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1285B5BE" w14:textId="2816B6D0" w:rsidR="00375DE9" w:rsidRDefault="00375DE9" w:rsidP="003C3845">
      <w:pPr>
        <w:spacing w:line="480" w:lineRule="auto"/>
        <w:jc w:val="center"/>
        <w:rPr>
          <w:rFonts w:ascii="Arial" w:hAnsi="Arial" w:cs="Arial"/>
          <w:b/>
          <w:color w:val="222A35" w:themeColor="text2" w:themeShade="80"/>
          <w:sz w:val="36"/>
          <w:szCs w:val="24"/>
        </w:rPr>
      </w:pPr>
    </w:p>
    <w:p w14:paraId="42315FF5" w14:textId="3378B8DC" w:rsidR="006A3670" w:rsidRPr="00375DE9" w:rsidRDefault="00CE2C5F" w:rsidP="005F233C">
      <w:pPr>
        <w:spacing w:line="480" w:lineRule="auto"/>
        <w:jc w:val="center"/>
        <w:rPr>
          <w:rFonts w:ascii="Arial" w:hAnsi="Arial" w:cs="Arial"/>
          <w:bCs/>
          <w:sz w:val="52"/>
          <w:szCs w:val="52"/>
        </w:rPr>
      </w:pPr>
      <w:r w:rsidRPr="005F233C">
        <w:rPr>
          <w:rFonts w:ascii="Arial" w:hAnsi="Arial" w:cs="Arial"/>
          <w:b/>
          <w:sz w:val="52"/>
          <w:szCs w:val="40"/>
        </w:rPr>
        <w:t>AC</w:t>
      </w:r>
      <w:r w:rsidR="00375DE9" w:rsidRPr="005F233C">
        <w:rPr>
          <w:rFonts w:ascii="Arial" w:hAnsi="Arial" w:cs="Arial"/>
          <w:b/>
          <w:sz w:val="52"/>
          <w:szCs w:val="40"/>
        </w:rPr>
        <w:t>F</w:t>
      </w:r>
      <w:r w:rsidRPr="005F233C">
        <w:rPr>
          <w:rFonts w:ascii="Arial" w:hAnsi="Arial" w:cs="Arial"/>
          <w:b/>
          <w:sz w:val="52"/>
          <w:szCs w:val="40"/>
        </w:rPr>
        <w:t>A70</w:t>
      </w:r>
      <w:r w:rsidR="0073376D" w:rsidRPr="005F233C">
        <w:rPr>
          <w:rFonts w:ascii="Arial" w:hAnsi="Arial" w:cs="Arial"/>
          <w:b/>
          <w:sz w:val="52"/>
          <w:szCs w:val="40"/>
        </w:rPr>
        <w:t>0</w:t>
      </w:r>
      <w:r w:rsidR="00A9063C">
        <w:rPr>
          <w:rFonts w:ascii="Arial" w:hAnsi="Arial" w:cs="Arial"/>
          <w:b/>
          <w:sz w:val="52"/>
          <w:szCs w:val="40"/>
        </w:rPr>
        <w:t>3</w:t>
      </w:r>
      <w:r w:rsidR="000E39F1">
        <w:rPr>
          <w:rFonts w:ascii="Arial" w:hAnsi="Arial" w:cs="Arial"/>
          <w:b/>
          <w:sz w:val="52"/>
          <w:szCs w:val="40"/>
        </w:rPr>
        <w:t xml:space="preserve"> - </w:t>
      </w:r>
      <w:r w:rsidR="00D25099">
        <w:rPr>
          <w:rFonts w:ascii="Arial" w:hAnsi="Arial" w:cs="Arial"/>
          <w:bCs/>
          <w:sz w:val="52"/>
          <w:szCs w:val="52"/>
        </w:rPr>
        <w:t>Masters Project</w:t>
      </w:r>
    </w:p>
    <w:p w14:paraId="13F3CF3B" w14:textId="28FC2004" w:rsidR="00375DE9" w:rsidRPr="00375DE9" w:rsidRDefault="00375DE9" w:rsidP="00375DE9">
      <w:pPr>
        <w:spacing w:after="0" w:line="360" w:lineRule="auto"/>
        <w:jc w:val="center"/>
        <w:rPr>
          <w:rFonts w:ascii="Arial" w:hAnsi="Arial" w:cs="Arial"/>
          <w:b/>
          <w:sz w:val="52"/>
          <w:szCs w:val="52"/>
        </w:rPr>
      </w:pPr>
      <w:r w:rsidRPr="00375DE9">
        <w:rPr>
          <w:rFonts w:ascii="Arial" w:hAnsi="Arial" w:cs="Arial"/>
          <w:b/>
          <w:sz w:val="52"/>
          <w:szCs w:val="52"/>
        </w:rPr>
        <w:t xml:space="preserve">Continuous </w:t>
      </w:r>
      <w:r w:rsidR="0076439D">
        <w:rPr>
          <w:rFonts w:ascii="Arial" w:hAnsi="Arial" w:cs="Arial"/>
          <w:b/>
          <w:sz w:val="52"/>
          <w:szCs w:val="52"/>
        </w:rPr>
        <w:t>i</w:t>
      </w:r>
      <w:r w:rsidRPr="00375DE9">
        <w:rPr>
          <w:rFonts w:ascii="Arial" w:hAnsi="Arial" w:cs="Arial"/>
          <w:b/>
          <w:sz w:val="52"/>
          <w:szCs w:val="52"/>
        </w:rPr>
        <w:t>mprovement</w:t>
      </w:r>
      <w:r w:rsidR="001C0A10">
        <w:rPr>
          <w:rFonts w:ascii="Arial" w:hAnsi="Arial" w:cs="Arial"/>
          <w:b/>
          <w:sz w:val="52"/>
          <w:szCs w:val="52"/>
        </w:rPr>
        <w:t xml:space="preserve"> using</w:t>
      </w:r>
    </w:p>
    <w:p w14:paraId="53CA23EA" w14:textId="583F5DF5" w:rsidR="00BE2DF0" w:rsidRPr="00375DE9" w:rsidRDefault="00375DE9" w:rsidP="00375DE9">
      <w:pPr>
        <w:spacing w:after="0" w:line="360" w:lineRule="auto"/>
        <w:jc w:val="center"/>
        <w:rPr>
          <w:rFonts w:ascii="Arial" w:hAnsi="Arial" w:cs="Arial"/>
          <w:bCs/>
          <w:color w:val="082776"/>
          <w:sz w:val="52"/>
          <w:szCs w:val="52"/>
        </w:rPr>
      </w:pPr>
      <w:r w:rsidRPr="00375DE9">
        <w:rPr>
          <w:rFonts w:ascii="Arial" w:hAnsi="Arial" w:cs="Arial"/>
          <w:b/>
          <w:sz w:val="52"/>
          <w:szCs w:val="52"/>
        </w:rPr>
        <w:t xml:space="preserve">Microsoft Teams </w:t>
      </w:r>
      <w:r w:rsidR="00697AD0">
        <w:rPr>
          <w:rFonts w:ascii="Arial" w:hAnsi="Arial" w:cs="Arial"/>
          <w:b/>
          <w:sz w:val="52"/>
          <w:szCs w:val="52"/>
        </w:rPr>
        <w:t>w</w:t>
      </w:r>
      <w:r w:rsidR="00D4056E">
        <w:rPr>
          <w:rFonts w:ascii="Arial" w:hAnsi="Arial" w:cs="Arial"/>
          <w:b/>
          <w:sz w:val="52"/>
          <w:szCs w:val="52"/>
        </w:rPr>
        <w:t>hile</w:t>
      </w:r>
      <w:r w:rsidRPr="00375DE9">
        <w:rPr>
          <w:rFonts w:ascii="Arial" w:hAnsi="Arial" w:cs="Arial"/>
          <w:b/>
          <w:sz w:val="52"/>
          <w:szCs w:val="52"/>
        </w:rPr>
        <w:t xml:space="preserve"> </w:t>
      </w:r>
      <w:r w:rsidR="005E2F65">
        <w:rPr>
          <w:rFonts w:ascii="Arial" w:hAnsi="Arial" w:cs="Arial"/>
          <w:b/>
          <w:sz w:val="52"/>
          <w:szCs w:val="52"/>
        </w:rPr>
        <w:t>r</w:t>
      </w:r>
      <w:r w:rsidRPr="00375DE9">
        <w:rPr>
          <w:rFonts w:ascii="Arial" w:hAnsi="Arial" w:cs="Arial"/>
          <w:b/>
          <w:sz w:val="52"/>
          <w:szCs w:val="52"/>
        </w:rPr>
        <w:t xml:space="preserve">emote </w:t>
      </w:r>
      <w:r w:rsidR="005E2F65">
        <w:rPr>
          <w:rFonts w:ascii="Arial" w:hAnsi="Arial" w:cs="Arial"/>
          <w:b/>
          <w:sz w:val="52"/>
          <w:szCs w:val="52"/>
        </w:rPr>
        <w:t>w</w:t>
      </w:r>
      <w:r w:rsidRPr="00375DE9">
        <w:rPr>
          <w:rFonts w:ascii="Arial" w:hAnsi="Arial" w:cs="Arial"/>
          <w:b/>
          <w:sz w:val="52"/>
          <w:szCs w:val="52"/>
        </w:rPr>
        <w:t>orking in NHS Wales</w:t>
      </w:r>
    </w:p>
    <w:p w14:paraId="2755125B" w14:textId="77777777" w:rsidR="008F1FBE" w:rsidRDefault="008F1FBE" w:rsidP="000E39F1">
      <w:pPr>
        <w:spacing w:line="480" w:lineRule="auto"/>
        <w:rPr>
          <w:rFonts w:ascii="Arial" w:hAnsi="Arial" w:cs="Arial"/>
          <w:color w:val="222A35" w:themeColor="text2" w:themeShade="80"/>
          <w:sz w:val="24"/>
          <w:szCs w:val="22"/>
          <w:u w:val="single"/>
        </w:rPr>
      </w:pPr>
    </w:p>
    <w:p w14:paraId="7C35264C" w14:textId="77777777" w:rsidR="008F1FBE" w:rsidRDefault="008F1FBE" w:rsidP="000E39F1">
      <w:pPr>
        <w:spacing w:line="480" w:lineRule="auto"/>
        <w:rPr>
          <w:rFonts w:ascii="Arial" w:hAnsi="Arial" w:cs="Arial"/>
          <w:color w:val="222A35" w:themeColor="text2" w:themeShade="80"/>
          <w:sz w:val="24"/>
          <w:szCs w:val="22"/>
          <w:u w:val="single"/>
        </w:rPr>
      </w:pPr>
    </w:p>
    <w:p w14:paraId="435231B9" w14:textId="20FAD1BA" w:rsidR="00CE2C5F" w:rsidRDefault="000E39F1" w:rsidP="000E39F1">
      <w:pPr>
        <w:spacing w:line="480" w:lineRule="auto"/>
        <w:rPr>
          <w:rFonts w:ascii="Arial" w:hAnsi="Arial" w:cs="Arial"/>
          <w:color w:val="222A35" w:themeColor="text2" w:themeShade="80"/>
          <w:sz w:val="24"/>
          <w:szCs w:val="22"/>
        </w:rPr>
      </w:pPr>
      <w:r w:rsidRPr="00260A3A">
        <w:rPr>
          <w:rFonts w:ascii="Arial" w:hAnsi="Arial" w:cs="Arial"/>
          <w:color w:val="222A35" w:themeColor="text2" w:themeShade="80"/>
          <w:sz w:val="24"/>
          <w:szCs w:val="22"/>
          <w:u w:val="single"/>
        </w:rPr>
        <w:t>Name</w:t>
      </w:r>
      <w:r w:rsidR="00D4756A">
        <w:rPr>
          <w:rFonts w:ascii="Arial" w:hAnsi="Arial" w:cs="Arial"/>
          <w:color w:val="222A35" w:themeColor="text2" w:themeShade="80"/>
          <w:sz w:val="24"/>
          <w:szCs w:val="22"/>
        </w:rPr>
        <w:t>: Mark Williams BA</w:t>
      </w:r>
      <w:r w:rsidR="009100E6">
        <w:rPr>
          <w:rFonts w:ascii="Arial" w:hAnsi="Arial" w:cs="Arial"/>
          <w:color w:val="222A35" w:themeColor="text2" w:themeShade="80"/>
          <w:sz w:val="24"/>
          <w:szCs w:val="22"/>
        </w:rPr>
        <w:t xml:space="preserve"> </w:t>
      </w:r>
      <w:r w:rsidR="00D4756A">
        <w:rPr>
          <w:rFonts w:ascii="Arial" w:hAnsi="Arial" w:cs="Arial"/>
          <w:color w:val="222A35" w:themeColor="text2" w:themeShade="80"/>
          <w:sz w:val="24"/>
          <w:szCs w:val="22"/>
        </w:rPr>
        <w:t>(hons)</w:t>
      </w:r>
      <w:r w:rsidR="006478ED">
        <w:rPr>
          <w:rFonts w:ascii="Arial" w:hAnsi="Arial" w:cs="Arial"/>
          <w:color w:val="222A35" w:themeColor="text2" w:themeShade="80"/>
          <w:sz w:val="24"/>
          <w:szCs w:val="22"/>
        </w:rPr>
        <w:t xml:space="preserve"> </w:t>
      </w:r>
      <w:r w:rsidR="008F1FBE">
        <w:rPr>
          <w:rFonts w:ascii="Arial" w:hAnsi="Arial" w:cs="Arial"/>
          <w:color w:val="222A35" w:themeColor="text2" w:themeShade="80"/>
          <w:sz w:val="24"/>
          <w:szCs w:val="22"/>
        </w:rPr>
        <w:t>–</w:t>
      </w:r>
      <w:r w:rsidR="006478ED">
        <w:rPr>
          <w:rFonts w:ascii="Arial" w:hAnsi="Arial" w:cs="Arial"/>
          <w:color w:val="222A35" w:themeColor="text2" w:themeShade="80"/>
          <w:sz w:val="24"/>
          <w:szCs w:val="22"/>
        </w:rPr>
        <w:t xml:space="preserve"> Stu</w:t>
      </w:r>
      <w:r w:rsidR="008F1FBE">
        <w:rPr>
          <w:rFonts w:ascii="Arial" w:hAnsi="Arial" w:cs="Arial"/>
          <w:color w:val="222A35" w:themeColor="text2" w:themeShade="80"/>
          <w:sz w:val="24"/>
          <w:szCs w:val="22"/>
        </w:rPr>
        <w:t>dent ID 2012817</w:t>
      </w:r>
    </w:p>
    <w:p w14:paraId="6EC9758C" w14:textId="3F87DF52" w:rsidR="00260A3A" w:rsidRDefault="00260A3A" w:rsidP="000E39F1">
      <w:pPr>
        <w:spacing w:line="480" w:lineRule="auto"/>
        <w:rPr>
          <w:rFonts w:ascii="Arial" w:hAnsi="Arial" w:cs="Arial"/>
          <w:sz w:val="24"/>
          <w:szCs w:val="22"/>
        </w:rPr>
      </w:pPr>
      <w:r>
        <w:rPr>
          <w:rFonts w:ascii="Arial" w:hAnsi="Arial" w:cs="Arial"/>
          <w:sz w:val="24"/>
          <w:szCs w:val="22"/>
          <w:u w:val="single"/>
        </w:rPr>
        <w:t>Supervis</w:t>
      </w:r>
      <w:r w:rsidR="00F96A5A">
        <w:rPr>
          <w:rFonts w:ascii="Arial" w:hAnsi="Arial" w:cs="Arial"/>
          <w:sz w:val="24"/>
          <w:szCs w:val="22"/>
          <w:u w:val="single"/>
        </w:rPr>
        <w:t>ed by</w:t>
      </w:r>
      <w:r w:rsidRPr="0049385D">
        <w:rPr>
          <w:rFonts w:ascii="Arial" w:hAnsi="Arial" w:cs="Arial"/>
          <w:sz w:val="24"/>
          <w:szCs w:val="22"/>
        </w:rPr>
        <w:t xml:space="preserve">: </w:t>
      </w:r>
      <w:r>
        <w:rPr>
          <w:rFonts w:ascii="Arial" w:hAnsi="Arial" w:cs="Arial"/>
          <w:sz w:val="24"/>
          <w:szCs w:val="22"/>
        </w:rPr>
        <w:t>Andrew Thorn</w:t>
      </w:r>
    </w:p>
    <w:p w14:paraId="406AE46E" w14:textId="06DB8533" w:rsidR="00F96A5A" w:rsidRDefault="00F96A5A" w:rsidP="000E39F1">
      <w:pPr>
        <w:spacing w:line="480" w:lineRule="auto"/>
        <w:rPr>
          <w:rFonts w:ascii="Arial" w:hAnsi="Arial" w:cs="Arial"/>
          <w:sz w:val="24"/>
          <w:szCs w:val="22"/>
        </w:rPr>
      </w:pPr>
      <w:r w:rsidRPr="005F1DFB">
        <w:rPr>
          <w:rFonts w:ascii="Arial" w:hAnsi="Arial" w:cs="Arial"/>
          <w:sz w:val="24"/>
          <w:szCs w:val="22"/>
        </w:rPr>
        <w:t>Submitted</w:t>
      </w:r>
      <w:r w:rsidR="00B97BDB" w:rsidRPr="005F1DFB">
        <w:rPr>
          <w:rFonts w:ascii="Arial" w:hAnsi="Arial" w:cs="Arial"/>
          <w:sz w:val="24"/>
          <w:szCs w:val="22"/>
        </w:rPr>
        <w:t xml:space="preserve"> in partial fulfilment for the award of the degree </w:t>
      </w:r>
      <w:r w:rsidR="005F1DFB" w:rsidRPr="005F1DFB">
        <w:rPr>
          <w:rFonts w:ascii="Arial" w:hAnsi="Arial" w:cs="Arial"/>
          <w:sz w:val="24"/>
          <w:szCs w:val="22"/>
        </w:rPr>
        <w:t>of</w:t>
      </w:r>
      <w:r w:rsidR="00B97BDB" w:rsidRPr="005F1DFB">
        <w:rPr>
          <w:rFonts w:ascii="Arial" w:hAnsi="Arial" w:cs="Arial"/>
          <w:sz w:val="24"/>
          <w:szCs w:val="22"/>
        </w:rPr>
        <w:t xml:space="preserve"> </w:t>
      </w:r>
      <w:r w:rsidR="006478ED">
        <w:rPr>
          <w:rFonts w:ascii="Arial" w:hAnsi="Arial" w:cs="Arial"/>
          <w:sz w:val="24"/>
          <w:szCs w:val="22"/>
        </w:rPr>
        <w:t xml:space="preserve">MSc </w:t>
      </w:r>
      <w:r w:rsidR="00B97BDB">
        <w:rPr>
          <w:rFonts w:ascii="Arial" w:hAnsi="Arial" w:cs="Arial"/>
          <w:sz w:val="24"/>
          <w:szCs w:val="22"/>
        </w:rPr>
        <w:t>Lean and Agile Operations</w:t>
      </w:r>
    </w:p>
    <w:p w14:paraId="0F136276" w14:textId="4D71D755" w:rsidR="00E921FF" w:rsidRDefault="00E921FF" w:rsidP="000E39F1">
      <w:pPr>
        <w:spacing w:line="480" w:lineRule="auto"/>
        <w:rPr>
          <w:rFonts w:ascii="Arial" w:hAnsi="Arial" w:cs="Arial"/>
          <w:sz w:val="24"/>
          <w:szCs w:val="22"/>
        </w:rPr>
      </w:pPr>
      <w:r>
        <w:rPr>
          <w:rFonts w:ascii="Arial" w:hAnsi="Arial" w:cs="Arial"/>
          <w:sz w:val="24"/>
          <w:szCs w:val="22"/>
        </w:rPr>
        <w:t>University of Wales Trinity Saint David</w:t>
      </w:r>
    </w:p>
    <w:p w14:paraId="02591715" w14:textId="266EAC0F" w:rsidR="00E921FF" w:rsidRPr="00D4756A" w:rsidRDefault="00E921FF" w:rsidP="000E39F1">
      <w:pPr>
        <w:spacing w:line="480" w:lineRule="auto"/>
        <w:rPr>
          <w:rFonts w:ascii="Arial" w:hAnsi="Arial" w:cs="Arial"/>
          <w:color w:val="222A35" w:themeColor="text2" w:themeShade="80"/>
          <w:sz w:val="24"/>
          <w:szCs w:val="22"/>
        </w:rPr>
      </w:pPr>
      <w:r>
        <w:rPr>
          <w:rFonts w:ascii="Arial" w:hAnsi="Arial" w:cs="Arial"/>
          <w:sz w:val="24"/>
          <w:szCs w:val="22"/>
        </w:rPr>
        <w:t>2023</w:t>
      </w:r>
    </w:p>
    <w:p w14:paraId="5AB085BD" w14:textId="2BE6B85E" w:rsidR="000E39F1" w:rsidRPr="003C3845" w:rsidRDefault="000E39F1" w:rsidP="0053214D">
      <w:pPr>
        <w:spacing w:line="480" w:lineRule="auto"/>
        <w:jc w:val="right"/>
        <w:rPr>
          <w:rFonts w:ascii="Arial" w:hAnsi="Arial" w:cs="Arial"/>
          <w:color w:val="222A35" w:themeColor="text2" w:themeShade="80"/>
          <w:sz w:val="24"/>
          <w:szCs w:val="22"/>
          <w:u w:val="single"/>
        </w:rPr>
      </w:pPr>
    </w:p>
    <w:p w14:paraId="02404714" w14:textId="4D3BC750" w:rsidR="00355BEE" w:rsidRDefault="00230343" w:rsidP="00230343">
      <w:pPr>
        <w:spacing w:line="480" w:lineRule="auto"/>
        <w:jc w:val="center"/>
        <w:rPr>
          <w:rFonts w:ascii="Arial" w:hAnsi="Arial" w:cs="Arial"/>
          <w:sz w:val="24"/>
          <w:szCs w:val="22"/>
        </w:rPr>
      </w:pPr>
      <w:r>
        <w:rPr>
          <w:rFonts w:ascii="Arial" w:hAnsi="Arial" w:cs="Arial"/>
          <w:b/>
          <w:noProof/>
          <w:color w:val="222A35" w:themeColor="text2" w:themeShade="80"/>
          <w:sz w:val="36"/>
          <w:szCs w:val="24"/>
        </w:rPr>
        <w:drawing>
          <wp:anchor distT="0" distB="0" distL="114300" distR="114300" simplePos="0" relativeHeight="251645952" behindDoc="0" locked="0" layoutInCell="1" allowOverlap="1" wp14:anchorId="45ACA4A7" wp14:editId="4EDC9BCA">
            <wp:simplePos x="0" y="0"/>
            <wp:positionH relativeFrom="margin">
              <wp:align>center</wp:align>
            </wp:positionH>
            <wp:positionV relativeFrom="paragraph">
              <wp:posOffset>297815</wp:posOffset>
            </wp:positionV>
            <wp:extent cx="1221362" cy="1355713"/>
            <wp:effectExtent l="0" t="0" r="0" b="0"/>
            <wp:wrapNone/>
            <wp:docPr id="27" name="Picture 27"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to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21362" cy="1355713"/>
                    </a:xfrm>
                    <a:prstGeom prst="rect">
                      <a:avLst/>
                    </a:prstGeom>
                  </pic:spPr>
                </pic:pic>
              </a:graphicData>
            </a:graphic>
            <wp14:sizeRelH relativeFrom="margin">
              <wp14:pctWidth>0</wp14:pctWidth>
            </wp14:sizeRelH>
            <wp14:sizeRelV relativeFrom="margin">
              <wp14:pctHeight>0</wp14:pctHeight>
            </wp14:sizeRelV>
          </wp:anchor>
        </w:drawing>
      </w:r>
    </w:p>
    <w:p w14:paraId="4303FD9B" w14:textId="77777777" w:rsidR="008F1FBE" w:rsidRDefault="008F1FBE">
      <w:pPr>
        <w:rPr>
          <w:rFonts w:ascii="Arial" w:eastAsiaTheme="majorEastAsia" w:hAnsi="Arial" w:cs="Arial"/>
          <w:b/>
          <w:bCs/>
          <w:sz w:val="24"/>
          <w:szCs w:val="24"/>
          <w:u w:val="single"/>
        </w:rPr>
      </w:pPr>
      <w:r>
        <w:rPr>
          <w:rFonts w:ascii="Arial" w:hAnsi="Arial" w:cs="Arial"/>
          <w:b/>
          <w:bCs/>
          <w:sz w:val="24"/>
          <w:szCs w:val="24"/>
          <w:u w:val="single"/>
        </w:rPr>
        <w:br w:type="page"/>
      </w:r>
    </w:p>
    <w:p w14:paraId="654B53AD" w14:textId="205C4C73" w:rsidR="00367D57" w:rsidRPr="00CA3534" w:rsidRDefault="00EF018A" w:rsidP="00CA3534">
      <w:pPr>
        <w:pStyle w:val="Heading1"/>
        <w:jc w:val="center"/>
        <w:rPr>
          <w:rFonts w:ascii="Arial" w:hAnsi="Arial" w:cs="Arial"/>
          <w:b/>
          <w:bCs/>
          <w:color w:val="auto"/>
          <w:sz w:val="24"/>
          <w:szCs w:val="24"/>
          <w:u w:val="single"/>
        </w:rPr>
      </w:pPr>
      <w:bookmarkStart w:id="0" w:name="_Toc151063892"/>
      <w:r w:rsidRPr="00CA3534">
        <w:rPr>
          <w:rFonts w:ascii="Arial" w:hAnsi="Arial" w:cs="Arial"/>
          <w:b/>
          <w:bCs/>
          <w:color w:val="auto"/>
          <w:sz w:val="24"/>
          <w:szCs w:val="24"/>
          <w:u w:val="single"/>
        </w:rPr>
        <w:lastRenderedPageBreak/>
        <w:t>Executive Summary</w:t>
      </w:r>
      <w:bookmarkEnd w:id="0"/>
    </w:p>
    <w:p w14:paraId="0E40A6EF" w14:textId="77777777" w:rsidR="00F529EC" w:rsidRDefault="00F529EC" w:rsidP="00367D57">
      <w:pPr>
        <w:spacing w:line="360" w:lineRule="auto"/>
        <w:rPr>
          <w:rFonts w:ascii="Arial" w:hAnsi="Arial" w:cs="Arial"/>
          <w:sz w:val="24"/>
          <w:szCs w:val="22"/>
        </w:rPr>
      </w:pPr>
    </w:p>
    <w:p w14:paraId="54CB1E42" w14:textId="0AF36032" w:rsidR="00F529EC" w:rsidRPr="00F529EC" w:rsidRDefault="00F529EC" w:rsidP="00F529EC">
      <w:pPr>
        <w:spacing w:line="360" w:lineRule="auto"/>
        <w:jc w:val="both"/>
        <w:rPr>
          <w:rFonts w:ascii="Arial" w:hAnsi="Arial" w:cs="Arial"/>
          <w:sz w:val="24"/>
          <w:szCs w:val="22"/>
        </w:rPr>
      </w:pPr>
      <w:r w:rsidRPr="00F529EC">
        <w:rPr>
          <w:rFonts w:ascii="Arial" w:hAnsi="Arial" w:cs="Arial"/>
          <w:sz w:val="24"/>
          <w:szCs w:val="22"/>
        </w:rPr>
        <w:t xml:space="preserve">This </w:t>
      </w:r>
      <w:r>
        <w:rPr>
          <w:rFonts w:ascii="Arial" w:hAnsi="Arial" w:cs="Arial"/>
          <w:sz w:val="24"/>
          <w:szCs w:val="22"/>
        </w:rPr>
        <w:t>study</w:t>
      </w:r>
      <w:r w:rsidRPr="00F529EC">
        <w:rPr>
          <w:rFonts w:ascii="Arial" w:hAnsi="Arial" w:cs="Arial"/>
          <w:sz w:val="24"/>
          <w:szCs w:val="22"/>
        </w:rPr>
        <w:t xml:space="preserve"> set out research and theories on continuous improvement. This research focuses to evaluate models and approaches to </w:t>
      </w:r>
      <w:r w:rsidR="00943688">
        <w:rPr>
          <w:rFonts w:ascii="Arial" w:hAnsi="Arial" w:cs="Arial"/>
          <w:sz w:val="24"/>
          <w:szCs w:val="22"/>
        </w:rPr>
        <w:t>continuous improvement</w:t>
      </w:r>
      <w:r w:rsidRPr="00F529EC">
        <w:rPr>
          <w:rFonts w:ascii="Arial" w:hAnsi="Arial" w:cs="Arial"/>
          <w:sz w:val="24"/>
          <w:szCs w:val="22"/>
        </w:rPr>
        <w:t xml:space="preserve"> practices when working remotely. </w:t>
      </w:r>
      <w:r w:rsidR="006576B0">
        <w:rPr>
          <w:rFonts w:ascii="Arial" w:hAnsi="Arial" w:cs="Arial"/>
          <w:sz w:val="24"/>
          <w:szCs w:val="22"/>
        </w:rPr>
        <w:t>This</w:t>
      </w:r>
      <w:r w:rsidRPr="00F529EC">
        <w:rPr>
          <w:rFonts w:ascii="Arial" w:hAnsi="Arial" w:cs="Arial"/>
          <w:sz w:val="24"/>
          <w:szCs w:val="22"/>
        </w:rPr>
        <w:t xml:space="preserve"> study </w:t>
      </w:r>
      <w:r w:rsidR="00753D46">
        <w:rPr>
          <w:rFonts w:ascii="Arial" w:hAnsi="Arial" w:cs="Arial"/>
          <w:sz w:val="24"/>
          <w:szCs w:val="22"/>
        </w:rPr>
        <w:t>sets out</w:t>
      </w:r>
      <w:r w:rsidRPr="00F529EC">
        <w:rPr>
          <w:rFonts w:ascii="Arial" w:hAnsi="Arial" w:cs="Arial"/>
          <w:sz w:val="24"/>
          <w:szCs w:val="22"/>
        </w:rPr>
        <w:t xml:space="preserve"> the background</w:t>
      </w:r>
      <w:r w:rsidR="00753D46">
        <w:rPr>
          <w:rFonts w:ascii="Arial" w:hAnsi="Arial" w:cs="Arial"/>
          <w:sz w:val="24"/>
          <w:szCs w:val="22"/>
        </w:rPr>
        <w:t xml:space="preserve"> and</w:t>
      </w:r>
      <w:r w:rsidRPr="00F529EC">
        <w:rPr>
          <w:rFonts w:ascii="Arial" w:hAnsi="Arial" w:cs="Arial"/>
          <w:sz w:val="24"/>
          <w:szCs w:val="22"/>
        </w:rPr>
        <w:t xml:space="preserve"> context followed by research </w:t>
      </w:r>
      <w:r w:rsidR="00753D46">
        <w:rPr>
          <w:rFonts w:ascii="Arial" w:hAnsi="Arial" w:cs="Arial"/>
          <w:sz w:val="24"/>
          <w:szCs w:val="22"/>
        </w:rPr>
        <w:t>challenges</w:t>
      </w:r>
      <w:r w:rsidRPr="00F529EC">
        <w:rPr>
          <w:rFonts w:ascii="Arial" w:hAnsi="Arial" w:cs="Arial"/>
          <w:sz w:val="24"/>
          <w:szCs w:val="22"/>
        </w:rPr>
        <w:t xml:space="preserve">, the </w:t>
      </w:r>
      <w:r w:rsidR="00943688" w:rsidRPr="00F529EC">
        <w:rPr>
          <w:rFonts w:ascii="Arial" w:hAnsi="Arial" w:cs="Arial"/>
          <w:sz w:val="24"/>
          <w:szCs w:val="22"/>
        </w:rPr>
        <w:t>aims,</w:t>
      </w:r>
      <w:r w:rsidRPr="00F529EC">
        <w:rPr>
          <w:rFonts w:ascii="Arial" w:hAnsi="Arial" w:cs="Arial"/>
          <w:sz w:val="24"/>
          <w:szCs w:val="22"/>
        </w:rPr>
        <w:t xml:space="preserve"> and objectives. Exploratory research has been conducted throughout interviewees on analysis and skills matrix through questionnaires.  Participants had been carefully selected with the experience and skills in which to perform the tasks at hand</w:t>
      </w:r>
      <w:r w:rsidR="00B364EB">
        <w:rPr>
          <w:rFonts w:ascii="Arial" w:hAnsi="Arial" w:cs="Arial"/>
          <w:sz w:val="24"/>
          <w:szCs w:val="22"/>
        </w:rPr>
        <w:t xml:space="preserve"> </w:t>
      </w:r>
      <w:r w:rsidR="007334EB">
        <w:rPr>
          <w:rFonts w:ascii="Arial" w:hAnsi="Arial" w:cs="Arial"/>
          <w:sz w:val="24"/>
          <w:szCs w:val="22"/>
        </w:rPr>
        <w:t xml:space="preserve">using </w:t>
      </w:r>
      <w:r w:rsidRPr="00F529EC">
        <w:rPr>
          <w:rFonts w:ascii="Arial" w:hAnsi="Arial" w:cs="Arial"/>
          <w:sz w:val="24"/>
          <w:szCs w:val="22"/>
        </w:rPr>
        <w:t>purpose sampling. Observations of participants strengths, weaknesses and how time or resource constraints has affect</w:t>
      </w:r>
      <w:r w:rsidR="00C15F95">
        <w:rPr>
          <w:rFonts w:ascii="Arial" w:hAnsi="Arial" w:cs="Arial"/>
          <w:sz w:val="24"/>
          <w:szCs w:val="22"/>
        </w:rPr>
        <w:t>ed</w:t>
      </w:r>
      <w:r w:rsidRPr="00F529EC">
        <w:rPr>
          <w:rFonts w:ascii="Arial" w:hAnsi="Arial" w:cs="Arial"/>
          <w:sz w:val="24"/>
          <w:szCs w:val="22"/>
        </w:rPr>
        <w:t xml:space="preserve"> the types and links chosen.</w:t>
      </w:r>
    </w:p>
    <w:p w14:paraId="56277C52" w14:textId="77777777" w:rsidR="00BC10E6" w:rsidRDefault="00F529EC" w:rsidP="00F529EC">
      <w:pPr>
        <w:spacing w:line="360" w:lineRule="auto"/>
        <w:jc w:val="both"/>
        <w:rPr>
          <w:rFonts w:ascii="Arial" w:hAnsi="Arial" w:cs="Arial"/>
          <w:sz w:val="24"/>
          <w:szCs w:val="22"/>
        </w:rPr>
      </w:pPr>
      <w:r w:rsidRPr="00F529EC">
        <w:rPr>
          <w:rFonts w:ascii="Arial" w:hAnsi="Arial" w:cs="Arial"/>
          <w:sz w:val="24"/>
          <w:szCs w:val="22"/>
        </w:rPr>
        <w:t xml:space="preserve">    This study shows risks </w:t>
      </w:r>
      <w:r w:rsidR="00725DED">
        <w:rPr>
          <w:rFonts w:ascii="Arial" w:hAnsi="Arial" w:cs="Arial"/>
          <w:sz w:val="24"/>
          <w:szCs w:val="22"/>
        </w:rPr>
        <w:t xml:space="preserve">and </w:t>
      </w:r>
      <w:r w:rsidRPr="00F529EC">
        <w:rPr>
          <w:rFonts w:ascii="Arial" w:hAnsi="Arial" w:cs="Arial"/>
          <w:sz w:val="24"/>
          <w:szCs w:val="22"/>
        </w:rPr>
        <w:t xml:space="preserve">constraints with technology </w:t>
      </w:r>
      <w:r w:rsidR="00725DED">
        <w:rPr>
          <w:rFonts w:ascii="Arial" w:hAnsi="Arial" w:cs="Arial"/>
          <w:sz w:val="24"/>
          <w:szCs w:val="22"/>
        </w:rPr>
        <w:t>through</w:t>
      </w:r>
      <w:r w:rsidRPr="00F529EC">
        <w:rPr>
          <w:rFonts w:ascii="Arial" w:hAnsi="Arial" w:cs="Arial"/>
          <w:sz w:val="24"/>
          <w:szCs w:val="22"/>
        </w:rPr>
        <w:t xml:space="preserve"> data collections, using action research strategies. </w:t>
      </w:r>
      <w:r w:rsidR="007C007A">
        <w:rPr>
          <w:rFonts w:ascii="Arial" w:hAnsi="Arial" w:cs="Arial"/>
          <w:sz w:val="24"/>
          <w:szCs w:val="22"/>
        </w:rPr>
        <w:t>The r</w:t>
      </w:r>
      <w:r w:rsidRPr="00F529EC">
        <w:rPr>
          <w:rFonts w:ascii="Arial" w:hAnsi="Arial" w:cs="Arial"/>
          <w:sz w:val="24"/>
          <w:szCs w:val="22"/>
        </w:rPr>
        <w:t xml:space="preserve">esearch discusses aims to </w:t>
      </w:r>
      <w:r w:rsidR="00725DED" w:rsidRPr="00F529EC">
        <w:rPr>
          <w:rFonts w:ascii="Arial" w:hAnsi="Arial" w:cs="Arial"/>
          <w:sz w:val="24"/>
          <w:szCs w:val="22"/>
        </w:rPr>
        <w:t>assist policy</w:t>
      </w:r>
      <w:r w:rsidRPr="00F529EC">
        <w:rPr>
          <w:rFonts w:ascii="Arial" w:hAnsi="Arial" w:cs="Arial"/>
          <w:sz w:val="24"/>
          <w:szCs w:val="22"/>
        </w:rPr>
        <w:t xml:space="preserve"> makers understand how much and where efforts should be focused for continuous improvement</w:t>
      </w:r>
      <w:r w:rsidR="00A27868">
        <w:rPr>
          <w:rFonts w:ascii="Arial" w:hAnsi="Arial" w:cs="Arial"/>
          <w:sz w:val="24"/>
          <w:szCs w:val="22"/>
        </w:rPr>
        <w:t xml:space="preserve"> while remote working</w:t>
      </w:r>
      <w:r w:rsidRPr="00F529EC">
        <w:rPr>
          <w:rFonts w:ascii="Arial" w:hAnsi="Arial" w:cs="Arial"/>
          <w:sz w:val="24"/>
          <w:szCs w:val="22"/>
        </w:rPr>
        <w:t>. The study of Welsh government, D</w:t>
      </w:r>
      <w:r w:rsidR="00943688">
        <w:rPr>
          <w:rFonts w:ascii="Arial" w:hAnsi="Arial" w:cs="Arial"/>
          <w:sz w:val="24"/>
          <w:szCs w:val="22"/>
        </w:rPr>
        <w:t xml:space="preserve">igital </w:t>
      </w:r>
      <w:r w:rsidRPr="00F529EC">
        <w:rPr>
          <w:rFonts w:ascii="Arial" w:hAnsi="Arial" w:cs="Arial"/>
          <w:sz w:val="24"/>
          <w:szCs w:val="22"/>
        </w:rPr>
        <w:t>H</w:t>
      </w:r>
      <w:r w:rsidR="00943688">
        <w:rPr>
          <w:rFonts w:ascii="Arial" w:hAnsi="Arial" w:cs="Arial"/>
          <w:sz w:val="24"/>
          <w:szCs w:val="22"/>
        </w:rPr>
        <w:t xml:space="preserve">ealth and </w:t>
      </w:r>
      <w:r w:rsidRPr="00F529EC">
        <w:rPr>
          <w:rFonts w:ascii="Arial" w:hAnsi="Arial" w:cs="Arial"/>
          <w:sz w:val="24"/>
          <w:szCs w:val="22"/>
        </w:rPr>
        <w:t>C</w:t>
      </w:r>
      <w:r w:rsidR="00943688">
        <w:rPr>
          <w:rFonts w:ascii="Arial" w:hAnsi="Arial" w:cs="Arial"/>
          <w:sz w:val="24"/>
          <w:szCs w:val="22"/>
        </w:rPr>
        <w:t xml:space="preserve">are </w:t>
      </w:r>
      <w:r w:rsidRPr="00F529EC">
        <w:rPr>
          <w:rFonts w:ascii="Arial" w:hAnsi="Arial" w:cs="Arial"/>
          <w:sz w:val="24"/>
          <w:szCs w:val="22"/>
        </w:rPr>
        <w:t>W</w:t>
      </w:r>
      <w:r w:rsidR="00943688">
        <w:rPr>
          <w:rFonts w:ascii="Arial" w:hAnsi="Arial" w:cs="Arial"/>
          <w:sz w:val="24"/>
          <w:szCs w:val="22"/>
        </w:rPr>
        <w:t>ales</w:t>
      </w:r>
      <w:r w:rsidRPr="00F529EC">
        <w:rPr>
          <w:rFonts w:ascii="Arial" w:hAnsi="Arial" w:cs="Arial"/>
          <w:sz w:val="24"/>
          <w:szCs w:val="22"/>
        </w:rPr>
        <w:t xml:space="preserve"> and improvement Cymru establishes the possible impact </w:t>
      </w:r>
      <w:r w:rsidR="007334EB">
        <w:rPr>
          <w:rFonts w:ascii="Arial" w:hAnsi="Arial" w:cs="Arial"/>
          <w:sz w:val="24"/>
          <w:szCs w:val="22"/>
        </w:rPr>
        <w:t>continuous improvement</w:t>
      </w:r>
      <w:r w:rsidRPr="00F529EC">
        <w:rPr>
          <w:rFonts w:ascii="Arial" w:hAnsi="Arial" w:cs="Arial"/>
          <w:sz w:val="24"/>
          <w:szCs w:val="22"/>
        </w:rPr>
        <w:t xml:space="preserve"> </w:t>
      </w:r>
      <w:r w:rsidR="00A27868">
        <w:rPr>
          <w:rFonts w:ascii="Arial" w:hAnsi="Arial" w:cs="Arial"/>
          <w:sz w:val="24"/>
          <w:szCs w:val="22"/>
        </w:rPr>
        <w:t>could make</w:t>
      </w:r>
      <w:r w:rsidRPr="00F529EC">
        <w:rPr>
          <w:rFonts w:ascii="Arial" w:hAnsi="Arial" w:cs="Arial"/>
          <w:sz w:val="24"/>
          <w:szCs w:val="22"/>
        </w:rPr>
        <w:t xml:space="preserve"> to the future of Wales. Research directly links Welsh government </w:t>
      </w:r>
      <w:r w:rsidR="008E7865">
        <w:rPr>
          <w:rFonts w:ascii="Arial" w:hAnsi="Arial" w:cs="Arial"/>
          <w:sz w:val="24"/>
          <w:szCs w:val="22"/>
        </w:rPr>
        <w:t>to Digital Services for Patients and Public</w:t>
      </w:r>
      <w:r w:rsidRPr="00F529EC">
        <w:rPr>
          <w:rFonts w:ascii="Arial" w:hAnsi="Arial" w:cs="Arial"/>
          <w:sz w:val="24"/>
          <w:szCs w:val="22"/>
        </w:rPr>
        <w:t xml:space="preserve"> in which enables citizens of Wales to access their medical information and health assistan</w:t>
      </w:r>
      <w:r w:rsidR="0091549F">
        <w:rPr>
          <w:rFonts w:ascii="Arial" w:hAnsi="Arial" w:cs="Arial"/>
          <w:sz w:val="24"/>
          <w:szCs w:val="22"/>
        </w:rPr>
        <w:t>ce</w:t>
      </w:r>
      <w:r w:rsidRPr="00F529EC">
        <w:rPr>
          <w:rFonts w:ascii="Arial" w:hAnsi="Arial" w:cs="Arial"/>
          <w:sz w:val="24"/>
          <w:szCs w:val="22"/>
        </w:rPr>
        <w:t xml:space="preserve"> from GP practices.</w:t>
      </w:r>
    </w:p>
    <w:p w14:paraId="192DBFBD" w14:textId="1D5C7A41" w:rsidR="00482867" w:rsidRDefault="00772E2F" w:rsidP="00F0005C">
      <w:pPr>
        <w:spacing w:line="360" w:lineRule="auto"/>
        <w:jc w:val="both"/>
        <w:rPr>
          <w:rFonts w:ascii="Arial" w:hAnsi="Arial" w:cs="Arial"/>
          <w:sz w:val="24"/>
          <w:szCs w:val="22"/>
        </w:rPr>
      </w:pPr>
      <w:r>
        <w:rPr>
          <w:rFonts w:ascii="Arial" w:hAnsi="Arial" w:cs="Arial"/>
          <w:sz w:val="24"/>
          <w:szCs w:val="22"/>
        </w:rPr>
        <w:t>Digital Services for Patients and Public</w:t>
      </w:r>
      <w:r w:rsidR="00936A21">
        <w:rPr>
          <w:rFonts w:ascii="Arial" w:hAnsi="Arial" w:cs="Arial"/>
          <w:sz w:val="24"/>
          <w:szCs w:val="22"/>
        </w:rPr>
        <w:t xml:space="preserve">, and the need to create </w:t>
      </w:r>
      <w:r w:rsidR="00625BB7">
        <w:rPr>
          <w:rFonts w:ascii="Arial" w:hAnsi="Arial" w:cs="Arial"/>
          <w:sz w:val="24"/>
          <w:szCs w:val="22"/>
        </w:rPr>
        <w:t>an all Wales engagement plan</w:t>
      </w:r>
      <w:r w:rsidR="00A9169F">
        <w:rPr>
          <w:rFonts w:ascii="Arial" w:hAnsi="Arial" w:cs="Arial"/>
          <w:sz w:val="24"/>
          <w:szCs w:val="22"/>
        </w:rPr>
        <w:t xml:space="preserve"> is used as the forum</w:t>
      </w:r>
      <w:r w:rsidR="00625BB7">
        <w:rPr>
          <w:rFonts w:ascii="Arial" w:hAnsi="Arial" w:cs="Arial"/>
          <w:sz w:val="24"/>
          <w:szCs w:val="22"/>
        </w:rPr>
        <w:t xml:space="preserve"> to run </w:t>
      </w:r>
      <w:r w:rsidR="00F203FD">
        <w:rPr>
          <w:rFonts w:ascii="Arial" w:hAnsi="Arial" w:cs="Arial"/>
          <w:sz w:val="24"/>
          <w:szCs w:val="22"/>
        </w:rPr>
        <w:t xml:space="preserve">this research experiment to see if </w:t>
      </w:r>
      <w:r w:rsidR="00AA646A">
        <w:rPr>
          <w:rFonts w:ascii="Arial" w:hAnsi="Arial" w:cs="Arial"/>
          <w:sz w:val="24"/>
          <w:szCs w:val="22"/>
        </w:rPr>
        <w:t xml:space="preserve">continuous improvement practices can be successfully performed </w:t>
      </w:r>
      <w:r w:rsidR="008D5A2B">
        <w:rPr>
          <w:rFonts w:ascii="Arial" w:hAnsi="Arial" w:cs="Arial"/>
          <w:sz w:val="24"/>
          <w:szCs w:val="22"/>
        </w:rPr>
        <w:t>while remote working.</w:t>
      </w:r>
      <w:r w:rsidR="00D9081C">
        <w:rPr>
          <w:rFonts w:ascii="Arial" w:hAnsi="Arial" w:cs="Arial"/>
          <w:sz w:val="24"/>
          <w:szCs w:val="22"/>
        </w:rPr>
        <w:t xml:space="preserve"> </w:t>
      </w:r>
      <w:r w:rsidR="008360BA">
        <w:rPr>
          <w:rFonts w:ascii="Arial" w:hAnsi="Arial" w:cs="Arial"/>
          <w:sz w:val="24"/>
          <w:szCs w:val="22"/>
        </w:rPr>
        <w:t xml:space="preserve">Results from this research will </w:t>
      </w:r>
      <w:r w:rsidR="00D317EF">
        <w:rPr>
          <w:rFonts w:ascii="Arial" w:hAnsi="Arial" w:cs="Arial"/>
          <w:sz w:val="24"/>
          <w:szCs w:val="22"/>
        </w:rPr>
        <w:t xml:space="preserve">contribute to </w:t>
      </w:r>
      <w:r w:rsidR="00F0005C">
        <w:rPr>
          <w:rFonts w:ascii="Arial" w:hAnsi="Arial" w:cs="Arial"/>
          <w:sz w:val="24"/>
          <w:szCs w:val="22"/>
        </w:rPr>
        <w:t xml:space="preserve">the A Healthier Wales plan to </w:t>
      </w:r>
      <w:r w:rsidR="00F529EC" w:rsidRPr="00F529EC">
        <w:rPr>
          <w:rFonts w:ascii="Arial" w:hAnsi="Arial" w:cs="Arial"/>
          <w:sz w:val="24"/>
          <w:szCs w:val="22"/>
        </w:rPr>
        <w:t xml:space="preserve">influence their vision to shift </w:t>
      </w:r>
      <w:r w:rsidR="0059157C">
        <w:rPr>
          <w:rFonts w:ascii="Arial" w:hAnsi="Arial" w:cs="Arial"/>
          <w:sz w:val="24"/>
          <w:szCs w:val="22"/>
        </w:rPr>
        <w:t>future</w:t>
      </w:r>
      <w:r w:rsidR="00CC2814">
        <w:rPr>
          <w:rFonts w:ascii="Arial" w:hAnsi="Arial" w:cs="Arial"/>
          <w:sz w:val="24"/>
          <w:szCs w:val="22"/>
        </w:rPr>
        <w:t xml:space="preserve"> sections</w:t>
      </w:r>
      <w:r w:rsidR="0059157C">
        <w:rPr>
          <w:rFonts w:ascii="Arial" w:hAnsi="Arial" w:cs="Arial"/>
          <w:sz w:val="24"/>
          <w:szCs w:val="22"/>
        </w:rPr>
        <w:t xml:space="preserve"> of healthcare </w:t>
      </w:r>
      <w:r w:rsidR="00F529EC" w:rsidRPr="00F529EC">
        <w:rPr>
          <w:rFonts w:ascii="Arial" w:hAnsi="Arial" w:cs="Arial"/>
          <w:sz w:val="24"/>
          <w:szCs w:val="22"/>
        </w:rPr>
        <w:t xml:space="preserve">from hospitals to communities </w:t>
      </w:r>
      <w:r w:rsidR="00CC2814">
        <w:rPr>
          <w:rFonts w:ascii="Arial" w:hAnsi="Arial" w:cs="Arial"/>
          <w:sz w:val="24"/>
          <w:szCs w:val="22"/>
        </w:rPr>
        <w:t>and</w:t>
      </w:r>
      <w:r w:rsidR="00F529EC" w:rsidRPr="00F529EC">
        <w:rPr>
          <w:rFonts w:ascii="Arial" w:hAnsi="Arial" w:cs="Arial"/>
          <w:sz w:val="24"/>
          <w:szCs w:val="22"/>
        </w:rPr>
        <w:t xml:space="preserve"> homes, directly linking </w:t>
      </w:r>
      <w:r w:rsidR="00CC2814">
        <w:rPr>
          <w:rFonts w:ascii="Arial" w:hAnsi="Arial" w:cs="Arial"/>
          <w:sz w:val="24"/>
          <w:szCs w:val="22"/>
        </w:rPr>
        <w:t>to</w:t>
      </w:r>
      <w:r w:rsidR="00F529EC" w:rsidRPr="00F529EC">
        <w:rPr>
          <w:rFonts w:ascii="Arial" w:hAnsi="Arial" w:cs="Arial"/>
          <w:sz w:val="24"/>
          <w:szCs w:val="22"/>
        </w:rPr>
        <w:t xml:space="preserve"> the development of NHS Wales app.  Future of Wales is the first plan of its kind, development in the nation’s history, emerging directly after COVID-19 pandemic. This plan is to support the changes in population, structure, ways of working, digital communications, transportation and enhancing the quality of life in a sustainable way. In which pledges to support healthy and active lifestyles in line with </w:t>
      </w:r>
      <w:r w:rsidR="002B7314" w:rsidRPr="00C43EE7">
        <w:rPr>
          <w:rFonts w:ascii="Arial" w:hAnsi="Arial" w:cs="Arial"/>
          <w:sz w:val="24"/>
          <w:szCs w:val="24"/>
        </w:rPr>
        <w:t>Well-being of Future Generations (Wales) Act 2015</w:t>
      </w:r>
      <w:r w:rsidR="00F529EC" w:rsidRPr="00F529EC">
        <w:rPr>
          <w:rFonts w:ascii="Arial" w:hAnsi="Arial" w:cs="Arial"/>
          <w:sz w:val="24"/>
          <w:szCs w:val="22"/>
        </w:rPr>
        <w:t>. The national plan supports claim</w:t>
      </w:r>
      <w:r w:rsidR="004017DD">
        <w:rPr>
          <w:rFonts w:ascii="Arial" w:hAnsi="Arial" w:cs="Arial"/>
          <w:sz w:val="24"/>
          <w:szCs w:val="22"/>
        </w:rPr>
        <w:t>s</w:t>
      </w:r>
      <w:r w:rsidR="00F529EC" w:rsidRPr="00F529EC">
        <w:rPr>
          <w:rFonts w:ascii="Arial" w:hAnsi="Arial" w:cs="Arial"/>
          <w:sz w:val="24"/>
          <w:szCs w:val="22"/>
        </w:rPr>
        <w:t xml:space="preserve"> for a longer life expectancy, a health care system that can cope with future demand and recognises the demand to deliver better broadband infrastructure and to address the imbalance need for more home based </w:t>
      </w:r>
      <w:r w:rsidR="00F529EC" w:rsidRPr="00F529EC">
        <w:rPr>
          <w:rFonts w:ascii="Arial" w:hAnsi="Arial" w:cs="Arial"/>
          <w:sz w:val="24"/>
          <w:szCs w:val="22"/>
        </w:rPr>
        <w:lastRenderedPageBreak/>
        <w:t xml:space="preserve">workforce, to be able to conduct </w:t>
      </w:r>
      <w:r w:rsidR="004017DD">
        <w:rPr>
          <w:rFonts w:ascii="Arial" w:hAnsi="Arial" w:cs="Arial"/>
          <w:sz w:val="24"/>
          <w:szCs w:val="22"/>
        </w:rPr>
        <w:t>continuous improvement practices</w:t>
      </w:r>
      <w:r w:rsidR="00F529EC" w:rsidRPr="00F529EC">
        <w:rPr>
          <w:rFonts w:ascii="Arial" w:hAnsi="Arial" w:cs="Arial"/>
          <w:sz w:val="24"/>
          <w:szCs w:val="22"/>
        </w:rPr>
        <w:t xml:space="preserve"> from work locations.</w:t>
      </w:r>
      <w:r w:rsidR="00482867">
        <w:rPr>
          <w:rFonts w:ascii="Arial" w:hAnsi="Arial" w:cs="Arial"/>
          <w:sz w:val="24"/>
          <w:szCs w:val="22"/>
        </w:rPr>
        <w:t xml:space="preserve"> </w:t>
      </w:r>
      <w:r w:rsidR="00F529EC" w:rsidRPr="00F529EC">
        <w:rPr>
          <w:rFonts w:ascii="Arial" w:hAnsi="Arial" w:cs="Arial"/>
          <w:sz w:val="24"/>
          <w:szCs w:val="22"/>
        </w:rPr>
        <w:t>This new demand has been recognised by the Welsh government (2019d) as a direct result of COVID 19</w:t>
      </w:r>
      <w:r w:rsidR="00482867">
        <w:rPr>
          <w:rFonts w:ascii="Arial" w:hAnsi="Arial" w:cs="Arial"/>
          <w:sz w:val="24"/>
          <w:szCs w:val="22"/>
        </w:rPr>
        <w:t xml:space="preserve"> and the c</w:t>
      </w:r>
      <w:r w:rsidR="00F529EC" w:rsidRPr="00F529EC">
        <w:rPr>
          <w:rFonts w:ascii="Arial" w:hAnsi="Arial" w:cs="Arial"/>
          <w:sz w:val="24"/>
          <w:szCs w:val="22"/>
        </w:rPr>
        <w:t>hanges in society and work habits</w:t>
      </w:r>
      <w:r w:rsidR="00482867">
        <w:rPr>
          <w:rFonts w:ascii="Arial" w:hAnsi="Arial" w:cs="Arial"/>
          <w:sz w:val="24"/>
          <w:szCs w:val="22"/>
        </w:rPr>
        <w:t xml:space="preserve"> as a result</w:t>
      </w:r>
      <w:r w:rsidR="00F529EC" w:rsidRPr="00F529EC">
        <w:rPr>
          <w:rFonts w:ascii="Arial" w:hAnsi="Arial" w:cs="Arial"/>
          <w:sz w:val="24"/>
          <w:szCs w:val="22"/>
        </w:rPr>
        <w:t>.</w:t>
      </w:r>
    </w:p>
    <w:p w14:paraId="24BA0CE7" w14:textId="77777777" w:rsidR="00F10F9C" w:rsidRDefault="00F529EC" w:rsidP="00F0005C">
      <w:pPr>
        <w:spacing w:line="360" w:lineRule="auto"/>
        <w:jc w:val="both"/>
        <w:rPr>
          <w:rFonts w:ascii="Arial" w:hAnsi="Arial" w:cs="Arial"/>
          <w:sz w:val="24"/>
          <w:szCs w:val="22"/>
        </w:rPr>
      </w:pPr>
      <w:r w:rsidRPr="00F529EC">
        <w:rPr>
          <w:rFonts w:ascii="Arial" w:hAnsi="Arial" w:cs="Arial"/>
          <w:sz w:val="24"/>
          <w:szCs w:val="22"/>
        </w:rPr>
        <w:t xml:space="preserve">Continuous improvement is a wide-reaching subject, this study </w:t>
      </w:r>
      <w:r w:rsidR="003368B7">
        <w:rPr>
          <w:rFonts w:ascii="Arial" w:hAnsi="Arial" w:cs="Arial"/>
          <w:sz w:val="24"/>
          <w:szCs w:val="22"/>
        </w:rPr>
        <w:t>recognises the</w:t>
      </w:r>
      <w:r w:rsidRPr="00F529EC">
        <w:rPr>
          <w:rFonts w:ascii="Arial" w:hAnsi="Arial" w:cs="Arial"/>
          <w:sz w:val="24"/>
          <w:szCs w:val="22"/>
        </w:rPr>
        <w:t xml:space="preserve"> ongoing effort to challenge ineffective </w:t>
      </w:r>
      <w:r w:rsidR="00DE29F0" w:rsidRPr="00F529EC">
        <w:rPr>
          <w:rFonts w:ascii="Arial" w:hAnsi="Arial" w:cs="Arial"/>
          <w:sz w:val="24"/>
          <w:szCs w:val="22"/>
        </w:rPr>
        <w:t>processes and</w:t>
      </w:r>
      <w:r w:rsidRPr="00F529EC">
        <w:rPr>
          <w:rFonts w:ascii="Arial" w:hAnsi="Arial" w:cs="Arial"/>
          <w:sz w:val="24"/>
          <w:szCs w:val="22"/>
        </w:rPr>
        <w:t xml:space="preserve"> improve their effectiveness and quality often with a view of eliminating waste. </w:t>
      </w:r>
      <w:r w:rsidR="00652BF9">
        <w:rPr>
          <w:rFonts w:ascii="Arial" w:hAnsi="Arial" w:cs="Arial"/>
          <w:sz w:val="24"/>
          <w:szCs w:val="22"/>
        </w:rPr>
        <w:t>Current literature</w:t>
      </w:r>
      <w:r w:rsidRPr="00F529EC">
        <w:rPr>
          <w:rFonts w:ascii="Arial" w:hAnsi="Arial" w:cs="Arial"/>
          <w:sz w:val="24"/>
          <w:szCs w:val="22"/>
        </w:rPr>
        <w:t xml:space="preserve"> </w:t>
      </w:r>
      <w:r w:rsidR="00652BF9">
        <w:rPr>
          <w:rFonts w:ascii="Arial" w:hAnsi="Arial" w:cs="Arial"/>
          <w:sz w:val="24"/>
          <w:szCs w:val="22"/>
        </w:rPr>
        <w:t>is</w:t>
      </w:r>
      <w:r w:rsidRPr="00F529EC">
        <w:rPr>
          <w:rFonts w:ascii="Arial" w:hAnsi="Arial" w:cs="Arial"/>
          <w:sz w:val="24"/>
          <w:szCs w:val="22"/>
        </w:rPr>
        <w:t xml:space="preserve"> emerging </w:t>
      </w:r>
      <w:r w:rsidR="00652BF9">
        <w:rPr>
          <w:rFonts w:ascii="Arial" w:hAnsi="Arial" w:cs="Arial"/>
          <w:sz w:val="24"/>
          <w:szCs w:val="22"/>
        </w:rPr>
        <w:t>around remote working</w:t>
      </w:r>
      <w:r w:rsidRPr="00F529EC">
        <w:rPr>
          <w:rFonts w:ascii="Arial" w:hAnsi="Arial" w:cs="Arial"/>
          <w:sz w:val="24"/>
          <w:szCs w:val="22"/>
        </w:rPr>
        <w:t xml:space="preserve"> but with little context of </w:t>
      </w:r>
      <w:r w:rsidR="008A6784">
        <w:rPr>
          <w:rFonts w:ascii="Arial" w:hAnsi="Arial" w:cs="Arial"/>
          <w:sz w:val="24"/>
          <w:szCs w:val="22"/>
        </w:rPr>
        <w:t>performing continuous improvement</w:t>
      </w:r>
      <w:r w:rsidRPr="00F529EC">
        <w:rPr>
          <w:rFonts w:ascii="Arial" w:hAnsi="Arial" w:cs="Arial"/>
          <w:sz w:val="24"/>
          <w:szCs w:val="22"/>
        </w:rPr>
        <w:t>. Progression is rapid and reflects insight for setting clear expectations</w:t>
      </w:r>
      <w:r w:rsidR="00CB53F0">
        <w:rPr>
          <w:rFonts w:ascii="Arial" w:hAnsi="Arial" w:cs="Arial"/>
          <w:sz w:val="24"/>
          <w:szCs w:val="22"/>
        </w:rPr>
        <w:t xml:space="preserve"> and</w:t>
      </w:r>
      <w:r w:rsidRPr="00F529EC">
        <w:rPr>
          <w:rFonts w:ascii="Arial" w:hAnsi="Arial" w:cs="Arial"/>
          <w:sz w:val="24"/>
          <w:szCs w:val="22"/>
        </w:rPr>
        <w:t xml:space="preserve"> </w:t>
      </w:r>
      <w:r w:rsidR="00CB53F0">
        <w:rPr>
          <w:rFonts w:ascii="Arial" w:hAnsi="Arial" w:cs="Arial"/>
          <w:sz w:val="24"/>
          <w:szCs w:val="22"/>
        </w:rPr>
        <w:t>organisational</w:t>
      </w:r>
      <w:r w:rsidRPr="00F529EC">
        <w:rPr>
          <w:rFonts w:ascii="Arial" w:hAnsi="Arial" w:cs="Arial"/>
          <w:sz w:val="24"/>
          <w:szCs w:val="22"/>
        </w:rPr>
        <w:t xml:space="preserve"> alignment, </w:t>
      </w:r>
      <w:r w:rsidR="00CB53F0">
        <w:rPr>
          <w:rFonts w:ascii="Arial" w:hAnsi="Arial" w:cs="Arial"/>
          <w:sz w:val="24"/>
          <w:szCs w:val="22"/>
        </w:rPr>
        <w:t>while protecting</w:t>
      </w:r>
      <w:r w:rsidRPr="00F529EC">
        <w:rPr>
          <w:rFonts w:ascii="Arial" w:hAnsi="Arial" w:cs="Arial"/>
          <w:sz w:val="24"/>
          <w:szCs w:val="22"/>
        </w:rPr>
        <w:t xml:space="preserve"> culture and employment well-being.</w:t>
      </w:r>
    </w:p>
    <w:p w14:paraId="3D5194B9" w14:textId="626943D4" w:rsidR="00A65F5D" w:rsidRDefault="00F529EC" w:rsidP="00F0005C">
      <w:pPr>
        <w:spacing w:line="360" w:lineRule="auto"/>
        <w:jc w:val="both"/>
        <w:rPr>
          <w:rFonts w:ascii="Arial" w:hAnsi="Arial" w:cs="Arial"/>
          <w:sz w:val="24"/>
          <w:szCs w:val="22"/>
        </w:rPr>
      </w:pPr>
      <w:r w:rsidRPr="00F529EC">
        <w:rPr>
          <w:rFonts w:ascii="Arial" w:hAnsi="Arial" w:cs="Arial"/>
          <w:sz w:val="24"/>
          <w:szCs w:val="22"/>
        </w:rPr>
        <w:t xml:space="preserve">Research </w:t>
      </w:r>
      <w:r w:rsidR="009E5881">
        <w:rPr>
          <w:rFonts w:ascii="Arial" w:hAnsi="Arial" w:cs="Arial"/>
          <w:sz w:val="24"/>
          <w:szCs w:val="22"/>
        </w:rPr>
        <w:t>carried out</w:t>
      </w:r>
      <w:r w:rsidRPr="00F529EC">
        <w:rPr>
          <w:rFonts w:ascii="Arial" w:hAnsi="Arial" w:cs="Arial"/>
          <w:sz w:val="24"/>
          <w:szCs w:val="22"/>
        </w:rPr>
        <w:t xml:space="preserve"> show</w:t>
      </w:r>
      <w:r w:rsidR="009E5881">
        <w:rPr>
          <w:rFonts w:ascii="Arial" w:hAnsi="Arial" w:cs="Arial"/>
          <w:sz w:val="24"/>
          <w:szCs w:val="22"/>
        </w:rPr>
        <w:t>s</w:t>
      </w:r>
      <w:r w:rsidRPr="00F529EC">
        <w:rPr>
          <w:rFonts w:ascii="Arial" w:hAnsi="Arial" w:cs="Arial"/>
          <w:sz w:val="24"/>
          <w:szCs w:val="22"/>
        </w:rPr>
        <w:t xml:space="preserve"> there are many approaches to improvement </w:t>
      </w:r>
      <w:r w:rsidR="00A65F5D">
        <w:rPr>
          <w:rFonts w:ascii="Arial" w:hAnsi="Arial" w:cs="Arial"/>
          <w:sz w:val="24"/>
          <w:szCs w:val="22"/>
        </w:rPr>
        <w:t xml:space="preserve">but not </w:t>
      </w:r>
      <w:r w:rsidR="00B53B9B">
        <w:rPr>
          <w:rFonts w:ascii="Arial" w:hAnsi="Arial" w:cs="Arial"/>
          <w:sz w:val="24"/>
          <w:szCs w:val="22"/>
        </w:rPr>
        <w:t xml:space="preserve">conducting that improvement remotely, with clear guidelines of how it could be </w:t>
      </w:r>
      <w:r w:rsidR="008B673C">
        <w:rPr>
          <w:rFonts w:ascii="Arial" w:hAnsi="Arial" w:cs="Arial"/>
          <w:sz w:val="24"/>
          <w:szCs w:val="22"/>
        </w:rPr>
        <w:t xml:space="preserve">carried out. </w:t>
      </w:r>
      <w:r w:rsidR="00524981">
        <w:rPr>
          <w:rFonts w:ascii="Arial" w:hAnsi="Arial" w:cs="Arial"/>
          <w:sz w:val="24"/>
          <w:szCs w:val="22"/>
        </w:rPr>
        <w:t xml:space="preserve">This research demonstrates the real issues </w:t>
      </w:r>
      <w:r w:rsidR="00635254">
        <w:rPr>
          <w:rFonts w:ascii="Arial" w:hAnsi="Arial" w:cs="Arial"/>
          <w:sz w:val="24"/>
          <w:szCs w:val="22"/>
        </w:rPr>
        <w:t>to overcome when working remotely and conducting continuous improvement and the new challenges that brings</w:t>
      </w:r>
      <w:r w:rsidR="006F4546">
        <w:rPr>
          <w:rFonts w:ascii="Arial" w:hAnsi="Arial" w:cs="Arial"/>
          <w:sz w:val="24"/>
          <w:szCs w:val="22"/>
        </w:rPr>
        <w:t>.</w:t>
      </w:r>
    </w:p>
    <w:p w14:paraId="3B15B62C" w14:textId="2DB460DE" w:rsidR="00355BEE" w:rsidRDefault="00F529EC" w:rsidP="00182FCA">
      <w:pPr>
        <w:spacing w:line="360" w:lineRule="auto"/>
        <w:jc w:val="both"/>
        <w:rPr>
          <w:rFonts w:ascii="Arial" w:hAnsi="Arial" w:cs="Arial"/>
          <w:sz w:val="24"/>
          <w:szCs w:val="22"/>
        </w:rPr>
      </w:pPr>
      <w:r w:rsidRPr="00F529EC">
        <w:rPr>
          <w:rFonts w:ascii="Arial" w:hAnsi="Arial" w:cs="Arial"/>
          <w:sz w:val="24"/>
          <w:szCs w:val="22"/>
        </w:rPr>
        <w:t xml:space="preserve">Descriptions </w:t>
      </w:r>
      <w:r w:rsidR="006F4546">
        <w:rPr>
          <w:rFonts w:ascii="Arial" w:hAnsi="Arial" w:cs="Arial"/>
          <w:sz w:val="24"/>
          <w:szCs w:val="22"/>
        </w:rPr>
        <w:t xml:space="preserve">of these methods are </w:t>
      </w:r>
      <w:r w:rsidR="004F6E10">
        <w:rPr>
          <w:rFonts w:ascii="Arial" w:hAnsi="Arial" w:cs="Arial"/>
          <w:sz w:val="24"/>
          <w:szCs w:val="22"/>
        </w:rPr>
        <w:t xml:space="preserve">documented </w:t>
      </w:r>
      <w:r w:rsidRPr="00F529EC">
        <w:rPr>
          <w:rFonts w:ascii="Arial" w:hAnsi="Arial" w:cs="Arial"/>
          <w:sz w:val="24"/>
          <w:szCs w:val="22"/>
        </w:rPr>
        <w:t xml:space="preserve">in detail </w:t>
      </w:r>
      <w:r w:rsidR="004F6E10">
        <w:rPr>
          <w:rFonts w:ascii="Arial" w:hAnsi="Arial" w:cs="Arial"/>
          <w:sz w:val="24"/>
          <w:szCs w:val="22"/>
        </w:rPr>
        <w:t>and how</w:t>
      </w:r>
      <w:r w:rsidRPr="00F529EC">
        <w:rPr>
          <w:rFonts w:ascii="Arial" w:hAnsi="Arial" w:cs="Arial"/>
          <w:sz w:val="24"/>
          <w:szCs w:val="22"/>
        </w:rPr>
        <w:t xml:space="preserve"> they are </w:t>
      </w:r>
      <w:r w:rsidR="004F6E10">
        <w:rPr>
          <w:rFonts w:ascii="Arial" w:hAnsi="Arial" w:cs="Arial"/>
          <w:sz w:val="24"/>
          <w:szCs w:val="22"/>
        </w:rPr>
        <w:t xml:space="preserve">practically </w:t>
      </w:r>
      <w:r w:rsidRPr="00F529EC">
        <w:rPr>
          <w:rFonts w:ascii="Arial" w:hAnsi="Arial" w:cs="Arial"/>
          <w:sz w:val="24"/>
          <w:szCs w:val="22"/>
        </w:rPr>
        <w:t xml:space="preserve">applied in each situation, </w:t>
      </w:r>
      <w:r w:rsidR="004F6E10">
        <w:rPr>
          <w:rFonts w:ascii="Arial" w:hAnsi="Arial" w:cs="Arial"/>
          <w:sz w:val="24"/>
          <w:szCs w:val="22"/>
        </w:rPr>
        <w:t xml:space="preserve">therefore </w:t>
      </w:r>
      <w:r w:rsidR="00C54289">
        <w:rPr>
          <w:rFonts w:ascii="Arial" w:hAnsi="Arial" w:cs="Arial"/>
          <w:sz w:val="24"/>
          <w:szCs w:val="22"/>
        </w:rPr>
        <w:t>filling</w:t>
      </w:r>
      <w:r w:rsidRPr="00F529EC">
        <w:rPr>
          <w:rFonts w:ascii="Arial" w:hAnsi="Arial" w:cs="Arial"/>
          <w:sz w:val="24"/>
          <w:szCs w:val="22"/>
        </w:rPr>
        <w:t xml:space="preserve"> the gap in current literature. </w:t>
      </w:r>
      <w:r w:rsidR="003B497E">
        <w:rPr>
          <w:rFonts w:ascii="Arial" w:hAnsi="Arial" w:cs="Arial"/>
          <w:sz w:val="24"/>
          <w:szCs w:val="22"/>
        </w:rPr>
        <w:t xml:space="preserve">Detailed findings are documented and described </w:t>
      </w:r>
      <w:r w:rsidR="00182FCA">
        <w:rPr>
          <w:rFonts w:ascii="Arial" w:hAnsi="Arial" w:cs="Arial"/>
          <w:sz w:val="24"/>
          <w:szCs w:val="22"/>
        </w:rPr>
        <w:t>so that future research can continue to build a coherent and practical solution to the issue of conducting continuous improvement while working remotely</w:t>
      </w:r>
      <w:r w:rsidR="00355BEE">
        <w:rPr>
          <w:rFonts w:ascii="Arial" w:hAnsi="Arial" w:cs="Arial"/>
          <w:sz w:val="24"/>
          <w:szCs w:val="22"/>
        </w:rPr>
        <w:br w:type="page"/>
      </w:r>
    </w:p>
    <w:p w14:paraId="232441E9" w14:textId="206ADF96" w:rsidR="00EF018A" w:rsidRPr="00CA3534" w:rsidRDefault="00EF018A" w:rsidP="00CA3534">
      <w:pPr>
        <w:pStyle w:val="Heading1"/>
        <w:jc w:val="center"/>
        <w:rPr>
          <w:rFonts w:ascii="Arial" w:hAnsi="Arial" w:cs="Arial"/>
          <w:b/>
          <w:bCs/>
          <w:sz w:val="24"/>
          <w:szCs w:val="24"/>
          <w:u w:val="single"/>
        </w:rPr>
      </w:pPr>
      <w:bookmarkStart w:id="1" w:name="_Toc151063893"/>
      <w:r w:rsidRPr="00CA3534">
        <w:rPr>
          <w:rFonts w:ascii="Arial" w:hAnsi="Arial" w:cs="Arial"/>
          <w:b/>
          <w:bCs/>
          <w:color w:val="auto"/>
          <w:sz w:val="24"/>
          <w:szCs w:val="24"/>
          <w:u w:val="single"/>
        </w:rPr>
        <w:lastRenderedPageBreak/>
        <w:t>Acknowledgements</w:t>
      </w:r>
      <w:bookmarkEnd w:id="1"/>
    </w:p>
    <w:p w14:paraId="381115E6" w14:textId="77777777" w:rsidR="004043C3" w:rsidRDefault="004043C3">
      <w:pPr>
        <w:rPr>
          <w:rFonts w:ascii="Arial" w:hAnsi="Arial" w:cs="Arial"/>
          <w:sz w:val="24"/>
          <w:szCs w:val="22"/>
        </w:rPr>
      </w:pPr>
    </w:p>
    <w:p w14:paraId="4A406C46" w14:textId="77777777" w:rsidR="004043C3" w:rsidRDefault="004043C3" w:rsidP="009F2706">
      <w:pPr>
        <w:spacing w:line="360" w:lineRule="auto"/>
        <w:rPr>
          <w:rFonts w:ascii="Arial" w:hAnsi="Arial" w:cs="Arial"/>
          <w:sz w:val="24"/>
          <w:szCs w:val="22"/>
        </w:rPr>
      </w:pPr>
    </w:p>
    <w:p w14:paraId="59F25D0B" w14:textId="0BF2C71E" w:rsidR="009F2706" w:rsidRDefault="009F2706" w:rsidP="00CE2ABE">
      <w:pPr>
        <w:spacing w:line="360" w:lineRule="auto"/>
        <w:jc w:val="both"/>
        <w:rPr>
          <w:rFonts w:ascii="Arial" w:hAnsi="Arial" w:cs="Arial"/>
          <w:sz w:val="24"/>
          <w:szCs w:val="22"/>
        </w:rPr>
      </w:pPr>
      <w:r>
        <w:rPr>
          <w:rFonts w:ascii="Arial" w:hAnsi="Arial" w:cs="Arial"/>
          <w:sz w:val="24"/>
          <w:szCs w:val="22"/>
        </w:rPr>
        <w:t xml:space="preserve">It </w:t>
      </w:r>
      <w:r w:rsidR="00236536">
        <w:rPr>
          <w:rFonts w:ascii="Arial" w:hAnsi="Arial" w:cs="Arial"/>
          <w:sz w:val="24"/>
          <w:szCs w:val="22"/>
        </w:rPr>
        <w:t xml:space="preserve">is almost impossible to conduct a study of this </w:t>
      </w:r>
      <w:r w:rsidR="00AD2328">
        <w:rPr>
          <w:rFonts w:ascii="Arial" w:hAnsi="Arial" w:cs="Arial"/>
          <w:sz w:val="24"/>
          <w:szCs w:val="22"/>
        </w:rPr>
        <w:t>type and size without the cooperation and assistance of the organisation</w:t>
      </w:r>
      <w:r w:rsidR="00814133">
        <w:rPr>
          <w:rFonts w:ascii="Arial" w:hAnsi="Arial" w:cs="Arial"/>
          <w:sz w:val="24"/>
          <w:szCs w:val="22"/>
        </w:rPr>
        <w:t xml:space="preserve"> and people who </w:t>
      </w:r>
      <w:r w:rsidR="00E45544">
        <w:rPr>
          <w:rFonts w:ascii="Arial" w:hAnsi="Arial" w:cs="Arial"/>
          <w:sz w:val="24"/>
          <w:szCs w:val="22"/>
        </w:rPr>
        <w:t xml:space="preserve">are so generous with their time, </w:t>
      </w:r>
      <w:r w:rsidR="00EE596C">
        <w:rPr>
          <w:rFonts w:ascii="Arial" w:hAnsi="Arial" w:cs="Arial"/>
          <w:sz w:val="24"/>
          <w:szCs w:val="22"/>
        </w:rPr>
        <w:t>resources,</w:t>
      </w:r>
      <w:r w:rsidR="00E45544">
        <w:rPr>
          <w:rFonts w:ascii="Arial" w:hAnsi="Arial" w:cs="Arial"/>
          <w:sz w:val="24"/>
          <w:szCs w:val="22"/>
        </w:rPr>
        <w:t xml:space="preserve"> and </w:t>
      </w:r>
      <w:r w:rsidR="001F48A8">
        <w:rPr>
          <w:rFonts w:ascii="Arial" w:hAnsi="Arial" w:cs="Arial"/>
          <w:sz w:val="24"/>
          <w:szCs w:val="22"/>
        </w:rPr>
        <w:t>deeply personal insights of themselves</w:t>
      </w:r>
      <w:r w:rsidR="00B733FB">
        <w:rPr>
          <w:rFonts w:ascii="Arial" w:hAnsi="Arial" w:cs="Arial"/>
          <w:sz w:val="24"/>
          <w:szCs w:val="22"/>
        </w:rPr>
        <w:t xml:space="preserve"> entrusted to this study. </w:t>
      </w:r>
      <w:r w:rsidR="008B13FB">
        <w:rPr>
          <w:rFonts w:ascii="Arial" w:hAnsi="Arial" w:cs="Arial"/>
          <w:sz w:val="24"/>
          <w:szCs w:val="22"/>
        </w:rPr>
        <w:t xml:space="preserve">I am </w:t>
      </w:r>
      <w:r w:rsidR="00EE596C">
        <w:rPr>
          <w:rFonts w:ascii="Arial" w:hAnsi="Arial" w:cs="Arial"/>
          <w:sz w:val="24"/>
          <w:szCs w:val="22"/>
        </w:rPr>
        <w:t>profoundly</w:t>
      </w:r>
      <w:r w:rsidR="008B13FB">
        <w:rPr>
          <w:rFonts w:ascii="Arial" w:hAnsi="Arial" w:cs="Arial"/>
          <w:sz w:val="24"/>
          <w:szCs w:val="22"/>
        </w:rPr>
        <w:t xml:space="preserve"> honoured </w:t>
      </w:r>
      <w:r w:rsidR="00A664FD">
        <w:rPr>
          <w:rFonts w:ascii="Arial" w:hAnsi="Arial" w:cs="Arial"/>
          <w:sz w:val="24"/>
          <w:szCs w:val="22"/>
        </w:rPr>
        <w:t>that the organisation</w:t>
      </w:r>
      <w:r w:rsidR="0035242E">
        <w:rPr>
          <w:rFonts w:ascii="Arial" w:hAnsi="Arial" w:cs="Arial"/>
          <w:sz w:val="24"/>
          <w:szCs w:val="22"/>
        </w:rPr>
        <w:t xml:space="preserve"> allowed me to access </w:t>
      </w:r>
      <w:r w:rsidR="008E7A89">
        <w:rPr>
          <w:rFonts w:ascii="Arial" w:hAnsi="Arial" w:cs="Arial"/>
          <w:sz w:val="24"/>
          <w:szCs w:val="22"/>
        </w:rPr>
        <w:t>resources and car</w:t>
      </w:r>
      <w:r w:rsidR="00995C83">
        <w:rPr>
          <w:rFonts w:ascii="Arial" w:hAnsi="Arial" w:cs="Arial"/>
          <w:sz w:val="24"/>
          <w:szCs w:val="22"/>
        </w:rPr>
        <w:t>r</w:t>
      </w:r>
      <w:r w:rsidR="008E7A89">
        <w:rPr>
          <w:rFonts w:ascii="Arial" w:hAnsi="Arial" w:cs="Arial"/>
          <w:sz w:val="24"/>
          <w:szCs w:val="22"/>
        </w:rPr>
        <w:t xml:space="preserve">y out </w:t>
      </w:r>
      <w:r w:rsidR="00995C83">
        <w:rPr>
          <w:rFonts w:ascii="Arial" w:hAnsi="Arial" w:cs="Arial"/>
          <w:sz w:val="24"/>
          <w:szCs w:val="22"/>
        </w:rPr>
        <w:t xml:space="preserve">managed </w:t>
      </w:r>
      <w:r w:rsidR="008E7A89">
        <w:rPr>
          <w:rFonts w:ascii="Arial" w:hAnsi="Arial" w:cs="Arial"/>
          <w:sz w:val="24"/>
          <w:szCs w:val="22"/>
        </w:rPr>
        <w:t>experiments</w:t>
      </w:r>
      <w:r w:rsidR="00A44D5D">
        <w:rPr>
          <w:rFonts w:ascii="Arial" w:hAnsi="Arial" w:cs="Arial"/>
          <w:sz w:val="24"/>
          <w:szCs w:val="22"/>
        </w:rPr>
        <w:t>,</w:t>
      </w:r>
      <w:r w:rsidR="00A664FD">
        <w:rPr>
          <w:rFonts w:ascii="Arial" w:hAnsi="Arial" w:cs="Arial"/>
          <w:sz w:val="24"/>
          <w:szCs w:val="22"/>
        </w:rPr>
        <w:t xml:space="preserve"> and particular</w:t>
      </w:r>
      <w:r w:rsidR="00020E4F">
        <w:rPr>
          <w:rFonts w:ascii="Arial" w:hAnsi="Arial" w:cs="Arial"/>
          <w:sz w:val="24"/>
          <w:szCs w:val="22"/>
        </w:rPr>
        <w:t>ly</w:t>
      </w:r>
      <w:r w:rsidR="0022327D">
        <w:rPr>
          <w:rFonts w:ascii="Arial" w:hAnsi="Arial" w:cs="Arial"/>
          <w:sz w:val="24"/>
          <w:szCs w:val="22"/>
        </w:rPr>
        <w:t xml:space="preserve"> </w:t>
      </w:r>
      <w:r w:rsidR="00A664FD">
        <w:rPr>
          <w:rFonts w:ascii="Arial" w:hAnsi="Arial" w:cs="Arial"/>
          <w:sz w:val="24"/>
          <w:szCs w:val="22"/>
        </w:rPr>
        <w:t xml:space="preserve">the </w:t>
      </w:r>
      <w:r w:rsidR="00D0638B">
        <w:rPr>
          <w:rFonts w:ascii="Arial" w:hAnsi="Arial" w:cs="Arial"/>
          <w:sz w:val="24"/>
          <w:szCs w:val="22"/>
        </w:rPr>
        <w:t xml:space="preserve">39 distinguished </w:t>
      </w:r>
      <w:r w:rsidR="00DC4EEA">
        <w:rPr>
          <w:rFonts w:ascii="Arial" w:hAnsi="Arial" w:cs="Arial"/>
          <w:sz w:val="24"/>
          <w:szCs w:val="22"/>
        </w:rPr>
        <w:t>women and men</w:t>
      </w:r>
      <w:r w:rsidR="00A44D5D">
        <w:rPr>
          <w:rFonts w:ascii="Arial" w:hAnsi="Arial" w:cs="Arial"/>
          <w:sz w:val="24"/>
          <w:szCs w:val="22"/>
        </w:rPr>
        <w:t xml:space="preserve"> who availed their </w:t>
      </w:r>
      <w:r w:rsidR="00023817">
        <w:rPr>
          <w:rFonts w:ascii="Arial" w:hAnsi="Arial" w:cs="Arial"/>
          <w:sz w:val="24"/>
          <w:szCs w:val="22"/>
        </w:rPr>
        <w:t>professional narratives and experiences</w:t>
      </w:r>
      <w:r w:rsidR="00ED45A1">
        <w:rPr>
          <w:rFonts w:ascii="Arial" w:hAnsi="Arial" w:cs="Arial"/>
          <w:sz w:val="24"/>
          <w:szCs w:val="22"/>
        </w:rPr>
        <w:t xml:space="preserve"> for this study</w:t>
      </w:r>
      <w:r w:rsidR="00C150AB">
        <w:rPr>
          <w:rFonts w:ascii="Arial" w:hAnsi="Arial" w:cs="Arial"/>
          <w:sz w:val="24"/>
          <w:szCs w:val="22"/>
        </w:rPr>
        <w:t xml:space="preserve">; they will, of course, remain anonymous </w:t>
      </w:r>
      <w:r w:rsidR="00AB1195">
        <w:rPr>
          <w:rFonts w:ascii="Arial" w:hAnsi="Arial" w:cs="Arial"/>
          <w:sz w:val="24"/>
          <w:szCs w:val="22"/>
        </w:rPr>
        <w:t>as</w:t>
      </w:r>
      <w:r w:rsidR="00C150AB">
        <w:rPr>
          <w:rFonts w:ascii="Arial" w:hAnsi="Arial" w:cs="Arial"/>
          <w:sz w:val="24"/>
          <w:szCs w:val="22"/>
        </w:rPr>
        <w:t xml:space="preserve"> promised</w:t>
      </w:r>
      <w:r w:rsidR="000605AC">
        <w:rPr>
          <w:rFonts w:ascii="Arial" w:hAnsi="Arial" w:cs="Arial"/>
          <w:sz w:val="24"/>
          <w:szCs w:val="22"/>
        </w:rPr>
        <w:t>.</w:t>
      </w:r>
    </w:p>
    <w:p w14:paraId="08E241BE" w14:textId="0501CCF8" w:rsidR="00A068C3" w:rsidRDefault="00A068C3" w:rsidP="00CE2ABE">
      <w:pPr>
        <w:spacing w:line="360" w:lineRule="auto"/>
        <w:jc w:val="both"/>
        <w:rPr>
          <w:rFonts w:ascii="Arial" w:hAnsi="Arial" w:cs="Arial"/>
          <w:sz w:val="24"/>
          <w:szCs w:val="22"/>
        </w:rPr>
      </w:pPr>
      <w:r>
        <w:rPr>
          <w:rFonts w:ascii="Arial" w:hAnsi="Arial" w:cs="Arial"/>
          <w:sz w:val="24"/>
          <w:szCs w:val="22"/>
        </w:rPr>
        <w:t xml:space="preserve">The </w:t>
      </w:r>
      <w:r w:rsidR="000217EA">
        <w:rPr>
          <w:rFonts w:ascii="Arial" w:hAnsi="Arial" w:cs="Arial"/>
          <w:sz w:val="24"/>
          <w:szCs w:val="22"/>
        </w:rPr>
        <w:t xml:space="preserve">generous access to the library resources of the University of Wales Trinity Saind David made </w:t>
      </w:r>
      <w:r w:rsidR="005B7880">
        <w:rPr>
          <w:rFonts w:ascii="Arial" w:hAnsi="Arial" w:cs="Arial"/>
          <w:sz w:val="24"/>
          <w:szCs w:val="22"/>
        </w:rPr>
        <w:t xml:space="preserve">much of the research for this study possible and I’m greatly </w:t>
      </w:r>
      <w:r w:rsidR="000B48F5">
        <w:rPr>
          <w:rFonts w:ascii="Arial" w:hAnsi="Arial" w:cs="Arial"/>
          <w:sz w:val="24"/>
          <w:szCs w:val="22"/>
        </w:rPr>
        <w:t>indebted.</w:t>
      </w:r>
      <w:r w:rsidR="008B508D">
        <w:rPr>
          <w:rFonts w:ascii="Arial" w:hAnsi="Arial" w:cs="Arial"/>
          <w:sz w:val="24"/>
          <w:szCs w:val="22"/>
        </w:rPr>
        <w:t xml:space="preserve"> </w:t>
      </w:r>
      <w:r w:rsidR="0045549D">
        <w:rPr>
          <w:rFonts w:ascii="Arial" w:hAnsi="Arial" w:cs="Arial"/>
          <w:sz w:val="24"/>
          <w:szCs w:val="22"/>
        </w:rPr>
        <w:t xml:space="preserve">I </w:t>
      </w:r>
      <w:r w:rsidR="00AB1195">
        <w:rPr>
          <w:rFonts w:ascii="Arial" w:hAnsi="Arial" w:cs="Arial"/>
          <w:sz w:val="24"/>
          <w:szCs w:val="22"/>
        </w:rPr>
        <w:t>am</w:t>
      </w:r>
      <w:r w:rsidR="0045549D">
        <w:rPr>
          <w:rFonts w:ascii="Arial" w:hAnsi="Arial" w:cs="Arial"/>
          <w:sz w:val="24"/>
          <w:szCs w:val="22"/>
        </w:rPr>
        <w:t xml:space="preserve"> also indebted</w:t>
      </w:r>
      <w:r w:rsidR="008B508D">
        <w:rPr>
          <w:rFonts w:ascii="Arial" w:hAnsi="Arial" w:cs="Arial"/>
          <w:sz w:val="24"/>
          <w:szCs w:val="22"/>
        </w:rPr>
        <w:t xml:space="preserve"> </w:t>
      </w:r>
      <w:r w:rsidR="006D3675">
        <w:rPr>
          <w:rFonts w:ascii="Arial" w:hAnsi="Arial" w:cs="Arial"/>
          <w:sz w:val="24"/>
          <w:szCs w:val="22"/>
        </w:rPr>
        <w:t xml:space="preserve">to the generosity of Andrew Thorn for all the help and support as my </w:t>
      </w:r>
      <w:r w:rsidR="006E3820">
        <w:rPr>
          <w:rFonts w:ascii="Arial" w:hAnsi="Arial" w:cs="Arial"/>
          <w:sz w:val="24"/>
          <w:szCs w:val="22"/>
        </w:rPr>
        <w:t>project supervisor throughout the course of this study</w:t>
      </w:r>
      <w:r w:rsidR="00EE1183">
        <w:rPr>
          <w:rFonts w:ascii="Arial" w:hAnsi="Arial" w:cs="Arial"/>
          <w:sz w:val="24"/>
          <w:szCs w:val="22"/>
        </w:rPr>
        <w:t xml:space="preserve">, and </w:t>
      </w:r>
      <w:r w:rsidR="001E59E7">
        <w:rPr>
          <w:rFonts w:ascii="Arial" w:hAnsi="Arial" w:cs="Arial"/>
          <w:sz w:val="24"/>
          <w:szCs w:val="22"/>
        </w:rPr>
        <w:t xml:space="preserve">for the constructive suggestions supporting this </w:t>
      </w:r>
      <w:r w:rsidR="00845589">
        <w:rPr>
          <w:rFonts w:ascii="Arial" w:hAnsi="Arial" w:cs="Arial"/>
          <w:sz w:val="24"/>
          <w:szCs w:val="22"/>
        </w:rPr>
        <w:t>work</w:t>
      </w:r>
      <w:r w:rsidR="006E3820">
        <w:rPr>
          <w:rFonts w:ascii="Arial" w:hAnsi="Arial" w:cs="Arial"/>
          <w:sz w:val="24"/>
          <w:szCs w:val="22"/>
        </w:rPr>
        <w:t>.</w:t>
      </w:r>
    </w:p>
    <w:p w14:paraId="4D23D04F" w14:textId="57E60A09" w:rsidR="000605AC" w:rsidRDefault="000605AC" w:rsidP="00CE2ABE">
      <w:pPr>
        <w:spacing w:line="360" w:lineRule="auto"/>
        <w:jc w:val="both"/>
        <w:rPr>
          <w:rFonts w:ascii="Arial" w:hAnsi="Arial" w:cs="Arial"/>
          <w:sz w:val="24"/>
          <w:szCs w:val="22"/>
        </w:rPr>
      </w:pPr>
      <w:r>
        <w:rPr>
          <w:rFonts w:ascii="Arial" w:hAnsi="Arial" w:cs="Arial"/>
          <w:sz w:val="24"/>
          <w:szCs w:val="22"/>
        </w:rPr>
        <w:t xml:space="preserve">I hope </w:t>
      </w:r>
      <w:r w:rsidR="008A7942">
        <w:rPr>
          <w:rFonts w:ascii="Arial" w:hAnsi="Arial" w:cs="Arial"/>
          <w:sz w:val="24"/>
          <w:szCs w:val="22"/>
        </w:rPr>
        <w:t>this study has, to some extent,</w:t>
      </w:r>
      <w:r w:rsidR="00B87818">
        <w:rPr>
          <w:rFonts w:ascii="Arial" w:hAnsi="Arial" w:cs="Arial"/>
          <w:sz w:val="24"/>
          <w:szCs w:val="22"/>
        </w:rPr>
        <w:t xml:space="preserve"> done justice to the richness of your personas</w:t>
      </w:r>
      <w:r w:rsidR="00E42B25">
        <w:rPr>
          <w:rFonts w:ascii="Arial" w:hAnsi="Arial" w:cs="Arial"/>
          <w:sz w:val="24"/>
          <w:szCs w:val="22"/>
        </w:rPr>
        <w:t>.</w:t>
      </w:r>
    </w:p>
    <w:p w14:paraId="6585F9B4" w14:textId="03786D6D" w:rsidR="00921FB6" w:rsidRDefault="00921FB6" w:rsidP="00CE2ABE">
      <w:pPr>
        <w:spacing w:line="360" w:lineRule="auto"/>
        <w:jc w:val="both"/>
        <w:rPr>
          <w:rFonts w:ascii="Arial" w:hAnsi="Arial" w:cs="Arial"/>
          <w:sz w:val="24"/>
          <w:szCs w:val="22"/>
        </w:rPr>
      </w:pPr>
      <w:r>
        <w:rPr>
          <w:rFonts w:ascii="Arial" w:hAnsi="Arial" w:cs="Arial"/>
          <w:sz w:val="24"/>
          <w:szCs w:val="22"/>
        </w:rPr>
        <w:t xml:space="preserve">I would </w:t>
      </w:r>
      <w:r w:rsidR="00FF43A3">
        <w:rPr>
          <w:rFonts w:ascii="Arial" w:hAnsi="Arial" w:cs="Arial"/>
          <w:sz w:val="24"/>
          <w:szCs w:val="22"/>
        </w:rPr>
        <w:t>particularly</w:t>
      </w:r>
      <w:r>
        <w:rPr>
          <w:rFonts w:ascii="Arial" w:hAnsi="Arial" w:cs="Arial"/>
          <w:sz w:val="24"/>
          <w:szCs w:val="22"/>
        </w:rPr>
        <w:t xml:space="preserve"> like to thank my </w:t>
      </w:r>
      <w:r w:rsidR="00FF43A3">
        <w:rPr>
          <w:rFonts w:ascii="Arial" w:hAnsi="Arial" w:cs="Arial"/>
          <w:sz w:val="24"/>
          <w:szCs w:val="22"/>
        </w:rPr>
        <w:t xml:space="preserve">line manager, Harriet Stone, for supporting me throughout the entire </w:t>
      </w:r>
      <w:r w:rsidR="006555EE">
        <w:rPr>
          <w:rFonts w:ascii="Arial" w:hAnsi="Arial" w:cs="Arial"/>
          <w:sz w:val="24"/>
          <w:szCs w:val="22"/>
        </w:rPr>
        <w:t xml:space="preserve">time of the study of this course and for supporting the access to resources </w:t>
      </w:r>
      <w:r w:rsidR="00FB0674">
        <w:rPr>
          <w:rFonts w:ascii="Arial" w:hAnsi="Arial" w:cs="Arial"/>
          <w:sz w:val="24"/>
          <w:szCs w:val="22"/>
        </w:rPr>
        <w:t xml:space="preserve">for this study </w:t>
      </w:r>
      <w:r w:rsidR="006555EE">
        <w:rPr>
          <w:rFonts w:ascii="Arial" w:hAnsi="Arial" w:cs="Arial"/>
          <w:sz w:val="24"/>
          <w:szCs w:val="22"/>
        </w:rPr>
        <w:t xml:space="preserve">within her </w:t>
      </w:r>
      <w:r w:rsidR="00FB0674">
        <w:rPr>
          <w:rFonts w:ascii="Arial" w:hAnsi="Arial" w:cs="Arial"/>
          <w:sz w:val="24"/>
          <w:szCs w:val="22"/>
        </w:rPr>
        <w:t xml:space="preserve">sphere of </w:t>
      </w:r>
      <w:r w:rsidR="00EE1183">
        <w:rPr>
          <w:rFonts w:ascii="Arial" w:hAnsi="Arial" w:cs="Arial"/>
          <w:sz w:val="24"/>
          <w:szCs w:val="22"/>
        </w:rPr>
        <w:t>influence, and sometimes beyond.</w:t>
      </w:r>
    </w:p>
    <w:p w14:paraId="09E28D07" w14:textId="65CCA22A" w:rsidR="009F2706" w:rsidRDefault="00BC7C35" w:rsidP="00CE2ABE">
      <w:pPr>
        <w:spacing w:line="360" w:lineRule="auto"/>
        <w:jc w:val="both"/>
        <w:rPr>
          <w:rFonts w:ascii="Arial" w:hAnsi="Arial" w:cs="Arial"/>
          <w:sz w:val="24"/>
          <w:szCs w:val="22"/>
        </w:rPr>
      </w:pPr>
      <w:r>
        <w:rPr>
          <w:rFonts w:ascii="Arial" w:hAnsi="Arial" w:cs="Arial"/>
          <w:sz w:val="24"/>
          <w:szCs w:val="22"/>
        </w:rPr>
        <w:t>To my friends and family both near and far</w:t>
      </w:r>
      <w:r w:rsidR="008200B5">
        <w:rPr>
          <w:rFonts w:ascii="Arial" w:hAnsi="Arial" w:cs="Arial"/>
          <w:sz w:val="24"/>
          <w:szCs w:val="22"/>
        </w:rPr>
        <w:t xml:space="preserve">, thank you for </w:t>
      </w:r>
      <w:r w:rsidR="00C52036">
        <w:rPr>
          <w:rFonts w:ascii="Arial" w:hAnsi="Arial" w:cs="Arial"/>
          <w:sz w:val="24"/>
          <w:szCs w:val="22"/>
        </w:rPr>
        <w:t>your</w:t>
      </w:r>
      <w:r w:rsidR="008200B5">
        <w:rPr>
          <w:rFonts w:ascii="Arial" w:hAnsi="Arial" w:cs="Arial"/>
          <w:sz w:val="24"/>
          <w:szCs w:val="22"/>
        </w:rPr>
        <w:t xml:space="preserve"> encouragement</w:t>
      </w:r>
      <w:r w:rsidR="00C52036">
        <w:rPr>
          <w:rFonts w:ascii="Arial" w:hAnsi="Arial" w:cs="Arial"/>
          <w:sz w:val="24"/>
          <w:szCs w:val="22"/>
        </w:rPr>
        <w:t xml:space="preserve"> and </w:t>
      </w:r>
      <w:r w:rsidR="00C75814">
        <w:rPr>
          <w:rFonts w:ascii="Arial" w:hAnsi="Arial" w:cs="Arial"/>
          <w:sz w:val="24"/>
          <w:szCs w:val="22"/>
        </w:rPr>
        <w:t xml:space="preserve">enthusiastic </w:t>
      </w:r>
      <w:r w:rsidR="00C52036">
        <w:rPr>
          <w:rFonts w:ascii="Arial" w:hAnsi="Arial" w:cs="Arial"/>
          <w:sz w:val="24"/>
          <w:szCs w:val="22"/>
        </w:rPr>
        <w:t>support</w:t>
      </w:r>
      <w:r w:rsidR="00C75814">
        <w:rPr>
          <w:rFonts w:ascii="Arial" w:hAnsi="Arial" w:cs="Arial"/>
          <w:sz w:val="24"/>
          <w:szCs w:val="22"/>
        </w:rPr>
        <w:t xml:space="preserve"> along the way</w:t>
      </w:r>
      <w:r w:rsidR="0084152C">
        <w:rPr>
          <w:rFonts w:ascii="Arial" w:hAnsi="Arial" w:cs="Arial"/>
          <w:sz w:val="24"/>
          <w:szCs w:val="22"/>
        </w:rPr>
        <w:t xml:space="preserve">, patiently listening while I </w:t>
      </w:r>
      <w:r w:rsidR="00547122">
        <w:rPr>
          <w:rFonts w:ascii="Arial" w:hAnsi="Arial" w:cs="Arial"/>
          <w:sz w:val="24"/>
          <w:szCs w:val="22"/>
        </w:rPr>
        <w:t xml:space="preserve">fine tuned the art of complaint </w:t>
      </w:r>
      <w:r w:rsidR="00741144">
        <w:rPr>
          <w:rFonts w:ascii="Arial" w:hAnsi="Arial" w:cs="Arial"/>
          <w:sz w:val="24"/>
          <w:szCs w:val="22"/>
        </w:rPr>
        <w:t xml:space="preserve">about the worries and woes of </w:t>
      </w:r>
      <w:r w:rsidR="00613036">
        <w:rPr>
          <w:rFonts w:ascii="Arial" w:hAnsi="Arial" w:cs="Arial"/>
          <w:sz w:val="24"/>
          <w:szCs w:val="22"/>
        </w:rPr>
        <w:t>master’s</w:t>
      </w:r>
      <w:r w:rsidR="00741144">
        <w:rPr>
          <w:rFonts w:ascii="Arial" w:hAnsi="Arial" w:cs="Arial"/>
          <w:sz w:val="24"/>
          <w:szCs w:val="22"/>
        </w:rPr>
        <w:t xml:space="preserve"> stud</w:t>
      </w:r>
      <w:r w:rsidR="00860ECF">
        <w:rPr>
          <w:rFonts w:ascii="Arial" w:hAnsi="Arial" w:cs="Arial"/>
          <w:sz w:val="24"/>
          <w:szCs w:val="22"/>
        </w:rPr>
        <w:t>ies.</w:t>
      </w:r>
    </w:p>
    <w:p w14:paraId="09B16039" w14:textId="74072D70" w:rsidR="00355BEE" w:rsidRDefault="00860ECF" w:rsidP="000655BA">
      <w:pPr>
        <w:spacing w:line="360" w:lineRule="auto"/>
        <w:jc w:val="both"/>
        <w:rPr>
          <w:rFonts w:ascii="Arial" w:hAnsi="Arial" w:cs="Arial"/>
          <w:sz w:val="24"/>
          <w:szCs w:val="22"/>
        </w:rPr>
      </w:pPr>
      <w:r>
        <w:rPr>
          <w:rFonts w:ascii="Arial" w:hAnsi="Arial" w:cs="Arial"/>
          <w:sz w:val="24"/>
          <w:szCs w:val="22"/>
        </w:rPr>
        <w:t>A very special</w:t>
      </w:r>
      <w:r w:rsidR="00D3760C">
        <w:rPr>
          <w:rFonts w:ascii="Arial" w:hAnsi="Arial" w:cs="Arial"/>
          <w:sz w:val="24"/>
          <w:szCs w:val="22"/>
        </w:rPr>
        <w:t xml:space="preserve"> than</w:t>
      </w:r>
      <w:r w:rsidR="00737630">
        <w:rPr>
          <w:rFonts w:ascii="Arial" w:hAnsi="Arial" w:cs="Arial"/>
          <w:sz w:val="24"/>
          <w:szCs w:val="22"/>
        </w:rPr>
        <w:t>ks to my brother Geraint Williams</w:t>
      </w:r>
      <w:r w:rsidR="00423ABE">
        <w:rPr>
          <w:rFonts w:ascii="Arial" w:hAnsi="Arial" w:cs="Arial"/>
          <w:sz w:val="24"/>
          <w:szCs w:val="22"/>
        </w:rPr>
        <w:t xml:space="preserve">, my </w:t>
      </w:r>
      <w:r w:rsidR="00D5021C">
        <w:rPr>
          <w:rFonts w:ascii="Arial" w:hAnsi="Arial" w:cs="Arial"/>
          <w:sz w:val="24"/>
          <w:szCs w:val="22"/>
        </w:rPr>
        <w:t>sister-in-law</w:t>
      </w:r>
      <w:r w:rsidR="00423ABE">
        <w:rPr>
          <w:rFonts w:ascii="Arial" w:hAnsi="Arial" w:cs="Arial"/>
          <w:sz w:val="24"/>
          <w:szCs w:val="22"/>
        </w:rPr>
        <w:t xml:space="preserve"> Gayle Williams</w:t>
      </w:r>
      <w:r w:rsidR="00737630">
        <w:rPr>
          <w:rFonts w:ascii="Arial" w:hAnsi="Arial" w:cs="Arial"/>
          <w:sz w:val="24"/>
          <w:szCs w:val="22"/>
        </w:rPr>
        <w:t xml:space="preserve"> and sister Karen Williams </w:t>
      </w:r>
      <w:r w:rsidR="000E695D">
        <w:rPr>
          <w:rFonts w:ascii="Arial" w:hAnsi="Arial" w:cs="Arial"/>
          <w:sz w:val="24"/>
          <w:szCs w:val="22"/>
        </w:rPr>
        <w:t>for supporting me in ways I couldn’t have imagined when I set out on this journey</w:t>
      </w:r>
      <w:r w:rsidR="00423ABE">
        <w:rPr>
          <w:rFonts w:ascii="Arial" w:hAnsi="Arial" w:cs="Arial"/>
          <w:sz w:val="24"/>
          <w:szCs w:val="22"/>
        </w:rPr>
        <w:t xml:space="preserve">. Your love, </w:t>
      </w:r>
      <w:r w:rsidR="00FC1972">
        <w:rPr>
          <w:rFonts w:ascii="Arial" w:hAnsi="Arial" w:cs="Arial"/>
          <w:sz w:val="24"/>
          <w:szCs w:val="22"/>
        </w:rPr>
        <w:t>encouragement,</w:t>
      </w:r>
      <w:r w:rsidR="00423ABE">
        <w:rPr>
          <w:rFonts w:ascii="Arial" w:hAnsi="Arial" w:cs="Arial"/>
          <w:sz w:val="24"/>
          <w:szCs w:val="22"/>
        </w:rPr>
        <w:t xml:space="preserve"> </w:t>
      </w:r>
      <w:r w:rsidR="00FD37DA">
        <w:rPr>
          <w:rFonts w:ascii="Arial" w:hAnsi="Arial" w:cs="Arial"/>
          <w:sz w:val="24"/>
          <w:szCs w:val="22"/>
        </w:rPr>
        <w:t xml:space="preserve">and </w:t>
      </w:r>
      <w:r w:rsidR="00FC5083">
        <w:rPr>
          <w:rFonts w:ascii="Arial" w:hAnsi="Arial" w:cs="Arial"/>
          <w:sz w:val="24"/>
          <w:szCs w:val="22"/>
        </w:rPr>
        <w:t xml:space="preserve">unwavering support </w:t>
      </w:r>
      <w:r w:rsidR="00BA3345">
        <w:rPr>
          <w:rFonts w:ascii="Arial" w:hAnsi="Arial" w:cs="Arial"/>
          <w:sz w:val="24"/>
          <w:szCs w:val="22"/>
        </w:rPr>
        <w:t xml:space="preserve">is as humbling as it is </w:t>
      </w:r>
      <w:r w:rsidR="00FC5083">
        <w:rPr>
          <w:rFonts w:ascii="Arial" w:hAnsi="Arial" w:cs="Arial"/>
          <w:sz w:val="24"/>
          <w:szCs w:val="22"/>
        </w:rPr>
        <w:t xml:space="preserve">cherished, I’m deeply proud </w:t>
      </w:r>
      <w:r w:rsidR="00D5021C">
        <w:rPr>
          <w:rFonts w:ascii="Arial" w:hAnsi="Arial" w:cs="Arial"/>
          <w:sz w:val="24"/>
          <w:szCs w:val="22"/>
        </w:rPr>
        <w:t>to be part of this family.</w:t>
      </w:r>
      <w:r w:rsidR="00355BEE">
        <w:rPr>
          <w:rFonts w:ascii="Arial" w:hAnsi="Arial" w:cs="Arial"/>
          <w:sz w:val="24"/>
          <w:szCs w:val="22"/>
        </w:rPr>
        <w:br w:type="page"/>
      </w:r>
    </w:p>
    <w:p w14:paraId="70778F1C" w14:textId="1B3A8C51" w:rsidR="00EF018A" w:rsidRPr="00CA3534" w:rsidRDefault="00F66A9F" w:rsidP="009F2706">
      <w:pPr>
        <w:pStyle w:val="Heading1"/>
        <w:spacing w:line="360" w:lineRule="auto"/>
        <w:jc w:val="center"/>
        <w:rPr>
          <w:rFonts w:ascii="Arial" w:hAnsi="Arial" w:cs="Arial"/>
          <w:b/>
          <w:bCs/>
          <w:sz w:val="24"/>
          <w:szCs w:val="24"/>
          <w:u w:val="single"/>
        </w:rPr>
      </w:pPr>
      <w:bookmarkStart w:id="2" w:name="_Toc151063894"/>
      <w:r w:rsidRPr="00CA3534">
        <w:rPr>
          <w:rFonts w:ascii="Arial" w:hAnsi="Arial" w:cs="Arial"/>
          <w:b/>
          <w:bCs/>
          <w:color w:val="auto"/>
          <w:sz w:val="24"/>
          <w:szCs w:val="24"/>
          <w:u w:val="single"/>
        </w:rPr>
        <w:lastRenderedPageBreak/>
        <w:t>Declaration Statement</w:t>
      </w:r>
      <w:bookmarkEnd w:id="2"/>
    </w:p>
    <w:p w14:paraId="629D0D59" w14:textId="77777777" w:rsidR="00C42206" w:rsidRDefault="00C42206" w:rsidP="009F2706">
      <w:pPr>
        <w:spacing w:line="360" w:lineRule="auto"/>
        <w:rPr>
          <w:rFonts w:ascii="Arial" w:hAnsi="Arial" w:cs="Arial"/>
          <w:sz w:val="24"/>
          <w:szCs w:val="22"/>
        </w:rPr>
      </w:pPr>
    </w:p>
    <w:p w14:paraId="6C25D18E" w14:textId="77777777" w:rsidR="00C42206" w:rsidRDefault="00C42206" w:rsidP="009F2706">
      <w:pPr>
        <w:spacing w:line="360" w:lineRule="auto"/>
        <w:rPr>
          <w:rFonts w:ascii="Arial" w:hAnsi="Arial" w:cs="Arial"/>
          <w:sz w:val="24"/>
          <w:szCs w:val="22"/>
        </w:rPr>
      </w:pPr>
    </w:p>
    <w:p w14:paraId="4736C392" w14:textId="57F6E002" w:rsidR="00C42206" w:rsidRPr="00C42206" w:rsidRDefault="00C42206" w:rsidP="009F2706">
      <w:pPr>
        <w:spacing w:line="360" w:lineRule="auto"/>
        <w:jc w:val="both"/>
        <w:rPr>
          <w:rFonts w:ascii="Arial" w:hAnsi="Arial" w:cs="Arial"/>
          <w:sz w:val="24"/>
          <w:szCs w:val="22"/>
        </w:rPr>
      </w:pPr>
      <w:r w:rsidRPr="00C42206">
        <w:rPr>
          <w:rFonts w:ascii="Arial" w:hAnsi="Arial" w:cs="Arial"/>
          <w:sz w:val="24"/>
          <w:szCs w:val="22"/>
        </w:rPr>
        <w:t>NAME OF STUDENT</w:t>
      </w:r>
      <w:r>
        <w:rPr>
          <w:rFonts w:ascii="Arial" w:hAnsi="Arial" w:cs="Arial"/>
          <w:sz w:val="24"/>
          <w:szCs w:val="22"/>
        </w:rPr>
        <w:t>: Mark Williams</w:t>
      </w:r>
      <w:r w:rsidRPr="00C42206">
        <w:rPr>
          <w:rFonts w:ascii="Arial" w:hAnsi="Arial" w:cs="Arial"/>
          <w:sz w:val="24"/>
          <w:szCs w:val="22"/>
        </w:rPr>
        <w:t xml:space="preserve"> </w:t>
      </w:r>
    </w:p>
    <w:p w14:paraId="3EB48C20" w14:textId="0923BAE1" w:rsidR="00BD425B" w:rsidRDefault="00BD425B" w:rsidP="009F2706">
      <w:pPr>
        <w:spacing w:line="360" w:lineRule="auto"/>
        <w:jc w:val="both"/>
        <w:rPr>
          <w:rFonts w:ascii="Arial" w:hAnsi="Arial" w:cs="Arial"/>
          <w:sz w:val="24"/>
          <w:szCs w:val="22"/>
        </w:rPr>
      </w:pPr>
      <w:r>
        <w:rPr>
          <w:rFonts w:ascii="Arial" w:hAnsi="Arial" w:cs="Arial"/>
          <w:sz w:val="24"/>
          <w:szCs w:val="22"/>
        </w:rPr>
        <w:t>Course: MSc Lean and \Agile Operations</w:t>
      </w:r>
    </w:p>
    <w:p w14:paraId="267E9117" w14:textId="65647489" w:rsidR="00C42206" w:rsidRDefault="00BD425B" w:rsidP="009F2706">
      <w:pPr>
        <w:spacing w:line="360" w:lineRule="auto"/>
        <w:jc w:val="both"/>
        <w:rPr>
          <w:rFonts w:ascii="Arial" w:hAnsi="Arial" w:cs="Arial"/>
          <w:sz w:val="24"/>
          <w:szCs w:val="22"/>
        </w:rPr>
      </w:pPr>
      <w:r>
        <w:rPr>
          <w:rFonts w:ascii="Arial" w:hAnsi="Arial" w:cs="Arial"/>
          <w:sz w:val="24"/>
          <w:szCs w:val="22"/>
        </w:rPr>
        <w:t xml:space="preserve">Module: </w:t>
      </w:r>
      <w:r w:rsidR="00C42206" w:rsidRPr="00C42206">
        <w:rPr>
          <w:rFonts w:ascii="Arial" w:hAnsi="Arial" w:cs="Arial"/>
          <w:sz w:val="24"/>
          <w:szCs w:val="22"/>
        </w:rPr>
        <w:t>ACFA7004 - Masters Project</w:t>
      </w:r>
    </w:p>
    <w:p w14:paraId="1AF9A4C3" w14:textId="40FA1D44" w:rsidR="00C42206" w:rsidRPr="00C42206" w:rsidRDefault="00B123D7" w:rsidP="009F2706">
      <w:pPr>
        <w:spacing w:line="360" w:lineRule="auto"/>
        <w:jc w:val="both"/>
        <w:rPr>
          <w:rFonts w:ascii="Arial" w:hAnsi="Arial" w:cs="Arial"/>
          <w:sz w:val="24"/>
          <w:szCs w:val="22"/>
        </w:rPr>
      </w:pPr>
      <w:r w:rsidRPr="00C42206">
        <w:rPr>
          <w:rFonts w:ascii="Arial" w:hAnsi="Arial" w:cs="Arial"/>
          <w:sz w:val="24"/>
          <w:szCs w:val="22"/>
        </w:rPr>
        <w:t>Dissertation</w:t>
      </w:r>
      <w:r>
        <w:rPr>
          <w:rFonts w:ascii="Arial" w:hAnsi="Arial" w:cs="Arial"/>
          <w:sz w:val="24"/>
          <w:szCs w:val="22"/>
        </w:rPr>
        <w:t xml:space="preserve"> Title: </w:t>
      </w:r>
      <w:r w:rsidR="00C42206" w:rsidRPr="00C42206">
        <w:rPr>
          <w:rFonts w:ascii="Arial" w:hAnsi="Arial" w:cs="Arial"/>
          <w:sz w:val="24"/>
          <w:szCs w:val="22"/>
        </w:rPr>
        <w:t>Continuous improvement using</w:t>
      </w:r>
      <w:r>
        <w:rPr>
          <w:rFonts w:ascii="Arial" w:hAnsi="Arial" w:cs="Arial"/>
          <w:sz w:val="24"/>
          <w:szCs w:val="22"/>
        </w:rPr>
        <w:t xml:space="preserve"> </w:t>
      </w:r>
      <w:r w:rsidR="00C42206" w:rsidRPr="00C42206">
        <w:rPr>
          <w:rFonts w:ascii="Arial" w:hAnsi="Arial" w:cs="Arial"/>
          <w:sz w:val="24"/>
          <w:szCs w:val="22"/>
        </w:rPr>
        <w:t>Microsoft Teams while remote working in NHS Wales</w:t>
      </w:r>
    </w:p>
    <w:p w14:paraId="0DAA6FFC" w14:textId="17188534" w:rsidR="00C42206" w:rsidRPr="00C42206" w:rsidRDefault="00C42206" w:rsidP="00FA7BFC">
      <w:pPr>
        <w:spacing w:line="360" w:lineRule="auto"/>
        <w:jc w:val="both"/>
        <w:rPr>
          <w:rFonts w:ascii="Arial" w:hAnsi="Arial" w:cs="Arial"/>
          <w:sz w:val="24"/>
          <w:szCs w:val="22"/>
        </w:rPr>
      </w:pPr>
    </w:p>
    <w:p w14:paraId="06EB3788" w14:textId="2F9E40D2" w:rsidR="00D62CD3" w:rsidRDefault="00FD184B" w:rsidP="00FA7BFC">
      <w:pPr>
        <w:spacing w:line="360" w:lineRule="auto"/>
        <w:jc w:val="both"/>
        <w:rPr>
          <w:rFonts w:ascii="Arial" w:hAnsi="Arial" w:cs="Arial"/>
          <w:sz w:val="24"/>
          <w:szCs w:val="22"/>
        </w:rPr>
      </w:pPr>
      <w:r>
        <w:rPr>
          <w:rFonts w:ascii="Arial" w:hAnsi="Arial" w:cs="Arial"/>
          <w:sz w:val="24"/>
          <w:szCs w:val="22"/>
        </w:rPr>
        <w:t xml:space="preserve">I hereby </w:t>
      </w:r>
      <w:r w:rsidR="00AC623C">
        <w:rPr>
          <w:rFonts w:ascii="Arial" w:hAnsi="Arial" w:cs="Arial"/>
          <w:sz w:val="24"/>
          <w:szCs w:val="22"/>
        </w:rPr>
        <w:t>declare</w:t>
      </w:r>
      <w:r>
        <w:rPr>
          <w:rFonts w:ascii="Arial" w:hAnsi="Arial" w:cs="Arial"/>
          <w:sz w:val="24"/>
          <w:szCs w:val="22"/>
        </w:rPr>
        <w:t xml:space="preserve"> the work presented for assessment in th</w:t>
      </w:r>
      <w:r w:rsidR="00C461D9">
        <w:rPr>
          <w:rFonts w:ascii="Arial" w:hAnsi="Arial" w:cs="Arial"/>
          <w:sz w:val="24"/>
          <w:szCs w:val="22"/>
        </w:rPr>
        <w:t>is</w:t>
      </w:r>
      <w:r>
        <w:rPr>
          <w:rFonts w:ascii="Arial" w:hAnsi="Arial" w:cs="Arial"/>
          <w:sz w:val="24"/>
          <w:szCs w:val="22"/>
        </w:rPr>
        <w:t xml:space="preserve"> dissertation </w:t>
      </w:r>
      <w:r w:rsidR="00FA7BFC">
        <w:rPr>
          <w:rFonts w:ascii="Arial" w:hAnsi="Arial" w:cs="Arial"/>
          <w:sz w:val="24"/>
          <w:szCs w:val="22"/>
        </w:rPr>
        <w:t>is my own original work</w:t>
      </w:r>
      <w:r w:rsidR="00C461D9">
        <w:rPr>
          <w:rFonts w:ascii="Arial" w:hAnsi="Arial" w:cs="Arial"/>
          <w:sz w:val="24"/>
          <w:szCs w:val="22"/>
        </w:rPr>
        <w:t>.</w:t>
      </w:r>
      <w:r w:rsidR="00AC623C">
        <w:rPr>
          <w:rFonts w:ascii="Arial" w:hAnsi="Arial" w:cs="Arial"/>
          <w:sz w:val="24"/>
          <w:szCs w:val="22"/>
        </w:rPr>
        <w:t xml:space="preserve"> </w:t>
      </w:r>
      <w:r w:rsidR="00C461D9">
        <w:rPr>
          <w:rFonts w:ascii="Arial" w:hAnsi="Arial" w:cs="Arial"/>
          <w:sz w:val="24"/>
          <w:szCs w:val="22"/>
        </w:rPr>
        <w:t>I</w:t>
      </w:r>
      <w:r w:rsidR="00AC623C">
        <w:rPr>
          <w:rFonts w:ascii="Arial" w:hAnsi="Arial" w:cs="Arial"/>
          <w:sz w:val="24"/>
          <w:szCs w:val="22"/>
        </w:rPr>
        <w:t>t has</w:t>
      </w:r>
      <w:r w:rsidR="00AF5195">
        <w:rPr>
          <w:rFonts w:ascii="Arial" w:hAnsi="Arial" w:cs="Arial"/>
          <w:sz w:val="24"/>
          <w:szCs w:val="22"/>
        </w:rPr>
        <w:t xml:space="preserve"> not been previously submitted </w:t>
      </w:r>
      <w:r w:rsidR="00BA689D">
        <w:rPr>
          <w:rFonts w:ascii="Arial" w:hAnsi="Arial" w:cs="Arial"/>
          <w:sz w:val="24"/>
          <w:szCs w:val="22"/>
        </w:rPr>
        <w:t>to any institution for assessment</w:t>
      </w:r>
      <w:r w:rsidR="00A40BF8">
        <w:rPr>
          <w:rFonts w:ascii="Arial" w:hAnsi="Arial" w:cs="Arial"/>
          <w:sz w:val="24"/>
          <w:szCs w:val="22"/>
        </w:rPr>
        <w:t>.</w:t>
      </w:r>
    </w:p>
    <w:p w14:paraId="24D848CD" w14:textId="4A2513E6" w:rsidR="00D20DF8" w:rsidRDefault="00D20DF8" w:rsidP="00D20DF8">
      <w:pPr>
        <w:spacing w:line="360" w:lineRule="auto"/>
        <w:jc w:val="both"/>
        <w:rPr>
          <w:rFonts w:ascii="Arial" w:hAnsi="Arial" w:cs="Arial"/>
          <w:sz w:val="24"/>
          <w:szCs w:val="22"/>
        </w:rPr>
      </w:pPr>
      <w:r w:rsidRPr="00D20DF8">
        <w:rPr>
          <w:rFonts w:ascii="Arial" w:hAnsi="Arial" w:cs="Arial"/>
          <w:sz w:val="24"/>
          <w:szCs w:val="22"/>
        </w:rPr>
        <w:t xml:space="preserve">The experimental work is almost entirely my own work; the collaborative contributions have been indicated clearly and </w:t>
      </w:r>
      <w:r w:rsidR="00921FFE">
        <w:rPr>
          <w:rFonts w:ascii="Arial" w:hAnsi="Arial" w:cs="Arial"/>
          <w:sz w:val="24"/>
          <w:szCs w:val="22"/>
        </w:rPr>
        <w:t xml:space="preserve">appropriately </w:t>
      </w:r>
      <w:r w:rsidRPr="00D20DF8">
        <w:rPr>
          <w:rFonts w:ascii="Arial" w:hAnsi="Arial" w:cs="Arial"/>
          <w:sz w:val="24"/>
          <w:szCs w:val="22"/>
        </w:rPr>
        <w:t>acknowledged</w:t>
      </w:r>
      <w:r w:rsidR="00A40BF8">
        <w:rPr>
          <w:rFonts w:ascii="Arial" w:hAnsi="Arial" w:cs="Arial"/>
          <w:sz w:val="24"/>
          <w:szCs w:val="22"/>
        </w:rPr>
        <w:t>,</w:t>
      </w:r>
      <w:r w:rsidR="00921FFE">
        <w:rPr>
          <w:rFonts w:ascii="Arial" w:hAnsi="Arial" w:cs="Arial"/>
          <w:sz w:val="24"/>
          <w:szCs w:val="22"/>
        </w:rPr>
        <w:t xml:space="preserve"> along with my debts for words, arguments, ideas and data</w:t>
      </w:r>
      <w:r w:rsidRPr="00D20DF8">
        <w:rPr>
          <w:rFonts w:ascii="Arial" w:hAnsi="Arial" w:cs="Arial"/>
          <w:sz w:val="24"/>
          <w:szCs w:val="22"/>
        </w:rPr>
        <w:t>.</w:t>
      </w:r>
    </w:p>
    <w:p w14:paraId="0B9CFF73" w14:textId="38E5F99F" w:rsidR="00B338B3" w:rsidRDefault="00B338B3" w:rsidP="00FA7BFC">
      <w:pPr>
        <w:spacing w:line="360" w:lineRule="auto"/>
        <w:jc w:val="both"/>
        <w:rPr>
          <w:rFonts w:ascii="Arial" w:hAnsi="Arial" w:cs="Arial"/>
          <w:sz w:val="24"/>
          <w:szCs w:val="22"/>
        </w:rPr>
      </w:pPr>
      <w:r>
        <w:rPr>
          <w:rFonts w:ascii="Arial" w:hAnsi="Arial" w:cs="Arial"/>
          <w:sz w:val="24"/>
          <w:szCs w:val="22"/>
        </w:rPr>
        <w:t xml:space="preserve">This work conforms to the </w:t>
      </w:r>
      <w:r w:rsidR="00216ECB">
        <w:rPr>
          <w:rFonts w:ascii="Arial" w:hAnsi="Arial" w:cs="Arial"/>
          <w:sz w:val="24"/>
          <w:szCs w:val="22"/>
        </w:rPr>
        <w:t>presentation guidelines</w:t>
      </w:r>
      <w:r w:rsidR="00E14832">
        <w:rPr>
          <w:rFonts w:ascii="Arial" w:hAnsi="Arial" w:cs="Arial"/>
          <w:sz w:val="24"/>
          <w:szCs w:val="22"/>
        </w:rPr>
        <w:t xml:space="preserve"> as set out by the relevant documentation.</w:t>
      </w:r>
    </w:p>
    <w:p w14:paraId="7CD8C8BC" w14:textId="77777777" w:rsidR="001B5BF6" w:rsidRDefault="001B5BF6" w:rsidP="00FA7BFC">
      <w:pPr>
        <w:spacing w:line="360" w:lineRule="auto"/>
        <w:jc w:val="both"/>
        <w:rPr>
          <w:rFonts w:ascii="Arial" w:hAnsi="Arial" w:cs="Arial"/>
          <w:sz w:val="24"/>
          <w:szCs w:val="22"/>
        </w:rPr>
      </w:pPr>
    </w:p>
    <w:p w14:paraId="1795CF47" w14:textId="282CFC66" w:rsidR="00F13F61" w:rsidRDefault="00F13F61" w:rsidP="00EC799E">
      <w:pPr>
        <w:spacing w:line="360" w:lineRule="auto"/>
        <w:jc w:val="both"/>
        <w:rPr>
          <w:rFonts w:ascii="Arial" w:hAnsi="Arial" w:cs="Arial"/>
          <w:sz w:val="24"/>
          <w:szCs w:val="22"/>
        </w:rPr>
      </w:pPr>
    </w:p>
    <w:p w14:paraId="7A8F2EFC" w14:textId="60DB9352" w:rsidR="00F13F61" w:rsidRDefault="00F13F61" w:rsidP="00EC799E">
      <w:pPr>
        <w:spacing w:line="360" w:lineRule="auto"/>
        <w:jc w:val="both"/>
        <w:rPr>
          <w:rFonts w:ascii="Arial" w:hAnsi="Arial" w:cs="Arial"/>
          <w:sz w:val="24"/>
          <w:szCs w:val="22"/>
        </w:rPr>
      </w:pPr>
      <w:r>
        <w:rPr>
          <w:rFonts w:ascii="Arial" w:hAnsi="Arial" w:cs="Arial"/>
          <w:noProof/>
          <w:sz w:val="24"/>
          <w:szCs w:val="22"/>
        </w:rPr>
        <w:drawing>
          <wp:anchor distT="0" distB="0" distL="114300" distR="114300" simplePos="0" relativeHeight="251566592" behindDoc="0" locked="0" layoutInCell="1" allowOverlap="1" wp14:anchorId="27443297" wp14:editId="3F5D7206">
            <wp:simplePos x="0" y="0"/>
            <wp:positionH relativeFrom="column">
              <wp:posOffset>838200</wp:posOffset>
            </wp:positionH>
            <wp:positionV relativeFrom="paragraph">
              <wp:posOffset>10795</wp:posOffset>
            </wp:positionV>
            <wp:extent cx="2400300" cy="845496"/>
            <wp:effectExtent l="0" t="0" r="0" b="0"/>
            <wp:wrapNone/>
            <wp:docPr id="1771042252" name="Picture 1" descr="A close-up of a 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042252" name="Picture 1" descr="A close-up of a signature"/>
                    <pic:cNvPicPr/>
                  </pic:nvPicPr>
                  <pic:blipFill>
                    <a:blip r:embed="rId9">
                      <a:clrChange>
                        <a:clrFrom>
                          <a:srgbClr val="FCFCFC"/>
                        </a:clrFrom>
                        <a:clrTo>
                          <a:srgbClr val="FCFCFC">
                            <a:alpha val="0"/>
                          </a:srgbClr>
                        </a:clrTo>
                      </a:clrChange>
                      <a:extLst>
                        <a:ext uri="{28A0092B-C50C-407E-A947-70E740481C1C}">
                          <a14:useLocalDpi xmlns:a14="http://schemas.microsoft.com/office/drawing/2010/main" val="0"/>
                        </a:ext>
                      </a:extLst>
                    </a:blip>
                    <a:stretch>
                      <a:fillRect/>
                    </a:stretch>
                  </pic:blipFill>
                  <pic:spPr>
                    <a:xfrm>
                      <a:off x="0" y="0"/>
                      <a:ext cx="2400300" cy="845496"/>
                    </a:xfrm>
                    <a:prstGeom prst="rect">
                      <a:avLst/>
                    </a:prstGeom>
                  </pic:spPr>
                </pic:pic>
              </a:graphicData>
            </a:graphic>
            <wp14:sizeRelH relativeFrom="margin">
              <wp14:pctWidth>0</wp14:pctWidth>
            </wp14:sizeRelH>
            <wp14:sizeRelV relativeFrom="margin">
              <wp14:pctHeight>0</wp14:pctHeight>
            </wp14:sizeRelV>
          </wp:anchor>
        </w:drawing>
      </w:r>
    </w:p>
    <w:p w14:paraId="41327E98" w14:textId="04EE7D42" w:rsidR="00355BEE" w:rsidRDefault="001B5BF6" w:rsidP="00EC799E">
      <w:pPr>
        <w:spacing w:line="360" w:lineRule="auto"/>
        <w:jc w:val="both"/>
        <w:rPr>
          <w:rFonts w:ascii="Arial" w:hAnsi="Arial" w:cs="Arial"/>
          <w:sz w:val="24"/>
          <w:szCs w:val="22"/>
        </w:rPr>
      </w:pPr>
      <w:r>
        <w:rPr>
          <w:rFonts w:ascii="Arial" w:hAnsi="Arial" w:cs="Arial"/>
          <w:sz w:val="24"/>
          <w:szCs w:val="22"/>
        </w:rPr>
        <w:t>Signed:</w:t>
      </w:r>
      <w:r>
        <w:rPr>
          <w:rFonts w:ascii="Arial" w:hAnsi="Arial" w:cs="Arial"/>
          <w:sz w:val="24"/>
          <w:szCs w:val="22"/>
        </w:rPr>
        <w:tab/>
      </w:r>
      <w:r>
        <w:rPr>
          <w:rFonts w:ascii="Arial" w:hAnsi="Arial" w:cs="Arial"/>
          <w:sz w:val="24"/>
          <w:szCs w:val="22"/>
        </w:rPr>
        <w:tab/>
      </w:r>
      <w:r>
        <w:rPr>
          <w:rFonts w:ascii="Arial" w:hAnsi="Arial" w:cs="Arial"/>
          <w:sz w:val="24"/>
          <w:szCs w:val="22"/>
        </w:rPr>
        <w:tab/>
      </w:r>
      <w:r>
        <w:rPr>
          <w:rFonts w:ascii="Arial" w:hAnsi="Arial" w:cs="Arial"/>
          <w:sz w:val="24"/>
          <w:szCs w:val="22"/>
        </w:rPr>
        <w:tab/>
      </w:r>
      <w:r>
        <w:rPr>
          <w:rFonts w:ascii="Arial" w:hAnsi="Arial" w:cs="Arial"/>
          <w:sz w:val="24"/>
          <w:szCs w:val="22"/>
        </w:rPr>
        <w:tab/>
      </w:r>
      <w:r>
        <w:rPr>
          <w:rFonts w:ascii="Arial" w:hAnsi="Arial" w:cs="Arial"/>
          <w:sz w:val="24"/>
          <w:szCs w:val="22"/>
        </w:rPr>
        <w:tab/>
      </w:r>
      <w:r>
        <w:rPr>
          <w:rFonts w:ascii="Arial" w:hAnsi="Arial" w:cs="Arial"/>
          <w:sz w:val="24"/>
          <w:szCs w:val="22"/>
        </w:rPr>
        <w:tab/>
        <w:t xml:space="preserve">Date: </w:t>
      </w:r>
      <w:r w:rsidR="00EC799E">
        <w:rPr>
          <w:rFonts w:ascii="Arial" w:hAnsi="Arial" w:cs="Arial"/>
          <w:sz w:val="24"/>
          <w:szCs w:val="22"/>
        </w:rPr>
        <w:t>13/11/2023</w:t>
      </w:r>
      <w:r w:rsidR="00355BEE">
        <w:rPr>
          <w:rFonts w:ascii="Arial" w:hAnsi="Arial" w:cs="Arial"/>
          <w:sz w:val="24"/>
          <w:szCs w:val="22"/>
        </w:rPr>
        <w:br w:type="page"/>
      </w:r>
    </w:p>
    <w:p w14:paraId="1516F1CE" w14:textId="77777777" w:rsidR="0057474A" w:rsidRDefault="0057474A" w:rsidP="0053214D">
      <w:pPr>
        <w:spacing w:line="480" w:lineRule="auto"/>
        <w:jc w:val="right"/>
        <w:rPr>
          <w:rFonts w:ascii="Arial" w:hAnsi="Arial" w:cs="Arial"/>
          <w:sz w:val="24"/>
          <w:szCs w:val="22"/>
        </w:rPr>
      </w:pPr>
    </w:p>
    <w:sdt>
      <w:sdtPr>
        <w:rPr>
          <w:rFonts w:ascii="Arial" w:eastAsiaTheme="minorHAnsi" w:hAnsi="Arial" w:cs="Arial"/>
          <w:color w:val="auto"/>
          <w:sz w:val="20"/>
          <w:szCs w:val="20"/>
          <w:lang w:val="en-GB"/>
        </w:rPr>
        <w:id w:val="-2077881738"/>
        <w:docPartObj>
          <w:docPartGallery w:val="Table of Contents"/>
          <w:docPartUnique/>
        </w:docPartObj>
      </w:sdtPr>
      <w:sdtEndPr>
        <w:rPr>
          <w:noProof/>
        </w:rPr>
      </w:sdtEndPr>
      <w:sdtContent>
        <w:p w14:paraId="26051D77" w14:textId="77777777" w:rsidR="00BD38A6" w:rsidRPr="00734EEE" w:rsidRDefault="00BD38A6" w:rsidP="0053214D">
          <w:pPr>
            <w:pStyle w:val="TOCHeading"/>
            <w:spacing w:line="480" w:lineRule="auto"/>
            <w:jc w:val="center"/>
            <w:rPr>
              <w:rStyle w:val="Heading1Char"/>
              <w:rFonts w:ascii="Arial" w:hAnsi="Arial" w:cs="Arial"/>
              <w:b/>
              <w:bCs/>
              <w:color w:val="auto"/>
              <w:sz w:val="24"/>
              <w:szCs w:val="24"/>
              <w:u w:val="single"/>
            </w:rPr>
          </w:pPr>
          <w:r w:rsidRPr="00734EEE">
            <w:rPr>
              <w:rStyle w:val="Heading1Char"/>
              <w:rFonts w:ascii="Arial" w:hAnsi="Arial" w:cs="Arial"/>
              <w:b/>
              <w:bCs/>
              <w:color w:val="auto"/>
              <w:sz w:val="24"/>
              <w:szCs w:val="24"/>
              <w:u w:val="single"/>
            </w:rPr>
            <w:t>Table of Contents</w:t>
          </w:r>
        </w:p>
        <w:p w14:paraId="2D4823EA" w14:textId="77777777" w:rsidR="00BD38A6" w:rsidRPr="00DC4A02" w:rsidRDefault="00BD38A6" w:rsidP="0053214D">
          <w:pPr>
            <w:spacing w:line="480" w:lineRule="auto"/>
            <w:rPr>
              <w:rFonts w:ascii="Arial" w:hAnsi="Arial" w:cs="Arial"/>
              <w:lang w:val="en-US"/>
            </w:rPr>
          </w:pPr>
        </w:p>
        <w:p w14:paraId="15699B42" w14:textId="56D7D9B3" w:rsidR="003B08A7" w:rsidRDefault="00BD38A6">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r w:rsidRPr="00EF143B">
            <w:rPr>
              <w:rFonts w:ascii="Arial" w:hAnsi="Arial" w:cs="Arial"/>
              <w:highlight w:val="yellow"/>
            </w:rPr>
            <w:fldChar w:fldCharType="begin"/>
          </w:r>
          <w:r w:rsidRPr="00EF143B">
            <w:rPr>
              <w:rFonts w:ascii="Arial" w:hAnsi="Arial" w:cs="Arial"/>
              <w:highlight w:val="yellow"/>
            </w:rPr>
            <w:instrText xml:space="preserve"> TOC \o "1-3" \h \z \u </w:instrText>
          </w:r>
          <w:r w:rsidRPr="00EF143B">
            <w:rPr>
              <w:rFonts w:ascii="Arial" w:hAnsi="Arial" w:cs="Arial"/>
              <w:highlight w:val="yellow"/>
            </w:rPr>
            <w:fldChar w:fldCharType="separate"/>
          </w:r>
          <w:hyperlink w:anchor="_Toc151063892" w:history="1">
            <w:r w:rsidR="003B08A7" w:rsidRPr="003A5D42">
              <w:rPr>
                <w:rStyle w:val="Hyperlink"/>
                <w:rFonts w:ascii="Arial" w:hAnsi="Arial" w:cs="Arial"/>
                <w:b/>
                <w:bCs/>
                <w:noProof/>
              </w:rPr>
              <w:t>Executive Summary</w:t>
            </w:r>
            <w:r w:rsidR="003B08A7">
              <w:rPr>
                <w:noProof/>
                <w:webHidden/>
              </w:rPr>
              <w:tab/>
            </w:r>
            <w:r w:rsidR="003B08A7">
              <w:rPr>
                <w:noProof/>
                <w:webHidden/>
              </w:rPr>
              <w:fldChar w:fldCharType="begin"/>
            </w:r>
            <w:r w:rsidR="003B08A7">
              <w:rPr>
                <w:noProof/>
                <w:webHidden/>
              </w:rPr>
              <w:instrText xml:space="preserve"> PAGEREF _Toc151063892 \h </w:instrText>
            </w:r>
            <w:r w:rsidR="003B08A7">
              <w:rPr>
                <w:noProof/>
                <w:webHidden/>
              </w:rPr>
            </w:r>
            <w:r w:rsidR="003B08A7">
              <w:rPr>
                <w:noProof/>
                <w:webHidden/>
              </w:rPr>
              <w:fldChar w:fldCharType="separate"/>
            </w:r>
            <w:r w:rsidR="003B08A7">
              <w:rPr>
                <w:noProof/>
                <w:webHidden/>
              </w:rPr>
              <w:t>2</w:t>
            </w:r>
            <w:r w:rsidR="003B08A7">
              <w:rPr>
                <w:noProof/>
                <w:webHidden/>
              </w:rPr>
              <w:fldChar w:fldCharType="end"/>
            </w:r>
          </w:hyperlink>
        </w:p>
        <w:p w14:paraId="0F75FDE9" w14:textId="744DBDE0" w:rsidR="003B08A7" w:rsidRDefault="003B08A7">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893" w:history="1">
            <w:r w:rsidRPr="003A5D42">
              <w:rPr>
                <w:rStyle w:val="Hyperlink"/>
                <w:rFonts w:ascii="Arial" w:hAnsi="Arial" w:cs="Arial"/>
                <w:b/>
                <w:bCs/>
                <w:noProof/>
              </w:rPr>
              <w:t>Acknowledgements</w:t>
            </w:r>
            <w:r>
              <w:rPr>
                <w:noProof/>
                <w:webHidden/>
              </w:rPr>
              <w:tab/>
            </w:r>
            <w:r>
              <w:rPr>
                <w:noProof/>
                <w:webHidden/>
              </w:rPr>
              <w:fldChar w:fldCharType="begin"/>
            </w:r>
            <w:r>
              <w:rPr>
                <w:noProof/>
                <w:webHidden/>
              </w:rPr>
              <w:instrText xml:space="preserve"> PAGEREF _Toc151063893 \h </w:instrText>
            </w:r>
            <w:r>
              <w:rPr>
                <w:noProof/>
                <w:webHidden/>
              </w:rPr>
            </w:r>
            <w:r>
              <w:rPr>
                <w:noProof/>
                <w:webHidden/>
              </w:rPr>
              <w:fldChar w:fldCharType="separate"/>
            </w:r>
            <w:r>
              <w:rPr>
                <w:noProof/>
                <w:webHidden/>
              </w:rPr>
              <w:t>4</w:t>
            </w:r>
            <w:r>
              <w:rPr>
                <w:noProof/>
                <w:webHidden/>
              </w:rPr>
              <w:fldChar w:fldCharType="end"/>
            </w:r>
          </w:hyperlink>
        </w:p>
        <w:p w14:paraId="3C9A84D6" w14:textId="7DF0FC77" w:rsidR="003B08A7" w:rsidRDefault="003B08A7">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894" w:history="1">
            <w:r w:rsidRPr="003A5D42">
              <w:rPr>
                <w:rStyle w:val="Hyperlink"/>
                <w:rFonts w:ascii="Arial" w:hAnsi="Arial" w:cs="Arial"/>
                <w:b/>
                <w:bCs/>
                <w:noProof/>
              </w:rPr>
              <w:t>Declaration Statement</w:t>
            </w:r>
            <w:r>
              <w:rPr>
                <w:noProof/>
                <w:webHidden/>
              </w:rPr>
              <w:tab/>
            </w:r>
            <w:r>
              <w:rPr>
                <w:noProof/>
                <w:webHidden/>
              </w:rPr>
              <w:fldChar w:fldCharType="begin"/>
            </w:r>
            <w:r>
              <w:rPr>
                <w:noProof/>
                <w:webHidden/>
              </w:rPr>
              <w:instrText xml:space="preserve"> PAGEREF _Toc151063894 \h </w:instrText>
            </w:r>
            <w:r>
              <w:rPr>
                <w:noProof/>
                <w:webHidden/>
              </w:rPr>
            </w:r>
            <w:r>
              <w:rPr>
                <w:noProof/>
                <w:webHidden/>
              </w:rPr>
              <w:fldChar w:fldCharType="separate"/>
            </w:r>
            <w:r>
              <w:rPr>
                <w:noProof/>
                <w:webHidden/>
              </w:rPr>
              <w:t>5</w:t>
            </w:r>
            <w:r>
              <w:rPr>
                <w:noProof/>
                <w:webHidden/>
              </w:rPr>
              <w:fldChar w:fldCharType="end"/>
            </w:r>
          </w:hyperlink>
        </w:p>
        <w:p w14:paraId="0EE6D5E2" w14:textId="32C1A5CB" w:rsidR="003B08A7" w:rsidRDefault="003B08A7">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895" w:history="1">
            <w:r w:rsidRPr="003A5D42">
              <w:rPr>
                <w:rStyle w:val="Hyperlink"/>
                <w:rFonts w:ascii="Arial" w:hAnsi="Arial" w:cs="Arial"/>
                <w:b/>
                <w:bCs/>
                <w:noProof/>
              </w:rPr>
              <w:t>List of Tables</w:t>
            </w:r>
            <w:r>
              <w:rPr>
                <w:noProof/>
                <w:webHidden/>
              </w:rPr>
              <w:tab/>
            </w:r>
            <w:r>
              <w:rPr>
                <w:noProof/>
                <w:webHidden/>
              </w:rPr>
              <w:fldChar w:fldCharType="begin"/>
            </w:r>
            <w:r>
              <w:rPr>
                <w:noProof/>
                <w:webHidden/>
              </w:rPr>
              <w:instrText xml:space="preserve"> PAGEREF _Toc151063895 \h </w:instrText>
            </w:r>
            <w:r>
              <w:rPr>
                <w:noProof/>
                <w:webHidden/>
              </w:rPr>
            </w:r>
            <w:r>
              <w:rPr>
                <w:noProof/>
                <w:webHidden/>
              </w:rPr>
              <w:fldChar w:fldCharType="separate"/>
            </w:r>
            <w:r>
              <w:rPr>
                <w:noProof/>
                <w:webHidden/>
              </w:rPr>
              <w:t>11</w:t>
            </w:r>
            <w:r>
              <w:rPr>
                <w:noProof/>
                <w:webHidden/>
              </w:rPr>
              <w:fldChar w:fldCharType="end"/>
            </w:r>
          </w:hyperlink>
        </w:p>
        <w:p w14:paraId="48A7E983" w14:textId="3E2B7F24" w:rsidR="003B08A7" w:rsidRDefault="003B08A7">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896" w:history="1">
            <w:r w:rsidRPr="003A5D42">
              <w:rPr>
                <w:rStyle w:val="Hyperlink"/>
                <w:rFonts w:ascii="Arial" w:hAnsi="Arial" w:cs="Arial"/>
                <w:b/>
                <w:bCs/>
                <w:noProof/>
              </w:rPr>
              <w:t>List of Figures</w:t>
            </w:r>
            <w:r>
              <w:rPr>
                <w:noProof/>
                <w:webHidden/>
              </w:rPr>
              <w:tab/>
            </w:r>
            <w:r>
              <w:rPr>
                <w:noProof/>
                <w:webHidden/>
              </w:rPr>
              <w:fldChar w:fldCharType="begin"/>
            </w:r>
            <w:r>
              <w:rPr>
                <w:noProof/>
                <w:webHidden/>
              </w:rPr>
              <w:instrText xml:space="preserve"> PAGEREF _Toc151063896 \h </w:instrText>
            </w:r>
            <w:r>
              <w:rPr>
                <w:noProof/>
                <w:webHidden/>
              </w:rPr>
            </w:r>
            <w:r>
              <w:rPr>
                <w:noProof/>
                <w:webHidden/>
              </w:rPr>
              <w:fldChar w:fldCharType="separate"/>
            </w:r>
            <w:r>
              <w:rPr>
                <w:noProof/>
                <w:webHidden/>
              </w:rPr>
              <w:t>12</w:t>
            </w:r>
            <w:r>
              <w:rPr>
                <w:noProof/>
                <w:webHidden/>
              </w:rPr>
              <w:fldChar w:fldCharType="end"/>
            </w:r>
          </w:hyperlink>
        </w:p>
        <w:p w14:paraId="6CB61915" w14:textId="57F81AD4" w:rsidR="003B08A7" w:rsidRDefault="003B08A7">
          <w:pPr>
            <w:pStyle w:val="TOC1"/>
            <w:tabs>
              <w:tab w:val="left" w:pos="6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897" w:history="1">
            <w:r w:rsidRPr="003A5D42">
              <w:rPr>
                <w:rStyle w:val="Hyperlink"/>
                <w:rFonts w:ascii="Arial" w:hAnsi="Arial" w:cs="Arial"/>
                <w:b/>
                <w:noProof/>
              </w:rPr>
              <w:t>1.0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_Toc151063897 \h </w:instrText>
            </w:r>
            <w:r>
              <w:rPr>
                <w:noProof/>
                <w:webHidden/>
              </w:rPr>
            </w:r>
            <w:r>
              <w:rPr>
                <w:noProof/>
                <w:webHidden/>
              </w:rPr>
              <w:fldChar w:fldCharType="separate"/>
            </w:r>
            <w:r>
              <w:rPr>
                <w:noProof/>
                <w:webHidden/>
              </w:rPr>
              <w:t>13</w:t>
            </w:r>
            <w:r>
              <w:rPr>
                <w:noProof/>
                <w:webHidden/>
              </w:rPr>
              <w:fldChar w:fldCharType="end"/>
            </w:r>
          </w:hyperlink>
        </w:p>
        <w:p w14:paraId="20ED3A4F" w14:textId="2A5A960C" w:rsidR="003B08A7" w:rsidRDefault="003B08A7">
          <w:pPr>
            <w:pStyle w:val="TOC1"/>
            <w:tabs>
              <w:tab w:val="left" w:pos="6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898" w:history="1">
            <w:r w:rsidRPr="003A5D42">
              <w:rPr>
                <w:rStyle w:val="Hyperlink"/>
                <w:rFonts w:ascii="Arial" w:hAnsi="Arial" w:cs="Arial"/>
                <w:b/>
                <w:noProof/>
              </w:rPr>
              <w:t>2.0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Literature Review</w:t>
            </w:r>
            <w:r>
              <w:rPr>
                <w:noProof/>
                <w:webHidden/>
              </w:rPr>
              <w:tab/>
            </w:r>
            <w:r>
              <w:rPr>
                <w:noProof/>
                <w:webHidden/>
              </w:rPr>
              <w:fldChar w:fldCharType="begin"/>
            </w:r>
            <w:r>
              <w:rPr>
                <w:noProof/>
                <w:webHidden/>
              </w:rPr>
              <w:instrText xml:space="preserve"> PAGEREF _Toc151063898 \h </w:instrText>
            </w:r>
            <w:r>
              <w:rPr>
                <w:noProof/>
                <w:webHidden/>
              </w:rPr>
            </w:r>
            <w:r>
              <w:rPr>
                <w:noProof/>
                <w:webHidden/>
              </w:rPr>
              <w:fldChar w:fldCharType="separate"/>
            </w:r>
            <w:r>
              <w:rPr>
                <w:noProof/>
                <w:webHidden/>
              </w:rPr>
              <w:t>18</w:t>
            </w:r>
            <w:r>
              <w:rPr>
                <w:noProof/>
                <w:webHidden/>
              </w:rPr>
              <w:fldChar w:fldCharType="end"/>
            </w:r>
          </w:hyperlink>
        </w:p>
        <w:p w14:paraId="47E2AFF5" w14:textId="2EDD520A"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899" w:history="1">
            <w:r w:rsidRPr="003A5D42">
              <w:rPr>
                <w:rStyle w:val="Hyperlink"/>
                <w:rFonts w:ascii="Arial" w:hAnsi="Arial" w:cs="Arial"/>
                <w:b/>
                <w:bCs/>
                <w:noProof/>
              </w:rPr>
              <w:t>2.1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Welsh Government and NHS Policy Thinking</w:t>
            </w:r>
            <w:r>
              <w:rPr>
                <w:noProof/>
                <w:webHidden/>
              </w:rPr>
              <w:tab/>
            </w:r>
            <w:r>
              <w:rPr>
                <w:noProof/>
                <w:webHidden/>
              </w:rPr>
              <w:fldChar w:fldCharType="begin"/>
            </w:r>
            <w:r>
              <w:rPr>
                <w:noProof/>
                <w:webHidden/>
              </w:rPr>
              <w:instrText xml:space="preserve"> PAGEREF _Toc151063899 \h </w:instrText>
            </w:r>
            <w:r>
              <w:rPr>
                <w:noProof/>
                <w:webHidden/>
              </w:rPr>
            </w:r>
            <w:r>
              <w:rPr>
                <w:noProof/>
                <w:webHidden/>
              </w:rPr>
              <w:fldChar w:fldCharType="separate"/>
            </w:r>
            <w:r>
              <w:rPr>
                <w:noProof/>
                <w:webHidden/>
              </w:rPr>
              <w:t>20</w:t>
            </w:r>
            <w:r>
              <w:rPr>
                <w:noProof/>
                <w:webHidden/>
              </w:rPr>
              <w:fldChar w:fldCharType="end"/>
            </w:r>
          </w:hyperlink>
        </w:p>
        <w:p w14:paraId="5E8519E0" w14:textId="4CE090F5" w:rsidR="003B08A7" w:rsidRDefault="003B08A7">
          <w:pPr>
            <w:pStyle w:val="TOC3"/>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00" w:history="1">
            <w:r w:rsidRPr="003A5D42">
              <w:rPr>
                <w:rStyle w:val="Hyperlink"/>
                <w:rFonts w:ascii="Arial" w:hAnsi="Arial" w:cs="Arial"/>
                <w:b/>
                <w:bCs/>
                <w:noProof/>
              </w:rPr>
              <w:t>2.1.1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A Healthier Wales and the DSPP App</w:t>
            </w:r>
            <w:r>
              <w:rPr>
                <w:noProof/>
                <w:webHidden/>
              </w:rPr>
              <w:tab/>
            </w:r>
            <w:r>
              <w:rPr>
                <w:noProof/>
                <w:webHidden/>
              </w:rPr>
              <w:fldChar w:fldCharType="begin"/>
            </w:r>
            <w:r>
              <w:rPr>
                <w:noProof/>
                <w:webHidden/>
              </w:rPr>
              <w:instrText xml:space="preserve"> PAGEREF _Toc151063900 \h </w:instrText>
            </w:r>
            <w:r>
              <w:rPr>
                <w:noProof/>
                <w:webHidden/>
              </w:rPr>
            </w:r>
            <w:r>
              <w:rPr>
                <w:noProof/>
                <w:webHidden/>
              </w:rPr>
              <w:fldChar w:fldCharType="separate"/>
            </w:r>
            <w:r>
              <w:rPr>
                <w:noProof/>
                <w:webHidden/>
              </w:rPr>
              <w:t>20</w:t>
            </w:r>
            <w:r>
              <w:rPr>
                <w:noProof/>
                <w:webHidden/>
              </w:rPr>
              <w:fldChar w:fldCharType="end"/>
            </w:r>
          </w:hyperlink>
        </w:p>
        <w:p w14:paraId="333E9858" w14:textId="13BCD43B" w:rsidR="003B08A7" w:rsidRDefault="003B08A7">
          <w:pPr>
            <w:pStyle w:val="TOC3"/>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01" w:history="1">
            <w:r w:rsidRPr="003A5D42">
              <w:rPr>
                <w:rStyle w:val="Hyperlink"/>
                <w:rFonts w:ascii="Arial" w:hAnsi="Arial" w:cs="Arial"/>
                <w:b/>
                <w:bCs/>
                <w:noProof/>
              </w:rPr>
              <w:t>2.1.2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Future Wales</w:t>
            </w:r>
            <w:r>
              <w:rPr>
                <w:noProof/>
                <w:webHidden/>
              </w:rPr>
              <w:tab/>
            </w:r>
            <w:r>
              <w:rPr>
                <w:noProof/>
                <w:webHidden/>
              </w:rPr>
              <w:fldChar w:fldCharType="begin"/>
            </w:r>
            <w:r>
              <w:rPr>
                <w:noProof/>
                <w:webHidden/>
              </w:rPr>
              <w:instrText xml:space="preserve"> PAGEREF _Toc151063901 \h </w:instrText>
            </w:r>
            <w:r>
              <w:rPr>
                <w:noProof/>
                <w:webHidden/>
              </w:rPr>
            </w:r>
            <w:r>
              <w:rPr>
                <w:noProof/>
                <w:webHidden/>
              </w:rPr>
              <w:fldChar w:fldCharType="separate"/>
            </w:r>
            <w:r>
              <w:rPr>
                <w:noProof/>
                <w:webHidden/>
              </w:rPr>
              <w:t>23</w:t>
            </w:r>
            <w:r>
              <w:rPr>
                <w:noProof/>
                <w:webHidden/>
              </w:rPr>
              <w:fldChar w:fldCharType="end"/>
            </w:r>
          </w:hyperlink>
        </w:p>
        <w:p w14:paraId="03672603" w14:textId="5080E069" w:rsidR="003B08A7" w:rsidRDefault="003B08A7">
          <w:pPr>
            <w:pStyle w:val="TOC3"/>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02" w:history="1">
            <w:r w:rsidRPr="003A5D42">
              <w:rPr>
                <w:rStyle w:val="Hyperlink"/>
                <w:rFonts w:ascii="Arial" w:hAnsi="Arial" w:cs="Arial"/>
                <w:b/>
                <w:bCs/>
                <w:noProof/>
              </w:rPr>
              <w:t>2.1.3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Accelerating Improvements with NHS Wales</w:t>
            </w:r>
            <w:r>
              <w:rPr>
                <w:noProof/>
                <w:webHidden/>
              </w:rPr>
              <w:tab/>
            </w:r>
            <w:r>
              <w:rPr>
                <w:noProof/>
                <w:webHidden/>
              </w:rPr>
              <w:fldChar w:fldCharType="begin"/>
            </w:r>
            <w:r>
              <w:rPr>
                <w:noProof/>
                <w:webHidden/>
              </w:rPr>
              <w:instrText xml:space="preserve"> PAGEREF _Toc151063902 \h </w:instrText>
            </w:r>
            <w:r>
              <w:rPr>
                <w:noProof/>
                <w:webHidden/>
              </w:rPr>
            </w:r>
            <w:r>
              <w:rPr>
                <w:noProof/>
                <w:webHidden/>
              </w:rPr>
              <w:fldChar w:fldCharType="separate"/>
            </w:r>
            <w:r>
              <w:rPr>
                <w:noProof/>
                <w:webHidden/>
              </w:rPr>
              <w:t>25</w:t>
            </w:r>
            <w:r>
              <w:rPr>
                <w:noProof/>
                <w:webHidden/>
              </w:rPr>
              <w:fldChar w:fldCharType="end"/>
            </w:r>
          </w:hyperlink>
        </w:p>
        <w:p w14:paraId="272A03DA" w14:textId="0C291EBB" w:rsidR="003B08A7" w:rsidRDefault="003B08A7">
          <w:pPr>
            <w:pStyle w:val="TOC3"/>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03" w:history="1">
            <w:r w:rsidRPr="003A5D42">
              <w:rPr>
                <w:rStyle w:val="Hyperlink"/>
                <w:rFonts w:ascii="Arial" w:hAnsi="Arial" w:cs="Arial"/>
                <w:b/>
                <w:bCs/>
                <w:noProof/>
              </w:rPr>
              <w:t>2.1.4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Digital &amp; Data Strategy for Health &amp; Social Care in Wales</w:t>
            </w:r>
            <w:r>
              <w:rPr>
                <w:noProof/>
                <w:webHidden/>
              </w:rPr>
              <w:tab/>
            </w:r>
            <w:r>
              <w:rPr>
                <w:noProof/>
                <w:webHidden/>
              </w:rPr>
              <w:fldChar w:fldCharType="begin"/>
            </w:r>
            <w:r>
              <w:rPr>
                <w:noProof/>
                <w:webHidden/>
              </w:rPr>
              <w:instrText xml:space="preserve"> PAGEREF _Toc151063903 \h </w:instrText>
            </w:r>
            <w:r>
              <w:rPr>
                <w:noProof/>
                <w:webHidden/>
              </w:rPr>
            </w:r>
            <w:r>
              <w:rPr>
                <w:noProof/>
                <w:webHidden/>
              </w:rPr>
              <w:fldChar w:fldCharType="separate"/>
            </w:r>
            <w:r>
              <w:rPr>
                <w:noProof/>
                <w:webHidden/>
              </w:rPr>
              <w:t>26</w:t>
            </w:r>
            <w:r>
              <w:rPr>
                <w:noProof/>
                <w:webHidden/>
              </w:rPr>
              <w:fldChar w:fldCharType="end"/>
            </w:r>
          </w:hyperlink>
        </w:p>
        <w:p w14:paraId="11E295F8" w14:textId="1E284CB8"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04" w:history="1">
            <w:r w:rsidRPr="003A5D42">
              <w:rPr>
                <w:rStyle w:val="Hyperlink"/>
                <w:rFonts w:ascii="Arial" w:hAnsi="Arial" w:cs="Arial"/>
                <w:b/>
                <w:bCs/>
                <w:noProof/>
              </w:rPr>
              <w:t>2.2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Remote Working and Continuous Improvement</w:t>
            </w:r>
            <w:r>
              <w:rPr>
                <w:noProof/>
                <w:webHidden/>
              </w:rPr>
              <w:tab/>
            </w:r>
            <w:r>
              <w:rPr>
                <w:noProof/>
                <w:webHidden/>
              </w:rPr>
              <w:fldChar w:fldCharType="begin"/>
            </w:r>
            <w:r>
              <w:rPr>
                <w:noProof/>
                <w:webHidden/>
              </w:rPr>
              <w:instrText xml:space="preserve"> PAGEREF _Toc151063904 \h </w:instrText>
            </w:r>
            <w:r>
              <w:rPr>
                <w:noProof/>
                <w:webHidden/>
              </w:rPr>
            </w:r>
            <w:r>
              <w:rPr>
                <w:noProof/>
                <w:webHidden/>
              </w:rPr>
              <w:fldChar w:fldCharType="separate"/>
            </w:r>
            <w:r>
              <w:rPr>
                <w:noProof/>
                <w:webHidden/>
              </w:rPr>
              <w:t>28</w:t>
            </w:r>
            <w:r>
              <w:rPr>
                <w:noProof/>
                <w:webHidden/>
              </w:rPr>
              <w:fldChar w:fldCharType="end"/>
            </w:r>
          </w:hyperlink>
        </w:p>
        <w:p w14:paraId="3CA0016B" w14:textId="68DB7329" w:rsidR="003B08A7" w:rsidRDefault="003B08A7">
          <w:pPr>
            <w:pStyle w:val="TOC3"/>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05" w:history="1">
            <w:r w:rsidRPr="003A5D42">
              <w:rPr>
                <w:rStyle w:val="Hyperlink"/>
                <w:rFonts w:ascii="Arial" w:hAnsi="Arial" w:cs="Arial"/>
                <w:b/>
                <w:bCs/>
                <w:noProof/>
              </w:rPr>
              <w:t>2.2.1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Remote Working</w:t>
            </w:r>
            <w:r>
              <w:rPr>
                <w:noProof/>
                <w:webHidden/>
              </w:rPr>
              <w:tab/>
            </w:r>
            <w:r>
              <w:rPr>
                <w:noProof/>
                <w:webHidden/>
              </w:rPr>
              <w:fldChar w:fldCharType="begin"/>
            </w:r>
            <w:r>
              <w:rPr>
                <w:noProof/>
                <w:webHidden/>
              </w:rPr>
              <w:instrText xml:space="preserve"> PAGEREF _Toc151063905 \h </w:instrText>
            </w:r>
            <w:r>
              <w:rPr>
                <w:noProof/>
                <w:webHidden/>
              </w:rPr>
            </w:r>
            <w:r>
              <w:rPr>
                <w:noProof/>
                <w:webHidden/>
              </w:rPr>
              <w:fldChar w:fldCharType="separate"/>
            </w:r>
            <w:r>
              <w:rPr>
                <w:noProof/>
                <w:webHidden/>
              </w:rPr>
              <w:t>28</w:t>
            </w:r>
            <w:r>
              <w:rPr>
                <w:noProof/>
                <w:webHidden/>
              </w:rPr>
              <w:fldChar w:fldCharType="end"/>
            </w:r>
          </w:hyperlink>
        </w:p>
        <w:p w14:paraId="616333CB" w14:textId="192295F9" w:rsidR="003B08A7" w:rsidRDefault="003B08A7">
          <w:pPr>
            <w:pStyle w:val="TOC3"/>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06" w:history="1">
            <w:r w:rsidRPr="003A5D42">
              <w:rPr>
                <w:rStyle w:val="Hyperlink"/>
                <w:rFonts w:ascii="Arial" w:hAnsi="Arial" w:cs="Arial"/>
                <w:b/>
                <w:bCs/>
                <w:noProof/>
              </w:rPr>
              <w:t>2.2.2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Continuous Improvement</w:t>
            </w:r>
            <w:r>
              <w:rPr>
                <w:noProof/>
                <w:webHidden/>
              </w:rPr>
              <w:tab/>
            </w:r>
            <w:r>
              <w:rPr>
                <w:noProof/>
                <w:webHidden/>
              </w:rPr>
              <w:fldChar w:fldCharType="begin"/>
            </w:r>
            <w:r>
              <w:rPr>
                <w:noProof/>
                <w:webHidden/>
              </w:rPr>
              <w:instrText xml:space="preserve"> PAGEREF _Toc151063906 \h </w:instrText>
            </w:r>
            <w:r>
              <w:rPr>
                <w:noProof/>
                <w:webHidden/>
              </w:rPr>
            </w:r>
            <w:r>
              <w:rPr>
                <w:noProof/>
                <w:webHidden/>
              </w:rPr>
              <w:fldChar w:fldCharType="separate"/>
            </w:r>
            <w:r>
              <w:rPr>
                <w:noProof/>
                <w:webHidden/>
              </w:rPr>
              <w:t>31</w:t>
            </w:r>
            <w:r>
              <w:rPr>
                <w:noProof/>
                <w:webHidden/>
              </w:rPr>
              <w:fldChar w:fldCharType="end"/>
            </w:r>
          </w:hyperlink>
        </w:p>
        <w:p w14:paraId="35C6EF5A" w14:textId="256AD0EA"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07" w:history="1">
            <w:r w:rsidRPr="003A5D42">
              <w:rPr>
                <w:rStyle w:val="Hyperlink"/>
                <w:rFonts w:ascii="Arial" w:hAnsi="Arial" w:cs="Arial"/>
                <w:b/>
                <w:bCs/>
                <w:noProof/>
              </w:rPr>
              <w:t>2.3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Microsoft Teams Platform</w:t>
            </w:r>
            <w:r>
              <w:rPr>
                <w:noProof/>
                <w:webHidden/>
              </w:rPr>
              <w:tab/>
            </w:r>
            <w:r>
              <w:rPr>
                <w:noProof/>
                <w:webHidden/>
              </w:rPr>
              <w:fldChar w:fldCharType="begin"/>
            </w:r>
            <w:r>
              <w:rPr>
                <w:noProof/>
                <w:webHidden/>
              </w:rPr>
              <w:instrText xml:space="preserve"> PAGEREF _Toc151063907 \h </w:instrText>
            </w:r>
            <w:r>
              <w:rPr>
                <w:noProof/>
                <w:webHidden/>
              </w:rPr>
            </w:r>
            <w:r>
              <w:rPr>
                <w:noProof/>
                <w:webHidden/>
              </w:rPr>
              <w:fldChar w:fldCharType="separate"/>
            </w:r>
            <w:r>
              <w:rPr>
                <w:noProof/>
                <w:webHidden/>
              </w:rPr>
              <w:t>37</w:t>
            </w:r>
            <w:r>
              <w:rPr>
                <w:noProof/>
                <w:webHidden/>
              </w:rPr>
              <w:fldChar w:fldCharType="end"/>
            </w:r>
          </w:hyperlink>
        </w:p>
        <w:p w14:paraId="2BD92C29" w14:textId="4748D812"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08" w:history="1">
            <w:r w:rsidRPr="003A5D42">
              <w:rPr>
                <w:rStyle w:val="Hyperlink"/>
                <w:rFonts w:ascii="Arial" w:hAnsi="Arial" w:cs="Arial"/>
                <w:b/>
                <w:bCs/>
                <w:noProof/>
              </w:rPr>
              <w:t>2.4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Continuous Improvement and Microsoft Teams Function</w:t>
            </w:r>
            <w:r>
              <w:rPr>
                <w:noProof/>
                <w:webHidden/>
              </w:rPr>
              <w:tab/>
            </w:r>
            <w:r>
              <w:rPr>
                <w:noProof/>
                <w:webHidden/>
              </w:rPr>
              <w:fldChar w:fldCharType="begin"/>
            </w:r>
            <w:r>
              <w:rPr>
                <w:noProof/>
                <w:webHidden/>
              </w:rPr>
              <w:instrText xml:space="preserve"> PAGEREF _Toc151063908 \h </w:instrText>
            </w:r>
            <w:r>
              <w:rPr>
                <w:noProof/>
                <w:webHidden/>
              </w:rPr>
            </w:r>
            <w:r>
              <w:rPr>
                <w:noProof/>
                <w:webHidden/>
              </w:rPr>
              <w:fldChar w:fldCharType="separate"/>
            </w:r>
            <w:r>
              <w:rPr>
                <w:noProof/>
                <w:webHidden/>
              </w:rPr>
              <w:t>39</w:t>
            </w:r>
            <w:r>
              <w:rPr>
                <w:noProof/>
                <w:webHidden/>
              </w:rPr>
              <w:fldChar w:fldCharType="end"/>
            </w:r>
          </w:hyperlink>
        </w:p>
        <w:p w14:paraId="457FD9EA" w14:textId="2795CA57" w:rsidR="003B08A7" w:rsidRDefault="003B08A7">
          <w:pPr>
            <w:pStyle w:val="TOC1"/>
            <w:tabs>
              <w:tab w:val="left" w:pos="6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09" w:history="1">
            <w:r w:rsidRPr="003A5D42">
              <w:rPr>
                <w:rStyle w:val="Hyperlink"/>
                <w:rFonts w:ascii="Arial" w:hAnsi="Arial" w:cs="Arial"/>
                <w:b/>
                <w:bCs/>
                <w:noProof/>
              </w:rPr>
              <w:t>3.0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Main Body</w:t>
            </w:r>
            <w:r>
              <w:rPr>
                <w:noProof/>
                <w:webHidden/>
              </w:rPr>
              <w:tab/>
            </w:r>
            <w:r>
              <w:rPr>
                <w:noProof/>
                <w:webHidden/>
              </w:rPr>
              <w:fldChar w:fldCharType="begin"/>
            </w:r>
            <w:r>
              <w:rPr>
                <w:noProof/>
                <w:webHidden/>
              </w:rPr>
              <w:instrText xml:space="preserve"> PAGEREF _Toc151063909 \h </w:instrText>
            </w:r>
            <w:r>
              <w:rPr>
                <w:noProof/>
                <w:webHidden/>
              </w:rPr>
            </w:r>
            <w:r>
              <w:rPr>
                <w:noProof/>
                <w:webHidden/>
              </w:rPr>
              <w:fldChar w:fldCharType="separate"/>
            </w:r>
            <w:r>
              <w:rPr>
                <w:noProof/>
                <w:webHidden/>
              </w:rPr>
              <w:t>41</w:t>
            </w:r>
            <w:r>
              <w:rPr>
                <w:noProof/>
                <w:webHidden/>
              </w:rPr>
              <w:fldChar w:fldCharType="end"/>
            </w:r>
          </w:hyperlink>
        </w:p>
        <w:p w14:paraId="54D7C89D" w14:textId="46F49F2F"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10" w:history="1">
            <w:r w:rsidRPr="003A5D42">
              <w:rPr>
                <w:rStyle w:val="Hyperlink"/>
                <w:rFonts w:ascii="Arial" w:hAnsi="Arial" w:cs="Arial"/>
                <w:b/>
                <w:bCs/>
                <w:noProof/>
              </w:rPr>
              <w:t>3.1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_Toc151063910 \h </w:instrText>
            </w:r>
            <w:r>
              <w:rPr>
                <w:noProof/>
                <w:webHidden/>
              </w:rPr>
            </w:r>
            <w:r>
              <w:rPr>
                <w:noProof/>
                <w:webHidden/>
              </w:rPr>
              <w:fldChar w:fldCharType="separate"/>
            </w:r>
            <w:r>
              <w:rPr>
                <w:noProof/>
                <w:webHidden/>
              </w:rPr>
              <w:t>41</w:t>
            </w:r>
            <w:r>
              <w:rPr>
                <w:noProof/>
                <w:webHidden/>
              </w:rPr>
              <w:fldChar w:fldCharType="end"/>
            </w:r>
          </w:hyperlink>
        </w:p>
        <w:p w14:paraId="75380A5F" w14:textId="465249A0" w:rsidR="003B08A7" w:rsidRDefault="003B08A7">
          <w:pPr>
            <w:pStyle w:val="TOC3"/>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11" w:history="1">
            <w:r w:rsidRPr="003A5D42">
              <w:rPr>
                <w:rStyle w:val="Hyperlink"/>
                <w:rFonts w:ascii="Arial" w:hAnsi="Arial" w:cs="Arial"/>
                <w:b/>
                <w:bCs/>
                <w:noProof/>
              </w:rPr>
              <w:t>3.1.1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Research Philosophy</w:t>
            </w:r>
            <w:r>
              <w:rPr>
                <w:noProof/>
                <w:webHidden/>
              </w:rPr>
              <w:tab/>
            </w:r>
            <w:r>
              <w:rPr>
                <w:noProof/>
                <w:webHidden/>
              </w:rPr>
              <w:fldChar w:fldCharType="begin"/>
            </w:r>
            <w:r>
              <w:rPr>
                <w:noProof/>
                <w:webHidden/>
              </w:rPr>
              <w:instrText xml:space="preserve"> PAGEREF _Toc151063911 \h </w:instrText>
            </w:r>
            <w:r>
              <w:rPr>
                <w:noProof/>
                <w:webHidden/>
              </w:rPr>
            </w:r>
            <w:r>
              <w:rPr>
                <w:noProof/>
                <w:webHidden/>
              </w:rPr>
              <w:fldChar w:fldCharType="separate"/>
            </w:r>
            <w:r>
              <w:rPr>
                <w:noProof/>
                <w:webHidden/>
              </w:rPr>
              <w:t>42</w:t>
            </w:r>
            <w:r>
              <w:rPr>
                <w:noProof/>
                <w:webHidden/>
              </w:rPr>
              <w:fldChar w:fldCharType="end"/>
            </w:r>
          </w:hyperlink>
        </w:p>
        <w:p w14:paraId="01F2C877" w14:textId="2E4CC8D5" w:rsidR="003B08A7" w:rsidRDefault="003B08A7">
          <w:pPr>
            <w:pStyle w:val="TOC3"/>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12" w:history="1">
            <w:r w:rsidRPr="003A5D42">
              <w:rPr>
                <w:rStyle w:val="Hyperlink"/>
                <w:rFonts w:ascii="Arial" w:hAnsi="Arial" w:cs="Arial"/>
                <w:b/>
                <w:bCs/>
                <w:noProof/>
              </w:rPr>
              <w:t>3.1.2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Research Type</w:t>
            </w:r>
            <w:r>
              <w:rPr>
                <w:noProof/>
                <w:webHidden/>
              </w:rPr>
              <w:tab/>
            </w:r>
            <w:r>
              <w:rPr>
                <w:noProof/>
                <w:webHidden/>
              </w:rPr>
              <w:fldChar w:fldCharType="begin"/>
            </w:r>
            <w:r>
              <w:rPr>
                <w:noProof/>
                <w:webHidden/>
              </w:rPr>
              <w:instrText xml:space="preserve"> PAGEREF _Toc151063912 \h </w:instrText>
            </w:r>
            <w:r>
              <w:rPr>
                <w:noProof/>
                <w:webHidden/>
              </w:rPr>
            </w:r>
            <w:r>
              <w:rPr>
                <w:noProof/>
                <w:webHidden/>
              </w:rPr>
              <w:fldChar w:fldCharType="separate"/>
            </w:r>
            <w:r>
              <w:rPr>
                <w:noProof/>
                <w:webHidden/>
              </w:rPr>
              <w:t>44</w:t>
            </w:r>
            <w:r>
              <w:rPr>
                <w:noProof/>
                <w:webHidden/>
              </w:rPr>
              <w:fldChar w:fldCharType="end"/>
            </w:r>
          </w:hyperlink>
        </w:p>
        <w:p w14:paraId="5A012AB6" w14:textId="43D73BF4" w:rsidR="003B08A7" w:rsidRDefault="003B08A7">
          <w:pPr>
            <w:pStyle w:val="TOC3"/>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13" w:history="1">
            <w:r w:rsidRPr="003A5D42">
              <w:rPr>
                <w:rStyle w:val="Hyperlink"/>
                <w:rFonts w:ascii="Arial" w:hAnsi="Arial" w:cs="Arial"/>
                <w:b/>
                <w:bCs/>
                <w:noProof/>
              </w:rPr>
              <w:t>3.1.3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Research Strategy</w:t>
            </w:r>
            <w:r>
              <w:rPr>
                <w:noProof/>
                <w:webHidden/>
              </w:rPr>
              <w:tab/>
            </w:r>
            <w:r>
              <w:rPr>
                <w:noProof/>
                <w:webHidden/>
              </w:rPr>
              <w:fldChar w:fldCharType="begin"/>
            </w:r>
            <w:r>
              <w:rPr>
                <w:noProof/>
                <w:webHidden/>
              </w:rPr>
              <w:instrText xml:space="preserve"> PAGEREF _Toc151063913 \h </w:instrText>
            </w:r>
            <w:r>
              <w:rPr>
                <w:noProof/>
                <w:webHidden/>
              </w:rPr>
            </w:r>
            <w:r>
              <w:rPr>
                <w:noProof/>
                <w:webHidden/>
              </w:rPr>
              <w:fldChar w:fldCharType="separate"/>
            </w:r>
            <w:r>
              <w:rPr>
                <w:noProof/>
                <w:webHidden/>
              </w:rPr>
              <w:t>45</w:t>
            </w:r>
            <w:r>
              <w:rPr>
                <w:noProof/>
                <w:webHidden/>
              </w:rPr>
              <w:fldChar w:fldCharType="end"/>
            </w:r>
          </w:hyperlink>
        </w:p>
        <w:p w14:paraId="79D06BC5" w14:textId="324CEEF1" w:rsidR="003B08A7" w:rsidRDefault="003B08A7">
          <w:pPr>
            <w:pStyle w:val="TOC3"/>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14" w:history="1">
            <w:r w:rsidRPr="003A5D42">
              <w:rPr>
                <w:rStyle w:val="Hyperlink"/>
                <w:rFonts w:ascii="Arial" w:hAnsi="Arial" w:cs="Arial"/>
                <w:b/>
                <w:bCs/>
                <w:noProof/>
              </w:rPr>
              <w:t>3.1.4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Research Time Horizon</w:t>
            </w:r>
            <w:r>
              <w:rPr>
                <w:noProof/>
                <w:webHidden/>
              </w:rPr>
              <w:tab/>
            </w:r>
            <w:r>
              <w:rPr>
                <w:noProof/>
                <w:webHidden/>
              </w:rPr>
              <w:fldChar w:fldCharType="begin"/>
            </w:r>
            <w:r>
              <w:rPr>
                <w:noProof/>
                <w:webHidden/>
              </w:rPr>
              <w:instrText xml:space="preserve"> PAGEREF _Toc151063914 \h </w:instrText>
            </w:r>
            <w:r>
              <w:rPr>
                <w:noProof/>
                <w:webHidden/>
              </w:rPr>
            </w:r>
            <w:r>
              <w:rPr>
                <w:noProof/>
                <w:webHidden/>
              </w:rPr>
              <w:fldChar w:fldCharType="separate"/>
            </w:r>
            <w:r>
              <w:rPr>
                <w:noProof/>
                <w:webHidden/>
              </w:rPr>
              <w:t>46</w:t>
            </w:r>
            <w:r>
              <w:rPr>
                <w:noProof/>
                <w:webHidden/>
              </w:rPr>
              <w:fldChar w:fldCharType="end"/>
            </w:r>
          </w:hyperlink>
        </w:p>
        <w:p w14:paraId="4BC36BBD" w14:textId="443938BC" w:rsidR="003B08A7" w:rsidRDefault="003B08A7">
          <w:pPr>
            <w:pStyle w:val="TOC3"/>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15" w:history="1">
            <w:r w:rsidRPr="003A5D42">
              <w:rPr>
                <w:rStyle w:val="Hyperlink"/>
                <w:rFonts w:ascii="Arial" w:hAnsi="Arial" w:cs="Arial"/>
                <w:b/>
                <w:bCs/>
                <w:noProof/>
              </w:rPr>
              <w:t>3.1.5</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Research Sampling Strategy</w:t>
            </w:r>
            <w:r>
              <w:rPr>
                <w:noProof/>
                <w:webHidden/>
              </w:rPr>
              <w:tab/>
            </w:r>
            <w:r>
              <w:rPr>
                <w:noProof/>
                <w:webHidden/>
              </w:rPr>
              <w:fldChar w:fldCharType="begin"/>
            </w:r>
            <w:r>
              <w:rPr>
                <w:noProof/>
                <w:webHidden/>
              </w:rPr>
              <w:instrText xml:space="preserve"> PAGEREF _Toc151063915 \h </w:instrText>
            </w:r>
            <w:r>
              <w:rPr>
                <w:noProof/>
                <w:webHidden/>
              </w:rPr>
            </w:r>
            <w:r>
              <w:rPr>
                <w:noProof/>
                <w:webHidden/>
              </w:rPr>
              <w:fldChar w:fldCharType="separate"/>
            </w:r>
            <w:r>
              <w:rPr>
                <w:noProof/>
                <w:webHidden/>
              </w:rPr>
              <w:t>47</w:t>
            </w:r>
            <w:r>
              <w:rPr>
                <w:noProof/>
                <w:webHidden/>
              </w:rPr>
              <w:fldChar w:fldCharType="end"/>
            </w:r>
          </w:hyperlink>
        </w:p>
        <w:p w14:paraId="2308FF37" w14:textId="662FF608" w:rsidR="003B08A7" w:rsidRDefault="003B08A7">
          <w:pPr>
            <w:pStyle w:val="TOC3"/>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16" w:history="1">
            <w:r w:rsidRPr="003A5D42">
              <w:rPr>
                <w:rStyle w:val="Hyperlink"/>
                <w:rFonts w:ascii="Arial" w:hAnsi="Arial" w:cs="Arial"/>
                <w:b/>
                <w:bCs/>
                <w:noProof/>
              </w:rPr>
              <w:t>3.1.6</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Research Limitations</w:t>
            </w:r>
            <w:r>
              <w:rPr>
                <w:noProof/>
                <w:webHidden/>
              </w:rPr>
              <w:tab/>
            </w:r>
            <w:r>
              <w:rPr>
                <w:noProof/>
                <w:webHidden/>
              </w:rPr>
              <w:fldChar w:fldCharType="begin"/>
            </w:r>
            <w:r>
              <w:rPr>
                <w:noProof/>
                <w:webHidden/>
              </w:rPr>
              <w:instrText xml:space="preserve"> PAGEREF _Toc151063916 \h </w:instrText>
            </w:r>
            <w:r>
              <w:rPr>
                <w:noProof/>
                <w:webHidden/>
              </w:rPr>
            </w:r>
            <w:r>
              <w:rPr>
                <w:noProof/>
                <w:webHidden/>
              </w:rPr>
              <w:fldChar w:fldCharType="separate"/>
            </w:r>
            <w:r>
              <w:rPr>
                <w:noProof/>
                <w:webHidden/>
              </w:rPr>
              <w:t>49</w:t>
            </w:r>
            <w:r>
              <w:rPr>
                <w:noProof/>
                <w:webHidden/>
              </w:rPr>
              <w:fldChar w:fldCharType="end"/>
            </w:r>
          </w:hyperlink>
        </w:p>
        <w:p w14:paraId="2B339462" w14:textId="169DC62A"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17" w:history="1">
            <w:r w:rsidRPr="003A5D42">
              <w:rPr>
                <w:rStyle w:val="Hyperlink"/>
                <w:rFonts w:ascii="Arial" w:hAnsi="Arial" w:cs="Arial"/>
                <w:b/>
                <w:bCs/>
                <w:noProof/>
              </w:rPr>
              <w:t>3.3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Data Analysis</w:t>
            </w:r>
            <w:r>
              <w:rPr>
                <w:noProof/>
                <w:webHidden/>
              </w:rPr>
              <w:tab/>
            </w:r>
            <w:r>
              <w:rPr>
                <w:noProof/>
                <w:webHidden/>
              </w:rPr>
              <w:fldChar w:fldCharType="begin"/>
            </w:r>
            <w:r>
              <w:rPr>
                <w:noProof/>
                <w:webHidden/>
              </w:rPr>
              <w:instrText xml:space="preserve"> PAGEREF _Toc151063917 \h </w:instrText>
            </w:r>
            <w:r>
              <w:rPr>
                <w:noProof/>
                <w:webHidden/>
              </w:rPr>
            </w:r>
            <w:r>
              <w:rPr>
                <w:noProof/>
                <w:webHidden/>
              </w:rPr>
              <w:fldChar w:fldCharType="separate"/>
            </w:r>
            <w:r>
              <w:rPr>
                <w:noProof/>
                <w:webHidden/>
              </w:rPr>
              <w:t>50</w:t>
            </w:r>
            <w:r>
              <w:rPr>
                <w:noProof/>
                <w:webHidden/>
              </w:rPr>
              <w:fldChar w:fldCharType="end"/>
            </w:r>
          </w:hyperlink>
        </w:p>
        <w:p w14:paraId="74D03E4D" w14:textId="3F238B03" w:rsidR="003B08A7" w:rsidRDefault="003B08A7">
          <w:pPr>
            <w:pStyle w:val="TOC3"/>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18" w:history="1">
            <w:r w:rsidRPr="003A5D42">
              <w:rPr>
                <w:rStyle w:val="Hyperlink"/>
                <w:rFonts w:ascii="Arial" w:hAnsi="Arial" w:cs="Arial"/>
                <w:b/>
                <w:bCs/>
                <w:noProof/>
              </w:rPr>
              <w:t>3.3.1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Questionnaires</w:t>
            </w:r>
            <w:r>
              <w:rPr>
                <w:noProof/>
                <w:webHidden/>
              </w:rPr>
              <w:tab/>
            </w:r>
            <w:r>
              <w:rPr>
                <w:noProof/>
                <w:webHidden/>
              </w:rPr>
              <w:fldChar w:fldCharType="begin"/>
            </w:r>
            <w:r>
              <w:rPr>
                <w:noProof/>
                <w:webHidden/>
              </w:rPr>
              <w:instrText xml:space="preserve"> PAGEREF _Toc151063918 \h </w:instrText>
            </w:r>
            <w:r>
              <w:rPr>
                <w:noProof/>
                <w:webHidden/>
              </w:rPr>
            </w:r>
            <w:r>
              <w:rPr>
                <w:noProof/>
                <w:webHidden/>
              </w:rPr>
              <w:fldChar w:fldCharType="separate"/>
            </w:r>
            <w:r>
              <w:rPr>
                <w:noProof/>
                <w:webHidden/>
              </w:rPr>
              <w:t>51</w:t>
            </w:r>
            <w:r>
              <w:rPr>
                <w:noProof/>
                <w:webHidden/>
              </w:rPr>
              <w:fldChar w:fldCharType="end"/>
            </w:r>
          </w:hyperlink>
        </w:p>
        <w:p w14:paraId="73F313D8" w14:textId="1D488847" w:rsidR="003B08A7" w:rsidRDefault="003B08A7">
          <w:pPr>
            <w:pStyle w:val="TOC3"/>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19" w:history="1">
            <w:r w:rsidRPr="003A5D42">
              <w:rPr>
                <w:rStyle w:val="Hyperlink"/>
                <w:rFonts w:ascii="Arial" w:hAnsi="Arial" w:cs="Arial"/>
                <w:b/>
                <w:bCs/>
                <w:noProof/>
              </w:rPr>
              <w:t>3.3.2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Interviews</w:t>
            </w:r>
            <w:r>
              <w:rPr>
                <w:noProof/>
                <w:webHidden/>
              </w:rPr>
              <w:tab/>
            </w:r>
            <w:r>
              <w:rPr>
                <w:noProof/>
                <w:webHidden/>
              </w:rPr>
              <w:fldChar w:fldCharType="begin"/>
            </w:r>
            <w:r>
              <w:rPr>
                <w:noProof/>
                <w:webHidden/>
              </w:rPr>
              <w:instrText xml:space="preserve"> PAGEREF _Toc151063919 \h </w:instrText>
            </w:r>
            <w:r>
              <w:rPr>
                <w:noProof/>
                <w:webHidden/>
              </w:rPr>
            </w:r>
            <w:r>
              <w:rPr>
                <w:noProof/>
                <w:webHidden/>
              </w:rPr>
              <w:fldChar w:fldCharType="separate"/>
            </w:r>
            <w:r>
              <w:rPr>
                <w:noProof/>
                <w:webHidden/>
              </w:rPr>
              <w:t>60</w:t>
            </w:r>
            <w:r>
              <w:rPr>
                <w:noProof/>
                <w:webHidden/>
              </w:rPr>
              <w:fldChar w:fldCharType="end"/>
            </w:r>
          </w:hyperlink>
        </w:p>
        <w:p w14:paraId="4F4D39AF" w14:textId="5327BD91" w:rsidR="003B08A7" w:rsidRDefault="003B08A7">
          <w:pPr>
            <w:pStyle w:val="TOC3"/>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20" w:history="1">
            <w:r w:rsidRPr="003A5D42">
              <w:rPr>
                <w:rStyle w:val="Hyperlink"/>
                <w:rFonts w:ascii="Arial" w:hAnsi="Arial" w:cs="Arial"/>
                <w:b/>
                <w:bCs/>
                <w:noProof/>
              </w:rPr>
              <w:t>3.3.3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Experiment - DSPP Engagement Workshop</w:t>
            </w:r>
            <w:r>
              <w:rPr>
                <w:noProof/>
                <w:webHidden/>
              </w:rPr>
              <w:tab/>
            </w:r>
            <w:r>
              <w:rPr>
                <w:noProof/>
                <w:webHidden/>
              </w:rPr>
              <w:fldChar w:fldCharType="begin"/>
            </w:r>
            <w:r>
              <w:rPr>
                <w:noProof/>
                <w:webHidden/>
              </w:rPr>
              <w:instrText xml:space="preserve"> PAGEREF _Toc151063920 \h </w:instrText>
            </w:r>
            <w:r>
              <w:rPr>
                <w:noProof/>
                <w:webHidden/>
              </w:rPr>
            </w:r>
            <w:r>
              <w:rPr>
                <w:noProof/>
                <w:webHidden/>
              </w:rPr>
              <w:fldChar w:fldCharType="separate"/>
            </w:r>
            <w:r>
              <w:rPr>
                <w:noProof/>
                <w:webHidden/>
              </w:rPr>
              <w:t>67</w:t>
            </w:r>
            <w:r>
              <w:rPr>
                <w:noProof/>
                <w:webHidden/>
              </w:rPr>
              <w:fldChar w:fldCharType="end"/>
            </w:r>
          </w:hyperlink>
        </w:p>
        <w:p w14:paraId="60AABDEC" w14:textId="43276966"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21" w:history="1">
            <w:r w:rsidRPr="003A5D42">
              <w:rPr>
                <w:rStyle w:val="Hyperlink"/>
                <w:rFonts w:ascii="Arial" w:hAnsi="Arial" w:cs="Arial"/>
                <w:b/>
                <w:bCs/>
                <w:noProof/>
              </w:rPr>
              <w:t>3.4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Research Findings</w:t>
            </w:r>
            <w:r>
              <w:rPr>
                <w:noProof/>
                <w:webHidden/>
              </w:rPr>
              <w:tab/>
            </w:r>
            <w:r>
              <w:rPr>
                <w:noProof/>
                <w:webHidden/>
              </w:rPr>
              <w:fldChar w:fldCharType="begin"/>
            </w:r>
            <w:r>
              <w:rPr>
                <w:noProof/>
                <w:webHidden/>
              </w:rPr>
              <w:instrText xml:space="preserve"> PAGEREF _Toc151063921 \h </w:instrText>
            </w:r>
            <w:r>
              <w:rPr>
                <w:noProof/>
                <w:webHidden/>
              </w:rPr>
            </w:r>
            <w:r>
              <w:rPr>
                <w:noProof/>
                <w:webHidden/>
              </w:rPr>
              <w:fldChar w:fldCharType="separate"/>
            </w:r>
            <w:r>
              <w:rPr>
                <w:noProof/>
                <w:webHidden/>
              </w:rPr>
              <w:t>74</w:t>
            </w:r>
            <w:r>
              <w:rPr>
                <w:noProof/>
                <w:webHidden/>
              </w:rPr>
              <w:fldChar w:fldCharType="end"/>
            </w:r>
          </w:hyperlink>
        </w:p>
        <w:p w14:paraId="1144EE4A" w14:textId="7A19EEFD" w:rsidR="003B08A7" w:rsidRDefault="003B08A7">
          <w:pPr>
            <w:pStyle w:val="TOC1"/>
            <w:tabs>
              <w:tab w:val="left" w:pos="6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22" w:history="1">
            <w:r w:rsidRPr="003A5D42">
              <w:rPr>
                <w:rStyle w:val="Hyperlink"/>
                <w:rFonts w:ascii="Arial" w:hAnsi="Arial" w:cs="Arial"/>
                <w:b/>
                <w:bCs/>
                <w:noProof/>
              </w:rPr>
              <w:t>4.0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_Toc151063922 \h </w:instrText>
            </w:r>
            <w:r>
              <w:rPr>
                <w:noProof/>
                <w:webHidden/>
              </w:rPr>
            </w:r>
            <w:r>
              <w:rPr>
                <w:noProof/>
                <w:webHidden/>
              </w:rPr>
              <w:fldChar w:fldCharType="separate"/>
            </w:r>
            <w:r>
              <w:rPr>
                <w:noProof/>
                <w:webHidden/>
              </w:rPr>
              <w:t>75</w:t>
            </w:r>
            <w:r>
              <w:rPr>
                <w:noProof/>
                <w:webHidden/>
              </w:rPr>
              <w:fldChar w:fldCharType="end"/>
            </w:r>
          </w:hyperlink>
        </w:p>
        <w:p w14:paraId="1C764169" w14:textId="5E64DF1C" w:rsidR="003B08A7" w:rsidRDefault="003B08A7">
          <w:pPr>
            <w:pStyle w:val="TOC1"/>
            <w:tabs>
              <w:tab w:val="left" w:pos="6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23" w:history="1">
            <w:r w:rsidRPr="003A5D42">
              <w:rPr>
                <w:rStyle w:val="Hyperlink"/>
                <w:rFonts w:ascii="Arial" w:hAnsi="Arial" w:cs="Arial"/>
                <w:b/>
                <w:bCs/>
                <w:noProof/>
              </w:rPr>
              <w:t>5.0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Recommendations and further work</w:t>
            </w:r>
            <w:r>
              <w:rPr>
                <w:noProof/>
                <w:webHidden/>
              </w:rPr>
              <w:tab/>
            </w:r>
            <w:r>
              <w:rPr>
                <w:noProof/>
                <w:webHidden/>
              </w:rPr>
              <w:fldChar w:fldCharType="begin"/>
            </w:r>
            <w:r>
              <w:rPr>
                <w:noProof/>
                <w:webHidden/>
              </w:rPr>
              <w:instrText xml:space="preserve"> PAGEREF _Toc151063923 \h </w:instrText>
            </w:r>
            <w:r>
              <w:rPr>
                <w:noProof/>
                <w:webHidden/>
              </w:rPr>
            </w:r>
            <w:r>
              <w:rPr>
                <w:noProof/>
                <w:webHidden/>
              </w:rPr>
              <w:fldChar w:fldCharType="separate"/>
            </w:r>
            <w:r>
              <w:rPr>
                <w:noProof/>
                <w:webHidden/>
              </w:rPr>
              <w:t>76</w:t>
            </w:r>
            <w:r>
              <w:rPr>
                <w:noProof/>
                <w:webHidden/>
              </w:rPr>
              <w:fldChar w:fldCharType="end"/>
            </w:r>
          </w:hyperlink>
        </w:p>
        <w:p w14:paraId="7FB81948" w14:textId="69058D2C"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24" w:history="1">
            <w:r w:rsidRPr="003A5D42">
              <w:rPr>
                <w:rStyle w:val="Hyperlink"/>
                <w:rFonts w:ascii="Arial" w:hAnsi="Arial" w:cs="Arial"/>
                <w:b/>
                <w:bCs/>
                <w:noProof/>
              </w:rPr>
              <w:t>4.1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Implications</w:t>
            </w:r>
            <w:r>
              <w:rPr>
                <w:noProof/>
                <w:webHidden/>
              </w:rPr>
              <w:tab/>
            </w:r>
            <w:r>
              <w:rPr>
                <w:noProof/>
                <w:webHidden/>
              </w:rPr>
              <w:fldChar w:fldCharType="begin"/>
            </w:r>
            <w:r>
              <w:rPr>
                <w:noProof/>
                <w:webHidden/>
              </w:rPr>
              <w:instrText xml:space="preserve"> PAGEREF _Toc151063924 \h </w:instrText>
            </w:r>
            <w:r>
              <w:rPr>
                <w:noProof/>
                <w:webHidden/>
              </w:rPr>
            </w:r>
            <w:r>
              <w:rPr>
                <w:noProof/>
                <w:webHidden/>
              </w:rPr>
              <w:fldChar w:fldCharType="separate"/>
            </w:r>
            <w:r>
              <w:rPr>
                <w:noProof/>
                <w:webHidden/>
              </w:rPr>
              <w:t>76</w:t>
            </w:r>
            <w:r>
              <w:rPr>
                <w:noProof/>
                <w:webHidden/>
              </w:rPr>
              <w:fldChar w:fldCharType="end"/>
            </w:r>
          </w:hyperlink>
        </w:p>
        <w:p w14:paraId="54AECB94" w14:textId="0C31F818"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25" w:history="1">
            <w:r w:rsidRPr="003A5D42">
              <w:rPr>
                <w:rStyle w:val="Hyperlink"/>
                <w:rFonts w:ascii="Arial" w:hAnsi="Arial" w:cs="Arial"/>
                <w:b/>
                <w:bCs/>
                <w:noProof/>
              </w:rPr>
              <w:t>4.2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bCs/>
                <w:noProof/>
              </w:rPr>
              <w:t>Limitations</w:t>
            </w:r>
            <w:r>
              <w:rPr>
                <w:noProof/>
                <w:webHidden/>
              </w:rPr>
              <w:tab/>
            </w:r>
            <w:r>
              <w:rPr>
                <w:noProof/>
                <w:webHidden/>
              </w:rPr>
              <w:fldChar w:fldCharType="begin"/>
            </w:r>
            <w:r>
              <w:rPr>
                <w:noProof/>
                <w:webHidden/>
              </w:rPr>
              <w:instrText xml:space="preserve"> PAGEREF _Toc151063925 \h </w:instrText>
            </w:r>
            <w:r>
              <w:rPr>
                <w:noProof/>
                <w:webHidden/>
              </w:rPr>
            </w:r>
            <w:r>
              <w:rPr>
                <w:noProof/>
                <w:webHidden/>
              </w:rPr>
              <w:fldChar w:fldCharType="separate"/>
            </w:r>
            <w:r>
              <w:rPr>
                <w:noProof/>
                <w:webHidden/>
              </w:rPr>
              <w:t>76</w:t>
            </w:r>
            <w:r>
              <w:rPr>
                <w:noProof/>
                <w:webHidden/>
              </w:rPr>
              <w:fldChar w:fldCharType="end"/>
            </w:r>
          </w:hyperlink>
        </w:p>
        <w:p w14:paraId="50C4C04F" w14:textId="68D57BD0" w:rsidR="003B08A7" w:rsidRDefault="003B08A7">
          <w:pPr>
            <w:pStyle w:val="TOC1"/>
            <w:tabs>
              <w:tab w:val="left" w:pos="6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26" w:history="1">
            <w:r w:rsidRPr="003A5D42">
              <w:rPr>
                <w:rStyle w:val="Hyperlink"/>
                <w:rFonts w:ascii="Arial" w:hAnsi="Arial" w:cs="Arial"/>
                <w:b/>
                <w:noProof/>
              </w:rPr>
              <w:t>6.0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_Toc151063926 \h </w:instrText>
            </w:r>
            <w:r>
              <w:rPr>
                <w:noProof/>
                <w:webHidden/>
              </w:rPr>
            </w:r>
            <w:r>
              <w:rPr>
                <w:noProof/>
                <w:webHidden/>
              </w:rPr>
              <w:fldChar w:fldCharType="separate"/>
            </w:r>
            <w:r>
              <w:rPr>
                <w:noProof/>
                <w:webHidden/>
              </w:rPr>
              <w:t>77</w:t>
            </w:r>
            <w:r>
              <w:rPr>
                <w:noProof/>
                <w:webHidden/>
              </w:rPr>
              <w:fldChar w:fldCharType="end"/>
            </w:r>
          </w:hyperlink>
        </w:p>
        <w:p w14:paraId="271284D8" w14:textId="2FE21F96" w:rsidR="003B08A7" w:rsidRDefault="003B08A7">
          <w:pPr>
            <w:pStyle w:val="TOC1"/>
            <w:tabs>
              <w:tab w:val="left" w:pos="6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27" w:history="1">
            <w:r w:rsidRPr="003A5D42">
              <w:rPr>
                <w:rStyle w:val="Hyperlink"/>
                <w:rFonts w:ascii="Arial" w:hAnsi="Arial" w:cs="Arial"/>
                <w:b/>
                <w:noProof/>
              </w:rPr>
              <w:t>7.0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Appendices</w:t>
            </w:r>
            <w:r>
              <w:rPr>
                <w:noProof/>
                <w:webHidden/>
              </w:rPr>
              <w:tab/>
            </w:r>
            <w:r>
              <w:rPr>
                <w:noProof/>
                <w:webHidden/>
              </w:rPr>
              <w:fldChar w:fldCharType="begin"/>
            </w:r>
            <w:r>
              <w:rPr>
                <w:noProof/>
                <w:webHidden/>
              </w:rPr>
              <w:instrText xml:space="preserve"> PAGEREF _Toc151063927 \h </w:instrText>
            </w:r>
            <w:r>
              <w:rPr>
                <w:noProof/>
                <w:webHidden/>
              </w:rPr>
            </w:r>
            <w:r>
              <w:rPr>
                <w:noProof/>
                <w:webHidden/>
              </w:rPr>
              <w:fldChar w:fldCharType="separate"/>
            </w:r>
            <w:r>
              <w:rPr>
                <w:noProof/>
                <w:webHidden/>
              </w:rPr>
              <w:t>103</w:t>
            </w:r>
            <w:r>
              <w:rPr>
                <w:noProof/>
                <w:webHidden/>
              </w:rPr>
              <w:fldChar w:fldCharType="end"/>
            </w:r>
          </w:hyperlink>
        </w:p>
        <w:p w14:paraId="0C7F2CC3" w14:textId="5DB818B2"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28" w:history="1">
            <w:r w:rsidRPr="003A5D42">
              <w:rPr>
                <w:rStyle w:val="Hyperlink"/>
                <w:rFonts w:ascii="Arial" w:hAnsi="Arial" w:cs="Arial"/>
                <w:b/>
                <w:noProof/>
              </w:rPr>
              <w:t>7.1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A1</w:t>
            </w:r>
            <w:r>
              <w:rPr>
                <w:noProof/>
                <w:webHidden/>
              </w:rPr>
              <w:tab/>
            </w:r>
            <w:r>
              <w:rPr>
                <w:noProof/>
                <w:webHidden/>
              </w:rPr>
              <w:fldChar w:fldCharType="begin"/>
            </w:r>
            <w:r>
              <w:rPr>
                <w:noProof/>
                <w:webHidden/>
              </w:rPr>
              <w:instrText xml:space="preserve"> PAGEREF _Toc151063928 \h </w:instrText>
            </w:r>
            <w:r>
              <w:rPr>
                <w:noProof/>
                <w:webHidden/>
              </w:rPr>
            </w:r>
            <w:r>
              <w:rPr>
                <w:noProof/>
                <w:webHidden/>
              </w:rPr>
              <w:fldChar w:fldCharType="separate"/>
            </w:r>
            <w:r>
              <w:rPr>
                <w:noProof/>
                <w:webHidden/>
              </w:rPr>
              <w:t>103</w:t>
            </w:r>
            <w:r>
              <w:rPr>
                <w:noProof/>
                <w:webHidden/>
              </w:rPr>
              <w:fldChar w:fldCharType="end"/>
            </w:r>
          </w:hyperlink>
        </w:p>
        <w:p w14:paraId="05E4E399" w14:textId="1CC8F5A9"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29" w:history="1">
            <w:r w:rsidRPr="003A5D42">
              <w:rPr>
                <w:rStyle w:val="Hyperlink"/>
                <w:rFonts w:ascii="Arial" w:hAnsi="Arial" w:cs="Arial"/>
                <w:b/>
                <w:noProof/>
              </w:rPr>
              <w:t>7.2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A2</w:t>
            </w:r>
            <w:r>
              <w:rPr>
                <w:noProof/>
                <w:webHidden/>
              </w:rPr>
              <w:tab/>
            </w:r>
            <w:r>
              <w:rPr>
                <w:noProof/>
                <w:webHidden/>
              </w:rPr>
              <w:fldChar w:fldCharType="begin"/>
            </w:r>
            <w:r>
              <w:rPr>
                <w:noProof/>
                <w:webHidden/>
              </w:rPr>
              <w:instrText xml:space="preserve"> PAGEREF _Toc151063929 \h </w:instrText>
            </w:r>
            <w:r>
              <w:rPr>
                <w:noProof/>
                <w:webHidden/>
              </w:rPr>
            </w:r>
            <w:r>
              <w:rPr>
                <w:noProof/>
                <w:webHidden/>
              </w:rPr>
              <w:fldChar w:fldCharType="separate"/>
            </w:r>
            <w:r>
              <w:rPr>
                <w:noProof/>
                <w:webHidden/>
              </w:rPr>
              <w:t>104</w:t>
            </w:r>
            <w:r>
              <w:rPr>
                <w:noProof/>
                <w:webHidden/>
              </w:rPr>
              <w:fldChar w:fldCharType="end"/>
            </w:r>
          </w:hyperlink>
        </w:p>
        <w:p w14:paraId="38FC253F" w14:textId="568E32DC"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30" w:history="1">
            <w:r w:rsidRPr="003A5D42">
              <w:rPr>
                <w:rStyle w:val="Hyperlink"/>
                <w:rFonts w:ascii="Arial" w:hAnsi="Arial" w:cs="Arial"/>
                <w:b/>
                <w:noProof/>
              </w:rPr>
              <w:t>7.3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A3</w:t>
            </w:r>
            <w:r>
              <w:rPr>
                <w:noProof/>
                <w:webHidden/>
              </w:rPr>
              <w:tab/>
            </w:r>
            <w:r>
              <w:rPr>
                <w:noProof/>
                <w:webHidden/>
              </w:rPr>
              <w:fldChar w:fldCharType="begin"/>
            </w:r>
            <w:r>
              <w:rPr>
                <w:noProof/>
                <w:webHidden/>
              </w:rPr>
              <w:instrText xml:space="preserve"> PAGEREF _Toc151063930 \h </w:instrText>
            </w:r>
            <w:r>
              <w:rPr>
                <w:noProof/>
                <w:webHidden/>
              </w:rPr>
            </w:r>
            <w:r>
              <w:rPr>
                <w:noProof/>
                <w:webHidden/>
              </w:rPr>
              <w:fldChar w:fldCharType="separate"/>
            </w:r>
            <w:r>
              <w:rPr>
                <w:noProof/>
                <w:webHidden/>
              </w:rPr>
              <w:t>105</w:t>
            </w:r>
            <w:r>
              <w:rPr>
                <w:noProof/>
                <w:webHidden/>
              </w:rPr>
              <w:fldChar w:fldCharType="end"/>
            </w:r>
          </w:hyperlink>
        </w:p>
        <w:p w14:paraId="3C2DB25C" w14:textId="2BF67366"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31" w:history="1">
            <w:r w:rsidRPr="003A5D42">
              <w:rPr>
                <w:rStyle w:val="Hyperlink"/>
                <w:rFonts w:ascii="Arial" w:hAnsi="Arial" w:cs="Arial"/>
                <w:b/>
                <w:noProof/>
              </w:rPr>
              <w:t>7.4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A4</w:t>
            </w:r>
            <w:r>
              <w:rPr>
                <w:noProof/>
                <w:webHidden/>
              </w:rPr>
              <w:tab/>
            </w:r>
            <w:r>
              <w:rPr>
                <w:noProof/>
                <w:webHidden/>
              </w:rPr>
              <w:fldChar w:fldCharType="begin"/>
            </w:r>
            <w:r>
              <w:rPr>
                <w:noProof/>
                <w:webHidden/>
              </w:rPr>
              <w:instrText xml:space="preserve"> PAGEREF _Toc151063931 \h </w:instrText>
            </w:r>
            <w:r>
              <w:rPr>
                <w:noProof/>
                <w:webHidden/>
              </w:rPr>
            </w:r>
            <w:r>
              <w:rPr>
                <w:noProof/>
                <w:webHidden/>
              </w:rPr>
              <w:fldChar w:fldCharType="separate"/>
            </w:r>
            <w:r>
              <w:rPr>
                <w:noProof/>
                <w:webHidden/>
              </w:rPr>
              <w:t>106</w:t>
            </w:r>
            <w:r>
              <w:rPr>
                <w:noProof/>
                <w:webHidden/>
              </w:rPr>
              <w:fldChar w:fldCharType="end"/>
            </w:r>
          </w:hyperlink>
        </w:p>
        <w:p w14:paraId="40205068" w14:textId="7FE91EA6"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32" w:history="1">
            <w:r w:rsidRPr="003A5D42">
              <w:rPr>
                <w:rStyle w:val="Hyperlink"/>
                <w:rFonts w:ascii="Arial" w:hAnsi="Arial" w:cs="Arial"/>
                <w:b/>
                <w:noProof/>
              </w:rPr>
              <w:t>7.5</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A5</w:t>
            </w:r>
            <w:r>
              <w:rPr>
                <w:noProof/>
                <w:webHidden/>
              </w:rPr>
              <w:tab/>
            </w:r>
            <w:r>
              <w:rPr>
                <w:noProof/>
                <w:webHidden/>
              </w:rPr>
              <w:fldChar w:fldCharType="begin"/>
            </w:r>
            <w:r>
              <w:rPr>
                <w:noProof/>
                <w:webHidden/>
              </w:rPr>
              <w:instrText xml:space="preserve"> PAGEREF _Toc151063932 \h </w:instrText>
            </w:r>
            <w:r>
              <w:rPr>
                <w:noProof/>
                <w:webHidden/>
              </w:rPr>
            </w:r>
            <w:r>
              <w:rPr>
                <w:noProof/>
                <w:webHidden/>
              </w:rPr>
              <w:fldChar w:fldCharType="separate"/>
            </w:r>
            <w:r>
              <w:rPr>
                <w:noProof/>
                <w:webHidden/>
              </w:rPr>
              <w:t>107</w:t>
            </w:r>
            <w:r>
              <w:rPr>
                <w:noProof/>
                <w:webHidden/>
              </w:rPr>
              <w:fldChar w:fldCharType="end"/>
            </w:r>
          </w:hyperlink>
        </w:p>
        <w:p w14:paraId="32B98F95" w14:textId="6BE801AF"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33" w:history="1">
            <w:r w:rsidRPr="003A5D42">
              <w:rPr>
                <w:rStyle w:val="Hyperlink"/>
                <w:rFonts w:ascii="Arial" w:hAnsi="Arial" w:cs="Arial"/>
                <w:b/>
                <w:noProof/>
              </w:rPr>
              <w:t>7.6</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A6</w:t>
            </w:r>
            <w:r>
              <w:rPr>
                <w:noProof/>
                <w:webHidden/>
              </w:rPr>
              <w:tab/>
            </w:r>
            <w:r>
              <w:rPr>
                <w:noProof/>
                <w:webHidden/>
              </w:rPr>
              <w:fldChar w:fldCharType="begin"/>
            </w:r>
            <w:r>
              <w:rPr>
                <w:noProof/>
                <w:webHidden/>
              </w:rPr>
              <w:instrText xml:space="preserve"> PAGEREF _Toc151063933 \h </w:instrText>
            </w:r>
            <w:r>
              <w:rPr>
                <w:noProof/>
                <w:webHidden/>
              </w:rPr>
            </w:r>
            <w:r>
              <w:rPr>
                <w:noProof/>
                <w:webHidden/>
              </w:rPr>
              <w:fldChar w:fldCharType="separate"/>
            </w:r>
            <w:r>
              <w:rPr>
                <w:noProof/>
                <w:webHidden/>
              </w:rPr>
              <w:t>108</w:t>
            </w:r>
            <w:r>
              <w:rPr>
                <w:noProof/>
                <w:webHidden/>
              </w:rPr>
              <w:fldChar w:fldCharType="end"/>
            </w:r>
          </w:hyperlink>
        </w:p>
        <w:p w14:paraId="13C60CE4" w14:textId="78D70B67"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34" w:history="1">
            <w:r w:rsidRPr="003A5D42">
              <w:rPr>
                <w:rStyle w:val="Hyperlink"/>
                <w:rFonts w:ascii="Arial" w:hAnsi="Arial" w:cs="Arial"/>
                <w:b/>
                <w:noProof/>
              </w:rPr>
              <w:t>7.7</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A7</w:t>
            </w:r>
            <w:r>
              <w:rPr>
                <w:noProof/>
                <w:webHidden/>
              </w:rPr>
              <w:tab/>
            </w:r>
            <w:r>
              <w:rPr>
                <w:noProof/>
                <w:webHidden/>
              </w:rPr>
              <w:fldChar w:fldCharType="begin"/>
            </w:r>
            <w:r>
              <w:rPr>
                <w:noProof/>
                <w:webHidden/>
              </w:rPr>
              <w:instrText xml:space="preserve"> PAGEREF _Toc151063934 \h </w:instrText>
            </w:r>
            <w:r>
              <w:rPr>
                <w:noProof/>
                <w:webHidden/>
              </w:rPr>
            </w:r>
            <w:r>
              <w:rPr>
                <w:noProof/>
                <w:webHidden/>
              </w:rPr>
              <w:fldChar w:fldCharType="separate"/>
            </w:r>
            <w:r>
              <w:rPr>
                <w:noProof/>
                <w:webHidden/>
              </w:rPr>
              <w:t>109</w:t>
            </w:r>
            <w:r>
              <w:rPr>
                <w:noProof/>
                <w:webHidden/>
              </w:rPr>
              <w:fldChar w:fldCharType="end"/>
            </w:r>
          </w:hyperlink>
        </w:p>
        <w:p w14:paraId="2FE93E6D" w14:textId="473B2ABE"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35" w:history="1">
            <w:r w:rsidRPr="003A5D42">
              <w:rPr>
                <w:rStyle w:val="Hyperlink"/>
                <w:rFonts w:ascii="Arial" w:hAnsi="Arial" w:cs="Arial"/>
                <w:b/>
                <w:noProof/>
              </w:rPr>
              <w:t>7.8</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A8</w:t>
            </w:r>
            <w:r>
              <w:rPr>
                <w:noProof/>
                <w:webHidden/>
              </w:rPr>
              <w:tab/>
            </w:r>
            <w:r>
              <w:rPr>
                <w:noProof/>
                <w:webHidden/>
              </w:rPr>
              <w:fldChar w:fldCharType="begin"/>
            </w:r>
            <w:r>
              <w:rPr>
                <w:noProof/>
                <w:webHidden/>
              </w:rPr>
              <w:instrText xml:space="preserve"> PAGEREF _Toc151063935 \h </w:instrText>
            </w:r>
            <w:r>
              <w:rPr>
                <w:noProof/>
                <w:webHidden/>
              </w:rPr>
            </w:r>
            <w:r>
              <w:rPr>
                <w:noProof/>
                <w:webHidden/>
              </w:rPr>
              <w:fldChar w:fldCharType="separate"/>
            </w:r>
            <w:r>
              <w:rPr>
                <w:noProof/>
                <w:webHidden/>
              </w:rPr>
              <w:t>110</w:t>
            </w:r>
            <w:r>
              <w:rPr>
                <w:noProof/>
                <w:webHidden/>
              </w:rPr>
              <w:fldChar w:fldCharType="end"/>
            </w:r>
          </w:hyperlink>
        </w:p>
        <w:p w14:paraId="220CACE6" w14:textId="0C3782F3" w:rsidR="003B08A7" w:rsidRDefault="003B08A7">
          <w:pPr>
            <w:pStyle w:val="TOC2"/>
            <w:tabs>
              <w:tab w:val="left" w:pos="8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36" w:history="1">
            <w:r w:rsidRPr="003A5D42">
              <w:rPr>
                <w:rStyle w:val="Hyperlink"/>
                <w:rFonts w:ascii="Arial" w:hAnsi="Arial" w:cs="Arial"/>
                <w:b/>
                <w:noProof/>
              </w:rPr>
              <w:t>7.9</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B</w:t>
            </w:r>
            <w:r>
              <w:rPr>
                <w:noProof/>
                <w:webHidden/>
              </w:rPr>
              <w:tab/>
            </w:r>
            <w:r>
              <w:rPr>
                <w:noProof/>
                <w:webHidden/>
              </w:rPr>
              <w:fldChar w:fldCharType="begin"/>
            </w:r>
            <w:r>
              <w:rPr>
                <w:noProof/>
                <w:webHidden/>
              </w:rPr>
              <w:instrText xml:space="preserve"> PAGEREF _Toc151063936 \h </w:instrText>
            </w:r>
            <w:r>
              <w:rPr>
                <w:noProof/>
                <w:webHidden/>
              </w:rPr>
            </w:r>
            <w:r>
              <w:rPr>
                <w:noProof/>
                <w:webHidden/>
              </w:rPr>
              <w:fldChar w:fldCharType="separate"/>
            </w:r>
            <w:r>
              <w:rPr>
                <w:noProof/>
                <w:webHidden/>
              </w:rPr>
              <w:t>111</w:t>
            </w:r>
            <w:r>
              <w:rPr>
                <w:noProof/>
                <w:webHidden/>
              </w:rPr>
              <w:fldChar w:fldCharType="end"/>
            </w:r>
          </w:hyperlink>
        </w:p>
        <w:p w14:paraId="5B51AA1A" w14:textId="4230F87F"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37" w:history="1">
            <w:r w:rsidRPr="003A5D42">
              <w:rPr>
                <w:rStyle w:val="Hyperlink"/>
                <w:rFonts w:ascii="Arial" w:hAnsi="Arial" w:cs="Arial"/>
                <w:b/>
                <w:noProof/>
              </w:rPr>
              <w:t>7.10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C</w:t>
            </w:r>
            <w:r>
              <w:rPr>
                <w:noProof/>
                <w:webHidden/>
              </w:rPr>
              <w:tab/>
            </w:r>
            <w:r>
              <w:rPr>
                <w:noProof/>
                <w:webHidden/>
              </w:rPr>
              <w:fldChar w:fldCharType="begin"/>
            </w:r>
            <w:r>
              <w:rPr>
                <w:noProof/>
                <w:webHidden/>
              </w:rPr>
              <w:instrText xml:space="preserve"> PAGEREF _Toc151063937 \h </w:instrText>
            </w:r>
            <w:r>
              <w:rPr>
                <w:noProof/>
                <w:webHidden/>
              </w:rPr>
            </w:r>
            <w:r>
              <w:rPr>
                <w:noProof/>
                <w:webHidden/>
              </w:rPr>
              <w:fldChar w:fldCharType="separate"/>
            </w:r>
            <w:r>
              <w:rPr>
                <w:noProof/>
                <w:webHidden/>
              </w:rPr>
              <w:t>112</w:t>
            </w:r>
            <w:r>
              <w:rPr>
                <w:noProof/>
                <w:webHidden/>
              </w:rPr>
              <w:fldChar w:fldCharType="end"/>
            </w:r>
          </w:hyperlink>
        </w:p>
        <w:p w14:paraId="66F78A46" w14:textId="3193DF82"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38" w:history="1">
            <w:r w:rsidRPr="003A5D42">
              <w:rPr>
                <w:rStyle w:val="Hyperlink"/>
                <w:rFonts w:ascii="Arial" w:hAnsi="Arial" w:cs="Arial"/>
                <w:b/>
                <w:noProof/>
              </w:rPr>
              <w:t>7.11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D1</w:t>
            </w:r>
            <w:r>
              <w:rPr>
                <w:noProof/>
                <w:webHidden/>
              </w:rPr>
              <w:tab/>
            </w:r>
            <w:r>
              <w:rPr>
                <w:noProof/>
                <w:webHidden/>
              </w:rPr>
              <w:fldChar w:fldCharType="begin"/>
            </w:r>
            <w:r>
              <w:rPr>
                <w:noProof/>
                <w:webHidden/>
              </w:rPr>
              <w:instrText xml:space="preserve"> PAGEREF _Toc151063938 \h </w:instrText>
            </w:r>
            <w:r>
              <w:rPr>
                <w:noProof/>
                <w:webHidden/>
              </w:rPr>
            </w:r>
            <w:r>
              <w:rPr>
                <w:noProof/>
                <w:webHidden/>
              </w:rPr>
              <w:fldChar w:fldCharType="separate"/>
            </w:r>
            <w:r>
              <w:rPr>
                <w:noProof/>
                <w:webHidden/>
              </w:rPr>
              <w:t>113</w:t>
            </w:r>
            <w:r>
              <w:rPr>
                <w:noProof/>
                <w:webHidden/>
              </w:rPr>
              <w:fldChar w:fldCharType="end"/>
            </w:r>
          </w:hyperlink>
        </w:p>
        <w:p w14:paraId="41808FAC" w14:textId="406D8AE4"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39" w:history="1">
            <w:r w:rsidRPr="003A5D42">
              <w:rPr>
                <w:rStyle w:val="Hyperlink"/>
                <w:rFonts w:ascii="Arial" w:hAnsi="Arial" w:cs="Arial"/>
                <w:b/>
                <w:noProof/>
              </w:rPr>
              <w:t>7.12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D2</w:t>
            </w:r>
            <w:r>
              <w:rPr>
                <w:noProof/>
                <w:webHidden/>
              </w:rPr>
              <w:tab/>
            </w:r>
            <w:r>
              <w:rPr>
                <w:noProof/>
                <w:webHidden/>
              </w:rPr>
              <w:fldChar w:fldCharType="begin"/>
            </w:r>
            <w:r>
              <w:rPr>
                <w:noProof/>
                <w:webHidden/>
              </w:rPr>
              <w:instrText xml:space="preserve"> PAGEREF _Toc151063939 \h </w:instrText>
            </w:r>
            <w:r>
              <w:rPr>
                <w:noProof/>
                <w:webHidden/>
              </w:rPr>
            </w:r>
            <w:r>
              <w:rPr>
                <w:noProof/>
                <w:webHidden/>
              </w:rPr>
              <w:fldChar w:fldCharType="separate"/>
            </w:r>
            <w:r>
              <w:rPr>
                <w:noProof/>
                <w:webHidden/>
              </w:rPr>
              <w:t>114</w:t>
            </w:r>
            <w:r>
              <w:rPr>
                <w:noProof/>
                <w:webHidden/>
              </w:rPr>
              <w:fldChar w:fldCharType="end"/>
            </w:r>
          </w:hyperlink>
        </w:p>
        <w:p w14:paraId="7C149711" w14:textId="59034D70"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40" w:history="1">
            <w:r w:rsidRPr="003A5D42">
              <w:rPr>
                <w:rStyle w:val="Hyperlink"/>
                <w:rFonts w:ascii="Arial" w:hAnsi="Arial" w:cs="Arial"/>
                <w:b/>
                <w:noProof/>
              </w:rPr>
              <w:t>7.13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E</w:t>
            </w:r>
            <w:r>
              <w:rPr>
                <w:noProof/>
                <w:webHidden/>
              </w:rPr>
              <w:tab/>
            </w:r>
            <w:r>
              <w:rPr>
                <w:noProof/>
                <w:webHidden/>
              </w:rPr>
              <w:fldChar w:fldCharType="begin"/>
            </w:r>
            <w:r>
              <w:rPr>
                <w:noProof/>
                <w:webHidden/>
              </w:rPr>
              <w:instrText xml:space="preserve"> PAGEREF _Toc151063940 \h </w:instrText>
            </w:r>
            <w:r>
              <w:rPr>
                <w:noProof/>
                <w:webHidden/>
              </w:rPr>
            </w:r>
            <w:r>
              <w:rPr>
                <w:noProof/>
                <w:webHidden/>
              </w:rPr>
              <w:fldChar w:fldCharType="separate"/>
            </w:r>
            <w:r>
              <w:rPr>
                <w:noProof/>
                <w:webHidden/>
              </w:rPr>
              <w:t>115</w:t>
            </w:r>
            <w:r>
              <w:rPr>
                <w:noProof/>
                <w:webHidden/>
              </w:rPr>
              <w:fldChar w:fldCharType="end"/>
            </w:r>
          </w:hyperlink>
        </w:p>
        <w:p w14:paraId="3CF4625C" w14:textId="584F4A76"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41" w:history="1">
            <w:r w:rsidRPr="003A5D42">
              <w:rPr>
                <w:rStyle w:val="Hyperlink"/>
                <w:rFonts w:ascii="Arial" w:hAnsi="Arial" w:cs="Arial"/>
                <w:b/>
                <w:noProof/>
              </w:rPr>
              <w:t>7.14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F</w:t>
            </w:r>
            <w:r>
              <w:rPr>
                <w:noProof/>
                <w:webHidden/>
              </w:rPr>
              <w:tab/>
            </w:r>
            <w:r>
              <w:rPr>
                <w:noProof/>
                <w:webHidden/>
              </w:rPr>
              <w:fldChar w:fldCharType="begin"/>
            </w:r>
            <w:r>
              <w:rPr>
                <w:noProof/>
                <w:webHidden/>
              </w:rPr>
              <w:instrText xml:space="preserve"> PAGEREF _Toc151063941 \h </w:instrText>
            </w:r>
            <w:r>
              <w:rPr>
                <w:noProof/>
                <w:webHidden/>
              </w:rPr>
            </w:r>
            <w:r>
              <w:rPr>
                <w:noProof/>
                <w:webHidden/>
              </w:rPr>
              <w:fldChar w:fldCharType="separate"/>
            </w:r>
            <w:r>
              <w:rPr>
                <w:noProof/>
                <w:webHidden/>
              </w:rPr>
              <w:t>116</w:t>
            </w:r>
            <w:r>
              <w:rPr>
                <w:noProof/>
                <w:webHidden/>
              </w:rPr>
              <w:fldChar w:fldCharType="end"/>
            </w:r>
          </w:hyperlink>
        </w:p>
        <w:p w14:paraId="066E2E94" w14:textId="76781C6D"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42" w:history="1">
            <w:r w:rsidRPr="003A5D42">
              <w:rPr>
                <w:rStyle w:val="Hyperlink"/>
                <w:rFonts w:ascii="Arial" w:hAnsi="Arial" w:cs="Arial"/>
                <w:b/>
                <w:noProof/>
              </w:rPr>
              <w:t>7.15</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G</w:t>
            </w:r>
            <w:r>
              <w:rPr>
                <w:noProof/>
                <w:webHidden/>
              </w:rPr>
              <w:tab/>
            </w:r>
            <w:r>
              <w:rPr>
                <w:noProof/>
                <w:webHidden/>
              </w:rPr>
              <w:fldChar w:fldCharType="begin"/>
            </w:r>
            <w:r>
              <w:rPr>
                <w:noProof/>
                <w:webHidden/>
              </w:rPr>
              <w:instrText xml:space="preserve"> PAGEREF _Toc151063942 \h </w:instrText>
            </w:r>
            <w:r>
              <w:rPr>
                <w:noProof/>
                <w:webHidden/>
              </w:rPr>
            </w:r>
            <w:r>
              <w:rPr>
                <w:noProof/>
                <w:webHidden/>
              </w:rPr>
              <w:fldChar w:fldCharType="separate"/>
            </w:r>
            <w:r>
              <w:rPr>
                <w:noProof/>
                <w:webHidden/>
              </w:rPr>
              <w:t>117</w:t>
            </w:r>
            <w:r>
              <w:rPr>
                <w:noProof/>
                <w:webHidden/>
              </w:rPr>
              <w:fldChar w:fldCharType="end"/>
            </w:r>
          </w:hyperlink>
        </w:p>
        <w:p w14:paraId="4BFD9E5C" w14:textId="37555A78"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43" w:history="1">
            <w:r w:rsidRPr="003A5D42">
              <w:rPr>
                <w:rStyle w:val="Hyperlink"/>
                <w:rFonts w:ascii="Arial" w:hAnsi="Arial" w:cs="Arial"/>
                <w:b/>
                <w:noProof/>
              </w:rPr>
              <w:t>7.16</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H</w:t>
            </w:r>
            <w:r>
              <w:rPr>
                <w:noProof/>
                <w:webHidden/>
              </w:rPr>
              <w:tab/>
            </w:r>
            <w:r>
              <w:rPr>
                <w:noProof/>
                <w:webHidden/>
              </w:rPr>
              <w:fldChar w:fldCharType="begin"/>
            </w:r>
            <w:r>
              <w:rPr>
                <w:noProof/>
                <w:webHidden/>
              </w:rPr>
              <w:instrText xml:space="preserve"> PAGEREF _Toc151063943 \h </w:instrText>
            </w:r>
            <w:r>
              <w:rPr>
                <w:noProof/>
                <w:webHidden/>
              </w:rPr>
            </w:r>
            <w:r>
              <w:rPr>
                <w:noProof/>
                <w:webHidden/>
              </w:rPr>
              <w:fldChar w:fldCharType="separate"/>
            </w:r>
            <w:r>
              <w:rPr>
                <w:noProof/>
                <w:webHidden/>
              </w:rPr>
              <w:t>118</w:t>
            </w:r>
            <w:r>
              <w:rPr>
                <w:noProof/>
                <w:webHidden/>
              </w:rPr>
              <w:fldChar w:fldCharType="end"/>
            </w:r>
          </w:hyperlink>
        </w:p>
        <w:p w14:paraId="5BB10AE8" w14:textId="2C7105B4"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44" w:history="1">
            <w:r w:rsidRPr="003A5D42">
              <w:rPr>
                <w:rStyle w:val="Hyperlink"/>
                <w:rFonts w:ascii="Arial" w:hAnsi="Arial" w:cs="Arial"/>
                <w:b/>
                <w:noProof/>
              </w:rPr>
              <w:t>7.17</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I</w:t>
            </w:r>
            <w:r>
              <w:rPr>
                <w:noProof/>
                <w:webHidden/>
              </w:rPr>
              <w:tab/>
            </w:r>
            <w:r>
              <w:rPr>
                <w:noProof/>
                <w:webHidden/>
              </w:rPr>
              <w:fldChar w:fldCharType="begin"/>
            </w:r>
            <w:r>
              <w:rPr>
                <w:noProof/>
                <w:webHidden/>
              </w:rPr>
              <w:instrText xml:space="preserve"> PAGEREF _Toc151063944 \h </w:instrText>
            </w:r>
            <w:r>
              <w:rPr>
                <w:noProof/>
                <w:webHidden/>
              </w:rPr>
            </w:r>
            <w:r>
              <w:rPr>
                <w:noProof/>
                <w:webHidden/>
              </w:rPr>
              <w:fldChar w:fldCharType="separate"/>
            </w:r>
            <w:r>
              <w:rPr>
                <w:noProof/>
                <w:webHidden/>
              </w:rPr>
              <w:t>119</w:t>
            </w:r>
            <w:r>
              <w:rPr>
                <w:noProof/>
                <w:webHidden/>
              </w:rPr>
              <w:fldChar w:fldCharType="end"/>
            </w:r>
          </w:hyperlink>
        </w:p>
        <w:p w14:paraId="31FC5E2B" w14:textId="6CE11782"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45" w:history="1">
            <w:r w:rsidRPr="003A5D42">
              <w:rPr>
                <w:rStyle w:val="Hyperlink"/>
                <w:rFonts w:ascii="Arial" w:hAnsi="Arial" w:cs="Arial"/>
                <w:b/>
                <w:noProof/>
              </w:rPr>
              <w:t>7.18</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J</w:t>
            </w:r>
            <w:r>
              <w:rPr>
                <w:noProof/>
                <w:webHidden/>
              </w:rPr>
              <w:tab/>
            </w:r>
            <w:r>
              <w:rPr>
                <w:noProof/>
                <w:webHidden/>
              </w:rPr>
              <w:fldChar w:fldCharType="begin"/>
            </w:r>
            <w:r>
              <w:rPr>
                <w:noProof/>
                <w:webHidden/>
              </w:rPr>
              <w:instrText xml:space="preserve"> PAGEREF _Toc151063945 \h </w:instrText>
            </w:r>
            <w:r>
              <w:rPr>
                <w:noProof/>
                <w:webHidden/>
              </w:rPr>
            </w:r>
            <w:r>
              <w:rPr>
                <w:noProof/>
                <w:webHidden/>
              </w:rPr>
              <w:fldChar w:fldCharType="separate"/>
            </w:r>
            <w:r>
              <w:rPr>
                <w:noProof/>
                <w:webHidden/>
              </w:rPr>
              <w:t>120</w:t>
            </w:r>
            <w:r>
              <w:rPr>
                <w:noProof/>
                <w:webHidden/>
              </w:rPr>
              <w:fldChar w:fldCharType="end"/>
            </w:r>
          </w:hyperlink>
        </w:p>
        <w:p w14:paraId="39B56313" w14:textId="1B0B7A83"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46" w:history="1">
            <w:r w:rsidRPr="003A5D42">
              <w:rPr>
                <w:rStyle w:val="Hyperlink"/>
                <w:rFonts w:ascii="Arial" w:hAnsi="Arial" w:cs="Arial"/>
                <w:b/>
                <w:noProof/>
              </w:rPr>
              <w:t>7.19</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K</w:t>
            </w:r>
            <w:r>
              <w:rPr>
                <w:noProof/>
                <w:webHidden/>
              </w:rPr>
              <w:tab/>
            </w:r>
            <w:r>
              <w:rPr>
                <w:noProof/>
                <w:webHidden/>
              </w:rPr>
              <w:fldChar w:fldCharType="begin"/>
            </w:r>
            <w:r>
              <w:rPr>
                <w:noProof/>
                <w:webHidden/>
              </w:rPr>
              <w:instrText xml:space="preserve"> PAGEREF _Toc151063946 \h </w:instrText>
            </w:r>
            <w:r>
              <w:rPr>
                <w:noProof/>
                <w:webHidden/>
              </w:rPr>
            </w:r>
            <w:r>
              <w:rPr>
                <w:noProof/>
                <w:webHidden/>
              </w:rPr>
              <w:fldChar w:fldCharType="separate"/>
            </w:r>
            <w:r>
              <w:rPr>
                <w:noProof/>
                <w:webHidden/>
              </w:rPr>
              <w:t>121</w:t>
            </w:r>
            <w:r>
              <w:rPr>
                <w:noProof/>
                <w:webHidden/>
              </w:rPr>
              <w:fldChar w:fldCharType="end"/>
            </w:r>
          </w:hyperlink>
        </w:p>
        <w:p w14:paraId="7EA6A65E" w14:textId="20A72A3C"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47" w:history="1">
            <w:r w:rsidRPr="003A5D42">
              <w:rPr>
                <w:rStyle w:val="Hyperlink"/>
                <w:rFonts w:ascii="Arial" w:hAnsi="Arial" w:cs="Arial"/>
                <w:b/>
                <w:noProof/>
              </w:rPr>
              <w:t>7.20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L</w:t>
            </w:r>
            <w:r>
              <w:rPr>
                <w:noProof/>
                <w:webHidden/>
              </w:rPr>
              <w:tab/>
            </w:r>
            <w:r>
              <w:rPr>
                <w:noProof/>
                <w:webHidden/>
              </w:rPr>
              <w:fldChar w:fldCharType="begin"/>
            </w:r>
            <w:r>
              <w:rPr>
                <w:noProof/>
                <w:webHidden/>
              </w:rPr>
              <w:instrText xml:space="preserve"> PAGEREF _Toc151063947 \h </w:instrText>
            </w:r>
            <w:r>
              <w:rPr>
                <w:noProof/>
                <w:webHidden/>
              </w:rPr>
            </w:r>
            <w:r>
              <w:rPr>
                <w:noProof/>
                <w:webHidden/>
              </w:rPr>
              <w:fldChar w:fldCharType="separate"/>
            </w:r>
            <w:r>
              <w:rPr>
                <w:noProof/>
                <w:webHidden/>
              </w:rPr>
              <w:t>122</w:t>
            </w:r>
            <w:r>
              <w:rPr>
                <w:noProof/>
                <w:webHidden/>
              </w:rPr>
              <w:fldChar w:fldCharType="end"/>
            </w:r>
          </w:hyperlink>
        </w:p>
        <w:p w14:paraId="5A495583" w14:textId="1CFAEAF7"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48" w:history="1">
            <w:r w:rsidRPr="003A5D42">
              <w:rPr>
                <w:rStyle w:val="Hyperlink"/>
                <w:rFonts w:ascii="Arial" w:hAnsi="Arial" w:cs="Arial"/>
                <w:b/>
                <w:noProof/>
              </w:rPr>
              <w:t>7.21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M1</w:t>
            </w:r>
            <w:r>
              <w:rPr>
                <w:noProof/>
                <w:webHidden/>
              </w:rPr>
              <w:tab/>
            </w:r>
            <w:r>
              <w:rPr>
                <w:noProof/>
                <w:webHidden/>
              </w:rPr>
              <w:fldChar w:fldCharType="begin"/>
            </w:r>
            <w:r>
              <w:rPr>
                <w:noProof/>
                <w:webHidden/>
              </w:rPr>
              <w:instrText xml:space="preserve"> PAGEREF _Toc151063948 \h </w:instrText>
            </w:r>
            <w:r>
              <w:rPr>
                <w:noProof/>
                <w:webHidden/>
              </w:rPr>
            </w:r>
            <w:r>
              <w:rPr>
                <w:noProof/>
                <w:webHidden/>
              </w:rPr>
              <w:fldChar w:fldCharType="separate"/>
            </w:r>
            <w:r>
              <w:rPr>
                <w:noProof/>
                <w:webHidden/>
              </w:rPr>
              <w:t>123</w:t>
            </w:r>
            <w:r>
              <w:rPr>
                <w:noProof/>
                <w:webHidden/>
              </w:rPr>
              <w:fldChar w:fldCharType="end"/>
            </w:r>
          </w:hyperlink>
        </w:p>
        <w:p w14:paraId="4A627C0C" w14:textId="7FA18134"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49" w:history="1">
            <w:r w:rsidRPr="003A5D42">
              <w:rPr>
                <w:rStyle w:val="Hyperlink"/>
                <w:rFonts w:ascii="Arial" w:hAnsi="Arial" w:cs="Arial"/>
                <w:b/>
                <w:noProof/>
              </w:rPr>
              <w:t>7.22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M2</w:t>
            </w:r>
            <w:r>
              <w:rPr>
                <w:noProof/>
                <w:webHidden/>
              </w:rPr>
              <w:tab/>
            </w:r>
            <w:r>
              <w:rPr>
                <w:noProof/>
                <w:webHidden/>
              </w:rPr>
              <w:fldChar w:fldCharType="begin"/>
            </w:r>
            <w:r>
              <w:rPr>
                <w:noProof/>
                <w:webHidden/>
              </w:rPr>
              <w:instrText xml:space="preserve"> PAGEREF _Toc151063949 \h </w:instrText>
            </w:r>
            <w:r>
              <w:rPr>
                <w:noProof/>
                <w:webHidden/>
              </w:rPr>
            </w:r>
            <w:r>
              <w:rPr>
                <w:noProof/>
                <w:webHidden/>
              </w:rPr>
              <w:fldChar w:fldCharType="separate"/>
            </w:r>
            <w:r>
              <w:rPr>
                <w:noProof/>
                <w:webHidden/>
              </w:rPr>
              <w:t>124</w:t>
            </w:r>
            <w:r>
              <w:rPr>
                <w:noProof/>
                <w:webHidden/>
              </w:rPr>
              <w:fldChar w:fldCharType="end"/>
            </w:r>
          </w:hyperlink>
        </w:p>
        <w:p w14:paraId="3F3DC30F" w14:textId="36D9781A"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50" w:history="1">
            <w:r w:rsidRPr="003A5D42">
              <w:rPr>
                <w:rStyle w:val="Hyperlink"/>
                <w:rFonts w:ascii="Arial" w:hAnsi="Arial" w:cs="Arial"/>
                <w:b/>
                <w:noProof/>
              </w:rPr>
              <w:t>7.23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M3</w:t>
            </w:r>
            <w:r>
              <w:rPr>
                <w:noProof/>
                <w:webHidden/>
              </w:rPr>
              <w:tab/>
            </w:r>
            <w:r>
              <w:rPr>
                <w:noProof/>
                <w:webHidden/>
              </w:rPr>
              <w:fldChar w:fldCharType="begin"/>
            </w:r>
            <w:r>
              <w:rPr>
                <w:noProof/>
                <w:webHidden/>
              </w:rPr>
              <w:instrText xml:space="preserve"> PAGEREF _Toc151063950 \h </w:instrText>
            </w:r>
            <w:r>
              <w:rPr>
                <w:noProof/>
                <w:webHidden/>
              </w:rPr>
            </w:r>
            <w:r>
              <w:rPr>
                <w:noProof/>
                <w:webHidden/>
              </w:rPr>
              <w:fldChar w:fldCharType="separate"/>
            </w:r>
            <w:r>
              <w:rPr>
                <w:noProof/>
                <w:webHidden/>
              </w:rPr>
              <w:t>125</w:t>
            </w:r>
            <w:r>
              <w:rPr>
                <w:noProof/>
                <w:webHidden/>
              </w:rPr>
              <w:fldChar w:fldCharType="end"/>
            </w:r>
          </w:hyperlink>
        </w:p>
        <w:p w14:paraId="3F70E31A" w14:textId="73FB4F2B"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51" w:history="1">
            <w:r w:rsidRPr="003A5D42">
              <w:rPr>
                <w:rStyle w:val="Hyperlink"/>
                <w:rFonts w:ascii="Arial" w:hAnsi="Arial" w:cs="Arial"/>
                <w:b/>
                <w:noProof/>
              </w:rPr>
              <w:t>7.24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N</w:t>
            </w:r>
            <w:r>
              <w:rPr>
                <w:noProof/>
                <w:webHidden/>
              </w:rPr>
              <w:tab/>
            </w:r>
            <w:r>
              <w:rPr>
                <w:noProof/>
                <w:webHidden/>
              </w:rPr>
              <w:fldChar w:fldCharType="begin"/>
            </w:r>
            <w:r>
              <w:rPr>
                <w:noProof/>
                <w:webHidden/>
              </w:rPr>
              <w:instrText xml:space="preserve"> PAGEREF _Toc151063951 \h </w:instrText>
            </w:r>
            <w:r>
              <w:rPr>
                <w:noProof/>
                <w:webHidden/>
              </w:rPr>
            </w:r>
            <w:r>
              <w:rPr>
                <w:noProof/>
                <w:webHidden/>
              </w:rPr>
              <w:fldChar w:fldCharType="separate"/>
            </w:r>
            <w:r>
              <w:rPr>
                <w:noProof/>
                <w:webHidden/>
              </w:rPr>
              <w:t>126</w:t>
            </w:r>
            <w:r>
              <w:rPr>
                <w:noProof/>
                <w:webHidden/>
              </w:rPr>
              <w:fldChar w:fldCharType="end"/>
            </w:r>
          </w:hyperlink>
        </w:p>
        <w:p w14:paraId="68C52F50" w14:textId="6AFA7146"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52" w:history="1">
            <w:r w:rsidRPr="003A5D42">
              <w:rPr>
                <w:rStyle w:val="Hyperlink"/>
                <w:rFonts w:ascii="Arial" w:hAnsi="Arial" w:cs="Arial"/>
                <w:b/>
                <w:noProof/>
              </w:rPr>
              <w:t>7.25</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O</w:t>
            </w:r>
            <w:r>
              <w:rPr>
                <w:noProof/>
                <w:webHidden/>
              </w:rPr>
              <w:tab/>
            </w:r>
            <w:r>
              <w:rPr>
                <w:noProof/>
                <w:webHidden/>
              </w:rPr>
              <w:fldChar w:fldCharType="begin"/>
            </w:r>
            <w:r>
              <w:rPr>
                <w:noProof/>
                <w:webHidden/>
              </w:rPr>
              <w:instrText xml:space="preserve"> PAGEREF _Toc151063952 \h </w:instrText>
            </w:r>
            <w:r>
              <w:rPr>
                <w:noProof/>
                <w:webHidden/>
              </w:rPr>
            </w:r>
            <w:r>
              <w:rPr>
                <w:noProof/>
                <w:webHidden/>
              </w:rPr>
              <w:fldChar w:fldCharType="separate"/>
            </w:r>
            <w:r>
              <w:rPr>
                <w:noProof/>
                <w:webHidden/>
              </w:rPr>
              <w:t>127</w:t>
            </w:r>
            <w:r>
              <w:rPr>
                <w:noProof/>
                <w:webHidden/>
              </w:rPr>
              <w:fldChar w:fldCharType="end"/>
            </w:r>
          </w:hyperlink>
        </w:p>
        <w:p w14:paraId="6FB50C37" w14:textId="78B5FE45"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53" w:history="1">
            <w:r w:rsidRPr="003A5D42">
              <w:rPr>
                <w:rStyle w:val="Hyperlink"/>
                <w:rFonts w:ascii="Arial" w:hAnsi="Arial" w:cs="Arial"/>
                <w:b/>
                <w:noProof/>
              </w:rPr>
              <w:t>7.26</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P</w:t>
            </w:r>
            <w:r>
              <w:rPr>
                <w:noProof/>
                <w:webHidden/>
              </w:rPr>
              <w:tab/>
            </w:r>
            <w:r>
              <w:rPr>
                <w:noProof/>
                <w:webHidden/>
              </w:rPr>
              <w:fldChar w:fldCharType="begin"/>
            </w:r>
            <w:r>
              <w:rPr>
                <w:noProof/>
                <w:webHidden/>
              </w:rPr>
              <w:instrText xml:space="preserve"> PAGEREF _Toc151063953 \h </w:instrText>
            </w:r>
            <w:r>
              <w:rPr>
                <w:noProof/>
                <w:webHidden/>
              </w:rPr>
            </w:r>
            <w:r>
              <w:rPr>
                <w:noProof/>
                <w:webHidden/>
              </w:rPr>
              <w:fldChar w:fldCharType="separate"/>
            </w:r>
            <w:r>
              <w:rPr>
                <w:noProof/>
                <w:webHidden/>
              </w:rPr>
              <w:t>128</w:t>
            </w:r>
            <w:r>
              <w:rPr>
                <w:noProof/>
                <w:webHidden/>
              </w:rPr>
              <w:fldChar w:fldCharType="end"/>
            </w:r>
          </w:hyperlink>
        </w:p>
        <w:p w14:paraId="0FA2995D" w14:textId="14F4EBAD"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54" w:history="1">
            <w:r w:rsidRPr="003A5D42">
              <w:rPr>
                <w:rStyle w:val="Hyperlink"/>
                <w:rFonts w:ascii="Arial" w:hAnsi="Arial" w:cs="Arial"/>
                <w:b/>
                <w:noProof/>
              </w:rPr>
              <w:t>7.27</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Q1</w:t>
            </w:r>
            <w:r>
              <w:rPr>
                <w:noProof/>
                <w:webHidden/>
              </w:rPr>
              <w:tab/>
            </w:r>
            <w:r>
              <w:rPr>
                <w:noProof/>
                <w:webHidden/>
              </w:rPr>
              <w:fldChar w:fldCharType="begin"/>
            </w:r>
            <w:r>
              <w:rPr>
                <w:noProof/>
                <w:webHidden/>
              </w:rPr>
              <w:instrText xml:space="preserve"> PAGEREF _Toc151063954 \h </w:instrText>
            </w:r>
            <w:r>
              <w:rPr>
                <w:noProof/>
                <w:webHidden/>
              </w:rPr>
            </w:r>
            <w:r>
              <w:rPr>
                <w:noProof/>
                <w:webHidden/>
              </w:rPr>
              <w:fldChar w:fldCharType="separate"/>
            </w:r>
            <w:r>
              <w:rPr>
                <w:noProof/>
                <w:webHidden/>
              </w:rPr>
              <w:t>129</w:t>
            </w:r>
            <w:r>
              <w:rPr>
                <w:noProof/>
                <w:webHidden/>
              </w:rPr>
              <w:fldChar w:fldCharType="end"/>
            </w:r>
          </w:hyperlink>
        </w:p>
        <w:p w14:paraId="6BE2302B" w14:textId="128F9C49"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55" w:history="1">
            <w:r w:rsidRPr="003A5D42">
              <w:rPr>
                <w:rStyle w:val="Hyperlink"/>
                <w:rFonts w:ascii="Arial" w:hAnsi="Arial" w:cs="Arial"/>
                <w:b/>
                <w:noProof/>
              </w:rPr>
              <w:t>7.28</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Q2</w:t>
            </w:r>
            <w:r>
              <w:rPr>
                <w:noProof/>
                <w:webHidden/>
              </w:rPr>
              <w:tab/>
            </w:r>
            <w:r>
              <w:rPr>
                <w:noProof/>
                <w:webHidden/>
              </w:rPr>
              <w:fldChar w:fldCharType="begin"/>
            </w:r>
            <w:r>
              <w:rPr>
                <w:noProof/>
                <w:webHidden/>
              </w:rPr>
              <w:instrText xml:space="preserve"> PAGEREF _Toc151063955 \h </w:instrText>
            </w:r>
            <w:r>
              <w:rPr>
                <w:noProof/>
                <w:webHidden/>
              </w:rPr>
            </w:r>
            <w:r>
              <w:rPr>
                <w:noProof/>
                <w:webHidden/>
              </w:rPr>
              <w:fldChar w:fldCharType="separate"/>
            </w:r>
            <w:r>
              <w:rPr>
                <w:noProof/>
                <w:webHidden/>
              </w:rPr>
              <w:t>130</w:t>
            </w:r>
            <w:r>
              <w:rPr>
                <w:noProof/>
                <w:webHidden/>
              </w:rPr>
              <w:fldChar w:fldCharType="end"/>
            </w:r>
          </w:hyperlink>
        </w:p>
        <w:p w14:paraId="5F5EC1FA" w14:textId="529E4B3A"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56" w:history="1">
            <w:r w:rsidRPr="003A5D42">
              <w:rPr>
                <w:rStyle w:val="Hyperlink"/>
                <w:rFonts w:ascii="Arial" w:hAnsi="Arial" w:cs="Arial"/>
                <w:b/>
                <w:noProof/>
              </w:rPr>
              <w:t>7.29</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Q3</w:t>
            </w:r>
            <w:r>
              <w:rPr>
                <w:noProof/>
                <w:webHidden/>
              </w:rPr>
              <w:tab/>
            </w:r>
            <w:r>
              <w:rPr>
                <w:noProof/>
                <w:webHidden/>
              </w:rPr>
              <w:fldChar w:fldCharType="begin"/>
            </w:r>
            <w:r>
              <w:rPr>
                <w:noProof/>
                <w:webHidden/>
              </w:rPr>
              <w:instrText xml:space="preserve"> PAGEREF _Toc151063956 \h </w:instrText>
            </w:r>
            <w:r>
              <w:rPr>
                <w:noProof/>
                <w:webHidden/>
              </w:rPr>
            </w:r>
            <w:r>
              <w:rPr>
                <w:noProof/>
                <w:webHidden/>
              </w:rPr>
              <w:fldChar w:fldCharType="separate"/>
            </w:r>
            <w:r>
              <w:rPr>
                <w:noProof/>
                <w:webHidden/>
              </w:rPr>
              <w:t>131</w:t>
            </w:r>
            <w:r>
              <w:rPr>
                <w:noProof/>
                <w:webHidden/>
              </w:rPr>
              <w:fldChar w:fldCharType="end"/>
            </w:r>
          </w:hyperlink>
        </w:p>
        <w:p w14:paraId="51448470" w14:textId="41126B48"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57" w:history="1">
            <w:r w:rsidRPr="003A5D42">
              <w:rPr>
                <w:rStyle w:val="Hyperlink"/>
                <w:rFonts w:ascii="Arial" w:hAnsi="Arial" w:cs="Arial"/>
                <w:b/>
                <w:noProof/>
              </w:rPr>
              <w:t>7.30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Q4</w:t>
            </w:r>
            <w:r>
              <w:rPr>
                <w:noProof/>
                <w:webHidden/>
              </w:rPr>
              <w:tab/>
            </w:r>
            <w:r>
              <w:rPr>
                <w:noProof/>
                <w:webHidden/>
              </w:rPr>
              <w:fldChar w:fldCharType="begin"/>
            </w:r>
            <w:r>
              <w:rPr>
                <w:noProof/>
                <w:webHidden/>
              </w:rPr>
              <w:instrText xml:space="preserve"> PAGEREF _Toc151063957 \h </w:instrText>
            </w:r>
            <w:r>
              <w:rPr>
                <w:noProof/>
                <w:webHidden/>
              </w:rPr>
            </w:r>
            <w:r>
              <w:rPr>
                <w:noProof/>
                <w:webHidden/>
              </w:rPr>
              <w:fldChar w:fldCharType="separate"/>
            </w:r>
            <w:r>
              <w:rPr>
                <w:noProof/>
                <w:webHidden/>
              </w:rPr>
              <w:t>132</w:t>
            </w:r>
            <w:r>
              <w:rPr>
                <w:noProof/>
                <w:webHidden/>
              </w:rPr>
              <w:fldChar w:fldCharType="end"/>
            </w:r>
          </w:hyperlink>
        </w:p>
        <w:p w14:paraId="4C9996C0" w14:textId="571AEC77"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58" w:history="1">
            <w:r w:rsidRPr="003A5D42">
              <w:rPr>
                <w:rStyle w:val="Hyperlink"/>
                <w:rFonts w:ascii="Arial" w:hAnsi="Arial" w:cs="Arial"/>
                <w:b/>
                <w:noProof/>
              </w:rPr>
              <w:t>7.31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Q5</w:t>
            </w:r>
            <w:r>
              <w:rPr>
                <w:noProof/>
                <w:webHidden/>
              </w:rPr>
              <w:tab/>
            </w:r>
            <w:r>
              <w:rPr>
                <w:noProof/>
                <w:webHidden/>
              </w:rPr>
              <w:fldChar w:fldCharType="begin"/>
            </w:r>
            <w:r>
              <w:rPr>
                <w:noProof/>
                <w:webHidden/>
              </w:rPr>
              <w:instrText xml:space="preserve"> PAGEREF _Toc151063958 \h </w:instrText>
            </w:r>
            <w:r>
              <w:rPr>
                <w:noProof/>
                <w:webHidden/>
              </w:rPr>
            </w:r>
            <w:r>
              <w:rPr>
                <w:noProof/>
                <w:webHidden/>
              </w:rPr>
              <w:fldChar w:fldCharType="separate"/>
            </w:r>
            <w:r>
              <w:rPr>
                <w:noProof/>
                <w:webHidden/>
              </w:rPr>
              <w:t>133</w:t>
            </w:r>
            <w:r>
              <w:rPr>
                <w:noProof/>
                <w:webHidden/>
              </w:rPr>
              <w:fldChar w:fldCharType="end"/>
            </w:r>
          </w:hyperlink>
        </w:p>
        <w:p w14:paraId="3B392A54" w14:textId="220D302A"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59" w:history="1">
            <w:r w:rsidRPr="003A5D42">
              <w:rPr>
                <w:rStyle w:val="Hyperlink"/>
                <w:rFonts w:ascii="Arial" w:hAnsi="Arial" w:cs="Arial"/>
                <w:b/>
                <w:noProof/>
              </w:rPr>
              <w:t>7.32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Q6</w:t>
            </w:r>
            <w:r>
              <w:rPr>
                <w:noProof/>
                <w:webHidden/>
              </w:rPr>
              <w:tab/>
            </w:r>
            <w:r>
              <w:rPr>
                <w:noProof/>
                <w:webHidden/>
              </w:rPr>
              <w:fldChar w:fldCharType="begin"/>
            </w:r>
            <w:r>
              <w:rPr>
                <w:noProof/>
                <w:webHidden/>
              </w:rPr>
              <w:instrText xml:space="preserve"> PAGEREF _Toc151063959 \h </w:instrText>
            </w:r>
            <w:r>
              <w:rPr>
                <w:noProof/>
                <w:webHidden/>
              </w:rPr>
            </w:r>
            <w:r>
              <w:rPr>
                <w:noProof/>
                <w:webHidden/>
              </w:rPr>
              <w:fldChar w:fldCharType="separate"/>
            </w:r>
            <w:r>
              <w:rPr>
                <w:noProof/>
                <w:webHidden/>
              </w:rPr>
              <w:t>134</w:t>
            </w:r>
            <w:r>
              <w:rPr>
                <w:noProof/>
                <w:webHidden/>
              </w:rPr>
              <w:fldChar w:fldCharType="end"/>
            </w:r>
          </w:hyperlink>
        </w:p>
        <w:p w14:paraId="1B19A58B" w14:textId="4FC45E4C"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60" w:history="1">
            <w:r w:rsidRPr="003A5D42">
              <w:rPr>
                <w:rStyle w:val="Hyperlink"/>
                <w:rFonts w:ascii="Arial" w:hAnsi="Arial" w:cs="Arial"/>
                <w:b/>
                <w:noProof/>
              </w:rPr>
              <w:t>7.33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Q7</w:t>
            </w:r>
            <w:r>
              <w:rPr>
                <w:noProof/>
                <w:webHidden/>
              </w:rPr>
              <w:tab/>
            </w:r>
            <w:r>
              <w:rPr>
                <w:noProof/>
                <w:webHidden/>
              </w:rPr>
              <w:fldChar w:fldCharType="begin"/>
            </w:r>
            <w:r>
              <w:rPr>
                <w:noProof/>
                <w:webHidden/>
              </w:rPr>
              <w:instrText xml:space="preserve"> PAGEREF _Toc151063960 \h </w:instrText>
            </w:r>
            <w:r>
              <w:rPr>
                <w:noProof/>
                <w:webHidden/>
              </w:rPr>
            </w:r>
            <w:r>
              <w:rPr>
                <w:noProof/>
                <w:webHidden/>
              </w:rPr>
              <w:fldChar w:fldCharType="separate"/>
            </w:r>
            <w:r>
              <w:rPr>
                <w:noProof/>
                <w:webHidden/>
              </w:rPr>
              <w:t>135</w:t>
            </w:r>
            <w:r>
              <w:rPr>
                <w:noProof/>
                <w:webHidden/>
              </w:rPr>
              <w:fldChar w:fldCharType="end"/>
            </w:r>
          </w:hyperlink>
        </w:p>
        <w:p w14:paraId="41F094D8" w14:textId="79177EA0"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61" w:history="1">
            <w:r w:rsidRPr="003A5D42">
              <w:rPr>
                <w:rStyle w:val="Hyperlink"/>
                <w:rFonts w:ascii="Arial" w:hAnsi="Arial" w:cs="Arial"/>
                <w:b/>
                <w:noProof/>
              </w:rPr>
              <w:t>7.34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R1</w:t>
            </w:r>
            <w:r>
              <w:rPr>
                <w:noProof/>
                <w:webHidden/>
              </w:rPr>
              <w:tab/>
            </w:r>
            <w:r>
              <w:rPr>
                <w:noProof/>
                <w:webHidden/>
              </w:rPr>
              <w:fldChar w:fldCharType="begin"/>
            </w:r>
            <w:r>
              <w:rPr>
                <w:noProof/>
                <w:webHidden/>
              </w:rPr>
              <w:instrText xml:space="preserve"> PAGEREF _Toc151063961 \h </w:instrText>
            </w:r>
            <w:r>
              <w:rPr>
                <w:noProof/>
                <w:webHidden/>
              </w:rPr>
            </w:r>
            <w:r>
              <w:rPr>
                <w:noProof/>
                <w:webHidden/>
              </w:rPr>
              <w:fldChar w:fldCharType="separate"/>
            </w:r>
            <w:r>
              <w:rPr>
                <w:noProof/>
                <w:webHidden/>
              </w:rPr>
              <w:t>136</w:t>
            </w:r>
            <w:r>
              <w:rPr>
                <w:noProof/>
                <w:webHidden/>
              </w:rPr>
              <w:fldChar w:fldCharType="end"/>
            </w:r>
          </w:hyperlink>
        </w:p>
        <w:p w14:paraId="458B0A05" w14:textId="33E990EC"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62" w:history="1">
            <w:r w:rsidRPr="003A5D42">
              <w:rPr>
                <w:rStyle w:val="Hyperlink"/>
                <w:rFonts w:ascii="Arial" w:hAnsi="Arial" w:cs="Arial"/>
                <w:b/>
                <w:noProof/>
              </w:rPr>
              <w:t>7.35</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R2</w:t>
            </w:r>
            <w:r>
              <w:rPr>
                <w:noProof/>
                <w:webHidden/>
              </w:rPr>
              <w:tab/>
            </w:r>
            <w:r>
              <w:rPr>
                <w:noProof/>
                <w:webHidden/>
              </w:rPr>
              <w:fldChar w:fldCharType="begin"/>
            </w:r>
            <w:r>
              <w:rPr>
                <w:noProof/>
                <w:webHidden/>
              </w:rPr>
              <w:instrText xml:space="preserve"> PAGEREF _Toc151063962 \h </w:instrText>
            </w:r>
            <w:r>
              <w:rPr>
                <w:noProof/>
                <w:webHidden/>
              </w:rPr>
            </w:r>
            <w:r>
              <w:rPr>
                <w:noProof/>
                <w:webHidden/>
              </w:rPr>
              <w:fldChar w:fldCharType="separate"/>
            </w:r>
            <w:r>
              <w:rPr>
                <w:noProof/>
                <w:webHidden/>
              </w:rPr>
              <w:t>137</w:t>
            </w:r>
            <w:r>
              <w:rPr>
                <w:noProof/>
                <w:webHidden/>
              </w:rPr>
              <w:fldChar w:fldCharType="end"/>
            </w:r>
          </w:hyperlink>
        </w:p>
        <w:p w14:paraId="020C3CB5" w14:textId="2826785A"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63" w:history="1">
            <w:r w:rsidRPr="003A5D42">
              <w:rPr>
                <w:rStyle w:val="Hyperlink"/>
                <w:rFonts w:ascii="Arial" w:hAnsi="Arial" w:cs="Arial"/>
                <w:b/>
                <w:noProof/>
              </w:rPr>
              <w:t>7.36</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R3</w:t>
            </w:r>
            <w:r>
              <w:rPr>
                <w:noProof/>
                <w:webHidden/>
              </w:rPr>
              <w:tab/>
            </w:r>
            <w:r>
              <w:rPr>
                <w:noProof/>
                <w:webHidden/>
              </w:rPr>
              <w:fldChar w:fldCharType="begin"/>
            </w:r>
            <w:r>
              <w:rPr>
                <w:noProof/>
                <w:webHidden/>
              </w:rPr>
              <w:instrText xml:space="preserve"> PAGEREF _Toc151063963 \h </w:instrText>
            </w:r>
            <w:r>
              <w:rPr>
                <w:noProof/>
                <w:webHidden/>
              </w:rPr>
            </w:r>
            <w:r>
              <w:rPr>
                <w:noProof/>
                <w:webHidden/>
              </w:rPr>
              <w:fldChar w:fldCharType="separate"/>
            </w:r>
            <w:r>
              <w:rPr>
                <w:noProof/>
                <w:webHidden/>
              </w:rPr>
              <w:t>138</w:t>
            </w:r>
            <w:r>
              <w:rPr>
                <w:noProof/>
                <w:webHidden/>
              </w:rPr>
              <w:fldChar w:fldCharType="end"/>
            </w:r>
          </w:hyperlink>
        </w:p>
        <w:p w14:paraId="2A81ABE5" w14:textId="2CC860B4"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64" w:history="1">
            <w:r w:rsidRPr="003A5D42">
              <w:rPr>
                <w:rStyle w:val="Hyperlink"/>
                <w:rFonts w:ascii="Arial" w:hAnsi="Arial" w:cs="Arial"/>
                <w:b/>
                <w:noProof/>
              </w:rPr>
              <w:t>7.37</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R4</w:t>
            </w:r>
            <w:r>
              <w:rPr>
                <w:noProof/>
                <w:webHidden/>
              </w:rPr>
              <w:tab/>
            </w:r>
            <w:r>
              <w:rPr>
                <w:noProof/>
                <w:webHidden/>
              </w:rPr>
              <w:fldChar w:fldCharType="begin"/>
            </w:r>
            <w:r>
              <w:rPr>
                <w:noProof/>
                <w:webHidden/>
              </w:rPr>
              <w:instrText xml:space="preserve"> PAGEREF _Toc151063964 \h </w:instrText>
            </w:r>
            <w:r>
              <w:rPr>
                <w:noProof/>
                <w:webHidden/>
              </w:rPr>
            </w:r>
            <w:r>
              <w:rPr>
                <w:noProof/>
                <w:webHidden/>
              </w:rPr>
              <w:fldChar w:fldCharType="separate"/>
            </w:r>
            <w:r>
              <w:rPr>
                <w:noProof/>
                <w:webHidden/>
              </w:rPr>
              <w:t>139</w:t>
            </w:r>
            <w:r>
              <w:rPr>
                <w:noProof/>
                <w:webHidden/>
              </w:rPr>
              <w:fldChar w:fldCharType="end"/>
            </w:r>
          </w:hyperlink>
        </w:p>
        <w:p w14:paraId="4BAC3640" w14:textId="4A857A79"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65" w:history="1">
            <w:r w:rsidRPr="003A5D42">
              <w:rPr>
                <w:rStyle w:val="Hyperlink"/>
                <w:rFonts w:ascii="Arial" w:hAnsi="Arial" w:cs="Arial"/>
                <w:b/>
                <w:noProof/>
              </w:rPr>
              <w:t>7.38</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R5</w:t>
            </w:r>
            <w:r>
              <w:rPr>
                <w:noProof/>
                <w:webHidden/>
              </w:rPr>
              <w:tab/>
            </w:r>
            <w:r>
              <w:rPr>
                <w:noProof/>
                <w:webHidden/>
              </w:rPr>
              <w:fldChar w:fldCharType="begin"/>
            </w:r>
            <w:r>
              <w:rPr>
                <w:noProof/>
                <w:webHidden/>
              </w:rPr>
              <w:instrText xml:space="preserve"> PAGEREF _Toc151063965 \h </w:instrText>
            </w:r>
            <w:r>
              <w:rPr>
                <w:noProof/>
                <w:webHidden/>
              </w:rPr>
            </w:r>
            <w:r>
              <w:rPr>
                <w:noProof/>
                <w:webHidden/>
              </w:rPr>
              <w:fldChar w:fldCharType="separate"/>
            </w:r>
            <w:r>
              <w:rPr>
                <w:noProof/>
                <w:webHidden/>
              </w:rPr>
              <w:t>140</w:t>
            </w:r>
            <w:r>
              <w:rPr>
                <w:noProof/>
                <w:webHidden/>
              </w:rPr>
              <w:fldChar w:fldCharType="end"/>
            </w:r>
          </w:hyperlink>
        </w:p>
        <w:p w14:paraId="28AA1FBA" w14:textId="2BE7EB7C"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66" w:history="1">
            <w:r w:rsidRPr="003A5D42">
              <w:rPr>
                <w:rStyle w:val="Hyperlink"/>
                <w:rFonts w:ascii="Arial" w:hAnsi="Arial" w:cs="Arial"/>
                <w:b/>
                <w:noProof/>
              </w:rPr>
              <w:t>7.39</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S1</w:t>
            </w:r>
            <w:r>
              <w:rPr>
                <w:noProof/>
                <w:webHidden/>
              </w:rPr>
              <w:tab/>
            </w:r>
            <w:r>
              <w:rPr>
                <w:noProof/>
                <w:webHidden/>
              </w:rPr>
              <w:fldChar w:fldCharType="begin"/>
            </w:r>
            <w:r>
              <w:rPr>
                <w:noProof/>
                <w:webHidden/>
              </w:rPr>
              <w:instrText xml:space="preserve"> PAGEREF _Toc151063966 \h </w:instrText>
            </w:r>
            <w:r>
              <w:rPr>
                <w:noProof/>
                <w:webHidden/>
              </w:rPr>
            </w:r>
            <w:r>
              <w:rPr>
                <w:noProof/>
                <w:webHidden/>
              </w:rPr>
              <w:fldChar w:fldCharType="separate"/>
            </w:r>
            <w:r>
              <w:rPr>
                <w:noProof/>
                <w:webHidden/>
              </w:rPr>
              <w:t>141</w:t>
            </w:r>
            <w:r>
              <w:rPr>
                <w:noProof/>
                <w:webHidden/>
              </w:rPr>
              <w:fldChar w:fldCharType="end"/>
            </w:r>
          </w:hyperlink>
        </w:p>
        <w:p w14:paraId="218FDA52" w14:textId="21A0C0C1"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67" w:history="1">
            <w:r w:rsidRPr="003A5D42">
              <w:rPr>
                <w:rStyle w:val="Hyperlink"/>
                <w:rFonts w:ascii="Arial" w:hAnsi="Arial" w:cs="Arial"/>
                <w:b/>
                <w:noProof/>
              </w:rPr>
              <w:t>7.40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S2</w:t>
            </w:r>
            <w:r>
              <w:rPr>
                <w:noProof/>
                <w:webHidden/>
              </w:rPr>
              <w:tab/>
            </w:r>
            <w:r>
              <w:rPr>
                <w:noProof/>
                <w:webHidden/>
              </w:rPr>
              <w:fldChar w:fldCharType="begin"/>
            </w:r>
            <w:r>
              <w:rPr>
                <w:noProof/>
                <w:webHidden/>
              </w:rPr>
              <w:instrText xml:space="preserve"> PAGEREF _Toc151063967 \h </w:instrText>
            </w:r>
            <w:r>
              <w:rPr>
                <w:noProof/>
                <w:webHidden/>
              </w:rPr>
            </w:r>
            <w:r>
              <w:rPr>
                <w:noProof/>
                <w:webHidden/>
              </w:rPr>
              <w:fldChar w:fldCharType="separate"/>
            </w:r>
            <w:r>
              <w:rPr>
                <w:noProof/>
                <w:webHidden/>
              </w:rPr>
              <w:t>142</w:t>
            </w:r>
            <w:r>
              <w:rPr>
                <w:noProof/>
                <w:webHidden/>
              </w:rPr>
              <w:fldChar w:fldCharType="end"/>
            </w:r>
          </w:hyperlink>
        </w:p>
        <w:p w14:paraId="26B734A9" w14:textId="438FCC1B"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68" w:history="1">
            <w:r w:rsidRPr="003A5D42">
              <w:rPr>
                <w:rStyle w:val="Hyperlink"/>
                <w:rFonts w:ascii="Arial" w:hAnsi="Arial" w:cs="Arial"/>
                <w:b/>
                <w:noProof/>
              </w:rPr>
              <w:t>7.41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S3</w:t>
            </w:r>
            <w:r>
              <w:rPr>
                <w:noProof/>
                <w:webHidden/>
              </w:rPr>
              <w:tab/>
            </w:r>
            <w:r>
              <w:rPr>
                <w:noProof/>
                <w:webHidden/>
              </w:rPr>
              <w:fldChar w:fldCharType="begin"/>
            </w:r>
            <w:r>
              <w:rPr>
                <w:noProof/>
                <w:webHidden/>
              </w:rPr>
              <w:instrText xml:space="preserve"> PAGEREF _Toc151063968 \h </w:instrText>
            </w:r>
            <w:r>
              <w:rPr>
                <w:noProof/>
                <w:webHidden/>
              </w:rPr>
            </w:r>
            <w:r>
              <w:rPr>
                <w:noProof/>
                <w:webHidden/>
              </w:rPr>
              <w:fldChar w:fldCharType="separate"/>
            </w:r>
            <w:r>
              <w:rPr>
                <w:noProof/>
                <w:webHidden/>
              </w:rPr>
              <w:t>143</w:t>
            </w:r>
            <w:r>
              <w:rPr>
                <w:noProof/>
                <w:webHidden/>
              </w:rPr>
              <w:fldChar w:fldCharType="end"/>
            </w:r>
          </w:hyperlink>
        </w:p>
        <w:p w14:paraId="5D6C0C10" w14:textId="7B2FDAAD"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69" w:history="1">
            <w:r w:rsidRPr="003A5D42">
              <w:rPr>
                <w:rStyle w:val="Hyperlink"/>
                <w:rFonts w:ascii="Arial" w:hAnsi="Arial" w:cs="Arial"/>
                <w:b/>
                <w:noProof/>
              </w:rPr>
              <w:t>7.42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S4</w:t>
            </w:r>
            <w:r>
              <w:rPr>
                <w:noProof/>
                <w:webHidden/>
              </w:rPr>
              <w:tab/>
            </w:r>
            <w:r>
              <w:rPr>
                <w:noProof/>
                <w:webHidden/>
              </w:rPr>
              <w:fldChar w:fldCharType="begin"/>
            </w:r>
            <w:r>
              <w:rPr>
                <w:noProof/>
                <w:webHidden/>
              </w:rPr>
              <w:instrText xml:space="preserve"> PAGEREF _Toc151063969 \h </w:instrText>
            </w:r>
            <w:r>
              <w:rPr>
                <w:noProof/>
                <w:webHidden/>
              </w:rPr>
            </w:r>
            <w:r>
              <w:rPr>
                <w:noProof/>
                <w:webHidden/>
              </w:rPr>
              <w:fldChar w:fldCharType="separate"/>
            </w:r>
            <w:r>
              <w:rPr>
                <w:noProof/>
                <w:webHidden/>
              </w:rPr>
              <w:t>144</w:t>
            </w:r>
            <w:r>
              <w:rPr>
                <w:noProof/>
                <w:webHidden/>
              </w:rPr>
              <w:fldChar w:fldCharType="end"/>
            </w:r>
          </w:hyperlink>
        </w:p>
        <w:p w14:paraId="1517A565" w14:textId="6ACACF10"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70" w:history="1">
            <w:r w:rsidRPr="003A5D42">
              <w:rPr>
                <w:rStyle w:val="Hyperlink"/>
                <w:rFonts w:ascii="Arial" w:hAnsi="Arial" w:cs="Arial"/>
                <w:b/>
                <w:noProof/>
              </w:rPr>
              <w:t>7.43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S5</w:t>
            </w:r>
            <w:r>
              <w:rPr>
                <w:noProof/>
                <w:webHidden/>
              </w:rPr>
              <w:tab/>
            </w:r>
            <w:r>
              <w:rPr>
                <w:noProof/>
                <w:webHidden/>
              </w:rPr>
              <w:fldChar w:fldCharType="begin"/>
            </w:r>
            <w:r>
              <w:rPr>
                <w:noProof/>
                <w:webHidden/>
              </w:rPr>
              <w:instrText xml:space="preserve"> PAGEREF _Toc151063970 \h </w:instrText>
            </w:r>
            <w:r>
              <w:rPr>
                <w:noProof/>
                <w:webHidden/>
              </w:rPr>
            </w:r>
            <w:r>
              <w:rPr>
                <w:noProof/>
                <w:webHidden/>
              </w:rPr>
              <w:fldChar w:fldCharType="separate"/>
            </w:r>
            <w:r>
              <w:rPr>
                <w:noProof/>
                <w:webHidden/>
              </w:rPr>
              <w:t>145</w:t>
            </w:r>
            <w:r>
              <w:rPr>
                <w:noProof/>
                <w:webHidden/>
              </w:rPr>
              <w:fldChar w:fldCharType="end"/>
            </w:r>
          </w:hyperlink>
        </w:p>
        <w:p w14:paraId="4730D687" w14:textId="5ECE3A71"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71" w:history="1">
            <w:r w:rsidRPr="003A5D42">
              <w:rPr>
                <w:rStyle w:val="Hyperlink"/>
                <w:rFonts w:ascii="Arial" w:hAnsi="Arial" w:cs="Arial"/>
                <w:b/>
                <w:noProof/>
              </w:rPr>
              <w:t>7.44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S6</w:t>
            </w:r>
            <w:r>
              <w:rPr>
                <w:noProof/>
                <w:webHidden/>
              </w:rPr>
              <w:tab/>
            </w:r>
            <w:r>
              <w:rPr>
                <w:noProof/>
                <w:webHidden/>
              </w:rPr>
              <w:fldChar w:fldCharType="begin"/>
            </w:r>
            <w:r>
              <w:rPr>
                <w:noProof/>
                <w:webHidden/>
              </w:rPr>
              <w:instrText xml:space="preserve"> PAGEREF _Toc151063971 \h </w:instrText>
            </w:r>
            <w:r>
              <w:rPr>
                <w:noProof/>
                <w:webHidden/>
              </w:rPr>
            </w:r>
            <w:r>
              <w:rPr>
                <w:noProof/>
                <w:webHidden/>
              </w:rPr>
              <w:fldChar w:fldCharType="separate"/>
            </w:r>
            <w:r>
              <w:rPr>
                <w:noProof/>
                <w:webHidden/>
              </w:rPr>
              <w:t>146</w:t>
            </w:r>
            <w:r>
              <w:rPr>
                <w:noProof/>
                <w:webHidden/>
              </w:rPr>
              <w:fldChar w:fldCharType="end"/>
            </w:r>
          </w:hyperlink>
        </w:p>
        <w:p w14:paraId="37A2D3C8" w14:textId="326C45F3"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72" w:history="1">
            <w:r w:rsidRPr="003A5D42">
              <w:rPr>
                <w:rStyle w:val="Hyperlink"/>
                <w:rFonts w:ascii="Arial" w:hAnsi="Arial" w:cs="Arial"/>
                <w:b/>
                <w:noProof/>
              </w:rPr>
              <w:t>7.45</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T1</w:t>
            </w:r>
            <w:r>
              <w:rPr>
                <w:noProof/>
                <w:webHidden/>
              </w:rPr>
              <w:tab/>
            </w:r>
            <w:r>
              <w:rPr>
                <w:noProof/>
                <w:webHidden/>
              </w:rPr>
              <w:fldChar w:fldCharType="begin"/>
            </w:r>
            <w:r>
              <w:rPr>
                <w:noProof/>
                <w:webHidden/>
              </w:rPr>
              <w:instrText xml:space="preserve"> PAGEREF _Toc151063972 \h </w:instrText>
            </w:r>
            <w:r>
              <w:rPr>
                <w:noProof/>
                <w:webHidden/>
              </w:rPr>
            </w:r>
            <w:r>
              <w:rPr>
                <w:noProof/>
                <w:webHidden/>
              </w:rPr>
              <w:fldChar w:fldCharType="separate"/>
            </w:r>
            <w:r>
              <w:rPr>
                <w:noProof/>
                <w:webHidden/>
              </w:rPr>
              <w:t>147</w:t>
            </w:r>
            <w:r>
              <w:rPr>
                <w:noProof/>
                <w:webHidden/>
              </w:rPr>
              <w:fldChar w:fldCharType="end"/>
            </w:r>
          </w:hyperlink>
        </w:p>
        <w:p w14:paraId="7CA37838" w14:textId="5C4EBAC4"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73" w:history="1">
            <w:r w:rsidRPr="003A5D42">
              <w:rPr>
                <w:rStyle w:val="Hyperlink"/>
                <w:rFonts w:ascii="Arial" w:hAnsi="Arial" w:cs="Arial"/>
                <w:b/>
                <w:noProof/>
              </w:rPr>
              <w:t>7.46</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T2</w:t>
            </w:r>
            <w:r>
              <w:rPr>
                <w:noProof/>
                <w:webHidden/>
              </w:rPr>
              <w:tab/>
            </w:r>
            <w:r>
              <w:rPr>
                <w:noProof/>
                <w:webHidden/>
              </w:rPr>
              <w:fldChar w:fldCharType="begin"/>
            </w:r>
            <w:r>
              <w:rPr>
                <w:noProof/>
                <w:webHidden/>
              </w:rPr>
              <w:instrText xml:space="preserve"> PAGEREF _Toc151063973 \h </w:instrText>
            </w:r>
            <w:r>
              <w:rPr>
                <w:noProof/>
                <w:webHidden/>
              </w:rPr>
            </w:r>
            <w:r>
              <w:rPr>
                <w:noProof/>
                <w:webHidden/>
              </w:rPr>
              <w:fldChar w:fldCharType="separate"/>
            </w:r>
            <w:r>
              <w:rPr>
                <w:noProof/>
                <w:webHidden/>
              </w:rPr>
              <w:t>148</w:t>
            </w:r>
            <w:r>
              <w:rPr>
                <w:noProof/>
                <w:webHidden/>
              </w:rPr>
              <w:fldChar w:fldCharType="end"/>
            </w:r>
          </w:hyperlink>
        </w:p>
        <w:p w14:paraId="2647F102" w14:textId="5830EA11"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74" w:history="1">
            <w:r w:rsidRPr="003A5D42">
              <w:rPr>
                <w:rStyle w:val="Hyperlink"/>
                <w:rFonts w:ascii="Arial" w:hAnsi="Arial" w:cs="Arial"/>
                <w:b/>
                <w:noProof/>
              </w:rPr>
              <w:t>7.47</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T3</w:t>
            </w:r>
            <w:r>
              <w:rPr>
                <w:noProof/>
                <w:webHidden/>
              </w:rPr>
              <w:tab/>
            </w:r>
            <w:r>
              <w:rPr>
                <w:noProof/>
                <w:webHidden/>
              </w:rPr>
              <w:fldChar w:fldCharType="begin"/>
            </w:r>
            <w:r>
              <w:rPr>
                <w:noProof/>
                <w:webHidden/>
              </w:rPr>
              <w:instrText xml:space="preserve"> PAGEREF _Toc151063974 \h </w:instrText>
            </w:r>
            <w:r>
              <w:rPr>
                <w:noProof/>
                <w:webHidden/>
              </w:rPr>
            </w:r>
            <w:r>
              <w:rPr>
                <w:noProof/>
                <w:webHidden/>
              </w:rPr>
              <w:fldChar w:fldCharType="separate"/>
            </w:r>
            <w:r>
              <w:rPr>
                <w:noProof/>
                <w:webHidden/>
              </w:rPr>
              <w:t>149</w:t>
            </w:r>
            <w:r>
              <w:rPr>
                <w:noProof/>
                <w:webHidden/>
              </w:rPr>
              <w:fldChar w:fldCharType="end"/>
            </w:r>
          </w:hyperlink>
        </w:p>
        <w:p w14:paraId="30F5AC86" w14:textId="2EE49BB5"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75" w:history="1">
            <w:r w:rsidRPr="003A5D42">
              <w:rPr>
                <w:rStyle w:val="Hyperlink"/>
                <w:rFonts w:ascii="Arial" w:hAnsi="Arial" w:cs="Arial"/>
                <w:b/>
                <w:noProof/>
              </w:rPr>
              <w:t>7.48</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T4</w:t>
            </w:r>
            <w:r>
              <w:rPr>
                <w:noProof/>
                <w:webHidden/>
              </w:rPr>
              <w:tab/>
            </w:r>
            <w:r>
              <w:rPr>
                <w:noProof/>
                <w:webHidden/>
              </w:rPr>
              <w:fldChar w:fldCharType="begin"/>
            </w:r>
            <w:r>
              <w:rPr>
                <w:noProof/>
                <w:webHidden/>
              </w:rPr>
              <w:instrText xml:space="preserve"> PAGEREF _Toc151063975 \h </w:instrText>
            </w:r>
            <w:r>
              <w:rPr>
                <w:noProof/>
                <w:webHidden/>
              </w:rPr>
            </w:r>
            <w:r>
              <w:rPr>
                <w:noProof/>
                <w:webHidden/>
              </w:rPr>
              <w:fldChar w:fldCharType="separate"/>
            </w:r>
            <w:r>
              <w:rPr>
                <w:noProof/>
                <w:webHidden/>
              </w:rPr>
              <w:t>150</w:t>
            </w:r>
            <w:r>
              <w:rPr>
                <w:noProof/>
                <w:webHidden/>
              </w:rPr>
              <w:fldChar w:fldCharType="end"/>
            </w:r>
          </w:hyperlink>
        </w:p>
        <w:p w14:paraId="5BE85F81" w14:textId="7F830D98"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76" w:history="1">
            <w:r w:rsidRPr="003A5D42">
              <w:rPr>
                <w:rStyle w:val="Hyperlink"/>
                <w:rFonts w:ascii="Arial" w:hAnsi="Arial" w:cs="Arial"/>
                <w:b/>
                <w:noProof/>
              </w:rPr>
              <w:t>7.49</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T5</w:t>
            </w:r>
            <w:r>
              <w:rPr>
                <w:noProof/>
                <w:webHidden/>
              </w:rPr>
              <w:tab/>
            </w:r>
            <w:r>
              <w:rPr>
                <w:noProof/>
                <w:webHidden/>
              </w:rPr>
              <w:fldChar w:fldCharType="begin"/>
            </w:r>
            <w:r>
              <w:rPr>
                <w:noProof/>
                <w:webHidden/>
              </w:rPr>
              <w:instrText xml:space="preserve"> PAGEREF _Toc151063976 \h </w:instrText>
            </w:r>
            <w:r>
              <w:rPr>
                <w:noProof/>
                <w:webHidden/>
              </w:rPr>
            </w:r>
            <w:r>
              <w:rPr>
                <w:noProof/>
                <w:webHidden/>
              </w:rPr>
              <w:fldChar w:fldCharType="separate"/>
            </w:r>
            <w:r>
              <w:rPr>
                <w:noProof/>
                <w:webHidden/>
              </w:rPr>
              <w:t>151</w:t>
            </w:r>
            <w:r>
              <w:rPr>
                <w:noProof/>
                <w:webHidden/>
              </w:rPr>
              <w:fldChar w:fldCharType="end"/>
            </w:r>
          </w:hyperlink>
        </w:p>
        <w:p w14:paraId="7CA4B4FF" w14:textId="489AA772"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77" w:history="1">
            <w:r w:rsidRPr="003A5D42">
              <w:rPr>
                <w:rStyle w:val="Hyperlink"/>
                <w:rFonts w:ascii="Arial" w:hAnsi="Arial" w:cs="Arial"/>
                <w:b/>
                <w:noProof/>
              </w:rPr>
              <w:t>7.50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T6</w:t>
            </w:r>
            <w:r>
              <w:rPr>
                <w:noProof/>
                <w:webHidden/>
              </w:rPr>
              <w:tab/>
            </w:r>
            <w:r>
              <w:rPr>
                <w:noProof/>
                <w:webHidden/>
              </w:rPr>
              <w:fldChar w:fldCharType="begin"/>
            </w:r>
            <w:r>
              <w:rPr>
                <w:noProof/>
                <w:webHidden/>
              </w:rPr>
              <w:instrText xml:space="preserve"> PAGEREF _Toc151063977 \h </w:instrText>
            </w:r>
            <w:r>
              <w:rPr>
                <w:noProof/>
                <w:webHidden/>
              </w:rPr>
            </w:r>
            <w:r>
              <w:rPr>
                <w:noProof/>
                <w:webHidden/>
              </w:rPr>
              <w:fldChar w:fldCharType="separate"/>
            </w:r>
            <w:r>
              <w:rPr>
                <w:noProof/>
                <w:webHidden/>
              </w:rPr>
              <w:t>152</w:t>
            </w:r>
            <w:r>
              <w:rPr>
                <w:noProof/>
                <w:webHidden/>
              </w:rPr>
              <w:fldChar w:fldCharType="end"/>
            </w:r>
          </w:hyperlink>
        </w:p>
        <w:p w14:paraId="55C0925F" w14:textId="2BC1E390"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78" w:history="1">
            <w:r w:rsidRPr="003A5D42">
              <w:rPr>
                <w:rStyle w:val="Hyperlink"/>
                <w:rFonts w:ascii="Arial" w:hAnsi="Arial" w:cs="Arial"/>
                <w:b/>
                <w:noProof/>
              </w:rPr>
              <w:t>7.51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T7</w:t>
            </w:r>
            <w:r>
              <w:rPr>
                <w:noProof/>
                <w:webHidden/>
              </w:rPr>
              <w:tab/>
            </w:r>
            <w:r>
              <w:rPr>
                <w:noProof/>
                <w:webHidden/>
              </w:rPr>
              <w:fldChar w:fldCharType="begin"/>
            </w:r>
            <w:r>
              <w:rPr>
                <w:noProof/>
                <w:webHidden/>
              </w:rPr>
              <w:instrText xml:space="preserve"> PAGEREF _Toc151063978 \h </w:instrText>
            </w:r>
            <w:r>
              <w:rPr>
                <w:noProof/>
                <w:webHidden/>
              </w:rPr>
            </w:r>
            <w:r>
              <w:rPr>
                <w:noProof/>
                <w:webHidden/>
              </w:rPr>
              <w:fldChar w:fldCharType="separate"/>
            </w:r>
            <w:r>
              <w:rPr>
                <w:noProof/>
                <w:webHidden/>
              </w:rPr>
              <w:t>153</w:t>
            </w:r>
            <w:r>
              <w:rPr>
                <w:noProof/>
                <w:webHidden/>
              </w:rPr>
              <w:fldChar w:fldCharType="end"/>
            </w:r>
          </w:hyperlink>
        </w:p>
        <w:p w14:paraId="57BC2A8A" w14:textId="281F7C98"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79" w:history="1">
            <w:r w:rsidRPr="003A5D42">
              <w:rPr>
                <w:rStyle w:val="Hyperlink"/>
                <w:rFonts w:ascii="Arial" w:hAnsi="Arial" w:cs="Arial"/>
                <w:b/>
                <w:noProof/>
              </w:rPr>
              <w:t>7.52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T8</w:t>
            </w:r>
            <w:r>
              <w:rPr>
                <w:noProof/>
                <w:webHidden/>
              </w:rPr>
              <w:tab/>
            </w:r>
            <w:r>
              <w:rPr>
                <w:noProof/>
                <w:webHidden/>
              </w:rPr>
              <w:fldChar w:fldCharType="begin"/>
            </w:r>
            <w:r>
              <w:rPr>
                <w:noProof/>
                <w:webHidden/>
              </w:rPr>
              <w:instrText xml:space="preserve"> PAGEREF _Toc151063979 \h </w:instrText>
            </w:r>
            <w:r>
              <w:rPr>
                <w:noProof/>
                <w:webHidden/>
              </w:rPr>
            </w:r>
            <w:r>
              <w:rPr>
                <w:noProof/>
                <w:webHidden/>
              </w:rPr>
              <w:fldChar w:fldCharType="separate"/>
            </w:r>
            <w:r>
              <w:rPr>
                <w:noProof/>
                <w:webHidden/>
              </w:rPr>
              <w:t>154</w:t>
            </w:r>
            <w:r>
              <w:rPr>
                <w:noProof/>
                <w:webHidden/>
              </w:rPr>
              <w:fldChar w:fldCharType="end"/>
            </w:r>
          </w:hyperlink>
        </w:p>
        <w:p w14:paraId="68B8DCC7" w14:textId="7FC7D924"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80" w:history="1">
            <w:r w:rsidRPr="003A5D42">
              <w:rPr>
                <w:rStyle w:val="Hyperlink"/>
                <w:rFonts w:ascii="Arial" w:hAnsi="Arial" w:cs="Arial"/>
                <w:b/>
                <w:noProof/>
              </w:rPr>
              <w:t>7.53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T9</w:t>
            </w:r>
            <w:r>
              <w:rPr>
                <w:noProof/>
                <w:webHidden/>
              </w:rPr>
              <w:tab/>
            </w:r>
            <w:r>
              <w:rPr>
                <w:noProof/>
                <w:webHidden/>
              </w:rPr>
              <w:fldChar w:fldCharType="begin"/>
            </w:r>
            <w:r>
              <w:rPr>
                <w:noProof/>
                <w:webHidden/>
              </w:rPr>
              <w:instrText xml:space="preserve"> PAGEREF _Toc151063980 \h </w:instrText>
            </w:r>
            <w:r>
              <w:rPr>
                <w:noProof/>
                <w:webHidden/>
              </w:rPr>
            </w:r>
            <w:r>
              <w:rPr>
                <w:noProof/>
                <w:webHidden/>
              </w:rPr>
              <w:fldChar w:fldCharType="separate"/>
            </w:r>
            <w:r>
              <w:rPr>
                <w:noProof/>
                <w:webHidden/>
              </w:rPr>
              <w:t>155</w:t>
            </w:r>
            <w:r>
              <w:rPr>
                <w:noProof/>
                <w:webHidden/>
              </w:rPr>
              <w:fldChar w:fldCharType="end"/>
            </w:r>
          </w:hyperlink>
        </w:p>
        <w:p w14:paraId="16FAA6AC" w14:textId="02E450F0"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81" w:history="1">
            <w:r w:rsidRPr="003A5D42">
              <w:rPr>
                <w:rStyle w:val="Hyperlink"/>
                <w:rFonts w:ascii="Arial" w:hAnsi="Arial" w:cs="Arial"/>
                <w:b/>
                <w:noProof/>
              </w:rPr>
              <w:t>7.54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T10</w:t>
            </w:r>
            <w:r>
              <w:rPr>
                <w:noProof/>
                <w:webHidden/>
              </w:rPr>
              <w:tab/>
            </w:r>
            <w:r>
              <w:rPr>
                <w:noProof/>
                <w:webHidden/>
              </w:rPr>
              <w:fldChar w:fldCharType="begin"/>
            </w:r>
            <w:r>
              <w:rPr>
                <w:noProof/>
                <w:webHidden/>
              </w:rPr>
              <w:instrText xml:space="preserve"> PAGEREF _Toc151063981 \h </w:instrText>
            </w:r>
            <w:r>
              <w:rPr>
                <w:noProof/>
                <w:webHidden/>
              </w:rPr>
            </w:r>
            <w:r>
              <w:rPr>
                <w:noProof/>
                <w:webHidden/>
              </w:rPr>
              <w:fldChar w:fldCharType="separate"/>
            </w:r>
            <w:r>
              <w:rPr>
                <w:noProof/>
                <w:webHidden/>
              </w:rPr>
              <w:t>156</w:t>
            </w:r>
            <w:r>
              <w:rPr>
                <w:noProof/>
                <w:webHidden/>
              </w:rPr>
              <w:fldChar w:fldCharType="end"/>
            </w:r>
          </w:hyperlink>
        </w:p>
        <w:p w14:paraId="28D8C8F0" w14:textId="2706D5F7"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82" w:history="1">
            <w:r w:rsidRPr="003A5D42">
              <w:rPr>
                <w:rStyle w:val="Hyperlink"/>
                <w:rFonts w:ascii="Arial" w:hAnsi="Arial" w:cs="Arial"/>
                <w:b/>
                <w:noProof/>
              </w:rPr>
              <w:t>7.55</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T11</w:t>
            </w:r>
            <w:r>
              <w:rPr>
                <w:noProof/>
                <w:webHidden/>
              </w:rPr>
              <w:tab/>
            </w:r>
            <w:r>
              <w:rPr>
                <w:noProof/>
                <w:webHidden/>
              </w:rPr>
              <w:fldChar w:fldCharType="begin"/>
            </w:r>
            <w:r>
              <w:rPr>
                <w:noProof/>
                <w:webHidden/>
              </w:rPr>
              <w:instrText xml:space="preserve"> PAGEREF _Toc151063982 \h </w:instrText>
            </w:r>
            <w:r>
              <w:rPr>
                <w:noProof/>
                <w:webHidden/>
              </w:rPr>
            </w:r>
            <w:r>
              <w:rPr>
                <w:noProof/>
                <w:webHidden/>
              </w:rPr>
              <w:fldChar w:fldCharType="separate"/>
            </w:r>
            <w:r>
              <w:rPr>
                <w:noProof/>
                <w:webHidden/>
              </w:rPr>
              <w:t>157</w:t>
            </w:r>
            <w:r>
              <w:rPr>
                <w:noProof/>
                <w:webHidden/>
              </w:rPr>
              <w:fldChar w:fldCharType="end"/>
            </w:r>
          </w:hyperlink>
        </w:p>
        <w:p w14:paraId="1FA1585C" w14:textId="479F1F20"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83" w:history="1">
            <w:r w:rsidRPr="003A5D42">
              <w:rPr>
                <w:rStyle w:val="Hyperlink"/>
                <w:rFonts w:ascii="Arial" w:hAnsi="Arial" w:cs="Arial"/>
                <w:b/>
                <w:noProof/>
              </w:rPr>
              <w:t>7.56</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T12</w:t>
            </w:r>
            <w:r>
              <w:rPr>
                <w:noProof/>
                <w:webHidden/>
              </w:rPr>
              <w:tab/>
            </w:r>
            <w:r>
              <w:rPr>
                <w:noProof/>
                <w:webHidden/>
              </w:rPr>
              <w:fldChar w:fldCharType="begin"/>
            </w:r>
            <w:r>
              <w:rPr>
                <w:noProof/>
                <w:webHidden/>
              </w:rPr>
              <w:instrText xml:space="preserve"> PAGEREF _Toc151063983 \h </w:instrText>
            </w:r>
            <w:r>
              <w:rPr>
                <w:noProof/>
                <w:webHidden/>
              </w:rPr>
            </w:r>
            <w:r>
              <w:rPr>
                <w:noProof/>
                <w:webHidden/>
              </w:rPr>
              <w:fldChar w:fldCharType="separate"/>
            </w:r>
            <w:r>
              <w:rPr>
                <w:noProof/>
                <w:webHidden/>
              </w:rPr>
              <w:t>158</w:t>
            </w:r>
            <w:r>
              <w:rPr>
                <w:noProof/>
                <w:webHidden/>
              </w:rPr>
              <w:fldChar w:fldCharType="end"/>
            </w:r>
          </w:hyperlink>
        </w:p>
        <w:p w14:paraId="0BC78B9B" w14:textId="32321045"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84" w:history="1">
            <w:r w:rsidRPr="003A5D42">
              <w:rPr>
                <w:rStyle w:val="Hyperlink"/>
                <w:rFonts w:ascii="Arial" w:hAnsi="Arial" w:cs="Arial"/>
                <w:b/>
                <w:noProof/>
              </w:rPr>
              <w:t>7.57</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U1</w:t>
            </w:r>
            <w:r>
              <w:rPr>
                <w:noProof/>
                <w:webHidden/>
              </w:rPr>
              <w:tab/>
            </w:r>
            <w:r>
              <w:rPr>
                <w:noProof/>
                <w:webHidden/>
              </w:rPr>
              <w:fldChar w:fldCharType="begin"/>
            </w:r>
            <w:r>
              <w:rPr>
                <w:noProof/>
                <w:webHidden/>
              </w:rPr>
              <w:instrText xml:space="preserve"> PAGEREF _Toc151063984 \h </w:instrText>
            </w:r>
            <w:r>
              <w:rPr>
                <w:noProof/>
                <w:webHidden/>
              </w:rPr>
            </w:r>
            <w:r>
              <w:rPr>
                <w:noProof/>
                <w:webHidden/>
              </w:rPr>
              <w:fldChar w:fldCharType="separate"/>
            </w:r>
            <w:r>
              <w:rPr>
                <w:noProof/>
                <w:webHidden/>
              </w:rPr>
              <w:t>159</w:t>
            </w:r>
            <w:r>
              <w:rPr>
                <w:noProof/>
                <w:webHidden/>
              </w:rPr>
              <w:fldChar w:fldCharType="end"/>
            </w:r>
          </w:hyperlink>
        </w:p>
        <w:p w14:paraId="0143660C" w14:textId="0EEEACD3"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85" w:history="1">
            <w:r w:rsidRPr="003A5D42">
              <w:rPr>
                <w:rStyle w:val="Hyperlink"/>
                <w:rFonts w:ascii="Arial" w:hAnsi="Arial" w:cs="Arial"/>
                <w:b/>
                <w:noProof/>
              </w:rPr>
              <w:t>7.58</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U2</w:t>
            </w:r>
            <w:r>
              <w:rPr>
                <w:noProof/>
                <w:webHidden/>
              </w:rPr>
              <w:tab/>
            </w:r>
            <w:r>
              <w:rPr>
                <w:noProof/>
                <w:webHidden/>
              </w:rPr>
              <w:fldChar w:fldCharType="begin"/>
            </w:r>
            <w:r>
              <w:rPr>
                <w:noProof/>
                <w:webHidden/>
              </w:rPr>
              <w:instrText xml:space="preserve"> PAGEREF _Toc151063985 \h </w:instrText>
            </w:r>
            <w:r>
              <w:rPr>
                <w:noProof/>
                <w:webHidden/>
              </w:rPr>
            </w:r>
            <w:r>
              <w:rPr>
                <w:noProof/>
                <w:webHidden/>
              </w:rPr>
              <w:fldChar w:fldCharType="separate"/>
            </w:r>
            <w:r>
              <w:rPr>
                <w:noProof/>
                <w:webHidden/>
              </w:rPr>
              <w:t>160</w:t>
            </w:r>
            <w:r>
              <w:rPr>
                <w:noProof/>
                <w:webHidden/>
              </w:rPr>
              <w:fldChar w:fldCharType="end"/>
            </w:r>
          </w:hyperlink>
        </w:p>
        <w:p w14:paraId="11AE7855" w14:textId="5304DDDE"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86" w:history="1">
            <w:r w:rsidRPr="003A5D42">
              <w:rPr>
                <w:rStyle w:val="Hyperlink"/>
                <w:rFonts w:ascii="Arial" w:hAnsi="Arial" w:cs="Arial"/>
                <w:b/>
                <w:noProof/>
              </w:rPr>
              <w:t>7.59</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U3</w:t>
            </w:r>
            <w:r>
              <w:rPr>
                <w:noProof/>
                <w:webHidden/>
              </w:rPr>
              <w:tab/>
            </w:r>
            <w:r>
              <w:rPr>
                <w:noProof/>
                <w:webHidden/>
              </w:rPr>
              <w:fldChar w:fldCharType="begin"/>
            </w:r>
            <w:r>
              <w:rPr>
                <w:noProof/>
                <w:webHidden/>
              </w:rPr>
              <w:instrText xml:space="preserve"> PAGEREF _Toc151063986 \h </w:instrText>
            </w:r>
            <w:r>
              <w:rPr>
                <w:noProof/>
                <w:webHidden/>
              </w:rPr>
            </w:r>
            <w:r>
              <w:rPr>
                <w:noProof/>
                <w:webHidden/>
              </w:rPr>
              <w:fldChar w:fldCharType="separate"/>
            </w:r>
            <w:r>
              <w:rPr>
                <w:noProof/>
                <w:webHidden/>
              </w:rPr>
              <w:t>161</w:t>
            </w:r>
            <w:r>
              <w:rPr>
                <w:noProof/>
                <w:webHidden/>
              </w:rPr>
              <w:fldChar w:fldCharType="end"/>
            </w:r>
          </w:hyperlink>
        </w:p>
        <w:p w14:paraId="6D4B2187" w14:textId="5A683D67"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87" w:history="1">
            <w:r w:rsidRPr="003A5D42">
              <w:rPr>
                <w:rStyle w:val="Hyperlink"/>
                <w:rFonts w:ascii="Arial" w:hAnsi="Arial" w:cs="Arial"/>
                <w:b/>
                <w:noProof/>
              </w:rPr>
              <w:t>7.60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U4</w:t>
            </w:r>
            <w:r>
              <w:rPr>
                <w:noProof/>
                <w:webHidden/>
              </w:rPr>
              <w:tab/>
            </w:r>
            <w:r>
              <w:rPr>
                <w:noProof/>
                <w:webHidden/>
              </w:rPr>
              <w:fldChar w:fldCharType="begin"/>
            </w:r>
            <w:r>
              <w:rPr>
                <w:noProof/>
                <w:webHidden/>
              </w:rPr>
              <w:instrText xml:space="preserve"> PAGEREF _Toc151063987 \h </w:instrText>
            </w:r>
            <w:r>
              <w:rPr>
                <w:noProof/>
                <w:webHidden/>
              </w:rPr>
            </w:r>
            <w:r>
              <w:rPr>
                <w:noProof/>
                <w:webHidden/>
              </w:rPr>
              <w:fldChar w:fldCharType="separate"/>
            </w:r>
            <w:r>
              <w:rPr>
                <w:noProof/>
                <w:webHidden/>
              </w:rPr>
              <w:t>162</w:t>
            </w:r>
            <w:r>
              <w:rPr>
                <w:noProof/>
                <w:webHidden/>
              </w:rPr>
              <w:fldChar w:fldCharType="end"/>
            </w:r>
          </w:hyperlink>
        </w:p>
        <w:p w14:paraId="76523CC7" w14:textId="69E6A636"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88" w:history="1">
            <w:r w:rsidRPr="003A5D42">
              <w:rPr>
                <w:rStyle w:val="Hyperlink"/>
                <w:rFonts w:ascii="Arial" w:hAnsi="Arial" w:cs="Arial"/>
                <w:b/>
                <w:noProof/>
              </w:rPr>
              <w:t>7.61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U5</w:t>
            </w:r>
            <w:r>
              <w:rPr>
                <w:noProof/>
                <w:webHidden/>
              </w:rPr>
              <w:tab/>
            </w:r>
            <w:r>
              <w:rPr>
                <w:noProof/>
                <w:webHidden/>
              </w:rPr>
              <w:fldChar w:fldCharType="begin"/>
            </w:r>
            <w:r>
              <w:rPr>
                <w:noProof/>
                <w:webHidden/>
              </w:rPr>
              <w:instrText xml:space="preserve"> PAGEREF _Toc151063988 \h </w:instrText>
            </w:r>
            <w:r>
              <w:rPr>
                <w:noProof/>
                <w:webHidden/>
              </w:rPr>
            </w:r>
            <w:r>
              <w:rPr>
                <w:noProof/>
                <w:webHidden/>
              </w:rPr>
              <w:fldChar w:fldCharType="separate"/>
            </w:r>
            <w:r>
              <w:rPr>
                <w:noProof/>
                <w:webHidden/>
              </w:rPr>
              <w:t>163</w:t>
            </w:r>
            <w:r>
              <w:rPr>
                <w:noProof/>
                <w:webHidden/>
              </w:rPr>
              <w:fldChar w:fldCharType="end"/>
            </w:r>
          </w:hyperlink>
        </w:p>
        <w:p w14:paraId="4BF282C5" w14:textId="5A8EC1DA"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89" w:history="1">
            <w:r w:rsidRPr="003A5D42">
              <w:rPr>
                <w:rStyle w:val="Hyperlink"/>
                <w:rFonts w:ascii="Arial" w:hAnsi="Arial" w:cs="Arial"/>
                <w:b/>
                <w:noProof/>
              </w:rPr>
              <w:t>7.62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U6</w:t>
            </w:r>
            <w:r>
              <w:rPr>
                <w:noProof/>
                <w:webHidden/>
              </w:rPr>
              <w:tab/>
            </w:r>
            <w:r>
              <w:rPr>
                <w:noProof/>
                <w:webHidden/>
              </w:rPr>
              <w:fldChar w:fldCharType="begin"/>
            </w:r>
            <w:r>
              <w:rPr>
                <w:noProof/>
                <w:webHidden/>
              </w:rPr>
              <w:instrText xml:space="preserve"> PAGEREF _Toc151063989 \h </w:instrText>
            </w:r>
            <w:r>
              <w:rPr>
                <w:noProof/>
                <w:webHidden/>
              </w:rPr>
            </w:r>
            <w:r>
              <w:rPr>
                <w:noProof/>
                <w:webHidden/>
              </w:rPr>
              <w:fldChar w:fldCharType="separate"/>
            </w:r>
            <w:r>
              <w:rPr>
                <w:noProof/>
                <w:webHidden/>
              </w:rPr>
              <w:t>164</w:t>
            </w:r>
            <w:r>
              <w:rPr>
                <w:noProof/>
                <w:webHidden/>
              </w:rPr>
              <w:fldChar w:fldCharType="end"/>
            </w:r>
          </w:hyperlink>
        </w:p>
        <w:p w14:paraId="318FAFBC" w14:textId="24498B74"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90" w:history="1">
            <w:r w:rsidRPr="003A5D42">
              <w:rPr>
                <w:rStyle w:val="Hyperlink"/>
                <w:rFonts w:ascii="Arial" w:hAnsi="Arial" w:cs="Arial"/>
                <w:b/>
                <w:noProof/>
              </w:rPr>
              <w:t>7.63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U7</w:t>
            </w:r>
            <w:r>
              <w:rPr>
                <w:noProof/>
                <w:webHidden/>
              </w:rPr>
              <w:tab/>
            </w:r>
            <w:r>
              <w:rPr>
                <w:noProof/>
                <w:webHidden/>
              </w:rPr>
              <w:fldChar w:fldCharType="begin"/>
            </w:r>
            <w:r>
              <w:rPr>
                <w:noProof/>
                <w:webHidden/>
              </w:rPr>
              <w:instrText xml:space="preserve"> PAGEREF _Toc151063990 \h </w:instrText>
            </w:r>
            <w:r>
              <w:rPr>
                <w:noProof/>
                <w:webHidden/>
              </w:rPr>
            </w:r>
            <w:r>
              <w:rPr>
                <w:noProof/>
                <w:webHidden/>
              </w:rPr>
              <w:fldChar w:fldCharType="separate"/>
            </w:r>
            <w:r>
              <w:rPr>
                <w:noProof/>
                <w:webHidden/>
              </w:rPr>
              <w:t>165</w:t>
            </w:r>
            <w:r>
              <w:rPr>
                <w:noProof/>
                <w:webHidden/>
              </w:rPr>
              <w:fldChar w:fldCharType="end"/>
            </w:r>
          </w:hyperlink>
        </w:p>
        <w:p w14:paraId="705595E9" w14:textId="361CD864"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91" w:history="1">
            <w:r w:rsidRPr="003A5D42">
              <w:rPr>
                <w:rStyle w:val="Hyperlink"/>
                <w:rFonts w:ascii="Arial" w:hAnsi="Arial" w:cs="Arial"/>
                <w:b/>
                <w:noProof/>
              </w:rPr>
              <w:t>7.64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U8</w:t>
            </w:r>
            <w:r>
              <w:rPr>
                <w:noProof/>
                <w:webHidden/>
              </w:rPr>
              <w:tab/>
            </w:r>
            <w:r>
              <w:rPr>
                <w:noProof/>
                <w:webHidden/>
              </w:rPr>
              <w:fldChar w:fldCharType="begin"/>
            </w:r>
            <w:r>
              <w:rPr>
                <w:noProof/>
                <w:webHidden/>
              </w:rPr>
              <w:instrText xml:space="preserve"> PAGEREF _Toc151063991 \h </w:instrText>
            </w:r>
            <w:r>
              <w:rPr>
                <w:noProof/>
                <w:webHidden/>
              </w:rPr>
            </w:r>
            <w:r>
              <w:rPr>
                <w:noProof/>
                <w:webHidden/>
              </w:rPr>
              <w:fldChar w:fldCharType="separate"/>
            </w:r>
            <w:r>
              <w:rPr>
                <w:noProof/>
                <w:webHidden/>
              </w:rPr>
              <w:t>166</w:t>
            </w:r>
            <w:r>
              <w:rPr>
                <w:noProof/>
                <w:webHidden/>
              </w:rPr>
              <w:fldChar w:fldCharType="end"/>
            </w:r>
          </w:hyperlink>
        </w:p>
        <w:p w14:paraId="1E650AF3" w14:textId="0F679DA5"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92" w:history="1">
            <w:r w:rsidRPr="003A5D42">
              <w:rPr>
                <w:rStyle w:val="Hyperlink"/>
                <w:rFonts w:ascii="Arial" w:hAnsi="Arial" w:cs="Arial"/>
                <w:b/>
                <w:noProof/>
              </w:rPr>
              <w:t>7.65</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V1</w:t>
            </w:r>
            <w:r>
              <w:rPr>
                <w:noProof/>
                <w:webHidden/>
              </w:rPr>
              <w:tab/>
            </w:r>
            <w:r>
              <w:rPr>
                <w:noProof/>
                <w:webHidden/>
              </w:rPr>
              <w:fldChar w:fldCharType="begin"/>
            </w:r>
            <w:r>
              <w:rPr>
                <w:noProof/>
                <w:webHidden/>
              </w:rPr>
              <w:instrText xml:space="preserve"> PAGEREF _Toc151063992 \h </w:instrText>
            </w:r>
            <w:r>
              <w:rPr>
                <w:noProof/>
                <w:webHidden/>
              </w:rPr>
            </w:r>
            <w:r>
              <w:rPr>
                <w:noProof/>
                <w:webHidden/>
              </w:rPr>
              <w:fldChar w:fldCharType="separate"/>
            </w:r>
            <w:r>
              <w:rPr>
                <w:noProof/>
                <w:webHidden/>
              </w:rPr>
              <w:t>167</w:t>
            </w:r>
            <w:r>
              <w:rPr>
                <w:noProof/>
                <w:webHidden/>
              </w:rPr>
              <w:fldChar w:fldCharType="end"/>
            </w:r>
          </w:hyperlink>
        </w:p>
        <w:p w14:paraId="2561D722" w14:textId="07155AD7"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93" w:history="1">
            <w:r w:rsidRPr="003A5D42">
              <w:rPr>
                <w:rStyle w:val="Hyperlink"/>
                <w:rFonts w:ascii="Arial" w:hAnsi="Arial" w:cs="Arial"/>
                <w:b/>
                <w:noProof/>
              </w:rPr>
              <w:t>7.66</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V2</w:t>
            </w:r>
            <w:r>
              <w:rPr>
                <w:noProof/>
                <w:webHidden/>
              </w:rPr>
              <w:tab/>
            </w:r>
            <w:r>
              <w:rPr>
                <w:noProof/>
                <w:webHidden/>
              </w:rPr>
              <w:fldChar w:fldCharType="begin"/>
            </w:r>
            <w:r>
              <w:rPr>
                <w:noProof/>
                <w:webHidden/>
              </w:rPr>
              <w:instrText xml:space="preserve"> PAGEREF _Toc151063993 \h </w:instrText>
            </w:r>
            <w:r>
              <w:rPr>
                <w:noProof/>
                <w:webHidden/>
              </w:rPr>
            </w:r>
            <w:r>
              <w:rPr>
                <w:noProof/>
                <w:webHidden/>
              </w:rPr>
              <w:fldChar w:fldCharType="separate"/>
            </w:r>
            <w:r>
              <w:rPr>
                <w:noProof/>
                <w:webHidden/>
              </w:rPr>
              <w:t>168</w:t>
            </w:r>
            <w:r>
              <w:rPr>
                <w:noProof/>
                <w:webHidden/>
              </w:rPr>
              <w:fldChar w:fldCharType="end"/>
            </w:r>
          </w:hyperlink>
        </w:p>
        <w:p w14:paraId="3586F870" w14:textId="23FC1B97"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94" w:history="1">
            <w:r w:rsidRPr="003A5D42">
              <w:rPr>
                <w:rStyle w:val="Hyperlink"/>
                <w:rFonts w:ascii="Arial" w:hAnsi="Arial" w:cs="Arial"/>
                <w:b/>
                <w:noProof/>
              </w:rPr>
              <w:t>7.67</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V3</w:t>
            </w:r>
            <w:r>
              <w:rPr>
                <w:noProof/>
                <w:webHidden/>
              </w:rPr>
              <w:tab/>
            </w:r>
            <w:r>
              <w:rPr>
                <w:noProof/>
                <w:webHidden/>
              </w:rPr>
              <w:fldChar w:fldCharType="begin"/>
            </w:r>
            <w:r>
              <w:rPr>
                <w:noProof/>
                <w:webHidden/>
              </w:rPr>
              <w:instrText xml:space="preserve"> PAGEREF _Toc151063994 \h </w:instrText>
            </w:r>
            <w:r>
              <w:rPr>
                <w:noProof/>
                <w:webHidden/>
              </w:rPr>
            </w:r>
            <w:r>
              <w:rPr>
                <w:noProof/>
                <w:webHidden/>
              </w:rPr>
              <w:fldChar w:fldCharType="separate"/>
            </w:r>
            <w:r>
              <w:rPr>
                <w:noProof/>
                <w:webHidden/>
              </w:rPr>
              <w:t>169</w:t>
            </w:r>
            <w:r>
              <w:rPr>
                <w:noProof/>
                <w:webHidden/>
              </w:rPr>
              <w:fldChar w:fldCharType="end"/>
            </w:r>
          </w:hyperlink>
        </w:p>
        <w:p w14:paraId="15F5A64C" w14:textId="0C1D492E"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95" w:history="1">
            <w:r w:rsidRPr="003A5D42">
              <w:rPr>
                <w:rStyle w:val="Hyperlink"/>
                <w:rFonts w:ascii="Arial" w:hAnsi="Arial" w:cs="Arial"/>
                <w:b/>
                <w:noProof/>
              </w:rPr>
              <w:t>7.68</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V4</w:t>
            </w:r>
            <w:r>
              <w:rPr>
                <w:noProof/>
                <w:webHidden/>
              </w:rPr>
              <w:tab/>
            </w:r>
            <w:r>
              <w:rPr>
                <w:noProof/>
                <w:webHidden/>
              </w:rPr>
              <w:fldChar w:fldCharType="begin"/>
            </w:r>
            <w:r>
              <w:rPr>
                <w:noProof/>
                <w:webHidden/>
              </w:rPr>
              <w:instrText xml:space="preserve"> PAGEREF _Toc151063995 \h </w:instrText>
            </w:r>
            <w:r>
              <w:rPr>
                <w:noProof/>
                <w:webHidden/>
              </w:rPr>
            </w:r>
            <w:r>
              <w:rPr>
                <w:noProof/>
                <w:webHidden/>
              </w:rPr>
              <w:fldChar w:fldCharType="separate"/>
            </w:r>
            <w:r>
              <w:rPr>
                <w:noProof/>
                <w:webHidden/>
              </w:rPr>
              <w:t>170</w:t>
            </w:r>
            <w:r>
              <w:rPr>
                <w:noProof/>
                <w:webHidden/>
              </w:rPr>
              <w:fldChar w:fldCharType="end"/>
            </w:r>
          </w:hyperlink>
        </w:p>
        <w:p w14:paraId="0BF981A3" w14:textId="7F49DE3F"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96" w:history="1">
            <w:r w:rsidRPr="003A5D42">
              <w:rPr>
                <w:rStyle w:val="Hyperlink"/>
                <w:rFonts w:ascii="Arial" w:hAnsi="Arial" w:cs="Arial"/>
                <w:b/>
                <w:noProof/>
              </w:rPr>
              <w:t>7.69</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V5</w:t>
            </w:r>
            <w:r>
              <w:rPr>
                <w:noProof/>
                <w:webHidden/>
              </w:rPr>
              <w:tab/>
            </w:r>
            <w:r>
              <w:rPr>
                <w:noProof/>
                <w:webHidden/>
              </w:rPr>
              <w:fldChar w:fldCharType="begin"/>
            </w:r>
            <w:r>
              <w:rPr>
                <w:noProof/>
                <w:webHidden/>
              </w:rPr>
              <w:instrText xml:space="preserve"> PAGEREF _Toc151063996 \h </w:instrText>
            </w:r>
            <w:r>
              <w:rPr>
                <w:noProof/>
                <w:webHidden/>
              </w:rPr>
            </w:r>
            <w:r>
              <w:rPr>
                <w:noProof/>
                <w:webHidden/>
              </w:rPr>
              <w:fldChar w:fldCharType="separate"/>
            </w:r>
            <w:r>
              <w:rPr>
                <w:noProof/>
                <w:webHidden/>
              </w:rPr>
              <w:t>171</w:t>
            </w:r>
            <w:r>
              <w:rPr>
                <w:noProof/>
                <w:webHidden/>
              </w:rPr>
              <w:fldChar w:fldCharType="end"/>
            </w:r>
          </w:hyperlink>
        </w:p>
        <w:p w14:paraId="7DEEFD63" w14:textId="2D23A715"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97" w:history="1">
            <w:r w:rsidRPr="003A5D42">
              <w:rPr>
                <w:rStyle w:val="Hyperlink"/>
                <w:rFonts w:ascii="Arial" w:hAnsi="Arial" w:cs="Arial"/>
                <w:b/>
                <w:noProof/>
              </w:rPr>
              <w:t>7.70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V6</w:t>
            </w:r>
            <w:r>
              <w:rPr>
                <w:noProof/>
                <w:webHidden/>
              </w:rPr>
              <w:tab/>
            </w:r>
            <w:r>
              <w:rPr>
                <w:noProof/>
                <w:webHidden/>
              </w:rPr>
              <w:fldChar w:fldCharType="begin"/>
            </w:r>
            <w:r>
              <w:rPr>
                <w:noProof/>
                <w:webHidden/>
              </w:rPr>
              <w:instrText xml:space="preserve"> PAGEREF _Toc151063997 \h </w:instrText>
            </w:r>
            <w:r>
              <w:rPr>
                <w:noProof/>
                <w:webHidden/>
              </w:rPr>
            </w:r>
            <w:r>
              <w:rPr>
                <w:noProof/>
                <w:webHidden/>
              </w:rPr>
              <w:fldChar w:fldCharType="separate"/>
            </w:r>
            <w:r>
              <w:rPr>
                <w:noProof/>
                <w:webHidden/>
              </w:rPr>
              <w:t>172</w:t>
            </w:r>
            <w:r>
              <w:rPr>
                <w:noProof/>
                <w:webHidden/>
              </w:rPr>
              <w:fldChar w:fldCharType="end"/>
            </w:r>
          </w:hyperlink>
        </w:p>
        <w:p w14:paraId="547BC17D" w14:textId="5A7C7F76"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98" w:history="1">
            <w:r w:rsidRPr="003A5D42">
              <w:rPr>
                <w:rStyle w:val="Hyperlink"/>
                <w:rFonts w:ascii="Arial" w:hAnsi="Arial" w:cs="Arial"/>
                <w:b/>
                <w:noProof/>
              </w:rPr>
              <w:t>7.71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V7</w:t>
            </w:r>
            <w:r>
              <w:rPr>
                <w:noProof/>
                <w:webHidden/>
              </w:rPr>
              <w:tab/>
            </w:r>
            <w:r>
              <w:rPr>
                <w:noProof/>
                <w:webHidden/>
              </w:rPr>
              <w:fldChar w:fldCharType="begin"/>
            </w:r>
            <w:r>
              <w:rPr>
                <w:noProof/>
                <w:webHidden/>
              </w:rPr>
              <w:instrText xml:space="preserve"> PAGEREF _Toc151063998 \h </w:instrText>
            </w:r>
            <w:r>
              <w:rPr>
                <w:noProof/>
                <w:webHidden/>
              </w:rPr>
            </w:r>
            <w:r>
              <w:rPr>
                <w:noProof/>
                <w:webHidden/>
              </w:rPr>
              <w:fldChar w:fldCharType="separate"/>
            </w:r>
            <w:r>
              <w:rPr>
                <w:noProof/>
                <w:webHidden/>
              </w:rPr>
              <w:t>173</w:t>
            </w:r>
            <w:r>
              <w:rPr>
                <w:noProof/>
                <w:webHidden/>
              </w:rPr>
              <w:fldChar w:fldCharType="end"/>
            </w:r>
          </w:hyperlink>
        </w:p>
        <w:p w14:paraId="2ABAC26F" w14:textId="6666FDE4"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3999" w:history="1">
            <w:r w:rsidRPr="003A5D42">
              <w:rPr>
                <w:rStyle w:val="Hyperlink"/>
                <w:rFonts w:ascii="Arial" w:hAnsi="Arial" w:cs="Arial"/>
                <w:b/>
                <w:noProof/>
              </w:rPr>
              <w:t>7.72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V8</w:t>
            </w:r>
            <w:r>
              <w:rPr>
                <w:noProof/>
                <w:webHidden/>
              </w:rPr>
              <w:tab/>
            </w:r>
            <w:r>
              <w:rPr>
                <w:noProof/>
                <w:webHidden/>
              </w:rPr>
              <w:fldChar w:fldCharType="begin"/>
            </w:r>
            <w:r>
              <w:rPr>
                <w:noProof/>
                <w:webHidden/>
              </w:rPr>
              <w:instrText xml:space="preserve"> PAGEREF _Toc151063999 \h </w:instrText>
            </w:r>
            <w:r>
              <w:rPr>
                <w:noProof/>
                <w:webHidden/>
              </w:rPr>
            </w:r>
            <w:r>
              <w:rPr>
                <w:noProof/>
                <w:webHidden/>
              </w:rPr>
              <w:fldChar w:fldCharType="separate"/>
            </w:r>
            <w:r>
              <w:rPr>
                <w:noProof/>
                <w:webHidden/>
              </w:rPr>
              <w:t>174</w:t>
            </w:r>
            <w:r>
              <w:rPr>
                <w:noProof/>
                <w:webHidden/>
              </w:rPr>
              <w:fldChar w:fldCharType="end"/>
            </w:r>
          </w:hyperlink>
        </w:p>
        <w:p w14:paraId="59C1F6FC" w14:textId="7445BC0F"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00" w:history="1">
            <w:r w:rsidRPr="003A5D42">
              <w:rPr>
                <w:rStyle w:val="Hyperlink"/>
                <w:rFonts w:ascii="Arial" w:hAnsi="Arial" w:cs="Arial"/>
                <w:b/>
                <w:noProof/>
              </w:rPr>
              <w:t>7.73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V9</w:t>
            </w:r>
            <w:r>
              <w:rPr>
                <w:noProof/>
                <w:webHidden/>
              </w:rPr>
              <w:tab/>
            </w:r>
            <w:r>
              <w:rPr>
                <w:noProof/>
                <w:webHidden/>
              </w:rPr>
              <w:fldChar w:fldCharType="begin"/>
            </w:r>
            <w:r>
              <w:rPr>
                <w:noProof/>
                <w:webHidden/>
              </w:rPr>
              <w:instrText xml:space="preserve"> PAGEREF _Toc151064000 \h </w:instrText>
            </w:r>
            <w:r>
              <w:rPr>
                <w:noProof/>
                <w:webHidden/>
              </w:rPr>
            </w:r>
            <w:r>
              <w:rPr>
                <w:noProof/>
                <w:webHidden/>
              </w:rPr>
              <w:fldChar w:fldCharType="separate"/>
            </w:r>
            <w:r>
              <w:rPr>
                <w:noProof/>
                <w:webHidden/>
              </w:rPr>
              <w:t>175</w:t>
            </w:r>
            <w:r>
              <w:rPr>
                <w:noProof/>
                <w:webHidden/>
              </w:rPr>
              <w:fldChar w:fldCharType="end"/>
            </w:r>
          </w:hyperlink>
        </w:p>
        <w:p w14:paraId="012D1983" w14:textId="3E54216B"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01" w:history="1">
            <w:r w:rsidRPr="003A5D42">
              <w:rPr>
                <w:rStyle w:val="Hyperlink"/>
                <w:rFonts w:ascii="Arial" w:hAnsi="Arial" w:cs="Arial"/>
                <w:b/>
                <w:noProof/>
              </w:rPr>
              <w:t>7.74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V10</w:t>
            </w:r>
            <w:r>
              <w:rPr>
                <w:noProof/>
                <w:webHidden/>
              </w:rPr>
              <w:tab/>
            </w:r>
            <w:r>
              <w:rPr>
                <w:noProof/>
                <w:webHidden/>
              </w:rPr>
              <w:fldChar w:fldCharType="begin"/>
            </w:r>
            <w:r>
              <w:rPr>
                <w:noProof/>
                <w:webHidden/>
              </w:rPr>
              <w:instrText xml:space="preserve"> PAGEREF _Toc151064001 \h </w:instrText>
            </w:r>
            <w:r>
              <w:rPr>
                <w:noProof/>
                <w:webHidden/>
              </w:rPr>
            </w:r>
            <w:r>
              <w:rPr>
                <w:noProof/>
                <w:webHidden/>
              </w:rPr>
              <w:fldChar w:fldCharType="separate"/>
            </w:r>
            <w:r>
              <w:rPr>
                <w:noProof/>
                <w:webHidden/>
              </w:rPr>
              <w:t>176</w:t>
            </w:r>
            <w:r>
              <w:rPr>
                <w:noProof/>
                <w:webHidden/>
              </w:rPr>
              <w:fldChar w:fldCharType="end"/>
            </w:r>
          </w:hyperlink>
        </w:p>
        <w:p w14:paraId="3A3862A6" w14:textId="3940DD8F"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02" w:history="1">
            <w:r w:rsidRPr="003A5D42">
              <w:rPr>
                <w:rStyle w:val="Hyperlink"/>
                <w:rFonts w:ascii="Arial" w:hAnsi="Arial" w:cs="Arial"/>
                <w:b/>
                <w:noProof/>
              </w:rPr>
              <w:t>7.75</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W1</w:t>
            </w:r>
            <w:r>
              <w:rPr>
                <w:noProof/>
                <w:webHidden/>
              </w:rPr>
              <w:tab/>
            </w:r>
            <w:r>
              <w:rPr>
                <w:noProof/>
                <w:webHidden/>
              </w:rPr>
              <w:fldChar w:fldCharType="begin"/>
            </w:r>
            <w:r>
              <w:rPr>
                <w:noProof/>
                <w:webHidden/>
              </w:rPr>
              <w:instrText xml:space="preserve"> PAGEREF _Toc151064002 \h </w:instrText>
            </w:r>
            <w:r>
              <w:rPr>
                <w:noProof/>
                <w:webHidden/>
              </w:rPr>
            </w:r>
            <w:r>
              <w:rPr>
                <w:noProof/>
                <w:webHidden/>
              </w:rPr>
              <w:fldChar w:fldCharType="separate"/>
            </w:r>
            <w:r>
              <w:rPr>
                <w:noProof/>
                <w:webHidden/>
              </w:rPr>
              <w:t>177</w:t>
            </w:r>
            <w:r>
              <w:rPr>
                <w:noProof/>
                <w:webHidden/>
              </w:rPr>
              <w:fldChar w:fldCharType="end"/>
            </w:r>
          </w:hyperlink>
        </w:p>
        <w:p w14:paraId="202D4CA8" w14:textId="3BAFF853"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03" w:history="1">
            <w:r w:rsidRPr="003A5D42">
              <w:rPr>
                <w:rStyle w:val="Hyperlink"/>
                <w:rFonts w:ascii="Arial" w:hAnsi="Arial" w:cs="Arial"/>
                <w:b/>
                <w:noProof/>
              </w:rPr>
              <w:t>7.76</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W2</w:t>
            </w:r>
            <w:r>
              <w:rPr>
                <w:noProof/>
                <w:webHidden/>
              </w:rPr>
              <w:tab/>
            </w:r>
            <w:r>
              <w:rPr>
                <w:noProof/>
                <w:webHidden/>
              </w:rPr>
              <w:fldChar w:fldCharType="begin"/>
            </w:r>
            <w:r>
              <w:rPr>
                <w:noProof/>
                <w:webHidden/>
              </w:rPr>
              <w:instrText xml:space="preserve"> PAGEREF _Toc151064003 \h </w:instrText>
            </w:r>
            <w:r>
              <w:rPr>
                <w:noProof/>
                <w:webHidden/>
              </w:rPr>
            </w:r>
            <w:r>
              <w:rPr>
                <w:noProof/>
                <w:webHidden/>
              </w:rPr>
              <w:fldChar w:fldCharType="separate"/>
            </w:r>
            <w:r>
              <w:rPr>
                <w:noProof/>
                <w:webHidden/>
              </w:rPr>
              <w:t>178</w:t>
            </w:r>
            <w:r>
              <w:rPr>
                <w:noProof/>
                <w:webHidden/>
              </w:rPr>
              <w:fldChar w:fldCharType="end"/>
            </w:r>
          </w:hyperlink>
        </w:p>
        <w:p w14:paraId="04E27984" w14:textId="0B64448C"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04" w:history="1">
            <w:r w:rsidRPr="003A5D42">
              <w:rPr>
                <w:rStyle w:val="Hyperlink"/>
                <w:rFonts w:ascii="Arial" w:hAnsi="Arial" w:cs="Arial"/>
                <w:b/>
                <w:noProof/>
              </w:rPr>
              <w:t>7.77</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W3</w:t>
            </w:r>
            <w:r>
              <w:rPr>
                <w:noProof/>
                <w:webHidden/>
              </w:rPr>
              <w:tab/>
            </w:r>
            <w:r>
              <w:rPr>
                <w:noProof/>
                <w:webHidden/>
              </w:rPr>
              <w:fldChar w:fldCharType="begin"/>
            </w:r>
            <w:r>
              <w:rPr>
                <w:noProof/>
                <w:webHidden/>
              </w:rPr>
              <w:instrText xml:space="preserve"> PAGEREF _Toc151064004 \h </w:instrText>
            </w:r>
            <w:r>
              <w:rPr>
                <w:noProof/>
                <w:webHidden/>
              </w:rPr>
            </w:r>
            <w:r>
              <w:rPr>
                <w:noProof/>
                <w:webHidden/>
              </w:rPr>
              <w:fldChar w:fldCharType="separate"/>
            </w:r>
            <w:r>
              <w:rPr>
                <w:noProof/>
                <w:webHidden/>
              </w:rPr>
              <w:t>179</w:t>
            </w:r>
            <w:r>
              <w:rPr>
                <w:noProof/>
                <w:webHidden/>
              </w:rPr>
              <w:fldChar w:fldCharType="end"/>
            </w:r>
          </w:hyperlink>
        </w:p>
        <w:p w14:paraId="7F5C5E11" w14:textId="7D0BA201"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05" w:history="1">
            <w:r w:rsidRPr="003A5D42">
              <w:rPr>
                <w:rStyle w:val="Hyperlink"/>
                <w:rFonts w:ascii="Arial" w:hAnsi="Arial" w:cs="Arial"/>
                <w:b/>
                <w:noProof/>
              </w:rPr>
              <w:t>7.78</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W4</w:t>
            </w:r>
            <w:r>
              <w:rPr>
                <w:noProof/>
                <w:webHidden/>
              </w:rPr>
              <w:tab/>
            </w:r>
            <w:r>
              <w:rPr>
                <w:noProof/>
                <w:webHidden/>
              </w:rPr>
              <w:fldChar w:fldCharType="begin"/>
            </w:r>
            <w:r>
              <w:rPr>
                <w:noProof/>
                <w:webHidden/>
              </w:rPr>
              <w:instrText xml:space="preserve"> PAGEREF _Toc151064005 \h </w:instrText>
            </w:r>
            <w:r>
              <w:rPr>
                <w:noProof/>
                <w:webHidden/>
              </w:rPr>
            </w:r>
            <w:r>
              <w:rPr>
                <w:noProof/>
                <w:webHidden/>
              </w:rPr>
              <w:fldChar w:fldCharType="separate"/>
            </w:r>
            <w:r>
              <w:rPr>
                <w:noProof/>
                <w:webHidden/>
              </w:rPr>
              <w:t>180</w:t>
            </w:r>
            <w:r>
              <w:rPr>
                <w:noProof/>
                <w:webHidden/>
              </w:rPr>
              <w:fldChar w:fldCharType="end"/>
            </w:r>
          </w:hyperlink>
        </w:p>
        <w:p w14:paraId="1591BD52" w14:textId="7BBDD150"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06" w:history="1">
            <w:r w:rsidRPr="003A5D42">
              <w:rPr>
                <w:rStyle w:val="Hyperlink"/>
                <w:rFonts w:ascii="Arial" w:hAnsi="Arial" w:cs="Arial"/>
                <w:b/>
                <w:noProof/>
              </w:rPr>
              <w:t>7.79</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W5</w:t>
            </w:r>
            <w:r>
              <w:rPr>
                <w:noProof/>
                <w:webHidden/>
              </w:rPr>
              <w:tab/>
            </w:r>
            <w:r>
              <w:rPr>
                <w:noProof/>
                <w:webHidden/>
              </w:rPr>
              <w:fldChar w:fldCharType="begin"/>
            </w:r>
            <w:r>
              <w:rPr>
                <w:noProof/>
                <w:webHidden/>
              </w:rPr>
              <w:instrText xml:space="preserve"> PAGEREF _Toc151064006 \h </w:instrText>
            </w:r>
            <w:r>
              <w:rPr>
                <w:noProof/>
                <w:webHidden/>
              </w:rPr>
            </w:r>
            <w:r>
              <w:rPr>
                <w:noProof/>
                <w:webHidden/>
              </w:rPr>
              <w:fldChar w:fldCharType="separate"/>
            </w:r>
            <w:r>
              <w:rPr>
                <w:noProof/>
                <w:webHidden/>
              </w:rPr>
              <w:t>181</w:t>
            </w:r>
            <w:r>
              <w:rPr>
                <w:noProof/>
                <w:webHidden/>
              </w:rPr>
              <w:fldChar w:fldCharType="end"/>
            </w:r>
          </w:hyperlink>
        </w:p>
        <w:p w14:paraId="1318B21B" w14:textId="7784A06A"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07" w:history="1">
            <w:r w:rsidRPr="003A5D42">
              <w:rPr>
                <w:rStyle w:val="Hyperlink"/>
                <w:rFonts w:ascii="Arial" w:hAnsi="Arial" w:cs="Arial"/>
                <w:b/>
                <w:noProof/>
              </w:rPr>
              <w:t>7.80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W6</w:t>
            </w:r>
            <w:r>
              <w:rPr>
                <w:noProof/>
                <w:webHidden/>
              </w:rPr>
              <w:tab/>
            </w:r>
            <w:r>
              <w:rPr>
                <w:noProof/>
                <w:webHidden/>
              </w:rPr>
              <w:fldChar w:fldCharType="begin"/>
            </w:r>
            <w:r>
              <w:rPr>
                <w:noProof/>
                <w:webHidden/>
              </w:rPr>
              <w:instrText xml:space="preserve"> PAGEREF _Toc151064007 \h </w:instrText>
            </w:r>
            <w:r>
              <w:rPr>
                <w:noProof/>
                <w:webHidden/>
              </w:rPr>
            </w:r>
            <w:r>
              <w:rPr>
                <w:noProof/>
                <w:webHidden/>
              </w:rPr>
              <w:fldChar w:fldCharType="separate"/>
            </w:r>
            <w:r>
              <w:rPr>
                <w:noProof/>
                <w:webHidden/>
              </w:rPr>
              <w:t>182</w:t>
            </w:r>
            <w:r>
              <w:rPr>
                <w:noProof/>
                <w:webHidden/>
              </w:rPr>
              <w:fldChar w:fldCharType="end"/>
            </w:r>
          </w:hyperlink>
        </w:p>
        <w:p w14:paraId="35757BF1" w14:textId="3E466004"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08" w:history="1">
            <w:r w:rsidRPr="003A5D42">
              <w:rPr>
                <w:rStyle w:val="Hyperlink"/>
                <w:rFonts w:ascii="Arial" w:hAnsi="Arial" w:cs="Arial"/>
                <w:b/>
                <w:noProof/>
              </w:rPr>
              <w:t>7.81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W7</w:t>
            </w:r>
            <w:r>
              <w:rPr>
                <w:noProof/>
                <w:webHidden/>
              </w:rPr>
              <w:tab/>
            </w:r>
            <w:r>
              <w:rPr>
                <w:noProof/>
                <w:webHidden/>
              </w:rPr>
              <w:fldChar w:fldCharType="begin"/>
            </w:r>
            <w:r>
              <w:rPr>
                <w:noProof/>
                <w:webHidden/>
              </w:rPr>
              <w:instrText xml:space="preserve"> PAGEREF _Toc151064008 \h </w:instrText>
            </w:r>
            <w:r>
              <w:rPr>
                <w:noProof/>
                <w:webHidden/>
              </w:rPr>
            </w:r>
            <w:r>
              <w:rPr>
                <w:noProof/>
                <w:webHidden/>
              </w:rPr>
              <w:fldChar w:fldCharType="separate"/>
            </w:r>
            <w:r>
              <w:rPr>
                <w:noProof/>
                <w:webHidden/>
              </w:rPr>
              <w:t>183</w:t>
            </w:r>
            <w:r>
              <w:rPr>
                <w:noProof/>
                <w:webHidden/>
              </w:rPr>
              <w:fldChar w:fldCharType="end"/>
            </w:r>
          </w:hyperlink>
        </w:p>
        <w:p w14:paraId="7720A6FC" w14:textId="3FE5829C"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09" w:history="1">
            <w:r w:rsidRPr="003A5D42">
              <w:rPr>
                <w:rStyle w:val="Hyperlink"/>
                <w:rFonts w:ascii="Arial" w:hAnsi="Arial" w:cs="Arial"/>
                <w:b/>
                <w:noProof/>
              </w:rPr>
              <w:t>7.82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W8</w:t>
            </w:r>
            <w:r>
              <w:rPr>
                <w:noProof/>
                <w:webHidden/>
              </w:rPr>
              <w:tab/>
            </w:r>
            <w:r>
              <w:rPr>
                <w:noProof/>
                <w:webHidden/>
              </w:rPr>
              <w:fldChar w:fldCharType="begin"/>
            </w:r>
            <w:r>
              <w:rPr>
                <w:noProof/>
                <w:webHidden/>
              </w:rPr>
              <w:instrText xml:space="preserve"> PAGEREF _Toc151064009 \h </w:instrText>
            </w:r>
            <w:r>
              <w:rPr>
                <w:noProof/>
                <w:webHidden/>
              </w:rPr>
            </w:r>
            <w:r>
              <w:rPr>
                <w:noProof/>
                <w:webHidden/>
              </w:rPr>
              <w:fldChar w:fldCharType="separate"/>
            </w:r>
            <w:r>
              <w:rPr>
                <w:noProof/>
                <w:webHidden/>
              </w:rPr>
              <w:t>184</w:t>
            </w:r>
            <w:r>
              <w:rPr>
                <w:noProof/>
                <w:webHidden/>
              </w:rPr>
              <w:fldChar w:fldCharType="end"/>
            </w:r>
          </w:hyperlink>
        </w:p>
        <w:p w14:paraId="3AB31AF7" w14:textId="2D12CDE6"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10" w:history="1">
            <w:r w:rsidRPr="003A5D42">
              <w:rPr>
                <w:rStyle w:val="Hyperlink"/>
                <w:rFonts w:ascii="Arial" w:hAnsi="Arial" w:cs="Arial"/>
                <w:b/>
                <w:noProof/>
              </w:rPr>
              <w:t>7.83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W9</w:t>
            </w:r>
            <w:r>
              <w:rPr>
                <w:noProof/>
                <w:webHidden/>
              </w:rPr>
              <w:tab/>
            </w:r>
            <w:r>
              <w:rPr>
                <w:noProof/>
                <w:webHidden/>
              </w:rPr>
              <w:fldChar w:fldCharType="begin"/>
            </w:r>
            <w:r>
              <w:rPr>
                <w:noProof/>
                <w:webHidden/>
              </w:rPr>
              <w:instrText xml:space="preserve"> PAGEREF _Toc151064010 \h </w:instrText>
            </w:r>
            <w:r>
              <w:rPr>
                <w:noProof/>
                <w:webHidden/>
              </w:rPr>
            </w:r>
            <w:r>
              <w:rPr>
                <w:noProof/>
                <w:webHidden/>
              </w:rPr>
              <w:fldChar w:fldCharType="separate"/>
            </w:r>
            <w:r>
              <w:rPr>
                <w:noProof/>
                <w:webHidden/>
              </w:rPr>
              <w:t>185</w:t>
            </w:r>
            <w:r>
              <w:rPr>
                <w:noProof/>
                <w:webHidden/>
              </w:rPr>
              <w:fldChar w:fldCharType="end"/>
            </w:r>
          </w:hyperlink>
        </w:p>
        <w:p w14:paraId="041E54AB" w14:textId="7B3AFDF8"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11" w:history="1">
            <w:r w:rsidRPr="003A5D42">
              <w:rPr>
                <w:rStyle w:val="Hyperlink"/>
                <w:rFonts w:ascii="Arial" w:hAnsi="Arial" w:cs="Arial"/>
                <w:b/>
                <w:noProof/>
              </w:rPr>
              <w:t>7.84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W10</w:t>
            </w:r>
            <w:r>
              <w:rPr>
                <w:noProof/>
                <w:webHidden/>
              </w:rPr>
              <w:tab/>
            </w:r>
            <w:r>
              <w:rPr>
                <w:noProof/>
                <w:webHidden/>
              </w:rPr>
              <w:fldChar w:fldCharType="begin"/>
            </w:r>
            <w:r>
              <w:rPr>
                <w:noProof/>
                <w:webHidden/>
              </w:rPr>
              <w:instrText xml:space="preserve"> PAGEREF _Toc151064011 \h </w:instrText>
            </w:r>
            <w:r>
              <w:rPr>
                <w:noProof/>
                <w:webHidden/>
              </w:rPr>
            </w:r>
            <w:r>
              <w:rPr>
                <w:noProof/>
                <w:webHidden/>
              </w:rPr>
              <w:fldChar w:fldCharType="separate"/>
            </w:r>
            <w:r>
              <w:rPr>
                <w:noProof/>
                <w:webHidden/>
              </w:rPr>
              <w:t>186</w:t>
            </w:r>
            <w:r>
              <w:rPr>
                <w:noProof/>
                <w:webHidden/>
              </w:rPr>
              <w:fldChar w:fldCharType="end"/>
            </w:r>
          </w:hyperlink>
        </w:p>
        <w:p w14:paraId="1AA2DCEB" w14:textId="6304A48D"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12" w:history="1">
            <w:r w:rsidRPr="003A5D42">
              <w:rPr>
                <w:rStyle w:val="Hyperlink"/>
                <w:rFonts w:ascii="Arial" w:hAnsi="Arial" w:cs="Arial"/>
                <w:b/>
                <w:noProof/>
              </w:rPr>
              <w:t>7.85</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X1</w:t>
            </w:r>
            <w:r>
              <w:rPr>
                <w:noProof/>
                <w:webHidden/>
              </w:rPr>
              <w:tab/>
            </w:r>
            <w:r>
              <w:rPr>
                <w:noProof/>
                <w:webHidden/>
              </w:rPr>
              <w:fldChar w:fldCharType="begin"/>
            </w:r>
            <w:r>
              <w:rPr>
                <w:noProof/>
                <w:webHidden/>
              </w:rPr>
              <w:instrText xml:space="preserve"> PAGEREF _Toc151064012 \h </w:instrText>
            </w:r>
            <w:r>
              <w:rPr>
                <w:noProof/>
                <w:webHidden/>
              </w:rPr>
            </w:r>
            <w:r>
              <w:rPr>
                <w:noProof/>
                <w:webHidden/>
              </w:rPr>
              <w:fldChar w:fldCharType="separate"/>
            </w:r>
            <w:r>
              <w:rPr>
                <w:noProof/>
                <w:webHidden/>
              </w:rPr>
              <w:t>187</w:t>
            </w:r>
            <w:r>
              <w:rPr>
                <w:noProof/>
                <w:webHidden/>
              </w:rPr>
              <w:fldChar w:fldCharType="end"/>
            </w:r>
          </w:hyperlink>
        </w:p>
        <w:p w14:paraId="7501F112" w14:textId="56B9E841"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13" w:history="1">
            <w:r w:rsidRPr="003A5D42">
              <w:rPr>
                <w:rStyle w:val="Hyperlink"/>
                <w:rFonts w:ascii="Arial" w:hAnsi="Arial" w:cs="Arial"/>
                <w:b/>
                <w:noProof/>
              </w:rPr>
              <w:t>7.86</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X2</w:t>
            </w:r>
            <w:r>
              <w:rPr>
                <w:noProof/>
                <w:webHidden/>
              </w:rPr>
              <w:tab/>
            </w:r>
            <w:r>
              <w:rPr>
                <w:noProof/>
                <w:webHidden/>
              </w:rPr>
              <w:fldChar w:fldCharType="begin"/>
            </w:r>
            <w:r>
              <w:rPr>
                <w:noProof/>
                <w:webHidden/>
              </w:rPr>
              <w:instrText xml:space="preserve"> PAGEREF _Toc151064013 \h </w:instrText>
            </w:r>
            <w:r>
              <w:rPr>
                <w:noProof/>
                <w:webHidden/>
              </w:rPr>
            </w:r>
            <w:r>
              <w:rPr>
                <w:noProof/>
                <w:webHidden/>
              </w:rPr>
              <w:fldChar w:fldCharType="separate"/>
            </w:r>
            <w:r>
              <w:rPr>
                <w:noProof/>
                <w:webHidden/>
              </w:rPr>
              <w:t>188</w:t>
            </w:r>
            <w:r>
              <w:rPr>
                <w:noProof/>
                <w:webHidden/>
              </w:rPr>
              <w:fldChar w:fldCharType="end"/>
            </w:r>
          </w:hyperlink>
        </w:p>
        <w:p w14:paraId="668A273D" w14:textId="24E3D4F9"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14" w:history="1">
            <w:r w:rsidRPr="003A5D42">
              <w:rPr>
                <w:rStyle w:val="Hyperlink"/>
                <w:rFonts w:ascii="Arial" w:hAnsi="Arial" w:cs="Arial"/>
                <w:b/>
                <w:noProof/>
              </w:rPr>
              <w:t>7.87</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X3</w:t>
            </w:r>
            <w:r>
              <w:rPr>
                <w:noProof/>
                <w:webHidden/>
              </w:rPr>
              <w:tab/>
            </w:r>
            <w:r>
              <w:rPr>
                <w:noProof/>
                <w:webHidden/>
              </w:rPr>
              <w:fldChar w:fldCharType="begin"/>
            </w:r>
            <w:r>
              <w:rPr>
                <w:noProof/>
                <w:webHidden/>
              </w:rPr>
              <w:instrText xml:space="preserve"> PAGEREF _Toc151064014 \h </w:instrText>
            </w:r>
            <w:r>
              <w:rPr>
                <w:noProof/>
                <w:webHidden/>
              </w:rPr>
            </w:r>
            <w:r>
              <w:rPr>
                <w:noProof/>
                <w:webHidden/>
              </w:rPr>
              <w:fldChar w:fldCharType="separate"/>
            </w:r>
            <w:r>
              <w:rPr>
                <w:noProof/>
                <w:webHidden/>
              </w:rPr>
              <w:t>189</w:t>
            </w:r>
            <w:r>
              <w:rPr>
                <w:noProof/>
                <w:webHidden/>
              </w:rPr>
              <w:fldChar w:fldCharType="end"/>
            </w:r>
          </w:hyperlink>
        </w:p>
        <w:p w14:paraId="5D1037FC" w14:textId="1F281791"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15" w:history="1">
            <w:r w:rsidRPr="003A5D42">
              <w:rPr>
                <w:rStyle w:val="Hyperlink"/>
                <w:rFonts w:ascii="Arial" w:hAnsi="Arial" w:cs="Arial"/>
                <w:b/>
                <w:noProof/>
              </w:rPr>
              <w:t>7.88</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X4</w:t>
            </w:r>
            <w:r>
              <w:rPr>
                <w:noProof/>
                <w:webHidden/>
              </w:rPr>
              <w:tab/>
            </w:r>
            <w:r>
              <w:rPr>
                <w:noProof/>
                <w:webHidden/>
              </w:rPr>
              <w:fldChar w:fldCharType="begin"/>
            </w:r>
            <w:r>
              <w:rPr>
                <w:noProof/>
                <w:webHidden/>
              </w:rPr>
              <w:instrText xml:space="preserve"> PAGEREF _Toc151064015 \h </w:instrText>
            </w:r>
            <w:r>
              <w:rPr>
                <w:noProof/>
                <w:webHidden/>
              </w:rPr>
            </w:r>
            <w:r>
              <w:rPr>
                <w:noProof/>
                <w:webHidden/>
              </w:rPr>
              <w:fldChar w:fldCharType="separate"/>
            </w:r>
            <w:r>
              <w:rPr>
                <w:noProof/>
                <w:webHidden/>
              </w:rPr>
              <w:t>190</w:t>
            </w:r>
            <w:r>
              <w:rPr>
                <w:noProof/>
                <w:webHidden/>
              </w:rPr>
              <w:fldChar w:fldCharType="end"/>
            </w:r>
          </w:hyperlink>
        </w:p>
        <w:p w14:paraId="52409CCE" w14:textId="5F61B39E"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16" w:history="1">
            <w:r w:rsidRPr="003A5D42">
              <w:rPr>
                <w:rStyle w:val="Hyperlink"/>
                <w:rFonts w:ascii="Arial" w:hAnsi="Arial" w:cs="Arial"/>
                <w:b/>
                <w:noProof/>
              </w:rPr>
              <w:t>7.89</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X5</w:t>
            </w:r>
            <w:r>
              <w:rPr>
                <w:noProof/>
                <w:webHidden/>
              </w:rPr>
              <w:tab/>
            </w:r>
            <w:r>
              <w:rPr>
                <w:noProof/>
                <w:webHidden/>
              </w:rPr>
              <w:fldChar w:fldCharType="begin"/>
            </w:r>
            <w:r>
              <w:rPr>
                <w:noProof/>
                <w:webHidden/>
              </w:rPr>
              <w:instrText xml:space="preserve"> PAGEREF _Toc151064016 \h </w:instrText>
            </w:r>
            <w:r>
              <w:rPr>
                <w:noProof/>
                <w:webHidden/>
              </w:rPr>
            </w:r>
            <w:r>
              <w:rPr>
                <w:noProof/>
                <w:webHidden/>
              </w:rPr>
              <w:fldChar w:fldCharType="separate"/>
            </w:r>
            <w:r>
              <w:rPr>
                <w:noProof/>
                <w:webHidden/>
              </w:rPr>
              <w:t>191</w:t>
            </w:r>
            <w:r>
              <w:rPr>
                <w:noProof/>
                <w:webHidden/>
              </w:rPr>
              <w:fldChar w:fldCharType="end"/>
            </w:r>
          </w:hyperlink>
        </w:p>
        <w:p w14:paraId="13CC7802" w14:textId="6C3AEB46"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17" w:history="1">
            <w:r w:rsidRPr="003A5D42">
              <w:rPr>
                <w:rStyle w:val="Hyperlink"/>
                <w:rFonts w:ascii="Arial" w:hAnsi="Arial" w:cs="Arial"/>
                <w:b/>
                <w:noProof/>
              </w:rPr>
              <w:t>7.90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X6</w:t>
            </w:r>
            <w:r>
              <w:rPr>
                <w:noProof/>
                <w:webHidden/>
              </w:rPr>
              <w:tab/>
            </w:r>
            <w:r>
              <w:rPr>
                <w:noProof/>
                <w:webHidden/>
              </w:rPr>
              <w:fldChar w:fldCharType="begin"/>
            </w:r>
            <w:r>
              <w:rPr>
                <w:noProof/>
                <w:webHidden/>
              </w:rPr>
              <w:instrText xml:space="preserve"> PAGEREF _Toc151064017 \h </w:instrText>
            </w:r>
            <w:r>
              <w:rPr>
                <w:noProof/>
                <w:webHidden/>
              </w:rPr>
            </w:r>
            <w:r>
              <w:rPr>
                <w:noProof/>
                <w:webHidden/>
              </w:rPr>
              <w:fldChar w:fldCharType="separate"/>
            </w:r>
            <w:r>
              <w:rPr>
                <w:noProof/>
                <w:webHidden/>
              </w:rPr>
              <w:t>192</w:t>
            </w:r>
            <w:r>
              <w:rPr>
                <w:noProof/>
                <w:webHidden/>
              </w:rPr>
              <w:fldChar w:fldCharType="end"/>
            </w:r>
          </w:hyperlink>
        </w:p>
        <w:p w14:paraId="2624B128" w14:textId="32B24448"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18" w:history="1">
            <w:r w:rsidRPr="003A5D42">
              <w:rPr>
                <w:rStyle w:val="Hyperlink"/>
                <w:rFonts w:ascii="Arial" w:hAnsi="Arial" w:cs="Arial"/>
                <w:b/>
                <w:noProof/>
              </w:rPr>
              <w:t>7.91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X7</w:t>
            </w:r>
            <w:r>
              <w:rPr>
                <w:noProof/>
                <w:webHidden/>
              </w:rPr>
              <w:tab/>
            </w:r>
            <w:r>
              <w:rPr>
                <w:noProof/>
                <w:webHidden/>
              </w:rPr>
              <w:fldChar w:fldCharType="begin"/>
            </w:r>
            <w:r>
              <w:rPr>
                <w:noProof/>
                <w:webHidden/>
              </w:rPr>
              <w:instrText xml:space="preserve"> PAGEREF _Toc151064018 \h </w:instrText>
            </w:r>
            <w:r>
              <w:rPr>
                <w:noProof/>
                <w:webHidden/>
              </w:rPr>
            </w:r>
            <w:r>
              <w:rPr>
                <w:noProof/>
                <w:webHidden/>
              </w:rPr>
              <w:fldChar w:fldCharType="separate"/>
            </w:r>
            <w:r>
              <w:rPr>
                <w:noProof/>
                <w:webHidden/>
              </w:rPr>
              <w:t>193</w:t>
            </w:r>
            <w:r>
              <w:rPr>
                <w:noProof/>
                <w:webHidden/>
              </w:rPr>
              <w:fldChar w:fldCharType="end"/>
            </w:r>
          </w:hyperlink>
        </w:p>
        <w:p w14:paraId="68AD097F" w14:textId="5FA0DDED"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19" w:history="1">
            <w:r w:rsidRPr="003A5D42">
              <w:rPr>
                <w:rStyle w:val="Hyperlink"/>
                <w:rFonts w:ascii="Arial" w:hAnsi="Arial" w:cs="Arial"/>
                <w:b/>
                <w:noProof/>
              </w:rPr>
              <w:t>7.92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X8</w:t>
            </w:r>
            <w:r>
              <w:rPr>
                <w:noProof/>
                <w:webHidden/>
              </w:rPr>
              <w:tab/>
            </w:r>
            <w:r>
              <w:rPr>
                <w:noProof/>
                <w:webHidden/>
              </w:rPr>
              <w:fldChar w:fldCharType="begin"/>
            </w:r>
            <w:r>
              <w:rPr>
                <w:noProof/>
                <w:webHidden/>
              </w:rPr>
              <w:instrText xml:space="preserve"> PAGEREF _Toc151064019 \h </w:instrText>
            </w:r>
            <w:r>
              <w:rPr>
                <w:noProof/>
                <w:webHidden/>
              </w:rPr>
            </w:r>
            <w:r>
              <w:rPr>
                <w:noProof/>
                <w:webHidden/>
              </w:rPr>
              <w:fldChar w:fldCharType="separate"/>
            </w:r>
            <w:r>
              <w:rPr>
                <w:noProof/>
                <w:webHidden/>
              </w:rPr>
              <w:t>194</w:t>
            </w:r>
            <w:r>
              <w:rPr>
                <w:noProof/>
                <w:webHidden/>
              </w:rPr>
              <w:fldChar w:fldCharType="end"/>
            </w:r>
          </w:hyperlink>
        </w:p>
        <w:p w14:paraId="51522F4B" w14:textId="0F0C735D"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20" w:history="1">
            <w:r w:rsidRPr="003A5D42">
              <w:rPr>
                <w:rStyle w:val="Hyperlink"/>
                <w:rFonts w:ascii="Arial" w:hAnsi="Arial" w:cs="Arial"/>
                <w:b/>
                <w:noProof/>
              </w:rPr>
              <w:t>7.93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X9</w:t>
            </w:r>
            <w:r>
              <w:rPr>
                <w:noProof/>
                <w:webHidden/>
              </w:rPr>
              <w:tab/>
            </w:r>
            <w:r>
              <w:rPr>
                <w:noProof/>
                <w:webHidden/>
              </w:rPr>
              <w:fldChar w:fldCharType="begin"/>
            </w:r>
            <w:r>
              <w:rPr>
                <w:noProof/>
                <w:webHidden/>
              </w:rPr>
              <w:instrText xml:space="preserve"> PAGEREF _Toc151064020 \h </w:instrText>
            </w:r>
            <w:r>
              <w:rPr>
                <w:noProof/>
                <w:webHidden/>
              </w:rPr>
            </w:r>
            <w:r>
              <w:rPr>
                <w:noProof/>
                <w:webHidden/>
              </w:rPr>
              <w:fldChar w:fldCharType="separate"/>
            </w:r>
            <w:r>
              <w:rPr>
                <w:noProof/>
                <w:webHidden/>
              </w:rPr>
              <w:t>195</w:t>
            </w:r>
            <w:r>
              <w:rPr>
                <w:noProof/>
                <w:webHidden/>
              </w:rPr>
              <w:fldChar w:fldCharType="end"/>
            </w:r>
          </w:hyperlink>
        </w:p>
        <w:p w14:paraId="58ED2823" w14:textId="6EDE89D3"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21" w:history="1">
            <w:r w:rsidRPr="003A5D42">
              <w:rPr>
                <w:rStyle w:val="Hyperlink"/>
                <w:rFonts w:ascii="Arial" w:hAnsi="Arial" w:cs="Arial"/>
                <w:b/>
                <w:noProof/>
              </w:rPr>
              <w:t>7.94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Y</w:t>
            </w:r>
            <w:r>
              <w:rPr>
                <w:noProof/>
                <w:webHidden/>
              </w:rPr>
              <w:tab/>
            </w:r>
            <w:r>
              <w:rPr>
                <w:noProof/>
                <w:webHidden/>
              </w:rPr>
              <w:fldChar w:fldCharType="begin"/>
            </w:r>
            <w:r>
              <w:rPr>
                <w:noProof/>
                <w:webHidden/>
              </w:rPr>
              <w:instrText xml:space="preserve"> PAGEREF _Toc151064021 \h </w:instrText>
            </w:r>
            <w:r>
              <w:rPr>
                <w:noProof/>
                <w:webHidden/>
              </w:rPr>
            </w:r>
            <w:r>
              <w:rPr>
                <w:noProof/>
                <w:webHidden/>
              </w:rPr>
              <w:fldChar w:fldCharType="separate"/>
            </w:r>
            <w:r>
              <w:rPr>
                <w:noProof/>
                <w:webHidden/>
              </w:rPr>
              <w:t>196</w:t>
            </w:r>
            <w:r>
              <w:rPr>
                <w:noProof/>
                <w:webHidden/>
              </w:rPr>
              <w:fldChar w:fldCharType="end"/>
            </w:r>
          </w:hyperlink>
        </w:p>
        <w:p w14:paraId="1D29A307" w14:textId="3290511D"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22" w:history="1">
            <w:r w:rsidRPr="003A5D42">
              <w:rPr>
                <w:rStyle w:val="Hyperlink"/>
                <w:rFonts w:ascii="Arial" w:hAnsi="Arial" w:cs="Arial"/>
                <w:b/>
                <w:noProof/>
              </w:rPr>
              <w:t>7.95</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Z</w:t>
            </w:r>
            <w:r>
              <w:rPr>
                <w:noProof/>
                <w:webHidden/>
              </w:rPr>
              <w:tab/>
            </w:r>
            <w:r>
              <w:rPr>
                <w:noProof/>
                <w:webHidden/>
              </w:rPr>
              <w:fldChar w:fldCharType="begin"/>
            </w:r>
            <w:r>
              <w:rPr>
                <w:noProof/>
                <w:webHidden/>
              </w:rPr>
              <w:instrText xml:space="preserve"> PAGEREF _Toc151064022 \h </w:instrText>
            </w:r>
            <w:r>
              <w:rPr>
                <w:noProof/>
                <w:webHidden/>
              </w:rPr>
            </w:r>
            <w:r>
              <w:rPr>
                <w:noProof/>
                <w:webHidden/>
              </w:rPr>
              <w:fldChar w:fldCharType="separate"/>
            </w:r>
            <w:r>
              <w:rPr>
                <w:noProof/>
                <w:webHidden/>
              </w:rPr>
              <w:t>197</w:t>
            </w:r>
            <w:r>
              <w:rPr>
                <w:noProof/>
                <w:webHidden/>
              </w:rPr>
              <w:fldChar w:fldCharType="end"/>
            </w:r>
          </w:hyperlink>
        </w:p>
        <w:p w14:paraId="616014FD" w14:textId="517B9AF5"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23" w:history="1">
            <w:r w:rsidRPr="003A5D42">
              <w:rPr>
                <w:rStyle w:val="Hyperlink"/>
                <w:rFonts w:ascii="Arial" w:hAnsi="Arial" w:cs="Arial"/>
                <w:b/>
                <w:noProof/>
              </w:rPr>
              <w:t>7.96</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AA</w:t>
            </w:r>
            <w:r>
              <w:rPr>
                <w:noProof/>
                <w:webHidden/>
              </w:rPr>
              <w:tab/>
            </w:r>
            <w:r>
              <w:rPr>
                <w:noProof/>
                <w:webHidden/>
              </w:rPr>
              <w:fldChar w:fldCharType="begin"/>
            </w:r>
            <w:r>
              <w:rPr>
                <w:noProof/>
                <w:webHidden/>
              </w:rPr>
              <w:instrText xml:space="preserve"> PAGEREF _Toc151064023 \h </w:instrText>
            </w:r>
            <w:r>
              <w:rPr>
                <w:noProof/>
                <w:webHidden/>
              </w:rPr>
            </w:r>
            <w:r>
              <w:rPr>
                <w:noProof/>
                <w:webHidden/>
              </w:rPr>
              <w:fldChar w:fldCharType="separate"/>
            </w:r>
            <w:r>
              <w:rPr>
                <w:noProof/>
                <w:webHidden/>
              </w:rPr>
              <w:t>198</w:t>
            </w:r>
            <w:r>
              <w:rPr>
                <w:noProof/>
                <w:webHidden/>
              </w:rPr>
              <w:fldChar w:fldCharType="end"/>
            </w:r>
          </w:hyperlink>
        </w:p>
        <w:p w14:paraId="3E1218C2" w14:textId="6D963602"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24" w:history="1">
            <w:r w:rsidRPr="003A5D42">
              <w:rPr>
                <w:rStyle w:val="Hyperlink"/>
                <w:rFonts w:ascii="Arial" w:hAnsi="Arial" w:cs="Arial"/>
                <w:b/>
                <w:noProof/>
              </w:rPr>
              <w:t>7.97</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AB1</w:t>
            </w:r>
            <w:r>
              <w:rPr>
                <w:noProof/>
                <w:webHidden/>
              </w:rPr>
              <w:tab/>
            </w:r>
            <w:r>
              <w:rPr>
                <w:noProof/>
                <w:webHidden/>
              </w:rPr>
              <w:fldChar w:fldCharType="begin"/>
            </w:r>
            <w:r>
              <w:rPr>
                <w:noProof/>
                <w:webHidden/>
              </w:rPr>
              <w:instrText xml:space="preserve"> PAGEREF _Toc151064024 \h </w:instrText>
            </w:r>
            <w:r>
              <w:rPr>
                <w:noProof/>
                <w:webHidden/>
              </w:rPr>
            </w:r>
            <w:r>
              <w:rPr>
                <w:noProof/>
                <w:webHidden/>
              </w:rPr>
              <w:fldChar w:fldCharType="separate"/>
            </w:r>
            <w:r>
              <w:rPr>
                <w:noProof/>
                <w:webHidden/>
              </w:rPr>
              <w:t>199</w:t>
            </w:r>
            <w:r>
              <w:rPr>
                <w:noProof/>
                <w:webHidden/>
              </w:rPr>
              <w:fldChar w:fldCharType="end"/>
            </w:r>
          </w:hyperlink>
        </w:p>
        <w:p w14:paraId="574CA510" w14:textId="1C128E4D"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25" w:history="1">
            <w:r w:rsidRPr="003A5D42">
              <w:rPr>
                <w:rStyle w:val="Hyperlink"/>
                <w:rFonts w:ascii="Arial" w:hAnsi="Arial" w:cs="Arial"/>
                <w:b/>
                <w:noProof/>
              </w:rPr>
              <w:t>7.98</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AB2</w:t>
            </w:r>
            <w:r>
              <w:rPr>
                <w:noProof/>
                <w:webHidden/>
              </w:rPr>
              <w:tab/>
            </w:r>
            <w:r>
              <w:rPr>
                <w:noProof/>
                <w:webHidden/>
              </w:rPr>
              <w:fldChar w:fldCharType="begin"/>
            </w:r>
            <w:r>
              <w:rPr>
                <w:noProof/>
                <w:webHidden/>
              </w:rPr>
              <w:instrText xml:space="preserve"> PAGEREF _Toc151064025 \h </w:instrText>
            </w:r>
            <w:r>
              <w:rPr>
                <w:noProof/>
                <w:webHidden/>
              </w:rPr>
            </w:r>
            <w:r>
              <w:rPr>
                <w:noProof/>
                <w:webHidden/>
              </w:rPr>
              <w:fldChar w:fldCharType="separate"/>
            </w:r>
            <w:r>
              <w:rPr>
                <w:noProof/>
                <w:webHidden/>
              </w:rPr>
              <w:t>200</w:t>
            </w:r>
            <w:r>
              <w:rPr>
                <w:noProof/>
                <w:webHidden/>
              </w:rPr>
              <w:fldChar w:fldCharType="end"/>
            </w:r>
          </w:hyperlink>
        </w:p>
        <w:p w14:paraId="326547CE" w14:textId="1DE63597" w:rsidR="003B08A7" w:rsidRDefault="003B08A7">
          <w:pPr>
            <w:pStyle w:val="TOC2"/>
            <w:tabs>
              <w:tab w:val="left" w:pos="10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26" w:history="1">
            <w:r w:rsidRPr="003A5D42">
              <w:rPr>
                <w:rStyle w:val="Hyperlink"/>
                <w:rFonts w:ascii="Arial" w:hAnsi="Arial" w:cs="Arial"/>
                <w:b/>
                <w:noProof/>
              </w:rPr>
              <w:t>7.99</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AB3</w:t>
            </w:r>
            <w:r>
              <w:rPr>
                <w:noProof/>
                <w:webHidden/>
              </w:rPr>
              <w:tab/>
            </w:r>
            <w:r>
              <w:rPr>
                <w:noProof/>
                <w:webHidden/>
              </w:rPr>
              <w:fldChar w:fldCharType="begin"/>
            </w:r>
            <w:r>
              <w:rPr>
                <w:noProof/>
                <w:webHidden/>
              </w:rPr>
              <w:instrText xml:space="preserve"> PAGEREF _Toc151064026 \h </w:instrText>
            </w:r>
            <w:r>
              <w:rPr>
                <w:noProof/>
                <w:webHidden/>
              </w:rPr>
            </w:r>
            <w:r>
              <w:rPr>
                <w:noProof/>
                <w:webHidden/>
              </w:rPr>
              <w:fldChar w:fldCharType="separate"/>
            </w:r>
            <w:r>
              <w:rPr>
                <w:noProof/>
                <w:webHidden/>
              </w:rPr>
              <w:t>201</w:t>
            </w:r>
            <w:r>
              <w:rPr>
                <w:noProof/>
                <w:webHidden/>
              </w:rPr>
              <w:fldChar w:fldCharType="end"/>
            </w:r>
          </w:hyperlink>
        </w:p>
        <w:p w14:paraId="72808060" w14:textId="2EE1C69A"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27" w:history="1">
            <w:r w:rsidRPr="003A5D42">
              <w:rPr>
                <w:rStyle w:val="Hyperlink"/>
                <w:rFonts w:ascii="Arial" w:hAnsi="Arial" w:cs="Arial"/>
                <w:b/>
                <w:noProof/>
              </w:rPr>
              <w:t>7.100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AC1</w:t>
            </w:r>
            <w:r>
              <w:rPr>
                <w:noProof/>
                <w:webHidden/>
              </w:rPr>
              <w:tab/>
            </w:r>
            <w:r>
              <w:rPr>
                <w:noProof/>
                <w:webHidden/>
              </w:rPr>
              <w:fldChar w:fldCharType="begin"/>
            </w:r>
            <w:r>
              <w:rPr>
                <w:noProof/>
                <w:webHidden/>
              </w:rPr>
              <w:instrText xml:space="preserve"> PAGEREF _Toc151064027 \h </w:instrText>
            </w:r>
            <w:r>
              <w:rPr>
                <w:noProof/>
                <w:webHidden/>
              </w:rPr>
            </w:r>
            <w:r>
              <w:rPr>
                <w:noProof/>
                <w:webHidden/>
              </w:rPr>
              <w:fldChar w:fldCharType="separate"/>
            </w:r>
            <w:r>
              <w:rPr>
                <w:noProof/>
                <w:webHidden/>
              </w:rPr>
              <w:t>202</w:t>
            </w:r>
            <w:r>
              <w:rPr>
                <w:noProof/>
                <w:webHidden/>
              </w:rPr>
              <w:fldChar w:fldCharType="end"/>
            </w:r>
          </w:hyperlink>
        </w:p>
        <w:p w14:paraId="46C9DB36" w14:textId="7CD9BA8F"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28" w:history="1">
            <w:r w:rsidRPr="003A5D42">
              <w:rPr>
                <w:rStyle w:val="Hyperlink"/>
                <w:rFonts w:ascii="Arial" w:hAnsi="Arial" w:cs="Arial"/>
                <w:b/>
                <w:noProof/>
              </w:rPr>
              <w:t>7.101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AC2</w:t>
            </w:r>
            <w:r>
              <w:rPr>
                <w:noProof/>
                <w:webHidden/>
              </w:rPr>
              <w:tab/>
            </w:r>
            <w:r>
              <w:rPr>
                <w:noProof/>
                <w:webHidden/>
              </w:rPr>
              <w:fldChar w:fldCharType="begin"/>
            </w:r>
            <w:r>
              <w:rPr>
                <w:noProof/>
                <w:webHidden/>
              </w:rPr>
              <w:instrText xml:space="preserve"> PAGEREF _Toc151064028 \h </w:instrText>
            </w:r>
            <w:r>
              <w:rPr>
                <w:noProof/>
                <w:webHidden/>
              </w:rPr>
            </w:r>
            <w:r>
              <w:rPr>
                <w:noProof/>
                <w:webHidden/>
              </w:rPr>
              <w:fldChar w:fldCharType="separate"/>
            </w:r>
            <w:r>
              <w:rPr>
                <w:noProof/>
                <w:webHidden/>
              </w:rPr>
              <w:t>203</w:t>
            </w:r>
            <w:r>
              <w:rPr>
                <w:noProof/>
                <w:webHidden/>
              </w:rPr>
              <w:fldChar w:fldCharType="end"/>
            </w:r>
          </w:hyperlink>
        </w:p>
        <w:p w14:paraId="48EB75AB" w14:textId="0E0638D4"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29" w:history="1">
            <w:r w:rsidRPr="003A5D42">
              <w:rPr>
                <w:rStyle w:val="Hyperlink"/>
                <w:rFonts w:ascii="Arial" w:hAnsi="Arial" w:cs="Arial"/>
                <w:b/>
                <w:noProof/>
              </w:rPr>
              <w:t>7.102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AC3</w:t>
            </w:r>
            <w:r>
              <w:rPr>
                <w:noProof/>
                <w:webHidden/>
              </w:rPr>
              <w:tab/>
            </w:r>
            <w:r>
              <w:rPr>
                <w:noProof/>
                <w:webHidden/>
              </w:rPr>
              <w:fldChar w:fldCharType="begin"/>
            </w:r>
            <w:r>
              <w:rPr>
                <w:noProof/>
                <w:webHidden/>
              </w:rPr>
              <w:instrText xml:space="preserve"> PAGEREF _Toc151064029 \h </w:instrText>
            </w:r>
            <w:r>
              <w:rPr>
                <w:noProof/>
                <w:webHidden/>
              </w:rPr>
            </w:r>
            <w:r>
              <w:rPr>
                <w:noProof/>
                <w:webHidden/>
              </w:rPr>
              <w:fldChar w:fldCharType="separate"/>
            </w:r>
            <w:r>
              <w:rPr>
                <w:noProof/>
                <w:webHidden/>
              </w:rPr>
              <w:t>204</w:t>
            </w:r>
            <w:r>
              <w:rPr>
                <w:noProof/>
                <w:webHidden/>
              </w:rPr>
              <w:fldChar w:fldCharType="end"/>
            </w:r>
          </w:hyperlink>
        </w:p>
        <w:p w14:paraId="0C0DECCD" w14:textId="6BD2F463"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30" w:history="1">
            <w:r w:rsidRPr="003A5D42">
              <w:rPr>
                <w:rStyle w:val="Hyperlink"/>
                <w:rFonts w:ascii="Arial" w:hAnsi="Arial" w:cs="Arial"/>
                <w:b/>
                <w:noProof/>
              </w:rPr>
              <w:t>7.103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AD1</w:t>
            </w:r>
            <w:r>
              <w:rPr>
                <w:noProof/>
                <w:webHidden/>
              </w:rPr>
              <w:tab/>
            </w:r>
            <w:r>
              <w:rPr>
                <w:noProof/>
                <w:webHidden/>
              </w:rPr>
              <w:fldChar w:fldCharType="begin"/>
            </w:r>
            <w:r>
              <w:rPr>
                <w:noProof/>
                <w:webHidden/>
              </w:rPr>
              <w:instrText xml:space="preserve"> PAGEREF _Toc151064030 \h </w:instrText>
            </w:r>
            <w:r>
              <w:rPr>
                <w:noProof/>
                <w:webHidden/>
              </w:rPr>
            </w:r>
            <w:r>
              <w:rPr>
                <w:noProof/>
                <w:webHidden/>
              </w:rPr>
              <w:fldChar w:fldCharType="separate"/>
            </w:r>
            <w:r>
              <w:rPr>
                <w:noProof/>
                <w:webHidden/>
              </w:rPr>
              <w:t>205</w:t>
            </w:r>
            <w:r>
              <w:rPr>
                <w:noProof/>
                <w:webHidden/>
              </w:rPr>
              <w:fldChar w:fldCharType="end"/>
            </w:r>
          </w:hyperlink>
        </w:p>
        <w:p w14:paraId="0D42397C" w14:textId="70245D51"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31" w:history="1">
            <w:r w:rsidRPr="003A5D42">
              <w:rPr>
                <w:rStyle w:val="Hyperlink"/>
                <w:rFonts w:ascii="Arial" w:hAnsi="Arial" w:cs="Arial"/>
                <w:b/>
                <w:noProof/>
              </w:rPr>
              <w:t>7.104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AD2</w:t>
            </w:r>
            <w:r>
              <w:rPr>
                <w:noProof/>
                <w:webHidden/>
              </w:rPr>
              <w:tab/>
            </w:r>
            <w:r>
              <w:rPr>
                <w:noProof/>
                <w:webHidden/>
              </w:rPr>
              <w:fldChar w:fldCharType="begin"/>
            </w:r>
            <w:r>
              <w:rPr>
                <w:noProof/>
                <w:webHidden/>
              </w:rPr>
              <w:instrText xml:space="preserve"> PAGEREF _Toc151064031 \h </w:instrText>
            </w:r>
            <w:r>
              <w:rPr>
                <w:noProof/>
                <w:webHidden/>
              </w:rPr>
            </w:r>
            <w:r>
              <w:rPr>
                <w:noProof/>
                <w:webHidden/>
              </w:rPr>
              <w:fldChar w:fldCharType="separate"/>
            </w:r>
            <w:r>
              <w:rPr>
                <w:noProof/>
                <w:webHidden/>
              </w:rPr>
              <w:t>206</w:t>
            </w:r>
            <w:r>
              <w:rPr>
                <w:noProof/>
                <w:webHidden/>
              </w:rPr>
              <w:fldChar w:fldCharType="end"/>
            </w:r>
          </w:hyperlink>
        </w:p>
        <w:p w14:paraId="40A408B0" w14:textId="441D942F"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32" w:history="1">
            <w:r w:rsidRPr="003A5D42">
              <w:rPr>
                <w:rStyle w:val="Hyperlink"/>
                <w:rFonts w:ascii="Arial" w:hAnsi="Arial" w:cs="Arial"/>
                <w:b/>
                <w:noProof/>
              </w:rPr>
              <w:t>7.105</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AE</w:t>
            </w:r>
            <w:r>
              <w:rPr>
                <w:noProof/>
                <w:webHidden/>
              </w:rPr>
              <w:tab/>
            </w:r>
            <w:r>
              <w:rPr>
                <w:noProof/>
                <w:webHidden/>
              </w:rPr>
              <w:fldChar w:fldCharType="begin"/>
            </w:r>
            <w:r>
              <w:rPr>
                <w:noProof/>
                <w:webHidden/>
              </w:rPr>
              <w:instrText xml:space="preserve"> PAGEREF _Toc151064032 \h </w:instrText>
            </w:r>
            <w:r>
              <w:rPr>
                <w:noProof/>
                <w:webHidden/>
              </w:rPr>
            </w:r>
            <w:r>
              <w:rPr>
                <w:noProof/>
                <w:webHidden/>
              </w:rPr>
              <w:fldChar w:fldCharType="separate"/>
            </w:r>
            <w:r>
              <w:rPr>
                <w:noProof/>
                <w:webHidden/>
              </w:rPr>
              <w:t>207</w:t>
            </w:r>
            <w:r>
              <w:rPr>
                <w:noProof/>
                <w:webHidden/>
              </w:rPr>
              <w:fldChar w:fldCharType="end"/>
            </w:r>
          </w:hyperlink>
        </w:p>
        <w:p w14:paraId="6FEE1C14" w14:textId="3D0759B7"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33" w:history="1">
            <w:r w:rsidRPr="003A5D42">
              <w:rPr>
                <w:rStyle w:val="Hyperlink"/>
                <w:rFonts w:ascii="Arial" w:hAnsi="Arial" w:cs="Arial"/>
                <w:b/>
                <w:noProof/>
              </w:rPr>
              <w:t>7.106</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AF1</w:t>
            </w:r>
            <w:r>
              <w:rPr>
                <w:noProof/>
                <w:webHidden/>
              </w:rPr>
              <w:tab/>
            </w:r>
            <w:r>
              <w:rPr>
                <w:noProof/>
                <w:webHidden/>
              </w:rPr>
              <w:fldChar w:fldCharType="begin"/>
            </w:r>
            <w:r>
              <w:rPr>
                <w:noProof/>
                <w:webHidden/>
              </w:rPr>
              <w:instrText xml:space="preserve"> PAGEREF _Toc151064033 \h </w:instrText>
            </w:r>
            <w:r>
              <w:rPr>
                <w:noProof/>
                <w:webHidden/>
              </w:rPr>
            </w:r>
            <w:r>
              <w:rPr>
                <w:noProof/>
                <w:webHidden/>
              </w:rPr>
              <w:fldChar w:fldCharType="separate"/>
            </w:r>
            <w:r>
              <w:rPr>
                <w:noProof/>
                <w:webHidden/>
              </w:rPr>
              <w:t>208</w:t>
            </w:r>
            <w:r>
              <w:rPr>
                <w:noProof/>
                <w:webHidden/>
              </w:rPr>
              <w:fldChar w:fldCharType="end"/>
            </w:r>
          </w:hyperlink>
        </w:p>
        <w:p w14:paraId="1CB82ACC" w14:textId="7C015CD6"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34" w:history="1">
            <w:r w:rsidRPr="003A5D42">
              <w:rPr>
                <w:rStyle w:val="Hyperlink"/>
                <w:rFonts w:ascii="Arial" w:hAnsi="Arial" w:cs="Arial"/>
                <w:b/>
                <w:noProof/>
              </w:rPr>
              <w:t>7.107</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AF2</w:t>
            </w:r>
            <w:r>
              <w:rPr>
                <w:noProof/>
                <w:webHidden/>
              </w:rPr>
              <w:tab/>
            </w:r>
            <w:r>
              <w:rPr>
                <w:noProof/>
                <w:webHidden/>
              </w:rPr>
              <w:fldChar w:fldCharType="begin"/>
            </w:r>
            <w:r>
              <w:rPr>
                <w:noProof/>
                <w:webHidden/>
              </w:rPr>
              <w:instrText xml:space="preserve"> PAGEREF _Toc151064034 \h </w:instrText>
            </w:r>
            <w:r>
              <w:rPr>
                <w:noProof/>
                <w:webHidden/>
              </w:rPr>
            </w:r>
            <w:r>
              <w:rPr>
                <w:noProof/>
                <w:webHidden/>
              </w:rPr>
              <w:fldChar w:fldCharType="separate"/>
            </w:r>
            <w:r>
              <w:rPr>
                <w:noProof/>
                <w:webHidden/>
              </w:rPr>
              <w:t>209</w:t>
            </w:r>
            <w:r>
              <w:rPr>
                <w:noProof/>
                <w:webHidden/>
              </w:rPr>
              <w:fldChar w:fldCharType="end"/>
            </w:r>
          </w:hyperlink>
        </w:p>
        <w:p w14:paraId="604E8D94" w14:textId="3E62B199"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35" w:history="1">
            <w:r w:rsidRPr="003A5D42">
              <w:rPr>
                <w:rStyle w:val="Hyperlink"/>
                <w:rFonts w:ascii="Arial" w:hAnsi="Arial" w:cs="Arial"/>
                <w:b/>
                <w:noProof/>
              </w:rPr>
              <w:t>7.108</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AG1</w:t>
            </w:r>
            <w:r>
              <w:rPr>
                <w:noProof/>
                <w:webHidden/>
              </w:rPr>
              <w:tab/>
            </w:r>
            <w:r>
              <w:rPr>
                <w:noProof/>
                <w:webHidden/>
              </w:rPr>
              <w:fldChar w:fldCharType="begin"/>
            </w:r>
            <w:r>
              <w:rPr>
                <w:noProof/>
                <w:webHidden/>
              </w:rPr>
              <w:instrText xml:space="preserve"> PAGEREF _Toc151064035 \h </w:instrText>
            </w:r>
            <w:r>
              <w:rPr>
                <w:noProof/>
                <w:webHidden/>
              </w:rPr>
            </w:r>
            <w:r>
              <w:rPr>
                <w:noProof/>
                <w:webHidden/>
              </w:rPr>
              <w:fldChar w:fldCharType="separate"/>
            </w:r>
            <w:r>
              <w:rPr>
                <w:noProof/>
                <w:webHidden/>
              </w:rPr>
              <w:t>210</w:t>
            </w:r>
            <w:r>
              <w:rPr>
                <w:noProof/>
                <w:webHidden/>
              </w:rPr>
              <w:fldChar w:fldCharType="end"/>
            </w:r>
          </w:hyperlink>
        </w:p>
        <w:p w14:paraId="409A4CD1" w14:textId="0C700C03"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36" w:history="1">
            <w:r w:rsidRPr="003A5D42">
              <w:rPr>
                <w:rStyle w:val="Hyperlink"/>
                <w:rFonts w:ascii="Arial" w:hAnsi="Arial" w:cs="Arial"/>
                <w:b/>
                <w:noProof/>
              </w:rPr>
              <w:t>7.109</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AG2</w:t>
            </w:r>
            <w:r>
              <w:rPr>
                <w:noProof/>
                <w:webHidden/>
              </w:rPr>
              <w:tab/>
            </w:r>
            <w:r>
              <w:rPr>
                <w:noProof/>
                <w:webHidden/>
              </w:rPr>
              <w:fldChar w:fldCharType="begin"/>
            </w:r>
            <w:r>
              <w:rPr>
                <w:noProof/>
                <w:webHidden/>
              </w:rPr>
              <w:instrText xml:space="preserve"> PAGEREF _Toc151064036 \h </w:instrText>
            </w:r>
            <w:r>
              <w:rPr>
                <w:noProof/>
                <w:webHidden/>
              </w:rPr>
            </w:r>
            <w:r>
              <w:rPr>
                <w:noProof/>
                <w:webHidden/>
              </w:rPr>
              <w:fldChar w:fldCharType="separate"/>
            </w:r>
            <w:r>
              <w:rPr>
                <w:noProof/>
                <w:webHidden/>
              </w:rPr>
              <w:t>211</w:t>
            </w:r>
            <w:r>
              <w:rPr>
                <w:noProof/>
                <w:webHidden/>
              </w:rPr>
              <w:fldChar w:fldCharType="end"/>
            </w:r>
          </w:hyperlink>
        </w:p>
        <w:p w14:paraId="7A81D6E6" w14:textId="56659344"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37" w:history="1">
            <w:r w:rsidRPr="003A5D42">
              <w:rPr>
                <w:rStyle w:val="Hyperlink"/>
                <w:rFonts w:ascii="Arial" w:hAnsi="Arial" w:cs="Arial"/>
                <w:b/>
                <w:noProof/>
              </w:rPr>
              <w:t>7.110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AH1</w:t>
            </w:r>
            <w:r>
              <w:rPr>
                <w:noProof/>
                <w:webHidden/>
              </w:rPr>
              <w:tab/>
            </w:r>
            <w:r>
              <w:rPr>
                <w:noProof/>
                <w:webHidden/>
              </w:rPr>
              <w:fldChar w:fldCharType="begin"/>
            </w:r>
            <w:r>
              <w:rPr>
                <w:noProof/>
                <w:webHidden/>
              </w:rPr>
              <w:instrText xml:space="preserve"> PAGEREF _Toc151064037 \h </w:instrText>
            </w:r>
            <w:r>
              <w:rPr>
                <w:noProof/>
                <w:webHidden/>
              </w:rPr>
            </w:r>
            <w:r>
              <w:rPr>
                <w:noProof/>
                <w:webHidden/>
              </w:rPr>
              <w:fldChar w:fldCharType="separate"/>
            </w:r>
            <w:r>
              <w:rPr>
                <w:noProof/>
                <w:webHidden/>
              </w:rPr>
              <w:t>212</w:t>
            </w:r>
            <w:r>
              <w:rPr>
                <w:noProof/>
                <w:webHidden/>
              </w:rPr>
              <w:fldChar w:fldCharType="end"/>
            </w:r>
          </w:hyperlink>
        </w:p>
        <w:p w14:paraId="621E21C0" w14:textId="118A48B4"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38" w:history="1">
            <w:r w:rsidRPr="003A5D42">
              <w:rPr>
                <w:rStyle w:val="Hyperlink"/>
                <w:rFonts w:ascii="Arial" w:hAnsi="Arial" w:cs="Arial"/>
                <w:b/>
                <w:noProof/>
              </w:rPr>
              <w:t>7.111</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AH2</w:t>
            </w:r>
            <w:r>
              <w:rPr>
                <w:noProof/>
                <w:webHidden/>
              </w:rPr>
              <w:tab/>
            </w:r>
            <w:r>
              <w:rPr>
                <w:noProof/>
                <w:webHidden/>
              </w:rPr>
              <w:fldChar w:fldCharType="begin"/>
            </w:r>
            <w:r>
              <w:rPr>
                <w:noProof/>
                <w:webHidden/>
              </w:rPr>
              <w:instrText xml:space="preserve"> PAGEREF _Toc151064038 \h </w:instrText>
            </w:r>
            <w:r>
              <w:rPr>
                <w:noProof/>
                <w:webHidden/>
              </w:rPr>
            </w:r>
            <w:r>
              <w:rPr>
                <w:noProof/>
                <w:webHidden/>
              </w:rPr>
              <w:fldChar w:fldCharType="separate"/>
            </w:r>
            <w:r>
              <w:rPr>
                <w:noProof/>
                <w:webHidden/>
              </w:rPr>
              <w:t>213</w:t>
            </w:r>
            <w:r>
              <w:rPr>
                <w:noProof/>
                <w:webHidden/>
              </w:rPr>
              <w:fldChar w:fldCharType="end"/>
            </w:r>
          </w:hyperlink>
        </w:p>
        <w:p w14:paraId="3901A7AE" w14:textId="0E0F4992"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39" w:history="1">
            <w:r w:rsidRPr="003A5D42">
              <w:rPr>
                <w:rStyle w:val="Hyperlink"/>
                <w:rFonts w:ascii="Arial" w:hAnsi="Arial" w:cs="Arial"/>
                <w:b/>
                <w:noProof/>
              </w:rPr>
              <w:t>7.112</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AH3</w:t>
            </w:r>
            <w:r>
              <w:rPr>
                <w:noProof/>
                <w:webHidden/>
              </w:rPr>
              <w:tab/>
            </w:r>
            <w:r>
              <w:rPr>
                <w:noProof/>
                <w:webHidden/>
              </w:rPr>
              <w:fldChar w:fldCharType="begin"/>
            </w:r>
            <w:r>
              <w:rPr>
                <w:noProof/>
                <w:webHidden/>
              </w:rPr>
              <w:instrText xml:space="preserve"> PAGEREF _Toc151064039 \h </w:instrText>
            </w:r>
            <w:r>
              <w:rPr>
                <w:noProof/>
                <w:webHidden/>
              </w:rPr>
            </w:r>
            <w:r>
              <w:rPr>
                <w:noProof/>
                <w:webHidden/>
              </w:rPr>
              <w:fldChar w:fldCharType="separate"/>
            </w:r>
            <w:r>
              <w:rPr>
                <w:noProof/>
                <w:webHidden/>
              </w:rPr>
              <w:t>214</w:t>
            </w:r>
            <w:r>
              <w:rPr>
                <w:noProof/>
                <w:webHidden/>
              </w:rPr>
              <w:fldChar w:fldCharType="end"/>
            </w:r>
          </w:hyperlink>
        </w:p>
        <w:p w14:paraId="0F8A8B64" w14:textId="7257EDBA"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40" w:history="1">
            <w:r w:rsidRPr="003A5D42">
              <w:rPr>
                <w:rStyle w:val="Hyperlink"/>
                <w:rFonts w:ascii="Arial" w:hAnsi="Arial" w:cs="Arial"/>
                <w:b/>
                <w:noProof/>
              </w:rPr>
              <w:t>7.113</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AH3</w:t>
            </w:r>
            <w:r>
              <w:rPr>
                <w:noProof/>
                <w:webHidden/>
              </w:rPr>
              <w:tab/>
            </w:r>
            <w:r>
              <w:rPr>
                <w:noProof/>
                <w:webHidden/>
              </w:rPr>
              <w:fldChar w:fldCharType="begin"/>
            </w:r>
            <w:r>
              <w:rPr>
                <w:noProof/>
                <w:webHidden/>
              </w:rPr>
              <w:instrText xml:space="preserve"> PAGEREF _Toc151064040 \h </w:instrText>
            </w:r>
            <w:r>
              <w:rPr>
                <w:noProof/>
                <w:webHidden/>
              </w:rPr>
            </w:r>
            <w:r>
              <w:rPr>
                <w:noProof/>
                <w:webHidden/>
              </w:rPr>
              <w:fldChar w:fldCharType="separate"/>
            </w:r>
            <w:r>
              <w:rPr>
                <w:noProof/>
                <w:webHidden/>
              </w:rPr>
              <w:t>215</w:t>
            </w:r>
            <w:r>
              <w:rPr>
                <w:noProof/>
                <w:webHidden/>
              </w:rPr>
              <w:fldChar w:fldCharType="end"/>
            </w:r>
          </w:hyperlink>
        </w:p>
        <w:p w14:paraId="51123240" w14:textId="43F64CFD"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41" w:history="1">
            <w:r w:rsidRPr="003A5D42">
              <w:rPr>
                <w:rStyle w:val="Hyperlink"/>
                <w:rFonts w:ascii="Arial" w:hAnsi="Arial" w:cs="Arial"/>
                <w:b/>
                <w:noProof/>
              </w:rPr>
              <w:t>7.114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AI1</w:t>
            </w:r>
            <w:r>
              <w:rPr>
                <w:noProof/>
                <w:webHidden/>
              </w:rPr>
              <w:tab/>
            </w:r>
            <w:r>
              <w:rPr>
                <w:noProof/>
                <w:webHidden/>
              </w:rPr>
              <w:fldChar w:fldCharType="begin"/>
            </w:r>
            <w:r>
              <w:rPr>
                <w:noProof/>
                <w:webHidden/>
              </w:rPr>
              <w:instrText xml:space="preserve"> PAGEREF _Toc151064041 \h </w:instrText>
            </w:r>
            <w:r>
              <w:rPr>
                <w:noProof/>
                <w:webHidden/>
              </w:rPr>
            </w:r>
            <w:r>
              <w:rPr>
                <w:noProof/>
                <w:webHidden/>
              </w:rPr>
              <w:fldChar w:fldCharType="separate"/>
            </w:r>
            <w:r>
              <w:rPr>
                <w:noProof/>
                <w:webHidden/>
              </w:rPr>
              <w:t>216</w:t>
            </w:r>
            <w:r>
              <w:rPr>
                <w:noProof/>
                <w:webHidden/>
              </w:rPr>
              <w:fldChar w:fldCharType="end"/>
            </w:r>
          </w:hyperlink>
        </w:p>
        <w:p w14:paraId="421EA08F" w14:textId="0E47B036"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42" w:history="1">
            <w:r w:rsidRPr="003A5D42">
              <w:rPr>
                <w:rStyle w:val="Hyperlink"/>
                <w:rFonts w:ascii="Arial" w:hAnsi="Arial" w:cs="Arial"/>
                <w:b/>
                <w:noProof/>
              </w:rPr>
              <w:t>7.114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AI2</w:t>
            </w:r>
            <w:r>
              <w:rPr>
                <w:noProof/>
                <w:webHidden/>
              </w:rPr>
              <w:tab/>
            </w:r>
            <w:r>
              <w:rPr>
                <w:noProof/>
                <w:webHidden/>
              </w:rPr>
              <w:fldChar w:fldCharType="begin"/>
            </w:r>
            <w:r>
              <w:rPr>
                <w:noProof/>
                <w:webHidden/>
              </w:rPr>
              <w:instrText xml:space="preserve"> PAGEREF _Toc151064042 \h </w:instrText>
            </w:r>
            <w:r>
              <w:rPr>
                <w:noProof/>
                <w:webHidden/>
              </w:rPr>
            </w:r>
            <w:r>
              <w:rPr>
                <w:noProof/>
                <w:webHidden/>
              </w:rPr>
              <w:fldChar w:fldCharType="separate"/>
            </w:r>
            <w:r>
              <w:rPr>
                <w:noProof/>
                <w:webHidden/>
              </w:rPr>
              <w:t>217</w:t>
            </w:r>
            <w:r>
              <w:rPr>
                <w:noProof/>
                <w:webHidden/>
              </w:rPr>
              <w:fldChar w:fldCharType="end"/>
            </w:r>
          </w:hyperlink>
        </w:p>
        <w:p w14:paraId="2C026997" w14:textId="2EF071B9"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43" w:history="1">
            <w:r w:rsidRPr="003A5D42">
              <w:rPr>
                <w:rStyle w:val="Hyperlink"/>
                <w:rFonts w:ascii="Arial" w:hAnsi="Arial" w:cs="Arial"/>
                <w:b/>
                <w:noProof/>
              </w:rPr>
              <w:t>7.114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AI3</w:t>
            </w:r>
            <w:r>
              <w:rPr>
                <w:noProof/>
                <w:webHidden/>
              </w:rPr>
              <w:tab/>
            </w:r>
            <w:r>
              <w:rPr>
                <w:noProof/>
                <w:webHidden/>
              </w:rPr>
              <w:fldChar w:fldCharType="begin"/>
            </w:r>
            <w:r>
              <w:rPr>
                <w:noProof/>
                <w:webHidden/>
              </w:rPr>
              <w:instrText xml:space="preserve"> PAGEREF _Toc151064043 \h </w:instrText>
            </w:r>
            <w:r>
              <w:rPr>
                <w:noProof/>
                <w:webHidden/>
              </w:rPr>
            </w:r>
            <w:r>
              <w:rPr>
                <w:noProof/>
                <w:webHidden/>
              </w:rPr>
              <w:fldChar w:fldCharType="separate"/>
            </w:r>
            <w:r>
              <w:rPr>
                <w:noProof/>
                <w:webHidden/>
              </w:rPr>
              <w:t>218</w:t>
            </w:r>
            <w:r>
              <w:rPr>
                <w:noProof/>
                <w:webHidden/>
              </w:rPr>
              <w:fldChar w:fldCharType="end"/>
            </w:r>
          </w:hyperlink>
        </w:p>
        <w:p w14:paraId="73997EF3" w14:textId="08EDA994"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44" w:history="1">
            <w:r w:rsidRPr="003A5D42">
              <w:rPr>
                <w:rStyle w:val="Hyperlink"/>
                <w:rFonts w:ascii="Arial" w:hAnsi="Arial" w:cs="Arial"/>
                <w:b/>
                <w:noProof/>
              </w:rPr>
              <w:t>7.114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AI4</w:t>
            </w:r>
            <w:r>
              <w:rPr>
                <w:noProof/>
                <w:webHidden/>
              </w:rPr>
              <w:tab/>
            </w:r>
            <w:r>
              <w:rPr>
                <w:noProof/>
                <w:webHidden/>
              </w:rPr>
              <w:fldChar w:fldCharType="begin"/>
            </w:r>
            <w:r>
              <w:rPr>
                <w:noProof/>
                <w:webHidden/>
              </w:rPr>
              <w:instrText xml:space="preserve"> PAGEREF _Toc151064044 \h </w:instrText>
            </w:r>
            <w:r>
              <w:rPr>
                <w:noProof/>
                <w:webHidden/>
              </w:rPr>
            </w:r>
            <w:r>
              <w:rPr>
                <w:noProof/>
                <w:webHidden/>
              </w:rPr>
              <w:fldChar w:fldCharType="separate"/>
            </w:r>
            <w:r>
              <w:rPr>
                <w:noProof/>
                <w:webHidden/>
              </w:rPr>
              <w:t>219</w:t>
            </w:r>
            <w:r>
              <w:rPr>
                <w:noProof/>
                <w:webHidden/>
              </w:rPr>
              <w:fldChar w:fldCharType="end"/>
            </w:r>
          </w:hyperlink>
        </w:p>
        <w:p w14:paraId="62A819D9" w14:textId="766018EB"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45" w:history="1">
            <w:r w:rsidRPr="003A5D42">
              <w:rPr>
                <w:rStyle w:val="Hyperlink"/>
                <w:rFonts w:ascii="Arial" w:hAnsi="Arial" w:cs="Arial"/>
                <w:b/>
                <w:noProof/>
              </w:rPr>
              <w:t>7.114</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AI5</w:t>
            </w:r>
            <w:r>
              <w:rPr>
                <w:noProof/>
                <w:webHidden/>
              </w:rPr>
              <w:tab/>
            </w:r>
            <w:r>
              <w:rPr>
                <w:noProof/>
                <w:webHidden/>
              </w:rPr>
              <w:fldChar w:fldCharType="begin"/>
            </w:r>
            <w:r>
              <w:rPr>
                <w:noProof/>
                <w:webHidden/>
              </w:rPr>
              <w:instrText xml:space="preserve"> PAGEREF _Toc151064045 \h </w:instrText>
            </w:r>
            <w:r>
              <w:rPr>
                <w:noProof/>
                <w:webHidden/>
              </w:rPr>
            </w:r>
            <w:r>
              <w:rPr>
                <w:noProof/>
                <w:webHidden/>
              </w:rPr>
              <w:fldChar w:fldCharType="separate"/>
            </w:r>
            <w:r>
              <w:rPr>
                <w:noProof/>
                <w:webHidden/>
              </w:rPr>
              <w:t>220</w:t>
            </w:r>
            <w:r>
              <w:rPr>
                <w:noProof/>
                <w:webHidden/>
              </w:rPr>
              <w:fldChar w:fldCharType="end"/>
            </w:r>
          </w:hyperlink>
        </w:p>
        <w:p w14:paraId="65F4977C" w14:textId="406C7DE8"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46" w:history="1">
            <w:r w:rsidRPr="003A5D42">
              <w:rPr>
                <w:rStyle w:val="Hyperlink"/>
                <w:rFonts w:ascii="Arial" w:hAnsi="Arial" w:cs="Arial"/>
                <w:b/>
                <w:noProof/>
              </w:rPr>
              <w:t>7.115</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AJ</w:t>
            </w:r>
            <w:r>
              <w:rPr>
                <w:noProof/>
                <w:webHidden/>
              </w:rPr>
              <w:tab/>
            </w:r>
            <w:r>
              <w:rPr>
                <w:noProof/>
                <w:webHidden/>
              </w:rPr>
              <w:fldChar w:fldCharType="begin"/>
            </w:r>
            <w:r>
              <w:rPr>
                <w:noProof/>
                <w:webHidden/>
              </w:rPr>
              <w:instrText xml:space="preserve"> PAGEREF _Toc151064046 \h </w:instrText>
            </w:r>
            <w:r>
              <w:rPr>
                <w:noProof/>
                <w:webHidden/>
              </w:rPr>
            </w:r>
            <w:r>
              <w:rPr>
                <w:noProof/>
                <w:webHidden/>
              </w:rPr>
              <w:fldChar w:fldCharType="separate"/>
            </w:r>
            <w:r>
              <w:rPr>
                <w:noProof/>
                <w:webHidden/>
              </w:rPr>
              <w:t>221</w:t>
            </w:r>
            <w:r>
              <w:rPr>
                <w:noProof/>
                <w:webHidden/>
              </w:rPr>
              <w:fldChar w:fldCharType="end"/>
            </w:r>
          </w:hyperlink>
        </w:p>
        <w:p w14:paraId="73646156" w14:textId="4F43BCB7"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47" w:history="1">
            <w:r w:rsidRPr="003A5D42">
              <w:rPr>
                <w:rStyle w:val="Hyperlink"/>
                <w:rFonts w:ascii="Arial" w:hAnsi="Arial" w:cs="Arial"/>
                <w:b/>
                <w:noProof/>
              </w:rPr>
              <w:t>7.116</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AK</w:t>
            </w:r>
            <w:r>
              <w:rPr>
                <w:noProof/>
                <w:webHidden/>
              </w:rPr>
              <w:tab/>
            </w:r>
            <w:r>
              <w:rPr>
                <w:noProof/>
                <w:webHidden/>
              </w:rPr>
              <w:fldChar w:fldCharType="begin"/>
            </w:r>
            <w:r>
              <w:rPr>
                <w:noProof/>
                <w:webHidden/>
              </w:rPr>
              <w:instrText xml:space="preserve"> PAGEREF _Toc151064047 \h </w:instrText>
            </w:r>
            <w:r>
              <w:rPr>
                <w:noProof/>
                <w:webHidden/>
              </w:rPr>
            </w:r>
            <w:r>
              <w:rPr>
                <w:noProof/>
                <w:webHidden/>
              </w:rPr>
              <w:fldChar w:fldCharType="separate"/>
            </w:r>
            <w:r>
              <w:rPr>
                <w:noProof/>
                <w:webHidden/>
              </w:rPr>
              <w:t>222</w:t>
            </w:r>
            <w:r>
              <w:rPr>
                <w:noProof/>
                <w:webHidden/>
              </w:rPr>
              <w:fldChar w:fldCharType="end"/>
            </w:r>
          </w:hyperlink>
        </w:p>
        <w:p w14:paraId="6CF712A8" w14:textId="4E69D19D"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48" w:history="1">
            <w:r w:rsidRPr="003A5D42">
              <w:rPr>
                <w:rStyle w:val="Hyperlink"/>
                <w:rFonts w:ascii="Arial" w:hAnsi="Arial" w:cs="Arial"/>
                <w:b/>
                <w:noProof/>
              </w:rPr>
              <w:t>7.117</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AL</w:t>
            </w:r>
            <w:r>
              <w:rPr>
                <w:noProof/>
                <w:webHidden/>
              </w:rPr>
              <w:tab/>
            </w:r>
            <w:r>
              <w:rPr>
                <w:noProof/>
                <w:webHidden/>
              </w:rPr>
              <w:fldChar w:fldCharType="begin"/>
            </w:r>
            <w:r>
              <w:rPr>
                <w:noProof/>
                <w:webHidden/>
              </w:rPr>
              <w:instrText xml:space="preserve"> PAGEREF _Toc151064048 \h </w:instrText>
            </w:r>
            <w:r>
              <w:rPr>
                <w:noProof/>
                <w:webHidden/>
              </w:rPr>
            </w:r>
            <w:r>
              <w:rPr>
                <w:noProof/>
                <w:webHidden/>
              </w:rPr>
              <w:fldChar w:fldCharType="separate"/>
            </w:r>
            <w:r>
              <w:rPr>
                <w:noProof/>
                <w:webHidden/>
              </w:rPr>
              <w:t>223</w:t>
            </w:r>
            <w:r>
              <w:rPr>
                <w:noProof/>
                <w:webHidden/>
              </w:rPr>
              <w:fldChar w:fldCharType="end"/>
            </w:r>
          </w:hyperlink>
        </w:p>
        <w:p w14:paraId="5D939EF5" w14:textId="45E2404F"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49" w:history="1">
            <w:r w:rsidRPr="003A5D42">
              <w:rPr>
                <w:rStyle w:val="Hyperlink"/>
                <w:rFonts w:ascii="Arial" w:hAnsi="Arial" w:cs="Arial"/>
                <w:b/>
                <w:noProof/>
              </w:rPr>
              <w:t>7.118</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AM</w:t>
            </w:r>
            <w:r>
              <w:rPr>
                <w:noProof/>
                <w:webHidden/>
              </w:rPr>
              <w:tab/>
            </w:r>
            <w:r>
              <w:rPr>
                <w:noProof/>
                <w:webHidden/>
              </w:rPr>
              <w:fldChar w:fldCharType="begin"/>
            </w:r>
            <w:r>
              <w:rPr>
                <w:noProof/>
                <w:webHidden/>
              </w:rPr>
              <w:instrText xml:space="preserve"> PAGEREF _Toc151064049 \h </w:instrText>
            </w:r>
            <w:r>
              <w:rPr>
                <w:noProof/>
                <w:webHidden/>
              </w:rPr>
            </w:r>
            <w:r>
              <w:rPr>
                <w:noProof/>
                <w:webHidden/>
              </w:rPr>
              <w:fldChar w:fldCharType="separate"/>
            </w:r>
            <w:r>
              <w:rPr>
                <w:noProof/>
                <w:webHidden/>
              </w:rPr>
              <w:t>224</w:t>
            </w:r>
            <w:r>
              <w:rPr>
                <w:noProof/>
                <w:webHidden/>
              </w:rPr>
              <w:fldChar w:fldCharType="end"/>
            </w:r>
          </w:hyperlink>
        </w:p>
        <w:p w14:paraId="0345F473" w14:textId="1AE248E3"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50" w:history="1">
            <w:r w:rsidRPr="003A5D42">
              <w:rPr>
                <w:rStyle w:val="Hyperlink"/>
                <w:rFonts w:ascii="Arial" w:hAnsi="Arial" w:cs="Arial"/>
                <w:b/>
                <w:noProof/>
              </w:rPr>
              <w:t>7.119</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AM</w:t>
            </w:r>
            <w:r>
              <w:rPr>
                <w:noProof/>
                <w:webHidden/>
              </w:rPr>
              <w:tab/>
            </w:r>
            <w:r>
              <w:rPr>
                <w:noProof/>
                <w:webHidden/>
              </w:rPr>
              <w:fldChar w:fldCharType="begin"/>
            </w:r>
            <w:r>
              <w:rPr>
                <w:noProof/>
                <w:webHidden/>
              </w:rPr>
              <w:instrText xml:space="preserve"> PAGEREF _Toc151064050 \h </w:instrText>
            </w:r>
            <w:r>
              <w:rPr>
                <w:noProof/>
                <w:webHidden/>
              </w:rPr>
            </w:r>
            <w:r>
              <w:rPr>
                <w:noProof/>
                <w:webHidden/>
              </w:rPr>
              <w:fldChar w:fldCharType="separate"/>
            </w:r>
            <w:r>
              <w:rPr>
                <w:noProof/>
                <w:webHidden/>
              </w:rPr>
              <w:t>225</w:t>
            </w:r>
            <w:r>
              <w:rPr>
                <w:noProof/>
                <w:webHidden/>
              </w:rPr>
              <w:fldChar w:fldCharType="end"/>
            </w:r>
          </w:hyperlink>
        </w:p>
        <w:p w14:paraId="2DBF9248" w14:textId="6AEC2569" w:rsidR="003B08A7" w:rsidRDefault="003B08A7">
          <w:pPr>
            <w:pStyle w:val="TOC2"/>
            <w:tabs>
              <w:tab w:val="left" w:pos="1200"/>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1064051" w:history="1">
            <w:r w:rsidRPr="003A5D42">
              <w:rPr>
                <w:rStyle w:val="Hyperlink"/>
                <w:rFonts w:ascii="Arial" w:hAnsi="Arial" w:cs="Arial"/>
                <w:b/>
                <w:noProof/>
              </w:rPr>
              <w:t>7.120</w:t>
            </w:r>
            <w:r>
              <w:rPr>
                <w:rFonts w:asciiTheme="minorHAnsi" w:eastAsiaTheme="minorEastAsia" w:hAnsiTheme="minorHAnsi" w:cstheme="minorBidi"/>
                <w:noProof/>
                <w:kern w:val="2"/>
                <w:sz w:val="22"/>
                <w:szCs w:val="22"/>
                <w:lang w:eastAsia="en-GB"/>
                <w14:ligatures w14:val="standardContextual"/>
              </w:rPr>
              <w:tab/>
            </w:r>
            <w:r w:rsidRPr="003A5D42">
              <w:rPr>
                <w:rStyle w:val="Hyperlink"/>
                <w:rFonts w:ascii="Arial" w:hAnsi="Arial" w:cs="Arial"/>
                <w:b/>
                <w:noProof/>
              </w:rPr>
              <w:t>Appendix AO</w:t>
            </w:r>
            <w:r>
              <w:rPr>
                <w:noProof/>
                <w:webHidden/>
              </w:rPr>
              <w:tab/>
            </w:r>
            <w:r>
              <w:rPr>
                <w:noProof/>
                <w:webHidden/>
              </w:rPr>
              <w:fldChar w:fldCharType="begin"/>
            </w:r>
            <w:r>
              <w:rPr>
                <w:noProof/>
                <w:webHidden/>
              </w:rPr>
              <w:instrText xml:space="preserve"> PAGEREF _Toc151064051 \h </w:instrText>
            </w:r>
            <w:r>
              <w:rPr>
                <w:noProof/>
                <w:webHidden/>
              </w:rPr>
            </w:r>
            <w:r>
              <w:rPr>
                <w:noProof/>
                <w:webHidden/>
              </w:rPr>
              <w:fldChar w:fldCharType="separate"/>
            </w:r>
            <w:r>
              <w:rPr>
                <w:noProof/>
                <w:webHidden/>
              </w:rPr>
              <w:t>226</w:t>
            </w:r>
            <w:r>
              <w:rPr>
                <w:noProof/>
                <w:webHidden/>
              </w:rPr>
              <w:fldChar w:fldCharType="end"/>
            </w:r>
          </w:hyperlink>
        </w:p>
        <w:p w14:paraId="42A83DB1" w14:textId="295B97F8" w:rsidR="00BD38A6" w:rsidRPr="00AE274D" w:rsidRDefault="00BD38A6" w:rsidP="0053214D">
          <w:pPr>
            <w:spacing w:line="480" w:lineRule="auto"/>
            <w:rPr>
              <w:rFonts w:ascii="Arial" w:hAnsi="Arial" w:cs="Arial"/>
            </w:rPr>
          </w:pPr>
          <w:r w:rsidRPr="00EF143B">
            <w:rPr>
              <w:rFonts w:ascii="Arial" w:hAnsi="Arial" w:cs="Arial"/>
              <w:noProof/>
              <w:highlight w:val="yellow"/>
            </w:rPr>
            <w:fldChar w:fldCharType="end"/>
          </w:r>
        </w:p>
      </w:sdtContent>
    </w:sdt>
    <w:p w14:paraId="38C48DA4" w14:textId="77777777" w:rsidR="00FE1D9B" w:rsidRDefault="00FE1D9B">
      <w:pPr>
        <w:rPr>
          <w:rFonts w:ascii="Arial" w:hAnsi="Arial" w:cs="Arial"/>
          <w:b/>
          <w:sz w:val="24"/>
          <w:szCs w:val="24"/>
        </w:rPr>
      </w:pPr>
      <w:r>
        <w:rPr>
          <w:rFonts w:cs="Arial"/>
          <w:b/>
          <w:szCs w:val="24"/>
        </w:rPr>
        <w:br w:type="page"/>
      </w:r>
    </w:p>
    <w:p w14:paraId="1039E440" w14:textId="4EA8C861" w:rsidR="000046A4" w:rsidRPr="00C43EE7" w:rsidRDefault="000046A4" w:rsidP="00C133EA">
      <w:pPr>
        <w:pStyle w:val="Heading1"/>
        <w:spacing w:line="360" w:lineRule="auto"/>
        <w:jc w:val="center"/>
        <w:rPr>
          <w:rFonts w:ascii="Arial" w:hAnsi="Arial" w:cs="Arial"/>
          <w:b/>
          <w:bCs/>
          <w:sz w:val="24"/>
          <w:szCs w:val="24"/>
          <w:u w:val="single"/>
        </w:rPr>
      </w:pPr>
      <w:bookmarkStart w:id="3" w:name="_Toc151063895"/>
      <w:r w:rsidRPr="00B30D6E">
        <w:rPr>
          <w:rFonts w:ascii="Arial" w:hAnsi="Arial" w:cs="Arial"/>
          <w:b/>
          <w:bCs/>
          <w:color w:val="auto"/>
          <w:sz w:val="24"/>
          <w:szCs w:val="24"/>
          <w:u w:val="single"/>
        </w:rPr>
        <w:lastRenderedPageBreak/>
        <w:t>List of Tables</w:t>
      </w:r>
      <w:bookmarkEnd w:id="3"/>
    </w:p>
    <w:p w14:paraId="2A2C5057" w14:textId="77777777" w:rsidR="00B30D6E" w:rsidRPr="00C43EE7" w:rsidRDefault="00B30D6E" w:rsidP="00C133EA">
      <w:pPr>
        <w:pStyle w:val="TableofFigures"/>
        <w:rPr>
          <w:rFonts w:cs="Arial"/>
          <w:szCs w:val="24"/>
        </w:rPr>
      </w:pPr>
    </w:p>
    <w:p w14:paraId="5DF8AF51" w14:textId="77777777" w:rsidR="00EF143B" w:rsidRPr="00C43EE7" w:rsidRDefault="00EF143B" w:rsidP="00C133EA">
      <w:pPr>
        <w:pStyle w:val="TableofFigures"/>
        <w:rPr>
          <w:rFonts w:cs="Arial"/>
          <w:szCs w:val="24"/>
        </w:rPr>
      </w:pPr>
    </w:p>
    <w:p w14:paraId="3143C085" w14:textId="641C43E9" w:rsidR="00110E62" w:rsidRDefault="009B781F">
      <w:pPr>
        <w:pStyle w:val="TableofFigures"/>
        <w:rPr>
          <w:rFonts w:asciiTheme="minorHAnsi" w:eastAsiaTheme="minorEastAsia" w:hAnsiTheme="minorHAnsi" w:cstheme="minorBidi"/>
          <w:noProof/>
          <w:kern w:val="2"/>
          <w:sz w:val="22"/>
          <w:szCs w:val="22"/>
          <w:lang w:eastAsia="en-GB"/>
          <w14:ligatures w14:val="standardContextual"/>
        </w:rPr>
      </w:pPr>
      <w:r w:rsidRPr="00C43EE7">
        <w:rPr>
          <w:rFonts w:cs="Arial"/>
          <w:bCs/>
          <w:strike/>
          <w:szCs w:val="24"/>
          <w:u w:val="single"/>
        </w:rPr>
        <w:fldChar w:fldCharType="begin"/>
      </w:r>
      <w:r w:rsidRPr="00C43EE7">
        <w:rPr>
          <w:rFonts w:cs="Arial"/>
          <w:bCs/>
          <w:strike/>
          <w:szCs w:val="24"/>
          <w:u w:val="single"/>
        </w:rPr>
        <w:instrText xml:space="preserve"> TOC \h \z \c "Table" </w:instrText>
      </w:r>
      <w:r w:rsidRPr="00C43EE7">
        <w:rPr>
          <w:rFonts w:cs="Arial"/>
          <w:bCs/>
          <w:strike/>
          <w:szCs w:val="24"/>
          <w:u w:val="single"/>
        </w:rPr>
        <w:fldChar w:fldCharType="separate"/>
      </w:r>
      <w:hyperlink w:anchor="_Toc151052524" w:history="1">
        <w:r w:rsidR="00110E62" w:rsidRPr="00431C83">
          <w:rPr>
            <w:rStyle w:val="Hyperlink"/>
            <w:rFonts w:cs="Arial"/>
            <w:noProof/>
          </w:rPr>
          <w:t>Table 1: Description, advantages and disadvantages of each continuous improvement tools used from this study’s questionnaires</w:t>
        </w:r>
        <w:r w:rsidR="00110E62">
          <w:rPr>
            <w:noProof/>
            <w:webHidden/>
          </w:rPr>
          <w:tab/>
        </w:r>
        <w:r w:rsidR="00110E62">
          <w:rPr>
            <w:noProof/>
            <w:webHidden/>
          </w:rPr>
          <w:fldChar w:fldCharType="begin"/>
        </w:r>
        <w:r w:rsidR="00110E62">
          <w:rPr>
            <w:noProof/>
            <w:webHidden/>
          </w:rPr>
          <w:instrText xml:space="preserve"> PAGEREF _Toc151052524 \h </w:instrText>
        </w:r>
        <w:r w:rsidR="00110E62">
          <w:rPr>
            <w:noProof/>
            <w:webHidden/>
          </w:rPr>
        </w:r>
        <w:r w:rsidR="00110E62">
          <w:rPr>
            <w:noProof/>
            <w:webHidden/>
          </w:rPr>
          <w:fldChar w:fldCharType="separate"/>
        </w:r>
        <w:r w:rsidR="004B3F97">
          <w:rPr>
            <w:noProof/>
            <w:webHidden/>
          </w:rPr>
          <w:t>35</w:t>
        </w:r>
        <w:r w:rsidR="00110E62">
          <w:rPr>
            <w:noProof/>
            <w:webHidden/>
          </w:rPr>
          <w:fldChar w:fldCharType="end"/>
        </w:r>
      </w:hyperlink>
    </w:p>
    <w:p w14:paraId="0F3D732E" w14:textId="07A0B111"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10" w:anchor="_Toc151052525" w:history="1">
        <w:r w:rsidRPr="00431C83">
          <w:rPr>
            <w:rStyle w:val="Hyperlink"/>
            <w:rFonts w:cs="Arial"/>
            <w:noProof/>
          </w:rPr>
          <w:t>Table 2, Participant List, MSc - Interviews-Questionnaire Analysis and Skills Matrix</w:t>
        </w:r>
        <w:r>
          <w:rPr>
            <w:noProof/>
            <w:webHidden/>
          </w:rPr>
          <w:tab/>
        </w:r>
        <w:r>
          <w:rPr>
            <w:noProof/>
            <w:webHidden/>
          </w:rPr>
          <w:fldChar w:fldCharType="begin"/>
        </w:r>
        <w:r>
          <w:rPr>
            <w:noProof/>
            <w:webHidden/>
          </w:rPr>
          <w:instrText xml:space="preserve"> PAGEREF _Toc151052525 \h </w:instrText>
        </w:r>
        <w:r>
          <w:rPr>
            <w:noProof/>
            <w:webHidden/>
          </w:rPr>
        </w:r>
        <w:r>
          <w:rPr>
            <w:noProof/>
            <w:webHidden/>
          </w:rPr>
          <w:fldChar w:fldCharType="separate"/>
        </w:r>
        <w:r w:rsidR="004B3F97">
          <w:rPr>
            <w:noProof/>
            <w:webHidden/>
          </w:rPr>
          <w:t>48</w:t>
        </w:r>
        <w:r>
          <w:rPr>
            <w:noProof/>
            <w:webHidden/>
          </w:rPr>
          <w:fldChar w:fldCharType="end"/>
        </w:r>
      </w:hyperlink>
    </w:p>
    <w:p w14:paraId="43785C6A" w14:textId="6293EC52"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w:anchor="_Toc151052526" w:history="1">
        <w:r w:rsidRPr="00431C83">
          <w:rPr>
            <w:rStyle w:val="Hyperlink"/>
            <w:rFonts w:cs="Arial"/>
            <w:noProof/>
          </w:rPr>
          <w:t>Table 3: Top 5 CI methods discovered in Figure 5.</w:t>
        </w:r>
        <w:r>
          <w:rPr>
            <w:noProof/>
            <w:webHidden/>
          </w:rPr>
          <w:tab/>
        </w:r>
        <w:r>
          <w:rPr>
            <w:noProof/>
            <w:webHidden/>
          </w:rPr>
          <w:fldChar w:fldCharType="begin"/>
        </w:r>
        <w:r>
          <w:rPr>
            <w:noProof/>
            <w:webHidden/>
          </w:rPr>
          <w:instrText xml:space="preserve"> PAGEREF _Toc151052526 \h </w:instrText>
        </w:r>
        <w:r>
          <w:rPr>
            <w:noProof/>
            <w:webHidden/>
          </w:rPr>
        </w:r>
        <w:r>
          <w:rPr>
            <w:noProof/>
            <w:webHidden/>
          </w:rPr>
          <w:fldChar w:fldCharType="separate"/>
        </w:r>
        <w:r w:rsidR="004B3F97">
          <w:rPr>
            <w:noProof/>
            <w:webHidden/>
          </w:rPr>
          <w:t>57</w:t>
        </w:r>
        <w:r>
          <w:rPr>
            <w:noProof/>
            <w:webHidden/>
          </w:rPr>
          <w:fldChar w:fldCharType="end"/>
        </w:r>
      </w:hyperlink>
    </w:p>
    <w:p w14:paraId="7B7E2AE4" w14:textId="5FBBDF6F"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w:anchor="_Toc151052527" w:history="1">
        <w:r w:rsidRPr="00431C83">
          <w:rPr>
            <w:rStyle w:val="Hyperlink"/>
            <w:rFonts w:cs="Arial"/>
            <w:noProof/>
          </w:rPr>
          <w:t>Table 4: Summary of which participants potentially require training in what applications.</w:t>
        </w:r>
        <w:r>
          <w:rPr>
            <w:noProof/>
            <w:webHidden/>
          </w:rPr>
          <w:tab/>
        </w:r>
        <w:r>
          <w:rPr>
            <w:noProof/>
            <w:webHidden/>
          </w:rPr>
          <w:fldChar w:fldCharType="begin"/>
        </w:r>
        <w:r>
          <w:rPr>
            <w:noProof/>
            <w:webHidden/>
          </w:rPr>
          <w:instrText xml:space="preserve"> PAGEREF _Toc151052527 \h </w:instrText>
        </w:r>
        <w:r>
          <w:rPr>
            <w:noProof/>
            <w:webHidden/>
          </w:rPr>
        </w:r>
        <w:r>
          <w:rPr>
            <w:noProof/>
            <w:webHidden/>
          </w:rPr>
          <w:fldChar w:fldCharType="separate"/>
        </w:r>
        <w:r w:rsidR="004B3F97">
          <w:rPr>
            <w:noProof/>
            <w:webHidden/>
          </w:rPr>
          <w:t>59</w:t>
        </w:r>
        <w:r>
          <w:rPr>
            <w:noProof/>
            <w:webHidden/>
          </w:rPr>
          <w:fldChar w:fldCharType="end"/>
        </w:r>
      </w:hyperlink>
    </w:p>
    <w:p w14:paraId="32406B9C" w14:textId="140003D0"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w:anchor="_Toc151052528" w:history="1">
        <w:r w:rsidRPr="00431C83">
          <w:rPr>
            <w:rStyle w:val="Hyperlink"/>
            <w:rFonts w:cs="Arial"/>
            <w:noProof/>
          </w:rPr>
          <w:t>Table 5: Summary of Pareto analysis</w:t>
        </w:r>
        <w:r>
          <w:rPr>
            <w:noProof/>
            <w:webHidden/>
          </w:rPr>
          <w:tab/>
        </w:r>
        <w:r>
          <w:rPr>
            <w:noProof/>
            <w:webHidden/>
          </w:rPr>
          <w:fldChar w:fldCharType="begin"/>
        </w:r>
        <w:r>
          <w:rPr>
            <w:noProof/>
            <w:webHidden/>
          </w:rPr>
          <w:instrText xml:space="preserve"> PAGEREF _Toc151052528 \h </w:instrText>
        </w:r>
        <w:r>
          <w:rPr>
            <w:noProof/>
            <w:webHidden/>
          </w:rPr>
        </w:r>
        <w:r>
          <w:rPr>
            <w:noProof/>
            <w:webHidden/>
          </w:rPr>
          <w:fldChar w:fldCharType="separate"/>
        </w:r>
        <w:r w:rsidR="004B3F97">
          <w:rPr>
            <w:noProof/>
            <w:webHidden/>
          </w:rPr>
          <w:t>60</w:t>
        </w:r>
        <w:r>
          <w:rPr>
            <w:noProof/>
            <w:webHidden/>
          </w:rPr>
          <w:fldChar w:fldCharType="end"/>
        </w:r>
      </w:hyperlink>
    </w:p>
    <w:p w14:paraId="6C6D0008" w14:textId="71882156"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11" w:anchor="_Toc151052529" w:history="1">
        <w:r w:rsidRPr="00431C83">
          <w:rPr>
            <w:rStyle w:val="Hyperlink"/>
            <w:rFonts w:cs="Arial"/>
            <w:noProof/>
          </w:rPr>
          <w:t>Table 6: Continuous Improvement Interview Analysis</w:t>
        </w:r>
        <w:r>
          <w:rPr>
            <w:noProof/>
            <w:webHidden/>
          </w:rPr>
          <w:tab/>
        </w:r>
        <w:r>
          <w:rPr>
            <w:noProof/>
            <w:webHidden/>
          </w:rPr>
          <w:fldChar w:fldCharType="begin"/>
        </w:r>
        <w:r>
          <w:rPr>
            <w:noProof/>
            <w:webHidden/>
          </w:rPr>
          <w:instrText xml:space="preserve"> PAGEREF _Toc151052529 \h </w:instrText>
        </w:r>
        <w:r>
          <w:rPr>
            <w:noProof/>
            <w:webHidden/>
          </w:rPr>
        </w:r>
        <w:r>
          <w:rPr>
            <w:noProof/>
            <w:webHidden/>
          </w:rPr>
          <w:fldChar w:fldCharType="separate"/>
        </w:r>
        <w:r w:rsidR="004B3F97">
          <w:rPr>
            <w:noProof/>
            <w:webHidden/>
          </w:rPr>
          <w:t>66</w:t>
        </w:r>
        <w:r>
          <w:rPr>
            <w:noProof/>
            <w:webHidden/>
          </w:rPr>
          <w:fldChar w:fldCharType="end"/>
        </w:r>
      </w:hyperlink>
    </w:p>
    <w:p w14:paraId="2CA7343C" w14:textId="0AEFAFC6"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w:anchor="_Toc151052530" w:history="1">
        <w:r w:rsidRPr="00431C83">
          <w:rPr>
            <w:rStyle w:val="Hyperlink"/>
            <w:rFonts w:cs="Arial"/>
            <w:noProof/>
          </w:rPr>
          <w:t>Table 7: Continuous improvement tools frequently used by questionnaire respondents.</w:t>
        </w:r>
        <w:r>
          <w:rPr>
            <w:noProof/>
            <w:webHidden/>
          </w:rPr>
          <w:tab/>
        </w:r>
        <w:r>
          <w:rPr>
            <w:noProof/>
            <w:webHidden/>
          </w:rPr>
          <w:fldChar w:fldCharType="begin"/>
        </w:r>
        <w:r>
          <w:rPr>
            <w:noProof/>
            <w:webHidden/>
          </w:rPr>
          <w:instrText xml:space="preserve"> PAGEREF _Toc151052530 \h </w:instrText>
        </w:r>
        <w:r>
          <w:rPr>
            <w:noProof/>
            <w:webHidden/>
          </w:rPr>
        </w:r>
        <w:r>
          <w:rPr>
            <w:noProof/>
            <w:webHidden/>
          </w:rPr>
          <w:fldChar w:fldCharType="separate"/>
        </w:r>
        <w:r w:rsidR="004B3F97">
          <w:rPr>
            <w:noProof/>
            <w:webHidden/>
          </w:rPr>
          <w:t>71</w:t>
        </w:r>
        <w:r>
          <w:rPr>
            <w:noProof/>
            <w:webHidden/>
          </w:rPr>
          <w:fldChar w:fldCharType="end"/>
        </w:r>
      </w:hyperlink>
    </w:p>
    <w:p w14:paraId="1258AFE4" w14:textId="258BA90E" w:rsidR="00991EC4" w:rsidRPr="00C43EE7" w:rsidRDefault="009B781F" w:rsidP="00C133EA">
      <w:pPr>
        <w:pStyle w:val="TableofFigures"/>
        <w:rPr>
          <w:rFonts w:eastAsiaTheme="minorEastAsia" w:cs="Arial"/>
          <w:noProof/>
          <w:szCs w:val="24"/>
          <w:lang w:eastAsia="en-GB"/>
        </w:rPr>
      </w:pPr>
      <w:r w:rsidRPr="00C43EE7">
        <w:rPr>
          <w:rFonts w:cs="Arial"/>
          <w:bCs/>
          <w:strike/>
          <w:szCs w:val="24"/>
          <w:u w:val="single"/>
        </w:rPr>
        <w:fldChar w:fldCharType="end"/>
      </w:r>
      <w:r w:rsidR="0019573A" w:rsidRPr="00C43EE7">
        <w:rPr>
          <w:rFonts w:cs="Arial"/>
          <w:bCs/>
          <w:strike/>
          <w:szCs w:val="24"/>
          <w:u w:val="single"/>
        </w:rPr>
        <w:fldChar w:fldCharType="begin"/>
      </w:r>
      <w:r w:rsidR="0019573A" w:rsidRPr="00C43EE7">
        <w:rPr>
          <w:rFonts w:cs="Arial"/>
          <w:szCs w:val="24"/>
        </w:rPr>
        <w:instrText xml:space="preserve"> TOC \h \z \c "Figure" </w:instrText>
      </w:r>
      <w:r w:rsidR="0019573A" w:rsidRPr="00C43EE7">
        <w:rPr>
          <w:rFonts w:cs="Arial"/>
          <w:bCs/>
          <w:strike/>
          <w:szCs w:val="24"/>
          <w:u w:val="single"/>
        </w:rPr>
        <w:fldChar w:fldCharType="separate"/>
      </w:r>
    </w:p>
    <w:p w14:paraId="40614642" w14:textId="77777777" w:rsidR="00D57D13" w:rsidRPr="00C43EE7" w:rsidRDefault="0019573A" w:rsidP="00C133EA">
      <w:pPr>
        <w:spacing w:line="360" w:lineRule="auto"/>
        <w:rPr>
          <w:rFonts w:ascii="Arial" w:hAnsi="Arial" w:cs="Arial"/>
          <w:b/>
          <w:sz w:val="24"/>
          <w:szCs w:val="24"/>
        </w:rPr>
      </w:pPr>
      <w:r w:rsidRPr="00C43EE7">
        <w:rPr>
          <w:rFonts w:ascii="Arial" w:hAnsi="Arial" w:cs="Arial"/>
          <w:b/>
          <w:sz w:val="24"/>
          <w:szCs w:val="24"/>
        </w:rPr>
        <w:fldChar w:fldCharType="end"/>
      </w:r>
    </w:p>
    <w:p w14:paraId="6AAFF567" w14:textId="77777777" w:rsidR="00D57D13" w:rsidRPr="00C43EE7" w:rsidRDefault="00D57D13" w:rsidP="00C133EA">
      <w:pPr>
        <w:spacing w:line="360" w:lineRule="auto"/>
        <w:rPr>
          <w:rFonts w:ascii="Arial" w:hAnsi="Arial" w:cs="Arial"/>
          <w:b/>
          <w:sz w:val="24"/>
          <w:szCs w:val="24"/>
        </w:rPr>
      </w:pPr>
      <w:r w:rsidRPr="00C43EE7">
        <w:rPr>
          <w:rFonts w:ascii="Arial" w:hAnsi="Arial" w:cs="Arial"/>
          <w:b/>
          <w:sz w:val="24"/>
          <w:szCs w:val="24"/>
        </w:rPr>
        <w:br w:type="page"/>
      </w:r>
    </w:p>
    <w:p w14:paraId="7B6671D1" w14:textId="5B098952" w:rsidR="00D57D13" w:rsidRPr="00C43EE7" w:rsidRDefault="00D57D13" w:rsidP="00C133EA">
      <w:pPr>
        <w:pStyle w:val="Heading1"/>
        <w:spacing w:line="360" w:lineRule="auto"/>
        <w:jc w:val="center"/>
        <w:rPr>
          <w:rFonts w:ascii="Arial" w:hAnsi="Arial" w:cs="Arial"/>
          <w:sz w:val="24"/>
          <w:szCs w:val="24"/>
        </w:rPr>
      </w:pPr>
      <w:bookmarkStart w:id="4" w:name="_Toc151063896"/>
      <w:r w:rsidRPr="00C43EE7">
        <w:rPr>
          <w:rFonts w:ascii="Arial" w:hAnsi="Arial" w:cs="Arial"/>
          <w:b/>
          <w:bCs/>
          <w:color w:val="auto"/>
          <w:sz w:val="24"/>
          <w:szCs w:val="24"/>
          <w:u w:val="single"/>
        </w:rPr>
        <w:lastRenderedPageBreak/>
        <w:t>List of Figures</w:t>
      </w:r>
      <w:bookmarkEnd w:id="4"/>
    </w:p>
    <w:p w14:paraId="3334C9FA" w14:textId="77777777" w:rsidR="00522B3C" w:rsidRPr="00C43EE7" w:rsidRDefault="00522B3C" w:rsidP="00C133EA">
      <w:pPr>
        <w:spacing w:line="360" w:lineRule="auto"/>
        <w:jc w:val="both"/>
        <w:rPr>
          <w:rFonts w:ascii="Arial" w:hAnsi="Arial" w:cs="Arial"/>
          <w:sz w:val="24"/>
          <w:szCs w:val="24"/>
        </w:rPr>
      </w:pPr>
    </w:p>
    <w:p w14:paraId="2FCE2BCF" w14:textId="5E6BB80C" w:rsidR="00110E62" w:rsidRDefault="00584A91">
      <w:pPr>
        <w:pStyle w:val="TableofFigures"/>
        <w:rPr>
          <w:rFonts w:asciiTheme="minorHAnsi" w:eastAsiaTheme="minorEastAsia" w:hAnsiTheme="minorHAnsi" w:cstheme="minorBidi"/>
          <w:noProof/>
          <w:kern w:val="2"/>
          <w:sz w:val="22"/>
          <w:szCs w:val="22"/>
          <w:lang w:eastAsia="en-GB"/>
          <w14:ligatures w14:val="standardContextual"/>
        </w:rPr>
      </w:pPr>
      <w:r w:rsidRPr="00C43EE7">
        <w:rPr>
          <w:rFonts w:cs="Arial"/>
          <w:szCs w:val="24"/>
        </w:rPr>
        <w:fldChar w:fldCharType="begin"/>
      </w:r>
      <w:r w:rsidRPr="00C43EE7">
        <w:rPr>
          <w:rFonts w:cs="Arial"/>
          <w:szCs w:val="24"/>
        </w:rPr>
        <w:instrText xml:space="preserve"> TOC \h \z \c "Figure" </w:instrText>
      </w:r>
      <w:r w:rsidRPr="00C43EE7">
        <w:rPr>
          <w:rFonts w:cs="Arial"/>
          <w:szCs w:val="24"/>
        </w:rPr>
        <w:fldChar w:fldCharType="separate"/>
      </w:r>
      <w:hyperlink r:id="rId12" w:anchor="_Toc151052507" w:history="1">
        <w:r w:rsidR="00110E62" w:rsidRPr="00897DC2">
          <w:rPr>
            <w:rStyle w:val="Hyperlink"/>
            <w:rFonts w:cs="Arial"/>
            <w:noProof/>
          </w:rPr>
          <w:t>Figure 1, The Literature Review Framework</w:t>
        </w:r>
        <w:r w:rsidR="00110E62">
          <w:rPr>
            <w:noProof/>
            <w:webHidden/>
          </w:rPr>
          <w:tab/>
        </w:r>
        <w:r w:rsidR="00110E62">
          <w:rPr>
            <w:noProof/>
            <w:webHidden/>
          </w:rPr>
          <w:fldChar w:fldCharType="begin"/>
        </w:r>
        <w:r w:rsidR="00110E62">
          <w:rPr>
            <w:noProof/>
            <w:webHidden/>
          </w:rPr>
          <w:instrText xml:space="preserve"> PAGEREF _Toc151052507 \h </w:instrText>
        </w:r>
        <w:r w:rsidR="00110E62">
          <w:rPr>
            <w:noProof/>
            <w:webHidden/>
          </w:rPr>
        </w:r>
        <w:r w:rsidR="00110E62">
          <w:rPr>
            <w:noProof/>
            <w:webHidden/>
          </w:rPr>
          <w:fldChar w:fldCharType="separate"/>
        </w:r>
        <w:r w:rsidR="004B3F97">
          <w:rPr>
            <w:noProof/>
            <w:webHidden/>
          </w:rPr>
          <w:t>19</w:t>
        </w:r>
        <w:r w:rsidR="00110E62">
          <w:rPr>
            <w:noProof/>
            <w:webHidden/>
          </w:rPr>
          <w:fldChar w:fldCharType="end"/>
        </w:r>
      </w:hyperlink>
    </w:p>
    <w:p w14:paraId="137363D1" w14:textId="10253D4B"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13" w:anchor="_Toc151052508" w:history="1">
        <w:r w:rsidRPr="00897DC2">
          <w:rPr>
            <w:rStyle w:val="Hyperlink"/>
            <w:noProof/>
          </w:rPr>
          <w:t>Figure 2: The four approaches on the two dimensions of improvement, Slack and Brandon-Jones, 2019, p.597</w:t>
        </w:r>
        <w:r>
          <w:rPr>
            <w:noProof/>
            <w:webHidden/>
          </w:rPr>
          <w:tab/>
        </w:r>
        <w:r>
          <w:rPr>
            <w:noProof/>
            <w:webHidden/>
          </w:rPr>
          <w:fldChar w:fldCharType="begin"/>
        </w:r>
        <w:r>
          <w:rPr>
            <w:noProof/>
            <w:webHidden/>
          </w:rPr>
          <w:instrText xml:space="preserve"> PAGEREF _Toc151052508 \h </w:instrText>
        </w:r>
        <w:r>
          <w:rPr>
            <w:noProof/>
            <w:webHidden/>
          </w:rPr>
        </w:r>
        <w:r>
          <w:rPr>
            <w:noProof/>
            <w:webHidden/>
          </w:rPr>
          <w:fldChar w:fldCharType="separate"/>
        </w:r>
        <w:r w:rsidR="004B3F97">
          <w:rPr>
            <w:noProof/>
            <w:webHidden/>
          </w:rPr>
          <w:t>32</w:t>
        </w:r>
        <w:r>
          <w:rPr>
            <w:noProof/>
            <w:webHidden/>
          </w:rPr>
          <w:fldChar w:fldCharType="end"/>
        </w:r>
      </w:hyperlink>
    </w:p>
    <w:p w14:paraId="4CC90491" w14:textId="308F6B0F"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14" w:anchor="_Toc151052509" w:history="1">
        <w:r w:rsidRPr="00897DC2">
          <w:rPr>
            <w:rStyle w:val="Hyperlink"/>
            <w:rFonts w:cs="Arial"/>
            <w:noProof/>
          </w:rPr>
          <w:t>Figure 3: The Research Onion (Saunders, Lewis and Thornhill, 2018, p.130</w:t>
        </w:r>
        <w:r>
          <w:rPr>
            <w:noProof/>
            <w:webHidden/>
          </w:rPr>
          <w:tab/>
        </w:r>
        <w:r>
          <w:rPr>
            <w:noProof/>
            <w:webHidden/>
          </w:rPr>
          <w:fldChar w:fldCharType="begin"/>
        </w:r>
        <w:r>
          <w:rPr>
            <w:noProof/>
            <w:webHidden/>
          </w:rPr>
          <w:instrText xml:space="preserve"> PAGEREF _Toc151052509 \h </w:instrText>
        </w:r>
        <w:r>
          <w:rPr>
            <w:noProof/>
            <w:webHidden/>
          </w:rPr>
        </w:r>
        <w:r>
          <w:rPr>
            <w:noProof/>
            <w:webHidden/>
          </w:rPr>
          <w:fldChar w:fldCharType="separate"/>
        </w:r>
        <w:r w:rsidR="004B3F97">
          <w:rPr>
            <w:noProof/>
            <w:webHidden/>
          </w:rPr>
          <w:t>43</w:t>
        </w:r>
        <w:r>
          <w:rPr>
            <w:noProof/>
            <w:webHidden/>
          </w:rPr>
          <w:fldChar w:fldCharType="end"/>
        </w:r>
      </w:hyperlink>
    </w:p>
    <w:p w14:paraId="56C11EFE" w14:textId="032394BC"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15" w:anchor="_Toc151052510" w:history="1">
        <w:r w:rsidRPr="00897DC2">
          <w:rPr>
            <w:rStyle w:val="Hyperlink"/>
            <w:rFonts w:cs="Arial"/>
            <w:noProof/>
          </w:rPr>
          <w:t>Figure 4: The Action Research Spiral (Kemmis and McTaggart, 2007, p.278</w:t>
        </w:r>
        <w:r>
          <w:rPr>
            <w:noProof/>
            <w:webHidden/>
          </w:rPr>
          <w:tab/>
        </w:r>
        <w:r>
          <w:rPr>
            <w:noProof/>
            <w:webHidden/>
          </w:rPr>
          <w:fldChar w:fldCharType="begin"/>
        </w:r>
        <w:r>
          <w:rPr>
            <w:noProof/>
            <w:webHidden/>
          </w:rPr>
          <w:instrText xml:space="preserve"> PAGEREF _Toc151052510 \h </w:instrText>
        </w:r>
        <w:r>
          <w:rPr>
            <w:noProof/>
            <w:webHidden/>
          </w:rPr>
        </w:r>
        <w:r>
          <w:rPr>
            <w:noProof/>
            <w:webHidden/>
          </w:rPr>
          <w:fldChar w:fldCharType="separate"/>
        </w:r>
        <w:r w:rsidR="004B3F97">
          <w:rPr>
            <w:noProof/>
            <w:webHidden/>
          </w:rPr>
          <w:t>46</w:t>
        </w:r>
        <w:r>
          <w:rPr>
            <w:noProof/>
            <w:webHidden/>
          </w:rPr>
          <w:fldChar w:fldCharType="end"/>
        </w:r>
      </w:hyperlink>
    </w:p>
    <w:p w14:paraId="49CEDAD4" w14:textId="2FDB056B"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16" w:anchor="_Toc151052511" w:history="1">
        <w:r w:rsidRPr="00897DC2">
          <w:rPr>
            <w:rStyle w:val="Hyperlink"/>
            <w:rFonts w:cs="Arial"/>
            <w:noProof/>
          </w:rPr>
          <w:t>Figure 5: Graph showing most popular CI tools used face-to-face, if they have been used remotely, and their eficacy when used remotely</w:t>
        </w:r>
        <w:r>
          <w:rPr>
            <w:noProof/>
            <w:webHidden/>
          </w:rPr>
          <w:tab/>
        </w:r>
        <w:r>
          <w:rPr>
            <w:noProof/>
            <w:webHidden/>
          </w:rPr>
          <w:fldChar w:fldCharType="begin"/>
        </w:r>
        <w:r>
          <w:rPr>
            <w:noProof/>
            <w:webHidden/>
          </w:rPr>
          <w:instrText xml:space="preserve"> PAGEREF _Toc151052511 \h </w:instrText>
        </w:r>
        <w:r>
          <w:rPr>
            <w:noProof/>
            <w:webHidden/>
          </w:rPr>
        </w:r>
        <w:r>
          <w:rPr>
            <w:noProof/>
            <w:webHidden/>
          </w:rPr>
          <w:fldChar w:fldCharType="separate"/>
        </w:r>
        <w:r w:rsidR="004B3F97">
          <w:rPr>
            <w:noProof/>
            <w:webHidden/>
          </w:rPr>
          <w:t>57</w:t>
        </w:r>
        <w:r>
          <w:rPr>
            <w:noProof/>
            <w:webHidden/>
          </w:rPr>
          <w:fldChar w:fldCharType="end"/>
        </w:r>
      </w:hyperlink>
    </w:p>
    <w:p w14:paraId="1FADC7B7" w14:textId="3C47806E"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17" w:anchor="_Toc151052512" w:history="1">
        <w:r w:rsidRPr="00897DC2">
          <w:rPr>
            <w:rStyle w:val="Hyperlink"/>
            <w:rFonts w:cs="Arial"/>
            <w:noProof/>
          </w:rPr>
          <w:t>Figure 6: Graph displaying what Microsoft apps are being used face-to-face and remotely.</w:t>
        </w:r>
        <w:r>
          <w:rPr>
            <w:noProof/>
            <w:webHidden/>
          </w:rPr>
          <w:tab/>
        </w:r>
        <w:r>
          <w:rPr>
            <w:noProof/>
            <w:webHidden/>
          </w:rPr>
          <w:fldChar w:fldCharType="begin"/>
        </w:r>
        <w:r>
          <w:rPr>
            <w:noProof/>
            <w:webHidden/>
          </w:rPr>
          <w:instrText xml:space="preserve"> PAGEREF _Toc151052512 \h </w:instrText>
        </w:r>
        <w:r>
          <w:rPr>
            <w:noProof/>
            <w:webHidden/>
          </w:rPr>
        </w:r>
        <w:r>
          <w:rPr>
            <w:noProof/>
            <w:webHidden/>
          </w:rPr>
          <w:fldChar w:fldCharType="separate"/>
        </w:r>
        <w:r w:rsidR="004B3F97">
          <w:rPr>
            <w:noProof/>
            <w:webHidden/>
          </w:rPr>
          <w:t>58</w:t>
        </w:r>
        <w:r>
          <w:rPr>
            <w:noProof/>
            <w:webHidden/>
          </w:rPr>
          <w:fldChar w:fldCharType="end"/>
        </w:r>
      </w:hyperlink>
    </w:p>
    <w:p w14:paraId="68D38302" w14:textId="6DCB7E6E"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18" w:anchor="_Toc151052513" w:history="1">
        <w:r w:rsidRPr="00897DC2">
          <w:rPr>
            <w:rStyle w:val="Hyperlink"/>
            <w:rFonts w:cs="Arial"/>
            <w:noProof/>
          </w:rPr>
          <w:t>Figure 7: Graph displaying the proficiency of participants for each Microsoft application.</w:t>
        </w:r>
        <w:r>
          <w:rPr>
            <w:noProof/>
            <w:webHidden/>
          </w:rPr>
          <w:tab/>
        </w:r>
        <w:r>
          <w:rPr>
            <w:noProof/>
            <w:webHidden/>
          </w:rPr>
          <w:fldChar w:fldCharType="begin"/>
        </w:r>
        <w:r>
          <w:rPr>
            <w:noProof/>
            <w:webHidden/>
          </w:rPr>
          <w:instrText xml:space="preserve"> PAGEREF _Toc151052513 \h </w:instrText>
        </w:r>
        <w:r>
          <w:rPr>
            <w:noProof/>
            <w:webHidden/>
          </w:rPr>
        </w:r>
        <w:r>
          <w:rPr>
            <w:noProof/>
            <w:webHidden/>
          </w:rPr>
          <w:fldChar w:fldCharType="separate"/>
        </w:r>
        <w:r w:rsidR="004B3F97">
          <w:rPr>
            <w:noProof/>
            <w:webHidden/>
          </w:rPr>
          <w:t>59</w:t>
        </w:r>
        <w:r>
          <w:rPr>
            <w:noProof/>
            <w:webHidden/>
          </w:rPr>
          <w:fldChar w:fldCharType="end"/>
        </w:r>
      </w:hyperlink>
    </w:p>
    <w:p w14:paraId="1555C12A" w14:textId="4844F3B2"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19" w:anchor="_Toc151052514" w:history="1">
        <w:r w:rsidRPr="00897DC2">
          <w:rPr>
            <w:rStyle w:val="Hyperlink"/>
            <w:rFonts w:cs="Arial"/>
            <w:noProof/>
          </w:rPr>
          <w:t>Figure 8: Pareto analysis for each application displaying the most popular of each.</w:t>
        </w:r>
        <w:r>
          <w:rPr>
            <w:noProof/>
            <w:webHidden/>
          </w:rPr>
          <w:tab/>
        </w:r>
        <w:r>
          <w:rPr>
            <w:noProof/>
            <w:webHidden/>
          </w:rPr>
          <w:fldChar w:fldCharType="begin"/>
        </w:r>
        <w:r>
          <w:rPr>
            <w:noProof/>
            <w:webHidden/>
          </w:rPr>
          <w:instrText xml:space="preserve"> PAGEREF _Toc151052514 \h </w:instrText>
        </w:r>
        <w:r>
          <w:rPr>
            <w:noProof/>
            <w:webHidden/>
          </w:rPr>
        </w:r>
        <w:r>
          <w:rPr>
            <w:noProof/>
            <w:webHidden/>
          </w:rPr>
          <w:fldChar w:fldCharType="separate"/>
        </w:r>
        <w:r w:rsidR="004B3F97">
          <w:rPr>
            <w:noProof/>
            <w:webHidden/>
          </w:rPr>
          <w:t>61</w:t>
        </w:r>
        <w:r>
          <w:rPr>
            <w:noProof/>
            <w:webHidden/>
          </w:rPr>
          <w:fldChar w:fldCharType="end"/>
        </w:r>
      </w:hyperlink>
    </w:p>
    <w:p w14:paraId="15E02F25" w14:textId="4AA72B7D"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20" w:anchor="_Toc151052515" w:history="1">
        <w:r w:rsidRPr="00897DC2">
          <w:rPr>
            <w:rStyle w:val="Hyperlink"/>
            <w:rFonts w:cs="Arial"/>
            <w:noProof/>
          </w:rPr>
          <w:t>Figure 9: Competency skills matrix before training.</w:t>
        </w:r>
        <w:r>
          <w:rPr>
            <w:noProof/>
            <w:webHidden/>
          </w:rPr>
          <w:tab/>
        </w:r>
        <w:r>
          <w:rPr>
            <w:noProof/>
            <w:webHidden/>
          </w:rPr>
          <w:fldChar w:fldCharType="begin"/>
        </w:r>
        <w:r>
          <w:rPr>
            <w:noProof/>
            <w:webHidden/>
          </w:rPr>
          <w:instrText xml:space="preserve"> PAGEREF _Toc151052515 \h </w:instrText>
        </w:r>
        <w:r>
          <w:rPr>
            <w:noProof/>
            <w:webHidden/>
          </w:rPr>
        </w:r>
        <w:r>
          <w:rPr>
            <w:noProof/>
            <w:webHidden/>
          </w:rPr>
          <w:fldChar w:fldCharType="separate"/>
        </w:r>
        <w:r w:rsidR="004B3F97">
          <w:rPr>
            <w:noProof/>
            <w:webHidden/>
          </w:rPr>
          <w:t>62</w:t>
        </w:r>
        <w:r>
          <w:rPr>
            <w:noProof/>
            <w:webHidden/>
          </w:rPr>
          <w:fldChar w:fldCharType="end"/>
        </w:r>
      </w:hyperlink>
    </w:p>
    <w:p w14:paraId="547D4B79" w14:textId="449E968C"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21" w:anchor="_Toc151052516" w:history="1">
        <w:r w:rsidRPr="00897DC2">
          <w:rPr>
            <w:rStyle w:val="Hyperlink"/>
            <w:rFonts w:cs="Arial"/>
            <w:noProof/>
          </w:rPr>
          <w:t>Figure 10: Competency skills matrix after training completed.</w:t>
        </w:r>
        <w:r>
          <w:rPr>
            <w:noProof/>
            <w:webHidden/>
          </w:rPr>
          <w:tab/>
        </w:r>
        <w:r>
          <w:rPr>
            <w:noProof/>
            <w:webHidden/>
          </w:rPr>
          <w:fldChar w:fldCharType="begin"/>
        </w:r>
        <w:r>
          <w:rPr>
            <w:noProof/>
            <w:webHidden/>
          </w:rPr>
          <w:instrText xml:space="preserve"> PAGEREF _Toc151052516 \h </w:instrText>
        </w:r>
        <w:r>
          <w:rPr>
            <w:noProof/>
            <w:webHidden/>
          </w:rPr>
        </w:r>
        <w:r>
          <w:rPr>
            <w:noProof/>
            <w:webHidden/>
          </w:rPr>
          <w:fldChar w:fldCharType="separate"/>
        </w:r>
        <w:r w:rsidR="004B3F97">
          <w:rPr>
            <w:noProof/>
            <w:webHidden/>
          </w:rPr>
          <w:t>63</w:t>
        </w:r>
        <w:r>
          <w:rPr>
            <w:noProof/>
            <w:webHidden/>
          </w:rPr>
          <w:fldChar w:fldCharType="end"/>
        </w:r>
      </w:hyperlink>
    </w:p>
    <w:p w14:paraId="65C5412A" w14:textId="5D7E73ED"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22" w:anchor="_Toc151052517" w:history="1">
        <w:r w:rsidRPr="00897DC2">
          <w:rPr>
            <w:rStyle w:val="Hyperlink"/>
            <w:rFonts w:cs="Arial"/>
            <w:noProof/>
          </w:rPr>
          <w:t>Figure 11: Graph comparing the efficacy of applications face-to-face v's remotely.</w:t>
        </w:r>
        <w:r>
          <w:rPr>
            <w:noProof/>
            <w:webHidden/>
          </w:rPr>
          <w:tab/>
        </w:r>
        <w:r>
          <w:rPr>
            <w:noProof/>
            <w:webHidden/>
          </w:rPr>
          <w:fldChar w:fldCharType="begin"/>
        </w:r>
        <w:r>
          <w:rPr>
            <w:noProof/>
            <w:webHidden/>
          </w:rPr>
          <w:instrText xml:space="preserve"> PAGEREF _Toc151052517 \h </w:instrText>
        </w:r>
        <w:r>
          <w:rPr>
            <w:noProof/>
            <w:webHidden/>
          </w:rPr>
        </w:r>
        <w:r>
          <w:rPr>
            <w:noProof/>
            <w:webHidden/>
          </w:rPr>
          <w:fldChar w:fldCharType="separate"/>
        </w:r>
        <w:r w:rsidR="004B3F97">
          <w:rPr>
            <w:noProof/>
            <w:webHidden/>
          </w:rPr>
          <w:t>64</w:t>
        </w:r>
        <w:r>
          <w:rPr>
            <w:noProof/>
            <w:webHidden/>
          </w:rPr>
          <w:fldChar w:fldCharType="end"/>
        </w:r>
      </w:hyperlink>
    </w:p>
    <w:p w14:paraId="5B61CACA" w14:textId="3E128B12"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23" w:anchor="_Toc151052518" w:history="1">
        <w:r w:rsidRPr="00897DC2">
          <w:rPr>
            <w:rStyle w:val="Hyperlink"/>
            <w:rFonts w:cs="Arial"/>
            <w:noProof/>
          </w:rPr>
          <w:t>Figure 12: Participant selections suitable for participating in experiment 1</w:t>
        </w:r>
        <w:r>
          <w:rPr>
            <w:noProof/>
            <w:webHidden/>
          </w:rPr>
          <w:tab/>
        </w:r>
        <w:r>
          <w:rPr>
            <w:noProof/>
            <w:webHidden/>
          </w:rPr>
          <w:fldChar w:fldCharType="begin"/>
        </w:r>
        <w:r>
          <w:rPr>
            <w:noProof/>
            <w:webHidden/>
          </w:rPr>
          <w:instrText xml:space="preserve"> PAGEREF _Toc151052518 \h </w:instrText>
        </w:r>
        <w:r>
          <w:rPr>
            <w:noProof/>
            <w:webHidden/>
          </w:rPr>
        </w:r>
        <w:r>
          <w:rPr>
            <w:noProof/>
            <w:webHidden/>
          </w:rPr>
          <w:fldChar w:fldCharType="separate"/>
        </w:r>
        <w:r w:rsidR="004B3F97">
          <w:rPr>
            <w:noProof/>
            <w:webHidden/>
          </w:rPr>
          <w:t>65</w:t>
        </w:r>
        <w:r>
          <w:rPr>
            <w:noProof/>
            <w:webHidden/>
          </w:rPr>
          <w:fldChar w:fldCharType="end"/>
        </w:r>
      </w:hyperlink>
    </w:p>
    <w:p w14:paraId="51AD7BC0" w14:textId="5E98125A"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24" w:anchor="_Toc151052519" w:history="1">
        <w:r w:rsidRPr="00897DC2">
          <w:rPr>
            <w:rStyle w:val="Hyperlink"/>
            <w:rFonts w:cs="Arial"/>
            <w:noProof/>
          </w:rPr>
          <w:t>Figure 13: Cause and effect diagram from pre workshop meeting</w:t>
        </w:r>
        <w:r>
          <w:rPr>
            <w:noProof/>
            <w:webHidden/>
          </w:rPr>
          <w:tab/>
        </w:r>
        <w:r>
          <w:rPr>
            <w:noProof/>
            <w:webHidden/>
          </w:rPr>
          <w:fldChar w:fldCharType="begin"/>
        </w:r>
        <w:r>
          <w:rPr>
            <w:noProof/>
            <w:webHidden/>
          </w:rPr>
          <w:instrText xml:space="preserve"> PAGEREF _Toc151052519 \h </w:instrText>
        </w:r>
        <w:r>
          <w:rPr>
            <w:noProof/>
            <w:webHidden/>
          </w:rPr>
        </w:r>
        <w:r>
          <w:rPr>
            <w:noProof/>
            <w:webHidden/>
          </w:rPr>
          <w:fldChar w:fldCharType="separate"/>
        </w:r>
        <w:r w:rsidR="004B3F97">
          <w:rPr>
            <w:noProof/>
            <w:webHidden/>
          </w:rPr>
          <w:t>72</w:t>
        </w:r>
        <w:r>
          <w:rPr>
            <w:noProof/>
            <w:webHidden/>
          </w:rPr>
          <w:fldChar w:fldCharType="end"/>
        </w:r>
      </w:hyperlink>
    </w:p>
    <w:p w14:paraId="077162D3" w14:textId="56D3062C"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25" w:anchor="_Toc151052520" w:history="1">
        <w:r w:rsidRPr="00897DC2">
          <w:rPr>
            <w:rStyle w:val="Hyperlink"/>
            <w:rFonts w:cs="Arial"/>
            <w:noProof/>
          </w:rPr>
          <w:t>Figure 14: DSPP Engagement Workshop Oct 2023 template document</w:t>
        </w:r>
        <w:r>
          <w:rPr>
            <w:noProof/>
            <w:webHidden/>
          </w:rPr>
          <w:tab/>
        </w:r>
        <w:r>
          <w:rPr>
            <w:noProof/>
            <w:webHidden/>
          </w:rPr>
          <w:fldChar w:fldCharType="begin"/>
        </w:r>
        <w:r>
          <w:rPr>
            <w:noProof/>
            <w:webHidden/>
          </w:rPr>
          <w:instrText xml:space="preserve"> PAGEREF _Toc151052520 \h </w:instrText>
        </w:r>
        <w:r>
          <w:rPr>
            <w:noProof/>
            <w:webHidden/>
          </w:rPr>
        </w:r>
        <w:r>
          <w:rPr>
            <w:noProof/>
            <w:webHidden/>
          </w:rPr>
          <w:fldChar w:fldCharType="separate"/>
        </w:r>
        <w:r w:rsidR="004B3F97">
          <w:rPr>
            <w:noProof/>
            <w:webHidden/>
          </w:rPr>
          <w:t>74</w:t>
        </w:r>
        <w:r>
          <w:rPr>
            <w:noProof/>
            <w:webHidden/>
          </w:rPr>
          <w:fldChar w:fldCharType="end"/>
        </w:r>
      </w:hyperlink>
    </w:p>
    <w:p w14:paraId="23E8E59D" w14:textId="4506547D"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26" w:anchor="_Toc151052521" w:history="1">
        <w:r w:rsidRPr="00897DC2">
          <w:rPr>
            <w:rStyle w:val="Hyperlink"/>
            <w:rFonts w:cs="Arial"/>
            <w:noProof/>
          </w:rPr>
          <w:t>Figure 15: The PDSA template used for workshops.</w:t>
        </w:r>
        <w:r>
          <w:rPr>
            <w:noProof/>
            <w:webHidden/>
          </w:rPr>
          <w:tab/>
        </w:r>
        <w:r>
          <w:rPr>
            <w:noProof/>
            <w:webHidden/>
          </w:rPr>
          <w:fldChar w:fldCharType="begin"/>
        </w:r>
        <w:r>
          <w:rPr>
            <w:noProof/>
            <w:webHidden/>
          </w:rPr>
          <w:instrText xml:space="preserve"> PAGEREF _Toc151052521 \h </w:instrText>
        </w:r>
        <w:r>
          <w:rPr>
            <w:noProof/>
            <w:webHidden/>
          </w:rPr>
        </w:r>
        <w:r>
          <w:rPr>
            <w:noProof/>
            <w:webHidden/>
          </w:rPr>
          <w:fldChar w:fldCharType="separate"/>
        </w:r>
        <w:r w:rsidR="004B3F97">
          <w:rPr>
            <w:noProof/>
            <w:webHidden/>
          </w:rPr>
          <w:t>75</w:t>
        </w:r>
        <w:r>
          <w:rPr>
            <w:noProof/>
            <w:webHidden/>
          </w:rPr>
          <w:fldChar w:fldCharType="end"/>
        </w:r>
      </w:hyperlink>
    </w:p>
    <w:p w14:paraId="38BD6AEA" w14:textId="2F6A40C5"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27" w:anchor="_Toc151052522" w:history="1">
        <w:r w:rsidRPr="00897DC2">
          <w:rPr>
            <w:rStyle w:val="Hyperlink"/>
            <w:rFonts w:cs="Arial"/>
            <w:noProof/>
          </w:rPr>
          <w:t>Figure 16: DSPP Engagement Workshop Engagement Plan Worksheet.</w:t>
        </w:r>
        <w:r>
          <w:rPr>
            <w:noProof/>
            <w:webHidden/>
          </w:rPr>
          <w:tab/>
        </w:r>
        <w:r>
          <w:rPr>
            <w:noProof/>
            <w:webHidden/>
          </w:rPr>
          <w:fldChar w:fldCharType="begin"/>
        </w:r>
        <w:r>
          <w:rPr>
            <w:noProof/>
            <w:webHidden/>
          </w:rPr>
          <w:instrText xml:space="preserve"> PAGEREF _Toc151052522 \h </w:instrText>
        </w:r>
        <w:r>
          <w:rPr>
            <w:noProof/>
            <w:webHidden/>
          </w:rPr>
        </w:r>
        <w:r>
          <w:rPr>
            <w:noProof/>
            <w:webHidden/>
          </w:rPr>
          <w:fldChar w:fldCharType="separate"/>
        </w:r>
        <w:r w:rsidR="004B3F97">
          <w:rPr>
            <w:noProof/>
            <w:webHidden/>
          </w:rPr>
          <w:t>76</w:t>
        </w:r>
        <w:r>
          <w:rPr>
            <w:noProof/>
            <w:webHidden/>
          </w:rPr>
          <w:fldChar w:fldCharType="end"/>
        </w:r>
      </w:hyperlink>
    </w:p>
    <w:p w14:paraId="55BB534C" w14:textId="2B8CD564" w:rsidR="00110E62" w:rsidRDefault="00110E62">
      <w:pPr>
        <w:pStyle w:val="TableofFigures"/>
        <w:rPr>
          <w:rFonts w:asciiTheme="minorHAnsi" w:eastAsiaTheme="minorEastAsia" w:hAnsiTheme="minorHAnsi" w:cstheme="minorBidi"/>
          <w:noProof/>
          <w:kern w:val="2"/>
          <w:sz w:val="22"/>
          <w:szCs w:val="22"/>
          <w:lang w:eastAsia="en-GB"/>
          <w14:ligatures w14:val="standardContextual"/>
        </w:rPr>
      </w:pPr>
      <w:hyperlink r:id="rId28" w:anchor="_Toc151052523" w:history="1">
        <w:r w:rsidRPr="00897DC2">
          <w:rPr>
            <w:rStyle w:val="Hyperlink"/>
            <w:rFonts w:cs="Arial"/>
            <w:noProof/>
          </w:rPr>
          <w:t>Figure 17: DSPP Engagement Workshop Stakeholder analysis.</w:t>
        </w:r>
        <w:r>
          <w:rPr>
            <w:noProof/>
            <w:webHidden/>
          </w:rPr>
          <w:tab/>
        </w:r>
        <w:r>
          <w:rPr>
            <w:noProof/>
            <w:webHidden/>
          </w:rPr>
          <w:fldChar w:fldCharType="begin"/>
        </w:r>
        <w:r>
          <w:rPr>
            <w:noProof/>
            <w:webHidden/>
          </w:rPr>
          <w:instrText xml:space="preserve"> PAGEREF _Toc151052523 \h </w:instrText>
        </w:r>
        <w:r>
          <w:rPr>
            <w:noProof/>
            <w:webHidden/>
          </w:rPr>
        </w:r>
        <w:r>
          <w:rPr>
            <w:noProof/>
            <w:webHidden/>
          </w:rPr>
          <w:fldChar w:fldCharType="separate"/>
        </w:r>
        <w:r w:rsidR="004B3F97">
          <w:rPr>
            <w:noProof/>
            <w:webHidden/>
          </w:rPr>
          <w:t>77</w:t>
        </w:r>
        <w:r>
          <w:rPr>
            <w:noProof/>
            <w:webHidden/>
          </w:rPr>
          <w:fldChar w:fldCharType="end"/>
        </w:r>
      </w:hyperlink>
    </w:p>
    <w:p w14:paraId="4B537941" w14:textId="0E775E9B" w:rsidR="00937985" w:rsidRPr="00C43EE7" w:rsidRDefault="00584A91" w:rsidP="00C133EA">
      <w:pPr>
        <w:spacing w:line="360" w:lineRule="auto"/>
        <w:jc w:val="both"/>
        <w:rPr>
          <w:rFonts w:ascii="Arial" w:hAnsi="Arial" w:cs="Arial"/>
          <w:sz w:val="24"/>
          <w:szCs w:val="24"/>
        </w:rPr>
      </w:pPr>
      <w:r w:rsidRPr="00C43EE7">
        <w:rPr>
          <w:rFonts w:ascii="Arial" w:hAnsi="Arial" w:cs="Arial"/>
          <w:sz w:val="24"/>
          <w:szCs w:val="24"/>
        </w:rPr>
        <w:fldChar w:fldCharType="end"/>
      </w:r>
      <w:r w:rsidR="00937985" w:rsidRPr="00C43EE7">
        <w:rPr>
          <w:rFonts w:ascii="Arial" w:hAnsi="Arial" w:cs="Arial"/>
          <w:sz w:val="24"/>
          <w:szCs w:val="24"/>
        </w:rPr>
        <w:br w:type="page"/>
      </w:r>
    </w:p>
    <w:p w14:paraId="2F4DB5CF" w14:textId="047B98ED" w:rsidR="006623F1" w:rsidRPr="00C43EE7" w:rsidRDefault="00F45B03" w:rsidP="00C133EA">
      <w:pPr>
        <w:pStyle w:val="Heading1"/>
        <w:spacing w:line="360" w:lineRule="auto"/>
        <w:rPr>
          <w:rFonts w:ascii="Arial" w:hAnsi="Arial" w:cs="Arial"/>
          <w:b/>
          <w:color w:val="auto"/>
          <w:sz w:val="24"/>
          <w:szCs w:val="24"/>
          <w:u w:val="single"/>
        </w:rPr>
      </w:pPr>
      <w:bookmarkStart w:id="5" w:name="_Toc151063897"/>
      <w:r w:rsidRPr="00C43EE7">
        <w:rPr>
          <w:rFonts w:ascii="Arial" w:hAnsi="Arial" w:cs="Arial"/>
          <w:b/>
          <w:color w:val="auto"/>
          <w:sz w:val="24"/>
          <w:szCs w:val="24"/>
          <w:u w:val="single"/>
        </w:rPr>
        <w:lastRenderedPageBreak/>
        <w:t>1.0</w:t>
      </w:r>
      <w:r w:rsidRPr="00C43EE7">
        <w:rPr>
          <w:rFonts w:ascii="Arial" w:hAnsi="Arial" w:cs="Arial"/>
          <w:b/>
          <w:color w:val="auto"/>
          <w:sz w:val="24"/>
          <w:szCs w:val="24"/>
          <w:u w:val="single"/>
        </w:rPr>
        <w:tab/>
      </w:r>
      <w:r w:rsidR="00EE2A04" w:rsidRPr="00C43EE7">
        <w:rPr>
          <w:rFonts w:ascii="Arial" w:hAnsi="Arial" w:cs="Arial"/>
          <w:b/>
          <w:color w:val="auto"/>
          <w:sz w:val="24"/>
          <w:szCs w:val="24"/>
          <w:u w:val="single"/>
        </w:rPr>
        <w:t>Introduction</w:t>
      </w:r>
      <w:bookmarkEnd w:id="5"/>
    </w:p>
    <w:p w14:paraId="3E90F2D8" w14:textId="77777777" w:rsidR="00564D82" w:rsidRPr="00C43EE7" w:rsidRDefault="00564D82" w:rsidP="00C133EA">
      <w:pPr>
        <w:spacing w:line="360" w:lineRule="auto"/>
        <w:jc w:val="both"/>
        <w:rPr>
          <w:rFonts w:ascii="Arial" w:hAnsi="Arial" w:cs="Arial"/>
          <w:sz w:val="24"/>
          <w:szCs w:val="24"/>
        </w:rPr>
      </w:pPr>
    </w:p>
    <w:p w14:paraId="513C7974" w14:textId="4B945431" w:rsidR="00B82B96" w:rsidRPr="00C43EE7" w:rsidRDefault="00F72DDC" w:rsidP="00C133EA">
      <w:pPr>
        <w:spacing w:line="360" w:lineRule="auto"/>
        <w:jc w:val="both"/>
        <w:rPr>
          <w:rFonts w:ascii="Arial" w:hAnsi="Arial" w:cs="Arial"/>
          <w:sz w:val="24"/>
          <w:szCs w:val="24"/>
        </w:rPr>
      </w:pPr>
      <w:r w:rsidRPr="00C43EE7">
        <w:rPr>
          <w:rFonts w:ascii="Arial" w:hAnsi="Arial" w:cs="Arial"/>
          <w:sz w:val="24"/>
          <w:szCs w:val="24"/>
        </w:rPr>
        <w:t xml:space="preserve">Research </w:t>
      </w:r>
      <w:r w:rsidR="00A63C94" w:rsidRPr="00C43EE7">
        <w:rPr>
          <w:rFonts w:ascii="Arial" w:hAnsi="Arial" w:cs="Arial"/>
          <w:sz w:val="24"/>
          <w:szCs w:val="24"/>
        </w:rPr>
        <w:t xml:space="preserve">and theories </w:t>
      </w:r>
      <w:r w:rsidRPr="00C43EE7">
        <w:rPr>
          <w:rFonts w:ascii="Arial" w:hAnsi="Arial" w:cs="Arial"/>
          <w:sz w:val="24"/>
          <w:szCs w:val="24"/>
        </w:rPr>
        <w:t xml:space="preserve">on </w:t>
      </w:r>
      <w:r w:rsidR="00145796" w:rsidRPr="00C43EE7">
        <w:rPr>
          <w:rFonts w:ascii="Arial" w:hAnsi="Arial" w:cs="Arial"/>
          <w:sz w:val="24"/>
          <w:szCs w:val="24"/>
        </w:rPr>
        <w:t>C</w:t>
      </w:r>
      <w:r w:rsidR="00387EE8" w:rsidRPr="00C43EE7">
        <w:rPr>
          <w:rFonts w:ascii="Arial" w:hAnsi="Arial" w:cs="Arial"/>
          <w:sz w:val="24"/>
          <w:szCs w:val="24"/>
        </w:rPr>
        <w:t xml:space="preserve">ontinuous </w:t>
      </w:r>
      <w:r w:rsidR="00145796" w:rsidRPr="00C43EE7">
        <w:rPr>
          <w:rFonts w:ascii="Arial" w:hAnsi="Arial" w:cs="Arial"/>
          <w:sz w:val="24"/>
          <w:szCs w:val="24"/>
        </w:rPr>
        <w:t>I</w:t>
      </w:r>
      <w:r w:rsidR="00387EE8" w:rsidRPr="00C43EE7">
        <w:rPr>
          <w:rFonts w:ascii="Arial" w:hAnsi="Arial" w:cs="Arial"/>
          <w:sz w:val="24"/>
          <w:szCs w:val="24"/>
        </w:rPr>
        <w:t xml:space="preserve">mprovement </w:t>
      </w:r>
      <w:r w:rsidR="00145796" w:rsidRPr="00C43EE7">
        <w:rPr>
          <w:rFonts w:ascii="Arial" w:hAnsi="Arial" w:cs="Arial"/>
          <w:sz w:val="24"/>
          <w:szCs w:val="24"/>
        </w:rPr>
        <w:t xml:space="preserve">(CI) </w:t>
      </w:r>
      <w:r w:rsidR="00387EE8" w:rsidRPr="00C43EE7">
        <w:rPr>
          <w:rFonts w:ascii="Arial" w:hAnsi="Arial" w:cs="Arial"/>
          <w:sz w:val="24"/>
          <w:szCs w:val="24"/>
        </w:rPr>
        <w:t xml:space="preserve">activities </w:t>
      </w:r>
      <w:r w:rsidR="004445C6" w:rsidRPr="00C43EE7">
        <w:rPr>
          <w:rFonts w:ascii="Arial" w:hAnsi="Arial" w:cs="Arial"/>
          <w:sz w:val="24"/>
          <w:szCs w:val="24"/>
        </w:rPr>
        <w:t xml:space="preserve">are typically </w:t>
      </w:r>
      <w:r w:rsidR="00B0084D" w:rsidRPr="00C43EE7">
        <w:rPr>
          <w:rFonts w:ascii="Arial" w:hAnsi="Arial" w:cs="Arial"/>
          <w:sz w:val="24"/>
          <w:szCs w:val="24"/>
        </w:rPr>
        <w:t xml:space="preserve">contextualised </w:t>
      </w:r>
      <w:r w:rsidR="00EB30C6" w:rsidRPr="00C43EE7">
        <w:rPr>
          <w:rFonts w:ascii="Arial" w:hAnsi="Arial" w:cs="Arial"/>
          <w:sz w:val="24"/>
          <w:szCs w:val="24"/>
        </w:rPr>
        <w:t>within face</w:t>
      </w:r>
      <w:r w:rsidR="00B0084D" w:rsidRPr="00C43EE7">
        <w:rPr>
          <w:rFonts w:ascii="Arial" w:hAnsi="Arial" w:cs="Arial"/>
          <w:sz w:val="24"/>
          <w:szCs w:val="24"/>
        </w:rPr>
        <w:t>-</w:t>
      </w:r>
      <w:r w:rsidR="00EB30C6" w:rsidRPr="00C43EE7">
        <w:rPr>
          <w:rFonts w:ascii="Arial" w:hAnsi="Arial" w:cs="Arial"/>
          <w:sz w:val="24"/>
          <w:szCs w:val="24"/>
        </w:rPr>
        <w:t>to</w:t>
      </w:r>
      <w:r w:rsidR="00B0084D" w:rsidRPr="00C43EE7">
        <w:rPr>
          <w:rFonts w:ascii="Arial" w:hAnsi="Arial" w:cs="Arial"/>
          <w:sz w:val="24"/>
          <w:szCs w:val="24"/>
        </w:rPr>
        <w:t>-</w:t>
      </w:r>
      <w:r w:rsidR="00EB30C6" w:rsidRPr="00C43EE7">
        <w:rPr>
          <w:rFonts w:ascii="Arial" w:hAnsi="Arial" w:cs="Arial"/>
          <w:sz w:val="24"/>
          <w:szCs w:val="24"/>
        </w:rPr>
        <w:t xml:space="preserve">face forums </w:t>
      </w:r>
      <w:r w:rsidR="004A170C" w:rsidRPr="00C43EE7">
        <w:rPr>
          <w:rFonts w:ascii="Arial" w:hAnsi="Arial" w:cs="Arial"/>
          <w:sz w:val="24"/>
          <w:szCs w:val="24"/>
        </w:rPr>
        <w:t xml:space="preserve">with </w:t>
      </w:r>
      <w:r w:rsidR="009C4DDF" w:rsidRPr="00C43EE7">
        <w:rPr>
          <w:rFonts w:ascii="Arial" w:hAnsi="Arial" w:cs="Arial"/>
          <w:sz w:val="24"/>
          <w:szCs w:val="24"/>
        </w:rPr>
        <w:t>‘ideal’ conditions (</w:t>
      </w:r>
      <w:r w:rsidR="00A04B85" w:rsidRPr="00C43EE7">
        <w:rPr>
          <w:rFonts w:ascii="Arial" w:hAnsi="Arial" w:cs="Arial"/>
          <w:sz w:val="24"/>
          <w:szCs w:val="24"/>
        </w:rPr>
        <w:t xml:space="preserve">Hayes, 2014; </w:t>
      </w:r>
      <w:r w:rsidR="00D719AB" w:rsidRPr="00C43EE7">
        <w:rPr>
          <w:rFonts w:ascii="Arial" w:hAnsi="Arial" w:cs="Arial"/>
          <w:sz w:val="24"/>
          <w:szCs w:val="24"/>
        </w:rPr>
        <w:t>McCalman, Paton and Siebert,</w:t>
      </w:r>
      <w:r w:rsidR="00A63C94" w:rsidRPr="00C43EE7">
        <w:rPr>
          <w:rFonts w:ascii="Arial" w:hAnsi="Arial" w:cs="Arial"/>
          <w:sz w:val="24"/>
          <w:szCs w:val="24"/>
        </w:rPr>
        <w:t xml:space="preserve"> </w:t>
      </w:r>
      <w:r w:rsidR="00D719AB" w:rsidRPr="00C43EE7">
        <w:rPr>
          <w:rFonts w:ascii="Arial" w:hAnsi="Arial" w:cs="Arial"/>
          <w:sz w:val="24"/>
          <w:szCs w:val="24"/>
        </w:rPr>
        <w:t>2016</w:t>
      </w:r>
      <w:r w:rsidR="00A63C94" w:rsidRPr="00C43EE7">
        <w:rPr>
          <w:rFonts w:ascii="Arial" w:hAnsi="Arial" w:cs="Arial"/>
          <w:sz w:val="24"/>
          <w:szCs w:val="24"/>
        </w:rPr>
        <w:t xml:space="preserve">; </w:t>
      </w:r>
      <w:r w:rsidR="00894E81" w:rsidRPr="00C43EE7">
        <w:rPr>
          <w:rFonts w:ascii="Arial" w:hAnsi="Arial" w:cs="Arial"/>
          <w:bCs/>
          <w:sz w:val="24"/>
          <w:szCs w:val="24"/>
        </w:rPr>
        <w:t xml:space="preserve">Voehl, </w:t>
      </w:r>
      <w:r w:rsidR="00894E81" w:rsidRPr="000C2CBA">
        <w:rPr>
          <w:rFonts w:ascii="Arial" w:hAnsi="Arial" w:cs="Arial"/>
          <w:bCs/>
          <w:i/>
          <w:iCs/>
          <w:sz w:val="24"/>
          <w:szCs w:val="24"/>
        </w:rPr>
        <w:t xml:space="preserve">et </w:t>
      </w:r>
      <w:r w:rsidR="00894E81" w:rsidRPr="00C43EE7">
        <w:rPr>
          <w:rFonts w:ascii="Arial" w:hAnsi="Arial" w:cs="Arial"/>
          <w:bCs/>
          <w:sz w:val="24"/>
          <w:szCs w:val="24"/>
        </w:rPr>
        <w:t>al. 2020</w:t>
      </w:r>
      <w:r w:rsidR="001D4DD0" w:rsidRPr="00C43EE7">
        <w:rPr>
          <w:rFonts w:ascii="Arial" w:hAnsi="Arial" w:cs="Arial"/>
          <w:bCs/>
          <w:sz w:val="24"/>
          <w:szCs w:val="24"/>
        </w:rPr>
        <w:t>; Adedeji, Fraser an</w:t>
      </w:r>
      <w:r w:rsidR="00676ED7" w:rsidRPr="00C43EE7">
        <w:rPr>
          <w:rFonts w:ascii="Arial" w:hAnsi="Arial" w:cs="Arial"/>
          <w:bCs/>
          <w:sz w:val="24"/>
          <w:szCs w:val="24"/>
        </w:rPr>
        <w:t>d</w:t>
      </w:r>
      <w:r w:rsidR="001D4DD0" w:rsidRPr="00C43EE7">
        <w:rPr>
          <w:rFonts w:ascii="Arial" w:hAnsi="Arial" w:cs="Arial"/>
          <w:bCs/>
          <w:sz w:val="24"/>
          <w:szCs w:val="24"/>
        </w:rPr>
        <w:t xml:space="preserve"> Scott</w:t>
      </w:r>
      <w:r w:rsidR="00676ED7" w:rsidRPr="00C43EE7">
        <w:rPr>
          <w:rFonts w:ascii="Arial" w:hAnsi="Arial" w:cs="Arial"/>
          <w:bCs/>
          <w:sz w:val="24"/>
          <w:szCs w:val="24"/>
        </w:rPr>
        <w:t>,</w:t>
      </w:r>
      <w:r w:rsidR="001D4DD0" w:rsidRPr="00C43EE7">
        <w:rPr>
          <w:rFonts w:ascii="Arial" w:hAnsi="Arial" w:cs="Arial"/>
          <w:bCs/>
          <w:sz w:val="24"/>
          <w:szCs w:val="24"/>
        </w:rPr>
        <w:t xml:space="preserve"> 2022</w:t>
      </w:r>
      <w:r w:rsidR="00C337FF" w:rsidRPr="00C43EE7">
        <w:rPr>
          <w:rFonts w:ascii="Arial" w:hAnsi="Arial" w:cs="Arial"/>
          <w:sz w:val="24"/>
          <w:szCs w:val="24"/>
        </w:rPr>
        <w:t>)</w:t>
      </w:r>
      <w:r w:rsidR="00B37F53" w:rsidRPr="00C43EE7">
        <w:rPr>
          <w:rFonts w:ascii="Arial" w:hAnsi="Arial" w:cs="Arial"/>
          <w:sz w:val="24"/>
          <w:szCs w:val="24"/>
        </w:rPr>
        <w:t xml:space="preserve">. </w:t>
      </w:r>
      <w:r w:rsidR="0004593C" w:rsidRPr="00C43EE7">
        <w:rPr>
          <w:rFonts w:ascii="Arial" w:hAnsi="Arial" w:cs="Arial"/>
          <w:sz w:val="24"/>
          <w:szCs w:val="24"/>
        </w:rPr>
        <w:t>However</w:t>
      </w:r>
      <w:r w:rsidR="00E47608" w:rsidRPr="00C43EE7">
        <w:rPr>
          <w:rFonts w:ascii="Arial" w:hAnsi="Arial" w:cs="Arial"/>
          <w:sz w:val="24"/>
          <w:szCs w:val="24"/>
        </w:rPr>
        <w:t xml:space="preserve">, increasing remote working </w:t>
      </w:r>
      <w:r w:rsidR="00D90448" w:rsidRPr="00C43EE7">
        <w:rPr>
          <w:rFonts w:ascii="Arial" w:hAnsi="Arial" w:cs="Arial"/>
          <w:sz w:val="24"/>
          <w:szCs w:val="24"/>
        </w:rPr>
        <w:t xml:space="preserve">(RW) </w:t>
      </w:r>
      <w:r w:rsidR="00E47608" w:rsidRPr="00C43EE7">
        <w:rPr>
          <w:rFonts w:ascii="Arial" w:hAnsi="Arial" w:cs="Arial"/>
          <w:sz w:val="24"/>
          <w:szCs w:val="24"/>
        </w:rPr>
        <w:t xml:space="preserve">demands </w:t>
      </w:r>
      <w:r w:rsidR="00682BBF" w:rsidRPr="00C43EE7">
        <w:rPr>
          <w:rFonts w:ascii="Arial" w:hAnsi="Arial" w:cs="Arial"/>
          <w:sz w:val="24"/>
          <w:szCs w:val="24"/>
        </w:rPr>
        <w:t xml:space="preserve">revised and adapted </w:t>
      </w:r>
      <w:r w:rsidR="00353FF1" w:rsidRPr="00C43EE7">
        <w:rPr>
          <w:rFonts w:ascii="Arial" w:hAnsi="Arial" w:cs="Arial"/>
          <w:sz w:val="24"/>
          <w:szCs w:val="24"/>
        </w:rPr>
        <w:t xml:space="preserve">CI </w:t>
      </w:r>
      <w:r w:rsidR="00145796" w:rsidRPr="00C43EE7">
        <w:rPr>
          <w:rFonts w:ascii="Arial" w:hAnsi="Arial" w:cs="Arial"/>
          <w:sz w:val="24"/>
          <w:szCs w:val="24"/>
        </w:rPr>
        <w:t xml:space="preserve">working practices </w:t>
      </w:r>
      <w:r w:rsidR="000B07D1" w:rsidRPr="00C43EE7">
        <w:rPr>
          <w:rFonts w:ascii="Arial" w:hAnsi="Arial" w:cs="Arial"/>
          <w:sz w:val="24"/>
          <w:szCs w:val="24"/>
        </w:rPr>
        <w:t>in this new environment (</w:t>
      </w:r>
      <w:r w:rsidR="00563688" w:rsidRPr="00C43EE7">
        <w:rPr>
          <w:rFonts w:ascii="Arial" w:hAnsi="Arial" w:cs="Arial"/>
          <w:sz w:val="24"/>
          <w:szCs w:val="24"/>
        </w:rPr>
        <w:t xml:space="preserve">Clochet, 2020; Bick </w:t>
      </w:r>
      <w:r w:rsidR="00563688" w:rsidRPr="00C43EE7">
        <w:rPr>
          <w:rFonts w:ascii="Arial" w:hAnsi="Arial" w:cs="Arial"/>
          <w:i/>
          <w:iCs/>
          <w:sz w:val="24"/>
          <w:szCs w:val="24"/>
        </w:rPr>
        <w:t>et</w:t>
      </w:r>
      <w:r w:rsidR="00563688" w:rsidRPr="00C43EE7">
        <w:rPr>
          <w:rFonts w:ascii="Arial" w:hAnsi="Arial" w:cs="Arial"/>
          <w:sz w:val="24"/>
          <w:szCs w:val="24"/>
        </w:rPr>
        <w:t xml:space="preserve"> al. 2020; </w:t>
      </w:r>
      <w:r w:rsidR="00B75F6B" w:rsidRPr="00C43EE7">
        <w:rPr>
          <w:rFonts w:ascii="Arial" w:hAnsi="Arial" w:cs="Arial"/>
          <w:sz w:val="24"/>
          <w:szCs w:val="24"/>
        </w:rPr>
        <w:t xml:space="preserve">Delfino </w:t>
      </w:r>
      <w:r w:rsidR="00013F55" w:rsidRPr="00C43EE7">
        <w:rPr>
          <w:rFonts w:ascii="Arial" w:hAnsi="Arial" w:cs="Arial"/>
          <w:sz w:val="24"/>
          <w:szCs w:val="24"/>
        </w:rPr>
        <w:t xml:space="preserve">and </w:t>
      </w:r>
      <w:r w:rsidR="00B75F6B" w:rsidRPr="00C43EE7">
        <w:rPr>
          <w:rFonts w:ascii="Arial" w:hAnsi="Arial" w:cs="Arial"/>
          <w:sz w:val="24"/>
          <w:szCs w:val="24"/>
        </w:rPr>
        <w:t>van der Kolk,</w:t>
      </w:r>
      <w:r w:rsidR="00E40F07" w:rsidRPr="00C43EE7">
        <w:rPr>
          <w:rFonts w:ascii="Arial" w:hAnsi="Arial" w:cs="Arial"/>
          <w:sz w:val="24"/>
          <w:szCs w:val="24"/>
        </w:rPr>
        <w:t xml:space="preserve"> 2021</w:t>
      </w:r>
      <w:r w:rsidR="00563688" w:rsidRPr="00C43EE7">
        <w:rPr>
          <w:rFonts w:ascii="Arial" w:hAnsi="Arial" w:cs="Arial"/>
          <w:sz w:val="24"/>
          <w:szCs w:val="24"/>
        </w:rPr>
        <w:t>)</w:t>
      </w:r>
      <w:r w:rsidR="00E40F07" w:rsidRPr="00C43EE7">
        <w:rPr>
          <w:rFonts w:ascii="Arial" w:hAnsi="Arial" w:cs="Arial"/>
          <w:sz w:val="24"/>
          <w:szCs w:val="24"/>
        </w:rPr>
        <w:t>.</w:t>
      </w:r>
    </w:p>
    <w:p w14:paraId="05D1A69D" w14:textId="45756FB5" w:rsidR="004445C6" w:rsidRPr="00C43EE7" w:rsidRDefault="00F044D2" w:rsidP="00C133EA">
      <w:pPr>
        <w:spacing w:line="360" w:lineRule="auto"/>
        <w:jc w:val="both"/>
        <w:rPr>
          <w:rFonts w:ascii="Arial" w:hAnsi="Arial" w:cs="Arial"/>
          <w:sz w:val="24"/>
          <w:szCs w:val="24"/>
        </w:rPr>
      </w:pPr>
      <w:r w:rsidRPr="00C43EE7">
        <w:rPr>
          <w:rFonts w:ascii="Arial" w:hAnsi="Arial" w:cs="Arial"/>
          <w:sz w:val="24"/>
          <w:szCs w:val="24"/>
        </w:rPr>
        <w:t>While t</w:t>
      </w:r>
      <w:r w:rsidR="00B94F96" w:rsidRPr="00C43EE7">
        <w:rPr>
          <w:rFonts w:ascii="Arial" w:hAnsi="Arial" w:cs="Arial"/>
          <w:sz w:val="24"/>
          <w:szCs w:val="24"/>
        </w:rPr>
        <w:t>here</w:t>
      </w:r>
      <w:r w:rsidR="00220CC4" w:rsidRPr="00C43EE7">
        <w:rPr>
          <w:rFonts w:ascii="Arial" w:hAnsi="Arial" w:cs="Arial"/>
          <w:sz w:val="24"/>
          <w:szCs w:val="24"/>
        </w:rPr>
        <w:t xml:space="preserve"> is newly emerging research in this </w:t>
      </w:r>
      <w:r w:rsidR="00262600" w:rsidRPr="00C43EE7">
        <w:rPr>
          <w:rFonts w:ascii="Arial" w:hAnsi="Arial" w:cs="Arial"/>
          <w:sz w:val="24"/>
          <w:szCs w:val="24"/>
        </w:rPr>
        <w:t xml:space="preserve">topic, </w:t>
      </w:r>
      <w:r w:rsidR="000D090A" w:rsidRPr="00C43EE7">
        <w:rPr>
          <w:rFonts w:ascii="Arial" w:hAnsi="Arial" w:cs="Arial"/>
          <w:sz w:val="24"/>
          <w:szCs w:val="24"/>
        </w:rPr>
        <w:t xml:space="preserve">specific focus </w:t>
      </w:r>
      <w:r w:rsidR="0049509A" w:rsidRPr="00C43EE7">
        <w:rPr>
          <w:rFonts w:ascii="Arial" w:hAnsi="Arial" w:cs="Arial"/>
          <w:sz w:val="24"/>
          <w:szCs w:val="24"/>
        </w:rPr>
        <w:t>to CI practices and</w:t>
      </w:r>
      <w:r w:rsidR="004D44DE" w:rsidRPr="00C43EE7">
        <w:rPr>
          <w:rFonts w:ascii="Arial" w:hAnsi="Arial" w:cs="Arial"/>
          <w:sz w:val="24"/>
          <w:szCs w:val="24"/>
        </w:rPr>
        <w:t xml:space="preserve"> implications remain</w:t>
      </w:r>
      <w:r w:rsidR="00295FCD" w:rsidRPr="00C43EE7">
        <w:rPr>
          <w:rFonts w:ascii="Arial" w:hAnsi="Arial" w:cs="Arial"/>
          <w:sz w:val="24"/>
          <w:szCs w:val="24"/>
        </w:rPr>
        <w:t>s</w:t>
      </w:r>
      <w:r w:rsidR="004D44DE" w:rsidRPr="00C43EE7">
        <w:rPr>
          <w:rFonts w:ascii="Arial" w:hAnsi="Arial" w:cs="Arial"/>
          <w:sz w:val="24"/>
          <w:szCs w:val="24"/>
        </w:rPr>
        <w:t xml:space="preserve"> scarce (</w:t>
      </w:r>
      <w:r w:rsidR="006833C6" w:rsidRPr="00C43EE7">
        <w:rPr>
          <w:rFonts w:ascii="Arial" w:hAnsi="Arial" w:cs="Arial"/>
          <w:sz w:val="24"/>
          <w:szCs w:val="24"/>
        </w:rPr>
        <w:t>Donnelly</w:t>
      </w:r>
      <w:r w:rsidR="008258F1" w:rsidRPr="00C43EE7">
        <w:rPr>
          <w:rFonts w:ascii="Arial" w:hAnsi="Arial" w:cs="Arial"/>
          <w:sz w:val="24"/>
          <w:szCs w:val="24"/>
        </w:rPr>
        <w:t xml:space="preserve"> and</w:t>
      </w:r>
      <w:r w:rsidR="006833C6" w:rsidRPr="00C43EE7">
        <w:rPr>
          <w:rFonts w:ascii="Arial" w:hAnsi="Arial" w:cs="Arial"/>
          <w:sz w:val="24"/>
          <w:szCs w:val="24"/>
        </w:rPr>
        <w:t xml:space="preserve"> Johns 2021</w:t>
      </w:r>
      <w:r w:rsidR="008258F1" w:rsidRPr="00C43EE7">
        <w:rPr>
          <w:rFonts w:ascii="Arial" w:hAnsi="Arial" w:cs="Arial"/>
          <w:sz w:val="24"/>
          <w:szCs w:val="24"/>
        </w:rPr>
        <w:t>).</w:t>
      </w:r>
      <w:r w:rsidR="00B82B96" w:rsidRPr="00C43EE7">
        <w:rPr>
          <w:rFonts w:ascii="Arial" w:hAnsi="Arial" w:cs="Arial"/>
          <w:sz w:val="24"/>
          <w:szCs w:val="24"/>
        </w:rPr>
        <w:t xml:space="preserve"> This research </w:t>
      </w:r>
      <w:r w:rsidR="00777328" w:rsidRPr="00C43EE7">
        <w:rPr>
          <w:rFonts w:ascii="Arial" w:hAnsi="Arial" w:cs="Arial"/>
          <w:sz w:val="24"/>
          <w:szCs w:val="24"/>
        </w:rPr>
        <w:t xml:space="preserve">aims to evaluate </w:t>
      </w:r>
      <w:r w:rsidR="001818EF" w:rsidRPr="00C43EE7">
        <w:rPr>
          <w:rFonts w:ascii="Arial" w:hAnsi="Arial" w:cs="Arial"/>
          <w:sz w:val="24"/>
          <w:szCs w:val="24"/>
        </w:rPr>
        <w:t xml:space="preserve">models and </w:t>
      </w:r>
      <w:r w:rsidR="00777328" w:rsidRPr="00C43EE7">
        <w:rPr>
          <w:rFonts w:ascii="Arial" w:hAnsi="Arial" w:cs="Arial"/>
          <w:sz w:val="24"/>
          <w:szCs w:val="24"/>
        </w:rPr>
        <w:t>approaches</w:t>
      </w:r>
      <w:r w:rsidR="00FD3417" w:rsidRPr="00C43EE7">
        <w:rPr>
          <w:rFonts w:ascii="Arial" w:hAnsi="Arial" w:cs="Arial"/>
          <w:sz w:val="24"/>
          <w:szCs w:val="24"/>
        </w:rPr>
        <w:t xml:space="preserve"> </w:t>
      </w:r>
      <w:r w:rsidR="00E100D1" w:rsidRPr="00C43EE7">
        <w:rPr>
          <w:rFonts w:ascii="Arial" w:hAnsi="Arial" w:cs="Arial"/>
          <w:sz w:val="24"/>
          <w:szCs w:val="24"/>
        </w:rPr>
        <w:t>to CI practices</w:t>
      </w:r>
      <w:r w:rsidR="001818EF" w:rsidRPr="00C43EE7">
        <w:rPr>
          <w:rFonts w:ascii="Arial" w:hAnsi="Arial" w:cs="Arial"/>
          <w:sz w:val="24"/>
          <w:szCs w:val="24"/>
        </w:rPr>
        <w:t xml:space="preserve"> </w:t>
      </w:r>
      <w:r w:rsidR="00993F26" w:rsidRPr="00C43EE7">
        <w:rPr>
          <w:rFonts w:ascii="Arial" w:hAnsi="Arial" w:cs="Arial"/>
          <w:sz w:val="24"/>
          <w:szCs w:val="24"/>
        </w:rPr>
        <w:t>when working remotely.</w:t>
      </w:r>
    </w:p>
    <w:p w14:paraId="2D433463" w14:textId="0EABD92F" w:rsidR="003224B5" w:rsidRPr="00C43EE7" w:rsidRDefault="003224B5" w:rsidP="00C133EA">
      <w:pPr>
        <w:spacing w:line="360" w:lineRule="auto"/>
        <w:jc w:val="both"/>
        <w:rPr>
          <w:rFonts w:ascii="Arial" w:hAnsi="Arial" w:cs="Arial"/>
          <w:sz w:val="24"/>
          <w:szCs w:val="24"/>
        </w:rPr>
      </w:pPr>
      <w:r w:rsidRPr="00C43EE7">
        <w:rPr>
          <w:rFonts w:ascii="Arial" w:hAnsi="Arial" w:cs="Arial"/>
          <w:sz w:val="24"/>
          <w:szCs w:val="24"/>
        </w:rPr>
        <w:t>This chapter will introduc</w:t>
      </w:r>
      <w:r w:rsidR="00A24F0D" w:rsidRPr="00C43EE7">
        <w:rPr>
          <w:rFonts w:ascii="Arial" w:hAnsi="Arial" w:cs="Arial"/>
          <w:sz w:val="24"/>
          <w:szCs w:val="24"/>
        </w:rPr>
        <w:t>e</w:t>
      </w:r>
      <w:r w:rsidRPr="00C43EE7">
        <w:rPr>
          <w:rFonts w:ascii="Arial" w:hAnsi="Arial" w:cs="Arial"/>
          <w:sz w:val="24"/>
          <w:szCs w:val="24"/>
        </w:rPr>
        <w:t xml:space="preserve"> the study by discussing the background and context, followed by the research problem, aims, </w:t>
      </w:r>
      <w:r w:rsidRPr="00C31134">
        <w:rPr>
          <w:rFonts w:ascii="Arial" w:hAnsi="Arial" w:cs="Arial"/>
          <w:sz w:val="24"/>
          <w:szCs w:val="24"/>
        </w:rPr>
        <w:t>objectives</w:t>
      </w:r>
      <w:r w:rsidR="00A251E9" w:rsidRPr="00C31134">
        <w:rPr>
          <w:rFonts w:ascii="Arial" w:hAnsi="Arial" w:cs="Arial"/>
          <w:sz w:val="24"/>
          <w:szCs w:val="24"/>
        </w:rPr>
        <w:t>,</w:t>
      </w:r>
      <w:r w:rsidRPr="00C31134">
        <w:rPr>
          <w:rFonts w:ascii="Arial" w:hAnsi="Arial" w:cs="Arial"/>
          <w:sz w:val="24"/>
          <w:szCs w:val="24"/>
        </w:rPr>
        <w:t xml:space="preserve"> questions</w:t>
      </w:r>
      <w:r w:rsidRPr="00211E9F">
        <w:rPr>
          <w:rFonts w:ascii="Arial" w:hAnsi="Arial" w:cs="Arial"/>
          <w:sz w:val="24"/>
          <w:szCs w:val="24"/>
        </w:rPr>
        <w:t>, significance and finally, the limitations.</w:t>
      </w:r>
    </w:p>
    <w:p w14:paraId="738A13C7" w14:textId="59C123A8" w:rsidR="0061073B" w:rsidRPr="00C43EE7" w:rsidRDefault="00680212" w:rsidP="00C133EA">
      <w:pPr>
        <w:spacing w:line="360" w:lineRule="auto"/>
        <w:jc w:val="both"/>
        <w:rPr>
          <w:rFonts w:ascii="Arial" w:hAnsi="Arial" w:cs="Arial"/>
          <w:sz w:val="24"/>
          <w:szCs w:val="24"/>
        </w:rPr>
      </w:pPr>
      <w:r w:rsidRPr="00C43EE7">
        <w:rPr>
          <w:rFonts w:ascii="Arial" w:hAnsi="Arial" w:cs="Arial"/>
          <w:sz w:val="24"/>
          <w:szCs w:val="24"/>
        </w:rPr>
        <w:t>In 201</w:t>
      </w:r>
      <w:r w:rsidR="00542356" w:rsidRPr="00C43EE7">
        <w:rPr>
          <w:rFonts w:ascii="Arial" w:hAnsi="Arial" w:cs="Arial"/>
          <w:sz w:val="24"/>
          <w:szCs w:val="24"/>
        </w:rPr>
        <w:t>8</w:t>
      </w:r>
      <w:r w:rsidRPr="00C43EE7">
        <w:rPr>
          <w:rFonts w:ascii="Arial" w:hAnsi="Arial" w:cs="Arial"/>
          <w:sz w:val="24"/>
          <w:szCs w:val="24"/>
        </w:rPr>
        <w:t xml:space="preserve"> the Welsh Government introduced</w:t>
      </w:r>
      <w:r w:rsidR="002F5DCC" w:rsidRPr="00C43EE7">
        <w:rPr>
          <w:rFonts w:ascii="Arial" w:hAnsi="Arial" w:cs="Arial"/>
          <w:sz w:val="24"/>
          <w:szCs w:val="24"/>
        </w:rPr>
        <w:t xml:space="preserve"> their A Healthier Wales (</w:t>
      </w:r>
      <w:r w:rsidR="00040959" w:rsidRPr="00C43EE7">
        <w:rPr>
          <w:rFonts w:ascii="Arial" w:hAnsi="Arial" w:cs="Arial"/>
          <w:sz w:val="24"/>
          <w:szCs w:val="24"/>
        </w:rPr>
        <w:t xml:space="preserve">Welsh Government, </w:t>
      </w:r>
      <w:r w:rsidR="002F5DCC" w:rsidRPr="00C43EE7">
        <w:rPr>
          <w:rFonts w:ascii="Arial" w:hAnsi="Arial" w:cs="Arial"/>
          <w:sz w:val="24"/>
          <w:szCs w:val="24"/>
        </w:rPr>
        <w:t>2019</w:t>
      </w:r>
      <w:r w:rsidR="006B305F" w:rsidRPr="00C43EE7">
        <w:rPr>
          <w:rFonts w:ascii="Arial" w:hAnsi="Arial" w:cs="Arial"/>
          <w:sz w:val="24"/>
          <w:szCs w:val="24"/>
        </w:rPr>
        <w:t>a)</w:t>
      </w:r>
      <w:r w:rsidR="00E634EC" w:rsidRPr="00C43EE7">
        <w:rPr>
          <w:rFonts w:ascii="Arial" w:hAnsi="Arial" w:cs="Arial"/>
          <w:sz w:val="24"/>
          <w:szCs w:val="24"/>
        </w:rPr>
        <w:t xml:space="preserve"> policy</w:t>
      </w:r>
      <w:r w:rsidR="00830EC5" w:rsidRPr="00C43EE7">
        <w:rPr>
          <w:rFonts w:ascii="Arial" w:hAnsi="Arial" w:cs="Arial"/>
          <w:sz w:val="24"/>
          <w:szCs w:val="24"/>
        </w:rPr>
        <w:t xml:space="preserve"> as a </w:t>
      </w:r>
      <w:r w:rsidR="006F24BC" w:rsidRPr="00C43EE7">
        <w:rPr>
          <w:rFonts w:ascii="Arial" w:hAnsi="Arial" w:cs="Arial"/>
          <w:sz w:val="24"/>
          <w:szCs w:val="24"/>
        </w:rPr>
        <w:t>long-term</w:t>
      </w:r>
      <w:r w:rsidR="00830EC5" w:rsidRPr="00C43EE7">
        <w:rPr>
          <w:rFonts w:ascii="Arial" w:hAnsi="Arial" w:cs="Arial"/>
          <w:sz w:val="24"/>
          <w:szCs w:val="24"/>
        </w:rPr>
        <w:t xml:space="preserve"> plan to improve</w:t>
      </w:r>
      <w:r w:rsidR="005E0619" w:rsidRPr="00C43EE7">
        <w:rPr>
          <w:rFonts w:ascii="Arial" w:hAnsi="Arial" w:cs="Arial"/>
          <w:sz w:val="24"/>
          <w:szCs w:val="24"/>
        </w:rPr>
        <w:t xml:space="preserve"> health and social care in Wales.</w:t>
      </w:r>
      <w:r w:rsidR="00E870F1" w:rsidRPr="00C43EE7">
        <w:rPr>
          <w:rFonts w:ascii="Arial" w:hAnsi="Arial" w:cs="Arial"/>
          <w:sz w:val="24"/>
          <w:szCs w:val="24"/>
        </w:rPr>
        <w:t xml:space="preserve"> Recognising the importance </w:t>
      </w:r>
      <w:r w:rsidR="008A7C71" w:rsidRPr="00C43EE7">
        <w:rPr>
          <w:rFonts w:ascii="Arial" w:hAnsi="Arial" w:cs="Arial"/>
          <w:sz w:val="24"/>
          <w:szCs w:val="24"/>
        </w:rPr>
        <w:t>of the NHS digital strategy and technology</w:t>
      </w:r>
      <w:r w:rsidR="005423EE" w:rsidRPr="00C43EE7">
        <w:rPr>
          <w:rFonts w:ascii="Arial" w:hAnsi="Arial" w:cs="Arial"/>
          <w:sz w:val="24"/>
          <w:szCs w:val="24"/>
        </w:rPr>
        <w:t xml:space="preserve"> to support this policy</w:t>
      </w:r>
      <w:r w:rsidR="008C789C" w:rsidRPr="00C43EE7">
        <w:rPr>
          <w:rFonts w:ascii="Arial" w:hAnsi="Arial" w:cs="Arial"/>
          <w:sz w:val="24"/>
          <w:szCs w:val="24"/>
        </w:rPr>
        <w:t xml:space="preserve"> and healthcare in general</w:t>
      </w:r>
      <w:r w:rsidR="005423EE" w:rsidRPr="00C43EE7">
        <w:rPr>
          <w:rFonts w:ascii="Arial" w:hAnsi="Arial" w:cs="Arial"/>
          <w:sz w:val="24"/>
          <w:szCs w:val="24"/>
        </w:rPr>
        <w:t xml:space="preserve">, the Welsh Government announced </w:t>
      </w:r>
      <w:r w:rsidR="005562FF" w:rsidRPr="00C43EE7">
        <w:rPr>
          <w:rFonts w:ascii="Arial" w:hAnsi="Arial" w:cs="Arial"/>
          <w:sz w:val="24"/>
          <w:szCs w:val="24"/>
        </w:rPr>
        <w:t xml:space="preserve">the need to transform the NHS </w:t>
      </w:r>
      <w:r w:rsidR="006539F3" w:rsidRPr="00C43EE7">
        <w:rPr>
          <w:rFonts w:ascii="Arial" w:hAnsi="Arial" w:cs="Arial"/>
          <w:sz w:val="24"/>
          <w:szCs w:val="24"/>
        </w:rPr>
        <w:t xml:space="preserve">Wales </w:t>
      </w:r>
      <w:r w:rsidR="005562FF" w:rsidRPr="00C43EE7">
        <w:rPr>
          <w:rFonts w:ascii="Arial" w:hAnsi="Arial" w:cs="Arial"/>
          <w:sz w:val="24"/>
          <w:szCs w:val="24"/>
        </w:rPr>
        <w:t>Informatics Service (NWIS)</w:t>
      </w:r>
      <w:r w:rsidR="009F0E5E" w:rsidRPr="00C43EE7">
        <w:rPr>
          <w:rFonts w:ascii="Arial" w:hAnsi="Arial" w:cs="Arial"/>
          <w:sz w:val="24"/>
          <w:szCs w:val="24"/>
        </w:rPr>
        <w:t xml:space="preserve"> into a </w:t>
      </w:r>
      <w:r w:rsidR="006F24BC" w:rsidRPr="00C43EE7">
        <w:rPr>
          <w:rFonts w:ascii="Arial" w:hAnsi="Arial" w:cs="Arial"/>
          <w:sz w:val="24"/>
          <w:szCs w:val="24"/>
        </w:rPr>
        <w:t>S</w:t>
      </w:r>
      <w:r w:rsidR="009F0E5E" w:rsidRPr="00C43EE7">
        <w:rPr>
          <w:rFonts w:ascii="Arial" w:hAnsi="Arial" w:cs="Arial"/>
          <w:sz w:val="24"/>
          <w:szCs w:val="24"/>
        </w:rPr>
        <w:t xml:space="preserve">pecial </w:t>
      </w:r>
      <w:r w:rsidR="006F24BC" w:rsidRPr="00C43EE7">
        <w:rPr>
          <w:rFonts w:ascii="Arial" w:hAnsi="Arial" w:cs="Arial"/>
          <w:sz w:val="24"/>
          <w:szCs w:val="24"/>
        </w:rPr>
        <w:t>H</w:t>
      </w:r>
      <w:r w:rsidR="009F0E5E" w:rsidRPr="00C43EE7">
        <w:rPr>
          <w:rFonts w:ascii="Arial" w:hAnsi="Arial" w:cs="Arial"/>
          <w:sz w:val="24"/>
          <w:szCs w:val="24"/>
        </w:rPr>
        <w:t xml:space="preserve">ealth </w:t>
      </w:r>
      <w:r w:rsidR="006F24BC" w:rsidRPr="00C43EE7">
        <w:rPr>
          <w:rFonts w:ascii="Arial" w:hAnsi="Arial" w:cs="Arial"/>
          <w:sz w:val="24"/>
          <w:szCs w:val="24"/>
        </w:rPr>
        <w:t>A</w:t>
      </w:r>
      <w:r w:rsidR="009F0E5E" w:rsidRPr="00C43EE7">
        <w:rPr>
          <w:rFonts w:ascii="Arial" w:hAnsi="Arial" w:cs="Arial"/>
          <w:sz w:val="24"/>
          <w:szCs w:val="24"/>
        </w:rPr>
        <w:t>uthority</w:t>
      </w:r>
      <w:r w:rsidR="00AD7143" w:rsidRPr="00C43EE7">
        <w:rPr>
          <w:rFonts w:ascii="Arial" w:hAnsi="Arial" w:cs="Arial"/>
          <w:sz w:val="24"/>
          <w:szCs w:val="24"/>
        </w:rPr>
        <w:t xml:space="preserve"> (</w:t>
      </w:r>
      <w:r w:rsidR="0018601A" w:rsidRPr="00C43EE7">
        <w:rPr>
          <w:rFonts w:ascii="Arial" w:hAnsi="Arial" w:cs="Arial"/>
          <w:sz w:val="24"/>
          <w:szCs w:val="24"/>
        </w:rPr>
        <w:t xml:space="preserve">Welsh Government, </w:t>
      </w:r>
      <w:r w:rsidR="00AD7143" w:rsidRPr="00C43EE7">
        <w:rPr>
          <w:rFonts w:ascii="Arial" w:hAnsi="Arial" w:cs="Arial"/>
          <w:sz w:val="24"/>
          <w:szCs w:val="24"/>
        </w:rPr>
        <w:t>2019b)</w:t>
      </w:r>
      <w:r w:rsidR="007E636B" w:rsidRPr="00C43EE7">
        <w:rPr>
          <w:rFonts w:ascii="Arial" w:hAnsi="Arial" w:cs="Arial"/>
          <w:sz w:val="24"/>
          <w:szCs w:val="24"/>
        </w:rPr>
        <w:t xml:space="preserve">, rebranding the organisation as </w:t>
      </w:r>
      <w:r w:rsidR="00E35A81" w:rsidRPr="00C43EE7">
        <w:rPr>
          <w:rFonts w:ascii="Arial" w:hAnsi="Arial" w:cs="Arial"/>
          <w:sz w:val="24"/>
          <w:szCs w:val="24"/>
        </w:rPr>
        <w:t xml:space="preserve">Digital Health and Care Wales </w:t>
      </w:r>
      <w:r w:rsidR="00203BFF" w:rsidRPr="00C43EE7">
        <w:rPr>
          <w:rFonts w:ascii="Arial" w:hAnsi="Arial" w:cs="Arial"/>
          <w:sz w:val="24"/>
          <w:szCs w:val="24"/>
        </w:rPr>
        <w:t xml:space="preserve">(DHCW) </w:t>
      </w:r>
      <w:r w:rsidR="00E35A81" w:rsidRPr="00C43EE7">
        <w:rPr>
          <w:rFonts w:ascii="Arial" w:hAnsi="Arial" w:cs="Arial"/>
          <w:sz w:val="24"/>
          <w:szCs w:val="24"/>
        </w:rPr>
        <w:t>on 1</w:t>
      </w:r>
      <w:r w:rsidR="00E35A81" w:rsidRPr="00C43EE7">
        <w:rPr>
          <w:rFonts w:ascii="Arial" w:hAnsi="Arial" w:cs="Arial"/>
          <w:sz w:val="24"/>
          <w:szCs w:val="24"/>
          <w:vertAlign w:val="superscript"/>
        </w:rPr>
        <w:t>st</w:t>
      </w:r>
      <w:r w:rsidR="00E35A81" w:rsidRPr="00C43EE7">
        <w:rPr>
          <w:rFonts w:ascii="Arial" w:hAnsi="Arial" w:cs="Arial"/>
          <w:sz w:val="24"/>
          <w:szCs w:val="24"/>
        </w:rPr>
        <w:t xml:space="preserve"> April 2021 (DHCW</w:t>
      </w:r>
      <w:r w:rsidR="00203BFF" w:rsidRPr="00C43EE7">
        <w:rPr>
          <w:rFonts w:ascii="Arial" w:hAnsi="Arial" w:cs="Arial"/>
          <w:sz w:val="24"/>
          <w:szCs w:val="24"/>
        </w:rPr>
        <w:t>, 2021</w:t>
      </w:r>
      <w:r w:rsidR="00A20B49" w:rsidRPr="00C43EE7">
        <w:rPr>
          <w:rFonts w:ascii="Arial" w:hAnsi="Arial" w:cs="Arial"/>
          <w:sz w:val="24"/>
          <w:szCs w:val="24"/>
        </w:rPr>
        <w:t>a</w:t>
      </w:r>
      <w:r w:rsidR="00203BFF" w:rsidRPr="00C43EE7">
        <w:rPr>
          <w:rFonts w:ascii="Arial" w:hAnsi="Arial" w:cs="Arial"/>
          <w:sz w:val="24"/>
          <w:szCs w:val="24"/>
        </w:rPr>
        <w:t>).</w:t>
      </w:r>
      <w:r w:rsidR="00E84BFC" w:rsidRPr="00C43EE7">
        <w:rPr>
          <w:rFonts w:ascii="Arial" w:hAnsi="Arial" w:cs="Arial"/>
          <w:sz w:val="24"/>
          <w:szCs w:val="24"/>
        </w:rPr>
        <w:t xml:space="preserve"> </w:t>
      </w:r>
      <w:r w:rsidR="00E831E1" w:rsidRPr="00B11408">
        <w:rPr>
          <w:rFonts w:ascii="Arial" w:hAnsi="Arial" w:cs="Arial"/>
          <w:sz w:val="24"/>
          <w:szCs w:val="24"/>
        </w:rPr>
        <w:t>Therefore,</w:t>
      </w:r>
      <w:r w:rsidR="00E84BFC" w:rsidRPr="00B11408">
        <w:rPr>
          <w:rFonts w:ascii="Arial" w:hAnsi="Arial" w:cs="Arial"/>
          <w:sz w:val="24"/>
          <w:szCs w:val="24"/>
        </w:rPr>
        <w:t xml:space="preserve"> </w:t>
      </w:r>
      <w:r w:rsidR="00595A00" w:rsidRPr="00B11408">
        <w:rPr>
          <w:rFonts w:ascii="Arial" w:hAnsi="Arial" w:cs="Arial"/>
          <w:sz w:val="24"/>
          <w:szCs w:val="24"/>
        </w:rPr>
        <w:t>this dissertation will use supporting evidence</w:t>
      </w:r>
      <w:r w:rsidR="00920CFD" w:rsidRPr="00B11408">
        <w:rPr>
          <w:rFonts w:ascii="Arial" w:hAnsi="Arial" w:cs="Arial"/>
          <w:sz w:val="24"/>
          <w:szCs w:val="24"/>
        </w:rPr>
        <w:t xml:space="preserve"> from both DHCW and NWIS.</w:t>
      </w:r>
    </w:p>
    <w:p w14:paraId="562BDE40" w14:textId="46ACF441" w:rsidR="004351CF" w:rsidRPr="00C43EE7" w:rsidRDefault="004351CF" w:rsidP="00C133EA">
      <w:pPr>
        <w:spacing w:line="360" w:lineRule="auto"/>
        <w:jc w:val="both"/>
        <w:rPr>
          <w:rFonts w:ascii="Arial" w:hAnsi="Arial" w:cs="Arial"/>
          <w:sz w:val="24"/>
          <w:szCs w:val="24"/>
        </w:rPr>
      </w:pPr>
      <w:r w:rsidRPr="00C43EE7">
        <w:rPr>
          <w:rFonts w:ascii="Arial" w:hAnsi="Arial" w:cs="Arial"/>
          <w:sz w:val="24"/>
          <w:szCs w:val="24"/>
        </w:rPr>
        <w:t xml:space="preserve">DHCW main purpose is to design, build and </w:t>
      </w:r>
      <w:r w:rsidR="000025A0" w:rsidRPr="00C43EE7">
        <w:rPr>
          <w:rFonts w:ascii="Arial" w:hAnsi="Arial" w:cs="Arial"/>
          <w:sz w:val="24"/>
          <w:szCs w:val="24"/>
        </w:rPr>
        <w:t xml:space="preserve">implement the digital </w:t>
      </w:r>
      <w:r w:rsidR="008F0E78" w:rsidRPr="00C43EE7">
        <w:rPr>
          <w:rFonts w:ascii="Arial" w:hAnsi="Arial" w:cs="Arial"/>
          <w:sz w:val="24"/>
          <w:szCs w:val="24"/>
        </w:rPr>
        <w:t xml:space="preserve">systems and </w:t>
      </w:r>
      <w:r w:rsidR="000025A0" w:rsidRPr="00C43EE7">
        <w:rPr>
          <w:rFonts w:ascii="Arial" w:hAnsi="Arial" w:cs="Arial"/>
          <w:sz w:val="24"/>
          <w:szCs w:val="24"/>
        </w:rPr>
        <w:t xml:space="preserve">services the NHS requires to </w:t>
      </w:r>
      <w:r w:rsidR="008E2EF0" w:rsidRPr="00C43EE7">
        <w:rPr>
          <w:rFonts w:ascii="Arial" w:hAnsi="Arial" w:cs="Arial"/>
          <w:sz w:val="24"/>
          <w:szCs w:val="24"/>
        </w:rPr>
        <w:t>deliver effective health and care in Wales</w:t>
      </w:r>
      <w:r w:rsidR="00A20B49" w:rsidRPr="00C43EE7">
        <w:rPr>
          <w:rFonts w:ascii="Arial" w:hAnsi="Arial" w:cs="Arial"/>
          <w:sz w:val="24"/>
          <w:szCs w:val="24"/>
        </w:rPr>
        <w:t xml:space="preserve"> (</w:t>
      </w:r>
      <w:r w:rsidR="00D664FE" w:rsidRPr="00C43EE7">
        <w:rPr>
          <w:rFonts w:ascii="Arial" w:hAnsi="Arial" w:cs="Arial"/>
          <w:sz w:val="24"/>
          <w:szCs w:val="24"/>
        </w:rPr>
        <w:t>DHCW, 2021b)</w:t>
      </w:r>
      <w:r w:rsidR="008E2EF0" w:rsidRPr="00C43EE7">
        <w:rPr>
          <w:rFonts w:ascii="Arial" w:hAnsi="Arial" w:cs="Arial"/>
          <w:sz w:val="24"/>
          <w:szCs w:val="24"/>
        </w:rPr>
        <w:t xml:space="preserve">. </w:t>
      </w:r>
      <w:r w:rsidR="0000560C" w:rsidRPr="00C43EE7">
        <w:rPr>
          <w:rFonts w:ascii="Arial" w:hAnsi="Arial" w:cs="Arial"/>
          <w:sz w:val="24"/>
          <w:szCs w:val="24"/>
        </w:rPr>
        <w:t xml:space="preserve">These systems and services </w:t>
      </w:r>
      <w:r w:rsidR="00892F47" w:rsidRPr="00C43EE7">
        <w:rPr>
          <w:rFonts w:ascii="Arial" w:hAnsi="Arial" w:cs="Arial"/>
          <w:sz w:val="24"/>
          <w:szCs w:val="24"/>
        </w:rPr>
        <w:t xml:space="preserve">often require </w:t>
      </w:r>
      <w:r w:rsidR="00823649" w:rsidRPr="00C43EE7">
        <w:rPr>
          <w:rFonts w:ascii="Arial" w:hAnsi="Arial" w:cs="Arial"/>
          <w:sz w:val="24"/>
          <w:szCs w:val="24"/>
        </w:rPr>
        <w:t xml:space="preserve">amalgamations of </w:t>
      </w:r>
      <w:r w:rsidR="008262DF" w:rsidRPr="00C43EE7">
        <w:rPr>
          <w:rFonts w:ascii="Arial" w:hAnsi="Arial" w:cs="Arial"/>
          <w:sz w:val="24"/>
          <w:szCs w:val="24"/>
        </w:rPr>
        <w:t xml:space="preserve">CI </w:t>
      </w:r>
      <w:r w:rsidR="00823649" w:rsidRPr="00C43EE7">
        <w:rPr>
          <w:rFonts w:ascii="Arial" w:hAnsi="Arial" w:cs="Arial"/>
          <w:sz w:val="24"/>
          <w:szCs w:val="24"/>
        </w:rPr>
        <w:t>practices</w:t>
      </w:r>
      <w:r w:rsidR="00323B1C" w:rsidRPr="00C43EE7">
        <w:rPr>
          <w:rFonts w:ascii="Arial" w:hAnsi="Arial" w:cs="Arial"/>
          <w:sz w:val="24"/>
          <w:szCs w:val="24"/>
        </w:rPr>
        <w:t xml:space="preserve"> </w:t>
      </w:r>
      <w:r w:rsidR="00166AE7" w:rsidRPr="00C43EE7">
        <w:rPr>
          <w:rFonts w:ascii="Arial" w:hAnsi="Arial" w:cs="Arial"/>
          <w:sz w:val="24"/>
          <w:szCs w:val="24"/>
        </w:rPr>
        <w:t xml:space="preserve">such as </w:t>
      </w:r>
      <w:r w:rsidR="007E1250" w:rsidRPr="00C43EE7">
        <w:rPr>
          <w:rFonts w:ascii="Arial" w:hAnsi="Arial" w:cs="Arial"/>
          <w:sz w:val="24"/>
          <w:szCs w:val="24"/>
        </w:rPr>
        <w:t xml:space="preserve">change management, </w:t>
      </w:r>
      <w:r w:rsidR="002012A5" w:rsidRPr="00C43EE7">
        <w:rPr>
          <w:rFonts w:ascii="Arial" w:hAnsi="Arial" w:cs="Arial"/>
          <w:sz w:val="24"/>
          <w:szCs w:val="24"/>
        </w:rPr>
        <w:t xml:space="preserve">benchmarking, </w:t>
      </w:r>
      <w:r w:rsidR="007E1250" w:rsidRPr="00C43EE7">
        <w:rPr>
          <w:rFonts w:ascii="Arial" w:hAnsi="Arial" w:cs="Arial"/>
          <w:sz w:val="24"/>
          <w:szCs w:val="24"/>
        </w:rPr>
        <w:t>process analysis, process re-design</w:t>
      </w:r>
      <w:r w:rsidR="002B76FC" w:rsidRPr="00C43EE7">
        <w:rPr>
          <w:rFonts w:ascii="Arial" w:hAnsi="Arial" w:cs="Arial"/>
          <w:sz w:val="24"/>
          <w:szCs w:val="24"/>
        </w:rPr>
        <w:t xml:space="preserve"> and staff training through stages of </w:t>
      </w:r>
      <w:r w:rsidR="009E2968" w:rsidRPr="00C43EE7">
        <w:rPr>
          <w:rFonts w:ascii="Arial" w:hAnsi="Arial" w:cs="Arial"/>
          <w:sz w:val="24"/>
          <w:szCs w:val="24"/>
        </w:rPr>
        <w:t xml:space="preserve">new system </w:t>
      </w:r>
      <w:r w:rsidR="00500E8D" w:rsidRPr="00C43EE7">
        <w:rPr>
          <w:rFonts w:ascii="Arial" w:hAnsi="Arial" w:cs="Arial"/>
          <w:sz w:val="24"/>
          <w:szCs w:val="24"/>
        </w:rPr>
        <w:t>implementations</w:t>
      </w:r>
      <w:r w:rsidR="009E2968" w:rsidRPr="00C43EE7">
        <w:rPr>
          <w:rFonts w:ascii="Arial" w:hAnsi="Arial" w:cs="Arial"/>
          <w:sz w:val="24"/>
          <w:szCs w:val="24"/>
        </w:rPr>
        <w:t xml:space="preserve"> (</w:t>
      </w:r>
      <w:r w:rsidR="00BF3890" w:rsidRPr="00C43EE7">
        <w:rPr>
          <w:rFonts w:ascii="Arial" w:hAnsi="Arial" w:cs="Arial"/>
          <w:sz w:val="24"/>
          <w:szCs w:val="24"/>
        </w:rPr>
        <w:t xml:space="preserve">Withers </w:t>
      </w:r>
      <w:r w:rsidR="00BF3890" w:rsidRPr="00C43EE7">
        <w:rPr>
          <w:rFonts w:ascii="Arial" w:hAnsi="Arial" w:cs="Arial"/>
          <w:i/>
          <w:iCs/>
          <w:sz w:val="24"/>
          <w:szCs w:val="24"/>
        </w:rPr>
        <w:t>et</w:t>
      </w:r>
      <w:r w:rsidR="00BF3890" w:rsidRPr="00C43EE7">
        <w:rPr>
          <w:rFonts w:ascii="Arial" w:hAnsi="Arial" w:cs="Arial"/>
          <w:sz w:val="24"/>
          <w:szCs w:val="24"/>
        </w:rPr>
        <w:t xml:space="preserve"> al. 2020; </w:t>
      </w:r>
      <w:r w:rsidR="003768A8" w:rsidRPr="00C43EE7">
        <w:rPr>
          <w:rFonts w:ascii="Arial" w:hAnsi="Arial" w:cs="Arial"/>
          <w:sz w:val="24"/>
          <w:szCs w:val="24"/>
        </w:rPr>
        <w:t>DHCW</w:t>
      </w:r>
      <w:r w:rsidR="009E2968" w:rsidRPr="00C43EE7">
        <w:rPr>
          <w:rFonts w:ascii="Arial" w:hAnsi="Arial" w:cs="Arial"/>
          <w:sz w:val="24"/>
          <w:szCs w:val="24"/>
        </w:rPr>
        <w:t>, 202</w:t>
      </w:r>
      <w:r w:rsidR="00C26C23" w:rsidRPr="00C43EE7">
        <w:rPr>
          <w:rFonts w:ascii="Arial" w:hAnsi="Arial" w:cs="Arial"/>
          <w:sz w:val="24"/>
          <w:szCs w:val="24"/>
        </w:rPr>
        <w:t>2</w:t>
      </w:r>
      <w:r w:rsidR="00DE3FF1" w:rsidRPr="00C43EE7">
        <w:rPr>
          <w:rFonts w:ascii="Arial" w:hAnsi="Arial" w:cs="Arial"/>
          <w:sz w:val="24"/>
          <w:szCs w:val="24"/>
        </w:rPr>
        <w:t>; DHCW, 2023</w:t>
      </w:r>
      <w:r w:rsidR="000B1185" w:rsidRPr="00C43EE7">
        <w:rPr>
          <w:rFonts w:ascii="Arial" w:hAnsi="Arial" w:cs="Arial"/>
          <w:sz w:val="24"/>
          <w:szCs w:val="24"/>
        </w:rPr>
        <w:t>a</w:t>
      </w:r>
      <w:r w:rsidR="009E2968" w:rsidRPr="00C43EE7">
        <w:rPr>
          <w:rFonts w:ascii="Arial" w:hAnsi="Arial" w:cs="Arial"/>
          <w:sz w:val="24"/>
          <w:szCs w:val="24"/>
        </w:rPr>
        <w:t>)</w:t>
      </w:r>
      <w:r w:rsidR="008F50BE" w:rsidRPr="00C43EE7">
        <w:rPr>
          <w:rFonts w:ascii="Arial" w:hAnsi="Arial" w:cs="Arial"/>
          <w:sz w:val="24"/>
          <w:szCs w:val="24"/>
        </w:rPr>
        <w:t>.</w:t>
      </w:r>
    </w:p>
    <w:p w14:paraId="17586CD1" w14:textId="2769C815" w:rsidR="002840C9" w:rsidRPr="00C43EE7" w:rsidRDefault="006B578D" w:rsidP="00C133EA">
      <w:pPr>
        <w:spacing w:line="360" w:lineRule="auto"/>
        <w:jc w:val="both"/>
        <w:rPr>
          <w:rFonts w:ascii="Arial" w:hAnsi="Arial" w:cs="Arial"/>
          <w:sz w:val="24"/>
          <w:szCs w:val="24"/>
        </w:rPr>
      </w:pPr>
      <w:r w:rsidRPr="00C43EE7">
        <w:rPr>
          <w:rFonts w:ascii="Arial" w:hAnsi="Arial" w:cs="Arial"/>
          <w:sz w:val="24"/>
          <w:szCs w:val="24"/>
        </w:rPr>
        <w:t xml:space="preserve">The DHCW </w:t>
      </w:r>
      <w:r w:rsidR="00DF253E" w:rsidRPr="00C43EE7">
        <w:rPr>
          <w:rFonts w:ascii="Arial" w:hAnsi="Arial" w:cs="Arial"/>
          <w:sz w:val="24"/>
          <w:szCs w:val="24"/>
        </w:rPr>
        <w:t>services and systems are controlled</w:t>
      </w:r>
      <w:r w:rsidR="000C1588" w:rsidRPr="00C43EE7">
        <w:rPr>
          <w:rFonts w:ascii="Arial" w:hAnsi="Arial" w:cs="Arial"/>
          <w:sz w:val="24"/>
          <w:szCs w:val="24"/>
        </w:rPr>
        <w:t xml:space="preserve"> as </w:t>
      </w:r>
      <w:r w:rsidR="00593612" w:rsidRPr="00C43EE7">
        <w:rPr>
          <w:rFonts w:ascii="Arial" w:hAnsi="Arial" w:cs="Arial"/>
          <w:sz w:val="24"/>
          <w:szCs w:val="24"/>
        </w:rPr>
        <w:t xml:space="preserve">individual projects and structured through </w:t>
      </w:r>
      <w:r w:rsidR="00C36B3F" w:rsidRPr="00C43EE7">
        <w:rPr>
          <w:rFonts w:ascii="Arial" w:hAnsi="Arial" w:cs="Arial"/>
          <w:sz w:val="24"/>
          <w:szCs w:val="24"/>
        </w:rPr>
        <w:t>five</w:t>
      </w:r>
      <w:r w:rsidR="00593612" w:rsidRPr="00C43EE7">
        <w:rPr>
          <w:rFonts w:ascii="Arial" w:hAnsi="Arial" w:cs="Arial"/>
          <w:sz w:val="24"/>
          <w:szCs w:val="24"/>
        </w:rPr>
        <w:t xml:space="preserve"> main workstream categories</w:t>
      </w:r>
      <w:r w:rsidR="009260E0" w:rsidRPr="00C43EE7">
        <w:rPr>
          <w:rFonts w:ascii="Arial" w:hAnsi="Arial" w:cs="Arial"/>
          <w:sz w:val="24"/>
          <w:szCs w:val="24"/>
        </w:rPr>
        <w:t>, or Missions, which are reported to Welsh Government</w:t>
      </w:r>
      <w:r w:rsidR="00420618" w:rsidRPr="00C43EE7">
        <w:rPr>
          <w:rFonts w:ascii="Arial" w:hAnsi="Arial" w:cs="Arial"/>
          <w:sz w:val="24"/>
          <w:szCs w:val="24"/>
        </w:rPr>
        <w:t xml:space="preserve"> on an Integrated Medium Term Plan (IMTP)</w:t>
      </w:r>
      <w:r w:rsidR="00CB7A61" w:rsidRPr="00C43EE7">
        <w:rPr>
          <w:rFonts w:ascii="Arial" w:hAnsi="Arial" w:cs="Arial"/>
          <w:sz w:val="24"/>
          <w:szCs w:val="24"/>
        </w:rPr>
        <w:t xml:space="preserve"> (DHCW, 2022; </w:t>
      </w:r>
      <w:r w:rsidR="00D47DB9" w:rsidRPr="00C43EE7">
        <w:rPr>
          <w:rFonts w:ascii="Arial" w:hAnsi="Arial" w:cs="Arial"/>
          <w:sz w:val="24"/>
          <w:szCs w:val="24"/>
        </w:rPr>
        <w:t xml:space="preserve">Welsh </w:t>
      </w:r>
      <w:r w:rsidR="00D47DB9" w:rsidRPr="00C43EE7">
        <w:rPr>
          <w:rFonts w:ascii="Arial" w:hAnsi="Arial" w:cs="Arial"/>
          <w:sz w:val="24"/>
          <w:szCs w:val="24"/>
        </w:rPr>
        <w:lastRenderedPageBreak/>
        <w:t>Government, 2022</w:t>
      </w:r>
      <w:r w:rsidR="007F102C" w:rsidRPr="00C43EE7">
        <w:rPr>
          <w:rFonts w:ascii="Arial" w:hAnsi="Arial" w:cs="Arial"/>
          <w:sz w:val="24"/>
          <w:szCs w:val="24"/>
        </w:rPr>
        <w:t>a</w:t>
      </w:r>
      <w:r w:rsidR="00D47DB9" w:rsidRPr="00C43EE7">
        <w:rPr>
          <w:rFonts w:ascii="Arial" w:hAnsi="Arial" w:cs="Arial"/>
          <w:sz w:val="24"/>
          <w:szCs w:val="24"/>
        </w:rPr>
        <w:t>)</w:t>
      </w:r>
      <w:r w:rsidR="005A5E73" w:rsidRPr="00C43EE7">
        <w:rPr>
          <w:rFonts w:ascii="Arial" w:hAnsi="Arial" w:cs="Arial"/>
          <w:sz w:val="24"/>
          <w:szCs w:val="24"/>
        </w:rPr>
        <w:t xml:space="preserve">. </w:t>
      </w:r>
      <w:r w:rsidR="0022082A" w:rsidRPr="00C43EE7">
        <w:rPr>
          <w:rFonts w:ascii="Arial" w:hAnsi="Arial" w:cs="Arial"/>
          <w:sz w:val="24"/>
          <w:szCs w:val="24"/>
        </w:rPr>
        <w:t xml:space="preserve">IMTP’s are </w:t>
      </w:r>
      <w:r w:rsidR="00E453AF" w:rsidRPr="00C43EE7">
        <w:rPr>
          <w:rFonts w:ascii="Arial" w:hAnsi="Arial" w:cs="Arial"/>
          <w:sz w:val="24"/>
          <w:szCs w:val="24"/>
        </w:rPr>
        <w:t>expected to comply with the spirit and du</w:t>
      </w:r>
      <w:r w:rsidR="00DB490D" w:rsidRPr="00C43EE7">
        <w:rPr>
          <w:rFonts w:ascii="Arial" w:hAnsi="Arial" w:cs="Arial"/>
          <w:sz w:val="24"/>
          <w:szCs w:val="24"/>
        </w:rPr>
        <w:t xml:space="preserve">ties </w:t>
      </w:r>
      <w:r w:rsidR="00F84A2C" w:rsidRPr="00C43EE7">
        <w:rPr>
          <w:rFonts w:ascii="Arial" w:hAnsi="Arial" w:cs="Arial"/>
          <w:sz w:val="24"/>
          <w:szCs w:val="24"/>
        </w:rPr>
        <w:t xml:space="preserve">of the following legislations (Welsh Government, </w:t>
      </w:r>
      <w:r w:rsidR="005C63A8" w:rsidRPr="00C43EE7">
        <w:rPr>
          <w:rFonts w:ascii="Arial" w:hAnsi="Arial" w:cs="Arial"/>
          <w:sz w:val="24"/>
          <w:szCs w:val="24"/>
        </w:rPr>
        <w:t>2019</w:t>
      </w:r>
      <w:r w:rsidR="0018601A" w:rsidRPr="00C43EE7">
        <w:rPr>
          <w:rFonts w:ascii="Arial" w:hAnsi="Arial" w:cs="Arial"/>
          <w:sz w:val="24"/>
          <w:szCs w:val="24"/>
        </w:rPr>
        <w:t>c</w:t>
      </w:r>
      <w:r w:rsidR="00E77F93" w:rsidRPr="00C43EE7">
        <w:rPr>
          <w:rFonts w:ascii="Arial" w:hAnsi="Arial" w:cs="Arial"/>
          <w:sz w:val="24"/>
          <w:szCs w:val="24"/>
        </w:rPr>
        <w:t>).</w:t>
      </w:r>
    </w:p>
    <w:p w14:paraId="4D0408E6" w14:textId="2ED6417D" w:rsidR="002A06DC" w:rsidRPr="00C43EE7" w:rsidRDefault="002A06DC"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Equality Act 2010.</w:t>
      </w:r>
    </w:p>
    <w:p w14:paraId="2987CBB0" w14:textId="34D367A9" w:rsidR="002A06DC" w:rsidRPr="00C43EE7" w:rsidRDefault="002A06DC"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Welsh Language Measure 2011.</w:t>
      </w:r>
    </w:p>
    <w:p w14:paraId="0872736C" w14:textId="7698550F" w:rsidR="00123C77" w:rsidRPr="00C43EE7" w:rsidRDefault="00BD6304"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NHS Finance (Wales) Act 2014.</w:t>
      </w:r>
    </w:p>
    <w:p w14:paraId="26108876" w14:textId="634FD4FB" w:rsidR="00C64AE0" w:rsidRPr="00C43EE7" w:rsidRDefault="00C64AE0"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Social Services and Well-being (Wales) Act 2014.</w:t>
      </w:r>
    </w:p>
    <w:p w14:paraId="5C5DD0E7" w14:textId="6541BD85" w:rsidR="00BD6304" w:rsidRPr="00C43EE7" w:rsidRDefault="00BD6304"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Well-being of Future Generations (Wales) Act 2015.</w:t>
      </w:r>
    </w:p>
    <w:p w14:paraId="6EE37577" w14:textId="271E523D" w:rsidR="0084770E" w:rsidRPr="00C43EE7" w:rsidRDefault="0084770E"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Nurse Staffing Levels (Wales) Act 2016.</w:t>
      </w:r>
    </w:p>
    <w:p w14:paraId="0B5FC2B0" w14:textId="1918585F" w:rsidR="00BD6304" w:rsidRPr="00C43EE7" w:rsidRDefault="00BD6304"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Public Health (Wales) Act 2017.</w:t>
      </w:r>
    </w:p>
    <w:p w14:paraId="644AC7CF" w14:textId="4273E8E5" w:rsidR="007773C1" w:rsidRPr="00C43EE7" w:rsidRDefault="005514FF" w:rsidP="00C133EA">
      <w:pPr>
        <w:spacing w:line="360" w:lineRule="auto"/>
        <w:jc w:val="both"/>
        <w:rPr>
          <w:rFonts w:ascii="Arial" w:hAnsi="Arial" w:cs="Arial"/>
          <w:sz w:val="24"/>
          <w:szCs w:val="24"/>
        </w:rPr>
      </w:pPr>
      <w:r w:rsidRPr="00C43EE7">
        <w:rPr>
          <w:rFonts w:ascii="Arial" w:hAnsi="Arial" w:cs="Arial"/>
          <w:sz w:val="24"/>
          <w:szCs w:val="24"/>
        </w:rPr>
        <w:t xml:space="preserve">Prior to </w:t>
      </w:r>
      <w:r w:rsidR="0079574F" w:rsidRPr="00C43EE7">
        <w:rPr>
          <w:rFonts w:ascii="Arial" w:hAnsi="Arial" w:cs="Arial"/>
          <w:sz w:val="24"/>
          <w:szCs w:val="24"/>
        </w:rPr>
        <w:t>the Coronavirus pandemic</w:t>
      </w:r>
      <w:r w:rsidR="00545D62" w:rsidRPr="00C43EE7">
        <w:rPr>
          <w:rFonts w:ascii="Arial" w:hAnsi="Arial" w:cs="Arial"/>
          <w:sz w:val="24"/>
          <w:szCs w:val="24"/>
        </w:rPr>
        <w:t>, and pre</w:t>
      </w:r>
      <w:r w:rsidR="00A274FC" w:rsidRPr="00C43EE7">
        <w:rPr>
          <w:rFonts w:ascii="Arial" w:hAnsi="Arial" w:cs="Arial"/>
          <w:sz w:val="24"/>
          <w:szCs w:val="24"/>
        </w:rPr>
        <w:t>-</w:t>
      </w:r>
      <w:r w:rsidR="00545D62" w:rsidRPr="00C43EE7">
        <w:rPr>
          <w:rFonts w:ascii="Arial" w:hAnsi="Arial" w:cs="Arial"/>
          <w:sz w:val="24"/>
          <w:szCs w:val="24"/>
        </w:rPr>
        <w:t>DHCW</w:t>
      </w:r>
      <w:r w:rsidR="0079574F" w:rsidRPr="00C43EE7">
        <w:rPr>
          <w:rFonts w:ascii="Arial" w:hAnsi="Arial" w:cs="Arial"/>
          <w:sz w:val="24"/>
          <w:szCs w:val="24"/>
        </w:rPr>
        <w:t xml:space="preserve">, the NWIS IMTP documented </w:t>
      </w:r>
      <w:r w:rsidR="00C36B3F" w:rsidRPr="00C43EE7">
        <w:rPr>
          <w:rFonts w:ascii="Arial" w:hAnsi="Arial" w:cs="Arial"/>
          <w:sz w:val="24"/>
          <w:szCs w:val="24"/>
        </w:rPr>
        <w:t>fifty</w:t>
      </w:r>
      <w:r w:rsidR="009547C8" w:rsidRPr="00C43EE7">
        <w:rPr>
          <w:rFonts w:ascii="Arial" w:hAnsi="Arial" w:cs="Arial"/>
          <w:sz w:val="24"/>
          <w:szCs w:val="24"/>
        </w:rPr>
        <w:t xml:space="preserve"> princi</w:t>
      </w:r>
      <w:r w:rsidR="006240B3" w:rsidRPr="00C43EE7">
        <w:rPr>
          <w:rFonts w:ascii="Arial" w:hAnsi="Arial" w:cs="Arial"/>
          <w:sz w:val="24"/>
          <w:szCs w:val="24"/>
        </w:rPr>
        <w:t xml:space="preserve">pal projects across the </w:t>
      </w:r>
      <w:r w:rsidR="00C36B3F" w:rsidRPr="00C43EE7">
        <w:rPr>
          <w:rFonts w:ascii="Arial" w:hAnsi="Arial" w:cs="Arial"/>
          <w:sz w:val="24"/>
          <w:szCs w:val="24"/>
        </w:rPr>
        <w:t>five workstreams</w:t>
      </w:r>
      <w:r w:rsidR="007756CB" w:rsidRPr="00C43EE7">
        <w:rPr>
          <w:rFonts w:ascii="Arial" w:hAnsi="Arial" w:cs="Arial"/>
          <w:sz w:val="24"/>
          <w:szCs w:val="24"/>
        </w:rPr>
        <w:t xml:space="preserve"> </w:t>
      </w:r>
      <w:r w:rsidR="002008D7" w:rsidRPr="00C43EE7">
        <w:rPr>
          <w:rFonts w:ascii="Arial" w:hAnsi="Arial" w:cs="Arial"/>
          <w:sz w:val="24"/>
          <w:szCs w:val="24"/>
        </w:rPr>
        <w:t xml:space="preserve">for the period 2019-2022 </w:t>
      </w:r>
      <w:r w:rsidR="007756CB" w:rsidRPr="00C43EE7">
        <w:rPr>
          <w:rFonts w:ascii="Arial" w:hAnsi="Arial" w:cs="Arial"/>
          <w:sz w:val="24"/>
          <w:szCs w:val="24"/>
        </w:rPr>
        <w:t>(NWIS, 2019)</w:t>
      </w:r>
      <w:r w:rsidR="002008D7" w:rsidRPr="00C43EE7">
        <w:rPr>
          <w:rFonts w:ascii="Arial" w:hAnsi="Arial" w:cs="Arial"/>
          <w:sz w:val="24"/>
          <w:szCs w:val="24"/>
        </w:rPr>
        <w:t>.</w:t>
      </w:r>
    </w:p>
    <w:p w14:paraId="1D237EF0" w14:textId="241431B7" w:rsidR="00F57578" w:rsidRPr="00C43EE7" w:rsidRDefault="001B4E63" w:rsidP="00C133EA">
      <w:pPr>
        <w:spacing w:line="360" w:lineRule="auto"/>
        <w:jc w:val="both"/>
        <w:rPr>
          <w:rFonts w:ascii="Arial" w:hAnsi="Arial" w:cs="Arial"/>
          <w:sz w:val="24"/>
          <w:szCs w:val="24"/>
        </w:rPr>
      </w:pPr>
      <w:r w:rsidRPr="00C43EE7">
        <w:rPr>
          <w:rFonts w:ascii="Arial" w:hAnsi="Arial" w:cs="Arial"/>
          <w:sz w:val="24"/>
          <w:szCs w:val="24"/>
        </w:rPr>
        <w:t>The Welsh Government</w:t>
      </w:r>
      <w:r w:rsidR="00A06BFC" w:rsidRPr="00C43EE7">
        <w:rPr>
          <w:rFonts w:ascii="Arial" w:hAnsi="Arial" w:cs="Arial"/>
          <w:sz w:val="24"/>
          <w:szCs w:val="24"/>
        </w:rPr>
        <w:t xml:space="preserve"> </w:t>
      </w:r>
      <w:r w:rsidR="00B6673B" w:rsidRPr="00C43EE7">
        <w:rPr>
          <w:rFonts w:ascii="Arial" w:hAnsi="Arial" w:cs="Arial"/>
          <w:sz w:val="24"/>
          <w:szCs w:val="24"/>
        </w:rPr>
        <w:t>(2020</w:t>
      </w:r>
      <w:r w:rsidR="00A907F9" w:rsidRPr="00C43EE7">
        <w:rPr>
          <w:rFonts w:ascii="Arial" w:hAnsi="Arial" w:cs="Arial"/>
          <w:sz w:val="24"/>
          <w:szCs w:val="24"/>
        </w:rPr>
        <w:t>a</w:t>
      </w:r>
      <w:r w:rsidR="00B6673B" w:rsidRPr="00C43EE7">
        <w:rPr>
          <w:rFonts w:ascii="Arial" w:hAnsi="Arial" w:cs="Arial"/>
          <w:sz w:val="24"/>
          <w:szCs w:val="24"/>
        </w:rPr>
        <w:t>)</w:t>
      </w:r>
      <w:r w:rsidR="00D1791F" w:rsidRPr="00C43EE7">
        <w:rPr>
          <w:rFonts w:ascii="Arial" w:hAnsi="Arial" w:cs="Arial"/>
          <w:sz w:val="24"/>
          <w:szCs w:val="24"/>
        </w:rPr>
        <w:t xml:space="preserve"> </w:t>
      </w:r>
      <w:r w:rsidR="00A06BFC" w:rsidRPr="00C43EE7">
        <w:rPr>
          <w:rFonts w:ascii="Arial" w:hAnsi="Arial" w:cs="Arial"/>
          <w:sz w:val="24"/>
          <w:szCs w:val="24"/>
        </w:rPr>
        <w:t>stated to the public on 12</w:t>
      </w:r>
      <w:r w:rsidR="00A06BFC" w:rsidRPr="00C43EE7">
        <w:rPr>
          <w:rFonts w:ascii="Arial" w:hAnsi="Arial" w:cs="Arial"/>
          <w:sz w:val="24"/>
          <w:szCs w:val="24"/>
          <w:vertAlign w:val="superscript"/>
        </w:rPr>
        <w:t>th</w:t>
      </w:r>
      <w:r w:rsidR="00A06BFC" w:rsidRPr="00C43EE7">
        <w:rPr>
          <w:rFonts w:ascii="Arial" w:hAnsi="Arial" w:cs="Arial"/>
          <w:sz w:val="24"/>
          <w:szCs w:val="24"/>
        </w:rPr>
        <w:t xml:space="preserve"> March 2020</w:t>
      </w:r>
      <w:r w:rsidR="00056541" w:rsidRPr="00C43EE7">
        <w:rPr>
          <w:rFonts w:ascii="Arial" w:hAnsi="Arial" w:cs="Arial"/>
          <w:sz w:val="24"/>
          <w:szCs w:val="24"/>
        </w:rPr>
        <w:t xml:space="preserve">, </w:t>
      </w:r>
      <w:r w:rsidR="00E666D3" w:rsidRPr="00C43EE7">
        <w:rPr>
          <w:rFonts w:ascii="Arial" w:hAnsi="Arial" w:cs="Arial"/>
          <w:sz w:val="24"/>
          <w:szCs w:val="24"/>
        </w:rPr>
        <w:t xml:space="preserve">the coronavirus </w:t>
      </w:r>
      <w:r w:rsidR="00664C3A" w:rsidRPr="00C43EE7">
        <w:rPr>
          <w:rFonts w:ascii="Arial" w:hAnsi="Arial" w:cs="Arial"/>
          <w:sz w:val="24"/>
          <w:szCs w:val="24"/>
        </w:rPr>
        <w:t>had been declared a pandemic by the World Health Organisation (WHO)</w:t>
      </w:r>
      <w:r w:rsidR="00B6673B" w:rsidRPr="00C43EE7">
        <w:rPr>
          <w:rFonts w:ascii="Arial" w:hAnsi="Arial" w:cs="Arial"/>
          <w:sz w:val="24"/>
          <w:szCs w:val="24"/>
        </w:rPr>
        <w:t xml:space="preserve"> and giving the abbreviation COVID-19.</w:t>
      </w:r>
      <w:r w:rsidR="00380A09" w:rsidRPr="00C43EE7">
        <w:rPr>
          <w:rFonts w:ascii="Arial" w:hAnsi="Arial" w:cs="Arial"/>
          <w:sz w:val="24"/>
          <w:szCs w:val="24"/>
        </w:rPr>
        <w:t xml:space="preserve"> The Welsh Government</w:t>
      </w:r>
      <w:r w:rsidR="00F95119" w:rsidRPr="00C43EE7">
        <w:rPr>
          <w:rFonts w:ascii="Arial" w:hAnsi="Arial" w:cs="Arial"/>
          <w:sz w:val="24"/>
          <w:szCs w:val="24"/>
        </w:rPr>
        <w:t xml:space="preserve"> (2020</w:t>
      </w:r>
      <w:r w:rsidR="00A907F9" w:rsidRPr="00C43EE7">
        <w:rPr>
          <w:rFonts w:ascii="Arial" w:hAnsi="Arial" w:cs="Arial"/>
          <w:sz w:val="24"/>
          <w:szCs w:val="24"/>
        </w:rPr>
        <w:t>b)</w:t>
      </w:r>
      <w:r w:rsidR="0062122B" w:rsidRPr="00C43EE7">
        <w:rPr>
          <w:rFonts w:ascii="Arial" w:hAnsi="Arial" w:cs="Arial"/>
          <w:sz w:val="24"/>
          <w:szCs w:val="24"/>
        </w:rPr>
        <w:t xml:space="preserve"> issued a </w:t>
      </w:r>
      <w:r w:rsidR="001A58EB" w:rsidRPr="00C43EE7">
        <w:rPr>
          <w:rFonts w:ascii="Arial" w:hAnsi="Arial" w:cs="Arial"/>
          <w:sz w:val="24"/>
          <w:szCs w:val="24"/>
        </w:rPr>
        <w:t xml:space="preserve">public </w:t>
      </w:r>
      <w:r w:rsidR="0062122B" w:rsidRPr="00C43EE7">
        <w:rPr>
          <w:rFonts w:ascii="Arial" w:hAnsi="Arial" w:cs="Arial"/>
          <w:sz w:val="24"/>
          <w:szCs w:val="24"/>
        </w:rPr>
        <w:t xml:space="preserve">statement </w:t>
      </w:r>
      <w:r w:rsidR="007A6BE7" w:rsidRPr="00C43EE7">
        <w:rPr>
          <w:rFonts w:ascii="Arial" w:hAnsi="Arial" w:cs="Arial"/>
          <w:sz w:val="24"/>
          <w:szCs w:val="24"/>
        </w:rPr>
        <w:t xml:space="preserve">of emergency restricted measures </w:t>
      </w:r>
      <w:r w:rsidR="0062122B" w:rsidRPr="00C43EE7">
        <w:rPr>
          <w:rFonts w:ascii="Arial" w:hAnsi="Arial" w:cs="Arial"/>
          <w:sz w:val="24"/>
          <w:szCs w:val="24"/>
        </w:rPr>
        <w:t>the following day</w:t>
      </w:r>
      <w:r w:rsidR="00F02D2D" w:rsidRPr="00C43EE7">
        <w:rPr>
          <w:rFonts w:ascii="Arial" w:hAnsi="Arial" w:cs="Arial"/>
          <w:sz w:val="24"/>
          <w:szCs w:val="24"/>
        </w:rPr>
        <w:t xml:space="preserve"> to aide NHS Wales in </w:t>
      </w:r>
      <w:r w:rsidR="00DB57D4" w:rsidRPr="00C43EE7">
        <w:rPr>
          <w:rFonts w:ascii="Arial" w:hAnsi="Arial" w:cs="Arial"/>
          <w:sz w:val="24"/>
          <w:szCs w:val="24"/>
        </w:rPr>
        <w:t xml:space="preserve">coping with the </w:t>
      </w:r>
      <w:r w:rsidR="00236A3F" w:rsidRPr="00C43EE7">
        <w:rPr>
          <w:rFonts w:ascii="Arial" w:hAnsi="Arial" w:cs="Arial"/>
          <w:sz w:val="24"/>
          <w:szCs w:val="24"/>
        </w:rPr>
        <w:t>advancing</w:t>
      </w:r>
      <w:r w:rsidR="00DB57D4" w:rsidRPr="00C43EE7">
        <w:rPr>
          <w:rFonts w:ascii="Arial" w:hAnsi="Arial" w:cs="Arial"/>
          <w:sz w:val="24"/>
          <w:szCs w:val="24"/>
        </w:rPr>
        <w:t xml:space="preserve"> pandemic</w:t>
      </w:r>
      <w:r w:rsidR="00EE2E2A" w:rsidRPr="00C43EE7">
        <w:rPr>
          <w:rFonts w:ascii="Arial" w:hAnsi="Arial" w:cs="Arial"/>
          <w:sz w:val="24"/>
          <w:szCs w:val="24"/>
        </w:rPr>
        <w:t>; and where appropriate</w:t>
      </w:r>
      <w:r w:rsidR="009F04F7" w:rsidRPr="00C43EE7">
        <w:rPr>
          <w:rFonts w:ascii="Arial" w:hAnsi="Arial" w:cs="Arial"/>
          <w:sz w:val="24"/>
          <w:szCs w:val="24"/>
        </w:rPr>
        <w:t>, NHS staff were instructed to work from home.</w:t>
      </w:r>
    </w:p>
    <w:p w14:paraId="75FC5218" w14:textId="27B63BCF" w:rsidR="00427174" w:rsidRPr="00C43EE7" w:rsidRDefault="00032BB5" w:rsidP="00C133EA">
      <w:pPr>
        <w:spacing w:line="360" w:lineRule="auto"/>
        <w:jc w:val="both"/>
        <w:rPr>
          <w:rFonts w:ascii="Arial" w:hAnsi="Arial" w:cs="Arial"/>
          <w:sz w:val="24"/>
          <w:szCs w:val="24"/>
        </w:rPr>
      </w:pPr>
      <w:r w:rsidRPr="00C43EE7">
        <w:rPr>
          <w:rFonts w:ascii="Arial" w:hAnsi="Arial" w:cs="Arial"/>
          <w:sz w:val="24"/>
          <w:szCs w:val="24"/>
        </w:rPr>
        <w:t xml:space="preserve">Following </w:t>
      </w:r>
      <w:r w:rsidR="009E67F1" w:rsidRPr="00C43EE7">
        <w:rPr>
          <w:rFonts w:ascii="Arial" w:hAnsi="Arial" w:cs="Arial"/>
          <w:sz w:val="24"/>
          <w:szCs w:val="24"/>
        </w:rPr>
        <w:t>these working restrictions, the IMTP</w:t>
      </w:r>
      <w:r w:rsidR="0062108A" w:rsidRPr="00C43EE7">
        <w:rPr>
          <w:rFonts w:ascii="Arial" w:hAnsi="Arial" w:cs="Arial"/>
          <w:sz w:val="24"/>
          <w:szCs w:val="24"/>
        </w:rPr>
        <w:t xml:space="preserve"> documented digital projects reduc</w:t>
      </w:r>
      <w:r w:rsidR="00017013" w:rsidRPr="00C43EE7">
        <w:rPr>
          <w:rFonts w:ascii="Arial" w:hAnsi="Arial" w:cs="Arial"/>
          <w:sz w:val="24"/>
          <w:szCs w:val="24"/>
        </w:rPr>
        <w:t>e</w:t>
      </w:r>
      <w:r w:rsidR="0062108A" w:rsidRPr="00C43EE7">
        <w:rPr>
          <w:rFonts w:ascii="Arial" w:hAnsi="Arial" w:cs="Arial"/>
          <w:sz w:val="24"/>
          <w:szCs w:val="24"/>
        </w:rPr>
        <w:t xml:space="preserve"> to 26</w:t>
      </w:r>
      <w:r w:rsidR="00017013" w:rsidRPr="00C43EE7">
        <w:rPr>
          <w:rFonts w:ascii="Arial" w:hAnsi="Arial" w:cs="Arial"/>
          <w:sz w:val="24"/>
          <w:szCs w:val="24"/>
        </w:rPr>
        <w:t xml:space="preserve"> between 2020</w:t>
      </w:r>
      <w:r w:rsidR="003B0074" w:rsidRPr="00C43EE7">
        <w:rPr>
          <w:rFonts w:ascii="Arial" w:hAnsi="Arial" w:cs="Arial"/>
          <w:sz w:val="24"/>
          <w:szCs w:val="24"/>
        </w:rPr>
        <w:t>-</w:t>
      </w:r>
      <w:r w:rsidR="00017013" w:rsidRPr="00C43EE7">
        <w:rPr>
          <w:rFonts w:ascii="Arial" w:hAnsi="Arial" w:cs="Arial"/>
          <w:sz w:val="24"/>
          <w:szCs w:val="24"/>
        </w:rPr>
        <w:t>2023</w:t>
      </w:r>
      <w:r w:rsidR="003B0074" w:rsidRPr="00C43EE7">
        <w:rPr>
          <w:rFonts w:ascii="Arial" w:hAnsi="Arial" w:cs="Arial"/>
          <w:sz w:val="24"/>
          <w:szCs w:val="24"/>
        </w:rPr>
        <w:t xml:space="preserve"> (NWIS, 2020).</w:t>
      </w:r>
      <w:r w:rsidR="00912CF6" w:rsidRPr="00C43EE7">
        <w:rPr>
          <w:rFonts w:ascii="Arial" w:hAnsi="Arial" w:cs="Arial"/>
          <w:sz w:val="24"/>
          <w:szCs w:val="24"/>
        </w:rPr>
        <w:t xml:space="preserve"> </w:t>
      </w:r>
      <w:r w:rsidR="00B80457" w:rsidRPr="00C43EE7">
        <w:rPr>
          <w:rFonts w:ascii="Arial" w:hAnsi="Arial" w:cs="Arial"/>
          <w:sz w:val="24"/>
          <w:szCs w:val="24"/>
        </w:rPr>
        <w:t>M</w:t>
      </w:r>
      <w:r w:rsidR="0060738B" w:rsidRPr="00C43EE7">
        <w:rPr>
          <w:rFonts w:ascii="Arial" w:hAnsi="Arial" w:cs="Arial"/>
          <w:sz w:val="24"/>
          <w:szCs w:val="24"/>
        </w:rPr>
        <w:t>ost</w:t>
      </w:r>
      <w:r w:rsidR="00B80457" w:rsidRPr="00C43EE7">
        <w:rPr>
          <w:rFonts w:ascii="Arial" w:hAnsi="Arial" w:cs="Arial"/>
          <w:sz w:val="24"/>
          <w:szCs w:val="24"/>
        </w:rPr>
        <w:t xml:space="preserve"> of</w:t>
      </w:r>
      <w:r w:rsidR="00B44C80" w:rsidRPr="00C43EE7">
        <w:rPr>
          <w:rFonts w:ascii="Arial" w:hAnsi="Arial" w:cs="Arial"/>
          <w:sz w:val="24"/>
          <w:szCs w:val="24"/>
        </w:rPr>
        <w:t xml:space="preserve"> these reductions</w:t>
      </w:r>
      <w:r w:rsidR="00774829" w:rsidRPr="00C43EE7">
        <w:rPr>
          <w:rFonts w:ascii="Arial" w:hAnsi="Arial" w:cs="Arial"/>
          <w:sz w:val="24"/>
          <w:szCs w:val="24"/>
        </w:rPr>
        <w:t xml:space="preserve"> </w:t>
      </w:r>
      <w:r w:rsidR="00527408" w:rsidRPr="00C43EE7">
        <w:rPr>
          <w:rFonts w:ascii="Arial" w:hAnsi="Arial" w:cs="Arial"/>
          <w:sz w:val="24"/>
          <w:szCs w:val="24"/>
        </w:rPr>
        <w:t xml:space="preserve">were to </w:t>
      </w:r>
      <w:r w:rsidR="00FE2B43" w:rsidRPr="00C43EE7">
        <w:rPr>
          <w:rFonts w:ascii="Arial" w:hAnsi="Arial" w:cs="Arial"/>
          <w:sz w:val="24"/>
          <w:szCs w:val="24"/>
        </w:rPr>
        <w:t>release resource for COVID-19 related projects</w:t>
      </w:r>
      <w:r w:rsidR="00224AC8" w:rsidRPr="00C43EE7">
        <w:rPr>
          <w:rFonts w:ascii="Arial" w:hAnsi="Arial" w:cs="Arial"/>
          <w:sz w:val="24"/>
          <w:szCs w:val="24"/>
        </w:rPr>
        <w:t xml:space="preserve"> and infrastructure redesign </w:t>
      </w:r>
      <w:r w:rsidR="0060738B" w:rsidRPr="00C43EE7">
        <w:rPr>
          <w:rFonts w:ascii="Arial" w:hAnsi="Arial" w:cs="Arial"/>
          <w:sz w:val="24"/>
          <w:szCs w:val="24"/>
        </w:rPr>
        <w:t xml:space="preserve">to </w:t>
      </w:r>
      <w:r w:rsidR="00224AC8" w:rsidRPr="00C43EE7">
        <w:rPr>
          <w:rFonts w:ascii="Arial" w:hAnsi="Arial" w:cs="Arial"/>
          <w:sz w:val="24"/>
          <w:szCs w:val="24"/>
        </w:rPr>
        <w:t>accommodat</w:t>
      </w:r>
      <w:r w:rsidR="0060738B" w:rsidRPr="00C43EE7">
        <w:rPr>
          <w:rFonts w:ascii="Arial" w:hAnsi="Arial" w:cs="Arial"/>
          <w:sz w:val="24"/>
          <w:szCs w:val="24"/>
        </w:rPr>
        <w:t>e</w:t>
      </w:r>
      <w:r w:rsidR="00224AC8" w:rsidRPr="00C43EE7">
        <w:rPr>
          <w:rFonts w:ascii="Arial" w:hAnsi="Arial" w:cs="Arial"/>
          <w:sz w:val="24"/>
          <w:szCs w:val="24"/>
        </w:rPr>
        <w:t xml:space="preserve"> home working </w:t>
      </w:r>
      <w:r w:rsidR="00BF26EA" w:rsidRPr="00C43EE7">
        <w:rPr>
          <w:rFonts w:ascii="Arial" w:hAnsi="Arial" w:cs="Arial"/>
          <w:sz w:val="24"/>
          <w:szCs w:val="24"/>
        </w:rPr>
        <w:t>(DHCW, 2021</w:t>
      </w:r>
      <w:r w:rsidR="00C27415" w:rsidRPr="00C43EE7">
        <w:rPr>
          <w:rFonts w:ascii="Arial" w:hAnsi="Arial" w:cs="Arial"/>
          <w:sz w:val="24"/>
          <w:szCs w:val="24"/>
        </w:rPr>
        <w:t>c</w:t>
      </w:r>
      <w:r w:rsidR="00BF26EA" w:rsidRPr="00C43EE7">
        <w:rPr>
          <w:rFonts w:ascii="Arial" w:hAnsi="Arial" w:cs="Arial"/>
          <w:sz w:val="24"/>
          <w:szCs w:val="24"/>
        </w:rPr>
        <w:t>)</w:t>
      </w:r>
      <w:r w:rsidR="000E091E" w:rsidRPr="00C43EE7">
        <w:rPr>
          <w:rFonts w:ascii="Arial" w:hAnsi="Arial" w:cs="Arial"/>
          <w:sz w:val="24"/>
          <w:szCs w:val="24"/>
        </w:rPr>
        <w:t xml:space="preserve">. Evidence from </w:t>
      </w:r>
      <w:r w:rsidR="000E091E" w:rsidRPr="00CD4E73">
        <w:rPr>
          <w:rFonts w:ascii="Arial" w:hAnsi="Arial" w:cs="Arial"/>
          <w:sz w:val="24"/>
          <w:szCs w:val="24"/>
        </w:rPr>
        <w:t>Stride (2021)</w:t>
      </w:r>
      <w:r w:rsidR="001764E8" w:rsidRPr="00C43EE7">
        <w:rPr>
          <w:rFonts w:ascii="Arial" w:hAnsi="Arial" w:cs="Arial"/>
          <w:sz w:val="24"/>
          <w:szCs w:val="24"/>
        </w:rPr>
        <w:t xml:space="preserve"> and </w:t>
      </w:r>
      <w:r w:rsidR="006021F2" w:rsidRPr="00C43EE7">
        <w:rPr>
          <w:rFonts w:ascii="Arial" w:hAnsi="Arial" w:cs="Arial"/>
          <w:sz w:val="24"/>
          <w:szCs w:val="24"/>
        </w:rPr>
        <w:t>Improvement Cymru</w:t>
      </w:r>
      <w:r w:rsidR="001764E8" w:rsidRPr="00C43EE7">
        <w:rPr>
          <w:rFonts w:ascii="Arial" w:hAnsi="Arial" w:cs="Arial"/>
          <w:sz w:val="24"/>
          <w:szCs w:val="24"/>
        </w:rPr>
        <w:t xml:space="preserve"> (</w:t>
      </w:r>
      <w:r w:rsidR="00312BBD" w:rsidRPr="00C43EE7">
        <w:rPr>
          <w:rFonts w:ascii="Arial" w:hAnsi="Arial" w:cs="Arial"/>
          <w:sz w:val="24"/>
          <w:szCs w:val="24"/>
        </w:rPr>
        <w:t>IC</w:t>
      </w:r>
      <w:r w:rsidR="001764E8" w:rsidRPr="00C43EE7">
        <w:rPr>
          <w:rFonts w:ascii="Arial" w:hAnsi="Arial" w:cs="Arial"/>
          <w:sz w:val="24"/>
          <w:szCs w:val="24"/>
        </w:rPr>
        <w:t>) (202</w:t>
      </w:r>
      <w:r w:rsidR="00BE5104" w:rsidRPr="00C43EE7">
        <w:rPr>
          <w:rFonts w:ascii="Arial" w:hAnsi="Arial" w:cs="Arial"/>
          <w:sz w:val="24"/>
          <w:szCs w:val="24"/>
        </w:rPr>
        <w:t>3</w:t>
      </w:r>
      <w:r w:rsidR="001764E8" w:rsidRPr="00C43EE7">
        <w:rPr>
          <w:rFonts w:ascii="Arial" w:hAnsi="Arial" w:cs="Arial"/>
          <w:sz w:val="24"/>
          <w:szCs w:val="24"/>
        </w:rPr>
        <w:t>)</w:t>
      </w:r>
      <w:r w:rsidR="007946F9" w:rsidRPr="00C43EE7">
        <w:rPr>
          <w:rFonts w:ascii="Arial" w:hAnsi="Arial" w:cs="Arial"/>
          <w:sz w:val="24"/>
          <w:szCs w:val="24"/>
        </w:rPr>
        <w:t xml:space="preserve"> </w:t>
      </w:r>
      <w:r w:rsidR="0060738B" w:rsidRPr="00C43EE7">
        <w:rPr>
          <w:rFonts w:ascii="Arial" w:hAnsi="Arial" w:cs="Arial"/>
          <w:sz w:val="24"/>
          <w:szCs w:val="24"/>
        </w:rPr>
        <w:t xml:space="preserve">also </w:t>
      </w:r>
      <w:r w:rsidR="005616B7" w:rsidRPr="00C43EE7">
        <w:rPr>
          <w:rFonts w:ascii="Arial" w:hAnsi="Arial" w:cs="Arial"/>
          <w:sz w:val="24"/>
          <w:szCs w:val="24"/>
        </w:rPr>
        <w:t xml:space="preserve">documented </w:t>
      </w:r>
      <w:r w:rsidR="00B32791" w:rsidRPr="00C43EE7">
        <w:rPr>
          <w:rFonts w:ascii="Arial" w:hAnsi="Arial" w:cs="Arial"/>
          <w:sz w:val="24"/>
          <w:szCs w:val="24"/>
        </w:rPr>
        <w:t xml:space="preserve">IC, the </w:t>
      </w:r>
      <w:r w:rsidR="008F18F7" w:rsidRPr="00C43EE7">
        <w:rPr>
          <w:rFonts w:ascii="Arial" w:hAnsi="Arial" w:cs="Arial"/>
          <w:sz w:val="24"/>
          <w:szCs w:val="24"/>
        </w:rPr>
        <w:t>improvement service for NHS Wales</w:t>
      </w:r>
      <w:r w:rsidR="00BC349D" w:rsidRPr="00C43EE7">
        <w:rPr>
          <w:rFonts w:ascii="Arial" w:hAnsi="Arial" w:cs="Arial"/>
          <w:sz w:val="24"/>
          <w:szCs w:val="24"/>
        </w:rPr>
        <w:t>, reduced their CI practices to</w:t>
      </w:r>
      <w:r w:rsidR="00B80457" w:rsidRPr="00C43EE7">
        <w:rPr>
          <w:rFonts w:ascii="Arial" w:hAnsi="Arial" w:cs="Arial"/>
          <w:sz w:val="24"/>
          <w:szCs w:val="24"/>
        </w:rPr>
        <w:t xml:space="preserve"> </w:t>
      </w:r>
      <w:r w:rsidR="00B256CE" w:rsidRPr="00C43EE7">
        <w:rPr>
          <w:rFonts w:ascii="Arial" w:hAnsi="Arial" w:cs="Arial"/>
          <w:sz w:val="24"/>
          <w:szCs w:val="24"/>
        </w:rPr>
        <w:t>redeploy their staff to Public Health Wales (PHW).</w:t>
      </w:r>
    </w:p>
    <w:p w14:paraId="59534327" w14:textId="343436F1" w:rsidR="00F62F9E" w:rsidRPr="00C43EE7" w:rsidRDefault="00F62F9E" w:rsidP="00C133EA">
      <w:pPr>
        <w:spacing w:line="360" w:lineRule="auto"/>
        <w:jc w:val="both"/>
        <w:rPr>
          <w:rFonts w:ascii="Arial" w:hAnsi="Arial" w:cs="Arial"/>
          <w:sz w:val="24"/>
          <w:szCs w:val="24"/>
        </w:rPr>
      </w:pPr>
      <w:r w:rsidRPr="00C43EE7">
        <w:rPr>
          <w:rFonts w:ascii="Arial" w:hAnsi="Arial" w:cs="Arial"/>
          <w:sz w:val="24"/>
          <w:szCs w:val="24"/>
        </w:rPr>
        <w:t xml:space="preserve">While interviewing </w:t>
      </w:r>
      <w:r w:rsidR="00BD5432" w:rsidRPr="00C43EE7">
        <w:rPr>
          <w:rFonts w:ascii="Arial" w:hAnsi="Arial" w:cs="Arial"/>
          <w:sz w:val="24"/>
          <w:szCs w:val="24"/>
        </w:rPr>
        <w:t xml:space="preserve">Shell’s CI expert </w:t>
      </w:r>
      <w:r w:rsidRPr="00C43EE7">
        <w:rPr>
          <w:rFonts w:ascii="Arial" w:hAnsi="Arial" w:cs="Arial"/>
          <w:sz w:val="24"/>
          <w:szCs w:val="24"/>
        </w:rPr>
        <w:t>Gerard Poolman, Clochet (2020) reports organisations typically paused CI programmes because of COVID-19, however, Poolman argues adapting ways of working increases the need for CI. The Welsh Government (2020a; 2022b) concurs but warns of a lack of available data to evaluate RW effectiveness.</w:t>
      </w:r>
    </w:p>
    <w:p w14:paraId="0D4A84C6" w14:textId="15397BE8" w:rsidR="000D5FFC" w:rsidRPr="00C43EE7" w:rsidRDefault="0036382E" w:rsidP="00C133EA">
      <w:pPr>
        <w:spacing w:line="360" w:lineRule="auto"/>
        <w:jc w:val="both"/>
        <w:rPr>
          <w:rFonts w:ascii="Arial" w:hAnsi="Arial" w:cs="Arial"/>
          <w:sz w:val="24"/>
          <w:szCs w:val="24"/>
        </w:rPr>
      </w:pPr>
      <w:r w:rsidRPr="00C43EE7">
        <w:rPr>
          <w:rFonts w:ascii="Arial" w:hAnsi="Arial" w:cs="Arial"/>
          <w:sz w:val="24"/>
          <w:szCs w:val="24"/>
        </w:rPr>
        <w:t>In</w:t>
      </w:r>
      <w:r w:rsidR="004F4462" w:rsidRPr="00C43EE7">
        <w:rPr>
          <w:rFonts w:ascii="Arial" w:hAnsi="Arial" w:cs="Arial"/>
          <w:sz w:val="24"/>
          <w:szCs w:val="24"/>
        </w:rPr>
        <w:t xml:space="preserve"> 2020 the Welsh Government </w:t>
      </w:r>
      <w:r w:rsidR="00242FBF" w:rsidRPr="00C43EE7">
        <w:rPr>
          <w:rFonts w:ascii="Arial" w:hAnsi="Arial" w:cs="Arial"/>
          <w:sz w:val="24"/>
          <w:szCs w:val="24"/>
        </w:rPr>
        <w:t>(2020</w:t>
      </w:r>
      <w:r w:rsidR="00A8479E" w:rsidRPr="00C43EE7">
        <w:rPr>
          <w:rFonts w:ascii="Arial" w:hAnsi="Arial" w:cs="Arial"/>
          <w:sz w:val="24"/>
          <w:szCs w:val="24"/>
        </w:rPr>
        <w:t>c</w:t>
      </w:r>
      <w:r w:rsidR="00242FBF" w:rsidRPr="00C43EE7">
        <w:rPr>
          <w:rFonts w:ascii="Arial" w:hAnsi="Arial" w:cs="Arial"/>
          <w:sz w:val="24"/>
          <w:szCs w:val="24"/>
        </w:rPr>
        <w:t>)</w:t>
      </w:r>
      <w:r w:rsidR="000F3452" w:rsidRPr="00C43EE7">
        <w:rPr>
          <w:rFonts w:ascii="Arial" w:hAnsi="Arial" w:cs="Arial"/>
          <w:sz w:val="24"/>
          <w:szCs w:val="24"/>
        </w:rPr>
        <w:t xml:space="preserve"> announced an aim for </w:t>
      </w:r>
      <w:r w:rsidR="006150EE" w:rsidRPr="00C43EE7">
        <w:rPr>
          <w:rFonts w:ascii="Arial" w:hAnsi="Arial" w:cs="Arial"/>
          <w:sz w:val="24"/>
          <w:szCs w:val="24"/>
        </w:rPr>
        <w:t>30%</w:t>
      </w:r>
      <w:r w:rsidR="00DA66C3" w:rsidRPr="00C43EE7">
        <w:rPr>
          <w:rFonts w:ascii="Arial" w:hAnsi="Arial" w:cs="Arial"/>
          <w:sz w:val="24"/>
          <w:szCs w:val="24"/>
        </w:rPr>
        <w:t xml:space="preserve"> </w:t>
      </w:r>
      <w:r w:rsidR="00421F9C" w:rsidRPr="00C43EE7">
        <w:rPr>
          <w:rFonts w:ascii="Arial" w:hAnsi="Arial" w:cs="Arial"/>
          <w:sz w:val="24"/>
          <w:szCs w:val="24"/>
        </w:rPr>
        <w:t>of the workforce to work remotely in Wales</w:t>
      </w:r>
      <w:r w:rsidR="00517D62" w:rsidRPr="00C43EE7">
        <w:rPr>
          <w:rFonts w:ascii="Arial" w:hAnsi="Arial" w:cs="Arial"/>
          <w:sz w:val="24"/>
          <w:szCs w:val="24"/>
        </w:rPr>
        <w:t xml:space="preserve">, which was followed up by </w:t>
      </w:r>
      <w:r w:rsidR="00C11672" w:rsidRPr="00C43EE7">
        <w:rPr>
          <w:rFonts w:ascii="Arial" w:hAnsi="Arial" w:cs="Arial"/>
          <w:sz w:val="24"/>
          <w:szCs w:val="24"/>
        </w:rPr>
        <w:t xml:space="preserve">its </w:t>
      </w:r>
      <w:r w:rsidR="00D90448" w:rsidRPr="00C43EE7">
        <w:rPr>
          <w:rFonts w:ascii="Arial" w:hAnsi="Arial" w:cs="Arial"/>
          <w:sz w:val="24"/>
          <w:szCs w:val="24"/>
        </w:rPr>
        <w:t>RW</w:t>
      </w:r>
      <w:r w:rsidR="00C11672" w:rsidRPr="00C43EE7">
        <w:rPr>
          <w:rFonts w:ascii="Arial" w:hAnsi="Arial" w:cs="Arial"/>
          <w:sz w:val="24"/>
          <w:szCs w:val="24"/>
        </w:rPr>
        <w:t xml:space="preserve"> </w:t>
      </w:r>
      <w:r w:rsidR="00F5252E" w:rsidRPr="00C43EE7">
        <w:rPr>
          <w:rFonts w:ascii="Arial" w:hAnsi="Arial" w:cs="Arial"/>
          <w:sz w:val="24"/>
          <w:szCs w:val="24"/>
        </w:rPr>
        <w:t>policy (</w:t>
      </w:r>
      <w:r w:rsidR="000A3649" w:rsidRPr="00C43EE7">
        <w:rPr>
          <w:rFonts w:ascii="Arial" w:hAnsi="Arial" w:cs="Arial"/>
          <w:sz w:val="24"/>
          <w:szCs w:val="24"/>
        </w:rPr>
        <w:t xml:space="preserve">Welsh Government, </w:t>
      </w:r>
      <w:r w:rsidR="00F5252E" w:rsidRPr="00C43EE7">
        <w:rPr>
          <w:rFonts w:ascii="Arial" w:hAnsi="Arial" w:cs="Arial"/>
          <w:sz w:val="24"/>
          <w:szCs w:val="24"/>
        </w:rPr>
        <w:t>2020</w:t>
      </w:r>
      <w:r w:rsidR="000A3649" w:rsidRPr="00C43EE7">
        <w:rPr>
          <w:rFonts w:ascii="Arial" w:hAnsi="Arial" w:cs="Arial"/>
          <w:sz w:val="24"/>
          <w:szCs w:val="24"/>
        </w:rPr>
        <w:t xml:space="preserve">d) and </w:t>
      </w:r>
      <w:r w:rsidR="00C11672" w:rsidRPr="00C43EE7">
        <w:rPr>
          <w:rFonts w:ascii="Arial" w:hAnsi="Arial" w:cs="Arial"/>
          <w:sz w:val="24"/>
          <w:szCs w:val="24"/>
        </w:rPr>
        <w:t>strategy for Wales in 2022 (Welsh Government, 2022</w:t>
      </w:r>
      <w:r w:rsidR="007F102C" w:rsidRPr="00C43EE7">
        <w:rPr>
          <w:rFonts w:ascii="Arial" w:hAnsi="Arial" w:cs="Arial"/>
          <w:sz w:val="24"/>
          <w:szCs w:val="24"/>
        </w:rPr>
        <w:t>b</w:t>
      </w:r>
      <w:r w:rsidR="00C11672" w:rsidRPr="00C43EE7">
        <w:rPr>
          <w:rFonts w:ascii="Arial" w:hAnsi="Arial" w:cs="Arial"/>
          <w:sz w:val="24"/>
          <w:szCs w:val="24"/>
        </w:rPr>
        <w:t>).</w:t>
      </w:r>
      <w:r w:rsidR="009D7CEB" w:rsidRPr="00C43EE7">
        <w:rPr>
          <w:rFonts w:ascii="Arial" w:hAnsi="Arial" w:cs="Arial"/>
          <w:sz w:val="24"/>
          <w:szCs w:val="24"/>
        </w:rPr>
        <w:t xml:space="preserve"> </w:t>
      </w:r>
      <w:r w:rsidR="009D7CEB" w:rsidRPr="00C43EE7">
        <w:rPr>
          <w:rFonts w:ascii="Arial" w:hAnsi="Arial" w:cs="Arial"/>
          <w:sz w:val="24"/>
          <w:szCs w:val="24"/>
        </w:rPr>
        <w:lastRenderedPageBreak/>
        <w:t xml:space="preserve">Welsh Government looks to lead the way </w:t>
      </w:r>
      <w:r w:rsidR="00365C17" w:rsidRPr="00C43EE7">
        <w:rPr>
          <w:rFonts w:ascii="Arial" w:hAnsi="Arial" w:cs="Arial"/>
          <w:sz w:val="24"/>
          <w:szCs w:val="24"/>
        </w:rPr>
        <w:t>in this strategy,</w:t>
      </w:r>
      <w:r w:rsidR="009D7CEB" w:rsidRPr="00C43EE7">
        <w:rPr>
          <w:rFonts w:ascii="Arial" w:hAnsi="Arial" w:cs="Arial"/>
          <w:sz w:val="24"/>
          <w:szCs w:val="24"/>
        </w:rPr>
        <w:t xml:space="preserve"> </w:t>
      </w:r>
      <w:r w:rsidR="00365C17" w:rsidRPr="00C43EE7">
        <w:rPr>
          <w:rFonts w:ascii="Arial" w:hAnsi="Arial" w:cs="Arial"/>
          <w:sz w:val="24"/>
          <w:szCs w:val="24"/>
        </w:rPr>
        <w:t>aiming</w:t>
      </w:r>
      <w:r w:rsidR="009D7CEB" w:rsidRPr="00C43EE7">
        <w:rPr>
          <w:rFonts w:ascii="Arial" w:hAnsi="Arial" w:cs="Arial"/>
          <w:sz w:val="24"/>
          <w:szCs w:val="24"/>
        </w:rPr>
        <w:t xml:space="preserve"> for no more than 50% of its workforce </w:t>
      </w:r>
      <w:r w:rsidR="00BC7718" w:rsidRPr="00C43EE7">
        <w:rPr>
          <w:rFonts w:ascii="Arial" w:hAnsi="Arial" w:cs="Arial"/>
          <w:sz w:val="24"/>
          <w:szCs w:val="24"/>
        </w:rPr>
        <w:t>on premises at any one time</w:t>
      </w:r>
      <w:r w:rsidR="0045721D" w:rsidRPr="00C43EE7">
        <w:rPr>
          <w:rFonts w:ascii="Arial" w:hAnsi="Arial" w:cs="Arial"/>
          <w:sz w:val="24"/>
          <w:szCs w:val="24"/>
        </w:rPr>
        <w:t xml:space="preserve">, </w:t>
      </w:r>
      <w:r w:rsidR="0045721D" w:rsidRPr="00C31134">
        <w:rPr>
          <w:rFonts w:ascii="Arial" w:hAnsi="Arial" w:cs="Arial"/>
          <w:sz w:val="24"/>
          <w:szCs w:val="24"/>
        </w:rPr>
        <w:t xml:space="preserve">which is </w:t>
      </w:r>
      <w:r w:rsidR="00803E7A" w:rsidRPr="00C31134">
        <w:rPr>
          <w:rFonts w:ascii="Arial" w:hAnsi="Arial" w:cs="Arial"/>
          <w:sz w:val="24"/>
          <w:szCs w:val="24"/>
        </w:rPr>
        <w:t>in line</w:t>
      </w:r>
      <w:r w:rsidR="0045721D" w:rsidRPr="00C31134">
        <w:rPr>
          <w:rFonts w:ascii="Arial" w:hAnsi="Arial" w:cs="Arial"/>
          <w:sz w:val="24"/>
          <w:szCs w:val="24"/>
        </w:rPr>
        <w:t xml:space="preserve"> with</w:t>
      </w:r>
      <w:r w:rsidR="00F04420" w:rsidRPr="00C31134">
        <w:rPr>
          <w:rFonts w:ascii="Arial" w:hAnsi="Arial" w:cs="Arial"/>
          <w:sz w:val="24"/>
          <w:szCs w:val="24"/>
        </w:rPr>
        <w:t xml:space="preserve"> DHCW projections</w:t>
      </w:r>
      <w:r w:rsidR="00FD2B02" w:rsidRPr="00C31134">
        <w:rPr>
          <w:rFonts w:ascii="Arial" w:hAnsi="Arial" w:cs="Arial"/>
          <w:sz w:val="24"/>
          <w:szCs w:val="24"/>
        </w:rPr>
        <w:t xml:space="preserve"> (Stone, 2021)</w:t>
      </w:r>
      <w:r w:rsidR="00405144" w:rsidRPr="00C31134">
        <w:rPr>
          <w:rFonts w:ascii="Arial" w:hAnsi="Arial" w:cs="Arial"/>
          <w:sz w:val="24"/>
          <w:szCs w:val="24"/>
        </w:rPr>
        <w:t xml:space="preserve"> and establishing RW a</w:t>
      </w:r>
      <w:r w:rsidR="00DD7C52" w:rsidRPr="00C31134">
        <w:rPr>
          <w:rFonts w:ascii="Arial" w:hAnsi="Arial" w:cs="Arial"/>
          <w:sz w:val="24"/>
          <w:szCs w:val="24"/>
        </w:rPr>
        <w:t>s</w:t>
      </w:r>
      <w:r w:rsidR="00405144" w:rsidRPr="00C31134">
        <w:rPr>
          <w:rFonts w:ascii="Arial" w:hAnsi="Arial" w:cs="Arial"/>
          <w:sz w:val="24"/>
          <w:szCs w:val="24"/>
        </w:rPr>
        <w:t xml:space="preserve"> credible long term</w:t>
      </w:r>
      <w:r w:rsidR="00DD7C52" w:rsidRPr="00C31134">
        <w:rPr>
          <w:rFonts w:ascii="Arial" w:hAnsi="Arial" w:cs="Arial"/>
          <w:sz w:val="24"/>
          <w:szCs w:val="24"/>
        </w:rPr>
        <w:t>.</w:t>
      </w:r>
      <w:r w:rsidR="00882D25" w:rsidRPr="00C31134">
        <w:rPr>
          <w:rFonts w:ascii="Arial" w:hAnsi="Arial" w:cs="Arial"/>
          <w:sz w:val="24"/>
          <w:szCs w:val="24"/>
        </w:rPr>
        <w:t xml:space="preserve"> Figures</w:t>
      </w:r>
      <w:r w:rsidR="00882D25" w:rsidRPr="00C43EE7">
        <w:rPr>
          <w:rFonts w:ascii="Arial" w:hAnsi="Arial" w:cs="Arial"/>
          <w:sz w:val="24"/>
          <w:szCs w:val="24"/>
        </w:rPr>
        <w:t xml:space="preserve"> from</w:t>
      </w:r>
      <w:r w:rsidR="00D81DD9" w:rsidRPr="00C43EE7">
        <w:rPr>
          <w:rFonts w:ascii="Arial" w:hAnsi="Arial" w:cs="Arial"/>
          <w:sz w:val="24"/>
          <w:szCs w:val="24"/>
        </w:rPr>
        <w:t xml:space="preserve"> the Welsh Government’s </w:t>
      </w:r>
      <w:r w:rsidR="0021447F" w:rsidRPr="00C43EE7">
        <w:rPr>
          <w:rFonts w:ascii="Arial" w:hAnsi="Arial" w:cs="Arial"/>
          <w:sz w:val="24"/>
          <w:szCs w:val="24"/>
        </w:rPr>
        <w:t xml:space="preserve">(2022c) </w:t>
      </w:r>
      <w:r w:rsidR="00C01760" w:rsidRPr="00C43EE7">
        <w:rPr>
          <w:rFonts w:ascii="Arial" w:hAnsi="Arial" w:cs="Arial"/>
          <w:sz w:val="24"/>
          <w:szCs w:val="24"/>
        </w:rPr>
        <w:t xml:space="preserve">Remote Working Statistics in Wales 2022 </w:t>
      </w:r>
      <w:r w:rsidR="006A08B2" w:rsidRPr="00C43EE7">
        <w:rPr>
          <w:rFonts w:ascii="Arial" w:hAnsi="Arial" w:cs="Arial"/>
          <w:sz w:val="24"/>
          <w:szCs w:val="24"/>
        </w:rPr>
        <w:t>indicates</w:t>
      </w:r>
      <w:r w:rsidR="00E766D4" w:rsidRPr="00C43EE7">
        <w:rPr>
          <w:rFonts w:ascii="Arial" w:hAnsi="Arial" w:cs="Arial"/>
          <w:sz w:val="24"/>
          <w:szCs w:val="24"/>
        </w:rPr>
        <w:t xml:space="preserve"> 14.7% of employed people were predominantly working remotely in this period.</w:t>
      </w:r>
    </w:p>
    <w:p w14:paraId="19794E15" w14:textId="5424DB48" w:rsidR="00DD7C52" w:rsidRPr="00C43EE7" w:rsidRDefault="006D7DFF" w:rsidP="00C133EA">
      <w:pPr>
        <w:spacing w:line="360" w:lineRule="auto"/>
        <w:jc w:val="both"/>
        <w:rPr>
          <w:rFonts w:ascii="Arial" w:hAnsi="Arial" w:cs="Arial"/>
          <w:sz w:val="24"/>
          <w:szCs w:val="24"/>
        </w:rPr>
      </w:pPr>
      <w:r w:rsidRPr="00C43EE7">
        <w:rPr>
          <w:rFonts w:ascii="Arial" w:hAnsi="Arial" w:cs="Arial"/>
          <w:sz w:val="24"/>
          <w:szCs w:val="24"/>
        </w:rPr>
        <w:t xml:space="preserve">CI </w:t>
      </w:r>
      <w:r w:rsidR="009456AE" w:rsidRPr="00C43EE7">
        <w:rPr>
          <w:rFonts w:ascii="Arial" w:hAnsi="Arial" w:cs="Arial"/>
          <w:sz w:val="24"/>
          <w:szCs w:val="24"/>
        </w:rPr>
        <w:t xml:space="preserve">and Change Management (CM) </w:t>
      </w:r>
      <w:r w:rsidR="00BA54CE" w:rsidRPr="00C43EE7">
        <w:rPr>
          <w:rFonts w:ascii="Arial" w:hAnsi="Arial" w:cs="Arial"/>
          <w:sz w:val="24"/>
          <w:szCs w:val="24"/>
        </w:rPr>
        <w:t>theory, strategies and practices are abundantly available</w:t>
      </w:r>
      <w:r w:rsidR="006208F5" w:rsidRPr="00C43EE7">
        <w:rPr>
          <w:rFonts w:ascii="Arial" w:hAnsi="Arial" w:cs="Arial"/>
          <w:sz w:val="24"/>
          <w:szCs w:val="24"/>
        </w:rPr>
        <w:t xml:space="preserve"> to direct </w:t>
      </w:r>
      <w:r w:rsidR="00900BFC" w:rsidRPr="00C43EE7">
        <w:rPr>
          <w:rFonts w:ascii="Arial" w:hAnsi="Arial" w:cs="Arial"/>
          <w:sz w:val="24"/>
          <w:szCs w:val="24"/>
        </w:rPr>
        <w:t>methods of organisati</w:t>
      </w:r>
      <w:r w:rsidR="00D50BA9" w:rsidRPr="00C43EE7">
        <w:rPr>
          <w:rFonts w:ascii="Arial" w:hAnsi="Arial" w:cs="Arial"/>
          <w:sz w:val="24"/>
          <w:szCs w:val="24"/>
        </w:rPr>
        <w:t xml:space="preserve">on’s </w:t>
      </w:r>
      <w:r w:rsidR="00744F93" w:rsidRPr="00C43EE7">
        <w:rPr>
          <w:rFonts w:ascii="Arial" w:hAnsi="Arial" w:cs="Arial"/>
          <w:sz w:val="24"/>
          <w:szCs w:val="24"/>
        </w:rPr>
        <w:t xml:space="preserve">improvement, although these tend </w:t>
      </w:r>
      <w:r w:rsidR="0024158C" w:rsidRPr="00C43EE7">
        <w:rPr>
          <w:rFonts w:ascii="Arial" w:hAnsi="Arial" w:cs="Arial"/>
          <w:sz w:val="24"/>
          <w:szCs w:val="24"/>
        </w:rPr>
        <w:t xml:space="preserve">to be opaque </w:t>
      </w:r>
      <w:r w:rsidR="00191063" w:rsidRPr="00C43EE7">
        <w:rPr>
          <w:rFonts w:ascii="Arial" w:hAnsi="Arial" w:cs="Arial"/>
          <w:sz w:val="24"/>
          <w:szCs w:val="24"/>
        </w:rPr>
        <w:t xml:space="preserve">when dealing with </w:t>
      </w:r>
      <w:r w:rsidR="005E4637" w:rsidRPr="00C43EE7">
        <w:rPr>
          <w:rFonts w:ascii="Arial" w:hAnsi="Arial" w:cs="Arial"/>
          <w:sz w:val="24"/>
          <w:szCs w:val="24"/>
        </w:rPr>
        <w:t>the people’s resistance to change (</w:t>
      </w:r>
      <w:r w:rsidR="00440D86" w:rsidRPr="00C43EE7">
        <w:rPr>
          <w:rFonts w:ascii="Arial" w:hAnsi="Arial" w:cs="Arial"/>
          <w:sz w:val="24"/>
          <w:szCs w:val="24"/>
        </w:rPr>
        <w:t xml:space="preserve">Womack and Jones, 2003; </w:t>
      </w:r>
      <w:r w:rsidR="000D116F" w:rsidRPr="00C43EE7">
        <w:rPr>
          <w:rFonts w:ascii="Arial" w:hAnsi="Arial" w:cs="Arial"/>
          <w:sz w:val="24"/>
          <w:szCs w:val="24"/>
        </w:rPr>
        <w:t xml:space="preserve">Russell and Taylor, 2011; </w:t>
      </w:r>
      <w:r w:rsidR="0075071B" w:rsidRPr="00C43EE7">
        <w:rPr>
          <w:rFonts w:ascii="Arial" w:hAnsi="Arial" w:cs="Arial"/>
          <w:sz w:val="24"/>
          <w:szCs w:val="24"/>
        </w:rPr>
        <w:t xml:space="preserve">Hayes, 2014; </w:t>
      </w:r>
      <w:r w:rsidR="00751801" w:rsidRPr="00C43EE7">
        <w:rPr>
          <w:rFonts w:ascii="Arial" w:hAnsi="Arial" w:cs="Arial"/>
          <w:sz w:val="24"/>
          <w:szCs w:val="24"/>
        </w:rPr>
        <w:t>McCalman, Paton and Siebert, 2016</w:t>
      </w:r>
      <w:r w:rsidR="0036215E" w:rsidRPr="00C43EE7">
        <w:rPr>
          <w:rFonts w:ascii="Arial" w:hAnsi="Arial" w:cs="Arial"/>
          <w:sz w:val="24"/>
          <w:szCs w:val="24"/>
        </w:rPr>
        <w:t xml:space="preserve">; </w:t>
      </w:r>
      <w:r w:rsidR="00186106" w:rsidRPr="00C43EE7">
        <w:rPr>
          <w:rFonts w:ascii="Arial" w:hAnsi="Arial" w:cs="Arial"/>
          <w:sz w:val="24"/>
          <w:szCs w:val="24"/>
        </w:rPr>
        <w:t xml:space="preserve">Mullins, 2016; </w:t>
      </w:r>
      <w:r w:rsidR="00982DE1" w:rsidRPr="00C43EE7">
        <w:rPr>
          <w:rFonts w:ascii="Arial" w:hAnsi="Arial" w:cs="Arial"/>
          <w:sz w:val="24"/>
          <w:szCs w:val="24"/>
        </w:rPr>
        <w:t xml:space="preserve">Jiju </w:t>
      </w:r>
      <w:r w:rsidR="00982DE1" w:rsidRPr="00C43EE7">
        <w:rPr>
          <w:rFonts w:ascii="Arial" w:hAnsi="Arial" w:cs="Arial"/>
          <w:i/>
          <w:iCs/>
          <w:sz w:val="24"/>
          <w:szCs w:val="24"/>
        </w:rPr>
        <w:t>et</w:t>
      </w:r>
      <w:r w:rsidR="00982DE1" w:rsidRPr="00C43EE7">
        <w:rPr>
          <w:rFonts w:ascii="Arial" w:hAnsi="Arial" w:cs="Arial"/>
          <w:sz w:val="24"/>
          <w:szCs w:val="24"/>
        </w:rPr>
        <w:t xml:space="preserve"> al. 2017</w:t>
      </w:r>
      <w:r w:rsidR="0001550C" w:rsidRPr="00C43EE7">
        <w:rPr>
          <w:rFonts w:ascii="Arial" w:hAnsi="Arial" w:cs="Arial"/>
          <w:sz w:val="24"/>
          <w:szCs w:val="24"/>
        </w:rPr>
        <w:t xml:space="preserve">; </w:t>
      </w:r>
      <w:r w:rsidR="00493B6B" w:rsidRPr="00C43EE7">
        <w:rPr>
          <w:rFonts w:ascii="Arial" w:hAnsi="Arial" w:cs="Arial"/>
          <w:sz w:val="24"/>
          <w:szCs w:val="24"/>
        </w:rPr>
        <w:t xml:space="preserve">Cameron and Green, 2020; </w:t>
      </w:r>
      <w:r w:rsidR="0023080D" w:rsidRPr="00C43EE7">
        <w:rPr>
          <w:rFonts w:ascii="Arial" w:hAnsi="Arial" w:cs="Arial"/>
          <w:sz w:val="24"/>
          <w:szCs w:val="24"/>
        </w:rPr>
        <w:t xml:space="preserve">Voehl, </w:t>
      </w:r>
      <w:r w:rsidR="0023080D" w:rsidRPr="000C2CBA">
        <w:rPr>
          <w:rFonts w:ascii="Arial" w:hAnsi="Arial" w:cs="Arial"/>
          <w:i/>
          <w:iCs/>
          <w:sz w:val="24"/>
          <w:szCs w:val="24"/>
        </w:rPr>
        <w:t xml:space="preserve">et </w:t>
      </w:r>
      <w:r w:rsidR="0023080D" w:rsidRPr="00C43EE7">
        <w:rPr>
          <w:rFonts w:ascii="Arial" w:hAnsi="Arial" w:cs="Arial"/>
          <w:sz w:val="24"/>
          <w:szCs w:val="24"/>
        </w:rPr>
        <w:t>al. 2020</w:t>
      </w:r>
      <w:r w:rsidR="00D739CE" w:rsidRPr="00C43EE7">
        <w:rPr>
          <w:rFonts w:ascii="Arial" w:hAnsi="Arial" w:cs="Arial"/>
          <w:sz w:val="24"/>
          <w:szCs w:val="24"/>
        </w:rPr>
        <w:t xml:space="preserve">; </w:t>
      </w:r>
      <w:r w:rsidR="00A27441" w:rsidRPr="00C43EE7">
        <w:rPr>
          <w:rFonts w:ascii="Arial" w:hAnsi="Arial" w:cs="Arial"/>
          <w:sz w:val="24"/>
          <w:szCs w:val="24"/>
        </w:rPr>
        <w:t>Battisti, Alfiero and Leonidou,  2022</w:t>
      </w:r>
      <w:r w:rsidR="008449E2" w:rsidRPr="00C43EE7">
        <w:rPr>
          <w:rFonts w:ascii="Arial" w:hAnsi="Arial" w:cs="Arial"/>
          <w:sz w:val="24"/>
          <w:szCs w:val="24"/>
        </w:rPr>
        <w:t>).</w:t>
      </w:r>
    </w:p>
    <w:p w14:paraId="27F8C929" w14:textId="3CB98F8E" w:rsidR="008E2973" w:rsidRPr="00C43EE7" w:rsidRDefault="00E45A95" w:rsidP="00C133EA">
      <w:pPr>
        <w:spacing w:line="360" w:lineRule="auto"/>
        <w:jc w:val="both"/>
        <w:rPr>
          <w:rFonts w:ascii="Arial" w:hAnsi="Arial" w:cs="Arial"/>
          <w:sz w:val="24"/>
          <w:szCs w:val="24"/>
        </w:rPr>
      </w:pPr>
      <w:r w:rsidRPr="00C43EE7">
        <w:rPr>
          <w:rFonts w:ascii="Arial" w:hAnsi="Arial" w:cs="Arial"/>
          <w:sz w:val="24"/>
          <w:szCs w:val="24"/>
        </w:rPr>
        <w:t xml:space="preserve">The importance and relevance </w:t>
      </w:r>
      <w:r w:rsidR="00C41C27" w:rsidRPr="00C43EE7">
        <w:rPr>
          <w:rFonts w:ascii="Arial" w:hAnsi="Arial" w:cs="Arial"/>
          <w:sz w:val="24"/>
          <w:szCs w:val="24"/>
        </w:rPr>
        <w:t>CI</w:t>
      </w:r>
      <w:r w:rsidRPr="00C43EE7">
        <w:rPr>
          <w:rFonts w:ascii="Arial" w:hAnsi="Arial" w:cs="Arial"/>
          <w:sz w:val="24"/>
          <w:szCs w:val="24"/>
        </w:rPr>
        <w:t xml:space="preserve"> in </w:t>
      </w:r>
      <w:r w:rsidR="00963EC3" w:rsidRPr="00C43EE7">
        <w:rPr>
          <w:rFonts w:ascii="Arial" w:hAnsi="Arial" w:cs="Arial"/>
          <w:sz w:val="24"/>
          <w:szCs w:val="24"/>
        </w:rPr>
        <w:t>the context of</w:t>
      </w:r>
      <w:r w:rsidRPr="00C43EE7">
        <w:rPr>
          <w:rFonts w:ascii="Arial" w:hAnsi="Arial" w:cs="Arial"/>
          <w:sz w:val="24"/>
          <w:szCs w:val="24"/>
        </w:rPr>
        <w:t xml:space="preserve"> </w:t>
      </w:r>
      <w:r w:rsidR="007D6278">
        <w:rPr>
          <w:rFonts w:ascii="Arial" w:hAnsi="Arial" w:cs="Arial"/>
          <w:sz w:val="24"/>
          <w:szCs w:val="24"/>
        </w:rPr>
        <w:t>RW</w:t>
      </w:r>
      <w:r w:rsidRPr="00C43EE7">
        <w:rPr>
          <w:rFonts w:ascii="Arial" w:hAnsi="Arial" w:cs="Arial"/>
          <w:sz w:val="24"/>
          <w:szCs w:val="24"/>
        </w:rPr>
        <w:t xml:space="preserve"> is still emerging (Brunt, 2021; Kerse, 2021), even though COVID-19 restrictions have long been lifted, and uncertainty remains on organisational strategic planning </w:t>
      </w:r>
      <w:r w:rsidR="00432C0E" w:rsidRPr="00C43EE7">
        <w:rPr>
          <w:rFonts w:ascii="Arial" w:hAnsi="Arial" w:cs="Arial"/>
          <w:sz w:val="24"/>
          <w:szCs w:val="24"/>
        </w:rPr>
        <w:t xml:space="preserve">in this direction </w:t>
      </w:r>
      <w:r w:rsidRPr="00C43EE7">
        <w:rPr>
          <w:rFonts w:ascii="Arial" w:hAnsi="Arial" w:cs="Arial"/>
          <w:sz w:val="24"/>
          <w:szCs w:val="24"/>
        </w:rPr>
        <w:t>(WHO, 2021; Conerly, 2021).</w:t>
      </w:r>
      <w:r w:rsidR="00893B21" w:rsidRPr="00C43EE7">
        <w:rPr>
          <w:rFonts w:ascii="Arial" w:hAnsi="Arial" w:cs="Arial"/>
          <w:sz w:val="24"/>
          <w:szCs w:val="24"/>
        </w:rPr>
        <w:t xml:space="preserve"> There </w:t>
      </w:r>
      <w:r w:rsidR="00F41D48" w:rsidRPr="00C43EE7">
        <w:rPr>
          <w:rFonts w:ascii="Arial" w:hAnsi="Arial" w:cs="Arial"/>
          <w:sz w:val="24"/>
          <w:szCs w:val="24"/>
        </w:rPr>
        <w:t>is a</w:t>
      </w:r>
      <w:r w:rsidR="00893B21" w:rsidRPr="00C43EE7">
        <w:rPr>
          <w:rFonts w:ascii="Arial" w:hAnsi="Arial" w:cs="Arial"/>
          <w:sz w:val="24"/>
          <w:szCs w:val="24"/>
        </w:rPr>
        <w:t xml:space="preserve"> dist</w:t>
      </w:r>
      <w:r w:rsidR="006C0FFE" w:rsidRPr="00C43EE7">
        <w:rPr>
          <w:rFonts w:ascii="Arial" w:hAnsi="Arial" w:cs="Arial"/>
          <w:sz w:val="24"/>
          <w:szCs w:val="24"/>
        </w:rPr>
        <w:t xml:space="preserve">inct shortage of </w:t>
      </w:r>
      <w:r w:rsidR="007841A6" w:rsidRPr="00C43EE7">
        <w:rPr>
          <w:rFonts w:ascii="Arial" w:hAnsi="Arial" w:cs="Arial"/>
          <w:sz w:val="24"/>
          <w:szCs w:val="24"/>
        </w:rPr>
        <w:t xml:space="preserve">academic research and </w:t>
      </w:r>
      <w:r w:rsidR="008C4523" w:rsidRPr="00C43EE7">
        <w:rPr>
          <w:rFonts w:ascii="Arial" w:hAnsi="Arial" w:cs="Arial"/>
          <w:sz w:val="24"/>
          <w:szCs w:val="24"/>
        </w:rPr>
        <w:t xml:space="preserve">reliable </w:t>
      </w:r>
      <w:r w:rsidR="006C0FFE" w:rsidRPr="00C43EE7">
        <w:rPr>
          <w:rFonts w:ascii="Arial" w:hAnsi="Arial" w:cs="Arial"/>
          <w:sz w:val="24"/>
          <w:szCs w:val="24"/>
        </w:rPr>
        <w:t>practical</w:t>
      </w:r>
      <w:r w:rsidR="004423F0" w:rsidRPr="00C43EE7">
        <w:rPr>
          <w:rFonts w:ascii="Arial" w:hAnsi="Arial" w:cs="Arial"/>
          <w:sz w:val="24"/>
          <w:szCs w:val="24"/>
        </w:rPr>
        <w:t xml:space="preserve"> </w:t>
      </w:r>
      <w:r w:rsidR="00C97303" w:rsidRPr="00C43EE7">
        <w:rPr>
          <w:rFonts w:ascii="Arial" w:hAnsi="Arial" w:cs="Arial"/>
          <w:sz w:val="24"/>
          <w:szCs w:val="24"/>
        </w:rPr>
        <w:t>advice</w:t>
      </w:r>
      <w:r w:rsidR="004423F0" w:rsidRPr="00C43EE7">
        <w:rPr>
          <w:rFonts w:ascii="Arial" w:hAnsi="Arial" w:cs="Arial"/>
          <w:sz w:val="24"/>
          <w:szCs w:val="24"/>
        </w:rPr>
        <w:t xml:space="preserve"> </w:t>
      </w:r>
      <w:r w:rsidR="007D4209" w:rsidRPr="00C43EE7">
        <w:rPr>
          <w:rFonts w:ascii="Arial" w:hAnsi="Arial" w:cs="Arial"/>
          <w:sz w:val="24"/>
          <w:szCs w:val="24"/>
        </w:rPr>
        <w:t xml:space="preserve">in </w:t>
      </w:r>
      <w:r w:rsidR="008508B5" w:rsidRPr="00C43EE7">
        <w:rPr>
          <w:rFonts w:ascii="Arial" w:hAnsi="Arial" w:cs="Arial"/>
          <w:sz w:val="24"/>
          <w:szCs w:val="24"/>
        </w:rPr>
        <w:t>applying</w:t>
      </w:r>
      <w:r w:rsidR="004423F0" w:rsidRPr="00C43EE7">
        <w:rPr>
          <w:rFonts w:ascii="Arial" w:hAnsi="Arial" w:cs="Arial"/>
          <w:sz w:val="24"/>
          <w:szCs w:val="24"/>
        </w:rPr>
        <w:t xml:space="preserve"> </w:t>
      </w:r>
      <w:r w:rsidR="00C97303" w:rsidRPr="00C43EE7">
        <w:rPr>
          <w:rFonts w:ascii="Arial" w:hAnsi="Arial" w:cs="Arial"/>
          <w:sz w:val="24"/>
          <w:szCs w:val="24"/>
        </w:rPr>
        <w:t xml:space="preserve">the tools and </w:t>
      </w:r>
      <w:r w:rsidR="004423F0" w:rsidRPr="00C43EE7">
        <w:rPr>
          <w:rFonts w:ascii="Arial" w:hAnsi="Arial" w:cs="Arial"/>
          <w:sz w:val="24"/>
          <w:szCs w:val="24"/>
        </w:rPr>
        <w:t>techniques</w:t>
      </w:r>
      <w:r w:rsidR="00C97303" w:rsidRPr="00C43EE7">
        <w:rPr>
          <w:rFonts w:ascii="Arial" w:hAnsi="Arial" w:cs="Arial"/>
          <w:sz w:val="24"/>
          <w:szCs w:val="24"/>
        </w:rPr>
        <w:t xml:space="preserve"> for conducting CI while working remotely</w:t>
      </w:r>
      <w:r w:rsidR="007F7F00" w:rsidRPr="00C43EE7">
        <w:rPr>
          <w:rFonts w:ascii="Arial" w:hAnsi="Arial" w:cs="Arial"/>
          <w:sz w:val="24"/>
          <w:szCs w:val="24"/>
        </w:rPr>
        <w:t xml:space="preserve">, </w:t>
      </w:r>
      <w:r w:rsidR="007F7F00" w:rsidRPr="00C31134">
        <w:rPr>
          <w:rFonts w:ascii="Arial" w:hAnsi="Arial" w:cs="Arial"/>
          <w:sz w:val="24"/>
          <w:szCs w:val="24"/>
        </w:rPr>
        <w:t>including</w:t>
      </w:r>
      <w:r w:rsidR="008650E2" w:rsidRPr="00C31134">
        <w:rPr>
          <w:rFonts w:ascii="Arial" w:hAnsi="Arial" w:cs="Arial"/>
          <w:sz w:val="24"/>
          <w:szCs w:val="24"/>
        </w:rPr>
        <w:t xml:space="preserve"> dealing with </w:t>
      </w:r>
      <w:r w:rsidR="004154C9" w:rsidRPr="00C31134">
        <w:rPr>
          <w:rFonts w:ascii="Arial" w:hAnsi="Arial" w:cs="Arial"/>
          <w:sz w:val="24"/>
          <w:szCs w:val="24"/>
        </w:rPr>
        <w:t xml:space="preserve">cultural and </w:t>
      </w:r>
      <w:r w:rsidR="00FE39E4" w:rsidRPr="00C31134">
        <w:rPr>
          <w:rFonts w:ascii="Arial" w:hAnsi="Arial" w:cs="Arial"/>
          <w:sz w:val="24"/>
          <w:szCs w:val="24"/>
        </w:rPr>
        <w:t>resistance barriers (</w:t>
      </w:r>
      <w:r w:rsidR="00BD5432" w:rsidRPr="00C31134">
        <w:rPr>
          <w:rFonts w:ascii="Arial" w:hAnsi="Arial" w:cs="Arial"/>
          <w:sz w:val="24"/>
          <w:szCs w:val="24"/>
        </w:rPr>
        <w:t>Clochet</w:t>
      </w:r>
      <w:r w:rsidR="00BD134D" w:rsidRPr="00C31134">
        <w:rPr>
          <w:rFonts w:ascii="Arial" w:hAnsi="Arial" w:cs="Arial"/>
          <w:sz w:val="24"/>
          <w:szCs w:val="24"/>
        </w:rPr>
        <w:t xml:space="preserve">, </w:t>
      </w:r>
      <w:r w:rsidR="00BD5432" w:rsidRPr="00C31134">
        <w:rPr>
          <w:rFonts w:ascii="Arial" w:hAnsi="Arial" w:cs="Arial"/>
          <w:sz w:val="24"/>
          <w:szCs w:val="24"/>
        </w:rPr>
        <w:t xml:space="preserve">2020; </w:t>
      </w:r>
      <w:r w:rsidR="007B6050" w:rsidRPr="00C31134">
        <w:rPr>
          <w:rFonts w:ascii="Arial" w:hAnsi="Arial" w:cs="Arial"/>
          <w:sz w:val="24"/>
          <w:szCs w:val="24"/>
        </w:rPr>
        <w:t>Battisti, Alfiero</w:t>
      </w:r>
      <w:r w:rsidR="007B6050" w:rsidRPr="00C43EE7">
        <w:rPr>
          <w:rFonts w:ascii="Arial" w:hAnsi="Arial" w:cs="Arial"/>
          <w:sz w:val="24"/>
          <w:szCs w:val="24"/>
        </w:rPr>
        <w:t xml:space="preserve"> </w:t>
      </w:r>
      <w:r w:rsidR="00784755" w:rsidRPr="00C43EE7">
        <w:rPr>
          <w:rFonts w:ascii="Arial" w:hAnsi="Arial" w:cs="Arial"/>
          <w:sz w:val="24"/>
          <w:szCs w:val="24"/>
        </w:rPr>
        <w:t xml:space="preserve">and </w:t>
      </w:r>
      <w:r w:rsidR="007B6050" w:rsidRPr="00C43EE7">
        <w:rPr>
          <w:rFonts w:ascii="Arial" w:hAnsi="Arial" w:cs="Arial"/>
          <w:sz w:val="24"/>
          <w:szCs w:val="24"/>
        </w:rPr>
        <w:t>Leonidou, 2022</w:t>
      </w:r>
      <w:r w:rsidR="00E95A6F" w:rsidRPr="00C43EE7">
        <w:rPr>
          <w:rFonts w:ascii="Arial" w:hAnsi="Arial" w:cs="Arial"/>
          <w:sz w:val="24"/>
          <w:szCs w:val="24"/>
        </w:rPr>
        <w:t>; Jones, 2022</w:t>
      </w:r>
      <w:r w:rsidR="00995211" w:rsidRPr="00C43EE7">
        <w:rPr>
          <w:rFonts w:ascii="Arial" w:hAnsi="Arial" w:cs="Arial"/>
          <w:sz w:val="24"/>
          <w:szCs w:val="24"/>
        </w:rPr>
        <w:t>)</w:t>
      </w:r>
      <w:r w:rsidR="00FE39E4" w:rsidRPr="00C43EE7">
        <w:rPr>
          <w:rFonts w:ascii="Arial" w:hAnsi="Arial" w:cs="Arial"/>
          <w:sz w:val="24"/>
          <w:szCs w:val="24"/>
        </w:rPr>
        <w:t>.</w:t>
      </w:r>
      <w:r w:rsidR="007120E7" w:rsidRPr="00C43EE7">
        <w:rPr>
          <w:rFonts w:ascii="Arial" w:hAnsi="Arial" w:cs="Arial"/>
          <w:sz w:val="24"/>
          <w:szCs w:val="24"/>
        </w:rPr>
        <w:t xml:space="preserve"> </w:t>
      </w:r>
      <w:r w:rsidR="008E2973" w:rsidRPr="00C43EE7">
        <w:rPr>
          <w:rFonts w:ascii="Arial" w:hAnsi="Arial" w:cs="Arial"/>
          <w:sz w:val="24"/>
          <w:szCs w:val="24"/>
        </w:rPr>
        <w:t xml:space="preserve">McKinsey (Bick </w:t>
      </w:r>
      <w:r w:rsidR="008E2973" w:rsidRPr="00C43EE7">
        <w:rPr>
          <w:rFonts w:ascii="Arial" w:hAnsi="Arial" w:cs="Arial"/>
          <w:i/>
          <w:iCs/>
          <w:sz w:val="24"/>
          <w:szCs w:val="24"/>
        </w:rPr>
        <w:t>et</w:t>
      </w:r>
      <w:r w:rsidR="008E2973" w:rsidRPr="00C43EE7">
        <w:rPr>
          <w:rFonts w:ascii="Arial" w:hAnsi="Arial" w:cs="Arial"/>
          <w:sz w:val="24"/>
          <w:szCs w:val="24"/>
        </w:rPr>
        <w:t xml:space="preserve"> al. 2020</w:t>
      </w:r>
      <w:r w:rsidR="00C675CA" w:rsidRPr="00C43EE7">
        <w:rPr>
          <w:rFonts w:ascii="Arial" w:hAnsi="Arial" w:cs="Arial"/>
          <w:sz w:val="24"/>
          <w:szCs w:val="24"/>
        </w:rPr>
        <w:t>) warns organisations</w:t>
      </w:r>
      <w:r w:rsidR="000A4C97" w:rsidRPr="00C43EE7">
        <w:rPr>
          <w:rFonts w:ascii="Arial" w:hAnsi="Arial" w:cs="Arial"/>
          <w:sz w:val="24"/>
          <w:szCs w:val="24"/>
        </w:rPr>
        <w:t xml:space="preserve"> need to quickly </w:t>
      </w:r>
      <w:r w:rsidR="005A4D3C" w:rsidRPr="00C43EE7">
        <w:rPr>
          <w:rFonts w:ascii="Arial" w:hAnsi="Arial" w:cs="Arial"/>
          <w:sz w:val="24"/>
          <w:szCs w:val="24"/>
        </w:rPr>
        <w:t>develop</w:t>
      </w:r>
      <w:r w:rsidR="000A4C97" w:rsidRPr="00C43EE7">
        <w:rPr>
          <w:rFonts w:ascii="Arial" w:hAnsi="Arial" w:cs="Arial"/>
          <w:sz w:val="24"/>
          <w:szCs w:val="24"/>
        </w:rPr>
        <w:t xml:space="preserve"> long-term </w:t>
      </w:r>
      <w:r w:rsidR="007D6278">
        <w:rPr>
          <w:rFonts w:ascii="Arial" w:hAnsi="Arial" w:cs="Arial"/>
          <w:sz w:val="24"/>
          <w:szCs w:val="24"/>
        </w:rPr>
        <w:t>RW</w:t>
      </w:r>
      <w:r w:rsidR="00CE24F3" w:rsidRPr="00C43EE7">
        <w:rPr>
          <w:rFonts w:ascii="Arial" w:hAnsi="Arial" w:cs="Arial"/>
          <w:sz w:val="24"/>
          <w:szCs w:val="24"/>
        </w:rPr>
        <w:t xml:space="preserve"> practices, which themselves need CI</w:t>
      </w:r>
      <w:r w:rsidR="00ED314D" w:rsidRPr="00C43EE7">
        <w:rPr>
          <w:rFonts w:ascii="Arial" w:hAnsi="Arial" w:cs="Arial"/>
          <w:sz w:val="24"/>
          <w:szCs w:val="24"/>
        </w:rPr>
        <w:t>, to cope with a rapidly establishing ‘Next Normal’.</w:t>
      </w:r>
    </w:p>
    <w:p w14:paraId="2D0B7172" w14:textId="35DA20CD" w:rsidR="00344997" w:rsidRPr="00C43EE7" w:rsidRDefault="00421D94" w:rsidP="00C133EA">
      <w:pPr>
        <w:spacing w:line="360" w:lineRule="auto"/>
        <w:jc w:val="both"/>
        <w:rPr>
          <w:rFonts w:ascii="Arial" w:hAnsi="Arial" w:cs="Arial"/>
          <w:sz w:val="24"/>
          <w:szCs w:val="24"/>
        </w:rPr>
      </w:pPr>
      <w:r w:rsidRPr="00C43EE7">
        <w:rPr>
          <w:rFonts w:ascii="Arial" w:hAnsi="Arial" w:cs="Arial"/>
          <w:sz w:val="24"/>
          <w:szCs w:val="24"/>
        </w:rPr>
        <w:t xml:space="preserve">Accelerated by the </w:t>
      </w:r>
      <w:r w:rsidR="00404AB4" w:rsidRPr="00C43EE7">
        <w:rPr>
          <w:rFonts w:ascii="Arial" w:hAnsi="Arial" w:cs="Arial"/>
          <w:sz w:val="24"/>
          <w:szCs w:val="24"/>
        </w:rPr>
        <w:t xml:space="preserve">impact of </w:t>
      </w:r>
      <w:r w:rsidRPr="00C43EE7">
        <w:rPr>
          <w:rFonts w:ascii="Arial" w:hAnsi="Arial" w:cs="Arial"/>
          <w:sz w:val="24"/>
          <w:szCs w:val="24"/>
        </w:rPr>
        <w:t>COVID-19</w:t>
      </w:r>
      <w:r w:rsidR="00404AB4" w:rsidRPr="00C43EE7">
        <w:rPr>
          <w:rFonts w:ascii="Arial" w:hAnsi="Arial" w:cs="Arial"/>
          <w:sz w:val="24"/>
          <w:szCs w:val="24"/>
        </w:rPr>
        <w:t xml:space="preserve">, </w:t>
      </w:r>
      <w:r w:rsidR="00F31401" w:rsidRPr="00C43EE7">
        <w:rPr>
          <w:rFonts w:ascii="Arial" w:hAnsi="Arial" w:cs="Arial"/>
          <w:sz w:val="24"/>
          <w:szCs w:val="24"/>
        </w:rPr>
        <w:t xml:space="preserve">organisations extensively used </w:t>
      </w:r>
      <w:r w:rsidR="00404AB4" w:rsidRPr="00C43EE7">
        <w:rPr>
          <w:rFonts w:ascii="Arial" w:hAnsi="Arial" w:cs="Arial"/>
          <w:sz w:val="24"/>
          <w:szCs w:val="24"/>
        </w:rPr>
        <w:t>Microsoft Teams (MS</w:t>
      </w:r>
      <w:r w:rsidR="005B7CF1" w:rsidRPr="00C43EE7">
        <w:rPr>
          <w:rFonts w:ascii="Arial" w:hAnsi="Arial" w:cs="Arial"/>
          <w:sz w:val="24"/>
          <w:szCs w:val="24"/>
        </w:rPr>
        <w:t>-</w:t>
      </w:r>
      <w:r w:rsidR="00404AB4" w:rsidRPr="00C43EE7">
        <w:rPr>
          <w:rFonts w:ascii="Arial" w:hAnsi="Arial" w:cs="Arial"/>
          <w:sz w:val="24"/>
          <w:szCs w:val="24"/>
        </w:rPr>
        <w:t>Teams)</w:t>
      </w:r>
      <w:r w:rsidR="005B7CF1" w:rsidRPr="00C43EE7">
        <w:rPr>
          <w:rFonts w:ascii="Arial" w:hAnsi="Arial" w:cs="Arial"/>
          <w:sz w:val="24"/>
          <w:szCs w:val="24"/>
        </w:rPr>
        <w:t xml:space="preserve"> </w:t>
      </w:r>
      <w:r w:rsidR="00F31401" w:rsidRPr="00C43EE7">
        <w:rPr>
          <w:rFonts w:ascii="Arial" w:hAnsi="Arial" w:cs="Arial"/>
          <w:sz w:val="24"/>
          <w:szCs w:val="24"/>
        </w:rPr>
        <w:t xml:space="preserve">to keep staff working from home, </w:t>
      </w:r>
      <w:r w:rsidR="001A22E0" w:rsidRPr="00C43EE7">
        <w:rPr>
          <w:rFonts w:ascii="Arial" w:hAnsi="Arial" w:cs="Arial"/>
          <w:sz w:val="24"/>
          <w:szCs w:val="24"/>
        </w:rPr>
        <w:t>expediting two years</w:t>
      </w:r>
      <w:r w:rsidR="003E011F" w:rsidRPr="00C43EE7">
        <w:rPr>
          <w:rFonts w:ascii="Arial" w:hAnsi="Arial" w:cs="Arial"/>
          <w:sz w:val="24"/>
          <w:szCs w:val="24"/>
        </w:rPr>
        <w:t xml:space="preserve"> growth in just two months</w:t>
      </w:r>
      <w:r w:rsidR="007A40A9" w:rsidRPr="00C43EE7">
        <w:rPr>
          <w:rFonts w:ascii="Arial" w:hAnsi="Arial" w:cs="Arial"/>
          <w:sz w:val="24"/>
          <w:szCs w:val="24"/>
        </w:rPr>
        <w:t xml:space="preserve"> and daily active users reaching </w:t>
      </w:r>
      <w:r w:rsidR="00B31259" w:rsidRPr="00C43EE7">
        <w:rPr>
          <w:rFonts w:ascii="Arial" w:hAnsi="Arial" w:cs="Arial"/>
          <w:sz w:val="24"/>
          <w:szCs w:val="24"/>
        </w:rPr>
        <w:t>75</w:t>
      </w:r>
      <w:r w:rsidR="007A40A9" w:rsidRPr="00C43EE7">
        <w:rPr>
          <w:rFonts w:ascii="Arial" w:hAnsi="Arial" w:cs="Arial"/>
          <w:sz w:val="24"/>
          <w:szCs w:val="24"/>
        </w:rPr>
        <w:t xml:space="preserve"> million</w:t>
      </w:r>
      <w:r w:rsidR="00843237" w:rsidRPr="00C43EE7">
        <w:rPr>
          <w:rFonts w:ascii="Arial" w:hAnsi="Arial" w:cs="Arial"/>
          <w:sz w:val="24"/>
          <w:szCs w:val="24"/>
        </w:rPr>
        <w:t xml:space="preserve"> (Spataro</w:t>
      </w:r>
      <w:r w:rsidR="00393F67" w:rsidRPr="00C43EE7">
        <w:rPr>
          <w:rFonts w:ascii="Arial" w:hAnsi="Arial" w:cs="Arial"/>
          <w:sz w:val="24"/>
          <w:szCs w:val="24"/>
        </w:rPr>
        <w:t>, 2020</w:t>
      </w:r>
      <w:r w:rsidR="00B2319B" w:rsidRPr="00C43EE7">
        <w:rPr>
          <w:rFonts w:ascii="Arial" w:hAnsi="Arial" w:cs="Arial"/>
          <w:sz w:val="24"/>
          <w:szCs w:val="24"/>
        </w:rPr>
        <w:t>).</w:t>
      </w:r>
      <w:r w:rsidR="003E1282" w:rsidRPr="00C43EE7">
        <w:rPr>
          <w:rFonts w:ascii="Arial" w:hAnsi="Arial" w:cs="Arial"/>
          <w:sz w:val="24"/>
          <w:szCs w:val="24"/>
        </w:rPr>
        <w:t xml:space="preserve"> </w:t>
      </w:r>
      <w:r w:rsidR="00405A3E" w:rsidRPr="00C43EE7">
        <w:rPr>
          <w:rFonts w:ascii="Arial" w:hAnsi="Arial" w:cs="Arial"/>
          <w:sz w:val="24"/>
          <w:szCs w:val="24"/>
        </w:rPr>
        <w:t xml:space="preserve">The platform has been further developed </w:t>
      </w:r>
      <w:r w:rsidR="00161972" w:rsidRPr="00C43EE7">
        <w:rPr>
          <w:rFonts w:ascii="Arial" w:hAnsi="Arial" w:cs="Arial"/>
          <w:sz w:val="24"/>
          <w:szCs w:val="24"/>
        </w:rPr>
        <w:t xml:space="preserve">to </w:t>
      </w:r>
      <w:r w:rsidR="00F50E2A" w:rsidRPr="00C43EE7">
        <w:rPr>
          <w:rFonts w:ascii="Arial" w:hAnsi="Arial" w:cs="Arial"/>
          <w:sz w:val="24"/>
          <w:szCs w:val="24"/>
        </w:rPr>
        <w:t>include many facilitative functions</w:t>
      </w:r>
      <w:r w:rsidR="00150D0F" w:rsidRPr="00C43EE7">
        <w:rPr>
          <w:rFonts w:ascii="Arial" w:hAnsi="Arial" w:cs="Arial"/>
          <w:sz w:val="24"/>
          <w:szCs w:val="24"/>
        </w:rPr>
        <w:t xml:space="preserve">, including </w:t>
      </w:r>
      <w:r w:rsidR="00B224A5" w:rsidRPr="00C43EE7">
        <w:rPr>
          <w:rFonts w:ascii="Arial" w:hAnsi="Arial" w:cs="Arial"/>
          <w:sz w:val="24"/>
          <w:szCs w:val="24"/>
        </w:rPr>
        <w:t xml:space="preserve">virtual classrooms, virtual meetings, </w:t>
      </w:r>
      <w:r w:rsidR="00FE1A8E" w:rsidRPr="00C43EE7">
        <w:rPr>
          <w:rFonts w:ascii="Arial" w:hAnsi="Arial" w:cs="Arial"/>
          <w:sz w:val="24"/>
          <w:szCs w:val="24"/>
        </w:rPr>
        <w:t>collaborative file sharing and collaborative design functions</w:t>
      </w:r>
      <w:r w:rsidR="003C2AB8" w:rsidRPr="00C43EE7">
        <w:rPr>
          <w:rFonts w:ascii="Arial" w:hAnsi="Arial" w:cs="Arial"/>
          <w:sz w:val="24"/>
          <w:szCs w:val="24"/>
        </w:rPr>
        <w:t xml:space="preserve"> </w:t>
      </w:r>
      <w:r w:rsidR="003E1282" w:rsidRPr="00C43EE7">
        <w:rPr>
          <w:rFonts w:ascii="Arial" w:hAnsi="Arial" w:cs="Arial"/>
          <w:sz w:val="24"/>
          <w:szCs w:val="24"/>
        </w:rPr>
        <w:t>(</w:t>
      </w:r>
      <w:r w:rsidR="007224AB" w:rsidRPr="00C43EE7">
        <w:rPr>
          <w:rFonts w:ascii="Arial" w:hAnsi="Arial" w:cs="Arial"/>
          <w:sz w:val="24"/>
          <w:szCs w:val="24"/>
        </w:rPr>
        <w:t>Hedderman</w:t>
      </w:r>
      <w:r w:rsidR="00374FFD" w:rsidRPr="00C43EE7">
        <w:rPr>
          <w:rFonts w:ascii="Arial" w:hAnsi="Arial" w:cs="Arial"/>
          <w:sz w:val="24"/>
          <w:szCs w:val="24"/>
        </w:rPr>
        <w:t>, 2021</w:t>
      </w:r>
      <w:r w:rsidR="003E1282" w:rsidRPr="00C43EE7">
        <w:rPr>
          <w:rFonts w:ascii="Arial" w:hAnsi="Arial" w:cs="Arial"/>
          <w:sz w:val="24"/>
          <w:szCs w:val="24"/>
        </w:rPr>
        <w:t>; Mariam and Fenske, 2021</w:t>
      </w:r>
      <w:r w:rsidR="00393F67" w:rsidRPr="00C43EE7">
        <w:rPr>
          <w:rFonts w:ascii="Arial" w:hAnsi="Arial" w:cs="Arial"/>
          <w:sz w:val="24"/>
          <w:szCs w:val="24"/>
        </w:rPr>
        <w:t>)</w:t>
      </w:r>
      <w:r w:rsidR="007A40A9" w:rsidRPr="00C43EE7">
        <w:rPr>
          <w:rFonts w:ascii="Arial" w:hAnsi="Arial" w:cs="Arial"/>
          <w:sz w:val="24"/>
          <w:szCs w:val="24"/>
        </w:rPr>
        <w:t>.</w:t>
      </w:r>
      <w:r w:rsidR="00344997" w:rsidRPr="00C43EE7">
        <w:rPr>
          <w:rFonts w:ascii="Arial" w:hAnsi="Arial" w:cs="Arial"/>
          <w:sz w:val="24"/>
          <w:szCs w:val="24"/>
        </w:rPr>
        <w:t xml:space="preserve"> </w:t>
      </w:r>
      <w:r w:rsidR="009878BE" w:rsidRPr="00C43EE7">
        <w:rPr>
          <w:rFonts w:ascii="Arial" w:hAnsi="Arial" w:cs="Arial"/>
          <w:sz w:val="24"/>
          <w:szCs w:val="24"/>
        </w:rPr>
        <w:t>Dr Sarah Blackstock</w:t>
      </w:r>
      <w:r w:rsidR="00F475F3" w:rsidRPr="00C43EE7">
        <w:rPr>
          <w:rFonts w:ascii="Arial" w:hAnsi="Arial" w:cs="Arial"/>
          <w:sz w:val="24"/>
          <w:szCs w:val="24"/>
        </w:rPr>
        <w:t xml:space="preserve"> (2021) suggests </w:t>
      </w:r>
      <w:r w:rsidR="00DE6CE7" w:rsidRPr="00C43EE7">
        <w:rPr>
          <w:rFonts w:ascii="Arial" w:hAnsi="Arial" w:cs="Arial"/>
          <w:sz w:val="24"/>
          <w:szCs w:val="24"/>
        </w:rPr>
        <w:t>MS-Teams has had</w:t>
      </w:r>
      <w:r w:rsidR="00D25C9E" w:rsidRPr="00C43EE7">
        <w:rPr>
          <w:rFonts w:ascii="Arial" w:hAnsi="Arial" w:cs="Arial"/>
          <w:sz w:val="24"/>
          <w:szCs w:val="24"/>
        </w:rPr>
        <w:t xml:space="preserve"> significant, positive</w:t>
      </w:r>
      <w:r w:rsidR="00DE6CE7" w:rsidRPr="00C43EE7">
        <w:rPr>
          <w:rFonts w:ascii="Arial" w:hAnsi="Arial" w:cs="Arial"/>
          <w:sz w:val="24"/>
          <w:szCs w:val="24"/>
        </w:rPr>
        <w:t xml:space="preserve"> </w:t>
      </w:r>
      <w:r w:rsidR="00AC588D" w:rsidRPr="00C43EE7">
        <w:rPr>
          <w:rFonts w:ascii="Arial" w:hAnsi="Arial" w:cs="Arial"/>
          <w:sz w:val="24"/>
          <w:szCs w:val="24"/>
        </w:rPr>
        <w:t>impact in secure clinical communication</w:t>
      </w:r>
      <w:r w:rsidR="00DE6CE7" w:rsidRPr="00C43EE7">
        <w:rPr>
          <w:rFonts w:ascii="Arial" w:hAnsi="Arial" w:cs="Arial"/>
          <w:sz w:val="24"/>
          <w:szCs w:val="24"/>
        </w:rPr>
        <w:t xml:space="preserve"> within the NHS</w:t>
      </w:r>
      <w:r w:rsidR="00A90699" w:rsidRPr="00C43EE7">
        <w:rPr>
          <w:rFonts w:ascii="Arial" w:hAnsi="Arial" w:cs="Arial"/>
          <w:sz w:val="24"/>
          <w:szCs w:val="24"/>
        </w:rPr>
        <w:t>, improving multi-</w:t>
      </w:r>
      <w:r w:rsidR="00DE6497" w:rsidRPr="00C43EE7">
        <w:rPr>
          <w:rFonts w:ascii="Arial" w:hAnsi="Arial" w:cs="Arial"/>
          <w:sz w:val="24"/>
          <w:szCs w:val="24"/>
        </w:rPr>
        <w:t>disciplinary</w:t>
      </w:r>
      <w:r w:rsidR="00A90699" w:rsidRPr="00C43EE7">
        <w:rPr>
          <w:rFonts w:ascii="Arial" w:hAnsi="Arial" w:cs="Arial"/>
          <w:sz w:val="24"/>
          <w:szCs w:val="24"/>
        </w:rPr>
        <w:t xml:space="preserve"> team meetings</w:t>
      </w:r>
      <w:r w:rsidR="00DE6497" w:rsidRPr="00C43EE7">
        <w:rPr>
          <w:rFonts w:ascii="Arial" w:hAnsi="Arial" w:cs="Arial"/>
          <w:sz w:val="24"/>
          <w:szCs w:val="24"/>
        </w:rPr>
        <w:t xml:space="preserve">, sharing clinical information, </w:t>
      </w:r>
      <w:r w:rsidR="00111F53" w:rsidRPr="00C43EE7">
        <w:rPr>
          <w:rFonts w:ascii="Arial" w:hAnsi="Arial" w:cs="Arial"/>
          <w:sz w:val="24"/>
          <w:szCs w:val="24"/>
        </w:rPr>
        <w:t>patient consultations and virtual education.</w:t>
      </w:r>
      <w:r w:rsidR="00216ABE" w:rsidRPr="00C43EE7">
        <w:rPr>
          <w:rFonts w:ascii="Arial" w:hAnsi="Arial" w:cs="Arial"/>
          <w:sz w:val="24"/>
          <w:szCs w:val="24"/>
        </w:rPr>
        <w:t xml:space="preserve"> DHCW (2021</w:t>
      </w:r>
      <w:r w:rsidR="00DA1C79">
        <w:rPr>
          <w:rFonts w:ascii="Arial" w:hAnsi="Arial" w:cs="Arial"/>
          <w:sz w:val="24"/>
          <w:szCs w:val="24"/>
        </w:rPr>
        <w:t>d</w:t>
      </w:r>
      <w:r w:rsidR="00216ABE" w:rsidRPr="00C43EE7">
        <w:rPr>
          <w:rFonts w:ascii="Arial" w:hAnsi="Arial" w:cs="Arial"/>
          <w:sz w:val="24"/>
          <w:szCs w:val="24"/>
        </w:rPr>
        <w:t>)</w:t>
      </w:r>
      <w:r w:rsidR="00C612D3" w:rsidRPr="00C43EE7">
        <w:rPr>
          <w:rFonts w:ascii="Arial" w:hAnsi="Arial" w:cs="Arial"/>
          <w:sz w:val="24"/>
          <w:szCs w:val="24"/>
        </w:rPr>
        <w:t xml:space="preserve"> further suggests MS-Teams has become the main</w:t>
      </w:r>
      <w:r w:rsidR="002F6C05" w:rsidRPr="00C43EE7">
        <w:rPr>
          <w:rFonts w:ascii="Arial" w:hAnsi="Arial" w:cs="Arial"/>
          <w:sz w:val="24"/>
          <w:szCs w:val="24"/>
        </w:rPr>
        <w:t xml:space="preserve"> method of communication, eLearning</w:t>
      </w:r>
      <w:r w:rsidR="00886B49" w:rsidRPr="00C43EE7">
        <w:rPr>
          <w:rFonts w:ascii="Arial" w:hAnsi="Arial" w:cs="Arial"/>
          <w:sz w:val="24"/>
          <w:szCs w:val="24"/>
        </w:rPr>
        <w:t xml:space="preserve"> and collaborative file sharing.</w:t>
      </w:r>
    </w:p>
    <w:p w14:paraId="788B7377" w14:textId="40CC439B" w:rsidR="0021554B" w:rsidRPr="00C43EE7" w:rsidRDefault="0059170C" w:rsidP="00C133EA">
      <w:pPr>
        <w:pStyle w:val="TableofFigures"/>
        <w:rPr>
          <w:rFonts w:cs="Arial"/>
          <w:szCs w:val="24"/>
        </w:rPr>
      </w:pPr>
      <w:r w:rsidRPr="00C43EE7">
        <w:rPr>
          <w:rFonts w:cs="Arial"/>
          <w:szCs w:val="24"/>
        </w:rPr>
        <w:lastRenderedPageBreak/>
        <w:t>Identifying</w:t>
      </w:r>
      <w:r w:rsidR="0069443A" w:rsidRPr="00C43EE7">
        <w:rPr>
          <w:rFonts w:cs="Arial"/>
          <w:szCs w:val="24"/>
        </w:rPr>
        <w:t xml:space="preserve"> the lack of </w:t>
      </w:r>
      <w:r w:rsidRPr="00C43EE7">
        <w:rPr>
          <w:rFonts w:cs="Arial"/>
          <w:szCs w:val="24"/>
        </w:rPr>
        <w:t xml:space="preserve">research material </w:t>
      </w:r>
      <w:r w:rsidR="0090183F" w:rsidRPr="00C43EE7">
        <w:rPr>
          <w:rFonts w:cs="Arial"/>
          <w:szCs w:val="24"/>
        </w:rPr>
        <w:t xml:space="preserve">for conducting CI practices through </w:t>
      </w:r>
      <w:r w:rsidR="007D6278">
        <w:rPr>
          <w:rFonts w:cs="Arial"/>
          <w:szCs w:val="24"/>
        </w:rPr>
        <w:t>RW</w:t>
      </w:r>
      <w:r w:rsidR="007630AE" w:rsidRPr="00C43EE7">
        <w:rPr>
          <w:rFonts w:cs="Arial"/>
          <w:szCs w:val="24"/>
        </w:rPr>
        <w:t xml:space="preserve">, this study aims </w:t>
      </w:r>
      <w:r w:rsidR="005F0812" w:rsidRPr="00C43EE7">
        <w:rPr>
          <w:rFonts w:cs="Arial"/>
          <w:szCs w:val="24"/>
        </w:rPr>
        <w:t xml:space="preserve">to investigate the </w:t>
      </w:r>
      <w:r w:rsidR="00FC3541" w:rsidRPr="00C43EE7">
        <w:rPr>
          <w:rFonts w:cs="Arial"/>
          <w:szCs w:val="24"/>
        </w:rPr>
        <w:t xml:space="preserve">feasibility </w:t>
      </w:r>
      <w:r w:rsidR="00A72DE8" w:rsidRPr="00C43EE7">
        <w:rPr>
          <w:rFonts w:cs="Arial"/>
          <w:szCs w:val="24"/>
        </w:rPr>
        <w:t xml:space="preserve">of </w:t>
      </w:r>
      <w:r w:rsidR="007D6278">
        <w:rPr>
          <w:rFonts w:cs="Arial"/>
          <w:szCs w:val="24"/>
        </w:rPr>
        <w:t>RW</w:t>
      </w:r>
      <w:r w:rsidR="000A2A57" w:rsidRPr="00C43EE7">
        <w:rPr>
          <w:rFonts w:cs="Arial"/>
          <w:szCs w:val="24"/>
        </w:rPr>
        <w:t xml:space="preserve"> </w:t>
      </w:r>
      <w:r w:rsidR="007C718E" w:rsidRPr="00C43EE7">
        <w:rPr>
          <w:rFonts w:cs="Arial"/>
          <w:szCs w:val="24"/>
        </w:rPr>
        <w:t xml:space="preserve">DHCW </w:t>
      </w:r>
      <w:r w:rsidR="000A2A57" w:rsidRPr="00C43EE7">
        <w:rPr>
          <w:rFonts w:cs="Arial"/>
          <w:szCs w:val="24"/>
        </w:rPr>
        <w:t>staff conducting CI practices while working remotely</w:t>
      </w:r>
      <w:r w:rsidR="007C718E" w:rsidRPr="00C43EE7">
        <w:rPr>
          <w:rFonts w:cs="Arial"/>
          <w:szCs w:val="24"/>
        </w:rPr>
        <w:t xml:space="preserve">. By addressing the following three objectives, this study </w:t>
      </w:r>
      <w:r w:rsidR="00DD016F" w:rsidRPr="00C43EE7">
        <w:rPr>
          <w:rFonts w:cs="Arial"/>
          <w:szCs w:val="24"/>
        </w:rPr>
        <w:t>aims to answer the research question “</w:t>
      </w:r>
      <w:r w:rsidR="0021554B" w:rsidRPr="00C43EE7">
        <w:rPr>
          <w:rFonts w:cs="Arial"/>
          <w:szCs w:val="24"/>
        </w:rPr>
        <w:t>t</w:t>
      </w:r>
      <w:r w:rsidR="00747C40" w:rsidRPr="00C43EE7">
        <w:rPr>
          <w:rFonts w:cs="Arial"/>
          <w:szCs w:val="24"/>
        </w:rPr>
        <w:t>o what extent can remote working, using Microsoft Teams, support continuous improvement in NHS Wales”</w:t>
      </w:r>
      <w:r w:rsidR="006A32E4" w:rsidRPr="00C43EE7">
        <w:rPr>
          <w:rFonts w:cs="Arial"/>
          <w:szCs w:val="24"/>
        </w:rPr>
        <w:t>:</w:t>
      </w:r>
    </w:p>
    <w:p w14:paraId="425E96C2" w14:textId="77777777" w:rsidR="006A32E4" w:rsidRPr="00C43EE7" w:rsidRDefault="006A32E4" w:rsidP="001B44FE">
      <w:pPr>
        <w:pStyle w:val="ListParagraph"/>
        <w:numPr>
          <w:ilvl w:val="0"/>
          <w:numId w:val="1"/>
        </w:numPr>
        <w:spacing w:before="240" w:line="360" w:lineRule="auto"/>
        <w:ind w:left="714" w:hanging="357"/>
        <w:contextualSpacing w:val="0"/>
        <w:jc w:val="both"/>
        <w:rPr>
          <w:rFonts w:ascii="Arial" w:hAnsi="Arial" w:cs="Arial"/>
          <w:sz w:val="24"/>
          <w:szCs w:val="24"/>
        </w:rPr>
      </w:pPr>
      <w:r w:rsidRPr="00C43EE7">
        <w:rPr>
          <w:rFonts w:ascii="Arial" w:hAnsi="Arial" w:cs="Arial"/>
          <w:sz w:val="24"/>
          <w:szCs w:val="24"/>
        </w:rPr>
        <w:t>To what extent has remote working, resulting from the COVID-19 pandemic, affected NHS Wales continuous improvement?</w:t>
      </w:r>
    </w:p>
    <w:p w14:paraId="42273E07" w14:textId="30A76684" w:rsidR="006A32E4" w:rsidRPr="00C43EE7" w:rsidRDefault="006A32E4" w:rsidP="001B44FE">
      <w:pPr>
        <w:pStyle w:val="ListParagraph"/>
        <w:numPr>
          <w:ilvl w:val="0"/>
          <w:numId w:val="1"/>
        </w:numPr>
        <w:spacing w:line="360" w:lineRule="auto"/>
        <w:contextualSpacing w:val="0"/>
        <w:jc w:val="both"/>
        <w:rPr>
          <w:rFonts w:ascii="Arial" w:hAnsi="Arial" w:cs="Arial"/>
          <w:sz w:val="24"/>
          <w:szCs w:val="24"/>
        </w:rPr>
      </w:pPr>
      <w:r w:rsidRPr="00C43EE7">
        <w:rPr>
          <w:rFonts w:ascii="Arial" w:hAnsi="Arial" w:cs="Arial"/>
          <w:sz w:val="24"/>
          <w:szCs w:val="24"/>
        </w:rPr>
        <w:t xml:space="preserve">Is the existing Microsoft software and hardware in </w:t>
      </w:r>
      <w:r w:rsidR="00994371" w:rsidRPr="00C43EE7">
        <w:rPr>
          <w:rFonts w:ascii="Arial" w:hAnsi="Arial" w:cs="Arial"/>
          <w:sz w:val="24"/>
          <w:szCs w:val="24"/>
        </w:rPr>
        <w:t>DHCW</w:t>
      </w:r>
      <w:r w:rsidRPr="00C43EE7">
        <w:rPr>
          <w:rFonts w:ascii="Arial" w:hAnsi="Arial" w:cs="Arial"/>
          <w:sz w:val="24"/>
          <w:szCs w:val="24"/>
        </w:rPr>
        <w:t xml:space="preserve"> capable of supporting its Continuous Improvement techniques </w:t>
      </w:r>
      <w:r w:rsidR="002A199E" w:rsidRPr="00C43EE7">
        <w:rPr>
          <w:rFonts w:ascii="Arial" w:hAnsi="Arial" w:cs="Arial"/>
          <w:sz w:val="24"/>
          <w:szCs w:val="24"/>
        </w:rPr>
        <w:t xml:space="preserve">while working </w:t>
      </w:r>
      <w:r w:rsidRPr="00C43EE7">
        <w:rPr>
          <w:rFonts w:ascii="Arial" w:hAnsi="Arial" w:cs="Arial"/>
          <w:sz w:val="24"/>
          <w:szCs w:val="24"/>
        </w:rPr>
        <w:t>remotely.</w:t>
      </w:r>
    </w:p>
    <w:p w14:paraId="1AA4FB29" w14:textId="71CBE492" w:rsidR="002367F2" w:rsidRPr="00C43EE7" w:rsidRDefault="006A32E4" w:rsidP="001B44FE">
      <w:pPr>
        <w:pStyle w:val="ListParagraph"/>
        <w:numPr>
          <w:ilvl w:val="0"/>
          <w:numId w:val="1"/>
        </w:numPr>
        <w:spacing w:line="360" w:lineRule="auto"/>
        <w:contextualSpacing w:val="0"/>
        <w:jc w:val="both"/>
        <w:rPr>
          <w:rFonts w:ascii="Arial" w:hAnsi="Arial" w:cs="Arial"/>
          <w:sz w:val="24"/>
          <w:szCs w:val="24"/>
        </w:rPr>
      </w:pPr>
      <w:r w:rsidRPr="00C43EE7">
        <w:rPr>
          <w:rFonts w:ascii="Arial" w:hAnsi="Arial" w:cs="Arial"/>
          <w:sz w:val="24"/>
          <w:szCs w:val="24"/>
        </w:rPr>
        <w:t xml:space="preserve">Develop recommendations as to how continuous improvement practices, and </w:t>
      </w:r>
      <w:r w:rsidR="00F351CD" w:rsidRPr="00C43EE7">
        <w:rPr>
          <w:rFonts w:ascii="Arial" w:hAnsi="Arial" w:cs="Arial"/>
          <w:sz w:val="24"/>
          <w:szCs w:val="24"/>
        </w:rPr>
        <w:t>MS-</w:t>
      </w:r>
      <w:r w:rsidRPr="00C43EE7">
        <w:rPr>
          <w:rFonts w:ascii="Arial" w:hAnsi="Arial" w:cs="Arial"/>
          <w:sz w:val="24"/>
          <w:szCs w:val="24"/>
        </w:rPr>
        <w:t>Teams function, can be adapted to support continuous improvement remotely.</w:t>
      </w:r>
    </w:p>
    <w:p w14:paraId="54C45114" w14:textId="398796B9" w:rsidR="007A5832" w:rsidRPr="00C43EE7" w:rsidRDefault="007A5832" w:rsidP="00C133EA">
      <w:pPr>
        <w:spacing w:line="360" w:lineRule="auto"/>
        <w:jc w:val="both"/>
        <w:rPr>
          <w:rFonts w:ascii="Arial" w:hAnsi="Arial" w:cs="Arial"/>
          <w:sz w:val="24"/>
          <w:szCs w:val="24"/>
        </w:rPr>
      </w:pPr>
      <w:r w:rsidRPr="00C43EE7">
        <w:rPr>
          <w:rFonts w:ascii="Arial" w:hAnsi="Arial" w:cs="Arial"/>
          <w:sz w:val="24"/>
          <w:szCs w:val="24"/>
        </w:rPr>
        <w:t xml:space="preserve">This </w:t>
      </w:r>
      <w:r w:rsidR="009A6599" w:rsidRPr="00C43EE7">
        <w:rPr>
          <w:rFonts w:ascii="Arial" w:hAnsi="Arial" w:cs="Arial"/>
          <w:sz w:val="24"/>
          <w:szCs w:val="24"/>
        </w:rPr>
        <w:t>study aims to contribute to the</w:t>
      </w:r>
      <w:r w:rsidR="007F46A1" w:rsidRPr="00C43EE7">
        <w:rPr>
          <w:rFonts w:ascii="Arial" w:hAnsi="Arial" w:cs="Arial"/>
          <w:sz w:val="24"/>
          <w:szCs w:val="24"/>
        </w:rPr>
        <w:t xml:space="preserve"> available</w:t>
      </w:r>
      <w:r w:rsidR="009A6599" w:rsidRPr="00C43EE7">
        <w:rPr>
          <w:rFonts w:ascii="Arial" w:hAnsi="Arial" w:cs="Arial"/>
          <w:sz w:val="24"/>
          <w:szCs w:val="24"/>
        </w:rPr>
        <w:t xml:space="preserve"> knowledge </w:t>
      </w:r>
      <w:r w:rsidR="00CF12EB" w:rsidRPr="00C43EE7">
        <w:rPr>
          <w:rFonts w:ascii="Arial" w:hAnsi="Arial" w:cs="Arial"/>
          <w:sz w:val="24"/>
          <w:szCs w:val="24"/>
        </w:rPr>
        <w:t>by testing</w:t>
      </w:r>
      <w:r w:rsidR="00CB3210" w:rsidRPr="00C43EE7">
        <w:rPr>
          <w:rFonts w:ascii="Arial" w:hAnsi="Arial" w:cs="Arial"/>
          <w:sz w:val="24"/>
          <w:szCs w:val="24"/>
        </w:rPr>
        <w:t xml:space="preserve"> the use of CI tools and techniques </w:t>
      </w:r>
      <w:r w:rsidR="001B483F" w:rsidRPr="00C43EE7">
        <w:rPr>
          <w:rFonts w:ascii="Arial" w:hAnsi="Arial" w:cs="Arial"/>
          <w:sz w:val="24"/>
          <w:szCs w:val="24"/>
        </w:rPr>
        <w:t xml:space="preserve">by DHCW staff working </w:t>
      </w:r>
      <w:r w:rsidR="00366AEA" w:rsidRPr="00C43EE7">
        <w:rPr>
          <w:rFonts w:ascii="Arial" w:hAnsi="Arial" w:cs="Arial"/>
          <w:sz w:val="24"/>
          <w:szCs w:val="24"/>
        </w:rPr>
        <w:t>remotely</w:t>
      </w:r>
      <w:r w:rsidR="00BC6D40">
        <w:rPr>
          <w:rFonts w:ascii="Arial" w:hAnsi="Arial" w:cs="Arial"/>
          <w:sz w:val="24"/>
          <w:szCs w:val="24"/>
        </w:rPr>
        <w:t>,</w:t>
      </w:r>
      <w:r w:rsidR="00366AEA" w:rsidRPr="00C43EE7">
        <w:rPr>
          <w:rFonts w:ascii="Arial" w:hAnsi="Arial" w:cs="Arial"/>
          <w:sz w:val="24"/>
          <w:szCs w:val="24"/>
        </w:rPr>
        <w:t xml:space="preserve"> </w:t>
      </w:r>
      <w:r w:rsidR="00BC6D40">
        <w:rPr>
          <w:rFonts w:ascii="Arial" w:hAnsi="Arial" w:cs="Arial"/>
          <w:sz w:val="24"/>
          <w:szCs w:val="24"/>
        </w:rPr>
        <w:t>then</w:t>
      </w:r>
      <w:r w:rsidR="001B483F" w:rsidRPr="00C43EE7">
        <w:rPr>
          <w:rFonts w:ascii="Arial" w:hAnsi="Arial" w:cs="Arial"/>
          <w:sz w:val="24"/>
          <w:szCs w:val="24"/>
        </w:rPr>
        <w:t xml:space="preserve"> </w:t>
      </w:r>
      <w:r w:rsidR="00CF12EB" w:rsidRPr="00C43EE7">
        <w:rPr>
          <w:rFonts w:ascii="Arial" w:hAnsi="Arial" w:cs="Arial"/>
          <w:sz w:val="24"/>
          <w:szCs w:val="24"/>
        </w:rPr>
        <w:t xml:space="preserve">analysing and reporting on the </w:t>
      </w:r>
      <w:r w:rsidR="005401D2" w:rsidRPr="00C43EE7">
        <w:rPr>
          <w:rFonts w:ascii="Arial" w:hAnsi="Arial" w:cs="Arial"/>
          <w:sz w:val="24"/>
          <w:szCs w:val="24"/>
        </w:rPr>
        <w:t>experience</w:t>
      </w:r>
      <w:r w:rsidR="0053431D" w:rsidRPr="00C43EE7">
        <w:rPr>
          <w:rFonts w:ascii="Arial" w:hAnsi="Arial" w:cs="Arial"/>
          <w:sz w:val="24"/>
          <w:szCs w:val="24"/>
        </w:rPr>
        <w:t xml:space="preserve"> in compar</w:t>
      </w:r>
      <w:r w:rsidR="006B0BCC">
        <w:rPr>
          <w:rFonts w:ascii="Arial" w:hAnsi="Arial" w:cs="Arial"/>
          <w:sz w:val="24"/>
          <w:szCs w:val="24"/>
        </w:rPr>
        <w:t>ison</w:t>
      </w:r>
      <w:r w:rsidR="0053431D" w:rsidRPr="00C43EE7">
        <w:rPr>
          <w:rFonts w:ascii="Arial" w:hAnsi="Arial" w:cs="Arial"/>
          <w:sz w:val="24"/>
          <w:szCs w:val="24"/>
        </w:rPr>
        <w:t xml:space="preserve"> to working face-to-face.</w:t>
      </w:r>
      <w:r w:rsidR="00414C1A" w:rsidRPr="00C43EE7">
        <w:rPr>
          <w:rFonts w:ascii="Arial" w:hAnsi="Arial" w:cs="Arial"/>
          <w:sz w:val="24"/>
          <w:szCs w:val="24"/>
        </w:rPr>
        <w:t xml:space="preserve"> This </w:t>
      </w:r>
      <w:r w:rsidR="005B5942" w:rsidRPr="00C43EE7">
        <w:rPr>
          <w:rFonts w:ascii="Arial" w:hAnsi="Arial" w:cs="Arial"/>
          <w:sz w:val="24"/>
          <w:szCs w:val="24"/>
        </w:rPr>
        <w:t>will help address the current research gap</w:t>
      </w:r>
      <w:r w:rsidR="00CD65D0" w:rsidRPr="00C43EE7">
        <w:rPr>
          <w:rFonts w:ascii="Arial" w:hAnsi="Arial" w:cs="Arial"/>
          <w:sz w:val="24"/>
          <w:szCs w:val="24"/>
        </w:rPr>
        <w:t xml:space="preserve"> in this field</w:t>
      </w:r>
      <w:r w:rsidR="00407643" w:rsidRPr="00C43EE7">
        <w:rPr>
          <w:rFonts w:ascii="Arial" w:hAnsi="Arial" w:cs="Arial"/>
          <w:sz w:val="24"/>
          <w:szCs w:val="24"/>
        </w:rPr>
        <w:t xml:space="preserve">, while providing practical </w:t>
      </w:r>
      <w:r w:rsidR="00FF2652" w:rsidRPr="00C43EE7">
        <w:rPr>
          <w:rFonts w:ascii="Arial" w:hAnsi="Arial" w:cs="Arial"/>
          <w:sz w:val="24"/>
          <w:szCs w:val="24"/>
        </w:rPr>
        <w:t>advice</w:t>
      </w:r>
      <w:r w:rsidR="00366AEA" w:rsidRPr="00C43EE7">
        <w:rPr>
          <w:rFonts w:ascii="Arial" w:hAnsi="Arial" w:cs="Arial"/>
          <w:sz w:val="24"/>
          <w:szCs w:val="24"/>
        </w:rPr>
        <w:t xml:space="preserve"> to organisations tackling this issue.</w:t>
      </w:r>
    </w:p>
    <w:p w14:paraId="161D273E" w14:textId="4D29DAE0" w:rsidR="00B34F73" w:rsidRPr="00C43EE7" w:rsidRDefault="00854ECF" w:rsidP="00C133EA">
      <w:pPr>
        <w:spacing w:line="360" w:lineRule="auto"/>
        <w:jc w:val="both"/>
        <w:rPr>
          <w:rFonts w:ascii="Arial" w:hAnsi="Arial" w:cs="Arial"/>
          <w:sz w:val="24"/>
          <w:szCs w:val="24"/>
        </w:rPr>
      </w:pPr>
      <w:r w:rsidRPr="00C43EE7">
        <w:rPr>
          <w:rFonts w:ascii="Arial" w:hAnsi="Arial" w:cs="Arial"/>
          <w:sz w:val="24"/>
          <w:szCs w:val="24"/>
        </w:rPr>
        <w:t>Continue</w:t>
      </w:r>
      <w:r w:rsidR="00893571">
        <w:rPr>
          <w:rFonts w:ascii="Arial" w:hAnsi="Arial" w:cs="Arial"/>
          <w:sz w:val="24"/>
          <w:szCs w:val="24"/>
        </w:rPr>
        <w:t>d</w:t>
      </w:r>
      <w:r w:rsidRPr="00C43EE7">
        <w:rPr>
          <w:rFonts w:ascii="Arial" w:hAnsi="Arial" w:cs="Arial"/>
          <w:sz w:val="24"/>
          <w:szCs w:val="24"/>
        </w:rPr>
        <w:t xml:space="preserve"> access </w:t>
      </w:r>
      <w:r w:rsidR="00455937" w:rsidRPr="00C43EE7">
        <w:rPr>
          <w:rFonts w:ascii="Arial" w:hAnsi="Arial" w:cs="Arial"/>
          <w:sz w:val="24"/>
          <w:szCs w:val="24"/>
        </w:rPr>
        <w:t xml:space="preserve">to relevant NHS subject matter experts is assumed with this </w:t>
      </w:r>
      <w:r w:rsidR="009A499D" w:rsidRPr="00C43EE7">
        <w:rPr>
          <w:rFonts w:ascii="Arial" w:hAnsi="Arial" w:cs="Arial"/>
          <w:sz w:val="24"/>
          <w:szCs w:val="24"/>
        </w:rPr>
        <w:t>study</w:t>
      </w:r>
      <w:r w:rsidR="0025019B" w:rsidRPr="00C43EE7">
        <w:rPr>
          <w:rFonts w:ascii="Arial" w:hAnsi="Arial" w:cs="Arial"/>
          <w:sz w:val="24"/>
          <w:szCs w:val="24"/>
        </w:rPr>
        <w:t xml:space="preserve">, however there are some limitations should be considered. </w:t>
      </w:r>
      <w:r w:rsidR="001E456B" w:rsidRPr="00C43EE7">
        <w:rPr>
          <w:rFonts w:ascii="Arial" w:hAnsi="Arial" w:cs="Arial"/>
          <w:sz w:val="24"/>
          <w:szCs w:val="24"/>
        </w:rPr>
        <w:t xml:space="preserve">The pandemic </w:t>
      </w:r>
      <w:r w:rsidR="00A811AD" w:rsidRPr="00C43EE7">
        <w:rPr>
          <w:rFonts w:ascii="Arial" w:hAnsi="Arial" w:cs="Arial"/>
          <w:sz w:val="24"/>
          <w:szCs w:val="24"/>
        </w:rPr>
        <w:t xml:space="preserve">has left quite a backlog in NHS </w:t>
      </w:r>
      <w:r w:rsidR="00CD4B92" w:rsidRPr="00C43EE7">
        <w:rPr>
          <w:rFonts w:ascii="Arial" w:hAnsi="Arial" w:cs="Arial"/>
          <w:sz w:val="24"/>
          <w:szCs w:val="24"/>
        </w:rPr>
        <w:t>work</w:t>
      </w:r>
      <w:r w:rsidR="008A4BFA" w:rsidRPr="00C43EE7">
        <w:rPr>
          <w:rFonts w:ascii="Arial" w:hAnsi="Arial" w:cs="Arial"/>
          <w:sz w:val="24"/>
          <w:szCs w:val="24"/>
        </w:rPr>
        <w:t xml:space="preserve"> (</w:t>
      </w:r>
      <w:r w:rsidR="00873C0C" w:rsidRPr="00C43EE7">
        <w:rPr>
          <w:rFonts w:ascii="Arial" w:hAnsi="Arial" w:cs="Arial"/>
          <w:sz w:val="24"/>
          <w:szCs w:val="24"/>
        </w:rPr>
        <w:t xml:space="preserve">Duffy, 2023; </w:t>
      </w:r>
      <w:r w:rsidR="00241A79" w:rsidRPr="00C43EE7">
        <w:rPr>
          <w:rFonts w:ascii="Arial" w:hAnsi="Arial" w:cs="Arial"/>
          <w:sz w:val="24"/>
          <w:szCs w:val="24"/>
        </w:rPr>
        <w:t>Ha</w:t>
      </w:r>
      <w:r w:rsidR="00304360" w:rsidRPr="00C43EE7">
        <w:rPr>
          <w:rFonts w:ascii="Arial" w:hAnsi="Arial" w:cs="Arial"/>
          <w:sz w:val="24"/>
          <w:szCs w:val="24"/>
        </w:rPr>
        <w:t>therley, Jones and Wilkes, 2023</w:t>
      </w:r>
      <w:r w:rsidR="008A4BFA" w:rsidRPr="00C43EE7">
        <w:rPr>
          <w:rFonts w:ascii="Arial" w:hAnsi="Arial" w:cs="Arial"/>
          <w:sz w:val="24"/>
          <w:szCs w:val="24"/>
        </w:rPr>
        <w:t>)</w:t>
      </w:r>
      <w:r w:rsidR="00CD4B92" w:rsidRPr="00C43EE7">
        <w:rPr>
          <w:rFonts w:ascii="Arial" w:hAnsi="Arial" w:cs="Arial"/>
          <w:sz w:val="24"/>
          <w:szCs w:val="24"/>
        </w:rPr>
        <w:t>,</w:t>
      </w:r>
      <w:r w:rsidR="00A811AD" w:rsidRPr="00C43EE7">
        <w:rPr>
          <w:rFonts w:ascii="Arial" w:hAnsi="Arial" w:cs="Arial"/>
          <w:sz w:val="24"/>
          <w:szCs w:val="24"/>
        </w:rPr>
        <w:t xml:space="preserve"> </w:t>
      </w:r>
      <w:r w:rsidR="004A3707">
        <w:rPr>
          <w:rFonts w:ascii="Arial" w:hAnsi="Arial" w:cs="Arial"/>
          <w:sz w:val="24"/>
          <w:szCs w:val="24"/>
        </w:rPr>
        <w:t>which</w:t>
      </w:r>
      <w:r w:rsidR="00A811AD" w:rsidRPr="00C43EE7">
        <w:rPr>
          <w:rFonts w:ascii="Arial" w:hAnsi="Arial" w:cs="Arial"/>
          <w:sz w:val="24"/>
          <w:szCs w:val="24"/>
        </w:rPr>
        <w:t xml:space="preserve"> </w:t>
      </w:r>
      <w:r w:rsidR="00E6653C" w:rsidRPr="00C43EE7">
        <w:rPr>
          <w:rFonts w:ascii="Arial" w:hAnsi="Arial" w:cs="Arial"/>
          <w:sz w:val="24"/>
          <w:szCs w:val="24"/>
        </w:rPr>
        <w:t xml:space="preserve">could restrict </w:t>
      </w:r>
      <w:r w:rsidR="00C91341" w:rsidRPr="00C43EE7">
        <w:rPr>
          <w:rFonts w:ascii="Arial" w:hAnsi="Arial" w:cs="Arial"/>
          <w:sz w:val="24"/>
          <w:szCs w:val="24"/>
        </w:rPr>
        <w:t xml:space="preserve">the time available to access these subject matter experts, particularly </w:t>
      </w:r>
      <w:r w:rsidR="0019572D" w:rsidRPr="00C43EE7">
        <w:rPr>
          <w:rFonts w:ascii="Arial" w:hAnsi="Arial" w:cs="Arial"/>
          <w:sz w:val="24"/>
          <w:szCs w:val="24"/>
        </w:rPr>
        <w:t>if a new COVID-19 str</w:t>
      </w:r>
      <w:r w:rsidR="001A05EF" w:rsidRPr="00C43EE7">
        <w:rPr>
          <w:rFonts w:ascii="Arial" w:hAnsi="Arial" w:cs="Arial"/>
          <w:sz w:val="24"/>
          <w:szCs w:val="24"/>
        </w:rPr>
        <w:t>ain emerge (</w:t>
      </w:r>
      <w:r w:rsidR="006C70B7" w:rsidRPr="00C43EE7">
        <w:rPr>
          <w:rFonts w:ascii="Arial" w:hAnsi="Arial" w:cs="Arial"/>
          <w:sz w:val="24"/>
          <w:szCs w:val="24"/>
        </w:rPr>
        <w:t xml:space="preserve">Stavrou, </w:t>
      </w:r>
      <w:r w:rsidR="00DE79BF" w:rsidRPr="00C43EE7">
        <w:rPr>
          <w:rFonts w:ascii="Arial" w:hAnsi="Arial" w:cs="Arial"/>
          <w:sz w:val="24"/>
          <w:szCs w:val="24"/>
        </w:rPr>
        <w:t>2023)</w:t>
      </w:r>
      <w:r w:rsidR="004C0A77" w:rsidRPr="00C43EE7">
        <w:rPr>
          <w:rFonts w:ascii="Arial" w:hAnsi="Arial" w:cs="Arial"/>
          <w:sz w:val="24"/>
          <w:szCs w:val="24"/>
        </w:rPr>
        <w:t>.</w:t>
      </w:r>
    </w:p>
    <w:p w14:paraId="69956F2A" w14:textId="1BB9D941" w:rsidR="004C0A77" w:rsidRPr="00C43EE7" w:rsidRDefault="004C0A77" w:rsidP="00C133EA">
      <w:pPr>
        <w:spacing w:line="360" w:lineRule="auto"/>
        <w:jc w:val="both"/>
        <w:rPr>
          <w:rFonts w:ascii="Arial" w:hAnsi="Arial" w:cs="Arial"/>
          <w:sz w:val="24"/>
          <w:szCs w:val="24"/>
        </w:rPr>
      </w:pPr>
      <w:r w:rsidRPr="00C43EE7">
        <w:rPr>
          <w:rFonts w:ascii="Arial" w:hAnsi="Arial" w:cs="Arial"/>
          <w:sz w:val="24"/>
          <w:szCs w:val="24"/>
        </w:rPr>
        <w:t>Organisational culture is expected</w:t>
      </w:r>
      <w:r w:rsidR="00E62FE8" w:rsidRPr="00C43EE7">
        <w:rPr>
          <w:rFonts w:ascii="Arial" w:hAnsi="Arial" w:cs="Arial"/>
          <w:sz w:val="24"/>
          <w:szCs w:val="24"/>
        </w:rPr>
        <w:t xml:space="preserve"> to be an </w:t>
      </w:r>
      <w:r w:rsidR="00067A1C" w:rsidRPr="00C43EE7">
        <w:rPr>
          <w:rFonts w:ascii="Arial" w:hAnsi="Arial" w:cs="Arial"/>
          <w:sz w:val="24"/>
          <w:szCs w:val="24"/>
        </w:rPr>
        <w:t>influential</w:t>
      </w:r>
      <w:r w:rsidR="00E62FE8" w:rsidRPr="00C43EE7">
        <w:rPr>
          <w:rFonts w:ascii="Arial" w:hAnsi="Arial" w:cs="Arial"/>
          <w:sz w:val="24"/>
          <w:szCs w:val="24"/>
        </w:rPr>
        <w:t xml:space="preserve"> factor</w:t>
      </w:r>
      <w:r w:rsidR="00067A1C" w:rsidRPr="00C43EE7">
        <w:rPr>
          <w:rFonts w:ascii="Arial" w:hAnsi="Arial" w:cs="Arial"/>
          <w:sz w:val="24"/>
          <w:szCs w:val="24"/>
        </w:rPr>
        <w:t xml:space="preserve"> to CI and </w:t>
      </w:r>
      <w:r w:rsidR="00021C81">
        <w:rPr>
          <w:rFonts w:ascii="Arial" w:hAnsi="Arial" w:cs="Arial"/>
          <w:sz w:val="24"/>
          <w:szCs w:val="24"/>
        </w:rPr>
        <w:t>RW</w:t>
      </w:r>
      <w:r w:rsidR="00067A1C" w:rsidRPr="00C43EE7">
        <w:rPr>
          <w:rFonts w:ascii="Arial" w:hAnsi="Arial" w:cs="Arial"/>
          <w:sz w:val="24"/>
          <w:szCs w:val="24"/>
        </w:rPr>
        <w:t>, and consequently</w:t>
      </w:r>
      <w:r w:rsidR="009A499D" w:rsidRPr="00C43EE7">
        <w:rPr>
          <w:rFonts w:ascii="Arial" w:hAnsi="Arial" w:cs="Arial"/>
          <w:sz w:val="24"/>
          <w:szCs w:val="24"/>
        </w:rPr>
        <w:t xml:space="preserve"> this study</w:t>
      </w:r>
      <w:r w:rsidR="006C76E9" w:rsidRPr="00C43EE7">
        <w:rPr>
          <w:rFonts w:ascii="Arial" w:hAnsi="Arial" w:cs="Arial"/>
          <w:sz w:val="24"/>
          <w:szCs w:val="24"/>
        </w:rPr>
        <w:t xml:space="preserve"> will investigate and discuss the topic. However, to </w:t>
      </w:r>
      <w:r w:rsidR="00B260F9" w:rsidRPr="00C43EE7">
        <w:rPr>
          <w:rFonts w:ascii="Arial" w:hAnsi="Arial" w:cs="Arial"/>
          <w:sz w:val="24"/>
          <w:szCs w:val="24"/>
        </w:rPr>
        <w:t xml:space="preserve">adhere to realistic timescales, this topic will not be </w:t>
      </w:r>
      <w:r w:rsidR="003A5359" w:rsidRPr="00C43EE7">
        <w:rPr>
          <w:rFonts w:ascii="Arial" w:hAnsi="Arial" w:cs="Arial"/>
          <w:sz w:val="24"/>
          <w:szCs w:val="24"/>
        </w:rPr>
        <w:t xml:space="preserve">examined </w:t>
      </w:r>
      <w:r w:rsidR="00150938" w:rsidRPr="00C43EE7">
        <w:rPr>
          <w:rFonts w:ascii="Arial" w:hAnsi="Arial" w:cs="Arial"/>
          <w:sz w:val="24"/>
          <w:szCs w:val="24"/>
        </w:rPr>
        <w:t>comprehensively.</w:t>
      </w:r>
    </w:p>
    <w:p w14:paraId="5AFF1DA0" w14:textId="166B5889" w:rsidR="00754FC6" w:rsidRPr="00C43EE7" w:rsidRDefault="00E85D1D" w:rsidP="00C133EA">
      <w:pPr>
        <w:spacing w:line="360" w:lineRule="auto"/>
        <w:jc w:val="both"/>
        <w:rPr>
          <w:rFonts w:ascii="Arial" w:hAnsi="Arial" w:cs="Arial"/>
          <w:sz w:val="24"/>
          <w:szCs w:val="24"/>
        </w:rPr>
      </w:pPr>
      <w:r w:rsidRPr="00C43EE7">
        <w:rPr>
          <w:rFonts w:ascii="Arial" w:hAnsi="Arial" w:cs="Arial"/>
          <w:sz w:val="24"/>
          <w:szCs w:val="24"/>
        </w:rPr>
        <w:t xml:space="preserve">The researcher works within the Business Chance </w:t>
      </w:r>
      <w:r w:rsidR="00324DA2" w:rsidRPr="00C43EE7">
        <w:rPr>
          <w:rFonts w:ascii="Arial" w:hAnsi="Arial" w:cs="Arial"/>
          <w:sz w:val="24"/>
          <w:szCs w:val="24"/>
        </w:rPr>
        <w:t xml:space="preserve">department of DHCW and constantly shifting work priorities </w:t>
      </w:r>
      <w:r w:rsidR="00B846F0" w:rsidRPr="00C43EE7">
        <w:rPr>
          <w:rFonts w:ascii="Arial" w:hAnsi="Arial" w:cs="Arial"/>
          <w:sz w:val="24"/>
          <w:szCs w:val="24"/>
        </w:rPr>
        <w:t xml:space="preserve">could limit available time to conduct this study, which could result in </w:t>
      </w:r>
      <w:r w:rsidR="000F57D9" w:rsidRPr="00C43EE7">
        <w:rPr>
          <w:rFonts w:ascii="Arial" w:hAnsi="Arial" w:cs="Arial"/>
          <w:sz w:val="24"/>
          <w:szCs w:val="24"/>
        </w:rPr>
        <w:t>under researched areas.</w:t>
      </w:r>
    </w:p>
    <w:p w14:paraId="5EAD0B59" w14:textId="47B8FF32" w:rsidR="00CC2E88" w:rsidRPr="00C31134" w:rsidRDefault="00D1040C" w:rsidP="00C133EA">
      <w:pPr>
        <w:spacing w:line="360" w:lineRule="auto"/>
        <w:jc w:val="both"/>
        <w:rPr>
          <w:rFonts w:ascii="Arial" w:hAnsi="Arial" w:cs="Arial"/>
          <w:sz w:val="24"/>
          <w:szCs w:val="24"/>
        </w:rPr>
      </w:pPr>
      <w:r w:rsidRPr="00C31134">
        <w:rPr>
          <w:rFonts w:ascii="Arial" w:hAnsi="Arial" w:cs="Arial"/>
          <w:sz w:val="24"/>
          <w:szCs w:val="24"/>
        </w:rPr>
        <w:t>Opposing a post</w:t>
      </w:r>
      <w:r w:rsidR="006E6FA3" w:rsidRPr="00C31134">
        <w:rPr>
          <w:rFonts w:ascii="Arial" w:hAnsi="Arial" w:cs="Arial"/>
          <w:sz w:val="24"/>
          <w:szCs w:val="24"/>
        </w:rPr>
        <w:t>-Positivist approach (O’Leary, 2017)</w:t>
      </w:r>
      <w:r w:rsidR="00AD27D8" w:rsidRPr="00C31134">
        <w:rPr>
          <w:rFonts w:ascii="Arial" w:hAnsi="Arial" w:cs="Arial"/>
          <w:sz w:val="24"/>
          <w:szCs w:val="24"/>
        </w:rPr>
        <w:t xml:space="preserve">, </w:t>
      </w:r>
      <w:r w:rsidR="00710C5B" w:rsidRPr="00C31134">
        <w:rPr>
          <w:rFonts w:ascii="Arial" w:hAnsi="Arial" w:cs="Arial"/>
          <w:sz w:val="24"/>
          <w:szCs w:val="24"/>
        </w:rPr>
        <w:t xml:space="preserve">in addition to the </w:t>
      </w:r>
      <w:r w:rsidR="004A0C02" w:rsidRPr="00C31134">
        <w:rPr>
          <w:rFonts w:ascii="Arial" w:hAnsi="Arial" w:cs="Arial"/>
          <w:sz w:val="24"/>
          <w:szCs w:val="24"/>
        </w:rPr>
        <w:t xml:space="preserve">objectives, </w:t>
      </w:r>
      <w:r w:rsidR="001D59A2" w:rsidRPr="00C31134">
        <w:rPr>
          <w:rFonts w:ascii="Arial" w:hAnsi="Arial" w:cs="Arial"/>
          <w:sz w:val="24"/>
          <w:szCs w:val="24"/>
        </w:rPr>
        <w:t>this st</w:t>
      </w:r>
      <w:r w:rsidR="00710C5B" w:rsidRPr="00C31134">
        <w:rPr>
          <w:rFonts w:ascii="Arial" w:hAnsi="Arial" w:cs="Arial"/>
          <w:sz w:val="24"/>
          <w:szCs w:val="24"/>
        </w:rPr>
        <w:t xml:space="preserve">udy </w:t>
      </w:r>
      <w:r w:rsidR="00FC2C2B" w:rsidRPr="00C31134">
        <w:rPr>
          <w:rFonts w:ascii="Arial" w:hAnsi="Arial" w:cs="Arial"/>
          <w:sz w:val="24"/>
          <w:szCs w:val="24"/>
        </w:rPr>
        <w:t>look</w:t>
      </w:r>
      <w:r w:rsidR="0017446B" w:rsidRPr="00C31134">
        <w:rPr>
          <w:rFonts w:ascii="Arial" w:hAnsi="Arial" w:cs="Arial"/>
          <w:sz w:val="24"/>
          <w:szCs w:val="24"/>
        </w:rPr>
        <w:t>s</w:t>
      </w:r>
      <w:r w:rsidR="00FC2C2B" w:rsidRPr="00C31134">
        <w:rPr>
          <w:rFonts w:ascii="Arial" w:hAnsi="Arial" w:cs="Arial"/>
          <w:sz w:val="24"/>
          <w:szCs w:val="24"/>
        </w:rPr>
        <w:t xml:space="preserve"> to</w:t>
      </w:r>
      <w:r w:rsidR="00D83146" w:rsidRPr="00C31134">
        <w:rPr>
          <w:rFonts w:ascii="Arial" w:hAnsi="Arial" w:cs="Arial"/>
          <w:sz w:val="24"/>
          <w:szCs w:val="24"/>
        </w:rPr>
        <w:t xml:space="preserve"> </w:t>
      </w:r>
      <w:r w:rsidR="0017446B" w:rsidRPr="00C31134">
        <w:rPr>
          <w:rFonts w:ascii="Arial" w:hAnsi="Arial" w:cs="Arial"/>
          <w:sz w:val="24"/>
          <w:szCs w:val="24"/>
        </w:rPr>
        <w:t xml:space="preserve">prove, </w:t>
      </w:r>
      <w:r w:rsidR="00F10356" w:rsidRPr="00C31134">
        <w:rPr>
          <w:rFonts w:ascii="Arial" w:hAnsi="Arial" w:cs="Arial"/>
          <w:sz w:val="24"/>
          <w:szCs w:val="24"/>
        </w:rPr>
        <w:t>disprove,</w:t>
      </w:r>
      <w:r w:rsidR="00D83146" w:rsidRPr="00C31134">
        <w:rPr>
          <w:rFonts w:ascii="Arial" w:hAnsi="Arial" w:cs="Arial"/>
          <w:sz w:val="24"/>
          <w:szCs w:val="24"/>
        </w:rPr>
        <w:t xml:space="preserve"> or lay</w:t>
      </w:r>
      <w:r w:rsidR="00F10356" w:rsidRPr="00C31134">
        <w:rPr>
          <w:rFonts w:ascii="Arial" w:hAnsi="Arial" w:cs="Arial"/>
          <w:sz w:val="24"/>
          <w:szCs w:val="24"/>
        </w:rPr>
        <w:t xml:space="preserve"> the </w:t>
      </w:r>
      <w:r w:rsidR="00D04045" w:rsidRPr="00C31134">
        <w:rPr>
          <w:rFonts w:ascii="Arial" w:hAnsi="Arial" w:cs="Arial"/>
          <w:sz w:val="24"/>
          <w:szCs w:val="24"/>
        </w:rPr>
        <w:t xml:space="preserve">research foundations </w:t>
      </w:r>
      <w:r w:rsidR="00D709B4" w:rsidRPr="00C31134">
        <w:rPr>
          <w:rFonts w:ascii="Arial" w:hAnsi="Arial" w:cs="Arial"/>
          <w:sz w:val="24"/>
          <w:szCs w:val="24"/>
        </w:rPr>
        <w:t>of the hypothesis:</w:t>
      </w:r>
    </w:p>
    <w:p w14:paraId="236C5CA4" w14:textId="702ECA78" w:rsidR="0057474A" w:rsidRPr="00C43EE7" w:rsidRDefault="00DC642C" w:rsidP="0008271C">
      <w:pPr>
        <w:spacing w:line="360" w:lineRule="auto"/>
        <w:ind w:left="720"/>
        <w:jc w:val="both"/>
        <w:rPr>
          <w:rFonts w:ascii="Arial" w:hAnsi="Arial" w:cs="Arial"/>
          <w:i/>
          <w:iCs/>
          <w:sz w:val="24"/>
          <w:szCs w:val="24"/>
        </w:rPr>
      </w:pPr>
      <w:r w:rsidRPr="00C31134">
        <w:rPr>
          <w:rFonts w:ascii="Arial" w:hAnsi="Arial" w:cs="Arial"/>
          <w:i/>
          <w:iCs/>
          <w:sz w:val="24"/>
          <w:szCs w:val="24"/>
        </w:rPr>
        <w:lastRenderedPageBreak/>
        <w:t xml:space="preserve">NHS Wales </w:t>
      </w:r>
      <w:r w:rsidR="00215AA6" w:rsidRPr="00C31134">
        <w:rPr>
          <w:rFonts w:ascii="Arial" w:hAnsi="Arial" w:cs="Arial"/>
          <w:i/>
          <w:iCs/>
          <w:sz w:val="24"/>
          <w:szCs w:val="24"/>
        </w:rPr>
        <w:t xml:space="preserve">workforce </w:t>
      </w:r>
      <w:r w:rsidR="00BD0333" w:rsidRPr="00C31134">
        <w:rPr>
          <w:rFonts w:ascii="Arial" w:hAnsi="Arial" w:cs="Arial"/>
          <w:i/>
          <w:iCs/>
          <w:sz w:val="24"/>
          <w:szCs w:val="24"/>
        </w:rPr>
        <w:t>can progress CI activities remotely</w:t>
      </w:r>
      <w:r w:rsidR="00D27FE3" w:rsidRPr="00C31134">
        <w:rPr>
          <w:rFonts w:ascii="Arial" w:hAnsi="Arial" w:cs="Arial"/>
          <w:i/>
          <w:iCs/>
          <w:sz w:val="24"/>
          <w:szCs w:val="24"/>
        </w:rPr>
        <w:t xml:space="preserve"> using MS-Teams, provided an </w:t>
      </w:r>
      <w:r w:rsidR="009942AB" w:rsidRPr="00C31134">
        <w:rPr>
          <w:rFonts w:ascii="Arial" w:hAnsi="Arial" w:cs="Arial"/>
          <w:i/>
          <w:iCs/>
          <w:sz w:val="24"/>
          <w:szCs w:val="24"/>
        </w:rPr>
        <w:t>accepted procedural framework is used.</w:t>
      </w:r>
      <w:r w:rsidR="0057474A" w:rsidRPr="00C43EE7">
        <w:rPr>
          <w:rFonts w:ascii="Arial" w:eastAsiaTheme="majorEastAsia" w:hAnsi="Arial" w:cs="Arial"/>
          <w:b/>
          <w:sz w:val="24"/>
          <w:szCs w:val="24"/>
          <w:u w:val="single"/>
        </w:rPr>
        <w:br w:type="page"/>
      </w:r>
    </w:p>
    <w:p w14:paraId="68ED8C04" w14:textId="6BFD57D1" w:rsidR="009D2525" w:rsidRPr="00C43EE7" w:rsidRDefault="00C97412" w:rsidP="00A67591">
      <w:pPr>
        <w:pStyle w:val="Heading1"/>
        <w:spacing w:after="240" w:line="360" w:lineRule="auto"/>
        <w:jc w:val="both"/>
        <w:rPr>
          <w:rFonts w:ascii="Arial" w:hAnsi="Arial" w:cs="Arial"/>
          <w:b/>
          <w:color w:val="auto"/>
          <w:sz w:val="24"/>
          <w:szCs w:val="24"/>
          <w:u w:val="single"/>
        </w:rPr>
      </w:pPr>
      <w:bookmarkStart w:id="6" w:name="_3.0_Operations_Strategy"/>
      <w:bookmarkStart w:id="7" w:name="_Hlk57377001"/>
      <w:bookmarkStart w:id="8" w:name="_Hlk56456571"/>
      <w:bookmarkStart w:id="9" w:name="_Toc151063898"/>
      <w:bookmarkEnd w:id="6"/>
      <w:r w:rsidRPr="00C43EE7">
        <w:rPr>
          <w:rFonts w:ascii="Arial" w:hAnsi="Arial" w:cs="Arial"/>
          <w:b/>
          <w:color w:val="auto"/>
          <w:sz w:val="24"/>
          <w:szCs w:val="24"/>
          <w:u w:val="single"/>
        </w:rPr>
        <w:lastRenderedPageBreak/>
        <w:t>2</w:t>
      </w:r>
      <w:r w:rsidR="00F45B03" w:rsidRPr="00C43EE7">
        <w:rPr>
          <w:rFonts w:ascii="Arial" w:hAnsi="Arial" w:cs="Arial"/>
          <w:b/>
          <w:color w:val="auto"/>
          <w:sz w:val="24"/>
          <w:szCs w:val="24"/>
          <w:u w:val="single"/>
        </w:rPr>
        <w:t>.0</w:t>
      </w:r>
      <w:r w:rsidR="00F45B03" w:rsidRPr="00C43EE7">
        <w:rPr>
          <w:rFonts w:ascii="Arial" w:hAnsi="Arial" w:cs="Arial"/>
          <w:b/>
          <w:color w:val="auto"/>
          <w:sz w:val="24"/>
          <w:szCs w:val="24"/>
          <w:u w:val="single"/>
        </w:rPr>
        <w:tab/>
      </w:r>
      <w:r w:rsidR="00EE2A04" w:rsidRPr="00C43EE7">
        <w:rPr>
          <w:rFonts w:ascii="Arial" w:hAnsi="Arial" w:cs="Arial"/>
          <w:b/>
          <w:color w:val="auto"/>
          <w:sz w:val="24"/>
          <w:szCs w:val="24"/>
          <w:u w:val="single"/>
        </w:rPr>
        <w:t>Literature Review</w:t>
      </w:r>
      <w:bookmarkEnd w:id="9"/>
    </w:p>
    <w:p w14:paraId="2B00D2E5" w14:textId="49B28058" w:rsidR="00755A3F" w:rsidRDefault="00755A3F" w:rsidP="00C133EA">
      <w:pPr>
        <w:spacing w:line="360" w:lineRule="auto"/>
        <w:jc w:val="both"/>
        <w:rPr>
          <w:rFonts w:ascii="Arial" w:hAnsi="Arial" w:cs="Arial"/>
          <w:sz w:val="24"/>
          <w:szCs w:val="24"/>
        </w:rPr>
      </w:pPr>
      <w:r w:rsidRPr="00C43EE7">
        <w:rPr>
          <w:rFonts w:ascii="Arial" w:hAnsi="Arial" w:cs="Arial"/>
          <w:sz w:val="24"/>
          <w:szCs w:val="24"/>
        </w:rPr>
        <w:t>T</w:t>
      </w:r>
      <w:r w:rsidR="00795614">
        <w:rPr>
          <w:rFonts w:ascii="Arial" w:hAnsi="Arial" w:cs="Arial"/>
          <w:sz w:val="24"/>
          <w:szCs w:val="24"/>
        </w:rPr>
        <w:t xml:space="preserve">his </w:t>
      </w:r>
      <w:r w:rsidR="0026687C">
        <w:rPr>
          <w:rFonts w:ascii="Arial" w:hAnsi="Arial" w:cs="Arial"/>
          <w:sz w:val="24"/>
          <w:szCs w:val="24"/>
        </w:rPr>
        <w:t>chapter</w:t>
      </w:r>
      <w:r w:rsidR="00B34F03">
        <w:rPr>
          <w:rFonts w:ascii="Arial" w:hAnsi="Arial" w:cs="Arial"/>
          <w:sz w:val="24"/>
          <w:szCs w:val="24"/>
        </w:rPr>
        <w:t xml:space="preserve"> </w:t>
      </w:r>
      <w:r w:rsidR="00795614">
        <w:rPr>
          <w:rFonts w:ascii="Arial" w:hAnsi="Arial" w:cs="Arial"/>
          <w:sz w:val="24"/>
          <w:szCs w:val="24"/>
        </w:rPr>
        <w:t>review</w:t>
      </w:r>
      <w:r w:rsidR="00B34F03">
        <w:rPr>
          <w:rFonts w:ascii="Arial" w:hAnsi="Arial" w:cs="Arial"/>
          <w:sz w:val="24"/>
          <w:szCs w:val="24"/>
        </w:rPr>
        <w:t>s</w:t>
      </w:r>
      <w:r w:rsidR="00795614">
        <w:rPr>
          <w:rFonts w:ascii="Arial" w:hAnsi="Arial" w:cs="Arial"/>
          <w:sz w:val="24"/>
          <w:szCs w:val="24"/>
        </w:rPr>
        <w:t xml:space="preserve"> existing literature</w:t>
      </w:r>
      <w:r w:rsidR="00380E47">
        <w:rPr>
          <w:rFonts w:ascii="Arial" w:hAnsi="Arial" w:cs="Arial"/>
          <w:sz w:val="24"/>
          <w:szCs w:val="24"/>
        </w:rPr>
        <w:t>,</w:t>
      </w:r>
      <w:r w:rsidR="00795614">
        <w:rPr>
          <w:rFonts w:ascii="Arial" w:hAnsi="Arial" w:cs="Arial"/>
          <w:sz w:val="24"/>
          <w:szCs w:val="24"/>
        </w:rPr>
        <w:t xml:space="preserve"> </w:t>
      </w:r>
      <w:r w:rsidR="00F12646">
        <w:rPr>
          <w:rFonts w:ascii="Arial" w:hAnsi="Arial" w:cs="Arial"/>
          <w:sz w:val="24"/>
          <w:szCs w:val="24"/>
        </w:rPr>
        <w:t>contextualis</w:t>
      </w:r>
      <w:r w:rsidR="00380E47">
        <w:rPr>
          <w:rFonts w:ascii="Arial" w:hAnsi="Arial" w:cs="Arial"/>
          <w:sz w:val="24"/>
          <w:szCs w:val="24"/>
        </w:rPr>
        <w:t>ing</w:t>
      </w:r>
      <w:r w:rsidR="00F12646">
        <w:rPr>
          <w:rFonts w:ascii="Arial" w:hAnsi="Arial" w:cs="Arial"/>
          <w:sz w:val="24"/>
          <w:szCs w:val="24"/>
        </w:rPr>
        <w:t xml:space="preserve"> the </w:t>
      </w:r>
      <w:r w:rsidR="00E453BA">
        <w:rPr>
          <w:rFonts w:ascii="Arial" w:hAnsi="Arial" w:cs="Arial"/>
          <w:sz w:val="24"/>
          <w:szCs w:val="24"/>
        </w:rPr>
        <w:t>Welsh Government’s and NHS policies</w:t>
      </w:r>
      <w:r w:rsidR="00B52E0F">
        <w:rPr>
          <w:rFonts w:ascii="Arial" w:hAnsi="Arial" w:cs="Arial"/>
          <w:sz w:val="24"/>
          <w:szCs w:val="24"/>
        </w:rPr>
        <w:t xml:space="preserve"> significant to this </w:t>
      </w:r>
      <w:r w:rsidR="00A67591">
        <w:rPr>
          <w:rFonts w:ascii="Arial" w:hAnsi="Arial" w:cs="Arial"/>
          <w:sz w:val="24"/>
          <w:szCs w:val="24"/>
        </w:rPr>
        <w:t>study</w:t>
      </w:r>
      <w:r w:rsidR="00380E47">
        <w:rPr>
          <w:rFonts w:ascii="Arial" w:hAnsi="Arial" w:cs="Arial"/>
          <w:sz w:val="24"/>
          <w:szCs w:val="24"/>
        </w:rPr>
        <w:t>,</w:t>
      </w:r>
      <w:r w:rsidR="00A67591">
        <w:rPr>
          <w:rFonts w:ascii="Arial" w:hAnsi="Arial" w:cs="Arial"/>
          <w:sz w:val="24"/>
          <w:szCs w:val="24"/>
        </w:rPr>
        <w:t xml:space="preserve"> </w:t>
      </w:r>
      <w:r w:rsidR="00377541">
        <w:rPr>
          <w:rFonts w:ascii="Arial" w:hAnsi="Arial" w:cs="Arial"/>
          <w:sz w:val="24"/>
          <w:szCs w:val="24"/>
        </w:rPr>
        <w:t>captur</w:t>
      </w:r>
      <w:r w:rsidR="007A7824">
        <w:rPr>
          <w:rFonts w:ascii="Arial" w:hAnsi="Arial" w:cs="Arial"/>
          <w:sz w:val="24"/>
          <w:szCs w:val="24"/>
        </w:rPr>
        <w:t>ing</w:t>
      </w:r>
      <w:r w:rsidR="00377541">
        <w:rPr>
          <w:rFonts w:ascii="Arial" w:hAnsi="Arial" w:cs="Arial"/>
          <w:sz w:val="24"/>
          <w:szCs w:val="24"/>
        </w:rPr>
        <w:t xml:space="preserve"> </w:t>
      </w:r>
      <w:r w:rsidR="00F12646">
        <w:rPr>
          <w:rFonts w:ascii="Arial" w:hAnsi="Arial" w:cs="Arial"/>
          <w:sz w:val="24"/>
          <w:szCs w:val="24"/>
        </w:rPr>
        <w:t xml:space="preserve">the existing knowledge </w:t>
      </w:r>
      <w:r w:rsidR="00D81912">
        <w:rPr>
          <w:rFonts w:ascii="Arial" w:hAnsi="Arial" w:cs="Arial"/>
          <w:sz w:val="24"/>
          <w:szCs w:val="24"/>
        </w:rPr>
        <w:t xml:space="preserve">available </w:t>
      </w:r>
      <w:r w:rsidRPr="00C43EE7">
        <w:rPr>
          <w:rFonts w:ascii="Arial" w:hAnsi="Arial" w:cs="Arial"/>
          <w:sz w:val="24"/>
          <w:szCs w:val="24"/>
        </w:rPr>
        <w:t xml:space="preserve">to answer the research question “to what extent can remote working, using Microsoft Teams, support CI in NHS Wales”. This is broken down into three objectives which will determine the extent remote working has affected </w:t>
      </w:r>
      <w:r w:rsidR="006C3560">
        <w:rPr>
          <w:rFonts w:ascii="Arial" w:hAnsi="Arial" w:cs="Arial"/>
          <w:sz w:val="24"/>
          <w:szCs w:val="24"/>
        </w:rPr>
        <w:t>CI</w:t>
      </w:r>
      <w:r w:rsidRPr="00C43EE7">
        <w:rPr>
          <w:rFonts w:ascii="Arial" w:hAnsi="Arial" w:cs="Arial"/>
          <w:sz w:val="24"/>
          <w:szCs w:val="24"/>
        </w:rPr>
        <w:t xml:space="preserve"> in NHS Wales from the pandemic; if the existing Microsoft tools can support CI techniques while working remotely; recommend how CI practices and MS-Teams function can be adapted to support CI.</w:t>
      </w:r>
    </w:p>
    <w:p w14:paraId="7E2E54F3" w14:textId="2F4491AA" w:rsidR="00833A22" w:rsidRDefault="0041272D" w:rsidP="00C133EA">
      <w:pPr>
        <w:spacing w:line="360" w:lineRule="auto"/>
        <w:jc w:val="both"/>
        <w:rPr>
          <w:rFonts w:ascii="Arial" w:hAnsi="Arial" w:cs="Arial"/>
          <w:sz w:val="24"/>
          <w:szCs w:val="24"/>
        </w:rPr>
      </w:pPr>
      <w:r>
        <w:rPr>
          <w:rFonts w:ascii="Arial" w:hAnsi="Arial" w:cs="Arial"/>
          <w:sz w:val="24"/>
          <w:szCs w:val="24"/>
        </w:rPr>
        <w:t>Reviewing</w:t>
      </w:r>
      <w:r w:rsidR="006705A3">
        <w:rPr>
          <w:rFonts w:ascii="Arial" w:hAnsi="Arial" w:cs="Arial"/>
          <w:sz w:val="24"/>
          <w:szCs w:val="24"/>
        </w:rPr>
        <w:t xml:space="preserve">, digesting and contextually interpretating </w:t>
      </w:r>
      <w:r w:rsidR="002B544D">
        <w:rPr>
          <w:rFonts w:ascii="Arial" w:hAnsi="Arial" w:cs="Arial"/>
          <w:sz w:val="24"/>
          <w:szCs w:val="24"/>
        </w:rPr>
        <w:t xml:space="preserve">literature </w:t>
      </w:r>
      <w:r w:rsidR="008C7EB7">
        <w:rPr>
          <w:rFonts w:ascii="Arial" w:hAnsi="Arial" w:cs="Arial"/>
          <w:sz w:val="24"/>
          <w:szCs w:val="24"/>
        </w:rPr>
        <w:t>that represent established knowledge</w:t>
      </w:r>
      <w:r w:rsidR="001B3254">
        <w:rPr>
          <w:rFonts w:ascii="Arial" w:hAnsi="Arial" w:cs="Arial"/>
          <w:sz w:val="24"/>
          <w:szCs w:val="24"/>
        </w:rPr>
        <w:t xml:space="preserve">, ideas and contemporary thought </w:t>
      </w:r>
      <w:r w:rsidR="002B544D">
        <w:rPr>
          <w:rFonts w:ascii="Arial" w:hAnsi="Arial" w:cs="Arial"/>
          <w:sz w:val="24"/>
          <w:szCs w:val="24"/>
        </w:rPr>
        <w:t>on a given topic</w:t>
      </w:r>
      <w:r w:rsidR="001841C9">
        <w:rPr>
          <w:rFonts w:ascii="Arial" w:hAnsi="Arial" w:cs="Arial"/>
          <w:sz w:val="24"/>
          <w:szCs w:val="24"/>
        </w:rPr>
        <w:t xml:space="preserve"> is the </w:t>
      </w:r>
      <w:r w:rsidR="002C36BA">
        <w:rPr>
          <w:rFonts w:ascii="Arial" w:hAnsi="Arial" w:cs="Arial"/>
          <w:sz w:val="24"/>
          <w:szCs w:val="24"/>
        </w:rPr>
        <w:t>indispensable exercise of research (</w:t>
      </w:r>
      <w:r w:rsidR="00225B12">
        <w:rPr>
          <w:rFonts w:ascii="Arial" w:hAnsi="Arial" w:cs="Arial"/>
          <w:sz w:val="24"/>
          <w:szCs w:val="24"/>
        </w:rPr>
        <w:t xml:space="preserve">Hart, 2018). </w:t>
      </w:r>
      <w:r w:rsidR="00A75719">
        <w:rPr>
          <w:rFonts w:ascii="Arial" w:hAnsi="Arial" w:cs="Arial"/>
          <w:sz w:val="24"/>
          <w:szCs w:val="24"/>
        </w:rPr>
        <w:t xml:space="preserve">The researcher gains an understanding </w:t>
      </w:r>
      <w:r w:rsidR="00565118">
        <w:rPr>
          <w:rFonts w:ascii="Arial" w:hAnsi="Arial" w:cs="Arial"/>
          <w:sz w:val="24"/>
          <w:szCs w:val="24"/>
        </w:rPr>
        <w:t xml:space="preserve">of </w:t>
      </w:r>
      <w:r w:rsidR="00530E34">
        <w:rPr>
          <w:rFonts w:ascii="Arial" w:hAnsi="Arial" w:cs="Arial"/>
          <w:sz w:val="24"/>
          <w:szCs w:val="24"/>
        </w:rPr>
        <w:t>work already conducted on that topic (</w:t>
      </w:r>
      <w:r w:rsidR="00B92601" w:rsidRPr="00C43EE7">
        <w:rPr>
          <w:rFonts w:ascii="Arial" w:hAnsi="Arial" w:cs="Arial"/>
          <w:sz w:val="24"/>
          <w:szCs w:val="24"/>
        </w:rPr>
        <w:t>Bell, Harley and Bryman</w:t>
      </w:r>
      <w:r w:rsidR="00F026BD">
        <w:rPr>
          <w:rFonts w:ascii="Arial" w:hAnsi="Arial" w:cs="Arial"/>
          <w:sz w:val="24"/>
          <w:szCs w:val="24"/>
        </w:rPr>
        <w:t>,</w:t>
      </w:r>
      <w:r w:rsidR="00B92601" w:rsidRPr="00C43EE7">
        <w:rPr>
          <w:rFonts w:ascii="Arial" w:hAnsi="Arial" w:cs="Arial"/>
          <w:sz w:val="24"/>
          <w:szCs w:val="24"/>
        </w:rPr>
        <w:t xml:space="preserve"> 2022</w:t>
      </w:r>
      <w:r w:rsidR="00F026BD">
        <w:rPr>
          <w:rFonts w:ascii="Arial" w:hAnsi="Arial" w:cs="Arial"/>
          <w:sz w:val="24"/>
          <w:szCs w:val="24"/>
        </w:rPr>
        <w:t>)</w:t>
      </w:r>
      <w:r w:rsidR="00191500">
        <w:rPr>
          <w:rFonts w:ascii="Arial" w:hAnsi="Arial" w:cs="Arial"/>
          <w:sz w:val="24"/>
          <w:szCs w:val="24"/>
        </w:rPr>
        <w:t>, it</w:t>
      </w:r>
      <w:r w:rsidR="00F026BD">
        <w:rPr>
          <w:rFonts w:ascii="Arial" w:hAnsi="Arial" w:cs="Arial"/>
          <w:sz w:val="24"/>
          <w:szCs w:val="24"/>
        </w:rPr>
        <w:t xml:space="preserve"> </w:t>
      </w:r>
      <w:r w:rsidR="00971B88">
        <w:rPr>
          <w:rFonts w:ascii="Arial" w:hAnsi="Arial" w:cs="Arial"/>
          <w:sz w:val="24"/>
          <w:szCs w:val="24"/>
        </w:rPr>
        <w:t>also helps</w:t>
      </w:r>
      <w:r w:rsidR="00F026BD">
        <w:rPr>
          <w:rFonts w:ascii="Arial" w:hAnsi="Arial" w:cs="Arial"/>
          <w:sz w:val="24"/>
          <w:szCs w:val="24"/>
        </w:rPr>
        <w:t xml:space="preserve"> </w:t>
      </w:r>
      <w:r w:rsidR="0070450B">
        <w:rPr>
          <w:rFonts w:ascii="Arial" w:hAnsi="Arial" w:cs="Arial"/>
          <w:sz w:val="24"/>
          <w:szCs w:val="24"/>
        </w:rPr>
        <w:t>build a broader context</w:t>
      </w:r>
      <w:r w:rsidR="00813D56">
        <w:rPr>
          <w:rFonts w:ascii="Arial" w:hAnsi="Arial" w:cs="Arial"/>
          <w:sz w:val="24"/>
          <w:szCs w:val="24"/>
        </w:rPr>
        <w:t xml:space="preserve"> to shape fresh ideas and</w:t>
      </w:r>
      <w:r w:rsidR="00DC05E8">
        <w:rPr>
          <w:rFonts w:ascii="Arial" w:hAnsi="Arial" w:cs="Arial"/>
          <w:sz w:val="24"/>
          <w:szCs w:val="24"/>
        </w:rPr>
        <w:t xml:space="preserve"> significant questions (O’Leary, 2017). </w:t>
      </w:r>
      <w:r w:rsidR="00506522" w:rsidRPr="00C43EE7">
        <w:rPr>
          <w:rFonts w:ascii="Arial" w:hAnsi="Arial" w:cs="Arial"/>
          <w:sz w:val="24"/>
          <w:szCs w:val="24"/>
        </w:rPr>
        <w:t xml:space="preserve">Blaxter, Hughes and Tight </w:t>
      </w:r>
      <w:r w:rsidR="001F7040">
        <w:rPr>
          <w:rFonts w:ascii="Arial" w:hAnsi="Arial" w:cs="Arial"/>
          <w:sz w:val="24"/>
          <w:szCs w:val="24"/>
        </w:rPr>
        <w:t>(</w:t>
      </w:r>
      <w:r w:rsidR="00506522" w:rsidRPr="00C43EE7">
        <w:rPr>
          <w:rFonts w:ascii="Arial" w:hAnsi="Arial" w:cs="Arial"/>
          <w:sz w:val="24"/>
          <w:szCs w:val="24"/>
        </w:rPr>
        <w:t>2010</w:t>
      </w:r>
      <w:r w:rsidR="001F7040">
        <w:rPr>
          <w:rFonts w:ascii="Arial" w:hAnsi="Arial" w:cs="Arial"/>
          <w:sz w:val="24"/>
          <w:szCs w:val="24"/>
        </w:rPr>
        <w:t xml:space="preserve">) </w:t>
      </w:r>
      <w:r w:rsidR="00E85586">
        <w:rPr>
          <w:rFonts w:ascii="Arial" w:hAnsi="Arial" w:cs="Arial"/>
          <w:sz w:val="24"/>
          <w:szCs w:val="24"/>
        </w:rPr>
        <w:t>suggests the researcher should avoid overload</w:t>
      </w:r>
      <w:r w:rsidR="00163DBF">
        <w:rPr>
          <w:rFonts w:ascii="Arial" w:hAnsi="Arial" w:cs="Arial"/>
          <w:sz w:val="24"/>
          <w:szCs w:val="24"/>
        </w:rPr>
        <w:t xml:space="preserve"> by </w:t>
      </w:r>
      <w:r w:rsidR="00CE7745">
        <w:rPr>
          <w:rFonts w:ascii="Arial" w:hAnsi="Arial" w:cs="Arial"/>
          <w:sz w:val="24"/>
          <w:szCs w:val="24"/>
        </w:rPr>
        <w:t xml:space="preserve">restricting the </w:t>
      </w:r>
      <w:r w:rsidR="00163DBF">
        <w:rPr>
          <w:rFonts w:ascii="Arial" w:hAnsi="Arial" w:cs="Arial"/>
          <w:sz w:val="24"/>
          <w:szCs w:val="24"/>
        </w:rPr>
        <w:t>review</w:t>
      </w:r>
      <w:r w:rsidR="00CE7745">
        <w:rPr>
          <w:rFonts w:ascii="Arial" w:hAnsi="Arial" w:cs="Arial"/>
          <w:sz w:val="24"/>
          <w:szCs w:val="24"/>
        </w:rPr>
        <w:t xml:space="preserve"> </w:t>
      </w:r>
      <w:r w:rsidR="00217669">
        <w:rPr>
          <w:rFonts w:ascii="Arial" w:hAnsi="Arial" w:cs="Arial"/>
          <w:sz w:val="24"/>
          <w:szCs w:val="24"/>
        </w:rPr>
        <w:t>with</w:t>
      </w:r>
      <w:r w:rsidR="00163DBF">
        <w:rPr>
          <w:rFonts w:ascii="Arial" w:hAnsi="Arial" w:cs="Arial"/>
          <w:sz w:val="24"/>
          <w:szCs w:val="24"/>
        </w:rPr>
        <w:t xml:space="preserve"> a </w:t>
      </w:r>
      <w:r w:rsidR="000D1BFE">
        <w:rPr>
          <w:rFonts w:ascii="Arial" w:hAnsi="Arial" w:cs="Arial"/>
          <w:sz w:val="24"/>
          <w:szCs w:val="24"/>
        </w:rPr>
        <w:t>very selective process</w:t>
      </w:r>
      <w:r w:rsidR="001A5370">
        <w:rPr>
          <w:rFonts w:ascii="Arial" w:hAnsi="Arial" w:cs="Arial"/>
          <w:sz w:val="24"/>
          <w:szCs w:val="24"/>
        </w:rPr>
        <w:t xml:space="preserve">, however, </w:t>
      </w:r>
      <w:r w:rsidR="001A5370" w:rsidRPr="00C43EE7">
        <w:rPr>
          <w:rFonts w:ascii="Arial" w:hAnsi="Arial" w:cs="Arial"/>
          <w:sz w:val="24"/>
          <w:szCs w:val="24"/>
        </w:rPr>
        <w:t xml:space="preserve">Saunders, Lewis and Thornhill </w:t>
      </w:r>
      <w:r w:rsidR="001A5370">
        <w:rPr>
          <w:rFonts w:ascii="Arial" w:hAnsi="Arial" w:cs="Arial"/>
          <w:sz w:val="24"/>
          <w:szCs w:val="24"/>
        </w:rPr>
        <w:t>(</w:t>
      </w:r>
      <w:r w:rsidR="001A5370" w:rsidRPr="00C43EE7">
        <w:rPr>
          <w:rFonts w:ascii="Arial" w:hAnsi="Arial" w:cs="Arial"/>
          <w:sz w:val="24"/>
          <w:szCs w:val="24"/>
        </w:rPr>
        <w:t>2018</w:t>
      </w:r>
      <w:r w:rsidR="001A5370">
        <w:rPr>
          <w:rFonts w:ascii="Arial" w:hAnsi="Arial" w:cs="Arial"/>
          <w:sz w:val="24"/>
          <w:szCs w:val="24"/>
        </w:rPr>
        <w:t>)</w:t>
      </w:r>
      <w:r w:rsidR="00887A35">
        <w:rPr>
          <w:rFonts w:ascii="Arial" w:hAnsi="Arial" w:cs="Arial"/>
          <w:sz w:val="24"/>
          <w:szCs w:val="24"/>
        </w:rPr>
        <w:t xml:space="preserve"> </w:t>
      </w:r>
      <w:r w:rsidR="00200F8B">
        <w:rPr>
          <w:rFonts w:ascii="Arial" w:hAnsi="Arial" w:cs="Arial"/>
          <w:sz w:val="24"/>
          <w:szCs w:val="24"/>
        </w:rPr>
        <w:t>suggest</w:t>
      </w:r>
      <w:r w:rsidR="00887A35">
        <w:rPr>
          <w:rFonts w:ascii="Arial" w:hAnsi="Arial" w:cs="Arial"/>
          <w:sz w:val="24"/>
          <w:szCs w:val="24"/>
        </w:rPr>
        <w:t xml:space="preserve"> </w:t>
      </w:r>
      <w:r w:rsidR="007C458A">
        <w:rPr>
          <w:rFonts w:ascii="Arial" w:hAnsi="Arial" w:cs="Arial"/>
          <w:sz w:val="24"/>
          <w:szCs w:val="24"/>
        </w:rPr>
        <w:t>wider scanning should be considered for establishing</w:t>
      </w:r>
      <w:r w:rsidR="00A939BE">
        <w:rPr>
          <w:rFonts w:ascii="Arial" w:hAnsi="Arial" w:cs="Arial"/>
          <w:sz w:val="24"/>
          <w:szCs w:val="24"/>
        </w:rPr>
        <w:t xml:space="preserve"> the </w:t>
      </w:r>
      <w:r w:rsidR="00200F8B">
        <w:rPr>
          <w:rFonts w:ascii="Arial" w:hAnsi="Arial" w:cs="Arial"/>
          <w:sz w:val="24"/>
          <w:szCs w:val="24"/>
        </w:rPr>
        <w:t xml:space="preserve">relevant </w:t>
      </w:r>
      <w:r w:rsidR="00A939BE">
        <w:rPr>
          <w:rFonts w:ascii="Arial" w:hAnsi="Arial" w:cs="Arial"/>
          <w:sz w:val="24"/>
          <w:szCs w:val="24"/>
        </w:rPr>
        <w:t>boundaries of</w:t>
      </w:r>
      <w:r w:rsidR="00C75F4B">
        <w:rPr>
          <w:rFonts w:ascii="Arial" w:hAnsi="Arial" w:cs="Arial"/>
          <w:sz w:val="24"/>
          <w:szCs w:val="24"/>
        </w:rPr>
        <w:t xml:space="preserve"> the subject</w:t>
      </w:r>
      <w:r w:rsidR="00200F8B">
        <w:rPr>
          <w:rFonts w:ascii="Arial" w:hAnsi="Arial" w:cs="Arial"/>
          <w:sz w:val="24"/>
          <w:szCs w:val="24"/>
        </w:rPr>
        <w:t>.</w:t>
      </w:r>
    </w:p>
    <w:p w14:paraId="72DA6A1A" w14:textId="5511E3B0" w:rsidR="00C07EF7" w:rsidRDefault="004B137C" w:rsidP="00C133EA">
      <w:pPr>
        <w:spacing w:line="360" w:lineRule="auto"/>
        <w:jc w:val="both"/>
        <w:rPr>
          <w:rFonts w:ascii="Arial" w:hAnsi="Arial" w:cs="Arial"/>
          <w:sz w:val="24"/>
          <w:szCs w:val="24"/>
        </w:rPr>
      </w:pPr>
      <w:r>
        <w:rPr>
          <w:rFonts w:ascii="Arial" w:hAnsi="Arial" w:cs="Arial"/>
          <w:sz w:val="24"/>
          <w:szCs w:val="24"/>
        </w:rPr>
        <w:t xml:space="preserve">Available </w:t>
      </w:r>
      <w:r w:rsidR="00906794">
        <w:rPr>
          <w:rFonts w:ascii="Arial" w:hAnsi="Arial" w:cs="Arial"/>
          <w:sz w:val="24"/>
          <w:szCs w:val="24"/>
        </w:rPr>
        <w:t xml:space="preserve">academic and practitioner </w:t>
      </w:r>
      <w:r>
        <w:rPr>
          <w:rFonts w:ascii="Arial" w:hAnsi="Arial" w:cs="Arial"/>
          <w:sz w:val="24"/>
          <w:szCs w:val="24"/>
        </w:rPr>
        <w:t xml:space="preserve">literature </w:t>
      </w:r>
      <w:r w:rsidR="00F82E91">
        <w:rPr>
          <w:rFonts w:ascii="Arial" w:hAnsi="Arial" w:cs="Arial"/>
          <w:sz w:val="24"/>
          <w:szCs w:val="24"/>
        </w:rPr>
        <w:t xml:space="preserve">will be </w:t>
      </w:r>
      <w:r w:rsidR="00375473">
        <w:rPr>
          <w:rFonts w:ascii="Arial" w:hAnsi="Arial" w:cs="Arial"/>
          <w:sz w:val="24"/>
          <w:szCs w:val="24"/>
        </w:rPr>
        <w:t xml:space="preserve">reviewed </w:t>
      </w:r>
      <w:r w:rsidR="002600D2">
        <w:rPr>
          <w:rFonts w:ascii="Arial" w:hAnsi="Arial" w:cs="Arial"/>
          <w:sz w:val="24"/>
          <w:szCs w:val="24"/>
        </w:rPr>
        <w:t xml:space="preserve">using a systematic, deductive approach </w:t>
      </w:r>
      <w:r w:rsidR="00D4339A">
        <w:rPr>
          <w:rFonts w:ascii="Arial" w:hAnsi="Arial" w:cs="Arial"/>
          <w:sz w:val="24"/>
          <w:szCs w:val="24"/>
        </w:rPr>
        <w:t>(</w:t>
      </w:r>
      <w:r w:rsidR="00D4339A" w:rsidRPr="00C43EE7">
        <w:rPr>
          <w:rFonts w:ascii="Arial" w:hAnsi="Arial" w:cs="Arial"/>
          <w:sz w:val="24"/>
          <w:szCs w:val="24"/>
        </w:rPr>
        <w:t>Saunders, Lewis and Thornhill</w:t>
      </w:r>
      <w:r w:rsidR="00D4339A">
        <w:rPr>
          <w:rFonts w:ascii="Arial" w:hAnsi="Arial" w:cs="Arial"/>
          <w:sz w:val="24"/>
          <w:szCs w:val="24"/>
        </w:rPr>
        <w:t>,</w:t>
      </w:r>
      <w:r w:rsidR="00D4339A" w:rsidRPr="00C43EE7">
        <w:rPr>
          <w:rFonts w:ascii="Arial" w:hAnsi="Arial" w:cs="Arial"/>
          <w:sz w:val="24"/>
          <w:szCs w:val="24"/>
        </w:rPr>
        <w:t xml:space="preserve"> 2018</w:t>
      </w:r>
      <w:r w:rsidR="00D4339A">
        <w:rPr>
          <w:rFonts w:ascii="Arial" w:hAnsi="Arial" w:cs="Arial"/>
          <w:sz w:val="24"/>
          <w:szCs w:val="24"/>
        </w:rPr>
        <w:t>)</w:t>
      </w:r>
      <w:r w:rsidR="00380505">
        <w:rPr>
          <w:rFonts w:ascii="Arial" w:hAnsi="Arial" w:cs="Arial"/>
          <w:sz w:val="24"/>
          <w:szCs w:val="24"/>
        </w:rPr>
        <w:t xml:space="preserve"> to build knowledge and test</w:t>
      </w:r>
      <w:r w:rsidR="00123B67">
        <w:rPr>
          <w:rFonts w:ascii="Arial" w:hAnsi="Arial" w:cs="Arial"/>
          <w:sz w:val="24"/>
          <w:szCs w:val="24"/>
        </w:rPr>
        <w:t xml:space="preserve"> the research conducted, while considering</w:t>
      </w:r>
      <w:r w:rsidR="00C16084">
        <w:rPr>
          <w:rFonts w:ascii="Arial" w:hAnsi="Arial" w:cs="Arial"/>
          <w:sz w:val="24"/>
          <w:szCs w:val="24"/>
        </w:rPr>
        <w:t xml:space="preserve"> </w:t>
      </w:r>
      <w:r w:rsidR="00C16084" w:rsidRPr="00C43EE7">
        <w:rPr>
          <w:rFonts w:ascii="Arial" w:hAnsi="Arial" w:cs="Arial"/>
          <w:sz w:val="24"/>
          <w:szCs w:val="24"/>
        </w:rPr>
        <w:t>Blaxter, Hughes and Tight</w:t>
      </w:r>
      <w:r w:rsidR="00C16084">
        <w:rPr>
          <w:rFonts w:ascii="Arial" w:hAnsi="Arial" w:cs="Arial"/>
          <w:sz w:val="24"/>
          <w:szCs w:val="24"/>
        </w:rPr>
        <w:t>’s</w:t>
      </w:r>
      <w:r w:rsidR="00C16084" w:rsidRPr="00C43EE7">
        <w:rPr>
          <w:rFonts w:ascii="Arial" w:hAnsi="Arial" w:cs="Arial"/>
          <w:sz w:val="24"/>
          <w:szCs w:val="24"/>
        </w:rPr>
        <w:t xml:space="preserve"> </w:t>
      </w:r>
      <w:r w:rsidR="00C16084">
        <w:rPr>
          <w:rFonts w:ascii="Arial" w:hAnsi="Arial" w:cs="Arial"/>
          <w:sz w:val="24"/>
          <w:szCs w:val="24"/>
        </w:rPr>
        <w:t>(</w:t>
      </w:r>
      <w:r w:rsidR="00C16084" w:rsidRPr="00C43EE7">
        <w:rPr>
          <w:rFonts w:ascii="Arial" w:hAnsi="Arial" w:cs="Arial"/>
          <w:sz w:val="24"/>
          <w:szCs w:val="24"/>
        </w:rPr>
        <w:t>2010</w:t>
      </w:r>
      <w:r w:rsidR="00C16084">
        <w:rPr>
          <w:rFonts w:ascii="Arial" w:hAnsi="Arial" w:cs="Arial"/>
          <w:sz w:val="24"/>
          <w:szCs w:val="24"/>
        </w:rPr>
        <w:t>)</w:t>
      </w:r>
      <w:r w:rsidR="00895A5A">
        <w:rPr>
          <w:rFonts w:ascii="Arial" w:hAnsi="Arial" w:cs="Arial"/>
          <w:sz w:val="24"/>
          <w:szCs w:val="24"/>
        </w:rPr>
        <w:t xml:space="preserve"> concern for using relevant and establishe</w:t>
      </w:r>
      <w:r w:rsidR="00EB64B2">
        <w:rPr>
          <w:rFonts w:ascii="Arial" w:hAnsi="Arial" w:cs="Arial"/>
          <w:sz w:val="24"/>
          <w:szCs w:val="24"/>
        </w:rPr>
        <w:t xml:space="preserve">d </w:t>
      </w:r>
      <w:r w:rsidR="00870B17">
        <w:rPr>
          <w:rFonts w:ascii="Arial" w:hAnsi="Arial" w:cs="Arial"/>
          <w:sz w:val="24"/>
          <w:szCs w:val="24"/>
        </w:rPr>
        <w:t>information</w:t>
      </w:r>
      <w:r w:rsidR="00843684">
        <w:rPr>
          <w:rFonts w:ascii="Arial" w:hAnsi="Arial" w:cs="Arial"/>
          <w:sz w:val="24"/>
          <w:szCs w:val="24"/>
        </w:rPr>
        <w:t xml:space="preserve">. </w:t>
      </w:r>
      <w:r w:rsidR="008F387A">
        <w:rPr>
          <w:rFonts w:ascii="Arial" w:hAnsi="Arial" w:cs="Arial"/>
          <w:sz w:val="24"/>
          <w:szCs w:val="24"/>
        </w:rPr>
        <w:t xml:space="preserve">Due to </w:t>
      </w:r>
      <w:r w:rsidR="00672562">
        <w:rPr>
          <w:rFonts w:ascii="Arial" w:hAnsi="Arial" w:cs="Arial"/>
          <w:sz w:val="24"/>
          <w:szCs w:val="24"/>
        </w:rPr>
        <w:t>limited</w:t>
      </w:r>
      <w:r w:rsidR="00955745">
        <w:rPr>
          <w:rFonts w:ascii="Arial" w:hAnsi="Arial" w:cs="Arial"/>
          <w:sz w:val="24"/>
          <w:szCs w:val="24"/>
        </w:rPr>
        <w:t xml:space="preserve"> practitioner research demonstrating adequate </w:t>
      </w:r>
      <w:r w:rsidR="00672562">
        <w:rPr>
          <w:rFonts w:ascii="Arial" w:hAnsi="Arial" w:cs="Arial"/>
          <w:sz w:val="24"/>
          <w:szCs w:val="24"/>
        </w:rPr>
        <w:t xml:space="preserve">rigour and </w:t>
      </w:r>
      <w:r w:rsidR="005D5F13">
        <w:rPr>
          <w:rFonts w:ascii="Arial" w:hAnsi="Arial" w:cs="Arial"/>
          <w:sz w:val="24"/>
          <w:szCs w:val="24"/>
        </w:rPr>
        <w:t>replicability</w:t>
      </w:r>
      <w:r w:rsidR="00A72121">
        <w:rPr>
          <w:rFonts w:ascii="Arial" w:hAnsi="Arial" w:cs="Arial"/>
          <w:sz w:val="24"/>
          <w:szCs w:val="24"/>
        </w:rPr>
        <w:t xml:space="preserve"> (</w:t>
      </w:r>
      <w:r w:rsidR="00074276">
        <w:rPr>
          <w:rFonts w:ascii="Arial" w:hAnsi="Arial" w:cs="Arial"/>
          <w:sz w:val="24"/>
          <w:szCs w:val="24"/>
        </w:rPr>
        <w:t xml:space="preserve">Maher </w:t>
      </w:r>
      <w:r w:rsidR="00074276" w:rsidRPr="00074276">
        <w:rPr>
          <w:rFonts w:ascii="Arial" w:hAnsi="Arial" w:cs="Arial"/>
          <w:i/>
          <w:iCs/>
          <w:sz w:val="24"/>
          <w:szCs w:val="24"/>
        </w:rPr>
        <w:t>et</w:t>
      </w:r>
      <w:r w:rsidR="00074276">
        <w:rPr>
          <w:rFonts w:ascii="Arial" w:hAnsi="Arial" w:cs="Arial"/>
          <w:sz w:val="24"/>
          <w:szCs w:val="24"/>
        </w:rPr>
        <w:t xml:space="preserve"> al. 2018)</w:t>
      </w:r>
      <w:r w:rsidR="005D5F13">
        <w:rPr>
          <w:rFonts w:ascii="Arial" w:hAnsi="Arial" w:cs="Arial"/>
          <w:sz w:val="24"/>
          <w:szCs w:val="24"/>
        </w:rPr>
        <w:t xml:space="preserve">, this review will </w:t>
      </w:r>
      <w:r w:rsidR="00BD1B95">
        <w:rPr>
          <w:rFonts w:ascii="Arial" w:hAnsi="Arial" w:cs="Arial"/>
          <w:sz w:val="24"/>
          <w:szCs w:val="24"/>
        </w:rPr>
        <w:t>principally rely on academic literature.</w:t>
      </w:r>
      <w:r w:rsidR="00B45745">
        <w:rPr>
          <w:rFonts w:ascii="Arial" w:hAnsi="Arial" w:cs="Arial"/>
          <w:sz w:val="24"/>
          <w:szCs w:val="24"/>
        </w:rPr>
        <w:t xml:space="preserve"> This academic literature will be </w:t>
      </w:r>
      <w:r w:rsidR="00F5001A">
        <w:rPr>
          <w:rFonts w:ascii="Arial" w:hAnsi="Arial" w:cs="Arial"/>
          <w:sz w:val="24"/>
          <w:szCs w:val="24"/>
        </w:rPr>
        <w:t xml:space="preserve">regularly contextualised to </w:t>
      </w:r>
      <w:r w:rsidR="007978D4">
        <w:rPr>
          <w:rFonts w:ascii="Arial" w:hAnsi="Arial" w:cs="Arial"/>
          <w:sz w:val="24"/>
          <w:szCs w:val="24"/>
        </w:rPr>
        <w:t xml:space="preserve">Welsh Government and NHS policies </w:t>
      </w:r>
      <w:r w:rsidR="00FF33BD">
        <w:rPr>
          <w:rFonts w:ascii="Arial" w:hAnsi="Arial" w:cs="Arial"/>
          <w:sz w:val="24"/>
          <w:szCs w:val="24"/>
        </w:rPr>
        <w:t>as well as</w:t>
      </w:r>
      <w:r w:rsidR="002319AE">
        <w:rPr>
          <w:rFonts w:ascii="Arial" w:hAnsi="Arial" w:cs="Arial"/>
          <w:sz w:val="24"/>
          <w:szCs w:val="24"/>
        </w:rPr>
        <w:t xml:space="preserve"> </w:t>
      </w:r>
      <w:r w:rsidR="00021C81">
        <w:rPr>
          <w:rFonts w:ascii="Arial" w:hAnsi="Arial" w:cs="Arial"/>
          <w:sz w:val="24"/>
          <w:szCs w:val="24"/>
        </w:rPr>
        <w:t>RW</w:t>
      </w:r>
      <w:r w:rsidR="00C429CA">
        <w:rPr>
          <w:rFonts w:ascii="Arial" w:hAnsi="Arial" w:cs="Arial"/>
          <w:sz w:val="24"/>
          <w:szCs w:val="24"/>
        </w:rPr>
        <w:t xml:space="preserve"> </w:t>
      </w:r>
      <w:r w:rsidR="00E110AB">
        <w:rPr>
          <w:rFonts w:ascii="Arial" w:hAnsi="Arial" w:cs="Arial"/>
          <w:sz w:val="24"/>
          <w:szCs w:val="24"/>
        </w:rPr>
        <w:t>CI</w:t>
      </w:r>
      <w:r w:rsidR="002319AE">
        <w:rPr>
          <w:rFonts w:ascii="Arial" w:hAnsi="Arial" w:cs="Arial"/>
          <w:sz w:val="24"/>
          <w:szCs w:val="24"/>
        </w:rPr>
        <w:t xml:space="preserve"> to strengthen the connection between</w:t>
      </w:r>
      <w:r w:rsidR="00FF33BD">
        <w:rPr>
          <w:rFonts w:ascii="Arial" w:hAnsi="Arial" w:cs="Arial"/>
          <w:sz w:val="24"/>
          <w:szCs w:val="24"/>
        </w:rPr>
        <w:t xml:space="preserve"> theory and practice</w:t>
      </w:r>
      <w:r w:rsidR="00250754">
        <w:rPr>
          <w:rFonts w:ascii="Arial" w:hAnsi="Arial" w:cs="Arial"/>
          <w:sz w:val="24"/>
          <w:szCs w:val="24"/>
        </w:rPr>
        <w:t xml:space="preserve">, while following the </w:t>
      </w:r>
      <w:r w:rsidR="00CD7804">
        <w:rPr>
          <w:rFonts w:ascii="Arial" w:hAnsi="Arial" w:cs="Arial"/>
          <w:sz w:val="24"/>
          <w:szCs w:val="24"/>
        </w:rPr>
        <w:t xml:space="preserve">review framework in </w:t>
      </w:r>
      <w:r w:rsidR="00E924D3" w:rsidRPr="002E6DAF">
        <w:rPr>
          <w:rFonts w:ascii="Arial" w:hAnsi="Arial" w:cs="Arial"/>
          <w:i/>
          <w:iCs/>
          <w:sz w:val="24"/>
          <w:szCs w:val="24"/>
        </w:rPr>
        <w:t>Figure 1</w:t>
      </w:r>
      <w:r w:rsidR="00E924D3">
        <w:rPr>
          <w:rFonts w:ascii="Arial" w:hAnsi="Arial" w:cs="Arial"/>
          <w:sz w:val="24"/>
          <w:szCs w:val="24"/>
        </w:rPr>
        <w:t>.</w:t>
      </w:r>
    </w:p>
    <w:p w14:paraId="7414D37F" w14:textId="77777777" w:rsidR="00C07EF7" w:rsidRDefault="00C07EF7" w:rsidP="00C133EA">
      <w:pPr>
        <w:spacing w:line="360" w:lineRule="auto"/>
        <w:jc w:val="both"/>
        <w:rPr>
          <w:rFonts w:ascii="Arial" w:hAnsi="Arial" w:cs="Arial"/>
          <w:sz w:val="24"/>
          <w:szCs w:val="24"/>
        </w:rPr>
      </w:pPr>
    </w:p>
    <w:p w14:paraId="5F4E5307" w14:textId="77777777" w:rsidR="00C07EF7" w:rsidRDefault="00C07EF7" w:rsidP="00C133EA">
      <w:pPr>
        <w:spacing w:line="360" w:lineRule="auto"/>
        <w:jc w:val="both"/>
        <w:rPr>
          <w:rFonts w:ascii="Arial" w:hAnsi="Arial" w:cs="Arial"/>
          <w:sz w:val="24"/>
          <w:szCs w:val="24"/>
        </w:rPr>
      </w:pPr>
    </w:p>
    <w:p w14:paraId="1626025A" w14:textId="77777777" w:rsidR="00C07EF7" w:rsidRDefault="00C07EF7" w:rsidP="00C133EA">
      <w:pPr>
        <w:spacing w:line="360" w:lineRule="auto"/>
        <w:jc w:val="both"/>
        <w:rPr>
          <w:rFonts w:ascii="Arial" w:hAnsi="Arial" w:cs="Arial"/>
          <w:sz w:val="24"/>
          <w:szCs w:val="24"/>
        </w:rPr>
      </w:pPr>
    </w:p>
    <w:p w14:paraId="48B20407" w14:textId="06CEC3B4" w:rsidR="00C07EF7" w:rsidRDefault="00C07EF7" w:rsidP="00C133EA">
      <w:pPr>
        <w:spacing w:line="360" w:lineRule="auto"/>
        <w:jc w:val="both"/>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575808" behindDoc="0" locked="0" layoutInCell="1" allowOverlap="1" wp14:anchorId="4334B6F6" wp14:editId="691E1338">
                <wp:simplePos x="0" y="0"/>
                <wp:positionH relativeFrom="margin">
                  <wp:align>center</wp:align>
                </wp:positionH>
                <wp:positionV relativeFrom="paragraph">
                  <wp:posOffset>0</wp:posOffset>
                </wp:positionV>
                <wp:extent cx="4640580" cy="5547360"/>
                <wp:effectExtent l="0" t="0" r="26670" b="129540"/>
                <wp:wrapTopAndBottom/>
                <wp:docPr id="1434619822" name="Group 11"/>
                <wp:cNvGraphicFramePr/>
                <a:graphic xmlns:a="http://schemas.openxmlformats.org/drawingml/2006/main">
                  <a:graphicData uri="http://schemas.microsoft.com/office/word/2010/wordprocessingGroup">
                    <wpg:wgp>
                      <wpg:cNvGrpSpPr/>
                      <wpg:grpSpPr>
                        <a:xfrm>
                          <a:off x="0" y="0"/>
                          <a:ext cx="4640580" cy="5547360"/>
                          <a:chOff x="0" y="0"/>
                          <a:chExt cx="4640580" cy="5547360"/>
                        </a:xfrm>
                      </wpg:grpSpPr>
                      <wpg:grpSp>
                        <wpg:cNvPr id="1148602589" name="Group 4"/>
                        <wpg:cNvGrpSpPr/>
                        <wpg:grpSpPr>
                          <a:xfrm>
                            <a:off x="914400" y="457200"/>
                            <a:ext cx="3726180" cy="5090160"/>
                            <a:chOff x="0" y="0"/>
                            <a:chExt cx="3726180" cy="5090160"/>
                          </a:xfrm>
                        </wpg:grpSpPr>
                        <wps:wsp>
                          <wps:cNvPr id="1381884543" name="Rectangle: Rounded Corners 1"/>
                          <wps:cNvSpPr/>
                          <wps:spPr>
                            <a:xfrm>
                              <a:off x="0" y="0"/>
                              <a:ext cx="2247900" cy="807720"/>
                            </a:xfrm>
                            <a:prstGeom prst="roundRect">
                              <a:avLst/>
                            </a:prstGeom>
                            <a:solidFill>
                              <a:schemeClr val="tx2"/>
                            </a:solidFill>
                            <a:ln w="57150">
                              <a:solidFill>
                                <a:schemeClr val="tx2">
                                  <a:lumMod val="20000"/>
                                  <a:lumOff val="80000"/>
                                </a:schemeClr>
                              </a:solidFill>
                            </a:ln>
                            <a:effectLst>
                              <a:outerShdw blurRad="50800" dist="38100" dir="5400000" algn="t" rotWithShape="0">
                                <a:prstClr val="black">
                                  <a:alpha val="40000"/>
                                </a:prstClr>
                              </a:outerShdw>
                            </a:effectLst>
                          </wps:spPr>
                          <wps:style>
                            <a:lnRef idx="1">
                              <a:schemeClr val="accent3"/>
                            </a:lnRef>
                            <a:fillRef idx="2">
                              <a:schemeClr val="accent3"/>
                            </a:fillRef>
                            <a:effectRef idx="1">
                              <a:schemeClr val="accent3"/>
                            </a:effectRef>
                            <a:fontRef idx="minor">
                              <a:schemeClr val="dk1"/>
                            </a:fontRef>
                          </wps:style>
                          <wps:txbx>
                            <w:txbxContent>
                              <w:p w14:paraId="313E9401"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Contextualised Welsh Government and NHS Policies</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relative to this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28345891" name="Rectangle: Rounded Corners 1"/>
                          <wps:cNvSpPr/>
                          <wps:spPr>
                            <a:xfrm>
                              <a:off x="38100" y="1082040"/>
                              <a:ext cx="2247900" cy="807720"/>
                            </a:xfrm>
                            <a:prstGeom prst="roundRect">
                              <a:avLst/>
                            </a:prstGeom>
                            <a:solidFill>
                              <a:schemeClr val="tx2"/>
                            </a:solidFill>
                            <a:ln w="57150">
                              <a:solidFill>
                                <a:schemeClr val="tx2">
                                  <a:lumMod val="20000"/>
                                  <a:lumOff val="80000"/>
                                </a:schemeClr>
                              </a:solidFill>
                            </a:ln>
                            <a:effectLst>
                              <a:outerShdw blurRad="50800" dist="38100" dir="5400000" algn="t" rotWithShape="0">
                                <a:prstClr val="black">
                                  <a:alpha val="40000"/>
                                </a:prstClr>
                              </a:outerShdw>
                            </a:effectLst>
                          </wps:spPr>
                          <wps:style>
                            <a:lnRef idx="1">
                              <a:schemeClr val="accent3"/>
                            </a:lnRef>
                            <a:fillRef idx="2">
                              <a:schemeClr val="accent3"/>
                            </a:fillRef>
                            <a:effectRef idx="1">
                              <a:schemeClr val="accent3"/>
                            </a:effectRef>
                            <a:fontRef idx="minor">
                              <a:schemeClr val="dk1"/>
                            </a:fontRef>
                          </wps:style>
                          <wps:txbx>
                            <w:txbxContent>
                              <w:p w14:paraId="22FDB58D"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Remote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orking and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ontinuous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i</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mprovemen</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 discussion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12579627" name="Rectangle: Rounded Corners 1"/>
                          <wps:cNvSpPr/>
                          <wps:spPr>
                            <a:xfrm>
                              <a:off x="22860" y="2164080"/>
                              <a:ext cx="2247900" cy="807720"/>
                            </a:xfrm>
                            <a:prstGeom prst="roundRect">
                              <a:avLst/>
                            </a:prstGeom>
                            <a:solidFill>
                              <a:schemeClr val="tx2"/>
                            </a:solidFill>
                            <a:ln w="57150">
                              <a:solidFill>
                                <a:schemeClr val="tx2">
                                  <a:lumMod val="20000"/>
                                  <a:lumOff val="80000"/>
                                </a:schemeClr>
                              </a:solidFill>
                            </a:ln>
                            <a:effectLst>
                              <a:outerShdw blurRad="50800" dist="38100" dir="5400000" algn="t" rotWithShape="0">
                                <a:prstClr val="black">
                                  <a:alpha val="40000"/>
                                </a:prstClr>
                              </a:outerShdw>
                            </a:effectLst>
                          </wps:spPr>
                          <wps:style>
                            <a:lnRef idx="1">
                              <a:schemeClr val="accent3"/>
                            </a:lnRef>
                            <a:fillRef idx="2">
                              <a:schemeClr val="accent3"/>
                            </a:fillRef>
                            <a:effectRef idx="1">
                              <a:schemeClr val="accent3"/>
                            </a:effectRef>
                            <a:fontRef idx="minor">
                              <a:schemeClr val="dk1"/>
                            </a:fontRef>
                          </wps:style>
                          <wps:txbx>
                            <w:txbxContent>
                              <w:p w14:paraId="52D416A0"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Microsoft Teams Platform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7284977" name="Rectangle: Rounded Corners 1"/>
                          <wps:cNvSpPr/>
                          <wps:spPr>
                            <a:xfrm>
                              <a:off x="22860" y="3223260"/>
                              <a:ext cx="2247900" cy="807720"/>
                            </a:xfrm>
                            <a:prstGeom prst="roundRect">
                              <a:avLst/>
                            </a:prstGeom>
                            <a:solidFill>
                              <a:schemeClr val="tx2"/>
                            </a:solidFill>
                            <a:ln w="57150">
                              <a:solidFill>
                                <a:schemeClr val="tx2">
                                  <a:lumMod val="20000"/>
                                  <a:lumOff val="80000"/>
                                </a:schemeClr>
                              </a:solidFill>
                            </a:ln>
                            <a:effectLst>
                              <a:outerShdw blurRad="50800" dist="38100" dir="5400000" algn="t" rotWithShape="0">
                                <a:prstClr val="black">
                                  <a:alpha val="40000"/>
                                </a:prstClr>
                              </a:outerShdw>
                            </a:effectLst>
                          </wps:spPr>
                          <wps:style>
                            <a:lnRef idx="1">
                              <a:schemeClr val="accent3"/>
                            </a:lnRef>
                            <a:fillRef idx="2">
                              <a:schemeClr val="accent3"/>
                            </a:fillRef>
                            <a:effectRef idx="1">
                              <a:schemeClr val="accent3"/>
                            </a:effectRef>
                            <a:fontRef idx="minor">
                              <a:schemeClr val="dk1"/>
                            </a:fontRef>
                          </wps:style>
                          <wps:txbx>
                            <w:txbxContent>
                              <w:p w14:paraId="7506C9A4"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Continuous improvement and Microsoft Teams functions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5271047" name="Rectangle: Rounded Corners 1"/>
                          <wps:cNvSpPr/>
                          <wps:spPr>
                            <a:xfrm>
                              <a:off x="7620" y="4282440"/>
                              <a:ext cx="2247900" cy="807720"/>
                            </a:xfrm>
                            <a:prstGeom prst="roundRect">
                              <a:avLst/>
                            </a:prstGeom>
                            <a:solidFill>
                              <a:schemeClr val="tx2"/>
                            </a:solidFill>
                            <a:ln w="57150">
                              <a:solidFill>
                                <a:schemeClr val="tx2">
                                  <a:lumMod val="20000"/>
                                  <a:lumOff val="80000"/>
                                </a:schemeClr>
                              </a:solidFill>
                            </a:ln>
                            <a:effectLst>
                              <a:outerShdw blurRad="50800" dist="38100" dir="5400000" algn="t" rotWithShape="0">
                                <a:prstClr val="black">
                                  <a:alpha val="40000"/>
                                </a:prstClr>
                              </a:outerShdw>
                            </a:effectLst>
                          </wps:spPr>
                          <wps:style>
                            <a:lnRef idx="1">
                              <a:schemeClr val="accent3"/>
                            </a:lnRef>
                            <a:fillRef idx="2">
                              <a:schemeClr val="accent3"/>
                            </a:fillRef>
                            <a:effectRef idx="1">
                              <a:schemeClr val="accent3"/>
                            </a:effectRef>
                            <a:fontRef idx="minor">
                              <a:schemeClr val="dk1"/>
                            </a:fontRef>
                          </wps:style>
                          <wps:txbx>
                            <w:txbxContent>
                              <w:p w14:paraId="6761C224"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Literature summary and gaps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58705985" name="Arrow: Curved Left 2"/>
                          <wps:cNvSpPr/>
                          <wps:spPr>
                            <a:xfrm>
                              <a:off x="2503170" y="3573780"/>
                              <a:ext cx="1223010" cy="1432560"/>
                            </a:xfrm>
                            <a:prstGeom prst="curvedLeftArrow">
                              <a:avLst/>
                            </a:prstGeom>
                            <a:solidFill>
                              <a:schemeClr val="tx2">
                                <a:lumMod val="20000"/>
                                <a:lumOff val="80000"/>
                              </a:schemeClr>
                            </a:solidFill>
                            <a:ln w="19050">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17D81CE" w14:textId="77777777" w:rsidR="00171837" w:rsidRPr="00C9468E" w:rsidRDefault="00171837" w:rsidP="00171837">
                                <w:pPr>
                                  <w:rPr>
                                    <w:b/>
                                    <w:bCs/>
                                    <w:color w:val="44546A" w:themeColor="text2"/>
                                    <w:sz w:val="24"/>
                                    <w:szCs w:val="24"/>
                                  </w:rPr>
                                </w:pPr>
                                <w:r>
                                  <w:rPr>
                                    <w:b/>
                                    <w:bCs/>
                                    <w:color w:val="44546A" w:themeColor="text2"/>
                                    <w:sz w:val="24"/>
                                    <w:szCs w:val="24"/>
                                  </w:rPr>
                                  <w:t>How can they work together?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8347744" name="Arrow: Curved Left 2"/>
                          <wps:cNvSpPr/>
                          <wps:spPr>
                            <a:xfrm>
                              <a:off x="2480310" y="2446020"/>
                              <a:ext cx="1223010" cy="1432560"/>
                            </a:xfrm>
                            <a:prstGeom prst="curvedLeftArrow">
                              <a:avLst/>
                            </a:prstGeom>
                            <a:solidFill>
                              <a:schemeClr val="tx2">
                                <a:lumMod val="20000"/>
                                <a:lumOff val="80000"/>
                              </a:schemeClr>
                            </a:solidFill>
                            <a:ln w="19050">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703A358" w14:textId="77777777" w:rsidR="00171837" w:rsidRPr="00C9468E" w:rsidRDefault="00171837" w:rsidP="00171837">
                                <w:pPr>
                                  <w:rPr>
                                    <w:b/>
                                    <w:bCs/>
                                    <w:color w:val="44546A" w:themeColor="text2"/>
                                    <w:sz w:val="24"/>
                                    <w:szCs w:val="24"/>
                                  </w:rPr>
                                </w:pPr>
                                <w:r w:rsidRPr="00C9468E">
                                  <w:rPr>
                                    <w:b/>
                                    <w:bCs/>
                                    <w:color w:val="44546A" w:themeColor="text2"/>
                                    <w:sz w:val="24"/>
                                    <w:szCs w:val="24"/>
                                  </w:rPr>
                                  <w:t>Key Operating Platform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4068050" name="Arrow: Curved Left 2"/>
                          <wps:cNvSpPr/>
                          <wps:spPr>
                            <a:xfrm>
                              <a:off x="2465070" y="1341120"/>
                              <a:ext cx="1223010" cy="1432560"/>
                            </a:xfrm>
                            <a:prstGeom prst="curvedLeftArrow">
                              <a:avLst/>
                            </a:prstGeom>
                            <a:solidFill>
                              <a:schemeClr val="tx2">
                                <a:lumMod val="20000"/>
                                <a:lumOff val="80000"/>
                              </a:schemeClr>
                            </a:solidFill>
                            <a:ln w="19050">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DB087D0" w14:textId="77777777" w:rsidR="00171837" w:rsidRPr="00C9468E" w:rsidRDefault="00171837" w:rsidP="00171837">
                                <w:pPr>
                                  <w:rPr>
                                    <w:b/>
                                    <w:bCs/>
                                    <w:color w:val="44546A" w:themeColor="text2"/>
                                    <w:sz w:val="24"/>
                                    <w:szCs w:val="24"/>
                                  </w:rPr>
                                </w:pPr>
                                <w:r w:rsidRPr="00C9468E">
                                  <w:rPr>
                                    <w:b/>
                                    <w:bCs/>
                                    <w:color w:val="44546A" w:themeColor="text2"/>
                                    <w:sz w:val="24"/>
                                    <w:szCs w:val="24"/>
                                  </w:rPr>
                                  <w:t>Operating Framework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91182070" name="Arrow: Curved Left 2"/>
                          <wps:cNvSpPr/>
                          <wps:spPr>
                            <a:xfrm>
                              <a:off x="2449830" y="228600"/>
                              <a:ext cx="1223010" cy="1432560"/>
                            </a:xfrm>
                            <a:prstGeom prst="curvedLeftArrow">
                              <a:avLst/>
                            </a:prstGeom>
                            <a:solidFill>
                              <a:schemeClr val="tx2">
                                <a:lumMod val="20000"/>
                                <a:lumOff val="80000"/>
                              </a:schemeClr>
                            </a:solidFill>
                            <a:ln w="19050">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F790CF4" w14:textId="77777777" w:rsidR="00171837" w:rsidRPr="00C9468E" w:rsidRDefault="00171837" w:rsidP="00171837">
                                <w:pPr>
                                  <w:rPr>
                                    <w:b/>
                                    <w:bCs/>
                                    <w:color w:val="44546A" w:themeColor="text2"/>
                                    <w:sz w:val="24"/>
                                    <w:szCs w:val="24"/>
                                  </w:rPr>
                                </w:pPr>
                                <w:r w:rsidRPr="00C9468E">
                                  <w:rPr>
                                    <w:b/>
                                    <w:bCs/>
                                    <w:color w:val="44546A" w:themeColor="text2"/>
                                    <w:sz w:val="24"/>
                                    <w:szCs w:val="24"/>
                                  </w:rPr>
                                  <w:t>Why does it matter</w:t>
                                </w:r>
                                <w:r>
                                  <w:rPr>
                                    <w:b/>
                                    <w:bCs/>
                                    <w:color w:val="44546A" w:themeColor="text2"/>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386521571" name="Text Box 1"/>
                        <wps:cNvSpPr txBox="1"/>
                        <wps:spPr>
                          <a:xfrm>
                            <a:off x="0" y="0"/>
                            <a:ext cx="3726180" cy="281940"/>
                          </a:xfrm>
                          <a:prstGeom prst="rect">
                            <a:avLst/>
                          </a:prstGeom>
                          <a:solidFill>
                            <a:prstClr val="white"/>
                          </a:solidFill>
                          <a:ln>
                            <a:noFill/>
                          </a:ln>
                        </wps:spPr>
                        <wps:txbx>
                          <w:txbxContent>
                            <w:p w14:paraId="50E34E04" w14:textId="1BC24120" w:rsidR="00EF7C07" w:rsidRPr="00EF7C07" w:rsidRDefault="00EF7C07" w:rsidP="00EF7C07">
                              <w:pPr>
                                <w:pStyle w:val="Caption"/>
                                <w:rPr>
                                  <w:rFonts w:ascii="Arial" w:hAnsi="Arial" w:cs="Arial"/>
                                  <w:noProof/>
                                  <w:sz w:val="24"/>
                                  <w:szCs w:val="24"/>
                                </w:rPr>
                              </w:pPr>
                              <w:bookmarkStart w:id="10" w:name="_Toc151052507"/>
                              <w:r w:rsidRPr="002F30AA">
                                <w:rPr>
                                  <w:rFonts w:ascii="Arial" w:hAnsi="Arial" w:cs="Arial"/>
                                  <w:sz w:val="24"/>
                                  <w:szCs w:val="24"/>
                                </w:rPr>
                                <w:t>Figure</w:t>
                              </w:r>
                              <w:r w:rsidRPr="00EF7C07">
                                <w:rPr>
                                  <w:rFonts w:ascii="Arial" w:hAnsi="Arial" w:cs="Arial"/>
                                  <w:sz w:val="24"/>
                                  <w:szCs w:val="24"/>
                                </w:rPr>
                                <w:t xml:space="preserve"> </w:t>
                              </w:r>
                              <w:r w:rsidR="00471777">
                                <w:rPr>
                                  <w:rFonts w:ascii="Arial" w:hAnsi="Arial" w:cs="Arial"/>
                                  <w:sz w:val="24"/>
                                  <w:szCs w:val="24"/>
                                </w:rPr>
                                <w:fldChar w:fldCharType="begin"/>
                              </w:r>
                              <w:r w:rsidR="00471777">
                                <w:rPr>
                                  <w:rFonts w:ascii="Arial" w:hAnsi="Arial" w:cs="Arial"/>
                                  <w:sz w:val="24"/>
                                  <w:szCs w:val="24"/>
                                </w:rPr>
                                <w:instrText xml:space="preserve"> SEQ Figure \* ARABIC </w:instrText>
                              </w:r>
                              <w:r w:rsidR="00471777">
                                <w:rPr>
                                  <w:rFonts w:ascii="Arial" w:hAnsi="Arial" w:cs="Arial"/>
                                  <w:sz w:val="24"/>
                                  <w:szCs w:val="24"/>
                                </w:rPr>
                                <w:fldChar w:fldCharType="separate"/>
                              </w:r>
                              <w:r w:rsidR="004B3F97">
                                <w:rPr>
                                  <w:rFonts w:ascii="Arial" w:hAnsi="Arial" w:cs="Arial"/>
                                  <w:noProof/>
                                  <w:sz w:val="24"/>
                                  <w:szCs w:val="24"/>
                                </w:rPr>
                                <w:t>1</w:t>
                              </w:r>
                              <w:r w:rsidR="00471777">
                                <w:rPr>
                                  <w:rFonts w:ascii="Arial" w:hAnsi="Arial" w:cs="Arial"/>
                                  <w:sz w:val="24"/>
                                  <w:szCs w:val="24"/>
                                </w:rPr>
                                <w:fldChar w:fldCharType="end"/>
                              </w:r>
                              <w:r w:rsidRPr="00EF7C07">
                                <w:rPr>
                                  <w:rFonts w:ascii="Arial" w:hAnsi="Arial" w:cs="Arial"/>
                                  <w:sz w:val="24"/>
                                  <w:szCs w:val="24"/>
                                </w:rPr>
                                <w:t>, The Literature Review Framework</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334B6F6" id="Group 11" o:spid="_x0000_s1026" style="position:absolute;left:0;text-align:left;margin-left:0;margin-top:0;width:365.4pt;height:436.8pt;z-index:251575808;mso-position-horizontal:center;mso-position-horizontal-relative:margin" coordsize="46405,554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">
                <v:group id="Group 4" o:spid="_x0000_s1027" style="position:absolute;left:9144;top:4572;width:37261;height:50901" coordsize="37261,509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">
                  <v:roundrect id="Rectangle: Rounded Corners 1" o:spid="_x0000_s1028" style="position:absolute;width:22479;height:80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" fillcolor="#44546a [3215]" strokecolor="#d5dce4 [671]" strokeweight="4.5pt">
                    <v:stroke joinstyle="miter"/>
                    <v:shadow on="t" color="black" opacity="26214f" origin=",-.5" offset="0,3pt"/>
                    <v:textbox>
                      <w:txbxContent>
                        <w:p w14:paraId="313E9401"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Contextualised Welsh Government and NHS Policies</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relative to this study</w:t>
                          </w:r>
                        </w:p>
                      </w:txbxContent>
                    </v:textbox>
                  </v:roundrect>
                  <v:roundrect id="Rectangle: Rounded Corners 1" o:spid="_x0000_s1029" style="position:absolute;left:381;top:10820;width:22479;height:80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" fillcolor="#44546a [3215]" strokecolor="#d5dce4 [671]" strokeweight="4.5pt">
                    <v:stroke joinstyle="miter"/>
                    <v:shadow on="t" color="black" opacity="26214f" origin=",-.5" offset="0,3pt"/>
                    <v:textbox>
                      <w:txbxContent>
                        <w:p w14:paraId="22FDB58D"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Remote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orking and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ontinuous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i</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mprovemen</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 discussion</w:t>
                          </w:r>
                        </w:p>
                      </w:txbxContent>
                    </v:textbox>
                  </v:roundrect>
                  <v:roundrect id="Rectangle: Rounded Corners 1" o:spid="_x0000_s1030" style="position:absolute;left:228;top:21640;width:22479;height:807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" fillcolor="#44546a [3215]" strokecolor="#d5dce4 [671]" strokeweight="4.5pt">
                    <v:stroke joinstyle="miter"/>
                    <v:shadow on="t" color="black" opacity="26214f" origin=",-.5" offset="0,3pt"/>
                    <v:textbox>
                      <w:txbxContent>
                        <w:p w14:paraId="52D416A0"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Microsoft Teams Platform</w:t>
                          </w:r>
                        </w:p>
                      </w:txbxContent>
                    </v:textbox>
                  </v:roundrect>
                  <v:roundrect id="Rectangle: Rounded Corners 1" o:spid="_x0000_s1031" style="position:absolute;left:228;top:32232;width:22479;height:80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" fillcolor="#44546a [3215]" strokecolor="#d5dce4 [671]" strokeweight="4.5pt">
                    <v:stroke joinstyle="miter"/>
                    <v:shadow on="t" color="black" opacity="26214f" origin=",-.5" offset="0,3pt"/>
                    <v:textbox>
                      <w:txbxContent>
                        <w:p w14:paraId="7506C9A4"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Continuous improvement and Microsoft Teams functions</w:t>
                          </w:r>
                        </w:p>
                      </w:txbxContent>
                    </v:textbox>
                  </v:roundrect>
                  <v:roundrect id="Rectangle: Rounded Corners 1" o:spid="_x0000_s1032" style="position:absolute;left:76;top:42824;width:22479;height:80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" fillcolor="#44546a [3215]" strokecolor="#d5dce4 [671]" strokeweight="4.5pt">
                    <v:stroke joinstyle="miter"/>
                    <v:shadow on="t" color="black" opacity="26214f" origin=",-.5" offset="0,3pt"/>
                    <v:textbox>
                      <w:txbxContent>
                        <w:p w14:paraId="6761C224"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Literature summary and gaps</w:t>
                          </w:r>
                        </w:p>
                      </w:txbxContent>
                    </v:textbox>
                  </v:roundrect>
                  <v:shapetype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2" o:spid="_x0000_s1033" type="#_x0000_t103" style="position:absolute;left:25031;top:35737;width:12230;height:143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" adj="12380,19295,5400" fillcolor="#d5dce4 [671]" strokecolor="#44546a [3215]" strokeweight="1.5pt">
                    <v:textbox>
                      <w:txbxContent>
                        <w:p w14:paraId="417D81CE" w14:textId="77777777" w:rsidR="00171837" w:rsidRPr="00C9468E" w:rsidRDefault="00171837" w:rsidP="00171837">
                          <w:pPr>
                            <w:rPr>
                              <w:b/>
                              <w:bCs/>
                              <w:color w:val="44546A" w:themeColor="text2"/>
                              <w:sz w:val="24"/>
                              <w:szCs w:val="24"/>
                            </w:rPr>
                          </w:pPr>
                          <w:r>
                            <w:rPr>
                              <w:b/>
                              <w:bCs/>
                              <w:color w:val="44546A" w:themeColor="text2"/>
                              <w:sz w:val="24"/>
                              <w:szCs w:val="24"/>
                            </w:rPr>
                            <w:t>How can they work together?</w:t>
                          </w:r>
                        </w:p>
                      </w:txbxContent>
                    </v:textbox>
                  </v:shape>
                  <v:shape id="Arrow: Curved Left 2" o:spid="_x0000_s1034" type="#_x0000_t103" style="position:absolute;left:24803;top:24460;width:12230;height:143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" adj="12380,19295,5400" fillcolor="#d5dce4 [671]" strokecolor="#44546a [3215]" strokeweight="1.5pt">
                    <v:textbox>
                      <w:txbxContent>
                        <w:p w14:paraId="4703A358" w14:textId="77777777" w:rsidR="00171837" w:rsidRPr="00C9468E" w:rsidRDefault="00171837" w:rsidP="00171837">
                          <w:pPr>
                            <w:rPr>
                              <w:b/>
                              <w:bCs/>
                              <w:color w:val="44546A" w:themeColor="text2"/>
                              <w:sz w:val="24"/>
                              <w:szCs w:val="24"/>
                            </w:rPr>
                          </w:pPr>
                          <w:r w:rsidRPr="00C9468E">
                            <w:rPr>
                              <w:b/>
                              <w:bCs/>
                              <w:color w:val="44546A" w:themeColor="text2"/>
                              <w:sz w:val="24"/>
                              <w:szCs w:val="24"/>
                            </w:rPr>
                            <w:t>Key Operating Platform</w:t>
                          </w:r>
                        </w:p>
                      </w:txbxContent>
                    </v:textbox>
                  </v:shape>
                  <v:shape id="Arrow: Curved Left 2" o:spid="_x0000_s1035" type="#_x0000_t103" style="position:absolute;left:24650;top:13411;width:12230;height:143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" adj="12380,19295,5400" fillcolor="#d5dce4 [671]" strokecolor="#44546a [3215]" strokeweight="1.5pt">
                    <v:textbox>
                      <w:txbxContent>
                        <w:p w14:paraId="5DB087D0" w14:textId="77777777" w:rsidR="00171837" w:rsidRPr="00C9468E" w:rsidRDefault="00171837" w:rsidP="00171837">
                          <w:pPr>
                            <w:rPr>
                              <w:b/>
                              <w:bCs/>
                              <w:color w:val="44546A" w:themeColor="text2"/>
                              <w:sz w:val="24"/>
                              <w:szCs w:val="24"/>
                            </w:rPr>
                          </w:pPr>
                          <w:r w:rsidRPr="00C9468E">
                            <w:rPr>
                              <w:b/>
                              <w:bCs/>
                              <w:color w:val="44546A" w:themeColor="text2"/>
                              <w:sz w:val="24"/>
                              <w:szCs w:val="24"/>
                            </w:rPr>
                            <w:t>Operating Framework</w:t>
                          </w:r>
                        </w:p>
                      </w:txbxContent>
                    </v:textbox>
                  </v:shape>
                  <v:shape id="Arrow: Curved Left 2" o:spid="_x0000_s1036" type="#_x0000_t103" style="position:absolute;left:24498;top:2286;width:12230;height:143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" adj="12380,19295,5400" fillcolor="#d5dce4 [671]" strokecolor="#44546a [3215]" strokeweight="1.5pt">
                    <v:textbox>
                      <w:txbxContent>
                        <w:p w14:paraId="1F790CF4" w14:textId="77777777" w:rsidR="00171837" w:rsidRPr="00C9468E" w:rsidRDefault="00171837" w:rsidP="00171837">
                          <w:pPr>
                            <w:rPr>
                              <w:b/>
                              <w:bCs/>
                              <w:color w:val="44546A" w:themeColor="text2"/>
                              <w:sz w:val="24"/>
                              <w:szCs w:val="24"/>
                            </w:rPr>
                          </w:pPr>
                          <w:r w:rsidRPr="00C9468E">
                            <w:rPr>
                              <w:b/>
                              <w:bCs/>
                              <w:color w:val="44546A" w:themeColor="text2"/>
                              <w:sz w:val="24"/>
                              <w:szCs w:val="24"/>
                            </w:rPr>
                            <w:t>Why does it matter</w:t>
                          </w:r>
                          <w:r>
                            <w:rPr>
                              <w:b/>
                              <w:bCs/>
                              <w:color w:val="44546A" w:themeColor="text2"/>
                              <w:sz w:val="24"/>
                              <w:szCs w:val="24"/>
                            </w:rPr>
                            <w:t>?</w:t>
                          </w:r>
                        </w:p>
                      </w:txbxContent>
                    </v:textbox>
                  </v:shape>
                </v:group>
                <v:shapetype id="_x0000_t202" coordsize="21600,21600" o:spt="202" path="m,l,21600r21600,l21600,xe">
                  <v:stroke joinstyle="miter"/>
                  <v:path gradientshapeok="t" o:connecttype="rect"/>
                </v:shapetype>
                <v:shape id="_x0000_s1037" type="#_x0000_t202" style="position:absolute;width:37261;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" stroked="f">
                  <v:textbox inset="0,0,0,0">
                    <w:txbxContent>
                      <w:p w14:paraId="50E34E04" w14:textId="1BC24120" w:rsidR="00EF7C07" w:rsidRPr="00EF7C07" w:rsidRDefault="00EF7C07" w:rsidP="00EF7C07">
                        <w:pPr>
                          <w:pStyle w:val="Caption"/>
                          <w:rPr>
                            <w:rFonts w:ascii="Arial" w:hAnsi="Arial" w:cs="Arial"/>
                            <w:noProof/>
                            <w:sz w:val="24"/>
                            <w:szCs w:val="24"/>
                          </w:rPr>
                        </w:pPr>
                        <w:bookmarkStart w:id="11" w:name="_Toc151052507"/>
                        <w:r w:rsidRPr="002F30AA">
                          <w:rPr>
                            <w:rFonts w:ascii="Arial" w:hAnsi="Arial" w:cs="Arial"/>
                            <w:sz w:val="24"/>
                            <w:szCs w:val="24"/>
                          </w:rPr>
                          <w:t>Figure</w:t>
                        </w:r>
                        <w:r w:rsidRPr="00EF7C07">
                          <w:rPr>
                            <w:rFonts w:ascii="Arial" w:hAnsi="Arial" w:cs="Arial"/>
                            <w:sz w:val="24"/>
                            <w:szCs w:val="24"/>
                          </w:rPr>
                          <w:t xml:space="preserve"> </w:t>
                        </w:r>
                        <w:r w:rsidR="00471777">
                          <w:rPr>
                            <w:rFonts w:ascii="Arial" w:hAnsi="Arial" w:cs="Arial"/>
                            <w:sz w:val="24"/>
                            <w:szCs w:val="24"/>
                          </w:rPr>
                          <w:fldChar w:fldCharType="begin"/>
                        </w:r>
                        <w:r w:rsidR="00471777">
                          <w:rPr>
                            <w:rFonts w:ascii="Arial" w:hAnsi="Arial" w:cs="Arial"/>
                            <w:sz w:val="24"/>
                            <w:szCs w:val="24"/>
                          </w:rPr>
                          <w:instrText xml:space="preserve"> SEQ Figure \* ARABIC </w:instrText>
                        </w:r>
                        <w:r w:rsidR="00471777">
                          <w:rPr>
                            <w:rFonts w:ascii="Arial" w:hAnsi="Arial" w:cs="Arial"/>
                            <w:sz w:val="24"/>
                            <w:szCs w:val="24"/>
                          </w:rPr>
                          <w:fldChar w:fldCharType="separate"/>
                        </w:r>
                        <w:r w:rsidR="004B3F97">
                          <w:rPr>
                            <w:rFonts w:ascii="Arial" w:hAnsi="Arial" w:cs="Arial"/>
                            <w:noProof/>
                            <w:sz w:val="24"/>
                            <w:szCs w:val="24"/>
                          </w:rPr>
                          <w:t>1</w:t>
                        </w:r>
                        <w:r w:rsidR="00471777">
                          <w:rPr>
                            <w:rFonts w:ascii="Arial" w:hAnsi="Arial" w:cs="Arial"/>
                            <w:sz w:val="24"/>
                            <w:szCs w:val="24"/>
                          </w:rPr>
                          <w:fldChar w:fldCharType="end"/>
                        </w:r>
                        <w:r w:rsidRPr="00EF7C07">
                          <w:rPr>
                            <w:rFonts w:ascii="Arial" w:hAnsi="Arial" w:cs="Arial"/>
                            <w:sz w:val="24"/>
                            <w:szCs w:val="24"/>
                          </w:rPr>
                          <w:t>, The Literature Review Framework</w:t>
                        </w:r>
                        <w:bookmarkEnd w:id="11"/>
                      </w:p>
                    </w:txbxContent>
                  </v:textbox>
                </v:shape>
                <w10:wrap type="topAndBottom" anchorx="margin"/>
              </v:group>
            </w:pict>
          </mc:Fallback>
        </mc:AlternateContent>
      </w:r>
    </w:p>
    <w:bookmarkEnd w:id="7"/>
    <w:bookmarkEnd w:id="8"/>
    <w:p w14:paraId="2016D720" w14:textId="77777777" w:rsidR="007F699C" w:rsidRPr="00C43EE7" w:rsidRDefault="007F699C" w:rsidP="00C133EA">
      <w:pPr>
        <w:spacing w:line="360" w:lineRule="auto"/>
        <w:jc w:val="both"/>
        <w:rPr>
          <w:rFonts w:ascii="Arial" w:hAnsi="Arial" w:cs="Arial"/>
          <w:b/>
          <w:sz w:val="24"/>
          <w:szCs w:val="24"/>
          <w:u w:val="single"/>
        </w:rPr>
      </w:pPr>
    </w:p>
    <w:p w14:paraId="273E213C" w14:textId="77777777" w:rsidR="0097213C" w:rsidRDefault="0097213C">
      <w:pPr>
        <w:rPr>
          <w:rFonts w:ascii="Arial" w:eastAsiaTheme="majorEastAsia" w:hAnsi="Arial" w:cs="Arial"/>
          <w:b/>
          <w:bCs/>
          <w:sz w:val="24"/>
          <w:szCs w:val="24"/>
          <w:u w:val="single"/>
        </w:rPr>
      </w:pPr>
      <w:r>
        <w:rPr>
          <w:rFonts w:ascii="Arial" w:hAnsi="Arial" w:cs="Arial"/>
          <w:b/>
          <w:bCs/>
          <w:sz w:val="24"/>
          <w:szCs w:val="24"/>
          <w:u w:val="single"/>
        </w:rPr>
        <w:br w:type="page"/>
      </w:r>
    </w:p>
    <w:p w14:paraId="1D2027B4" w14:textId="2B47D8B3" w:rsidR="004767C2" w:rsidRPr="00C43EE7" w:rsidRDefault="004767C2" w:rsidP="005442BD">
      <w:pPr>
        <w:pStyle w:val="Heading2"/>
        <w:spacing w:after="240" w:line="360" w:lineRule="auto"/>
        <w:ind w:firstLine="720"/>
        <w:rPr>
          <w:rFonts w:ascii="Arial" w:hAnsi="Arial" w:cs="Arial"/>
          <w:b/>
          <w:bCs/>
          <w:sz w:val="24"/>
          <w:szCs w:val="24"/>
          <w:u w:val="single"/>
        </w:rPr>
      </w:pPr>
      <w:bookmarkStart w:id="12" w:name="_Toc151063899"/>
      <w:r w:rsidRPr="00C43EE7">
        <w:rPr>
          <w:rFonts w:ascii="Arial" w:hAnsi="Arial" w:cs="Arial"/>
          <w:b/>
          <w:bCs/>
          <w:color w:val="auto"/>
          <w:sz w:val="24"/>
          <w:szCs w:val="24"/>
          <w:u w:val="single"/>
        </w:rPr>
        <w:lastRenderedPageBreak/>
        <w:t>2.1</w:t>
      </w:r>
      <w:r w:rsidRPr="00C43EE7">
        <w:rPr>
          <w:rFonts w:ascii="Arial" w:hAnsi="Arial" w:cs="Arial"/>
          <w:b/>
          <w:bCs/>
          <w:color w:val="auto"/>
          <w:sz w:val="24"/>
          <w:szCs w:val="24"/>
          <w:u w:val="single"/>
        </w:rPr>
        <w:tab/>
      </w:r>
      <w:r w:rsidR="00D7760E" w:rsidRPr="00EA6688">
        <w:rPr>
          <w:rFonts w:ascii="Arial" w:hAnsi="Arial" w:cs="Arial"/>
          <w:b/>
          <w:bCs/>
          <w:color w:val="auto"/>
          <w:sz w:val="24"/>
          <w:szCs w:val="24"/>
          <w:u w:val="single"/>
        </w:rPr>
        <w:t>W</w:t>
      </w:r>
      <w:r w:rsidR="00806A6D" w:rsidRPr="00EA6688">
        <w:rPr>
          <w:rFonts w:ascii="Arial" w:hAnsi="Arial" w:cs="Arial"/>
          <w:b/>
          <w:bCs/>
          <w:color w:val="auto"/>
          <w:sz w:val="24"/>
          <w:szCs w:val="24"/>
          <w:u w:val="single"/>
        </w:rPr>
        <w:t xml:space="preserve">elsh Government and NHS </w:t>
      </w:r>
      <w:r w:rsidR="00567452" w:rsidRPr="00EA6688">
        <w:rPr>
          <w:rFonts w:ascii="Arial" w:hAnsi="Arial" w:cs="Arial"/>
          <w:b/>
          <w:bCs/>
          <w:color w:val="auto"/>
          <w:sz w:val="24"/>
          <w:szCs w:val="24"/>
          <w:u w:val="single"/>
        </w:rPr>
        <w:t>P</w:t>
      </w:r>
      <w:r w:rsidR="00D7760E" w:rsidRPr="00EA6688">
        <w:rPr>
          <w:rFonts w:ascii="Arial" w:hAnsi="Arial" w:cs="Arial"/>
          <w:b/>
          <w:bCs/>
          <w:color w:val="auto"/>
          <w:sz w:val="24"/>
          <w:szCs w:val="24"/>
          <w:u w:val="single"/>
        </w:rPr>
        <w:t>olic</w:t>
      </w:r>
      <w:r w:rsidR="002F62DB" w:rsidRPr="00EA6688">
        <w:rPr>
          <w:rFonts w:ascii="Arial" w:hAnsi="Arial" w:cs="Arial"/>
          <w:b/>
          <w:bCs/>
          <w:color w:val="auto"/>
          <w:sz w:val="24"/>
          <w:szCs w:val="24"/>
          <w:u w:val="single"/>
        </w:rPr>
        <w:t>y Thinking</w:t>
      </w:r>
      <w:bookmarkEnd w:id="12"/>
    </w:p>
    <w:p w14:paraId="759FD3AB" w14:textId="5EE21BA1" w:rsidR="004767C2" w:rsidRDefault="0019113F" w:rsidP="00EB110E">
      <w:pPr>
        <w:spacing w:after="240" w:line="360" w:lineRule="auto"/>
        <w:ind w:left="720"/>
        <w:jc w:val="both"/>
        <w:rPr>
          <w:rFonts w:ascii="Arial" w:hAnsi="Arial" w:cs="Arial"/>
          <w:bCs/>
          <w:sz w:val="24"/>
          <w:szCs w:val="24"/>
        </w:rPr>
      </w:pPr>
      <w:r>
        <w:rPr>
          <w:rFonts w:ascii="Arial" w:hAnsi="Arial" w:cs="Arial"/>
          <w:bCs/>
          <w:sz w:val="24"/>
          <w:szCs w:val="24"/>
        </w:rPr>
        <w:t>This section</w:t>
      </w:r>
      <w:r w:rsidR="009C06B3">
        <w:rPr>
          <w:rFonts w:ascii="Arial" w:hAnsi="Arial" w:cs="Arial"/>
          <w:bCs/>
          <w:sz w:val="24"/>
          <w:szCs w:val="24"/>
        </w:rPr>
        <w:t xml:space="preserve"> </w:t>
      </w:r>
      <w:r w:rsidR="00EB110E">
        <w:rPr>
          <w:rFonts w:ascii="Arial" w:hAnsi="Arial" w:cs="Arial"/>
          <w:bCs/>
          <w:sz w:val="24"/>
          <w:szCs w:val="24"/>
        </w:rPr>
        <w:t>summarises</w:t>
      </w:r>
      <w:r w:rsidR="009C06B3">
        <w:rPr>
          <w:rFonts w:ascii="Arial" w:hAnsi="Arial" w:cs="Arial"/>
          <w:bCs/>
          <w:sz w:val="24"/>
          <w:szCs w:val="24"/>
        </w:rPr>
        <w:t xml:space="preserve"> the policies </w:t>
      </w:r>
      <w:r w:rsidR="006C0385">
        <w:rPr>
          <w:rFonts w:ascii="Arial" w:hAnsi="Arial" w:cs="Arial"/>
          <w:bCs/>
          <w:sz w:val="24"/>
          <w:szCs w:val="24"/>
        </w:rPr>
        <w:t xml:space="preserve">from </w:t>
      </w:r>
      <w:r w:rsidR="006C0385" w:rsidRPr="00EA6688">
        <w:rPr>
          <w:rFonts w:ascii="Arial" w:hAnsi="Arial" w:cs="Arial"/>
          <w:bCs/>
          <w:sz w:val="24"/>
          <w:szCs w:val="24"/>
        </w:rPr>
        <w:t>Welsh Government</w:t>
      </w:r>
      <w:r w:rsidR="00722CFA" w:rsidRPr="00EA6688">
        <w:rPr>
          <w:rFonts w:ascii="Arial" w:hAnsi="Arial" w:cs="Arial"/>
          <w:bCs/>
          <w:sz w:val="24"/>
          <w:szCs w:val="24"/>
        </w:rPr>
        <w:t>, DHCW</w:t>
      </w:r>
      <w:r w:rsidR="006C1192" w:rsidRPr="00EA6688">
        <w:rPr>
          <w:rFonts w:ascii="Arial" w:hAnsi="Arial" w:cs="Arial"/>
          <w:bCs/>
          <w:sz w:val="24"/>
          <w:szCs w:val="24"/>
        </w:rPr>
        <w:t xml:space="preserve"> and</w:t>
      </w:r>
      <w:r w:rsidR="006C0385" w:rsidRPr="00EA6688">
        <w:rPr>
          <w:rFonts w:ascii="Arial" w:hAnsi="Arial" w:cs="Arial"/>
          <w:bCs/>
          <w:sz w:val="24"/>
          <w:szCs w:val="24"/>
        </w:rPr>
        <w:t xml:space="preserve"> </w:t>
      </w:r>
      <w:r w:rsidR="00CF7FEA">
        <w:rPr>
          <w:rFonts w:ascii="Arial" w:hAnsi="Arial" w:cs="Arial"/>
          <w:bCs/>
          <w:sz w:val="24"/>
          <w:szCs w:val="24"/>
        </w:rPr>
        <w:t>IC</w:t>
      </w:r>
      <w:r w:rsidR="008C4A20">
        <w:rPr>
          <w:rFonts w:ascii="Arial" w:hAnsi="Arial" w:cs="Arial"/>
          <w:bCs/>
          <w:sz w:val="24"/>
          <w:szCs w:val="24"/>
        </w:rPr>
        <w:t>.</w:t>
      </w:r>
      <w:r w:rsidR="006C0385">
        <w:rPr>
          <w:rFonts w:ascii="Arial" w:hAnsi="Arial" w:cs="Arial"/>
          <w:bCs/>
          <w:sz w:val="24"/>
          <w:szCs w:val="24"/>
        </w:rPr>
        <w:t xml:space="preserve"> </w:t>
      </w:r>
      <w:r w:rsidR="00A76790">
        <w:rPr>
          <w:rFonts w:ascii="Arial" w:hAnsi="Arial" w:cs="Arial"/>
          <w:bCs/>
          <w:sz w:val="24"/>
          <w:szCs w:val="24"/>
        </w:rPr>
        <w:t xml:space="preserve">that </w:t>
      </w:r>
      <w:r w:rsidR="006F2B17">
        <w:rPr>
          <w:rFonts w:ascii="Arial" w:hAnsi="Arial" w:cs="Arial"/>
          <w:bCs/>
          <w:sz w:val="24"/>
          <w:szCs w:val="24"/>
        </w:rPr>
        <w:t>will help establish</w:t>
      </w:r>
      <w:r w:rsidR="006C1192">
        <w:rPr>
          <w:rFonts w:ascii="Arial" w:hAnsi="Arial" w:cs="Arial"/>
          <w:bCs/>
          <w:sz w:val="24"/>
          <w:szCs w:val="24"/>
        </w:rPr>
        <w:t xml:space="preserve"> the </w:t>
      </w:r>
      <w:r w:rsidR="0059730A">
        <w:rPr>
          <w:rFonts w:ascii="Arial" w:hAnsi="Arial" w:cs="Arial"/>
          <w:bCs/>
          <w:sz w:val="24"/>
          <w:szCs w:val="24"/>
        </w:rPr>
        <w:t xml:space="preserve">possible </w:t>
      </w:r>
      <w:r w:rsidR="006C1192">
        <w:rPr>
          <w:rFonts w:ascii="Arial" w:hAnsi="Arial" w:cs="Arial"/>
          <w:bCs/>
          <w:sz w:val="24"/>
          <w:szCs w:val="24"/>
        </w:rPr>
        <w:t>imp</w:t>
      </w:r>
      <w:r w:rsidR="0059730A">
        <w:rPr>
          <w:rFonts w:ascii="Arial" w:hAnsi="Arial" w:cs="Arial"/>
          <w:bCs/>
          <w:sz w:val="24"/>
          <w:szCs w:val="24"/>
        </w:rPr>
        <w:t xml:space="preserve">act </w:t>
      </w:r>
      <w:r w:rsidR="00A76790">
        <w:rPr>
          <w:rFonts w:ascii="Arial" w:hAnsi="Arial" w:cs="Arial"/>
          <w:bCs/>
          <w:sz w:val="24"/>
          <w:szCs w:val="24"/>
        </w:rPr>
        <w:t>CI</w:t>
      </w:r>
      <w:r w:rsidR="0059730A">
        <w:rPr>
          <w:rFonts w:ascii="Arial" w:hAnsi="Arial" w:cs="Arial"/>
          <w:bCs/>
          <w:sz w:val="24"/>
          <w:szCs w:val="24"/>
        </w:rPr>
        <w:t xml:space="preserve"> could have to the future of Wales.</w:t>
      </w:r>
    </w:p>
    <w:p w14:paraId="58F564FE" w14:textId="2A2880CF" w:rsidR="00D05904" w:rsidRPr="007B52B9" w:rsidRDefault="0092425B" w:rsidP="0092425B">
      <w:pPr>
        <w:pStyle w:val="Heading3"/>
        <w:spacing w:after="240" w:line="360" w:lineRule="auto"/>
        <w:rPr>
          <w:rFonts w:ascii="Arial" w:hAnsi="Arial" w:cs="Arial"/>
          <w:b/>
          <w:bCs/>
          <w:color w:val="auto"/>
          <w:u w:val="single"/>
        </w:rPr>
      </w:pPr>
      <w:r w:rsidRPr="0092425B">
        <w:rPr>
          <w:rFonts w:ascii="Arial" w:hAnsi="Arial" w:cs="Arial"/>
          <w:color w:val="44546A" w:themeColor="text2"/>
        </w:rPr>
        <w:tab/>
      </w:r>
      <w:r w:rsidRPr="007B52B9">
        <w:rPr>
          <w:rFonts w:ascii="Arial" w:hAnsi="Arial" w:cs="Arial"/>
          <w:color w:val="auto"/>
        </w:rPr>
        <w:tab/>
      </w:r>
      <w:bookmarkStart w:id="13" w:name="_Toc151063900"/>
      <w:r w:rsidRPr="007B52B9">
        <w:rPr>
          <w:rFonts w:ascii="Arial" w:hAnsi="Arial" w:cs="Arial"/>
          <w:b/>
          <w:bCs/>
          <w:color w:val="auto"/>
          <w:u w:val="single"/>
        </w:rPr>
        <w:t>2.1.1</w:t>
      </w:r>
      <w:r w:rsidRPr="007B52B9">
        <w:rPr>
          <w:rFonts w:ascii="Arial" w:hAnsi="Arial" w:cs="Arial"/>
          <w:b/>
          <w:bCs/>
          <w:color w:val="auto"/>
          <w:u w:val="single"/>
        </w:rPr>
        <w:tab/>
        <w:t>A Healthier Wales</w:t>
      </w:r>
      <w:r w:rsidR="00F27122">
        <w:rPr>
          <w:rFonts w:ascii="Arial" w:hAnsi="Arial" w:cs="Arial"/>
          <w:b/>
          <w:bCs/>
          <w:color w:val="auto"/>
          <w:u w:val="single"/>
        </w:rPr>
        <w:t xml:space="preserve"> and the DSPP</w:t>
      </w:r>
      <w:r w:rsidR="00B374B3">
        <w:rPr>
          <w:rFonts w:ascii="Arial" w:hAnsi="Arial" w:cs="Arial"/>
          <w:b/>
          <w:bCs/>
          <w:color w:val="auto"/>
          <w:u w:val="single"/>
        </w:rPr>
        <w:t xml:space="preserve"> App</w:t>
      </w:r>
      <w:bookmarkEnd w:id="13"/>
    </w:p>
    <w:p w14:paraId="76CC5F5A" w14:textId="485F2CFB" w:rsidR="0092425B" w:rsidRDefault="003B0C2A" w:rsidP="00505B09">
      <w:pPr>
        <w:spacing w:after="240" w:line="360" w:lineRule="auto"/>
        <w:ind w:left="1440"/>
        <w:jc w:val="both"/>
        <w:rPr>
          <w:rFonts w:ascii="Arial" w:hAnsi="Arial" w:cs="Arial"/>
          <w:bCs/>
          <w:sz w:val="24"/>
          <w:szCs w:val="24"/>
        </w:rPr>
      </w:pPr>
      <w:r>
        <w:rPr>
          <w:rFonts w:ascii="Arial" w:hAnsi="Arial" w:cs="Arial"/>
          <w:bCs/>
          <w:sz w:val="24"/>
          <w:szCs w:val="24"/>
        </w:rPr>
        <w:t xml:space="preserve">This </w:t>
      </w:r>
      <w:r w:rsidR="002A423C">
        <w:rPr>
          <w:rFonts w:ascii="Arial" w:hAnsi="Arial" w:cs="Arial"/>
          <w:bCs/>
          <w:sz w:val="24"/>
          <w:szCs w:val="24"/>
        </w:rPr>
        <w:t xml:space="preserve">is a plan for the </w:t>
      </w:r>
      <w:r w:rsidR="002F62DB">
        <w:rPr>
          <w:rFonts w:ascii="Arial" w:hAnsi="Arial" w:cs="Arial"/>
          <w:bCs/>
          <w:sz w:val="24"/>
          <w:szCs w:val="24"/>
        </w:rPr>
        <w:t>long-term</w:t>
      </w:r>
      <w:r w:rsidR="002A423C">
        <w:rPr>
          <w:rFonts w:ascii="Arial" w:hAnsi="Arial" w:cs="Arial"/>
          <w:bCs/>
          <w:sz w:val="24"/>
          <w:szCs w:val="24"/>
        </w:rPr>
        <w:t xml:space="preserve"> future of health and social care in Wales</w:t>
      </w:r>
      <w:r w:rsidR="00A910E2">
        <w:rPr>
          <w:rFonts w:ascii="Arial" w:hAnsi="Arial" w:cs="Arial"/>
          <w:bCs/>
          <w:sz w:val="24"/>
          <w:szCs w:val="24"/>
        </w:rPr>
        <w:t>, recognising</w:t>
      </w:r>
      <w:r w:rsidR="006020DF">
        <w:rPr>
          <w:rFonts w:ascii="Arial" w:hAnsi="Arial" w:cs="Arial"/>
          <w:bCs/>
          <w:sz w:val="24"/>
          <w:szCs w:val="24"/>
        </w:rPr>
        <w:t>:</w:t>
      </w:r>
    </w:p>
    <w:p w14:paraId="152E8095" w14:textId="44EA85A8" w:rsidR="00BA55C9" w:rsidRDefault="00DE75C9" w:rsidP="002760F7">
      <w:pPr>
        <w:spacing w:after="0" w:line="360" w:lineRule="auto"/>
        <w:ind w:left="2160"/>
        <w:jc w:val="both"/>
        <w:rPr>
          <w:rFonts w:ascii="Arial" w:hAnsi="Arial" w:cs="Arial"/>
          <w:bCs/>
          <w:sz w:val="24"/>
          <w:szCs w:val="24"/>
        </w:rPr>
      </w:pPr>
      <w:r w:rsidRPr="00BC51AB">
        <w:rPr>
          <w:rFonts w:ascii="Arial" w:hAnsi="Arial" w:cs="Arial"/>
          <w:bCs/>
          <w:i/>
          <w:iCs/>
          <w:sz w:val="24"/>
          <w:szCs w:val="24"/>
        </w:rPr>
        <w:t>“W</w:t>
      </w:r>
      <w:r w:rsidR="004D5683" w:rsidRPr="00BC51AB">
        <w:rPr>
          <w:rFonts w:ascii="Arial" w:hAnsi="Arial" w:cs="Arial"/>
          <w:bCs/>
          <w:i/>
          <w:iCs/>
          <w:sz w:val="24"/>
          <w:szCs w:val="24"/>
        </w:rPr>
        <w:t>e no longer live in the world which the NHS was originally designed for. People live longer, medicine can do much more, technology is transforming the way we live, lifestyles and expectations have changed. Treating people in hospitals when they are ill is only a small part of modern health and social care</w:t>
      </w:r>
      <w:r w:rsidRPr="00BC51AB">
        <w:rPr>
          <w:rFonts w:ascii="Arial" w:hAnsi="Arial" w:cs="Arial"/>
          <w:bCs/>
          <w:i/>
          <w:iCs/>
          <w:sz w:val="24"/>
          <w:szCs w:val="24"/>
        </w:rPr>
        <w:t>”</w:t>
      </w:r>
      <w:r>
        <w:rPr>
          <w:rFonts w:ascii="Arial" w:hAnsi="Arial" w:cs="Arial"/>
          <w:bCs/>
          <w:sz w:val="24"/>
          <w:szCs w:val="24"/>
        </w:rPr>
        <w:t>.</w:t>
      </w:r>
    </w:p>
    <w:p w14:paraId="091DEC5F" w14:textId="048F2114" w:rsidR="00BC51AB" w:rsidRPr="007A33F3" w:rsidRDefault="00BC51AB" w:rsidP="002760F7">
      <w:pPr>
        <w:spacing w:line="360" w:lineRule="auto"/>
        <w:jc w:val="right"/>
        <w:rPr>
          <w:rFonts w:ascii="Arial" w:hAnsi="Arial" w:cs="Arial"/>
          <w:bCs/>
          <w:sz w:val="24"/>
          <w:szCs w:val="24"/>
        </w:rPr>
      </w:pPr>
      <w:r>
        <w:rPr>
          <w:rFonts w:ascii="Arial" w:hAnsi="Arial" w:cs="Arial"/>
          <w:bCs/>
          <w:i/>
          <w:iCs/>
          <w:sz w:val="24"/>
          <w:szCs w:val="24"/>
        </w:rPr>
        <w:tab/>
      </w:r>
      <w:r>
        <w:rPr>
          <w:rFonts w:ascii="Arial" w:hAnsi="Arial" w:cs="Arial"/>
          <w:bCs/>
          <w:i/>
          <w:iCs/>
          <w:sz w:val="24"/>
          <w:szCs w:val="24"/>
        </w:rPr>
        <w:tab/>
      </w:r>
      <w:r w:rsidR="007A33F3">
        <w:rPr>
          <w:rFonts w:ascii="Arial" w:hAnsi="Arial" w:cs="Arial"/>
          <w:bCs/>
          <w:sz w:val="24"/>
          <w:szCs w:val="24"/>
        </w:rPr>
        <w:t xml:space="preserve">(Welsh Government, </w:t>
      </w:r>
      <w:r w:rsidR="00D36A1F">
        <w:rPr>
          <w:rFonts w:ascii="Arial" w:hAnsi="Arial" w:cs="Arial"/>
          <w:bCs/>
          <w:sz w:val="24"/>
          <w:szCs w:val="24"/>
        </w:rPr>
        <w:t>2019a, p.1)</w:t>
      </w:r>
    </w:p>
    <w:p w14:paraId="56E56B47" w14:textId="26A3090E" w:rsidR="00933E82" w:rsidRDefault="00EA37FD" w:rsidP="002760F7">
      <w:pPr>
        <w:spacing w:line="360" w:lineRule="auto"/>
        <w:ind w:left="1440"/>
        <w:jc w:val="both"/>
        <w:rPr>
          <w:rFonts w:ascii="Arial" w:hAnsi="Arial" w:cs="Arial"/>
          <w:bCs/>
          <w:sz w:val="24"/>
          <w:szCs w:val="24"/>
        </w:rPr>
      </w:pPr>
      <w:r>
        <w:rPr>
          <w:rFonts w:ascii="Arial" w:hAnsi="Arial" w:cs="Arial"/>
          <w:bCs/>
          <w:sz w:val="24"/>
          <w:szCs w:val="24"/>
        </w:rPr>
        <w:t>The intention is to bring</w:t>
      </w:r>
      <w:r w:rsidR="009519F8">
        <w:rPr>
          <w:rFonts w:ascii="Arial" w:hAnsi="Arial" w:cs="Arial"/>
          <w:bCs/>
          <w:sz w:val="24"/>
          <w:szCs w:val="24"/>
        </w:rPr>
        <w:t xml:space="preserve"> health and social care together</w:t>
      </w:r>
      <w:r w:rsidR="00480F60">
        <w:rPr>
          <w:rFonts w:ascii="Arial" w:hAnsi="Arial" w:cs="Arial"/>
          <w:bCs/>
          <w:sz w:val="24"/>
          <w:szCs w:val="24"/>
        </w:rPr>
        <w:t xml:space="preserve"> and </w:t>
      </w:r>
      <w:r w:rsidR="00B25C1B">
        <w:rPr>
          <w:rFonts w:ascii="Arial" w:hAnsi="Arial" w:cs="Arial"/>
          <w:bCs/>
          <w:sz w:val="24"/>
          <w:szCs w:val="24"/>
        </w:rPr>
        <w:t>to help people take more responsibility for their own health and wellbeing</w:t>
      </w:r>
      <w:r w:rsidR="00480F60">
        <w:rPr>
          <w:rFonts w:ascii="Arial" w:hAnsi="Arial" w:cs="Arial"/>
          <w:bCs/>
          <w:sz w:val="24"/>
          <w:szCs w:val="24"/>
        </w:rPr>
        <w:t xml:space="preserve">, </w:t>
      </w:r>
      <w:r w:rsidR="009519F8">
        <w:rPr>
          <w:rFonts w:ascii="Arial" w:hAnsi="Arial" w:cs="Arial"/>
          <w:bCs/>
          <w:sz w:val="24"/>
          <w:szCs w:val="24"/>
        </w:rPr>
        <w:t>which will require</w:t>
      </w:r>
      <w:r w:rsidR="00834C05">
        <w:rPr>
          <w:rFonts w:ascii="Arial" w:hAnsi="Arial" w:cs="Arial"/>
          <w:bCs/>
          <w:sz w:val="24"/>
          <w:szCs w:val="24"/>
        </w:rPr>
        <w:t xml:space="preserve"> deeper partnerships</w:t>
      </w:r>
      <w:r w:rsidR="008B4847">
        <w:rPr>
          <w:rFonts w:ascii="Arial" w:hAnsi="Arial" w:cs="Arial"/>
          <w:bCs/>
          <w:sz w:val="24"/>
          <w:szCs w:val="24"/>
        </w:rPr>
        <w:t>, new skill sets and changes to current ways of working</w:t>
      </w:r>
      <w:r w:rsidR="00480F60">
        <w:rPr>
          <w:rFonts w:ascii="Arial" w:hAnsi="Arial" w:cs="Arial"/>
          <w:bCs/>
          <w:sz w:val="24"/>
          <w:szCs w:val="24"/>
        </w:rPr>
        <w:t>.</w:t>
      </w:r>
      <w:r w:rsidR="005B4313">
        <w:rPr>
          <w:rFonts w:ascii="Arial" w:hAnsi="Arial" w:cs="Arial"/>
          <w:bCs/>
          <w:sz w:val="24"/>
          <w:szCs w:val="24"/>
        </w:rPr>
        <w:t xml:space="preserve"> </w:t>
      </w:r>
      <w:r w:rsidR="00480F60">
        <w:rPr>
          <w:rFonts w:ascii="Arial" w:hAnsi="Arial" w:cs="Arial"/>
          <w:bCs/>
          <w:sz w:val="24"/>
          <w:szCs w:val="24"/>
        </w:rPr>
        <w:t xml:space="preserve">This </w:t>
      </w:r>
      <w:r w:rsidR="00436E64">
        <w:rPr>
          <w:rFonts w:ascii="Arial" w:hAnsi="Arial" w:cs="Arial"/>
          <w:bCs/>
          <w:sz w:val="24"/>
          <w:szCs w:val="24"/>
        </w:rPr>
        <w:t>direct</w:t>
      </w:r>
      <w:r w:rsidR="00736080">
        <w:rPr>
          <w:rFonts w:ascii="Arial" w:hAnsi="Arial" w:cs="Arial"/>
          <w:bCs/>
          <w:sz w:val="24"/>
          <w:szCs w:val="24"/>
        </w:rPr>
        <w:t>ly</w:t>
      </w:r>
      <w:r w:rsidR="00436E64">
        <w:rPr>
          <w:rFonts w:ascii="Arial" w:hAnsi="Arial" w:cs="Arial"/>
          <w:bCs/>
          <w:sz w:val="24"/>
          <w:szCs w:val="24"/>
        </w:rPr>
        <w:t xml:space="preserve"> </w:t>
      </w:r>
      <w:r w:rsidR="00736080">
        <w:rPr>
          <w:rFonts w:ascii="Arial" w:hAnsi="Arial" w:cs="Arial"/>
          <w:bCs/>
          <w:sz w:val="24"/>
          <w:szCs w:val="24"/>
        </w:rPr>
        <w:t>links</w:t>
      </w:r>
      <w:r w:rsidR="00436E64">
        <w:rPr>
          <w:rFonts w:ascii="Arial" w:hAnsi="Arial" w:cs="Arial"/>
          <w:bCs/>
          <w:sz w:val="24"/>
          <w:szCs w:val="24"/>
        </w:rPr>
        <w:t xml:space="preserve"> Welsh Government and the </w:t>
      </w:r>
      <w:r w:rsidR="00D72D58">
        <w:rPr>
          <w:rFonts w:ascii="Arial" w:hAnsi="Arial" w:cs="Arial"/>
          <w:bCs/>
          <w:sz w:val="24"/>
          <w:szCs w:val="24"/>
        </w:rPr>
        <w:t>DHCW</w:t>
      </w:r>
      <w:r w:rsidR="00436E64">
        <w:rPr>
          <w:rFonts w:ascii="Arial" w:hAnsi="Arial" w:cs="Arial"/>
          <w:bCs/>
          <w:sz w:val="24"/>
          <w:szCs w:val="24"/>
        </w:rPr>
        <w:t xml:space="preserve"> </w:t>
      </w:r>
      <w:r w:rsidR="00D50FA8">
        <w:rPr>
          <w:rFonts w:ascii="Arial" w:hAnsi="Arial" w:cs="Arial"/>
          <w:bCs/>
          <w:sz w:val="24"/>
          <w:szCs w:val="24"/>
        </w:rPr>
        <w:t>initiation of</w:t>
      </w:r>
      <w:r w:rsidR="00436E64">
        <w:rPr>
          <w:rFonts w:ascii="Arial" w:hAnsi="Arial" w:cs="Arial"/>
          <w:bCs/>
          <w:sz w:val="24"/>
          <w:szCs w:val="24"/>
        </w:rPr>
        <w:t xml:space="preserve"> the Digital Services for Patients and Public (DSPP) programme</w:t>
      </w:r>
      <w:r w:rsidR="00D0660E">
        <w:rPr>
          <w:rFonts w:ascii="Arial" w:hAnsi="Arial" w:cs="Arial"/>
          <w:bCs/>
          <w:sz w:val="24"/>
          <w:szCs w:val="24"/>
        </w:rPr>
        <w:t>, established in March 2021</w:t>
      </w:r>
      <w:r w:rsidR="00145FB0">
        <w:rPr>
          <w:rFonts w:ascii="Arial" w:hAnsi="Arial" w:cs="Arial"/>
          <w:bCs/>
          <w:sz w:val="24"/>
          <w:szCs w:val="24"/>
        </w:rPr>
        <w:t xml:space="preserve">, enabling the </w:t>
      </w:r>
      <w:r w:rsidR="00D50FA8">
        <w:rPr>
          <w:rFonts w:ascii="Arial" w:hAnsi="Arial" w:cs="Arial"/>
          <w:bCs/>
          <w:sz w:val="24"/>
          <w:szCs w:val="24"/>
        </w:rPr>
        <w:t>citizens</w:t>
      </w:r>
      <w:r w:rsidR="00145FB0">
        <w:rPr>
          <w:rFonts w:ascii="Arial" w:hAnsi="Arial" w:cs="Arial"/>
          <w:bCs/>
          <w:sz w:val="24"/>
          <w:szCs w:val="24"/>
        </w:rPr>
        <w:t xml:space="preserve"> of Wales to access their medical records, book </w:t>
      </w:r>
      <w:r w:rsidR="00E15550">
        <w:rPr>
          <w:rFonts w:ascii="Arial" w:hAnsi="Arial" w:cs="Arial"/>
          <w:bCs/>
          <w:sz w:val="24"/>
          <w:szCs w:val="24"/>
        </w:rPr>
        <w:t>GP appointments</w:t>
      </w:r>
      <w:r w:rsidR="000D77D4">
        <w:rPr>
          <w:rFonts w:ascii="Arial" w:hAnsi="Arial" w:cs="Arial"/>
          <w:bCs/>
          <w:sz w:val="24"/>
          <w:szCs w:val="24"/>
        </w:rPr>
        <w:t xml:space="preserve">, monitor health conditions and share </w:t>
      </w:r>
      <w:r w:rsidR="008C2C58">
        <w:rPr>
          <w:rFonts w:ascii="Arial" w:hAnsi="Arial" w:cs="Arial"/>
          <w:bCs/>
          <w:sz w:val="24"/>
          <w:szCs w:val="24"/>
        </w:rPr>
        <w:t>personal health information with their GP (</w:t>
      </w:r>
      <w:r w:rsidR="00902876">
        <w:rPr>
          <w:rFonts w:ascii="Arial" w:hAnsi="Arial" w:cs="Arial"/>
          <w:bCs/>
          <w:sz w:val="24"/>
          <w:szCs w:val="24"/>
        </w:rPr>
        <w:t>Welsh Government, 2019a, p.1; DHCW</w:t>
      </w:r>
      <w:r w:rsidR="00DD2D9F">
        <w:rPr>
          <w:rFonts w:ascii="Arial" w:hAnsi="Arial" w:cs="Arial"/>
          <w:bCs/>
          <w:sz w:val="24"/>
          <w:szCs w:val="24"/>
        </w:rPr>
        <w:t xml:space="preserve">, </w:t>
      </w:r>
      <w:r w:rsidR="00B57281">
        <w:rPr>
          <w:rFonts w:ascii="Arial" w:hAnsi="Arial" w:cs="Arial"/>
          <w:bCs/>
          <w:sz w:val="24"/>
          <w:szCs w:val="24"/>
        </w:rPr>
        <w:t>2021</w:t>
      </w:r>
      <w:r w:rsidR="00F6788E">
        <w:rPr>
          <w:rFonts w:ascii="Arial" w:hAnsi="Arial" w:cs="Arial"/>
          <w:bCs/>
          <w:sz w:val="24"/>
          <w:szCs w:val="24"/>
        </w:rPr>
        <w:t>e</w:t>
      </w:r>
      <w:r w:rsidR="00902876">
        <w:rPr>
          <w:rFonts w:ascii="Arial" w:hAnsi="Arial" w:cs="Arial"/>
          <w:bCs/>
          <w:sz w:val="24"/>
          <w:szCs w:val="24"/>
        </w:rPr>
        <w:t>)</w:t>
      </w:r>
      <w:r w:rsidR="00436E64">
        <w:rPr>
          <w:rFonts w:ascii="Arial" w:hAnsi="Arial" w:cs="Arial"/>
          <w:bCs/>
          <w:sz w:val="24"/>
          <w:szCs w:val="24"/>
        </w:rPr>
        <w:t xml:space="preserve">. </w:t>
      </w:r>
      <w:r w:rsidR="00DB4542">
        <w:rPr>
          <w:rFonts w:ascii="Arial" w:hAnsi="Arial" w:cs="Arial"/>
          <w:bCs/>
          <w:sz w:val="24"/>
          <w:szCs w:val="24"/>
        </w:rPr>
        <w:t xml:space="preserve">This aligns with </w:t>
      </w:r>
      <w:r w:rsidR="00207CB5">
        <w:rPr>
          <w:rFonts w:ascii="Arial" w:hAnsi="Arial" w:cs="Arial"/>
          <w:bCs/>
          <w:sz w:val="24"/>
          <w:szCs w:val="24"/>
        </w:rPr>
        <w:t xml:space="preserve">Welsh Government’s </w:t>
      </w:r>
      <w:r w:rsidR="005869CC">
        <w:rPr>
          <w:rFonts w:ascii="Arial" w:hAnsi="Arial" w:cs="Arial"/>
          <w:bCs/>
          <w:sz w:val="24"/>
          <w:szCs w:val="24"/>
        </w:rPr>
        <w:t>(</w:t>
      </w:r>
      <w:r w:rsidR="000E19D7">
        <w:rPr>
          <w:rFonts w:ascii="Arial" w:hAnsi="Arial" w:cs="Arial"/>
          <w:bCs/>
          <w:sz w:val="24"/>
          <w:szCs w:val="24"/>
        </w:rPr>
        <w:t xml:space="preserve">2015) </w:t>
      </w:r>
      <w:r w:rsidR="00207CB5">
        <w:rPr>
          <w:rFonts w:ascii="Arial" w:hAnsi="Arial" w:cs="Arial"/>
          <w:bCs/>
          <w:sz w:val="24"/>
          <w:szCs w:val="24"/>
        </w:rPr>
        <w:t>Well-being</w:t>
      </w:r>
      <w:r w:rsidR="00D64AF3">
        <w:rPr>
          <w:rFonts w:ascii="Arial" w:hAnsi="Arial" w:cs="Arial"/>
          <w:bCs/>
          <w:sz w:val="24"/>
          <w:szCs w:val="24"/>
        </w:rPr>
        <w:t xml:space="preserve"> of Future Generations (Wales Act</w:t>
      </w:r>
      <w:r w:rsidR="005869CC">
        <w:rPr>
          <w:rFonts w:ascii="Arial" w:hAnsi="Arial" w:cs="Arial"/>
          <w:bCs/>
          <w:sz w:val="24"/>
          <w:szCs w:val="24"/>
        </w:rPr>
        <w:t>, and a</w:t>
      </w:r>
      <w:r w:rsidR="00112663">
        <w:rPr>
          <w:rFonts w:ascii="Arial" w:hAnsi="Arial" w:cs="Arial"/>
          <w:bCs/>
          <w:sz w:val="24"/>
          <w:szCs w:val="24"/>
        </w:rPr>
        <w:t xml:space="preserve"> similar app is already in place in NHS England (NHS England, 2023)</w:t>
      </w:r>
      <w:r w:rsidR="00474A37">
        <w:rPr>
          <w:rFonts w:ascii="Arial" w:hAnsi="Arial" w:cs="Arial"/>
          <w:bCs/>
          <w:sz w:val="24"/>
          <w:szCs w:val="24"/>
        </w:rPr>
        <w:t>.</w:t>
      </w:r>
    </w:p>
    <w:p w14:paraId="03B11003" w14:textId="36D0CCB2" w:rsidR="004F16F4" w:rsidRDefault="00FF343C" w:rsidP="002760F7">
      <w:pPr>
        <w:spacing w:line="360" w:lineRule="auto"/>
        <w:ind w:left="1440"/>
        <w:jc w:val="both"/>
        <w:rPr>
          <w:rFonts w:ascii="Arial" w:hAnsi="Arial" w:cs="Arial"/>
          <w:bCs/>
          <w:sz w:val="24"/>
          <w:szCs w:val="24"/>
        </w:rPr>
      </w:pPr>
      <w:r>
        <w:rPr>
          <w:rFonts w:ascii="Arial" w:hAnsi="Arial" w:cs="Arial"/>
          <w:bCs/>
          <w:sz w:val="24"/>
          <w:szCs w:val="24"/>
        </w:rPr>
        <w:t>There are possible oversights with this plan</w:t>
      </w:r>
      <w:r w:rsidR="00414EA1">
        <w:rPr>
          <w:rFonts w:ascii="Arial" w:hAnsi="Arial" w:cs="Arial"/>
          <w:bCs/>
          <w:sz w:val="24"/>
          <w:szCs w:val="24"/>
        </w:rPr>
        <w:t xml:space="preserve">, </w:t>
      </w:r>
      <w:r w:rsidR="00244599" w:rsidRPr="005757B2">
        <w:rPr>
          <w:rFonts w:ascii="Arial" w:hAnsi="Arial" w:cs="Arial"/>
          <w:bCs/>
          <w:sz w:val="24"/>
          <w:szCs w:val="24"/>
        </w:rPr>
        <w:t xml:space="preserve">Song </w:t>
      </w:r>
      <w:r w:rsidR="00244599" w:rsidRPr="005757B2">
        <w:rPr>
          <w:rFonts w:ascii="Arial" w:hAnsi="Arial" w:cs="Arial"/>
          <w:bCs/>
          <w:i/>
          <w:iCs/>
          <w:sz w:val="24"/>
          <w:szCs w:val="24"/>
        </w:rPr>
        <w:t>et</w:t>
      </w:r>
      <w:r w:rsidR="00244599" w:rsidRPr="005757B2">
        <w:rPr>
          <w:rFonts w:ascii="Arial" w:hAnsi="Arial" w:cs="Arial"/>
          <w:bCs/>
          <w:sz w:val="24"/>
          <w:szCs w:val="24"/>
        </w:rPr>
        <w:t xml:space="preserve"> al.</w:t>
      </w:r>
      <w:r w:rsidR="00FA3093" w:rsidRPr="005757B2">
        <w:rPr>
          <w:rFonts w:ascii="Arial" w:hAnsi="Arial" w:cs="Arial"/>
          <w:bCs/>
          <w:sz w:val="24"/>
          <w:szCs w:val="24"/>
        </w:rPr>
        <w:t xml:space="preserve"> (2019) indicates possible flaws </w:t>
      </w:r>
      <w:r w:rsidR="00F625AA" w:rsidRPr="005757B2">
        <w:rPr>
          <w:rFonts w:ascii="Arial" w:hAnsi="Arial" w:cs="Arial"/>
          <w:bCs/>
          <w:sz w:val="24"/>
          <w:szCs w:val="24"/>
        </w:rPr>
        <w:t xml:space="preserve">in </w:t>
      </w:r>
      <w:r w:rsidR="00E35325" w:rsidRPr="005757B2">
        <w:rPr>
          <w:rFonts w:ascii="Arial" w:hAnsi="Arial" w:cs="Arial"/>
          <w:bCs/>
          <w:sz w:val="24"/>
          <w:szCs w:val="24"/>
        </w:rPr>
        <w:t xml:space="preserve">inclusivity, such as, </w:t>
      </w:r>
      <w:r w:rsidR="009D69CC">
        <w:rPr>
          <w:rFonts w:ascii="Arial" w:hAnsi="Arial" w:cs="Arial"/>
          <w:bCs/>
          <w:sz w:val="24"/>
          <w:szCs w:val="24"/>
        </w:rPr>
        <w:t>failure to address</w:t>
      </w:r>
      <w:r w:rsidR="00E35325" w:rsidRPr="005757B2">
        <w:rPr>
          <w:rFonts w:ascii="Arial" w:hAnsi="Arial" w:cs="Arial"/>
          <w:bCs/>
          <w:sz w:val="24"/>
          <w:szCs w:val="24"/>
        </w:rPr>
        <w:t xml:space="preserve"> the homeless and </w:t>
      </w:r>
      <w:r w:rsidR="00E17FA2" w:rsidRPr="005757B2">
        <w:rPr>
          <w:rFonts w:ascii="Arial" w:hAnsi="Arial" w:cs="Arial"/>
          <w:bCs/>
          <w:sz w:val="24"/>
          <w:szCs w:val="24"/>
        </w:rPr>
        <w:t>immigrant populati</w:t>
      </w:r>
      <w:r w:rsidR="009D69CC">
        <w:rPr>
          <w:rFonts w:ascii="Arial" w:hAnsi="Arial" w:cs="Arial"/>
          <w:bCs/>
          <w:sz w:val="24"/>
          <w:szCs w:val="24"/>
        </w:rPr>
        <w:t>on</w:t>
      </w:r>
      <w:r w:rsidR="00E17FA2" w:rsidRPr="005757B2">
        <w:rPr>
          <w:rFonts w:ascii="Arial" w:hAnsi="Arial" w:cs="Arial"/>
          <w:bCs/>
          <w:sz w:val="24"/>
          <w:szCs w:val="24"/>
        </w:rPr>
        <w:t xml:space="preserve"> in Wales</w:t>
      </w:r>
      <w:r w:rsidR="00414EA1">
        <w:rPr>
          <w:rFonts w:ascii="Arial" w:hAnsi="Arial" w:cs="Arial"/>
          <w:bCs/>
          <w:sz w:val="24"/>
          <w:szCs w:val="24"/>
        </w:rPr>
        <w:t>.</w:t>
      </w:r>
      <w:r w:rsidR="00E17FA2">
        <w:rPr>
          <w:rFonts w:ascii="Arial" w:hAnsi="Arial" w:cs="Arial"/>
          <w:bCs/>
          <w:sz w:val="24"/>
          <w:szCs w:val="24"/>
        </w:rPr>
        <w:t xml:space="preserve"> </w:t>
      </w:r>
      <w:r w:rsidR="008966BB">
        <w:rPr>
          <w:rFonts w:ascii="Arial" w:hAnsi="Arial" w:cs="Arial"/>
          <w:bCs/>
          <w:sz w:val="24"/>
          <w:szCs w:val="24"/>
        </w:rPr>
        <w:t>And recent research by Watkins (2023)</w:t>
      </w:r>
      <w:r w:rsidR="00CA6FF3">
        <w:rPr>
          <w:rFonts w:ascii="Arial" w:hAnsi="Arial" w:cs="Arial"/>
          <w:bCs/>
          <w:sz w:val="24"/>
          <w:szCs w:val="24"/>
        </w:rPr>
        <w:t xml:space="preserve"> suggests </w:t>
      </w:r>
      <w:r w:rsidR="005B28D3">
        <w:rPr>
          <w:rFonts w:ascii="Arial" w:hAnsi="Arial" w:cs="Arial"/>
          <w:bCs/>
          <w:sz w:val="24"/>
          <w:szCs w:val="24"/>
        </w:rPr>
        <w:t xml:space="preserve">the plan may be stalling, possibly due to recent events </w:t>
      </w:r>
      <w:r w:rsidR="000648E7">
        <w:rPr>
          <w:rFonts w:ascii="Arial" w:hAnsi="Arial" w:cs="Arial"/>
          <w:bCs/>
          <w:sz w:val="24"/>
          <w:szCs w:val="24"/>
        </w:rPr>
        <w:t>stemming from the</w:t>
      </w:r>
      <w:r w:rsidR="005B28D3">
        <w:rPr>
          <w:rFonts w:ascii="Arial" w:hAnsi="Arial" w:cs="Arial"/>
          <w:bCs/>
          <w:sz w:val="24"/>
          <w:szCs w:val="24"/>
        </w:rPr>
        <w:t xml:space="preserve"> Ukraine</w:t>
      </w:r>
      <w:r w:rsidR="000648E7">
        <w:rPr>
          <w:rFonts w:ascii="Arial" w:hAnsi="Arial" w:cs="Arial"/>
          <w:bCs/>
          <w:sz w:val="24"/>
          <w:szCs w:val="24"/>
        </w:rPr>
        <w:t xml:space="preserve"> conflict.</w:t>
      </w:r>
    </w:p>
    <w:p w14:paraId="6D84EC14" w14:textId="0D274A9D" w:rsidR="007F4C8F" w:rsidRDefault="00A42520" w:rsidP="005133E7">
      <w:pPr>
        <w:spacing w:after="240" w:line="360" w:lineRule="auto"/>
        <w:ind w:left="1440"/>
        <w:jc w:val="both"/>
        <w:rPr>
          <w:rFonts w:ascii="Arial" w:hAnsi="Arial" w:cs="Arial"/>
          <w:bCs/>
          <w:sz w:val="24"/>
          <w:szCs w:val="24"/>
        </w:rPr>
      </w:pPr>
      <w:r>
        <w:rPr>
          <w:rFonts w:ascii="Arial" w:hAnsi="Arial" w:cs="Arial"/>
          <w:bCs/>
          <w:sz w:val="24"/>
          <w:szCs w:val="24"/>
        </w:rPr>
        <w:lastRenderedPageBreak/>
        <w:t>DSPP is a</w:t>
      </w:r>
      <w:r w:rsidR="00333B71">
        <w:rPr>
          <w:rFonts w:ascii="Arial" w:hAnsi="Arial" w:cs="Arial"/>
          <w:bCs/>
          <w:sz w:val="24"/>
          <w:szCs w:val="24"/>
        </w:rPr>
        <w:t xml:space="preserve"> new online health service in the form of an </w:t>
      </w:r>
      <w:r>
        <w:rPr>
          <w:rFonts w:ascii="Arial" w:hAnsi="Arial" w:cs="Arial"/>
          <w:bCs/>
          <w:sz w:val="24"/>
          <w:szCs w:val="24"/>
        </w:rPr>
        <w:t xml:space="preserve">app that </w:t>
      </w:r>
      <w:r w:rsidR="002974CB">
        <w:rPr>
          <w:rFonts w:ascii="Arial" w:hAnsi="Arial" w:cs="Arial"/>
          <w:bCs/>
          <w:sz w:val="24"/>
          <w:szCs w:val="24"/>
        </w:rPr>
        <w:t>all citizens of Wales can currently install</w:t>
      </w:r>
      <w:r w:rsidR="00333B71">
        <w:rPr>
          <w:rFonts w:ascii="Arial" w:hAnsi="Arial" w:cs="Arial"/>
          <w:bCs/>
          <w:sz w:val="24"/>
          <w:szCs w:val="24"/>
        </w:rPr>
        <w:t xml:space="preserve"> on their mobile or </w:t>
      </w:r>
      <w:r w:rsidR="007013D9">
        <w:rPr>
          <w:rFonts w:ascii="Arial" w:hAnsi="Arial" w:cs="Arial"/>
          <w:bCs/>
          <w:sz w:val="24"/>
          <w:szCs w:val="24"/>
        </w:rPr>
        <w:t>tablet device</w:t>
      </w:r>
      <w:r w:rsidR="002974CB">
        <w:rPr>
          <w:rFonts w:ascii="Arial" w:hAnsi="Arial" w:cs="Arial"/>
          <w:bCs/>
          <w:sz w:val="24"/>
          <w:szCs w:val="24"/>
        </w:rPr>
        <w:t xml:space="preserve">, </w:t>
      </w:r>
      <w:r w:rsidR="0072016A">
        <w:rPr>
          <w:rFonts w:ascii="Arial" w:hAnsi="Arial" w:cs="Arial"/>
          <w:bCs/>
          <w:sz w:val="24"/>
          <w:szCs w:val="24"/>
        </w:rPr>
        <w:t>with a goal to</w:t>
      </w:r>
      <w:r w:rsidR="00BC3BEE">
        <w:rPr>
          <w:rFonts w:ascii="Arial" w:hAnsi="Arial" w:cs="Arial"/>
          <w:bCs/>
          <w:sz w:val="24"/>
          <w:szCs w:val="24"/>
        </w:rPr>
        <w:t xml:space="preserve"> (</w:t>
      </w:r>
      <w:r w:rsidR="000079E3">
        <w:rPr>
          <w:rFonts w:ascii="Arial" w:hAnsi="Arial" w:cs="Arial"/>
          <w:bCs/>
          <w:sz w:val="24"/>
          <w:szCs w:val="24"/>
        </w:rPr>
        <w:t>Welsh Government, 2019a ; DHCW, 2021</w:t>
      </w:r>
      <w:r w:rsidR="00F6788E">
        <w:rPr>
          <w:rFonts w:ascii="Arial" w:hAnsi="Arial" w:cs="Arial"/>
          <w:bCs/>
          <w:sz w:val="24"/>
          <w:szCs w:val="24"/>
        </w:rPr>
        <w:t>e</w:t>
      </w:r>
      <w:r w:rsidR="000079E3">
        <w:rPr>
          <w:rFonts w:ascii="Arial" w:hAnsi="Arial" w:cs="Arial"/>
          <w:bCs/>
          <w:sz w:val="24"/>
          <w:szCs w:val="24"/>
        </w:rPr>
        <w:t xml:space="preserve">; </w:t>
      </w:r>
      <w:r w:rsidR="00BC3BEE">
        <w:rPr>
          <w:rFonts w:ascii="Arial" w:hAnsi="Arial" w:cs="Arial"/>
          <w:bCs/>
          <w:sz w:val="24"/>
          <w:szCs w:val="24"/>
        </w:rPr>
        <w:t xml:space="preserve">Cornish, </w:t>
      </w:r>
      <w:r w:rsidR="000079E3">
        <w:rPr>
          <w:rFonts w:ascii="Arial" w:hAnsi="Arial" w:cs="Arial"/>
          <w:bCs/>
          <w:sz w:val="24"/>
          <w:szCs w:val="24"/>
        </w:rPr>
        <w:t>2022)</w:t>
      </w:r>
      <w:r w:rsidR="008B2DD0">
        <w:rPr>
          <w:rFonts w:ascii="Arial" w:hAnsi="Arial" w:cs="Arial"/>
          <w:bCs/>
          <w:sz w:val="24"/>
          <w:szCs w:val="24"/>
        </w:rPr>
        <w:t>:</w:t>
      </w:r>
    </w:p>
    <w:p w14:paraId="4C32E081" w14:textId="37190DD6" w:rsidR="00EA5096" w:rsidRPr="00EA5096"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P</w:t>
      </w:r>
      <w:r w:rsidRPr="00EA5096">
        <w:rPr>
          <w:rFonts w:ascii="Arial" w:hAnsi="Arial" w:cs="Arial"/>
          <w:bCs/>
          <w:sz w:val="24"/>
          <w:szCs w:val="24"/>
        </w:rPr>
        <w:t>ersonalise their health journey</w:t>
      </w:r>
      <w:r w:rsidR="008555BF">
        <w:rPr>
          <w:rFonts w:ascii="Arial" w:hAnsi="Arial" w:cs="Arial"/>
          <w:bCs/>
          <w:sz w:val="24"/>
          <w:szCs w:val="24"/>
        </w:rPr>
        <w:t>.</w:t>
      </w:r>
    </w:p>
    <w:p w14:paraId="56DBA029" w14:textId="57349F2F" w:rsidR="00EA5096" w:rsidRPr="00EA5096"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M</w:t>
      </w:r>
      <w:r w:rsidRPr="00EA5096">
        <w:rPr>
          <w:rFonts w:ascii="Arial" w:hAnsi="Arial" w:cs="Arial"/>
          <w:bCs/>
          <w:sz w:val="24"/>
          <w:szCs w:val="24"/>
        </w:rPr>
        <w:t>onitor health conditions more easily</w:t>
      </w:r>
      <w:r w:rsidR="008555BF">
        <w:rPr>
          <w:rFonts w:ascii="Arial" w:hAnsi="Arial" w:cs="Arial"/>
          <w:bCs/>
          <w:sz w:val="24"/>
          <w:szCs w:val="24"/>
        </w:rPr>
        <w:t>.</w:t>
      </w:r>
    </w:p>
    <w:p w14:paraId="429C22EE" w14:textId="18CBC31D" w:rsidR="00EA5096" w:rsidRPr="00EA5096"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S</w:t>
      </w:r>
      <w:r w:rsidRPr="00EA5096">
        <w:rPr>
          <w:rFonts w:ascii="Arial" w:hAnsi="Arial" w:cs="Arial"/>
          <w:bCs/>
          <w:sz w:val="24"/>
          <w:szCs w:val="24"/>
        </w:rPr>
        <w:t>hare and receive important health information</w:t>
      </w:r>
      <w:r w:rsidR="008555BF">
        <w:rPr>
          <w:rFonts w:ascii="Arial" w:hAnsi="Arial" w:cs="Arial"/>
          <w:bCs/>
          <w:sz w:val="24"/>
          <w:szCs w:val="24"/>
        </w:rPr>
        <w:t>.</w:t>
      </w:r>
    </w:p>
    <w:p w14:paraId="7AF4DCB9" w14:textId="5C08FEBC" w:rsidR="00EA5096" w:rsidRPr="00EA5096"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T</w:t>
      </w:r>
      <w:r w:rsidRPr="00EA5096">
        <w:rPr>
          <w:rFonts w:ascii="Arial" w:hAnsi="Arial" w:cs="Arial"/>
          <w:bCs/>
          <w:sz w:val="24"/>
          <w:szCs w:val="24"/>
        </w:rPr>
        <w:t>ake an active part in their own health and wellbeing</w:t>
      </w:r>
      <w:r w:rsidR="008555BF">
        <w:rPr>
          <w:rFonts w:ascii="Arial" w:hAnsi="Arial" w:cs="Arial"/>
          <w:bCs/>
          <w:sz w:val="24"/>
          <w:szCs w:val="24"/>
        </w:rPr>
        <w:t>.</w:t>
      </w:r>
    </w:p>
    <w:p w14:paraId="1EC4A45D" w14:textId="60214BE9" w:rsidR="00EA5096" w:rsidRPr="00EA5096"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P</w:t>
      </w:r>
      <w:r w:rsidRPr="00EA5096">
        <w:rPr>
          <w:rFonts w:ascii="Arial" w:hAnsi="Arial" w:cs="Arial"/>
          <w:bCs/>
          <w:sz w:val="24"/>
          <w:szCs w:val="24"/>
        </w:rPr>
        <w:t>lan for and take control of their health and care journey</w:t>
      </w:r>
      <w:r w:rsidR="008555BF">
        <w:rPr>
          <w:rFonts w:ascii="Arial" w:hAnsi="Arial" w:cs="Arial"/>
          <w:bCs/>
          <w:sz w:val="24"/>
          <w:szCs w:val="24"/>
        </w:rPr>
        <w:t>.</w:t>
      </w:r>
    </w:p>
    <w:p w14:paraId="2A6BA622" w14:textId="16BE0A5E" w:rsidR="008B2DD0"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S</w:t>
      </w:r>
      <w:r w:rsidRPr="00EA5096">
        <w:rPr>
          <w:rFonts w:ascii="Arial" w:hAnsi="Arial" w:cs="Arial"/>
          <w:bCs/>
          <w:sz w:val="24"/>
          <w:szCs w:val="24"/>
        </w:rPr>
        <w:t>tay healthy for longer.</w:t>
      </w:r>
    </w:p>
    <w:p w14:paraId="4811D117" w14:textId="1661C8BB" w:rsidR="00132B97" w:rsidRDefault="005133E7" w:rsidP="005133E7">
      <w:pPr>
        <w:spacing w:after="240" w:line="360" w:lineRule="auto"/>
        <w:ind w:left="1440"/>
        <w:jc w:val="both"/>
        <w:rPr>
          <w:rFonts w:ascii="Arial" w:hAnsi="Arial" w:cs="Arial"/>
          <w:bCs/>
          <w:sz w:val="24"/>
          <w:szCs w:val="24"/>
        </w:rPr>
      </w:pPr>
      <w:r>
        <w:rPr>
          <w:rFonts w:ascii="Arial" w:hAnsi="Arial" w:cs="Arial"/>
          <w:bCs/>
          <w:sz w:val="24"/>
          <w:szCs w:val="24"/>
        </w:rPr>
        <w:t xml:space="preserve">As the engagement </w:t>
      </w:r>
      <w:r w:rsidR="00BF2020">
        <w:rPr>
          <w:rFonts w:ascii="Arial" w:hAnsi="Arial" w:cs="Arial"/>
          <w:bCs/>
          <w:sz w:val="24"/>
          <w:szCs w:val="24"/>
        </w:rPr>
        <w:t>side of the</w:t>
      </w:r>
      <w:r>
        <w:rPr>
          <w:rFonts w:ascii="Arial" w:hAnsi="Arial" w:cs="Arial"/>
          <w:bCs/>
          <w:sz w:val="24"/>
          <w:szCs w:val="24"/>
        </w:rPr>
        <w:t xml:space="preserve"> DSPP programme is used to test the experiments in this research, it is further discussed in section 3.</w:t>
      </w:r>
    </w:p>
    <w:p w14:paraId="27F9957F" w14:textId="40805141" w:rsidR="0009251A" w:rsidRDefault="00F43164" w:rsidP="005133E7">
      <w:pPr>
        <w:spacing w:after="240" w:line="360" w:lineRule="auto"/>
        <w:ind w:left="1440"/>
        <w:jc w:val="both"/>
        <w:rPr>
          <w:rFonts w:ascii="Arial" w:hAnsi="Arial" w:cs="Arial"/>
          <w:bCs/>
          <w:sz w:val="24"/>
          <w:szCs w:val="24"/>
        </w:rPr>
      </w:pPr>
      <w:r>
        <w:rPr>
          <w:rFonts w:ascii="Arial" w:hAnsi="Arial" w:cs="Arial"/>
          <w:bCs/>
          <w:sz w:val="24"/>
          <w:szCs w:val="24"/>
        </w:rPr>
        <w:t>The D</w:t>
      </w:r>
      <w:r w:rsidR="007505AE">
        <w:rPr>
          <w:rFonts w:ascii="Arial" w:hAnsi="Arial" w:cs="Arial"/>
          <w:bCs/>
          <w:sz w:val="24"/>
          <w:szCs w:val="24"/>
        </w:rPr>
        <w:t xml:space="preserve">SPP, of more specifically, the NHS Wales App, </w:t>
      </w:r>
      <w:r w:rsidR="002B2C19">
        <w:rPr>
          <w:rFonts w:ascii="Arial" w:hAnsi="Arial" w:cs="Arial"/>
          <w:bCs/>
          <w:sz w:val="24"/>
          <w:szCs w:val="24"/>
        </w:rPr>
        <w:t>is indicated in A Healthier Wales</w:t>
      </w:r>
      <w:r w:rsidR="009B43C1">
        <w:rPr>
          <w:rFonts w:ascii="Arial" w:hAnsi="Arial" w:cs="Arial"/>
          <w:bCs/>
          <w:sz w:val="24"/>
          <w:szCs w:val="24"/>
        </w:rPr>
        <w:t xml:space="preserve"> where it </w:t>
      </w:r>
      <w:r w:rsidR="009C6C87">
        <w:rPr>
          <w:rFonts w:ascii="Arial" w:hAnsi="Arial" w:cs="Arial"/>
          <w:bCs/>
          <w:sz w:val="24"/>
          <w:szCs w:val="24"/>
        </w:rPr>
        <w:t>calls</w:t>
      </w:r>
      <w:r w:rsidR="009B43C1">
        <w:rPr>
          <w:rFonts w:ascii="Arial" w:hAnsi="Arial" w:cs="Arial"/>
          <w:bCs/>
          <w:sz w:val="24"/>
          <w:szCs w:val="24"/>
        </w:rPr>
        <w:t xml:space="preserve"> upon new and emerging medical technologies</w:t>
      </w:r>
      <w:r w:rsidR="009C6C87">
        <w:rPr>
          <w:rFonts w:ascii="Arial" w:hAnsi="Arial" w:cs="Arial"/>
          <w:bCs/>
          <w:sz w:val="24"/>
          <w:szCs w:val="24"/>
        </w:rPr>
        <w:t xml:space="preserve"> and new focus on</w:t>
      </w:r>
      <w:r w:rsidR="0021000F">
        <w:rPr>
          <w:rFonts w:ascii="Arial" w:hAnsi="Arial" w:cs="Arial"/>
          <w:bCs/>
          <w:sz w:val="24"/>
          <w:szCs w:val="24"/>
        </w:rPr>
        <w:t xml:space="preserve"> transformation, innovation and delivery</w:t>
      </w:r>
      <w:r w:rsidR="00550004">
        <w:rPr>
          <w:rFonts w:ascii="Arial" w:hAnsi="Arial" w:cs="Arial"/>
          <w:bCs/>
          <w:sz w:val="24"/>
          <w:szCs w:val="24"/>
        </w:rPr>
        <w:t xml:space="preserve">; all </w:t>
      </w:r>
      <w:r w:rsidR="00454282">
        <w:rPr>
          <w:rFonts w:ascii="Arial" w:hAnsi="Arial" w:cs="Arial"/>
          <w:bCs/>
          <w:sz w:val="24"/>
          <w:szCs w:val="24"/>
        </w:rPr>
        <w:t>calling for “a national Transformation Programme</w:t>
      </w:r>
      <w:r w:rsidR="00D63BAA">
        <w:rPr>
          <w:rFonts w:ascii="Arial" w:hAnsi="Arial" w:cs="Arial"/>
          <w:bCs/>
          <w:sz w:val="24"/>
          <w:szCs w:val="24"/>
        </w:rPr>
        <w:t>” (Welsh Government, 2019a, p. 2)</w:t>
      </w:r>
      <w:r w:rsidR="00C92BAB">
        <w:rPr>
          <w:rFonts w:ascii="Arial" w:hAnsi="Arial" w:cs="Arial"/>
          <w:bCs/>
          <w:sz w:val="24"/>
          <w:szCs w:val="24"/>
        </w:rPr>
        <w:t xml:space="preserve"> to deliver at pace. This is reflected in the </w:t>
      </w:r>
      <w:r w:rsidR="00697249">
        <w:rPr>
          <w:rFonts w:ascii="Arial" w:hAnsi="Arial" w:cs="Arial"/>
          <w:bCs/>
          <w:sz w:val="24"/>
          <w:szCs w:val="24"/>
        </w:rPr>
        <w:t>£110 million Transformation Fund</w:t>
      </w:r>
      <w:r w:rsidR="008A477F">
        <w:rPr>
          <w:rFonts w:ascii="Arial" w:hAnsi="Arial" w:cs="Arial"/>
          <w:bCs/>
          <w:sz w:val="24"/>
          <w:szCs w:val="24"/>
        </w:rPr>
        <w:t>, the promise to</w:t>
      </w:r>
      <w:r w:rsidR="00AC4442">
        <w:rPr>
          <w:rFonts w:ascii="Arial" w:hAnsi="Arial" w:cs="Arial"/>
          <w:bCs/>
          <w:sz w:val="24"/>
          <w:szCs w:val="24"/>
        </w:rPr>
        <w:t xml:space="preserve"> increase investments in digital technologies</w:t>
      </w:r>
      <w:r w:rsidR="00697249">
        <w:rPr>
          <w:rFonts w:ascii="Arial" w:hAnsi="Arial" w:cs="Arial"/>
          <w:bCs/>
          <w:sz w:val="24"/>
          <w:szCs w:val="24"/>
        </w:rPr>
        <w:t xml:space="preserve"> (Government, 2019a)</w:t>
      </w:r>
      <w:r w:rsidR="00AC4442">
        <w:rPr>
          <w:rFonts w:ascii="Arial" w:hAnsi="Arial" w:cs="Arial"/>
          <w:bCs/>
          <w:sz w:val="24"/>
          <w:szCs w:val="24"/>
        </w:rPr>
        <w:t>,</w:t>
      </w:r>
      <w:r w:rsidR="00697249">
        <w:rPr>
          <w:rFonts w:ascii="Arial" w:hAnsi="Arial" w:cs="Arial"/>
          <w:bCs/>
          <w:sz w:val="24"/>
          <w:szCs w:val="24"/>
        </w:rPr>
        <w:t xml:space="preserve"> the </w:t>
      </w:r>
      <w:r w:rsidR="00C92BAB">
        <w:rPr>
          <w:rFonts w:ascii="Arial" w:hAnsi="Arial" w:cs="Arial"/>
          <w:bCs/>
          <w:sz w:val="24"/>
          <w:szCs w:val="24"/>
        </w:rPr>
        <w:t>speed the NHS Wales App</w:t>
      </w:r>
      <w:r w:rsidR="00040052">
        <w:rPr>
          <w:rFonts w:ascii="Arial" w:hAnsi="Arial" w:cs="Arial"/>
          <w:bCs/>
          <w:sz w:val="24"/>
          <w:szCs w:val="24"/>
        </w:rPr>
        <w:t xml:space="preserve"> is being delivered by DHCW (2021e)</w:t>
      </w:r>
      <w:r w:rsidR="008717C9">
        <w:rPr>
          <w:rFonts w:ascii="Arial" w:hAnsi="Arial" w:cs="Arial"/>
          <w:bCs/>
          <w:sz w:val="24"/>
          <w:szCs w:val="24"/>
        </w:rPr>
        <w:t xml:space="preserve"> and one of the causes of the </w:t>
      </w:r>
      <w:r w:rsidR="00973FE5">
        <w:rPr>
          <w:rFonts w:ascii="Arial" w:hAnsi="Arial" w:cs="Arial"/>
          <w:bCs/>
          <w:sz w:val="24"/>
          <w:szCs w:val="24"/>
        </w:rPr>
        <w:t>limitations to this research.</w:t>
      </w:r>
    </w:p>
    <w:p w14:paraId="49BBF4EE" w14:textId="7104D70E" w:rsidR="0035726F" w:rsidRDefault="002F1173" w:rsidP="005133E7">
      <w:pPr>
        <w:spacing w:after="240" w:line="360" w:lineRule="auto"/>
        <w:ind w:left="1440"/>
        <w:jc w:val="both"/>
        <w:rPr>
          <w:rFonts w:ascii="Arial" w:hAnsi="Arial" w:cs="Arial"/>
          <w:bCs/>
          <w:sz w:val="24"/>
          <w:szCs w:val="24"/>
        </w:rPr>
      </w:pPr>
      <w:r>
        <w:rPr>
          <w:rFonts w:ascii="Arial" w:hAnsi="Arial" w:cs="Arial"/>
          <w:bCs/>
          <w:sz w:val="24"/>
          <w:szCs w:val="24"/>
        </w:rPr>
        <w:t xml:space="preserve">A Heathier Wales </w:t>
      </w:r>
      <w:r w:rsidR="00986C27">
        <w:rPr>
          <w:rFonts w:ascii="Arial" w:hAnsi="Arial" w:cs="Arial"/>
          <w:bCs/>
          <w:sz w:val="24"/>
          <w:szCs w:val="24"/>
        </w:rPr>
        <w:t>succinctly details “a shared planning approach at national, reginal and local levels” (Government, 2019a</w:t>
      </w:r>
      <w:r w:rsidR="003D7AD4">
        <w:rPr>
          <w:rFonts w:ascii="Arial" w:hAnsi="Arial" w:cs="Arial"/>
          <w:bCs/>
          <w:sz w:val="24"/>
          <w:szCs w:val="24"/>
        </w:rPr>
        <w:t>, p.3),</w:t>
      </w:r>
      <w:r w:rsidR="00CE519C">
        <w:rPr>
          <w:rFonts w:ascii="Arial" w:hAnsi="Arial" w:cs="Arial"/>
          <w:bCs/>
          <w:sz w:val="24"/>
          <w:szCs w:val="24"/>
        </w:rPr>
        <w:t xml:space="preserve"> and </w:t>
      </w:r>
      <w:r w:rsidR="00D35C7C">
        <w:rPr>
          <w:rFonts w:ascii="Arial" w:hAnsi="Arial" w:cs="Arial"/>
          <w:bCs/>
          <w:sz w:val="24"/>
          <w:szCs w:val="24"/>
        </w:rPr>
        <w:t xml:space="preserve">focus on </w:t>
      </w:r>
      <w:r w:rsidR="003D1878">
        <w:rPr>
          <w:rFonts w:ascii="Arial" w:hAnsi="Arial" w:cs="Arial"/>
          <w:bCs/>
          <w:sz w:val="24"/>
          <w:szCs w:val="24"/>
        </w:rPr>
        <w:t>continuous engagement,</w:t>
      </w:r>
      <w:r w:rsidR="003D7AD4">
        <w:rPr>
          <w:rFonts w:ascii="Arial" w:hAnsi="Arial" w:cs="Arial"/>
          <w:bCs/>
          <w:sz w:val="24"/>
          <w:szCs w:val="24"/>
        </w:rPr>
        <w:t xml:space="preserve"> highlighting the need for the DSPP engagement work used in this research to </w:t>
      </w:r>
      <w:r w:rsidR="00025EC4">
        <w:rPr>
          <w:rFonts w:ascii="Arial" w:hAnsi="Arial" w:cs="Arial"/>
          <w:bCs/>
          <w:sz w:val="24"/>
          <w:szCs w:val="24"/>
        </w:rPr>
        <w:t xml:space="preserve">be inclusive of primary and </w:t>
      </w:r>
      <w:r w:rsidR="00D97448">
        <w:rPr>
          <w:rFonts w:ascii="Arial" w:hAnsi="Arial" w:cs="Arial"/>
          <w:bCs/>
          <w:sz w:val="24"/>
          <w:szCs w:val="24"/>
        </w:rPr>
        <w:t>community</w:t>
      </w:r>
      <w:r w:rsidR="00025EC4">
        <w:rPr>
          <w:rFonts w:ascii="Arial" w:hAnsi="Arial" w:cs="Arial"/>
          <w:bCs/>
          <w:sz w:val="24"/>
          <w:szCs w:val="24"/>
        </w:rPr>
        <w:t xml:space="preserve"> care across Wales</w:t>
      </w:r>
      <w:r w:rsidR="00D1087C">
        <w:rPr>
          <w:rFonts w:ascii="Arial" w:hAnsi="Arial" w:cs="Arial"/>
          <w:bCs/>
          <w:sz w:val="24"/>
          <w:szCs w:val="24"/>
        </w:rPr>
        <w:t>.</w:t>
      </w:r>
      <w:r w:rsidR="0069280C">
        <w:rPr>
          <w:rFonts w:ascii="Arial" w:hAnsi="Arial" w:cs="Arial"/>
          <w:bCs/>
          <w:sz w:val="24"/>
          <w:szCs w:val="24"/>
        </w:rPr>
        <w:t xml:space="preserve"> A Healthier Wales also proposes five </w:t>
      </w:r>
      <w:r w:rsidR="00B55E30">
        <w:rPr>
          <w:rFonts w:ascii="Arial" w:hAnsi="Arial" w:cs="Arial"/>
          <w:bCs/>
          <w:sz w:val="24"/>
          <w:szCs w:val="24"/>
        </w:rPr>
        <w:t>whole system values to adhere to, one of which is</w:t>
      </w:r>
      <w:r w:rsidR="00064EB8">
        <w:rPr>
          <w:rFonts w:ascii="Arial" w:hAnsi="Arial" w:cs="Arial"/>
          <w:bCs/>
          <w:sz w:val="24"/>
          <w:szCs w:val="24"/>
        </w:rPr>
        <w:t xml:space="preserve"> driving transformative change</w:t>
      </w:r>
      <w:r w:rsidR="00B42CD7">
        <w:rPr>
          <w:rFonts w:ascii="Arial" w:hAnsi="Arial" w:cs="Arial"/>
          <w:bCs/>
          <w:sz w:val="24"/>
          <w:szCs w:val="24"/>
        </w:rPr>
        <w:t xml:space="preserve"> to help </w:t>
      </w:r>
      <w:r w:rsidR="003802E8">
        <w:rPr>
          <w:rFonts w:ascii="Arial" w:hAnsi="Arial" w:cs="Arial"/>
          <w:bCs/>
          <w:sz w:val="24"/>
          <w:szCs w:val="24"/>
        </w:rPr>
        <w:t>focus on services to</w:t>
      </w:r>
      <w:r w:rsidR="0012759D">
        <w:rPr>
          <w:rFonts w:ascii="Arial" w:hAnsi="Arial" w:cs="Arial"/>
          <w:bCs/>
          <w:sz w:val="24"/>
          <w:szCs w:val="24"/>
        </w:rPr>
        <w:t xml:space="preserve"> promote prevention and early </w:t>
      </w:r>
      <w:r w:rsidR="00B84E95">
        <w:rPr>
          <w:rFonts w:ascii="Arial" w:hAnsi="Arial" w:cs="Arial"/>
          <w:bCs/>
          <w:sz w:val="24"/>
          <w:szCs w:val="24"/>
        </w:rPr>
        <w:t>intervention</w:t>
      </w:r>
      <w:r w:rsidR="0012759D">
        <w:rPr>
          <w:rFonts w:ascii="Arial" w:hAnsi="Arial" w:cs="Arial"/>
          <w:bCs/>
          <w:sz w:val="24"/>
          <w:szCs w:val="24"/>
        </w:rPr>
        <w:t xml:space="preserve"> </w:t>
      </w:r>
      <w:r w:rsidR="00B84E95">
        <w:rPr>
          <w:rFonts w:ascii="Arial" w:hAnsi="Arial" w:cs="Arial"/>
          <w:bCs/>
          <w:sz w:val="24"/>
          <w:szCs w:val="24"/>
        </w:rPr>
        <w:t>treatments</w:t>
      </w:r>
      <w:r w:rsidR="00633229">
        <w:rPr>
          <w:rFonts w:ascii="Arial" w:hAnsi="Arial" w:cs="Arial"/>
          <w:bCs/>
          <w:sz w:val="24"/>
          <w:szCs w:val="24"/>
        </w:rPr>
        <w:t xml:space="preserve"> by 2028.</w:t>
      </w:r>
      <w:r w:rsidR="00276245">
        <w:rPr>
          <w:rFonts w:ascii="Arial" w:hAnsi="Arial" w:cs="Arial"/>
          <w:bCs/>
          <w:sz w:val="24"/>
          <w:szCs w:val="24"/>
        </w:rPr>
        <w:t xml:space="preserve"> This </w:t>
      </w:r>
      <w:r w:rsidR="00177390">
        <w:rPr>
          <w:rFonts w:ascii="Arial" w:hAnsi="Arial" w:cs="Arial"/>
          <w:bCs/>
          <w:sz w:val="24"/>
          <w:szCs w:val="24"/>
        </w:rPr>
        <w:t>will help their vision to “shift services from hospitals to communities</w:t>
      </w:r>
      <w:r w:rsidR="00A743F8">
        <w:rPr>
          <w:rFonts w:ascii="Arial" w:hAnsi="Arial" w:cs="Arial"/>
          <w:bCs/>
          <w:sz w:val="24"/>
          <w:szCs w:val="24"/>
        </w:rPr>
        <w:t>. And from communities to homes” (Government, 2019a), directly in line with the development of the NHS Wales App</w:t>
      </w:r>
      <w:r w:rsidR="00DA743B">
        <w:rPr>
          <w:rFonts w:ascii="Arial" w:hAnsi="Arial" w:cs="Arial"/>
          <w:bCs/>
          <w:sz w:val="24"/>
          <w:szCs w:val="24"/>
        </w:rPr>
        <w:t xml:space="preserve"> and plans to</w:t>
      </w:r>
      <w:r w:rsidR="0035726F">
        <w:rPr>
          <w:rFonts w:ascii="Arial" w:hAnsi="Arial" w:cs="Arial"/>
          <w:bCs/>
          <w:sz w:val="24"/>
          <w:szCs w:val="24"/>
        </w:rPr>
        <w:t>:</w:t>
      </w:r>
    </w:p>
    <w:p w14:paraId="500A7015" w14:textId="5E923B91" w:rsidR="00E07F94" w:rsidRDefault="00F34BD6" w:rsidP="00CD4E4F">
      <w:pPr>
        <w:spacing w:after="0" w:line="360" w:lineRule="auto"/>
        <w:ind w:left="2160"/>
        <w:jc w:val="both"/>
        <w:rPr>
          <w:rFonts w:ascii="Arial" w:hAnsi="Arial" w:cs="Arial"/>
          <w:bCs/>
          <w:sz w:val="24"/>
          <w:szCs w:val="24"/>
        </w:rPr>
      </w:pPr>
      <w:r w:rsidRPr="0035726F">
        <w:rPr>
          <w:rFonts w:ascii="Arial" w:hAnsi="Arial" w:cs="Arial"/>
          <w:bCs/>
          <w:i/>
          <w:iCs/>
          <w:sz w:val="24"/>
          <w:szCs w:val="24"/>
        </w:rPr>
        <w:lastRenderedPageBreak/>
        <w:t>“</w:t>
      </w:r>
      <w:r w:rsidR="0035726F" w:rsidRPr="0035726F">
        <w:rPr>
          <w:rFonts w:ascii="Arial" w:hAnsi="Arial" w:cs="Arial"/>
          <w:bCs/>
          <w:i/>
          <w:iCs/>
          <w:sz w:val="24"/>
          <w:szCs w:val="24"/>
        </w:rPr>
        <w:t>Combine</w:t>
      </w:r>
      <w:r w:rsidRPr="0035726F">
        <w:rPr>
          <w:rFonts w:ascii="Arial" w:hAnsi="Arial" w:cs="Arial"/>
          <w:bCs/>
          <w:i/>
          <w:iCs/>
          <w:sz w:val="24"/>
          <w:szCs w:val="24"/>
        </w:rPr>
        <w:t xml:space="preserve"> seamlessly with assistive technologies and remote monitoring</w:t>
      </w:r>
      <w:r w:rsidR="00906300" w:rsidRPr="0035726F">
        <w:rPr>
          <w:rFonts w:ascii="Arial" w:hAnsi="Arial" w:cs="Arial"/>
          <w:bCs/>
          <w:i/>
          <w:iCs/>
          <w:sz w:val="24"/>
          <w:szCs w:val="24"/>
        </w:rPr>
        <w:t>, so that people can have the same high quality of support in their own home as</w:t>
      </w:r>
      <w:r w:rsidR="003338CE" w:rsidRPr="0035726F">
        <w:rPr>
          <w:rFonts w:ascii="Arial" w:hAnsi="Arial" w:cs="Arial"/>
          <w:bCs/>
          <w:i/>
          <w:iCs/>
          <w:sz w:val="24"/>
          <w:szCs w:val="24"/>
        </w:rPr>
        <w:t xml:space="preserve"> they would in a residential care setting or in a hospital</w:t>
      </w:r>
      <w:r w:rsidR="00BF1E6C" w:rsidRPr="0035726F">
        <w:rPr>
          <w:rFonts w:ascii="Arial" w:hAnsi="Arial" w:cs="Arial"/>
          <w:bCs/>
          <w:i/>
          <w:iCs/>
          <w:sz w:val="24"/>
          <w:szCs w:val="24"/>
        </w:rPr>
        <w:t>”</w:t>
      </w:r>
      <w:r w:rsidR="00AA6DA0">
        <w:rPr>
          <w:rFonts w:ascii="Arial" w:hAnsi="Arial" w:cs="Arial"/>
          <w:bCs/>
          <w:i/>
          <w:iCs/>
          <w:sz w:val="24"/>
          <w:szCs w:val="24"/>
        </w:rPr>
        <w:t>.</w:t>
      </w:r>
    </w:p>
    <w:p w14:paraId="0094A572" w14:textId="1C9A5AF7" w:rsidR="003F66BA" w:rsidRPr="0035726F" w:rsidRDefault="003F66BA" w:rsidP="00CD4E4F">
      <w:pPr>
        <w:spacing w:line="360" w:lineRule="auto"/>
        <w:jc w:val="right"/>
        <w:rPr>
          <w:rFonts w:ascii="Arial" w:hAnsi="Arial" w:cs="Arial"/>
          <w:bCs/>
          <w:sz w:val="24"/>
          <w:szCs w:val="24"/>
        </w:rPr>
      </w:pPr>
      <w:r>
        <w:rPr>
          <w:rFonts w:ascii="Arial" w:hAnsi="Arial" w:cs="Arial"/>
          <w:bCs/>
          <w:sz w:val="24"/>
          <w:szCs w:val="24"/>
        </w:rPr>
        <w:tab/>
      </w:r>
      <w:r>
        <w:rPr>
          <w:rFonts w:ascii="Arial" w:hAnsi="Arial" w:cs="Arial"/>
          <w:bCs/>
          <w:sz w:val="24"/>
          <w:szCs w:val="24"/>
        </w:rPr>
        <w:tab/>
        <w:t>(Government, 2019a)</w:t>
      </w:r>
    </w:p>
    <w:p w14:paraId="2881A771" w14:textId="27E96E2E" w:rsidR="001A7E89" w:rsidRDefault="001A7E89" w:rsidP="00CD4E4F">
      <w:pPr>
        <w:spacing w:line="360" w:lineRule="auto"/>
        <w:ind w:left="1440"/>
        <w:jc w:val="both"/>
        <w:rPr>
          <w:rFonts w:ascii="Arial" w:hAnsi="Arial" w:cs="Arial"/>
          <w:bCs/>
          <w:sz w:val="24"/>
          <w:szCs w:val="24"/>
        </w:rPr>
      </w:pPr>
      <w:r w:rsidRPr="00CA7899">
        <w:rPr>
          <w:rFonts w:ascii="Arial" w:hAnsi="Arial" w:cs="Arial"/>
          <w:bCs/>
          <w:sz w:val="24"/>
          <w:szCs w:val="24"/>
        </w:rPr>
        <w:t xml:space="preserve">Walker (2023) </w:t>
      </w:r>
      <w:r w:rsidR="00CA1954" w:rsidRPr="00CA7899">
        <w:rPr>
          <w:rFonts w:ascii="Arial" w:hAnsi="Arial" w:cs="Arial"/>
          <w:bCs/>
          <w:sz w:val="24"/>
          <w:szCs w:val="24"/>
        </w:rPr>
        <w:t xml:space="preserve">has called for more urgency with transformational </w:t>
      </w:r>
      <w:r w:rsidR="0068162A" w:rsidRPr="00CA7899">
        <w:rPr>
          <w:rFonts w:ascii="Arial" w:hAnsi="Arial" w:cs="Arial"/>
          <w:bCs/>
          <w:sz w:val="24"/>
          <w:szCs w:val="24"/>
        </w:rPr>
        <w:t>change</w:t>
      </w:r>
      <w:r w:rsidR="00CA1954" w:rsidRPr="00CA7899">
        <w:rPr>
          <w:rFonts w:ascii="Arial" w:hAnsi="Arial" w:cs="Arial"/>
          <w:bCs/>
          <w:sz w:val="24"/>
          <w:szCs w:val="24"/>
        </w:rPr>
        <w:t xml:space="preserve"> in Wales</w:t>
      </w:r>
      <w:r w:rsidR="0051068B">
        <w:rPr>
          <w:rFonts w:ascii="Arial" w:hAnsi="Arial" w:cs="Arial"/>
          <w:bCs/>
          <w:sz w:val="24"/>
          <w:szCs w:val="24"/>
        </w:rPr>
        <w:t xml:space="preserve">, possibly due </w:t>
      </w:r>
      <w:r w:rsidR="00C92E7D">
        <w:rPr>
          <w:rFonts w:ascii="Arial" w:hAnsi="Arial" w:cs="Arial"/>
          <w:bCs/>
          <w:sz w:val="24"/>
          <w:szCs w:val="24"/>
        </w:rPr>
        <w:t>to reports that climate change improvements are showing signs of stalling (</w:t>
      </w:r>
      <w:r w:rsidR="00181EAC">
        <w:rPr>
          <w:rFonts w:ascii="Arial" w:hAnsi="Arial" w:cs="Arial"/>
          <w:bCs/>
          <w:sz w:val="24"/>
          <w:szCs w:val="24"/>
        </w:rPr>
        <w:t>R</w:t>
      </w:r>
      <w:r w:rsidR="00A54B74">
        <w:rPr>
          <w:rFonts w:ascii="Arial" w:hAnsi="Arial" w:cs="Arial"/>
          <w:bCs/>
          <w:sz w:val="24"/>
          <w:szCs w:val="24"/>
        </w:rPr>
        <w:t>ossiter</w:t>
      </w:r>
      <w:r w:rsidR="00E02E9E">
        <w:rPr>
          <w:rFonts w:ascii="Arial" w:hAnsi="Arial" w:cs="Arial"/>
          <w:bCs/>
          <w:sz w:val="24"/>
          <w:szCs w:val="24"/>
        </w:rPr>
        <w:t>, 2023; Thomas, 2023).</w:t>
      </w:r>
    </w:p>
    <w:p w14:paraId="16BE5ED4" w14:textId="06FD96D9" w:rsidR="009B43C1" w:rsidRDefault="005821E3" w:rsidP="00CD4E4F">
      <w:pPr>
        <w:spacing w:line="360" w:lineRule="auto"/>
        <w:ind w:left="1440"/>
        <w:jc w:val="both"/>
        <w:rPr>
          <w:rFonts w:ascii="Arial" w:hAnsi="Arial" w:cs="Arial"/>
          <w:bCs/>
          <w:sz w:val="24"/>
          <w:szCs w:val="24"/>
        </w:rPr>
      </w:pPr>
      <w:r>
        <w:rPr>
          <w:rFonts w:ascii="Arial" w:hAnsi="Arial" w:cs="Arial"/>
          <w:bCs/>
          <w:sz w:val="24"/>
          <w:szCs w:val="24"/>
        </w:rPr>
        <w:t xml:space="preserve">A Healthier Wales suggests this will be supported </w:t>
      </w:r>
      <w:r w:rsidR="00B80E1B">
        <w:rPr>
          <w:rFonts w:ascii="Arial" w:hAnsi="Arial" w:cs="Arial"/>
          <w:bCs/>
          <w:sz w:val="24"/>
          <w:szCs w:val="24"/>
        </w:rPr>
        <w:t xml:space="preserve">locally with clusters of GP’s, nurses, pharmacists and other </w:t>
      </w:r>
      <w:r w:rsidR="00992510">
        <w:rPr>
          <w:rFonts w:ascii="Arial" w:hAnsi="Arial" w:cs="Arial"/>
          <w:bCs/>
          <w:sz w:val="24"/>
          <w:szCs w:val="24"/>
        </w:rPr>
        <w:t xml:space="preserve">healthcare </w:t>
      </w:r>
      <w:r w:rsidR="00B80E1B">
        <w:rPr>
          <w:rFonts w:ascii="Arial" w:hAnsi="Arial" w:cs="Arial"/>
          <w:bCs/>
          <w:sz w:val="24"/>
          <w:szCs w:val="24"/>
        </w:rPr>
        <w:t>professionals</w:t>
      </w:r>
      <w:r w:rsidR="005D4AE1">
        <w:rPr>
          <w:rFonts w:ascii="Arial" w:hAnsi="Arial" w:cs="Arial"/>
          <w:bCs/>
          <w:sz w:val="24"/>
          <w:szCs w:val="24"/>
        </w:rPr>
        <w:t xml:space="preserve"> in the community supporting </w:t>
      </w:r>
      <w:r w:rsidR="007401CF">
        <w:rPr>
          <w:rFonts w:ascii="Arial" w:hAnsi="Arial" w:cs="Arial"/>
          <w:bCs/>
          <w:sz w:val="24"/>
          <w:szCs w:val="24"/>
        </w:rPr>
        <w:t>the population with their healthcare needs.</w:t>
      </w:r>
      <w:r w:rsidR="00424124">
        <w:rPr>
          <w:rFonts w:ascii="Arial" w:hAnsi="Arial" w:cs="Arial"/>
          <w:bCs/>
          <w:sz w:val="24"/>
          <w:szCs w:val="24"/>
        </w:rPr>
        <w:t xml:space="preserve"> This seems to </w:t>
      </w:r>
      <w:r w:rsidR="00A1545B">
        <w:rPr>
          <w:rFonts w:ascii="Arial" w:hAnsi="Arial" w:cs="Arial"/>
          <w:bCs/>
          <w:sz w:val="24"/>
          <w:szCs w:val="24"/>
        </w:rPr>
        <w:t xml:space="preserve">be </w:t>
      </w:r>
      <w:r w:rsidR="00424124">
        <w:rPr>
          <w:rFonts w:ascii="Arial" w:hAnsi="Arial" w:cs="Arial"/>
          <w:bCs/>
          <w:sz w:val="24"/>
          <w:szCs w:val="24"/>
        </w:rPr>
        <w:t xml:space="preserve">a </w:t>
      </w:r>
      <w:r w:rsidR="00AD0058">
        <w:rPr>
          <w:rFonts w:ascii="Arial" w:hAnsi="Arial" w:cs="Arial"/>
          <w:bCs/>
          <w:sz w:val="24"/>
          <w:szCs w:val="24"/>
        </w:rPr>
        <w:t xml:space="preserve">major strategy to cope with the future demands </w:t>
      </w:r>
      <w:r w:rsidR="006B2333">
        <w:rPr>
          <w:rFonts w:ascii="Arial" w:hAnsi="Arial" w:cs="Arial"/>
          <w:bCs/>
          <w:sz w:val="24"/>
          <w:szCs w:val="24"/>
        </w:rPr>
        <w:t>on the current healthcare system</w:t>
      </w:r>
      <w:r w:rsidR="00380F23">
        <w:rPr>
          <w:rFonts w:ascii="Arial" w:hAnsi="Arial" w:cs="Arial"/>
          <w:bCs/>
          <w:sz w:val="24"/>
          <w:szCs w:val="24"/>
        </w:rPr>
        <w:t>,</w:t>
      </w:r>
      <w:r w:rsidR="006B2333">
        <w:rPr>
          <w:rFonts w:ascii="Arial" w:hAnsi="Arial" w:cs="Arial"/>
          <w:bCs/>
          <w:sz w:val="24"/>
          <w:szCs w:val="24"/>
        </w:rPr>
        <w:t xml:space="preserve"> aging population</w:t>
      </w:r>
      <w:r w:rsidR="00380F23">
        <w:rPr>
          <w:rFonts w:ascii="Arial" w:hAnsi="Arial" w:cs="Arial"/>
          <w:bCs/>
          <w:sz w:val="24"/>
          <w:szCs w:val="24"/>
        </w:rPr>
        <w:t>,</w:t>
      </w:r>
      <w:r w:rsidR="006B2333">
        <w:rPr>
          <w:rFonts w:ascii="Arial" w:hAnsi="Arial" w:cs="Arial"/>
          <w:bCs/>
          <w:sz w:val="24"/>
          <w:szCs w:val="24"/>
        </w:rPr>
        <w:t xml:space="preserve"> and healthier society now demands</w:t>
      </w:r>
      <w:r w:rsidR="00A1545B">
        <w:rPr>
          <w:rFonts w:ascii="Arial" w:hAnsi="Arial" w:cs="Arial"/>
          <w:bCs/>
          <w:sz w:val="24"/>
          <w:szCs w:val="24"/>
        </w:rPr>
        <w:t xml:space="preserve"> (</w:t>
      </w:r>
      <w:r w:rsidR="00097CEE">
        <w:rPr>
          <w:rFonts w:ascii="Arial" w:hAnsi="Arial" w:cs="Arial"/>
          <w:bCs/>
          <w:sz w:val="24"/>
          <w:szCs w:val="24"/>
        </w:rPr>
        <w:t xml:space="preserve">Welsh </w:t>
      </w:r>
      <w:r w:rsidR="00A1545B">
        <w:rPr>
          <w:rFonts w:ascii="Arial" w:hAnsi="Arial" w:cs="Arial"/>
          <w:bCs/>
          <w:sz w:val="24"/>
          <w:szCs w:val="24"/>
        </w:rPr>
        <w:t>Government, 2019a)</w:t>
      </w:r>
      <w:r w:rsidR="006D17BA">
        <w:rPr>
          <w:rFonts w:ascii="Arial" w:hAnsi="Arial" w:cs="Arial"/>
          <w:bCs/>
          <w:sz w:val="24"/>
          <w:szCs w:val="24"/>
        </w:rPr>
        <w:t xml:space="preserve"> and reflected in the ‘Quad</w:t>
      </w:r>
      <w:r w:rsidR="00BF1020">
        <w:rPr>
          <w:rFonts w:ascii="Arial" w:hAnsi="Arial" w:cs="Arial"/>
          <w:bCs/>
          <w:sz w:val="24"/>
          <w:szCs w:val="24"/>
        </w:rPr>
        <w:t>ruple Aim’:</w:t>
      </w:r>
    </w:p>
    <w:p w14:paraId="06C94E73" w14:textId="31E815A8" w:rsidR="00BF1020" w:rsidRDefault="001D4EFA" w:rsidP="001B44FE">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Improved</w:t>
      </w:r>
      <w:r w:rsidR="00BF1020">
        <w:rPr>
          <w:rFonts w:ascii="Arial" w:hAnsi="Arial" w:cs="Arial"/>
          <w:bCs/>
          <w:sz w:val="24"/>
          <w:szCs w:val="24"/>
        </w:rPr>
        <w:t xml:space="preserve"> population health and wellbeing</w:t>
      </w:r>
    </w:p>
    <w:p w14:paraId="0A1AC1E4" w14:textId="55DC8116" w:rsidR="00BF1020" w:rsidRDefault="00BF1020" w:rsidP="001B44FE">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Better Quality and more accessible health and social care services</w:t>
      </w:r>
    </w:p>
    <w:p w14:paraId="5D25C057" w14:textId="761BD123" w:rsidR="008F599B" w:rsidRDefault="008F599B" w:rsidP="001B44FE">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Higher value health and social care</w:t>
      </w:r>
      <w:r w:rsidR="0072014D">
        <w:rPr>
          <w:rFonts w:ascii="Arial" w:hAnsi="Arial" w:cs="Arial"/>
          <w:bCs/>
          <w:sz w:val="24"/>
          <w:szCs w:val="24"/>
        </w:rPr>
        <w:t>;</w:t>
      </w:r>
      <w:r>
        <w:rPr>
          <w:rFonts w:ascii="Arial" w:hAnsi="Arial" w:cs="Arial"/>
          <w:bCs/>
          <w:sz w:val="24"/>
          <w:szCs w:val="24"/>
        </w:rPr>
        <w:t xml:space="preserve"> and</w:t>
      </w:r>
    </w:p>
    <w:p w14:paraId="4D7E4DAA" w14:textId="0BEF7872" w:rsidR="008F599B" w:rsidRPr="002F30AA" w:rsidRDefault="0072014D" w:rsidP="001B44FE">
      <w:pPr>
        <w:pStyle w:val="ListParagraph"/>
        <w:numPr>
          <w:ilvl w:val="0"/>
          <w:numId w:val="10"/>
        </w:numPr>
        <w:spacing w:after="0" w:line="360" w:lineRule="auto"/>
        <w:jc w:val="both"/>
        <w:rPr>
          <w:rFonts w:ascii="Arial" w:hAnsi="Arial" w:cs="Arial"/>
          <w:bCs/>
          <w:sz w:val="24"/>
          <w:szCs w:val="24"/>
        </w:rPr>
      </w:pPr>
      <w:r w:rsidRPr="002F30AA">
        <w:rPr>
          <w:rFonts w:ascii="Arial" w:hAnsi="Arial" w:cs="Arial"/>
          <w:bCs/>
          <w:sz w:val="24"/>
          <w:szCs w:val="24"/>
        </w:rPr>
        <w:t>A motivated and sustainable health and social care workforc</w:t>
      </w:r>
      <w:r w:rsidR="004957FF" w:rsidRPr="002F30AA">
        <w:rPr>
          <w:rFonts w:ascii="Arial" w:hAnsi="Arial" w:cs="Arial"/>
          <w:bCs/>
          <w:sz w:val="24"/>
          <w:szCs w:val="24"/>
        </w:rPr>
        <w:t>e</w:t>
      </w:r>
    </w:p>
    <w:p w14:paraId="5EDCAC0C" w14:textId="75B307FA" w:rsidR="004957FF" w:rsidRDefault="00B53F83" w:rsidP="00B53F83">
      <w:pPr>
        <w:spacing w:line="360" w:lineRule="auto"/>
        <w:ind w:left="1440"/>
        <w:jc w:val="right"/>
        <w:rPr>
          <w:rFonts w:ascii="Arial" w:hAnsi="Arial" w:cs="Arial"/>
          <w:bCs/>
          <w:sz w:val="24"/>
          <w:szCs w:val="24"/>
        </w:rPr>
      </w:pPr>
      <w:r>
        <w:rPr>
          <w:rFonts w:ascii="Arial" w:hAnsi="Arial" w:cs="Arial"/>
          <w:bCs/>
          <w:sz w:val="24"/>
          <w:szCs w:val="24"/>
        </w:rPr>
        <w:t>(Government, 2019a, p. 15)</w:t>
      </w:r>
    </w:p>
    <w:p w14:paraId="79DD5255" w14:textId="2CC36574" w:rsidR="00925F83" w:rsidRDefault="00B9398F" w:rsidP="00B53F83">
      <w:pPr>
        <w:spacing w:line="360" w:lineRule="auto"/>
        <w:ind w:left="1440"/>
        <w:jc w:val="both"/>
        <w:rPr>
          <w:rFonts w:ascii="Arial" w:hAnsi="Arial" w:cs="Arial"/>
          <w:bCs/>
          <w:sz w:val="24"/>
          <w:szCs w:val="24"/>
        </w:rPr>
      </w:pPr>
      <w:r>
        <w:rPr>
          <w:rFonts w:ascii="Arial" w:hAnsi="Arial" w:cs="Arial"/>
          <w:bCs/>
          <w:sz w:val="24"/>
          <w:szCs w:val="24"/>
        </w:rPr>
        <w:t xml:space="preserve">These plans recognise </w:t>
      </w:r>
      <w:r w:rsidR="00DB708A">
        <w:rPr>
          <w:rFonts w:ascii="Arial" w:hAnsi="Arial" w:cs="Arial"/>
          <w:bCs/>
          <w:sz w:val="24"/>
          <w:szCs w:val="24"/>
        </w:rPr>
        <w:t xml:space="preserve">they </w:t>
      </w:r>
      <w:r w:rsidR="00CC341F">
        <w:rPr>
          <w:rFonts w:ascii="Arial" w:hAnsi="Arial" w:cs="Arial"/>
          <w:bCs/>
          <w:sz w:val="24"/>
          <w:szCs w:val="24"/>
        </w:rPr>
        <w:t>will</w:t>
      </w:r>
      <w:r w:rsidR="0007330A">
        <w:rPr>
          <w:rFonts w:ascii="Arial" w:hAnsi="Arial" w:cs="Arial"/>
          <w:bCs/>
          <w:sz w:val="24"/>
          <w:szCs w:val="24"/>
        </w:rPr>
        <w:t xml:space="preserve"> only be a part of the solution because </w:t>
      </w:r>
      <w:r w:rsidR="00A15A9A">
        <w:rPr>
          <w:rFonts w:ascii="Arial" w:hAnsi="Arial" w:cs="Arial"/>
          <w:bCs/>
          <w:sz w:val="24"/>
          <w:szCs w:val="24"/>
        </w:rPr>
        <w:t xml:space="preserve">of the </w:t>
      </w:r>
      <w:r w:rsidR="0088497F">
        <w:rPr>
          <w:rFonts w:ascii="Arial" w:hAnsi="Arial" w:cs="Arial"/>
          <w:bCs/>
          <w:sz w:val="24"/>
          <w:szCs w:val="24"/>
        </w:rPr>
        <w:t>digital approaches to health and social care</w:t>
      </w:r>
      <w:r w:rsidR="00937667">
        <w:rPr>
          <w:rFonts w:ascii="Arial" w:hAnsi="Arial" w:cs="Arial"/>
          <w:bCs/>
          <w:sz w:val="24"/>
          <w:szCs w:val="24"/>
        </w:rPr>
        <w:t>. There will be some people unable or unwilling to access digital services</w:t>
      </w:r>
      <w:r w:rsidR="00410A93">
        <w:rPr>
          <w:rFonts w:ascii="Arial" w:hAnsi="Arial" w:cs="Arial"/>
          <w:bCs/>
          <w:sz w:val="24"/>
          <w:szCs w:val="24"/>
        </w:rPr>
        <w:t>, so the face to face</w:t>
      </w:r>
      <w:r w:rsidR="0036515F">
        <w:rPr>
          <w:rFonts w:ascii="Arial" w:hAnsi="Arial" w:cs="Arial"/>
          <w:bCs/>
          <w:sz w:val="24"/>
          <w:szCs w:val="24"/>
        </w:rPr>
        <w:t>, hands on</w:t>
      </w:r>
      <w:r w:rsidR="00410A93">
        <w:rPr>
          <w:rFonts w:ascii="Arial" w:hAnsi="Arial" w:cs="Arial"/>
          <w:bCs/>
          <w:sz w:val="24"/>
          <w:szCs w:val="24"/>
        </w:rPr>
        <w:t xml:space="preserve"> element of healthcare </w:t>
      </w:r>
      <w:r w:rsidR="0036515F">
        <w:rPr>
          <w:rFonts w:ascii="Arial" w:hAnsi="Arial" w:cs="Arial"/>
          <w:bCs/>
          <w:sz w:val="24"/>
          <w:szCs w:val="24"/>
        </w:rPr>
        <w:t xml:space="preserve">remains essential, however the capacity </w:t>
      </w:r>
      <w:r w:rsidR="00962074">
        <w:rPr>
          <w:rFonts w:ascii="Arial" w:hAnsi="Arial" w:cs="Arial"/>
          <w:bCs/>
          <w:sz w:val="24"/>
          <w:szCs w:val="24"/>
        </w:rPr>
        <w:t xml:space="preserve">released by the digital approach is meant to </w:t>
      </w:r>
      <w:r w:rsidR="00A15A9A">
        <w:rPr>
          <w:rFonts w:ascii="Arial" w:hAnsi="Arial" w:cs="Arial"/>
          <w:bCs/>
          <w:sz w:val="24"/>
          <w:szCs w:val="24"/>
        </w:rPr>
        <w:t>offset</w:t>
      </w:r>
      <w:r w:rsidR="00962074">
        <w:rPr>
          <w:rFonts w:ascii="Arial" w:hAnsi="Arial" w:cs="Arial"/>
          <w:bCs/>
          <w:sz w:val="24"/>
          <w:szCs w:val="24"/>
        </w:rPr>
        <w:t xml:space="preserve"> the demand (Government, 2019a)</w:t>
      </w:r>
      <w:r w:rsidR="00FE78D6">
        <w:rPr>
          <w:rFonts w:ascii="Arial" w:hAnsi="Arial" w:cs="Arial"/>
          <w:bCs/>
          <w:sz w:val="24"/>
          <w:szCs w:val="24"/>
        </w:rPr>
        <w:t xml:space="preserve">. </w:t>
      </w:r>
      <w:r w:rsidR="004978FC">
        <w:rPr>
          <w:rFonts w:ascii="Arial" w:hAnsi="Arial" w:cs="Arial"/>
          <w:bCs/>
          <w:sz w:val="24"/>
          <w:szCs w:val="24"/>
        </w:rPr>
        <w:t xml:space="preserve">The digital strategy </w:t>
      </w:r>
      <w:r w:rsidR="003A0719">
        <w:rPr>
          <w:rFonts w:ascii="Arial" w:hAnsi="Arial" w:cs="Arial"/>
          <w:bCs/>
          <w:sz w:val="24"/>
          <w:szCs w:val="24"/>
        </w:rPr>
        <w:t>will,</w:t>
      </w:r>
      <w:r w:rsidR="004978FC">
        <w:rPr>
          <w:rFonts w:ascii="Arial" w:hAnsi="Arial" w:cs="Arial"/>
          <w:bCs/>
          <w:sz w:val="24"/>
          <w:szCs w:val="24"/>
        </w:rPr>
        <w:t xml:space="preserve"> however, link the two approaches more seamlessly than it currently is</w:t>
      </w:r>
      <w:r w:rsidR="009D3DBD">
        <w:rPr>
          <w:rFonts w:ascii="Arial" w:hAnsi="Arial" w:cs="Arial"/>
          <w:bCs/>
          <w:sz w:val="24"/>
          <w:szCs w:val="24"/>
        </w:rPr>
        <w:t xml:space="preserve"> with programmes such as creating a single digital health record </w:t>
      </w:r>
      <w:r w:rsidR="00786BCE">
        <w:rPr>
          <w:rFonts w:ascii="Arial" w:hAnsi="Arial" w:cs="Arial"/>
          <w:bCs/>
          <w:sz w:val="24"/>
          <w:szCs w:val="24"/>
        </w:rPr>
        <w:t>accessible through every health region in Wales</w:t>
      </w:r>
      <w:r w:rsidR="00F6546C">
        <w:rPr>
          <w:rFonts w:ascii="Arial" w:hAnsi="Arial" w:cs="Arial"/>
          <w:bCs/>
          <w:sz w:val="24"/>
          <w:szCs w:val="24"/>
        </w:rPr>
        <w:t xml:space="preserve"> and the Welsh Community Care </w:t>
      </w:r>
      <w:r w:rsidR="0014435E">
        <w:rPr>
          <w:rFonts w:ascii="Arial" w:hAnsi="Arial" w:cs="Arial"/>
          <w:bCs/>
          <w:sz w:val="24"/>
          <w:szCs w:val="24"/>
        </w:rPr>
        <w:t>Information Syatem</w:t>
      </w:r>
      <w:r w:rsidR="00786BCE">
        <w:rPr>
          <w:rFonts w:ascii="Arial" w:hAnsi="Arial" w:cs="Arial"/>
          <w:bCs/>
          <w:sz w:val="24"/>
          <w:szCs w:val="24"/>
        </w:rPr>
        <w:t>.</w:t>
      </w:r>
      <w:r w:rsidR="006F59EC">
        <w:rPr>
          <w:rFonts w:ascii="Arial" w:hAnsi="Arial" w:cs="Arial"/>
          <w:bCs/>
          <w:sz w:val="24"/>
          <w:szCs w:val="24"/>
        </w:rPr>
        <w:t xml:space="preserve"> The plan</w:t>
      </w:r>
      <w:r w:rsidR="003A0719">
        <w:rPr>
          <w:rFonts w:ascii="Arial" w:hAnsi="Arial" w:cs="Arial"/>
          <w:bCs/>
          <w:sz w:val="24"/>
          <w:szCs w:val="24"/>
        </w:rPr>
        <w:t xml:space="preserve">’s vision </w:t>
      </w:r>
      <w:r w:rsidR="00BF6FAF">
        <w:rPr>
          <w:rFonts w:ascii="Arial" w:hAnsi="Arial" w:cs="Arial"/>
          <w:bCs/>
          <w:sz w:val="24"/>
          <w:szCs w:val="24"/>
        </w:rPr>
        <w:t xml:space="preserve">is </w:t>
      </w:r>
      <w:r w:rsidR="00FB6A85">
        <w:rPr>
          <w:rFonts w:ascii="Arial" w:hAnsi="Arial" w:cs="Arial"/>
          <w:bCs/>
          <w:sz w:val="24"/>
          <w:szCs w:val="24"/>
        </w:rPr>
        <w:t xml:space="preserve">also </w:t>
      </w:r>
      <w:r w:rsidR="00BF6FAF">
        <w:rPr>
          <w:rFonts w:ascii="Arial" w:hAnsi="Arial" w:cs="Arial"/>
          <w:bCs/>
          <w:sz w:val="24"/>
          <w:szCs w:val="24"/>
        </w:rPr>
        <w:t xml:space="preserve">to </w:t>
      </w:r>
      <w:r w:rsidR="00012BB0">
        <w:rPr>
          <w:rFonts w:ascii="Arial" w:hAnsi="Arial" w:cs="Arial"/>
          <w:bCs/>
          <w:sz w:val="24"/>
          <w:szCs w:val="24"/>
        </w:rPr>
        <w:t xml:space="preserve">have digital technologies support better clinical </w:t>
      </w:r>
      <w:r w:rsidR="000C3163">
        <w:rPr>
          <w:rFonts w:ascii="Arial" w:hAnsi="Arial" w:cs="Arial"/>
          <w:bCs/>
          <w:sz w:val="24"/>
          <w:szCs w:val="24"/>
        </w:rPr>
        <w:t xml:space="preserve">decisions by filtering and interpreting information about the </w:t>
      </w:r>
      <w:r w:rsidR="000C3163">
        <w:rPr>
          <w:rFonts w:ascii="Arial" w:hAnsi="Arial" w:cs="Arial"/>
          <w:bCs/>
          <w:sz w:val="24"/>
          <w:szCs w:val="24"/>
        </w:rPr>
        <w:lastRenderedPageBreak/>
        <w:t>individual, or groups of individuals</w:t>
      </w:r>
      <w:r w:rsidR="00865642">
        <w:rPr>
          <w:rFonts w:ascii="Arial" w:hAnsi="Arial" w:cs="Arial"/>
          <w:bCs/>
          <w:sz w:val="24"/>
          <w:szCs w:val="24"/>
        </w:rPr>
        <w:t xml:space="preserve"> to predict treatment, and therefore speed up treatment</w:t>
      </w:r>
      <w:r w:rsidR="00BF364C">
        <w:rPr>
          <w:rFonts w:ascii="Arial" w:hAnsi="Arial" w:cs="Arial"/>
          <w:bCs/>
          <w:sz w:val="24"/>
          <w:szCs w:val="24"/>
        </w:rPr>
        <w:t xml:space="preserve"> (Government, 2019a). This also suggests another way the NHS Wales App</w:t>
      </w:r>
      <w:r w:rsidR="00514889">
        <w:rPr>
          <w:rFonts w:ascii="Arial" w:hAnsi="Arial" w:cs="Arial"/>
          <w:bCs/>
          <w:sz w:val="24"/>
          <w:szCs w:val="24"/>
        </w:rPr>
        <w:t xml:space="preserve"> </w:t>
      </w:r>
      <w:r w:rsidR="002F1345">
        <w:rPr>
          <w:rFonts w:ascii="Arial" w:hAnsi="Arial" w:cs="Arial"/>
          <w:bCs/>
          <w:sz w:val="24"/>
          <w:szCs w:val="24"/>
        </w:rPr>
        <w:t xml:space="preserve">will contribute to the </w:t>
      </w:r>
      <w:r w:rsidR="00AC5EF8">
        <w:rPr>
          <w:rFonts w:ascii="Arial" w:hAnsi="Arial" w:cs="Arial"/>
          <w:bCs/>
          <w:sz w:val="24"/>
          <w:szCs w:val="24"/>
        </w:rPr>
        <w:t>long-term</w:t>
      </w:r>
      <w:r w:rsidR="002F1345">
        <w:rPr>
          <w:rFonts w:ascii="Arial" w:hAnsi="Arial" w:cs="Arial"/>
          <w:bCs/>
          <w:sz w:val="24"/>
          <w:szCs w:val="24"/>
        </w:rPr>
        <w:t xml:space="preserve"> plan, and </w:t>
      </w:r>
      <w:r w:rsidR="00103696">
        <w:rPr>
          <w:rFonts w:ascii="Arial" w:hAnsi="Arial" w:cs="Arial"/>
          <w:bCs/>
          <w:sz w:val="24"/>
          <w:szCs w:val="24"/>
        </w:rPr>
        <w:t>recognising</w:t>
      </w:r>
      <w:r w:rsidR="002F1345">
        <w:rPr>
          <w:rFonts w:ascii="Arial" w:hAnsi="Arial" w:cs="Arial"/>
          <w:bCs/>
          <w:sz w:val="24"/>
          <w:szCs w:val="24"/>
        </w:rPr>
        <w:t xml:space="preserve"> the importance of </w:t>
      </w:r>
      <w:r w:rsidR="00103696">
        <w:rPr>
          <w:rFonts w:ascii="Arial" w:hAnsi="Arial" w:cs="Arial"/>
          <w:bCs/>
          <w:sz w:val="24"/>
          <w:szCs w:val="24"/>
        </w:rPr>
        <w:t>a structured engagement plan, which is one of the focuses of this research’s experiments.</w:t>
      </w:r>
    </w:p>
    <w:p w14:paraId="5FA9BC4C" w14:textId="15252A7F" w:rsidR="00925F83" w:rsidRDefault="00925F83">
      <w:pPr>
        <w:rPr>
          <w:rFonts w:ascii="Arial" w:hAnsi="Arial" w:cs="Arial"/>
          <w:bCs/>
          <w:sz w:val="24"/>
          <w:szCs w:val="24"/>
        </w:rPr>
      </w:pPr>
    </w:p>
    <w:p w14:paraId="5513A38F" w14:textId="1D881BD9" w:rsidR="00132B97" w:rsidRPr="008F2E8B" w:rsidRDefault="008F2E8B" w:rsidP="008F2E8B">
      <w:pPr>
        <w:pStyle w:val="Heading3"/>
        <w:spacing w:after="240" w:line="360" w:lineRule="auto"/>
        <w:rPr>
          <w:rFonts w:ascii="Arial" w:hAnsi="Arial" w:cs="Arial"/>
          <w:b/>
          <w:bCs/>
          <w:color w:val="auto"/>
          <w:u w:val="single"/>
        </w:rPr>
      </w:pPr>
      <w:r>
        <w:tab/>
      </w:r>
      <w:r>
        <w:tab/>
      </w:r>
      <w:bookmarkStart w:id="14" w:name="_Toc151063901"/>
      <w:r w:rsidR="00132B97" w:rsidRPr="008F2E8B">
        <w:rPr>
          <w:rFonts w:ascii="Arial" w:hAnsi="Arial" w:cs="Arial"/>
          <w:b/>
          <w:bCs/>
          <w:color w:val="auto"/>
          <w:u w:val="single"/>
        </w:rPr>
        <w:t>2.1.2</w:t>
      </w:r>
      <w:r w:rsidR="00132B97" w:rsidRPr="008F2E8B">
        <w:rPr>
          <w:rFonts w:ascii="Arial" w:hAnsi="Arial" w:cs="Arial"/>
          <w:b/>
          <w:bCs/>
          <w:color w:val="auto"/>
          <w:u w:val="single"/>
        </w:rPr>
        <w:tab/>
      </w:r>
      <w:r w:rsidR="00966F0B" w:rsidRPr="008F2E8B">
        <w:rPr>
          <w:rFonts w:ascii="Arial" w:hAnsi="Arial" w:cs="Arial"/>
          <w:b/>
          <w:bCs/>
          <w:color w:val="auto"/>
          <w:u w:val="single"/>
        </w:rPr>
        <w:t>Future Wales</w:t>
      </w:r>
      <w:bookmarkEnd w:id="14"/>
    </w:p>
    <w:p w14:paraId="307695CA" w14:textId="169746C6" w:rsidR="001B11C9" w:rsidRDefault="00831FB5" w:rsidP="00EF0C07">
      <w:pPr>
        <w:spacing w:after="240" w:line="360" w:lineRule="auto"/>
        <w:ind w:left="1440"/>
        <w:jc w:val="both"/>
        <w:rPr>
          <w:rFonts w:ascii="Arial" w:hAnsi="Arial" w:cs="Arial"/>
          <w:sz w:val="24"/>
          <w:szCs w:val="24"/>
        </w:rPr>
      </w:pPr>
      <w:r w:rsidRPr="00654B23">
        <w:rPr>
          <w:rFonts w:ascii="Arial" w:hAnsi="Arial" w:cs="Arial"/>
          <w:sz w:val="24"/>
          <w:szCs w:val="24"/>
        </w:rPr>
        <w:t>Future Wales is the first development plan</w:t>
      </w:r>
      <w:r w:rsidR="00654B23" w:rsidRPr="00654B23">
        <w:rPr>
          <w:rFonts w:ascii="Arial" w:hAnsi="Arial" w:cs="Arial"/>
          <w:sz w:val="24"/>
          <w:szCs w:val="24"/>
        </w:rPr>
        <w:t xml:space="preserve"> of its kind in the </w:t>
      </w:r>
      <w:r w:rsidR="005E7038" w:rsidRPr="00654B23">
        <w:rPr>
          <w:rFonts w:ascii="Arial" w:hAnsi="Arial" w:cs="Arial"/>
          <w:sz w:val="24"/>
          <w:szCs w:val="24"/>
        </w:rPr>
        <w:t>nation’s</w:t>
      </w:r>
      <w:r w:rsidR="00654B23" w:rsidRPr="00654B23">
        <w:rPr>
          <w:rFonts w:ascii="Arial" w:hAnsi="Arial" w:cs="Arial"/>
          <w:sz w:val="24"/>
          <w:szCs w:val="24"/>
        </w:rPr>
        <w:t xml:space="preserve"> </w:t>
      </w:r>
      <w:r w:rsidR="00EF0C07" w:rsidRPr="00654B23">
        <w:rPr>
          <w:rFonts w:ascii="Arial" w:hAnsi="Arial" w:cs="Arial"/>
          <w:sz w:val="24"/>
          <w:szCs w:val="24"/>
        </w:rPr>
        <w:t>history</w:t>
      </w:r>
      <w:r w:rsidR="00EF0C07">
        <w:rPr>
          <w:rFonts w:ascii="Arial" w:hAnsi="Arial" w:cs="Arial"/>
          <w:sz w:val="24"/>
          <w:szCs w:val="24"/>
        </w:rPr>
        <w:t xml:space="preserve"> and</w:t>
      </w:r>
      <w:r w:rsidR="00D557FD">
        <w:rPr>
          <w:rFonts w:ascii="Arial" w:hAnsi="Arial" w:cs="Arial"/>
          <w:sz w:val="24"/>
          <w:szCs w:val="24"/>
        </w:rPr>
        <w:t xml:space="preserve"> emerged directly after the COVID-19 pandemic</w:t>
      </w:r>
      <w:r w:rsidR="00EF0C07">
        <w:rPr>
          <w:rFonts w:ascii="Arial" w:hAnsi="Arial" w:cs="Arial"/>
          <w:sz w:val="24"/>
          <w:szCs w:val="24"/>
        </w:rPr>
        <w:t>.</w:t>
      </w:r>
      <w:r w:rsidR="00CC2988">
        <w:rPr>
          <w:rFonts w:ascii="Arial" w:hAnsi="Arial" w:cs="Arial"/>
          <w:sz w:val="24"/>
          <w:szCs w:val="24"/>
        </w:rPr>
        <w:t xml:space="preserve"> It represents the plan to</w:t>
      </w:r>
      <w:r w:rsidR="00ED37C2">
        <w:rPr>
          <w:rFonts w:ascii="Arial" w:hAnsi="Arial" w:cs="Arial"/>
          <w:sz w:val="24"/>
          <w:szCs w:val="24"/>
        </w:rPr>
        <w:t xml:space="preserve"> support the change </w:t>
      </w:r>
      <w:r w:rsidR="00063F18">
        <w:rPr>
          <w:rFonts w:ascii="Arial" w:hAnsi="Arial" w:cs="Arial"/>
          <w:sz w:val="24"/>
          <w:szCs w:val="24"/>
        </w:rPr>
        <w:t>in population structures</w:t>
      </w:r>
      <w:r w:rsidR="00523378">
        <w:rPr>
          <w:rFonts w:ascii="Arial" w:hAnsi="Arial" w:cs="Arial"/>
          <w:sz w:val="24"/>
          <w:szCs w:val="24"/>
        </w:rPr>
        <w:t xml:space="preserve">, </w:t>
      </w:r>
      <w:r w:rsidR="00FA4294">
        <w:rPr>
          <w:rFonts w:ascii="Arial" w:hAnsi="Arial" w:cs="Arial"/>
          <w:sz w:val="24"/>
          <w:szCs w:val="24"/>
        </w:rPr>
        <w:t>ways of working, energy</w:t>
      </w:r>
      <w:r w:rsidR="00E1190C">
        <w:rPr>
          <w:rFonts w:ascii="Arial" w:hAnsi="Arial" w:cs="Arial"/>
          <w:sz w:val="24"/>
          <w:szCs w:val="24"/>
        </w:rPr>
        <w:t>,</w:t>
      </w:r>
      <w:r w:rsidR="00FA4294">
        <w:rPr>
          <w:rFonts w:ascii="Arial" w:hAnsi="Arial" w:cs="Arial"/>
          <w:sz w:val="24"/>
          <w:szCs w:val="24"/>
        </w:rPr>
        <w:t xml:space="preserve"> </w:t>
      </w:r>
      <w:r w:rsidR="00E401E4">
        <w:rPr>
          <w:rFonts w:ascii="Arial" w:hAnsi="Arial" w:cs="Arial"/>
          <w:sz w:val="24"/>
          <w:szCs w:val="24"/>
        </w:rPr>
        <w:t xml:space="preserve">digital communications </w:t>
      </w:r>
      <w:r w:rsidR="00FA4294">
        <w:rPr>
          <w:rFonts w:ascii="Arial" w:hAnsi="Arial" w:cs="Arial"/>
          <w:sz w:val="24"/>
          <w:szCs w:val="24"/>
        </w:rPr>
        <w:t>infrastructure demands</w:t>
      </w:r>
      <w:r w:rsidR="001B11C9">
        <w:rPr>
          <w:rFonts w:ascii="Arial" w:hAnsi="Arial" w:cs="Arial"/>
          <w:sz w:val="24"/>
          <w:szCs w:val="24"/>
        </w:rPr>
        <w:t>, transportation</w:t>
      </w:r>
      <w:r w:rsidR="00162EC5">
        <w:rPr>
          <w:rFonts w:ascii="Arial" w:hAnsi="Arial" w:cs="Arial"/>
          <w:sz w:val="24"/>
          <w:szCs w:val="24"/>
        </w:rPr>
        <w:t xml:space="preserve"> and </w:t>
      </w:r>
      <w:r w:rsidR="00400633">
        <w:rPr>
          <w:rFonts w:ascii="Arial" w:hAnsi="Arial" w:cs="Arial"/>
          <w:sz w:val="24"/>
          <w:szCs w:val="24"/>
        </w:rPr>
        <w:t>enhancing the quality of life i</w:t>
      </w:r>
      <w:r w:rsidR="001B11C9">
        <w:rPr>
          <w:rFonts w:ascii="Arial" w:hAnsi="Arial" w:cs="Arial"/>
          <w:sz w:val="24"/>
          <w:szCs w:val="24"/>
        </w:rPr>
        <w:t>n a sustainable way</w:t>
      </w:r>
      <w:r w:rsidR="00400633">
        <w:rPr>
          <w:rFonts w:ascii="Arial" w:hAnsi="Arial" w:cs="Arial"/>
          <w:sz w:val="24"/>
          <w:szCs w:val="24"/>
        </w:rPr>
        <w:t xml:space="preserve"> </w:t>
      </w:r>
      <w:r w:rsidR="00400633" w:rsidRPr="00937E34">
        <w:rPr>
          <w:rFonts w:ascii="Arial" w:hAnsi="Arial" w:cs="Arial"/>
          <w:sz w:val="24"/>
          <w:szCs w:val="24"/>
        </w:rPr>
        <w:t>(Welsh Government</w:t>
      </w:r>
      <w:r w:rsidR="00400633">
        <w:rPr>
          <w:rFonts w:ascii="Arial" w:hAnsi="Arial" w:cs="Arial"/>
          <w:sz w:val="24"/>
          <w:szCs w:val="24"/>
        </w:rPr>
        <w:t>, 2019d)</w:t>
      </w:r>
      <w:r w:rsidR="001B11C9">
        <w:rPr>
          <w:rFonts w:ascii="Arial" w:hAnsi="Arial" w:cs="Arial"/>
          <w:sz w:val="24"/>
          <w:szCs w:val="24"/>
        </w:rPr>
        <w:t>.</w:t>
      </w:r>
      <w:r w:rsidR="00641380">
        <w:rPr>
          <w:rFonts w:ascii="Arial" w:hAnsi="Arial" w:cs="Arial"/>
          <w:sz w:val="24"/>
          <w:szCs w:val="24"/>
        </w:rPr>
        <w:t xml:space="preserve"> </w:t>
      </w:r>
      <w:r w:rsidR="00704280">
        <w:rPr>
          <w:rFonts w:ascii="Arial" w:hAnsi="Arial" w:cs="Arial"/>
          <w:sz w:val="24"/>
          <w:szCs w:val="24"/>
        </w:rPr>
        <w:t xml:space="preserve">This infrastructure re-design </w:t>
      </w:r>
      <w:r w:rsidR="001C7B89">
        <w:rPr>
          <w:rFonts w:ascii="Arial" w:hAnsi="Arial" w:cs="Arial"/>
          <w:sz w:val="24"/>
          <w:szCs w:val="24"/>
        </w:rPr>
        <w:t xml:space="preserve">directly addresses the needs for a </w:t>
      </w:r>
      <w:r w:rsidR="00B073FA">
        <w:rPr>
          <w:rFonts w:ascii="Arial" w:hAnsi="Arial" w:cs="Arial"/>
          <w:sz w:val="24"/>
          <w:szCs w:val="24"/>
        </w:rPr>
        <w:t>larger portion of society</w:t>
      </w:r>
      <w:r w:rsidR="001C7B89">
        <w:rPr>
          <w:rFonts w:ascii="Arial" w:hAnsi="Arial" w:cs="Arial"/>
          <w:sz w:val="24"/>
          <w:szCs w:val="24"/>
        </w:rPr>
        <w:t xml:space="preserve"> working from home</w:t>
      </w:r>
      <w:r w:rsidR="00F96492">
        <w:rPr>
          <w:rFonts w:ascii="Arial" w:hAnsi="Arial" w:cs="Arial"/>
          <w:sz w:val="24"/>
          <w:szCs w:val="24"/>
        </w:rPr>
        <w:t xml:space="preserve"> and meeting the </w:t>
      </w:r>
      <w:r w:rsidR="00326EA4">
        <w:rPr>
          <w:rFonts w:ascii="Arial" w:hAnsi="Arial" w:cs="Arial"/>
          <w:sz w:val="24"/>
          <w:szCs w:val="24"/>
        </w:rPr>
        <w:t>Welsh Governments (</w:t>
      </w:r>
      <w:r w:rsidR="003E0269">
        <w:rPr>
          <w:rFonts w:ascii="Arial" w:hAnsi="Arial" w:cs="Arial"/>
          <w:sz w:val="24"/>
          <w:szCs w:val="24"/>
        </w:rPr>
        <w:t>2020</w:t>
      </w:r>
      <w:r w:rsidR="0001394E">
        <w:rPr>
          <w:rFonts w:ascii="Arial" w:hAnsi="Arial" w:cs="Arial"/>
          <w:sz w:val="24"/>
          <w:szCs w:val="24"/>
        </w:rPr>
        <w:t>d</w:t>
      </w:r>
      <w:r w:rsidR="003E0269">
        <w:rPr>
          <w:rFonts w:ascii="Arial" w:hAnsi="Arial" w:cs="Arial"/>
          <w:sz w:val="24"/>
          <w:szCs w:val="24"/>
        </w:rPr>
        <w:t xml:space="preserve">) aim for thirty percent of the </w:t>
      </w:r>
      <w:r w:rsidR="00B028AA">
        <w:rPr>
          <w:rFonts w:ascii="Arial" w:hAnsi="Arial" w:cs="Arial"/>
          <w:sz w:val="24"/>
          <w:szCs w:val="24"/>
        </w:rPr>
        <w:t>workforce</w:t>
      </w:r>
      <w:r w:rsidR="003E0269">
        <w:rPr>
          <w:rFonts w:ascii="Arial" w:hAnsi="Arial" w:cs="Arial"/>
          <w:sz w:val="24"/>
          <w:szCs w:val="24"/>
        </w:rPr>
        <w:t xml:space="preserve"> </w:t>
      </w:r>
      <w:r w:rsidR="009725A0">
        <w:rPr>
          <w:rFonts w:ascii="Arial" w:hAnsi="Arial" w:cs="Arial"/>
          <w:sz w:val="24"/>
          <w:szCs w:val="24"/>
        </w:rPr>
        <w:t xml:space="preserve">working </w:t>
      </w:r>
      <w:r w:rsidR="007D3533">
        <w:rPr>
          <w:rFonts w:ascii="Arial" w:hAnsi="Arial" w:cs="Arial"/>
          <w:sz w:val="24"/>
          <w:szCs w:val="24"/>
        </w:rPr>
        <w:t>at or near to</w:t>
      </w:r>
      <w:r w:rsidR="009725A0">
        <w:rPr>
          <w:rFonts w:ascii="Arial" w:hAnsi="Arial" w:cs="Arial"/>
          <w:sz w:val="24"/>
          <w:szCs w:val="24"/>
        </w:rPr>
        <w:t xml:space="preserve"> home</w:t>
      </w:r>
      <w:r w:rsidR="00B028AA">
        <w:rPr>
          <w:rFonts w:ascii="Arial" w:hAnsi="Arial" w:cs="Arial"/>
          <w:sz w:val="24"/>
          <w:szCs w:val="24"/>
        </w:rPr>
        <w:t>.</w:t>
      </w:r>
      <w:r w:rsidR="007F792B">
        <w:rPr>
          <w:rFonts w:ascii="Arial" w:hAnsi="Arial" w:cs="Arial"/>
          <w:sz w:val="24"/>
          <w:szCs w:val="24"/>
        </w:rPr>
        <w:t xml:space="preserve"> It also pledges to support healthy and active lifestyles, somewhat in line with A Healthier Wales</w:t>
      </w:r>
      <w:r w:rsidR="00F922DE">
        <w:rPr>
          <w:rFonts w:ascii="Arial" w:hAnsi="Arial" w:cs="Arial"/>
          <w:sz w:val="24"/>
          <w:szCs w:val="24"/>
        </w:rPr>
        <w:t xml:space="preserve"> and directly in line with the </w:t>
      </w:r>
      <w:r w:rsidR="00A62A54" w:rsidRPr="00A62A54">
        <w:rPr>
          <w:rFonts w:ascii="Arial" w:hAnsi="Arial" w:cs="Arial"/>
          <w:sz w:val="24"/>
          <w:szCs w:val="24"/>
        </w:rPr>
        <w:t>Well-being of Future Generations (Wales) Act 2015</w:t>
      </w:r>
      <w:r w:rsidR="00A62A54">
        <w:rPr>
          <w:rFonts w:ascii="Arial" w:hAnsi="Arial" w:cs="Arial"/>
          <w:sz w:val="24"/>
          <w:szCs w:val="24"/>
        </w:rPr>
        <w:t>.</w:t>
      </w:r>
    </w:p>
    <w:p w14:paraId="74DC3240" w14:textId="50B28B4E" w:rsidR="001A65DC" w:rsidRDefault="001A65DC" w:rsidP="00EF0C07">
      <w:pPr>
        <w:spacing w:after="240" w:line="360" w:lineRule="auto"/>
        <w:ind w:left="1440"/>
        <w:jc w:val="both"/>
        <w:rPr>
          <w:rFonts w:ascii="Arial" w:hAnsi="Arial" w:cs="Arial"/>
          <w:sz w:val="24"/>
          <w:szCs w:val="24"/>
        </w:rPr>
      </w:pPr>
      <w:r>
        <w:rPr>
          <w:rFonts w:ascii="Arial" w:hAnsi="Arial" w:cs="Arial"/>
          <w:sz w:val="24"/>
          <w:szCs w:val="24"/>
        </w:rPr>
        <w:t xml:space="preserve">Messham and Sheard, </w:t>
      </w:r>
      <w:r w:rsidR="008B35A2">
        <w:rPr>
          <w:rFonts w:ascii="Arial" w:hAnsi="Arial" w:cs="Arial"/>
          <w:sz w:val="24"/>
          <w:szCs w:val="24"/>
        </w:rPr>
        <w:t xml:space="preserve">(2020) </w:t>
      </w:r>
      <w:r w:rsidR="007555E4">
        <w:rPr>
          <w:rFonts w:ascii="Arial" w:hAnsi="Arial" w:cs="Arial"/>
          <w:sz w:val="24"/>
          <w:szCs w:val="24"/>
        </w:rPr>
        <w:t xml:space="preserve">and Howe, </w:t>
      </w:r>
      <w:r w:rsidR="006F32E1">
        <w:rPr>
          <w:rFonts w:ascii="Arial" w:hAnsi="Arial" w:cs="Arial"/>
          <w:sz w:val="24"/>
          <w:szCs w:val="24"/>
        </w:rPr>
        <w:t xml:space="preserve">(2022) </w:t>
      </w:r>
      <w:r w:rsidR="008B35A2">
        <w:rPr>
          <w:rFonts w:ascii="Arial" w:hAnsi="Arial" w:cs="Arial"/>
          <w:sz w:val="24"/>
          <w:szCs w:val="24"/>
        </w:rPr>
        <w:t xml:space="preserve">suggests the </w:t>
      </w:r>
      <w:r w:rsidR="00860862">
        <w:rPr>
          <w:rFonts w:ascii="Arial" w:hAnsi="Arial" w:cs="Arial"/>
          <w:sz w:val="24"/>
          <w:szCs w:val="24"/>
        </w:rPr>
        <w:t xml:space="preserve">legislations around the world forced this act and that </w:t>
      </w:r>
      <w:r w:rsidR="00CE65DF">
        <w:rPr>
          <w:rFonts w:ascii="Arial" w:hAnsi="Arial" w:cs="Arial"/>
          <w:sz w:val="24"/>
          <w:szCs w:val="24"/>
        </w:rPr>
        <w:t>recent climate and energy trends have unbalanced the end goals of the plan</w:t>
      </w:r>
      <w:r w:rsidR="001A152C">
        <w:rPr>
          <w:rFonts w:ascii="Arial" w:hAnsi="Arial" w:cs="Arial"/>
          <w:sz w:val="24"/>
          <w:szCs w:val="24"/>
        </w:rPr>
        <w:t xml:space="preserve"> </w:t>
      </w:r>
      <w:r w:rsidR="00B67E38">
        <w:rPr>
          <w:rFonts w:ascii="Arial" w:hAnsi="Arial" w:cs="Arial"/>
          <w:sz w:val="24"/>
          <w:szCs w:val="24"/>
        </w:rPr>
        <w:t xml:space="preserve">must be considered </w:t>
      </w:r>
      <w:r w:rsidR="00DF0020">
        <w:rPr>
          <w:rFonts w:ascii="Arial" w:hAnsi="Arial" w:cs="Arial"/>
          <w:sz w:val="24"/>
          <w:szCs w:val="24"/>
        </w:rPr>
        <w:t>in this research</w:t>
      </w:r>
      <w:r w:rsidR="00600644">
        <w:rPr>
          <w:rFonts w:ascii="Arial" w:hAnsi="Arial" w:cs="Arial"/>
          <w:sz w:val="24"/>
          <w:szCs w:val="24"/>
        </w:rPr>
        <w:t>.</w:t>
      </w:r>
    </w:p>
    <w:p w14:paraId="29EA2F0A" w14:textId="57B8BB1A" w:rsidR="00EF0C07" w:rsidRDefault="003A42A8" w:rsidP="00EF0C07">
      <w:pPr>
        <w:spacing w:after="240" w:line="360" w:lineRule="auto"/>
        <w:ind w:left="1440"/>
        <w:jc w:val="both"/>
        <w:rPr>
          <w:rFonts w:ascii="Arial" w:hAnsi="Arial" w:cs="Arial"/>
          <w:sz w:val="24"/>
          <w:szCs w:val="24"/>
        </w:rPr>
      </w:pPr>
      <w:r>
        <w:rPr>
          <w:rFonts w:ascii="Arial" w:hAnsi="Arial" w:cs="Arial"/>
          <w:sz w:val="24"/>
          <w:szCs w:val="24"/>
        </w:rPr>
        <w:t xml:space="preserve">The </w:t>
      </w:r>
      <w:r w:rsidR="00A742F6">
        <w:rPr>
          <w:rFonts w:ascii="Arial" w:hAnsi="Arial" w:cs="Arial"/>
          <w:sz w:val="24"/>
          <w:szCs w:val="24"/>
        </w:rPr>
        <w:t xml:space="preserve">National Plan supports the claim of </w:t>
      </w:r>
      <w:r w:rsidR="00E86041">
        <w:rPr>
          <w:rFonts w:ascii="Arial" w:hAnsi="Arial" w:cs="Arial"/>
          <w:sz w:val="24"/>
          <w:szCs w:val="24"/>
        </w:rPr>
        <w:t xml:space="preserve">longer life expectancy </w:t>
      </w:r>
      <w:r w:rsidR="001C24B4">
        <w:rPr>
          <w:rFonts w:ascii="Arial" w:hAnsi="Arial" w:cs="Arial"/>
          <w:sz w:val="24"/>
          <w:szCs w:val="24"/>
        </w:rPr>
        <w:t xml:space="preserve">by </w:t>
      </w:r>
      <w:r w:rsidR="00A742F6">
        <w:rPr>
          <w:rFonts w:ascii="Arial" w:hAnsi="Arial" w:cs="Arial"/>
          <w:sz w:val="24"/>
          <w:szCs w:val="24"/>
        </w:rPr>
        <w:t>A Healthier Wales by sta</w:t>
      </w:r>
      <w:r w:rsidR="002E5759">
        <w:rPr>
          <w:rFonts w:ascii="Arial" w:hAnsi="Arial" w:cs="Arial"/>
          <w:sz w:val="24"/>
          <w:szCs w:val="24"/>
        </w:rPr>
        <w:t>ting “</w:t>
      </w:r>
      <w:r w:rsidR="001C24B4">
        <w:rPr>
          <w:rFonts w:ascii="Arial" w:hAnsi="Arial" w:cs="Arial"/>
          <w:sz w:val="24"/>
          <w:szCs w:val="24"/>
        </w:rPr>
        <w:t>people born in Wales in 2016-18</w:t>
      </w:r>
      <w:r w:rsidR="00532A8B">
        <w:rPr>
          <w:rFonts w:ascii="Arial" w:hAnsi="Arial" w:cs="Arial"/>
          <w:sz w:val="24"/>
          <w:szCs w:val="24"/>
        </w:rPr>
        <w:t xml:space="preserve"> have a life expectancy of 82.3 years for females and 78.3 years for males</w:t>
      </w:r>
      <w:r w:rsidR="00F47E41">
        <w:rPr>
          <w:rFonts w:ascii="Arial" w:hAnsi="Arial" w:cs="Arial"/>
          <w:sz w:val="24"/>
          <w:szCs w:val="24"/>
        </w:rPr>
        <w:t>” (Welsh Government, (20</w:t>
      </w:r>
      <w:r w:rsidR="000E1783">
        <w:rPr>
          <w:rFonts w:ascii="Arial" w:hAnsi="Arial" w:cs="Arial"/>
          <w:sz w:val="24"/>
          <w:szCs w:val="24"/>
        </w:rPr>
        <w:t>19</w:t>
      </w:r>
      <w:r w:rsidR="00F47E41">
        <w:rPr>
          <w:rFonts w:ascii="Arial" w:hAnsi="Arial" w:cs="Arial"/>
          <w:sz w:val="24"/>
          <w:szCs w:val="24"/>
        </w:rPr>
        <w:t>d</w:t>
      </w:r>
      <w:r w:rsidR="008C2FD8">
        <w:rPr>
          <w:rFonts w:ascii="Arial" w:hAnsi="Arial" w:cs="Arial"/>
          <w:sz w:val="24"/>
          <w:szCs w:val="24"/>
        </w:rPr>
        <w:t xml:space="preserve">, p.22). </w:t>
      </w:r>
      <w:r w:rsidR="00D10CEF">
        <w:rPr>
          <w:rFonts w:ascii="Arial" w:hAnsi="Arial" w:cs="Arial"/>
          <w:sz w:val="24"/>
          <w:szCs w:val="24"/>
        </w:rPr>
        <w:t>Thus,</w:t>
      </w:r>
      <w:r w:rsidR="008C2FD8">
        <w:rPr>
          <w:rFonts w:ascii="Arial" w:hAnsi="Arial" w:cs="Arial"/>
          <w:sz w:val="24"/>
          <w:szCs w:val="24"/>
        </w:rPr>
        <w:t xml:space="preserve"> reinforcing the need for a healthcare system that can cope with the future demand</w:t>
      </w:r>
      <w:r w:rsidR="00D24771">
        <w:rPr>
          <w:rFonts w:ascii="Arial" w:hAnsi="Arial" w:cs="Arial"/>
          <w:sz w:val="24"/>
          <w:szCs w:val="24"/>
        </w:rPr>
        <w:t>, which the NHS Wales App contributes to.</w:t>
      </w:r>
      <w:r w:rsidR="00D17FED">
        <w:rPr>
          <w:rFonts w:ascii="Arial" w:hAnsi="Arial" w:cs="Arial"/>
          <w:sz w:val="24"/>
          <w:szCs w:val="24"/>
        </w:rPr>
        <w:t xml:space="preserve"> While observations from Aburto</w:t>
      </w:r>
      <w:r w:rsidR="00B43F69">
        <w:rPr>
          <w:rFonts w:ascii="Arial" w:hAnsi="Arial" w:cs="Arial"/>
          <w:sz w:val="24"/>
          <w:szCs w:val="24"/>
        </w:rPr>
        <w:t xml:space="preserve"> et al. (2020) suggest life expectancy has fallen</w:t>
      </w:r>
      <w:r w:rsidR="009F6110">
        <w:rPr>
          <w:rFonts w:ascii="Arial" w:hAnsi="Arial" w:cs="Arial"/>
          <w:sz w:val="24"/>
          <w:szCs w:val="24"/>
        </w:rPr>
        <w:t xml:space="preserve"> 0.9% since the publication</w:t>
      </w:r>
      <w:r w:rsidR="008E6674">
        <w:rPr>
          <w:rFonts w:ascii="Arial" w:hAnsi="Arial" w:cs="Arial"/>
          <w:sz w:val="24"/>
          <w:szCs w:val="24"/>
        </w:rPr>
        <w:t>, it should have little effect on the goal of the plan</w:t>
      </w:r>
      <w:r w:rsidR="00C0755A">
        <w:rPr>
          <w:rFonts w:ascii="Arial" w:hAnsi="Arial" w:cs="Arial"/>
          <w:sz w:val="24"/>
          <w:szCs w:val="24"/>
        </w:rPr>
        <w:t>, and can be explained by recent events like the increased cost of living.</w:t>
      </w:r>
    </w:p>
    <w:p w14:paraId="535BBBA1" w14:textId="3C647E51" w:rsidR="000F066D" w:rsidRDefault="000F066D" w:rsidP="00EF0C07">
      <w:pPr>
        <w:spacing w:after="240" w:line="360" w:lineRule="auto"/>
        <w:ind w:left="1440"/>
        <w:jc w:val="both"/>
        <w:rPr>
          <w:rFonts w:ascii="Arial" w:hAnsi="Arial" w:cs="Arial"/>
          <w:sz w:val="24"/>
          <w:szCs w:val="24"/>
        </w:rPr>
      </w:pPr>
      <w:r>
        <w:rPr>
          <w:rFonts w:ascii="Arial" w:hAnsi="Arial" w:cs="Arial"/>
          <w:sz w:val="24"/>
          <w:szCs w:val="24"/>
        </w:rPr>
        <w:lastRenderedPageBreak/>
        <w:t xml:space="preserve">The National Plan also recognises the </w:t>
      </w:r>
      <w:r w:rsidR="000F6421">
        <w:rPr>
          <w:rFonts w:ascii="Arial" w:hAnsi="Arial" w:cs="Arial"/>
          <w:sz w:val="24"/>
          <w:szCs w:val="24"/>
        </w:rPr>
        <w:t>demand</w:t>
      </w:r>
      <w:r>
        <w:rPr>
          <w:rFonts w:ascii="Arial" w:hAnsi="Arial" w:cs="Arial"/>
          <w:sz w:val="24"/>
          <w:szCs w:val="24"/>
        </w:rPr>
        <w:t xml:space="preserve"> to </w:t>
      </w:r>
      <w:r w:rsidR="000F6421">
        <w:rPr>
          <w:rFonts w:ascii="Arial" w:hAnsi="Arial" w:cs="Arial"/>
          <w:sz w:val="24"/>
          <w:szCs w:val="24"/>
        </w:rPr>
        <w:t xml:space="preserve">deliver better broadband infrastructure, </w:t>
      </w:r>
      <w:r w:rsidR="00A33857">
        <w:rPr>
          <w:rFonts w:ascii="Arial" w:hAnsi="Arial" w:cs="Arial"/>
          <w:sz w:val="24"/>
          <w:szCs w:val="24"/>
        </w:rPr>
        <w:t xml:space="preserve">promising to address the imbalance of </w:t>
      </w:r>
      <w:r w:rsidR="001035BC">
        <w:rPr>
          <w:rFonts w:ascii="Arial" w:hAnsi="Arial" w:cs="Arial"/>
          <w:sz w:val="24"/>
          <w:szCs w:val="24"/>
        </w:rPr>
        <w:t xml:space="preserve">just 36% of Welsh homes having access to </w:t>
      </w:r>
      <w:r w:rsidR="001C17AB">
        <w:rPr>
          <w:rFonts w:ascii="Arial" w:hAnsi="Arial" w:cs="Arial"/>
          <w:sz w:val="24"/>
          <w:szCs w:val="24"/>
        </w:rPr>
        <w:t>ultrafast</w:t>
      </w:r>
      <w:r w:rsidR="001035BC">
        <w:rPr>
          <w:rFonts w:ascii="Arial" w:hAnsi="Arial" w:cs="Arial"/>
          <w:sz w:val="24"/>
          <w:szCs w:val="24"/>
        </w:rPr>
        <w:t xml:space="preserve"> broadband compared to 54% in England</w:t>
      </w:r>
      <w:r w:rsidR="001C17AB">
        <w:rPr>
          <w:rFonts w:ascii="Arial" w:hAnsi="Arial" w:cs="Arial"/>
          <w:sz w:val="24"/>
          <w:szCs w:val="24"/>
        </w:rPr>
        <w:t xml:space="preserve">. This supports the needs for a </w:t>
      </w:r>
      <w:r w:rsidR="009212C5">
        <w:rPr>
          <w:rFonts w:ascii="Arial" w:hAnsi="Arial" w:cs="Arial"/>
          <w:sz w:val="24"/>
          <w:szCs w:val="24"/>
        </w:rPr>
        <w:t xml:space="preserve">more </w:t>
      </w:r>
      <w:r w:rsidR="008906B2">
        <w:rPr>
          <w:rFonts w:ascii="Arial" w:hAnsi="Arial" w:cs="Arial"/>
          <w:sz w:val="24"/>
          <w:szCs w:val="24"/>
        </w:rPr>
        <w:t>home-based</w:t>
      </w:r>
      <w:r w:rsidR="009212C5">
        <w:rPr>
          <w:rFonts w:ascii="Arial" w:hAnsi="Arial" w:cs="Arial"/>
          <w:sz w:val="24"/>
          <w:szCs w:val="24"/>
        </w:rPr>
        <w:t xml:space="preserve"> workforce and the need to </w:t>
      </w:r>
      <w:r w:rsidR="000918DB">
        <w:rPr>
          <w:rFonts w:ascii="Arial" w:hAnsi="Arial" w:cs="Arial"/>
          <w:sz w:val="24"/>
          <w:szCs w:val="24"/>
        </w:rPr>
        <w:t>be able to conduct CI remotely from works locations.</w:t>
      </w:r>
      <w:r w:rsidR="00F27F4B">
        <w:rPr>
          <w:rFonts w:ascii="Arial" w:hAnsi="Arial" w:cs="Arial"/>
          <w:sz w:val="24"/>
          <w:szCs w:val="24"/>
        </w:rPr>
        <w:t xml:space="preserve"> This </w:t>
      </w:r>
      <w:r w:rsidR="00261255">
        <w:rPr>
          <w:rFonts w:ascii="Arial" w:hAnsi="Arial" w:cs="Arial"/>
          <w:sz w:val="24"/>
          <w:szCs w:val="24"/>
        </w:rPr>
        <w:t>new demand has been recognised by Welsh Government (20</w:t>
      </w:r>
      <w:r w:rsidR="00EF2A60">
        <w:rPr>
          <w:rFonts w:ascii="Arial" w:hAnsi="Arial" w:cs="Arial"/>
          <w:sz w:val="24"/>
          <w:szCs w:val="24"/>
        </w:rPr>
        <w:t>19</w:t>
      </w:r>
      <w:r w:rsidR="00261255">
        <w:rPr>
          <w:rFonts w:ascii="Arial" w:hAnsi="Arial" w:cs="Arial"/>
          <w:sz w:val="24"/>
          <w:szCs w:val="24"/>
        </w:rPr>
        <w:t>d) as a direct result of COVID-19</w:t>
      </w:r>
      <w:r w:rsidR="00EF4A47">
        <w:rPr>
          <w:rFonts w:ascii="Arial" w:hAnsi="Arial" w:cs="Arial"/>
          <w:sz w:val="24"/>
          <w:szCs w:val="24"/>
        </w:rPr>
        <w:t xml:space="preserve"> and the change in society and working habits.</w:t>
      </w:r>
      <w:r w:rsidR="00C3261D">
        <w:rPr>
          <w:rFonts w:ascii="Arial" w:hAnsi="Arial" w:cs="Arial"/>
          <w:sz w:val="24"/>
          <w:szCs w:val="24"/>
        </w:rPr>
        <w:t xml:space="preserve"> Co</w:t>
      </w:r>
      <w:r w:rsidR="00A46404">
        <w:rPr>
          <w:rFonts w:ascii="Arial" w:hAnsi="Arial" w:cs="Arial"/>
          <w:sz w:val="24"/>
          <w:szCs w:val="24"/>
        </w:rPr>
        <w:t xml:space="preserve">well and Mukherjee, (2023) </w:t>
      </w:r>
      <w:r w:rsidR="00551795">
        <w:rPr>
          <w:rFonts w:ascii="Arial" w:hAnsi="Arial" w:cs="Arial"/>
          <w:sz w:val="24"/>
          <w:szCs w:val="24"/>
        </w:rPr>
        <w:t xml:space="preserve">suggests barriers to this plan occurs in rural Wales where </w:t>
      </w:r>
      <w:r w:rsidR="00792042">
        <w:rPr>
          <w:rFonts w:ascii="Arial" w:hAnsi="Arial" w:cs="Arial"/>
          <w:sz w:val="24"/>
          <w:szCs w:val="24"/>
        </w:rPr>
        <w:t xml:space="preserve">there is </w:t>
      </w:r>
      <w:r w:rsidR="00BF1CB5">
        <w:rPr>
          <w:rFonts w:ascii="Arial" w:hAnsi="Arial" w:cs="Arial"/>
          <w:sz w:val="24"/>
          <w:szCs w:val="24"/>
        </w:rPr>
        <w:t xml:space="preserve">more </w:t>
      </w:r>
      <w:r w:rsidR="00792042">
        <w:rPr>
          <w:rFonts w:ascii="Arial" w:hAnsi="Arial" w:cs="Arial"/>
          <w:sz w:val="24"/>
          <w:szCs w:val="24"/>
        </w:rPr>
        <w:t>difficulty in installing the infrastructure required</w:t>
      </w:r>
      <w:r w:rsidR="00BF1CB5">
        <w:rPr>
          <w:rFonts w:ascii="Arial" w:hAnsi="Arial" w:cs="Arial"/>
          <w:sz w:val="24"/>
          <w:szCs w:val="24"/>
        </w:rPr>
        <w:t xml:space="preserve"> than the plan accounted for</w:t>
      </w:r>
      <w:r w:rsidR="00792042">
        <w:rPr>
          <w:rFonts w:ascii="Arial" w:hAnsi="Arial" w:cs="Arial"/>
          <w:sz w:val="24"/>
          <w:szCs w:val="24"/>
        </w:rPr>
        <w:t>.</w:t>
      </w:r>
      <w:r w:rsidR="00BF1CB5">
        <w:rPr>
          <w:rFonts w:ascii="Arial" w:hAnsi="Arial" w:cs="Arial"/>
          <w:sz w:val="24"/>
          <w:szCs w:val="24"/>
        </w:rPr>
        <w:t xml:space="preserve"> This could cause an issue </w:t>
      </w:r>
      <w:r w:rsidR="005F04B5">
        <w:rPr>
          <w:rFonts w:ascii="Arial" w:hAnsi="Arial" w:cs="Arial"/>
          <w:sz w:val="24"/>
          <w:szCs w:val="24"/>
        </w:rPr>
        <w:t xml:space="preserve">with internet reliability for CI </w:t>
      </w:r>
      <w:r w:rsidR="00CF4304">
        <w:rPr>
          <w:rFonts w:ascii="Arial" w:hAnsi="Arial" w:cs="Arial"/>
          <w:sz w:val="24"/>
          <w:szCs w:val="24"/>
        </w:rPr>
        <w:t xml:space="preserve">employees living in </w:t>
      </w:r>
      <w:r w:rsidR="005F04B5">
        <w:rPr>
          <w:rFonts w:ascii="Arial" w:hAnsi="Arial" w:cs="Arial"/>
          <w:sz w:val="24"/>
          <w:szCs w:val="24"/>
        </w:rPr>
        <w:t>rural areas</w:t>
      </w:r>
      <w:r w:rsidR="00CF4304">
        <w:rPr>
          <w:rFonts w:ascii="Arial" w:hAnsi="Arial" w:cs="Arial"/>
          <w:sz w:val="24"/>
          <w:szCs w:val="24"/>
        </w:rPr>
        <w:t>.</w:t>
      </w:r>
    </w:p>
    <w:p w14:paraId="0EA25B6F" w14:textId="5C03AD97" w:rsidR="00E43FAB" w:rsidRDefault="00E43FAB" w:rsidP="00EF0C07">
      <w:pPr>
        <w:spacing w:after="240" w:line="360" w:lineRule="auto"/>
        <w:ind w:left="1440"/>
        <w:jc w:val="both"/>
        <w:rPr>
          <w:rFonts w:ascii="Arial" w:hAnsi="Arial" w:cs="Arial"/>
          <w:sz w:val="24"/>
          <w:szCs w:val="24"/>
        </w:rPr>
      </w:pPr>
      <w:r>
        <w:rPr>
          <w:rFonts w:ascii="Arial" w:hAnsi="Arial" w:cs="Arial"/>
          <w:sz w:val="24"/>
          <w:szCs w:val="24"/>
        </w:rPr>
        <w:t>To address this demand in broadband infrastructure</w:t>
      </w:r>
      <w:r w:rsidR="005763C3">
        <w:rPr>
          <w:rFonts w:ascii="Arial" w:hAnsi="Arial" w:cs="Arial"/>
          <w:sz w:val="24"/>
          <w:szCs w:val="24"/>
        </w:rPr>
        <w:t xml:space="preserve"> by 2040</w:t>
      </w:r>
      <w:r>
        <w:rPr>
          <w:rFonts w:ascii="Arial" w:hAnsi="Arial" w:cs="Arial"/>
          <w:sz w:val="24"/>
          <w:szCs w:val="24"/>
        </w:rPr>
        <w:t xml:space="preserve">, the </w:t>
      </w:r>
      <w:r w:rsidR="005763C3">
        <w:rPr>
          <w:rFonts w:ascii="Arial" w:hAnsi="Arial" w:cs="Arial"/>
          <w:sz w:val="24"/>
          <w:szCs w:val="24"/>
        </w:rPr>
        <w:t>National Plan commits to:</w:t>
      </w:r>
    </w:p>
    <w:p w14:paraId="4823B2E6" w14:textId="19521B46" w:rsidR="005763C3" w:rsidRPr="00635D79" w:rsidRDefault="00635D79" w:rsidP="00D039DB">
      <w:pPr>
        <w:spacing w:after="0" w:line="360" w:lineRule="auto"/>
        <w:ind w:left="2160"/>
        <w:jc w:val="both"/>
        <w:rPr>
          <w:rFonts w:ascii="Arial" w:hAnsi="Arial" w:cs="Arial"/>
          <w:i/>
          <w:iCs/>
          <w:sz w:val="24"/>
          <w:szCs w:val="24"/>
        </w:rPr>
      </w:pPr>
      <w:r w:rsidRPr="00635D79">
        <w:rPr>
          <w:rFonts w:ascii="Arial" w:hAnsi="Arial" w:cs="Arial"/>
          <w:i/>
          <w:iCs/>
          <w:sz w:val="24"/>
          <w:szCs w:val="24"/>
        </w:rPr>
        <w:t>“Broadband provision will develop and evolve, beginning with comprehensive coverage of superfast and progressing to ultra</w:t>
      </w:r>
      <w:r w:rsidRPr="00635D79">
        <w:rPr>
          <w:rFonts w:ascii="Cambria Math" w:hAnsi="Cambria Math" w:cs="Cambria Math"/>
          <w:i/>
          <w:iCs/>
          <w:sz w:val="24"/>
          <w:szCs w:val="24"/>
        </w:rPr>
        <w:t>‑</w:t>
      </w:r>
      <w:r w:rsidRPr="00635D79">
        <w:rPr>
          <w:rFonts w:ascii="Arial" w:hAnsi="Arial" w:cs="Arial"/>
          <w:i/>
          <w:iCs/>
          <w:sz w:val="24"/>
          <w:szCs w:val="24"/>
        </w:rPr>
        <w:t>fast fibre, which will help businesses to be more productive, resilient and innovative and improve the way of life for communities and individuals. Better digital communication will enable economic and social progress and ensure Wales can lead and keep pace with the latest global technological advancements”.</w:t>
      </w:r>
    </w:p>
    <w:p w14:paraId="4E4D1D28" w14:textId="69408E2D" w:rsidR="005763C3" w:rsidRDefault="0068552A" w:rsidP="00D039DB">
      <w:pPr>
        <w:spacing w:line="360" w:lineRule="auto"/>
        <w:ind w:left="1440"/>
        <w:jc w:val="right"/>
        <w:rPr>
          <w:rFonts w:ascii="Arial" w:hAnsi="Arial" w:cs="Arial"/>
          <w:sz w:val="24"/>
          <w:szCs w:val="24"/>
        </w:rPr>
      </w:pPr>
      <w:r>
        <w:rPr>
          <w:rFonts w:ascii="Arial" w:hAnsi="Arial" w:cs="Arial"/>
          <w:sz w:val="24"/>
          <w:szCs w:val="24"/>
        </w:rPr>
        <w:t>(Welsh Government, 20</w:t>
      </w:r>
      <w:r w:rsidR="00EF2A60">
        <w:rPr>
          <w:rFonts w:ascii="Arial" w:hAnsi="Arial" w:cs="Arial"/>
          <w:sz w:val="24"/>
          <w:szCs w:val="24"/>
        </w:rPr>
        <w:t>19</w:t>
      </w:r>
      <w:r>
        <w:rPr>
          <w:rFonts w:ascii="Arial" w:hAnsi="Arial" w:cs="Arial"/>
          <w:sz w:val="24"/>
          <w:szCs w:val="24"/>
        </w:rPr>
        <w:t>d, p</w:t>
      </w:r>
      <w:r w:rsidR="00D039DB">
        <w:rPr>
          <w:rFonts w:ascii="Arial" w:hAnsi="Arial" w:cs="Arial"/>
          <w:sz w:val="24"/>
          <w:szCs w:val="24"/>
        </w:rPr>
        <w:t>.55</w:t>
      </w:r>
      <w:r>
        <w:rPr>
          <w:rFonts w:ascii="Arial" w:hAnsi="Arial" w:cs="Arial"/>
          <w:sz w:val="24"/>
          <w:szCs w:val="24"/>
        </w:rPr>
        <w:t>)</w:t>
      </w:r>
    </w:p>
    <w:p w14:paraId="6407A912" w14:textId="5255CC52" w:rsidR="0068552A" w:rsidRPr="00937E34" w:rsidRDefault="00C757D0" w:rsidP="00D039DB">
      <w:pPr>
        <w:spacing w:line="360" w:lineRule="auto"/>
        <w:ind w:left="1440"/>
        <w:jc w:val="both"/>
        <w:rPr>
          <w:rFonts w:ascii="Arial" w:hAnsi="Arial" w:cs="Arial"/>
          <w:sz w:val="24"/>
          <w:szCs w:val="24"/>
        </w:rPr>
      </w:pPr>
      <w:r>
        <w:rPr>
          <w:rFonts w:ascii="Arial" w:hAnsi="Arial" w:cs="Arial"/>
          <w:sz w:val="24"/>
          <w:szCs w:val="24"/>
        </w:rPr>
        <w:t>Th</w:t>
      </w:r>
      <w:r w:rsidR="00BC00E6">
        <w:rPr>
          <w:rFonts w:ascii="Arial" w:hAnsi="Arial" w:cs="Arial"/>
          <w:sz w:val="24"/>
          <w:szCs w:val="24"/>
        </w:rPr>
        <w:t xml:space="preserve">e Plan goes on to </w:t>
      </w:r>
      <w:r w:rsidR="000C3B68">
        <w:rPr>
          <w:rFonts w:ascii="Arial" w:hAnsi="Arial" w:cs="Arial"/>
          <w:sz w:val="24"/>
          <w:szCs w:val="24"/>
        </w:rPr>
        <w:t xml:space="preserve">state </w:t>
      </w:r>
      <w:r w:rsidR="007474B6">
        <w:rPr>
          <w:rFonts w:ascii="Arial" w:hAnsi="Arial" w:cs="Arial"/>
          <w:sz w:val="24"/>
          <w:szCs w:val="24"/>
        </w:rPr>
        <w:t>how</w:t>
      </w:r>
      <w:r w:rsidR="000C3B68">
        <w:rPr>
          <w:rFonts w:ascii="Arial" w:hAnsi="Arial" w:cs="Arial"/>
          <w:sz w:val="24"/>
          <w:szCs w:val="24"/>
        </w:rPr>
        <w:t xml:space="preserve"> </w:t>
      </w:r>
      <w:r w:rsidR="005D2742">
        <w:rPr>
          <w:rFonts w:ascii="Arial" w:hAnsi="Arial" w:cs="Arial"/>
          <w:sz w:val="24"/>
          <w:szCs w:val="24"/>
        </w:rPr>
        <w:t>important this</w:t>
      </w:r>
      <w:r w:rsidR="000C3B68">
        <w:rPr>
          <w:rFonts w:ascii="Arial" w:hAnsi="Arial" w:cs="Arial"/>
          <w:sz w:val="24"/>
          <w:szCs w:val="24"/>
        </w:rPr>
        <w:t xml:space="preserve"> part </w:t>
      </w:r>
      <w:r w:rsidR="005D2742">
        <w:rPr>
          <w:rFonts w:ascii="Arial" w:hAnsi="Arial" w:cs="Arial"/>
          <w:sz w:val="24"/>
          <w:szCs w:val="24"/>
        </w:rPr>
        <w:t>of the</w:t>
      </w:r>
      <w:r w:rsidR="000C3B68">
        <w:rPr>
          <w:rFonts w:ascii="Arial" w:hAnsi="Arial" w:cs="Arial"/>
          <w:sz w:val="24"/>
          <w:szCs w:val="24"/>
        </w:rPr>
        <w:t xml:space="preserve"> infrastructure plan </w:t>
      </w:r>
      <w:r w:rsidR="005D2742">
        <w:rPr>
          <w:rFonts w:ascii="Arial" w:hAnsi="Arial" w:cs="Arial"/>
          <w:sz w:val="24"/>
          <w:szCs w:val="24"/>
        </w:rPr>
        <w:t>is</w:t>
      </w:r>
      <w:r w:rsidR="000C3B68">
        <w:rPr>
          <w:rFonts w:ascii="Arial" w:hAnsi="Arial" w:cs="Arial"/>
          <w:sz w:val="24"/>
          <w:szCs w:val="24"/>
        </w:rPr>
        <w:t xml:space="preserve"> </w:t>
      </w:r>
      <w:r w:rsidR="005D2742">
        <w:rPr>
          <w:rFonts w:ascii="Arial" w:hAnsi="Arial" w:cs="Arial"/>
          <w:sz w:val="24"/>
          <w:szCs w:val="24"/>
        </w:rPr>
        <w:t xml:space="preserve">to provide the citizens of Wales with </w:t>
      </w:r>
      <w:r w:rsidR="00B021EB">
        <w:rPr>
          <w:rFonts w:ascii="Arial" w:hAnsi="Arial" w:cs="Arial"/>
          <w:sz w:val="24"/>
          <w:szCs w:val="24"/>
        </w:rPr>
        <w:t>access to key services and facilities</w:t>
      </w:r>
      <w:r w:rsidR="0038053C">
        <w:rPr>
          <w:rFonts w:ascii="Arial" w:hAnsi="Arial" w:cs="Arial"/>
          <w:sz w:val="24"/>
          <w:szCs w:val="24"/>
        </w:rPr>
        <w:t xml:space="preserve">. This directly links to A Healthier Wales plan for </w:t>
      </w:r>
      <w:r w:rsidR="00DF36E0">
        <w:rPr>
          <w:rFonts w:ascii="Arial" w:hAnsi="Arial" w:cs="Arial"/>
          <w:sz w:val="24"/>
          <w:szCs w:val="24"/>
        </w:rPr>
        <w:t>community based healthcare</w:t>
      </w:r>
      <w:r w:rsidR="00124164">
        <w:rPr>
          <w:rFonts w:ascii="Arial" w:hAnsi="Arial" w:cs="Arial"/>
          <w:sz w:val="24"/>
          <w:szCs w:val="24"/>
        </w:rPr>
        <w:t xml:space="preserve">, the NHS Wales App </w:t>
      </w:r>
      <w:r w:rsidR="002C36BD">
        <w:rPr>
          <w:rFonts w:ascii="Arial" w:hAnsi="Arial" w:cs="Arial"/>
          <w:sz w:val="24"/>
          <w:szCs w:val="24"/>
        </w:rPr>
        <w:t>for access to it and the DSPP engagement plan to help deliver its success (</w:t>
      </w:r>
      <w:r w:rsidR="00097CEE">
        <w:rPr>
          <w:rFonts w:ascii="Arial" w:hAnsi="Arial" w:cs="Arial"/>
          <w:bCs/>
          <w:sz w:val="24"/>
          <w:szCs w:val="24"/>
        </w:rPr>
        <w:t>Welsh Government, 2019a</w:t>
      </w:r>
      <w:r w:rsidR="00097CEE">
        <w:rPr>
          <w:rFonts w:ascii="Arial" w:hAnsi="Arial" w:cs="Arial"/>
          <w:sz w:val="24"/>
          <w:szCs w:val="24"/>
        </w:rPr>
        <w:t xml:space="preserve"> ; </w:t>
      </w:r>
      <w:r w:rsidR="002C36BD">
        <w:rPr>
          <w:rFonts w:ascii="Arial" w:hAnsi="Arial" w:cs="Arial"/>
          <w:sz w:val="24"/>
          <w:szCs w:val="24"/>
        </w:rPr>
        <w:t>Welsh Government, 20</w:t>
      </w:r>
      <w:r w:rsidR="00D40D94">
        <w:rPr>
          <w:rFonts w:ascii="Arial" w:hAnsi="Arial" w:cs="Arial"/>
          <w:sz w:val="24"/>
          <w:szCs w:val="24"/>
        </w:rPr>
        <w:t>19</w:t>
      </w:r>
      <w:r w:rsidR="002C36BD">
        <w:rPr>
          <w:rFonts w:ascii="Arial" w:hAnsi="Arial" w:cs="Arial"/>
          <w:sz w:val="24"/>
          <w:szCs w:val="24"/>
        </w:rPr>
        <w:t>d</w:t>
      </w:r>
      <w:r w:rsidR="00B537F9">
        <w:rPr>
          <w:rFonts w:ascii="Arial" w:hAnsi="Arial" w:cs="Arial"/>
          <w:sz w:val="24"/>
          <w:szCs w:val="24"/>
        </w:rPr>
        <w:t xml:space="preserve">; </w:t>
      </w:r>
      <w:r w:rsidR="00B537F9">
        <w:rPr>
          <w:rFonts w:ascii="Arial" w:hAnsi="Arial" w:cs="Arial"/>
          <w:bCs/>
          <w:sz w:val="24"/>
          <w:szCs w:val="24"/>
        </w:rPr>
        <w:t>DHCW, 2021e)</w:t>
      </w:r>
      <w:r w:rsidR="002C36BD">
        <w:rPr>
          <w:rFonts w:ascii="Arial" w:hAnsi="Arial" w:cs="Arial"/>
          <w:sz w:val="24"/>
          <w:szCs w:val="24"/>
        </w:rPr>
        <w:t>.</w:t>
      </w:r>
      <w:r w:rsidR="000C3B68">
        <w:rPr>
          <w:rFonts w:ascii="Arial" w:hAnsi="Arial" w:cs="Arial"/>
          <w:sz w:val="24"/>
          <w:szCs w:val="24"/>
        </w:rPr>
        <w:t xml:space="preserve"> </w:t>
      </w:r>
    </w:p>
    <w:p w14:paraId="6D9BDCB2" w14:textId="77777777" w:rsidR="00966F0B" w:rsidRDefault="00966F0B" w:rsidP="00966F0B">
      <w:pPr>
        <w:spacing w:after="240" w:line="360" w:lineRule="auto"/>
        <w:ind w:left="720" w:firstLine="720"/>
        <w:jc w:val="both"/>
        <w:rPr>
          <w:rFonts w:ascii="Arial" w:hAnsi="Arial" w:cs="Arial"/>
          <w:sz w:val="24"/>
          <w:szCs w:val="24"/>
        </w:rPr>
      </w:pPr>
    </w:p>
    <w:p w14:paraId="187BCE52" w14:textId="60A6F02F" w:rsidR="006E5729" w:rsidRDefault="006E5729">
      <w:pPr>
        <w:rPr>
          <w:rFonts w:ascii="Arial" w:hAnsi="Arial" w:cs="Arial"/>
          <w:sz w:val="24"/>
          <w:szCs w:val="24"/>
        </w:rPr>
      </w:pPr>
      <w:r>
        <w:rPr>
          <w:rFonts w:ascii="Arial" w:hAnsi="Arial" w:cs="Arial"/>
          <w:sz w:val="24"/>
          <w:szCs w:val="24"/>
        </w:rPr>
        <w:br w:type="page"/>
      </w:r>
    </w:p>
    <w:p w14:paraId="2041B5F4" w14:textId="0C7949B3" w:rsidR="00966F0B" w:rsidRPr="007B52B9" w:rsidRDefault="00966F0B" w:rsidP="003C5381">
      <w:pPr>
        <w:pStyle w:val="Heading3"/>
        <w:spacing w:after="240" w:line="360" w:lineRule="auto"/>
        <w:rPr>
          <w:rFonts w:ascii="Arial" w:hAnsi="Arial" w:cs="Arial"/>
          <w:b/>
          <w:bCs/>
          <w:color w:val="auto"/>
          <w:u w:val="single"/>
        </w:rPr>
      </w:pPr>
      <w:r w:rsidRPr="00966F0B">
        <w:lastRenderedPageBreak/>
        <w:tab/>
      </w:r>
      <w:r w:rsidRPr="00966F0B">
        <w:tab/>
      </w:r>
      <w:bookmarkStart w:id="15" w:name="_Toc151063902"/>
      <w:r w:rsidRPr="007B52B9">
        <w:rPr>
          <w:rFonts w:ascii="Arial" w:hAnsi="Arial" w:cs="Arial"/>
          <w:b/>
          <w:bCs/>
          <w:color w:val="auto"/>
          <w:u w:val="single"/>
        </w:rPr>
        <w:t>2.1.3</w:t>
      </w:r>
      <w:r w:rsidRPr="007B52B9">
        <w:rPr>
          <w:rFonts w:ascii="Arial" w:hAnsi="Arial" w:cs="Arial"/>
          <w:b/>
          <w:bCs/>
          <w:color w:val="auto"/>
          <w:u w:val="single"/>
        </w:rPr>
        <w:tab/>
      </w:r>
      <w:r w:rsidR="003C5381" w:rsidRPr="007B52B9">
        <w:rPr>
          <w:rFonts w:ascii="Arial" w:hAnsi="Arial" w:cs="Arial"/>
          <w:b/>
          <w:bCs/>
          <w:color w:val="auto"/>
          <w:u w:val="single"/>
        </w:rPr>
        <w:t>Accelerating Improvements with NHS Wales</w:t>
      </w:r>
      <w:bookmarkEnd w:id="15"/>
    </w:p>
    <w:p w14:paraId="5802EFA3" w14:textId="6E4F9930" w:rsidR="003C5381" w:rsidRDefault="004D0FC7" w:rsidP="001E31B9">
      <w:pPr>
        <w:spacing w:after="240" w:line="360" w:lineRule="auto"/>
        <w:ind w:left="1440"/>
        <w:jc w:val="both"/>
        <w:rPr>
          <w:rFonts w:ascii="Arial" w:hAnsi="Arial" w:cs="Arial"/>
          <w:sz w:val="24"/>
          <w:szCs w:val="24"/>
        </w:rPr>
      </w:pPr>
      <w:r>
        <w:rPr>
          <w:rFonts w:ascii="Arial" w:hAnsi="Arial" w:cs="Arial"/>
          <w:sz w:val="24"/>
          <w:szCs w:val="24"/>
        </w:rPr>
        <w:t>I</w:t>
      </w:r>
      <w:r w:rsidR="00CF7FEA">
        <w:rPr>
          <w:rFonts w:ascii="Arial" w:hAnsi="Arial" w:cs="Arial"/>
          <w:sz w:val="24"/>
          <w:szCs w:val="24"/>
        </w:rPr>
        <w:t>C</w:t>
      </w:r>
      <w:r w:rsidR="00A650CD" w:rsidRPr="004305C4">
        <w:rPr>
          <w:rFonts w:ascii="Arial" w:hAnsi="Arial" w:cs="Arial"/>
          <w:sz w:val="24"/>
          <w:szCs w:val="24"/>
        </w:rPr>
        <w:t xml:space="preserve">’s annual report for </w:t>
      </w:r>
      <w:r w:rsidR="004305C4" w:rsidRPr="004305C4">
        <w:rPr>
          <w:rFonts w:ascii="Arial" w:hAnsi="Arial" w:cs="Arial"/>
          <w:sz w:val="24"/>
          <w:szCs w:val="24"/>
        </w:rPr>
        <w:t>2022/23</w:t>
      </w:r>
      <w:r w:rsidR="004305C4">
        <w:rPr>
          <w:rFonts w:ascii="Arial" w:hAnsi="Arial" w:cs="Arial"/>
          <w:sz w:val="24"/>
          <w:szCs w:val="24"/>
        </w:rPr>
        <w:t xml:space="preserve"> claims </w:t>
      </w:r>
      <w:r w:rsidR="00E323AC">
        <w:rPr>
          <w:rFonts w:ascii="Arial" w:hAnsi="Arial" w:cs="Arial"/>
          <w:sz w:val="24"/>
          <w:szCs w:val="24"/>
        </w:rPr>
        <w:t xml:space="preserve">2022 </w:t>
      </w:r>
      <w:r w:rsidR="001E31B9">
        <w:rPr>
          <w:rFonts w:ascii="Arial" w:hAnsi="Arial" w:cs="Arial"/>
          <w:sz w:val="24"/>
          <w:szCs w:val="24"/>
        </w:rPr>
        <w:t xml:space="preserve">was the busiest year for </w:t>
      </w:r>
      <w:r>
        <w:rPr>
          <w:rFonts w:ascii="Arial" w:hAnsi="Arial" w:cs="Arial"/>
          <w:sz w:val="24"/>
          <w:szCs w:val="24"/>
        </w:rPr>
        <w:t>IC</w:t>
      </w:r>
      <w:r w:rsidR="001E31B9">
        <w:rPr>
          <w:rFonts w:ascii="Arial" w:hAnsi="Arial" w:cs="Arial"/>
          <w:sz w:val="24"/>
          <w:szCs w:val="24"/>
        </w:rPr>
        <w:t xml:space="preserve"> </w:t>
      </w:r>
      <w:r w:rsidR="00183E3F">
        <w:rPr>
          <w:rFonts w:ascii="Arial" w:hAnsi="Arial" w:cs="Arial"/>
          <w:sz w:val="24"/>
          <w:szCs w:val="24"/>
        </w:rPr>
        <w:t>in its history (Improvement Cymru, 202</w:t>
      </w:r>
      <w:r w:rsidR="00FC75A7">
        <w:rPr>
          <w:rFonts w:ascii="Arial" w:hAnsi="Arial" w:cs="Arial"/>
          <w:sz w:val="24"/>
          <w:szCs w:val="24"/>
        </w:rPr>
        <w:t>3</w:t>
      </w:r>
      <w:r w:rsidR="00183E3F">
        <w:rPr>
          <w:rFonts w:ascii="Arial" w:hAnsi="Arial" w:cs="Arial"/>
          <w:sz w:val="24"/>
          <w:szCs w:val="24"/>
        </w:rPr>
        <w:t>)</w:t>
      </w:r>
      <w:r w:rsidR="00D177A4">
        <w:rPr>
          <w:rFonts w:ascii="Arial" w:hAnsi="Arial" w:cs="Arial"/>
          <w:sz w:val="24"/>
          <w:szCs w:val="24"/>
        </w:rPr>
        <w:t xml:space="preserve">. </w:t>
      </w:r>
      <w:r w:rsidR="00E2140D">
        <w:rPr>
          <w:rFonts w:ascii="Arial" w:hAnsi="Arial" w:cs="Arial"/>
          <w:sz w:val="24"/>
          <w:szCs w:val="24"/>
        </w:rPr>
        <w:t>It achieved this through an integrated system level approach</w:t>
      </w:r>
      <w:r w:rsidR="005228AD">
        <w:rPr>
          <w:rFonts w:ascii="Arial" w:hAnsi="Arial" w:cs="Arial"/>
          <w:sz w:val="24"/>
          <w:szCs w:val="24"/>
        </w:rPr>
        <w:t xml:space="preserve">, which </w:t>
      </w:r>
      <w:r w:rsidR="00E45F61">
        <w:rPr>
          <w:rFonts w:ascii="Arial" w:hAnsi="Arial" w:cs="Arial"/>
          <w:sz w:val="24"/>
          <w:szCs w:val="24"/>
        </w:rPr>
        <w:t>focus</w:t>
      </w:r>
      <w:r w:rsidR="005228AD">
        <w:rPr>
          <w:rFonts w:ascii="Arial" w:hAnsi="Arial" w:cs="Arial"/>
          <w:sz w:val="24"/>
          <w:szCs w:val="24"/>
        </w:rPr>
        <w:t xml:space="preserve"> was to reduce preventative harm across NHS Wales.</w:t>
      </w:r>
      <w:r w:rsidR="00E45F61">
        <w:rPr>
          <w:rFonts w:ascii="Arial" w:hAnsi="Arial" w:cs="Arial"/>
          <w:sz w:val="24"/>
          <w:szCs w:val="24"/>
        </w:rPr>
        <w:t xml:space="preserve"> Its aim is to </w:t>
      </w:r>
      <w:r w:rsidR="00BB76F8">
        <w:rPr>
          <w:rFonts w:ascii="Arial" w:hAnsi="Arial" w:cs="Arial"/>
          <w:sz w:val="24"/>
          <w:szCs w:val="24"/>
        </w:rPr>
        <w:t>conduct improvement work nationally through a sustainable approach</w:t>
      </w:r>
      <w:r w:rsidR="00405EA9">
        <w:rPr>
          <w:rFonts w:ascii="Arial" w:hAnsi="Arial" w:cs="Arial"/>
          <w:sz w:val="24"/>
          <w:szCs w:val="24"/>
        </w:rPr>
        <w:t>, doing this by</w:t>
      </w:r>
      <w:r w:rsidR="009D4576">
        <w:rPr>
          <w:rFonts w:ascii="Arial" w:hAnsi="Arial" w:cs="Arial"/>
          <w:sz w:val="24"/>
          <w:szCs w:val="24"/>
        </w:rPr>
        <w:t xml:space="preserve"> training</w:t>
      </w:r>
      <w:r w:rsidR="00281267">
        <w:rPr>
          <w:rFonts w:ascii="Arial" w:hAnsi="Arial" w:cs="Arial"/>
          <w:sz w:val="24"/>
          <w:szCs w:val="24"/>
        </w:rPr>
        <w:t xml:space="preserve"> the NHS organisations in the tools of change and promoting a culture of improvement.</w:t>
      </w:r>
    </w:p>
    <w:p w14:paraId="65557143" w14:textId="400501D2" w:rsidR="00D44739" w:rsidRDefault="00D44739" w:rsidP="001E31B9">
      <w:pPr>
        <w:spacing w:after="240" w:line="360" w:lineRule="auto"/>
        <w:ind w:left="1440"/>
        <w:jc w:val="both"/>
        <w:rPr>
          <w:rFonts w:ascii="Arial" w:hAnsi="Arial" w:cs="Arial"/>
          <w:sz w:val="24"/>
          <w:szCs w:val="24"/>
        </w:rPr>
      </w:pPr>
      <w:r>
        <w:rPr>
          <w:rFonts w:ascii="Arial" w:hAnsi="Arial" w:cs="Arial"/>
          <w:sz w:val="24"/>
          <w:szCs w:val="24"/>
        </w:rPr>
        <w:t xml:space="preserve">With just 4 </w:t>
      </w:r>
      <w:r w:rsidR="00FE7304">
        <w:rPr>
          <w:rFonts w:ascii="Arial" w:hAnsi="Arial" w:cs="Arial"/>
          <w:sz w:val="24"/>
          <w:szCs w:val="24"/>
        </w:rPr>
        <w:t xml:space="preserve">current </w:t>
      </w:r>
      <w:r>
        <w:rPr>
          <w:rFonts w:ascii="Arial" w:hAnsi="Arial" w:cs="Arial"/>
          <w:sz w:val="24"/>
          <w:szCs w:val="24"/>
        </w:rPr>
        <w:t>workstreams and</w:t>
      </w:r>
      <w:r w:rsidR="00FE7304">
        <w:rPr>
          <w:rFonts w:ascii="Arial" w:hAnsi="Arial" w:cs="Arial"/>
          <w:sz w:val="24"/>
          <w:szCs w:val="24"/>
        </w:rPr>
        <w:t xml:space="preserve"> 42 improvement projects identified</w:t>
      </w:r>
      <w:r w:rsidR="0058568E">
        <w:rPr>
          <w:rFonts w:ascii="Arial" w:hAnsi="Arial" w:cs="Arial"/>
          <w:sz w:val="24"/>
          <w:szCs w:val="24"/>
        </w:rPr>
        <w:t xml:space="preserve">, this </w:t>
      </w:r>
      <w:r w:rsidR="00EE02B8">
        <w:rPr>
          <w:rFonts w:ascii="Arial" w:hAnsi="Arial" w:cs="Arial"/>
          <w:sz w:val="24"/>
          <w:szCs w:val="24"/>
        </w:rPr>
        <w:t xml:space="preserve">has the </w:t>
      </w:r>
      <w:r w:rsidR="00D15965">
        <w:rPr>
          <w:rFonts w:ascii="Arial" w:hAnsi="Arial" w:cs="Arial"/>
          <w:sz w:val="24"/>
          <w:szCs w:val="24"/>
        </w:rPr>
        <w:t>aura of a</w:t>
      </w:r>
      <w:r w:rsidR="0058568E">
        <w:rPr>
          <w:rFonts w:ascii="Arial" w:hAnsi="Arial" w:cs="Arial"/>
          <w:sz w:val="24"/>
          <w:szCs w:val="24"/>
        </w:rPr>
        <w:t xml:space="preserve"> </w:t>
      </w:r>
      <w:r w:rsidR="00F65660">
        <w:rPr>
          <w:rFonts w:ascii="Arial" w:hAnsi="Arial" w:cs="Arial"/>
          <w:sz w:val="24"/>
          <w:szCs w:val="24"/>
        </w:rPr>
        <w:t>fledgeling</w:t>
      </w:r>
      <w:r w:rsidR="00624A88">
        <w:rPr>
          <w:rFonts w:ascii="Arial" w:hAnsi="Arial" w:cs="Arial"/>
          <w:sz w:val="24"/>
          <w:szCs w:val="24"/>
        </w:rPr>
        <w:t xml:space="preserve"> organisation</w:t>
      </w:r>
      <w:r w:rsidR="00D15965">
        <w:rPr>
          <w:rFonts w:ascii="Arial" w:hAnsi="Arial" w:cs="Arial"/>
          <w:sz w:val="24"/>
          <w:szCs w:val="24"/>
        </w:rPr>
        <w:t xml:space="preserve">. Originally established in </w:t>
      </w:r>
      <w:r w:rsidR="00327086">
        <w:rPr>
          <w:rFonts w:ascii="Arial" w:hAnsi="Arial" w:cs="Arial"/>
          <w:sz w:val="24"/>
          <w:szCs w:val="24"/>
        </w:rPr>
        <w:t>over 12 years ago, it was re-launched in 2019 (</w:t>
      </w:r>
      <w:r w:rsidR="004A57C1">
        <w:rPr>
          <w:rFonts w:ascii="Arial" w:hAnsi="Arial" w:cs="Arial"/>
          <w:sz w:val="24"/>
          <w:szCs w:val="24"/>
        </w:rPr>
        <w:t xml:space="preserve">Public Health Wales, </w:t>
      </w:r>
      <w:r w:rsidR="00AB2ABB">
        <w:rPr>
          <w:rFonts w:ascii="Arial" w:hAnsi="Arial" w:cs="Arial"/>
          <w:sz w:val="24"/>
          <w:szCs w:val="24"/>
        </w:rPr>
        <w:t xml:space="preserve">2021; </w:t>
      </w:r>
      <w:r w:rsidR="00327086">
        <w:rPr>
          <w:rFonts w:ascii="Arial" w:hAnsi="Arial" w:cs="Arial"/>
          <w:sz w:val="24"/>
          <w:szCs w:val="24"/>
        </w:rPr>
        <w:t>Improvement Cymru, 2023</w:t>
      </w:r>
      <w:r w:rsidR="00AB2ABB" w:rsidRPr="00C14861">
        <w:rPr>
          <w:rFonts w:ascii="Arial" w:hAnsi="Arial" w:cs="Arial"/>
          <w:sz w:val="24"/>
          <w:szCs w:val="24"/>
        </w:rPr>
        <w:t xml:space="preserve">). This would suggest </w:t>
      </w:r>
      <w:r w:rsidR="0006185B" w:rsidRPr="00C14861">
        <w:rPr>
          <w:rFonts w:ascii="Arial" w:hAnsi="Arial" w:cs="Arial"/>
          <w:sz w:val="24"/>
          <w:szCs w:val="24"/>
        </w:rPr>
        <w:t xml:space="preserve">methods of CI while </w:t>
      </w:r>
      <w:r w:rsidR="00021C81" w:rsidRPr="00C14861">
        <w:rPr>
          <w:rFonts w:ascii="Arial" w:hAnsi="Arial" w:cs="Arial"/>
          <w:sz w:val="24"/>
          <w:szCs w:val="24"/>
        </w:rPr>
        <w:t>RW</w:t>
      </w:r>
      <w:r w:rsidR="0006185B" w:rsidRPr="00C14861">
        <w:rPr>
          <w:rFonts w:ascii="Arial" w:hAnsi="Arial" w:cs="Arial"/>
          <w:sz w:val="24"/>
          <w:szCs w:val="24"/>
        </w:rPr>
        <w:t xml:space="preserve"> would be of interest as the organisation develops its structure and techniques</w:t>
      </w:r>
      <w:r w:rsidR="009C155D" w:rsidRPr="00C14861">
        <w:rPr>
          <w:rFonts w:ascii="Arial" w:hAnsi="Arial" w:cs="Arial"/>
          <w:sz w:val="24"/>
          <w:szCs w:val="24"/>
        </w:rPr>
        <w:t>, a</w:t>
      </w:r>
      <w:r w:rsidR="009C155D">
        <w:rPr>
          <w:rFonts w:ascii="Arial" w:hAnsi="Arial" w:cs="Arial"/>
          <w:sz w:val="24"/>
          <w:szCs w:val="24"/>
        </w:rPr>
        <w:t>nd supported by its statement</w:t>
      </w:r>
      <w:r w:rsidR="00E24C41">
        <w:rPr>
          <w:rFonts w:ascii="Arial" w:hAnsi="Arial" w:cs="Arial"/>
          <w:sz w:val="24"/>
          <w:szCs w:val="24"/>
        </w:rPr>
        <w:t>:</w:t>
      </w:r>
    </w:p>
    <w:p w14:paraId="1B1C7103" w14:textId="49D1534B" w:rsidR="00E24C41" w:rsidRDefault="00E24C41" w:rsidP="00AE2890">
      <w:pPr>
        <w:spacing w:after="0" w:line="360" w:lineRule="auto"/>
        <w:ind w:left="2160"/>
        <w:jc w:val="both"/>
        <w:rPr>
          <w:rFonts w:ascii="Arial" w:hAnsi="Arial" w:cs="Arial"/>
          <w:sz w:val="24"/>
          <w:szCs w:val="24"/>
        </w:rPr>
      </w:pPr>
      <w:r w:rsidRPr="006779A8">
        <w:rPr>
          <w:rFonts w:ascii="Arial" w:hAnsi="Arial" w:cs="Arial"/>
          <w:i/>
          <w:iCs/>
          <w:sz w:val="24"/>
          <w:szCs w:val="24"/>
        </w:rPr>
        <w:t>“</w:t>
      </w:r>
      <w:r w:rsidR="00B81499" w:rsidRPr="006779A8">
        <w:rPr>
          <w:rFonts w:ascii="Arial" w:hAnsi="Arial" w:cs="Arial"/>
          <w:i/>
          <w:iCs/>
          <w:sz w:val="24"/>
          <w:szCs w:val="24"/>
        </w:rPr>
        <w:t>Over the next year</w:t>
      </w:r>
      <w:r w:rsidR="001B73B0" w:rsidRPr="006779A8">
        <w:rPr>
          <w:rFonts w:ascii="Arial" w:hAnsi="Arial" w:cs="Arial"/>
          <w:i/>
          <w:iCs/>
          <w:sz w:val="24"/>
          <w:szCs w:val="24"/>
        </w:rPr>
        <w:t xml:space="preserve"> the collaborative will take partners and teams on a journey to accelerate </w:t>
      </w:r>
      <w:r w:rsidR="002E235D" w:rsidRPr="006779A8">
        <w:rPr>
          <w:rFonts w:ascii="Arial" w:hAnsi="Arial" w:cs="Arial"/>
          <w:i/>
          <w:iCs/>
          <w:sz w:val="24"/>
          <w:szCs w:val="24"/>
        </w:rPr>
        <w:t>improvement projects to contribute towards realising a better NHS Wales for staff and patients”</w:t>
      </w:r>
      <w:r w:rsidR="002E235D">
        <w:rPr>
          <w:rFonts w:ascii="Arial" w:hAnsi="Arial" w:cs="Arial"/>
          <w:sz w:val="24"/>
          <w:szCs w:val="24"/>
        </w:rPr>
        <w:t>.</w:t>
      </w:r>
    </w:p>
    <w:p w14:paraId="1113F36D" w14:textId="53B7F8B1" w:rsidR="006779A8" w:rsidRPr="004305C4" w:rsidRDefault="006779A8" w:rsidP="00AE2890">
      <w:pPr>
        <w:spacing w:line="360" w:lineRule="auto"/>
        <w:ind w:left="1440"/>
        <w:jc w:val="right"/>
        <w:rPr>
          <w:rFonts w:ascii="Arial" w:hAnsi="Arial" w:cs="Arial"/>
          <w:sz w:val="24"/>
          <w:szCs w:val="24"/>
        </w:rPr>
      </w:pPr>
      <w:r>
        <w:rPr>
          <w:rFonts w:ascii="Arial" w:hAnsi="Arial" w:cs="Arial"/>
          <w:sz w:val="24"/>
          <w:szCs w:val="24"/>
        </w:rPr>
        <w:t>(Improvement Cymru, 2023</w:t>
      </w:r>
      <w:r w:rsidR="00056B98">
        <w:rPr>
          <w:rFonts w:ascii="Arial" w:hAnsi="Arial" w:cs="Arial"/>
          <w:sz w:val="24"/>
          <w:szCs w:val="24"/>
        </w:rPr>
        <w:t>, p.</w:t>
      </w:r>
      <w:r w:rsidR="00FE10BA">
        <w:rPr>
          <w:rFonts w:ascii="Arial" w:hAnsi="Arial" w:cs="Arial"/>
          <w:sz w:val="24"/>
          <w:szCs w:val="24"/>
        </w:rPr>
        <w:t>6</w:t>
      </w:r>
      <w:r>
        <w:rPr>
          <w:rFonts w:ascii="Arial" w:hAnsi="Arial" w:cs="Arial"/>
          <w:sz w:val="24"/>
          <w:szCs w:val="24"/>
        </w:rPr>
        <w:t>)</w:t>
      </w:r>
    </w:p>
    <w:p w14:paraId="1700EFF5" w14:textId="5BA7F882" w:rsidR="003C5381" w:rsidRDefault="00BB126D" w:rsidP="006472F4">
      <w:pPr>
        <w:spacing w:after="240" w:line="360" w:lineRule="auto"/>
        <w:ind w:left="1440"/>
        <w:jc w:val="both"/>
        <w:rPr>
          <w:rFonts w:ascii="Arial" w:hAnsi="Arial" w:cs="Arial"/>
          <w:sz w:val="24"/>
          <w:szCs w:val="24"/>
        </w:rPr>
      </w:pPr>
      <w:r>
        <w:rPr>
          <w:rFonts w:ascii="Arial" w:hAnsi="Arial" w:cs="Arial"/>
          <w:sz w:val="24"/>
          <w:szCs w:val="24"/>
        </w:rPr>
        <w:t>Welsh Government (</w:t>
      </w:r>
      <w:r w:rsidR="007A25F1">
        <w:rPr>
          <w:rFonts w:ascii="Arial" w:hAnsi="Arial" w:cs="Arial"/>
          <w:sz w:val="24"/>
          <w:szCs w:val="24"/>
        </w:rPr>
        <w:t>2021</w:t>
      </w:r>
      <w:r w:rsidR="007D78E9">
        <w:rPr>
          <w:rFonts w:ascii="Arial" w:hAnsi="Arial" w:cs="Arial"/>
          <w:sz w:val="24"/>
          <w:szCs w:val="24"/>
        </w:rPr>
        <w:t>a</w:t>
      </w:r>
      <w:r w:rsidR="007A25F1">
        <w:rPr>
          <w:rFonts w:ascii="Arial" w:hAnsi="Arial" w:cs="Arial"/>
          <w:sz w:val="24"/>
          <w:szCs w:val="24"/>
        </w:rPr>
        <w:t xml:space="preserve">) initiated the </w:t>
      </w:r>
      <w:r w:rsidR="00B05499">
        <w:rPr>
          <w:rFonts w:ascii="Arial" w:hAnsi="Arial" w:cs="Arial"/>
          <w:sz w:val="24"/>
          <w:szCs w:val="24"/>
        </w:rPr>
        <w:t>re-launch of IC in direct response to A Healthier Wales</w:t>
      </w:r>
      <w:r w:rsidR="00413EB5">
        <w:rPr>
          <w:rFonts w:ascii="Arial" w:hAnsi="Arial" w:cs="Arial"/>
          <w:sz w:val="24"/>
          <w:szCs w:val="24"/>
        </w:rPr>
        <w:t>, identifying six key areas for improvement</w:t>
      </w:r>
      <w:r w:rsidR="00735184">
        <w:rPr>
          <w:rFonts w:ascii="Arial" w:hAnsi="Arial" w:cs="Arial"/>
          <w:sz w:val="24"/>
          <w:szCs w:val="24"/>
        </w:rPr>
        <w:t xml:space="preserve">, these are medicines management; surgery and surgical pathways; </w:t>
      </w:r>
      <w:r w:rsidR="00B77709">
        <w:rPr>
          <w:rFonts w:ascii="Arial" w:hAnsi="Arial" w:cs="Arial"/>
          <w:sz w:val="24"/>
          <w:szCs w:val="24"/>
        </w:rPr>
        <w:t>frail elderly care; acute illness; equitable health and social care</w:t>
      </w:r>
      <w:r w:rsidR="006472F4">
        <w:rPr>
          <w:rFonts w:ascii="Arial" w:hAnsi="Arial" w:cs="Arial"/>
          <w:sz w:val="24"/>
          <w:szCs w:val="24"/>
        </w:rPr>
        <w:t xml:space="preserve">; and end of life care. </w:t>
      </w:r>
      <w:r w:rsidR="00AE2890">
        <w:rPr>
          <w:rFonts w:ascii="Arial" w:hAnsi="Arial" w:cs="Arial"/>
          <w:sz w:val="24"/>
          <w:szCs w:val="24"/>
        </w:rPr>
        <w:t>IC</w:t>
      </w:r>
      <w:r w:rsidR="006F1F1D">
        <w:rPr>
          <w:rFonts w:ascii="Arial" w:hAnsi="Arial" w:cs="Arial"/>
          <w:sz w:val="24"/>
          <w:szCs w:val="24"/>
        </w:rPr>
        <w:t xml:space="preserve"> are currently active in the following programs:</w:t>
      </w:r>
    </w:p>
    <w:p w14:paraId="61CE4D34" w14:textId="1D69D77C" w:rsidR="008A5BD1" w:rsidRDefault="008A5BD1" w:rsidP="001B44FE">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Maternity and </w:t>
      </w:r>
      <w:r w:rsidR="00E82D16">
        <w:rPr>
          <w:rFonts w:ascii="Arial" w:hAnsi="Arial" w:cs="Arial"/>
          <w:sz w:val="24"/>
          <w:szCs w:val="24"/>
        </w:rPr>
        <w:t>N</w:t>
      </w:r>
      <w:r>
        <w:rPr>
          <w:rFonts w:ascii="Arial" w:hAnsi="Arial" w:cs="Arial"/>
          <w:sz w:val="24"/>
          <w:szCs w:val="24"/>
        </w:rPr>
        <w:t>eonatal Safety Support Programme (MatNeoSSP)</w:t>
      </w:r>
      <w:r w:rsidR="001532ED">
        <w:rPr>
          <w:rFonts w:ascii="Arial" w:hAnsi="Arial" w:cs="Arial"/>
          <w:sz w:val="24"/>
          <w:szCs w:val="24"/>
        </w:rPr>
        <w:t xml:space="preserve"> </w:t>
      </w:r>
      <w:r w:rsidR="00FD1C25">
        <w:rPr>
          <w:rFonts w:ascii="Arial" w:hAnsi="Arial" w:cs="Arial"/>
          <w:sz w:val="24"/>
          <w:szCs w:val="24"/>
        </w:rPr>
        <w:t>–</w:t>
      </w:r>
      <w:r w:rsidR="001532ED">
        <w:rPr>
          <w:rFonts w:ascii="Arial" w:hAnsi="Arial" w:cs="Arial"/>
          <w:sz w:val="24"/>
          <w:szCs w:val="24"/>
        </w:rPr>
        <w:t xml:space="preserve"> </w:t>
      </w:r>
      <w:r w:rsidR="00FD1C25">
        <w:rPr>
          <w:rFonts w:ascii="Arial" w:hAnsi="Arial" w:cs="Arial"/>
          <w:sz w:val="24"/>
          <w:szCs w:val="24"/>
        </w:rPr>
        <w:t>improving approaches to this care across Wales.</w:t>
      </w:r>
    </w:p>
    <w:p w14:paraId="4E6C2920" w14:textId="0541F03E" w:rsidR="00E82D16" w:rsidRDefault="00E82D16" w:rsidP="001B44FE">
      <w:pPr>
        <w:pStyle w:val="ListParagraph"/>
        <w:numPr>
          <w:ilvl w:val="0"/>
          <w:numId w:val="11"/>
        </w:numPr>
        <w:spacing w:line="360" w:lineRule="auto"/>
        <w:jc w:val="both"/>
        <w:rPr>
          <w:rFonts w:ascii="Arial" w:hAnsi="Arial" w:cs="Arial"/>
          <w:sz w:val="24"/>
          <w:szCs w:val="24"/>
        </w:rPr>
      </w:pPr>
      <w:r>
        <w:rPr>
          <w:rFonts w:ascii="Arial" w:hAnsi="Arial" w:cs="Arial"/>
          <w:sz w:val="24"/>
          <w:szCs w:val="24"/>
        </w:rPr>
        <w:t>Wales Cancer Network</w:t>
      </w:r>
      <w:r w:rsidR="002B0E95">
        <w:rPr>
          <w:rFonts w:ascii="Arial" w:hAnsi="Arial" w:cs="Arial"/>
          <w:sz w:val="24"/>
          <w:szCs w:val="24"/>
        </w:rPr>
        <w:t xml:space="preserve"> – to improve the time </w:t>
      </w:r>
      <w:r w:rsidR="001532ED">
        <w:rPr>
          <w:rFonts w:ascii="Arial" w:hAnsi="Arial" w:cs="Arial"/>
          <w:sz w:val="24"/>
          <w:szCs w:val="24"/>
        </w:rPr>
        <w:t>in the cancer pathway.</w:t>
      </w:r>
    </w:p>
    <w:p w14:paraId="431C0E26" w14:textId="48B15729" w:rsidR="00FD1C25" w:rsidRDefault="000447AC" w:rsidP="001B44FE">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Dementia Pathway of Standards </w:t>
      </w:r>
      <w:r w:rsidR="003273D3">
        <w:rPr>
          <w:rFonts w:ascii="Arial" w:hAnsi="Arial" w:cs="Arial"/>
          <w:sz w:val="24"/>
          <w:szCs w:val="24"/>
        </w:rPr>
        <w:t>–</w:t>
      </w:r>
      <w:r>
        <w:rPr>
          <w:rFonts w:ascii="Arial" w:hAnsi="Arial" w:cs="Arial"/>
          <w:sz w:val="24"/>
          <w:szCs w:val="24"/>
        </w:rPr>
        <w:t xml:space="preserve"> </w:t>
      </w:r>
      <w:r w:rsidR="003273D3">
        <w:rPr>
          <w:rFonts w:ascii="Arial" w:hAnsi="Arial" w:cs="Arial"/>
          <w:sz w:val="24"/>
          <w:szCs w:val="24"/>
        </w:rPr>
        <w:t>preparing Wales regions for the implementation.</w:t>
      </w:r>
    </w:p>
    <w:p w14:paraId="29D74E84" w14:textId="16C2CD2D" w:rsidR="003273D3" w:rsidRPr="008A5BD1" w:rsidRDefault="004D5858" w:rsidP="001B44FE">
      <w:pPr>
        <w:pStyle w:val="ListParagraph"/>
        <w:numPr>
          <w:ilvl w:val="0"/>
          <w:numId w:val="11"/>
        </w:numPr>
        <w:spacing w:line="360" w:lineRule="auto"/>
        <w:jc w:val="both"/>
        <w:rPr>
          <w:rFonts w:ascii="Arial" w:hAnsi="Arial" w:cs="Arial"/>
          <w:sz w:val="24"/>
          <w:szCs w:val="24"/>
        </w:rPr>
      </w:pPr>
      <w:r>
        <w:rPr>
          <w:rFonts w:ascii="Arial" w:hAnsi="Arial" w:cs="Arial"/>
          <w:sz w:val="24"/>
          <w:szCs w:val="24"/>
        </w:rPr>
        <w:lastRenderedPageBreak/>
        <w:t xml:space="preserve">Learning Disability Improvements </w:t>
      </w:r>
      <w:r w:rsidR="002413BB">
        <w:rPr>
          <w:rFonts w:ascii="Arial" w:hAnsi="Arial" w:cs="Arial"/>
          <w:sz w:val="24"/>
          <w:szCs w:val="24"/>
        </w:rPr>
        <w:t>–</w:t>
      </w:r>
      <w:r>
        <w:rPr>
          <w:rFonts w:ascii="Arial" w:hAnsi="Arial" w:cs="Arial"/>
          <w:sz w:val="24"/>
          <w:szCs w:val="24"/>
        </w:rPr>
        <w:t xml:space="preserve"> </w:t>
      </w:r>
      <w:r w:rsidR="002413BB">
        <w:rPr>
          <w:rFonts w:ascii="Arial" w:hAnsi="Arial" w:cs="Arial"/>
          <w:sz w:val="24"/>
          <w:szCs w:val="24"/>
        </w:rPr>
        <w:t xml:space="preserve">improve how </w:t>
      </w:r>
      <w:r w:rsidR="000E231F">
        <w:rPr>
          <w:rFonts w:ascii="Arial" w:hAnsi="Arial" w:cs="Arial"/>
          <w:sz w:val="24"/>
          <w:szCs w:val="24"/>
        </w:rPr>
        <w:t>services identify and respond to these needs.</w:t>
      </w:r>
    </w:p>
    <w:p w14:paraId="6505B1F2" w14:textId="74A051CF" w:rsidR="003C5381" w:rsidRDefault="003B2D97" w:rsidP="00D22EDA">
      <w:pPr>
        <w:spacing w:after="240" w:line="360" w:lineRule="auto"/>
        <w:ind w:left="1440"/>
        <w:jc w:val="both"/>
        <w:rPr>
          <w:rFonts w:ascii="Arial" w:hAnsi="Arial" w:cs="Arial"/>
          <w:sz w:val="24"/>
          <w:szCs w:val="24"/>
        </w:rPr>
      </w:pPr>
      <w:r w:rsidRPr="003B2D97">
        <w:rPr>
          <w:rFonts w:ascii="Arial" w:hAnsi="Arial" w:cs="Arial"/>
          <w:sz w:val="24"/>
          <w:szCs w:val="24"/>
        </w:rPr>
        <w:t>Most interestingly</w:t>
      </w:r>
      <w:r>
        <w:rPr>
          <w:rFonts w:ascii="Arial" w:hAnsi="Arial" w:cs="Arial"/>
          <w:sz w:val="24"/>
          <w:szCs w:val="24"/>
        </w:rPr>
        <w:t xml:space="preserve">, IC </w:t>
      </w:r>
      <w:r w:rsidR="00D22EDA">
        <w:rPr>
          <w:rFonts w:ascii="Arial" w:hAnsi="Arial" w:cs="Arial"/>
          <w:sz w:val="24"/>
          <w:szCs w:val="24"/>
        </w:rPr>
        <w:t>has an academy to build CI capability across NHS Wales</w:t>
      </w:r>
      <w:r w:rsidR="00F1542C">
        <w:rPr>
          <w:rFonts w:ascii="Arial" w:hAnsi="Arial" w:cs="Arial"/>
          <w:sz w:val="24"/>
          <w:szCs w:val="24"/>
        </w:rPr>
        <w:t>. This aims to create a standard approach to improvement skills</w:t>
      </w:r>
      <w:r w:rsidR="00056B98">
        <w:rPr>
          <w:rFonts w:ascii="Arial" w:hAnsi="Arial" w:cs="Arial"/>
          <w:sz w:val="24"/>
          <w:szCs w:val="24"/>
        </w:rPr>
        <w:t xml:space="preserve"> through a capability framework (Improvement Cymru, 2023)</w:t>
      </w:r>
      <w:r w:rsidR="00FE10BA">
        <w:rPr>
          <w:rFonts w:ascii="Arial" w:hAnsi="Arial" w:cs="Arial"/>
          <w:sz w:val="24"/>
          <w:szCs w:val="24"/>
        </w:rPr>
        <w:t xml:space="preserve">. This would be an ideal platform to impart </w:t>
      </w:r>
      <w:r w:rsidR="00746DB4">
        <w:rPr>
          <w:rFonts w:ascii="Arial" w:hAnsi="Arial" w:cs="Arial"/>
          <w:sz w:val="24"/>
          <w:szCs w:val="24"/>
        </w:rPr>
        <w:t>the knowledge gained through this research.</w:t>
      </w:r>
    </w:p>
    <w:p w14:paraId="70CA49D6" w14:textId="77777777" w:rsidR="0085628B" w:rsidRPr="003B2D97" w:rsidRDefault="0085628B" w:rsidP="00D22EDA">
      <w:pPr>
        <w:spacing w:after="240" w:line="360" w:lineRule="auto"/>
        <w:ind w:left="1440"/>
        <w:jc w:val="both"/>
        <w:rPr>
          <w:rFonts w:ascii="Arial" w:hAnsi="Arial" w:cs="Arial"/>
          <w:sz w:val="24"/>
          <w:szCs w:val="24"/>
        </w:rPr>
      </w:pPr>
    </w:p>
    <w:p w14:paraId="4468D512" w14:textId="748FD0E4" w:rsidR="00E4244D" w:rsidRPr="00BB7E0B" w:rsidRDefault="00BB7E0B" w:rsidP="00C277A0">
      <w:pPr>
        <w:pStyle w:val="Heading3"/>
        <w:spacing w:after="240" w:line="360" w:lineRule="auto"/>
        <w:rPr>
          <w:rFonts w:ascii="Arial" w:hAnsi="Arial" w:cs="Arial"/>
          <w:b/>
          <w:bCs/>
          <w:color w:val="44546A" w:themeColor="text2"/>
          <w:u w:val="single"/>
        </w:rPr>
      </w:pPr>
      <w:r>
        <w:tab/>
      </w:r>
      <w:r w:rsidRPr="007B52B9">
        <w:rPr>
          <w:color w:val="auto"/>
        </w:rPr>
        <w:tab/>
      </w:r>
      <w:bookmarkStart w:id="16" w:name="_Toc151063903"/>
      <w:r w:rsidRPr="007B52B9">
        <w:rPr>
          <w:rFonts w:ascii="Arial" w:hAnsi="Arial" w:cs="Arial"/>
          <w:b/>
          <w:bCs/>
          <w:color w:val="auto"/>
          <w:u w:val="single"/>
        </w:rPr>
        <w:t>2.1.4</w:t>
      </w:r>
      <w:r w:rsidRPr="007B52B9">
        <w:rPr>
          <w:rFonts w:ascii="Arial" w:hAnsi="Arial" w:cs="Arial"/>
          <w:b/>
          <w:bCs/>
          <w:color w:val="auto"/>
          <w:u w:val="single"/>
        </w:rPr>
        <w:tab/>
        <w:t xml:space="preserve">Digital </w:t>
      </w:r>
      <w:r w:rsidR="00BB2566" w:rsidRPr="007B52B9">
        <w:rPr>
          <w:rFonts w:ascii="Arial" w:hAnsi="Arial" w:cs="Arial"/>
          <w:b/>
          <w:bCs/>
          <w:color w:val="auto"/>
          <w:u w:val="single"/>
        </w:rPr>
        <w:t>&amp;</w:t>
      </w:r>
      <w:r w:rsidRPr="007B52B9">
        <w:rPr>
          <w:rFonts w:ascii="Arial" w:hAnsi="Arial" w:cs="Arial"/>
          <w:b/>
          <w:bCs/>
          <w:color w:val="auto"/>
          <w:u w:val="single"/>
        </w:rPr>
        <w:t xml:space="preserve"> Data Strategy for Health </w:t>
      </w:r>
      <w:r w:rsidR="00272485" w:rsidRPr="007B52B9">
        <w:rPr>
          <w:rFonts w:ascii="Arial" w:hAnsi="Arial" w:cs="Arial"/>
          <w:b/>
          <w:bCs/>
          <w:color w:val="auto"/>
          <w:u w:val="single"/>
        </w:rPr>
        <w:t>&amp;</w:t>
      </w:r>
      <w:r w:rsidRPr="007B52B9">
        <w:rPr>
          <w:rFonts w:ascii="Arial" w:hAnsi="Arial" w:cs="Arial"/>
          <w:b/>
          <w:bCs/>
          <w:color w:val="auto"/>
          <w:u w:val="single"/>
        </w:rPr>
        <w:t xml:space="preserve"> Social Care in Wales</w:t>
      </w:r>
      <w:bookmarkEnd w:id="16"/>
    </w:p>
    <w:p w14:paraId="5D963BB4" w14:textId="31915FFC" w:rsidR="003C5381" w:rsidRDefault="0071208E" w:rsidP="0045097D">
      <w:pPr>
        <w:spacing w:after="240" w:line="360" w:lineRule="auto"/>
        <w:ind w:left="1440"/>
        <w:jc w:val="both"/>
        <w:rPr>
          <w:rFonts w:ascii="Arial" w:hAnsi="Arial" w:cs="Arial"/>
          <w:sz w:val="24"/>
          <w:szCs w:val="24"/>
        </w:rPr>
      </w:pPr>
      <w:r w:rsidRPr="00D5429A">
        <w:rPr>
          <w:rFonts w:ascii="Arial" w:hAnsi="Arial" w:cs="Arial"/>
          <w:sz w:val="24"/>
          <w:szCs w:val="24"/>
        </w:rPr>
        <w:t>This strategy</w:t>
      </w:r>
      <w:r w:rsidR="00D5429A">
        <w:rPr>
          <w:rFonts w:ascii="Arial" w:hAnsi="Arial" w:cs="Arial"/>
          <w:sz w:val="24"/>
          <w:szCs w:val="24"/>
        </w:rPr>
        <w:t xml:space="preserve"> is designed to support </w:t>
      </w:r>
      <w:r w:rsidR="0045097D">
        <w:rPr>
          <w:rFonts w:ascii="Arial" w:hAnsi="Arial" w:cs="Arial"/>
          <w:sz w:val="24"/>
          <w:szCs w:val="24"/>
        </w:rPr>
        <w:t>the needs of a modern health and social care system in Wales</w:t>
      </w:r>
      <w:r w:rsidR="0062146D">
        <w:rPr>
          <w:rFonts w:ascii="Arial" w:hAnsi="Arial" w:cs="Arial"/>
          <w:sz w:val="24"/>
          <w:szCs w:val="24"/>
        </w:rPr>
        <w:t>, promoting longer, happier lives</w:t>
      </w:r>
      <w:r w:rsidR="0099245D">
        <w:rPr>
          <w:rFonts w:ascii="Arial" w:hAnsi="Arial" w:cs="Arial"/>
          <w:sz w:val="24"/>
          <w:szCs w:val="24"/>
        </w:rPr>
        <w:t xml:space="preserve">, </w:t>
      </w:r>
      <w:r w:rsidR="003E39C0">
        <w:rPr>
          <w:rFonts w:ascii="Arial" w:hAnsi="Arial" w:cs="Arial"/>
          <w:sz w:val="24"/>
          <w:szCs w:val="24"/>
        </w:rPr>
        <w:t>active and</w:t>
      </w:r>
      <w:r w:rsidR="0099245D">
        <w:rPr>
          <w:rFonts w:ascii="Arial" w:hAnsi="Arial" w:cs="Arial"/>
          <w:sz w:val="24"/>
          <w:szCs w:val="24"/>
        </w:rPr>
        <w:t xml:space="preserve"> independent</w:t>
      </w:r>
      <w:r w:rsidR="003E39C0">
        <w:rPr>
          <w:rFonts w:ascii="Arial" w:hAnsi="Arial" w:cs="Arial"/>
          <w:sz w:val="24"/>
          <w:szCs w:val="24"/>
        </w:rPr>
        <w:t xml:space="preserve"> in </w:t>
      </w:r>
      <w:r w:rsidR="00EA29DF">
        <w:rPr>
          <w:rFonts w:ascii="Arial" w:hAnsi="Arial" w:cs="Arial"/>
          <w:sz w:val="24"/>
          <w:szCs w:val="24"/>
        </w:rPr>
        <w:t>people’s</w:t>
      </w:r>
      <w:r w:rsidR="003E39C0">
        <w:rPr>
          <w:rFonts w:ascii="Arial" w:hAnsi="Arial" w:cs="Arial"/>
          <w:sz w:val="24"/>
          <w:szCs w:val="24"/>
        </w:rPr>
        <w:t xml:space="preserve"> own homes. </w:t>
      </w:r>
      <w:r w:rsidR="00D448CA">
        <w:rPr>
          <w:rFonts w:ascii="Arial" w:hAnsi="Arial" w:cs="Arial"/>
          <w:sz w:val="24"/>
          <w:szCs w:val="24"/>
        </w:rPr>
        <w:t xml:space="preserve">A clearly reflected goal of the plans in </w:t>
      </w:r>
      <w:r w:rsidR="00EA29DF">
        <w:rPr>
          <w:rFonts w:ascii="Arial" w:hAnsi="Arial" w:cs="Arial"/>
          <w:sz w:val="24"/>
          <w:szCs w:val="24"/>
        </w:rPr>
        <w:t>2.1.1 and 2.1.2 above</w:t>
      </w:r>
      <w:r w:rsidR="00F17273">
        <w:rPr>
          <w:rFonts w:ascii="Arial" w:hAnsi="Arial" w:cs="Arial"/>
          <w:sz w:val="24"/>
          <w:szCs w:val="24"/>
        </w:rPr>
        <w:t xml:space="preserve"> (Welsh Government, </w:t>
      </w:r>
      <w:r w:rsidR="00B27D18">
        <w:rPr>
          <w:rFonts w:ascii="Arial" w:hAnsi="Arial" w:cs="Arial"/>
          <w:sz w:val="24"/>
          <w:szCs w:val="24"/>
        </w:rPr>
        <w:t>2023</w:t>
      </w:r>
      <w:r w:rsidR="00AF0F49">
        <w:rPr>
          <w:rFonts w:ascii="Arial" w:hAnsi="Arial" w:cs="Arial"/>
          <w:sz w:val="24"/>
          <w:szCs w:val="24"/>
        </w:rPr>
        <w:t>). The</w:t>
      </w:r>
      <w:r w:rsidR="00D76027">
        <w:rPr>
          <w:rFonts w:ascii="Arial" w:hAnsi="Arial" w:cs="Arial"/>
          <w:sz w:val="24"/>
          <w:szCs w:val="24"/>
        </w:rPr>
        <w:t xml:space="preserve"> importance of the NHS Wales App is evident </w:t>
      </w:r>
      <w:r w:rsidR="00857E7B">
        <w:rPr>
          <w:rFonts w:ascii="Arial" w:hAnsi="Arial" w:cs="Arial"/>
          <w:sz w:val="24"/>
          <w:szCs w:val="24"/>
        </w:rPr>
        <w:t>in the strategy, as an example of</w:t>
      </w:r>
      <w:r w:rsidR="00841945">
        <w:rPr>
          <w:rFonts w:ascii="Arial" w:hAnsi="Arial" w:cs="Arial"/>
          <w:sz w:val="24"/>
          <w:szCs w:val="24"/>
        </w:rPr>
        <w:t>:</w:t>
      </w:r>
    </w:p>
    <w:p w14:paraId="7FE5E79A" w14:textId="1EE80C39" w:rsidR="00841945" w:rsidRPr="00D5429A" w:rsidRDefault="00841945" w:rsidP="00B320D5">
      <w:pPr>
        <w:spacing w:after="0" w:line="360" w:lineRule="auto"/>
        <w:ind w:left="2160"/>
        <w:jc w:val="both"/>
        <w:rPr>
          <w:rFonts w:ascii="Arial" w:hAnsi="Arial" w:cs="Arial"/>
          <w:sz w:val="24"/>
          <w:szCs w:val="24"/>
        </w:rPr>
      </w:pPr>
      <w:r>
        <w:rPr>
          <w:rFonts w:ascii="Arial" w:hAnsi="Arial" w:cs="Arial"/>
          <w:sz w:val="24"/>
          <w:szCs w:val="24"/>
        </w:rPr>
        <w:t>“</w:t>
      </w:r>
      <w:r w:rsidR="004D52F4" w:rsidRPr="00AF0F49">
        <w:rPr>
          <w:rFonts w:ascii="Arial" w:hAnsi="Arial" w:cs="Arial"/>
          <w:i/>
          <w:iCs/>
          <w:sz w:val="24"/>
          <w:szCs w:val="24"/>
        </w:rPr>
        <w:t>Transforming the way patients engage with Health and Social Care services in Wales. Through the App, patients who are registered with a GP can access their summary health record and view their health history, order repeat prescriptions, view past GP prescriptions as well as book, view and cancel appointments with practice staff. The App will also provide greater transparency regarding waiting lists, facilitate patient interaction with secondary care clinicians pre- and post-surgery, as well as introducing a hybrid mail solution for digitising letters and communications</w:t>
      </w:r>
      <w:r w:rsidR="004D52F4">
        <w:rPr>
          <w:rFonts w:ascii="Arial" w:hAnsi="Arial" w:cs="Arial"/>
          <w:sz w:val="24"/>
          <w:szCs w:val="24"/>
        </w:rPr>
        <w:t>”.</w:t>
      </w:r>
    </w:p>
    <w:p w14:paraId="0E258769" w14:textId="36C48764" w:rsidR="00B8322D" w:rsidRDefault="00AF0F49" w:rsidP="00B320D5">
      <w:pPr>
        <w:spacing w:line="360" w:lineRule="auto"/>
        <w:ind w:left="720" w:firstLine="720"/>
        <w:jc w:val="right"/>
        <w:rPr>
          <w:rFonts w:ascii="Arial" w:hAnsi="Arial" w:cs="Arial"/>
          <w:sz w:val="24"/>
          <w:szCs w:val="24"/>
        </w:rPr>
      </w:pPr>
      <w:r>
        <w:rPr>
          <w:rFonts w:ascii="Arial" w:hAnsi="Arial" w:cs="Arial"/>
          <w:sz w:val="24"/>
          <w:szCs w:val="24"/>
        </w:rPr>
        <w:t>(Welsh Government, 2023</w:t>
      </w:r>
      <w:r w:rsidR="00B320D5">
        <w:rPr>
          <w:rFonts w:ascii="Arial" w:hAnsi="Arial" w:cs="Arial"/>
          <w:sz w:val="24"/>
          <w:szCs w:val="24"/>
        </w:rPr>
        <w:t>, p.3</w:t>
      </w:r>
      <w:r>
        <w:rPr>
          <w:rFonts w:ascii="Arial" w:hAnsi="Arial" w:cs="Arial"/>
          <w:sz w:val="24"/>
          <w:szCs w:val="24"/>
        </w:rPr>
        <w:t>)</w:t>
      </w:r>
    </w:p>
    <w:p w14:paraId="453AC653" w14:textId="0DB7074A" w:rsidR="00AF0F49" w:rsidRDefault="007D4D93" w:rsidP="00DE63CB">
      <w:pPr>
        <w:spacing w:line="360" w:lineRule="auto"/>
        <w:ind w:left="1440"/>
        <w:jc w:val="both"/>
        <w:rPr>
          <w:rFonts w:ascii="Arial" w:hAnsi="Arial" w:cs="Arial"/>
          <w:sz w:val="24"/>
          <w:szCs w:val="24"/>
        </w:rPr>
      </w:pPr>
      <w:r>
        <w:rPr>
          <w:rFonts w:ascii="Arial" w:hAnsi="Arial" w:cs="Arial"/>
          <w:sz w:val="24"/>
          <w:szCs w:val="24"/>
        </w:rPr>
        <w:t xml:space="preserve">The strategy outlines </w:t>
      </w:r>
      <w:r w:rsidR="00FD0000">
        <w:rPr>
          <w:rFonts w:ascii="Arial" w:hAnsi="Arial" w:cs="Arial"/>
          <w:sz w:val="24"/>
          <w:szCs w:val="24"/>
        </w:rPr>
        <w:t xml:space="preserve">digital transformation </w:t>
      </w:r>
      <w:r w:rsidR="00724ED2">
        <w:rPr>
          <w:rFonts w:ascii="Arial" w:hAnsi="Arial" w:cs="Arial"/>
          <w:sz w:val="24"/>
          <w:szCs w:val="24"/>
        </w:rPr>
        <w:t xml:space="preserve">in partnership </w:t>
      </w:r>
      <w:r w:rsidR="00234253">
        <w:rPr>
          <w:rFonts w:ascii="Arial" w:hAnsi="Arial" w:cs="Arial"/>
          <w:sz w:val="24"/>
          <w:szCs w:val="24"/>
        </w:rPr>
        <w:t>across</w:t>
      </w:r>
      <w:r w:rsidR="00724ED2">
        <w:rPr>
          <w:rFonts w:ascii="Arial" w:hAnsi="Arial" w:cs="Arial"/>
          <w:sz w:val="24"/>
          <w:szCs w:val="24"/>
        </w:rPr>
        <w:t xml:space="preserve"> </w:t>
      </w:r>
      <w:r w:rsidR="00234253">
        <w:rPr>
          <w:rFonts w:ascii="Arial" w:hAnsi="Arial" w:cs="Arial"/>
          <w:sz w:val="24"/>
          <w:szCs w:val="24"/>
        </w:rPr>
        <w:t>all sectors, ensuring</w:t>
      </w:r>
      <w:r w:rsidR="00FD0000">
        <w:rPr>
          <w:rFonts w:ascii="Arial" w:hAnsi="Arial" w:cs="Arial"/>
          <w:sz w:val="24"/>
          <w:szCs w:val="24"/>
        </w:rPr>
        <w:t xml:space="preserve"> </w:t>
      </w:r>
      <w:r w:rsidR="00DE63CB">
        <w:rPr>
          <w:rFonts w:ascii="Arial" w:hAnsi="Arial" w:cs="Arial"/>
          <w:sz w:val="24"/>
          <w:szCs w:val="24"/>
        </w:rPr>
        <w:t>citizens</w:t>
      </w:r>
      <w:r w:rsidR="00FD0000">
        <w:rPr>
          <w:rFonts w:ascii="Arial" w:hAnsi="Arial" w:cs="Arial"/>
          <w:sz w:val="24"/>
          <w:szCs w:val="24"/>
        </w:rPr>
        <w:t xml:space="preserve"> of Wales </w:t>
      </w:r>
      <w:r w:rsidR="00DE63CB">
        <w:rPr>
          <w:rFonts w:ascii="Arial" w:hAnsi="Arial" w:cs="Arial"/>
          <w:sz w:val="24"/>
          <w:szCs w:val="24"/>
        </w:rPr>
        <w:t>will receive care closer to home</w:t>
      </w:r>
      <w:r w:rsidR="009D7BAF">
        <w:rPr>
          <w:rFonts w:ascii="Arial" w:hAnsi="Arial" w:cs="Arial"/>
          <w:sz w:val="24"/>
          <w:szCs w:val="24"/>
        </w:rPr>
        <w:t xml:space="preserve">, and so a key enabler of A Healthier Wales </w:t>
      </w:r>
      <w:r w:rsidR="00CF4375">
        <w:rPr>
          <w:rFonts w:ascii="Arial" w:hAnsi="Arial" w:cs="Arial"/>
          <w:sz w:val="24"/>
          <w:szCs w:val="24"/>
        </w:rPr>
        <w:t>Quadruple Aim</w:t>
      </w:r>
      <w:r w:rsidR="00DB5928">
        <w:rPr>
          <w:rFonts w:ascii="Arial" w:hAnsi="Arial" w:cs="Arial"/>
          <w:sz w:val="24"/>
          <w:szCs w:val="24"/>
        </w:rPr>
        <w:t xml:space="preserve">s </w:t>
      </w:r>
      <w:r w:rsidR="009D7BAF">
        <w:rPr>
          <w:rFonts w:ascii="Arial" w:hAnsi="Arial" w:cs="Arial"/>
          <w:sz w:val="24"/>
          <w:szCs w:val="24"/>
        </w:rPr>
        <w:t>(Welsh Government, 2023).</w:t>
      </w:r>
      <w:r w:rsidR="00393AE6">
        <w:rPr>
          <w:rFonts w:ascii="Arial" w:hAnsi="Arial" w:cs="Arial"/>
          <w:sz w:val="24"/>
          <w:szCs w:val="24"/>
        </w:rPr>
        <w:t xml:space="preserve"> The strategy is designed to meet the challenges of </w:t>
      </w:r>
      <w:r w:rsidR="00F36323">
        <w:rPr>
          <w:rFonts w:ascii="Arial" w:hAnsi="Arial" w:cs="Arial"/>
          <w:sz w:val="24"/>
          <w:szCs w:val="24"/>
        </w:rPr>
        <w:t xml:space="preserve">recovering from post pandemic service pressures; rising demographics </w:t>
      </w:r>
      <w:r w:rsidR="005064D2">
        <w:rPr>
          <w:rFonts w:ascii="Arial" w:hAnsi="Arial" w:cs="Arial"/>
          <w:sz w:val="24"/>
          <w:szCs w:val="24"/>
        </w:rPr>
        <w:t xml:space="preserve">across the population; financial constraints driven by the cost-of-living </w:t>
      </w:r>
      <w:r w:rsidR="005064D2">
        <w:rPr>
          <w:rFonts w:ascii="Arial" w:hAnsi="Arial" w:cs="Arial"/>
          <w:sz w:val="24"/>
          <w:szCs w:val="24"/>
        </w:rPr>
        <w:lastRenderedPageBreak/>
        <w:t>crisis;</w:t>
      </w:r>
      <w:r w:rsidR="00C25134">
        <w:rPr>
          <w:rFonts w:ascii="Arial" w:hAnsi="Arial" w:cs="Arial"/>
          <w:sz w:val="24"/>
          <w:szCs w:val="24"/>
        </w:rPr>
        <w:t xml:space="preserve"> raised expectations </w:t>
      </w:r>
      <w:r w:rsidR="009867ED">
        <w:rPr>
          <w:rFonts w:ascii="Arial" w:hAnsi="Arial" w:cs="Arial"/>
          <w:sz w:val="24"/>
          <w:szCs w:val="24"/>
        </w:rPr>
        <w:t xml:space="preserve">of digital services </w:t>
      </w:r>
      <w:r w:rsidR="00C25134">
        <w:rPr>
          <w:rFonts w:ascii="Arial" w:hAnsi="Arial" w:cs="Arial"/>
          <w:sz w:val="24"/>
          <w:szCs w:val="24"/>
        </w:rPr>
        <w:t>and</w:t>
      </w:r>
      <w:r w:rsidR="009867ED">
        <w:rPr>
          <w:rFonts w:ascii="Arial" w:hAnsi="Arial" w:cs="Arial"/>
          <w:sz w:val="24"/>
          <w:szCs w:val="24"/>
        </w:rPr>
        <w:t xml:space="preserve"> the</w:t>
      </w:r>
      <w:r w:rsidR="00C25134">
        <w:rPr>
          <w:rFonts w:ascii="Arial" w:hAnsi="Arial" w:cs="Arial"/>
          <w:sz w:val="24"/>
          <w:szCs w:val="24"/>
        </w:rPr>
        <w:t xml:space="preserve"> risks of digital </w:t>
      </w:r>
      <w:r w:rsidR="009867ED">
        <w:rPr>
          <w:rFonts w:ascii="Arial" w:hAnsi="Arial" w:cs="Arial"/>
          <w:sz w:val="24"/>
          <w:szCs w:val="24"/>
        </w:rPr>
        <w:t xml:space="preserve">exclusion of Welsh </w:t>
      </w:r>
      <w:r w:rsidR="004959F3">
        <w:rPr>
          <w:rFonts w:ascii="Arial" w:hAnsi="Arial" w:cs="Arial"/>
          <w:sz w:val="24"/>
          <w:szCs w:val="24"/>
        </w:rPr>
        <w:t>citizens.</w:t>
      </w:r>
    </w:p>
    <w:p w14:paraId="5DAFB0AC" w14:textId="1ECDCA40" w:rsidR="00193DA0" w:rsidRDefault="00193DA0" w:rsidP="00DE63CB">
      <w:pPr>
        <w:spacing w:line="360" w:lineRule="auto"/>
        <w:ind w:left="1440"/>
        <w:jc w:val="both"/>
        <w:rPr>
          <w:rFonts w:ascii="Arial" w:hAnsi="Arial" w:cs="Arial"/>
          <w:sz w:val="24"/>
          <w:szCs w:val="24"/>
        </w:rPr>
      </w:pPr>
      <w:r>
        <w:rPr>
          <w:rFonts w:ascii="Arial" w:hAnsi="Arial" w:cs="Arial"/>
          <w:sz w:val="24"/>
          <w:szCs w:val="24"/>
        </w:rPr>
        <w:t xml:space="preserve">It implies the importance of </w:t>
      </w:r>
      <w:r w:rsidR="00013A72">
        <w:rPr>
          <w:rFonts w:ascii="Arial" w:hAnsi="Arial" w:cs="Arial"/>
          <w:sz w:val="24"/>
          <w:szCs w:val="24"/>
        </w:rPr>
        <w:t>digital transformation a</w:t>
      </w:r>
      <w:r w:rsidR="00945615">
        <w:rPr>
          <w:rFonts w:ascii="Arial" w:hAnsi="Arial" w:cs="Arial"/>
          <w:sz w:val="24"/>
          <w:szCs w:val="24"/>
        </w:rPr>
        <w:t>t</w:t>
      </w:r>
      <w:r w:rsidR="00013A72">
        <w:rPr>
          <w:rFonts w:ascii="Arial" w:hAnsi="Arial" w:cs="Arial"/>
          <w:sz w:val="24"/>
          <w:szCs w:val="24"/>
        </w:rPr>
        <w:t xml:space="preserve"> pace and the </w:t>
      </w:r>
      <w:r w:rsidR="00A661FF">
        <w:rPr>
          <w:rFonts w:ascii="Arial" w:hAnsi="Arial" w:cs="Arial"/>
          <w:sz w:val="24"/>
          <w:szCs w:val="24"/>
        </w:rPr>
        <w:t xml:space="preserve">need for </w:t>
      </w:r>
      <w:r w:rsidR="00EC6ED0">
        <w:rPr>
          <w:rFonts w:ascii="Arial" w:hAnsi="Arial" w:cs="Arial"/>
          <w:sz w:val="24"/>
          <w:szCs w:val="24"/>
        </w:rPr>
        <w:t>“</w:t>
      </w:r>
      <w:r w:rsidR="00A661FF">
        <w:rPr>
          <w:rFonts w:ascii="Arial" w:hAnsi="Arial" w:cs="Arial"/>
          <w:sz w:val="24"/>
          <w:szCs w:val="24"/>
        </w:rPr>
        <w:t xml:space="preserve">faster development and </w:t>
      </w:r>
      <w:r w:rsidR="00EC6ED0">
        <w:rPr>
          <w:rFonts w:ascii="Arial" w:hAnsi="Arial" w:cs="Arial"/>
          <w:sz w:val="24"/>
          <w:szCs w:val="24"/>
        </w:rPr>
        <w:t>continuous</w:t>
      </w:r>
      <w:r w:rsidR="00A661FF">
        <w:rPr>
          <w:rFonts w:ascii="Arial" w:hAnsi="Arial" w:cs="Arial"/>
          <w:sz w:val="24"/>
          <w:szCs w:val="24"/>
        </w:rPr>
        <w:t xml:space="preserve"> improvement</w:t>
      </w:r>
      <w:r w:rsidR="00EC6ED0">
        <w:rPr>
          <w:rFonts w:ascii="Arial" w:hAnsi="Arial" w:cs="Arial"/>
          <w:sz w:val="24"/>
          <w:szCs w:val="24"/>
        </w:rPr>
        <w:t>” (Welsh Government, 2023)</w:t>
      </w:r>
      <w:r w:rsidR="00F27B63">
        <w:rPr>
          <w:rFonts w:ascii="Arial" w:hAnsi="Arial" w:cs="Arial"/>
          <w:sz w:val="24"/>
          <w:szCs w:val="24"/>
        </w:rPr>
        <w:t xml:space="preserve">, leading directly to the aim of this study to determine </w:t>
      </w:r>
      <w:r w:rsidR="00172B58">
        <w:rPr>
          <w:rFonts w:ascii="Arial" w:hAnsi="Arial" w:cs="Arial"/>
          <w:sz w:val="24"/>
          <w:szCs w:val="24"/>
        </w:rPr>
        <w:t>“</w:t>
      </w:r>
      <w:r w:rsidR="009B0EEE" w:rsidRPr="00C43EE7">
        <w:rPr>
          <w:rFonts w:ascii="Arial" w:hAnsi="Arial" w:cs="Arial"/>
          <w:sz w:val="24"/>
          <w:szCs w:val="24"/>
        </w:rPr>
        <w:t xml:space="preserve">to what extent can remote working, using Microsoft Teams, support </w:t>
      </w:r>
      <w:r w:rsidR="00E110AB">
        <w:rPr>
          <w:rFonts w:ascii="Arial" w:hAnsi="Arial" w:cs="Arial"/>
          <w:sz w:val="24"/>
          <w:szCs w:val="24"/>
        </w:rPr>
        <w:t>CI</w:t>
      </w:r>
      <w:r w:rsidR="009B0EEE" w:rsidRPr="00C43EE7">
        <w:rPr>
          <w:rFonts w:ascii="Arial" w:hAnsi="Arial" w:cs="Arial"/>
          <w:sz w:val="24"/>
          <w:szCs w:val="24"/>
        </w:rPr>
        <w:t xml:space="preserve"> in NHS Wales</w:t>
      </w:r>
      <w:r w:rsidR="00172B58">
        <w:rPr>
          <w:rFonts w:ascii="Arial" w:hAnsi="Arial" w:cs="Arial"/>
          <w:sz w:val="24"/>
          <w:szCs w:val="24"/>
        </w:rPr>
        <w:t>”.</w:t>
      </w:r>
      <w:r w:rsidR="00D8115C">
        <w:rPr>
          <w:rFonts w:ascii="Arial" w:hAnsi="Arial" w:cs="Arial"/>
          <w:sz w:val="24"/>
          <w:szCs w:val="24"/>
        </w:rPr>
        <w:t xml:space="preserve"> </w:t>
      </w:r>
      <w:r w:rsidR="00F96264">
        <w:rPr>
          <w:rFonts w:ascii="Arial" w:hAnsi="Arial" w:cs="Arial"/>
          <w:sz w:val="24"/>
          <w:szCs w:val="24"/>
        </w:rPr>
        <w:t>Reducing the project capability of DHCW</w:t>
      </w:r>
      <w:r w:rsidR="00D22B64">
        <w:rPr>
          <w:rFonts w:ascii="Arial" w:hAnsi="Arial" w:cs="Arial"/>
          <w:sz w:val="24"/>
          <w:szCs w:val="24"/>
        </w:rPr>
        <w:t xml:space="preserve"> resulting from </w:t>
      </w:r>
      <w:r w:rsidR="00021C81">
        <w:rPr>
          <w:rFonts w:ascii="Arial" w:hAnsi="Arial" w:cs="Arial"/>
          <w:sz w:val="24"/>
          <w:szCs w:val="24"/>
        </w:rPr>
        <w:t>RW</w:t>
      </w:r>
      <w:r w:rsidR="00D22B64">
        <w:rPr>
          <w:rFonts w:ascii="Arial" w:hAnsi="Arial" w:cs="Arial"/>
          <w:sz w:val="24"/>
          <w:szCs w:val="24"/>
        </w:rPr>
        <w:t xml:space="preserve"> could have implications for the population for generations</w:t>
      </w:r>
      <w:r w:rsidR="008F5CDF">
        <w:rPr>
          <w:rFonts w:ascii="Arial" w:hAnsi="Arial" w:cs="Arial"/>
          <w:sz w:val="24"/>
          <w:szCs w:val="24"/>
        </w:rPr>
        <w:t xml:space="preserve"> (</w:t>
      </w:r>
      <w:r w:rsidR="008F5CDF">
        <w:rPr>
          <w:rFonts w:ascii="Arial" w:hAnsi="Arial" w:cs="Arial"/>
          <w:bCs/>
          <w:sz w:val="24"/>
          <w:szCs w:val="24"/>
        </w:rPr>
        <w:t>European Commission, 2019; Withers, 2020).</w:t>
      </w:r>
    </w:p>
    <w:p w14:paraId="3AF2DE18" w14:textId="606EC31A" w:rsidR="008D6546" w:rsidRDefault="003E3F16" w:rsidP="00E11A70">
      <w:pPr>
        <w:spacing w:line="360" w:lineRule="auto"/>
        <w:ind w:left="1440"/>
        <w:jc w:val="both"/>
        <w:rPr>
          <w:rFonts w:ascii="Arial" w:hAnsi="Arial" w:cs="Arial"/>
          <w:sz w:val="24"/>
          <w:szCs w:val="24"/>
        </w:rPr>
      </w:pPr>
      <w:r>
        <w:rPr>
          <w:rFonts w:ascii="Arial" w:hAnsi="Arial" w:cs="Arial"/>
          <w:sz w:val="24"/>
          <w:szCs w:val="24"/>
        </w:rPr>
        <w:t>The strategy</w:t>
      </w:r>
      <w:r w:rsidR="005C16F5">
        <w:rPr>
          <w:rFonts w:ascii="Arial" w:hAnsi="Arial" w:cs="Arial"/>
          <w:sz w:val="24"/>
          <w:szCs w:val="24"/>
        </w:rPr>
        <w:t xml:space="preserve"> has six missions, digital skills; digital economy; data and collaboration; digital infrastructure and connectivity, user- centred services; and digital inclusion, all under</w:t>
      </w:r>
      <w:r w:rsidR="008D6546">
        <w:rPr>
          <w:rFonts w:ascii="Arial" w:hAnsi="Arial" w:cs="Arial"/>
          <w:sz w:val="24"/>
          <w:szCs w:val="24"/>
        </w:rPr>
        <w:t>pinned with</w:t>
      </w:r>
      <w:r w:rsidR="000F3804">
        <w:rPr>
          <w:rFonts w:ascii="Arial" w:hAnsi="Arial" w:cs="Arial"/>
          <w:sz w:val="24"/>
          <w:szCs w:val="24"/>
        </w:rPr>
        <w:t xml:space="preserve"> an interoperable resilient infrastructure; standardisation and optimisation;</w:t>
      </w:r>
      <w:r w:rsidR="009E4130">
        <w:rPr>
          <w:rFonts w:ascii="Arial" w:hAnsi="Arial" w:cs="Arial"/>
          <w:sz w:val="24"/>
          <w:szCs w:val="24"/>
        </w:rPr>
        <w:t xml:space="preserve"> modernising infrastructure supporting transformation; a</w:t>
      </w:r>
      <w:r w:rsidR="004868F6">
        <w:rPr>
          <w:rFonts w:ascii="Arial" w:hAnsi="Arial" w:cs="Arial"/>
          <w:sz w:val="24"/>
          <w:szCs w:val="24"/>
        </w:rPr>
        <w:t>nd user-centred approach to development (Welsh Government, 2023).</w:t>
      </w:r>
      <w:r w:rsidR="00AE6A64">
        <w:rPr>
          <w:rFonts w:ascii="Arial" w:hAnsi="Arial" w:cs="Arial"/>
          <w:sz w:val="24"/>
          <w:szCs w:val="24"/>
        </w:rPr>
        <w:t xml:space="preserve"> This supports </w:t>
      </w:r>
      <w:r w:rsidR="00F43166">
        <w:rPr>
          <w:rFonts w:ascii="Arial" w:hAnsi="Arial" w:cs="Arial"/>
          <w:sz w:val="24"/>
          <w:szCs w:val="24"/>
        </w:rPr>
        <w:t xml:space="preserve">questions around the NHS capability to cope with increased </w:t>
      </w:r>
      <w:r w:rsidR="00146AD7">
        <w:rPr>
          <w:rFonts w:ascii="Arial" w:hAnsi="Arial" w:cs="Arial"/>
          <w:sz w:val="24"/>
          <w:szCs w:val="24"/>
        </w:rPr>
        <w:t>digital traffic while working remotely</w:t>
      </w:r>
      <w:r w:rsidR="006B0A69">
        <w:rPr>
          <w:rFonts w:ascii="Arial" w:hAnsi="Arial" w:cs="Arial"/>
          <w:sz w:val="24"/>
          <w:szCs w:val="24"/>
        </w:rPr>
        <w:t xml:space="preserve">, however, this is a new strategy and there is little evidence of </w:t>
      </w:r>
      <w:r w:rsidR="00DA4662">
        <w:rPr>
          <w:rFonts w:ascii="Arial" w:hAnsi="Arial" w:cs="Arial"/>
          <w:sz w:val="24"/>
          <w:szCs w:val="24"/>
        </w:rPr>
        <w:t>emerging conflicts of opinion.</w:t>
      </w:r>
    </w:p>
    <w:p w14:paraId="67E52FA3" w14:textId="370F8191" w:rsidR="00D237C9" w:rsidRDefault="00F41767" w:rsidP="00E11A70">
      <w:pPr>
        <w:spacing w:line="360" w:lineRule="auto"/>
        <w:ind w:left="1440"/>
        <w:jc w:val="both"/>
        <w:rPr>
          <w:rFonts w:ascii="Arial" w:hAnsi="Arial" w:cs="Arial"/>
          <w:sz w:val="24"/>
          <w:szCs w:val="24"/>
        </w:rPr>
      </w:pPr>
      <w:r>
        <w:rPr>
          <w:rFonts w:ascii="Arial" w:hAnsi="Arial" w:cs="Arial"/>
          <w:sz w:val="24"/>
          <w:szCs w:val="24"/>
        </w:rPr>
        <w:t xml:space="preserve">It sets out the plan for open, </w:t>
      </w:r>
      <w:r w:rsidR="007D5AF2">
        <w:rPr>
          <w:rFonts w:ascii="Arial" w:hAnsi="Arial" w:cs="Arial"/>
          <w:sz w:val="24"/>
          <w:szCs w:val="24"/>
        </w:rPr>
        <w:t>interoperable,</w:t>
      </w:r>
      <w:r>
        <w:rPr>
          <w:rFonts w:ascii="Arial" w:hAnsi="Arial" w:cs="Arial"/>
          <w:sz w:val="24"/>
          <w:szCs w:val="24"/>
        </w:rPr>
        <w:t xml:space="preserve"> and resilient infrastructure </w:t>
      </w:r>
      <w:r w:rsidR="00902EE7">
        <w:rPr>
          <w:rFonts w:ascii="Arial" w:hAnsi="Arial" w:cs="Arial"/>
          <w:sz w:val="24"/>
          <w:szCs w:val="24"/>
        </w:rPr>
        <w:t>that allows hybrid working and efficient</w:t>
      </w:r>
      <w:r w:rsidR="00B40994">
        <w:rPr>
          <w:rFonts w:ascii="Arial" w:hAnsi="Arial" w:cs="Arial"/>
          <w:sz w:val="24"/>
          <w:szCs w:val="24"/>
        </w:rPr>
        <w:t xml:space="preserve">, secure sharing of </w:t>
      </w:r>
      <w:r w:rsidR="00EF4C17">
        <w:rPr>
          <w:rFonts w:ascii="Arial" w:hAnsi="Arial" w:cs="Arial"/>
          <w:sz w:val="24"/>
          <w:szCs w:val="24"/>
        </w:rPr>
        <w:t>citizens</w:t>
      </w:r>
      <w:r w:rsidR="00B40994">
        <w:rPr>
          <w:rFonts w:ascii="Arial" w:hAnsi="Arial" w:cs="Arial"/>
          <w:sz w:val="24"/>
          <w:szCs w:val="24"/>
        </w:rPr>
        <w:t xml:space="preserve"> health and social care data </w:t>
      </w:r>
      <w:r w:rsidR="00EF4C17">
        <w:rPr>
          <w:rFonts w:ascii="Arial" w:hAnsi="Arial" w:cs="Arial"/>
          <w:sz w:val="24"/>
          <w:szCs w:val="24"/>
        </w:rPr>
        <w:t xml:space="preserve">across all providers in Wales. It also reinforces previous arguments </w:t>
      </w:r>
      <w:r w:rsidR="00C23599">
        <w:rPr>
          <w:rFonts w:ascii="Arial" w:hAnsi="Arial" w:cs="Arial"/>
          <w:sz w:val="24"/>
          <w:szCs w:val="24"/>
        </w:rPr>
        <w:t>that an optimised, standardised method of working is required to deliver at pace</w:t>
      </w:r>
      <w:r w:rsidR="007D5AF2">
        <w:rPr>
          <w:rFonts w:ascii="Arial" w:hAnsi="Arial" w:cs="Arial"/>
          <w:sz w:val="24"/>
          <w:szCs w:val="24"/>
        </w:rPr>
        <w:t xml:space="preserve"> using </w:t>
      </w:r>
      <w:r w:rsidR="00E110AB" w:rsidRPr="00E110AB">
        <w:rPr>
          <w:rFonts w:ascii="Arial" w:hAnsi="Arial" w:cs="Arial"/>
          <w:sz w:val="24"/>
          <w:szCs w:val="24"/>
        </w:rPr>
        <w:t>CI</w:t>
      </w:r>
      <w:r w:rsidR="007D5AF2" w:rsidRPr="00E110AB">
        <w:rPr>
          <w:rFonts w:ascii="Arial" w:hAnsi="Arial" w:cs="Arial"/>
          <w:sz w:val="24"/>
          <w:szCs w:val="24"/>
        </w:rPr>
        <w:t xml:space="preserve"> </w:t>
      </w:r>
      <w:r w:rsidR="007D5AF2">
        <w:rPr>
          <w:rFonts w:ascii="Arial" w:hAnsi="Arial" w:cs="Arial"/>
          <w:sz w:val="24"/>
          <w:szCs w:val="24"/>
        </w:rPr>
        <w:t>(Welsh Government, 2023).</w:t>
      </w:r>
    </w:p>
    <w:p w14:paraId="334D7ACB" w14:textId="6B2A3F67" w:rsidR="00FC2BBE" w:rsidRDefault="00FC2BBE" w:rsidP="00E11A70">
      <w:pPr>
        <w:spacing w:line="360" w:lineRule="auto"/>
        <w:ind w:left="1440"/>
        <w:jc w:val="both"/>
        <w:rPr>
          <w:rFonts w:ascii="Arial" w:hAnsi="Arial" w:cs="Arial"/>
          <w:sz w:val="24"/>
          <w:szCs w:val="24"/>
        </w:rPr>
      </w:pPr>
      <w:r>
        <w:rPr>
          <w:rFonts w:ascii="Arial" w:hAnsi="Arial" w:cs="Arial"/>
          <w:sz w:val="24"/>
          <w:szCs w:val="24"/>
        </w:rPr>
        <w:t xml:space="preserve">The three key aims of this strategy demonstrate </w:t>
      </w:r>
      <w:r w:rsidR="005A5D31">
        <w:rPr>
          <w:rFonts w:ascii="Arial" w:hAnsi="Arial" w:cs="Arial"/>
          <w:sz w:val="24"/>
          <w:szCs w:val="24"/>
        </w:rPr>
        <w:t>the need for an efficient, reliable method of performing CI</w:t>
      </w:r>
      <w:r w:rsidR="000D6DED">
        <w:rPr>
          <w:rFonts w:ascii="Arial" w:hAnsi="Arial" w:cs="Arial"/>
          <w:sz w:val="24"/>
          <w:szCs w:val="24"/>
        </w:rPr>
        <w:t>:</w:t>
      </w:r>
    </w:p>
    <w:p w14:paraId="7D6BAB83" w14:textId="57D9EF7B" w:rsidR="000D6DED" w:rsidRPr="00794F37" w:rsidRDefault="000D6DED" w:rsidP="0076520F">
      <w:pPr>
        <w:spacing w:line="360" w:lineRule="auto"/>
        <w:ind w:left="2160"/>
        <w:jc w:val="both"/>
        <w:rPr>
          <w:rFonts w:ascii="Arial" w:hAnsi="Arial" w:cs="Arial"/>
          <w:sz w:val="24"/>
          <w:szCs w:val="24"/>
        </w:rPr>
      </w:pPr>
      <w:r w:rsidRPr="00794F37">
        <w:rPr>
          <w:rFonts w:ascii="Arial" w:hAnsi="Arial" w:cs="Arial"/>
          <w:sz w:val="24"/>
          <w:szCs w:val="24"/>
        </w:rPr>
        <w:t>Aim 1 – Transform digital skills and partnerships</w:t>
      </w:r>
      <w:r w:rsidR="0076520F" w:rsidRPr="00794F37">
        <w:rPr>
          <w:rFonts w:ascii="Arial" w:hAnsi="Arial" w:cs="Arial"/>
          <w:sz w:val="24"/>
          <w:szCs w:val="24"/>
        </w:rPr>
        <w:t xml:space="preserve">. This suggests the need for NHS staff to be better quipped for the increased use of digital in </w:t>
      </w:r>
      <w:r w:rsidR="00BE6613" w:rsidRPr="00794F37">
        <w:rPr>
          <w:rFonts w:ascii="Arial" w:hAnsi="Arial" w:cs="Arial"/>
          <w:sz w:val="24"/>
          <w:szCs w:val="24"/>
        </w:rPr>
        <w:t>day-to-day</w:t>
      </w:r>
      <w:r w:rsidR="0076520F" w:rsidRPr="00794F37">
        <w:rPr>
          <w:rFonts w:ascii="Arial" w:hAnsi="Arial" w:cs="Arial"/>
          <w:sz w:val="24"/>
          <w:szCs w:val="24"/>
        </w:rPr>
        <w:t xml:space="preserve"> activities</w:t>
      </w:r>
      <w:r w:rsidR="00273D6B" w:rsidRPr="00794F37">
        <w:rPr>
          <w:rFonts w:ascii="Arial" w:hAnsi="Arial" w:cs="Arial"/>
          <w:sz w:val="24"/>
          <w:szCs w:val="24"/>
        </w:rPr>
        <w:t>.</w:t>
      </w:r>
    </w:p>
    <w:p w14:paraId="2F9FA8C5" w14:textId="23A08170" w:rsidR="00273D6B" w:rsidRPr="00794F37" w:rsidRDefault="00273D6B" w:rsidP="0076520F">
      <w:pPr>
        <w:spacing w:line="360" w:lineRule="auto"/>
        <w:ind w:left="2160"/>
        <w:jc w:val="both"/>
        <w:rPr>
          <w:rFonts w:ascii="Arial" w:hAnsi="Arial" w:cs="Arial"/>
          <w:sz w:val="24"/>
          <w:szCs w:val="24"/>
        </w:rPr>
      </w:pPr>
      <w:r w:rsidRPr="00794F37">
        <w:rPr>
          <w:rFonts w:ascii="Arial" w:hAnsi="Arial" w:cs="Arial"/>
          <w:sz w:val="24"/>
          <w:szCs w:val="24"/>
        </w:rPr>
        <w:t xml:space="preserve">Aim 2 – Build digital platforms fit for Wales. This </w:t>
      </w:r>
      <w:r w:rsidR="00823636" w:rsidRPr="00794F37">
        <w:rPr>
          <w:rFonts w:ascii="Arial" w:hAnsi="Arial" w:cs="Arial"/>
          <w:sz w:val="24"/>
          <w:szCs w:val="24"/>
        </w:rPr>
        <w:t>sets the platform for not only</w:t>
      </w:r>
      <w:r w:rsidR="00725917" w:rsidRPr="00794F37">
        <w:rPr>
          <w:rFonts w:ascii="Arial" w:hAnsi="Arial" w:cs="Arial"/>
          <w:sz w:val="24"/>
          <w:szCs w:val="24"/>
        </w:rPr>
        <w:t xml:space="preserve"> sharing data</w:t>
      </w:r>
      <w:r w:rsidR="00BE6613" w:rsidRPr="00794F37">
        <w:rPr>
          <w:rFonts w:ascii="Arial" w:hAnsi="Arial" w:cs="Arial"/>
          <w:sz w:val="24"/>
          <w:szCs w:val="24"/>
        </w:rPr>
        <w:t xml:space="preserve"> through better connectivity</w:t>
      </w:r>
      <w:r w:rsidR="00725917" w:rsidRPr="00794F37">
        <w:rPr>
          <w:rFonts w:ascii="Arial" w:hAnsi="Arial" w:cs="Arial"/>
          <w:sz w:val="24"/>
          <w:szCs w:val="24"/>
        </w:rPr>
        <w:t xml:space="preserve">, but for increasing the capabilities of </w:t>
      </w:r>
      <w:r w:rsidR="00A23BEB" w:rsidRPr="00794F37">
        <w:rPr>
          <w:rFonts w:ascii="Arial" w:hAnsi="Arial" w:cs="Arial"/>
          <w:sz w:val="24"/>
          <w:szCs w:val="24"/>
        </w:rPr>
        <w:t>RW</w:t>
      </w:r>
      <w:r w:rsidR="00725917" w:rsidRPr="00794F37">
        <w:rPr>
          <w:rFonts w:ascii="Arial" w:hAnsi="Arial" w:cs="Arial"/>
          <w:sz w:val="24"/>
          <w:szCs w:val="24"/>
        </w:rPr>
        <w:t xml:space="preserve"> practices.</w:t>
      </w:r>
    </w:p>
    <w:p w14:paraId="5AFCED77" w14:textId="6B1B490C" w:rsidR="00725917" w:rsidRPr="008D6546" w:rsidRDefault="00725917" w:rsidP="0076520F">
      <w:pPr>
        <w:spacing w:line="360" w:lineRule="auto"/>
        <w:ind w:left="2160"/>
        <w:jc w:val="both"/>
        <w:rPr>
          <w:rFonts w:ascii="Arial" w:hAnsi="Arial" w:cs="Arial"/>
          <w:sz w:val="24"/>
          <w:szCs w:val="24"/>
        </w:rPr>
      </w:pPr>
      <w:r w:rsidRPr="00794F37">
        <w:rPr>
          <w:rFonts w:ascii="Arial" w:hAnsi="Arial" w:cs="Arial"/>
          <w:sz w:val="24"/>
          <w:szCs w:val="24"/>
        </w:rPr>
        <w:lastRenderedPageBreak/>
        <w:t xml:space="preserve">Aim 3 </w:t>
      </w:r>
      <w:r w:rsidR="00BE6613" w:rsidRPr="00794F37">
        <w:rPr>
          <w:rFonts w:ascii="Arial" w:hAnsi="Arial" w:cs="Arial"/>
          <w:sz w:val="24"/>
          <w:szCs w:val="24"/>
        </w:rPr>
        <w:t>–</w:t>
      </w:r>
      <w:r w:rsidRPr="00794F37">
        <w:rPr>
          <w:rFonts w:ascii="Arial" w:hAnsi="Arial" w:cs="Arial"/>
          <w:sz w:val="24"/>
          <w:szCs w:val="24"/>
        </w:rPr>
        <w:t xml:space="preserve"> </w:t>
      </w:r>
      <w:r w:rsidR="00BE6613" w:rsidRPr="00794F37">
        <w:rPr>
          <w:rFonts w:ascii="Arial" w:hAnsi="Arial" w:cs="Arial"/>
          <w:sz w:val="24"/>
          <w:szCs w:val="24"/>
        </w:rPr>
        <w:t xml:space="preserve">Make services digital first. </w:t>
      </w:r>
      <w:r w:rsidR="00800E08" w:rsidRPr="00794F37">
        <w:rPr>
          <w:rFonts w:ascii="Arial" w:hAnsi="Arial" w:cs="Arial"/>
          <w:sz w:val="24"/>
          <w:szCs w:val="24"/>
        </w:rPr>
        <w:t>The NHS Wales App being a prime current example.</w:t>
      </w:r>
    </w:p>
    <w:p w14:paraId="2570E7B1" w14:textId="77777777" w:rsidR="004D52F4" w:rsidRPr="00D5429A" w:rsidRDefault="004D52F4" w:rsidP="00C277A0">
      <w:pPr>
        <w:spacing w:after="240" w:line="360" w:lineRule="auto"/>
        <w:ind w:left="720" w:firstLine="720"/>
        <w:jc w:val="both"/>
        <w:rPr>
          <w:rFonts w:ascii="Arial" w:hAnsi="Arial" w:cs="Arial"/>
          <w:sz w:val="24"/>
          <w:szCs w:val="24"/>
        </w:rPr>
      </w:pPr>
    </w:p>
    <w:p w14:paraId="6BFB2B9F" w14:textId="713D93AE" w:rsidR="00010456" w:rsidRPr="00C43EE7" w:rsidRDefault="00C97412" w:rsidP="001577BF">
      <w:pPr>
        <w:pStyle w:val="Heading2"/>
        <w:spacing w:after="240" w:line="360" w:lineRule="auto"/>
        <w:ind w:firstLine="720"/>
        <w:rPr>
          <w:rFonts w:ascii="Arial" w:hAnsi="Arial" w:cs="Arial"/>
          <w:b/>
          <w:bCs/>
          <w:sz w:val="24"/>
          <w:szCs w:val="24"/>
          <w:u w:val="single"/>
        </w:rPr>
      </w:pPr>
      <w:bookmarkStart w:id="17" w:name="_Hlk56456622"/>
      <w:bookmarkStart w:id="18" w:name="_Toc151063904"/>
      <w:r w:rsidRPr="00C43EE7">
        <w:rPr>
          <w:rFonts w:ascii="Arial" w:hAnsi="Arial" w:cs="Arial"/>
          <w:b/>
          <w:bCs/>
          <w:color w:val="auto"/>
          <w:sz w:val="24"/>
          <w:szCs w:val="24"/>
          <w:u w:val="single"/>
        </w:rPr>
        <w:t>2</w:t>
      </w:r>
      <w:r w:rsidR="00010456" w:rsidRPr="00C43EE7">
        <w:rPr>
          <w:rFonts w:ascii="Arial" w:hAnsi="Arial" w:cs="Arial"/>
          <w:b/>
          <w:bCs/>
          <w:color w:val="auto"/>
          <w:sz w:val="24"/>
          <w:szCs w:val="24"/>
          <w:u w:val="single"/>
        </w:rPr>
        <w:t>.</w:t>
      </w:r>
      <w:r w:rsidR="004767C2" w:rsidRPr="00C43EE7">
        <w:rPr>
          <w:rFonts w:ascii="Arial" w:hAnsi="Arial" w:cs="Arial"/>
          <w:b/>
          <w:bCs/>
          <w:color w:val="auto"/>
          <w:sz w:val="24"/>
          <w:szCs w:val="24"/>
          <w:u w:val="single"/>
        </w:rPr>
        <w:t>2</w:t>
      </w:r>
      <w:r w:rsidR="00010456" w:rsidRPr="00C43EE7">
        <w:rPr>
          <w:rFonts w:ascii="Arial" w:hAnsi="Arial" w:cs="Arial"/>
          <w:b/>
          <w:bCs/>
          <w:color w:val="auto"/>
          <w:sz w:val="24"/>
          <w:szCs w:val="24"/>
          <w:u w:val="single"/>
        </w:rPr>
        <w:tab/>
      </w:r>
      <w:r w:rsidR="00BA2DBA" w:rsidRPr="00C43EE7">
        <w:rPr>
          <w:rFonts w:ascii="Arial" w:hAnsi="Arial" w:cs="Arial"/>
          <w:b/>
          <w:bCs/>
          <w:color w:val="auto"/>
          <w:sz w:val="24"/>
          <w:szCs w:val="24"/>
          <w:u w:val="single"/>
        </w:rPr>
        <w:t>Remote Working and Continuous Improvement</w:t>
      </w:r>
      <w:bookmarkEnd w:id="18"/>
    </w:p>
    <w:p w14:paraId="1DC55751" w14:textId="51778B3D" w:rsidR="00010456" w:rsidRDefault="00B20EA4" w:rsidP="00B20EA4">
      <w:pPr>
        <w:spacing w:after="240" w:line="360" w:lineRule="auto"/>
        <w:ind w:left="720"/>
        <w:jc w:val="both"/>
        <w:rPr>
          <w:rFonts w:ascii="Arial" w:hAnsi="Arial" w:cs="Arial"/>
          <w:bCs/>
          <w:sz w:val="24"/>
          <w:szCs w:val="24"/>
        </w:rPr>
      </w:pPr>
      <w:r w:rsidRPr="00B20EA4">
        <w:rPr>
          <w:rFonts w:ascii="Arial" w:hAnsi="Arial" w:cs="Arial"/>
          <w:bCs/>
          <w:sz w:val="24"/>
          <w:szCs w:val="24"/>
        </w:rPr>
        <w:t>McKinsey &amp; Company advise organisations to approach workforce planning in a more strategic and agile way because “remote working, where possible, is here to stay” (Bick et al, 2020, p.3).</w:t>
      </w:r>
      <w:r w:rsidR="00F02449">
        <w:rPr>
          <w:rFonts w:ascii="Arial" w:hAnsi="Arial" w:cs="Arial"/>
          <w:bCs/>
          <w:sz w:val="24"/>
          <w:szCs w:val="24"/>
        </w:rPr>
        <w:t xml:space="preserve"> This is supported </w:t>
      </w:r>
      <w:r w:rsidR="00790578">
        <w:rPr>
          <w:rFonts w:ascii="Arial" w:hAnsi="Arial" w:cs="Arial"/>
          <w:bCs/>
          <w:sz w:val="24"/>
          <w:szCs w:val="24"/>
        </w:rPr>
        <w:t>with</w:t>
      </w:r>
      <w:r w:rsidR="00F02449">
        <w:rPr>
          <w:rFonts w:ascii="Arial" w:hAnsi="Arial" w:cs="Arial"/>
          <w:bCs/>
          <w:sz w:val="24"/>
          <w:szCs w:val="24"/>
        </w:rPr>
        <w:t xml:space="preserve"> research</w:t>
      </w:r>
      <w:r w:rsidR="00C916B1">
        <w:rPr>
          <w:rFonts w:ascii="Arial" w:hAnsi="Arial" w:cs="Arial"/>
          <w:bCs/>
          <w:sz w:val="24"/>
          <w:szCs w:val="24"/>
        </w:rPr>
        <w:t xml:space="preserve"> from Robinson (2020, p.1) suggesting</w:t>
      </w:r>
      <w:r w:rsidR="00580AC5">
        <w:rPr>
          <w:rFonts w:ascii="Arial" w:hAnsi="Arial" w:cs="Arial"/>
          <w:bCs/>
          <w:sz w:val="24"/>
          <w:szCs w:val="24"/>
        </w:rPr>
        <w:t xml:space="preserve"> </w:t>
      </w:r>
      <w:r w:rsidR="00A23BEB">
        <w:rPr>
          <w:rFonts w:ascii="Arial" w:hAnsi="Arial" w:cs="Arial"/>
          <w:bCs/>
          <w:sz w:val="24"/>
          <w:szCs w:val="24"/>
        </w:rPr>
        <w:t>RW</w:t>
      </w:r>
      <w:r w:rsidR="00580AC5">
        <w:rPr>
          <w:rFonts w:ascii="Arial" w:hAnsi="Arial" w:cs="Arial"/>
          <w:bCs/>
          <w:sz w:val="24"/>
          <w:szCs w:val="24"/>
        </w:rPr>
        <w:t xml:space="preserve"> is responsible for</w:t>
      </w:r>
      <w:r w:rsidR="00F754C6">
        <w:rPr>
          <w:rFonts w:ascii="Arial" w:hAnsi="Arial" w:cs="Arial"/>
          <w:bCs/>
          <w:sz w:val="24"/>
          <w:szCs w:val="24"/>
        </w:rPr>
        <w:t xml:space="preserve"> reshaping </w:t>
      </w:r>
      <w:r w:rsidR="00790578">
        <w:rPr>
          <w:rFonts w:ascii="Arial" w:hAnsi="Arial" w:cs="Arial"/>
          <w:bCs/>
          <w:sz w:val="24"/>
          <w:szCs w:val="24"/>
        </w:rPr>
        <w:t>“</w:t>
      </w:r>
      <w:r w:rsidR="00790578" w:rsidRPr="00DF0C66">
        <w:rPr>
          <w:rFonts w:ascii="Arial" w:hAnsi="Arial" w:cs="Arial"/>
          <w:bCs/>
          <w:sz w:val="24"/>
          <w:szCs w:val="24"/>
        </w:rPr>
        <w:t>new</w:t>
      </w:r>
      <w:r w:rsidR="00790578">
        <w:rPr>
          <w:rFonts w:ascii="Arial" w:hAnsi="Arial" w:cs="Arial"/>
          <w:bCs/>
          <w:sz w:val="24"/>
          <w:szCs w:val="24"/>
        </w:rPr>
        <w:t xml:space="preserve"> </w:t>
      </w:r>
      <w:r w:rsidR="00790578" w:rsidRPr="00DF0C66">
        <w:rPr>
          <w:rFonts w:ascii="Arial" w:hAnsi="Arial" w:cs="Arial"/>
          <w:bCs/>
          <w:sz w:val="24"/>
          <w:szCs w:val="24"/>
        </w:rPr>
        <w:t>future</w:t>
      </w:r>
      <w:r w:rsidR="00790578">
        <w:rPr>
          <w:rFonts w:ascii="Arial" w:hAnsi="Arial" w:cs="Arial"/>
          <w:bCs/>
          <w:sz w:val="24"/>
          <w:szCs w:val="24"/>
        </w:rPr>
        <w:t xml:space="preserve"> </w:t>
      </w:r>
      <w:r w:rsidR="00790578" w:rsidRPr="00DF0C66">
        <w:rPr>
          <w:rFonts w:ascii="Arial" w:hAnsi="Arial" w:cs="Arial"/>
          <w:bCs/>
          <w:sz w:val="24"/>
          <w:szCs w:val="24"/>
        </w:rPr>
        <w:t>world</w:t>
      </w:r>
      <w:r w:rsidR="00790578">
        <w:rPr>
          <w:rFonts w:ascii="Arial" w:hAnsi="Arial" w:cs="Arial"/>
          <w:bCs/>
          <w:sz w:val="24"/>
          <w:szCs w:val="24"/>
        </w:rPr>
        <w:t xml:space="preserve"> </w:t>
      </w:r>
      <w:r w:rsidR="00790578" w:rsidRPr="00DF0C66">
        <w:rPr>
          <w:rFonts w:ascii="Arial" w:hAnsi="Arial" w:cs="Arial"/>
          <w:bCs/>
          <w:sz w:val="24"/>
          <w:szCs w:val="24"/>
        </w:rPr>
        <w:t>of</w:t>
      </w:r>
      <w:r w:rsidR="00790578">
        <w:rPr>
          <w:rFonts w:ascii="Arial" w:hAnsi="Arial" w:cs="Arial"/>
          <w:bCs/>
          <w:sz w:val="24"/>
          <w:szCs w:val="24"/>
        </w:rPr>
        <w:t xml:space="preserve"> </w:t>
      </w:r>
      <w:r w:rsidR="00790578" w:rsidRPr="00DF0C66">
        <w:rPr>
          <w:rFonts w:ascii="Arial" w:hAnsi="Arial" w:cs="Arial"/>
          <w:bCs/>
          <w:sz w:val="24"/>
          <w:szCs w:val="24"/>
        </w:rPr>
        <w:t>work”,</w:t>
      </w:r>
      <w:r w:rsidR="00AA6E12">
        <w:rPr>
          <w:rFonts w:ascii="Arial" w:hAnsi="Arial" w:cs="Arial"/>
          <w:bCs/>
          <w:sz w:val="24"/>
          <w:szCs w:val="24"/>
        </w:rPr>
        <w:t xml:space="preserve"> </w:t>
      </w:r>
      <w:r w:rsidR="008E37AB">
        <w:rPr>
          <w:rFonts w:ascii="Arial" w:hAnsi="Arial" w:cs="Arial"/>
          <w:bCs/>
          <w:sz w:val="24"/>
          <w:szCs w:val="24"/>
        </w:rPr>
        <w:t xml:space="preserve">through video conferencing, </w:t>
      </w:r>
      <w:r w:rsidR="00415112">
        <w:rPr>
          <w:rFonts w:ascii="Arial" w:hAnsi="Arial" w:cs="Arial"/>
          <w:bCs/>
          <w:sz w:val="24"/>
          <w:szCs w:val="24"/>
        </w:rPr>
        <w:t>visually</w:t>
      </w:r>
      <w:r w:rsidR="008E37AB">
        <w:rPr>
          <w:rFonts w:ascii="Arial" w:hAnsi="Arial" w:cs="Arial"/>
          <w:bCs/>
          <w:sz w:val="24"/>
          <w:szCs w:val="24"/>
        </w:rPr>
        <w:t xml:space="preserve"> </w:t>
      </w:r>
      <w:r w:rsidR="00415112">
        <w:rPr>
          <w:rFonts w:ascii="Arial" w:hAnsi="Arial" w:cs="Arial"/>
          <w:bCs/>
          <w:sz w:val="24"/>
          <w:szCs w:val="24"/>
        </w:rPr>
        <w:t>working in a family setting</w:t>
      </w:r>
      <w:r w:rsidR="008E37AB">
        <w:rPr>
          <w:rFonts w:ascii="Arial" w:hAnsi="Arial" w:cs="Arial"/>
          <w:bCs/>
          <w:sz w:val="24"/>
          <w:szCs w:val="24"/>
        </w:rPr>
        <w:t xml:space="preserve"> is lowering emotional barriers and </w:t>
      </w:r>
      <w:r w:rsidR="00211693">
        <w:rPr>
          <w:rFonts w:ascii="Arial" w:hAnsi="Arial" w:cs="Arial"/>
          <w:bCs/>
          <w:sz w:val="24"/>
          <w:szCs w:val="24"/>
        </w:rPr>
        <w:t>imposing distance leadership.</w:t>
      </w:r>
    </w:p>
    <w:p w14:paraId="59D17AA3" w14:textId="70C2D55E" w:rsidR="00211693" w:rsidRDefault="00956A3B" w:rsidP="00B20EA4">
      <w:pPr>
        <w:spacing w:after="240" w:line="360" w:lineRule="auto"/>
        <w:ind w:left="720"/>
        <w:jc w:val="both"/>
        <w:rPr>
          <w:rFonts w:ascii="Arial" w:hAnsi="Arial" w:cs="Arial"/>
          <w:bCs/>
          <w:sz w:val="24"/>
          <w:szCs w:val="24"/>
        </w:rPr>
      </w:pPr>
      <w:r>
        <w:rPr>
          <w:rFonts w:ascii="Arial" w:hAnsi="Arial" w:cs="Arial"/>
          <w:bCs/>
          <w:sz w:val="24"/>
          <w:szCs w:val="24"/>
        </w:rPr>
        <w:t>Performing CI</w:t>
      </w:r>
      <w:r w:rsidR="000A3A70">
        <w:rPr>
          <w:rFonts w:ascii="Arial" w:hAnsi="Arial" w:cs="Arial"/>
          <w:bCs/>
          <w:sz w:val="24"/>
          <w:szCs w:val="24"/>
        </w:rPr>
        <w:t xml:space="preserve"> practices remotely </w:t>
      </w:r>
      <w:r w:rsidR="008353B6">
        <w:rPr>
          <w:rFonts w:ascii="Arial" w:hAnsi="Arial" w:cs="Arial"/>
          <w:bCs/>
          <w:sz w:val="24"/>
          <w:szCs w:val="24"/>
        </w:rPr>
        <w:t xml:space="preserve">is not just for DHCW, it </w:t>
      </w:r>
      <w:r w:rsidR="000A3A70">
        <w:rPr>
          <w:rFonts w:ascii="Arial" w:hAnsi="Arial" w:cs="Arial"/>
          <w:bCs/>
          <w:sz w:val="24"/>
          <w:szCs w:val="24"/>
        </w:rPr>
        <w:t>has much wider implications</w:t>
      </w:r>
      <w:r w:rsidR="008353B6">
        <w:rPr>
          <w:rFonts w:ascii="Arial" w:hAnsi="Arial" w:cs="Arial"/>
          <w:bCs/>
          <w:sz w:val="24"/>
          <w:szCs w:val="24"/>
        </w:rPr>
        <w:t>. Many DHCW</w:t>
      </w:r>
      <w:r w:rsidR="00232C17">
        <w:rPr>
          <w:rFonts w:ascii="Arial" w:hAnsi="Arial" w:cs="Arial"/>
          <w:bCs/>
          <w:sz w:val="24"/>
          <w:szCs w:val="24"/>
        </w:rPr>
        <w:t xml:space="preserve"> programmes</w:t>
      </w:r>
      <w:r w:rsidR="00D84BAF">
        <w:rPr>
          <w:rFonts w:ascii="Arial" w:hAnsi="Arial" w:cs="Arial"/>
          <w:bCs/>
          <w:sz w:val="24"/>
          <w:szCs w:val="24"/>
        </w:rPr>
        <w:t xml:space="preserve"> are </w:t>
      </w:r>
      <w:r w:rsidR="00491D73">
        <w:rPr>
          <w:rFonts w:ascii="Arial" w:hAnsi="Arial" w:cs="Arial"/>
          <w:bCs/>
          <w:sz w:val="24"/>
          <w:szCs w:val="24"/>
        </w:rPr>
        <w:t>resulting from Welsh Government initiatives like</w:t>
      </w:r>
      <w:r w:rsidR="006C4AC1">
        <w:rPr>
          <w:rFonts w:ascii="Arial" w:hAnsi="Arial" w:cs="Arial"/>
          <w:bCs/>
          <w:sz w:val="24"/>
          <w:szCs w:val="24"/>
        </w:rPr>
        <w:t xml:space="preserve"> A Healthier Wales covered in chapter 2.1.1</w:t>
      </w:r>
      <w:r w:rsidR="002E2329">
        <w:rPr>
          <w:rFonts w:ascii="Arial" w:hAnsi="Arial" w:cs="Arial"/>
          <w:bCs/>
          <w:sz w:val="24"/>
          <w:szCs w:val="24"/>
        </w:rPr>
        <w:t xml:space="preserve">, launched jointly </w:t>
      </w:r>
      <w:r w:rsidR="00F04F07">
        <w:rPr>
          <w:rFonts w:ascii="Arial" w:hAnsi="Arial" w:cs="Arial"/>
          <w:bCs/>
          <w:sz w:val="24"/>
          <w:szCs w:val="24"/>
        </w:rPr>
        <w:t>between Social Care Wales and Health Education and Improvement Wales (</w:t>
      </w:r>
      <w:r w:rsidR="00687D97">
        <w:rPr>
          <w:rFonts w:ascii="Arial" w:hAnsi="Arial" w:cs="Arial"/>
          <w:bCs/>
          <w:sz w:val="24"/>
          <w:szCs w:val="24"/>
        </w:rPr>
        <w:t>H</w:t>
      </w:r>
      <w:r w:rsidR="00F04F07">
        <w:rPr>
          <w:rFonts w:ascii="Arial" w:hAnsi="Arial" w:cs="Arial"/>
          <w:bCs/>
          <w:sz w:val="24"/>
          <w:szCs w:val="24"/>
        </w:rPr>
        <w:t>EIW)</w:t>
      </w:r>
      <w:r w:rsidR="00687D97">
        <w:rPr>
          <w:rFonts w:ascii="Arial" w:hAnsi="Arial" w:cs="Arial"/>
          <w:bCs/>
          <w:sz w:val="24"/>
          <w:szCs w:val="24"/>
        </w:rPr>
        <w:t xml:space="preserve">. Initiatives </w:t>
      </w:r>
      <w:r w:rsidR="00DA5687">
        <w:rPr>
          <w:rFonts w:ascii="Arial" w:hAnsi="Arial" w:cs="Arial"/>
          <w:bCs/>
          <w:sz w:val="24"/>
          <w:szCs w:val="24"/>
        </w:rPr>
        <w:t xml:space="preserve">like this will demand </w:t>
      </w:r>
      <w:r w:rsidR="00313D9E">
        <w:rPr>
          <w:rFonts w:ascii="Arial" w:hAnsi="Arial" w:cs="Arial"/>
          <w:bCs/>
          <w:sz w:val="24"/>
          <w:szCs w:val="24"/>
        </w:rPr>
        <w:t>changes to ways of working across organisations</w:t>
      </w:r>
      <w:r w:rsidR="00BA64BA">
        <w:rPr>
          <w:rFonts w:ascii="Arial" w:hAnsi="Arial" w:cs="Arial"/>
          <w:bCs/>
          <w:sz w:val="24"/>
          <w:szCs w:val="24"/>
        </w:rPr>
        <w:t xml:space="preserve"> </w:t>
      </w:r>
      <w:r w:rsidR="00BA64BA">
        <w:rPr>
          <w:rFonts w:ascii="Arial" w:hAnsi="Arial" w:cs="Arial"/>
          <w:sz w:val="24"/>
          <w:szCs w:val="24"/>
        </w:rPr>
        <w:t>(</w:t>
      </w:r>
      <w:r w:rsidR="00BA64BA" w:rsidRPr="00C070B2">
        <w:rPr>
          <w:rFonts w:ascii="Arial" w:hAnsi="Arial" w:cs="Arial"/>
          <w:sz w:val="24"/>
          <w:szCs w:val="24"/>
        </w:rPr>
        <w:t>Welsh Government, 2019</w:t>
      </w:r>
      <w:r w:rsidR="00FD2585">
        <w:rPr>
          <w:rFonts w:ascii="Arial" w:hAnsi="Arial" w:cs="Arial"/>
          <w:sz w:val="24"/>
          <w:szCs w:val="24"/>
        </w:rPr>
        <w:t>a</w:t>
      </w:r>
      <w:r w:rsidR="00BA64BA">
        <w:rPr>
          <w:rFonts w:ascii="Arial" w:hAnsi="Arial" w:cs="Arial"/>
          <w:sz w:val="24"/>
          <w:szCs w:val="24"/>
        </w:rPr>
        <w:t>;</w:t>
      </w:r>
      <w:r w:rsidR="00BA64BA" w:rsidRPr="00C070B2">
        <w:rPr>
          <w:rFonts w:ascii="Arial" w:hAnsi="Arial" w:cs="Arial"/>
          <w:sz w:val="24"/>
          <w:szCs w:val="24"/>
        </w:rPr>
        <w:t xml:space="preserve"> Welsh Government, 2019</w:t>
      </w:r>
      <w:r w:rsidR="00BA64BA">
        <w:rPr>
          <w:rFonts w:ascii="Arial" w:hAnsi="Arial" w:cs="Arial"/>
          <w:sz w:val="24"/>
          <w:szCs w:val="24"/>
        </w:rPr>
        <w:t>c;</w:t>
      </w:r>
      <w:r w:rsidR="00BA64BA" w:rsidRPr="00C070B2">
        <w:rPr>
          <w:rFonts w:ascii="Arial" w:hAnsi="Arial" w:cs="Arial"/>
          <w:sz w:val="24"/>
          <w:szCs w:val="24"/>
        </w:rPr>
        <w:t xml:space="preserve"> NWIS, 2020</w:t>
      </w:r>
      <w:r w:rsidR="00BA64BA">
        <w:rPr>
          <w:rFonts w:ascii="Arial" w:hAnsi="Arial" w:cs="Arial"/>
          <w:sz w:val="24"/>
          <w:szCs w:val="24"/>
        </w:rPr>
        <w:t>).</w:t>
      </w:r>
    </w:p>
    <w:p w14:paraId="3D04F7B9" w14:textId="7FFB8651" w:rsidR="001577BF" w:rsidRDefault="0082578A" w:rsidP="001577BF">
      <w:pPr>
        <w:spacing w:after="240" w:line="360" w:lineRule="auto"/>
        <w:jc w:val="both"/>
        <w:rPr>
          <w:rFonts w:ascii="Arial" w:hAnsi="Arial" w:cs="Arial"/>
          <w:bCs/>
          <w:sz w:val="24"/>
          <w:szCs w:val="24"/>
        </w:rPr>
      </w:pPr>
      <w:r>
        <w:rPr>
          <w:rFonts w:ascii="Arial" w:hAnsi="Arial" w:cs="Arial"/>
          <w:bCs/>
          <w:sz w:val="24"/>
          <w:szCs w:val="24"/>
        </w:rPr>
        <w:tab/>
      </w:r>
    </w:p>
    <w:p w14:paraId="5530D2B0" w14:textId="44CEBF7E" w:rsidR="0082578A" w:rsidRPr="000B7D51" w:rsidRDefault="0082578A" w:rsidP="00F50828">
      <w:pPr>
        <w:pStyle w:val="Heading3"/>
        <w:spacing w:after="240" w:line="360" w:lineRule="auto"/>
        <w:jc w:val="both"/>
        <w:rPr>
          <w:rFonts w:ascii="Arial" w:hAnsi="Arial" w:cs="Arial"/>
          <w:b/>
          <w:bCs/>
          <w:u w:val="single"/>
        </w:rPr>
      </w:pPr>
      <w:r>
        <w:tab/>
      </w:r>
      <w:r w:rsidR="00AF0A64">
        <w:tab/>
      </w:r>
      <w:bookmarkStart w:id="19" w:name="_Toc151063905"/>
      <w:r w:rsidR="000B7D51" w:rsidRPr="000B7D51">
        <w:rPr>
          <w:rFonts w:ascii="Arial" w:hAnsi="Arial" w:cs="Arial"/>
          <w:b/>
          <w:bCs/>
          <w:color w:val="auto"/>
          <w:u w:val="single"/>
        </w:rPr>
        <w:t>2.2.1</w:t>
      </w:r>
      <w:r w:rsidR="000B7D51" w:rsidRPr="000B7D51">
        <w:rPr>
          <w:rFonts w:ascii="Arial" w:hAnsi="Arial" w:cs="Arial"/>
          <w:b/>
          <w:bCs/>
          <w:color w:val="auto"/>
          <w:u w:val="single"/>
        </w:rPr>
        <w:tab/>
        <w:t>Remote Working</w:t>
      </w:r>
      <w:bookmarkEnd w:id="19"/>
    </w:p>
    <w:p w14:paraId="7F0147BC" w14:textId="38CBC0F3" w:rsidR="00063C2A" w:rsidRDefault="00477C0B" w:rsidP="00E256F9">
      <w:pPr>
        <w:spacing w:after="240" w:line="360" w:lineRule="auto"/>
        <w:ind w:left="1440"/>
        <w:jc w:val="both"/>
        <w:rPr>
          <w:rFonts w:ascii="Arial" w:hAnsi="Arial" w:cs="Arial"/>
          <w:bCs/>
          <w:sz w:val="24"/>
          <w:szCs w:val="24"/>
        </w:rPr>
      </w:pPr>
      <w:r>
        <w:rPr>
          <w:rFonts w:ascii="Arial" w:hAnsi="Arial" w:cs="Arial"/>
          <w:bCs/>
          <w:sz w:val="24"/>
          <w:szCs w:val="24"/>
        </w:rPr>
        <w:t>RW</w:t>
      </w:r>
      <w:r w:rsidR="00063C2A" w:rsidRPr="00063C2A">
        <w:rPr>
          <w:rFonts w:ascii="Arial" w:hAnsi="Arial" w:cs="Arial"/>
          <w:bCs/>
          <w:sz w:val="24"/>
          <w:szCs w:val="24"/>
        </w:rPr>
        <w:t xml:space="preserve"> can be defined as </w:t>
      </w:r>
      <w:r w:rsidR="00005893">
        <w:rPr>
          <w:rFonts w:ascii="Arial" w:hAnsi="Arial" w:cs="Arial"/>
          <w:bCs/>
          <w:sz w:val="24"/>
          <w:szCs w:val="24"/>
        </w:rPr>
        <w:t xml:space="preserve">a </w:t>
      </w:r>
      <w:r w:rsidR="008E52B0">
        <w:rPr>
          <w:rFonts w:ascii="Arial" w:hAnsi="Arial" w:cs="Arial"/>
          <w:bCs/>
          <w:sz w:val="24"/>
          <w:szCs w:val="24"/>
        </w:rPr>
        <w:t>flexible working arrangement where an employee</w:t>
      </w:r>
      <w:r w:rsidR="008F4B2E">
        <w:rPr>
          <w:rFonts w:ascii="Arial" w:hAnsi="Arial" w:cs="Arial"/>
          <w:bCs/>
          <w:sz w:val="24"/>
          <w:szCs w:val="24"/>
        </w:rPr>
        <w:t xml:space="preserve"> works from a remote location outside an </w:t>
      </w:r>
      <w:r w:rsidR="00C243F0">
        <w:rPr>
          <w:rFonts w:ascii="Arial" w:hAnsi="Arial" w:cs="Arial"/>
          <w:bCs/>
          <w:sz w:val="24"/>
          <w:szCs w:val="24"/>
        </w:rPr>
        <w:t>organisation’s</w:t>
      </w:r>
      <w:r w:rsidR="008F4B2E">
        <w:rPr>
          <w:rFonts w:ascii="Arial" w:hAnsi="Arial" w:cs="Arial"/>
          <w:bCs/>
          <w:sz w:val="24"/>
          <w:szCs w:val="24"/>
        </w:rPr>
        <w:t xml:space="preserve"> premises </w:t>
      </w:r>
      <w:r w:rsidR="005F6321">
        <w:rPr>
          <w:rFonts w:ascii="Arial" w:hAnsi="Arial" w:cs="Arial"/>
          <w:bCs/>
          <w:sz w:val="24"/>
          <w:szCs w:val="24"/>
        </w:rPr>
        <w:t>in terms o</w:t>
      </w:r>
      <w:r w:rsidR="00653A1B">
        <w:rPr>
          <w:rFonts w:ascii="Arial" w:hAnsi="Arial" w:cs="Arial"/>
          <w:bCs/>
          <w:sz w:val="24"/>
          <w:szCs w:val="24"/>
        </w:rPr>
        <w:t>f</w:t>
      </w:r>
      <w:r w:rsidR="005F6321">
        <w:rPr>
          <w:rFonts w:ascii="Arial" w:hAnsi="Arial" w:cs="Arial"/>
          <w:bCs/>
          <w:sz w:val="24"/>
          <w:szCs w:val="24"/>
        </w:rPr>
        <w:t xml:space="preserve"> their employee contract </w:t>
      </w:r>
      <w:r w:rsidR="009D7E65">
        <w:rPr>
          <w:rFonts w:ascii="Arial" w:hAnsi="Arial" w:cs="Arial"/>
          <w:bCs/>
          <w:sz w:val="24"/>
          <w:szCs w:val="24"/>
        </w:rPr>
        <w:t xml:space="preserve">to suit employee and organisational needs </w:t>
      </w:r>
      <w:r w:rsidR="008F4B2E">
        <w:rPr>
          <w:rFonts w:ascii="Arial" w:hAnsi="Arial" w:cs="Arial"/>
          <w:bCs/>
          <w:sz w:val="24"/>
          <w:szCs w:val="24"/>
        </w:rPr>
        <w:t>(</w:t>
      </w:r>
      <w:r w:rsidR="00C813AB">
        <w:rPr>
          <w:rFonts w:ascii="Arial" w:hAnsi="Arial" w:cs="Arial"/>
          <w:bCs/>
          <w:sz w:val="24"/>
          <w:szCs w:val="24"/>
        </w:rPr>
        <w:t>Welsh Government, 2022</w:t>
      </w:r>
      <w:r w:rsidR="00865D99">
        <w:rPr>
          <w:rFonts w:ascii="Arial" w:hAnsi="Arial" w:cs="Arial"/>
          <w:bCs/>
          <w:sz w:val="24"/>
          <w:szCs w:val="24"/>
        </w:rPr>
        <w:t>d</w:t>
      </w:r>
      <w:r w:rsidR="00C813AB">
        <w:rPr>
          <w:rFonts w:ascii="Arial" w:hAnsi="Arial" w:cs="Arial"/>
          <w:bCs/>
          <w:sz w:val="24"/>
          <w:szCs w:val="24"/>
        </w:rPr>
        <w:t>;</w:t>
      </w:r>
      <w:r w:rsidR="00865D99">
        <w:rPr>
          <w:rFonts w:ascii="Arial" w:hAnsi="Arial" w:cs="Arial"/>
          <w:bCs/>
          <w:sz w:val="24"/>
          <w:szCs w:val="24"/>
        </w:rPr>
        <w:t xml:space="preserve">; </w:t>
      </w:r>
      <w:r w:rsidR="006159D3">
        <w:rPr>
          <w:rFonts w:ascii="Arial" w:hAnsi="Arial" w:cs="Arial"/>
          <w:bCs/>
          <w:sz w:val="24"/>
          <w:szCs w:val="24"/>
        </w:rPr>
        <w:t>U.S. Office of Personnel Management</w:t>
      </w:r>
      <w:r w:rsidR="00CF4114">
        <w:rPr>
          <w:rFonts w:ascii="Arial" w:hAnsi="Arial" w:cs="Arial"/>
          <w:bCs/>
          <w:sz w:val="24"/>
          <w:szCs w:val="24"/>
        </w:rPr>
        <w:t>, 2023</w:t>
      </w:r>
      <w:r w:rsidR="00865D99">
        <w:rPr>
          <w:rFonts w:ascii="Arial" w:hAnsi="Arial" w:cs="Arial"/>
          <w:bCs/>
          <w:sz w:val="24"/>
          <w:szCs w:val="24"/>
        </w:rPr>
        <w:t>).</w:t>
      </w:r>
    </w:p>
    <w:p w14:paraId="7D680995" w14:textId="4F4F6938" w:rsidR="00627127" w:rsidRDefault="00C715E6" w:rsidP="00E256F9">
      <w:pPr>
        <w:spacing w:after="240" w:line="360" w:lineRule="auto"/>
        <w:ind w:left="1440"/>
        <w:jc w:val="both"/>
        <w:rPr>
          <w:rFonts w:ascii="Arial" w:hAnsi="Arial" w:cs="Arial"/>
          <w:bCs/>
          <w:sz w:val="24"/>
          <w:szCs w:val="24"/>
        </w:rPr>
      </w:pPr>
      <w:r>
        <w:rPr>
          <w:rFonts w:ascii="Arial" w:hAnsi="Arial" w:cs="Arial"/>
          <w:bCs/>
          <w:sz w:val="24"/>
          <w:szCs w:val="24"/>
        </w:rPr>
        <w:t>NHS Wales (</w:t>
      </w:r>
      <w:r w:rsidR="0015787D">
        <w:rPr>
          <w:rFonts w:ascii="Arial" w:hAnsi="Arial" w:cs="Arial"/>
          <w:bCs/>
          <w:sz w:val="24"/>
          <w:szCs w:val="24"/>
        </w:rPr>
        <w:t>2022)</w:t>
      </w:r>
      <w:r w:rsidR="000C1304">
        <w:rPr>
          <w:rFonts w:ascii="Arial" w:hAnsi="Arial" w:cs="Arial"/>
          <w:bCs/>
          <w:sz w:val="24"/>
          <w:szCs w:val="24"/>
        </w:rPr>
        <w:t xml:space="preserve"> published </w:t>
      </w:r>
      <w:r w:rsidR="001779FA">
        <w:rPr>
          <w:rFonts w:ascii="Arial" w:hAnsi="Arial" w:cs="Arial"/>
          <w:bCs/>
          <w:sz w:val="24"/>
          <w:szCs w:val="24"/>
        </w:rPr>
        <w:t>guidelines to agile working</w:t>
      </w:r>
      <w:r w:rsidR="00C14E24">
        <w:rPr>
          <w:rFonts w:ascii="Arial" w:hAnsi="Arial" w:cs="Arial"/>
          <w:bCs/>
          <w:sz w:val="24"/>
          <w:szCs w:val="24"/>
        </w:rPr>
        <w:t>,</w:t>
      </w:r>
      <w:r w:rsidR="001779FA">
        <w:rPr>
          <w:rFonts w:ascii="Arial" w:hAnsi="Arial" w:cs="Arial"/>
          <w:bCs/>
          <w:sz w:val="24"/>
          <w:szCs w:val="24"/>
        </w:rPr>
        <w:t xml:space="preserve"> which </w:t>
      </w:r>
      <w:r w:rsidR="00CE752B">
        <w:rPr>
          <w:rFonts w:ascii="Arial" w:hAnsi="Arial" w:cs="Arial"/>
          <w:bCs/>
          <w:sz w:val="24"/>
          <w:szCs w:val="24"/>
        </w:rPr>
        <w:t>acknowledges not all work can be carried out remotely</w:t>
      </w:r>
      <w:r w:rsidR="00C14E24">
        <w:rPr>
          <w:rFonts w:ascii="Arial" w:hAnsi="Arial" w:cs="Arial"/>
          <w:bCs/>
          <w:sz w:val="24"/>
          <w:szCs w:val="24"/>
        </w:rPr>
        <w:t>, listing three categories of mobile, flexible</w:t>
      </w:r>
      <w:r w:rsidR="00961F5A">
        <w:rPr>
          <w:rFonts w:ascii="Arial" w:hAnsi="Arial" w:cs="Arial"/>
          <w:bCs/>
          <w:sz w:val="24"/>
          <w:szCs w:val="24"/>
        </w:rPr>
        <w:t>,</w:t>
      </w:r>
      <w:r w:rsidR="00C14E24">
        <w:rPr>
          <w:rFonts w:ascii="Arial" w:hAnsi="Arial" w:cs="Arial"/>
          <w:bCs/>
          <w:sz w:val="24"/>
          <w:szCs w:val="24"/>
        </w:rPr>
        <w:t xml:space="preserve"> and fixed </w:t>
      </w:r>
      <w:r w:rsidR="006C6B1E">
        <w:rPr>
          <w:rFonts w:ascii="Arial" w:hAnsi="Arial" w:cs="Arial"/>
          <w:bCs/>
          <w:sz w:val="24"/>
          <w:szCs w:val="24"/>
        </w:rPr>
        <w:t xml:space="preserve">methods </w:t>
      </w:r>
      <w:r w:rsidR="00961F5A">
        <w:rPr>
          <w:rFonts w:ascii="Arial" w:hAnsi="Arial" w:cs="Arial"/>
          <w:bCs/>
          <w:sz w:val="24"/>
          <w:szCs w:val="24"/>
        </w:rPr>
        <w:t xml:space="preserve">of performing </w:t>
      </w:r>
      <w:r w:rsidR="00E5512A">
        <w:rPr>
          <w:rFonts w:ascii="Arial" w:hAnsi="Arial" w:cs="Arial"/>
          <w:bCs/>
          <w:sz w:val="24"/>
          <w:szCs w:val="24"/>
        </w:rPr>
        <w:t>duties</w:t>
      </w:r>
      <w:r w:rsidR="00961F5A">
        <w:rPr>
          <w:rFonts w:ascii="Arial" w:hAnsi="Arial" w:cs="Arial"/>
          <w:bCs/>
          <w:sz w:val="24"/>
          <w:szCs w:val="24"/>
        </w:rPr>
        <w:t>.</w:t>
      </w:r>
      <w:r w:rsidR="006C7D9C">
        <w:rPr>
          <w:rFonts w:ascii="Arial" w:hAnsi="Arial" w:cs="Arial"/>
          <w:bCs/>
          <w:sz w:val="24"/>
          <w:szCs w:val="24"/>
        </w:rPr>
        <w:t xml:space="preserve"> Nurses and clinicians </w:t>
      </w:r>
      <w:r w:rsidR="00286E8D">
        <w:rPr>
          <w:rFonts w:ascii="Arial" w:hAnsi="Arial" w:cs="Arial"/>
          <w:bCs/>
          <w:sz w:val="24"/>
          <w:szCs w:val="24"/>
        </w:rPr>
        <w:t>have to provide care on site for example.</w:t>
      </w:r>
      <w:r w:rsidR="00E5512A">
        <w:rPr>
          <w:rFonts w:ascii="Arial" w:hAnsi="Arial" w:cs="Arial"/>
          <w:bCs/>
          <w:sz w:val="24"/>
          <w:szCs w:val="24"/>
        </w:rPr>
        <w:t xml:space="preserve"> The Welsh </w:t>
      </w:r>
      <w:r w:rsidR="001F022E">
        <w:rPr>
          <w:rFonts w:ascii="Arial" w:hAnsi="Arial" w:cs="Arial"/>
          <w:bCs/>
          <w:sz w:val="24"/>
          <w:szCs w:val="24"/>
        </w:rPr>
        <w:t>G</w:t>
      </w:r>
      <w:r w:rsidR="00E5512A">
        <w:rPr>
          <w:rFonts w:ascii="Arial" w:hAnsi="Arial" w:cs="Arial"/>
          <w:bCs/>
          <w:sz w:val="24"/>
          <w:szCs w:val="24"/>
        </w:rPr>
        <w:t>overnment (</w:t>
      </w:r>
      <w:r w:rsidR="00F91F80">
        <w:rPr>
          <w:rFonts w:ascii="Arial" w:hAnsi="Arial" w:cs="Arial"/>
          <w:bCs/>
          <w:sz w:val="24"/>
          <w:szCs w:val="24"/>
        </w:rPr>
        <w:t>2022</w:t>
      </w:r>
      <w:r w:rsidR="00661527">
        <w:rPr>
          <w:rFonts w:ascii="Arial" w:hAnsi="Arial" w:cs="Arial"/>
          <w:bCs/>
          <w:sz w:val="24"/>
          <w:szCs w:val="24"/>
        </w:rPr>
        <w:t>c</w:t>
      </w:r>
      <w:r w:rsidR="00F91F80">
        <w:rPr>
          <w:rFonts w:ascii="Arial" w:hAnsi="Arial" w:cs="Arial"/>
          <w:bCs/>
          <w:sz w:val="24"/>
          <w:szCs w:val="24"/>
        </w:rPr>
        <w:t>)</w:t>
      </w:r>
      <w:r w:rsidR="001F022E">
        <w:rPr>
          <w:rFonts w:ascii="Arial" w:hAnsi="Arial" w:cs="Arial"/>
          <w:bCs/>
          <w:sz w:val="24"/>
          <w:szCs w:val="24"/>
        </w:rPr>
        <w:t xml:space="preserve"> published remote working statistics</w:t>
      </w:r>
      <w:r w:rsidR="00654062">
        <w:rPr>
          <w:rFonts w:ascii="Arial" w:hAnsi="Arial" w:cs="Arial"/>
          <w:bCs/>
          <w:sz w:val="24"/>
          <w:szCs w:val="24"/>
        </w:rPr>
        <w:t>,</w:t>
      </w:r>
      <w:r w:rsidR="001F022E">
        <w:rPr>
          <w:rFonts w:ascii="Arial" w:hAnsi="Arial" w:cs="Arial"/>
          <w:bCs/>
          <w:sz w:val="24"/>
          <w:szCs w:val="24"/>
        </w:rPr>
        <w:t xml:space="preserve"> </w:t>
      </w:r>
      <w:r w:rsidR="00F604C5">
        <w:rPr>
          <w:rFonts w:ascii="Arial" w:hAnsi="Arial" w:cs="Arial"/>
          <w:bCs/>
          <w:sz w:val="24"/>
          <w:szCs w:val="24"/>
        </w:rPr>
        <w:t xml:space="preserve">based </w:t>
      </w:r>
      <w:r w:rsidR="00F604C5">
        <w:rPr>
          <w:rFonts w:ascii="Arial" w:hAnsi="Arial" w:cs="Arial"/>
          <w:bCs/>
          <w:sz w:val="24"/>
          <w:szCs w:val="24"/>
        </w:rPr>
        <w:lastRenderedPageBreak/>
        <w:t xml:space="preserve">on </w:t>
      </w:r>
      <w:r w:rsidR="00654062">
        <w:rPr>
          <w:rFonts w:ascii="Arial" w:hAnsi="Arial" w:cs="Arial"/>
          <w:bCs/>
          <w:sz w:val="24"/>
          <w:szCs w:val="24"/>
        </w:rPr>
        <w:t>an annual population</w:t>
      </w:r>
      <w:r w:rsidR="00F604C5">
        <w:rPr>
          <w:rFonts w:ascii="Arial" w:hAnsi="Arial" w:cs="Arial"/>
          <w:bCs/>
          <w:sz w:val="24"/>
          <w:szCs w:val="24"/>
        </w:rPr>
        <w:t xml:space="preserve"> survey</w:t>
      </w:r>
      <w:r w:rsidR="00F51E4B">
        <w:rPr>
          <w:rFonts w:ascii="Arial" w:hAnsi="Arial" w:cs="Arial"/>
          <w:bCs/>
          <w:sz w:val="24"/>
          <w:szCs w:val="24"/>
        </w:rPr>
        <w:t>, recording just 14.7% of the workforce currently works</w:t>
      </w:r>
      <w:r w:rsidR="00E74D36">
        <w:rPr>
          <w:rFonts w:ascii="Arial" w:hAnsi="Arial" w:cs="Arial"/>
          <w:bCs/>
          <w:sz w:val="24"/>
          <w:szCs w:val="24"/>
        </w:rPr>
        <w:t xml:space="preserve"> remotely</w:t>
      </w:r>
      <w:r w:rsidR="00DC77C0">
        <w:rPr>
          <w:rFonts w:ascii="Arial" w:hAnsi="Arial" w:cs="Arial"/>
          <w:bCs/>
          <w:sz w:val="24"/>
          <w:szCs w:val="24"/>
        </w:rPr>
        <w:t>, which is</w:t>
      </w:r>
      <w:r w:rsidR="00617BBD">
        <w:rPr>
          <w:rFonts w:ascii="Arial" w:hAnsi="Arial" w:cs="Arial"/>
          <w:bCs/>
          <w:sz w:val="24"/>
          <w:szCs w:val="24"/>
        </w:rPr>
        <w:t xml:space="preserve"> well below the target </w:t>
      </w:r>
      <w:r w:rsidR="00D405E2">
        <w:rPr>
          <w:rFonts w:ascii="Arial" w:hAnsi="Arial" w:cs="Arial"/>
          <w:bCs/>
          <w:sz w:val="24"/>
          <w:szCs w:val="24"/>
        </w:rPr>
        <w:t xml:space="preserve">ambition </w:t>
      </w:r>
      <w:r w:rsidR="00617BBD">
        <w:rPr>
          <w:rFonts w:ascii="Arial" w:hAnsi="Arial" w:cs="Arial"/>
          <w:bCs/>
          <w:sz w:val="24"/>
          <w:szCs w:val="24"/>
        </w:rPr>
        <w:t>of 30</w:t>
      </w:r>
      <w:r w:rsidR="00D405E2">
        <w:rPr>
          <w:rFonts w:ascii="Arial" w:hAnsi="Arial" w:cs="Arial"/>
          <w:bCs/>
          <w:sz w:val="24"/>
          <w:szCs w:val="24"/>
        </w:rPr>
        <w:t>%.</w:t>
      </w:r>
      <w:r w:rsidR="00627127">
        <w:rPr>
          <w:rFonts w:ascii="Arial" w:hAnsi="Arial" w:cs="Arial"/>
          <w:bCs/>
          <w:sz w:val="24"/>
          <w:szCs w:val="24"/>
        </w:rPr>
        <w:t xml:space="preserve"> </w:t>
      </w:r>
      <w:r w:rsidR="000B47E7">
        <w:rPr>
          <w:rFonts w:ascii="Arial" w:hAnsi="Arial" w:cs="Arial"/>
          <w:bCs/>
          <w:sz w:val="24"/>
          <w:szCs w:val="24"/>
        </w:rPr>
        <w:t xml:space="preserve">Done (2022) </w:t>
      </w:r>
      <w:r w:rsidR="009821FE">
        <w:rPr>
          <w:rFonts w:ascii="Arial" w:hAnsi="Arial" w:cs="Arial"/>
          <w:bCs/>
          <w:sz w:val="24"/>
          <w:szCs w:val="24"/>
        </w:rPr>
        <w:t xml:space="preserve">and Parry (2022) </w:t>
      </w:r>
      <w:r w:rsidR="000B47E7">
        <w:rPr>
          <w:rFonts w:ascii="Arial" w:hAnsi="Arial" w:cs="Arial"/>
          <w:bCs/>
          <w:sz w:val="24"/>
          <w:szCs w:val="24"/>
        </w:rPr>
        <w:t>suggests c</w:t>
      </w:r>
      <w:r w:rsidR="004E1B32">
        <w:rPr>
          <w:rFonts w:ascii="Arial" w:hAnsi="Arial" w:cs="Arial"/>
          <w:bCs/>
          <w:sz w:val="24"/>
          <w:szCs w:val="24"/>
        </w:rPr>
        <w:t xml:space="preserve">ontributing factors to the lower number </w:t>
      </w:r>
      <w:r w:rsidR="000B47E7">
        <w:rPr>
          <w:rFonts w:ascii="Arial" w:hAnsi="Arial" w:cs="Arial"/>
          <w:bCs/>
          <w:sz w:val="24"/>
          <w:szCs w:val="24"/>
        </w:rPr>
        <w:t xml:space="preserve">could increase energy costs, personal </w:t>
      </w:r>
      <w:r w:rsidR="006563B0">
        <w:rPr>
          <w:rFonts w:ascii="Arial" w:hAnsi="Arial" w:cs="Arial"/>
          <w:bCs/>
          <w:sz w:val="24"/>
          <w:szCs w:val="24"/>
        </w:rPr>
        <w:t xml:space="preserve">wellbeing issues, family environment or </w:t>
      </w:r>
      <w:r w:rsidR="00266994">
        <w:rPr>
          <w:rFonts w:ascii="Arial" w:hAnsi="Arial" w:cs="Arial"/>
          <w:bCs/>
          <w:sz w:val="24"/>
          <w:szCs w:val="24"/>
        </w:rPr>
        <w:t>longer working hours</w:t>
      </w:r>
      <w:r w:rsidR="0039534A">
        <w:rPr>
          <w:rFonts w:ascii="Arial" w:hAnsi="Arial" w:cs="Arial"/>
          <w:bCs/>
          <w:sz w:val="24"/>
          <w:szCs w:val="24"/>
        </w:rPr>
        <w:t>, all supported by research</w:t>
      </w:r>
      <w:r w:rsidR="00C1360F">
        <w:rPr>
          <w:rFonts w:ascii="Arial" w:hAnsi="Arial" w:cs="Arial"/>
          <w:bCs/>
          <w:sz w:val="24"/>
          <w:szCs w:val="24"/>
        </w:rPr>
        <w:t xml:space="preserve"> from </w:t>
      </w:r>
      <w:r w:rsidR="00C1360F" w:rsidRPr="00C1360F">
        <w:rPr>
          <w:rFonts w:ascii="Arial" w:hAnsi="Arial" w:cs="Arial"/>
          <w:bCs/>
          <w:sz w:val="24"/>
          <w:szCs w:val="24"/>
        </w:rPr>
        <w:t>Battisti, Alfiero</w:t>
      </w:r>
      <w:r w:rsidR="00C1360F">
        <w:rPr>
          <w:rFonts w:ascii="Arial" w:hAnsi="Arial" w:cs="Arial"/>
          <w:bCs/>
          <w:sz w:val="24"/>
          <w:szCs w:val="24"/>
        </w:rPr>
        <w:t xml:space="preserve"> and </w:t>
      </w:r>
      <w:r w:rsidR="00C1360F" w:rsidRPr="00C1360F">
        <w:rPr>
          <w:rFonts w:ascii="Arial" w:hAnsi="Arial" w:cs="Arial"/>
          <w:bCs/>
          <w:sz w:val="24"/>
          <w:szCs w:val="24"/>
        </w:rPr>
        <w:t>Leonidou (2022</w:t>
      </w:r>
      <w:r w:rsidR="00C1360F">
        <w:rPr>
          <w:rFonts w:ascii="Arial" w:hAnsi="Arial" w:cs="Arial"/>
          <w:bCs/>
          <w:sz w:val="24"/>
          <w:szCs w:val="24"/>
        </w:rPr>
        <w:t>)</w:t>
      </w:r>
      <w:r w:rsidR="00BF41CD">
        <w:rPr>
          <w:rFonts w:ascii="Arial" w:hAnsi="Arial" w:cs="Arial"/>
          <w:bCs/>
          <w:sz w:val="24"/>
          <w:szCs w:val="24"/>
        </w:rPr>
        <w:t>.</w:t>
      </w:r>
      <w:r w:rsidR="00151785">
        <w:rPr>
          <w:rFonts w:ascii="Arial" w:hAnsi="Arial" w:cs="Arial"/>
          <w:bCs/>
          <w:sz w:val="24"/>
          <w:szCs w:val="24"/>
        </w:rPr>
        <w:t xml:space="preserve"> All of which are </w:t>
      </w:r>
      <w:r w:rsidR="004363B0">
        <w:rPr>
          <w:rFonts w:ascii="Arial" w:hAnsi="Arial" w:cs="Arial"/>
          <w:bCs/>
          <w:sz w:val="24"/>
          <w:szCs w:val="24"/>
        </w:rPr>
        <w:t>part of the focus</w:t>
      </w:r>
      <w:r w:rsidR="005E1151">
        <w:rPr>
          <w:rFonts w:ascii="Arial" w:hAnsi="Arial" w:cs="Arial"/>
          <w:bCs/>
          <w:sz w:val="24"/>
          <w:szCs w:val="24"/>
        </w:rPr>
        <w:t xml:space="preserve"> of A Healthier Wales and Future Wales </w:t>
      </w:r>
      <w:r w:rsidR="001A1A08">
        <w:rPr>
          <w:rFonts w:ascii="Arial" w:hAnsi="Arial" w:cs="Arial"/>
          <w:bCs/>
          <w:sz w:val="24"/>
          <w:szCs w:val="24"/>
        </w:rPr>
        <w:t>documents</w:t>
      </w:r>
      <w:r w:rsidR="00A55790">
        <w:rPr>
          <w:rFonts w:ascii="Arial" w:hAnsi="Arial" w:cs="Arial"/>
          <w:bCs/>
          <w:sz w:val="24"/>
          <w:szCs w:val="24"/>
        </w:rPr>
        <w:t xml:space="preserve"> described in chapter 2.1.1 and 2.1.2.</w:t>
      </w:r>
      <w:r w:rsidR="00CE43AB">
        <w:rPr>
          <w:rFonts w:ascii="Arial" w:hAnsi="Arial" w:cs="Arial"/>
          <w:bCs/>
          <w:sz w:val="24"/>
          <w:szCs w:val="24"/>
        </w:rPr>
        <w:t xml:space="preserve"> There is </w:t>
      </w:r>
      <w:r w:rsidR="001B3BE9">
        <w:rPr>
          <w:rFonts w:ascii="Arial" w:hAnsi="Arial" w:cs="Arial"/>
          <w:bCs/>
          <w:sz w:val="24"/>
          <w:szCs w:val="24"/>
        </w:rPr>
        <w:t>also a question of the twenty miles per hour speed limit will contribute to more people working from home as journey time increase (</w:t>
      </w:r>
      <w:r w:rsidR="003C1FB1">
        <w:rPr>
          <w:rFonts w:ascii="Arial" w:hAnsi="Arial" w:cs="Arial"/>
          <w:bCs/>
          <w:sz w:val="24"/>
          <w:szCs w:val="24"/>
        </w:rPr>
        <w:t>Welsh Government, 2021</w:t>
      </w:r>
      <w:r w:rsidR="005E1B29">
        <w:rPr>
          <w:rFonts w:ascii="Arial" w:hAnsi="Arial" w:cs="Arial"/>
          <w:bCs/>
          <w:sz w:val="24"/>
          <w:szCs w:val="24"/>
        </w:rPr>
        <w:t>b</w:t>
      </w:r>
      <w:r w:rsidR="003C1FB1">
        <w:rPr>
          <w:rFonts w:ascii="Arial" w:hAnsi="Arial" w:cs="Arial"/>
          <w:bCs/>
          <w:sz w:val="24"/>
          <w:szCs w:val="24"/>
        </w:rPr>
        <w:t>)</w:t>
      </w:r>
    </w:p>
    <w:p w14:paraId="6E7D9AA3" w14:textId="30105701" w:rsidR="0061171C" w:rsidRDefault="00213757" w:rsidP="00E256F9">
      <w:pPr>
        <w:spacing w:after="240" w:line="360" w:lineRule="auto"/>
        <w:ind w:left="1440"/>
        <w:jc w:val="both"/>
        <w:rPr>
          <w:rFonts w:ascii="Arial" w:hAnsi="Arial" w:cs="Arial"/>
          <w:bCs/>
          <w:sz w:val="24"/>
          <w:szCs w:val="24"/>
        </w:rPr>
      </w:pPr>
      <w:r>
        <w:rPr>
          <w:rFonts w:ascii="Arial" w:hAnsi="Arial" w:cs="Arial"/>
          <w:bCs/>
          <w:sz w:val="24"/>
          <w:szCs w:val="24"/>
        </w:rPr>
        <w:t>Wellbeing is a growing concern in NHS Wales</w:t>
      </w:r>
      <w:r w:rsidR="00A73796">
        <w:rPr>
          <w:rFonts w:ascii="Arial" w:hAnsi="Arial" w:cs="Arial"/>
          <w:bCs/>
          <w:sz w:val="24"/>
          <w:szCs w:val="24"/>
        </w:rPr>
        <w:t xml:space="preserve"> (2022)</w:t>
      </w:r>
      <w:r w:rsidR="004745D5">
        <w:rPr>
          <w:rFonts w:ascii="Arial" w:hAnsi="Arial" w:cs="Arial"/>
          <w:bCs/>
          <w:sz w:val="24"/>
          <w:szCs w:val="24"/>
        </w:rPr>
        <w:t xml:space="preserve"> and the </w:t>
      </w:r>
      <w:r w:rsidR="004745D5" w:rsidRPr="004745D5">
        <w:rPr>
          <w:rFonts w:ascii="Arial" w:hAnsi="Arial" w:cs="Arial"/>
          <w:sz w:val="24"/>
          <w:szCs w:val="24"/>
        </w:rPr>
        <w:t>Health and Safety Executive (2021)</w:t>
      </w:r>
      <w:r w:rsidR="00A73796" w:rsidRPr="004745D5">
        <w:rPr>
          <w:rFonts w:ascii="Arial" w:hAnsi="Arial" w:cs="Arial"/>
          <w:bCs/>
          <w:sz w:val="24"/>
          <w:szCs w:val="24"/>
        </w:rPr>
        <w:t>,</w:t>
      </w:r>
      <w:r w:rsidR="00A73796">
        <w:rPr>
          <w:rFonts w:ascii="Arial" w:hAnsi="Arial" w:cs="Arial"/>
          <w:bCs/>
          <w:sz w:val="24"/>
          <w:szCs w:val="24"/>
        </w:rPr>
        <w:t xml:space="preserve"> where guidelines have been published on methods to overcome</w:t>
      </w:r>
      <w:r w:rsidR="000E4334">
        <w:rPr>
          <w:rFonts w:ascii="Arial" w:hAnsi="Arial" w:cs="Arial"/>
          <w:bCs/>
          <w:sz w:val="24"/>
          <w:szCs w:val="24"/>
        </w:rPr>
        <w:t xml:space="preserve"> this issue. </w:t>
      </w:r>
      <w:r w:rsidR="000E4334" w:rsidRPr="00BF3760">
        <w:rPr>
          <w:rFonts w:ascii="Arial" w:hAnsi="Arial" w:cs="Arial"/>
          <w:bCs/>
          <w:sz w:val="24"/>
          <w:szCs w:val="24"/>
        </w:rPr>
        <w:t xml:space="preserve">These </w:t>
      </w:r>
      <w:r w:rsidR="00910A1D" w:rsidRPr="00BF3760">
        <w:rPr>
          <w:rFonts w:ascii="Arial" w:hAnsi="Arial" w:cs="Arial"/>
          <w:bCs/>
          <w:sz w:val="24"/>
          <w:szCs w:val="24"/>
        </w:rPr>
        <w:t xml:space="preserve">methods </w:t>
      </w:r>
      <w:r w:rsidR="00BE79FA" w:rsidRPr="00BF3760">
        <w:rPr>
          <w:rFonts w:ascii="Arial" w:hAnsi="Arial" w:cs="Arial"/>
          <w:bCs/>
          <w:sz w:val="24"/>
          <w:szCs w:val="24"/>
        </w:rPr>
        <w:t xml:space="preserve">prescribe </w:t>
      </w:r>
      <w:r w:rsidR="00452080" w:rsidRPr="00BF3760">
        <w:rPr>
          <w:rFonts w:ascii="Arial" w:hAnsi="Arial" w:cs="Arial"/>
          <w:bCs/>
          <w:sz w:val="24"/>
          <w:szCs w:val="24"/>
        </w:rPr>
        <w:t>line managers taking responsibility to</w:t>
      </w:r>
      <w:r w:rsidR="00F73798" w:rsidRPr="00BF3760">
        <w:rPr>
          <w:rFonts w:ascii="Arial" w:hAnsi="Arial" w:cs="Arial"/>
          <w:bCs/>
          <w:sz w:val="24"/>
          <w:szCs w:val="24"/>
        </w:rPr>
        <w:t xml:space="preserve"> monitor </w:t>
      </w:r>
      <w:r w:rsidR="00CC0F47" w:rsidRPr="00BF3760">
        <w:rPr>
          <w:rFonts w:ascii="Arial" w:hAnsi="Arial" w:cs="Arial"/>
          <w:bCs/>
          <w:sz w:val="24"/>
          <w:szCs w:val="24"/>
        </w:rPr>
        <w:t xml:space="preserve">on-going </w:t>
      </w:r>
      <w:r w:rsidR="00F73798" w:rsidRPr="00BF3760">
        <w:rPr>
          <w:rFonts w:ascii="Arial" w:hAnsi="Arial" w:cs="Arial"/>
          <w:bCs/>
          <w:sz w:val="24"/>
          <w:szCs w:val="24"/>
        </w:rPr>
        <w:t xml:space="preserve">wellbeing </w:t>
      </w:r>
      <w:r w:rsidR="00CC0F47" w:rsidRPr="00BF3760">
        <w:rPr>
          <w:rFonts w:ascii="Arial" w:hAnsi="Arial" w:cs="Arial"/>
          <w:bCs/>
          <w:sz w:val="24"/>
          <w:szCs w:val="24"/>
        </w:rPr>
        <w:t xml:space="preserve">through regular reviews of </w:t>
      </w:r>
      <w:r w:rsidR="00312085" w:rsidRPr="00BF3760">
        <w:rPr>
          <w:rFonts w:ascii="Arial" w:hAnsi="Arial" w:cs="Arial"/>
          <w:bCs/>
          <w:sz w:val="24"/>
          <w:szCs w:val="24"/>
        </w:rPr>
        <w:t xml:space="preserve">RW arrangements; </w:t>
      </w:r>
      <w:r w:rsidR="00C80F7E" w:rsidRPr="00BF3760">
        <w:rPr>
          <w:rFonts w:ascii="Arial" w:hAnsi="Arial" w:cs="Arial"/>
          <w:bCs/>
          <w:sz w:val="24"/>
          <w:szCs w:val="24"/>
        </w:rPr>
        <w:t>promote wellbeing support through HR; running regular</w:t>
      </w:r>
      <w:r w:rsidR="00713EA0" w:rsidRPr="00BF3760">
        <w:rPr>
          <w:rFonts w:ascii="Arial" w:hAnsi="Arial" w:cs="Arial"/>
          <w:bCs/>
          <w:sz w:val="24"/>
          <w:szCs w:val="24"/>
        </w:rPr>
        <w:t xml:space="preserve"> check</w:t>
      </w:r>
      <w:r w:rsidR="00713EA0">
        <w:rPr>
          <w:rFonts w:ascii="Arial" w:hAnsi="Arial" w:cs="Arial"/>
          <w:bCs/>
          <w:sz w:val="24"/>
          <w:szCs w:val="24"/>
        </w:rPr>
        <w:t xml:space="preserve">-ins and pulse surveys; and monitoring </w:t>
      </w:r>
      <w:r w:rsidR="00024C73">
        <w:rPr>
          <w:rFonts w:ascii="Arial" w:hAnsi="Arial" w:cs="Arial"/>
          <w:bCs/>
          <w:sz w:val="24"/>
          <w:szCs w:val="24"/>
        </w:rPr>
        <w:t>the employee down time</w:t>
      </w:r>
      <w:r w:rsidR="002A49FD">
        <w:rPr>
          <w:rFonts w:ascii="Arial" w:hAnsi="Arial" w:cs="Arial"/>
          <w:bCs/>
          <w:sz w:val="24"/>
          <w:szCs w:val="24"/>
        </w:rPr>
        <w:t xml:space="preserve"> (</w:t>
      </w:r>
      <w:r w:rsidR="008771F4" w:rsidRPr="004745D5">
        <w:rPr>
          <w:rFonts w:ascii="Arial" w:hAnsi="Arial" w:cs="Arial"/>
          <w:sz w:val="24"/>
          <w:szCs w:val="24"/>
        </w:rPr>
        <w:t>Health and Safety Executive</w:t>
      </w:r>
      <w:r w:rsidR="008771F4">
        <w:rPr>
          <w:rFonts w:ascii="Arial" w:hAnsi="Arial" w:cs="Arial"/>
          <w:sz w:val="24"/>
          <w:szCs w:val="24"/>
        </w:rPr>
        <w:t>,</w:t>
      </w:r>
      <w:r w:rsidR="008771F4" w:rsidRPr="004745D5">
        <w:rPr>
          <w:rFonts w:ascii="Arial" w:hAnsi="Arial" w:cs="Arial"/>
          <w:sz w:val="24"/>
          <w:szCs w:val="24"/>
        </w:rPr>
        <w:t xml:space="preserve"> 2021</w:t>
      </w:r>
      <w:r w:rsidR="008771F4">
        <w:rPr>
          <w:rFonts w:ascii="Arial" w:hAnsi="Arial" w:cs="Arial"/>
          <w:sz w:val="24"/>
          <w:szCs w:val="24"/>
        </w:rPr>
        <w:t xml:space="preserve">; </w:t>
      </w:r>
      <w:r w:rsidR="002A49FD">
        <w:rPr>
          <w:rFonts w:ascii="Arial" w:hAnsi="Arial" w:cs="Arial"/>
          <w:bCs/>
          <w:sz w:val="24"/>
          <w:szCs w:val="24"/>
        </w:rPr>
        <w:t>NHS Wales, 2022</w:t>
      </w:r>
      <w:r w:rsidR="008771F4">
        <w:rPr>
          <w:rFonts w:ascii="Arial" w:hAnsi="Arial" w:cs="Arial"/>
          <w:bCs/>
          <w:sz w:val="24"/>
          <w:szCs w:val="24"/>
        </w:rPr>
        <w:t>b</w:t>
      </w:r>
      <w:r w:rsidR="002A49FD">
        <w:rPr>
          <w:rFonts w:ascii="Arial" w:hAnsi="Arial" w:cs="Arial"/>
          <w:bCs/>
          <w:sz w:val="24"/>
          <w:szCs w:val="24"/>
        </w:rPr>
        <w:t xml:space="preserve">; </w:t>
      </w:r>
      <w:r w:rsidR="008771F4">
        <w:rPr>
          <w:rFonts w:ascii="Arial" w:hAnsi="Arial" w:cs="Arial"/>
          <w:bCs/>
          <w:sz w:val="24"/>
          <w:szCs w:val="24"/>
        </w:rPr>
        <w:t>NHS Wales, 2022d</w:t>
      </w:r>
      <w:r w:rsidR="002A49FD">
        <w:rPr>
          <w:rFonts w:ascii="Arial" w:hAnsi="Arial" w:cs="Arial"/>
          <w:bCs/>
          <w:sz w:val="24"/>
          <w:szCs w:val="24"/>
        </w:rPr>
        <w:t>)</w:t>
      </w:r>
      <w:r w:rsidR="00024C73">
        <w:rPr>
          <w:rFonts w:ascii="Arial" w:hAnsi="Arial" w:cs="Arial"/>
          <w:bCs/>
          <w:sz w:val="24"/>
          <w:szCs w:val="24"/>
        </w:rPr>
        <w:t xml:space="preserve">. </w:t>
      </w:r>
      <w:r w:rsidR="00CC762B">
        <w:rPr>
          <w:rFonts w:ascii="Arial" w:hAnsi="Arial" w:cs="Arial"/>
          <w:bCs/>
          <w:sz w:val="24"/>
          <w:szCs w:val="24"/>
        </w:rPr>
        <w:t xml:space="preserve">However, </w:t>
      </w:r>
      <w:r w:rsidR="00926B59">
        <w:rPr>
          <w:rFonts w:ascii="Arial" w:hAnsi="Arial" w:cs="Arial"/>
          <w:bCs/>
          <w:sz w:val="24"/>
          <w:szCs w:val="24"/>
        </w:rPr>
        <w:t>Laf</w:t>
      </w:r>
      <w:r w:rsidR="00B875D9">
        <w:rPr>
          <w:rFonts w:ascii="Arial" w:hAnsi="Arial" w:cs="Arial"/>
          <w:bCs/>
          <w:sz w:val="24"/>
          <w:szCs w:val="24"/>
        </w:rPr>
        <w:t xml:space="preserve">ko (2023) </w:t>
      </w:r>
      <w:r w:rsidR="005C6180">
        <w:rPr>
          <w:rFonts w:ascii="Arial" w:hAnsi="Arial" w:cs="Arial"/>
          <w:bCs/>
          <w:sz w:val="24"/>
          <w:szCs w:val="24"/>
        </w:rPr>
        <w:t>cautions</w:t>
      </w:r>
      <w:r w:rsidR="00B875D9">
        <w:rPr>
          <w:rFonts w:ascii="Arial" w:hAnsi="Arial" w:cs="Arial"/>
          <w:bCs/>
          <w:sz w:val="24"/>
          <w:szCs w:val="24"/>
        </w:rPr>
        <w:t xml:space="preserve"> surveys with no follow up </w:t>
      </w:r>
      <w:r w:rsidR="00CC762B">
        <w:rPr>
          <w:rFonts w:ascii="Arial" w:hAnsi="Arial" w:cs="Arial"/>
          <w:bCs/>
          <w:sz w:val="24"/>
          <w:szCs w:val="24"/>
        </w:rPr>
        <w:t xml:space="preserve">are not fit for purpose, and </w:t>
      </w:r>
      <w:r w:rsidR="00500AF1">
        <w:rPr>
          <w:rFonts w:ascii="Arial" w:hAnsi="Arial" w:cs="Arial"/>
          <w:bCs/>
          <w:sz w:val="24"/>
          <w:szCs w:val="24"/>
        </w:rPr>
        <w:t>people’s</w:t>
      </w:r>
      <w:r w:rsidR="00B50AA3">
        <w:rPr>
          <w:rFonts w:ascii="Arial" w:hAnsi="Arial" w:cs="Arial"/>
          <w:bCs/>
          <w:sz w:val="24"/>
          <w:szCs w:val="24"/>
        </w:rPr>
        <w:t xml:space="preserve"> attitudes change daily.</w:t>
      </w:r>
    </w:p>
    <w:p w14:paraId="3C918149" w14:textId="5F2BCCA9" w:rsidR="005954EC" w:rsidRDefault="00265F08" w:rsidP="00E16103">
      <w:pPr>
        <w:spacing w:after="240" w:line="360" w:lineRule="auto"/>
        <w:ind w:left="1440"/>
        <w:jc w:val="both"/>
        <w:rPr>
          <w:rFonts w:ascii="Arial" w:hAnsi="Arial" w:cs="Arial"/>
          <w:bCs/>
          <w:sz w:val="24"/>
          <w:szCs w:val="24"/>
        </w:rPr>
      </w:pPr>
      <w:r>
        <w:rPr>
          <w:rFonts w:ascii="Arial" w:hAnsi="Arial" w:cs="Arial"/>
          <w:bCs/>
          <w:sz w:val="24"/>
          <w:szCs w:val="24"/>
        </w:rPr>
        <w:t xml:space="preserve">RW </w:t>
      </w:r>
      <w:r w:rsidR="00896AEF">
        <w:rPr>
          <w:rFonts w:ascii="Arial" w:hAnsi="Arial" w:cs="Arial"/>
          <w:bCs/>
          <w:sz w:val="24"/>
          <w:szCs w:val="24"/>
        </w:rPr>
        <w:t xml:space="preserve">has infrastructure </w:t>
      </w:r>
      <w:r w:rsidR="00A52588">
        <w:rPr>
          <w:rFonts w:ascii="Arial" w:hAnsi="Arial" w:cs="Arial"/>
          <w:bCs/>
          <w:sz w:val="24"/>
          <w:szCs w:val="24"/>
        </w:rPr>
        <w:t>and security</w:t>
      </w:r>
      <w:r w:rsidR="006576CA">
        <w:rPr>
          <w:rFonts w:ascii="Arial" w:hAnsi="Arial" w:cs="Arial"/>
          <w:bCs/>
          <w:sz w:val="24"/>
          <w:szCs w:val="24"/>
        </w:rPr>
        <w:t xml:space="preserve"> </w:t>
      </w:r>
      <w:r w:rsidR="00896AEF">
        <w:rPr>
          <w:rFonts w:ascii="Arial" w:hAnsi="Arial" w:cs="Arial"/>
          <w:bCs/>
          <w:sz w:val="24"/>
          <w:szCs w:val="24"/>
        </w:rPr>
        <w:t>implications</w:t>
      </w:r>
      <w:r w:rsidR="009722CA">
        <w:rPr>
          <w:rFonts w:ascii="Arial" w:hAnsi="Arial" w:cs="Arial"/>
          <w:bCs/>
          <w:sz w:val="24"/>
          <w:szCs w:val="24"/>
        </w:rPr>
        <w:t xml:space="preserve"> (</w:t>
      </w:r>
      <w:r w:rsidR="009722CA" w:rsidRPr="00C43EE7">
        <w:rPr>
          <w:rFonts w:ascii="Arial" w:hAnsi="Arial" w:cs="Arial"/>
          <w:sz w:val="24"/>
          <w:szCs w:val="24"/>
        </w:rPr>
        <w:t xml:space="preserve">Bick </w:t>
      </w:r>
      <w:r w:rsidR="009722CA" w:rsidRPr="00C43EE7">
        <w:rPr>
          <w:rFonts w:ascii="Arial" w:hAnsi="Arial" w:cs="Arial"/>
          <w:i/>
          <w:iCs/>
          <w:sz w:val="24"/>
          <w:szCs w:val="24"/>
        </w:rPr>
        <w:t>et</w:t>
      </w:r>
      <w:r w:rsidR="009722CA" w:rsidRPr="00C43EE7">
        <w:rPr>
          <w:rFonts w:ascii="Arial" w:hAnsi="Arial" w:cs="Arial"/>
          <w:sz w:val="24"/>
          <w:szCs w:val="24"/>
        </w:rPr>
        <w:t xml:space="preserve"> al. 2020)</w:t>
      </w:r>
      <w:r w:rsidR="009C6F06">
        <w:rPr>
          <w:rFonts w:ascii="Arial" w:hAnsi="Arial" w:cs="Arial"/>
          <w:bCs/>
          <w:sz w:val="24"/>
          <w:szCs w:val="24"/>
        </w:rPr>
        <w:t xml:space="preserve">, </w:t>
      </w:r>
      <w:r w:rsidR="00CD29DC">
        <w:rPr>
          <w:rFonts w:ascii="Arial" w:hAnsi="Arial" w:cs="Arial"/>
          <w:bCs/>
          <w:sz w:val="24"/>
          <w:szCs w:val="24"/>
        </w:rPr>
        <w:t>particularly broadband and connectivity,</w:t>
      </w:r>
      <w:r w:rsidR="00117AA3">
        <w:rPr>
          <w:rFonts w:ascii="Arial" w:hAnsi="Arial" w:cs="Arial"/>
          <w:bCs/>
          <w:sz w:val="24"/>
          <w:szCs w:val="24"/>
        </w:rPr>
        <w:t xml:space="preserve"> that are </w:t>
      </w:r>
      <w:r w:rsidR="001A1A08">
        <w:rPr>
          <w:rFonts w:ascii="Arial" w:hAnsi="Arial" w:cs="Arial"/>
          <w:bCs/>
          <w:sz w:val="24"/>
          <w:szCs w:val="24"/>
        </w:rPr>
        <w:t xml:space="preserve">recognised in </w:t>
      </w:r>
      <w:r w:rsidR="00F1792B">
        <w:rPr>
          <w:rFonts w:ascii="Arial" w:hAnsi="Arial" w:cs="Arial"/>
          <w:bCs/>
          <w:sz w:val="24"/>
          <w:szCs w:val="24"/>
        </w:rPr>
        <w:t>chapters 2.1.2 and 2.1.4</w:t>
      </w:r>
      <w:r w:rsidR="003E5EE9">
        <w:rPr>
          <w:rFonts w:ascii="Arial" w:hAnsi="Arial" w:cs="Arial"/>
          <w:bCs/>
          <w:sz w:val="24"/>
          <w:szCs w:val="24"/>
        </w:rPr>
        <w:t>.</w:t>
      </w:r>
      <w:r w:rsidR="00896AEF">
        <w:rPr>
          <w:rFonts w:ascii="Arial" w:hAnsi="Arial" w:cs="Arial"/>
          <w:bCs/>
          <w:sz w:val="24"/>
          <w:szCs w:val="24"/>
        </w:rPr>
        <w:t xml:space="preserve"> </w:t>
      </w:r>
      <w:r w:rsidR="003E5EE9">
        <w:rPr>
          <w:rFonts w:ascii="Arial" w:hAnsi="Arial" w:cs="Arial"/>
          <w:bCs/>
          <w:sz w:val="24"/>
          <w:szCs w:val="24"/>
        </w:rPr>
        <w:t>These</w:t>
      </w:r>
      <w:r w:rsidR="00896AEF">
        <w:rPr>
          <w:rFonts w:ascii="Arial" w:hAnsi="Arial" w:cs="Arial"/>
          <w:bCs/>
          <w:sz w:val="24"/>
          <w:szCs w:val="24"/>
        </w:rPr>
        <w:t xml:space="preserve"> have been overcome in NHS Wales</w:t>
      </w:r>
      <w:r w:rsidR="009444B3">
        <w:rPr>
          <w:rFonts w:ascii="Arial" w:hAnsi="Arial" w:cs="Arial"/>
          <w:bCs/>
          <w:sz w:val="24"/>
          <w:szCs w:val="24"/>
        </w:rPr>
        <w:t xml:space="preserve">, </w:t>
      </w:r>
      <w:r w:rsidR="007074D3">
        <w:rPr>
          <w:rFonts w:ascii="Arial" w:hAnsi="Arial" w:cs="Arial"/>
          <w:bCs/>
          <w:sz w:val="24"/>
          <w:szCs w:val="24"/>
        </w:rPr>
        <w:t>upgrading the</w:t>
      </w:r>
      <w:r w:rsidR="009444B3">
        <w:rPr>
          <w:rFonts w:ascii="Arial" w:hAnsi="Arial" w:cs="Arial"/>
          <w:bCs/>
          <w:sz w:val="24"/>
          <w:szCs w:val="24"/>
        </w:rPr>
        <w:t xml:space="preserve"> network</w:t>
      </w:r>
      <w:r w:rsidR="007074D3">
        <w:rPr>
          <w:rFonts w:ascii="Arial" w:hAnsi="Arial" w:cs="Arial"/>
          <w:bCs/>
          <w:sz w:val="24"/>
          <w:szCs w:val="24"/>
        </w:rPr>
        <w:t xml:space="preserve"> to cope with increased traffic</w:t>
      </w:r>
      <w:r w:rsidR="00CF10D6">
        <w:rPr>
          <w:rFonts w:ascii="Arial" w:hAnsi="Arial" w:cs="Arial"/>
          <w:bCs/>
          <w:sz w:val="24"/>
          <w:szCs w:val="24"/>
        </w:rPr>
        <w:t xml:space="preserve"> and security threats</w:t>
      </w:r>
      <w:r w:rsidR="007074D3">
        <w:rPr>
          <w:rFonts w:ascii="Arial" w:hAnsi="Arial" w:cs="Arial"/>
          <w:bCs/>
          <w:sz w:val="24"/>
          <w:szCs w:val="24"/>
        </w:rPr>
        <w:t xml:space="preserve">; </w:t>
      </w:r>
      <w:r w:rsidR="00D4461F">
        <w:rPr>
          <w:rFonts w:ascii="Arial" w:hAnsi="Arial" w:cs="Arial"/>
          <w:bCs/>
          <w:sz w:val="24"/>
          <w:szCs w:val="24"/>
        </w:rPr>
        <w:t>access to email</w:t>
      </w:r>
      <w:r w:rsidR="0065310E">
        <w:rPr>
          <w:rFonts w:ascii="Arial" w:hAnsi="Arial" w:cs="Arial"/>
          <w:bCs/>
          <w:sz w:val="24"/>
          <w:szCs w:val="24"/>
        </w:rPr>
        <w:t>,</w:t>
      </w:r>
      <w:r w:rsidR="00D4461F">
        <w:rPr>
          <w:rFonts w:ascii="Arial" w:hAnsi="Arial" w:cs="Arial"/>
          <w:bCs/>
          <w:sz w:val="24"/>
          <w:szCs w:val="24"/>
        </w:rPr>
        <w:t xml:space="preserve"> directory services</w:t>
      </w:r>
      <w:r w:rsidR="0065310E">
        <w:rPr>
          <w:rFonts w:ascii="Arial" w:hAnsi="Arial" w:cs="Arial"/>
          <w:bCs/>
          <w:sz w:val="24"/>
          <w:szCs w:val="24"/>
        </w:rPr>
        <w:t xml:space="preserve"> and </w:t>
      </w:r>
      <w:r w:rsidR="009D347C">
        <w:rPr>
          <w:rFonts w:ascii="Arial" w:hAnsi="Arial" w:cs="Arial"/>
          <w:bCs/>
          <w:sz w:val="24"/>
          <w:szCs w:val="24"/>
        </w:rPr>
        <w:t>NADEX accounts</w:t>
      </w:r>
      <w:r w:rsidR="00D4461F">
        <w:rPr>
          <w:rFonts w:ascii="Arial" w:hAnsi="Arial" w:cs="Arial"/>
          <w:bCs/>
          <w:sz w:val="24"/>
          <w:szCs w:val="24"/>
        </w:rPr>
        <w:t xml:space="preserve"> across Wales; </w:t>
      </w:r>
      <w:r w:rsidR="0065310E">
        <w:rPr>
          <w:rFonts w:ascii="Arial" w:hAnsi="Arial" w:cs="Arial"/>
          <w:bCs/>
          <w:sz w:val="24"/>
          <w:szCs w:val="24"/>
        </w:rPr>
        <w:t xml:space="preserve">increasing support capabilities; </w:t>
      </w:r>
      <w:r w:rsidR="009D347C">
        <w:rPr>
          <w:rFonts w:ascii="Arial" w:hAnsi="Arial" w:cs="Arial"/>
          <w:bCs/>
          <w:sz w:val="24"/>
          <w:szCs w:val="24"/>
        </w:rPr>
        <w:t>and regular scheduled testing, maintenance and upgrades</w:t>
      </w:r>
      <w:r w:rsidR="00866305">
        <w:rPr>
          <w:rFonts w:ascii="Arial" w:hAnsi="Arial" w:cs="Arial"/>
          <w:bCs/>
          <w:sz w:val="24"/>
          <w:szCs w:val="24"/>
        </w:rPr>
        <w:t xml:space="preserve"> </w:t>
      </w:r>
      <w:r w:rsidR="003F356C">
        <w:rPr>
          <w:rFonts w:ascii="Arial" w:hAnsi="Arial" w:cs="Arial"/>
          <w:bCs/>
          <w:sz w:val="24"/>
          <w:szCs w:val="24"/>
        </w:rPr>
        <w:t>directly resulting from</w:t>
      </w:r>
      <w:r w:rsidR="00866305">
        <w:rPr>
          <w:rFonts w:ascii="Arial" w:hAnsi="Arial" w:cs="Arial"/>
          <w:bCs/>
          <w:sz w:val="24"/>
          <w:szCs w:val="24"/>
        </w:rPr>
        <w:t xml:space="preserve"> the pandemic (</w:t>
      </w:r>
      <w:r w:rsidR="001E3CAE">
        <w:rPr>
          <w:rFonts w:ascii="Arial" w:hAnsi="Arial" w:cs="Arial"/>
          <w:bCs/>
          <w:sz w:val="24"/>
          <w:szCs w:val="24"/>
        </w:rPr>
        <w:t xml:space="preserve">DHCW, </w:t>
      </w:r>
      <w:r w:rsidR="003337F0">
        <w:rPr>
          <w:rFonts w:ascii="Arial" w:hAnsi="Arial" w:cs="Arial"/>
          <w:bCs/>
          <w:sz w:val="24"/>
          <w:szCs w:val="24"/>
        </w:rPr>
        <w:t>2020</w:t>
      </w:r>
      <w:r w:rsidR="00252F97">
        <w:rPr>
          <w:rFonts w:ascii="Arial" w:hAnsi="Arial" w:cs="Arial"/>
          <w:bCs/>
          <w:sz w:val="24"/>
          <w:szCs w:val="24"/>
        </w:rPr>
        <w:t>a</w:t>
      </w:r>
      <w:r w:rsidR="00D8260B">
        <w:rPr>
          <w:rFonts w:ascii="Arial" w:hAnsi="Arial" w:cs="Arial"/>
          <w:bCs/>
          <w:sz w:val="24"/>
          <w:szCs w:val="24"/>
        </w:rPr>
        <w:t>; DHCW</w:t>
      </w:r>
      <w:r w:rsidR="00696A4B">
        <w:rPr>
          <w:rFonts w:ascii="Arial" w:hAnsi="Arial" w:cs="Arial"/>
          <w:bCs/>
          <w:sz w:val="24"/>
          <w:szCs w:val="24"/>
        </w:rPr>
        <w:t>, 2021</w:t>
      </w:r>
      <w:r w:rsidR="00542E85">
        <w:rPr>
          <w:rFonts w:ascii="Arial" w:hAnsi="Arial" w:cs="Arial"/>
          <w:bCs/>
          <w:sz w:val="24"/>
          <w:szCs w:val="24"/>
        </w:rPr>
        <w:t>f</w:t>
      </w:r>
      <w:r w:rsidR="00866305">
        <w:rPr>
          <w:rFonts w:ascii="Arial" w:hAnsi="Arial" w:cs="Arial"/>
          <w:bCs/>
          <w:sz w:val="24"/>
          <w:szCs w:val="24"/>
        </w:rPr>
        <w:t xml:space="preserve">). </w:t>
      </w:r>
      <w:r w:rsidR="0039678F">
        <w:rPr>
          <w:rFonts w:ascii="Arial" w:hAnsi="Arial" w:cs="Arial"/>
          <w:bCs/>
          <w:sz w:val="24"/>
          <w:szCs w:val="24"/>
        </w:rPr>
        <w:t xml:space="preserve">Part of the </w:t>
      </w:r>
      <w:r w:rsidR="00540770">
        <w:rPr>
          <w:rFonts w:ascii="Arial" w:hAnsi="Arial" w:cs="Arial"/>
          <w:bCs/>
          <w:sz w:val="24"/>
          <w:szCs w:val="24"/>
        </w:rPr>
        <w:t xml:space="preserve">broadband resolution is in the form of the Public Sector Broadband </w:t>
      </w:r>
      <w:r w:rsidR="0072671A">
        <w:rPr>
          <w:rFonts w:ascii="Arial" w:hAnsi="Arial" w:cs="Arial"/>
          <w:bCs/>
          <w:sz w:val="24"/>
          <w:szCs w:val="24"/>
        </w:rPr>
        <w:t>Aggregation (PSBA), a national information and communications platform</w:t>
      </w:r>
      <w:r w:rsidR="002F7FD9">
        <w:rPr>
          <w:rFonts w:ascii="Arial" w:hAnsi="Arial" w:cs="Arial"/>
          <w:bCs/>
          <w:sz w:val="24"/>
          <w:szCs w:val="24"/>
        </w:rPr>
        <w:t xml:space="preserve"> delivering a fast reliable infrastructure across the public sector</w:t>
      </w:r>
      <w:r w:rsidR="00F73865">
        <w:rPr>
          <w:rFonts w:ascii="Arial" w:hAnsi="Arial" w:cs="Arial"/>
          <w:bCs/>
          <w:sz w:val="24"/>
          <w:szCs w:val="24"/>
        </w:rPr>
        <w:t xml:space="preserve"> and in line with </w:t>
      </w:r>
      <w:r w:rsidR="00CA7297">
        <w:rPr>
          <w:rFonts w:ascii="Arial" w:hAnsi="Arial" w:cs="Arial"/>
          <w:bCs/>
          <w:sz w:val="24"/>
          <w:szCs w:val="24"/>
        </w:rPr>
        <w:t>A Healthier Wales research in 2.1.1 and supporting RW capability (DHCW, 2021f).</w:t>
      </w:r>
      <w:r w:rsidR="006576CA">
        <w:rPr>
          <w:rFonts w:ascii="Arial" w:hAnsi="Arial" w:cs="Arial"/>
          <w:bCs/>
          <w:sz w:val="24"/>
          <w:szCs w:val="24"/>
        </w:rPr>
        <w:t xml:space="preserve"> These factors would need to </w:t>
      </w:r>
      <w:r w:rsidR="006576CA">
        <w:rPr>
          <w:rFonts w:ascii="Arial" w:hAnsi="Arial" w:cs="Arial"/>
          <w:bCs/>
          <w:sz w:val="24"/>
          <w:szCs w:val="24"/>
        </w:rPr>
        <w:lastRenderedPageBreak/>
        <w:t>be addressed in the private sector</w:t>
      </w:r>
      <w:r w:rsidR="00F773F3">
        <w:rPr>
          <w:rFonts w:ascii="Arial" w:hAnsi="Arial" w:cs="Arial"/>
          <w:bCs/>
          <w:sz w:val="24"/>
          <w:szCs w:val="24"/>
        </w:rPr>
        <w:t xml:space="preserve"> with</w:t>
      </w:r>
      <w:r w:rsidR="003D719D">
        <w:rPr>
          <w:rFonts w:ascii="Arial" w:hAnsi="Arial" w:cs="Arial"/>
          <w:bCs/>
          <w:sz w:val="24"/>
          <w:szCs w:val="24"/>
        </w:rPr>
        <w:t xml:space="preserve"> broadband suppliers (</w:t>
      </w:r>
      <w:r w:rsidR="00677D09">
        <w:rPr>
          <w:rFonts w:ascii="Arial" w:hAnsi="Arial" w:cs="Arial"/>
          <w:bCs/>
          <w:sz w:val="24"/>
          <w:szCs w:val="24"/>
        </w:rPr>
        <w:t>Fil</w:t>
      </w:r>
      <w:r w:rsidR="00F22CD6">
        <w:rPr>
          <w:rFonts w:ascii="Arial" w:hAnsi="Arial" w:cs="Arial"/>
          <w:bCs/>
          <w:sz w:val="24"/>
          <w:szCs w:val="24"/>
        </w:rPr>
        <w:t>des, 2020</w:t>
      </w:r>
      <w:r w:rsidR="003D719D">
        <w:rPr>
          <w:rFonts w:ascii="Arial" w:hAnsi="Arial" w:cs="Arial"/>
          <w:bCs/>
          <w:sz w:val="24"/>
          <w:szCs w:val="24"/>
        </w:rPr>
        <w:t>)</w:t>
      </w:r>
      <w:r w:rsidR="005D30EA">
        <w:rPr>
          <w:rFonts w:ascii="Arial" w:hAnsi="Arial" w:cs="Arial"/>
          <w:bCs/>
          <w:sz w:val="24"/>
          <w:szCs w:val="24"/>
        </w:rPr>
        <w:t xml:space="preserve">, </w:t>
      </w:r>
      <w:r w:rsidR="00F773F3">
        <w:rPr>
          <w:rFonts w:ascii="Arial" w:hAnsi="Arial" w:cs="Arial"/>
          <w:bCs/>
          <w:sz w:val="24"/>
          <w:szCs w:val="24"/>
        </w:rPr>
        <w:t>tools like Microsoft’s Authenticator (</w:t>
      </w:r>
      <w:r w:rsidR="000D6EAB">
        <w:rPr>
          <w:rFonts w:ascii="Arial" w:hAnsi="Arial" w:cs="Arial"/>
          <w:bCs/>
          <w:sz w:val="24"/>
          <w:szCs w:val="24"/>
        </w:rPr>
        <w:t>Microsoft, 2023</w:t>
      </w:r>
      <w:r w:rsidR="00A07A45">
        <w:rPr>
          <w:rFonts w:ascii="Arial" w:hAnsi="Arial" w:cs="Arial"/>
          <w:bCs/>
          <w:sz w:val="24"/>
          <w:szCs w:val="24"/>
        </w:rPr>
        <w:t>d</w:t>
      </w:r>
      <w:r w:rsidR="00F773F3">
        <w:rPr>
          <w:rFonts w:ascii="Arial" w:hAnsi="Arial" w:cs="Arial"/>
          <w:bCs/>
          <w:sz w:val="24"/>
          <w:szCs w:val="24"/>
        </w:rPr>
        <w:t>) and Virtual Private Networks</w:t>
      </w:r>
      <w:r w:rsidR="00673A95">
        <w:rPr>
          <w:rFonts w:ascii="Arial" w:hAnsi="Arial" w:cs="Arial"/>
          <w:bCs/>
          <w:sz w:val="24"/>
          <w:szCs w:val="24"/>
        </w:rPr>
        <w:t xml:space="preserve"> </w:t>
      </w:r>
      <w:r w:rsidR="00F773F3">
        <w:rPr>
          <w:rFonts w:ascii="Arial" w:hAnsi="Arial" w:cs="Arial"/>
          <w:bCs/>
          <w:sz w:val="24"/>
          <w:szCs w:val="24"/>
        </w:rPr>
        <w:t>(</w:t>
      </w:r>
      <w:r w:rsidR="00A07A45">
        <w:rPr>
          <w:rFonts w:ascii="Arial" w:hAnsi="Arial" w:cs="Arial"/>
          <w:bCs/>
          <w:sz w:val="24"/>
          <w:szCs w:val="24"/>
        </w:rPr>
        <w:t>Microsoft, 2023e</w:t>
      </w:r>
      <w:r w:rsidR="00F773F3">
        <w:rPr>
          <w:rFonts w:ascii="Arial" w:hAnsi="Arial" w:cs="Arial"/>
          <w:bCs/>
          <w:sz w:val="24"/>
          <w:szCs w:val="24"/>
        </w:rPr>
        <w:t>).</w:t>
      </w:r>
    </w:p>
    <w:p w14:paraId="22E2F2EE" w14:textId="3B8249FA" w:rsidR="00077D41" w:rsidRDefault="001D0B43" w:rsidP="00E16103">
      <w:pPr>
        <w:spacing w:after="240" w:line="360" w:lineRule="auto"/>
        <w:ind w:left="1440"/>
        <w:jc w:val="both"/>
        <w:rPr>
          <w:rFonts w:ascii="Arial" w:hAnsi="Arial" w:cs="Arial"/>
          <w:bCs/>
          <w:sz w:val="24"/>
          <w:szCs w:val="24"/>
        </w:rPr>
      </w:pPr>
      <w:r w:rsidRPr="005C664C">
        <w:rPr>
          <w:rFonts w:ascii="Arial" w:hAnsi="Arial" w:cs="Arial"/>
          <w:bCs/>
          <w:sz w:val="24"/>
          <w:szCs w:val="24"/>
        </w:rPr>
        <w:t xml:space="preserve">According to </w:t>
      </w:r>
      <w:r w:rsidRPr="005C664C">
        <w:rPr>
          <w:rFonts w:ascii="Arial" w:hAnsi="Arial" w:cs="Arial"/>
          <w:sz w:val="24"/>
          <w:szCs w:val="24"/>
        </w:rPr>
        <w:t>McCalman, Paton and Siebert (2016)</w:t>
      </w:r>
      <w:r w:rsidR="00F26943" w:rsidRPr="005C664C">
        <w:rPr>
          <w:rFonts w:ascii="Arial" w:hAnsi="Arial" w:cs="Arial"/>
          <w:sz w:val="24"/>
          <w:szCs w:val="24"/>
        </w:rPr>
        <w:t xml:space="preserve"> the future of CI practices</w:t>
      </w:r>
      <w:r w:rsidR="00A33FE7" w:rsidRPr="005C664C">
        <w:rPr>
          <w:rFonts w:ascii="Arial" w:hAnsi="Arial" w:cs="Arial"/>
          <w:sz w:val="24"/>
          <w:szCs w:val="24"/>
        </w:rPr>
        <w:t xml:space="preserve"> </w:t>
      </w:r>
      <w:r w:rsidR="00EA0B19" w:rsidRPr="005C664C">
        <w:rPr>
          <w:rFonts w:ascii="Arial" w:hAnsi="Arial" w:cs="Arial"/>
          <w:sz w:val="24"/>
          <w:szCs w:val="24"/>
        </w:rPr>
        <w:t xml:space="preserve">could be </w:t>
      </w:r>
      <w:r w:rsidR="005071AD" w:rsidRPr="005C664C">
        <w:rPr>
          <w:rFonts w:ascii="Arial" w:hAnsi="Arial" w:cs="Arial"/>
          <w:sz w:val="24"/>
          <w:szCs w:val="24"/>
        </w:rPr>
        <w:t>affect</w:t>
      </w:r>
      <w:r w:rsidR="006063EE">
        <w:rPr>
          <w:rFonts w:ascii="Arial" w:hAnsi="Arial" w:cs="Arial"/>
          <w:sz w:val="24"/>
          <w:szCs w:val="24"/>
        </w:rPr>
        <w:t>ing</w:t>
      </w:r>
      <w:r w:rsidR="00EA0B19" w:rsidRPr="005C664C">
        <w:rPr>
          <w:rFonts w:ascii="Arial" w:hAnsi="Arial" w:cs="Arial"/>
          <w:sz w:val="24"/>
          <w:szCs w:val="24"/>
        </w:rPr>
        <w:t xml:space="preserve"> things like</w:t>
      </w:r>
      <w:r w:rsidR="00442FA1" w:rsidRPr="005C664C">
        <w:rPr>
          <w:rFonts w:ascii="Arial" w:hAnsi="Arial" w:cs="Arial"/>
          <w:sz w:val="24"/>
          <w:szCs w:val="24"/>
        </w:rPr>
        <w:t xml:space="preserve"> galvanising crisis events and global connections</w:t>
      </w:r>
      <w:r w:rsidR="0085666D" w:rsidRPr="005C664C">
        <w:rPr>
          <w:rFonts w:ascii="Arial" w:hAnsi="Arial" w:cs="Arial"/>
          <w:sz w:val="24"/>
          <w:szCs w:val="24"/>
        </w:rPr>
        <w:t>, and not just RW</w:t>
      </w:r>
      <w:r w:rsidR="000940E4" w:rsidRPr="005C664C">
        <w:rPr>
          <w:rFonts w:ascii="Arial" w:hAnsi="Arial" w:cs="Arial"/>
          <w:sz w:val="24"/>
          <w:szCs w:val="24"/>
        </w:rPr>
        <w:t>. Hayes (2014)</w:t>
      </w:r>
      <w:r w:rsidR="00820975" w:rsidRPr="005C664C">
        <w:rPr>
          <w:rFonts w:ascii="Arial" w:hAnsi="Arial" w:cs="Arial"/>
          <w:sz w:val="24"/>
          <w:szCs w:val="24"/>
        </w:rPr>
        <w:t xml:space="preserve"> suggests a key factor </w:t>
      </w:r>
      <w:r w:rsidR="00ED1EB5" w:rsidRPr="005C664C">
        <w:rPr>
          <w:rFonts w:ascii="Arial" w:hAnsi="Arial" w:cs="Arial"/>
          <w:sz w:val="24"/>
          <w:szCs w:val="24"/>
        </w:rPr>
        <w:t>for</w:t>
      </w:r>
      <w:r w:rsidR="005222AC" w:rsidRPr="005C664C">
        <w:rPr>
          <w:rFonts w:ascii="Arial" w:hAnsi="Arial" w:cs="Arial"/>
          <w:sz w:val="24"/>
          <w:szCs w:val="24"/>
        </w:rPr>
        <w:t xml:space="preserve"> teams </w:t>
      </w:r>
      <w:r w:rsidR="00ED1EB5" w:rsidRPr="005C664C">
        <w:rPr>
          <w:rFonts w:ascii="Arial" w:hAnsi="Arial" w:cs="Arial"/>
          <w:sz w:val="24"/>
          <w:szCs w:val="24"/>
        </w:rPr>
        <w:t xml:space="preserve">to accept change and </w:t>
      </w:r>
      <w:r w:rsidR="005222AC" w:rsidRPr="005C664C">
        <w:rPr>
          <w:rFonts w:ascii="Arial" w:hAnsi="Arial" w:cs="Arial"/>
          <w:sz w:val="24"/>
          <w:szCs w:val="24"/>
        </w:rPr>
        <w:t>forming trust</w:t>
      </w:r>
      <w:r w:rsidR="00D234C1" w:rsidRPr="005C664C">
        <w:rPr>
          <w:rFonts w:ascii="Arial" w:hAnsi="Arial" w:cs="Arial"/>
          <w:sz w:val="24"/>
          <w:szCs w:val="24"/>
        </w:rPr>
        <w:t xml:space="preserve">, is </w:t>
      </w:r>
      <w:r w:rsidR="00E15375" w:rsidRPr="005C664C">
        <w:rPr>
          <w:rFonts w:ascii="Arial" w:hAnsi="Arial" w:cs="Arial"/>
          <w:sz w:val="24"/>
          <w:szCs w:val="24"/>
        </w:rPr>
        <w:t xml:space="preserve">the </w:t>
      </w:r>
      <w:r w:rsidR="00D234C1" w:rsidRPr="005C664C">
        <w:rPr>
          <w:rFonts w:ascii="Arial" w:hAnsi="Arial" w:cs="Arial"/>
          <w:sz w:val="24"/>
          <w:szCs w:val="24"/>
        </w:rPr>
        <w:t>initial face to face</w:t>
      </w:r>
      <w:r w:rsidR="00E15375" w:rsidRPr="005C664C">
        <w:rPr>
          <w:rFonts w:ascii="Arial" w:hAnsi="Arial" w:cs="Arial"/>
          <w:sz w:val="24"/>
          <w:szCs w:val="24"/>
        </w:rPr>
        <w:t xml:space="preserve"> </w:t>
      </w:r>
      <w:r w:rsidR="00E11A8D" w:rsidRPr="005C664C">
        <w:rPr>
          <w:rFonts w:ascii="Arial" w:hAnsi="Arial" w:cs="Arial"/>
          <w:sz w:val="24"/>
          <w:szCs w:val="24"/>
        </w:rPr>
        <w:t>participation</w:t>
      </w:r>
      <w:r w:rsidR="005A774C" w:rsidRPr="005C664C">
        <w:rPr>
          <w:rFonts w:ascii="Arial" w:hAnsi="Arial" w:cs="Arial"/>
          <w:sz w:val="24"/>
          <w:szCs w:val="24"/>
        </w:rPr>
        <w:t>. It is quite possible this builds on Tuckman’s (1965)</w:t>
      </w:r>
      <w:r w:rsidR="00285B4A" w:rsidRPr="005C664C">
        <w:rPr>
          <w:rFonts w:ascii="Arial" w:hAnsi="Arial" w:cs="Arial"/>
          <w:sz w:val="24"/>
          <w:szCs w:val="24"/>
        </w:rPr>
        <w:t xml:space="preserve"> forming, storming, norming and performing.</w:t>
      </w:r>
    </w:p>
    <w:p w14:paraId="59DE5D66" w14:textId="5C14AF16" w:rsidR="000F3AF4" w:rsidRDefault="00157193" w:rsidP="00E16103">
      <w:pPr>
        <w:spacing w:after="240" w:line="360" w:lineRule="auto"/>
        <w:ind w:left="1440"/>
        <w:jc w:val="both"/>
        <w:rPr>
          <w:rFonts w:ascii="Arial" w:hAnsi="Arial" w:cs="Arial"/>
          <w:sz w:val="24"/>
          <w:szCs w:val="24"/>
        </w:rPr>
      </w:pPr>
      <w:r>
        <w:rPr>
          <w:rFonts w:ascii="Arial" w:hAnsi="Arial" w:cs="Arial"/>
          <w:bCs/>
          <w:sz w:val="24"/>
          <w:szCs w:val="24"/>
        </w:rPr>
        <w:t xml:space="preserve">After more than three years since the pandemic, there is very little academic literature available </w:t>
      </w:r>
      <w:r w:rsidR="00D8331A">
        <w:rPr>
          <w:rFonts w:ascii="Arial" w:hAnsi="Arial" w:cs="Arial"/>
          <w:bCs/>
          <w:sz w:val="24"/>
          <w:szCs w:val="24"/>
        </w:rPr>
        <w:t xml:space="preserve">on how to perform CI while working remotely. </w:t>
      </w:r>
      <w:r w:rsidR="00C04CD9">
        <w:rPr>
          <w:rFonts w:ascii="Arial" w:hAnsi="Arial" w:cs="Arial"/>
          <w:bCs/>
          <w:sz w:val="24"/>
          <w:szCs w:val="24"/>
        </w:rPr>
        <w:t>However, the Welsh Government</w:t>
      </w:r>
      <w:r w:rsidR="00177F26">
        <w:rPr>
          <w:rFonts w:ascii="Arial" w:hAnsi="Arial" w:cs="Arial"/>
          <w:sz w:val="24"/>
          <w:szCs w:val="24"/>
        </w:rPr>
        <w:t xml:space="preserve"> has recognised this gap in a rapidly developing</w:t>
      </w:r>
      <w:r w:rsidR="00D97B21">
        <w:rPr>
          <w:rFonts w:ascii="Arial" w:hAnsi="Arial" w:cs="Arial"/>
          <w:sz w:val="24"/>
          <w:szCs w:val="24"/>
        </w:rPr>
        <w:t xml:space="preserve"> </w:t>
      </w:r>
      <w:r w:rsidR="00CA15B2">
        <w:rPr>
          <w:rFonts w:ascii="Arial" w:hAnsi="Arial" w:cs="Arial"/>
          <w:sz w:val="24"/>
          <w:szCs w:val="24"/>
        </w:rPr>
        <w:t>area and</w:t>
      </w:r>
      <w:r w:rsidR="00A852A4">
        <w:rPr>
          <w:rFonts w:ascii="Arial" w:hAnsi="Arial" w:cs="Arial"/>
          <w:sz w:val="24"/>
          <w:szCs w:val="24"/>
        </w:rPr>
        <w:t xml:space="preserve"> </w:t>
      </w:r>
      <w:r w:rsidR="00A53AC2">
        <w:rPr>
          <w:rFonts w:ascii="Arial" w:hAnsi="Arial" w:cs="Arial"/>
          <w:sz w:val="24"/>
          <w:szCs w:val="24"/>
        </w:rPr>
        <w:t>have now “</w:t>
      </w:r>
      <w:r w:rsidR="006D2EFE" w:rsidRPr="00B87D0F">
        <w:rPr>
          <w:rFonts w:ascii="Arial" w:hAnsi="Arial" w:cs="Arial"/>
          <w:i/>
          <w:iCs/>
          <w:sz w:val="24"/>
          <w:szCs w:val="24"/>
        </w:rPr>
        <w:t xml:space="preserve">developed a </w:t>
      </w:r>
      <w:r w:rsidR="00794F37" w:rsidRPr="00B87D0F">
        <w:rPr>
          <w:rFonts w:ascii="Arial" w:hAnsi="Arial" w:cs="Arial"/>
          <w:i/>
          <w:iCs/>
          <w:sz w:val="24"/>
          <w:szCs w:val="24"/>
        </w:rPr>
        <w:t>high-level</w:t>
      </w:r>
      <w:r w:rsidR="006D2EFE" w:rsidRPr="00B87D0F">
        <w:rPr>
          <w:rFonts w:ascii="Arial" w:hAnsi="Arial" w:cs="Arial"/>
          <w:i/>
          <w:iCs/>
          <w:sz w:val="24"/>
          <w:szCs w:val="24"/>
        </w:rPr>
        <w:t xml:space="preserve"> monitoring framework to collect data, track trends and enable us to understand</w:t>
      </w:r>
      <w:r w:rsidR="00B87D0F" w:rsidRPr="00B87D0F">
        <w:rPr>
          <w:rFonts w:ascii="Arial" w:hAnsi="Arial" w:cs="Arial"/>
          <w:i/>
          <w:iCs/>
          <w:sz w:val="24"/>
          <w:szCs w:val="24"/>
        </w:rPr>
        <w:t xml:space="preserve"> </w:t>
      </w:r>
      <w:r w:rsidR="006D2EFE" w:rsidRPr="00B87D0F">
        <w:rPr>
          <w:rFonts w:ascii="Arial" w:hAnsi="Arial" w:cs="Arial"/>
          <w:i/>
          <w:iCs/>
          <w:sz w:val="24"/>
          <w:szCs w:val="24"/>
        </w:rPr>
        <w:t>the impacts on the workforce and individual employers</w:t>
      </w:r>
      <w:r w:rsidR="00B87D0F">
        <w:rPr>
          <w:rFonts w:ascii="Arial" w:hAnsi="Arial" w:cs="Arial"/>
          <w:sz w:val="24"/>
          <w:szCs w:val="24"/>
        </w:rPr>
        <w:t>”. (</w:t>
      </w:r>
      <w:r w:rsidR="00B87D0F">
        <w:rPr>
          <w:rFonts w:ascii="Arial" w:hAnsi="Arial" w:cs="Arial"/>
          <w:bCs/>
          <w:sz w:val="24"/>
          <w:szCs w:val="24"/>
        </w:rPr>
        <w:t>Welsh Government</w:t>
      </w:r>
      <w:r w:rsidR="00CA15B2">
        <w:rPr>
          <w:rFonts w:ascii="Arial" w:hAnsi="Arial" w:cs="Arial"/>
          <w:bCs/>
          <w:sz w:val="24"/>
          <w:szCs w:val="24"/>
        </w:rPr>
        <w:t>,</w:t>
      </w:r>
      <w:r w:rsidR="00B87D0F">
        <w:rPr>
          <w:rFonts w:ascii="Arial" w:hAnsi="Arial" w:cs="Arial"/>
          <w:bCs/>
          <w:sz w:val="24"/>
          <w:szCs w:val="24"/>
        </w:rPr>
        <w:t xml:space="preserve"> </w:t>
      </w:r>
      <w:r w:rsidR="00B87D0F" w:rsidRPr="00C43EE7">
        <w:rPr>
          <w:rFonts w:ascii="Arial" w:hAnsi="Arial" w:cs="Arial"/>
          <w:sz w:val="24"/>
          <w:szCs w:val="24"/>
        </w:rPr>
        <w:t>2022b</w:t>
      </w:r>
      <w:r w:rsidR="00CA15B2">
        <w:rPr>
          <w:rFonts w:ascii="Arial" w:hAnsi="Arial" w:cs="Arial"/>
          <w:sz w:val="24"/>
          <w:szCs w:val="24"/>
        </w:rPr>
        <w:t>, p.12</w:t>
      </w:r>
      <w:r w:rsidR="00B87D0F">
        <w:rPr>
          <w:rFonts w:ascii="Arial" w:hAnsi="Arial" w:cs="Arial"/>
          <w:sz w:val="24"/>
          <w:szCs w:val="24"/>
        </w:rPr>
        <w:t>)</w:t>
      </w:r>
      <w:r w:rsidR="000F3AF4">
        <w:rPr>
          <w:rFonts w:ascii="Arial" w:hAnsi="Arial" w:cs="Arial"/>
          <w:sz w:val="24"/>
          <w:szCs w:val="24"/>
        </w:rPr>
        <w:t>.</w:t>
      </w:r>
    </w:p>
    <w:p w14:paraId="2A19C076" w14:textId="070EB264" w:rsidR="00077D41" w:rsidRDefault="00D8331A" w:rsidP="00E16103">
      <w:pPr>
        <w:spacing w:after="240" w:line="360" w:lineRule="auto"/>
        <w:ind w:left="1440"/>
        <w:jc w:val="both"/>
        <w:rPr>
          <w:rFonts w:ascii="Arial" w:hAnsi="Arial" w:cs="Arial"/>
          <w:bCs/>
          <w:sz w:val="24"/>
          <w:szCs w:val="24"/>
        </w:rPr>
      </w:pPr>
      <w:r>
        <w:rPr>
          <w:rFonts w:ascii="Arial" w:hAnsi="Arial" w:cs="Arial"/>
          <w:bCs/>
          <w:sz w:val="24"/>
          <w:szCs w:val="24"/>
        </w:rPr>
        <w:t xml:space="preserve">The </w:t>
      </w:r>
      <w:r w:rsidR="00F84ED2">
        <w:rPr>
          <w:rFonts w:ascii="Arial" w:hAnsi="Arial" w:cs="Arial"/>
          <w:bCs/>
          <w:sz w:val="24"/>
          <w:szCs w:val="24"/>
        </w:rPr>
        <w:t xml:space="preserve">CI aspect of this will be discussed in the next chapter, but for now, we will discuss </w:t>
      </w:r>
      <w:r w:rsidR="00961AA1">
        <w:rPr>
          <w:rFonts w:ascii="Arial" w:hAnsi="Arial" w:cs="Arial"/>
          <w:bCs/>
          <w:sz w:val="24"/>
          <w:szCs w:val="24"/>
        </w:rPr>
        <w:t xml:space="preserve">the general </w:t>
      </w:r>
      <w:r w:rsidR="006A5C12">
        <w:rPr>
          <w:rFonts w:ascii="Arial" w:hAnsi="Arial" w:cs="Arial"/>
          <w:bCs/>
          <w:sz w:val="24"/>
          <w:szCs w:val="24"/>
        </w:rPr>
        <w:t>remote working principles that have emerged</w:t>
      </w:r>
      <w:r w:rsidR="002A1F0C">
        <w:rPr>
          <w:rFonts w:ascii="Arial" w:hAnsi="Arial" w:cs="Arial"/>
          <w:bCs/>
          <w:sz w:val="24"/>
          <w:szCs w:val="24"/>
        </w:rPr>
        <w:t>, that will be applied when performing CI.</w:t>
      </w:r>
    </w:p>
    <w:p w14:paraId="071F15A0" w14:textId="77777777" w:rsidR="005428D0" w:rsidRDefault="00BF3B3F" w:rsidP="00204A36">
      <w:pPr>
        <w:spacing w:after="240" w:line="360" w:lineRule="auto"/>
        <w:ind w:left="1440"/>
        <w:jc w:val="both"/>
        <w:rPr>
          <w:rFonts w:ascii="Arial" w:hAnsi="Arial" w:cs="Arial"/>
          <w:bCs/>
          <w:sz w:val="24"/>
          <w:szCs w:val="24"/>
        </w:rPr>
      </w:pPr>
      <w:r>
        <w:rPr>
          <w:rFonts w:ascii="Arial" w:hAnsi="Arial" w:cs="Arial"/>
          <w:bCs/>
          <w:sz w:val="24"/>
          <w:szCs w:val="24"/>
        </w:rPr>
        <w:t>Robinson</w:t>
      </w:r>
      <w:r w:rsidR="00C97925">
        <w:rPr>
          <w:rFonts w:ascii="Arial" w:hAnsi="Arial" w:cs="Arial"/>
          <w:bCs/>
          <w:sz w:val="24"/>
          <w:szCs w:val="24"/>
        </w:rPr>
        <w:t xml:space="preserve"> (2020) and </w:t>
      </w:r>
      <w:r w:rsidR="00487D08">
        <w:rPr>
          <w:rFonts w:ascii="Arial" w:hAnsi="Arial" w:cs="Arial"/>
          <w:bCs/>
          <w:sz w:val="24"/>
          <w:szCs w:val="24"/>
        </w:rPr>
        <w:t>NHS Wales</w:t>
      </w:r>
      <w:r w:rsidR="00C97925">
        <w:rPr>
          <w:rFonts w:ascii="Arial" w:hAnsi="Arial" w:cs="Arial"/>
          <w:bCs/>
          <w:sz w:val="24"/>
          <w:szCs w:val="24"/>
        </w:rPr>
        <w:t xml:space="preserve"> (</w:t>
      </w:r>
      <w:r w:rsidR="00487D08">
        <w:rPr>
          <w:rFonts w:ascii="Arial" w:hAnsi="Arial" w:cs="Arial"/>
          <w:bCs/>
          <w:sz w:val="24"/>
          <w:szCs w:val="24"/>
        </w:rPr>
        <w:t xml:space="preserve">2022) </w:t>
      </w:r>
      <w:r w:rsidR="00AE1558">
        <w:rPr>
          <w:rFonts w:ascii="Arial" w:hAnsi="Arial" w:cs="Arial"/>
          <w:bCs/>
          <w:sz w:val="24"/>
          <w:szCs w:val="24"/>
        </w:rPr>
        <w:t xml:space="preserve">agree that team management when RW </w:t>
      </w:r>
      <w:r w:rsidR="000D68E6">
        <w:rPr>
          <w:rFonts w:ascii="Arial" w:hAnsi="Arial" w:cs="Arial"/>
          <w:bCs/>
          <w:sz w:val="24"/>
          <w:szCs w:val="24"/>
        </w:rPr>
        <w:t xml:space="preserve">is different and </w:t>
      </w:r>
      <w:r w:rsidR="008A78EA">
        <w:rPr>
          <w:rFonts w:ascii="Arial" w:hAnsi="Arial" w:cs="Arial"/>
          <w:bCs/>
          <w:sz w:val="24"/>
          <w:szCs w:val="24"/>
        </w:rPr>
        <w:t xml:space="preserve">measure like </w:t>
      </w:r>
      <w:r w:rsidR="002641EB">
        <w:rPr>
          <w:rFonts w:ascii="Arial" w:hAnsi="Arial" w:cs="Arial"/>
          <w:bCs/>
          <w:sz w:val="24"/>
          <w:szCs w:val="24"/>
        </w:rPr>
        <w:t xml:space="preserve">use clear aligned </w:t>
      </w:r>
      <w:r w:rsidR="002D66B1">
        <w:rPr>
          <w:rFonts w:ascii="Arial" w:hAnsi="Arial" w:cs="Arial"/>
          <w:bCs/>
          <w:sz w:val="24"/>
          <w:szCs w:val="24"/>
        </w:rPr>
        <w:t xml:space="preserve">tasks, </w:t>
      </w:r>
      <w:r w:rsidR="008A78EA">
        <w:rPr>
          <w:rFonts w:ascii="Arial" w:hAnsi="Arial" w:cs="Arial"/>
          <w:bCs/>
          <w:sz w:val="24"/>
          <w:szCs w:val="24"/>
        </w:rPr>
        <w:t xml:space="preserve">data quality, record keeping </w:t>
      </w:r>
      <w:r w:rsidR="009E4E0B">
        <w:rPr>
          <w:rFonts w:ascii="Arial" w:hAnsi="Arial" w:cs="Arial"/>
          <w:bCs/>
          <w:sz w:val="24"/>
          <w:szCs w:val="24"/>
        </w:rPr>
        <w:t>timeliness</w:t>
      </w:r>
      <w:r w:rsidR="008A78EA">
        <w:rPr>
          <w:rFonts w:ascii="Arial" w:hAnsi="Arial" w:cs="Arial"/>
          <w:bCs/>
          <w:sz w:val="24"/>
          <w:szCs w:val="24"/>
        </w:rPr>
        <w:t xml:space="preserve"> and </w:t>
      </w:r>
      <w:r w:rsidR="009E4E0B">
        <w:rPr>
          <w:rFonts w:ascii="Arial" w:hAnsi="Arial" w:cs="Arial"/>
          <w:bCs/>
          <w:sz w:val="24"/>
          <w:szCs w:val="24"/>
        </w:rPr>
        <w:t xml:space="preserve">workload management should be the new </w:t>
      </w:r>
      <w:r w:rsidR="007D6E12">
        <w:rPr>
          <w:rFonts w:ascii="Arial" w:hAnsi="Arial" w:cs="Arial"/>
          <w:bCs/>
          <w:sz w:val="24"/>
          <w:szCs w:val="24"/>
        </w:rPr>
        <w:t xml:space="preserve">focused regular structured communication is key. </w:t>
      </w:r>
      <w:r w:rsidR="003F495C">
        <w:rPr>
          <w:rFonts w:ascii="Arial" w:hAnsi="Arial" w:cs="Arial"/>
          <w:bCs/>
          <w:sz w:val="24"/>
          <w:szCs w:val="24"/>
        </w:rPr>
        <w:t>Prior (</w:t>
      </w:r>
      <w:r w:rsidR="00113EAF">
        <w:rPr>
          <w:rFonts w:ascii="Arial" w:hAnsi="Arial" w:cs="Arial"/>
          <w:bCs/>
          <w:sz w:val="24"/>
          <w:szCs w:val="24"/>
        </w:rPr>
        <w:t xml:space="preserve">2020) </w:t>
      </w:r>
      <w:r w:rsidR="008D0A72">
        <w:rPr>
          <w:rFonts w:ascii="Arial" w:hAnsi="Arial" w:cs="Arial"/>
          <w:bCs/>
          <w:sz w:val="24"/>
          <w:szCs w:val="24"/>
        </w:rPr>
        <w:t>takes this further as insists asynchronous communication</w:t>
      </w:r>
      <w:r w:rsidR="0047496F">
        <w:rPr>
          <w:rFonts w:ascii="Arial" w:hAnsi="Arial" w:cs="Arial"/>
          <w:bCs/>
          <w:sz w:val="24"/>
          <w:szCs w:val="24"/>
        </w:rPr>
        <w:t xml:space="preserve"> is essential, giving people the time to think.</w:t>
      </w:r>
      <w:r w:rsidR="00204A36">
        <w:rPr>
          <w:rFonts w:ascii="Arial" w:hAnsi="Arial" w:cs="Arial"/>
          <w:bCs/>
          <w:sz w:val="24"/>
          <w:szCs w:val="24"/>
        </w:rPr>
        <w:t xml:space="preserve"> This flows into how to structure meetings, workshops</w:t>
      </w:r>
      <w:r w:rsidR="00D93599">
        <w:rPr>
          <w:rFonts w:ascii="Arial" w:hAnsi="Arial" w:cs="Arial"/>
          <w:bCs/>
          <w:sz w:val="24"/>
          <w:szCs w:val="24"/>
        </w:rPr>
        <w:t>,</w:t>
      </w:r>
      <w:r w:rsidR="00204A36">
        <w:rPr>
          <w:rFonts w:ascii="Arial" w:hAnsi="Arial" w:cs="Arial"/>
          <w:bCs/>
          <w:sz w:val="24"/>
          <w:szCs w:val="24"/>
        </w:rPr>
        <w:t xml:space="preserve"> and </w:t>
      </w:r>
      <w:r w:rsidR="004A786A">
        <w:rPr>
          <w:rFonts w:ascii="Arial" w:hAnsi="Arial" w:cs="Arial"/>
          <w:bCs/>
          <w:sz w:val="24"/>
          <w:szCs w:val="24"/>
        </w:rPr>
        <w:t>events</w:t>
      </w:r>
      <w:r w:rsidR="005428D0">
        <w:rPr>
          <w:rFonts w:ascii="Arial" w:hAnsi="Arial" w:cs="Arial"/>
          <w:bCs/>
          <w:sz w:val="24"/>
          <w:szCs w:val="24"/>
        </w:rPr>
        <w:t xml:space="preserve"> (Prior, 2020; Brunt, 2021; Lison and Denis, 2021: </w:t>
      </w:r>
      <w:r w:rsidR="005428D0" w:rsidRPr="00162E34">
        <w:rPr>
          <w:rFonts w:ascii="Arial" w:hAnsi="Arial" w:cs="Arial"/>
          <w:bCs/>
          <w:sz w:val="24"/>
          <w:szCs w:val="24"/>
        </w:rPr>
        <w:t>Yang</w:t>
      </w:r>
      <w:r w:rsidR="005428D0">
        <w:rPr>
          <w:rFonts w:ascii="Arial" w:hAnsi="Arial" w:cs="Arial"/>
          <w:bCs/>
          <w:sz w:val="24"/>
          <w:szCs w:val="24"/>
        </w:rPr>
        <w:t xml:space="preserve"> </w:t>
      </w:r>
      <w:r w:rsidR="005428D0" w:rsidRPr="00162E34">
        <w:rPr>
          <w:rFonts w:ascii="Arial" w:hAnsi="Arial" w:cs="Arial"/>
          <w:bCs/>
          <w:i/>
          <w:iCs/>
          <w:sz w:val="24"/>
          <w:szCs w:val="24"/>
        </w:rPr>
        <w:t>et</w:t>
      </w:r>
      <w:r w:rsidR="005428D0">
        <w:rPr>
          <w:rFonts w:ascii="Arial" w:hAnsi="Arial" w:cs="Arial"/>
          <w:bCs/>
          <w:sz w:val="24"/>
          <w:szCs w:val="24"/>
        </w:rPr>
        <w:t xml:space="preserve"> al. 2022)</w:t>
      </w:r>
      <w:r w:rsidR="008A785C">
        <w:rPr>
          <w:rFonts w:ascii="Arial" w:hAnsi="Arial" w:cs="Arial"/>
          <w:bCs/>
          <w:sz w:val="24"/>
          <w:szCs w:val="24"/>
        </w:rPr>
        <w:t xml:space="preserve"> by</w:t>
      </w:r>
      <w:r w:rsidR="005428D0">
        <w:rPr>
          <w:rFonts w:ascii="Arial" w:hAnsi="Arial" w:cs="Arial"/>
          <w:bCs/>
          <w:sz w:val="24"/>
          <w:szCs w:val="24"/>
        </w:rPr>
        <w:t>:</w:t>
      </w:r>
    </w:p>
    <w:p w14:paraId="754FEABB" w14:textId="77777777" w:rsidR="0076207F" w:rsidRDefault="0076207F"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M</w:t>
      </w:r>
      <w:r w:rsidR="009D0558" w:rsidRPr="005428D0">
        <w:rPr>
          <w:rFonts w:ascii="Arial" w:hAnsi="Arial" w:cs="Arial"/>
          <w:bCs/>
          <w:sz w:val="24"/>
          <w:szCs w:val="24"/>
        </w:rPr>
        <w:t xml:space="preserve">aking sure </w:t>
      </w:r>
      <w:r>
        <w:rPr>
          <w:rFonts w:ascii="Arial" w:hAnsi="Arial" w:cs="Arial"/>
          <w:bCs/>
          <w:sz w:val="24"/>
          <w:szCs w:val="24"/>
        </w:rPr>
        <w:t>meetings, workshops and online events</w:t>
      </w:r>
      <w:r w:rsidR="009D0558" w:rsidRPr="005428D0">
        <w:rPr>
          <w:rFonts w:ascii="Arial" w:hAnsi="Arial" w:cs="Arial"/>
          <w:bCs/>
          <w:sz w:val="24"/>
          <w:szCs w:val="24"/>
        </w:rPr>
        <w:t xml:space="preserve"> are not </w:t>
      </w:r>
      <w:r w:rsidR="004F2514" w:rsidRPr="005428D0">
        <w:rPr>
          <w:rFonts w:ascii="Arial" w:hAnsi="Arial" w:cs="Arial"/>
          <w:bCs/>
          <w:sz w:val="24"/>
          <w:szCs w:val="24"/>
        </w:rPr>
        <w:t>overly long durations</w:t>
      </w:r>
      <w:r>
        <w:rPr>
          <w:rFonts w:ascii="Arial" w:hAnsi="Arial" w:cs="Arial"/>
          <w:bCs/>
          <w:sz w:val="24"/>
          <w:szCs w:val="24"/>
        </w:rPr>
        <w:t>.</w:t>
      </w:r>
    </w:p>
    <w:p w14:paraId="0607CB94" w14:textId="77777777" w:rsidR="001E78B9" w:rsidRDefault="0076207F"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P</w:t>
      </w:r>
      <w:r w:rsidR="004A786A" w:rsidRPr="005428D0">
        <w:rPr>
          <w:rFonts w:ascii="Arial" w:hAnsi="Arial" w:cs="Arial"/>
          <w:bCs/>
          <w:sz w:val="24"/>
          <w:szCs w:val="24"/>
        </w:rPr>
        <w:t>repar</w:t>
      </w:r>
      <w:r w:rsidR="001E78B9">
        <w:rPr>
          <w:rFonts w:ascii="Arial" w:hAnsi="Arial" w:cs="Arial"/>
          <w:bCs/>
          <w:sz w:val="24"/>
          <w:szCs w:val="24"/>
        </w:rPr>
        <w:t>ed</w:t>
      </w:r>
      <w:r w:rsidR="004A786A" w:rsidRPr="005428D0">
        <w:rPr>
          <w:rFonts w:ascii="Arial" w:hAnsi="Arial" w:cs="Arial"/>
          <w:bCs/>
          <w:sz w:val="24"/>
          <w:szCs w:val="24"/>
        </w:rPr>
        <w:t xml:space="preserve"> agendas</w:t>
      </w:r>
      <w:r w:rsidR="005D6ECE">
        <w:rPr>
          <w:rFonts w:ascii="Arial" w:hAnsi="Arial" w:cs="Arial"/>
          <w:bCs/>
          <w:sz w:val="24"/>
          <w:szCs w:val="24"/>
        </w:rPr>
        <w:t>,</w:t>
      </w:r>
      <w:r w:rsidR="00E10E9B">
        <w:rPr>
          <w:rFonts w:ascii="Arial" w:hAnsi="Arial" w:cs="Arial"/>
          <w:bCs/>
          <w:sz w:val="24"/>
          <w:szCs w:val="24"/>
        </w:rPr>
        <w:t xml:space="preserve"> </w:t>
      </w:r>
      <w:r w:rsidR="005D6ECE">
        <w:rPr>
          <w:rFonts w:ascii="Arial" w:hAnsi="Arial" w:cs="Arial"/>
          <w:bCs/>
          <w:sz w:val="24"/>
          <w:szCs w:val="24"/>
        </w:rPr>
        <w:t>which</w:t>
      </w:r>
      <w:r w:rsidR="00E10E9B">
        <w:rPr>
          <w:rFonts w:ascii="Arial" w:hAnsi="Arial" w:cs="Arial"/>
          <w:bCs/>
          <w:sz w:val="24"/>
          <w:szCs w:val="24"/>
        </w:rPr>
        <w:t xml:space="preserve"> may or may not be open to </w:t>
      </w:r>
      <w:r w:rsidR="005D6ECE">
        <w:rPr>
          <w:rFonts w:ascii="Arial" w:hAnsi="Arial" w:cs="Arial"/>
          <w:bCs/>
          <w:sz w:val="24"/>
          <w:szCs w:val="24"/>
        </w:rPr>
        <w:t>attendees</w:t>
      </w:r>
      <w:r w:rsidR="00E10E9B">
        <w:rPr>
          <w:rFonts w:ascii="Arial" w:hAnsi="Arial" w:cs="Arial"/>
          <w:bCs/>
          <w:sz w:val="24"/>
          <w:szCs w:val="24"/>
        </w:rPr>
        <w:t xml:space="preserve"> prior for input</w:t>
      </w:r>
      <w:r w:rsidR="001E78B9">
        <w:rPr>
          <w:rFonts w:ascii="Arial" w:hAnsi="Arial" w:cs="Arial"/>
          <w:bCs/>
          <w:sz w:val="24"/>
          <w:szCs w:val="24"/>
        </w:rPr>
        <w:t>, are shared in advance.</w:t>
      </w:r>
    </w:p>
    <w:p w14:paraId="37EFA854" w14:textId="39EE1955" w:rsidR="003B1F42" w:rsidRDefault="003B1F42"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lastRenderedPageBreak/>
        <w:t xml:space="preserve">Meeting etiquette </w:t>
      </w:r>
      <w:r w:rsidR="00FB4043">
        <w:rPr>
          <w:rFonts w:ascii="Arial" w:hAnsi="Arial" w:cs="Arial"/>
          <w:bCs/>
          <w:sz w:val="24"/>
          <w:szCs w:val="24"/>
        </w:rPr>
        <w:t xml:space="preserve">is </w:t>
      </w:r>
      <w:r w:rsidR="00794F37">
        <w:rPr>
          <w:rFonts w:ascii="Arial" w:hAnsi="Arial" w:cs="Arial"/>
          <w:bCs/>
          <w:sz w:val="24"/>
          <w:szCs w:val="24"/>
        </w:rPr>
        <w:t>outlined,</w:t>
      </w:r>
      <w:r w:rsidR="00FB4043">
        <w:rPr>
          <w:rFonts w:ascii="Arial" w:hAnsi="Arial" w:cs="Arial"/>
          <w:bCs/>
          <w:sz w:val="24"/>
          <w:szCs w:val="24"/>
        </w:rPr>
        <w:t xml:space="preserve"> and participants are </w:t>
      </w:r>
      <w:r w:rsidR="00794F37">
        <w:rPr>
          <w:rFonts w:ascii="Arial" w:hAnsi="Arial" w:cs="Arial"/>
          <w:bCs/>
          <w:sz w:val="24"/>
          <w:szCs w:val="24"/>
        </w:rPr>
        <w:t>assured</w:t>
      </w:r>
      <w:r w:rsidR="00FB4043">
        <w:rPr>
          <w:rFonts w:ascii="Arial" w:hAnsi="Arial" w:cs="Arial"/>
          <w:bCs/>
          <w:sz w:val="24"/>
          <w:szCs w:val="24"/>
        </w:rPr>
        <w:t xml:space="preserve"> they will be </w:t>
      </w:r>
      <w:r w:rsidR="00D04842">
        <w:rPr>
          <w:rFonts w:ascii="Arial" w:hAnsi="Arial" w:cs="Arial"/>
          <w:bCs/>
          <w:sz w:val="24"/>
          <w:szCs w:val="24"/>
        </w:rPr>
        <w:t>applied</w:t>
      </w:r>
      <w:r w:rsidR="00FB4043">
        <w:rPr>
          <w:rFonts w:ascii="Arial" w:hAnsi="Arial" w:cs="Arial"/>
          <w:bCs/>
          <w:sz w:val="24"/>
          <w:szCs w:val="24"/>
        </w:rPr>
        <w:t>.</w:t>
      </w:r>
    </w:p>
    <w:p w14:paraId="34D74646" w14:textId="6DEC9F69" w:rsidR="00F72216" w:rsidRDefault="00B71ED9"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E</w:t>
      </w:r>
      <w:r w:rsidR="004A786A" w:rsidRPr="005428D0">
        <w:rPr>
          <w:rFonts w:ascii="Arial" w:hAnsi="Arial" w:cs="Arial"/>
          <w:bCs/>
          <w:sz w:val="24"/>
          <w:szCs w:val="24"/>
        </w:rPr>
        <w:t xml:space="preserve">xpected </w:t>
      </w:r>
      <w:r w:rsidR="00D93599" w:rsidRPr="005428D0">
        <w:rPr>
          <w:rFonts w:ascii="Arial" w:hAnsi="Arial" w:cs="Arial"/>
          <w:bCs/>
          <w:sz w:val="24"/>
          <w:szCs w:val="24"/>
        </w:rPr>
        <w:t>outcomes</w:t>
      </w:r>
      <w:r>
        <w:rPr>
          <w:rFonts w:ascii="Arial" w:hAnsi="Arial" w:cs="Arial"/>
          <w:bCs/>
          <w:sz w:val="24"/>
          <w:szCs w:val="24"/>
        </w:rPr>
        <w:t xml:space="preserve"> are clearly communicated in advance </w:t>
      </w:r>
      <w:r w:rsidR="00F72216">
        <w:rPr>
          <w:rFonts w:ascii="Arial" w:hAnsi="Arial" w:cs="Arial"/>
          <w:bCs/>
          <w:sz w:val="24"/>
          <w:szCs w:val="24"/>
        </w:rPr>
        <w:t xml:space="preserve">to give </w:t>
      </w:r>
      <w:r w:rsidR="004221CF">
        <w:rPr>
          <w:rFonts w:ascii="Arial" w:hAnsi="Arial" w:cs="Arial"/>
          <w:bCs/>
          <w:sz w:val="24"/>
          <w:szCs w:val="24"/>
        </w:rPr>
        <w:t>colleagues</w:t>
      </w:r>
      <w:r w:rsidR="00F72216">
        <w:rPr>
          <w:rFonts w:ascii="Arial" w:hAnsi="Arial" w:cs="Arial"/>
          <w:bCs/>
          <w:sz w:val="24"/>
          <w:szCs w:val="24"/>
        </w:rPr>
        <w:t xml:space="preserve"> time to consider.</w:t>
      </w:r>
    </w:p>
    <w:p w14:paraId="11323CEA" w14:textId="77777777" w:rsidR="00280E50" w:rsidRDefault="004221CF"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W</w:t>
      </w:r>
      <w:r w:rsidR="004A786A" w:rsidRPr="005428D0">
        <w:rPr>
          <w:rFonts w:ascii="Arial" w:hAnsi="Arial" w:cs="Arial"/>
          <w:bCs/>
          <w:sz w:val="24"/>
          <w:szCs w:val="24"/>
        </w:rPr>
        <w:t>orking templates</w:t>
      </w:r>
      <w:r>
        <w:rPr>
          <w:rFonts w:ascii="Arial" w:hAnsi="Arial" w:cs="Arial"/>
          <w:bCs/>
          <w:sz w:val="24"/>
          <w:szCs w:val="24"/>
        </w:rPr>
        <w:t xml:space="preserve"> and documents </w:t>
      </w:r>
      <w:r w:rsidR="00280E50">
        <w:rPr>
          <w:rFonts w:ascii="Arial" w:hAnsi="Arial" w:cs="Arial"/>
          <w:bCs/>
          <w:sz w:val="24"/>
          <w:szCs w:val="24"/>
        </w:rPr>
        <w:t>are shared in advance to prepare participants.</w:t>
      </w:r>
    </w:p>
    <w:p w14:paraId="3362359F" w14:textId="294718BA" w:rsidR="00306486" w:rsidRDefault="00306486"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 xml:space="preserve">Any tools that will be used during the </w:t>
      </w:r>
      <w:r w:rsidR="00E16301">
        <w:rPr>
          <w:rFonts w:ascii="Arial" w:hAnsi="Arial" w:cs="Arial"/>
          <w:bCs/>
          <w:sz w:val="24"/>
          <w:szCs w:val="24"/>
        </w:rPr>
        <w:t xml:space="preserve">event should be communicated for </w:t>
      </w:r>
      <w:r w:rsidR="00794F37">
        <w:rPr>
          <w:rFonts w:ascii="Arial" w:hAnsi="Arial" w:cs="Arial"/>
          <w:bCs/>
          <w:sz w:val="24"/>
          <w:szCs w:val="24"/>
        </w:rPr>
        <w:t>foresight;</w:t>
      </w:r>
      <w:r w:rsidR="00E16301">
        <w:rPr>
          <w:rFonts w:ascii="Arial" w:hAnsi="Arial" w:cs="Arial"/>
          <w:bCs/>
          <w:sz w:val="24"/>
          <w:szCs w:val="24"/>
        </w:rPr>
        <w:t xml:space="preserve"> </w:t>
      </w:r>
      <w:r w:rsidR="00137ED2">
        <w:rPr>
          <w:rFonts w:ascii="Arial" w:hAnsi="Arial" w:cs="Arial"/>
          <w:bCs/>
          <w:sz w:val="24"/>
          <w:szCs w:val="24"/>
        </w:rPr>
        <w:t>any training requirements are met in advance if required.</w:t>
      </w:r>
    </w:p>
    <w:p w14:paraId="59157389" w14:textId="072126A5" w:rsidR="003B1F42" w:rsidRDefault="00280E50"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Mak</w:t>
      </w:r>
      <w:r w:rsidR="003B1F42">
        <w:rPr>
          <w:rFonts w:ascii="Arial" w:hAnsi="Arial" w:cs="Arial"/>
          <w:bCs/>
          <w:sz w:val="24"/>
          <w:szCs w:val="24"/>
        </w:rPr>
        <w:t>ing</w:t>
      </w:r>
      <w:r w:rsidR="00C927E0" w:rsidRPr="005428D0">
        <w:rPr>
          <w:rFonts w:ascii="Arial" w:hAnsi="Arial" w:cs="Arial"/>
          <w:bCs/>
          <w:sz w:val="24"/>
          <w:szCs w:val="24"/>
        </w:rPr>
        <w:t xml:space="preserve"> sure the right representation is present</w:t>
      </w:r>
      <w:r w:rsidR="00575019" w:rsidRPr="005428D0">
        <w:rPr>
          <w:rFonts w:ascii="Arial" w:hAnsi="Arial" w:cs="Arial"/>
          <w:bCs/>
          <w:sz w:val="24"/>
          <w:szCs w:val="24"/>
        </w:rPr>
        <w:t>.</w:t>
      </w:r>
    </w:p>
    <w:p w14:paraId="12C6152A" w14:textId="26FE4515" w:rsidR="00817E7C" w:rsidRPr="003B1F42" w:rsidRDefault="003A2B45" w:rsidP="00D04842">
      <w:pPr>
        <w:spacing w:after="240" w:line="360" w:lineRule="auto"/>
        <w:ind w:left="1440"/>
        <w:jc w:val="both"/>
        <w:rPr>
          <w:rFonts w:ascii="Arial" w:hAnsi="Arial" w:cs="Arial"/>
          <w:bCs/>
          <w:sz w:val="24"/>
          <w:szCs w:val="24"/>
        </w:rPr>
      </w:pPr>
      <w:r w:rsidRPr="003B1F42">
        <w:rPr>
          <w:rFonts w:ascii="Arial" w:hAnsi="Arial" w:cs="Arial"/>
          <w:bCs/>
          <w:sz w:val="24"/>
          <w:szCs w:val="24"/>
        </w:rPr>
        <w:t>This will be trialled in the experiments where appropriate</w:t>
      </w:r>
      <w:r w:rsidR="00061B9F" w:rsidRPr="003B1F42">
        <w:rPr>
          <w:rFonts w:ascii="Arial" w:hAnsi="Arial" w:cs="Arial"/>
          <w:bCs/>
          <w:sz w:val="24"/>
          <w:szCs w:val="24"/>
        </w:rPr>
        <w:t xml:space="preserve"> and should also </w:t>
      </w:r>
      <w:r w:rsidR="0093682F" w:rsidRPr="003B1F42">
        <w:rPr>
          <w:rFonts w:ascii="Arial" w:hAnsi="Arial" w:cs="Arial"/>
          <w:bCs/>
          <w:sz w:val="24"/>
          <w:szCs w:val="24"/>
        </w:rPr>
        <w:t xml:space="preserve">counter </w:t>
      </w:r>
      <w:r w:rsidR="00817E7C" w:rsidRPr="003B1F42">
        <w:rPr>
          <w:rFonts w:ascii="Arial" w:hAnsi="Arial" w:cs="Arial"/>
          <w:bCs/>
          <w:sz w:val="24"/>
          <w:szCs w:val="24"/>
        </w:rPr>
        <w:t>Welsh Government</w:t>
      </w:r>
      <w:r w:rsidR="0093682F" w:rsidRPr="003B1F42">
        <w:rPr>
          <w:rFonts w:ascii="Arial" w:hAnsi="Arial" w:cs="Arial"/>
          <w:bCs/>
          <w:sz w:val="24"/>
          <w:szCs w:val="24"/>
        </w:rPr>
        <w:t>’s</w:t>
      </w:r>
      <w:r w:rsidR="00817E7C" w:rsidRPr="003B1F42">
        <w:rPr>
          <w:rFonts w:ascii="Arial" w:hAnsi="Arial" w:cs="Arial"/>
          <w:bCs/>
          <w:sz w:val="24"/>
          <w:szCs w:val="24"/>
        </w:rPr>
        <w:t xml:space="preserve"> (2022b) </w:t>
      </w:r>
      <w:r w:rsidR="0093682F" w:rsidRPr="003B1F42">
        <w:rPr>
          <w:rFonts w:ascii="Arial" w:hAnsi="Arial" w:cs="Arial"/>
          <w:bCs/>
          <w:sz w:val="24"/>
          <w:szCs w:val="24"/>
        </w:rPr>
        <w:t>concerns ove</w:t>
      </w:r>
      <w:r w:rsidR="005744C8" w:rsidRPr="003B1F42">
        <w:rPr>
          <w:rFonts w:ascii="Arial" w:hAnsi="Arial" w:cs="Arial"/>
          <w:bCs/>
          <w:sz w:val="24"/>
          <w:szCs w:val="24"/>
        </w:rPr>
        <w:t xml:space="preserve">r </w:t>
      </w:r>
      <w:r w:rsidR="00DD043D" w:rsidRPr="003B1F42">
        <w:rPr>
          <w:rFonts w:ascii="Arial" w:hAnsi="Arial" w:cs="Arial"/>
          <w:bCs/>
          <w:sz w:val="24"/>
          <w:szCs w:val="24"/>
        </w:rPr>
        <w:t xml:space="preserve">anxiety and </w:t>
      </w:r>
      <w:r w:rsidR="00AF1512" w:rsidRPr="003B1F42">
        <w:rPr>
          <w:rFonts w:ascii="Arial" w:hAnsi="Arial" w:cs="Arial"/>
          <w:bCs/>
          <w:sz w:val="24"/>
          <w:szCs w:val="24"/>
        </w:rPr>
        <w:t xml:space="preserve">burnout, </w:t>
      </w:r>
      <w:r w:rsidR="00A24E02" w:rsidRPr="003B1F42">
        <w:rPr>
          <w:rFonts w:ascii="Arial" w:hAnsi="Arial" w:cs="Arial"/>
          <w:bCs/>
          <w:sz w:val="24"/>
          <w:szCs w:val="24"/>
        </w:rPr>
        <w:t xml:space="preserve">cultural </w:t>
      </w:r>
      <w:r w:rsidR="00AF1512" w:rsidRPr="003B1F42">
        <w:rPr>
          <w:rFonts w:ascii="Arial" w:hAnsi="Arial" w:cs="Arial"/>
          <w:bCs/>
          <w:sz w:val="24"/>
          <w:szCs w:val="24"/>
        </w:rPr>
        <w:t>power imbalances</w:t>
      </w:r>
      <w:r w:rsidR="00082C32" w:rsidRPr="003B1F42">
        <w:rPr>
          <w:rFonts w:ascii="Arial" w:hAnsi="Arial" w:cs="Arial"/>
          <w:bCs/>
          <w:sz w:val="24"/>
          <w:szCs w:val="24"/>
        </w:rPr>
        <w:t xml:space="preserve"> and ineffective use employer time</w:t>
      </w:r>
      <w:r w:rsidR="00AA6B75" w:rsidRPr="003B1F42">
        <w:rPr>
          <w:rFonts w:ascii="Arial" w:hAnsi="Arial" w:cs="Arial"/>
          <w:bCs/>
          <w:sz w:val="24"/>
          <w:szCs w:val="24"/>
        </w:rPr>
        <w:t>.</w:t>
      </w:r>
      <w:r w:rsidR="00A20C71" w:rsidRPr="003B1F42">
        <w:rPr>
          <w:rFonts w:ascii="Arial" w:hAnsi="Arial" w:cs="Arial"/>
          <w:bCs/>
          <w:sz w:val="24"/>
          <w:szCs w:val="24"/>
        </w:rPr>
        <w:t xml:space="preserve"> </w:t>
      </w:r>
    </w:p>
    <w:p w14:paraId="53B6B262" w14:textId="6DEF8441" w:rsidR="008165FE" w:rsidRDefault="00F22A9D" w:rsidP="00204A36">
      <w:pPr>
        <w:spacing w:after="240" w:line="360" w:lineRule="auto"/>
        <w:ind w:left="1440"/>
        <w:jc w:val="both"/>
        <w:rPr>
          <w:rFonts w:ascii="Arial" w:hAnsi="Arial" w:cs="Arial"/>
          <w:sz w:val="24"/>
          <w:szCs w:val="24"/>
        </w:rPr>
      </w:pPr>
      <w:r>
        <w:rPr>
          <w:rFonts w:ascii="Arial" w:hAnsi="Arial" w:cs="Arial"/>
          <w:sz w:val="24"/>
          <w:szCs w:val="24"/>
        </w:rPr>
        <w:t>R</w:t>
      </w:r>
      <w:r w:rsidR="00AD7BF0">
        <w:rPr>
          <w:rFonts w:ascii="Arial" w:hAnsi="Arial" w:cs="Arial"/>
          <w:sz w:val="24"/>
          <w:szCs w:val="24"/>
        </w:rPr>
        <w:t>ealis</w:t>
      </w:r>
      <w:r>
        <w:rPr>
          <w:rFonts w:ascii="Arial" w:hAnsi="Arial" w:cs="Arial"/>
          <w:sz w:val="24"/>
          <w:szCs w:val="24"/>
        </w:rPr>
        <w:t>ing</w:t>
      </w:r>
      <w:r w:rsidR="00E609A6" w:rsidRPr="00E609A6">
        <w:rPr>
          <w:rFonts w:ascii="Arial" w:hAnsi="Arial" w:cs="Arial"/>
          <w:sz w:val="24"/>
          <w:szCs w:val="24"/>
        </w:rPr>
        <w:t xml:space="preserve"> that one potential outcome from the experiments</w:t>
      </w:r>
      <w:r w:rsidR="00AD7BF0">
        <w:rPr>
          <w:rFonts w:ascii="Arial" w:hAnsi="Arial" w:cs="Arial"/>
          <w:sz w:val="24"/>
          <w:szCs w:val="24"/>
        </w:rPr>
        <w:t xml:space="preserve"> may agree with Brunt (2021) and Yang</w:t>
      </w:r>
      <w:r w:rsidR="00007DD3">
        <w:rPr>
          <w:rFonts w:ascii="Arial" w:hAnsi="Arial" w:cs="Arial"/>
          <w:sz w:val="24"/>
          <w:szCs w:val="24"/>
        </w:rPr>
        <w:t xml:space="preserve"> </w:t>
      </w:r>
      <w:r w:rsidR="00007DD3" w:rsidRPr="00007DD3">
        <w:rPr>
          <w:rFonts w:ascii="Arial" w:hAnsi="Arial" w:cs="Arial"/>
          <w:i/>
          <w:iCs/>
          <w:sz w:val="24"/>
          <w:szCs w:val="24"/>
        </w:rPr>
        <w:t>et</w:t>
      </w:r>
      <w:r w:rsidR="00007DD3">
        <w:rPr>
          <w:rFonts w:ascii="Arial" w:hAnsi="Arial" w:cs="Arial"/>
          <w:sz w:val="24"/>
          <w:szCs w:val="24"/>
        </w:rPr>
        <w:t xml:space="preserve"> al. 2022)</w:t>
      </w:r>
      <w:r>
        <w:rPr>
          <w:rFonts w:ascii="Arial" w:hAnsi="Arial" w:cs="Arial"/>
          <w:sz w:val="24"/>
          <w:szCs w:val="24"/>
        </w:rPr>
        <w:t xml:space="preserve"> opinion that not all aspects of CI can be </w:t>
      </w:r>
      <w:r w:rsidR="00B1180C">
        <w:rPr>
          <w:rFonts w:ascii="Arial" w:hAnsi="Arial" w:cs="Arial"/>
          <w:sz w:val="24"/>
          <w:szCs w:val="24"/>
        </w:rPr>
        <w:t>carried out remotely, and face-to-face initial meetings</w:t>
      </w:r>
      <w:r w:rsidR="0055499D">
        <w:rPr>
          <w:rFonts w:ascii="Arial" w:hAnsi="Arial" w:cs="Arial"/>
          <w:sz w:val="24"/>
          <w:szCs w:val="24"/>
        </w:rPr>
        <w:t xml:space="preserve"> </w:t>
      </w:r>
      <w:r w:rsidR="00B1180C">
        <w:rPr>
          <w:rFonts w:ascii="Arial" w:hAnsi="Arial" w:cs="Arial"/>
          <w:sz w:val="24"/>
          <w:szCs w:val="24"/>
        </w:rPr>
        <w:t>may still be required</w:t>
      </w:r>
      <w:r w:rsidR="0055499D">
        <w:rPr>
          <w:rFonts w:ascii="Arial" w:hAnsi="Arial" w:cs="Arial"/>
          <w:sz w:val="24"/>
          <w:szCs w:val="24"/>
        </w:rPr>
        <w:t>.</w:t>
      </w:r>
    </w:p>
    <w:p w14:paraId="5F174ADC" w14:textId="52885877" w:rsidR="00504E09" w:rsidRDefault="0055499D" w:rsidP="00204A36">
      <w:pPr>
        <w:spacing w:after="240" w:line="360" w:lineRule="auto"/>
        <w:ind w:left="1440"/>
        <w:jc w:val="both"/>
        <w:rPr>
          <w:rFonts w:ascii="Arial" w:hAnsi="Arial" w:cs="Arial"/>
          <w:bCs/>
          <w:sz w:val="24"/>
          <w:szCs w:val="24"/>
        </w:rPr>
      </w:pPr>
      <w:r>
        <w:rPr>
          <w:rFonts w:ascii="Arial" w:hAnsi="Arial" w:cs="Arial"/>
          <w:bCs/>
          <w:sz w:val="24"/>
          <w:szCs w:val="24"/>
        </w:rPr>
        <w:t xml:space="preserve">Findings from experiments using this framework could be shared with </w:t>
      </w:r>
      <w:r>
        <w:rPr>
          <w:rFonts w:ascii="Arial" w:hAnsi="Arial" w:cs="Arial"/>
          <w:sz w:val="24"/>
          <w:szCs w:val="24"/>
        </w:rPr>
        <w:t>IC as part of their work detailed in section 2.1.3.</w:t>
      </w:r>
    </w:p>
    <w:p w14:paraId="5C89592F" w14:textId="77777777" w:rsidR="00AA6B75" w:rsidRDefault="00AA6B75" w:rsidP="00204A36">
      <w:pPr>
        <w:spacing w:after="240" w:line="360" w:lineRule="auto"/>
        <w:ind w:left="1440"/>
        <w:jc w:val="both"/>
        <w:rPr>
          <w:rFonts w:ascii="Arial" w:hAnsi="Arial" w:cs="Arial"/>
          <w:bCs/>
          <w:sz w:val="24"/>
          <w:szCs w:val="24"/>
        </w:rPr>
      </w:pPr>
    </w:p>
    <w:p w14:paraId="15801269" w14:textId="2FF47DAD" w:rsidR="003B6349" w:rsidRPr="00165483" w:rsidRDefault="008D2924" w:rsidP="00165483">
      <w:pPr>
        <w:pStyle w:val="Heading3"/>
        <w:spacing w:after="240" w:line="360" w:lineRule="auto"/>
        <w:rPr>
          <w:rFonts w:ascii="Arial" w:hAnsi="Arial" w:cs="Arial"/>
          <w:b/>
          <w:bCs/>
          <w:u w:val="single"/>
        </w:rPr>
      </w:pPr>
      <w:r>
        <w:tab/>
      </w:r>
      <w:r>
        <w:tab/>
      </w:r>
      <w:bookmarkStart w:id="20" w:name="_Toc151063906"/>
      <w:r w:rsidR="000B7D51" w:rsidRPr="00165483">
        <w:rPr>
          <w:rFonts w:ascii="Arial" w:hAnsi="Arial" w:cs="Arial"/>
          <w:b/>
          <w:bCs/>
          <w:color w:val="auto"/>
          <w:u w:val="single"/>
        </w:rPr>
        <w:t>2.2.2</w:t>
      </w:r>
      <w:r w:rsidR="00F50828" w:rsidRPr="00165483">
        <w:rPr>
          <w:rFonts w:ascii="Arial" w:hAnsi="Arial" w:cs="Arial"/>
          <w:b/>
          <w:bCs/>
          <w:color w:val="auto"/>
          <w:u w:val="single"/>
        </w:rPr>
        <w:tab/>
        <w:t>Continuous Improvement</w:t>
      </w:r>
      <w:bookmarkEnd w:id="20"/>
    </w:p>
    <w:p w14:paraId="3E269039" w14:textId="6824E32B" w:rsidR="00F6357E" w:rsidRDefault="00B244B5" w:rsidP="00165483">
      <w:pPr>
        <w:spacing w:after="240" w:line="360" w:lineRule="auto"/>
        <w:ind w:left="1440"/>
        <w:jc w:val="both"/>
        <w:rPr>
          <w:rFonts w:ascii="Arial" w:hAnsi="Arial" w:cs="Arial"/>
          <w:bCs/>
          <w:sz w:val="24"/>
          <w:szCs w:val="24"/>
        </w:rPr>
      </w:pPr>
      <w:r>
        <w:rPr>
          <w:rFonts w:ascii="Arial" w:hAnsi="Arial" w:cs="Arial"/>
          <w:bCs/>
          <w:sz w:val="24"/>
          <w:szCs w:val="24"/>
        </w:rPr>
        <w:t xml:space="preserve">Continuous improvement is a </w:t>
      </w:r>
      <w:r w:rsidR="00C24F8F">
        <w:rPr>
          <w:rFonts w:ascii="Arial" w:hAnsi="Arial" w:cs="Arial"/>
          <w:bCs/>
          <w:sz w:val="24"/>
          <w:szCs w:val="24"/>
        </w:rPr>
        <w:t>wide-reaching</w:t>
      </w:r>
      <w:r>
        <w:rPr>
          <w:rFonts w:ascii="Arial" w:hAnsi="Arial" w:cs="Arial"/>
          <w:bCs/>
          <w:sz w:val="24"/>
          <w:szCs w:val="24"/>
        </w:rPr>
        <w:t xml:space="preserve"> subject</w:t>
      </w:r>
      <w:r w:rsidR="00C24F8F">
        <w:rPr>
          <w:rFonts w:ascii="Arial" w:hAnsi="Arial" w:cs="Arial"/>
          <w:bCs/>
          <w:sz w:val="24"/>
          <w:szCs w:val="24"/>
        </w:rPr>
        <w:t>. F</w:t>
      </w:r>
      <w:r>
        <w:rPr>
          <w:rFonts w:ascii="Arial" w:hAnsi="Arial" w:cs="Arial"/>
          <w:bCs/>
          <w:sz w:val="24"/>
          <w:szCs w:val="24"/>
        </w:rPr>
        <w:t>or the purpose</w:t>
      </w:r>
      <w:r w:rsidR="00C24F8F">
        <w:rPr>
          <w:rFonts w:ascii="Arial" w:hAnsi="Arial" w:cs="Arial"/>
          <w:bCs/>
          <w:sz w:val="24"/>
          <w:szCs w:val="24"/>
        </w:rPr>
        <w:t xml:space="preserve"> of this study, it can be define</w:t>
      </w:r>
      <w:r w:rsidR="00201BD8">
        <w:rPr>
          <w:rFonts w:ascii="Arial" w:hAnsi="Arial" w:cs="Arial"/>
          <w:bCs/>
          <w:sz w:val="24"/>
          <w:szCs w:val="24"/>
        </w:rPr>
        <w:t>d</w:t>
      </w:r>
      <w:r w:rsidR="00C24F8F">
        <w:rPr>
          <w:rFonts w:ascii="Arial" w:hAnsi="Arial" w:cs="Arial"/>
          <w:bCs/>
          <w:sz w:val="24"/>
          <w:szCs w:val="24"/>
        </w:rPr>
        <w:t xml:space="preserve"> as </w:t>
      </w:r>
      <w:r w:rsidR="0078155B">
        <w:rPr>
          <w:rFonts w:ascii="Arial" w:hAnsi="Arial" w:cs="Arial"/>
          <w:bCs/>
          <w:sz w:val="24"/>
          <w:szCs w:val="24"/>
        </w:rPr>
        <w:t xml:space="preserve">an ongoing </w:t>
      </w:r>
      <w:r w:rsidR="00353DA5">
        <w:rPr>
          <w:rFonts w:ascii="Arial" w:hAnsi="Arial" w:cs="Arial"/>
          <w:bCs/>
          <w:sz w:val="24"/>
          <w:szCs w:val="24"/>
        </w:rPr>
        <w:t xml:space="preserve">controlled </w:t>
      </w:r>
      <w:r w:rsidR="00214E8D">
        <w:rPr>
          <w:rFonts w:ascii="Arial" w:hAnsi="Arial" w:cs="Arial"/>
          <w:bCs/>
          <w:sz w:val="24"/>
          <w:szCs w:val="24"/>
        </w:rPr>
        <w:t xml:space="preserve">effort </w:t>
      </w:r>
      <w:r w:rsidR="00353DA5">
        <w:rPr>
          <w:rFonts w:ascii="Arial" w:hAnsi="Arial" w:cs="Arial"/>
          <w:bCs/>
          <w:sz w:val="24"/>
          <w:szCs w:val="24"/>
        </w:rPr>
        <w:t xml:space="preserve">to </w:t>
      </w:r>
      <w:r w:rsidR="00E63A90">
        <w:rPr>
          <w:rFonts w:ascii="Arial" w:hAnsi="Arial" w:cs="Arial"/>
          <w:bCs/>
          <w:sz w:val="24"/>
          <w:szCs w:val="24"/>
        </w:rPr>
        <w:t xml:space="preserve">challenge ineffective </w:t>
      </w:r>
      <w:r w:rsidR="00353DA5">
        <w:rPr>
          <w:rFonts w:ascii="Arial" w:hAnsi="Arial" w:cs="Arial"/>
          <w:bCs/>
          <w:sz w:val="24"/>
          <w:szCs w:val="24"/>
        </w:rPr>
        <w:t>processe</w:t>
      </w:r>
      <w:r w:rsidR="00E63A90">
        <w:rPr>
          <w:rFonts w:ascii="Arial" w:hAnsi="Arial" w:cs="Arial"/>
          <w:bCs/>
          <w:sz w:val="24"/>
          <w:szCs w:val="24"/>
        </w:rPr>
        <w:t>s</w:t>
      </w:r>
      <w:r w:rsidR="00353DA5">
        <w:rPr>
          <w:rFonts w:ascii="Arial" w:hAnsi="Arial" w:cs="Arial"/>
          <w:bCs/>
          <w:sz w:val="24"/>
          <w:szCs w:val="24"/>
        </w:rPr>
        <w:t>, services or products</w:t>
      </w:r>
      <w:r w:rsidR="00DE3F7F">
        <w:rPr>
          <w:rFonts w:ascii="Arial" w:hAnsi="Arial" w:cs="Arial"/>
          <w:bCs/>
          <w:sz w:val="24"/>
          <w:szCs w:val="24"/>
        </w:rPr>
        <w:t xml:space="preserve"> and improve, either </w:t>
      </w:r>
      <w:r w:rsidR="00904D53">
        <w:rPr>
          <w:rFonts w:ascii="Arial" w:hAnsi="Arial" w:cs="Arial"/>
          <w:bCs/>
          <w:sz w:val="24"/>
          <w:szCs w:val="24"/>
        </w:rPr>
        <w:t>gradu</w:t>
      </w:r>
      <w:r w:rsidR="00B562D8">
        <w:rPr>
          <w:rFonts w:ascii="Arial" w:hAnsi="Arial" w:cs="Arial"/>
          <w:bCs/>
          <w:sz w:val="24"/>
          <w:szCs w:val="24"/>
        </w:rPr>
        <w:t>ally</w:t>
      </w:r>
      <w:r w:rsidR="00DE3F7F">
        <w:rPr>
          <w:rFonts w:ascii="Arial" w:hAnsi="Arial" w:cs="Arial"/>
          <w:bCs/>
          <w:sz w:val="24"/>
          <w:szCs w:val="24"/>
        </w:rPr>
        <w:t xml:space="preserve"> or </w:t>
      </w:r>
      <w:r w:rsidR="00B562D8">
        <w:rPr>
          <w:rFonts w:ascii="Arial" w:hAnsi="Arial" w:cs="Arial"/>
          <w:bCs/>
          <w:sz w:val="24"/>
          <w:szCs w:val="24"/>
        </w:rPr>
        <w:t>abruptly</w:t>
      </w:r>
      <w:r w:rsidR="00904D53">
        <w:rPr>
          <w:rFonts w:ascii="Arial" w:hAnsi="Arial" w:cs="Arial"/>
          <w:bCs/>
          <w:sz w:val="24"/>
          <w:szCs w:val="24"/>
        </w:rPr>
        <w:t xml:space="preserve">, </w:t>
      </w:r>
      <w:r w:rsidR="00396FA4">
        <w:rPr>
          <w:rFonts w:ascii="Arial" w:hAnsi="Arial" w:cs="Arial"/>
          <w:bCs/>
          <w:sz w:val="24"/>
          <w:szCs w:val="24"/>
        </w:rPr>
        <w:t>and improve</w:t>
      </w:r>
      <w:r w:rsidR="005B0BE8">
        <w:rPr>
          <w:rFonts w:ascii="Arial" w:hAnsi="Arial" w:cs="Arial"/>
          <w:bCs/>
          <w:sz w:val="24"/>
          <w:szCs w:val="24"/>
        </w:rPr>
        <w:t xml:space="preserve"> their effectiveness, efficiency</w:t>
      </w:r>
      <w:r w:rsidR="009B4AC2">
        <w:rPr>
          <w:rFonts w:ascii="Arial" w:hAnsi="Arial" w:cs="Arial"/>
          <w:bCs/>
          <w:sz w:val="24"/>
          <w:szCs w:val="24"/>
        </w:rPr>
        <w:t xml:space="preserve"> and quality</w:t>
      </w:r>
      <w:r w:rsidR="008C1C5C">
        <w:rPr>
          <w:rFonts w:ascii="Arial" w:hAnsi="Arial" w:cs="Arial"/>
          <w:bCs/>
          <w:sz w:val="24"/>
          <w:szCs w:val="24"/>
        </w:rPr>
        <w:t>, often with a view of eliminating waste.</w:t>
      </w:r>
      <w:r w:rsidR="00520C91">
        <w:rPr>
          <w:rFonts w:ascii="Arial" w:hAnsi="Arial" w:cs="Arial"/>
          <w:bCs/>
          <w:sz w:val="24"/>
          <w:szCs w:val="24"/>
        </w:rPr>
        <w:t xml:space="preserve"> </w:t>
      </w:r>
      <w:r w:rsidR="00F6357E" w:rsidRPr="00520C91">
        <w:rPr>
          <w:rFonts w:ascii="Arial" w:hAnsi="Arial" w:cs="Arial"/>
          <w:bCs/>
          <w:sz w:val="24"/>
          <w:szCs w:val="24"/>
        </w:rPr>
        <w:t xml:space="preserve">Literature is slowly emerging on RW but still very little with the context of CI. What literature exists takes the form of blogs and corporate sites, where progress is rapid and reflections offer insight like setting clear expectations, goal alignment, preserving culture and employee wellbeing </w:t>
      </w:r>
      <w:r w:rsidR="00F6357E" w:rsidRPr="00520C91">
        <w:rPr>
          <w:rFonts w:ascii="Arial" w:hAnsi="Arial" w:cs="Arial"/>
          <w:sz w:val="24"/>
          <w:szCs w:val="24"/>
        </w:rPr>
        <w:t>(Millard, 2020).</w:t>
      </w:r>
      <w:r w:rsidR="0058097F">
        <w:rPr>
          <w:rFonts w:ascii="Arial" w:hAnsi="Arial" w:cs="Arial"/>
          <w:sz w:val="24"/>
          <w:szCs w:val="24"/>
        </w:rPr>
        <w:t xml:space="preserve"> </w:t>
      </w:r>
      <w:r w:rsidR="0058097F" w:rsidRPr="005028F3">
        <w:rPr>
          <w:rFonts w:ascii="Arial" w:hAnsi="Arial" w:cs="Arial"/>
          <w:sz w:val="24"/>
          <w:szCs w:val="24"/>
        </w:rPr>
        <w:t xml:space="preserve">However, these blogs are </w:t>
      </w:r>
      <w:r w:rsidR="0058097F" w:rsidRPr="005028F3">
        <w:rPr>
          <w:rFonts w:ascii="Arial" w:hAnsi="Arial" w:cs="Arial"/>
          <w:sz w:val="24"/>
          <w:szCs w:val="24"/>
        </w:rPr>
        <w:lastRenderedPageBreak/>
        <w:t>anecdotal and avoid addressing the real issues</w:t>
      </w:r>
      <w:r w:rsidR="00134F32">
        <w:rPr>
          <w:rFonts w:ascii="Arial" w:hAnsi="Arial" w:cs="Arial"/>
          <w:sz w:val="24"/>
          <w:szCs w:val="24"/>
        </w:rPr>
        <w:t>,</w:t>
      </w:r>
      <w:r w:rsidR="0058097F" w:rsidRPr="005028F3">
        <w:rPr>
          <w:rFonts w:ascii="Arial" w:hAnsi="Arial" w:cs="Arial"/>
          <w:sz w:val="24"/>
          <w:szCs w:val="24"/>
        </w:rPr>
        <w:t xml:space="preserve"> </w:t>
      </w:r>
      <w:r w:rsidR="006063EE">
        <w:rPr>
          <w:rFonts w:ascii="Arial" w:hAnsi="Arial" w:cs="Arial"/>
          <w:sz w:val="24"/>
          <w:szCs w:val="24"/>
        </w:rPr>
        <w:t>such as</w:t>
      </w:r>
      <w:r w:rsidR="0058097F" w:rsidRPr="005028F3">
        <w:rPr>
          <w:rFonts w:ascii="Arial" w:hAnsi="Arial" w:cs="Arial"/>
          <w:sz w:val="24"/>
          <w:szCs w:val="24"/>
        </w:rPr>
        <w:t xml:space="preserve"> how a CI team produces a value stream map or conducting multi-organisational workshops while working remotely.</w:t>
      </w:r>
    </w:p>
    <w:p w14:paraId="169A6869" w14:textId="5D7EE7DC" w:rsidR="00C32E35" w:rsidRDefault="00AF250A" w:rsidP="00D667DA">
      <w:pPr>
        <w:spacing w:after="240" w:line="360" w:lineRule="auto"/>
        <w:ind w:left="1440"/>
        <w:jc w:val="both"/>
        <w:rPr>
          <w:rFonts w:ascii="Arial" w:hAnsi="Arial" w:cs="Arial"/>
          <w:bCs/>
          <w:sz w:val="24"/>
          <w:szCs w:val="24"/>
        </w:rPr>
      </w:pPr>
      <w:r>
        <w:rPr>
          <w:rFonts w:ascii="Arial" w:hAnsi="Arial" w:cs="Arial"/>
          <w:bCs/>
          <w:noProof/>
          <w:sz w:val="24"/>
          <w:szCs w:val="24"/>
        </w:rPr>
        <mc:AlternateContent>
          <mc:Choice Requires="wpg">
            <w:drawing>
              <wp:anchor distT="0" distB="0" distL="114300" distR="114300" simplePos="0" relativeHeight="251581952" behindDoc="0" locked="0" layoutInCell="1" allowOverlap="1" wp14:anchorId="6E7577A0" wp14:editId="62B7215F">
                <wp:simplePos x="0" y="0"/>
                <wp:positionH relativeFrom="column">
                  <wp:posOffset>906780</wp:posOffset>
                </wp:positionH>
                <wp:positionV relativeFrom="paragraph">
                  <wp:posOffset>1943100</wp:posOffset>
                </wp:positionV>
                <wp:extent cx="4878705" cy="4118610"/>
                <wp:effectExtent l="0" t="0" r="0" b="0"/>
                <wp:wrapTopAndBottom/>
                <wp:docPr id="559321184" name="Group 15"/>
                <wp:cNvGraphicFramePr/>
                <a:graphic xmlns:a="http://schemas.openxmlformats.org/drawingml/2006/main">
                  <a:graphicData uri="http://schemas.microsoft.com/office/word/2010/wordprocessingGroup">
                    <wpg:wgp>
                      <wpg:cNvGrpSpPr/>
                      <wpg:grpSpPr>
                        <a:xfrm>
                          <a:off x="0" y="0"/>
                          <a:ext cx="4878705" cy="4118610"/>
                          <a:chOff x="0" y="0"/>
                          <a:chExt cx="4878705" cy="4118610"/>
                        </a:xfrm>
                      </wpg:grpSpPr>
                      <wpg:grpSp>
                        <wpg:cNvPr id="243966162" name="Group 13"/>
                        <wpg:cNvGrpSpPr/>
                        <wpg:grpSpPr>
                          <a:xfrm>
                            <a:off x="0" y="0"/>
                            <a:ext cx="4878705" cy="4118610"/>
                            <a:chOff x="0" y="0"/>
                            <a:chExt cx="4878705" cy="4118610"/>
                          </a:xfrm>
                        </wpg:grpSpPr>
                        <pic:pic xmlns:pic="http://schemas.openxmlformats.org/drawingml/2006/picture">
                          <pic:nvPicPr>
                            <pic:cNvPr id="24" name="Picture 1" descr="A diagram of a change&#10;&#10;Description automatically generated"/>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4871085" cy="3573780"/>
                            </a:xfrm>
                            <a:prstGeom prst="rect">
                              <a:avLst/>
                            </a:prstGeom>
                          </pic:spPr>
                        </pic:pic>
                        <wps:wsp>
                          <wps:cNvPr id="965787271" name="Text Box 1"/>
                          <wps:cNvSpPr txBox="1"/>
                          <wps:spPr>
                            <a:xfrm>
                              <a:off x="7620" y="3619500"/>
                              <a:ext cx="4871085" cy="499110"/>
                            </a:xfrm>
                            <a:prstGeom prst="rect">
                              <a:avLst/>
                            </a:prstGeom>
                            <a:solidFill>
                              <a:prstClr val="white"/>
                            </a:solidFill>
                            <a:ln>
                              <a:noFill/>
                            </a:ln>
                          </wps:spPr>
                          <wps:txbx>
                            <w:txbxContent>
                              <w:p w14:paraId="1F08FE06" w14:textId="0E94292A" w:rsidR="004A27D7" w:rsidRPr="004A27D7" w:rsidRDefault="004A27D7" w:rsidP="004A27D7">
                                <w:pPr>
                                  <w:pStyle w:val="Caption"/>
                                  <w:jc w:val="right"/>
                                  <w:rPr>
                                    <w:rFonts w:ascii="Arial" w:hAnsi="Arial" w:cs="Arial"/>
                                    <w:noProof/>
                                    <w:sz w:val="36"/>
                                    <w:szCs w:val="36"/>
                                  </w:rPr>
                                </w:pPr>
                                <w:bookmarkStart w:id="21" w:name="_Toc151052508"/>
                                <w:r w:rsidRPr="00794F37">
                                  <w:rPr>
                                    <w:sz w:val="24"/>
                                    <w:szCs w:val="24"/>
                                  </w:rPr>
                                  <w:t>Figure</w:t>
                                </w:r>
                                <w:r w:rsidRPr="004A27D7">
                                  <w:rPr>
                                    <w:sz w:val="24"/>
                                    <w:szCs w:val="24"/>
                                  </w:rPr>
                                  <w:t xml:space="preserve"> </w:t>
                                </w:r>
                                <w:r w:rsidRPr="004A27D7">
                                  <w:rPr>
                                    <w:sz w:val="24"/>
                                    <w:szCs w:val="24"/>
                                  </w:rPr>
                                  <w:fldChar w:fldCharType="begin"/>
                                </w:r>
                                <w:r w:rsidRPr="004A27D7">
                                  <w:rPr>
                                    <w:sz w:val="24"/>
                                    <w:szCs w:val="24"/>
                                  </w:rPr>
                                  <w:instrText xml:space="preserve"> SEQ Figure \* ARABIC </w:instrText>
                                </w:r>
                                <w:r w:rsidRPr="004A27D7">
                                  <w:rPr>
                                    <w:sz w:val="24"/>
                                    <w:szCs w:val="24"/>
                                  </w:rPr>
                                  <w:fldChar w:fldCharType="separate"/>
                                </w:r>
                                <w:r w:rsidR="004B3F97">
                                  <w:rPr>
                                    <w:noProof/>
                                    <w:sz w:val="24"/>
                                    <w:szCs w:val="24"/>
                                  </w:rPr>
                                  <w:t>2</w:t>
                                </w:r>
                                <w:r w:rsidRPr="004A27D7">
                                  <w:rPr>
                                    <w:sz w:val="24"/>
                                    <w:szCs w:val="24"/>
                                  </w:rPr>
                                  <w:fldChar w:fldCharType="end"/>
                                </w:r>
                                <w:r w:rsidRPr="004A27D7">
                                  <w:rPr>
                                    <w:sz w:val="24"/>
                                    <w:szCs w:val="24"/>
                                  </w:rPr>
                                  <w:t>: The four approaches on the two dimensions of improvement, Slack and Brandon-Jones, 2019, p.597</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614364233" name="Straight Arrow Connector 14"/>
                        <wps:cNvCnPr/>
                        <wps:spPr>
                          <a:xfrm flipH="1" flipV="1">
                            <a:off x="3253740" y="2880360"/>
                            <a:ext cx="563880" cy="601980"/>
                          </a:xfrm>
                          <a:prstGeom prst="straightConnector1">
                            <a:avLst/>
                          </a:prstGeom>
                          <a:ln w="635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6E7577A0" id="Group 15" o:spid="_x0000_s1038" style="position:absolute;left:0;text-align:left;margin-left:71.4pt;margin-top:153pt;width:384.15pt;height:324.3pt;z-index:251581952" coordsize="48787,411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">
                <v:group id="Group 13" o:spid="_x0000_s1039" style="position:absolute;width:48787;height:41186" coordsize="48787,41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40" type="#_x0000_t75" alt="A diagram of a change&#10;&#10;Description automatically generated" style="position:absolute;width:48710;height:357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">
                    <v:imagedata r:id="rId30" o:title="A diagram of a change&#10;&#10;Description automatically generated"/>
                  </v:shape>
                  <v:shape id="_x0000_s1041" type="#_x0000_t202" style="position:absolute;left:76;top:36195;width:48711;height:4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" stroked="f">
                    <v:textbox style="mso-fit-shape-to-text:t" inset="0,0,0,0">
                      <w:txbxContent>
                        <w:p w14:paraId="1F08FE06" w14:textId="0E94292A" w:rsidR="004A27D7" w:rsidRPr="004A27D7" w:rsidRDefault="004A27D7" w:rsidP="004A27D7">
                          <w:pPr>
                            <w:pStyle w:val="Caption"/>
                            <w:jc w:val="right"/>
                            <w:rPr>
                              <w:rFonts w:ascii="Arial" w:hAnsi="Arial" w:cs="Arial"/>
                              <w:noProof/>
                              <w:sz w:val="36"/>
                              <w:szCs w:val="36"/>
                            </w:rPr>
                          </w:pPr>
                          <w:bookmarkStart w:id="22" w:name="_Toc151052508"/>
                          <w:r w:rsidRPr="00794F37">
                            <w:rPr>
                              <w:sz w:val="24"/>
                              <w:szCs w:val="24"/>
                            </w:rPr>
                            <w:t>Figure</w:t>
                          </w:r>
                          <w:r w:rsidRPr="004A27D7">
                            <w:rPr>
                              <w:sz w:val="24"/>
                              <w:szCs w:val="24"/>
                            </w:rPr>
                            <w:t xml:space="preserve"> </w:t>
                          </w:r>
                          <w:r w:rsidRPr="004A27D7">
                            <w:rPr>
                              <w:sz w:val="24"/>
                              <w:szCs w:val="24"/>
                            </w:rPr>
                            <w:fldChar w:fldCharType="begin"/>
                          </w:r>
                          <w:r w:rsidRPr="004A27D7">
                            <w:rPr>
                              <w:sz w:val="24"/>
                              <w:szCs w:val="24"/>
                            </w:rPr>
                            <w:instrText xml:space="preserve"> SEQ Figure \* ARABIC </w:instrText>
                          </w:r>
                          <w:r w:rsidRPr="004A27D7">
                            <w:rPr>
                              <w:sz w:val="24"/>
                              <w:szCs w:val="24"/>
                            </w:rPr>
                            <w:fldChar w:fldCharType="separate"/>
                          </w:r>
                          <w:r w:rsidR="004B3F97">
                            <w:rPr>
                              <w:noProof/>
                              <w:sz w:val="24"/>
                              <w:szCs w:val="24"/>
                            </w:rPr>
                            <w:t>2</w:t>
                          </w:r>
                          <w:r w:rsidRPr="004A27D7">
                            <w:rPr>
                              <w:sz w:val="24"/>
                              <w:szCs w:val="24"/>
                            </w:rPr>
                            <w:fldChar w:fldCharType="end"/>
                          </w:r>
                          <w:r w:rsidRPr="004A27D7">
                            <w:rPr>
                              <w:sz w:val="24"/>
                              <w:szCs w:val="24"/>
                            </w:rPr>
                            <w:t>: The four approaches on the two dimensions of improvement, Slack and Brandon-Jones, 2019, p.597</w:t>
                          </w:r>
                          <w:bookmarkEnd w:id="22"/>
                        </w:p>
                      </w:txbxContent>
                    </v:textbox>
                  </v:shape>
                </v:group>
                <v:shapetype id="_x0000_t32" coordsize="21600,21600" o:spt="32" o:oned="t" path="m,l21600,21600e" filled="f">
                  <v:path arrowok="t" fillok="f" o:connecttype="none"/>
                  <o:lock v:ext="edit" shapetype="t"/>
                </v:shapetype>
                <v:shape id="Straight Arrow Connector 14" o:spid="_x0000_s1042" type="#_x0000_t32" style="position:absolute;left:32537;top:28803;width:5639;height:602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" strokecolor="red" strokeweight="5pt">
                  <v:stroke endarrow="block" joinstyle="miter"/>
                </v:shape>
                <w10:wrap type="topAndBottom"/>
              </v:group>
            </w:pict>
          </mc:Fallback>
        </mc:AlternateContent>
      </w:r>
      <w:r w:rsidR="00CB3E8B">
        <w:rPr>
          <w:rFonts w:ascii="Arial" w:hAnsi="Arial" w:cs="Arial"/>
          <w:bCs/>
          <w:sz w:val="24"/>
          <w:szCs w:val="24"/>
        </w:rPr>
        <w:t>There are many approaches to improvement</w:t>
      </w:r>
      <w:r w:rsidR="00C76623">
        <w:rPr>
          <w:rFonts w:ascii="Arial" w:hAnsi="Arial" w:cs="Arial"/>
          <w:bCs/>
          <w:sz w:val="24"/>
          <w:szCs w:val="24"/>
        </w:rPr>
        <w:t xml:space="preserve">, </w:t>
      </w:r>
      <w:r w:rsidR="00E74595">
        <w:rPr>
          <w:rFonts w:ascii="Arial" w:hAnsi="Arial" w:cs="Arial"/>
          <w:bCs/>
          <w:sz w:val="24"/>
          <w:szCs w:val="24"/>
        </w:rPr>
        <w:t xml:space="preserve">to demonstrate where CI sits in the </w:t>
      </w:r>
      <w:r w:rsidR="00902ADF">
        <w:rPr>
          <w:rFonts w:ascii="Arial" w:hAnsi="Arial" w:cs="Arial"/>
          <w:bCs/>
          <w:sz w:val="24"/>
          <w:szCs w:val="24"/>
        </w:rPr>
        <w:t>overall frame</w:t>
      </w:r>
      <w:r w:rsidR="00E04CB7" w:rsidRPr="00794F37">
        <w:rPr>
          <w:rFonts w:ascii="Arial" w:hAnsi="Arial" w:cs="Arial"/>
          <w:bCs/>
          <w:sz w:val="24"/>
          <w:szCs w:val="24"/>
        </w:rPr>
        <w:t xml:space="preserve">, </w:t>
      </w:r>
      <w:r w:rsidR="00E04CB7" w:rsidRPr="00794F37">
        <w:rPr>
          <w:rFonts w:ascii="Arial" w:hAnsi="Arial" w:cs="Arial"/>
          <w:bCs/>
          <w:i/>
          <w:iCs/>
          <w:sz w:val="24"/>
          <w:szCs w:val="24"/>
        </w:rPr>
        <w:t>Figure 2</w:t>
      </w:r>
      <w:r w:rsidR="00E04CB7" w:rsidRPr="00794F37">
        <w:rPr>
          <w:rFonts w:ascii="Arial" w:hAnsi="Arial" w:cs="Arial"/>
          <w:bCs/>
          <w:sz w:val="24"/>
          <w:szCs w:val="24"/>
        </w:rPr>
        <w:t xml:space="preserve"> below</w:t>
      </w:r>
      <w:r w:rsidR="00E04CB7">
        <w:rPr>
          <w:rFonts w:ascii="Arial" w:hAnsi="Arial" w:cs="Arial"/>
          <w:bCs/>
          <w:sz w:val="24"/>
          <w:szCs w:val="24"/>
        </w:rPr>
        <w:t xml:space="preserve"> </w:t>
      </w:r>
      <w:r w:rsidR="006A2D03">
        <w:rPr>
          <w:rFonts w:ascii="Arial" w:hAnsi="Arial" w:cs="Arial"/>
          <w:bCs/>
          <w:sz w:val="24"/>
          <w:szCs w:val="24"/>
        </w:rPr>
        <w:t xml:space="preserve">uses </w:t>
      </w:r>
      <w:r w:rsidR="002D6255">
        <w:rPr>
          <w:rFonts w:ascii="Arial" w:hAnsi="Arial" w:cs="Arial"/>
          <w:bCs/>
          <w:sz w:val="24"/>
          <w:szCs w:val="24"/>
        </w:rPr>
        <w:t xml:space="preserve">just </w:t>
      </w:r>
      <w:r w:rsidR="00ED2F86">
        <w:rPr>
          <w:rFonts w:ascii="Arial" w:hAnsi="Arial" w:cs="Arial"/>
          <w:bCs/>
          <w:sz w:val="24"/>
          <w:szCs w:val="24"/>
        </w:rPr>
        <w:t>four approaches to improvement,</w:t>
      </w:r>
      <w:r w:rsidR="00030D6B">
        <w:rPr>
          <w:rFonts w:ascii="Arial" w:hAnsi="Arial" w:cs="Arial"/>
          <w:bCs/>
          <w:sz w:val="24"/>
          <w:szCs w:val="24"/>
        </w:rPr>
        <w:t xml:space="preserve"> </w:t>
      </w:r>
      <w:r w:rsidR="00BB6325">
        <w:rPr>
          <w:rFonts w:ascii="Arial" w:hAnsi="Arial" w:cs="Arial"/>
          <w:bCs/>
          <w:sz w:val="24"/>
          <w:szCs w:val="24"/>
        </w:rPr>
        <w:t>Six S</w:t>
      </w:r>
      <w:r w:rsidR="008619C7">
        <w:rPr>
          <w:rFonts w:ascii="Arial" w:hAnsi="Arial" w:cs="Arial"/>
          <w:bCs/>
          <w:sz w:val="24"/>
          <w:szCs w:val="24"/>
        </w:rPr>
        <w:t>i</w:t>
      </w:r>
      <w:r w:rsidR="00BB6325">
        <w:rPr>
          <w:rFonts w:ascii="Arial" w:hAnsi="Arial" w:cs="Arial"/>
          <w:bCs/>
          <w:sz w:val="24"/>
          <w:szCs w:val="24"/>
        </w:rPr>
        <w:t>g</w:t>
      </w:r>
      <w:r w:rsidR="008619C7">
        <w:rPr>
          <w:rFonts w:ascii="Arial" w:hAnsi="Arial" w:cs="Arial"/>
          <w:bCs/>
          <w:sz w:val="24"/>
          <w:szCs w:val="24"/>
        </w:rPr>
        <w:t>ma; Lean; Total Quality Management</w:t>
      </w:r>
      <w:r w:rsidR="0006282D">
        <w:rPr>
          <w:rFonts w:ascii="Arial" w:hAnsi="Arial" w:cs="Arial"/>
          <w:bCs/>
          <w:sz w:val="24"/>
          <w:szCs w:val="24"/>
        </w:rPr>
        <w:t xml:space="preserve"> (TQM)</w:t>
      </w:r>
      <w:r w:rsidR="008619C7">
        <w:rPr>
          <w:rFonts w:ascii="Arial" w:hAnsi="Arial" w:cs="Arial"/>
          <w:bCs/>
          <w:sz w:val="24"/>
          <w:szCs w:val="24"/>
        </w:rPr>
        <w:t>; and Business Process Re</w:t>
      </w:r>
      <w:r w:rsidR="00C735AE">
        <w:rPr>
          <w:rFonts w:ascii="Arial" w:hAnsi="Arial" w:cs="Arial"/>
          <w:bCs/>
          <w:sz w:val="24"/>
          <w:szCs w:val="24"/>
        </w:rPr>
        <w:t>engineering</w:t>
      </w:r>
      <w:r w:rsidR="00ED634A">
        <w:rPr>
          <w:rFonts w:ascii="Arial" w:hAnsi="Arial" w:cs="Arial"/>
          <w:bCs/>
          <w:sz w:val="24"/>
          <w:szCs w:val="24"/>
        </w:rPr>
        <w:t xml:space="preserve">, across two dimensions </w:t>
      </w:r>
      <w:r w:rsidR="00E63014">
        <w:rPr>
          <w:rFonts w:ascii="Arial" w:hAnsi="Arial" w:cs="Arial"/>
          <w:bCs/>
          <w:sz w:val="24"/>
          <w:szCs w:val="24"/>
        </w:rPr>
        <w:t>(</w:t>
      </w:r>
      <w:r w:rsidR="00E63014" w:rsidRPr="00E63014">
        <w:rPr>
          <w:rFonts w:ascii="Arial" w:hAnsi="Arial" w:cs="Arial"/>
          <w:bCs/>
          <w:sz w:val="24"/>
          <w:szCs w:val="24"/>
        </w:rPr>
        <w:t>Slack and Brandon-Jones, 2019</w:t>
      </w:r>
      <w:r w:rsidR="00E63014">
        <w:rPr>
          <w:rFonts w:ascii="Arial" w:hAnsi="Arial" w:cs="Arial"/>
          <w:bCs/>
          <w:sz w:val="24"/>
          <w:szCs w:val="24"/>
        </w:rPr>
        <w:t>)</w:t>
      </w:r>
      <w:r w:rsidR="002B6325">
        <w:rPr>
          <w:rFonts w:ascii="Arial" w:hAnsi="Arial" w:cs="Arial"/>
          <w:bCs/>
          <w:sz w:val="24"/>
          <w:szCs w:val="24"/>
        </w:rPr>
        <w:t xml:space="preserve">, This demonstrates CI </w:t>
      </w:r>
      <w:r w:rsidR="004B5758">
        <w:rPr>
          <w:rFonts w:ascii="Arial" w:hAnsi="Arial" w:cs="Arial"/>
          <w:bCs/>
          <w:sz w:val="24"/>
          <w:szCs w:val="24"/>
        </w:rPr>
        <w:t xml:space="preserve">has an emphasis towards gradual change </w:t>
      </w:r>
      <w:r w:rsidR="003C3EFB">
        <w:rPr>
          <w:rFonts w:ascii="Arial" w:hAnsi="Arial" w:cs="Arial"/>
          <w:bCs/>
          <w:sz w:val="24"/>
          <w:szCs w:val="24"/>
        </w:rPr>
        <w:t xml:space="preserve">by focusing on the </w:t>
      </w:r>
      <w:r w:rsidR="004A27D7">
        <w:rPr>
          <w:rFonts w:ascii="Arial" w:hAnsi="Arial" w:cs="Arial"/>
          <w:bCs/>
          <w:sz w:val="24"/>
          <w:szCs w:val="24"/>
        </w:rPr>
        <w:t>how-to</w:t>
      </w:r>
      <w:r w:rsidR="003C3EFB">
        <w:rPr>
          <w:rFonts w:ascii="Arial" w:hAnsi="Arial" w:cs="Arial"/>
          <w:bCs/>
          <w:sz w:val="24"/>
          <w:szCs w:val="24"/>
        </w:rPr>
        <w:t xml:space="preserve"> methods</w:t>
      </w:r>
      <w:r w:rsidR="0006282D">
        <w:rPr>
          <w:rFonts w:ascii="Arial" w:hAnsi="Arial" w:cs="Arial"/>
          <w:bCs/>
          <w:sz w:val="24"/>
          <w:szCs w:val="24"/>
        </w:rPr>
        <w:t>, sitting within the realm of TQM</w:t>
      </w:r>
      <w:r w:rsidR="003C3EFB">
        <w:rPr>
          <w:rFonts w:ascii="Arial" w:hAnsi="Arial" w:cs="Arial"/>
          <w:bCs/>
          <w:sz w:val="24"/>
          <w:szCs w:val="24"/>
        </w:rPr>
        <w:t>.</w:t>
      </w:r>
    </w:p>
    <w:p w14:paraId="12022E07" w14:textId="1C43D884" w:rsidR="003C3EFB" w:rsidRDefault="003C3EFB" w:rsidP="00D667DA">
      <w:pPr>
        <w:spacing w:after="240" w:line="360" w:lineRule="auto"/>
        <w:ind w:left="1440"/>
        <w:jc w:val="both"/>
        <w:rPr>
          <w:rFonts w:ascii="Arial" w:hAnsi="Arial" w:cs="Arial"/>
          <w:bCs/>
          <w:sz w:val="24"/>
          <w:szCs w:val="24"/>
        </w:rPr>
      </w:pPr>
    </w:p>
    <w:p w14:paraId="4326879D" w14:textId="30B75606" w:rsidR="00775FCA" w:rsidRDefault="00C13C32" w:rsidP="00F2154E">
      <w:pPr>
        <w:spacing w:after="240" w:line="360" w:lineRule="auto"/>
        <w:ind w:left="1440"/>
        <w:jc w:val="both"/>
        <w:rPr>
          <w:rFonts w:ascii="Arial" w:hAnsi="Arial" w:cs="Arial"/>
          <w:bCs/>
          <w:sz w:val="24"/>
          <w:szCs w:val="24"/>
        </w:rPr>
      </w:pPr>
      <w:r>
        <w:rPr>
          <w:rFonts w:ascii="Arial" w:hAnsi="Arial" w:cs="Arial"/>
          <w:bCs/>
          <w:sz w:val="24"/>
          <w:szCs w:val="24"/>
        </w:rPr>
        <w:t xml:space="preserve">There </w:t>
      </w:r>
      <w:r w:rsidR="009163CE">
        <w:rPr>
          <w:rFonts w:ascii="Arial" w:hAnsi="Arial" w:cs="Arial"/>
          <w:bCs/>
          <w:sz w:val="24"/>
          <w:szCs w:val="24"/>
        </w:rPr>
        <w:t xml:space="preserve">are </w:t>
      </w:r>
      <w:r w:rsidR="00EB1C8A">
        <w:rPr>
          <w:rFonts w:ascii="Arial" w:hAnsi="Arial" w:cs="Arial"/>
          <w:bCs/>
          <w:sz w:val="24"/>
          <w:szCs w:val="24"/>
        </w:rPr>
        <w:t xml:space="preserve">many tools and techniques </w:t>
      </w:r>
      <w:r w:rsidR="00FC5002">
        <w:rPr>
          <w:rFonts w:ascii="Arial" w:hAnsi="Arial" w:cs="Arial"/>
          <w:bCs/>
          <w:sz w:val="24"/>
          <w:szCs w:val="24"/>
        </w:rPr>
        <w:t>for CI that are cross</w:t>
      </w:r>
      <w:r w:rsidR="00F112D7">
        <w:rPr>
          <w:rFonts w:ascii="Arial" w:hAnsi="Arial" w:cs="Arial"/>
          <w:bCs/>
          <w:sz w:val="24"/>
          <w:szCs w:val="24"/>
        </w:rPr>
        <w:t>-</w:t>
      </w:r>
      <w:r w:rsidR="00FC5002">
        <w:rPr>
          <w:rFonts w:ascii="Arial" w:hAnsi="Arial" w:cs="Arial"/>
          <w:bCs/>
          <w:sz w:val="24"/>
          <w:szCs w:val="24"/>
        </w:rPr>
        <w:t xml:space="preserve">functional across </w:t>
      </w:r>
      <w:r w:rsidR="002D6255">
        <w:rPr>
          <w:rFonts w:ascii="Arial" w:hAnsi="Arial" w:cs="Arial"/>
          <w:bCs/>
          <w:sz w:val="24"/>
          <w:szCs w:val="24"/>
        </w:rPr>
        <w:t>most</w:t>
      </w:r>
      <w:r w:rsidR="00FC5002">
        <w:rPr>
          <w:rFonts w:ascii="Arial" w:hAnsi="Arial" w:cs="Arial"/>
          <w:bCs/>
          <w:sz w:val="24"/>
          <w:szCs w:val="24"/>
        </w:rPr>
        <w:t xml:space="preserve"> of the approaches</w:t>
      </w:r>
      <w:r w:rsidR="009B2B6E">
        <w:rPr>
          <w:rFonts w:ascii="Arial" w:hAnsi="Arial" w:cs="Arial"/>
          <w:bCs/>
          <w:sz w:val="24"/>
          <w:szCs w:val="24"/>
        </w:rPr>
        <w:t xml:space="preserve">, </w:t>
      </w:r>
      <w:r w:rsidR="00B85200" w:rsidRPr="00794F37">
        <w:rPr>
          <w:rFonts w:ascii="Arial" w:hAnsi="Arial" w:cs="Arial"/>
          <w:bCs/>
          <w:i/>
          <w:iCs/>
          <w:sz w:val="24"/>
          <w:szCs w:val="24"/>
        </w:rPr>
        <w:t>T</w:t>
      </w:r>
      <w:r w:rsidR="00E312F3" w:rsidRPr="00794F37">
        <w:rPr>
          <w:rFonts w:ascii="Arial" w:hAnsi="Arial" w:cs="Arial"/>
          <w:bCs/>
          <w:i/>
          <w:iCs/>
          <w:sz w:val="24"/>
          <w:szCs w:val="24"/>
        </w:rPr>
        <w:t xml:space="preserve">able </w:t>
      </w:r>
      <w:r w:rsidR="00495318" w:rsidRPr="00794F37">
        <w:rPr>
          <w:rFonts w:ascii="Arial" w:hAnsi="Arial" w:cs="Arial"/>
          <w:bCs/>
          <w:i/>
          <w:iCs/>
          <w:sz w:val="24"/>
          <w:szCs w:val="24"/>
        </w:rPr>
        <w:t>1</w:t>
      </w:r>
      <w:r w:rsidR="00E312F3">
        <w:rPr>
          <w:rFonts w:ascii="Arial" w:hAnsi="Arial" w:cs="Arial"/>
          <w:bCs/>
          <w:sz w:val="24"/>
          <w:szCs w:val="24"/>
        </w:rPr>
        <w:t xml:space="preserve"> below </w:t>
      </w:r>
      <w:r w:rsidR="00E16CF6">
        <w:rPr>
          <w:rFonts w:ascii="Arial" w:hAnsi="Arial" w:cs="Arial"/>
          <w:bCs/>
          <w:sz w:val="24"/>
          <w:szCs w:val="24"/>
        </w:rPr>
        <w:t>summarises</w:t>
      </w:r>
      <w:r w:rsidR="00BB491C">
        <w:rPr>
          <w:rFonts w:ascii="Arial" w:hAnsi="Arial" w:cs="Arial"/>
          <w:bCs/>
          <w:sz w:val="24"/>
          <w:szCs w:val="24"/>
        </w:rPr>
        <w:t xml:space="preserve"> the tools </w:t>
      </w:r>
      <w:r w:rsidR="00591F2E">
        <w:rPr>
          <w:rFonts w:ascii="Arial" w:hAnsi="Arial" w:cs="Arial"/>
          <w:bCs/>
          <w:sz w:val="24"/>
          <w:szCs w:val="24"/>
        </w:rPr>
        <w:t>used in this research</w:t>
      </w:r>
      <w:r w:rsidR="00FF533A">
        <w:rPr>
          <w:rFonts w:ascii="Arial" w:hAnsi="Arial" w:cs="Arial"/>
          <w:bCs/>
          <w:sz w:val="24"/>
          <w:szCs w:val="24"/>
        </w:rPr>
        <w:t>,</w:t>
      </w:r>
      <w:r w:rsidR="00426D5E">
        <w:rPr>
          <w:rFonts w:ascii="Arial" w:hAnsi="Arial" w:cs="Arial"/>
          <w:bCs/>
          <w:sz w:val="24"/>
          <w:szCs w:val="24"/>
        </w:rPr>
        <w:t xml:space="preserve"> </w:t>
      </w:r>
      <w:r w:rsidR="00FF533A">
        <w:rPr>
          <w:rFonts w:ascii="Arial" w:hAnsi="Arial" w:cs="Arial"/>
          <w:bCs/>
          <w:sz w:val="24"/>
          <w:szCs w:val="24"/>
        </w:rPr>
        <w:t>detailing</w:t>
      </w:r>
      <w:r w:rsidR="00552518">
        <w:rPr>
          <w:rFonts w:ascii="Arial" w:hAnsi="Arial" w:cs="Arial"/>
          <w:bCs/>
          <w:sz w:val="24"/>
          <w:szCs w:val="24"/>
        </w:rPr>
        <w:t xml:space="preserve"> a description</w:t>
      </w:r>
      <w:r w:rsidR="00987E2F">
        <w:rPr>
          <w:rFonts w:ascii="Arial" w:hAnsi="Arial" w:cs="Arial"/>
          <w:bCs/>
          <w:sz w:val="24"/>
          <w:szCs w:val="24"/>
        </w:rPr>
        <w:t>,</w:t>
      </w:r>
      <w:r w:rsidR="00510D77">
        <w:rPr>
          <w:rFonts w:ascii="Arial" w:hAnsi="Arial" w:cs="Arial"/>
          <w:bCs/>
          <w:sz w:val="24"/>
          <w:szCs w:val="24"/>
        </w:rPr>
        <w:t xml:space="preserve"> </w:t>
      </w:r>
      <w:r w:rsidR="00452455">
        <w:rPr>
          <w:rFonts w:ascii="Arial" w:hAnsi="Arial" w:cs="Arial"/>
          <w:bCs/>
          <w:sz w:val="24"/>
          <w:szCs w:val="24"/>
        </w:rPr>
        <w:t>advantages,</w:t>
      </w:r>
      <w:r w:rsidR="00987E2F">
        <w:rPr>
          <w:rFonts w:ascii="Arial" w:hAnsi="Arial" w:cs="Arial"/>
          <w:bCs/>
          <w:sz w:val="24"/>
          <w:szCs w:val="24"/>
        </w:rPr>
        <w:t xml:space="preserve"> and</w:t>
      </w:r>
      <w:r w:rsidR="00510D77">
        <w:rPr>
          <w:rFonts w:ascii="Arial" w:hAnsi="Arial" w:cs="Arial"/>
          <w:bCs/>
          <w:sz w:val="24"/>
          <w:szCs w:val="24"/>
        </w:rPr>
        <w:t xml:space="preserve"> </w:t>
      </w:r>
      <w:r w:rsidR="00987E2F">
        <w:rPr>
          <w:rFonts w:ascii="Arial" w:hAnsi="Arial" w:cs="Arial"/>
          <w:bCs/>
          <w:sz w:val="24"/>
          <w:szCs w:val="24"/>
        </w:rPr>
        <w:t>disadvantages</w:t>
      </w:r>
      <w:r w:rsidR="009974C2">
        <w:rPr>
          <w:rFonts w:ascii="Arial" w:hAnsi="Arial" w:cs="Arial"/>
          <w:bCs/>
          <w:sz w:val="24"/>
          <w:szCs w:val="24"/>
        </w:rPr>
        <w:t xml:space="preserve"> </w:t>
      </w:r>
      <w:r w:rsidR="00FF533A">
        <w:rPr>
          <w:rFonts w:ascii="Arial" w:hAnsi="Arial" w:cs="Arial"/>
          <w:bCs/>
          <w:sz w:val="24"/>
          <w:szCs w:val="24"/>
        </w:rPr>
        <w:t xml:space="preserve">of each </w:t>
      </w:r>
      <w:r w:rsidR="009974C2">
        <w:rPr>
          <w:rFonts w:ascii="Arial" w:hAnsi="Arial" w:cs="Arial"/>
          <w:bCs/>
          <w:sz w:val="24"/>
          <w:szCs w:val="24"/>
        </w:rPr>
        <w:t>(</w:t>
      </w:r>
      <w:r w:rsidR="009974C2" w:rsidRPr="005E1846">
        <w:rPr>
          <w:rFonts w:ascii="Arial" w:hAnsi="Arial" w:cs="Arial"/>
          <w:sz w:val="24"/>
        </w:rPr>
        <w:t>Akao, 2004</w:t>
      </w:r>
      <w:r w:rsidR="009974C2">
        <w:rPr>
          <w:rFonts w:ascii="Arial" w:hAnsi="Arial" w:cs="Arial"/>
          <w:sz w:val="24"/>
        </w:rPr>
        <w:t xml:space="preserve">: Ficalora and Cohen, 2010; </w:t>
      </w:r>
      <w:r w:rsidR="009974C2">
        <w:rPr>
          <w:rFonts w:ascii="Arial" w:hAnsi="Arial" w:cs="Arial"/>
          <w:bCs/>
          <w:sz w:val="24"/>
          <w:szCs w:val="24"/>
        </w:rPr>
        <w:t xml:space="preserve">Russell and Taylor, 2011; </w:t>
      </w:r>
      <w:r w:rsidR="009974C2">
        <w:rPr>
          <w:rFonts w:ascii="Arial" w:hAnsi="Arial" w:cs="Arial"/>
          <w:sz w:val="24"/>
          <w:szCs w:val="26"/>
        </w:rPr>
        <w:t xml:space="preserve">Johnson, Clarke and Shulver, 2012; Pyzdek and </w:t>
      </w:r>
      <w:r w:rsidR="009974C2">
        <w:rPr>
          <w:rFonts w:ascii="Arial" w:hAnsi="Arial" w:cs="Arial"/>
          <w:sz w:val="24"/>
          <w:szCs w:val="26"/>
        </w:rPr>
        <w:lastRenderedPageBreak/>
        <w:t xml:space="preserve">Keller, 2015; </w:t>
      </w:r>
      <w:r w:rsidR="009974C2" w:rsidRPr="00E63014">
        <w:rPr>
          <w:rFonts w:ascii="Arial" w:hAnsi="Arial" w:cs="Arial"/>
          <w:bCs/>
          <w:sz w:val="24"/>
          <w:szCs w:val="24"/>
        </w:rPr>
        <w:t>Slack and Brandon-Jones, 2019</w:t>
      </w:r>
      <w:r w:rsidR="009974C2">
        <w:rPr>
          <w:rFonts w:ascii="Arial" w:hAnsi="Arial" w:cs="Arial"/>
          <w:bCs/>
          <w:sz w:val="24"/>
          <w:szCs w:val="24"/>
        </w:rPr>
        <w:t>; Healthcare Quality and Improvement Partnership, 2020;</w:t>
      </w:r>
      <w:r w:rsidR="00522DBC">
        <w:rPr>
          <w:rFonts w:ascii="Arial" w:hAnsi="Arial" w:cs="Arial"/>
          <w:bCs/>
          <w:sz w:val="24"/>
          <w:szCs w:val="24"/>
        </w:rPr>
        <w:t xml:space="preserve"> </w:t>
      </w:r>
      <w:r w:rsidR="009974C2">
        <w:rPr>
          <w:rFonts w:ascii="Arial" w:hAnsi="Arial" w:cs="Arial"/>
          <w:bCs/>
          <w:sz w:val="24"/>
          <w:szCs w:val="24"/>
        </w:rPr>
        <w:t>Institute for Healthcare Improvement, 2022)</w:t>
      </w:r>
      <w:r w:rsidR="002632DD">
        <w:rPr>
          <w:rFonts w:ascii="Arial" w:hAnsi="Arial" w:cs="Arial"/>
          <w:bCs/>
          <w:sz w:val="24"/>
          <w:szCs w:val="24"/>
        </w:rPr>
        <w:t>.</w:t>
      </w:r>
      <w:r w:rsidR="00F2154E">
        <w:rPr>
          <w:rFonts w:ascii="Arial" w:hAnsi="Arial" w:cs="Arial"/>
          <w:bCs/>
          <w:sz w:val="24"/>
          <w:szCs w:val="24"/>
        </w:rPr>
        <w:t xml:space="preserve"> These tools are described in section 3.1.7 with the detail of how they are applied to each situation</w:t>
      </w:r>
      <w:r w:rsidR="00D671C3">
        <w:rPr>
          <w:rFonts w:ascii="Arial" w:hAnsi="Arial" w:cs="Arial"/>
          <w:bCs/>
          <w:sz w:val="24"/>
          <w:szCs w:val="24"/>
        </w:rPr>
        <w:t>, then their performance evaluated in section 3.4</w:t>
      </w:r>
      <w:r w:rsidR="00C00302">
        <w:rPr>
          <w:rFonts w:ascii="Arial" w:hAnsi="Arial" w:cs="Arial"/>
          <w:bCs/>
          <w:sz w:val="24"/>
          <w:szCs w:val="24"/>
        </w:rPr>
        <w:t xml:space="preserve"> to help fill the gap in the current literature</w:t>
      </w:r>
      <w:r w:rsidR="000C38FC">
        <w:rPr>
          <w:rFonts w:ascii="Arial" w:hAnsi="Arial" w:cs="Arial"/>
          <w:bCs/>
          <w:sz w:val="24"/>
          <w:szCs w:val="24"/>
        </w:rPr>
        <w:t>.</w:t>
      </w:r>
    </w:p>
    <w:p w14:paraId="5802BF0D" w14:textId="278C626D" w:rsidR="007F4093" w:rsidRPr="008851DA" w:rsidRDefault="007F4093" w:rsidP="00F2154E">
      <w:pPr>
        <w:spacing w:after="240" w:line="360" w:lineRule="auto"/>
        <w:ind w:left="1440"/>
        <w:jc w:val="both"/>
        <w:rPr>
          <w:rFonts w:ascii="Arial" w:hAnsi="Arial" w:cs="Arial"/>
          <w:bCs/>
          <w:sz w:val="24"/>
          <w:szCs w:val="24"/>
        </w:rPr>
        <w:sectPr w:rsidR="007F4093" w:rsidRPr="008851DA" w:rsidSect="00247A15">
          <w:headerReference w:type="default" r:id="rId31"/>
          <w:footerReference w:type="default" r:id="rId32"/>
          <w:pgSz w:w="11906" w:h="16838"/>
          <w:pgMar w:top="1440" w:right="1440" w:bottom="1440" w:left="1440" w:header="709" w:footer="709" w:gutter="0"/>
          <w:cols w:space="708"/>
          <w:docGrid w:linePitch="360"/>
        </w:sectPr>
      </w:pPr>
    </w:p>
    <w:tbl>
      <w:tblPr>
        <w:tblStyle w:val="TableGrid"/>
        <w:tblW w:w="15026" w:type="dxa"/>
        <w:tblInd w:w="-572" w:type="dxa"/>
        <w:tblLook w:val="04A0" w:firstRow="1" w:lastRow="0" w:firstColumn="1" w:lastColumn="0" w:noHBand="0" w:noVBand="1"/>
      </w:tblPr>
      <w:tblGrid>
        <w:gridCol w:w="2835"/>
        <w:gridCol w:w="4063"/>
        <w:gridCol w:w="4064"/>
        <w:gridCol w:w="4064"/>
      </w:tblGrid>
      <w:tr w:rsidR="001668FE" w14:paraId="4F597686" w14:textId="77777777" w:rsidTr="000E1FCB">
        <w:trPr>
          <w:trHeight w:val="654"/>
          <w:tblHeader/>
        </w:trPr>
        <w:tc>
          <w:tcPr>
            <w:tcW w:w="28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44546A" w:themeFill="text2"/>
            <w:vAlign w:val="center"/>
          </w:tcPr>
          <w:p w14:paraId="7C21C75D" w14:textId="4BE681EB" w:rsidR="001668FE" w:rsidRPr="001242E9" w:rsidRDefault="001668FE" w:rsidP="002A56B0">
            <w:pPr>
              <w:jc w:val="center"/>
              <w:rPr>
                <w:rFonts w:ascii="Arial" w:hAnsi="Arial" w:cs="Arial"/>
                <w:b/>
                <w:color w:val="E7E6E6" w:themeColor="background2"/>
                <w:sz w:val="24"/>
                <w:szCs w:val="24"/>
              </w:rPr>
            </w:pPr>
            <w:r>
              <w:rPr>
                <w:rFonts w:ascii="Arial" w:hAnsi="Arial" w:cs="Arial"/>
                <w:b/>
                <w:color w:val="E7E6E6" w:themeColor="background2"/>
                <w:sz w:val="24"/>
                <w:szCs w:val="24"/>
              </w:rPr>
              <w:lastRenderedPageBreak/>
              <w:t>Tool / Technique</w:t>
            </w:r>
          </w:p>
        </w:tc>
        <w:tc>
          <w:tcPr>
            <w:tcW w:w="406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44546A" w:themeFill="text2"/>
            <w:vAlign w:val="center"/>
          </w:tcPr>
          <w:p w14:paraId="61E0586D" w14:textId="2582DDF4" w:rsidR="001668FE" w:rsidRPr="001242E9" w:rsidRDefault="001668FE" w:rsidP="002A56B0">
            <w:pPr>
              <w:jc w:val="center"/>
              <w:rPr>
                <w:rFonts w:ascii="Arial" w:hAnsi="Arial" w:cs="Arial"/>
                <w:b/>
                <w:color w:val="E7E6E6" w:themeColor="background2"/>
                <w:sz w:val="24"/>
                <w:szCs w:val="24"/>
              </w:rPr>
            </w:pPr>
            <w:r>
              <w:rPr>
                <w:rFonts w:ascii="Arial" w:hAnsi="Arial" w:cs="Arial"/>
                <w:b/>
                <w:color w:val="E7E6E6" w:themeColor="background2"/>
                <w:sz w:val="24"/>
                <w:szCs w:val="24"/>
              </w:rPr>
              <w:t>Description</w:t>
            </w:r>
          </w:p>
        </w:tc>
        <w:tc>
          <w:tcPr>
            <w:tcW w:w="406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44546A" w:themeFill="text2"/>
            <w:vAlign w:val="center"/>
          </w:tcPr>
          <w:p w14:paraId="64AD276E" w14:textId="171AAA6E" w:rsidR="001668FE" w:rsidRDefault="001668FE" w:rsidP="002A56B0">
            <w:pPr>
              <w:jc w:val="center"/>
              <w:rPr>
                <w:rFonts w:ascii="Arial" w:hAnsi="Arial" w:cs="Arial"/>
                <w:b/>
                <w:color w:val="E7E6E6" w:themeColor="background2"/>
                <w:sz w:val="24"/>
                <w:szCs w:val="24"/>
              </w:rPr>
            </w:pPr>
            <w:r>
              <w:rPr>
                <w:rFonts w:ascii="Arial" w:hAnsi="Arial" w:cs="Arial"/>
                <w:b/>
                <w:color w:val="E7E6E6" w:themeColor="background2"/>
                <w:sz w:val="24"/>
                <w:szCs w:val="24"/>
              </w:rPr>
              <w:t>Advantages</w:t>
            </w:r>
          </w:p>
        </w:tc>
        <w:tc>
          <w:tcPr>
            <w:tcW w:w="406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44546A" w:themeFill="text2"/>
            <w:vAlign w:val="center"/>
          </w:tcPr>
          <w:p w14:paraId="36EA2350" w14:textId="67B34D66" w:rsidR="001668FE" w:rsidRPr="001242E9" w:rsidRDefault="001668FE" w:rsidP="002A56B0">
            <w:pPr>
              <w:jc w:val="center"/>
              <w:rPr>
                <w:rFonts w:ascii="Arial" w:hAnsi="Arial" w:cs="Arial"/>
                <w:b/>
                <w:color w:val="E7E6E6" w:themeColor="background2"/>
                <w:sz w:val="24"/>
                <w:szCs w:val="24"/>
              </w:rPr>
            </w:pPr>
            <w:r>
              <w:rPr>
                <w:rFonts w:ascii="Arial" w:hAnsi="Arial" w:cs="Arial"/>
                <w:b/>
                <w:color w:val="E7E6E6" w:themeColor="background2"/>
                <w:sz w:val="24"/>
                <w:szCs w:val="24"/>
              </w:rPr>
              <w:t>Disadvantages</w:t>
            </w:r>
          </w:p>
        </w:tc>
      </w:tr>
      <w:tr w:rsidR="001668FE" w14:paraId="1E2CB9DA" w14:textId="77777777" w:rsidTr="0041221F">
        <w:trPr>
          <w:trHeight w:val="654"/>
        </w:trPr>
        <w:tc>
          <w:tcPr>
            <w:tcW w:w="2835" w:type="dxa"/>
            <w:tcBorders>
              <w:top w:val="single" w:sz="4" w:space="0" w:color="FFFFFF" w:themeColor="background1"/>
            </w:tcBorders>
            <w:vAlign w:val="center"/>
          </w:tcPr>
          <w:p w14:paraId="3624D0F1" w14:textId="658C5EEF" w:rsidR="001668FE" w:rsidRPr="00510D77" w:rsidRDefault="00A67F4C" w:rsidP="002A56B0">
            <w:pPr>
              <w:jc w:val="center"/>
              <w:rPr>
                <w:rFonts w:ascii="Arial" w:hAnsi="Arial" w:cs="Arial"/>
                <w:bCs/>
              </w:rPr>
            </w:pPr>
            <w:r w:rsidRPr="00510D77">
              <w:rPr>
                <w:rFonts w:ascii="Arial" w:hAnsi="Arial" w:cs="Arial"/>
                <w:bCs/>
              </w:rPr>
              <w:t>Cause and Effect Diagram</w:t>
            </w:r>
          </w:p>
        </w:tc>
        <w:tc>
          <w:tcPr>
            <w:tcW w:w="4063" w:type="dxa"/>
            <w:tcBorders>
              <w:top w:val="single" w:sz="4" w:space="0" w:color="FFFFFF" w:themeColor="background1"/>
            </w:tcBorders>
            <w:vAlign w:val="center"/>
          </w:tcPr>
          <w:p w14:paraId="41E740AE" w14:textId="2887B36D" w:rsidR="001668FE" w:rsidRPr="00510D77" w:rsidRDefault="00B73FED" w:rsidP="0041221F">
            <w:pPr>
              <w:rPr>
                <w:rFonts w:ascii="Arial" w:hAnsi="Arial" w:cs="Arial"/>
                <w:bCs/>
              </w:rPr>
            </w:pPr>
            <w:r>
              <w:rPr>
                <w:rFonts w:ascii="Arial" w:hAnsi="Arial" w:cs="Arial"/>
                <w:bCs/>
              </w:rPr>
              <w:t>Often called a fishbone diagram, this is a visual tool</w:t>
            </w:r>
            <w:r w:rsidR="002F095B">
              <w:rPr>
                <w:rFonts w:ascii="Arial" w:hAnsi="Arial" w:cs="Arial"/>
                <w:bCs/>
              </w:rPr>
              <w:t xml:space="preserve"> to discover and organise possible causes to a specified problem</w:t>
            </w:r>
            <w:r w:rsidR="00EC139A">
              <w:rPr>
                <w:rFonts w:ascii="Arial" w:hAnsi="Arial" w:cs="Arial"/>
                <w:bCs/>
              </w:rPr>
              <w:t xml:space="preserve"> with increasing detail</w:t>
            </w:r>
            <w:r w:rsidR="00966001">
              <w:rPr>
                <w:rFonts w:ascii="Arial" w:hAnsi="Arial" w:cs="Arial"/>
                <w:bCs/>
              </w:rPr>
              <w:t xml:space="preserve"> to show causal relationships.</w:t>
            </w:r>
          </w:p>
        </w:tc>
        <w:tc>
          <w:tcPr>
            <w:tcW w:w="4064" w:type="dxa"/>
            <w:tcBorders>
              <w:top w:val="single" w:sz="4" w:space="0" w:color="FFFFFF" w:themeColor="background1"/>
            </w:tcBorders>
            <w:vAlign w:val="center"/>
          </w:tcPr>
          <w:p w14:paraId="4BA7B5B5" w14:textId="77777777" w:rsidR="001668FE" w:rsidRDefault="00CE4FAE" w:rsidP="001B44FE">
            <w:pPr>
              <w:pStyle w:val="ListParagraph"/>
              <w:numPr>
                <w:ilvl w:val="0"/>
                <w:numId w:val="13"/>
              </w:numPr>
              <w:rPr>
                <w:rFonts w:ascii="Arial" w:hAnsi="Arial" w:cs="Arial"/>
                <w:bCs/>
              </w:rPr>
            </w:pPr>
            <w:r w:rsidRPr="00CE4FAE">
              <w:rPr>
                <w:rFonts w:ascii="Arial" w:hAnsi="Arial" w:cs="Arial"/>
                <w:bCs/>
              </w:rPr>
              <w:t>Helps demonstrate there could be many causes to one specific problem</w:t>
            </w:r>
            <w:r>
              <w:rPr>
                <w:rFonts w:ascii="Arial" w:hAnsi="Arial" w:cs="Arial"/>
                <w:bCs/>
              </w:rPr>
              <w:t>.</w:t>
            </w:r>
          </w:p>
          <w:p w14:paraId="4DD82DAD" w14:textId="77777777" w:rsidR="009F6277" w:rsidRDefault="009F6277" w:rsidP="001B44FE">
            <w:pPr>
              <w:pStyle w:val="ListParagraph"/>
              <w:numPr>
                <w:ilvl w:val="0"/>
                <w:numId w:val="13"/>
              </w:numPr>
              <w:rPr>
                <w:rFonts w:ascii="Arial" w:hAnsi="Arial" w:cs="Arial"/>
                <w:bCs/>
              </w:rPr>
            </w:pPr>
            <w:r>
              <w:rPr>
                <w:rFonts w:ascii="Arial" w:hAnsi="Arial" w:cs="Arial"/>
                <w:bCs/>
              </w:rPr>
              <w:t>Graphically displays the causal relationships.</w:t>
            </w:r>
          </w:p>
          <w:p w14:paraId="5BC2C67B" w14:textId="37CD032E" w:rsidR="000F06B7" w:rsidRPr="00CE4FAE" w:rsidRDefault="000F06B7" w:rsidP="001B44FE">
            <w:pPr>
              <w:pStyle w:val="ListParagraph"/>
              <w:numPr>
                <w:ilvl w:val="0"/>
                <w:numId w:val="13"/>
              </w:numPr>
              <w:rPr>
                <w:rFonts w:ascii="Arial" w:hAnsi="Arial" w:cs="Arial"/>
                <w:bCs/>
              </w:rPr>
            </w:pPr>
            <w:r>
              <w:rPr>
                <w:rFonts w:ascii="Arial" w:hAnsi="Arial" w:cs="Arial"/>
                <w:bCs/>
              </w:rPr>
              <w:t>Can help identify possible improvements.</w:t>
            </w:r>
          </w:p>
        </w:tc>
        <w:tc>
          <w:tcPr>
            <w:tcW w:w="4064" w:type="dxa"/>
            <w:tcBorders>
              <w:top w:val="single" w:sz="4" w:space="0" w:color="FFFFFF" w:themeColor="background1"/>
            </w:tcBorders>
            <w:vAlign w:val="center"/>
          </w:tcPr>
          <w:p w14:paraId="566DA363" w14:textId="77777777" w:rsidR="001668FE" w:rsidRDefault="00C90679" w:rsidP="001B44FE">
            <w:pPr>
              <w:pStyle w:val="ListParagraph"/>
              <w:numPr>
                <w:ilvl w:val="0"/>
                <w:numId w:val="13"/>
              </w:numPr>
              <w:rPr>
                <w:rFonts w:ascii="Arial" w:hAnsi="Arial" w:cs="Arial"/>
                <w:bCs/>
              </w:rPr>
            </w:pPr>
            <w:r>
              <w:rPr>
                <w:rFonts w:ascii="Arial" w:hAnsi="Arial" w:cs="Arial"/>
                <w:bCs/>
              </w:rPr>
              <w:t xml:space="preserve">A simple tool that </w:t>
            </w:r>
            <w:r w:rsidR="00621027">
              <w:rPr>
                <w:rFonts w:ascii="Arial" w:hAnsi="Arial" w:cs="Arial"/>
                <w:bCs/>
              </w:rPr>
              <w:t>doesn’t show complex correlations well.</w:t>
            </w:r>
          </w:p>
          <w:p w14:paraId="77A8C036" w14:textId="77777777" w:rsidR="00621027" w:rsidRDefault="00621027" w:rsidP="001B44FE">
            <w:pPr>
              <w:pStyle w:val="ListParagraph"/>
              <w:numPr>
                <w:ilvl w:val="0"/>
                <w:numId w:val="13"/>
              </w:numPr>
              <w:rPr>
                <w:rFonts w:ascii="Arial" w:hAnsi="Arial" w:cs="Arial"/>
                <w:bCs/>
              </w:rPr>
            </w:pPr>
            <w:r>
              <w:rPr>
                <w:rFonts w:ascii="Arial" w:hAnsi="Arial" w:cs="Arial"/>
                <w:bCs/>
              </w:rPr>
              <w:t>Does not help with solutions, just causes.</w:t>
            </w:r>
          </w:p>
          <w:p w14:paraId="3D70745C" w14:textId="0C0B4B49" w:rsidR="00344FF5" w:rsidRPr="00C90679" w:rsidRDefault="00344FF5" w:rsidP="001B44FE">
            <w:pPr>
              <w:pStyle w:val="ListParagraph"/>
              <w:numPr>
                <w:ilvl w:val="0"/>
                <w:numId w:val="13"/>
              </w:numPr>
              <w:rPr>
                <w:rFonts w:ascii="Arial" w:hAnsi="Arial" w:cs="Arial"/>
                <w:bCs/>
              </w:rPr>
            </w:pPr>
            <w:r>
              <w:rPr>
                <w:rFonts w:ascii="Arial" w:hAnsi="Arial" w:cs="Arial"/>
                <w:bCs/>
              </w:rPr>
              <w:t xml:space="preserve">The brainstorming behind its use could </w:t>
            </w:r>
            <w:r w:rsidR="007506A0">
              <w:rPr>
                <w:rFonts w:ascii="Arial" w:hAnsi="Arial" w:cs="Arial"/>
                <w:bCs/>
              </w:rPr>
              <w:t>produce irrelevant potential causes</w:t>
            </w:r>
          </w:p>
        </w:tc>
      </w:tr>
      <w:tr w:rsidR="001668FE" w14:paraId="7A96639C" w14:textId="77777777" w:rsidTr="0041221F">
        <w:trPr>
          <w:trHeight w:val="654"/>
        </w:trPr>
        <w:tc>
          <w:tcPr>
            <w:tcW w:w="2835" w:type="dxa"/>
            <w:vAlign w:val="center"/>
          </w:tcPr>
          <w:p w14:paraId="34E29E29" w14:textId="115B19CA" w:rsidR="001668FE" w:rsidRPr="00510D77" w:rsidRDefault="00895EFE" w:rsidP="002A56B0">
            <w:pPr>
              <w:jc w:val="center"/>
              <w:rPr>
                <w:rFonts w:ascii="Arial" w:hAnsi="Arial" w:cs="Arial"/>
                <w:bCs/>
              </w:rPr>
            </w:pPr>
            <w:r w:rsidRPr="00510D77">
              <w:rPr>
                <w:rFonts w:ascii="Arial" w:hAnsi="Arial" w:cs="Arial"/>
                <w:bCs/>
              </w:rPr>
              <w:t xml:space="preserve">Pareto </w:t>
            </w:r>
            <w:r w:rsidR="00DA69EC" w:rsidRPr="00510D77">
              <w:rPr>
                <w:rFonts w:ascii="Arial" w:hAnsi="Arial" w:cs="Arial"/>
                <w:bCs/>
              </w:rPr>
              <w:t>Analysis</w:t>
            </w:r>
          </w:p>
        </w:tc>
        <w:tc>
          <w:tcPr>
            <w:tcW w:w="4063" w:type="dxa"/>
            <w:vAlign w:val="center"/>
          </w:tcPr>
          <w:p w14:paraId="6C16CA79" w14:textId="67D8F058" w:rsidR="001668FE" w:rsidRPr="00510D77" w:rsidRDefault="00500D84" w:rsidP="0041221F">
            <w:pPr>
              <w:rPr>
                <w:rFonts w:ascii="Arial" w:hAnsi="Arial" w:cs="Arial"/>
                <w:bCs/>
              </w:rPr>
            </w:pPr>
            <w:r>
              <w:rPr>
                <w:rFonts w:ascii="Arial" w:hAnsi="Arial" w:cs="Arial"/>
                <w:bCs/>
              </w:rPr>
              <w:t xml:space="preserve">The 80/20 rule. </w:t>
            </w:r>
            <w:r w:rsidR="005B762B">
              <w:rPr>
                <w:rFonts w:ascii="Arial" w:hAnsi="Arial" w:cs="Arial"/>
                <w:bCs/>
              </w:rPr>
              <w:t xml:space="preserve">Underlying principle </w:t>
            </w:r>
            <w:r w:rsidR="00657BB0">
              <w:rPr>
                <w:rFonts w:ascii="Arial" w:hAnsi="Arial" w:cs="Arial"/>
                <w:bCs/>
              </w:rPr>
              <w:t>is 80% of problems result from 20% of causes</w:t>
            </w:r>
            <w:r w:rsidR="00632B62">
              <w:rPr>
                <w:rFonts w:ascii="Arial" w:hAnsi="Arial" w:cs="Arial"/>
                <w:bCs/>
              </w:rPr>
              <w:t>, or conversely, 80% of benefits</w:t>
            </w:r>
            <w:r w:rsidR="00B57092">
              <w:rPr>
                <w:rFonts w:ascii="Arial" w:hAnsi="Arial" w:cs="Arial"/>
                <w:bCs/>
              </w:rPr>
              <w:t xml:space="preserve"> result from 20% of work</w:t>
            </w:r>
            <w:r>
              <w:rPr>
                <w:rFonts w:ascii="Arial" w:hAnsi="Arial" w:cs="Arial"/>
                <w:bCs/>
              </w:rPr>
              <w:t>.</w:t>
            </w:r>
            <w:r w:rsidR="00784D11">
              <w:rPr>
                <w:rFonts w:ascii="Arial" w:hAnsi="Arial" w:cs="Arial"/>
                <w:bCs/>
              </w:rPr>
              <w:t xml:space="preserve"> This analysis identifies the problems to target to produce the </w:t>
            </w:r>
            <w:r w:rsidR="001E2DB2">
              <w:rPr>
                <w:rFonts w:ascii="Arial" w:hAnsi="Arial" w:cs="Arial"/>
                <w:bCs/>
              </w:rPr>
              <w:t>biggest results.</w:t>
            </w:r>
          </w:p>
        </w:tc>
        <w:tc>
          <w:tcPr>
            <w:tcW w:w="4064" w:type="dxa"/>
            <w:vAlign w:val="center"/>
          </w:tcPr>
          <w:p w14:paraId="5294F3B7" w14:textId="77777777" w:rsidR="001668FE" w:rsidRDefault="00B82084" w:rsidP="001B44FE">
            <w:pPr>
              <w:pStyle w:val="ListParagraph"/>
              <w:numPr>
                <w:ilvl w:val="0"/>
                <w:numId w:val="14"/>
              </w:numPr>
              <w:rPr>
                <w:rFonts w:ascii="Arial" w:hAnsi="Arial" w:cs="Arial"/>
                <w:bCs/>
              </w:rPr>
            </w:pPr>
            <w:r>
              <w:rPr>
                <w:rFonts w:ascii="Arial" w:hAnsi="Arial" w:cs="Arial"/>
                <w:bCs/>
              </w:rPr>
              <w:t xml:space="preserve">Prioritises </w:t>
            </w:r>
            <w:r w:rsidR="003B7104">
              <w:rPr>
                <w:rFonts w:ascii="Arial" w:hAnsi="Arial" w:cs="Arial"/>
                <w:bCs/>
              </w:rPr>
              <w:t>problems relatively easily.</w:t>
            </w:r>
          </w:p>
          <w:p w14:paraId="3F404F47" w14:textId="77777777" w:rsidR="003B7104" w:rsidRDefault="002A1D60" w:rsidP="001B44FE">
            <w:pPr>
              <w:pStyle w:val="ListParagraph"/>
              <w:numPr>
                <w:ilvl w:val="0"/>
                <w:numId w:val="14"/>
              </w:numPr>
              <w:rPr>
                <w:rFonts w:ascii="Arial" w:hAnsi="Arial" w:cs="Arial"/>
                <w:bCs/>
              </w:rPr>
            </w:pPr>
            <w:r>
              <w:rPr>
                <w:rFonts w:ascii="Arial" w:hAnsi="Arial" w:cs="Arial"/>
                <w:bCs/>
              </w:rPr>
              <w:t xml:space="preserve">Identifies </w:t>
            </w:r>
            <w:r w:rsidR="00AD5B24">
              <w:rPr>
                <w:rFonts w:ascii="Arial" w:hAnsi="Arial" w:cs="Arial"/>
                <w:bCs/>
              </w:rPr>
              <w:t>the major root cause of overall defects visually.</w:t>
            </w:r>
          </w:p>
          <w:p w14:paraId="63F1C44F" w14:textId="51ED5DE2" w:rsidR="00AD5B24" w:rsidRPr="00B82084" w:rsidRDefault="006668A3" w:rsidP="001B44FE">
            <w:pPr>
              <w:pStyle w:val="ListParagraph"/>
              <w:numPr>
                <w:ilvl w:val="0"/>
                <w:numId w:val="14"/>
              </w:numPr>
              <w:rPr>
                <w:rFonts w:ascii="Arial" w:hAnsi="Arial" w:cs="Arial"/>
                <w:bCs/>
              </w:rPr>
            </w:pPr>
            <w:r>
              <w:rPr>
                <w:rFonts w:ascii="Arial" w:hAnsi="Arial" w:cs="Arial"/>
                <w:bCs/>
              </w:rPr>
              <w:t xml:space="preserve">Can clarify decisions </w:t>
            </w:r>
            <w:r w:rsidR="00D84992">
              <w:rPr>
                <w:rFonts w:ascii="Arial" w:hAnsi="Arial" w:cs="Arial"/>
                <w:bCs/>
              </w:rPr>
              <w:t>for most effective time management on defects.</w:t>
            </w:r>
          </w:p>
        </w:tc>
        <w:tc>
          <w:tcPr>
            <w:tcW w:w="4064" w:type="dxa"/>
            <w:vAlign w:val="center"/>
          </w:tcPr>
          <w:p w14:paraId="08B36F30" w14:textId="77777777" w:rsidR="001668FE" w:rsidRDefault="00633A3B" w:rsidP="001B44FE">
            <w:pPr>
              <w:pStyle w:val="ListParagraph"/>
              <w:numPr>
                <w:ilvl w:val="0"/>
                <w:numId w:val="14"/>
              </w:numPr>
              <w:rPr>
                <w:rFonts w:ascii="Arial" w:hAnsi="Arial" w:cs="Arial"/>
                <w:bCs/>
              </w:rPr>
            </w:pPr>
            <w:r>
              <w:rPr>
                <w:rFonts w:ascii="Arial" w:hAnsi="Arial" w:cs="Arial"/>
                <w:bCs/>
              </w:rPr>
              <w:t>Only displays qualitative data on its own</w:t>
            </w:r>
            <w:r w:rsidR="00C73C53">
              <w:rPr>
                <w:rFonts w:ascii="Arial" w:hAnsi="Arial" w:cs="Arial"/>
                <w:bCs/>
              </w:rPr>
              <w:t>.</w:t>
            </w:r>
          </w:p>
          <w:p w14:paraId="16332AA8" w14:textId="77777777" w:rsidR="00C73C53" w:rsidRDefault="00C73C53" w:rsidP="001B44FE">
            <w:pPr>
              <w:pStyle w:val="ListParagraph"/>
              <w:numPr>
                <w:ilvl w:val="0"/>
                <w:numId w:val="14"/>
              </w:numPr>
              <w:rPr>
                <w:rFonts w:ascii="Arial" w:hAnsi="Arial" w:cs="Arial"/>
                <w:bCs/>
              </w:rPr>
            </w:pPr>
            <w:r>
              <w:rPr>
                <w:rFonts w:ascii="Arial" w:hAnsi="Arial" w:cs="Arial"/>
                <w:bCs/>
              </w:rPr>
              <w:t xml:space="preserve">Root </w:t>
            </w:r>
            <w:r w:rsidR="00A04E8D">
              <w:rPr>
                <w:rFonts w:ascii="Arial" w:hAnsi="Arial" w:cs="Arial"/>
                <w:bCs/>
              </w:rPr>
              <w:t xml:space="preserve">cause tools </w:t>
            </w:r>
            <w:r w:rsidR="00B52DE0">
              <w:rPr>
                <w:rFonts w:ascii="Arial" w:hAnsi="Arial" w:cs="Arial"/>
                <w:bCs/>
              </w:rPr>
              <w:t>often has to</w:t>
            </w:r>
            <w:r w:rsidR="00A04E8D">
              <w:rPr>
                <w:rFonts w:ascii="Arial" w:hAnsi="Arial" w:cs="Arial"/>
                <w:bCs/>
              </w:rPr>
              <w:t xml:space="preserve">t be used </w:t>
            </w:r>
            <w:r w:rsidR="00B52DE0">
              <w:rPr>
                <w:rFonts w:ascii="Arial" w:hAnsi="Arial" w:cs="Arial"/>
                <w:bCs/>
              </w:rPr>
              <w:t>alongside</w:t>
            </w:r>
            <w:r w:rsidR="00A04E8D">
              <w:rPr>
                <w:rFonts w:ascii="Arial" w:hAnsi="Arial" w:cs="Arial"/>
                <w:bCs/>
              </w:rPr>
              <w:t xml:space="preserve"> it</w:t>
            </w:r>
            <w:r w:rsidR="00B52DE0">
              <w:rPr>
                <w:rFonts w:ascii="Arial" w:hAnsi="Arial" w:cs="Arial"/>
                <w:bCs/>
              </w:rPr>
              <w:t>.</w:t>
            </w:r>
          </w:p>
          <w:p w14:paraId="74DA6D0C" w14:textId="146F56FB" w:rsidR="00B52DE0" w:rsidRPr="00633A3B" w:rsidRDefault="00B52DE0" w:rsidP="001B44FE">
            <w:pPr>
              <w:pStyle w:val="ListParagraph"/>
              <w:numPr>
                <w:ilvl w:val="0"/>
                <w:numId w:val="14"/>
              </w:numPr>
              <w:rPr>
                <w:rFonts w:ascii="Arial" w:hAnsi="Arial" w:cs="Arial"/>
                <w:bCs/>
              </w:rPr>
            </w:pPr>
            <w:r>
              <w:rPr>
                <w:rFonts w:ascii="Arial" w:hAnsi="Arial" w:cs="Arial"/>
                <w:bCs/>
              </w:rPr>
              <w:t>Can only focus on historical data</w:t>
            </w:r>
            <w:r w:rsidR="0047343C">
              <w:rPr>
                <w:rFonts w:ascii="Arial" w:hAnsi="Arial" w:cs="Arial"/>
                <w:bCs/>
              </w:rPr>
              <w:t>.</w:t>
            </w:r>
          </w:p>
        </w:tc>
      </w:tr>
      <w:tr w:rsidR="001668FE" w14:paraId="48AEDBFA" w14:textId="77777777" w:rsidTr="0041221F">
        <w:trPr>
          <w:trHeight w:val="654"/>
        </w:trPr>
        <w:tc>
          <w:tcPr>
            <w:tcW w:w="2835" w:type="dxa"/>
            <w:vAlign w:val="center"/>
          </w:tcPr>
          <w:p w14:paraId="76785A6B" w14:textId="1F2929C8" w:rsidR="00433A49" w:rsidRPr="00510D77" w:rsidRDefault="00895EFE" w:rsidP="0032142E">
            <w:pPr>
              <w:jc w:val="center"/>
              <w:rPr>
                <w:rFonts w:ascii="Arial" w:hAnsi="Arial" w:cs="Arial"/>
                <w:bCs/>
              </w:rPr>
            </w:pPr>
            <w:r w:rsidRPr="00510D77">
              <w:rPr>
                <w:rFonts w:ascii="Arial" w:hAnsi="Arial" w:cs="Arial"/>
                <w:bCs/>
              </w:rPr>
              <w:t>Workshops</w:t>
            </w:r>
          </w:p>
        </w:tc>
        <w:tc>
          <w:tcPr>
            <w:tcW w:w="4063" w:type="dxa"/>
            <w:vAlign w:val="center"/>
          </w:tcPr>
          <w:p w14:paraId="17F8897A" w14:textId="65154055" w:rsidR="001668FE" w:rsidRPr="00510D77" w:rsidRDefault="0090014E" w:rsidP="0041221F">
            <w:pPr>
              <w:rPr>
                <w:rFonts w:ascii="Arial" w:hAnsi="Arial" w:cs="Arial"/>
                <w:bCs/>
              </w:rPr>
            </w:pPr>
            <w:r>
              <w:rPr>
                <w:rFonts w:ascii="Arial" w:hAnsi="Arial" w:cs="Arial"/>
                <w:bCs/>
              </w:rPr>
              <w:t>In terms of CI,</w:t>
            </w:r>
            <w:r w:rsidR="005C25C4">
              <w:rPr>
                <w:rFonts w:ascii="Arial" w:hAnsi="Arial" w:cs="Arial"/>
                <w:bCs/>
              </w:rPr>
              <w:t xml:space="preserve"> workshop</w:t>
            </w:r>
            <w:r>
              <w:rPr>
                <w:rFonts w:ascii="Arial" w:hAnsi="Arial" w:cs="Arial"/>
                <w:bCs/>
              </w:rPr>
              <w:t>s</w:t>
            </w:r>
            <w:r w:rsidR="005C25C4">
              <w:rPr>
                <w:rFonts w:ascii="Arial" w:hAnsi="Arial" w:cs="Arial"/>
                <w:bCs/>
              </w:rPr>
              <w:t xml:space="preserve"> </w:t>
            </w:r>
            <w:r>
              <w:rPr>
                <w:rFonts w:ascii="Arial" w:hAnsi="Arial" w:cs="Arial"/>
                <w:bCs/>
              </w:rPr>
              <w:t>are</w:t>
            </w:r>
            <w:r w:rsidR="005C25C4">
              <w:rPr>
                <w:rFonts w:ascii="Arial" w:hAnsi="Arial" w:cs="Arial"/>
                <w:bCs/>
              </w:rPr>
              <w:t xml:space="preserve"> a forum where selected</w:t>
            </w:r>
            <w:r w:rsidR="004C1B83">
              <w:rPr>
                <w:rFonts w:ascii="Arial" w:hAnsi="Arial" w:cs="Arial"/>
                <w:bCs/>
              </w:rPr>
              <w:t xml:space="preserve"> group of</w:t>
            </w:r>
            <w:r w:rsidR="005C25C4">
              <w:rPr>
                <w:rFonts w:ascii="Arial" w:hAnsi="Arial" w:cs="Arial"/>
                <w:bCs/>
              </w:rPr>
              <w:t xml:space="preserve"> team members</w:t>
            </w:r>
            <w:r w:rsidR="004C1B83">
              <w:rPr>
                <w:rFonts w:ascii="Arial" w:hAnsi="Arial" w:cs="Arial"/>
                <w:bCs/>
              </w:rPr>
              <w:t>,</w:t>
            </w:r>
            <w:r w:rsidR="005C25C4">
              <w:rPr>
                <w:rFonts w:ascii="Arial" w:hAnsi="Arial" w:cs="Arial"/>
                <w:bCs/>
              </w:rPr>
              <w:t xml:space="preserve"> with </w:t>
            </w:r>
            <w:r w:rsidR="005760D5">
              <w:rPr>
                <w:rFonts w:ascii="Arial" w:hAnsi="Arial" w:cs="Arial"/>
                <w:bCs/>
              </w:rPr>
              <w:t>a range of identified skills</w:t>
            </w:r>
            <w:r w:rsidR="004C1B83">
              <w:rPr>
                <w:rFonts w:ascii="Arial" w:hAnsi="Arial" w:cs="Arial"/>
                <w:bCs/>
              </w:rPr>
              <w:t>,</w:t>
            </w:r>
            <w:r w:rsidR="005760D5">
              <w:rPr>
                <w:rFonts w:ascii="Arial" w:hAnsi="Arial" w:cs="Arial"/>
                <w:bCs/>
              </w:rPr>
              <w:t xml:space="preserve"> collaborate to either solve a problem or </w:t>
            </w:r>
            <w:r>
              <w:rPr>
                <w:rFonts w:ascii="Arial" w:hAnsi="Arial" w:cs="Arial"/>
                <w:bCs/>
              </w:rPr>
              <w:t>to make improvements</w:t>
            </w:r>
            <w:r w:rsidR="005F77AD">
              <w:rPr>
                <w:rFonts w:ascii="Arial" w:hAnsi="Arial" w:cs="Arial"/>
                <w:bCs/>
              </w:rPr>
              <w:t>.</w:t>
            </w:r>
          </w:p>
        </w:tc>
        <w:tc>
          <w:tcPr>
            <w:tcW w:w="4064" w:type="dxa"/>
            <w:vAlign w:val="center"/>
          </w:tcPr>
          <w:p w14:paraId="741EB7E2" w14:textId="77777777" w:rsidR="001668FE" w:rsidRDefault="00F73DF2" w:rsidP="001B44FE">
            <w:pPr>
              <w:pStyle w:val="ListParagraph"/>
              <w:numPr>
                <w:ilvl w:val="0"/>
                <w:numId w:val="15"/>
              </w:numPr>
              <w:rPr>
                <w:rFonts w:ascii="Arial" w:hAnsi="Arial" w:cs="Arial"/>
                <w:bCs/>
              </w:rPr>
            </w:pPr>
            <w:r>
              <w:rPr>
                <w:rFonts w:ascii="Arial" w:hAnsi="Arial" w:cs="Arial"/>
                <w:bCs/>
              </w:rPr>
              <w:t>Collaborative discussion can generate</w:t>
            </w:r>
            <w:r w:rsidR="00D86833">
              <w:rPr>
                <w:rFonts w:ascii="Arial" w:hAnsi="Arial" w:cs="Arial"/>
                <w:bCs/>
              </w:rPr>
              <w:t xml:space="preserve"> </w:t>
            </w:r>
            <w:r w:rsidR="006069BC">
              <w:rPr>
                <w:rFonts w:ascii="Arial" w:hAnsi="Arial" w:cs="Arial"/>
                <w:bCs/>
              </w:rPr>
              <w:t>creative</w:t>
            </w:r>
            <w:r w:rsidR="00D86833">
              <w:rPr>
                <w:rFonts w:ascii="Arial" w:hAnsi="Arial" w:cs="Arial"/>
                <w:bCs/>
              </w:rPr>
              <w:t xml:space="preserve"> solutions</w:t>
            </w:r>
            <w:r w:rsidR="006069BC">
              <w:rPr>
                <w:rFonts w:ascii="Arial" w:hAnsi="Arial" w:cs="Arial"/>
                <w:bCs/>
              </w:rPr>
              <w:t xml:space="preserve"> b</w:t>
            </w:r>
            <w:r w:rsidR="00C400A0">
              <w:rPr>
                <w:rFonts w:ascii="Arial" w:hAnsi="Arial" w:cs="Arial"/>
                <w:bCs/>
              </w:rPr>
              <w:t>y</w:t>
            </w:r>
            <w:r w:rsidR="00D86833">
              <w:rPr>
                <w:rFonts w:ascii="Arial" w:hAnsi="Arial" w:cs="Arial"/>
                <w:bCs/>
              </w:rPr>
              <w:t xml:space="preserve"> building on other ideas.</w:t>
            </w:r>
          </w:p>
          <w:p w14:paraId="7B2BEC16" w14:textId="77777777" w:rsidR="00C400A0" w:rsidRDefault="00C400A0" w:rsidP="001B44FE">
            <w:pPr>
              <w:pStyle w:val="ListParagraph"/>
              <w:numPr>
                <w:ilvl w:val="0"/>
                <w:numId w:val="15"/>
              </w:numPr>
              <w:rPr>
                <w:rFonts w:ascii="Arial" w:hAnsi="Arial" w:cs="Arial"/>
                <w:bCs/>
              </w:rPr>
            </w:pPr>
            <w:r>
              <w:rPr>
                <w:rFonts w:ascii="Arial" w:hAnsi="Arial" w:cs="Arial"/>
                <w:bCs/>
              </w:rPr>
              <w:t>The collaboration often generates conviction from the group to the end goal.</w:t>
            </w:r>
          </w:p>
          <w:p w14:paraId="670DA865" w14:textId="28963558" w:rsidR="0086258B" w:rsidRPr="00F73DF2" w:rsidRDefault="0086258B" w:rsidP="001B44FE">
            <w:pPr>
              <w:pStyle w:val="ListParagraph"/>
              <w:numPr>
                <w:ilvl w:val="0"/>
                <w:numId w:val="15"/>
              </w:numPr>
              <w:rPr>
                <w:rFonts w:ascii="Arial" w:hAnsi="Arial" w:cs="Arial"/>
                <w:bCs/>
              </w:rPr>
            </w:pPr>
            <w:r>
              <w:rPr>
                <w:rFonts w:ascii="Arial" w:hAnsi="Arial" w:cs="Arial"/>
                <w:bCs/>
              </w:rPr>
              <w:t>Could reduce the chance of overlooking issues.</w:t>
            </w:r>
          </w:p>
        </w:tc>
        <w:tc>
          <w:tcPr>
            <w:tcW w:w="4064" w:type="dxa"/>
            <w:vAlign w:val="center"/>
          </w:tcPr>
          <w:p w14:paraId="0E7B1C49" w14:textId="2460164F" w:rsidR="001668FE" w:rsidRDefault="00D86833" w:rsidP="001B44FE">
            <w:pPr>
              <w:pStyle w:val="ListParagraph"/>
              <w:numPr>
                <w:ilvl w:val="0"/>
                <w:numId w:val="15"/>
              </w:numPr>
              <w:rPr>
                <w:rFonts w:ascii="Arial" w:hAnsi="Arial" w:cs="Arial"/>
                <w:bCs/>
              </w:rPr>
            </w:pPr>
            <w:r>
              <w:rPr>
                <w:rFonts w:ascii="Arial" w:hAnsi="Arial" w:cs="Arial"/>
                <w:bCs/>
              </w:rPr>
              <w:t xml:space="preserve">Can be difficult to manage </w:t>
            </w:r>
            <w:r w:rsidR="00720FD1">
              <w:rPr>
                <w:rFonts w:ascii="Arial" w:hAnsi="Arial" w:cs="Arial"/>
                <w:bCs/>
              </w:rPr>
              <w:t xml:space="preserve">if there are </w:t>
            </w:r>
            <w:r w:rsidR="00C2771F">
              <w:rPr>
                <w:rFonts w:ascii="Arial" w:hAnsi="Arial" w:cs="Arial"/>
                <w:bCs/>
              </w:rPr>
              <w:t xml:space="preserve">dominant </w:t>
            </w:r>
            <w:r w:rsidR="00720FD1">
              <w:rPr>
                <w:rFonts w:ascii="Arial" w:hAnsi="Arial" w:cs="Arial"/>
                <w:bCs/>
              </w:rPr>
              <w:t>people in the group.</w:t>
            </w:r>
          </w:p>
          <w:p w14:paraId="70575528" w14:textId="77777777" w:rsidR="002D00EE" w:rsidRDefault="002D00EE" w:rsidP="001B44FE">
            <w:pPr>
              <w:pStyle w:val="ListParagraph"/>
              <w:numPr>
                <w:ilvl w:val="0"/>
                <w:numId w:val="15"/>
              </w:numPr>
              <w:rPr>
                <w:rFonts w:ascii="Arial" w:hAnsi="Arial" w:cs="Arial"/>
                <w:bCs/>
              </w:rPr>
            </w:pPr>
            <w:r>
              <w:rPr>
                <w:rFonts w:ascii="Arial" w:hAnsi="Arial" w:cs="Arial"/>
                <w:bCs/>
              </w:rPr>
              <w:t>Could be difficult to get the right mix of skills in the group.</w:t>
            </w:r>
          </w:p>
          <w:p w14:paraId="0231B9BB" w14:textId="7F29C5E2" w:rsidR="007F3441" w:rsidRPr="00D86833" w:rsidRDefault="007F3441" w:rsidP="001B44FE">
            <w:pPr>
              <w:pStyle w:val="ListParagraph"/>
              <w:numPr>
                <w:ilvl w:val="0"/>
                <w:numId w:val="15"/>
              </w:numPr>
              <w:rPr>
                <w:rFonts w:ascii="Arial" w:hAnsi="Arial" w:cs="Arial"/>
                <w:bCs/>
              </w:rPr>
            </w:pPr>
            <w:r>
              <w:rPr>
                <w:rFonts w:ascii="Arial" w:hAnsi="Arial" w:cs="Arial"/>
                <w:bCs/>
              </w:rPr>
              <w:t xml:space="preserve">Needs a lot of </w:t>
            </w:r>
            <w:r w:rsidR="00B1024E">
              <w:rPr>
                <w:rFonts w:ascii="Arial" w:hAnsi="Arial" w:cs="Arial"/>
                <w:bCs/>
              </w:rPr>
              <w:t>preparation</w:t>
            </w:r>
            <w:r>
              <w:rPr>
                <w:rFonts w:ascii="Arial" w:hAnsi="Arial" w:cs="Arial"/>
                <w:bCs/>
              </w:rPr>
              <w:t xml:space="preserve"> in advance if you are to maximise the</w:t>
            </w:r>
            <w:r w:rsidR="00B1024E">
              <w:rPr>
                <w:rFonts w:ascii="Arial" w:hAnsi="Arial" w:cs="Arial"/>
                <w:bCs/>
              </w:rPr>
              <w:t xml:space="preserve"> use of resources.</w:t>
            </w:r>
          </w:p>
        </w:tc>
      </w:tr>
      <w:tr w:rsidR="001668FE" w14:paraId="30825238" w14:textId="77777777" w:rsidTr="0041221F">
        <w:trPr>
          <w:trHeight w:val="654"/>
        </w:trPr>
        <w:tc>
          <w:tcPr>
            <w:tcW w:w="2835" w:type="dxa"/>
            <w:vAlign w:val="center"/>
          </w:tcPr>
          <w:p w14:paraId="7739E3A1" w14:textId="35C7B781" w:rsidR="001668FE" w:rsidRPr="00510D77" w:rsidRDefault="00046FEC" w:rsidP="002A56B0">
            <w:pPr>
              <w:jc w:val="center"/>
              <w:rPr>
                <w:rFonts w:ascii="Arial" w:hAnsi="Arial" w:cs="Arial"/>
                <w:bCs/>
              </w:rPr>
            </w:pPr>
            <w:r w:rsidRPr="00510D77">
              <w:rPr>
                <w:rFonts w:ascii="Arial" w:hAnsi="Arial" w:cs="Arial"/>
                <w:bCs/>
              </w:rPr>
              <w:t xml:space="preserve">Process </w:t>
            </w:r>
            <w:r w:rsidR="00A67F4C" w:rsidRPr="00510D77">
              <w:rPr>
                <w:rFonts w:ascii="Arial" w:hAnsi="Arial" w:cs="Arial"/>
                <w:bCs/>
              </w:rPr>
              <w:t>Map</w:t>
            </w:r>
          </w:p>
        </w:tc>
        <w:tc>
          <w:tcPr>
            <w:tcW w:w="4063" w:type="dxa"/>
            <w:vAlign w:val="center"/>
          </w:tcPr>
          <w:p w14:paraId="020708F9" w14:textId="7DA9A7A4" w:rsidR="001668FE" w:rsidRPr="00510D77" w:rsidRDefault="00040390" w:rsidP="0041221F">
            <w:pPr>
              <w:rPr>
                <w:rFonts w:ascii="Arial" w:hAnsi="Arial" w:cs="Arial"/>
                <w:bCs/>
              </w:rPr>
            </w:pPr>
            <w:r>
              <w:rPr>
                <w:rFonts w:ascii="Arial" w:hAnsi="Arial" w:cs="Arial"/>
                <w:bCs/>
              </w:rPr>
              <w:t xml:space="preserve">This is a visual tool that </w:t>
            </w:r>
            <w:r w:rsidR="002045C7">
              <w:rPr>
                <w:rFonts w:ascii="Arial" w:hAnsi="Arial" w:cs="Arial"/>
                <w:bCs/>
              </w:rPr>
              <w:t>describes the flow of work</w:t>
            </w:r>
            <w:r w:rsidR="00FB440F">
              <w:rPr>
                <w:rFonts w:ascii="Arial" w:hAnsi="Arial" w:cs="Arial"/>
                <w:bCs/>
              </w:rPr>
              <w:t>,</w:t>
            </w:r>
            <w:r w:rsidR="00265AA3">
              <w:rPr>
                <w:rFonts w:ascii="Arial" w:hAnsi="Arial" w:cs="Arial"/>
                <w:bCs/>
              </w:rPr>
              <w:t xml:space="preserve"> </w:t>
            </w:r>
            <w:r w:rsidR="003F6AB8">
              <w:rPr>
                <w:rFonts w:ascii="Arial" w:hAnsi="Arial" w:cs="Arial"/>
                <w:bCs/>
              </w:rPr>
              <w:t>who and what is involved</w:t>
            </w:r>
            <w:r w:rsidR="00F356AD">
              <w:rPr>
                <w:rFonts w:ascii="Arial" w:hAnsi="Arial" w:cs="Arial"/>
                <w:bCs/>
              </w:rPr>
              <w:t>, and</w:t>
            </w:r>
            <w:r w:rsidR="00FB440F">
              <w:rPr>
                <w:rFonts w:ascii="Arial" w:hAnsi="Arial" w:cs="Arial"/>
                <w:bCs/>
              </w:rPr>
              <w:t xml:space="preserve"> can highlight </w:t>
            </w:r>
            <w:r w:rsidR="005C3CAB">
              <w:rPr>
                <w:rFonts w:ascii="Arial" w:hAnsi="Arial" w:cs="Arial"/>
                <w:bCs/>
              </w:rPr>
              <w:t>gaps</w:t>
            </w:r>
            <w:r w:rsidR="00FB440F">
              <w:rPr>
                <w:rFonts w:ascii="Arial" w:hAnsi="Arial" w:cs="Arial"/>
                <w:bCs/>
              </w:rPr>
              <w:t xml:space="preserve"> in a process</w:t>
            </w:r>
            <w:r w:rsidR="005C3CAB">
              <w:rPr>
                <w:rFonts w:ascii="Arial" w:hAnsi="Arial" w:cs="Arial"/>
                <w:bCs/>
              </w:rPr>
              <w:t xml:space="preserve"> and </w:t>
            </w:r>
            <w:r w:rsidR="005E562A">
              <w:rPr>
                <w:rFonts w:ascii="Arial" w:hAnsi="Arial" w:cs="Arial"/>
                <w:bCs/>
              </w:rPr>
              <w:t xml:space="preserve">is easily translated across </w:t>
            </w:r>
            <w:r w:rsidR="00265AA3">
              <w:rPr>
                <w:rFonts w:ascii="Arial" w:hAnsi="Arial" w:cs="Arial"/>
                <w:bCs/>
              </w:rPr>
              <w:t xml:space="preserve">industries </w:t>
            </w:r>
            <w:r w:rsidR="005C3CAB">
              <w:rPr>
                <w:rFonts w:ascii="Arial" w:hAnsi="Arial" w:cs="Arial"/>
                <w:bCs/>
              </w:rPr>
              <w:t>if produced in a</w:t>
            </w:r>
            <w:r w:rsidR="00265AA3">
              <w:rPr>
                <w:rFonts w:ascii="Arial" w:hAnsi="Arial" w:cs="Arial"/>
                <w:bCs/>
              </w:rPr>
              <w:t xml:space="preserve"> standardised way</w:t>
            </w:r>
          </w:p>
        </w:tc>
        <w:tc>
          <w:tcPr>
            <w:tcW w:w="4064" w:type="dxa"/>
            <w:vAlign w:val="center"/>
          </w:tcPr>
          <w:p w14:paraId="7E06C4E1" w14:textId="77777777" w:rsidR="001668FE" w:rsidRDefault="00670144" w:rsidP="001B44FE">
            <w:pPr>
              <w:pStyle w:val="ListParagraph"/>
              <w:numPr>
                <w:ilvl w:val="0"/>
                <w:numId w:val="16"/>
              </w:numPr>
              <w:rPr>
                <w:rFonts w:ascii="Arial" w:hAnsi="Arial" w:cs="Arial"/>
                <w:bCs/>
              </w:rPr>
            </w:pPr>
            <w:r>
              <w:rPr>
                <w:rFonts w:ascii="Arial" w:hAnsi="Arial" w:cs="Arial"/>
                <w:bCs/>
              </w:rPr>
              <w:t xml:space="preserve">Can increase </w:t>
            </w:r>
            <w:r w:rsidR="001C5FF8">
              <w:rPr>
                <w:rFonts w:ascii="Arial" w:hAnsi="Arial" w:cs="Arial"/>
                <w:bCs/>
              </w:rPr>
              <w:t xml:space="preserve">the </w:t>
            </w:r>
            <w:r>
              <w:rPr>
                <w:rFonts w:ascii="Arial" w:hAnsi="Arial" w:cs="Arial"/>
                <w:bCs/>
              </w:rPr>
              <w:t>understanding of</w:t>
            </w:r>
            <w:r w:rsidR="001C5FF8">
              <w:rPr>
                <w:rFonts w:ascii="Arial" w:hAnsi="Arial" w:cs="Arial"/>
                <w:bCs/>
              </w:rPr>
              <w:t xml:space="preserve"> a process visibly to </w:t>
            </w:r>
            <w:r w:rsidR="00E52F24">
              <w:rPr>
                <w:rFonts w:ascii="Arial" w:hAnsi="Arial" w:cs="Arial"/>
                <w:bCs/>
              </w:rPr>
              <w:t>non-experts.</w:t>
            </w:r>
          </w:p>
          <w:p w14:paraId="5E009F5B" w14:textId="77777777" w:rsidR="00E52F24" w:rsidRDefault="00E52F24" w:rsidP="001B44FE">
            <w:pPr>
              <w:pStyle w:val="ListParagraph"/>
              <w:numPr>
                <w:ilvl w:val="0"/>
                <w:numId w:val="16"/>
              </w:numPr>
              <w:rPr>
                <w:rFonts w:ascii="Arial" w:hAnsi="Arial" w:cs="Arial"/>
                <w:bCs/>
              </w:rPr>
            </w:pPr>
            <w:r>
              <w:rPr>
                <w:rFonts w:ascii="Arial" w:hAnsi="Arial" w:cs="Arial"/>
                <w:bCs/>
              </w:rPr>
              <w:t>Can highlight gaps and improvements</w:t>
            </w:r>
            <w:r w:rsidR="001640A9">
              <w:rPr>
                <w:rFonts w:ascii="Arial" w:hAnsi="Arial" w:cs="Arial"/>
                <w:bCs/>
              </w:rPr>
              <w:t>.</w:t>
            </w:r>
          </w:p>
          <w:p w14:paraId="028A2380" w14:textId="2AEA85A0" w:rsidR="001640A9" w:rsidRPr="00670144" w:rsidRDefault="00AD3BE7" w:rsidP="001B44FE">
            <w:pPr>
              <w:pStyle w:val="ListParagraph"/>
              <w:numPr>
                <w:ilvl w:val="0"/>
                <w:numId w:val="16"/>
              </w:numPr>
              <w:rPr>
                <w:rFonts w:ascii="Arial" w:hAnsi="Arial" w:cs="Arial"/>
                <w:bCs/>
              </w:rPr>
            </w:pPr>
            <w:r>
              <w:rPr>
                <w:rFonts w:ascii="Arial" w:hAnsi="Arial" w:cs="Arial"/>
                <w:bCs/>
              </w:rPr>
              <w:t xml:space="preserve">Can help standardise </w:t>
            </w:r>
            <w:r w:rsidR="00490AFF">
              <w:rPr>
                <w:rFonts w:ascii="Arial" w:hAnsi="Arial" w:cs="Arial"/>
                <w:bCs/>
              </w:rPr>
              <w:t>processes across multiple sites</w:t>
            </w:r>
          </w:p>
        </w:tc>
        <w:tc>
          <w:tcPr>
            <w:tcW w:w="4064" w:type="dxa"/>
            <w:vAlign w:val="center"/>
          </w:tcPr>
          <w:p w14:paraId="0A00C25D" w14:textId="77777777" w:rsidR="001668FE" w:rsidRDefault="00456B38" w:rsidP="001B44FE">
            <w:pPr>
              <w:pStyle w:val="ListParagraph"/>
              <w:numPr>
                <w:ilvl w:val="0"/>
                <w:numId w:val="16"/>
              </w:numPr>
              <w:rPr>
                <w:rFonts w:ascii="Arial" w:hAnsi="Arial" w:cs="Arial"/>
                <w:bCs/>
              </w:rPr>
            </w:pPr>
            <w:r>
              <w:rPr>
                <w:rFonts w:ascii="Arial" w:hAnsi="Arial" w:cs="Arial"/>
                <w:bCs/>
              </w:rPr>
              <w:t>Initial data gathering</w:t>
            </w:r>
            <w:r w:rsidR="00E07D79">
              <w:rPr>
                <w:rFonts w:ascii="Arial" w:hAnsi="Arial" w:cs="Arial"/>
                <w:bCs/>
              </w:rPr>
              <w:t xml:space="preserve"> can be time consuming and contain errors.</w:t>
            </w:r>
          </w:p>
          <w:p w14:paraId="05907D4F" w14:textId="77777777" w:rsidR="00F045AD" w:rsidRDefault="00F045AD" w:rsidP="001B44FE">
            <w:pPr>
              <w:pStyle w:val="ListParagraph"/>
              <w:numPr>
                <w:ilvl w:val="0"/>
                <w:numId w:val="16"/>
              </w:numPr>
              <w:rPr>
                <w:rFonts w:ascii="Arial" w:hAnsi="Arial" w:cs="Arial"/>
                <w:bCs/>
              </w:rPr>
            </w:pPr>
            <w:r>
              <w:rPr>
                <w:rFonts w:ascii="Arial" w:hAnsi="Arial" w:cs="Arial"/>
                <w:bCs/>
              </w:rPr>
              <w:t xml:space="preserve">They can become cumbersome </w:t>
            </w:r>
            <w:r w:rsidR="009B62F5">
              <w:rPr>
                <w:rFonts w:ascii="Arial" w:hAnsi="Arial" w:cs="Arial"/>
                <w:bCs/>
              </w:rPr>
              <w:t>with complex processes if not administered properly.</w:t>
            </w:r>
          </w:p>
          <w:p w14:paraId="02DE9838" w14:textId="5522B4BD" w:rsidR="009B62F5" w:rsidRPr="00490AFF" w:rsidRDefault="009B62F5" w:rsidP="001B44FE">
            <w:pPr>
              <w:pStyle w:val="ListParagraph"/>
              <w:numPr>
                <w:ilvl w:val="0"/>
                <w:numId w:val="16"/>
              </w:numPr>
              <w:rPr>
                <w:rFonts w:ascii="Arial" w:hAnsi="Arial" w:cs="Arial"/>
                <w:bCs/>
              </w:rPr>
            </w:pPr>
            <w:r>
              <w:rPr>
                <w:rFonts w:ascii="Arial" w:hAnsi="Arial" w:cs="Arial"/>
                <w:bCs/>
              </w:rPr>
              <w:t xml:space="preserve">Without </w:t>
            </w:r>
            <w:r w:rsidR="00C93B28">
              <w:rPr>
                <w:rFonts w:ascii="Arial" w:hAnsi="Arial" w:cs="Arial"/>
                <w:bCs/>
              </w:rPr>
              <w:t>training, they can be misconstrued.</w:t>
            </w:r>
          </w:p>
        </w:tc>
      </w:tr>
      <w:tr w:rsidR="001668FE" w14:paraId="2627597D" w14:textId="77777777" w:rsidTr="0041221F">
        <w:trPr>
          <w:trHeight w:val="654"/>
        </w:trPr>
        <w:tc>
          <w:tcPr>
            <w:tcW w:w="2835" w:type="dxa"/>
            <w:vAlign w:val="center"/>
          </w:tcPr>
          <w:p w14:paraId="1298F8D4" w14:textId="520AEE14" w:rsidR="001668FE" w:rsidRPr="00510D77" w:rsidRDefault="00895EFE" w:rsidP="002A56B0">
            <w:pPr>
              <w:jc w:val="center"/>
              <w:rPr>
                <w:rFonts w:ascii="Arial" w:hAnsi="Arial" w:cs="Arial"/>
                <w:bCs/>
              </w:rPr>
            </w:pPr>
            <w:r w:rsidRPr="00510D77">
              <w:rPr>
                <w:rFonts w:ascii="Arial" w:hAnsi="Arial" w:cs="Arial"/>
                <w:bCs/>
              </w:rPr>
              <w:t>Brainstorming</w:t>
            </w:r>
          </w:p>
        </w:tc>
        <w:tc>
          <w:tcPr>
            <w:tcW w:w="4063" w:type="dxa"/>
            <w:vAlign w:val="center"/>
          </w:tcPr>
          <w:p w14:paraId="1ADB93AE" w14:textId="383E7942" w:rsidR="001668FE" w:rsidRPr="00510D77" w:rsidRDefault="008E4C3F" w:rsidP="0041221F">
            <w:pPr>
              <w:rPr>
                <w:rFonts w:ascii="Arial" w:hAnsi="Arial" w:cs="Arial"/>
                <w:bCs/>
              </w:rPr>
            </w:pPr>
            <w:r>
              <w:rPr>
                <w:rFonts w:ascii="Arial" w:hAnsi="Arial" w:cs="Arial"/>
                <w:bCs/>
              </w:rPr>
              <w:t>Like</w:t>
            </w:r>
            <w:r w:rsidR="00DA4217">
              <w:rPr>
                <w:rFonts w:ascii="Arial" w:hAnsi="Arial" w:cs="Arial"/>
                <w:bCs/>
              </w:rPr>
              <w:t xml:space="preserve"> a workshop</w:t>
            </w:r>
            <w:r w:rsidR="00245693">
              <w:rPr>
                <w:rFonts w:ascii="Arial" w:hAnsi="Arial" w:cs="Arial"/>
                <w:bCs/>
              </w:rPr>
              <w:t xml:space="preserve"> but with less preparation, its essentially a group discussion to solve problems or create</w:t>
            </w:r>
            <w:r w:rsidR="008804C1">
              <w:rPr>
                <w:rFonts w:ascii="Arial" w:hAnsi="Arial" w:cs="Arial"/>
                <w:bCs/>
              </w:rPr>
              <w:t xml:space="preserve"> ideas, </w:t>
            </w:r>
            <w:r w:rsidR="00E60B9F">
              <w:rPr>
                <w:rFonts w:ascii="Arial" w:hAnsi="Arial" w:cs="Arial"/>
                <w:bCs/>
              </w:rPr>
              <w:t>sometimes</w:t>
            </w:r>
            <w:r w:rsidR="008804C1">
              <w:rPr>
                <w:rFonts w:ascii="Arial" w:hAnsi="Arial" w:cs="Arial"/>
                <w:bCs/>
              </w:rPr>
              <w:t xml:space="preserve"> in a creative way.</w:t>
            </w:r>
          </w:p>
        </w:tc>
        <w:tc>
          <w:tcPr>
            <w:tcW w:w="4064" w:type="dxa"/>
            <w:vAlign w:val="center"/>
          </w:tcPr>
          <w:p w14:paraId="1050C885" w14:textId="5CF520F1" w:rsidR="001668FE" w:rsidRDefault="001635B2" w:rsidP="001B44FE">
            <w:pPr>
              <w:pStyle w:val="ListParagraph"/>
              <w:numPr>
                <w:ilvl w:val="0"/>
                <w:numId w:val="17"/>
              </w:numPr>
              <w:rPr>
                <w:rFonts w:ascii="Arial" w:hAnsi="Arial" w:cs="Arial"/>
                <w:bCs/>
              </w:rPr>
            </w:pPr>
            <w:r>
              <w:rPr>
                <w:rFonts w:ascii="Arial" w:hAnsi="Arial" w:cs="Arial"/>
                <w:bCs/>
              </w:rPr>
              <w:t xml:space="preserve">Little preparation </w:t>
            </w:r>
            <w:r w:rsidR="000C3BBA">
              <w:rPr>
                <w:rFonts w:ascii="Arial" w:hAnsi="Arial" w:cs="Arial"/>
                <w:bCs/>
              </w:rPr>
              <w:t>is necessary</w:t>
            </w:r>
            <w:r>
              <w:rPr>
                <w:rFonts w:ascii="Arial" w:hAnsi="Arial" w:cs="Arial"/>
                <w:bCs/>
              </w:rPr>
              <w:t xml:space="preserve"> so can </w:t>
            </w:r>
            <w:r w:rsidR="00945C2F">
              <w:rPr>
                <w:rFonts w:ascii="Arial" w:hAnsi="Arial" w:cs="Arial"/>
                <w:bCs/>
              </w:rPr>
              <w:t xml:space="preserve">often </w:t>
            </w:r>
            <w:r>
              <w:rPr>
                <w:rFonts w:ascii="Arial" w:hAnsi="Arial" w:cs="Arial"/>
                <w:bCs/>
              </w:rPr>
              <w:t>be spontaneous.</w:t>
            </w:r>
          </w:p>
          <w:p w14:paraId="46DD3776" w14:textId="77777777" w:rsidR="000C3BBA" w:rsidRDefault="003B4D3A" w:rsidP="001B44FE">
            <w:pPr>
              <w:pStyle w:val="ListParagraph"/>
              <w:numPr>
                <w:ilvl w:val="0"/>
                <w:numId w:val="17"/>
              </w:numPr>
              <w:rPr>
                <w:rFonts w:ascii="Arial" w:hAnsi="Arial" w:cs="Arial"/>
                <w:bCs/>
              </w:rPr>
            </w:pPr>
            <w:r>
              <w:rPr>
                <w:rFonts w:ascii="Arial" w:hAnsi="Arial" w:cs="Arial"/>
                <w:bCs/>
              </w:rPr>
              <w:t xml:space="preserve">Can </w:t>
            </w:r>
            <w:r w:rsidR="00AE5EB2">
              <w:rPr>
                <w:rFonts w:ascii="Arial" w:hAnsi="Arial" w:cs="Arial"/>
                <w:bCs/>
              </w:rPr>
              <w:t xml:space="preserve">provide </w:t>
            </w:r>
            <w:r w:rsidR="00816611">
              <w:rPr>
                <w:rFonts w:ascii="Arial" w:hAnsi="Arial" w:cs="Arial"/>
                <w:bCs/>
              </w:rPr>
              <w:t>multiple, diverse perspectives.</w:t>
            </w:r>
          </w:p>
          <w:p w14:paraId="2EDC23E7" w14:textId="4071717F" w:rsidR="00816611" w:rsidRPr="001635B2" w:rsidRDefault="00816611" w:rsidP="001B44FE">
            <w:pPr>
              <w:pStyle w:val="ListParagraph"/>
              <w:numPr>
                <w:ilvl w:val="0"/>
                <w:numId w:val="17"/>
              </w:numPr>
              <w:rPr>
                <w:rFonts w:ascii="Arial" w:hAnsi="Arial" w:cs="Arial"/>
                <w:bCs/>
              </w:rPr>
            </w:pPr>
            <w:r>
              <w:rPr>
                <w:rFonts w:ascii="Arial" w:hAnsi="Arial" w:cs="Arial"/>
                <w:bCs/>
              </w:rPr>
              <w:t xml:space="preserve">Can generate a lot of ideas </w:t>
            </w:r>
            <w:r w:rsidR="009329F9">
              <w:rPr>
                <w:rFonts w:ascii="Arial" w:hAnsi="Arial" w:cs="Arial"/>
                <w:bCs/>
              </w:rPr>
              <w:t>quickly.</w:t>
            </w:r>
          </w:p>
        </w:tc>
        <w:tc>
          <w:tcPr>
            <w:tcW w:w="4064" w:type="dxa"/>
            <w:vAlign w:val="center"/>
          </w:tcPr>
          <w:p w14:paraId="18A0D1BE" w14:textId="77777777" w:rsidR="001668FE" w:rsidRDefault="007E326A" w:rsidP="001B44FE">
            <w:pPr>
              <w:pStyle w:val="ListParagraph"/>
              <w:numPr>
                <w:ilvl w:val="0"/>
                <w:numId w:val="17"/>
              </w:numPr>
              <w:rPr>
                <w:rFonts w:ascii="Arial" w:hAnsi="Arial" w:cs="Arial"/>
                <w:bCs/>
              </w:rPr>
            </w:pPr>
            <w:r>
              <w:rPr>
                <w:rFonts w:ascii="Arial" w:hAnsi="Arial" w:cs="Arial"/>
                <w:bCs/>
              </w:rPr>
              <w:t xml:space="preserve">Group think could diminish the </w:t>
            </w:r>
            <w:r w:rsidR="004423F1">
              <w:rPr>
                <w:rFonts w:ascii="Arial" w:hAnsi="Arial" w:cs="Arial"/>
                <w:bCs/>
              </w:rPr>
              <w:t>benefit of multiple perspectives.</w:t>
            </w:r>
          </w:p>
          <w:p w14:paraId="46D866F1" w14:textId="77777777" w:rsidR="004423F1" w:rsidRDefault="005C220A" w:rsidP="001B44FE">
            <w:pPr>
              <w:pStyle w:val="ListParagraph"/>
              <w:numPr>
                <w:ilvl w:val="0"/>
                <w:numId w:val="17"/>
              </w:numPr>
              <w:rPr>
                <w:rFonts w:ascii="Arial" w:hAnsi="Arial" w:cs="Arial"/>
                <w:bCs/>
              </w:rPr>
            </w:pPr>
            <w:r>
              <w:rPr>
                <w:rFonts w:ascii="Arial" w:hAnsi="Arial" w:cs="Arial"/>
                <w:bCs/>
              </w:rPr>
              <w:t>Can produce more ideas than can be captured</w:t>
            </w:r>
            <w:r w:rsidR="00BB3F83">
              <w:rPr>
                <w:rFonts w:ascii="Arial" w:hAnsi="Arial" w:cs="Arial"/>
                <w:bCs/>
              </w:rPr>
              <w:t>.</w:t>
            </w:r>
          </w:p>
          <w:p w14:paraId="118E9644" w14:textId="249B8DA5" w:rsidR="00BB3F83" w:rsidRPr="007E326A" w:rsidRDefault="00420D6F" w:rsidP="001B44FE">
            <w:pPr>
              <w:pStyle w:val="ListParagraph"/>
              <w:numPr>
                <w:ilvl w:val="0"/>
                <w:numId w:val="17"/>
              </w:numPr>
              <w:spacing w:after="160" w:line="259" w:lineRule="auto"/>
              <w:rPr>
                <w:rFonts w:ascii="Arial" w:hAnsi="Arial" w:cs="Arial"/>
                <w:bCs/>
              </w:rPr>
            </w:pPr>
            <w:r>
              <w:rPr>
                <w:rFonts w:ascii="Arial" w:hAnsi="Arial" w:cs="Arial"/>
                <w:bCs/>
              </w:rPr>
              <w:t xml:space="preserve">Can be difficult to manage if there are </w:t>
            </w:r>
            <w:r w:rsidR="00C2771F">
              <w:rPr>
                <w:rFonts w:ascii="Arial" w:hAnsi="Arial" w:cs="Arial"/>
                <w:bCs/>
              </w:rPr>
              <w:t>dominant</w:t>
            </w:r>
            <w:r>
              <w:rPr>
                <w:rFonts w:ascii="Arial" w:hAnsi="Arial" w:cs="Arial"/>
                <w:bCs/>
              </w:rPr>
              <w:t xml:space="preserve"> people in the group.</w:t>
            </w:r>
          </w:p>
        </w:tc>
      </w:tr>
      <w:tr w:rsidR="00D3653A" w14:paraId="377A580E" w14:textId="77777777" w:rsidTr="0041221F">
        <w:trPr>
          <w:trHeight w:val="654"/>
        </w:trPr>
        <w:tc>
          <w:tcPr>
            <w:tcW w:w="2835" w:type="dxa"/>
            <w:vAlign w:val="center"/>
          </w:tcPr>
          <w:p w14:paraId="1FE990F2" w14:textId="202F05CF" w:rsidR="001277AA" w:rsidRPr="00510D77" w:rsidRDefault="00701E14" w:rsidP="002A56B0">
            <w:pPr>
              <w:jc w:val="center"/>
              <w:rPr>
                <w:rFonts w:ascii="Arial" w:hAnsi="Arial" w:cs="Arial"/>
                <w:bCs/>
              </w:rPr>
            </w:pPr>
            <w:r>
              <w:rPr>
                <w:rFonts w:ascii="Arial" w:hAnsi="Arial" w:cs="Arial"/>
                <w:bCs/>
              </w:rPr>
              <w:lastRenderedPageBreak/>
              <w:t>PDSA</w:t>
            </w:r>
            <w:r w:rsidR="002A56B0">
              <w:rPr>
                <w:rFonts w:ascii="Arial" w:hAnsi="Arial" w:cs="Arial"/>
                <w:bCs/>
              </w:rPr>
              <w:br/>
              <w:t>(The updated PDCA</w:t>
            </w:r>
            <w:r w:rsidR="003042EC">
              <w:rPr>
                <w:rFonts w:ascii="Arial" w:hAnsi="Arial" w:cs="Arial"/>
                <w:bCs/>
              </w:rPr>
              <w:t>)</w:t>
            </w:r>
          </w:p>
        </w:tc>
        <w:tc>
          <w:tcPr>
            <w:tcW w:w="4063" w:type="dxa"/>
            <w:vAlign w:val="center"/>
          </w:tcPr>
          <w:p w14:paraId="5E6A4A29" w14:textId="03706E96" w:rsidR="00D3653A" w:rsidRPr="00510D77" w:rsidRDefault="00F64291" w:rsidP="0041221F">
            <w:pPr>
              <w:rPr>
                <w:rFonts w:ascii="Arial" w:hAnsi="Arial" w:cs="Arial"/>
                <w:bCs/>
              </w:rPr>
            </w:pPr>
            <w:r>
              <w:rPr>
                <w:rFonts w:ascii="Arial" w:hAnsi="Arial" w:cs="Arial"/>
                <w:bCs/>
              </w:rPr>
              <w:t xml:space="preserve">An </w:t>
            </w:r>
            <w:r w:rsidR="003A30A6">
              <w:rPr>
                <w:rFonts w:ascii="Arial" w:hAnsi="Arial" w:cs="Arial"/>
                <w:bCs/>
              </w:rPr>
              <w:t xml:space="preserve">iterative </w:t>
            </w:r>
            <w:r>
              <w:rPr>
                <w:rFonts w:ascii="Arial" w:hAnsi="Arial" w:cs="Arial"/>
                <w:bCs/>
              </w:rPr>
              <w:t xml:space="preserve">improvement model </w:t>
            </w:r>
            <w:r w:rsidR="00902294">
              <w:rPr>
                <w:rFonts w:ascii="Arial" w:hAnsi="Arial" w:cs="Arial"/>
                <w:bCs/>
              </w:rPr>
              <w:t>providing a framework to develop, test</w:t>
            </w:r>
            <w:r w:rsidR="003B1D0A">
              <w:rPr>
                <w:rFonts w:ascii="Arial" w:hAnsi="Arial" w:cs="Arial"/>
                <w:bCs/>
              </w:rPr>
              <w:t>, and implement changes</w:t>
            </w:r>
            <w:r w:rsidR="00E56375">
              <w:rPr>
                <w:rFonts w:ascii="Arial" w:hAnsi="Arial" w:cs="Arial"/>
                <w:bCs/>
              </w:rPr>
              <w:t xml:space="preserve"> quickly, usually on a small scale to begin with</w:t>
            </w:r>
            <w:r w:rsidR="00AB66D6">
              <w:rPr>
                <w:rFonts w:ascii="Arial" w:hAnsi="Arial" w:cs="Arial"/>
                <w:bCs/>
              </w:rPr>
              <w:t>.</w:t>
            </w:r>
            <w:r w:rsidR="005F3340">
              <w:rPr>
                <w:rFonts w:ascii="Arial" w:hAnsi="Arial" w:cs="Arial"/>
                <w:bCs/>
              </w:rPr>
              <w:t xml:space="preserve"> </w:t>
            </w:r>
            <w:r w:rsidR="00AB66D6">
              <w:rPr>
                <w:rFonts w:ascii="Arial" w:hAnsi="Arial" w:cs="Arial"/>
                <w:bCs/>
              </w:rPr>
              <w:t>The study phase</w:t>
            </w:r>
            <w:r w:rsidR="005F3340">
              <w:rPr>
                <w:rFonts w:ascii="Arial" w:hAnsi="Arial" w:cs="Arial"/>
                <w:bCs/>
              </w:rPr>
              <w:t xml:space="preserve"> should be </w:t>
            </w:r>
            <w:r w:rsidR="00EC0B0A">
              <w:rPr>
                <w:rFonts w:ascii="Arial" w:hAnsi="Arial" w:cs="Arial"/>
                <w:bCs/>
              </w:rPr>
              <w:t>based on</w:t>
            </w:r>
            <w:r w:rsidR="005F3340">
              <w:rPr>
                <w:rFonts w:ascii="Arial" w:hAnsi="Arial" w:cs="Arial"/>
                <w:bCs/>
              </w:rPr>
              <w:t xml:space="preserve"> measurable</w:t>
            </w:r>
            <w:r w:rsidR="00EC0B0A">
              <w:rPr>
                <w:rFonts w:ascii="Arial" w:hAnsi="Arial" w:cs="Arial"/>
                <w:bCs/>
              </w:rPr>
              <w:t xml:space="preserve"> outcomes agreed at the beginning</w:t>
            </w:r>
            <w:r w:rsidR="001C41B5">
              <w:rPr>
                <w:rFonts w:ascii="Arial" w:hAnsi="Arial" w:cs="Arial"/>
                <w:bCs/>
              </w:rPr>
              <w:t>.</w:t>
            </w:r>
          </w:p>
        </w:tc>
        <w:tc>
          <w:tcPr>
            <w:tcW w:w="4064" w:type="dxa"/>
            <w:vAlign w:val="center"/>
          </w:tcPr>
          <w:p w14:paraId="12E62ECC" w14:textId="5ED80BF8" w:rsidR="00D3653A" w:rsidRDefault="00D63DDF" w:rsidP="001B44FE">
            <w:pPr>
              <w:pStyle w:val="ListParagraph"/>
              <w:numPr>
                <w:ilvl w:val="0"/>
                <w:numId w:val="18"/>
              </w:numPr>
              <w:rPr>
                <w:rFonts w:ascii="Arial" w:hAnsi="Arial" w:cs="Arial"/>
                <w:bCs/>
              </w:rPr>
            </w:pPr>
            <w:r>
              <w:rPr>
                <w:rFonts w:ascii="Arial" w:hAnsi="Arial" w:cs="Arial"/>
                <w:bCs/>
              </w:rPr>
              <w:t>Quick</w:t>
            </w:r>
            <w:r w:rsidR="00554AB2">
              <w:rPr>
                <w:rFonts w:ascii="Arial" w:hAnsi="Arial" w:cs="Arial"/>
                <w:bCs/>
              </w:rPr>
              <w:t xml:space="preserve">, </w:t>
            </w:r>
            <w:r w:rsidR="00C85AC6">
              <w:rPr>
                <w:rFonts w:ascii="Arial" w:hAnsi="Arial" w:cs="Arial"/>
                <w:bCs/>
              </w:rPr>
              <w:t>simplistic,</w:t>
            </w:r>
            <w:r w:rsidR="00554AB2">
              <w:rPr>
                <w:rFonts w:ascii="Arial" w:hAnsi="Arial" w:cs="Arial"/>
                <w:bCs/>
              </w:rPr>
              <w:t xml:space="preserve"> and widely used in NHS.</w:t>
            </w:r>
          </w:p>
          <w:p w14:paraId="7F733D65" w14:textId="31E7CF76" w:rsidR="001C1681" w:rsidRDefault="00D30FAD" w:rsidP="001B44FE">
            <w:pPr>
              <w:pStyle w:val="ListParagraph"/>
              <w:numPr>
                <w:ilvl w:val="0"/>
                <w:numId w:val="18"/>
              </w:numPr>
              <w:rPr>
                <w:rFonts w:ascii="Arial" w:hAnsi="Arial" w:cs="Arial"/>
                <w:bCs/>
              </w:rPr>
            </w:pPr>
            <w:r>
              <w:rPr>
                <w:rFonts w:ascii="Arial" w:hAnsi="Arial" w:cs="Arial"/>
                <w:bCs/>
              </w:rPr>
              <w:t>Standardised and methodical</w:t>
            </w:r>
            <w:r w:rsidR="00532D78">
              <w:rPr>
                <w:rFonts w:ascii="Arial" w:hAnsi="Arial" w:cs="Arial"/>
                <w:bCs/>
              </w:rPr>
              <w:t xml:space="preserve"> means its efficient</w:t>
            </w:r>
            <w:r w:rsidR="00EB58B7">
              <w:rPr>
                <w:rFonts w:ascii="Arial" w:hAnsi="Arial" w:cs="Arial"/>
                <w:bCs/>
              </w:rPr>
              <w:t xml:space="preserve">, transferable, and </w:t>
            </w:r>
            <w:r w:rsidR="00E95CA2">
              <w:rPr>
                <w:rFonts w:ascii="Arial" w:hAnsi="Arial" w:cs="Arial"/>
                <w:bCs/>
              </w:rPr>
              <w:t>comparable.</w:t>
            </w:r>
          </w:p>
          <w:p w14:paraId="2EABF437" w14:textId="3A9145DC" w:rsidR="00554AB2" w:rsidRPr="00D63DDF" w:rsidRDefault="00C85AC6" w:rsidP="001B44FE">
            <w:pPr>
              <w:pStyle w:val="ListParagraph"/>
              <w:numPr>
                <w:ilvl w:val="0"/>
                <w:numId w:val="18"/>
              </w:numPr>
              <w:rPr>
                <w:rFonts w:ascii="Arial" w:hAnsi="Arial" w:cs="Arial"/>
                <w:bCs/>
              </w:rPr>
            </w:pPr>
            <w:r>
              <w:rPr>
                <w:rFonts w:ascii="Arial" w:hAnsi="Arial" w:cs="Arial"/>
                <w:bCs/>
              </w:rPr>
              <w:t xml:space="preserve">Iterative process means </w:t>
            </w:r>
            <w:r w:rsidR="001C1681">
              <w:rPr>
                <w:rFonts w:ascii="Arial" w:hAnsi="Arial" w:cs="Arial"/>
                <w:bCs/>
              </w:rPr>
              <w:t>bad ideas are easily resolved.</w:t>
            </w:r>
          </w:p>
        </w:tc>
        <w:tc>
          <w:tcPr>
            <w:tcW w:w="4064" w:type="dxa"/>
            <w:vAlign w:val="center"/>
          </w:tcPr>
          <w:p w14:paraId="5146AA7E" w14:textId="77777777" w:rsidR="00D3653A" w:rsidRDefault="004258A1" w:rsidP="001B44FE">
            <w:pPr>
              <w:pStyle w:val="ListParagraph"/>
              <w:numPr>
                <w:ilvl w:val="0"/>
                <w:numId w:val="18"/>
              </w:numPr>
              <w:rPr>
                <w:rFonts w:ascii="Arial" w:hAnsi="Arial" w:cs="Arial"/>
                <w:bCs/>
              </w:rPr>
            </w:pPr>
            <w:r>
              <w:rPr>
                <w:rFonts w:ascii="Arial" w:hAnsi="Arial" w:cs="Arial"/>
                <w:bCs/>
              </w:rPr>
              <w:t>Simple doesn’t mean easy</w:t>
            </w:r>
            <w:r w:rsidR="00D94BC9">
              <w:rPr>
                <w:rFonts w:ascii="Arial" w:hAnsi="Arial" w:cs="Arial"/>
                <w:bCs/>
              </w:rPr>
              <w:t xml:space="preserve">, so can lead users to </w:t>
            </w:r>
            <w:r w:rsidR="00066CF8">
              <w:rPr>
                <w:rFonts w:ascii="Arial" w:hAnsi="Arial" w:cs="Arial"/>
                <w:bCs/>
              </w:rPr>
              <w:t>underprepare.</w:t>
            </w:r>
          </w:p>
          <w:p w14:paraId="7073F8FD" w14:textId="1154172F" w:rsidR="003D321A" w:rsidRDefault="00D5078C" w:rsidP="001B44FE">
            <w:pPr>
              <w:pStyle w:val="ListParagraph"/>
              <w:numPr>
                <w:ilvl w:val="0"/>
                <w:numId w:val="18"/>
              </w:numPr>
              <w:rPr>
                <w:rFonts w:ascii="Arial" w:hAnsi="Arial" w:cs="Arial"/>
                <w:bCs/>
              </w:rPr>
            </w:pPr>
            <w:r>
              <w:rPr>
                <w:rFonts w:ascii="Arial" w:hAnsi="Arial" w:cs="Arial"/>
                <w:bCs/>
              </w:rPr>
              <w:t>Relies heavily on data collection</w:t>
            </w:r>
            <w:r w:rsidR="00057909">
              <w:rPr>
                <w:rFonts w:ascii="Arial" w:hAnsi="Arial" w:cs="Arial"/>
                <w:bCs/>
              </w:rPr>
              <w:t xml:space="preserve">, </w:t>
            </w:r>
            <w:r w:rsidR="000B250D">
              <w:rPr>
                <w:rFonts w:ascii="Arial" w:hAnsi="Arial" w:cs="Arial"/>
                <w:bCs/>
              </w:rPr>
              <w:t>so poor data collection can lead to</w:t>
            </w:r>
            <w:r w:rsidR="002F20D5">
              <w:rPr>
                <w:rFonts w:ascii="Arial" w:hAnsi="Arial" w:cs="Arial"/>
                <w:bCs/>
              </w:rPr>
              <w:t xml:space="preserve"> severe consequences.</w:t>
            </w:r>
          </w:p>
          <w:p w14:paraId="15C4BC59" w14:textId="0420359F" w:rsidR="00066CF8" w:rsidRPr="004258A1" w:rsidRDefault="003D321A" w:rsidP="001B44FE">
            <w:pPr>
              <w:pStyle w:val="ListParagraph"/>
              <w:numPr>
                <w:ilvl w:val="0"/>
                <w:numId w:val="18"/>
              </w:numPr>
              <w:rPr>
                <w:rFonts w:ascii="Arial" w:hAnsi="Arial" w:cs="Arial"/>
                <w:bCs/>
              </w:rPr>
            </w:pPr>
            <w:r>
              <w:rPr>
                <w:rFonts w:ascii="Arial" w:hAnsi="Arial" w:cs="Arial"/>
                <w:bCs/>
              </w:rPr>
              <w:t>Because</w:t>
            </w:r>
            <w:r w:rsidR="00D14DC1">
              <w:rPr>
                <w:rFonts w:ascii="Arial" w:hAnsi="Arial" w:cs="Arial"/>
                <w:bCs/>
              </w:rPr>
              <w:t xml:space="preserve"> its </w:t>
            </w:r>
            <w:r>
              <w:rPr>
                <w:rFonts w:ascii="Arial" w:hAnsi="Arial" w:cs="Arial"/>
                <w:bCs/>
              </w:rPr>
              <w:t>an iterative process, failure to repeat can lead to under achievement of goals.</w:t>
            </w:r>
          </w:p>
        </w:tc>
      </w:tr>
      <w:tr w:rsidR="00220173" w14:paraId="61214C17" w14:textId="77777777" w:rsidTr="0041221F">
        <w:trPr>
          <w:trHeight w:val="654"/>
        </w:trPr>
        <w:tc>
          <w:tcPr>
            <w:tcW w:w="2835" w:type="dxa"/>
            <w:vAlign w:val="center"/>
          </w:tcPr>
          <w:p w14:paraId="3C60E282" w14:textId="2365CF31" w:rsidR="00220173" w:rsidRPr="00510D77" w:rsidRDefault="00220173" w:rsidP="002A56B0">
            <w:pPr>
              <w:jc w:val="center"/>
              <w:rPr>
                <w:rFonts w:ascii="Arial" w:hAnsi="Arial" w:cs="Arial"/>
                <w:bCs/>
              </w:rPr>
            </w:pPr>
            <w:r w:rsidRPr="00510D77">
              <w:rPr>
                <w:rFonts w:ascii="Arial" w:hAnsi="Arial" w:cs="Arial"/>
                <w:bCs/>
              </w:rPr>
              <w:t>House of Quality</w:t>
            </w:r>
          </w:p>
        </w:tc>
        <w:tc>
          <w:tcPr>
            <w:tcW w:w="4063" w:type="dxa"/>
            <w:vAlign w:val="center"/>
          </w:tcPr>
          <w:p w14:paraId="6BDE6E04" w14:textId="5E451C0A" w:rsidR="00220173" w:rsidRPr="00510D77" w:rsidRDefault="00A01C96" w:rsidP="0041221F">
            <w:pPr>
              <w:rPr>
                <w:rFonts w:ascii="Arial" w:hAnsi="Arial" w:cs="Arial"/>
                <w:bCs/>
              </w:rPr>
            </w:pPr>
            <w:r>
              <w:rPr>
                <w:rFonts w:ascii="Arial" w:hAnsi="Arial" w:cs="Arial"/>
                <w:bCs/>
              </w:rPr>
              <w:t>Typically used with Quality Function Deployment (QFD)</w:t>
            </w:r>
            <w:r w:rsidR="001B44FE">
              <w:rPr>
                <w:rFonts w:ascii="Arial" w:hAnsi="Arial" w:cs="Arial"/>
                <w:bCs/>
              </w:rPr>
              <w:t xml:space="preserve">. </w:t>
            </w:r>
            <w:r w:rsidR="003D24F1">
              <w:rPr>
                <w:rFonts w:ascii="Arial" w:hAnsi="Arial" w:cs="Arial"/>
                <w:bCs/>
              </w:rPr>
              <w:t>A product planning</w:t>
            </w:r>
            <w:r w:rsidR="00973400">
              <w:rPr>
                <w:rFonts w:ascii="Arial" w:hAnsi="Arial" w:cs="Arial"/>
                <w:bCs/>
              </w:rPr>
              <w:t xml:space="preserve"> matrix </w:t>
            </w:r>
            <w:r w:rsidR="00B452AB">
              <w:rPr>
                <w:rFonts w:ascii="Arial" w:hAnsi="Arial" w:cs="Arial"/>
                <w:bCs/>
              </w:rPr>
              <w:t>designed</w:t>
            </w:r>
            <w:r w:rsidR="00973400">
              <w:rPr>
                <w:rFonts w:ascii="Arial" w:hAnsi="Arial" w:cs="Arial"/>
                <w:bCs/>
              </w:rPr>
              <w:t xml:space="preserve"> to demonstrate </w:t>
            </w:r>
            <w:r w:rsidR="0018000F">
              <w:rPr>
                <w:rFonts w:ascii="Arial" w:hAnsi="Arial" w:cs="Arial"/>
                <w:bCs/>
              </w:rPr>
              <w:t xml:space="preserve">how </w:t>
            </w:r>
            <w:r w:rsidR="00C55911">
              <w:rPr>
                <w:rFonts w:ascii="Arial" w:hAnsi="Arial" w:cs="Arial"/>
                <w:bCs/>
              </w:rPr>
              <w:t xml:space="preserve">customer </w:t>
            </w:r>
            <w:r w:rsidR="00B452AB">
              <w:rPr>
                <w:rFonts w:ascii="Arial" w:hAnsi="Arial" w:cs="Arial"/>
                <w:bCs/>
              </w:rPr>
              <w:t>requirements</w:t>
            </w:r>
            <w:r w:rsidR="00C55911">
              <w:rPr>
                <w:rFonts w:ascii="Arial" w:hAnsi="Arial" w:cs="Arial"/>
                <w:bCs/>
              </w:rPr>
              <w:t xml:space="preserve"> directly relates to the action to </w:t>
            </w:r>
            <w:r w:rsidR="00B452AB">
              <w:rPr>
                <w:rFonts w:ascii="Arial" w:hAnsi="Arial" w:cs="Arial"/>
                <w:bCs/>
              </w:rPr>
              <w:t>deliver those requirements</w:t>
            </w:r>
            <w:r w:rsidR="00D33A05">
              <w:rPr>
                <w:rFonts w:ascii="Arial" w:hAnsi="Arial" w:cs="Arial"/>
                <w:bCs/>
              </w:rPr>
              <w:t xml:space="preserve"> through four main phases of product planning,</w:t>
            </w:r>
            <w:r w:rsidR="0053589C">
              <w:rPr>
                <w:rFonts w:ascii="Arial" w:hAnsi="Arial" w:cs="Arial"/>
                <w:bCs/>
              </w:rPr>
              <w:t xml:space="preserve"> parts deployment, process planning and production planning.</w:t>
            </w:r>
          </w:p>
        </w:tc>
        <w:tc>
          <w:tcPr>
            <w:tcW w:w="4064" w:type="dxa"/>
            <w:vAlign w:val="center"/>
          </w:tcPr>
          <w:p w14:paraId="41C02513" w14:textId="52F8B929" w:rsidR="00220173" w:rsidRDefault="005B39AD" w:rsidP="005B39AD">
            <w:pPr>
              <w:pStyle w:val="ListParagraph"/>
              <w:numPr>
                <w:ilvl w:val="0"/>
                <w:numId w:val="19"/>
              </w:numPr>
              <w:rPr>
                <w:rFonts w:ascii="Arial" w:hAnsi="Arial" w:cs="Arial"/>
                <w:bCs/>
              </w:rPr>
            </w:pPr>
            <w:r>
              <w:rPr>
                <w:rFonts w:ascii="Arial" w:hAnsi="Arial" w:cs="Arial"/>
                <w:bCs/>
              </w:rPr>
              <w:t>Can effectively capture customer needs</w:t>
            </w:r>
            <w:r w:rsidR="00577D9B">
              <w:rPr>
                <w:rFonts w:ascii="Arial" w:hAnsi="Arial" w:cs="Arial"/>
                <w:bCs/>
              </w:rPr>
              <w:t xml:space="preserve"> and transfer those needs to</w:t>
            </w:r>
            <w:r w:rsidR="0013044A">
              <w:rPr>
                <w:rFonts w:ascii="Arial" w:hAnsi="Arial" w:cs="Arial"/>
                <w:bCs/>
              </w:rPr>
              <w:t xml:space="preserve"> plan and deliver exactly what</w:t>
            </w:r>
            <w:r w:rsidR="008A3702">
              <w:rPr>
                <w:rFonts w:ascii="Arial" w:hAnsi="Arial" w:cs="Arial"/>
                <w:bCs/>
              </w:rPr>
              <w:t xml:space="preserve"> the customer needs</w:t>
            </w:r>
            <w:r w:rsidR="00800196">
              <w:rPr>
                <w:rFonts w:ascii="Arial" w:hAnsi="Arial" w:cs="Arial"/>
                <w:bCs/>
              </w:rPr>
              <w:t>, therefore happy customers.</w:t>
            </w:r>
          </w:p>
          <w:p w14:paraId="18966CFE" w14:textId="77777777" w:rsidR="008A3702" w:rsidRDefault="008F27A6" w:rsidP="005B39AD">
            <w:pPr>
              <w:pStyle w:val="ListParagraph"/>
              <w:numPr>
                <w:ilvl w:val="0"/>
                <w:numId w:val="19"/>
              </w:numPr>
              <w:rPr>
                <w:rFonts w:ascii="Arial" w:hAnsi="Arial" w:cs="Arial"/>
                <w:bCs/>
              </w:rPr>
            </w:pPr>
            <w:r>
              <w:rPr>
                <w:rFonts w:ascii="Arial" w:hAnsi="Arial" w:cs="Arial"/>
                <w:bCs/>
              </w:rPr>
              <w:t>Can handle a lot of information in one</w:t>
            </w:r>
            <w:r w:rsidR="00F12A4A">
              <w:rPr>
                <w:rFonts w:ascii="Arial" w:hAnsi="Arial" w:cs="Arial"/>
                <w:bCs/>
              </w:rPr>
              <w:t xml:space="preserve"> graphic.</w:t>
            </w:r>
          </w:p>
          <w:p w14:paraId="4F2F72A8" w14:textId="2E283E95" w:rsidR="00894411" w:rsidRPr="005B39AD" w:rsidRDefault="00894411" w:rsidP="005B39AD">
            <w:pPr>
              <w:pStyle w:val="ListParagraph"/>
              <w:numPr>
                <w:ilvl w:val="0"/>
                <w:numId w:val="19"/>
              </w:numPr>
              <w:rPr>
                <w:rFonts w:ascii="Arial" w:hAnsi="Arial" w:cs="Arial"/>
                <w:bCs/>
              </w:rPr>
            </w:pPr>
            <w:r>
              <w:rPr>
                <w:rFonts w:ascii="Arial" w:hAnsi="Arial" w:cs="Arial"/>
                <w:bCs/>
              </w:rPr>
              <w:t>Communicates complex requirements</w:t>
            </w:r>
            <w:r w:rsidR="00D955C6">
              <w:rPr>
                <w:rFonts w:ascii="Arial" w:hAnsi="Arial" w:cs="Arial"/>
                <w:bCs/>
              </w:rPr>
              <w:t xml:space="preserve"> effectively between departments.</w:t>
            </w:r>
          </w:p>
        </w:tc>
        <w:tc>
          <w:tcPr>
            <w:tcW w:w="4064" w:type="dxa"/>
            <w:vAlign w:val="center"/>
          </w:tcPr>
          <w:p w14:paraId="018F9BFA" w14:textId="77777777" w:rsidR="00220173" w:rsidRDefault="002B1CD7" w:rsidP="00D955C6">
            <w:pPr>
              <w:pStyle w:val="ListParagraph"/>
              <w:numPr>
                <w:ilvl w:val="0"/>
                <w:numId w:val="19"/>
              </w:numPr>
              <w:rPr>
                <w:rFonts w:ascii="Arial" w:hAnsi="Arial" w:cs="Arial"/>
                <w:bCs/>
              </w:rPr>
            </w:pPr>
            <w:r>
              <w:rPr>
                <w:rFonts w:ascii="Arial" w:hAnsi="Arial" w:cs="Arial"/>
                <w:bCs/>
              </w:rPr>
              <w:t>Because of the complexity, it can be time consuming and over kill for small</w:t>
            </w:r>
            <w:r w:rsidR="00E93724">
              <w:rPr>
                <w:rFonts w:ascii="Arial" w:hAnsi="Arial" w:cs="Arial"/>
                <w:bCs/>
              </w:rPr>
              <w:t xml:space="preserve"> projects.</w:t>
            </w:r>
          </w:p>
          <w:p w14:paraId="53763444" w14:textId="77777777" w:rsidR="00E93724" w:rsidRDefault="000A099A" w:rsidP="00D955C6">
            <w:pPr>
              <w:pStyle w:val="ListParagraph"/>
              <w:numPr>
                <w:ilvl w:val="0"/>
                <w:numId w:val="19"/>
              </w:numPr>
              <w:rPr>
                <w:rFonts w:ascii="Arial" w:hAnsi="Arial" w:cs="Arial"/>
                <w:bCs/>
              </w:rPr>
            </w:pPr>
            <w:r>
              <w:rPr>
                <w:rFonts w:ascii="Arial" w:hAnsi="Arial" w:cs="Arial"/>
                <w:bCs/>
              </w:rPr>
              <w:t>Customer requirements can be contradictory and difficult to resolve.</w:t>
            </w:r>
          </w:p>
          <w:p w14:paraId="6A4E83C0" w14:textId="4EE4CC21" w:rsidR="000A099A" w:rsidRPr="00D955C6" w:rsidRDefault="00A07730" w:rsidP="00D955C6">
            <w:pPr>
              <w:pStyle w:val="ListParagraph"/>
              <w:numPr>
                <w:ilvl w:val="0"/>
                <w:numId w:val="19"/>
              </w:numPr>
              <w:rPr>
                <w:rFonts w:ascii="Arial" w:hAnsi="Arial" w:cs="Arial"/>
                <w:bCs/>
              </w:rPr>
            </w:pPr>
            <w:r>
              <w:rPr>
                <w:rFonts w:ascii="Arial" w:hAnsi="Arial" w:cs="Arial"/>
                <w:bCs/>
              </w:rPr>
              <w:t>Prioritisation ratings are subjective and</w:t>
            </w:r>
            <w:r w:rsidR="00F15A47">
              <w:rPr>
                <w:rFonts w:ascii="Arial" w:hAnsi="Arial" w:cs="Arial"/>
                <w:bCs/>
              </w:rPr>
              <w:t xml:space="preserve"> can be misrepresented.</w:t>
            </w:r>
          </w:p>
        </w:tc>
      </w:tr>
      <w:tr w:rsidR="00220173" w14:paraId="497C44E4" w14:textId="77777777" w:rsidTr="0041221F">
        <w:trPr>
          <w:trHeight w:val="654"/>
        </w:trPr>
        <w:tc>
          <w:tcPr>
            <w:tcW w:w="2835" w:type="dxa"/>
            <w:vAlign w:val="center"/>
          </w:tcPr>
          <w:p w14:paraId="55710B69" w14:textId="00DCA422" w:rsidR="00220173" w:rsidRPr="00510D77" w:rsidRDefault="00220173" w:rsidP="002A56B0">
            <w:pPr>
              <w:jc w:val="center"/>
              <w:rPr>
                <w:rFonts w:ascii="Arial" w:hAnsi="Arial" w:cs="Arial"/>
                <w:bCs/>
              </w:rPr>
            </w:pPr>
            <w:r w:rsidRPr="00510D77">
              <w:rPr>
                <w:rFonts w:ascii="Arial" w:hAnsi="Arial" w:cs="Arial"/>
                <w:bCs/>
              </w:rPr>
              <w:t>Voice of the Customer</w:t>
            </w:r>
          </w:p>
        </w:tc>
        <w:tc>
          <w:tcPr>
            <w:tcW w:w="4063" w:type="dxa"/>
            <w:vAlign w:val="center"/>
          </w:tcPr>
          <w:p w14:paraId="6CCF9B0D" w14:textId="7D43D520" w:rsidR="00220173" w:rsidRPr="00510D77" w:rsidRDefault="00C121F5" w:rsidP="0041221F">
            <w:pPr>
              <w:rPr>
                <w:rFonts w:ascii="Arial" w:hAnsi="Arial" w:cs="Arial"/>
                <w:bCs/>
              </w:rPr>
            </w:pPr>
            <w:r>
              <w:rPr>
                <w:rFonts w:ascii="Arial" w:hAnsi="Arial" w:cs="Arial"/>
                <w:bCs/>
              </w:rPr>
              <w:t xml:space="preserve">A way of </w:t>
            </w:r>
            <w:r w:rsidR="00A9018D">
              <w:rPr>
                <w:rFonts w:ascii="Arial" w:hAnsi="Arial" w:cs="Arial"/>
                <w:bCs/>
              </w:rPr>
              <w:t xml:space="preserve">listening </w:t>
            </w:r>
            <w:r w:rsidR="00177BDF">
              <w:rPr>
                <w:rFonts w:ascii="Arial" w:hAnsi="Arial" w:cs="Arial"/>
                <w:bCs/>
              </w:rPr>
              <w:t xml:space="preserve">to </w:t>
            </w:r>
            <w:r w:rsidR="00A9018D">
              <w:rPr>
                <w:rFonts w:ascii="Arial" w:hAnsi="Arial" w:cs="Arial"/>
                <w:bCs/>
              </w:rPr>
              <w:t xml:space="preserve">and recording customer </w:t>
            </w:r>
            <w:r w:rsidR="00E16F84">
              <w:rPr>
                <w:rFonts w:ascii="Arial" w:hAnsi="Arial" w:cs="Arial"/>
                <w:bCs/>
              </w:rPr>
              <w:t>opinions on</w:t>
            </w:r>
            <w:r w:rsidR="00A9018D">
              <w:rPr>
                <w:rFonts w:ascii="Arial" w:hAnsi="Arial" w:cs="Arial"/>
                <w:bCs/>
              </w:rPr>
              <w:t xml:space="preserve"> a topic</w:t>
            </w:r>
            <w:r w:rsidR="00C1759B">
              <w:rPr>
                <w:rFonts w:ascii="Arial" w:hAnsi="Arial" w:cs="Arial"/>
                <w:bCs/>
              </w:rPr>
              <w:t xml:space="preserve">, then </w:t>
            </w:r>
            <w:r w:rsidR="00DE5E7E">
              <w:rPr>
                <w:rFonts w:ascii="Arial" w:hAnsi="Arial" w:cs="Arial"/>
                <w:bCs/>
              </w:rPr>
              <w:t xml:space="preserve">translate that feedback into action to </w:t>
            </w:r>
            <w:r w:rsidR="00754E1B">
              <w:rPr>
                <w:rFonts w:ascii="Arial" w:hAnsi="Arial" w:cs="Arial"/>
                <w:bCs/>
              </w:rPr>
              <w:t xml:space="preserve">improve the </w:t>
            </w:r>
            <w:r w:rsidR="00C1759B">
              <w:rPr>
                <w:rFonts w:ascii="Arial" w:hAnsi="Arial" w:cs="Arial"/>
                <w:bCs/>
              </w:rPr>
              <w:t xml:space="preserve">customer </w:t>
            </w:r>
            <w:r w:rsidR="00B94EAB">
              <w:rPr>
                <w:rFonts w:ascii="Arial" w:hAnsi="Arial" w:cs="Arial"/>
                <w:bCs/>
              </w:rPr>
              <w:t>experience.</w:t>
            </w:r>
          </w:p>
        </w:tc>
        <w:tc>
          <w:tcPr>
            <w:tcW w:w="4064" w:type="dxa"/>
            <w:vAlign w:val="center"/>
          </w:tcPr>
          <w:p w14:paraId="42EE44F5" w14:textId="097E83E9" w:rsidR="00220173" w:rsidRDefault="002A73EF" w:rsidP="00B94EAB">
            <w:pPr>
              <w:pStyle w:val="ListParagraph"/>
              <w:numPr>
                <w:ilvl w:val="0"/>
                <w:numId w:val="20"/>
              </w:numPr>
              <w:rPr>
                <w:rFonts w:ascii="Arial" w:hAnsi="Arial" w:cs="Arial"/>
                <w:bCs/>
              </w:rPr>
            </w:pPr>
            <w:r>
              <w:rPr>
                <w:rFonts w:ascii="Arial" w:hAnsi="Arial" w:cs="Arial"/>
                <w:bCs/>
              </w:rPr>
              <w:t xml:space="preserve">Gives insight into customer complaints, </w:t>
            </w:r>
            <w:r w:rsidR="006B5814">
              <w:rPr>
                <w:rFonts w:ascii="Arial" w:hAnsi="Arial" w:cs="Arial"/>
                <w:bCs/>
              </w:rPr>
              <w:t>problems,</w:t>
            </w:r>
            <w:r>
              <w:rPr>
                <w:rFonts w:ascii="Arial" w:hAnsi="Arial" w:cs="Arial"/>
                <w:bCs/>
              </w:rPr>
              <w:t xml:space="preserve"> </w:t>
            </w:r>
            <w:r w:rsidR="00843DB1">
              <w:rPr>
                <w:rFonts w:ascii="Arial" w:hAnsi="Arial" w:cs="Arial"/>
                <w:bCs/>
              </w:rPr>
              <w:t>and preferences.</w:t>
            </w:r>
          </w:p>
          <w:p w14:paraId="73D954DF" w14:textId="21817D2D" w:rsidR="00843DB1" w:rsidRDefault="006B5814" w:rsidP="00B94EAB">
            <w:pPr>
              <w:pStyle w:val="ListParagraph"/>
              <w:numPr>
                <w:ilvl w:val="0"/>
                <w:numId w:val="20"/>
              </w:numPr>
              <w:rPr>
                <w:rFonts w:ascii="Arial" w:hAnsi="Arial" w:cs="Arial"/>
                <w:bCs/>
              </w:rPr>
            </w:pPr>
            <w:r>
              <w:rPr>
                <w:rFonts w:ascii="Arial" w:hAnsi="Arial" w:cs="Arial"/>
                <w:bCs/>
              </w:rPr>
              <w:t xml:space="preserve">Can establish </w:t>
            </w:r>
            <w:r w:rsidR="00FB2EDE">
              <w:rPr>
                <w:rFonts w:ascii="Arial" w:hAnsi="Arial" w:cs="Arial"/>
                <w:bCs/>
              </w:rPr>
              <w:t xml:space="preserve">deeper </w:t>
            </w:r>
            <w:r>
              <w:rPr>
                <w:rFonts w:ascii="Arial" w:hAnsi="Arial" w:cs="Arial"/>
                <w:bCs/>
              </w:rPr>
              <w:t xml:space="preserve">customer </w:t>
            </w:r>
            <w:r w:rsidR="00FB2EDE">
              <w:rPr>
                <w:rFonts w:ascii="Arial" w:hAnsi="Arial" w:cs="Arial"/>
                <w:bCs/>
              </w:rPr>
              <w:t xml:space="preserve">relationships and </w:t>
            </w:r>
            <w:r>
              <w:rPr>
                <w:rFonts w:ascii="Arial" w:hAnsi="Arial" w:cs="Arial"/>
                <w:bCs/>
              </w:rPr>
              <w:t>loyalty.</w:t>
            </w:r>
          </w:p>
          <w:p w14:paraId="737C2EBE" w14:textId="7A702C99" w:rsidR="006B5814" w:rsidRPr="00B94EAB" w:rsidRDefault="004829AA" w:rsidP="00B94EAB">
            <w:pPr>
              <w:pStyle w:val="ListParagraph"/>
              <w:numPr>
                <w:ilvl w:val="0"/>
                <w:numId w:val="20"/>
              </w:numPr>
              <w:rPr>
                <w:rFonts w:ascii="Arial" w:hAnsi="Arial" w:cs="Arial"/>
                <w:bCs/>
              </w:rPr>
            </w:pPr>
            <w:r>
              <w:rPr>
                <w:rFonts w:ascii="Arial" w:hAnsi="Arial" w:cs="Arial"/>
                <w:bCs/>
              </w:rPr>
              <w:t>Can be used within organisations to improve inter departmental processes</w:t>
            </w:r>
            <w:r w:rsidR="00E90B5C">
              <w:rPr>
                <w:rFonts w:ascii="Arial" w:hAnsi="Arial" w:cs="Arial"/>
                <w:bCs/>
              </w:rPr>
              <w:t>.</w:t>
            </w:r>
          </w:p>
        </w:tc>
        <w:tc>
          <w:tcPr>
            <w:tcW w:w="4064" w:type="dxa"/>
            <w:vAlign w:val="center"/>
          </w:tcPr>
          <w:p w14:paraId="3E11056B" w14:textId="33836626" w:rsidR="00220173" w:rsidRDefault="00A02579" w:rsidP="00D15289">
            <w:pPr>
              <w:pStyle w:val="ListParagraph"/>
              <w:numPr>
                <w:ilvl w:val="0"/>
                <w:numId w:val="20"/>
              </w:numPr>
              <w:rPr>
                <w:rFonts w:ascii="Arial" w:hAnsi="Arial" w:cs="Arial"/>
                <w:bCs/>
              </w:rPr>
            </w:pPr>
            <w:r>
              <w:rPr>
                <w:rFonts w:ascii="Arial" w:hAnsi="Arial" w:cs="Arial"/>
                <w:bCs/>
              </w:rPr>
              <w:t xml:space="preserve">To be representative, </w:t>
            </w:r>
            <w:r w:rsidR="003B0B6A">
              <w:rPr>
                <w:rFonts w:ascii="Arial" w:hAnsi="Arial" w:cs="Arial"/>
                <w:bCs/>
              </w:rPr>
              <w:t>so the surveying method</w:t>
            </w:r>
            <w:r>
              <w:rPr>
                <w:rFonts w:ascii="Arial" w:hAnsi="Arial" w:cs="Arial"/>
                <w:bCs/>
              </w:rPr>
              <w:t xml:space="preserve"> must reach a wide audience</w:t>
            </w:r>
            <w:r w:rsidR="00C2437C">
              <w:rPr>
                <w:rFonts w:ascii="Arial" w:hAnsi="Arial" w:cs="Arial"/>
                <w:bCs/>
              </w:rPr>
              <w:t>,</w:t>
            </w:r>
            <w:r w:rsidR="003B0B6A">
              <w:rPr>
                <w:rFonts w:ascii="Arial" w:hAnsi="Arial" w:cs="Arial"/>
                <w:bCs/>
              </w:rPr>
              <w:t xml:space="preserve"> </w:t>
            </w:r>
            <w:r w:rsidR="00C2437C">
              <w:rPr>
                <w:rFonts w:ascii="Arial" w:hAnsi="Arial" w:cs="Arial"/>
                <w:bCs/>
              </w:rPr>
              <w:t>this</w:t>
            </w:r>
            <w:r w:rsidR="003B0B6A">
              <w:rPr>
                <w:rFonts w:ascii="Arial" w:hAnsi="Arial" w:cs="Arial"/>
                <w:bCs/>
              </w:rPr>
              <w:t xml:space="preserve"> can be time consuming.</w:t>
            </w:r>
          </w:p>
          <w:p w14:paraId="3180E9F5" w14:textId="77777777" w:rsidR="003B0B6A" w:rsidRDefault="00EA7B43" w:rsidP="00D15289">
            <w:pPr>
              <w:pStyle w:val="ListParagraph"/>
              <w:numPr>
                <w:ilvl w:val="0"/>
                <w:numId w:val="20"/>
              </w:numPr>
              <w:rPr>
                <w:rFonts w:ascii="Arial" w:hAnsi="Arial" w:cs="Arial"/>
                <w:bCs/>
              </w:rPr>
            </w:pPr>
            <w:r>
              <w:rPr>
                <w:rFonts w:ascii="Arial" w:hAnsi="Arial" w:cs="Arial"/>
                <w:bCs/>
              </w:rPr>
              <w:t>Failure to benchmark over time can give skewed output</w:t>
            </w:r>
            <w:r w:rsidR="005F5CF7">
              <w:rPr>
                <w:rFonts w:ascii="Arial" w:hAnsi="Arial" w:cs="Arial"/>
                <w:bCs/>
              </w:rPr>
              <w:t>.</w:t>
            </w:r>
          </w:p>
          <w:p w14:paraId="7E1A13F3" w14:textId="0A60E6BA" w:rsidR="005F5CF7" w:rsidRPr="00D15289" w:rsidRDefault="00ED3F76" w:rsidP="00A94943">
            <w:pPr>
              <w:pStyle w:val="ListParagraph"/>
              <w:keepNext/>
              <w:numPr>
                <w:ilvl w:val="0"/>
                <w:numId w:val="20"/>
              </w:numPr>
              <w:rPr>
                <w:rFonts w:ascii="Arial" w:hAnsi="Arial" w:cs="Arial"/>
                <w:bCs/>
              </w:rPr>
            </w:pPr>
            <w:r>
              <w:rPr>
                <w:rFonts w:ascii="Arial" w:hAnsi="Arial" w:cs="Arial"/>
                <w:bCs/>
              </w:rPr>
              <w:t xml:space="preserve">To many questions to gain feedback can </w:t>
            </w:r>
            <w:r w:rsidR="00403760">
              <w:rPr>
                <w:rFonts w:ascii="Arial" w:hAnsi="Arial" w:cs="Arial"/>
                <w:bCs/>
              </w:rPr>
              <w:t>fatigue the customer.</w:t>
            </w:r>
          </w:p>
        </w:tc>
      </w:tr>
    </w:tbl>
    <w:p w14:paraId="7C684C1B" w14:textId="3633BC9F" w:rsidR="00775FCA" w:rsidRPr="00A94943" w:rsidRDefault="00A94943" w:rsidP="00604CAD">
      <w:pPr>
        <w:pStyle w:val="Caption"/>
        <w:jc w:val="right"/>
        <w:rPr>
          <w:rFonts w:ascii="Arial" w:hAnsi="Arial" w:cs="Arial"/>
          <w:bCs/>
          <w:sz w:val="36"/>
          <w:szCs w:val="36"/>
        </w:rPr>
        <w:sectPr w:rsidR="00775FCA" w:rsidRPr="00A94943" w:rsidSect="00775FCA">
          <w:pgSz w:w="16838" w:h="11906" w:orient="landscape"/>
          <w:pgMar w:top="1440" w:right="1440" w:bottom="1440" w:left="1440" w:header="709" w:footer="709" w:gutter="0"/>
          <w:cols w:space="708"/>
          <w:docGrid w:linePitch="360"/>
        </w:sectPr>
      </w:pPr>
      <w:bookmarkStart w:id="23" w:name="_Toc151052524"/>
      <w:r w:rsidRPr="0060078D">
        <w:rPr>
          <w:rFonts w:ascii="Arial" w:hAnsi="Arial" w:cs="Arial"/>
          <w:sz w:val="24"/>
          <w:szCs w:val="24"/>
        </w:rPr>
        <w:t xml:space="preserve">Table </w:t>
      </w:r>
      <w:r w:rsidRPr="0060078D">
        <w:rPr>
          <w:rFonts w:ascii="Arial" w:hAnsi="Arial" w:cs="Arial"/>
          <w:sz w:val="24"/>
          <w:szCs w:val="24"/>
        </w:rPr>
        <w:fldChar w:fldCharType="begin"/>
      </w:r>
      <w:r w:rsidRPr="0060078D">
        <w:rPr>
          <w:rFonts w:ascii="Arial" w:hAnsi="Arial" w:cs="Arial"/>
          <w:sz w:val="24"/>
          <w:szCs w:val="24"/>
        </w:rPr>
        <w:instrText xml:space="preserve"> SEQ Table \* ARABIC </w:instrText>
      </w:r>
      <w:r w:rsidRPr="0060078D">
        <w:rPr>
          <w:rFonts w:ascii="Arial" w:hAnsi="Arial" w:cs="Arial"/>
          <w:sz w:val="24"/>
          <w:szCs w:val="24"/>
        </w:rPr>
        <w:fldChar w:fldCharType="separate"/>
      </w:r>
      <w:r w:rsidR="004B3F97">
        <w:rPr>
          <w:rFonts w:ascii="Arial" w:hAnsi="Arial" w:cs="Arial"/>
          <w:noProof/>
          <w:sz w:val="24"/>
          <w:szCs w:val="24"/>
        </w:rPr>
        <w:t>1</w:t>
      </w:r>
      <w:r w:rsidRPr="0060078D">
        <w:rPr>
          <w:rFonts w:ascii="Arial" w:hAnsi="Arial" w:cs="Arial"/>
          <w:sz w:val="24"/>
          <w:szCs w:val="24"/>
        </w:rPr>
        <w:fldChar w:fldCharType="end"/>
      </w:r>
      <w:r w:rsidRPr="0060078D">
        <w:rPr>
          <w:rFonts w:ascii="Arial" w:hAnsi="Arial" w:cs="Arial"/>
          <w:sz w:val="24"/>
          <w:szCs w:val="24"/>
        </w:rPr>
        <w:t>:</w:t>
      </w:r>
      <w:r w:rsidRPr="00A94943">
        <w:rPr>
          <w:rFonts w:ascii="Arial" w:hAnsi="Arial" w:cs="Arial"/>
          <w:sz w:val="24"/>
          <w:szCs w:val="24"/>
        </w:rPr>
        <w:t xml:space="preserve"> Description</w:t>
      </w:r>
      <w:r w:rsidR="003272A1">
        <w:rPr>
          <w:rFonts w:ascii="Arial" w:hAnsi="Arial" w:cs="Arial"/>
          <w:sz w:val="24"/>
          <w:szCs w:val="24"/>
        </w:rPr>
        <w:t>,</w:t>
      </w:r>
      <w:r w:rsidRPr="00A94943">
        <w:rPr>
          <w:rFonts w:ascii="Arial" w:hAnsi="Arial" w:cs="Arial"/>
          <w:sz w:val="24"/>
          <w:szCs w:val="24"/>
        </w:rPr>
        <w:t xml:space="preserve"> advantages and disadvantages of each continuous improvement </w:t>
      </w:r>
      <w:r w:rsidR="00CA6EAF">
        <w:rPr>
          <w:rFonts w:ascii="Arial" w:hAnsi="Arial" w:cs="Arial"/>
          <w:sz w:val="24"/>
          <w:szCs w:val="24"/>
        </w:rPr>
        <w:t>tools</w:t>
      </w:r>
      <w:r w:rsidR="00D52FB2">
        <w:rPr>
          <w:rFonts w:ascii="Arial" w:hAnsi="Arial" w:cs="Arial"/>
          <w:sz w:val="24"/>
          <w:szCs w:val="24"/>
        </w:rPr>
        <w:t xml:space="preserve"> used</w:t>
      </w:r>
      <w:r w:rsidRPr="00A94943">
        <w:rPr>
          <w:rFonts w:ascii="Arial" w:hAnsi="Arial" w:cs="Arial"/>
          <w:sz w:val="24"/>
          <w:szCs w:val="24"/>
        </w:rPr>
        <w:t xml:space="preserve"> from th</w:t>
      </w:r>
      <w:r w:rsidR="00D52FB2">
        <w:rPr>
          <w:rFonts w:ascii="Arial" w:hAnsi="Arial" w:cs="Arial"/>
          <w:sz w:val="24"/>
          <w:szCs w:val="24"/>
        </w:rPr>
        <w:t>is</w:t>
      </w:r>
      <w:r w:rsidRPr="00A94943">
        <w:rPr>
          <w:rFonts w:ascii="Arial" w:hAnsi="Arial" w:cs="Arial"/>
          <w:sz w:val="24"/>
          <w:szCs w:val="24"/>
        </w:rPr>
        <w:t xml:space="preserve"> </w:t>
      </w:r>
      <w:r w:rsidR="00D52FB2">
        <w:rPr>
          <w:rFonts w:ascii="Arial" w:hAnsi="Arial" w:cs="Arial"/>
          <w:sz w:val="24"/>
          <w:szCs w:val="24"/>
        </w:rPr>
        <w:t>study</w:t>
      </w:r>
      <w:r w:rsidR="003272A1">
        <w:rPr>
          <w:rFonts w:ascii="Arial" w:hAnsi="Arial" w:cs="Arial"/>
          <w:sz w:val="24"/>
          <w:szCs w:val="24"/>
        </w:rPr>
        <w:t>’s</w:t>
      </w:r>
      <w:r w:rsidR="00D52FB2">
        <w:rPr>
          <w:rFonts w:ascii="Arial" w:hAnsi="Arial" w:cs="Arial"/>
          <w:sz w:val="24"/>
          <w:szCs w:val="24"/>
        </w:rPr>
        <w:t xml:space="preserve"> </w:t>
      </w:r>
      <w:r w:rsidRPr="00A94943">
        <w:rPr>
          <w:rFonts w:ascii="Arial" w:hAnsi="Arial" w:cs="Arial"/>
          <w:sz w:val="24"/>
          <w:szCs w:val="24"/>
        </w:rPr>
        <w:t>questionnaires</w:t>
      </w:r>
      <w:bookmarkEnd w:id="23"/>
    </w:p>
    <w:p w14:paraId="341BA0E0" w14:textId="419B9D02" w:rsidR="00775FCA" w:rsidRDefault="00CF7DF7" w:rsidP="00D667DA">
      <w:pPr>
        <w:spacing w:after="240" w:line="360" w:lineRule="auto"/>
        <w:ind w:left="1440"/>
        <w:jc w:val="both"/>
        <w:rPr>
          <w:rFonts w:ascii="Arial" w:hAnsi="Arial" w:cs="Arial"/>
          <w:bCs/>
          <w:sz w:val="24"/>
          <w:szCs w:val="24"/>
        </w:rPr>
      </w:pPr>
      <w:r>
        <w:rPr>
          <w:rFonts w:ascii="Arial" w:hAnsi="Arial" w:cs="Arial"/>
          <w:bCs/>
          <w:sz w:val="24"/>
          <w:szCs w:val="24"/>
        </w:rPr>
        <w:lastRenderedPageBreak/>
        <w:t xml:space="preserve">Other tools </w:t>
      </w:r>
      <w:r w:rsidR="000B6C10">
        <w:rPr>
          <w:rFonts w:ascii="Arial" w:hAnsi="Arial" w:cs="Arial"/>
          <w:bCs/>
          <w:sz w:val="24"/>
          <w:szCs w:val="24"/>
        </w:rPr>
        <w:t>could be</w:t>
      </w:r>
      <w:r>
        <w:rPr>
          <w:rFonts w:ascii="Arial" w:hAnsi="Arial" w:cs="Arial"/>
          <w:bCs/>
          <w:sz w:val="24"/>
          <w:szCs w:val="24"/>
        </w:rPr>
        <w:t xml:space="preserve"> </w:t>
      </w:r>
      <w:r w:rsidR="0008010F">
        <w:rPr>
          <w:rFonts w:ascii="Arial" w:hAnsi="Arial" w:cs="Arial"/>
          <w:bCs/>
          <w:sz w:val="24"/>
          <w:szCs w:val="24"/>
        </w:rPr>
        <w:t>considered, for</w:t>
      </w:r>
      <w:r w:rsidR="00CE406A">
        <w:rPr>
          <w:rFonts w:ascii="Arial" w:hAnsi="Arial" w:cs="Arial"/>
          <w:bCs/>
          <w:sz w:val="24"/>
          <w:szCs w:val="24"/>
        </w:rPr>
        <w:t xml:space="preserve"> example, Statistical Process Control </w:t>
      </w:r>
      <w:r w:rsidR="0043063D">
        <w:rPr>
          <w:rFonts w:ascii="Arial" w:hAnsi="Arial" w:cs="Arial"/>
          <w:bCs/>
          <w:sz w:val="24"/>
          <w:szCs w:val="24"/>
        </w:rPr>
        <w:t xml:space="preserve">(SPC) </w:t>
      </w:r>
      <w:r w:rsidR="0008010F">
        <w:rPr>
          <w:rFonts w:ascii="Arial" w:hAnsi="Arial" w:cs="Arial"/>
          <w:bCs/>
          <w:sz w:val="24"/>
          <w:szCs w:val="24"/>
        </w:rPr>
        <w:t xml:space="preserve">(Oakland, 2019) </w:t>
      </w:r>
      <w:r w:rsidR="00CE406A">
        <w:rPr>
          <w:rFonts w:ascii="Arial" w:hAnsi="Arial" w:cs="Arial"/>
          <w:bCs/>
          <w:sz w:val="24"/>
          <w:szCs w:val="24"/>
        </w:rPr>
        <w:t>is a</w:t>
      </w:r>
      <w:r w:rsidR="00092A05">
        <w:rPr>
          <w:rFonts w:ascii="Arial" w:hAnsi="Arial" w:cs="Arial"/>
          <w:bCs/>
          <w:sz w:val="24"/>
          <w:szCs w:val="24"/>
        </w:rPr>
        <w:t>n</w:t>
      </w:r>
      <w:r w:rsidR="00CE406A">
        <w:rPr>
          <w:rFonts w:ascii="Arial" w:hAnsi="Arial" w:cs="Arial"/>
          <w:bCs/>
          <w:sz w:val="24"/>
          <w:szCs w:val="24"/>
        </w:rPr>
        <w:t xml:space="preserve"> effective </w:t>
      </w:r>
      <w:r w:rsidR="001B4381">
        <w:rPr>
          <w:rFonts w:ascii="Arial" w:hAnsi="Arial" w:cs="Arial"/>
          <w:bCs/>
          <w:sz w:val="24"/>
          <w:szCs w:val="24"/>
        </w:rPr>
        <w:t xml:space="preserve">way of </w:t>
      </w:r>
      <w:r w:rsidR="00FF4B2E">
        <w:rPr>
          <w:rFonts w:ascii="Arial" w:hAnsi="Arial" w:cs="Arial"/>
          <w:bCs/>
          <w:sz w:val="24"/>
          <w:szCs w:val="24"/>
        </w:rPr>
        <w:t>establishing</w:t>
      </w:r>
      <w:r w:rsidR="00092A05">
        <w:rPr>
          <w:rFonts w:ascii="Arial" w:hAnsi="Arial" w:cs="Arial"/>
          <w:bCs/>
          <w:sz w:val="24"/>
          <w:szCs w:val="24"/>
        </w:rPr>
        <w:t xml:space="preserve"> statistical control, determining process capability</w:t>
      </w:r>
      <w:r w:rsidR="00050DB7">
        <w:rPr>
          <w:rFonts w:ascii="Arial" w:hAnsi="Arial" w:cs="Arial"/>
          <w:bCs/>
          <w:sz w:val="24"/>
          <w:szCs w:val="24"/>
        </w:rPr>
        <w:t>,</w:t>
      </w:r>
      <w:r w:rsidR="00092A05">
        <w:rPr>
          <w:rFonts w:ascii="Arial" w:hAnsi="Arial" w:cs="Arial"/>
          <w:bCs/>
          <w:sz w:val="24"/>
          <w:szCs w:val="24"/>
        </w:rPr>
        <w:t xml:space="preserve"> or </w:t>
      </w:r>
      <w:r w:rsidR="0059120A">
        <w:rPr>
          <w:rFonts w:ascii="Arial" w:hAnsi="Arial" w:cs="Arial"/>
          <w:bCs/>
          <w:sz w:val="24"/>
          <w:szCs w:val="24"/>
        </w:rPr>
        <w:t xml:space="preserve">monitor and control the </w:t>
      </w:r>
      <w:r w:rsidR="00B409CE">
        <w:rPr>
          <w:rFonts w:ascii="Arial" w:hAnsi="Arial" w:cs="Arial"/>
          <w:bCs/>
          <w:sz w:val="24"/>
          <w:szCs w:val="24"/>
        </w:rPr>
        <w:t>process or products,</w:t>
      </w:r>
      <w:r w:rsidR="007F2004">
        <w:rPr>
          <w:rFonts w:ascii="Arial" w:hAnsi="Arial" w:cs="Arial"/>
          <w:bCs/>
          <w:sz w:val="24"/>
          <w:szCs w:val="24"/>
        </w:rPr>
        <w:t xml:space="preserve"> through statistical methods.</w:t>
      </w:r>
      <w:r w:rsidR="00BA53E4">
        <w:rPr>
          <w:rFonts w:ascii="Arial" w:hAnsi="Arial" w:cs="Arial"/>
          <w:bCs/>
          <w:sz w:val="24"/>
          <w:szCs w:val="24"/>
        </w:rPr>
        <w:t xml:space="preserve"> This is widely used in the NHS to </w:t>
      </w:r>
      <w:r w:rsidR="00FA30E9">
        <w:rPr>
          <w:rFonts w:ascii="Arial" w:hAnsi="Arial" w:cs="Arial"/>
          <w:bCs/>
          <w:sz w:val="24"/>
          <w:szCs w:val="24"/>
        </w:rPr>
        <w:t xml:space="preserve">understand if </w:t>
      </w:r>
      <w:r w:rsidR="00C13BE5">
        <w:rPr>
          <w:rFonts w:ascii="Arial" w:hAnsi="Arial" w:cs="Arial"/>
          <w:bCs/>
          <w:sz w:val="24"/>
          <w:szCs w:val="24"/>
        </w:rPr>
        <w:t>change results in improvement</w:t>
      </w:r>
      <w:r w:rsidR="0038117C">
        <w:rPr>
          <w:rFonts w:ascii="Arial" w:hAnsi="Arial" w:cs="Arial"/>
          <w:bCs/>
          <w:sz w:val="24"/>
          <w:szCs w:val="24"/>
        </w:rPr>
        <w:t>, and if there is variation in processes</w:t>
      </w:r>
      <w:r w:rsidR="00C13BE5">
        <w:rPr>
          <w:rFonts w:ascii="Arial" w:hAnsi="Arial" w:cs="Arial"/>
          <w:bCs/>
          <w:sz w:val="24"/>
          <w:szCs w:val="24"/>
        </w:rPr>
        <w:t xml:space="preserve"> (</w:t>
      </w:r>
      <w:r w:rsidR="00B028E0">
        <w:rPr>
          <w:rFonts w:ascii="Arial" w:hAnsi="Arial" w:cs="Arial"/>
          <w:bCs/>
          <w:sz w:val="24"/>
          <w:szCs w:val="24"/>
        </w:rPr>
        <w:t xml:space="preserve">Flowers, 2009; </w:t>
      </w:r>
      <w:r w:rsidR="00645A7F">
        <w:rPr>
          <w:rFonts w:ascii="Arial" w:hAnsi="Arial" w:cs="Arial"/>
          <w:bCs/>
          <w:sz w:val="24"/>
          <w:szCs w:val="24"/>
        </w:rPr>
        <w:t>NHS England, 20</w:t>
      </w:r>
      <w:r w:rsidR="007A1860">
        <w:rPr>
          <w:rFonts w:ascii="Arial" w:hAnsi="Arial" w:cs="Arial"/>
          <w:bCs/>
          <w:sz w:val="24"/>
          <w:szCs w:val="24"/>
        </w:rPr>
        <w:t>16</w:t>
      </w:r>
      <w:r w:rsidR="00645A7F">
        <w:rPr>
          <w:rFonts w:ascii="Arial" w:hAnsi="Arial" w:cs="Arial"/>
          <w:bCs/>
          <w:sz w:val="24"/>
          <w:szCs w:val="24"/>
        </w:rPr>
        <w:t>)</w:t>
      </w:r>
      <w:r w:rsidR="00C13BE5">
        <w:rPr>
          <w:rFonts w:ascii="Arial" w:hAnsi="Arial" w:cs="Arial"/>
          <w:bCs/>
          <w:sz w:val="24"/>
          <w:szCs w:val="24"/>
        </w:rPr>
        <w:t xml:space="preserve">. </w:t>
      </w:r>
      <w:r w:rsidR="00241C4A">
        <w:rPr>
          <w:rFonts w:ascii="Arial" w:hAnsi="Arial" w:cs="Arial"/>
          <w:bCs/>
          <w:sz w:val="24"/>
          <w:szCs w:val="24"/>
        </w:rPr>
        <w:t>The most common method</w:t>
      </w:r>
      <w:r w:rsidR="00E4204B">
        <w:rPr>
          <w:rFonts w:ascii="Arial" w:hAnsi="Arial" w:cs="Arial"/>
          <w:bCs/>
          <w:sz w:val="24"/>
          <w:szCs w:val="24"/>
        </w:rPr>
        <w:t xml:space="preserve"> </w:t>
      </w:r>
      <w:r w:rsidR="000B0974">
        <w:rPr>
          <w:rFonts w:ascii="Arial" w:hAnsi="Arial" w:cs="Arial"/>
          <w:bCs/>
          <w:sz w:val="24"/>
          <w:szCs w:val="24"/>
        </w:rPr>
        <w:t xml:space="preserve">used </w:t>
      </w:r>
      <w:r w:rsidR="00E30D2E">
        <w:rPr>
          <w:rFonts w:ascii="Arial" w:hAnsi="Arial" w:cs="Arial"/>
          <w:bCs/>
          <w:sz w:val="24"/>
          <w:szCs w:val="24"/>
        </w:rPr>
        <w:t xml:space="preserve">in the NHS </w:t>
      </w:r>
      <w:r w:rsidR="00E4204B">
        <w:rPr>
          <w:rFonts w:ascii="Arial" w:hAnsi="Arial" w:cs="Arial"/>
          <w:bCs/>
          <w:sz w:val="24"/>
          <w:szCs w:val="24"/>
        </w:rPr>
        <w:t xml:space="preserve">is the </w:t>
      </w:r>
      <w:r w:rsidR="009560BB" w:rsidRPr="00987758">
        <w:rPr>
          <w:rFonts w:ascii="Arial" w:hAnsi="Arial" w:cs="Arial"/>
          <w:bCs/>
          <w:sz w:val="24"/>
          <w:szCs w:val="24"/>
        </w:rPr>
        <w:t>p</w:t>
      </w:r>
      <w:r w:rsidR="00E4204B" w:rsidRPr="00987758">
        <w:rPr>
          <w:rFonts w:ascii="Arial" w:hAnsi="Arial" w:cs="Arial"/>
          <w:bCs/>
          <w:sz w:val="24"/>
          <w:szCs w:val="24"/>
        </w:rPr>
        <w:t xml:space="preserve"> chart</w:t>
      </w:r>
      <w:r w:rsidR="00E4204B">
        <w:rPr>
          <w:rFonts w:ascii="Arial" w:hAnsi="Arial" w:cs="Arial"/>
          <w:bCs/>
          <w:sz w:val="24"/>
          <w:szCs w:val="24"/>
        </w:rPr>
        <w:t xml:space="preserve"> with </w:t>
      </w:r>
      <w:r w:rsidR="00435CFF">
        <w:rPr>
          <w:rFonts w:ascii="Arial" w:hAnsi="Arial" w:cs="Arial"/>
          <w:bCs/>
          <w:sz w:val="24"/>
          <w:szCs w:val="24"/>
        </w:rPr>
        <w:t>an average centre line</w:t>
      </w:r>
      <w:r w:rsidR="003D7F4D">
        <w:rPr>
          <w:rFonts w:ascii="Arial" w:hAnsi="Arial" w:cs="Arial"/>
          <w:bCs/>
          <w:sz w:val="24"/>
          <w:szCs w:val="24"/>
        </w:rPr>
        <w:t xml:space="preserve"> and </w:t>
      </w:r>
      <w:r w:rsidR="00E4204B">
        <w:rPr>
          <w:rFonts w:ascii="Arial" w:hAnsi="Arial" w:cs="Arial"/>
          <w:bCs/>
          <w:sz w:val="24"/>
          <w:szCs w:val="24"/>
        </w:rPr>
        <w:t>an upper and lower control limit</w:t>
      </w:r>
      <w:r w:rsidR="00E30D2E">
        <w:rPr>
          <w:rFonts w:ascii="Arial" w:hAnsi="Arial" w:cs="Arial"/>
          <w:bCs/>
          <w:sz w:val="24"/>
          <w:szCs w:val="24"/>
        </w:rPr>
        <w:t xml:space="preserve">, to </w:t>
      </w:r>
      <w:r w:rsidR="00AA2F94">
        <w:rPr>
          <w:rFonts w:ascii="Arial" w:hAnsi="Arial" w:cs="Arial"/>
          <w:bCs/>
          <w:sz w:val="24"/>
          <w:szCs w:val="24"/>
        </w:rPr>
        <w:t>measure performance levels</w:t>
      </w:r>
      <w:r w:rsidR="006C2A6A">
        <w:rPr>
          <w:rFonts w:ascii="Arial" w:hAnsi="Arial" w:cs="Arial"/>
          <w:bCs/>
          <w:sz w:val="24"/>
          <w:szCs w:val="24"/>
        </w:rPr>
        <w:t xml:space="preserve">, and their variations, </w:t>
      </w:r>
      <w:r w:rsidR="003E3708">
        <w:rPr>
          <w:rFonts w:ascii="Arial" w:hAnsi="Arial" w:cs="Arial"/>
          <w:bCs/>
          <w:sz w:val="24"/>
          <w:szCs w:val="24"/>
        </w:rPr>
        <w:t>such as blood pressure or patient care in hospitals (</w:t>
      </w:r>
      <w:r w:rsidR="005766FE">
        <w:rPr>
          <w:rFonts w:ascii="Arial" w:hAnsi="Arial" w:cs="Arial"/>
          <w:bCs/>
          <w:sz w:val="24"/>
          <w:szCs w:val="24"/>
        </w:rPr>
        <w:t xml:space="preserve">Thor </w:t>
      </w:r>
      <w:r w:rsidR="005766FE" w:rsidRPr="005766FE">
        <w:rPr>
          <w:rFonts w:ascii="Arial" w:hAnsi="Arial" w:cs="Arial"/>
          <w:bCs/>
          <w:i/>
          <w:iCs/>
          <w:sz w:val="24"/>
          <w:szCs w:val="24"/>
        </w:rPr>
        <w:t>et</w:t>
      </w:r>
      <w:r w:rsidR="005766FE">
        <w:rPr>
          <w:rFonts w:ascii="Arial" w:hAnsi="Arial" w:cs="Arial"/>
          <w:bCs/>
          <w:sz w:val="24"/>
          <w:szCs w:val="24"/>
        </w:rPr>
        <w:t xml:space="preserve"> al. 2007; </w:t>
      </w:r>
      <w:r w:rsidR="00613260">
        <w:rPr>
          <w:rFonts w:ascii="Arial" w:hAnsi="Arial" w:cs="Arial"/>
          <w:bCs/>
          <w:sz w:val="24"/>
          <w:szCs w:val="24"/>
        </w:rPr>
        <w:t>NHS England, 2016</w:t>
      </w:r>
      <w:r w:rsidR="005766FE">
        <w:rPr>
          <w:rFonts w:ascii="Arial" w:hAnsi="Arial" w:cs="Arial"/>
          <w:bCs/>
          <w:sz w:val="24"/>
          <w:szCs w:val="24"/>
        </w:rPr>
        <w:t>)</w:t>
      </w:r>
      <w:r w:rsidR="00BC7CB4">
        <w:rPr>
          <w:rFonts w:ascii="Arial" w:hAnsi="Arial" w:cs="Arial"/>
          <w:bCs/>
          <w:sz w:val="24"/>
          <w:szCs w:val="24"/>
        </w:rPr>
        <w:t>.</w:t>
      </w:r>
    </w:p>
    <w:p w14:paraId="6332AD50" w14:textId="09AE5BC3" w:rsidR="007874FB" w:rsidRDefault="002F2614" w:rsidP="007874FB">
      <w:pPr>
        <w:spacing w:after="240" w:line="360" w:lineRule="auto"/>
        <w:ind w:left="1440"/>
        <w:jc w:val="both"/>
        <w:rPr>
          <w:rFonts w:ascii="Arial" w:hAnsi="Arial" w:cs="Arial"/>
          <w:bCs/>
          <w:sz w:val="24"/>
          <w:szCs w:val="24"/>
        </w:rPr>
      </w:pPr>
      <w:r>
        <w:rPr>
          <w:rFonts w:ascii="Arial" w:hAnsi="Arial" w:cs="Arial"/>
          <w:bCs/>
          <w:sz w:val="24"/>
          <w:szCs w:val="24"/>
        </w:rPr>
        <w:t>A</w:t>
      </w:r>
      <w:r w:rsidR="00AD4851">
        <w:rPr>
          <w:rFonts w:ascii="Arial" w:hAnsi="Arial" w:cs="Arial"/>
          <w:bCs/>
          <w:sz w:val="24"/>
          <w:szCs w:val="24"/>
        </w:rPr>
        <w:t xml:space="preserve">n important part of CI is the </w:t>
      </w:r>
      <w:r w:rsidR="00A36398">
        <w:rPr>
          <w:rFonts w:ascii="Arial" w:hAnsi="Arial" w:cs="Arial"/>
          <w:bCs/>
          <w:sz w:val="24"/>
          <w:szCs w:val="24"/>
        </w:rPr>
        <w:t>ability to go and see for yourself when issues arise, or Gemba Walk</w:t>
      </w:r>
      <w:r w:rsidR="00B43ED2">
        <w:rPr>
          <w:rFonts w:ascii="Arial" w:hAnsi="Arial" w:cs="Arial"/>
          <w:bCs/>
          <w:sz w:val="24"/>
          <w:szCs w:val="24"/>
        </w:rPr>
        <w:t xml:space="preserve"> (Pyzdek</w:t>
      </w:r>
      <w:r w:rsidR="00AC46E5">
        <w:rPr>
          <w:rFonts w:ascii="Arial" w:hAnsi="Arial" w:cs="Arial"/>
          <w:bCs/>
          <w:sz w:val="24"/>
          <w:szCs w:val="24"/>
        </w:rPr>
        <w:t xml:space="preserve"> and Keller, </w:t>
      </w:r>
      <w:r w:rsidR="00A93CE3">
        <w:rPr>
          <w:rFonts w:ascii="Arial" w:hAnsi="Arial" w:cs="Arial"/>
          <w:bCs/>
          <w:sz w:val="24"/>
          <w:szCs w:val="24"/>
        </w:rPr>
        <w:t xml:space="preserve">2014; </w:t>
      </w:r>
      <w:r w:rsidR="00CA0D34">
        <w:rPr>
          <w:rFonts w:ascii="Arial" w:hAnsi="Arial" w:cs="Arial"/>
          <w:bCs/>
          <w:sz w:val="24"/>
          <w:szCs w:val="24"/>
        </w:rPr>
        <w:t xml:space="preserve">Council for Six Sigma </w:t>
      </w:r>
      <w:r w:rsidR="000E22C7">
        <w:rPr>
          <w:rFonts w:ascii="Arial" w:hAnsi="Arial" w:cs="Arial"/>
          <w:bCs/>
          <w:sz w:val="24"/>
          <w:szCs w:val="24"/>
        </w:rPr>
        <w:t xml:space="preserve">Citification, 2018; </w:t>
      </w:r>
      <w:r w:rsidR="004261AD">
        <w:rPr>
          <w:rFonts w:ascii="Arial" w:hAnsi="Arial" w:cs="Arial"/>
          <w:bCs/>
          <w:sz w:val="24"/>
          <w:szCs w:val="24"/>
        </w:rPr>
        <w:t xml:space="preserve">Voehl </w:t>
      </w:r>
      <w:r w:rsidR="004261AD" w:rsidRPr="00F42564">
        <w:rPr>
          <w:rFonts w:ascii="Arial" w:hAnsi="Arial" w:cs="Arial"/>
          <w:bCs/>
          <w:i/>
          <w:iCs/>
          <w:sz w:val="24"/>
          <w:szCs w:val="24"/>
        </w:rPr>
        <w:t>et</w:t>
      </w:r>
      <w:r w:rsidR="004261AD">
        <w:rPr>
          <w:rFonts w:ascii="Arial" w:hAnsi="Arial" w:cs="Arial"/>
          <w:bCs/>
          <w:sz w:val="24"/>
          <w:szCs w:val="24"/>
        </w:rPr>
        <w:t xml:space="preserve"> al.</w:t>
      </w:r>
      <w:r w:rsidR="00F42564">
        <w:rPr>
          <w:rFonts w:ascii="Arial" w:hAnsi="Arial" w:cs="Arial"/>
          <w:bCs/>
          <w:sz w:val="24"/>
          <w:szCs w:val="24"/>
        </w:rPr>
        <w:t xml:space="preserve"> </w:t>
      </w:r>
      <w:r w:rsidR="005A4F7D">
        <w:rPr>
          <w:rFonts w:ascii="Arial" w:hAnsi="Arial" w:cs="Arial"/>
          <w:bCs/>
          <w:sz w:val="24"/>
          <w:szCs w:val="24"/>
        </w:rPr>
        <w:t>2020</w:t>
      </w:r>
      <w:r w:rsidR="00BD065E">
        <w:rPr>
          <w:rFonts w:ascii="Arial" w:hAnsi="Arial" w:cs="Arial"/>
          <w:bCs/>
          <w:sz w:val="24"/>
          <w:szCs w:val="24"/>
        </w:rPr>
        <w:t>; Francis, 2022</w:t>
      </w:r>
      <w:r w:rsidR="005A4F7D">
        <w:rPr>
          <w:rFonts w:ascii="Arial" w:hAnsi="Arial" w:cs="Arial"/>
          <w:bCs/>
          <w:sz w:val="24"/>
          <w:szCs w:val="24"/>
        </w:rPr>
        <w:t>)</w:t>
      </w:r>
      <w:r w:rsidR="0005091C">
        <w:rPr>
          <w:rFonts w:ascii="Arial" w:hAnsi="Arial" w:cs="Arial"/>
          <w:bCs/>
          <w:sz w:val="24"/>
          <w:szCs w:val="24"/>
        </w:rPr>
        <w:t xml:space="preserve">. This ability to </w:t>
      </w:r>
      <w:r w:rsidR="007A7E14">
        <w:rPr>
          <w:rFonts w:ascii="Arial" w:hAnsi="Arial" w:cs="Arial"/>
          <w:bCs/>
          <w:sz w:val="24"/>
          <w:szCs w:val="24"/>
        </w:rPr>
        <w:t>see the difference between what is actually happening and what you assume is happening</w:t>
      </w:r>
      <w:r w:rsidR="007B13BB">
        <w:rPr>
          <w:rFonts w:ascii="Arial" w:hAnsi="Arial" w:cs="Arial"/>
          <w:bCs/>
          <w:sz w:val="24"/>
          <w:szCs w:val="24"/>
        </w:rPr>
        <w:t xml:space="preserve"> is vital, also allow</w:t>
      </w:r>
      <w:r w:rsidR="00EC1EA8">
        <w:rPr>
          <w:rFonts w:ascii="Arial" w:hAnsi="Arial" w:cs="Arial"/>
          <w:bCs/>
          <w:sz w:val="24"/>
          <w:szCs w:val="24"/>
        </w:rPr>
        <w:t>ing</w:t>
      </w:r>
      <w:r w:rsidR="007B13BB">
        <w:rPr>
          <w:rFonts w:ascii="Arial" w:hAnsi="Arial" w:cs="Arial"/>
          <w:bCs/>
          <w:sz w:val="24"/>
          <w:szCs w:val="24"/>
        </w:rPr>
        <w:t xml:space="preserve"> intera</w:t>
      </w:r>
      <w:r w:rsidR="006C13E9">
        <w:rPr>
          <w:rFonts w:ascii="Arial" w:hAnsi="Arial" w:cs="Arial"/>
          <w:bCs/>
          <w:sz w:val="24"/>
          <w:szCs w:val="24"/>
        </w:rPr>
        <w:t>c</w:t>
      </w:r>
      <w:r w:rsidR="007B13BB">
        <w:rPr>
          <w:rFonts w:ascii="Arial" w:hAnsi="Arial" w:cs="Arial"/>
          <w:bCs/>
          <w:sz w:val="24"/>
          <w:szCs w:val="24"/>
        </w:rPr>
        <w:t xml:space="preserve">tion with the </w:t>
      </w:r>
      <w:r w:rsidR="006C13E9">
        <w:rPr>
          <w:rFonts w:ascii="Arial" w:hAnsi="Arial" w:cs="Arial"/>
          <w:bCs/>
          <w:sz w:val="24"/>
          <w:szCs w:val="24"/>
        </w:rPr>
        <w:t>staff</w:t>
      </w:r>
      <w:r w:rsidR="007B13BB">
        <w:rPr>
          <w:rFonts w:ascii="Arial" w:hAnsi="Arial" w:cs="Arial"/>
          <w:bCs/>
          <w:sz w:val="24"/>
          <w:szCs w:val="24"/>
        </w:rPr>
        <w:t xml:space="preserve"> doing the job</w:t>
      </w:r>
      <w:r w:rsidR="006210FC">
        <w:rPr>
          <w:rFonts w:ascii="Arial" w:hAnsi="Arial" w:cs="Arial"/>
          <w:bCs/>
          <w:sz w:val="24"/>
          <w:szCs w:val="24"/>
        </w:rPr>
        <w:t>.</w:t>
      </w:r>
      <w:r w:rsidR="000669E2">
        <w:rPr>
          <w:rFonts w:ascii="Arial" w:hAnsi="Arial" w:cs="Arial"/>
          <w:bCs/>
          <w:sz w:val="24"/>
          <w:szCs w:val="24"/>
        </w:rPr>
        <w:t xml:space="preserve"> </w:t>
      </w:r>
      <w:r w:rsidR="0069062B">
        <w:rPr>
          <w:rFonts w:ascii="Arial" w:hAnsi="Arial" w:cs="Arial"/>
          <w:bCs/>
          <w:sz w:val="24"/>
          <w:szCs w:val="24"/>
        </w:rPr>
        <w:t xml:space="preserve">Hayes (2014) and </w:t>
      </w:r>
      <w:r w:rsidR="00CD28C0">
        <w:rPr>
          <w:rFonts w:ascii="Arial" w:hAnsi="Arial" w:cs="Arial"/>
          <w:bCs/>
          <w:sz w:val="24"/>
          <w:szCs w:val="24"/>
        </w:rPr>
        <w:t xml:space="preserve">Voehl </w:t>
      </w:r>
      <w:r w:rsidR="00CD28C0" w:rsidRPr="00CD28C0">
        <w:rPr>
          <w:rFonts w:ascii="Arial" w:hAnsi="Arial" w:cs="Arial"/>
          <w:bCs/>
          <w:i/>
          <w:iCs/>
          <w:sz w:val="24"/>
          <w:szCs w:val="24"/>
        </w:rPr>
        <w:t>et</w:t>
      </w:r>
      <w:r w:rsidR="00CD28C0">
        <w:rPr>
          <w:rFonts w:ascii="Arial" w:hAnsi="Arial" w:cs="Arial"/>
          <w:bCs/>
          <w:sz w:val="24"/>
          <w:szCs w:val="24"/>
        </w:rPr>
        <w:t xml:space="preserve"> al. (2020) </w:t>
      </w:r>
      <w:r w:rsidR="00505E66">
        <w:rPr>
          <w:rFonts w:ascii="Arial" w:hAnsi="Arial" w:cs="Arial"/>
          <w:bCs/>
          <w:sz w:val="24"/>
          <w:szCs w:val="24"/>
        </w:rPr>
        <w:t xml:space="preserve">advise of concerns </w:t>
      </w:r>
      <w:r w:rsidR="00144D35">
        <w:rPr>
          <w:rFonts w:ascii="Arial" w:hAnsi="Arial" w:cs="Arial"/>
          <w:bCs/>
          <w:sz w:val="24"/>
          <w:szCs w:val="24"/>
        </w:rPr>
        <w:t xml:space="preserve">on this </w:t>
      </w:r>
      <w:r w:rsidR="00505E66">
        <w:rPr>
          <w:rFonts w:ascii="Arial" w:hAnsi="Arial" w:cs="Arial"/>
          <w:bCs/>
          <w:sz w:val="24"/>
          <w:szCs w:val="24"/>
        </w:rPr>
        <w:t>where ther</w:t>
      </w:r>
      <w:r w:rsidR="00144D35">
        <w:rPr>
          <w:rFonts w:ascii="Arial" w:hAnsi="Arial" w:cs="Arial"/>
          <w:bCs/>
          <w:sz w:val="24"/>
          <w:szCs w:val="24"/>
        </w:rPr>
        <w:t>e</w:t>
      </w:r>
      <w:r w:rsidR="00505E66">
        <w:rPr>
          <w:rFonts w:ascii="Arial" w:hAnsi="Arial" w:cs="Arial"/>
          <w:bCs/>
          <w:sz w:val="24"/>
          <w:szCs w:val="24"/>
        </w:rPr>
        <w:t xml:space="preserve"> is </w:t>
      </w:r>
      <w:r w:rsidR="00144D35">
        <w:rPr>
          <w:rFonts w:ascii="Arial" w:hAnsi="Arial" w:cs="Arial"/>
          <w:bCs/>
          <w:sz w:val="24"/>
          <w:szCs w:val="24"/>
        </w:rPr>
        <w:t>resistance</w:t>
      </w:r>
      <w:r w:rsidR="00505E66">
        <w:rPr>
          <w:rFonts w:ascii="Arial" w:hAnsi="Arial" w:cs="Arial"/>
          <w:bCs/>
          <w:sz w:val="24"/>
          <w:szCs w:val="24"/>
        </w:rPr>
        <w:t xml:space="preserve"> to change</w:t>
      </w:r>
      <w:r w:rsidR="00144D35">
        <w:rPr>
          <w:rFonts w:ascii="Arial" w:hAnsi="Arial" w:cs="Arial"/>
          <w:bCs/>
          <w:sz w:val="24"/>
          <w:szCs w:val="24"/>
        </w:rPr>
        <w:t xml:space="preserve">, communication barriers or </w:t>
      </w:r>
      <w:r w:rsidR="00F66DBE">
        <w:rPr>
          <w:rFonts w:ascii="Arial" w:hAnsi="Arial" w:cs="Arial"/>
          <w:bCs/>
          <w:sz w:val="24"/>
          <w:szCs w:val="24"/>
        </w:rPr>
        <w:t>lack of employee engagement</w:t>
      </w:r>
      <w:r w:rsidR="007470EB">
        <w:rPr>
          <w:rFonts w:ascii="Arial" w:hAnsi="Arial" w:cs="Arial"/>
          <w:bCs/>
          <w:sz w:val="24"/>
          <w:szCs w:val="24"/>
        </w:rPr>
        <w:t xml:space="preserve">. </w:t>
      </w:r>
      <w:r w:rsidR="002C5669">
        <w:rPr>
          <w:rFonts w:ascii="Arial" w:hAnsi="Arial" w:cs="Arial"/>
          <w:bCs/>
          <w:sz w:val="24"/>
          <w:szCs w:val="24"/>
        </w:rPr>
        <w:t>T</w:t>
      </w:r>
      <w:r w:rsidR="007470EB">
        <w:rPr>
          <w:rFonts w:ascii="Arial" w:hAnsi="Arial" w:cs="Arial"/>
          <w:bCs/>
          <w:sz w:val="24"/>
          <w:szCs w:val="24"/>
        </w:rPr>
        <w:t>hese concerns would need to be considered</w:t>
      </w:r>
      <w:r w:rsidR="00AB4111">
        <w:rPr>
          <w:rFonts w:ascii="Arial" w:hAnsi="Arial" w:cs="Arial"/>
          <w:bCs/>
          <w:sz w:val="24"/>
          <w:szCs w:val="24"/>
        </w:rPr>
        <w:t xml:space="preserve"> </w:t>
      </w:r>
      <w:r w:rsidR="002E2CA5">
        <w:rPr>
          <w:rFonts w:ascii="Arial" w:hAnsi="Arial" w:cs="Arial"/>
          <w:bCs/>
          <w:sz w:val="24"/>
          <w:szCs w:val="24"/>
        </w:rPr>
        <w:t>whether they are face-to-face or remotely</w:t>
      </w:r>
      <w:r w:rsidR="00F73EF2">
        <w:rPr>
          <w:rFonts w:ascii="Arial" w:hAnsi="Arial" w:cs="Arial"/>
          <w:bCs/>
          <w:sz w:val="24"/>
          <w:szCs w:val="24"/>
        </w:rPr>
        <w:t xml:space="preserve"> performed</w:t>
      </w:r>
      <w:r w:rsidR="002C5669">
        <w:rPr>
          <w:rFonts w:ascii="Arial" w:hAnsi="Arial" w:cs="Arial"/>
          <w:bCs/>
          <w:sz w:val="24"/>
          <w:szCs w:val="24"/>
        </w:rPr>
        <w:t xml:space="preserve">, </w:t>
      </w:r>
      <w:r w:rsidR="001005C0">
        <w:rPr>
          <w:rFonts w:ascii="Arial" w:hAnsi="Arial" w:cs="Arial"/>
          <w:bCs/>
          <w:sz w:val="24"/>
          <w:szCs w:val="24"/>
        </w:rPr>
        <w:t>however,</w:t>
      </w:r>
      <w:r w:rsidR="00F73EF2">
        <w:rPr>
          <w:rFonts w:ascii="Arial" w:hAnsi="Arial" w:cs="Arial"/>
          <w:bCs/>
          <w:sz w:val="24"/>
          <w:szCs w:val="24"/>
        </w:rPr>
        <w:t xml:space="preserve"> </w:t>
      </w:r>
      <w:r w:rsidR="002C5669">
        <w:rPr>
          <w:rFonts w:ascii="Arial" w:hAnsi="Arial" w:cs="Arial"/>
          <w:bCs/>
          <w:sz w:val="24"/>
          <w:szCs w:val="24"/>
        </w:rPr>
        <w:t xml:space="preserve">there are emerging signs of success </w:t>
      </w:r>
      <w:r w:rsidR="00F73EF2">
        <w:rPr>
          <w:rFonts w:ascii="Arial" w:hAnsi="Arial" w:cs="Arial"/>
          <w:bCs/>
          <w:sz w:val="24"/>
          <w:szCs w:val="24"/>
        </w:rPr>
        <w:t>with virtual Gemba walks</w:t>
      </w:r>
      <w:r w:rsidR="004D247B">
        <w:rPr>
          <w:rFonts w:ascii="Arial" w:hAnsi="Arial" w:cs="Arial"/>
          <w:bCs/>
          <w:sz w:val="24"/>
          <w:szCs w:val="24"/>
        </w:rPr>
        <w:t xml:space="preserve"> (</w:t>
      </w:r>
      <w:r w:rsidR="00A667AB">
        <w:rPr>
          <w:rFonts w:ascii="Arial" w:hAnsi="Arial" w:cs="Arial"/>
          <w:bCs/>
          <w:sz w:val="24"/>
          <w:szCs w:val="24"/>
        </w:rPr>
        <w:t>Parent, 2020</w:t>
      </w:r>
      <w:r w:rsidR="004D247B">
        <w:rPr>
          <w:rFonts w:ascii="Arial" w:hAnsi="Arial" w:cs="Arial"/>
          <w:bCs/>
          <w:sz w:val="24"/>
          <w:szCs w:val="24"/>
        </w:rPr>
        <w:t>; Powell, 2022)</w:t>
      </w:r>
      <w:r w:rsidR="006E25A6">
        <w:rPr>
          <w:rFonts w:ascii="Arial" w:hAnsi="Arial" w:cs="Arial"/>
          <w:bCs/>
          <w:sz w:val="24"/>
          <w:szCs w:val="24"/>
        </w:rPr>
        <w:t xml:space="preserve">, where smart phones, tablets or smart devices are used by the staff on the </w:t>
      </w:r>
      <w:r w:rsidR="00F549A8">
        <w:rPr>
          <w:rFonts w:ascii="Arial" w:hAnsi="Arial" w:cs="Arial"/>
          <w:bCs/>
          <w:sz w:val="24"/>
          <w:szCs w:val="24"/>
        </w:rPr>
        <w:t>process with the issue video feeding the problem. This should be a consideration for CI when RW</w:t>
      </w:r>
      <w:r w:rsidR="00996934">
        <w:rPr>
          <w:rFonts w:ascii="Arial" w:hAnsi="Arial" w:cs="Arial"/>
          <w:bCs/>
          <w:sz w:val="24"/>
          <w:szCs w:val="24"/>
        </w:rPr>
        <w:t>, although it is not part of the scope of this research.</w:t>
      </w:r>
    </w:p>
    <w:p w14:paraId="61CEB4BB" w14:textId="6EBB1E67" w:rsidR="003631A8" w:rsidRPr="00C06086" w:rsidRDefault="00D667DA" w:rsidP="00C06086">
      <w:pPr>
        <w:spacing w:after="240" w:line="360" w:lineRule="auto"/>
        <w:ind w:left="1440"/>
        <w:jc w:val="both"/>
        <w:rPr>
          <w:rFonts w:ascii="Arial" w:hAnsi="Arial" w:cs="Arial"/>
          <w:sz w:val="24"/>
          <w:szCs w:val="24"/>
        </w:rPr>
      </w:pPr>
      <w:r w:rsidRPr="001E2CE9">
        <w:rPr>
          <w:rFonts w:ascii="Arial" w:hAnsi="Arial" w:cs="Arial"/>
          <w:sz w:val="24"/>
          <w:szCs w:val="24"/>
        </w:rPr>
        <w:t xml:space="preserve">Culture has proven to be a significant aspect of change (McCalman, Paton and Siebert, 2016), reflected in the Cultural Web of an organisation (Johnson, Scholes and Whittington, 2008), </w:t>
      </w:r>
      <w:r w:rsidR="00023EC2">
        <w:rPr>
          <w:rFonts w:ascii="Arial" w:hAnsi="Arial" w:cs="Arial"/>
          <w:sz w:val="24"/>
          <w:szCs w:val="24"/>
        </w:rPr>
        <w:t xml:space="preserve">It importance of culture </w:t>
      </w:r>
      <w:r w:rsidR="00943562">
        <w:rPr>
          <w:rFonts w:ascii="Arial" w:hAnsi="Arial" w:cs="Arial"/>
          <w:sz w:val="24"/>
          <w:szCs w:val="24"/>
        </w:rPr>
        <w:t>with CI</w:t>
      </w:r>
      <w:r w:rsidR="00023EC2">
        <w:rPr>
          <w:rFonts w:ascii="Arial" w:hAnsi="Arial" w:cs="Arial"/>
          <w:sz w:val="24"/>
          <w:szCs w:val="24"/>
        </w:rPr>
        <w:t xml:space="preserve"> is recognised in this research</w:t>
      </w:r>
      <w:r w:rsidR="00943562">
        <w:rPr>
          <w:rFonts w:ascii="Arial" w:hAnsi="Arial" w:cs="Arial"/>
          <w:sz w:val="24"/>
          <w:szCs w:val="24"/>
        </w:rPr>
        <w:t xml:space="preserve">, however, the topic </w:t>
      </w:r>
      <w:r w:rsidR="00175A18">
        <w:rPr>
          <w:rFonts w:ascii="Arial" w:hAnsi="Arial" w:cs="Arial"/>
          <w:sz w:val="24"/>
          <w:szCs w:val="24"/>
        </w:rPr>
        <w:t xml:space="preserve">is significant and is beyond the scope of this study. Any </w:t>
      </w:r>
      <w:r w:rsidR="00D57994">
        <w:rPr>
          <w:rFonts w:ascii="Arial" w:hAnsi="Arial" w:cs="Arial"/>
          <w:sz w:val="24"/>
          <w:szCs w:val="24"/>
        </w:rPr>
        <w:t>findings around the topic of culture from the primary research will be discussed</w:t>
      </w:r>
      <w:r w:rsidR="001E2CE9">
        <w:rPr>
          <w:rFonts w:ascii="Arial" w:hAnsi="Arial" w:cs="Arial"/>
          <w:sz w:val="24"/>
          <w:szCs w:val="24"/>
        </w:rPr>
        <w:t xml:space="preserve"> in section 3.4 for later research</w:t>
      </w:r>
      <w:r w:rsidR="00C06086">
        <w:rPr>
          <w:rFonts w:ascii="Arial" w:hAnsi="Arial" w:cs="Arial"/>
          <w:sz w:val="24"/>
          <w:szCs w:val="24"/>
        </w:rPr>
        <w:t>.</w:t>
      </w:r>
    </w:p>
    <w:p w14:paraId="6D4FD089" w14:textId="4F366068" w:rsidR="00CD4548" w:rsidRPr="00C43EE7" w:rsidRDefault="00CD4548" w:rsidP="00C133EA">
      <w:pPr>
        <w:spacing w:line="360" w:lineRule="auto"/>
        <w:jc w:val="both"/>
        <w:rPr>
          <w:rFonts w:ascii="Arial" w:hAnsi="Arial" w:cs="Arial"/>
          <w:bCs/>
          <w:sz w:val="24"/>
          <w:szCs w:val="24"/>
        </w:rPr>
      </w:pPr>
      <w:r w:rsidRPr="00C43EE7">
        <w:rPr>
          <w:rFonts w:ascii="Arial" w:hAnsi="Arial" w:cs="Arial"/>
          <w:bCs/>
          <w:sz w:val="24"/>
          <w:szCs w:val="24"/>
        </w:rPr>
        <w:tab/>
      </w:r>
    </w:p>
    <w:p w14:paraId="064DE4C2" w14:textId="778AAA3A" w:rsidR="00976AC5" w:rsidRPr="00C43EE7" w:rsidRDefault="00C97412" w:rsidP="00630DF4">
      <w:pPr>
        <w:pStyle w:val="Heading2"/>
        <w:spacing w:line="360" w:lineRule="auto"/>
        <w:ind w:firstLine="720"/>
        <w:jc w:val="both"/>
        <w:rPr>
          <w:rFonts w:ascii="Arial" w:hAnsi="Arial" w:cs="Arial"/>
          <w:b/>
          <w:bCs/>
          <w:sz w:val="24"/>
          <w:szCs w:val="24"/>
          <w:u w:val="single"/>
        </w:rPr>
      </w:pPr>
      <w:bookmarkStart w:id="24" w:name="_3.02_Services_-"/>
      <w:bookmarkStart w:id="25" w:name="_3.03_Forecasting_and"/>
      <w:bookmarkStart w:id="26" w:name="_Toc151063907"/>
      <w:bookmarkEnd w:id="17"/>
      <w:bookmarkEnd w:id="24"/>
      <w:bookmarkEnd w:id="25"/>
      <w:r w:rsidRPr="00C43EE7">
        <w:rPr>
          <w:rFonts w:ascii="Arial" w:hAnsi="Arial" w:cs="Arial"/>
          <w:b/>
          <w:bCs/>
          <w:color w:val="auto"/>
          <w:sz w:val="24"/>
          <w:szCs w:val="24"/>
          <w:u w:val="single"/>
        </w:rPr>
        <w:lastRenderedPageBreak/>
        <w:t>2</w:t>
      </w:r>
      <w:r w:rsidR="00976AC5" w:rsidRPr="00C43EE7">
        <w:rPr>
          <w:rFonts w:ascii="Arial" w:hAnsi="Arial" w:cs="Arial"/>
          <w:b/>
          <w:bCs/>
          <w:color w:val="auto"/>
          <w:sz w:val="24"/>
          <w:szCs w:val="24"/>
          <w:u w:val="single"/>
        </w:rPr>
        <w:t>.</w:t>
      </w:r>
      <w:r w:rsidR="004767C2" w:rsidRPr="00C43EE7">
        <w:rPr>
          <w:rFonts w:ascii="Arial" w:hAnsi="Arial" w:cs="Arial"/>
          <w:b/>
          <w:bCs/>
          <w:color w:val="auto"/>
          <w:sz w:val="24"/>
          <w:szCs w:val="24"/>
          <w:u w:val="single"/>
        </w:rPr>
        <w:t>3</w:t>
      </w:r>
      <w:r w:rsidR="00976AC5" w:rsidRPr="00C43EE7">
        <w:rPr>
          <w:rFonts w:ascii="Arial" w:hAnsi="Arial" w:cs="Arial"/>
          <w:b/>
          <w:bCs/>
          <w:color w:val="auto"/>
          <w:sz w:val="24"/>
          <w:szCs w:val="24"/>
          <w:u w:val="single"/>
        </w:rPr>
        <w:tab/>
      </w:r>
      <w:r w:rsidR="00BA2DBA" w:rsidRPr="00C43EE7">
        <w:rPr>
          <w:rFonts w:ascii="Arial" w:hAnsi="Arial" w:cs="Arial"/>
          <w:b/>
          <w:bCs/>
          <w:color w:val="auto"/>
          <w:sz w:val="24"/>
          <w:szCs w:val="24"/>
          <w:u w:val="single"/>
        </w:rPr>
        <w:t>Microsoft Teams Platform</w:t>
      </w:r>
      <w:bookmarkEnd w:id="26"/>
    </w:p>
    <w:p w14:paraId="7FAB7E9A" w14:textId="749B9970" w:rsidR="00D42E24" w:rsidRPr="00C43EE7" w:rsidRDefault="002014E4" w:rsidP="00630DF4">
      <w:pPr>
        <w:spacing w:line="360" w:lineRule="auto"/>
        <w:jc w:val="both"/>
        <w:rPr>
          <w:rFonts w:ascii="Arial" w:hAnsi="Arial" w:cs="Arial"/>
          <w:bCs/>
          <w:sz w:val="24"/>
          <w:szCs w:val="24"/>
        </w:rPr>
      </w:pPr>
      <w:r w:rsidRPr="00C43EE7">
        <w:rPr>
          <w:rFonts w:ascii="Arial" w:hAnsi="Arial" w:cs="Arial"/>
          <w:bCs/>
          <w:sz w:val="24"/>
          <w:szCs w:val="24"/>
        </w:rPr>
        <w:tab/>
      </w:r>
    </w:p>
    <w:p w14:paraId="11B18532" w14:textId="58143563" w:rsidR="006907DB" w:rsidRDefault="001F43CE" w:rsidP="00630DF4">
      <w:pPr>
        <w:spacing w:line="360" w:lineRule="auto"/>
        <w:ind w:left="720"/>
        <w:jc w:val="both"/>
        <w:rPr>
          <w:rFonts w:ascii="Arial" w:hAnsi="Arial" w:cs="Arial"/>
          <w:sz w:val="24"/>
          <w:szCs w:val="24"/>
        </w:rPr>
      </w:pPr>
      <w:r w:rsidRPr="001F43CE">
        <w:rPr>
          <w:rFonts w:ascii="Arial" w:hAnsi="Arial" w:cs="Arial"/>
          <w:sz w:val="24"/>
          <w:szCs w:val="24"/>
        </w:rPr>
        <w:t>MS-Teams</w:t>
      </w:r>
      <w:r>
        <w:rPr>
          <w:rFonts w:ascii="Arial" w:hAnsi="Arial" w:cs="Arial"/>
          <w:sz w:val="24"/>
          <w:szCs w:val="24"/>
        </w:rPr>
        <w:t xml:space="preserve"> is part of the Office 365 suite, based on </w:t>
      </w:r>
      <w:r w:rsidR="00472F81">
        <w:rPr>
          <w:rFonts w:ascii="Arial" w:hAnsi="Arial" w:cs="Arial"/>
          <w:sz w:val="24"/>
          <w:szCs w:val="24"/>
        </w:rPr>
        <w:t xml:space="preserve">a secure cloud platform, described as a </w:t>
      </w:r>
      <w:r w:rsidR="00E2216F">
        <w:rPr>
          <w:rFonts w:ascii="Arial" w:hAnsi="Arial" w:cs="Arial"/>
          <w:sz w:val="24"/>
          <w:szCs w:val="24"/>
        </w:rPr>
        <w:t>chat-based</w:t>
      </w:r>
      <w:r w:rsidR="00472F81">
        <w:rPr>
          <w:rFonts w:ascii="Arial" w:hAnsi="Arial" w:cs="Arial"/>
          <w:sz w:val="24"/>
          <w:szCs w:val="24"/>
        </w:rPr>
        <w:t xml:space="preserve"> workspace.</w:t>
      </w:r>
      <w:r w:rsidR="00E44EAC">
        <w:rPr>
          <w:rFonts w:ascii="Arial" w:hAnsi="Arial" w:cs="Arial"/>
          <w:sz w:val="24"/>
          <w:szCs w:val="24"/>
        </w:rPr>
        <w:t xml:space="preserve"> World organisations recognise it as secure</w:t>
      </w:r>
      <w:r w:rsidR="002D4AF9">
        <w:rPr>
          <w:rFonts w:ascii="Arial" w:hAnsi="Arial" w:cs="Arial"/>
          <w:sz w:val="24"/>
          <w:szCs w:val="24"/>
        </w:rPr>
        <w:t>, with video conferencing, storage and collaboration functionality</w:t>
      </w:r>
      <w:r w:rsidR="00E535EA">
        <w:rPr>
          <w:rFonts w:ascii="Arial" w:hAnsi="Arial" w:cs="Arial"/>
          <w:sz w:val="24"/>
          <w:szCs w:val="24"/>
        </w:rPr>
        <w:t xml:space="preserve">. It’s main development since COVID-19 has been the full integration with </w:t>
      </w:r>
      <w:r w:rsidR="00C27DA8">
        <w:rPr>
          <w:rFonts w:ascii="Arial" w:hAnsi="Arial" w:cs="Arial"/>
          <w:sz w:val="24"/>
          <w:szCs w:val="24"/>
        </w:rPr>
        <w:t>the other Office 365 applications, which has raised its appeal over competitors (</w:t>
      </w:r>
      <w:r w:rsidR="00512C27" w:rsidRPr="00512C27">
        <w:rPr>
          <w:rFonts w:ascii="Arial" w:hAnsi="Arial" w:cs="Arial"/>
          <w:sz w:val="24"/>
          <w:szCs w:val="24"/>
        </w:rPr>
        <w:t>Microsoft, 20</w:t>
      </w:r>
      <w:r w:rsidR="000B7C68">
        <w:rPr>
          <w:rFonts w:ascii="Arial" w:hAnsi="Arial" w:cs="Arial"/>
          <w:sz w:val="24"/>
          <w:szCs w:val="24"/>
        </w:rPr>
        <w:t>23</w:t>
      </w:r>
      <w:r w:rsidR="007F237E">
        <w:rPr>
          <w:rFonts w:ascii="Arial" w:hAnsi="Arial" w:cs="Arial"/>
          <w:sz w:val="24"/>
          <w:szCs w:val="24"/>
        </w:rPr>
        <w:t>f</w:t>
      </w:r>
      <w:r w:rsidR="00512C27" w:rsidRPr="00512C27">
        <w:rPr>
          <w:rFonts w:ascii="Arial" w:hAnsi="Arial" w:cs="Arial"/>
          <w:sz w:val="24"/>
          <w:szCs w:val="24"/>
        </w:rPr>
        <w:t xml:space="preserve">; </w:t>
      </w:r>
      <w:r w:rsidR="001F16D8" w:rsidRPr="00512C27">
        <w:rPr>
          <w:rFonts w:ascii="Arial" w:hAnsi="Arial" w:cs="Arial"/>
          <w:sz w:val="24"/>
          <w:szCs w:val="24"/>
        </w:rPr>
        <w:t>Microsoft, 20</w:t>
      </w:r>
      <w:r w:rsidR="001F16D8">
        <w:rPr>
          <w:rFonts w:ascii="Arial" w:hAnsi="Arial" w:cs="Arial"/>
          <w:sz w:val="24"/>
          <w:szCs w:val="24"/>
        </w:rPr>
        <w:t>23g</w:t>
      </w:r>
      <w:r w:rsidR="001F16D8" w:rsidRPr="00512C27">
        <w:rPr>
          <w:rFonts w:ascii="Arial" w:hAnsi="Arial" w:cs="Arial"/>
          <w:sz w:val="24"/>
          <w:szCs w:val="24"/>
        </w:rPr>
        <w:t xml:space="preserve">; </w:t>
      </w:r>
      <w:r w:rsidR="00512C27" w:rsidRPr="00512C27">
        <w:rPr>
          <w:rFonts w:ascii="Arial" w:hAnsi="Arial" w:cs="Arial"/>
          <w:sz w:val="24"/>
          <w:szCs w:val="24"/>
        </w:rPr>
        <w:t xml:space="preserve">DHCW, </w:t>
      </w:r>
      <w:r w:rsidR="00742902" w:rsidRPr="00C43EE7">
        <w:rPr>
          <w:rFonts w:ascii="Arial" w:hAnsi="Arial" w:cs="Arial"/>
          <w:sz w:val="24"/>
          <w:szCs w:val="24"/>
        </w:rPr>
        <w:t>2021d</w:t>
      </w:r>
      <w:r w:rsidR="00512C27" w:rsidRPr="00512C27">
        <w:rPr>
          <w:rFonts w:ascii="Arial" w:hAnsi="Arial" w:cs="Arial"/>
          <w:sz w:val="24"/>
          <w:szCs w:val="24"/>
        </w:rPr>
        <w:t>)</w:t>
      </w:r>
      <w:r w:rsidR="00512C27">
        <w:rPr>
          <w:rFonts w:ascii="Arial" w:hAnsi="Arial" w:cs="Arial"/>
          <w:sz w:val="24"/>
          <w:szCs w:val="24"/>
        </w:rPr>
        <w:t>.</w:t>
      </w:r>
    </w:p>
    <w:p w14:paraId="59497D18" w14:textId="49EF7985" w:rsidR="00AE33DA" w:rsidRDefault="00AE33DA" w:rsidP="00630DF4">
      <w:pPr>
        <w:spacing w:line="360" w:lineRule="auto"/>
        <w:ind w:left="720"/>
        <w:jc w:val="both"/>
        <w:rPr>
          <w:rFonts w:ascii="Arial" w:hAnsi="Arial" w:cs="Arial"/>
          <w:sz w:val="24"/>
          <w:szCs w:val="24"/>
        </w:rPr>
      </w:pPr>
      <w:r>
        <w:rPr>
          <w:rFonts w:ascii="Arial" w:hAnsi="Arial" w:cs="Arial"/>
          <w:sz w:val="24"/>
          <w:szCs w:val="24"/>
        </w:rPr>
        <w:t xml:space="preserve">With seamless integration </w:t>
      </w:r>
      <w:r w:rsidR="006041D3">
        <w:rPr>
          <w:rFonts w:ascii="Arial" w:hAnsi="Arial" w:cs="Arial"/>
          <w:sz w:val="24"/>
          <w:szCs w:val="24"/>
        </w:rPr>
        <w:t xml:space="preserve">to </w:t>
      </w:r>
      <w:r w:rsidR="00BB2C8C">
        <w:rPr>
          <w:rFonts w:ascii="Arial" w:hAnsi="Arial" w:cs="Arial"/>
          <w:sz w:val="24"/>
          <w:szCs w:val="24"/>
        </w:rPr>
        <w:t xml:space="preserve">the outlook </w:t>
      </w:r>
      <w:r w:rsidR="006041D3">
        <w:rPr>
          <w:rFonts w:ascii="Arial" w:hAnsi="Arial" w:cs="Arial"/>
          <w:sz w:val="24"/>
          <w:szCs w:val="24"/>
        </w:rPr>
        <w:t>application</w:t>
      </w:r>
      <w:r w:rsidR="00BB2C8C">
        <w:rPr>
          <w:rFonts w:ascii="Arial" w:hAnsi="Arial" w:cs="Arial"/>
          <w:sz w:val="24"/>
          <w:szCs w:val="24"/>
        </w:rPr>
        <w:t>, quick access to contacts, tasks, meetings and contacts</w:t>
      </w:r>
      <w:r w:rsidR="00071314">
        <w:rPr>
          <w:rFonts w:ascii="Arial" w:hAnsi="Arial" w:cs="Arial"/>
          <w:sz w:val="24"/>
          <w:szCs w:val="24"/>
        </w:rPr>
        <w:t>, DHCW enjoys intelligent communication</w:t>
      </w:r>
      <w:r w:rsidR="0053793D">
        <w:rPr>
          <w:rFonts w:ascii="Arial" w:hAnsi="Arial" w:cs="Arial"/>
          <w:sz w:val="24"/>
          <w:szCs w:val="24"/>
        </w:rPr>
        <w:t xml:space="preserve"> through all work channels (</w:t>
      </w:r>
      <w:r w:rsidR="009F67C1">
        <w:rPr>
          <w:rFonts w:ascii="Arial" w:hAnsi="Arial" w:cs="Arial"/>
          <w:sz w:val="24"/>
          <w:szCs w:val="24"/>
        </w:rPr>
        <w:t xml:space="preserve">Woods </w:t>
      </w:r>
      <w:r w:rsidR="009F67C1" w:rsidRPr="002A7AF5">
        <w:rPr>
          <w:rFonts w:ascii="Arial" w:hAnsi="Arial" w:cs="Arial"/>
          <w:i/>
          <w:iCs/>
          <w:sz w:val="24"/>
          <w:szCs w:val="24"/>
        </w:rPr>
        <w:t>et</w:t>
      </w:r>
      <w:r w:rsidR="009F67C1">
        <w:rPr>
          <w:rFonts w:ascii="Arial" w:hAnsi="Arial" w:cs="Arial"/>
          <w:sz w:val="24"/>
          <w:szCs w:val="24"/>
        </w:rPr>
        <w:t xml:space="preserve"> al, 2019</w:t>
      </w:r>
      <w:r w:rsidR="009F67C1">
        <w:rPr>
          <w:rFonts w:ascii="Arial" w:hAnsi="Arial" w:cs="Arial"/>
          <w:sz w:val="24"/>
          <w:szCs w:val="24"/>
        </w:rPr>
        <w:t xml:space="preserve">; </w:t>
      </w:r>
      <w:r w:rsidR="006266D0" w:rsidRPr="00512C27">
        <w:rPr>
          <w:rFonts w:ascii="Arial" w:hAnsi="Arial" w:cs="Arial"/>
          <w:sz w:val="24"/>
          <w:szCs w:val="24"/>
        </w:rPr>
        <w:t xml:space="preserve">DHCW, </w:t>
      </w:r>
      <w:r w:rsidR="006266D0" w:rsidRPr="00C43EE7">
        <w:rPr>
          <w:rFonts w:ascii="Arial" w:hAnsi="Arial" w:cs="Arial"/>
          <w:sz w:val="24"/>
          <w:szCs w:val="24"/>
        </w:rPr>
        <w:t>2021d</w:t>
      </w:r>
      <w:r w:rsidR="002A7AF5">
        <w:rPr>
          <w:rFonts w:ascii="Arial" w:hAnsi="Arial" w:cs="Arial"/>
          <w:sz w:val="24"/>
          <w:szCs w:val="24"/>
        </w:rPr>
        <w:t>)</w:t>
      </w:r>
      <w:r w:rsidR="002F7104">
        <w:rPr>
          <w:rFonts w:ascii="Arial" w:hAnsi="Arial" w:cs="Arial"/>
          <w:sz w:val="24"/>
          <w:szCs w:val="24"/>
        </w:rPr>
        <w:t xml:space="preserve">. </w:t>
      </w:r>
      <w:r w:rsidR="00241F7A">
        <w:rPr>
          <w:rFonts w:ascii="Arial" w:hAnsi="Arial" w:cs="Arial"/>
          <w:sz w:val="24"/>
          <w:szCs w:val="24"/>
        </w:rPr>
        <w:t xml:space="preserve">This is relevant </w:t>
      </w:r>
      <w:r w:rsidR="00B47D03">
        <w:rPr>
          <w:rFonts w:ascii="Arial" w:hAnsi="Arial" w:cs="Arial"/>
          <w:sz w:val="24"/>
          <w:szCs w:val="24"/>
        </w:rPr>
        <w:t>because</w:t>
      </w:r>
      <w:r w:rsidR="00241F7A">
        <w:rPr>
          <w:rFonts w:ascii="Arial" w:hAnsi="Arial" w:cs="Arial"/>
          <w:sz w:val="24"/>
          <w:szCs w:val="24"/>
        </w:rPr>
        <w:t xml:space="preserve"> </w:t>
      </w:r>
      <w:r w:rsidR="00775ABD">
        <w:rPr>
          <w:rFonts w:ascii="Arial" w:hAnsi="Arial" w:cs="Arial"/>
          <w:sz w:val="24"/>
          <w:szCs w:val="24"/>
        </w:rPr>
        <w:t>a key element of CI is good quality, timely communication</w:t>
      </w:r>
      <w:r w:rsidR="00981D88">
        <w:rPr>
          <w:rFonts w:ascii="Arial" w:hAnsi="Arial" w:cs="Arial"/>
          <w:sz w:val="24"/>
          <w:szCs w:val="24"/>
        </w:rPr>
        <w:t xml:space="preserve"> to promote a common understanding</w:t>
      </w:r>
      <w:r w:rsidR="00667E22">
        <w:rPr>
          <w:rFonts w:ascii="Arial" w:hAnsi="Arial" w:cs="Arial"/>
          <w:sz w:val="24"/>
          <w:szCs w:val="24"/>
        </w:rPr>
        <w:t xml:space="preserve"> of the information it contains (</w:t>
      </w:r>
      <w:r w:rsidR="00DC4E8D">
        <w:rPr>
          <w:rFonts w:ascii="Arial" w:hAnsi="Arial" w:cs="Arial"/>
          <w:sz w:val="24"/>
          <w:szCs w:val="24"/>
        </w:rPr>
        <w:t>Thompson, 2018).</w:t>
      </w:r>
      <w:r w:rsidR="004060B4">
        <w:rPr>
          <w:rFonts w:ascii="Arial" w:hAnsi="Arial" w:cs="Arial"/>
          <w:sz w:val="24"/>
          <w:szCs w:val="24"/>
        </w:rPr>
        <w:t xml:space="preserve"> </w:t>
      </w:r>
      <w:r w:rsidR="00D759BC">
        <w:rPr>
          <w:rFonts w:ascii="Arial" w:hAnsi="Arial" w:cs="Arial"/>
          <w:sz w:val="24"/>
          <w:szCs w:val="24"/>
        </w:rPr>
        <w:t>Mengella (2019)</w:t>
      </w:r>
      <w:r w:rsidR="00C82E59">
        <w:rPr>
          <w:rFonts w:ascii="Arial" w:hAnsi="Arial" w:cs="Arial"/>
          <w:sz w:val="24"/>
          <w:szCs w:val="24"/>
        </w:rPr>
        <w:t xml:space="preserve"> predominantly agrees with these benefits</w:t>
      </w:r>
      <w:r w:rsidR="00AA1AA7">
        <w:rPr>
          <w:rFonts w:ascii="Arial" w:hAnsi="Arial" w:cs="Arial"/>
          <w:sz w:val="24"/>
          <w:szCs w:val="24"/>
        </w:rPr>
        <w:t xml:space="preserve">, however, </w:t>
      </w:r>
      <w:r w:rsidR="00D83275">
        <w:rPr>
          <w:rFonts w:ascii="Arial" w:hAnsi="Arial" w:cs="Arial"/>
          <w:sz w:val="24"/>
          <w:szCs w:val="24"/>
        </w:rPr>
        <w:t>h</w:t>
      </w:r>
      <w:r w:rsidR="00B868B5">
        <w:rPr>
          <w:rFonts w:ascii="Arial" w:hAnsi="Arial" w:cs="Arial"/>
          <w:sz w:val="24"/>
          <w:szCs w:val="24"/>
        </w:rPr>
        <w:t xml:space="preserve">e also discusses the confusing structure MS-Teams </w:t>
      </w:r>
      <w:r w:rsidR="0031391A">
        <w:rPr>
          <w:rFonts w:ascii="Arial" w:hAnsi="Arial" w:cs="Arial"/>
          <w:sz w:val="24"/>
          <w:szCs w:val="24"/>
        </w:rPr>
        <w:t>can appear to have</w:t>
      </w:r>
      <w:r w:rsidR="00D7459E">
        <w:rPr>
          <w:rFonts w:ascii="Arial" w:hAnsi="Arial" w:cs="Arial"/>
          <w:sz w:val="24"/>
          <w:szCs w:val="24"/>
        </w:rPr>
        <w:t xml:space="preserve"> when compared to other </w:t>
      </w:r>
      <w:r w:rsidR="00FE1289">
        <w:rPr>
          <w:rFonts w:ascii="Arial" w:hAnsi="Arial" w:cs="Arial"/>
          <w:sz w:val="24"/>
          <w:szCs w:val="24"/>
        </w:rPr>
        <w:t>digital solutions, with overly complex</w:t>
      </w:r>
      <w:r w:rsidR="00FF78BD">
        <w:rPr>
          <w:rFonts w:ascii="Arial" w:hAnsi="Arial" w:cs="Arial"/>
          <w:sz w:val="24"/>
          <w:szCs w:val="24"/>
        </w:rPr>
        <w:t xml:space="preserve"> transitional installation.</w:t>
      </w:r>
    </w:p>
    <w:p w14:paraId="73CA1BEB" w14:textId="1A3D4A07" w:rsidR="00FF78BD" w:rsidRDefault="00310FD3" w:rsidP="00630DF4">
      <w:pPr>
        <w:spacing w:line="360" w:lineRule="auto"/>
        <w:ind w:left="720"/>
        <w:jc w:val="both"/>
        <w:rPr>
          <w:rFonts w:ascii="Arial" w:hAnsi="Arial" w:cs="Arial"/>
          <w:sz w:val="24"/>
          <w:szCs w:val="24"/>
        </w:rPr>
      </w:pPr>
      <w:r>
        <w:rPr>
          <w:rFonts w:ascii="Arial" w:hAnsi="Arial" w:cs="Arial"/>
          <w:sz w:val="24"/>
          <w:szCs w:val="24"/>
        </w:rPr>
        <w:t xml:space="preserve">According to </w:t>
      </w:r>
      <w:r w:rsidR="0010428A">
        <w:rPr>
          <w:rFonts w:ascii="Arial" w:hAnsi="Arial" w:cs="Arial"/>
          <w:sz w:val="24"/>
          <w:szCs w:val="24"/>
        </w:rPr>
        <w:t>L</w:t>
      </w:r>
      <w:r>
        <w:rPr>
          <w:rFonts w:ascii="Arial" w:hAnsi="Arial" w:cs="Arial"/>
          <w:sz w:val="24"/>
          <w:szCs w:val="24"/>
        </w:rPr>
        <w:t>ee and Chan (20</w:t>
      </w:r>
      <w:r w:rsidR="0010428A">
        <w:rPr>
          <w:rFonts w:ascii="Arial" w:hAnsi="Arial" w:cs="Arial"/>
          <w:sz w:val="24"/>
          <w:szCs w:val="24"/>
        </w:rPr>
        <w:t>2</w:t>
      </w:r>
      <w:r>
        <w:rPr>
          <w:rFonts w:ascii="Arial" w:hAnsi="Arial" w:cs="Arial"/>
          <w:sz w:val="24"/>
          <w:szCs w:val="24"/>
        </w:rPr>
        <w:t>0)</w:t>
      </w:r>
      <w:r w:rsidR="00D141AF">
        <w:rPr>
          <w:rFonts w:ascii="Arial" w:hAnsi="Arial" w:cs="Arial"/>
          <w:sz w:val="24"/>
          <w:szCs w:val="24"/>
        </w:rPr>
        <w:t xml:space="preserve"> the Live Event function of Teams</w:t>
      </w:r>
      <w:r w:rsidR="00702DDC">
        <w:rPr>
          <w:rFonts w:ascii="Arial" w:hAnsi="Arial" w:cs="Arial"/>
          <w:sz w:val="24"/>
          <w:szCs w:val="24"/>
        </w:rPr>
        <w:t xml:space="preserve"> provides live presenters with a stable platform to present </w:t>
      </w:r>
      <w:r w:rsidR="007F44D3">
        <w:rPr>
          <w:rFonts w:ascii="Arial" w:hAnsi="Arial" w:cs="Arial"/>
          <w:sz w:val="24"/>
          <w:szCs w:val="24"/>
        </w:rPr>
        <w:t>demonstrations, training events and eLearning</w:t>
      </w:r>
      <w:r w:rsidR="00374492">
        <w:rPr>
          <w:rFonts w:ascii="Arial" w:hAnsi="Arial" w:cs="Arial"/>
          <w:sz w:val="24"/>
          <w:szCs w:val="24"/>
        </w:rPr>
        <w:t xml:space="preserve">, along side open communication to </w:t>
      </w:r>
      <w:r w:rsidR="00D56FD2">
        <w:rPr>
          <w:rFonts w:ascii="Arial" w:hAnsi="Arial" w:cs="Arial"/>
          <w:sz w:val="24"/>
          <w:szCs w:val="24"/>
        </w:rPr>
        <w:t xml:space="preserve">vast </w:t>
      </w:r>
      <w:r w:rsidR="00374492">
        <w:rPr>
          <w:rFonts w:ascii="Arial" w:hAnsi="Arial" w:cs="Arial"/>
          <w:sz w:val="24"/>
          <w:szCs w:val="24"/>
        </w:rPr>
        <w:t>audiences</w:t>
      </w:r>
      <w:r w:rsidR="00D56FD2">
        <w:rPr>
          <w:rFonts w:ascii="Arial" w:hAnsi="Arial" w:cs="Arial"/>
          <w:sz w:val="24"/>
          <w:szCs w:val="24"/>
        </w:rPr>
        <w:t xml:space="preserve">. The </w:t>
      </w:r>
      <w:r w:rsidR="002629D5">
        <w:rPr>
          <w:rFonts w:ascii="Arial" w:hAnsi="Arial" w:cs="Arial"/>
          <w:sz w:val="24"/>
          <w:szCs w:val="24"/>
        </w:rPr>
        <w:t xml:space="preserve">Teams </w:t>
      </w:r>
      <w:r w:rsidR="00D56FD2">
        <w:rPr>
          <w:rFonts w:ascii="Arial" w:hAnsi="Arial" w:cs="Arial"/>
          <w:sz w:val="24"/>
          <w:szCs w:val="24"/>
        </w:rPr>
        <w:t>record function can capture video, sound and tran</w:t>
      </w:r>
      <w:r w:rsidR="00B747D7">
        <w:rPr>
          <w:rFonts w:ascii="Arial" w:hAnsi="Arial" w:cs="Arial"/>
          <w:sz w:val="24"/>
          <w:szCs w:val="24"/>
        </w:rPr>
        <w:t xml:space="preserve">scripts </w:t>
      </w:r>
      <w:r w:rsidR="002629D5">
        <w:rPr>
          <w:rFonts w:ascii="Arial" w:hAnsi="Arial" w:cs="Arial"/>
          <w:sz w:val="24"/>
          <w:szCs w:val="24"/>
        </w:rPr>
        <w:t xml:space="preserve">for later </w:t>
      </w:r>
      <w:r w:rsidR="000F4CB8">
        <w:rPr>
          <w:rFonts w:ascii="Arial" w:hAnsi="Arial" w:cs="Arial"/>
          <w:sz w:val="24"/>
          <w:szCs w:val="24"/>
        </w:rPr>
        <w:t>use, accessed through the Stream application</w:t>
      </w:r>
      <w:r w:rsidR="00ED6F1E">
        <w:rPr>
          <w:rFonts w:ascii="Arial" w:hAnsi="Arial" w:cs="Arial"/>
          <w:sz w:val="24"/>
          <w:szCs w:val="24"/>
        </w:rPr>
        <w:t xml:space="preserve"> (Ozar, 2019</w:t>
      </w:r>
      <w:r w:rsidR="00550CAB">
        <w:rPr>
          <w:rFonts w:ascii="Arial" w:hAnsi="Arial" w:cs="Arial"/>
          <w:sz w:val="24"/>
          <w:szCs w:val="24"/>
        </w:rPr>
        <w:t>; Microsoft, 2023</w:t>
      </w:r>
      <w:r w:rsidR="0024631D">
        <w:rPr>
          <w:rFonts w:ascii="Arial" w:hAnsi="Arial" w:cs="Arial"/>
          <w:sz w:val="24"/>
          <w:szCs w:val="24"/>
        </w:rPr>
        <w:t>h</w:t>
      </w:r>
      <w:r w:rsidR="00ED6F1E">
        <w:rPr>
          <w:rFonts w:ascii="Arial" w:hAnsi="Arial" w:cs="Arial"/>
          <w:sz w:val="24"/>
          <w:szCs w:val="24"/>
        </w:rPr>
        <w:t>)</w:t>
      </w:r>
      <w:r w:rsidR="00E623A9">
        <w:rPr>
          <w:rFonts w:ascii="Arial" w:hAnsi="Arial" w:cs="Arial"/>
          <w:sz w:val="24"/>
          <w:szCs w:val="24"/>
        </w:rPr>
        <w:t>. Using Teams to instantly reach</w:t>
      </w:r>
      <w:r w:rsidR="004610DB">
        <w:rPr>
          <w:rFonts w:ascii="Arial" w:hAnsi="Arial" w:cs="Arial"/>
          <w:sz w:val="24"/>
          <w:szCs w:val="24"/>
        </w:rPr>
        <w:t xml:space="preserve"> coworkers and the public in many locations simultaneously </w:t>
      </w:r>
      <w:r w:rsidR="00F155BE">
        <w:rPr>
          <w:rFonts w:ascii="Arial" w:hAnsi="Arial" w:cs="Arial"/>
          <w:sz w:val="24"/>
          <w:szCs w:val="24"/>
        </w:rPr>
        <w:t xml:space="preserve">would vastly increase the capability of DHCW supporting </w:t>
      </w:r>
      <w:r w:rsidR="00100183">
        <w:rPr>
          <w:rFonts w:ascii="Arial" w:hAnsi="Arial" w:cs="Arial"/>
          <w:sz w:val="24"/>
          <w:szCs w:val="24"/>
        </w:rPr>
        <w:t xml:space="preserve">system implementations </w:t>
      </w:r>
      <w:r w:rsidR="001B01DD">
        <w:rPr>
          <w:rFonts w:ascii="Arial" w:hAnsi="Arial" w:cs="Arial"/>
          <w:sz w:val="24"/>
          <w:szCs w:val="24"/>
        </w:rPr>
        <w:t xml:space="preserve">and CI </w:t>
      </w:r>
      <w:r w:rsidR="00100183">
        <w:rPr>
          <w:rFonts w:ascii="Arial" w:hAnsi="Arial" w:cs="Arial"/>
          <w:sz w:val="24"/>
          <w:szCs w:val="24"/>
        </w:rPr>
        <w:t xml:space="preserve">pre, during and post </w:t>
      </w:r>
      <w:r w:rsidR="001B01DD">
        <w:rPr>
          <w:rFonts w:ascii="Arial" w:hAnsi="Arial" w:cs="Arial"/>
          <w:sz w:val="24"/>
          <w:szCs w:val="24"/>
        </w:rPr>
        <w:t>go-live events</w:t>
      </w:r>
      <w:r w:rsidR="00DC65E0">
        <w:rPr>
          <w:rFonts w:ascii="Arial" w:hAnsi="Arial" w:cs="Arial"/>
          <w:sz w:val="24"/>
          <w:szCs w:val="24"/>
        </w:rPr>
        <w:t>.</w:t>
      </w:r>
    </w:p>
    <w:p w14:paraId="0C91E5DC" w14:textId="38CEF22C" w:rsidR="00DC65E0" w:rsidRDefault="00DC65E0" w:rsidP="00630DF4">
      <w:pPr>
        <w:spacing w:line="360" w:lineRule="auto"/>
        <w:ind w:left="720"/>
        <w:jc w:val="both"/>
        <w:rPr>
          <w:rFonts w:ascii="Arial" w:hAnsi="Arial" w:cs="Arial"/>
          <w:sz w:val="24"/>
          <w:szCs w:val="24"/>
        </w:rPr>
      </w:pPr>
      <w:r>
        <w:rPr>
          <w:rFonts w:ascii="Arial" w:hAnsi="Arial" w:cs="Arial"/>
          <w:sz w:val="24"/>
          <w:szCs w:val="24"/>
        </w:rPr>
        <w:t>CI</w:t>
      </w:r>
      <w:r w:rsidR="00BC35DA">
        <w:rPr>
          <w:rFonts w:ascii="Arial" w:hAnsi="Arial" w:cs="Arial"/>
          <w:sz w:val="24"/>
          <w:szCs w:val="24"/>
        </w:rPr>
        <w:t xml:space="preserve"> could benefit from the integration of the latest Microsoft Project release</w:t>
      </w:r>
      <w:r w:rsidR="008372EC">
        <w:rPr>
          <w:rFonts w:ascii="Arial" w:hAnsi="Arial" w:cs="Arial"/>
          <w:sz w:val="24"/>
          <w:szCs w:val="24"/>
        </w:rPr>
        <w:t xml:space="preserve"> (Spataro, 2019; </w:t>
      </w:r>
      <w:r w:rsidR="00C14C05">
        <w:rPr>
          <w:rFonts w:ascii="Arial" w:hAnsi="Arial" w:cs="Arial"/>
          <w:sz w:val="24"/>
          <w:szCs w:val="24"/>
        </w:rPr>
        <w:t>Microsoft, 2023i</w:t>
      </w:r>
      <w:r w:rsidR="008372EC">
        <w:rPr>
          <w:rFonts w:ascii="Arial" w:hAnsi="Arial" w:cs="Arial"/>
          <w:sz w:val="24"/>
          <w:szCs w:val="24"/>
        </w:rPr>
        <w:t>)</w:t>
      </w:r>
      <w:r w:rsidR="00E66386">
        <w:rPr>
          <w:rFonts w:ascii="Arial" w:hAnsi="Arial" w:cs="Arial"/>
          <w:sz w:val="24"/>
          <w:szCs w:val="24"/>
        </w:rPr>
        <w:t xml:space="preserve">, by dispersed </w:t>
      </w:r>
      <w:r w:rsidR="00484ACD">
        <w:rPr>
          <w:rFonts w:ascii="Arial" w:hAnsi="Arial" w:cs="Arial"/>
          <w:sz w:val="24"/>
          <w:szCs w:val="24"/>
        </w:rPr>
        <w:t>coworkers can simultaneously collaborate on the same work tasks.</w:t>
      </w:r>
      <w:r w:rsidR="004E75AD">
        <w:rPr>
          <w:rFonts w:ascii="Arial" w:hAnsi="Arial" w:cs="Arial"/>
          <w:sz w:val="24"/>
          <w:szCs w:val="24"/>
        </w:rPr>
        <w:t xml:space="preserve"> This is also true for the other Office 365 applications, such as </w:t>
      </w:r>
      <w:r w:rsidR="003770AB">
        <w:rPr>
          <w:rFonts w:ascii="Arial" w:hAnsi="Arial" w:cs="Arial"/>
          <w:sz w:val="24"/>
          <w:szCs w:val="24"/>
        </w:rPr>
        <w:t>Visio, the process mapping tool (Goyal, 2020)</w:t>
      </w:r>
      <w:r w:rsidR="00FE50CB">
        <w:rPr>
          <w:rFonts w:ascii="Arial" w:hAnsi="Arial" w:cs="Arial"/>
          <w:sz w:val="24"/>
          <w:szCs w:val="24"/>
        </w:rPr>
        <w:t>, allowing the co authoring of pro</w:t>
      </w:r>
      <w:r w:rsidR="005E7C2A">
        <w:rPr>
          <w:rFonts w:ascii="Arial" w:hAnsi="Arial" w:cs="Arial"/>
          <w:sz w:val="24"/>
          <w:szCs w:val="24"/>
        </w:rPr>
        <w:t>cess visualisations across any location</w:t>
      </w:r>
      <w:r w:rsidR="002C6F95">
        <w:rPr>
          <w:rFonts w:ascii="Arial" w:hAnsi="Arial" w:cs="Arial"/>
          <w:sz w:val="24"/>
          <w:szCs w:val="24"/>
        </w:rPr>
        <w:t xml:space="preserve">. </w:t>
      </w:r>
      <w:r w:rsidR="003E212D">
        <w:rPr>
          <w:rFonts w:ascii="Arial" w:hAnsi="Arial" w:cs="Arial"/>
          <w:sz w:val="24"/>
          <w:szCs w:val="24"/>
        </w:rPr>
        <w:t>This could be significant</w:t>
      </w:r>
      <w:r w:rsidR="00C71067">
        <w:rPr>
          <w:rFonts w:ascii="Arial" w:hAnsi="Arial" w:cs="Arial"/>
          <w:sz w:val="24"/>
          <w:szCs w:val="24"/>
        </w:rPr>
        <w:t xml:space="preserve"> with the probability that process mapping would be one of the predominant tools used with CI</w:t>
      </w:r>
      <w:r w:rsidR="00855A94">
        <w:rPr>
          <w:rFonts w:ascii="Arial" w:hAnsi="Arial" w:cs="Arial"/>
          <w:sz w:val="24"/>
          <w:szCs w:val="24"/>
        </w:rPr>
        <w:t>, business analysis and</w:t>
      </w:r>
      <w:r w:rsidR="003322D2">
        <w:rPr>
          <w:rFonts w:ascii="Arial" w:hAnsi="Arial" w:cs="Arial"/>
          <w:sz w:val="24"/>
          <w:szCs w:val="24"/>
        </w:rPr>
        <w:t xml:space="preserve"> change management</w:t>
      </w:r>
      <w:r w:rsidR="00855A94">
        <w:rPr>
          <w:rFonts w:ascii="Arial" w:hAnsi="Arial" w:cs="Arial"/>
          <w:sz w:val="24"/>
          <w:szCs w:val="24"/>
        </w:rPr>
        <w:t xml:space="preserve"> (Ba</w:t>
      </w:r>
      <w:r w:rsidR="0032672A">
        <w:rPr>
          <w:rFonts w:ascii="Arial" w:hAnsi="Arial" w:cs="Arial"/>
          <w:sz w:val="24"/>
          <w:szCs w:val="24"/>
        </w:rPr>
        <w:t>rang, 2016; Microsoft, 20</w:t>
      </w:r>
      <w:r w:rsidR="00810E72">
        <w:rPr>
          <w:rFonts w:ascii="Arial" w:hAnsi="Arial" w:cs="Arial"/>
          <w:sz w:val="24"/>
          <w:szCs w:val="24"/>
        </w:rPr>
        <w:t>19</w:t>
      </w:r>
      <w:r w:rsidR="0032672A">
        <w:rPr>
          <w:rFonts w:ascii="Arial" w:hAnsi="Arial" w:cs="Arial"/>
          <w:sz w:val="24"/>
          <w:szCs w:val="24"/>
        </w:rPr>
        <w:t>).</w:t>
      </w:r>
      <w:r w:rsidR="00632070">
        <w:rPr>
          <w:rFonts w:ascii="Arial" w:hAnsi="Arial" w:cs="Arial"/>
          <w:sz w:val="24"/>
          <w:szCs w:val="24"/>
        </w:rPr>
        <w:t xml:space="preserve"> Wali and Othman (2019)</w:t>
      </w:r>
      <w:r w:rsidR="005E6E0E">
        <w:rPr>
          <w:rFonts w:ascii="Arial" w:hAnsi="Arial" w:cs="Arial"/>
          <w:sz w:val="24"/>
          <w:szCs w:val="24"/>
        </w:rPr>
        <w:t xml:space="preserve"> </w:t>
      </w:r>
      <w:r w:rsidR="00873342">
        <w:rPr>
          <w:rFonts w:ascii="Arial" w:hAnsi="Arial" w:cs="Arial"/>
          <w:sz w:val="24"/>
          <w:szCs w:val="24"/>
        </w:rPr>
        <w:t>warn</w:t>
      </w:r>
      <w:r w:rsidR="005E6E0E">
        <w:rPr>
          <w:rFonts w:ascii="Arial" w:hAnsi="Arial" w:cs="Arial"/>
          <w:sz w:val="24"/>
          <w:szCs w:val="24"/>
        </w:rPr>
        <w:t xml:space="preserve"> of the Microsoft </w:t>
      </w:r>
      <w:r w:rsidR="005E6E0E">
        <w:rPr>
          <w:rFonts w:ascii="Arial" w:hAnsi="Arial" w:cs="Arial"/>
          <w:sz w:val="24"/>
          <w:szCs w:val="24"/>
        </w:rPr>
        <w:lastRenderedPageBreak/>
        <w:t>Project’s complexity</w:t>
      </w:r>
      <w:r w:rsidR="00E33C3D">
        <w:rPr>
          <w:rFonts w:ascii="Arial" w:hAnsi="Arial" w:cs="Arial"/>
          <w:sz w:val="24"/>
          <w:szCs w:val="24"/>
        </w:rPr>
        <w:t>, requiring substantial user training</w:t>
      </w:r>
      <w:r w:rsidR="00765923">
        <w:rPr>
          <w:rFonts w:ascii="Arial" w:hAnsi="Arial" w:cs="Arial"/>
          <w:sz w:val="24"/>
          <w:szCs w:val="24"/>
        </w:rPr>
        <w:t xml:space="preserve">. </w:t>
      </w:r>
      <w:r w:rsidR="00091201">
        <w:rPr>
          <w:rFonts w:ascii="Arial" w:hAnsi="Arial" w:cs="Arial"/>
          <w:sz w:val="24"/>
          <w:szCs w:val="24"/>
        </w:rPr>
        <w:t xml:space="preserve">Business analysts and CI practitioners commonly use </w:t>
      </w:r>
      <w:r w:rsidR="000C3F92">
        <w:rPr>
          <w:rFonts w:ascii="Arial" w:hAnsi="Arial" w:cs="Arial"/>
          <w:sz w:val="24"/>
          <w:szCs w:val="24"/>
        </w:rPr>
        <w:t>Visio and Project</w:t>
      </w:r>
      <w:r w:rsidR="005A1222">
        <w:rPr>
          <w:rFonts w:ascii="Arial" w:hAnsi="Arial" w:cs="Arial"/>
          <w:sz w:val="24"/>
          <w:szCs w:val="24"/>
        </w:rPr>
        <w:t xml:space="preserve"> and were discussed at length with the DHCW teams associated with DSPP</w:t>
      </w:r>
      <w:r w:rsidR="00663A00">
        <w:rPr>
          <w:rFonts w:ascii="Arial" w:hAnsi="Arial" w:cs="Arial"/>
          <w:sz w:val="24"/>
          <w:szCs w:val="24"/>
        </w:rPr>
        <w:t xml:space="preserve"> and as the primary research discovers, they are no</w:t>
      </w:r>
      <w:r w:rsidR="006E5AE6">
        <w:rPr>
          <w:rFonts w:ascii="Arial" w:hAnsi="Arial" w:cs="Arial"/>
          <w:sz w:val="24"/>
          <w:szCs w:val="24"/>
        </w:rPr>
        <w:t>t</w:t>
      </w:r>
      <w:r w:rsidR="00663A00">
        <w:rPr>
          <w:rFonts w:ascii="Arial" w:hAnsi="Arial" w:cs="Arial"/>
          <w:sz w:val="24"/>
          <w:szCs w:val="24"/>
        </w:rPr>
        <w:t xml:space="preserve"> so commonly used </w:t>
      </w:r>
      <w:r w:rsidR="00BD20AA">
        <w:rPr>
          <w:rFonts w:ascii="Arial" w:hAnsi="Arial" w:cs="Arial"/>
          <w:sz w:val="24"/>
          <w:szCs w:val="24"/>
        </w:rPr>
        <w:t xml:space="preserve">as part of the engagement aspect of DSPP. However, their importance </w:t>
      </w:r>
      <w:r w:rsidR="006E5AE6">
        <w:rPr>
          <w:rFonts w:ascii="Arial" w:hAnsi="Arial" w:cs="Arial"/>
          <w:sz w:val="24"/>
          <w:szCs w:val="24"/>
        </w:rPr>
        <w:t>can not be ignored for this study.</w:t>
      </w:r>
    </w:p>
    <w:p w14:paraId="43904ABD" w14:textId="77777777" w:rsidR="00003213" w:rsidRDefault="007A2E39" w:rsidP="00630DF4">
      <w:pPr>
        <w:spacing w:line="360" w:lineRule="auto"/>
        <w:ind w:left="720"/>
        <w:jc w:val="both"/>
        <w:rPr>
          <w:rFonts w:ascii="Arial" w:hAnsi="Arial" w:cs="Arial"/>
          <w:bCs/>
          <w:sz w:val="24"/>
          <w:szCs w:val="24"/>
        </w:rPr>
      </w:pPr>
      <w:r>
        <w:rPr>
          <w:rFonts w:ascii="Arial" w:hAnsi="Arial" w:cs="Arial"/>
          <w:sz w:val="24"/>
          <w:szCs w:val="24"/>
        </w:rPr>
        <w:t xml:space="preserve">Microsoft OneNote is commonly used </w:t>
      </w:r>
      <w:r w:rsidR="004137AA">
        <w:rPr>
          <w:rFonts w:ascii="Arial" w:hAnsi="Arial" w:cs="Arial"/>
          <w:sz w:val="24"/>
          <w:szCs w:val="24"/>
        </w:rPr>
        <w:t>in conjunction with MS-Teams</w:t>
      </w:r>
      <w:r w:rsidR="00DB35C2">
        <w:rPr>
          <w:rFonts w:ascii="Arial" w:hAnsi="Arial" w:cs="Arial"/>
          <w:sz w:val="24"/>
          <w:szCs w:val="24"/>
        </w:rPr>
        <w:t xml:space="preserve"> and could enable progressive participation</w:t>
      </w:r>
      <w:r w:rsidR="00716DDF">
        <w:rPr>
          <w:rFonts w:ascii="Arial" w:hAnsi="Arial" w:cs="Arial"/>
          <w:sz w:val="24"/>
          <w:szCs w:val="24"/>
        </w:rPr>
        <w:t xml:space="preserve"> by all DSPP coworkers. </w:t>
      </w:r>
      <w:r w:rsidR="00B623A2">
        <w:rPr>
          <w:rFonts w:ascii="Arial" w:hAnsi="Arial" w:cs="Arial"/>
          <w:sz w:val="24"/>
          <w:szCs w:val="24"/>
        </w:rPr>
        <w:t xml:space="preserve">Users can dynamically make notes, </w:t>
      </w:r>
      <w:r w:rsidR="00146241">
        <w:rPr>
          <w:rFonts w:ascii="Arial" w:hAnsi="Arial" w:cs="Arial"/>
          <w:sz w:val="24"/>
          <w:szCs w:val="24"/>
        </w:rPr>
        <w:t>create complex data storage and collation</w:t>
      </w:r>
      <w:r w:rsidR="00652F3D">
        <w:rPr>
          <w:rFonts w:ascii="Arial" w:hAnsi="Arial" w:cs="Arial"/>
          <w:sz w:val="24"/>
          <w:szCs w:val="24"/>
        </w:rPr>
        <w:t>, assign tasks and collaborate in many ways (Microsoft</w:t>
      </w:r>
      <w:r w:rsidR="007B4A45">
        <w:rPr>
          <w:rFonts w:ascii="Arial" w:hAnsi="Arial" w:cs="Arial"/>
          <w:sz w:val="24"/>
          <w:szCs w:val="24"/>
        </w:rPr>
        <w:t>, 2023</w:t>
      </w:r>
      <w:r w:rsidR="005F3F2C">
        <w:rPr>
          <w:rFonts w:ascii="Arial" w:hAnsi="Arial" w:cs="Arial"/>
          <w:sz w:val="24"/>
          <w:szCs w:val="24"/>
        </w:rPr>
        <w:t>j</w:t>
      </w:r>
      <w:r w:rsidR="007B4A45">
        <w:rPr>
          <w:rFonts w:ascii="Arial" w:hAnsi="Arial" w:cs="Arial"/>
          <w:sz w:val="24"/>
          <w:szCs w:val="24"/>
        </w:rPr>
        <w:t>).</w:t>
      </w:r>
      <w:r w:rsidR="005F3F2C">
        <w:rPr>
          <w:rFonts w:ascii="Arial" w:hAnsi="Arial" w:cs="Arial"/>
          <w:sz w:val="24"/>
          <w:szCs w:val="24"/>
        </w:rPr>
        <w:t xml:space="preserve"> </w:t>
      </w:r>
      <w:r w:rsidR="00B2529C">
        <w:rPr>
          <w:rFonts w:ascii="Arial" w:hAnsi="Arial" w:cs="Arial"/>
          <w:sz w:val="24"/>
          <w:szCs w:val="24"/>
        </w:rPr>
        <w:t xml:space="preserve">OneNote offers </w:t>
      </w:r>
      <w:r w:rsidR="002174F4">
        <w:rPr>
          <w:rFonts w:ascii="Arial" w:hAnsi="Arial" w:cs="Arial"/>
          <w:sz w:val="24"/>
          <w:szCs w:val="24"/>
        </w:rPr>
        <w:t xml:space="preserve">the ability to manipulate </w:t>
      </w:r>
      <w:r w:rsidR="003D33F5">
        <w:rPr>
          <w:rFonts w:ascii="Arial" w:hAnsi="Arial" w:cs="Arial"/>
          <w:sz w:val="24"/>
          <w:szCs w:val="24"/>
        </w:rPr>
        <w:t>web-based</w:t>
      </w:r>
      <w:r w:rsidR="002174F4">
        <w:rPr>
          <w:rFonts w:ascii="Arial" w:hAnsi="Arial" w:cs="Arial"/>
          <w:sz w:val="24"/>
          <w:szCs w:val="24"/>
        </w:rPr>
        <w:t xml:space="preserve"> material</w:t>
      </w:r>
      <w:r w:rsidR="002A5AAF">
        <w:rPr>
          <w:rFonts w:ascii="Arial" w:hAnsi="Arial" w:cs="Arial"/>
          <w:sz w:val="24"/>
          <w:szCs w:val="24"/>
        </w:rPr>
        <w:t xml:space="preserve">, then use the immersive reader to reach an audience </w:t>
      </w:r>
      <w:r w:rsidR="00242430">
        <w:rPr>
          <w:rFonts w:ascii="Arial" w:hAnsi="Arial" w:cs="Arial"/>
          <w:sz w:val="24"/>
          <w:szCs w:val="24"/>
        </w:rPr>
        <w:t>dynamically</w:t>
      </w:r>
      <w:r w:rsidR="00995C5A">
        <w:rPr>
          <w:rFonts w:ascii="Arial" w:hAnsi="Arial" w:cs="Arial"/>
          <w:sz w:val="24"/>
          <w:szCs w:val="24"/>
        </w:rPr>
        <w:t xml:space="preserve"> (</w:t>
      </w:r>
      <w:r w:rsidR="00972FA3">
        <w:rPr>
          <w:rFonts w:ascii="Arial" w:hAnsi="Arial" w:cs="Arial"/>
          <w:sz w:val="24"/>
          <w:szCs w:val="24"/>
        </w:rPr>
        <w:t xml:space="preserve">Peng, </w:t>
      </w:r>
      <w:r w:rsidR="006226A3">
        <w:rPr>
          <w:rFonts w:ascii="Arial" w:hAnsi="Arial" w:cs="Arial"/>
          <w:sz w:val="24"/>
          <w:szCs w:val="24"/>
        </w:rPr>
        <w:t>Austin</w:t>
      </w:r>
      <w:r w:rsidR="00883C24">
        <w:rPr>
          <w:rFonts w:ascii="Arial" w:hAnsi="Arial" w:cs="Arial"/>
          <w:sz w:val="24"/>
          <w:szCs w:val="24"/>
        </w:rPr>
        <w:t xml:space="preserve"> </w:t>
      </w:r>
      <w:r w:rsidR="00972FA3">
        <w:rPr>
          <w:rFonts w:ascii="Arial" w:hAnsi="Arial" w:cs="Arial"/>
          <w:sz w:val="24"/>
          <w:szCs w:val="24"/>
        </w:rPr>
        <w:t xml:space="preserve">and Ice, </w:t>
      </w:r>
      <w:r w:rsidR="005A7776">
        <w:rPr>
          <w:rFonts w:ascii="Arial" w:hAnsi="Arial" w:cs="Arial"/>
          <w:sz w:val="24"/>
          <w:szCs w:val="24"/>
        </w:rPr>
        <w:t>2020)</w:t>
      </w:r>
      <w:r w:rsidR="00242430">
        <w:rPr>
          <w:rFonts w:ascii="Arial" w:hAnsi="Arial" w:cs="Arial"/>
          <w:sz w:val="24"/>
          <w:szCs w:val="24"/>
        </w:rPr>
        <w:t>.</w:t>
      </w:r>
      <w:r w:rsidR="003D33F5">
        <w:rPr>
          <w:rFonts w:ascii="Arial" w:hAnsi="Arial" w:cs="Arial"/>
          <w:sz w:val="24"/>
          <w:szCs w:val="24"/>
        </w:rPr>
        <w:t xml:space="preserve"> Microsoft (2023j) </w:t>
      </w:r>
      <w:r w:rsidR="00B26EC5">
        <w:rPr>
          <w:rFonts w:ascii="Arial" w:hAnsi="Arial" w:cs="Arial"/>
          <w:sz w:val="24"/>
          <w:szCs w:val="24"/>
        </w:rPr>
        <w:t xml:space="preserve">advise OneNote can be used to convert </w:t>
      </w:r>
      <w:r w:rsidR="00883C24">
        <w:rPr>
          <w:rFonts w:ascii="Arial" w:hAnsi="Arial" w:cs="Arial"/>
          <w:sz w:val="24"/>
          <w:szCs w:val="24"/>
        </w:rPr>
        <w:t>handwritten</w:t>
      </w:r>
      <w:r w:rsidR="00B26EC5">
        <w:rPr>
          <w:rFonts w:ascii="Arial" w:hAnsi="Arial" w:cs="Arial"/>
          <w:sz w:val="24"/>
          <w:szCs w:val="24"/>
        </w:rPr>
        <w:t xml:space="preserve"> notes to text, translate many languages, </w:t>
      </w:r>
      <w:r w:rsidR="00BF31FF">
        <w:rPr>
          <w:rFonts w:ascii="Arial" w:hAnsi="Arial" w:cs="Arial"/>
          <w:sz w:val="24"/>
          <w:szCs w:val="24"/>
        </w:rPr>
        <w:t xml:space="preserve">and solve complex mathematical </w:t>
      </w:r>
      <w:r w:rsidR="006226A3">
        <w:rPr>
          <w:rFonts w:ascii="Arial" w:hAnsi="Arial" w:cs="Arial"/>
          <w:sz w:val="24"/>
          <w:szCs w:val="24"/>
        </w:rPr>
        <w:t>equations</w:t>
      </w:r>
      <w:r w:rsidR="00BF31FF">
        <w:rPr>
          <w:rFonts w:ascii="Arial" w:hAnsi="Arial" w:cs="Arial"/>
          <w:sz w:val="24"/>
          <w:szCs w:val="24"/>
        </w:rPr>
        <w:t>, useful for statistical process control.</w:t>
      </w:r>
      <w:r w:rsidR="00827B96">
        <w:rPr>
          <w:rFonts w:ascii="Arial" w:hAnsi="Arial" w:cs="Arial"/>
          <w:sz w:val="24"/>
          <w:szCs w:val="24"/>
        </w:rPr>
        <w:t xml:space="preserve"> </w:t>
      </w:r>
      <w:r w:rsidR="00833600">
        <w:rPr>
          <w:rFonts w:ascii="Arial" w:hAnsi="Arial" w:cs="Arial"/>
          <w:sz w:val="24"/>
          <w:szCs w:val="24"/>
        </w:rPr>
        <w:t>OneNote</w:t>
      </w:r>
      <w:r w:rsidR="00827B96">
        <w:rPr>
          <w:rFonts w:ascii="Arial" w:hAnsi="Arial" w:cs="Arial"/>
          <w:sz w:val="24"/>
          <w:szCs w:val="24"/>
        </w:rPr>
        <w:t xml:space="preserve"> can be </w:t>
      </w:r>
      <w:r w:rsidR="00833600">
        <w:rPr>
          <w:rFonts w:ascii="Arial" w:hAnsi="Arial" w:cs="Arial"/>
          <w:sz w:val="24"/>
          <w:szCs w:val="24"/>
        </w:rPr>
        <w:t xml:space="preserve">paired with </w:t>
      </w:r>
      <w:r w:rsidR="00883C24">
        <w:rPr>
          <w:rFonts w:ascii="Arial" w:hAnsi="Arial" w:cs="Arial"/>
          <w:sz w:val="24"/>
          <w:szCs w:val="24"/>
        </w:rPr>
        <w:t>SharePoint</w:t>
      </w:r>
      <w:r w:rsidR="006226A3">
        <w:rPr>
          <w:rFonts w:ascii="Arial" w:hAnsi="Arial" w:cs="Arial"/>
          <w:sz w:val="24"/>
          <w:szCs w:val="24"/>
        </w:rPr>
        <w:t xml:space="preserve"> to become a gateway </w:t>
      </w:r>
      <w:r w:rsidR="00883C24">
        <w:rPr>
          <w:rFonts w:ascii="Arial" w:hAnsi="Arial" w:cs="Arial"/>
          <w:sz w:val="24"/>
          <w:szCs w:val="24"/>
        </w:rPr>
        <w:t xml:space="preserve">for sharing </w:t>
      </w:r>
      <w:r w:rsidR="00497400">
        <w:rPr>
          <w:rFonts w:ascii="Arial" w:hAnsi="Arial" w:cs="Arial"/>
          <w:sz w:val="24"/>
          <w:szCs w:val="24"/>
        </w:rPr>
        <w:t xml:space="preserve">material for collaboration, which is enhanced by the ability to password protect </w:t>
      </w:r>
      <w:r w:rsidR="00077344">
        <w:rPr>
          <w:rFonts w:ascii="Arial" w:hAnsi="Arial" w:cs="Arial"/>
          <w:sz w:val="24"/>
          <w:szCs w:val="24"/>
        </w:rPr>
        <w:t>sections within a workbook</w:t>
      </w:r>
      <w:r w:rsidR="00C01980">
        <w:rPr>
          <w:rFonts w:ascii="Arial" w:hAnsi="Arial" w:cs="Arial"/>
          <w:sz w:val="24"/>
          <w:szCs w:val="24"/>
        </w:rPr>
        <w:t xml:space="preserve">, which is fully </w:t>
      </w:r>
      <w:r w:rsidR="004A3FEE">
        <w:rPr>
          <w:rFonts w:ascii="Arial" w:hAnsi="Arial" w:cs="Arial"/>
          <w:sz w:val="24"/>
          <w:szCs w:val="24"/>
        </w:rPr>
        <w:t>auditable</w:t>
      </w:r>
      <w:r w:rsidR="00C01980">
        <w:rPr>
          <w:rFonts w:ascii="Arial" w:hAnsi="Arial" w:cs="Arial"/>
          <w:sz w:val="24"/>
          <w:szCs w:val="24"/>
        </w:rPr>
        <w:t xml:space="preserve"> and recoverable (</w:t>
      </w:r>
      <w:r w:rsidR="001A6107">
        <w:rPr>
          <w:rFonts w:ascii="Arial" w:hAnsi="Arial" w:cs="Arial"/>
          <w:bCs/>
          <w:sz w:val="24"/>
          <w:szCs w:val="24"/>
        </w:rPr>
        <w:t>Barber, Haque and Gardner, 2009</w:t>
      </w:r>
      <w:r w:rsidR="001A6107">
        <w:rPr>
          <w:rFonts w:ascii="Arial" w:hAnsi="Arial" w:cs="Arial"/>
          <w:bCs/>
          <w:sz w:val="24"/>
          <w:szCs w:val="24"/>
        </w:rPr>
        <w:t xml:space="preserve">; </w:t>
      </w:r>
      <w:r w:rsidR="004A3FEE" w:rsidRPr="00467901">
        <w:rPr>
          <w:rFonts w:ascii="Arial" w:hAnsi="Arial" w:cs="Arial"/>
          <w:bCs/>
          <w:sz w:val="24"/>
          <w:szCs w:val="24"/>
        </w:rPr>
        <w:t>Patchigalla</w:t>
      </w:r>
      <w:r w:rsidR="004A3FEE">
        <w:rPr>
          <w:rFonts w:ascii="Arial" w:hAnsi="Arial" w:cs="Arial"/>
          <w:bCs/>
          <w:sz w:val="24"/>
          <w:szCs w:val="24"/>
        </w:rPr>
        <w:t>, 2019</w:t>
      </w:r>
      <w:r w:rsidR="004A3FEE">
        <w:rPr>
          <w:rFonts w:ascii="Arial" w:hAnsi="Arial" w:cs="Arial"/>
          <w:bCs/>
          <w:sz w:val="24"/>
          <w:szCs w:val="24"/>
        </w:rPr>
        <w:t xml:space="preserve">; </w:t>
      </w:r>
      <w:r w:rsidR="00745E51">
        <w:rPr>
          <w:rFonts w:ascii="Arial" w:hAnsi="Arial" w:cs="Arial"/>
          <w:sz w:val="24"/>
          <w:szCs w:val="24"/>
        </w:rPr>
        <w:t xml:space="preserve">Stratvert, 2020; </w:t>
      </w:r>
      <w:r w:rsidR="004625AB">
        <w:rPr>
          <w:rFonts w:ascii="Arial" w:hAnsi="Arial" w:cs="Arial"/>
          <w:bCs/>
          <w:sz w:val="24"/>
          <w:szCs w:val="24"/>
        </w:rPr>
        <w:t>Microsoft, 20</w:t>
      </w:r>
      <w:r w:rsidR="00F82BB2">
        <w:rPr>
          <w:rFonts w:ascii="Arial" w:hAnsi="Arial" w:cs="Arial"/>
          <w:bCs/>
          <w:sz w:val="24"/>
          <w:szCs w:val="24"/>
        </w:rPr>
        <w:t>23j</w:t>
      </w:r>
      <w:r w:rsidR="004625AB">
        <w:rPr>
          <w:rFonts w:ascii="Arial" w:hAnsi="Arial" w:cs="Arial"/>
          <w:bCs/>
          <w:sz w:val="24"/>
          <w:szCs w:val="24"/>
        </w:rPr>
        <w:t>).</w:t>
      </w:r>
      <w:r w:rsidR="00800C5F">
        <w:rPr>
          <w:rFonts w:ascii="Arial" w:hAnsi="Arial" w:cs="Arial"/>
          <w:bCs/>
          <w:sz w:val="24"/>
          <w:szCs w:val="24"/>
        </w:rPr>
        <w:t xml:space="preserve"> Concerns over OneNote being slower than some rivals and </w:t>
      </w:r>
      <w:r w:rsidR="006040CF">
        <w:rPr>
          <w:rFonts w:ascii="Arial" w:hAnsi="Arial" w:cs="Arial"/>
          <w:bCs/>
          <w:sz w:val="24"/>
          <w:szCs w:val="24"/>
        </w:rPr>
        <w:t>the planning required to make the filing structure efficient</w:t>
      </w:r>
      <w:r w:rsidR="00BD468A">
        <w:rPr>
          <w:rFonts w:ascii="Arial" w:hAnsi="Arial" w:cs="Arial"/>
          <w:bCs/>
          <w:sz w:val="24"/>
          <w:szCs w:val="24"/>
        </w:rPr>
        <w:t xml:space="preserve"> are noted and experienced by some of the DHCW team (</w:t>
      </w:r>
      <w:r w:rsidR="009F364D">
        <w:rPr>
          <w:rFonts w:ascii="Arial" w:hAnsi="Arial" w:cs="Arial"/>
          <w:bCs/>
          <w:sz w:val="24"/>
          <w:szCs w:val="24"/>
        </w:rPr>
        <w:t>Dieck-Assad, 2018; Grijalva-Borja, 2020)</w:t>
      </w:r>
      <w:r w:rsidR="00BD468A">
        <w:rPr>
          <w:rFonts w:ascii="Arial" w:hAnsi="Arial" w:cs="Arial"/>
          <w:bCs/>
          <w:sz w:val="24"/>
          <w:szCs w:val="24"/>
        </w:rPr>
        <w:t>.</w:t>
      </w:r>
    </w:p>
    <w:p w14:paraId="358EFCA2" w14:textId="00D75C91" w:rsidR="00A35B34" w:rsidRPr="001F43CE" w:rsidRDefault="001E6303" w:rsidP="00630DF4">
      <w:pPr>
        <w:spacing w:line="360" w:lineRule="auto"/>
        <w:ind w:left="720"/>
        <w:jc w:val="both"/>
        <w:rPr>
          <w:rFonts w:ascii="Arial" w:hAnsi="Arial" w:cs="Arial"/>
          <w:sz w:val="24"/>
          <w:szCs w:val="24"/>
        </w:rPr>
      </w:pPr>
      <w:r>
        <w:rPr>
          <w:rFonts w:ascii="Arial" w:hAnsi="Arial" w:cs="Arial"/>
          <w:bCs/>
          <w:sz w:val="24"/>
          <w:szCs w:val="24"/>
        </w:rPr>
        <w:t xml:space="preserve">Microsoft Excel is </w:t>
      </w:r>
      <w:r w:rsidR="003C2FCD">
        <w:rPr>
          <w:rFonts w:ascii="Arial" w:hAnsi="Arial" w:cs="Arial"/>
          <w:bCs/>
          <w:sz w:val="24"/>
          <w:szCs w:val="24"/>
        </w:rPr>
        <w:t>the industry leading</w:t>
      </w:r>
      <w:r w:rsidR="009F4C32">
        <w:rPr>
          <w:rFonts w:ascii="Arial" w:hAnsi="Arial" w:cs="Arial"/>
          <w:bCs/>
          <w:sz w:val="24"/>
          <w:szCs w:val="24"/>
        </w:rPr>
        <w:t xml:space="preserve"> spreadsheet software</w:t>
      </w:r>
      <w:r w:rsidR="003C2FCD">
        <w:rPr>
          <w:rFonts w:ascii="Arial" w:hAnsi="Arial" w:cs="Arial"/>
          <w:bCs/>
          <w:sz w:val="24"/>
          <w:szCs w:val="24"/>
        </w:rPr>
        <w:t xml:space="preserve"> for handling powerful data, visualisation and analysis</w:t>
      </w:r>
      <w:r w:rsidR="00003213">
        <w:rPr>
          <w:rFonts w:ascii="Arial" w:hAnsi="Arial" w:cs="Arial"/>
          <w:bCs/>
          <w:sz w:val="24"/>
          <w:szCs w:val="24"/>
        </w:rPr>
        <w:t xml:space="preserve"> (Microsoft, </w:t>
      </w:r>
      <w:r w:rsidR="00ED7B16">
        <w:rPr>
          <w:rFonts w:ascii="Arial" w:hAnsi="Arial" w:cs="Arial"/>
          <w:bCs/>
          <w:sz w:val="24"/>
          <w:szCs w:val="24"/>
        </w:rPr>
        <w:t>2023).</w:t>
      </w:r>
      <w:r w:rsidR="00B87F62">
        <w:rPr>
          <w:rFonts w:ascii="Arial" w:hAnsi="Arial" w:cs="Arial"/>
          <w:bCs/>
          <w:sz w:val="24"/>
          <w:szCs w:val="24"/>
        </w:rPr>
        <w:t xml:space="preserve"> It will be used as part of the research experiment through MS-Teams. </w:t>
      </w:r>
    </w:p>
    <w:p w14:paraId="68E9574D" w14:textId="6F4B690E" w:rsidR="00D42E24" w:rsidRPr="00C43EE7" w:rsidRDefault="008F6E30" w:rsidP="00EC343C">
      <w:pPr>
        <w:spacing w:line="360" w:lineRule="auto"/>
        <w:ind w:left="720"/>
        <w:jc w:val="both"/>
        <w:rPr>
          <w:rFonts w:ascii="Arial" w:hAnsi="Arial" w:cs="Arial"/>
          <w:bCs/>
          <w:sz w:val="24"/>
          <w:szCs w:val="24"/>
        </w:rPr>
      </w:pPr>
      <w:r w:rsidRPr="00B97506">
        <w:rPr>
          <w:rFonts w:ascii="Arial" w:hAnsi="Arial" w:cs="Arial"/>
          <w:bCs/>
          <w:sz w:val="24"/>
          <w:szCs w:val="24"/>
        </w:rPr>
        <w:t xml:space="preserve">The primary research will focus on addressing the literature gap of how </w:t>
      </w:r>
      <w:r w:rsidR="00CA5F04" w:rsidRPr="00B97506">
        <w:rPr>
          <w:rFonts w:ascii="Arial" w:hAnsi="Arial" w:cs="Arial"/>
          <w:bCs/>
          <w:sz w:val="24"/>
          <w:szCs w:val="24"/>
        </w:rPr>
        <w:t xml:space="preserve">the commonly used applications can be </w:t>
      </w:r>
      <w:r w:rsidR="002E798B" w:rsidRPr="00B97506">
        <w:rPr>
          <w:rFonts w:ascii="Arial" w:hAnsi="Arial" w:cs="Arial"/>
          <w:bCs/>
          <w:sz w:val="24"/>
          <w:szCs w:val="24"/>
        </w:rPr>
        <w:t>used through the MS-Teams platform while working remotely.</w:t>
      </w:r>
      <w:r w:rsidR="00CA5F04">
        <w:rPr>
          <w:rFonts w:ascii="Arial" w:hAnsi="Arial" w:cs="Arial"/>
          <w:bCs/>
          <w:sz w:val="24"/>
          <w:szCs w:val="24"/>
        </w:rPr>
        <w:t xml:space="preserve"> </w:t>
      </w:r>
    </w:p>
    <w:p w14:paraId="252F9695" w14:textId="77777777" w:rsidR="00D42E24" w:rsidRPr="00C43EE7" w:rsidRDefault="00D42E24" w:rsidP="00C133EA">
      <w:pPr>
        <w:spacing w:line="360" w:lineRule="auto"/>
        <w:jc w:val="both"/>
        <w:rPr>
          <w:rFonts w:ascii="Arial" w:hAnsi="Arial" w:cs="Arial"/>
          <w:bCs/>
          <w:sz w:val="24"/>
          <w:szCs w:val="24"/>
        </w:rPr>
      </w:pPr>
    </w:p>
    <w:p w14:paraId="6EC76785" w14:textId="72DB4775" w:rsidR="00774AA8" w:rsidRPr="00C43EE7" w:rsidRDefault="00774AA8" w:rsidP="00C133EA">
      <w:pPr>
        <w:spacing w:line="360" w:lineRule="auto"/>
        <w:rPr>
          <w:rFonts w:ascii="Arial" w:hAnsi="Arial" w:cs="Arial"/>
          <w:bCs/>
          <w:sz w:val="24"/>
          <w:szCs w:val="24"/>
          <w:highlight w:val="yellow"/>
        </w:rPr>
      </w:pPr>
      <w:r w:rsidRPr="00C43EE7">
        <w:rPr>
          <w:rFonts w:ascii="Arial" w:hAnsi="Arial" w:cs="Arial"/>
          <w:bCs/>
          <w:sz w:val="24"/>
          <w:szCs w:val="24"/>
          <w:highlight w:val="yellow"/>
        </w:rPr>
        <w:br w:type="page"/>
      </w:r>
    </w:p>
    <w:p w14:paraId="44049E31" w14:textId="580AB8C1" w:rsidR="00976AC5" w:rsidRPr="00C43EE7" w:rsidRDefault="00C97412" w:rsidP="008D0F16">
      <w:pPr>
        <w:pStyle w:val="Heading2"/>
        <w:spacing w:after="240" w:line="360" w:lineRule="auto"/>
        <w:ind w:left="720"/>
        <w:rPr>
          <w:rFonts w:ascii="Arial" w:hAnsi="Arial" w:cs="Arial"/>
          <w:b/>
          <w:bCs/>
          <w:sz w:val="24"/>
          <w:szCs w:val="24"/>
          <w:u w:val="single"/>
        </w:rPr>
      </w:pPr>
      <w:bookmarkStart w:id="27" w:name="_3.04_Processes_and"/>
      <w:bookmarkStart w:id="28" w:name="_3.3_Processes_and"/>
      <w:bookmarkStart w:id="29" w:name="_Toc151063908"/>
      <w:bookmarkEnd w:id="27"/>
      <w:bookmarkEnd w:id="28"/>
      <w:r w:rsidRPr="00C43EE7">
        <w:rPr>
          <w:rFonts w:ascii="Arial" w:hAnsi="Arial" w:cs="Arial"/>
          <w:b/>
          <w:bCs/>
          <w:color w:val="auto"/>
          <w:sz w:val="24"/>
          <w:szCs w:val="24"/>
          <w:u w:val="single"/>
        </w:rPr>
        <w:lastRenderedPageBreak/>
        <w:t>2</w:t>
      </w:r>
      <w:r w:rsidR="00976AC5" w:rsidRPr="00C43EE7">
        <w:rPr>
          <w:rFonts w:ascii="Arial" w:hAnsi="Arial" w:cs="Arial"/>
          <w:b/>
          <w:bCs/>
          <w:color w:val="auto"/>
          <w:sz w:val="24"/>
          <w:szCs w:val="24"/>
          <w:u w:val="single"/>
        </w:rPr>
        <w:t>.</w:t>
      </w:r>
      <w:r w:rsidR="004767C2" w:rsidRPr="00C43EE7">
        <w:rPr>
          <w:rFonts w:ascii="Arial" w:hAnsi="Arial" w:cs="Arial"/>
          <w:b/>
          <w:bCs/>
          <w:color w:val="auto"/>
          <w:sz w:val="24"/>
          <w:szCs w:val="24"/>
          <w:u w:val="single"/>
        </w:rPr>
        <w:t>4</w:t>
      </w:r>
      <w:r w:rsidR="00976AC5" w:rsidRPr="00C43EE7">
        <w:rPr>
          <w:rFonts w:ascii="Arial" w:hAnsi="Arial" w:cs="Arial"/>
          <w:b/>
          <w:bCs/>
          <w:color w:val="auto"/>
          <w:sz w:val="24"/>
          <w:szCs w:val="24"/>
          <w:u w:val="single"/>
        </w:rPr>
        <w:tab/>
      </w:r>
      <w:r w:rsidR="00BA2DBA" w:rsidRPr="00C43EE7">
        <w:rPr>
          <w:rFonts w:ascii="Arial" w:hAnsi="Arial" w:cs="Arial"/>
          <w:b/>
          <w:bCs/>
          <w:color w:val="auto"/>
          <w:sz w:val="24"/>
          <w:szCs w:val="24"/>
          <w:u w:val="single"/>
        </w:rPr>
        <w:t>Continuous Improvement</w:t>
      </w:r>
      <w:r w:rsidR="003A2BF4" w:rsidRPr="00C43EE7">
        <w:rPr>
          <w:rFonts w:ascii="Arial" w:hAnsi="Arial" w:cs="Arial"/>
          <w:b/>
          <w:bCs/>
          <w:color w:val="auto"/>
          <w:sz w:val="24"/>
          <w:szCs w:val="24"/>
          <w:u w:val="single"/>
        </w:rPr>
        <w:t xml:space="preserve"> and Microsoft Teams Function</w:t>
      </w:r>
      <w:bookmarkEnd w:id="29"/>
    </w:p>
    <w:p w14:paraId="00359FA9" w14:textId="51D4B848" w:rsidR="00976AC5" w:rsidRDefault="00DB3512" w:rsidP="00AE68DB">
      <w:pPr>
        <w:spacing w:after="240" w:line="360" w:lineRule="auto"/>
        <w:ind w:left="720"/>
        <w:jc w:val="both"/>
        <w:rPr>
          <w:rFonts w:ascii="Arial" w:hAnsi="Arial" w:cs="Arial"/>
          <w:sz w:val="24"/>
          <w:szCs w:val="24"/>
        </w:rPr>
      </w:pPr>
      <w:r>
        <w:rPr>
          <w:rFonts w:ascii="Arial" w:hAnsi="Arial" w:cs="Arial"/>
          <w:bCs/>
          <w:sz w:val="24"/>
          <w:szCs w:val="24"/>
        </w:rPr>
        <w:t xml:space="preserve">If CI is </w:t>
      </w:r>
      <w:r w:rsidR="00F10197">
        <w:rPr>
          <w:rFonts w:ascii="Arial" w:hAnsi="Arial" w:cs="Arial"/>
          <w:bCs/>
          <w:sz w:val="24"/>
          <w:szCs w:val="24"/>
        </w:rPr>
        <w:t xml:space="preserve">the gradual version of change </w:t>
      </w:r>
      <w:r w:rsidR="00F200D6">
        <w:rPr>
          <w:rFonts w:ascii="Arial" w:hAnsi="Arial" w:cs="Arial"/>
          <w:bCs/>
          <w:sz w:val="24"/>
          <w:szCs w:val="24"/>
        </w:rPr>
        <w:t xml:space="preserve">using </w:t>
      </w:r>
      <w:r w:rsidR="00B269F6">
        <w:rPr>
          <w:rFonts w:ascii="Arial" w:hAnsi="Arial" w:cs="Arial"/>
          <w:bCs/>
          <w:sz w:val="24"/>
          <w:szCs w:val="24"/>
        </w:rPr>
        <w:t>stepped</w:t>
      </w:r>
      <w:r w:rsidR="00F10197">
        <w:rPr>
          <w:rFonts w:ascii="Arial" w:hAnsi="Arial" w:cs="Arial"/>
          <w:bCs/>
          <w:sz w:val="24"/>
          <w:szCs w:val="24"/>
        </w:rPr>
        <w:t xml:space="preserve"> increments</w:t>
      </w:r>
      <w:r w:rsidR="00B269F6">
        <w:rPr>
          <w:rFonts w:ascii="Arial" w:hAnsi="Arial" w:cs="Arial"/>
          <w:bCs/>
          <w:sz w:val="24"/>
          <w:szCs w:val="24"/>
        </w:rPr>
        <w:t xml:space="preserve"> (</w:t>
      </w:r>
      <w:r w:rsidR="00F200D6" w:rsidRPr="00C43EE7">
        <w:rPr>
          <w:rFonts w:ascii="Arial" w:hAnsi="Arial" w:cs="Arial"/>
          <w:sz w:val="24"/>
          <w:szCs w:val="24"/>
        </w:rPr>
        <w:t xml:space="preserve">Voehl </w:t>
      </w:r>
      <w:r w:rsidR="00F200D6" w:rsidRPr="000C2CBA">
        <w:rPr>
          <w:rFonts w:ascii="Arial" w:hAnsi="Arial" w:cs="Arial"/>
          <w:i/>
          <w:iCs/>
          <w:sz w:val="24"/>
          <w:szCs w:val="24"/>
        </w:rPr>
        <w:t>et</w:t>
      </w:r>
      <w:r w:rsidR="00F200D6" w:rsidRPr="00C43EE7">
        <w:rPr>
          <w:rFonts w:ascii="Arial" w:hAnsi="Arial" w:cs="Arial"/>
          <w:sz w:val="24"/>
          <w:szCs w:val="24"/>
        </w:rPr>
        <w:t xml:space="preserve"> al.</w:t>
      </w:r>
      <w:r w:rsidR="00F200D6">
        <w:rPr>
          <w:rFonts w:ascii="Arial" w:hAnsi="Arial" w:cs="Arial"/>
          <w:sz w:val="24"/>
          <w:szCs w:val="24"/>
        </w:rPr>
        <w:t>,</w:t>
      </w:r>
      <w:r w:rsidR="00F200D6" w:rsidRPr="00C43EE7">
        <w:rPr>
          <w:rFonts w:ascii="Arial" w:hAnsi="Arial" w:cs="Arial"/>
          <w:sz w:val="24"/>
          <w:szCs w:val="24"/>
        </w:rPr>
        <w:t xml:space="preserve"> 2020</w:t>
      </w:r>
      <w:r w:rsidR="00F200D6">
        <w:rPr>
          <w:rFonts w:ascii="Arial" w:hAnsi="Arial" w:cs="Arial"/>
          <w:sz w:val="24"/>
          <w:szCs w:val="24"/>
        </w:rPr>
        <w:t>), then change management</w:t>
      </w:r>
      <w:r w:rsidR="006C3C36">
        <w:rPr>
          <w:rFonts w:ascii="Arial" w:hAnsi="Arial" w:cs="Arial"/>
          <w:sz w:val="24"/>
          <w:szCs w:val="24"/>
        </w:rPr>
        <w:t xml:space="preserve"> focuses on introducing larger, more impactful</w:t>
      </w:r>
      <w:r w:rsidR="00931AE9">
        <w:rPr>
          <w:rFonts w:ascii="Arial" w:hAnsi="Arial" w:cs="Arial"/>
          <w:sz w:val="24"/>
          <w:szCs w:val="24"/>
        </w:rPr>
        <w:t xml:space="preserve"> changes with a focus on the people side of change (Hayes, 2014).</w:t>
      </w:r>
      <w:r w:rsidR="00B006F0">
        <w:rPr>
          <w:rFonts w:ascii="Arial" w:hAnsi="Arial" w:cs="Arial"/>
          <w:sz w:val="24"/>
          <w:szCs w:val="24"/>
        </w:rPr>
        <w:t xml:space="preserve"> Both their prime focus is on </w:t>
      </w:r>
      <w:r w:rsidR="000F16FC">
        <w:rPr>
          <w:rFonts w:ascii="Arial" w:hAnsi="Arial" w:cs="Arial"/>
          <w:sz w:val="24"/>
          <w:szCs w:val="24"/>
        </w:rPr>
        <w:t xml:space="preserve">improving </w:t>
      </w:r>
      <w:r w:rsidR="00B006F0">
        <w:rPr>
          <w:rFonts w:ascii="Arial" w:hAnsi="Arial" w:cs="Arial"/>
          <w:sz w:val="24"/>
          <w:szCs w:val="24"/>
        </w:rPr>
        <w:t>quality</w:t>
      </w:r>
      <w:r w:rsidR="0084460E">
        <w:rPr>
          <w:rFonts w:ascii="Arial" w:hAnsi="Arial" w:cs="Arial"/>
          <w:sz w:val="24"/>
          <w:szCs w:val="24"/>
        </w:rPr>
        <w:t xml:space="preserve"> (Dale, Bamford and Wiele, 201</w:t>
      </w:r>
      <w:r w:rsidR="00CA3AB8">
        <w:rPr>
          <w:rFonts w:ascii="Arial" w:hAnsi="Arial" w:cs="Arial"/>
          <w:sz w:val="24"/>
          <w:szCs w:val="24"/>
        </w:rPr>
        <w:t>6</w:t>
      </w:r>
      <w:r w:rsidR="0084460E">
        <w:rPr>
          <w:rFonts w:ascii="Arial" w:hAnsi="Arial" w:cs="Arial"/>
          <w:sz w:val="24"/>
          <w:szCs w:val="24"/>
        </w:rPr>
        <w:t xml:space="preserve">; </w:t>
      </w:r>
      <w:r w:rsidR="00A315A5">
        <w:rPr>
          <w:rFonts w:ascii="Arial" w:hAnsi="Arial" w:cs="Arial"/>
          <w:sz w:val="24"/>
          <w:szCs w:val="24"/>
        </w:rPr>
        <w:t xml:space="preserve">The Health Foundation, 2016), </w:t>
      </w:r>
      <w:r w:rsidR="008B05C3">
        <w:rPr>
          <w:rFonts w:ascii="Arial" w:hAnsi="Arial" w:cs="Arial"/>
          <w:sz w:val="24"/>
          <w:szCs w:val="24"/>
        </w:rPr>
        <w:t xml:space="preserve">it must be recognised that the changes researched in the study are not large enough </w:t>
      </w:r>
      <w:r w:rsidR="00FE3131">
        <w:rPr>
          <w:rFonts w:ascii="Arial" w:hAnsi="Arial" w:cs="Arial"/>
          <w:sz w:val="24"/>
          <w:szCs w:val="24"/>
        </w:rPr>
        <w:t xml:space="preserve">for change management, although aspects of it will </w:t>
      </w:r>
      <w:r w:rsidR="00F20C7E">
        <w:rPr>
          <w:rFonts w:ascii="Arial" w:hAnsi="Arial" w:cs="Arial"/>
          <w:sz w:val="24"/>
          <w:szCs w:val="24"/>
        </w:rPr>
        <w:t>be discussed as they emerge.</w:t>
      </w:r>
    </w:p>
    <w:p w14:paraId="31C2CDF4" w14:textId="686C9747" w:rsidR="00F97F5B" w:rsidRDefault="00F97F5B" w:rsidP="00AE68DB">
      <w:pPr>
        <w:spacing w:after="240" w:line="360" w:lineRule="auto"/>
        <w:ind w:left="720"/>
        <w:jc w:val="both"/>
        <w:rPr>
          <w:rFonts w:ascii="Arial" w:hAnsi="Arial" w:cs="Arial"/>
          <w:sz w:val="24"/>
          <w:szCs w:val="24"/>
        </w:rPr>
      </w:pPr>
      <w:r>
        <w:rPr>
          <w:rFonts w:ascii="Arial" w:hAnsi="Arial" w:cs="Arial"/>
          <w:sz w:val="24"/>
          <w:szCs w:val="24"/>
        </w:rPr>
        <w:t>CI constructively challenges process and system inefficiency</w:t>
      </w:r>
      <w:r w:rsidR="002E019E">
        <w:rPr>
          <w:rFonts w:ascii="Arial" w:hAnsi="Arial" w:cs="Arial"/>
          <w:sz w:val="24"/>
          <w:szCs w:val="24"/>
        </w:rPr>
        <w:t xml:space="preserve"> by </w:t>
      </w:r>
      <w:r w:rsidR="00A16074">
        <w:rPr>
          <w:rFonts w:ascii="Arial" w:hAnsi="Arial" w:cs="Arial"/>
          <w:sz w:val="24"/>
          <w:szCs w:val="24"/>
        </w:rPr>
        <w:t>endeavouring</w:t>
      </w:r>
      <w:r w:rsidR="00BF2F49">
        <w:rPr>
          <w:rFonts w:ascii="Arial" w:hAnsi="Arial" w:cs="Arial"/>
          <w:sz w:val="24"/>
          <w:szCs w:val="24"/>
        </w:rPr>
        <w:t xml:space="preserve"> to improve </w:t>
      </w:r>
      <w:r w:rsidR="00A16074">
        <w:rPr>
          <w:rFonts w:ascii="Arial" w:hAnsi="Arial" w:cs="Arial"/>
          <w:sz w:val="24"/>
          <w:szCs w:val="24"/>
        </w:rPr>
        <w:t xml:space="preserve">efficiency in </w:t>
      </w:r>
      <w:r w:rsidR="00BF2F49">
        <w:rPr>
          <w:rFonts w:ascii="Arial" w:hAnsi="Arial" w:cs="Arial"/>
          <w:sz w:val="24"/>
          <w:szCs w:val="24"/>
        </w:rPr>
        <w:t>ways of working</w:t>
      </w:r>
      <w:r w:rsidR="00A16074">
        <w:rPr>
          <w:rFonts w:ascii="Arial" w:hAnsi="Arial" w:cs="Arial"/>
          <w:sz w:val="24"/>
          <w:szCs w:val="24"/>
        </w:rPr>
        <w:t xml:space="preserve">, while </w:t>
      </w:r>
      <w:r w:rsidR="007705DE">
        <w:rPr>
          <w:rFonts w:ascii="Arial" w:hAnsi="Arial" w:cs="Arial"/>
          <w:sz w:val="24"/>
          <w:szCs w:val="24"/>
        </w:rPr>
        <w:t>promoting sustainability, wellbeing</w:t>
      </w:r>
      <w:r w:rsidR="0002611D">
        <w:rPr>
          <w:rFonts w:ascii="Arial" w:hAnsi="Arial" w:cs="Arial"/>
          <w:sz w:val="24"/>
          <w:szCs w:val="24"/>
        </w:rPr>
        <w:t xml:space="preserve"> and reducing waste (</w:t>
      </w:r>
      <w:r w:rsidR="00B24837">
        <w:rPr>
          <w:rFonts w:ascii="Arial" w:hAnsi="Arial" w:cs="Arial"/>
          <w:sz w:val="24"/>
          <w:szCs w:val="24"/>
        </w:rPr>
        <w:t>George, 2002; Russell and Taylor, 2011</w:t>
      </w:r>
      <w:r w:rsidR="00B24837">
        <w:rPr>
          <w:rFonts w:ascii="Arial" w:hAnsi="Arial" w:cs="Arial"/>
          <w:sz w:val="24"/>
          <w:szCs w:val="24"/>
        </w:rPr>
        <w:t xml:space="preserve">; </w:t>
      </w:r>
      <w:r w:rsidR="00FB4285">
        <w:rPr>
          <w:rFonts w:ascii="Arial" w:hAnsi="Arial" w:cs="Arial"/>
          <w:sz w:val="24"/>
          <w:szCs w:val="24"/>
        </w:rPr>
        <w:t>Liker, 2020</w:t>
      </w:r>
      <w:r w:rsidR="00B24837">
        <w:rPr>
          <w:rFonts w:ascii="Arial" w:hAnsi="Arial" w:cs="Arial"/>
          <w:sz w:val="24"/>
          <w:szCs w:val="24"/>
        </w:rPr>
        <w:t>)</w:t>
      </w:r>
      <w:r w:rsidR="00A93A5D">
        <w:rPr>
          <w:rFonts w:ascii="Arial" w:hAnsi="Arial" w:cs="Arial"/>
          <w:sz w:val="24"/>
          <w:szCs w:val="24"/>
        </w:rPr>
        <w:t xml:space="preserve">. </w:t>
      </w:r>
      <w:r w:rsidR="00CB2CC6">
        <w:rPr>
          <w:rFonts w:ascii="Arial" w:hAnsi="Arial" w:cs="Arial"/>
          <w:sz w:val="24"/>
          <w:szCs w:val="24"/>
        </w:rPr>
        <w:t xml:space="preserve">Stelson </w:t>
      </w:r>
      <w:r w:rsidR="00CB2CC6" w:rsidRPr="00317B19">
        <w:rPr>
          <w:rFonts w:ascii="Arial" w:hAnsi="Arial" w:cs="Arial"/>
          <w:i/>
          <w:iCs/>
          <w:sz w:val="24"/>
          <w:szCs w:val="24"/>
        </w:rPr>
        <w:t>et</w:t>
      </w:r>
      <w:r w:rsidR="00CB2CC6">
        <w:rPr>
          <w:rFonts w:ascii="Arial" w:hAnsi="Arial" w:cs="Arial"/>
          <w:sz w:val="24"/>
          <w:szCs w:val="24"/>
        </w:rPr>
        <w:t xml:space="preserve"> al, (201</w:t>
      </w:r>
      <w:r w:rsidR="00996FDB">
        <w:rPr>
          <w:rFonts w:ascii="Arial" w:hAnsi="Arial" w:cs="Arial"/>
          <w:sz w:val="24"/>
          <w:szCs w:val="24"/>
        </w:rPr>
        <w:t>7</w:t>
      </w:r>
      <w:r w:rsidR="00CB2CC6">
        <w:rPr>
          <w:rFonts w:ascii="Arial" w:hAnsi="Arial" w:cs="Arial"/>
          <w:sz w:val="24"/>
          <w:szCs w:val="24"/>
        </w:rPr>
        <w:t>)</w:t>
      </w:r>
      <w:r w:rsidR="00996FDB">
        <w:rPr>
          <w:rFonts w:ascii="Arial" w:hAnsi="Arial" w:cs="Arial"/>
          <w:sz w:val="24"/>
          <w:szCs w:val="24"/>
        </w:rPr>
        <w:t xml:space="preserve"> insists </w:t>
      </w:r>
      <w:r w:rsidR="006C4E36">
        <w:rPr>
          <w:rFonts w:ascii="Arial" w:hAnsi="Arial" w:cs="Arial"/>
          <w:sz w:val="24"/>
          <w:szCs w:val="24"/>
        </w:rPr>
        <w:t xml:space="preserve">NHS organisations rely more heavily on CI </w:t>
      </w:r>
      <w:r w:rsidR="00300FD1">
        <w:rPr>
          <w:rFonts w:ascii="Arial" w:hAnsi="Arial" w:cs="Arial"/>
          <w:sz w:val="24"/>
          <w:szCs w:val="24"/>
        </w:rPr>
        <w:t xml:space="preserve">practices today more than ever with the </w:t>
      </w:r>
      <w:r w:rsidR="00B5114D">
        <w:rPr>
          <w:rFonts w:ascii="Arial" w:hAnsi="Arial" w:cs="Arial"/>
          <w:sz w:val="24"/>
          <w:szCs w:val="24"/>
        </w:rPr>
        <w:t>fast-paced</w:t>
      </w:r>
      <w:r w:rsidR="00300FD1">
        <w:rPr>
          <w:rFonts w:ascii="Arial" w:hAnsi="Arial" w:cs="Arial"/>
          <w:sz w:val="24"/>
          <w:szCs w:val="24"/>
        </w:rPr>
        <w:t xml:space="preserve"> changes</w:t>
      </w:r>
      <w:r w:rsidR="005672DE">
        <w:rPr>
          <w:rFonts w:ascii="Arial" w:hAnsi="Arial" w:cs="Arial"/>
          <w:sz w:val="24"/>
          <w:szCs w:val="24"/>
        </w:rPr>
        <w:t xml:space="preserve"> proposed by the policies mentioned in 2.1</w:t>
      </w:r>
      <w:r w:rsidR="00CA1A8A">
        <w:rPr>
          <w:rFonts w:ascii="Arial" w:hAnsi="Arial" w:cs="Arial"/>
          <w:sz w:val="24"/>
          <w:szCs w:val="24"/>
        </w:rPr>
        <w:t>, and all with limited resources.</w:t>
      </w:r>
    </w:p>
    <w:p w14:paraId="42AB1CFF" w14:textId="1F73BC3F" w:rsidR="002E39E8" w:rsidRDefault="002E39E8" w:rsidP="00AE68DB">
      <w:pPr>
        <w:spacing w:after="240" w:line="360" w:lineRule="auto"/>
        <w:ind w:left="720"/>
        <w:jc w:val="both"/>
        <w:rPr>
          <w:rFonts w:ascii="Arial" w:hAnsi="Arial" w:cs="Arial"/>
          <w:sz w:val="24"/>
          <w:szCs w:val="24"/>
        </w:rPr>
      </w:pPr>
      <w:r>
        <w:rPr>
          <w:rFonts w:ascii="Arial" w:hAnsi="Arial" w:cs="Arial"/>
          <w:sz w:val="24"/>
          <w:szCs w:val="24"/>
        </w:rPr>
        <w:t>NHS Improvement (2017)</w:t>
      </w:r>
      <w:r w:rsidR="000074B3">
        <w:rPr>
          <w:rFonts w:ascii="Arial" w:hAnsi="Arial" w:cs="Arial"/>
          <w:sz w:val="24"/>
          <w:szCs w:val="24"/>
        </w:rPr>
        <w:t xml:space="preserve"> </w:t>
      </w:r>
      <w:r w:rsidR="00642587">
        <w:rPr>
          <w:rFonts w:ascii="Arial" w:hAnsi="Arial" w:cs="Arial"/>
          <w:sz w:val="24"/>
          <w:szCs w:val="24"/>
        </w:rPr>
        <w:t xml:space="preserve">provides over 150 CI </w:t>
      </w:r>
      <w:r w:rsidR="00ED540D">
        <w:rPr>
          <w:rFonts w:ascii="Arial" w:hAnsi="Arial" w:cs="Arial"/>
          <w:sz w:val="24"/>
          <w:szCs w:val="24"/>
        </w:rPr>
        <w:t xml:space="preserve">methods and tools </w:t>
      </w:r>
      <w:r w:rsidR="00F101C2">
        <w:rPr>
          <w:rFonts w:ascii="Arial" w:hAnsi="Arial" w:cs="Arial"/>
          <w:sz w:val="24"/>
          <w:szCs w:val="24"/>
        </w:rPr>
        <w:t>used with Six Sigma, Lean and Project Management methodologies</w:t>
      </w:r>
      <w:r w:rsidR="006E3EDF">
        <w:rPr>
          <w:rFonts w:ascii="Arial" w:hAnsi="Arial" w:cs="Arial"/>
          <w:sz w:val="24"/>
          <w:szCs w:val="24"/>
        </w:rPr>
        <w:t xml:space="preserve">, however, this research </w:t>
      </w:r>
      <w:r w:rsidR="00FB744F">
        <w:rPr>
          <w:rFonts w:ascii="Arial" w:hAnsi="Arial" w:cs="Arial"/>
          <w:sz w:val="24"/>
          <w:szCs w:val="24"/>
        </w:rPr>
        <w:t xml:space="preserve">focuses on </w:t>
      </w:r>
      <w:r w:rsidR="00994E58">
        <w:rPr>
          <w:rFonts w:ascii="Arial" w:hAnsi="Arial" w:cs="Arial"/>
          <w:sz w:val="24"/>
          <w:szCs w:val="24"/>
        </w:rPr>
        <w:t>the more frequently used</w:t>
      </w:r>
      <w:r w:rsidR="004F6D82">
        <w:rPr>
          <w:rFonts w:ascii="Arial" w:hAnsi="Arial" w:cs="Arial"/>
          <w:sz w:val="24"/>
          <w:szCs w:val="24"/>
        </w:rPr>
        <w:t>, smaller sample tools (</w:t>
      </w:r>
      <w:r w:rsidR="00436F88">
        <w:rPr>
          <w:rFonts w:ascii="Arial" w:hAnsi="Arial" w:cs="Arial"/>
          <w:sz w:val="24"/>
          <w:szCs w:val="24"/>
        </w:rPr>
        <w:t>Kaplan, Lopez and McGinnis, 2015; Improvement Cymru, 2020).</w:t>
      </w:r>
    </w:p>
    <w:p w14:paraId="4BF3A8A8" w14:textId="03421EC6" w:rsidR="000964D8" w:rsidRPr="00977DF0" w:rsidRDefault="00977DF0" w:rsidP="00AE68DB">
      <w:pPr>
        <w:spacing w:after="240" w:line="360" w:lineRule="auto"/>
        <w:ind w:left="720"/>
        <w:jc w:val="both"/>
        <w:rPr>
          <w:rFonts w:ascii="Arial" w:hAnsi="Arial" w:cs="Arial"/>
          <w:bCs/>
          <w:sz w:val="24"/>
          <w:szCs w:val="24"/>
          <w:u w:val="single"/>
        </w:rPr>
      </w:pPr>
      <w:r w:rsidRPr="00977DF0">
        <w:rPr>
          <w:rFonts w:ascii="Arial" w:hAnsi="Arial" w:cs="Arial"/>
          <w:bCs/>
          <w:sz w:val="24"/>
          <w:szCs w:val="24"/>
          <w:u w:val="single"/>
        </w:rPr>
        <w:t>PDSA cycle</w:t>
      </w:r>
    </w:p>
    <w:p w14:paraId="04BE978E" w14:textId="7DD03777" w:rsidR="00977DF0" w:rsidRDefault="007002C6" w:rsidP="00AE68DB">
      <w:pPr>
        <w:spacing w:after="240" w:line="360" w:lineRule="auto"/>
        <w:ind w:left="720"/>
        <w:jc w:val="both"/>
        <w:rPr>
          <w:rFonts w:ascii="Arial" w:hAnsi="Arial" w:cs="Arial"/>
          <w:bCs/>
          <w:sz w:val="24"/>
          <w:szCs w:val="24"/>
        </w:rPr>
      </w:pPr>
      <w:r>
        <w:rPr>
          <w:rFonts w:ascii="Arial" w:hAnsi="Arial" w:cs="Arial"/>
          <w:bCs/>
          <w:sz w:val="24"/>
          <w:szCs w:val="24"/>
        </w:rPr>
        <w:t>The Plan Do Check Act cycle (Deming, 2013)</w:t>
      </w:r>
      <w:r w:rsidR="0027232A">
        <w:rPr>
          <w:rFonts w:ascii="Arial" w:hAnsi="Arial" w:cs="Arial"/>
          <w:bCs/>
          <w:sz w:val="24"/>
          <w:szCs w:val="24"/>
        </w:rPr>
        <w:t xml:space="preserve"> has been updated to the Plan Do Study Act cycle (The Deming </w:t>
      </w:r>
      <w:r w:rsidR="00F0180D">
        <w:rPr>
          <w:rFonts w:ascii="Arial" w:hAnsi="Arial" w:cs="Arial"/>
          <w:bCs/>
          <w:sz w:val="24"/>
          <w:szCs w:val="24"/>
        </w:rPr>
        <w:t>Institute</w:t>
      </w:r>
      <w:r w:rsidR="0027232A">
        <w:rPr>
          <w:rFonts w:ascii="Arial" w:hAnsi="Arial" w:cs="Arial"/>
          <w:bCs/>
          <w:sz w:val="24"/>
          <w:szCs w:val="24"/>
        </w:rPr>
        <w:t>, 2021)</w:t>
      </w:r>
      <w:r w:rsidR="00F0180D">
        <w:rPr>
          <w:rFonts w:ascii="Arial" w:hAnsi="Arial" w:cs="Arial"/>
          <w:bCs/>
          <w:sz w:val="24"/>
          <w:szCs w:val="24"/>
        </w:rPr>
        <w:t xml:space="preserve"> and is a widely used tool in the </w:t>
      </w:r>
      <w:r w:rsidR="00060536">
        <w:rPr>
          <w:rFonts w:ascii="Arial" w:hAnsi="Arial" w:cs="Arial"/>
          <w:bCs/>
          <w:sz w:val="24"/>
          <w:szCs w:val="24"/>
        </w:rPr>
        <w:t>throu</w:t>
      </w:r>
      <w:r w:rsidR="000420CC">
        <w:rPr>
          <w:rFonts w:ascii="Arial" w:hAnsi="Arial" w:cs="Arial"/>
          <w:bCs/>
          <w:sz w:val="24"/>
          <w:szCs w:val="24"/>
        </w:rPr>
        <w:t xml:space="preserve">ghout the NHS, as it is a </w:t>
      </w:r>
      <w:r w:rsidR="0060078D">
        <w:rPr>
          <w:rFonts w:ascii="Arial" w:hAnsi="Arial" w:cs="Arial"/>
          <w:bCs/>
          <w:sz w:val="24"/>
          <w:szCs w:val="24"/>
        </w:rPr>
        <w:t>well-established</w:t>
      </w:r>
      <w:r w:rsidR="000420CC">
        <w:rPr>
          <w:rFonts w:ascii="Arial" w:hAnsi="Arial" w:cs="Arial"/>
          <w:bCs/>
          <w:sz w:val="24"/>
          <w:szCs w:val="24"/>
        </w:rPr>
        <w:t xml:space="preserve"> framework for developing</w:t>
      </w:r>
      <w:r w:rsidR="00D71596">
        <w:rPr>
          <w:rFonts w:ascii="Arial" w:hAnsi="Arial" w:cs="Arial"/>
          <w:bCs/>
          <w:sz w:val="24"/>
          <w:szCs w:val="24"/>
        </w:rPr>
        <w:t>, testing and implementing CI (NHS Improvement, 2020; Kaplan, Lopez and McGinnis, 2015).</w:t>
      </w:r>
    </w:p>
    <w:p w14:paraId="04DAC2E9" w14:textId="14FACED3" w:rsidR="0043768E" w:rsidRPr="00E94DDB" w:rsidRDefault="00E94DDB" w:rsidP="00AE68DB">
      <w:pPr>
        <w:spacing w:after="240" w:line="360" w:lineRule="auto"/>
        <w:ind w:left="720"/>
        <w:jc w:val="both"/>
        <w:rPr>
          <w:rFonts w:ascii="Arial" w:hAnsi="Arial" w:cs="Arial"/>
          <w:bCs/>
          <w:sz w:val="24"/>
          <w:szCs w:val="24"/>
          <w:u w:val="single"/>
        </w:rPr>
      </w:pPr>
      <w:r w:rsidRPr="00E94DDB">
        <w:rPr>
          <w:rFonts w:ascii="Arial" w:hAnsi="Arial" w:cs="Arial"/>
          <w:bCs/>
          <w:sz w:val="24"/>
          <w:szCs w:val="24"/>
          <w:u w:val="single"/>
        </w:rPr>
        <w:t>Cause and Effect Diagrams</w:t>
      </w:r>
    </w:p>
    <w:p w14:paraId="6222D9A0" w14:textId="3556CA62" w:rsidR="00E94DDB" w:rsidRDefault="007535EE" w:rsidP="00AE68DB">
      <w:pPr>
        <w:spacing w:after="240" w:line="360" w:lineRule="auto"/>
        <w:ind w:left="720"/>
        <w:jc w:val="both"/>
        <w:rPr>
          <w:rFonts w:ascii="Arial" w:hAnsi="Arial" w:cs="Arial"/>
          <w:bCs/>
          <w:sz w:val="24"/>
          <w:szCs w:val="24"/>
        </w:rPr>
      </w:pPr>
      <w:r>
        <w:rPr>
          <w:rFonts w:ascii="Arial" w:hAnsi="Arial" w:cs="Arial"/>
          <w:bCs/>
          <w:sz w:val="24"/>
          <w:szCs w:val="24"/>
        </w:rPr>
        <w:t xml:space="preserve">The </w:t>
      </w:r>
      <w:r w:rsidR="00834808">
        <w:rPr>
          <w:rFonts w:ascii="Arial" w:hAnsi="Arial" w:cs="Arial"/>
          <w:bCs/>
          <w:sz w:val="24"/>
          <w:szCs w:val="24"/>
        </w:rPr>
        <w:t>cause-and-effect</w:t>
      </w:r>
      <w:r>
        <w:rPr>
          <w:rFonts w:ascii="Arial" w:hAnsi="Arial" w:cs="Arial"/>
          <w:bCs/>
          <w:sz w:val="24"/>
          <w:szCs w:val="24"/>
        </w:rPr>
        <w:t xml:space="preserve"> diagram </w:t>
      </w:r>
      <w:r w:rsidR="001D61D3">
        <w:rPr>
          <w:rFonts w:ascii="Arial" w:hAnsi="Arial" w:cs="Arial"/>
          <w:bCs/>
          <w:sz w:val="24"/>
          <w:szCs w:val="24"/>
        </w:rPr>
        <w:t xml:space="preserve">is a root cause analysis tool used to investigate </w:t>
      </w:r>
      <w:r w:rsidR="00834808">
        <w:rPr>
          <w:rFonts w:ascii="Arial" w:hAnsi="Arial" w:cs="Arial"/>
          <w:bCs/>
          <w:sz w:val="24"/>
          <w:szCs w:val="24"/>
        </w:rPr>
        <w:t>possible</w:t>
      </w:r>
      <w:r w:rsidR="001D61D3">
        <w:rPr>
          <w:rFonts w:ascii="Arial" w:hAnsi="Arial" w:cs="Arial"/>
          <w:bCs/>
          <w:sz w:val="24"/>
          <w:szCs w:val="24"/>
        </w:rPr>
        <w:t xml:space="preserve"> causes </w:t>
      </w:r>
      <w:r w:rsidR="007A47BE">
        <w:rPr>
          <w:rFonts w:ascii="Arial" w:hAnsi="Arial" w:cs="Arial"/>
          <w:bCs/>
          <w:sz w:val="24"/>
          <w:szCs w:val="24"/>
        </w:rPr>
        <w:t xml:space="preserve">into a specific, specified problem, and </w:t>
      </w:r>
      <w:r w:rsidR="009F6FEC">
        <w:rPr>
          <w:rFonts w:ascii="Arial" w:hAnsi="Arial" w:cs="Arial"/>
          <w:bCs/>
          <w:sz w:val="24"/>
          <w:szCs w:val="24"/>
        </w:rPr>
        <w:t>encourage causal relationships between theories</w:t>
      </w:r>
      <w:r w:rsidR="00712F93">
        <w:rPr>
          <w:rFonts w:ascii="Arial" w:hAnsi="Arial" w:cs="Arial"/>
          <w:bCs/>
          <w:sz w:val="24"/>
          <w:szCs w:val="24"/>
        </w:rPr>
        <w:t xml:space="preserve"> to emerge (Ishikawa, </w:t>
      </w:r>
      <w:r w:rsidR="006E0497">
        <w:rPr>
          <w:rFonts w:ascii="Arial" w:hAnsi="Arial" w:cs="Arial"/>
          <w:bCs/>
          <w:sz w:val="24"/>
          <w:szCs w:val="24"/>
        </w:rPr>
        <w:t>1982; McCalman, Paton and Siebert, 2016)</w:t>
      </w:r>
      <w:r w:rsidR="004B6FFE">
        <w:rPr>
          <w:rFonts w:ascii="Arial" w:hAnsi="Arial" w:cs="Arial"/>
          <w:bCs/>
          <w:sz w:val="24"/>
          <w:szCs w:val="24"/>
        </w:rPr>
        <w:t>.</w:t>
      </w:r>
    </w:p>
    <w:p w14:paraId="63E8AD87" w14:textId="77777777" w:rsidR="009B5BE6" w:rsidRDefault="009B5BE6" w:rsidP="00AE68DB">
      <w:pPr>
        <w:spacing w:after="240" w:line="360" w:lineRule="auto"/>
        <w:ind w:left="720"/>
        <w:jc w:val="both"/>
        <w:rPr>
          <w:rFonts w:ascii="Arial" w:hAnsi="Arial" w:cs="Arial"/>
          <w:bCs/>
          <w:sz w:val="24"/>
          <w:szCs w:val="24"/>
        </w:rPr>
      </w:pPr>
    </w:p>
    <w:p w14:paraId="2DA4B0FB" w14:textId="7E78B8FD" w:rsidR="009B5BE6" w:rsidRPr="009B5BE6" w:rsidRDefault="009B5BE6" w:rsidP="00AE68DB">
      <w:pPr>
        <w:spacing w:after="240" w:line="360" w:lineRule="auto"/>
        <w:ind w:left="720"/>
        <w:jc w:val="both"/>
        <w:rPr>
          <w:rFonts w:ascii="Arial" w:hAnsi="Arial" w:cs="Arial"/>
          <w:bCs/>
          <w:sz w:val="24"/>
          <w:szCs w:val="24"/>
          <w:u w:val="single"/>
        </w:rPr>
      </w:pPr>
      <w:r w:rsidRPr="009B5BE6">
        <w:rPr>
          <w:rFonts w:ascii="Arial" w:hAnsi="Arial" w:cs="Arial"/>
          <w:bCs/>
          <w:sz w:val="24"/>
          <w:szCs w:val="24"/>
          <w:u w:val="single"/>
        </w:rPr>
        <w:t>Brainstorming</w:t>
      </w:r>
    </w:p>
    <w:p w14:paraId="3DFB5ABB" w14:textId="285D008E" w:rsidR="009B5BE6" w:rsidRDefault="00630C2E" w:rsidP="00AE68DB">
      <w:pPr>
        <w:spacing w:after="240" w:line="360" w:lineRule="auto"/>
        <w:ind w:left="720"/>
        <w:jc w:val="both"/>
        <w:rPr>
          <w:rFonts w:ascii="Arial" w:hAnsi="Arial" w:cs="Arial"/>
          <w:bCs/>
          <w:sz w:val="24"/>
          <w:szCs w:val="24"/>
        </w:rPr>
      </w:pPr>
      <w:r>
        <w:rPr>
          <w:rFonts w:ascii="Arial" w:hAnsi="Arial" w:cs="Arial"/>
          <w:bCs/>
          <w:sz w:val="24"/>
          <w:szCs w:val="24"/>
        </w:rPr>
        <w:t xml:space="preserve">This is </w:t>
      </w:r>
      <w:r w:rsidR="00C31A46">
        <w:rPr>
          <w:rFonts w:ascii="Arial" w:hAnsi="Arial" w:cs="Arial"/>
          <w:bCs/>
          <w:sz w:val="24"/>
          <w:szCs w:val="24"/>
        </w:rPr>
        <w:t>the</w:t>
      </w:r>
      <w:r>
        <w:rPr>
          <w:rFonts w:ascii="Arial" w:hAnsi="Arial" w:cs="Arial"/>
          <w:bCs/>
          <w:sz w:val="24"/>
          <w:szCs w:val="24"/>
        </w:rPr>
        <w:t xml:space="preserve"> </w:t>
      </w:r>
      <w:r w:rsidR="00CA3AC1">
        <w:rPr>
          <w:rFonts w:ascii="Arial" w:hAnsi="Arial" w:cs="Arial"/>
          <w:bCs/>
          <w:sz w:val="24"/>
          <w:szCs w:val="24"/>
        </w:rPr>
        <w:t>well-known</w:t>
      </w:r>
      <w:r>
        <w:rPr>
          <w:rFonts w:ascii="Arial" w:hAnsi="Arial" w:cs="Arial"/>
          <w:bCs/>
          <w:sz w:val="24"/>
          <w:szCs w:val="24"/>
        </w:rPr>
        <w:t xml:space="preserve"> tool of Osborn (1963)</w:t>
      </w:r>
      <w:r w:rsidR="002846BC">
        <w:rPr>
          <w:rFonts w:ascii="Arial" w:hAnsi="Arial" w:cs="Arial"/>
          <w:bCs/>
          <w:sz w:val="24"/>
          <w:szCs w:val="24"/>
        </w:rPr>
        <w:t>, used for creative group problem solving, which is extensively used in the NHS as well as other organisations</w:t>
      </w:r>
      <w:r w:rsidR="007E462B">
        <w:rPr>
          <w:rFonts w:ascii="Arial" w:hAnsi="Arial" w:cs="Arial"/>
          <w:bCs/>
          <w:sz w:val="24"/>
          <w:szCs w:val="24"/>
        </w:rPr>
        <w:t>, for tackling known issues (</w:t>
      </w:r>
      <w:r w:rsidR="00CA3AC1">
        <w:rPr>
          <w:rFonts w:ascii="Arial" w:hAnsi="Arial" w:cs="Arial"/>
          <w:bCs/>
          <w:sz w:val="24"/>
          <w:szCs w:val="24"/>
        </w:rPr>
        <w:t>Jiju, et al. 2017: NHS Improvement, 2018</w:t>
      </w:r>
      <w:r w:rsidR="00DD73EA">
        <w:rPr>
          <w:rFonts w:ascii="Arial" w:hAnsi="Arial" w:cs="Arial"/>
          <w:bCs/>
          <w:sz w:val="24"/>
          <w:szCs w:val="24"/>
        </w:rPr>
        <w:t>a</w:t>
      </w:r>
      <w:r w:rsidR="00CA3AC1">
        <w:rPr>
          <w:rFonts w:ascii="Arial" w:hAnsi="Arial" w:cs="Arial"/>
          <w:bCs/>
          <w:sz w:val="24"/>
          <w:szCs w:val="24"/>
        </w:rPr>
        <w:t>).</w:t>
      </w:r>
    </w:p>
    <w:p w14:paraId="45038D49" w14:textId="16496074" w:rsidR="00A16AD3" w:rsidRPr="00A16AD3" w:rsidRDefault="00A16AD3" w:rsidP="00AE68DB">
      <w:pPr>
        <w:spacing w:after="240" w:line="360" w:lineRule="auto"/>
        <w:ind w:left="720"/>
        <w:jc w:val="both"/>
        <w:rPr>
          <w:rFonts w:ascii="Arial" w:hAnsi="Arial" w:cs="Arial"/>
          <w:bCs/>
          <w:sz w:val="24"/>
          <w:szCs w:val="24"/>
          <w:u w:val="single"/>
        </w:rPr>
      </w:pPr>
      <w:r w:rsidRPr="00A16AD3">
        <w:rPr>
          <w:rFonts w:ascii="Arial" w:hAnsi="Arial" w:cs="Arial"/>
          <w:bCs/>
          <w:sz w:val="24"/>
          <w:szCs w:val="24"/>
          <w:u w:val="single"/>
        </w:rPr>
        <w:t>Pareto Analysis</w:t>
      </w:r>
    </w:p>
    <w:p w14:paraId="1F5900AE" w14:textId="5099C251" w:rsidR="00D42E24" w:rsidRDefault="00A94F2A" w:rsidP="005F498D">
      <w:pPr>
        <w:spacing w:line="360" w:lineRule="auto"/>
        <w:ind w:left="720"/>
        <w:jc w:val="both"/>
        <w:rPr>
          <w:rFonts w:ascii="Arial" w:hAnsi="Arial" w:cs="Arial"/>
          <w:bCs/>
          <w:sz w:val="24"/>
          <w:szCs w:val="24"/>
        </w:rPr>
      </w:pPr>
      <w:r>
        <w:rPr>
          <w:rFonts w:ascii="Arial" w:hAnsi="Arial" w:cs="Arial"/>
          <w:bCs/>
          <w:sz w:val="24"/>
          <w:szCs w:val="24"/>
        </w:rPr>
        <w:t xml:space="preserve">This is a </w:t>
      </w:r>
      <w:r w:rsidR="00332089">
        <w:rPr>
          <w:rFonts w:ascii="Arial" w:hAnsi="Arial" w:cs="Arial"/>
          <w:bCs/>
          <w:sz w:val="24"/>
          <w:szCs w:val="24"/>
        </w:rPr>
        <w:t>well-established, global</w:t>
      </w:r>
      <w:r>
        <w:rPr>
          <w:rFonts w:ascii="Arial" w:hAnsi="Arial" w:cs="Arial"/>
          <w:bCs/>
          <w:sz w:val="24"/>
          <w:szCs w:val="24"/>
        </w:rPr>
        <w:t xml:space="preserve"> CI tool</w:t>
      </w:r>
      <w:r w:rsidR="00332089">
        <w:rPr>
          <w:rFonts w:ascii="Arial" w:hAnsi="Arial" w:cs="Arial"/>
          <w:bCs/>
          <w:sz w:val="24"/>
          <w:szCs w:val="24"/>
        </w:rPr>
        <w:t xml:space="preserve"> </w:t>
      </w:r>
      <w:r w:rsidR="00713BB7">
        <w:rPr>
          <w:rFonts w:ascii="Arial" w:hAnsi="Arial" w:cs="Arial"/>
          <w:bCs/>
          <w:sz w:val="24"/>
          <w:szCs w:val="24"/>
        </w:rPr>
        <w:t>based on Vilfred</w:t>
      </w:r>
      <w:r w:rsidR="005F498D">
        <w:rPr>
          <w:rFonts w:ascii="Arial" w:hAnsi="Arial" w:cs="Arial"/>
          <w:bCs/>
          <w:sz w:val="24"/>
          <w:szCs w:val="24"/>
        </w:rPr>
        <w:t>o Pareto’s 80/20 rule (Juran</w:t>
      </w:r>
      <w:r w:rsidR="00D00BB1">
        <w:rPr>
          <w:rFonts w:ascii="Arial" w:hAnsi="Arial" w:cs="Arial"/>
          <w:bCs/>
          <w:sz w:val="24"/>
          <w:szCs w:val="24"/>
        </w:rPr>
        <w:t xml:space="preserve"> and Juran</w:t>
      </w:r>
      <w:r w:rsidR="005F498D">
        <w:rPr>
          <w:rFonts w:ascii="Arial" w:hAnsi="Arial" w:cs="Arial"/>
          <w:bCs/>
          <w:sz w:val="24"/>
          <w:szCs w:val="24"/>
        </w:rPr>
        <w:t>, 2010).</w:t>
      </w:r>
      <w:r w:rsidR="00AE7DEF">
        <w:rPr>
          <w:rFonts w:ascii="Arial" w:hAnsi="Arial" w:cs="Arial"/>
          <w:bCs/>
          <w:sz w:val="24"/>
          <w:szCs w:val="24"/>
        </w:rPr>
        <w:t xml:space="preserve"> Principally a </w:t>
      </w:r>
      <w:r w:rsidR="00011012">
        <w:rPr>
          <w:rFonts w:ascii="Arial" w:hAnsi="Arial" w:cs="Arial"/>
          <w:bCs/>
          <w:sz w:val="24"/>
          <w:szCs w:val="24"/>
        </w:rPr>
        <w:t xml:space="preserve">method of </w:t>
      </w:r>
      <w:r w:rsidR="00AE7DEF">
        <w:rPr>
          <w:rFonts w:ascii="Arial" w:hAnsi="Arial" w:cs="Arial"/>
          <w:bCs/>
          <w:sz w:val="24"/>
          <w:szCs w:val="24"/>
        </w:rPr>
        <w:t>decision making</w:t>
      </w:r>
      <w:r w:rsidR="00BB42A5">
        <w:rPr>
          <w:rFonts w:ascii="Arial" w:hAnsi="Arial" w:cs="Arial"/>
          <w:bCs/>
          <w:sz w:val="24"/>
          <w:szCs w:val="24"/>
        </w:rPr>
        <w:t>,</w:t>
      </w:r>
      <w:r w:rsidR="00AE7DEF">
        <w:rPr>
          <w:rFonts w:ascii="Arial" w:hAnsi="Arial" w:cs="Arial"/>
          <w:bCs/>
          <w:sz w:val="24"/>
          <w:szCs w:val="24"/>
        </w:rPr>
        <w:t xml:space="preserve"> </w:t>
      </w:r>
      <w:r w:rsidR="00011012">
        <w:rPr>
          <w:rFonts w:ascii="Arial" w:hAnsi="Arial" w:cs="Arial"/>
          <w:bCs/>
          <w:sz w:val="24"/>
          <w:szCs w:val="24"/>
        </w:rPr>
        <w:t xml:space="preserve">working from the principle that 80% of </w:t>
      </w:r>
      <w:r w:rsidR="00294869">
        <w:rPr>
          <w:rFonts w:ascii="Arial" w:hAnsi="Arial" w:cs="Arial"/>
          <w:bCs/>
          <w:sz w:val="24"/>
          <w:szCs w:val="24"/>
        </w:rPr>
        <w:t xml:space="preserve">problems occur from 20% of causes, and </w:t>
      </w:r>
      <w:r w:rsidR="00971895">
        <w:rPr>
          <w:rFonts w:ascii="Arial" w:hAnsi="Arial" w:cs="Arial"/>
          <w:bCs/>
          <w:sz w:val="24"/>
          <w:szCs w:val="24"/>
        </w:rPr>
        <w:t xml:space="preserve">accounts for an extensive range of causal </w:t>
      </w:r>
      <w:r w:rsidR="0045737E">
        <w:rPr>
          <w:rFonts w:ascii="Arial" w:hAnsi="Arial" w:cs="Arial"/>
          <w:bCs/>
          <w:sz w:val="24"/>
          <w:szCs w:val="24"/>
        </w:rPr>
        <w:t>issues (NHS Improvement, 2018b; Orzes and Dal Bo, 2019; NHS Digital, 2020).</w:t>
      </w:r>
    </w:p>
    <w:p w14:paraId="32904ACB" w14:textId="1B66AF7D" w:rsidR="00A16AD3" w:rsidRPr="00D96B77" w:rsidRDefault="0058182B" w:rsidP="00A16CD7">
      <w:pPr>
        <w:spacing w:after="240" w:line="360" w:lineRule="auto"/>
        <w:ind w:left="720"/>
        <w:jc w:val="both"/>
        <w:rPr>
          <w:rFonts w:ascii="Arial" w:hAnsi="Arial" w:cs="Arial"/>
          <w:bCs/>
          <w:sz w:val="24"/>
          <w:szCs w:val="24"/>
          <w:u w:val="single"/>
        </w:rPr>
      </w:pPr>
      <w:r w:rsidRPr="00D96B77">
        <w:rPr>
          <w:rFonts w:ascii="Arial" w:hAnsi="Arial" w:cs="Arial"/>
          <w:bCs/>
          <w:sz w:val="24"/>
          <w:szCs w:val="24"/>
          <w:u w:val="single"/>
        </w:rPr>
        <w:t>Root Cause Analysis – 5 Why’s</w:t>
      </w:r>
    </w:p>
    <w:p w14:paraId="04058D55" w14:textId="467E8D93" w:rsidR="00D96B77" w:rsidRDefault="00D96B77" w:rsidP="00A16CD7">
      <w:pPr>
        <w:spacing w:after="240" w:line="360" w:lineRule="auto"/>
        <w:ind w:left="720"/>
        <w:jc w:val="both"/>
        <w:rPr>
          <w:rFonts w:ascii="Arial" w:hAnsi="Arial" w:cs="Arial"/>
          <w:bCs/>
          <w:sz w:val="24"/>
          <w:szCs w:val="24"/>
        </w:rPr>
      </w:pPr>
      <w:r>
        <w:rPr>
          <w:rFonts w:ascii="Arial" w:hAnsi="Arial" w:cs="Arial"/>
          <w:bCs/>
          <w:sz w:val="24"/>
          <w:szCs w:val="24"/>
        </w:rPr>
        <w:t xml:space="preserve">The 5 Why’s is an interrogative technique </w:t>
      </w:r>
      <w:r w:rsidR="00002552">
        <w:rPr>
          <w:rFonts w:ascii="Arial" w:hAnsi="Arial" w:cs="Arial"/>
          <w:bCs/>
          <w:sz w:val="24"/>
          <w:szCs w:val="24"/>
        </w:rPr>
        <w:t xml:space="preserve">using an iterative process to </w:t>
      </w:r>
      <w:r w:rsidR="00E758C0">
        <w:rPr>
          <w:rFonts w:ascii="Arial" w:hAnsi="Arial" w:cs="Arial"/>
          <w:bCs/>
          <w:sz w:val="24"/>
          <w:szCs w:val="24"/>
        </w:rPr>
        <w:t>i</w:t>
      </w:r>
      <w:r w:rsidR="00002552">
        <w:rPr>
          <w:rFonts w:ascii="Arial" w:hAnsi="Arial" w:cs="Arial"/>
          <w:bCs/>
          <w:sz w:val="24"/>
          <w:szCs w:val="24"/>
        </w:rPr>
        <w:t>nvestigate</w:t>
      </w:r>
      <w:r w:rsidR="002E2D45">
        <w:rPr>
          <w:rFonts w:ascii="Arial" w:hAnsi="Arial" w:cs="Arial"/>
          <w:bCs/>
          <w:sz w:val="24"/>
          <w:szCs w:val="24"/>
        </w:rPr>
        <w:t xml:space="preserve"> identified problems by exploring the cause-and-effect relationships</w:t>
      </w:r>
      <w:r w:rsidR="00E758C0">
        <w:rPr>
          <w:rFonts w:ascii="Arial" w:hAnsi="Arial" w:cs="Arial"/>
          <w:bCs/>
          <w:sz w:val="24"/>
          <w:szCs w:val="24"/>
        </w:rPr>
        <w:t xml:space="preserve">. The process being, each time you ask why, </w:t>
      </w:r>
      <w:r w:rsidR="00D341DD">
        <w:rPr>
          <w:rFonts w:ascii="Arial" w:hAnsi="Arial" w:cs="Arial"/>
          <w:bCs/>
          <w:sz w:val="24"/>
          <w:szCs w:val="24"/>
        </w:rPr>
        <w:t>you find the underlying issue be</w:t>
      </w:r>
      <w:r w:rsidR="0098719A">
        <w:rPr>
          <w:rFonts w:ascii="Arial" w:hAnsi="Arial" w:cs="Arial"/>
          <w:bCs/>
          <w:sz w:val="24"/>
          <w:szCs w:val="24"/>
        </w:rPr>
        <w:t xml:space="preserve">hind each layer as </w:t>
      </w:r>
      <w:r w:rsidR="00E758C0">
        <w:rPr>
          <w:rFonts w:ascii="Arial" w:hAnsi="Arial" w:cs="Arial"/>
          <w:bCs/>
          <w:sz w:val="24"/>
          <w:szCs w:val="24"/>
        </w:rPr>
        <w:t>you dig deeper to root out the main cause of the problem</w:t>
      </w:r>
      <w:r w:rsidR="0098719A">
        <w:rPr>
          <w:rFonts w:ascii="Arial" w:hAnsi="Arial" w:cs="Arial"/>
          <w:bCs/>
          <w:sz w:val="24"/>
          <w:szCs w:val="24"/>
        </w:rPr>
        <w:t xml:space="preserve"> (</w:t>
      </w:r>
      <w:r w:rsidR="005E3156">
        <w:rPr>
          <w:rFonts w:ascii="Arial" w:hAnsi="Arial" w:cs="Arial"/>
          <w:bCs/>
          <w:sz w:val="24"/>
          <w:szCs w:val="24"/>
        </w:rPr>
        <w:t>Keller, 2011</w:t>
      </w:r>
      <w:r w:rsidR="005E3156">
        <w:rPr>
          <w:rFonts w:ascii="Arial" w:hAnsi="Arial" w:cs="Arial"/>
          <w:bCs/>
          <w:sz w:val="24"/>
          <w:szCs w:val="24"/>
        </w:rPr>
        <w:t xml:space="preserve">; </w:t>
      </w:r>
      <w:r w:rsidR="005E3156">
        <w:rPr>
          <w:rFonts w:ascii="Arial" w:hAnsi="Arial" w:cs="Arial"/>
          <w:bCs/>
          <w:sz w:val="24"/>
          <w:szCs w:val="24"/>
        </w:rPr>
        <w:t>Kohfeldt and Langhout, 2012</w:t>
      </w:r>
      <w:r w:rsidR="005E3156">
        <w:rPr>
          <w:rFonts w:ascii="Arial" w:hAnsi="Arial" w:cs="Arial"/>
          <w:bCs/>
          <w:sz w:val="24"/>
          <w:szCs w:val="24"/>
        </w:rPr>
        <w:t xml:space="preserve">; </w:t>
      </w:r>
      <w:r w:rsidR="0098719A">
        <w:rPr>
          <w:rFonts w:ascii="Arial" w:hAnsi="Arial" w:cs="Arial"/>
          <w:bCs/>
          <w:sz w:val="24"/>
          <w:szCs w:val="24"/>
        </w:rPr>
        <w:t>Institute for Healthcare Improvement, 2018</w:t>
      </w:r>
      <w:r w:rsidR="005E3156">
        <w:rPr>
          <w:rFonts w:ascii="Arial" w:hAnsi="Arial" w:cs="Arial"/>
          <w:bCs/>
          <w:sz w:val="24"/>
          <w:szCs w:val="24"/>
        </w:rPr>
        <w:t>).</w:t>
      </w:r>
    </w:p>
    <w:p w14:paraId="73896439" w14:textId="5DA02C81" w:rsidR="00A10150" w:rsidRPr="00A10150" w:rsidRDefault="00A10150" w:rsidP="00A16CD7">
      <w:pPr>
        <w:spacing w:after="240" w:line="360" w:lineRule="auto"/>
        <w:ind w:left="720"/>
        <w:jc w:val="both"/>
        <w:rPr>
          <w:rFonts w:ascii="Arial" w:hAnsi="Arial" w:cs="Arial"/>
          <w:bCs/>
          <w:sz w:val="24"/>
          <w:szCs w:val="24"/>
          <w:u w:val="single"/>
        </w:rPr>
      </w:pPr>
      <w:r w:rsidRPr="00A10150">
        <w:rPr>
          <w:rFonts w:ascii="Arial" w:hAnsi="Arial" w:cs="Arial"/>
          <w:bCs/>
          <w:sz w:val="24"/>
          <w:szCs w:val="24"/>
          <w:u w:val="single"/>
        </w:rPr>
        <w:t>Process Mapping / Modelling</w:t>
      </w:r>
    </w:p>
    <w:p w14:paraId="56B10D1E" w14:textId="13837E62" w:rsidR="00A10150" w:rsidRDefault="00CA7B3C" w:rsidP="00A16CD7">
      <w:pPr>
        <w:spacing w:after="240" w:line="360" w:lineRule="auto"/>
        <w:ind w:left="720"/>
        <w:jc w:val="both"/>
        <w:rPr>
          <w:rFonts w:ascii="Arial" w:hAnsi="Arial" w:cs="Arial"/>
          <w:bCs/>
          <w:sz w:val="24"/>
          <w:szCs w:val="24"/>
        </w:rPr>
      </w:pPr>
      <w:r>
        <w:rPr>
          <w:rFonts w:ascii="Arial" w:hAnsi="Arial" w:cs="Arial"/>
          <w:bCs/>
          <w:sz w:val="24"/>
          <w:szCs w:val="24"/>
        </w:rPr>
        <w:t>The British Computer Society</w:t>
      </w:r>
      <w:r w:rsidR="0029755C">
        <w:rPr>
          <w:rFonts w:ascii="Arial" w:hAnsi="Arial" w:cs="Arial"/>
          <w:bCs/>
          <w:sz w:val="24"/>
          <w:szCs w:val="24"/>
        </w:rPr>
        <w:t xml:space="preserve">’s </w:t>
      </w:r>
      <w:r w:rsidR="00564FB7">
        <w:rPr>
          <w:rFonts w:ascii="Arial" w:hAnsi="Arial" w:cs="Arial"/>
          <w:bCs/>
          <w:sz w:val="24"/>
          <w:szCs w:val="24"/>
        </w:rPr>
        <w:t xml:space="preserve">(BCS) </w:t>
      </w:r>
      <w:r w:rsidR="0029755C">
        <w:rPr>
          <w:rFonts w:ascii="Arial" w:hAnsi="Arial" w:cs="Arial"/>
          <w:bCs/>
          <w:sz w:val="24"/>
          <w:szCs w:val="24"/>
        </w:rPr>
        <w:t xml:space="preserve">standard of Modelling Business Processes is </w:t>
      </w:r>
      <w:r w:rsidR="00AD03BE">
        <w:rPr>
          <w:rFonts w:ascii="Arial" w:hAnsi="Arial" w:cs="Arial"/>
          <w:bCs/>
          <w:sz w:val="24"/>
          <w:szCs w:val="24"/>
        </w:rPr>
        <w:t xml:space="preserve">well established in DHCW and is constantly taught to </w:t>
      </w:r>
      <w:r w:rsidR="00564FB7">
        <w:rPr>
          <w:rFonts w:ascii="Arial" w:hAnsi="Arial" w:cs="Arial"/>
          <w:bCs/>
          <w:sz w:val="24"/>
          <w:szCs w:val="24"/>
        </w:rPr>
        <w:t>employees (BCS, 2017; DHCW, 2020</w:t>
      </w:r>
      <w:r w:rsidR="00B9770B">
        <w:rPr>
          <w:rFonts w:ascii="Arial" w:hAnsi="Arial" w:cs="Arial"/>
          <w:bCs/>
          <w:sz w:val="24"/>
          <w:szCs w:val="24"/>
        </w:rPr>
        <w:t>b</w:t>
      </w:r>
      <w:r w:rsidR="00564FB7">
        <w:rPr>
          <w:rFonts w:ascii="Arial" w:hAnsi="Arial" w:cs="Arial"/>
          <w:bCs/>
          <w:sz w:val="24"/>
          <w:szCs w:val="24"/>
        </w:rPr>
        <w:t>).</w:t>
      </w:r>
      <w:r w:rsidR="001F30BA">
        <w:rPr>
          <w:rFonts w:ascii="Arial" w:hAnsi="Arial" w:cs="Arial"/>
          <w:bCs/>
          <w:sz w:val="24"/>
          <w:szCs w:val="24"/>
        </w:rPr>
        <w:t xml:space="preserve"> </w:t>
      </w:r>
      <w:r w:rsidR="004A2AE3">
        <w:rPr>
          <w:rFonts w:ascii="Arial" w:hAnsi="Arial" w:cs="Arial"/>
          <w:bCs/>
          <w:sz w:val="24"/>
          <w:szCs w:val="24"/>
        </w:rPr>
        <w:t>While Evans and Lindsey (2008)</w:t>
      </w:r>
      <w:r w:rsidR="004E2182">
        <w:rPr>
          <w:rFonts w:ascii="Arial" w:hAnsi="Arial" w:cs="Arial"/>
          <w:bCs/>
          <w:sz w:val="24"/>
          <w:szCs w:val="24"/>
        </w:rPr>
        <w:t xml:space="preserve"> sensibly </w:t>
      </w:r>
      <w:r w:rsidR="0060078D">
        <w:rPr>
          <w:rFonts w:ascii="Arial" w:hAnsi="Arial" w:cs="Arial"/>
          <w:bCs/>
          <w:sz w:val="24"/>
          <w:szCs w:val="24"/>
        </w:rPr>
        <w:t>suggest</w:t>
      </w:r>
      <w:r w:rsidR="004E2182">
        <w:rPr>
          <w:rFonts w:ascii="Arial" w:hAnsi="Arial" w:cs="Arial"/>
          <w:bCs/>
          <w:sz w:val="24"/>
          <w:szCs w:val="24"/>
        </w:rPr>
        <w:t xml:space="preserve"> traditional process maps that are easier to understand, </w:t>
      </w:r>
      <w:r w:rsidR="00AD11D9">
        <w:rPr>
          <w:rFonts w:ascii="Arial" w:hAnsi="Arial" w:cs="Arial"/>
          <w:bCs/>
          <w:sz w:val="24"/>
          <w:szCs w:val="24"/>
        </w:rPr>
        <w:t>the processes at DHCW are much more complex</w:t>
      </w:r>
      <w:r w:rsidR="00EE5E36">
        <w:rPr>
          <w:rFonts w:ascii="Arial" w:hAnsi="Arial" w:cs="Arial"/>
          <w:bCs/>
          <w:sz w:val="24"/>
          <w:szCs w:val="24"/>
        </w:rPr>
        <w:t xml:space="preserve"> and need to be reflected on Cross Functional modelling flowcharts (Cadle, Paul and Turner, 2014)</w:t>
      </w:r>
      <w:r w:rsidR="00FA50DB">
        <w:rPr>
          <w:rFonts w:ascii="Arial" w:hAnsi="Arial" w:cs="Arial"/>
          <w:bCs/>
          <w:sz w:val="24"/>
          <w:szCs w:val="24"/>
        </w:rPr>
        <w:t>. These may be required as part of this research and will be investigated.</w:t>
      </w:r>
    </w:p>
    <w:p w14:paraId="62932E21" w14:textId="2D7D3501" w:rsidR="00A10150" w:rsidRDefault="00E942DC" w:rsidP="00A16CD7">
      <w:pPr>
        <w:spacing w:after="240" w:line="360" w:lineRule="auto"/>
        <w:ind w:left="720"/>
        <w:jc w:val="both"/>
        <w:rPr>
          <w:rFonts w:ascii="Arial" w:hAnsi="Arial" w:cs="Arial"/>
          <w:bCs/>
          <w:sz w:val="24"/>
          <w:szCs w:val="24"/>
        </w:rPr>
      </w:pPr>
      <w:r>
        <w:rPr>
          <w:rFonts w:ascii="Arial" w:hAnsi="Arial" w:cs="Arial"/>
          <w:bCs/>
          <w:sz w:val="24"/>
          <w:szCs w:val="24"/>
        </w:rPr>
        <w:t xml:space="preserve">This research investigates how successfully a selected range of these tools can be </w:t>
      </w:r>
      <w:r w:rsidR="00016ECB">
        <w:rPr>
          <w:rFonts w:ascii="Arial" w:hAnsi="Arial" w:cs="Arial"/>
          <w:bCs/>
          <w:sz w:val="24"/>
          <w:szCs w:val="24"/>
        </w:rPr>
        <w:t>used with displaced RW team members to perform CI practices</w:t>
      </w:r>
      <w:r w:rsidR="009E2648">
        <w:rPr>
          <w:rFonts w:ascii="Arial" w:hAnsi="Arial" w:cs="Arial"/>
          <w:bCs/>
          <w:sz w:val="24"/>
          <w:szCs w:val="24"/>
        </w:rPr>
        <w:t>, using the MS-Teams platform and applications described in section 2.3.</w:t>
      </w:r>
    </w:p>
    <w:p w14:paraId="121BBE8F" w14:textId="454A8A48" w:rsidR="0081234C" w:rsidRPr="00C43EE7" w:rsidRDefault="00C97412" w:rsidP="00C133EA">
      <w:pPr>
        <w:pStyle w:val="Heading1"/>
        <w:spacing w:line="360" w:lineRule="auto"/>
        <w:jc w:val="both"/>
        <w:rPr>
          <w:rFonts w:ascii="Arial" w:hAnsi="Arial" w:cs="Arial"/>
          <w:color w:val="auto"/>
          <w:sz w:val="24"/>
          <w:szCs w:val="24"/>
        </w:rPr>
      </w:pPr>
      <w:bookmarkStart w:id="30" w:name="_3.05_Facilities_-"/>
      <w:bookmarkStart w:id="31" w:name="_3.06_Quality_-"/>
      <w:bookmarkStart w:id="32" w:name="_Toc151063909"/>
      <w:bookmarkEnd w:id="30"/>
      <w:bookmarkEnd w:id="31"/>
      <w:r w:rsidRPr="00C43EE7">
        <w:rPr>
          <w:rFonts w:ascii="Arial" w:hAnsi="Arial" w:cs="Arial"/>
          <w:b/>
          <w:bCs/>
          <w:color w:val="auto"/>
          <w:sz w:val="24"/>
          <w:szCs w:val="24"/>
          <w:u w:val="single"/>
        </w:rPr>
        <w:lastRenderedPageBreak/>
        <w:t>3</w:t>
      </w:r>
      <w:r w:rsidR="00EE2A04" w:rsidRPr="00C43EE7">
        <w:rPr>
          <w:rFonts w:ascii="Arial" w:hAnsi="Arial" w:cs="Arial"/>
          <w:b/>
          <w:bCs/>
          <w:color w:val="auto"/>
          <w:sz w:val="24"/>
          <w:szCs w:val="24"/>
          <w:u w:val="single"/>
        </w:rPr>
        <w:t>.0</w:t>
      </w:r>
      <w:r w:rsidR="0081234C" w:rsidRPr="00C43EE7">
        <w:rPr>
          <w:rFonts w:ascii="Arial" w:hAnsi="Arial" w:cs="Arial"/>
          <w:b/>
          <w:bCs/>
          <w:color w:val="auto"/>
          <w:sz w:val="24"/>
          <w:szCs w:val="24"/>
          <w:u w:val="single"/>
        </w:rPr>
        <w:tab/>
      </w:r>
      <w:r w:rsidR="009918BB" w:rsidRPr="00C43EE7">
        <w:rPr>
          <w:rFonts w:ascii="Arial" w:hAnsi="Arial" w:cs="Arial"/>
          <w:b/>
          <w:bCs/>
          <w:color w:val="auto"/>
          <w:sz w:val="24"/>
          <w:szCs w:val="24"/>
          <w:u w:val="single"/>
        </w:rPr>
        <w:t>Main Body</w:t>
      </w:r>
      <w:bookmarkEnd w:id="32"/>
    </w:p>
    <w:p w14:paraId="4E7DBD4E" w14:textId="7035E68C" w:rsidR="00C97412" w:rsidRPr="00C43EE7" w:rsidRDefault="00C97412" w:rsidP="00C133EA">
      <w:pPr>
        <w:spacing w:line="360" w:lineRule="auto"/>
        <w:jc w:val="both"/>
        <w:rPr>
          <w:rFonts w:ascii="Arial" w:hAnsi="Arial" w:cs="Arial"/>
          <w:sz w:val="24"/>
          <w:szCs w:val="24"/>
        </w:rPr>
      </w:pPr>
    </w:p>
    <w:p w14:paraId="7989B60D" w14:textId="6529D2A4" w:rsidR="00810B9B" w:rsidRPr="00C43EE7" w:rsidRDefault="00810B9B" w:rsidP="00C133EA">
      <w:pPr>
        <w:pStyle w:val="Heading2"/>
        <w:spacing w:line="360" w:lineRule="auto"/>
        <w:ind w:firstLine="720"/>
        <w:rPr>
          <w:rFonts w:ascii="Arial" w:hAnsi="Arial" w:cs="Arial"/>
          <w:b/>
          <w:bCs/>
          <w:sz w:val="24"/>
          <w:szCs w:val="24"/>
          <w:u w:val="single"/>
        </w:rPr>
      </w:pPr>
      <w:bookmarkStart w:id="33" w:name="_Toc151063910"/>
      <w:r w:rsidRPr="00C43EE7">
        <w:rPr>
          <w:rFonts w:ascii="Arial" w:hAnsi="Arial" w:cs="Arial"/>
          <w:b/>
          <w:bCs/>
          <w:color w:val="auto"/>
          <w:sz w:val="24"/>
          <w:szCs w:val="24"/>
          <w:u w:val="single"/>
        </w:rPr>
        <w:t>3.1</w:t>
      </w:r>
      <w:r w:rsidRPr="00C43EE7">
        <w:rPr>
          <w:rFonts w:ascii="Arial" w:hAnsi="Arial" w:cs="Arial"/>
          <w:b/>
          <w:bCs/>
          <w:color w:val="auto"/>
          <w:sz w:val="24"/>
          <w:szCs w:val="24"/>
          <w:u w:val="single"/>
        </w:rPr>
        <w:tab/>
        <w:t>Methodology</w:t>
      </w:r>
      <w:bookmarkEnd w:id="33"/>
    </w:p>
    <w:p w14:paraId="331A077C" w14:textId="77777777" w:rsidR="00810B9B" w:rsidRPr="00C43EE7" w:rsidRDefault="00810B9B" w:rsidP="00C133EA">
      <w:pPr>
        <w:spacing w:line="360" w:lineRule="auto"/>
        <w:jc w:val="both"/>
        <w:rPr>
          <w:rFonts w:ascii="Arial" w:hAnsi="Arial" w:cs="Arial"/>
          <w:bCs/>
          <w:sz w:val="24"/>
          <w:szCs w:val="24"/>
        </w:rPr>
      </w:pPr>
    </w:p>
    <w:p w14:paraId="3B3B8A93" w14:textId="1624ABA4" w:rsidR="00ED5E1D" w:rsidRPr="00C43EE7" w:rsidRDefault="00154E84" w:rsidP="00C133EA">
      <w:pPr>
        <w:spacing w:line="360" w:lineRule="auto"/>
        <w:ind w:left="720"/>
        <w:jc w:val="both"/>
        <w:rPr>
          <w:rFonts w:ascii="Arial" w:hAnsi="Arial" w:cs="Arial"/>
          <w:sz w:val="24"/>
          <w:szCs w:val="24"/>
        </w:rPr>
      </w:pPr>
      <w:r w:rsidRPr="00C43EE7">
        <w:rPr>
          <w:rFonts w:ascii="Arial" w:hAnsi="Arial" w:cs="Arial"/>
          <w:sz w:val="24"/>
          <w:szCs w:val="24"/>
        </w:rPr>
        <w:t xml:space="preserve">The </w:t>
      </w:r>
      <w:r w:rsidR="00A5565B" w:rsidRPr="00C43EE7">
        <w:rPr>
          <w:rFonts w:ascii="Arial" w:hAnsi="Arial" w:cs="Arial"/>
          <w:sz w:val="24"/>
          <w:szCs w:val="24"/>
        </w:rPr>
        <w:t xml:space="preserve">methodology for this study is designed to </w:t>
      </w:r>
      <w:r w:rsidR="009E0811" w:rsidRPr="00C43EE7">
        <w:rPr>
          <w:rFonts w:ascii="Arial" w:hAnsi="Arial" w:cs="Arial"/>
          <w:sz w:val="24"/>
          <w:szCs w:val="24"/>
        </w:rPr>
        <w:t xml:space="preserve">answer the research question </w:t>
      </w:r>
      <w:r w:rsidR="008259B1" w:rsidRPr="00C43EE7">
        <w:rPr>
          <w:rFonts w:ascii="Arial" w:hAnsi="Arial" w:cs="Arial"/>
          <w:sz w:val="24"/>
          <w:szCs w:val="24"/>
        </w:rPr>
        <w:t>“to what extent can remote working, using Microsoft Teams</w:t>
      </w:r>
      <w:r w:rsidR="00AF0FF6" w:rsidRPr="00C43EE7">
        <w:rPr>
          <w:rFonts w:ascii="Arial" w:hAnsi="Arial" w:cs="Arial"/>
          <w:sz w:val="24"/>
          <w:szCs w:val="24"/>
        </w:rPr>
        <w:t xml:space="preserve">, support </w:t>
      </w:r>
      <w:r w:rsidR="00534DF9" w:rsidRPr="00C43EE7">
        <w:rPr>
          <w:rFonts w:ascii="Arial" w:hAnsi="Arial" w:cs="Arial"/>
          <w:sz w:val="24"/>
          <w:szCs w:val="24"/>
        </w:rPr>
        <w:t>CI</w:t>
      </w:r>
      <w:r w:rsidR="00AF0FF6" w:rsidRPr="00C43EE7">
        <w:rPr>
          <w:rFonts w:ascii="Arial" w:hAnsi="Arial" w:cs="Arial"/>
          <w:sz w:val="24"/>
          <w:szCs w:val="24"/>
        </w:rPr>
        <w:t xml:space="preserve"> in NHS Wales”</w:t>
      </w:r>
      <w:r w:rsidR="00C247C3" w:rsidRPr="00C43EE7">
        <w:rPr>
          <w:rFonts w:ascii="Arial" w:hAnsi="Arial" w:cs="Arial"/>
          <w:sz w:val="24"/>
          <w:szCs w:val="24"/>
        </w:rPr>
        <w:t xml:space="preserve">. </w:t>
      </w:r>
      <w:r w:rsidR="00B51C8D" w:rsidRPr="00C43EE7">
        <w:rPr>
          <w:rFonts w:ascii="Arial" w:hAnsi="Arial" w:cs="Arial"/>
          <w:sz w:val="24"/>
          <w:szCs w:val="24"/>
        </w:rPr>
        <w:t>This is broken down into three objectives</w:t>
      </w:r>
      <w:r w:rsidR="00A73277" w:rsidRPr="00C43EE7">
        <w:rPr>
          <w:rFonts w:ascii="Arial" w:hAnsi="Arial" w:cs="Arial"/>
          <w:sz w:val="24"/>
          <w:szCs w:val="24"/>
        </w:rPr>
        <w:t xml:space="preserve"> which will determine</w:t>
      </w:r>
      <w:r w:rsidR="00550956" w:rsidRPr="00C43EE7">
        <w:rPr>
          <w:rFonts w:ascii="Arial" w:hAnsi="Arial" w:cs="Arial"/>
          <w:sz w:val="24"/>
          <w:szCs w:val="24"/>
        </w:rPr>
        <w:t xml:space="preserve"> the extent remote working has affected continuous improvement in NHS Wales</w:t>
      </w:r>
      <w:r w:rsidR="00AA25C1" w:rsidRPr="00C43EE7">
        <w:rPr>
          <w:rFonts w:ascii="Arial" w:hAnsi="Arial" w:cs="Arial"/>
          <w:sz w:val="24"/>
          <w:szCs w:val="24"/>
        </w:rPr>
        <w:t xml:space="preserve"> from the pandemic; if the existing </w:t>
      </w:r>
      <w:r w:rsidR="00534DF9" w:rsidRPr="00C43EE7">
        <w:rPr>
          <w:rFonts w:ascii="Arial" w:hAnsi="Arial" w:cs="Arial"/>
          <w:sz w:val="24"/>
          <w:szCs w:val="24"/>
        </w:rPr>
        <w:t>Microsoft tools can support CI</w:t>
      </w:r>
      <w:r w:rsidR="00D9141A" w:rsidRPr="00C43EE7">
        <w:rPr>
          <w:rFonts w:ascii="Arial" w:hAnsi="Arial" w:cs="Arial"/>
          <w:sz w:val="24"/>
          <w:szCs w:val="24"/>
        </w:rPr>
        <w:t xml:space="preserve"> techniques</w:t>
      </w:r>
      <w:r w:rsidR="00497B66" w:rsidRPr="00C43EE7">
        <w:rPr>
          <w:rFonts w:ascii="Arial" w:hAnsi="Arial" w:cs="Arial"/>
          <w:sz w:val="24"/>
          <w:szCs w:val="24"/>
        </w:rPr>
        <w:t xml:space="preserve"> while working remotely</w:t>
      </w:r>
      <w:r w:rsidR="00FF105C" w:rsidRPr="00C43EE7">
        <w:rPr>
          <w:rFonts w:ascii="Arial" w:hAnsi="Arial" w:cs="Arial"/>
          <w:sz w:val="24"/>
          <w:szCs w:val="24"/>
        </w:rPr>
        <w:t>;</w:t>
      </w:r>
      <w:r w:rsidR="00497B66" w:rsidRPr="00C43EE7">
        <w:rPr>
          <w:rFonts w:ascii="Arial" w:hAnsi="Arial" w:cs="Arial"/>
          <w:sz w:val="24"/>
          <w:szCs w:val="24"/>
        </w:rPr>
        <w:t xml:space="preserve"> and recommend </w:t>
      </w:r>
      <w:r w:rsidR="00BF7622" w:rsidRPr="00C43EE7">
        <w:rPr>
          <w:rFonts w:ascii="Arial" w:hAnsi="Arial" w:cs="Arial"/>
          <w:sz w:val="24"/>
          <w:szCs w:val="24"/>
        </w:rPr>
        <w:t>how CI practices and MS-Teams function</w:t>
      </w:r>
      <w:r w:rsidR="00FF105C" w:rsidRPr="00C43EE7">
        <w:rPr>
          <w:rFonts w:ascii="Arial" w:hAnsi="Arial" w:cs="Arial"/>
          <w:sz w:val="24"/>
          <w:szCs w:val="24"/>
        </w:rPr>
        <w:t xml:space="preserve"> can be adapted to</w:t>
      </w:r>
      <w:r w:rsidR="00ED5E1D" w:rsidRPr="00C43EE7">
        <w:rPr>
          <w:rFonts w:ascii="Arial" w:hAnsi="Arial" w:cs="Arial"/>
          <w:sz w:val="24"/>
          <w:szCs w:val="24"/>
        </w:rPr>
        <w:t xml:space="preserve"> support C</w:t>
      </w:r>
      <w:r w:rsidR="00FD7E40" w:rsidRPr="00C43EE7">
        <w:rPr>
          <w:rFonts w:ascii="Arial" w:hAnsi="Arial" w:cs="Arial"/>
          <w:sz w:val="24"/>
          <w:szCs w:val="24"/>
        </w:rPr>
        <w:t>I</w:t>
      </w:r>
      <w:r w:rsidR="00ED5E1D" w:rsidRPr="00C43EE7">
        <w:rPr>
          <w:rFonts w:ascii="Arial" w:hAnsi="Arial" w:cs="Arial"/>
          <w:sz w:val="24"/>
          <w:szCs w:val="24"/>
        </w:rPr>
        <w:t>.</w:t>
      </w:r>
    </w:p>
    <w:p w14:paraId="24F29ED8" w14:textId="0BB6B5AC" w:rsidR="00103293" w:rsidRPr="00C43EE7" w:rsidRDefault="00807E42" w:rsidP="00C133EA">
      <w:pPr>
        <w:spacing w:line="360" w:lineRule="auto"/>
        <w:ind w:left="720"/>
        <w:jc w:val="both"/>
        <w:rPr>
          <w:rFonts w:ascii="Arial" w:hAnsi="Arial" w:cs="Arial"/>
          <w:sz w:val="24"/>
          <w:szCs w:val="24"/>
        </w:rPr>
      </w:pPr>
      <w:r w:rsidRPr="00C43EE7">
        <w:rPr>
          <w:rFonts w:ascii="Arial" w:hAnsi="Arial" w:cs="Arial"/>
          <w:sz w:val="24"/>
          <w:szCs w:val="24"/>
        </w:rPr>
        <w:t>S</w:t>
      </w:r>
      <w:r w:rsidR="00087058" w:rsidRPr="00C43EE7">
        <w:rPr>
          <w:rFonts w:ascii="Arial" w:hAnsi="Arial" w:cs="Arial"/>
          <w:sz w:val="24"/>
          <w:szCs w:val="24"/>
        </w:rPr>
        <w:t>econdary research, as discussed in the</w:t>
      </w:r>
      <w:r w:rsidR="00A86AE4" w:rsidRPr="00C43EE7">
        <w:rPr>
          <w:rFonts w:ascii="Arial" w:hAnsi="Arial" w:cs="Arial"/>
          <w:sz w:val="24"/>
          <w:szCs w:val="24"/>
        </w:rPr>
        <w:t xml:space="preserve"> literature review, </w:t>
      </w:r>
      <w:r w:rsidRPr="00C43EE7">
        <w:rPr>
          <w:rFonts w:ascii="Arial" w:hAnsi="Arial" w:cs="Arial"/>
          <w:sz w:val="24"/>
          <w:szCs w:val="24"/>
        </w:rPr>
        <w:t xml:space="preserve">has been used to </w:t>
      </w:r>
      <w:r w:rsidR="00C27579" w:rsidRPr="00C43EE7">
        <w:rPr>
          <w:rFonts w:ascii="Arial" w:hAnsi="Arial" w:cs="Arial"/>
          <w:sz w:val="24"/>
          <w:szCs w:val="24"/>
        </w:rPr>
        <w:t xml:space="preserve">access </w:t>
      </w:r>
      <w:r w:rsidR="00423E55" w:rsidRPr="00C43EE7">
        <w:rPr>
          <w:rFonts w:ascii="Arial" w:hAnsi="Arial" w:cs="Arial"/>
          <w:sz w:val="24"/>
          <w:szCs w:val="24"/>
        </w:rPr>
        <w:t>predecessors</w:t>
      </w:r>
      <w:r w:rsidR="00C27579" w:rsidRPr="00C43EE7">
        <w:rPr>
          <w:rFonts w:ascii="Arial" w:hAnsi="Arial" w:cs="Arial"/>
          <w:sz w:val="24"/>
          <w:szCs w:val="24"/>
        </w:rPr>
        <w:t xml:space="preserve"> work to acquire and build </w:t>
      </w:r>
      <w:r w:rsidR="00174A2D" w:rsidRPr="00C43EE7">
        <w:rPr>
          <w:rFonts w:ascii="Arial" w:hAnsi="Arial" w:cs="Arial"/>
          <w:sz w:val="24"/>
          <w:szCs w:val="24"/>
        </w:rPr>
        <w:t xml:space="preserve">initial knowledge in the field to help answer </w:t>
      </w:r>
      <w:r w:rsidR="00423E55" w:rsidRPr="00C43EE7">
        <w:rPr>
          <w:rFonts w:ascii="Arial" w:hAnsi="Arial" w:cs="Arial"/>
          <w:sz w:val="24"/>
          <w:szCs w:val="24"/>
        </w:rPr>
        <w:t>the above aims and objectives</w:t>
      </w:r>
      <w:r w:rsidR="009D219C" w:rsidRPr="00C43EE7">
        <w:rPr>
          <w:rFonts w:ascii="Arial" w:hAnsi="Arial" w:cs="Arial"/>
          <w:sz w:val="24"/>
          <w:szCs w:val="24"/>
        </w:rPr>
        <w:t xml:space="preserve"> (Hart, 2018)</w:t>
      </w:r>
      <w:r w:rsidR="009C550D" w:rsidRPr="00C43EE7">
        <w:rPr>
          <w:rFonts w:ascii="Arial" w:hAnsi="Arial" w:cs="Arial"/>
          <w:sz w:val="24"/>
          <w:szCs w:val="24"/>
        </w:rPr>
        <w:t xml:space="preserve">. </w:t>
      </w:r>
      <w:r w:rsidR="004D0AC7" w:rsidRPr="00C43EE7">
        <w:rPr>
          <w:rFonts w:ascii="Arial" w:hAnsi="Arial" w:cs="Arial"/>
          <w:sz w:val="24"/>
          <w:szCs w:val="24"/>
        </w:rPr>
        <w:t xml:space="preserve">However, secondary research </w:t>
      </w:r>
      <w:r w:rsidR="00EC06D0" w:rsidRPr="00C43EE7">
        <w:rPr>
          <w:rFonts w:ascii="Arial" w:hAnsi="Arial" w:cs="Arial"/>
          <w:sz w:val="24"/>
          <w:szCs w:val="24"/>
        </w:rPr>
        <w:t xml:space="preserve">alone </w:t>
      </w:r>
      <w:r w:rsidR="004D0AC7" w:rsidRPr="00C43EE7">
        <w:rPr>
          <w:rFonts w:ascii="Arial" w:hAnsi="Arial" w:cs="Arial"/>
          <w:sz w:val="24"/>
          <w:szCs w:val="24"/>
        </w:rPr>
        <w:t>will not be enough to address the research question</w:t>
      </w:r>
      <w:r w:rsidR="00EC06D0" w:rsidRPr="00C43EE7">
        <w:rPr>
          <w:rFonts w:ascii="Arial" w:hAnsi="Arial" w:cs="Arial"/>
          <w:sz w:val="24"/>
          <w:szCs w:val="24"/>
        </w:rPr>
        <w:t xml:space="preserve">, primary research must be </w:t>
      </w:r>
      <w:r w:rsidR="00A83C4B" w:rsidRPr="00C43EE7">
        <w:rPr>
          <w:rFonts w:ascii="Arial" w:hAnsi="Arial" w:cs="Arial"/>
          <w:sz w:val="24"/>
          <w:szCs w:val="24"/>
        </w:rPr>
        <w:t xml:space="preserve">completed </w:t>
      </w:r>
      <w:r w:rsidR="00C85050">
        <w:rPr>
          <w:rFonts w:ascii="Arial" w:hAnsi="Arial" w:cs="Arial"/>
          <w:sz w:val="24"/>
          <w:szCs w:val="24"/>
        </w:rPr>
        <w:t>to</w:t>
      </w:r>
      <w:r w:rsidR="00A83C4B" w:rsidRPr="00C43EE7">
        <w:rPr>
          <w:rFonts w:ascii="Arial" w:hAnsi="Arial" w:cs="Arial"/>
          <w:sz w:val="24"/>
          <w:szCs w:val="24"/>
        </w:rPr>
        <w:t xml:space="preserve"> answer the second and third objectives</w:t>
      </w:r>
      <w:r w:rsidR="00C45B15" w:rsidRPr="00C43EE7">
        <w:rPr>
          <w:rFonts w:ascii="Arial" w:hAnsi="Arial" w:cs="Arial"/>
          <w:sz w:val="24"/>
          <w:szCs w:val="24"/>
        </w:rPr>
        <w:t xml:space="preserve"> mentioned above. </w:t>
      </w:r>
      <w:r w:rsidR="00104CE1" w:rsidRPr="00C43EE7">
        <w:rPr>
          <w:rFonts w:ascii="Arial" w:hAnsi="Arial" w:cs="Arial"/>
          <w:sz w:val="24"/>
          <w:szCs w:val="24"/>
        </w:rPr>
        <w:t>The</w:t>
      </w:r>
      <w:r w:rsidR="00C24F75" w:rsidRPr="00C43EE7">
        <w:rPr>
          <w:rFonts w:ascii="Arial" w:hAnsi="Arial" w:cs="Arial"/>
          <w:sz w:val="24"/>
          <w:szCs w:val="24"/>
        </w:rPr>
        <w:t xml:space="preserve"> primary and</w:t>
      </w:r>
      <w:r w:rsidR="00C45B15" w:rsidRPr="00C43EE7">
        <w:rPr>
          <w:rFonts w:ascii="Arial" w:hAnsi="Arial" w:cs="Arial"/>
          <w:sz w:val="24"/>
          <w:szCs w:val="24"/>
        </w:rPr>
        <w:t xml:space="preserve"> secondary research </w:t>
      </w:r>
      <w:r w:rsidR="005E6002" w:rsidRPr="00C43EE7">
        <w:rPr>
          <w:rFonts w:ascii="Arial" w:hAnsi="Arial" w:cs="Arial"/>
          <w:sz w:val="24"/>
          <w:szCs w:val="24"/>
        </w:rPr>
        <w:t>focusses on answering the following questions</w:t>
      </w:r>
      <w:r w:rsidR="00104CE1" w:rsidRPr="00C43EE7">
        <w:rPr>
          <w:rFonts w:ascii="Arial" w:hAnsi="Arial" w:cs="Arial"/>
          <w:sz w:val="24"/>
          <w:szCs w:val="24"/>
        </w:rPr>
        <w:t>:</w:t>
      </w:r>
    </w:p>
    <w:p w14:paraId="44DB8C76" w14:textId="3DA3AF15" w:rsidR="00104CE1" w:rsidRPr="00C43EE7" w:rsidRDefault="002D1764" w:rsidP="001B44FE">
      <w:pPr>
        <w:pStyle w:val="ListParagraph"/>
        <w:numPr>
          <w:ilvl w:val="0"/>
          <w:numId w:val="3"/>
        </w:numPr>
        <w:spacing w:line="360" w:lineRule="auto"/>
        <w:jc w:val="both"/>
        <w:rPr>
          <w:rFonts w:ascii="Arial" w:hAnsi="Arial" w:cs="Arial"/>
          <w:sz w:val="24"/>
          <w:szCs w:val="24"/>
        </w:rPr>
      </w:pPr>
      <w:r w:rsidRPr="00C43EE7">
        <w:rPr>
          <w:rFonts w:ascii="Arial" w:hAnsi="Arial" w:cs="Arial"/>
          <w:sz w:val="24"/>
          <w:szCs w:val="24"/>
        </w:rPr>
        <w:t xml:space="preserve">How has </w:t>
      </w:r>
      <w:r w:rsidR="00A25B69">
        <w:rPr>
          <w:rFonts w:ascii="Arial" w:hAnsi="Arial" w:cs="Arial"/>
          <w:sz w:val="24"/>
          <w:szCs w:val="24"/>
        </w:rPr>
        <w:t>RW</w:t>
      </w:r>
      <w:r w:rsidRPr="00C43EE7">
        <w:rPr>
          <w:rFonts w:ascii="Arial" w:hAnsi="Arial" w:cs="Arial"/>
          <w:sz w:val="24"/>
          <w:szCs w:val="24"/>
        </w:rPr>
        <w:t>, since the pandemic, affected project reductions in DHCW.</w:t>
      </w:r>
    </w:p>
    <w:p w14:paraId="2D9331EC" w14:textId="38166A9C" w:rsidR="00593704" w:rsidRPr="00C43EE7" w:rsidRDefault="004B38A7" w:rsidP="001B44FE">
      <w:pPr>
        <w:pStyle w:val="ListParagraph"/>
        <w:numPr>
          <w:ilvl w:val="0"/>
          <w:numId w:val="3"/>
        </w:numPr>
        <w:spacing w:line="360" w:lineRule="auto"/>
        <w:jc w:val="both"/>
        <w:rPr>
          <w:rFonts w:ascii="Arial" w:hAnsi="Arial" w:cs="Arial"/>
          <w:sz w:val="24"/>
          <w:szCs w:val="24"/>
        </w:rPr>
      </w:pPr>
      <w:r w:rsidRPr="00C43EE7">
        <w:rPr>
          <w:rFonts w:ascii="Arial" w:hAnsi="Arial" w:cs="Arial"/>
          <w:sz w:val="24"/>
          <w:szCs w:val="24"/>
        </w:rPr>
        <w:t>If there are any</w:t>
      </w:r>
      <w:r w:rsidR="00593704" w:rsidRPr="00C43EE7">
        <w:rPr>
          <w:rFonts w:ascii="Arial" w:hAnsi="Arial" w:cs="Arial"/>
          <w:sz w:val="24"/>
          <w:szCs w:val="24"/>
        </w:rPr>
        <w:t xml:space="preserve"> reductions</w:t>
      </w:r>
      <w:r w:rsidRPr="00C43EE7">
        <w:rPr>
          <w:rFonts w:ascii="Arial" w:hAnsi="Arial" w:cs="Arial"/>
          <w:sz w:val="24"/>
          <w:szCs w:val="24"/>
        </w:rPr>
        <w:t>, how does this impact the Welsh Governments National Transformation Progra</w:t>
      </w:r>
      <w:r w:rsidR="00E970ED" w:rsidRPr="00C43EE7">
        <w:rPr>
          <w:rFonts w:ascii="Arial" w:hAnsi="Arial" w:cs="Arial"/>
          <w:sz w:val="24"/>
          <w:szCs w:val="24"/>
        </w:rPr>
        <w:t>mme.</w:t>
      </w:r>
    </w:p>
    <w:p w14:paraId="03D4DE5C" w14:textId="1A3B0496" w:rsidR="00E970ED" w:rsidRPr="00C43EE7" w:rsidRDefault="00A625BF" w:rsidP="001B44FE">
      <w:pPr>
        <w:pStyle w:val="ListParagraph"/>
        <w:numPr>
          <w:ilvl w:val="0"/>
          <w:numId w:val="3"/>
        </w:numPr>
        <w:spacing w:line="360" w:lineRule="auto"/>
        <w:jc w:val="both"/>
        <w:rPr>
          <w:rFonts w:ascii="Arial" w:hAnsi="Arial" w:cs="Arial"/>
          <w:sz w:val="24"/>
          <w:szCs w:val="24"/>
        </w:rPr>
      </w:pPr>
      <w:r w:rsidRPr="00C43EE7">
        <w:rPr>
          <w:rFonts w:ascii="Arial" w:hAnsi="Arial" w:cs="Arial"/>
          <w:sz w:val="24"/>
          <w:szCs w:val="24"/>
        </w:rPr>
        <w:t>Will an</w:t>
      </w:r>
      <w:r w:rsidR="00871BD9" w:rsidRPr="00C43EE7">
        <w:rPr>
          <w:rFonts w:ascii="Arial" w:hAnsi="Arial" w:cs="Arial"/>
          <w:sz w:val="24"/>
          <w:szCs w:val="24"/>
        </w:rPr>
        <w:t>y</w:t>
      </w:r>
      <w:r w:rsidRPr="00C43EE7">
        <w:rPr>
          <w:rFonts w:ascii="Arial" w:hAnsi="Arial" w:cs="Arial"/>
          <w:sz w:val="24"/>
          <w:szCs w:val="24"/>
        </w:rPr>
        <w:t xml:space="preserve"> </w:t>
      </w:r>
      <w:r w:rsidR="00BA38EF" w:rsidRPr="00C43EE7">
        <w:rPr>
          <w:rFonts w:ascii="Arial" w:hAnsi="Arial" w:cs="Arial"/>
          <w:sz w:val="24"/>
          <w:szCs w:val="24"/>
        </w:rPr>
        <w:t xml:space="preserve">aspects of </w:t>
      </w:r>
      <w:r w:rsidR="00A25B69">
        <w:rPr>
          <w:rFonts w:ascii="Arial" w:hAnsi="Arial" w:cs="Arial"/>
          <w:sz w:val="24"/>
          <w:szCs w:val="24"/>
        </w:rPr>
        <w:t>RW</w:t>
      </w:r>
      <w:r w:rsidR="00BA38EF" w:rsidRPr="00C43EE7">
        <w:rPr>
          <w:rFonts w:ascii="Arial" w:hAnsi="Arial" w:cs="Arial"/>
          <w:sz w:val="24"/>
          <w:szCs w:val="24"/>
        </w:rPr>
        <w:t xml:space="preserve"> </w:t>
      </w:r>
      <w:r w:rsidRPr="00C43EE7">
        <w:rPr>
          <w:rFonts w:ascii="Arial" w:hAnsi="Arial" w:cs="Arial"/>
          <w:sz w:val="24"/>
          <w:szCs w:val="24"/>
        </w:rPr>
        <w:t>CI</w:t>
      </w:r>
      <w:r w:rsidR="00871BD9" w:rsidRPr="00C43EE7">
        <w:rPr>
          <w:rFonts w:ascii="Arial" w:hAnsi="Arial" w:cs="Arial"/>
          <w:sz w:val="24"/>
          <w:szCs w:val="24"/>
        </w:rPr>
        <w:t xml:space="preserve"> </w:t>
      </w:r>
      <w:r w:rsidR="001D5BBB" w:rsidRPr="00C43EE7">
        <w:rPr>
          <w:rFonts w:ascii="Arial" w:hAnsi="Arial" w:cs="Arial"/>
          <w:sz w:val="24"/>
          <w:szCs w:val="24"/>
        </w:rPr>
        <w:t>require initial face to face meetings at any point.</w:t>
      </w:r>
    </w:p>
    <w:p w14:paraId="3B316FC1" w14:textId="490B111A" w:rsidR="001A014C" w:rsidRPr="00C43EE7" w:rsidRDefault="001A014C" w:rsidP="001B44FE">
      <w:pPr>
        <w:pStyle w:val="ListParagraph"/>
        <w:numPr>
          <w:ilvl w:val="0"/>
          <w:numId w:val="3"/>
        </w:numPr>
        <w:spacing w:line="360" w:lineRule="auto"/>
        <w:jc w:val="both"/>
        <w:rPr>
          <w:rFonts w:ascii="Arial" w:hAnsi="Arial" w:cs="Arial"/>
          <w:sz w:val="24"/>
          <w:szCs w:val="24"/>
        </w:rPr>
      </w:pPr>
      <w:r w:rsidRPr="00C43EE7">
        <w:rPr>
          <w:rFonts w:ascii="Arial" w:hAnsi="Arial" w:cs="Arial"/>
          <w:sz w:val="24"/>
          <w:szCs w:val="24"/>
        </w:rPr>
        <w:t>Assess the CI tools and techniques</w:t>
      </w:r>
      <w:r w:rsidR="006234E7" w:rsidRPr="00C43EE7">
        <w:rPr>
          <w:rFonts w:ascii="Arial" w:hAnsi="Arial" w:cs="Arial"/>
          <w:sz w:val="24"/>
          <w:szCs w:val="24"/>
        </w:rPr>
        <w:t xml:space="preserve"> </w:t>
      </w:r>
      <w:r w:rsidR="00280923" w:rsidRPr="00C43EE7">
        <w:rPr>
          <w:rFonts w:ascii="Arial" w:hAnsi="Arial" w:cs="Arial"/>
          <w:sz w:val="24"/>
          <w:szCs w:val="24"/>
        </w:rPr>
        <w:t>performance</w:t>
      </w:r>
      <w:r w:rsidR="00745A5D">
        <w:rPr>
          <w:rFonts w:ascii="Arial" w:hAnsi="Arial" w:cs="Arial"/>
          <w:sz w:val="24"/>
          <w:szCs w:val="24"/>
        </w:rPr>
        <w:t>,</w:t>
      </w:r>
      <w:r w:rsidR="00280923" w:rsidRPr="00C43EE7">
        <w:rPr>
          <w:rFonts w:ascii="Arial" w:hAnsi="Arial" w:cs="Arial"/>
          <w:sz w:val="24"/>
          <w:szCs w:val="24"/>
        </w:rPr>
        <w:t xml:space="preserve"> </w:t>
      </w:r>
      <w:r w:rsidR="006234E7" w:rsidRPr="00C43EE7">
        <w:rPr>
          <w:rFonts w:ascii="Arial" w:hAnsi="Arial" w:cs="Arial"/>
          <w:sz w:val="24"/>
          <w:szCs w:val="24"/>
        </w:rPr>
        <w:t>before</w:t>
      </w:r>
      <w:r w:rsidR="00E716D0" w:rsidRPr="00C43EE7">
        <w:rPr>
          <w:rFonts w:ascii="Arial" w:hAnsi="Arial" w:cs="Arial"/>
          <w:sz w:val="24"/>
          <w:szCs w:val="24"/>
        </w:rPr>
        <w:t xml:space="preserve"> </w:t>
      </w:r>
      <w:r w:rsidR="00C22E3A" w:rsidRPr="00C43EE7">
        <w:rPr>
          <w:rFonts w:ascii="Arial" w:hAnsi="Arial" w:cs="Arial"/>
          <w:sz w:val="24"/>
          <w:szCs w:val="24"/>
        </w:rPr>
        <w:t>using them with MS-Teams</w:t>
      </w:r>
      <w:r w:rsidR="00745A5D">
        <w:rPr>
          <w:rFonts w:ascii="Arial" w:hAnsi="Arial" w:cs="Arial"/>
          <w:sz w:val="24"/>
          <w:szCs w:val="24"/>
        </w:rPr>
        <w:t>,</w:t>
      </w:r>
      <w:r w:rsidR="00C22E3A" w:rsidRPr="00C43EE7">
        <w:rPr>
          <w:rFonts w:ascii="Arial" w:hAnsi="Arial" w:cs="Arial"/>
          <w:sz w:val="24"/>
          <w:szCs w:val="24"/>
        </w:rPr>
        <w:t xml:space="preserve"> </w:t>
      </w:r>
      <w:r w:rsidR="00745A5D">
        <w:rPr>
          <w:rFonts w:ascii="Arial" w:hAnsi="Arial" w:cs="Arial"/>
          <w:sz w:val="24"/>
          <w:szCs w:val="24"/>
        </w:rPr>
        <w:t>then</w:t>
      </w:r>
      <w:r w:rsidR="00C22E3A" w:rsidRPr="00C43EE7">
        <w:rPr>
          <w:rFonts w:ascii="Arial" w:hAnsi="Arial" w:cs="Arial"/>
          <w:sz w:val="24"/>
          <w:szCs w:val="24"/>
        </w:rPr>
        <w:t xml:space="preserve"> after.</w:t>
      </w:r>
    </w:p>
    <w:p w14:paraId="7DBE446A" w14:textId="578FCD8F" w:rsidR="00EF70C9" w:rsidRPr="00C43EE7" w:rsidRDefault="0086262E" w:rsidP="001B44FE">
      <w:pPr>
        <w:pStyle w:val="ListParagraph"/>
        <w:numPr>
          <w:ilvl w:val="0"/>
          <w:numId w:val="3"/>
        </w:numPr>
        <w:spacing w:line="360" w:lineRule="auto"/>
        <w:jc w:val="both"/>
        <w:rPr>
          <w:rFonts w:ascii="Arial" w:hAnsi="Arial" w:cs="Arial"/>
          <w:sz w:val="24"/>
          <w:szCs w:val="24"/>
        </w:rPr>
      </w:pPr>
      <w:r w:rsidRPr="00C43EE7">
        <w:rPr>
          <w:rFonts w:ascii="Arial" w:hAnsi="Arial" w:cs="Arial"/>
          <w:sz w:val="24"/>
          <w:szCs w:val="24"/>
        </w:rPr>
        <w:t>Can any of the listed</w:t>
      </w:r>
      <w:r w:rsidR="006609E4" w:rsidRPr="00C43EE7">
        <w:rPr>
          <w:rFonts w:ascii="Arial" w:hAnsi="Arial" w:cs="Arial"/>
          <w:sz w:val="24"/>
          <w:szCs w:val="24"/>
        </w:rPr>
        <w:t xml:space="preserve"> </w:t>
      </w:r>
      <w:r w:rsidR="007A407A" w:rsidRPr="00C43EE7">
        <w:rPr>
          <w:rFonts w:ascii="Arial" w:hAnsi="Arial" w:cs="Arial"/>
          <w:sz w:val="24"/>
          <w:szCs w:val="24"/>
        </w:rPr>
        <w:t>Microsoft</w:t>
      </w:r>
      <w:r w:rsidR="006609E4" w:rsidRPr="00C43EE7">
        <w:rPr>
          <w:rFonts w:ascii="Arial" w:hAnsi="Arial" w:cs="Arial"/>
          <w:sz w:val="24"/>
          <w:szCs w:val="24"/>
        </w:rPr>
        <w:t xml:space="preserve"> applications be used successfully </w:t>
      </w:r>
      <w:r w:rsidR="007A407A" w:rsidRPr="00C43EE7">
        <w:rPr>
          <w:rFonts w:ascii="Arial" w:hAnsi="Arial" w:cs="Arial"/>
          <w:sz w:val="24"/>
          <w:szCs w:val="24"/>
        </w:rPr>
        <w:t>through MS-Teams</w:t>
      </w:r>
      <w:r w:rsidR="0025697A" w:rsidRPr="00C43EE7">
        <w:rPr>
          <w:rFonts w:ascii="Arial" w:hAnsi="Arial" w:cs="Arial"/>
          <w:sz w:val="24"/>
          <w:szCs w:val="24"/>
        </w:rPr>
        <w:t xml:space="preserve"> and comment on performance.</w:t>
      </w:r>
    </w:p>
    <w:p w14:paraId="43D3B808" w14:textId="1FD893F7" w:rsidR="0010471D" w:rsidRPr="00C43EE7" w:rsidRDefault="00ED5E1D" w:rsidP="00C133EA">
      <w:pPr>
        <w:spacing w:line="360" w:lineRule="auto"/>
        <w:ind w:left="720"/>
        <w:jc w:val="both"/>
        <w:rPr>
          <w:rFonts w:ascii="Arial" w:hAnsi="Arial" w:cs="Arial"/>
          <w:sz w:val="24"/>
          <w:szCs w:val="24"/>
        </w:rPr>
      </w:pPr>
      <w:r w:rsidRPr="00C43EE7">
        <w:rPr>
          <w:rFonts w:ascii="Arial" w:hAnsi="Arial" w:cs="Arial"/>
          <w:sz w:val="24"/>
          <w:szCs w:val="24"/>
        </w:rPr>
        <w:t xml:space="preserve">This chapter </w:t>
      </w:r>
      <w:r w:rsidR="00E91092" w:rsidRPr="00C43EE7">
        <w:rPr>
          <w:rFonts w:ascii="Arial" w:hAnsi="Arial" w:cs="Arial"/>
          <w:sz w:val="24"/>
          <w:szCs w:val="24"/>
        </w:rPr>
        <w:t>will first discuss the research philosophy used</w:t>
      </w:r>
      <w:r w:rsidR="006A1889" w:rsidRPr="00C43EE7">
        <w:rPr>
          <w:rFonts w:ascii="Arial" w:hAnsi="Arial" w:cs="Arial"/>
          <w:sz w:val="24"/>
          <w:szCs w:val="24"/>
        </w:rPr>
        <w:t xml:space="preserve">, followed by the research type deployed. It then </w:t>
      </w:r>
      <w:r w:rsidR="00BB3C23" w:rsidRPr="00C43EE7">
        <w:rPr>
          <w:rFonts w:ascii="Arial" w:hAnsi="Arial" w:cs="Arial"/>
          <w:sz w:val="24"/>
          <w:szCs w:val="24"/>
        </w:rPr>
        <w:t>discussed the research design</w:t>
      </w:r>
      <w:r w:rsidR="004C593F" w:rsidRPr="00C43EE7">
        <w:rPr>
          <w:rFonts w:ascii="Arial" w:hAnsi="Arial" w:cs="Arial"/>
          <w:sz w:val="24"/>
          <w:szCs w:val="24"/>
        </w:rPr>
        <w:t>, followed by the time horizon, sampling strategy</w:t>
      </w:r>
      <w:r w:rsidR="00160088" w:rsidRPr="00C43EE7">
        <w:rPr>
          <w:rFonts w:ascii="Arial" w:hAnsi="Arial" w:cs="Arial"/>
          <w:sz w:val="24"/>
          <w:szCs w:val="24"/>
        </w:rPr>
        <w:t xml:space="preserve"> and the method of data collection. Data </w:t>
      </w:r>
      <w:r w:rsidR="00160088" w:rsidRPr="00C43EE7">
        <w:rPr>
          <w:rFonts w:ascii="Arial" w:hAnsi="Arial" w:cs="Arial"/>
          <w:sz w:val="24"/>
          <w:szCs w:val="24"/>
        </w:rPr>
        <w:lastRenderedPageBreak/>
        <w:t xml:space="preserve">analysis methods are </w:t>
      </w:r>
      <w:r w:rsidR="00D21F57" w:rsidRPr="00C43EE7">
        <w:rPr>
          <w:rFonts w:ascii="Arial" w:hAnsi="Arial" w:cs="Arial"/>
          <w:sz w:val="24"/>
          <w:szCs w:val="24"/>
        </w:rPr>
        <w:t>put forward</w:t>
      </w:r>
      <w:r w:rsidR="00B24A23" w:rsidRPr="00C43EE7">
        <w:rPr>
          <w:rFonts w:ascii="Arial" w:hAnsi="Arial" w:cs="Arial"/>
          <w:sz w:val="24"/>
          <w:szCs w:val="24"/>
        </w:rPr>
        <w:t xml:space="preserve">, along with </w:t>
      </w:r>
      <w:r w:rsidR="00D423A9" w:rsidRPr="00C43EE7">
        <w:rPr>
          <w:rFonts w:ascii="Arial" w:hAnsi="Arial" w:cs="Arial"/>
          <w:sz w:val="24"/>
          <w:szCs w:val="24"/>
        </w:rPr>
        <w:t>limitations in these methods and a brief conclusion</w:t>
      </w:r>
      <w:r w:rsidR="00441597" w:rsidRPr="00C43EE7">
        <w:rPr>
          <w:rFonts w:ascii="Arial" w:hAnsi="Arial" w:cs="Arial"/>
          <w:sz w:val="24"/>
          <w:szCs w:val="24"/>
        </w:rPr>
        <w:t>.</w:t>
      </w:r>
    </w:p>
    <w:p w14:paraId="1D151B92" w14:textId="77777777" w:rsidR="00501840" w:rsidRPr="00C43EE7" w:rsidRDefault="00501840" w:rsidP="00C133EA">
      <w:pPr>
        <w:spacing w:line="360" w:lineRule="auto"/>
        <w:ind w:left="720"/>
        <w:jc w:val="both"/>
        <w:rPr>
          <w:rFonts w:ascii="Arial" w:hAnsi="Arial" w:cs="Arial"/>
          <w:sz w:val="24"/>
          <w:szCs w:val="24"/>
        </w:rPr>
      </w:pPr>
    </w:p>
    <w:p w14:paraId="2AA7B3EB" w14:textId="60EFC89E" w:rsidR="00501840" w:rsidRPr="00C43EE7" w:rsidRDefault="00501840" w:rsidP="00C133EA">
      <w:pPr>
        <w:pStyle w:val="Heading3"/>
        <w:spacing w:after="240" w:line="360" w:lineRule="auto"/>
        <w:rPr>
          <w:rFonts w:ascii="Arial" w:hAnsi="Arial" w:cs="Arial"/>
          <w:b/>
          <w:bCs/>
          <w:color w:val="auto"/>
          <w:u w:val="single"/>
        </w:rPr>
      </w:pPr>
      <w:r w:rsidRPr="00C43EE7">
        <w:rPr>
          <w:rFonts w:ascii="Arial" w:hAnsi="Arial" w:cs="Arial"/>
        </w:rPr>
        <w:tab/>
      </w:r>
      <w:r w:rsidR="0026046F" w:rsidRPr="00C43EE7">
        <w:rPr>
          <w:rFonts w:ascii="Arial" w:hAnsi="Arial" w:cs="Arial"/>
          <w:color w:val="auto"/>
        </w:rPr>
        <w:tab/>
      </w:r>
      <w:bookmarkStart w:id="34" w:name="_Toc151063911"/>
      <w:r w:rsidR="00893C45" w:rsidRPr="00C43EE7">
        <w:rPr>
          <w:rFonts w:ascii="Arial" w:hAnsi="Arial" w:cs="Arial"/>
          <w:b/>
          <w:bCs/>
          <w:color w:val="auto"/>
          <w:u w:val="single"/>
        </w:rPr>
        <w:t>3.1.</w:t>
      </w:r>
      <w:r w:rsidR="00CD228B" w:rsidRPr="00C43EE7">
        <w:rPr>
          <w:rFonts w:ascii="Arial" w:hAnsi="Arial" w:cs="Arial"/>
          <w:b/>
          <w:bCs/>
          <w:color w:val="auto"/>
          <w:u w:val="single"/>
        </w:rPr>
        <w:t>1</w:t>
      </w:r>
      <w:r w:rsidR="00893C45" w:rsidRPr="00C43EE7">
        <w:rPr>
          <w:rFonts w:ascii="Arial" w:hAnsi="Arial" w:cs="Arial"/>
          <w:b/>
          <w:bCs/>
          <w:color w:val="auto"/>
          <w:u w:val="single"/>
        </w:rPr>
        <w:tab/>
      </w:r>
      <w:r w:rsidR="0026046F" w:rsidRPr="00C43EE7">
        <w:rPr>
          <w:rFonts w:ascii="Arial" w:hAnsi="Arial" w:cs="Arial"/>
          <w:b/>
          <w:bCs/>
          <w:color w:val="auto"/>
          <w:u w:val="single"/>
        </w:rPr>
        <w:t>Research Philosophy</w:t>
      </w:r>
      <w:bookmarkEnd w:id="34"/>
    </w:p>
    <w:p w14:paraId="5C89C44A" w14:textId="31242385" w:rsidR="00BF145B" w:rsidRPr="00C43EE7" w:rsidRDefault="00BF145B" w:rsidP="00C133EA">
      <w:pPr>
        <w:spacing w:after="240" w:line="360" w:lineRule="auto"/>
        <w:ind w:left="1440"/>
        <w:jc w:val="both"/>
        <w:rPr>
          <w:rFonts w:ascii="Arial" w:hAnsi="Arial" w:cs="Arial"/>
          <w:sz w:val="24"/>
          <w:szCs w:val="24"/>
        </w:rPr>
      </w:pPr>
      <w:r w:rsidRPr="00C43EE7">
        <w:rPr>
          <w:rFonts w:ascii="Arial" w:hAnsi="Arial" w:cs="Arial"/>
          <w:sz w:val="24"/>
          <w:szCs w:val="24"/>
        </w:rPr>
        <w:t xml:space="preserve">Understanding that research is a way of methodical enquiry aiming to increase knowledge in selected fields (Collins and Hussey, 2021), Saunders, Lewis and Thornhill’s </w:t>
      </w:r>
      <w:r w:rsidR="00296465">
        <w:rPr>
          <w:rFonts w:ascii="Arial" w:hAnsi="Arial" w:cs="Arial"/>
          <w:sz w:val="24"/>
          <w:szCs w:val="24"/>
        </w:rPr>
        <w:t>recommendation</w:t>
      </w:r>
      <w:r w:rsidRPr="00C43EE7">
        <w:rPr>
          <w:rFonts w:ascii="Arial" w:hAnsi="Arial" w:cs="Arial"/>
          <w:sz w:val="24"/>
          <w:szCs w:val="24"/>
        </w:rPr>
        <w:t xml:space="preserve"> (2018) that the collection of information also needs interpretation, </w:t>
      </w:r>
      <w:r w:rsidR="003E1996">
        <w:rPr>
          <w:rFonts w:ascii="Arial" w:hAnsi="Arial" w:cs="Arial"/>
          <w:sz w:val="24"/>
          <w:szCs w:val="24"/>
        </w:rPr>
        <w:t>must also be observed</w:t>
      </w:r>
      <w:r w:rsidRPr="00C43EE7">
        <w:rPr>
          <w:rFonts w:ascii="Arial" w:hAnsi="Arial" w:cs="Arial"/>
          <w:sz w:val="24"/>
          <w:szCs w:val="24"/>
        </w:rPr>
        <w:t>. Yin (2018) argues research is an all-embracing method of observing, gathering and synthesising information from multiple evidence sources, however, this research also heeds Bell, Harley and Bryman’s warning (2022) that research doesn’t always lead to establishing new conclusions (Eden and Nielsen, 2020).</w:t>
      </w:r>
    </w:p>
    <w:p w14:paraId="387213A4" w14:textId="32B76072" w:rsidR="00441597" w:rsidRPr="00C43EE7" w:rsidRDefault="00140097" w:rsidP="00C133EA">
      <w:pPr>
        <w:spacing w:line="360" w:lineRule="auto"/>
        <w:ind w:left="1440"/>
        <w:jc w:val="both"/>
        <w:rPr>
          <w:rFonts w:ascii="Arial" w:hAnsi="Arial" w:cs="Arial"/>
          <w:sz w:val="24"/>
          <w:szCs w:val="24"/>
        </w:rPr>
      </w:pPr>
      <w:r w:rsidRPr="00C43EE7">
        <w:rPr>
          <w:rFonts w:ascii="Arial" w:hAnsi="Arial" w:cs="Arial"/>
          <w:sz w:val="24"/>
          <w:szCs w:val="24"/>
        </w:rPr>
        <w:t>As i</w:t>
      </w:r>
      <w:r w:rsidR="004F23C7" w:rsidRPr="00C43EE7">
        <w:rPr>
          <w:rFonts w:ascii="Arial" w:hAnsi="Arial" w:cs="Arial"/>
          <w:sz w:val="24"/>
          <w:szCs w:val="24"/>
        </w:rPr>
        <w:t>llustrated</w:t>
      </w:r>
      <w:r w:rsidR="002872C6" w:rsidRPr="00C43EE7">
        <w:rPr>
          <w:rFonts w:ascii="Arial" w:hAnsi="Arial" w:cs="Arial"/>
          <w:sz w:val="24"/>
          <w:szCs w:val="24"/>
        </w:rPr>
        <w:t xml:space="preserve"> </w:t>
      </w:r>
      <w:r w:rsidR="004F23C7" w:rsidRPr="00C43EE7">
        <w:rPr>
          <w:rFonts w:ascii="Arial" w:hAnsi="Arial" w:cs="Arial"/>
          <w:sz w:val="24"/>
          <w:szCs w:val="24"/>
        </w:rPr>
        <w:t xml:space="preserve">by </w:t>
      </w:r>
      <w:r w:rsidR="00BD43C3" w:rsidRPr="00C43EE7">
        <w:rPr>
          <w:rFonts w:ascii="Arial" w:hAnsi="Arial" w:cs="Arial"/>
          <w:sz w:val="24"/>
          <w:szCs w:val="24"/>
        </w:rPr>
        <w:t xml:space="preserve">Saunders, Lewis and Thornhill’s research onion </w:t>
      </w:r>
      <w:r w:rsidR="002D2BE2" w:rsidRPr="00C43EE7">
        <w:rPr>
          <w:rFonts w:ascii="Arial" w:hAnsi="Arial" w:cs="Arial"/>
          <w:sz w:val="24"/>
          <w:szCs w:val="24"/>
        </w:rPr>
        <w:t xml:space="preserve">in </w:t>
      </w:r>
      <w:r w:rsidR="002D2BE2" w:rsidRPr="004F461D">
        <w:rPr>
          <w:rFonts w:ascii="Arial" w:hAnsi="Arial" w:cs="Arial"/>
          <w:i/>
          <w:iCs/>
          <w:sz w:val="24"/>
          <w:szCs w:val="24"/>
        </w:rPr>
        <w:t xml:space="preserve">Figure </w:t>
      </w:r>
      <w:r w:rsidR="00FC7706" w:rsidRPr="004F461D">
        <w:rPr>
          <w:rFonts w:ascii="Arial" w:hAnsi="Arial" w:cs="Arial"/>
          <w:i/>
          <w:iCs/>
          <w:sz w:val="24"/>
          <w:szCs w:val="24"/>
        </w:rPr>
        <w:t>3</w:t>
      </w:r>
      <w:r w:rsidR="002D2BE2" w:rsidRPr="004F461D">
        <w:rPr>
          <w:rFonts w:ascii="Arial" w:hAnsi="Arial" w:cs="Arial"/>
          <w:sz w:val="24"/>
          <w:szCs w:val="24"/>
        </w:rPr>
        <w:t xml:space="preserve"> below</w:t>
      </w:r>
      <w:r w:rsidR="002D2BE2" w:rsidRPr="00C43EE7">
        <w:rPr>
          <w:rFonts w:ascii="Arial" w:hAnsi="Arial" w:cs="Arial"/>
          <w:sz w:val="24"/>
          <w:szCs w:val="24"/>
        </w:rPr>
        <w:t xml:space="preserve"> </w:t>
      </w:r>
      <w:r w:rsidR="00BD43C3" w:rsidRPr="00C43EE7">
        <w:rPr>
          <w:rFonts w:ascii="Arial" w:hAnsi="Arial" w:cs="Arial"/>
          <w:sz w:val="24"/>
          <w:szCs w:val="24"/>
        </w:rPr>
        <w:t>(2018, p.130)</w:t>
      </w:r>
      <w:r w:rsidR="00A961C5" w:rsidRPr="00C43EE7">
        <w:rPr>
          <w:rFonts w:ascii="Arial" w:hAnsi="Arial" w:cs="Arial"/>
          <w:sz w:val="24"/>
          <w:szCs w:val="24"/>
        </w:rPr>
        <w:t xml:space="preserve">, this research philosophy </w:t>
      </w:r>
      <w:r w:rsidR="00142934" w:rsidRPr="00C43EE7">
        <w:rPr>
          <w:rFonts w:ascii="Arial" w:hAnsi="Arial" w:cs="Arial"/>
          <w:sz w:val="24"/>
          <w:szCs w:val="24"/>
        </w:rPr>
        <w:t xml:space="preserve">uses </w:t>
      </w:r>
      <w:r w:rsidR="00B94A8C" w:rsidRPr="00C43EE7">
        <w:rPr>
          <w:rFonts w:ascii="Arial" w:hAnsi="Arial" w:cs="Arial"/>
          <w:sz w:val="24"/>
          <w:szCs w:val="24"/>
        </w:rPr>
        <w:t xml:space="preserve">the </w:t>
      </w:r>
      <w:r w:rsidR="00F576FA" w:rsidRPr="00C43EE7">
        <w:rPr>
          <w:rFonts w:ascii="Arial" w:hAnsi="Arial" w:cs="Arial"/>
          <w:sz w:val="24"/>
          <w:szCs w:val="24"/>
        </w:rPr>
        <w:t>pragmatism</w:t>
      </w:r>
      <w:r w:rsidR="00B94A8C" w:rsidRPr="00C43EE7">
        <w:rPr>
          <w:rFonts w:ascii="Arial" w:hAnsi="Arial" w:cs="Arial"/>
          <w:sz w:val="24"/>
          <w:szCs w:val="24"/>
        </w:rPr>
        <w:t xml:space="preserve"> approach</w:t>
      </w:r>
      <w:r w:rsidR="007B0CDC" w:rsidRPr="00C43EE7">
        <w:rPr>
          <w:rFonts w:ascii="Arial" w:hAnsi="Arial" w:cs="Arial"/>
          <w:sz w:val="24"/>
          <w:szCs w:val="24"/>
        </w:rPr>
        <w:t xml:space="preserve">, </w:t>
      </w:r>
      <w:r w:rsidR="00513748" w:rsidRPr="00C43EE7">
        <w:rPr>
          <w:rFonts w:ascii="Arial" w:hAnsi="Arial" w:cs="Arial"/>
          <w:sz w:val="24"/>
          <w:szCs w:val="24"/>
        </w:rPr>
        <w:t xml:space="preserve">as opposed to </w:t>
      </w:r>
      <w:r w:rsidR="00ED5BF0" w:rsidRPr="00C43EE7">
        <w:rPr>
          <w:rFonts w:ascii="Arial" w:hAnsi="Arial" w:cs="Arial"/>
          <w:sz w:val="24"/>
          <w:szCs w:val="24"/>
        </w:rPr>
        <w:t xml:space="preserve">other </w:t>
      </w:r>
      <w:r w:rsidR="00513748" w:rsidRPr="00C43EE7">
        <w:rPr>
          <w:rFonts w:ascii="Arial" w:hAnsi="Arial" w:cs="Arial"/>
          <w:sz w:val="24"/>
          <w:szCs w:val="24"/>
        </w:rPr>
        <w:t>a</w:t>
      </w:r>
      <w:r w:rsidR="00971E50" w:rsidRPr="00C43EE7">
        <w:rPr>
          <w:rFonts w:ascii="Arial" w:hAnsi="Arial" w:cs="Arial"/>
          <w:sz w:val="24"/>
          <w:szCs w:val="24"/>
        </w:rPr>
        <w:t>pproaches like</w:t>
      </w:r>
      <w:r w:rsidR="00513748" w:rsidRPr="00C43EE7">
        <w:rPr>
          <w:rFonts w:ascii="Arial" w:hAnsi="Arial" w:cs="Arial"/>
          <w:sz w:val="24"/>
          <w:szCs w:val="24"/>
        </w:rPr>
        <w:t xml:space="preserve"> positivism or interpretivism</w:t>
      </w:r>
      <w:r w:rsidR="00971E50" w:rsidRPr="00C43EE7">
        <w:rPr>
          <w:rFonts w:ascii="Arial" w:hAnsi="Arial" w:cs="Arial"/>
          <w:sz w:val="24"/>
          <w:szCs w:val="24"/>
        </w:rPr>
        <w:t>.</w:t>
      </w:r>
      <w:r w:rsidR="00A94A31" w:rsidRPr="00C43EE7">
        <w:rPr>
          <w:rFonts w:ascii="Arial" w:hAnsi="Arial" w:cs="Arial"/>
          <w:sz w:val="24"/>
          <w:szCs w:val="24"/>
        </w:rPr>
        <w:t xml:space="preserve"> Where positivism </w:t>
      </w:r>
      <w:r w:rsidR="00CA7CCD" w:rsidRPr="00C43EE7">
        <w:rPr>
          <w:rFonts w:ascii="Arial" w:hAnsi="Arial" w:cs="Arial"/>
          <w:sz w:val="24"/>
          <w:szCs w:val="24"/>
        </w:rPr>
        <w:t>may have</w:t>
      </w:r>
      <w:r w:rsidR="00A94A31" w:rsidRPr="00C43EE7">
        <w:rPr>
          <w:rFonts w:ascii="Arial" w:hAnsi="Arial" w:cs="Arial"/>
          <w:sz w:val="24"/>
          <w:szCs w:val="24"/>
        </w:rPr>
        <w:t xml:space="preserve"> </w:t>
      </w:r>
      <w:r w:rsidR="002A33D1" w:rsidRPr="00C43EE7">
        <w:rPr>
          <w:rFonts w:ascii="Arial" w:hAnsi="Arial" w:cs="Arial"/>
          <w:sz w:val="24"/>
          <w:szCs w:val="24"/>
        </w:rPr>
        <w:t xml:space="preserve">more </w:t>
      </w:r>
      <w:r w:rsidR="00A94A31" w:rsidRPr="00C43EE7">
        <w:rPr>
          <w:rFonts w:ascii="Arial" w:hAnsi="Arial" w:cs="Arial"/>
          <w:sz w:val="24"/>
          <w:szCs w:val="24"/>
        </w:rPr>
        <w:t xml:space="preserve">value for </w:t>
      </w:r>
      <w:r w:rsidR="00CA7CCD" w:rsidRPr="00C43EE7">
        <w:rPr>
          <w:rFonts w:ascii="Arial" w:hAnsi="Arial" w:cs="Arial"/>
          <w:sz w:val="24"/>
          <w:szCs w:val="24"/>
        </w:rPr>
        <w:t xml:space="preserve">scientific </w:t>
      </w:r>
      <w:r w:rsidR="00A94A31" w:rsidRPr="00C43EE7">
        <w:rPr>
          <w:rFonts w:ascii="Arial" w:hAnsi="Arial" w:cs="Arial"/>
          <w:sz w:val="24"/>
          <w:szCs w:val="24"/>
        </w:rPr>
        <w:t>research</w:t>
      </w:r>
      <w:r w:rsidR="00337E79" w:rsidRPr="00C43EE7">
        <w:rPr>
          <w:rFonts w:ascii="Arial" w:hAnsi="Arial" w:cs="Arial"/>
          <w:sz w:val="24"/>
          <w:szCs w:val="24"/>
        </w:rPr>
        <w:t xml:space="preserve"> (</w:t>
      </w:r>
      <w:r w:rsidR="00035F93" w:rsidRPr="00C43EE7">
        <w:rPr>
          <w:rFonts w:ascii="Arial" w:hAnsi="Arial" w:cs="Arial"/>
          <w:sz w:val="24"/>
          <w:szCs w:val="24"/>
        </w:rPr>
        <w:t>O’Leary, 2017)</w:t>
      </w:r>
      <w:r w:rsidR="00CA7CCD" w:rsidRPr="00C43EE7">
        <w:rPr>
          <w:rFonts w:ascii="Arial" w:hAnsi="Arial" w:cs="Arial"/>
          <w:sz w:val="24"/>
          <w:szCs w:val="24"/>
        </w:rPr>
        <w:t xml:space="preserve">, </w:t>
      </w:r>
      <w:r w:rsidR="002A33D1" w:rsidRPr="00C43EE7">
        <w:rPr>
          <w:rFonts w:ascii="Arial" w:hAnsi="Arial" w:cs="Arial"/>
          <w:sz w:val="24"/>
          <w:szCs w:val="24"/>
        </w:rPr>
        <w:t>or</w:t>
      </w:r>
      <w:r w:rsidR="00CA7CCD" w:rsidRPr="00C43EE7">
        <w:rPr>
          <w:rFonts w:ascii="Arial" w:hAnsi="Arial" w:cs="Arial"/>
          <w:sz w:val="24"/>
          <w:szCs w:val="24"/>
        </w:rPr>
        <w:t xml:space="preserve"> interpretivism </w:t>
      </w:r>
      <w:r w:rsidR="002A33D1" w:rsidRPr="00C43EE7">
        <w:rPr>
          <w:rFonts w:ascii="Arial" w:hAnsi="Arial" w:cs="Arial"/>
          <w:sz w:val="24"/>
          <w:szCs w:val="24"/>
        </w:rPr>
        <w:t xml:space="preserve">for </w:t>
      </w:r>
      <w:r w:rsidR="005618DD" w:rsidRPr="00C43EE7">
        <w:rPr>
          <w:rFonts w:ascii="Arial" w:hAnsi="Arial" w:cs="Arial"/>
          <w:sz w:val="24"/>
          <w:szCs w:val="24"/>
        </w:rPr>
        <w:t>more social studies</w:t>
      </w:r>
      <w:r w:rsidR="00035F93" w:rsidRPr="00C43EE7">
        <w:rPr>
          <w:rFonts w:ascii="Arial" w:hAnsi="Arial" w:cs="Arial"/>
          <w:sz w:val="24"/>
          <w:szCs w:val="24"/>
        </w:rPr>
        <w:t xml:space="preserve"> (</w:t>
      </w:r>
      <w:r w:rsidR="00DF37AC" w:rsidRPr="00C43EE7">
        <w:rPr>
          <w:rFonts w:ascii="Arial" w:hAnsi="Arial" w:cs="Arial"/>
          <w:sz w:val="24"/>
          <w:szCs w:val="24"/>
        </w:rPr>
        <w:t xml:space="preserve">Blaxter, Hughes and Tight, </w:t>
      </w:r>
      <w:r w:rsidR="0068088B" w:rsidRPr="00C43EE7">
        <w:rPr>
          <w:rFonts w:ascii="Arial" w:hAnsi="Arial" w:cs="Arial"/>
          <w:sz w:val="24"/>
          <w:szCs w:val="24"/>
        </w:rPr>
        <w:t>2010)</w:t>
      </w:r>
      <w:r w:rsidR="005618DD" w:rsidRPr="00C43EE7">
        <w:rPr>
          <w:rFonts w:ascii="Arial" w:hAnsi="Arial" w:cs="Arial"/>
          <w:sz w:val="24"/>
          <w:szCs w:val="24"/>
        </w:rPr>
        <w:t xml:space="preserve">, pragmatism </w:t>
      </w:r>
      <w:r w:rsidR="00492B74" w:rsidRPr="00C43EE7">
        <w:rPr>
          <w:rFonts w:ascii="Arial" w:hAnsi="Arial" w:cs="Arial"/>
          <w:sz w:val="24"/>
          <w:szCs w:val="24"/>
        </w:rPr>
        <w:t xml:space="preserve">will allow </w:t>
      </w:r>
      <w:r w:rsidR="0085437F" w:rsidRPr="00C43EE7">
        <w:rPr>
          <w:rFonts w:ascii="Arial" w:hAnsi="Arial" w:cs="Arial"/>
          <w:sz w:val="24"/>
          <w:szCs w:val="24"/>
        </w:rPr>
        <w:t xml:space="preserve">this research </w:t>
      </w:r>
      <w:r w:rsidR="00180DB3" w:rsidRPr="00C43EE7">
        <w:rPr>
          <w:rFonts w:ascii="Arial" w:hAnsi="Arial" w:cs="Arial"/>
          <w:sz w:val="24"/>
          <w:szCs w:val="24"/>
        </w:rPr>
        <w:t xml:space="preserve">to adopt a mixed method of </w:t>
      </w:r>
      <w:r w:rsidR="009018EB" w:rsidRPr="00C43EE7">
        <w:rPr>
          <w:rFonts w:ascii="Arial" w:hAnsi="Arial" w:cs="Arial"/>
          <w:sz w:val="24"/>
          <w:szCs w:val="24"/>
        </w:rPr>
        <w:t xml:space="preserve">qualitative and quantitative </w:t>
      </w:r>
      <w:r w:rsidR="00C43C7B" w:rsidRPr="00C43EE7">
        <w:rPr>
          <w:rFonts w:ascii="Arial" w:hAnsi="Arial" w:cs="Arial"/>
          <w:sz w:val="24"/>
          <w:szCs w:val="24"/>
        </w:rPr>
        <w:t>approach</w:t>
      </w:r>
      <w:r w:rsidR="00B92392" w:rsidRPr="00C43EE7">
        <w:rPr>
          <w:rFonts w:ascii="Arial" w:hAnsi="Arial" w:cs="Arial"/>
          <w:sz w:val="24"/>
          <w:szCs w:val="24"/>
        </w:rPr>
        <w:t>es</w:t>
      </w:r>
      <w:r w:rsidR="00C43C7B" w:rsidRPr="00C43EE7">
        <w:rPr>
          <w:rFonts w:ascii="Arial" w:hAnsi="Arial" w:cs="Arial"/>
          <w:sz w:val="24"/>
          <w:szCs w:val="24"/>
        </w:rPr>
        <w:t xml:space="preserve">, and </w:t>
      </w:r>
      <w:r w:rsidR="00FD1A3D" w:rsidRPr="00C43EE7">
        <w:rPr>
          <w:rFonts w:ascii="Arial" w:hAnsi="Arial" w:cs="Arial"/>
          <w:sz w:val="24"/>
          <w:szCs w:val="24"/>
        </w:rPr>
        <w:t xml:space="preserve">the freedom </w:t>
      </w:r>
      <w:r w:rsidR="0085437F" w:rsidRPr="00C43EE7">
        <w:rPr>
          <w:rFonts w:ascii="Arial" w:hAnsi="Arial" w:cs="Arial"/>
          <w:sz w:val="24"/>
          <w:szCs w:val="24"/>
        </w:rPr>
        <w:t>to be innovative</w:t>
      </w:r>
      <w:r w:rsidR="00FD1A3D" w:rsidRPr="00C43EE7">
        <w:rPr>
          <w:rFonts w:ascii="Arial" w:hAnsi="Arial" w:cs="Arial"/>
          <w:sz w:val="24"/>
          <w:szCs w:val="24"/>
        </w:rPr>
        <w:t xml:space="preserve"> in the research design</w:t>
      </w:r>
      <w:r w:rsidR="00B569FF" w:rsidRPr="00C43EE7">
        <w:rPr>
          <w:rFonts w:ascii="Arial" w:hAnsi="Arial" w:cs="Arial"/>
          <w:sz w:val="24"/>
          <w:szCs w:val="24"/>
        </w:rPr>
        <w:t xml:space="preserve"> (</w:t>
      </w:r>
      <w:r w:rsidR="0084364A" w:rsidRPr="00C43EE7">
        <w:rPr>
          <w:rFonts w:ascii="Arial" w:hAnsi="Arial" w:cs="Arial"/>
          <w:sz w:val="24"/>
          <w:szCs w:val="24"/>
        </w:rPr>
        <w:t xml:space="preserve">Saunders, Lewis and Thornhill, 2018; </w:t>
      </w:r>
      <w:r w:rsidR="00083B50" w:rsidRPr="00C43EE7">
        <w:rPr>
          <w:rFonts w:ascii="Arial" w:hAnsi="Arial" w:cs="Arial"/>
          <w:sz w:val="24"/>
          <w:szCs w:val="24"/>
        </w:rPr>
        <w:t>Bell, Harley and Bryman, 2022).</w:t>
      </w:r>
      <w:r w:rsidR="00EF0D2A" w:rsidRPr="00C43EE7">
        <w:rPr>
          <w:rFonts w:ascii="Arial" w:hAnsi="Arial" w:cs="Arial"/>
          <w:sz w:val="24"/>
          <w:szCs w:val="24"/>
        </w:rPr>
        <w:t xml:space="preserve"> Pragmatism</w:t>
      </w:r>
      <w:r w:rsidR="00CE736D" w:rsidRPr="00C43EE7">
        <w:rPr>
          <w:rFonts w:ascii="Arial" w:hAnsi="Arial" w:cs="Arial"/>
          <w:sz w:val="24"/>
          <w:szCs w:val="24"/>
        </w:rPr>
        <w:t xml:space="preserve"> also allows the research to</w:t>
      </w:r>
      <w:r w:rsidR="00AA7497" w:rsidRPr="00C43EE7">
        <w:rPr>
          <w:rFonts w:ascii="Arial" w:hAnsi="Arial" w:cs="Arial"/>
          <w:sz w:val="24"/>
          <w:szCs w:val="24"/>
        </w:rPr>
        <w:t xml:space="preserve"> </w:t>
      </w:r>
      <w:r w:rsidR="004A45F7" w:rsidRPr="00C43EE7">
        <w:rPr>
          <w:rFonts w:ascii="Arial" w:hAnsi="Arial" w:cs="Arial"/>
          <w:sz w:val="24"/>
          <w:szCs w:val="24"/>
        </w:rPr>
        <w:t xml:space="preserve">straddle </w:t>
      </w:r>
      <w:r w:rsidR="00480020" w:rsidRPr="00C43EE7">
        <w:rPr>
          <w:rFonts w:ascii="Arial" w:hAnsi="Arial" w:cs="Arial"/>
          <w:sz w:val="24"/>
          <w:szCs w:val="24"/>
        </w:rPr>
        <w:t xml:space="preserve">both </w:t>
      </w:r>
      <w:r w:rsidR="004E6C7F" w:rsidRPr="00C43EE7">
        <w:rPr>
          <w:rFonts w:ascii="Arial" w:hAnsi="Arial" w:cs="Arial"/>
          <w:sz w:val="24"/>
          <w:szCs w:val="24"/>
        </w:rPr>
        <w:t xml:space="preserve">the ontology and </w:t>
      </w:r>
      <w:r w:rsidR="001F6A1C" w:rsidRPr="00C43EE7">
        <w:rPr>
          <w:rFonts w:ascii="Arial" w:hAnsi="Arial" w:cs="Arial"/>
          <w:sz w:val="24"/>
          <w:szCs w:val="24"/>
        </w:rPr>
        <w:t>epistemology</w:t>
      </w:r>
      <w:r w:rsidR="004E6C7F" w:rsidRPr="00C43EE7">
        <w:rPr>
          <w:rFonts w:ascii="Arial" w:hAnsi="Arial" w:cs="Arial"/>
          <w:sz w:val="24"/>
          <w:szCs w:val="24"/>
        </w:rPr>
        <w:t xml:space="preserve"> camps, allowing</w:t>
      </w:r>
      <w:r w:rsidR="001F6A1C" w:rsidRPr="00C43EE7">
        <w:rPr>
          <w:rFonts w:ascii="Arial" w:hAnsi="Arial" w:cs="Arial"/>
          <w:sz w:val="24"/>
          <w:szCs w:val="24"/>
        </w:rPr>
        <w:t xml:space="preserve"> the focus on the research aim</w:t>
      </w:r>
      <w:r w:rsidR="0064703D" w:rsidRPr="00C43EE7">
        <w:rPr>
          <w:rFonts w:ascii="Arial" w:hAnsi="Arial" w:cs="Arial"/>
          <w:sz w:val="24"/>
          <w:szCs w:val="24"/>
        </w:rPr>
        <w:t xml:space="preserve"> by better suiting the mix of qualitative and quantitative</w:t>
      </w:r>
      <w:r w:rsidR="00E43C25" w:rsidRPr="00C43EE7">
        <w:rPr>
          <w:rFonts w:ascii="Arial" w:hAnsi="Arial" w:cs="Arial"/>
          <w:sz w:val="24"/>
          <w:szCs w:val="24"/>
        </w:rPr>
        <w:t xml:space="preserve"> primary data</w:t>
      </w:r>
      <w:r w:rsidR="009439AF" w:rsidRPr="00C43EE7">
        <w:rPr>
          <w:rFonts w:ascii="Arial" w:hAnsi="Arial" w:cs="Arial"/>
          <w:sz w:val="24"/>
          <w:szCs w:val="24"/>
        </w:rPr>
        <w:t>, and to understand any causal effects</w:t>
      </w:r>
      <w:r w:rsidR="008F67A0" w:rsidRPr="00C43EE7">
        <w:rPr>
          <w:rFonts w:ascii="Arial" w:hAnsi="Arial" w:cs="Arial"/>
          <w:sz w:val="24"/>
          <w:szCs w:val="24"/>
        </w:rPr>
        <w:t xml:space="preserve"> </w:t>
      </w:r>
      <w:r w:rsidR="00EA2F1E" w:rsidRPr="00C43EE7">
        <w:rPr>
          <w:rFonts w:ascii="Arial" w:hAnsi="Arial" w:cs="Arial"/>
          <w:sz w:val="24"/>
          <w:szCs w:val="24"/>
        </w:rPr>
        <w:t>(</w:t>
      </w:r>
      <w:r w:rsidR="004A7631" w:rsidRPr="00C43EE7">
        <w:rPr>
          <w:rFonts w:ascii="Arial" w:hAnsi="Arial" w:cs="Arial"/>
          <w:sz w:val="24"/>
          <w:szCs w:val="24"/>
        </w:rPr>
        <w:t xml:space="preserve">O’Leary, 2017; </w:t>
      </w:r>
      <w:r w:rsidR="00EA2F1E" w:rsidRPr="00C43EE7">
        <w:rPr>
          <w:rFonts w:ascii="Arial" w:hAnsi="Arial" w:cs="Arial"/>
          <w:sz w:val="24"/>
          <w:szCs w:val="24"/>
        </w:rPr>
        <w:t>Saunders, Lewis and Thornhill, 2018).</w:t>
      </w:r>
    </w:p>
    <w:p w14:paraId="5D58C278" w14:textId="60828D01" w:rsidR="0010471D" w:rsidRPr="00C43EE7" w:rsidRDefault="00D104D5" w:rsidP="00C133EA">
      <w:pPr>
        <w:spacing w:line="360" w:lineRule="auto"/>
        <w:ind w:left="1440"/>
        <w:jc w:val="both"/>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577856" behindDoc="0" locked="0" layoutInCell="1" allowOverlap="1" wp14:anchorId="0B684D5D" wp14:editId="41D447BA">
                <wp:simplePos x="0" y="0"/>
                <wp:positionH relativeFrom="column">
                  <wp:posOffset>1005840</wp:posOffset>
                </wp:positionH>
                <wp:positionV relativeFrom="paragraph">
                  <wp:posOffset>228600</wp:posOffset>
                </wp:positionV>
                <wp:extent cx="4632960" cy="4653280"/>
                <wp:effectExtent l="0" t="0" r="0" b="0"/>
                <wp:wrapTopAndBottom/>
                <wp:docPr id="1747425385" name="Group 12"/>
                <wp:cNvGraphicFramePr/>
                <a:graphic xmlns:a="http://schemas.openxmlformats.org/drawingml/2006/main">
                  <a:graphicData uri="http://schemas.microsoft.com/office/word/2010/wordprocessingGroup">
                    <wpg:wgp>
                      <wpg:cNvGrpSpPr/>
                      <wpg:grpSpPr>
                        <a:xfrm>
                          <a:off x="0" y="0"/>
                          <a:ext cx="4632960" cy="4653280"/>
                          <a:chOff x="0" y="0"/>
                          <a:chExt cx="4632960" cy="4653280"/>
                        </a:xfrm>
                      </wpg:grpSpPr>
                      <pic:pic xmlns:pic="http://schemas.openxmlformats.org/drawingml/2006/picture">
                        <pic:nvPicPr>
                          <pic:cNvPr id="32" name="Picture 21">
                            <a:extLst>
                              <a:ext uri="{FF2B5EF4-FFF2-40B4-BE49-F238E27FC236}">
                                <a16:creationId xmlns:a16="http://schemas.microsoft.com/office/drawing/2014/main" id="{BE83B0F9-79BD-4E62-9F41-C1D88D1897ED}"/>
                              </a:ext>
                            </a:extLst>
                          </pic:cNvPr>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4632960" cy="4116070"/>
                          </a:xfrm>
                          <a:prstGeom prst="rect">
                            <a:avLst/>
                          </a:prstGeom>
                        </pic:spPr>
                      </pic:pic>
                      <wps:wsp>
                        <wps:cNvPr id="2001729758" name="Text Box 1"/>
                        <wps:cNvSpPr txBox="1"/>
                        <wps:spPr>
                          <a:xfrm>
                            <a:off x="7620" y="4175760"/>
                            <a:ext cx="4625340" cy="477520"/>
                          </a:xfrm>
                          <a:prstGeom prst="rect">
                            <a:avLst/>
                          </a:prstGeom>
                          <a:solidFill>
                            <a:prstClr val="white"/>
                          </a:solidFill>
                          <a:ln>
                            <a:noFill/>
                          </a:ln>
                        </wps:spPr>
                        <wps:txbx>
                          <w:txbxContent>
                            <w:p w14:paraId="3805571D" w14:textId="72E2EC34" w:rsidR="00471777" w:rsidRPr="00D104D5" w:rsidRDefault="00471777" w:rsidP="00D104D5">
                              <w:pPr>
                                <w:pStyle w:val="Caption"/>
                                <w:jc w:val="right"/>
                                <w:rPr>
                                  <w:rFonts w:ascii="Arial" w:hAnsi="Arial" w:cs="Arial"/>
                                  <w:noProof/>
                                  <w:sz w:val="24"/>
                                  <w:szCs w:val="24"/>
                                </w:rPr>
                              </w:pPr>
                              <w:bookmarkStart w:id="35" w:name="_Toc151052509"/>
                              <w:r w:rsidRPr="004F461D">
                                <w:rPr>
                                  <w:rFonts w:ascii="Arial" w:hAnsi="Arial" w:cs="Arial"/>
                                  <w:sz w:val="24"/>
                                  <w:szCs w:val="24"/>
                                </w:rPr>
                                <w:t xml:space="preserve">Figure </w:t>
                              </w:r>
                              <w:r w:rsidRPr="004F461D">
                                <w:rPr>
                                  <w:rFonts w:ascii="Arial" w:hAnsi="Arial" w:cs="Arial"/>
                                  <w:sz w:val="24"/>
                                  <w:szCs w:val="24"/>
                                </w:rPr>
                                <w:fldChar w:fldCharType="begin"/>
                              </w:r>
                              <w:r w:rsidRPr="004F461D">
                                <w:rPr>
                                  <w:rFonts w:ascii="Arial" w:hAnsi="Arial" w:cs="Arial"/>
                                  <w:sz w:val="24"/>
                                  <w:szCs w:val="24"/>
                                </w:rPr>
                                <w:instrText xml:space="preserve"> SEQ Figure \* ARABIC </w:instrText>
                              </w:r>
                              <w:r w:rsidRPr="004F461D">
                                <w:rPr>
                                  <w:rFonts w:ascii="Arial" w:hAnsi="Arial" w:cs="Arial"/>
                                  <w:sz w:val="24"/>
                                  <w:szCs w:val="24"/>
                                </w:rPr>
                                <w:fldChar w:fldCharType="separate"/>
                              </w:r>
                              <w:r w:rsidR="004B3F97">
                                <w:rPr>
                                  <w:rFonts w:ascii="Arial" w:hAnsi="Arial" w:cs="Arial"/>
                                  <w:noProof/>
                                  <w:sz w:val="24"/>
                                  <w:szCs w:val="24"/>
                                </w:rPr>
                                <w:t>3</w:t>
                              </w:r>
                              <w:r w:rsidRPr="004F461D">
                                <w:rPr>
                                  <w:rFonts w:ascii="Arial" w:hAnsi="Arial" w:cs="Arial"/>
                                  <w:sz w:val="24"/>
                                  <w:szCs w:val="24"/>
                                </w:rPr>
                                <w:fldChar w:fldCharType="end"/>
                              </w:r>
                              <w:r w:rsidRPr="004F461D">
                                <w:rPr>
                                  <w:rFonts w:ascii="Arial" w:hAnsi="Arial" w:cs="Arial"/>
                                  <w:sz w:val="24"/>
                                  <w:szCs w:val="24"/>
                                </w:rPr>
                                <w:t>: The</w:t>
                              </w:r>
                              <w:r w:rsidRPr="00D104D5">
                                <w:rPr>
                                  <w:rFonts w:ascii="Arial" w:hAnsi="Arial" w:cs="Arial"/>
                                  <w:sz w:val="24"/>
                                  <w:szCs w:val="24"/>
                                </w:rPr>
                                <w:t xml:space="preserve"> Research Onion (Saunders, Lewis and Thornhill, 2018, p.130</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0B684D5D" id="Group 12" o:spid="_x0000_s1043" style="position:absolute;left:0;text-align:left;margin-left:79.2pt;margin-top:18pt;width:364.8pt;height:366.4pt;z-index:251577856;mso-width-relative:margin" coordsize="46329,465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">
                <v:shape id="Picture 21" o:spid="_x0000_s1044" type="#_x0000_t75" style="position:absolute;width:46329;height:411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">
                  <v:imagedata r:id="rId34" o:title=""/>
                </v:shape>
                <v:shape id="_x0000_s1045" type="#_x0000_t202" style="position:absolute;left:76;top:41757;width:46253;height:4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" stroked="f">
                  <v:textbox style="mso-fit-shape-to-text:t" inset="0,0,0,0">
                    <w:txbxContent>
                      <w:p w14:paraId="3805571D" w14:textId="72E2EC34" w:rsidR="00471777" w:rsidRPr="00D104D5" w:rsidRDefault="00471777" w:rsidP="00D104D5">
                        <w:pPr>
                          <w:pStyle w:val="Caption"/>
                          <w:jc w:val="right"/>
                          <w:rPr>
                            <w:rFonts w:ascii="Arial" w:hAnsi="Arial" w:cs="Arial"/>
                            <w:noProof/>
                            <w:sz w:val="24"/>
                            <w:szCs w:val="24"/>
                          </w:rPr>
                        </w:pPr>
                        <w:bookmarkStart w:id="36" w:name="_Toc151052509"/>
                        <w:r w:rsidRPr="004F461D">
                          <w:rPr>
                            <w:rFonts w:ascii="Arial" w:hAnsi="Arial" w:cs="Arial"/>
                            <w:sz w:val="24"/>
                            <w:szCs w:val="24"/>
                          </w:rPr>
                          <w:t xml:space="preserve">Figure </w:t>
                        </w:r>
                        <w:r w:rsidRPr="004F461D">
                          <w:rPr>
                            <w:rFonts w:ascii="Arial" w:hAnsi="Arial" w:cs="Arial"/>
                            <w:sz w:val="24"/>
                            <w:szCs w:val="24"/>
                          </w:rPr>
                          <w:fldChar w:fldCharType="begin"/>
                        </w:r>
                        <w:r w:rsidRPr="004F461D">
                          <w:rPr>
                            <w:rFonts w:ascii="Arial" w:hAnsi="Arial" w:cs="Arial"/>
                            <w:sz w:val="24"/>
                            <w:szCs w:val="24"/>
                          </w:rPr>
                          <w:instrText xml:space="preserve"> SEQ Figure \* ARABIC </w:instrText>
                        </w:r>
                        <w:r w:rsidRPr="004F461D">
                          <w:rPr>
                            <w:rFonts w:ascii="Arial" w:hAnsi="Arial" w:cs="Arial"/>
                            <w:sz w:val="24"/>
                            <w:szCs w:val="24"/>
                          </w:rPr>
                          <w:fldChar w:fldCharType="separate"/>
                        </w:r>
                        <w:r w:rsidR="004B3F97">
                          <w:rPr>
                            <w:rFonts w:ascii="Arial" w:hAnsi="Arial" w:cs="Arial"/>
                            <w:noProof/>
                            <w:sz w:val="24"/>
                            <w:szCs w:val="24"/>
                          </w:rPr>
                          <w:t>3</w:t>
                        </w:r>
                        <w:r w:rsidRPr="004F461D">
                          <w:rPr>
                            <w:rFonts w:ascii="Arial" w:hAnsi="Arial" w:cs="Arial"/>
                            <w:sz w:val="24"/>
                            <w:szCs w:val="24"/>
                          </w:rPr>
                          <w:fldChar w:fldCharType="end"/>
                        </w:r>
                        <w:r w:rsidRPr="004F461D">
                          <w:rPr>
                            <w:rFonts w:ascii="Arial" w:hAnsi="Arial" w:cs="Arial"/>
                            <w:sz w:val="24"/>
                            <w:szCs w:val="24"/>
                          </w:rPr>
                          <w:t>: The</w:t>
                        </w:r>
                        <w:r w:rsidRPr="00D104D5">
                          <w:rPr>
                            <w:rFonts w:ascii="Arial" w:hAnsi="Arial" w:cs="Arial"/>
                            <w:sz w:val="24"/>
                            <w:szCs w:val="24"/>
                          </w:rPr>
                          <w:t xml:space="preserve"> Research Onion (Saunders, Lewis and Thornhill, 2018, p.130</w:t>
                        </w:r>
                        <w:bookmarkEnd w:id="36"/>
                      </w:p>
                    </w:txbxContent>
                  </v:textbox>
                </v:shape>
                <w10:wrap type="topAndBottom"/>
              </v:group>
            </w:pict>
          </mc:Fallback>
        </mc:AlternateContent>
      </w:r>
    </w:p>
    <w:p w14:paraId="13374DBA" w14:textId="77777777" w:rsidR="006013C0" w:rsidRPr="00C43EE7" w:rsidRDefault="006013C0" w:rsidP="00C133EA">
      <w:pPr>
        <w:spacing w:line="360" w:lineRule="auto"/>
        <w:ind w:left="1440"/>
        <w:jc w:val="both"/>
        <w:rPr>
          <w:rFonts w:ascii="Arial" w:hAnsi="Arial" w:cs="Arial"/>
          <w:sz w:val="24"/>
          <w:szCs w:val="24"/>
        </w:rPr>
      </w:pPr>
    </w:p>
    <w:p w14:paraId="633EB6C4" w14:textId="0C722D0F" w:rsidR="007B7A8F" w:rsidRPr="00C43EE7" w:rsidRDefault="006E410F" w:rsidP="00C133EA">
      <w:pPr>
        <w:spacing w:line="360" w:lineRule="auto"/>
        <w:ind w:left="1440"/>
        <w:jc w:val="both"/>
        <w:rPr>
          <w:rFonts w:ascii="Arial" w:hAnsi="Arial" w:cs="Arial"/>
          <w:sz w:val="24"/>
          <w:szCs w:val="24"/>
        </w:rPr>
      </w:pPr>
      <w:r w:rsidRPr="00C43EE7">
        <w:rPr>
          <w:rFonts w:ascii="Arial" w:hAnsi="Arial" w:cs="Arial"/>
          <w:sz w:val="24"/>
          <w:szCs w:val="24"/>
        </w:rPr>
        <w:t xml:space="preserve">This innovation freedom </w:t>
      </w:r>
      <w:r w:rsidR="006914E2" w:rsidRPr="00C43EE7">
        <w:rPr>
          <w:rFonts w:ascii="Arial" w:hAnsi="Arial" w:cs="Arial"/>
          <w:sz w:val="24"/>
          <w:szCs w:val="24"/>
        </w:rPr>
        <w:t xml:space="preserve">means this research can </w:t>
      </w:r>
      <w:r w:rsidR="007A36F2" w:rsidRPr="00C43EE7">
        <w:rPr>
          <w:rFonts w:ascii="Arial" w:hAnsi="Arial" w:cs="Arial"/>
          <w:sz w:val="24"/>
          <w:szCs w:val="24"/>
        </w:rPr>
        <w:t>plan</w:t>
      </w:r>
      <w:r w:rsidR="008C7C4A" w:rsidRPr="00C43EE7">
        <w:rPr>
          <w:rFonts w:ascii="Arial" w:hAnsi="Arial" w:cs="Arial"/>
          <w:sz w:val="24"/>
          <w:szCs w:val="24"/>
        </w:rPr>
        <w:t xml:space="preserve"> and deliver</w:t>
      </w:r>
      <w:r w:rsidR="007A36F2" w:rsidRPr="00C43EE7">
        <w:rPr>
          <w:rFonts w:ascii="Arial" w:hAnsi="Arial" w:cs="Arial"/>
          <w:sz w:val="24"/>
          <w:szCs w:val="24"/>
        </w:rPr>
        <w:t xml:space="preserve"> </w:t>
      </w:r>
      <w:r w:rsidR="00E4263B" w:rsidRPr="00C43EE7">
        <w:rPr>
          <w:rFonts w:ascii="Arial" w:hAnsi="Arial" w:cs="Arial"/>
          <w:sz w:val="24"/>
          <w:szCs w:val="24"/>
        </w:rPr>
        <w:t xml:space="preserve">a ‘live’ workshop and demonstration training sessions for the DSPP </w:t>
      </w:r>
      <w:r w:rsidR="008C7C4A" w:rsidRPr="00C43EE7">
        <w:rPr>
          <w:rFonts w:ascii="Arial" w:hAnsi="Arial" w:cs="Arial"/>
          <w:sz w:val="24"/>
          <w:szCs w:val="24"/>
        </w:rPr>
        <w:t xml:space="preserve">programme, using </w:t>
      </w:r>
      <w:r w:rsidR="004A49AE" w:rsidRPr="00C43EE7">
        <w:rPr>
          <w:rFonts w:ascii="Arial" w:hAnsi="Arial" w:cs="Arial"/>
          <w:sz w:val="24"/>
          <w:szCs w:val="24"/>
        </w:rPr>
        <w:t>the Microsoft tools and framework set out below</w:t>
      </w:r>
      <w:r w:rsidR="0009654A" w:rsidRPr="00C43EE7">
        <w:rPr>
          <w:rFonts w:ascii="Arial" w:hAnsi="Arial" w:cs="Arial"/>
          <w:sz w:val="24"/>
          <w:szCs w:val="24"/>
        </w:rPr>
        <w:t xml:space="preserve"> (</w:t>
      </w:r>
      <w:r w:rsidR="00163CC2" w:rsidRPr="00C43EE7">
        <w:rPr>
          <w:rFonts w:ascii="Arial" w:hAnsi="Arial" w:cs="Arial"/>
          <w:sz w:val="24"/>
          <w:szCs w:val="24"/>
        </w:rPr>
        <w:t xml:space="preserve">Kelly and </w:t>
      </w:r>
      <w:r w:rsidR="001D0EA7" w:rsidRPr="00C43EE7">
        <w:rPr>
          <w:rFonts w:ascii="Arial" w:hAnsi="Arial" w:cs="Arial"/>
          <w:sz w:val="24"/>
          <w:szCs w:val="24"/>
        </w:rPr>
        <w:t xml:space="preserve">Cordeiro, 2020; </w:t>
      </w:r>
      <w:r w:rsidR="0009654A" w:rsidRPr="00C43EE7">
        <w:rPr>
          <w:rFonts w:ascii="Arial" w:hAnsi="Arial" w:cs="Arial"/>
          <w:sz w:val="24"/>
          <w:szCs w:val="24"/>
        </w:rPr>
        <w:t>Bell, Harley and Bryman, 2022)</w:t>
      </w:r>
      <w:r w:rsidR="00820C1E" w:rsidRPr="00C43EE7">
        <w:rPr>
          <w:rFonts w:ascii="Arial" w:hAnsi="Arial" w:cs="Arial"/>
          <w:sz w:val="24"/>
          <w:szCs w:val="24"/>
        </w:rPr>
        <w:t xml:space="preserve">. </w:t>
      </w:r>
      <w:r w:rsidR="004A49AE" w:rsidRPr="00C43EE7">
        <w:rPr>
          <w:rFonts w:ascii="Arial" w:hAnsi="Arial" w:cs="Arial"/>
          <w:sz w:val="24"/>
          <w:szCs w:val="24"/>
        </w:rPr>
        <w:t xml:space="preserve">The </w:t>
      </w:r>
      <w:r w:rsidR="00CA1345" w:rsidRPr="00C43EE7">
        <w:rPr>
          <w:rFonts w:ascii="Arial" w:hAnsi="Arial" w:cs="Arial"/>
          <w:sz w:val="24"/>
          <w:szCs w:val="24"/>
        </w:rPr>
        <w:t xml:space="preserve">researcher can </w:t>
      </w:r>
      <w:r w:rsidR="00CF30F7" w:rsidRPr="00C43EE7">
        <w:rPr>
          <w:rFonts w:ascii="Arial" w:hAnsi="Arial" w:cs="Arial"/>
          <w:sz w:val="24"/>
          <w:szCs w:val="24"/>
        </w:rPr>
        <w:t xml:space="preserve">also </w:t>
      </w:r>
      <w:r w:rsidR="00CA1345" w:rsidRPr="00C43EE7">
        <w:rPr>
          <w:rFonts w:ascii="Arial" w:hAnsi="Arial" w:cs="Arial"/>
          <w:sz w:val="24"/>
          <w:szCs w:val="24"/>
        </w:rPr>
        <w:t xml:space="preserve">participate or observe </w:t>
      </w:r>
      <w:r w:rsidR="00F16764" w:rsidRPr="00C43EE7">
        <w:rPr>
          <w:rFonts w:ascii="Arial" w:hAnsi="Arial" w:cs="Arial"/>
          <w:sz w:val="24"/>
          <w:szCs w:val="24"/>
        </w:rPr>
        <w:t xml:space="preserve">in these sessions </w:t>
      </w:r>
      <w:r w:rsidR="00CA1345" w:rsidRPr="00C43EE7">
        <w:rPr>
          <w:rFonts w:ascii="Arial" w:hAnsi="Arial" w:cs="Arial"/>
          <w:sz w:val="24"/>
          <w:szCs w:val="24"/>
        </w:rPr>
        <w:t>as the situation demands at the time</w:t>
      </w:r>
      <w:r w:rsidR="00914B83" w:rsidRPr="00C43EE7">
        <w:rPr>
          <w:rFonts w:ascii="Arial" w:hAnsi="Arial" w:cs="Arial"/>
          <w:sz w:val="24"/>
          <w:szCs w:val="24"/>
        </w:rPr>
        <w:t>. It also gives th</w:t>
      </w:r>
      <w:r w:rsidR="00512033" w:rsidRPr="00C43EE7">
        <w:rPr>
          <w:rFonts w:ascii="Arial" w:hAnsi="Arial" w:cs="Arial"/>
          <w:sz w:val="24"/>
          <w:szCs w:val="24"/>
        </w:rPr>
        <w:t>is</w:t>
      </w:r>
      <w:r w:rsidR="00914B83" w:rsidRPr="00C43EE7">
        <w:rPr>
          <w:rFonts w:ascii="Arial" w:hAnsi="Arial" w:cs="Arial"/>
          <w:sz w:val="24"/>
          <w:szCs w:val="24"/>
        </w:rPr>
        <w:t xml:space="preserve"> research the flexibility to</w:t>
      </w:r>
      <w:r w:rsidR="00685CEE" w:rsidRPr="00C43EE7">
        <w:rPr>
          <w:rFonts w:ascii="Arial" w:hAnsi="Arial" w:cs="Arial"/>
          <w:sz w:val="24"/>
          <w:szCs w:val="24"/>
        </w:rPr>
        <w:t xml:space="preserve"> </w:t>
      </w:r>
      <w:r w:rsidR="00FE0FC2" w:rsidRPr="00C43EE7">
        <w:rPr>
          <w:rFonts w:ascii="Arial" w:hAnsi="Arial" w:cs="Arial"/>
          <w:sz w:val="24"/>
          <w:szCs w:val="24"/>
        </w:rPr>
        <w:t xml:space="preserve">ask further </w:t>
      </w:r>
      <w:r w:rsidR="00F16764" w:rsidRPr="00C43EE7">
        <w:rPr>
          <w:rFonts w:ascii="Arial" w:hAnsi="Arial" w:cs="Arial"/>
          <w:sz w:val="24"/>
          <w:szCs w:val="24"/>
        </w:rPr>
        <w:t xml:space="preserve">probing </w:t>
      </w:r>
      <w:r w:rsidR="00600020" w:rsidRPr="00C43EE7">
        <w:rPr>
          <w:rFonts w:ascii="Arial" w:hAnsi="Arial" w:cs="Arial"/>
          <w:sz w:val="24"/>
          <w:szCs w:val="24"/>
        </w:rPr>
        <w:t>questions during interviews to obtain</w:t>
      </w:r>
      <w:r w:rsidR="00F16764" w:rsidRPr="00C43EE7">
        <w:rPr>
          <w:rFonts w:ascii="Arial" w:hAnsi="Arial" w:cs="Arial"/>
          <w:sz w:val="24"/>
          <w:szCs w:val="24"/>
        </w:rPr>
        <w:t xml:space="preserve"> a deeper understanding of </w:t>
      </w:r>
      <w:r w:rsidR="0029218D" w:rsidRPr="00C43EE7">
        <w:rPr>
          <w:rFonts w:ascii="Arial" w:hAnsi="Arial" w:cs="Arial"/>
          <w:sz w:val="24"/>
          <w:szCs w:val="24"/>
        </w:rPr>
        <w:t>issues as they emerge</w:t>
      </w:r>
      <w:r w:rsidR="006D4E61" w:rsidRPr="00C43EE7">
        <w:rPr>
          <w:rFonts w:ascii="Arial" w:hAnsi="Arial" w:cs="Arial"/>
          <w:sz w:val="24"/>
          <w:szCs w:val="24"/>
        </w:rPr>
        <w:t xml:space="preserve"> (</w:t>
      </w:r>
      <w:r w:rsidR="00F670C2" w:rsidRPr="00C43EE7">
        <w:rPr>
          <w:rFonts w:ascii="Arial" w:hAnsi="Arial" w:cs="Arial"/>
          <w:sz w:val="24"/>
          <w:szCs w:val="24"/>
        </w:rPr>
        <w:t>Ramanadhan</w:t>
      </w:r>
      <w:r w:rsidR="00184E5E" w:rsidRPr="00C43EE7">
        <w:rPr>
          <w:rFonts w:ascii="Arial" w:hAnsi="Arial" w:cs="Arial"/>
          <w:sz w:val="24"/>
          <w:szCs w:val="24"/>
        </w:rPr>
        <w:t xml:space="preserve"> </w:t>
      </w:r>
      <w:r w:rsidR="00184E5E" w:rsidRPr="00C43EE7">
        <w:rPr>
          <w:rFonts w:ascii="Arial" w:hAnsi="Arial" w:cs="Arial"/>
          <w:i/>
          <w:iCs/>
          <w:sz w:val="24"/>
          <w:szCs w:val="24"/>
        </w:rPr>
        <w:t>et</w:t>
      </w:r>
      <w:r w:rsidR="00184E5E" w:rsidRPr="00C43EE7">
        <w:rPr>
          <w:rFonts w:ascii="Arial" w:hAnsi="Arial" w:cs="Arial"/>
          <w:sz w:val="24"/>
          <w:szCs w:val="24"/>
        </w:rPr>
        <w:t xml:space="preserve"> al, 2021; </w:t>
      </w:r>
      <w:r w:rsidR="006D4E61" w:rsidRPr="00C43EE7">
        <w:rPr>
          <w:rFonts w:ascii="Arial" w:hAnsi="Arial" w:cs="Arial"/>
          <w:sz w:val="24"/>
          <w:szCs w:val="24"/>
        </w:rPr>
        <w:t>Bell, Harley and Bryman, 2022)</w:t>
      </w:r>
      <w:r w:rsidR="0029218D" w:rsidRPr="00C43EE7">
        <w:rPr>
          <w:rFonts w:ascii="Arial" w:hAnsi="Arial" w:cs="Arial"/>
          <w:sz w:val="24"/>
          <w:szCs w:val="24"/>
        </w:rPr>
        <w:t>.</w:t>
      </w:r>
      <w:r w:rsidR="00F414B0" w:rsidRPr="00C43EE7">
        <w:rPr>
          <w:rFonts w:ascii="Arial" w:hAnsi="Arial" w:cs="Arial"/>
          <w:sz w:val="24"/>
          <w:szCs w:val="24"/>
        </w:rPr>
        <w:t xml:space="preserve"> </w:t>
      </w:r>
      <w:r w:rsidR="00C601CE" w:rsidRPr="00C43EE7">
        <w:rPr>
          <w:rFonts w:ascii="Arial" w:hAnsi="Arial" w:cs="Arial"/>
          <w:sz w:val="24"/>
          <w:szCs w:val="24"/>
        </w:rPr>
        <w:t xml:space="preserve">This enables the </w:t>
      </w:r>
      <w:r w:rsidR="00F16B8D" w:rsidRPr="00C43EE7">
        <w:rPr>
          <w:rFonts w:ascii="Arial" w:hAnsi="Arial" w:cs="Arial"/>
          <w:sz w:val="24"/>
          <w:szCs w:val="24"/>
        </w:rPr>
        <w:t>study</w:t>
      </w:r>
      <w:r w:rsidR="00C601CE" w:rsidRPr="00C43EE7">
        <w:rPr>
          <w:rFonts w:ascii="Arial" w:hAnsi="Arial" w:cs="Arial"/>
          <w:sz w:val="24"/>
          <w:szCs w:val="24"/>
        </w:rPr>
        <w:t xml:space="preserve"> to objectively</w:t>
      </w:r>
      <w:r w:rsidR="00E03E10" w:rsidRPr="00C43EE7">
        <w:rPr>
          <w:rFonts w:ascii="Arial" w:hAnsi="Arial" w:cs="Arial"/>
          <w:sz w:val="24"/>
          <w:szCs w:val="24"/>
        </w:rPr>
        <w:t xml:space="preserve"> gather facts and data to confirm or </w:t>
      </w:r>
      <w:r w:rsidR="00F813A2" w:rsidRPr="00C43EE7">
        <w:rPr>
          <w:rFonts w:ascii="Arial" w:hAnsi="Arial" w:cs="Arial"/>
          <w:sz w:val="24"/>
          <w:szCs w:val="24"/>
        </w:rPr>
        <w:t xml:space="preserve">disprove </w:t>
      </w:r>
      <w:r w:rsidR="000A5E49" w:rsidRPr="00C43EE7">
        <w:rPr>
          <w:rFonts w:ascii="Arial" w:hAnsi="Arial" w:cs="Arial"/>
          <w:sz w:val="24"/>
          <w:szCs w:val="24"/>
        </w:rPr>
        <w:t>continuous improvement can be affectively conducted remotely in NHS Wales.</w:t>
      </w:r>
      <w:r w:rsidR="00770F0F" w:rsidRPr="00C43EE7">
        <w:rPr>
          <w:rFonts w:ascii="Arial" w:hAnsi="Arial" w:cs="Arial"/>
          <w:sz w:val="24"/>
          <w:szCs w:val="24"/>
        </w:rPr>
        <w:t xml:space="preserve"> </w:t>
      </w:r>
      <w:r w:rsidR="0038322A" w:rsidRPr="00C43EE7">
        <w:rPr>
          <w:rFonts w:ascii="Arial" w:hAnsi="Arial" w:cs="Arial"/>
          <w:sz w:val="24"/>
          <w:szCs w:val="24"/>
        </w:rPr>
        <w:t xml:space="preserve">It also allows the study to test the </w:t>
      </w:r>
      <w:r w:rsidR="0038322A" w:rsidRPr="004F461D">
        <w:rPr>
          <w:rFonts w:ascii="Arial" w:hAnsi="Arial" w:cs="Arial"/>
          <w:sz w:val="24"/>
          <w:szCs w:val="24"/>
        </w:rPr>
        <w:t xml:space="preserve">second objective, while allowing emerging theory </w:t>
      </w:r>
      <w:r w:rsidR="00D13E0C" w:rsidRPr="004F461D">
        <w:rPr>
          <w:rFonts w:ascii="Arial" w:hAnsi="Arial" w:cs="Arial"/>
          <w:sz w:val="24"/>
          <w:szCs w:val="24"/>
        </w:rPr>
        <w:t xml:space="preserve">to build </w:t>
      </w:r>
      <w:r w:rsidR="0038322A" w:rsidRPr="004F461D">
        <w:rPr>
          <w:rFonts w:ascii="Arial" w:hAnsi="Arial" w:cs="Arial"/>
          <w:sz w:val="24"/>
          <w:szCs w:val="24"/>
        </w:rPr>
        <w:t>around objective three as</w:t>
      </w:r>
      <w:r w:rsidR="0038322A" w:rsidRPr="00C43EE7">
        <w:rPr>
          <w:rFonts w:ascii="Arial" w:hAnsi="Arial" w:cs="Arial"/>
          <w:sz w:val="24"/>
          <w:szCs w:val="24"/>
        </w:rPr>
        <w:t xml:space="preserve"> actions develop (Kemmis and McTaggart, 2007; Saunders, Lewis and Thornhill, 2018). </w:t>
      </w:r>
      <w:r w:rsidR="0012056A" w:rsidRPr="00C43EE7">
        <w:rPr>
          <w:rFonts w:ascii="Arial" w:hAnsi="Arial" w:cs="Arial"/>
          <w:sz w:val="24"/>
          <w:szCs w:val="24"/>
        </w:rPr>
        <w:t xml:space="preserve">The disadvantages </w:t>
      </w:r>
      <w:r w:rsidR="00BF5163" w:rsidRPr="00C43EE7">
        <w:rPr>
          <w:rFonts w:ascii="Arial" w:hAnsi="Arial" w:cs="Arial"/>
          <w:sz w:val="24"/>
          <w:szCs w:val="24"/>
        </w:rPr>
        <w:t xml:space="preserve">of </w:t>
      </w:r>
      <w:r w:rsidR="00903544" w:rsidRPr="00C43EE7">
        <w:rPr>
          <w:rFonts w:ascii="Arial" w:hAnsi="Arial" w:cs="Arial"/>
          <w:sz w:val="24"/>
          <w:szCs w:val="24"/>
        </w:rPr>
        <w:t xml:space="preserve">purely </w:t>
      </w:r>
      <w:r w:rsidR="00A37A8C" w:rsidRPr="00C43EE7">
        <w:rPr>
          <w:rFonts w:ascii="Arial" w:hAnsi="Arial" w:cs="Arial"/>
          <w:sz w:val="24"/>
          <w:szCs w:val="24"/>
        </w:rPr>
        <w:lastRenderedPageBreak/>
        <w:t xml:space="preserve">descriptive </w:t>
      </w:r>
      <w:r w:rsidR="00FD7ADB" w:rsidRPr="00C43EE7">
        <w:rPr>
          <w:rFonts w:ascii="Arial" w:hAnsi="Arial" w:cs="Arial"/>
          <w:sz w:val="24"/>
          <w:szCs w:val="24"/>
        </w:rPr>
        <w:t xml:space="preserve">findings </w:t>
      </w:r>
      <w:r w:rsidR="00903544" w:rsidRPr="00C43EE7">
        <w:rPr>
          <w:rFonts w:ascii="Arial" w:hAnsi="Arial" w:cs="Arial"/>
          <w:sz w:val="24"/>
          <w:szCs w:val="24"/>
        </w:rPr>
        <w:t xml:space="preserve">and </w:t>
      </w:r>
      <w:r w:rsidR="00BF5163" w:rsidRPr="00C43EE7">
        <w:rPr>
          <w:rFonts w:ascii="Arial" w:hAnsi="Arial" w:cs="Arial"/>
          <w:sz w:val="24"/>
          <w:szCs w:val="24"/>
        </w:rPr>
        <w:t xml:space="preserve">lack in-depth insight </w:t>
      </w:r>
      <w:r w:rsidR="00E70C4D" w:rsidRPr="00C43EE7">
        <w:rPr>
          <w:rFonts w:ascii="Arial" w:hAnsi="Arial" w:cs="Arial"/>
          <w:sz w:val="24"/>
          <w:szCs w:val="24"/>
        </w:rPr>
        <w:t>laid</w:t>
      </w:r>
      <w:r w:rsidR="0012056A" w:rsidRPr="00C43EE7">
        <w:rPr>
          <w:rFonts w:ascii="Arial" w:hAnsi="Arial" w:cs="Arial"/>
          <w:sz w:val="24"/>
          <w:szCs w:val="24"/>
        </w:rPr>
        <w:t xml:space="preserve"> out by Wilson (2014)</w:t>
      </w:r>
      <w:r w:rsidR="002A03FF" w:rsidRPr="00C43EE7">
        <w:rPr>
          <w:rFonts w:ascii="Arial" w:hAnsi="Arial" w:cs="Arial"/>
          <w:sz w:val="24"/>
          <w:szCs w:val="24"/>
        </w:rPr>
        <w:t xml:space="preserve"> </w:t>
      </w:r>
      <w:r w:rsidR="005B7B34" w:rsidRPr="00C43EE7">
        <w:rPr>
          <w:rFonts w:ascii="Arial" w:hAnsi="Arial" w:cs="Arial"/>
          <w:sz w:val="24"/>
          <w:szCs w:val="24"/>
        </w:rPr>
        <w:t xml:space="preserve">will be countered </w:t>
      </w:r>
      <w:r w:rsidR="002452F1" w:rsidRPr="00C43EE7">
        <w:rPr>
          <w:rFonts w:ascii="Arial" w:hAnsi="Arial" w:cs="Arial"/>
          <w:sz w:val="24"/>
          <w:szCs w:val="24"/>
        </w:rPr>
        <w:t>by the approach stated above</w:t>
      </w:r>
      <w:r w:rsidR="00DA67D7" w:rsidRPr="00C43EE7">
        <w:rPr>
          <w:rFonts w:ascii="Arial" w:hAnsi="Arial" w:cs="Arial"/>
          <w:sz w:val="24"/>
          <w:szCs w:val="24"/>
        </w:rPr>
        <w:t>,</w:t>
      </w:r>
      <w:r w:rsidR="00FF7E39" w:rsidRPr="00C43EE7">
        <w:rPr>
          <w:rFonts w:ascii="Arial" w:hAnsi="Arial" w:cs="Arial"/>
          <w:sz w:val="24"/>
          <w:szCs w:val="24"/>
        </w:rPr>
        <w:t xml:space="preserve"> following </w:t>
      </w:r>
      <w:r w:rsidR="00854992" w:rsidRPr="00C43EE7">
        <w:rPr>
          <w:rFonts w:ascii="Arial" w:hAnsi="Arial" w:cs="Arial"/>
          <w:sz w:val="24"/>
          <w:szCs w:val="24"/>
        </w:rPr>
        <w:t>Blaxter, Hughes and Tight’</w:t>
      </w:r>
      <w:r w:rsidR="006834BB" w:rsidRPr="00C43EE7">
        <w:rPr>
          <w:rFonts w:ascii="Arial" w:hAnsi="Arial" w:cs="Arial"/>
          <w:sz w:val="24"/>
          <w:szCs w:val="24"/>
        </w:rPr>
        <w:t>s</w:t>
      </w:r>
      <w:r w:rsidR="00854992" w:rsidRPr="00C43EE7">
        <w:rPr>
          <w:rFonts w:ascii="Arial" w:hAnsi="Arial" w:cs="Arial"/>
          <w:sz w:val="24"/>
          <w:szCs w:val="24"/>
        </w:rPr>
        <w:t xml:space="preserve"> </w:t>
      </w:r>
      <w:r w:rsidR="005934B0" w:rsidRPr="00C43EE7">
        <w:rPr>
          <w:rFonts w:ascii="Arial" w:hAnsi="Arial" w:cs="Arial"/>
          <w:sz w:val="24"/>
          <w:szCs w:val="24"/>
        </w:rPr>
        <w:t xml:space="preserve">(2010) </w:t>
      </w:r>
      <w:r w:rsidR="00854992" w:rsidRPr="00C43EE7">
        <w:rPr>
          <w:rFonts w:ascii="Arial" w:hAnsi="Arial" w:cs="Arial"/>
          <w:sz w:val="24"/>
          <w:szCs w:val="24"/>
        </w:rPr>
        <w:t>suggestion</w:t>
      </w:r>
      <w:r w:rsidR="00F406FB" w:rsidRPr="00C43EE7">
        <w:rPr>
          <w:rFonts w:ascii="Arial" w:hAnsi="Arial" w:cs="Arial"/>
          <w:sz w:val="24"/>
          <w:szCs w:val="24"/>
        </w:rPr>
        <w:t xml:space="preserve"> of capturing reality through </w:t>
      </w:r>
      <w:r w:rsidR="00D26346" w:rsidRPr="00C43EE7">
        <w:rPr>
          <w:rFonts w:ascii="Arial" w:hAnsi="Arial" w:cs="Arial"/>
          <w:sz w:val="24"/>
          <w:szCs w:val="24"/>
        </w:rPr>
        <w:t>research questionnaire and interview instruments.</w:t>
      </w:r>
    </w:p>
    <w:p w14:paraId="6E0B19D3" w14:textId="77777777" w:rsidR="008255BC" w:rsidRPr="00C43EE7" w:rsidRDefault="008255BC" w:rsidP="00C133EA">
      <w:pPr>
        <w:spacing w:line="360" w:lineRule="auto"/>
        <w:ind w:left="1440"/>
        <w:jc w:val="both"/>
        <w:rPr>
          <w:rFonts w:ascii="Arial" w:hAnsi="Arial" w:cs="Arial"/>
          <w:sz w:val="24"/>
          <w:szCs w:val="24"/>
        </w:rPr>
      </w:pPr>
    </w:p>
    <w:p w14:paraId="13AA1BB6" w14:textId="2C9975CE" w:rsidR="000165E8" w:rsidRPr="00C43EE7" w:rsidRDefault="000165E8" w:rsidP="00C133EA">
      <w:pPr>
        <w:pStyle w:val="Heading3"/>
        <w:spacing w:line="360" w:lineRule="auto"/>
        <w:rPr>
          <w:rFonts w:ascii="Arial" w:hAnsi="Arial" w:cs="Arial"/>
          <w:b/>
          <w:bCs/>
          <w:color w:val="auto"/>
          <w:u w:val="single"/>
        </w:rPr>
      </w:pPr>
      <w:r w:rsidRPr="00C43EE7">
        <w:rPr>
          <w:rFonts w:ascii="Arial" w:hAnsi="Arial" w:cs="Arial"/>
        </w:rPr>
        <w:tab/>
      </w:r>
      <w:r w:rsidRPr="00C43EE7">
        <w:rPr>
          <w:rFonts w:ascii="Arial" w:hAnsi="Arial" w:cs="Arial"/>
        </w:rPr>
        <w:tab/>
      </w:r>
      <w:bookmarkStart w:id="37" w:name="_Toc151063912"/>
      <w:r w:rsidR="008B68E8" w:rsidRPr="00C43EE7">
        <w:rPr>
          <w:rFonts w:ascii="Arial" w:hAnsi="Arial" w:cs="Arial"/>
          <w:b/>
          <w:bCs/>
          <w:color w:val="auto"/>
          <w:u w:val="single"/>
        </w:rPr>
        <w:t>3.1.2</w:t>
      </w:r>
      <w:r w:rsidR="008B68E8" w:rsidRPr="00C43EE7">
        <w:rPr>
          <w:rFonts w:ascii="Arial" w:hAnsi="Arial" w:cs="Arial"/>
          <w:b/>
          <w:bCs/>
          <w:color w:val="auto"/>
          <w:u w:val="single"/>
        </w:rPr>
        <w:tab/>
      </w:r>
      <w:r w:rsidRPr="00C43EE7">
        <w:rPr>
          <w:rFonts w:ascii="Arial" w:hAnsi="Arial" w:cs="Arial"/>
          <w:b/>
          <w:bCs/>
          <w:color w:val="auto"/>
          <w:u w:val="single"/>
        </w:rPr>
        <w:t xml:space="preserve">Research </w:t>
      </w:r>
      <w:r w:rsidR="008255BC" w:rsidRPr="00C43EE7">
        <w:rPr>
          <w:rFonts w:ascii="Arial" w:hAnsi="Arial" w:cs="Arial"/>
          <w:b/>
          <w:bCs/>
          <w:color w:val="auto"/>
          <w:u w:val="single"/>
        </w:rPr>
        <w:t>T</w:t>
      </w:r>
      <w:r w:rsidRPr="00C43EE7">
        <w:rPr>
          <w:rFonts w:ascii="Arial" w:hAnsi="Arial" w:cs="Arial"/>
          <w:b/>
          <w:bCs/>
          <w:color w:val="auto"/>
          <w:u w:val="single"/>
        </w:rPr>
        <w:t>ype</w:t>
      </w:r>
      <w:bookmarkEnd w:id="37"/>
    </w:p>
    <w:p w14:paraId="592B2B50" w14:textId="4796E3CA" w:rsidR="00792AE2" w:rsidRPr="00C43EE7" w:rsidRDefault="00F43581" w:rsidP="00C133EA">
      <w:pPr>
        <w:spacing w:before="240" w:line="360" w:lineRule="auto"/>
        <w:ind w:left="1440"/>
        <w:jc w:val="both"/>
        <w:rPr>
          <w:rFonts w:ascii="Arial" w:hAnsi="Arial" w:cs="Arial"/>
          <w:sz w:val="24"/>
          <w:szCs w:val="24"/>
        </w:rPr>
      </w:pPr>
      <w:r w:rsidRPr="00C43EE7">
        <w:rPr>
          <w:rFonts w:ascii="Arial" w:hAnsi="Arial" w:cs="Arial"/>
          <w:sz w:val="24"/>
          <w:szCs w:val="24"/>
        </w:rPr>
        <w:t>Deduction</w:t>
      </w:r>
      <w:r w:rsidR="00FD177E" w:rsidRPr="00C43EE7">
        <w:rPr>
          <w:rFonts w:ascii="Arial" w:hAnsi="Arial" w:cs="Arial"/>
          <w:sz w:val="24"/>
          <w:szCs w:val="24"/>
        </w:rPr>
        <w:t xml:space="preserve"> </w:t>
      </w:r>
      <w:r w:rsidR="00833D1A" w:rsidRPr="00C43EE7">
        <w:rPr>
          <w:rFonts w:ascii="Arial" w:hAnsi="Arial" w:cs="Arial"/>
          <w:sz w:val="24"/>
          <w:szCs w:val="24"/>
        </w:rPr>
        <w:t>continue</w:t>
      </w:r>
      <w:r w:rsidR="00D653A2" w:rsidRPr="00C43EE7">
        <w:rPr>
          <w:rFonts w:ascii="Arial" w:hAnsi="Arial" w:cs="Arial"/>
          <w:sz w:val="24"/>
          <w:szCs w:val="24"/>
        </w:rPr>
        <w:t>d</w:t>
      </w:r>
      <w:r w:rsidR="00833D1A" w:rsidRPr="00C43EE7">
        <w:rPr>
          <w:rFonts w:ascii="Arial" w:hAnsi="Arial" w:cs="Arial"/>
          <w:sz w:val="24"/>
          <w:szCs w:val="24"/>
        </w:rPr>
        <w:t xml:space="preserve"> to</w:t>
      </w:r>
      <w:r w:rsidR="00FD177E" w:rsidRPr="00C43EE7">
        <w:rPr>
          <w:rFonts w:ascii="Arial" w:hAnsi="Arial" w:cs="Arial"/>
          <w:sz w:val="24"/>
          <w:szCs w:val="24"/>
        </w:rPr>
        <w:t xml:space="preserve"> be a predominant </w:t>
      </w:r>
      <w:r w:rsidR="0089018E" w:rsidRPr="00C43EE7">
        <w:rPr>
          <w:rFonts w:ascii="Arial" w:hAnsi="Arial" w:cs="Arial"/>
          <w:sz w:val="24"/>
          <w:szCs w:val="24"/>
        </w:rPr>
        <w:t xml:space="preserve">confirmatory </w:t>
      </w:r>
      <w:r w:rsidR="00FD177E" w:rsidRPr="00C43EE7">
        <w:rPr>
          <w:rFonts w:ascii="Arial" w:hAnsi="Arial" w:cs="Arial"/>
          <w:sz w:val="24"/>
          <w:szCs w:val="24"/>
        </w:rPr>
        <w:t>research type</w:t>
      </w:r>
      <w:r w:rsidR="009A5257" w:rsidRPr="00C43EE7">
        <w:rPr>
          <w:rFonts w:ascii="Arial" w:hAnsi="Arial" w:cs="Arial"/>
          <w:sz w:val="24"/>
          <w:szCs w:val="24"/>
        </w:rPr>
        <w:t xml:space="preserve"> throughout the </w:t>
      </w:r>
      <w:r w:rsidR="0094360F" w:rsidRPr="00C43EE7">
        <w:rPr>
          <w:rFonts w:ascii="Arial" w:hAnsi="Arial" w:cs="Arial"/>
          <w:sz w:val="24"/>
          <w:szCs w:val="24"/>
        </w:rPr>
        <w:t>secondary</w:t>
      </w:r>
      <w:r w:rsidR="009A5257" w:rsidRPr="00C43EE7">
        <w:rPr>
          <w:rFonts w:ascii="Arial" w:hAnsi="Arial" w:cs="Arial"/>
          <w:sz w:val="24"/>
          <w:szCs w:val="24"/>
        </w:rPr>
        <w:t xml:space="preserve"> research</w:t>
      </w:r>
      <w:r w:rsidR="00D653A2" w:rsidRPr="00C43EE7">
        <w:rPr>
          <w:rFonts w:ascii="Arial" w:hAnsi="Arial" w:cs="Arial"/>
          <w:sz w:val="24"/>
          <w:szCs w:val="24"/>
        </w:rPr>
        <w:t xml:space="preserve"> cycle, </w:t>
      </w:r>
      <w:r w:rsidR="00CC6615" w:rsidRPr="00C43EE7">
        <w:rPr>
          <w:rFonts w:ascii="Arial" w:hAnsi="Arial" w:cs="Arial"/>
          <w:sz w:val="24"/>
          <w:szCs w:val="24"/>
        </w:rPr>
        <w:t>drawing on</w:t>
      </w:r>
      <w:r w:rsidR="00DD584E" w:rsidRPr="00C43EE7">
        <w:rPr>
          <w:rFonts w:ascii="Arial" w:hAnsi="Arial" w:cs="Arial"/>
          <w:sz w:val="24"/>
          <w:szCs w:val="24"/>
        </w:rPr>
        <w:t xml:space="preserve"> established </w:t>
      </w:r>
      <w:r w:rsidR="00B61214" w:rsidRPr="00C43EE7">
        <w:rPr>
          <w:rFonts w:ascii="Arial" w:hAnsi="Arial" w:cs="Arial"/>
          <w:sz w:val="24"/>
          <w:szCs w:val="24"/>
        </w:rPr>
        <w:t xml:space="preserve">knowledge, </w:t>
      </w:r>
      <w:r w:rsidR="00DD584E" w:rsidRPr="00C43EE7">
        <w:rPr>
          <w:rFonts w:ascii="Arial" w:hAnsi="Arial" w:cs="Arial"/>
          <w:sz w:val="24"/>
          <w:szCs w:val="24"/>
        </w:rPr>
        <w:t>methods and theories</w:t>
      </w:r>
      <w:r w:rsidR="0021088A" w:rsidRPr="00C43EE7">
        <w:rPr>
          <w:rFonts w:ascii="Arial" w:hAnsi="Arial" w:cs="Arial"/>
          <w:sz w:val="24"/>
          <w:szCs w:val="24"/>
        </w:rPr>
        <w:t xml:space="preserve"> to help shape experimental testing</w:t>
      </w:r>
      <w:r w:rsidR="00D67623" w:rsidRPr="00C43EE7">
        <w:rPr>
          <w:rFonts w:ascii="Arial" w:hAnsi="Arial" w:cs="Arial"/>
          <w:sz w:val="24"/>
          <w:szCs w:val="24"/>
        </w:rPr>
        <w:t xml:space="preserve"> </w:t>
      </w:r>
      <w:r w:rsidR="003A48F7" w:rsidRPr="00C43EE7">
        <w:rPr>
          <w:rFonts w:ascii="Arial" w:hAnsi="Arial" w:cs="Arial"/>
          <w:sz w:val="24"/>
          <w:szCs w:val="24"/>
        </w:rPr>
        <w:t>(</w:t>
      </w:r>
      <w:r w:rsidR="00EA3AB8" w:rsidRPr="00C43EE7">
        <w:rPr>
          <w:rFonts w:ascii="Arial" w:hAnsi="Arial" w:cs="Arial"/>
          <w:sz w:val="24"/>
          <w:szCs w:val="24"/>
        </w:rPr>
        <w:t xml:space="preserve">O’Leary, 2017; </w:t>
      </w:r>
      <w:r w:rsidR="003A48F7" w:rsidRPr="00C43EE7">
        <w:rPr>
          <w:rFonts w:ascii="Arial" w:hAnsi="Arial" w:cs="Arial"/>
          <w:sz w:val="24"/>
          <w:szCs w:val="24"/>
        </w:rPr>
        <w:t>Saunders, Lewis and Thornhill, 2018).</w:t>
      </w:r>
      <w:r w:rsidR="0021088A" w:rsidRPr="00C43EE7">
        <w:rPr>
          <w:rFonts w:ascii="Arial" w:hAnsi="Arial" w:cs="Arial"/>
          <w:sz w:val="24"/>
          <w:szCs w:val="24"/>
        </w:rPr>
        <w:t xml:space="preserve"> </w:t>
      </w:r>
      <w:r w:rsidR="00B10866" w:rsidRPr="00C43EE7">
        <w:rPr>
          <w:rFonts w:ascii="Arial" w:hAnsi="Arial" w:cs="Arial"/>
          <w:sz w:val="24"/>
          <w:szCs w:val="24"/>
        </w:rPr>
        <w:t xml:space="preserve">However, this study also </w:t>
      </w:r>
      <w:r w:rsidR="004A58EE" w:rsidRPr="00C43EE7">
        <w:rPr>
          <w:rFonts w:ascii="Arial" w:hAnsi="Arial" w:cs="Arial"/>
          <w:sz w:val="24"/>
          <w:szCs w:val="24"/>
        </w:rPr>
        <w:t>blends an</w:t>
      </w:r>
      <w:r w:rsidR="003C1898" w:rsidRPr="00C43EE7">
        <w:rPr>
          <w:rFonts w:ascii="Arial" w:hAnsi="Arial" w:cs="Arial"/>
          <w:sz w:val="24"/>
          <w:szCs w:val="24"/>
        </w:rPr>
        <w:t xml:space="preserve"> induction </w:t>
      </w:r>
      <w:r w:rsidR="00252E30" w:rsidRPr="00C43EE7">
        <w:rPr>
          <w:rFonts w:ascii="Arial" w:hAnsi="Arial" w:cs="Arial"/>
          <w:sz w:val="24"/>
          <w:szCs w:val="24"/>
        </w:rPr>
        <w:t xml:space="preserve">exploratory </w:t>
      </w:r>
      <w:r w:rsidR="003C1898" w:rsidRPr="00C43EE7">
        <w:rPr>
          <w:rFonts w:ascii="Arial" w:hAnsi="Arial" w:cs="Arial"/>
          <w:sz w:val="24"/>
          <w:szCs w:val="24"/>
        </w:rPr>
        <w:t>research type</w:t>
      </w:r>
      <w:r w:rsidR="004A616C" w:rsidRPr="00C43EE7">
        <w:rPr>
          <w:rFonts w:ascii="Arial" w:hAnsi="Arial" w:cs="Arial"/>
          <w:sz w:val="24"/>
          <w:szCs w:val="24"/>
        </w:rPr>
        <w:t xml:space="preserve"> to </w:t>
      </w:r>
      <w:r w:rsidR="004D0ABA" w:rsidRPr="00C43EE7">
        <w:rPr>
          <w:rFonts w:ascii="Arial" w:hAnsi="Arial" w:cs="Arial"/>
          <w:sz w:val="24"/>
          <w:szCs w:val="24"/>
        </w:rPr>
        <w:t xml:space="preserve">use </w:t>
      </w:r>
      <w:r w:rsidR="004A58EE" w:rsidRPr="00C43EE7">
        <w:rPr>
          <w:rFonts w:ascii="Arial" w:hAnsi="Arial" w:cs="Arial"/>
          <w:sz w:val="24"/>
          <w:szCs w:val="24"/>
        </w:rPr>
        <w:t xml:space="preserve">with </w:t>
      </w:r>
      <w:r w:rsidR="004D0ABA" w:rsidRPr="00C43EE7">
        <w:rPr>
          <w:rFonts w:ascii="Arial" w:hAnsi="Arial" w:cs="Arial"/>
          <w:sz w:val="24"/>
          <w:szCs w:val="24"/>
        </w:rPr>
        <w:t xml:space="preserve">observations from </w:t>
      </w:r>
      <w:r w:rsidR="001A1009" w:rsidRPr="00C43EE7">
        <w:rPr>
          <w:rFonts w:ascii="Arial" w:hAnsi="Arial" w:cs="Arial"/>
          <w:sz w:val="24"/>
          <w:szCs w:val="24"/>
        </w:rPr>
        <w:t xml:space="preserve">interviews, </w:t>
      </w:r>
      <w:r w:rsidR="00002DC2" w:rsidRPr="00C43EE7">
        <w:rPr>
          <w:rFonts w:ascii="Arial" w:hAnsi="Arial" w:cs="Arial"/>
          <w:sz w:val="24"/>
          <w:szCs w:val="24"/>
        </w:rPr>
        <w:t>workshops,</w:t>
      </w:r>
      <w:r w:rsidR="001A1009" w:rsidRPr="00C43EE7">
        <w:rPr>
          <w:rFonts w:ascii="Arial" w:hAnsi="Arial" w:cs="Arial"/>
          <w:sz w:val="24"/>
          <w:szCs w:val="24"/>
        </w:rPr>
        <w:t xml:space="preserve"> and demonstration training sessions to </w:t>
      </w:r>
      <w:r w:rsidR="00855D48" w:rsidRPr="00C43EE7">
        <w:rPr>
          <w:rFonts w:ascii="Arial" w:hAnsi="Arial" w:cs="Arial"/>
          <w:sz w:val="24"/>
          <w:szCs w:val="24"/>
        </w:rPr>
        <w:t>help establish the data and theory of this research (</w:t>
      </w:r>
      <w:r w:rsidR="00F611B7" w:rsidRPr="00C43EE7">
        <w:rPr>
          <w:rFonts w:ascii="Arial" w:hAnsi="Arial" w:cs="Arial"/>
          <w:sz w:val="24"/>
          <w:szCs w:val="24"/>
        </w:rPr>
        <w:t>Hyoung,</w:t>
      </w:r>
      <w:r w:rsidR="006831C4" w:rsidRPr="00C43EE7">
        <w:rPr>
          <w:rFonts w:ascii="Arial" w:hAnsi="Arial" w:cs="Arial"/>
          <w:sz w:val="24"/>
          <w:szCs w:val="24"/>
        </w:rPr>
        <w:t xml:space="preserve"> 2019;</w:t>
      </w:r>
      <w:r w:rsidR="002E4524" w:rsidRPr="00C43EE7">
        <w:rPr>
          <w:rFonts w:ascii="Arial" w:hAnsi="Arial" w:cs="Arial"/>
          <w:sz w:val="24"/>
          <w:szCs w:val="24"/>
        </w:rPr>
        <w:t xml:space="preserve"> Leedy and Ormrod, 2021</w:t>
      </w:r>
      <w:r w:rsidR="00855D48" w:rsidRPr="00C43EE7">
        <w:rPr>
          <w:rFonts w:ascii="Arial" w:hAnsi="Arial" w:cs="Arial"/>
          <w:sz w:val="24"/>
          <w:szCs w:val="24"/>
        </w:rPr>
        <w:t>).</w:t>
      </w:r>
      <w:r w:rsidR="00464925" w:rsidRPr="00C43EE7">
        <w:rPr>
          <w:rFonts w:ascii="Arial" w:hAnsi="Arial" w:cs="Arial"/>
          <w:sz w:val="24"/>
          <w:szCs w:val="24"/>
        </w:rPr>
        <w:t xml:space="preserve"> </w:t>
      </w:r>
      <w:r w:rsidR="00CD0B4F" w:rsidRPr="00C43EE7">
        <w:rPr>
          <w:rFonts w:ascii="Arial" w:hAnsi="Arial" w:cs="Arial"/>
          <w:sz w:val="24"/>
          <w:szCs w:val="24"/>
        </w:rPr>
        <w:t>A</w:t>
      </w:r>
      <w:r w:rsidR="00464925" w:rsidRPr="00C43EE7">
        <w:rPr>
          <w:rFonts w:ascii="Arial" w:hAnsi="Arial" w:cs="Arial"/>
          <w:sz w:val="24"/>
          <w:szCs w:val="24"/>
        </w:rPr>
        <w:t xml:space="preserve"> deductive </w:t>
      </w:r>
      <w:r w:rsidR="00C83DD7" w:rsidRPr="00C43EE7">
        <w:rPr>
          <w:rFonts w:ascii="Arial" w:hAnsi="Arial" w:cs="Arial"/>
          <w:sz w:val="24"/>
          <w:szCs w:val="24"/>
        </w:rPr>
        <w:t>approach</w:t>
      </w:r>
      <w:r w:rsidR="002E5FD9" w:rsidRPr="00C43EE7">
        <w:rPr>
          <w:rFonts w:ascii="Arial" w:hAnsi="Arial" w:cs="Arial"/>
          <w:sz w:val="24"/>
          <w:szCs w:val="24"/>
        </w:rPr>
        <w:t xml:space="preserve"> was strongly considered for </w:t>
      </w:r>
      <w:r w:rsidR="00F0058E" w:rsidRPr="00C43EE7">
        <w:rPr>
          <w:rFonts w:ascii="Arial" w:hAnsi="Arial" w:cs="Arial"/>
          <w:sz w:val="24"/>
          <w:szCs w:val="24"/>
        </w:rPr>
        <w:t xml:space="preserve">the whole </w:t>
      </w:r>
      <w:r w:rsidR="0001459F" w:rsidRPr="00C43EE7">
        <w:rPr>
          <w:rFonts w:ascii="Arial" w:hAnsi="Arial" w:cs="Arial"/>
          <w:sz w:val="24"/>
          <w:szCs w:val="24"/>
        </w:rPr>
        <w:t xml:space="preserve">of </w:t>
      </w:r>
      <w:r w:rsidR="002E5FD9" w:rsidRPr="00C43EE7">
        <w:rPr>
          <w:rFonts w:ascii="Arial" w:hAnsi="Arial" w:cs="Arial"/>
          <w:sz w:val="24"/>
          <w:szCs w:val="24"/>
        </w:rPr>
        <w:t>this research</w:t>
      </w:r>
      <w:r w:rsidR="009B4BAC" w:rsidRPr="00C43EE7">
        <w:rPr>
          <w:rFonts w:ascii="Arial" w:hAnsi="Arial" w:cs="Arial"/>
          <w:sz w:val="24"/>
          <w:szCs w:val="24"/>
        </w:rPr>
        <w:t xml:space="preserve"> </w:t>
      </w:r>
      <w:r w:rsidR="002D37DD" w:rsidRPr="00C43EE7">
        <w:rPr>
          <w:rFonts w:ascii="Arial" w:hAnsi="Arial" w:cs="Arial"/>
          <w:sz w:val="24"/>
          <w:szCs w:val="24"/>
        </w:rPr>
        <w:t xml:space="preserve">because there is a </w:t>
      </w:r>
      <w:r w:rsidR="0000404C" w:rsidRPr="00C43EE7">
        <w:rPr>
          <w:rFonts w:ascii="Arial" w:hAnsi="Arial" w:cs="Arial"/>
          <w:sz w:val="24"/>
          <w:szCs w:val="24"/>
        </w:rPr>
        <w:t xml:space="preserve">subjective </w:t>
      </w:r>
      <w:r w:rsidR="002D37DD" w:rsidRPr="00C43EE7">
        <w:rPr>
          <w:rFonts w:ascii="Arial" w:hAnsi="Arial" w:cs="Arial"/>
          <w:sz w:val="24"/>
          <w:szCs w:val="24"/>
        </w:rPr>
        <w:t xml:space="preserve">hypothesis </w:t>
      </w:r>
      <w:r w:rsidR="0000404C" w:rsidRPr="00C43EE7">
        <w:rPr>
          <w:rFonts w:ascii="Arial" w:hAnsi="Arial" w:cs="Arial"/>
          <w:sz w:val="24"/>
          <w:szCs w:val="24"/>
        </w:rPr>
        <w:t>under the main objectives of this research</w:t>
      </w:r>
      <w:r w:rsidR="006769EA" w:rsidRPr="00C43EE7">
        <w:rPr>
          <w:rFonts w:ascii="Arial" w:hAnsi="Arial" w:cs="Arial"/>
          <w:sz w:val="24"/>
          <w:szCs w:val="24"/>
        </w:rPr>
        <w:t xml:space="preserve"> </w:t>
      </w:r>
      <w:r w:rsidR="009B4BAC" w:rsidRPr="00C43EE7">
        <w:rPr>
          <w:rFonts w:ascii="Arial" w:hAnsi="Arial" w:cs="Arial"/>
          <w:sz w:val="24"/>
          <w:szCs w:val="24"/>
        </w:rPr>
        <w:t>(</w:t>
      </w:r>
      <w:r w:rsidR="00B31799" w:rsidRPr="00C43EE7">
        <w:rPr>
          <w:rFonts w:ascii="Arial" w:hAnsi="Arial" w:cs="Arial"/>
          <w:sz w:val="24"/>
          <w:szCs w:val="24"/>
        </w:rPr>
        <w:t xml:space="preserve">Azungah, 2018; </w:t>
      </w:r>
      <w:r w:rsidR="00685DE0" w:rsidRPr="00C43EE7">
        <w:rPr>
          <w:rFonts w:ascii="Arial" w:hAnsi="Arial" w:cs="Arial"/>
          <w:sz w:val="24"/>
          <w:szCs w:val="24"/>
        </w:rPr>
        <w:t>Saunders, Lewis and Thornhill, 2018; Bell, Harley and Bryman, 2022)</w:t>
      </w:r>
      <w:r w:rsidR="006769EA" w:rsidRPr="00C43EE7">
        <w:rPr>
          <w:rFonts w:ascii="Arial" w:hAnsi="Arial" w:cs="Arial"/>
          <w:sz w:val="24"/>
          <w:szCs w:val="24"/>
        </w:rPr>
        <w:t xml:space="preserve">. However, </w:t>
      </w:r>
      <w:r w:rsidR="007E1C9C" w:rsidRPr="00C43EE7">
        <w:rPr>
          <w:rFonts w:ascii="Arial" w:hAnsi="Arial" w:cs="Arial"/>
          <w:sz w:val="24"/>
          <w:szCs w:val="24"/>
        </w:rPr>
        <w:t>a blend of both inductive and deductive research types will</w:t>
      </w:r>
      <w:r w:rsidR="00596F4B" w:rsidRPr="00C43EE7">
        <w:rPr>
          <w:rFonts w:ascii="Arial" w:hAnsi="Arial" w:cs="Arial"/>
          <w:sz w:val="24"/>
          <w:szCs w:val="24"/>
        </w:rPr>
        <w:t xml:space="preserve"> allow the research to </w:t>
      </w:r>
      <w:r w:rsidR="000816E5" w:rsidRPr="00C43EE7">
        <w:rPr>
          <w:rFonts w:ascii="Arial" w:hAnsi="Arial" w:cs="Arial"/>
          <w:sz w:val="24"/>
          <w:szCs w:val="24"/>
        </w:rPr>
        <w:t xml:space="preserve">build </w:t>
      </w:r>
      <w:r w:rsidR="002C1039" w:rsidRPr="00C43EE7">
        <w:rPr>
          <w:rFonts w:ascii="Arial" w:hAnsi="Arial" w:cs="Arial"/>
          <w:sz w:val="24"/>
          <w:szCs w:val="24"/>
        </w:rPr>
        <w:t>the</w:t>
      </w:r>
      <w:r w:rsidR="006B175C" w:rsidRPr="00C43EE7">
        <w:rPr>
          <w:rFonts w:ascii="Arial" w:hAnsi="Arial" w:cs="Arial"/>
          <w:sz w:val="24"/>
          <w:szCs w:val="24"/>
        </w:rPr>
        <w:t xml:space="preserve"> data and</w:t>
      </w:r>
      <w:r w:rsidR="000816E5" w:rsidRPr="00C43EE7">
        <w:rPr>
          <w:rFonts w:ascii="Arial" w:hAnsi="Arial" w:cs="Arial"/>
          <w:sz w:val="24"/>
          <w:szCs w:val="24"/>
        </w:rPr>
        <w:t xml:space="preserve"> theory from the </w:t>
      </w:r>
      <w:r w:rsidR="006715BB" w:rsidRPr="00C43EE7">
        <w:rPr>
          <w:rFonts w:ascii="Arial" w:hAnsi="Arial" w:cs="Arial"/>
          <w:sz w:val="24"/>
          <w:szCs w:val="24"/>
        </w:rPr>
        <w:t xml:space="preserve">primary and secondary </w:t>
      </w:r>
      <w:r w:rsidR="000816E5" w:rsidRPr="00C43EE7">
        <w:rPr>
          <w:rFonts w:ascii="Arial" w:hAnsi="Arial" w:cs="Arial"/>
          <w:sz w:val="24"/>
          <w:szCs w:val="24"/>
        </w:rPr>
        <w:t xml:space="preserve">research which aims to meet the </w:t>
      </w:r>
      <w:r w:rsidR="006B175C" w:rsidRPr="00C43EE7">
        <w:rPr>
          <w:rFonts w:ascii="Arial" w:hAnsi="Arial" w:cs="Arial"/>
          <w:sz w:val="24"/>
          <w:szCs w:val="24"/>
        </w:rPr>
        <w:t xml:space="preserve">set </w:t>
      </w:r>
      <w:r w:rsidR="00BA08E6" w:rsidRPr="00C43EE7">
        <w:rPr>
          <w:rFonts w:ascii="Arial" w:hAnsi="Arial" w:cs="Arial"/>
          <w:sz w:val="24"/>
          <w:szCs w:val="24"/>
        </w:rPr>
        <w:t>objectives</w:t>
      </w:r>
      <w:r w:rsidR="00B80A05" w:rsidRPr="00C43EE7">
        <w:rPr>
          <w:rFonts w:ascii="Arial" w:hAnsi="Arial" w:cs="Arial"/>
          <w:sz w:val="24"/>
          <w:szCs w:val="24"/>
        </w:rPr>
        <w:t>, as opposed to</w:t>
      </w:r>
      <w:r w:rsidR="0000164A" w:rsidRPr="00C43EE7">
        <w:rPr>
          <w:rFonts w:ascii="Arial" w:hAnsi="Arial" w:cs="Arial"/>
          <w:sz w:val="24"/>
          <w:szCs w:val="24"/>
        </w:rPr>
        <w:t xml:space="preserve"> building the research to test the hypothesis</w:t>
      </w:r>
      <w:r w:rsidR="00365603" w:rsidRPr="00C43EE7">
        <w:rPr>
          <w:rFonts w:ascii="Arial" w:hAnsi="Arial" w:cs="Arial"/>
          <w:sz w:val="24"/>
          <w:szCs w:val="24"/>
        </w:rPr>
        <w:t xml:space="preserve"> (Azungah, 2018; Hyoung, 2019; </w:t>
      </w:r>
      <w:r w:rsidR="00E57296" w:rsidRPr="00C43EE7">
        <w:rPr>
          <w:rFonts w:ascii="Arial" w:hAnsi="Arial" w:cs="Arial"/>
          <w:sz w:val="24"/>
          <w:szCs w:val="24"/>
        </w:rPr>
        <w:t>Bell, Harley and Bryman, 2022).</w:t>
      </w:r>
      <w:r w:rsidR="009B67C2" w:rsidRPr="00C43EE7">
        <w:rPr>
          <w:rFonts w:ascii="Arial" w:hAnsi="Arial" w:cs="Arial"/>
          <w:sz w:val="24"/>
          <w:szCs w:val="24"/>
        </w:rPr>
        <w:t xml:space="preserve"> Induction will also be drawn upon at a later stage of the study if any of the </w:t>
      </w:r>
      <w:r w:rsidR="00C84D2D" w:rsidRPr="00C43EE7">
        <w:rPr>
          <w:rFonts w:ascii="Arial" w:hAnsi="Arial" w:cs="Arial"/>
          <w:sz w:val="24"/>
          <w:szCs w:val="24"/>
        </w:rPr>
        <w:t>experiments fail</w:t>
      </w:r>
      <w:r w:rsidR="00DA245F" w:rsidRPr="00C43EE7">
        <w:rPr>
          <w:rFonts w:ascii="Arial" w:hAnsi="Arial" w:cs="Arial"/>
          <w:sz w:val="24"/>
          <w:szCs w:val="24"/>
        </w:rPr>
        <w:t xml:space="preserve">, and the participants require interviewing </w:t>
      </w:r>
      <w:r w:rsidR="000B36E9" w:rsidRPr="00C43EE7">
        <w:rPr>
          <w:rFonts w:ascii="Arial" w:hAnsi="Arial" w:cs="Arial"/>
          <w:sz w:val="24"/>
          <w:szCs w:val="24"/>
        </w:rPr>
        <w:t>(</w:t>
      </w:r>
      <w:r w:rsidR="00EA3AB8" w:rsidRPr="00C43EE7">
        <w:rPr>
          <w:rFonts w:ascii="Arial" w:hAnsi="Arial" w:cs="Arial"/>
          <w:sz w:val="24"/>
          <w:szCs w:val="24"/>
        </w:rPr>
        <w:t xml:space="preserve">Wilson, 2014; O’Leary, 2017; </w:t>
      </w:r>
      <w:r w:rsidR="000B36E9" w:rsidRPr="00C43EE7">
        <w:rPr>
          <w:rFonts w:ascii="Arial" w:hAnsi="Arial" w:cs="Arial"/>
          <w:sz w:val="24"/>
          <w:szCs w:val="24"/>
        </w:rPr>
        <w:t>Saunders, Lewis and Thornhill, 2018).</w:t>
      </w:r>
    </w:p>
    <w:p w14:paraId="77F7DB2A" w14:textId="038F9C58" w:rsidR="006C19C2" w:rsidRPr="00C43EE7" w:rsidRDefault="00B85646" w:rsidP="00C133EA">
      <w:pPr>
        <w:spacing w:before="240" w:line="360" w:lineRule="auto"/>
        <w:ind w:left="1440"/>
        <w:jc w:val="both"/>
        <w:rPr>
          <w:rFonts w:ascii="Arial" w:hAnsi="Arial" w:cs="Arial"/>
          <w:sz w:val="24"/>
          <w:szCs w:val="24"/>
        </w:rPr>
      </w:pPr>
      <w:r w:rsidRPr="00C43EE7">
        <w:rPr>
          <w:rFonts w:ascii="Arial" w:hAnsi="Arial" w:cs="Arial"/>
          <w:sz w:val="24"/>
          <w:szCs w:val="24"/>
        </w:rPr>
        <w:t xml:space="preserve">Supporting this </w:t>
      </w:r>
      <w:r w:rsidR="00E6284D" w:rsidRPr="00C43EE7">
        <w:rPr>
          <w:rFonts w:ascii="Arial" w:hAnsi="Arial" w:cs="Arial"/>
          <w:sz w:val="24"/>
          <w:szCs w:val="24"/>
        </w:rPr>
        <w:t>concept</w:t>
      </w:r>
      <w:r w:rsidRPr="00C43EE7">
        <w:rPr>
          <w:rFonts w:ascii="Arial" w:hAnsi="Arial" w:cs="Arial"/>
          <w:sz w:val="24"/>
          <w:szCs w:val="24"/>
        </w:rPr>
        <w:t xml:space="preserve">, this </w:t>
      </w:r>
      <w:r w:rsidR="00730A29" w:rsidRPr="00C43EE7">
        <w:rPr>
          <w:rFonts w:ascii="Arial" w:hAnsi="Arial" w:cs="Arial"/>
          <w:sz w:val="24"/>
          <w:szCs w:val="24"/>
        </w:rPr>
        <w:t>study</w:t>
      </w:r>
      <w:r w:rsidRPr="00C43EE7">
        <w:rPr>
          <w:rFonts w:ascii="Arial" w:hAnsi="Arial" w:cs="Arial"/>
          <w:sz w:val="24"/>
          <w:szCs w:val="24"/>
        </w:rPr>
        <w:t xml:space="preserve"> </w:t>
      </w:r>
      <w:r w:rsidR="00DA7792" w:rsidRPr="00C43EE7">
        <w:rPr>
          <w:rFonts w:ascii="Arial" w:hAnsi="Arial" w:cs="Arial"/>
          <w:sz w:val="24"/>
          <w:szCs w:val="24"/>
        </w:rPr>
        <w:t>us</w:t>
      </w:r>
      <w:r w:rsidR="00AA52A6" w:rsidRPr="00C43EE7">
        <w:rPr>
          <w:rFonts w:ascii="Arial" w:hAnsi="Arial" w:cs="Arial"/>
          <w:sz w:val="24"/>
          <w:szCs w:val="24"/>
        </w:rPr>
        <w:t>es</w:t>
      </w:r>
      <w:r w:rsidRPr="00C43EE7">
        <w:rPr>
          <w:rFonts w:ascii="Arial" w:hAnsi="Arial" w:cs="Arial"/>
          <w:sz w:val="24"/>
          <w:szCs w:val="24"/>
        </w:rPr>
        <w:t xml:space="preserve"> a mixed method of qualitative and quantitative </w:t>
      </w:r>
      <w:r w:rsidR="00730A29" w:rsidRPr="00C43EE7">
        <w:rPr>
          <w:rFonts w:ascii="Arial" w:hAnsi="Arial" w:cs="Arial"/>
          <w:sz w:val="24"/>
          <w:szCs w:val="24"/>
        </w:rPr>
        <w:t>primary res</w:t>
      </w:r>
      <w:r w:rsidR="00DA7792" w:rsidRPr="00C43EE7">
        <w:rPr>
          <w:rFonts w:ascii="Arial" w:hAnsi="Arial" w:cs="Arial"/>
          <w:sz w:val="24"/>
          <w:szCs w:val="24"/>
        </w:rPr>
        <w:t>earch</w:t>
      </w:r>
      <w:r w:rsidR="006A78AB" w:rsidRPr="00C43EE7">
        <w:rPr>
          <w:rFonts w:ascii="Arial" w:hAnsi="Arial" w:cs="Arial"/>
          <w:sz w:val="24"/>
          <w:szCs w:val="24"/>
        </w:rPr>
        <w:t xml:space="preserve"> data</w:t>
      </w:r>
      <w:r w:rsidR="00C65C4C" w:rsidRPr="00C43EE7">
        <w:rPr>
          <w:rFonts w:ascii="Arial" w:hAnsi="Arial" w:cs="Arial"/>
          <w:sz w:val="24"/>
          <w:szCs w:val="24"/>
        </w:rPr>
        <w:t xml:space="preserve"> </w:t>
      </w:r>
      <w:r w:rsidR="007424F7" w:rsidRPr="00C43EE7">
        <w:rPr>
          <w:rFonts w:ascii="Arial" w:hAnsi="Arial" w:cs="Arial"/>
          <w:sz w:val="24"/>
          <w:szCs w:val="24"/>
        </w:rPr>
        <w:t>in the form of 35 questionnaires</w:t>
      </w:r>
      <w:r w:rsidR="00B16F75" w:rsidRPr="00C43EE7">
        <w:rPr>
          <w:rFonts w:ascii="Arial" w:hAnsi="Arial" w:cs="Arial"/>
          <w:sz w:val="24"/>
          <w:szCs w:val="24"/>
        </w:rPr>
        <w:t>,</w:t>
      </w:r>
      <w:r w:rsidR="007424F7" w:rsidRPr="00C43EE7">
        <w:rPr>
          <w:rFonts w:ascii="Arial" w:hAnsi="Arial" w:cs="Arial"/>
          <w:sz w:val="24"/>
          <w:szCs w:val="24"/>
        </w:rPr>
        <w:t xml:space="preserve"> 11 in depth interviews</w:t>
      </w:r>
      <w:r w:rsidR="00B16F75" w:rsidRPr="00C43EE7">
        <w:rPr>
          <w:rFonts w:ascii="Arial" w:hAnsi="Arial" w:cs="Arial"/>
          <w:sz w:val="24"/>
          <w:szCs w:val="24"/>
        </w:rPr>
        <w:t xml:space="preserve"> and 2 observations </w:t>
      </w:r>
      <w:r w:rsidR="00633589" w:rsidRPr="00C43EE7">
        <w:rPr>
          <w:rFonts w:ascii="Arial" w:hAnsi="Arial" w:cs="Arial"/>
          <w:sz w:val="24"/>
          <w:szCs w:val="24"/>
        </w:rPr>
        <w:t xml:space="preserve">to test </w:t>
      </w:r>
      <w:r w:rsidR="007C0160" w:rsidRPr="00C43EE7">
        <w:rPr>
          <w:rFonts w:ascii="Arial" w:hAnsi="Arial" w:cs="Arial"/>
          <w:sz w:val="24"/>
          <w:szCs w:val="24"/>
        </w:rPr>
        <w:t xml:space="preserve">the emerging </w:t>
      </w:r>
      <w:r w:rsidR="00633589" w:rsidRPr="00C43EE7">
        <w:rPr>
          <w:rFonts w:ascii="Arial" w:hAnsi="Arial" w:cs="Arial"/>
          <w:sz w:val="24"/>
          <w:szCs w:val="24"/>
        </w:rPr>
        <w:t xml:space="preserve">theory </w:t>
      </w:r>
      <w:r w:rsidR="00A85F6F" w:rsidRPr="00C43EE7">
        <w:rPr>
          <w:rFonts w:ascii="Arial" w:hAnsi="Arial" w:cs="Arial"/>
          <w:sz w:val="24"/>
          <w:szCs w:val="24"/>
        </w:rPr>
        <w:t>(</w:t>
      </w:r>
      <w:r w:rsidR="00C65C4C" w:rsidRPr="00C43EE7">
        <w:rPr>
          <w:rFonts w:ascii="Arial" w:hAnsi="Arial" w:cs="Arial"/>
          <w:sz w:val="24"/>
          <w:szCs w:val="24"/>
        </w:rPr>
        <w:t xml:space="preserve">Saunders, Lewis and Thornhill, 2018; </w:t>
      </w:r>
      <w:r w:rsidR="00A85F6F" w:rsidRPr="00C43EE7">
        <w:rPr>
          <w:rFonts w:ascii="Arial" w:hAnsi="Arial" w:cs="Arial"/>
          <w:sz w:val="24"/>
          <w:szCs w:val="24"/>
        </w:rPr>
        <w:t xml:space="preserve">Leedy and Ormrod, 2021; </w:t>
      </w:r>
      <w:r w:rsidR="00C65C4C" w:rsidRPr="00C43EE7">
        <w:rPr>
          <w:rFonts w:ascii="Arial" w:hAnsi="Arial" w:cs="Arial"/>
          <w:sz w:val="24"/>
          <w:szCs w:val="24"/>
        </w:rPr>
        <w:t>Bell, Harley and Bryman, 2022</w:t>
      </w:r>
      <w:r w:rsidR="00C81023" w:rsidRPr="00C43EE7">
        <w:rPr>
          <w:rFonts w:ascii="Arial" w:hAnsi="Arial" w:cs="Arial"/>
          <w:sz w:val="24"/>
          <w:szCs w:val="24"/>
        </w:rPr>
        <w:t xml:space="preserve">; </w:t>
      </w:r>
      <w:r w:rsidR="00AB3DFA" w:rsidRPr="00C43EE7">
        <w:rPr>
          <w:rFonts w:ascii="Arial" w:hAnsi="Arial" w:cs="Arial"/>
          <w:sz w:val="24"/>
          <w:szCs w:val="24"/>
        </w:rPr>
        <w:t>Abdulmohdi and Mcvicar, 2023</w:t>
      </w:r>
      <w:r w:rsidR="00A85F6F" w:rsidRPr="00C43EE7">
        <w:rPr>
          <w:rFonts w:ascii="Arial" w:hAnsi="Arial" w:cs="Arial"/>
          <w:sz w:val="24"/>
          <w:szCs w:val="24"/>
        </w:rPr>
        <w:t>)</w:t>
      </w:r>
      <w:r w:rsidR="00890A96" w:rsidRPr="00C43EE7">
        <w:rPr>
          <w:rFonts w:ascii="Arial" w:hAnsi="Arial" w:cs="Arial"/>
          <w:sz w:val="24"/>
          <w:szCs w:val="24"/>
        </w:rPr>
        <w:t>.</w:t>
      </w:r>
      <w:r w:rsidR="00F6634E" w:rsidRPr="00C43EE7">
        <w:rPr>
          <w:rFonts w:ascii="Arial" w:hAnsi="Arial" w:cs="Arial"/>
          <w:sz w:val="24"/>
          <w:szCs w:val="24"/>
        </w:rPr>
        <w:t xml:space="preserve"> </w:t>
      </w:r>
      <w:r w:rsidR="00E31C11" w:rsidRPr="00C43EE7">
        <w:rPr>
          <w:rFonts w:ascii="Arial" w:hAnsi="Arial" w:cs="Arial"/>
          <w:sz w:val="24"/>
          <w:szCs w:val="24"/>
        </w:rPr>
        <w:t>Further</w:t>
      </w:r>
      <w:r w:rsidR="00751357" w:rsidRPr="00C43EE7">
        <w:rPr>
          <w:rFonts w:ascii="Arial" w:hAnsi="Arial" w:cs="Arial"/>
          <w:sz w:val="24"/>
          <w:szCs w:val="24"/>
        </w:rPr>
        <w:t xml:space="preserve"> discussion </w:t>
      </w:r>
      <w:r w:rsidR="00A41F9B" w:rsidRPr="00C43EE7">
        <w:rPr>
          <w:rFonts w:ascii="Arial" w:hAnsi="Arial" w:cs="Arial"/>
          <w:sz w:val="24"/>
          <w:szCs w:val="24"/>
        </w:rPr>
        <w:t xml:space="preserve">on the qualitative and quantitative methods are </w:t>
      </w:r>
      <w:r w:rsidR="00E31C11" w:rsidRPr="00C43EE7">
        <w:rPr>
          <w:rFonts w:ascii="Arial" w:hAnsi="Arial" w:cs="Arial"/>
          <w:sz w:val="24"/>
          <w:szCs w:val="24"/>
        </w:rPr>
        <w:t>covered</w:t>
      </w:r>
      <w:r w:rsidR="00A41F9B" w:rsidRPr="00C43EE7">
        <w:rPr>
          <w:rFonts w:ascii="Arial" w:hAnsi="Arial" w:cs="Arial"/>
          <w:sz w:val="24"/>
          <w:szCs w:val="24"/>
        </w:rPr>
        <w:t xml:space="preserve"> in chapters 3.2.1, </w:t>
      </w:r>
      <w:r w:rsidR="00C91387" w:rsidRPr="00C43EE7">
        <w:rPr>
          <w:rFonts w:ascii="Arial" w:hAnsi="Arial" w:cs="Arial"/>
          <w:sz w:val="24"/>
          <w:szCs w:val="24"/>
        </w:rPr>
        <w:t xml:space="preserve">3.2.2 and 3.2.3. </w:t>
      </w:r>
      <w:r w:rsidR="008F50D7" w:rsidRPr="00C43EE7">
        <w:rPr>
          <w:rFonts w:ascii="Arial" w:hAnsi="Arial" w:cs="Arial"/>
          <w:sz w:val="24"/>
          <w:szCs w:val="24"/>
        </w:rPr>
        <w:t xml:space="preserve">Concerns on mixed method </w:t>
      </w:r>
      <w:r w:rsidR="00CE5E34" w:rsidRPr="00C43EE7">
        <w:rPr>
          <w:rFonts w:ascii="Arial" w:hAnsi="Arial" w:cs="Arial"/>
          <w:sz w:val="24"/>
          <w:szCs w:val="24"/>
        </w:rPr>
        <w:t>research</w:t>
      </w:r>
      <w:r w:rsidR="00025C55" w:rsidRPr="00C43EE7">
        <w:rPr>
          <w:rFonts w:ascii="Arial" w:hAnsi="Arial" w:cs="Arial"/>
          <w:sz w:val="24"/>
          <w:szCs w:val="24"/>
        </w:rPr>
        <w:t xml:space="preserve"> </w:t>
      </w:r>
      <w:r w:rsidR="00B34470" w:rsidRPr="00C43EE7">
        <w:rPr>
          <w:rFonts w:ascii="Arial" w:hAnsi="Arial" w:cs="Arial"/>
          <w:sz w:val="24"/>
          <w:szCs w:val="24"/>
        </w:rPr>
        <w:lastRenderedPageBreak/>
        <w:t xml:space="preserve">from </w:t>
      </w:r>
      <w:r w:rsidR="00CE5E34" w:rsidRPr="00C43EE7">
        <w:rPr>
          <w:rFonts w:ascii="Arial" w:hAnsi="Arial" w:cs="Arial"/>
          <w:sz w:val="24"/>
          <w:szCs w:val="24"/>
        </w:rPr>
        <w:t xml:space="preserve">Halcomb, </w:t>
      </w:r>
      <w:r w:rsidR="006B567B" w:rsidRPr="00C43EE7">
        <w:rPr>
          <w:rFonts w:ascii="Arial" w:hAnsi="Arial" w:cs="Arial"/>
          <w:sz w:val="24"/>
          <w:szCs w:val="24"/>
        </w:rPr>
        <w:t xml:space="preserve">(2019), Bell, Harley and Bryman, (2022) and </w:t>
      </w:r>
      <w:r w:rsidR="00E87C3F" w:rsidRPr="00C43EE7">
        <w:rPr>
          <w:rFonts w:ascii="Arial" w:hAnsi="Arial" w:cs="Arial"/>
          <w:sz w:val="24"/>
          <w:szCs w:val="24"/>
        </w:rPr>
        <w:t>Molina-Azorin</w:t>
      </w:r>
      <w:r w:rsidR="007A1AC1" w:rsidRPr="00C43EE7">
        <w:rPr>
          <w:rFonts w:ascii="Arial" w:hAnsi="Arial" w:cs="Arial"/>
          <w:sz w:val="24"/>
          <w:szCs w:val="24"/>
        </w:rPr>
        <w:t xml:space="preserve"> and</w:t>
      </w:r>
      <w:r w:rsidR="00E87C3F" w:rsidRPr="00C43EE7">
        <w:rPr>
          <w:rFonts w:ascii="Arial" w:hAnsi="Arial" w:cs="Arial"/>
          <w:sz w:val="24"/>
          <w:szCs w:val="24"/>
        </w:rPr>
        <w:t xml:space="preserve"> Guetterman</w:t>
      </w:r>
      <w:r w:rsidR="007A1AC1" w:rsidRPr="00C43EE7">
        <w:rPr>
          <w:rFonts w:ascii="Arial" w:hAnsi="Arial" w:cs="Arial"/>
          <w:sz w:val="24"/>
          <w:szCs w:val="24"/>
        </w:rPr>
        <w:t>, (2023)</w:t>
      </w:r>
      <w:r w:rsidR="004D7D4E" w:rsidRPr="00C43EE7">
        <w:rPr>
          <w:rFonts w:ascii="Arial" w:hAnsi="Arial" w:cs="Arial"/>
          <w:sz w:val="24"/>
          <w:szCs w:val="24"/>
        </w:rPr>
        <w:t>,</w:t>
      </w:r>
      <w:r w:rsidR="008754BB" w:rsidRPr="00C43EE7">
        <w:rPr>
          <w:rFonts w:ascii="Arial" w:hAnsi="Arial" w:cs="Arial"/>
          <w:sz w:val="24"/>
          <w:szCs w:val="24"/>
        </w:rPr>
        <w:t xml:space="preserve"> suggesting it can be overly complex</w:t>
      </w:r>
      <w:r w:rsidR="00FC257F" w:rsidRPr="00C43EE7">
        <w:rPr>
          <w:rFonts w:ascii="Arial" w:hAnsi="Arial" w:cs="Arial"/>
          <w:sz w:val="24"/>
          <w:szCs w:val="24"/>
        </w:rPr>
        <w:t xml:space="preserve"> and resource </w:t>
      </w:r>
      <w:r w:rsidR="004D7D4E" w:rsidRPr="00C43EE7">
        <w:rPr>
          <w:rFonts w:ascii="Arial" w:hAnsi="Arial" w:cs="Arial"/>
          <w:sz w:val="24"/>
          <w:szCs w:val="24"/>
        </w:rPr>
        <w:t xml:space="preserve">heavy are a concern. However, </w:t>
      </w:r>
      <w:r w:rsidR="00D415D6" w:rsidRPr="00C43EE7">
        <w:rPr>
          <w:rFonts w:ascii="Arial" w:hAnsi="Arial" w:cs="Arial"/>
          <w:sz w:val="24"/>
          <w:szCs w:val="24"/>
        </w:rPr>
        <w:t xml:space="preserve">this study will mitigate these risks </w:t>
      </w:r>
      <w:r w:rsidR="00625D0A" w:rsidRPr="00C43EE7">
        <w:rPr>
          <w:rFonts w:ascii="Arial" w:hAnsi="Arial" w:cs="Arial"/>
          <w:sz w:val="24"/>
          <w:szCs w:val="24"/>
        </w:rPr>
        <w:t xml:space="preserve">by carefully selecting </w:t>
      </w:r>
      <w:r w:rsidR="006C0672" w:rsidRPr="00C43EE7">
        <w:rPr>
          <w:rFonts w:ascii="Arial" w:hAnsi="Arial" w:cs="Arial"/>
          <w:sz w:val="24"/>
          <w:szCs w:val="24"/>
        </w:rPr>
        <w:t xml:space="preserve">participants, </w:t>
      </w:r>
      <w:r w:rsidR="0077237C" w:rsidRPr="00C43EE7">
        <w:rPr>
          <w:rFonts w:ascii="Arial" w:hAnsi="Arial" w:cs="Arial"/>
          <w:sz w:val="24"/>
          <w:szCs w:val="24"/>
        </w:rPr>
        <w:t xml:space="preserve">performing </w:t>
      </w:r>
      <w:r w:rsidR="006C0672" w:rsidRPr="00C43EE7">
        <w:rPr>
          <w:rFonts w:ascii="Arial" w:hAnsi="Arial" w:cs="Arial"/>
          <w:sz w:val="24"/>
          <w:szCs w:val="24"/>
        </w:rPr>
        <w:t>close observations</w:t>
      </w:r>
      <w:r w:rsidR="0077237C" w:rsidRPr="00C43EE7">
        <w:rPr>
          <w:rFonts w:ascii="Arial" w:hAnsi="Arial" w:cs="Arial"/>
          <w:sz w:val="24"/>
          <w:szCs w:val="24"/>
        </w:rPr>
        <w:t xml:space="preserve"> with organisation experts</w:t>
      </w:r>
      <w:r w:rsidR="006C0672" w:rsidRPr="00C43EE7">
        <w:rPr>
          <w:rFonts w:ascii="Arial" w:hAnsi="Arial" w:cs="Arial"/>
          <w:sz w:val="24"/>
          <w:szCs w:val="24"/>
        </w:rPr>
        <w:t xml:space="preserve"> and </w:t>
      </w:r>
      <w:r w:rsidR="00B679B4" w:rsidRPr="00C43EE7">
        <w:rPr>
          <w:rFonts w:ascii="Arial" w:hAnsi="Arial" w:cs="Arial"/>
          <w:sz w:val="24"/>
          <w:szCs w:val="24"/>
        </w:rPr>
        <w:t>triangulation of approach</w:t>
      </w:r>
      <w:r w:rsidR="001D5B44" w:rsidRPr="00C43EE7">
        <w:rPr>
          <w:rFonts w:ascii="Arial" w:hAnsi="Arial" w:cs="Arial"/>
          <w:sz w:val="24"/>
          <w:szCs w:val="24"/>
        </w:rPr>
        <w:t>es</w:t>
      </w:r>
      <w:r w:rsidR="00B679B4" w:rsidRPr="00C43EE7">
        <w:rPr>
          <w:rFonts w:ascii="Arial" w:hAnsi="Arial" w:cs="Arial"/>
          <w:sz w:val="24"/>
          <w:szCs w:val="24"/>
        </w:rPr>
        <w:t xml:space="preserve"> (</w:t>
      </w:r>
      <w:r w:rsidR="00FB3DF2" w:rsidRPr="00C43EE7">
        <w:rPr>
          <w:rFonts w:ascii="Arial" w:hAnsi="Arial" w:cs="Arial"/>
          <w:sz w:val="24"/>
          <w:szCs w:val="24"/>
        </w:rPr>
        <w:t xml:space="preserve">Turner </w:t>
      </w:r>
      <w:r w:rsidR="00FB3DF2" w:rsidRPr="000C2CBA">
        <w:rPr>
          <w:rFonts w:ascii="Arial" w:hAnsi="Arial" w:cs="Arial"/>
          <w:i/>
          <w:iCs/>
          <w:sz w:val="24"/>
          <w:szCs w:val="24"/>
        </w:rPr>
        <w:t xml:space="preserve">et </w:t>
      </w:r>
      <w:r w:rsidR="00FB3DF2" w:rsidRPr="00C43EE7">
        <w:rPr>
          <w:rFonts w:ascii="Arial" w:hAnsi="Arial" w:cs="Arial"/>
          <w:sz w:val="24"/>
          <w:szCs w:val="24"/>
        </w:rPr>
        <w:t xml:space="preserve">al. 2017; </w:t>
      </w:r>
      <w:r w:rsidR="00B679B4" w:rsidRPr="00C43EE7">
        <w:rPr>
          <w:rFonts w:ascii="Arial" w:hAnsi="Arial" w:cs="Arial"/>
          <w:sz w:val="24"/>
          <w:szCs w:val="24"/>
        </w:rPr>
        <w:t xml:space="preserve">Saunders, Lewis and Thornhill, 2018; </w:t>
      </w:r>
      <w:r w:rsidR="0065798F" w:rsidRPr="00C43EE7">
        <w:rPr>
          <w:rFonts w:ascii="Arial" w:hAnsi="Arial" w:cs="Arial"/>
          <w:sz w:val="24"/>
          <w:szCs w:val="24"/>
        </w:rPr>
        <w:t>Flick, 2019).</w:t>
      </w:r>
    </w:p>
    <w:p w14:paraId="4632EA13" w14:textId="77777777" w:rsidR="00AE375D" w:rsidRPr="00C43EE7" w:rsidRDefault="00AE375D" w:rsidP="00C133EA">
      <w:pPr>
        <w:spacing w:before="240" w:line="360" w:lineRule="auto"/>
        <w:ind w:left="720"/>
        <w:jc w:val="both"/>
        <w:rPr>
          <w:rFonts w:ascii="Arial" w:hAnsi="Arial" w:cs="Arial"/>
          <w:sz w:val="24"/>
          <w:szCs w:val="24"/>
        </w:rPr>
      </w:pPr>
    </w:p>
    <w:p w14:paraId="0E3897E1" w14:textId="67A5CB39" w:rsidR="00AE375D" w:rsidRPr="00C43EE7" w:rsidRDefault="00AE375D" w:rsidP="00C133EA">
      <w:pPr>
        <w:pStyle w:val="Heading3"/>
        <w:spacing w:line="360" w:lineRule="auto"/>
        <w:rPr>
          <w:rFonts w:ascii="Arial" w:hAnsi="Arial" w:cs="Arial"/>
          <w:b/>
          <w:bCs/>
          <w:color w:val="auto"/>
          <w:u w:val="single"/>
        </w:rPr>
      </w:pPr>
      <w:r w:rsidRPr="00C43EE7">
        <w:rPr>
          <w:rFonts w:ascii="Arial" w:hAnsi="Arial" w:cs="Arial"/>
        </w:rPr>
        <w:tab/>
      </w:r>
      <w:r w:rsidRPr="00C43EE7">
        <w:rPr>
          <w:rFonts w:ascii="Arial" w:hAnsi="Arial" w:cs="Arial"/>
        </w:rPr>
        <w:tab/>
      </w:r>
      <w:bookmarkStart w:id="38" w:name="_Toc151063913"/>
      <w:r w:rsidRPr="00C43EE7">
        <w:rPr>
          <w:rFonts w:ascii="Arial" w:hAnsi="Arial" w:cs="Arial"/>
          <w:b/>
          <w:bCs/>
          <w:color w:val="auto"/>
          <w:u w:val="single"/>
        </w:rPr>
        <w:t>3.1.3</w:t>
      </w:r>
      <w:r w:rsidRPr="00C43EE7">
        <w:rPr>
          <w:rFonts w:ascii="Arial" w:hAnsi="Arial" w:cs="Arial"/>
          <w:b/>
          <w:bCs/>
          <w:color w:val="auto"/>
          <w:u w:val="single"/>
        </w:rPr>
        <w:tab/>
        <w:t>Research Strategy</w:t>
      </w:r>
      <w:bookmarkEnd w:id="38"/>
    </w:p>
    <w:p w14:paraId="2967D4CF" w14:textId="73616B8D" w:rsidR="00B41617" w:rsidRPr="00C43EE7" w:rsidRDefault="00E45DB5" w:rsidP="00C133EA">
      <w:pPr>
        <w:spacing w:before="240" w:line="360" w:lineRule="auto"/>
        <w:ind w:left="1440"/>
        <w:jc w:val="both"/>
        <w:rPr>
          <w:rFonts w:ascii="Arial" w:hAnsi="Arial" w:cs="Arial"/>
          <w:sz w:val="24"/>
          <w:szCs w:val="24"/>
        </w:rPr>
      </w:pPr>
      <w:r w:rsidRPr="00C43EE7">
        <w:rPr>
          <w:rFonts w:ascii="Arial" w:hAnsi="Arial" w:cs="Arial"/>
          <w:sz w:val="24"/>
          <w:szCs w:val="24"/>
        </w:rPr>
        <w:t>Act</w:t>
      </w:r>
      <w:r w:rsidR="009376C6">
        <w:rPr>
          <w:rFonts w:ascii="Arial" w:hAnsi="Arial" w:cs="Arial"/>
          <w:sz w:val="24"/>
          <w:szCs w:val="24"/>
        </w:rPr>
        <w:t>i</w:t>
      </w:r>
      <w:r w:rsidRPr="00C43EE7">
        <w:rPr>
          <w:rFonts w:ascii="Arial" w:hAnsi="Arial" w:cs="Arial"/>
          <w:sz w:val="24"/>
          <w:szCs w:val="24"/>
        </w:rPr>
        <w:t>on research</w:t>
      </w:r>
      <w:r w:rsidR="00145F23" w:rsidRPr="00C43EE7">
        <w:rPr>
          <w:rFonts w:ascii="Arial" w:hAnsi="Arial" w:cs="Arial"/>
          <w:sz w:val="24"/>
          <w:szCs w:val="24"/>
        </w:rPr>
        <w:t xml:space="preserve"> is used as the broad strategy for this study</w:t>
      </w:r>
      <w:r w:rsidR="0071795A" w:rsidRPr="00C43EE7">
        <w:rPr>
          <w:rFonts w:ascii="Arial" w:hAnsi="Arial" w:cs="Arial"/>
          <w:sz w:val="24"/>
          <w:szCs w:val="24"/>
        </w:rPr>
        <w:t xml:space="preserve"> </w:t>
      </w:r>
      <w:r w:rsidR="00753ACE" w:rsidRPr="00C43EE7">
        <w:rPr>
          <w:rFonts w:ascii="Arial" w:hAnsi="Arial" w:cs="Arial"/>
          <w:sz w:val="24"/>
          <w:szCs w:val="24"/>
        </w:rPr>
        <w:t xml:space="preserve">primarily </w:t>
      </w:r>
      <w:r w:rsidR="00107D2C" w:rsidRPr="00C43EE7">
        <w:rPr>
          <w:rFonts w:ascii="Arial" w:hAnsi="Arial" w:cs="Arial"/>
          <w:sz w:val="24"/>
          <w:szCs w:val="24"/>
        </w:rPr>
        <w:t xml:space="preserve">because it allows actionable input </w:t>
      </w:r>
      <w:r w:rsidR="009603CC" w:rsidRPr="00C43EE7">
        <w:rPr>
          <w:rFonts w:ascii="Arial" w:hAnsi="Arial" w:cs="Arial"/>
          <w:sz w:val="24"/>
          <w:szCs w:val="24"/>
        </w:rPr>
        <w:t>not only from</w:t>
      </w:r>
      <w:r w:rsidR="00107D2C" w:rsidRPr="00C43EE7">
        <w:rPr>
          <w:rFonts w:ascii="Arial" w:hAnsi="Arial" w:cs="Arial"/>
          <w:sz w:val="24"/>
          <w:szCs w:val="24"/>
        </w:rPr>
        <w:t xml:space="preserve"> </w:t>
      </w:r>
      <w:r w:rsidR="001F7196" w:rsidRPr="00C43EE7">
        <w:rPr>
          <w:rFonts w:ascii="Arial" w:hAnsi="Arial" w:cs="Arial"/>
          <w:sz w:val="24"/>
          <w:szCs w:val="24"/>
        </w:rPr>
        <w:t xml:space="preserve">the planning, </w:t>
      </w:r>
      <w:r w:rsidR="008961DF" w:rsidRPr="00C43EE7">
        <w:rPr>
          <w:rFonts w:ascii="Arial" w:hAnsi="Arial" w:cs="Arial"/>
          <w:sz w:val="24"/>
          <w:szCs w:val="24"/>
        </w:rPr>
        <w:t>delivery</w:t>
      </w:r>
      <w:r w:rsidR="001F7196" w:rsidRPr="00C43EE7">
        <w:rPr>
          <w:rFonts w:ascii="Arial" w:hAnsi="Arial" w:cs="Arial"/>
          <w:sz w:val="24"/>
          <w:szCs w:val="24"/>
        </w:rPr>
        <w:t xml:space="preserve"> and observations from the DSPP engagement workshops</w:t>
      </w:r>
      <w:r w:rsidR="009603CC" w:rsidRPr="00C43EE7">
        <w:rPr>
          <w:rFonts w:ascii="Arial" w:hAnsi="Arial" w:cs="Arial"/>
          <w:sz w:val="24"/>
          <w:szCs w:val="24"/>
        </w:rPr>
        <w:t xml:space="preserve"> and Demonstration </w:t>
      </w:r>
      <w:r w:rsidR="00276950" w:rsidRPr="00C43EE7">
        <w:rPr>
          <w:rFonts w:ascii="Arial" w:hAnsi="Arial" w:cs="Arial"/>
          <w:sz w:val="24"/>
          <w:szCs w:val="24"/>
        </w:rPr>
        <w:t>training sessions, but also from the questionnaires and interviews conducted</w:t>
      </w:r>
      <w:r w:rsidR="00A93C86" w:rsidRPr="00C43EE7">
        <w:rPr>
          <w:rFonts w:ascii="Arial" w:hAnsi="Arial" w:cs="Arial"/>
          <w:sz w:val="24"/>
          <w:szCs w:val="24"/>
        </w:rPr>
        <w:t xml:space="preserve"> </w:t>
      </w:r>
      <w:r w:rsidR="0071795A" w:rsidRPr="00C43EE7">
        <w:rPr>
          <w:rFonts w:ascii="Arial" w:hAnsi="Arial" w:cs="Arial"/>
          <w:sz w:val="24"/>
          <w:szCs w:val="24"/>
        </w:rPr>
        <w:t>(</w:t>
      </w:r>
      <w:r w:rsidR="00A15558" w:rsidRPr="00C43EE7">
        <w:rPr>
          <w:rFonts w:ascii="Arial" w:hAnsi="Arial" w:cs="Arial"/>
          <w:sz w:val="24"/>
          <w:szCs w:val="24"/>
        </w:rPr>
        <w:t>Koshy, Koshy and Waterman</w:t>
      </w:r>
      <w:r w:rsidR="00895279" w:rsidRPr="00C43EE7">
        <w:rPr>
          <w:rFonts w:ascii="Arial" w:hAnsi="Arial" w:cs="Arial"/>
          <w:sz w:val="24"/>
          <w:szCs w:val="24"/>
        </w:rPr>
        <w:t xml:space="preserve"> 2011; </w:t>
      </w:r>
      <w:r w:rsidR="0071795A" w:rsidRPr="00C43EE7">
        <w:rPr>
          <w:rFonts w:ascii="Arial" w:hAnsi="Arial" w:cs="Arial"/>
          <w:sz w:val="24"/>
          <w:szCs w:val="24"/>
        </w:rPr>
        <w:t xml:space="preserve">O’Leary, 2017; </w:t>
      </w:r>
      <w:r w:rsidR="00B3041B" w:rsidRPr="00C43EE7">
        <w:rPr>
          <w:rFonts w:ascii="Arial" w:hAnsi="Arial" w:cs="Arial"/>
          <w:sz w:val="24"/>
          <w:szCs w:val="24"/>
        </w:rPr>
        <w:t xml:space="preserve">Forster and Eperjesi, 2021; </w:t>
      </w:r>
      <w:r w:rsidR="0071795A" w:rsidRPr="00C43EE7">
        <w:rPr>
          <w:rFonts w:ascii="Arial" w:hAnsi="Arial" w:cs="Arial"/>
          <w:sz w:val="24"/>
          <w:szCs w:val="24"/>
        </w:rPr>
        <w:t>Eikeland, 2022).</w:t>
      </w:r>
      <w:r w:rsidR="005F529C" w:rsidRPr="00C43EE7">
        <w:rPr>
          <w:rFonts w:ascii="Arial" w:hAnsi="Arial" w:cs="Arial"/>
          <w:sz w:val="24"/>
          <w:szCs w:val="24"/>
        </w:rPr>
        <w:t xml:space="preserve"> </w:t>
      </w:r>
      <w:r w:rsidR="004605E3" w:rsidRPr="00C43EE7">
        <w:rPr>
          <w:rFonts w:ascii="Arial" w:hAnsi="Arial" w:cs="Arial"/>
          <w:sz w:val="24"/>
          <w:szCs w:val="24"/>
        </w:rPr>
        <w:t>This a</w:t>
      </w:r>
      <w:r w:rsidR="00B41938" w:rsidRPr="00C43EE7">
        <w:rPr>
          <w:rFonts w:ascii="Arial" w:hAnsi="Arial" w:cs="Arial"/>
          <w:sz w:val="24"/>
          <w:szCs w:val="24"/>
        </w:rPr>
        <w:t>c</w:t>
      </w:r>
      <w:r w:rsidR="005F529C" w:rsidRPr="00C43EE7">
        <w:rPr>
          <w:rFonts w:ascii="Arial" w:hAnsi="Arial" w:cs="Arial"/>
          <w:sz w:val="24"/>
          <w:szCs w:val="24"/>
        </w:rPr>
        <w:t xml:space="preserve">tion research also </w:t>
      </w:r>
      <w:r w:rsidR="00CB58B7" w:rsidRPr="00C43EE7">
        <w:rPr>
          <w:rFonts w:ascii="Arial" w:hAnsi="Arial" w:cs="Arial"/>
          <w:sz w:val="24"/>
          <w:szCs w:val="24"/>
        </w:rPr>
        <w:t xml:space="preserve">follows </w:t>
      </w:r>
      <w:r w:rsidR="009F4E80" w:rsidRPr="00C43EE7">
        <w:rPr>
          <w:rFonts w:ascii="Arial" w:hAnsi="Arial" w:cs="Arial"/>
          <w:sz w:val="24"/>
          <w:szCs w:val="24"/>
        </w:rPr>
        <w:t xml:space="preserve">Kemmis and McTaggart’s </w:t>
      </w:r>
      <w:r w:rsidR="006D15FA" w:rsidRPr="00C43EE7">
        <w:rPr>
          <w:rFonts w:ascii="Arial" w:hAnsi="Arial" w:cs="Arial"/>
          <w:sz w:val="24"/>
          <w:szCs w:val="24"/>
        </w:rPr>
        <w:t>(200</w:t>
      </w:r>
      <w:r w:rsidR="00110B1B" w:rsidRPr="00C43EE7">
        <w:rPr>
          <w:rFonts w:ascii="Arial" w:hAnsi="Arial" w:cs="Arial"/>
          <w:sz w:val="24"/>
          <w:szCs w:val="24"/>
        </w:rPr>
        <w:t>7</w:t>
      </w:r>
      <w:r w:rsidR="00F40585" w:rsidRPr="00C43EE7">
        <w:rPr>
          <w:rFonts w:ascii="Arial" w:hAnsi="Arial" w:cs="Arial"/>
          <w:sz w:val="24"/>
          <w:szCs w:val="24"/>
        </w:rPr>
        <w:t>, p.278</w:t>
      </w:r>
      <w:r w:rsidR="006D15FA" w:rsidRPr="00C43EE7">
        <w:rPr>
          <w:rFonts w:ascii="Arial" w:hAnsi="Arial" w:cs="Arial"/>
          <w:sz w:val="24"/>
          <w:szCs w:val="24"/>
        </w:rPr>
        <w:t>) action research spiral</w:t>
      </w:r>
      <w:r w:rsidR="008C06EC" w:rsidRPr="00C43EE7">
        <w:rPr>
          <w:rFonts w:ascii="Arial" w:hAnsi="Arial" w:cs="Arial"/>
          <w:sz w:val="24"/>
          <w:szCs w:val="24"/>
        </w:rPr>
        <w:t xml:space="preserve">, </w:t>
      </w:r>
      <w:r w:rsidR="008C06EC" w:rsidRPr="004F461D">
        <w:rPr>
          <w:rFonts w:ascii="Arial" w:hAnsi="Arial" w:cs="Arial"/>
          <w:sz w:val="24"/>
          <w:szCs w:val="24"/>
        </w:rPr>
        <w:t xml:space="preserve">as shown in </w:t>
      </w:r>
      <w:r w:rsidR="008C06EC" w:rsidRPr="004F461D">
        <w:rPr>
          <w:rFonts w:ascii="Arial" w:hAnsi="Arial" w:cs="Arial"/>
          <w:i/>
          <w:iCs/>
          <w:sz w:val="24"/>
          <w:szCs w:val="24"/>
        </w:rPr>
        <w:t xml:space="preserve">Figure </w:t>
      </w:r>
      <w:r w:rsidR="00FC7706" w:rsidRPr="004F461D">
        <w:rPr>
          <w:rFonts w:ascii="Arial" w:hAnsi="Arial" w:cs="Arial"/>
          <w:i/>
          <w:iCs/>
          <w:sz w:val="24"/>
          <w:szCs w:val="24"/>
        </w:rPr>
        <w:t xml:space="preserve">4 </w:t>
      </w:r>
      <w:r w:rsidR="008C06EC" w:rsidRPr="004F461D">
        <w:rPr>
          <w:rFonts w:ascii="Arial" w:hAnsi="Arial" w:cs="Arial"/>
          <w:sz w:val="24"/>
          <w:szCs w:val="24"/>
        </w:rPr>
        <w:t>below</w:t>
      </w:r>
      <w:r w:rsidR="006D15FA" w:rsidRPr="004F461D">
        <w:rPr>
          <w:rFonts w:ascii="Arial" w:hAnsi="Arial" w:cs="Arial"/>
          <w:sz w:val="24"/>
          <w:szCs w:val="24"/>
        </w:rPr>
        <w:t xml:space="preserve">, a very similar </w:t>
      </w:r>
      <w:r w:rsidR="00AF1DD7" w:rsidRPr="004F461D">
        <w:rPr>
          <w:rFonts w:ascii="Arial" w:hAnsi="Arial" w:cs="Arial"/>
          <w:sz w:val="24"/>
          <w:szCs w:val="24"/>
        </w:rPr>
        <w:t xml:space="preserve">model to </w:t>
      </w:r>
      <w:r w:rsidR="008761A1" w:rsidRPr="004F461D">
        <w:rPr>
          <w:rFonts w:ascii="Arial" w:hAnsi="Arial" w:cs="Arial"/>
          <w:sz w:val="24"/>
          <w:szCs w:val="24"/>
        </w:rPr>
        <w:t xml:space="preserve">Deming’s </w:t>
      </w:r>
      <w:r w:rsidR="00157EBD" w:rsidRPr="004F461D">
        <w:rPr>
          <w:rFonts w:ascii="Arial" w:hAnsi="Arial" w:cs="Arial"/>
          <w:sz w:val="24"/>
          <w:szCs w:val="24"/>
        </w:rPr>
        <w:t>(</w:t>
      </w:r>
      <w:r w:rsidR="00AB74BC" w:rsidRPr="004F461D">
        <w:rPr>
          <w:rFonts w:ascii="Arial" w:hAnsi="Arial" w:cs="Arial"/>
          <w:sz w:val="24"/>
          <w:szCs w:val="24"/>
        </w:rPr>
        <w:t>2013</w:t>
      </w:r>
      <w:r w:rsidR="00157EBD" w:rsidRPr="004F461D">
        <w:rPr>
          <w:rFonts w:ascii="Arial" w:hAnsi="Arial" w:cs="Arial"/>
          <w:sz w:val="24"/>
          <w:szCs w:val="24"/>
        </w:rPr>
        <w:t>)</w:t>
      </w:r>
      <w:r w:rsidR="00AB74BC" w:rsidRPr="004F461D">
        <w:rPr>
          <w:rFonts w:ascii="Arial" w:hAnsi="Arial" w:cs="Arial"/>
          <w:sz w:val="24"/>
          <w:szCs w:val="24"/>
        </w:rPr>
        <w:t xml:space="preserve"> </w:t>
      </w:r>
      <w:r w:rsidR="001F5A81" w:rsidRPr="004F461D">
        <w:rPr>
          <w:rFonts w:ascii="Arial" w:hAnsi="Arial" w:cs="Arial"/>
          <w:sz w:val="24"/>
          <w:szCs w:val="24"/>
        </w:rPr>
        <w:t>PDCA</w:t>
      </w:r>
      <w:r w:rsidR="008761A1" w:rsidRPr="004F461D">
        <w:rPr>
          <w:rFonts w:ascii="Arial" w:hAnsi="Arial" w:cs="Arial"/>
          <w:sz w:val="24"/>
          <w:szCs w:val="24"/>
        </w:rPr>
        <w:t xml:space="preserve"> </w:t>
      </w:r>
      <w:r w:rsidR="00AF1DD7" w:rsidRPr="004F461D">
        <w:rPr>
          <w:rFonts w:ascii="Arial" w:hAnsi="Arial" w:cs="Arial"/>
          <w:sz w:val="24"/>
          <w:szCs w:val="24"/>
        </w:rPr>
        <w:t>model</w:t>
      </w:r>
      <w:r w:rsidR="0068456E" w:rsidRPr="004F461D">
        <w:rPr>
          <w:rFonts w:ascii="Arial" w:hAnsi="Arial" w:cs="Arial"/>
          <w:sz w:val="24"/>
          <w:szCs w:val="24"/>
        </w:rPr>
        <w:t xml:space="preserve">, or </w:t>
      </w:r>
      <w:r w:rsidR="00D12984" w:rsidRPr="004F461D">
        <w:rPr>
          <w:rFonts w:ascii="Arial" w:hAnsi="Arial" w:cs="Arial"/>
          <w:sz w:val="24"/>
          <w:szCs w:val="24"/>
        </w:rPr>
        <w:t>the more recent PDSA</w:t>
      </w:r>
      <w:r w:rsidR="00F12009" w:rsidRPr="004F461D">
        <w:rPr>
          <w:rFonts w:ascii="Arial" w:hAnsi="Arial" w:cs="Arial"/>
          <w:sz w:val="24"/>
          <w:szCs w:val="24"/>
        </w:rPr>
        <w:t xml:space="preserve"> model (</w:t>
      </w:r>
      <w:r w:rsidR="00751432" w:rsidRPr="004F461D">
        <w:rPr>
          <w:rFonts w:ascii="Arial" w:hAnsi="Arial" w:cs="Arial"/>
          <w:sz w:val="24"/>
          <w:szCs w:val="24"/>
        </w:rPr>
        <w:t>The Deming Institute, 2021),</w:t>
      </w:r>
      <w:r w:rsidR="00AF1DD7" w:rsidRPr="004F461D">
        <w:rPr>
          <w:rFonts w:ascii="Arial" w:hAnsi="Arial" w:cs="Arial"/>
          <w:sz w:val="24"/>
          <w:szCs w:val="24"/>
        </w:rPr>
        <w:t xml:space="preserve"> </w:t>
      </w:r>
      <w:r w:rsidR="00877541" w:rsidRPr="004F461D">
        <w:rPr>
          <w:rFonts w:ascii="Arial" w:hAnsi="Arial" w:cs="Arial"/>
          <w:sz w:val="24"/>
          <w:szCs w:val="24"/>
        </w:rPr>
        <w:t xml:space="preserve">which is </w:t>
      </w:r>
      <w:r w:rsidR="00AF1DD7" w:rsidRPr="004F461D">
        <w:rPr>
          <w:rFonts w:ascii="Arial" w:hAnsi="Arial" w:cs="Arial"/>
          <w:sz w:val="24"/>
          <w:szCs w:val="24"/>
        </w:rPr>
        <w:t>widely used in</w:t>
      </w:r>
      <w:r w:rsidR="003C4E24" w:rsidRPr="004F461D">
        <w:rPr>
          <w:rFonts w:ascii="Arial" w:hAnsi="Arial" w:cs="Arial"/>
          <w:sz w:val="24"/>
          <w:szCs w:val="24"/>
        </w:rPr>
        <w:t xml:space="preserve"> </w:t>
      </w:r>
      <w:r w:rsidR="00AF1DD7" w:rsidRPr="004F461D">
        <w:rPr>
          <w:rFonts w:ascii="Arial" w:hAnsi="Arial" w:cs="Arial"/>
          <w:sz w:val="24"/>
          <w:szCs w:val="24"/>
        </w:rPr>
        <w:t>DHCW as</w:t>
      </w:r>
      <w:r w:rsidR="00AF1DD7" w:rsidRPr="00C43EE7">
        <w:rPr>
          <w:rFonts w:ascii="Arial" w:hAnsi="Arial" w:cs="Arial"/>
          <w:sz w:val="24"/>
          <w:szCs w:val="24"/>
        </w:rPr>
        <w:t xml:space="preserve"> discovered through </w:t>
      </w:r>
      <w:r w:rsidR="0080201A" w:rsidRPr="00C43EE7">
        <w:rPr>
          <w:rFonts w:ascii="Arial" w:hAnsi="Arial" w:cs="Arial"/>
          <w:sz w:val="24"/>
          <w:szCs w:val="24"/>
        </w:rPr>
        <w:t>this study’s primary</w:t>
      </w:r>
      <w:r w:rsidR="00751432" w:rsidRPr="00C43EE7">
        <w:rPr>
          <w:rFonts w:ascii="Arial" w:hAnsi="Arial" w:cs="Arial"/>
          <w:sz w:val="24"/>
          <w:szCs w:val="24"/>
        </w:rPr>
        <w:t xml:space="preserve"> </w:t>
      </w:r>
      <w:r w:rsidR="00125DD4" w:rsidRPr="00C43EE7">
        <w:rPr>
          <w:rFonts w:ascii="Arial" w:hAnsi="Arial" w:cs="Arial"/>
          <w:sz w:val="24"/>
          <w:szCs w:val="24"/>
        </w:rPr>
        <w:t xml:space="preserve">and secondary </w:t>
      </w:r>
      <w:r w:rsidR="00751432" w:rsidRPr="00C43EE7">
        <w:rPr>
          <w:rFonts w:ascii="Arial" w:hAnsi="Arial" w:cs="Arial"/>
          <w:sz w:val="24"/>
          <w:szCs w:val="24"/>
        </w:rPr>
        <w:t>research</w:t>
      </w:r>
      <w:r w:rsidR="00157EBD" w:rsidRPr="00C43EE7">
        <w:rPr>
          <w:rFonts w:ascii="Arial" w:hAnsi="Arial" w:cs="Arial"/>
          <w:sz w:val="24"/>
          <w:szCs w:val="24"/>
        </w:rPr>
        <w:t>.</w:t>
      </w:r>
      <w:r w:rsidR="00424E8F" w:rsidRPr="00C43EE7">
        <w:rPr>
          <w:rFonts w:ascii="Arial" w:hAnsi="Arial" w:cs="Arial"/>
          <w:sz w:val="24"/>
          <w:szCs w:val="24"/>
        </w:rPr>
        <w:t xml:space="preserve"> Other options </w:t>
      </w:r>
      <w:r w:rsidR="00E21C4B" w:rsidRPr="00C43EE7">
        <w:rPr>
          <w:rFonts w:ascii="Arial" w:hAnsi="Arial" w:cs="Arial"/>
          <w:sz w:val="24"/>
          <w:szCs w:val="24"/>
        </w:rPr>
        <w:t xml:space="preserve">were considered, </w:t>
      </w:r>
      <w:r w:rsidR="00424E8F" w:rsidRPr="00C43EE7">
        <w:rPr>
          <w:rFonts w:ascii="Arial" w:hAnsi="Arial" w:cs="Arial"/>
          <w:sz w:val="24"/>
          <w:szCs w:val="24"/>
        </w:rPr>
        <w:t xml:space="preserve">such as </w:t>
      </w:r>
      <w:r w:rsidR="00F75DE1" w:rsidRPr="00C43EE7">
        <w:rPr>
          <w:rFonts w:ascii="Arial" w:hAnsi="Arial" w:cs="Arial"/>
          <w:sz w:val="24"/>
          <w:szCs w:val="24"/>
        </w:rPr>
        <w:t xml:space="preserve">O’Leary’s </w:t>
      </w:r>
      <w:r w:rsidR="00F01B6D" w:rsidRPr="00C43EE7">
        <w:rPr>
          <w:rFonts w:ascii="Arial" w:hAnsi="Arial" w:cs="Arial"/>
          <w:sz w:val="24"/>
          <w:szCs w:val="24"/>
        </w:rPr>
        <w:t>Cycles in Action Research (2017, p.150)</w:t>
      </w:r>
      <w:r w:rsidR="006C6520" w:rsidRPr="00C43EE7">
        <w:rPr>
          <w:rFonts w:ascii="Arial" w:hAnsi="Arial" w:cs="Arial"/>
          <w:sz w:val="24"/>
          <w:szCs w:val="24"/>
        </w:rPr>
        <w:t xml:space="preserve">, which is similar but omits the planning stage at the beginning, and </w:t>
      </w:r>
      <w:r w:rsidR="00E8645F" w:rsidRPr="00C43EE7">
        <w:rPr>
          <w:rFonts w:ascii="Arial" w:hAnsi="Arial" w:cs="Arial"/>
          <w:sz w:val="24"/>
          <w:szCs w:val="24"/>
        </w:rPr>
        <w:t xml:space="preserve">Elliot’s </w:t>
      </w:r>
      <w:r w:rsidR="00195E8E" w:rsidRPr="00C43EE7">
        <w:rPr>
          <w:rFonts w:ascii="Arial" w:hAnsi="Arial" w:cs="Arial"/>
          <w:sz w:val="24"/>
          <w:szCs w:val="24"/>
        </w:rPr>
        <w:t>Action Research Model (</w:t>
      </w:r>
      <w:r w:rsidR="00F329D9" w:rsidRPr="00C43EE7">
        <w:rPr>
          <w:rFonts w:ascii="Arial" w:hAnsi="Arial" w:cs="Arial"/>
          <w:sz w:val="24"/>
          <w:szCs w:val="24"/>
        </w:rPr>
        <w:t>Elliot, 1991, p.71)</w:t>
      </w:r>
      <w:r w:rsidR="00E21C4B" w:rsidRPr="00C43EE7">
        <w:rPr>
          <w:rFonts w:ascii="Arial" w:hAnsi="Arial" w:cs="Arial"/>
          <w:sz w:val="24"/>
          <w:szCs w:val="24"/>
        </w:rPr>
        <w:t xml:space="preserve">, which </w:t>
      </w:r>
      <w:r w:rsidR="002D2939" w:rsidRPr="00C43EE7">
        <w:rPr>
          <w:rFonts w:ascii="Arial" w:hAnsi="Arial" w:cs="Arial"/>
          <w:sz w:val="24"/>
          <w:szCs w:val="24"/>
        </w:rPr>
        <w:t>requires much more planning than the time horizon of this research allows.</w:t>
      </w:r>
    </w:p>
    <w:p w14:paraId="0C7CFE11" w14:textId="6EDD8896" w:rsidR="0043207A" w:rsidRPr="00C43EE7" w:rsidRDefault="0074402F" w:rsidP="00C133EA">
      <w:pPr>
        <w:spacing w:before="240" w:line="360" w:lineRule="auto"/>
        <w:ind w:left="1440"/>
        <w:jc w:val="both"/>
        <w:rPr>
          <w:rFonts w:ascii="Arial" w:hAnsi="Arial" w:cs="Arial"/>
          <w:sz w:val="24"/>
          <w:szCs w:val="24"/>
        </w:rPr>
      </w:pPr>
      <w:r w:rsidRPr="00C43EE7">
        <w:rPr>
          <w:rFonts w:ascii="Arial" w:hAnsi="Arial" w:cs="Arial"/>
          <w:sz w:val="24"/>
          <w:szCs w:val="24"/>
        </w:rPr>
        <w:t>While</w:t>
      </w:r>
      <w:r w:rsidR="00EC63C1" w:rsidRPr="00C43EE7">
        <w:rPr>
          <w:rFonts w:ascii="Arial" w:hAnsi="Arial" w:cs="Arial"/>
          <w:sz w:val="24"/>
          <w:szCs w:val="24"/>
        </w:rPr>
        <w:t xml:space="preserve"> this methodology, </w:t>
      </w:r>
      <w:r w:rsidRPr="00C43EE7">
        <w:rPr>
          <w:rFonts w:ascii="Arial" w:hAnsi="Arial" w:cs="Arial"/>
          <w:sz w:val="24"/>
          <w:szCs w:val="24"/>
        </w:rPr>
        <w:t xml:space="preserve">close observation and </w:t>
      </w:r>
      <w:r w:rsidR="00F7312A" w:rsidRPr="00C43EE7">
        <w:rPr>
          <w:rFonts w:ascii="Arial" w:hAnsi="Arial" w:cs="Arial"/>
          <w:sz w:val="24"/>
          <w:szCs w:val="24"/>
        </w:rPr>
        <w:t xml:space="preserve">observer intervention will mitigate </w:t>
      </w:r>
      <w:r w:rsidR="00D92B34" w:rsidRPr="00C43EE7">
        <w:rPr>
          <w:rFonts w:ascii="Arial" w:hAnsi="Arial" w:cs="Arial"/>
          <w:sz w:val="24"/>
          <w:szCs w:val="24"/>
        </w:rPr>
        <w:t xml:space="preserve">concerns with </w:t>
      </w:r>
      <w:r w:rsidR="00E945E9" w:rsidRPr="00C43EE7">
        <w:rPr>
          <w:rFonts w:ascii="Arial" w:hAnsi="Arial" w:cs="Arial"/>
          <w:sz w:val="24"/>
          <w:szCs w:val="24"/>
        </w:rPr>
        <w:t>participant interpretations</w:t>
      </w:r>
      <w:r w:rsidR="00242F57" w:rsidRPr="00C43EE7">
        <w:rPr>
          <w:rFonts w:ascii="Arial" w:hAnsi="Arial" w:cs="Arial"/>
          <w:sz w:val="24"/>
          <w:szCs w:val="24"/>
        </w:rPr>
        <w:t xml:space="preserve"> and </w:t>
      </w:r>
      <w:r w:rsidR="000F752F" w:rsidRPr="00C43EE7">
        <w:rPr>
          <w:rFonts w:ascii="Arial" w:hAnsi="Arial" w:cs="Arial"/>
          <w:sz w:val="24"/>
          <w:szCs w:val="24"/>
        </w:rPr>
        <w:t xml:space="preserve">lack of repeatability </w:t>
      </w:r>
      <w:r w:rsidR="006F3BDA" w:rsidRPr="00C43EE7">
        <w:rPr>
          <w:rFonts w:ascii="Arial" w:hAnsi="Arial" w:cs="Arial"/>
          <w:sz w:val="24"/>
          <w:szCs w:val="24"/>
        </w:rPr>
        <w:t>(Kemmis and McTaggart, 2007; Saunders, Lewis and Thornhill, 2018)</w:t>
      </w:r>
      <w:r w:rsidR="009C157F" w:rsidRPr="00C43EE7">
        <w:rPr>
          <w:rFonts w:ascii="Arial" w:hAnsi="Arial" w:cs="Arial"/>
          <w:sz w:val="24"/>
          <w:szCs w:val="24"/>
        </w:rPr>
        <w:t>, findings will emerge</w:t>
      </w:r>
      <w:r w:rsidR="009E2938" w:rsidRPr="00C43EE7">
        <w:rPr>
          <w:rFonts w:ascii="Arial" w:hAnsi="Arial" w:cs="Arial"/>
          <w:sz w:val="24"/>
          <w:szCs w:val="24"/>
        </w:rPr>
        <w:t xml:space="preserve"> as actions develop and </w:t>
      </w:r>
      <w:r w:rsidR="00A51200" w:rsidRPr="00C43EE7">
        <w:rPr>
          <w:rFonts w:ascii="Arial" w:hAnsi="Arial" w:cs="Arial"/>
          <w:sz w:val="24"/>
          <w:szCs w:val="24"/>
        </w:rPr>
        <w:t>interactive problem solving will improve collaboration through the study (</w:t>
      </w:r>
      <w:r w:rsidR="00AB565F" w:rsidRPr="00C43EE7">
        <w:rPr>
          <w:rFonts w:ascii="Arial" w:hAnsi="Arial" w:cs="Arial"/>
          <w:sz w:val="24"/>
          <w:szCs w:val="24"/>
        </w:rPr>
        <w:t>Forster and Eperjesi, 2021</w:t>
      </w:r>
      <w:r w:rsidR="002C3E1B" w:rsidRPr="00C43EE7">
        <w:rPr>
          <w:rFonts w:ascii="Arial" w:hAnsi="Arial" w:cs="Arial"/>
          <w:sz w:val="24"/>
          <w:szCs w:val="24"/>
        </w:rPr>
        <w:t>; Eikeland, 2022</w:t>
      </w:r>
      <w:r w:rsidR="00AB565F" w:rsidRPr="00C43EE7">
        <w:rPr>
          <w:rFonts w:ascii="Arial" w:hAnsi="Arial" w:cs="Arial"/>
          <w:sz w:val="24"/>
          <w:szCs w:val="24"/>
        </w:rPr>
        <w:t>).</w:t>
      </w:r>
    </w:p>
    <w:p w14:paraId="6848CA75" w14:textId="77777777" w:rsidR="00744CF1" w:rsidRPr="00C43EE7" w:rsidRDefault="00744CF1" w:rsidP="00C133EA">
      <w:pPr>
        <w:spacing w:before="240" w:line="360" w:lineRule="auto"/>
        <w:ind w:left="1440"/>
        <w:jc w:val="both"/>
        <w:rPr>
          <w:rFonts w:ascii="Arial" w:hAnsi="Arial" w:cs="Arial"/>
          <w:sz w:val="24"/>
          <w:szCs w:val="24"/>
        </w:rPr>
      </w:pPr>
    </w:p>
    <w:p w14:paraId="4D962304" w14:textId="6E8A9D6E" w:rsidR="00744CF1" w:rsidRPr="00C43EE7" w:rsidRDefault="00230A2F" w:rsidP="00C133EA">
      <w:pPr>
        <w:spacing w:before="240" w:line="360" w:lineRule="auto"/>
        <w:ind w:left="1440"/>
        <w:jc w:val="both"/>
        <w:rPr>
          <w:rFonts w:ascii="Arial" w:hAnsi="Arial" w:cs="Arial"/>
          <w:sz w:val="24"/>
          <w:szCs w:val="24"/>
        </w:rPr>
      </w:pPr>
      <w:r>
        <w:rPr>
          <w:noProof/>
        </w:rPr>
        <w:lastRenderedPageBreak/>
        <mc:AlternateContent>
          <mc:Choice Requires="wps">
            <w:drawing>
              <wp:anchor distT="0" distB="0" distL="114300" distR="114300" simplePos="0" relativeHeight="251579904" behindDoc="0" locked="0" layoutInCell="1" allowOverlap="1" wp14:anchorId="43E993F9" wp14:editId="07D07221">
                <wp:simplePos x="0" y="0"/>
                <wp:positionH relativeFrom="column">
                  <wp:posOffset>1394460</wp:posOffset>
                </wp:positionH>
                <wp:positionV relativeFrom="paragraph">
                  <wp:posOffset>4193540</wp:posOffset>
                </wp:positionV>
                <wp:extent cx="3875405" cy="635"/>
                <wp:effectExtent l="0" t="0" r="0" b="0"/>
                <wp:wrapTopAndBottom/>
                <wp:docPr id="519217389" name="Text Box 1"/>
                <wp:cNvGraphicFramePr/>
                <a:graphic xmlns:a="http://schemas.openxmlformats.org/drawingml/2006/main">
                  <a:graphicData uri="http://schemas.microsoft.com/office/word/2010/wordprocessingShape">
                    <wps:wsp>
                      <wps:cNvSpPr txBox="1"/>
                      <wps:spPr>
                        <a:xfrm>
                          <a:off x="0" y="0"/>
                          <a:ext cx="3875405" cy="635"/>
                        </a:xfrm>
                        <a:prstGeom prst="rect">
                          <a:avLst/>
                        </a:prstGeom>
                        <a:solidFill>
                          <a:prstClr val="white"/>
                        </a:solidFill>
                        <a:ln>
                          <a:noFill/>
                        </a:ln>
                      </wps:spPr>
                      <wps:txbx>
                        <w:txbxContent>
                          <w:p w14:paraId="0BCC8F6E" w14:textId="03DDCEA4" w:rsidR="00230A2F" w:rsidRPr="00230A2F" w:rsidRDefault="00230A2F" w:rsidP="00230A2F">
                            <w:pPr>
                              <w:pStyle w:val="Caption"/>
                              <w:jc w:val="right"/>
                              <w:rPr>
                                <w:rFonts w:ascii="Arial" w:hAnsi="Arial" w:cs="Arial"/>
                                <w:noProof/>
                                <w:sz w:val="24"/>
                                <w:szCs w:val="24"/>
                              </w:rPr>
                            </w:pPr>
                            <w:bookmarkStart w:id="39" w:name="_Toc151052510"/>
                            <w:r w:rsidRPr="004F461D">
                              <w:rPr>
                                <w:rFonts w:ascii="Arial" w:hAnsi="Arial" w:cs="Arial"/>
                                <w:sz w:val="24"/>
                                <w:szCs w:val="24"/>
                              </w:rPr>
                              <w:t>Figure</w:t>
                            </w:r>
                            <w:r w:rsidRPr="00230A2F">
                              <w:rPr>
                                <w:rFonts w:ascii="Arial" w:hAnsi="Arial" w:cs="Arial"/>
                                <w:sz w:val="24"/>
                                <w:szCs w:val="24"/>
                              </w:rPr>
                              <w:t xml:space="preserve"> </w:t>
                            </w:r>
                            <w:r w:rsidRPr="00230A2F">
                              <w:rPr>
                                <w:rFonts w:ascii="Arial" w:hAnsi="Arial" w:cs="Arial"/>
                                <w:sz w:val="24"/>
                                <w:szCs w:val="24"/>
                              </w:rPr>
                              <w:fldChar w:fldCharType="begin"/>
                            </w:r>
                            <w:r w:rsidRPr="00230A2F">
                              <w:rPr>
                                <w:rFonts w:ascii="Arial" w:hAnsi="Arial" w:cs="Arial"/>
                                <w:sz w:val="24"/>
                                <w:szCs w:val="24"/>
                              </w:rPr>
                              <w:instrText xml:space="preserve"> SEQ Figure \* ARABIC </w:instrText>
                            </w:r>
                            <w:r w:rsidRPr="00230A2F">
                              <w:rPr>
                                <w:rFonts w:ascii="Arial" w:hAnsi="Arial" w:cs="Arial"/>
                                <w:sz w:val="24"/>
                                <w:szCs w:val="24"/>
                              </w:rPr>
                              <w:fldChar w:fldCharType="separate"/>
                            </w:r>
                            <w:r w:rsidR="004B3F97">
                              <w:rPr>
                                <w:rFonts w:ascii="Arial" w:hAnsi="Arial" w:cs="Arial"/>
                                <w:noProof/>
                                <w:sz w:val="24"/>
                                <w:szCs w:val="24"/>
                              </w:rPr>
                              <w:t>4</w:t>
                            </w:r>
                            <w:r w:rsidRPr="00230A2F">
                              <w:rPr>
                                <w:rFonts w:ascii="Arial" w:hAnsi="Arial" w:cs="Arial"/>
                                <w:sz w:val="24"/>
                                <w:szCs w:val="24"/>
                              </w:rPr>
                              <w:fldChar w:fldCharType="end"/>
                            </w:r>
                            <w:r w:rsidRPr="00230A2F">
                              <w:rPr>
                                <w:rFonts w:ascii="Arial" w:hAnsi="Arial" w:cs="Arial"/>
                                <w:sz w:val="24"/>
                                <w:szCs w:val="24"/>
                              </w:rPr>
                              <w:t>: The Action Research Spiral (Kemmis and McTaggart, 2007, p.278</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E993F9" id="Text Box 1" o:spid="_x0000_s1046" type="#_x0000_t202" style="position:absolute;left:0;text-align:left;margin-left:109.8pt;margin-top:330.2pt;width:305.15pt;height:.05pt;z-index:251579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" stroked="f">
                <v:textbox style="mso-fit-shape-to-text:t" inset="0,0,0,0">
                  <w:txbxContent>
                    <w:p w14:paraId="0BCC8F6E" w14:textId="03DDCEA4" w:rsidR="00230A2F" w:rsidRPr="00230A2F" w:rsidRDefault="00230A2F" w:rsidP="00230A2F">
                      <w:pPr>
                        <w:pStyle w:val="Caption"/>
                        <w:jc w:val="right"/>
                        <w:rPr>
                          <w:rFonts w:ascii="Arial" w:hAnsi="Arial" w:cs="Arial"/>
                          <w:noProof/>
                          <w:sz w:val="24"/>
                          <w:szCs w:val="24"/>
                        </w:rPr>
                      </w:pPr>
                      <w:bookmarkStart w:id="40" w:name="_Toc151052510"/>
                      <w:r w:rsidRPr="004F461D">
                        <w:rPr>
                          <w:rFonts w:ascii="Arial" w:hAnsi="Arial" w:cs="Arial"/>
                          <w:sz w:val="24"/>
                          <w:szCs w:val="24"/>
                        </w:rPr>
                        <w:t>Figure</w:t>
                      </w:r>
                      <w:r w:rsidRPr="00230A2F">
                        <w:rPr>
                          <w:rFonts w:ascii="Arial" w:hAnsi="Arial" w:cs="Arial"/>
                          <w:sz w:val="24"/>
                          <w:szCs w:val="24"/>
                        </w:rPr>
                        <w:t xml:space="preserve"> </w:t>
                      </w:r>
                      <w:r w:rsidRPr="00230A2F">
                        <w:rPr>
                          <w:rFonts w:ascii="Arial" w:hAnsi="Arial" w:cs="Arial"/>
                          <w:sz w:val="24"/>
                          <w:szCs w:val="24"/>
                        </w:rPr>
                        <w:fldChar w:fldCharType="begin"/>
                      </w:r>
                      <w:r w:rsidRPr="00230A2F">
                        <w:rPr>
                          <w:rFonts w:ascii="Arial" w:hAnsi="Arial" w:cs="Arial"/>
                          <w:sz w:val="24"/>
                          <w:szCs w:val="24"/>
                        </w:rPr>
                        <w:instrText xml:space="preserve"> SEQ Figure \* ARABIC </w:instrText>
                      </w:r>
                      <w:r w:rsidRPr="00230A2F">
                        <w:rPr>
                          <w:rFonts w:ascii="Arial" w:hAnsi="Arial" w:cs="Arial"/>
                          <w:sz w:val="24"/>
                          <w:szCs w:val="24"/>
                        </w:rPr>
                        <w:fldChar w:fldCharType="separate"/>
                      </w:r>
                      <w:r w:rsidR="004B3F97">
                        <w:rPr>
                          <w:rFonts w:ascii="Arial" w:hAnsi="Arial" w:cs="Arial"/>
                          <w:noProof/>
                          <w:sz w:val="24"/>
                          <w:szCs w:val="24"/>
                        </w:rPr>
                        <w:t>4</w:t>
                      </w:r>
                      <w:r w:rsidRPr="00230A2F">
                        <w:rPr>
                          <w:rFonts w:ascii="Arial" w:hAnsi="Arial" w:cs="Arial"/>
                          <w:sz w:val="24"/>
                          <w:szCs w:val="24"/>
                        </w:rPr>
                        <w:fldChar w:fldCharType="end"/>
                      </w:r>
                      <w:r w:rsidRPr="00230A2F">
                        <w:rPr>
                          <w:rFonts w:ascii="Arial" w:hAnsi="Arial" w:cs="Arial"/>
                          <w:sz w:val="24"/>
                          <w:szCs w:val="24"/>
                        </w:rPr>
                        <w:t>: The Action Research Spiral (Kemmis and McTaggart, 2007, p.278</w:t>
                      </w:r>
                      <w:bookmarkEnd w:id="40"/>
                    </w:p>
                  </w:txbxContent>
                </v:textbox>
                <w10:wrap type="topAndBottom"/>
              </v:shape>
            </w:pict>
          </mc:Fallback>
        </mc:AlternateContent>
      </w:r>
      <w:r>
        <w:rPr>
          <w:rFonts w:ascii="Arial" w:hAnsi="Arial" w:cs="Arial"/>
          <w:noProof/>
          <w:sz w:val="24"/>
          <w:szCs w:val="24"/>
        </w:rPr>
        <w:drawing>
          <wp:anchor distT="0" distB="0" distL="114300" distR="114300" simplePos="0" relativeHeight="251571712" behindDoc="0" locked="0" layoutInCell="1" allowOverlap="1" wp14:anchorId="443F2A8D" wp14:editId="7EEC1329">
            <wp:simplePos x="0" y="0"/>
            <wp:positionH relativeFrom="column">
              <wp:posOffset>1394461</wp:posOffset>
            </wp:positionH>
            <wp:positionV relativeFrom="paragraph">
              <wp:posOffset>0</wp:posOffset>
            </wp:positionV>
            <wp:extent cx="3875829" cy="4136579"/>
            <wp:effectExtent l="0" t="0" r="0" b="0"/>
            <wp:wrapTopAndBottom/>
            <wp:docPr id="339113273" name="Picture 4" descr="The Action Research Spiral (Kemmis &amp; McTaggart, 2007, p.27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113273" name="Picture 4" descr="The Action Research Spiral (Kemmis &amp; McTaggart, 2007, p.278). | Download  Scientific Diagram"/>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875829" cy="4136579"/>
                    </a:xfrm>
                    <a:prstGeom prst="rect">
                      <a:avLst/>
                    </a:prstGeom>
                    <a:noFill/>
                    <a:ln>
                      <a:noFill/>
                    </a:ln>
                  </pic:spPr>
                </pic:pic>
              </a:graphicData>
            </a:graphic>
          </wp:anchor>
        </w:drawing>
      </w:r>
    </w:p>
    <w:p w14:paraId="4C484E27" w14:textId="778E09F8" w:rsidR="00E01174" w:rsidRPr="00C43EE7" w:rsidRDefault="00E01174" w:rsidP="00C133EA">
      <w:pPr>
        <w:spacing w:before="240" w:line="360" w:lineRule="auto"/>
        <w:ind w:left="1440"/>
        <w:jc w:val="both"/>
        <w:rPr>
          <w:rFonts w:ascii="Arial" w:hAnsi="Arial" w:cs="Arial"/>
          <w:sz w:val="24"/>
          <w:szCs w:val="24"/>
        </w:rPr>
      </w:pPr>
      <w:r w:rsidRPr="00C43EE7">
        <w:rPr>
          <w:rFonts w:ascii="Arial" w:hAnsi="Arial" w:cs="Arial"/>
          <w:sz w:val="24"/>
          <w:szCs w:val="24"/>
        </w:rPr>
        <w:t xml:space="preserve">Other research strategies were considered, case study could have been used for an in-depth study on a single aspect of this research (O’Leary, 2017; Saunders, Lewis and Thornhill, 2018), however, the nature on the mixed method of this research would not suit it. It is recommended that case study should be considered in the event </w:t>
      </w:r>
      <w:r w:rsidR="00DE1A2E">
        <w:rPr>
          <w:rFonts w:ascii="Arial" w:hAnsi="Arial" w:cs="Arial"/>
          <w:sz w:val="24"/>
          <w:szCs w:val="24"/>
        </w:rPr>
        <w:t xml:space="preserve">that </w:t>
      </w:r>
      <w:r w:rsidRPr="00C43EE7">
        <w:rPr>
          <w:rFonts w:ascii="Arial" w:hAnsi="Arial" w:cs="Arial"/>
          <w:sz w:val="24"/>
          <w:szCs w:val="24"/>
        </w:rPr>
        <w:t>more research is conducted on the cultural aspects of this study.</w:t>
      </w:r>
    </w:p>
    <w:p w14:paraId="235358C6" w14:textId="285C8215" w:rsidR="00ED046C" w:rsidRPr="00C43EE7" w:rsidRDefault="00ED046C" w:rsidP="00C133EA">
      <w:pPr>
        <w:spacing w:before="240" w:line="360" w:lineRule="auto"/>
        <w:ind w:left="1440"/>
        <w:jc w:val="both"/>
        <w:rPr>
          <w:rFonts w:ascii="Arial" w:hAnsi="Arial" w:cs="Arial"/>
          <w:sz w:val="24"/>
          <w:szCs w:val="24"/>
        </w:rPr>
      </w:pPr>
    </w:p>
    <w:p w14:paraId="6A4CE3B2" w14:textId="35CDFEB5" w:rsidR="00FF583B" w:rsidRPr="00C43EE7" w:rsidRDefault="00596B97" w:rsidP="00C133EA">
      <w:pPr>
        <w:pStyle w:val="Heading3"/>
        <w:spacing w:line="360" w:lineRule="auto"/>
        <w:rPr>
          <w:rFonts w:ascii="Arial" w:hAnsi="Arial" w:cs="Arial"/>
          <w:b/>
          <w:bCs/>
          <w:color w:val="auto"/>
          <w:u w:val="single"/>
        </w:rPr>
      </w:pPr>
      <w:r w:rsidRPr="00C43EE7">
        <w:rPr>
          <w:rFonts w:ascii="Arial" w:hAnsi="Arial" w:cs="Arial"/>
        </w:rPr>
        <w:tab/>
      </w:r>
      <w:r w:rsidRPr="00C43EE7">
        <w:rPr>
          <w:rFonts w:ascii="Arial" w:hAnsi="Arial" w:cs="Arial"/>
        </w:rPr>
        <w:tab/>
      </w:r>
      <w:bookmarkStart w:id="41" w:name="_Toc151063914"/>
      <w:r w:rsidRPr="00C43EE7">
        <w:rPr>
          <w:rFonts w:ascii="Arial" w:hAnsi="Arial" w:cs="Arial"/>
          <w:b/>
          <w:bCs/>
          <w:color w:val="auto"/>
          <w:u w:val="single"/>
        </w:rPr>
        <w:t>3.1.4</w:t>
      </w:r>
      <w:r w:rsidRPr="00C43EE7">
        <w:rPr>
          <w:rFonts w:ascii="Arial" w:hAnsi="Arial" w:cs="Arial"/>
          <w:b/>
          <w:bCs/>
          <w:color w:val="auto"/>
          <w:u w:val="single"/>
        </w:rPr>
        <w:tab/>
        <w:t xml:space="preserve">Research </w:t>
      </w:r>
      <w:r w:rsidR="00773857" w:rsidRPr="00C43EE7">
        <w:rPr>
          <w:rFonts w:ascii="Arial" w:hAnsi="Arial" w:cs="Arial"/>
          <w:b/>
          <w:bCs/>
          <w:color w:val="auto"/>
          <w:u w:val="single"/>
        </w:rPr>
        <w:t>Time Horizon</w:t>
      </w:r>
      <w:bookmarkEnd w:id="41"/>
    </w:p>
    <w:p w14:paraId="34419192" w14:textId="22C80EF7" w:rsidR="00ED046C" w:rsidRPr="00C43EE7" w:rsidRDefault="006F3470" w:rsidP="00C133EA">
      <w:pPr>
        <w:spacing w:before="240" w:line="360" w:lineRule="auto"/>
        <w:ind w:left="1440"/>
        <w:jc w:val="both"/>
        <w:rPr>
          <w:rFonts w:ascii="Arial" w:hAnsi="Arial" w:cs="Arial"/>
          <w:sz w:val="24"/>
          <w:szCs w:val="24"/>
        </w:rPr>
      </w:pPr>
      <w:r w:rsidRPr="004F461D">
        <w:rPr>
          <w:rFonts w:ascii="Arial" w:hAnsi="Arial" w:cs="Arial"/>
          <w:sz w:val="24"/>
          <w:szCs w:val="24"/>
        </w:rPr>
        <w:t>Saunders, Lewis and Thornhill (2018)</w:t>
      </w:r>
      <w:r w:rsidR="00F2194E" w:rsidRPr="004F461D">
        <w:rPr>
          <w:rFonts w:ascii="Arial" w:hAnsi="Arial" w:cs="Arial"/>
          <w:sz w:val="24"/>
          <w:szCs w:val="24"/>
        </w:rPr>
        <w:t xml:space="preserve"> suggest </w:t>
      </w:r>
      <w:r w:rsidR="00EA0093" w:rsidRPr="004F461D">
        <w:rPr>
          <w:rFonts w:ascii="Arial" w:hAnsi="Arial" w:cs="Arial"/>
          <w:sz w:val="24"/>
          <w:szCs w:val="24"/>
        </w:rPr>
        <w:t>all research should recognise and define the time horizon</w:t>
      </w:r>
      <w:r w:rsidR="00B73244" w:rsidRPr="004F461D">
        <w:rPr>
          <w:rFonts w:ascii="Arial" w:hAnsi="Arial" w:cs="Arial"/>
          <w:sz w:val="24"/>
          <w:szCs w:val="24"/>
        </w:rPr>
        <w:t xml:space="preserve"> within which </w:t>
      </w:r>
      <w:r w:rsidR="006312F9" w:rsidRPr="004F461D">
        <w:rPr>
          <w:rFonts w:ascii="Arial" w:hAnsi="Arial" w:cs="Arial"/>
          <w:sz w:val="24"/>
          <w:szCs w:val="24"/>
        </w:rPr>
        <w:t xml:space="preserve">the </w:t>
      </w:r>
      <w:r w:rsidR="007B1C5A" w:rsidRPr="004F461D">
        <w:rPr>
          <w:rFonts w:ascii="Arial" w:hAnsi="Arial" w:cs="Arial"/>
          <w:sz w:val="24"/>
          <w:szCs w:val="24"/>
        </w:rPr>
        <w:t xml:space="preserve">study will take place. </w:t>
      </w:r>
      <w:r w:rsidR="0054586F" w:rsidRPr="004F461D">
        <w:rPr>
          <w:rFonts w:ascii="Arial" w:hAnsi="Arial" w:cs="Arial"/>
          <w:sz w:val="24"/>
          <w:szCs w:val="24"/>
        </w:rPr>
        <w:t>There are just two options here</w:t>
      </w:r>
      <w:r w:rsidR="00AD7878" w:rsidRPr="004F461D">
        <w:rPr>
          <w:rFonts w:ascii="Arial" w:hAnsi="Arial" w:cs="Arial"/>
          <w:sz w:val="24"/>
          <w:szCs w:val="24"/>
        </w:rPr>
        <w:t>.</w:t>
      </w:r>
      <w:r w:rsidR="003C2EAD" w:rsidRPr="004F461D">
        <w:rPr>
          <w:rFonts w:ascii="Arial" w:hAnsi="Arial" w:cs="Arial"/>
          <w:sz w:val="24"/>
          <w:szCs w:val="24"/>
        </w:rPr>
        <w:t xml:space="preserve"> </w:t>
      </w:r>
      <w:r w:rsidR="00BF37C3" w:rsidRPr="004F461D">
        <w:rPr>
          <w:rFonts w:ascii="Arial" w:hAnsi="Arial" w:cs="Arial"/>
          <w:sz w:val="24"/>
          <w:szCs w:val="24"/>
        </w:rPr>
        <w:t>For</w:t>
      </w:r>
      <w:r w:rsidR="003C2EAD" w:rsidRPr="004F461D">
        <w:rPr>
          <w:rFonts w:ascii="Arial" w:hAnsi="Arial" w:cs="Arial"/>
          <w:sz w:val="24"/>
          <w:szCs w:val="24"/>
        </w:rPr>
        <w:t xml:space="preserve"> this study to be completed in the timeframe of the </w:t>
      </w:r>
      <w:r w:rsidR="00D37DA9" w:rsidRPr="004F461D">
        <w:rPr>
          <w:rFonts w:ascii="Arial" w:hAnsi="Arial" w:cs="Arial"/>
          <w:sz w:val="24"/>
          <w:szCs w:val="24"/>
        </w:rPr>
        <w:t>project</w:t>
      </w:r>
      <w:r w:rsidR="007A5A7C" w:rsidRPr="004F461D">
        <w:rPr>
          <w:rFonts w:ascii="Arial" w:hAnsi="Arial" w:cs="Arial"/>
          <w:sz w:val="24"/>
          <w:szCs w:val="24"/>
        </w:rPr>
        <w:t>,</w:t>
      </w:r>
      <w:r w:rsidR="00D37DA9" w:rsidRPr="004F461D">
        <w:rPr>
          <w:rFonts w:ascii="Arial" w:hAnsi="Arial" w:cs="Arial"/>
          <w:sz w:val="24"/>
          <w:szCs w:val="24"/>
        </w:rPr>
        <w:t xml:space="preserve"> </w:t>
      </w:r>
      <w:r w:rsidR="00AA4A59" w:rsidRPr="004F461D">
        <w:rPr>
          <w:rFonts w:ascii="Arial" w:hAnsi="Arial" w:cs="Arial"/>
          <w:sz w:val="24"/>
          <w:szCs w:val="24"/>
        </w:rPr>
        <w:t>the resources required to complete</w:t>
      </w:r>
      <w:r w:rsidR="007A5A7C" w:rsidRPr="004F461D">
        <w:rPr>
          <w:rFonts w:ascii="Arial" w:hAnsi="Arial" w:cs="Arial"/>
          <w:sz w:val="24"/>
          <w:szCs w:val="24"/>
        </w:rPr>
        <w:t xml:space="preserve">, and the </w:t>
      </w:r>
      <w:r w:rsidR="0001753F" w:rsidRPr="004F461D">
        <w:rPr>
          <w:rFonts w:ascii="Arial" w:hAnsi="Arial" w:cs="Arial"/>
          <w:sz w:val="24"/>
          <w:szCs w:val="24"/>
        </w:rPr>
        <w:lastRenderedPageBreak/>
        <w:t xml:space="preserve">required collaboration throughout DHCW, this study will </w:t>
      </w:r>
      <w:r w:rsidR="00565CF9" w:rsidRPr="004F461D">
        <w:rPr>
          <w:rFonts w:ascii="Arial" w:hAnsi="Arial" w:cs="Arial"/>
          <w:sz w:val="24"/>
          <w:szCs w:val="24"/>
        </w:rPr>
        <w:t xml:space="preserve">use the cross-sectional approach. However, as there are many </w:t>
      </w:r>
      <w:r w:rsidR="009B7214" w:rsidRPr="004F461D">
        <w:rPr>
          <w:rFonts w:ascii="Arial" w:hAnsi="Arial" w:cs="Arial"/>
          <w:sz w:val="24"/>
          <w:szCs w:val="24"/>
        </w:rPr>
        <w:t xml:space="preserve">areas </w:t>
      </w:r>
      <w:r w:rsidR="00E6427D" w:rsidRPr="004F461D">
        <w:rPr>
          <w:rFonts w:ascii="Arial" w:hAnsi="Arial" w:cs="Arial"/>
          <w:sz w:val="24"/>
          <w:szCs w:val="24"/>
        </w:rPr>
        <w:t xml:space="preserve">primary data collection, each will take place </w:t>
      </w:r>
      <w:r w:rsidR="009F5B1F" w:rsidRPr="004F461D">
        <w:rPr>
          <w:rFonts w:ascii="Arial" w:hAnsi="Arial" w:cs="Arial"/>
          <w:sz w:val="24"/>
          <w:szCs w:val="24"/>
        </w:rPr>
        <w:t>sequentially</w:t>
      </w:r>
      <w:r w:rsidR="00FC2CFF" w:rsidRPr="004F461D">
        <w:rPr>
          <w:rFonts w:ascii="Arial" w:hAnsi="Arial" w:cs="Arial"/>
          <w:sz w:val="24"/>
          <w:szCs w:val="24"/>
        </w:rPr>
        <w:t xml:space="preserve"> (</w:t>
      </w:r>
      <w:r w:rsidR="00C60E26" w:rsidRPr="004F461D">
        <w:rPr>
          <w:rFonts w:ascii="Arial" w:hAnsi="Arial" w:cs="Arial"/>
          <w:sz w:val="24"/>
          <w:szCs w:val="24"/>
        </w:rPr>
        <w:t xml:space="preserve">Ngulube, </w:t>
      </w:r>
      <w:r w:rsidR="000148B1" w:rsidRPr="004F461D">
        <w:rPr>
          <w:rFonts w:ascii="Arial" w:hAnsi="Arial" w:cs="Arial"/>
          <w:sz w:val="24"/>
          <w:szCs w:val="24"/>
        </w:rPr>
        <w:t>2022)</w:t>
      </w:r>
      <w:r w:rsidR="009F5B1F" w:rsidRPr="004F461D">
        <w:rPr>
          <w:rFonts w:ascii="Arial" w:hAnsi="Arial" w:cs="Arial"/>
          <w:sz w:val="24"/>
          <w:szCs w:val="24"/>
        </w:rPr>
        <w:t>.</w:t>
      </w:r>
    </w:p>
    <w:p w14:paraId="21ADFA60" w14:textId="77777777" w:rsidR="00773857" w:rsidRPr="00C43EE7" w:rsidRDefault="00773857" w:rsidP="00C133EA">
      <w:pPr>
        <w:spacing w:before="240" w:line="360" w:lineRule="auto"/>
        <w:ind w:left="720"/>
        <w:jc w:val="both"/>
        <w:rPr>
          <w:rFonts w:ascii="Arial" w:hAnsi="Arial" w:cs="Arial"/>
          <w:sz w:val="24"/>
          <w:szCs w:val="24"/>
        </w:rPr>
      </w:pPr>
    </w:p>
    <w:p w14:paraId="63E1D08A" w14:textId="0C719DDA" w:rsidR="00773857" w:rsidRPr="00C43EE7" w:rsidRDefault="0015694E" w:rsidP="00C133EA">
      <w:pPr>
        <w:pStyle w:val="Heading3"/>
        <w:spacing w:line="360" w:lineRule="auto"/>
        <w:rPr>
          <w:rFonts w:ascii="Arial" w:hAnsi="Arial" w:cs="Arial"/>
          <w:b/>
          <w:bCs/>
          <w:color w:val="auto"/>
          <w:u w:val="single"/>
        </w:rPr>
      </w:pPr>
      <w:r w:rsidRPr="00C43EE7">
        <w:rPr>
          <w:rFonts w:ascii="Arial" w:hAnsi="Arial" w:cs="Arial"/>
          <w:color w:val="auto"/>
        </w:rPr>
        <w:tab/>
      </w:r>
      <w:r w:rsidRPr="00C43EE7">
        <w:rPr>
          <w:rFonts w:ascii="Arial" w:hAnsi="Arial" w:cs="Arial"/>
          <w:color w:val="auto"/>
        </w:rPr>
        <w:tab/>
      </w:r>
      <w:bookmarkStart w:id="42" w:name="_Toc151063915"/>
      <w:r w:rsidRPr="00C43EE7">
        <w:rPr>
          <w:rFonts w:ascii="Arial" w:hAnsi="Arial" w:cs="Arial"/>
          <w:b/>
          <w:bCs/>
          <w:color w:val="auto"/>
          <w:u w:val="single"/>
        </w:rPr>
        <w:t>3.1.5</w:t>
      </w:r>
      <w:r w:rsidRPr="00C43EE7">
        <w:rPr>
          <w:rFonts w:ascii="Arial" w:hAnsi="Arial" w:cs="Arial"/>
          <w:b/>
          <w:bCs/>
          <w:color w:val="auto"/>
          <w:u w:val="single"/>
        </w:rPr>
        <w:tab/>
        <w:t>Research Sampling Strategy</w:t>
      </w:r>
      <w:bookmarkEnd w:id="42"/>
    </w:p>
    <w:p w14:paraId="2B62FB44" w14:textId="27DB9564" w:rsidR="003C1AA9" w:rsidRPr="00C43EE7" w:rsidRDefault="003C1AA9" w:rsidP="00C133EA">
      <w:pPr>
        <w:spacing w:before="240" w:line="360" w:lineRule="auto"/>
        <w:ind w:left="1440"/>
        <w:jc w:val="both"/>
        <w:rPr>
          <w:rFonts w:ascii="Arial" w:hAnsi="Arial" w:cs="Arial"/>
          <w:sz w:val="24"/>
          <w:szCs w:val="24"/>
        </w:rPr>
      </w:pPr>
      <w:r w:rsidRPr="00C43EE7">
        <w:rPr>
          <w:rFonts w:ascii="Arial" w:hAnsi="Arial" w:cs="Arial"/>
          <w:sz w:val="24"/>
          <w:szCs w:val="24"/>
        </w:rPr>
        <w:t xml:space="preserve">This </w:t>
      </w:r>
      <w:r w:rsidR="001E3CE8" w:rsidRPr="00C43EE7">
        <w:rPr>
          <w:rFonts w:ascii="Arial" w:hAnsi="Arial" w:cs="Arial"/>
          <w:sz w:val="24"/>
          <w:szCs w:val="24"/>
        </w:rPr>
        <w:t xml:space="preserve">research relies on participation from </w:t>
      </w:r>
      <w:r w:rsidR="00A23C9B" w:rsidRPr="00C43EE7">
        <w:rPr>
          <w:rFonts w:ascii="Arial" w:hAnsi="Arial" w:cs="Arial"/>
          <w:sz w:val="24"/>
          <w:szCs w:val="24"/>
        </w:rPr>
        <w:t>DHCW colleagues that either work in the DSPP programme</w:t>
      </w:r>
      <w:r w:rsidR="003A1DCE" w:rsidRPr="00C43EE7">
        <w:rPr>
          <w:rFonts w:ascii="Arial" w:hAnsi="Arial" w:cs="Arial"/>
          <w:sz w:val="24"/>
          <w:szCs w:val="24"/>
        </w:rPr>
        <w:t xml:space="preserve"> or the Business Change Team</w:t>
      </w:r>
      <w:r w:rsidR="00355BA3" w:rsidRPr="00C43EE7">
        <w:rPr>
          <w:rFonts w:ascii="Arial" w:hAnsi="Arial" w:cs="Arial"/>
          <w:sz w:val="24"/>
          <w:szCs w:val="24"/>
        </w:rPr>
        <w:t xml:space="preserve"> (BCT)</w:t>
      </w:r>
      <w:r w:rsidR="003A1DCE" w:rsidRPr="00C43EE7">
        <w:rPr>
          <w:rFonts w:ascii="Arial" w:hAnsi="Arial" w:cs="Arial"/>
          <w:sz w:val="24"/>
          <w:szCs w:val="24"/>
        </w:rPr>
        <w:t>, who both have several years’ experience working with continuous improvement practices</w:t>
      </w:r>
      <w:r w:rsidR="00324AF9" w:rsidRPr="00C43EE7">
        <w:rPr>
          <w:rFonts w:ascii="Arial" w:hAnsi="Arial" w:cs="Arial"/>
          <w:sz w:val="24"/>
          <w:szCs w:val="24"/>
        </w:rPr>
        <w:t xml:space="preserve"> within NHS Wales. </w:t>
      </w:r>
      <w:r w:rsidR="00792580" w:rsidRPr="00C43EE7">
        <w:rPr>
          <w:rFonts w:ascii="Arial" w:hAnsi="Arial" w:cs="Arial"/>
          <w:sz w:val="24"/>
          <w:szCs w:val="24"/>
        </w:rPr>
        <w:t>As the DHCW is a pan-Wales organisation, the workforce deploys on projects throughout all the health board across Wales</w:t>
      </w:r>
      <w:r w:rsidR="0074420F" w:rsidRPr="00C43EE7">
        <w:rPr>
          <w:rFonts w:ascii="Arial" w:hAnsi="Arial" w:cs="Arial"/>
          <w:sz w:val="24"/>
          <w:szCs w:val="24"/>
        </w:rPr>
        <w:t xml:space="preserve"> (DHCW, 2023</w:t>
      </w:r>
      <w:r w:rsidR="00B048C5" w:rsidRPr="00C43EE7">
        <w:rPr>
          <w:rFonts w:ascii="Arial" w:hAnsi="Arial" w:cs="Arial"/>
          <w:sz w:val="24"/>
          <w:szCs w:val="24"/>
        </w:rPr>
        <w:t>b</w:t>
      </w:r>
      <w:r w:rsidR="0074420F" w:rsidRPr="00C43EE7">
        <w:rPr>
          <w:rFonts w:ascii="Arial" w:hAnsi="Arial" w:cs="Arial"/>
          <w:sz w:val="24"/>
          <w:szCs w:val="24"/>
        </w:rPr>
        <w:t>)</w:t>
      </w:r>
      <w:r w:rsidR="006B2B3A" w:rsidRPr="00C43EE7">
        <w:rPr>
          <w:rFonts w:ascii="Arial" w:hAnsi="Arial" w:cs="Arial"/>
          <w:sz w:val="24"/>
          <w:szCs w:val="24"/>
        </w:rPr>
        <w:t>.</w:t>
      </w:r>
    </w:p>
    <w:p w14:paraId="6A24B3A0" w14:textId="101DC68F" w:rsidR="00883E60" w:rsidRPr="00C43EE7" w:rsidRDefault="00041F89" w:rsidP="00C133EA">
      <w:pPr>
        <w:spacing w:before="240" w:line="360" w:lineRule="auto"/>
        <w:ind w:left="1440"/>
        <w:jc w:val="both"/>
        <w:rPr>
          <w:rFonts w:ascii="Arial" w:hAnsi="Arial" w:cs="Arial"/>
          <w:sz w:val="24"/>
          <w:szCs w:val="24"/>
        </w:rPr>
      </w:pPr>
      <w:r w:rsidRPr="00C43EE7">
        <w:rPr>
          <w:rFonts w:ascii="Arial" w:hAnsi="Arial" w:cs="Arial"/>
          <w:sz w:val="24"/>
          <w:szCs w:val="24"/>
        </w:rPr>
        <w:t xml:space="preserve">This research uses </w:t>
      </w:r>
      <w:r w:rsidR="002867D7" w:rsidRPr="00C43EE7">
        <w:rPr>
          <w:rFonts w:ascii="Arial" w:hAnsi="Arial" w:cs="Arial"/>
          <w:sz w:val="24"/>
          <w:szCs w:val="24"/>
        </w:rPr>
        <w:t xml:space="preserve">the DSPP Engagement project to test </w:t>
      </w:r>
      <w:r w:rsidR="00BA7BE5" w:rsidRPr="00C43EE7">
        <w:rPr>
          <w:rFonts w:ascii="Arial" w:hAnsi="Arial" w:cs="Arial"/>
          <w:sz w:val="24"/>
          <w:szCs w:val="24"/>
        </w:rPr>
        <w:t xml:space="preserve">the theory developed in this study, while observing the </w:t>
      </w:r>
      <w:r w:rsidR="00F96D0A" w:rsidRPr="00C43EE7">
        <w:rPr>
          <w:rFonts w:ascii="Arial" w:hAnsi="Arial" w:cs="Arial"/>
          <w:sz w:val="24"/>
          <w:szCs w:val="24"/>
        </w:rPr>
        <w:t>outcomes. This requires access to embedded employees within the DSPP program</w:t>
      </w:r>
      <w:r w:rsidR="00746828" w:rsidRPr="00C43EE7">
        <w:rPr>
          <w:rFonts w:ascii="Arial" w:hAnsi="Arial" w:cs="Arial"/>
          <w:sz w:val="24"/>
          <w:szCs w:val="24"/>
        </w:rPr>
        <w:t>m</w:t>
      </w:r>
      <w:r w:rsidR="00F96D0A" w:rsidRPr="00C43EE7">
        <w:rPr>
          <w:rFonts w:ascii="Arial" w:hAnsi="Arial" w:cs="Arial"/>
          <w:sz w:val="24"/>
          <w:szCs w:val="24"/>
        </w:rPr>
        <w:t>e</w:t>
      </w:r>
      <w:r w:rsidR="00746828" w:rsidRPr="00C43EE7">
        <w:rPr>
          <w:rFonts w:ascii="Arial" w:hAnsi="Arial" w:cs="Arial"/>
          <w:sz w:val="24"/>
          <w:szCs w:val="24"/>
        </w:rPr>
        <w:t xml:space="preserve"> and the </w:t>
      </w:r>
      <w:r w:rsidR="00355BA3" w:rsidRPr="00C43EE7">
        <w:rPr>
          <w:rFonts w:ascii="Arial" w:hAnsi="Arial" w:cs="Arial"/>
          <w:sz w:val="24"/>
          <w:szCs w:val="24"/>
        </w:rPr>
        <w:t>BCT</w:t>
      </w:r>
      <w:r w:rsidR="00746828" w:rsidRPr="00C43EE7">
        <w:rPr>
          <w:rFonts w:ascii="Arial" w:hAnsi="Arial" w:cs="Arial"/>
          <w:sz w:val="24"/>
          <w:szCs w:val="24"/>
        </w:rPr>
        <w:t xml:space="preserve"> with the experience </w:t>
      </w:r>
      <w:r w:rsidR="000D465B" w:rsidRPr="00C43EE7">
        <w:rPr>
          <w:rFonts w:ascii="Arial" w:hAnsi="Arial" w:cs="Arial"/>
          <w:sz w:val="24"/>
          <w:szCs w:val="24"/>
        </w:rPr>
        <w:t xml:space="preserve">required to make an informed contribution. </w:t>
      </w:r>
      <w:r w:rsidR="00077815" w:rsidRPr="00C43EE7">
        <w:rPr>
          <w:rFonts w:ascii="Arial" w:hAnsi="Arial" w:cs="Arial"/>
          <w:sz w:val="24"/>
          <w:szCs w:val="24"/>
        </w:rPr>
        <w:t xml:space="preserve">This research demands such a selective </w:t>
      </w:r>
      <w:r w:rsidR="008522B2" w:rsidRPr="00C43EE7">
        <w:rPr>
          <w:rFonts w:ascii="Arial" w:hAnsi="Arial" w:cs="Arial"/>
          <w:sz w:val="24"/>
          <w:szCs w:val="24"/>
        </w:rPr>
        <w:t xml:space="preserve">participation range </w:t>
      </w:r>
      <w:r w:rsidR="00045B3E" w:rsidRPr="00C43EE7">
        <w:rPr>
          <w:rFonts w:ascii="Arial" w:hAnsi="Arial" w:cs="Arial"/>
          <w:sz w:val="24"/>
          <w:szCs w:val="24"/>
        </w:rPr>
        <w:t xml:space="preserve">to establish </w:t>
      </w:r>
      <w:r w:rsidR="00864999" w:rsidRPr="00C43EE7">
        <w:rPr>
          <w:rFonts w:ascii="Arial" w:hAnsi="Arial" w:cs="Arial"/>
          <w:sz w:val="24"/>
          <w:szCs w:val="24"/>
        </w:rPr>
        <w:t>if the existing Microsoft tools can support CI techniques while working remotely; and recommend how CI practices and MS-Teams function can be adapted to support CI</w:t>
      </w:r>
      <w:r w:rsidR="00E21AA7" w:rsidRPr="00C43EE7">
        <w:rPr>
          <w:rFonts w:ascii="Arial" w:hAnsi="Arial" w:cs="Arial"/>
          <w:sz w:val="24"/>
          <w:szCs w:val="24"/>
        </w:rPr>
        <w:t>. In turn, t</w:t>
      </w:r>
      <w:r w:rsidR="000D465B" w:rsidRPr="00C43EE7">
        <w:rPr>
          <w:rFonts w:ascii="Arial" w:hAnsi="Arial" w:cs="Arial"/>
          <w:sz w:val="24"/>
          <w:szCs w:val="24"/>
        </w:rPr>
        <w:t xml:space="preserve">his determined the sampling approach to be </w:t>
      </w:r>
      <w:r w:rsidR="00E944EE" w:rsidRPr="00C43EE7">
        <w:rPr>
          <w:rFonts w:ascii="Arial" w:hAnsi="Arial" w:cs="Arial"/>
          <w:sz w:val="24"/>
          <w:szCs w:val="24"/>
        </w:rPr>
        <w:t>non-probability</w:t>
      </w:r>
      <w:r w:rsidR="00CA02FA" w:rsidRPr="00C43EE7">
        <w:rPr>
          <w:rFonts w:ascii="Arial" w:hAnsi="Arial" w:cs="Arial"/>
          <w:sz w:val="24"/>
          <w:szCs w:val="24"/>
        </w:rPr>
        <w:t xml:space="preserve"> samplin</w:t>
      </w:r>
      <w:r w:rsidR="00B71B44" w:rsidRPr="00C43EE7">
        <w:rPr>
          <w:rFonts w:ascii="Arial" w:hAnsi="Arial" w:cs="Arial"/>
          <w:sz w:val="24"/>
          <w:szCs w:val="24"/>
        </w:rPr>
        <w:t xml:space="preserve">g using </w:t>
      </w:r>
      <w:r w:rsidR="002C68F6" w:rsidRPr="00C43EE7">
        <w:rPr>
          <w:rFonts w:ascii="Arial" w:hAnsi="Arial" w:cs="Arial"/>
          <w:sz w:val="24"/>
          <w:szCs w:val="24"/>
        </w:rPr>
        <w:t>a purposive approa</w:t>
      </w:r>
      <w:r w:rsidR="001738F6" w:rsidRPr="00C43EE7">
        <w:rPr>
          <w:rFonts w:ascii="Arial" w:hAnsi="Arial" w:cs="Arial"/>
          <w:sz w:val="24"/>
          <w:szCs w:val="24"/>
        </w:rPr>
        <w:t xml:space="preserve">ch, as opposed to a snowball, </w:t>
      </w:r>
      <w:r w:rsidR="00FC7E6D" w:rsidRPr="00C43EE7">
        <w:rPr>
          <w:rFonts w:ascii="Arial" w:hAnsi="Arial" w:cs="Arial"/>
          <w:sz w:val="24"/>
          <w:szCs w:val="24"/>
        </w:rPr>
        <w:t>convenience,</w:t>
      </w:r>
      <w:r w:rsidR="001738F6" w:rsidRPr="00C43EE7">
        <w:rPr>
          <w:rFonts w:ascii="Arial" w:hAnsi="Arial" w:cs="Arial"/>
          <w:sz w:val="24"/>
          <w:szCs w:val="24"/>
        </w:rPr>
        <w:t xml:space="preserve"> or </w:t>
      </w:r>
      <w:r w:rsidR="001D527F" w:rsidRPr="00C43EE7">
        <w:rPr>
          <w:rFonts w:ascii="Arial" w:hAnsi="Arial" w:cs="Arial"/>
          <w:sz w:val="24"/>
          <w:szCs w:val="24"/>
        </w:rPr>
        <w:t xml:space="preserve">quota </w:t>
      </w:r>
      <w:r w:rsidR="00E21AA7" w:rsidRPr="00C43EE7">
        <w:rPr>
          <w:rFonts w:ascii="Arial" w:hAnsi="Arial" w:cs="Arial"/>
          <w:sz w:val="24"/>
          <w:szCs w:val="24"/>
        </w:rPr>
        <w:t>sampling approach</w:t>
      </w:r>
      <w:r w:rsidR="00C63994" w:rsidRPr="00C43EE7">
        <w:rPr>
          <w:rFonts w:ascii="Arial" w:hAnsi="Arial" w:cs="Arial"/>
          <w:sz w:val="24"/>
          <w:szCs w:val="24"/>
        </w:rPr>
        <w:t xml:space="preserve"> </w:t>
      </w:r>
      <w:r w:rsidR="00CC6FA7" w:rsidRPr="00C43EE7">
        <w:rPr>
          <w:rFonts w:ascii="Arial" w:hAnsi="Arial" w:cs="Arial"/>
          <w:sz w:val="24"/>
          <w:szCs w:val="24"/>
        </w:rPr>
        <w:t>(</w:t>
      </w:r>
      <w:r w:rsidR="00EB1F1B" w:rsidRPr="00C43EE7">
        <w:rPr>
          <w:rFonts w:ascii="Arial" w:hAnsi="Arial" w:cs="Arial"/>
          <w:sz w:val="24"/>
          <w:szCs w:val="24"/>
        </w:rPr>
        <w:t xml:space="preserve">Martínez-Mesa </w:t>
      </w:r>
      <w:r w:rsidR="00EB1F1B" w:rsidRPr="00C43EE7">
        <w:rPr>
          <w:rFonts w:ascii="Arial" w:hAnsi="Arial" w:cs="Arial"/>
          <w:i/>
          <w:iCs/>
          <w:sz w:val="24"/>
          <w:szCs w:val="24"/>
        </w:rPr>
        <w:t>et</w:t>
      </w:r>
      <w:r w:rsidR="00EB1F1B" w:rsidRPr="00C43EE7">
        <w:rPr>
          <w:rFonts w:ascii="Arial" w:hAnsi="Arial" w:cs="Arial"/>
          <w:sz w:val="24"/>
          <w:szCs w:val="24"/>
        </w:rPr>
        <w:t xml:space="preserve"> al. 2016; </w:t>
      </w:r>
      <w:r w:rsidR="006F528B" w:rsidRPr="00C43EE7">
        <w:rPr>
          <w:rFonts w:ascii="Arial" w:hAnsi="Arial" w:cs="Arial"/>
          <w:sz w:val="24"/>
          <w:szCs w:val="24"/>
        </w:rPr>
        <w:t xml:space="preserve">Campbell </w:t>
      </w:r>
      <w:r w:rsidR="006F528B" w:rsidRPr="00C43EE7">
        <w:rPr>
          <w:rFonts w:ascii="Arial" w:hAnsi="Arial" w:cs="Arial"/>
          <w:i/>
          <w:iCs/>
          <w:sz w:val="24"/>
          <w:szCs w:val="24"/>
        </w:rPr>
        <w:t>et</w:t>
      </w:r>
      <w:r w:rsidR="006F528B" w:rsidRPr="00C43EE7">
        <w:rPr>
          <w:rFonts w:ascii="Arial" w:hAnsi="Arial" w:cs="Arial"/>
          <w:sz w:val="24"/>
          <w:szCs w:val="24"/>
        </w:rPr>
        <w:t xml:space="preserve"> al, 2018; </w:t>
      </w:r>
      <w:r w:rsidR="002A312B" w:rsidRPr="00C43EE7">
        <w:rPr>
          <w:rFonts w:ascii="Arial" w:hAnsi="Arial" w:cs="Arial"/>
          <w:sz w:val="24"/>
          <w:szCs w:val="24"/>
        </w:rPr>
        <w:t>Bell, Harley and Bryman, 2022</w:t>
      </w:r>
      <w:r w:rsidR="00CC6FA7" w:rsidRPr="00C43EE7">
        <w:rPr>
          <w:rFonts w:ascii="Arial" w:hAnsi="Arial" w:cs="Arial"/>
          <w:sz w:val="24"/>
          <w:szCs w:val="24"/>
        </w:rPr>
        <w:t>)</w:t>
      </w:r>
      <w:r w:rsidR="001D527F" w:rsidRPr="00C43EE7">
        <w:rPr>
          <w:rFonts w:ascii="Arial" w:hAnsi="Arial" w:cs="Arial"/>
          <w:sz w:val="24"/>
          <w:szCs w:val="24"/>
        </w:rPr>
        <w:t xml:space="preserve">. </w:t>
      </w:r>
      <w:r w:rsidR="00FC7E6D" w:rsidRPr="00C43EE7">
        <w:rPr>
          <w:rFonts w:ascii="Arial" w:hAnsi="Arial" w:cs="Arial"/>
          <w:sz w:val="24"/>
          <w:szCs w:val="24"/>
        </w:rPr>
        <w:t xml:space="preserve">Purposive sampling </w:t>
      </w:r>
      <w:r w:rsidR="00737BA3" w:rsidRPr="00C43EE7">
        <w:rPr>
          <w:rFonts w:ascii="Arial" w:hAnsi="Arial" w:cs="Arial"/>
          <w:sz w:val="24"/>
          <w:szCs w:val="24"/>
        </w:rPr>
        <w:t xml:space="preserve">will </w:t>
      </w:r>
      <w:r w:rsidR="00CC6FA7" w:rsidRPr="00C43EE7">
        <w:rPr>
          <w:rFonts w:ascii="Arial" w:hAnsi="Arial" w:cs="Arial"/>
          <w:sz w:val="24"/>
          <w:szCs w:val="24"/>
        </w:rPr>
        <w:t>allow this research to</w:t>
      </w:r>
      <w:r w:rsidR="00A04442" w:rsidRPr="00C43EE7">
        <w:rPr>
          <w:rFonts w:ascii="Arial" w:hAnsi="Arial" w:cs="Arial"/>
          <w:sz w:val="24"/>
          <w:szCs w:val="24"/>
        </w:rPr>
        <w:t xml:space="preserve"> target individuals</w:t>
      </w:r>
      <w:r w:rsidR="006447D7" w:rsidRPr="00C43EE7">
        <w:rPr>
          <w:rFonts w:ascii="Arial" w:hAnsi="Arial" w:cs="Arial"/>
          <w:sz w:val="24"/>
          <w:szCs w:val="24"/>
        </w:rPr>
        <w:t xml:space="preserve">, through </w:t>
      </w:r>
      <w:r w:rsidR="002204AF" w:rsidRPr="00C43EE7">
        <w:rPr>
          <w:rFonts w:ascii="Arial" w:hAnsi="Arial" w:cs="Arial"/>
          <w:sz w:val="24"/>
          <w:szCs w:val="24"/>
        </w:rPr>
        <w:t>questionnaires, who</w:t>
      </w:r>
      <w:r w:rsidR="00443DE9" w:rsidRPr="00C43EE7">
        <w:rPr>
          <w:rFonts w:ascii="Arial" w:hAnsi="Arial" w:cs="Arial"/>
          <w:sz w:val="24"/>
          <w:szCs w:val="24"/>
        </w:rPr>
        <w:t xml:space="preserve"> has</w:t>
      </w:r>
      <w:r w:rsidR="00A04442" w:rsidRPr="00C43EE7">
        <w:rPr>
          <w:rFonts w:ascii="Arial" w:hAnsi="Arial" w:cs="Arial"/>
          <w:sz w:val="24"/>
          <w:szCs w:val="24"/>
        </w:rPr>
        <w:t xml:space="preserve"> experience </w:t>
      </w:r>
      <w:r w:rsidR="00602D07" w:rsidRPr="00C43EE7">
        <w:rPr>
          <w:rFonts w:ascii="Arial" w:hAnsi="Arial" w:cs="Arial"/>
          <w:sz w:val="24"/>
          <w:szCs w:val="24"/>
        </w:rPr>
        <w:t>using CI tools and techniques</w:t>
      </w:r>
      <w:r w:rsidR="004B7A29" w:rsidRPr="00C43EE7">
        <w:rPr>
          <w:rFonts w:ascii="Arial" w:hAnsi="Arial" w:cs="Arial"/>
          <w:sz w:val="24"/>
          <w:szCs w:val="24"/>
        </w:rPr>
        <w:t xml:space="preserve">, as well as extensive use of </w:t>
      </w:r>
      <w:r w:rsidR="00A26793" w:rsidRPr="00C43EE7">
        <w:rPr>
          <w:rFonts w:ascii="Arial" w:hAnsi="Arial" w:cs="Arial"/>
          <w:sz w:val="24"/>
          <w:szCs w:val="24"/>
        </w:rPr>
        <w:t xml:space="preserve">Microsoft products required </w:t>
      </w:r>
      <w:r w:rsidR="0068714D" w:rsidRPr="00C43EE7">
        <w:rPr>
          <w:rFonts w:ascii="Arial" w:hAnsi="Arial" w:cs="Arial"/>
          <w:sz w:val="24"/>
          <w:szCs w:val="24"/>
        </w:rPr>
        <w:t>for</w:t>
      </w:r>
      <w:r w:rsidR="00A26793" w:rsidRPr="00C43EE7">
        <w:rPr>
          <w:rFonts w:ascii="Arial" w:hAnsi="Arial" w:cs="Arial"/>
          <w:sz w:val="24"/>
          <w:szCs w:val="24"/>
        </w:rPr>
        <w:t xml:space="preserve"> the experiments</w:t>
      </w:r>
      <w:r w:rsidR="008B57EA" w:rsidRPr="00C43EE7">
        <w:rPr>
          <w:rFonts w:ascii="Arial" w:hAnsi="Arial" w:cs="Arial"/>
          <w:sz w:val="24"/>
          <w:szCs w:val="24"/>
        </w:rPr>
        <w:t xml:space="preserve"> (Leedy</w:t>
      </w:r>
      <w:r w:rsidR="00601E81" w:rsidRPr="00C43EE7">
        <w:rPr>
          <w:rFonts w:ascii="Arial" w:hAnsi="Arial" w:cs="Arial"/>
          <w:sz w:val="24"/>
          <w:szCs w:val="24"/>
        </w:rPr>
        <w:t xml:space="preserve"> and Ormrod, 2021; Bell, Harley and Bryman, 2022)</w:t>
      </w:r>
      <w:r w:rsidR="002F0242" w:rsidRPr="00C43EE7">
        <w:rPr>
          <w:rFonts w:ascii="Arial" w:hAnsi="Arial" w:cs="Arial"/>
          <w:sz w:val="24"/>
          <w:szCs w:val="24"/>
        </w:rPr>
        <w:t>.</w:t>
      </w:r>
    </w:p>
    <w:p w14:paraId="63EBE9B0" w14:textId="316161F5" w:rsidR="00543571" w:rsidRDefault="00624164" w:rsidP="00C133EA">
      <w:pPr>
        <w:spacing w:before="240" w:line="360" w:lineRule="auto"/>
        <w:ind w:left="1440"/>
        <w:jc w:val="both"/>
        <w:rPr>
          <w:rFonts w:ascii="Arial" w:hAnsi="Arial" w:cs="Arial"/>
          <w:sz w:val="24"/>
          <w:szCs w:val="24"/>
        </w:rPr>
      </w:pPr>
      <w:r w:rsidRPr="00C43EE7">
        <w:rPr>
          <w:rFonts w:ascii="Arial" w:hAnsi="Arial" w:cs="Arial"/>
          <w:sz w:val="24"/>
          <w:szCs w:val="24"/>
        </w:rPr>
        <w:t xml:space="preserve">There are </w:t>
      </w:r>
      <w:r w:rsidR="0064368D" w:rsidRPr="00C43EE7">
        <w:rPr>
          <w:rFonts w:ascii="Arial" w:hAnsi="Arial" w:cs="Arial"/>
          <w:sz w:val="24"/>
          <w:szCs w:val="24"/>
        </w:rPr>
        <w:t xml:space="preserve">significant limitations </w:t>
      </w:r>
      <w:r w:rsidR="006250D7" w:rsidRPr="00C43EE7">
        <w:rPr>
          <w:rFonts w:ascii="Arial" w:hAnsi="Arial" w:cs="Arial"/>
          <w:sz w:val="24"/>
          <w:szCs w:val="24"/>
        </w:rPr>
        <w:t xml:space="preserve">when using purposive sampling, </w:t>
      </w:r>
      <w:r w:rsidR="003928A8" w:rsidRPr="00C43EE7">
        <w:rPr>
          <w:rFonts w:ascii="Arial" w:hAnsi="Arial" w:cs="Arial"/>
          <w:sz w:val="24"/>
          <w:szCs w:val="24"/>
        </w:rPr>
        <w:t xml:space="preserve">it can be prone to </w:t>
      </w:r>
      <w:r w:rsidR="003D0EF6" w:rsidRPr="00C43EE7">
        <w:rPr>
          <w:rFonts w:ascii="Arial" w:hAnsi="Arial" w:cs="Arial"/>
          <w:sz w:val="24"/>
          <w:szCs w:val="24"/>
        </w:rPr>
        <w:t>researcher bias</w:t>
      </w:r>
      <w:r w:rsidR="00BC68DB" w:rsidRPr="00C43EE7">
        <w:rPr>
          <w:rFonts w:ascii="Arial" w:hAnsi="Arial" w:cs="Arial"/>
          <w:sz w:val="24"/>
          <w:szCs w:val="24"/>
        </w:rPr>
        <w:t xml:space="preserve">, </w:t>
      </w:r>
      <w:r w:rsidR="00914EFB" w:rsidRPr="00C43EE7">
        <w:rPr>
          <w:rFonts w:ascii="Arial" w:hAnsi="Arial" w:cs="Arial"/>
          <w:sz w:val="24"/>
          <w:szCs w:val="24"/>
        </w:rPr>
        <w:t xml:space="preserve">it </w:t>
      </w:r>
      <w:r w:rsidR="00F648BE" w:rsidRPr="00C43EE7">
        <w:rPr>
          <w:rFonts w:ascii="Arial" w:hAnsi="Arial" w:cs="Arial"/>
          <w:sz w:val="24"/>
          <w:szCs w:val="24"/>
        </w:rPr>
        <w:t>is difficult to replicate on a large scale</w:t>
      </w:r>
      <w:r w:rsidR="00A36844" w:rsidRPr="00C43EE7">
        <w:rPr>
          <w:rFonts w:ascii="Arial" w:hAnsi="Arial" w:cs="Arial"/>
          <w:sz w:val="24"/>
          <w:szCs w:val="24"/>
        </w:rPr>
        <w:t xml:space="preserve">, and it </w:t>
      </w:r>
      <w:r w:rsidR="00B75D8E" w:rsidRPr="00C43EE7">
        <w:rPr>
          <w:rFonts w:ascii="Arial" w:hAnsi="Arial" w:cs="Arial"/>
          <w:sz w:val="24"/>
          <w:szCs w:val="24"/>
        </w:rPr>
        <w:t>isn’t representative of the population</w:t>
      </w:r>
      <w:r w:rsidR="003D0EF6" w:rsidRPr="00C43EE7">
        <w:rPr>
          <w:rFonts w:ascii="Arial" w:hAnsi="Arial" w:cs="Arial"/>
          <w:sz w:val="24"/>
          <w:szCs w:val="24"/>
        </w:rPr>
        <w:t xml:space="preserve"> (</w:t>
      </w:r>
      <w:r w:rsidR="009C2C85" w:rsidRPr="00C43EE7">
        <w:rPr>
          <w:rFonts w:ascii="Arial" w:hAnsi="Arial" w:cs="Arial"/>
          <w:sz w:val="24"/>
          <w:szCs w:val="24"/>
        </w:rPr>
        <w:t>Par</w:t>
      </w:r>
      <w:r w:rsidR="00696FF0" w:rsidRPr="00C43EE7">
        <w:rPr>
          <w:rFonts w:ascii="Arial" w:hAnsi="Arial" w:cs="Arial"/>
          <w:sz w:val="24"/>
          <w:szCs w:val="24"/>
        </w:rPr>
        <w:t xml:space="preserve">linkas, 2015; </w:t>
      </w:r>
      <w:r w:rsidR="00F96FE5" w:rsidRPr="00C43EE7">
        <w:rPr>
          <w:rFonts w:ascii="Arial" w:hAnsi="Arial" w:cs="Arial"/>
          <w:sz w:val="24"/>
          <w:szCs w:val="24"/>
        </w:rPr>
        <w:t>Saunders, Lewis and Thornhill, 2018</w:t>
      </w:r>
      <w:r w:rsidR="00795F4C" w:rsidRPr="00C43EE7">
        <w:rPr>
          <w:rFonts w:ascii="Arial" w:hAnsi="Arial" w:cs="Arial"/>
          <w:sz w:val="24"/>
          <w:szCs w:val="24"/>
        </w:rPr>
        <w:t>; A</w:t>
      </w:r>
      <w:r w:rsidR="00C11673" w:rsidRPr="00C43EE7">
        <w:rPr>
          <w:rFonts w:ascii="Arial" w:hAnsi="Arial" w:cs="Arial"/>
          <w:sz w:val="24"/>
          <w:szCs w:val="24"/>
        </w:rPr>
        <w:t>ndrade, 2021)</w:t>
      </w:r>
      <w:r w:rsidR="00FA5548" w:rsidRPr="00C43EE7">
        <w:rPr>
          <w:rFonts w:ascii="Arial" w:hAnsi="Arial" w:cs="Arial"/>
          <w:sz w:val="24"/>
          <w:szCs w:val="24"/>
        </w:rPr>
        <w:t>.</w:t>
      </w:r>
      <w:r w:rsidR="00B83D03" w:rsidRPr="00C43EE7">
        <w:rPr>
          <w:rFonts w:ascii="Arial" w:hAnsi="Arial" w:cs="Arial"/>
          <w:sz w:val="24"/>
          <w:szCs w:val="24"/>
        </w:rPr>
        <w:t xml:space="preserve"> This will be </w:t>
      </w:r>
      <w:r w:rsidR="00C91082" w:rsidRPr="00C43EE7">
        <w:rPr>
          <w:rFonts w:ascii="Arial" w:hAnsi="Arial" w:cs="Arial"/>
          <w:sz w:val="24"/>
          <w:szCs w:val="24"/>
        </w:rPr>
        <w:t>reflected on when selecting the participants</w:t>
      </w:r>
      <w:r w:rsidR="0076102C" w:rsidRPr="00C43EE7">
        <w:rPr>
          <w:rFonts w:ascii="Arial" w:hAnsi="Arial" w:cs="Arial"/>
          <w:sz w:val="24"/>
          <w:szCs w:val="24"/>
        </w:rPr>
        <w:t xml:space="preserve"> for the </w:t>
      </w:r>
      <w:r w:rsidR="00D76B66" w:rsidRPr="00C43EE7">
        <w:rPr>
          <w:rFonts w:ascii="Arial" w:hAnsi="Arial" w:cs="Arial"/>
          <w:sz w:val="24"/>
          <w:szCs w:val="24"/>
        </w:rPr>
        <w:t>experiment</w:t>
      </w:r>
      <w:r w:rsidR="00D76B66" w:rsidRPr="004F461D">
        <w:rPr>
          <w:rFonts w:ascii="Arial" w:hAnsi="Arial" w:cs="Arial"/>
          <w:sz w:val="24"/>
          <w:szCs w:val="24"/>
        </w:rPr>
        <w:t>.</w:t>
      </w:r>
      <w:r w:rsidR="000F13CF" w:rsidRPr="004F461D">
        <w:rPr>
          <w:rFonts w:ascii="Arial" w:hAnsi="Arial" w:cs="Arial"/>
          <w:sz w:val="24"/>
          <w:szCs w:val="24"/>
        </w:rPr>
        <w:t xml:space="preserve"> </w:t>
      </w:r>
      <w:r w:rsidR="000F13CF" w:rsidRPr="004F461D">
        <w:rPr>
          <w:rFonts w:ascii="Arial" w:hAnsi="Arial" w:cs="Arial"/>
          <w:i/>
          <w:iCs/>
          <w:sz w:val="24"/>
          <w:szCs w:val="24"/>
        </w:rPr>
        <w:t xml:space="preserve">Table </w:t>
      </w:r>
      <w:r w:rsidR="003272A1" w:rsidRPr="004F461D">
        <w:rPr>
          <w:rFonts w:ascii="Arial" w:hAnsi="Arial" w:cs="Arial"/>
          <w:i/>
          <w:iCs/>
          <w:sz w:val="24"/>
          <w:szCs w:val="24"/>
        </w:rPr>
        <w:t>2</w:t>
      </w:r>
      <w:r w:rsidR="000F13CF" w:rsidRPr="004F461D">
        <w:rPr>
          <w:rFonts w:ascii="Arial" w:hAnsi="Arial" w:cs="Arial"/>
          <w:sz w:val="24"/>
          <w:szCs w:val="24"/>
        </w:rPr>
        <w:t xml:space="preserve"> below</w:t>
      </w:r>
      <w:r w:rsidR="000F13CF" w:rsidRPr="00C43EE7">
        <w:rPr>
          <w:rFonts w:ascii="Arial" w:hAnsi="Arial" w:cs="Arial"/>
          <w:sz w:val="24"/>
          <w:szCs w:val="24"/>
        </w:rPr>
        <w:t xml:space="preserve"> lists </w:t>
      </w:r>
      <w:r w:rsidR="000F13CF" w:rsidRPr="00C43EE7">
        <w:rPr>
          <w:rFonts w:ascii="Arial" w:hAnsi="Arial" w:cs="Arial"/>
          <w:sz w:val="24"/>
          <w:szCs w:val="24"/>
        </w:rPr>
        <w:lastRenderedPageBreak/>
        <w:t xml:space="preserve">the participants </w:t>
      </w:r>
      <w:r w:rsidR="005A308F" w:rsidRPr="00C43EE7">
        <w:rPr>
          <w:rFonts w:ascii="Arial" w:hAnsi="Arial" w:cs="Arial"/>
          <w:sz w:val="24"/>
          <w:szCs w:val="24"/>
        </w:rPr>
        <w:t>derived from the questionnaire</w:t>
      </w:r>
      <w:r w:rsidR="00433515" w:rsidRPr="00C43EE7">
        <w:rPr>
          <w:rFonts w:ascii="Arial" w:hAnsi="Arial" w:cs="Arial"/>
          <w:sz w:val="24"/>
          <w:szCs w:val="24"/>
        </w:rPr>
        <w:t xml:space="preserve"> analysis</w:t>
      </w:r>
      <w:r w:rsidR="005A308F" w:rsidRPr="00C43EE7">
        <w:rPr>
          <w:rFonts w:ascii="Arial" w:hAnsi="Arial" w:cs="Arial"/>
          <w:sz w:val="24"/>
          <w:szCs w:val="24"/>
        </w:rPr>
        <w:t xml:space="preserve"> which </w:t>
      </w:r>
      <w:r w:rsidR="00433515" w:rsidRPr="00C43EE7">
        <w:rPr>
          <w:rFonts w:ascii="Arial" w:hAnsi="Arial" w:cs="Arial"/>
          <w:sz w:val="24"/>
          <w:szCs w:val="24"/>
        </w:rPr>
        <w:t>is</w:t>
      </w:r>
      <w:r w:rsidR="005A308F" w:rsidRPr="00C43EE7">
        <w:rPr>
          <w:rFonts w:ascii="Arial" w:hAnsi="Arial" w:cs="Arial"/>
          <w:sz w:val="24"/>
          <w:szCs w:val="24"/>
        </w:rPr>
        <w:t xml:space="preserve"> described in chapter 3.3.1</w:t>
      </w:r>
      <w:r w:rsidR="00FF64AB" w:rsidRPr="00C43EE7">
        <w:rPr>
          <w:rFonts w:ascii="Arial" w:hAnsi="Arial" w:cs="Arial"/>
          <w:sz w:val="24"/>
          <w:szCs w:val="24"/>
        </w:rPr>
        <w:t>.</w:t>
      </w:r>
      <w:r w:rsidR="00385F42" w:rsidRPr="00C43EE7">
        <w:rPr>
          <w:rFonts w:ascii="Arial" w:hAnsi="Arial" w:cs="Arial"/>
          <w:sz w:val="24"/>
          <w:szCs w:val="24"/>
        </w:rPr>
        <w:t xml:space="preserve"> Here you can see </w:t>
      </w:r>
      <w:r w:rsidR="00E95DAE" w:rsidRPr="00C43EE7">
        <w:rPr>
          <w:rFonts w:ascii="Arial" w:hAnsi="Arial" w:cs="Arial"/>
          <w:sz w:val="24"/>
          <w:szCs w:val="24"/>
        </w:rPr>
        <w:t>participants P4, P</w:t>
      </w:r>
      <w:r w:rsidR="008A779F" w:rsidRPr="00C43EE7">
        <w:rPr>
          <w:rFonts w:ascii="Arial" w:hAnsi="Arial" w:cs="Arial"/>
          <w:sz w:val="24"/>
          <w:szCs w:val="24"/>
        </w:rPr>
        <w:t>8, P11, P13, P14, P17, P19, P21, P23, P29</w:t>
      </w:r>
      <w:r w:rsidR="00EC1E98" w:rsidRPr="00C43EE7">
        <w:rPr>
          <w:rFonts w:ascii="Arial" w:hAnsi="Arial" w:cs="Arial"/>
          <w:sz w:val="24"/>
          <w:szCs w:val="24"/>
        </w:rPr>
        <w:t xml:space="preserve"> and</w:t>
      </w:r>
      <w:r w:rsidR="008A779F" w:rsidRPr="00C43EE7">
        <w:rPr>
          <w:rFonts w:ascii="Arial" w:hAnsi="Arial" w:cs="Arial"/>
          <w:sz w:val="24"/>
          <w:szCs w:val="24"/>
        </w:rPr>
        <w:t xml:space="preserve"> P32</w:t>
      </w:r>
      <w:r w:rsidR="00EC1E98" w:rsidRPr="00C43EE7">
        <w:rPr>
          <w:rFonts w:ascii="Arial" w:hAnsi="Arial" w:cs="Arial"/>
          <w:sz w:val="24"/>
          <w:szCs w:val="24"/>
        </w:rPr>
        <w:t xml:space="preserve"> have been selected </w:t>
      </w:r>
      <w:r w:rsidR="00080CCF" w:rsidRPr="00C43EE7">
        <w:rPr>
          <w:rFonts w:ascii="Arial" w:hAnsi="Arial" w:cs="Arial"/>
          <w:sz w:val="24"/>
          <w:szCs w:val="24"/>
        </w:rPr>
        <w:t xml:space="preserve">to take </w:t>
      </w:r>
      <w:r w:rsidR="00703D1A">
        <w:rPr>
          <w:rFonts w:ascii="Arial" w:hAnsi="Arial" w:cs="Arial"/>
          <w:noProof/>
          <w:sz w:val="24"/>
          <w:szCs w:val="24"/>
        </w:rPr>
        <mc:AlternateContent>
          <mc:Choice Requires="wpg">
            <w:drawing>
              <wp:anchor distT="0" distB="0" distL="114300" distR="114300" simplePos="0" relativeHeight="251573760" behindDoc="0" locked="0" layoutInCell="1" allowOverlap="1" wp14:anchorId="5FB7A79C" wp14:editId="41A81AEF">
                <wp:simplePos x="0" y="0"/>
                <wp:positionH relativeFrom="margin">
                  <wp:align>right</wp:align>
                </wp:positionH>
                <wp:positionV relativeFrom="paragraph">
                  <wp:posOffset>1280160</wp:posOffset>
                </wp:positionV>
                <wp:extent cx="4758055" cy="5186819"/>
                <wp:effectExtent l="0" t="0" r="4445" b="0"/>
                <wp:wrapTopAndBottom/>
                <wp:docPr id="762764482" name="Group 10"/>
                <wp:cNvGraphicFramePr/>
                <a:graphic xmlns:a="http://schemas.openxmlformats.org/drawingml/2006/main">
                  <a:graphicData uri="http://schemas.microsoft.com/office/word/2010/wordprocessingGroup">
                    <wpg:wgp>
                      <wpg:cNvGrpSpPr/>
                      <wpg:grpSpPr>
                        <a:xfrm>
                          <a:off x="0" y="0"/>
                          <a:ext cx="4758055" cy="5186819"/>
                          <a:chOff x="0" y="0"/>
                          <a:chExt cx="4758055" cy="5186819"/>
                        </a:xfrm>
                      </wpg:grpSpPr>
                      <wps:wsp>
                        <wps:cNvPr id="732280938" name="Text Box 1"/>
                        <wps:cNvSpPr txBox="1"/>
                        <wps:spPr>
                          <a:xfrm>
                            <a:off x="7620" y="4754880"/>
                            <a:ext cx="4724400" cy="431939"/>
                          </a:xfrm>
                          <a:prstGeom prst="rect">
                            <a:avLst/>
                          </a:prstGeom>
                          <a:solidFill>
                            <a:prstClr val="white"/>
                          </a:solidFill>
                          <a:ln>
                            <a:noFill/>
                          </a:ln>
                        </wps:spPr>
                        <wps:txbx>
                          <w:txbxContent>
                            <w:p w14:paraId="2802F038" w14:textId="55F63452" w:rsidR="00EA30C0" w:rsidRPr="00EA30C0" w:rsidRDefault="00EA30C0" w:rsidP="00EA30C0">
                              <w:pPr>
                                <w:pStyle w:val="Caption"/>
                                <w:jc w:val="right"/>
                                <w:rPr>
                                  <w:rFonts w:ascii="Arial" w:hAnsi="Arial" w:cs="Arial"/>
                                  <w:sz w:val="28"/>
                                  <w:szCs w:val="28"/>
                                </w:rPr>
                              </w:pPr>
                              <w:bookmarkStart w:id="43" w:name="_Toc151052525"/>
                              <w:r w:rsidRPr="004F461D">
                                <w:rPr>
                                  <w:rFonts w:ascii="Arial" w:hAnsi="Arial" w:cs="Arial"/>
                                  <w:sz w:val="24"/>
                                  <w:szCs w:val="24"/>
                                </w:rPr>
                                <w:t xml:space="preserve">Table </w:t>
                              </w:r>
                              <w:r w:rsidRPr="004F461D">
                                <w:rPr>
                                  <w:rFonts w:ascii="Arial" w:hAnsi="Arial" w:cs="Arial"/>
                                  <w:sz w:val="24"/>
                                  <w:szCs w:val="24"/>
                                </w:rPr>
                                <w:fldChar w:fldCharType="begin"/>
                              </w:r>
                              <w:r w:rsidRPr="004F461D">
                                <w:rPr>
                                  <w:rFonts w:ascii="Arial" w:hAnsi="Arial" w:cs="Arial"/>
                                  <w:sz w:val="24"/>
                                  <w:szCs w:val="24"/>
                                </w:rPr>
                                <w:instrText xml:space="preserve"> SEQ Table \* ARABIC </w:instrText>
                              </w:r>
                              <w:r w:rsidRPr="004F461D">
                                <w:rPr>
                                  <w:rFonts w:ascii="Arial" w:hAnsi="Arial" w:cs="Arial"/>
                                  <w:sz w:val="24"/>
                                  <w:szCs w:val="24"/>
                                </w:rPr>
                                <w:fldChar w:fldCharType="separate"/>
                              </w:r>
                              <w:r w:rsidR="004B3F97">
                                <w:rPr>
                                  <w:rFonts w:ascii="Arial" w:hAnsi="Arial" w:cs="Arial"/>
                                  <w:noProof/>
                                  <w:sz w:val="24"/>
                                  <w:szCs w:val="24"/>
                                </w:rPr>
                                <w:t>2</w:t>
                              </w:r>
                              <w:r w:rsidRPr="004F461D">
                                <w:rPr>
                                  <w:rFonts w:ascii="Arial" w:hAnsi="Arial" w:cs="Arial"/>
                                  <w:sz w:val="24"/>
                                  <w:szCs w:val="24"/>
                                </w:rPr>
                                <w:fldChar w:fldCharType="end"/>
                              </w:r>
                              <w:r w:rsidRPr="004F461D">
                                <w:rPr>
                                  <w:rFonts w:ascii="Arial" w:hAnsi="Arial" w:cs="Arial"/>
                                  <w:sz w:val="24"/>
                                  <w:szCs w:val="24"/>
                                </w:rPr>
                                <w:t>,</w:t>
                              </w:r>
                              <w:r w:rsidRPr="00EA30C0">
                                <w:rPr>
                                  <w:rFonts w:ascii="Arial" w:hAnsi="Arial" w:cs="Arial"/>
                                  <w:sz w:val="24"/>
                                  <w:szCs w:val="24"/>
                                </w:rPr>
                                <w:t xml:space="preserve"> Participant List, </w:t>
                              </w:r>
                              <w:r w:rsidR="00753FD4" w:rsidRPr="00EA30C0">
                                <w:rPr>
                                  <w:rFonts w:ascii="Arial" w:hAnsi="Arial" w:cs="Arial"/>
                                  <w:sz w:val="24"/>
                                  <w:szCs w:val="24"/>
                                </w:rPr>
                                <w:t>MSc</w:t>
                              </w:r>
                              <w:r w:rsidRPr="00EA30C0">
                                <w:rPr>
                                  <w:rFonts w:ascii="Arial" w:hAnsi="Arial" w:cs="Arial"/>
                                  <w:sz w:val="24"/>
                                  <w:szCs w:val="24"/>
                                </w:rPr>
                                <w:t xml:space="preserve"> - Interviews-Questionnaire Analysis and Skills Matrix</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756215237" name="Picture 9"/>
                          <pic:cNvPicPr>
                            <a:picLocks noChangeAspect="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58055" cy="4693920"/>
                          </a:xfrm>
                          <a:prstGeom prst="rect">
                            <a:avLst/>
                          </a:prstGeom>
                          <a:noFill/>
                          <a:ln>
                            <a:noFill/>
                          </a:ln>
                        </pic:spPr>
                      </pic:pic>
                    </wpg:wgp>
                  </a:graphicData>
                </a:graphic>
              </wp:anchor>
            </w:drawing>
          </mc:Choice>
          <mc:Fallback>
            <w:pict>
              <v:group w14:anchorId="5FB7A79C" id="Group 10" o:spid="_x0000_s1047" style="position:absolute;left:0;text-align:left;margin-left:323.45pt;margin-top:100.8pt;width:374.65pt;height:408.4pt;z-index:251573760;mso-position-horizontal:right;mso-position-horizontal-relative:margin" coordsize="47580,5186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">
                <v:shape id="_x0000_s1048" type="#_x0000_t202" style="position:absolute;left:76;top:47548;width:47244;height:4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" stroked="f">
                  <v:textbox inset="0,0,0,0">
                    <w:txbxContent>
                      <w:p w14:paraId="2802F038" w14:textId="55F63452" w:rsidR="00EA30C0" w:rsidRPr="00EA30C0" w:rsidRDefault="00EA30C0" w:rsidP="00EA30C0">
                        <w:pPr>
                          <w:pStyle w:val="Caption"/>
                          <w:jc w:val="right"/>
                          <w:rPr>
                            <w:rFonts w:ascii="Arial" w:hAnsi="Arial" w:cs="Arial"/>
                            <w:sz w:val="28"/>
                            <w:szCs w:val="28"/>
                          </w:rPr>
                        </w:pPr>
                        <w:bookmarkStart w:id="44" w:name="_Toc151052525"/>
                        <w:r w:rsidRPr="004F461D">
                          <w:rPr>
                            <w:rFonts w:ascii="Arial" w:hAnsi="Arial" w:cs="Arial"/>
                            <w:sz w:val="24"/>
                            <w:szCs w:val="24"/>
                          </w:rPr>
                          <w:t xml:space="preserve">Table </w:t>
                        </w:r>
                        <w:r w:rsidRPr="004F461D">
                          <w:rPr>
                            <w:rFonts w:ascii="Arial" w:hAnsi="Arial" w:cs="Arial"/>
                            <w:sz w:val="24"/>
                            <w:szCs w:val="24"/>
                          </w:rPr>
                          <w:fldChar w:fldCharType="begin"/>
                        </w:r>
                        <w:r w:rsidRPr="004F461D">
                          <w:rPr>
                            <w:rFonts w:ascii="Arial" w:hAnsi="Arial" w:cs="Arial"/>
                            <w:sz w:val="24"/>
                            <w:szCs w:val="24"/>
                          </w:rPr>
                          <w:instrText xml:space="preserve"> SEQ Table \* ARABIC </w:instrText>
                        </w:r>
                        <w:r w:rsidRPr="004F461D">
                          <w:rPr>
                            <w:rFonts w:ascii="Arial" w:hAnsi="Arial" w:cs="Arial"/>
                            <w:sz w:val="24"/>
                            <w:szCs w:val="24"/>
                          </w:rPr>
                          <w:fldChar w:fldCharType="separate"/>
                        </w:r>
                        <w:r w:rsidR="004B3F97">
                          <w:rPr>
                            <w:rFonts w:ascii="Arial" w:hAnsi="Arial" w:cs="Arial"/>
                            <w:noProof/>
                            <w:sz w:val="24"/>
                            <w:szCs w:val="24"/>
                          </w:rPr>
                          <w:t>2</w:t>
                        </w:r>
                        <w:r w:rsidRPr="004F461D">
                          <w:rPr>
                            <w:rFonts w:ascii="Arial" w:hAnsi="Arial" w:cs="Arial"/>
                            <w:sz w:val="24"/>
                            <w:szCs w:val="24"/>
                          </w:rPr>
                          <w:fldChar w:fldCharType="end"/>
                        </w:r>
                        <w:r w:rsidRPr="004F461D">
                          <w:rPr>
                            <w:rFonts w:ascii="Arial" w:hAnsi="Arial" w:cs="Arial"/>
                            <w:sz w:val="24"/>
                            <w:szCs w:val="24"/>
                          </w:rPr>
                          <w:t>,</w:t>
                        </w:r>
                        <w:r w:rsidRPr="00EA30C0">
                          <w:rPr>
                            <w:rFonts w:ascii="Arial" w:hAnsi="Arial" w:cs="Arial"/>
                            <w:sz w:val="24"/>
                            <w:szCs w:val="24"/>
                          </w:rPr>
                          <w:t xml:space="preserve"> Participant List, </w:t>
                        </w:r>
                        <w:r w:rsidR="00753FD4" w:rsidRPr="00EA30C0">
                          <w:rPr>
                            <w:rFonts w:ascii="Arial" w:hAnsi="Arial" w:cs="Arial"/>
                            <w:sz w:val="24"/>
                            <w:szCs w:val="24"/>
                          </w:rPr>
                          <w:t>MSc</w:t>
                        </w:r>
                        <w:r w:rsidRPr="00EA30C0">
                          <w:rPr>
                            <w:rFonts w:ascii="Arial" w:hAnsi="Arial" w:cs="Arial"/>
                            <w:sz w:val="24"/>
                            <w:szCs w:val="24"/>
                          </w:rPr>
                          <w:t xml:space="preserve"> - Interviews-Questionnaire Analysis and Skills Matrix</w:t>
                        </w:r>
                        <w:bookmarkEnd w:id="44"/>
                      </w:p>
                    </w:txbxContent>
                  </v:textbox>
                </v:shape>
                <v:shape id="Picture 9" o:spid="_x0000_s1049" type="#_x0000_t75" style="position:absolute;width:47580;height:469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">
                  <v:imagedata r:id="rId37" o:title=""/>
                </v:shape>
                <w10:wrap type="topAndBottom" anchorx="margin"/>
              </v:group>
            </w:pict>
          </mc:Fallback>
        </mc:AlternateContent>
      </w:r>
      <w:r w:rsidR="00080CCF" w:rsidRPr="00C43EE7">
        <w:rPr>
          <w:rFonts w:ascii="Arial" w:hAnsi="Arial" w:cs="Arial"/>
          <w:sz w:val="24"/>
          <w:szCs w:val="24"/>
        </w:rPr>
        <w:t>part in the experiment.</w:t>
      </w:r>
    </w:p>
    <w:p w14:paraId="45CAD06B" w14:textId="7C9077C8" w:rsidR="00703D1A" w:rsidRDefault="00703D1A" w:rsidP="00C133EA">
      <w:pPr>
        <w:spacing w:before="240" w:line="360" w:lineRule="auto"/>
        <w:ind w:left="1440"/>
        <w:jc w:val="both"/>
        <w:rPr>
          <w:rFonts w:ascii="Arial" w:hAnsi="Arial" w:cs="Arial"/>
          <w:sz w:val="24"/>
          <w:szCs w:val="24"/>
        </w:rPr>
      </w:pPr>
    </w:p>
    <w:p w14:paraId="754D49CE" w14:textId="77777777" w:rsidR="00703D1A" w:rsidRPr="00C43EE7" w:rsidRDefault="00703D1A" w:rsidP="00C133EA">
      <w:pPr>
        <w:spacing w:before="240" w:line="360" w:lineRule="auto"/>
        <w:ind w:left="1440"/>
        <w:jc w:val="both"/>
        <w:rPr>
          <w:rFonts w:ascii="Arial" w:hAnsi="Arial" w:cs="Arial"/>
          <w:sz w:val="24"/>
          <w:szCs w:val="24"/>
        </w:rPr>
      </w:pPr>
    </w:p>
    <w:p w14:paraId="3135E38E" w14:textId="6C3DF59D" w:rsidR="00703D1A" w:rsidRPr="0037226B" w:rsidRDefault="008B37FB" w:rsidP="00226E0B">
      <w:pPr>
        <w:spacing w:before="240" w:line="360" w:lineRule="auto"/>
        <w:jc w:val="both"/>
        <w:rPr>
          <w:rFonts w:ascii="Arial" w:hAnsi="Arial" w:cs="Arial"/>
          <w:sz w:val="24"/>
          <w:szCs w:val="24"/>
        </w:rPr>
      </w:pPr>
      <w:r w:rsidRPr="00C43EE7">
        <w:rPr>
          <w:rFonts w:ascii="Arial" w:hAnsi="Arial" w:cs="Arial"/>
          <w:sz w:val="24"/>
          <w:szCs w:val="24"/>
        </w:rPr>
        <w:tab/>
      </w:r>
      <w:r w:rsidR="00606349" w:rsidRPr="00C43EE7">
        <w:rPr>
          <w:rFonts w:ascii="Arial" w:hAnsi="Arial" w:cs="Arial"/>
          <w:sz w:val="24"/>
          <w:szCs w:val="24"/>
        </w:rPr>
        <w:tab/>
      </w:r>
      <w:r w:rsidR="00A4544C" w:rsidRPr="0037226B">
        <w:rPr>
          <w:rFonts w:ascii="Arial" w:hAnsi="Arial" w:cs="Arial"/>
          <w:sz w:val="24"/>
          <w:szCs w:val="24"/>
        </w:rPr>
        <w:tab/>
      </w:r>
    </w:p>
    <w:p w14:paraId="0F436888" w14:textId="798F685D" w:rsidR="00606349" w:rsidRPr="00C94FCA" w:rsidRDefault="00C94FCA" w:rsidP="00EA3429">
      <w:pPr>
        <w:rPr>
          <w:rFonts w:ascii="Arial" w:eastAsiaTheme="majorEastAsia" w:hAnsi="Arial" w:cs="Arial"/>
          <w:sz w:val="24"/>
          <w:szCs w:val="24"/>
        </w:rPr>
      </w:pPr>
      <w:r>
        <w:rPr>
          <w:rFonts w:ascii="Arial" w:hAnsi="Arial" w:cs="Arial"/>
          <w:sz w:val="24"/>
          <w:szCs w:val="24"/>
        </w:rPr>
        <w:tab/>
      </w:r>
      <w:r>
        <w:rPr>
          <w:rFonts w:ascii="Arial" w:hAnsi="Arial" w:cs="Arial"/>
          <w:sz w:val="24"/>
          <w:szCs w:val="24"/>
        </w:rPr>
        <w:tab/>
      </w:r>
      <w:r w:rsidR="00703D1A" w:rsidRPr="00C94FCA">
        <w:rPr>
          <w:rFonts w:ascii="Arial" w:hAnsi="Arial" w:cs="Arial"/>
          <w:sz w:val="24"/>
          <w:szCs w:val="24"/>
        </w:rPr>
        <w:br w:type="page"/>
      </w:r>
    </w:p>
    <w:p w14:paraId="2F9A9E2C" w14:textId="61D1C59F" w:rsidR="009250D2" w:rsidRPr="00EA3429" w:rsidRDefault="00EA3429" w:rsidP="00EA3429">
      <w:pPr>
        <w:pStyle w:val="Heading3"/>
        <w:spacing w:after="240" w:line="360" w:lineRule="auto"/>
        <w:rPr>
          <w:rFonts w:ascii="Arial" w:hAnsi="Arial" w:cs="Arial"/>
          <w:b/>
          <w:bCs/>
          <w:color w:val="44546A" w:themeColor="text2"/>
          <w:u w:val="single"/>
        </w:rPr>
      </w:pPr>
      <w:r>
        <w:lastRenderedPageBreak/>
        <w:tab/>
      </w:r>
      <w:r>
        <w:tab/>
      </w:r>
      <w:bookmarkStart w:id="45" w:name="_Toc151063916"/>
      <w:r w:rsidRPr="00EA3429">
        <w:rPr>
          <w:rFonts w:ascii="Arial" w:hAnsi="Arial" w:cs="Arial"/>
          <w:b/>
          <w:bCs/>
          <w:color w:val="auto"/>
          <w:u w:val="single"/>
        </w:rPr>
        <w:t>3.1.6</w:t>
      </w:r>
      <w:r w:rsidRPr="00EA3429">
        <w:rPr>
          <w:rFonts w:ascii="Arial" w:hAnsi="Arial" w:cs="Arial"/>
          <w:b/>
          <w:bCs/>
          <w:color w:val="auto"/>
          <w:u w:val="single"/>
        </w:rPr>
        <w:tab/>
        <w:t>Research Limitations</w:t>
      </w:r>
      <w:bookmarkEnd w:id="45"/>
    </w:p>
    <w:p w14:paraId="71950A8A" w14:textId="517F16A7" w:rsidR="00541296" w:rsidRPr="00C43EE7" w:rsidRDefault="000A3295" w:rsidP="00EA3429">
      <w:pPr>
        <w:spacing w:after="240" w:line="360" w:lineRule="auto"/>
        <w:ind w:left="1440"/>
        <w:jc w:val="both"/>
        <w:rPr>
          <w:rFonts w:ascii="Arial" w:hAnsi="Arial" w:cs="Arial"/>
          <w:sz w:val="24"/>
          <w:szCs w:val="24"/>
        </w:rPr>
      </w:pPr>
      <w:r w:rsidRPr="00C43EE7">
        <w:rPr>
          <w:rFonts w:ascii="Arial" w:hAnsi="Arial" w:cs="Arial"/>
          <w:sz w:val="24"/>
          <w:szCs w:val="24"/>
        </w:rPr>
        <w:t>Bell, Harley and Bryman (2022)</w:t>
      </w:r>
      <w:r w:rsidR="0054566B" w:rsidRPr="00C43EE7">
        <w:rPr>
          <w:rFonts w:ascii="Arial" w:hAnsi="Arial" w:cs="Arial"/>
          <w:sz w:val="24"/>
          <w:szCs w:val="24"/>
        </w:rPr>
        <w:t>,</w:t>
      </w:r>
      <w:r w:rsidRPr="00C43EE7">
        <w:rPr>
          <w:rFonts w:ascii="Arial" w:hAnsi="Arial" w:cs="Arial"/>
          <w:sz w:val="24"/>
          <w:szCs w:val="24"/>
        </w:rPr>
        <w:t xml:space="preserve"> </w:t>
      </w:r>
      <w:r w:rsidR="00F8687C" w:rsidRPr="00C43EE7">
        <w:rPr>
          <w:rFonts w:ascii="Arial" w:hAnsi="Arial" w:cs="Arial"/>
          <w:sz w:val="24"/>
          <w:szCs w:val="24"/>
        </w:rPr>
        <w:t xml:space="preserve">and </w:t>
      </w:r>
      <w:r w:rsidR="005B6B3B" w:rsidRPr="00C43EE7">
        <w:rPr>
          <w:rFonts w:ascii="Arial" w:hAnsi="Arial" w:cs="Arial"/>
          <w:sz w:val="24"/>
          <w:szCs w:val="24"/>
        </w:rPr>
        <w:t xml:space="preserve">Leedy and Ormrod (2021) </w:t>
      </w:r>
      <w:r w:rsidRPr="00C43EE7">
        <w:rPr>
          <w:rFonts w:ascii="Arial" w:hAnsi="Arial" w:cs="Arial"/>
          <w:sz w:val="24"/>
          <w:szCs w:val="24"/>
        </w:rPr>
        <w:t>insists no research</w:t>
      </w:r>
      <w:r w:rsidR="00262198" w:rsidRPr="00C43EE7">
        <w:rPr>
          <w:rFonts w:ascii="Arial" w:hAnsi="Arial" w:cs="Arial"/>
          <w:sz w:val="24"/>
          <w:szCs w:val="24"/>
        </w:rPr>
        <w:t xml:space="preserve"> methodology can be perfect and there will always be </w:t>
      </w:r>
      <w:r w:rsidR="008176CB" w:rsidRPr="00C43EE7">
        <w:rPr>
          <w:rFonts w:ascii="Arial" w:hAnsi="Arial" w:cs="Arial"/>
          <w:sz w:val="24"/>
          <w:szCs w:val="24"/>
        </w:rPr>
        <w:t xml:space="preserve">a </w:t>
      </w:r>
      <w:r w:rsidR="00CB6D93" w:rsidRPr="00C43EE7">
        <w:rPr>
          <w:rFonts w:ascii="Arial" w:hAnsi="Arial" w:cs="Arial"/>
          <w:sz w:val="24"/>
          <w:szCs w:val="24"/>
        </w:rPr>
        <w:t>trade-off</w:t>
      </w:r>
      <w:r w:rsidR="008176CB" w:rsidRPr="00C43EE7">
        <w:rPr>
          <w:rFonts w:ascii="Arial" w:hAnsi="Arial" w:cs="Arial"/>
          <w:sz w:val="24"/>
          <w:szCs w:val="24"/>
        </w:rPr>
        <w:t xml:space="preserve"> between</w:t>
      </w:r>
      <w:r w:rsidR="00AE7B18" w:rsidRPr="00C43EE7">
        <w:rPr>
          <w:rFonts w:ascii="Arial" w:hAnsi="Arial" w:cs="Arial"/>
          <w:sz w:val="24"/>
          <w:szCs w:val="24"/>
        </w:rPr>
        <w:t xml:space="preserve"> what an ideal research study should be and the practic</w:t>
      </w:r>
      <w:r w:rsidR="00B904A2" w:rsidRPr="00C43EE7">
        <w:rPr>
          <w:rFonts w:ascii="Arial" w:hAnsi="Arial" w:cs="Arial"/>
          <w:sz w:val="24"/>
          <w:szCs w:val="24"/>
        </w:rPr>
        <w:t xml:space="preserve">alities of </w:t>
      </w:r>
      <w:r w:rsidR="001F198B" w:rsidRPr="00C43EE7">
        <w:rPr>
          <w:rFonts w:ascii="Arial" w:hAnsi="Arial" w:cs="Arial"/>
          <w:sz w:val="24"/>
          <w:szCs w:val="24"/>
        </w:rPr>
        <w:t>resources available</w:t>
      </w:r>
      <w:r w:rsidR="00D40DE1">
        <w:rPr>
          <w:rFonts w:ascii="Arial" w:hAnsi="Arial" w:cs="Arial"/>
          <w:sz w:val="24"/>
          <w:szCs w:val="24"/>
        </w:rPr>
        <w:t>,</w:t>
      </w:r>
      <w:r w:rsidR="00732067" w:rsidRPr="00C43EE7">
        <w:rPr>
          <w:rFonts w:ascii="Arial" w:hAnsi="Arial" w:cs="Arial"/>
          <w:sz w:val="24"/>
          <w:szCs w:val="24"/>
        </w:rPr>
        <w:t xml:space="preserve"> </w:t>
      </w:r>
      <w:r w:rsidR="00423443">
        <w:rPr>
          <w:rFonts w:ascii="Arial" w:hAnsi="Arial" w:cs="Arial"/>
          <w:sz w:val="24"/>
          <w:szCs w:val="24"/>
        </w:rPr>
        <w:t>for instance,</w:t>
      </w:r>
      <w:r w:rsidR="001F198B" w:rsidRPr="00C43EE7">
        <w:rPr>
          <w:rFonts w:ascii="Arial" w:hAnsi="Arial" w:cs="Arial"/>
          <w:sz w:val="24"/>
          <w:szCs w:val="24"/>
        </w:rPr>
        <w:t xml:space="preserve"> time</w:t>
      </w:r>
      <w:r w:rsidR="00733D21" w:rsidRPr="00C43EE7">
        <w:rPr>
          <w:rFonts w:ascii="Arial" w:hAnsi="Arial" w:cs="Arial"/>
          <w:sz w:val="24"/>
          <w:szCs w:val="24"/>
        </w:rPr>
        <w:t>, skill, financial, equipment</w:t>
      </w:r>
      <w:r w:rsidR="00732067" w:rsidRPr="00C43EE7">
        <w:rPr>
          <w:rFonts w:ascii="Arial" w:hAnsi="Arial" w:cs="Arial"/>
          <w:sz w:val="24"/>
          <w:szCs w:val="24"/>
        </w:rPr>
        <w:t>, participant or data</w:t>
      </w:r>
      <w:r w:rsidR="001F198B" w:rsidRPr="00C43EE7">
        <w:rPr>
          <w:rFonts w:ascii="Arial" w:hAnsi="Arial" w:cs="Arial"/>
          <w:sz w:val="24"/>
          <w:szCs w:val="24"/>
        </w:rPr>
        <w:t xml:space="preserve"> limitations</w:t>
      </w:r>
      <w:r w:rsidR="00CB6D93" w:rsidRPr="00C43EE7">
        <w:rPr>
          <w:rFonts w:ascii="Arial" w:hAnsi="Arial" w:cs="Arial"/>
          <w:sz w:val="24"/>
          <w:szCs w:val="24"/>
        </w:rPr>
        <w:t xml:space="preserve"> (</w:t>
      </w:r>
      <w:r w:rsidR="00803DED" w:rsidRPr="00C43EE7">
        <w:rPr>
          <w:rFonts w:ascii="Arial" w:hAnsi="Arial" w:cs="Arial"/>
          <w:sz w:val="24"/>
          <w:szCs w:val="24"/>
        </w:rPr>
        <w:t>Greener, 2018</w:t>
      </w:r>
      <w:r w:rsidR="00CA0B4D" w:rsidRPr="00C43EE7">
        <w:rPr>
          <w:rFonts w:ascii="Arial" w:hAnsi="Arial" w:cs="Arial"/>
          <w:sz w:val="24"/>
          <w:szCs w:val="24"/>
        </w:rPr>
        <w:t xml:space="preserve">; </w:t>
      </w:r>
      <w:r w:rsidR="005F4133" w:rsidRPr="00C43EE7">
        <w:rPr>
          <w:rFonts w:ascii="Arial" w:hAnsi="Arial" w:cs="Arial"/>
          <w:sz w:val="24"/>
          <w:szCs w:val="24"/>
        </w:rPr>
        <w:t>Montgomery, 2023)</w:t>
      </w:r>
      <w:r w:rsidR="00CB6D93" w:rsidRPr="00C43EE7">
        <w:rPr>
          <w:rFonts w:ascii="Arial" w:hAnsi="Arial" w:cs="Arial"/>
          <w:sz w:val="24"/>
          <w:szCs w:val="24"/>
        </w:rPr>
        <w:t>.</w:t>
      </w:r>
    </w:p>
    <w:p w14:paraId="635453D6" w14:textId="6217D041" w:rsidR="00EC4DE7" w:rsidRPr="00C43EE7" w:rsidRDefault="0073382D" w:rsidP="00C133EA">
      <w:pPr>
        <w:spacing w:after="240" w:line="360" w:lineRule="auto"/>
        <w:ind w:left="1440"/>
        <w:jc w:val="both"/>
        <w:rPr>
          <w:rFonts w:ascii="Arial" w:hAnsi="Arial" w:cs="Arial"/>
          <w:sz w:val="24"/>
          <w:szCs w:val="24"/>
        </w:rPr>
      </w:pPr>
      <w:r w:rsidRPr="00C43EE7">
        <w:rPr>
          <w:rFonts w:ascii="Arial" w:hAnsi="Arial" w:cs="Arial"/>
          <w:sz w:val="24"/>
          <w:szCs w:val="24"/>
        </w:rPr>
        <w:t>There is a danger of selection bias as mentioned in 3.1.5 above</w:t>
      </w:r>
      <w:r w:rsidR="00747076" w:rsidRPr="00C43EE7">
        <w:rPr>
          <w:rFonts w:ascii="Arial" w:hAnsi="Arial" w:cs="Arial"/>
          <w:sz w:val="24"/>
          <w:szCs w:val="24"/>
        </w:rPr>
        <w:t xml:space="preserve">, although </w:t>
      </w:r>
      <w:r w:rsidR="00F824CA" w:rsidRPr="00C43EE7">
        <w:rPr>
          <w:rFonts w:ascii="Arial" w:hAnsi="Arial" w:cs="Arial"/>
          <w:sz w:val="24"/>
          <w:szCs w:val="24"/>
        </w:rPr>
        <w:t xml:space="preserve">the researcher will attempt to stay neutral in selecting and has </w:t>
      </w:r>
      <w:r w:rsidR="00FC53FC" w:rsidRPr="00C43EE7">
        <w:rPr>
          <w:rFonts w:ascii="Arial" w:hAnsi="Arial" w:cs="Arial"/>
          <w:sz w:val="24"/>
          <w:szCs w:val="24"/>
        </w:rPr>
        <w:t xml:space="preserve">used a </w:t>
      </w:r>
      <w:r w:rsidR="00652941" w:rsidRPr="00C43EE7">
        <w:rPr>
          <w:rFonts w:ascii="Arial" w:hAnsi="Arial" w:cs="Arial"/>
          <w:sz w:val="24"/>
          <w:szCs w:val="24"/>
        </w:rPr>
        <w:t>skills-based</w:t>
      </w:r>
      <w:r w:rsidR="00FC53FC" w:rsidRPr="00C43EE7">
        <w:rPr>
          <w:rFonts w:ascii="Arial" w:hAnsi="Arial" w:cs="Arial"/>
          <w:sz w:val="24"/>
          <w:szCs w:val="24"/>
        </w:rPr>
        <w:t xml:space="preserve"> approach to participant selection </w:t>
      </w:r>
      <w:r w:rsidR="00375A12" w:rsidRPr="00C43EE7">
        <w:rPr>
          <w:rFonts w:ascii="Arial" w:hAnsi="Arial" w:cs="Arial"/>
          <w:sz w:val="24"/>
          <w:szCs w:val="24"/>
        </w:rPr>
        <w:t>(Cambell, 2020).</w:t>
      </w:r>
      <w:r w:rsidR="008A4A37" w:rsidRPr="00C43EE7">
        <w:rPr>
          <w:rFonts w:ascii="Arial" w:hAnsi="Arial" w:cs="Arial"/>
          <w:sz w:val="24"/>
          <w:szCs w:val="24"/>
        </w:rPr>
        <w:t xml:space="preserve"> DHCW and </w:t>
      </w:r>
      <w:r w:rsidR="00887151" w:rsidRPr="00C43EE7">
        <w:rPr>
          <w:rFonts w:ascii="Arial" w:hAnsi="Arial" w:cs="Arial"/>
          <w:sz w:val="24"/>
          <w:szCs w:val="24"/>
        </w:rPr>
        <w:t xml:space="preserve">the </w:t>
      </w:r>
      <w:r w:rsidR="008A4A37" w:rsidRPr="00C43EE7">
        <w:rPr>
          <w:rFonts w:ascii="Arial" w:hAnsi="Arial" w:cs="Arial"/>
          <w:sz w:val="24"/>
          <w:szCs w:val="24"/>
        </w:rPr>
        <w:t>BCT</w:t>
      </w:r>
      <w:r w:rsidR="00887151" w:rsidRPr="00C43EE7">
        <w:rPr>
          <w:rFonts w:ascii="Arial" w:hAnsi="Arial" w:cs="Arial"/>
          <w:sz w:val="24"/>
          <w:szCs w:val="24"/>
        </w:rPr>
        <w:t xml:space="preserve"> are involved in many programmes</w:t>
      </w:r>
      <w:r w:rsidR="000236BE" w:rsidRPr="00C43EE7">
        <w:rPr>
          <w:rFonts w:ascii="Arial" w:hAnsi="Arial" w:cs="Arial"/>
          <w:sz w:val="24"/>
          <w:szCs w:val="24"/>
        </w:rPr>
        <w:t xml:space="preserve"> throughout NHS Wales and often work priorities </w:t>
      </w:r>
      <w:r w:rsidR="007471CD" w:rsidRPr="00C43EE7">
        <w:rPr>
          <w:rFonts w:ascii="Arial" w:hAnsi="Arial" w:cs="Arial"/>
          <w:sz w:val="24"/>
          <w:szCs w:val="24"/>
        </w:rPr>
        <w:t>must</w:t>
      </w:r>
      <w:r w:rsidR="000236BE" w:rsidRPr="00C43EE7">
        <w:rPr>
          <w:rFonts w:ascii="Arial" w:hAnsi="Arial" w:cs="Arial"/>
          <w:sz w:val="24"/>
          <w:szCs w:val="24"/>
        </w:rPr>
        <w:t xml:space="preserve"> change</w:t>
      </w:r>
      <w:r w:rsidR="00167404" w:rsidRPr="00C43EE7">
        <w:rPr>
          <w:rFonts w:ascii="Arial" w:hAnsi="Arial" w:cs="Arial"/>
          <w:sz w:val="24"/>
          <w:szCs w:val="24"/>
        </w:rPr>
        <w:t xml:space="preserve"> when needs arise, so there is a risk </w:t>
      </w:r>
      <w:r w:rsidR="00652941" w:rsidRPr="00C43EE7">
        <w:rPr>
          <w:rFonts w:ascii="Arial" w:hAnsi="Arial" w:cs="Arial"/>
          <w:sz w:val="24"/>
          <w:szCs w:val="24"/>
        </w:rPr>
        <w:t>of the availability of</w:t>
      </w:r>
      <w:r w:rsidR="00167404" w:rsidRPr="00C43EE7">
        <w:rPr>
          <w:rFonts w:ascii="Arial" w:hAnsi="Arial" w:cs="Arial"/>
          <w:sz w:val="24"/>
          <w:szCs w:val="24"/>
        </w:rPr>
        <w:t xml:space="preserve"> the participants and resources </w:t>
      </w:r>
      <w:r w:rsidR="00673EFE" w:rsidRPr="00C43EE7">
        <w:rPr>
          <w:rFonts w:ascii="Arial" w:hAnsi="Arial" w:cs="Arial"/>
          <w:sz w:val="24"/>
          <w:szCs w:val="24"/>
        </w:rPr>
        <w:t>required for this research</w:t>
      </w:r>
      <w:r w:rsidR="00652941" w:rsidRPr="00C43EE7">
        <w:rPr>
          <w:rFonts w:ascii="Arial" w:hAnsi="Arial" w:cs="Arial"/>
          <w:sz w:val="24"/>
          <w:szCs w:val="24"/>
        </w:rPr>
        <w:t>.</w:t>
      </w:r>
      <w:r w:rsidR="00ED4B24" w:rsidRPr="00C43EE7">
        <w:rPr>
          <w:rFonts w:ascii="Arial" w:hAnsi="Arial" w:cs="Arial"/>
          <w:sz w:val="24"/>
          <w:szCs w:val="24"/>
        </w:rPr>
        <w:t xml:space="preserve"> A key example of this happened </w:t>
      </w:r>
      <w:r w:rsidR="003D6FFE" w:rsidRPr="00C43EE7">
        <w:rPr>
          <w:rFonts w:ascii="Arial" w:hAnsi="Arial" w:cs="Arial"/>
          <w:sz w:val="24"/>
          <w:szCs w:val="24"/>
        </w:rPr>
        <w:t>to the researcher when the DSPP programme risk register</w:t>
      </w:r>
      <w:r w:rsidR="00E21B93" w:rsidRPr="00C43EE7">
        <w:rPr>
          <w:rFonts w:ascii="Arial" w:hAnsi="Arial" w:cs="Arial"/>
          <w:sz w:val="24"/>
          <w:szCs w:val="24"/>
        </w:rPr>
        <w:t xml:space="preserve"> alerted DHCW that the programme didn’</w:t>
      </w:r>
      <w:r w:rsidR="008720B8" w:rsidRPr="00C43EE7">
        <w:rPr>
          <w:rFonts w:ascii="Arial" w:hAnsi="Arial" w:cs="Arial"/>
          <w:sz w:val="24"/>
          <w:szCs w:val="24"/>
        </w:rPr>
        <w:t>t</w:t>
      </w:r>
      <w:r w:rsidR="00E21B93" w:rsidRPr="00C43EE7">
        <w:rPr>
          <w:rFonts w:ascii="Arial" w:hAnsi="Arial" w:cs="Arial"/>
          <w:sz w:val="24"/>
          <w:szCs w:val="24"/>
        </w:rPr>
        <w:t xml:space="preserve"> have an engagement plan</w:t>
      </w:r>
      <w:r w:rsidR="008720B8" w:rsidRPr="00C43EE7">
        <w:rPr>
          <w:rFonts w:ascii="Arial" w:hAnsi="Arial" w:cs="Arial"/>
          <w:sz w:val="24"/>
          <w:szCs w:val="24"/>
        </w:rPr>
        <w:t xml:space="preserve"> (</w:t>
      </w:r>
      <w:r w:rsidR="000F5C17" w:rsidRPr="00C43EE7">
        <w:rPr>
          <w:rFonts w:ascii="Arial" w:hAnsi="Arial" w:cs="Arial"/>
          <w:sz w:val="24"/>
          <w:szCs w:val="24"/>
        </w:rPr>
        <w:t>DHCW, 2023c)</w:t>
      </w:r>
      <w:r w:rsidR="00882728" w:rsidRPr="00C43EE7">
        <w:rPr>
          <w:rFonts w:ascii="Arial" w:hAnsi="Arial" w:cs="Arial"/>
          <w:sz w:val="24"/>
          <w:szCs w:val="24"/>
        </w:rPr>
        <w:t xml:space="preserve">. </w:t>
      </w:r>
      <w:r w:rsidR="00E973B2" w:rsidRPr="00C43EE7">
        <w:rPr>
          <w:rFonts w:ascii="Arial" w:hAnsi="Arial" w:cs="Arial"/>
          <w:sz w:val="24"/>
          <w:szCs w:val="24"/>
        </w:rPr>
        <w:t>The researcher was asked to lead on producing a DSPP engagement plan</w:t>
      </w:r>
      <w:r w:rsidR="00215862" w:rsidRPr="00C43EE7">
        <w:rPr>
          <w:rFonts w:ascii="Arial" w:hAnsi="Arial" w:cs="Arial"/>
          <w:sz w:val="24"/>
          <w:szCs w:val="24"/>
        </w:rPr>
        <w:t xml:space="preserve"> as quickly as possible to aid the </w:t>
      </w:r>
      <w:r w:rsidR="00697F86" w:rsidRPr="00C43EE7">
        <w:rPr>
          <w:rFonts w:ascii="Arial" w:hAnsi="Arial" w:cs="Arial"/>
          <w:sz w:val="24"/>
          <w:szCs w:val="24"/>
        </w:rPr>
        <w:t xml:space="preserve">roll-out of the product. </w:t>
      </w:r>
      <w:r w:rsidR="00033B23" w:rsidRPr="00C43EE7">
        <w:rPr>
          <w:rFonts w:ascii="Arial" w:hAnsi="Arial" w:cs="Arial"/>
          <w:sz w:val="24"/>
          <w:szCs w:val="24"/>
        </w:rPr>
        <w:t>To</w:t>
      </w:r>
      <w:r w:rsidR="00697F86" w:rsidRPr="00C43EE7">
        <w:rPr>
          <w:rFonts w:ascii="Arial" w:hAnsi="Arial" w:cs="Arial"/>
          <w:sz w:val="24"/>
          <w:szCs w:val="24"/>
        </w:rPr>
        <w:t xml:space="preserve"> complete that task and produce this research</w:t>
      </w:r>
      <w:r w:rsidR="005B0831" w:rsidRPr="00C43EE7">
        <w:rPr>
          <w:rFonts w:ascii="Arial" w:hAnsi="Arial" w:cs="Arial"/>
          <w:sz w:val="24"/>
          <w:szCs w:val="24"/>
        </w:rPr>
        <w:t xml:space="preserve">, </w:t>
      </w:r>
      <w:r w:rsidR="006D14AE" w:rsidRPr="00C43EE7">
        <w:rPr>
          <w:rFonts w:ascii="Arial" w:hAnsi="Arial" w:cs="Arial"/>
          <w:sz w:val="24"/>
          <w:szCs w:val="24"/>
        </w:rPr>
        <w:t xml:space="preserve">the engagement planning workshops were used as one of the experiments. This poses a </w:t>
      </w:r>
      <w:r w:rsidR="002F5177" w:rsidRPr="00C43EE7">
        <w:rPr>
          <w:rFonts w:ascii="Arial" w:hAnsi="Arial" w:cs="Arial"/>
          <w:sz w:val="24"/>
          <w:szCs w:val="24"/>
        </w:rPr>
        <w:t xml:space="preserve">time constraint risk that may </w:t>
      </w:r>
      <w:r w:rsidR="008E006E" w:rsidRPr="00C43EE7">
        <w:rPr>
          <w:rFonts w:ascii="Arial" w:hAnsi="Arial" w:cs="Arial"/>
          <w:sz w:val="24"/>
          <w:szCs w:val="24"/>
        </w:rPr>
        <w:t>reflect on some of the quality of the materials produced.</w:t>
      </w:r>
    </w:p>
    <w:p w14:paraId="049CA1F9" w14:textId="694DB787" w:rsidR="00A124F4" w:rsidRPr="00C43EE7" w:rsidRDefault="00AE6298" w:rsidP="00C133EA">
      <w:pPr>
        <w:spacing w:after="240" w:line="360" w:lineRule="auto"/>
        <w:ind w:left="1440"/>
        <w:jc w:val="both"/>
        <w:rPr>
          <w:rFonts w:ascii="Arial" w:hAnsi="Arial" w:cs="Arial"/>
          <w:sz w:val="24"/>
          <w:szCs w:val="24"/>
        </w:rPr>
      </w:pPr>
      <w:r w:rsidRPr="00C43EE7">
        <w:rPr>
          <w:rFonts w:ascii="Arial" w:hAnsi="Arial" w:cs="Arial"/>
          <w:sz w:val="24"/>
          <w:szCs w:val="24"/>
        </w:rPr>
        <w:t xml:space="preserve">Purposive sampling used to assure the experiment </w:t>
      </w:r>
      <w:r w:rsidR="000F3900" w:rsidRPr="00C43EE7">
        <w:rPr>
          <w:rFonts w:ascii="Arial" w:hAnsi="Arial" w:cs="Arial"/>
          <w:sz w:val="24"/>
          <w:szCs w:val="24"/>
        </w:rPr>
        <w:t xml:space="preserve">participants had the right experience and skills to perform the tasks asked of them could mean </w:t>
      </w:r>
      <w:r w:rsidR="00D61CB4" w:rsidRPr="00C43EE7">
        <w:rPr>
          <w:rFonts w:ascii="Arial" w:hAnsi="Arial" w:cs="Arial"/>
          <w:sz w:val="24"/>
          <w:szCs w:val="24"/>
        </w:rPr>
        <w:t xml:space="preserve">affect representation of subgroups within the </w:t>
      </w:r>
      <w:r w:rsidR="00FA1D7E" w:rsidRPr="00C43EE7">
        <w:rPr>
          <w:rFonts w:ascii="Arial" w:hAnsi="Arial" w:cs="Arial"/>
          <w:sz w:val="24"/>
          <w:szCs w:val="24"/>
        </w:rPr>
        <w:t>organisation</w:t>
      </w:r>
      <w:r w:rsidR="006773B2" w:rsidRPr="00C43EE7">
        <w:rPr>
          <w:rFonts w:ascii="Arial" w:hAnsi="Arial" w:cs="Arial"/>
          <w:sz w:val="24"/>
          <w:szCs w:val="24"/>
        </w:rPr>
        <w:t xml:space="preserve"> and</w:t>
      </w:r>
      <w:r w:rsidR="00FA1D7E" w:rsidRPr="00C43EE7">
        <w:rPr>
          <w:rFonts w:ascii="Arial" w:hAnsi="Arial" w:cs="Arial"/>
          <w:sz w:val="24"/>
          <w:szCs w:val="24"/>
        </w:rPr>
        <w:t xml:space="preserve"> </w:t>
      </w:r>
      <w:r w:rsidR="006773B2" w:rsidRPr="00C43EE7">
        <w:rPr>
          <w:rFonts w:ascii="Arial" w:hAnsi="Arial" w:cs="Arial"/>
          <w:sz w:val="24"/>
          <w:szCs w:val="24"/>
        </w:rPr>
        <w:t>i</w:t>
      </w:r>
      <w:r w:rsidR="00FA1D7E" w:rsidRPr="00C43EE7">
        <w:rPr>
          <w:rFonts w:ascii="Arial" w:hAnsi="Arial" w:cs="Arial"/>
          <w:sz w:val="24"/>
          <w:szCs w:val="24"/>
        </w:rPr>
        <w:t>t could also risk the study replication</w:t>
      </w:r>
      <w:r w:rsidR="00461462" w:rsidRPr="00C43EE7">
        <w:rPr>
          <w:rFonts w:ascii="Arial" w:hAnsi="Arial" w:cs="Arial"/>
          <w:sz w:val="24"/>
          <w:szCs w:val="24"/>
        </w:rPr>
        <w:t xml:space="preserve"> (</w:t>
      </w:r>
      <w:r w:rsidR="00120C75" w:rsidRPr="00C43EE7">
        <w:rPr>
          <w:rFonts w:ascii="Arial" w:hAnsi="Arial" w:cs="Arial"/>
          <w:sz w:val="24"/>
          <w:szCs w:val="24"/>
        </w:rPr>
        <w:t>Parlinkas, 2015; Saunders, Lewis and Thornhill, 2018; Andrade, 2021)</w:t>
      </w:r>
      <w:r w:rsidR="006773B2" w:rsidRPr="00C43EE7">
        <w:rPr>
          <w:rFonts w:ascii="Arial" w:hAnsi="Arial" w:cs="Arial"/>
          <w:sz w:val="24"/>
          <w:szCs w:val="24"/>
        </w:rPr>
        <w:t>.</w:t>
      </w:r>
    </w:p>
    <w:p w14:paraId="7F797AF8" w14:textId="30733F89" w:rsidR="008E006E" w:rsidRPr="00C43EE7" w:rsidRDefault="00F742D5" w:rsidP="00C133EA">
      <w:pPr>
        <w:spacing w:after="240" w:line="360" w:lineRule="auto"/>
        <w:ind w:left="1440"/>
        <w:jc w:val="both"/>
        <w:rPr>
          <w:rFonts w:ascii="Arial" w:hAnsi="Arial" w:cs="Arial"/>
          <w:sz w:val="24"/>
          <w:szCs w:val="24"/>
        </w:rPr>
      </w:pPr>
      <w:r w:rsidRPr="00C43EE7">
        <w:rPr>
          <w:rFonts w:ascii="Arial" w:hAnsi="Arial" w:cs="Arial"/>
          <w:sz w:val="24"/>
          <w:szCs w:val="24"/>
        </w:rPr>
        <w:t>Data collection using</w:t>
      </w:r>
      <w:r w:rsidR="000A09EA" w:rsidRPr="00C43EE7">
        <w:rPr>
          <w:rFonts w:ascii="Arial" w:hAnsi="Arial" w:cs="Arial"/>
          <w:sz w:val="24"/>
          <w:szCs w:val="24"/>
        </w:rPr>
        <w:t xml:space="preserve"> action </w:t>
      </w:r>
      <w:r w:rsidR="00461462" w:rsidRPr="00C43EE7">
        <w:rPr>
          <w:rFonts w:ascii="Arial" w:hAnsi="Arial" w:cs="Arial"/>
          <w:sz w:val="24"/>
          <w:szCs w:val="24"/>
        </w:rPr>
        <w:t xml:space="preserve">research strategy </w:t>
      </w:r>
      <w:r w:rsidR="00745373" w:rsidRPr="00C43EE7">
        <w:rPr>
          <w:rFonts w:ascii="Arial" w:hAnsi="Arial" w:cs="Arial"/>
          <w:sz w:val="24"/>
          <w:szCs w:val="24"/>
        </w:rPr>
        <w:t xml:space="preserve">could </w:t>
      </w:r>
      <w:r w:rsidR="009F7C52" w:rsidRPr="00C43EE7">
        <w:rPr>
          <w:rFonts w:ascii="Arial" w:hAnsi="Arial" w:cs="Arial"/>
          <w:sz w:val="24"/>
          <w:szCs w:val="24"/>
        </w:rPr>
        <w:t xml:space="preserve">expose a risk </w:t>
      </w:r>
      <w:r w:rsidR="008D6F63" w:rsidRPr="00C43EE7">
        <w:rPr>
          <w:rFonts w:ascii="Arial" w:hAnsi="Arial" w:cs="Arial"/>
          <w:sz w:val="24"/>
          <w:szCs w:val="24"/>
        </w:rPr>
        <w:t>of constraint</w:t>
      </w:r>
      <w:r w:rsidR="00D87FFD" w:rsidRPr="00C43EE7">
        <w:rPr>
          <w:rFonts w:ascii="Arial" w:hAnsi="Arial" w:cs="Arial"/>
          <w:sz w:val="24"/>
          <w:szCs w:val="24"/>
        </w:rPr>
        <w:t xml:space="preserve"> where technology is used to perform many of the actions of this study, such as </w:t>
      </w:r>
      <w:r w:rsidR="00295A35" w:rsidRPr="00C43EE7">
        <w:rPr>
          <w:rFonts w:ascii="Arial" w:hAnsi="Arial" w:cs="Arial"/>
          <w:sz w:val="24"/>
          <w:szCs w:val="24"/>
        </w:rPr>
        <w:t xml:space="preserve">internet unreliability, </w:t>
      </w:r>
      <w:r w:rsidR="005435E5" w:rsidRPr="00C43EE7">
        <w:rPr>
          <w:rFonts w:ascii="Arial" w:hAnsi="Arial" w:cs="Arial"/>
          <w:sz w:val="24"/>
          <w:szCs w:val="24"/>
        </w:rPr>
        <w:t xml:space="preserve">technology unavailability and </w:t>
      </w:r>
      <w:r w:rsidR="003160BA" w:rsidRPr="00C43EE7">
        <w:rPr>
          <w:rFonts w:ascii="Arial" w:hAnsi="Arial" w:cs="Arial"/>
          <w:sz w:val="24"/>
          <w:szCs w:val="24"/>
        </w:rPr>
        <w:t>completion delays</w:t>
      </w:r>
      <w:r w:rsidR="00123245" w:rsidRPr="00C43EE7">
        <w:rPr>
          <w:rFonts w:ascii="Arial" w:hAnsi="Arial" w:cs="Arial"/>
          <w:sz w:val="24"/>
          <w:szCs w:val="24"/>
        </w:rPr>
        <w:t xml:space="preserve"> (</w:t>
      </w:r>
      <w:r w:rsidR="0091074D" w:rsidRPr="00C43EE7">
        <w:rPr>
          <w:rFonts w:ascii="Arial" w:hAnsi="Arial" w:cs="Arial"/>
          <w:sz w:val="24"/>
          <w:szCs w:val="24"/>
        </w:rPr>
        <w:t xml:space="preserve">Cambell, 2020; </w:t>
      </w:r>
      <w:r w:rsidR="000A7301" w:rsidRPr="00C43EE7">
        <w:rPr>
          <w:rFonts w:ascii="Arial" w:hAnsi="Arial" w:cs="Arial"/>
          <w:sz w:val="24"/>
          <w:szCs w:val="24"/>
        </w:rPr>
        <w:t>Bell, Harley and Bryman, 2022; Montgomery, 2023).</w:t>
      </w:r>
    </w:p>
    <w:p w14:paraId="7A547834" w14:textId="701AC468" w:rsidR="00EE2A04" w:rsidRPr="00C43EE7" w:rsidRDefault="00C97412" w:rsidP="009776EE">
      <w:pPr>
        <w:pStyle w:val="Heading2"/>
        <w:spacing w:after="240" w:line="360" w:lineRule="auto"/>
        <w:ind w:firstLine="720"/>
        <w:rPr>
          <w:rFonts w:ascii="Arial" w:hAnsi="Arial" w:cs="Arial"/>
          <w:b/>
          <w:bCs/>
          <w:sz w:val="24"/>
          <w:szCs w:val="24"/>
          <w:u w:val="single"/>
        </w:rPr>
      </w:pPr>
      <w:bookmarkStart w:id="46" w:name="_Toc151063917"/>
      <w:r w:rsidRPr="00C43EE7">
        <w:rPr>
          <w:rFonts w:ascii="Arial" w:hAnsi="Arial" w:cs="Arial"/>
          <w:b/>
          <w:bCs/>
          <w:color w:val="auto"/>
          <w:sz w:val="24"/>
          <w:szCs w:val="24"/>
          <w:u w:val="single"/>
        </w:rPr>
        <w:lastRenderedPageBreak/>
        <w:t>3</w:t>
      </w:r>
      <w:r w:rsidR="00EE2A04" w:rsidRPr="00C43EE7">
        <w:rPr>
          <w:rFonts w:ascii="Arial" w:hAnsi="Arial" w:cs="Arial"/>
          <w:b/>
          <w:bCs/>
          <w:color w:val="auto"/>
          <w:sz w:val="24"/>
          <w:szCs w:val="24"/>
          <w:u w:val="single"/>
        </w:rPr>
        <w:t>.</w:t>
      </w:r>
      <w:r w:rsidR="002B619C" w:rsidRPr="00C43EE7">
        <w:rPr>
          <w:rFonts w:ascii="Arial" w:hAnsi="Arial" w:cs="Arial"/>
          <w:b/>
          <w:bCs/>
          <w:color w:val="auto"/>
          <w:sz w:val="24"/>
          <w:szCs w:val="24"/>
          <w:u w:val="single"/>
        </w:rPr>
        <w:t>3</w:t>
      </w:r>
      <w:r w:rsidR="00EE2A04" w:rsidRPr="00C43EE7">
        <w:rPr>
          <w:rFonts w:ascii="Arial" w:hAnsi="Arial" w:cs="Arial"/>
          <w:b/>
          <w:bCs/>
          <w:color w:val="auto"/>
          <w:sz w:val="24"/>
          <w:szCs w:val="24"/>
          <w:u w:val="single"/>
        </w:rPr>
        <w:tab/>
      </w:r>
      <w:r w:rsidR="00147F80" w:rsidRPr="00C43EE7">
        <w:rPr>
          <w:rFonts w:ascii="Arial" w:hAnsi="Arial" w:cs="Arial"/>
          <w:b/>
          <w:bCs/>
          <w:color w:val="auto"/>
          <w:sz w:val="24"/>
          <w:szCs w:val="24"/>
          <w:u w:val="single"/>
        </w:rPr>
        <w:t>Data Analysis</w:t>
      </w:r>
      <w:bookmarkEnd w:id="46"/>
    </w:p>
    <w:p w14:paraId="4ED410B5" w14:textId="5F464E16" w:rsidR="00D856F8" w:rsidRDefault="00D856F8" w:rsidP="0090183D">
      <w:pPr>
        <w:spacing w:after="240" w:line="360" w:lineRule="auto"/>
        <w:ind w:left="720"/>
        <w:jc w:val="both"/>
        <w:rPr>
          <w:rFonts w:ascii="Arial" w:hAnsi="Arial" w:cs="Arial"/>
          <w:sz w:val="24"/>
          <w:szCs w:val="24"/>
        </w:rPr>
      </w:pPr>
      <w:r w:rsidRPr="00C43EE7">
        <w:rPr>
          <w:rFonts w:ascii="Arial" w:hAnsi="Arial" w:cs="Arial"/>
          <w:sz w:val="24"/>
          <w:szCs w:val="24"/>
        </w:rPr>
        <w:t>T</w:t>
      </w:r>
      <w:r>
        <w:rPr>
          <w:rFonts w:ascii="Arial" w:hAnsi="Arial" w:cs="Arial"/>
          <w:sz w:val="24"/>
          <w:szCs w:val="24"/>
        </w:rPr>
        <w:t xml:space="preserve">his chapter reviews </w:t>
      </w:r>
      <w:r w:rsidR="00187A16">
        <w:rPr>
          <w:rFonts w:ascii="Arial" w:hAnsi="Arial" w:cs="Arial"/>
          <w:sz w:val="24"/>
          <w:szCs w:val="24"/>
        </w:rPr>
        <w:t>the primary</w:t>
      </w:r>
      <w:r w:rsidR="00617205">
        <w:rPr>
          <w:rFonts w:ascii="Arial" w:hAnsi="Arial" w:cs="Arial"/>
          <w:sz w:val="24"/>
          <w:szCs w:val="24"/>
        </w:rPr>
        <w:t xml:space="preserve"> data collected through interviews and questionnaires</w:t>
      </w:r>
      <w:r w:rsidR="003E721B">
        <w:rPr>
          <w:rFonts w:ascii="Arial" w:hAnsi="Arial" w:cs="Arial"/>
          <w:sz w:val="24"/>
          <w:szCs w:val="24"/>
        </w:rPr>
        <w:t xml:space="preserve"> to establish</w:t>
      </w:r>
      <w:r w:rsidR="0014571B">
        <w:rPr>
          <w:rFonts w:ascii="Arial" w:hAnsi="Arial" w:cs="Arial"/>
          <w:sz w:val="24"/>
          <w:szCs w:val="24"/>
        </w:rPr>
        <w:t xml:space="preserve"> common themes with existing literature, the connection to Government policy</w:t>
      </w:r>
      <w:r w:rsidR="00494CA1">
        <w:rPr>
          <w:rFonts w:ascii="Arial" w:hAnsi="Arial" w:cs="Arial"/>
          <w:sz w:val="24"/>
          <w:szCs w:val="24"/>
        </w:rPr>
        <w:t xml:space="preserve">, and to expand current knowledge by addressing </w:t>
      </w:r>
      <w:r w:rsidRPr="00C43EE7">
        <w:rPr>
          <w:rFonts w:ascii="Arial" w:hAnsi="Arial" w:cs="Arial"/>
          <w:sz w:val="24"/>
          <w:szCs w:val="24"/>
        </w:rPr>
        <w:t xml:space="preserve">the research question “to what extent can remote working, using Microsoft Teams, support CI in NHS Wales”. This is broken down into three objectives which will determine the extent remote working has affected </w:t>
      </w:r>
      <w:r>
        <w:rPr>
          <w:rFonts w:ascii="Arial" w:hAnsi="Arial" w:cs="Arial"/>
          <w:sz w:val="24"/>
          <w:szCs w:val="24"/>
        </w:rPr>
        <w:t>CI</w:t>
      </w:r>
      <w:r w:rsidRPr="00C43EE7">
        <w:rPr>
          <w:rFonts w:ascii="Arial" w:hAnsi="Arial" w:cs="Arial"/>
          <w:sz w:val="24"/>
          <w:szCs w:val="24"/>
        </w:rPr>
        <w:t xml:space="preserve"> in NHS Wales from the pandemic; if the existing Microsoft tools can support CI techniques while working remotely; recommend how CI practices and MS-Teams function can be adapted to support CI.</w:t>
      </w:r>
    </w:p>
    <w:p w14:paraId="159457C8" w14:textId="4F828B73" w:rsidR="00EE2A04" w:rsidRPr="00954584" w:rsidRDefault="000D706D" w:rsidP="0090183D">
      <w:pPr>
        <w:spacing w:after="240" w:line="360" w:lineRule="auto"/>
        <w:ind w:left="720"/>
        <w:jc w:val="both"/>
        <w:rPr>
          <w:rFonts w:ascii="Arial" w:hAnsi="Arial" w:cs="Arial"/>
          <w:sz w:val="24"/>
          <w:szCs w:val="24"/>
        </w:rPr>
      </w:pPr>
      <w:r>
        <w:rPr>
          <w:rFonts w:ascii="Arial" w:hAnsi="Arial" w:cs="Arial"/>
          <w:sz w:val="24"/>
          <w:szCs w:val="24"/>
        </w:rPr>
        <w:t xml:space="preserve">After initial enquiries with identified potential </w:t>
      </w:r>
      <w:r w:rsidR="0090183D">
        <w:rPr>
          <w:rFonts w:ascii="Arial" w:hAnsi="Arial" w:cs="Arial"/>
          <w:sz w:val="24"/>
          <w:szCs w:val="24"/>
        </w:rPr>
        <w:t>participants for questionnaires based on skills and experience, a</w:t>
      </w:r>
      <w:r w:rsidR="00D71CEB">
        <w:rPr>
          <w:rFonts w:ascii="Arial" w:hAnsi="Arial" w:cs="Arial"/>
          <w:sz w:val="24"/>
          <w:szCs w:val="24"/>
        </w:rPr>
        <w:t xml:space="preserve"> total of </w:t>
      </w:r>
      <w:r>
        <w:rPr>
          <w:rFonts w:ascii="Arial" w:hAnsi="Arial" w:cs="Arial"/>
          <w:sz w:val="24"/>
          <w:szCs w:val="24"/>
        </w:rPr>
        <w:t>48 questionnaires were sent out</w:t>
      </w:r>
      <w:r w:rsidR="00157031">
        <w:rPr>
          <w:rFonts w:ascii="Arial" w:hAnsi="Arial" w:cs="Arial"/>
          <w:sz w:val="24"/>
          <w:szCs w:val="24"/>
        </w:rPr>
        <w:t xml:space="preserve"> for completion</w:t>
      </w:r>
      <w:r w:rsidR="009852A3">
        <w:rPr>
          <w:rFonts w:ascii="Arial" w:hAnsi="Arial" w:cs="Arial"/>
          <w:sz w:val="24"/>
          <w:szCs w:val="24"/>
        </w:rPr>
        <w:t xml:space="preserve">. </w:t>
      </w:r>
      <w:r w:rsidR="009B1608" w:rsidRPr="00954584">
        <w:rPr>
          <w:rFonts w:ascii="Arial" w:hAnsi="Arial" w:cs="Arial"/>
          <w:sz w:val="24"/>
          <w:szCs w:val="24"/>
        </w:rPr>
        <w:t xml:space="preserve">After sending the questionnaires, a </w:t>
      </w:r>
      <w:r w:rsidR="007F6215" w:rsidRPr="00954584">
        <w:rPr>
          <w:rFonts w:ascii="Arial" w:hAnsi="Arial" w:cs="Arial"/>
          <w:sz w:val="24"/>
          <w:szCs w:val="24"/>
        </w:rPr>
        <w:t xml:space="preserve">MS-Teams </w:t>
      </w:r>
      <w:r w:rsidR="009B1608" w:rsidRPr="00954584">
        <w:rPr>
          <w:rFonts w:ascii="Arial" w:hAnsi="Arial" w:cs="Arial"/>
          <w:sz w:val="24"/>
          <w:szCs w:val="24"/>
        </w:rPr>
        <w:t>meeting was booked with each pa</w:t>
      </w:r>
      <w:r w:rsidR="000478B4" w:rsidRPr="00954584">
        <w:rPr>
          <w:rFonts w:ascii="Arial" w:hAnsi="Arial" w:cs="Arial"/>
          <w:sz w:val="24"/>
          <w:szCs w:val="24"/>
        </w:rPr>
        <w:t>rticipant to run through the questionnaires</w:t>
      </w:r>
      <w:r w:rsidR="007C5FCC" w:rsidRPr="00954584">
        <w:rPr>
          <w:rFonts w:ascii="Arial" w:hAnsi="Arial" w:cs="Arial"/>
          <w:sz w:val="24"/>
          <w:szCs w:val="24"/>
        </w:rPr>
        <w:t>, providing clarity and reassurance</w:t>
      </w:r>
      <w:r w:rsidR="00B538CB" w:rsidRPr="00954584">
        <w:rPr>
          <w:rFonts w:ascii="Arial" w:hAnsi="Arial" w:cs="Arial"/>
          <w:sz w:val="24"/>
          <w:szCs w:val="24"/>
        </w:rPr>
        <w:t xml:space="preserve">. </w:t>
      </w:r>
      <w:r w:rsidR="003E432C" w:rsidRPr="00954584">
        <w:rPr>
          <w:rFonts w:ascii="Arial" w:hAnsi="Arial" w:cs="Arial"/>
          <w:sz w:val="24"/>
          <w:szCs w:val="24"/>
        </w:rPr>
        <w:t xml:space="preserve">This qualitative </w:t>
      </w:r>
      <w:r w:rsidR="00F748F4" w:rsidRPr="00954584">
        <w:rPr>
          <w:rFonts w:ascii="Arial" w:hAnsi="Arial" w:cs="Arial"/>
          <w:sz w:val="24"/>
          <w:szCs w:val="24"/>
        </w:rPr>
        <w:t xml:space="preserve">information has been analysed </w:t>
      </w:r>
      <w:r w:rsidR="001D573A" w:rsidRPr="00954584">
        <w:rPr>
          <w:rFonts w:ascii="Arial" w:hAnsi="Arial" w:cs="Arial"/>
          <w:sz w:val="24"/>
          <w:szCs w:val="24"/>
        </w:rPr>
        <w:t xml:space="preserve">first using </w:t>
      </w:r>
      <w:r w:rsidR="00BF4A4F" w:rsidRPr="00954584">
        <w:rPr>
          <w:rFonts w:ascii="Arial" w:hAnsi="Arial" w:cs="Arial"/>
          <w:sz w:val="24"/>
          <w:szCs w:val="24"/>
        </w:rPr>
        <w:t>a</w:t>
      </w:r>
      <w:r w:rsidR="003216B6" w:rsidRPr="00954584">
        <w:rPr>
          <w:rFonts w:ascii="Arial" w:hAnsi="Arial" w:cs="Arial"/>
          <w:sz w:val="24"/>
          <w:szCs w:val="24"/>
        </w:rPr>
        <w:t xml:space="preserve"> </w:t>
      </w:r>
      <w:r w:rsidR="001D573A" w:rsidRPr="00954584">
        <w:rPr>
          <w:rFonts w:ascii="Arial" w:hAnsi="Arial" w:cs="Arial"/>
          <w:sz w:val="24"/>
          <w:szCs w:val="24"/>
        </w:rPr>
        <w:t xml:space="preserve">descriptive </w:t>
      </w:r>
      <w:r w:rsidR="004952F1" w:rsidRPr="00954584">
        <w:rPr>
          <w:rFonts w:ascii="Arial" w:hAnsi="Arial" w:cs="Arial"/>
          <w:sz w:val="24"/>
          <w:szCs w:val="24"/>
        </w:rPr>
        <w:t>statistics analysis</w:t>
      </w:r>
      <w:r w:rsidR="00E340C7" w:rsidRPr="00954584">
        <w:rPr>
          <w:rFonts w:ascii="Arial" w:hAnsi="Arial" w:cs="Arial"/>
          <w:sz w:val="24"/>
          <w:szCs w:val="24"/>
        </w:rPr>
        <w:t xml:space="preserve"> to </w:t>
      </w:r>
      <w:r w:rsidR="007D4F61" w:rsidRPr="00954584">
        <w:rPr>
          <w:rFonts w:ascii="Arial" w:hAnsi="Arial" w:cs="Arial"/>
          <w:sz w:val="24"/>
          <w:szCs w:val="24"/>
        </w:rPr>
        <w:t xml:space="preserve">compare, evaluate and </w:t>
      </w:r>
      <w:r w:rsidR="00E340C7" w:rsidRPr="00954584">
        <w:rPr>
          <w:rFonts w:ascii="Arial" w:hAnsi="Arial" w:cs="Arial"/>
          <w:sz w:val="24"/>
          <w:szCs w:val="24"/>
        </w:rPr>
        <w:t xml:space="preserve">describe </w:t>
      </w:r>
      <w:r w:rsidR="004829B5" w:rsidRPr="00954584">
        <w:rPr>
          <w:rFonts w:ascii="Arial" w:hAnsi="Arial" w:cs="Arial"/>
          <w:sz w:val="24"/>
          <w:szCs w:val="24"/>
        </w:rPr>
        <w:t>each data set</w:t>
      </w:r>
      <w:r w:rsidR="00BF4A4F" w:rsidRPr="00954584">
        <w:rPr>
          <w:rFonts w:ascii="Arial" w:hAnsi="Arial" w:cs="Arial"/>
          <w:sz w:val="24"/>
          <w:szCs w:val="24"/>
        </w:rPr>
        <w:t>. Then</w:t>
      </w:r>
      <w:r w:rsidR="00C82345" w:rsidRPr="00954584">
        <w:rPr>
          <w:rFonts w:ascii="Arial" w:hAnsi="Arial" w:cs="Arial"/>
          <w:sz w:val="24"/>
          <w:szCs w:val="24"/>
        </w:rPr>
        <w:t xml:space="preserve"> exploratory data analysis</w:t>
      </w:r>
      <w:r w:rsidR="00B9177E" w:rsidRPr="00954584">
        <w:rPr>
          <w:rFonts w:ascii="Arial" w:hAnsi="Arial" w:cs="Arial"/>
          <w:sz w:val="24"/>
          <w:szCs w:val="24"/>
        </w:rPr>
        <w:t xml:space="preserve">, using both </w:t>
      </w:r>
      <w:r w:rsidR="00D93B1F" w:rsidRPr="00954584">
        <w:rPr>
          <w:rFonts w:ascii="Arial" w:hAnsi="Arial" w:cs="Arial"/>
          <w:sz w:val="24"/>
          <w:szCs w:val="24"/>
        </w:rPr>
        <w:t>univariate graphical and univariate non-graphical</w:t>
      </w:r>
      <w:r w:rsidR="00BE6727" w:rsidRPr="00954584">
        <w:rPr>
          <w:rFonts w:ascii="Arial" w:hAnsi="Arial" w:cs="Arial"/>
          <w:sz w:val="24"/>
          <w:szCs w:val="24"/>
        </w:rPr>
        <w:t xml:space="preserve"> types</w:t>
      </w:r>
      <w:r w:rsidR="00AA0227" w:rsidRPr="00954584">
        <w:rPr>
          <w:rFonts w:ascii="Arial" w:hAnsi="Arial" w:cs="Arial"/>
          <w:sz w:val="24"/>
          <w:szCs w:val="24"/>
        </w:rPr>
        <w:t>,</w:t>
      </w:r>
      <w:r w:rsidR="003168B3" w:rsidRPr="00954584">
        <w:rPr>
          <w:rFonts w:ascii="Arial" w:hAnsi="Arial" w:cs="Arial"/>
          <w:sz w:val="24"/>
          <w:szCs w:val="24"/>
        </w:rPr>
        <w:t xml:space="preserve"> </w:t>
      </w:r>
      <w:r w:rsidR="003A0CB1" w:rsidRPr="00954584">
        <w:rPr>
          <w:rFonts w:ascii="Arial" w:hAnsi="Arial" w:cs="Arial"/>
          <w:sz w:val="24"/>
          <w:szCs w:val="24"/>
        </w:rPr>
        <w:t>(</w:t>
      </w:r>
      <w:r w:rsidR="00BF4337" w:rsidRPr="00954584">
        <w:rPr>
          <w:rFonts w:ascii="Arial" w:hAnsi="Arial" w:cs="Arial"/>
          <w:sz w:val="24"/>
          <w:szCs w:val="24"/>
        </w:rPr>
        <w:t>Th</w:t>
      </w:r>
      <w:r w:rsidR="008F0F30" w:rsidRPr="00954584">
        <w:rPr>
          <w:rFonts w:ascii="Arial" w:hAnsi="Arial" w:cs="Arial"/>
          <w:sz w:val="24"/>
          <w:szCs w:val="24"/>
        </w:rPr>
        <w:t xml:space="preserve">eobald, 2019; </w:t>
      </w:r>
      <w:r w:rsidR="002E501C" w:rsidRPr="00954584">
        <w:rPr>
          <w:rFonts w:ascii="Arial" w:hAnsi="Arial" w:cs="Arial"/>
          <w:sz w:val="24"/>
          <w:szCs w:val="24"/>
        </w:rPr>
        <w:t xml:space="preserve">Dey </w:t>
      </w:r>
      <w:r w:rsidR="002E501C" w:rsidRPr="00954584">
        <w:rPr>
          <w:rFonts w:ascii="Arial" w:hAnsi="Arial" w:cs="Arial"/>
          <w:i/>
          <w:iCs/>
          <w:sz w:val="24"/>
          <w:szCs w:val="24"/>
        </w:rPr>
        <w:t>et</w:t>
      </w:r>
      <w:r w:rsidR="002E501C" w:rsidRPr="00954584">
        <w:rPr>
          <w:rFonts w:ascii="Arial" w:hAnsi="Arial" w:cs="Arial"/>
          <w:sz w:val="24"/>
          <w:szCs w:val="24"/>
        </w:rPr>
        <w:t xml:space="preserve"> al, 2020</w:t>
      </w:r>
      <w:r w:rsidR="00EF3110" w:rsidRPr="00954584">
        <w:rPr>
          <w:rFonts w:ascii="Arial" w:hAnsi="Arial" w:cs="Arial"/>
          <w:sz w:val="24"/>
          <w:szCs w:val="24"/>
        </w:rPr>
        <w:t>; Chan, 2023</w:t>
      </w:r>
      <w:r w:rsidR="002E501C" w:rsidRPr="00954584">
        <w:rPr>
          <w:rFonts w:ascii="Arial" w:hAnsi="Arial" w:cs="Arial"/>
          <w:sz w:val="24"/>
          <w:szCs w:val="24"/>
        </w:rPr>
        <w:t xml:space="preserve">) </w:t>
      </w:r>
      <w:r w:rsidR="00780CBC" w:rsidRPr="00954584">
        <w:rPr>
          <w:rFonts w:ascii="Arial" w:hAnsi="Arial" w:cs="Arial"/>
          <w:sz w:val="24"/>
          <w:szCs w:val="24"/>
        </w:rPr>
        <w:t xml:space="preserve">to </w:t>
      </w:r>
      <w:r w:rsidR="00421ABC" w:rsidRPr="00954584">
        <w:rPr>
          <w:rFonts w:ascii="Arial" w:hAnsi="Arial" w:cs="Arial"/>
          <w:sz w:val="24"/>
          <w:szCs w:val="24"/>
        </w:rPr>
        <w:t>compare</w:t>
      </w:r>
      <w:r w:rsidR="00780CBC" w:rsidRPr="00954584">
        <w:rPr>
          <w:rFonts w:ascii="Arial" w:hAnsi="Arial" w:cs="Arial"/>
          <w:sz w:val="24"/>
          <w:szCs w:val="24"/>
        </w:rPr>
        <w:t xml:space="preserve"> the before and after</w:t>
      </w:r>
      <w:r w:rsidR="00421ABC" w:rsidRPr="00954584">
        <w:rPr>
          <w:rFonts w:ascii="Arial" w:hAnsi="Arial" w:cs="Arial"/>
          <w:sz w:val="24"/>
          <w:szCs w:val="24"/>
        </w:rPr>
        <w:t xml:space="preserve"> matrix and experiment data</w:t>
      </w:r>
      <w:r w:rsidR="00B9177E" w:rsidRPr="00954584">
        <w:rPr>
          <w:rFonts w:ascii="Arial" w:hAnsi="Arial" w:cs="Arial"/>
          <w:sz w:val="24"/>
          <w:szCs w:val="24"/>
        </w:rPr>
        <w:t xml:space="preserve">. </w:t>
      </w:r>
      <w:r w:rsidR="00B117DF" w:rsidRPr="00954584">
        <w:rPr>
          <w:rFonts w:ascii="Arial" w:hAnsi="Arial" w:cs="Arial"/>
          <w:sz w:val="24"/>
          <w:szCs w:val="24"/>
        </w:rPr>
        <w:t>T</w:t>
      </w:r>
      <w:r w:rsidR="004829B5" w:rsidRPr="00954584">
        <w:rPr>
          <w:rFonts w:ascii="Arial" w:hAnsi="Arial" w:cs="Arial"/>
          <w:sz w:val="24"/>
          <w:szCs w:val="24"/>
        </w:rPr>
        <w:t xml:space="preserve">hen inferential analysis </w:t>
      </w:r>
      <w:r w:rsidR="00B117DF" w:rsidRPr="00954584">
        <w:rPr>
          <w:rFonts w:ascii="Arial" w:hAnsi="Arial" w:cs="Arial"/>
          <w:sz w:val="24"/>
          <w:szCs w:val="24"/>
        </w:rPr>
        <w:t xml:space="preserve">was used </w:t>
      </w:r>
      <w:r w:rsidR="004829B5" w:rsidRPr="00954584">
        <w:rPr>
          <w:rFonts w:ascii="Arial" w:hAnsi="Arial" w:cs="Arial"/>
          <w:sz w:val="24"/>
          <w:szCs w:val="24"/>
        </w:rPr>
        <w:t xml:space="preserve">to </w:t>
      </w:r>
      <w:r w:rsidR="00A41004" w:rsidRPr="00954584">
        <w:rPr>
          <w:rFonts w:ascii="Arial" w:hAnsi="Arial" w:cs="Arial"/>
          <w:sz w:val="24"/>
          <w:szCs w:val="24"/>
        </w:rPr>
        <w:t>provide meaningful insight</w:t>
      </w:r>
      <w:r w:rsidR="00694261" w:rsidRPr="00954584">
        <w:rPr>
          <w:rFonts w:ascii="Arial" w:hAnsi="Arial" w:cs="Arial"/>
          <w:sz w:val="24"/>
          <w:szCs w:val="24"/>
        </w:rPr>
        <w:t xml:space="preserve"> and </w:t>
      </w:r>
      <w:r w:rsidR="00F62771" w:rsidRPr="00954584">
        <w:rPr>
          <w:rFonts w:ascii="Arial" w:hAnsi="Arial" w:cs="Arial"/>
          <w:sz w:val="24"/>
          <w:szCs w:val="24"/>
        </w:rPr>
        <w:t>connections</w:t>
      </w:r>
      <w:r w:rsidR="004952F1" w:rsidRPr="00954584">
        <w:rPr>
          <w:rFonts w:ascii="Arial" w:hAnsi="Arial" w:cs="Arial"/>
          <w:sz w:val="24"/>
          <w:szCs w:val="24"/>
        </w:rPr>
        <w:t xml:space="preserve"> (</w:t>
      </w:r>
      <w:r w:rsidR="00A46336" w:rsidRPr="00954584">
        <w:rPr>
          <w:rFonts w:ascii="Arial" w:hAnsi="Arial" w:cs="Arial"/>
          <w:sz w:val="24"/>
          <w:szCs w:val="24"/>
        </w:rPr>
        <w:t>Wheater</w:t>
      </w:r>
      <w:r w:rsidR="00327F0D" w:rsidRPr="00954584">
        <w:rPr>
          <w:rFonts w:ascii="Arial" w:hAnsi="Arial" w:cs="Arial"/>
          <w:sz w:val="24"/>
          <w:szCs w:val="24"/>
        </w:rPr>
        <w:t xml:space="preserve"> and Cook</w:t>
      </w:r>
      <w:r w:rsidR="00A46336" w:rsidRPr="00954584">
        <w:rPr>
          <w:rFonts w:ascii="Arial" w:hAnsi="Arial" w:cs="Arial"/>
          <w:sz w:val="24"/>
          <w:szCs w:val="24"/>
        </w:rPr>
        <w:t xml:space="preserve">, </w:t>
      </w:r>
      <w:r w:rsidR="00327F0D" w:rsidRPr="00954584">
        <w:rPr>
          <w:rFonts w:ascii="Arial" w:hAnsi="Arial" w:cs="Arial"/>
          <w:sz w:val="24"/>
          <w:szCs w:val="24"/>
        </w:rPr>
        <w:t>2000; Kranzler</w:t>
      </w:r>
      <w:r w:rsidR="001B0505" w:rsidRPr="00954584">
        <w:rPr>
          <w:rFonts w:ascii="Arial" w:hAnsi="Arial" w:cs="Arial"/>
          <w:sz w:val="24"/>
          <w:szCs w:val="24"/>
        </w:rPr>
        <w:t xml:space="preserve"> and Anthony</w:t>
      </w:r>
      <w:r w:rsidR="00327F0D" w:rsidRPr="00954584">
        <w:rPr>
          <w:rFonts w:ascii="Arial" w:hAnsi="Arial" w:cs="Arial"/>
          <w:sz w:val="24"/>
          <w:szCs w:val="24"/>
        </w:rPr>
        <w:t xml:space="preserve">, </w:t>
      </w:r>
      <w:r w:rsidR="00F40DAB" w:rsidRPr="00954584">
        <w:rPr>
          <w:rFonts w:ascii="Arial" w:hAnsi="Arial" w:cs="Arial"/>
          <w:sz w:val="24"/>
          <w:szCs w:val="24"/>
        </w:rPr>
        <w:t>20</w:t>
      </w:r>
      <w:r w:rsidR="001B0505" w:rsidRPr="00954584">
        <w:rPr>
          <w:rFonts w:ascii="Arial" w:hAnsi="Arial" w:cs="Arial"/>
          <w:sz w:val="24"/>
          <w:szCs w:val="24"/>
        </w:rPr>
        <w:t>18</w:t>
      </w:r>
      <w:r w:rsidR="00C97521" w:rsidRPr="00954584">
        <w:rPr>
          <w:rFonts w:ascii="Arial" w:hAnsi="Arial" w:cs="Arial"/>
          <w:sz w:val="24"/>
          <w:szCs w:val="24"/>
        </w:rPr>
        <w:t>; Chan, 2023</w:t>
      </w:r>
      <w:r w:rsidR="00F40DAB" w:rsidRPr="00954584">
        <w:rPr>
          <w:rFonts w:ascii="Arial" w:hAnsi="Arial" w:cs="Arial"/>
          <w:sz w:val="24"/>
          <w:szCs w:val="24"/>
        </w:rPr>
        <w:t>)</w:t>
      </w:r>
      <w:r w:rsidR="006E6EEC" w:rsidRPr="00954584">
        <w:rPr>
          <w:rFonts w:ascii="Arial" w:hAnsi="Arial" w:cs="Arial"/>
          <w:sz w:val="24"/>
          <w:szCs w:val="24"/>
        </w:rPr>
        <w:t>.</w:t>
      </w:r>
    </w:p>
    <w:p w14:paraId="7B6E5ECE" w14:textId="360ECDC4" w:rsidR="00687BCC" w:rsidRDefault="00191EC0" w:rsidP="0090183D">
      <w:pPr>
        <w:spacing w:after="240" w:line="360" w:lineRule="auto"/>
        <w:ind w:left="720"/>
        <w:jc w:val="both"/>
        <w:rPr>
          <w:rFonts w:ascii="Arial" w:hAnsi="Arial" w:cs="Arial"/>
          <w:sz w:val="24"/>
          <w:szCs w:val="24"/>
        </w:rPr>
      </w:pPr>
      <w:r w:rsidRPr="00954584">
        <w:rPr>
          <w:rFonts w:ascii="Arial" w:hAnsi="Arial" w:cs="Arial"/>
          <w:sz w:val="24"/>
          <w:szCs w:val="24"/>
        </w:rPr>
        <w:t xml:space="preserve">Microsoft </w:t>
      </w:r>
      <w:r w:rsidR="00E86FD6" w:rsidRPr="00954584">
        <w:rPr>
          <w:rFonts w:ascii="Arial" w:hAnsi="Arial" w:cs="Arial"/>
          <w:sz w:val="24"/>
          <w:szCs w:val="24"/>
        </w:rPr>
        <w:t>E</w:t>
      </w:r>
      <w:r w:rsidRPr="00954584">
        <w:rPr>
          <w:rFonts w:ascii="Arial" w:hAnsi="Arial" w:cs="Arial"/>
          <w:sz w:val="24"/>
          <w:szCs w:val="24"/>
        </w:rPr>
        <w:t xml:space="preserve">xcel was used to </w:t>
      </w:r>
      <w:r w:rsidR="00F4683E" w:rsidRPr="00954584">
        <w:rPr>
          <w:rFonts w:ascii="Arial" w:hAnsi="Arial" w:cs="Arial"/>
          <w:sz w:val="24"/>
          <w:szCs w:val="24"/>
        </w:rPr>
        <w:t>record all the responses and produce the data tables and charts</w:t>
      </w:r>
      <w:r w:rsidR="00E86FD6" w:rsidRPr="00954584">
        <w:rPr>
          <w:rFonts w:ascii="Arial" w:hAnsi="Arial" w:cs="Arial"/>
          <w:sz w:val="24"/>
          <w:szCs w:val="24"/>
        </w:rPr>
        <w:t xml:space="preserve">. </w:t>
      </w:r>
      <w:r w:rsidR="00687BCC" w:rsidRPr="00954584">
        <w:rPr>
          <w:rFonts w:ascii="Arial" w:hAnsi="Arial" w:cs="Arial"/>
          <w:sz w:val="24"/>
          <w:szCs w:val="24"/>
        </w:rPr>
        <w:t xml:space="preserve">Appendix </w:t>
      </w:r>
      <w:r w:rsidR="00146DC5" w:rsidRPr="00954584">
        <w:rPr>
          <w:rFonts w:ascii="Arial" w:hAnsi="Arial" w:cs="Arial"/>
          <w:sz w:val="24"/>
          <w:szCs w:val="24"/>
        </w:rPr>
        <w:t>B</w:t>
      </w:r>
      <w:r w:rsidR="00687BCC" w:rsidRPr="00954584">
        <w:rPr>
          <w:rFonts w:ascii="Arial" w:hAnsi="Arial" w:cs="Arial"/>
          <w:sz w:val="24"/>
          <w:szCs w:val="24"/>
        </w:rPr>
        <w:t xml:space="preserve"> contains </w:t>
      </w:r>
      <w:r w:rsidR="00BD38E3" w:rsidRPr="00954584">
        <w:rPr>
          <w:rFonts w:ascii="Arial" w:hAnsi="Arial" w:cs="Arial"/>
          <w:sz w:val="24"/>
          <w:szCs w:val="24"/>
        </w:rPr>
        <w:t xml:space="preserve">the embedded Excel document with all the data and tables and Appendix </w:t>
      </w:r>
      <w:r w:rsidR="00146DC5">
        <w:rPr>
          <w:rFonts w:ascii="Arial" w:hAnsi="Arial" w:cs="Arial"/>
          <w:sz w:val="24"/>
          <w:szCs w:val="24"/>
        </w:rPr>
        <w:t>C to P</w:t>
      </w:r>
      <w:r w:rsidR="00BD38E3">
        <w:rPr>
          <w:rFonts w:ascii="Arial" w:hAnsi="Arial" w:cs="Arial"/>
          <w:sz w:val="24"/>
          <w:szCs w:val="24"/>
        </w:rPr>
        <w:t xml:space="preserve"> </w:t>
      </w:r>
      <w:r w:rsidR="00507F8E">
        <w:rPr>
          <w:rFonts w:ascii="Arial" w:hAnsi="Arial" w:cs="Arial"/>
          <w:sz w:val="24"/>
          <w:szCs w:val="24"/>
        </w:rPr>
        <w:t xml:space="preserve">contains the </w:t>
      </w:r>
      <w:r w:rsidR="00954584">
        <w:rPr>
          <w:rFonts w:ascii="Arial" w:hAnsi="Arial" w:cs="Arial"/>
          <w:sz w:val="24"/>
          <w:szCs w:val="24"/>
        </w:rPr>
        <w:t>printout</w:t>
      </w:r>
      <w:r w:rsidR="00507F8E">
        <w:rPr>
          <w:rFonts w:ascii="Arial" w:hAnsi="Arial" w:cs="Arial"/>
          <w:sz w:val="24"/>
          <w:szCs w:val="24"/>
        </w:rPr>
        <w:t xml:space="preserve"> of each data table. Some data tables </w:t>
      </w:r>
      <w:r>
        <w:rPr>
          <w:rFonts w:ascii="Arial" w:hAnsi="Arial" w:cs="Arial"/>
          <w:sz w:val="24"/>
          <w:szCs w:val="24"/>
        </w:rPr>
        <w:t>are also included in this chapter for clarity.</w:t>
      </w:r>
      <w:r w:rsidR="00694261">
        <w:rPr>
          <w:rFonts w:ascii="Arial" w:hAnsi="Arial" w:cs="Arial"/>
          <w:sz w:val="24"/>
          <w:szCs w:val="24"/>
        </w:rPr>
        <w:t xml:space="preserve"> </w:t>
      </w:r>
    </w:p>
    <w:p w14:paraId="45A6A4DB" w14:textId="24020E31" w:rsidR="002E3F36" w:rsidRDefault="003565E7" w:rsidP="00FE417C">
      <w:pPr>
        <w:spacing w:after="240" w:line="360" w:lineRule="auto"/>
        <w:ind w:left="720"/>
        <w:jc w:val="both"/>
        <w:rPr>
          <w:rFonts w:ascii="Arial" w:hAnsi="Arial" w:cs="Arial"/>
          <w:sz w:val="24"/>
          <w:szCs w:val="24"/>
        </w:rPr>
      </w:pPr>
      <w:r>
        <w:rPr>
          <w:rFonts w:ascii="Arial" w:hAnsi="Arial" w:cs="Arial"/>
          <w:sz w:val="24"/>
          <w:szCs w:val="24"/>
        </w:rPr>
        <w:t xml:space="preserve">After </w:t>
      </w:r>
      <w:r w:rsidR="00A41512">
        <w:rPr>
          <w:rFonts w:ascii="Arial" w:hAnsi="Arial" w:cs="Arial"/>
          <w:sz w:val="24"/>
          <w:szCs w:val="24"/>
        </w:rPr>
        <w:t>Initial enquiries with identified potential interviewees</w:t>
      </w:r>
      <w:r>
        <w:rPr>
          <w:rFonts w:ascii="Arial" w:hAnsi="Arial" w:cs="Arial"/>
          <w:sz w:val="24"/>
          <w:szCs w:val="24"/>
        </w:rPr>
        <w:t xml:space="preserve"> based on skills and experience</w:t>
      </w:r>
      <w:r w:rsidR="00BC0774">
        <w:rPr>
          <w:rFonts w:ascii="Arial" w:hAnsi="Arial" w:cs="Arial"/>
          <w:sz w:val="24"/>
          <w:szCs w:val="24"/>
        </w:rPr>
        <w:t>, a total of</w:t>
      </w:r>
      <w:r w:rsidR="00FC5014">
        <w:rPr>
          <w:rFonts w:ascii="Arial" w:hAnsi="Arial" w:cs="Arial"/>
          <w:sz w:val="24"/>
          <w:szCs w:val="24"/>
        </w:rPr>
        <w:t xml:space="preserve"> </w:t>
      </w:r>
      <w:r w:rsidR="003C09C1">
        <w:rPr>
          <w:rFonts w:ascii="Arial" w:hAnsi="Arial" w:cs="Arial"/>
          <w:sz w:val="24"/>
          <w:szCs w:val="24"/>
        </w:rPr>
        <w:t>8</w:t>
      </w:r>
      <w:r w:rsidR="00703131">
        <w:rPr>
          <w:rFonts w:ascii="Arial" w:hAnsi="Arial" w:cs="Arial"/>
          <w:sz w:val="24"/>
          <w:szCs w:val="24"/>
        </w:rPr>
        <w:t xml:space="preserve"> </w:t>
      </w:r>
      <w:r w:rsidR="00FC5014">
        <w:rPr>
          <w:rFonts w:ascii="Arial" w:hAnsi="Arial" w:cs="Arial"/>
          <w:sz w:val="24"/>
          <w:szCs w:val="24"/>
        </w:rPr>
        <w:t xml:space="preserve">Interviews </w:t>
      </w:r>
      <w:r w:rsidR="00AD53AF">
        <w:rPr>
          <w:rFonts w:ascii="Arial" w:hAnsi="Arial" w:cs="Arial"/>
          <w:sz w:val="24"/>
          <w:szCs w:val="24"/>
        </w:rPr>
        <w:t>were conducted</w:t>
      </w:r>
      <w:r w:rsidR="00703131">
        <w:rPr>
          <w:rFonts w:ascii="Arial" w:hAnsi="Arial" w:cs="Arial"/>
          <w:sz w:val="24"/>
          <w:szCs w:val="24"/>
        </w:rPr>
        <w:t xml:space="preserve"> using MS-Teams</w:t>
      </w:r>
      <w:r w:rsidR="00FC5014">
        <w:rPr>
          <w:rFonts w:ascii="Arial" w:hAnsi="Arial" w:cs="Arial"/>
          <w:sz w:val="24"/>
          <w:szCs w:val="24"/>
        </w:rPr>
        <w:t>. These interviews were recoded using the MS</w:t>
      </w:r>
      <w:r w:rsidR="00AD53AF">
        <w:rPr>
          <w:rFonts w:ascii="Arial" w:hAnsi="Arial" w:cs="Arial"/>
          <w:sz w:val="24"/>
          <w:szCs w:val="24"/>
        </w:rPr>
        <w:t>-Teams</w:t>
      </w:r>
      <w:r w:rsidR="004712D8">
        <w:rPr>
          <w:rFonts w:ascii="Arial" w:hAnsi="Arial" w:cs="Arial"/>
          <w:sz w:val="24"/>
          <w:szCs w:val="24"/>
        </w:rPr>
        <w:t xml:space="preserve"> record function, then reviewed and </w:t>
      </w:r>
      <w:r w:rsidR="0024030F">
        <w:rPr>
          <w:rFonts w:ascii="Arial" w:hAnsi="Arial" w:cs="Arial"/>
          <w:sz w:val="24"/>
          <w:szCs w:val="24"/>
        </w:rPr>
        <w:t>transcribed onto the intervi</w:t>
      </w:r>
      <w:r w:rsidR="001B180D">
        <w:rPr>
          <w:rFonts w:ascii="Arial" w:hAnsi="Arial" w:cs="Arial"/>
          <w:sz w:val="24"/>
          <w:szCs w:val="24"/>
        </w:rPr>
        <w:t>ew Microsoft Word documents</w:t>
      </w:r>
      <w:r w:rsidR="00787D1C">
        <w:rPr>
          <w:rFonts w:ascii="Arial" w:hAnsi="Arial" w:cs="Arial"/>
          <w:sz w:val="24"/>
          <w:szCs w:val="24"/>
        </w:rPr>
        <w:t xml:space="preserve"> using three </w:t>
      </w:r>
      <w:r w:rsidR="00DE5431">
        <w:rPr>
          <w:rFonts w:ascii="Arial" w:hAnsi="Arial" w:cs="Arial"/>
          <w:sz w:val="24"/>
          <w:szCs w:val="24"/>
        </w:rPr>
        <w:t>approaches</w:t>
      </w:r>
      <w:r w:rsidR="001B180D">
        <w:rPr>
          <w:rFonts w:ascii="Arial" w:hAnsi="Arial" w:cs="Arial"/>
          <w:sz w:val="24"/>
          <w:szCs w:val="24"/>
        </w:rPr>
        <w:t>.</w:t>
      </w:r>
      <w:r w:rsidR="004712D8">
        <w:rPr>
          <w:rFonts w:ascii="Arial" w:hAnsi="Arial" w:cs="Arial"/>
          <w:sz w:val="24"/>
          <w:szCs w:val="24"/>
        </w:rPr>
        <w:t xml:space="preserve"> </w:t>
      </w:r>
      <w:r w:rsidR="00DE5431">
        <w:rPr>
          <w:rFonts w:ascii="Arial" w:hAnsi="Arial" w:cs="Arial"/>
          <w:sz w:val="24"/>
          <w:szCs w:val="24"/>
        </w:rPr>
        <w:t>First literal</w:t>
      </w:r>
      <w:r w:rsidR="008436BB">
        <w:rPr>
          <w:rFonts w:ascii="Arial" w:hAnsi="Arial" w:cs="Arial"/>
          <w:sz w:val="24"/>
          <w:szCs w:val="24"/>
        </w:rPr>
        <w:t xml:space="preserve"> to determine the factual content, then interpretive</w:t>
      </w:r>
      <w:r w:rsidR="008328EC">
        <w:rPr>
          <w:rFonts w:ascii="Arial" w:hAnsi="Arial" w:cs="Arial"/>
          <w:sz w:val="24"/>
          <w:szCs w:val="24"/>
        </w:rPr>
        <w:t xml:space="preserve">ly </w:t>
      </w:r>
      <w:r w:rsidR="00823156">
        <w:rPr>
          <w:rFonts w:ascii="Arial" w:hAnsi="Arial" w:cs="Arial"/>
          <w:sz w:val="24"/>
          <w:szCs w:val="24"/>
        </w:rPr>
        <w:lastRenderedPageBreak/>
        <w:t>reviewing for explicit meaning, and finally reflexive</w:t>
      </w:r>
      <w:r w:rsidR="00ED0E4A">
        <w:rPr>
          <w:rFonts w:ascii="Arial" w:hAnsi="Arial" w:cs="Arial"/>
          <w:sz w:val="24"/>
          <w:szCs w:val="24"/>
        </w:rPr>
        <w:t xml:space="preserve">ly considering the influence of the </w:t>
      </w:r>
      <w:r w:rsidR="00ED0E4A" w:rsidRPr="00954584">
        <w:rPr>
          <w:rFonts w:ascii="Arial" w:hAnsi="Arial" w:cs="Arial"/>
          <w:sz w:val="24"/>
          <w:szCs w:val="24"/>
        </w:rPr>
        <w:t xml:space="preserve">interviewer. </w:t>
      </w:r>
      <w:r w:rsidR="00D4043F" w:rsidRPr="00954584">
        <w:rPr>
          <w:rFonts w:ascii="Arial" w:hAnsi="Arial" w:cs="Arial"/>
          <w:sz w:val="24"/>
          <w:szCs w:val="24"/>
        </w:rPr>
        <w:t xml:space="preserve">Microsoft Excel was used to code the responses </w:t>
      </w:r>
      <w:r w:rsidR="00C80320" w:rsidRPr="00954584">
        <w:rPr>
          <w:rFonts w:ascii="Arial" w:hAnsi="Arial" w:cs="Arial"/>
          <w:sz w:val="24"/>
          <w:szCs w:val="24"/>
        </w:rPr>
        <w:t>to compare</w:t>
      </w:r>
      <w:r w:rsidR="00C522E9" w:rsidRPr="00954584">
        <w:rPr>
          <w:rFonts w:ascii="Arial" w:hAnsi="Arial" w:cs="Arial"/>
          <w:sz w:val="24"/>
          <w:szCs w:val="24"/>
        </w:rPr>
        <w:t xml:space="preserve"> and thread common themes</w:t>
      </w:r>
      <w:r w:rsidR="00195A6D" w:rsidRPr="00954584">
        <w:rPr>
          <w:rFonts w:ascii="Arial" w:hAnsi="Arial" w:cs="Arial"/>
          <w:sz w:val="24"/>
          <w:szCs w:val="24"/>
        </w:rPr>
        <w:t xml:space="preserve"> with </w:t>
      </w:r>
      <w:r w:rsidR="009C23A8" w:rsidRPr="00954584">
        <w:rPr>
          <w:rFonts w:ascii="Arial" w:hAnsi="Arial" w:cs="Arial"/>
          <w:sz w:val="24"/>
          <w:szCs w:val="24"/>
        </w:rPr>
        <w:t>a mixture of descriptive coding</w:t>
      </w:r>
      <w:r w:rsidR="00C6333F" w:rsidRPr="00954584">
        <w:rPr>
          <w:rFonts w:ascii="Arial" w:hAnsi="Arial" w:cs="Arial"/>
          <w:sz w:val="24"/>
          <w:szCs w:val="24"/>
        </w:rPr>
        <w:t xml:space="preserve"> and</w:t>
      </w:r>
      <w:r w:rsidR="009C23A8" w:rsidRPr="00954584">
        <w:rPr>
          <w:rFonts w:ascii="Arial" w:hAnsi="Arial" w:cs="Arial"/>
          <w:sz w:val="24"/>
          <w:szCs w:val="24"/>
        </w:rPr>
        <w:t xml:space="preserve"> </w:t>
      </w:r>
      <w:r w:rsidR="00E25422" w:rsidRPr="00954584">
        <w:rPr>
          <w:rFonts w:ascii="Arial" w:hAnsi="Arial" w:cs="Arial"/>
          <w:sz w:val="24"/>
          <w:szCs w:val="24"/>
        </w:rPr>
        <w:t xml:space="preserve">grounded theory coding </w:t>
      </w:r>
      <w:r w:rsidR="0056279B" w:rsidRPr="00954584">
        <w:rPr>
          <w:rFonts w:ascii="Arial" w:hAnsi="Arial" w:cs="Arial"/>
          <w:sz w:val="24"/>
          <w:szCs w:val="24"/>
        </w:rPr>
        <w:t>(</w:t>
      </w:r>
      <w:r w:rsidR="00A41BCF" w:rsidRPr="00954584">
        <w:rPr>
          <w:rFonts w:ascii="Arial" w:hAnsi="Arial" w:cs="Arial"/>
          <w:sz w:val="24"/>
          <w:szCs w:val="24"/>
        </w:rPr>
        <w:t>Creswell and Poth, 2018</w:t>
      </w:r>
      <w:r w:rsidR="00D76E90" w:rsidRPr="00954584">
        <w:rPr>
          <w:rFonts w:ascii="Arial" w:hAnsi="Arial" w:cs="Arial"/>
          <w:sz w:val="24"/>
          <w:szCs w:val="24"/>
        </w:rPr>
        <w:t>; Leedy and Ormrod, 2021; Bell, Harley and Bryman, 2022</w:t>
      </w:r>
      <w:r w:rsidR="0056279B" w:rsidRPr="00954584">
        <w:rPr>
          <w:rFonts w:ascii="Arial" w:hAnsi="Arial" w:cs="Arial"/>
          <w:sz w:val="24"/>
          <w:szCs w:val="24"/>
        </w:rPr>
        <w:t>)</w:t>
      </w:r>
      <w:r w:rsidR="00C80320" w:rsidRPr="00954584">
        <w:rPr>
          <w:rFonts w:ascii="Arial" w:hAnsi="Arial" w:cs="Arial"/>
          <w:sz w:val="24"/>
          <w:szCs w:val="24"/>
        </w:rPr>
        <w:t xml:space="preserve">. </w:t>
      </w:r>
      <w:r w:rsidR="006E6EEC" w:rsidRPr="00954584">
        <w:rPr>
          <w:rFonts w:ascii="Arial" w:hAnsi="Arial" w:cs="Arial"/>
          <w:sz w:val="24"/>
          <w:szCs w:val="24"/>
        </w:rPr>
        <w:t>This qua</w:t>
      </w:r>
      <w:r w:rsidR="008926F1" w:rsidRPr="00954584">
        <w:rPr>
          <w:rFonts w:ascii="Arial" w:hAnsi="Arial" w:cs="Arial"/>
          <w:sz w:val="24"/>
          <w:szCs w:val="24"/>
        </w:rPr>
        <w:t>litative</w:t>
      </w:r>
      <w:r w:rsidR="006E6EEC" w:rsidRPr="00954584">
        <w:rPr>
          <w:rFonts w:ascii="Arial" w:hAnsi="Arial" w:cs="Arial"/>
          <w:sz w:val="24"/>
          <w:szCs w:val="24"/>
        </w:rPr>
        <w:t xml:space="preserve"> information has been analysed using </w:t>
      </w:r>
      <w:r w:rsidR="002B22A7" w:rsidRPr="00954584">
        <w:rPr>
          <w:rFonts w:ascii="Arial" w:hAnsi="Arial" w:cs="Arial"/>
          <w:sz w:val="24"/>
          <w:szCs w:val="24"/>
        </w:rPr>
        <w:t>inferential</w:t>
      </w:r>
      <w:r w:rsidR="006E6EEC" w:rsidRPr="00954584">
        <w:rPr>
          <w:rFonts w:ascii="Arial" w:hAnsi="Arial" w:cs="Arial"/>
          <w:sz w:val="24"/>
          <w:szCs w:val="24"/>
        </w:rPr>
        <w:t xml:space="preserve"> statistics analysis</w:t>
      </w:r>
      <w:r w:rsidR="00F74BF5" w:rsidRPr="00954584">
        <w:rPr>
          <w:rFonts w:ascii="Arial" w:hAnsi="Arial" w:cs="Arial"/>
          <w:sz w:val="24"/>
          <w:szCs w:val="24"/>
        </w:rPr>
        <w:t xml:space="preserve"> to </w:t>
      </w:r>
      <w:r w:rsidR="00794708" w:rsidRPr="00954584">
        <w:rPr>
          <w:rFonts w:ascii="Arial" w:hAnsi="Arial" w:cs="Arial"/>
          <w:sz w:val="24"/>
          <w:szCs w:val="24"/>
        </w:rPr>
        <w:t>establish common themes</w:t>
      </w:r>
      <w:r w:rsidR="00FE417C" w:rsidRPr="00954584">
        <w:rPr>
          <w:rFonts w:ascii="Arial" w:hAnsi="Arial" w:cs="Arial"/>
          <w:sz w:val="24"/>
          <w:szCs w:val="24"/>
        </w:rPr>
        <w:t xml:space="preserve"> and relationships between </w:t>
      </w:r>
      <w:r w:rsidR="00F74BF5" w:rsidRPr="00954584">
        <w:rPr>
          <w:rFonts w:ascii="Arial" w:hAnsi="Arial" w:cs="Arial"/>
          <w:sz w:val="24"/>
          <w:szCs w:val="24"/>
        </w:rPr>
        <w:t>variables</w:t>
      </w:r>
      <w:r w:rsidR="00FE417C" w:rsidRPr="00954584">
        <w:rPr>
          <w:rFonts w:ascii="Arial" w:hAnsi="Arial" w:cs="Arial"/>
          <w:sz w:val="24"/>
          <w:szCs w:val="24"/>
        </w:rPr>
        <w:t xml:space="preserve"> </w:t>
      </w:r>
      <w:r w:rsidR="006E6EEC" w:rsidRPr="00954584">
        <w:rPr>
          <w:rFonts w:ascii="Arial" w:hAnsi="Arial" w:cs="Arial"/>
          <w:sz w:val="24"/>
          <w:szCs w:val="24"/>
        </w:rPr>
        <w:t>to provide meaningful insight (Wheater and Cook, 2000; Kranzler and Anthony, 2018; Chan, 2023).</w:t>
      </w:r>
    </w:p>
    <w:p w14:paraId="23330C99" w14:textId="17451553" w:rsidR="00A77BC0" w:rsidRPr="00C43EE7" w:rsidRDefault="00C47F8C" w:rsidP="00C133EA">
      <w:pPr>
        <w:spacing w:line="360" w:lineRule="auto"/>
        <w:jc w:val="both"/>
        <w:rPr>
          <w:rFonts w:ascii="Arial" w:hAnsi="Arial" w:cs="Arial"/>
          <w:sz w:val="24"/>
          <w:szCs w:val="24"/>
        </w:rPr>
      </w:pPr>
      <w:r>
        <w:rPr>
          <w:rFonts w:ascii="Arial" w:hAnsi="Arial" w:cs="Arial"/>
          <w:sz w:val="24"/>
          <w:szCs w:val="24"/>
        </w:rPr>
        <w:tab/>
      </w:r>
      <w:r w:rsidR="006B145C" w:rsidRPr="00C43EE7">
        <w:rPr>
          <w:rFonts w:ascii="Arial" w:hAnsi="Arial" w:cs="Arial"/>
          <w:sz w:val="24"/>
          <w:szCs w:val="24"/>
        </w:rPr>
        <w:tab/>
      </w:r>
    </w:p>
    <w:p w14:paraId="14E768FC" w14:textId="47E60E59" w:rsidR="006B145C" w:rsidRPr="00C43EE7" w:rsidRDefault="006B145C" w:rsidP="00C133EA">
      <w:pPr>
        <w:spacing w:line="360" w:lineRule="auto"/>
        <w:jc w:val="both"/>
        <w:rPr>
          <w:rFonts w:ascii="Arial" w:hAnsi="Arial" w:cs="Arial"/>
          <w:sz w:val="24"/>
          <w:szCs w:val="24"/>
        </w:rPr>
      </w:pPr>
      <w:r w:rsidRPr="00C43EE7">
        <w:rPr>
          <w:rFonts w:ascii="Arial" w:hAnsi="Arial" w:cs="Arial"/>
          <w:sz w:val="24"/>
          <w:szCs w:val="24"/>
        </w:rPr>
        <w:tab/>
      </w:r>
    </w:p>
    <w:p w14:paraId="59ECE0B0" w14:textId="2D13A6C1" w:rsidR="00947950" w:rsidRPr="00C43EE7" w:rsidRDefault="006B145C" w:rsidP="00731AE7">
      <w:pPr>
        <w:pStyle w:val="Heading3"/>
        <w:spacing w:after="240" w:line="360" w:lineRule="auto"/>
        <w:jc w:val="both"/>
        <w:rPr>
          <w:rFonts w:ascii="Arial" w:hAnsi="Arial" w:cs="Arial"/>
          <w:b/>
          <w:bCs/>
          <w:u w:val="single"/>
        </w:rPr>
      </w:pPr>
      <w:r w:rsidRPr="00C43EE7">
        <w:rPr>
          <w:rFonts w:ascii="Arial" w:hAnsi="Arial" w:cs="Arial"/>
        </w:rPr>
        <w:tab/>
      </w:r>
      <w:r w:rsidR="0007790A" w:rsidRPr="00C43EE7">
        <w:rPr>
          <w:rFonts w:ascii="Arial" w:hAnsi="Arial" w:cs="Arial"/>
        </w:rPr>
        <w:tab/>
      </w:r>
      <w:bookmarkStart w:id="47" w:name="_Toc151063918"/>
      <w:r w:rsidR="00337782" w:rsidRPr="00C43EE7">
        <w:rPr>
          <w:rFonts w:ascii="Arial" w:hAnsi="Arial" w:cs="Arial"/>
          <w:b/>
          <w:bCs/>
          <w:color w:val="auto"/>
          <w:u w:val="single"/>
        </w:rPr>
        <w:t>3.3.1</w:t>
      </w:r>
      <w:r w:rsidR="00337782" w:rsidRPr="00C43EE7">
        <w:rPr>
          <w:rFonts w:ascii="Arial" w:hAnsi="Arial" w:cs="Arial"/>
          <w:b/>
          <w:bCs/>
          <w:color w:val="auto"/>
          <w:u w:val="single"/>
        </w:rPr>
        <w:tab/>
      </w:r>
      <w:r w:rsidR="000906E3" w:rsidRPr="00C43EE7">
        <w:rPr>
          <w:rFonts w:ascii="Arial" w:hAnsi="Arial" w:cs="Arial"/>
          <w:b/>
          <w:bCs/>
          <w:color w:val="auto"/>
          <w:u w:val="single"/>
        </w:rPr>
        <w:t>Questionnaires</w:t>
      </w:r>
      <w:bookmarkEnd w:id="47"/>
    </w:p>
    <w:p w14:paraId="34508621" w14:textId="2D4842AD" w:rsidR="00721310" w:rsidRDefault="002F7A94" w:rsidP="00255C67">
      <w:pPr>
        <w:spacing w:after="240" w:line="360" w:lineRule="auto"/>
        <w:ind w:left="1440"/>
        <w:jc w:val="both"/>
        <w:rPr>
          <w:rFonts w:ascii="Arial" w:hAnsi="Arial" w:cs="Arial"/>
          <w:sz w:val="24"/>
          <w:szCs w:val="24"/>
        </w:rPr>
      </w:pPr>
      <w:r>
        <w:rPr>
          <w:rFonts w:ascii="Arial" w:hAnsi="Arial" w:cs="Arial"/>
          <w:sz w:val="24"/>
          <w:szCs w:val="24"/>
        </w:rPr>
        <w:t xml:space="preserve">For reasons of holidays and work commitments, just 35 questionnaires were completed, giving a response rate of 72.92% of the sample. Appendix </w:t>
      </w:r>
      <w:r w:rsidR="00486878">
        <w:rPr>
          <w:rFonts w:ascii="Arial" w:hAnsi="Arial" w:cs="Arial"/>
          <w:sz w:val="24"/>
          <w:szCs w:val="24"/>
        </w:rPr>
        <w:t>A</w:t>
      </w:r>
      <w:r>
        <w:rPr>
          <w:rFonts w:ascii="Arial" w:hAnsi="Arial" w:cs="Arial"/>
          <w:sz w:val="24"/>
          <w:szCs w:val="24"/>
        </w:rPr>
        <w:t xml:space="preserve"> shows one example of the 35 questionnaires completed. </w:t>
      </w:r>
      <w:r w:rsidR="007C55A1">
        <w:rPr>
          <w:rFonts w:ascii="Arial" w:hAnsi="Arial" w:cs="Arial"/>
          <w:sz w:val="24"/>
          <w:szCs w:val="24"/>
        </w:rPr>
        <w:t>After establishing a sample group of potential candidates to take part in this research experiment</w:t>
      </w:r>
      <w:r w:rsidR="00255C67">
        <w:rPr>
          <w:rFonts w:ascii="Arial" w:hAnsi="Arial" w:cs="Arial"/>
          <w:sz w:val="24"/>
          <w:szCs w:val="24"/>
        </w:rPr>
        <w:t>, q</w:t>
      </w:r>
      <w:r w:rsidR="00451F00">
        <w:rPr>
          <w:rFonts w:ascii="Arial" w:hAnsi="Arial" w:cs="Arial"/>
          <w:sz w:val="24"/>
          <w:szCs w:val="24"/>
        </w:rPr>
        <w:t>uestionnaires wer</w:t>
      </w:r>
      <w:r w:rsidR="003A5268">
        <w:rPr>
          <w:rFonts w:ascii="Arial" w:hAnsi="Arial" w:cs="Arial"/>
          <w:sz w:val="24"/>
          <w:szCs w:val="24"/>
        </w:rPr>
        <w:t>e used to determine</w:t>
      </w:r>
      <w:r w:rsidR="006C59E9">
        <w:rPr>
          <w:rFonts w:ascii="Arial" w:hAnsi="Arial" w:cs="Arial"/>
          <w:sz w:val="24"/>
          <w:szCs w:val="24"/>
        </w:rPr>
        <w:t xml:space="preserve"> the following</w:t>
      </w:r>
      <w:r w:rsidR="00C12301">
        <w:rPr>
          <w:rFonts w:ascii="Arial" w:hAnsi="Arial" w:cs="Arial"/>
          <w:sz w:val="24"/>
          <w:szCs w:val="24"/>
        </w:rPr>
        <w:t xml:space="preserve"> sections.</w:t>
      </w:r>
    </w:p>
    <w:p w14:paraId="65DD5130" w14:textId="0DBF4BD2" w:rsidR="00976A85" w:rsidRPr="00976A85" w:rsidRDefault="00CB5B60" w:rsidP="00255C67">
      <w:pPr>
        <w:spacing w:after="240" w:line="360" w:lineRule="auto"/>
        <w:ind w:left="1440"/>
        <w:jc w:val="both"/>
        <w:rPr>
          <w:rFonts w:ascii="Arial" w:hAnsi="Arial" w:cs="Arial"/>
          <w:sz w:val="24"/>
          <w:szCs w:val="24"/>
          <w:u w:val="single"/>
        </w:rPr>
      </w:pPr>
      <w:r w:rsidRPr="00976A85">
        <w:rPr>
          <w:rFonts w:ascii="Arial" w:hAnsi="Arial" w:cs="Arial"/>
          <w:sz w:val="24"/>
          <w:szCs w:val="24"/>
          <w:u w:val="single"/>
        </w:rPr>
        <w:t xml:space="preserve">What CI methods were </w:t>
      </w:r>
      <w:r w:rsidR="00356089" w:rsidRPr="00976A85">
        <w:rPr>
          <w:rFonts w:ascii="Arial" w:hAnsi="Arial" w:cs="Arial"/>
          <w:sz w:val="24"/>
          <w:szCs w:val="24"/>
          <w:u w:val="single"/>
        </w:rPr>
        <w:t xml:space="preserve">frequently </w:t>
      </w:r>
      <w:r w:rsidRPr="00976A85">
        <w:rPr>
          <w:rFonts w:ascii="Arial" w:hAnsi="Arial" w:cs="Arial"/>
          <w:sz w:val="24"/>
          <w:szCs w:val="24"/>
          <w:u w:val="single"/>
        </w:rPr>
        <w:t>used</w:t>
      </w:r>
      <w:r w:rsidR="00356089" w:rsidRPr="00976A85">
        <w:rPr>
          <w:rFonts w:ascii="Arial" w:hAnsi="Arial" w:cs="Arial"/>
          <w:sz w:val="24"/>
          <w:szCs w:val="24"/>
          <w:u w:val="single"/>
        </w:rPr>
        <w:t>,</w:t>
      </w:r>
      <w:r w:rsidRPr="00976A85">
        <w:rPr>
          <w:rFonts w:ascii="Arial" w:hAnsi="Arial" w:cs="Arial"/>
          <w:sz w:val="24"/>
          <w:szCs w:val="24"/>
          <w:u w:val="single"/>
        </w:rPr>
        <w:t xml:space="preserve"> how effective </w:t>
      </w:r>
      <w:r w:rsidR="00976A85" w:rsidRPr="00976A85">
        <w:rPr>
          <w:rFonts w:ascii="Arial" w:hAnsi="Arial" w:cs="Arial"/>
          <w:sz w:val="24"/>
          <w:szCs w:val="24"/>
          <w:u w:val="single"/>
        </w:rPr>
        <w:t>are they?</w:t>
      </w:r>
    </w:p>
    <w:p w14:paraId="6B2098F1" w14:textId="07F2011F" w:rsidR="002F7A94" w:rsidRPr="00954584" w:rsidRDefault="00976A85" w:rsidP="002F7A94">
      <w:pPr>
        <w:spacing w:after="240" w:line="360" w:lineRule="auto"/>
        <w:ind w:left="1440"/>
        <w:jc w:val="both"/>
        <w:rPr>
          <w:rFonts w:ascii="Arial" w:hAnsi="Arial" w:cs="Arial"/>
          <w:sz w:val="24"/>
          <w:szCs w:val="24"/>
        </w:rPr>
      </w:pPr>
      <w:r>
        <w:rPr>
          <w:rFonts w:ascii="Arial" w:hAnsi="Arial" w:cs="Arial"/>
          <w:sz w:val="24"/>
          <w:szCs w:val="24"/>
        </w:rPr>
        <w:t xml:space="preserve">This is to determine </w:t>
      </w:r>
      <w:r w:rsidR="003907D9">
        <w:rPr>
          <w:rFonts w:ascii="Arial" w:hAnsi="Arial" w:cs="Arial"/>
          <w:sz w:val="24"/>
          <w:szCs w:val="24"/>
        </w:rPr>
        <w:t>what</w:t>
      </w:r>
      <w:r w:rsidR="00CB5B60">
        <w:rPr>
          <w:rFonts w:ascii="Arial" w:hAnsi="Arial" w:cs="Arial"/>
          <w:sz w:val="24"/>
          <w:szCs w:val="24"/>
        </w:rPr>
        <w:t xml:space="preserve"> options </w:t>
      </w:r>
      <w:r w:rsidR="007206D2">
        <w:rPr>
          <w:rFonts w:ascii="Arial" w:hAnsi="Arial" w:cs="Arial"/>
          <w:sz w:val="24"/>
          <w:szCs w:val="24"/>
        </w:rPr>
        <w:t>could</w:t>
      </w:r>
      <w:r w:rsidR="003907D9">
        <w:rPr>
          <w:rFonts w:ascii="Arial" w:hAnsi="Arial" w:cs="Arial"/>
          <w:sz w:val="24"/>
          <w:szCs w:val="24"/>
        </w:rPr>
        <w:t xml:space="preserve"> be used </w:t>
      </w:r>
      <w:r w:rsidR="00CB5B60">
        <w:rPr>
          <w:rFonts w:ascii="Arial" w:hAnsi="Arial" w:cs="Arial"/>
          <w:sz w:val="24"/>
          <w:szCs w:val="24"/>
        </w:rPr>
        <w:t>for the experiment</w:t>
      </w:r>
      <w:r w:rsidR="003907D9">
        <w:rPr>
          <w:rFonts w:ascii="Arial" w:hAnsi="Arial" w:cs="Arial"/>
          <w:sz w:val="24"/>
          <w:szCs w:val="24"/>
        </w:rPr>
        <w:t>.</w:t>
      </w:r>
      <w:r w:rsidR="00D2186A">
        <w:rPr>
          <w:rFonts w:ascii="Arial" w:hAnsi="Arial" w:cs="Arial"/>
          <w:sz w:val="24"/>
          <w:szCs w:val="24"/>
        </w:rPr>
        <w:t xml:space="preserve"> </w:t>
      </w:r>
      <w:r w:rsidR="005B7712">
        <w:rPr>
          <w:rFonts w:ascii="Arial" w:hAnsi="Arial" w:cs="Arial"/>
          <w:sz w:val="24"/>
          <w:szCs w:val="24"/>
        </w:rPr>
        <w:t xml:space="preserve">As shown </w:t>
      </w:r>
      <w:r w:rsidR="005B7712" w:rsidRPr="00954584">
        <w:rPr>
          <w:rFonts w:ascii="Arial" w:hAnsi="Arial" w:cs="Arial"/>
          <w:sz w:val="24"/>
          <w:szCs w:val="24"/>
        </w:rPr>
        <w:t xml:space="preserve">in </w:t>
      </w:r>
      <w:r w:rsidR="008B1302" w:rsidRPr="00954584">
        <w:rPr>
          <w:rFonts w:ascii="Arial" w:hAnsi="Arial" w:cs="Arial"/>
          <w:i/>
          <w:iCs/>
          <w:sz w:val="24"/>
          <w:szCs w:val="24"/>
        </w:rPr>
        <w:t>Figure 5</w:t>
      </w:r>
      <w:r w:rsidR="008B1302" w:rsidRPr="00954584">
        <w:rPr>
          <w:rFonts w:ascii="Arial" w:hAnsi="Arial" w:cs="Arial"/>
          <w:sz w:val="24"/>
          <w:szCs w:val="24"/>
        </w:rPr>
        <w:t xml:space="preserve"> below</w:t>
      </w:r>
      <w:r w:rsidR="008A679D" w:rsidRPr="00954584">
        <w:rPr>
          <w:rFonts w:ascii="Arial" w:hAnsi="Arial" w:cs="Arial"/>
          <w:sz w:val="24"/>
          <w:szCs w:val="24"/>
        </w:rPr>
        <w:t>,</w:t>
      </w:r>
      <w:r w:rsidR="006A21D7" w:rsidRPr="00954584">
        <w:rPr>
          <w:rFonts w:ascii="Arial" w:hAnsi="Arial" w:cs="Arial"/>
          <w:sz w:val="24"/>
          <w:szCs w:val="24"/>
        </w:rPr>
        <w:t xml:space="preserve"> and Appendix </w:t>
      </w:r>
      <w:r w:rsidR="00486878" w:rsidRPr="00954584">
        <w:rPr>
          <w:rFonts w:ascii="Arial" w:hAnsi="Arial" w:cs="Arial"/>
          <w:sz w:val="24"/>
          <w:szCs w:val="24"/>
        </w:rPr>
        <w:t>C</w:t>
      </w:r>
      <w:r w:rsidR="00677D55" w:rsidRPr="00954584">
        <w:rPr>
          <w:rFonts w:ascii="Arial" w:hAnsi="Arial" w:cs="Arial"/>
          <w:sz w:val="24"/>
          <w:szCs w:val="24"/>
        </w:rPr>
        <w:t>, this data capture</w:t>
      </w:r>
      <w:r w:rsidR="00C841D5" w:rsidRPr="00954584">
        <w:rPr>
          <w:rFonts w:ascii="Arial" w:hAnsi="Arial" w:cs="Arial"/>
          <w:sz w:val="24"/>
          <w:szCs w:val="24"/>
        </w:rPr>
        <w:t>d</w:t>
      </w:r>
      <w:r w:rsidR="00677D55" w:rsidRPr="00954584">
        <w:rPr>
          <w:rFonts w:ascii="Arial" w:hAnsi="Arial" w:cs="Arial"/>
          <w:sz w:val="24"/>
          <w:szCs w:val="24"/>
        </w:rPr>
        <w:t xml:space="preserve"> what CI methods </w:t>
      </w:r>
      <w:r w:rsidR="00C841D5" w:rsidRPr="00954584">
        <w:rPr>
          <w:rFonts w:ascii="Arial" w:hAnsi="Arial" w:cs="Arial"/>
          <w:sz w:val="24"/>
          <w:szCs w:val="24"/>
        </w:rPr>
        <w:t>were</w:t>
      </w:r>
      <w:r w:rsidR="00677D55" w:rsidRPr="00954584">
        <w:rPr>
          <w:rFonts w:ascii="Arial" w:hAnsi="Arial" w:cs="Arial"/>
          <w:sz w:val="24"/>
          <w:szCs w:val="24"/>
        </w:rPr>
        <w:t xml:space="preserve"> used most frequently </w:t>
      </w:r>
      <w:r w:rsidR="002E75E2" w:rsidRPr="00954584">
        <w:rPr>
          <w:rFonts w:ascii="Arial" w:hAnsi="Arial" w:cs="Arial"/>
          <w:sz w:val="24"/>
          <w:szCs w:val="24"/>
        </w:rPr>
        <w:t xml:space="preserve">with the sample participants on a </w:t>
      </w:r>
      <w:r w:rsidR="00B9332D" w:rsidRPr="00954584">
        <w:rPr>
          <w:rFonts w:ascii="Arial" w:hAnsi="Arial" w:cs="Arial"/>
          <w:sz w:val="24"/>
          <w:szCs w:val="24"/>
        </w:rPr>
        <w:t>day-to-day</w:t>
      </w:r>
      <w:r w:rsidR="002E75E2" w:rsidRPr="00954584">
        <w:rPr>
          <w:rFonts w:ascii="Arial" w:hAnsi="Arial" w:cs="Arial"/>
          <w:sz w:val="24"/>
          <w:szCs w:val="24"/>
        </w:rPr>
        <w:t xml:space="preserve"> basis. Participants were asked to </w:t>
      </w:r>
      <w:r w:rsidR="00777746" w:rsidRPr="00954584">
        <w:rPr>
          <w:rFonts w:ascii="Arial" w:hAnsi="Arial" w:cs="Arial"/>
          <w:sz w:val="24"/>
          <w:szCs w:val="24"/>
        </w:rPr>
        <w:t>provide 5</w:t>
      </w:r>
      <w:r w:rsidR="000672C4" w:rsidRPr="00954584">
        <w:rPr>
          <w:rFonts w:ascii="Arial" w:hAnsi="Arial" w:cs="Arial"/>
          <w:sz w:val="24"/>
          <w:szCs w:val="24"/>
        </w:rPr>
        <w:t xml:space="preserve"> methods each</w:t>
      </w:r>
      <w:r w:rsidR="00314A5D" w:rsidRPr="00954584">
        <w:rPr>
          <w:rFonts w:ascii="Arial" w:hAnsi="Arial" w:cs="Arial"/>
          <w:sz w:val="24"/>
          <w:szCs w:val="24"/>
        </w:rPr>
        <w:t>, which</w:t>
      </w:r>
      <w:r w:rsidR="00867031" w:rsidRPr="00954584">
        <w:rPr>
          <w:rFonts w:ascii="Arial" w:hAnsi="Arial" w:cs="Arial"/>
          <w:sz w:val="24"/>
          <w:szCs w:val="24"/>
        </w:rPr>
        <w:t xml:space="preserve"> </w:t>
      </w:r>
      <w:r w:rsidR="005851A9" w:rsidRPr="00954584">
        <w:rPr>
          <w:rFonts w:ascii="Arial" w:hAnsi="Arial" w:cs="Arial"/>
          <w:sz w:val="24"/>
          <w:szCs w:val="24"/>
        </w:rPr>
        <w:t>all</w:t>
      </w:r>
      <w:r w:rsidR="00867031" w:rsidRPr="00954584">
        <w:rPr>
          <w:rFonts w:ascii="Arial" w:hAnsi="Arial" w:cs="Arial"/>
          <w:sz w:val="24"/>
          <w:szCs w:val="24"/>
        </w:rPr>
        <w:t xml:space="preserve"> 35 participants</w:t>
      </w:r>
      <w:r w:rsidR="00314A5D" w:rsidRPr="00954584">
        <w:rPr>
          <w:rFonts w:ascii="Arial" w:hAnsi="Arial" w:cs="Arial"/>
          <w:sz w:val="24"/>
          <w:szCs w:val="24"/>
        </w:rPr>
        <w:t xml:space="preserve"> did.</w:t>
      </w:r>
      <w:r w:rsidR="008134BA" w:rsidRPr="00954584">
        <w:rPr>
          <w:rFonts w:ascii="Arial" w:hAnsi="Arial" w:cs="Arial"/>
          <w:sz w:val="24"/>
          <w:szCs w:val="24"/>
        </w:rPr>
        <w:t xml:space="preserve"> Not all methods </w:t>
      </w:r>
      <w:r w:rsidR="00C841D5" w:rsidRPr="00954584">
        <w:rPr>
          <w:rFonts w:ascii="Arial" w:hAnsi="Arial" w:cs="Arial"/>
          <w:sz w:val="24"/>
          <w:szCs w:val="24"/>
        </w:rPr>
        <w:t>had</w:t>
      </w:r>
      <w:r w:rsidR="008134BA" w:rsidRPr="00954584">
        <w:rPr>
          <w:rFonts w:ascii="Arial" w:hAnsi="Arial" w:cs="Arial"/>
          <w:sz w:val="24"/>
          <w:szCs w:val="24"/>
        </w:rPr>
        <w:t xml:space="preserve"> been used remotely by the</w:t>
      </w:r>
      <w:r w:rsidR="0044031B" w:rsidRPr="00954584">
        <w:rPr>
          <w:rFonts w:ascii="Arial" w:hAnsi="Arial" w:cs="Arial"/>
          <w:sz w:val="24"/>
          <w:szCs w:val="24"/>
        </w:rPr>
        <w:t xml:space="preserve"> </w:t>
      </w:r>
      <w:r w:rsidR="007E3225" w:rsidRPr="00954584">
        <w:rPr>
          <w:rFonts w:ascii="Arial" w:hAnsi="Arial" w:cs="Arial"/>
          <w:sz w:val="24"/>
          <w:szCs w:val="24"/>
        </w:rPr>
        <w:t>participants, out of 175 instances, 147 methods were used remotely between the 35 participants, a rate of 84%.</w:t>
      </w:r>
    </w:p>
    <w:p w14:paraId="2B2330EE" w14:textId="5538F3B4" w:rsidR="00421E82" w:rsidRDefault="00421E82" w:rsidP="00A11A2F">
      <w:pPr>
        <w:spacing w:after="240" w:line="360" w:lineRule="auto"/>
        <w:ind w:left="1440"/>
        <w:jc w:val="both"/>
        <w:rPr>
          <w:rFonts w:ascii="Arial" w:hAnsi="Arial" w:cs="Arial"/>
          <w:sz w:val="24"/>
          <w:szCs w:val="24"/>
        </w:rPr>
      </w:pPr>
      <w:r w:rsidRPr="00954584">
        <w:rPr>
          <w:rFonts w:ascii="Arial" w:hAnsi="Arial" w:cs="Arial"/>
          <w:sz w:val="24"/>
          <w:szCs w:val="24"/>
        </w:rPr>
        <w:t>The data line shows how many found the efficacy</w:t>
      </w:r>
      <w:r w:rsidR="00A8262F" w:rsidRPr="00954584">
        <w:rPr>
          <w:rFonts w:ascii="Arial" w:hAnsi="Arial" w:cs="Arial"/>
          <w:sz w:val="24"/>
          <w:szCs w:val="24"/>
        </w:rPr>
        <w:t>,</w:t>
      </w:r>
      <w:r w:rsidRPr="00954584">
        <w:rPr>
          <w:rFonts w:ascii="Arial" w:hAnsi="Arial" w:cs="Arial"/>
          <w:sz w:val="24"/>
          <w:szCs w:val="24"/>
        </w:rPr>
        <w:t xml:space="preserve"> </w:t>
      </w:r>
      <w:r w:rsidR="00A8262F" w:rsidRPr="00954584">
        <w:rPr>
          <w:rFonts w:ascii="Arial" w:hAnsi="Arial" w:cs="Arial"/>
          <w:sz w:val="24"/>
          <w:szCs w:val="24"/>
        </w:rPr>
        <w:t xml:space="preserve">when used remotely, </w:t>
      </w:r>
      <w:r w:rsidRPr="00954584">
        <w:rPr>
          <w:rFonts w:ascii="Arial" w:hAnsi="Arial" w:cs="Arial"/>
          <w:sz w:val="24"/>
          <w:szCs w:val="24"/>
        </w:rPr>
        <w:t xml:space="preserve">average and above </w:t>
      </w:r>
      <w:r w:rsidR="003F4180" w:rsidRPr="00954584">
        <w:rPr>
          <w:rFonts w:ascii="Arial" w:hAnsi="Arial" w:cs="Arial"/>
          <w:sz w:val="24"/>
          <w:szCs w:val="24"/>
        </w:rPr>
        <w:t xml:space="preserve">as </w:t>
      </w:r>
      <w:r w:rsidRPr="00954584">
        <w:rPr>
          <w:rFonts w:ascii="Arial" w:hAnsi="Arial" w:cs="Arial"/>
          <w:sz w:val="24"/>
          <w:szCs w:val="24"/>
        </w:rPr>
        <w:t xml:space="preserve">represented by the grey data line in </w:t>
      </w:r>
      <w:r w:rsidRPr="00954584">
        <w:rPr>
          <w:rFonts w:ascii="Arial" w:hAnsi="Arial" w:cs="Arial"/>
          <w:i/>
          <w:iCs/>
          <w:sz w:val="24"/>
          <w:szCs w:val="24"/>
        </w:rPr>
        <w:t>Figure 5</w:t>
      </w:r>
      <w:r w:rsidRPr="00954584">
        <w:rPr>
          <w:rFonts w:ascii="Arial" w:hAnsi="Arial" w:cs="Arial"/>
          <w:sz w:val="24"/>
          <w:szCs w:val="24"/>
        </w:rPr>
        <w:t xml:space="preserve">, </w:t>
      </w:r>
      <w:r w:rsidR="00FB4C68" w:rsidRPr="00954584">
        <w:rPr>
          <w:rFonts w:ascii="Arial" w:hAnsi="Arial" w:cs="Arial"/>
          <w:sz w:val="24"/>
          <w:szCs w:val="24"/>
        </w:rPr>
        <w:t xml:space="preserve">also represented </w:t>
      </w:r>
      <w:r w:rsidR="004242D6" w:rsidRPr="00954584">
        <w:rPr>
          <w:rFonts w:ascii="Arial" w:hAnsi="Arial" w:cs="Arial"/>
          <w:sz w:val="24"/>
          <w:szCs w:val="24"/>
        </w:rPr>
        <w:t xml:space="preserve">as percentages </w:t>
      </w:r>
      <w:r w:rsidR="00A22124" w:rsidRPr="00954584">
        <w:rPr>
          <w:rFonts w:ascii="Arial" w:hAnsi="Arial" w:cs="Arial"/>
          <w:sz w:val="24"/>
          <w:szCs w:val="24"/>
        </w:rPr>
        <w:t xml:space="preserve">in blue text </w:t>
      </w:r>
      <w:r w:rsidR="004242D6" w:rsidRPr="00954584">
        <w:rPr>
          <w:rFonts w:ascii="Arial" w:hAnsi="Arial" w:cs="Arial"/>
          <w:sz w:val="24"/>
          <w:szCs w:val="24"/>
        </w:rPr>
        <w:t xml:space="preserve">in the last column </w:t>
      </w:r>
      <w:r w:rsidR="00A22124" w:rsidRPr="00954584">
        <w:rPr>
          <w:rFonts w:ascii="Arial" w:hAnsi="Arial" w:cs="Arial"/>
          <w:sz w:val="24"/>
          <w:szCs w:val="24"/>
        </w:rPr>
        <w:t>of</w:t>
      </w:r>
      <w:r w:rsidR="00A11A2F" w:rsidRPr="00954584">
        <w:rPr>
          <w:rFonts w:ascii="Arial" w:hAnsi="Arial" w:cs="Arial"/>
          <w:sz w:val="24"/>
          <w:szCs w:val="24"/>
        </w:rPr>
        <w:t xml:space="preserve"> </w:t>
      </w:r>
      <w:r w:rsidR="00A11A2F" w:rsidRPr="00954584">
        <w:rPr>
          <w:rFonts w:ascii="Arial" w:hAnsi="Arial" w:cs="Arial"/>
          <w:i/>
          <w:iCs/>
          <w:sz w:val="24"/>
          <w:szCs w:val="24"/>
        </w:rPr>
        <w:t>Table 3</w:t>
      </w:r>
      <w:r w:rsidR="00A11A2F">
        <w:rPr>
          <w:rFonts w:ascii="Arial" w:hAnsi="Arial" w:cs="Arial"/>
          <w:sz w:val="24"/>
          <w:szCs w:val="24"/>
        </w:rPr>
        <w:t xml:space="preserve"> below.</w:t>
      </w:r>
      <w:r>
        <w:rPr>
          <w:rFonts w:ascii="Arial" w:hAnsi="Arial" w:cs="Arial"/>
          <w:sz w:val="24"/>
          <w:szCs w:val="24"/>
        </w:rPr>
        <w:t xml:space="preserve"> </w:t>
      </w:r>
    </w:p>
    <w:p w14:paraId="50740846" w14:textId="56808C8A" w:rsidR="007C2F0D" w:rsidRDefault="007C2F0D" w:rsidP="007E3225">
      <w:pPr>
        <w:spacing w:after="240" w:line="360" w:lineRule="auto"/>
        <w:jc w:val="both"/>
        <w:rPr>
          <w:rFonts w:ascii="Arial" w:hAnsi="Arial" w:cs="Arial"/>
          <w:sz w:val="24"/>
          <w:szCs w:val="24"/>
        </w:rPr>
      </w:pPr>
    </w:p>
    <w:p w14:paraId="1942A3CC" w14:textId="297E9790" w:rsidR="007E3225" w:rsidRDefault="007847A1" w:rsidP="00255C67">
      <w:pPr>
        <w:spacing w:after="240" w:line="360" w:lineRule="auto"/>
        <w:ind w:left="1440"/>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806208" behindDoc="0" locked="0" layoutInCell="1" allowOverlap="1" wp14:anchorId="2FB87CFA" wp14:editId="474EB880">
                <wp:simplePos x="0" y="0"/>
                <wp:positionH relativeFrom="margin">
                  <wp:posOffset>-449580</wp:posOffset>
                </wp:positionH>
                <wp:positionV relativeFrom="paragraph">
                  <wp:posOffset>0</wp:posOffset>
                </wp:positionV>
                <wp:extent cx="6743700" cy="4250055"/>
                <wp:effectExtent l="0" t="0" r="0" b="0"/>
                <wp:wrapTopAndBottom/>
                <wp:docPr id="544847932" name="Group 25"/>
                <wp:cNvGraphicFramePr/>
                <a:graphic xmlns:a="http://schemas.openxmlformats.org/drawingml/2006/main">
                  <a:graphicData uri="http://schemas.microsoft.com/office/word/2010/wordprocessingGroup">
                    <wpg:wgp>
                      <wpg:cNvGrpSpPr/>
                      <wpg:grpSpPr>
                        <a:xfrm>
                          <a:off x="0" y="0"/>
                          <a:ext cx="6743700" cy="4250055"/>
                          <a:chOff x="-1295400" y="0"/>
                          <a:chExt cx="6743700" cy="4251412"/>
                        </a:xfrm>
                      </wpg:grpSpPr>
                      <wpg:grpSp>
                        <wpg:cNvPr id="1539876200" name="Group 23"/>
                        <wpg:cNvGrpSpPr/>
                        <wpg:grpSpPr>
                          <a:xfrm>
                            <a:off x="-1295400" y="0"/>
                            <a:ext cx="6743700" cy="3773892"/>
                            <a:chOff x="-1295400" y="0"/>
                            <a:chExt cx="6743700" cy="3773892"/>
                          </a:xfrm>
                        </wpg:grpSpPr>
                        <pic:pic xmlns:pic="http://schemas.openxmlformats.org/drawingml/2006/picture">
                          <pic:nvPicPr>
                            <pic:cNvPr id="1482263316" name="Picture 21"/>
                            <pic:cNvPicPr>
                              <a:picLocks noChangeAspect="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1295400" y="0"/>
                              <a:ext cx="6743700" cy="3773892"/>
                            </a:xfrm>
                            <a:prstGeom prst="rect">
                              <a:avLst/>
                            </a:prstGeom>
                            <a:noFill/>
                          </pic:spPr>
                        </pic:pic>
                        <wps:wsp>
                          <wps:cNvPr id="809689107" name="Oval 22"/>
                          <wps:cNvSpPr/>
                          <wps:spPr>
                            <a:xfrm>
                              <a:off x="4770120" y="548688"/>
                              <a:ext cx="624840" cy="48034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8652983" name="Oval 22"/>
                          <wps:cNvSpPr/>
                          <wps:spPr>
                            <a:xfrm>
                              <a:off x="3368040" y="647539"/>
                              <a:ext cx="960120" cy="487963"/>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4B9D45D" w14:textId="544060D8" w:rsidR="007847A1" w:rsidRDefault="007847A1" w:rsidP="007847A1">
                                <w:pPr>
                                  <w:jc w:val="center"/>
                                </w:pP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6455115" name="Oval 22"/>
                          <wps:cNvSpPr/>
                          <wps:spPr>
                            <a:xfrm>
                              <a:off x="182880" y="640148"/>
                              <a:ext cx="944880" cy="381258"/>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179557192" name="Text Box 1"/>
                        <wps:cNvSpPr txBox="1"/>
                        <wps:spPr>
                          <a:xfrm>
                            <a:off x="-1280160" y="3773892"/>
                            <a:ext cx="6675120" cy="477520"/>
                          </a:xfrm>
                          <a:prstGeom prst="rect">
                            <a:avLst/>
                          </a:prstGeom>
                          <a:solidFill>
                            <a:prstClr val="white"/>
                          </a:solidFill>
                          <a:ln>
                            <a:noFill/>
                          </a:ln>
                        </wps:spPr>
                        <wps:txbx>
                          <w:txbxContent>
                            <w:p w14:paraId="74BA5E2B" w14:textId="3485F9FC" w:rsidR="00495318" w:rsidRPr="00495318" w:rsidRDefault="00495318" w:rsidP="00495318">
                              <w:pPr>
                                <w:pStyle w:val="Caption"/>
                                <w:jc w:val="right"/>
                                <w:rPr>
                                  <w:rFonts w:ascii="Arial" w:hAnsi="Arial" w:cs="Arial"/>
                                  <w:noProof/>
                                  <w:sz w:val="36"/>
                                  <w:szCs w:val="36"/>
                                </w:rPr>
                              </w:pPr>
                              <w:bookmarkStart w:id="48" w:name="_Toc151052511"/>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5</w:t>
                              </w:r>
                              <w:r w:rsidRPr="00954584">
                                <w:rPr>
                                  <w:rFonts w:ascii="Arial" w:hAnsi="Arial" w:cs="Arial"/>
                                  <w:sz w:val="24"/>
                                  <w:szCs w:val="24"/>
                                </w:rPr>
                                <w:fldChar w:fldCharType="end"/>
                              </w:r>
                              <w:r w:rsidRPr="00954584">
                                <w:rPr>
                                  <w:rFonts w:ascii="Arial" w:hAnsi="Arial" w:cs="Arial"/>
                                  <w:sz w:val="24"/>
                                  <w:szCs w:val="24"/>
                                </w:rPr>
                                <w:t>:</w:t>
                              </w:r>
                              <w:r w:rsidRPr="00495318">
                                <w:rPr>
                                  <w:rFonts w:ascii="Arial" w:hAnsi="Arial" w:cs="Arial"/>
                                  <w:sz w:val="24"/>
                                  <w:szCs w:val="24"/>
                                </w:rPr>
                                <w:t xml:space="preserve"> Graph showing most popular CI tools used face-to-face, if they have been used remotely</w:t>
                              </w:r>
                              <w:r w:rsidRPr="00495318">
                                <w:rPr>
                                  <w:rFonts w:ascii="Arial" w:hAnsi="Arial" w:cs="Arial"/>
                                  <w:noProof/>
                                  <w:sz w:val="24"/>
                                  <w:szCs w:val="24"/>
                                </w:rPr>
                                <w:t>, and their eficacy when used remotely</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FB87CFA" id="Group 25" o:spid="_x0000_s1050" style="position:absolute;left:0;text-align:left;margin-left:-35.4pt;margin-top:0;width:531pt;height:334.65pt;z-index:251806208;mso-position-horizontal-relative:margin;mso-width-relative:margin;mso-height-relative:margin" coordorigin="-12954" coordsize="67437,425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">
                <v:group id="_x0000_s1051" style="position:absolute;left:-12954;width:67437;height:37738" coordorigin="-12954" coordsize="67437,377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">
                  <v:shape id="Picture 21" o:spid="_x0000_s1052" type="#_x0000_t75" style="position:absolute;left:-12954;width:67437;height:377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">
                    <v:imagedata r:id="rId39" o:title=""/>
                  </v:shape>
                  <v:oval id="Oval 22" o:spid="_x0000_s1053" style="position:absolute;left:47701;top:5486;width:6248;height:48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" filled="f" strokecolor="red" strokeweight="1pt">
                    <v:stroke joinstyle="miter"/>
                  </v:oval>
                  <v:oval id="Oval 22" o:spid="_x0000_s1054" style="position:absolute;left:33680;top:6475;width:9601;height:48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" filled="f" strokecolor="red" strokeweight="1pt">
                    <v:stroke joinstyle="miter"/>
                    <v:textbox>
                      <w:txbxContent>
                        <w:p w14:paraId="54B9D45D" w14:textId="544060D8" w:rsidR="007847A1" w:rsidRDefault="007847A1" w:rsidP="007847A1">
                          <w:pPr>
                            <w:jc w:val="center"/>
                          </w:pPr>
                          <w:r>
                            <w:t>\</w:t>
                          </w:r>
                        </w:p>
                      </w:txbxContent>
                    </v:textbox>
                  </v:oval>
                  <v:oval id="Oval 22" o:spid="_x0000_s1055" style="position:absolute;left:1828;top:6401;width:9449;height:38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" filled="f" strokecolor="red" strokeweight="1pt">
                    <v:stroke joinstyle="miter"/>
                  </v:oval>
                </v:group>
                <v:shape id="_x0000_s1056" type="#_x0000_t202" style="position:absolute;left:-12801;top:37738;width:66750;height:47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" stroked="f">
                  <v:textbox style="mso-fit-shape-to-text:t" inset="0,0,0,0">
                    <w:txbxContent>
                      <w:p w14:paraId="74BA5E2B" w14:textId="3485F9FC" w:rsidR="00495318" w:rsidRPr="00495318" w:rsidRDefault="00495318" w:rsidP="00495318">
                        <w:pPr>
                          <w:pStyle w:val="Caption"/>
                          <w:jc w:val="right"/>
                          <w:rPr>
                            <w:rFonts w:ascii="Arial" w:hAnsi="Arial" w:cs="Arial"/>
                            <w:noProof/>
                            <w:sz w:val="36"/>
                            <w:szCs w:val="36"/>
                          </w:rPr>
                        </w:pPr>
                        <w:bookmarkStart w:id="49" w:name="_Toc151052511"/>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5</w:t>
                        </w:r>
                        <w:r w:rsidRPr="00954584">
                          <w:rPr>
                            <w:rFonts w:ascii="Arial" w:hAnsi="Arial" w:cs="Arial"/>
                            <w:sz w:val="24"/>
                            <w:szCs w:val="24"/>
                          </w:rPr>
                          <w:fldChar w:fldCharType="end"/>
                        </w:r>
                        <w:r w:rsidRPr="00954584">
                          <w:rPr>
                            <w:rFonts w:ascii="Arial" w:hAnsi="Arial" w:cs="Arial"/>
                            <w:sz w:val="24"/>
                            <w:szCs w:val="24"/>
                          </w:rPr>
                          <w:t>:</w:t>
                        </w:r>
                        <w:r w:rsidRPr="00495318">
                          <w:rPr>
                            <w:rFonts w:ascii="Arial" w:hAnsi="Arial" w:cs="Arial"/>
                            <w:sz w:val="24"/>
                            <w:szCs w:val="24"/>
                          </w:rPr>
                          <w:t xml:space="preserve"> Graph showing most popular CI tools used face-to-face, if they have been used remotely</w:t>
                        </w:r>
                        <w:r w:rsidRPr="00495318">
                          <w:rPr>
                            <w:rFonts w:ascii="Arial" w:hAnsi="Arial" w:cs="Arial"/>
                            <w:noProof/>
                            <w:sz w:val="24"/>
                            <w:szCs w:val="24"/>
                          </w:rPr>
                          <w:t>, and their eficacy when used remotely</w:t>
                        </w:r>
                        <w:bookmarkEnd w:id="49"/>
                      </w:p>
                    </w:txbxContent>
                  </v:textbox>
                </v:shape>
                <w10:wrap type="topAndBottom" anchorx="margin"/>
              </v:group>
            </w:pict>
          </mc:Fallback>
        </mc:AlternateContent>
      </w:r>
    </w:p>
    <w:p w14:paraId="27735795" w14:textId="0C906F5C" w:rsidR="00B61AFD" w:rsidRPr="00954584" w:rsidRDefault="007C2F0D" w:rsidP="00255C67">
      <w:pPr>
        <w:spacing w:after="240" w:line="360" w:lineRule="auto"/>
        <w:ind w:left="1440"/>
        <w:jc w:val="both"/>
        <w:rPr>
          <w:rFonts w:ascii="Arial" w:hAnsi="Arial" w:cs="Arial"/>
          <w:sz w:val="24"/>
          <w:szCs w:val="24"/>
        </w:rPr>
      </w:pPr>
      <w:r>
        <w:rPr>
          <w:rFonts w:ascii="Arial" w:hAnsi="Arial" w:cs="Arial"/>
          <w:sz w:val="24"/>
          <w:szCs w:val="24"/>
        </w:rPr>
        <w:t xml:space="preserve">The data shows there </w:t>
      </w:r>
      <w:r w:rsidR="00894ED4">
        <w:rPr>
          <w:rFonts w:ascii="Arial" w:hAnsi="Arial" w:cs="Arial"/>
          <w:sz w:val="24"/>
          <w:szCs w:val="24"/>
        </w:rPr>
        <w:t>were</w:t>
      </w:r>
      <w:r>
        <w:rPr>
          <w:rFonts w:ascii="Arial" w:hAnsi="Arial" w:cs="Arial"/>
          <w:sz w:val="24"/>
          <w:szCs w:val="24"/>
        </w:rPr>
        <w:t xml:space="preserve"> </w:t>
      </w:r>
      <w:r w:rsidR="00B61AFD">
        <w:rPr>
          <w:rFonts w:ascii="Arial" w:hAnsi="Arial" w:cs="Arial"/>
          <w:sz w:val="24"/>
          <w:szCs w:val="24"/>
        </w:rPr>
        <w:t xml:space="preserve">17 </w:t>
      </w:r>
      <w:r w:rsidR="006D0255">
        <w:rPr>
          <w:rFonts w:ascii="Arial" w:hAnsi="Arial" w:cs="Arial"/>
          <w:sz w:val="24"/>
          <w:szCs w:val="24"/>
        </w:rPr>
        <w:t xml:space="preserve">CI </w:t>
      </w:r>
      <w:r w:rsidR="00B61AFD">
        <w:rPr>
          <w:rFonts w:ascii="Arial" w:hAnsi="Arial" w:cs="Arial"/>
          <w:sz w:val="24"/>
          <w:szCs w:val="24"/>
        </w:rPr>
        <w:t xml:space="preserve">methods used in total, the most popular </w:t>
      </w:r>
      <w:r w:rsidR="00C74DA6">
        <w:rPr>
          <w:rFonts w:ascii="Arial" w:hAnsi="Arial" w:cs="Arial"/>
          <w:sz w:val="24"/>
          <w:szCs w:val="24"/>
        </w:rPr>
        <w:t xml:space="preserve">are </w:t>
      </w:r>
      <w:r w:rsidR="006D0255" w:rsidRPr="00954584">
        <w:rPr>
          <w:rFonts w:ascii="Arial" w:hAnsi="Arial" w:cs="Arial"/>
          <w:sz w:val="24"/>
          <w:szCs w:val="24"/>
        </w:rPr>
        <w:t>listed</w:t>
      </w:r>
      <w:r w:rsidR="00C74DA6" w:rsidRPr="00954584">
        <w:rPr>
          <w:rFonts w:ascii="Arial" w:hAnsi="Arial" w:cs="Arial"/>
          <w:sz w:val="24"/>
          <w:szCs w:val="24"/>
        </w:rPr>
        <w:t xml:space="preserve"> in </w:t>
      </w:r>
      <w:r w:rsidR="00C74DA6" w:rsidRPr="00954584">
        <w:rPr>
          <w:rFonts w:ascii="Arial" w:hAnsi="Arial" w:cs="Arial"/>
          <w:i/>
          <w:iCs/>
          <w:sz w:val="24"/>
          <w:szCs w:val="24"/>
        </w:rPr>
        <w:t xml:space="preserve">Table </w:t>
      </w:r>
      <w:r w:rsidR="00501879" w:rsidRPr="00954584">
        <w:rPr>
          <w:rFonts w:ascii="Arial" w:hAnsi="Arial" w:cs="Arial"/>
          <w:i/>
          <w:iCs/>
          <w:sz w:val="24"/>
          <w:szCs w:val="24"/>
        </w:rPr>
        <w:t>3</w:t>
      </w:r>
      <w:r w:rsidR="00501879" w:rsidRPr="00954584">
        <w:rPr>
          <w:rFonts w:ascii="Arial" w:hAnsi="Arial" w:cs="Arial"/>
          <w:sz w:val="24"/>
          <w:szCs w:val="24"/>
        </w:rPr>
        <w:t xml:space="preserve"> below.</w:t>
      </w:r>
      <w:r w:rsidR="00C00DB9" w:rsidRPr="00954584">
        <w:rPr>
          <w:rFonts w:ascii="Arial" w:hAnsi="Arial" w:cs="Arial"/>
          <w:sz w:val="24"/>
          <w:szCs w:val="24"/>
        </w:rPr>
        <w:t xml:space="preserve"> </w:t>
      </w:r>
      <w:r w:rsidR="00812E54" w:rsidRPr="00954584">
        <w:rPr>
          <w:rFonts w:ascii="Arial" w:hAnsi="Arial" w:cs="Arial"/>
          <w:sz w:val="24"/>
          <w:szCs w:val="24"/>
        </w:rPr>
        <w:t xml:space="preserve">Four of these tools were selected to be used in the </w:t>
      </w:r>
      <w:r w:rsidR="004B4D42" w:rsidRPr="00954584">
        <w:rPr>
          <w:rFonts w:ascii="Arial" w:hAnsi="Arial" w:cs="Arial"/>
          <w:sz w:val="24"/>
          <w:szCs w:val="24"/>
        </w:rPr>
        <w:t xml:space="preserve">experiment because they were familiar with </w:t>
      </w:r>
      <w:r w:rsidR="00BF09E3" w:rsidRPr="00954584">
        <w:rPr>
          <w:rFonts w:ascii="Arial" w:hAnsi="Arial" w:cs="Arial"/>
          <w:sz w:val="24"/>
          <w:szCs w:val="24"/>
        </w:rPr>
        <w:t>most of</w:t>
      </w:r>
      <w:r w:rsidR="004B4D42" w:rsidRPr="00954584">
        <w:rPr>
          <w:rFonts w:ascii="Arial" w:hAnsi="Arial" w:cs="Arial"/>
          <w:sz w:val="24"/>
          <w:szCs w:val="24"/>
        </w:rPr>
        <w:t xml:space="preserve"> the participants</w:t>
      </w:r>
      <w:r w:rsidR="002C3146" w:rsidRPr="00954584">
        <w:rPr>
          <w:rFonts w:ascii="Arial" w:hAnsi="Arial" w:cs="Arial"/>
          <w:sz w:val="24"/>
          <w:szCs w:val="24"/>
        </w:rPr>
        <w:t xml:space="preserve"> and somewhat used remotely already.</w:t>
      </w:r>
      <w:r w:rsidR="000A32FE" w:rsidRPr="00954584">
        <w:rPr>
          <w:rFonts w:ascii="Arial" w:hAnsi="Arial" w:cs="Arial"/>
          <w:sz w:val="24"/>
          <w:szCs w:val="24"/>
        </w:rPr>
        <w:t xml:space="preserve"> This help</w:t>
      </w:r>
      <w:r w:rsidR="007F3639" w:rsidRPr="00954584">
        <w:rPr>
          <w:rFonts w:ascii="Arial" w:hAnsi="Arial" w:cs="Arial"/>
          <w:sz w:val="24"/>
          <w:szCs w:val="24"/>
        </w:rPr>
        <w:t>ed</w:t>
      </w:r>
      <w:r w:rsidR="000A32FE" w:rsidRPr="00954584">
        <w:rPr>
          <w:rFonts w:ascii="Arial" w:hAnsi="Arial" w:cs="Arial"/>
          <w:sz w:val="24"/>
          <w:szCs w:val="24"/>
        </w:rPr>
        <w:t xml:space="preserve"> build the format of the experiment to </w:t>
      </w:r>
      <w:r w:rsidR="00505641" w:rsidRPr="00954584">
        <w:rPr>
          <w:rFonts w:ascii="Arial" w:hAnsi="Arial" w:cs="Arial"/>
          <w:sz w:val="24"/>
          <w:szCs w:val="24"/>
        </w:rPr>
        <w:t>test if CI could be performed successfully while RW</w:t>
      </w:r>
      <w:r w:rsidR="002932BF" w:rsidRPr="00954584">
        <w:rPr>
          <w:rFonts w:ascii="Arial" w:hAnsi="Arial" w:cs="Arial"/>
          <w:sz w:val="24"/>
          <w:szCs w:val="24"/>
        </w:rPr>
        <w:t>.</w:t>
      </w:r>
    </w:p>
    <w:tbl>
      <w:tblPr>
        <w:tblStyle w:val="TableGrid"/>
        <w:tblW w:w="0" w:type="auto"/>
        <w:tblInd w:w="1440" w:type="dxa"/>
        <w:tblLook w:val="04A0" w:firstRow="1" w:lastRow="0" w:firstColumn="1" w:lastColumn="0" w:noHBand="0" w:noVBand="1"/>
      </w:tblPr>
      <w:tblGrid>
        <w:gridCol w:w="1005"/>
        <w:gridCol w:w="2872"/>
        <w:gridCol w:w="1852"/>
        <w:gridCol w:w="1847"/>
      </w:tblGrid>
      <w:tr w:rsidR="000D1F61" w:rsidRPr="00954584" w14:paraId="778CB329" w14:textId="77777777" w:rsidTr="00E52612">
        <w:tc>
          <w:tcPr>
            <w:tcW w:w="965" w:type="dxa"/>
            <w:shd w:val="clear" w:color="auto" w:fill="44546A" w:themeFill="text2"/>
            <w:vAlign w:val="center"/>
          </w:tcPr>
          <w:p w14:paraId="0D24497B" w14:textId="0E83CCBC" w:rsidR="000D1F61" w:rsidRPr="00954584" w:rsidRDefault="00E327B3" w:rsidP="00E327B3">
            <w:pPr>
              <w:jc w:val="center"/>
              <w:rPr>
                <w:rFonts w:ascii="Arial" w:hAnsi="Arial" w:cs="Arial"/>
                <w:b/>
                <w:bCs/>
                <w:color w:val="E7E6E6" w:themeColor="background2"/>
                <w:sz w:val="24"/>
                <w:szCs w:val="24"/>
              </w:rPr>
            </w:pPr>
            <w:r w:rsidRPr="00954584">
              <w:rPr>
                <w:rFonts w:ascii="Arial" w:hAnsi="Arial" w:cs="Arial"/>
                <w:b/>
                <w:bCs/>
                <w:color w:val="E7E6E6" w:themeColor="background2"/>
              </w:rPr>
              <w:t>Ranking</w:t>
            </w:r>
          </w:p>
        </w:tc>
        <w:tc>
          <w:tcPr>
            <w:tcW w:w="2893" w:type="dxa"/>
            <w:shd w:val="clear" w:color="auto" w:fill="44546A" w:themeFill="text2"/>
            <w:vAlign w:val="center"/>
          </w:tcPr>
          <w:p w14:paraId="4423AB81" w14:textId="3963E211" w:rsidR="000D1F61" w:rsidRPr="00954584" w:rsidRDefault="00E327B3" w:rsidP="00E327B3">
            <w:pPr>
              <w:jc w:val="center"/>
              <w:rPr>
                <w:rFonts w:ascii="Arial" w:hAnsi="Arial" w:cs="Arial"/>
                <w:b/>
                <w:bCs/>
                <w:color w:val="E7E6E6" w:themeColor="background2"/>
              </w:rPr>
            </w:pPr>
            <w:r w:rsidRPr="00954584">
              <w:rPr>
                <w:rFonts w:ascii="Arial" w:hAnsi="Arial" w:cs="Arial"/>
                <w:b/>
                <w:bCs/>
                <w:color w:val="E7E6E6" w:themeColor="background2"/>
              </w:rPr>
              <w:t>CI Method</w:t>
            </w:r>
          </w:p>
        </w:tc>
        <w:tc>
          <w:tcPr>
            <w:tcW w:w="1859" w:type="dxa"/>
            <w:shd w:val="clear" w:color="auto" w:fill="44546A" w:themeFill="text2"/>
            <w:vAlign w:val="center"/>
          </w:tcPr>
          <w:p w14:paraId="27775A11" w14:textId="23D67980" w:rsidR="000D1F61" w:rsidRPr="00954584" w:rsidRDefault="00802B97" w:rsidP="00E327B3">
            <w:pPr>
              <w:jc w:val="center"/>
              <w:rPr>
                <w:rFonts w:ascii="Arial" w:hAnsi="Arial" w:cs="Arial"/>
                <w:b/>
                <w:bCs/>
                <w:color w:val="E7E6E6" w:themeColor="background2"/>
              </w:rPr>
            </w:pPr>
            <w:r w:rsidRPr="00954584">
              <w:rPr>
                <w:rFonts w:ascii="Arial" w:hAnsi="Arial" w:cs="Arial"/>
                <w:b/>
                <w:bCs/>
                <w:color w:val="E7E6E6" w:themeColor="background2"/>
              </w:rPr>
              <w:t>% of participants that use it</w:t>
            </w:r>
          </w:p>
        </w:tc>
        <w:tc>
          <w:tcPr>
            <w:tcW w:w="1859" w:type="dxa"/>
            <w:shd w:val="clear" w:color="auto" w:fill="44546A" w:themeFill="text2"/>
            <w:vAlign w:val="center"/>
          </w:tcPr>
          <w:p w14:paraId="28C70EBA" w14:textId="7CD13EFE" w:rsidR="000D1F61" w:rsidRPr="00954584" w:rsidRDefault="00F0679D" w:rsidP="00E327B3">
            <w:pPr>
              <w:jc w:val="center"/>
              <w:rPr>
                <w:rFonts w:ascii="Arial" w:hAnsi="Arial" w:cs="Arial"/>
                <w:b/>
                <w:bCs/>
                <w:color w:val="E7E6E6" w:themeColor="background2"/>
              </w:rPr>
            </w:pPr>
            <w:r w:rsidRPr="00954584">
              <w:rPr>
                <w:rFonts w:ascii="Arial" w:hAnsi="Arial" w:cs="Arial"/>
                <w:b/>
                <w:bCs/>
                <w:color w:val="E7E6E6" w:themeColor="background2"/>
              </w:rPr>
              <w:t>% that rate it average and above</w:t>
            </w:r>
          </w:p>
        </w:tc>
      </w:tr>
      <w:tr w:rsidR="000D1F61" w:rsidRPr="00954584" w14:paraId="68614793" w14:textId="77777777" w:rsidTr="009711A8">
        <w:trPr>
          <w:trHeight w:val="340"/>
        </w:trPr>
        <w:tc>
          <w:tcPr>
            <w:tcW w:w="965" w:type="dxa"/>
            <w:vAlign w:val="center"/>
          </w:tcPr>
          <w:p w14:paraId="6BC21192" w14:textId="1A0993B8" w:rsidR="000D1F61" w:rsidRPr="00954584" w:rsidRDefault="009711A8" w:rsidP="00E327B3">
            <w:pPr>
              <w:jc w:val="center"/>
              <w:rPr>
                <w:rFonts w:ascii="Arial" w:hAnsi="Arial" w:cs="Arial"/>
              </w:rPr>
            </w:pPr>
            <w:r w:rsidRPr="00954584">
              <w:rPr>
                <w:rFonts w:ascii="Arial" w:hAnsi="Arial" w:cs="Arial"/>
              </w:rPr>
              <w:t>1</w:t>
            </w:r>
          </w:p>
        </w:tc>
        <w:tc>
          <w:tcPr>
            <w:tcW w:w="2893" w:type="dxa"/>
            <w:vAlign w:val="center"/>
          </w:tcPr>
          <w:p w14:paraId="0F28FA9D" w14:textId="71FFB971" w:rsidR="000D1F61" w:rsidRPr="00954584" w:rsidRDefault="009711A8" w:rsidP="009711A8">
            <w:pPr>
              <w:rPr>
                <w:rFonts w:ascii="Arial" w:hAnsi="Arial" w:cs="Arial"/>
              </w:rPr>
            </w:pPr>
            <w:r w:rsidRPr="00954584">
              <w:rPr>
                <w:rFonts w:ascii="Arial" w:hAnsi="Arial" w:cs="Arial"/>
              </w:rPr>
              <w:t>Workshops</w:t>
            </w:r>
          </w:p>
        </w:tc>
        <w:tc>
          <w:tcPr>
            <w:tcW w:w="1859" w:type="dxa"/>
            <w:vAlign w:val="center"/>
          </w:tcPr>
          <w:p w14:paraId="32231428" w14:textId="09248E44" w:rsidR="000D1F61" w:rsidRPr="00954584" w:rsidRDefault="009711A8" w:rsidP="009711A8">
            <w:pPr>
              <w:jc w:val="center"/>
              <w:rPr>
                <w:rFonts w:ascii="Arial" w:hAnsi="Arial" w:cs="Arial"/>
              </w:rPr>
            </w:pPr>
            <w:r w:rsidRPr="00954584">
              <w:rPr>
                <w:rFonts w:ascii="Arial" w:hAnsi="Arial" w:cs="Arial"/>
              </w:rPr>
              <w:t>74.28%</w:t>
            </w:r>
          </w:p>
        </w:tc>
        <w:tc>
          <w:tcPr>
            <w:tcW w:w="1859" w:type="dxa"/>
            <w:vAlign w:val="center"/>
          </w:tcPr>
          <w:p w14:paraId="06C90213" w14:textId="30843386" w:rsidR="000D1F61" w:rsidRPr="00954584" w:rsidRDefault="009711A8" w:rsidP="009711A8">
            <w:pPr>
              <w:jc w:val="center"/>
              <w:rPr>
                <w:rFonts w:ascii="Arial" w:hAnsi="Arial" w:cs="Arial"/>
                <w:color w:val="0000FF"/>
              </w:rPr>
            </w:pPr>
            <w:r w:rsidRPr="00954584">
              <w:rPr>
                <w:rFonts w:ascii="Arial" w:hAnsi="Arial" w:cs="Arial"/>
                <w:color w:val="0000FF"/>
              </w:rPr>
              <w:t>62.85%</w:t>
            </w:r>
          </w:p>
        </w:tc>
      </w:tr>
      <w:tr w:rsidR="000D1F61" w:rsidRPr="00954584" w14:paraId="0B75E1BF" w14:textId="77777777" w:rsidTr="009711A8">
        <w:trPr>
          <w:trHeight w:val="340"/>
        </w:trPr>
        <w:tc>
          <w:tcPr>
            <w:tcW w:w="965" w:type="dxa"/>
            <w:vAlign w:val="center"/>
          </w:tcPr>
          <w:p w14:paraId="5AB1F133" w14:textId="7C74B389" w:rsidR="000D1F61" w:rsidRPr="00954584" w:rsidRDefault="009711A8" w:rsidP="00E327B3">
            <w:pPr>
              <w:jc w:val="center"/>
              <w:rPr>
                <w:rFonts w:ascii="Arial" w:hAnsi="Arial" w:cs="Arial"/>
              </w:rPr>
            </w:pPr>
            <w:r w:rsidRPr="00954584">
              <w:rPr>
                <w:rFonts w:ascii="Arial" w:hAnsi="Arial" w:cs="Arial"/>
              </w:rPr>
              <w:t>2</w:t>
            </w:r>
          </w:p>
        </w:tc>
        <w:tc>
          <w:tcPr>
            <w:tcW w:w="2893" w:type="dxa"/>
            <w:vAlign w:val="center"/>
          </w:tcPr>
          <w:p w14:paraId="777F0A77" w14:textId="0EA2E8D7" w:rsidR="000D1F61" w:rsidRPr="00954584" w:rsidRDefault="009711A8" w:rsidP="009711A8">
            <w:pPr>
              <w:rPr>
                <w:rFonts w:ascii="Arial" w:hAnsi="Arial" w:cs="Arial"/>
              </w:rPr>
            </w:pPr>
            <w:r w:rsidRPr="00954584">
              <w:rPr>
                <w:rFonts w:ascii="Arial" w:hAnsi="Arial" w:cs="Arial"/>
              </w:rPr>
              <w:t>Cause and effect diagrams</w:t>
            </w:r>
          </w:p>
        </w:tc>
        <w:tc>
          <w:tcPr>
            <w:tcW w:w="1859" w:type="dxa"/>
            <w:vAlign w:val="center"/>
          </w:tcPr>
          <w:p w14:paraId="5FC1685F" w14:textId="7DD1C6BD" w:rsidR="000D1F61" w:rsidRPr="00954584" w:rsidRDefault="009711A8" w:rsidP="009711A8">
            <w:pPr>
              <w:jc w:val="center"/>
              <w:rPr>
                <w:rFonts w:ascii="Arial" w:hAnsi="Arial" w:cs="Arial"/>
              </w:rPr>
            </w:pPr>
            <w:r w:rsidRPr="00954584">
              <w:rPr>
                <w:rFonts w:ascii="Arial" w:hAnsi="Arial" w:cs="Arial"/>
              </w:rPr>
              <w:t>68.57%</w:t>
            </w:r>
          </w:p>
        </w:tc>
        <w:tc>
          <w:tcPr>
            <w:tcW w:w="1859" w:type="dxa"/>
            <w:vAlign w:val="center"/>
          </w:tcPr>
          <w:p w14:paraId="19CDE925" w14:textId="48FDDD20" w:rsidR="000D1F61" w:rsidRPr="00954584" w:rsidRDefault="009711A8" w:rsidP="009711A8">
            <w:pPr>
              <w:jc w:val="center"/>
              <w:rPr>
                <w:rFonts w:ascii="Arial" w:hAnsi="Arial" w:cs="Arial"/>
                <w:color w:val="0000FF"/>
              </w:rPr>
            </w:pPr>
            <w:r w:rsidRPr="00954584">
              <w:rPr>
                <w:rFonts w:ascii="Arial" w:hAnsi="Arial" w:cs="Arial"/>
                <w:color w:val="0000FF"/>
              </w:rPr>
              <w:t>62.86%</w:t>
            </w:r>
          </w:p>
        </w:tc>
      </w:tr>
      <w:tr w:rsidR="000D1F61" w:rsidRPr="00954584" w14:paraId="6E04F546" w14:textId="77777777" w:rsidTr="009711A8">
        <w:trPr>
          <w:trHeight w:val="340"/>
        </w:trPr>
        <w:tc>
          <w:tcPr>
            <w:tcW w:w="965" w:type="dxa"/>
            <w:vAlign w:val="center"/>
          </w:tcPr>
          <w:p w14:paraId="446223CB" w14:textId="241889BB" w:rsidR="000D1F61" w:rsidRPr="00954584" w:rsidRDefault="009711A8" w:rsidP="00E327B3">
            <w:pPr>
              <w:jc w:val="center"/>
              <w:rPr>
                <w:rFonts w:ascii="Arial" w:hAnsi="Arial" w:cs="Arial"/>
              </w:rPr>
            </w:pPr>
            <w:r w:rsidRPr="00954584">
              <w:rPr>
                <w:rFonts w:ascii="Arial" w:hAnsi="Arial" w:cs="Arial"/>
              </w:rPr>
              <w:t>3</w:t>
            </w:r>
          </w:p>
        </w:tc>
        <w:tc>
          <w:tcPr>
            <w:tcW w:w="2893" w:type="dxa"/>
            <w:vAlign w:val="center"/>
          </w:tcPr>
          <w:p w14:paraId="0404008F" w14:textId="186030C6" w:rsidR="000D1F61" w:rsidRPr="00954584" w:rsidRDefault="009711A8" w:rsidP="009711A8">
            <w:pPr>
              <w:rPr>
                <w:rFonts w:ascii="Arial" w:hAnsi="Arial" w:cs="Arial"/>
              </w:rPr>
            </w:pPr>
            <w:r w:rsidRPr="00954584">
              <w:rPr>
                <w:rFonts w:ascii="Arial" w:hAnsi="Arial" w:cs="Arial"/>
              </w:rPr>
              <w:t>PDCA</w:t>
            </w:r>
          </w:p>
        </w:tc>
        <w:tc>
          <w:tcPr>
            <w:tcW w:w="1859" w:type="dxa"/>
            <w:vAlign w:val="center"/>
          </w:tcPr>
          <w:p w14:paraId="28963150" w14:textId="031D96AE" w:rsidR="000D1F61" w:rsidRPr="00954584" w:rsidRDefault="009711A8" w:rsidP="009711A8">
            <w:pPr>
              <w:jc w:val="center"/>
              <w:rPr>
                <w:rFonts w:ascii="Arial" w:hAnsi="Arial" w:cs="Arial"/>
              </w:rPr>
            </w:pPr>
            <w:r w:rsidRPr="00954584">
              <w:rPr>
                <w:rFonts w:ascii="Arial" w:hAnsi="Arial" w:cs="Arial"/>
              </w:rPr>
              <w:t>65.71%</w:t>
            </w:r>
          </w:p>
        </w:tc>
        <w:tc>
          <w:tcPr>
            <w:tcW w:w="1859" w:type="dxa"/>
            <w:vAlign w:val="center"/>
          </w:tcPr>
          <w:p w14:paraId="24EE88DB" w14:textId="5F4132C4" w:rsidR="000D1F61" w:rsidRPr="00954584" w:rsidRDefault="009711A8" w:rsidP="009711A8">
            <w:pPr>
              <w:jc w:val="center"/>
              <w:rPr>
                <w:rFonts w:ascii="Arial" w:hAnsi="Arial" w:cs="Arial"/>
                <w:color w:val="0000FF"/>
              </w:rPr>
            </w:pPr>
            <w:r w:rsidRPr="00954584">
              <w:rPr>
                <w:rFonts w:ascii="Arial" w:hAnsi="Arial" w:cs="Arial"/>
                <w:color w:val="0000FF"/>
              </w:rPr>
              <w:t>57.14%</w:t>
            </w:r>
          </w:p>
        </w:tc>
      </w:tr>
      <w:tr w:rsidR="00E327B3" w:rsidRPr="00954584" w14:paraId="28A2BC17" w14:textId="77777777" w:rsidTr="009711A8">
        <w:trPr>
          <w:trHeight w:val="340"/>
        </w:trPr>
        <w:tc>
          <w:tcPr>
            <w:tcW w:w="965" w:type="dxa"/>
            <w:vAlign w:val="center"/>
          </w:tcPr>
          <w:p w14:paraId="6669C08A" w14:textId="5C688141" w:rsidR="00E327B3" w:rsidRPr="00954584" w:rsidRDefault="009711A8" w:rsidP="00E327B3">
            <w:pPr>
              <w:jc w:val="center"/>
              <w:rPr>
                <w:rFonts w:ascii="Arial" w:hAnsi="Arial" w:cs="Arial"/>
              </w:rPr>
            </w:pPr>
            <w:r w:rsidRPr="00954584">
              <w:rPr>
                <w:rFonts w:ascii="Arial" w:hAnsi="Arial" w:cs="Arial"/>
              </w:rPr>
              <w:t>4</w:t>
            </w:r>
          </w:p>
        </w:tc>
        <w:tc>
          <w:tcPr>
            <w:tcW w:w="2893" w:type="dxa"/>
            <w:vAlign w:val="center"/>
          </w:tcPr>
          <w:p w14:paraId="020C6918" w14:textId="112EF090" w:rsidR="00E327B3" w:rsidRPr="00954584" w:rsidRDefault="009711A8" w:rsidP="009711A8">
            <w:pPr>
              <w:rPr>
                <w:rFonts w:ascii="Arial" w:hAnsi="Arial" w:cs="Arial"/>
              </w:rPr>
            </w:pPr>
            <w:r w:rsidRPr="00954584">
              <w:rPr>
                <w:rFonts w:ascii="Arial" w:hAnsi="Arial" w:cs="Arial"/>
              </w:rPr>
              <w:t>Process modelling</w:t>
            </w:r>
          </w:p>
        </w:tc>
        <w:tc>
          <w:tcPr>
            <w:tcW w:w="1859" w:type="dxa"/>
            <w:vAlign w:val="center"/>
          </w:tcPr>
          <w:p w14:paraId="312873F8" w14:textId="7C0DA174" w:rsidR="00E327B3" w:rsidRPr="00954584" w:rsidRDefault="009711A8" w:rsidP="009711A8">
            <w:pPr>
              <w:jc w:val="center"/>
              <w:rPr>
                <w:rFonts w:ascii="Arial" w:hAnsi="Arial" w:cs="Arial"/>
              </w:rPr>
            </w:pPr>
            <w:r w:rsidRPr="00954584">
              <w:rPr>
                <w:rFonts w:ascii="Arial" w:hAnsi="Arial" w:cs="Arial"/>
              </w:rPr>
              <w:t>65.71%</w:t>
            </w:r>
          </w:p>
        </w:tc>
        <w:tc>
          <w:tcPr>
            <w:tcW w:w="1859" w:type="dxa"/>
            <w:vAlign w:val="center"/>
          </w:tcPr>
          <w:p w14:paraId="77F5B80D" w14:textId="7EDB6267" w:rsidR="00E327B3" w:rsidRPr="00954584" w:rsidRDefault="009711A8" w:rsidP="009711A8">
            <w:pPr>
              <w:jc w:val="center"/>
              <w:rPr>
                <w:rFonts w:ascii="Arial" w:hAnsi="Arial" w:cs="Arial"/>
                <w:color w:val="0000FF"/>
              </w:rPr>
            </w:pPr>
            <w:r w:rsidRPr="00954584">
              <w:rPr>
                <w:rFonts w:ascii="Arial" w:hAnsi="Arial" w:cs="Arial"/>
                <w:color w:val="0000FF"/>
              </w:rPr>
              <w:t>51.43%</w:t>
            </w:r>
          </w:p>
        </w:tc>
      </w:tr>
      <w:tr w:rsidR="000D1F61" w14:paraId="32D8465E" w14:textId="77777777" w:rsidTr="009711A8">
        <w:trPr>
          <w:trHeight w:val="340"/>
        </w:trPr>
        <w:tc>
          <w:tcPr>
            <w:tcW w:w="965" w:type="dxa"/>
            <w:vAlign w:val="center"/>
          </w:tcPr>
          <w:p w14:paraId="570CC20B" w14:textId="30338EE7" w:rsidR="000D1F61" w:rsidRPr="00954584" w:rsidRDefault="009711A8" w:rsidP="00E327B3">
            <w:pPr>
              <w:jc w:val="center"/>
              <w:rPr>
                <w:rFonts w:ascii="Arial" w:hAnsi="Arial" w:cs="Arial"/>
              </w:rPr>
            </w:pPr>
            <w:r w:rsidRPr="00954584">
              <w:rPr>
                <w:rFonts w:ascii="Arial" w:hAnsi="Arial" w:cs="Arial"/>
              </w:rPr>
              <w:t>5</w:t>
            </w:r>
          </w:p>
        </w:tc>
        <w:tc>
          <w:tcPr>
            <w:tcW w:w="2893" w:type="dxa"/>
            <w:vAlign w:val="center"/>
          </w:tcPr>
          <w:p w14:paraId="1F7D0F1E" w14:textId="4A6E0447" w:rsidR="000D1F61" w:rsidRPr="00954584" w:rsidRDefault="009711A8" w:rsidP="009711A8">
            <w:pPr>
              <w:rPr>
                <w:rFonts w:ascii="Arial" w:hAnsi="Arial" w:cs="Arial"/>
              </w:rPr>
            </w:pPr>
            <w:r w:rsidRPr="00954584">
              <w:rPr>
                <w:rFonts w:ascii="Arial" w:hAnsi="Arial" w:cs="Arial"/>
              </w:rPr>
              <w:t>Brainstorming</w:t>
            </w:r>
          </w:p>
        </w:tc>
        <w:tc>
          <w:tcPr>
            <w:tcW w:w="1859" w:type="dxa"/>
            <w:vAlign w:val="center"/>
          </w:tcPr>
          <w:p w14:paraId="1BB9B3B0" w14:textId="1DE0BEBF" w:rsidR="000D1F61" w:rsidRPr="00954584" w:rsidRDefault="009711A8" w:rsidP="009711A8">
            <w:pPr>
              <w:jc w:val="center"/>
              <w:rPr>
                <w:rFonts w:ascii="Arial" w:hAnsi="Arial" w:cs="Arial"/>
              </w:rPr>
            </w:pPr>
            <w:r w:rsidRPr="00954584">
              <w:rPr>
                <w:rFonts w:ascii="Arial" w:hAnsi="Arial" w:cs="Arial"/>
              </w:rPr>
              <w:t>65.71%</w:t>
            </w:r>
          </w:p>
        </w:tc>
        <w:tc>
          <w:tcPr>
            <w:tcW w:w="1859" w:type="dxa"/>
            <w:vAlign w:val="center"/>
          </w:tcPr>
          <w:p w14:paraId="3E2F2CD9" w14:textId="47308583" w:rsidR="000D1F61" w:rsidRPr="009711A8" w:rsidRDefault="009711A8" w:rsidP="004033BF">
            <w:pPr>
              <w:keepNext/>
              <w:jc w:val="center"/>
              <w:rPr>
                <w:rFonts w:ascii="Arial" w:hAnsi="Arial" w:cs="Arial"/>
                <w:color w:val="0000FF"/>
              </w:rPr>
            </w:pPr>
            <w:r w:rsidRPr="00954584">
              <w:rPr>
                <w:rFonts w:ascii="Arial" w:hAnsi="Arial" w:cs="Arial"/>
                <w:color w:val="0000FF"/>
              </w:rPr>
              <w:t>57.14%</w:t>
            </w:r>
          </w:p>
        </w:tc>
      </w:tr>
    </w:tbl>
    <w:p w14:paraId="49FF3872" w14:textId="10811908" w:rsidR="000D1F61" w:rsidRPr="004033BF" w:rsidRDefault="004033BF" w:rsidP="004033BF">
      <w:pPr>
        <w:pStyle w:val="Caption"/>
        <w:jc w:val="right"/>
        <w:rPr>
          <w:rFonts w:ascii="Arial" w:hAnsi="Arial" w:cs="Arial"/>
          <w:sz w:val="24"/>
          <w:szCs w:val="24"/>
        </w:rPr>
      </w:pPr>
      <w:bookmarkStart w:id="50" w:name="_Toc151052526"/>
      <w:r w:rsidRPr="00954584">
        <w:rPr>
          <w:rFonts w:ascii="Arial" w:hAnsi="Arial" w:cs="Arial"/>
          <w:sz w:val="24"/>
          <w:szCs w:val="24"/>
        </w:rPr>
        <w:t xml:space="preserve">Table </w:t>
      </w:r>
      <w:r w:rsidRPr="00954584">
        <w:rPr>
          <w:rFonts w:ascii="Arial" w:hAnsi="Arial" w:cs="Arial"/>
          <w:sz w:val="24"/>
          <w:szCs w:val="24"/>
        </w:rPr>
        <w:fldChar w:fldCharType="begin"/>
      </w:r>
      <w:r w:rsidRPr="00954584">
        <w:rPr>
          <w:rFonts w:ascii="Arial" w:hAnsi="Arial" w:cs="Arial"/>
          <w:sz w:val="24"/>
          <w:szCs w:val="24"/>
        </w:rPr>
        <w:instrText xml:space="preserve"> SEQ Table \* ARABIC </w:instrText>
      </w:r>
      <w:r w:rsidRPr="00954584">
        <w:rPr>
          <w:rFonts w:ascii="Arial" w:hAnsi="Arial" w:cs="Arial"/>
          <w:sz w:val="24"/>
          <w:szCs w:val="24"/>
        </w:rPr>
        <w:fldChar w:fldCharType="separate"/>
      </w:r>
      <w:r w:rsidR="004B3F97">
        <w:rPr>
          <w:rFonts w:ascii="Arial" w:hAnsi="Arial" w:cs="Arial"/>
          <w:noProof/>
          <w:sz w:val="24"/>
          <w:szCs w:val="24"/>
        </w:rPr>
        <w:t>3</w:t>
      </w:r>
      <w:r w:rsidRPr="00954584">
        <w:rPr>
          <w:rFonts w:ascii="Arial" w:hAnsi="Arial" w:cs="Arial"/>
          <w:sz w:val="24"/>
          <w:szCs w:val="24"/>
        </w:rPr>
        <w:fldChar w:fldCharType="end"/>
      </w:r>
      <w:r w:rsidRPr="00954584">
        <w:rPr>
          <w:rFonts w:ascii="Arial" w:hAnsi="Arial" w:cs="Arial"/>
          <w:sz w:val="24"/>
          <w:szCs w:val="24"/>
        </w:rPr>
        <w:t>: Top 5 CI methods discovered in Figure 5</w:t>
      </w:r>
      <w:r w:rsidR="00DD6890" w:rsidRPr="00954584">
        <w:rPr>
          <w:rFonts w:ascii="Arial" w:hAnsi="Arial" w:cs="Arial"/>
          <w:sz w:val="24"/>
          <w:szCs w:val="24"/>
        </w:rPr>
        <w:t>.</w:t>
      </w:r>
      <w:bookmarkEnd w:id="50"/>
    </w:p>
    <w:p w14:paraId="48DE4A91" w14:textId="76602004" w:rsidR="00C00DB9" w:rsidRDefault="00C00DB9" w:rsidP="00255C67">
      <w:pPr>
        <w:spacing w:after="240" w:line="360" w:lineRule="auto"/>
        <w:ind w:left="1440"/>
        <w:jc w:val="both"/>
        <w:rPr>
          <w:rFonts w:ascii="Arial" w:hAnsi="Arial" w:cs="Arial"/>
          <w:sz w:val="24"/>
          <w:szCs w:val="24"/>
        </w:rPr>
      </w:pPr>
    </w:p>
    <w:p w14:paraId="1A558831" w14:textId="4E7CDAA2" w:rsidR="00B124E4" w:rsidRPr="007A4C30" w:rsidRDefault="00436CE9" w:rsidP="008D4D54">
      <w:pPr>
        <w:spacing w:after="240" w:line="360" w:lineRule="auto"/>
        <w:ind w:left="1440"/>
        <w:jc w:val="both"/>
        <w:rPr>
          <w:rFonts w:ascii="Arial" w:hAnsi="Arial" w:cs="Arial"/>
          <w:sz w:val="24"/>
          <w:szCs w:val="24"/>
          <w:u w:val="single"/>
        </w:rPr>
      </w:pPr>
      <w:r w:rsidRPr="007A4C30">
        <w:rPr>
          <w:rFonts w:ascii="Arial" w:hAnsi="Arial" w:cs="Arial"/>
          <w:sz w:val="24"/>
          <w:szCs w:val="24"/>
          <w:u w:val="single"/>
        </w:rPr>
        <w:lastRenderedPageBreak/>
        <w:t xml:space="preserve">What Microsoft applications </w:t>
      </w:r>
      <w:r w:rsidR="00E12912" w:rsidRPr="007A4C30">
        <w:rPr>
          <w:rFonts w:ascii="Arial" w:hAnsi="Arial" w:cs="Arial"/>
          <w:sz w:val="24"/>
          <w:szCs w:val="24"/>
          <w:u w:val="single"/>
        </w:rPr>
        <w:t>are</w:t>
      </w:r>
      <w:r w:rsidRPr="007A4C30">
        <w:rPr>
          <w:rFonts w:ascii="Arial" w:hAnsi="Arial" w:cs="Arial"/>
          <w:sz w:val="24"/>
          <w:szCs w:val="24"/>
          <w:u w:val="single"/>
        </w:rPr>
        <w:t xml:space="preserve"> most used for CI practices</w:t>
      </w:r>
      <w:r w:rsidR="00090F5B" w:rsidRPr="007A4C30">
        <w:rPr>
          <w:rFonts w:ascii="Arial" w:hAnsi="Arial" w:cs="Arial"/>
          <w:sz w:val="24"/>
          <w:szCs w:val="24"/>
          <w:u w:val="single"/>
        </w:rPr>
        <w:t xml:space="preserve"> and </w:t>
      </w:r>
      <w:r w:rsidR="00A206AB" w:rsidRPr="007A4C30">
        <w:rPr>
          <w:rFonts w:ascii="Arial" w:hAnsi="Arial" w:cs="Arial"/>
          <w:sz w:val="24"/>
          <w:szCs w:val="24"/>
          <w:u w:val="single"/>
        </w:rPr>
        <w:t>have</w:t>
      </w:r>
      <w:r w:rsidR="00090F5B" w:rsidRPr="007A4C30">
        <w:rPr>
          <w:rFonts w:ascii="Arial" w:hAnsi="Arial" w:cs="Arial"/>
          <w:sz w:val="24"/>
          <w:szCs w:val="24"/>
          <w:u w:val="single"/>
        </w:rPr>
        <w:t xml:space="preserve"> participants</w:t>
      </w:r>
      <w:r w:rsidR="00A206AB" w:rsidRPr="007A4C30">
        <w:rPr>
          <w:rFonts w:ascii="Arial" w:hAnsi="Arial" w:cs="Arial"/>
          <w:sz w:val="24"/>
          <w:szCs w:val="24"/>
          <w:u w:val="single"/>
        </w:rPr>
        <w:t xml:space="preserve"> </w:t>
      </w:r>
      <w:r w:rsidR="00090F5B" w:rsidRPr="007A4C30">
        <w:rPr>
          <w:rFonts w:ascii="Arial" w:hAnsi="Arial" w:cs="Arial"/>
          <w:sz w:val="24"/>
          <w:szCs w:val="24"/>
          <w:u w:val="single"/>
        </w:rPr>
        <w:t>experience</w:t>
      </w:r>
      <w:r w:rsidR="007A4C30" w:rsidRPr="007A4C30">
        <w:rPr>
          <w:rFonts w:ascii="Arial" w:hAnsi="Arial" w:cs="Arial"/>
          <w:sz w:val="24"/>
          <w:szCs w:val="24"/>
          <w:u w:val="single"/>
        </w:rPr>
        <w:t>d</w:t>
      </w:r>
      <w:r w:rsidR="00090F5B" w:rsidRPr="007A4C30">
        <w:rPr>
          <w:rFonts w:ascii="Arial" w:hAnsi="Arial" w:cs="Arial"/>
          <w:sz w:val="24"/>
          <w:szCs w:val="24"/>
          <w:u w:val="single"/>
        </w:rPr>
        <w:t xml:space="preserve"> using them over MS-Teams</w:t>
      </w:r>
      <w:r w:rsidR="007A4C30">
        <w:rPr>
          <w:rFonts w:ascii="Arial" w:hAnsi="Arial" w:cs="Arial"/>
          <w:sz w:val="24"/>
          <w:szCs w:val="24"/>
          <w:u w:val="single"/>
        </w:rPr>
        <w:t>?</w:t>
      </w:r>
    </w:p>
    <w:p w14:paraId="7F298CDE" w14:textId="23DFD7AC" w:rsidR="007A4C30" w:rsidRDefault="00152F11" w:rsidP="008D4D54">
      <w:pPr>
        <w:spacing w:after="240" w:line="360" w:lineRule="auto"/>
        <w:ind w:left="1440"/>
        <w:jc w:val="both"/>
        <w:rPr>
          <w:rFonts w:ascii="Arial" w:hAnsi="Arial" w:cs="Arial"/>
          <w:sz w:val="24"/>
          <w:szCs w:val="24"/>
        </w:rPr>
      </w:pPr>
      <w:r w:rsidRPr="00954584">
        <w:rPr>
          <w:rFonts w:ascii="Arial" w:hAnsi="Arial" w:cs="Arial"/>
          <w:i/>
          <w:iCs/>
          <w:noProof/>
          <w:sz w:val="24"/>
          <w:szCs w:val="24"/>
        </w:rPr>
        <mc:AlternateContent>
          <mc:Choice Requires="wpg">
            <w:drawing>
              <wp:anchor distT="0" distB="0" distL="114300" distR="114300" simplePos="0" relativeHeight="251811328" behindDoc="0" locked="0" layoutInCell="1" allowOverlap="1" wp14:anchorId="5E30111C" wp14:editId="18096CFF">
                <wp:simplePos x="0" y="0"/>
                <wp:positionH relativeFrom="column">
                  <wp:posOffset>-220980</wp:posOffset>
                </wp:positionH>
                <wp:positionV relativeFrom="paragraph">
                  <wp:posOffset>1714500</wp:posOffset>
                </wp:positionV>
                <wp:extent cx="6553200" cy="3406140"/>
                <wp:effectExtent l="0" t="0" r="0" b="3810"/>
                <wp:wrapTopAndBottom/>
                <wp:docPr id="1189582419" name="Group 30"/>
                <wp:cNvGraphicFramePr/>
                <a:graphic xmlns:a="http://schemas.openxmlformats.org/drawingml/2006/main">
                  <a:graphicData uri="http://schemas.microsoft.com/office/word/2010/wordprocessingGroup">
                    <wpg:wgp>
                      <wpg:cNvGrpSpPr/>
                      <wpg:grpSpPr>
                        <a:xfrm>
                          <a:off x="0" y="0"/>
                          <a:ext cx="6553200" cy="3406140"/>
                          <a:chOff x="-1135380" y="0"/>
                          <a:chExt cx="6553200" cy="3406803"/>
                        </a:xfrm>
                      </wpg:grpSpPr>
                      <pic:pic xmlns:pic="http://schemas.openxmlformats.org/drawingml/2006/picture">
                        <pic:nvPicPr>
                          <pic:cNvPr id="221652409" name="Picture 29"/>
                          <pic:cNvPicPr>
                            <a:picLocks noChangeAspect="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1135380" y="0"/>
                            <a:ext cx="6553200" cy="3107288"/>
                          </a:xfrm>
                          <a:prstGeom prst="rect">
                            <a:avLst/>
                          </a:prstGeom>
                          <a:noFill/>
                        </pic:spPr>
                      </pic:pic>
                      <wps:wsp>
                        <wps:cNvPr id="1736187219" name="Text Box 1"/>
                        <wps:cNvSpPr txBox="1"/>
                        <wps:spPr>
                          <a:xfrm>
                            <a:off x="-708660" y="3124174"/>
                            <a:ext cx="6118860" cy="282629"/>
                          </a:xfrm>
                          <a:prstGeom prst="rect">
                            <a:avLst/>
                          </a:prstGeom>
                          <a:solidFill>
                            <a:prstClr val="white"/>
                          </a:solidFill>
                          <a:ln>
                            <a:noFill/>
                          </a:ln>
                        </wps:spPr>
                        <wps:txbx>
                          <w:txbxContent>
                            <w:p w14:paraId="7226E89E" w14:textId="6CF1E362" w:rsidR="007F229C" w:rsidRPr="007F229C" w:rsidRDefault="007F229C" w:rsidP="007F229C">
                              <w:pPr>
                                <w:pStyle w:val="Caption"/>
                                <w:jc w:val="right"/>
                                <w:rPr>
                                  <w:rFonts w:ascii="Arial" w:hAnsi="Arial" w:cs="Arial"/>
                                  <w:noProof/>
                                  <w:sz w:val="24"/>
                                  <w:szCs w:val="24"/>
                                </w:rPr>
                              </w:pPr>
                              <w:bookmarkStart w:id="51" w:name="_Toc151052512"/>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6</w:t>
                              </w:r>
                              <w:r w:rsidRPr="00954584">
                                <w:rPr>
                                  <w:rFonts w:ascii="Arial" w:hAnsi="Arial" w:cs="Arial"/>
                                  <w:sz w:val="24"/>
                                  <w:szCs w:val="24"/>
                                </w:rPr>
                                <w:fldChar w:fldCharType="end"/>
                              </w:r>
                              <w:r w:rsidRPr="00954584">
                                <w:rPr>
                                  <w:rFonts w:ascii="Arial" w:hAnsi="Arial" w:cs="Arial"/>
                                  <w:sz w:val="24"/>
                                  <w:szCs w:val="24"/>
                                </w:rPr>
                                <w:t>: Graph</w:t>
                              </w:r>
                              <w:r w:rsidRPr="007F229C">
                                <w:rPr>
                                  <w:rFonts w:ascii="Arial" w:hAnsi="Arial" w:cs="Arial"/>
                                  <w:sz w:val="24"/>
                                  <w:szCs w:val="24"/>
                                </w:rPr>
                                <w:t xml:space="preserve"> displaying what Microsoft apps are being used face-to-face and remotely.</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30111C" id="Group 30" o:spid="_x0000_s1057" style="position:absolute;left:0;text-align:left;margin-left:-17.4pt;margin-top:135pt;width:516pt;height:268.2pt;z-index:251811328;mso-width-relative:margin;mso-height-relative:margin" coordorigin="-11353" coordsize="65532,340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">
                <v:shape id="Picture 29" o:spid="_x0000_s1058" type="#_x0000_t75" style="position:absolute;left:-11353;width:65531;height:310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">
                  <v:imagedata r:id="rId41" o:title=""/>
                </v:shape>
                <v:shape id="_x0000_s1059" type="#_x0000_t202" style="position:absolute;left:-7086;top:31241;width:61188;height:2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" stroked="f">
                  <v:textbox inset="0,0,0,0">
                    <w:txbxContent>
                      <w:p w14:paraId="7226E89E" w14:textId="6CF1E362" w:rsidR="007F229C" w:rsidRPr="007F229C" w:rsidRDefault="007F229C" w:rsidP="007F229C">
                        <w:pPr>
                          <w:pStyle w:val="Caption"/>
                          <w:jc w:val="right"/>
                          <w:rPr>
                            <w:rFonts w:ascii="Arial" w:hAnsi="Arial" w:cs="Arial"/>
                            <w:noProof/>
                            <w:sz w:val="24"/>
                            <w:szCs w:val="24"/>
                          </w:rPr>
                        </w:pPr>
                        <w:bookmarkStart w:id="52" w:name="_Toc151052512"/>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6</w:t>
                        </w:r>
                        <w:r w:rsidRPr="00954584">
                          <w:rPr>
                            <w:rFonts w:ascii="Arial" w:hAnsi="Arial" w:cs="Arial"/>
                            <w:sz w:val="24"/>
                            <w:szCs w:val="24"/>
                          </w:rPr>
                          <w:fldChar w:fldCharType="end"/>
                        </w:r>
                        <w:r w:rsidRPr="00954584">
                          <w:rPr>
                            <w:rFonts w:ascii="Arial" w:hAnsi="Arial" w:cs="Arial"/>
                            <w:sz w:val="24"/>
                            <w:szCs w:val="24"/>
                          </w:rPr>
                          <w:t>: Graph</w:t>
                        </w:r>
                        <w:r w:rsidRPr="007F229C">
                          <w:rPr>
                            <w:rFonts w:ascii="Arial" w:hAnsi="Arial" w:cs="Arial"/>
                            <w:sz w:val="24"/>
                            <w:szCs w:val="24"/>
                          </w:rPr>
                          <w:t xml:space="preserve"> displaying what Microsoft apps are being used face-to-face and remotely.</w:t>
                        </w:r>
                        <w:bookmarkEnd w:id="52"/>
                      </w:p>
                    </w:txbxContent>
                  </v:textbox>
                </v:shape>
                <w10:wrap type="topAndBottom"/>
              </v:group>
            </w:pict>
          </mc:Fallback>
        </mc:AlternateContent>
      </w:r>
      <w:r w:rsidR="009A2BE6" w:rsidRPr="00954584">
        <w:rPr>
          <w:rFonts w:ascii="Arial" w:hAnsi="Arial" w:cs="Arial"/>
          <w:i/>
          <w:iCs/>
          <w:sz w:val="24"/>
          <w:szCs w:val="24"/>
        </w:rPr>
        <w:t>Figure 6</w:t>
      </w:r>
      <w:r w:rsidR="009A2BE6" w:rsidRPr="00954584">
        <w:rPr>
          <w:rFonts w:ascii="Arial" w:hAnsi="Arial" w:cs="Arial"/>
          <w:sz w:val="24"/>
          <w:szCs w:val="24"/>
        </w:rPr>
        <w:t xml:space="preserve"> below</w:t>
      </w:r>
      <w:r w:rsidR="00381915">
        <w:rPr>
          <w:rFonts w:ascii="Arial" w:hAnsi="Arial" w:cs="Arial"/>
          <w:sz w:val="24"/>
          <w:szCs w:val="24"/>
        </w:rPr>
        <w:t xml:space="preserve"> displays </w:t>
      </w:r>
      <w:r w:rsidR="0065504A">
        <w:rPr>
          <w:rFonts w:ascii="Arial" w:hAnsi="Arial" w:cs="Arial"/>
          <w:sz w:val="24"/>
          <w:szCs w:val="24"/>
        </w:rPr>
        <w:t>how many of the participants ha</w:t>
      </w:r>
      <w:r w:rsidR="007F3639">
        <w:rPr>
          <w:rFonts w:ascii="Arial" w:hAnsi="Arial" w:cs="Arial"/>
          <w:sz w:val="24"/>
          <w:szCs w:val="24"/>
        </w:rPr>
        <w:t>d</w:t>
      </w:r>
      <w:r w:rsidR="0065504A">
        <w:rPr>
          <w:rFonts w:ascii="Arial" w:hAnsi="Arial" w:cs="Arial"/>
          <w:sz w:val="24"/>
          <w:szCs w:val="24"/>
        </w:rPr>
        <w:t xml:space="preserve"> used each of the listed Microsoft applications</w:t>
      </w:r>
      <w:r w:rsidR="00C41D07">
        <w:rPr>
          <w:rFonts w:ascii="Arial" w:hAnsi="Arial" w:cs="Arial"/>
          <w:sz w:val="24"/>
          <w:szCs w:val="24"/>
        </w:rPr>
        <w:t xml:space="preserve"> face-to-face</w:t>
      </w:r>
      <w:r w:rsidR="001C1A47">
        <w:rPr>
          <w:rFonts w:ascii="Arial" w:hAnsi="Arial" w:cs="Arial"/>
          <w:sz w:val="24"/>
          <w:szCs w:val="24"/>
        </w:rPr>
        <w:t>, how many ha</w:t>
      </w:r>
      <w:r w:rsidR="007F3639">
        <w:rPr>
          <w:rFonts w:ascii="Arial" w:hAnsi="Arial" w:cs="Arial"/>
          <w:sz w:val="24"/>
          <w:szCs w:val="24"/>
        </w:rPr>
        <w:t>d</w:t>
      </w:r>
      <w:r w:rsidR="001C1A47">
        <w:rPr>
          <w:rFonts w:ascii="Arial" w:hAnsi="Arial" w:cs="Arial"/>
          <w:sz w:val="24"/>
          <w:szCs w:val="24"/>
        </w:rPr>
        <w:t xml:space="preserve"> not used them</w:t>
      </w:r>
      <w:r w:rsidR="00C10E32">
        <w:rPr>
          <w:rFonts w:ascii="Arial" w:hAnsi="Arial" w:cs="Arial"/>
          <w:sz w:val="24"/>
          <w:szCs w:val="24"/>
        </w:rPr>
        <w:t>, and the grey data line shows how many ha</w:t>
      </w:r>
      <w:r w:rsidR="007F3639">
        <w:rPr>
          <w:rFonts w:ascii="Arial" w:hAnsi="Arial" w:cs="Arial"/>
          <w:sz w:val="24"/>
          <w:szCs w:val="24"/>
        </w:rPr>
        <w:t>d</w:t>
      </w:r>
      <w:r w:rsidR="00C10E32">
        <w:rPr>
          <w:rFonts w:ascii="Arial" w:hAnsi="Arial" w:cs="Arial"/>
          <w:sz w:val="24"/>
          <w:szCs w:val="24"/>
        </w:rPr>
        <w:t xml:space="preserve"> used the app through MS-Teams already</w:t>
      </w:r>
      <w:r w:rsidR="00BE1F05">
        <w:rPr>
          <w:rFonts w:ascii="Arial" w:hAnsi="Arial" w:cs="Arial"/>
          <w:sz w:val="24"/>
          <w:szCs w:val="24"/>
        </w:rPr>
        <w:t xml:space="preserve">, which was </w:t>
      </w:r>
      <w:r w:rsidR="00876615">
        <w:rPr>
          <w:rFonts w:ascii="Arial" w:hAnsi="Arial" w:cs="Arial"/>
          <w:sz w:val="24"/>
          <w:szCs w:val="24"/>
        </w:rPr>
        <w:t>a predetermined</w:t>
      </w:r>
      <w:r w:rsidR="00F828E7">
        <w:rPr>
          <w:rFonts w:ascii="Arial" w:hAnsi="Arial" w:cs="Arial"/>
          <w:sz w:val="24"/>
          <w:szCs w:val="24"/>
        </w:rPr>
        <w:t xml:space="preserve"> list</w:t>
      </w:r>
      <w:r w:rsidR="00BE1F05">
        <w:rPr>
          <w:rFonts w:ascii="Arial" w:hAnsi="Arial" w:cs="Arial"/>
          <w:sz w:val="24"/>
          <w:szCs w:val="24"/>
        </w:rPr>
        <w:t xml:space="preserve">. </w:t>
      </w:r>
      <w:r w:rsidR="00F5751F">
        <w:rPr>
          <w:rFonts w:ascii="Arial" w:hAnsi="Arial" w:cs="Arial"/>
          <w:sz w:val="24"/>
          <w:szCs w:val="24"/>
        </w:rPr>
        <w:t xml:space="preserve">Appendix </w:t>
      </w:r>
      <w:r w:rsidR="00486878">
        <w:rPr>
          <w:rFonts w:ascii="Arial" w:hAnsi="Arial" w:cs="Arial"/>
          <w:sz w:val="24"/>
          <w:szCs w:val="24"/>
        </w:rPr>
        <w:t>E</w:t>
      </w:r>
      <w:r w:rsidR="00F5751F">
        <w:rPr>
          <w:rFonts w:ascii="Arial" w:hAnsi="Arial" w:cs="Arial"/>
          <w:sz w:val="24"/>
          <w:szCs w:val="24"/>
        </w:rPr>
        <w:t xml:space="preserve"> has </w:t>
      </w:r>
      <w:r w:rsidR="00C46DD3">
        <w:rPr>
          <w:rFonts w:ascii="Arial" w:hAnsi="Arial" w:cs="Arial"/>
          <w:sz w:val="24"/>
          <w:szCs w:val="24"/>
        </w:rPr>
        <w:t>more information</w:t>
      </w:r>
      <w:r w:rsidR="00F5751F">
        <w:rPr>
          <w:rFonts w:ascii="Arial" w:hAnsi="Arial" w:cs="Arial"/>
          <w:sz w:val="24"/>
          <w:szCs w:val="24"/>
        </w:rPr>
        <w:t xml:space="preserve">, </w:t>
      </w:r>
      <w:r w:rsidR="00C46DD3">
        <w:rPr>
          <w:rFonts w:ascii="Arial" w:hAnsi="Arial" w:cs="Arial"/>
          <w:sz w:val="24"/>
          <w:szCs w:val="24"/>
        </w:rPr>
        <w:t>in</w:t>
      </w:r>
      <w:r w:rsidR="00F5751F">
        <w:rPr>
          <w:rFonts w:ascii="Arial" w:hAnsi="Arial" w:cs="Arial"/>
          <w:sz w:val="24"/>
          <w:szCs w:val="24"/>
        </w:rPr>
        <w:t xml:space="preserve">cluding which participants </w:t>
      </w:r>
      <w:r w:rsidR="00622A8F">
        <w:rPr>
          <w:rFonts w:ascii="Arial" w:hAnsi="Arial" w:cs="Arial"/>
          <w:sz w:val="24"/>
          <w:szCs w:val="24"/>
        </w:rPr>
        <w:t>did not</w:t>
      </w:r>
      <w:r w:rsidR="002D6A15">
        <w:rPr>
          <w:rFonts w:ascii="Arial" w:hAnsi="Arial" w:cs="Arial"/>
          <w:sz w:val="24"/>
          <w:szCs w:val="24"/>
        </w:rPr>
        <w:t xml:space="preserve"> used the applications either face-to-face or remotely through MS-Teams</w:t>
      </w:r>
      <w:r w:rsidR="002178FE">
        <w:rPr>
          <w:rFonts w:ascii="Arial" w:hAnsi="Arial" w:cs="Arial"/>
          <w:sz w:val="24"/>
          <w:szCs w:val="24"/>
        </w:rPr>
        <w:t xml:space="preserve">. </w:t>
      </w:r>
    </w:p>
    <w:p w14:paraId="63E3F92B" w14:textId="1DD34608" w:rsidR="009C4C57" w:rsidRDefault="009C4C57" w:rsidP="008D4D54">
      <w:pPr>
        <w:spacing w:after="240" w:line="360" w:lineRule="auto"/>
        <w:ind w:left="1440"/>
        <w:jc w:val="both"/>
        <w:rPr>
          <w:rFonts w:ascii="Arial" w:hAnsi="Arial" w:cs="Arial"/>
          <w:sz w:val="24"/>
          <w:szCs w:val="24"/>
        </w:rPr>
      </w:pPr>
    </w:p>
    <w:p w14:paraId="61B130BC" w14:textId="02780F5E" w:rsidR="007F229C" w:rsidRDefault="00152F11" w:rsidP="008D4D54">
      <w:pPr>
        <w:spacing w:after="240" w:line="360" w:lineRule="auto"/>
        <w:ind w:left="1440"/>
        <w:jc w:val="both"/>
        <w:rPr>
          <w:rFonts w:ascii="Arial" w:hAnsi="Arial" w:cs="Arial"/>
          <w:sz w:val="24"/>
          <w:szCs w:val="24"/>
        </w:rPr>
      </w:pPr>
      <w:r>
        <w:rPr>
          <w:rFonts w:ascii="Arial" w:hAnsi="Arial" w:cs="Arial"/>
          <w:sz w:val="24"/>
          <w:szCs w:val="24"/>
        </w:rPr>
        <w:t xml:space="preserve">These </w:t>
      </w:r>
      <w:r w:rsidR="00A60563">
        <w:rPr>
          <w:rFonts w:ascii="Arial" w:hAnsi="Arial" w:cs="Arial"/>
          <w:sz w:val="24"/>
          <w:szCs w:val="24"/>
        </w:rPr>
        <w:t xml:space="preserve">9 </w:t>
      </w:r>
      <w:r>
        <w:rPr>
          <w:rFonts w:ascii="Arial" w:hAnsi="Arial" w:cs="Arial"/>
          <w:sz w:val="24"/>
          <w:szCs w:val="24"/>
        </w:rPr>
        <w:t xml:space="preserve">participants are listed in Appendix </w:t>
      </w:r>
      <w:r w:rsidR="001333A0">
        <w:rPr>
          <w:rFonts w:ascii="Arial" w:hAnsi="Arial" w:cs="Arial"/>
          <w:sz w:val="24"/>
          <w:szCs w:val="24"/>
        </w:rPr>
        <w:t>E</w:t>
      </w:r>
      <w:r>
        <w:rPr>
          <w:rFonts w:ascii="Arial" w:hAnsi="Arial" w:cs="Arial"/>
          <w:sz w:val="24"/>
          <w:szCs w:val="24"/>
        </w:rPr>
        <w:t xml:space="preserve"> and </w:t>
      </w:r>
      <w:r w:rsidR="00495C88">
        <w:rPr>
          <w:rFonts w:ascii="Arial" w:hAnsi="Arial" w:cs="Arial"/>
          <w:sz w:val="24"/>
          <w:szCs w:val="24"/>
        </w:rPr>
        <w:t>were</w:t>
      </w:r>
      <w:r>
        <w:rPr>
          <w:rFonts w:ascii="Arial" w:hAnsi="Arial" w:cs="Arial"/>
          <w:sz w:val="24"/>
          <w:szCs w:val="24"/>
        </w:rPr>
        <w:t xml:space="preserve"> initially considered for training on the applications not used, which were OneNote, Stream and Visio. OneNote proved to be the least used, having 20% of participants not using it. </w:t>
      </w:r>
      <w:r w:rsidR="00D10EB8">
        <w:rPr>
          <w:rFonts w:ascii="Arial" w:hAnsi="Arial" w:cs="Arial"/>
          <w:sz w:val="24"/>
          <w:szCs w:val="24"/>
        </w:rPr>
        <w:t>Further analysis was needed to determine</w:t>
      </w:r>
      <w:r w:rsidR="00B777CD">
        <w:rPr>
          <w:rFonts w:ascii="Arial" w:hAnsi="Arial" w:cs="Arial"/>
          <w:sz w:val="24"/>
          <w:szCs w:val="24"/>
        </w:rPr>
        <w:t xml:space="preserve"> if</w:t>
      </w:r>
      <w:r w:rsidR="005F3931">
        <w:rPr>
          <w:rFonts w:ascii="Arial" w:hAnsi="Arial" w:cs="Arial"/>
          <w:sz w:val="24"/>
          <w:szCs w:val="24"/>
        </w:rPr>
        <w:t xml:space="preserve"> these</w:t>
      </w:r>
      <w:r w:rsidR="008041F3">
        <w:rPr>
          <w:rFonts w:ascii="Arial" w:hAnsi="Arial" w:cs="Arial"/>
          <w:sz w:val="24"/>
          <w:szCs w:val="24"/>
        </w:rPr>
        <w:t xml:space="preserve"> applica</w:t>
      </w:r>
      <w:r w:rsidR="00495C88">
        <w:rPr>
          <w:rFonts w:ascii="Arial" w:hAnsi="Arial" w:cs="Arial"/>
          <w:sz w:val="24"/>
          <w:szCs w:val="24"/>
        </w:rPr>
        <w:t>nts</w:t>
      </w:r>
      <w:r w:rsidR="008041F3">
        <w:rPr>
          <w:rFonts w:ascii="Arial" w:hAnsi="Arial" w:cs="Arial"/>
          <w:sz w:val="24"/>
          <w:szCs w:val="24"/>
        </w:rPr>
        <w:t xml:space="preserve"> </w:t>
      </w:r>
      <w:r w:rsidR="00B777CD">
        <w:rPr>
          <w:rFonts w:ascii="Arial" w:hAnsi="Arial" w:cs="Arial"/>
          <w:sz w:val="24"/>
          <w:szCs w:val="24"/>
        </w:rPr>
        <w:t>could be</w:t>
      </w:r>
      <w:r w:rsidR="008041F3">
        <w:rPr>
          <w:rFonts w:ascii="Arial" w:hAnsi="Arial" w:cs="Arial"/>
          <w:sz w:val="24"/>
          <w:szCs w:val="24"/>
        </w:rPr>
        <w:t xml:space="preserve"> used to perform </w:t>
      </w:r>
      <w:r w:rsidR="006E3CE0">
        <w:rPr>
          <w:rFonts w:ascii="Arial" w:hAnsi="Arial" w:cs="Arial"/>
          <w:sz w:val="24"/>
          <w:szCs w:val="24"/>
        </w:rPr>
        <w:t>the CI experiment</w:t>
      </w:r>
      <w:r w:rsidR="005F3931">
        <w:rPr>
          <w:rFonts w:ascii="Arial" w:hAnsi="Arial" w:cs="Arial"/>
          <w:sz w:val="24"/>
          <w:szCs w:val="24"/>
        </w:rPr>
        <w:t xml:space="preserve"> to test if CI could be performed successfully while WR.</w:t>
      </w:r>
    </w:p>
    <w:p w14:paraId="16D66D64" w14:textId="19AECE3B" w:rsidR="00835B6F" w:rsidRPr="00A01626" w:rsidRDefault="00835B6F" w:rsidP="00FA3480">
      <w:pPr>
        <w:spacing w:after="240" w:line="360" w:lineRule="auto"/>
        <w:ind w:left="1440"/>
        <w:jc w:val="both"/>
        <w:rPr>
          <w:rFonts w:ascii="Arial" w:hAnsi="Arial" w:cs="Arial"/>
          <w:sz w:val="24"/>
          <w:szCs w:val="24"/>
          <w:u w:val="single"/>
        </w:rPr>
      </w:pPr>
      <w:r w:rsidRPr="00A01626">
        <w:rPr>
          <w:rFonts w:ascii="Arial" w:hAnsi="Arial" w:cs="Arial"/>
          <w:sz w:val="24"/>
          <w:szCs w:val="24"/>
          <w:u w:val="single"/>
        </w:rPr>
        <w:t xml:space="preserve">How </w:t>
      </w:r>
      <w:r w:rsidR="00FA236C" w:rsidRPr="00A01626">
        <w:rPr>
          <w:rFonts w:ascii="Arial" w:hAnsi="Arial" w:cs="Arial"/>
          <w:sz w:val="24"/>
          <w:szCs w:val="24"/>
          <w:u w:val="single"/>
        </w:rPr>
        <w:t xml:space="preserve">proficient were the </w:t>
      </w:r>
      <w:r w:rsidR="00CD0B79">
        <w:rPr>
          <w:rFonts w:ascii="Arial" w:hAnsi="Arial" w:cs="Arial"/>
          <w:sz w:val="24"/>
          <w:szCs w:val="24"/>
          <w:u w:val="single"/>
        </w:rPr>
        <w:t>participants</w:t>
      </w:r>
      <w:r w:rsidR="00FA236C" w:rsidRPr="00A01626">
        <w:rPr>
          <w:rFonts w:ascii="Arial" w:hAnsi="Arial" w:cs="Arial"/>
          <w:sz w:val="24"/>
          <w:szCs w:val="24"/>
          <w:u w:val="single"/>
        </w:rPr>
        <w:t xml:space="preserve"> using th</w:t>
      </w:r>
      <w:r w:rsidR="000C1C77" w:rsidRPr="00A01626">
        <w:rPr>
          <w:rFonts w:ascii="Arial" w:hAnsi="Arial" w:cs="Arial"/>
          <w:sz w:val="24"/>
          <w:szCs w:val="24"/>
          <w:u w:val="single"/>
        </w:rPr>
        <w:t>e</w:t>
      </w:r>
      <w:r w:rsidR="00FA236C" w:rsidRPr="00A01626">
        <w:rPr>
          <w:rFonts w:ascii="Arial" w:hAnsi="Arial" w:cs="Arial"/>
          <w:sz w:val="24"/>
          <w:szCs w:val="24"/>
          <w:u w:val="single"/>
        </w:rPr>
        <w:t xml:space="preserve"> applications</w:t>
      </w:r>
      <w:r w:rsidR="000C1C77" w:rsidRPr="00A01626">
        <w:rPr>
          <w:rFonts w:ascii="Arial" w:hAnsi="Arial" w:cs="Arial"/>
          <w:sz w:val="24"/>
          <w:szCs w:val="24"/>
          <w:u w:val="single"/>
        </w:rPr>
        <w:t xml:space="preserve"> and</w:t>
      </w:r>
      <w:r w:rsidR="00036AFE" w:rsidRPr="00A01626">
        <w:rPr>
          <w:rFonts w:ascii="Arial" w:hAnsi="Arial" w:cs="Arial"/>
          <w:sz w:val="24"/>
          <w:szCs w:val="24"/>
          <w:u w:val="single"/>
        </w:rPr>
        <w:t xml:space="preserve"> </w:t>
      </w:r>
      <w:r w:rsidR="00571E3A" w:rsidRPr="00A01626">
        <w:rPr>
          <w:rFonts w:ascii="Arial" w:hAnsi="Arial" w:cs="Arial"/>
          <w:sz w:val="24"/>
          <w:szCs w:val="24"/>
          <w:u w:val="single"/>
        </w:rPr>
        <w:t xml:space="preserve">which functions </w:t>
      </w:r>
      <w:r w:rsidR="003B37F4" w:rsidRPr="00A01626">
        <w:rPr>
          <w:rFonts w:ascii="Arial" w:hAnsi="Arial" w:cs="Arial"/>
          <w:sz w:val="24"/>
          <w:szCs w:val="24"/>
          <w:u w:val="single"/>
        </w:rPr>
        <w:t>were used the most</w:t>
      </w:r>
      <w:r w:rsidR="00C303EE" w:rsidRPr="00A01626">
        <w:rPr>
          <w:rFonts w:ascii="Arial" w:hAnsi="Arial" w:cs="Arial"/>
          <w:sz w:val="24"/>
          <w:szCs w:val="24"/>
          <w:u w:val="single"/>
        </w:rPr>
        <w:t>?</w:t>
      </w:r>
    </w:p>
    <w:p w14:paraId="19FB1430" w14:textId="6D97237D" w:rsidR="00DB3F69" w:rsidRDefault="0073444A" w:rsidP="0073444A">
      <w:pPr>
        <w:spacing w:after="240" w:line="360" w:lineRule="auto"/>
        <w:ind w:left="1440"/>
        <w:jc w:val="both"/>
        <w:rPr>
          <w:rFonts w:ascii="Arial" w:hAnsi="Arial" w:cs="Arial"/>
          <w:sz w:val="24"/>
          <w:szCs w:val="24"/>
        </w:rPr>
      </w:pPr>
      <w:r w:rsidRPr="00954584">
        <w:rPr>
          <w:rFonts w:ascii="Arial" w:hAnsi="Arial" w:cs="Arial"/>
          <w:noProof/>
          <w:sz w:val="24"/>
          <w:szCs w:val="24"/>
        </w:rPr>
        <w:lastRenderedPageBreak/>
        <mc:AlternateContent>
          <mc:Choice Requires="wpg">
            <w:drawing>
              <wp:anchor distT="0" distB="0" distL="114300" distR="114300" simplePos="0" relativeHeight="251815424" behindDoc="0" locked="0" layoutInCell="1" allowOverlap="1" wp14:anchorId="4A1E963C" wp14:editId="3CA74129">
                <wp:simplePos x="0" y="0"/>
                <wp:positionH relativeFrom="margin">
                  <wp:align>center</wp:align>
                </wp:positionH>
                <wp:positionV relativeFrom="paragraph">
                  <wp:posOffset>1169670</wp:posOffset>
                </wp:positionV>
                <wp:extent cx="6682740" cy="2651760"/>
                <wp:effectExtent l="0" t="0" r="3810" b="0"/>
                <wp:wrapTopAndBottom/>
                <wp:docPr id="324198472" name="Group 31"/>
                <wp:cNvGraphicFramePr/>
                <a:graphic xmlns:a="http://schemas.openxmlformats.org/drawingml/2006/main">
                  <a:graphicData uri="http://schemas.microsoft.com/office/word/2010/wordprocessingGroup">
                    <wpg:wgp>
                      <wpg:cNvGrpSpPr/>
                      <wpg:grpSpPr>
                        <a:xfrm>
                          <a:off x="0" y="0"/>
                          <a:ext cx="6682740" cy="2651760"/>
                          <a:chOff x="-1287780" y="0"/>
                          <a:chExt cx="6096001" cy="2060248"/>
                        </a:xfrm>
                      </wpg:grpSpPr>
                      <wpg:graphicFrame>
                        <wpg:cNvPr id="1899544913" name="Chart 1">
                          <a:extLst>
                            <a:ext uri="{FF2B5EF4-FFF2-40B4-BE49-F238E27FC236}">
                              <a16:creationId xmlns:a16="http://schemas.microsoft.com/office/drawing/2014/main" id="{EE633683-58F5-F5F3-D2F7-19659B56558A}"/>
                            </a:ext>
                          </a:extLst>
                        </wpg:cNvPr>
                        <wpg:cNvFrPr/>
                        <wpg:xfrm>
                          <a:off x="-1287780" y="0"/>
                          <a:ext cx="6096000" cy="1805940"/>
                        </wpg:xfrm>
                        <a:graphic>
                          <a:graphicData uri="http://schemas.openxmlformats.org/drawingml/2006/chart">
                            <c:chart xmlns:c="http://schemas.openxmlformats.org/drawingml/2006/chart" xmlns:r="http://schemas.openxmlformats.org/officeDocument/2006/relationships" r:id="rId42"/>
                          </a:graphicData>
                        </a:graphic>
                      </wpg:graphicFrame>
                      <wps:wsp>
                        <wps:cNvPr id="823891440" name="Text Box 1"/>
                        <wps:cNvSpPr txBox="1"/>
                        <wps:spPr>
                          <a:xfrm>
                            <a:off x="-669143" y="1866900"/>
                            <a:ext cx="5477364" cy="193348"/>
                          </a:xfrm>
                          <a:prstGeom prst="rect">
                            <a:avLst/>
                          </a:prstGeom>
                          <a:solidFill>
                            <a:prstClr val="white"/>
                          </a:solidFill>
                          <a:ln>
                            <a:noFill/>
                          </a:ln>
                        </wps:spPr>
                        <wps:txbx>
                          <w:txbxContent>
                            <w:p w14:paraId="3EFDD8F7" w14:textId="5238E5D9" w:rsidR="008D2A4B" w:rsidRPr="008D2A4B" w:rsidRDefault="008D2A4B" w:rsidP="008D2A4B">
                              <w:pPr>
                                <w:pStyle w:val="Caption"/>
                                <w:jc w:val="right"/>
                                <w:rPr>
                                  <w:rFonts w:ascii="Arial" w:hAnsi="Arial" w:cs="Arial"/>
                                  <w:sz w:val="24"/>
                                  <w:szCs w:val="24"/>
                                </w:rPr>
                              </w:pPr>
                              <w:bookmarkStart w:id="53" w:name="_Toc151052513"/>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7</w:t>
                              </w:r>
                              <w:r w:rsidRPr="00954584">
                                <w:rPr>
                                  <w:rFonts w:ascii="Arial" w:hAnsi="Arial" w:cs="Arial"/>
                                  <w:sz w:val="24"/>
                                  <w:szCs w:val="24"/>
                                </w:rPr>
                                <w:fldChar w:fldCharType="end"/>
                              </w:r>
                              <w:r w:rsidRPr="00954584">
                                <w:rPr>
                                  <w:rFonts w:ascii="Arial" w:hAnsi="Arial" w:cs="Arial"/>
                                  <w:sz w:val="24"/>
                                  <w:szCs w:val="24"/>
                                </w:rPr>
                                <w:t>: Graph</w:t>
                              </w:r>
                              <w:r w:rsidRPr="008D2A4B">
                                <w:rPr>
                                  <w:rFonts w:ascii="Arial" w:hAnsi="Arial" w:cs="Arial"/>
                                  <w:sz w:val="24"/>
                                  <w:szCs w:val="24"/>
                                </w:rPr>
                                <w:t xml:space="preserve"> displaying the proficiency of participants </w:t>
                              </w:r>
                              <w:r w:rsidR="0082581B">
                                <w:rPr>
                                  <w:rFonts w:ascii="Arial" w:hAnsi="Arial" w:cs="Arial"/>
                                  <w:sz w:val="24"/>
                                  <w:szCs w:val="24"/>
                                </w:rPr>
                                <w:t>for</w:t>
                              </w:r>
                              <w:r w:rsidRPr="008D2A4B">
                                <w:rPr>
                                  <w:rFonts w:ascii="Arial" w:hAnsi="Arial" w:cs="Arial"/>
                                  <w:sz w:val="24"/>
                                  <w:szCs w:val="24"/>
                                </w:rPr>
                                <w:t xml:space="preserve"> each Microsoft </w:t>
                              </w:r>
                              <w:r w:rsidR="0082581B" w:rsidRPr="008D2A4B">
                                <w:rPr>
                                  <w:rFonts w:ascii="Arial" w:hAnsi="Arial" w:cs="Arial"/>
                                  <w:sz w:val="24"/>
                                  <w:szCs w:val="24"/>
                                </w:rPr>
                                <w:t>application.</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A1E963C" id="Group 31" o:spid="_x0000_s1060" style="position:absolute;left:0;text-align:left;margin-left:0;margin-top:92.1pt;width:526.2pt;height:208.8pt;z-index:251815424;mso-position-horizontal:center;mso-position-horizontal-relative:margin;mso-width-relative:margin;mso-height-relative:margin" coordorigin="-12877" coordsize="60960,20602"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">
                <v:shape id="Chart 1" o:spid="_x0000_s1061" type="#_x0000_t75" style="position:absolute;left:-12877;width:60945;height:1804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">
                  <v:imagedata r:id="rId43" o:title=""/>
                  <o:lock v:ext="edit" aspectratio="f"/>
                </v:shape>
                <v:shape id="_x0000_s1062" type="#_x0000_t202" style="position:absolute;left:-6691;top:18669;width:54773;height:1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" stroked="f">
                  <v:textbox inset="0,0,0,0">
                    <w:txbxContent>
                      <w:p w14:paraId="3EFDD8F7" w14:textId="5238E5D9" w:rsidR="008D2A4B" w:rsidRPr="008D2A4B" w:rsidRDefault="008D2A4B" w:rsidP="008D2A4B">
                        <w:pPr>
                          <w:pStyle w:val="Caption"/>
                          <w:jc w:val="right"/>
                          <w:rPr>
                            <w:rFonts w:ascii="Arial" w:hAnsi="Arial" w:cs="Arial"/>
                            <w:sz w:val="24"/>
                            <w:szCs w:val="24"/>
                          </w:rPr>
                        </w:pPr>
                        <w:bookmarkStart w:id="54" w:name="_Toc151052513"/>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7</w:t>
                        </w:r>
                        <w:r w:rsidRPr="00954584">
                          <w:rPr>
                            <w:rFonts w:ascii="Arial" w:hAnsi="Arial" w:cs="Arial"/>
                            <w:sz w:val="24"/>
                            <w:szCs w:val="24"/>
                          </w:rPr>
                          <w:fldChar w:fldCharType="end"/>
                        </w:r>
                        <w:r w:rsidRPr="00954584">
                          <w:rPr>
                            <w:rFonts w:ascii="Arial" w:hAnsi="Arial" w:cs="Arial"/>
                            <w:sz w:val="24"/>
                            <w:szCs w:val="24"/>
                          </w:rPr>
                          <w:t>: Graph</w:t>
                        </w:r>
                        <w:r w:rsidRPr="008D2A4B">
                          <w:rPr>
                            <w:rFonts w:ascii="Arial" w:hAnsi="Arial" w:cs="Arial"/>
                            <w:sz w:val="24"/>
                            <w:szCs w:val="24"/>
                          </w:rPr>
                          <w:t xml:space="preserve"> displaying the proficiency of participants </w:t>
                        </w:r>
                        <w:r w:rsidR="0082581B">
                          <w:rPr>
                            <w:rFonts w:ascii="Arial" w:hAnsi="Arial" w:cs="Arial"/>
                            <w:sz w:val="24"/>
                            <w:szCs w:val="24"/>
                          </w:rPr>
                          <w:t>for</w:t>
                        </w:r>
                        <w:r w:rsidRPr="008D2A4B">
                          <w:rPr>
                            <w:rFonts w:ascii="Arial" w:hAnsi="Arial" w:cs="Arial"/>
                            <w:sz w:val="24"/>
                            <w:szCs w:val="24"/>
                          </w:rPr>
                          <w:t xml:space="preserve"> each Microsoft </w:t>
                        </w:r>
                        <w:r w:rsidR="0082581B" w:rsidRPr="008D2A4B">
                          <w:rPr>
                            <w:rFonts w:ascii="Arial" w:hAnsi="Arial" w:cs="Arial"/>
                            <w:sz w:val="24"/>
                            <w:szCs w:val="24"/>
                          </w:rPr>
                          <w:t>application.</w:t>
                        </w:r>
                        <w:bookmarkEnd w:id="54"/>
                      </w:p>
                    </w:txbxContent>
                  </v:textbox>
                </v:shape>
                <w10:wrap type="topAndBottom" anchorx="margin"/>
              </v:group>
            </w:pict>
          </mc:Fallback>
        </mc:AlternateContent>
      </w:r>
      <w:r w:rsidR="00606149" w:rsidRPr="00954584">
        <w:rPr>
          <w:rFonts w:ascii="Arial" w:hAnsi="Arial" w:cs="Arial"/>
          <w:i/>
          <w:iCs/>
          <w:sz w:val="24"/>
          <w:szCs w:val="24"/>
        </w:rPr>
        <w:t>Figure 7</w:t>
      </w:r>
      <w:r w:rsidR="00606149" w:rsidRPr="00954584">
        <w:rPr>
          <w:rFonts w:ascii="Arial" w:hAnsi="Arial" w:cs="Arial"/>
          <w:sz w:val="24"/>
          <w:szCs w:val="24"/>
        </w:rPr>
        <w:t xml:space="preserve"> </w:t>
      </w:r>
      <w:r w:rsidR="00A577C8" w:rsidRPr="00954584">
        <w:rPr>
          <w:rFonts w:ascii="Arial" w:hAnsi="Arial" w:cs="Arial"/>
          <w:sz w:val="24"/>
          <w:szCs w:val="24"/>
        </w:rPr>
        <w:t>shows</w:t>
      </w:r>
      <w:r w:rsidR="00A577C8">
        <w:rPr>
          <w:rFonts w:ascii="Arial" w:hAnsi="Arial" w:cs="Arial"/>
          <w:sz w:val="24"/>
          <w:szCs w:val="24"/>
        </w:rPr>
        <w:t xml:space="preserve"> a graph of the participant responses to how proficient they felt they were using each application</w:t>
      </w:r>
      <w:r w:rsidR="009C3459">
        <w:rPr>
          <w:rFonts w:ascii="Arial" w:hAnsi="Arial" w:cs="Arial"/>
          <w:sz w:val="24"/>
          <w:szCs w:val="24"/>
        </w:rPr>
        <w:t xml:space="preserve"> after being given a table </w:t>
      </w:r>
      <w:r w:rsidR="00EC759C">
        <w:rPr>
          <w:rFonts w:ascii="Arial" w:hAnsi="Arial" w:cs="Arial"/>
          <w:sz w:val="24"/>
          <w:szCs w:val="24"/>
        </w:rPr>
        <w:t>of abilities</w:t>
      </w:r>
      <w:r w:rsidR="00255D48">
        <w:rPr>
          <w:rFonts w:ascii="Arial" w:hAnsi="Arial" w:cs="Arial"/>
          <w:sz w:val="24"/>
          <w:szCs w:val="24"/>
        </w:rPr>
        <w:t xml:space="preserve"> </w:t>
      </w:r>
      <w:r w:rsidR="00C60D09">
        <w:rPr>
          <w:rFonts w:ascii="Arial" w:hAnsi="Arial" w:cs="Arial"/>
          <w:sz w:val="24"/>
          <w:szCs w:val="24"/>
        </w:rPr>
        <w:t>to compare themselves to</w:t>
      </w:r>
      <w:r w:rsidR="003B1913">
        <w:rPr>
          <w:rFonts w:ascii="Arial" w:hAnsi="Arial" w:cs="Arial"/>
          <w:sz w:val="24"/>
          <w:szCs w:val="24"/>
        </w:rPr>
        <w:t>, deciding if they were very poor, poor, average, good or very good</w:t>
      </w:r>
      <w:r w:rsidR="00411D4B">
        <w:rPr>
          <w:rFonts w:ascii="Arial" w:hAnsi="Arial" w:cs="Arial"/>
          <w:sz w:val="24"/>
          <w:szCs w:val="24"/>
        </w:rPr>
        <w:t xml:space="preserve">, as shown in </w:t>
      </w:r>
      <w:r w:rsidR="00DB3F69">
        <w:rPr>
          <w:rFonts w:ascii="Arial" w:hAnsi="Arial" w:cs="Arial"/>
          <w:sz w:val="24"/>
          <w:szCs w:val="24"/>
        </w:rPr>
        <w:t>A</w:t>
      </w:r>
      <w:r w:rsidR="00411D4B">
        <w:rPr>
          <w:rFonts w:ascii="Arial" w:hAnsi="Arial" w:cs="Arial"/>
          <w:sz w:val="24"/>
          <w:szCs w:val="24"/>
        </w:rPr>
        <w:t xml:space="preserve">ppendix </w:t>
      </w:r>
      <w:r w:rsidR="00A02ADE">
        <w:rPr>
          <w:rFonts w:ascii="Arial" w:hAnsi="Arial" w:cs="Arial"/>
          <w:sz w:val="24"/>
          <w:szCs w:val="24"/>
        </w:rPr>
        <w:t>F</w:t>
      </w:r>
      <w:r w:rsidR="00DB3F69">
        <w:rPr>
          <w:rFonts w:ascii="Arial" w:hAnsi="Arial" w:cs="Arial"/>
          <w:sz w:val="24"/>
          <w:szCs w:val="24"/>
        </w:rPr>
        <w:t>.</w:t>
      </w:r>
    </w:p>
    <w:p w14:paraId="4101C4F0" w14:textId="608BA00F" w:rsidR="00DB3F69" w:rsidRDefault="00DB3F69" w:rsidP="00FA3480">
      <w:pPr>
        <w:spacing w:after="240" w:line="360" w:lineRule="auto"/>
        <w:ind w:left="1440"/>
        <w:jc w:val="both"/>
        <w:rPr>
          <w:rFonts w:ascii="Arial" w:hAnsi="Arial" w:cs="Arial"/>
          <w:sz w:val="24"/>
          <w:szCs w:val="24"/>
        </w:rPr>
      </w:pPr>
    </w:p>
    <w:p w14:paraId="51539348" w14:textId="2B16B302" w:rsidR="00DB3F69" w:rsidRDefault="002D5B49" w:rsidP="00FA3480">
      <w:pPr>
        <w:spacing w:after="240" w:line="360" w:lineRule="auto"/>
        <w:ind w:left="1440"/>
        <w:jc w:val="both"/>
        <w:rPr>
          <w:rFonts w:ascii="Arial" w:hAnsi="Arial" w:cs="Arial"/>
          <w:sz w:val="24"/>
          <w:szCs w:val="24"/>
        </w:rPr>
      </w:pPr>
      <w:r>
        <w:rPr>
          <w:rFonts w:ascii="Arial" w:hAnsi="Arial" w:cs="Arial"/>
          <w:sz w:val="24"/>
          <w:szCs w:val="24"/>
        </w:rPr>
        <w:t xml:space="preserve">Using the information in Appendix </w:t>
      </w:r>
      <w:r w:rsidR="001333A0">
        <w:rPr>
          <w:rFonts w:ascii="Arial" w:hAnsi="Arial" w:cs="Arial"/>
          <w:sz w:val="24"/>
          <w:szCs w:val="24"/>
        </w:rPr>
        <w:t>F</w:t>
      </w:r>
      <w:r w:rsidR="003237B7">
        <w:rPr>
          <w:rFonts w:ascii="Arial" w:hAnsi="Arial" w:cs="Arial"/>
          <w:sz w:val="24"/>
          <w:szCs w:val="24"/>
        </w:rPr>
        <w:t xml:space="preserve">, </w:t>
      </w:r>
      <w:r w:rsidR="00256A96">
        <w:rPr>
          <w:rFonts w:ascii="Arial" w:hAnsi="Arial" w:cs="Arial"/>
          <w:sz w:val="24"/>
          <w:szCs w:val="24"/>
        </w:rPr>
        <w:t xml:space="preserve">compiled from the raw data in Appendix </w:t>
      </w:r>
      <w:r w:rsidR="001333A0">
        <w:rPr>
          <w:rFonts w:ascii="Arial" w:hAnsi="Arial" w:cs="Arial"/>
          <w:sz w:val="24"/>
          <w:szCs w:val="24"/>
        </w:rPr>
        <w:t>K</w:t>
      </w:r>
      <w:r w:rsidR="00256A96">
        <w:rPr>
          <w:rFonts w:ascii="Arial" w:hAnsi="Arial" w:cs="Arial"/>
          <w:sz w:val="24"/>
          <w:szCs w:val="24"/>
        </w:rPr>
        <w:t xml:space="preserve">, </w:t>
      </w:r>
      <w:r w:rsidR="00B8547F">
        <w:rPr>
          <w:rFonts w:ascii="Arial" w:hAnsi="Arial" w:cs="Arial"/>
          <w:sz w:val="24"/>
          <w:szCs w:val="24"/>
        </w:rPr>
        <w:t xml:space="preserve">the focus </w:t>
      </w:r>
      <w:r w:rsidR="006A0A8A">
        <w:rPr>
          <w:rFonts w:ascii="Arial" w:hAnsi="Arial" w:cs="Arial"/>
          <w:sz w:val="24"/>
          <w:szCs w:val="24"/>
        </w:rPr>
        <w:t>became</w:t>
      </w:r>
      <w:r w:rsidR="00EE614F">
        <w:rPr>
          <w:rFonts w:ascii="Arial" w:hAnsi="Arial" w:cs="Arial"/>
          <w:sz w:val="24"/>
          <w:szCs w:val="24"/>
        </w:rPr>
        <w:t xml:space="preserve"> on </w:t>
      </w:r>
      <w:r w:rsidR="002767C6">
        <w:rPr>
          <w:rFonts w:ascii="Arial" w:hAnsi="Arial" w:cs="Arial"/>
          <w:sz w:val="24"/>
          <w:szCs w:val="24"/>
        </w:rPr>
        <w:t xml:space="preserve">the poor and very poor proficiencies </w:t>
      </w:r>
      <w:r w:rsidR="00867999">
        <w:rPr>
          <w:rFonts w:ascii="Arial" w:hAnsi="Arial" w:cs="Arial"/>
          <w:sz w:val="24"/>
          <w:szCs w:val="24"/>
        </w:rPr>
        <w:t xml:space="preserve">in the orange and </w:t>
      </w:r>
      <w:r w:rsidR="00303546">
        <w:rPr>
          <w:rFonts w:ascii="Arial" w:hAnsi="Arial" w:cs="Arial"/>
          <w:sz w:val="24"/>
          <w:szCs w:val="24"/>
        </w:rPr>
        <w:t xml:space="preserve">light </w:t>
      </w:r>
      <w:r w:rsidR="00867999">
        <w:rPr>
          <w:rFonts w:ascii="Arial" w:hAnsi="Arial" w:cs="Arial"/>
          <w:sz w:val="24"/>
          <w:szCs w:val="24"/>
        </w:rPr>
        <w:t xml:space="preserve">blue data lines and </w:t>
      </w:r>
      <w:r w:rsidR="00BA5019" w:rsidRPr="00954584">
        <w:rPr>
          <w:rFonts w:ascii="Arial" w:hAnsi="Arial" w:cs="Arial"/>
          <w:sz w:val="24"/>
          <w:szCs w:val="24"/>
        </w:rPr>
        <w:t>summarised</w:t>
      </w:r>
      <w:r w:rsidR="002767C6" w:rsidRPr="00954584">
        <w:rPr>
          <w:rFonts w:ascii="Arial" w:hAnsi="Arial" w:cs="Arial"/>
          <w:sz w:val="24"/>
          <w:szCs w:val="24"/>
        </w:rPr>
        <w:t xml:space="preserve"> in Table </w:t>
      </w:r>
      <w:r w:rsidR="002657DA" w:rsidRPr="00954584">
        <w:rPr>
          <w:rFonts w:ascii="Arial" w:hAnsi="Arial" w:cs="Arial"/>
          <w:sz w:val="24"/>
          <w:szCs w:val="24"/>
        </w:rPr>
        <w:t>4</w:t>
      </w:r>
      <w:r w:rsidR="002767C6">
        <w:rPr>
          <w:rFonts w:ascii="Arial" w:hAnsi="Arial" w:cs="Arial"/>
          <w:sz w:val="24"/>
          <w:szCs w:val="24"/>
        </w:rPr>
        <w:t xml:space="preserve"> below. This increased</w:t>
      </w:r>
      <w:r w:rsidR="0069163B">
        <w:rPr>
          <w:rFonts w:ascii="Arial" w:hAnsi="Arial" w:cs="Arial"/>
          <w:sz w:val="24"/>
          <w:szCs w:val="24"/>
        </w:rPr>
        <w:t xml:space="preserve"> the </w:t>
      </w:r>
      <w:r w:rsidR="00AE7946">
        <w:rPr>
          <w:rFonts w:ascii="Arial" w:hAnsi="Arial" w:cs="Arial"/>
          <w:sz w:val="24"/>
          <w:szCs w:val="24"/>
        </w:rPr>
        <w:t xml:space="preserve">list of participants </w:t>
      </w:r>
      <w:r w:rsidR="006A0A8A">
        <w:rPr>
          <w:rFonts w:ascii="Arial" w:hAnsi="Arial" w:cs="Arial"/>
          <w:sz w:val="24"/>
          <w:szCs w:val="24"/>
        </w:rPr>
        <w:t xml:space="preserve">potentially </w:t>
      </w:r>
      <w:r w:rsidR="00AE7946">
        <w:rPr>
          <w:rFonts w:ascii="Arial" w:hAnsi="Arial" w:cs="Arial"/>
          <w:sz w:val="24"/>
          <w:szCs w:val="24"/>
        </w:rPr>
        <w:t xml:space="preserve">requiring </w:t>
      </w:r>
      <w:r w:rsidR="0069163B">
        <w:rPr>
          <w:rFonts w:ascii="Arial" w:hAnsi="Arial" w:cs="Arial"/>
          <w:sz w:val="24"/>
          <w:szCs w:val="24"/>
        </w:rPr>
        <w:t>training</w:t>
      </w:r>
      <w:r w:rsidR="009F4613">
        <w:rPr>
          <w:rFonts w:ascii="Arial" w:hAnsi="Arial" w:cs="Arial"/>
          <w:sz w:val="24"/>
          <w:szCs w:val="24"/>
        </w:rPr>
        <w:t>.</w:t>
      </w:r>
    </w:p>
    <w:tbl>
      <w:tblPr>
        <w:tblStyle w:val="TableGrid"/>
        <w:tblW w:w="10144" w:type="dxa"/>
        <w:tblInd w:w="-562" w:type="dxa"/>
        <w:tblLook w:val="04A0" w:firstRow="1" w:lastRow="0" w:firstColumn="1" w:lastColumn="0" w:noHBand="0" w:noVBand="1"/>
      </w:tblPr>
      <w:tblGrid>
        <w:gridCol w:w="1198"/>
        <w:gridCol w:w="639"/>
        <w:gridCol w:w="639"/>
        <w:gridCol w:w="639"/>
        <w:gridCol w:w="639"/>
        <w:gridCol w:w="639"/>
        <w:gridCol w:w="639"/>
        <w:gridCol w:w="639"/>
        <w:gridCol w:w="639"/>
        <w:gridCol w:w="639"/>
        <w:gridCol w:w="639"/>
        <w:gridCol w:w="639"/>
        <w:gridCol w:w="639"/>
        <w:gridCol w:w="639"/>
        <w:gridCol w:w="639"/>
      </w:tblGrid>
      <w:tr w:rsidR="009C7802" w14:paraId="66396FBE" w14:textId="77777777" w:rsidTr="0044221C">
        <w:tc>
          <w:tcPr>
            <w:tcW w:w="1198" w:type="dxa"/>
            <w:shd w:val="clear" w:color="auto" w:fill="44546A" w:themeFill="text2"/>
            <w:vAlign w:val="center"/>
          </w:tcPr>
          <w:p w14:paraId="503358DA" w14:textId="721E9876" w:rsidR="0030457E" w:rsidRPr="0030457E" w:rsidRDefault="0030457E" w:rsidP="0030457E">
            <w:pPr>
              <w:jc w:val="center"/>
              <w:rPr>
                <w:rFonts w:ascii="Arial" w:hAnsi="Arial" w:cs="Arial"/>
                <w:color w:val="E7E6E6" w:themeColor="background2"/>
              </w:rPr>
            </w:pPr>
            <w:r w:rsidRPr="0030457E">
              <w:rPr>
                <w:rFonts w:ascii="Arial" w:hAnsi="Arial" w:cs="Arial"/>
                <w:color w:val="E7E6E6" w:themeColor="background2"/>
              </w:rPr>
              <w:t>Application</w:t>
            </w:r>
          </w:p>
        </w:tc>
        <w:tc>
          <w:tcPr>
            <w:tcW w:w="639" w:type="dxa"/>
            <w:shd w:val="clear" w:color="auto" w:fill="44546A" w:themeFill="text2"/>
            <w:vAlign w:val="center"/>
          </w:tcPr>
          <w:p w14:paraId="04DAD449" w14:textId="38235DF4" w:rsidR="0030457E" w:rsidRPr="0030457E" w:rsidRDefault="0030457E" w:rsidP="0030457E">
            <w:pPr>
              <w:jc w:val="center"/>
              <w:rPr>
                <w:rFonts w:ascii="Arial" w:hAnsi="Arial" w:cs="Arial"/>
                <w:color w:val="E7E6E6" w:themeColor="background2"/>
              </w:rPr>
            </w:pPr>
            <w:r>
              <w:rPr>
                <w:rFonts w:ascii="Arial" w:hAnsi="Arial" w:cs="Arial"/>
                <w:color w:val="E7E6E6" w:themeColor="background2"/>
              </w:rPr>
              <w:t>P1</w:t>
            </w:r>
          </w:p>
        </w:tc>
        <w:tc>
          <w:tcPr>
            <w:tcW w:w="639" w:type="dxa"/>
            <w:shd w:val="clear" w:color="auto" w:fill="44546A" w:themeFill="text2"/>
            <w:vAlign w:val="center"/>
          </w:tcPr>
          <w:p w14:paraId="283B26A4" w14:textId="63027573" w:rsidR="0030457E" w:rsidRPr="0030457E" w:rsidRDefault="0030457E" w:rsidP="0030457E">
            <w:pPr>
              <w:jc w:val="center"/>
              <w:rPr>
                <w:rFonts w:ascii="Arial" w:hAnsi="Arial" w:cs="Arial"/>
                <w:color w:val="E7E6E6" w:themeColor="background2"/>
              </w:rPr>
            </w:pPr>
            <w:r>
              <w:rPr>
                <w:rFonts w:ascii="Arial" w:hAnsi="Arial" w:cs="Arial"/>
                <w:color w:val="E7E6E6" w:themeColor="background2"/>
              </w:rPr>
              <w:t>P4</w:t>
            </w:r>
          </w:p>
        </w:tc>
        <w:tc>
          <w:tcPr>
            <w:tcW w:w="639" w:type="dxa"/>
            <w:shd w:val="clear" w:color="auto" w:fill="44546A" w:themeFill="text2"/>
            <w:vAlign w:val="center"/>
          </w:tcPr>
          <w:p w14:paraId="3EADB5B7" w14:textId="48812EE7" w:rsidR="0030457E" w:rsidRPr="0030457E" w:rsidRDefault="0030457E" w:rsidP="0030457E">
            <w:pPr>
              <w:jc w:val="center"/>
              <w:rPr>
                <w:rFonts w:ascii="Arial" w:hAnsi="Arial" w:cs="Arial"/>
                <w:color w:val="E7E6E6" w:themeColor="background2"/>
              </w:rPr>
            </w:pPr>
            <w:r>
              <w:rPr>
                <w:rFonts w:ascii="Arial" w:hAnsi="Arial" w:cs="Arial"/>
                <w:color w:val="E7E6E6" w:themeColor="background2"/>
              </w:rPr>
              <w:t>P6</w:t>
            </w:r>
          </w:p>
        </w:tc>
        <w:tc>
          <w:tcPr>
            <w:tcW w:w="639" w:type="dxa"/>
            <w:shd w:val="clear" w:color="auto" w:fill="44546A" w:themeFill="text2"/>
            <w:vAlign w:val="center"/>
          </w:tcPr>
          <w:p w14:paraId="00462372" w14:textId="236454F2" w:rsidR="0030457E" w:rsidRPr="0030457E" w:rsidRDefault="0030457E" w:rsidP="0030457E">
            <w:pPr>
              <w:jc w:val="center"/>
              <w:rPr>
                <w:rFonts w:ascii="Arial" w:hAnsi="Arial" w:cs="Arial"/>
                <w:color w:val="E7E6E6" w:themeColor="background2"/>
              </w:rPr>
            </w:pPr>
            <w:r>
              <w:rPr>
                <w:rFonts w:ascii="Arial" w:hAnsi="Arial" w:cs="Arial"/>
                <w:color w:val="E7E6E6" w:themeColor="background2"/>
              </w:rPr>
              <w:t>P8</w:t>
            </w:r>
          </w:p>
        </w:tc>
        <w:tc>
          <w:tcPr>
            <w:tcW w:w="639" w:type="dxa"/>
            <w:shd w:val="clear" w:color="auto" w:fill="44546A" w:themeFill="text2"/>
            <w:vAlign w:val="center"/>
          </w:tcPr>
          <w:p w14:paraId="4205A5E0" w14:textId="4CAF0B14" w:rsidR="0030457E" w:rsidRPr="0030457E" w:rsidRDefault="0030457E" w:rsidP="0030457E">
            <w:pPr>
              <w:jc w:val="center"/>
              <w:rPr>
                <w:rFonts w:ascii="Arial" w:hAnsi="Arial" w:cs="Arial"/>
                <w:color w:val="E7E6E6" w:themeColor="background2"/>
              </w:rPr>
            </w:pPr>
            <w:r>
              <w:rPr>
                <w:rFonts w:ascii="Arial" w:hAnsi="Arial" w:cs="Arial"/>
                <w:color w:val="E7E6E6" w:themeColor="background2"/>
              </w:rPr>
              <w:t>P9</w:t>
            </w:r>
          </w:p>
        </w:tc>
        <w:tc>
          <w:tcPr>
            <w:tcW w:w="639" w:type="dxa"/>
            <w:shd w:val="clear" w:color="auto" w:fill="44546A" w:themeFill="text2"/>
            <w:vAlign w:val="center"/>
          </w:tcPr>
          <w:p w14:paraId="1DCA72EE" w14:textId="62704A07"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P11</w:t>
            </w:r>
          </w:p>
        </w:tc>
        <w:tc>
          <w:tcPr>
            <w:tcW w:w="639" w:type="dxa"/>
            <w:shd w:val="clear" w:color="auto" w:fill="44546A" w:themeFill="text2"/>
            <w:vAlign w:val="center"/>
          </w:tcPr>
          <w:p w14:paraId="5E90D4BE" w14:textId="1CA74522"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P13</w:t>
            </w:r>
          </w:p>
        </w:tc>
        <w:tc>
          <w:tcPr>
            <w:tcW w:w="639" w:type="dxa"/>
            <w:shd w:val="clear" w:color="auto" w:fill="44546A" w:themeFill="text2"/>
            <w:vAlign w:val="center"/>
          </w:tcPr>
          <w:p w14:paraId="7AA7D5DF" w14:textId="7D524CDA"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P15</w:t>
            </w:r>
          </w:p>
        </w:tc>
        <w:tc>
          <w:tcPr>
            <w:tcW w:w="639" w:type="dxa"/>
            <w:shd w:val="clear" w:color="auto" w:fill="44546A" w:themeFill="text2"/>
            <w:vAlign w:val="center"/>
          </w:tcPr>
          <w:p w14:paraId="13C4CA32" w14:textId="68A9945A"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P19</w:t>
            </w:r>
          </w:p>
        </w:tc>
        <w:tc>
          <w:tcPr>
            <w:tcW w:w="639" w:type="dxa"/>
            <w:shd w:val="clear" w:color="auto" w:fill="44546A" w:themeFill="text2"/>
            <w:vAlign w:val="center"/>
          </w:tcPr>
          <w:p w14:paraId="7F8D8F24" w14:textId="50F6F713"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P20</w:t>
            </w:r>
          </w:p>
        </w:tc>
        <w:tc>
          <w:tcPr>
            <w:tcW w:w="639" w:type="dxa"/>
            <w:shd w:val="clear" w:color="auto" w:fill="44546A" w:themeFill="text2"/>
            <w:vAlign w:val="center"/>
          </w:tcPr>
          <w:p w14:paraId="74B95402" w14:textId="01757E26"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P24</w:t>
            </w:r>
          </w:p>
        </w:tc>
        <w:tc>
          <w:tcPr>
            <w:tcW w:w="639" w:type="dxa"/>
            <w:shd w:val="clear" w:color="auto" w:fill="44546A" w:themeFill="text2"/>
            <w:vAlign w:val="center"/>
          </w:tcPr>
          <w:p w14:paraId="04D8BB5A" w14:textId="0DE3A007"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P33</w:t>
            </w:r>
          </w:p>
        </w:tc>
        <w:tc>
          <w:tcPr>
            <w:tcW w:w="639" w:type="dxa"/>
            <w:shd w:val="clear" w:color="auto" w:fill="44546A" w:themeFill="text2"/>
            <w:vAlign w:val="center"/>
          </w:tcPr>
          <w:p w14:paraId="09983175" w14:textId="504FE71D"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P34</w:t>
            </w:r>
          </w:p>
        </w:tc>
        <w:tc>
          <w:tcPr>
            <w:tcW w:w="639" w:type="dxa"/>
            <w:shd w:val="clear" w:color="auto" w:fill="44546A" w:themeFill="text2"/>
            <w:vAlign w:val="center"/>
          </w:tcPr>
          <w:p w14:paraId="2EAE0D1A" w14:textId="5A6641EB"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P35</w:t>
            </w:r>
          </w:p>
        </w:tc>
      </w:tr>
      <w:tr w:rsidR="004E7127" w14:paraId="50495ABB" w14:textId="77777777" w:rsidTr="0044221C">
        <w:trPr>
          <w:trHeight w:val="567"/>
        </w:trPr>
        <w:tc>
          <w:tcPr>
            <w:tcW w:w="1198" w:type="dxa"/>
            <w:shd w:val="clear" w:color="auto" w:fill="D5DCE4" w:themeFill="text2" w:themeFillTint="33"/>
            <w:vAlign w:val="center"/>
          </w:tcPr>
          <w:p w14:paraId="7DD57660" w14:textId="1437C0A2" w:rsidR="0030457E" w:rsidRPr="0030457E" w:rsidRDefault="00D20D90" w:rsidP="0030457E">
            <w:pPr>
              <w:jc w:val="center"/>
              <w:rPr>
                <w:rFonts w:ascii="Arial" w:hAnsi="Arial" w:cs="Arial"/>
              </w:rPr>
            </w:pPr>
            <w:r>
              <w:rPr>
                <w:rFonts w:ascii="Arial" w:hAnsi="Arial" w:cs="Arial"/>
              </w:rPr>
              <w:t>Teams</w:t>
            </w:r>
          </w:p>
        </w:tc>
        <w:tc>
          <w:tcPr>
            <w:tcW w:w="639" w:type="dxa"/>
            <w:vAlign w:val="center"/>
          </w:tcPr>
          <w:p w14:paraId="6A2A08DE" w14:textId="2B3DD307" w:rsidR="0030457E" w:rsidRPr="0030457E" w:rsidRDefault="0030457E" w:rsidP="0030457E">
            <w:pPr>
              <w:jc w:val="center"/>
              <w:rPr>
                <w:rFonts w:ascii="Arial" w:hAnsi="Arial" w:cs="Arial"/>
              </w:rPr>
            </w:pPr>
          </w:p>
        </w:tc>
        <w:tc>
          <w:tcPr>
            <w:tcW w:w="639" w:type="dxa"/>
            <w:shd w:val="clear" w:color="auto" w:fill="C00000"/>
            <w:vAlign w:val="center"/>
          </w:tcPr>
          <w:p w14:paraId="4480A8EF" w14:textId="0A207685" w:rsidR="0030457E" w:rsidRPr="0030457E" w:rsidRDefault="00271E15" w:rsidP="0030457E">
            <w:pPr>
              <w:jc w:val="center"/>
              <w:rPr>
                <w:rFonts w:ascii="Arial" w:hAnsi="Arial" w:cs="Arial"/>
              </w:rPr>
            </w:pPr>
            <w:r>
              <w:rPr>
                <w:rFonts w:ascii="Arial" w:hAnsi="Arial" w:cs="Arial"/>
              </w:rPr>
              <w:t>Poor</w:t>
            </w:r>
          </w:p>
        </w:tc>
        <w:tc>
          <w:tcPr>
            <w:tcW w:w="639" w:type="dxa"/>
            <w:vAlign w:val="center"/>
          </w:tcPr>
          <w:p w14:paraId="4DEAA763" w14:textId="77777777" w:rsidR="0030457E" w:rsidRPr="0030457E" w:rsidRDefault="0030457E" w:rsidP="0030457E">
            <w:pPr>
              <w:jc w:val="center"/>
              <w:rPr>
                <w:rFonts w:ascii="Arial" w:hAnsi="Arial" w:cs="Arial"/>
              </w:rPr>
            </w:pPr>
          </w:p>
        </w:tc>
        <w:tc>
          <w:tcPr>
            <w:tcW w:w="639" w:type="dxa"/>
            <w:shd w:val="clear" w:color="auto" w:fill="C00000"/>
            <w:vAlign w:val="center"/>
          </w:tcPr>
          <w:p w14:paraId="16DDBBA8" w14:textId="6E876EA2" w:rsidR="0030457E" w:rsidRPr="0030457E" w:rsidRDefault="00025D84" w:rsidP="0030457E">
            <w:pPr>
              <w:jc w:val="center"/>
              <w:rPr>
                <w:rFonts w:ascii="Arial" w:hAnsi="Arial" w:cs="Arial"/>
              </w:rPr>
            </w:pPr>
            <w:r>
              <w:rPr>
                <w:rFonts w:ascii="Arial" w:hAnsi="Arial" w:cs="Arial"/>
              </w:rPr>
              <w:t>Poor</w:t>
            </w:r>
          </w:p>
        </w:tc>
        <w:tc>
          <w:tcPr>
            <w:tcW w:w="639" w:type="dxa"/>
            <w:vAlign w:val="center"/>
          </w:tcPr>
          <w:p w14:paraId="7F453A1F" w14:textId="77777777" w:rsidR="0030457E" w:rsidRPr="0030457E" w:rsidRDefault="0030457E" w:rsidP="0030457E">
            <w:pPr>
              <w:jc w:val="center"/>
              <w:rPr>
                <w:rFonts w:ascii="Arial" w:hAnsi="Arial" w:cs="Arial"/>
              </w:rPr>
            </w:pPr>
          </w:p>
        </w:tc>
        <w:tc>
          <w:tcPr>
            <w:tcW w:w="639" w:type="dxa"/>
            <w:vAlign w:val="center"/>
          </w:tcPr>
          <w:p w14:paraId="5374E5E9" w14:textId="427E385E" w:rsidR="0030457E" w:rsidRPr="0030457E" w:rsidRDefault="0030457E" w:rsidP="0030457E">
            <w:pPr>
              <w:jc w:val="center"/>
              <w:rPr>
                <w:rFonts w:ascii="Arial" w:hAnsi="Arial" w:cs="Arial"/>
              </w:rPr>
            </w:pPr>
          </w:p>
        </w:tc>
        <w:tc>
          <w:tcPr>
            <w:tcW w:w="639" w:type="dxa"/>
            <w:vAlign w:val="center"/>
          </w:tcPr>
          <w:p w14:paraId="1A2D586E" w14:textId="77777777" w:rsidR="0030457E" w:rsidRPr="0030457E" w:rsidRDefault="0030457E" w:rsidP="0030457E">
            <w:pPr>
              <w:jc w:val="center"/>
              <w:rPr>
                <w:rFonts w:ascii="Arial" w:hAnsi="Arial" w:cs="Arial"/>
              </w:rPr>
            </w:pPr>
          </w:p>
        </w:tc>
        <w:tc>
          <w:tcPr>
            <w:tcW w:w="639" w:type="dxa"/>
            <w:vAlign w:val="center"/>
          </w:tcPr>
          <w:p w14:paraId="46A4F93B" w14:textId="03136599" w:rsidR="0030457E" w:rsidRPr="0030457E" w:rsidRDefault="0030457E" w:rsidP="0030457E">
            <w:pPr>
              <w:jc w:val="center"/>
              <w:rPr>
                <w:rFonts w:ascii="Arial" w:hAnsi="Arial" w:cs="Arial"/>
              </w:rPr>
            </w:pPr>
          </w:p>
        </w:tc>
        <w:tc>
          <w:tcPr>
            <w:tcW w:w="639" w:type="dxa"/>
            <w:shd w:val="clear" w:color="auto" w:fill="C00000"/>
            <w:vAlign w:val="center"/>
          </w:tcPr>
          <w:p w14:paraId="41FA2141" w14:textId="2C77FB8E" w:rsidR="0030457E" w:rsidRPr="0030457E" w:rsidRDefault="009C7802" w:rsidP="0030457E">
            <w:pPr>
              <w:jc w:val="center"/>
              <w:rPr>
                <w:rFonts w:ascii="Arial" w:hAnsi="Arial" w:cs="Arial"/>
              </w:rPr>
            </w:pPr>
            <w:r>
              <w:rPr>
                <w:rFonts w:ascii="Arial" w:hAnsi="Arial" w:cs="Arial"/>
              </w:rPr>
              <w:t>Poor</w:t>
            </w:r>
          </w:p>
        </w:tc>
        <w:tc>
          <w:tcPr>
            <w:tcW w:w="639" w:type="dxa"/>
            <w:vAlign w:val="center"/>
          </w:tcPr>
          <w:p w14:paraId="33DA85C4" w14:textId="77777777" w:rsidR="0030457E" w:rsidRPr="0030457E" w:rsidRDefault="0030457E" w:rsidP="0030457E">
            <w:pPr>
              <w:jc w:val="center"/>
              <w:rPr>
                <w:rFonts w:ascii="Arial" w:hAnsi="Arial" w:cs="Arial"/>
              </w:rPr>
            </w:pPr>
          </w:p>
        </w:tc>
        <w:tc>
          <w:tcPr>
            <w:tcW w:w="639" w:type="dxa"/>
            <w:vAlign w:val="center"/>
          </w:tcPr>
          <w:p w14:paraId="614A9129" w14:textId="77777777" w:rsidR="0030457E" w:rsidRPr="0030457E" w:rsidRDefault="0030457E" w:rsidP="0030457E">
            <w:pPr>
              <w:jc w:val="center"/>
              <w:rPr>
                <w:rFonts w:ascii="Arial" w:hAnsi="Arial" w:cs="Arial"/>
              </w:rPr>
            </w:pPr>
          </w:p>
        </w:tc>
        <w:tc>
          <w:tcPr>
            <w:tcW w:w="639" w:type="dxa"/>
            <w:vAlign w:val="center"/>
          </w:tcPr>
          <w:p w14:paraId="04AFAD63" w14:textId="77777777" w:rsidR="0030457E" w:rsidRPr="0030457E" w:rsidRDefault="0030457E" w:rsidP="0030457E">
            <w:pPr>
              <w:jc w:val="center"/>
              <w:rPr>
                <w:rFonts w:ascii="Arial" w:hAnsi="Arial" w:cs="Arial"/>
              </w:rPr>
            </w:pPr>
          </w:p>
        </w:tc>
        <w:tc>
          <w:tcPr>
            <w:tcW w:w="639" w:type="dxa"/>
            <w:vAlign w:val="center"/>
          </w:tcPr>
          <w:p w14:paraId="629B5A1F" w14:textId="77777777" w:rsidR="0030457E" w:rsidRPr="0030457E" w:rsidRDefault="0030457E" w:rsidP="0030457E">
            <w:pPr>
              <w:jc w:val="center"/>
              <w:rPr>
                <w:rFonts w:ascii="Arial" w:hAnsi="Arial" w:cs="Arial"/>
              </w:rPr>
            </w:pPr>
          </w:p>
        </w:tc>
        <w:tc>
          <w:tcPr>
            <w:tcW w:w="639" w:type="dxa"/>
            <w:vAlign w:val="center"/>
          </w:tcPr>
          <w:p w14:paraId="7CDD4913" w14:textId="77777777" w:rsidR="0030457E" w:rsidRPr="0030457E" w:rsidRDefault="0030457E" w:rsidP="0030457E">
            <w:pPr>
              <w:jc w:val="center"/>
              <w:rPr>
                <w:rFonts w:ascii="Arial" w:hAnsi="Arial" w:cs="Arial"/>
              </w:rPr>
            </w:pPr>
          </w:p>
        </w:tc>
      </w:tr>
      <w:tr w:rsidR="004E7127" w14:paraId="25B63545" w14:textId="77777777" w:rsidTr="0044221C">
        <w:trPr>
          <w:trHeight w:val="567"/>
        </w:trPr>
        <w:tc>
          <w:tcPr>
            <w:tcW w:w="1198" w:type="dxa"/>
            <w:shd w:val="clear" w:color="auto" w:fill="D5DCE4" w:themeFill="text2" w:themeFillTint="33"/>
            <w:vAlign w:val="center"/>
          </w:tcPr>
          <w:p w14:paraId="67346D0B" w14:textId="6BB94490" w:rsidR="0030457E" w:rsidRPr="0030457E" w:rsidRDefault="00D20D90" w:rsidP="0030457E">
            <w:pPr>
              <w:jc w:val="center"/>
              <w:rPr>
                <w:rFonts w:ascii="Arial" w:hAnsi="Arial" w:cs="Arial"/>
              </w:rPr>
            </w:pPr>
            <w:r>
              <w:rPr>
                <w:rFonts w:ascii="Arial" w:hAnsi="Arial" w:cs="Arial"/>
              </w:rPr>
              <w:t>Stream</w:t>
            </w:r>
          </w:p>
        </w:tc>
        <w:tc>
          <w:tcPr>
            <w:tcW w:w="639" w:type="dxa"/>
            <w:shd w:val="clear" w:color="auto" w:fill="C00000"/>
            <w:vAlign w:val="center"/>
          </w:tcPr>
          <w:p w14:paraId="67FF77C7" w14:textId="4E32920C" w:rsidR="0030457E" w:rsidRPr="0030457E" w:rsidRDefault="006C6A60" w:rsidP="0030457E">
            <w:pPr>
              <w:jc w:val="center"/>
              <w:rPr>
                <w:rFonts w:ascii="Arial" w:hAnsi="Arial" w:cs="Arial"/>
              </w:rPr>
            </w:pPr>
            <w:r>
              <w:rPr>
                <w:rFonts w:ascii="Arial" w:hAnsi="Arial" w:cs="Arial"/>
              </w:rPr>
              <w:t>Very poor</w:t>
            </w:r>
          </w:p>
        </w:tc>
        <w:tc>
          <w:tcPr>
            <w:tcW w:w="639" w:type="dxa"/>
            <w:shd w:val="clear" w:color="auto" w:fill="C00000"/>
            <w:vAlign w:val="center"/>
          </w:tcPr>
          <w:p w14:paraId="292AA974" w14:textId="00263E46" w:rsidR="0030457E" w:rsidRPr="0030457E" w:rsidRDefault="00271E15" w:rsidP="0030457E">
            <w:pPr>
              <w:jc w:val="center"/>
              <w:rPr>
                <w:rFonts w:ascii="Arial" w:hAnsi="Arial" w:cs="Arial"/>
              </w:rPr>
            </w:pPr>
            <w:r>
              <w:rPr>
                <w:rFonts w:ascii="Arial" w:hAnsi="Arial" w:cs="Arial"/>
              </w:rPr>
              <w:t>Poor</w:t>
            </w:r>
          </w:p>
        </w:tc>
        <w:tc>
          <w:tcPr>
            <w:tcW w:w="639" w:type="dxa"/>
            <w:vAlign w:val="center"/>
          </w:tcPr>
          <w:p w14:paraId="601E83C0" w14:textId="77777777" w:rsidR="0030457E" w:rsidRPr="0030457E" w:rsidRDefault="0030457E" w:rsidP="0030457E">
            <w:pPr>
              <w:jc w:val="center"/>
              <w:rPr>
                <w:rFonts w:ascii="Arial" w:hAnsi="Arial" w:cs="Arial"/>
              </w:rPr>
            </w:pPr>
          </w:p>
        </w:tc>
        <w:tc>
          <w:tcPr>
            <w:tcW w:w="639" w:type="dxa"/>
            <w:shd w:val="clear" w:color="auto" w:fill="C00000"/>
            <w:vAlign w:val="center"/>
          </w:tcPr>
          <w:p w14:paraId="64B381BC" w14:textId="618F4FF9" w:rsidR="0030457E" w:rsidRPr="0030457E" w:rsidRDefault="00F54D26" w:rsidP="0030457E">
            <w:pPr>
              <w:jc w:val="center"/>
              <w:rPr>
                <w:rFonts w:ascii="Arial" w:hAnsi="Arial" w:cs="Arial"/>
              </w:rPr>
            </w:pPr>
            <w:r>
              <w:rPr>
                <w:rFonts w:ascii="Arial" w:hAnsi="Arial" w:cs="Arial"/>
              </w:rPr>
              <w:t>Poor</w:t>
            </w:r>
          </w:p>
        </w:tc>
        <w:tc>
          <w:tcPr>
            <w:tcW w:w="639" w:type="dxa"/>
            <w:vAlign w:val="center"/>
          </w:tcPr>
          <w:p w14:paraId="55EEDB9B" w14:textId="77777777" w:rsidR="0030457E" w:rsidRPr="0030457E" w:rsidRDefault="0030457E" w:rsidP="0030457E">
            <w:pPr>
              <w:jc w:val="center"/>
              <w:rPr>
                <w:rFonts w:ascii="Arial" w:hAnsi="Arial" w:cs="Arial"/>
              </w:rPr>
            </w:pPr>
          </w:p>
        </w:tc>
        <w:tc>
          <w:tcPr>
            <w:tcW w:w="639" w:type="dxa"/>
            <w:vAlign w:val="center"/>
          </w:tcPr>
          <w:p w14:paraId="5584E4C9" w14:textId="34F5D4BB" w:rsidR="0030457E" w:rsidRPr="0030457E" w:rsidRDefault="0030457E" w:rsidP="0030457E">
            <w:pPr>
              <w:jc w:val="center"/>
              <w:rPr>
                <w:rFonts w:ascii="Arial" w:hAnsi="Arial" w:cs="Arial"/>
              </w:rPr>
            </w:pPr>
          </w:p>
        </w:tc>
        <w:tc>
          <w:tcPr>
            <w:tcW w:w="639" w:type="dxa"/>
            <w:vAlign w:val="center"/>
          </w:tcPr>
          <w:p w14:paraId="68E529D5" w14:textId="77777777" w:rsidR="0030457E" w:rsidRPr="0030457E" w:rsidRDefault="0030457E" w:rsidP="0030457E">
            <w:pPr>
              <w:jc w:val="center"/>
              <w:rPr>
                <w:rFonts w:ascii="Arial" w:hAnsi="Arial" w:cs="Arial"/>
              </w:rPr>
            </w:pPr>
          </w:p>
        </w:tc>
        <w:tc>
          <w:tcPr>
            <w:tcW w:w="639" w:type="dxa"/>
            <w:vAlign w:val="center"/>
          </w:tcPr>
          <w:p w14:paraId="6649C48A" w14:textId="760996A5" w:rsidR="0030457E" w:rsidRPr="0030457E" w:rsidRDefault="0030457E" w:rsidP="0030457E">
            <w:pPr>
              <w:jc w:val="center"/>
              <w:rPr>
                <w:rFonts w:ascii="Arial" w:hAnsi="Arial" w:cs="Arial"/>
              </w:rPr>
            </w:pPr>
          </w:p>
        </w:tc>
        <w:tc>
          <w:tcPr>
            <w:tcW w:w="639" w:type="dxa"/>
            <w:shd w:val="clear" w:color="auto" w:fill="C00000"/>
            <w:vAlign w:val="center"/>
          </w:tcPr>
          <w:p w14:paraId="3705D3F3" w14:textId="75995F9C" w:rsidR="0030457E" w:rsidRPr="0030457E" w:rsidRDefault="009C7802" w:rsidP="0030457E">
            <w:pPr>
              <w:jc w:val="center"/>
              <w:rPr>
                <w:rFonts w:ascii="Arial" w:hAnsi="Arial" w:cs="Arial"/>
              </w:rPr>
            </w:pPr>
            <w:r>
              <w:rPr>
                <w:rFonts w:ascii="Arial" w:hAnsi="Arial" w:cs="Arial"/>
              </w:rPr>
              <w:t>Poor</w:t>
            </w:r>
          </w:p>
        </w:tc>
        <w:tc>
          <w:tcPr>
            <w:tcW w:w="639" w:type="dxa"/>
            <w:vAlign w:val="center"/>
          </w:tcPr>
          <w:p w14:paraId="75A0E7BE" w14:textId="77777777" w:rsidR="0030457E" w:rsidRPr="0030457E" w:rsidRDefault="0030457E" w:rsidP="0030457E">
            <w:pPr>
              <w:jc w:val="center"/>
              <w:rPr>
                <w:rFonts w:ascii="Arial" w:hAnsi="Arial" w:cs="Arial"/>
              </w:rPr>
            </w:pPr>
          </w:p>
        </w:tc>
        <w:tc>
          <w:tcPr>
            <w:tcW w:w="639" w:type="dxa"/>
            <w:vAlign w:val="center"/>
          </w:tcPr>
          <w:p w14:paraId="38E75564" w14:textId="77777777" w:rsidR="0030457E" w:rsidRPr="0030457E" w:rsidRDefault="0030457E" w:rsidP="0030457E">
            <w:pPr>
              <w:jc w:val="center"/>
              <w:rPr>
                <w:rFonts w:ascii="Arial" w:hAnsi="Arial" w:cs="Arial"/>
              </w:rPr>
            </w:pPr>
          </w:p>
        </w:tc>
        <w:tc>
          <w:tcPr>
            <w:tcW w:w="639" w:type="dxa"/>
            <w:vAlign w:val="center"/>
          </w:tcPr>
          <w:p w14:paraId="1DC3B06D" w14:textId="77777777" w:rsidR="0030457E" w:rsidRPr="0030457E" w:rsidRDefault="0030457E" w:rsidP="0030457E">
            <w:pPr>
              <w:jc w:val="center"/>
              <w:rPr>
                <w:rFonts w:ascii="Arial" w:hAnsi="Arial" w:cs="Arial"/>
              </w:rPr>
            </w:pPr>
          </w:p>
        </w:tc>
        <w:tc>
          <w:tcPr>
            <w:tcW w:w="639" w:type="dxa"/>
            <w:vAlign w:val="center"/>
          </w:tcPr>
          <w:p w14:paraId="775409EE" w14:textId="77777777" w:rsidR="0030457E" w:rsidRPr="0030457E" w:rsidRDefault="0030457E" w:rsidP="0030457E">
            <w:pPr>
              <w:jc w:val="center"/>
              <w:rPr>
                <w:rFonts w:ascii="Arial" w:hAnsi="Arial" w:cs="Arial"/>
              </w:rPr>
            </w:pPr>
          </w:p>
        </w:tc>
        <w:tc>
          <w:tcPr>
            <w:tcW w:w="639" w:type="dxa"/>
            <w:vAlign w:val="center"/>
          </w:tcPr>
          <w:p w14:paraId="6E0DE279" w14:textId="77777777" w:rsidR="0030457E" w:rsidRPr="0030457E" w:rsidRDefault="0030457E" w:rsidP="0030457E">
            <w:pPr>
              <w:jc w:val="center"/>
              <w:rPr>
                <w:rFonts w:ascii="Arial" w:hAnsi="Arial" w:cs="Arial"/>
              </w:rPr>
            </w:pPr>
          </w:p>
        </w:tc>
      </w:tr>
      <w:tr w:rsidR="004E7127" w14:paraId="079B2019" w14:textId="77777777" w:rsidTr="0044221C">
        <w:trPr>
          <w:trHeight w:val="567"/>
        </w:trPr>
        <w:tc>
          <w:tcPr>
            <w:tcW w:w="1198" w:type="dxa"/>
            <w:shd w:val="clear" w:color="auto" w:fill="D5DCE4" w:themeFill="text2" w:themeFillTint="33"/>
            <w:vAlign w:val="center"/>
          </w:tcPr>
          <w:p w14:paraId="1A89D11A" w14:textId="535D683B" w:rsidR="004E7127" w:rsidRPr="0030457E" w:rsidRDefault="004E7127" w:rsidP="004E7127">
            <w:pPr>
              <w:jc w:val="center"/>
              <w:rPr>
                <w:rFonts w:ascii="Arial" w:hAnsi="Arial" w:cs="Arial"/>
              </w:rPr>
            </w:pPr>
            <w:r>
              <w:rPr>
                <w:rFonts w:ascii="Arial" w:hAnsi="Arial" w:cs="Arial"/>
              </w:rPr>
              <w:t>OneNote</w:t>
            </w:r>
          </w:p>
        </w:tc>
        <w:tc>
          <w:tcPr>
            <w:tcW w:w="639" w:type="dxa"/>
            <w:shd w:val="clear" w:color="auto" w:fill="C00000"/>
            <w:vAlign w:val="center"/>
          </w:tcPr>
          <w:p w14:paraId="3213BDBB" w14:textId="10CE1F58"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5A264E8A" w14:textId="5C374C24"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48088CE3" w14:textId="10A2DBE3"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0A9FE000" w14:textId="2A497CC2"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15BD094B" w14:textId="62A5DECD"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326107A3" w14:textId="5F20085F"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1508287F" w14:textId="77777777" w:rsidR="004E7127" w:rsidRPr="0030457E" w:rsidRDefault="004E7127" w:rsidP="004E7127">
            <w:pPr>
              <w:jc w:val="center"/>
              <w:rPr>
                <w:rFonts w:ascii="Arial" w:hAnsi="Arial" w:cs="Arial"/>
              </w:rPr>
            </w:pPr>
          </w:p>
        </w:tc>
        <w:tc>
          <w:tcPr>
            <w:tcW w:w="639" w:type="dxa"/>
            <w:shd w:val="clear" w:color="auto" w:fill="C00000"/>
            <w:vAlign w:val="center"/>
          </w:tcPr>
          <w:p w14:paraId="4F6ED56D" w14:textId="09196ADF"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69FE8EF0" w14:textId="79BBB606"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65BE6CF2" w14:textId="23B6FA8F"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55665EFF" w14:textId="2A3C7298"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535749BB" w14:textId="7EDCDCC6"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56B476C1" w14:textId="72140746" w:rsidR="004E7127" w:rsidRPr="0030457E" w:rsidRDefault="004E7127" w:rsidP="004E7127">
            <w:pPr>
              <w:jc w:val="center"/>
              <w:rPr>
                <w:rFonts w:ascii="Arial" w:hAnsi="Arial" w:cs="Arial"/>
              </w:rPr>
            </w:pPr>
            <w:r>
              <w:rPr>
                <w:rFonts w:ascii="Arial" w:hAnsi="Arial" w:cs="Arial"/>
              </w:rPr>
              <w:t>Very Poor</w:t>
            </w:r>
          </w:p>
        </w:tc>
        <w:tc>
          <w:tcPr>
            <w:tcW w:w="639" w:type="dxa"/>
            <w:shd w:val="clear" w:color="auto" w:fill="C00000"/>
            <w:vAlign w:val="center"/>
          </w:tcPr>
          <w:p w14:paraId="643CB290" w14:textId="0C98DBCB" w:rsidR="004E7127" w:rsidRPr="0030457E" w:rsidRDefault="004E7127" w:rsidP="004E7127">
            <w:pPr>
              <w:jc w:val="center"/>
              <w:rPr>
                <w:rFonts w:ascii="Arial" w:hAnsi="Arial" w:cs="Arial"/>
              </w:rPr>
            </w:pPr>
            <w:r>
              <w:rPr>
                <w:rFonts w:ascii="Arial" w:hAnsi="Arial" w:cs="Arial"/>
              </w:rPr>
              <w:t>Poor</w:t>
            </w:r>
          </w:p>
        </w:tc>
      </w:tr>
      <w:tr w:rsidR="004E7127" w14:paraId="3309F19E" w14:textId="77777777" w:rsidTr="0044221C">
        <w:trPr>
          <w:trHeight w:val="567"/>
        </w:trPr>
        <w:tc>
          <w:tcPr>
            <w:tcW w:w="1198" w:type="dxa"/>
            <w:shd w:val="clear" w:color="auto" w:fill="D5DCE4" w:themeFill="text2" w:themeFillTint="33"/>
            <w:vAlign w:val="center"/>
          </w:tcPr>
          <w:p w14:paraId="3A718AD8" w14:textId="4C467528" w:rsidR="004E7127" w:rsidRPr="0030457E" w:rsidRDefault="004E7127" w:rsidP="004E7127">
            <w:pPr>
              <w:jc w:val="center"/>
              <w:rPr>
                <w:rFonts w:ascii="Arial" w:hAnsi="Arial" w:cs="Arial"/>
              </w:rPr>
            </w:pPr>
            <w:r>
              <w:rPr>
                <w:rFonts w:ascii="Arial" w:hAnsi="Arial" w:cs="Arial"/>
              </w:rPr>
              <w:t>Excel</w:t>
            </w:r>
          </w:p>
        </w:tc>
        <w:tc>
          <w:tcPr>
            <w:tcW w:w="639" w:type="dxa"/>
            <w:shd w:val="clear" w:color="auto" w:fill="C00000"/>
            <w:vAlign w:val="center"/>
          </w:tcPr>
          <w:p w14:paraId="24746F8C" w14:textId="2C22C9F5"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652B1421" w14:textId="4751B408" w:rsidR="004E7127" w:rsidRPr="0030457E" w:rsidRDefault="004E7127" w:rsidP="004E7127">
            <w:pPr>
              <w:jc w:val="center"/>
              <w:rPr>
                <w:rFonts w:ascii="Arial" w:hAnsi="Arial" w:cs="Arial"/>
              </w:rPr>
            </w:pPr>
          </w:p>
        </w:tc>
        <w:tc>
          <w:tcPr>
            <w:tcW w:w="639" w:type="dxa"/>
            <w:shd w:val="clear" w:color="auto" w:fill="C00000"/>
            <w:vAlign w:val="center"/>
          </w:tcPr>
          <w:p w14:paraId="7682883F" w14:textId="541E8EDC"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40B026E8" w14:textId="5E0EBD57" w:rsidR="004E7127" w:rsidRPr="0030457E" w:rsidRDefault="004E7127" w:rsidP="004E7127">
            <w:pPr>
              <w:jc w:val="center"/>
              <w:rPr>
                <w:rFonts w:ascii="Arial" w:hAnsi="Arial" w:cs="Arial"/>
              </w:rPr>
            </w:pPr>
          </w:p>
        </w:tc>
        <w:tc>
          <w:tcPr>
            <w:tcW w:w="639" w:type="dxa"/>
            <w:vAlign w:val="center"/>
          </w:tcPr>
          <w:p w14:paraId="4E5D78C0" w14:textId="77777777" w:rsidR="004E7127" w:rsidRPr="0030457E" w:rsidRDefault="004E7127" w:rsidP="004E7127">
            <w:pPr>
              <w:jc w:val="center"/>
              <w:rPr>
                <w:rFonts w:ascii="Arial" w:hAnsi="Arial" w:cs="Arial"/>
              </w:rPr>
            </w:pPr>
          </w:p>
        </w:tc>
        <w:tc>
          <w:tcPr>
            <w:tcW w:w="639" w:type="dxa"/>
            <w:vAlign w:val="center"/>
          </w:tcPr>
          <w:p w14:paraId="40D161DB" w14:textId="63FBCFBD" w:rsidR="004E7127" w:rsidRPr="0030457E" w:rsidRDefault="004E7127" w:rsidP="004E7127">
            <w:pPr>
              <w:jc w:val="center"/>
              <w:rPr>
                <w:rFonts w:ascii="Arial" w:hAnsi="Arial" w:cs="Arial"/>
              </w:rPr>
            </w:pPr>
          </w:p>
        </w:tc>
        <w:tc>
          <w:tcPr>
            <w:tcW w:w="639" w:type="dxa"/>
            <w:vAlign w:val="center"/>
          </w:tcPr>
          <w:p w14:paraId="5D6F4693" w14:textId="77777777" w:rsidR="004E7127" w:rsidRPr="0030457E" w:rsidRDefault="004E7127" w:rsidP="004E7127">
            <w:pPr>
              <w:jc w:val="center"/>
              <w:rPr>
                <w:rFonts w:ascii="Arial" w:hAnsi="Arial" w:cs="Arial"/>
              </w:rPr>
            </w:pPr>
          </w:p>
        </w:tc>
        <w:tc>
          <w:tcPr>
            <w:tcW w:w="639" w:type="dxa"/>
            <w:vAlign w:val="center"/>
          </w:tcPr>
          <w:p w14:paraId="3BA3E4A7" w14:textId="4F6B2B77" w:rsidR="004E7127" w:rsidRPr="0030457E" w:rsidRDefault="004E7127" w:rsidP="004E7127">
            <w:pPr>
              <w:jc w:val="center"/>
              <w:rPr>
                <w:rFonts w:ascii="Arial" w:hAnsi="Arial" w:cs="Arial"/>
              </w:rPr>
            </w:pPr>
          </w:p>
        </w:tc>
        <w:tc>
          <w:tcPr>
            <w:tcW w:w="639" w:type="dxa"/>
            <w:vAlign w:val="center"/>
          </w:tcPr>
          <w:p w14:paraId="1987A932" w14:textId="77777777" w:rsidR="004E7127" w:rsidRPr="0030457E" w:rsidRDefault="004E7127" w:rsidP="004E7127">
            <w:pPr>
              <w:jc w:val="center"/>
              <w:rPr>
                <w:rFonts w:ascii="Arial" w:hAnsi="Arial" w:cs="Arial"/>
              </w:rPr>
            </w:pPr>
          </w:p>
        </w:tc>
        <w:tc>
          <w:tcPr>
            <w:tcW w:w="639" w:type="dxa"/>
            <w:vAlign w:val="center"/>
          </w:tcPr>
          <w:p w14:paraId="0472A46E" w14:textId="77777777" w:rsidR="004E7127" w:rsidRPr="0030457E" w:rsidRDefault="004E7127" w:rsidP="004E7127">
            <w:pPr>
              <w:jc w:val="center"/>
              <w:rPr>
                <w:rFonts w:ascii="Arial" w:hAnsi="Arial" w:cs="Arial"/>
              </w:rPr>
            </w:pPr>
          </w:p>
        </w:tc>
        <w:tc>
          <w:tcPr>
            <w:tcW w:w="639" w:type="dxa"/>
            <w:shd w:val="clear" w:color="auto" w:fill="C00000"/>
            <w:vAlign w:val="center"/>
          </w:tcPr>
          <w:p w14:paraId="3D1ACB74" w14:textId="2219EA90"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47FC0385" w14:textId="7A0E9E93"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2A1FF21D" w14:textId="77777777" w:rsidR="004E7127" w:rsidRPr="0030457E" w:rsidRDefault="004E7127" w:rsidP="004E7127">
            <w:pPr>
              <w:jc w:val="center"/>
              <w:rPr>
                <w:rFonts w:ascii="Arial" w:hAnsi="Arial" w:cs="Arial"/>
              </w:rPr>
            </w:pPr>
          </w:p>
        </w:tc>
        <w:tc>
          <w:tcPr>
            <w:tcW w:w="639" w:type="dxa"/>
            <w:vAlign w:val="center"/>
          </w:tcPr>
          <w:p w14:paraId="2698127C" w14:textId="77777777" w:rsidR="004E7127" w:rsidRPr="0030457E" w:rsidRDefault="004E7127" w:rsidP="004E7127">
            <w:pPr>
              <w:jc w:val="center"/>
              <w:rPr>
                <w:rFonts w:ascii="Arial" w:hAnsi="Arial" w:cs="Arial"/>
              </w:rPr>
            </w:pPr>
          </w:p>
        </w:tc>
      </w:tr>
      <w:tr w:rsidR="004E7127" w14:paraId="2A45392B" w14:textId="77777777" w:rsidTr="0044221C">
        <w:trPr>
          <w:trHeight w:val="567"/>
        </w:trPr>
        <w:tc>
          <w:tcPr>
            <w:tcW w:w="1198" w:type="dxa"/>
            <w:shd w:val="clear" w:color="auto" w:fill="D5DCE4" w:themeFill="text2" w:themeFillTint="33"/>
            <w:vAlign w:val="center"/>
          </w:tcPr>
          <w:p w14:paraId="02CB1A6E" w14:textId="5A3193B6" w:rsidR="004E7127" w:rsidRPr="0030457E" w:rsidRDefault="004E7127" w:rsidP="004E7127">
            <w:pPr>
              <w:jc w:val="center"/>
              <w:rPr>
                <w:rFonts w:ascii="Arial" w:hAnsi="Arial" w:cs="Arial"/>
              </w:rPr>
            </w:pPr>
            <w:r>
              <w:rPr>
                <w:rFonts w:ascii="Arial" w:hAnsi="Arial" w:cs="Arial"/>
              </w:rPr>
              <w:t>Visio</w:t>
            </w:r>
          </w:p>
        </w:tc>
        <w:tc>
          <w:tcPr>
            <w:tcW w:w="639" w:type="dxa"/>
            <w:shd w:val="clear" w:color="auto" w:fill="C00000"/>
            <w:vAlign w:val="center"/>
          </w:tcPr>
          <w:p w14:paraId="3E54C033" w14:textId="6659665A" w:rsidR="004E7127" w:rsidRPr="0030457E" w:rsidRDefault="004E7127" w:rsidP="004E7127">
            <w:pPr>
              <w:jc w:val="center"/>
              <w:rPr>
                <w:rFonts w:ascii="Arial" w:hAnsi="Arial" w:cs="Arial"/>
              </w:rPr>
            </w:pPr>
            <w:r>
              <w:rPr>
                <w:rFonts w:ascii="Arial" w:hAnsi="Arial" w:cs="Arial"/>
              </w:rPr>
              <w:t>Very poor</w:t>
            </w:r>
          </w:p>
        </w:tc>
        <w:tc>
          <w:tcPr>
            <w:tcW w:w="639" w:type="dxa"/>
            <w:vAlign w:val="center"/>
          </w:tcPr>
          <w:p w14:paraId="1F871AAF" w14:textId="4964E291" w:rsidR="004E7127" w:rsidRPr="0030457E" w:rsidRDefault="004E7127" w:rsidP="004E7127">
            <w:pPr>
              <w:jc w:val="center"/>
              <w:rPr>
                <w:rFonts w:ascii="Arial" w:hAnsi="Arial" w:cs="Arial"/>
              </w:rPr>
            </w:pPr>
          </w:p>
        </w:tc>
        <w:tc>
          <w:tcPr>
            <w:tcW w:w="639" w:type="dxa"/>
            <w:shd w:val="clear" w:color="auto" w:fill="C00000"/>
            <w:vAlign w:val="center"/>
          </w:tcPr>
          <w:p w14:paraId="42AF8D16" w14:textId="377B76CC"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1D176EB6" w14:textId="6A5E6758" w:rsidR="004E7127" w:rsidRPr="0030457E" w:rsidRDefault="004E7127" w:rsidP="004E7127">
            <w:pPr>
              <w:jc w:val="center"/>
              <w:rPr>
                <w:rFonts w:ascii="Arial" w:hAnsi="Arial" w:cs="Arial"/>
              </w:rPr>
            </w:pPr>
          </w:p>
        </w:tc>
        <w:tc>
          <w:tcPr>
            <w:tcW w:w="639" w:type="dxa"/>
            <w:vAlign w:val="center"/>
          </w:tcPr>
          <w:p w14:paraId="2A13DC53" w14:textId="77777777" w:rsidR="004E7127" w:rsidRPr="0030457E" w:rsidRDefault="004E7127" w:rsidP="004E7127">
            <w:pPr>
              <w:jc w:val="center"/>
              <w:rPr>
                <w:rFonts w:ascii="Arial" w:hAnsi="Arial" w:cs="Arial"/>
              </w:rPr>
            </w:pPr>
          </w:p>
        </w:tc>
        <w:tc>
          <w:tcPr>
            <w:tcW w:w="639" w:type="dxa"/>
            <w:vAlign w:val="center"/>
          </w:tcPr>
          <w:p w14:paraId="26FF0C5E" w14:textId="77B65CD2" w:rsidR="004E7127" w:rsidRPr="0030457E" w:rsidRDefault="004E7127" w:rsidP="004E7127">
            <w:pPr>
              <w:jc w:val="center"/>
              <w:rPr>
                <w:rFonts w:ascii="Arial" w:hAnsi="Arial" w:cs="Arial"/>
              </w:rPr>
            </w:pPr>
          </w:p>
        </w:tc>
        <w:tc>
          <w:tcPr>
            <w:tcW w:w="639" w:type="dxa"/>
            <w:shd w:val="clear" w:color="auto" w:fill="C00000"/>
            <w:vAlign w:val="center"/>
          </w:tcPr>
          <w:p w14:paraId="7C0CA4DC" w14:textId="3CE064E7"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218A3A3B" w14:textId="07CDC509" w:rsidR="004E7127" w:rsidRPr="0030457E" w:rsidRDefault="004E7127" w:rsidP="004E7127">
            <w:pPr>
              <w:jc w:val="center"/>
              <w:rPr>
                <w:rFonts w:ascii="Arial" w:hAnsi="Arial" w:cs="Arial"/>
              </w:rPr>
            </w:pPr>
          </w:p>
        </w:tc>
        <w:tc>
          <w:tcPr>
            <w:tcW w:w="639" w:type="dxa"/>
            <w:vAlign w:val="center"/>
          </w:tcPr>
          <w:p w14:paraId="4EE8B93B" w14:textId="77777777" w:rsidR="004E7127" w:rsidRPr="0030457E" w:rsidRDefault="004E7127" w:rsidP="004E7127">
            <w:pPr>
              <w:jc w:val="center"/>
              <w:rPr>
                <w:rFonts w:ascii="Arial" w:hAnsi="Arial" w:cs="Arial"/>
              </w:rPr>
            </w:pPr>
          </w:p>
        </w:tc>
        <w:tc>
          <w:tcPr>
            <w:tcW w:w="639" w:type="dxa"/>
            <w:vAlign w:val="center"/>
          </w:tcPr>
          <w:p w14:paraId="5116F76E" w14:textId="77777777" w:rsidR="004E7127" w:rsidRPr="0030457E" w:rsidRDefault="004E7127" w:rsidP="004E7127">
            <w:pPr>
              <w:jc w:val="center"/>
              <w:rPr>
                <w:rFonts w:ascii="Arial" w:hAnsi="Arial" w:cs="Arial"/>
              </w:rPr>
            </w:pPr>
          </w:p>
        </w:tc>
        <w:tc>
          <w:tcPr>
            <w:tcW w:w="639" w:type="dxa"/>
            <w:shd w:val="clear" w:color="auto" w:fill="C00000"/>
            <w:vAlign w:val="center"/>
          </w:tcPr>
          <w:p w14:paraId="791F1F7C" w14:textId="1CB6C8C0"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3A07C0CC" w14:textId="1DE656FB"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567C298D" w14:textId="77777777" w:rsidR="004E7127" w:rsidRPr="0030457E" w:rsidRDefault="004E7127" w:rsidP="004E7127">
            <w:pPr>
              <w:jc w:val="center"/>
              <w:rPr>
                <w:rFonts w:ascii="Arial" w:hAnsi="Arial" w:cs="Arial"/>
              </w:rPr>
            </w:pPr>
          </w:p>
        </w:tc>
        <w:tc>
          <w:tcPr>
            <w:tcW w:w="639" w:type="dxa"/>
            <w:vAlign w:val="center"/>
          </w:tcPr>
          <w:p w14:paraId="7452DF16" w14:textId="77777777" w:rsidR="004E7127" w:rsidRPr="0030457E" w:rsidRDefault="004E7127" w:rsidP="0073694F">
            <w:pPr>
              <w:keepNext/>
              <w:jc w:val="center"/>
              <w:rPr>
                <w:rFonts w:ascii="Arial" w:hAnsi="Arial" w:cs="Arial"/>
              </w:rPr>
            </w:pPr>
          </w:p>
        </w:tc>
      </w:tr>
    </w:tbl>
    <w:p w14:paraId="53681264" w14:textId="2DC8E305" w:rsidR="009F4613" w:rsidRPr="0073694F" w:rsidRDefault="0073694F" w:rsidP="0073694F">
      <w:pPr>
        <w:pStyle w:val="Caption"/>
        <w:jc w:val="right"/>
        <w:rPr>
          <w:rFonts w:ascii="Arial" w:hAnsi="Arial" w:cs="Arial"/>
          <w:sz w:val="36"/>
          <w:szCs w:val="36"/>
        </w:rPr>
      </w:pPr>
      <w:bookmarkStart w:id="55" w:name="_Toc151052527"/>
      <w:r w:rsidRPr="00954584">
        <w:rPr>
          <w:rFonts w:ascii="Arial" w:hAnsi="Arial" w:cs="Arial"/>
          <w:sz w:val="24"/>
          <w:szCs w:val="24"/>
        </w:rPr>
        <w:t xml:space="preserve">Table </w:t>
      </w:r>
      <w:r w:rsidRPr="00954584">
        <w:rPr>
          <w:rFonts w:ascii="Arial" w:hAnsi="Arial" w:cs="Arial"/>
          <w:sz w:val="24"/>
          <w:szCs w:val="24"/>
        </w:rPr>
        <w:fldChar w:fldCharType="begin"/>
      </w:r>
      <w:r w:rsidRPr="00954584">
        <w:rPr>
          <w:rFonts w:ascii="Arial" w:hAnsi="Arial" w:cs="Arial"/>
          <w:sz w:val="24"/>
          <w:szCs w:val="24"/>
        </w:rPr>
        <w:instrText xml:space="preserve"> SEQ Table \* ARABIC </w:instrText>
      </w:r>
      <w:r w:rsidRPr="00954584">
        <w:rPr>
          <w:rFonts w:ascii="Arial" w:hAnsi="Arial" w:cs="Arial"/>
          <w:sz w:val="24"/>
          <w:szCs w:val="24"/>
        </w:rPr>
        <w:fldChar w:fldCharType="separate"/>
      </w:r>
      <w:r w:rsidR="004B3F97">
        <w:rPr>
          <w:rFonts w:ascii="Arial" w:hAnsi="Arial" w:cs="Arial"/>
          <w:noProof/>
          <w:sz w:val="24"/>
          <w:szCs w:val="24"/>
        </w:rPr>
        <w:t>4</w:t>
      </w:r>
      <w:r w:rsidRPr="00954584">
        <w:rPr>
          <w:rFonts w:ascii="Arial" w:hAnsi="Arial" w:cs="Arial"/>
          <w:sz w:val="24"/>
          <w:szCs w:val="24"/>
        </w:rPr>
        <w:fldChar w:fldCharType="end"/>
      </w:r>
      <w:r w:rsidRPr="00954584">
        <w:rPr>
          <w:rFonts w:ascii="Arial" w:hAnsi="Arial" w:cs="Arial"/>
          <w:sz w:val="24"/>
          <w:szCs w:val="24"/>
        </w:rPr>
        <w:t>:</w:t>
      </w:r>
      <w:r w:rsidRPr="0073694F">
        <w:rPr>
          <w:rFonts w:ascii="Arial" w:hAnsi="Arial" w:cs="Arial"/>
          <w:sz w:val="24"/>
          <w:szCs w:val="24"/>
        </w:rPr>
        <w:t xml:space="preserve"> Summary of which participants potentially require training in what applications</w:t>
      </w:r>
      <w:r>
        <w:rPr>
          <w:rFonts w:ascii="Arial" w:hAnsi="Arial" w:cs="Arial"/>
          <w:sz w:val="24"/>
          <w:szCs w:val="24"/>
        </w:rPr>
        <w:t>.</w:t>
      </w:r>
      <w:bookmarkEnd w:id="55"/>
    </w:p>
    <w:p w14:paraId="58C5A2D5" w14:textId="14D46557" w:rsidR="009F4613" w:rsidRDefault="00DD2D3F" w:rsidP="00FA3480">
      <w:pPr>
        <w:spacing w:after="240" w:line="360" w:lineRule="auto"/>
        <w:ind w:left="1440"/>
        <w:jc w:val="both"/>
        <w:rPr>
          <w:rFonts w:ascii="Arial" w:hAnsi="Arial" w:cs="Arial"/>
          <w:sz w:val="24"/>
          <w:szCs w:val="24"/>
        </w:rPr>
      </w:pPr>
      <w:r>
        <w:rPr>
          <w:rFonts w:ascii="Arial" w:hAnsi="Arial" w:cs="Arial"/>
          <w:sz w:val="24"/>
          <w:szCs w:val="24"/>
        </w:rPr>
        <w:t xml:space="preserve">This data </w:t>
      </w:r>
      <w:r w:rsidR="00C80F4A">
        <w:rPr>
          <w:rFonts w:ascii="Arial" w:hAnsi="Arial" w:cs="Arial"/>
          <w:sz w:val="24"/>
          <w:szCs w:val="24"/>
        </w:rPr>
        <w:t>demonstrated</w:t>
      </w:r>
      <w:r>
        <w:rPr>
          <w:rFonts w:ascii="Arial" w:hAnsi="Arial" w:cs="Arial"/>
          <w:sz w:val="24"/>
          <w:szCs w:val="24"/>
        </w:rPr>
        <w:t xml:space="preserve"> </w:t>
      </w:r>
      <w:r w:rsidR="00AD1C3A">
        <w:rPr>
          <w:rFonts w:ascii="Arial" w:hAnsi="Arial" w:cs="Arial"/>
          <w:sz w:val="24"/>
          <w:szCs w:val="24"/>
        </w:rPr>
        <w:t xml:space="preserve">there </w:t>
      </w:r>
      <w:r w:rsidR="00C80F4A">
        <w:rPr>
          <w:rFonts w:ascii="Arial" w:hAnsi="Arial" w:cs="Arial"/>
          <w:sz w:val="24"/>
          <w:szCs w:val="24"/>
        </w:rPr>
        <w:t>were potentially</w:t>
      </w:r>
      <w:r w:rsidR="00AD1C3A">
        <w:rPr>
          <w:rFonts w:ascii="Arial" w:hAnsi="Arial" w:cs="Arial"/>
          <w:sz w:val="24"/>
          <w:szCs w:val="24"/>
        </w:rPr>
        <w:t xml:space="preserve"> 1</w:t>
      </w:r>
      <w:r w:rsidR="00BF2D3A">
        <w:rPr>
          <w:rFonts w:ascii="Arial" w:hAnsi="Arial" w:cs="Arial"/>
          <w:sz w:val="24"/>
          <w:szCs w:val="24"/>
        </w:rPr>
        <w:t>3</w:t>
      </w:r>
      <w:r w:rsidR="00AD1C3A">
        <w:rPr>
          <w:rFonts w:ascii="Arial" w:hAnsi="Arial" w:cs="Arial"/>
          <w:sz w:val="24"/>
          <w:szCs w:val="24"/>
        </w:rPr>
        <w:t xml:space="preserve"> participants requiring training </w:t>
      </w:r>
      <w:r w:rsidR="00C80F4A">
        <w:rPr>
          <w:rFonts w:ascii="Arial" w:hAnsi="Arial" w:cs="Arial"/>
          <w:sz w:val="24"/>
          <w:szCs w:val="24"/>
        </w:rPr>
        <w:t>over</w:t>
      </w:r>
      <w:r w:rsidR="00AD1C3A">
        <w:rPr>
          <w:rFonts w:ascii="Arial" w:hAnsi="Arial" w:cs="Arial"/>
          <w:sz w:val="24"/>
          <w:szCs w:val="24"/>
        </w:rPr>
        <w:t xml:space="preserve"> a selection of 5 applications</w:t>
      </w:r>
      <w:r w:rsidR="00C80F4A">
        <w:rPr>
          <w:rFonts w:ascii="Arial" w:hAnsi="Arial" w:cs="Arial"/>
          <w:sz w:val="24"/>
          <w:szCs w:val="24"/>
        </w:rPr>
        <w:t xml:space="preserve">. OneNote </w:t>
      </w:r>
      <w:r w:rsidR="00874754">
        <w:rPr>
          <w:rFonts w:ascii="Arial" w:hAnsi="Arial" w:cs="Arial"/>
          <w:sz w:val="24"/>
          <w:szCs w:val="24"/>
        </w:rPr>
        <w:t xml:space="preserve">was the predominant </w:t>
      </w:r>
      <w:r w:rsidR="00874754">
        <w:rPr>
          <w:rFonts w:ascii="Arial" w:hAnsi="Arial" w:cs="Arial"/>
          <w:sz w:val="24"/>
          <w:szCs w:val="24"/>
        </w:rPr>
        <w:lastRenderedPageBreak/>
        <w:t xml:space="preserve">training requirement at this stage </w:t>
      </w:r>
      <w:r w:rsidR="00A04577">
        <w:rPr>
          <w:rFonts w:ascii="Arial" w:hAnsi="Arial" w:cs="Arial"/>
          <w:sz w:val="24"/>
          <w:szCs w:val="24"/>
        </w:rPr>
        <w:t>by</w:t>
      </w:r>
      <w:r w:rsidR="00874754">
        <w:rPr>
          <w:rFonts w:ascii="Arial" w:hAnsi="Arial" w:cs="Arial"/>
          <w:sz w:val="24"/>
          <w:szCs w:val="24"/>
        </w:rPr>
        <w:t xml:space="preserve"> </w:t>
      </w:r>
      <w:r w:rsidR="00A04577">
        <w:rPr>
          <w:rFonts w:ascii="Arial" w:hAnsi="Arial" w:cs="Arial"/>
          <w:sz w:val="24"/>
          <w:szCs w:val="24"/>
        </w:rPr>
        <w:t>37.14% of participants</w:t>
      </w:r>
      <w:r w:rsidR="00035E8B">
        <w:rPr>
          <w:rFonts w:ascii="Arial" w:hAnsi="Arial" w:cs="Arial"/>
          <w:sz w:val="24"/>
          <w:szCs w:val="24"/>
        </w:rPr>
        <w:t>.</w:t>
      </w:r>
      <w:r w:rsidR="00CA7F52">
        <w:rPr>
          <w:rFonts w:ascii="Arial" w:hAnsi="Arial" w:cs="Arial"/>
          <w:sz w:val="24"/>
          <w:szCs w:val="24"/>
        </w:rPr>
        <w:t xml:space="preserve"> Further analysis was required</w:t>
      </w:r>
      <w:r w:rsidR="00431238">
        <w:rPr>
          <w:rFonts w:ascii="Arial" w:hAnsi="Arial" w:cs="Arial"/>
          <w:sz w:val="24"/>
          <w:szCs w:val="24"/>
        </w:rPr>
        <w:t>.</w:t>
      </w:r>
    </w:p>
    <w:p w14:paraId="1D6640DF" w14:textId="3F9C3260" w:rsidR="00591A4E" w:rsidRPr="00BE5126" w:rsidRDefault="00BE5126" w:rsidP="00BE5126">
      <w:pPr>
        <w:spacing w:after="240" w:line="360" w:lineRule="auto"/>
        <w:ind w:left="1440"/>
        <w:jc w:val="both"/>
        <w:rPr>
          <w:rFonts w:ascii="Arial" w:hAnsi="Arial" w:cs="Arial"/>
          <w:sz w:val="24"/>
          <w:szCs w:val="24"/>
        </w:rPr>
      </w:pPr>
      <w:r w:rsidRPr="002D5EEA">
        <w:drawing>
          <wp:anchor distT="0" distB="0" distL="114300" distR="114300" simplePos="0" relativeHeight="251847168" behindDoc="0" locked="0" layoutInCell="1" allowOverlap="1" wp14:anchorId="14995014" wp14:editId="647097B1">
            <wp:simplePos x="0" y="0"/>
            <wp:positionH relativeFrom="margin">
              <wp:posOffset>929640</wp:posOffset>
            </wp:positionH>
            <wp:positionV relativeFrom="paragraph">
              <wp:posOffset>2461260</wp:posOffset>
            </wp:positionV>
            <wp:extent cx="4838700" cy="3708400"/>
            <wp:effectExtent l="0" t="0" r="0" b="6350"/>
            <wp:wrapTopAndBottom/>
            <wp:docPr id="54642733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838700" cy="3708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B781F">
        <w:rPr>
          <w:rFonts w:ascii="Arial" w:hAnsi="Arial" w:cs="Arial"/>
          <w:sz w:val="24"/>
          <w:szCs w:val="24"/>
        </w:rPr>
        <w:t xml:space="preserve">To understand </w:t>
      </w:r>
      <w:r w:rsidR="00AE65C5">
        <w:rPr>
          <w:rFonts w:ascii="Arial" w:hAnsi="Arial" w:cs="Arial"/>
          <w:sz w:val="24"/>
          <w:szCs w:val="24"/>
        </w:rPr>
        <w:t>what functions each Microsoft application were predominantly used by the participants</w:t>
      </w:r>
      <w:r w:rsidR="00457C5C">
        <w:rPr>
          <w:rFonts w:ascii="Arial" w:hAnsi="Arial" w:cs="Arial"/>
          <w:sz w:val="24"/>
          <w:szCs w:val="24"/>
        </w:rPr>
        <w:t xml:space="preserve">, Pareto analysis was conducted on the responses </w:t>
      </w:r>
      <w:r w:rsidR="00457C5C" w:rsidRPr="00954584">
        <w:rPr>
          <w:rFonts w:ascii="Arial" w:hAnsi="Arial" w:cs="Arial"/>
          <w:sz w:val="24"/>
          <w:szCs w:val="24"/>
        </w:rPr>
        <w:t>for each function</w:t>
      </w:r>
      <w:r w:rsidR="00430FF0" w:rsidRPr="00954584">
        <w:rPr>
          <w:rFonts w:ascii="Arial" w:hAnsi="Arial" w:cs="Arial"/>
          <w:sz w:val="24"/>
          <w:szCs w:val="24"/>
        </w:rPr>
        <w:t xml:space="preserve">. </w:t>
      </w:r>
      <w:r w:rsidR="00430FF0" w:rsidRPr="00954584">
        <w:rPr>
          <w:rFonts w:ascii="Arial" w:hAnsi="Arial" w:cs="Arial"/>
          <w:i/>
          <w:iCs/>
          <w:sz w:val="24"/>
          <w:szCs w:val="24"/>
        </w:rPr>
        <w:t>Figure 8</w:t>
      </w:r>
      <w:r w:rsidR="00430FF0" w:rsidRPr="00954584">
        <w:rPr>
          <w:rFonts w:ascii="Arial" w:hAnsi="Arial" w:cs="Arial"/>
          <w:sz w:val="24"/>
          <w:szCs w:val="24"/>
        </w:rPr>
        <w:t xml:space="preserve"> </w:t>
      </w:r>
      <w:r w:rsidR="00976439" w:rsidRPr="00954584">
        <w:rPr>
          <w:rFonts w:ascii="Arial" w:hAnsi="Arial" w:cs="Arial"/>
          <w:sz w:val="24"/>
          <w:szCs w:val="24"/>
        </w:rPr>
        <w:t>(Appen</w:t>
      </w:r>
      <w:r w:rsidR="007117AD" w:rsidRPr="00954584">
        <w:rPr>
          <w:rFonts w:ascii="Arial" w:hAnsi="Arial" w:cs="Arial"/>
          <w:sz w:val="24"/>
          <w:szCs w:val="24"/>
        </w:rPr>
        <w:t xml:space="preserve">dix </w:t>
      </w:r>
      <w:r w:rsidR="0009119D" w:rsidRPr="00954584">
        <w:rPr>
          <w:rFonts w:ascii="Arial" w:hAnsi="Arial" w:cs="Arial"/>
          <w:sz w:val="24"/>
          <w:szCs w:val="24"/>
        </w:rPr>
        <w:t>D</w:t>
      </w:r>
      <w:r w:rsidR="007117AD" w:rsidRPr="00954584">
        <w:rPr>
          <w:rFonts w:ascii="Arial" w:hAnsi="Arial" w:cs="Arial"/>
          <w:sz w:val="24"/>
          <w:szCs w:val="24"/>
        </w:rPr>
        <w:t>)</w:t>
      </w:r>
      <w:r w:rsidR="00976439" w:rsidRPr="00954584">
        <w:rPr>
          <w:rFonts w:ascii="Arial" w:hAnsi="Arial" w:cs="Arial"/>
          <w:sz w:val="24"/>
          <w:szCs w:val="24"/>
        </w:rPr>
        <w:t xml:space="preserve"> </w:t>
      </w:r>
      <w:r w:rsidR="00430FF0" w:rsidRPr="00954584">
        <w:rPr>
          <w:rFonts w:ascii="Arial" w:hAnsi="Arial" w:cs="Arial"/>
          <w:sz w:val="24"/>
          <w:szCs w:val="24"/>
        </w:rPr>
        <w:t>shows</w:t>
      </w:r>
      <w:r w:rsidR="005D3EF1" w:rsidRPr="00954584">
        <w:rPr>
          <w:rFonts w:ascii="Arial" w:hAnsi="Arial" w:cs="Arial"/>
          <w:sz w:val="24"/>
          <w:szCs w:val="24"/>
        </w:rPr>
        <w:t xml:space="preserve"> the </w:t>
      </w:r>
      <w:r w:rsidR="00976439" w:rsidRPr="00954584">
        <w:rPr>
          <w:rFonts w:ascii="Arial" w:hAnsi="Arial" w:cs="Arial"/>
          <w:sz w:val="24"/>
          <w:szCs w:val="24"/>
        </w:rPr>
        <w:t xml:space="preserve">Pareto analysis using the raw data from </w:t>
      </w:r>
      <w:r w:rsidR="00F439DD" w:rsidRPr="00954584">
        <w:rPr>
          <w:rFonts w:ascii="Arial" w:hAnsi="Arial" w:cs="Arial"/>
          <w:sz w:val="24"/>
          <w:szCs w:val="24"/>
        </w:rPr>
        <w:t xml:space="preserve">question 6, </w:t>
      </w:r>
      <w:r w:rsidR="00976439" w:rsidRPr="00954584">
        <w:rPr>
          <w:rFonts w:ascii="Arial" w:hAnsi="Arial" w:cs="Arial"/>
          <w:sz w:val="24"/>
          <w:szCs w:val="24"/>
        </w:rPr>
        <w:t xml:space="preserve">Appendix </w:t>
      </w:r>
      <w:r w:rsidR="00D002CC" w:rsidRPr="00954584">
        <w:rPr>
          <w:rFonts w:ascii="Arial" w:hAnsi="Arial" w:cs="Arial"/>
          <w:sz w:val="24"/>
          <w:szCs w:val="24"/>
        </w:rPr>
        <w:t>M1</w:t>
      </w:r>
      <w:r w:rsidR="006060ED" w:rsidRPr="00954584">
        <w:rPr>
          <w:rFonts w:ascii="Arial" w:hAnsi="Arial" w:cs="Arial"/>
          <w:sz w:val="24"/>
          <w:szCs w:val="24"/>
        </w:rPr>
        <w:t xml:space="preserve">. </w:t>
      </w:r>
      <w:r w:rsidR="006060ED" w:rsidRPr="00954584">
        <w:rPr>
          <w:rFonts w:ascii="Arial" w:hAnsi="Arial" w:cs="Arial"/>
          <w:i/>
          <w:iCs/>
          <w:sz w:val="24"/>
          <w:szCs w:val="24"/>
        </w:rPr>
        <w:t>Table 5</w:t>
      </w:r>
      <w:r w:rsidR="006060ED" w:rsidRPr="00954584">
        <w:rPr>
          <w:rFonts w:ascii="Arial" w:hAnsi="Arial" w:cs="Arial"/>
          <w:sz w:val="24"/>
          <w:szCs w:val="24"/>
        </w:rPr>
        <w:t xml:space="preserve"> below </w:t>
      </w:r>
      <w:r w:rsidR="004D1DAB" w:rsidRPr="00954584">
        <w:rPr>
          <w:rFonts w:ascii="Arial" w:hAnsi="Arial" w:cs="Arial"/>
          <w:sz w:val="24"/>
          <w:szCs w:val="24"/>
        </w:rPr>
        <w:t>illustrates</w:t>
      </w:r>
      <w:r w:rsidR="006060ED" w:rsidRPr="00954584">
        <w:rPr>
          <w:rFonts w:ascii="Arial" w:hAnsi="Arial" w:cs="Arial"/>
          <w:sz w:val="24"/>
          <w:szCs w:val="24"/>
        </w:rPr>
        <w:t xml:space="preserve"> the results of the analysis</w:t>
      </w:r>
      <w:r w:rsidR="00EE4802" w:rsidRPr="00954584">
        <w:rPr>
          <w:rFonts w:ascii="Arial" w:hAnsi="Arial" w:cs="Arial"/>
          <w:sz w:val="24"/>
          <w:szCs w:val="24"/>
        </w:rPr>
        <w:t xml:space="preserve">, demonstrating the </w:t>
      </w:r>
      <w:r w:rsidR="00BC6533" w:rsidRPr="00954584">
        <w:rPr>
          <w:rFonts w:ascii="Arial" w:hAnsi="Arial" w:cs="Arial"/>
          <w:sz w:val="24"/>
          <w:szCs w:val="24"/>
        </w:rPr>
        <w:t>functions each participant would need to be proficient with</w:t>
      </w:r>
      <w:r w:rsidR="00385B18">
        <w:rPr>
          <w:rFonts w:ascii="Arial" w:hAnsi="Arial" w:cs="Arial"/>
          <w:sz w:val="24"/>
          <w:szCs w:val="24"/>
        </w:rPr>
        <w:t>, which then formed the</w:t>
      </w:r>
      <w:r w:rsidR="00B92E4B">
        <w:rPr>
          <w:rFonts w:ascii="Arial" w:hAnsi="Arial" w:cs="Arial"/>
          <w:sz w:val="24"/>
          <w:szCs w:val="24"/>
        </w:rPr>
        <w:t xml:space="preserve"> </w:t>
      </w:r>
      <w:r w:rsidR="00AB3917">
        <w:rPr>
          <w:rFonts w:ascii="Arial" w:hAnsi="Arial" w:cs="Arial"/>
          <w:sz w:val="24"/>
          <w:szCs w:val="24"/>
        </w:rPr>
        <w:t xml:space="preserve">ability </w:t>
      </w:r>
      <w:r w:rsidR="00B92E4B">
        <w:rPr>
          <w:rFonts w:ascii="Arial" w:hAnsi="Arial" w:cs="Arial"/>
          <w:sz w:val="24"/>
          <w:szCs w:val="24"/>
        </w:rPr>
        <w:t>conditions for</w:t>
      </w:r>
      <w:r w:rsidR="00385B18">
        <w:rPr>
          <w:rFonts w:ascii="Arial" w:hAnsi="Arial" w:cs="Arial"/>
          <w:sz w:val="24"/>
          <w:szCs w:val="24"/>
        </w:rPr>
        <w:t xml:space="preserve"> training Matrices. </w:t>
      </w:r>
      <w:r w:rsidR="007754B5">
        <w:rPr>
          <w:rFonts w:ascii="Arial" w:hAnsi="Arial" w:cs="Arial"/>
          <w:sz w:val="24"/>
          <w:szCs w:val="24"/>
        </w:rPr>
        <w:t>Although the Pareto does not have to strictly be used at the 80% rule</w:t>
      </w:r>
      <w:r w:rsidR="000819B0">
        <w:rPr>
          <w:rFonts w:ascii="Arial" w:hAnsi="Arial" w:cs="Arial"/>
          <w:sz w:val="24"/>
          <w:szCs w:val="24"/>
        </w:rPr>
        <w:t xml:space="preserve">, it is a subjective guideline, </w:t>
      </w:r>
      <w:r w:rsidR="00B92E4B">
        <w:rPr>
          <w:rFonts w:ascii="Arial" w:hAnsi="Arial" w:cs="Arial"/>
          <w:sz w:val="24"/>
          <w:szCs w:val="24"/>
        </w:rPr>
        <w:t>it has been adhered to for this research.</w:t>
      </w:r>
    </w:p>
    <w:p w14:paraId="76D37497" w14:textId="572C0D5A" w:rsidR="00591A4E" w:rsidRPr="00954584" w:rsidRDefault="00591A4E" w:rsidP="00591A4E">
      <w:pPr>
        <w:pStyle w:val="Caption"/>
        <w:jc w:val="right"/>
        <w:rPr>
          <w:rFonts w:ascii="Arial" w:hAnsi="Arial" w:cs="Arial"/>
          <w:sz w:val="24"/>
          <w:szCs w:val="24"/>
        </w:rPr>
      </w:pPr>
      <w:bookmarkStart w:id="56" w:name="_Toc151052528"/>
      <w:r w:rsidRPr="00954584">
        <w:rPr>
          <w:rFonts w:ascii="Arial" w:hAnsi="Arial" w:cs="Arial"/>
          <w:sz w:val="24"/>
          <w:szCs w:val="24"/>
        </w:rPr>
        <w:t xml:space="preserve">Table </w:t>
      </w:r>
      <w:r w:rsidRPr="00954584">
        <w:rPr>
          <w:rFonts w:ascii="Arial" w:hAnsi="Arial" w:cs="Arial"/>
          <w:sz w:val="24"/>
          <w:szCs w:val="24"/>
        </w:rPr>
        <w:fldChar w:fldCharType="begin"/>
      </w:r>
      <w:r w:rsidRPr="00954584">
        <w:rPr>
          <w:rFonts w:ascii="Arial" w:hAnsi="Arial" w:cs="Arial"/>
          <w:sz w:val="24"/>
          <w:szCs w:val="24"/>
        </w:rPr>
        <w:instrText xml:space="preserve"> SEQ Table \* ARABIC </w:instrText>
      </w:r>
      <w:r w:rsidRPr="00954584">
        <w:rPr>
          <w:rFonts w:ascii="Arial" w:hAnsi="Arial" w:cs="Arial"/>
          <w:sz w:val="24"/>
          <w:szCs w:val="24"/>
        </w:rPr>
        <w:fldChar w:fldCharType="separate"/>
      </w:r>
      <w:r w:rsidR="004B3F97">
        <w:rPr>
          <w:rFonts w:ascii="Arial" w:hAnsi="Arial" w:cs="Arial"/>
          <w:noProof/>
          <w:sz w:val="24"/>
          <w:szCs w:val="24"/>
        </w:rPr>
        <w:t>5</w:t>
      </w:r>
      <w:r w:rsidRPr="00954584">
        <w:rPr>
          <w:rFonts w:ascii="Arial" w:hAnsi="Arial" w:cs="Arial"/>
          <w:sz w:val="24"/>
          <w:szCs w:val="24"/>
        </w:rPr>
        <w:fldChar w:fldCharType="end"/>
      </w:r>
      <w:r w:rsidRPr="00954584">
        <w:rPr>
          <w:rFonts w:ascii="Arial" w:hAnsi="Arial" w:cs="Arial"/>
          <w:sz w:val="24"/>
          <w:szCs w:val="24"/>
        </w:rPr>
        <w:t>: Summary of Pareto analysis</w:t>
      </w:r>
      <w:bookmarkEnd w:id="56"/>
    </w:p>
    <w:p w14:paraId="7F9066C3" w14:textId="591E9CEC" w:rsidR="00C3107E" w:rsidRDefault="00C3107E" w:rsidP="00C3107E">
      <w:pPr>
        <w:spacing w:after="240" w:line="360" w:lineRule="auto"/>
        <w:ind w:left="1440"/>
        <w:jc w:val="both"/>
        <w:rPr>
          <w:rFonts w:ascii="Arial" w:hAnsi="Arial" w:cs="Arial"/>
          <w:sz w:val="24"/>
          <w:szCs w:val="24"/>
        </w:rPr>
      </w:pPr>
      <w:r w:rsidRPr="00954584">
        <w:rPr>
          <w:rFonts w:ascii="Arial" w:hAnsi="Arial" w:cs="Arial"/>
          <w:sz w:val="24"/>
          <w:szCs w:val="24"/>
        </w:rPr>
        <w:t>Th</w:t>
      </w:r>
      <w:r w:rsidRPr="00954584">
        <w:rPr>
          <w:rFonts w:ascii="Arial" w:hAnsi="Arial" w:cs="Arial"/>
          <w:sz w:val="24"/>
          <w:szCs w:val="24"/>
        </w:rPr>
        <w:t>ese</w:t>
      </w:r>
      <w:r w:rsidRPr="00954584">
        <w:rPr>
          <w:rFonts w:ascii="Arial" w:hAnsi="Arial" w:cs="Arial"/>
          <w:sz w:val="24"/>
          <w:szCs w:val="24"/>
        </w:rPr>
        <w:t xml:space="preserve"> analys</w:t>
      </w:r>
      <w:r w:rsidRPr="00954584">
        <w:rPr>
          <w:rFonts w:ascii="Arial" w:hAnsi="Arial" w:cs="Arial"/>
          <w:sz w:val="24"/>
          <w:szCs w:val="24"/>
        </w:rPr>
        <w:t>es</w:t>
      </w:r>
      <w:r w:rsidRPr="00954584">
        <w:rPr>
          <w:rFonts w:ascii="Arial" w:hAnsi="Arial" w:cs="Arial"/>
          <w:sz w:val="24"/>
          <w:szCs w:val="24"/>
        </w:rPr>
        <w:t xml:space="preserve"> w</w:t>
      </w:r>
      <w:r w:rsidRPr="00954584">
        <w:rPr>
          <w:rFonts w:ascii="Arial" w:hAnsi="Arial" w:cs="Arial"/>
          <w:sz w:val="24"/>
          <w:szCs w:val="24"/>
        </w:rPr>
        <w:t>ere</w:t>
      </w:r>
      <w:r w:rsidRPr="00954584">
        <w:rPr>
          <w:rFonts w:ascii="Arial" w:hAnsi="Arial" w:cs="Arial"/>
          <w:sz w:val="24"/>
          <w:szCs w:val="24"/>
        </w:rPr>
        <w:t xml:space="preserve"> then used to create the </w:t>
      </w:r>
      <w:r w:rsidR="00963934" w:rsidRPr="00954584">
        <w:rPr>
          <w:rFonts w:ascii="Arial" w:hAnsi="Arial" w:cs="Arial"/>
          <w:sz w:val="24"/>
          <w:szCs w:val="24"/>
        </w:rPr>
        <w:t>skills</w:t>
      </w:r>
      <w:r w:rsidRPr="00954584">
        <w:rPr>
          <w:rFonts w:ascii="Arial" w:hAnsi="Arial" w:cs="Arial"/>
          <w:sz w:val="24"/>
          <w:szCs w:val="24"/>
        </w:rPr>
        <w:t xml:space="preserve"> matrix, as shown in </w:t>
      </w:r>
      <w:r w:rsidRPr="00954584">
        <w:rPr>
          <w:rFonts w:ascii="Arial" w:hAnsi="Arial" w:cs="Arial"/>
          <w:i/>
          <w:iCs/>
          <w:sz w:val="24"/>
          <w:szCs w:val="24"/>
        </w:rPr>
        <w:t>Figure 9</w:t>
      </w:r>
      <w:r w:rsidRPr="00954584">
        <w:rPr>
          <w:rFonts w:ascii="Arial" w:hAnsi="Arial" w:cs="Arial"/>
          <w:sz w:val="24"/>
          <w:szCs w:val="24"/>
        </w:rPr>
        <w:t xml:space="preserve"> (Appendix </w:t>
      </w:r>
      <w:r w:rsidR="000861ED" w:rsidRPr="00954584">
        <w:rPr>
          <w:rFonts w:ascii="Arial" w:hAnsi="Arial" w:cs="Arial"/>
          <w:sz w:val="24"/>
          <w:szCs w:val="24"/>
        </w:rPr>
        <w:t>O</w:t>
      </w:r>
      <w:r w:rsidRPr="00954584">
        <w:rPr>
          <w:rFonts w:ascii="Arial" w:hAnsi="Arial" w:cs="Arial"/>
          <w:sz w:val="24"/>
          <w:szCs w:val="24"/>
        </w:rPr>
        <w:t xml:space="preserve">) and </w:t>
      </w:r>
      <w:r w:rsidRPr="00954584">
        <w:rPr>
          <w:rFonts w:ascii="Arial" w:hAnsi="Arial" w:cs="Arial"/>
          <w:i/>
          <w:iCs/>
          <w:sz w:val="24"/>
          <w:szCs w:val="24"/>
        </w:rPr>
        <w:t>Figure 10 (Appendix</w:t>
      </w:r>
      <w:r>
        <w:rPr>
          <w:rFonts w:ascii="Arial" w:hAnsi="Arial" w:cs="Arial"/>
          <w:i/>
          <w:iCs/>
          <w:sz w:val="24"/>
          <w:szCs w:val="24"/>
        </w:rPr>
        <w:t xml:space="preserve"> </w:t>
      </w:r>
      <w:r w:rsidR="000861ED">
        <w:rPr>
          <w:rFonts w:ascii="Arial" w:hAnsi="Arial" w:cs="Arial"/>
          <w:i/>
          <w:iCs/>
          <w:sz w:val="24"/>
          <w:szCs w:val="24"/>
        </w:rPr>
        <w:t>P</w:t>
      </w:r>
      <w:r>
        <w:rPr>
          <w:rFonts w:ascii="Arial" w:hAnsi="Arial" w:cs="Arial"/>
          <w:i/>
          <w:iCs/>
          <w:sz w:val="24"/>
          <w:szCs w:val="24"/>
        </w:rPr>
        <w:t>)</w:t>
      </w:r>
      <w:r>
        <w:rPr>
          <w:rFonts w:ascii="Arial" w:hAnsi="Arial" w:cs="Arial"/>
          <w:sz w:val="24"/>
          <w:szCs w:val="24"/>
        </w:rPr>
        <w:t xml:space="preserve">, used to assess and train the participants. This displays 7 participants required training in total, </w:t>
      </w:r>
      <w:r w:rsidR="009161E9">
        <w:rPr>
          <w:rFonts w:ascii="Arial" w:hAnsi="Arial" w:cs="Arial"/>
          <w:sz w:val="24"/>
          <w:szCs w:val="24"/>
        </w:rPr>
        <w:t>three with Teams, three with</w:t>
      </w:r>
      <w:r w:rsidR="00F576E3">
        <w:rPr>
          <w:rFonts w:ascii="Arial" w:hAnsi="Arial" w:cs="Arial"/>
          <w:sz w:val="24"/>
          <w:szCs w:val="24"/>
        </w:rPr>
        <w:t xml:space="preserve"> Stream, 7 with OneNote and one with Visio.</w:t>
      </w:r>
    </w:p>
    <w:p w14:paraId="443184B0" w14:textId="61C33AE7" w:rsidR="008B22A0" w:rsidRPr="00385B18" w:rsidRDefault="008B22A0" w:rsidP="00CC453B">
      <w:pPr>
        <w:spacing w:after="240" w:line="360" w:lineRule="auto"/>
        <w:jc w:val="both"/>
        <w:rPr>
          <w:rFonts w:ascii="Arial" w:hAnsi="Arial" w:cs="Arial"/>
          <w:sz w:val="24"/>
          <w:szCs w:val="24"/>
        </w:rPr>
      </w:pPr>
      <w:r>
        <w:rPr>
          <w:rFonts w:ascii="Arial" w:hAnsi="Arial" w:cs="Arial"/>
          <w:sz w:val="24"/>
          <w:szCs w:val="24"/>
          <w:u w:val="single"/>
        </w:rPr>
        <w:br w:type="page"/>
      </w:r>
    </w:p>
    <w:p w14:paraId="3ABC3040" w14:textId="77777777" w:rsidR="008B22A0" w:rsidRDefault="008B22A0">
      <w:pPr>
        <w:rPr>
          <w:rFonts w:ascii="Arial" w:hAnsi="Arial" w:cs="Arial"/>
          <w:sz w:val="24"/>
          <w:szCs w:val="24"/>
          <w:u w:val="single"/>
        </w:rPr>
        <w:sectPr w:rsidR="008B22A0" w:rsidSect="00247A15">
          <w:pgSz w:w="11906" w:h="16838"/>
          <w:pgMar w:top="1440" w:right="1440" w:bottom="1440" w:left="1440" w:header="709" w:footer="709" w:gutter="0"/>
          <w:cols w:space="708"/>
          <w:docGrid w:linePitch="360"/>
        </w:sectPr>
      </w:pPr>
    </w:p>
    <w:p w14:paraId="79DCF4E0" w14:textId="2D07B0AF" w:rsidR="005D3EF1" w:rsidRDefault="00064EBE">
      <w:pPr>
        <w:rPr>
          <w:rFonts w:ascii="Arial" w:hAnsi="Arial" w:cs="Arial"/>
          <w:sz w:val="24"/>
          <w:szCs w:val="24"/>
          <w:u w:val="single"/>
        </w:rPr>
      </w:pPr>
      <w:r>
        <w:rPr>
          <w:noProof/>
        </w:rPr>
        <w:lastRenderedPageBreak/>
        <mc:AlternateContent>
          <mc:Choice Requires="wpg">
            <w:drawing>
              <wp:anchor distT="0" distB="0" distL="114300" distR="114300" simplePos="0" relativeHeight="251846144" behindDoc="0" locked="0" layoutInCell="1" allowOverlap="1" wp14:anchorId="1B11FFF8" wp14:editId="19D03AE8">
                <wp:simplePos x="0" y="0"/>
                <wp:positionH relativeFrom="column">
                  <wp:posOffset>-678180</wp:posOffset>
                </wp:positionH>
                <wp:positionV relativeFrom="paragraph">
                  <wp:posOffset>-640080</wp:posOffset>
                </wp:positionV>
                <wp:extent cx="10012680" cy="6987540"/>
                <wp:effectExtent l="0" t="0" r="7620" b="3810"/>
                <wp:wrapNone/>
                <wp:docPr id="186595745" name="Group 23"/>
                <wp:cNvGraphicFramePr/>
                <a:graphic xmlns:a="http://schemas.openxmlformats.org/drawingml/2006/main">
                  <a:graphicData uri="http://schemas.microsoft.com/office/word/2010/wordprocessingGroup">
                    <wpg:wgp>
                      <wpg:cNvGrpSpPr/>
                      <wpg:grpSpPr>
                        <a:xfrm>
                          <a:off x="0" y="0"/>
                          <a:ext cx="10012680" cy="6987540"/>
                          <a:chOff x="0" y="0"/>
                          <a:chExt cx="8305800" cy="6817360"/>
                        </a:xfrm>
                      </wpg:grpSpPr>
                      <pic:pic xmlns:pic="http://schemas.openxmlformats.org/drawingml/2006/picture">
                        <pic:nvPicPr>
                          <pic:cNvPr id="901587518" name="Picture 22"/>
                          <pic:cNvPicPr>
                            <a:picLocks noChangeAspect="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8305800" cy="6504940"/>
                          </a:xfrm>
                          <a:prstGeom prst="rect">
                            <a:avLst/>
                          </a:prstGeom>
                          <a:noFill/>
                          <a:ln>
                            <a:noFill/>
                          </a:ln>
                        </pic:spPr>
                      </pic:pic>
                      <wps:wsp>
                        <wps:cNvPr id="1828684274" name="Text Box 1"/>
                        <wps:cNvSpPr txBox="1"/>
                        <wps:spPr>
                          <a:xfrm>
                            <a:off x="0" y="6515100"/>
                            <a:ext cx="8305800" cy="302260"/>
                          </a:xfrm>
                          <a:prstGeom prst="rect">
                            <a:avLst/>
                          </a:prstGeom>
                          <a:solidFill>
                            <a:prstClr val="white"/>
                          </a:solidFill>
                          <a:ln>
                            <a:noFill/>
                          </a:ln>
                        </wps:spPr>
                        <wps:txbx>
                          <w:txbxContent>
                            <w:p w14:paraId="04480DA4" w14:textId="4A33A135" w:rsidR="00064EBE" w:rsidRPr="00064EBE" w:rsidRDefault="00064EBE" w:rsidP="00064EBE">
                              <w:pPr>
                                <w:pStyle w:val="Caption"/>
                                <w:jc w:val="right"/>
                                <w:rPr>
                                  <w:rFonts w:ascii="Arial" w:hAnsi="Arial" w:cs="Arial"/>
                                  <w:sz w:val="24"/>
                                  <w:szCs w:val="24"/>
                                </w:rPr>
                              </w:pPr>
                              <w:bookmarkStart w:id="57" w:name="_Toc151052514"/>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8</w:t>
                              </w:r>
                              <w:r w:rsidRPr="00954584">
                                <w:rPr>
                                  <w:rFonts w:ascii="Arial" w:hAnsi="Arial" w:cs="Arial"/>
                                  <w:sz w:val="24"/>
                                  <w:szCs w:val="24"/>
                                </w:rPr>
                                <w:fldChar w:fldCharType="end"/>
                              </w:r>
                              <w:r w:rsidRPr="00954584">
                                <w:rPr>
                                  <w:rFonts w:ascii="Arial" w:hAnsi="Arial" w:cs="Arial"/>
                                  <w:sz w:val="24"/>
                                  <w:szCs w:val="24"/>
                                </w:rPr>
                                <w:t>:</w:t>
                              </w:r>
                              <w:r w:rsidRPr="00064EBE">
                                <w:rPr>
                                  <w:rFonts w:ascii="Arial" w:hAnsi="Arial" w:cs="Arial"/>
                                  <w:sz w:val="24"/>
                                  <w:szCs w:val="24"/>
                                </w:rPr>
                                <w:t xml:space="preserve"> Pareto analysis for each application displaying the most popular of each</w:t>
                              </w:r>
                              <w:r>
                                <w:rPr>
                                  <w:rFonts w:ascii="Arial" w:hAnsi="Arial" w:cs="Arial"/>
                                  <w:sz w:val="24"/>
                                  <w:szCs w:val="24"/>
                                </w:rPr>
                                <w:t>.</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B11FFF8" id="Group 23" o:spid="_x0000_s1063" style="position:absolute;margin-left:-53.4pt;margin-top:-50.4pt;width:788.4pt;height:550.2pt;z-index:251846144;mso-width-relative:margin;mso-height-relative:margin" coordsize="83058,6817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">
                <v:shape id="Picture 22" o:spid="_x0000_s1064" type="#_x0000_t75" style="position:absolute;width:83058;height:65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">
                  <v:imagedata r:id="rId46" o:title=""/>
                </v:shape>
                <v:shape id="_x0000_s1065" type="#_x0000_t202" style="position:absolute;top:65151;width:83058;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" stroked="f">
                  <v:textbox inset="0,0,0,0">
                    <w:txbxContent>
                      <w:p w14:paraId="04480DA4" w14:textId="4A33A135" w:rsidR="00064EBE" w:rsidRPr="00064EBE" w:rsidRDefault="00064EBE" w:rsidP="00064EBE">
                        <w:pPr>
                          <w:pStyle w:val="Caption"/>
                          <w:jc w:val="right"/>
                          <w:rPr>
                            <w:rFonts w:ascii="Arial" w:hAnsi="Arial" w:cs="Arial"/>
                            <w:sz w:val="24"/>
                            <w:szCs w:val="24"/>
                          </w:rPr>
                        </w:pPr>
                        <w:bookmarkStart w:id="58" w:name="_Toc151052514"/>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8</w:t>
                        </w:r>
                        <w:r w:rsidRPr="00954584">
                          <w:rPr>
                            <w:rFonts w:ascii="Arial" w:hAnsi="Arial" w:cs="Arial"/>
                            <w:sz w:val="24"/>
                            <w:szCs w:val="24"/>
                          </w:rPr>
                          <w:fldChar w:fldCharType="end"/>
                        </w:r>
                        <w:r w:rsidRPr="00954584">
                          <w:rPr>
                            <w:rFonts w:ascii="Arial" w:hAnsi="Arial" w:cs="Arial"/>
                            <w:sz w:val="24"/>
                            <w:szCs w:val="24"/>
                          </w:rPr>
                          <w:t>:</w:t>
                        </w:r>
                        <w:r w:rsidRPr="00064EBE">
                          <w:rPr>
                            <w:rFonts w:ascii="Arial" w:hAnsi="Arial" w:cs="Arial"/>
                            <w:sz w:val="24"/>
                            <w:szCs w:val="24"/>
                          </w:rPr>
                          <w:t xml:space="preserve"> Pareto analysis for each application displaying the most popular of each</w:t>
                        </w:r>
                        <w:r>
                          <w:rPr>
                            <w:rFonts w:ascii="Arial" w:hAnsi="Arial" w:cs="Arial"/>
                            <w:sz w:val="24"/>
                            <w:szCs w:val="24"/>
                          </w:rPr>
                          <w:t>.</w:t>
                        </w:r>
                        <w:bookmarkEnd w:id="58"/>
                      </w:p>
                    </w:txbxContent>
                  </v:textbox>
                </v:shape>
              </v:group>
            </w:pict>
          </mc:Fallback>
        </mc:AlternateContent>
      </w:r>
      <w:r w:rsidR="00BF3C8A" w:rsidRPr="00BF3C8A">
        <w:t xml:space="preserve"> </w:t>
      </w:r>
      <w:r w:rsidR="005D3EF1">
        <w:rPr>
          <w:rFonts w:ascii="Arial" w:hAnsi="Arial" w:cs="Arial"/>
          <w:sz w:val="24"/>
          <w:szCs w:val="24"/>
          <w:u w:val="single"/>
        </w:rPr>
        <w:br w:type="page"/>
      </w:r>
    </w:p>
    <w:p w14:paraId="6093D8B2" w14:textId="77777777" w:rsidR="008B22A0" w:rsidRDefault="008B22A0" w:rsidP="00A85FFF">
      <w:pPr>
        <w:spacing w:after="240" w:line="360" w:lineRule="auto"/>
        <w:ind w:left="1440"/>
        <w:jc w:val="both"/>
        <w:rPr>
          <w:rFonts w:ascii="Arial" w:hAnsi="Arial" w:cs="Arial"/>
          <w:sz w:val="24"/>
          <w:szCs w:val="24"/>
          <w:u w:val="single"/>
        </w:rPr>
        <w:sectPr w:rsidR="008B22A0" w:rsidSect="008B22A0">
          <w:pgSz w:w="16838" w:h="11906" w:orient="landscape"/>
          <w:pgMar w:top="1440" w:right="1440" w:bottom="1440" w:left="1440" w:header="709" w:footer="709" w:gutter="0"/>
          <w:cols w:space="708"/>
          <w:docGrid w:linePitch="360"/>
        </w:sectPr>
      </w:pPr>
    </w:p>
    <w:p w14:paraId="5ED0FDFD" w14:textId="6505AB0C" w:rsidR="00B71389" w:rsidRDefault="00F24F45" w:rsidP="00A85FFF">
      <w:pPr>
        <w:spacing w:after="240" w:line="360" w:lineRule="auto"/>
        <w:ind w:left="1440"/>
        <w:jc w:val="both"/>
        <w:rPr>
          <w:rFonts w:ascii="Arial" w:hAnsi="Arial" w:cs="Arial"/>
          <w:sz w:val="24"/>
          <w:szCs w:val="24"/>
        </w:rPr>
      </w:pPr>
      <w:r>
        <w:rPr>
          <w:noProof/>
        </w:rPr>
        <w:lastRenderedPageBreak/>
        <mc:AlternateContent>
          <mc:Choice Requires="wps">
            <w:drawing>
              <wp:anchor distT="0" distB="0" distL="114300" distR="114300" simplePos="0" relativeHeight="251850240" behindDoc="0" locked="0" layoutInCell="1" allowOverlap="1" wp14:anchorId="735CC6CB" wp14:editId="7AF30F13">
                <wp:simplePos x="0" y="0"/>
                <wp:positionH relativeFrom="column">
                  <wp:posOffset>266700</wp:posOffset>
                </wp:positionH>
                <wp:positionV relativeFrom="paragraph">
                  <wp:posOffset>5461635</wp:posOffset>
                </wp:positionV>
                <wp:extent cx="8237220" cy="635"/>
                <wp:effectExtent l="0" t="0" r="0" b="0"/>
                <wp:wrapTopAndBottom/>
                <wp:docPr id="1766892713" name="Text Box 1"/>
                <wp:cNvGraphicFramePr/>
                <a:graphic xmlns:a="http://schemas.openxmlformats.org/drawingml/2006/main">
                  <a:graphicData uri="http://schemas.microsoft.com/office/word/2010/wordprocessingShape">
                    <wps:wsp>
                      <wps:cNvSpPr txBox="1"/>
                      <wps:spPr>
                        <a:xfrm>
                          <a:off x="0" y="0"/>
                          <a:ext cx="8237220" cy="635"/>
                        </a:xfrm>
                        <a:prstGeom prst="rect">
                          <a:avLst/>
                        </a:prstGeom>
                        <a:solidFill>
                          <a:prstClr val="white"/>
                        </a:solidFill>
                        <a:ln>
                          <a:noFill/>
                        </a:ln>
                      </wps:spPr>
                      <wps:txbx>
                        <w:txbxContent>
                          <w:p w14:paraId="2D3118EC" w14:textId="5E57509A" w:rsidR="00F24F45" w:rsidRPr="00F24F45" w:rsidRDefault="00F24F45" w:rsidP="00F24F45">
                            <w:pPr>
                              <w:pStyle w:val="Caption"/>
                              <w:jc w:val="right"/>
                              <w:rPr>
                                <w:rFonts w:ascii="Arial" w:hAnsi="Arial" w:cs="Arial"/>
                                <w:sz w:val="24"/>
                                <w:szCs w:val="24"/>
                              </w:rPr>
                            </w:pPr>
                            <w:bookmarkStart w:id="59" w:name="_Toc151052515"/>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9</w:t>
                            </w:r>
                            <w:r w:rsidRPr="00954584">
                              <w:rPr>
                                <w:rFonts w:ascii="Arial" w:hAnsi="Arial" w:cs="Arial"/>
                                <w:sz w:val="24"/>
                                <w:szCs w:val="24"/>
                              </w:rPr>
                              <w:fldChar w:fldCharType="end"/>
                            </w:r>
                            <w:r w:rsidRPr="00954584">
                              <w:rPr>
                                <w:rFonts w:ascii="Arial" w:hAnsi="Arial" w:cs="Arial"/>
                                <w:sz w:val="24"/>
                                <w:szCs w:val="24"/>
                              </w:rPr>
                              <w:t xml:space="preserve">: </w:t>
                            </w:r>
                            <w:r w:rsidR="00CE5D1C" w:rsidRPr="00954584">
                              <w:rPr>
                                <w:rFonts w:ascii="Arial" w:hAnsi="Arial" w:cs="Arial"/>
                                <w:sz w:val="24"/>
                                <w:szCs w:val="24"/>
                              </w:rPr>
                              <w:t>Competency</w:t>
                            </w:r>
                            <w:r w:rsidR="00CE5D1C">
                              <w:rPr>
                                <w:rFonts w:ascii="Arial" w:hAnsi="Arial" w:cs="Arial"/>
                                <w:sz w:val="24"/>
                                <w:szCs w:val="24"/>
                              </w:rPr>
                              <w:t xml:space="preserve"> skills</w:t>
                            </w:r>
                            <w:r w:rsidRPr="00F24F45">
                              <w:rPr>
                                <w:rFonts w:ascii="Arial" w:hAnsi="Arial" w:cs="Arial"/>
                                <w:sz w:val="24"/>
                                <w:szCs w:val="24"/>
                              </w:rPr>
                              <w:t xml:space="preserve"> matrix before training</w:t>
                            </w:r>
                            <w:r w:rsidR="00CE5D1C">
                              <w:rPr>
                                <w:rFonts w:ascii="Arial" w:hAnsi="Arial" w:cs="Arial"/>
                                <w:sz w:val="24"/>
                                <w:szCs w:val="24"/>
                              </w:rPr>
                              <w:t>.</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5CC6CB" id="_x0000_s1066" type="#_x0000_t202" style="position:absolute;left:0;text-align:left;margin-left:21pt;margin-top:430.05pt;width:648.6pt;height:.05pt;z-index:251850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" stroked="f">
                <v:textbox style="mso-fit-shape-to-text:t" inset="0,0,0,0">
                  <w:txbxContent>
                    <w:p w14:paraId="2D3118EC" w14:textId="5E57509A" w:rsidR="00F24F45" w:rsidRPr="00F24F45" w:rsidRDefault="00F24F45" w:rsidP="00F24F45">
                      <w:pPr>
                        <w:pStyle w:val="Caption"/>
                        <w:jc w:val="right"/>
                        <w:rPr>
                          <w:rFonts w:ascii="Arial" w:hAnsi="Arial" w:cs="Arial"/>
                          <w:sz w:val="24"/>
                          <w:szCs w:val="24"/>
                        </w:rPr>
                      </w:pPr>
                      <w:bookmarkStart w:id="60" w:name="_Toc151052515"/>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9</w:t>
                      </w:r>
                      <w:r w:rsidRPr="00954584">
                        <w:rPr>
                          <w:rFonts w:ascii="Arial" w:hAnsi="Arial" w:cs="Arial"/>
                          <w:sz w:val="24"/>
                          <w:szCs w:val="24"/>
                        </w:rPr>
                        <w:fldChar w:fldCharType="end"/>
                      </w:r>
                      <w:r w:rsidRPr="00954584">
                        <w:rPr>
                          <w:rFonts w:ascii="Arial" w:hAnsi="Arial" w:cs="Arial"/>
                          <w:sz w:val="24"/>
                          <w:szCs w:val="24"/>
                        </w:rPr>
                        <w:t xml:space="preserve">: </w:t>
                      </w:r>
                      <w:r w:rsidR="00CE5D1C" w:rsidRPr="00954584">
                        <w:rPr>
                          <w:rFonts w:ascii="Arial" w:hAnsi="Arial" w:cs="Arial"/>
                          <w:sz w:val="24"/>
                          <w:szCs w:val="24"/>
                        </w:rPr>
                        <w:t>Competency</w:t>
                      </w:r>
                      <w:r w:rsidR="00CE5D1C">
                        <w:rPr>
                          <w:rFonts w:ascii="Arial" w:hAnsi="Arial" w:cs="Arial"/>
                          <w:sz w:val="24"/>
                          <w:szCs w:val="24"/>
                        </w:rPr>
                        <w:t xml:space="preserve"> skills</w:t>
                      </w:r>
                      <w:r w:rsidRPr="00F24F45">
                        <w:rPr>
                          <w:rFonts w:ascii="Arial" w:hAnsi="Arial" w:cs="Arial"/>
                          <w:sz w:val="24"/>
                          <w:szCs w:val="24"/>
                        </w:rPr>
                        <w:t xml:space="preserve"> matrix before training</w:t>
                      </w:r>
                      <w:r w:rsidR="00CE5D1C">
                        <w:rPr>
                          <w:rFonts w:ascii="Arial" w:hAnsi="Arial" w:cs="Arial"/>
                          <w:sz w:val="24"/>
                          <w:szCs w:val="24"/>
                        </w:rPr>
                        <w:t>.</w:t>
                      </w:r>
                      <w:bookmarkEnd w:id="60"/>
                    </w:p>
                  </w:txbxContent>
                </v:textbox>
                <w10:wrap type="topAndBottom"/>
              </v:shape>
            </w:pict>
          </mc:Fallback>
        </mc:AlternateContent>
      </w:r>
      <w:r w:rsidRPr="00737F14">
        <w:drawing>
          <wp:anchor distT="0" distB="0" distL="114300" distR="114300" simplePos="0" relativeHeight="251848192" behindDoc="0" locked="0" layoutInCell="1" allowOverlap="1" wp14:anchorId="662F2300" wp14:editId="4E785F76">
            <wp:simplePos x="0" y="0"/>
            <wp:positionH relativeFrom="margin">
              <wp:posOffset>266700</wp:posOffset>
            </wp:positionH>
            <wp:positionV relativeFrom="paragraph">
              <wp:posOffset>0</wp:posOffset>
            </wp:positionV>
            <wp:extent cx="8275320" cy="5469255"/>
            <wp:effectExtent l="0" t="0" r="0" b="0"/>
            <wp:wrapTopAndBottom/>
            <wp:docPr id="9470932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8275320" cy="54692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ACA8D5" w14:textId="77777777" w:rsidR="004D601C" w:rsidRDefault="004D601C" w:rsidP="00A85FFF">
      <w:pPr>
        <w:spacing w:after="240" w:line="360" w:lineRule="auto"/>
        <w:ind w:left="1440"/>
        <w:jc w:val="both"/>
        <w:rPr>
          <w:rFonts w:ascii="Arial" w:hAnsi="Arial" w:cs="Arial"/>
          <w:sz w:val="24"/>
          <w:szCs w:val="24"/>
        </w:rPr>
        <w:sectPr w:rsidR="004D601C" w:rsidSect="004D601C">
          <w:pgSz w:w="16838" w:h="11906" w:orient="landscape"/>
          <w:pgMar w:top="1440" w:right="1440" w:bottom="1440" w:left="1440" w:header="709" w:footer="709" w:gutter="0"/>
          <w:cols w:space="708"/>
          <w:docGrid w:linePitch="360"/>
        </w:sectPr>
      </w:pPr>
    </w:p>
    <w:p w14:paraId="52B7F308" w14:textId="3EEB43CA" w:rsidR="00A92F7C" w:rsidRDefault="00963934" w:rsidP="00A85FFF">
      <w:pPr>
        <w:spacing w:after="240" w:line="360" w:lineRule="auto"/>
        <w:ind w:left="1440"/>
        <w:jc w:val="both"/>
        <w:rPr>
          <w:rFonts w:ascii="Arial" w:hAnsi="Arial" w:cs="Arial"/>
          <w:sz w:val="24"/>
          <w:szCs w:val="24"/>
        </w:rPr>
        <w:sectPr w:rsidR="00A92F7C" w:rsidSect="00A92F7C">
          <w:pgSz w:w="16838" w:h="11906" w:orient="landscape"/>
          <w:pgMar w:top="1440" w:right="1440" w:bottom="1440" w:left="1440" w:header="709" w:footer="709" w:gutter="0"/>
          <w:cols w:space="708"/>
          <w:docGrid w:linePitch="360"/>
        </w:sectPr>
      </w:pPr>
      <w:r>
        <w:rPr>
          <w:noProof/>
        </w:rPr>
        <w:lastRenderedPageBreak/>
        <mc:AlternateContent>
          <mc:Choice Requires="wps">
            <w:drawing>
              <wp:anchor distT="0" distB="0" distL="114300" distR="114300" simplePos="0" relativeHeight="251853312" behindDoc="0" locked="0" layoutInCell="1" allowOverlap="1" wp14:anchorId="0455491B" wp14:editId="75B8FC24">
                <wp:simplePos x="0" y="0"/>
                <wp:positionH relativeFrom="margin">
                  <wp:posOffset>327660</wp:posOffset>
                </wp:positionH>
                <wp:positionV relativeFrom="paragraph">
                  <wp:posOffset>5461635</wp:posOffset>
                </wp:positionV>
                <wp:extent cx="8232140" cy="635"/>
                <wp:effectExtent l="0" t="0" r="0" b="0"/>
                <wp:wrapTopAndBottom/>
                <wp:docPr id="47085434" name="Text Box 1"/>
                <wp:cNvGraphicFramePr/>
                <a:graphic xmlns:a="http://schemas.openxmlformats.org/drawingml/2006/main">
                  <a:graphicData uri="http://schemas.microsoft.com/office/word/2010/wordprocessingShape">
                    <wps:wsp>
                      <wps:cNvSpPr txBox="1"/>
                      <wps:spPr>
                        <a:xfrm>
                          <a:off x="0" y="0"/>
                          <a:ext cx="8232140" cy="635"/>
                        </a:xfrm>
                        <a:prstGeom prst="rect">
                          <a:avLst/>
                        </a:prstGeom>
                        <a:solidFill>
                          <a:prstClr val="white"/>
                        </a:solidFill>
                        <a:ln>
                          <a:noFill/>
                        </a:ln>
                      </wps:spPr>
                      <wps:txbx>
                        <w:txbxContent>
                          <w:p w14:paraId="513A76CF" w14:textId="6EC0A6C1" w:rsidR="00963934" w:rsidRPr="00963934" w:rsidRDefault="00963934" w:rsidP="00963934">
                            <w:pPr>
                              <w:pStyle w:val="Caption"/>
                              <w:jc w:val="right"/>
                              <w:rPr>
                                <w:rFonts w:ascii="Arial" w:hAnsi="Arial" w:cs="Arial"/>
                                <w:sz w:val="24"/>
                                <w:szCs w:val="24"/>
                              </w:rPr>
                            </w:pPr>
                            <w:bookmarkStart w:id="61" w:name="_Toc151052516"/>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10</w:t>
                            </w:r>
                            <w:r w:rsidRPr="00954584">
                              <w:rPr>
                                <w:rFonts w:ascii="Arial" w:hAnsi="Arial" w:cs="Arial"/>
                                <w:sz w:val="24"/>
                                <w:szCs w:val="24"/>
                              </w:rPr>
                              <w:fldChar w:fldCharType="end"/>
                            </w:r>
                            <w:r w:rsidRPr="00954584">
                              <w:rPr>
                                <w:rFonts w:ascii="Arial" w:hAnsi="Arial" w:cs="Arial"/>
                                <w:sz w:val="24"/>
                                <w:szCs w:val="24"/>
                              </w:rPr>
                              <w:t>:</w:t>
                            </w:r>
                            <w:r w:rsidRPr="00963934">
                              <w:rPr>
                                <w:rFonts w:ascii="Arial" w:hAnsi="Arial" w:cs="Arial"/>
                                <w:sz w:val="24"/>
                                <w:szCs w:val="24"/>
                              </w:rPr>
                              <w:t xml:space="preserve"> Competency skills matrix after training completed</w:t>
                            </w:r>
                            <w:r>
                              <w:rPr>
                                <w:rFonts w:ascii="Arial" w:hAnsi="Arial" w:cs="Arial"/>
                                <w:sz w:val="24"/>
                                <w:szCs w:val="24"/>
                              </w:rPr>
                              <w:t>.</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455491B" id="_x0000_s1067" type="#_x0000_t202" style="position:absolute;left:0;text-align:left;margin-left:25.8pt;margin-top:430.05pt;width:648.2pt;height:.05pt;z-index:251853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" stroked="f">
                <v:textbox style="mso-fit-shape-to-text:t" inset="0,0,0,0">
                  <w:txbxContent>
                    <w:p w14:paraId="513A76CF" w14:textId="6EC0A6C1" w:rsidR="00963934" w:rsidRPr="00963934" w:rsidRDefault="00963934" w:rsidP="00963934">
                      <w:pPr>
                        <w:pStyle w:val="Caption"/>
                        <w:jc w:val="right"/>
                        <w:rPr>
                          <w:rFonts w:ascii="Arial" w:hAnsi="Arial" w:cs="Arial"/>
                          <w:sz w:val="24"/>
                          <w:szCs w:val="24"/>
                        </w:rPr>
                      </w:pPr>
                      <w:bookmarkStart w:id="62" w:name="_Toc151052516"/>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10</w:t>
                      </w:r>
                      <w:r w:rsidRPr="00954584">
                        <w:rPr>
                          <w:rFonts w:ascii="Arial" w:hAnsi="Arial" w:cs="Arial"/>
                          <w:sz w:val="24"/>
                          <w:szCs w:val="24"/>
                        </w:rPr>
                        <w:fldChar w:fldCharType="end"/>
                      </w:r>
                      <w:r w:rsidRPr="00954584">
                        <w:rPr>
                          <w:rFonts w:ascii="Arial" w:hAnsi="Arial" w:cs="Arial"/>
                          <w:sz w:val="24"/>
                          <w:szCs w:val="24"/>
                        </w:rPr>
                        <w:t>:</w:t>
                      </w:r>
                      <w:r w:rsidRPr="00963934">
                        <w:rPr>
                          <w:rFonts w:ascii="Arial" w:hAnsi="Arial" w:cs="Arial"/>
                          <w:sz w:val="24"/>
                          <w:szCs w:val="24"/>
                        </w:rPr>
                        <w:t xml:space="preserve"> Competency skills matrix after training completed</w:t>
                      </w:r>
                      <w:r>
                        <w:rPr>
                          <w:rFonts w:ascii="Arial" w:hAnsi="Arial" w:cs="Arial"/>
                          <w:sz w:val="24"/>
                          <w:szCs w:val="24"/>
                        </w:rPr>
                        <w:t>.</w:t>
                      </w:r>
                      <w:bookmarkEnd w:id="62"/>
                    </w:p>
                  </w:txbxContent>
                </v:textbox>
                <w10:wrap type="topAndBottom" anchorx="margin"/>
              </v:shape>
            </w:pict>
          </mc:Fallback>
        </mc:AlternateContent>
      </w:r>
      <w:r w:rsidRPr="00963934">
        <w:drawing>
          <wp:anchor distT="0" distB="0" distL="114300" distR="114300" simplePos="0" relativeHeight="251851264" behindDoc="0" locked="0" layoutInCell="1" allowOverlap="1" wp14:anchorId="34CF989A" wp14:editId="59964A9B">
            <wp:simplePos x="0" y="0"/>
            <wp:positionH relativeFrom="margin">
              <wp:align>center</wp:align>
            </wp:positionH>
            <wp:positionV relativeFrom="paragraph">
              <wp:posOffset>0</wp:posOffset>
            </wp:positionV>
            <wp:extent cx="8255000" cy="5455920"/>
            <wp:effectExtent l="0" t="0" r="0" b="0"/>
            <wp:wrapTopAndBottom/>
            <wp:docPr id="131764211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8255000" cy="54559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3BA5EF" w14:textId="452AD1EB" w:rsidR="00036AFE" w:rsidRPr="004A2C47" w:rsidRDefault="009F5CCD" w:rsidP="00A85FFF">
      <w:pPr>
        <w:spacing w:after="240" w:line="360" w:lineRule="auto"/>
        <w:ind w:left="1440"/>
        <w:jc w:val="both"/>
        <w:rPr>
          <w:rFonts w:ascii="Arial" w:hAnsi="Arial" w:cs="Arial"/>
          <w:sz w:val="24"/>
          <w:szCs w:val="24"/>
          <w:u w:val="single"/>
        </w:rPr>
      </w:pPr>
      <w:r w:rsidRPr="004A2C47">
        <w:rPr>
          <w:rFonts w:ascii="Arial" w:hAnsi="Arial" w:cs="Arial"/>
          <w:sz w:val="24"/>
          <w:szCs w:val="24"/>
          <w:u w:val="single"/>
        </w:rPr>
        <w:lastRenderedPageBreak/>
        <w:t>How</w:t>
      </w:r>
      <w:r w:rsidR="00B02A88" w:rsidRPr="004A2C47">
        <w:rPr>
          <w:rFonts w:ascii="Arial" w:hAnsi="Arial" w:cs="Arial"/>
          <w:sz w:val="24"/>
          <w:szCs w:val="24"/>
          <w:u w:val="single"/>
        </w:rPr>
        <w:t xml:space="preserve"> effective did </w:t>
      </w:r>
      <w:r w:rsidRPr="004A2C47">
        <w:rPr>
          <w:rFonts w:ascii="Arial" w:hAnsi="Arial" w:cs="Arial"/>
          <w:sz w:val="24"/>
          <w:szCs w:val="24"/>
          <w:u w:val="single"/>
        </w:rPr>
        <w:t>they</w:t>
      </w:r>
      <w:r w:rsidR="00B02A88" w:rsidRPr="004A2C47">
        <w:rPr>
          <w:rFonts w:ascii="Arial" w:hAnsi="Arial" w:cs="Arial"/>
          <w:sz w:val="24"/>
          <w:szCs w:val="24"/>
          <w:u w:val="single"/>
        </w:rPr>
        <w:t xml:space="preserve"> </w:t>
      </w:r>
      <w:r w:rsidR="00552CFB" w:rsidRPr="004A2C47">
        <w:rPr>
          <w:rFonts w:ascii="Arial" w:hAnsi="Arial" w:cs="Arial"/>
          <w:sz w:val="24"/>
          <w:szCs w:val="24"/>
          <w:u w:val="single"/>
        </w:rPr>
        <w:t xml:space="preserve">think each application </w:t>
      </w:r>
      <w:r w:rsidR="00692651" w:rsidRPr="004A2C47">
        <w:rPr>
          <w:rFonts w:ascii="Arial" w:hAnsi="Arial" w:cs="Arial"/>
          <w:sz w:val="24"/>
          <w:szCs w:val="24"/>
          <w:u w:val="single"/>
        </w:rPr>
        <w:t xml:space="preserve">was </w:t>
      </w:r>
      <w:r w:rsidR="005F7ABB" w:rsidRPr="004A2C47">
        <w:rPr>
          <w:rFonts w:ascii="Arial" w:hAnsi="Arial" w:cs="Arial"/>
          <w:sz w:val="24"/>
          <w:szCs w:val="24"/>
          <w:u w:val="single"/>
        </w:rPr>
        <w:t xml:space="preserve">face-to-face and by contrast, using </w:t>
      </w:r>
      <w:r w:rsidR="004A2C47" w:rsidRPr="004A2C47">
        <w:rPr>
          <w:rFonts w:ascii="Arial" w:hAnsi="Arial" w:cs="Arial"/>
          <w:sz w:val="24"/>
          <w:szCs w:val="24"/>
          <w:u w:val="single"/>
        </w:rPr>
        <w:t>them t</w:t>
      </w:r>
      <w:r w:rsidR="00552CFB" w:rsidRPr="004A2C47">
        <w:rPr>
          <w:rFonts w:ascii="Arial" w:hAnsi="Arial" w:cs="Arial"/>
          <w:sz w:val="24"/>
          <w:szCs w:val="24"/>
          <w:u w:val="single"/>
        </w:rPr>
        <w:t>hrough MS-Teams</w:t>
      </w:r>
      <w:r w:rsidR="004A2C47" w:rsidRPr="004A2C47">
        <w:rPr>
          <w:rFonts w:ascii="Arial" w:hAnsi="Arial" w:cs="Arial"/>
          <w:sz w:val="24"/>
          <w:szCs w:val="24"/>
          <w:u w:val="single"/>
        </w:rPr>
        <w:t>?</w:t>
      </w:r>
    </w:p>
    <w:p w14:paraId="301A89F0" w14:textId="62F7A03C" w:rsidR="00E25A0C" w:rsidRDefault="00E826D9" w:rsidP="00731AE7">
      <w:pPr>
        <w:spacing w:line="360" w:lineRule="auto"/>
        <w:ind w:left="1440"/>
        <w:jc w:val="both"/>
        <w:rPr>
          <w:rFonts w:ascii="Arial" w:hAnsi="Arial" w:cs="Arial"/>
          <w:sz w:val="24"/>
          <w:szCs w:val="24"/>
        </w:rPr>
      </w:pPr>
      <w:r w:rsidRPr="00E826D9">
        <w:rPr>
          <w:rFonts w:ascii="Arial" w:hAnsi="Arial" w:cs="Arial"/>
          <w:sz w:val="24"/>
          <w:szCs w:val="24"/>
        </w:rPr>
        <w:t xml:space="preserve">The </w:t>
      </w:r>
      <w:r>
        <w:rPr>
          <w:rFonts w:ascii="Arial" w:hAnsi="Arial" w:cs="Arial"/>
          <w:sz w:val="24"/>
          <w:szCs w:val="24"/>
        </w:rPr>
        <w:t xml:space="preserve">questionnaire responses </w:t>
      </w:r>
      <w:r w:rsidR="00B66D19">
        <w:rPr>
          <w:rFonts w:ascii="Arial" w:hAnsi="Arial" w:cs="Arial"/>
          <w:sz w:val="24"/>
          <w:szCs w:val="24"/>
        </w:rPr>
        <w:t>were analysed for question 5</w:t>
      </w:r>
      <w:r w:rsidR="00AA0B31">
        <w:rPr>
          <w:rFonts w:ascii="Arial" w:hAnsi="Arial" w:cs="Arial"/>
          <w:sz w:val="24"/>
          <w:szCs w:val="24"/>
        </w:rPr>
        <w:t xml:space="preserve"> and the </w:t>
      </w:r>
      <w:r w:rsidR="00AA0B31" w:rsidRPr="00954584">
        <w:rPr>
          <w:rFonts w:ascii="Arial" w:hAnsi="Arial" w:cs="Arial"/>
          <w:sz w:val="24"/>
          <w:szCs w:val="24"/>
        </w:rPr>
        <w:t xml:space="preserve">results are shown in </w:t>
      </w:r>
      <w:r w:rsidR="00AA0B31" w:rsidRPr="00954584">
        <w:rPr>
          <w:rFonts w:ascii="Arial" w:hAnsi="Arial" w:cs="Arial"/>
          <w:i/>
          <w:iCs/>
          <w:sz w:val="24"/>
          <w:szCs w:val="24"/>
        </w:rPr>
        <w:t xml:space="preserve">Figure </w:t>
      </w:r>
      <w:r w:rsidR="0033385E" w:rsidRPr="00954584">
        <w:rPr>
          <w:rFonts w:ascii="Arial" w:hAnsi="Arial" w:cs="Arial"/>
          <w:i/>
          <w:iCs/>
          <w:sz w:val="24"/>
          <w:szCs w:val="24"/>
        </w:rPr>
        <w:t>11</w:t>
      </w:r>
      <w:r w:rsidR="00AA0B31" w:rsidRPr="00954584">
        <w:rPr>
          <w:rFonts w:ascii="Arial" w:hAnsi="Arial" w:cs="Arial"/>
          <w:sz w:val="24"/>
          <w:szCs w:val="24"/>
        </w:rPr>
        <w:t xml:space="preserve"> below with</w:t>
      </w:r>
      <w:r w:rsidR="00AA0B31">
        <w:rPr>
          <w:rFonts w:ascii="Arial" w:hAnsi="Arial" w:cs="Arial"/>
          <w:sz w:val="24"/>
          <w:szCs w:val="24"/>
        </w:rPr>
        <w:t xml:space="preserve"> further details in Appendix </w:t>
      </w:r>
      <w:r w:rsidR="0009119D">
        <w:rPr>
          <w:rFonts w:ascii="Arial" w:hAnsi="Arial" w:cs="Arial"/>
          <w:sz w:val="24"/>
          <w:szCs w:val="24"/>
        </w:rPr>
        <w:t>G</w:t>
      </w:r>
      <w:r w:rsidR="00D44745">
        <w:rPr>
          <w:rFonts w:ascii="Arial" w:hAnsi="Arial" w:cs="Arial"/>
          <w:sz w:val="24"/>
          <w:szCs w:val="24"/>
        </w:rPr>
        <w:t>.</w:t>
      </w:r>
    </w:p>
    <w:p w14:paraId="0BCF6D07" w14:textId="49101638" w:rsidR="001635C1" w:rsidRDefault="001635C1" w:rsidP="00731AE7">
      <w:pPr>
        <w:spacing w:line="360" w:lineRule="auto"/>
        <w:ind w:left="1440"/>
        <w:jc w:val="both"/>
        <w:rPr>
          <w:rFonts w:ascii="Arial" w:hAnsi="Arial" w:cs="Arial"/>
          <w:sz w:val="24"/>
          <w:szCs w:val="24"/>
        </w:rPr>
      </w:pPr>
      <w:r>
        <w:rPr>
          <w:noProof/>
        </w:rPr>
        <mc:AlternateContent>
          <mc:Choice Requires="wps">
            <w:drawing>
              <wp:anchor distT="0" distB="0" distL="114300" distR="114300" simplePos="0" relativeHeight="251821568" behindDoc="0" locked="0" layoutInCell="1" allowOverlap="1" wp14:anchorId="6475D487" wp14:editId="07BBBB85">
                <wp:simplePos x="0" y="0"/>
                <wp:positionH relativeFrom="column">
                  <wp:posOffset>-693420</wp:posOffset>
                </wp:positionH>
                <wp:positionV relativeFrom="paragraph">
                  <wp:posOffset>4489450</wp:posOffset>
                </wp:positionV>
                <wp:extent cx="7033260" cy="635"/>
                <wp:effectExtent l="0" t="0" r="0" b="0"/>
                <wp:wrapTopAndBottom/>
                <wp:docPr id="248417776" name="Text Box 1"/>
                <wp:cNvGraphicFramePr/>
                <a:graphic xmlns:a="http://schemas.openxmlformats.org/drawingml/2006/main">
                  <a:graphicData uri="http://schemas.microsoft.com/office/word/2010/wordprocessingShape">
                    <wps:wsp>
                      <wps:cNvSpPr txBox="1"/>
                      <wps:spPr>
                        <a:xfrm>
                          <a:off x="0" y="0"/>
                          <a:ext cx="7033260" cy="635"/>
                        </a:xfrm>
                        <a:prstGeom prst="rect">
                          <a:avLst/>
                        </a:prstGeom>
                        <a:solidFill>
                          <a:prstClr val="white"/>
                        </a:solidFill>
                        <a:ln>
                          <a:noFill/>
                        </a:ln>
                      </wps:spPr>
                      <wps:txbx>
                        <w:txbxContent>
                          <w:p w14:paraId="1F16C1B8" w14:textId="49CCCDDE" w:rsidR="001635C1" w:rsidRPr="001635C1" w:rsidRDefault="001635C1" w:rsidP="001635C1">
                            <w:pPr>
                              <w:pStyle w:val="Caption"/>
                              <w:jc w:val="right"/>
                              <w:rPr>
                                <w:rFonts w:ascii="Arial" w:hAnsi="Arial" w:cs="Arial"/>
                                <w:noProof/>
                                <w:sz w:val="24"/>
                                <w:szCs w:val="24"/>
                              </w:rPr>
                            </w:pPr>
                            <w:bookmarkStart w:id="63" w:name="_Toc151052517"/>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11</w:t>
                            </w:r>
                            <w:r w:rsidRPr="00954584">
                              <w:rPr>
                                <w:rFonts w:ascii="Arial" w:hAnsi="Arial" w:cs="Arial"/>
                                <w:sz w:val="24"/>
                                <w:szCs w:val="24"/>
                              </w:rPr>
                              <w:fldChar w:fldCharType="end"/>
                            </w:r>
                            <w:r w:rsidRPr="00954584">
                              <w:rPr>
                                <w:rFonts w:ascii="Arial" w:hAnsi="Arial" w:cs="Arial"/>
                                <w:sz w:val="24"/>
                                <w:szCs w:val="24"/>
                              </w:rPr>
                              <w:t>: Graph</w:t>
                            </w:r>
                            <w:r w:rsidRPr="001635C1">
                              <w:rPr>
                                <w:rFonts w:ascii="Arial" w:hAnsi="Arial" w:cs="Arial"/>
                                <w:sz w:val="24"/>
                                <w:szCs w:val="24"/>
                              </w:rPr>
                              <w:t xml:space="preserve"> comparing the efficacy of applications face-to-face v's remotely.</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75D487" id="_x0000_s1068" type="#_x0000_t202" style="position:absolute;left:0;text-align:left;margin-left:-54.6pt;margin-top:353.5pt;width:553.8pt;height:.05pt;z-index:251821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" stroked="f">
                <v:textbox style="mso-fit-shape-to-text:t" inset="0,0,0,0">
                  <w:txbxContent>
                    <w:p w14:paraId="1F16C1B8" w14:textId="49CCCDDE" w:rsidR="001635C1" w:rsidRPr="001635C1" w:rsidRDefault="001635C1" w:rsidP="001635C1">
                      <w:pPr>
                        <w:pStyle w:val="Caption"/>
                        <w:jc w:val="right"/>
                        <w:rPr>
                          <w:rFonts w:ascii="Arial" w:hAnsi="Arial" w:cs="Arial"/>
                          <w:noProof/>
                          <w:sz w:val="24"/>
                          <w:szCs w:val="24"/>
                        </w:rPr>
                      </w:pPr>
                      <w:bookmarkStart w:id="64" w:name="_Toc151052517"/>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11</w:t>
                      </w:r>
                      <w:r w:rsidRPr="00954584">
                        <w:rPr>
                          <w:rFonts w:ascii="Arial" w:hAnsi="Arial" w:cs="Arial"/>
                          <w:sz w:val="24"/>
                          <w:szCs w:val="24"/>
                        </w:rPr>
                        <w:fldChar w:fldCharType="end"/>
                      </w:r>
                      <w:r w:rsidRPr="00954584">
                        <w:rPr>
                          <w:rFonts w:ascii="Arial" w:hAnsi="Arial" w:cs="Arial"/>
                          <w:sz w:val="24"/>
                          <w:szCs w:val="24"/>
                        </w:rPr>
                        <w:t>: Graph</w:t>
                      </w:r>
                      <w:r w:rsidRPr="001635C1">
                        <w:rPr>
                          <w:rFonts w:ascii="Arial" w:hAnsi="Arial" w:cs="Arial"/>
                          <w:sz w:val="24"/>
                          <w:szCs w:val="24"/>
                        </w:rPr>
                        <w:t xml:space="preserve"> comparing the efficacy of applications face-to-face v's remotely.</w:t>
                      </w:r>
                      <w:bookmarkEnd w:id="64"/>
                    </w:p>
                  </w:txbxContent>
                </v:textbox>
                <w10:wrap type="topAndBottom"/>
              </v:shape>
            </w:pict>
          </mc:Fallback>
        </mc:AlternateContent>
      </w:r>
      <w:r w:rsidR="005909DA">
        <w:rPr>
          <w:rFonts w:ascii="Arial" w:hAnsi="Arial" w:cs="Arial"/>
          <w:sz w:val="24"/>
          <w:szCs w:val="24"/>
        </w:rPr>
        <w:t xml:space="preserve">This </w:t>
      </w:r>
      <w:r w:rsidR="009552AD">
        <w:rPr>
          <w:rFonts w:ascii="Arial" w:hAnsi="Arial" w:cs="Arial"/>
          <w:sz w:val="24"/>
          <w:szCs w:val="24"/>
        </w:rPr>
        <w:t>demonstrates the 1 and 2 star ratings (</w:t>
      </w:r>
      <w:r w:rsidR="003D540F">
        <w:rPr>
          <w:rFonts w:ascii="Arial" w:hAnsi="Arial" w:cs="Arial"/>
          <w:sz w:val="24"/>
          <w:szCs w:val="24"/>
        </w:rPr>
        <w:t xml:space="preserve">dark </w:t>
      </w:r>
      <w:r w:rsidR="000671D0">
        <w:rPr>
          <w:rFonts w:ascii="Arial" w:hAnsi="Arial" w:cs="Arial"/>
          <w:sz w:val="24"/>
          <w:szCs w:val="24"/>
        </w:rPr>
        <w:t xml:space="preserve">blue and orange data lines) </w:t>
      </w:r>
      <w:r w:rsidR="00D176DB">
        <w:rPr>
          <w:rFonts w:ascii="Arial" w:hAnsi="Arial" w:cs="Arial"/>
          <w:sz w:val="24"/>
          <w:szCs w:val="24"/>
        </w:rPr>
        <w:t>are on OneNote and Visio for both sets of data</w:t>
      </w:r>
      <w:r w:rsidR="00A94F6E">
        <w:rPr>
          <w:rFonts w:ascii="Arial" w:hAnsi="Arial" w:cs="Arial"/>
          <w:sz w:val="24"/>
          <w:szCs w:val="24"/>
        </w:rPr>
        <w:t xml:space="preserve">. </w:t>
      </w:r>
      <w:r w:rsidR="007D14FA">
        <w:rPr>
          <w:rFonts w:ascii="Arial" w:hAnsi="Arial" w:cs="Arial"/>
          <w:sz w:val="24"/>
          <w:szCs w:val="24"/>
        </w:rPr>
        <w:t xml:space="preserve">MS-Teams has a </w:t>
      </w:r>
      <w:r w:rsidR="002E3018">
        <w:rPr>
          <w:rFonts w:ascii="Arial" w:hAnsi="Arial" w:cs="Arial"/>
          <w:sz w:val="24"/>
          <w:szCs w:val="24"/>
        </w:rPr>
        <w:t>pronouncedly</w:t>
      </w:r>
      <w:r w:rsidR="000308FA">
        <w:rPr>
          <w:rFonts w:ascii="Arial" w:hAnsi="Arial" w:cs="Arial"/>
          <w:sz w:val="24"/>
          <w:szCs w:val="24"/>
        </w:rPr>
        <w:t xml:space="preserve"> </w:t>
      </w:r>
      <w:r w:rsidR="001668F2">
        <w:rPr>
          <w:rFonts w:ascii="Arial" w:hAnsi="Arial" w:cs="Arial"/>
          <w:sz w:val="24"/>
          <w:szCs w:val="24"/>
        </w:rPr>
        <w:t>reduce</w:t>
      </w:r>
      <w:r w:rsidR="00E531D6">
        <w:rPr>
          <w:rFonts w:ascii="Arial" w:hAnsi="Arial" w:cs="Arial"/>
          <w:sz w:val="24"/>
          <w:szCs w:val="24"/>
        </w:rPr>
        <w:t>d</w:t>
      </w:r>
      <w:r w:rsidR="001668F2">
        <w:rPr>
          <w:rFonts w:ascii="Arial" w:hAnsi="Arial" w:cs="Arial"/>
          <w:sz w:val="24"/>
          <w:szCs w:val="24"/>
        </w:rPr>
        <w:t xml:space="preserve"> </w:t>
      </w:r>
      <w:r w:rsidR="002E3018">
        <w:rPr>
          <w:rFonts w:ascii="Arial" w:hAnsi="Arial" w:cs="Arial"/>
          <w:sz w:val="24"/>
          <w:szCs w:val="24"/>
        </w:rPr>
        <w:t>5-star</w:t>
      </w:r>
      <w:r w:rsidR="001668F2">
        <w:rPr>
          <w:rFonts w:ascii="Arial" w:hAnsi="Arial" w:cs="Arial"/>
          <w:sz w:val="24"/>
          <w:szCs w:val="24"/>
        </w:rPr>
        <w:t xml:space="preserve"> rating when </w:t>
      </w:r>
      <w:r w:rsidR="005D302C">
        <w:rPr>
          <w:rFonts w:ascii="Arial" w:hAnsi="Arial" w:cs="Arial"/>
          <w:sz w:val="24"/>
          <w:szCs w:val="24"/>
        </w:rPr>
        <w:t>used remotely</w:t>
      </w:r>
      <w:r w:rsidR="00A102EA">
        <w:rPr>
          <w:rFonts w:ascii="Arial" w:hAnsi="Arial" w:cs="Arial"/>
          <w:sz w:val="24"/>
          <w:szCs w:val="24"/>
        </w:rPr>
        <w:t xml:space="preserve">. OneNote </w:t>
      </w:r>
      <w:r w:rsidR="00BB7286">
        <w:rPr>
          <w:rFonts w:ascii="Arial" w:hAnsi="Arial" w:cs="Arial"/>
          <w:sz w:val="24"/>
          <w:szCs w:val="24"/>
        </w:rPr>
        <w:t>has the lowest ratings again</w:t>
      </w:r>
      <w:r w:rsidR="002E3018">
        <w:rPr>
          <w:rFonts w:ascii="Arial" w:hAnsi="Arial" w:cs="Arial"/>
          <w:sz w:val="24"/>
          <w:szCs w:val="24"/>
        </w:rPr>
        <w:t xml:space="preserve">. </w:t>
      </w:r>
    </w:p>
    <w:p w14:paraId="07857DA7" w14:textId="2FE9C717" w:rsidR="001635C1" w:rsidRPr="00E826D9" w:rsidRDefault="005333B0" w:rsidP="00731AE7">
      <w:pPr>
        <w:spacing w:line="360" w:lineRule="auto"/>
        <w:ind w:left="1440"/>
        <w:jc w:val="both"/>
        <w:rPr>
          <w:rFonts w:ascii="Arial" w:hAnsi="Arial" w:cs="Arial"/>
          <w:sz w:val="24"/>
          <w:szCs w:val="24"/>
        </w:rPr>
      </w:pPr>
      <w:r>
        <w:rPr>
          <w:rFonts w:ascii="Arial" w:hAnsi="Arial" w:cs="Arial"/>
          <w:noProof/>
          <w:sz w:val="24"/>
          <w:szCs w:val="24"/>
        </w:rPr>
        <w:drawing>
          <wp:anchor distT="0" distB="0" distL="114300" distR="114300" simplePos="0" relativeHeight="251819520" behindDoc="0" locked="0" layoutInCell="1" allowOverlap="1" wp14:anchorId="7DA7BE2F" wp14:editId="5E23352C">
            <wp:simplePos x="0" y="0"/>
            <wp:positionH relativeFrom="margin">
              <wp:posOffset>-621030</wp:posOffset>
            </wp:positionH>
            <wp:positionV relativeFrom="paragraph">
              <wp:posOffset>196850</wp:posOffset>
            </wp:positionV>
            <wp:extent cx="7033895" cy="3297555"/>
            <wp:effectExtent l="0" t="0" r="0" b="0"/>
            <wp:wrapTopAndBottom/>
            <wp:docPr id="15661401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7033895" cy="3297555"/>
                    </a:xfrm>
                    <a:prstGeom prst="rect">
                      <a:avLst/>
                    </a:prstGeom>
                    <a:noFill/>
                  </pic:spPr>
                </pic:pic>
              </a:graphicData>
            </a:graphic>
            <wp14:sizeRelH relativeFrom="margin">
              <wp14:pctWidth>0</wp14:pctWidth>
            </wp14:sizeRelH>
            <wp14:sizeRelV relativeFrom="margin">
              <wp14:pctHeight>0</wp14:pctHeight>
            </wp14:sizeRelV>
          </wp:anchor>
        </w:drawing>
      </w:r>
    </w:p>
    <w:p w14:paraId="3C42DF46" w14:textId="77777777" w:rsidR="005333B0" w:rsidRDefault="005333B0" w:rsidP="00731AE7">
      <w:pPr>
        <w:spacing w:line="360" w:lineRule="auto"/>
        <w:ind w:left="1440"/>
        <w:jc w:val="both"/>
        <w:rPr>
          <w:rFonts w:ascii="Arial" w:hAnsi="Arial" w:cs="Arial"/>
          <w:sz w:val="24"/>
          <w:szCs w:val="24"/>
          <w:highlight w:val="green"/>
        </w:rPr>
      </w:pPr>
    </w:p>
    <w:p w14:paraId="79D39868" w14:textId="1A042496" w:rsidR="005333B0" w:rsidRPr="00B23A51" w:rsidRDefault="00B23A51" w:rsidP="00731AE7">
      <w:pPr>
        <w:spacing w:line="360" w:lineRule="auto"/>
        <w:ind w:left="1440"/>
        <w:jc w:val="both"/>
        <w:rPr>
          <w:rFonts w:ascii="Arial" w:hAnsi="Arial" w:cs="Arial"/>
          <w:sz w:val="24"/>
          <w:szCs w:val="24"/>
          <w:u w:val="single"/>
        </w:rPr>
      </w:pPr>
      <w:r w:rsidRPr="00B23A51">
        <w:rPr>
          <w:rFonts w:ascii="Arial" w:hAnsi="Arial" w:cs="Arial"/>
          <w:sz w:val="24"/>
          <w:szCs w:val="24"/>
          <w:u w:val="single"/>
        </w:rPr>
        <w:t>Who are the p</w:t>
      </w:r>
      <w:r w:rsidR="00377B8B" w:rsidRPr="00B23A51">
        <w:rPr>
          <w:rFonts w:ascii="Arial" w:hAnsi="Arial" w:cs="Arial"/>
          <w:sz w:val="24"/>
          <w:szCs w:val="24"/>
          <w:u w:val="single"/>
        </w:rPr>
        <w:t xml:space="preserve">otential candidates </w:t>
      </w:r>
      <w:r w:rsidRPr="00B23A51">
        <w:rPr>
          <w:rFonts w:ascii="Arial" w:hAnsi="Arial" w:cs="Arial"/>
          <w:sz w:val="24"/>
          <w:szCs w:val="24"/>
          <w:u w:val="single"/>
        </w:rPr>
        <w:t>for participating in the experiments?</w:t>
      </w:r>
    </w:p>
    <w:p w14:paraId="0BC2C77F" w14:textId="36B5B812" w:rsidR="00B23A51" w:rsidRDefault="00D15F40" w:rsidP="00731AE7">
      <w:pPr>
        <w:spacing w:line="360" w:lineRule="auto"/>
        <w:ind w:left="1440"/>
        <w:jc w:val="both"/>
        <w:rPr>
          <w:rFonts w:ascii="Arial" w:hAnsi="Arial" w:cs="Arial"/>
          <w:sz w:val="24"/>
          <w:szCs w:val="24"/>
        </w:rPr>
      </w:pPr>
      <w:r>
        <w:rPr>
          <w:rFonts w:ascii="Arial" w:hAnsi="Arial" w:cs="Arial"/>
          <w:sz w:val="24"/>
          <w:szCs w:val="24"/>
        </w:rPr>
        <w:t xml:space="preserve">Table </w:t>
      </w:r>
      <w:r w:rsidR="006655A5">
        <w:rPr>
          <w:rFonts w:ascii="Arial" w:hAnsi="Arial" w:cs="Arial"/>
          <w:sz w:val="24"/>
          <w:szCs w:val="24"/>
        </w:rPr>
        <w:t xml:space="preserve">3 above lists the top five CI methods </w:t>
      </w:r>
      <w:r w:rsidR="006655A5" w:rsidRPr="00954584">
        <w:rPr>
          <w:rFonts w:ascii="Arial" w:hAnsi="Arial" w:cs="Arial"/>
          <w:sz w:val="24"/>
          <w:szCs w:val="24"/>
        </w:rPr>
        <w:t xml:space="preserve">discovered in </w:t>
      </w:r>
      <w:r w:rsidR="00DD686E" w:rsidRPr="00954584">
        <w:rPr>
          <w:rFonts w:ascii="Arial" w:hAnsi="Arial" w:cs="Arial"/>
          <w:i/>
          <w:iCs/>
          <w:sz w:val="24"/>
          <w:szCs w:val="24"/>
        </w:rPr>
        <w:t>Figure 5</w:t>
      </w:r>
      <w:r w:rsidR="00DD686E" w:rsidRPr="00954584">
        <w:rPr>
          <w:rFonts w:ascii="Arial" w:hAnsi="Arial" w:cs="Arial"/>
          <w:sz w:val="24"/>
          <w:szCs w:val="24"/>
        </w:rPr>
        <w:t xml:space="preserve">, </w:t>
      </w:r>
      <w:r w:rsidR="00CA3210" w:rsidRPr="00954584">
        <w:rPr>
          <w:rFonts w:ascii="Arial" w:hAnsi="Arial" w:cs="Arial"/>
          <w:sz w:val="24"/>
          <w:szCs w:val="24"/>
        </w:rPr>
        <w:t xml:space="preserve">however, process modelling </w:t>
      </w:r>
      <w:r w:rsidR="00E544C1" w:rsidRPr="00954584">
        <w:rPr>
          <w:rFonts w:ascii="Arial" w:hAnsi="Arial" w:cs="Arial"/>
          <w:sz w:val="24"/>
          <w:szCs w:val="24"/>
        </w:rPr>
        <w:t>would not be used in the experiments, this narrowed the choices to 4</w:t>
      </w:r>
      <w:r w:rsidR="00AA55DB" w:rsidRPr="00954584">
        <w:rPr>
          <w:rFonts w:ascii="Arial" w:hAnsi="Arial" w:cs="Arial"/>
          <w:sz w:val="24"/>
          <w:szCs w:val="24"/>
        </w:rPr>
        <w:t xml:space="preserve">. </w:t>
      </w:r>
      <w:r w:rsidR="0079071C" w:rsidRPr="00954584">
        <w:rPr>
          <w:rFonts w:ascii="Arial" w:hAnsi="Arial" w:cs="Arial"/>
          <w:sz w:val="24"/>
          <w:szCs w:val="24"/>
        </w:rPr>
        <w:t>Analysing the data above</w:t>
      </w:r>
      <w:r w:rsidR="0029251C" w:rsidRPr="00954584">
        <w:rPr>
          <w:rFonts w:ascii="Arial" w:hAnsi="Arial" w:cs="Arial"/>
          <w:sz w:val="24"/>
          <w:szCs w:val="24"/>
        </w:rPr>
        <w:t xml:space="preserve"> led to producing </w:t>
      </w:r>
      <w:r w:rsidR="0029251C" w:rsidRPr="00954584">
        <w:rPr>
          <w:rFonts w:ascii="Arial" w:hAnsi="Arial" w:cs="Arial"/>
          <w:i/>
          <w:iCs/>
          <w:sz w:val="24"/>
          <w:szCs w:val="24"/>
        </w:rPr>
        <w:t xml:space="preserve">Figure </w:t>
      </w:r>
      <w:r w:rsidR="00491E2B" w:rsidRPr="00954584">
        <w:rPr>
          <w:rFonts w:ascii="Arial" w:hAnsi="Arial" w:cs="Arial"/>
          <w:i/>
          <w:iCs/>
          <w:sz w:val="24"/>
          <w:szCs w:val="24"/>
        </w:rPr>
        <w:t>12</w:t>
      </w:r>
      <w:r w:rsidR="00624FC4" w:rsidRPr="00954584">
        <w:rPr>
          <w:rFonts w:ascii="Arial" w:hAnsi="Arial" w:cs="Arial"/>
          <w:sz w:val="24"/>
          <w:szCs w:val="24"/>
        </w:rPr>
        <w:t xml:space="preserve"> </w:t>
      </w:r>
      <w:r w:rsidR="00004F55" w:rsidRPr="00954584">
        <w:rPr>
          <w:rFonts w:ascii="Arial" w:hAnsi="Arial" w:cs="Arial"/>
          <w:sz w:val="24"/>
          <w:szCs w:val="24"/>
        </w:rPr>
        <w:t>(Appendix</w:t>
      </w:r>
      <w:r w:rsidR="005E5665" w:rsidRPr="00954584">
        <w:rPr>
          <w:rFonts w:ascii="Arial" w:hAnsi="Arial" w:cs="Arial"/>
          <w:sz w:val="24"/>
          <w:szCs w:val="24"/>
        </w:rPr>
        <w:t xml:space="preserve"> </w:t>
      </w:r>
      <w:r w:rsidR="00F0035A" w:rsidRPr="00954584">
        <w:rPr>
          <w:rFonts w:ascii="Arial" w:hAnsi="Arial" w:cs="Arial"/>
          <w:sz w:val="24"/>
          <w:szCs w:val="24"/>
        </w:rPr>
        <w:t>N</w:t>
      </w:r>
      <w:r w:rsidR="005E5665" w:rsidRPr="00954584">
        <w:rPr>
          <w:rFonts w:ascii="Arial" w:hAnsi="Arial" w:cs="Arial"/>
          <w:sz w:val="24"/>
          <w:szCs w:val="24"/>
        </w:rPr>
        <w:t>)</w:t>
      </w:r>
      <w:r w:rsidR="00004F55" w:rsidRPr="00954584">
        <w:rPr>
          <w:rFonts w:ascii="Arial" w:hAnsi="Arial" w:cs="Arial"/>
          <w:sz w:val="24"/>
          <w:szCs w:val="24"/>
        </w:rPr>
        <w:t xml:space="preserve"> </w:t>
      </w:r>
      <w:r w:rsidR="00624FC4" w:rsidRPr="00954584">
        <w:rPr>
          <w:rFonts w:ascii="Arial" w:hAnsi="Arial" w:cs="Arial"/>
          <w:sz w:val="24"/>
          <w:szCs w:val="24"/>
        </w:rPr>
        <w:t>display</w:t>
      </w:r>
      <w:r w:rsidR="00A8266B" w:rsidRPr="00954584">
        <w:rPr>
          <w:rFonts w:ascii="Arial" w:hAnsi="Arial" w:cs="Arial"/>
          <w:sz w:val="24"/>
          <w:szCs w:val="24"/>
        </w:rPr>
        <w:t>ing</w:t>
      </w:r>
      <w:r w:rsidR="00624FC4" w:rsidRPr="00954584">
        <w:rPr>
          <w:rFonts w:ascii="Arial" w:hAnsi="Arial" w:cs="Arial"/>
          <w:sz w:val="24"/>
          <w:szCs w:val="24"/>
        </w:rPr>
        <w:t xml:space="preserve"> which participant</w:t>
      </w:r>
      <w:r w:rsidR="003E31E5" w:rsidRPr="00954584">
        <w:rPr>
          <w:rFonts w:ascii="Arial" w:hAnsi="Arial" w:cs="Arial"/>
          <w:sz w:val="24"/>
          <w:szCs w:val="24"/>
        </w:rPr>
        <w:t xml:space="preserve"> had</w:t>
      </w:r>
      <w:r w:rsidR="003E31E5">
        <w:rPr>
          <w:rFonts w:ascii="Arial" w:hAnsi="Arial" w:cs="Arial"/>
          <w:sz w:val="24"/>
          <w:szCs w:val="24"/>
        </w:rPr>
        <w:t xml:space="preserve"> experience with using 3 out of the </w:t>
      </w:r>
      <w:r w:rsidR="00B91B92">
        <w:rPr>
          <w:rFonts w:ascii="Arial" w:hAnsi="Arial" w:cs="Arial"/>
          <w:sz w:val="24"/>
          <w:szCs w:val="24"/>
        </w:rPr>
        <w:t>4</w:t>
      </w:r>
      <w:r w:rsidR="002B07D3">
        <w:rPr>
          <w:rFonts w:ascii="Arial" w:hAnsi="Arial" w:cs="Arial"/>
          <w:sz w:val="24"/>
          <w:szCs w:val="24"/>
        </w:rPr>
        <w:t xml:space="preserve"> </w:t>
      </w:r>
      <w:r w:rsidR="0051282F">
        <w:rPr>
          <w:rFonts w:ascii="Arial" w:hAnsi="Arial" w:cs="Arial"/>
          <w:sz w:val="24"/>
          <w:szCs w:val="24"/>
        </w:rPr>
        <w:t xml:space="preserve">selected </w:t>
      </w:r>
      <w:r w:rsidR="002B07D3">
        <w:rPr>
          <w:rFonts w:ascii="Arial" w:hAnsi="Arial" w:cs="Arial"/>
          <w:sz w:val="24"/>
          <w:szCs w:val="24"/>
        </w:rPr>
        <w:t>CI methods</w:t>
      </w:r>
      <w:r w:rsidR="00AA55DB">
        <w:rPr>
          <w:rFonts w:ascii="Arial" w:hAnsi="Arial" w:cs="Arial"/>
          <w:sz w:val="24"/>
          <w:szCs w:val="24"/>
        </w:rPr>
        <w:t xml:space="preserve">, and as </w:t>
      </w:r>
      <w:r w:rsidR="006F0AB7">
        <w:rPr>
          <w:rFonts w:ascii="Arial" w:hAnsi="Arial" w:cs="Arial"/>
          <w:sz w:val="24"/>
          <w:szCs w:val="24"/>
        </w:rPr>
        <w:t xml:space="preserve">workshops and PDCA were most critical to experiment </w:t>
      </w:r>
      <w:r w:rsidR="003262DE">
        <w:rPr>
          <w:rFonts w:ascii="Arial" w:hAnsi="Arial" w:cs="Arial"/>
          <w:sz w:val="24"/>
          <w:szCs w:val="24"/>
        </w:rPr>
        <w:t>1 and</w:t>
      </w:r>
      <w:r w:rsidR="00B52BE6">
        <w:rPr>
          <w:rFonts w:ascii="Arial" w:hAnsi="Arial" w:cs="Arial"/>
          <w:sz w:val="24"/>
          <w:szCs w:val="24"/>
        </w:rPr>
        <w:t xml:space="preserve"> must </w:t>
      </w:r>
      <w:r w:rsidR="00C5361B">
        <w:rPr>
          <w:rFonts w:ascii="Arial" w:hAnsi="Arial" w:cs="Arial"/>
          <w:sz w:val="24"/>
          <w:szCs w:val="24"/>
        </w:rPr>
        <w:t xml:space="preserve">be 2 of the 3 skills that </w:t>
      </w:r>
      <w:r w:rsidR="001C20BD">
        <w:rPr>
          <w:rFonts w:ascii="Arial" w:hAnsi="Arial" w:cs="Arial"/>
          <w:sz w:val="24"/>
          <w:szCs w:val="24"/>
        </w:rPr>
        <w:t xml:space="preserve">is </w:t>
      </w:r>
      <w:r w:rsidR="00C5361B">
        <w:rPr>
          <w:rFonts w:ascii="Arial" w:hAnsi="Arial" w:cs="Arial"/>
          <w:sz w:val="24"/>
          <w:szCs w:val="24"/>
        </w:rPr>
        <w:t>needed to be met</w:t>
      </w:r>
      <w:r w:rsidR="00C342E3">
        <w:rPr>
          <w:rFonts w:ascii="Arial" w:hAnsi="Arial" w:cs="Arial"/>
          <w:sz w:val="24"/>
          <w:szCs w:val="24"/>
        </w:rPr>
        <w:t>.</w:t>
      </w:r>
      <w:r w:rsidR="00956C3F">
        <w:rPr>
          <w:rFonts w:ascii="Arial" w:hAnsi="Arial" w:cs="Arial"/>
          <w:sz w:val="24"/>
          <w:szCs w:val="24"/>
        </w:rPr>
        <w:t xml:space="preserve"> This would leave just one skill</w:t>
      </w:r>
      <w:r w:rsidR="005B2540">
        <w:rPr>
          <w:rFonts w:ascii="Arial" w:hAnsi="Arial" w:cs="Arial"/>
          <w:sz w:val="24"/>
          <w:szCs w:val="24"/>
        </w:rPr>
        <w:t xml:space="preserve"> each </w:t>
      </w:r>
      <w:r w:rsidR="007421EF">
        <w:rPr>
          <w:rFonts w:ascii="Arial" w:hAnsi="Arial" w:cs="Arial"/>
          <w:sz w:val="24"/>
          <w:szCs w:val="24"/>
        </w:rPr>
        <w:t xml:space="preserve">participant would </w:t>
      </w:r>
      <w:r w:rsidR="00730ECD">
        <w:rPr>
          <w:rFonts w:ascii="Arial" w:hAnsi="Arial" w:cs="Arial"/>
          <w:sz w:val="24"/>
          <w:szCs w:val="24"/>
        </w:rPr>
        <w:t xml:space="preserve">be lacking experience in. This data shows </w:t>
      </w:r>
      <w:r w:rsidR="00210855">
        <w:rPr>
          <w:rFonts w:ascii="Arial" w:hAnsi="Arial" w:cs="Arial"/>
          <w:sz w:val="24"/>
          <w:szCs w:val="24"/>
        </w:rPr>
        <w:t>there are 11 participants</w:t>
      </w:r>
      <w:r w:rsidR="009B2F07">
        <w:rPr>
          <w:rFonts w:ascii="Arial" w:hAnsi="Arial" w:cs="Arial"/>
          <w:sz w:val="24"/>
          <w:szCs w:val="24"/>
        </w:rPr>
        <w:t xml:space="preserve">, </w:t>
      </w:r>
      <w:r w:rsidR="009B2F07">
        <w:rPr>
          <w:rFonts w:ascii="Arial" w:hAnsi="Arial" w:cs="Arial"/>
          <w:sz w:val="24"/>
          <w:szCs w:val="24"/>
        </w:rPr>
        <w:lastRenderedPageBreak/>
        <w:t xml:space="preserve">displayed in the last column, that are suitable to take part in experiment </w:t>
      </w:r>
      <w:r w:rsidR="0047152F">
        <w:rPr>
          <w:rFonts w:ascii="Arial" w:hAnsi="Arial" w:cs="Arial"/>
          <w:noProof/>
          <w:sz w:val="24"/>
          <w:szCs w:val="24"/>
        </w:rPr>
        <mc:AlternateContent>
          <mc:Choice Requires="wpg">
            <w:drawing>
              <wp:anchor distT="0" distB="0" distL="114300" distR="114300" simplePos="0" relativeHeight="251825664" behindDoc="0" locked="0" layoutInCell="1" allowOverlap="1" wp14:anchorId="160D2942" wp14:editId="48158B52">
                <wp:simplePos x="0" y="0"/>
                <wp:positionH relativeFrom="column">
                  <wp:posOffset>883920</wp:posOffset>
                </wp:positionH>
                <wp:positionV relativeFrom="paragraph">
                  <wp:posOffset>643890</wp:posOffset>
                </wp:positionV>
                <wp:extent cx="4779645" cy="4930140"/>
                <wp:effectExtent l="0" t="0" r="1905" b="3810"/>
                <wp:wrapTopAndBottom/>
                <wp:docPr id="1314054614" name="Group 6"/>
                <wp:cNvGraphicFramePr/>
                <a:graphic xmlns:a="http://schemas.openxmlformats.org/drawingml/2006/main">
                  <a:graphicData uri="http://schemas.microsoft.com/office/word/2010/wordprocessingGroup">
                    <wpg:wgp>
                      <wpg:cNvGrpSpPr/>
                      <wpg:grpSpPr>
                        <a:xfrm>
                          <a:off x="0" y="0"/>
                          <a:ext cx="4779645" cy="4930140"/>
                          <a:chOff x="0" y="0"/>
                          <a:chExt cx="4779645" cy="4930140"/>
                        </a:xfrm>
                      </wpg:grpSpPr>
                      <pic:pic xmlns:pic="http://schemas.openxmlformats.org/drawingml/2006/picture">
                        <pic:nvPicPr>
                          <pic:cNvPr id="1820965948" name="Picture 5"/>
                          <pic:cNvPicPr>
                            <a:picLocks noChangeAspect="1"/>
                          </pic:cNvPicPr>
                        </pic:nvPicPr>
                        <pic:blipFill>
                          <a:blip r:embed="rId50">
                            <a:extLst>
                              <a:ext uri="{28A0092B-C50C-407E-A947-70E740481C1C}">
                                <a14:useLocalDpi xmlns:a14="http://schemas.microsoft.com/office/drawing/2010/main" val="0"/>
                              </a:ext>
                            </a:extLst>
                          </a:blip>
                          <a:srcRect/>
                          <a:stretch>
                            <a:fillRect/>
                          </a:stretch>
                        </pic:blipFill>
                        <pic:spPr bwMode="auto">
                          <a:xfrm>
                            <a:off x="114300" y="0"/>
                            <a:ext cx="4665345" cy="4602480"/>
                          </a:xfrm>
                          <a:prstGeom prst="rect">
                            <a:avLst/>
                          </a:prstGeom>
                          <a:noFill/>
                          <a:ln>
                            <a:noFill/>
                          </a:ln>
                        </pic:spPr>
                      </pic:pic>
                      <wps:wsp>
                        <wps:cNvPr id="1167038265" name="Text Box 1"/>
                        <wps:cNvSpPr txBox="1"/>
                        <wps:spPr>
                          <a:xfrm>
                            <a:off x="0" y="4655820"/>
                            <a:ext cx="4779645" cy="274320"/>
                          </a:xfrm>
                          <a:prstGeom prst="rect">
                            <a:avLst/>
                          </a:prstGeom>
                          <a:solidFill>
                            <a:prstClr val="white"/>
                          </a:solidFill>
                          <a:ln>
                            <a:noFill/>
                          </a:ln>
                        </wps:spPr>
                        <wps:txbx>
                          <w:txbxContent>
                            <w:p w14:paraId="07B39917" w14:textId="46A97309" w:rsidR="00452074" w:rsidRPr="00452074" w:rsidRDefault="00452074" w:rsidP="00452074">
                              <w:pPr>
                                <w:pStyle w:val="Caption"/>
                                <w:jc w:val="right"/>
                                <w:rPr>
                                  <w:rFonts w:ascii="Arial" w:hAnsi="Arial" w:cs="Arial"/>
                                  <w:sz w:val="24"/>
                                  <w:szCs w:val="24"/>
                                </w:rPr>
                              </w:pPr>
                              <w:bookmarkStart w:id="65" w:name="_Toc151052518"/>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12</w:t>
                              </w:r>
                              <w:r w:rsidRPr="00954584">
                                <w:rPr>
                                  <w:rFonts w:ascii="Arial" w:hAnsi="Arial" w:cs="Arial"/>
                                  <w:sz w:val="24"/>
                                  <w:szCs w:val="24"/>
                                </w:rPr>
                                <w:fldChar w:fldCharType="end"/>
                              </w:r>
                              <w:r w:rsidRPr="00954584">
                                <w:rPr>
                                  <w:rFonts w:ascii="Arial" w:hAnsi="Arial" w:cs="Arial"/>
                                  <w:sz w:val="24"/>
                                  <w:szCs w:val="24"/>
                                </w:rPr>
                                <w:t>:</w:t>
                              </w:r>
                              <w:r w:rsidRPr="00452074">
                                <w:rPr>
                                  <w:rFonts w:ascii="Arial" w:hAnsi="Arial" w:cs="Arial"/>
                                  <w:sz w:val="24"/>
                                  <w:szCs w:val="24"/>
                                </w:rPr>
                                <w:t xml:space="preserve"> Participant selections suitable for participating in experiment 1</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60D2942" id="Group 6" o:spid="_x0000_s1069" style="position:absolute;left:0;text-align:left;margin-left:69.6pt;margin-top:50.7pt;width:376.35pt;height:388.2pt;z-index:251825664" coordsize="47796,4930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">
                <v:shape id="Picture 5" o:spid="_x0000_s1070" type="#_x0000_t75" style="position:absolute;left:1143;width:46653;height:460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">
                  <v:imagedata r:id="rId51" o:title=""/>
                </v:shape>
                <v:shape id="_x0000_s1071" type="#_x0000_t202" style="position:absolute;top:46558;width:47796;height:2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" stroked="f">
                  <v:textbox inset="0,0,0,0">
                    <w:txbxContent>
                      <w:p w14:paraId="07B39917" w14:textId="46A97309" w:rsidR="00452074" w:rsidRPr="00452074" w:rsidRDefault="00452074" w:rsidP="00452074">
                        <w:pPr>
                          <w:pStyle w:val="Caption"/>
                          <w:jc w:val="right"/>
                          <w:rPr>
                            <w:rFonts w:ascii="Arial" w:hAnsi="Arial" w:cs="Arial"/>
                            <w:sz w:val="24"/>
                            <w:szCs w:val="24"/>
                          </w:rPr>
                        </w:pPr>
                        <w:bookmarkStart w:id="66" w:name="_Toc151052518"/>
                        <w:r w:rsidRPr="00954584">
                          <w:rPr>
                            <w:rFonts w:ascii="Arial" w:hAnsi="Arial" w:cs="Arial"/>
                            <w:sz w:val="24"/>
                            <w:szCs w:val="24"/>
                          </w:rPr>
                          <w:t xml:space="preserve">Figure </w:t>
                        </w:r>
                        <w:r w:rsidRPr="00954584">
                          <w:rPr>
                            <w:rFonts w:ascii="Arial" w:hAnsi="Arial" w:cs="Arial"/>
                            <w:sz w:val="24"/>
                            <w:szCs w:val="24"/>
                          </w:rPr>
                          <w:fldChar w:fldCharType="begin"/>
                        </w:r>
                        <w:r w:rsidRPr="00954584">
                          <w:rPr>
                            <w:rFonts w:ascii="Arial" w:hAnsi="Arial" w:cs="Arial"/>
                            <w:sz w:val="24"/>
                            <w:szCs w:val="24"/>
                          </w:rPr>
                          <w:instrText xml:space="preserve"> SEQ Figure \* ARABIC </w:instrText>
                        </w:r>
                        <w:r w:rsidRPr="00954584">
                          <w:rPr>
                            <w:rFonts w:ascii="Arial" w:hAnsi="Arial" w:cs="Arial"/>
                            <w:sz w:val="24"/>
                            <w:szCs w:val="24"/>
                          </w:rPr>
                          <w:fldChar w:fldCharType="separate"/>
                        </w:r>
                        <w:r w:rsidR="004B3F97">
                          <w:rPr>
                            <w:rFonts w:ascii="Arial" w:hAnsi="Arial" w:cs="Arial"/>
                            <w:noProof/>
                            <w:sz w:val="24"/>
                            <w:szCs w:val="24"/>
                          </w:rPr>
                          <w:t>12</w:t>
                        </w:r>
                        <w:r w:rsidRPr="00954584">
                          <w:rPr>
                            <w:rFonts w:ascii="Arial" w:hAnsi="Arial" w:cs="Arial"/>
                            <w:sz w:val="24"/>
                            <w:szCs w:val="24"/>
                          </w:rPr>
                          <w:fldChar w:fldCharType="end"/>
                        </w:r>
                        <w:r w:rsidRPr="00954584">
                          <w:rPr>
                            <w:rFonts w:ascii="Arial" w:hAnsi="Arial" w:cs="Arial"/>
                            <w:sz w:val="24"/>
                            <w:szCs w:val="24"/>
                          </w:rPr>
                          <w:t>:</w:t>
                        </w:r>
                        <w:r w:rsidRPr="00452074">
                          <w:rPr>
                            <w:rFonts w:ascii="Arial" w:hAnsi="Arial" w:cs="Arial"/>
                            <w:sz w:val="24"/>
                            <w:szCs w:val="24"/>
                          </w:rPr>
                          <w:t xml:space="preserve"> Participant selections suitable for participating in experiment 1</w:t>
                        </w:r>
                        <w:bookmarkEnd w:id="66"/>
                      </w:p>
                    </w:txbxContent>
                  </v:textbox>
                </v:shape>
                <w10:wrap type="topAndBottom"/>
              </v:group>
            </w:pict>
          </mc:Fallback>
        </mc:AlternateContent>
      </w:r>
      <w:r w:rsidR="009B2F07">
        <w:rPr>
          <w:rFonts w:ascii="Arial" w:hAnsi="Arial" w:cs="Arial"/>
          <w:sz w:val="24"/>
          <w:szCs w:val="24"/>
        </w:rPr>
        <w:t>1</w:t>
      </w:r>
      <w:r w:rsidR="001C5021">
        <w:rPr>
          <w:rFonts w:ascii="Arial" w:hAnsi="Arial" w:cs="Arial"/>
          <w:sz w:val="24"/>
          <w:szCs w:val="24"/>
        </w:rPr>
        <w:t xml:space="preserve">, and the second column displayed </w:t>
      </w:r>
      <w:r w:rsidR="00103008">
        <w:rPr>
          <w:rFonts w:ascii="Arial" w:hAnsi="Arial" w:cs="Arial"/>
          <w:sz w:val="24"/>
          <w:szCs w:val="24"/>
        </w:rPr>
        <w:t>what department they worked for.</w:t>
      </w:r>
    </w:p>
    <w:p w14:paraId="6513CF6C" w14:textId="38E2661E" w:rsidR="008372A7" w:rsidRDefault="008372A7" w:rsidP="00731AE7">
      <w:pPr>
        <w:spacing w:line="360" w:lineRule="auto"/>
        <w:ind w:left="1440"/>
        <w:jc w:val="both"/>
        <w:rPr>
          <w:rFonts w:ascii="Arial" w:hAnsi="Arial" w:cs="Arial"/>
          <w:sz w:val="24"/>
          <w:szCs w:val="24"/>
        </w:rPr>
      </w:pPr>
    </w:p>
    <w:p w14:paraId="695D3772" w14:textId="482695FC" w:rsidR="000C44C7" w:rsidRDefault="000C44C7" w:rsidP="00731AE7">
      <w:pPr>
        <w:spacing w:line="360" w:lineRule="auto"/>
        <w:ind w:left="1440"/>
        <w:jc w:val="both"/>
        <w:rPr>
          <w:rFonts w:ascii="Arial" w:hAnsi="Arial" w:cs="Arial"/>
          <w:sz w:val="24"/>
          <w:szCs w:val="24"/>
        </w:rPr>
      </w:pPr>
      <w:r>
        <w:rPr>
          <w:rFonts w:ascii="Arial" w:hAnsi="Arial" w:cs="Arial"/>
          <w:sz w:val="24"/>
          <w:szCs w:val="24"/>
        </w:rPr>
        <w:t xml:space="preserve">The work carried out </w:t>
      </w:r>
      <w:r w:rsidR="004E5FC3">
        <w:rPr>
          <w:rFonts w:ascii="Arial" w:hAnsi="Arial" w:cs="Arial"/>
          <w:sz w:val="24"/>
          <w:szCs w:val="24"/>
        </w:rPr>
        <w:t>on the questionnaires allow</w:t>
      </w:r>
      <w:r w:rsidR="0091452B">
        <w:rPr>
          <w:rFonts w:ascii="Arial" w:hAnsi="Arial" w:cs="Arial"/>
          <w:sz w:val="24"/>
          <w:szCs w:val="24"/>
        </w:rPr>
        <w:t>ed</w:t>
      </w:r>
      <w:r w:rsidR="004E5FC3">
        <w:rPr>
          <w:rFonts w:ascii="Arial" w:hAnsi="Arial" w:cs="Arial"/>
          <w:sz w:val="24"/>
          <w:szCs w:val="24"/>
        </w:rPr>
        <w:t xml:space="preserve"> experiment 1 to take pla</w:t>
      </w:r>
      <w:r w:rsidR="0091452B">
        <w:rPr>
          <w:rFonts w:ascii="Arial" w:hAnsi="Arial" w:cs="Arial"/>
          <w:sz w:val="24"/>
          <w:szCs w:val="24"/>
        </w:rPr>
        <w:t xml:space="preserve">ce and test the hypothesis that </w:t>
      </w:r>
      <w:r w:rsidR="003B74D9">
        <w:rPr>
          <w:rFonts w:ascii="Arial" w:hAnsi="Arial" w:cs="Arial"/>
          <w:sz w:val="24"/>
          <w:szCs w:val="24"/>
        </w:rPr>
        <w:t>‘</w:t>
      </w:r>
      <w:r w:rsidR="003B74D9" w:rsidRPr="003B74D9">
        <w:rPr>
          <w:rFonts w:ascii="Arial" w:hAnsi="Arial" w:cs="Arial"/>
          <w:sz w:val="24"/>
          <w:szCs w:val="24"/>
        </w:rPr>
        <w:t>NHS Wales workforce can progress CI activities remotely using MS-Teams, provided an accepted procedural framework is used</w:t>
      </w:r>
      <w:r w:rsidR="003B74D9">
        <w:rPr>
          <w:rFonts w:ascii="Arial" w:hAnsi="Arial" w:cs="Arial"/>
          <w:sz w:val="24"/>
          <w:szCs w:val="24"/>
        </w:rPr>
        <w:t>’.</w:t>
      </w:r>
    </w:p>
    <w:p w14:paraId="2D9FA2B3" w14:textId="77777777" w:rsidR="00B23A51" w:rsidRPr="00B23A51" w:rsidRDefault="00B23A51" w:rsidP="00731AE7">
      <w:pPr>
        <w:spacing w:line="360" w:lineRule="auto"/>
        <w:ind w:left="1440"/>
        <w:jc w:val="both"/>
        <w:rPr>
          <w:rFonts w:ascii="Arial" w:hAnsi="Arial" w:cs="Arial"/>
          <w:sz w:val="24"/>
          <w:szCs w:val="24"/>
        </w:rPr>
      </w:pPr>
    </w:p>
    <w:p w14:paraId="2F0A8D50" w14:textId="6ACD44F9" w:rsidR="00DA32F7" w:rsidRPr="00C43EE7" w:rsidRDefault="0017262A" w:rsidP="00E033C6">
      <w:pPr>
        <w:pStyle w:val="Heading3"/>
        <w:spacing w:after="240" w:line="360" w:lineRule="auto"/>
        <w:jc w:val="both"/>
        <w:rPr>
          <w:rFonts w:ascii="Arial" w:hAnsi="Arial" w:cs="Arial"/>
          <w:b/>
          <w:bCs/>
          <w:color w:val="auto"/>
          <w:u w:val="single"/>
        </w:rPr>
      </w:pPr>
      <w:r w:rsidRPr="00C43EE7">
        <w:rPr>
          <w:rFonts w:ascii="Arial" w:hAnsi="Arial" w:cs="Arial"/>
        </w:rPr>
        <w:tab/>
      </w:r>
      <w:r w:rsidRPr="00C43EE7">
        <w:rPr>
          <w:rFonts w:ascii="Arial" w:hAnsi="Arial" w:cs="Arial"/>
        </w:rPr>
        <w:tab/>
      </w:r>
      <w:bookmarkStart w:id="67" w:name="_Toc151063919"/>
      <w:r w:rsidR="00242824" w:rsidRPr="00C43EE7">
        <w:rPr>
          <w:rFonts w:ascii="Arial" w:hAnsi="Arial" w:cs="Arial"/>
          <w:b/>
          <w:bCs/>
          <w:color w:val="auto"/>
          <w:u w:val="single"/>
        </w:rPr>
        <w:t>3.3.2</w:t>
      </w:r>
      <w:r w:rsidR="00242824" w:rsidRPr="00C43EE7">
        <w:rPr>
          <w:rFonts w:ascii="Arial" w:hAnsi="Arial" w:cs="Arial"/>
          <w:b/>
          <w:bCs/>
          <w:color w:val="auto"/>
          <w:u w:val="single"/>
        </w:rPr>
        <w:tab/>
        <w:t>Interviews</w:t>
      </w:r>
      <w:bookmarkEnd w:id="67"/>
    </w:p>
    <w:p w14:paraId="42CA1598" w14:textId="318AAABB" w:rsidR="00C3648B" w:rsidRDefault="00955ADE" w:rsidP="00522510">
      <w:pPr>
        <w:spacing w:after="240" w:line="360" w:lineRule="auto"/>
        <w:ind w:left="1440"/>
        <w:jc w:val="both"/>
        <w:rPr>
          <w:rFonts w:ascii="Arial" w:hAnsi="Arial" w:cs="Arial"/>
          <w:sz w:val="24"/>
          <w:szCs w:val="24"/>
        </w:rPr>
      </w:pPr>
      <w:r>
        <w:rPr>
          <w:rFonts w:ascii="Arial" w:hAnsi="Arial" w:cs="Arial"/>
          <w:sz w:val="24"/>
          <w:szCs w:val="24"/>
        </w:rPr>
        <w:t xml:space="preserve">There was some very insightful information gained over the </w:t>
      </w:r>
      <w:r w:rsidR="00522510">
        <w:rPr>
          <w:rFonts w:ascii="Arial" w:hAnsi="Arial" w:cs="Arial"/>
          <w:sz w:val="24"/>
          <w:szCs w:val="24"/>
        </w:rPr>
        <w:t xml:space="preserve">eight interviews conducted, with a combined total of </w:t>
      </w:r>
      <w:r w:rsidR="00CE7B68">
        <w:rPr>
          <w:rFonts w:ascii="Arial" w:hAnsi="Arial" w:cs="Arial"/>
          <w:sz w:val="24"/>
          <w:szCs w:val="24"/>
        </w:rPr>
        <w:t>139</w:t>
      </w:r>
      <w:r w:rsidR="00522510">
        <w:rPr>
          <w:rFonts w:ascii="Arial" w:hAnsi="Arial" w:cs="Arial"/>
          <w:sz w:val="24"/>
          <w:szCs w:val="24"/>
        </w:rPr>
        <w:t xml:space="preserve"> </w:t>
      </w:r>
      <w:r w:rsidR="003F42EB">
        <w:rPr>
          <w:rFonts w:ascii="Arial" w:hAnsi="Arial" w:cs="Arial"/>
          <w:sz w:val="24"/>
          <w:szCs w:val="24"/>
        </w:rPr>
        <w:t>years’ experience</w:t>
      </w:r>
      <w:r w:rsidR="00522510">
        <w:rPr>
          <w:rFonts w:ascii="Arial" w:hAnsi="Arial" w:cs="Arial"/>
          <w:sz w:val="24"/>
          <w:szCs w:val="24"/>
        </w:rPr>
        <w:t xml:space="preserve"> in </w:t>
      </w:r>
      <w:r w:rsidR="003F42EB">
        <w:rPr>
          <w:rFonts w:ascii="Arial" w:hAnsi="Arial" w:cs="Arial"/>
          <w:sz w:val="24"/>
          <w:szCs w:val="24"/>
        </w:rPr>
        <w:t>CI</w:t>
      </w:r>
      <w:r w:rsidR="005B3D35">
        <w:rPr>
          <w:rFonts w:ascii="Arial" w:hAnsi="Arial" w:cs="Arial"/>
          <w:sz w:val="24"/>
          <w:szCs w:val="24"/>
        </w:rPr>
        <w:t xml:space="preserve"> between them</w:t>
      </w:r>
      <w:r w:rsidR="00522510">
        <w:rPr>
          <w:rFonts w:ascii="Arial" w:hAnsi="Arial" w:cs="Arial"/>
          <w:sz w:val="24"/>
          <w:szCs w:val="24"/>
        </w:rPr>
        <w:t>.</w:t>
      </w:r>
      <w:r w:rsidR="00C3648B">
        <w:rPr>
          <w:rFonts w:ascii="Arial" w:hAnsi="Arial" w:cs="Arial"/>
          <w:sz w:val="24"/>
          <w:szCs w:val="24"/>
        </w:rPr>
        <w:t xml:space="preserve"> </w:t>
      </w:r>
      <w:r w:rsidR="00D21326">
        <w:rPr>
          <w:rFonts w:ascii="Arial" w:hAnsi="Arial" w:cs="Arial"/>
          <w:sz w:val="24"/>
          <w:szCs w:val="24"/>
        </w:rPr>
        <w:t xml:space="preserve">Table 6 captures </w:t>
      </w:r>
      <w:r w:rsidR="00FB1C0B">
        <w:rPr>
          <w:rFonts w:ascii="Arial" w:hAnsi="Arial" w:cs="Arial"/>
          <w:sz w:val="24"/>
          <w:szCs w:val="24"/>
        </w:rPr>
        <w:t>a sample of</w:t>
      </w:r>
      <w:r w:rsidR="00C956DC">
        <w:rPr>
          <w:rFonts w:ascii="Arial" w:hAnsi="Arial" w:cs="Arial"/>
          <w:sz w:val="24"/>
          <w:szCs w:val="24"/>
        </w:rPr>
        <w:t xml:space="preserve"> </w:t>
      </w:r>
      <w:r w:rsidR="00D21326">
        <w:rPr>
          <w:rFonts w:ascii="Arial" w:hAnsi="Arial" w:cs="Arial"/>
          <w:sz w:val="24"/>
          <w:szCs w:val="24"/>
        </w:rPr>
        <w:t xml:space="preserve">the coding used </w:t>
      </w:r>
      <w:r w:rsidR="008943F5">
        <w:rPr>
          <w:rFonts w:ascii="Arial" w:hAnsi="Arial" w:cs="Arial"/>
          <w:sz w:val="24"/>
          <w:szCs w:val="24"/>
        </w:rPr>
        <w:t>to analyse the questionnaire data</w:t>
      </w:r>
      <w:r w:rsidR="00C956DC">
        <w:rPr>
          <w:rFonts w:ascii="Arial" w:hAnsi="Arial" w:cs="Arial"/>
          <w:sz w:val="24"/>
          <w:szCs w:val="24"/>
        </w:rPr>
        <w:t xml:space="preserve">, the full table can be accessed in the </w:t>
      </w:r>
      <w:r w:rsidR="00C956DC">
        <w:rPr>
          <w:rFonts w:ascii="Arial" w:hAnsi="Arial" w:cs="Arial"/>
          <w:sz w:val="24"/>
          <w:szCs w:val="24"/>
        </w:rPr>
        <w:lastRenderedPageBreak/>
        <w:t xml:space="preserve">embedded </w:t>
      </w:r>
      <w:r w:rsidR="000F2BF6">
        <w:rPr>
          <w:rFonts w:ascii="Arial" w:hAnsi="Arial" w:cs="Arial"/>
          <w:sz w:val="24"/>
          <w:szCs w:val="24"/>
        </w:rPr>
        <w:t>document on Appendix B</w:t>
      </w:r>
      <w:r w:rsidR="00B7420B">
        <w:rPr>
          <w:rFonts w:ascii="Arial" w:hAnsi="Arial" w:cs="Arial"/>
          <w:sz w:val="24"/>
          <w:szCs w:val="24"/>
        </w:rPr>
        <w:t xml:space="preserve"> and selecting the ‘Interview Data’ tab.</w:t>
      </w:r>
      <w:r w:rsidR="000C1AFA">
        <w:rPr>
          <w:rFonts w:ascii="Arial" w:hAnsi="Arial" w:cs="Arial"/>
          <w:sz w:val="24"/>
          <w:szCs w:val="24"/>
        </w:rPr>
        <w:t xml:space="preserve"> Print outs are also on Appendix </w:t>
      </w:r>
      <w:r w:rsidR="00135578">
        <w:rPr>
          <w:rFonts w:ascii="Arial" w:hAnsi="Arial" w:cs="Arial"/>
          <w:sz w:val="24"/>
          <w:szCs w:val="24"/>
        </w:rPr>
        <w:t>AI.</w:t>
      </w:r>
    </w:p>
    <w:p w14:paraId="2C6829E7" w14:textId="604FEEC4" w:rsidR="0047152F" w:rsidRDefault="00135578">
      <w:pPr>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890176" behindDoc="0" locked="0" layoutInCell="1" allowOverlap="1" wp14:anchorId="7587C13F" wp14:editId="07AC1F08">
                <wp:simplePos x="0" y="0"/>
                <wp:positionH relativeFrom="column">
                  <wp:posOffset>502920</wp:posOffset>
                </wp:positionH>
                <wp:positionV relativeFrom="paragraph">
                  <wp:posOffset>7620</wp:posOffset>
                </wp:positionV>
                <wp:extent cx="4419600" cy="8394700"/>
                <wp:effectExtent l="0" t="0" r="0" b="6350"/>
                <wp:wrapNone/>
                <wp:docPr id="536453153" name="Group 51"/>
                <wp:cNvGraphicFramePr/>
                <a:graphic xmlns:a="http://schemas.openxmlformats.org/drawingml/2006/main">
                  <a:graphicData uri="http://schemas.microsoft.com/office/word/2010/wordprocessingGroup">
                    <wpg:wgp>
                      <wpg:cNvGrpSpPr/>
                      <wpg:grpSpPr>
                        <a:xfrm>
                          <a:off x="0" y="0"/>
                          <a:ext cx="4419600" cy="8394700"/>
                          <a:chOff x="0" y="0"/>
                          <a:chExt cx="4419600" cy="8394700"/>
                        </a:xfrm>
                      </wpg:grpSpPr>
                      <wpg:grpSp>
                        <wpg:cNvPr id="926725668" name="Group 50"/>
                        <wpg:cNvGrpSpPr>
                          <a:grpSpLocks noChangeAspect="1"/>
                        </wpg:cNvGrpSpPr>
                        <wpg:grpSpPr>
                          <a:xfrm>
                            <a:off x="0" y="0"/>
                            <a:ext cx="4419600" cy="8034663"/>
                            <a:chOff x="0" y="0"/>
                            <a:chExt cx="5731510" cy="10417356"/>
                          </a:xfrm>
                        </wpg:grpSpPr>
                        <pic:pic xmlns:pic="http://schemas.openxmlformats.org/drawingml/2006/picture">
                          <pic:nvPicPr>
                            <pic:cNvPr id="1290622815" name="Picture 46"/>
                            <pic:cNvPicPr>
                              <a:picLocks noChangeAspect="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2105025"/>
                            </a:xfrm>
                            <a:prstGeom prst="rect">
                              <a:avLst/>
                            </a:prstGeom>
                            <a:noFill/>
                            <a:ln>
                              <a:noFill/>
                            </a:ln>
                          </pic:spPr>
                        </pic:pic>
                        <pic:pic xmlns:pic="http://schemas.openxmlformats.org/drawingml/2006/picture">
                          <pic:nvPicPr>
                            <pic:cNvPr id="215034004" name="Picture 47"/>
                            <pic:cNvPicPr>
                              <a:picLocks noChangeAspect="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2139043"/>
                              <a:ext cx="5731510" cy="2759075"/>
                            </a:xfrm>
                            <a:prstGeom prst="rect">
                              <a:avLst/>
                            </a:prstGeom>
                            <a:noFill/>
                            <a:ln>
                              <a:noFill/>
                            </a:ln>
                          </pic:spPr>
                        </pic:pic>
                        <pic:pic xmlns:pic="http://schemas.openxmlformats.org/drawingml/2006/picture">
                          <pic:nvPicPr>
                            <pic:cNvPr id="609503552" name="Picture 48"/>
                            <pic:cNvPicPr>
                              <a:picLocks noChangeAspect="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4914900"/>
                              <a:ext cx="5731510" cy="2748280"/>
                            </a:xfrm>
                            <a:prstGeom prst="rect">
                              <a:avLst/>
                            </a:prstGeom>
                            <a:noFill/>
                            <a:ln>
                              <a:noFill/>
                            </a:ln>
                          </pic:spPr>
                        </pic:pic>
                        <pic:pic xmlns:pic="http://schemas.openxmlformats.org/drawingml/2006/picture">
                          <pic:nvPicPr>
                            <pic:cNvPr id="487567579" name="Picture 49"/>
                            <pic:cNvPicPr>
                              <a:picLocks noChangeAspect="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7679871"/>
                              <a:ext cx="5731510" cy="2737485"/>
                            </a:xfrm>
                            <a:prstGeom prst="rect">
                              <a:avLst/>
                            </a:prstGeom>
                            <a:noFill/>
                            <a:ln>
                              <a:noFill/>
                            </a:ln>
                          </pic:spPr>
                        </pic:pic>
                      </wpg:grpSp>
                      <wps:wsp>
                        <wps:cNvPr id="1908596046" name="Text Box 1"/>
                        <wps:cNvSpPr txBox="1"/>
                        <wps:spPr>
                          <a:xfrm>
                            <a:off x="0" y="8092440"/>
                            <a:ext cx="4419600" cy="302260"/>
                          </a:xfrm>
                          <a:prstGeom prst="rect">
                            <a:avLst/>
                          </a:prstGeom>
                          <a:solidFill>
                            <a:prstClr val="white"/>
                          </a:solidFill>
                          <a:ln>
                            <a:noFill/>
                          </a:ln>
                        </wps:spPr>
                        <wps:txbx>
                          <w:txbxContent>
                            <w:p w14:paraId="12D5194C" w14:textId="20E6CEAE" w:rsidR="00135578" w:rsidRPr="00135578" w:rsidRDefault="00135578" w:rsidP="00135578">
                              <w:pPr>
                                <w:pStyle w:val="Caption"/>
                                <w:jc w:val="right"/>
                                <w:rPr>
                                  <w:rFonts w:ascii="Arial" w:hAnsi="Arial" w:cs="Arial"/>
                                  <w:noProof/>
                                  <w:sz w:val="24"/>
                                  <w:szCs w:val="24"/>
                                </w:rPr>
                              </w:pPr>
                              <w:bookmarkStart w:id="68" w:name="_Toc151052529"/>
                              <w:r w:rsidRPr="00135578">
                                <w:rPr>
                                  <w:rFonts w:ascii="Arial" w:hAnsi="Arial" w:cs="Arial"/>
                                  <w:sz w:val="24"/>
                                  <w:szCs w:val="24"/>
                                </w:rPr>
                                <w:t xml:space="preserve">Table </w:t>
                              </w:r>
                              <w:r w:rsidRPr="00135578">
                                <w:rPr>
                                  <w:rFonts w:ascii="Arial" w:hAnsi="Arial" w:cs="Arial"/>
                                  <w:sz w:val="24"/>
                                  <w:szCs w:val="24"/>
                                </w:rPr>
                                <w:fldChar w:fldCharType="begin"/>
                              </w:r>
                              <w:r w:rsidRPr="00135578">
                                <w:rPr>
                                  <w:rFonts w:ascii="Arial" w:hAnsi="Arial" w:cs="Arial"/>
                                  <w:sz w:val="24"/>
                                  <w:szCs w:val="24"/>
                                </w:rPr>
                                <w:instrText xml:space="preserve"> SEQ Table \* ARABIC </w:instrText>
                              </w:r>
                              <w:r w:rsidRPr="00135578">
                                <w:rPr>
                                  <w:rFonts w:ascii="Arial" w:hAnsi="Arial" w:cs="Arial"/>
                                  <w:sz w:val="24"/>
                                  <w:szCs w:val="24"/>
                                </w:rPr>
                                <w:fldChar w:fldCharType="separate"/>
                              </w:r>
                              <w:r w:rsidR="004B3F97">
                                <w:rPr>
                                  <w:rFonts w:ascii="Arial" w:hAnsi="Arial" w:cs="Arial"/>
                                  <w:noProof/>
                                  <w:sz w:val="24"/>
                                  <w:szCs w:val="24"/>
                                </w:rPr>
                                <w:t>6</w:t>
                              </w:r>
                              <w:r w:rsidRPr="00135578">
                                <w:rPr>
                                  <w:rFonts w:ascii="Arial" w:hAnsi="Arial" w:cs="Arial"/>
                                  <w:sz w:val="24"/>
                                  <w:szCs w:val="24"/>
                                </w:rPr>
                                <w:fldChar w:fldCharType="end"/>
                              </w:r>
                              <w:r w:rsidRPr="00135578">
                                <w:rPr>
                                  <w:rFonts w:ascii="Arial" w:hAnsi="Arial" w:cs="Arial"/>
                                  <w:sz w:val="24"/>
                                  <w:szCs w:val="24"/>
                                </w:rPr>
                                <w:t>: Continuous Improvement Interview Analysis</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587C13F" id="Group 51" o:spid="_x0000_s1072" style="position:absolute;margin-left:39.6pt;margin-top:.6pt;width:348pt;height:661pt;z-index:251890176" coordsize="44196,8394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">
                <v:group id="Group 50" o:spid="_x0000_s1073" style="position:absolute;width:44196;height:80346" coordsize="57315,104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">
                  <o:lock v:ext="edit" aspectratio="t"/>
                  <v:shape id="Picture 46" o:spid="_x0000_s1074" type="#_x0000_t75" style="position:absolute;width:57315;height:21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">
                    <v:imagedata r:id="rId56" o:title=""/>
                  </v:shape>
                  <v:shape id="Picture 47" o:spid="_x0000_s1075" type="#_x0000_t75" style="position:absolute;top:21390;width:57315;height:27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">
                    <v:imagedata r:id="rId57" o:title=""/>
                  </v:shape>
                  <v:shape id="Picture 48" o:spid="_x0000_s1076" type="#_x0000_t75" style="position:absolute;top:49149;width:57315;height:274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">
                    <v:imagedata r:id="rId58" o:title=""/>
                  </v:shape>
                  <v:shape id="Picture 49" o:spid="_x0000_s1077" type="#_x0000_t75" style="position:absolute;top:76798;width:57315;height:273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">
                    <v:imagedata r:id="rId59" o:title=""/>
                  </v:shape>
                </v:group>
                <v:shape id="_x0000_s1078" type="#_x0000_t202" style="position:absolute;top:80924;width:44196;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" stroked="f">
                  <v:textbox style="mso-fit-shape-to-text:t" inset="0,0,0,0">
                    <w:txbxContent>
                      <w:p w14:paraId="12D5194C" w14:textId="20E6CEAE" w:rsidR="00135578" w:rsidRPr="00135578" w:rsidRDefault="00135578" w:rsidP="00135578">
                        <w:pPr>
                          <w:pStyle w:val="Caption"/>
                          <w:jc w:val="right"/>
                          <w:rPr>
                            <w:rFonts w:ascii="Arial" w:hAnsi="Arial" w:cs="Arial"/>
                            <w:noProof/>
                            <w:sz w:val="24"/>
                            <w:szCs w:val="24"/>
                          </w:rPr>
                        </w:pPr>
                        <w:bookmarkStart w:id="69" w:name="_Toc151052529"/>
                        <w:r w:rsidRPr="00135578">
                          <w:rPr>
                            <w:rFonts w:ascii="Arial" w:hAnsi="Arial" w:cs="Arial"/>
                            <w:sz w:val="24"/>
                            <w:szCs w:val="24"/>
                          </w:rPr>
                          <w:t xml:space="preserve">Table </w:t>
                        </w:r>
                        <w:r w:rsidRPr="00135578">
                          <w:rPr>
                            <w:rFonts w:ascii="Arial" w:hAnsi="Arial" w:cs="Arial"/>
                            <w:sz w:val="24"/>
                            <w:szCs w:val="24"/>
                          </w:rPr>
                          <w:fldChar w:fldCharType="begin"/>
                        </w:r>
                        <w:r w:rsidRPr="00135578">
                          <w:rPr>
                            <w:rFonts w:ascii="Arial" w:hAnsi="Arial" w:cs="Arial"/>
                            <w:sz w:val="24"/>
                            <w:szCs w:val="24"/>
                          </w:rPr>
                          <w:instrText xml:space="preserve"> SEQ Table \* ARABIC </w:instrText>
                        </w:r>
                        <w:r w:rsidRPr="00135578">
                          <w:rPr>
                            <w:rFonts w:ascii="Arial" w:hAnsi="Arial" w:cs="Arial"/>
                            <w:sz w:val="24"/>
                            <w:szCs w:val="24"/>
                          </w:rPr>
                          <w:fldChar w:fldCharType="separate"/>
                        </w:r>
                        <w:r w:rsidR="004B3F97">
                          <w:rPr>
                            <w:rFonts w:ascii="Arial" w:hAnsi="Arial" w:cs="Arial"/>
                            <w:noProof/>
                            <w:sz w:val="24"/>
                            <w:szCs w:val="24"/>
                          </w:rPr>
                          <w:t>6</w:t>
                        </w:r>
                        <w:r w:rsidRPr="00135578">
                          <w:rPr>
                            <w:rFonts w:ascii="Arial" w:hAnsi="Arial" w:cs="Arial"/>
                            <w:sz w:val="24"/>
                            <w:szCs w:val="24"/>
                          </w:rPr>
                          <w:fldChar w:fldCharType="end"/>
                        </w:r>
                        <w:r w:rsidRPr="00135578">
                          <w:rPr>
                            <w:rFonts w:ascii="Arial" w:hAnsi="Arial" w:cs="Arial"/>
                            <w:sz w:val="24"/>
                            <w:szCs w:val="24"/>
                          </w:rPr>
                          <w:t>: Continuous Improvement Interview Analysis</w:t>
                        </w:r>
                        <w:bookmarkEnd w:id="69"/>
                      </w:p>
                    </w:txbxContent>
                  </v:textbox>
                </v:shape>
              </v:group>
            </w:pict>
          </mc:Fallback>
        </mc:AlternateContent>
      </w:r>
      <w:r w:rsidR="0047152F">
        <w:rPr>
          <w:rFonts w:ascii="Arial" w:hAnsi="Arial" w:cs="Arial"/>
          <w:sz w:val="24"/>
          <w:szCs w:val="24"/>
        </w:rPr>
        <w:br w:type="page"/>
      </w:r>
    </w:p>
    <w:p w14:paraId="772DCC96" w14:textId="2C27CB10" w:rsidR="004D0A02" w:rsidRDefault="00A6381A" w:rsidP="00522510">
      <w:pPr>
        <w:spacing w:after="240" w:line="360" w:lineRule="auto"/>
        <w:ind w:left="1440"/>
        <w:jc w:val="both"/>
        <w:rPr>
          <w:rFonts w:ascii="Arial" w:hAnsi="Arial" w:cs="Arial"/>
          <w:sz w:val="24"/>
          <w:szCs w:val="24"/>
        </w:rPr>
      </w:pPr>
      <w:r>
        <w:rPr>
          <w:rFonts w:ascii="Arial" w:hAnsi="Arial" w:cs="Arial"/>
          <w:sz w:val="24"/>
          <w:szCs w:val="24"/>
        </w:rPr>
        <w:lastRenderedPageBreak/>
        <w:t>Interviewee 1</w:t>
      </w:r>
      <w:r w:rsidR="007F5EF6">
        <w:rPr>
          <w:rFonts w:ascii="Arial" w:hAnsi="Arial" w:cs="Arial"/>
          <w:sz w:val="24"/>
          <w:szCs w:val="24"/>
        </w:rPr>
        <w:t>, or person 1</w:t>
      </w:r>
      <w:r>
        <w:rPr>
          <w:rFonts w:ascii="Arial" w:hAnsi="Arial" w:cs="Arial"/>
          <w:sz w:val="24"/>
          <w:szCs w:val="24"/>
        </w:rPr>
        <w:t xml:space="preserve"> </w:t>
      </w:r>
      <w:r w:rsidR="007F6082">
        <w:rPr>
          <w:rFonts w:ascii="Arial" w:hAnsi="Arial" w:cs="Arial"/>
          <w:sz w:val="24"/>
          <w:szCs w:val="24"/>
        </w:rPr>
        <w:t>is</w:t>
      </w:r>
      <w:r w:rsidR="007C2668">
        <w:rPr>
          <w:rFonts w:ascii="Arial" w:hAnsi="Arial" w:cs="Arial"/>
          <w:sz w:val="24"/>
          <w:szCs w:val="24"/>
        </w:rPr>
        <w:t xml:space="preserve"> a senior position in the DHCW Business Change Team</w:t>
      </w:r>
      <w:r w:rsidR="00540269">
        <w:rPr>
          <w:rFonts w:ascii="Arial" w:hAnsi="Arial" w:cs="Arial"/>
          <w:sz w:val="24"/>
          <w:szCs w:val="24"/>
        </w:rPr>
        <w:t xml:space="preserve"> </w:t>
      </w:r>
      <w:r w:rsidR="007F6082">
        <w:rPr>
          <w:rFonts w:ascii="Arial" w:hAnsi="Arial" w:cs="Arial"/>
          <w:sz w:val="24"/>
          <w:szCs w:val="24"/>
        </w:rPr>
        <w:t xml:space="preserve">with 14 </w:t>
      </w:r>
      <w:r w:rsidR="00BD4439">
        <w:rPr>
          <w:rFonts w:ascii="Arial" w:hAnsi="Arial" w:cs="Arial"/>
          <w:sz w:val="24"/>
          <w:szCs w:val="24"/>
        </w:rPr>
        <w:t>years’ experience</w:t>
      </w:r>
      <w:r w:rsidR="007F6082">
        <w:rPr>
          <w:rFonts w:ascii="Arial" w:hAnsi="Arial" w:cs="Arial"/>
          <w:sz w:val="24"/>
          <w:szCs w:val="24"/>
        </w:rPr>
        <w:t xml:space="preserve"> in </w:t>
      </w:r>
      <w:r w:rsidR="003F42EB">
        <w:rPr>
          <w:rFonts w:ascii="Arial" w:hAnsi="Arial" w:cs="Arial"/>
          <w:sz w:val="24"/>
          <w:szCs w:val="24"/>
        </w:rPr>
        <w:t>CI</w:t>
      </w:r>
      <w:r w:rsidR="007116CD">
        <w:rPr>
          <w:rFonts w:ascii="Arial" w:hAnsi="Arial" w:cs="Arial"/>
          <w:sz w:val="24"/>
          <w:szCs w:val="24"/>
        </w:rPr>
        <w:t xml:space="preserve"> </w:t>
      </w:r>
      <w:r w:rsidR="00C87581">
        <w:rPr>
          <w:rFonts w:ascii="Arial" w:hAnsi="Arial" w:cs="Arial"/>
          <w:sz w:val="24"/>
          <w:szCs w:val="24"/>
        </w:rPr>
        <w:t>(</w:t>
      </w:r>
      <w:r w:rsidR="00C87581">
        <w:rPr>
          <w:rFonts w:ascii="Arial" w:hAnsi="Arial" w:cs="Arial"/>
          <w:sz w:val="24"/>
          <w:szCs w:val="24"/>
        </w:rPr>
        <w:t xml:space="preserve"> Appendix Q</w:t>
      </w:r>
      <w:r w:rsidR="00C87581">
        <w:rPr>
          <w:rFonts w:ascii="Arial" w:hAnsi="Arial" w:cs="Arial"/>
          <w:sz w:val="24"/>
          <w:szCs w:val="24"/>
        </w:rPr>
        <w:t xml:space="preserve">3, line 22) </w:t>
      </w:r>
      <w:r w:rsidR="007116CD">
        <w:rPr>
          <w:rFonts w:ascii="Arial" w:hAnsi="Arial" w:cs="Arial"/>
          <w:sz w:val="24"/>
          <w:szCs w:val="24"/>
        </w:rPr>
        <w:t xml:space="preserve">and </w:t>
      </w:r>
      <w:r w:rsidR="00540269">
        <w:rPr>
          <w:rFonts w:ascii="Arial" w:hAnsi="Arial" w:cs="Arial"/>
          <w:sz w:val="24"/>
          <w:szCs w:val="24"/>
        </w:rPr>
        <w:t xml:space="preserve">has </w:t>
      </w:r>
      <w:r w:rsidR="007677D7">
        <w:rPr>
          <w:rFonts w:ascii="Arial" w:hAnsi="Arial" w:cs="Arial"/>
          <w:sz w:val="24"/>
          <w:szCs w:val="24"/>
        </w:rPr>
        <w:t xml:space="preserve">experience in process mapping, lean methodology, stakeholder analysis, surveys, </w:t>
      </w:r>
      <w:r w:rsidR="0021655F">
        <w:rPr>
          <w:rFonts w:ascii="Arial" w:hAnsi="Arial" w:cs="Arial"/>
          <w:sz w:val="24"/>
          <w:szCs w:val="24"/>
        </w:rPr>
        <w:t>questionnaire,</w:t>
      </w:r>
      <w:r w:rsidR="007677D7">
        <w:rPr>
          <w:rFonts w:ascii="Arial" w:hAnsi="Arial" w:cs="Arial"/>
          <w:sz w:val="24"/>
          <w:szCs w:val="24"/>
        </w:rPr>
        <w:t xml:space="preserve"> and patient stories</w:t>
      </w:r>
      <w:r w:rsidR="00BA1383">
        <w:rPr>
          <w:rFonts w:ascii="Arial" w:hAnsi="Arial" w:cs="Arial"/>
          <w:sz w:val="24"/>
          <w:szCs w:val="24"/>
        </w:rPr>
        <w:t xml:space="preserve"> (</w:t>
      </w:r>
      <w:r w:rsidR="007116CD">
        <w:rPr>
          <w:rFonts w:ascii="Arial" w:hAnsi="Arial" w:cs="Arial"/>
          <w:sz w:val="24"/>
          <w:szCs w:val="24"/>
        </w:rPr>
        <w:t>Appendix Q</w:t>
      </w:r>
      <w:r w:rsidR="00017F44">
        <w:rPr>
          <w:rFonts w:ascii="Arial" w:hAnsi="Arial" w:cs="Arial"/>
          <w:sz w:val="24"/>
          <w:szCs w:val="24"/>
        </w:rPr>
        <w:t>2</w:t>
      </w:r>
      <w:r w:rsidR="0021655F">
        <w:rPr>
          <w:rFonts w:ascii="Arial" w:hAnsi="Arial" w:cs="Arial"/>
          <w:sz w:val="24"/>
          <w:szCs w:val="24"/>
        </w:rPr>
        <w:t>, lines 12-17)</w:t>
      </w:r>
      <w:r w:rsidR="00C879EF">
        <w:rPr>
          <w:rFonts w:ascii="Arial" w:hAnsi="Arial" w:cs="Arial"/>
          <w:sz w:val="24"/>
          <w:szCs w:val="24"/>
        </w:rPr>
        <w:t>.</w:t>
      </w:r>
    </w:p>
    <w:p w14:paraId="63286500" w14:textId="77777777" w:rsidR="004D0A02" w:rsidRDefault="00C879EF" w:rsidP="00522510">
      <w:pPr>
        <w:spacing w:after="240" w:line="360" w:lineRule="auto"/>
        <w:ind w:left="1440"/>
        <w:jc w:val="both"/>
        <w:rPr>
          <w:rFonts w:ascii="Arial" w:hAnsi="Arial" w:cs="Arial"/>
          <w:sz w:val="24"/>
          <w:szCs w:val="24"/>
        </w:rPr>
      </w:pPr>
      <w:r>
        <w:rPr>
          <w:rFonts w:ascii="Arial" w:hAnsi="Arial" w:cs="Arial"/>
          <w:sz w:val="24"/>
          <w:szCs w:val="24"/>
        </w:rPr>
        <w:t>Person 2</w:t>
      </w:r>
      <w:r w:rsidR="00BC09D7">
        <w:rPr>
          <w:rFonts w:ascii="Arial" w:hAnsi="Arial" w:cs="Arial"/>
          <w:sz w:val="24"/>
          <w:szCs w:val="24"/>
        </w:rPr>
        <w:t xml:space="preserve"> has </w:t>
      </w:r>
      <w:r w:rsidR="006D6407">
        <w:rPr>
          <w:rFonts w:ascii="Arial" w:hAnsi="Arial" w:cs="Arial"/>
          <w:sz w:val="24"/>
          <w:szCs w:val="24"/>
        </w:rPr>
        <w:t xml:space="preserve">just </w:t>
      </w:r>
      <w:r w:rsidR="00C403D3">
        <w:rPr>
          <w:rFonts w:ascii="Arial" w:hAnsi="Arial" w:cs="Arial"/>
          <w:sz w:val="24"/>
          <w:szCs w:val="24"/>
        </w:rPr>
        <w:t xml:space="preserve">2 </w:t>
      </w:r>
      <w:r w:rsidR="00BB0A57">
        <w:rPr>
          <w:rFonts w:ascii="Arial" w:hAnsi="Arial" w:cs="Arial"/>
          <w:sz w:val="24"/>
          <w:szCs w:val="24"/>
        </w:rPr>
        <w:t>years’ experience</w:t>
      </w:r>
      <w:r w:rsidR="00F80A3B">
        <w:rPr>
          <w:rFonts w:ascii="Arial" w:hAnsi="Arial" w:cs="Arial"/>
          <w:sz w:val="24"/>
          <w:szCs w:val="24"/>
        </w:rPr>
        <w:t xml:space="preserve"> in DHCW but 15 years overall with the retail sector</w:t>
      </w:r>
      <w:r w:rsidR="00BB0A57">
        <w:rPr>
          <w:rFonts w:ascii="Arial" w:hAnsi="Arial" w:cs="Arial"/>
          <w:sz w:val="24"/>
          <w:szCs w:val="24"/>
        </w:rPr>
        <w:t>, so views may vary.</w:t>
      </w:r>
    </w:p>
    <w:p w14:paraId="0AED642C" w14:textId="77777777" w:rsidR="004D0A02" w:rsidRDefault="00C63DFF" w:rsidP="00522510">
      <w:pPr>
        <w:spacing w:after="240" w:line="360" w:lineRule="auto"/>
        <w:ind w:left="1440"/>
        <w:jc w:val="both"/>
        <w:rPr>
          <w:rFonts w:ascii="Arial" w:hAnsi="Arial" w:cs="Arial"/>
          <w:sz w:val="24"/>
          <w:szCs w:val="24"/>
        </w:rPr>
      </w:pPr>
      <w:r>
        <w:rPr>
          <w:rFonts w:ascii="Arial" w:hAnsi="Arial" w:cs="Arial"/>
          <w:sz w:val="24"/>
          <w:szCs w:val="24"/>
        </w:rPr>
        <w:t xml:space="preserve">Person 3 has </w:t>
      </w:r>
      <w:r w:rsidR="00FC62C2">
        <w:rPr>
          <w:rFonts w:ascii="Arial" w:hAnsi="Arial" w:cs="Arial"/>
          <w:sz w:val="24"/>
          <w:szCs w:val="24"/>
        </w:rPr>
        <w:t xml:space="preserve">thirty years experience ranging from </w:t>
      </w:r>
      <w:r w:rsidR="00E965A2">
        <w:rPr>
          <w:rFonts w:ascii="Arial" w:hAnsi="Arial" w:cs="Arial"/>
          <w:sz w:val="24"/>
          <w:szCs w:val="24"/>
        </w:rPr>
        <w:t>clinical systems training to</w:t>
      </w:r>
      <w:r w:rsidR="0079669E">
        <w:rPr>
          <w:rFonts w:ascii="Arial" w:hAnsi="Arial" w:cs="Arial"/>
          <w:sz w:val="24"/>
          <w:szCs w:val="24"/>
        </w:rPr>
        <w:t xml:space="preserve"> programme manager, commercial manager </w:t>
      </w:r>
      <w:r w:rsidR="00CF7682">
        <w:rPr>
          <w:rFonts w:ascii="Arial" w:hAnsi="Arial" w:cs="Arial"/>
          <w:sz w:val="24"/>
          <w:szCs w:val="24"/>
        </w:rPr>
        <w:t xml:space="preserve">and senior business change facilitator (Appendix S1, lines </w:t>
      </w:r>
      <w:r w:rsidR="00791CC2">
        <w:rPr>
          <w:rFonts w:ascii="Arial" w:hAnsi="Arial" w:cs="Arial"/>
          <w:sz w:val="24"/>
          <w:szCs w:val="24"/>
        </w:rPr>
        <w:t>4-8; Appendix S3, line 40).</w:t>
      </w:r>
    </w:p>
    <w:p w14:paraId="21EC20D3" w14:textId="77777777" w:rsidR="004D0A02" w:rsidRDefault="00601161" w:rsidP="00522510">
      <w:pPr>
        <w:spacing w:after="240" w:line="360" w:lineRule="auto"/>
        <w:ind w:left="1440"/>
        <w:jc w:val="both"/>
        <w:rPr>
          <w:rFonts w:ascii="Arial" w:hAnsi="Arial" w:cs="Arial"/>
          <w:sz w:val="24"/>
          <w:szCs w:val="24"/>
        </w:rPr>
      </w:pPr>
      <w:r>
        <w:rPr>
          <w:rFonts w:ascii="Arial" w:hAnsi="Arial" w:cs="Arial"/>
          <w:sz w:val="24"/>
          <w:szCs w:val="24"/>
        </w:rPr>
        <w:t xml:space="preserve">Person 4 has </w:t>
      </w:r>
      <w:r w:rsidR="007F6E7D">
        <w:rPr>
          <w:rFonts w:ascii="Arial" w:hAnsi="Arial" w:cs="Arial"/>
          <w:sz w:val="24"/>
          <w:szCs w:val="24"/>
        </w:rPr>
        <w:t xml:space="preserve">just </w:t>
      </w:r>
      <w:r w:rsidR="00F3459A">
        <w:rPr>
          <w:rFonts w:ascii="Arial" w:hAnsi="Arial" w:cs="Arial"/>
          <w:sz w:val="24"/>
          <w:szCs w:val="24"/>
        </w:rPr>
        <w:t>3</w:t>
      </w:r>
      <w:r w:rsidR="007F6E7D">
        <w:rPr>
          <w:rFonts w:ascii="Arial" w:hAnsi="Arial" w:cs="Arial"/>
          <w:sz w:val="24"/>
          <w:szCs w:val="24"/>
        </w:rPr>
        <w:t xml:space="preserve"> </w:t>
      </w:r>
      <w:r w:rsidR="00A416F7">
        <w:rPr>
          <w:rFonts w:ascii="Arial" w:hAnsi="Arial" w:cs="Arial"/>
          <w:sz w:val="24"/>
          <w:szCs w:val="24"/>
        </w:rPr>
        <w:t>years’ experience</w:t>
      </w:r>
      <w:r w:rsidR="007F6E7D">
        <w:rPr>
          <w:rFonts w:ascii="Arial" w:hAnsi="Arial" w:cs="Arial"/>
          <w:sz w:val="24"/>
          <w:szCs w:val="24"/>
        </w:rPr>
        <w:t xml:space="preserve"> with a background outside of CI (Appendix </w:t>
      </w:r>
      <w:r w:rsidR="00094FA1">
        <w:rPr>
          <w:rFonts w:ascii="Arial" w:hAnsi="Arial" w:cs="Arial"/>
          <w:sz w:val="24"/>
          <w:szCs w:val="24"/>
        </w:rPr>
        <w:t>T2</w:t>
      </w:r>
      <w:r w:rsidR="00A416F7">
        <w:rPr>
          <w:rFonts w:ascii="Arial" w:hAnsi="Arial" w:cs="Arial"/>
          <w:sz w:val="24"/>
          <w:szCs w:val="24"/>
        </w:rPr>
        <w:t>, lines 10-29).</w:t>
      </w:r>
    </w:p>
    <w:p w14:paraId="582C418D" w14:textId="42ADD5B4" w:rsidR="006B7E77" w:rsidRDefault="00523ABF" w:rsidP="00522510">
      <w:pPr>
        <w:spacing w:after="240" w:line="360" w:lineRule="auto"/>
        <w:ind w:left="1440"/>
        <w:jc w:val="both"/>
        <w:rPr>
          <w:rFonts w:ascii="Arial" w:hAnsi="Arial" w:cs="Arial"/>
          <w:sz w:val="24"/>
          <w:szCs w:val="24"/>
        </w:rPr>
      </w:pPr>
      <w:r>
        <w:rPr>
          <w:rFonts w:ascii="Arial" w:hAnsi="Arial" w:cs="Arial"/>
          <w:sz w:val="24"/>
          <w:szCs w:val="24"/>
        </w:rPr>
        <w:t>Person 5</w:t>
      </w:r>
      <w:r w:rsidR="00750F24">
        <w:rPr>
          <w:rFonts w:ascii="Arial" w:hAnsi="Arial" w:cs="Arial"/>
          <w:sz w:val="24"/>
          <w:szCs w:val="24"/>
        </w:rPr>
        <w:t xml:space="preserve"> </w:t>
      </w:r>
      <w:r w:rsidR="000D7100">
        <w:rPr>
          <w:rFonts w:ascii="Arial" w:hAnsi="Arial" w:cs="Arial"/>
          <w:sz w:val="24"/>
          <w:szCs w:val="24"/>
        </w:rPr>
        <w:t>is a senior business change facilitator</w:t>
      </w:r>
      <w:r w:rsidR="00A16C88">
        <w:rPr>
          <w:rFonts w:ascii="Arial" w:hAnsi="Arial" w:cs="Arial"/>
          <w:sz w:val="24"/>
          <w:szCs w:val="24"/>
        </w:rPr>
        <w:t xml:space="preserve"> with </w:t>
      </w:r>
      <w:r w:rsidR="00750F24">
        <w:rPr>
          <w:rFonts w:ascii="Arial" w:hAnsi="Arial" w:cs="Arial"/>
          <w:sz w:val="24"/>
          <w:szCs w:val="24"/>
        </w:rPr>
        <w:t xml:space="preserve">4 years experience, however they are </w:t>
      </w:r>
      <w:r w:rsidR="00A16C88">
        <w:rPr>
          <w:rFonts w:ascii="Arial" w:hAnsi="Arial" w:cs="Arial"/>
          <w:sz w:val="24"/>
          <w:szCs w:val="24"/>
        </w:rPr>
        <w:t xml:space="preserve">predominantly </w:t>
      </w:r>
      <w:r w:rsidR="00750F24">
        <w:rPr>
          <w:rFonts w:ascii="Arial" w:hAnsi="Arial" w:cs="Arial"/>
          <w:sz w:val="24"/>
          <w:szCs w:val="24"/>
        </w:rPr>
        <w:t>focussed on engagement</w:t>
      </w:r>
      <w:r w:rsidR="000D7100">
        <w:rPr>
          <w:rFonts w:ascii="Arial" w:hAnsi="Arial" w:cs="Arial"/>
          <w:sz w:val="24"/>
          <w:szCs w:val="24"/>
        </w:rPr>
        <w:t xml:space="preserve"> (</w:t>
      </w:r>
      <w:r w:rsidR="00A16C88">
        <w:rPr>
          <w:rFonts w:ascii="Arial" w:hAnsi="Arial" w:cs="Arial"/>
          <w:sz w:val="24"/>
          <w:szCs w:val="24"/>
        </w:rPr>
        <w:t>Appendix U</w:t>
      </w:r>
      <w:r w:rsidR="004E5B15">
        <w:rPr>
          <w:rFonts w:ascii="Arial" w:hAnsi="Arial" w:cs="Arial"/>
          <w:sz w:val="24"/>
          <w:szCs w:val="24"/>
        </w:rPr>
        <w:t>3, lines 53-54</w:t>
      </w:r>
      <w:r w:rsidR="00737524">
        <w:rPr>
          <w:rFonts w:ascii="Arial" w:hAnsi="Arial" w:cs="Arial"/>
          <w:sz w:val="24"/>
          <w:szCs w:val="24"/>
        </w:rPr>
        <w:t xml:space="preserve">; Appendix </w:t>
      </w:r>
      <w:r w:rsidR="000737F9">
        <w:rPr>
          <w:rFonts w:ascii="Arial" w:hAnsi="Arial" w:cs="Arial"/>
          <w:sz w:val="24"/>
          <w:szCs w:val="24"/>
        </w:rPr>
        <w:t xml:space="preserve">U2, lines </w:t>
      </w:r>
      <w:r w:rsidR="004D0A02">
        <w:rPr>
          <w:rFonts w:ascii="Arial" w:hAnsi="Arial" w:cs="Arial"/>
          <w:sz w:val="24"/>
          <w:szCs w:val="24"/>
        </w:rPr>
        <w:t>16-33).</w:t>
      </w:r>
    </w:p>
    <w:p w14:paraId="59FD461D" w14:textId="73A7A40A" w:rsidR="00AF2D27" w:rsidRDefault="00AF2D27" w:rsidP="00522510">
      <w:pPr>
        <w:spacing w:after="240" w:line="360" w:lineRule="auto"/>
        <w:ind w:left="1440"/>
        <w:jc w:val="both"/>
        <w:rPr>
          <w:rFonts w:ascii="Arial" w:hAnsi="Arial" w:cs="Arial"/>
          <w:sz w:val="24"/>
          <w:szCs w:val="24"/>
        </w:rPr>
      </w:pPr>
      <w:r>
        <w:rPr>
          <w:rFonts w:ascii="Arial" w:hAnsi="Arial" w:cs="Arial"/>
          <w:sz w:val="24"/>
          <w:szCs w:val="24"/>
        </w:rPr>
        <w:t xml:space="preserve">Person 6 is the </w:t>
      </w:r>
      <w:r w:rsidRPr="00AF2D27">
        <w:rPr>
          <w:rFonts w:ascii="Arial" w:hAnsi="Arial" w:cs="Arial"/>
          <w:sz w:val="24"/>
          <w:szCs w:val="24"/>
        </w:rPr>
        <w:t>Head of Business Change for DHCW</w:t>
      </w:r>
      <w:r w:rsidR="001F38AF">
        <w:rPr>
          <w:rFonts w:ascii="Arial" w:hAnsi="Arial" w:cs="Arial"/>
          <w:sz w:val="24"/>
          <w:szCs w:val="24"/>
        </w:rPr>
        <w:t xml:space="preserve"> with 32 </w:t>
      </w:r>
      <w:r w:rsidR="00301634">
        <w:rPr>
          <w:rFonts w:ascii="Arial" w:hAnsi="Arial" w:cs="Arial"/>
          <w:sz w:val="24"/>
          <w:szCs w:val="24"/>
        </w:rPr>
        <w:t>years’ experience</w:t>
      </w:r>
      <w:r w:rsidR="001F38AF">
        <w:rPr>
          <w:rFonts w:ascii="Arial" w:hAnsi="Arial" w:cs="Arial"/>
          <w:sz w:val="24"/>
          <w:szCs w:val="24"/>
        </w:rPr>
        <w:t xml:space="preserve"> (Appendix v</w:t>
      </w:r>
      <w:r w:rsidR="005B6D57">
        <w:rPr>
          <w:rFonts w:ascii="Arial" w:hAnsi="Arial" w:cs="Arial"/>
          <w:sz w:val="24"/>
          <w:szCs w:val="24"/>
        </w:rPr>
        <w:t>4, line 119).</w:t>
      </w:r>
    </w:p>
    <w:p w14:paraId="29D2B34E" w14:textId="77777777" w:rsidR="0021655F" w:rsidRDefault="0021655F" w:rsidP="00522510">
      <w:pPr>
        <w:spacing w:after="240" w:line="360" w:lineRule="auto"/>
        <w:ind w:left="1440"/>
        <w:jc w:val="both"/>
        <w:rPr>
          <w:rFonts w:ascii="Arial" w:hAnsi="Arial" w:cs="Arial"/>
          <w:sz w:val="24"/>
          <w:szCs w:val="24"/>
        </w:rPr>
      </w:pPr>
    </w:p>
    <w:p w14:paraId="1A71E8FA" w14:textId="177F3F63" w:rsidR="00574029" w:rsidRDefault="003C47B8" w:rsidP="00522510">
      <w:pPr>
        <w:spacing w:after="240" w:line="360" w:lineRule="auto"/>
        <w:ind w:left="1440"/>
        <w:jc w:val="both"/>
        <w:rPr>
          <w:rFonts w:ascii="Arial" w:hAnsi="Arial" w:cs="Arial"/>
          <w:sz w:val="24"/>
          <w:szCs w:val="24"/>
        </w:rPr>
      </w:pPr>
      <w:r>
        <w:rPr>
          <w:rFonts w:ascii="Arial" w:hAnsi="Arial" w:cs="Arial"/>
          <w:sz w:val="24"/>
          <w:szCs w:val="24"/>
        </w:rPr>
        <w:t xml:space="preserve">Person 1 finds the most challenges </w:t>
      </w:r>
      <w:r w:rsidR="003F42EB">
        <w:rPr>
          <w:rFonts w:ascii="Arial" w:hAnsi="Arial" w:cs="Arial"/>
          <w:sz w:val="24"/>
          <w:szCs w:val="24"/>
        </w:rPr>
        <w:t>conducting CI</w:t>
      </w:r>
      <w:r w:rsidR="0045642B">
        <w:rPr>
          <w:rFonts w:ascii="Arial" w:hAnsi="Arial" w:cs="Arial"/>
          <w:sz w:val="24"/>
          <w:szCs w:val="24"/>
        </w:rPr>
        <w:t xml:space="preserve"> remotely to be </w:t>
      </w:r>
      <w:r w:rsidR="00940C5A">
        <w:rPr>
          <w:rFonts w:ascii="Arial" w:hAnsi="Arial" w:cs="Arial"/>
          <w:sz w:val="24"/>
          <w:szCs w:val="24"/>
        </w:rPr>
        <w:t>the lack of experiencing the environment and absorbing what tasks people are doing to experience the nuances</w:t>
      </w:r>
      <w:r w:rsidR="00D30D58">
        <w:rPr>
          <w:rFonts w:ascii="Arial" w:hAnsi="Arial" w:cs="Arial"/>
          <w:sz w:val="24"/>
          <w:szCs w:val="24"/>
        </w:rPr>
        <w:t xml:space="preserve">, they find without this, it is difficult to get the buy in (Appendix </w:t>
      </w:r>
      <w:r w:rsidR="003742E1">
        <w:rPr>
          <w:rFonts w:ascii="Arial" w:hAnsi="Arial" w:cs="Arial"/>
          <w:sz w:val="24"/>
          <w:szCs w:val="24"/>
        </w:rPr>
        <w:t>Q</w:t>
      </w:r>
      <w:r w:rsidR="008F2983">
        <w:rPr>
          <w:rFonts w:ascii="Arial" w:hAnsi="Arial" w:cs="Arial"/>
          <w:sz w:val="24"/>
          <w:szCs w:val="24"/>
        </w:rPr>
        <w:t xml:space="preserve">4, lines </w:t>
      </w:r>
      <w:r w:rsidR="00215E09">
        <w:rPr>
          <w:rFonts w:ascii="Arial" w:hAnsi="Arial" w:cs="Arial"/>
          <w:sz w:val="24"/>
          <w:szCs w:val="24"/>
        </w:rPr>
        <w:t>59</w:t>
      </w:r>
      <w:r w:rsidR="008F2983">
        <w:rPr>
          <w:rFonts w:ascii="Arial" w:hAnsi="Arial" w:cs="Arial"/>
          <w:sz w:val="24"/>
          <w:szCs w:val="24"/>
        </w:rPr>
        <w:t>-69)</w:t>
      </w:r>
      <w:r w:rsidR="00FA687E">
        <w:rPr>
          <w:rFonts w:ascii="Arial" w:hAnsi="Arial" w:cs="Arial"/>
          <w:sz w:val="24"/>
          <w:szCs w:val="24"/>
        </w:rPr>
        <w:t xml:space="preserve">, stating: </w:t>
      </w:r>
    </w:p>
    <w:p w14:paraId="067A1AC5" w14:textId="602F8799" w:rsidR="0021655F" w:rsidRDefault="00FA687E" w:rsidP="00574029">
      <w:pPr>
        <w:spacing w:after="240" w:line="360" w:lineRule="auto"/>
        <w:ind w:left="2160"/>
        <w:jc w:val="both"/>
        <w:rPr>
          <w:rFonts w:ascii="Arial" w:hAnsi="Arial" w:cs="Arial"/>
          <w:sz w:val="24"/>
          <w:szCs w:val="24"/>
        </w:rPr>
      </w:pPr>
      <w:r>
        <w:rPr>
          <w:rFonts w:ascii="Arial" w:hAnsi="Arial" w:cs="Arial"/>
          <w:sz w:val="24"/>
          <w:szCs w:val="24"/>
        </w:rPr>
        <w:t>“</w:t>
      </w:r>
      <w:r w:rsidR="00574029" w:rsidRPr="00574029">
        <w:rPr>
          <w:rFonts w:ascii="Arial" w:hAnsi="Arial" w:cs="Arial"/>
          <w:i/>
          <w:iCs/>
          <w:sz w:val="24"/>
          <w:szCs w:val="24"/>
        </w:rPr>
        <w:t>if you're doing service improvement remotely, I think it really presents a challenge and you need to be in it to understand it. So I feel you need to walk the walk to understand what needs to be improved and what they're on about. I think virtually is a little bit more difficult to be able to do that and actually be passionate about the change and create the buy in that you need</w:t>
      </w:r>
      <w:r w:rsidR="00574029">
        <w:rPr>
          <w:rFonts w:ascii="Arial" w:hAnsi="Arial" w:cs="Arial"/>
          <w:sz w:val="24"/>
          <w:szCs w:val="24"/>
        </w:rPr>
        <w:t>”.</w:t>
      </w:r>
    </w:p>
    <w:p w14:paraId="1E0D6097" w14:textId="235A99D9" w:rsidR="00574029" w:rsidRDefault="00F13AD5" w:rsidP="00522510">
      <w:pPr>
        <w:spacing w:after="240" w:line="360" w:lineRule="auto"/>
        <w:ind w:left="1440"/>
        <w:jc w:val="both"/>
        <w:rPr>
          <w:rFonts w:ascii="Arial" w:hAnsi="Arial" w:cs="Arial"/>
          <w:sz w:val="24"/>
          <w:szCs w:val="24"/>
        </w:rPr>
      </w:pPr>
      <w:r>
        <w:rPr>
          <w:rFonts w:ascii="Arial" w:hAnsi="Arial" w:cs="Arial"/>
          <w:sz w:val="24"/>
          <w:szCs w:val="24"/>
        </w:rPr>
        <w:lastRenderedPageBreak/>
        <w:t>Conversely, person 2</w:t>
      </w:r>
      <w:r w:rsidR="00672640">
        <w:rPr>
          <w:rFonts w:ascii="Arial" w:hAnsi="Arial" w:cs="Arial"/>
          <w:sz w:val="24"/>
          <w:szCs w:val="24"/>
        </w:rPr>
        <w:t xml:space="preserve"> feels the challenges are the same</w:t>
      </w:r>
      <w:r w:rsidR="002D07B8">
        <w:rPr>
          <w:rFonts w:ascii="Arial" w:hAnsi="Arial" w:cs="Arial"/>
          <w:sz w:val="24"/>
          <w:szCs w:val="24"/>
        </w:rPr>
        <w:t xml:space="preserve"> </w:t>
      </w:r>
      <w:r w:rsidR="009A634B">
        <w:rPr>
          <w:rFonts w:ascii="Arial" w:hAnsi="Arial" w:cs="Arial"/>
          <w:sz w:val="24"/>
          <w:szCs w:val="24"/>
        </w:rPr>
        <w:t>whether</w:t>
      </w:r>
      <w:r w:rsidR="002D07B8">
        <w:rPr>
          <w:rFonts w:ascii="Arial" w:hAnsi="Arial" w:cs="Arial"/>
          <w:sz w:val="24"/>
          <w:szCs w:val="24"/>
        </w:rPr>
        <w:t xml:space="preserve"> </w:t>
      </w:r>
      <w:r w:rsidR="009A634B">
        <w:rPr>
          <w:rFonts w:ascii="Arial" w:hAnsi="Arial" w:cs="Arial"/>
          <w:sz w:val="24"/>
          <w:szCs w:val="24"/>
        </w:rPr>
        <w:t>it is</w:t>
      </w:r>
      <w:r w:rsidR="002D07B8">
        <w:rPr>
          <w:rFonts w:ascii="Arial" w:hAnsi="Arial" w:cs="Arial"/>
          <w:sz w:val="24"/>
          <w:szCs w:val="24"/>
        </w:rPr>
        <w:t xml:space="preserve"> done face-to-face or remotely (Appendix </w:t>
      </w:r>
      <w:r w:rsidR="00897546">
        <w:rPr>
          <w:rFonts w:ascii="Arial" w:hAnsi="Arial" w:cs="Arial"/>
          <w:sz w:val="24"/>
          <w:szCs w:val="24"/>
        </w:rPr>
        <w:t xml:space="preserve">R3, lines </w:t>
      </w:r>
      <w:r w:rsidR="00494B0A">
        <w:rPr>
          <w:rFonts w:ascii="Arial" w:hAnsi="Arial" w:cs="Arial"/>
          <w:sz w:val="24"/>
          <w:szCs w:val="24"/>
        </w:rPr>
        <w:t>3</w:t>
      </w:r>
      <w:r w:rsidR="00070A7B">
        <w:rPr>
          <w:rFonts w:ascii="Arial" w:hAnsi="Arial" w:cs="Arial"/>
          <w:sz w:val="24"/>
          <w:szCs w:val="24"/>
        </w:rPr>
        <w:t>9</w:t>
      </w:r>
      <w:r w:rsidR="00494B0A">
        <w:rPr>
          <w:rFonts w:ascii="Arial" w:hAnsi="Arial" w:cs="Arial"/>
          <w:sz w:val="24"/>
          <w:szCs w:val="24"/>
        </w:rPr>
        <w:t>-41</w:t>
      </w:r>
      <w:r w:rsidR="00070A7B">
        <w:rPr>
          <w:rFonts w:ascii="Arial" w:hAnsi="Arial" w:cs="Arial"/>
          <w:sz w:val="24"/>
          <w:szCs w:val="24"/>
        </w:rPr>
        <w:t xml:space="preserve"> and </w:t>
      </w:r>
      <w:r w:rsidR="00982CB3">
        <w:rPr>
          <w:rFonts w:ascii="Arial" w:hAnsi="Arial" w:cs="Arial"/>
          <w:sz w:val="24"/>
          <w:szCs w:val="24"/>
        </w:rPr>
        <w:t>50-53</w:t>
      </w:r>
      <w:r w:rsidR="00494B0A">
        <w:rPr>
          <w:rFonts w:ascii="Arial" w:hAnsi="Arial" w:cs="Arial"/>
          <w:sz w:val="24"/>
          <w:szCs w:val="24"/>
        </w:rPr>
        <w:t>).</w:t>
      </w:r>
      <w:r w:rsidR="00AB5DAD">
        <w:rPr>
          <w:rFonts w:ascii="Arial" w:hAnsi="Arial" w:cs="Arial"/>
          <w:sz w:val="24"/>
          <w:szCs w:val="24"/>
        </w:rPr>
        <w:t xml:space="preserve"> They also feel </w:t>
      </w:r>
      <w:r w:rsidR="006079C4">
        <w:rPr>
          <w:rFonts w:ascii="Arial" w:hAnsi="Arial" w:cs="Arial"/>
          <w:sz w:val="24"/>
          <w:szCs w:val="24"/>
        </w:rPr>
        <w:t>“</w:t>
      </w:r>
      <w:r w:rsidR="006D3568" w:rsidRPr="00616ED3">
        <w:rPr>
          <w:rFonts w:ascii="Arial" w:hAnsi="Arial" w:cs="Arial"/>
          <w:i/>
          <w:iCs/>
          <w:sz w:val="24"/>
          <w:szCs w:val="24"/>
        </w:rPr>
        <w:t>any kind of reasoning behind any kind of continuous improvement can be communicated just as effectively online as in person</w:t>
      </w:r>
      <w:r w:rsidR="006D3568">
        <w:rPr>
          <w:rFonts w:ascii="Arial" w:hAnsi="Arial" w:cs="Arial"/>
          <w:sz w:val="24"/>
          <w:szCs w:val="24"/>
        </w:rPr>
        <w:t>” (Appendix R4, lines 69-</w:t>
      </w:r>
      <w:r w:rsidR="00616ED3">
        <w:rPr>
          <w:rFonts w:ascii="Arial" w:hAnsi="Arial" w:cs="Arial"/>
          <w:sz w:val="24"/>
          <w:szCs w:val="24"/>
        </w:rPr>
        <w:t xml:space="preserve">70), but later adds </w:t>
      </w:r>
      <w:r w:rsidR="007C22AC">
        <w:rPr>
          <w:rFonts w:ascii="Arial" w:hAnsi="Arial" w:cs="Arial"/>
          <w:sz w:val="24"/>
          <w:szCs w:val="24"/>
        </w:rPr>
        <w:t>you must be able to see the person through the camera</w:t>
      </w:r>
      <w:r w:rsidR="00F066DB">
        <w:rPr>
          <w:rFonts w:ascii="Arial" w:hAnsi="Arial" w:cs="Arial"/>
          <w:sz w:val="24"/>
          <w:szCs w:val="24"/>
        </w:rPr>
        <w:t xml:space="preserve"> or you miss that extra element of communication</w:t>
      </w:r>
      <w:r w:rsidR="007C22AC">
        <w:rPr>
          <w:rFonts w:ascii="Arial" w:hAnsi="Arial" w:cs="Arial"/>
          <w:sz w:val="24"/>
          <w:szCs w:val="24"/>
        </w:rPr>
        <w:t xml:space="preserve"> (Appendix R4, lines </w:t>
      </w:r>
      <w:r w:rsidR="00A917F4">
        <w:rPr>
          <w:rFonts w:ascii="Arial" w:hAnsi="Arial" w:cs="Arial"/>
          <w:sz w:val="24"/>
          <w:szCs w:val="24"/>
        </w:rPr>
        <w:t>73-75 and 77-79)</w:t>
      </w:r>
      <w:r w:rsidR="00F066DB">
        <w:rPr>
          <w:rFonts w:ascii="Arial" w:hAnsi="Arial" w:cs="Arial"/>
          <w:sz w:val="24"/>
          <w:szCs w:val="24"/>
        </w:rPr>
        <w:t>.</w:t>
      </w:r>
    </w:p>
    <w:p w14:paraId="1D47B607" w14:textId="263439B2" w:rsidR="00B83F47" w:rsidRDefault="008F7BC8" w:rsidP="00522510">
      <w:pPr>
        <w:spacing w:after="240" w:line="360" w:lineRule="auto"/>
        <w:ind w:left="1440"/>
        <w:jc w:val="both"/>
        <w:rPr>
          <w:rFonts w:ascii="Arial" w:hAnsi="Arial" w:cs="Arial"/>
          <w:sz w:val="24"/>
          <w:szCs w:val="24"/>
        </w:rPr>
      </w:pPr>
      <w:r>
        <w:rPr>
          <w:rFonts w:ascii="Arial" w:hAnsi="Arial" w:cs="Arial"/>
          <w:sz w:val="24"/>
          <w:szCs w:val="24"/>
        </w:rPr>
        <w:t xml:space="preserve">It's the opinion of person 1 that </w:t>
      </w:r>
      <w:r w:rsidR="009A2C4C">
        <w:rPr>
          <w:rFonts w:ascii="Arial" w:hAnsi="Arial" w:cs="Arial"/>
          <w:sz w:val="24"/>
          <w:szCs w:val="24"/>
        </w:rPr>
        <w:t>some of the main challenges to face-to-face C</w:t>
      </w:r>
      <w:r w:rsidR="00025022">
        <w:rPr>
          <w:rFonts w:ascii="Arial" w:hAnsi="Arial" w:cs="Arial"/>
          <w:sz w:val="24"/>
          <w:szCs w:val="24"/>
        </w:rPr>
        <w:t>I are getting the right people to one meeting location since the pandemic</w:t>
      </w:r>
      <w:r w:rsidR="002022F0">
        <w:rPr>
          <w:rFonts w:ascii="Arial" w:hAnsi="Arial" w:cs="Arial"/>
          <w:sz w:val="24"/>
          <w:szCs w:val="24"/>
        </w:rPr>
        <w:t xml:space="preserve"> (Appendix Q</w:t>
      </w:r>
      <w:r w:rsidR="00B35567">
        <w:rPr>
          <w:rFonts w:ascii="Arial" w:hAnsi="Arial" w:cs="Arial"/>
          <w:sz w:val="24"/>
          <w:szCs w:val="24"/>
        </w:rPr>
        <w:t>3, line 43-46</w:t>
      </w:r>
      <w:r w:rsidR="00BD57A1">
        <w:rPr>
          <w:rFonts w:ascii="Arial" w:hAnsi="Arial" w:cs="Arial"/>
          <w:sz w:val="24"/>
          <w:szCs w:val="24"/>
        </w:rPr>
        <w:t xml:space="preserve"> and</w:t>
      </w:r>
      <w:r w:rsidR="00265E00">
        <w:rPr>
          <w:rFonts w:ascii="Arial" w:hAnsi="Arial" w:cs="Arial"/>
          <w:sz w:val="24"/>
          <w:szCs w:val="24"/>
        </w:rPr>
        <w:t xml:space="preserve"> 53-55</w:t>
      </w:r>
      <w:r w:rsidR="001758A0">
        <w:rPr>
          <w:rFonts w:ascii="Arial" w:hAnsi="Arial" w:cs="Arial"/>
          <w:sz w:val="24"/>
          <w:szCs w:val="24"/>
        </w:rPr>
        <w:t>; Appendix Q5, lines 86-87</w:t>
      </w:r>
      <w:r w:rsidR="00B35567">
        <w:rPr>
          <w:rFonts w:ascii="Arial" w:hAnsi="Arial" w:cs="Arial"/>
          <w:sz w:val="24"/>
          <w:szCs w:val="24"/>
        </w:rPr>
        <w:t>)</w:t>
      </w:r>
      <w:r w:rsidR="009A17A3">
        <w:rPr>
          <w:rFonts w:ascii="Arial" w:hAnsi="Arial" w:cs="Arial"/>
          <w:sz w:val="24"/>
          <w:szCs w:val="24"/>
        </w:rPr>
        <w:t xml:space="preserve">. </w:t>
      </w:r>
      <w:r w:rsidR="009A17A3">
        <w:rPr>
          <w:rFonts w:ascii="Arial" w:hAnsi="Arial" w:cs="Arial"/>
          <w:sz w:val="24"/>
          <w:szCs w:val="24"/>
        </w:rPr>
        <w:t xml:space="preserve">Person 2 </w:t>
      </w:r>
      <w:r w:rsidR="00541282">
        <w:rPr>
          <w:rFonts w:ascii="Arial" w:hAnsi="Arial" w:cs="Arial"/>
          <w:sz w:val="24"/>
          <w:szCs w:val="24"/>
        </w:rPr>
        <w:t>(Appendix R3, lines 35-37; Appendix R4, lines 61-63</w:t>
      </w:r>
      <w:r w:rsidR="00954584">
        <w:rPr>
          <w:rFonts w:ascii="Arial" w:hAnsi="Arial" w:cs="Arial"/>
          <w:sz w:val="24"/>
          <w:szCs w:val="24"/>
        </w:rPr>
        <w:t>), Person</w:t>
      </w:r>
      <w:r w:rsidR="005F11CD">
        <w:rPr>
          <w:rFonts w:ascii="Arial" w:hAnsi="Arial" w:cs="Arial"/>
          <w:sz w:val="24"/>
          <w:szCs w:val="24"/>
        </w:rPr>
        <w:t xml:space="preserve"> 3 (Appendix S</w:t>
      </w:r>
      <w:r w:rsidR="00295AC5">
        <w:rPr>
          <w:rFonts w:ascii="Arial" w:hAnsi="Arial" w:cs="Arial"/>
          <w:sz w:val="24"/>
          <w:szCs w:val="24"/>
        </w:rPr>
        <w:t>4, lines 69-70</w:t>
      </w:r>
      <w:r w:rsidR="009909B2">
        <w:rPr>
          <w:rFonts w:ascii="Arial" w:hAnsi="Arial" w:cs="Arial"/>
          <w:sz w:val="24"/>
          <w:szCs w:val="24"/>
        </w:rPr>
        <w:t xml:space="preserve"> and 91-93</w:t>
      </w:r>
      <w:r w:rsidR="005F11CD">
        <w:rPr>
          <w:rFonts w:ascii="Arial" w:hAnsi="Arial" w:cs="Arial"/>
          <w:sz w:val="24"/>
          <w:szCs w:val="24"/>
        </w:rPr>
        <w:t xml:space="preserve">) </w:t>
      </w:r>
      <w:r w:rsidR="001F5F4F">
        <w:rPr>
          <w:rFonts w:ascii="Arial" w:hAnsi="Arial" w:cs="Arial"/>
          <w:sz w:val="24"/>
          <w:szCs w:val="24"/>
        </w:rPr>
        <w:t>and Person 4 (Appendix T</w:t>
      </w:r>
      <w:r w:rsidR="00FD0454">
        <w:rPr>
          <w:rFonts w:ascii="Arial" w:hAnsi="Arial" w:cs="Arial"/>
          <w:sz w:val="24"/>
          <w:szCs w:val="24"/>
        </w:rPr>
        <w:t>8, lines 238-241</w:t>
      </w:r>
      <w:r w:rsidR="001F5F4F">
        <w:rPr>
          <w:rFonts w:ascii="Arial" w:hAnsi="Arial" w:cs="Arial"/>
          <w:sz w:val="24"/>
          <w:szCs w:val="24"/>
        </w:rPr>
        <w:t xml:space="preserve">) </w:t>
      </w:r>
      <w:r w:rsidR="009A17A3">
        <w:rPr>
          <w:rFonts w:ascii="Arial" w:hAnsi="Arial" w:cs="Arial"/>
          <w:sz w:val="24"/>
          <w:szCs w:val="24"/>
        </w:rPr>
        <w:t>concurs with this</w:t>
      </w:r>
      <w:r w:rsidR="009A17A3">
        <w:rPr>
          <w:rFonts w:ascii="Arial" w:hAnsi="Arial" w:cs="Arial"/>
          <w:sz w:val="24"/>
          <w:szCs w:val="24"/>
        </w:rPr>
        <w:t>.</w:t>
      </w:r>
      <w:r w:rsidR="00800CC8">
        <w:rPr>
          <w:rFonts w:ascii="Arial" w:hAnsi="Arial" w:cs="Arial"/>
          <w:sz w:val="24"/>
          <w:szCs w:val="24"/>
        </w:rPr>
        <w:t xml:space="preserve"> </w:t>
      </w:r>
      <w:r w:rsidR="009A17A3">
        <w:rPr>
          <w:rFonts w:ascii="Arial" w:hAnsi="Arial" w:cs="Arial"/>
          <w:sz w:val="24"/>
          <w:szCs w:val="24"/>
        </w:rPr>
        <w:t>Person 1 also points out</w:t>
      </w:r>
      <w:r w:rsidR="00800CC8">
        <w:rPr>
          <w:rFonts w:ascii="Arial" w:hAnsi="Arial" w:cs="Arial"/>
          <w:sz w:val="24"/>
          <w:szCs w:val="24"/>
        </w:rPr>
        <w:t xml:space="preserve"> hospital wards are much </w:t>
      </w:r>
      <w:r w:rsidR="002239D9">
        <w:rPr>
          <w:rFonts w:ascii="Arial" w:hAnsi="Arial" w:cs="Arial"/>
          <w:sz w:val="24"/>
          <w:szCs w:val="24"/>
        </w:rPr>
        <w:t>stricter</w:t>
      </w:r>
      <w:r w:rsidR="00800CC8">
        <w:rPr>
          <w:rFonts w:ascii="Arial" w:hAnsi="Arial" w:cs="Arial"/>
          <w:sz w:val="24"/>
          <w:szCs w:val="24"/>
        </w:rPr>
        <w:t xml:space="preserve"> with infection control so </w:t>
      </w:r>
      <w:r w:rsidR="002022F0">
        <w:rPr>
          <w:rFonts w:ascii="Arial" w:hAnsi="Arial" w:cs="Arial"/>
          <w:sz w:val="24"/>
          <w:szCs w:val="24"/>
        </w:rPr>
        <w:t xml:space="preserve">conducting service improvements </w:t>
      </w:r>
      <w:r w:rsidR="005D60FC">
        <w:rPr>
          <w:rFonts w:ascii="Arial" w:hAnsi="Arial" w:cs="Arial"/>
          <w:sz w:val="24"/>
          <w:szCs w:val="24"/>
        </w:rPr>
        <w:t xml:space="preserve">there </w:t>
      </w:r>
      <w:r w:rsidR="002022F0">
        <w:rPr>
          <w:rFonts w:ascii="Arial" w:hAnsi="Arial" w:cs="Arial"/>
          <w:sz w:val="24"/>
          <w:szCs w:val="24"/>
        </w:rPr>
        <w:t xml:space="preserve">are problematic </w:t>
      </w:r>
      <w:r w:rsidR="00025022">
        <w:rPr>
          <w:rFonts w:ascii="Arial" w:hAnsi="Arial" w:cs="Arial"/>
          <w:sz w:val="24"/>
          <w:szCs w:val="24"/>
        </w:rPr>
        <w:t>(Appendix</w:t>
      </w:r>
      <w:r w:rsidR="00800CC8">
        <w:rPr>
          <w:rFonts w:ascii="Arial" w:hAnsi="Arial" w:cs="Arial"/>
          <w:sz w:val="24"/>
          <w:szCs w:val="24"/>
        </w:rPr>
        <w:t xml:space="preserve"> Q</w:t>
      </w:r>
      <w:r w:rsidR="00B35567">
        <w:rPr>
          <w:rFonts w:ascii="Arial" w:hAnsi="Arial" w:cs="Arial"/>
          <w:sz w:val="24"/>
          <w:szCs w:val="24"/>
        </w:rPr>
        <w:t xml:space="preserve">3, line </w:t>
      </w:r>
      <w:r w:rsidR="00CA3521">
        <w:rPr>
          <w:rFonts w:ascii="Arial" w:hAnsi="Arial" w:cs="Arial"/>
          <w:sz w:val="24"/>
          <w:szCs w:val="24"/>
        </w:rPr>
        <w:t>39-43</w:t>
      </w:r>
      <w:r w:rsidR="00DA54EF">
        <w:rPr>
          <w:rFonts w:ascii="Arial" w:hAnsi="Arial" w:cs="Arial"/>
          <w:sz w:val="24"/>
          <w:szCs w:val="24"/>
        </w:rPr>
        <w:t>; Appendix Q</w:t>
      </w:r>
      <w:r w:rsidR="00B23F85">
        <w:rPr>
          <w:rFonts w:ascii="Arial" w:hAnsi="Arial" w:cs="Arial"/>
          <w:sz w:val="24"/>
          <w:szCs w:val="24"/>
        </w:rPr>
        <w:t xml:space="preserve">5, lines </w:t>
      </w:r>
      <w:r w:rsidR="001758A0">
        <w:rPr>
          <w:rFonts w:ascii="Arial" w:hAnsi="Arial" w:cs="Arial"/>
          <w:sz w:val="24"/>
          <w:szCs w:val="24"/>
        </w:rPr>
        <w:t>86-89</w:t>
      </w:r>
      <w:r w:rsidR="00B35567">
        <w:rPr>
          <w:rFonts w:ascii="Arial" w:hAnsi="Arial" w:cs="Arial"/>
          <w:sz w:val="24"/>
          <w:szCs w:val="24"/>
        </w:rPr>
        <w:t>)</w:t>
      </w:r>
      <w:r w:rsidR="007B65D7">
        <w:rPr>
          <w:rFonts w:ascii="Arial" w:hAnsi="Arial" w:cs="Arial"/>
          <w:sz w:val="24"/>
          <w:szCs w:val="24"/>
        </w:rPr>
        <w:t>.</w:t>
      </w:r>
      <w:r w:rsidR="00B83F47">
        <w:rPr>
          <w:rFonts w:ascii="Arial" w:hAnsi="Arial" w:cs="Arial"/>
          <w:sz w:val="24"/>
          <w:szCs w:val="24"/>
        </w:rPr>
        <w:t xml:space="preserve"> </w:t>
      </w:r>
      <w:r w:rsidR="00BE66FB">
        <w:rPr>
          <w:rFonts w:ascii="Arial" w:hAnsi="Arial" w:cs="Arial"/>
          <w:sz w:val="24"/>
          <w:szCs w:val="24"/>
        </w:rPr>
        <w:t xml:space="preserve">Person 3 also remarks, </w:t>
      </w:r>
      <w:r w:rsidR="00910A07">
        <w:rPr>
          <w:rFonts w:ascii="Arial" w:hAnsi="Arial" w:cs="Arial"/>
          <w:sz w:val="24"/>
          <w:szCs w:val="24"/>
        </w:rPr>
        <w:t xml:space="preserve">CI </w:t>
      </w:r>
      <w:r w:rsidR="00D36111">
        <w:rPr>
          <w:rFonts w:ascii="Arial" w:hAnsi="Arial" w:cs="Arial"/>
          <w:sz w:val="24"/>
          <w:szCs w:val="24"/>
        </w:rPr>
        <w:t>practices face-to-face also pose challenges with Wi-Fi access</w:t>
      </w:r>
      <w:r w:rsidR="009A2540">
        <w:rPr>
          <w:rFonts w:ascii="Arial" w:hAnsi="Arial" w:cs="Arial"/>
          <w:sz w:val="24"/>
          <w:szCs w:val="24"/>
        </w:rPr>
        <w:t xml:space="preserve"> on hospital sites, </w:t>
      </w:r>
      <w:r w:rsidR="005C750F">
        <w:rPr>
          <w:rFonts w:ascii="Arial" w:hAnsi="Arial" w:cs="Arial"/>
          <w:sz w:val="24"/>
          <w:szCs w:val="24"/>
        </w:rPr>
        <w:t>lack of available suitable technology</w:t>
      </w:r>
      <w:r w:rsidR="00C64839">
        <w:rPr>
          <w:rFonts w:ascii="Arial" w:hAnsi="Arial" w:cs="Arial"/>
          <w:sz w:val="24"/>
          <w:szCs w:val="24"/>
        </w:rPr>
        <w:t xml:space="preserve">, </w:t>
      </w:r>
      <w:r w:rsidR="009A2540">
        <w:rPr>
          <w:rFonts w:ascii="Arial" w:hAnsi="Arial" w:cs="Arial"/>
          <w:sz w:val="24"/>
          <w:szCs w:val="24"/>
        </w:rPr>
        <w:t>or the environment could be too public</w:t>
      </w:r>
      <w:r w:rsidR="00BE66FB">
        <w:rPr>
          <w:rFonts w:ascii="Arial" w:hAnsi="Arial" w:cs="Arial"/>
          <w:sz w:val="24"/>
          <w:szCs w:val="24"/>
        </w:rPr>
        <w:t xml:space="preserve"> (Appendix S5, </w:t>
      </w:r>
      <w:r w:rsidR="00B72487">
        <w:rPr>
          <w:rFonts w:ascii="Arial" w:hAnsi="Arial" w:cs="Arial"/>
          <w:sz w:val="24"/>
          <w:szCs w:val="24"/>
        </w:rPr>
        <w:t>103-10</w:t>
      </w:r>
      <w:r w:rsidR="009959C7">
        <w:rPr>
          <w:rFonts w:ascii="Arial" w:hAnsi="Arial" w:cs="Arial"/>
          <w:sz w:val="24"/>
          <w:szCs w:val="24"/>
        </w:rPr>
        <w:t>8</w:t>
      </w:r>
      <w:r w:rsidR="00B72487">
        <w:rPr>
          <w:rFonts w:ascii="Arial" w:hAnsi="Arial" w:cs="Arial"/>
          <w:sz w:val="24"/>
          <w:szCs w:val="24"/>
        </w:rPr>
        <w:t>).</w:t>
      </w:r>
      <w:r w:rsidR="00DB7AF2">
        <w:rPr>
          <w:rFonts w:ascii="Arial" w:hAnsi="Arial" w:cs="Arial"/>
          <w:sz w:val="24"/>
          <w:szCs w:val="24"/>
        </w:rPr>
        <w:t xml:space="preserve"> This view is supported by Parson 4</w:t>
      </w:r>
      <w:r w:rsidR="00150908">
        <w:rPr>
          <w:rFonts w:ascii="Arial" w:hAnsi="Arial" w:cs="Arial"/>
          <w:sz w:val="24"/>
          <w:szCs w:val="24"/>
        </w:rPr>
        <w:t>, stating the same experiences (Appendix T</w:t>
      </w:r>
      <w:r w:rsidR="00751A23">
        <w:rPr>
          <w:rFonts w:ascii="Arial" w:hAnsi="Arial" w:cs="Arial"/>
          <w:sz w:val="24"/>
          <w:szCs w:val="24"/>
        </w:rPr>
        <w:t>8, lines 229-234)</w:t>
      </w:r>
      <w:r w:rsidR="00DF19EA">
        <w:rPr>
          <w:rFonts w:ascii="Arial" w:hAnsi="Arial" w:cs="Arial"/>
          <w:sz w:val="24"/>
          <w:szCs w:val="24"/>
        </w:rPr>
        <w:t xml:space="preserve">, as does Person </w:t>
      </w:r>
      <w:r w:rsidR="003668B9">
        <w:rPr>
          <w:rFonts w:ascii="Arial" w:hAnsi="Arial" w:cs="Arial"/>
          <w:sz w:val="24"/>
          <w:szCs w:val="24"/>
        </w:rPr>
        <w:t>5 when training on wards (Appendix U7, lines 170-17</w:t>
      </w:r>
      <w:r w:rsidR="00732F43">
        <w:rPr>
          <w:rFonts w:ascii="Arial" w:hAnsi="Arial" w:cs="Arial"/>
          <w:sz w:val="24"/>
          <w:szCs w:val="24"/>
        </w:rPr>
        <w:t>6</w:t>
      </w:r>
      <w:r w:rsidR="003668B9">
        <w:rPr>
          <w:rFonts w:ascii="Arial" w:hAnsi="Arial" w:cs="Arial"/>
          <w:sz w:val="24"/>
          <w:szCs w:val="24"/>
        </w:rPr>
        <w:t>).</w:t>
      </w:r>
      <w:r w:rsidR="001D64AD">
        <w:rPr>
          <w:rFonts w:ascii="Arial" w:hAnsi="Arial" w:cs="Arial"/>
          <w:sz w:val="24"/>
          <w:szCs w:val="24"/>
        </w:rPr>
        <w:t xml:space="preserve"> Person 6 has the opinion, based on 32 </w:t>
      </w:r>
      <w:r w:rsidR="00931FEC">
        <w:rPr>
          <w:rFonts w:ascii="Arial" w:hAnsi="Arial" w:cs="Arial"/>
          <w:sz w:val="24"/>
          <w:szCs w:val="24"/>
        </w:rPr>
        <w:t>years’ experience</w:t>
      </w:r>
      <w:r w:rsidR="001D64AD">
        <w:rPr>
          <w:rFonts w:ascii="Arial" w:hAnsi="Arial" w:cs="Arial"/>
          <w:sz w:val="24"/>
          <w:szCs w:val="24"/>
        </w:rPr>
        <w:t xml:space="preserve">, that you could not perform CI today </w:t>
      </w:r>
      <w:r w:rsidR="00DB60B2">
        <w:rPr>
          <w:rFonts w:ascii="Arial" w:hAnsi="Arial" w:cs="Arial"/>
          <w:sz w:val="24"/>
          <w:szCs w:val="24"/>
        </w:rPr>
        <w:t>purely remotely or purely face-to-face, there will always be a blend of both (Appendix V7</w:t>
      </w:r>
      <w:r w:rsidR="00842EEF">
        <w:rPr>
          <w:rFonts w:ascii="Arial" w:hAnsi="Arial" w:cs="Arial"/>
          <w:sz w:val="24"/>
          <w:szCs w:val="24"/>
        </w:rPr>
        <w:t>, lines 225-229).</w:t>
      </w:r>
    </w:p>
    <w:p w14:paraId="67B1BE7D" w14:textId="3F0D5AFE" w:rsidR="008F7BC8" w:rsidRDefault="00B83F47" w:rsidP="00522510">
      <w:pPr>
        <w:spacing w:after="240" w:line="360" w:lineRule="auto"/>
        <w:ind w:left="1440"/>
        <w:jc w:val="both"/>
        <w:rPr>
          <w:rFonts w:ascii="Arial" w:hAnsi="Arial" w:cs="Arial"/>
          <w:sz w:val="24"/>
          <w:szCs w:val="24"/>
        </w:rPr>
      </w:pPr>
      <w:r>
        <w:rPr>
          <w:rFonts w:ascii="Arial" w:hAnsi="Arial" w:cs="Arial"/>
          <w:sz w:val="24"/>
          <w:szCs w:val="24"/>
        </w:rPr>
        <w:t>Person 1</w:t>
      </w:r>
      <w:r w:rsidR="007B65D7">
        <w:rPr>
          <w:rFonts w:ascii="Arial" w:hAnsi="Arial" w:cs="Arial"/>
          <w:sz w:val="24"/>
          <w:szCs w:val="24"/>
        </w:rPr>
        <w:t xml:space="preserve"> also feel </w:t>
      </w:r>
      <w:r w:rsidR="006110F0">
        <w:rPr>
          <w:rFonts w:ascii="Arial" w:hAnsi="Arial" w:cs="Arial"/>
          <w:sz w:val="24"/>
          <w:szCs w:val="24"/>
        </w:rPr>
        <w:t xml:space="preserve">culture and </w:t>
      </w:r>
      <w:r w:rsidR="003A656F">
        <w:rPr>
          <w:rFonts w:ascii="Arial" w:hAnsi="Arial" w:cs="Arial"/>
          <w:sz w:val="24"/>
          <w:szCs w:val="24"/>
        </w:rPr>
        <w:t xml:space="preserve">resistance to change is a big hurdle to overcome, which is more challenging </w:t>
      </w:r>
      <w:r w:rsidR="00672250">
        <w:rPr>
          <w:rFonts w:ascii="Arial" w:hAnsi="Arial" w:cs="Arial"/>
          <w:sz w:val="24"/>
          <w:szCs w:val="24"/>
        </w:rPr>
        <w:t>while working remotely (Appendix Q</w:t>
      </w:r>
      <w:r w:rsidR="00E91EAA">
        <w:rPr>
          <w:rFonts w:ascii="Arial" w:hAnsi="Arial" w:cs="Arial"/>
          <w:sz w:val="24"/>
          <w:szCs w:val="24"/>
        </w:rPr>
        <w:t xml:space="preserve">3, lines </w:t>
      </w:r>
      <w:r w:rsidR="00591085">
        <w:rPr>
          <w:rFonts w:ascii="Arial" w:hAnsi="Arial" w:cs="Arial"/>
          <w:sz w:val="24"/>
          <w:szCs w:val="24"/>
        </w:rPr>
        <w:t>47-49</w:t>
      </w:r>
      <w:r w:rsidR="004B2E96">
        <w:rPr>
          <w:rFonts w:ascii="Arial" w:hAnsi="Arial" w:cs="Arial"/>
          <w:sz w:val="24"/>
          <w:szCs w:val="24"/>
        </w:rPr>
        <w:t>; Appendix Q</w:t>
      </w:r>
      <w:r w:rsidR="006110F0">
        <w:rPr>
          <w:rFonts w:ascii="Arial" w:hAnsi="Arial" w:cs="Arial"/>
          <w:sz w:val="24"/>
          <w:szCs w:val="24"/>
        </w:rPr>
        <w:t xml:space="preserve">4, lines </w:t>
      </w:r>
      <w:r w:rsidR="00BD2228">
        <w:rPr>
          <w:rFonts w:ascii="Arial" w:hAnsi="Arial" w:cs="Arial"/>
          <w:sz w:val="24"/>
          <w:szCs w:val="24"/>
        </w:rPr>
        <w:t>70-75</w:t>
      </w:r>
      <w:r w:rsidR="007232E9">
        <w:rPr>
          <w:rFonts w:ascii="Arial" w:hAnsi="Arial" w:cs="Arial"/>
          <w:sz w:val="24"/>
          <w:szCs w:val="24"/>
        </w:rPr>
        <w:t>)</w:t>
      </w:r>
      <w:r w:rsidR="001A0795">
        <w:rPr>
          <w:rFonts w:ascii="Arial" w:hAnsi="Arial" w:cs="Arial"/>
          <w:sz w:val="24"/>
          <w:szCs w:val="24"/>
        </w:rPr>
        <w:t xml:space="preserve">. </w:t>
      </w:r>
      <w:r w:rsidR="003B0E9A">
        <w:rPr>
          <w:rFonts w:ascii="Arial" w:hAnsi="Arial" w:cs="Arial"/>
          <w:sz w:val="24"/>
          <w:szCs w:val="24"/>
        </w:rPr>
        <w:t xml:space="preserve">They also feel that an important part of overcoming these challenges is to show your enthusiasm, passion and </w:t>
      </w:r>
      <w:r w:rsidR="00A7346C">
        <w:rPr>
          <w:rFonts w:ascii="Arial" w:hAnsi="Arial" w:cs="Arial"/>
          <w:sz w:val="24"/>
          <w:szCs w:val="24"/>
        </w:rPr>
        <w:t>dedication to finding out what the people do first hand</w:t>
      </w:r>
      <w:r w:rsidR="001E4C46">
        <w:rPr>
          <w:rFonts w:ascii="Arial" w:hAnsi="Arial" w:cs="Arial"/>
          <w:sz w:val="24"/>
          <w:szCs w:val="24"/>
        </w:rPr>
        <w:t xml:space="preserve">, which is lost if not done face-to-face (Appendix Q4, lines </w:t>
      </w:r>
      <w:r w:rsidR="005962A4">
        <w:rPr>
          <w:rFonts w:ascii="Arial" w:hAnsi="Arial" w:cs="Arial"/>
          <w:sz w:val="24"/>
          <w:szCs w:val="24"/>
        </w:rPr>
        <w:t>80-85</w:t>
      </w:r>
      <w:r w:rsidR="00DC2AFB">
        <w:rPr>
          <w:rFonts w:ascii="Arial" w:hAnsi="Arial" w:cs="Arial"/>
          <w:sz w:val="24"/>
          <w:szCs w:val="24"/>
        </w:rPr>
        <w:t>; Appendix Q</w:t>
      </w:r>
      <w:r w:rsidR="00022EEE">
        <w:rPr>
          <w:rFonts w:ascii="Arial" w:hAnsi="Arial" w:cs="Arial"/>
          <w:sz w:val="24"/>
          <w:szCs w:val="24"/>
        </w:rPr>
        <w:t>5, lines 104-109</w:t>
      </w:r>
      <w:r w:rsidR="005962A4">
        <w:rPr>
          <w:rFonts w:ascii="Arial" w:hAnsi="Arial" w:cs="Arial"/>
          <w:sz w:val="24"/>
          <w:szCs w:val="24"/>
        </w:rPr>
        <w:t>).</w:t>
      </w:r>
      <w:r w:rsidR="00E1572A">
        <w:rPr>
          <w:rFonts w:ascii="Arial" w:hAnsi="Arial" w:cs="Arial"/>
          <w:sz w:val="24"/>
          <w:szCs w:val="24"/>
        </w:rPr>
        <w:t xml:space="preserve"> Person</w:t>
      </w:r>
      <w:r w:rsidR="00662057">
        <w:rPr>
          <w:rFonts w:ascii="Arial" w:hAnsi="Arial" w:cs="Arial"/>
          <w:sz w:val="24"/>
          <w:szCs w:val="24"/>
        </w:rPr>
        <w:t>s</w:t>
      </w:r>
      <w:r w:rsidR="00E1572A">
        <w:rPr>
          <w:rFonts w:ascii="Arial" w:hAnsi="Arial" w:cs="Arial"/>
          <w:sz w:val="24"/>
          <w:szCs w:val="24"/>
        </w:rPr>
        <w:t xml:space="preserve"> 2</w:t>
      </w:r>
      <w:r w:rsidR="00D65E35">
        <w:rPr>
          <w:rFonts w:ascii="Arial" w:hAnsi="Arial" w:cs="Arial"/>
          <w:sz w:val="24"/>
          <w:szCs w:val="24"/>
        </w:rPr>
        <w:t>,</w:t>
      </w:r>
      <w:r w:rsidR="00662057">
        <w:rPr>
          <w:rFonts w:ascii="Arial" w:hAnsi="Arial" w:cs="Arial"/>
          <w:sz w:val="24"/>
          <w:szCs w:val="24"/>
        </w:rPr>
        <w:t xml:space="preserve"> 4 </w:t>
      </w:r>
      <w:r w:rsidR="00D65E35">
        <w:rPr>
          <w:rFonts w:ascii="Arial" w:hAnsi="Arial" w:cs="Arial"/>
          <w:sz w:val="24"/>
          <w:szCs w:val="24"/>
        </w:rPr>
        <w:t xml:space="preserve">and 5 </w:t>
      </w:r>
      <w:r w:rsidR="00E1572A">
        <w:rPr>
          <w:rFonts w:ascii="Arial" w:hAnsi="Arial" w:cs="Arial"/>
          <w:sz w:val="24"/>
          <w:szCs w:val="24"/>
        </w:rPr>
        <w:t xml:space="preserve">agrees that culture and resistance to change is an issue (Appendix </w:t>
      </w:r>
      <w:r w:rsidR="00672ABA">
        <w:rPr>
          <w:rFonts w:ascii="Arial" w:hAnsi="Arial" w:cs="Arial"/>
          <w:sz w:val="24"/>
          <w:szCs w:val="24"/>
        </w:rPr>
        <w:t>R</w:t>
      </w:r>
      <w:r w:rsidR="0094573A">
        <w:rPr>
          <w:rFonts w:ascii="Arial" w:hAnsi="Arial" w:cs="Arial"/>
          <w:sz w:val="24"/>
          <w:szCs w:val="24"/>
        </w:rPr>
        <w:t>3, lines 43-45</w:t>
      </w:r>
      <w:r w:rsidR="00662057">
        <w:rPr>
          <w:rFonts w:ascii="Arial" w:hAnsi="Arial" w:cs="Arial"/>
          <w:sz w:val="24"/>
          <w:szCs w:val="24"/>
        </w:rPr>
        <w:t xml:space="preserve">; </w:t>
      </w:r>
      <w:r w:rsidR="00662057">
        <w:rPr>
          <w:rFonts w:ascii="Arial" w:hAnsi="Arial" w:cs="Arial"/>
          <w:sz w:val="24"/>
          <w:szCs w:val="24"/>
        </w:rPr>
        <w:lastRenderedPageBreak/>
        <w:t xml:space="preserve">Appendix </w:t>
      </w:r>
      <w:r w:rsidR="00B76187">
        <w:rPr>
          <w:rFonts w:ascii="Arial" w:hAnsi="Arial" w:cs="Arial"/>
          <w:sz w:val="24"/>
          <w:szCs w:val="24"/>
        </w:rPr>
        <w:t>T</w:t>
      </w:r>
      <w:r w:rsidR="00896D8F">
        <w:rPr>
          <w:rFonts w:ascii="Arial" w:hAnsi="Arial" w:cs="Arial"/>
          <w:sz w:val="24"/>
          <w:szCs w:val="24"/>
        </w:rPr>
        <w:t>7, lines 152-157</w:t>
      </w:r>
      <w:r w:rsidR="00FE32D6">
        <w:rPr>
          <w:rFonts w:ascii="Arial" w:hAnsi="Arial" w:cs="Arial"/>
          <w:sz w:val="24"/>
          <w:szCs w:val="24"/>
        </w:rPr>
        <w:t xml:space="preserve">; Appendix U5, lines </w:t>
      </w:r>
      <w:r w:rsidR="00A1226B">
        <w:rPr>
          <w:rFonts w:ascii="Arial" w:hAnsi="Arial" w:cs="Arial"/>
          <w:sz w:val="24"/>
          <w:szCs w:val="24"/>
        </w:rPr>
        <w:t>119-132</w:t>
      </w:r>
      <w:r w:rsidR="0094573A">
        <w:rPr>
          <w:rFonts w:ascii="Arial" w:hAnsi="Arial" w:cs="Arial"/>
          <w:sz w:val="24"/>
          <w:szCs w:val="24"/>
        </w:rPr>
        <w:t>)</w:t>
      </w:r>
      <w:r w:rsidR="00C917E1">
        <w:rPr>
          <w:rFonts w:ascii="Arial" w:hAnsi="Arial" w:cs="Arial"/>
          <w:sz w:val="24"/>
          <w:szCs w:val="24"/>
        </w:rPr>
        <w:t>, as do</w:t>
      </w:r>
      <w:r w:rsidR="00293661">
        <w:rPr>
          <w:rFonts w:ascii="Arial" w:hAnsi="Arial" w:cs="Arial"/>
          <w:sz w:val="24"/>
          <w:szCs w:val="24"/>
        </w:rPr>
        <w:t xml:space="preserve">es Person 3 adding cultural issues can be seen at different levels, such as </w:t>
      </w:r>
      <w:r w:rsidR="005049E8">
        <w:rPr>
          <w:rFonts w:ascii="Arial" w:hAnsi="Arial" w:cs="Arial"/>
          <w:sz w:val="24"/>
          <w:szCs w:val="24"/>
        </w:rPr>
        <w:t>consultant’s</w:t>
      </w:r>
      <w:r w:rsidR="00C06717">
        <w:rPr>
          <w:rFonts w:ascii="Arial" w:hAnsi="Arial" w:cs="Arial"/>
          <w:sz w:val="24"/>
          <w:szCs w:val="24"/>
        </w:rPr>
        <w:t xml:space="preserve"> verses nurses</w:t>
      </w:r>
      <w:r w:rsidR="00B363F1">
        <w:rPr>
          <w:rFonts w:ascii="Arial" w:hAnsi="Arial" w:cs="Arial"/>
          <w:sz w:val="24"/>
          <w:szCs w:val="24"/>
        </w:rPr>
        <w:t>, and especially from established staff in post</w:t>
      </w:r>
      <w:r w:rsidR="007852D6">
        <w:rPr>
          <w:rFonts w:ascii="Arial" w:hAnsi="Arial" w:cs="Arial"/>
          <w:sz w:val="24"/>
          <w:szCs w:val="24"/>
        </w:rPr>
        <w:t xml:space="preserve"> that resent being told they have to work differently</w:t>
      </w:r>
      <w:r w:rsidR="00C06717">
        <w:rPr>
          <w:rFonts w:ascii="Arial" w:hAnsi="Arial" w:cs="Arial"/>
          <w:sz w:val="24"/>
          <w:szCs w:val="24"/>
        </w:rPr>
        <w:t xml:space="preserve"> (Appendix S</w:t>
      </w:r>
      <w:r w:rsidR="00A34D46">
        <w:rPr>
          <w:rFonts w:ascii="Arial" w:hAnsi="Arial" w:cs="Arial"/>
          <w:sz w:val="24"/>
          <w:szCs w:val="24"/>
        </w:rPr>
        <w:t>4, lines 83-85</w:t>
      </w:r>
      <w:r w:rsidR="007852D6">
        <w:rPr>
          <w:rFonts w:ascii="Arial" w:hAnsi="Arial" w:cs="Arial"/>
          <w:sz w:val="24"/>
          <w:szCs w:val="24"/>
        </w:rPr>
        <w:t xml:space="preserve"> and </w:t>
      </w:r>
      <w:r w:rsidR="0099143B">
        <w:rPr>
          <w:rFonts w:ascii="Arial" w:hAnsi="Arial" w:cs="Arial"/>
          <w:sz w:val="24"/>
          <w:szCs w:val="24"/>
        </w:rPr>
        <w:t>96-98</w:t>
      </w:r>
      <w:r w:rsidR="00A34D46">
        <w:rPr>
          <w:rFonts w:ascii="Arial" w:hAnsi="Arial" w:cs="Arial"/>
          <w:sz w:val="24"/>
          <w:szCs w:val="24"/>
        </w:rPr>
        <w:t>)</w:t>
      </w:r>
      <w:r w:rsidR="0094573A">
        <w:rPr>
          <w:rFonts w:ascii="Arial" w:hAnsi="Arial" w:cs="Arial"/>
          <w:sz w:val="24"/>
          <w:szCs w:val="24"/>
        </w:rPr>
        <w:t>.</w:t>
      </w:r>
    </w:p>
    <w:p w14:paraId="2F235CFD" w14:textId="6A920FFD" w:rsidR="00F97D1E" w:rsidRDefault="00F97D1E" w:rsidP="00522510">
      <w:pPr>
        <w:spacing w:after="240" w:line="360" w:lineRule="auto"/>
        <w:ind w:left="1440"/>
        <w:jc w:val="both"/>
        <w:rPr>
          <w:rFonts w:ascii="Arial" w:hAnsi="Arial" w:cs="Arial"/>
          <w:sz w:val="24"/>
          <w:szCs w:val="24"/>
        </w:rPr>
      </w:pPr>
      <w:r>
        <w:rPr>
          <w:rFonts w:ascii="Arial" w:hAnsi="Arial" w:cs="Arial"/>
          <w:sz w:val="24"/>
          <w:szCs w:val="24"/>
        </w:rPr>
        <w:t xml:space="preserve">Person 1 </w:t>
      </w:r>
      <w:r w:rsidR="00215477">
        <w:rPr>
          <w:rFonts w:ascii="Arial" w:hAnsi="Arial" w:cs="Arial"/>
          <w:sz w:val="24"/>
          <w:szCs w:val="24"/>
        </w:rPr>
        <w:t>goes on to discuss possible methods of overcoming these remote challenges</w:t>
      </w:r>
      <w:r w:rsidR="00B40B8E">
        <w:rPr>
          <w:rFonts w:ascii="Arial" w:hAnsi="Arial" w:cs="Arial"/>
          <w:sz w:val="24"/>
          <w:szCs w:val="24"/>
        </w:rPr>
        <w:t xml:space="preserve">, such as providing more information up front and keeping regular updates to reassure </w:t>
      </w:r>
      <w:r w:rsidR="00B21FB8">
        <w:rPr>
          <w:rFonts w:ascii="Arial" w:hAnsi="Arial" w:cs="Arial"/>
          <w:sz w:val="24"/>
          <w:szCs w:val="24"/>
        </w:rPr>
        <w:t xml:space="preserve">everyone from the outset and conform that progress is being made (Appendix </w:t>
      </w:r>
      <w:r w:rsidR="00CC2F52">
        <w:rPr>
          <w:rFonts w:ascii="Arial" w:hAnsi="Arial" w:cs="Arial"/>
          <w:sz w:val="24"/>
          <w:szCs w:val="24"/>
        </w:rPr>
        <w:t>Q</w:t>
      </w:r>
      <w:r w:rsidR="00416966">
        <w:rPr>
          <w:rFonts w:ascii="Arial" w:hAnsi="Arial" w:cs="Arial"/>
          <w:sz w:val="24"/>
          <w:szCs w:val="24"/>
        </w:rPr>
        <w:t xml:space="preserve">7, lines 158-162). This view is also reflected </w:t>
      </w:r>
      <w:r w:rsidR="0072244F">
        <w:rPr>
          <w:rFonts w:ascii="Arial" w:hAnsi="Arial" w:cs="Arial"/>
          <w:sz w:val="24"/>
          <w:szCs w:val="24"/>
        </w:rPr>
        <w:t>with</w:t>
      </w:r>
      <w:r w:rsidR="00416966">
        <w:rPr>
          <w:rFonts w:ascii="Arial" w:hAnsi="Arial" w:cs="Arial"/>
          <w:sz w:val="24"/>
          <w:szCs w:val="24"/>
        </w:rPr>
        <w:t xml:space="preserve"> Person 3</w:t>
      </w:r>
      <w:r w:rsidR="0072244F">
        <w:rPr>
          <w:rFonts w:ascii="Arial" w:hAnsi="Arial" w:cs="Arial"/>
          <w:sz w:val="24"/>
          <w:szCs w:val="24"/>
        </w:rPr>
        <w:t xml:space="preserve"> (Appendix S</w:t>
      </w:r>
      <w:r w:rsidR="00BC7716">
        <w:rPr>
          <w:rFonts w:ascii="Arial" w:hAnsi="Arial" w:cs="Arial"/>
          <w:sz w:val="24"/>
          <w:szCs w:val="24"/>
        </w:rPr>
        <w:t>4, lines 69-73)</w:t>
      </w:r>
      <w:r w:rsidR="00972179">
        <w:rPr>
          <w:rFonts w:ascii="Arial" w:hAnsi="Arial" w:cs="Arial"/>
          <w:sz w:val="24"/>
          <w:szCs w:val="24"/>
        </w:rPr>
        <w:t xml:space="preserve"> </w:t>
      </w:r>
      <w:r w:rsidR="00972179">
        <w:rPr>
          <w:rFonts w:ascii="Arial" w:hAnsi="Arial" w:cs="Arial"/>
          <w:sz w:val="24"/>
          <w:szCs w:val="24"/>
        </w:rPr>
        <w:t>and supported by Person 6 (AppendixV6, lines 182-183)</w:t>
      </w:r>
      <w:r w:rsidR="00BC7716">
        <w:rPr>
          <w:rFonts w:ascii="Arial" w:hAnsi="Arial" w:cs="Arial"/>
          <w:sz w:val="24"/>
          <w:szCs w:val="24"/>
        </w:rPr>
        <w:t>.</w:t>
      </w:r>
      <w:r w:rsidR="00AE5779">
        <w:rPr>
          <w:rFonts w:ascii="Arial" w:hAnsi="Arial" w:cs="Arial"/>
          <w:sz w:val="24"/>
          <w:szCs w:val="24"/>
        </w:rPr>
        <w:t xml:space="preserve"> Person 4 </w:t>
      </w:r>
      <w:r w:rsidR="00CB195A">
        <w:rPr>
          <w:rFonts w:ascii="Arial" w:hAnsi="Arial" w:cs="Arial"/>
          <w:sz w:val="24"/>
          <w:szCs w:val="24"/>
        </w:rPr>
        <w:t>has an interesting perspective on this</w:t>
      </w:r>
      <w:r w:rsidR="00683F72">
        <w:rPr>
          <w:rFonts w:ascii="Arial" w:hAnsi="Arial" w:cs="Arial"/>
          <w:sz w:val="24"/>
          <w:szCs w:val="24"/>
        </w:rPr>
        <w:t xml:space="preserve">, </w:t>
      </w:r>
      <w:r w:rsidR="00CB195A">
        <w:rPr>
          <w:rFonts w:ascii="Arial" w:hAnsi="Arial" w:cs="Arial"/>
          <w:sz w:val="24"/>
          <w:szCs w:val="24"/>
        </w:rPr>
        <w:t xml:space="preserve">stating the lack of information and cascading leads to resistance to change (Appendix </w:t>
      </w:r>
      <w:r w:rsidR="007E3CA6">
        <w:rPr>
          <w:rFonts w:ascii="Arial" w:hAnsi="Arial" w:cs="Arial"/>
          <w:sz w:val="24"/>
          <w:szCs w:val="24"/>
        </w:rPr>
        <w:t>T</w:t>
      </w:r>
      <w:r w:rsidR="00F64977">
        <w:rPr>
          <w:rFonts w:ascii="Arial" w:hAnsi="Arial" w:cs="Arial"/>
          <w:sz w:val="24"/>
          <w:szCs w:val="24"/>
        </w:rPr>
        <w:t>7, lines 204-210</w:t>
      </w:r>
      <w:r w:rsidR="00503F25">
        <w:rPr>
          <w:rFonts w:ascii="Arial" w:hAnsi="Arial" w:cs="Arial"/>
          <w:sz w:val="24"/>
          <w:szCs w:val="24"/>
        </w:rPr>
        <w:t>; Appendix T9, lines</w:t>
      </w:r>
      <w:r w:rsidR="00F64977">
        <w:rPr>
          <w:rFonts w:ascii="Arial" w:hAnsi="Arial" w:cs="Arial"/>
          <w:sz w:val="24"/>
          <w:szCs w:val="24"/>
        </w:rPr>
        <w:t xml:space="preserve"> </w:t>
      </w:r>
      <w:r w:rsidR="002220C6">
        <w:rPr>
          <w:rFonts w:ascii="Arial" w:hAnsi="Arial" w:cs="Arial"/>
          <w:sz w:val="24"/>
          <w:szCs w:val="24"/>
        </w:rPr>
        <w:t>267</w:t>
      </w:r>
      <w:r w:rsidR="00671198">
        <w:rPr>
          <w:rFonts w:ascii="Arial" w:hAnsi="Arial" w:cs="Arial"/>
          <w:sz w:val="24"/>
          <w:szCs w:val="24"/>
        </w:rPr>
        <w:t>-281).</w:t>
      </w:r>
      <w:r w:rsidR="00B47EA2">
        <w:rPr>
          <w:rFonts w:ascii="Arial" w:hAnsi="Arial" w:cs="Arial"/>
          <w:sz w:val="24"/>
          <w:szCs w:val="24"/>
        </w:rPr>
        <w:t xml:space="preserve"> This observation is supported from a training </w:t>
      </w:r>
      <w:r w:rsidR="00604E33">
        <w:rPr>
          <w:rFonts w:ascii="Arial" w:hAnsi="Arial" w:cs="Arial"/>
          <w:sz w:val="24"/>
          <w:szCs w:val="24"/>
        </w:rPr>
        <w:t xml:space="preserve">perspective, siting lack of communication leads to poor turn out (Appendix </w:t>
      </w:r>
      <w:r w:rsidR="00D31322">
        <w:rPr>
          <w:rFonts w:ascii="Arial" w:hAnsi="Arial" w:cs="Arial"/>
          <w:sz w:val="24"/>
          <w:szCs w:val="24"/>
        </w:rPr>
        <w:t>U8, lines 222-225).</w:t>
      </w:r>
    </w:p>
    <w:p w14:paraId="4AB269B6" w14:textId="28D16F59" w:rsidR="005962A4" w:rsidRDefault="00D51AFC" w:rsidP="00522510">
      <w:pPr>
        <w:spacing w:after="240" w:line="360" w:lineRule="auto"/>
        <w:ind w:left="1440"/>
        <w:jc w:val="both"/>
        <w:rPr>
          <w:rFonts w:ascii="Arial" w:hAnsi="Arial" w:cs="Arial"/>
          <w:sz w:val="24"/>
          <w:szCs w:val="24"/>
        </w:rPr>
      </w:pPr>
      <w:r>
        <w:rPr>
          <w:rFonts w:ascii="Arial" w:hAnsi="Arial" w:cs="Arial"/>
          <w:sz w:val="24"/>
          <w:szCs w:val="24"/>
        </w:rPr>
        <w:t xml:space="preserve">Parson 1 also </w:t>
      </w:r>
      <w:r w:rsidR="005B1E15">
        <w:rPr>
          <w:rFonts w:ascii="Arial" w:hAnsi="Arial" w:cs="Arial"/>
          <w:sz w:val="24"/>
          <w:szCs w:val="24"/>
        </w:rPr>
        <w:t xml:space="preserve">shares the benefits of working remotely, which </w:t>
      </w:r>
      <w:r w:rsidR="00113E28">
        <w:rPr>
          <w:rFonts w:ascii="Arial" w:hAnsi="Arial" w:cs="Arial"/>
          <w:sz w:val="24"/>
          <w:szCs w:val="24"/>
        </w:rPr>
        <w:t xml:space="preserve">is </w:t>
      </w:r>
      <w:r w:rsidR="005B1E15">
        <w:rPr>
          <w:rFonts w:ascii="Arial" w:hAnsi="Arial" w:cs="Arial"/>
          <w:sz w:val="24"/>
          <w:szCs w:val="24"/>
        </w:rPr>
        <w:t>sometimes</w:t>
      </w:r>
      <w:r w:rsidR="00113E28">
        <w:rPr>
          <w:rFonts w:ascii="Arial" w:hAnsi="Arial" w:cs="Arial"/>
          <w:sz w:val="24"/>
          <w:szCs w:val="24"/>
        </w:rPr>
        <w:t xml:space="preserve"> </w:t>
      </w:r>
      <w:r w:rsidR="005B1E15">
        <w:rPr>
          <w:rFonts w:ascii="Arial" w:hAnsi="Arial" w:cs="Arial"/>
          <w:sz w:val="24"/>
          <w:szCs w:val="24"/>
        </w:rPr>
        <w:t>contradictory to some of the challenges, such as</w:t>
      </w:r>
      <w:r w:rsidR="00513859">
        <w:rPr>
          <w:rFonts w:ascii="Arial" w:hAnsi="Arial" w:cs="Arial"/>
          <w:sz w:val="24"/>
          <w:szCs w:val="24"/>
        </w:rPr>
        <w:t xml:space="preserve"> it being easier to perform process mapping remotely at a computer using tools like Mir</w:t>
      </w:r>
      <w:r w:rsidR="00326DFF">
        <w:rPr>
          <w:rFonts w:ascii="Arial" w:hAnsi="Arial" w:cs="Arial"/>
          <w:sz w:val="24"/>
          <w:szCs w:val="24"/>
        </w:rPr>
        <w:t>o</w:t>
      </w:r>
      <w:r w:rsidR="00513859">
        <w:rPr>
          <w:rFonts w:ascii="Arial" w:hAnsi="Arial" w:cs="Arial"/>
          <w:sz w:val="24"/>
          <w:szCs w:val="24"/>
        </w:rPr>
        <w:t xml:space="preserve">, and </w:t>
      </w:r>
      <w:r w:rsidR="003F26B4">
        <w:rPr>
          <w:rFonts w:ascii="Arial" w:hAnsi="Arial" w:cs="Arial"/>
          <w:sz w:val="24"/>
          <w:szCs w:val="24"/>
        </w:rPr>
        <w:t xml:space="preserve">Whiteboard, and </w:t>
      </w:r>
      <w:r w:rsidR="00DC4AE4">
        <w:rPr>
          <w:rFonts w:ascii="Arial" w:hAnsi="Arial" w:cs="Arial"/>
          <w:sz w:val="24"/>
          <w:szCs w:val="24"/>
        </w:rPr>
        <w:t>Lucidchart</w:t>
      </w:r>
      <w:r w:rsidR="00C5600C">
        <w:rPr>
          <w:rFonts w:ascii="Arial" w:hAnsi="Arial" w:cs="Arial"/>
          <w:sz w:val="24"/>
          <w:szCs w:val="24"/>
        </w:rPr>
        <w:t xml:space="preserve"> (Appendix Q</w:t>
      </w:r>
      <w:r w:rsidR="003E1969">
        <w:rPr>
          <w:rFonts w:ascii="Arial" w:hAnsi="Arial" w:cs="Arial"/>
          <w:sz w:val="24"/>
          <w:szCs w:val="24"/>
        </w:rPr>
        <w:t>5, lines 92-103</w:t>
      </w:r>
      <w:r w:rsidR="00C5600C">
        <w:rPr>
          <w:rFonts w:ascii="Arial" w:hAnsi="Arial" w:cs="Arial"/>
          <w:sz w:val="24"/>
          <w:szCs w:val="24"/>
        </w:rPr>
        <w:t>)</w:t>
      </w:r>
      <w:r w:rsidR="0073455D">
        <w:rPr>
          <w:rFonts w:ascii="Arial" w:hAnsi="Arial" w:cs="Arial"/>
          <w:sz w:val="24"/>
          <w:szCs w:val="24"/>
        </w:rPr>
        <w:t>, because</w:t>
      </w:r>
      <w:r w:rsidR="00A74072">
        <w:rPr>
          <w:rFonts w:ascii="Arial" w:hAnsi="Arial" w:cs="Arial"/>
          <w:sz w:val="24"/>
          <w:szCs w:val="24"/>
        </w:rPr>
        <w:t>:</w:t>
      </w:r>
    </w:p>
    <w:p w14:paraId="0AD141E1" w14:textId="622240A3" w:rsidR="00A74072" w:rsidRDefault="00DC4AE4" w:rsidP="00DC4AE4">
      <w:pPr>
        <w:spacing w:after="240" w:line="360" w:lineRule="auto"/>
        <w:ind w:left="2160"/>
        <w:jc w:val="both"/>
        <w:rPr>
          <w:rFonts w:ascii="Arial" w:hAnsi="Arial" w:cs="Arial"/>
          <w:sz w:val="24"/>
          <w:szCs w:val="24"/>
        </w:rPr>
      </w:pPr>
      <w:r>
        <w:rPr>
          <w:rFonts w:ascii="Arial" w:hAnsi="Arial" w:cs="Arial"/>
          <w:sz w:val="24"/>
          <w:szCs w:val="24"/>
        </w:rPr>
        <w:t>“</w:t>
      </w:r>
      <w:r w:rsidRPr="00DC4AE4">
        <w:rPr>
          <w:rFonts w:ascii="Arial" w:hAnsi="Arial" w:cs="Arial"/>
          <w:i/>
          <w:iCs/>
          <w:sz w:val="24"/>
          <w:szCs w:val="24"/>
        </w:rPr>
        <w:t>In a busy environment where it's so fast-paced and no one's got actually the time to go through things with you, so there's lots and lots of challenging things in the actual environment. And if you're going to put pieces of paper everywhere and stuff that, if you're doing a workshop and you're doing it on Mira, then you've got all of the posted notes like on a board on your computer, easier to write up</w:t>
      </w:r>
      <w:r>
        <w:rPr>
          <w:rFonts w:ascii="Arial" w:hAnsi="Arial" w:cs="Arial"/>
          <w:sz w:val="24"/>
          <w:szCs w:val="24"/>
        </w:rPr>
        <w:t>”.</w:t>
      </w:r>
    </w:p>
    <w:p w14:paraId="4FF51976" w14:textId="147D7D61" w:rsidR="00574029" w:rsidRDefault="00FC1698" w:rsidP="00522510">
      <w:pPr>
        <w:spacing w:after="240" w:line="360" w:lineRule="auto"/>
        <w:ind w:left="1440"/>
        <w:jc w:val="both"/>
        <w:rPr>
          <w:rFonts w:ascii="Arial" w:hAnsi="Arial" w:cs="Arial"/>
          <w:sz w:val="24"/>
          <w:szCs w:val="24"/>
        </w:rPr>
      </w:pPr>
      <w:r>
        <w:rPr>
          <w:rFonts w:ascii="Arial" w:hAnsi="Arial" w:cs="Arial"/>
          <w:sz w:val="24"/>
          <w:szCs w:val="24"/>
        </w:rPr>
        <w:t>Person 3 disagrees with this</w:t>
      </w:r>
      <w:r w:rsidR="007A32A6">
        <w:rPr>
          <w:rFonts w:ascii="Arial" w:hAnsi="Arial" w:cs="Arial"/>
          <w:sz w:val="24"/>
          <w:szCs w:val="24"/>
        </w:rPr>
        <w:t xml:space="preserve">, feeling that CI methods like process mapping needs to be face-to-face </w:t>
      </w:r>
      <w:r w:rsidR="00024EF2">
        <w:rPr>
          <w:rFonts w:ascii="Arial" w:hAnsi="Arial" w:cs="Arial"/>
          <w:sz w:val="24"/>
          <w:szCs w:val="24"/>
        </w:rPr>
        <w:t>to</w:t>
      </w:r>
      <w:r w:rsidR="007A32A6">
        <w:rPr>
          <w:rFonts w:ascii="Arial" w:hAnsi="Arial" w:cs="Arial"/>
          <w:sz w:val="24"/>
          <w:szCs w:val="24"/>
        </w:rPr>
        <w:t xml:space="preserve"> see how things work, experience the environment</w:t>
      </w:r>
      <w:r w:rsidR="000558A9">
        <w:rPr>
          <w:rFonts w:ascii="Arial" w:hAnsi="Arial" w:cs="Arial"/>
          <w:sz w:val="24"/>
          <w:szCs w:val="24"/>
        </w:rPr>
        <w:t xml:space="preserve"> and see the body language (Appendix S</w:t>
      </w:r>
      <w:r w:rsidR="00B76827">
        <w:rPr>
          <w:rFonts w:ascii="Arial" w:hAnsi="Arial" w:cs="Arial"/>
          <w:sz w:val="24"/>
          <w:szCs w:val="24"/>
        </w:rPr>
        <w:t xml:space="preserve">3, lines </w:t>
      </w:r>
      <w:r w:rsidR="004C2F27">
        <w:rPr>
          <w:rFonts w:ascii="Arial" w:hAnsi="Arial" w:cs="Arial"/>
          <w:sz w:val="24"/>
          <w:szCs w:val="24"/>
        </w:rPr>
        <w:t>45-51).</w:t>
      </w:r>
      <w:r w:rsidR="00236C2F">
        <w:rPr>
          <w:rFonts w:ascii="Arial" w:hAnsi="Arial" w:cs="Arial"/>
          <w:sz w:val="24"/>
          <w:szCs w:val="24"/>
        </w:rPr>
        <w:t xml:space="preserve"> </w:t>
      </w:r>
      <w:r w:rsidR="00236C2F">
        <w:rPr>
          <w:rFonts w:ascii="Arial" w:hAnsi="Arial" w:cs="Arial"/>
          <w:sz w:val="24"/>
          <w:szCs w:val="24"/>
        </w:rPr>
        <w:lastRenderedPageBreak/>
        <w:t xml:space="preserve">This is supported with Person 5’s </w:t>
      </w:r>
      <w:r w:rsidR="00215185">
        <w:rPr>
          <w:rFonts w:ascii="Arial" w:hAnsi="Arial" w:cs="Arial"/>
          <w:sz w:val="24"/>
          <w:szCs w:val="24"/>
        </w:rPr>
        <w:t>experience delivering online training through Teams Live Events (Appendix U</w:t>
      </w:r>
      <w:r w:rsidR="0043761E">
        <w:rPr>
          <w:rFonts w:ascii="Arial" w:hAnsi="Arial" w:cs="Arial"/>
          <w:sz w:val="24"/>
          <w:szCs w:val="24"/>
        </w:rPr>
        <w:t>4, lines 91-9</w:t>
      </w:r>
      <w:r w:rsidR="005E7A81">
        <w:rPr>
          <w:rFonts w:ascii="Arial" w:hAnsi="Arial" w:cs="Arial"/>
          <w:sz w:val="24"/>
          <w:szCs w:val="24"/>
        </w:rPr>
        <w:t>7</w:t>
      </w:r>
      <w:r w:rsidR="0043761E">
        <w:rPr>
          <w:rFonts w:ascii="Arial" w:hAnsi="Arial" w:cs="Arial"/>
          <w:sz w:val="24"/>
          <w:szCs w:val="24"/>
        </w:rPr>
        <w:t>).</w:t>
      </w:r>
      <w:r w:rsidR="00CE5290">
        <w:rPr>
          <w:rFonts w:ascii="Arial" w:hAnsi="Arial" w:cs="Arial"/>
          <w:sz w:val="24"/>
          <w:szCs w:val="24"/>
        </w:rPr>
        <w:t xml:space="preserve"> They go on to explain it’s harder</w:t>
      </w:r>
      <w:r w:rsidR="00712149">
        <w:rPr>
          <w:rFonts w:ascii="Arial" w:hAnsi="Arial" w:cs="Arial"/>
          <w:sz w:val="24"/>
          <w:szCs w:val="24"/>
        </w:rPr>
        <w:t xml:space="preserve"> for staff to avoid your training when you are there face to face, much easier to do if it’s online (Appendix U</w:t>
      </w:r>
      <w:r w:rsidR="00782421">
        <w:rPr>
          <w:rFonts w:ascii="Arial" w:hAnsi="Arial" w:cs="Arial"/>
          <w:sz w:val="24"/>
          <w:szCs w:val="24"/>
        </w:rPr>
        <w:t>4 and U5, lines 98-106).</w:t>
      </w:r>
      <w:r w:rsidR="005B54BC">
        <w:rPr>
          <w:rFonts w:ascii="Arial" w:hAnsi="Arial" w:cs="Arial"/>
          <w:sz w:val="24"/>
          <w:szCs w:val="24"/>
        </w:rPr>
        <w:t xml:space="preserve"> They also explain you can </w:t>
      </w:r>
      <w:r w:rsidR="00D873A1">
        <w:rPr>
          <w:rFonts w:ascii="Arial" w:hAnsi="Arial" w:cs="Arial"/>
          <w:sz w:val="24"/>
          <w:szCs w:val="24"/>
        </w:rPr>
        <w:t>train a lot more people in one go with a Teams Live Event than you can face-to-face (Appendix U</w:t>
      </w:r>
      <w:r w:rsidR="00DE4CF5">
        <w:rPr>
          <w:rFonts w:ascii="Arial" w:hAnsi="Arial" w:cs="Arial"/>
          <w:sz w:val="24"/>
          <w:szCs w:val="24"/>
        </w:rPr>
        <w:t>6</w:t>
      </w:r>
      <w:r w:rsidR="00D873A1">
        <w:rPr>
          <w:rFonts w:ascii="Arial" w:hAnsi="Arial" w:cs="Arial"/>
          <w:sz w:val="24"/>
          <w:szCs w:val="24"/>
        </w:rPr>
        <w:t xml:space="preserve">, lines </w:t>
      </w:r>
      <w:r w:rsidR="00DE4CF5">
        <w:rPr>
          <w:rFonts w:ascii="Arial" w:hAnsi="Arial" w:cs="Arial"/>
          <w:sz w:val="24"/>
          <w:szCs w:val="24"/>
        </w:rPr>
        <w:t>160-16</w:t>
      </w:r>
      <w:r w:rsidR="005A66F0">
        <w:rPr>
          <w:rFonts w:ascii="Arial" w:hAnsi="Arial" w:cs="Arial"/>
          <w:sz w:val="24"/>
          <w:szCs w:val="24"/>
        </w:rPr>
        <w:t>4</w:t>
      </w:r>
      <w:r w:rsidR="00DE4CF5">
        <w:rPr>
          <w:rFonts w:ascii="Arial" w:hAnsi="Arial" w:cs="Arial"/>
          <w:sz w:val="24"/>
          <w:szCs w:val="24"/>
        </w:rPr>
        <w:t>).</w:t>
      </w:r>
      <w:r w:rsidR="005E2F41">
        <w:rPr>
          <w:rFonts w:ascii="Arial" w:hAnsi="Arial" w:cs="Arial"/>
          <w:sz w:val="24"/>
          <w:szCs w:val="24"/>
        </w:rPr>
        <w:t xml:space="preserve"> Person 6 has an interesting opposing argument</w:t>
      </w:r>
      <w:r w:rsidR="000660CF">
        <w:rPr>
          <w:rFonts w:ascii="Arial" w:hAnsi="Arial" w:cs="Arial"/>
          <w:sz w:val="24"/>
          <w:szCs w:val="24"/>
        </w:rPr>
        <w:t xml:space="preserve"> (Appendix V</w:t>
      </w:r>
      <w:r w:rsidR="00EF7F19">
        <w:rPr>
          <w:rFonts w:ascii="Arial" w:hAnsi="Arial" w:cs="Arial"/>
          <w:sz w:val="24"/>
          <w:szCs w:val="24"/>
        </w:rPr>
        <w:t>6, lines 169-171) stating:</w:t>
      </w:r>
    </w:p>
    <w:p w14:paraId="5AE2214E" w14:textId="5D14B409" w:rsidR="00EF7F19" w:rsidRDefault="00EF7F19" w:rsidP="00756249">
      <w:pPr>
        <w:spacing w:after="240" w:line="360" w:lineRule="auto"/>
        <w:ind w:left="2160"/>
        <w:jc w:val="both"/>
        <w:rPr>
          <w:rFonts w:ascii="Arial" w:hAnsi="Arial" w:cs="Arial"/>
          <w:sz w:val="24"/>
          <w:szCs w:val="24"/>
        </w:rPr>
      </w:pPr>
      <w:r>
        <w:rPr>
          <w:rFonts w:ascii="Arial" w:hAnsi="Arial" w:cs="Arial"/>
          <w:sz w:val="24"/>
          <w:szCs w:val="24"/>
        </w:rPr>
        <w:t>“</w:t>
      </w:r>
      <w:r w:rsidR="00A60B5F" w:rsidRPr="00A60B5F">
        <w:rPr>
          <w:rFonts w:ascii="Arial" w:hAnsi="Arial" w:cs="Arial"/>
          <w:i/>
          <w:iCs/>
          <w:sz w:val="24"/>
          <w:szCs w:val="24"/>
        </w:rPr>
        <w:t>Everything we have done since Microsoft 365 came into play with COVID had been remote, and this is dispelled a lot of the myths around what is achievable remotely and what is achievable face to face</w:t>
      </w:r>
      <w:r w:rsidR="00A60B5F">
        <w:rPr>
          <w:rFonts w:ascii="Arial" w:hAnsi="Arial" w:cs="Arial"/>
          <w:i/>
          <w:iCs/>
          <w:sz w:val="24"/>
          <w:szCs w:val="24"/>
        </w:rPr>
        <w:t>.</w:t>
      </w:r>
      <w:r w:rsidR="00A60B5F" w:rsidRPr="00A60B5F">
        <w:rPr>
          <w:rFonts w:ascii="Arial" w:hAnsi="Arial" w:cs="Arial"/>
          <w:i/>
          <w:iCs/>
          <w:sz w:val="24"/>
          <w:szCs w:val="24"/>
        </w:rPr>
        <w:t xml:space="preserve"> So, what I have found that every single tool that we've used is able to be used remotely</w:t>
      </w:r>
      <w:r w:rsidR="00A60B5F">
        <w:rPr>
          <w:rFonts w:ascii="Arial" w:hAnsi="Arial" w:cs="Arial"/>
          <w:sz w:val="24"/>
          <w:szCs w:val="24"/>
        </w:rPr>
        <w:t>”.</w:t>
      </w:r>
    </w:p>
    <w:p w14:paraId="04867066" w14:textId="474059D1" w:rsidR="00FC169B" w:rsidRDefault="00FC169B" w:rsidP="00522510">
      <w:pPr>
        <w:spacing w:after="240" w:line="360" w:lineRule="auto"/>
        <w:ind w:left="1440"/>
        <w:jc w:val="both"/>
        <w:rPr>
          <w:rFonts w:ascii="Arial" w:hAnsi="Arial" w:cs="Arial"/>
          <w:sz w:val="24"/>
          <w:szCs w:val="24"/>
        </w:rPr>
      </w:pPr>
      <w:r>
        <w:rPr>
          <w:rFonts w:ascii="Arial" w:hAnsi="Arial" w:cs="Arial"/>
          <w:sz w:val="24"/>
          <w:szCs w:val="24"/>
        </w:rPr>
        <w:t>Then Person 6 adds a caveat to this as a warning</w:t>
      </w:r>
      <w:r w:rsidR="00693C4D">
        <w:rPr>
          <w:rFonts w:ascii="Arial" w:hAnsi="Arial" w:cs="Arial"/>
          <w:sz w:val="24"/>
          <w:szCs w:val="24"/>
        </w:rPr>
        <w:t xml:space="preserve"> that we are working remotely in the same way as we were face-to-face</w:t>
      </w:r>
      <w:r w:rsidR="00427458">
        <w:rPr>
          <w:rFonts w:ascii="Arial" w:hAnsi="Arial" w:cs="Arial"/>
          <w:sz w:val="24"/>
          <w:szCs w:val="24"/>
        </w:rPr>
        <w:t xml:space="preserve"> and this needs to be looked into, possibly with a blen</w:t>
      </w:r>
      <w:r w:rsidR="00E31FB4">
        <w:rPr>
          <w:rFonts w:ascii="Arial" w:hAnsi="Arial" w:cs="Arial"/>
          <w:sz w:val="24"/>
          <w:szCs w:val="24"/>
        </w:rPr>
        <w:t xml:space="preserve">ded approach </w:t>
      </w:r>
      <w:r w:rsidR="00F93361">
        <w:rPr>
          <w:rFonts w:ascii="Arial" w:hAnsi="Arial" w:cs="Arial"/>
          <w:sz w:val="24"/>
          <w:szCs w:val="24"/>
        </w:rPr>
        <w:t xml:space="preserve">and a view to behaviours </w:t>
      </w:r>
      <w:r w:rsidR="00E31FB4">
        <w:rPr>
          <w:rFonts w:ascii="Arial" w:hAnsi="Arial" w:cs="Arial"/>
          <w:sz w:val="24"/>
          <w:szCs w:val="24"/>
        </w:rPr>
        <w:t>(Appendix V</w:t>
      </w:r>
      <w:r w:rsidR="00D46AF1">
        <w:rPr>
          <w:rFonts w:ascii="Arial" w:hAnsi="Arial" w:cs="Arial"/>
          <w:sz w:val="24"/>
          <w:szCs w:val="24"/>
        </w:rPr>
        <w:t xml:space="preserve">6, lines </w:t>
      </w:r>
      <w:r w:rsidR="006973F7">
        <w:rPr>
          <w:rFonts w:ascii="Arial" w:hAnsi="Arial" w:cs="Arial"/>
          <w:sz w:val="24"/>
          <w:szCs w:val="24"/>
        </w:rPr>
        <w:t>172-179).</w:t>
      </w:r>
    </w:p>
    <w:p w14:paraId="1DE80056" w14:textId="1EFDAA99" w:rsidR="00C766D6" w:rsidRDefault="000608F2" w:rsidP="00522510">
      <w:pPr>
        <w:spacing w:after="240" w:line="360" w:lineRule="auto"/>
        <w:ind w:left="1440"/>
        <w:jc w:val="both"/>
        <w:rPr>
          <w:rFonts w:ascii="Arial" w:hAnsi="Arial" w:cs="Arial"/>
          <w:sz w:val="24"/>
          <w:szCs w:val="24"/>
        </w:rPr>
      </w:pPr>
      <w:r>
        <w:rPr>
          <w:rFonts w:ascii="Arial" w:hAnsi="Arial" w:cs="Arial"/>
          <w:sz w:val="24"/>
          <w:szCs w:val="24"/>
        </w:rPr>
        <w:t xml:space="preserve">When asked </w:t>
      </w:r>
      <w:r w:rsidR="00AA6BF8">
        <w:rPr>
          <w:rFonts w:ascii="Arial" w:hAnsi="Arial" w:cs="Arial"/>
          <w:sz w:val="24"/>
          <w:szCs w:val="24"/>
        </w:rPr>
        <w:t xml:space="preserve">what software or hardware are used for conducting CI remotely, person 1 </w:t>
      </w:r>
      <w:r w:rsidR="00166397">
        <w:rPr>
          <w:rFonts w:ascii="Arial" w:hAnsi="Arial" w:cs="Arial"/>
          <w:sz w:val="24"/>
          <w:szCs w:val="24"/>
        </w:rPr>
        <w:t>preferred using Lucidchart for process mapping</w:t>
      </w:r>
      <w:r w:rsidR="00F66914">
        <w:rPr>
          <w:rFonts w:ascii="Arial" w:hAnsi="Arial" w:cs="Arial"/>
          <w:sz w:val="24"/>
          <w:szCs w:val="24"/>
        </w:rPr>
        <w:t xml:space="preserve">, finding it easier than Visio (Appendix </w:t>
      </w:r>
      <w:r w:rsidR="00EF6D8C">
        <w:rPr>
          <w:rFonts w:ascii="Arial" w:hAnsi="Arial" w:cs="Arial"/>
          <w:sz w:val="24"/>
          <w:szCs w:val="24"/>
        </w:rPr>
        <w:t>Q6, lines 119</w:t>
      </w:r>
      <w:r w:rsidR="006B3763">
        <w:rPr>
          <w:rFonts w:ascii="Arial" w:hAnsi="Arial" w:cs="Arial"/>
          <w:sz w:val="24"/>
          <w:szCs w:val="24"/>
        </w:rPr>
        <w:t>-120</w:t>
      </w:r>
      <w:r w:rsidR="00EF6D8C">
        <w:rPr>
          <w:rFonts w:ascii="Arial" w:hAnsi="Arial" w:cs="Arial"/>
          <w:sz w:val="24"/>
          <w:szCs w:val="24"/>
        </w:rPr>
        <w:t xml:space="preserve"> and 128</w:t>
      </w:r>
      <w:r w:rsidR="006B3763">
        <w:rPr>
          <w:rFonts w:ascii="Arial" w:hAnsi="Arial" w:cs="Arial"/>
          <w:sz w:val="24"/>
          <w:szCs w:val="24"/>
        </w:rPr>
        <w:t xml:space="preserve">). MS-Teams </w:t>
      </w:r>
      <w:r w:rsidR="000D7253">
        <w:rPr>
          <w:rFonts w:ascii="Arial" w:hAnsi="Arial" w:cs="Arial"/>
          <w:sz w:val="24"/>
          <w:szCs w:val="24"/>
        </w:rPr>
        <w:t>was the obvious choice, preferring it to Zoome, because functions like breakout rooms were good for workshops</w:t>
      </w:r>
      <w:r w:rsidR="008175FE">
        <w:rPr>
          <w:rFonts w:ascii="Arial" w:hAnsi="Arial" w:cs="Arial"/>
          <w:sz w:val="24"/>
          <w:szCs w:val="24"/>
        </w:rPr>
        <w:t>,</w:t>
      </w:r>
      <w:r w:rsidR="00F07AA3">
        <w:rPr>
          <w:rFonts w:ascii="Arial" w:hAnsi="Arial" w:cs="Arial"/>
          <w:sz w:val="24"/>
          <w:szCs w:val="24"/>
        </w:rPr>
        <w:t xml:space="preserve"> brainstorming</w:t>
      </w:r>
      <w:r w:rsidR="008175FE">
        <w:rPr>
          <w:rFonts w:ascii="Arial" w:hAnsi="Arial" w:cs="Arial"/>
          <w:sz w:val="24"/>
          <w:szCs w:val="24"/>
        </w:rPr>
        <w:t xml:space="preserve"> and it had more integration with a range of other apps (Appendix Q6, lines 121-</w:t>
      </w:r>
      <w:r w:rsidR="00F07AA3">
        <w:rPr>
          <w:rFonts w:ascii="Arial" w:hAnsi="Arial" w:cs="Arial"/>
          <w:sz w:val="24"/>
          <w:szCs w:val="24"/>
        </w:rPr>
        <w:t>123 and 129</w:t>
      </w:r>
      <w:r w:rsidR="00E90F41">
        <w:rPr>
          <w:rFonts w:ascii="Arial" w:hAnsi="Arial" w:cs="Arial"/>
          <w:sz w:val="24"/>
          <w:szCs w:val="24"/>
        </w:rPr>
        <w:t>-</w:t>
      </w:r>
      <w:r w:rsidR="00F07AA3">
        <w:rPr>
          <w:rFonts w:ascii="Arial" w:hAnsi="Arial" w:cs="Arial"/>
          <w:sz w:val="24"/>
          <w:szCs w:val="24"/>
        </w:rPr>
        <w:t>131</w:t>
      </w:r>
      <w:r w:rsidR="00E90F41">
        <w:rPr>
          <w:rFonts w:ascii="Arial" w:hAnsi="Arial" w:cs="Arial"/>
          <w:sz w:val="24"/>
          <w:szCs w:val="24"/>
        </w:rPr>
        <w:t xml:space="preserve">). </w:t>
      </w:r>
      <w:r w:rsidR="008B335F">
        <w:rPr>
          <w:rFonts w:ascii="Arial" w:hAnsi="Arial" w:cs="Arial"/>
          <w:sz w:val="24"/>
          <w:szCs w:val="24"/>
        </w:rPr>
        <w:t>They also liked using Mir</w:t>
      </w:r>
      <w:r w:rsidR="00326DFF">
        <w:rPr>
          <w:rFonts w:ascii="Arial" w:hAnsi="Arial" w:cs="Arial"/>
          <w:sz w:val="24"/>
          <w:szCs w:val="24"/>
        </w:rPr>
        <w:t>o</w:t>
      </w:r>
      <w:r w:rsidR="00AC6805">
        <w:rPr>
          <w:rFonts w:ascii="Arial" w:hAnsi="Arial" w:cs="Arial"/>
          <w:sz w:val="24"/>
          <w:szCs w:val="24"/>
        </w:rPr>
        <w:t>, which acts like a virtual room</w:t>
      </w:r>
      <w:r w:rsidR="00EF310B">
        <w:rPr>
          <w:rFonts w:ascii="Arial" w:hAnsi="Arial" w:cs="Arial"/>
          <w:sz w:val="24"/>
          <w:szCs w:val="24"/>
        </w:rPr>
        <w:t xml:space="preserve"> for online collaboration and workshops</w:t>
      </w:r>
      <w:r w:rsidR="005F0AC3">
        <w:rPr>
          <w:rFonts w:ascii="Arial" w:hAnsi="Arial" w:cs="Arial"/>
          <w:sz w:val="24"/>
          <w:szCs w:val="24"/>
        </w:rPr>
        <w:t xml:space="preserve"> (Appendix Q6, lines </w:t>
      </w:r>
      <w:r w:rsidR="0031607E">
        <w:rPr>
          <w:rFonts w:ascii="Arial" w:hAnsi="Arial" w:cs="Arial"/>
          <w:sz w:val="24"/>
          <w:szCs w:val="24"/>
        </w:rPr>
        <w:t>124-126).</w:t>
      </w:r>
    </w:p>
    <w:p w14:paraId="59A6976B" w14:textId="46CF6A4E" w:rsidR="009D5388" w:rsidRDefault="0074236C" w:rsidP="00AA0FDB">
      <w:pPr>
        <w:spacing w:after="240" w:line="360" w:lineRule="auto"/>
        <w:ind w:left="1440"/>
        <w:jc w:val="both"/>
        <w:rPr>
          <w:rFonts w:ascii="Arial" w:hAnsi="Arial" w:cs="Arial"/>
          <w:sz w:val="24"/>
          <w:szCs w:val="24"/>
        </w:rPr>
      </w:pPr>
      <w:r>
        <w:rPr>
          <w:rFonts w:ascii="Arial" w:hAnsi="Arial" w:cs="Arial"/>
          <w:sz w:val="24"/>
          <w:szCs w:val="24"/>
        </w:rPr>
        <w:t>The CI tools</w:t>
      </w:r>
      <w:r w:rsidR="002B2941">
        <w:rPr>
          <w:rFonts w:ascii="Arial" w:hAnsi="Arial" w:cs="Arial"/>
          <w:sz w:val="24"/>
          <w:szCs w:val="24"/>
        </w:rPr>
        <w:t xml:space="preserve"> used most often are reflected in </w:t>
      </w:r>
      <w:r w:rsidR="00931FEC">
        <w:rPr>
          <w:rFonts w:ascii="Arial" w:hAnsi="Arial" w:cs="Arial"/>
          <w:sz w:val="24"/>
          <w:szCs w:val="24"/>
        </w:rPr>
        <w:t xml:space="preserve">Table </w:t>
      </w:r>
      <w:r w:rsidR="00B340A2">
        <w:rPr>
          <w:rFonts w:ascii="Arial" w:hAnsi="Arial" w:cs="Arial"/>
          <w:sz w:val="24"/>
          <w:szCs w:val="24"/>
        </w:rPr>
        <w:t>7</w:t>
      </w:r>
      <w:r w:rsidR="00931FEC">
        <w:rPr>
          <w:rFonts w:ascii="Arial" w:hAnsi="Arial" w:cs="Arial"/>
          <w:sz w:val="24"/>
          <w:szCs w:val="24"/>
        </w:rPr>
        <w:t xml:space="preserve"> below</w:t>
      </w:r>
      <w:r w:rsidR="00DC72A7">
        <w:rPr>
          <w:rFonts w:ascii="Arial" w:hAnsi="Arial" w:cs="Arial"/>
          <w:sz w:val="24"/>
          <w:szCs w:val="24"/>
        </w:rPr>
        <w:t xml:space="preserve"> (Appendix Q</w:t>
      </w:r>
      <w:r w:rsidR="002D0824">
        <w:rPr>
          <w:rFonts w:ascii="Arial" w:hAnsi="Arial" w:cs="Arial"/>
          <w:sz w:val="24"/>
          <w:szCs w:val="24"/>
        </w:rPr>
        <w:t xml:space="preserve">2, lines 12-17; Appendix </w:t>
      </w:r>
      <w:r w:rsidR="0092334B">
        <w:rPr>
          <w:rFonts w:ascii="Arial" w:hAnsi="Arial" w:cs="Arial"/>
          <w:sz w:val="24"/>
          <w:szCs w:val="24"/>
        </w:rPr>
        <w:t>R2, lines 3-10; Appendix</w:t>
      </w:r>
      <w:r w:rsidR="00CB1263">
        <w:rPr>
          <w:rFonts w:ascii="Arial" w:hAnsi="Arial" w:cs="Arial"/>
          <w:sz w:val="24"/>
          <w:szCs w:val="24"/>
        </w:rPr>
        <w:t xml:space="preserve"> S2, lines 9-36</w:t>
      </w:r>
      <w:r w:rsidR="00B67257">
        <w:rPr>
          <w:rFonts w:ascii="Arial" w:hAnsi="Arial" w:cs="Arial"/>
          <w:sz w:val="24"/>
          <w:szCs w:val="24"/>
        </w:rPr>
        <w:t>):</w:t>
      </w:r>
    </w:p>
    <w:p w14:paraId="1F3BB102" w14:textId="77777777" w:rsidR="008943F5" w:rsidRDefault="008943F5" w:rsidP="00AA0FDB">
      <w:pPr>
        <w:spacing w:after="240" w:line="360" w:lineRule="auto"/>
        <w:ind w:left="1440"/>
        <w:jc w:val="both"/>
        <w:rPr>
          <w:rFonts w:ascii="Arial" w:hAnsi="Arial" w:cs="Arial"/>
          <w:sz w:val="24"/>
          <w:szCs w:val="24"/>
        </w:rPr>
      </w:pPr>
    </w:p>
    <w:p w14:paraId="490C5A31" w14:textId="77777777" w:rsidR="009D5388" w:rsidRDefault="009D5388">
      <w:pPr>
        <w:rPr>
          <w:rFonts w:ascii="Arial" w:hAnsi="Arial" w:cs="Arial"/>
          <w:sz w:val="24"/>
          <w:szCs w:val="24"/>
        </w:rPr>
      </w:pPr>
      <w:r>
        <w:rPr>
          <w:rFonts w:ascii="Arial" w:hAnsi="Arial" w:cs="Arial"/>
          <w:sz w:val="24"/>
          <w:szCs w:val="24"/>
        </w:rPr>
        <w:br w:type="page"/>
      </w:r>
    </w:p>
    <w:p w14:paraId="02897DCE" w14:textId="77777777" w:rsidR="001E5AA7" w:rsidRDefault="001E5AA7">
      <w:pPr>
        <w:rPr>
          <w:rFonts w:ascii="Arial" w:hAnsi="Arial" w:cs="Arial"/>
          <w:sz w:val="24"/>
          <w:szCs w:val="24"/>
        </w:rPr>
        <w:sectPr w:rsidR="001E5AA7" w:rsidSect="00247A15">
          <w:pgSz w:w="11906" w:h="16838"/>
          <w:pgMar w:top="1440" w:right="1440" w:bottom="1440" w:left="1440" w:header="709" w:footer="709" w:gutter="0"/>
          <w:cols w:space="708"/>
          <w:docGrid w:linePitch="360"/>
        </w:sectPr>
      </w:pPr>
    </w:p>
    <w:tbl>
      <w:tblPr>
        <w:tblStyle w:val="TableGrid"/>
        <w:tblW w:w="16019" w:type="dxa"/>
        <w:tblInd w:w="-998" w:type="dxa"/>
        <w:tblLook w:val="04A0" w:firstRow="1" w:lastRow="0" w:firstColumn="1" w:lastColumn="0" w:noHBand="0" w:noVBand="1"/>
      </w:tblPr>
      <w:tblGrid>
        <w:gridCol w:w="1569"/>
        <w:gridCol w:w="3612"/>
        <w:gridCol w:w="3613"/>
        <w:gridCol w:w="3612"/>
        <w:gridCol w:w="3613"/>
      </w:tblGrid>
      <w:tr w:rsidR="00973183" w14:paraId="0C036203" w14:textId="77777777" w:rsidTr="006F73DA">
        <w:trPr>
          <w:trHeight w:val="416"/>
        </w:trPr>
        <w:tc>
          <w:tcPr>
            <w:tcW w:w="16019" w:type="dxa"/>
            <w:gridSpan w:val="5"/>
            <w:shd w:val="clear" w:color="auto" w:fill="44546A" w:themeFill="text2"/>
            <w:vAlign w:val="center"/>
          </w:tcPr>
          <w:p w14:paraId="138ABF78" w14:textId="5B9D0474" w:rsidR="00973183" w:rsidRPr="008E0CBD" w:rsidRDefault="00973183" w:rsidP="00E872AB">
            <w:pPr>
              <w:jc w:val="center"/>
              <w:rPr>
                <w:rFonts w:ascii="Arial" w:hAnsi="Arial" w:cs="Arial"/>
                <w:b/>
                <w:bCs/>
                <w:color w:val="E7E6E6" w:themeColor="background2"/>
                <w:sz w:val="24"/>
                <w:szCs w:val="24"/>
              </w:rPr>
            </w:pPr>
            <w:r w:rsidRPr="00A84D53">
              <w:rPr>
                <w:rFonts w:ascii="Arial" w:hAnsi="Arial" w:cs="Arial"/>
                <w:b/>
                <w:bCs/>
                <w:color w:val="E7E6E6" w:themeColor="background2"/>
              </w:rPr>
              <w:lastRenderedPageBreak/>
              <w:t>Continuous Improvement Tools Frequently Used by Questionnaire Respondents</w:t>
            </w:r>
          </w:p>
        </w:tc>
      </w:tr>
      <w:tr w:rsidR="00973183" w14:paraId="4F914E81" w14:textId="77777777" w:rsidTr="0035317F">
        <w:trPr>
          <w:trHeight w:val="340"/>
        </w:trPr>
        <w:tc>
          <w:tcPr>
            <w:tcW w:w="1569" w:type="dxa"/>
            <w:tcBorders>
              <w:bottom w:val="single" w:sz="4" w:space="0" w:color="auto"/>
            </w:tcBorders>
            <w:shd w:val="clear" w:color="auto" w:fill="D5DCE4" w:themeFill="text2" w:themeFillTint="33"/>
          </w:tcPr>
          <w:p w14:paraId="78D3B300" w14:textId="77777777" w:rsidR="00973183" w:rsidRPr="008E0CBD" w:rsidRDefault="00973183" w:rsidP="00E872AB">
            <w:pPr>
              <w:jc w:val="both"/>
              <w:rPr>
                <w:rFonts w:ascii="Arial" w:hAnsi="Arial" w:cs="Arial"/>
                <w:b/>
                <w:bCs/>
              </w:rPr>
            </w:pPr>
          </w:p>
        </w:tc>
        <w:tc>
          <w:tcPr>
            <w:tcW w:w="3612" w:type="dxa"/>
            <w:shd w:val="clear" w:color="auto" w:fill="D5DCE4" w:themeFill="text2" w:themeFillTint="33"/>
            <w:vAlign w:val="center"/>
          </w:tcPr>
          <w:p w14:paraId="6C8703C1" w14:textId="77777777" w:rsidR="00973183" w:rsidRPr="00A84D53" w:rsidRDefault="00973183" w:rsidP="00A13334">
            <w:pPr>
              <w:jc w:val="center"/>
              <w:rPr>
                <w:rFonts w:ascii="Arial" w:hAnsi="Arial" w:cs="Arial"/>
                <w:b/>
                <w:bCs/>
              </w:rPr>
            </w:pPr>
            <w:r w:rsidRPr="00A84D53">
              <w:rPr>
                <w:rFonts w:ascii="Arial" w:hAnsi="Arial" w:cs="Arial"/>
                <w:b/>
                <w:bCs/>
              </w:rPr>
              <w:t>Person 1</w:t>
            </w:r>
          </w:p>
        </w:tc>
        <w:tc>
          <w:tcPr>
            <w:tcW w:w="3613" w:type="dxa"/>
            <w:shd w:val="clear" w:color="auto" w:fill="D5DCE4" w:themeFill="text2" w:themeFillTint="33"/>
            <w:vAlign w:val="center"/>
          </w:tcPr>
          <w:p w14:paraId="12A7ED97" w14:textId="77777777" w:rsidR="00973183" w:rsidRPr="00A84D53" w:rsidRDefault="00973183" w:rsidP="00A13334">
            <w:pPr>
              <w:jc w:val="center"/>
              <w:rPr>
                <w:rFonts w:ascii="Arial" w:hAnsi="Arial" w:cs="Arial"/>
                <w:b/>
                <w:bCs/>
              </w:rPr>
            </w:pPr>
            <w:r w:rsidRPr="00A84D53">
              <w:rPr>
                <w:rFonts w:ascii="Arial" w:hAnsi="Arial" w:cs="Arial"/>
                <w:b/>
                <w:bCs/>
              </w:rPr>
              <w:t>Person 2</w:t>
            </w:r>
          </w:p>
        </w:tc>
        <w:tc>
          <w:tcPr>
            <w:tcW w:w="3612" w:type="dxa"/>
            <w:shd w:val="clear" w:color="auto" w:fill="D5DCE4" w:themeFill="text2" w:themeFillTint="33"/>
            <w:vAlign w:val="center"/>
          </w:tcPr>
          <w:p w14:paraId="4F5271AD" w14:textId="77777777" w:rsidR="00973183" w:rsidRPr="00A84D53" w:rsidRDefault="00973183" w:rsidP="00A13334">
            <w:pPr>
              <w:jc w:val="center"/>
              <w:rPr>
                <w:rFonts w:ascii="Arial" w:hAnsi="Arial" w:cs="Arial"/>
                <w:b/>
                <w:bCs/>
              </w:rPr>
            </w:pPr>
            <w:r w:rsidRPr="00A84D53">
              <w:rPr>
                <w:rFonts w:ascii="Arial" w:hAnsi="Arial" w:cs="Arial"/>
                <w:b/>
                <w:bCs/>
              </w:rPr>
              <w:t>Person 3</w:t>
            </w:r>
          </w:p>
        </w:tc>
        <w:tc>
          <w:tcPr>
            <w:tcW w:w="3613" w:type="dxa"/>
            <w:shd w:val="clear" w:color="auto" w:fill="D5DCE4" w:themeFill="text2" w:themeFillTint="33"/>
            <w:vAlign w:val="center"/>
          </w:tcPr>
          <w:p w14:paraId="28DFE00D" w14:textId="77777777" w:rsidR="00973183" w:rsidRPr="00A84D53" w:rsidRDefault="00973183" w:rsidP="00A13334">
            <w:pPr>
              <w:jc w:val="center"/>
              <w:rPr>
                <w:rFonts w:ascii="Arial" w:hAnsi="Arial" w:cs="Arial"/>
                <w:b/>
                <w:bCs/>
              </w:rPr>
            </w:pPr>
            <w:r w:rsidRPr="00A84D53">
              <w:rPr>
                <w:rFonts w:ascii="Arial" w:hAnsi="Arial" w:cs="Arial"/>
                <w:b/>
                <w:bCs/>
              </w:rPr>
              <w:t>Person 4</w:t>
            </w:r>
          </w:p>
        </w:tc>
      </w:tr>
      <w:tr w:rsidR="0035317F" w14:paraId="3F8A3F0B" w14:textId="77777777" w:rsidTr="00F50D48">
        <w:trPr>
          <w:trHeight w:val="3402"/>
        </w:trPr>
        <w:tc>
          <w:tcPr>
            <w:tcW w:w="1569" w:type="dxa"/>
            <w:vMerge w:val="restart"/>
            <w:shd w:val="clear" w:color="auto" w:fill="D5DCE4" w:themeFill="text2" w:themeFillTint="33"/>
            <w:vAlign w:val="center"/>
          </w:tcPr>
          <w:p w14:paraId="3B194923" w14:textId="77777777" w:rsidR="0035317F" w:rsidRPr="00A84D53" w:rsidRDefault="0035317F" w:rsidP="00E872AB">
            <w:pPr>
              <w:jc w:val="center"/>
              <w:rPr>
                <w:rFonts w:ascii="Arial" w:hAnsi="Arial" w:cs="Arial"/>
                <w:b/>
                <w:bCs/>
              </w:rPr>
            </w:pPr>
            <w:r w:rsidRPr="00A84D53">
              <w:rPr>
                <w:rFonts w:ascii="Arial" w:hAnsi="Arial" w:cs="Arial"/>
                <w:b/>
                <w:bCs/>
              </w:rPr>
              <w:t>CI Tools, Techniques and Methods</w:t>
            </w:r>
          </w:p>
          <w:p w14:paraId="5A38DB94" w14:textId="77777777" w:rsidR="00F93A85" w:rsidRPr="00A84D53" w:rsidRDefault="00F93A85" w:rsidP="00E872AB">
            <w:pPr>
              <w:jc w:val="center"/>
              <w:rPr>
                <w:rFonts w:ascii="Arial" w:hAnsi="Arial" w:cs="Arial"/>
                <w:b/>
                <w:bCs/>
              </w:rPr>
            </w:pPr>
          </w:p>
          <w:p w14:paraId="3D7E2A2C" w14:textId="77777777" w:rsidR="00F05FC7" w:rsidRPr="00A84D53" w:rsidRDefault="00F05FC7" w:rsidP="00E872AB">
            <w:pPr>
              <w:jc w:val="center"/>
              <w:rPr>
                <w:rFonts w:ascii="Arial" w:hAnsi="Arial" w:cs="Arial"/>
                <w:b/>
                <w:bCs/>
              </w:rPr>
            </w:pPr>
          </w:p>
          <w:p w14:paraId="1847097D" w14:textId="77777777" w:rsidR="00F05FC7" w:rsidRPr="00A84D53" w:rsidRDefault="00F05FC7" w:rsidP="00E872AB">
            <w:pPr>
              <w:jc w:val="center"/>
              <w:rPr>
                <w:rFonts w:ascii="Arial" w:hAnsi="Arial" w:cs="Arial"/>
                <w:b/>
                <w:bCs/>
              </w:rPr>
            </w:pPr>
          </w:p>
          <w:p w14:paraId="5B301C6A" w14:textId="77777777" w:rsidR="00F05FC7" w:rsidRPr="00A84D53" w:rsidRDefault="00F05FC7" w:rsidP="00E872AB">
            <w:pPr>
              <w:jc w:val="center"/>
              <w:rPr>
                <w:rFonts w:ascii="Arial" w:hAnsi="Arial" w:cs="Arial"/>
                <w:b/>
                <w:bCs/>
              </w:rPr>
            </w:pPr>
          </w:p>
          <w:p w14:paraId="3E903A34" w14:textId="77777777" w:rsidR="00F05FC7" w:rsidRPr="00A84D53" w:rsidRDefault="00F05FC7" w:rsidP="00E872AB">
            <w:pPr>
              <w:jc w:val="center"/>
              <w:rPr>
                <w:rFonts w:ascii="Arial" w:hAnsi="Arial" w:cs="Arial"/>
                <w:b/>
                <w:bCs/>
              </w:rPr>
            </w:pPr>
          </w:p>
          <w:p w14:paraId="63CAA1B0" w14:textId="77777777" w:rsidR="00F05FC7" w:rsidRDefault="00F05FC7" w:rsidP="00E872AB">
            <w:pPr>
              <w:jc w:val="center"/>
              <w:rPr>
                <w:rFonts w:ascii="Arial" w:hAnsi="Arial" w:cs="Arial"/>
                <w:b/>
                <w:bCs/>
              </w:rPr>
            </w:pPr>
          </w:p>
          <w:p w14:paraId="69D6C0BE" w14:textId="77777777" w:rsidR="00A84D53" w:rsidRDefault="00A84D53" w:rsidP="00E872AB">
            <w:pPr>
              <w:jc w:val="center"/>
              <w:rPr>
                <w:rFonts w:ascii="Arial" w:hAnsi="Arial" w:cs="Arial"/>
                <w:b/>
                <w:bCs/>
              </w:rPr>
            </w:pPr>
          </w:p>
          <w:p w14:paraId="05BE6027" w14:textId="77777777" w:rsidR="00A84D53" w:rsidRDefault="00A84D53" w:rsidP="00E872AB">
            <w:pPr>
              <w:jc w:val="center"/>
              <w:rPr>
                <w:rFonts w:ascii="Arial" w:hAnsi="Arial" w:cs="Arial"/>
                <w:b/>
                <w:bCs/>
              </w:rPr>
            </w:pPr>
          </w:p>
          <w:p w14:paraId="60B52C6C" w14:textId="77777777" w:rsidR="00A84D53" w:rsidRDefault="00A84D53" w:rsidP="00E872AB">
            <w:pPr>
              <w:jc w:val="center"/>
              <w:rPr>
                <w:rFonts w:ascii="Arial" w:hAnsi="Arial" w:cs="Arial"/>
                <w:b/>
                <w:bCs/>
              </w:rPr>
            </w:pPr>
          </w:p>
          <w:p w14:paraId="4A81DAFC" w14:textId="77777777" w:rsidR="00A84D53" w:rsidRDefault="00A84D53" w:rsidP="00E872AB">
            <w:pPr>
              <w:jc w:val="center"/>
              <w:rPr>
                <w:rFonts w:ascii="Arial" w:hAnsi="Arial" w:cs="Arial"/>
                <w:b/>
                <w:bCs/>
              </w:rPr>
            </w:pPr>
          </w:p>
          <w:p w14:paraId="081660DC" w14:textId="77777777" w:rsidR="006F73DA" w:rsidRPr="00A84D53" w:rsidRDefault="006F73DA" w:rsidP="00E872AB">
            <w:pPr>
              <w:jc w:val="center"/>
              <w:rPr>
                <w:rFonts w:ascii="Arial" w:hAnsi="Arial" w:cs="Arial"/>
                <w:b/>
                <w:bCs/>
              </w:rPr>
            </w:pPr>
          </w:p>
          <w:p w14:paraId="5F65247A" w14:textId="77777777" w:rsidR="00F05FC7" w:rsidRPr="00A84D53" w:rsidRDefault="00F05FC7" w:rsidP="00E872AB">
            <w:pPr>
              <w:jc w:val="center"/>
              <w:rPr>
                <w:rFonts w:ascii="Arial" w:hAnsi="Arial" w:cs="Arial"/>
                <w:b/>
                <w:bCs/>
              </w:rPr>
            </w:pPr>
          </w:p>
          <w:p w14:paraId="2923C0D6" w14:textId="77777777" w:rsidR="0035317F" w:rsidRPr="00A84D53" w:rsidRDefault="0035317F" w:rsidP="00E872AB">
            <w:pPr>
              <w:jc w:val="center"/>
              <w:rPr>
                <w:rFonts w:ascii="Arial" w:hAnsi="Arial" w:cs="Arial"/>
                <w:b/>
                <w:bCs/>
              </w:rPr>
            </w:pPr>
          </w:p>
          <w:p w14:paraId="160BB19B" w14:textId="77777777" w:rsidR="0035317F" w:rsidRPr="00A84D53" w:rsidRDefault="0035317F" w:rsidP="00E872AB">
            <w:pPr>
              <w:jc w:val="center"/>
              <w:rPr>
                <w:rFonts w:ascii="Arial" w:hAnsi="Arial" w:cs="Arial"/>
                <w:b/>
                <w:bCs/>
              </w:rPr>
            </w:pPr>
          </w:p>
          <w:p w14:paraId="4FD5F970" w14:textId="77777777" w:rsidR="0035317F" w:rsidRPr="00A84D53" w:rsidRDefault="0035317F" w:rsidP="00E872AB">
            <w:pPr>
              <w:jc w:val="center"/>
              <w:rPr>
                <w:rFonts w:ascii="Arial" w:hAnsi="Arial" w:cs="Arial"/>
                <w:b/>
                <w:bCs/>
              </w:rPr>
            </w:pPr>
          </w:p>
          <w:p w14:paraId="054B7376" w14:textId="77777777" w:rsidR="0035317F" w:rsidRPr="00A84D53" w:rsidRDefault="0035317F" w:rsidP="00E872AB">
            <w:pPr>
              <w:jc w:val="center"/>
              <w:rPr>
                <w:rFonts w:ascii="Arial" w:hAnsi="Arial" w:cs="Arial"/>
                <w:b/>
                <w:bCs/>
              </w:rPr>
            </w:pPr>
            <w:r w:rsidRPr="00A84D53">
              <w:rPr>
                <w:rFonts w:ascii="Arial" w:hAnsi="Arial" w:cs="Arial"/>
                <w:b/>
                <w:bCs/>
              </w:rPr>
              <w:t>CI Tools, Techniques and Methods</w:t>
            </w:r>
          </w:p>
          <w:p w14:paraId="419D6D2F" w14:textId="77777777" w:rsidR="00F05FC7" w:rsidRDefault="00F05FC7" w:rsidP="00E872AB">
            <w:pPr>
              <w:jc w:val="center"/>
              <w:rPr>
                <w:rFonts w:ascii="Arial" w:hAnsi="Arial" w:cs="Arial"/>
                <w:b/>
                <w:bCs/>
              </w:rPr>
            </w:pPr>
          </w:p>
          <w:p w14:paraId="73DA0842" w14:textId="77777777" w:rsidR="006F73DA" w:rsidRDefault="006F73DA" w:rsidP="00E872AB">
            <w:pPr>
              <w:jc w:val="center"/>
              <w:rPr>
                <w:rFonts w:ascii="Arial" w:hAnsi="Arial" w:cs="Arial"/>
                <w:b/>
                <w:bCs/>
              </w:rPr>
            </w:pPr>
          </w:p>
          <w:p w14:paraId="147D8DEC" w14:textId="5ECF0CCF" w:rsidR="006F73DA" w:rsidRPr="00A84D53" w:rsidRDefault="006F73DA" w:rsidP="00E872AB">
            <w:pPr>
              <w:jc w:val="center"/>
              <w:rPr>
                <w:rFonts w:ascii="Arial" w:hAnsi="Arial" w:cs="Arial"/>
                <w:b/>
                <w:bCs/>
              </w:rPr>
            </w:pPr>
          </w:p>
        </w:tc>
        <w:tc>
          <w:tcPr>
            <w:tcW w:w="3612" w:type="dxa"/>
          </w:tcPr>
          <w:p w14:paraId="0E720964" w14:textId="77777777" w:rsidR="0035317F" w:rsidRPr="00A84D53" w:rsidRDefault="0035317F"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Process mapping</w:t>
            </w:r>
          </w:p>
          <w:p w14:paraId="05373681" w14:textId="77777777" w:rsidR="00F93A85" w:rsidRPr="00A84D53" w:rsidRDefault="0035317F"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Lean methodology</w:t>
            </w:r>
          </w:p>
          <w:p w14:paraId="5D325D1F" w14:textId="77777777" w:rsidR="0035317F" w:rsidRPr="00A84D53" w:rsidRDefault="0035317F"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Stakeholder analysis</w:t>
            </w:r>
          </w:p>
          <w:p w14:paraId="656F050E" w14:textId="77777777" w:rsidR="00F93A85" w:rsidRPr="00A84D53" w:rsidRDefault="00F93A85"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Patient stories</w:t>
            </w:r>
          </w:p>
          <w:p w14:paraId="5D15F894" w14:textId="77777777" w:rsidR="00F93A85" w:rsidRPr="00A84D53" w:rsidRDefault="00F93A85"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Surveys</w:t>
            </w:r>
          </w:p>
          <w:p w14:paraId="626607AC" w14:textId="77777777" w:rsidR="00F93A85" w:rsidRPr="00A84D53" w:rsidRDefault="00F93A85"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Questionnaires</w:t>
            </w:r>
          </w:p>
          <w:p w14:paraId="0FFEB35A" w14:textId="77777777" w:rsidR="00F72A9F" w:rsidRPr="00A84D53" w:rsidRDefault="00F72A9F"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Workshops</w:t>
            </w:r>
          </w:p>
          <w:p w14:paraId="01934F5F" w14:textId="77777777" w:rsidR="00F72A9F" w:rsidRPr="00A84D53" w:rsidRDefault="00264CC0"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Miro boards</w:t>
            </w:r>
          </w:p>
          <w:p w14:paraId="05D4A6FF" w14:textId="77777777" w:rsidR="00267108" w:rsidRPr="00A84D53" w:rsidRDefault="00267108"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Lucidchart</w:t>
            </w:r>
          </w:p>
          <w:p w14:paraId="2FBA4F28" w14:textId="1AE9D99C" w:rsidR="00DC009C" w:rsidRPr="00A84D53" w:rsidRDefault="00DC009C"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Teams</w:t>
            </w:r>
          </w:p>
        </w:tc>
        <w:tc>
          <w:tcPr>
            <w:tcW w:w="3613" w:type="dxa"/>
          </w:tcPr>
          <w:p w14:paraId="63C305C6" w14:textId="77777777" w:rsidR="0035317F" w:rsidRPr="00A84D53" w:rsidRDefault="00C962FB"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PDCA</w:t>
            </w:r>
          </w:p>
          <w:p w14:paraId="7F53A08F" w14:textId="77777777" w:rsidR="00C962FB" w:rsidRPr="00A84D53" w:rsidRDefault="00C962FB"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Fishbone diagram</w:t>
            </w:r>
          </w:p>
          <w:p w14:paraId="386B5510" w14:textId="77777777" w:rsidR="00C962FB" w:rsidRPr="00A84D53" w:rsidRDefault="0081391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Cost benefit analysis</w:t>
            </w:r>
          </w:p>
          <w:p w14:paraId="0FD253AC" w14:textId="77777777" w:rsidR="00813911" w:rsidRPr="00A84D53" w:rsidRDefault="0081391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Lewin change model</w:t>
            </w:r>
          </w:p>
          <w:p w14:paraId="16FCF177"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Root cause analysis</w:t>
            </w:r>
          </w:p>
          <w:p w14:paraId="7FE74787" w14:textId="77777777" w:rsidR="000901FA" w:rsidRPr="00A84D53" w:rsidRDefault="000901FA"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Teams</w:t>
            </w:r>
            <w:r w:rsidR="00DC009C" w:rsidRPr="00A84D53">
              <w:rPr>
                <w:rFonts w:ascii="Arial" w:hAnsi="Arial" w:cs="Arial"/>
                <w:sz w:val="14"/>
                <w:szCs w:val="14"/>
              </w:rPr>
              <w:t xml:space="preserve"> with apps</w:t>
            </w:r>
          </w:p>
          <w:p w14:paraId="197B82C2" w14:textId="2D0B9374" w:rsidR="00B87768" w:rsidRPr="00A84D53" w:rsidRDefault="00B87768"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Teams</w:t>
            </w:r>
          </w:p>
        </w:tc>
        <w:tc>
          <w:tcPr>
            <w:tcW w:w="3612" w:type="dxa"/>
          </w:tcPr>
          <w:p w14:paraId="505DFC82" w14:textId="77777777" w:rsidR="0035317F" w:rsidRPr="00A84D53" w:rsidRDefault="00566C29"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Fishbone diagrams</w:t>
            </w:r>
          </w:p>
          <w:p w14:paraId="02E719AA" w14:textId="77777777" w:rsidR="00566C29" w:rsidRPr="00A84D53" w:rsidRDefault="00566C29"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PDCA</w:t>
            </w:r>
          </w:p>
          <w:p w14:paraId="4EA52EB3" w14:textId="77777777" w:rsidR="00566C29" w:rsidRPr="00A84D53" w:rsidRDefault="00566C29"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Process mapping</w:t>
            </w:r>
          </w:p>
          <w:p w14:paraId="33DCA6B3" w14:textId="77777777" w:rsidR="00566C29" w:rsidRPr="00A84D53" w:rsidRDefault="00566C29"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Workshops</w:t>
            </w:r>
          </w:p>
          <w:p w14:paraId="22105364"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Root cause analysis</w:t>
            </w:r>
          </w:p>
          <w:p w14:paraId="41E4D5A0"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Lewins change model</w:t>
            </w:r>
          </w:p>
          <w:p w14:paraId="300B1002"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Pareto analysis</w:t>
            </w:r>
          </w:p>
          <w:p w14:paraId="3B5DFA32"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Demonstration sessions</w:t>
            </w:r>
          </w:p>
          <w:p w14:paraId="59CFB778"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Process mapping</w:t>
            </w:r>
            <w:r w:rsidR="00804CFA" w:rsidRPr="00A84D53">
              <w:rPr>
                <w:rFonts w:ascii="Arial" w:hAnsi="Arial" w:cs="Arial"/>
                <w:sz w:val="14"/>
                <w:szCs w:val="14"/>
              </w:rPr>
              <w:t xml:space="preserve"> (as-is to-be)</w:t>
            </w:r>
          </w:p>
          <w:p w14:paraId="79F07F84" w14:textId="77777777" w:rsidR="00804CFA" w:rsidRPr="00A84D53" w:rsidRDefault="00804CFA"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5 Why’s</w:t>
            </w:r>
          </w:p>
          <w:p w14:paraId="5F088B69" w14:textId="4C03C6F3" w:rsidR="00804CFA" w:rsidRPr="00A84D53" w:rsidRDefault="001E3A8B"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Kanban</w:t>
            </w:r>
          </w:p>
          <w:p w14:paraId="10FE160B" w14:textId="77777777" w:rsidR="006C2EF1" w:rsidRPr="00A84D53" w:rsidRDefault="006C2EF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Gap analysis</w:t>
            </w:r>
          </w:p>
          <w:p w14:paraId="7311F578" w14:textId="77777777" w:rsidR="00435A08" w:rsidRPr="00A84D53" w:rsidRDefault="00435A08"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Stakeholder analysis</w:t>
            </w:r>
          </w:p>
          <w:p w14:paraId="01C7D388" w14:textId="77777777" w:rsidR="00397DC2" w:rsidRPr="00A84D53" w:rsidRDefault="00397DC2"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Trello board</w:t>
            </w:r>
          </w:p>
          <w:p w14:paraId="3253FC0F" w14:textId="0E662D4A" w:rsidR="00DC009C" w:rsidRPr="00A84D53" w:rsidRDefault="00DC009C"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Teams with integrated apps</w:t>
            </w:r>
          </w:p>
        </w:tc>
        <w:tc>
          <w:tcPr>
            <w:tcW w:w="3613" w:type="dxa"/>
          </w:tcPr>
          <w:p w14:paraId="2A36A81A" w14:textId="77777777" w:rsidR="0035317F" w:rsidRPr="00A84D53" w:rsidRDefault="00B3087D"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Kaisen</w:t>
            </w:r>
          </w:p>
          <w:p w14:paraId="74EBFA4E" w14:textId="77777777" w:rsidR="00B3087D" w:rsidRPr="00A84D53" w:rsidRDefault="00B3087D"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Kanban</w:t>
            </w:r>
          </w:p>
          <w:p w14:paraId="3F3016B5" w14:textId="6B92CE66" w:rsidR="00B3087D" w:rsidRPr="00A84D53" w:rsidRDefault="00B3087D"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Fishbone diagram</w:t>
            </w:r>
          </w:p>
          <w:p w14:paraId="05E60FEC" w14:textId="77777777" w:rsidR="00B3087D" w:rsidRPr="00A84D53" w:rsidRDefault="00B92875"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Brainstorming</w:t>
            </w:r>
          </w:p>
          <w:p w14:paraId="01030526" w14:textId="77777777" w:rsidR="00B92875" w:rsidRPr="00A84D53" w:rsidRDefault="00B92875"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5 Why’s</w:t>
            </w:r>
          </w:p>
          <w:p w14:paraId="5E50F2D8" w14:textId="77777777" w:rsidR="00B92875" w:rsidRPr="00A84D53" w:rsidRDefault="00B92875"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Pareto</w:t>
            </w:r>
          </w:p>
          <w:p w14:paraId="5DE955E4" w14:textId="77777777" w:rsidR="00B92875" w:rsidRPr="00A84D53" w:rsidRDefault="00B92875"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PDCA</w:t>
            </w:r>
          </w:p>
          <w:p w14:paraId="07009AB5" w14:textId="7B0A4D70" w:rsidR="00B87768" w:rsidRPr="00A84D53" w:rsidRDefault="00B87768"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Teams</w:t>
            </w:r>
          </w:p>
          <w:p w14:paraId="079748EC" w14:textId="77777777" w:rsidR="00B92875" w:rsidRPr="00A84D53" w:rsidRDefault="00B92875"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DMAIC</w:t>
            </w:r>
          </w:p>
          <w:p w14:paraId="0795EFAA" w14:textId="77777777" w:rsidR="00461B79" w:rsidRPr="00A84D53" w:rsidRDefault="00461B79"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Workshops</w:t>
            </w:r>
          </w:p>
          <w:p w14:paraId="49C765A4" w14:textId="77777777" w:rsidR="00461B79" w:rsidRPr="00A84D53" w:rsidRDefault="00461B79"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Roadshows</w:t>
            </w:r>
          </w:p>
          <w:p w14:paraId="0E8CDA1F" w14:textId="77777777" w:rsidR="0071226B" w:rsidRPr="00A84D53" w:rsidRDefault="0071226B"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Trello</w:t>
            </w:r>
          </w:p>
          <w:p w14:paraId="2ABB2CE5" w14:textId="77777777" w:rsidR="00672AB8" w:rsidRPr="00A84D53" w:rsidRDefault="00672AB8"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Whiteboard</w:t>
            </w:r>
          </w:p>
          <w:p w14:paraId="5AF98C09" w14:textId="06E71A63" w:rsidR="00672AB8" w:rsidRPr="00A84D53" w:rsidRDefault="00672AB8"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Workshops</w:t>
            </w:r>
          </w:p>
        </w:tc>
      </w:tr>
      <w:tr w:rsidR="0035317F" w14:paraId="4B10962B" w14:textId="77777777" w:rsidTr="00327E7D">
        <w:trPr>
          <w:trHeight w:val="387"/>
        </w:trPr>
        <w:tc>
          <w:tcPr>
            <w:tcW w:w="1569" w:type="dxa"/>
            <w:vMerge/>
            <w:shd w:val="clear" w:color="auto" w:fill="D5DCE4" w:themeFill="text2" w:themeFillTint="33"/>
            <w:vAlign w:val="center"/>
          </w:tcPr>
          <w:p w14:paraId="6BA2B86A" w14:textId="77777777" w:rsidR="0035317F" w:rsidRDefault="0035317F" w:rsidP="00D30023">
            <w:pPr>
              <w:jc w:val="center"/>
              <w:rPr>
                <w:rFonts w:ascii="Arial" w:hAnsi="Arial" w:cs="Arial"/>
                <w:b/>
                <w:bCs/>
              </w:rPr>
            </w:pPr>
          </w:p>
        </w:tc>
        <w:tc>
          <w:tcPr>
            <w:tcW w:w="3612" w:type="dxa"/>
            <w:shd w:val="clear" w:color="auto" w:fill="D5DCE4" w:themeFill="text2" w:themeFillTint="33"/>
            <w:vAlign w:val="center"/>
          </w:tcPr>
          <w:p w14:paraId="5C89BC0F" w14:textId="637ED484" w:rsidR="0035317F" w:rsidRPr="00A84D53" w:rsidRDefault="0035317F" w:rsidP="00A13334">
            <w:pPr>
              <w:spacing w:line="360" w:lineRule="auto"/>
              <w:jc w:val="center"/>
              <w:rPr>
                <w:rFonts w:ascii="Arial" w:hAnsi="Arial" w:cs="Arial"/>
                <w:sz w:val="14"/>
                <w:szCs w:val="14"/>
              </w:rPr>
            </w:pPr>
            <w:r w:rsidRPr="00A84D53">
              <w:rPr>
                <w:rFonts w:ascii="Arial" w:hAnsi="Arial" w:cs="Arial"/>
                <w:b/>
                <w:bCs/>
                <w:sz w:val="14"/>
                <w:szCs w:val="14"/>
              </w:rPr>
              <w:t>Person 5</w:t>
            </w:r>
          </w:p>
        </w:tc>
        <w:tc>
          <w:tcPr>
            <w:tcW w:w="3613" w:type="dxa"/>
            <w:shd w:val="clear" w:color="auto" w:fill="D5DCE4" w:themeFill="text2" w:themeFillTint="33"/>
            <w:vAlign w:val="center"/>
          </w:tcPr>
          <w:p w14:paraId="2B00678A" w14:textId="13ABB23C" w:rsidR="0035317F" w:rsidRPr="00A84D53" w:rsidRDefault="0035317F" w:rsidP="00A13334">
            <w:pPr>
              <w:spacing w:line="360" w:lineRule="auto"/>
              <w:jc w:val="center"/>
              <w:rPr>
                <w:rFonts w:ascii="Arial" w:hAnsi="Arial" w:cs="Arial"/>
                <w:sz w:val="14"/>
                <w:szCs w:val="14"/>
              </w:rPr>
            </w:pPr>
            <w:r w:rsidRPr="00A84D53">
              <w:rPr>
                <w:rFonts w:ascii="Arial" w:hAnsi="Arial" w:cs="Arial"/>
                <w:b/>
                <w:bCs/>
                <w:sz w:val="14"/>
                <w:szCs w:val="14"/>
              </w:rPr>
              <w:t>Person 6</w:t>
            </w:r>
          </w:p>
        </w:tc>
        <w:tc>
          <w:tcPr>
            <w:tcW w:w="3612" w:type="dxa"/>
            <w:shd w:val="clear" w:color="auto" w:fill="D5DCE4" w:themeFill="text2" w:themeFillTint="33"/>
            <w:vAlign w:val="center"/>
          </w:tcPr>
          <w:p w14:paraId="4990D5AD" w14:textId="3CE158F3" w:rsidR="0035317F" w:rsidRPr="00A84D53" w:rsidRDefault="0035317F" w:rsidP="00A13334">
            <w:pPr>
              <w:spacing w:line="360" w:lineRule="auto"/>
              <w:jc w:val="center"/>
              <w:rPr>
                <w:rFonts w:ascii="Arial" w:hAnsi="Arial" w:cs="Arial"/>
                <w:sz w:val="14"/>
                <w:szCs w:val="14"/>
              </w:rPr>
            </w:pPr>
            <w:r w:rsidRPr="00A84D53">
              <w:rPr>
                <w:rFonts w:ascii="Arial" w:hAnsi="Arial" w:cs="Arial"/>
                <w:b/>
                <w:bCs/>
                <w:sz w:val="14"/>
                <w:szCs w:val="14"/>
              </w:rPr>
              <w:t>Person 7</w:t>
            </w:r>
          </w:p>
        </w:tc>
        <w:tc>
          <w:tcPr>
            <w:tcW w:w="3613" w:type="dxa"/>
            <w:shd w:val="clear" w:color="auto" w:fill="D5DCE4" w:themeFill="text2" w:themeFillTint="33"/>
            <w:vAlign w:val="center"/>
          </w:tcPr>
          <w:p w14:paraId="54621EB2" w14:textId="2C1E421D" w:rsidR="0035317F" w:rsidRPr="00A84D53" w:rsidRDefault="0035317F" w:rsidP="00A13334">
            <w:pPr>
              <w:spacing w:line="360" w:lineRule="auto"/>
              <w:jc w:val="center"/>
              <w:rPr>
                <w:rFonts w:ascii="Arial" w:hAnsi="Arial" w:cs="Arial"/>
                <w:sz w:val="14"/>
                <w:szCs w:val="14"/>
              </w:rPr>
            </w:pPr>
            <w:r w:rsidRPr="00A84D53">
              <w:rPr>
                <w:rFonts w:ascii="Arial" w:hAnsi="Arial" w:cs="Arial"/>
                <w:b/>
                <w:bCs/>
                <w:sz w:val="14"/>
                <w:szCs w:val="14"/>
              </w:rPr>
              <w:t>Person 8</w:t>
            </w:r>
          </w:p>
        </w:tc>
      </w:tr>
      <w:tr w:rsidR="0035317F" w14:paraId="1CAEF60A" w14:textId="77777777" w:rsidTr="00F50D48">
        <w:trPr>
          <w:trHeight w:val="3402"/>
        </w:trPr>
        <w:tc>
          <w:tcPr>
            <w:tcW w:w="1569" w:type="dxa"/>
            <w:vMerge/>
            <w:shd w:val="clear" w:color="auto" w:fill="D5DCE4" w:themeFill="text2" w:themeFillTint="33"/>
            <w:vAlign w:val="center"/>
          </w:tcPr>
          <w:p w14:paraId="5A7A43FE" w14:textId="26E3E0EA" w:rsidR="0035317F" w:rsidRPr="00973183" w:rsidRDefault="0035317F" w:rsidP="00E872AB">
            <w:pPr>
              <w:jc w:val="center"/>
              <w:rPr>
                <w:rFonts w:ascii="Arial" w:hAnsi="Arial" w:cs="Arial"/>
                <w:b/>
                <w:bCs/>
                <w:sz w:val="24"/>
                <w:szCs w:val="24"/>
              </w:rPr>
            </w:pPr>
          </w:p>
        </w:tc>
        <w:tc>
          <w:tcPr>
            <w:tcW w:w="3612" w:type="dxa"/>
          </w:tcPr>
          <w:p w14:paraId="773F0011" w14:textId="77777777" w:rsidR="0035317F" w:rsidRPr="00A84D53" w:rsidRDefault="00374E6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Demonstration sessions</w:t>
            </w:r>
          </w:p>
          <w:p w14:paraId="55E221E2" w14:textId="77777777" w:rsidR="00374E68" w:rsidRPr="00A84D53" w:rsidRDefault="00374E6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PDCA cycle</w:t>
            </w:r>
          </w:p>
          <w:p w14:paraId="523EE77D" w14:textId="77777777" w:rsidR="00374E68" w:rsidRPr="00A84D53" w:rsidRDefault="00F9011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eLearning videos produced</w:t>
            </w:r>
          </w:p>
          <w:p w14:paraId="4B1153D4" w14:textId="77777777" w:rsidR="00F90118" w:rsidRPr="00A84D53" w:rsidRDefault="00F9011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Root cause analysis</w:t>
            </w:r>
          </w:p>
          <w:p w14:paraId="6372CA2B" w14:textId="77777777" w:rsidR="00F90118" w:rsidRPr="00A84D53" w:rsidRDefault="00F9011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DeBono’s Six Thinking Hats</w:t>
            </w:r>
          </w:p>
          <w:p w14:paraId="3340E12B" w14:textId="77777777" w:rsidR="000917A1" w:rsidRPr="00A84D53" w:rsidRDefault="00B8776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Teams live events</w:t>
            </w:r>
          </w:p>
          <w:p w14:paraId="1F8F550C" w14:textId="0808910D" w:rsidR="00612FF9" w:rsidRPr="00A84D53" w:rsidRDefault="00612FF9"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Office 365 suite</w:t>
            </w:r>
          </w:p>
        </w:tc>
        <w:tc>
          <w:tcPr>
            <w:tcW w:w="3613" w:type="dxa"/>
          </w:tcPr>
          <w:p w14:paraId="0568FF25" w14:textId="77777777"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PDCA</w:t>
            </w:r>
          </w:p>
          <w:p w14:paraId="2810EBCF" w14:textId="41F547D0"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Lewin's change model</w:t>
            </w:r>
          </w:p>
          <w:p w14:paraId="2C3334F9" w14:textId="79D0BCEB"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Kotter's 8 steps</w:t>
            </w:r>
          </w:p>
          <w:p w14:paraId="438406F4" w14:textId="57EC72B7"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ADKAR</w:t>
            </w:r>
          </w:p>
          <w:p w14:paraId="3B0B97F5" w14:textId="24F9AD53"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Force field analysis</w:t>
            </w:r>
          </w:p>
          <w:p w14:paraId="46D15943" w14:textId="197B10A3"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Process modelling</w:t>
            </w:r>
          </w:p>
          <w:p w14:paraId="685A2F36" w14:textId="2139FBA2"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Brainstorming</w:t>
            </w:r>
          </w:p>
          <w:p w14:paraId="66D21C95" w14:textId="48773517"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fishbone diagram</w:t>
            </w:r>
          </w:p>
          <w:p w14:paraId="259F6489" w14:textId="203C98E3"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5 Why's</w:t>
            </w:r>
          </w:p>
          <w:p w14:paraId="6EE09E87" w14:textId="4FC1F4A9"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KPI's</w:t>
            </w:r>
          </w:p>
          <w:p w14:paraId="3A2E9B2D" w14:textId="47D5F015"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Stakeholder</w:t>
            </w:r>
            <w:r w:rsidRPr="00A84D53">
              <w:rPr>
                <w:rFonts w:ascii="Arial" w:hAnsi="Arial" w:cs="Arial"/>
                <w:sz w:val="14"/>
                <w:szCs w:val="14"/>
              </w:rPr>
              <w:t xml:space="preserve"> analysis</w:t>
            </w:r>
          </w:p>
          <w:p w14:paraId="2903EA2F" w14:textId="756829B2"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Standard work confirmation</w:t>
            </w:r>
          </w:p>
          <w:p w14:paraId="163BE8F0" w14:textId="3814989C"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Safe Operating procedure</w:t>
            </w:r>
          </w:p>
          <w:p w14:paraId="13640D31" w14:textId="092F77C2"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Product Quality Indicator</w:t>
            </w:r>
          </w:p>
          <w:p w14:paraId="005AC7A7" w14:textId="7D121435"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Kano model</w:t>
            </w:r>
          </w:p>
          <w:p w14:paraId="35AA03A5" w14:textId="399E2114"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Voice of the customer</w:t>
            </w:r>
          </w:p>
          <w:p w14:paraId="565AB0B3" w14:textId="0267BE6E"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Benefits realisation</w:t>
            </w:r>
          </w:p>
          <w:p w14:paraId="7039B07F" w14:textId="61014459"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Miro</w:t>
            </w:r>
          </w:p>
          <w:p w14:paraId="7034E06F" w14:textId="08A7E1A1"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Design Sprint</w:t>
            </w:r>
          </w:p>
          <w:p w14:paraId="3792FC88" w14:textId="2B87990F" w:rsidR="00AC0564" w:rsidRPr="00A84D53" w:rsidRDefault="00AC0564" w:rsidP="00AC0564">
            <w:pPr>
              <w:pStyle w:val="ListParagraph"/>
              <w:numPr>
                <w:ilvl w:val="0"/>
                <w:numId w:val="26"/>
              </w:numPr>
              <w:spacing w:after="0" w:line="276" w:lineRule="auto"/>
              <w:rPr>
                <w:rFonts w:ascii="Arial" w:hAnsi="Arial" w:cs="Arial"/>
                <w:sz w:val="14"/>
                <w:szCs w:val="14"/>
              </w:rPr>
            </w:pPr>
            <w:r w:rsidRPr="00A84D53">
              <w:rPr>
                <w:rFonts w:ascii="Arial" w:hAnsi="Arial" w:cs="Arial"/>
                <w:sz w:val="14"/>
                <w:szCs w:val="14"/>
              </w:rPr>
              <w:t>Workshops that are framed</w:t>
            </w:r>
          </w:p>
          <w:p w14:paraId="58BE64CE" w14:textId="76E83E5D" w:rsidR="0035317F"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 xml:space="preserve">Tactical </w:t>
            </w:r>
            <w:r w:rsidRPr="00A84D53">
              <w:rPr>
                <w:rFonts w:ascii="Arial" w:hAnsi="Arial" w:cs="Arial"/>
                <w:sz w:val="14"/>
                <w:szCs w:val="14"/>
              </w:rPr>
              <w:t>Implementation</w:t>
            </w:r>
            <w:r w:rsidRPr="00A84D53">
              <w:rPr>
                <w:rFonts w:ascii="Arial" w:hAnsi="Arial" w:cs="Arial"/>
                <w:sz w:val="14"/>
                <w:szCs w:val="14"/>
              </w:rPr>
              <w:t xml:space="preserve"> Plan</w:t>
            </w:r>
          </w:p>
        </w:tc>
        <w:tc>
          <w:tcPr>
            <w:tcW w:w="3612" w:type="dxa"/>
          </w:tcPr>
          <w:p w14:paraId="1B2E1C90" w14:textId="77777777" w:rsidR="0035317F" w:rsidRPr="00A84D53" w:rsidRDefault="0035317F" w:rsidP="001E3A8B">
            <w:pPr>
              <w:spacing w:line="276" w:lineRule="auto"/>
              <w:rPr>
                <w:rFonts w:ascii="Arial" w:hAnsi="Arial" w:cs="Arial"/>
                <w:sz w:val="14"/>
                <w:szCs w:val="14"/>
              </w:rPr>
            </w:pPr>
          </w:p>
        </w:tc>
        <w:tc>
          <w:tcPr>
            <w:tcW w:w="3613" w:type="dxa"/>
          </w:tcPr>
          <w:p w14:paraId="530A7F1A" w14:textId="77777777" w:rsidR="0035317F" w:rsidRPr="00A84D53" w:rsidRDefault="0035317F" w:rsidP="00CE04E9">
            <w:pPr>
              <w:keepNext/>
              <w:spacing w:line="276" w:lineRule="auto"/>
              <w:rPr>
                <w:rFonts w:ascii="Arial" w:hAnsi="Arial" w:cs="Arial"/>
                <w:sz w:val="14"/>
                <w:szCs w:val="14"/>
              </w:rPr>
            </w:pPr>
          </w:p>
        </w:tc>
      </w:tr>
    </w:tbl>
    <w:p w14:paraId="28A2A465" w14:textId="0D9856AD" w:rsidR="001E5AA7" w:rsidRDefault="00CE04E9" w:rsidP="005F4F60">
      <w:pPr>
        <w:pStyle w:val="Caption"/>
        <w:jc w:val="right"/>
        <w:rPr>
          <w:rFonts w:ascii="Arial" w:hAnsi="Arial" w:cs="Arial"/>
          <w:sz w:val="24"/>
          <w:szCs w:val="24"/>
        </w:rPr>
      </w:pPr>
      <w:bookmarkStart w:id="70" w:name="_Toc151052530"/>
      <w:r w:rsidRPr="00CE04E9">
        <w:rPr>
          <w:rFonts w:ascii="Arial" w:hAnsi="Arial" w:cs="Arial"/>
          <w:sz w:val="24"/>
          <w:szCs w:val="24"/>
        </w:rPr>
        <w:t xml:space="preserve">Table </w:t>
      </w:r>
      <w:r w:rsidRPr="00CE04E9">
        <w:rPr>
          <w:rFonts w:ascii="Arial" w:hAnsi="Arial" w:cs="Arial"/>
          <w:sz w:val="24"/>
          <w:szCs w:val="24"/>
        </w:rPr>
        <w:fldChar w:fldCharType="begin"/>
      </w:r>
      <w:r w:rsidRPr="00CE04E9">
        <w:rPr>
          <w:rFonts w:ascii="Arial" w:hAnsi="Arial" w:cs="Arial"/>
          <w:sz w:val="24"/>
          <w:szCs w:val="24"/>
        </w:rPr>
        <w:instrText xml:space="preserve"> SEQ Table \* ARABIC </w:instrText>
      </w:r>
      <w:r w:rsidRPr="00CE04E9">
        <w:rPr>
          <w:rFonts w:ascii="Arial" w:hAnsi="Arial" w:cs="Arial"/>
          <w:sz w:val="24"/>
          <w:szCs w:val="24"/>
        </w:rPr>
        <w:fldChar w:fldCharType="separate"/>
      </w:r>
      <w:r w:rsidR="004B3F97">
        <w:rPr>
          <w:rFonts w:ascii="Arial" w:hAnsi="Arial" w:cs="Arial"/>
          <w:noProof/>
          <w:sz w:val="24"/>
          <w:szCs w:val="24"/>
        </w:rPr>
        <w:t>7</w:t>
      </w:r>
      <w:r w:rsidRPr="00CE04E9">
        <w:rPr>
          <w:rFonts w:ascii="Arial" w:hAnsi="Arial" w:cs="Arial"/>
          <w:sz w:val="24"/>
          <w:szCs w:val="24"/>
        </w:rPr>
        <w:fldChar w:fldCharType="end"/>
      </w:r>
      <w:r w:rsidRPr="00CE04E9">
        <w:rPr>
          <w:rFonts w:ascii="Arial" w:hAnsi="Arial" w:cs="Arial"/>
          <w:sz w:val="24"/>
          <w:szCs w:val="24"/>
        </w:rPr>
        <w:t>: Continuous improvement tools frequently used by questionnaire respondents</w:t>
      </w:r>
      <w:r>
        <w:rPr>
          <w:rFonts w:ascii="Arial" w:hAnsi="Arial" w:cs="Arial"/>
          <w:sz w:val="24"/>
          <w:szCs w:val="24"/>
        </w:rPr>
        <w:t>.</w:t>
      </w:r>
      <w:bookmarkEnd w:id="70"/>
    </w:p>
    <w:p w14:paraId="6FABFA69" w14:textId="77777777" w:rsidR="001E5AA7" w:rsidRDefault="001E5AA7" w:rsidP="00C133EA">
      <w:pPr>
        <w:spacing w:line="360" w:lineRule="auto"/>
        <w:jc w:val="both"/>
        <w:rPr>
          <w:rFonts w:ascii="Arial" w:hAnsi="Arial" w:cs="Arial"/>
          <w:sz w:val="24"/>
          <w:szCs w:val="24"/>
        </w:rPr>
        <w:sectPr w:rsidR="001E5AA7" w:rsidSect="001E5AA7">
          <w:pgSz w:w="16838" w:h="11906" w:orient="landscape"/>
          <w:pgMar w:top="1440" w:right="1440" w:bottom="1440" w:left="1440" w:header="709" w:footer="709" w:gutter="0"/>
          <w:cols w:space="708"/>
          <w:docGrid w:linePitch="360"/>
        </w:sectPr>
      </w:pPr>
    </w:p>
    <w:p w14:paraId="5A83C4FA" w14:textId="10C1D195" w:rsidR="00DC0D64" w:rsidRPr="00C43EE7" w:rsidRDefault="00DC0D64" w:rsidP="00C133EA">
      <w:pPr>
        <w:spacing w:line="360" w:lineRule="auto"/>
        <w:jc w:val="both"/>
        <w:rPr>
          <w:rFonts w:ascii="Arial" w:hAnsi="Arial" w:cs="Arial"/>
          <w:sz w:val="24"/>
          <w:szCs w:val="24"/>
        </w:rPr>
      </w:pPr>
    </w:p>
    <w:p w14:paraId="1F72E8AE" w14:textId="0E4D31D3" w:rsidR="006B7E77" w:rsidRPr="00037D00" w:rsidRDefault="006B7E77" w:rsidP="00037D00">
      <w:pPr>
        <w:pStyle w:val="Heading3"/>
        <w:spacing w:after="240" w:line="360" w:lineRule="auto"/>
        <w:jc w:val="both"/>
        <w:rPr>
          <w:rFonts w:ascii="Arial" w:hAnsi="Arial" w:cs="Arial"/>
          <w:b/>
          <w:bCs/>
          <w:color w:val="auto"/>
          <w:u w:val="single"/>
        </w:rPr>
      </w:pPr>
      <w:r w:rsidRPr="00C43EE7">
        <w:rPr>
          <w:rFonts w:ascii="Arial" w:hAnsi="Arial" w:cs="Arial"/>
        </w:rPr>
        <w:tab/>
      </w:r>
      <w:r w:rsidRPr="00C43EE7">
        <w:rPr>
          <w:rFonts w:ascii="Arial" w:hAnsi="Arial" w:cs="Arial"/>
        </w:rPr>
        <w:tab/>
      </w:r>
      <w:bookmarkStart w:id="71" w:name="_Toc151063920"/>
      <w:r w:rsidRPr="00C43EE7">
        <w:rPr>
          <w:rFonts w:ascii="Arial" w:hAnsi="Arial" w:cs="Arial"/>
          <w:b/>
          <w:bCs/>
          <w:color w:val="auto"/>
          <w:u w:val="single"/>
        </w:rPr>
        <w:t>3.3.</w:t>
      </w:r>
      <w:r w:rsidR="007F5FFB" w:rsidRPr="00C43EE7">
        <w:rPr>
          <w:rFonts w:ascii="Arial" w:hAnsi="Arial" w:cs="Arial"/>
          <w:b/>
          <w:bCs/>
          <w:color w:val="auto"/>
          <w:u w:val="single"/>
        </w:rPr>
        <w:t>3</w:t>
      </w:r>
      <w:r w:rsidRPr="00C43EE7">
        <w:rPr>
          <w:rFonts w:ascii="Arial" w:hAnsi="Arial" w:cs="Arial"/>
          <w:b/>
          <w:bCs/>
          <w:color w:val="auto"/>
          <w:u w:val="single"/>
        </w:rPr>
        <w:tab/>
      </w:r>
      <w:r w:rsidRPr="00BD6DB8">
        <w:rPr>
          <w:rFonts w:ascii="Arial" w:hAnsi="Arial" w:cs="Arial"/>
          <w:b/>
          <w:bCs/>
          <w:color w:val="auto"/>
          <w:u w:val="single"/>
        </w:rPr>
        <w:t>Experiment</w:t>
      </w:r>
      <w:r w:rsidR="00CB66AE">
        <w:rPr>
          <w:rFonts w:ascii="Arial" w:hAnsi="Arial" w:cs="Arial"/>
          <w:b/>
          <w:bCs/>
          <w:color w:val="auto"/>
          <w:u w:val="single"/>
        </w:rPr>
        <w:t xml:space="preserve"> - </w:t>
      </w:r>
      <w:r w:rsidR="00CB66AE" w:rsidRPr="00C43EE7">
        <w:rPr>
          <w:rFonts w:ascii="Arial" w:hAnsi="Arial" w:cs="Arial"/>
          <w:b/>
          <w:bCs/>
          <w:color w:val="auto"/>
          <w:u w:val="single"/>
        </w:rPr>
        <w:t>DSPP Engagement Workshop</w:t>
      </w:r>
      <w:bookmarkEnd w:id="71"/>
    </w:p>
    <w:p w14:paraId="4D21A689" w14:textId="791CBDDA" w:rsidR="00037D00" w:rsidRDefault="009C4808" w:rsidP="006F4248">
      <w:pPr>
        <w:spacing w:after="240" w:line="360" w:lineRule="auto"/>
        <w:ind w:left="1440"/>
        <w:jc w:val="both"/>
        <w:rPr>
          <w:rFonts w:ascii="Arial" w:hAnsi="Arial" w:cs="Arial"/>
          <w:sz w:val="24"/>
          <w:szCs w:val="24"/>
        </w:rPr>
      </w:pPr>
      <w:r w:rsidRPr="00037D00">
        <w:rPr>
          <w:rFonts w:ascii="Arial" w:hAnsi="Arial" w:cs="Arial"/>
          <w:sz w:val="24"/>
          <w:szCs w:val="24"/>
        </w:rPr>
        <w:t xml:space="preserve">The potential participants selected </w:t>
      </w:r>
      <w:r w:rsidRPr="00024EF2">
        <w:rPr>
          <w:rFonts w:ascii="Arial" w:hAnsi="Arial" w:cs="Arial"/>
          <w:sz w:val="24"/>
          <w:szCs w:val="24"/>
        </w:rPr>
        <w:t xml:space="preserve">in </w:t>
      </w:r>
      <w:r w:rsidRPr="00024EF2">
        <w:rPr>
          <w:rFonts w:ascii="Arial" w:hAnsi="Arial" w:cs="Arial"/>
          <w:i/>
          <w:iCs/>
          <w:sz w:val="24"/>
          <w:szCs w:val="24"/>
        </w:rPr>
        <w:t xml:space="preserve">Figure </w:t>
      </w:r>
      <w:r w:rsidR="00F80230" w:rsidRPr="00024EF2">
        <w:rPr>
          <w:rFonts w:ascii="Arial" w:hAnsi="Arial" w:cs="Arial"/>
          <w:i/>
          <w:iCs/>
          <w:sz w:val="24"/>
          <w:szCs w:val="24"/>
        </w:rPr>
        <w:t>12</w:t>
      </w:r>
      <w:r w:rsidRPr="00024EF2">
        <w:rPr>
          <w:rFonts w:ascii="Arial" w:hAnsi="Arial" w:cs="Arial"/>
          <w:sz w:val="24"/>
          <w:szCs w:val="24"/>
        </w:rPr>
        <w:t xml:space="preserve"> were approached to check </w:t>
      </w:r>
      <w:r w:rsidR="00D72F5D" w:rsidRPr="00024EF2">
        <w:rPr>
          <w:rFonts w:ascii="Arial" w:hAnsi="Arial" w:cs="Arial"/>
          <w:sz w:val="24"/>
          <w:szCs w:val="24"/>
        </w:rPr>
        <w:t xml:space="preserve">their </w:t>
      </w:r>
      <w:r w:rsidRPr="00024EF2">
        <w:rPr>
          <w:rFonts w:ascii="Arial" w:hAnsi="Arial" w:cs="Arial"/>
          <w:sz w:val="24"/>
          <w:szCs w:val="24"/>
        </w:rPr>
        <w:t>willingness and availability to participate in experiment</w:t>
      </w:r>
      <w:r w:rsidRPr="00037D00">
        <w:rPr>
          <w:rFonts w:ascii="Arial" w:hAnsi="Arial" w:cs="Arial"/>
          <w:sz w:val="24"/>
          <w:szCs w:val="24"/>
        </w:rPr>
        <w:t xml:space="preserve"> 1. Five participants were available, making 6 with the researcher also participating and observing. The experiment was a workshop using MS-Teams to produce a </w:t>
      </w:r>
      <w:r w:rsidRPr="00037D00">
        <w:rPr>
          <w:rFonts w:ascii="Arial" w:hAnsi="Arial" w:cs="Arial"/>
          <w:sz w:val="24"/>
          <w:szCs w:val="24"/>
        </w:rPr>
        <w:t>national</w:t>
      </w:r>
      <w:r w:rsidRPr="00037D00">
        <w:rPr>
          <w:rFonts w:ascii="Arial" w:hAnsi="Arial" w:cs="Arial"/>
          <w:sz w:val="24"/>
          <w:szCs w:val="24"/>
        </w:rPr>
        <w:t xml:space="preserve"> engagement plan for DSPP.</w:t>
      </w:r>
      <w:r w:rsidR="005E78F1" w:rsidRPr="00037D00">
        <w:rPr>
          <w:rFonts w:ascii="Arial" w:hAnsi="Arial" w:cs="Arial"/>
          <w:sz w:val="24"/>
          <w:szCs w:val="24"/>
        </w:rPr>
        <w:t xml:space="preserve"> </w:t>
      </w:r>
      <w:r w:rsidR="005E78F1" w:rsidRPr="00037D00">
        <w:rPr>
          <w:rFonts w:ascii="Arial" w:hAnsi="Arial" w:cs="Arial"/>
          <w:sz w:val="24"/>
          <w:szCs w:val="24"/>
        </w:rPr>
        <w:t>NHS Wales workforce can progress CI activities remotely using MS-Teams, provided an accepted procedural framework is use</w:t>
      </w:r>
      <w:r w:rsidR="005E78F1" w:rsidRPr="00037D00">
        <w:rPr>
          <w:rFonts w:ascii="Arial" w:hAnsi="Arial" w:cs="Arial"/>
          <w:sz w:val="24"/>
          <w:szCs w:val="24"/>
        </w:rPr>
        <w:t>d.</w:t>
      </w:r>
    </w:p>
    <w:p w14:paraId="677CAF27" w14:textId="0D125971" w:rsidR="005E78F1" w:rsidRDefault="005E78F1" w:rsidP="00037D00">
      <w:pPr>
        <w:spacing w:after="240" w:line="360" w:lineRule="auto"/>
        <w:ind w:left="1440"/>
        <w:jc w:val="both"/>
        <w:rPr>
          <w:rFonts w:ascii="Arial" w:hAnsi="Arial" w:cs="Arial"/>
          <w:sz w:val="24"/>
          <w:szCs w:val="24"/>
        </w:rPr>
      </w:pPr>
      <w:r w:rsidRPr="00037D00">
        <w:rPr>
          <w:rFonts w:ascii="Arial" w:hAnsi="Arial" w:cs="Arial"/>
          <w:sz w:val="24"/>
          <w:szCs w:val="24"/>
        </w:rPr>
        <w:t xml:space="preserve">The </w:t>
      </w:r>
      <w:r w:rsidR="00E76EC5" w:rsidRPr="00037D00">
        <w:rPr>
          <w:rFonts w:ascii="Arial" w:hAnsi="Arial" w:cs="Arial"/>
          <w:sz w:val="24"/>
          <w:szCs w:val="24"/>
        </w:rPr>
        <w:t xml:space="preserve">first workshop for experiment 1 </w:t>
      </w:r>
      <w:r w:rsidR="00430BD1" w:rsidRPr="00037D00">
        <w:rPr>
          <w:rFonts w:ascii="Arial" w:hAnsi="Arial" w:cs="Arial"/>
          <w:sz w:val="24"/>
          <w:szCs w:val="24"/>
        </w:rPr>
        <w:t>took place on the 6</w:t>
      </w:r>
      <w:r w:rsidR="00430BD1" w:rsidRPr="00037D00">
        <w:rPr>
          <w:rFonts w:ascii="Arial" w:hAnsi="Arial" w:cs="Arial"/>
          <w:sz w:val="24"/>
          <w:szCs w:val="24"/>
          <w:vertAlign w:val="superscript"/>
        </w:rPr>
        <w:t>th</w:t>
      </w:r>
      <w:r w:rsidR="00430BD1" w:rsidRPr="00037D00">
        <w:rPr>
          <w:rFonts w:ascii="Arial" w:hAnsi="Arial" w:cs="Arial"/>
          <w:sz w:val="24"/>
          <w:szCs w:val="24"/>
        </w:rPr>
        <w:t xml:space="preserve"> October 2023 </w:t>
      </w:r>
      <w:r w:rsidR="00954740" w:rsidRPr="00037D00">
        <w:rPr>
          <w:rFonts w:ascii="Arial" w:hAnsi="Arial" w:cs="Arial"/>
          <w:sz w:val="24"/>
          <w:szCs w:val="24"/>
        </w:rPr>
        <w:t>over</w:t>
      </w:r>
      <w:r w:rsidR="00430BD1" w:rsidRPr="00037D00">
        <w:rPr>
          <w:rFonts w:ascii="Arial" w:hAnsi="Arial" w:cs="Arial"/>
          <w:sz w:val="24"/>
          <w:szCs w:val="24"/>
        </w:rPr>
        <w:t xml:space="preserve"> MS-Teams</w:t>
      </w:r>
      <w:r w:rsidR="00954740" w:rsidRPr="00037D00">
        <w:rPr>
          <w:rFonts w:ascii="Arial" w:hAnsi="Arial" w:cs="Arial"/>
          <w:sz w:val="24"/>
          <w:szCs w:val="24"/>
        </w:rPr>
        <w:t xml:space="preserve"> using</w:t>
      </w:r>
      <w:r w:rsidR="00430BD1" w:rsidRPr="00037D00">
        <w:rPr>
          <w:rFonts w:ascii="Arial" w:hAnsi="Arial" w:cs="Arial"/>
          <w:sz w:val="24"/>
          <w:szCs w:val="24"/>
        </w:rPr>
        <w:t xml:space="preserve"> OneNote</w:t>
      </w:r>
      <w:r w:rsidR="008B5FF2" w:rsidRPr="00037D00">
        <w:rPr>
          <w:rFonts w:ascii="Arial" w:hAnsi="Arial" w:cs="Arial"/>
          <w:sz w:val="24"/>
          <w:szCs w:val="24"/>
        </w:rPr>
        <w:t>, Excel</w:t>
      </w:r>
      <w:r w:rsidR="00616D1E">
        <w:rPr>
          <w:rFonts w:ascii="Arial" w:hAnsi="Arial" w:cs="Arial"/>
          <w:sz w:val="24"/>
          <w:szCs w:val="24"/>
        </w:rPr>
        <w:t>, Word</w:t>
      </w:r>
      <w:r w:rsidR="00E90CBC" w:rsidRPr="00037D00">
        <w:rPr>
          <w:rFonts w:ascii="Arial" w:hAnsi="Arial" w:cs="Arial"/>
          <w:sz w:val="24"/>
          <w:szCs w:val="24"/>
        </w:rPr>
        <w:t xml:space="preserve"> and</w:t>
      </w:r>
      <w:r w:rsidR="001A74A2" w:rsidRPr="00037D00">
        <w:rPr>
          <w:rFonts w:ascii="Arial" w:hAnsi="Arial" w:cs="Arial"/>
          <w:sz w:val="24"/>
          <w:szCs w:val="24"/>
        </w:rPr>
        <w:t xml:space="preserve"> </w:t>
      </w:r>
      <w:r w:rsidR="005A337A" w:rsidRPr="00037D00">
        <w:rPr>
          <w:rFonts w:ascii="Arial" w:hAnsi="Arial" w:cs="Arial"/>
          <w:sz w:val="24"/>
          <w:szCs w:val="24"/>
        </w:rPr>
        <w:t>Outlook</w:t>
      </w:r>
      <w:r w:rsidR="00361836" w:rsidRPr="00037D00">
        <w:rPr>
          <w:rFonts w:ascii="Arial" w:hAnsi="Arial" w:cs="Arial"/>
          <w:sz w:val="24"/>
          <w:szCs w:val="24"/>
        </w:rPr>
        <w:t>, performing brainstorming</w:t>
      </w:r>
      <w:r w:rsidR="00080F01" w:rsidRPr="00037D00">
        <w:rPr>
          <w:rFonts w:ascii="Arial" w:hAnsi="Arial" w:cs="Arial"/>
          <w:sz w:val="24"/>
          <w:szCs w:val="24"/>
        </w:rPr>
        <w:t>, PDCA</w:t>
      </w:r>
      <w:r w:rsidR="00EF3DCD" w:rsidRPr="00037D00">
        <w:rPr>
          <w:rFonts w:ascii="Arial" w:hAnsi="Arial" w:cs="Arial"/>
          <w:sz w:val="24"/>
          <w:szCs w:val="24"/>
        </w:rPr>
        <w:t xml:space="preserve"> and</w:t>
      </w:r>
      <w:r w:rsidR="00080F01" w:rsidRPr="00037D00">
        <w:rPr>
          <w:rFonts w:ascii="Arial" w:hAnsi="Arial" w:cs="Arial"/>
          <w:sz w:val="24"/>
          <w:szCs w:val="24"/>
        </w:rPr>
        <w:t xml:space="preserve"> </w:t>
      </w:r>
      <w:r w:rsidR="009205A3" w:rsidRPr="00037D00">
        <w:rPr>
          <w:rFonts w:ascii="Arial" w:hAnsi="Arial" w:cs="Arial"/>
          <w:sz w:val="24"/>
          <w:szCs w:val="24"/>
        </w:rPr>
        <w:t>cause and effect</w:t>
      </w:r>
      <w:r w:rsidR="009205A3">
        <w:rPr>
          <w:rFonts w:ascii="Arial" w:hAnsi="Arial" w:cs="Arial"/>
          <w:sz w:val="24"/>
          <w:szCs w:val="24"/>
        </w:rPr>
        <w:t xml:space="preserve"> diagrams</w:t>
      </w:r>
      <w:r w:rsidR="00EF3DCD">
        <w:rPr>
          <w:rFonts w:ascii="Arial" w:hAnsi="Arial" w:cs="Arial"/>
          <w:sz w:val="24"/>
          <w:szCs w:val="24"/>
        </w:rPr>
        <w:t>.</w:t>
      </w:r>
    </w:p>
    <w:p w14:paraId="7A1C3BD4" w14:textId="6A4744AF" w:rsidR="00B80169" w:rsidRPr="00F133E6" w:rsidRDefault="00B80169" w:rsidP="00037D00">
      <w:pPr>
        <w:spacing w:after="240" w:line="360" w:lineRule="auto"/>
        <w:ind w:left="1440"/>
        <w:jc w:val="both"/>
        <w:rPr>
          <w:rFonts w:ascii="Arial" w:hAnsi="Arial" w:cs="Arial"/>
          <w:sz w:val="24"/>
          <w:szCs w:val="24"/>
          <w:u w:val="single"/>
        </w:rPr>
      </w:pPr>
      <w:r w:rsidRPr="00F133E6">
        <w:rPr>
          <w:rFonts w:ascii="Arial" w:hAnsi="Arial" w:cs="Arial"/>
          <w:sz w:val="24"/>
          <w:szCs w:val="24"/>
          <w:u w:val="single"/>
        </w:rPr>
        <w:t>Pre workshop meeting</w:t>
      </w:r>
    </w:p>
    <w:p w14:paraId="0251796E" w14:textId="5B4A2497" w:rsidR="00B80169" w:rsidRDefault="003C223F" w:rsidP="00037D00">
      <w:pPr>
        <w:spacing w:after="240" w:line="360" w:lineRule="auto"/>
        <w:ind w:left="1440"/>
        <w:jc w:val="both"/>
        <w:rPr>
          <w:rFonts w:ascii="Arial" w:hAnsi="Arial" w:cs="Arial"/>
          <w:sz w:val="24"/>
          <w:szCs w:val="24"/>
        </w:rPr>
      </w:pPr>
      <w:r>
        <w:rPr>
          <w:rFonts w:ascii="Arial" w:hAnsi="Arial" w:cs="Arial"/>
          <w:sz w:val="24"/>
          <w:szCs w:val="24"/>
        </w:rPr>
        <w:t>A meeting was arranged and booked through Outlook</w:t>
      </w:r>
      <w:r w:rsidR="00233517">
        <w:rPr>
          <w:rFonts w:ascii="Arial" w:hAnsi="Arial" w:cs="Arial"/>
          <w:sz w:val="24"/>
          <w:szCs w:val="24"/>
        </w:rPr>
        <w:t xml:space="preserve"> with Participant 4</w:t>
      </w:r>
      <w:r w:rsidR="00F26AB6">
        <w:rPr>
          <w:rFonts w:ascii="Arial" w:hAnsi="Arial" w:cs="Arial"/>
          <w:sz w:val="24"/>
          <w:szCs w:val="24"/>
        </w:rPr>
        <w:t xml:space="preserve"> and the two senior programme managers for DSPP to discuss the workshop. The meeting was to address </w:t>
      </w:r>
      <w:r w:rsidR="009F4571">
        <w:rPr>
          <w:rFonts w:ascii="Arial" w:hAnsi="Arial" w:cs="Arial"/>
          <w:sz w:val="24"/>
          <w:szCs w:val="24"/>
        </w:rPr>
        <w:t>why there was no engagement plan, and if there were any constraining factors</w:t>
      </w:r>
      <w:r w:rsidR="00843034">
        <w:rPr>
          <w:rFonts w:ascii="Arial" w:hAnsi="Arial" w:cs="Arial"/>
          <w:sz w:val="24"/>
          <w:szCs w:val="24"/>
        </w:rPr>
        <w:t xml:space="preserve"> to consider when performing the experiment workshop. The </w:t>
      </w:r>
      <w:r w:rsidR="00024EF2">
        <w:rPr>
          <w:rFonts w:ascii="Arial" w:hAnsi="Arial" w:cs="Arial"/>
          <w:sz w:val="24"/>
          <w:szCs w:val="24"/>
        </w:rPr>
        <w:t>cause-and-effect</w:t>
      </w:r>
      <w:r w:rsidR="00920A4A">
        <w:rPr>
          <w:rFonts w:ascii="Arial" w:hAnsi="Arial" w:cs="Arial"/>
          <w:sz w:val="24"/>
          <w:szCs w:val="24"/>
        </w:rPr>
        <w:t xml:space="preserve"> diagram</w:t>
      </w:r>
      <w:r w:rsidR="00843034">
        <w:rPr>
          <w:rFonts w:ascii="Arial" w:hAnsi="Arial" w:cs="Arial"/>
          <w:sz w:val="24"/>
          <w:szCs w:val="24"/>
        </w:rPr>
        <w:t xml:space="preserve"> was used to </w:t>
      </w:r>
      <w:r w:rsidR="00920A4A">
        <w:rPr>
          <w:rFonts w:ascii="Arial" w:hAnsi="Arial" w:cs="Arial"/>
          <w:sz w:val="24"/>
          <w:szCs w:val="24"/>
        </w:rPr>
        <w:t xml:space="preserve">capture the main points of consideration for the workshop. </w:t>
      </w:r>
      <w:r w:rsidR="00920A4A" w:rsidRPr="00024EF2">
        <w:rPr>
          <w:rFonts w:ascii="Arial" w:hAnsi="Arial" w:cs="Arial"/>
          <w:i/>
          <w:iCs/>
          <w:sz w:val="24"/>
          <w:szCs w:val="24"/>
        </w:rPr>
        <w:t>Figure 13</w:t>
      </w:r>
      <w:r w:rsidR="00920A4A">
        <w:rPr>
          <w:rFonts w:ascii="Arial" w:hAnsi="Arial" w:cs="Arial"/>
          <w:sz w:val="24"/>
          <w:szCs w:val="24"/>
        </w:rPr>
        <w:t xml:space="preserve"> </w:t>
      </w:r>
      <w:r w:rsidR="00CD4B49">
        <w:rPr>
          <w:rFonts w:ascii="Arial" w:hAnsi="Arial" w:cs="Arial"/>
          <w:sz w:val="24"/>
          <w:szCs w:val="24"/>
        </w:rPr>
        <w:t xml:space="preserve">(Appendix </w:t>
      </w:r>
      <w:r w:rsidR="001570CB">
        <w:rPr>
          <w:rFonts w:ascii="Arial" w:hAnsi="Arial" w:cs="Arial"/>
          <w:sz w:val="24"/>
          <w:szCs w:val="24"/>
        </w:rPr>
        <w:t>94</w:t>
      </w:r>
      <w:r w:rsidR="00CD4B49">
        <w:rPr>
          <w:rFonts w:ascii="Arial" w:hAnsi="Arial" w:cs="Arial"/>
          <w:sz w:val="24"/>
          <w:szCs w:val="24"/>
        </w:rPr>
        <w:t xml:space="preserve">) </w:t>
      </w:r>
      <w:r w:rsidR="00920A4A">
        <w:rPr>
          <w:rFonts w:ascii="Arial" w:hAnsi="Arial" w:cs="Arial"/>
          <w:sz w:val="24"/>
          <w:szCs w:val="24"/>
        </w:rPr>
        <w:t>below is th</w:t>
      </w:r>
      <w:r w:rsidR="00301DC6">
        <w:rPr>
          <w:rFonts w:ascii="Arial" w:hAnsi="Arial" w:cs="Arial"/>
          <w:sz w:val="24"/>
          <w:szCs w:val="24"/>
        </w:rPr>
        <w:t xml:space="preserve">at diagram. </w:t>
      </w:r>
      <w:r w:rsidR="000E4AAA">
        <w:rPr>
          <w:rFonts w:ascii="Arial" w:hAnsi="Arial" w:cs="Arial"/>
          <w:sz w:val="24"/>
          <w:szCs w:val="24"/>
        </w:rPr>
        <w:t xml:space="preserve">These </w:t>
      </w:r>
      <w:r w:rsidR="00F37311">
        <w:rPr>
          <w:rFonts w:ascii="Arial" w:hAnsi="Arial" w:cs="Arial"/>
          <w:sz w:val="24"/>
          <w:szCs w:val="24"/>
        </w:rPr>
        <w:t xml:space="preserve">points were </w:t>
      </w:r>
      <w:r w:rsidR="001F1EE6">
        <w:rPr>
          <w:rFonts w:ascii="Arial" w:hAnsi="Arial" w:cs="Arial"/>
          <w:sz w:val="24"/>
          <w:szCs w:val="24"/>
        </w:rPr>
        <w:t xml:space="preserve">analysed by the </w:t>
      </w:r>
      <w:r w:rsidR="00C37C8D">
        <w:rPr>
          <w:rFonts w:ascii="Arial" w:hAnsi="Arial" w:cs="Arial"/>
          <w:sz w:val="24"/>
          <w:szCs w:val="24"/>
        </w:rPr>
        <w:t xml:space="preserve">meeting attendees and </w:t>
      </w:r>
      <w:r w:rsidR="00F37311">
        <w:rPr>
          <w:rFonts w:ascii="Arial" w:hAnsi="Arial" w:cs="Arial"/>
          <w:sz w:val="24"/>
          <w:szCs w:val="24"/>
        </w:rPr>
        <w:t xml:space="preserve">devolved into </w:t>
      </w:r>
      <w:r w:rsidR="00C37C8D">
        <w:rPr>
          <w:rFonts w:ascii="Arial" w:hAnsi="Arial" w:cs="Arial"/>
          <w:sz w:val="24"/>
          <w:szCs w:val="24"/>
        </w:rPr>
        <w:t>one</w:t>
      </w:r>
      <w:r w:rsidR="00F37311">
        <w:rPr>
          <w:rFonts w:ascii="Arial" w:hAnsi="Arial" w:cs="Arial"/>
          <w:sz w:val="24"/>
          <w:szCs w:val="24"/>
        </w:rPr>
        <w:t xml:space="preserve"> aim and three objectives set out for the workshop that can be seen in </w:t>
      </w:r>
      <w:r w:rsidR="00F37311" w:rsidRPr="001F1EE6">
        <w:rPr>
          <w:rFonts w:ascii="Arial" w:hAnsi="Arial" w:cs="Arial"/>
          <w:i/>
          <w:iCs/>
          <w:sz w:val="24"/>
          <w:szCs w:val="24"/>
          <w:highlight w:val="cyan"/>
        </w:rPr>
        <w:t xml:space="preserve">Figure </w:t>
      </w:r>
      <w:r w:rsidR="00E24F2B" w:rsidRPr="001F1EE6">
        <w:rPr>
          <w:rFonts w:ascii="Arial" w:hAnsi="Arial" w:cs="Arial"/>
          <w:i/>
          <w:iCs/>
          <w:sz w:val="24"/>
          <w:szCs w:val="24"/>
          <w:highlight w:val="cyan"/>
        </w:rPr>
        <w:t>14</w:t>
      </w:r>
      <w:r w:rsidR="00E24F2B">
        <w:rPr>
          <w:rFonts w:ascii="Arial" w:hAnsi="Arial" w:cs="Arial"/>
          <w:sz w:val="24"/>
          <w:szCs w:val="24"/>
        </w:rPr>
        <w:t xml:space="preserve"> </w:t>
      </w:r>
      <w:r w:rsidR="00CD4B49">
        <w:rPr>
          <w:noProof/>
        </w:rPr>
        <mc:AlternateContent>
          <mc:Choice Requires="wps">
            <w:drawing>
              <wp:anchor distT="0" distB="0" distL="114300" distR="114300" simplePos="0" relativeHeight="251858432" behindDoc="0" locked="0" layoutInCell="1" allowOverlap="1" wp14:anchorId="4F870909" wp14:editId="7DEEAF05">
                <wp:simplePos x="0" y="0"/>
                <wp:positionH relativeFrom="column">
                  <wp:posOffset>911860</wp:posOffset>
                </wp:positionH>
                <wp:positionV relativeFrom="paragraph">
                  <wp:posOffset>5129530</wp:posOffset>
                </wp:positionV>
                <wp:extent cx="4815840" cy="635"/>
                <wp:effectExtent l="0" t="0" r="0" b="0"/>
                <wp:wrapNone/>
                <wp:docPr id="244580499" name="Text Box 1"/>
                <wp:cNvGraphicFramePr/>
                <a:graphic xmlns:a="http://schemas.openxmlformats.org/drawingml/2006/main">
                  <a:graphicData uri="http://schemas.microsoft.com/office/word/2010/wordprocessingShape">
                    <wps:wsp>
                      <wps:cNvSpPr txBox="1"/>
                      <wps:spPr>
                        <a:xfrm>
                          <a:off x="0" y="0"/>
                          <a:ext cx="4815840" cy="635"/>
                        </a:xfrm>
                        <a:prstGeom prst="rect">
                          <a:avLst/>
                        </a:prstGeom>
                        <a:solidFill>
                          <a:prstClr val="white"/>
                        </a:solidFill>
                        <a:ln>
                          <a:noFill/>
                        </a:ln>
                      </wps:spPr>
                      <wps:txbx>
                        <w:txbxContent>
                          <w:p w14:paraId="2588A6A4" w14:textId="586C521F" w:rsidR="00CD4B49" w:rsidRPr="00CD4B49" w:rsidRDefault="00CD4B49" w:rsidP="00CD4B49">
                            <w:pPr>
                              <w:pStyle w:val="Caption"/>
                              <w:jc w:val="right"/>
                              <w:rPr>
                                <w:rFonts w:ascii="Arial" w:hAnsi="Arial" w:cs="Arial"/>
                                <w:sz w:val="24"/>
                                <w:szCs w:val="24"/>
                              </w:rPr>
                            </w:pPr>
                            <w:bookmarkStart w:id="72" w:name="_Toc151052519"/>
                            <w:r w:rsidRPr="006F4248">
                              <w:rPr>
                                <w:rFonts w:ascii="Arial" w:hAnsi="Arial" w:cs="Arial"/>
                                <w:sz w:val="24"/>
                                <w:szCs w:val="24"/>
                              </w:rPr>
                              <w:t xml:space="preserve">Figure </w:t>
                            </w:r>
                            <w:r w:rsidRPr="006F4248">
                              <w:rPr>
                                <w:rFonts w:ascii="Arial" w:hAnsi="Arial" w:cs="Arial"/>
                                <w:sz w:val="24"/>
                                <w:szCs w:val="24"/>
                              </w:rPr>
                              <w:fldChar w:fldCharType="begin"/>
                            </w:r>
                            <w:r w:rsidRPr="006F4248">
                              <w:rPr>
                                <w:rFonts w:ascii="Arial" w:hAnsi="Arial" w:cs="Arial"/>
                                <w:sz w:val="24"/>
                                <w:szCs w:val="24"/>
                              </w:rPr>
                              <w:instrText xml:space="preserve"> SEQ Figure \* ARABIC </w:instrText>
                            </w:r>
                            <w:r w:rsidRPr="006F4248">
                              <w:rPr>
                                <w:rFonts w:ascii="Arial" w:hAnsi="Arial" w:cs="Arial"/>
                                <w:sz w:val="24"/>
                                <w:szCs w:val="24"/>
                              </w:rPr>
                              <w:fldChar w:fldCharType="separate"/>
                            </w:r>
                            <w:r w:rsidR="004B3F97">
                              <w:rPr>
                                <w:rFonts w:ascii="Arial" w:hAnsi="Arial" w:cs="Arial"/>
                                <w:noProof/>
                                <w:sz w:val="24"/>
                                <w:szCs w:val="24"/>
                              </w:rPr>
                              <w:t>13</w:t>
                            </w:r>
                            <w:r w:rsidRPr="006F4248">
                              <w:rPr>
                                <w:rFonts w:ascii="Arial" w:hAnsi="Arial" w:cs="Arial"/>
                                <w:sz w:val="24"/>
                                <w:szCs w:val="24"/>
                              </w:rPr>
                              <w:fldChar w:fldCharType="end"/>
                            </w:r>
                            <w:r w:rsidRPr="006F4248">
                              <w:rPr>
                                <w:rFonts w:ascii="Arial" w:hAnsi="Arial" w:cs="Arial"/>
                                <w:sz w:val="24"/>
                                <w:szCs w:val="24"/>
                              </w:rPr>
                              <w:t>:</w:t>
                            </w:r>
                            <w:r w:rsidRPr="00CD4B49">
                              <w:rPr>
                                <w:rFonts w:ascii="Arial" w:hAnsi="Arial" w:cs="Arial"/>
                                <w:sz w:val="24"/>
                                <w:szCs w:val="24"/>
                              </w:rPr>
                              <w:t xml:space="preserve"> Cause and effect diagram from pre workshop meeting</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870909" id="_x0000_s1079" type="#_x0000_t202" style="position:absolute;left:0;text-align:left;margin-left:71.8pt;margin-top:403.9pt;width:379.2pt;height:.05pt;z-index:251858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" stroked="f">
                <v:textbox style="mso-fit-shape-to-text:t" inset="0,0,0,0">
                  <w:txbxContent>
                    <w:p w14:paraId="2588A6A4" w14:textId="586C521F" w:rsidR="00CD4B49" w:rsidRPr="00CD4B49" w:rsidRDefault="00CD4B49" w:rsidP="00CD4B49">
                      <w:pPr>
                        <w:pStyle w:val="Caption"/>
                        <w:jc w:val="right"/>
                        <w:rPr>
                          <w:rFonts w:ascii="Arial" w:hAnsi="Arial" w:cs="Arial"/>
                          <w:sz w:val="24"/>
                          <w:szCs w:val="24"/>
                        </w:rPr>
                      </w:pPr>
                      <w:bookmarkStart w:id="73" w:name="_Toc151052519"/>
                      <w:r w:rsidRPr="006F4248">
                        <w:rPr>
                          <w:rFonts w:ascii="Arial" w:hAnsi="Arial" w:cs="Arial"/>
                          <w:sz w:val="24"/>
                          <w:szCs w:val="24"/>
                        </w:rPr>
                        <w:t xml:space="preserve">Figure </w:t>
                      </w:r>
                      <w:r w:rsidRPr="006F4248">
                        <w:rPr>
                          <w:rFonts w:ascii="Arial" w:hAnsi="Arial" w:cs="Arial"/>
                          <w:sz w:val="24"/>
                          <w:szCs w:val="24"/>
                        </w:rPr>
                        <w:fldChar w:fldCharType="begin"/>
                      </w:r>
                      <w:r w:rsidRPr="006F4248">
                        <w:rPr>
                          <w:rFonts w:ascii="Arial" w:hAnsi="Arial" w:cs="Arial"/>
                          <w:sz w:val="24"/>
                          <w:szCs w:val="24"/>
                        </w:rPr>
                        <w:instrText xml:space="preserve"> SEQ Figure \* ARABIC </w:instrText>
                      </w:r>
                      <w:r w:rsidRPr="006F4248">
                        <w:rPr>
                          <w:rFonts w:ascii="Arial" w:hAnsi="Arial" w:cs="Arial"/>
                          <w:sz w:val="24"/>
                          <w:szCs w:val="24"/>
                        </w:rPr>
                        <w:fldChar w:fldCharType="separate"/>
                      </w:r>
                      <w:r w:rsidR="004B3F97">
                        <w:rPr>
                          <w:rFonts w:ascii="Arial" w:hAnsi="Arial" w:cs="Arial"/>
                          <w:noProof/>
                          <w:sz w:val="24"/>
                          <w:szCs w:val="24"/>
                        </w:rPr>
                        <w:t>13</w:t>
                      </w:r>
                      <w:r w:rsidRPr="006F4248">
                        <w:rPr>
                          <w:rFonts w:ascii="Arial" w:hAnsi="Arial" w:cs="Arial"/>
                          <w:sz w:val="24"/>
                          <w:szCs w:val="24"/>
                        </w:rPr>
                        <w:fldChar w:fldCharType="end"/>
                      </w:r>
                      <w:r w:rsidRPr="006F4248">
                        <w:rPr>
                          <w:rFonts w:ascii="Arial" w:hAnsi="Arial" w:cs="Arial"/>
                          <w:sz w:val="24"/>
                          <w:szCs w:val="24"/>
                        </w:rPr>
                        <w:t>:</w:t>
                      </w:r>
                      <w:r w:rsidRPr="00CD4B49">
                        <w:rPr>
                          <w:rFonts w:ascii="Arial" w:hAnsi="Arial" w:cs="Arial"/>
                          <w:sz w:val="24"/>
                          <w:szCs w:val="24"/>
                        </w:rPr>
                        <w:t xml:space="preserve"> Cause and effect diagram from pre workshop meeting</w:t>
                      </w:r>
                      <w:bookmarkEnd w:id="73"/>
                    </w:p>
                  </w:txbxContent>
                </v:textbox>
              </v:shape>
            </w:pict>
          </mc:Fallback>
        </mc:AlternateContent>
      </w:r>
      <w:r w:rsidR="00CD4B49">
        <w:rPr>
          <w:noProof/>
        </w:rPr>
        <w:drawing>
          <wp:anchor distT="0" distB="0" distL="114300" distR="114300" simplePos="0" relativeHeight="251856384" behindDoc="0" locked="0" layoutInCell="1" allowOverlap="1" wp14:anchorId="4F3E7CB9" wp14:editId="54488A4E">
            <wp:simplePos x="0" y="0"/>
            <wp:positionH relativeFrom="margin">
              <wp:align>right</wp:align>
            </wp:positionH>
            <wp:positionV relativeFrom="paragraph">
              <wp:posOffset>1729740</wp:posOffset>
            </wp:positionV>
            <wp:extent cx="4815840" cy="3342703"/>
            <wp:effectExtent l="0" t="0" r="3810" b="0"/>
            <wp:wrapNone/>
            <wp:docPr id="864692635" name="Picture 1" descr="A diagram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692635" name="Picture 1" descr="A diagram with text on it&#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4815840" cy="3342703"/>
                    </a:xfrm>
                    <a:prstGeom prst="rect">
                      <a:avLst/>
                    </a:prstGeom>
                  </pic:spPr>
                </pic:pic>
              </a:graphicData>
            </a:graphic>
            <wp14:sizeRelH relativeFrom="margin">
              <wp14:pctWidth>0</wp14:pctWidth>
            </wp14:sizeRelH>
            <wp14:sizeRelV relativeFrom="margin">
              <wp14:pctHeight>0</wp14:pctHeight>
            </wp14:sizeRelV>
          </wp:anchor>
        </w:drawing>
      </w:r>
      <w:r w:rsidR="00E24F2B">
        <w:rPr>
          <w:rFonts w:ascii="Arial" w:hAnsi="Arial" w:cs="Arial"/>
          <w:sz w:val="24"/>
          <w:szCs w:val="24"/>
        </w:rPr>
        <w:t>below.</w:t>
      </w:r>
    </w:p>
    <w:p w14:paraId="076F2057" w14:textId="08E2FB64" w:rsidR="00B80169" w:rsidRDefault="00B80169" w:rsidP="00037D00">
      <w:pPr>
        <w:spacing w:after="240" w:line="360" w:lineRule="auto"/>
        <w:ind w:left="1440"/>
        <w:jc w:val="both"/>
        <w:rPr>
          <w:rFonts w:ascii="Arial" w:hAnsi="Arial" w:cs="Arial"/>
          <w:sz w:val="24"/>
          <w:szCs w:val="24"/>
        </w:rPr>
      </w:pPr>
    </w:p>
    <w:p w14:paraId="095401EB" w14:textId="38E8FDEA" w:rsidR="00B80169" w:rsidRDefault="00656C23" w:rsidP="00037D00">
      <w:pPr>
        <w:spacing w:after="240" w:line="360" w:lineRule="auto"/>
        <w:ind w:left="1440"/>
        <w:jc w:val="both"/>
        <w:rPr>
          <w:rFonts w:ascii="Arial" w:hAnsi="Arial" w:cs="Arial"/>
          <w:sz w:val="24"/>
          <w:szCs w:val="24"/>
        </w:rPr>
      </w:pPr>
      <w:r>
        <w:rPr>
          <w:rFonts w:ascii="Arial" w:hAnsi="Arial" w:cs="Arial"/>
          <w:sz w:val="24"/>
          <w:szCs w:val="24"/>
        </w:rPr>
        <w:t>Prepare for workshop</w:t>
      </w:r>
    </w:p>
    <w:p w14:paraId="0E846C70" w14:textId="77777777" w:rsidR="00656C23" w:rsidRDefault="00656C23" w:rsidP="00037D00">
      <w:pPr>
        <w:spacing w:after="240" w:line="360" w:lineRule="auto"/>
        <w:ind w:left="1440"/>
        <w:jc w:val="both"/>
        <w:rPr>
          <w:rFonts w:ascii="Arial" w:hAnsi="Arial" w:cs="Arial"/>
          <w:sz w:val="24"/>
          <w:szCs w:val="24"/>
        </w:rPr>
      </w:pPr>
    </w:p>
    <w:p w14:paraId="11CC419B" w14:textId="77777777" w:rsidR="00656C23" w:rsidRDefault="00656C23" w:rsidP="00037D00">
      <w:pPr>
        <w:spacing w:after="240" w:line="360" w:lineRule="auto"/>
        <w:ind w:left="1440"/>
        <w:jc w:val="both"/>
        <w:rPr>
          <w:rFonts w:ascii="Arial" w:hAnsi="Arial" w:cs="Arial"/>
          <w:sz w:val="24"/>
          <w:szCs w:val="24"/>
        </w:rPr>
      </w:pPr>
    </w:p>
    <w:p w14:paraId="13B8F08D" w14:textId="5685C24B" w:rsidR="00656C23" w:rsidRDefault="00E0498A" w:rsidP="00037D00">
      <w:pPr>
        <w:spacing w:after="240" w:line="360" w:lineRule="auto"/>
        <w:ind w:left="1440"/>
        <w:jc w:val="both"/>
        <w:rPr>
          <w:rFonts w:ascii="Arial" w:hAnsi="Arial" w:cs="Arial"/>
          <w:sz w:val="24"/>
          <w:szCs w:val="24"/>
        </w:rPr>
      </w:pPr>
      <w:r>
        <w:rPr>
          <w:rFonts w:ascii="Arial" w:hAnsi="Arial" w:cs="Arial"/>
          <w:sz w:val="24"/>
          <w:szCs w:val="24"/>
        </w:rPr>
        <w:t>Workshop 1</w:t>
      </w:r>
    </w:p>
    <w:p w14:paraId="7332FECA" w14:textId="5BD24B64" w:rsidR="00F133E6" w:rsidRPr="00637D0D" w:rsidRDefault="00F133E6" w:rsidP="00037D00">
      <w:pPr>
        <w:spacing w:after="240" w:line="360" w:lineRule="auto"/>
        <w:ind w:left="1440"/>
        <w:jc w:val="both"/>
        <w:rPr>
          <w:rFonts w:ascii="Arial" w:hAnsi="Arial" w:cs="Arial"/>
          <w:sz w:val="24"/>
          <w:szCs w:val="24"/>
          <w:u w:val="single"/>
        </w:rPr>
      </w:pPr>
      <w:r w:rsidRPr="00637D0D">
        <w:rPr>
          <w:rFonts w:ascii="Arial" w:hAnsi="Arial" w:cs="Arial"/>
          <w:sz w:val="24"/>
          <w:szCs w:val="24"/>
          <w:u w:val="single"/>
        </w:rPr>
        <w:lastRenderedPageBreak/>
        <w:t>Prepare for workshop</w:t>
      </w:r>
    </w:p>
    <w:p w14:paraId="6703CB8C" w14:textId="3BDA3A47" w:rsidR="00E0498A" w:rsidRDefault="00C6714A" w:rsidP="00037D00">
      <w:pPr>
        <w:spacing w:after="240" w:line="360" w:lineRule="auto"/>
        <w:ind w:left="1440"/>
        <w:jc w:val="both"/>
        <w:rPr>
          <w:rFonts w:ascii="Arial" w:hAnsi="Arial" w:cs="Arial"/>
          <w:sz w:val="24"/>
          <w:szCs w:val="24"/>
        </w:rPr>
      </w:pPr>
      <w:r>
        <w:rPr>
          <w:rFonts w:ascii="Arial" w:hAnsi="Arial" w:cs="Arial"/>
          <w:sz w:val="24"/>
          <w:szCs w:val="24"/>
        </w:rPr>
        <w:t xml:space="preserve">The preparation for the workshop was set out using one document </w:t>
      </w:r>
      <w:r w:rsidR="00697D39">
        <w:rPr>
          <w:rFonts w:ascii="Arial" w:hAnsi="Arial" w:cs="Arial"/>
          <w:sz w:val="24"/>
          <w:szCs w:val="24"/>
        </w:rPr>
        <w:t xml:space="preserve">in Excel, as </w:t>
      </w:r>
      <w:r w:rsidR="0092360E" w:rsidRPr="006F4248">
        <w:rPr>
          <w:rFonts w:ascii="Arial" w:hAnsi="Arial" w:cs="Arial"/>
          <w:sz w:val="24"/>
          <w:szCs w:val="24"/>
        </w:rPr>
        <w:t xml:space="preserve">shown in </w:t>
      </w:r>
      <w:r w:rsidR="0092360E" w:rsidRPr="006F4248">
        <w:rPr>
          <w:rFonts w:ascii="Arial" w:hAnsi="Arial" w:cs="Arial"/>
          <w:i/>
          <w:iCs/>
          <w:sz w:val="24"/>
          <w:szCs w:val="24"/>
        </w:rPr>
        <w:t xml:space="preserve">Figure </w:t>
      </w:r>
      <w:r w:rsidR="003515BA" w:rsidRPr="006F4248">
        <w:rPr>
          <w:rFonts w:ascii="Arial" w:hAnsi="Arial" w:cs="Arial"/>
          <w:i/>
          <w:iCs/>
          <w:sz w:val="24"/>
          <w:szCs w:val="24"/>
        </w:rPr>
        <w:t>14 (Appendix</w:t>
      </w:r>
      <w:r w:rsidR="003515BA">
        <w:rPr>
          <w:rFonts w:ascii="Arial" w:hAnsi="Arial" w:cs="Arial"/>
          <w:i/>
          <w:iCs/>
          <w:sz w:val="24"/>
          <w:szCs w:val="24"/>
        </w:rPr>
        <w:t xml:space="preserve"> 99</w:t>
      </w:r>
      <w:r w:rsidR="009027D2">
        <w:rPr>
          <w:rFonts w:ascii="Arial" w:hAnsi="Arial" w:cs="Arial"/>
          <w:i/>
          <w:iCs/>
          <w:sz w:val="24"/>
          <w:szCs w:val="24"/>
        </w:rPr>
        <w:t xml:space="preserve"> to 109</w:t>
      </w:r>
      <w:r w:rsidR="003515BA">
        <w:rPr>
          <w:rFonts w:ascii="Arial" w:hAnsi="Arial" w:cs="Arial"/>
          <w:i/>
          <w:iCs/>
          <w:sz w:val="24"/>
          <w:szCs w:val="24"/>
        </w:rPr>
        <w:t>)</w:t>
      </w:r>
      <w:r w:rsidR="00697D39">
        <w:rPr>
          <w:rFonts w:ascii="Arial" w:hAnsi="Arial" w:cs="Arial"/>
          <w:sz w:val="24"/>
          <w:szCs w:val="24"/>
        </w:rPr>
        <w:t>,</w:t>
      </w:r>
      <w:r>
        <w:rPr>
          <w:rFonts w:ascii="Arial" w:hAnsi="Arial" w:cs="Arial"/>
          <w:sz w:val="24"/>
          <w:szCs w:val="24"/>
        </w:rPr>
        <w:t xml:space="preserve"> </w:t>
      </w:r>
      <w:r w:rsidR="00DC0776">
        <w:rPr>
          <w:rFonts w:ascii="Arial" w:hAnsi="Arial" w:cs="Arial"/>
          <w:sz w:val="24"/>
          <w:szCs w:val="24"/>
        </w:rPr>
        <w:t xml:space="preserve">to capture the aim, objectives, agenda and format for the meeting. It also captured </w:t>
      </w:r>
      <w:r w:rsidR="003E4C68">
        <w:rPr>
          <w:rFonts w:ascii="Arial" w:hAnsi="Arial" w:cs="Arial"/>
          <w:sz w:val="24"/>
          <w:szCs w:val="24"/>
        </w:rPr>
        <w:t xml:space="preserve">the background </w:t>
      </w:r>
      <w:r w:rsidR="00911F3C">
        <w:rPr>
          <w:rFonts w:ascii="Arial" w:hAnsi="Arial" w:cs="Arial"/>
          <w:sz w:val="24"/>
          <w:szCs w:val="24"/>
        </w:rPr>
        <w:t xml:space="preserve">to be explained </w:t>
      </w:r>
      <w:r w:rsidR="00BE2DE4">
        <w:rPr>
          <w:rFonts w:ascii="Arial" w:hAnsi="Arial" w:cs="Arial"/>
          <w:sz w:val="24"/>
          <w:szCs w:val="24"/>
        </w:rPr>
        <w:t xml:space="preserve">and </w:t>
      </w:r>
      <w:r w:rsidR="00DC0776">
        <w:rPr>
          <w:rFonts w:ascii="Arial" w:hAnsi="Arial" w:cs="Arial"/>
          <w:sz w:val="24"/>
          <w:szCs w:val="24"/>
        </w:rPr>
        <w:t xml:space="preserve">the </w:t>
      </w:r>
      <w:r w:rsidR="00911F3C">
        <w:rPr>
          <w:rFonts w:ascii="Arial" w:hAnsi="Arial" w:cs="Arial"/>
          <w:sz w:val="24"/>
          <w:szCs w:val="24"/>
        </w:rPr>
        <w:t>etiquette</w:t>
      </w:r>
      <w:r w:rsidR="00DC0776">
        <w:rPr>
          <w:rFonts w:ascii="Arial" w:hAnsi="Arial" w:cs="Arial"/>
          <w:sz w:val="24"/>
          <w:szCs w:val="24"/>
        </w:rPr>
        <w:t xml:space="preserve"> </w:t>
      </w:r>
      <w:r w:rsidR="00BE2DE4">
        <w:rPr>
          <w:rFonts w:ascii="Arial" w:hAnsi="Arial" w:cs="Arial"/>
          <w:sz w:val="24"/>
          <w:szCs w:val="24"/>
        </w:rPr>
        <w:t xml:space="preserve">expected. </w:t>
      </w:r>
      <w:r w:rsidR="00697D39">
        <w:rPr>
          <w:rFonts w:ascii="Arial" w:hAnsi="Arial" w:cs="Arial"/>
          <w:sz w:val="24"/>
          <w:szCs w:val="24"/>
        </w:rPr>
        <w:t>At the time, th</w:t>
      </w:r>
      <w:r w:rsidR="00E07C82">
        <w:rPr>
          <w:rFonts w:ascii="Arial" w:hAnsi="Arial" w:cs="Arial"/>
          <w:sz w:val="24"/>
          <w:szCs w:val="24"/>
        </w:rPr>
        <w:t>is document was empty except for the</w:t>
      </w:r>
      <w:r w:rsidR="006104A3">
        <w:rPr>
          <w:rFonts w:ascii="Arial" w:hAnsi="Arial" w:cs="Arial"/>
          <w:sz w:val="24"/>
          <w:szCs w:val="24"/>
        </w:rPr>
        <w:t>se</w:t>
      </w:r>
      <w:r w:rsidR="00E07C82">
        <w:rPr>
          <w:rFonts w:ascii="Arial" w:hAnsi="Arial" w:cs="Arial"/>
          <w:sz w:val="24"/>
          <w:szCs w:val="24"/>
        </w:rPr>
        <w:t xml:space="preserve"> items, it evolved into what </w:t>
      </w:r>
      <w:r w:rsidR="007949A6">
        <w:rPr>
          <w:rFonts w:ascii="Arial" w:hAnsi="Arial" w:cs="Arial"/>
          <w:sz w:val="24"/>
          <w:szCs w:val="24"/>
        </w:rPr>
        <w:t xml:space="preserve">we see in this study over the course of the workshops. </w:t>
      </w:r>
      <w:r w:rsidR="00BE2DE4">
        <w:rPr>
          <w:rFonts w:ascii="Arial" w:hAnsi="Arial" w:cs="Arial"/>
          <w:sz w:val="24"/>
          <w:szCs w:val="24"/>
        </w:rPr>
        <w:t>An email was sent to the participants of the experiment</w:t>
      </w:r>
      <w:r w:rsidR="00A063AB">
        <w:rPr>
          <w:rFonts w:ascii="Arial" w:hAnsi="Arial" w:cs="Arial"/>
          <w:sz w:val="24"/>
          <w:szCs w:val="24"/>
        </w:rPr>
        <w:t xml:space="preserve">, as shown in Appendix </w:t>
      </w:r>
      <w:r w:rsidR="00904550">
        <w:rPr>
          <w:rFonts w:ascii="Arial" w:hAnsi="Arial" w:cs="Arial"/>
          <w:sz w:val="24"/>
          <w:szCs w:val="24"/>
        </w:rPr>
        <w:t>AH</w:t>
      </w:r>
      <w:r w:rsidR="00A063AB">
        <w:rPr>
          <w:rFonts w:ascii="Arial" w:hAnsi="Arial" w:cs="Arial"/>
          <w:sz w:val="24"/>
          <w:szCs w:val="24"/>
        </w:rPr>
        <w:t>,</w:t>
      </w:r>
      <w:r w:rsidR="00BE2DE4">
        <w:rPr>
          <w:rFonts w:ascii="Arial" w:hAnsi="Arial" w:cs="Arial"/>
          <w:sz w:val="24"/>
          <w:szCs w:val="24"/>
        </w:rPr>
        <w:t xml:space="preserve"> explaining the format for the workshop and the documents we would be using to prepare them.</w:t>
      </w:r>
    </w:p>
    <w:p w14:paraId="7E98998A" w14:textId="77777777" w:rsidR="006C6FEF" w:rsidRDefault="006C6FEF">
      <w:pPr>
        <w:rPr>
          <w:rFonts w:ascii="Arial" w:hAnsi="Arial" w:cs="Arial"/>
          <w:sz w:val="24"/>
          <w:szCs w:val="24"/>
        </w:rPr>
        <w:sectPr w:rsidR="006C6FEF" w:rsidSect="00247A15">
          <w:pgSz w:w="11906" w:h="16838"/>
          <w:pgMar w:top="1440" w:right="1440" w:bottom="1440" w:left="1440" w:header="709" w:footer="709" w:gutter="0"/>
          <w:cols w:space="708"/>
          <w:docGrid w:linePitch="360"/>
        </w:sectPr>
      </w:pPr>
    </w:p>
    <w:p w14:paraId="7245C826" w14:textId="737B46BB" w:rsidR="006C6FEF" w:rsidRDefault="00466821">
      <w:pPr>
        <w:rPr>
          <w:rFonts w:ascii="Arial" w:hAnsi="Arial" w:cs="Arial"/>
          <w:sz w:val="24"/>
          <w:szCs w:val="24"/>
        </w:rPr>
      </w:pPr>
      <w:r>
        <w:rPr>
          <w:noProof/>
        </w:rPr>
        <w:lastRenderedPageBreak/>
        <mc:AlternateContent>
          <mc:Choice Requires="wps">
            <w:drawing>
              <wp:anchor distT="0" distB="0" distL="114300" distR="114300" simplePos="0" relativeHeight="251865600" behindDoc="0" locked="0" layoutInCell="1" allowOverlap="1" wp14:anchorId="69DCD797" wp14:editId="6C86551B">
                <wp:simplePos x="0" y="0"/>
                <wp:positionH relativeFrom="margin">
                  <wp:align>right</wp:align>
                </wp:positionH>
                <wp:positionV relativeFrom="paragraph">
                  <wp:posOffset>5626735</wp:posOffset>
                </wp:positionV>
                <wp:extent cx="8863330" cy="635"/>
                <wp:effectExtent l="0" t="0" r="0" b="0"/>
                <wp:wrapNone/>
                <wp:docPr id="1347080159"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3F0C580A" w14:textId="41324BCD" w:rsidR="00466821" w:rsidRPr="00466821" w:rsidRDefault="00466821" w:rsidP="00466821">
                            <w:pPr>
                              <w:pStyle w:val="Caption"/>
                              <w:jc w:val="right"/>
                              <w:rPr>
                                <w:rFonts w:ascii="Arial" w:hAnsi="Arial" w:cs="Arial"/>
                                <w:sz w:val="24"/>
                                <w:szCs w:val="24"/>
                              </w:rPr>
                            </w:pPr>
                            <w:bookmarkStart w:id="74" w:name="_Toc151052520"/>
                            <w:r w:rsidRPr="006F4248">
                              <w:rPr>
                                <w:rFonts w:ascii="Arial" w:hAnsi="Arial" w:cs="Arial"/>
                                <w:sz w:val="24"/>
                                <w:szCs w:val="24"/>
                              </w:rPr>
                              <w:t xml:space="preserve">Figure </w:t>
                            </w:r>
                            <w:r w:rsidRPr="006F4248">
                              <w:rPr>
                                <w:rFonts w:ascii="Arial" w:hAnsi="Arial" w:cs="Arial"/>
                                <w:sz w:val="24"/>
                                <w:szCs w:val="24"/>
                              </w:rPr>
                              <w:fldChar w:fldCharType="begin"/>
                            </w:r>
                            <w:r w:rsidRPr="006F4248">
                              <w:rPr>
                                <w:rFonts w:ascii="Arial" w:hAnsi="Arial" w:cs="Arial"/>
                                <w:sz w:val="24"/>
                                <w:szCs w:val="24"/>
                              </w:rPr>
                              <w:instrText xml:space="preserve"> SEQ Figure \* ARABIC </w:instrText>
                            </w:r>
                            <w:r w:rsidRPr="006F4248">
                              <w:rPr>
                                <w:rFonts w:ascii="Arial" w:hAnsi="Arial" w:cs="Arial"/>
                                <w:sz w:val="24"/>
                                <w:szCs w:val="24"/>
                              </w:rPr>
                              <w:fldChar w:fldCharType="separate"/>
                            </w:r>
                            <w:r w:rsidR="004B3F97">
                              <w:rPr>
                                <w:rFonts w:ascii="Arial" w:hAnsi="Arial" w:cs="Arial"/>
                                <w:noProof/>
                                <w:sz w:val="24"/>
                                <w:szCs w:val="24"/>
                              </w:rPr>
                              <w:t>14</w:t>
                            </w:r>
                            <w:r w:rsidRPr="006F4248">
                              <w:rPr>
                                <w:rFonts w:ascii="Arial" w:hAnsi="Arial" w:cs="Arial"/>
                                <w:sz w:val="24"/>
                                <w:szCs w:val="24"/>
                              </w:rPr>
                              <w:fldChar w:fldCharType="end"/>
                            </w:r>
                            <w:r w:rsidRPr="006F4248">
                              <w:rPr>
                                <w:rFonts w:ascii="Arial" w:hAnsi="Arial" w:cs="Arial"/>
                                <w:sz w:val="24"/>
                                <w:szCs w:val="24"/>
                              </w:rPr>
                              <w:t>: DSPP</w:t>
                            </w:r>
                            <w:r w:rsidRPr="00466821">
                              <w:rPr>
                                <w:rFonts w:ascii="Arial" w:hAnsi="Arial" w:cs="Arial"/>
                                <w:sz w:val="24"/>
                                <w:szCs w:val="24"/>
                              </w:rPr>
                              <w:t xml:space="preserve"> Engagement Workshop Oct 2023 template document</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DCD797" id="_x0000_s1080" type="#_x0000_t202" style="position:absolute;margin-left:646.7pt;margin-top:443.05pt;width:697.9pt;height:.05pt;z-index:25186560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" stroked="f">
                <v:textbox style="mso-fit-shape-to-text:t" inset="0,0,0,0">
                  <w:txbxContent>
                    <w:p w14:paraId="3F0C580A" w14:textId="41324BCD" w:rsidR="00466821" w:rsidRPr="00466821" w:rsidRDefault="00466821" w:rsidP="00466821">
                      <w:pPr>
                        <w:pStyle w:val="Caption"/>
                        <w:jc w:val="right"/>
                        <w:rPr>
                          <w:rFonts w:ascii="Arial" w:hAnsi="Arial" w:cs="Arial"/>
                          <w:sz w:val="24"/>
                          <w:szCs w:val="24"/>
                        </w:rPr>
                      </w:pPr>
                      <w:bookmarkStart w:id="75" w:name="_Toc151052520"/>
                      <w:r w:rsidRPr="006F4248">
                        <w:rPr>
                          <w:rFonts w:ascii="Arial" w:hAnsi="Arial" w:cs="Arial"/>
                          <w:sz w:val="24"/>
                          <w:szCs w:val="24"/>
                        </w:rPr>
                        <w:t xml:space="preserve">Figure </w:t>
                      </w:r>
                      <w:r w:rsidRPr="006F4248">
                        <w:rPr>
                          <w:rFonts w:ascii="Arial" w:hAnsi="Arial" w:cs="Arial"/>
                          <w:sz w:val="24"/>
                          <w:szCs w:val="24"/>
                        </w:rPr>
                        <w:fldChar w:fldCharType="begin"/>
                      </w:r>
                      <w:r w:rsidRPr="006F4248">
                        <w:rPr>
                          <w:rFonts w:ascii="Arial" w:hAnsi="Arial" w:cs="Arial"/>
                          <w:sz w:val="24"/>
                          <w:szCs w:val="24"/>
                        </w:rPr>
                        <w:instrText xml:space="preserve"> SEQ Figure \* ARABIC </w:instrText>
                      </w:r>
                      <w:r w:rsidRPr="006F4248">
                        <w:rPr>
                          <w:rFonts w:ascii="Arial" w:hAnsi="Arial" w:cs="Arial"/>
                          <w:sz w:val="24"/>
                          <w:szCs w:val="24"/>
                        </w:rPr>
                        <w:fldChar w:fldCharType="separate"/>
                      </w:r>
                      <w:r w:rsidR="004B3F97">
                        <w:rPr>
                          <w:rFonts w:ascii="Arial" w:hAnsi="Arial" w:cs="Arial"/>
                          <w:noProof/>
                          <w:sz w:val="24"/>
                          <w:szCs w:val="24"/>
                        </w:rPr>
                        <w:t>14</w:t>
                      </w:r>
                      <w:r w:rsidRPr="006F4248">
                        <w:rPr>
                          <w:rFonts w:ascii="Arial" w:hAnsi="Arial" w:cs="Arial"/>
                          <w:sz w:val="24"/>
                          <w:szCs w:val="24"/>
                        </w:rPr>
                        <w:fldChar w:fldCharType="end"/>
                      </w:r>
                      <w:r w:rsidRPr="006F4248">
                        <w:rPr>
                          <w:rFonts w:ascii="Arial" w:hAnsi="Arial" w:cs="Arial"/>
                          <w:sz w:val="24"/>
                          <w:szCs w:val="24"/>
                        </w:rPr>
                        <w:t>: DSPP</w:t>
                      </w:r>
                      <w:r w:rsidRPr="00466821">
                        <w:rPr>
                          <w:rFonts w:ascii="Arial" w:hAnsi="Arial" w:cs="Arial"/>
                          <w:sz w:val="24"/>
                          <w:szCs w:val="24"/>
                        </w:rPr>
                        <w:t xml:space="preserve"> Engagement Workshop Oct 2023 template document</w:t>
                      </w:r>
                      <w:bookmarkEnd w:id="75"/>
                    </w:p>
                  </w:txbxContent>
                </v:textbox>
                <w10:wrap anchorx="margin"/>
              </v:shape>
            </w:pict>
          </mc:Fallback>
        </mc:AlternateContent>
      </w:r>
      <w:r w:rsidR="006C6FEF" w:rsidRPr="006C6FEF">
        <w:t xml:space="preserve"> </w:t>
      </w:r>
      <w:r w:rsidRPr="00466821">
        <w:drawing>
          <wp:anchor distT="0" distB="0" distL="114300" distR="114300" simplePos="0" relativeHeight="251863552" behindDoc="0" locked="0" layoutInCell="1" allowOverlap="1" wp14:anchorId="651FD956" wp14:editId="4774F275">
            <wp:simplePos x="0" y="0"/>
            <wp:positionH relativeFrom="column">
              <wp:posOffset>0</wp:posOffset>
            </wp:positionH>
            <wp:positionV relativeFrom="paragraph">
              <wp:posOffset>0</wp:posOffset>
            </wp:positionV>
            <wp:extent cx="8863330" cy="5615305"/>
            <wp:effectExtent l="0" t="0" r="0" b="4445"/>
            <wp:wrapNone/>
            <wp:docPr id="128383092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8863330" cy="5615305"/>
                    </a:xfrm>
                    <a:prstGeom prst="rect">
                      <a:avLst/>
                    </a:prstGeom>
                    <a:noFill/>
                    <a:ln>
                      <a:noFill/>
                    </a:ln>
                  </pic:spPr>
                </pic:pic>
              </a:graphicData>
            </a:graphic>
          </wp:anchor>
        </w:drawing>
      </w:r>
      <w:r w:rsidRPr="00466821">
        <w:t xml:space="preserve"> </w:t>
      </w:r>
      <w:r w:rsidR="006C6FEF">
        <w:rPr>
          <w:rFonts w:ascii="Arial" w:hAnsi="Arial" w:cs="Arial"/>
          <w:sz w:val="24"/>
          <w:szCs w:val="24"/>
        </w:rPr>
        <w:br w:type="page"/>
      </w:r>
    </w:p>
    <w:p w14:paraId="3F47340D" w14:textId="77777777" w:rsidR="006C6FEF" w:rsidRDefault="006C6FEF" w:rsidP="00037D00">
      <w:pPr>
        <w:spacing w:after="240" w:line="360" w:lineRule="auto"/>
        <w:ind w:left="1440"/>
        <w:jc w:val="both"/>
        <w:rPr>
          <w:rFonts w:ascii="Arial" w:hAnsi="Arial" w:cs="Arial"/>
          <w:sz w:val="24"/>
          <w:szCs w:val="24"/>
        </w:rPr>
        <w:sectPr w:rsidR="006C6FEF" w:rsidSect="006C6FEF">
          <w:pgSz w:w="16838" w:h="11906" w:orient="landscape"/>
          <w:pgMar w:top="1440" w:right="1440" w:bottom="1440" w:left="1440" w:header="709" w:footer="709" w:gutter="0"/>
          <w:cols w:space="708"/>
          <w:docGrid w:linePitch="360"/>
        </w:sectPr>
      </w:pPr>
    </w:p>
    <w:p w14:paraId="0001CF54" w14:textId="39142AF6" w:rsidR="007949A6" w:rsidRDefault="00AC3BAB" w:rsidP="00037D00">
      <w:pPr>
        <w:spacing w:after="240" w:line="360" w:lineRule="auto"/>
        <w:ind w:left="1440"/>
        <w:jc w:val="both"/>
        <w:rPr>
          <w:rFonts w:ascii="Arial" w:hAnsi="Arial" w:cs="Arial"/>
          <w:sz w:val="24"/>
          <w:szCs w:val="24"/>
        </w:rPr>
      </w:pPr>
      <w:r>
        <w:rPr>
          <w:rFonts w:ascii="Arial" w:hAnsi="Arial" w:cs="Arial"/>
          <w:sz w:val="24"/>
          <w:szCs w:val="24"/>
        </w:rPr>
        <w:lastRenderedPageBreak/>
        <w:t>This preparation was well received from Participant</w:t>
      </w:r>
      <w:r w:rsidR="00D0250A">
        <w:rPr>
          <w:rFonts w:ascii="Arial" w:hAnsi="Arial" w:cs="Arial"/>
          <w:sz w:val="24"/>
          <w:szCs w:val="24"/>
        </w:rPr>
        <w:t xml:space="preserve"> 2 and 4, over a MS</w:t>
      </w:r>
      <w:r w:rsidR="00D55CB3">
        <w:rPr>
          <w:rFonts w:ascii="Arial" w:hAnsi="Arial" w:cs="Arial"/>
          <w:sz w:val="24"/>
          <w:szCs w:val="24"/>
        </w:rPr>
        <w:t>-</w:t>
      </w:r>
      <w:r w:rsidR="00D0250A">
        <w:rPr>
          <w:rFonts w:ascii="Arial" w:hAnsi="Arial" w:cs="Arial"/>
          <w:sz w:val="24"/>
          <w:szCs w:val="24"/>
        </w:rPr>
        <w:t xml:space="preserve">Teams call they expressed how they appreciated having this information to digest ahead of the meeting and </w:t>
      </w:r>
      <w:r w:rsidR="00BE4846">
        <w:rPr>
          <w:rFonts w:ascii="Arial" w:hAnsi="Arial" w:cs="Arial"/>
          <w:sz w:val="24"/>
          <w:szCs w:val="24"/>
        </w:rPr>
        <w:t xml:space="preserve">they felt more </w:t>
      </w:r>
      <w:r w:rsidR="00706ED8">
        <w:rPr>
          <w:rFonts w:ascii="Arial" w:hAnsi="Arial" w:cs="Arial"/>
          <w:sz w:val="24"/>
          <w:szCs w:val="24"/>
        </w:rPr>
        <w:t xml:space="preserve">at ease and </w:t>
      </w:r>
      <w:r w:rsidR="00BE4846">
        <w:rPr>
          <w:rFonts w:ascii="Arial" w:hAnsi="Arial" w:cs="Arial"/>
          <w:sz w:val="24"/>
          <w:szCs w:val="24"/>
        </w:rPr>
        <w:t xml:space="preserve">confident about the meeting. They also offered to help prepare any documentation </w:t>
      </w:r>
      <w:r w:rsidR="00D55CB3">
        <w:rPr>
          <w:rFonts w:ascii="Arial" w:hAnsi="Arial" w:cs="Arial"/>
          <w:sz w:val="24"/>
          <w:szCs w:val="24"/>
        </w:rPr>
        <w:t>themselves for the meeting.</w:t>
      </w:r>
      <w:r w:rsidR="00741DD6">
        <w:rPr>
          <w:rFonts w:ascii="Arial" w:hAnsi="Arial" w:cs="Arial"/>
          <w:sz w:val="24"/>
          <w:szCs w:val="24"/>
        </w:rPr>
        <w:t xml:space="preserve"> Participant 4 was later selected for a post workshop interview from this conversation.</w:t>
      </w:r>
    </w:p>
    <w:p w14:paraId="6D463177" w14:textId="3130930F" w:rsidR="00337DFE" w:rsidRDefault="00B1686C" w:rsidP="00037D00">
      <w:pPr>
        <w:spacing w:after="240" w:line="360" w:lineRule="auto"/>
        <w:ind w:left="1440"/>
        <w:jc w:val="both"/>
        <w:rPr>
          <w:rFonts w:ascii="Arial" w:hAnsi="Arial" w:cs="Arial"/>
          <w:sz w:val="24"/>
          <w:szCs w:val="24"/>
          <w:u w:val="single"/>
        </w:rPr>
      </w:pPr>
      <w:r w:rsidRPr="009D1592">
        <w:rPr>
          <w:rFonts w:ascii="Arial" w:hAnsi="Arial" w:cs="Arial"/>
          <w:sz w:val="24"/>
          <w:szCs w:val="24"/>
          <w:u w:val="single"/>
        </w:rPr>
        <w:t>Workshop</w:t>
      </w:r>
      <w:r w:rsidR="00AD05CA">
        <w:rPr>
          <w:rFonts w:ascii="Arial" w:hAnsi="Arial" w:cs="Arial"/>
          <w:sz w:val="24"/>
          <w:szCs w:val="24"/>
          <w:u w:val="single"/>
        </w:rPr>
        <w:t>s</w:t>
      </w:r>
      <w:r w:rsidRPr="009D1592">
        <w:rPr>
          <w:rFonts w:ascii="Arial" w:hAnsi="Arial" w:cs="Arial"/>
          <w:sz w:val="24"/>
          <w:szCs w:val="24"/>
          <w:u w:val="single"/>
        </w:rPr>
        <w:t xml:space="preserve"> 1</w:t>
      </w:r>
      <w:r w:rsidR="00AD05CA">
        <w:rPr>
          <w:rFonts w:ascii="Arial" w:hAnsi="Arial" w:cs="Arial"/>
          <w:sz w:val="24"/>
          <w:szCs w:val="24"/>
          <w:u w:val="single"/>
        </w:rPr>
        <w:t xml:space="preserve"> and 2</w:t>
      </w:r>
    </w:p>
    <w:p w14:paraId="31B1E21E" w14:textId="59EA80CE" w:rsidR="00337DFE" w:rsidRDefault="00A80B48" w:rsidP="00037D00">
      <w:pPr>
        <w:spacing w:after="240" w:line="360" w:lineRule="auto"/>
        <w:ind w:left="1440"/>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869696" behindDoc="0" locked="0" layoutInCell="1" allowOverlap="1" wp14:anchorId="0DCE9AA3" wp14:editId="787BEE82">
                <wp:simplePos x="0" y="0"/>
                <wp:positionH relativeFrom="column">
                  <wp:posOffset>1645920</wp:posOffset>
                </wp:positionH>
                <wp:positionV relativeFrom="paragraph">
                  <wp:posOffset>1278255</wp:posOffset>
                </wp:positionV>
                <wp:extent cx="3208020" cy="5422900"/>
                <wp:effectExtent l="0" t="0" r="0" b="6350"/>
                <wp:wrapTopAndBottom/>
                <wp:docPr id="1267918871" name="Group 34"/>
                <wp:cNvGraphicFramePr/>
                <a:graphic xmlns:a="http://schemas.openxmlformats.org/drawingml/2006/main">
                  <a:graphicData uri="http://schemas.microsoft.com/office/word/2010/wordprocessingGroup">
                    <wpg:wgp>
                      <wpg:cNvGrpSpPr/>
                      <wpg:grpSpPr>
                        <a:xfrm>
                          <a:off x="0" y="0"/>
                          <a:ext cx="3208020" cy="5422900"/>
                          <a:chOff x="0" y="0"/>
                          <a:chExt cx="3208020" cy="5422900"/>
                        </a:xfrm>
                      </wpg:grpSpPr>
                      <pic:pic xmlns:pic="http://schemas.openxmlformats.org/drawingml/2006/picture">
                        <pic:nvPicPr>
                          <pic:cNvPr id="1191355823" name="Picture 1" descr="A document with text on it&#10;&#10;Description automatically generated"/>
                          <pic:cNvPicPr>
                            <a:picLocks noChangeAspect="1"/>
                          </pic:cNvPicPr>
                        </pic:nvPicPr>
                        <pic:blipFill>
                          <a:blip r:embed="rId62">
                            <a:extLst>
                              <a:ext uri="{28A0092B-C50C-407E-A947-70E740481C1C}">
                                <a14:useLocalDpi xmlns:a14="http://schemas.microsoft.com/office/drawing/2010/main" val="0"/>
                              </a:ext>
                            </a:extLst>
                          </a:blip>
                          <a:stretch>
                            <a:fillRect/>
                          </a:stretch>
                        </pic:blipFill>
                        <pic:spPr>
                          <a:xfrm>
                            <a:off x="0" y="0"/>
                            <a:ext cx="3208020" cy="4935855"/>
                          </a:xfrm>
                          <a:prstGeom prst="rect">
                            <a:avLst/>
                          </a:prstGeom>
                        </pic:spPr>
                      </pic:pic>
                      <wps:wsp>
                        <wps:cNvPr id="476930024" name="Text Box 1"/>
                        <wps:cNvSpPr txBox="1"/>
                        <wps:spPr>
                          <a:xfrm>
                            <a:off x="15240" y="4945380"/>
                            <a:ext cx="3192780" cy="477520"/>
                          </a:xfrm>
                          <a:prstGeom prst="rect">
                            <a:avLst/>
                          </a:prstGeom>
                          <a:solidFill>
                            <a:prstClr val="white"/>
                          </a:solidFill>
                          <a:ln>
                            <a:noFill/>
                          </a:ln>
                        </wps:spPr>
                        <wps:txbx>
                          <w:txbxContent>
                            <w:p w14:paraId="3D038515" w14:textId="06CFB1B9" w:rsidR="00AA2FBE" w:rsidRPr="00AA2FBE" w:rsidRDefault="00AA2FBE" w:rsidP="00AA2FBE">
                              <w:pPr>
                                <w:pStyle w:val="Caption"/>
                                <w:jc w:val="right"/>
                                <w:rPr>
                                  <w:rFonts w:ascii="Arial" w:hAnsi="Arial" w:cs="Arial"/>
                                  <w:noProof/>
                                  <w:sz w:val="24"/>
                                  <w:szCs w:val="24"/>
                                </w:rPr>
                              </w:pPr>
                              <w:bookmarkStart w:id="76" w:name="_Toc151052521"/>
                              <w:r w:rsidRPr="006F4248">
                                <w:rPr>
                                  <w:rFonts w:ascii="Arial" w:hAnsi="Arial" w:cs="Arial"/>
                                  <w:sz w:val="24"/>
                                  <w:szCs w:val="24"/>
                                </w:rPr>
                                <w:t xml:space="preserve">Figure </w:t>
                              </w:r>
                              <w:r w:rsidRPr="006F4248">
                                <w:rPr>
                                  <w:rFonts w:ascii="Arial" w:hAnsi="Arial" w:cs="Arial"/>
                                  <w:sz w:val="24"/>
                                  <w:szCs w:val="24"/>
                                </w:rPr>
                                <w:fldChar w:fldCharType="begin"/>
                              </w:r>
                              <w:r w:rsidRPr="006F4248">
                                <w:rPr>
                                  <w:rFonts w:ascii="Arial" w:hAnsi="Arial" w:cs="Arial"/>
                                  <w:sz w:val="24"/>
                                  <w:szCs w:val="24"/>
                                </w:rPr>
                                <w:instrText xml:space="preserve"> SEQ Figure \* ARABIC </w:instrText>
                              </w:r>
                              <w:r w:rsidRPr="006F4248">
                                <w:rPr>
                                  <w:rFonts w:ascii="Arial" w:hAnsi="Arial" w:cs="Arial"/>
                                  <w:sz w:val="24"/>
                                  <w:szCs w:val="24"/>
                                </w:rPr>
                                <w:fldChar w:fldCharType="separate"/>
                              </w:r>
                              <w:r w:rsidR="004B3F97">
                                <w:rPr>
                                  <w:rFonts w:ascii="Arial" w:hAnsi="Arial" w:cs="Arial"/>
                                  <w:noProof/>
                                  <w:sz w:val="24"/>
                                  <w:szCs w:val="24"/>
                                </w:rPr>
                                <w:t>15</w:t>
                              </w:r>
                              <w:r w:rsidRPr="006F4248">
                                <w:rPr>
                                  <w:rFonts w:ascii="Arial" w:hAnsi="Arial" w:cs="Arial"/>
                                  <w:sz w:val="24"/>
                                  <w:szCs w:val="24"/>
                                </w:rPr>
                                <w:fldChar w:fldCharType="end"/>
                              </w:r>
                              <w:r w:rsidRPr="006F4248">
                                <w:rPr>
                                  <w:rFonts w:ascii="Arial" w:hAnsi="Arial" w:cs="Arial"/>
                                  <w:sz w:val="24"/>
                                  <w:szCs w:val="24"/>
                                </w:rPr>
                                <w:t>: The</w:t>
                              </w:r>
                              <w:r w:rsidRPr="00AA2FBE">
                                <w:rPr>
                                  <w:rFonts w:ascii="Arial" w:hAnsi="Arial" w:cs="Arial"/>
                                  <w:sz w:val="24"/>
                                  <w:szCs w:val="24"/>
                                </w:rPr>
                                <w:t xml:space="preserve"> PDSA template used for workshops.</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DCE9AA3" id="Group 34" o:spid="_x0000_s1081" style="position:absolute;left:0;text-align:left;margin-left:129.6pt;margin-top:100.65pt;width:252.6pt;height:427pt;z-index:251869696" coordsize="32080,542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">
                <v:shape id="Picture 1" o:spid="_x0000_s1082" type="#_x0000_t75" alt="A document with text on it&#10;&#10;Description automatically generated" style="position:absolute;width:32080;height:493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">
                  <v:imagedata r:id="rId63" o:title="A document with text on it&#10;&#10;Description automatically generated"/>
                </v:shape>
                <v:shape id="_x0000_s1083" type="#_x0000_t202" style="position:absolute;left:152;top:49453;width:31928;height:47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" stroked="f">
                  <v:textbox style="mso-fit-shape-to-text:t" inset="0,0,0,0">
                    <w:txbxContent>
                      <w:p w14:paraId="3D038515" w14:textId="06CFB1B9" w:rsidR="00AA2FBE" w:rsidRPr="00AA2FBE" w:rsidRDefault="00AA2FBE" w:rsidP="00AA2FBE">
                        <w:pPr>
                          <w:pStyle w:val="Caption"/>
                          <w:jc w:val="right"/>
                          <w:rPr>
                            <w:rFonts w:ascii="Arial" w:hAnsi="Arial" w:cs="Arial"/>
                            <w:noProof/>
                            <w:sz w:val="24"/>
                            <w:szCs w:val="24"/>
                          </w:rPr>
                        </w:pPr>
                        <w:bookmarkStart w:id="77" w:name="_Toc151052521"/>
                        <w:r w:rsidRPr="006F4248">
                          <w:rPr>
                            <w:rFonts w:ascii="Arial" w:hAnsi="Arial" w:cs="Arial"/>
                            <w:sz w:val="24"/>
                            <w:szCs w:val="24"/>
                          </w:rPr>
                          <w:t xml:space="preserve">Figure </w:t>
                        </w:r>
                        <w:r w:rsidRPr="006F4248">
                          <w:rPr>
                            <w:rFonts w:ascii="Arial" w:hAnsi="Arial" w:cs="Arial"/>
                            <w:sz w:val="24"/>
                            <w:szCs w:val="24"/>
                          </w:rPr>
                          <w:fldChar w:fldCharType="begin"/>
                        </w:r>
                        <w:r w:rsidRPr="006F4248">
                          <w:rPr>
                            <w:rFonts w:ascii="Arial" w:hAnsi="Arial" w:cs="Arial"/>
                            <w:sz w:val="24"/>
                            <w:szCs w:val="24"/>
                          </w:rPr>
                          <w:instrText xml:space="preserve"> SEQ Figure \* ARABIC </w:instrText>
                        </w:r>
                        <w:r w:rsidRPr="006F4248">
                          <w:rPr>
                            <w:rFonts w:ascii="Arial" w:hAnsi="Arial" w:cs="Arial"/>
                            <w:sz w:val="24"/>
                            <w:szCs w:val="24"/>
                          </w:rPr>
                          <w:fldChar w:fldCharType="separate"/>
                        </w:r>
                        <w:r w:rsidR="004B3F97">
                          <w:rPr>
                            <w:rFonts w:ascii="Arial" w:hAnsi="Arial" w:cs="Arial"/>
                            <w:noProof/>
                            <w:sz w:val="24"/>
                            <w:szCs w:val="24"/>
                          </w:rPr>
                          <w:t>15</w:t>
                        </w:r>
                        <w:r w:rsidRPr="006F4248">
                          <w:rPr>
                            <w:rFonts w:ascii="Arial" w:hAnsi="Arial" w:cs="Arial"/>
                            <w:sz w:val="24"/>
                            <w:szCs w:val="24"/>
                          </w:rPr>
                          <w:fldChar w:fldCharType="end"/>
                        </w:r>
                        <w:r w:rsidRPr="006F4248">
                          <w:rPr>
                            <w:rFonts w:ascii="Arial" w:hAnsi="Arial" w:cs="Arial"/>
                            <w:sz w:val="24"/>
                            <w:szCs w:val="24"/>
                          </w:rPr>
                          <w:t>: The</w:t>
                        </w:r>
                        <w:r w:rsidRPr="00AA2FBE">
                          <w:rPr>
                            <w:rFonts w:ascii="Arial" w:hAnsi="Arial" w:cs="Arial"/>
                            <w:sz w:val="24"/>
                            <w:szCs w:val="24"/>
                          </w:rPr>
                          <w:t xml:space="preserve"> PDSA template used for workshops.</w:t>
                        </w:r>
                        <w:bookmarkEnd w:id="77"/>
                      </w:p>
                    </w:txbxContent>
                  </v:textbox>
                </v:shape>
                <w10:wrap type="topAndBottom"/>
              </v:group>
            </w:pict>
          </mc:Fallback>
        </mc:AlternateContent>
      </w:r>
      <w:r w:rsidR="00B1686C">
        <w:rPr>
          <w:rFonts w:ascii="Arial" w:hAnsi="Arial" w:cs="Arial"/>
          <w:sz w:val="24"/>
          <w:szCs w:val="24"/>
        </w:rPr>
        <w:t xml:space="preserve">The PDSA cycle was used </w:t>
      </w:r>
      <w:r w:rsidR="000C3682">
        <w:rPr>
          <w:rFonts w:ascii="Arial" w:hAnsi="Arial" w:cs="Arial"/>
          <w:sz w:val="24"/>
          <w:szCs w:val="24"/>
        </w:rPr>
        <w:t xml:space="preserve">to test the workshop </w:t>
      </w:r>
      <w:r w:rsidR="00B1686C">
        <w:rPr>
          <w:rFonts w:ascii="Arial" w:hAnsi="Arial" w:cs="Arial"/>
          <w:sz w:val="24"/>
          <w:szCs w:val="24"/>
        </w:rPr>
        <w:t xml:space="preserve">as shown </w:t>
      </w:r>
      <w:r w:rsidR="00B1686C" w:rsidRPr="006F4248">
        <w:rPr>
          <w:rFonts w:ascii="Arial" w:hAnsi="Arial" w:cs="Arial"/>
          <w:sz w:val="24"/>
          <w:szCs w:val="24"/>
        </w:rPr>
        <w:t>in Figure 15</w:t>
      </w:r>
      <w:r w:rsidR="00B1686C" w:rsidRPr="006F4248">
        <w:rPr>
          <w:rFonts w:ascii="Arial" w:hAnsi="Arial" w:cs="Arial"/>
          <w:sz w:val="24"/>
          <w:szCs w:val="24"/>
        </w:rPr>
        <w:t>.</w:t>
      </w:r>
      <w:r w:rsidR="00B1686C">
        <w:rPr>
          <w:rFonts w:ascii="Arial" w:hAnsi="Arial" w:cs="Arial"/>
          <w:sz w:val="24"/>
          <w:szCs w:val="24"/>
        </w:rPr>
        <w:t xml:space="preserve"> </w:t>
      </w:r>
      <w:r w:rsidR="006C26B1">
        <w:rPr>
          <w:rFonts w:ascii="Arial" w:hAnsi="Arial" w:cs="Arial"/>
          <w:sz w:val="24"/>
          <w:szCs w:val="24"/>
        </w:rPr>
        <w:t>It helped structure the work</w:t>
      </w:r>
      <w:r w:rsidR="008D0FF7">
        <w:rPr>
          <w:rFonts w:ascii="Arial" w:hAnsi="Arial" w:cs="Arial"/>
          <w:sz w:val="24"/>
          <w:szCs w:val="24"/>
        </w:rPr>
        <w:t xml:space="preserve"> and served as a reminder to do the </w:t>
      </w:r>
      <w:r w:rsidR="000751E9">
        <w:rPr>
          <w:rFonts w:ascii="Arial" w:hAnsi="Arial" w:cs="Arial"/>
          <w:sz w:val="24"/>
          <w:szCs w:val="24"/>
        </w:rPr>
        <w:t>post workshop interview and set up the next workshop.</w:t>
      </w:r>
      <w:r w:rsidR="00AA4D06">
        <w:rPr>
          <w:rFonts w:ascii="Arial" w:hAnsi="Arial" w:cs="Arial"/>
          <w:sz w:val="24"/>
          <w:szCs w:val="24"/>
        </w:rPr>
        <w:t xml:space="preserve"> </w:t>
      </w:r>
      <w:r w:rsidR="00F828C2">
        <w:rPr>
          <w:rFonts w:ascii="Arial" w:hAnsi="Arial" w:cs="Arial"/>
          <w:sz w:val="24"/>
          <w:szCs w:val="24"/>
        </w:rPr>
        <w:t>The post interview also</w:t>
      </w:r>
      <w:r w:rsidR="00AA4D06">
        <w:rPr>
          <w:rFonts w:ascii="Arial" w:hAnsi="Arial" w:cs="Arial"/>
          <w:sz w:val="24"/>
          <w:szCs w:val="24"/>
        </w:rPr>
        <w:t xml:space="preserve"> yielded some useful information</w:t>
      </w:r>
      <w:r w:rsidR="002F5A8C">
        <w:rPr>
          <w:rFonts w:ascii="Arial" w:hAnsi="Arial" w:cs="Arial"/>
          <w:sz w:val="24"/>
          <w:szCs w:val="24"/>
        </w:rPr>
        <w:t>, discussed later.</w:t>
      </w:r>
    </w:p>
    <w:p w14:paraId="3426226A" w14:textId="217C8354" w:rsidR="002F5A8C" w:rsidRDefault="00DA5724" w:rsidP="00037D00">
      <w:pPr>
        <w:spacing w:after="240" w:line="360" w:lineRule="auto"/>
        <w:ind w:left="1440"/>
        <w:jc w:val="both"/>
        <w:rPr>
          <w:rFonts w:ascii="Arial" w:hAnsi="Arial" w:cs="Arial"/>
          <w:sz w:val="24"/>
          <w:szCs w:val="24"/>
        </w:rPr>
      </w:pPr>
      <w:r>
        <w:rPr>
          <w:rFonts w:ascii="Arial" w:hAnsi="Arial" w:cs="Arial"/>
          <w:sz w:val="24"/>
          <w:szCs w:val="24"/>
        </w:rPr>
        <w:lastRenderedPageBreak/>
        <w:t xml:space="preserve">The workshop was not long enough to complete all the tasks required and </w:t>
      </w:r>
      <w:r w:rsidR="007F0887">
        <w:rPr>
          <w:rFonts w:ascii="Arial" w:hAnsi="Arial" w:cs="Arial"/>
          <w:sz w:val="24"/>
          <w:szCs w:val="24"/>
        </w:rPr>
        <w:t>a second workshop had to take place to complete the task.</w:t>
      </w:r>
      <w:r w:rsidR="00E6299F">
        <w:rPr>
          <w:rFonts w:ascii="Arial" w:hAnsi="Arial" w:cs="Arial"/>
          <w:sz w:val="24"/>
          <w:szCs w:val="24"/>
        </w:rPr>
        <w:t xml:space="preserve"> The discussion was orderly for the most part and </w:t>
      </w:r>
      <w:r w:rsidR="0038181F">
        <w:rPr>
          <w:rFonts w:ascii="Arial" w:hAnsi="Arial" w:cs="Arial"/>
          <w:sz w:val="24"/>
          <w:szCs w:val="24"/>
        </w:rPr>
        <w:t>lots of coherent ideas were captured and actioned</w:t>
      </w:r>
      <w:r w:rsidR="00D942CB">
        <w:rPr>
          <w:rFonts w:ascii="Arial" w:hAnsi="Arial" w:cs="Arial"/>
          <w:sz w:val="24"/>
          <w:szCs w:val="24"/>
        </w:rPr>
        <w:t>, which led to the completion of the engagement plan</w:t>
      </w:r>
      <w:r w:rsidR="00CF1CCD">
        <w:rPr>
          <w:rFonts w:ascii="Arial" w:hAnsi="Arial" w:cs="Arial"/>
          <w:sz w:val="24"/>
          <w:szCs w:val="24"/>
        </w:rPr>
        <w:t xml:space="preserve"> as shown in Figure 16 below (Appendix </w:t>
      </w:r>
      <w:r w:rsidR="00904550">
        <w:rPr>
          <w:rFonts w:ascii="Arial" w:hAnsi="Arial" w:cs="Arial"/>
          <w:sz w:val="24"/>
          <w:szCs w:val="24"/>
        </w:rPr>
        <w:t>AG</w:t>
      </w:r>
      <w:r w:rsidR="00CF1CCD">
        <w:rPr>
          <w:rFonts w:ascii="Arial" w:hAnsi="Arial" w:cs="Arial"/>
          <w:sz w:val="24"/>
          <w:szCs w:val="24"/>
        </w:rPr>
        <w:t>).</w:t>
      </w:r>
    </w:p>
    <w:p w14:paraId="2DC279EC" w14:textId="39C31E01" w:rsidR="002F5A8C" w:rsidRDefault="0075705D" w:rsidP="00037D00">
      <w:pPr>
        <w:spacing w:after="240" w:line="360" w:lineRule="auto"/>
        <w:ind w:left="1440"/>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878912" behindDoc="0" locked="0" layoutInCell="1" allowOverlap="1" wp14:anchorId="0D62CC6E" wp14:editId="771EB639">
                <wp:simplePos x="0" y="0"/>
                <wp:positionH relativeFrom="column">
                  <wp:posOffset>-579120</wp:posOffset>
                </wp:positionH>
                <wp:positionV relativeFrom="paragraph">
                  <wp:posOffset>240030</wp:posOffset>
                </wp:positionV>
                <wp:extent cx="6960870" cy="4356100"/>
                <wp:effectExtent l="0" t="0" r="0" b="6350"/>
                <wp:wrapTopAndBottom/>
                <wp:docPr id="1502793849" name="Group 37"/>
                <wp:cNvGraphicFramePr/>
                <a:graphic xmlns:a="http://schemas.openxmlformats.org/drawingml/2006/main">
                  <a:graphicData uri="http://schemas.microsoft.com/office/word/2010/wordprocessingGroup">
                    <wpg:wgp>
                      <wpg:cNvGrpSpPr/>
                      <wpg:grpSpPr>
                        <a:xfrm>
                          <a:off x="0" y="0"/>
                          <a:ext cx="6960870" cy="4356100"/>
                          <a:chOff x="0" y="0"/>
                          <a:chExt cx="6960870" cy="4356100"/>
                        </a:xfrm>
                      </wpg:grpSpPr>
                      <pic:pic xmlns:pic="http://schemas.openxmlformats.org/drawingml/2006/picture">
                        <pic:nvPicPr>
                          <pic:cNvPr id="1505679885" name="Picture 35"/>
                          <pic:cNvPicPr>
                            <a:picLocks noChangeAspect="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6953250" cy="4029710"/>
                          </a:xfrm>
                          <a:prstGeom prst="rect">
                            <a:avLst/>
                          </a:prstGeom>
                          <a:noFill/>
                        </pic:spPr>
                      </pic:pic>
                      <wps:wsp>
                        <wps:cNvPr id="1918718788" name="Text Box 1"/>
                        <wps:cNvSpPr txBox="1"/>
                        <wps:spPr>
                          <a:xfrm>
                            <a:off x="7620" y="4053840"/>
                            <a:ext cx="6953250" cy="302260"/>
                          </a:xfrm>
                          <a:prstGeom prst="rect">
                            <a:avLst/>
                          </a:prstGeom>
                          <a:solidFill>
                            <a:prstClr val="white"/>
                          </a:solidFill>
                          <a:ln>
                            <a:noFill/>
                          </a:ln>
                        </wps:spPr>
                        <wps:txbx>
                          <w:txbxContent>
                            <w:p w14:paraId="0DF12ACD" w14:textId="17C6F546" w:rsidR="0075705D" w:rsidRPr="0075705D" w:rsidRDefault="0075705D" w:rsidP="0075705D">
                              <w:pPr>
                                <w:pStyle w:val="Caption"/>
                                <w:jc w:val="right"/>
                                <w:rPr>
                                  <w:rFonts w:ascii="Arial" w:hAnsi="Arial" w:cs="Arial"/>
                                  <w:noProof/>
                                  <w:sz w:val="24"/>
                                  <w:szCs w:val="24"/>
                                </w:rPr>
                              </w:pPr>
                              <w:bookmarkStart w:id="78" w:name="_Toc151052522"/>
                              <w:r w:rsidRPr="006F4248">
                                <w:rPr>
                                  <w:rFonts w:ascii="Arial" w:hAnsi="Arial" w:cs="Arial"/>
                                  <w:sz w:val="24"/>
                                  <w:szCs w:val="24"/>
                                </w:rPr>
                                <w:t xml:space="preserve">Figure </w:t>
                              </w:r>
                              <w:r w:rsidRPr="006F4248">
                                <w:rPr>
                                  <w:rFonts w:ascii="Arial" w:hAnsi="Arial" w:cs="Arial"/>
                                  <w:sz w:val="24"/>
                                  <w:szCs w:val="24"/>
                                </w:rPr>
                                <w:fldChar w:fldCharType="begin"/>
                              </w:r>
                              <w:r w:rsidRPr="006F4248">
                                <w:rPr>
                                  <w:rFonts w:ascii="Arial" w:hAnsi="Arial" w:cs="Arial"/>
                                  <w:sz w:val="24"/>
                                  <w:szCs w:val="24"/>
                                </w:rPr>
                                <w:instrText xml:space="preserve"> SEQ Figure \* ARABIC </w:instrText>
                              </w:r>
                              <w:r w:rsidRPr="006F4248">
                                <w:rPr>
                                  <w:rFonts w:ascii="Arial" w:hAnsi="Arial" w:cs="Arial"/>
                                  <w:sz w:val="24"/>
                                  <w:szCs w:val="24"/>
                                </w:rPr>
                                <w:fldChar w:fldCharType="separate"/>
                              </w:r>
                              <w:r w:rsidR="004B3F97">
                                <w:rPr>
                                  <w:rFonts w:ascii="Arial" w:hAnsi="Arial" w:cs="Arial"/>
                                  <w:noProof/>
                                  <w:sz w:val="24"/>
                                  <w:szCs w:val="24"/>
                                </w:rPr>
                                <w:t>16</w:t>
                              </w:r>
                              <w:r w:rsidRPr="006F4248">
                                <w:rPr>
                                  <w:rFonts w:ascii="Arial" w:hAnsi="Arial" w:cs="Arial"/>
                                  <w:sz w:val="24"/>
                                  <w:szCs w:val="24"/>
                                </w:rPr>
                                <w:fldChar w:fldCharType="end"/>
                              </w:r>
                              <w:r w:rsidRPr="006F4248">
                                <w:rPr>
                                  <w:rFonts w:ascii="Arial" w:hAnsi="Arial" w:cs="Arial"/>
                                  <w:sz w:val="24"/>
                                  <w:szCs w:val="24"/>
                                </w:rPr>
                                <w:t>: DSPP</w:t>
                              </w:r>
                              <w:r w:rsidRPr="0075705D">
                                <w:rPr>
                                  <w:rFonts w:ascii="Arial" w:hAnsi="Arial" w:cs="Arial"/>
                                  <w:sz w:val="24"/>
                                  <w:szCs w:val="24"/>
                                </w:rPr>
                                <w:t xml:space="preserve"> Engagement </w:t>
                              </w:r>
                              <w:r w:rsidR="00AC33B5">
                                <w:rPr>
                                  <w:rFonts w:ascii="Arial" w:hAnsi="Arial" w:cs="Arial"/>
                                  <w:sz w:val="24"/>
                                  <w:szCs w:val="24"/>
                                </w:rPr>
                                <w:t xml:space="preserve">Workshop Engagement </w:t>
                              </w:r>
                              <w:r w:rsidRPr="0075705D">
                                <w:rPr>
                                  <w:rFonts w:ascii="Arial" w:hAnsi="Arial" w:cs="Arial"/>
                                  <w:sz w:val="24"/>
                                  <w:szCs w:val="24"/>
                                </w:rPr>
                                <w:t xml:space="preserve">Plan </w:t>
                              </w:r>
                              <w:r w:rsidR="00AC33B5">
                                <w:rPr>
                                  <w:rFonts w:ascii="Arial" w:hAnsi="Arial" w:cs="Arial"/>
                                  <w:sz w:val="24"/>
                                  <w:szCs w:val="24"/>
                                </w:rPr>
                                <w:t>W</w:t>
                              </w:r>
                              <w:r w:rsidRPr="0075705D">
                                <w:rPr>
                                  <w:rFonts w:ascii="Arial" w:hAnsi="Arial" w:cs="Arial"/>
                                  <w:sz w:val="24"/>
                                  <w:szCs w:val="24"/>
                                </w:rPr>
                                <w:t>orksheet</w:t>
                              </w:r>
                              <w:r>
                                <w:rPr>
                                  <w:rFonts w:ascii="Arial" w:hAnsi="Arial" w:cs="Arial"/>
                                  <w:sz w:val="24"/>
                                  <w:szCs w:val="24"/>
                                </w:rPr>
                                <w:t>.</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D62CC6E" id="Group 37" o:spid="_x0000_s1084" style="position:absolute;left:0;text-align:left;margin-left:-45.6pt;margin-top:18.9pt;width:548.1pt;height:343pt;z-index:251878912" coordsize="69608,435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">
                <v:shape id="Picture 35" o:spid="_x0000_s1085" type="#_x0000_t75" style="position:absolute;width:69532;height:40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">
                  <v:imagedata r:id="rId65" o:title=""/>
                </v:shape>
                <v:shape id="_x0000_s1086" type="#_x0000_t202" style="position:absolute;left:76;top:40538;width:69532;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" stroked="f">
                  <v:textbox style="mso-fit-shape-to-text:t" inset="0,0,0,0">
                    <w:txbxContent>
                      <w:p w14:paraId="0DF12ACD" w14:textId="17C6F546" w:rsidR="0075705D" w:rsidRPr="0075705D" w:rsidRDefault="0075705D" w:rsidP="0075705D">
                        <w:pPr>
                          <w:pStyle w:val="Caption"/>
                          <w:jc w:val="right"/>
                          <w:rPr>
                            <w:rFonts w:ascii="Arial" w:hAnsi="Arial" w:cs="Arial"/>
                            <w:noProof/>
                            <w:sz w:val="24"/>
                            <w:szCs w:val="24"/>
                          </w:rPr>
                        </w:pPr>
                        <w:bookmarkStart w:id="79" w:name="_Toc151052522"/>
                        <w:r w:rsidRPr="006F4248">
                          <w:rPr>
                            <w:rFonts w:ascii="Arial" w:hAnsi="Arial" w:cs="Arial"/>
                            <w:sz w:val="24"/>
                            <w:szCs w:val="24"/>
                          </w:rPr>
                          <w:t xml:space="preserve">Figure </w:t>
                        </w:r>
                        <w:r w:rsidRPr="006F4248">
                          <w:rPr>
                            <w:rFonts w:ascii="Arial" w:hAnsi="Arial" w:cs="Arial"/>
                            <w:sz w:val="24"/>
                            <w:szCs w:val="24"/>
                          </w:rPr>
                          <w:fldChar w:fldCharType="begin"/>
                        </w:r>
                        <w:r w:rsidRPr="006F4248">
                          <w:rPr>
                            <w:rFonts w:ascii="Arial" w:hAnsi="Arial" w:cs="Arial"/>
                            <w:sz w:val="24"/>
                            <w:szCs w:val="24"/>
                          </w:rPr>
                          <w:instrText xml:space="preserve"> SEQ Figure \* ARABIC </w:instrText>
                        </w:r>
                        <w:r w:rsidRPr="006F4248">
                          <w:rPr>
                            <w:rFonts w:ascii="Arial" w:hAnsi="Arial" w:cs="Arial"/>
                            <w:sz w:val="24"/>
                            <w:szCs w:val="24"/>
                          </w:rPr>
                          <w:fldChar w:fldCharType="separate"/>
                        </w:r>
                        <w:r w:rsidR="004B3F97">
                          <w:rPr>
                            <w:rFonts w:ascii="Arial" w:hAnsi="Arial" w:cs="Arial"/>
                            <w:noProof/>
                            <w:sz w:val="24"/>
                            <w:szCs w:val="24"/>
                          </w:rPr>
                          <w:t>16</w:t>
                        </w:r>
                        <w:r w:rsidRPr="006F4248">
                          <w:rPr>
                            <w:rFonts w:ascii="Arial" w:hAnsi="Arial" w:cs="Arial"/>
                            <w:sz w:val="24"/>
                            <w:szCs w:val="24"/>
                          </w:rPr>
                          <w:fldChar w:fldCharType="end"/>
                        </w:r>
                        <w:r w:rsidRPr="006F4248">
                          <w:rPr>
                            <w:rFonts w:ascii="Arial" w:hAnsi="Arial" w:cs="Arial"/>
                            <w:sz w:val="24"/>
                            <w:szCs w:val="24"/>
                          </w:rPr>
                          <w:t>: DSPP</w:t>
                        </w:r>
                        <w:r w:rsidRPr="0075705D">
                          <w:rPr>
                            <w:rFonts w:ascii="Arial" w:hAnsi="Arial" w:cs="Arial"/>
                            <w:sz w:val="24"/>
                            <w:szCs w:val="24"/>
                          </w:rPr>
                          <w:t xml:space="preserve"> Engagement </w:t>
                        </w:r>
                        <w:r w:rsidR="00AC33B5">
                          <w:rPr>
                            <w:rFonts w:ascii="Arial" w:hAnsi="Arial" w:cs="Arial"/>
                            <w:sz w:val="24"/>
                            <w:szCs w:val="24"/>
                          </w:rPr>
                          <w:t xml:space="preserve">Workshop Engagement </w:t>
                        </w:r>
                        <w:r w:rsidRPr="0075705D">
                          <w:rPr>
                            <w:rFonts w:ascii="Arial" w:hAnsi="Arial" w:cs="Arial"/>
                            <w:sz w:val="24"/>
                            <w:szCs w:val="24"/>
                          </w:rPr>
                          <w:t xml:space="preserve">Plan </w:t>
                        </w:r>
                        <w:r w:rsidR="00AC33B5">
                          <w:rPr>
                            <w:rFonts w:ascii="Arial" w:hAnsi="Arial" w:cs="Arial"/>
                            <w:sz w:val="24"/>
                            <w:szCs w:val="24"/>
                          </w:rPr>
                          <w:t>W</w:t>
                        </w:r>
                        <w:r w:rsidRPr="0075705D">
                          <w:rPr>
                            <w:rFonts w:ascii="Arial" w:hAnsi="Arial" w:cs="Arial"/>
                            <w:sz w:val="24"/>
                            <w:szCs w:val="24"/>
                          </w:rPr>
                          <w:t>orksheet</w:t>
                        </w:r>
                        <w:r>
                          <w:rPr>
                            <w:rFonts w:ascii="Arial" w:hAnsi="Arial" w:cs="Arial"/>
                            <w:sz w:val="24"/>
                            <w:szCs w:val="24"/>
                          </w:rPr>
                          <w:t>.</w:t>
                        </w:r>
                        <w:bookmarkEnd w:id="79"/>
                      </w:p>
                    </w:txbxContent>
                  </v:textbox>
                </v:shape>
                <w10:wrap type="topAndBottom"/>
              </v:group>
            </w:pict>
          </mc:Fallback>
        </mc:AlternateContent>
      </w:r>
    </w:p>
    <w:p w14:paraId="2ED30F2B" w14:textId="060E3CB4" w:rsidR="00E74069" w:rsidRDefault="00E74069" w:rsidP="00037D00">
      <w:pPr>
        <w:spacing w:after="240" w:line="360" w:lineRule="auto"/>
        <w:ind w:left="1440"/>
        <w:jc w:val="both"/>
        <w:rPr>
          <w:rFonts w:ascii="Arial" w:hAnsi="Arial" w:cs="Arial"/>
          <w:sz w:val="24"/>
          <w:szCs w:val="24"/>
        </w:rPr>
      </w:pPr>
    </w:p>
    <w:p w14:paraId="079CA6E3" w14:textId="6FC957E0" w:rsidR="00E73180" w:rsidRDefault="00DF0C10" w:rsidP="00037D00">
      <w:pPr>
        <w:spacing w:after="240" w:line="360" w:lineRule="auto"/>
        <w:ind w:left="1440"/>
        <w:jc w:val="both"/>
        <w:rPr>
          <w:rFonts w:ascii="Arial" w:hAnsi="Arial" w:cs="Arial"/>
          <w:sz w:val="24"/>
          <w:szCs w:val="24"/>
        </w:rPr>
      </w:pPr>
      <w:r>
        <w:rPr>
          <w:rFonts w:ascii="Arial" w:hAnsi="Arial" w:cs="Arial"/>
          <w:sz w:val="24"/>
          <w:szCs w:val="24"/>
        </w:rPr>
        <w:t>The work produced in the workshop could be categorised in to three, actions, questions and parking</w:t>
      </w:r>
      <w:r w:rsidR="009573AB">
        <w:rPr>
          <w:rFonts w:ascii="Arial" w:hAnsi="Arial" w:cs="Arial"/>
          <w:sz w:val="24"/>
          <w:szCs w:val="24"/>
        </w:rPr>
        <w:t>. The parking led to input that was not relevant for the workshop but did have value, so was parked for</w:t>
      </w:r>
      <w:r w:rsidR="00326B96">
        <w:rPr>
          <w:rFonts w:ascii="Arial" w:hAnsi="Arial" w:cs="Arial"/>
          <w:sz w:val="24"/>
          <w:szCs w:val="24"/>
        </w:rPr>
        <w:t xml:space="preserve"> later review. There were 34 actions in total but on review, </w:t>
      </w:r>
      <w:r w:rsidR="00BF6775">
        <w:rPr>
          <w:rFonts w:ascii="Arial" w:hAnsi="Arial" w:cs="Arial"/>
          <w:sz w:val="24"/>
          <w:szCs w:val="24"/>
        </w:rPr>
        <w:t>6 were really duplicates</w:t>
      </w:r>
      <w:r w:rsidR="008E4A6A">
        <w:rPr>
          <w:rFonts w:ascii="Arial" w:hAnsi="Arial" w:cs="Arial"/>
          <w:sz w:val="24"/>
          <w:szCs w:val="24"/>
        </w:rPr>
        <w:t xml:space="preserve"> just worded differently, so 28 actual actions. There </w:t>
      </w:r>
      <w:r w:rsidR="00FC001B">
        <w:rPr>
          <w:rFonts w:ascii="Arial" w:hAnsi="Arial" w:cs="Arial"/>
          <w:sz w:val="24"/>
          <w:szCs w:val="24"/>
        </w:rPr>
        <w:t>was</w:t>
      </w:r>
      <w:r w:rsidR="008E4A6A">
        <w:rPr>
          <w:rFonts w:ascii="Arial" w:hAnsi="Arial" w:cs="Arial"/>
          <w:sz w:val="24"/>
          <w:szCs w:val="24"/>
        </w:rPr>
        <w:t xml:space="preserve"> a total of </w:t>
      </w:r>
      <w:r w:rsidR="00BA6397">
        <w:rPr>
          <w:rFonts w:ascii="Arial" w:hAnsi="Arial" w:cs="Arial"/>
          <w:sz w:val="24"/>
          <w:szCs w:val="24"/>
        </w:rPr>
        <w:t xml:space="preserve">23 questions, which needed answers for the team to complete the work, again 2 of these were duplicates, so </w:t>
      </w:r>
      <w:r w:rsidR="00960E32">
        <w:rPr>
          <w:rFonts w:ascii="Arial" w:hAnsi="Arial" w:cs="Arial"/>
          <w:sz w:val="24"/>
          <w:szCs w:val="24"/>
        </w:rPr>
        <w:t xml:space="preserve">21 actual actions. Not all needed to be addressed </w:t>
      </w:r>
      <w:r w:rsidR="00FC001B">
        <w:rPr>
          <w:rFonts w:ascii="Arial" w:hAnsi="Arial" w:cs="Arial"/>
          <w:sz w:val="24"/>
          <w:szCs w:val="24"/>
        </w:rPr>
        <w:t>to</w:t>
      </w:r>
      <w:r w:rsidR="00960E32">
        <w:rPr>
          <w:rFonts w:ascii="Arial" w:hAnsi="Arial" w:cs="Arial"/>
          <w:sz w:val="24"/>
          <w:szCs w:val="24"/>
        </w:rPr>
        <w:t xml:space="preserve"> resolved </w:t>
      </w:r>
      <w:r w:rsidR="00D267DB">
        <w:rPr>
          <w:rFonts w:ascii="Arial" w:hAnsi="Arial" w:cs="Arial"/>
          <w:sz w:val="24"/>
          <w:szCs w:val="24"/>
        </w:rPr>
        <w:t xml:space="preserve">to allow the work to be completed, </w:t>
      </w:r>
      <w:r w:rsidR="00D267DB">
        <w:rPr>
          <w:rFonts w:ascii="Arial" w:hAnsi="Arial" w:cs="Arial"/>
          <w:sz w:val="24"/>
          <w:szCs w:val="24"/>
        </w:rPr>
        <w:lastRenderedPageBreak/>
        <w:t xml:space="preserve">some were around the public launch phase </w:t>
      </w:r>
      <w:r w:rsidR="00221B8E">
        <w:rPr>
          <w:rFonts w:ascii="Arial" w:hAnsi="Arial" w:cs="Arial"/>
          <w:sz w:val="24"/>
          <w:szCs w:val="24"/>
        </w:rPr>
        <w:t>happening in March 2024, so there is time to get these resolved and update the plan.</w:t>
      </w:r>
    </w:p>
    <w:p w14:paraId="4EEBFC06" w14:textId="2CA06173" w:rsidR="00FE3B63" w:rsidRDefault="00C86F18" w:rsidP="0075705D">
      <w:pPr>
        <w:spacing w:after="240" w:line="360" w:lineRule="auto"/>
        <w:ind w:left="1440"/>
        <w:jc w:val="both"/>
        <w:rPr>
          <w:rFonts w:ascii="Arial" w:hAnsi="Arial" w:cs="Arial"/>
          <w:sz w:val="24"/>
          <w:szCs w:val="24"/>
        </w:rPr>
      </w:pPr>
      <w:r>
        <w:rPr>
          <w:rFonts w:ascii="Arial" w:hAnsi="Arial" w:cs="Arial"/>
          <w:sz w:val="24"/>
          <w:szCs w:val="24"/>
        </w:rPr>
        <w:t xml:space="preserve">The stakeholder analysis </w:t>
      </w:r>
      <w:r w:rsidR="00AD05CA">
        <w:rPr>
          <w:rFonts w:ascii="Arial" w:hAnsi="Arial" w:cs="Arial"/>
          <w:sz w:val="24"/>
          <w:szCs w:val="24"/>
        </w:rPr>
        <w:t>was completed in workshop 2</w:t>
      </w:r>
      <w:r w:rsidR="00A13985">
        <w:rPr>
          <w:rFonts w:ascii="Arial" w:hAnsi="Arial" w:cs="Arial"/>
          <w:sz w:val="24"/>
          <w:szCs w:val="24"/>
        </w:rPr>
        <w:t xml:space="preserve">, which produced 82 different engagement types as </w:t>
      </w:r>
      <w:r w:rsidR="00A13985" w:rsidRPr="006F4248">
        <w:rPr>
          <w:rFonts w:ascii="Arial" w:hAnsi="Arial" w:cs="Arial"/>
          <w:sz w:val="24"/>
          <w:szCs w:val="24"/>
        </w:rPr>
        <w:t xml:space="preserve">shown in </w:t>
      </w:r>
      <w:r w:rsidR="00A13985" w:rsidRPr="006F4248">
        <w:rPr>
          <w:rFonts w:ascii="Arial" w:hAnsi="Arial" w:cs="Arial"/>
          <w:i/>
          <w:iCs/>
          <w:sz w:val="24"/>
          <w:szCs w:val="24"/>
        </w:rPr>
        <w:t>Figure 17</w:t>
      </w:r>
      <w:r w:rsidR="00A13985">
        <w:rPr>
          <w:rFonts w:ascii="Arial" w:hAnsi="Arial" w:cs="Arial"/>
          <w:sz w:val="24"/>
          <w:szCs w:val="24"/>
        </w:rPr>
        <w:t xml:space="preserve"> below (Appendi</w:t>
      </w:r>
      <w:r w:rsidR="00FE3B63">
        <w:rPr>
          <w:rFonts w:ascii="Arial" w:hAnsi="Arial" w:cs="Arial"/>
          <w:sz w:val="24"/>
          <w:szCs w:val="24"/>
        </w:rPr>
        <w:t xml:space="preserve">x </w:t>
      </w:r>
      <w:r w:rsidR="00E323B2">
        <w:rPr>
          <w:rFonts w:ascii="Arial" w:hAnsi="Arial" w:cs="Arial"/>
          <w:sz w:val="24"/>
          <w:szCs w:val="24"/>
        </w:rPr>
        <w:t>AF</w:t>
      </w:r>
      <w:r w:rsidR="00FE3B63">
        <w:rPr>
          <w:rFonts w:ascii="Arial" w:hAnsi="Arial" w:cs="Arial"/>
          <w:sz w:val="24"/>
          <w:szCs w:val="24"/>
        </w:rPr>
        <w:t>)</w:t>
      </w:r>
      <w:r w:rsidR="00A13985">
        <w:rPr>
          <w:rFonts w:ascii="Arial" w:hAnsi="Arial" w:cs="Arial"/>
          <w:sz w:val="24"/>
          <w:szCs w:val="24"/>
        </w:rPr>
        <w:t>.</w:t>
      </w:r>
    </w:p>
    <w:p w14:paraId="20531288" w14:textId="66F808F5" w:rsidR="0075705D" w:rsidRDefault="0075705D" w:rsidP="00037D00">
      <w:pPr>
        <w:spacing w:after="240" w:line="360" w:lineRule="auto"/>
        <w:ind w:left="1440"/>
        <w:jc w:val="both"/>
        <w:rPr>
          <w:rFonts w:ascii="Arial" w:hAnsi="Arial" w:cs="Arial"/>
          <w:sz w:val="24"/>
          <w:szCs w:val="24"/>
          <w:u w:val="single"/>
        </w:rPr>
      </w:pPr>
      <w:r>
        <w:rPr>
          <w:rFonts w:ascii="Arial" w:hAnsi="Arial" w:cs="Arial"/>
          <w:noProof/>
          <w:sz w:val="24"/>
          <w:szCs w:val="24"/>
          <w:u w:val="single"/>
        </w:rPr>
        <mc:AlternateContent>
          <mc:Choice Requires="wpg">
            <w:drawing>
              <wp:anchor distT="0" distB="0" distL="114300" distR="114300" simplePos="0" relativeHeight="251881984" behindDoc="0" locked="0" layoutInCell="1" allowOverlap="1" wp14:anchorId="547C89A0" wp14:editId="70418EAF">
                <wp:simplePos x="0" y="0"/>
                <wp:positionH relativeFrom="column">
                  <wp:posOffset>-518160</wp:posOffset>
                </wp:positionH>
                <wp:positionV relativeFrom="paragraph">
                  <wp:posOffset>217170</wp:posOffset>
                </wp:positionV>
                <wp:extent cx="6827520" cy="3990340"/>
                <wp:effectExtent l="0" t="0" r="0" b="0"/>
                <wp:wrapTopAndBottom/>
                <wp:docPr id="1495277926" name="Group 38"/>
                <wp:cNvGraphicFramePr/>
                <a:graphic xmlns:a="http://schemas.openxmlformats.org/drawingml/2006/main">
                  <a:graphicData uri="http://schemas.microsoft.com/office/word/2010/wordprocessingGroup">
                    <wpg:wgp>
                      <wpg:cNvGrpSpPr/>
                      <wpg:grpSpPr>
                        <a:xfrm>
                          <a:off x="0" y="0"/>
                          <a:ext cx="6827520" cy="3990340"/>
                          <a:chOff x="0" y="0"/>
                          <a:chExt cx="6827520" cy="3990340"/>
                        </a:xfrm>
                      </wpg:grpSpPr>
                      <pic:pic xmlns:pic="http://schemas.openxmlformats.org/drawingml/2006/picture">
                        <pic:nvPicPr>
                          <pic:cNvPr id="466359478" name="Picture 36"/>
                          <pic:cNvPicPr>
                            <a:picLocks noChangeAspect="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6827520" cy="3634740"/>
                          </a:xfrm>
                          <a:prstGeom prst="rect">
                            <a:avLst/>
                          </a:prstGeom>
                          <a:noFill/>
                        </pic:spPr>
                      </pic:pic>
                      <wps:wsp>
                        <wps:cNvPr id="1554549211" name="Text Box 1"/>
                        <wps:cNvSpPr txBox="1"/>
                        <wps:spPr>
                          <a:xfrm>
                            <a:off x="0" y="3688080"/>
                            <a:ext cx="6827520" cy="302260"/>
                          </a:xfrm>
                          <a:prstGeom prst="rect">
                            <a:avLst/>
                          </a:prstGeom>
                          <a:solidFill>
                            <a:prstClr val="white"/>
                          </a:solidFill>
                          <a:ln>
                            <a:noFill/>
                          </a:ln>
                        </wps:spPr>
                        <wps:txbx>
                          <w:txbxContent>
                            <w:p w14:paraId="75E9D4BA" w14:textId="114C3127" w:rsidR="0075705D" w:rsidRPr="0075705D" w:rsidRDefault="0075705D" w:rsidP="0075705D">
                              <w:pPr>
                                <w:pStyle w:val="Caption"/>
                                <w:jc w:val="right"/>
                                <w:rPr>
                                  <w:rFonts w:ascii="Arial" w:hAnsi="Arial" w:cs="Arial"/>
                                  <w:noProof/>
                                  <w:sz w:val="24"/>
                                  <w:szCs w:val="24"/>
                                </w:rPr>
                              </w:pPr>
                              <w:bookmarkStart w:id="80" w:name="_Toc151052523"/>
                              <w:r w:rsidRPr="006F4248">
                                <w:rPr>
                                  <w:rFonts w:ascii="Arial" w:hAnsi="Arial" w:cs="Arial"/>
                                  <w:sz w:val="24"/>
                                  <w:szCs w:val="24"/>
                                </w:rPr>
                                <w:t xml:space="preserve">Figure </w:t>
                              </w:r>
                              <w:r w:rsidRPr="006F4248">
                                <w:rPr>
                                  <w:rFonts w:ascii="Arial" w:hAnsi="Arial" w:cs="Arial"/>
                                  <w:sz w:val="24"/>
                                  <w:szCs w:val="24"/>
                                </w:rPr>
                                <w:fldChar w:fldCharType="begin"/>
                              </w:r>
                              <w:r w:rsidRPr="006F4248">
                                <w:rPr>
                                  <w:rFonts w:ascii="Arial" w:hAnsi="Arial" w:cs="Arial"/>
                                  <w:sz w:val="24"/>
                                  <w:szCs w:val="24"/>
                                </w:rPr>
                                <w:instrText xml:space="preserve"> SEQ Figure \* ARABIC </w:instrText>
                              </w:r>
                              <w:r w:rsidRPr="006F4248">
                                <w:rPr>
                                  <w:rFonts w:ascii="Arial" w:hAnsi="Arial" w:cs="Arial"/>
                                  <w:sz w:val="24"/>
                                  <w:szCs w:val="24"/>
                                </w:rPr>
                                <w:fldChar w:fldCharType="separate"/>
                              </w:r>
                              <w:r w:rsidR="004B3F97">
                                <w:rPr>
                                  <w:rFonts w:ascii="Arial" w:hAnsi="Arial" w:cs="Arial"/>
                                  <w:noProof/>
                                  <w:sz w:val="24"/>
                                  <w:szCs w:val="24"/>
                                </w:rPr>
                                <w:t>17</w:t>
                              </w:r>
                              <w:r w:rsidRPr="006F4248">
                                <w:rPr>
                                  <w:rFonts w:ascii="Arial" w:hAnsi="Arial" w:cs="Arial"/>
                                  <w:sz w:val="24"/>
                                  <w:szCs w:val="24"/>
                                </w:rPr>
                                <w:fldChar w:fldCharType="end"/>
                              </w:r>
                              <w:r w:rsidRPr="006F4248">
                                <w:rPr>
                                  <w:rFonts w:ascii="Arial" w:hAnsi="Arial" w:cs="Arial"/>
                                  <w:sz w:val="24"/>
                                  <w:szCs w:val="24"/>
                                </w:rPr>
                                <w:t>:</w:t>
                              </w:r>
                              <w:r w:rsidRPr="0075705D">
                                <w:rPr>
                                  <w:rFonts w:ascii="Arial" w:hAnsi="Arial" w:cs="Arial"/>
                                  <w:sz w:val="24"/>
                                  <w:szCs w:val="24"/>
                                </w:rPr>
                                <w:t xml:space="preserve"> DSPP Engagement Workshop Stakeholder </w:t>
                              </w:r>
                              <w:r w:rsidR="00AC33B5" w:rsidRPr="0075705D">
                                <w:rPr>
                                  <w:rFonts w:ascii="Arial" w:hAnsi="Arial" w:cs="Arial"/>
                                  <w:sz w:val="24"/>
                                  <w:szCs w:val="24"/>
                                </w:rPr>
                                <w:t>analysis</w:t>
                              </w:r>
                              <w:r w:rsidR="00AC33B5">
                                <w:rPr>
                                  <w:rFonts w:ascii="Arial" w:hAnsi="Arial" w:cs="Arial"/>
                                  <w:sz w:val="24"/>
                                  <w:szCs w:val="24"/>
                                </w:rPr>
                                <w:t>.</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47C89A0" id="Group 38" o:spid="_x0000_s1087" style="position:absolute;left:0;text-align:left;margin-left:-40.8pt;margin-top:17.1pt;width:537.6pt;height:314.2pt;z-index:251881984" coordsize="68275,399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">
                <v:shape id="Picture 36" o:spid="_x0000_s1088" type="#_x0000_t75" style="position:absolute;width:68275;height:363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">
                  <v:imagedata r:id="rId67" o:title=""/>
                </v:shape>
                <v:shape id="_x0000_s1089" type="#_x0000_t202" style="position:absolute;top:36880;width:68275;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" stroked="f">
                  <v:textbox style="mso-fit-shape-to-text:t" inset="0,0,0,0">
                    <w:txbxContent>
                      <w:p w14:paraId="75E9D4BA" w14:textId="114C3127" w:rsidR="0075705D" w:rsidRPr="0075705D" w:rsidRDefault="0075705D" w:rsidP="0075705D">
                        <w:pPr>
                          <w:pStyle w:val="Caption"/>
                          <w:jc w:val="right"/>
                          <w:rPr>
                            <w:rFonts w:ascii="Arial" w:hAnsi="Arial" w:cs="Arial"/>
                            <w:noProof/>
                            <w:sz w:val="24"/>
                            <w:szCs w:val="24"/>
                          </w:rPr>
                        </w:pPr>
                        <w:bookmarkStart w:id="81" w:name="_Toc151052523"/>
                        <w:r w:rsidRPr="006F4248">
                          <w:rPr>
                            <w:rFonts w:ascii="Arial" w:hAnsi="Arial" w:cs="Arial"/>
                            <w:sz w:val="24"/>
                            <w:szCs w:val="24"/>
                          </w:rPr>
                          <w:t xml:space="preserve">Figure </w:t>
                        </w:r>
                        <w:r w:rsidRPr="006F4248">
                          <w:rPr>
                            <w:rFonts w:ascii="Arial" w:hAnsi="Arial" w:cs="Arial"/>
                            <w:sz w:val="24"/>
                            <w:szCs w:val="24"/>
                          </w:rPr>
                          <w:fldChar w:fldCharType="begin"/>
                        </w:r>
                        <w:r w:rsidRPr="006F4248">
                          <w:rPr>
                            <w:rFonts w:ascii="Arial" w:hAnsi="Arial" w:cs="Arial"/>
                            <w:sz w:val="24"/>
                            <w:szCs w:val="24"/>
                          </w:rPr>
                          <w:instrText xml:space="preserve"> SEQ Figure \* ARABIC </w:instrText>
                        </w:r>
                        <w:r w:rsidRPr="006F4248">
                          <w:rPr>
                            <w:rFonts w:ascii="Arial" w:hAnsi="Arial" w:cs="Arial"/>
                            <w:sz w:val="24"/>
                            <w:szCs w:val="24"/>
                          </w:rPr>
                          <w:fldChar w:fldCharType="separate"/>
                        </w:r>
                        <w:r w:rsidR="004B3F97">
                          <w:rPr>
                            <w:rFonts w:ascii="Arial" w:hAnsi="Arial" w:cs="Arial"/>
                            <w:noProof/>
                            <w:sz w:val="24"/>
                            <w:szCs w:val="24"/>
                          </w:rPr>
                          <w:t>17</w:t>
                        </w:r>
                        <w:r w:rsidRPr="006F4248">
                          <w:rPr>
                            <w:rFonts w:ascii="Arial" w:hAnsi="Arial" w:cs="Arial"/>
                            <w:sz w:val="24"/>
                            <w:szCs w:val="24"/>
                          </w:rPr>
                          <w:fldChar w:fldCharType="end"/>
                        </w:r>
                        <w:r w:rsidRPr="006F4248">
                          <w:rPr>
                            <w:rFonts w:ascii="Arial" w:hAnsi="Arial" w:cs="Arial"/>
                            <w:sz w:val="24"/>
                            <w:szCs w:val="24"/>
                          </w:rPr>
                          <w:t>:</w:t>
                        </w:r>
                        <w:r w:rsidRPr="0075705D">
                          <w:rPr>
                            <w:rFonts w:ascii="Arial" w:hAnsi="Arial" w:cs="Arial"/>
                            <w:sz w:val="24"/>
                            <w:szCs w:val="24"/>
                          </w:rPr>
                          <w:t xml:space="preserve"> DSPP Engagement Workshop Stakeholder </w:t>
                        </w:r>
                        <w:r w:rsidR="00AC33B5" w:rsidRPr="0075705D">
                          <w:rPr>
                            <w:rFonts w:ascii="Arial" w:hAnsi="Arial" w:cs="Arial"/>
                            <w:sz w:val="24"/>
                            <w:szCs w:val="24"/>
                          </w:rPr>
                          <w:t>analysis</w:t>
                        </w:r>
                        <w:r w:rsidR="00AC33B5">
                          <w:rPr>
                            <w:rFonts w:ascii="Arial" w:hAnsi="Arial" w:cs="Arial"/>
                            <w:sz w:val="24"/>
                            <w:szCs w:val="24"/>
                          </w:rPr>
                          <w:t>.</w:t>
                        </w:r>
                        <w:bookmarkEnd w:id="81"/>
                      </w:p>
                    </w:txbxContent>
                  </v:textbox>
                </v:shape>
                <w10:wrap type="topAndBottom"/>
              </v:group>
            </w:pict>
          </mc:Fallback>
        </mc:AlternateContent>
      </w:r>
    </w:p>
    <w:p w14:paraId="7D6EA7E7" w14:textId="5CD5F943" w:rsidR="00E74069" w:rsidRDefault="00E74069" w:rsidP="00037D00">
      <w:pPr>
        <w:spacing w:after="240" w:line="360" w:lineRule="auto"/>
        <w:ind w:left="1440"/>
        <w:jc w:val="both"/>
        <w:rPr>
          <w:rFonts w:ascii="Arial" w:hAnsi="Arial" w:cs="Arial"/>
          <w:sz w:val="24"/>
          <w:szCs w:val="24"/>
          <w:u w:val="single"/>
        </w:rPr>
      </w:pPr>
    </w:p>
    <w:p w14:paraId="204BB17B" w14:textId="19595AD0" w:rsidR="00237627" w:rsidRDefault="005734ED" w:rsidP="00037D00">
      <w:pPr>
        <w:spacing w:after="240" w:line="360" w:lineRule="auto"/>
        <w:ind w:left="1440"/>
        <w:jc w:val="both"/>
        <w:rPr>
          <w:rFonts w:ascii="Arial" w:hAnsi="Arial" w:cs="Arial"/>
          <w:sz w:val="24"/>
          <w:szCs w:val="24"/>
        </w:rPr>
      </w:pPr>
      <w:r>
        <w:rPr>
          <w:rFonts w:ascii="Arial" w:hAnsi="Arial" w:cs="Arial"/>
          <w:sz w:val="24"/>
          <w:szCs w:val="24"/>
        </w:rPr>
        <w:t xml:space="preserve">A post workshop interview </w:t>
      </w:r>
      <w:r w:rsidR="00433A3A">
        <w:rPr>
          <w:rFonts w:ascii="Arial" w:hAnsi="Arial" w:cs="Arial"/>
          <w:sz w:val="24"/>
          <w:szCs w:val="24"/>
        </w:rPr>
        <w:t xml:space="preserve">was conducted with Participant 4 the next day and shown Appendix </w:t>
      </w:r>
      <w:r w:rsidR="00D875EA">
        <w:rPr>
          <w:rFonts w:ascii="Arial" w:hAnsi="Arial" w:cs="Arial"/>
          <w:sz w:val="24"/>
          <w:szCs w:val="24"/>
        </w:rPr>
        <w:t>AH</w:t>
      </w:r>
      <w:r w:rsidR="00433A3A">
        <w:rPr>
          <w:rFonts w:ascii="Arial" w:hAnsi="Arial" w:cs="Arial"/>
          <w:sz w:val="24"/>
          <w:szCs w:val="24"/>
        </w:rPr>
        <w:t xml:space="preserve">. </w:t>
      </w:r>
      <w:r w:rsidR="00FD1B27">
        <w:rPr>
          <w:rFonts w:ascii="Arial" w:hAnsi="Arial" w:cs="Arial"/>
          <w:sz w:val="24"/>
          <w:szCs w:val="24"/>
        </w:rPr>
        <w:t>This provided som</w:t>
      </w:r>
      <w:r w:rsidR="00CF2D3E">
        <w:rPr>
          <w:rFonts w:ascii="Arial" w:hAnsi="Arial" w:cs="Arial"/>
          <w:sz w:val="24"/>
          <w:szCs w:val="24"/>
        </w:rPr>
        <w:t>e</w:t>
      </w:r>
      <w:r w:rsidR="00FD1B27">
        <w:rPr>
          <w:rFonts w:ascii="Arial" w:hAnsi="Arial" w:cs="Arial"/>
          <w:sz w:val="24"/>
          <w:szCs w:val="24"/>
        </w:rPr>
        <w:t xml:space="preserve"> valuable insight</w:t>
      </w:r>
      <w:r w:rsidR="00287848">
        <w:rPr>
          <w:rFonts w:ascii="Arial" w:hAnsi="Arial" w:cs="Arial"/>
          <w:sz w:val="24"/>
          <w:szCs w:val="24"/>
        </w:rPr>
        <w:t>. The importance of preparing information ahead of the workshop</w:t>
      </w:r>
      <w:r w:rsidR="008112C2">
        <w:rPr>
          <w:rFonts w:ascii="Arial" w:hAnsi="Arial" w:cs="Arial"/>
          <w:sz w:val="24"/>
          <w:szCs w:val="24"/>
        </w:rPr>
        <w:t xml:space="preserve"> is reflected in the </w:t>
      </w:r>
      <w:r w:rsidR="00071E9D">
        <w:rPr>
          <w:rFonts w:ascii="Arial" w:hAnsi="Arial" w:cs="Arial"/>
          <w:sz w:val="24"/>
          <w:szCs w:val="24"/>
        </w:rPr>
        <w:t>statements</w:t>
      </w:r>
      <w:r w:rsidR="00C63CBC">
        <w:rPr>
          <w:rFonts w:ascii="Arial" w:hAnsi="Arial" w:cs="Arial"/>
          <w:sz w:val="24"/>
          <w:szCs w:val="24"/>
        </w:rPr>
        <w:t xml:space="preserve"> made in Appendix </w:t>
      </w:r>
      <w:r w:rsidR="00511C5F">
        <w:rPr>
          <w:rFonts w:ascii="Arial" w:hAnsi="Arial" w:cs="Arial"/>
          <w:sz w:val="24"/>
          <w:szCs w:val="24"/>
        </w:rPr>
        <w:t>AH2</w:t>
      </w:r>
      <w:r w:rsidR="003421CE">
        <w:rPr>
          <w:rFonts w:ascii="Arial" w:hAnsi="Arial" w:cs="Arial"/>
          <w:sz w:val="24"/>
          <w:szCs w:val="24"/>
        </w:rPr>
        <w:t>, lines</w:t>
      </w:r>
      <w:r w:rsidR="00E40A8B">
        <w:rPr>
          <w:rFonts w:ascii="Arial" w:hAnsi="Arial" w:cs="Arial"/>
          <w:sz w:val="24"/>
          <w:szCs w:val="24"/>
        </w:rPr>
        <w:t xml:space="preserve"> </w:t>
      </w:r>
      <w:r w:rsidR="007A45FA">
        <w:rPr>
          <w:rFonts w:ascii="Arial" w:hAnsi="Arial" w:cs="Arial"/>
          <w:sz w:val="24"/>
          <w:szCs w:val="24"/>
        </w:rPr>
        <w:t>8-10</w:t>
      </w:r>
      <w:r w:rsidR="00400E95">
        <w:rPr>
          <w:rFonts w:ascii="Arial" w:hAnsi="Arial" w:cs="Arial"/>
          <w:sz w:val="24"/>
          <w:szCs w:val="24"/>
        </w:rPr>
        <w:t xml:space="preserve">, </w:t>
      </w:r>
      <w:r w:rsidR="005C08E1">
        <w:rPr>
          <w:rFonts w:ascii="Arial" w:hAnsi="Arial" w:cs="Arial"/>
          <w:sz w:val="24"/>
          <w:szCs w:val="24"/>
        </w:rPr>
        <w:t xml:space="preserve">and 22-24 </w:t>
      </w:r>
      <w:r w:rsidR="00400E95">
        <w:rPr>
          <w:rFonts w:ascii="Arial" w:hAnsi="Arial" w:cs="Arial"/>
          <w:sz w:val="24"/>
          <w:szCs w:val="24"/>
        </w:rPr>
        <w:t>stating</w:t>
      </w:r>
      <w:r w:rsidR="00237627">
        <w:rPr>
          <w:rFonts w:ascii="Arial" w:hAnsi="Arial" w:cs="Arial"/>
          <w:sz w:val="24"/>
          <w:szCs w:val="24"/>
        </w:rPr>
        <w:t>:</w:t>
      </w:r>
    </w:p>
    <w:p w14:paraId="7377E821" w14:textId="789FAA0D" w:rsidR="005734ED" w:rsidRDefault="00400E95" w:rsidP="00237627">
      <w:pPr>
        <w:spacing w:after="240" w:line="360" w:lineRule="auto"/>
        <w:ind w:left="2160"/>
        <w:jc w:val="both"/>
        <w:rPr>
          <w:rFonts w:ascii="Arial" w:hAnsi="Arial" w:cs="Arial"/>
          <w:sz w:val="24"/>
          <w:szCs w:val="24"/>
        </w:rPr>
      </w:pPr>
      <w:r>
        <w:rPr>
          <w:rFonts w:ascii="Arial" w:hAnsi="Arial" w:cs="Arial"/>
          <w:sz w:val="24"/>
          <w:szCs w:val="24"/>
        </w:rPr>
        <w:t>“</w:t>
      </w:r>
      <w:r w:rsidR="00837FF8" w:rsidRPr="00237627">
        <w:rPr>
          <w:rFonts w:ascii="Arial" w:hAnsi="Arial" w:cs="Arial"/>
          <w:i/>
          <w:iCs/>
          <w:sz w:val="24"/>
          <w:szCs w:val="24"/>
        </w:rPr>
        <w:t>The work you did and set out before the meeting definitely helped me understand what we were going to do and what we needed to think about before that meeting</w:t>
      </w:r>
      <w:r w:rsidR="00837FF8">
        <w:rPr>
          <w:rFonts w:ascii="Arial" w:hAnsi="Arial" w:cs="Arial"/>
          <w:sz w:val="24"/>
          <w:szCs w:val="24"/>
        </w:rPr>
        <w:t>”.</w:t>
      </w:r>
    </w:p>
    <w:p w14:paraId="47BD8079" w14:textId="2BE06DDB" w:rsidR="00237627" w:rsidRDefault="005C08E1" w:rsidP="005C08E1">
      <w:pPr>
        <w:spacing w:after="240" w:line="360" w:lineRule="auto"/>
        <w:ind w:left="2160"/>
        <w:jc w:val="both"/>
        <w:rPr>
          <w:rFonts w:ascii="Arial" w:hAnsi="Arial" w:cs="Arial"/>
          <w:sz w:val="24"/>
          <w:szCs w:val="24"/>
        </w:rPr>
      </w:pPr>
      <w:r>
        <w:rPr>
          <w:rFonts w:ascii="Arial" w:hAnsi="Arial" w:cs="Arial"/>
          <w:sz w:val="24"/>
          <w:szCs w:val="24"/>
        </w:rPr>
        <w:lastRenderedPageBreak/>
        <w:t>“</w:t>
      </w:r>
      <w:r w:rsidR="00694BE5" w:rsidRPr="00694BE5">
        <w:rPr>
          <w:rFonts w:ascii="Arial" w:hAnsi="Arial" w:cs="Arial"/>
          <w:i/>
          <w:iCs/>
          <w:sz w:val="24"/>
          <w:szCs w:val="24"/>
        </w:rPr>
        <w:t>Setting the rules for the meeting and following them made so much of a difference to. I noticed a lot more discussion was happening</w:t>
      </w:r>
      <w:r>
        <w:rPr>
          <w:rFonts w:ascii="Arial" w:hAnsi="Arial" w:cs="Arial"/>
          <w:sz w:val="24"/>
          <w:szCs w:val="24"/>
        </w:rPr>
        <w:t>”.</w:t>
      </w:r>
    </w:p>
    <w:p w14:paraId="3398F66D" w14:textId="5736553E" w:rsidR="008112C2" w:rsidRDefault="007C14FC" w:rsidP="00037D00">
      <w:pPr>
        <w:spacing w:after="240" w:line="360" w:lineRule="auto"/>
        <w:ind w:left="1440"/>
        <w:jc w:val="both"/>
        <w:rPr>
          <w:rFonts w:ascii="Arial" w:hAnsi="Arial" w:cs="Arial"/>
          <w:sz w:val="24"/>
          <w:szCs w:val="24"/>
        </w:rPr>
      </w:pPr>
      <w:r>
        <w:rPr>
          <w:rFonts w:ascii="Arial" w:hAnsi="Arial" w:cs="Arial"/>
          <w:sz w:val="24"/>
          <w:szCs w:val="24"/>
        </w:rPr>
        <w:t>Participant 4 also stat</w:t>
      </w:r>
      <w:r w:rsidR="00E53ACA">
        <w:rPr>
          <w:rFonts w:ascii="Arial" w:hAnsi="Arial" w:cs="Arial"/>
          <w:sz w:val="24"/>
          <w:szCs w:val="24"/>
        </w:rPr>
        <w:t>ing it’s “</w:t>
      </w:r>
      <w:r w:rsidR="00485092" w:rsidRPr="00485092">
        <w:rPr>
          <w:rFonts w:ascii="Arial" w:hAnsi="Arial" w:cs="Arial"/>
          <w:sz w:val="24"/>
          <w:szCs w:val="24"/>
        </w:rPr>
        <w:t>hard to believe that it could have made that much of a difference, how much it puts you at ease</w:t>
      </w:r>
      <w:r w:rsidR="00485092">
        <w:rPr>
          <w:rFonts w:ascii="Arial" w:hAnsi="Arial" w:cs="Arial"/>
          <w:sz w:val="24"/>
          <w:szCs w:val="24"/>
        </w:rPr>
        <w:t xml:space="preserve">”, </w:t>
      </w:r>
      <w:r w:rsidR="004E4C0F">
        <w:rPr>
          <w:rFonts w:ascii="Arial" w:hAnsi="Arial" w:cs="Arial"/>
          <w:sz w:val="24"/>
          <w:szCs w:val="24"/>
        </w:rPr>
        <w:t>(</w:t>
      </w:r>
      <w:r w:rsidR="00485092">
        <w:rPr>
          <w:rFonts w:ascii="Arial" w:hAnsi="Arial" w:cs="Arial"/>
          <w:sz w:val="24"/>
          <w:szCs w:val="24"/>
        </w:rPr>
        <w:t>Appendix AH2, lines 13-14</w:t>
      </w:r>
      <w:r w:rsidR="004E4C0F">
        <w:rPr>
          <w:rFonts w:ascii="Arial" w:hAnsi="Arial" w:cs="Arial"/>
          <w:sz w:val="24"/>
          <w:szCs w:val="24"/>
        </w:rPr>
        <w:t>).</w:t>
      </w:r>
    </w:p>
    <w:p w14:paraId="42D94556" w14:textId="7F94A9F9" w:rsidR="008112C2" w:rsidRDefault="00FB24AB" w:rsidP="00037D00">
      <w:pPr>
        <w:spacing w:after="240" w:line="360" w:lineRule="auto"/>
        <w:ind w:left="1440"/>
        <w:jc w:val="both"/>
        <w:rPr>
          <w:rFonts w:ascii="Arial" w:hAnsi="Arial" w:cs="Arial"/>
          <w:sz w:val="24"/>
          <w:szCs w:val="24"/>
        </w:rPr>
      </w:pPr>
      <w:r>
        <w:rPr>
          <w:rFonts w:ascii="Arial" w:hAnsi="Arial" w:cs="Arial"/>
          <w:sz w:val="24"/>
          <w:szCs w:val="24"/>
        </w:rPr>
        <w:t xml:space="preserve">There were some improvements suggested, such using a different program other than Excel for documenting the discussion </w:t>
      </w:r>
      <w:r w:rsidR="00844AFB">
        <w:rPr>
          <w:rFonts w:ascii="Arial" w:hAnsi="Arial" w:cs="Arial"/>
          <w:sz w:val="24"/>
          <w:szCs w:val="24"/>
        </w:rPr>
        <w:t xml:space="preserve">(Appendix AH2, lines </w:t>
      </w:r>
      <w:r w:rsidR="0089375B">
        <w:rPr>
          <w:rFonts w:ascii="Arial" w:hAnsi="Arial" w:cs="Arial"/>
          <w:sz w:val="24"/>
          <w:szCs w:val="24"/>
        </w:rPr>
        <w:t>57-</w:t>
      </w:r>
      <w:r w:rsidR="0099690C">
        <w:rPr>
          <w:rFonts w:ascii="Arial" w:hAnsi="Arial" w:cs="Arial"/>
          <w:sz w:val="24"/>
          <w:szCs w:val="24"/>
        </w:rPr>
        <w:t xml:space="preserve">60) </w:t>
      </w:r>
      <w:r>
        <w:rPr>
          <w:rFonts w:ascii="Arial" w:hAnsi="Arial" w:cs="Arial"/>
          <w:sz w:val="24"/>
          <w:szCs w:val="24"/>
        </w:rPr>
        <w:t>because:</w:t>
      </w:r>
    </w:p>
    <w:p w14:paraId="78B0DBCB" w14:textId="195A5FE3" w:rsidR="0099690C" w:rsidRPr="005734ED" w:rsidRDefault="0099690C" w:rsidP="00037D00">
      <w:pPr>
        <w:spacing w:after="240" w:line="360" w:lineRule="auto"/>
        <w:ind w:left="1440"/>
        <w:jc w:val="both"/>
        <w:rPr>
          <w:rFonts w:ascii="Arial" w:hAnsi="Arial" w:cs="Arial"/>
          <w:sz w:val="24"/>
          <w:szCs w:val="24"/>
        </w:rPr>
      </w:pPr>
      <w:r>
        <w:rPr>
          <w:rFonts w:ascii="Arial" w:hAnsi="Arial" w:cs="Arial"/>
          <w:sz w:val="24"/>
          <w:szCs w:val="24"/>
        </w:rPr>
        <w:tab/>
        <w:t>“</w:t>
      </w:r>
      <w:r w:rsidR="0077354C" w:rsidRPr="0077354C">
        <w:rPr>
          <w:rFonts w:ascii="Arial" w:hAnsi="Arial" w:cs="Arial"/>
          <w:i/>
          <w:iCs/>
          <w:sz w:val="24"/>
          <w:szCs w:val="24"/>
        </w:rPr>
        <w:t>but I did find the worksheet a little cumbersome when going through or entering the details, Excel isn’t the best thing to work with when you are dealing with text and formatting etc</w:t>
      </w:r>
      <w:r w:rsidR="0077354C">
        <w:rPr>
          <w:rFonts w:ascii="Arial" w:hAnsi="Arial" w:cs="Arial"/>
          <w:sz w:val="24"/>
          <w:szCs w:val="24"/>
        </w:rPr>
        <w:t>”.</w:t>
      </w:r>
    </w:p>
    <w:p w14:paraId="75E5DE0D" w14:textId="36CC9F53" w:rsidR="00337DFE" w:rsidRDefault="00337DFE" w:rsidP="00037D00">
      <w:pPr>
        <w:spacing w:after="240" w:line="360" w:lineRule="auto"/>
        <w:ind w:left="1440"/>
        <w:jc w:val="both"/>
        <w:rPr>
          <w:rFonts w:ascii="Arial" w:hAnsi="Arial" w:cs="Arial"/>
          <w:sz w:val="24"/>
          <w:szCs w:val="24"/>
          <w:u w:val="single"/>
        </w:rPr>
      </w:pPr>
    </w:p>
    <w:p w14:paraId="47CA8943" w14:textId="77777777" w:rsidR="00110E62" w:rsidRDefault="00110E62">
      <w:pPr>
        <w:rPr>
          <w:rFonts w:ascii="Arial" w:eastAsiaTheme="majorEastAsia" w:hAnsi="Arial" w:cs="Arial"/>
          <w:b/>
          <w:bCs/>
          <w:sz w:val="24"/>
          <w:szCs w:val="24"/>
          <w:u w:val="single"/>
        </w:rPr>
      </w:pPr>
      <w:r>
        <w:rPr>
          <w:rFonts w:ascii="Arial" w:hAnsi="Arial" w:cs="Arial"/>
          <w:b/>
          <w:bCs/>
          <w:sz w:val="24"/>
          <w:szCs w:val="24"/>
          <w:u w:val="single"/>
        </w:rPr>
        <w:br w:type="page"/>
      </w:r>
    </w:p>
    <w:p w14:paraId="1C9522E8" w14:textId="2ED54BD2" w:rsidR="008D332C" w:rsidRPr="00C43EE7" w:rsidRDefault="008D332C" w:rsidP="00EA3C84">
      <w:pPr>
        <w:pStyle w:val="Heading2"/>
        <w:spacing w:after="240" w:line="360" w:lineRule="auto"/>
        <w:ind w:firstLine="720"/>
        <w:jc w:val="both"/>
        <w:rPr>
          <w:rFonts w:ascii="Arial" w:hAnsi="Arial" w:cs="Arial"/>
          <w:b/>
          <w:bCs/>
          <w:sz w:val="24"/>
          <w:szCs w:val="24"/>
          <w:u w:val="single"/>
        </w:rPr>
      </w:pPr>
      <w:bookmarkStart w:id="82" w:name="_Toc151063921"/>
      <w:r w:rsidRPr="00C43EE7">
        <w:rPr>
          <w:rFonts w:ascii="Arial" w:hAnsi="Arial" w:cs="Arial"/>
          <w:b/>
          <w:bCs/>
          <w:color w:val="auto"/>
          <w:sz w:val="24"/>
          <w:szCs w:val="24"/>
          <w:u w:val="single"/>
        </w:rPr>
        <w:lastRenderedPageBreak/>
        <w:t>3.</w:t>
      </w:r>
      <w:r w:rsidR="002B619C" w:rsidRPr="00C43EE7">
        <w:rPr>
          <w:rFonts w:ascii="Arial" w:hAnsi="Arial" w:cs="Arial"/>
          <w:b/>
          <w:bCs/>
          <w:color w:val="auto"/>
          <w:sz w:val="24"/>
          <w:szCs w:val="24"/>
          <w:u w:val="single"/>
        </w:rPr>
        <w:t>4</w:t>
      </w:r>
      <w:r w:rsidRPr="00C43EE7">
        <w:rPr>
          <w:rFonts w:ascii="Arial" w:hAnsi="Arial" w:cs="Arial"/>
          <w:b/>
          <w:bCs/>
          <w:color w:val="auto"/>
          <w:sz w:val="24"/>
          <w:szCs w:val="24"/>
          <w:u w:val="single"/>
        </w:rPr>
        <w:tab/>
      </w:r>
      <w:r w:rsidR="00E94C3A" w:rsidRPr="00C43EE7">
        <w:rPr>
          <w:rFonts w:ascii="Arial" w:hAnsi="Arial" w:cs="Arial"/>
          <w:b/>
          <w:bCs/>
          <w:color w:val="auto"/>
          <w:sz w:val="24"/>
          <w:szCs w:val="24"/>
          <w:u w:val="single"/>
        </w:rPr>
        <w:t>Research Findings</w:t>
      </w:r>
      <w:bookmarkEnd w:id="82"/>
    </w:p>
    <w:p w14:paraId="78E341CB" w14:textId="1695AEAD" w:rsidR="00EA3C84" w:rsidRDefault="00EA3C84" w:rsidP="00EA3C84">
      <w:pPr>
        <w:spacing w:after="240" w:line="360" w:lineRule="auto"/>
        <w:ind w:left="720"/>
        <w:jc w:val="both"/>
        <w:rPr>
          <w:rFonts w:ascii="Arial" w:hAnsi="Arial" w:cs="Arial"/>
          <w:sz w:val="24"/>
          <w:szCs w:val="24"/>
        </w:rPr>
      </w:pPr>
      <w:r>
        <w:rPr>
          <w:rFonts w:ascii="Arial" w:hAnsi="Arial" w:cs="Arial"/>
          <w:sz w:val="24"/>
          <w:szCs w:val="24"/>
        </w:rPr>
        <w:t>Data analysis, synthesis and evaluation are the means to understand information and its accuracy, compare between sources and offer insight and explanation as a result (</w:t>
      </w:r>
      <w:r w:rsidRPr="00430A65">
        <w:rPr>
          <w:rFonts w:ascii="Arial" w:hAnsi="Arial" w:cs="Arial"/>
          <w:sz w:val="24"/>
          <w:szCs w:val="24"/>
        </w:rPr>
        <w:t>Saunders, Lewis and Thornhill, 2018</w:t>
      </w:r>
      <w:r>
        <w:rPr>
          <w:rFonts w:ascii="Arial" w:hAnsi="Arial" w:cs="Arial"/>
          <w:sz w:val="24"/>
          <w:szCs w:val="24"/>
        </w:rPr>
        <w:t xml:space="preserve">; </w:t>
      </w:r>
      <w:r w:rsidRPr="00C43EE7">
        <w:rPr>
          <w:rFonts w:ascii="Arial" w:hAnsi="Arial" w:cs="Arial"/>
          <w:sz w:val="24"/>
          <w:szCs w:val="24"/>
        </w:rPr>
        <w:t>Bell, Harley and Bryman, 2022</w:t>
      </w:r>
      <w:r>
        <w:rPr>
          <w:rFonts w:ascii="Arial" w:hAnsi="Arial" w:cs="Arial"/>
          <w:sz w:val="24"/>
          <w:szCs w:val="24"/>
        </w:rPr>
        <w:t xml:space="preserve">). According to Cai </w:t>
      </w:r>
      <w:r w:rsidR="00215AE1">
        <w:rPr>
          <w:rFonts w:ascii="Arial" w:hAnsi="Arial" w:cs="Arial"/>
          <w:sz w:val="24"/>
          <w:szCs w:val="24"/>
        </w:rPr>
        <w:t xml:space="preserve">and Zhu </w:t>
      </w:r>
      <w:r>
        <w:rPr>
          <w:rFonts w:ascii="Arial" w:hAnsi="Arial" w:cs="Arial"/>
          <w:sz w:val="24"/>
          <w:szCs w:val="24"/>
        </w:rPr>
        <w:t>(2015) caution should be used when manually performing these functions as data accuracy can inherit errors and should be checked with many resources (</w:t>
      </w:r>
      <w:r w:rsidRPr="00DC5F15">
        <w:rPr>
          <w:rFonts w:ascii="Arial" w:hAnsi="Arial" w:cs="Arial"/>
          <w:sz w:val="24"/>
          <w:szCs w:val="24"/>
        </w:rPr>
        <w:t>Khosrow-Pour</w:t>
      </w:r>
      <w:r>
        <w:rPr>
          <w:rFonts w:ascii="Arial" w:hAnsi="Arial" w:cs="Arial"/>
          <w:sz w:val="24"/>
          <w:szCs w:val="24"/>
        </w:rPr>
        <w:t>, 2019).</w:t>
      </w:r>
    </w:p>
    <w:p w14:paraId="1020AC70" w14:textId="77777777" w:rsidR="00E62E6C" w:rsidRDefault="00F03A4A" w:rsidP="00EA3C84">
      <w:pPr>
        <w:spacing w:after="240" w:line="360" w:lineRule="auto"/>
        <w:ind w:left="720"/>
        <w:jc w:val="both"/>
        <w:rPr>
          <w:rFonts w:ascii="Arial" w:hAnsi="Arial" w:cs="Arial"/>
          <w:sz w:val="24"/>
          <w:szCs w:val="24"/>
        </w:rPr>
      </w:pPr>
      <w:r>
        <w:rPr>
          <w:rFonts w:ascii="Arial" w:hAnsi="Arial" w:cs="Arial"/>
          <w:sz w:val="24"/>
          <w:szCs w:val="24"/>
        </w:rPr>
        <w:t xml:space="preserve">Results from the questionnaires </w:t>
      </w:r>
      <w:r w:rsidR="007F79EF">
        <w:rPr>
          <w:rFonts w:ascii="Arial" w:hAnsi="Arial" w:cs="Arial"/>
          <w:sz w:val="24"/>
          <w:szCs w:val="24"/>
        </w:rPr>
        <w:t xml:space="preserve">showed fist hand views on the topic of continuous improvement from </w:t>
      </w:r>
      <w:r w:rsidR="00796453">
        <w:rPr>
          <w:rFonts w:ascii="Arial" w:hAnsi="Arial" w:cs="Arial"/>
          <w:sz w:val="24"/>
          <w:szCs w:val="24"/>
        </w:rPr>
        <w:t>a broad field of disciplines with considerable experience</w:t>
      </w:r>
      <w:r w:rsidR="001A7135">
        <w:rPr>
          <w:rFonts w:ascii="Arial" w:hAnsi="Arial" w:cs="Arial"/>
          <w:sz w:val="24"/>
          <w:szCs w:val="24"/>
        </w:rPr>
        <w:t xml:space="preserve">. </w:t>
      </w:r>
    </w:p>
    <w:p w14:paraId="751B8F2A" w14:textId="77777777" w:rsidR="00E62E6C" w:rsidRDefault="00E62E6C" w:rsidP="00EA3C84">
      <w:pPr>
        <w:spacing w:after="240" w:line="360" w:lineRule="auto"/>
        <w:ind w:left="720"/>
        <w:jc w:val="both"/>
        <w:rPr>
          <w:rFonts w:ascii="Arial" w:hAnsi="Arial" w:cs="Arial"/>
          <w:sz w:val="24"/>
          <w:szCs w:val="24"/>
        </w:rPr>
      </w:pPr>
    </w:p>
    <w:p w14:paraId="186E0E93" w14:textId="50840E0B" w:rsidR="00B423E9" w:rsidRDefault="005C4E05" w:rsidP="00EA3C84">
      <w:pPr>
        <w:spacing w:after="240" w:line="360" w:lineRule="auto"/>
        <w:ind w:left="720"/>
        <w:jc w:val="both"/>
        <w:rPr>
          <w:rFonts w:ascii="Arial" w:hAnsi="Arial" w:cs="Arial"/>
          <w:sz w:val="24"/>
          <w:szCs w:val="24"/>
        </w:rPr>
      </w:pPr>
      <w:r>
        <w:rPr>
          <w:rFonts w:ascii="Arial" w:hAnsi="Arial" w:cs="Arial"/>
          <w:sz w:val="24"/>
          <w:szCs w:val="24"/>
        </w:rPr>
        <w:t xml:space="preserve">There were mixed views </w:t>
      </w:r>
      <w:r w:rsidR="00783555">
        <w:rPr>
          <w:rFonts w:ascii="Arial" w:hAnsi="Arial" w:cs="Arial"/>
          <w:sz w:val="24"/>
          <w:szCs w:val="24"/>
        </w:rPr>
        <w:t>on whether CI could be done without any face-to-face interaction</w:t>
      </w:r>
    </w:p>
    <w:p w14:paraId="66C24670" w14:textId="77777777" w:rsidR="00DE0561" w:rsidRDefault="00DE0561" w:rsidP="00EA3C84">
      <w:pPr>
        <w:spacing w:after="240" w:line="360" w:lineRule="auto"/>
        <w:ind w:left="720"/>
        <w:jc w:val="both"/>
        <w:rPr>
          <w:rFonts w:ascii="Arial" w:hAnsi="Arial" w:cs="Arial"/>
          <w:sz w:val="24"/>
          <w:szCs w:val="24"/>
        </w:rPr>
      </w:pPr>
    </w:p>
    <w:p w14:paraId="2068EDDC" w14:textId="41600A3A" w:rsidR="008D332C" w:rsidRPr="00C43EE7" w:rsidRDefault="008D332C" w:rsidP="00EA3C84">
      <w:pPr>
        <w:spacing w:after="240" w:line="360" w:lineRule="auto"/>
        <w:jc w:val="both"/>
        <w:rPr>
          <w:rFonts w:ascii="Arial" w:hAnsi="Arial" w:cs="Arial"/>
          <w:sz w:val="24"/>
          <w:szCs w:val="24"/>
        </w:rPr>
      </w:pPr>
    </w:p>
    <w:p w14:paraId="415250DC" w14:textId="25F34A88" w:rsidR="00EE2A04" w:rsidRPr="00C43EE7" w:rsidRDefault="00EE2A04" w:rsidP="00C133EA">
      <w:pPr>
        <w:spacing w:line="360" w:lineRule="auto"/>
        <w:ind w:left="720"/>
        <w:jc w:val="both"/>
        <w:rPr>
          <w:rFonts w:ascii="Arial" w:hAnsi="Arial" w:cs="Arial"/>
          <w:bCs/>
          <w:sz w:val="24"/>
          <w:szCs w:val="24"/>
        </w:rPr>
      </w:pPr>
      <w:r w:rsidRPr="00C43EE7">
        <w:rPr>
          <w:rFonts w:ascii="Arial" w:hAnsi="Arial" w:cs="Arial"/>
          <w:bCs/>
          <w:sz w:val="24"/>
          <w:szCs w:val="24"/>
        </w:rPr>
        <w:br w:type="page"/>
      </w:r>
    </w:p>
    <w:p w14:paraId="75E4E312" w14:textId="066BA114" w:rsidR="00C97412" w:rsidRPr="00C43EE7" w:rsidRDefault="00C97412" w:rsidP="00C133EA">
      <w:pPr>
        <w:pStyle w:val="Heading1"/>
        <w:spacing w:line="360" w:lineRule="auto"/>
        <w:jc w:val="both"/>
        <w:rPr>
          <w:rFonts w:ascii="Arial" w:hAnsi="Arial" w:cs="Arial"/>
          <w:b/>
          <w:bCs/>
          <w:color w:val="auto"/>
          <w:sz w:val="24"/>
          <w:szCs w:val="24"/>
          <w:u w:val="single"/>
        </w:rPr>
      </w:pPr>
      <w:bookmarkStart w:id="83" w:name="_Toc151063922"/>
      <w:r w:rsidRPr="00C43EE7">
        <w:rPr>
          <w:rFonts w:ascii="Arial" w:hAnsi="Arial" w:cs="Arial"/>
          <w:b/>
          <w:bCs/>
          <w:color w:val="auto"/>
          <w:sz w:val="24"/>
          <w:szCs w:val="24"/>
          <w:u w:val="single"/>
        </w:rPr>
        <w:lastRenderedPageBreak/>
        <w:t>4.0</w:t>
      </w:r>
      <w:r w:rsidRPr="00C43EE7">
        <w:rPr>
          <w:rFonts w:ascii="Arial" w:hAnsi="Arial" w:cs="Arial"/>
          <w:b/>
          <w:bCs/>
          <w:color w:val="auto"/>
          <w:sz w:val="24"/>
          <w:szCs w:val="24"/>
          <w:u w:val="single"/>
        </w:rPr>
        <w:tab/>
      </w:r>
      <w:r w:rsidR="004467D2" w:rsidRPr="00C43EE7">
        <w:rPr>
          <w:rFonts w:ascii="Arial" w:hAnsi="Arial" w:cs="Arial"/>
          <w:b/>
          <w:bCs/>
          <w:color w:val="auto"/>
          <w:sz w:val="24"/>
          <w:szCs w:val="24"/>
          <w:u w:val="single"/>
        </w:rPr>
        <w:t>Conclusion</w:t>
      </w:r>
      <w:bookmarkEnd w:id="83"/>
    </w:p>
    <w:p w14:paraId="68E81B21" w14:textId="77777777" w:rsidR="00C97412" w:rsidRPr="00C43EE7" w:rsidRDefault="00C97412" w:rsidP="00C133EA">
      <w:pPr>
        <w:spacing w:line="360" w:lineRule="auto"/>
        <w:ind w:left="720"/>
        <w:jc w:val="both"/>
        <w:rPr>
          <w:rFonts w:ascii="Arial" w:hAnsi="Arial" w:cs="Arial"/>
          <w:sz w:val="24"/>
          <w:szCs w:val="24"/>
        </w:rPr>
      </w:pPr>
    </w:p>
    <w:p w14:paraId="18E5AE15" w14:textId="77777777" w:rsidR="008B2C09" w:rsidRPr="00C43EE7" w:rsidRDefault="008B2C09" w:rsidP="00C133EA">
      <w:pPr>
        <w:spacing w:line="360" w:lineRule="auto"/>
        <w:ind w:left="720"/>
        <w:jc w:val="both"/>
        <w:rPr>
          <w:rFonts w:ascii="Arial" w:hAnsi="Arial" w:cs="Arial"/>
          <w:sz w:val="24"/>
          <w:szCs w:val="24"/>
        </w:rPr>
      </w:pPr>
    </w:p>
    <w:p w14:paraId="5716D54E" w14:textId="77777777" w:rsidR="008B3716" w:rsidRPr="00C43EE7" w:rsidRDefault="008B3716" w:rsidP="00C133EA">
      <w:pPr>
        <w:spacing w:line="360" w:lineRule="auto"/>
        <w:jc w:val="both"/>
        <w:rPr>
          <w:rFonts w:ascii="Arial" w:hAnsi="Arial" w:cs="Arial"/>
          <w:sz w:val="24"/>
          <w:szCs w:val="24"/>
        </w:rPr>
      </w:pPr>
    </w:p>
    <w:p w14:paraId="5119571A" w14:textId="77777777" w:rsidR="008B0AA1" w:rsidRPr="00C43EE7" w:rsidRDefault="008B0AA1" w:rsidP="00C133EA">
      <w:pPr>
        <w:spacing w:line="360" w:lineRule="auto"/>
        <w:jc w:val="both"/>
        <w:rPr>
          <w:rFonts w:ascii="Arial" w:hAnsi="Arial" w:cs="Arial"/>
          <w:bCs/>
          <w:sz w:val="24"/>
          <w:szCs w:val="24"/>
        </w:rPr>
      </w:pPr>
    </w:p>
    <w:p w14:paraId="6C72E5A0" w14:textId="77777777" w:rsidR="00DB0BE0" w:rsidRPr="00C43EE7" w:rsidRDefault="00DB0BE0" w:rsidP="00C133EA">
      <w:pPr>
        <w:spacing w:line="360" w:lineRule="auto"/>
        <w:jc w:val="both"/>
        <w:rPr>
          <w:rFonts w:ascii="Arial" w:hAnsi="Arial" w:cs="Arial"/>
          <w:bCs/>
          <w:sz w:val="24"/>
          <w:szCs w:val="24"/>
        </w:rPr>
      </w:pPr>
    </w:p>
    <w:p w14:paraId="0FCB64C6" w14:textId="542F6646" w:rsidR="00C97412" w:rsidRPr="00C43EE7" w:rsidRDefault="00C97412" w:rsidP="00C133EA">
      <w:pPr>
        <w:spacing w:line="360" w:lineRule="auto"/>
        <w:jc w:val="both"/>
        <w:rPr>
          <w:rFonts w:ascii="Arial" w:hAnsi="Arial" w:cs="Arial"/>
          <w:sz w:val="24"/>
          <w:szCs w:val="24"/>
        </w:rPr>
      </w:pPr>
      <w:r w:rsidRPr="00C43EE7">
        <w:rPr>
          <w:rFonts w:ascii="Arial" w:hAnsi="Arial" w:cs="Arial"/>
          <w:bCs/>
          <w:sz w:val="24"/>
          <w:szCs w:val="24"/>
        </w:rPr>
        <w:br w:type="page"/>
      </w:r>
    </w:p>
    <w:p w14:paraId="6BB68B83" w14:textId="71F5A7FD" w:rsidR="00C97412" w:rsidRPr="00C43EE7" w:rsidRDefault="00C97412" w:rsidP="00C133EA">
      <w:pPr>
        <w:pStyle w:val="Heading1"/>
        <w:spacing w:line="360" w:lineRule="auto"/>
        <w:jc w:val="both"/>
        <w:rPr>
          <w:rFonts w:ascii="Arial" w:hAnsi="Arial" w:cs="Arial"/>
          <w:b/>
          <w:bCs/>
          <w:color w:val="auto"/>
          <w:sz w:val="24"/>
          <w:szCs w:val="24"/>
          <w:u w:val="single"/>
        </w:rPr>
      </w:pPr>
      <w:bookmarkStart w:id="84" w:name="_Toc151063923"/>
      <w:r w:rsidRPr="00C43EE7">
        <w:rPr>
          <w:rFonts w:ascii="Arial" w:hAnsi="Arial" w:cs="Arial"/>
          <w:b/>
          <w:bCs/>
          <w:color w:val="auto"/>
          <w:sz w:val="24"/>
          <w:szCs w:val="24"/>
          <w:u w:val="single"/>
        </w:rPr>
        <w:lastRenderedPageBreak/>
        <w:t>5.0</w:t>
      </w:r>
      <w:r w:rsidRPr="00C43EE7">
        <w:rPr>
          <w:rFonts w:ascii="Arial" w:hAnsi="Arial" w:cs="Arial"/>
          <w:b/>
          <w:bCs/>
          <w:color w:val="auto"/>
          <w:sz w:val="24"/>
          <w:szCs w:val="24"/>
          <w:u w:val="single"/>
        </w:rPr>
        <w:tab/>
      </w:r>
      <w:r w:rsidR="0050789C" w:rsidRPr="00C43EE7">
        <w:rPr>
          <w:rFonts w:ascii="Arial" w:hAnsi="Arial" w:cs="Arial"/>
          <w:b/>
          <w:bCs/>
          <w:color w:val="auto"/>
          <w:sz w:val="24"/>
          <w:szCs w:val="24"/>
          <w:u w:val="single"/>
        </w:rPr>
        <w:t>Recommendations and further work</w:t>
      </w:r>
      <w:bookmarkEnd w:id="84"/>
    </w:p>
    <w:p w14:paraId="5513037F" w14:textId="77777777" w:rsidR="00C97412" w:rsidRPr="00C43EE7" w:rsidRDefault="00C97412" w:rsidP="00C133EA">
      <w:pPr>
        <w:spacing w:line="360" w:lineRule="auto"/>
        <w:ind w:left="720"/>
        <w:jc w:val="both"/>
        <w:rPr>
          <w:rFonts w:ascii="Arial" w:hAnsi="Arial" w:cs="Arial"/>
          <w:sz w:val="24"/>
          <w:szCs w:val="24"/>
        </w:rPr>
      </w:pPr>
    </w:p>
    <w:p w14:paraId="6514A355" w14:textId="77777777" w:rsidR="002B1EED" w:rsidRDefault="002B1EED" w:rsidP="00C133EA">
      <w:pPr>
        <w:spacing w:line="360" w:lineRule="auto"/>
        <w:jc w:val="both"/>
        <w:rPr>
          <w:rFonts w:ascii="Arial" w:hAnsi="Arial" w:cs="Arial"/>
          <w:bCs/>
          <w:sz w:val="24"/>
          <w:szCs w:val="24"/>
        </w:rPr>
      </w:pPr>
    </w:p>
    <w:p w14:paraId="5DF3D6EA" w14:textId="645EEE6F" w:rsidR="008225C7" w:rsidRDefault="008225C7" w:rsidP="00C133EA">
      <w:pPr>
        <w:spacing w:line="360" w:lineRule="auto"/>
        <w:jc w:val="both"/>
        <w:rPr>
          <w:rFonts w:ascii="Arial" w:hAnsi="Arial" w:cs="Arial"/>
          <w:bCs/>
          <w:sz w:val="24"/>
          <w:szCs w:val="24"/>
        </w:rPr>
      </w:pPr>
    </w:p>
    <w:p w14:paraId="41429C4A" w14:textId="77777777" w:rsidR="008225C7" w:rsidRPr="00C43EE7" w:rsidRDefault="008225C7" w:rsidP="00C133EA">
      <w:pPr>
        <w:spacing w:line="360" w:lineRule="auto"/>
        <w:jc w:val="both"/>
        <w:rPr>
          <w:rFonts w:ascii="Arial" w:hAnsi="Arial" w:cs="Arial"/>
          <w:bCs/>
          <w:sz w:val="24"/>
          <w:szCs w:val="24"/>
        </w:rPr>
      </w:pPr>
    </w:p>
    <w:p w14:paraId="3BC278BC" w14:textId="77777777" w:rsidR="00420B15" w:rsidRPr="00C43EE7" w:rsidRDefault="00420B15" w:rsidP="00C133EA">
      <w:pPr>
        <w:spacing w:line="360" w:lineRule="auto"/>
        <w:jc w:val="both"/>
        <w:rPr>
          <w:rFonts w:ascii="Arial" w:hAnsi="Arial" w:cs="Arial"/>
          <w:bCs/>
          <w:sz w:val="24"/>
          <w:szCs w:val="24"/>
        </w:rPr>
      </w:pPr>
    </w:p>
    <w:p w14:paraId="376458F4" w14:textId="77777777" w:rsidR="00420B15" w:rsidRPr="00C43EE7" w:rsidRDefault="00420B15" w:rsidP="00C133EA">
      <w:pPr>
        <w:pStyle w:val="Heading2"/>
        <w:spacing w:line="360" w:lineRule="auto"/>
        <w:ind w:firstLine="720"/>
        <w:rPr>
          <w:rFonts w:ascii="Arial" w:hAnsi="Arial" w:cs="Arial"/>
          <w:b/>
          <w:bCs/>
          <w:sz w:val="24"/>
          <w:szCs w:val="24"/>
          <w:u w:val="single"/>
        </w:rPr>
      </w:pPr>
      <w:bookmarkStart w:id="85" w:name="_Toc151063924"/>
      <w:r w:rsidRPr="00C43EE7">
        <w:rPr>
          <w:rFonts w:ascii="Arial" w:hAnsi="Arial" w:cs="Arial"/>
          <w:b/>
          <w:bCs/>
          <w:color w:val="auto"/>
          <w:sz w:val="24"/>
          <w:szCs w:val="24"/>
          <w:u w:val="single"/>
        </w:rPr>
        <w:t>4.1</w:t>
      </w:r>
      <w:r w:rsidRPr="00C43EE7">
        <w:rPr>
          <w:rFonts w:ascii="Arial" w:hAnsi="Arial" w:cs="Arial"/>
          <w:b/>
          <w:bCs/>
          <w:color w:val="auto"/>
          <w:sz w:val="24"/>
          <w:szCs w:val="24"/>
          <w:u w:val="single"/>
        </w:rPr>
        <w:tab/>
        <w:t>Implications</w:t>
      </w:r>
      <w:bookmarkEnd w:id="85"/>
    </w:p>
    <w:p w14:paraId="1FB565EE" w14:textId="77777777" w:rsidR="00420B15" w:rsidRPr="00C43EE7" w:rsidRDefault="00420B15" w:rsidP="00C133EA">
      <w:pPr>
        <w:spacing w:line="360" w:lineRule="auto"/>
        <w:jc w:val="both"/>
        <w:rPr>
          <w:rFonts w:ascii="Arial" w:hAnsi="Arial" w:cs="Arial"/>
          <w:bCs/>
          <w:sz w:val="24"/>
          <w:szCs w:val="24"/>
        </w:rPr>
      </w:pPr>
    </w:p>
    <w:p w14:paraId="0D141469" w14:textId="77777777" w:rsidR="00420B15" w:rsidRPr="00C43EE7" w:rsidRDefault="00420B15" w:rsidP="00C133EA">
      <w:pPr>
        <w:spacing w:line="360" w:lineRule="auto"/>
        <w:jc w:val="both"/>
        <w:rPr>
          <w:rFonts w:ascii="Arial" w:hAnsi="Arial" w:cs="Arial"/>
          <w:bCs/>
          <w:sz w:val="24"/>
          <w:szCs w:val="24"/>
        </w:rPr>
      </w:pPr>
    </w:p>
    <w:p w14:paraId="565FB56B" w14:textId="77777777" w:rsidR="00420B15" w:rsidRPr="00C43EE7" w:rsidRDefault="00420B15" w:rsidP="00C133EA">
      <w:pPr>
        <w:spacing w:line="360" w:lineRule="auto"/>
        <w:jc w:val="both"/>
        <w:rPr>
          <w:rFonts w:ascii="Arial" w:hAnsi="Arial" w:cs="Arial"/>
          <w:bCs/>
          <w:sz w:val="24"/>
          <w:szCs w:val="24"/>
        </w:rPr>
      </w:pPr>
    </w:p>
    <w:p w14:paraId="30BFA955" w14:textId="77777777" w:rsidR="00420B15" w:rsidRPr="00C43EE7" w:rsidRDefault="00420B15" w:rsidP="00C133EA">
      <w:pPr>
        <w:spacing w:line="360" w:lineRule="auto"/>
        <w:jc w:val="both"/>
        <w:rPr>
          <w:rFonts w:ascii="Arial" w:hAnsi="Arial" w:cs="Arial"/>
          <w:bCs/>
          <w:sz w:val="24"/>
          <w:szCs w:val="24"/>
        </w:rPr>
      </w:pPr>
    </w:p>
    <w:p w14:paraId="43CFE517" w14:textId="77777777" w:rsidR="00420B15" w:rsidRPr="00C43EE7" w:rsidRDefault="00420B15" w:rsidP="00C133EA">
      <w:pPr>
        <w:pStyle w:val="Heading2"/>
        <w:spacing w:line="360" w:lineRule="auto"/>
        <w:ind w:firstLine="720"/>
        <w:rPr>
          <w:rFonts w:ascii="Arial" w:hAnsi="Arial" w:cs="Arial"/>
          <w:b/>
          <w:bCs/>
          <w:sz w:val="24"/>
          <w:szCs w:val="24"/>
          <w:u w:val="single"/>
        </w:rPr>
      </w:pPr>
      <w:bookmarkStart w:id="86" w:name="_Toc151063925"/>
      <w:r w:rsidRPr="00C43EE7">
        <w:rPr>
          <w:rFonts w:ascii="Arial" w:hAnsi="Arial" w:cs="Arial"/>
          <w:b/>
          <w:bCs/>
          <w:color w:val="auto"/>
          <w:sz w:val="24"/>
          <w:szCs w:val="24"/>
          <w:u w:val="single"/>
        </w:rPr>
        <w:t>4.2</w:t>
      </w:r>
      <w:r w:rsidRPr="00C43EE7">
        <w:rPr>
          <w:rFonts w:ascii="Arial" w:hAnsi="Arial" w:cs="Arial"/>
          <w:b/>
          <w:bCs/>
          <w:color w:val="auto"/>
          <w:sz w:val="24"/>
          <w:szCs w:val="24"/>
          <w:u w:val="single"/>
        </w:rPr>
        <w:tab/>
        <w:t>Limitations</w:t>
      </w:r>
      <w:bookmarkEnd w:id="86"/>
    </w:p>
    <w:p w14:paraId="19947A93" w14:textId="77777777" w:rsidR="00420B15" w:rsidRPr="00C43EE7" w:rsidRDefault="00420B15" w:rsidP="00C133EA">
      <w:pPr>
        <w:spacing w:line="360" w:lineRule="auto"/>
        <w:jc w:val="both"/>
        <w:rPr>
          <w:rFonts w:ascii="Arial" w:hAnsi="Arial" w:cs="Arial"/>
          <w:bCs/>
          <w:sz w:val="24"/>
          <w:szCs w:val="24"/>
        </w:rPr>
      </w:pPr>
    </w:p>
    <w:p w14:paraId="702F1D5C" w14:textId="77777777" w:rsidR="00420B15" w:rsidRPr="00C43EE7" w:rsidRDefault="00420B15" w:rsidP="00C133EA">
      <w:pPr>
        <w:spacing w:line="360" w:lineRule="auto"/>
        <w:jc w:val="both"/>
        <w:rPr>
          <w:rFonts w:ascii="Arial" w:hAnsi="Arial" w:cs="Arial"/>
          <w:bCs/>
          <w:sz w:val="24"/>
          <w:szCs w:val="24"/>
        </w:rPr>
      </w:pPr>
    </w:p>
    <w:p w14:paraId="5A8648F5" w14:textId="77777777" w:rsidR="00420B15" w:rsidRPr="00C43EE7" w:rsidRDefault="00420B15" w:rsidP="00C133EA">
      <w:pPr>
        <w:spacing w:line="360" w:lineRule="auto"/>
        <w:jc w:val="both"/>
        <w:rPr>
          <w:rFonts w:ascii="Arial" w:hAnsi="Arial" w:cs="Arial"/>
          <w:bCs/>
          <w:sz w:val="24"/>
          <w:szCs w:val="24"/>
        </w:rPr>
      </w:pPr>
    </w:p>
    <w:p w14:paraId="166D5328" w14:textId="27C28500" w:rsidR="00420B15" w:rsidRPr="00C43EE7" w:rsidRDefault="003E7D70" w:rsidP="00C133EA">
      <w:pPr>
        <w:spacing w:line="360" w:lineRule="auto"/>
        <w:jc w:val="both"/>
        <w:rPr>
          <w:rFonts w:ascii="Arial" w:hAnsi="Arial" w:cs="Arial"/>
          <w:bCs/>
          <w:sz w:val="24"/>
          <w:szCs w:val="24"/>
        </w:rPr>
      </w:pPr>
      <w:r>
        <w:rPr>
          <w:rFonts w:ascii="Arial" w:hAnsi="Arial" w:cs="Arial"/>
          <w:bCs/>
          <w:sz w:val="24"/>
          <w:szCs w:val="24"/>
        </w:rPr>
        <w:tab/>
      </w:r>
    </w:p>
    <w:p w14:paraId="781E7F5A" w14:textId="77777777" w:rsidR="00420B15" w:rsidRPr="00C43EE7" w:rsidRDefault="00420B15" w:rsidP="00C133EA">
      <w:pPr>
        <w:spacing w:line="360" w:lineRule="auto"/>
        <w:jc w:val="both"/>
        <w:rPr>
          <w:rFonts w:ascii="Arial" w:hAnsi="Arial" w:cs="Arial"/>
          <w:bCs/>
          <w:sz w:val="24"/>
          <w:szCs w:val="24"/>
        </w:rPr>
      </w:pPr>
    </w:p>
    <w:p w14:paraId="731F7803" w14:textId="77777777" w:rsidR="00420B15" w:rsidRPr="00C43EE7" w:rsidRDefault="00420B15" w:rsidP="00C133EA">
      <w:pPr>
        <w:spacing w:line="360" w:lineRule="auto"/>
        <w:jc w:val="both"/>
        <w:rPr>
          <w:rFonts w:ascii="Arial" w:hAnsi="Arial" w:cs="Arial"/>
          <w:bCs/>
          <w:sz w:val="24"/>
          <w:szCs w:val="24"/>
        </w:rPr>
      </w:pPr>
    </w:p>
    <w:p w14:paraId="125A9073" w14:textId="77777777" w:rsidR="00420B15" w:rsidRPr="00C43EE7" w:rsidRDefault="00420B15" w:rsidP="00C133EA">
      <w:pPr>
        <w:spacing w:line="360" w:lineRule="auto"/>
        <w:jc w:val="both"/>
        <w:rPr>
          <w:rFonts w:ascii="Arial" w:hAnsi="Arial" w:cs="Arial"/>
          <w:bCs/>
          <w:sz w:val="24"/>
          <w:szCs w:val="24"/>
        </w:rPr>
      </w:pPr>
    </w:p>
    <w:p w14:paraId="41F87003" w14:textId="194BF74A" w:rsidR="00C97412" w:rsidRPr="00C43EE7" w:rsidRDefault="00C97412" w:rsidP="00C133EA">
      <w:pPr>
        <w:spacing w:line="360" w:lineRule="auto"/>
        <w:jc w:val="both"/>
        <w:rPr>
          <w:rFonts w:ascii="Arial" w:hAnsi="Arial" w:cs="Arial"/>
          <w:sz w:val="24"/>
          <w:szCs w:val="24"/>
        </w:rPr>
      </w:pPr>
      <w:r w:rsidRPr="00C43EE7">
        <w:rPr>
          <w:rFonts w:ascii="Arial" w:hAnsi="Arial" w:cs="Arial"/>
          <w:bCs/>
          <w:sz w:val="24"/>
          <w:szCs w:val="24"/>
        </w:rPr>
        <w:br w:type="page"/>
      </w:r>
    </w:p>
    <w:p w14:paraId="7BC92C96" w14:textId="51AFBA6C" w:rsidR="00135F2D" w:rsidRPr="00C43EE7" w:rsidRDefault="00C97412" w:rsidP="00C133EA">
      <w:pPr>
        <w:pStyle w:val="Heading1"/>
        <w:spacing w:line="360" w:lineRule="auto"/>
        <w:rPr>
          <w:rFonts w:ascii="Arial" w:hAnsi="Arial" w:cs="Arial"/>
          <w:b/>
          <w:color w:val="auto"/>
          <w:sz w:val="24"/>
          <w:szCs w:val="24"/>
          <w:u w:val="single"/>
        </w:rPr>
      </w:pPr>
      <w:bookmarkStart w:id="87" w:name="_3.10_KPI’s_and"/>
      <w:bookmarkStart w:id="88" w:name="_Toc151063926"/>
      <w:bookmarkEnd w:id="87"/>
      <w:r w:rsidRPr="00C43EE7">
        <w:rPr>
          <w:rFonts w:ascii="Arial" w:hAnsi="Arial" w:cs="Arial"/>
          <w:b/>
          <w:color w:val="auto"/>
          <w:sz w:val="24"/>
          <w:szCs w:val="24"/>
          <w:u w:val="single"/>
        </w:rPr>
        <w:lastRenderedPageBreak/>
        <w:t>6</w:t>
      </w:r>
      <w:r w:rsidR="00C53FAF" w:rsidRPr="00C43EE7">
        <w:rPr>
          <w:rFonts w:ascii="Arial" w:hAnsi="Arial" w:cs="Arial"/>
          <w:b/>
          <w:color w:val="auto"/>
          <w:sz w:val="24"/>
          <w:szCs w:val="24"/>
          <w:u w:val="single"/>
        </w:rPr>
        <w:t>.0</w:t>
      </w:r>
      <w:r w:rsidR="00C53FAF" w:rsidRPr="00C43EE7">
        <w:rPr>
          <w:rFonts w:ascii="Arial" w:hAnsi="Arial" w:cs="Arial"/>
          <w:b/>
          <w:color w:val="auto"/>
          <w:sz w:val="24"/>
          <w:szCs w:val="24"/>
          <w:u w:val="single"/>
        </w:rPr>
        <w:tab/>
      </w:r>
      <w:r w:rsidR="00DA0D75" w:rsidRPr="00C43EE7">
        <w:rPr>
          <w:rFonts w:ascii="Arial" w:hAnsi="Arial" w:cs="Arial"/>
          <w:b/>
          <w:color w:val="auto"/>
          <w:sz w:val="24"/>
          <w:szCs w:val="24"/>
          <w:u w:val="single"/>
        </w:rPr>
        <w:t>References</w:t>
      </w:r>
      <w:bookmarkEnd w:id="88"/>
    </w:p>
    <w:p w14:paraId="2C4E24E8" w14:textId="2325DFE6" w:rsidR="00704834" w:rsidRPr="00C43EE7" w:rsidRDefault="00704834" w:rsidP="00C133EA">
      <w:pPr>
        <w:spacing w:line="360" w:lineRule="auto"/>
        <w:contextualSpacing/>
        <w:rPr>
          <w:rFonts w:ascii="Arial" w:hAnsi="Arial" w:cs="Arial"/>
          <w:sz w:val="24"/>
          <w:szCs w:val="24"/>
        </w:rPr>
      </w:pPr>
    </w:p>
    <w:p w14:paraId="14A2CFDD" w14:textId="7EFBDE0B" w:rsidR="00AB3DFA" w:rsidRDefault="00C658CA" w:rsidP="00C133EA">
      <w:pPr>
        <w:spacing w:line="360" w:lineRule="auto"/>
        <w:contextualSpacing/>
        <w:rPr>
          <w:rFonts w:ascii="Arial" w:hAnsi="Arial" w:cs="Arial"/>
          <w:sz w:val="24"/>
          <w:szCs w:val="24"/>
        </w:rPr>
      </w:pPr>
      <w:r w:rsidRPr="00C43EE7">
        <w:rPr>
          <w:rFonts w:ascii="Arial" w:hAnsi="Arial" w:cs="Arial"/>
          <w:sz w:val="24"/>
          <w:szCs w:val="24"/>
        </w:rPr>
        <w:t>Abdulmohdi, N. and Mcvicar, A</w:t>
      </w:r>
      <w:r w:rsidR="00AB3DFA" w:rsidRPr="00C43EE7">
        <w:rPr>
          <w:rFonts w:ascii="Arial" w:hAnsi="Arial" w:cs="Arial"/>
          <w:sz w:val="24"/>
          <w:szCs w:val="24"/>
        </w:rPr>
        <w:t>. (20</w:t>
      </w:r>
      <w:r w:rsidRPr="00C43EE7">
        <w:rPr>
          <w:rFonts w:ascii="Arial" w:hAnsi="Arial" w:cs="Arial"/>
          <w:sz w:val="24"/>
          <w:szCs w:val="24"/>
        </w:rPr>
        <w:t>23</w:t>
      </w:r>
      <w:r w:rsidR="00AB3DFA" w:rsidRPr="00C43EE7">
        <w:rPr>
          <w:rFonts w:ascii="Arial" w:hAnsi="Arial" w:cs="Arial"/>
          <w:sz w:val="24"/>
          <w:szCs w:val="24"/>
        </w:rPr>
        <w:t>) ‘</w:t>
      </w:r>
      <w:r w:rsidR="00D50046" w:rsidRPr="00C43EE7">
        <w:rPr>
          <w:rFonts w:ascii="Arial" w:hAnsi="Arial" w:cs="Arial"/>
          <w:sz w:val="24"/>
          <w:szCs w:val="24"/>
        </w:rPr>
        <w:t>Investigating the clinical decision-making of nursing students using high-fidelity simulation, observation and think aloud: A mixed methods research study</w:t>
      </w:r>
      <w:r w:rsidR="00AB3DFA" w:rsidRPr="00C43EE7">
        <w:rPr>
          <w:rFonts w:ascii="Arial" w:hAnsi="Arial" w:cs="Arial"/>
          <w:sz w:val="24"/>
          <w:szCs w:val="24"/>
        </w:rPr>
        <w:t xml:space="preserve">', </w:t>
      </w:r>
      <w:r w:rsidR="00D50046" w:rsidRPr="00C43EE7">
        <w:rPr>
          <w:rFonts w:ascii="Arial" w:hAnsi="Arial" w:cs="Arial"/>
          <w:i/>
          <w:iCs/>
          <w:sz w:val="24"/>
          <w:szCs w:val="24"/>
        </w:rPr>
        <w:t>Journal of Advanced Nursing</w:t>
      </w:r>
      <w:r w:rsidR="00AB3DFA" w:rsidRPr="00C43EE7">
        <w:rPr>
          <w:rFonts w:ascii="Arial" w:hAnsi="Arial" w:cs="Arial"/>
          <w:sz w:val="24"/>
          <w:szCs w:val="24"/>
        </w:rPr>
        <w:t xml:space="preserve">, </w:t>
      </w:r>
      <w:r w:rsidR="00D50046" w:rsidRPr="00C43EE7">
        <w:rPr>
          <w:rFonts w:ascii="Arial" w:hAnsi="Arial" w:cs="Arial"/>
          <w:sz w:val="24"/>
          <w:szCs w:val="24"/>
        </w:rPr>
        <w:t>79</w:t>
      </w:r>
      <w:r w:rsidR="00AB3DFA" w:rsidRPr="00C43EE7">
        <w:rPr>
          <w:rFonts w:ascii="Arial" w:hAnsi="Arial" w:cs="Arial"/>
          <w:sz w:val="24"/>
          <w:szCs w:val="24"/>
        </w:rPr>
        <w:t>(</w:t>
      </w:r>
      <w:r w:rsidR="00D50046" w:rsidRPr="00C43EE7">
        <w:rPr>
          <w:rFonts w:ascii="Arial" w:hAnsi="Arial" w:cs="Arial"/>
          <w:sz w:val="24"/>
          <w:szCs w:val="24"/>
        </w:rPr>
        <w:t>2</w:t>
      </w:r>
      <w:r w:rsidR="00AB3DFA" w:rsidRPr="00C43EE7">
        <w:rPr>
          <w:rFonts w:ascii="Arial" w:hAnsi="Arial" w:cs="Arial"/>
          <w:sz w:val="24"/>
          <w:szCs w:val="24"/>
        </w:rPr>
        <w:t xml:space="preserve">), pp. </w:t>
      </w:r>
      <w:r w:rsidR="00D50046" w:rsidRPr="00C43EE7">
        <w:rPr>
          <w:rFonts w:ascii="Arial" w:hAnsi="Arial" w:cs="Arial"/>
          <w:sz w:val="24"/>
          <w:szCs w:val="24"/>
        </w:rPr>
        <w:t>811</w:t>
      </w:r>
      <w:r w:rsidR="0059627E" w:rsidRPr="00C43EE7">
        <w:rPr>
          <w:rFonts w:ascii="Arial" w:hAnsi="Arial" w:cs="Arial"/>
          <w:sz w:val="24"/>
          <w:szCs w:val="24"/>
        </w:rPr>
        <w:t>-824</w:t>
      </w:r>
      <w:r w:rsidR="00AB3DFA" w:rsidRPr="00C43EE7">
        <w:rPr>
          <w:rFonts w:ascii="Arial" w:hAnsi="Arial" w:cs="Arial"/>
          <w:sz w:val="24"/>
          <w:szCs w:val="24"/>
        </w:rPr>
        <w:t xml:space="preserve">. </w:t>
      </w:r>
      <w:r w:rsidR="0059627E" w:rsidRPr="00C43EE7">
        <w:rPr>
          <w:rFonts w:ascii="Arial" w:hAnsi="Arial" w:cs="Arial"/>
          <w:i/>
          <w:iCs/>
          <w:sz w:val="24"/>
          <w:szCs w:val="24"/>
        </w:rPr>
        <w:t>Wiley Online</w:t>
      </w:r>
      <w:r w:rsidR="00AB3DFA" w:rsidRPr="00C43EE7">
        <w:rPr>
          <w:rFonts w:ascii="Arial" w:hAnsi="Arial" w:cs="Arial"/>
          <w:sz w:val="24"/>
          <w:szCs w:val="24"/>
        </w:rPr>
        <w:t xml:space="preserve">. Available at: </w:t>
      </w:r>
      <w:r w:rsidR="00206064" w:rsidRPr="00C43EE7">
        <w:rPr>
          <w:rFonts w:ascii="Arial" w:hAnsi="Arial" w:cs="Arial"/>
          <w:sz w:val="24"/>
          <w:szCs w:val="24"/>
        </w:rPr>
        <w:t>https://onlinelibrary-wiley-com.ezproxy.uwtsd.ac.uk/doi/full/10.1111/jan.15507</w:t>
      </w:r>
      <w:r w:rsidR="00AB3DFA" w:rsidRPr="00C43EE7">
        <w:rPr>
          <w:rFonts w:ascii="Arial" w:hAnsi="Arial" w:cs="Arial"/>
          <w:sz w:val="24"/>
          <w:szCs w:val="24"/>
        </w:rPr>
        <w:t xml:space="preserve"> (Accessed: 4 November 2023).</w:t>
      </w:r>
    </w:p>
    <w:p w14:paraId="678A4BC0" w14:textId="77777777" w:rsidR="00A874F1" w:rsidRDefault="00A874F1" w:rsidP="00C133EA">
      <w:pPr>
        <w:spacing w:line="360" w:lineRule="auto"/>
        <w:contextualSpacing/>
        <w:rPr>
          <w:rFonts w:ascii="Arial" w:hAnsi="Arial" w:cs="Arial"/>
          <w:sz w:val="24"/>
          <w:szCs w:val="24"/>
        </w:rPr>
      </w:pPr>
    </w:p>
    <w:p w14:paraId="057902DC" w14:textId="5E37477E" w:rsidR="00A874F1" w:rsidRPr="00C43EE7" w:rsidRDefault="00A874F1" w:rsidP="00C133EA">
      <w:pPr>
        <w:spacing w:line="360" w:lineRule="auto"/>
        <w:contextualSpacing/>
        <w:rPr>
          <w:rFonts w:ascii="Arial" w:hAnsi="Arial" w:cs="Arial"/>
          <w:sz w:val="24"/>
          <w:szCs w:val="24"/>
        </w:rPr>
      </w:pPr>
      <w:r>
        <w:rPr>
          <w:rFonts w:ascii="Arial" w:hAnsi="Arial" w:cs="Arial"/>
          <w:sz w:val="24"/>
          <w:szCs w:val="24"/>
        </w:rPr>
        <w:t xml:space="preserve">Aburto et al. (2020) </w:t>
      </w:r>
      <w:r w:rsidRPr="00C43EE7">
        <w:rPr>
          <w:rFonts w:ascii="Arial" w:hAnsi="Arial" w:cs="Arial"/>
          <w:sz w:val="24"/>
          <w:szCs w:val="24"/>
        </w:rPr>
        <w:t>‘</w:t>
      </w:r>
      <w:r w:rsidR="00C50E9E" w:rsidRPr="00C50E9E">
        <w:rPr>
          <w:rFonts w:ascii="Arial" w:hAnsi="Arial" w:cs="Arial"/>
          <w:sz w:val="24"/>
          <w:szCs w:val="24"/>
        </w:rPr>
        <w:t>Estimating the burden of the COVID-19 pandemic on mortality, life expectancy and lifespan inequality in England and Wales: a population-level analysis</w:t>
      </w:r>
      <w:r w:rsidRPr="00C43EE7">
        <w:rPr>
          <w:rFonts w:ascii="Arial" w:hAnsi="Arial" w:cs="Arial"/>
          <w:sz w:val="24"/>
          <w:szCs w:val="24"/>
        </w:rPr>
        <w:t xml:space="preserve">', </w:t>
      </w:r>
      <w:r w:rsidR="00C50E9E" w:rsidRPr="00C50E9E">
        <w:rPr>
          <w:rFonts w:ascii="Arial" w:hAnsi="Arial" w:cs="Arial"/>
          <w:i/>
          <w:iCs/>
          <w:sz w:val="24"/>
          <w:szCs w:val="24"/>
        </w:rPr>
        <w:t>Journal of Epidemiology and Community Health</w:t>
      </w:r>
      <w:r w:rsidRPr="00C43EE7">
        <w:rPr>
          <w:rFonts w:ascii="Arial" w:hAnsi="Arial" w:cs="Arial"/>
          <w:sz w:val="24"/>
          <w:szCs w:val="24"/>
        </w:rPr>
        <w:t xml:space="preserve">, </w:t>
      </w:r>
      <w:r w:rsidR="00D467D9">
        <w:rPr>
          <w:rFonts w:ascii="Arial" w:hAnsi="Arial" w:cs="Arial"/>
          <w:sz w:val="24"/>
          <w:szCs w:val="24"/>
        </w:rPr>
        <w:t>75</w:t>
      </w:r>
      <w:r w:rsidRPr="00C43EE7">
        <w:rPr>
          <w:rFonts w:ascii="Arial" w:hAnsi="Arial" w:cs="Arial"/>
          <w:sz w:val="24"/>
          <w:szCs w:val="24"/>
        </w:rPr>
        <w:t>(</w:t>
      </w:r>
      <w:r w:rsidR="00D467D9">
        <w:rPr>
          <w:rFonts w:ascii="Arial" w:hAnsi="Arial" w:cs="Arial"/>
          <w:sz w:val="24"/>
          <w:szCs w:val="24"/>
        </w:rPr>
        <w:t>8</w:t>
      </w:r>
      <w:r w:rsidRPr="00C43EE7">
        <w:rPr>
          <w:rFonts w:ascii="Arial" w:hAnsi="Arial" w:cs="Arial"/>
          <w:sz w:val="24"/>
          <w:szCs w:val="24"/>
        </w:rPr>
        <w:t xml:space="preserve">), pp. </w:t>
      </w:r>
      <w:r w:rsidR="00D467D9">
        <w:rPr>
          <w:rFonts w:ascii="Arial" w:hAnsi="Arial" w:cs="Arial"/>
          <w:sz w:val="24"/>
          <w:szCs w:val="24"/>
        </w:rPr>
        <w:t>735</w:t>
      </w:r>
      <w:r w:rsidRPr="00C43EE7">
        <w:rPr>
          <w:rFonts w:ascii="Arial" w:hAnsi="Arial" w:cs="Arial"/>
          <w:sz w:val="24"/>
          <w:szCs w:val="24"/>
        </w:rPr>
        <w:t>-</w:t>
      </w:r>
      <w:r w:rsidR="00D467D9">
        <w:rPr>
          <w:rFonts w:ascii="Arial" w:hAnsi="Arial" w:cs="Arial"/>
          <w:sz w:val="24"/>
          <w:szCs w:val="24"/>
        </w:rPr>
        <w:t>740</w:t>
      </w:r>
      <w:r w:rsidRPr="00C43EE7">
        <w:rPr>
          <w:rFonts w:ascii="Arial" w:hAnsi="Arial" w:cs="Arial"/>
          <w:sz w:val="24"/>
          <w:szCs w:val="24"/>
        </w:rPr>
        <w:t xml:space="preserve">. </w:t>
      </w:r>
      <w:r w:rsidR="00D467D9">
        <w:rPr>
          <w:rFonts w:ascii="Arial" w:hAnsi="Arial" w:cs="Arial"/>
          <w:i/>
          <w:iCs/>
          <w:sz w:val="24"/>
          <w:szCs w:val="24"/>
        </w:rPr>
        <w:t>ProQuest Central</w:t>
      </w:r>
      <w:r w:rsidRPr="00C43EE7">
        <w:rPr>
          <w:rFonts w:ascii="Arial" w:hAnsi="Arial" w:cs="Arial"/>
          <w:sz w:val="24"/>
          <w:szCs w:val="24"/>
        </w:rPr>
        <w:t xml:space="preserve">. Available at: </w:t>
      </w:r>
      <w:r w:rsidR="00663199" w:rsidRPr="00663199">
        <w:rPr>
          <w:rFonts w:ascii="Arial" w:hAnsi="Arial" w:cs="Arial"/>
          <w:sz w:val="24"/>
          <w:szCs w:val="24"/>
        </w:rPr>
        <w:t>https://www.proquest.com/docview/2549876525?accountid=130472&amp;parentSessionId=9m2xem83WTYaRSpTQvydZqRg2L1KCT3whyTk3xZb0K0%3D&amp;pq-origsite=primo</w:t>
      </w:r>
      <w:r w:rsidRPr="00C43EE7">
        <w:rPr>
          <w:rFonts w:ascii="Arial" w:hAnsi="Arial" w:cs="Arial"/>
          <w:sz w:val="24"/>
          <w:szCs w:val="24"/>
        </w:rPr>
        <w:t xml:space="preserve"> (Accessed: </w:t>
      </w:r>
      <w:r w:rsidR="00663199">
        <w:rPr>
          <w:rFonts w:ascii="Arial" w:hAnsi="Arial" w:cs="Arial"/>
          <w:sz w:val="24"/>
          <w:szCs w:val="24"/>
        </w:rPr>
        <w:t>6</w:t>
      </w:r>
      <w:r w:rsidRPr="00C43EE7">
        <w:rPr>
          <w:rFonts w:ascii="Arial" w:hAnsi="Arial" w:cs="Arial"/>
          <w:sz w:val="24"/>
          <w:szCs w:val="24"/>
        </w:rPr>
        <w:t xml:space="preserve"> November 2023).</w:t>
      </w:r>
    </w:p>
    <w:p w14:paraId="2243EE81" w14:textId="77777777" w:rsidR="00AB3DFA" w:rsidRPr="00C43EE7" w:rsidRDefault="00AB3DFA" w:rsidP="00C133EA">
      <w:pPr>
        <w:spacing w:line="360" w:lineRule="auto"/>
        <w:contextualSpacing/>
        <w:rPr>
          <w:rFonts w:ascii="Arial" w:hAnsi="Arial" w:cs="Arial"/>
          <w:sz w:val="24"/>
          <w:szCs w:val="24"/>
        </w:rPr>
      </w:pPr>
    </w:p>
    <w:p w14:paraId="20EC85FF" w14:textId="450D174E" w:rsidR="00FA379D" w:rsidRDefault="00FA379D" w:rsidP="00C133EA">
      <w:pPr>
        <w:spacing w:line="360" w:lineRule="auto"/>
        <w:contextualSpacing/>
        <w:rPr>
          <w:rFonts w:ascii="Arial" w:hAnsi="Arial" w:cs="Arial"/>
          <w:sz w:val="24"/>
          <w:szCs w:val="24"/>
        </w:rPr>
      </w:pPr>
      <w:r w:rsidRPr="00C43EE7">
        <w:rPr>
          <w:rFonts w:ascii="Arial" w:hAnsi="Arial" w:cs="Arial"/>
          <w:sz w:val="24"/>
          <w:szCs w:val="24"/>
        </w:rPr>
        <w:t xml:space="preserve">Adedeji, </w:t>
      </w:r>
      <w:r w:rsidR="001D1114" w:rsidRPr="00C43EE7">
        <w:rPr>
          <w:rFonts w:ascii="Arial" w:hAnsi="Arial" w:cs="Arial"/>
          <w:sz w:val="24"/>
          <w:szCs w:val="24"/>
        </w:rPr>
        <w:t xml:space="preserve">T., </w:t>
      </w:r>
      <w:r w:rsidRPr="00C43EE7">
        <w:rPr>
          <w:rFonts w:ascii="Arial" w:hAnsi="Arial" w:cs="Arial"/>
          <w:sz w:val="24"/>
          <w:szCs w:val="24"/>
        </w:rPr>
        <w:t xml:space="preserve">Fraser, H. and Scott, P. (2022) ‘Implementing Electronic Health Records in Primary Care Using the Theory of Change: Nigerian Case Study', </w:t>
      </w:r>
      <w:r w:rsidRPr="00C43EE7">
        <w:rPr>
          <w:rFonts w:ascii="Arial" w:hAnsi="Arial" w:cs="Arial"/>
          <w:i/>
          <w:iCs/>
          <w:sz w:val="24"/>
          <w:szCs w:val="24"/>
        </w:rPr>
        <w:t>JMIR medical informatics</w:t>
      </w:r>
      <w:r w:rsidRPr="00C43EE7">
        <w:rPr>
          <w:rFonts w:ascii="Arial" w:hAnsi="Arial" w:cs="Arial"/>
          <w:sz w:val="24"/>
          <w:szCs w:val="24"/>
        </w:rPr>
        <w:t xml:space="preserve">, 10(8), e33491. </w:t>
      </w:r>
      <w:r w:rsidRPr="00C43EE7">
        <w:rPr>
          <w:rFonts w:ascii="Arial" w:hAnsi="Arial" w:cs="Arial"/>
          <w:i/>
          <w:iCs/>
          <w:sz w:val="24"/>
          <w:szCs w:val="24"/>
        </w:rPr>
        <w:t>JMIR Publications</w:t>
      </w:r>
      <w:r w:rsidRPr="00C43EE7">
        <w:rPr>
          <w:rFonts w:ascii="Arial" w:hAnsi="Arial" w:cs="Arial"/>
          <w:sz w:val="24"/>
          <w:szCs w:val="24"/>
        </w:rPr>
        <w:t>. Available at: https://medinform.jmir.org/2022/8/e33491 (Accessed: 12 August 202</w:t>
      </w:r>
      <w:r w:rsidR="00E676B2" w:rsidRPr="00C43EE7">
        <w:rPr>
          <w:rFonts w:ascii="Arial" w:hAnsi="Arial" w:cs="Arial"/>
          <w:sz w:val="24"/>
          <w:szCs w:val="24"/>
        </w:rPr>
        <w:t>3</w:t>
      </w:r>
      <w:r w:rsidRPr="00C43EE7">
        <w:rPr>
          <w:rFonts w:ascii="Arial" w:hAnsi="Arial" w:cs="Arial"/>
          <w:sz w:val="24"/>
          <w:szCs w:val="24"/>
        </w:rPr>
        <w:t>).</w:t>
      </w:r>
    </w:p>
    <w:p w14:paraId="4BA47118" w14:textId="77777777" w:rsidR="009F447F" w:rsidRDefault="009F447F" w:rsidP="00C133EA">
      <w:pPr>
        <w:spacing w:line="360" w:lineRule="auto"/>
        <w:contextualSpacing/>
        <w:rPr>
          <w:rFonts w:ascii="Arial" w:hAnsi="Arial" w:cs="Arial"/>
          <w:sz w:val="24"/>
          <w:szCs w:val="24"/>
        </w:rPr>
      </w:pPr>
    </w:p>
    <w:p w14:paraId="7D185108" w14:textId="28E9886F" w:rsidR="009F447F" w:rsidRPr="00C43EE7" w:rsidRDefault="009F447F" w:rsidP="00C133EA">
      <w:pPr>
        <w:spacing w:line="360" w:lineRule="auto"/>
        <w:contextualSpacing/>
        <w:rPr>
          <w:rFonts w:ascii="Arial" w:hAnsi="Arial" w:cs="Arial"/>
          <w:sz w:val="24"/>
          <w:szCs w:val="24"/>
        </w:rPr>
      </w:pPr>
      <w:r w:rsidRPr="005E1846">
        <w:rPr>
          <w:rFonts w:ascii="Arial" w:hAnsi="Arial" w:cs="Arial"/>
          <w:sz w:val="24"/>
        </w:rPr>
        <w:t xml:space="preserve">Akao, Y. (2004) </w:t>
      </w:r>
      <w:r w:rsidRPr="005E1846">
        <w:rPr>
          <w:rFonts w:ascii="Arial" w:hAnsi="Arial" w:cs="Arial"/>
          <w:i/>
          <w:iCs/>
          <w:sz w:val="24"/>
        </w:rPr>
        <w:t>Quality function deployment: integrating customer requirements into product design</w:t>
      </w:r>
      <w:r w:rsidRPr="005E1846">
        <w:rPr>
          <w:rFonts w:ascii="Arial" w:hAnsi="Arial" w:cs="Arial"/>
          <w:sz w:val="24"/>
        </w:rPr>
        <w:t>. Cambridge: Productivity Press.</w:t>
      </w:r>
    </w:p>
    <w:p w14:paraId="2A4DBA58" w14:textId="77777777" w:rsidR="00C11673" w:rsidRPr="00C43EE7" w:rsidRDefault="00C11673" w:rsidP="00C133EA">
      <w:pPr>
        <w:spacing w:line="360" w:lineRule="auto"/>
        <w:contextualSpacing/>
        <w:rPr>
          <w:rFonts w:ascii="Arial" w:hAnsi="Arial" w:cs="Arial"/>
          <w:sz w:val="24"/>
          <w:szCs w:val="24"/>
        </w:rPr>
      </w:pPr>
    </w:p>
    <w:p w14:paraId="2D6A873D" w14:textId="5B8ED35C" w:rsidR="00C11673" w:rsidRPr="00C43EE7" w:rsidRDefault="00C11673" w:rsidP="00C133EA">
      <w:pPr>
        <w:spacing w:line="360" w:lineRule="auto"/>
        <w:contextualSpacing/>
        <w:rPr>
          <w:rFonts w:ascii="Arial" w:hAnsi="Arial" w:cs="Arial"/>
          <w:sz w:val="24"/>
          <w:szCs w:val="24"/>
        </w:rPr>
      </w:pPr>
      <w:r w:rsidRPr="00C43EE7">
        <w:rPr>
          <w:rFonts w:ascii="Arial" w:hAnsi="Arial" w:cs="Arial"/>
          <w:sz w:val="24"/>
          <w:szCs w:val="24"/>
        </w:rPr>
        <w:t>An</w:t>
      </w:r>
      <w:r w:rsidR="00DA2852" w:rsidRPr="00C43EE7">
        <w:rPr>
          <w:rFonts w:ascii="Arial" w:hAnsi="Arial" w:cs="Arial"/>
          <w:sz w:val="24"/>
          <w:szCs w:val="24"/>
        </w:rPr>
        <w:t>drade, C.</w:t>
      </w:r>
      <w:r w:rsidRPr="00C43EE7">
        <w:rPr>
          <w:rFonts w:ascii="Arial" w:hAnsi="Arial" w:cs="Arial"/>
          <w:sz w:val="24"/>
          <w:szCs w:val="24"/>
        </w:rPr>
        <w:t xml:space="preserve"> (20</w:t>
      </w:r>
      <w:r w:rsidR="00DA2852" w:rsidRPr="00C43EE7">
        <w:rPr>
          <w:rFonts w:ascii="Arial" w:hAnsi="Arial" w:cs="Arial"/>
          <w:sz w:val="24"/>
          <w:szCs w:val="24"/>
        </w:rPr>
        <w:t>21</w:t>
      </w:r>
      <w:r w:rsidRPr="00C43EE7">
        <w:rPr>
          <w:rFonts w:ascii="Arial" w:hAnsi="Arial" w:cs="Arial"/>
          <w:sz w:val="24"/>
          <w:szCs w:val="24"/>
        </w:rPr>
        <w:t>) ‘</w:t>
      </w:r>
      <w:r w:rsidR="0075736C" w:rsidRPr="00C43EE7">
        <w:rPr>
          <w:rFonts w:ascii="Arial" w:hAnsi="Arial" w:cs="Arial"/>
          <w:sz w:val="24"/>
          <w:szCs w:val="24"/>
        </w:rPr>
        <w:t>The Inconvenient Truth About Convenience and Purposive Samples</w:t>
      </w:r>
      <w:r w:rsidRPr="00C43EE7">
        <w:rPr>
          <w:rFonts w:ascii="Arial" w:hAnsi="Arial" w:cs="Arial"/>
          <w:sz w:val="24"/>
          <w:szCs w:val="24"/>
        </w:rPr>
        <w:t xml:space="preserve">', </w:t>
      </w:r>
      <w:r w:rsidR="0075736C" w:rsidRPr="00C43EE7">
        <w:rPr>
          <w:rFonts w:ascii="Arial" w:hAnsi="Arial" w:cs="Arial"/>
          <w:i/>
          <w:iCs/>
          <w:sz w:val="24"/>
          <w:szCs w:val="24"/>
        </w:rPr>
        <w:t>Indian Journal of Psychological Medicine</w:t>
      </w:r>
      <w:r w:rsidRPr="00C43EE7">
        <w:rPr>
          <w:rFonts w:ascii="Arial" w:hAnsi="Arial" w:cs="Arial"/>
          <w:sz w:val="24"/>
          <w:szCs w:val="24"/>
        </w:rPr>
        <w:t xml:space="preserve">, </w:t>
      </w:r>
      <w:r w:rsidR="0075736C" w:rsidRPr="00C43EE7">
        <w:rPr>
          <w:rFonts w:ascii="Arial" w:hAnsi="Arial" w:cs="Arial"/>
          <w:sz w:val="24"/>
          <w:szCs w:val="24"/>
        </w:rPr>
        <w:t>43</w:t>
      </w:r>
      <w:r w:rsidR="00A70C73" w:rsidRPr="00C43EE7">
        <w:rPr>
          <w:rFonts w:ascii="Arial" w:hAnsi="Arial" w:cs="Arial"/>
          <w:sz w:val="24"/>
          <w:szCs w:val="24"/>
        </w:rPr>
        <w:t>(1)</w:t>
      </w:r>
      <w:r w:rsidRPr="00C43EE7">
        <w:rPr>
          <w:rFonts w:ascii="Arial" w:hAnsi="Arial" w:cs="Arial"/>
          <w:sz w:val="24"/>
          <w:szCs w:val="24"/>
        </w:rPr>
        <w:t xml:space="preserve">, pp. </w:t>
      </w:r>
      <w:r w:rsidR="001B2515" w:rsidRPr="00C43EE7">
        <w:rPr>
          <w:rFonts w:ascii="Arial" w:hAnsi="Arial" w:cs="Arial"/>
          <w:sz w:val="24"/>
          <w:szCs w:val="24"/>
        </w:rPr>
        <w:t>86</w:t>
      </w:r>
      <w:r w:rsidRPr="00C43EE7">
        <w:rPr>
          <w:rFonts w:ascii="Arial" w:hAnsi="Arial" w:cs="Arial"/>
          <w:sz w:val="24"/>
          <w:szCs w:val="24"/>
        </w:rPr>
        <w:t>-</w:t>
      </w:r>
      <w:r w:rsidR="001B2515" w:rsidRPr="00C43EE7">
        <w:rPr>
          <w:rFonts w:ascii="Arial" w:hAnsi="Arial" w:cs="Arial"/>
          <w:sz w:val="24"/>
          <w:szCs w:val="24"/>
        </w:rPr>
        <w:t>88</w:t>
      </w:r>
      <w:r w:rsidRPr="00C43EE7">
        <w:rPr>
          <w:rFonts w:ascii="Arial" w:hAnsi="Arial" w:cs="Arial"/>
          <w:sz w:val="24"/>
          <w:szCs w:val="24"/>
        </w:rPr>
        <w:t xml:space="preserve">. </w:t>
      </w:r>
      <w:r w:rsidR="006E5BCA" w:rsidRPr="00C43EE7">
        <w:rPr>
          <w:rFonts w:ascii="Arial" w:hAnsi="Arial" w:cs="Arial"/>
          <w:i/>
          <w:iCs/>
          <w:sz w:val="24"/>
          <w:szCs w:val="24"/>
        </w:rPr>
        <w:t>Saga Journals</w:t>
      </w:r>
      <w:r w:rsidRPr="00C43EE7">
        <w:rPr>
          <w:rFonts w:ascii="Arial" w:hAnsi="Arial" w:cs="Arial"/>
          <w:sz w:val="24"/>
          <w:szCs w:val="24"/>
        </w:rPr>
        <w:t xml:space="preserve">. Available at: </w:t>
      </w:r>
      <w:r w:rsidR="001B2515" w:rsidRPr="00C43EE7">
        <w:rPr>
          <w:rFonts w:ascii="Arial" w:hAnsi="Arial" w:cs="Arial"/>
          <w:sz w:val="24"/>
          <w:szCs w:val="24"/>
        </w:rPr>
        <w:t xml:space="preserve">https://journals.sagepub.com/doi/10.1177/0253717620977000 </w:t>
      </w:r>
      <w:r w:rsidRPr="00C43EE7">
        <w:rPr>
          <w:rFonts w:ascii="Arial" w:hAnsi="Arial" w:cs="Arial"/>
          <w:sz w:val="24"/>
          <w:szCs w:val="24"/>
        </w:rPr>
        <w:t xml:space="preserve">(Accessed: </w:t>
      </w:r>
      <w:r w:rsidR="001B2515" w:rsidRPr="00C43EE7">
        <w:rPr>
          <w:rFonts w:ascii="Arial" w:hAnsi="Arial" w:cs="Arial"/>
          <w:sz w:val="24"/>
          <w:szCs w:val="24"/>
        </w:rPr>
        <w:t>5</w:t>
      </w:r>
      <w:r w:rsidRPr="00C43EE7">
        <w:rPr>
          <w:rFonts w:ascii="Arial" w:hAnsi="Arial" w:cs="Arial"/>
          <w:sz w:val="24"/>
          <w:szCs w:val="24"/>
        </w:rPr>
        <w:t xml:space="preserve"> November 2023).</w:t>
      </w:r>
    </w:p>
    <w:p w14:paraId="38B9BA7F" w14:textId="77777777" w:rsidR="00B31799" w:rsidRPr="00C43EE7" w:rsidRDefault="00B31799" w:rsidP="00C133EA">
      <w:pPr>
        <w:spacing w:line="360" w:lineRule="auto"/>
        <w:contextualSpacing/>
        <w:rPr>
          <w:rFonts w:ascii="Arial" w:hAnsi="Arial" w:cs="Arial"/>
          <w:sz w:val="24"/>
          <w:szCs w:val="24"/>
        </w:rPr>
      </w:pPr>
    </w:p>
    <w:p w14:paraId="1FBC6AB6" w14:textId="3198EF12" w:rsidR="00B31799" w:rsidRDefault="00E16E97" w:rsidP="00C133EA">
      <w:pPr>
        <w:spacing w:line="360" w:lineRule="auto"/>
        <w:contextualSpacing/>
        <w:rPr>
          <w:rFonts w:ascii="Arial" w:hAnsi="Arial" w:cs="Arial"/>
          <w:sz w:val="24"/>
          <w:szCs w:val="24"/>
        </w:rPr>
      </w:pPr>
      <w:r w:rsidRPr="00C43EE7">
        <w:rPr>
          <w:rFonts w:ascii="Arial" w:hAnsi="Arial" w:cs="Arial"/>
          <w:sz w:val="24"/>
          <w:szCs w:val="24"/>
        </w:rPr>
        <w:t>Azungah, T. (20</w:t>
      </w:r>
      <w:r w:rsidR="00136184" w:rsidRPr="00C43EE7">
        <w:rPr>
          <w:rFonts w:ascii="Arial" w:hAnsi="Arial" w:cs="Arial"/>
          <w:sz w:val="24"/>
          <w:szCs w:val="24"/>
        </w:rPr>
        <w:t>18</w:t>
      </w:r>
      <w:r w:rsidRPr="00C43EE7">
        <w:rPr>
          <w:rFonts w:ascii="Arial" w:hAnsi="Arial" w:cs="Arial"/>
          <w:sz w:val="24"/>
          <w:szCs w:val="24"/>
        </w:rPr>
        <w:t>) ‘</w:t>
      </w:r>
      <w:r w:rsidR="00136184" w:rsidRPr="00C43EE7">
        <w:rPr>
          <w:rFonts w:ascii="Arial" w:hAnsi="Arial" w:cs="Arial"/>
          <w:sz w:val="24"/>
          <w:szCs w:val="24"/>
        </w:rPr>
        <w:t>Qualitative research: deductive and inductive approaches to data analysis</w:t>
      </w:r>
      <w:r w:rsidRPr="00C43EE7">
        <w:rPr>
          <w:rFonts w:ascii="Arial" w:hAnsi="Arial" w:cs="Arial"/>
          <w:sz w:val="24"/>
          <w:szCs w:val="24"/>
        </w:rPr>
        <w:t xml:space="preserve">', </w:t>
      </w:r>
      <w:r w:rsidR="009702E1" w:rsidRPr="00C43EE7">
        <w:rPr>
          <w:rFonts w:ascii="Arial" w:hAnsi="Arial" w:cs="Arial"/>
          <w:i/>
          <w:iCs/>
          <w:sz w:val="24"/>
          <w:szCs w:val="24"/>
        </w:rPr>
        <w:t>Qualitative Research Journal</w:t>
      </w:r>
      <w:r w:rsidRPr="00C43EE7">
        <w:rPr>
          <w:rFonts w:ascii="Arial" w:hAnsi="Arial" w:cs="Arial"/>
          <w:sz w:val="24"/>
          <w:szCs w:val="24"/>
        </w:rPr>
        <w:t xml:space="preserve">, </w:t>
      </w:r>
      <w:r w:rsidR="009702E1" w:rsidRPr="00C43EE7">
        <w:rPr>
          <w:rFonts w:ascii="Arial" w:hAnsi="Arial" w:cs="Arial"/>
          <w:sz w:val="24"/>
          <w:szCs w:val="24"/>
        </w:rPr>
        <w:t>18(4)</w:t>
      </w:r>
      <w:r w:rsidRPr="00C43EE7">
        <w:rPr>
          <w:rFonts w:ascii="Arial" w:hAnsi="Arial" w:cs="Arial"/>
          <w:sz w:val="24"/>
          <w:szCs w:val="24"/>
        </w:rPr>
        <w:t xml:space="preserve">, pp. </w:t>
      </w:r>
      <w:r w:rsidR="009702E1" w:rsidRPr="00C43EE7">
        <w:rPr>
          <w:rFonts w:ascii="Arial" w:hAnsi="Arial" w:cs="Arial"/>
          <w:sz w:val="24"/>
          <w:szCs w:val="24"/>
        </w:rPr>
        <w:t>383-400</w:t>
      </w:r>
      <w:r w:rsidRPr="00C43EE7">
        <w:rPr>
          <w:rFonts w:ascii="Arial" w:hAnsi="Arial" w:cs="Arial"/>
          <w:sz w:val="24"/>
          <w:szCs w:val="24"/>
        </w:rPr>
        <w:t xml:space="preserve">. </w:t>
      </w:r>
      <w:r w:rsidR="009702E1" w:rsidRPr="00C43EE7">
        <w:rPr>
          <w:rFonts w:ascii="Arial" w:hAnsi="Arial" w:cs="Arial"/>
          <w:i/>
          <w:iCs/>
          <w:sz w:val="24"/>
          <w:szCs w:val="24"/>
        </w:rPr>
        <w:t>Pro</w:t>
      </w:r>
      <w:r w:rsidR="004F7BD6" w:rsidRPr="00C43EE7">
        <w:rPr>
          <w:rFonts w:ascii="Arial" w:hAnsi="Arial" w:cs="Arial"/>
          <w:i/>
          <w:iCs/>
          <w:sz w:val="24"/>
          <w:szCs w:val="24"/>
        </w:rPr>
        <w:t>Quest Central</w:t>
      </w:r>
      <w:r w:rsidRPr="00C43EE7">
        <w:rPr>
          <w:rFonts w:ascii="Arial" w:hAnsi="Arial" w:cs="Arial"/>
          <w:sz w:val="24"/>
          <w:szCs w:val="24"/>
        </w:rPr>
        <w:t xml:space="preserve">. Available at: </w:t>
      </w:r>
      <w:r w:rsidR="004F4361" w:rsidRPr="00C43EE7">
        <w:rPr>
          <w:rFonts w:ascii="Arial" w:hAnsi="Arial" w:cs="Arial"/>
          <w:sz w:val="24"/>
          <w:szCs w:val="24"/>
        </w:rPr>
        <w:t>https://www.proquest.com/docview/2133411195?accountid=130472&amp;parentSessionI</w:t>
      </w:r>
      <w:r w:rsidR="004F4361" w:rsidRPr="00C43EE7">
        <w:rPr>
          <w:rFonts w:ascii="Arial" w:hAnsi="Arial" w:cs="Arial"/>
          <w:sz w:val="24"/>
          <w:szCs w:val="24"/>
        </w:rPr>
        <w:lastRenderedPageBreak/>
        <w:t>d=bmtcR9ZGGJO95DXWo%2BDg8Ae8SfA1gcItx9qxK%2BnSH4g%3D&amp;pq-origsite=primo</w:t>
      </w:r>
      <w:r w:rsidRPr="00C43EE7">
        <w:rPr>
          <w:rFonts w:ascii="Arial" w:hAnsi="Arial" w:cs="Arial"/>
          <w:sz w:val="24"/>
          <w:szCs w:val="24"/>
        </w:rPr>
        <w:t xml:space="preserve"> (Accessed: </w:t>
      </w:r>
      <w:r w:rsidR="004F4361" w:rsidRPr="00C43EE7">
        <w:rPr>
          <w:rFonts w:ascii="Arial" w:hAnsi="Arial" w:cs="Arial"/>
          <w:sz w:val="24"/>
          <w:szCs w:val="24"/>
        </w:rPr>
        <w:t>4</w:t>
      </w:r>
      <w:r w:rsidRPr="00C43EE7">
        <w:rPr>
          <w:rFonts w:ascii="Arial" w:hAnsi="Arial" w:cs="Arial"/>
          <w:sz w:val="24"/>
          <w:szCs w:val="24"/>
        </w:rPr>
        <w:t xml:space="preserve"> </w:t>
      </w:r>
      <w:r w:rsidR="004F4361" w:rsidRPr="00C43EE7">
        <w:rPr>
          <w:rFonts w:ascii="Arial" w:hAnsi="Arial" w:cs="Arial"/>
          <w:sz w:val="24"/>
          <w:szCs w:val="24"/>
        </w:rPr>
        <w:t>November</w:t>
      </w:r>
      <w:r w:rsidRPr="00C43EE7">
        <w:rPr>
          <w:rFonts w:ascii="Arial" w:hAnsi="Arial" w:cs="Arial"/>
          <w:sz w:val="24"/>
          <w:szCs w:val="24"/>
        </w:rPr>
        <w:t xml:space="preserve"> 2023).</w:t>
      </w:r>
    </w:p>
    <w:p w14:paraId="388DD8A9" w14:textId="77777777" w:rsidR="008C13F9" w:rsidRDefault="008C13F9" w:rsidP="00C133EA">
      <w:pPr>
        <w:spacing w:line="360" w:lineRule="auto"/>
        <w:contextualSpacing/>
        <w:rPr>
          <w:rFonts w:ascii="Arial" w:hAnsi="Arial" w:cs="Arial"/>
          <w:sz w:val="24"/>
          <w:szCs w:val="24"/>
        </w:rPr>
      </w:pPr>
    </w:p>
    <w:p w14:paraId="66B8ABA9" w14:textId="56BACCF3" w:rsidR="008C13F9" w:rsidRDefault="008C13F9" w:rsidP="00C133EA">
      <w:pPr>
        <w:spacing w:line="360" w:lineRule="auto"/>
        <w:contextualSpacing/>
        <w:rPr>
          <w:rFonts w:ascii="Arial" w:hAnsi="Arial" w:cs="Arial"/>
          <w:sz w:val="24"/>
          <w:szCs w:val="26"/>
        </w:rPr>
      </w:pPr>
      <w:r w:rsidRPr="00C86182">
        <w:rPr>
          <w:rFonts w:ascii="Arial" w:hAnsi="Arial" w:cs="Arial"/>
          <w:sz w:val="24"/>
          <w:szCs w:val="26"/>
        </w:rPr>
        <w:t>Barang</w:t>
      </w:r>
      <w:r>
        <w:rPr>
          <w:rFonts w:ascii="Arial" w:hAnsi="Arial" w:cs="Arial"/>
          <w:sz w:val="24"/>
          <w:szCs w:val="26"/>
        </w:rPr>
        <w:t xml:space="preserve">, N. (2016) </w:t>
      </w:r>
      <w:r w:rsidRPr="002A0F16">
        <w:rPr>
          <w:rFonts w:ascii="Arial" w:hAnsi="Arial" w:cs="Arial"/>
          <w:sz w:val="24"/>
          <w:szCs w:val="26"/>
        </w:rPr>
        <w:t>‘</w:t>
      </w:r>
      <w:r w:rsidRPr="00C86182">
        <w:rPr>
          <w:rFonts w:ascii="Arial" w:hAnsi="Arial" w:cs="Arial"/>
          <w:sz w:val="24"/>
          <w:szCs w:val="26"/>
        </w:rPr>
        <w:t>BusinessPundit: Visio: The Best Flowchart Software for Small Businesses in 2016.</w:t>
      </w:r>
      <w:r w:rsidRPr="002A0F16">
        <w:rPr>
          <w:rFonts w:ascii="Arial" w:hAnsi="Arial" w:cs="Arial"/>
          <w:sz w:val="24"/>
          <w:szCs w:val="26"/>
        </w:rPr>
        <w:t xml:space="preserve">', </w:t>
      </w:r>
      <w:r w:rsidRPr="00C86182">
        <w:rPr>
          <w:rFonts w:ascii="Arial" w:hAnsi="Arial" w:cs="Arial"/>
          <w:i/>
          <w:iCs/>
          <w:sz w:val="24"/>
          <w:szCs w:val="26"/>
        </w:rPr>
        <w:t>Newstex Global Business Blogs</w:t>
      </w:r>
      <w:r w:rsidRPr="002A0F16">
        <w:rPr>
          <w:rFonts w:ascii="Arial" w:hAnsi="Arial" w:cs="Arial"/>
          <w:sz w:val="24"/>
          <w:szCs w:val="26"/>
        </w:rPr>
        <w:t xml:space="preserve">, </w:t>
      </w:r>
      <w:r w:rsidRPr="00C86182">
        <w:rPr>
          <w:rFonts w:ascii="Arial" w:hAnsi="Arial" w:cs="Arial"/>
          <w:sz w:val="24"/>
          <w:szCs w:val="26"/>
        </w:rPr>
        <w:t>pp.</w:t>
      </w:r>
      <w:r>
        <w:rPr>
          <w:rFonts w:ascii="Arial" w:hAnsi="Arial" w:cs="Arial"/>
          <w:sz w:val="24"/>
          <w:szCs w:val="26"/>
        </w:rPr>
        <w:t xml:space="preserve"> </w:t>
      </w:r>
      <w:r w:rsidRPr="00C86182">
        <w:rPr>
          <w:rFonts w:ascii="Arial" w:hAnsi="Arial" w:cs="Arial"/>
          <w:sz w:val="24"/>
          <w:szCs w:val="26"/>
        </w:rPr>
        <w:t>Newstex Global Business Blogs, 2016–09-29</w:t>
      </w:r>
      <w:r w:rsidRPr="002A0F16">
        <w:rPr>
          <w:rFonts w:ascii="Arial" w:hAnsi="Arial" w:cs="Arial"/>
          <w:sz w:val="24"/>
          <w:szCs w:val="26"/>
        </w:rPr>
        <w:t xml:space="preserve">. </w:t>
      </w:r>
      <w:r>
        <w:rPr>
          <w:rFonts w:ascii="Arial" w:hAnsi="Arial" w:cs="Arial"/>
          <w:i/>
          <w:iCs/>
          <w:sz w:val="24"/>
          <w:szCs w:val="26"/>
        </w:rPr>
        <w:t>ProQuest</w:t>
      </w:r>
      <w:r w:rsidRPr="002A0F16">
        <w:rPr>
          <w:rFonts w:ascii="Arial" w:hAnsi="Arial" w:cs="Arial"/>
          <w:sz w:val="24"/>
          <w:szCs w:val="26"/>
        </w:rPr>
        <w:t xml:space="preserve">. Available at: </w:t>
      </w:r>
      <w:r w:rsidRPr="00C86182">
        <w:rPr>
          <w:rFonts w:ascii="Arial" w:hAnsi="Arial" w:cs="Arial"/>
          <w:sz w:val="24"/>
          <w:szCs w:val="26"/>
        </w:rPr>
        <w:t>https://search-proquest-com.ezproxy.uwtsd.ac.uk/docview/1824373238/citation/4C2C85A7B8B94F39PQ/1?accountid=130472</w:t>
      </w:r>
      <w:r w:rsidRPr="002A0F16">
        <w:rPr>
          <w:rFonts w:ascii="Arial" w:hAnsi="Arial" w:cs="Arial"/>
          <w:sz w:val="24"/>
          <w:szCs w:val="26"/>
        </w:rPr>
        <w:t xml:space="preserve"> (Accessed: </w:t>
      </w:r>
      <w:r>
        <w:rPr>
          <w:rFonts w:ascii="Arial" w:hAnsi="Arial" w:cs="Arial"/>
          <w:sz w:val="24"/>
          <w:szCs w:val="26"/>
        </w:rPr>
        <w:t>14</w:t>
      </w:r>
      <w:r w:rsidRPr="002A0F16">
        <w:rPr>
          <w:rFonts w:ascii="Arial" w:hAnsi="Arial" w:cs="Arial"/>
          <w:sz w:val="24"/>
          <w:szCs w:val="26"/>
        </w:rPr>
        <w:t xml:space="preserve"> </w:t>
      </w:r>
      <w:r>
        <w:rPr>
          <w:rFonts w:ascii="Arial" w:hAnsi="Arial" w:cs="Arial"/>
          <w:sz w:val="24"/>
          <w:szCs w:val="26"/>
        </w:rPr>
        <w:t>October</w:t>
      </w:r>
      <w:r w:rsidRPr="002A0F16">
        <w:rPr>
          <w:rFonts w:ascii="Arial" w:hAnsi="Arial" w:cs="Arial"/>
          <w:sz w:val="24"/>
          <w:szCs w:val="26"/>
        </w:rPr>
        <w:t xml:space="preserve"> 202</w:t>
      </w:r>
      <w:r>
        <w:rPr>
          <w:rFonts w:ascii="Arial" w:hAnsi="Arial" w:cs="Arial"/>
          <w:sz w:val="24"/>
          <w:szCs w:val="26"/>
        </w:rPr>
        <w:t>3</w:t>
      </w:r>
      <w:r w:rsidRPr="002A0F16">
        <w:rPr>
          <w:rFonts w:ascii="Arial" w:hAnsi="Arial" w:cs="Arial"/>
          <w:sz w:val="24"/>
          <w:szCs w:val="26"/>
        </w:rPr>
        <w:t>).</w:t>
      </w:r>
    </w:p>
    <w:p w14:paraId="046EF96E" w14:textId="77777777" w:rsidR="00574220" w:rsidRDefault="00574220" w:rsidP="00C133EA">
      <w:pPr>
        <w:spacing w:line="360" w:lineRule="auto"/>
        <w:contextualSpacing/>
        <w:rPr>
          <w:rFonts w:ascii="Arial" w:hAnsi="Arial" w:cs="Arial"/>
          <w:sz w:val="24"/>
          <w:szCs w:val="26"/>
        </w:rPr>
      </w:pPr>
    </w:p>
    <w:p w14:paraId="796EB0F1" w14:textId="1C15BB0B" w:rsidR="00574220" w:rsidRPr="00C43EE7" w:rsidRDefault="00574220" w:rsidP="00C133EA">
      <w:pPr>
        <w:spacing w:line="360" w:lineRule="auto"/>
        <w:contextualSpacing/>
        <w:rPr>
          <w:rFonts w:ascii="Arial" w:hAnsi="Arial" w:cs="Arial"/>
          <w:sz w:val="24"/>
          <w:szCs w:val="24"/>
        </w:rPr>
      </w:pPr>
      <w:r w:rsidRPr="00465B29">
        <w:rPr>
          <w:rFonts w:ascii="Arial" w:hAnsi="Arial" w:cs="Arial"/>
          <w:sz w:val="24"/>
          <w:szCs w:val="26"/>
        </w:rPr>
        <w:t>Barber, C</w:t>
      </w:r>
      <w:r>
        <w:rPr>
          <w:rFonts w:ascii="Arial" w:hAnsi="Arial" w:cs="Arial"/>
          <w:sz w:val="24"/>
          <w:szCs w:val="26"/>
        </w:rPr>
        <w:t>.,</w:t>
      </w:r>
      <w:r w:rsidRPr="00465B29">
        <w:rPr>
          <w:rFonts w:ascii="Arial" w:hAnsi="Arial" w:cs="Arial"/>
          <w:sz w:val="24"/>
          <w:szCs w:val="26"/>
        </w:rPr>
        <w:t xml:space="preserve"> Haque, N</w:t>
      </w:r>
      <w:r>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and</w:t>
      </w:r>
      <w:r w:rsidRPr="00465B29">
        <w:rPr>
          <w:rFonts w:ascii="Arial" w:hAnsi="Arial" w:cs="Arial"/>
          <w:sz w:val="24"/>
          <w:szCs w:val="26"/>
        </w:rPr>
        <w:t xml:space="preserve"> Gardner, B</w:t>
      </w:r>
      <w:r>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465B29">
        <w:rPr>
          <w:rFonts w:ascii="Arial" w:hAnsi="Arial" w:cs="Arial"/>
          <w:sz w:val="24"/>
          <w:szCs w:val="26"/>
        </w:rPr>
        <w:t>2009</w:t>
      </w:r>
      <w:r>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465B29">
        <w:rPr>
          <w:rFonts w:ascii="Arial" w:hAnsi="Arial" w:cs="Arial"/>
          <w:sz w:val="24"/>
          <w:szCs w:val="26"/>
        </w:rPr>
        <w:t>‘OnePoint’ – combining OneNote and SharePoint to facilitate knowledge transfer</w:t>
      </w:r>
      <w:r>
        <w:rPr>
          <w:rFonts w:ascii="Arial" w:hAnsi="Arial" w:cs="Arial"/>
          <w:sz w:val="24"/>
          <w:szCs w:val="26"/>
        </w:rPr>
        <w:t>’,</w:t>
      </w:r>
      <w:r w:rsidRPr="00465B29">
        <w:rPr>
          <w:rFonts w:ascii="Arial" w:hAnsi="Arial" w:cs="Arial"/>
          <w:sz w:val="24"/>
          <w:szCs w:val="26"/>
        </w:rPr>
        <w:t xml:space="preserve"> </w:t>
      </w:r>
      <w:r w:rsidRPr="00465B29">
        <w:rPr>
          <w:rFonts w:ascii="Arial" w:hAnsi="Arial" w:cs="Arial"/>
          <w:i/>
          <w:iCs/>
          <w:sz w:val="24"/>
          <w:szCs w:val="26"/>
        </w:rPr>
        <w:t>Drug discovery today</w:t>
      </w:r>
      <w:r w:rsidRPr="00465B29">
        <w:rPr>
          <w:rFonts w:ascii="Arial" w:hAnsi="Arial" w:cs="Arial"/>
          <w:sz w:val="24"/>
          <w:szCs w:val="26"/>
        </w:rPr>
        <w:t>, 14(17), pp.845–850.</w:t>
      </w:r>
      <w:r>
        <w:rPr>
          <w:rFonts w:ascii="Arial" w:hAnsi="Arial" w:cs="Arial"/>
          <w:sz w:val="24"/>
          <w:szCs w:val="26"/>
        </w:rPr>
        <w:t xml:space="preserve"> </w:t>
      </w:r>
      <w:r w:rsidRPr="00465B29">
        <w:rPr>
          <w:rFonts w:ascii="Arial" w:hAnsi="Arial" w:cs="Arial"/>
          <w:i/>
          <w:iCs/>
          <w:sz w:val="24"/>
          <w:szCs w:val="26"/>
        </w:rPr>
        <w:t xml:space="preserve">Elsevier </w:t>
      </w:r>
      <w:r>
        <w:rPr>
          <w:rFonts w:ascii="Arial" w:hAnsi="Arial" w:cs="Arial"/>
          <w:i/>
          <w:iCs/>
          <w:sz w:val="24"/>
          <w:szCs w:val="26"/>
        </w:rPr>
        <w:t>ScienceDirect</w:t>
      </w:r>
      <w:r w:rsidRPr="002A0F16">
        <w:rPr>
          <w:rFonts w:ascii="Arial" w:hAnsi="Arial" w:cs="Arial"/>
          <w:sz w:val="24"/>
          <w:szCs w:val="26"/>
        </w:rPr>
        <w:t xml:space="preserve">. Available at: </w:t>
      </w:r>
      <w:r w:rsidRPr="00465B29">
        <w:rPr>
          <w:rFonts w:ascii="Arial" w:hAnsi="Arial" w:cs="Arial"/>
          <w:sz w:val="24"/>
          <w:szCs w:val="26"/>
        </w:rPr>
        <w:t>https://www-sciencedirect-com.ezproxy.uwtsd.ac.uk/science/article/pii/S1359644609002268</w:t>
      </w:r>
      <w:r w:rsidRPr="002A0F16">
        <w:rPr>
          <w:rFonts w:ascii="Arial" w:hAnsi="Arial" w:cs="Arial"/>
          <w:sz w:val="24"/>
          <w:szCs w:val="26"/>
        </w:rPr>
        <w:t xml:space="preserve"> (Accessed: </w:t>
      </w:r>
      <w:r>
        <w:rPr>
          <w:rFonts w:ascii="Arial" w:hAnsi="Arial" w:cs="Arial"/>
          <w:sz w:val="24"/>
          <w:szCs w:val="26"/>
        </w:rPr>
        <w:t>13</w:t>
      </w:r>
      <w:r w:rsidRPr="002A0F16">
        <w:rPr>
          <w:rFonts w:ascii="Arial" w:hAnsi="Arial" w:cs="Arial"/>
          <w:sz w:val="24"/>
          <w:szCs w:val="26"/>
        </w:rPr>
        <w:t xml:space="preserve"> </w:t>
      </w:r>
      <w:r>
        <w:rPr>
          <w:rFonts w:ascii="Arial" w:hAnsi="Arial" w:cs="Arial"/>
          <w:sz w:val="24"/>
          <w:szCs w:val="26"/>
        </w:rPr>
        <w:t xml:space="preserve">October </w:t>
      </w:r>
      <w:r w:rsidRPr="002A0F16">
        <w:rPr>
          <w:rFonts w:ascii="Arial" w:hAnsi="Arial" w:cs="Arial"/>
          <w:sz w:val="24"/>
          <w:szCs w:val="26"/>
        </w:rPr>
        <w:t>202</w:t>
      </w:r>
      <w:r>
        <w:rPr>
          <w:rFonts w:ascii="Arial" w:hAnsi="Arial" w:cs="Arial"/>
          <w:sz w:val="24"/>
          <w:szCs w:val="26"/>
        </w:rPr>
        <w:t>3</w:t>
      </w:r>
      <w:r w:rsidRPr="002A0F16">
        <w:rPr>
          <w:rFonts w:ascii="Arial" w:hAnsi="Arial" w:cs="Arial"/>
          <w:sz w:val="24"/>
          <w:szCs w:val="26"/>
        </w:rPr>
        <w:t>).</w:t>
      </w:r>
    </w:p>
    <w:p w14:paraId="31E7B3E1" w14:textId="77777777" w:rsidR="00FA379D" w:rsidRPr="00C43EE7" w:rsidRDefault="00FA379D" w:rsidP="00C133EA">
      <w:pPr>
        <w:spacing w:line="360" w:lineRule="auto"/>
        <w:contextualSpacing/>
        <w:rPr>
          <w:rFonts w:ascii="Arial" w:hAnsi="Arial" w:cs="Arial"/>
          <w:sz w:val="24"/>
          <w:szCs w:val="24"/>
        </w:rPr>
      </w:pPr>
    </w:p>
    <w:p w14:paraId="73E7320A" w14:textId="4EC9EE5E" w:rsidR="00011A11" w:rsidRDefault="00D14A72" w:rsidP="00C133EA">
      <w:pPr>
        <w:spacing w:line="360" w:lineRule="auto"/>
        <w:contextualSpacing/>
        <w:rPr>
          <w:rFonts w:ascii="Arial" w:hAnsi="Arial" w:cs="Arial"/>
          <w:sz w:val="24"/>
          <w:szCs w:val="24"/>
        </w:rPr>
      </w:pPr>
      <w:r w:rsidRPr="00C43EE7">
        <w:rPr>
          <w:rFonts w:ascii="Arial" w:hAnsi="Arial" w:cs="Arial"/>
          <w:sz w:val="24"/>
          <w:szCs w:val="24"/>
        </w:rPr>
        <w:t>Battisti, E.,</w:t>
      </w:r>
      <w:r w:rsidR="00BA12DD" w:rsidRPr="00C43EE7">
        <w:rPr>
          <w:rFonts w:ascii="Arial" w:hAnsi="Arial" w:cs="Arial"/>
          <w:sz w:val="24"/>
          <w:szCs w:val="24"/>
        </w:rPr>
        <w:t xml:space="preserve"> </w:t>
      </w:r>
      <w:r w:rsidRPr="00C43EE7">
        <w:rPr>
          <w:rFonts w:ascii="Arial" w:hAnsi="Arial" w:cs="Arial"/>
          <w:sz w:val="24"/>
          <w:szCs w:val="24"/>
        </w:rPr>
        <w:t>Alfiero, S.</w:t>
      </w:r>
      <w:r w:rsidR="00BA12DD" w:rsidRPr="00C43EE7">
        <w:rPr>
          <w:rFonts w:ascii="Arial" w:hAnsi="Arial" w:cs="Arial"/>
          <w:sz w:val="24"/>
          <w:szCs w:val="24"/>
        </w:rPr>
        <w:t xml:space="preserve"> and</w:t>
      </w:r>
      <w:r w:rsidRPr="00C43EE7">
        <w:rPr>
          <w:rFonts w:ascii="Arial" w:hAnsi="Arial" w:cs="Arial"/>
          <w:sz w:val="24"/>
          <w:szCs w:val="24"/>
        </w:rPr>
        <w:t xml:space="preserve"> Leonidou, E. (2022</w:t>
      </w:r>
      <w:r w:rsidR="00011A11" w:rsidRPr="00C43EE7">
        <w:rPr>
          <w:rFonts w:ascii="Arial" w:hAnsi="Arial" w:cs="Arial"/>
          <w:sz w:val="24"/>
          <w:szCs w:val="24"/>
        </w:rPr>
        <w:t>) ‘</w:t>
      </w:r>
      <w:r w:rsidR="008B2E48" w:rsidRPr="00C43EE7">
        <w:rPr>
          <w:rFonts w:ascii="Arial" w:hAnsi="Arial" w:cs="Arial"/>
          <w:sz w:val="24"/>
          <w:szCs w:val="24"/>
        </w:rPr>
        <w:t>Remote working and digital transformation during the COVID-19 pandemic: Economic–financial impacts and psychological drivers for employees</w:t>
      </w:r>
      <w:r w:rsidR="00011A11" w:rsidRPr="00C43EE7">
        <w:rPr>
          <w:rFonts w:ascii="Arial" w:hAnsi="Arial" w:cs="Arial"/>
          <w:sz w:val="24"/>
          <w:szCs w:val="24"/>
        </w:rPr>
        <w:t xml:space="preserve">', </w:t>
      </w:r>
      <w:r w:rsidR="00751007" w:rsidRPr="00C43EE7">
        <w:rPr>
          <w:rFonts w:ascii="Arial" w:hAnsi="Arial" w:cs="Arial"/>
          <w:i/>
          <w:iCs/>
          <w:sz w:val="24"/>
          <w:szCs w:val="24"/>
        </w:rPr>
        <w:t>Journal of Business Research</w:t>
      </w:r>
      <w:r w:rsidR="00011A11" w:rsidRPr="00C43EE7">
        <w:rPr>
          <w:rFonts w:ascii="Arial" w:hAnsi="Arial" w:cs="Arial"/>
          <w:sz w:val="24"/>
          <w:szCs w:val="24"/>
        </w:rPr>
        <w:t xml:space="preserve">, </w:t>
      </w:r>
      <w:r w:rsidR="00751007" w:rsidRPr="00C43EE7">
        <w:rPr>
          <w:rFonts w:ascii="Arial" w:hAnsi="Arial" w:cs="Arial"/>
          <w:sz w:val="24"/>
          <w:szCs w:val="24"/>
        </w:rPr>
        <w:t>150</w:t>
      </w:r>
      <w:r w:rsidR="00011A11" w:rsidRPr="00C43EE7">
        <w:rPr>
          <w:rFonts w:ascii="Arial" w:hAnsi="Arial" w:cs="Arial"/>
          <w:sz w:val="24"/>
          <w:szCs w:val="24"/>
        </w:rPr>
        <w:t xml:space="preserve">, </w:t>
      </w:r>
      <w:r w:rsidR="00B31799" w:rsidRPr="00C43EE7">
        <w:rPr>
          <w:rFonts w:ascii="Arial" w:hAnsi="Arial" w:cs="Arial"/>
          <w:sz w:val="24"/>
          <w:szCs w:val="24"/>
        </w:rPr>
        <w:t>pp.</w:t>
      </w:r>
      <w:r w:rsidR="0042058E" w:rsidRPr="00C43EE7">
        <w:rPr>
          <w:rFonts w:ascii="Arial" w:hAnsi="Arial" w:cs="Arial"/>
          <w:sz w:val="24"/>
          <w:szCs w:val="24"/>
        </w:rPr>
        <w:t xml:space="preserve"> </w:t>
      </w:r>
      <w:r w:rsidR="00751007" w:rsidRPr="00C43EE7">
        <w:rPr>
          <w:rFonts w:ascii="Arial" w:hAnsi="Arial" w:cs="Arial"/>
          <w:sz w:val="24"/>
          <w:szCs w:val="24"/>
        </w:rPr>
        <w:t>38-50</w:t>
      </w:r>
      <w:r w:rsidR="00011A11" w:rsidRPr="00C43EE7">
        <w:rPr>
          <w:rFonts w:ascii="Arial" w:hAnsi="Arial" w:cs="Arial"/>
          <w:sz w:val="24"/>
          <w:szCs w:val="24"/>
        </w:rPr>
        <w:t xml:space="preserve">. </w:t>
      </w:r>
      <w:r w:rsidR="005F227F" w:rsidRPr="00C43EE7">
        <w:rPr>
          <w:rFonts w:ascii="Arial" w:hAnsi="Arial" w:cs="Arial"/>
          <w:i/>
          <w:iCs/>
          <w:sz w:val="24"/>
          <w:szCs w:val="24"/>
        </w:rPr>
        <w:t>ScienceDirect</w:t>
      </w:r>
      <w:r w:rsidR="00011A11" w:rsidRPr="00C43EE7">
        <w:rPr>
          <w:rFonts w:ascii="Arial" w:hAnsi="Arial" w:cs="Arial"/>
          <w:sz w:val="24"/>
          <w:szCs w:val="24"/>
        </w:rPr>
        <w:t xml:space="preserve">. Available at: </w:t>
      </w:r>
      <w:r w:rsidR="00EA51E6" w:rsidRPr="00C43EE7">
        <w:rPr>
          <w:rFonts w:ascii="Arial" w:hAnsi="Arial" w:cs="Arial"/>
          <w:sz w:val="24"/>
          <w:szCs w:val="24"/>
        </w:rPr>
        <w:t>https://www-sciencedirect-com.ezproxy.uwtsd.ac.uk/science/article/pii/S0148296322005434</w:t>
      </w:r>
      <w:r w:rsidR="00011A11" w:rsidRPr="00C43EE7">
        <w:rPr>
          <w:rFonts w:ascii="Arial" w:hAnsi="Arial" w:cs="Arial"/>
          <w:sz w:val="24"/>
          <w:szCs w:val="24"/>
        </w:rPr>
        <w:t xml:space="preserve"> (Accessed: 1</w:t>
      </w:r>
      <w:r w:rsidR="00EA51E6" w:rsidRPr="00C43EE7">
        <w:rPr>
          <w:rFonts w:ascii="Arial" w:hAnsi="Arial" w:cs="Arial"/>
          <w:sz w:val="24"/>
          <w:szCs w:val="24"/>
        </w:rPr>
        <w:t>5</w:t>
      </w:r>
      <w:r w:rsidR="00011A11" w:rsidRPr="00C43EE7">
        <w:rPr>
          <w:rFonts w:ascii="Arial" w:hAnsi="Arial" w:cs="Arial"/>
          <w:sz w:val="24"/>
          <w:szCs w:val="24"/>
        </w:rPr>
        <w:t xml:space="preserve"> August 202</w:t>
      </w:r>
      <w:r w:rsidR="00E676B2" w:rsidRPr="00C43EE7">
        <w:rPr>
          <w:rFonts w:ascii="Arial" w:hAnsi="Arial" w:cs="Arial"/>
          <w:sz w:val="24"/>
          <w:szCs w:val="24"/>
        </w:rPr>
        <w:t>3</w:t>
      </w:r>
      <w:r w:rsidR="00011A11" w:rsidRPr="00C43EE7">
        <w:rPr>
          <w:rFonts w:ascii="Arial" w:hAnsi="Arial" w:cs="Arial"/>
          <w:sz w:val="24"/>
          <w:szCs w:val="24"/>
        </w:rPr>
        <w:t>).</w:t>
      </w:r>
    </w:p>
    <w:p w14:paraId="68483B82" w14:textId="77777777" w:rsidR="001F6238" w:rsidRDefault="001F6238" w:rsidP="00C133EA">
      <w:pPr>
        <w:spacing w:line="360" w:lineRule="auto"/>
        <w:contextualSpacing/>
        <w:rPr>
          <w:rFonts w:ascii="Arial" w:hAnsi="Arial" w:cs="Arial"/>
          <w:sz w:val="24"/>
          <w:szCs w:val="24"/>
        </w:rPr>
      </w:pPr>
    </w:p>
    <w:p w14:paraId="00B6780B" w14:textId="2E817C23" w:rsidR="001F6238" w:rsidRPr="00C43EE7" w:rsidRDefault="001F6238" w:rsidP="00C133EA">
      <w:pPr>
        <w:spacing w:line="360" w:lineRule="auto"/>
        <w:contextualSpacing/>
        <w:rPr>
          <w:rFonts w:ascii="Arial" w:hAnsi="Arial" w:cs="Arial"/>
          <w:sz w:val="24"/>
          <w:szCs w:val="24"/>
        </w:rPr>
      </w:pPr>
      <w:r>
        <w:rPr>
          <w:rFonts w:ascii="Arial" w:hAnsi="Arial" w:cs="Arial"/>
          <w:sz w:val="24"/>
          <w:szCs w:val="26"/>
        </w:rPr>
        <w:t xml:space="preserve">BCS (2017) </w:t>
      </w:r>
      <w:r w:rsidRPr="00B63A54">
        <w:rPr>
          <w:rFonts w:ascii="Arial" w:hAnsi="Arial" w:cs="Arial"/>
          <w:i/>
          <w:iCs/>
          <w:sz w:val="24"/>
          <w:szCs w:val="26"/>
        </w:rPr>
        <w:t>Practitioner Certificate in Modelling Business Processes</w:t>
      </w:r>
      <w:r>
        <w:rPr>
          <w:rFonts w:ascii="Arial" w:hAnsi="Arial" w:cs="Arial"/>
          <w:sz w:val="24"/>
          <w:szCs w:val="26"/>
        </w:rPr>
        <w:t xml:space="preserve">. Available at: </w:t>
      </w:r>
      <w:r w:rsidRPr="00B63A54">
        <w:rPr>
          <w:rFonts w:ascii="Arial" w:hAnsi="Arial" w:cs="Arial"/>
          <w:sz w:val="24"/>
          <w:szCs w:val="26"/>
        </w:rPr>
        <w:t>https://www2.bcs.org/certifications/ba/modelling-business-processes</w:t>
      </w:r>
      <w:r>
        <w:rPr>
          <w:rFonts w:ascii="Arial" w:hAnsi="Arial" w:cs="Arial"/>
          <w:sz w:val="24"/>
          <w:szCs w:val="26"/>
        </w:rPr>
        <w:t xml:space="preserve"> (Accessed: 11 </w:t>
      </w:r>
      <w:r>
        <w:rPr>
          <w:rFonts w:ascii="Arial" w:hAnsi="Arial" w:cs="Arial"/>
          <w:sz w:val="24"/>
          <w:szCs w:val="26"/>
        </w:rPr>
        <w:t>September</w:t>
      </w:r>
      <w:r>
        <w:rPr>
          <w:rFonts w:ascii="Arial" w:hAnsi="Arial" w:cs="Arial"/>
          <w:sz w:val="24"/>
          <w:szCs w:val="26"/>
        </w:rPr>
        <w:t xml:space="preserve"> 202</w:t>
      </w:r>
      <w:r>
        <w:rPr>
          <w:rFonts w:ascii="Arial" w:hAnsi="Arial" w:cs="Arial"/>
          <w:sz w:val="24"/>
          <w:szCs w:val="26"/>
        </w:rPr>
        <w:t>3</w:t>
      </w:r>
      <w:r>
        <w:rPr>
          <w:rFonts w:ascii="Arial" w:hAnsi="Arial" w:cs="Arial"/>
          <w:sz w:val="24"/>
          <w:szCs w:val="26"/>
        </w:rPr>
        <w:t>).</w:t>
      </w:r>
    </w:p>
    <w:p w14:paraId="17F0A708" w14:textId="77777777" w:rsidR="00792D4B" w:rsidRPr="00C43EE7" w:rsidRDefault="00792D4B" w:rsidP="00C133EA">
      <w:pPr>
        <w:spacing w:line="360" w:lineRule="auto"/>
        <w:contextualSpacing/>
        <w:rPr>
          <w:rFonts w:ascii="Arial" w:hAnsi="Arial" w:cs="Arial"/>
          <w:sz w:val="24"/>
          <w:szCs w:val="24"/>
        </w:rPr>
      </w:pPr>
    </w:p>
    <w:p w14:paraId="0EDDB609" w14:textId="0163201C" w:rsidR="00792D4B" w:rsidRPr="00C43EE7" w:rsidRDefault="00792D4B" w:rsidP="00C133EA">
      <w:pPr>
        <w:spacing w:line="360" w:lineRule="auto"/>
        <w:contextualSpacing/>
        <w:rPr>
          <w:rFonts w:ascii="Arial" w:hAnsi="Arial" w:cs="Arial"/>
          <w:sz w:val="24"/>
          <w:szCs w:val="24"/>
        </w:rPr>
      </w:pPr>
      <w:r w:rsidRPr="00C43EE7">
        <w:rPr>
          <w:rFonts w:ascii="Arial" w:hAnsi="Arial" w:cs="Arial"/>
          <w:sz w:val="24"/>
          <w:szCs w:val="24"/>
        </w:rPr>
        <w:t>Bell, E.</w:t>
      </w:r>
      <w:r w:rsidR="0009165B" w:rsidRPr="00C43EE7">
        <w:rPr>
          <w:rFonts w:ascii="Arial" w:hAnsi="Arial" w:cs="Arial"/>
          <w:sz w:val="24"/>
          <w:szCs w:val="24"/>
        </w:rPr>
        <w:t>, Harley, B.</w:t>
      </w:r>
      <w:r w:rsidRPr="00C43EE7">
        <w:rPr>
          <w:rFonts w:ascii="Arial" w:hAnsi="Arial" w:cs="Arial"/>
          <w:sz w:val="24"/>
          <w:szCs w:val="24"/>
        </w:rPr>
        <w:t xml:space="preserve"> and </w:t>
      </w:r>
      <w:r w:rsidR="0009165B" w:rsidRPr="00C43EE7">
        <w:rPr>
          <w:rFonts w:ascii="Arial" w:hAnsi="Arial" w:cs="Arial"/>
          <w:sz w:val="24"/>
          <w:szCs w:val="24"/>
        </w:rPr>
        <w:t>Bryman</w:t>
      </w:r>
      <w:r w:rsidRPr="00C43EE7">
        <w:rPr>
          <w:rFonts w:ascii="Arial" w:hAnsi="Arial" w:cs="Arial"/>
          <w:sz w:val="24"/>
          <w:szCs w:val="24"/>
        </w:rPr>
        <w:t xml:space="preserve">, </w:t>
      </w:r>
      <w:r w:rsidR="0009165B" w:rsidRPr="00C43EE7">
        <w:rPr>
          <w:rFonts w:ascii="Arial" w:hAnsi="Arial" w:cs="Arial"/>
          <w:sz w:val="24"/>
          <w:szCs w:val="24"/>
        </w:rPr>
        <w:t>A</w:t>
      </w:r>
      <w:r w:rsidRPr="00C43EE7">
        <w:rPr>
          <w:rFonts w:ascii="Arial" w:hAnsi="Arial" w:cs="Arial"/>
          <w:sz w:val="24"/>
          <w:szCs w:val="24"/>
        </w:rPr>
        <w:t>. (202</w:t>
      </w:r>
      <w:r w:rsidR="0009165B" w:rsidRPr="00C43EE7">
        <w:rPr>
          <w:rFonts w:ascii="Arial" w:hAnsi="Arial" w:cs="Arial"/>
          <w:sz w:val="24"/>
          <w:szCs w:val="24"/>
        </w:rPr>
        <w:t>2</w:t>
      </w:r>
      <w:r w:rsidRPr="00C43EE7">
        <w:rPr>
          <w:rFonts w:ascii="Arial" w:hAnsi="Arial" w:cs="Arial"/>
          <w:sz w:val="24"/>
          <w:szCs w:val="24"/>
        </w:rPr>
        <w:t xml:space="preserve">) </w:t>
      </w:r>
      <w:r w:rsidR="0009165B" w:rsidRPr="00C43EE7">
        <w:rPr>
          <w:rFonts w:ascii="Arial" w:hAnsi="Arial" w:cs="Arial"/>
          <w:i/>
          <w:iCs/>
          <w:sz w:val="24"/>
          <w:szCs w:val="24"/>
        </w:rPr>
        <w:t xml:space="preserve">Business </w:t>
      </w:r>
      <w:r w:rsidR="00965BBB" w:rsidRPr="00C43EE7">
        <w:rPr>
          <w:rFonts w:ascii="Arial" w:hAnsi="Arial" w:cs="Arial"/>
          <w:i/>
          <w:iCs/>
          <w:sz w:val="24"/>
          <w:szCs w:val="24"/>
        </w:rPr>
        <w:t>research methods</w:t>
      </w:r>
      <w:r w:rsidRPr="00C43EE7">
        <w:rPr>
          <w:rFonts w:ascii="Arial" w:hAnsi="Arial" w:cs="Arial"/>
          <w:sz w:val="24"/>
          <w:szCs w:val="24"/>
        </w:rPr>
        <w:t xml:space="preserve">. </w:t>
      </w:r>
      <w:r w:rsidR="00965BBB" w:rsidRPr="00C43EE7">
        <w:rPr>
          <w:rFonts w:ascii="Arial" w:hAnsi="Arial" w:cs="Arial"/>
          <w:sz w:val="24"/>
          <w:szCs w:val="24"/>
        </w:rPr>
        <w:t>6</w:t>
      </w:r>
      <w:r w:rsidRPr="00C43EE7">
        <w:rPr>
          <w:rFonts w:ascii="Arial" w:hAnsi="Arial" w:cs="Arial"/>
          <w:sz w:val="24"/>
          <w:szCs w:val="24"/>
          <w:vertAlign w:val="superscript"/>
        </w:rPr>
        <w:t>th</w:t>
      </w:r>
      <w:r w:rsidRPr="00C43EE7">
        <w:rPr>
          <w:rFonts w:ascii="Arial" w:hAnsi="Arial" w:cs="Arial"/>
          <w:sz w:val="24"/>
          <w:szCs w:val="24"/>
        </w:rPr>
        <w:t xml:space="preserve"> edn. </w:t>
      </w:r>
      <w:r w:rsidR="00BB0031" w:rsidRPr="00C43EE7">
        <w:rPr>
          <w:rFonts w:ascii="Arial" w:hAnsi="Arial" w:cs="Arial"/>
          <w:sz w:val="24"/>
          <w:szCs w:val="24"/>
        </w:rPr>
        <w:t>Oxford</w:t>
      </w:r>
      <w:r w:rsidRPr="00C43EE7">
        <w:rPr>
          <w:rFonts w:ascii="Arial" w:hAnsi="Arial" w:cs="Arial"/>
          <w:sz w:val="24"/>
          <w:szCs w:val="24"/>
        </w:rPr>
        <w:t xml:space="preserve">: </w:t>
      </w:r>
      <w:r w:rsidR="0089116F" w:rsidRPr="00C43EE7">
        <w:rPr>
          <w:rFonts w:ascii="Arial" w:hAnsi="Arial" w:cs="Arial"/>
          <w:sz w:val="24"/>
          <w:szCs w:val="24"/>
        </w:rPr>
        <w:t>Oxford University Press</w:t>
      </w:r>
      <w:r w:rsidRPr="00C43EE7">
        <w:rPr>
          <w:rFonts w:ascii="Arial" w:hAnsi="Arial" w:cs="Arial"/>
          <w:sz w:val="24"/>
          <w:szCs w:val="24"/>
        </w:rPr>
        <w:t>.</w:t>
      </w:r>
    </w:p>
    <w:p w14:paraId="33015BE1" w14:textId="77777777" w:rsidR="00E676B2" w:rsidRPr="00C43EE7" w:rsidRDefault="00E676B2" w:rsidP="00C133EA">
      <w:pPr>
        <w:spacing w:line="360" w:lineRule="auto"/>
        <w:contextualSpacing/>
        <w:rPr>
          <w:rFonts w:ascii="Arial" w:hAnsi="Arial" w:cs="Arial"/>
          <w:sz w:val="24"/>
          <w:szCs w:val="24"/>
        </w:rPr>
      </w:pPr>
    </w:p>
    <w:p w14:paraId="5382FA14" w14:textId="18D1628F" w:rsidR="00E676B2" w:rsidRPr="00C43EE7" w:rsidRDefault="00E676B2" w:rsidP="00C133EA">
      <w:pPr>
        <w:spacing w:line="360" w:lineRule="auto"/>
        <w:contextualSpacing/>
        <w:rPr>
          <w:rFonts w:ascii="Arial" w:hAnsi="Arial" w:cs="Arial"/>
          <w:sz w:val="24"/>
          <w:szCs w:val="24"/>
        </w:rPr>
      </w:pPr>
      <w:r w:rsidRPr="00C43EE7">
        <w:rPr>
          <w:rFonts w:ascii="Arial" w:hAnsi="Arial" w:cs="Arial"/>
          <w:sz w:val="24"/>
          <w:szCs w:val="24"/>
        </w:rPr>
        <w:t xml:space="preserve">Bick, R. </w:t>
      </w:r>
      <w:r w:rsidRPr="00C43EE7">
        <w:rPr>
          <w:rFonts w:ascii="Arial" w:hAnsi="Arial" w:cs="Arial"/>
          <w:i/>
          <w:iCs/>
          <w:sz w:val="24"/>
          <w:szCs w:val="24"/>
        </w:rPr>
        <w:t>et</w:t>
      </w:r>
      <w:r w:rsidRPr="00C43EE7">
        <w:rPr>
          <w:rFonts w:ascii="Arial" w:hAnsi="Arial" w:cs="Arial"/>
          <w:sz w:val="24"/>
          <w:szCs w:val="24"/>
        </w:rPr>
        <w:t xml:space="preserve"> al. (2020) ‘The future of work: Reskilling and remote working to recover in the ‘next normal’’, </w:t>
      </w:r>
      <w:r w:rsidRPr="00C43EE7">
        <w:rPr>
          <w:rFonts w:ascii="Arial" w:hAnsi="Arial" w:cs="Arial"/>
          <w:i/>
          <w:iCs/>
          <w:sz w:val="24"/>
          <w:szCs w:val="24"/>
        </w:rPr>
        <w:t>McKinsey Digital</w:t>
      </w:r>
      <w:r w:rsidRPr="00C43EE7">
        <w:rPr>
          <w:rFonts w:ascii="Arial" w:hAnsi="Arial" w:cs="Arial"/>
          <w:sz w:val="24"/>
          <w:szCs w:val="24"/>
        </w:rPr>
        <w:t>, 7</w:t>
      </w:r>
      <w:r w:rsidRPr="00C43EE7">
        <w:rPr>
          <w:rFonts w:ascii="Arial" w:hAnsi="Arial" w:cs="Arial"/>
          <w:sz w:val="24"/>
          <w:szCs w:val="24"/>
          <w:vertAlign w:val="superscript"/>
        </w:rPr>
        <w:t>th</w:t>
      </w:r>
      <w:r w:rsidRPr="00C43EE7">
        <w:rPr>
          <w:rFonts w:ascii="Arial" w:hAnsi="Arial" w:cs="Arial"/>
          <w:sz w:val="24"/>
          <w:szCs w:val="24"/>
        </w:rPr>
        <w:t xml:space="preserve"> July. Available at: https://www.mckinsey.com/business-functions/mckinsey-digital/our-insights/the-future-of-work-reskilling-and-remote-working-to-recover-in-the-next-normal (Accessed: 16 September 2023).</w:t>
      </w:r>
    </w:p>
    <w:p w14:paraId="53D91E28" w14:textId="77777777" w:rsidR="00D026BC" w:rsidRPr="00C43EE7" w:rsidRDefault="00D026BC" w:rsidP="00C133EA">
      <w:pPr>
        <w:spacing w:line="360" w:lineRule="auto"/>
        <w:contextualSpacing/>
        <w:rPr>
          <w:rFonts w:ascii="Arial" w:hAnsi="Arial" w:cs="Arial"/>
          <w:sz w:val="24"/>
          <w:szCs w:val="24"/>
        </w:rPr>
      </w:pPr>
    </w:p>
    <w:p w14:paraId="4298F20B" w14:textId="3589CA59" w:rsidR="00D026BC" w:rsidRPr="00C43EE7" w:rsidRDefault="00D026BC" w:rsidP="00C133EA">
      <w:pPr>
        <w:spacing w:line="360" w:lineRule="auto"/>
        <w:contextualSpacing/>
        <w:rPr>
          <w:rFonts w:ascii="Arial" w:hAnsi="Arial" w:cs="Arial"/>
          <w:sz w:val="24"/>
          <w:szCs w:val="24"/>
        </w:rPr>
      </w:pPr>
      <w:r w:rsidRPr="00C43EE7">
        <w:rPr>
          <w:rFonts w:ascii="Arial" w:hAnsi="Arial" w:cs="Arial"/>
          <w:sz w:val="24"/>
          <w:szCs w:val="24"/>
        </w:rPr>
        <w:t xml:space="preserve">Blackstock, S. (2021) </w:t>
      </w:r>
      <w:r w:rsidRPr="00C43EE7">
        <w:rPr>
          <w:rFonts w:ascii="Arial" w:hAnsi="Arial" w:cs="Arial"/>
          <w:i/>
          <w:iCs/>
          <w:sz w:val="24"/>
          <w:szCs w:val="24"/>
        </w:rPr>
        <w:t>How Microsoft Teams can support your clinical practice during the pandemic</w:t>
      </w:r>
      <w:r w:rsidRPr="00C43EE7">
        <w:rPr>
          <w:rFonts w:ascii="Arial" w:hAnsi="Arial" w:cs="Arial"/>
          <w:sz w:val="24"/>
          <w:szCs w:val="24"/>
        </w:rPr>
        <w:t xml:space="preserve">. Available at: https://www.nhsx.nhs.uk/blogs/how-microsoft-teams-can-support-your-clinical-practice-during-pandemic/ (Accessed: </w:t>
      </w:r>
      <w:r w:rsidR="00701484" w:rsidRPr="00C43EE7">
        <w:rPr>
          <w:rFonts w:ascii="Arial" w:hAnsi="Arial" w:cs="Arial"/>
          <w:sz w:val="24"/>
          <w:szCs w:val="24"/>
        </w:rPr>
        <w:t>9</w:t>
      </w:r>
      <w:r w:rsidRPr="00C43EE7">
        <w:rPr>
          <w:rFonts w:ascii="Arial" w:hAnsi="Arial" w:cs="Arial"/>
          <w:sz w:val="24"/>
          <w:szCs w:val="24"/>
        </w:rPr>
        <w:t xml:space="preserve"> </w:t>
      </w:r>
      <w:r w:rsidR="00701484" w:rsidRPr="00C43EE7">
        <w:rPr>
          <w:rFonts w:ascii="Arial" w:hAnsi="Arial" w:cs="Arial"/>
          <w:sz w:val="24"/>
          <w:szCs w:val="24"/>
        </w:rPr>
        <w:t>October</w:t>
      </w:r>
      <w:r w:rsidRPr="00C43EE7">
        <w:rPr>
          <w:rFonts w:ascii="Arial" w:hAnsi="Arial" w:cs="Arial"/>
          <w:sz w:val="24"/>
          <w:szCs w:val="24"/>
        </w:rPr>
        <w:t xml:space="preserve"> 202</w:t>
      </w:r>
      <w:r w:rsidR="00101B2D" w:rsidRPr="00C43EE7">
        <w:rPr>
          <w:rFonts w:ascii="Arial" w:hAnsi="Arial" w:cs="Arial"/>
          <w:sz w:val="24"/>
          <w:szCs w:val="24"/>
        </w:rPr>
        <w:t>3</w:t>
      </w:r>
      <w:r w:rsidRPr="00C43EE7">
        <w:rPr>
          <w:rFonts w:ascii="Arial" w:hAnsi="Arial" w:cs="Arial"/>
          <w:sz w:val="24"/>
          <w:szCs w:val="24"/>
        </w:rPr>
        <w:t>).</w:t>
      </w:r>
    </w:p>
    <w:p w14:paraId="1683F479" w14:textId="77777777" w:rsidR="00B703C0" w:rsidRPr="00C43EE7" w:rsidRDefault="00B703C0" w:rsidP="00C133EA">
      <w:pPr>
        <w:spacing w:line="360" w:lineRule="auto"/>
        <w:contextualSpacing/>
        <w:rPr>
          <w:rFonts w:ascii="Arial" w:hAnsi="Arial" w:cs="Arial"/>
          <w:sz w:val="24"/>
          <w:szCs w:val="24"/>
        </w:rPr>
      </w:pPr>
    </w:p>
    <w:p w14:paraId="2DB8E87B" w14:textId="29BB7F97" w:rsidR="00B703C0" w:rsidRPr="00C43EE7" w:rsidRDefault="00B703C0" w:rsidP="00C133EA">
      <w:pPr>
        <w:spacing w:line="360" w:lineRule="auto"/>
        <w:contextualSpacing/>
        <w:rPr>
          <w:rFonts w:ascii="Arial" w:hAnsi="Arial" w:cs="Arial"/>
          <w:sz w:val="24"/>
          <w:szCs w:val="24"/>
        </w:rPr>
      </w:pPr>
      <w:r w:rsidRPr="00C43EE7">
        <w:rPr>
          <w:rFonts w:ascii="Arial" w:hAnsi="Arial" w:cs="Arial"/>
          <w:sz w:val="24"/>
          <w:szCs w:val="24"/>
        </w:rPr>
        <w:t xml:space="preserve">Blaxter, L., Hughes, C. and Tight, M. (2010) </w:t>
      </w:r>
      <w:r w:rsidRPr="00C43EE7">
        <w:rPr>
          <w:rFonts w:ascii="Arial" w:hAnsi="Arial" w:cs="Arial"/>
          <w:i/>
          <w:iCs/>
          <w:sz w:val="24"/>
          <w:szCs w:val="24"/>
        </w:rPr>
        <w:t>How to research</w:t>
      </w:r>
      <w:r w:rsidRPr="00C43EE7">
        <w:rPr>
          <w:rFonts w:ascii="Arial" w:hAnsi="Arial" w:cs="Arial"/>
          <w:sz w:val="24"/>
          <w:szCs w:val="24"/>
        </w:rPr>
        <w:t>. 4</w:t>
      </w:r>
      <w:r w:rsidRPr="00C43EE7">
        <w:rPr>
          <w:rFonts w:ascii="Arial" w:hAnsi="Arial" w:cs="Arial"/>
          <w:sz w:val="24"/>
          <w:szCs w:val="24"/>
          <w:vertAlign w:val="superscript"/>
        </w:rPr>
        <w:t>th</w:t>
      </w:r>
      <w:r w:rsidRPr="00C43EE7">
        <w:rPr>
          <w:rFonts w:ascii="Arial" w:hAnsi="Arial" w:cs="Arial"/>
          <w:sz w:val="24"/>
          <w:szCs w:val="24"/>
        </w:rPr>
        <w:t xml:space="preserve"> edn. Berkshire: Open University Press.</w:t>
      </w:r>
    </w:p>
    <w:p w14:paraId="15119027" w14:textId="77777777" w:rsidR="00011A11" w:rsidRPr="00C43EE7" w:rsidRDefault="00011A11" w:rsidP="00C133EA">
      <w:pPr>
        <w:spacing w:line="360" w:lineRule="auto"/>
        <w:contextualSpacing/>
        <w:rPr>
          <w:rFonts w:ascii="Arial" w:hAnsi="Arial" w:cs="Arial"/>
          <w:sz w:val="24"/>
          <w:szCs w:val="24"/>
        </w:rPr>
      </w:pPr>
    </w:p>
    <w:p w14:paraId="7600C119" w14:textId="0777AC17" w:rsidR="00142578" w:rsidRDefault="00142578" w:rsidP="00C133EA">
      <w:pPr>
        <w:spacing w:line="360" w:lineRule="auto"/>
        <w:contextualSpacing/>
        <w:rPr>
          <w:rFonts w:ascii="Arial" w:hAnsi="Arial" w:cs="Arial"/>
          <w:sz w:val="24"/>
          <w:szCs w:val="24"/>
        </w:rPr>
      </w:pPr>
      <w:r w:rsidRPr="00C43EE7">
        <w:rPr>
          <w:rFonts w:ascii="Arial" w:hAnsi="Arial" w:cs="Arial"/>
          <w:sz w:val="24"/>
          <w:szCs w:val="24"/>
        </w:rPr>
        <w:t>Brunt, D. (2021) ‘</w:t>
      </w:r>
      <w:r w:rsidR="00577118" w:rsidRPr="00C43EE7">
        <w:rPr>
          <w:rFonts w:ascii="Arial" w:hAnsi="Arial" w:cs="Arial"/>
          <w:iCs/>
          <w:sz w:val="24"/>
          <w:szCs w:val="24"/>
        </w:rPr>
        <w:t xml:space="preserve">Lean </w:t>
      </w:r>
      <w:r w:rsidR="007E567A" w:rsidRPr="00C43EE7">
        <w:rPr>
          <w:rFonts w:ascii="Arial" w:hAnsi="Arial" w:cs="Arial"/>
          <w:iCs/>
          <w:sz w:val="24"/>
          <w:szCs w:val="24"/>
        </w:rPr>
        <w:t>r</w:t>
      </w:r>
      <w:r w:rsidR="00577118" w:rsidRPr="00C43EE7">
        <w:rPr>
          <w:rFonts w:ascii="Arial" w:hAnsi="Arial" w:cs="Arial"/>
          <w:iCs/>
          <w:sz w:val="24"/>
          <w:szCs w:val="24"/>
        </w:rPr>
        <w:t xml:space="preserve">emote </w:t>
      </w:r>
      <w:r w:rsidR="007E567A" w:rsidRPr="00C43EE7">
        <w:rPr>
          <w:rFonts w:ascii="Arial" w:hAnsi="Arial" w:cs="Arial"/>
          <w:iCs/>
          <w:sz w:val="24"/>
          <w:szCs w:val="24"/>
        </w:rPr>
        <w:t>w</w:t>
      </w:r>
      <w:r w:rsidR="00577118" w:rsidRPr="00C43EE7">
        <w:rPr>
          <w:rFonts w:ascii="Arial" w:hAnsi="Arial" w:cs="Arial"/>
          <w:iCs/>
          <w:sz w:val="24"/>
          <w:szCs w:val="24"/>
        </w:rPr>
        <w:t>orking</w:t>
      </w:r>
      <w:r w:rsidRPr="00C43EE7">
        <w:rPr>
          <w:rFonts w:ascii="Arial" w:hAnsi="Arial" w:cs="Arial"/>
          <w:iCs/>
          <w:sz w:val="24"/>
          <w:szCs w:val="24"/>
        </w:rPr>
        <w:t>’</w:t>
      </w:r>
      <w:r w:rsidRPr="00C43EE7">
        <w:rPr>
          <w:rFonts w:ascii="Arial" w:hAnsi="Arial" w:cs="Arial"/>
          <w:sz w:val="24"/>
          <w:szCs w:val="24"/>
        </w:rPr>
        <w:t xml:space="preserve">, </w:t>
      </w:r>
      <w:r w:rsidR="00577118" w:rsidRPr="00C43EE7">
        <w:rPr>
          <w:rFonts w:ascii="Arial" w:hAnsi="Arial" w:cs="Arial"/>
          <w:i/>
          <w:iCs/>
          <w:sz w:val="24"/>
          <w:szCs w:val="24"/>
        </w:rPr>
        <w:t xml:space="preserve">Lean Enterprise </w:t>
      </w:r>
      <w:r w:rsidR="001210C8" w:rsidRPr="00C43EE7">
        <w:rPr>
          <w:rFonts w:ascii="Arial" w:hAnsi="Arial" w:cs="Arial"/>
          <w:i/>
          <w:iCs/>
          <w:sz w:val="24"/>
          <w:szCs w:val="24"/>
        </w:rPr>
        <w:t>Academy</w:t>
      </w:r>
      <w:r w:rsidRPr="00C43EE7">
        <w:rPr>
          <w:rFonts w:ascii="Arial" w:hAnsi="Arial" w:cs="Arial"/>
          <w:sz w:val="24"/>
          <w:szCs w:val="24"/>
        </w:rPr>
        <w:t xml:space="preserve">, </w:t>
      </w:r>
      <w:r w:rsidR="001210C8" w:rsidRPr="00C43EE7">
        <w:rPr>
          <w:rFonts w:ascii="Arial" w:hAnsi="Arial" w:cs="Arial"/>
          <w:sz w:val="24"/>
          <w:szCs w:val="24"/>
        </w:rPr>
        <w:t>22</w:t>
      </w:r>
      <w:r w:rsidR="001210C8" w:rsidRPr="00C43EE7">
        <w:rPr>
          <w:rFonts w:ascii="Arial" w:hAnsi="Arial" w:cs="Arial"/>
          <w:sz w:val="24"/>
          <w:szCs w:val="24"/>
          <w:vertAlign w:val="superscript"/>
        </w:rPr>
        <w:t>nd</w:t>
      </w:r>
      <w:r w:rsidR="001210C8" w:rsidRPr="00C43EE7">
        <w:rPr>
          <w:rFonts w:ascii="Arial" w:hAnsi="Arial" w:cs="Arial"/>
          <w:sz w:val="24"/>
          <w:szCs w:val="24"/>
        </w:rPr>
        <w:t xml:space="preserve"> March</w:t>
      </w:r>
      <w:r w:rsidRPr="00C43EE7">
        <w:rPr>
          <w:rFonts w:ascii="Arial" w:hAnsi="Arial" w:cs="Arial"/>
          <w:sz w:val="24"/>
          <w:szCs w:val="24"/>
        </w:rPr>
        <w:t xml:space="preserve">. Available at: </w:t>
      </w:r>
      <w:r w:rsidR="001210C8" w:rsidRPr="00C43EE7">
        <w:rPr>
          <w:rFonts w:ascii="Arial" w:hAnsi="Arial" w:cs="Arial"/>
          <w:sz w:val="24"/>
          <w:szCs w:val="24"/>
        </w:rPr>
        <w:t>https://www.leanuk.org/lean-remote-working/</w:t>
      </w:r>
      <w:r w:rsidRPr="00C43EE7">
        <w:rPr>
          <w:rFonts w:ascii="Arial" w:hAnsi="Arial" w:cs="Arial"/>
          <w:sz w:val="24"/>
          <w:szCs w:val="24"/>
        </w:rPr>
        <w:t xml:space="preserve"> (Accessed: </w:t>
      </w:r>
      <w:r w:rsidR="001210C8" w:rsidRPr="00C43EE7">
        <w:rPr>
          <w:rFonts w:ascii="Arial" w:hAnsi="Arial" w:cs="Arial"/>
          <w:sz w:val="24"/>
          <w:szCs w:val="24"/>
        </w:rPr>
        <w:t>15</w:t>
      </w:r>
      <w:r w:rsidRPr="00C43EE7">
        <w:rPr>
          <w:rFonts w:ascii="Arial" w:hAnsi="Arial" w:cs="Arial"/>
          <w:sz w:val="24"/>
          <w:szCs w:val="24"/>
        </w:rPr>
        <w:t xml:space="preserve"> </w:t>
      </w:r>
      <w:r w:rsidR="001210C8" w:rsidRPr="00C43EE7">
        <w:rPr>
          <w:rFonts w:ascii="Arial" w:hAnsi="Arial" w:cs="Arial"/>
          <w:sz w:val="24"/>
          <w:szCs w:val="24"/>
        </w:rPr>
        <w:t>September</w:t>
      </w:r>
      <w:r w:rsidRPr="00C43EE7">
        <w:rPr>
          <w:rFonts w:ascii="Arial" w:hAnsi="Arial" w:cs="Arial"/>
          <w:sz w:val="24"/>
          <w:szCs w:val="24"/>
        </w:rPr>
        <w:t xml:space="preserve"> 202</w:t>
      </w:r>
      <w:r w:rsidR="001210C8" w:rsidRPr="00C43EE7">
        <w:rPr>
          <w:rFonts w:ascii="Arial" w:hAnsi="Arial" w:cs="Arial"/>
          <w:sz w:val="24"/>
          <w:szCs w:val="24"/>
        </w:rPr>
        <w:t>3</w:t>
      </w:r>
      <w:r w:rsidRPr="00C43EE7">
        <w:rPr>
          <w:rFonts w:ascii="Arial" w:hAnsi="Arial" w:cs="Arial"/>
          <w:sz w:val="24"/>
          <w:szCs w:val="24"/>
        </w:rPr>
        <w:t>).</w:t>
      </w:r>
    </w:p>
    <w:p w14:paraId="2B136352" w14:textId="77777777" w:rsidR="00A4173F" w:rsidRDefault="00A4173F" w:rsidP="00C133EA">
      <w:pPr>
        <w:spacing w:line="360" w:lineRule="auto"/>
        <w:contextualSpacing/>
        <w:rPr>
          <w:rFonts w:ascii="Arial" w:hAnsi="Arial" w:cs="Arial"/>
          <w:sz w:val="24"/>
          <w:szCs w:val="24"/>
        </w:rPr>
      </w:pPr>
    </w:p>
    <w:p w14:paraId="2B27C26D" w14:textId="2F5A87DF" w:rsidR="00A4173F" w:rsidRDefault="00A4173F" w:rsidP="00C133EA">
      <w:pPr>
        <w:spacing w:line="360" w:lineRule="auto"/>
        <w:contextualSpacing/>
        <w:rPr>
          <w:rFonts w:ascii="Arial" w:hAnsi="Arial" w:cs="Arial"/>
          <w:sz w:val="24"/>
          <w:szCs w:val="24"/>
        </w:rPr>
      </w:pPr>
      <w:r>
        <w:rPr>
          <w:rFonts w:ascii="Arial" w:hAnsi="Arial" w:cs="Arial"/>
          <w:sz w:val="24"/>
          <w:szCs w:val="26"/>
        </w:rPr>
        <w:t xml:space="preserve">Cadle, J., Paul, D. and Turner, P. (2014) </w:t>
      </w:r>
      <w:r w:rsidRPr="00E33545">
        <w:rPr>
          <w:rFonts w:ascii="Arial" w:hAnsi="Arial" w:cs="Arial"/>
          <w:i/>
          <w:iCs/>
          <w:sz w:val="24"/>
          <w:szCs w:val="26"/>
        </w:rPr>
        <w:t>Business analysis techniques: 99 essential tools for success</w:t>
      </w:r>
      <w:r>
        <w:rPr>
          <w:rFonts w:ascii="Arial" w:hAnsi="Arial" w:cs="Arial"/>
          <w:sz w:val="24"/>
          <w:szCs w:val="26"/>
        </w:rPr>
        <w:t>. Swindon: BCS.</w:t>
      </w:r>
    </w:p>
    <w:p w14:paraId="29CC7635" w14:textId="77777777" w:rsidR="00012BF7" w:rsidRDefault="00012BF7" w:rsidP="00C133EA">
      <w:pPr>
        <w:spacing w:line="360" w:lineRule="auto"/>
        <w:contextualSpacing/>
        <w:rPr>
          <w:rFonts w:ascii="Arial" w:hAnsi="Arial" w:cs="Arial"/>
          <w:sz w:val="24"/>
          <w:szCs w:val="24"/>
        </w:rPr>
      </w:pPr>
    </w:p>
    <w:p w14:paraId="55361D19" w14:textId="66F73D79" w:rsidR="00012BF7" w:rsidRPr="00C43EE7" w:rsidRDefault="00012BF7" w:rsidP="00C133EA">
      <w:pPr>
        <w:spacing w:line="360" w:lineRule="auto"/>
        <w:contextualSpacing/>
        <w:rPr>
          <w:rFonts w:ascii="Arial" w:hAnsi="Arial" w:cs="Arial"/>
          <w:sz w:val="24"/>
          <w:szCs w:val="24"/>
        </w:rPr>
      </w:pPr>
      <w:r>
        <w:rPr>
          <w:rFonts w:ascii="Arial" w:hAnsi="Arial" w:cs="Arial"/>
          <w:sz w:val="24"/>
          <w:szCs w:val="24"/>
        </w:rPr>
        <w:t xml:space="preserve">Cai, </w:t>
      </w:r>
      <w:r w:rsidR="002B2500">
        <w:rPr>
          <w:rFonts w:ascii="Arial" w:hAnsi="Arial" w:cs="Arial"/>
          <w:sz w:val="24"/>
          <w:szCs w:val="24"/>
        </w:rPr>
        <w:t xml:space="preserve">L. and Zhu, Y. (2015) </w:t>
      </w:r>
      <w:r w:rsidR="002B2500" w:rsidRPr="00C43EE7">
        <w:rPr>
          <w:rFonts w:ascii="Arial" w:hAnsi="Arial" w:cs="Arial"/>
          <w:sz w:val="24"/>
          <w:szCs w:val="24"/>
        </w:rPr>
        <w:t>‘</w:t>
      </w:r>
      <w:r w:rsidR="00F35202" w:rsidRPr="00F35202">
        <w:rPr>
          <w:rFonts w:ascii="Arial" w:hAnsi="Arial" w:cs="Arial"/>
          <w:sz w:val="24"/>
          <w:szCs w:val="24"/>
        </w:rPr>
        <w:t>The Challenges of Data Quality and Data Quality Assessment in the Big Data Era</w:t>
      </w:r>
      <w:r w:rsidR="002B2500" w:rsidRPr="00C43EE7">
        <w:rPr>
          <w:rFonts w:ascii="Arial" w:hAnsi="Arial" w:cs="Arial"/>
          <w:sz w:val="24"/>
          <w:szCs w:val="24"/>
        </w:rPr>
        <w:t xml:space="preserve">', </w:t>
      </w:r>
      <w:r w:rsidR="00F35202" w:rsidRPr="00F35202">
        <w:rPr>
          <w:rFonts w:ascii="Arial" w:hAnsi="Arial" w:cs="Arial"/>
          <w:i/>
          <w:iCs/>
          <w:sz w:val="24"/>
          <w:szCs w:val="24"/>
        </w:rPr>
        <w:t>Data Science Journal</w:t>
      </w:r>
      <w:r w:rsidR="002B2500" w:rsidRPr="00C43EE7">
        <w:rPr>
          <w:rFonts w:ascii="Arial" w:hAnsi="Arial" w:cs="Arial"/>
          <w:sz w:val="24"/>
          <w:szCs w:val="24"/>
        </w:rPr>
        <w:t xml:space="preserve">, </w:t>
      </w:r>
      <w:r w:rsidR="00F35202">
        <w:rPr>
          <w:rFonts w:ascii="Arial" w:hAnsi="Arial" w:cs="Arial"/>
          <w:sz w:val="24"/>
          <w:szCs w:val="24"/>
        </w:rPr>
        <w:t>14</w:t>
      </w:r>
      <w:r w:rsidR="002B2500" w:rsidRPr="00C43EE7">
        <w:rPr>
          <w:rFonts w:ascii="Arial" w:hAnsi="Arial" w:cs="Arial"/>
          <w:sz w:val="24"/>
          <w:szCs w:val="24"/>
        </w:rPr>
        <w:t>(</w:t>
      </w:r>
      <w:r w:rsidR="00F35202">
        <w:rPr>
          <w:rFonts w:ascii="Arial" w:hAnsi="Arial" w:cs="Arial"/>
          <w:sz w:val="24"/>
          <w:szCs w:val="24"/>
        </w:rPr>
        <w:t>2</w:t>
      </w:r>
      <w:r w:rsidR="002B2500" w:rsidRPr="00C43EE7">
        <w:rPr>
          <w:rFonts w:ascii="Arial" w:hAnsi="Arial" w:cs="Arial"/>
          <w:sz w:val="24"/>
          <w:szCs w:val="24"/>
        </w:rPr>
        <w:t xml:space="preserve">), pp. </w:t>
      </w:r>
      <w:r w:rsidR="00805F21">
        <w:rPr>
          <w:rFonts w:ascii="Arial" w:hAnsi="Arial" w:cs="Arial"/>
          <w:sz w:val="24"/>
          <w:szCs w:val="24"/>
        </w:rPr>
        <w:t>1</w:t>
      </w:r>
      <w:r w:rsidR="002B2500" w:rsidRPr="00C43EE7">
        <w:rPr>
          <w:rFonts w:ascii="Arial" w:hAnsi="Arial" w:cs="Arial"/>
          <w:sz w:val="24"/>
          <w:szCs w:val="24"/>
        </w:rPr>
        <w:t>-</w:t>
      </w:r>
      <w:r w:rsidR="00805F21">
        <w:rPr>
          <w:rFonts w:ascii="Arial" w:hAnsi="Arial" w:cs="Arial"/>
          <w:sz w:val="24"/>
          <w:szCs w:val="24"/>
        </w:rPr>
        <w:t>10</w:t>
      </w:r>
      <w:r w:rsidR="002B2500" w:rsidRPr="00C43EE7">
        <w:rPr>
          <w:rFonts w:ascii="Arial" w:hAnsi="Arial" w:cs="Arial"/>
          <w:sz w:val="24"/>
          <w:szCs w:val="24"/>
        </w:rPr>
        <w:t xml:space="preserve">. </w:t>
      </w:r>
      <w:r w:rsidR="002156E9">
        <w:rPr>
          <w:rFonts w:ascii="Arial" w:hAnsi="Arial" w:cs="Arial"/>
          <w:i/>
          <w:iCs/>
          <w:sz w:val="24"/>
          <w:szCs w:val="24"/>
        </w:rPr>
        <w:t>Ubiquity Partner Network</w:t>
      </w:r>
      <w:r w:rsidR="002B2500" w:rsidRPr="00C43EE7">
        <w:rPr>
          <w:rFonts w:ascii="Arial" w:hAnsi="Arial" w:cs="Arial"/>
          <w:sz w:val="24"/>
          <w:szCs w:val="24"/>
        </w:rPr>
        <w:t xml:space="preserve">. Available at: </w:t>
      </w:r>
      <w:r w:rsidR="00576A6E" w:rsidRPr="00576A6E">
        <w:rPr>
          <w:rFonts w:ascii="Arial" w:hAnsi="Arial" w:cs="Arial"/>
          <w:sz w:val="24"/>
          <w:szCs w:val="24"/>
        </w:rPr>
        <w:t xml:space="preserve">https://datascience.codata.org/articles/10.5334/dsj-2015-002 </w:t>
      </w:r>
      <w:r w:rsidR="002B2500" w:rsidRPr="00C43EE7">
        <w:rPr>
          <w:rFonts w:ascii="Arial" w:hAnsi="Arial" w:cs="Arial"/>
          <w:sz w:val="24"/>
          <w:szCs w:val="24"/>
        </w:rPr>
        <w:t>(Accessed: 4 November 2023).</w:t>
      </w:r>
    </w:p>
    <w:p w14:paraId="5550299F" w14:textId="77777777" w:rsidR="00D12A43" w:rsidRPr="00C43EE7" w:rsidRDefault="00D12A43" w:rsidP="00C133EA">
      <w:pPr>
        <w:spacing w:line="360" w:lineRule="auto"/>
        <w:contextualSpacing/>
        <w:rPr>
          <w:rFonts w:ascii="Arial" w:hAnsi="Arial" w:cs="Arial"/>
          <w:sz w:val="24"/>
          <w:szCs w:val="24"/>
        </w:rPr>
      </w:pPr>
    </w:p>
    <w:p w14:paraId="2DF1C63C" w14:textId="7DBA3427" w:rsidR="00D12A43" w:rsidRPr="00C43EE7" w:rsidRDefault="00D12A43" w:rsidP="00C133EA">
      <w:pPr>
        <w:spacing w:line="360" w:lineRule="auto"/>
        <w:contextualSpacing/>
        <w:rPr>
          <w:rFonts w:ascii="Arial" w:hAnsi="Arial" w:cs="Arial"/>
          <w:sz w:val="24"/>
          <w:szCs w:val="24"/>
        </w:rPr>
      </w:pPr>
      <w:r w:rsidRPr="00C43EE7">
        <w:rPr>
          <w:rFonts w:ascii="Arial" w:hAnsi="Arial" w:cs="Arial"/>
          <w:sz w:val="24"/>
          <w:szCs w:val="24"/>
        </w:rPr>
        <w:t xml:space="preserve">Cameron, E. and Green, M. (2020) </w:t>
      </w:r>
      <w:r w:rsidRPr="00C43EE7">
        <w:rPr>
          <w:rFonts w:ascii="Arial" w:hAnsi="Arial" w:cs="Arial"/>
          <w:i/>
          <w:iCs/>
          <w:sz w:val="24"/>
          <w:szCs w:val="24"/>
        </w:rPr>
        <w:t xml:space="preserve">Making </w:t>
      </w:r>
      <w:r w:rsidR="00543B74" w:rsidRPr="00C43EE7">
        <w:rPr>
          <w:rFonts w:ascii="Arial" w:hAnsi="Arial" w:cs="Arial"/>
          <w:i/>
          <w:iCs/>
          <w:sz w:val="24"/>
          <w:szCs w:val="24"/>
        </w:rPr>
        <w:t>sense of change management</w:t>
      </w:r>
      <w:r w:rsidRPr="00C43EE7">
        <w:rPr>
          <w:rFonts w:ascii="Arial" w:hAnsi="Arial" w:cs="Arial"/>
          <w:sz w:val="24"/>
          <w:szCs w:val="24"/>
        </w:rPr>
        <w:t xml:space="preserve">. </w:t>
      </w:r>
      <w:r w:rsidR="00543B74" w:rsidRPr="00C43EE7">
        <w:rPr>
          <w:rFonts w:ascii="Arial" w:hAnsi="Arial" w:cs="Arial"/>
          <w:sz w:val="24"/>
          <w:szCs w:val="24"/>
        </w:rPr>
        <w:t>5</w:t>
      </w:r>
      <w:r w:rsidRPr="00C43EE7">
        <w:rPr>
          <w:rFonts w:ascii="Arial" w:hAnsi="Arial" w:cs="Arial"/>
          <w:sz w:val="24"/>
          <w:szCs w:val="24"/>
          <w:vertAlign w:val="superscript"/>
        </w:rPr>
        <w:t>th</w:t>
      </w:r>
      <w:r w:rsidRPr="00C43EE7">
        <w:rPr>
          <w:rFonts w:ascii="Arial" w:hAnsi="Arial" w:cs="Arial"/>
          <w:sz w:val="24"/>
          <w:szCs w:val="24"/>
        </w:rPr>
        <w:t xml:space="preserve"> edn. </w:t>
      </w:r>
      <w:r w:rsidR="00543B74" w:rsidRPr="00C43EE7">
        <w:rPr>
          <w:rFonts w:ascii="Arial" w:hAnsi="Arial" w:cs="Arial"/>
          <w:sz w:val="24"/>
          <w:szCs w:val="24"/>
        </w:rPr>
        <w:t>London</w:t>
      </w:r>
      <w:r w:rsidRPr="00C43EE7">
        <w:rPr>
          <w:rFonts w:ascii="Arial" w:hAnsi="Arial" w:cs="Arial"/>
          <w:sz w:val="24"/>
          <w:szCs w:val="24"/>
        </w:rPr>
        <w:t xml:space="preserve">: </w:t>
      </w:r>
      <w:r w:rsidR="00543B74" w:rsidRPr="00C43EE7">
        <w:rPr>
          <w:rFonts w:ascii="Arial" w:hAnsi="Arial" w:cs="Arial"/>
          <w:sz w:val="24"/>
          <w:szCs w:val="24"/>
        </w:rPr>
        <w:t>Koogan</w:t>
      </w:r>
      <w:r w:rsidR="00856030" w:rsidRPr="00C43EE7">
        <w:rPr>
          <w:rFonts w:ascii="Arial" w:hAnsi="Arial" w:cs="Arial"/>
          <w:sz w:val="24"/>
          <w:szCs w:val="24"/>
        </w:rPr>
        <w:t xml:space="preserve"> Page</w:t>
      </w:r>
      <w:r w:rsidRPr="00C43EE7">
        <w:rPr>
          <w:rFonts w:ascii="Arial" w:hAnsi="Arial" w:cs="Arial"/>
          <w:sz w:val="24"/>
          <w:szCs w:val="24"/>
        </w:rPr>
        <w:t>.</w:t>
      </w:r>
    </w:p>
    <w:p w14:paraId="07B5A2CF" w14:textId="77777777" w:rsidR="002C406F" w:rsidRPr="00C43EE7" w:rsidRDefault="002C406F" w:rsidP="00C133EA">
      <w:pPr>
        <w:spacing w:line="360" w:lineRule="auto"/>
        <w:contextualSpacing/>
        <w:rPr>
          <w:rFonts w:ascii="Arial" w:hAnsi="Arial" w:cs="Arial"/>
          <w:sz w:val="24"/>
          <w:szCs w:val="24"/>
        </w:rPr>
      </w:pPr>
    </w:p>
    <w:p w14:paraId="6C3B2170" w14:textId="3D675C03" w:rsidR="00A55063" w:rsidRDefault="00A55063" w:rsidP="00C133EA">
      <w:pPr>
        <w:spacing w:line="360" w:lineRule="auto"/>
        <w:contextualSpacing/>
        <w:rPr>
          <w:rFonts w:ascii="Arial" w:hAnsi="Arial" w:cs="Arial"/>
          <w:sz w:val="24"/>
          <w:szCs w:val="24"/>
        </w:rPr>
      </w:pPr>
      <w:r w:rsidRPr="00C43EE7">
        <w:rPr>
          <w:rFonts w:ascii="Arial" w:hAnsi="Arial" w:cs="Arial"/>
          <w:sz w:val="24"/>
          <w:szCs w:val="24"/>
        </w:rPr>
        <w:t xml:space="preserve">Cambell, </w:t>
      </w:r>
      <w:r w:rsidR="00956247" w:rsidRPr="00C43EE7">
        <w:rPr>
          <w:rFonts w:ascii="Arial" w:hAnsi="Arial" w:cs="Arial"/>
          <w:sz w:val="24"/>
          <w:szCs w:val="24"/>
        </w:rPr>
        <w:t>S</w:t>
      </w:r>
      <w:r w:rsidRPr="00C43EE7">
        <w:rPr>
          <w:rFonts w:ascii="Arial" w:hAnsi="Arial" w:cs="Arial"/>
          <w:sz w:val="24"/>
          <w:szCs w:val="24"/>
        </w:rPr>
        <w:t>. (20</w:t>
      </w:r>
      <w:r w:rsidR="00956247" w:rsidRPr="00C43EE7">
        <w:rPr>
          <w:rFonts w:ascii="Arial" w:hAnsi="Arial" w:cs="Arial"/>
          <w:sz w:val="24"/>
          <w:szCs w:val="24"/>
        </w:rPr>
        <w:t>20</w:t>
      </w:r>
      <w:r w:rsidRPr="00C43EE7">
        <w:rPr>
          <w:rFonts w:ascii="Arial" w:hAnsi="Arial" w:cs="Arial"/>
          <w:sz w:val="24"/>
          <w:szCs w:val="24"/>
        </w:rPr>
        <w:t>) ‘</w:t>
      </w:r>
      <w:r w:rsidR="00F710C5" w:rsidRPr="00C43EE7">
        <w:rPr>
          <w:rFonts w:ascii="Arial" w:hAnsi="Arial" w:cs="Arial"/>
          <w:sz w:val="24"/>
          <w:szCs w:val="24"/>
        </w:rPr>
        <w:t>Purposive sampling: complex or simple? Research case examples</w:t>
      </w:r>
      <w:r w:rsidRPr="00C43EE7">
        <w:rPr>
          <w:rFonts w:ascii="Arial" w:hAnsi="Arial" w:cs="Arial"/>
          <w:sz w:val="24"/>
          <w:szCs w:val="24"/>
        </w:rPr>
        <w:t xml:space="preserve">', </w:t>
      </w:r>
      <w:r w:rsidR="00F710C5" w:rsidRPr="00C43EE7">
        <w:rPr>
          <w:rFonts w:ascii="Arial" w:hAnsi="Arial" w:cs="Arial"/>
          <w:i/>
          <w:iCs/>
          <w:sz w:val="24"/>
          <w:szCs w:val="24"/>
        </w:rPr>
        <w:t>Journal of Research in Nursing</w:t>
      </w:r>
      <w:r w:rsidRPr="00C43EE7">
        <w:rPr>
          <w:rFonts w:ascii="Arial" w:hAnsi="Arial" w:cs="Arial"/>
          <w:sz w:val="24"/>
          <w:szCs w:val="24"/>
        </w:rPr>
        <w:t xml:space="preserve">, </w:t>
      </w:r>
      <w:r w:rsidR="00F710C5" w:rsidRPr="00C43EE7">
        <w:rPr>
          <w:rFonts w:ascii="Arial" w:hAnsi="Arial" w:cs="Arial"/>
          <w:sz w:val="24"/>
          <w:szCs w:val="24"/>
        </w:rPr>
        <w:t>25</w:t>
      </w:r>
      <w:r w:rsidRPr="00C43EE7">
        <w:rPr>
          <w:rFonts w:ascii="Arial" w:hAnsi="Arial" w:cs="Arial"/>
          <w:sz w:val="24"/>
          <w:szCs w:val="24"/>
        </w:rPr>
        <w:t>(</w:t>
      </w:r>
      <w:r w:rsidR="00F710C5" w:rsidRPr="00C43EE7">
        <w:rPr>
          <w:rFonts w:ascii="Arial" w:hAnsi="Arial" w:cs="Arial"/>
          <w:sz w:val="24"/>
          <w:szCs w:val="24"/>
        </w:rPr>
        <w:t>8</w:t>
      </w:r>
      <w:r w:rsidRPr="00C43EE7">
        <w:rPr>
          <w:rFonts w:ascii="Arial" w:hAnsi="Arial" w:cs="Arial"/>
          <w:sz w:val="24"/>
          <w:szCs w:val="24"/>
        </w:rPr>
        <w:t xml:space="preserve">), pp. </w:t>
      </w:r>
      <w:r w:rsidR="00F710C5" w:rsidRPr="00C43EE7">
        <w:rPr>
          <w:rFonts w:ascii="Arial" w:hAnsi="Arial" w:cs="Arial"/>
          <w:sz w:val="24"/>
          <w:szCs w:val="24"/>
        </w:rPr>
        <w:t>652</w:t>
      </w:r>
      <w:r w:rsidRPr="00C43EE7">
        <w:rPr>
          <w:rFonts w:ascii="Arial" w:hAnsi="Arial" w:cs="Arial"/>
          <w:sz w:val="24"/>
          <w:szCs w:val="24"/>
        </w:rPr>
        <w:t>-</w:t>
      </w:r>
      <w:r w:rsidR="00F710C5" w:rsidRPr="00C43EE7">
        <w:rPr>
          <w:rFonts w:ascii="Arial" w:hAnsi="Arial" w:cs="Arial"/>
          <w:sz w:val="24"/>
          <w:szCs w:val="24"/>
        </w:rPr>
        <w:t>661</w:t>
      </w:r>
      <w:r w:rsidRPr="00C43EE7">
        <w:rPr>
          <w:rFonts w:ascii="Arial" w:hAnsi="Arial" w:cs="Arial"/>
          <w:sz w:val="24"/>
          <w:szCs w:val="24"/>
        </w:rPr>
        <w:t xml:space="preserve">. </w:t>
      </w:r>
      <w:r w:rsidR="00C054C6" w:rsidRPr="000418F9">
        <w:rPr>
          <w:rFonts w:ascii="Arial" w:hAnsi="Arial" w:cs="Arial"/>
          <w:i/>
          <w:iCs/>
          <w:sz w:val="24"/>
          <w:szCs w:val="24"/>
        </w:rPr>
        <w:t>Sage Journals</w:t>
      </w:r>
      <w:r w:rsidRPr="00C43EE7">
        <w:rPr>
          <w:rFonts w:ascii="Arial" w:hAnsi="Arial" w:cs="Arial"/>
          <w:sz w:val="24"/>
          <w:szCs w:val="24"/>
        </w:rPr>
        <w:t xml:space="preserve">. Available at: </w:t>
      </w:r>
      <w:r w:rsidR="004A20CF" w:rsidRPr="00C43EE7">
        <w:rPr>
          <w:rFonts w:ascii="Arial" w:hAnsi="Arial" w:cs="Arial"/>
          <w:sz w:val="24"/>
          <w:szCs w:val="24"/>
        </w:rPr>
        <w:t>https://journals-sagepub-com.ezproxy.uwtsd.ac.uk/doi/full/10.1177/1744987120927206</w:t>
      </w:r>
      <w:r w:rsidRPr="00C43EE7">
        <w:rPr>
          <w:rFonts w:ascii="Arial" w:hAnsi="Arial" w:cs="Arial"/>
          <w:sz w:val="24"/>
          <w:szCs w:val="24"/>
        </w:rPr>
        <w:t xml:space="preserve"> (Accessed: 4 </w:t>
      </w:r>
      <w:r w:rsidR="004A20CF" w:rsidRPr="00C43EE7">
        <w:rPr>
          <w:rFonts w:ascii="Arial" w:hAnsi="Arial" w:cs="Arial"/>
          <w:sz w:val="24"/>
          <w:szCs w:val="24"/>
        </w:rPr>
        <w:t>November</w:t>
      </w:r>
      <w:r w:rsidRPr="00C43EE7">
        <w:rPr>
          <w:rFonts w:ascii="Arial" w:hAnsi="Arial" w:cs="Arial"/>
          <w:sz w:val="24"/>
          <w:szCs w:val="24"/>
        </w:rPr>
        <w:t xml:space="preserve"> 2023).</w:t>
      </w:r>
    </w:p>
    <w:p w14:paraId="3026BF56" w14:textId="77777777" w:rsidR="0091471B" w:rsidRDefault="0091471B" w:rsidP="00C133EA">
      <w:pPr>
        <w:spacing w:line="360" w:lineRule="auto"/>
        <w:contextualSpacing/>
        <w:rPr>
          <w:rFonts w:ascii="Arial" w:hAnsi="Arial" w:cs="Arial"/>
          <w:sz w:val="24"/>
          <w:szCs w:val="24"/>
        </w:rPr>
      </w:pPr>
    </w:p>
    <w:p w14:paraId="2B4C0C53" w14:textId="5AAE6CF5" w:rsidR="0091471B" w:rsidRPr="00C43EE7" w:rsidRDefault="0091471B" w:rsidP="00C133EA">
      <w:pPr>
        <w:spacing w:line="360" w:lineRule="auto"/>
        <w:contextualSpacing/>
        <w:rPr>
          <w:rFonts w:ascii="Arial" w:hAnsi="Arial" w:cs="Arial"/>
          <w:sz w:val="24"/>
          <w:szCs w:val="24"/>
        </w:rPr>
      </w:pPr>
      <w:r>
        <w:rPr>
          <w:rFonts w:ascii="Arial" w:hAnsi="Arial" w:cs="Arial"/>
          <w:sz w:val="24"/>
          <w:szCs w:val="24"/>
        </w:rPr>
        <w:t>Chan</w:t>
      </w:r>
      <w:r w:rsidR="0018656D">
        <w:rPr>
          <w:rFonts w:ascii="Arial" w:hAnsi="Arial" w:cs="Arial"/>
          <w:sz w:val="24"/>
          <w:szCs w:val="24"/>
        </w:rPr>
        <w:t xml:space="preserve">, V. (2023) </w:t>
      </w:r>
      <w:r w:rsidR="0018656D" w:rsidRPr="00C43EE7">
        <w:rPr>
          <w:rFonts w:ascii="Arial" w:hAnsi="Arial" w:cs="Arial"/>
          <w:sz w:val="24"/>
          <w:szCs w:val="24"/>
        </w:rPr>
        <w:t>‘</w:t>
      </w:r>
      <w:r w:rsidR="00BD72CE" w:rsidRPr="00BD72CE">
        <w:rPr>
          <w:rFonts w:ascii="Arial" w:hAnsi="Arial" w:cs="Arial"/>
          <w:sz w:val="24"/>
          <w:szCs w:val="24"/>
        </w:rPr>
        <w:t>Descriptive and inferential statistics of serious accidents involving considerably automated vehicles—a necessity of smart cities</w:t>
      </w:r>
      <w:r w:rsidR="0018656D" w:rsidRPr="00C43EE7">
        <w:rPr>
          <w:rFonts w:ascii="Arial" w:hAnsi="Arial" w:cs="Arial"/>
          <w:sz w:val="24"/>
          <w:szCs w:val="24"/>
        </w:rPr>
        <w:t xml:space="preserve">’, </w:t>
      </w:r>
      <w:r w:rsidR="00BD72CE" w:rsidRPr="00BD72CE">
        <w:rPr>
          <w:rFonts w:ascii="Arial" w:hAnsi="Arial" w:cs="Arial"/>
          <w:i/>
          <w:iCs/>
          <w:sz w:val="24"/>
          <w:szCs w:val="24"/>
        </w:rPr>
        <w:t>Procedia Computer Science</w:t>
      </w:r>
      <w:r w:rsidR="0018656D" w:rsidRPr="00C43EE7">
        <w:rPr>
          <w:rFonts w:ascii="Arial" w:hAnsi="Arial" w:cs="Arial"/>
          <w:sz w:val="24"/>
          <w:szCs w:val="24"/>
        </w:rPr>
        <w:t xml:space="preserve">, </w:t>
      </w:r>
      <w:r w:rsidR="00172842">
        <w:rPr>
          <w:rFonts w:ascii="Arial" w:hAnsi="Arial" w:cs="Arial"/>
          <w:sz w:val="24"/>
          <w:szCs w:val="24"/>
        </w:rPr>
        <w:t>Volume 219</w:t>
      </w:r>
      <w:r w:rsidR="00C03A0D" w:rsidRPr="00C43EE7">
        <w:rPr>
          <w:rFonts w:ascii="Arial" w:hAnsi="Arial" w:cs="Arial"/>
          <w:sz w:val="24"/>
          <w:szCs w:val="24"/>
        </w:rPr>
        <w:t xml:space="preserve">, pp. </w:t>
      </w:r>
      <w:r w:rsidR="00BA1DFD">
        <w:rPr>
          <w:rFonts w:ascii="Arial" w:hAnsi="Arial" w:cs="Arial"/>
          <w:sz w:val="24"/>
          <w:szCs w:val="24"/>
        </w:rPr>
        <w:t>856</w:t>
      </w:r>
      <w:r w:rsidR="00C03A0D" w:rsidRPr="00C43EE7">
        <w:rPr>
          <w:rFonts w:ascii="Arial" w:hAnsi="Arial" w:cs="Arial"/>
          <w:sz w:val="24"/>
          <w:szCs w:val="24"/>
        </w:rPr>
        <w:t>-</w:t>
      </w:r>
      <w:r w:rsidR="00BA1DFD">
        <w:rPr>
          <w:rFonts w:ascii="Arial" w:hAnsi="Arial" w:cs="Arial"/>
          <w:sz w:val="24"/>
          <w:szCs w:val="24"/>
        </w:rPr>
        <w:t>863</w:t>
      </w:r>
      <w:r w:rsidR="00C03A0D" w:rsidRPr="00C43EE7">
        <w:rPr>
          <w:rFonts w:ascii="Arial" w:hAnsi="Arial" w:cs="Arial"/>
          <w:sz w:val="24"/>
          <w:szCs w:val="24"/>
        </w:rPr>
        <w:t xml:space="preserve">. </w:t>
      </w:r>
      <w:r w:rsidR="00BA1DFD" w:rsidRPr="000418F9">
        <w:rPr>
          <w:rFonts w:ascii="Arial" w:hAnsi="Arial" w:cs="Arial"/>
          <w:i/>
          <w:iCs/>
          <w:sz w:val="24"/>
          <w:szCs w:val="24"/>
        </w:rPr>
        <w:t>Science Direct</w:t>
      </w:r>
      <w:r w:rsidR="00C03A0D" w:rsidRPr="00C43EE7">
        <w:rPr>
          <w:rFonts w:ascii="Arial" w:hAnsi="Arial" w:cs="Arial"/>
          <w:sz w:val="24"/>
          <w:szCs w:val="24"/>
        </w:rPr>
        <w:t xml:space="preserve">. Available at: </w:t>
      </w:r>
      <w:r w:rsidR="00EF3092" w:rsidRPr="00EF3092">
        <w:rPr>
          <w:rFonts w:ascii="Arial" w:hAnsi="Arial" w:cs="Arial"/>
          <w:sz w:val="24"/>
          <w:szCs w:val="24"/>
        </w:rPr>
        <w:t>https://www-sciencedirect-</w:t>
      </w:r>
      <w:r w:rsidR="00EF3092" w:rsidRPr="00EF3092">
        <w:rPr>
          <w:rFonts w:ascii="Arial" w:hAnsi="Arial" w:cs="Arial"/>
          <w:sz w:val="24"/>
          <w:szCs w:val="24"/>
        </w:rPr>
        <w:lastRenderedPageBreak/>
        <w:t xml:space="preserve">com.ezproxy.uwtsd.ac.uk/science/article/pii/S1877050923003691?via%3Dihub </w:t>
      </w:r>
      <w:r w:rsidR="00C03A0D" w:rsidRPr="00C43EE7">
        <w:rPr>
          <w:rFonts w:ascii="Arial" w:hAnsi="Arial" w:cs="Arial"/>
          <w:sz w:val="24"/>
          <w:szCs w:val="24"/>
        </w:rPr>
        <w:t xml:space="preserve">(Accessed: </w:t>
      </w:r>
      <w:r w:rsidR="00EF3092">
        <w:rPr>
          <w:rFonts w:ascii="Arial" w:hAnsi="Arial" w:cs="Arial"/>
          <w:sz w:val="24"/>
          <w:szCs w:val="24"/>
        </w:rPr>
        <w:t>11</w:t>
      </w:r>
      <w:r w:rsidR="00C03A0D" w:rsidRPr="00C43EE7">
        <w:rPr>
          <w:rFonts w:ascii="Arial" w:hAnsi="Arial" w:cs="Arial"/>
          <w:sz w:val="24"/>
          <w:szCs w:val="24"/>
        </w:rPr>
        <w:t xml:space="preserve"> November 2023).</w:t>
      </w:r>
    </w:p>
    <w:p w14:paraId="058E0EC4" w14:textId="77777777" w:rsidR="007B2EFC" w:rsidRPr="00C43EE7" w:rsidRDefault="007B2EFC" w:rsidP="00C133EA">
      <w:pPr>
        <w:spacing w:line="360" w:lineRule="auto"/>
        <w:contextualSpacing/>
        <w:rPr>
          <w:rFonts w:ascii="Arial" w:hAnsi="Arial" w:cs="Arial"/>
          <w:sz w:val="24"/>
          <w:szCs w:val="24"/>
        </w:rPr>
      </w:pPr>
    </w:p>
    <w:p w14:paraId="69A96DF9" w14:textId="5F3C2D2A" w:rsidR="007B2EFC" w:rsidRPr="00C43EE7" w:rsidRDefault="007B2EFC" w:rsidP="00C133EA">
      <w:pPr>
        <w:spacing w:line="360" w:lineRule="auto"/>
        <w:contextualSpacing/>
        <w:rPr>
          <w:rFonts w:ascii="Arial" w:hAnsi="Arial" w:cs="Arial"/>
          <w:sz w:val="24"/>
          <w:szCs w:val="24"/>
        </w:rPr>
      </w:pPr>
      <w:r w:rsidRPr="00C43EE7">
        <w:rPr>
          <w:rFonts w:ascii="Arial" w:hAnsi="Arial" w:cs="Arial"/>
          <w:sz w:val="24"/>
          <w:szCs w:val="24"/>
        </w:rPr>
        <w:t xml:space="preserve">Clochet, A. (2020) ‘Remote working will only increase the need for Continuous Improvement,” says Gerard Poolman, Shell’, </w:t>
      </w:r>
      <w:r w:rsidRPr="00C43EE7">
        <w:rPr>
          <w:rFonts w:ascii="Arial" w:hAnsi="Arial" w:cs="Arial"/>
          <w:i/>
          <w:iCs/>
          <w:sz w:val="24"/>
          <w:szCs w:val="24"/>
        </w:rPr>
        <w:t>Process Excellence Network</w:t>
      </w:r>
      <w:r w:rsidRPr="00C43EE7">
        <w:rPr>
          <w:rFonts w:ascii="Arial" w:hAnsi="Arial" w:cs="Arial"/>
          <w:sz w:val="24"/>
          <w:szCs w:val="24"/>
        </w:rPr>
        <w:t>, 20</w:t>
      </w:r>
      <w:r w:rsidRPr="00C43EE7">
        <w:rPr>
          <w:rFonts w:ascii="Arial" w:hAnsi="Arial" w:cs="Arial"/>
          <w:sz w:val="24"/>
          <w:szCs w:val="24"/>
          <w:vertAlign w:val="superscript"/>
        </w:rPr>
        <w:t>th</w:t>
      </w:r>
      <w:r w:rsidRPr="00C43EE7">
        <w:rPr>
          <w:rFonts w:ascii="Arial" w:hAnsi="Arial" w:cs="Arial"/>
          <w:sz w:val="24"/>
          <w:szCs w:val="24"/>
        </w:rPr>
        <w:t xml:space="preserve"> August. Available at: https://www.processexcellencenetwork.com/lean-six-sigma-business-performance/interviews/remote-working-will-only-increase-the-need-for-continuous-improvement-says-gerard-poolman-shell (Accessed: </w:t>
      </w:r>
      <w:r w:rsidR="00701484" w:rsidRPr="00C43EE7">
        <w:rPr>
          <w:rFonts w:ascii="Arial" w:hAnsi="Arial" w:cs="Arial"/>
          <w:sz w:val="24"/>
          <w:szCs w:val="24"/>
        </w:rPr>
        <w:t>30</w:t>
      </w:r>
      <w:r w:rsidRPr="00C43EE7">
        <w:rPr>
          <w:rFonts w:ascii="Arial" w:hAnsi="Arial" w:cs="Arial"/>
          <w:sz w:val="24"/>
          <w:szCs w:val="24"/>
        </w:rPr>
        <w:t xml:space="preserve"> </w:t>
      </w:r>
      <w:r w:rsidR="00E676B2" w:rsidRPr="00C43EE7">
        <w:rPr>
          <w:rFonts w:ascii="Arial" w:hAnsi="Arial" w:cs="Arial"/>
          <w:sz w:val="24"/>
          <w:szCs w:val="24"/>
        </w:rPr>
        <w:t>September</w:t>
      </w:r>
      <w:r w:rsidRPr="00C43EE7">
        <w:rPr>
          <w:rFonts w:ascii="Arial" w:hAnsi="Arial" w:cs="Arial"/>
          <w:sz w:val="24"/>
          <w:szCs w:val="24"/>
        </w:rPr>
        <w:t xml:space="preserve"> 202</w:t>
      </w:r>
      <w:r w:rsidR="00E676B2" w:rsidRPr="00C43EE7">
        <w:rPr>
          <w:rFonts w:ascii="Arial" w:hAnsi="Arial" w:cs="Arial"/>
          <w:sz w:val="24"/>
          <w:szCs w:val="24"/>
        </w:rPr>
        <w:t>3</w:t>
      </w:r>
      <w:r w:rsidRPr="00C43EE7">
        <w:rPr>
          <w:rFonts w:ascii="Arial" w:hAnsi="Arial" w:cs="Arial"/>
          <w:sz w:val="24"/>
          <w:szCs w:val="24"/>
        </w:rPr>
        <w:t>).</w:t>
      </w:r>
    </w:p>
    <w:p w14:paraId="1CAABB96" w14:textId="77777777" w:rsidR="00142578" w:rsidRPr="00C43EE7" w:rsidRDefault="00142578" w:rsidP="00C133EA">
      <w:pPr>
        <w:spacing w:line="360" w:lineRule="auto"/>
        <w:contextualSpacing/>
        <w:rPr>
          <w:rFonts w:ascii="Arial" w:hAnsi="Arial" w:cs="Arial"/>
          <w:sz w:val="24"/>
          <w:szCs w:val="24"/>
        </w:rPr>
      </w:pPr>
    </w:p>
    <w:p w14:paraId="09A24649" w14:textId="262FE644" w:rsidR="00E26759" w:rsidRPr="00C43EE7" w:rsidRDefault="00E26759" w:rsidP="00C133EA">
      <w:pPr>
        <w:spacing w:line="360" w:lineRule="auto"/>
        <w:contextualSpacing/>
        <w:rPr>
          <w:rFonts w:ascii="Arial" w:hAnsi="Arial" w:cs="Arial"/>
          <w:sz w:val="24"/>
          <w:szCs w:val="24"/>
        </w:rPr>
      </w:pPr>
      <w:r w:rsidRPr="00C43EE7">
        <w:rPr>
          <w:rFonts w:ascii="Arial" w:hAnsi="Arial" w:cs="Arial"/>
          <w:sz w:val="24"/>
          <w:szCs w:val="24"/>
        </w:rPr>
        <w:t>Collis, J. and Hussey, R. (</w:t>
      </w:r>
      <w:r w:rsidR="00E80FA0" w:rsidRPr="00C43EE7">
        <w:rPr>
          <w:rFonts w:ascii="Arial" w:hAnsi="Arial" w:cs="Arial"/>
          <w:sz w:val="24"/>
          <w:szCs w:val="24"/>
        </w:rPr>
        <w:t>2021</w:t>
      </w:r>
      <w:r w:rsidRPr="00C43EE7">
        <w:rPr>
          <w:rFonts w:ascii="Arial" w:hAnsi="Arial" w:cs="Arial"/>
          <w:sz w:val="24"/>
          <w:szCs w:val="24"/>
        </w:rPr>
        <w:t xml:space="preserve">) </w:t>
      </w:r>
      <w:r w:rsidRPr="00C43EE7">
        <w:rPr>
          <w:rFonts w:ascii="Arial" w:hAnsi="Arial" w:cs="Arial"/>
          <w:i/>
          <w:sz w:val="24"/>
          <w:szCs w:val="24"/>
        </w:rPr>
        <w:t>Business research: a practical guide for undergraduate and postgraduate students.</w:t>
      </w:r>
      <w:r w:rsidRPr="00C43EE7">
        <w:rPr>
          <w:rFonts w:ascii="Arial" w:hAnsi="Arial" w:cs="Arial"/>
          <w:sz w:val="24"/>
          <w:szCs w:val="24"/>
        </w:rPr>
        <w:t xml:space="preserve"> </w:t>
      </w:r>
      <w:r w:rsidR="007B1FDD" w:rsidRPr="00C43EE7">
        <w:rPr>
          <w:rFonts w:ascii="Arial" w:hAnsi="Arial" w:cs="Arial"/>
          <w:sz w:val="24"/>
          <w:szCs w:val="24"/>
        </w:rPr>
        <w:t>5</w:t>
      </w:r>
      <w:r w:rsidR="007B1FDD" w:rsidRPr="00C43EE7">
        <w:rPr>
          <w:rFonts w:ascii="Arial" w:hAnsi="Arial" w:cs="Arial"/>
          <w:sz w:val="24"/>
          <w:szCs w:val="24"/>
          <w:vertAlign w:val="superscript"/>
        </w:rPr>
        <w:t>th</w:t>
      </w:r>
      <w:r w:rsidR="007B1FDD" w:rsidRPr="00C43EE7">
        <w:rPr>
          <w:rFonts w:ascii="Arial" w:hAnsi="Arial" w:cs="Arial"/>
          <w:sz w:val="24"/>
          <w:szCs w:val="24"/>
        </w:rPr>
        <w:t xml:space="preserve"> </w:t>
      </w:r>
      <w:r w:rsidRPr="00C43EE7">
        <w:rPr>
          <w:rFonts w:ascii="Arial" w:hAnsi="Arial" w:cs="Arial"/>
          <w:sz w:val="24"/>
          <w:szCs w:val="24"/>
        </w:rPr>
        <w:t xml:space="preserve">edn. </w:t>
      </w:r>
      <w:r w:rsidR="0048637C" w:rsidRPr="00C43EE7">
        <w:rPr>
          <w:rFonts w:ascii="Arial" w:hAnsi="Arial" w:cs="Arial"/>
          <w:sz w:val="24"/>
          <w:szCs w:val="24"/>
        </w:rPr>
        <w:t>Oxford</w:t>
      </w:r>
      <w:r w:rsidRPr="00C43EE7">
        <w:rPr>
          <w:rFonts w:ascii="Arial" w:hAnsi="Arial" w:cs="Arial"/>
          <w:sz w:val="24"/>
          <w:szCs w:val="24"/>
        </w:rPr>
        <w:t xml:space="preserve">: </w:t>
      </w:r>
      <w:r w:rsidR="00481F58" w:rsidRPr="00C43EE7">
        <w:rPr>
          <w:rFonts w:ascii="Arial" w:hAnsi="Arial" w:cs="Arial"/>
          <w:sz w:val="24"/>
          <w:szCs w:val="24"/>
        </w:rPr>
        <w:t>Bloomsbury</w:t>
      </w:r>
      <w:r w:rsidR="00B60825" w:rsidRPr="00C43EE7">
        <w:rPr>
          <w:rFonts w:ascii="Arial" w:hAnsi="Arial" w:cs="Arial"/>
          <w:sz w:val="24"/>
          <w:szCs w:val="24"/>
        </w:rPr>
        <w:t xml:space="preserve"> Academic</w:t>
      </w:r>
      <w:r w:rsidRPr="00C43EE7">
        <w:rPr>
          <w:rFonts w:ascii="Arial" w:hAnsi="Arial" w:cs="Arial"/>
          <w:sz w:val="24"/>
          <w:szCs w:val="24"/>
        </w:rPr>
        <w:t>.</w:t>
      </w:r>
    </w:p>
    <w:p w14:paraId="0CF86D78" w14:textId="77777777" w:rsidR="00E26759" w:rsidRPr="00C43EE7" w:rsidRDefault="00E26759" w:rsidP="00C133EA">
      <w:pPr>
        <w:spacing w:line="360" w:lineRule="auto"/>
        <w:contextualSpacing/>
        <w:rPr>
          <w:rFonts w:ascii="Arial" w:hAnsi="Arial" w:cs="Arial"/>
          <w:sz w:val="24"/>
          <w:szCs w:val="24"/>
        </w:rPr>
      </w:pPr>
    </w:p>
    <w:p w14:paraId="7FD1B003" w14:textId="316F1153" w:rsidR="008A6CFE" w:rsidRPr="00C43EE7" w:rsidRDefault="008A6CFE" w:rsidP="00C133EA">
      <w:pPr>
        <w:spacing w:line="360" w:lineRule="auto"/>
        <w:contextualSpacing/>
        <w:rPr>
          <w:rFonts w:ascii="Arial" w:hAnsi="Arial" w:cs="Arial"/>
          <w:sz w:val="24"/>
          <w:szCs w:val="24"/>
        </w:rPr>
      </w:pPr>
      <w:r w:rsidRPr="00C43EE7">
        <w:rPr>
          <w:rFonts w:ascii="Arial" w:hAnsi="Arial" w:cs="Arial"/>
          <w:sz w:val="24"/>
          <w:szCs w:val="24"/>
        </w:rPr>
        <w:t xml:space="preserve">Concordia University (2011) </w:t>
      </w:r>
      <w:r w:rsidR="00580662" w:rsidRPr="00C43EE7">
        <w:rPr>
          <w:rFonts w:ascii="Arial" w:hAnsi="Arial" w:cs="Arial"/>
          <w:i/>
          <w:iCs/>
          <w:sz w:val="24"/>
          <w:szCs w:val="24"/>
        </w:rPr>
        <w:t>Computer Skills: Levels of Proficiency</w:t>
      </w:r>
      <w:r w:rsidRPr="00C43EE7">
        <w:rPr>
          <w:rFonts w:ascii="Arial" w:hAnsi="Arial" w:cs="Arial"/>
          <w:sz w:val="24"/>
          <w:szCs w:val="24"/>
        </w:rPr>
        <w:t xml:space="preserve">. Available at: </w:t>
      </w:r>
      <w:r w:rsidR="00580662" w:rsidRPr="00C43EE7">
        <w:rPr>
          <w:rFonts w:ascii="Arial" w:hAnsi="Arial" w:cs="Arial"/>
          <w:sz w:val="24"/>
          <w:szCs w:val="24"/>
        </w:rPr>
        <w:t>https://www.concordia.ca/content/dam/concordia/services/hr/docs/employment/guides/proficiency-computer-skills.pdf</w:t>
      </w:r>
      <w:r w:rsidRPr="00C43EE7">
        <w:rPr>
          <w:rFonts w:ascii="Arial" w:hAnsi="Arial" w:cs="Arial"/>
          <w:sz w:val="24"/>
          <w:szCs w:val="24"/>
        </w:rPr>
        <w:t xml:space="preserve"> (Accessed: 9 </w:t>
      </w:r>
      <w:r w:rsidR="00580662" w:rsidRPr="00C43EE7">
        <w:rPr>
          <w:rFonts w:ascii="Arial" w:hAnsi="Arial" w:cs="Arial"/>
          <w:sz w:val="24"/>
          <w:szCs w:val="24"/>
        </w:rPr>
        <w:t>September</w:t>
      </w:r>
      <w:r w:rsidRPr="00C43EE7">
        <w:rPr>
          <w:rFonts w:ascii="Arial" w:hAnsi="Arial" w:cs="Arial"/>
          <w:sz w:val="24"/>
          <w:szCs w:val="24"/>
        </w:rPr>
        <w:t xml:space="preserve"> 2023).</w:t>
      </w:r>
    </w:p>
    <w:p w14:paraId="6A7770C8" w14:textId="77777777" w:rsidR="008A6CFE" w:rsidRPr="00C43EE7" w:rsidRDefault="008A6CFE" w:rsidP="00C133EA">
      <w:pPr>
        <w:spacing w:line="360" w:lineRule="auto"/>
        <w:contextualSpacing/>
        <w:rPr>
          <w:rFonts w:ascii="Arial" w:hAnsi="Arial" w:cs="Arial"/>
          <w:sz w:val="24"/>
          <w:szCs w:val="24"/>
        </w:rPr>
      </w:pPr>
    </w:p>
    <w:p w14:paraId="32C2E31D" w14:textId="2A5A6F95" w:rsidR="00CE6183" w:rsidRDefault="00CE6183" w:rsidP="00C133EA">
      <w:pPr>
        <w:spacing w:line="360" w:lineRule="auto"/>
        <w:contextualSpacing/>
        <w:rPr>
          <w:rFonts w:ascii="Arial" w:hAnsi="Arial" w:cs="Arial"/>
          <w:sz w:val="24"/>
          <w:szCs w:val="24"/>
        </w:rPr>
      </w:pPr>
      <w:r w:rsidRPr="00C43EE7">
        <w:rPr>
          <w:rFonts w:ascii="Arial" w:hAnsi="Arial" w:cs="Arial"/>
          <w:sz w:val="24"/>
          <w:szCs w:val="24"/>
        </w:rPr>
        <w:t>Conerly, B. (2021) ‘</w:t>
      </w:r>
      <w:r w:rsidRPr="00C43EE7">
        <w:rPr>
          <w:rFonts w:ascii="Arial" w:hAnsi="Arial" w:cs="Arial"/>
          <w:iCs/>
          <w:sz w:val="24"/>
          <w:szCs w:val="24"/>
        </w:rPr>
        <w:t>Strategic planning with uncertainty about pandemic’s end’</w:t>
      </w:r>
      <w:r w:rsidRPr="00C43EE7">
        <w:rPr>
          <w:rFonts w:ascii="Arial" w:hAnsi="Arial" w:cs="Arial"/>
          <w:sz w:val="24"/>
          <w:szCs w:val="24"/>
        </w:rPr>
        <w:t xml:space="preserve">, </w:t>
      </w:r>
      <w:r w:rsidRPr="00C43EE7">
        <w:rPr>
          <w:rFonts w:ascii="Arial" w:hAnsi="Arial" w:cs="Arial"/>
          <w:i/>
          <w:iCs/>
          <w:sz w:val="24"/>
          <w:szCs w:val="24"/>
        </w:rPr>
        <w:t>Forbes</w:t>
      </w:r>
      <w:r w:rsidRPr="00C43EE7">
        <w:rPr>
          <w:rFonts w:ascii="Arial" w:hAnsi="Arial" w:cs="Arial"/>
          <w:sz w:val="24"/>
          <w:szCs w:val="24"/>
        </w:rPr>
        <w:t>, 13</w:t>
      </w:r>
      <w:r w:rsidRPr="00C43EE7">
        <w:rPr>
          <w:rFonts w:ascii="Arial" w:hAnsi="Arial" w:cs="Arial"/>
          <w:sz w:val="24"/>
          <w:szCs w:val="24"/>
          <w:vertAlign w:val="superscript"/>
        </w:rPr>
        <w:t>th</w:t>
      </w:r>
      <w:r w:rsidRPr="00C43EE7">
        <w:rPr>
          <w:rFonts w:ascii="Arial" w:hAnsi="Arial" w:cs="Arial"/>
          <w:sz w:val="24"/>
          <w:szCs w:val="24"/>
        </w:rPr>
        <w:t xml:space="preserve"> February. Available at: https://www.forbes.com/sites/billconerly/2021/02/13/strategic-planning-with-uncertainty-about-pandemics-end/?sh=2c4c8e9c400d (Accessed: </w:t>
      </w:r>
      <w:r w:rsidR="00701484" w:rsidRPr="00C43EE7">
        <w:rPr>
          <w:rFonts w:ascii="Arial" w:hAnsi="Arial" w:cs="Arial"/>
          <w:sz w:val="24"/>
          <w:szCs w:val="24"/>
        </w:rPr>
        <w:t>29</w:t>
      </w:r>
      <w:r w:rsidRPr="00C43EE7">
        <w:rPr>
          <w:rFonts w:ascii="Arial" w:hAnsi="Arial" w:cs="Arial"/>
          <w:sz w:val="24"/>
          <w:szCs w:val="24"/>
        </w:rPr>
        <w:t xml:space="preserve"> </w:t>
      </w:r>
      <w:r w:rsidR="00E676B2" w:rsidRPr="00C43EE7">
        <w:rPr>
          <w:rFonts w:ascii="Arial" w:hAnsi="Arial" w:cs="Arial"/>
          <w:sz w:val="24"/>
          <w:szCs w:val="24"/>
        </w:rPr>
        <w:t>September</w:t>
      </w:r>
      <w:r w:rsidRPr="00C43EE7">
        <w:rPr>
          <w:rFonts w:ascii="Arial" w:hAnsi="Arial" w:cs="Arial"/>
          <w:sz w:val="24"/>
          <w:szCs w:val="24"/>
        </w:rPr>
        <w:t xml:space="preserve"> 202</w:t>
      </w:r>
      <w:r w:rsidR="00E676B2" w:rsidRPr="00C43EE7">
        <w:rPr>
          <w:rFonts w:ascii="Arial" w:hAnsi="Arial" w:cs="Arial"/>
          <w:sz w:val="24"/>
          <w:szCs w:val="24"/>
        </w:rPr>
        <w:t>3</w:t>
      </w:r>
      <w:r w:rsidRPr="00C43EE7">
        <w:rPr>
          <w:rFonts w:ascii="Arial" w:hAnsi="Arial" w:cs="Arial"/>
          <w:sz w:val="24"/>
          <w:szCs w:val="24"/>
        </w:rPr>
        <w:t>).</w:t>
      </w:r>
    </w:p>
    <w:p w14:paraId="4512AB55" w14:textId="77777777" w:rsidR="00941499" w:rsidRDefault="00941499" w:rsidP="00C133EA">
      <w:pPr>
        <w:spacing w:line="360" w:lineRule="auto"/>
        <w:contextualSpacing/>
        <w:rPr>
          <w:rFonts w:ascii="Arial" w:hAnsi="Arial" w:cs="Arial"/>
          <w:sz w:val="24"/>
          <w:szCs w:val="24"/>
        </w:rPr>
      </w:pPr>
    </w:p>
    <w:p w14:paraId="579C7127" w14:textId="5C9DDB15" w:rsidR="00941499" w:rsidRDefault="00941499" w:rsidP="00C133EA">
      <w:pPr>
        <w:spacing w:line="360" w:lineRule="auto"/>
        <w:contextualSpacing/>
        <w:rPr>
          <w:rFonts w:ascii="Arial" w:hAnsi="Arial" w:cs="Arial"/>
          <w:sz w:val="24"/>
          <w:szCs w:val="24"/>
        </w:rPr>
      </w:pPr>
      <w:r>
        <w:rPr>
          <w:rFonts w:ascii="Arial" w:hAnsi="Arial" w:cs="Arial"/>
          <w:bCs/>
          <w:sz w:val="24"/>
          <w:szCs w:val="24"/>
        </w:rPr>
        <w:t xml:space="preserve">Cornish, M. (2022) </w:t>
      </w:r>
      <w:r w:rsidR="005D6694" w:rsidRPr="005D6694">
        <w:rPr>
          <w:rFonts w:ascii="Arial" w:hAnsi="Arial" w:cs="Arial"/>
          <w:i/>
          <w:iCs/>
          <w:sz w:val="24"/>
          <w:szCs w:val="24"/>
        </w:rPr>
        <w:t>Blog: What is DSPP, and where are we going</w:t>
      </w:r>
      <w:r w:rsidRPr="00C43EE7">
        <w:rPr>
          <w:rFonts w:ascii="Arial" w:hAnsi="Arial" w:cs="Arial"/>
          <w:sz w:val="24"/>
          <w:szCs w:val="24"/>
        </w:rPr>
        <w:t xml:space="preserve">. Available at: </w:t>
      </w:r>
      <w:r w:rsidR="006E5AE0" w:rsidRPr="006E5AE0">
        <w:rPr>
          <w:rFonts w:ascii="Arial" w:hAnsi="Arial" w:cs="Arial"/>
          <w:sz w:val="24"/>
          <w:szCs w:val="24"/>
        </w:rPr>
        <w:t>https://dhcw.nhs.wales/news/in-depth/blog-what-is-dspp-and-where-are-we-going/</w:t>
      </w:r>
      <w:r w:rsidRPr="00C43EE7">
        <w:rPr>
          <w:rFonts w:ascii="Arial" w:hAnsi="Arial" w:cs="Arial"/>
          <w:sz w:val="24"/>
          <w:szCs w:val="24"/>
        </w:rPr>
        <w:t xml:space="preserve"> (Accessed: 9 </w:t>
      </w:r>
      <w:r w:rsidR="006E5AE0">
        <w:rPr>
          <w:rFonts w:ascii="Arial" w:hAnsi="Arial" w:cs="Arial"/>
          <w:sz w:val="24"/>
          <w:szCs w:val="24"/>
        </w:rPr>
        <w:t>November</w:t>
      </w:r>
      <w:r w:rsidRPr="00C43EE7">
        <w:rPr>
          <w:rFonts w:ascii="Arial" w:hAnsi="Arial" w:cs="Arial"/>
          <w:sz w:val="24"/>
          <w:szCs w:val="24"/>
        </w:rPr>
        <w:t xml:space="preserve"> 2023)</w:t>
      </w:r>
      <w:r>
        <w:rPr>
          <w:rFonts w:ascii="Arial" w:hAnsi="Arial" w:cs="Arial"/>
          <w:sz w:val="24"/>
          <w:szCs w:val="24"/>
        </w:rPr>
        <w:t>.</w:t>
      </w:r>
    </w:p>
    <w:p w14:paraId="5CA8D1C6" w14:textId="77777777" w:rsidR="000E22C7" w:rsidRDefault="000E22C7" w:rsidP="00C133EA">
      <w:pPr>
        <w:spacing w:line="360" w:lineRule="auto"/>
        <w:contextualSpacing/>
        <w:rPr>
          <w:rFonts w:ascii="Arial" w:hAnsi="Arial" w:cs="Arial"/>
          <w:sz w:val="24"/>
          <w:szCs w:val="24"/>
        </w:rPr>
      </w:pPr>
    </w:p>
    <w:p w14:paraId="1EB1B905" w14:textId="13919858" w:rsidR="000E22C7" w:rsidRDefault="000E22C7" w:rsidP="00C133EA">
      <w:pPr>
        <w:spacing w:line="360" w:lineRule="auto"/>
        <w:contextualSpacing/>
        <w:rPr>
          <w:rFonts w:ascii="Arial" w:hAnsi="Arial" w:cs="Arial"/>
          <w:sz w:val="24"/>
          <w:szCs w:val="24"/>
        </w:rPr>
      </w:pPr>
      <w:r>
        <w:rPr>
          <w:rFonts w:ascii="Arial" w:hAnsi="Arial" w:cs="Arial"/>
          <w:bCs/>
          <w:sz w:val="24"/>
          <w:szCs w:val="24"/>
        </w:rPr>
        <w:t xml:space="preserve">Council for Six Sigma Citification (2018) </w:t>
      </w:r>
      <w:r>
        <w:rPr>
          <w:rFonts w:ascii="Arial" w:hAnsi="Arial" w:cs="Arial"/>
          <w:i/>
          <w:sz w:val="24"/>
          <w:szCs w:val="24"/>
        </w:rPr>
        <w:t>Six Sigma; a complete step-by-step guide</w:t>
      </w:r>
      <w:r w:rsidRPr="00C43EE7">
        <w:rPr>
          <w:rFonts w:ascii="Arial" w:hAnsi="Arial" w:cs="Arial"/>
          <w:i/>
          <w:sz w:val="24"/>
          <w:szCs w:val="24"/>
        </w:rPr>
        <w:t>.</w:t>
      </w:r>
      <w:r w:rsidRPr="00C43EE7">
        <w:rPr>
          <w:rFonts w:ascii="Arial" w:hAnsi="Arial" w:cs="Arial"/>
          <w:sz w:val="24"/>
          <w:szCs w:val="24"/>
        </w:rPr>
        <w:t xml:space="preserve"> </w:t>
      </w:r>
      <w:r w:rsidR="00DF5C4A">
        <w:rPr>
          <w:rFonts w:ascii="Arial" w:hAnsi="Arial" w:cs="Arial"/>
          <w:sz w:val="24"/>
          <w:szCs w:val="24"/>
        </w:rPr>
        <w:t>Buffalo</w:t>
      </w:r>
      <w:r w:rsidRPr="00C43EE7">
        <w:rPr>
          <w:rFonts w:ascii="Arial" w:hAnsi="Arial" w:cs="Arial"/>
          <w:sz w:val="24"/>
          <w:szCs w:val="24"/>
        </w:rPr>
        <w:t xml:space="preserve">: </w:t>
      </w:r>
      <w:r w:rsidR="00E731C8" w:rsidRPr="00E731C8">
        <w:rPr>
          <w:rFonts w:ascii="Arial" w:hAnsi="Arial" w:cs="Arial"/>
          <w:sz w:val="24"/>
          <w:szCs w:val="24"/>
        </w:rPr>
        <w:t>Council for Six Sigma Citification</w:t>
      </w:r>
      <w:r w:rsidRPr="00C43EE7">
        <w:rPr>
          <w:rFonts w:ascii="Arial" w:hAnsi="Arial" w:cs="Arial"/>
          <w:sz w:val="24"/>
          <w:szCs w:val="24"/>
        </w:rPr>
        <w:t>.</w:t>
      </w:r>
    </w:p>
    <w:p w14:paraId="3BA674FD" w14:textId="77777777" w:rsidR="007819DA" w:rsidRDefault="007819DA" w:rsidP="00C133EA">
      <w:pPr>
        <w:spacing w:line="360" w:lineRule="auto"/>
        <w:contextualSpacing/>
        <w:rPr>
          <w:rFonts w:ascii="Arial" w:hAnsi="Arial" w:cs="Arial"/>
          <w:sz w:val="24"/>
          <w:szCs w:val="24"/>
        </w:rPr>
      </w:pPr>
    </w:p>
    <w:p w14:paraId="472CED19" w14:textId="2652CE90" w:rsidR="007819DA" w:rsidRDefault="007819DA" w:rsidP="00C133EA">
      <w:pPr>
        <w:spacing w:line="360" w:lineRule="auto"/>
        <w:contextualSpacing/>
        <w:rPr>
          <w:rFonts w:ascii="Arial" w:hAnsi="Arial" w:cs="Arial"/>
          <w:sz w:val="24"/>
          <w:szCs w:val="24"/>
        </w:rPr>
      </w:pPr>
      <w:r>
        <w:rPr>
          <w:rFonts w:ascii="Arial" w:hAnsi="Arial" w:cs="Arial"/>
          <w:sz w:val="24"/>
          <w:szCs w:val="24"/>
        </w:rPr>
        <w:t xml:space="preserve">Cowell and Mukherjee, (2023) </w:t>
      </w:r>
      <w:r w:rsidRPr="00C43EE7">
        <w:rPr>
          <w:rFonts w:ascii="Arial" w:hAnsi="Arial" w:cs="Arial"/>
          <w:sz w:val="24"/>
          <w:szCs w:val="24"/>
        </w:rPr>
        <w:t>‘</w:t>
      </w:r>
      <w:r w:rsidRPr="007819DA">
        <w:rPr>
          <w:rFonts w:ascii="Arial" w:hAnsi="Arial" w:cs="Arial"/>
          <w:sz w:val="24"/>
          <w:szCs w:val="24"/>
        </w:rPr>
        <w:t>Is planning a barrier to the development of digital network infrastructure? Insights from rural Wales</w:t>
      </w:r>
      <w:r w:rsidRPr="00C43EE7">
        <w:rPr>
          <w:rFonts w:ascii="Arial" w:hAnsi="Arial" w:cs="Arial"/>
          <w:sz w:val="24"/>
          <w:szCs w:val="24"/>
        </w:rPr>
        <w:t xml:space="preserve">', </w:t>
      </w:r>
      <w:r w:rsidR="00E5766A" w:rsidRPr="00E5766A">
        <w:rPr>
          <w:rFonts w:ascii="Arial" w:hAnsi="Arial" w:cs="Arial"/>
          <w:i/>
          <w:iCs/>
          <w:sz w:val="24"/>
          <w:szCs w:val="24"/>
        </w:rPr>
        <w:t>Planning, Practice &amp; Research</w:t>
      </w:r>
      <w:r w:rsidRPr="00C43EE7">
        <w:rPr>
          <w:rFonts w:ascii="Arial" w:hAnsi="Arial" w:cs="Arial"/>
          <w:sz w:val="24"/>
          <w:szCs w:val="24"/>
        </w:rPr>
        <w:t xml:space="preserve">, </w:t>
      </w:r>
      <w:r w:rsidR="00E5766A">
        <w:rPr>
          <w:rFonts w:ascii="Arial" w:hAnsi="Arial" w:cs="Arial"/>
          <w:sz w:val="24"/>
          <w:szCs w:val="24"/>
        </w:rPr>
        <w:t>38</w:t>
      </w:r>
      <w:r w:rsidRPr="00C43EE7">
        <w:rPr>
          <w:rFonts w:ascii="Arial" w:hAnsi="Arial" w:cs="Arial"/>
          <w:sz w:val="24"/>
          <w:szCs w:val="24"/>
        </w:rPr>
        <w:t>(</w:t>
      </w:r>
      <w:r w:rsidR="00E5766A">
        <w:rPr>
          <w:rFonts w:ascii="Arial" w:hAnsi="Arial" w:cs="Arial"/>
          <w:sz w:val="24"/>
          <w:szCs w:val="24"/>
        </w:rPr>
        <w:t>2</w:t>
      </w:r>
      <w:r w:rsidRPr="00C43EE7">
        <w:rPr>
          <w:rFonts w:ascii="Arial" w:hAnsi="Arial" w:cs="Arial"/>
          <w:sz w:val="24"/>
          <w:szCs w:val="24"/>
        </w:rPr>
        <w:t xml:space="preserve">), pp. </w:t>
      </w:r>
      <w:r w:rsidR="00644688">
        <w:rPr>
          <w:rFonts w:ascii="Arial" w:hAnsi="Arial" w:cs="Arial"/>
          <w:sz w:val="24"/>
          <w:szCs w:val="24"/>
        </w:rPr>
        <w:t>292</w:t>
      </w:r>
      <w:r w:rsidRPr="00C43EE7">
        <w:rPr>
          <w:rFonts w:ascii="Arial" w:hAnsi="Arial" w:cs="Arial"/>
          <w:sz w:val="24"/>
          <w:szCs w:val="24"/>
        </w:rPr>
        <w:t>-</w:t>
      </w:r>
      <w:r w:rsidR="00644688">
        <w:rPr>
          <w:rFonts w:ascii="Arial" w:hAnsi="Arial" w:cs="Arial"/>
          <w:sz w:val="24"/>
          <w:szCs w:val="24"/>
        </w:rPr>
        <w:t>309</w:t>
      </w:r>
      <w:r w:rsidRPr="00C43EE7">
        <w:rPr>
          <w:rFonts w:ascii="Arial" w:hAnsi="Arial" w:cs="Arial"/>
          <w:sz w:val="24"/>
          <w:szCs w:val="24"/>
        </w:rPr>
        <w:t xml:space="preserve">. </w:t>
      </w:r>
      <w:r w:rsidR="00644688">
        <w:rPr>
          <w:rFonts w:ascii="Arial" w:hAnsi="Arial" w:cs="Arial"/>
          <w:i/>
          <w:iCs/>
          <w:sz w:val="24"/>
          <w:szCs w:val="24"/>
        </w:rPr>
        <w:t>Taylor &amp; Francis Online</w:t>
      </w:r>
      <w:r w:rsidRPr="00C43EE7">
        <w:rPr>
          <w:rFonts w:ascii="Arial" w:hAnsi="Arial" w:cs="Arial"/>
          <w:sz w:val="24"/>
          <w:szCs w:val="24"/>
        </w:rPr>
        <w:t xml:space="preserve">. Available at: </w:t>
      </w:r>
      <w:r w:rsidR="00DF0C9F" w:rsidRPr="00DF0C9F">
        <w:rPr>
          <w:rFonts w:ascii="Arial" w:hAnsi="Arial" w:cs="Arial"/>
          <w:sz w:val="24"/>
          <w:szCs w:val="24"/>
        </w:rPr>
        <w:t>https://www-tandfonline-</w:t>
      </w:r>
      <w:r w:rsidR="00DF0C9F" w:rsidRPr="00DF0C9F">
        <w:rPr>
          <w:rFonts w:ascii="Arial" w:hAnsi="Arial" w:cs="Arial"/>
          <w:sz w:val="24"/>
          <w:szCs w:val="24"/>
        </w:rPr>
        <w:lastRenderedPageBreak/>
        <w:t>com.ezproxy.uwtsd.ac.uk/doi/full/10.1080/02697459.2022.2159327</w:t>
      </w:r>
      <w:r w:rsidRPr="00C43EE7">
        <w:rPr>
          <w:rFonts w:ascii="Arial" w:hAnsi="Arial" w:cs="Arial"/>
          <w:sz w:val="24"/>
          <w:szCs w:val="24"/>
        </w:rPr>
        <w:t xml:space="preserve"> (Accessed: </w:t>
      </w:r>
      <w:r w:rsidR="00DF0C9F">
        <w:rPr>
          <w:rFonts w:ascii="Arial" w:hAnsi="Arial" w:cs="Arial"/>
          <w:sz w:val="24"/>
          <w:szCs w:val="24"/>
        </w:rPr>
        <w:t>6 November</w:t>
      </w:r>
      <w:r w:rsidRPr="00C43EE7">
        <w:rPr>
          <w:rFonts w:ascii="Arial" w:hAnsi="Arial" w:cs="Arial"/>
          <w:sz w:val="24"/>
          <w:szCs w:val="24"/>
        </w:rPr>
        <w:t xml:space="preserve"> 2023).</w:t>
      </w:r>
    </w:p>
    <w:p w14:paraId="7A8B9E13" w14:textId="77777777" w:rsidR="00CB3600" w:rsidRDefault="00CB3600" w:rsidP="00C133EA">
      <w:pPr>
        <w:spacing w:line="360" w:lineRule="auto"/>
        <w:contextualSpacing/>
        <w:rPr>
          <w:rFonts w:ascii="Arial" w:hAnsi="Arial" w:cs="Arial"/>
          <w:sz w:val="24"/>
          <w:szCs w:val="24"/>
        </w:rPr>
      </w:pPr>
    </w:p>
    <w:p w14:paraId="739C0B2D" w14:textId="07B86731" w:rsidR="00CB3600" w:rsidRDefault="00CB3600" w:rsidP="00C133EA">
      <w:pPr>
        <w:spacing w:line="360" w:lineRule="auto"/>
        <w:contextualSpacing/>
        <w:rPr>
          <w:rFonts w:ascii="Arial" w:hAnsi="Arial" w:cs="Arial"/>
          <w:sz w:val="24"/>
          <w:szCs w:val="24"/>
        </w:rPr>
      </w:pPr>
      <w:r w:rsidRPr="00CB3600">
        <w:rPr>
          <w:rFonts w:ascii="Arial" w:hAnsi="Arial" w:cs="Arial"/>
          <w:sz w:val="24"/>
          <w:szCs w:val="24"/>
        </w:rPr>
        <w:t xml:space="preserve">Creswell, J. </w:t>
      </w:r>
      <w:r w:rsidR="00E76D7E">
        <w:rPr>
          <w:rFonts w:ascii="Arial" w:hAnsi="Arial" w:cs="Arial"/>
          <w:sz w:val="24"/>
          <w:szCs w:val="24"/>
        </w:rPr>
        <w:t>and</w:t>
      </w:r>
      <w:r w:rsidRPr="00CB3600">
        <w:rPr>
          <w:rFonts w:ascii="Arial" w:hAnsi="Arial" w:cs="Arial"/>
          <w:sz w:val="24"/>
          <w:szCs w:val="24"/>
        </w:rPr>
        <w:t xml:space="preserve"> Poth, C. (2018). </w:t>
      </w:r>
      <w:r w:rsidRPr="00CB3600">
        <w:rPr>
          <w:rFonts w:ascii="Arial" w:hAnsi="Arial" w:cs="Arial"/>
          <w:i/>
          <w:iCs/>
          <w:sz w:val="24"/>
          <w:szCs w:val="24"/>
        </w:rPr>
        <w:t>Qualitative inquiry &amp; research design: choosing among five approaches</w:t>
      </w:r>
      <w:r w:rsidR="007322E0" w:rsidRPr="00C43EE7">
        <w:rPr>
          <w:rFonts w:ascii="Arial" w:hAnsi="Arial" w:cs="Arial"/>
          <w:i/>
          <w:sz w:val="24"/>
          <w:szCs w:val="24"/>
        </w:rPr>
        <w:t>.</w:t>
      </w:r>
      <w:r w:rsidR="007322E0" w:rsidRPr="00C43EE7">
        <w:rPr>
          <w:rFonts w:ascii="Arial" w:hAnsi="Arial" w:cs="Arial"/>
          <w:sz w:val="24"/>
          <w:szCs w:val="24"/>
        </w:rPr>
        <w:t xml:space="preserve"> </w:t>
      </w:r>
      <w:r w:rsidR="007322E0">
        <w:rPr>
          <w:rFonts w:ascii="Arial" w:hAnsi="Arial" w:cs="Arial"/>
          <w:sz w:val="24"/>
          <w:szCs w:val="24"/>
        </w:rPr>
        <w:t>4</w:t>
      </w:r>
      <w:r w:rsidR="007322E0" w:rsidRPr="00C43EE7">
        <w:rPr>
          <w:rFonts w:ascii="Arial" w:hAnsi="Arial" w:cs="Arial"/>
          <w:sz w:val="24"/>
          <w:szCs w:val="24"/>
          <w:vertAlign w:val="superscript"/>
        </w:rPr>
        <w:t>th</w:t>
      </w:r>
      <w:r w:rsidR="007322E0" w:rsidRPr="00C43EE7">
        <w:rPr>
          <w:rFonts w:ascii="Arial" w:hAnsi="Arial" w:cs="Arial"/>
          <w:sz w:val="24"/>
          <w:szCs w:val="24"/>
        </w:rPr>
        <w:t xml:space="preserve"> edn. </w:t>
      </w:r>
      <w:r w:rsidRPr="00CB3600">
        <w:rPr>
          <w:rFonts w:ascii="Arial" w:hAnsi="Arial" w:cs="Arial"/>
          <w:sz w:val="24"/>
          <w:szCs w:val="24"/>
        </w:rPr>
        <w:t xml:space="preserve"> </w:t>
      </w:r>
      <w:r w:rsidR="00A77405">
        <w:rPr>
          <w:rFonts w:ascii="Arial" w:hAnsi="Arial" w:cs="Arial"/>
          <w:sz w:val="24"/>
          <w:szCs w:val="24"/>
        </w:rPr>
        <w:t>London: Sage Publications</w:t>
      </w:r>
      <w:r w:rsidRPr="00CB3600">
        <w:rPr>
          <w:rFonts w:ascii="Arial" w:hAnsi="Arial" w:cs="Arial"/>
          <w:sz w:val="24"/>
          <w:szCs w:val="24"/>
        </w:rPr>
        <w:t>.</w:t>
      </w:r>
    </w:p>
    <w:p w14:paraId="6C2B46C0" w14:textId="77777777" w:rsidR="00C619C1" w:rsidRDefault="00C619C1" w:rsidP="00C133EA">
      <w:pPr>
        <w:spacing w:line="360" w:lineRule="auto"/>
        <w:contextualSpacing/>
        <w:rPr>
          <w:rFonts w:ascii="Arial" w:hAnsi="Arial" w:cs="Arial"/>
          <w:sz w:val="24"/>
          <w:szCs w:val="24"/>
        </w:rPr>
      </w:pPr>
    </w:p>
    <w:p w14:paraId="45F9582F" w14:textId="09B8EA08" w:rsidR="00C619C1" w:rsidRDefault="00C619C1" w:rsidP="00C133EA">
      <w:pPr>
        <w:spacing w:line="360" w:lineRule="auto"/>
        <w:contextualSpacing/>
        <w:rPr>
          <w:rFonts w:ascii="Arial" w:hAnsi="Arial" w:cs="Arial"/>
          <w:sz w:val="24"/>
          <w:szCs w:val="26"/>
        </w:rPr>
      </w:pPr>
      <w:r w:rsidRPr="00351939">
        <w:rPr>
          <w:rFonts w:ascii="Arial" w:hAnsi="Arial" w:cs="Arial"/>
          <w:sz w:val="24"/>
          <w:szCs w:val="26"/>
        </w:rPr>
        <w:t xml:space="preserve">Dale, B., Bamford, D. and Wiele, T. (2016) </w:t>
      </w:r>
      <w:r w:rsidRPr="00351939">
        <w:rPr>
          <w:rFonts w:ascii="Arial" w:hAnsi="Arial" w:cs="Arial"/>
          <w:i/>
          <w:iCs/>
          <w:sz w:val="24"/>
          <w:szCs w:val="26"/>
        </w:rPr>
        <w:t>Managing quality: an essential guide and resource gateway</w:t>
      </w:r>
      <w:r w:rsidRPr="00351939">
        <w:rPr>
          <w:rFonts w:ascii="Arial" w:hAnsi="Arial" w:cs="Arial"/>
          <w:sz w:val="24"/>
          <w:szCs w:val="26"/>
        </w:rPr>
        <w:t>. 6th edn. Chichester: Wiley.</w:t>
      </w:r>
    </w:p>
    <w:p w14:paraId="01534CCE" w14:textId="77777777" w:rsidR="00F0180D" w:rsidRDefault="00F0180D" w:rsidP="00C133EA">
      <w:pPr>
        <w:spacing w:line="360" w:lineRule="auto"/>
        <w:contextualSpacing/>
        <w:rPr>
          <w:rFonts w:ascii="Arial" w:hAnsi="Arial" w:cs="Arial"/>
          <w:sz w:val="24"/>
          <w:szCs w:val="26"/>
        </w:rPr>
      </w:pPr>
    </w:p>
    <w:p w14:paraId="2E71EC5E" w14:textId="2E9ADF04" w:rsidR="00F0180D" w:rsidRDefault="00AC4C41" w:rsidP="00C133EA">
      <w:pPr>
        <w:spacing w:line="360" w:lineRule="auto"/>
        <w:contextualSpacing/>
        <w:rPr>
          <w:rFonts w:ascii="Arial" w:hAnsi="Arial" w:cs="Arial"/>
          <w:sz w:val="24"/>
          <w:szCs w:val="24"/>
        </w:rPr>
      </w:pPr>
      <w:r>
        <w:rPr>
          <w:rFonts w:ascii="Arial" w:hAnsi="Arial" w:cs="Arial"/>
          <w:sz w:val="24"/>
          <w:szCs w:val="26"/>
        </w:rPr>
        <w:t xml:space="preserve">Deming, W. (2013) </w:t>
      </w:r>
      <w:r w:rsidRPr="007948C5">
        <w:rPr>
          <w:rFonts w:ascii="Arial" w:hAnsi="Arial" w:cs="Arial"/>
          <w:i/>
          <w:iCs/>
          <w:sz w:val="24"/>
          <w:szCs w:val="26"/>
        </w:rPr>
        <w:t>The Essential Deming: Leadership Principles from the Father of Quality</w:t>
      </w:r>
      <w:r>
        <w:rPr>
          <w:rFonts w:ascii="Arial" w:hAnsi="Arial" w:cs="Arial"/>
          <w:sz w:val="24"/>
          <w:szCs w:val="26"/>
        </w:rPr>
        <w:t>. London: McGraw Hill.</w:t>
      </w:r>
    </w:p>
    <w:p w14:paraId="5D7280FD" w14:textId="77777777" w:rsidR="002E501C" w:rsidRDefault="002E501C" w:rsidP="00C133EA">
      <w:pPr>
        <w:spacing w:line="360" w:lineRule="auto"/>
        <w:contextualSpacing/>
        <w:rPr>
          <w:rFonts w:ascii="Arial" w:hAnsi="Arial" w:cs="Arial"/>
          <w:sz w:val="24"/>
          <w:szCs w:val="24"/>
        </w:rPr>
      </w:pPr>
    </w:p>
    <w:p w14:paraId="59E40BB2" w14:textId="29220021" w:rsidR="002E501C" w:rsidRPr="00C43EE7" w:rsidRDefault="002E501C" w:rsidP="00C133EA">
      <w:pPr>
        <w:spacing w:line="360" w:lineRule="auto"/>
        <w:contextualSpacing/>
        <w:rPr>
          <w:rFonts w:ascii="Arial" w:hAnsi="Arial" w:cs="Arial"/>
          <w:sz w:val="24"/>
          <w:szCs w:val="24"/>
        </w:rPr>
      </w:pPr>
      <w:r>
        <w:rPr>
          <w:rFonts w:ascii="Arial" w:hAnsi="Arial" w:cs="Arial"/>
          <w:sz w:val="24"/>
          <w:szCs w:val="24"/>
        </w:rPr>
        <w:t xml:space="preserve">Dey </w:t>
      </w:r>
      <w:r w:rsidRPr="002E501C">
        <w:rPr>
          <w:rFonts w:ascii="Arial" w:hAnsi="Arial" w:cs="Arial"/>
          <w:i/>
          <w:iCs/>
          <w:sz w:val="24"/>
          <w:szCs w:val="24"/>
        </w:rPr>
        <w:t>et</w:t>
      </w:r>
      <w:r>
        <w:rPr>
          <w:rFonts w:ascii="Arial" w:hAnsi="Arial" w:cs="Arial"/>
          <w:sz w:val="24"/>
          <w:szCs w:val="24"/>
        </w:rPr>
        <w:t xml:space="preserve"> al. (2020) </w:t>
      </w:r>
      <w:r w:rsidRPr="00C43EE7">
        <w:rPr>
          <w:rFonts w:ascii="Arial" w:hAnsi="Arial" w:cs="Arial"/>
          <w:sz w:val="24"/>
          <w:szCs w:val="24"/>
        </w:rPr>
        <w:t>‘</w:t>
      </w:r>
      <w:r w:rsidR="00E1654B" w:rsidRPr="00E1654B">
        <w:rPr>
          <w:rFonts w:ascii="Arial" w:hAnsi="Arial" w:cs="Arial"/>
          <w:sz w:val="24"/>
          <w:szCs w:val="24"/>
        </w:rPr>
        <w:t>Analyzing the epidemiological outbreak of COVID</w:t>
      </w:r>
      <w:r w:rsidR="00E1654B" w:rsidRPr="00E1654B">
        <w:rPr>
          <w:rFonts w:ascii="Cambria Math" w:hAnsi="Cambria Math" w:cs="Cambria Math"/>
          <w:sz w:val="24"/>
          <w:szCs w:val="24"/>
        </w:rPr>
        <w:t>‐</w:t>
      </w:r>
      <w:r w:rsidR="00E1654B" w:rsidRPr="00E1654B">
        <w:rPr>
          <w:rFonts w:ascii="Arial" w:hAnsi="Arial" w:cs="Arial"/>
          <w:sz w:val="24"/>
          <w:szCs w:val="24"/>
        </w:rPr>
        <w:t>19: A visual exploratory data analysis approach</w:t>
      </w:r>
      <w:r w:rsidRPr="00C43EE7">
        <w:rPr>
          <w:rFonts w:ascii="Arial" w:hAnsi="Arial" w:cs="Arial"/>
          <w:sz w:val="24"/>
          <w:szCs w:val="24"/>
        </w:rPr>
        <w:t xml:space="preserve">', </w:t>
      </w:r>
      <w:r w:rsidR="00E1654B" w:rsidRPr="00E1654B">
        <w:rPr>
          <w:rFonts w:ascii="Arial" w:hAnsi="Arial" w:cs="Arial"/>
          <w:i/>
          <w:iCs/>
          <w:sz w:val="24"/>
          <w:szCs w:val="24"/>
        </w:rPr>
        <w:t>Journal of Medical Virology</w:t>
      </w:r>
      <w:r w:rsidRPr="00C43EE7">
        <w:rPr>
          <w:rFonts w:ascii="Arial" w:hAnsi="Arial" w:cs="Arial"/>
          <w:sz w:val="24"/>
          <w:szCs w:val="24"/>
        </w:rPr>
        <w:t xml:space="preserve">, </w:t>
      </w:r>
      <w:r w:rsidR="00E1654B">
        <w:rPr>
          <w:rFonts w:ascii="Arial" w:hAnsi="Arial" w:cs="Arial"/>
          <w:sz w:val="24"/>
          <w:szCs w:val="24"/>
        </w:rPr>
        <w:t>92</w:t>
      </w:r>
      <w:r w:rsidRPr="00C43EE7">
        <w:rPr>
          <w:rFonts w:ascii="Arial" w:hAnsi="Arial" w:cs="Arial"/>
          <w:sz w:val="24"/>
          <w:szCs w:val="24"/>
        </w:rPr>
        <w:t xml:space="preserve">(6), pp. </w:t>
      </w:r>
      <w:r w:rsidR="008909C1">
        <w:rPr>
          <w:rFonts w:ascii="Arial" w:hAnsi="Arial" w:cs="Arial"/>
          <w:sz w:val="24"/>
          <w:szCs w:val="24"/>
        </w:rPr>
        <w:t>632</w:t>
      </w:r>
      <w:r w:rsidRPr="00C43EE7">
        <w:rPr>
          <w:rFonts w:ascii="Arial" w:hAnsi="Arial" w:cs="Arial"/>
          <w:sz w:val="24"/>
          <w:szCs w:val="24"/>
        </w:rPr>
        <w:t>-</w:t>
      </w:r>
      <w:r w:rsidR="008909C1">
        <w:rPr>
          <w:rFonts w:ascii="Arial" w:hAnsi="Arial" w:cs="Arial"/>
          <w:sz w:val="24"/>
          <w:szCs w:val="24"/>
        </w:rPr>
        <w:t>638</w:t>
      </w:r>
      <w:r w:rsidRPr="00C43EE7">
        <w:rPr>
          <w:rFonts w:ascii="Arial" w:hAnsi="Arial" w:cs="Arial"/>
          <w:sz w:val="24"/>
          <w:szCs w:val="24"/>
        </w:rPr>
        <w:t xml:space="preserve">. </w:t>
      </w:r>
      <w:r w:rsidR="008909C1">
        <w:rPr>
          <w:rFonts w:ascii="Arial" w:hAnsi="Arial" w:cs="Arial"/>
          <w:i/>
          <w:iCs/>
          <w:sz w:val="24"/>
          <w:szCs w:val="24"/>
        </w:rPr>
        <w:t>Wiley Online</w:t>
      </w:r>
      <w:r w:rsidRPr="00C43EE7">
        <w:rPr>
          <w:rFonts w:ascii="Arial" w:hAnsi="Arial" w:cs="Arial"/>
          <w:sz w:val="24"/>
          <w:szCs w:val="24"/>
        </w:rPr>
        <w:t xml:space="preserve">. Available at: </w:t>
      </w:r>
      <w:r w:rsidR="002558A9" w:rsidRPr="002558A9">
        <w:rPr>
          <w:rFonts w:ascii="Arial" w:hAnsi="Arial" w:cs="Arial"/>
          <w:sz w:val="24"/>
          <w:szCs w:val="24"/>
        </w:rPr>
        <w:t xml:space="preserve">https://onlinelibrary-wiley-com.ezproxy.uwtsd.ac.uk/doi/full/10.1002/jmv.25743 </w:t>
      </w:r>
      <w:r w:rsidRPr="00C43EE7">
        <w:rPr>
          <w:rFonts w:ascii="Arial" w:hAnsi="Arial" w:cs="Arial"/>
          <w:sz w:val="24"/>
          <w:szCs w:val="24"/>
        </w:rPr>
        <w:t>(Accessed: 1</w:t>
      </w:r>
      <w:r w:rsidR="00780CBC">
        <w:rPr>
          <w:rFonts w:ascii="Arial" w:hAnsi="Arial" w:cs="Arial"/>
          <w:sz w:val="24"/>
          <w:szCs w:val="24"/>
        </w:rPr>
        <w:t>3</w:t>
      </w:r>
      <w:r w:rsidRPr="00C43EE7">
        <w:rPr>
          <w:rFonts w:ascii="Arial" w:hAnsi="Arial" w:cs="Arial"/>
          <w:sz w:val="24"/>
          <w:szCs w:val="24"/>
        </w:rPr>
        <w:t xml:space="preserve"> August 2023).</w:t>
      </w:r>
    </w:p>
    <w:p w14:paraId="4D2E777B" w14:textId="77777777" w:rsidR="00FA379D" w:rsidRPr="00C43EE7" w:rsidRDefault="00FA379D" w:rsidP="00C133EA">
      <w:pPr>
        <w:spacing w:line="360" w:lineRule="auto"/>
        <w:contextualSpacing/>
        <w:rPr>
          <w:rFonts w:ascii="Arial" w:hAnsi="Arial" w:cs="Arial"/>
          <w:sz w:val="24"/>
          <w:szCs w:val="24"/>
        </w:rPr>
      </w:pPr>
    </w:p>
    <w:p w14:paraId="4CB7E401" w14:textId="40836EA2" w:rsidR="00FA379D" w:rsidRDefault="00FA379D" w:rsidP="00C133EA">
      <w:pPr>
        <w:spacing w:line="360" w:lineRule="auto"/>
        <w:contextualSpacing/>
        <w:rPr>
          <w:rFonts w:ascii="Arial" w:hAnsi="Arial" w:cs="Arial"/>
          <w:sz w:val="24"/>
          <w:szCs w:val="24"/>
        </w:rPr>
      </w:pPr>
      <w:r w:rsidRPr="00C43EE7">
        <w:rPr>
          <w:rFonts w:ascii="Arial" w:hAnsi="Arial" w:cs="Arial"/>
          <w:sz w:val="24"/>
          <w:szCs w:val="24"/>
        </w:rPr>
        <w:t xml:space="preserve">Delfino, F. and van der Kolk, B. (2021) ‘Remote working, management control changes and employee responses during the COVID-19 crisis', </w:t>
      </w:r>
      <w:r w:rsidRPr="00C43EE7">
        <w:rPr>
          <w:rFonts w:ascii="Arial" w:hAnsi="Arial" w:cs="Arial"/>
          <w:i/>
          <w:iCs/>
          <w:sz w:val="24"/>
          <w:szCs w:val="24"/>
        </w:rPr>
        <w:t>Accounting, Auditing, &amp; Accountability Journal</w:t>
      </w:r>
      <w:r w:rsidRPr="00C43EE7">
        <w:rPr>
          <w:rFonts w:ascii="Arial" w:hAnsi="Arial" w:cs="Arial"/>
          <w:sz w:val="24"/>
          <w:szCs w:val="24"/>
        </w:rPr>
        <w:t xml:space="preserve">, 34(6), </w:t>
      </w:r>
      <w:r w:rsidR="0042058E" w:rsidRPr="00C43EE7">
        <w:rPr>
          <w:rFonts w:ascii="Arial" w:hAnsi="Arial" w:cs="Arial"/>
          <w:sz w:val="24"/>
          <w:szCs w:val="24"/>
        </w:rPr>
        <w:t xml:space="preserve">pp. </w:t>
      </w:r>
      <w:r w:rsidRPr="00C43EE7">
        <w:rPr>
          <w:rFonts w:ascii="Arial" w:hAnsi="Arial" w:cs="Arial"/>
          <w:sz w:val="24"/>
          <w:szCs w:val="24"/>
        </w:rPr>
        <w:t xml:space="preserve">1376-1387. </w:t>
      </w:r>
      <w:r w:rsidRPr="00C43EE7">
        <w:rPr>
          <w:rFonts w:ascii="Arial" w:hAnsi="Arial" w:cs="Arial"/>
          <w:i/>
          <w:iCs/>
          <w:sz w:val="24"/>
          <w:szCs w:val="24"/>
        </w:rPr>
        <w:t>JMIR Publications</w:t>
      </w:r>
      <w:r w:rsidRPr="00C43EE7">
        <w:rPr>
          <w:rFonts w:ascii="Arial" w:hAnsi="Arial" w:cs="Arial"/>
          <w:sz w:val="24"/>
          <w:szCs w:val="24"/>
        </w:rPr>
        <w:t>. Available at: https://medinform.jmir.org/2022/8/e33491 (Accessed: 12 August 202</w:t>
      </w:r>
      <w:r w:rsidR="00E676B2" w:rsidRPr="00C43EE7">
        <w:rPr>
          <w:rFonts w:ascii="Arial" w:hAnsi="Arial" w:cs="Arial"/>
          <w:sz w:val="24"/>
          <w:szCs w:val="24"/>
        </w:rPr>
        <w:t>3</w:t>
      </w:r>
      <w:r w:rsidRPr="00C43EE7">
        <w:rPr>
          <w:rFonts w:ascii="Arial" w:hAnsi="Arial" w:cs="Arial"/>
          <w:sz w:val="24"/>
          <w:szCs w:val="24"/>
        </w:rPr>
        <w:t>).</w:t>
      </w:r>
    </w:p>
    <w:p w14:paraId="17F820E7" w14:textId="77777777" w:rsidR="00A868E0" w:rsidRDefault="00A868E0" w:rsidP="00C133EA">
      <w:pPr>
        <w:spacing w:line="360" w:lineRule="auto"/>
        <w:contextualSpacing/>
        <w:rPr>
          <w:rFonts w:ascii="Arial" w:hAnsi="Arial" w:cs="Arial"/>
          <w:sz w:val="24"/>
          <w:szCs w:val="24"/>
        </w:rPr>
      </w:pPr>
    </w:p>
    <w:p w14:paraId="64758DD5" w14:textId="435BC038" w:rsidR="00A868E0" w:rsidRDefault="00A868E0" w:rsidP="00C133EA">
      <w:pPr>
        <w:spacing w:line="360" w:lineRule="auto"/>
        <w:contextualSpacing/>
        <w:rPr>
          <w:rFonts w:ascii="Arial" w:hAnsi="Arial" w:cs="Arial"/>
          <w:sz w:val="24"/>
          <w:szCs w:val="24"/>
        </w:rPr>
      </w:pPr>
      <w:r>
        <w:rPr>
          <w:rFonts w:ascii="Arial" w:hAnsi="Arial" w:cs="Arial"/>
          <w:sz w:val="24"/>
          <w:szCs w:val="24"/>
        </w:rPr>
        <w:t>DHCW (2020</w:t>
      </w:r>
      <w:r w:rsidR="00B9770B">
        <w:rPr>
          <w:rFonts w:ascii="Arial" w:hAnsi="Arial" w:cs="Arial"/>
          <w:sz w:val="24"/>
          <w:szCs w:val="24"/>
        </w:rPr>
        <w:t>a</w:t>
      </w:r>
      <w:r>
        <w:rPr>
          <w:rFonts w:ascii="Arial" w:hAnsi="Arial" w:cs="Arial"/>
          <w:sz w:val="24"/>
          <w:szCs w:val="24"/>
        </w:rPr>
        <w:t xml:space="preserve">) </w:t>
      </w:r>
      <w:r w:rsidR="00DB2690" w:rsidRPr="00DB2690">
        <w:rPr>
          <w:rFonts w:ascii="Arial" w:hAnsi="Arial" w:cs="Arial"/>
          <w:i/>
          <w:iCs/>
          <w:sz w:val="24"/>
          <w:szCs w:val="24"/>
        </w:rPr>
        <w:t>Providing the infrastructure</w:t>
      </w:r>
      <w:r w:rsidR="00DB2690" w:rsidRPr="00C43EE7">
        <w:rPr>
          <w:rFonts w:ascii="Arial" w:hAnsi="Arial" w:cs="Arial"/>
          <w:sz w:val="24"/>
          <w:szCs w:val="24"/>
        </w:rPr>
        <w:t xml:space="preserve">. Available at: </w:t>
      </w:r>
      <w:r w:rsidR="002051B9" w:rsidRPr="002051B9">
        <w:rPr>
          <w:rFonts w:ascii="Arial" w:hAnsi="Arial" w:cs="Arial"/>
          <w:sz w:val="24"/>
          <w:szCs w:val="24"/>
        </w:rPr>
        <w:t>https://dhcw.nhs.wales/providing-the-infrastructure/</w:t>
      </w:r>
      <w:r w:rsidR="00DB2690" w:rsidRPr="00C43EE7">
        <w:rPr>
          <w:rFonts w:ascii="Arial" w:hAnsi="Arial" w:cs="Arial"/>
          <w:sz w:val="24"/>
          <w:szCs w:val="24"/>
        </w:rPr>
        <w:t xml:space="preserve"> (Accessed: 12 August 2023).</w:t>
      </w:r>
    </w:p>
    <w:p w14:paraId="00E42ADF" w14:textId="77777777" w:rsidR="00FF43A4" w:rsidRDefault="00FF43A4" w:rsidP="00C133EA">
      <w:pPr>
        <w:spacing w:line="360" w:lineRule="auto"/>
        <w:contextualSpacing/>
        <w:rPr>
          <w:rFonts w:ascii="Arial" w:hAnsi="Arial" w:cs="Arial"/>
          <w:sz w:val="24"/>
          <w:szCs w:val="24"/>
        </w:rPr>
      </w:pPr>
    </w:p>
    <w:p w14:paraId="4FE8A82B" w14:textId="3DACDD46" w:rsidR="00FF43A4" w:rsidRPr="00C43EE7" w:rsidRDefault="00FF43A4" w:rsidP="00C133EA">
      <w:pPr>
        <w:spacing w:line="360" w:lineRule="auto"/>
        <w:contextualSpacing/>
        <w:rPr>
          <w:rFonts w:ascii="Arial" w:hAnsi="Arial" w:cs="Arial"/>
          <w:sz w:val="24"/>
          <w:szCs w:val="24"/>
        </w:rPr>
      </w:pPr>
      <w:r>
        <w:rPr>
          <w:rFonts w:ascii="Arial" w:hAnsi="Arial" w:cs="Arial"/>
          <w:sz w:val="24"/>
          <w:szCs w:val="26"/>
        </w:rPr>
        <w:t>DHCW (2020</w:t>
      </w:r>
      <w:r>
        <w:rPr>
          <w:rFonts w:ascii="Arial" w:hAnsi="Arial" w:cs="Arial"/>
          <w:sz w:val="24"/>
          <w:szCs w:val="26"/>
        </w:rPr>
        <w:t>b</w:t>
      </w:r>
      <w:r>
        <w:rPr>
          <w:rFonts w:ascii="Arial" w:hAnsi="Arial" w:cs="Arial"/>
          <w:sz w:val="24"/>
          <w:szCs w:val="26"/>
        </w:rPr>
        <w:t xml:space="preserve">) </w:t>
      </w:r>
      <w:r w:rsidRPr="00B63A54">
        <w:rPr>
          <w:rFonts w:ascii="Arial" w:hAnsi="Arial" w:cs="Arial"/>
          <w:i/>
          <w:iCs/>
          <w:sz w:val="24"/>
          <w:szCs w:val="26"/>
        </w:rPr>
        <w:t>NWIS shortlisted for three BCS IT industry Awards</w:t>
      </w:r>
      <w:r>
        <w:rPr>
          <w:rFonts w:ascii="Arial" w:hAnsi="Arial" w:cs="Arial"/>
          <w:sz w:val="24"/>
          <w:szCs w:val="26"/>
        </w:rPr>
        <w:t xml:space="preserve">. Available at: </w:t>
      </w:r>
      <w:r w:rsidRPr="00B63A54">
        <w:rPr>
          <w:rFonts w:ascii="Arial" w:hAnsi="Arial" w:cs="Arial"/>
          <w:sz w:val="24"/>
          <w:szCs w:val="26"/>
        </w:rPr>
        <w:t>https://dhcw.nhs.wales/news/archived-news/nwis-shortlisted-for-three-bcs-it-industry-awards/</w:t>
      </w:r>
      <w:r>
        <w:rPr>
          <w:rFonts w:ascii="Arial" w:hAnsi="Arial" w:cs="Arial"/>
          <w:sz w:val="24"/>
          <w:szCs w:val="26"/>
        </w:rPr>
        <w:t xml:space="preserve"> (Accessed: 11 </w:t>
      </w:r>
      <w:r w:rsidR="00B9770B">
        <w:rPr>
          <w:rFonts w:ascii="Arial" w:hAnsi="Arial" w:cs="Arial"/>
          <w:sz w:val="24"/>
          <w:szCs w:val="26"/>
        </w:rPr>
        <w:t xml:space="preserve">September </w:t>
      </w:r>
      <w:r>
        <w:rPr>
          <w:rFonts w:ascii="Arial" w:hAnsi="Arial" w:cs="Arial"/>
          <w:sz w:val="24"/>
          <w:szCs w:val="26"/>
        </w:rPr>
        <w:t>202</w:t>
      </w:r>
      <w:r w:rsidR="00B9770B">
        <w:rPr>
          <w:rFonts w:ascii="Arial" w:hAnsi="Arial" w:cs="Arial"/>
          <w:sz w:val="24"/>
          <w:szCs w:val="26"/>
        </w:rPr>
        <w:t>3</w:t>
      </w:r>
      <w:r>
        <w:rPr>
          <w:rFonts w:ascii="Arial" w:hAnsi="Arial" w:cs="Arial"/>
          <w:sz w:val="24"/>
          <w:szCs w:val="26"/>
        </w:rPr>
        <w:t>).</w:t>
      </w:r>
    </w:p>
    <w:p w14:paraId="162847A5" w14:textId="77777777" w:rsidR="00CE6183" w:rsidRPr="00C43EE7" w:rsidRDefault="00CE6183" w:rsidP="00C133EA">
      <w:pPr>
        <w:spacing w:line="360" w:lineRule="auto"/>
        <w:contextualSpacing/>
        <w:rPr>
          <w:rFonts w:ascii="Arial" w:hAnsi="Arial" w:cs="Arial"/>
          <w:sz w:val="24"/>
          <w:szCs w:val="24"/>
        </w:rPr>
      </w:pPr>
    </w:p>
    <w:p w14:paraId="1F98BEBF" w14:textId="4AF2E116" w:rsidR="00651591" w:rsidRDefault="00651591" w:rsidP="00C133EA">
      <w:pPr>
        <w:spacing w:line="360" w:lineRule="auto"/>
        <w:contextualSpacing/>
        <w:rPr>
          <w:rFonts w:ascii="Arial" w:hAnsi="Arial" w:cs="Arial"/>
          <w:sz w:val="24"/>
          <w:szCs w:val="24"/>
        </w:rPr>
      </w:pPr>
      <w:r w:rsidRPr="00C43EE7">
        <w:rPr>
          <w:rFonts w:ascii="Arial" w:hAnsi="Arial" w:cs="Arial"/>
          <w:sz w:val="24"/>
          <w:szCs w:val="24"/>
        </w:rPr>
        <w:t>DHCW (2021</w:t>
      </w:r>
      <w:r w:rsidR="002767E7" w:rsidRPr="00C43EE7">
        <w:rPr>
          <w:rFonts w:ascii="Arial" w:hAnsi="Arial" w:cs="Arial"/>
          <w:sz w:val="24"/>
          <w:szCs w:val="24"/>
        </w:rPr>
        <w:t>a</w:t>
      </w:r>
      <w:r w:rsidRPr="00C43EE7">
        <w:rPr>
          <w:rFonts w:ascii="Arial" w:hAnsi="Arial" w:cs="Arial"/>
          <w:sz w:val="24"/>
          <w:szCs w:val="24"/>
        </w:rPr>
        <w:t xml:space="preserve">) </w:t>
      </w:r>
      <w:r w:rsidR="001C1833" w:rsidRPr="00C43EE7">
        <w:rPr>
          <w:rFonts w:ascii="Arial" w:hAnsi="Arial" w:cs="Arial"/>
          <w:i/>
          <w:iCs/>
          <w:sz w:val="24"/>
          <w:szCs w:val="24"/>
        </w:rPr>
        <w:t>New NHS Wales organisation for digital, data and technology</w:t>
      </w:r>
      <w:r w:rsidRPr="00C43EE7">
        <w:rPr>
          <w:rFonts w:ascii="Arial" w:hAnsi="Arial" w:cs="Arial"/>
          <w:sz w:val="24"/>
          <w:szCs w:val="24"/>
        </w:rPr>
        <w:t xml:space="preserve">. Available at: </w:t>
      </w:r>
      <w:r w:rsidR="001C1833" w:rsidRPr="00C43EE7">
        <w:rPr>
          <w:rFonts w:ascii="Arial" w:hAnsi="Arial" w:cs="Arial"/>
          <w:sz w:val="24"/>
          <w:szCs w:val="24"/>
        </w:rPr>
        <w:t>https://dhcw.nhs.wales/news/latest-news/new-nhs-wales-organisation-for-digital-data-and-technology/#:~:text=1%20April%202021,needed%20by%20patients%20and%20clinicians</w:t>
      </w:r>
      <w:r w:rsidRPr="00C43EE7">
        <w:rPr>
          <w:rFonts w:ascii="Arial" w:hAnsi="Arial" w:cs="Arial"/>
          <w:sz w:val="24"/>
          <w:szCs w:val="24"/>
        </w:rPr>
        <w:t xml:space="preserve"> (Accessed: </w:t>
      </w:r>
      <w:r w:rsidR="002051B9">
        <w:rPr>
          <w:rFonts w:ascii="Arial" w:hAnsi="Arial" w:cs="Arial"/>
          <w:sz w:val="24"/>
          <w:szCs w:val="24"/>
        </w:rPr>
        <w:t>3</w:t>
      </w:r>
      <w:r w:rsidRPr="00C43EE7">
        <w:rPr>
          <w:rFonts w:ascii="Arial" w:hAnsi="Arial" w:cs="Arial"/>
          <w:sz w:val="24"/>
          <w:szCs w:val="24"/>
        </w:rPr>
        <w:t xml:space="preserve"> </w:t>
      </w:r>
      <w:r w:rsidR="002051B9">
        <w:rPr>
          <w:rFonts w:ascii="Arial" w:hAnsi="Arial" w:cs="Arial"/>
          <w:sz w:val="24"/>
          <w:szCs w:val="24"/>
        </w:rPr>
        <w:t>November</w:t>
      </w:r>
      <w:r w:rsidRPr="00C43EE7">
        <w:rPr>
          <w:rFonts w:ascii="Arial" w:hAnsi="Arial" w:cs="Arial"/>
          <w:sz w:val="24"/>
          <w:szCs w:val="24"/>
        </w:rPr>
        <w:t xml:space="preserve"> 202</w:t>
      </w:r>
      <w:r w:rsidR="002767E7" w:rsidRPr="00C43EE7">
        <w:rPr>
          <w:rFonts w:ascii="Arial" w:hAnsi="Arial" w:cs="Arial"/>
          <w:sz w:val="24"/>
          <w:szCs w:val="24"/>
        </w:rPr>
        <w:t>3</w:t>
      </w:r>
      <w:r w:rsidRPr="00C43EE7">
        <w:rPr>
          <w:rFonts w:ascii="Arial" w:hAnsi="Arial" w:cs="Arial"/>
          <w:sz w:val="24"/>
          <w:szCs w:val="24"/>
        </w:rPr>
        <w:t>).</w:t>
      </w:r>
    </w:p>
    <w:p w14:paraId="609DF8DC" w14:textId="77777777" w:rsidR="00A868E0" w:rsidRDefault="00A868E0" w:rsidP="00C133EA">
      <w:pPr>
        <w:spacing w:line="360" w:lineRule="auto"/>
        <w:contextualSpacing/>
        <w:rPr>
          <w:rFonts w:ascii="Arial" w:hAnsi="Arial" w:cs="Arial"/>
          <w:sz w:val="24"/>
          <w:szCs w:val="24"/>
        </w:rPr>
      </w:pPr>
    </w:p>
    <w:p w14:paraId="1516CC14" w14:textId="52F98F14" w:rsidR="00D94CCD" w:rsidRPr="00C43EE7" w:rsidRDefault="00D94CCD" w:rsidP="00C133EA">
      <w:pPr>
        <w:spacing w:line="360" w:lineRule="auto"/>
        <w:contextualSpacing/>
        <w:rPr>
          <w:rFonts w:ascii="Arial" w:hAnsi="Arial" w:cs="Arial"/>
          <w:sz w:val="24"/>
          <w:szCs w:val="24"/>
        </w:rPr>
      </w:pPr>
      <w:r w:rsidRPr="00C43EE7">
        <w:rPr>
          <w:rFonts w:ascii="Arial" w:hAnsi="Arial" w:cs="Arial"/>
          <w:sz w:val="24"/>
          <w:szCs w:val="24"/>
        </w:rPr>
        <w:t xml:space="preserve">DHCW (2021b) </w:t>
      </w:r>
      <w:r w:rsidRPr="00C43EE7">
        <w:rPr>
          <w:rFonts w:ascii="Arial" w:hAnsi="Arial" w:cs="Arial"/>
          <w:i/>
          <w:iCs/>
          <w:sz w:val="24"/>
          <w:szCs w:val="24"/>
        </w:rPr>
        <w:t>About Digital Health and Care Wales</w:t>
      </w:r>
      <w:r w:rsidRPr="00C43EE7">
        <w:rPr>
          <w:rFonts w:ascii="Arial" w:hAnsi="Arial" w:cs="Arial"/>
          <w:sz w:val="24"/>
          <w:szCs w:val="24"/>
        </w:rPr>
        <w:t xml:space="preserve">. Available at: </w:t>
      </w:r>
      <w:r w:rsidR="00EE6F9F" w:rsidRPr="00C43EE7">
        <w:rPr>
          <w:rFonts w:ascii="Arial" w:hAnsi="Arial" w:cs="Arial"/>
          <w:sz w:val="24"/>
          <w:szCs w:val="24"/>
        </w:rPr>
        <w:t>https://dhcw.nhs.wales/about-us/#:~:text=Part%20of%20the%20NHS%20Wales,wherever%20they%20want%20to%20work</w:t>
      </w:r>
      <w:r w:rsidRPr="00C43EE7">
        <w:rPr>
          <w:rFonts w:ascii="Arial" w:hAnsi="Arial" w:cs="Arial"/>
          <w:sz w:val="24"/>
          <w:szCs w:val="24"/>
        </w:rPr>
        <w:t xml:space="preserve"> (Accessed: 12 August 2023).</w:t>
      </w:r>
    </w:p>
    <w:p w14:paraId="29128FB3" w14:textId="77777777" w:rsidR="00BF26EA" w:rsidRPr="00C43EE7" w:rsidRDefault="00BF26EA" w:rsidP="00C133EA">
      <w:pPr>
        <w:spacing w:line="360" w:lineRule="auto"/>
        <w:contextualSpacing/>
        <w:rPr>
          <w:rFonts w:ascii="Arial" w:hAnsi="Arial" w:cs="Arial"/>
          <w:sz w:val="24"/>
          <w:szCs w:val="24"/>
        </w:rPr>
      </w:pPr>
    </w:p>
    <w:p w14:paraId="7DD51561" w14:textId="13933D70" w:rsidR="00BF26EA" w:rsidRPr="00C43EE7" w:rsidRDefault="00BF26EA" w:rsidP="00C133EA">
      <w:pPr>
        <w:spacing w:line="360" w:lineRule="auto"/>
        <w:contextualSpacing/>
        <w:rPr>
          <w:rFonts w:ascii="Arial" w:hAnsi="Arial" w:cs="Arial"/>
          <w:sz w:val="24"/>
          <w:szCs w:val="24"/>
        </w:rPr>
      </w:pPr>
      <w:r w:rsidRPr="00C43EE7">
        <w:rPr>
          <w:rFonts w:ascii="Arial" w:hAnsi="Arial" w:cs="Arial"/>
          <w:sz w:val="24"/>
          <w:szCs w:val="24"/>
        </w:rPr>
        <w:t>DHCW (2021</w:t>
      </w:r>
      <w:r w:rsidR="00B702E0" w:rsidRPr="00C43EE7">
        <w:rPr>
          <w:rFonts w:ascii="Arial" w:hAnsi="Arial" w:cs="Arial"/>
          <w:sz w:val="24"/>
          <w:szCs w:val="24"/>
        </w:rPr>
        <w:t>c</w:t>
      </w:r>
      <w:r w:rsidRPr="00C43EE7">
        <w:rPr>
          <w:rFonts w:ascii="Arial" w:hAnsi="Arial" w:cs="Arial"/>
          <w:sz w:val="24"/>
          <w:szCs w:val="24"/>
        </w:rPr>
        <w:t xml:space="preserve">) </w:t>
      </w:r>
      <w:r w:rsidR="00B702E0" w:rsidRPr="00C43EE7">
        <w:rPr>
          <w:rFonts w:ascii="Arial" w:hAnsi="Arial" w:cs="Arial"/>
          <w:i/>
          <w:iCs/>
          <w:sz w:val="24"/>
          <w:szCs w:val="24"/>
        </w:rPr>
        <w:t>DHCW annual plan</w:t>
      </w:r>
      <w:r w:rsidR="00C27415" w:rsidRPr="00C43EE7">
        <w:rPr>
          <w:rFonts w:ascii="Arial" w:hAnsi="Arial" w:cs="Arial"/>
          <w:i/>
          <w:iCs/>
          <w:sz w:val="24"/>
          <w:szCs w:val="24"/>
        </w:rPr>
        <w:t xml:space="preserve"> 21-22</w:t>
      </w:r>
      <w:r w:rsidRPr="00C43EE7">
        <w:rPr>
          <w:rFonts w:ascii="Arial" w:hAnsi="Arial" w:cs="Arial"/>
          <w:sz w:val="24"/>
          <w:szCs w:val="24"/>
        </w:rPr>
        <w:t xml:space="preserve">. Available at: </w:t>
      </w:r>
      <w:r w:rsidR="00C27415" w:rsidRPr="00C43EE7">
        <w:rPr>
          <w:rFonts w:ascii="Arial" w:hAnsi="Arial" w:cs="Arial"/>
          <w:sz w:val="24"/>
          <w:szCs w:val="24"/>
        </w:rPr>
        <w:t>https://dhcw.nhs.wales/files/key-documents/dhcw-annual-plan-21-22-nbsp-final-pdf/</w:t>
      </w:r>
      <w:r w:rsidRPr="00C43EE7">
        <w:rPr>
          <w:rFonts w:ascii="Arial" w:hAnsi="Arial" w:cs="Arial"/>
          <w:sz w:val="24"/>
          <w:szCs w:val="24"/>
        </w:rPr>
        <w:t>. (Accessed: 1</w:t>
      </w:r>
      <w:r w:rsidR="00C27415" w:rsidRPr="00C43EE7">
        <w:rPr>
          <w:rFonts w:ascii="Arial" w:hAnsi="Arial" w:cs="Arial"/>
          <w:sz w:val="24"/>
          <w:szCs w:val="24"/>
        </w:rPr>
        <w:t>5</w:t>
      </w:r>
      <w:r w:rsidRPr="00C43EE7">
        <w:rPr>
          <w:rFonts w:ascii="Arial" w:hAnsi="Arial" w:cs="Arial"/>
          <w:sz w:val="24"/>
          <w:szCs w:val="24"/>
        </w:rPr>
        <w:t xml:space="preserve"> August 2023).</w:t>
      </w:r>
    </w:p>
    <w:p w14:paraId="03489753" w14:textId="77777777" w:rsidR="000B19AE" w:rsidRPr="00C43EE7" w:rsidRDefault="000B19AE" w:rsidP="00C133EA">
      <w:pPr>
        <w:spacing w:line="360" w:lineRule="auto"/>
        <w:contextualSpacing/>
        <w:rPr>
          <w:rFonts w:ascii="Arial" w:hAnsi="Arial" w:cs="Arial"/>
          <w:sz w:val="24"/>
          <w:szCs w:val="24"/>
        </w:rPr>
      </w:pPr>
    </w:p>
    <w:p w14:paraId="00B911C6" w14:textId="69EA7B7F" w:rsidR="000B19AE" w:rsidRDefault="000B19AE" w:rsidP="00C133EA">
      <w:pPr>
        <w:spacing w:line="360" w:lineRule="auto"/>
        <w:contextualSpacing/>
        <w:rPr>
          <w:rFonts w:ascii="Arial" w:hAnsi="Arial" w:cs="Arial"/>
          <w:sz w:val="24"/>
          <w:szCs w:val="24"/>
        </w:rPr>
      </w:pPr>
      <w:r w:rsidRPr="00C43EE7">
        <w:rPr>
          <w:rFonts w:ascii="Arial" w:hAnsi="Arial" w:cs="Arial"/>
          <w:sz w:val="24"/>
          <w:szCs w:val="24"/>
        </w:rPr>
        <w:t xml:space="preserve">DHCW (2021d) </w:t>
      </w:r>
      <w:bookmarkStart w:id="89" w:name="_Hlk150454082"/>
      <w:r w:rsidRPr="00C43EE7">
        <w:rPr>
          <w:rFonts w:ascii="Arial" w:hAnsi="Arial" w:cs="Arial"/>
          <w:i/>
          <w:iCs/>
          <w:sz w:val="24"/>
          <w:szCs w:val="24"/>
        </w:rPr>
        <w:t>Microsoft Teams</w:t>
      </w:r>
      <w:r w:rsidRPr="00C43EE7">
        <w:rPr>
          <w:rFonts w:ascii="Arial" w:hAnsi="Arial" w:cs="Arial"/>
          <w:sz w:val="24"/>
          <w:szCs w:val="24"/>
        </w:rPr>
        <w:t>. Available at: https://nwis.nhs.wales/coronavirus/information-and-guidance-for-nwis-staff/microsoft-teams/ (Accessed: 1</w:t>
      </w:r>
      <w:r w:rsidR="00101B2D" w:rsidRPr="00C43EE7">
        <w:rPr>
          <w:rFonts w:ascii="Arial" w:hAnsi="Arial" w:cs="Arial"/>
          <w:sz w:val="24"/>
          <w:szCs w:val="24"/>
        </w:rPr>
        <w:t>0</w:t>
      </w:r>
      <w:r w:rsidRPr="00C43EE7">
        <w:rPr>
          <w:rFonts w:ascii="Arial" w:hAnsi="Arial" w:cs="Arial"/>
          <w:sz w:val="24"/>
          <w:szCs w:val="24"/>
        </w:rPr>
        <w:t xml:space="preserve"> </w:t>
      </w:r>
      <w:r w:rsidR="00101B2D" w:rsidRPr="00C43EE7">
        <w:rPr>
          <w:rFonts w:ascii="Arial" w:hAnsi="Arial" w:cs="Arial"/>
          <w:sz w:val="24"/>
          <w:szCs w:val="24"/>
        </w:rPr>
        <w:t>October</w:t>
      </w:r>
      <w:r w:rsidRPr="00C43EE7">
        <w:rPr>
          <w:rFonts w:ascii="Arial" w:hAnsi="Arial" w:cs="Arial"/>
          <w:sz w:val="24"/>
          <w:szCs w:val="24"/>
        </w:rPr>
        <w:t xml:space="preserve"> 202</w:t>
      </w:r>
      <w:r w:rsidR="00101B2D" w:rsidRPr="00C43EE7">
        <w:rPr>
          <w:rFonts w:ascii="Arial" w:hAnsi="Arial" w:cs="Arial"/>
          <w:sz w:val="24"/>
          <w:szCs w:val="24"/>
        </w:rPr>
        <w:t>3</w:t>
      </w:r>
      <w:r w:rsidRPr="00C43EE7">
        <w:rPr>
          <w:rFonts w:ascii="Arial" w:hAnsi="Arial" w:cs="Arial"/>
          <w:sz w:val="24"/>
          <w:szCs w:val="24"/>
        </w:rPr>
        <w:t>).</w:t>
      </w:r>
      <w:bookmarkEnd w:id="89"/>
    </w:p>
    <w:p w14:paraId="37BC5056" w14:textId="77777777" w:rsidR="00F6788E" w:rsidRDefault="00F6788E" w:rsidP="00C133EA">
      <w:pPr>
        <w:spacing w:line="360" w:lineRule="auto"/>
        <w:contextualSpacing/>
        <w:rPr>
          <w:rFonts w:ascii="Arial" w:hAnsi="Arial" w:cs="Arial"/>
          <w:sz w:val="24"/>
          <w:szCs w:val="24"/>
        </w:rPr>
      </w:pPr>
    </w:p>
    <w:p w14:paraId="3C463420" w14:textId="027A5EE7" w:rsidR="00F6788E" w:rsidRDefault="00F6788E" w:rsidP="00C133EA">
      <w:pPr>
        <w:spacing w:line="360" w:lineRule="auto"/>
        <w:contextualSpacing/>
        <w:rPr>
          <w:rFonts w:ascii="Arial" w:hAnsi="Arial" w:cs="Arial"/>
          <w:sz w:val="24"/>
          <w:szCs w:val="24"/>
        </w:rPr>
      </w:pPr>
      <w:r>
        <w:rPr>
          <w:rFonts w:ascii="Arial" w:hAnsi="Arial" w:cs="Arial"/>
          <w:bCs/>
          <w:sz w:val="24"/>
          <w:szCs w:val="24"/>
        </w:rPr>
        <w:t xml:space="preserve">DHCW (2021e) </w:t>
      </w:r>
      <w:r w:rsidR="00EF2D20" w:rsidRPr="00EF2D20">
        <w:rPr>
          <w:rFonts w:ascii="Arial" w:hAnsi="Arial" w:cs="Arial"/>
          <w:i/>
          <w:iCs/>
          <w:sz w:val="24"/>
          <w:szCs w:val="24"/>
        </w:rPr>
        <w:t>Digital Services for Patients and Public (DSPP)</w:t>
      </w:r>
      <w:r w:rsidRPr="00C43EE7">
        <w:rPr>
          <w:rFonts w:ascii="Arial" w:hAnsi="Arial" w:cs="Arial"/>
          <w:sz w:val="24"/>
          <w:szCs w:val="24"/>
        </w:rPr>
        <w:t xml:space="preserve">. Available at: </w:t>
      </w:r>
      <w:r w:rsidR="00EF2D20" w:rsidRPr="00EF2D20">
        <w:rPr>
          <w:rFonts w:ascii="Arial" w:hAnsi="Arial" w:cs="Arial"/>
          <w:sz w:val="24"/>
          <w:szCs w:val="24"/>
        </w:rPr>
        <w:t>https://dhcw.nhs.wales/systems-and-services/for-patients-and-citizens-of-wales/digital-services-for-patients-and-public/</w:t>
      </w:r>
      <w:r w:rsidRPr="00C43EE7">
        <w:rPr>
          <w:rFonts w:ascii="Arial" w:hAnsi="Arial" w:cs="Arial"/>
          <w:sz w:val="24"/>
          <w:szCs w:val="24"/>
        </w:rPr>
        <w:t xml:space="preserve"> (Accessed: </w:t>
      </w:r>
      <w:r w:rsidR="00EF2D20">
        <w:rPr>
          <w:rFonts w:ascii="Arial" w:hAnsi="Arial" w:cs="Arial"/>
          <w:sz w:val="24"/>
          <w:szCs w:val="24"/>
        </w:rPr>
        <w:t>9</w:t>
      </w:r>
      <w:r w:rsidRPr="00C43EE7">
        <w:rPr>
          <w:rFonts w:ascii="Arial" w:hAnsi="Arial" w:cs="Arial"/>
          <w:sz w:val="24"/>
          <w:szCs w:val="24"/>
        </w:rPr>
        <w:t xml:space="preserve"> </w:t>
      </w:r>
      <w:r w:rsidR="00EF2D20">
        <w:rPr>
          <w:rFonts w:ascii="Arial" w:hAnsi="Arial" w:cs="Arial"/>
          <w:sz w:val="24"/>
          <w:szCs w:val="24"/>
        </w:rPr>
        <w:t>November</w:t>
      </w:r>
      <w:r w:rsidRPr="00C43EE7">
        <w:rPr>
          <w:rFonts w:ascii="Arial" w:hAnsi="Arial" w:cs="Arial"/>
          <w:sz w:val="24"/>
          <w:szCs w:val="24"/>
        </w:rPr>
        <w:t xml:space="preserve"> 2023).</w:t>
      </w:r>
    </w:p>
    <w:p w14:paraId="48FBF845" w14:textId="77777777" w:rsidR="00542E85" w:rsidRDefault="00542E85" w:rsidP="00C133EA">
      <w:pPr>
        <w:spacing w:line="360" w:lineRule="auto"/>
        <w:contextualSpacing/>
        <w:rPr>
          <w:rFonts w:ascii="Arial" w:hAnsi="Arial" w:cs="Arial"/>
          <w:sz w:val="24"/>
          <w:szCs w:val="24"/>
        </w:rPr>
      </w:pPr>
    </w:p>
    <w:p w14:paraId="5C2F7CEB" w14:textId="646DED7B" w:rsidR="00542E85" w:rsidRDefault="00542E85" w:rsidP="00542E85">
      <w:pPr>
        <w:spacing w:line="360" w:lineRule="auto"/>
        <w:contextualSpacing/>
        <w:rPr>
          <w:rFonts w:ascii="Arial" w:hAnsi="Arial" w:cs="Arial"/>
          <w:sz w:val="24"/>
          <w:szCs w:val="24"/>
        </w:rPr>
      </w:pPr>
      <w:r>
        <w:rPr>
          <w:rFonts w:ascii="Arial" w:hAnsi="Arial" w:cs="Arial"/>
          <w:sz w:val="24"/>
          <w:szCs w:val="24"/>
        </w:rPr>
        <w:t xml:space="preserve">DHCW (2021f) </w:t>
      </w:r>
      <w:r>
        <w:rPr>
          <w:rFonts w:ascii="Arial" w:hAnsi="Arial" w:cs="Arial"/>
          <w:i/>
          <w:iCs/>
          <w:sz w:val="24"/>
          <w:szCs w:val="24"/>
        </w:rPr>
        <w:t>Network Services</w:t>
      </w:r>
      <w:r w:rsidRPr="00C43EE7">
        <w:rPr>
          <w:rFonts w:ascii="Arial" w:hAnsi="Arial" w:cs="Arial"/>
          <w:sz w:val="24"/>
          <w:szCs w:val="24"/>
        </w:rPr>
        <w:t xml:space="preserve">. </w:t>
      </w:r>
      <w:r>
        <w:rPr>
          <w:rFonts w:ascii="Arial" w:hAnsi="Arial" w:cs="Arial"/>
          <w:sz w:val="24"/>
          <w:szCs w:val="24"/>
        </w:rPr>
        <w:t>Unpublished</w:t>
      </w:r>
      <w:r w:rsidRPr="00C43EE7">
        <w:rPr>
          <w:rFonts w:ascii="Arial" w:hAnsi="Arial" w:cs="Arial"/>
          <w:sz w:val="24"/>
          <w:szCs w:val="24"/>
        </w:rPr>
        <w:t>.</w:t>
      </w:r>
    </w:p>
    <w:p w14:paraId="7D39EDB8" w14:textId="77777777" w:rsidR="00AB428C" w:rsidRPr="00C43EE7" w:rsidRDefault="00AB428C" w:rsidP="00C133EA">
      <w:pPr>
        <w:spacing w:line="360" w:lineRule="auto"/>
        <w:contextualSpacing/>
        <w:rPr>
          <w:rFonts w:ascii="Arial" w:hAnsi="Arial" w:cs="Arial"/>
          <w:sz w:val="24"/>
          <w:szCs w:val="24"/>
        </w:rPr>
      </w:pPr>
    </w:p>
    <w:p w14:paraId="64BF4062" w14:textId="2DDE23D4" w:rsidR="00AB428C" w:rsidRPr="00C43EE7" w:rsidRDefault="00AB428C" w:rsidP="00C133EA">
      <w:pPr>
        <w:spacing w:line="360" w:lineRule="auto"/>
        <w:contextualSpacing/>
        <w:rPr>
          <w:rFonts w:ascii="Arial" w:hAnsi="Arial" w:cs="Arial"/>
          <w:sz w:val="24"/>
          <w:szCs w:val="24"/>
        </w:rPr>
      </w:pPr>
      <w:r w:rsidRPr="00C43EE7">
        <w:rPr>
          <w:rFonts w:ascii="Arial" w:hAnsi="Arial" w:cs="Arial"/>
          <w:sz w:val="24"/>
          <w:szCs w:val="24"/>
        </w:rPr>
        <w:t xml:space="preserve">DHCW (2022) </w:t>
      </w:r>
      <w:r w:rsidRPr="00C43EE7">
        <w:rPr>
          <w:rFonts w:ascii="Arial" w:hAnsi="Arial" w:cs="Arial"/>
          <w:i/>
          <w:iCs/>
          <w:sz w:val="24"/>
          <w:szCs w:val="24"/>
        </w:rPr>
        <w:t>Digital H</w:t>
      </w:r>
      <w:r w:rsidR="001674F2" w:rsidRPr="00C43EE7">
        <w:rPr>
          <w:rFonts w:ascii="Arial" w:hAnsi="Arial" w:cs="Arial"/>
          <w:i/>
          <w:iCs/>
          <w:sz w:val="24"/>
          <w:szCs w:val="24"/>
        </w:rPr>
        <w:t>ealth and Care Wales</w:t>
      </w:r>
      <w:r w:rsidR="00301BC2" w:rsidRPr="00C43EE7">
        <w:rPr>
          <w:rFonts w:ascii="Arial" w:hAnsi="Arial" w:cs="Arial"/>
          <w:i/>
          <w:iCs/>
          <w:sz w:val="24"/>
          <w:szCs w:val="24"/>
        </w:rPr>
        <w:t>:</w:t>
      </w:r>
      <w:r w:rsidR="001674F2" w:rsidRPr="00C43EE7">
        <w:rPr>
          <w:rFonts w:ascii="Arial" w:hAnsi="Arial" w:cs="Arial"/>
          <w:i/>
          <w:iCs/>
          <w:sz w:val="24"/>
          <w:szCs w:val="24"/>
        </w:rPr>
        <w:t xml:space="preserve"> People</w:t>
      </w:r>
      <w:r w:rsidR="008F2CAD" w:rsidRPr="00C43EE7">
        <w:rPr>
          <w:rFonts w:ascii="Arial" w:hAnsi="Arial" w:cs="Arial"/>
          <w:i/>
          <w:iCs/>
          <w:sz w:val="24"/>
          <w:szCs w:val="24"/>
        </w:rPr>
        <w:t xml:space="preserve"> and organisational development strategy</w:t>
      </w:r>
      <w:r w:rsidRPr="00C43EE7">
        <w:rPr>
          <w:rFonts w:ascii="Arial" w:hAnsi="Arial" w:cs="Arial"/>
          <w:sz w:val="24"/>
          <w:szCs w:val="24"/>
        </w:rPr>
        <w:t xml:space="preserve">. Available at: </w:t>
      </w:r>
      <w:r w:rsidR="00A460C4" w:rsidRPr="00C43EE7">
        <w:rPr>
          <w:rFonts w:ascii="Arial" w:hAnsi="Arial" w:cs="Arial"/>
          <w:sz w:val="24"/>
          <w:szCs w:val="24"/>
        </w:rPr>
        <w:t>https://dhcw.nhs.wales/files/key-documents/policies/workforce-and-organisational-development/dhcw-people-and-od-strategy-2022-2025/</w:t>
      </w:r>
      <w:r w:rsidRPr="00C43EE7">
        <w:rPr>
          <w:rFonts w:ascii="Arial" w:hAnsi="Arial" w:cs="Arial"/>
          <w:sz w:val="24"/>
          <w:szCs w:val="24"/>
        </w:rPr>
        <w:t xml:space="preserve"> (Accessed: 12 August 2023).</w:t>
      </w:r>
    </w:p>
    <w:p w14:paraId="2607857C" w14:textId="77777777" w:rsidR="00A460C4" w:rsidRPr="00C43EE7" w:rsidRDefault="00A460C4" w:rsidP="00C133EA">
      <w:pPr>
        <w:spacing w:line="360" w:lineRule="auto"/>
        <w:contextualSpacing/>
        <w:rPr>
          <w:rFonts w:ascii="Arial" w:hAnsi="Arial" w:cs="Arial"/>
          <w:sz w:val="24"/>
          <w:szCs w:val="24"/>
        </w:rPr>
      </w:pPr>
    </w:p>
    <w:p w14:paraId="41BBD385" w14:textId="363ADB2F" w:rsidR="00A460C4" w:rsidRPr="00C43EE7" w:rsidRDefault="00A460C4" w:rsidP="00C133EA">
      <w:pPr>
        <w:spacing w:line="360" w:lineRule="auto"/>
        <w:contextualSpacing/>
        <w:rPr>
          <w:rFonts w:ascii="Arial" w:hAnsi="Arial" w:cs="Arial"/>
          <w:sz w:val="24"/>
          <w:szCs w:val="24"/>
        </w:rPr>
      </w:pPr>
      <w:r w:rsidRPr="00C43EE7">
        <w:rPr>
          <w:rFonts w:ascii="Arial" w:hAnsi="Arial" w:cs="Arial"/>
          <w:sz w:val="24"/>
          <w:szCs w:val="24"/>
        </w:rPr>
        <w:t>DHCW (2023</w:t>
      </w:r>
      <w:r w:rsidR="00F46C30" w:rsidRPr="00C43EE7">
        <w:rPr>
          <w:rFonts w:ascii="Arial" w:hAnsi="Arial" w:cs="Arial"/>
          <w:sz w:val="24"/>
          <w:szCs w:val="24"/>
        </w:rPr>
        <w:t>a</w:t>
      </w:r>
      <w:r w:rsidRPr="00C43EE7">
        <w:rPr>
          <w:rFonts w:ascii="Arial" w:hAnsi="Arial" w:cs="Arial"/>
          <w:sz w:val="24"/>
          <w:szCs w:val="24"/>
        </w:rPr>
        <w:t xml:space="preserve">) </w:t>
      </w:r>
      <w:r w:rsidRPr="00C43EE7">
        <w:rPr>
          <w:rFonts w:ascii="Arial" w:hAnsi="Arial" w:cs="Arial"/>
          <w:i/>
          <w:iCs/>
          <w:sz w:val="24"/>
          <w:szCs w:val="24"/>
        </w:rPr>
        <w:t>Inte</w:t>
      </w:r>
      <w:r w:rsidR="009C33FA" w:rsidRPr="00C43EE7">
        <w:rPr>
          <w:rFonts w:ascii="Arial" w:hAnsi="Arial" w:cs="Arial"/>
          <w:i/>
          <w:iCs/>
          <w:sz w:val="24"/>
          <w:szCs w:val="24"/>
        </w:rPr>
        <w:t>grated Medium Term Plan 2023-26</w:t>
      </w:r>
      <w:r w:rsidRPr="00C43EE7">
        <w:rPr>
          <w:rFonts w:ascii="Arial" w:hAnsi="Arial" w:cs="Arial"/>
          <w:sz w:val="24"/>
          <w:szCs w:val="24"/>
        </w:rPr>
        <w:t xml:space="preserve">. Available at: </w:t>
      </w:r>
      <w:r w:rsidR="006E0BCC" w:rsidRPr="00C43EE7">
        <w:rPr>
          <w:rFonts w:ascii="Arial" w:hAnsi="Arial" w:cs="Arial"/>
          <w:sz w:val="24"/>
          <w:szCs w:val="24"/>
        </w:rPr>
        <w:t>https://dhcw.nhs.wales/ig/ig-documents/imtp-23-26/</w:t>
      </w:r>
      <w:r w:rsidRPr="00C43EE7">
        <w:rPr>
          <w:rFonts w:ascii="Arial" w:hAnsi="Arial" w:cs="Arial"/>
          <w:sz w:val="24"/>
          <w:szCs w:val="24"/>
        </w:rPr>
        <w:t xml:space="preserve"> (Accessed: 12 August 2023).</w:t>
      </w:r>
    </w:p>
    <w:p w14:paraId="775E4A94" w14:textId="77777777" w:rsidR="000B1185" w:rsidRPr="00C43EE7" w:rsidRDefault="000B1185" w:rsidP="00C133EA">
      <w:pPr>
        <w:spacing w:line="360" w:lineRule="auto"/>
        <w:contextualSpacing/>
        <w:rPr>
          <w:rFonts w:ascii="Arial" w:hAnsi="Arial" w:cs="Arial"/>
          <w:sz w:val="24"/>
          <w:szCs w:val="24"/>
        </w:rPr>
      </w:pPr>
    </w:p>
    <w:p w14:paraId="38C7CC12" w14:textId="2A8C48A9" w:rsidR="000B1185" w:rsidRPr="00C43EE7" w:rsidRDefault="000B1185" w:rsidP="00C133EA">
      <w:pPr>
        <w:spacing w:line="360" w:lineRule="auto"/>
        <w:contextualSpacing/>
        <w:rPr>
          <w:rFonts w:ascii="Arial" w:hAnsi="Arial" w:cs="Arial"/>
          <w:sz w:val="24"/>
          <w:szCs w:val="24"/>
        </w:rPr>
      </w:pPr>
      <w:r w:rsidRPr="00C43EE7">
        <w:rPr>
          <w:rFonts w:ascii="Arial" w:hAnsi="Arial" w:cs="Arial"/>
          <w:sz w:val="24"/>
          <w:szCs w:val="24"/>
        </w:rPr>
        <w:t xml:space="preserve">DHCW (2023b) </w:t>
      </w:r>
      <w:r w:rsidR="00974505" w:rsidRPr="00C43EE7">
        <w:rPr>
          <w:rFonts w:ascii="Arial" w:hAnsi="Arial" w:cs="Arial"/>
          <w:i/>
          <w:iCs/>
          <w:sz w:val="24"/>
          <w:szCs w:val="24"/>
        </w:rPr>
        <w:t>Digital Health and Care Wales Clinical Informatics &amp; Business Change Strategy 2023-2026</w:t>
      </w:r>
      <w:r w:rsidRPr="00C43EE7">
        <w:rPr>
          <w:rFonts w:ascii="Arial" w:hAnsi="Arial" w:cs="Arial"/>
          <w:sz w:val="24"/>
          <w:szCs w:val="24"/>
        </w:rPr>
        <w:t xml:space="preserve">. Available at: </w:t>
      </w:r>
      <w:r w:rsidR="00974505" w:rsidRPr="00C43EE7">
        <w:rPr>
          <w:rFonts w:ascii="Arial" w:hAnsi="Arial" w:cs="Arial"/>
          <w:sz w:val="24"/>
          <w:szCs w:val="24"/>
        </w:rPr>
        <w:t>https://dhcw.nhs.wales/files/corporate-governance-files/dgs-2-november-2023/3-6ii-appendix-2-dhcw-ci-bc-strategy-2023-2026/</w:t>
      </w:r>
      <w:r w:rsidRPr="00C43EE7">
        <w:rPr>
          <w:rFonts w:ascii="Arial" w:hAnsi="Arial" w:cs="Arial"/>
          <w:sz w:val="24"/>
          <w:szCs w:val="24"/>
        </w:rPr>
        <w:t xml:space="preserve"> (Accessed: </w:t>
      </w:r>
      <w:r w:rsidR="00974505" w:rsidRPr="00C43EE7">
        <w:rPr>
          <w:rFonts w:ascii="Arial" w:hAnsi="Arial" w:cs="Arial"/>
          <w:sz w:val="24"/>
          <w:szCs w:val="24"/>
        </w:rPr>
        <w:t>7</w:t>
      </w:r>
      <w:r w:rsidRPr="00C43EE7">
        <w:rPr>
          <w:rFonts w:ascii="Arial" w:hAnsi="Arial" w:cs="Arial"/>
          <w:sz w:val="24"/>
          <w:szCs w:val="24"/>
        </w:rPr>
        <w:t xml:space="preserve"> </w:t>
      </w:r>
      <w:r w:rsidR="00974505" w:rsidRPr="00C43EE7">
        <w:rPr>
          <w:rFonts w:ascii="Arial" w:hAnsi="Arial" w:cs="Arial"/>
          <w:sz w:val="24"/>
          <w:szCs w:val="24"/>
        </w:rPr>
        <w:t>November</w:t>
      </w:r>
      <w:r w:rsidRPr="00C43EE7">
        <w:rPr>
          <w:rFonts w:ascii="Arial" w:hAnsi="Arial" w:cs="Arial"/>
          <w:sz w:val="24"/>
          <w:szCs w:val="24"/>
        </w:rPr>
        <w:t xml:space="preserve"> 2023).</w:t>
      </w:r>
    </w:p>
    <w:p w14:paraId="573F5853" w14:textId="77777777" w:rsidR="005A74D2" w:rsidRPr="00C43EE7" w:rsidRDefault="005A74D2" w:rsidP="00C133EA">
      <w:pPr>
        <w:spacing w:line="360" w:lineRule="auto"/>
        <w:contextualSpacing/>
        <w:rPr>
          <w:rFonts w:ascii="Arial" w:hAnsi="Arial" w:cs="Arial"/>
          <w:sz w:val="24"/>
          <w:szCs w:val="24"/>
        </w:rPr>
      </w:pPr>
    </w:p>
    <w:p w14:paraId="20F7FE6E" w14:textId="33351FC7" w:rsidR="005A74D2" w:rsidRDefault="005A74D2" w:rsidP="00C133EA">
      <w:pPr>
        <w:spacing w:line="360" w:lineRule="auto"/>
        <w:contextualSpacing/>
        <w:rPr>
          <w:rFonts w:ascii="Arial" w:hAnsi="Arial" w:cs="Arial"/>
          <w:sz w:val="24"/>
          <w:szCs w:val="24"/>
        </w:rPr>
      </w:pPr>
      <w:r w:rsidRPr="00C43EE7">
        <w:rPr>
          <w:rFonts w:ascii="Arial" w:hAnsi="Arial" w:cs="Arial"/>
          <w:sz w:val="24"/>
          <w:szCs w:val="24"/>
        </w:rPr>
        <w:t xml:space="preserve">DHCW (2023c) </w:t>
      </w:r>
      <w:r w:rsidR="00CA7205" w:rsidRPr="00C43EE7">
        <w:rPr>
          <w:rFonts w:ascii="Arial" w:hAnsi="Arial" w:cs="Arial"/>
          <w:i/>
          <w:iCs/>
          <w:sz w:val="24"/>
          <w:szCs w:val="24"/>
        </w:rPr>
        <w:t>DATIX Risk Register</w:t>
      </w:r>
      <w:r w:rsidRPr="00C43EE7">
        <w:rPr>
          <w:rFonts w:ascii="Arial" w:hAnsi="Arial" w:cs="Arial"/>
          <w:sz w:val="24"/>
          <w:szCs w:val="24"/>
        </w:rPr>
        <w:t xml:space="preserve">. </w:t>
      </w:r>
      <w:r w:rsidR="006905C6" w:rsidRPr="00C43EE7">
        <w:rPr>
          <w:rFonts w:ascii="Arial" w:hAnsi="Arial" w:cs="Arial"/>
          <w:sz w:val="24"/>
          <w:szCs w:val="24"/>
        </w:rPr>
        <w:t>Unpublished</w:t>
      </w:r>
      <w:r w:rsidRPr="00C43EE7">
        <w:rPr>
          <w:rFonts w:ascii="Arial" w:hAnsi="Arial" w:cs="Arial"/>
          <w:sz w:val="24"/>
          <w:szCs w:val="24"/>
        </w:rPr>
        <w:t>.</w:t>
      </w:r>
    </w:p>
    <w:p w14:paraId="5DBAD277" w14:textId="77777777" w:rsidR="00431CFD" w:rsidRDefault="00431CFD" w:rsidP="00C133EA">
      <w:pPr>
        <w:spacing w:line="360" w:lineRule="auto"/>
        <w:contextualSpacing/>
        <w:rPr>
          <w:rFonts w:ascii="Arial" w:hAnsi="Arial" w:cs="Arial"/>
          <w:sz w:val="24"/>
          <w:szCs w:val="24"/>
        </w:rPr>
      </w:pPr>
    </w:p>
    <w:p w14:paraId="37214B1E" w14:textId="6BE35BFE" w:rsidR="00431CFD" w:rsidRDefault="00DA3AD8" w:rsidP="00C133EA">
      <w:pPr>
        <w:spacing w:line="360" w:lineRule="auto"/>
        <w:contextualSpacing/>
        <w:rPr>
          <w:rFonts w:ascii="Arial" w:hAnsi="Arial" w:cs="Arial"/>
          <w:sz w:val="24"/>
          <w:szCs w:val="24"/>
        </w:rPr>
      </w:pPr>
      <w:r w:rsidRPr="00830BDF">
        <w:rPr>
          <w:rFonts w:ascii="Arial" w:hAnsi="Arial" w:cs="Arial"/>
          <w:sz w:val="24"/>
          <w:szCs w:val="26"/>
        </w:rPr>
        <w:t>Dieck-Assad</w:t>
      </w:r>
      <w:r>
        <w:rPr>
          <w:rFonts w:ascii="Arial" w:hAnsi="Arial" w:cs="Arial"/>
          <w:sz w:val="24"/>
          <w:szCs w:val="26"/>
        </w:rPr>
        <w:t xml:space="preserve">, F. (2018) </w:t>
      </w:r>
      <w:r w:rsidRPr="00830BDF">
        <w:rPr>
          <w:rFonts w:ascii="Arial" w:hAnsi="Arial" w:cs="Arial"/>
          <w:sz w:val="24"/>
          <w:szCs w:val="26"/>
        </w:rPr>
        <w:t xml:space="preserve">‘Digital Teaching: In Search Of An Effective Paperless Platform For Classroom Activities', </w:t>
      </w:r>
      <w:r w:rsidRPr="00830BDF">
        <w:rPr>
          <w:rFonts w:ascii="Arial" w:hAnsi="Arial" w:cs="Arial"/>
          <w:i/>
          <w:iCs/>
          <w:sz w:val="24"/>
          <w:szCs w:val="26"/>
        </w:rPr>
        <w:t>Journal of International Education Research</w:t>
      </w:r>
      <w:r w:rsidRPr="00830BDF">
        <w:rPr>
          <w:rFonts w:ascii="Arial" w:hAnsi="Arial" w:cs="Arial"/>
          <w:sz w:val="24"/>
          <w:szCs w:val="26"/>
        </w:rPr>
        <w:t>, 14(2), 1.</w:t>
      </w:r>
      <w:r>
        <w:rPr>
          <w:rFonts w:ascii="Arial" w:hAnsi="Arial" w:cs="Arial"/>
          <w:sz w:val="24"/>
          <w:szCs w:val="26"/>
        </w:rPr>
        <w:t xml:space="preserve"> </w:t>
      </w:r>
      <w:r w:rsidRPr="004223E6">
        <w:rPr>
          <w:rFonts w:ascii="Arial" w:hAnsi="Arial" w:cs="Arial"/>
          <w:i/>
          <w:iCs/>
          <w:sz w:val="24"/>
          <w:szCs w:val="26"/>
        </w:rPr>
        <w:t>ProQuest</w:t>
      </w:r>
      <w:r>
        <w:rPr>
          <w:rFonts w:ascii="Arial" w:hAnsi="Arial" w:cs="Arial"/>
          <w:sz w:val="24"/>
          <w:szCs w:val="26"/>
        </w:rPr>
        <w:t xml:space="preserve">. </w:t>
      </w:r>
      <w:r w:rsidRPr="00830BDF">
        <w:rPr>
          <w:rFonts w:ascii="Arial" w:hAnsi="Arial" w:cs="Arial"/>
          <w:sz w:val="24"/>
          <w:szCs w:val="26"/>
        </w:rPr>
        <w:t xml:space="preserve">Available at: </w:t>
      </w:r>
      <w:r w:rsidRPr="004223E6">
        <w:rPr>
          <w:rFonts w:ascii="Arial" w:hAnsi="Arial" w:cs="Arial"/>
          <w:sz w:val="24"/>
          <w:szCs w:val="26"/>
        </w:rPr>
        <w:t>https://search-proquest-com.ezproxy.uwtsd.ac.uk/docview/2210395716/fulltextPDF/66CF97E538184A03PQ/1?accountid=130472</w:t>
      </w:r>
      <w:r w:rsidRPr="00830BDF">
        <w:rPr>
          <w:rFonts w:ascii="Arial" w:hAnsi="Arial" w:cs="Arial"/>
          <w:sz w:val="24"/>
          <w:szCs w:val="26"/>
        </w:rPr>
        <w:t xml:space="preserve"> (Accessed: 1</w:t>
      </w:r>
      <w:r>
        <w:rPr>
          <w:rFonts w:ascii="Arial" w:hAnsi="Arial" w:cs="Arial"/>
          <w:sz w:val="24"/>
          <w:szCs w:val="26"/>
        </w:rPr>
        <w:t>9</w:t>
      </w:r>
      <w:r w:rsidRPr="00830BDF">
        <w:rPr>
          <w:rFonts w:ascii="Arial" w:hAnsi="Arial" w:cs="Arial"/>
          <w:sz w:val="24"/>
          <w:szCs w:val="26"/>
        </w:rPr>
        <w:t xml:space="preserve"> </w:t>
      </w:r>
      <w:r>
        <w:rPr>
          <w:rFonts w:ascii="Arial" w:hAnsi="Arial" w:cs="Arial"/>
          <w:sz w:val="24"/>
          <w:szCs w:val="26"/>
        </w:rPr>
        <w:t>September</w:t>
      </w:r>
      <w:r w:rsidRPr="00830BDF">
        <w:rPr>
          <w:rFonts w:ascii="Arial" w:hAnsi="Arial" w:cs="Arial"/>
          <w:sz w:val="24"/>
          <w:szCs w:val="26"/>
        </w:rPr>
        <w:t xml:space="preserve"> 202</w:t>
      </w:r>
      <w:r>
        <w:rPr>
          <w:rFonts w:ascii="Arial" w:hAnsi="Arial" w:cs="Arial"/>
          <w:sz w:val="24"/>
          <w:szCs w:val="26"/>
        </w:rPr>
        <w:t>3</w:t>
      </w:r>
      <w:r w:rsidRPr="00830BDF">
        <w:rPr>
          <w:rFonts w:ascii="Arial" w:hAnsi="Arial" w:cs="Arial"/>
          <w:sz w:val="24"/>
          <w:szCs w:val="26"/>
        </w:rPr>
        <w:t>).</w:t>
      </w:r>
    </w:p>
    <w:p w14:paraId="281C4726" w14:textId="77777777" w:rsidR="00A74510" w:rsidRDefault="00A74510" w:rsidP="00C133EA">
      <w:pPr>
        <w:spacing w:line="360" w:lineRule="auto"/>
        <w:contextualSpacing/>
        <w:rPr>
          <w:rFonts w:ascii="Arial" w:hAnsi="Arial" w:cs="Arial"/>
          <w:sz w:val="24"/>
          <w:szCs w:val="24"/>
        </w:rPr>
      </w:pPr>
    </w:p>
    <w:p w14:paraId="0571142A" w14:textId="1DB6F838" w:rsidR="00A74510" w:rsidRPr="00C43EE7" w:rsidRDefault="00A74510" w:rsidP="00C133EA">
      <w:pPr>
        <w:spacing w:line="360" w:lineRule="auto"/>
        <w:contextualSpacing/>
        <w:rPr>
          <w:rFonts w:ascii="Arial" w:hAnsi="Arial" w:cs="Arial"/>
          <w:sz w:val="24"/>
          <w:szCs w:val="24"/>
        </w:rPr>
      </w:pPr>
      <w:r>
        <w:rPr>
          <w:rFonts w:ascii="Arial" w:hAnsi="Arial" w:cs="Arial"/>
          <w:sz w:val="24"/>
          <w:szCs w:val="26"/>
        </w:rPr>
        <w:t>Done, P. (2022) ‘</w:t>
      </w:r>
      <w:r w:rsidR="0054298E" w:rsidRPr="0054298E">
        <w:rPr>
          <w:rFonts w:ascii="Arial" w:hAnsi="Arial" w:cs="Arial"/>
          <w:sz w:val="24"/>
          <w:szCs w:val="26"/>
        </w:rPr>
        <w:t xml:space="preserve">Don't </w:t>
      </w:r>
      <w:r w:rsidR="0054298E">
        <w:rPr>
          <w:rFonts w:ascii="Arial" w:hAnsi="Arial" w:cs="Arial"/>
          <w:sz w:val="24"/>
          <w:szCs w:val="26"/>
        </w:rPr>
        <w:t>f</w:t>
      </w:r>
      <w:r w:rsidR="0054298E" w:rsidRPr="0054298E">
        <w:rPr>
          <w:rFonts w:ascii="Arial" w:hAnsi="Arial" w:cs="Arial"/>
          <w:sz w:val="24"/>
          <w:szCs w:val="26"/>
        </w:rPr>
        <w:t xml:space="preserve">orget </w:t>
      </w:r>
      <w:r w:rsidR="0054298E">
        <w:rPr>
          <w:rFonts w:ascii="Arial" w:hAnsi="Arial" w:cs="Arial"/>
          <w:sz w:val="24"/>
          <w:szCs w:val="26"/>
        </w:rPr>
        <w:t>t</w:t>
      </w:r>
      <w:r w:rsidR="0054298E" w:rsidRPr="0054298E">
        <w:rPr>
          <w:rFonts w:ascii="Arial" w:hAnsi="Arial" w:cs="Arial"/>
          <w:sz w:val="24"/>
          <w:szCs w:val="26"/>
        </w:rPr>
        <w:t xml:space="preserve">he </w:t>
      </w:r>
      <w:r w:rsidR="0054298E">
        <w:rPr>
          <w:rFonts w:ascii="Arial" w:hAnsi="Arial" w:cs="Arial"/>
          <w:sz w:val="24"/>
          <w:szCs w:val="26"/>
        </w:rPr>
        <w:t>d</w:t>
      </w:r>
      <w:r w:rsidR="0054298E" w:rsidRPr="0054298E">
        <w:rPr>
          <w:rFonts w:ascii="Arial" w:hAnsi="Arial" w:cs="Arial"/>
          <w:sz w:val="24"/>
          <w:szCs w:val="26"/>
        </w:rPr>
        <w:t xml:space="preserve">ownsides </w:t>
      </w:r>
      <w:r w:rsidR="0054298E">
        <w:rPr>
          <w:rFonts w:ascii="Arial" w:hAnsi="Arial" w:cs="Arial"/>
          <w:sz w:val="24"/>
          <w:szCs w:val="26"/>
        </w:rPr>
        <w:t>o</w:t>
      </w:r>
      <w:r w:rsidR="0054298E" w:rsidRPr="0054298E">
        <w:rPr>
          <w:rFonts w:ascii="Arial" w:hAnsi="Arial" w:cs="Arial"/>
          <w:sz w:val="24"/>
          <w:szCs w:val="26"/>
        </w:rPr>
        <w:t xml:space="preserve">f </w:t>
      </w:r>
      <w:r w:rsidR="0054298E">
        <w:rPr>
          <w:rFonts w:ascii="Arial" w:hAnsi="Arial" w:cs="Arial"/>
          <w:sz w:val="24"/>
          <w:szCs w:val="26"/>
        </w:rPr>
        <w:t>r</w:t>
      </w:r>
      <w:r w:rsidR="0054298E" w:rsidRPr="0054298E">
        <w:rPr>
          <w:rFonts w:ascii="Arial" w:hAnsi="Arial" w:cs="Arial"/>
          <w:sz w:val="24"/>
          <w:szCs w:val="26"/>
        </w:rPr>
        <w:t xml:space="preserve">emote </w:t>
      </w:r>
      <w:r w:rsidR="0054298E">
        <w:rPr>
          <w:rFonts w:ascii="Arial" w:hAnsi="Arial" w:cs="Arial"/>
          <w:sz w:val="24"/>
          <w:szCs w:val="26"/>
        </w:rPr>
        <w:t>w</w:t>
      </w:r>
      <w:r w:rsidR="0054298E" w:rsidRPr="0054298E">
        <w:rPr>
          <w:rFonts w:ascii="Arial" w:hAnsi="Arial" w:cs="Arial"/>
          <w:sz w:val="24"/>
          <w:szCs w:val="26"/>
        </w:rPr>
        <w:t>ork</w:t>
      </w:r>
      <w:r>
        <w:rPr>
          <w:rFonts w:ascii="Arial" w:hAnsi="Arial" w:cs="Arial"/>
          <w:sz w:val="24"/>
          <w:szCs w:val="26"/>
        </w:rPr>
        <w:t>’,</w:t>
      </w:r>
      <w:r w:rsidRPr="00F13B7B">
        <w:rPr>
          <w:rFonts w:ascii="Arial" w:hAnsi="Arial" w:cs="Arial"/>
          <w:sz w:val="24"/>
          <w:szCs w:val="26"/>
        </w:rPr>
        <w:t xml:space="preserve"> </w:t>
      </w:r>
      <w:r w:rsidR="0054298E">
        <w:rPr>
          <w:rFonts w:ascii="Arial" w:hAnsi="Arial" w:cs="Arial"/>
          <w:i/>
          <w:iCs/>
          <w:sz w:val="24"/>
          <w:szCs w:val="26"/>
        </w:rPr>
        <w:t>Forbs</w:t>
      </w:r>
      <w:r>
        <w:rPr>
          <w:rFonts w:ascii="Arial" w:hAnsi="Arial" w:cs="Arial"/>
          <w:i/>
          <w:iCs/>
          <w:sz w:val="24"/>
          <w:szCs w:val="26"/>
        </w:rPr>
        <w:t>,</w:t>
      </w:r>
      <w:r w:rsidRPr="00F13B7B">
        <w:rPr>
          <w:rFonts w:ascii="Arial" w:hAnsi="Arial" w:cs="Arial"/>
          <w:sz w:val="24"/>
          <w:szCs w:val="26"/>
        </w:rPr>
        <w:t xml:space="preserve"> </w:t>
      </w:r>
      <w:r w:rsidR="005B165D">
        <w:rPr>
          <w:rFonts w:ascii="Arial" w:hAnsi="Arial" w:cs="Arial"/>
          <w:sz w:val="24"/>
          <w:szCs w:val="26"/>
        </w:rPr>
        <w:t>31</w:t>
      </w:r>
      <w:r w:rsidR="005B165D" w:rsidRPr="005B165D">
        <w:rPr>
          <w:rFonts w:ascii="Arial" w:hAnsi="Arial" w:cs="Arial"/>
          <w:sz w:val="24"/>
          <w:szCs w:val="26"/>
          <w:vertAlign w:val="superscript"/>
        </w:rPr>
        <w:t>st</w:t>
      </w:r>
      <w:r w:rsidR="005B165D">
        <w:rPr>
          <w:rFonts w:ascii="Arial" w:hAnsi="Arial" w:cs="Arial"/>
          <w:sz w:val="24"/>
          <w:szCs w:val="26"/>
        </w:rPr>
        <w:t xml:space="preserve"> August</w:t>
      </w:r>
      <w:r>
        <w:rPr>
          <w:rFonts w:ascii="Arial" w:hAnsi="Arial" w:cs="Arial"/>
          <w:sz w:val="24"/>
          <w:szCs w:val="26"/>
        </w:rPr>
        <w:t xml:space="preserve">. Available at: </w:t>
      </w:r>
      <w:r w:rsidR="005B165D" w:rsidRPr="005B165D">
        <w:rPr>
          <w:rFonts w:ascii="Arial" w:hAnsi="Arial" w:cs="Arial"/>
          <w:sz w:val="24"/>
          <w:szCs w:val="26"/>
        </w:rPr>
        <w:t xml:space="preserve">https://www.forbes.com/sites/forbesbusinesscouncil/2022/08/31/dont-forget-the-downsides-of-remote-work/ </w:t>
      </w:r>
      <w:r>
        <w:rPr>
          <w:rFonts w:ascii="Arial" w:hAnsi="Arial" w:cs="Arial"/>
          <w:sz w:val="24"/>
          <w:szCs w:val="26"/>
        </w:rPr>
        <w:t>(Accessed: 16 October 2023)</w:t>
      </w:r>
      <w:r w:rsidRPr="00F13B7B">
        <w:rPr>
          <w:rFonts w:ascii="Arial" w:hAnsi="Arial" w:cs="Arial"/>
          <w:sz w:val="24"/>
          <w:szCs w:val="26"/>
        </w:rPr>
        <w:t>.</w:t>
      </w:r>
    </w:p>
    <w:p w14:paraId="4F11CBB7" w14:textId="77777777" w:rsidR="008D118B" w:rsidRPr="00C43EE7" w:rsidRDefault="008D118B" w:rsidP="00C133EA">
      <w:pPr>
        <w:spacing w:line="360" w:lineRule="auto"/>
        <w:contextualSpacing/>
        <w:rPr>
          <w:rFonts w:ascii="Arial" w:hAnsi="Arial" w:cs="Arial"/>
          <w:sz w:val="24"/>
          <w:szCs w:val="24"/>
        </w:rPr>
      </w:pPr>
    </w:p>
    <w:p w14:paraId="209CA4F6" w14:textId="72B1C527" w:rsidR="008D118B" w:rsidRPr="00C43EE7" w:rsidRDefault="001D3FC5" w:rsidP="00C133EA">
      <w:pPr>
        <w:spacing w:line="360" w:lineRule="auto"/>
        <w:contextualSpacing/>
        <w:rPr>
          <w:rFonts w:ascii="Arial" w:hAnsi="Arial" w:cs="Arial"/>
          <w:sz w:val="24"/>
          <w:szCs w:val="24"/>
        </w:rPr>
      </w:pPr>
      <w:r w:rsidRPr="00C43EE7">
        <w:rPr>
          <w:rFonts w:ascii="Arial" w:hAnsi="Arial" w:cs="Arial"/>
          <w:sz w:val="24"/>
          <w:szCs w:val="24"/>
        </w:rPr>
        <w:t>Donnelly, R. and Johns, J</w:t>
      </w:r>
      <w:r w:rsidR="008D118B" w:rsidRPr="00C43EE7">
        <w:rPr>
          <w:rFonts w:ascii="Arial" w:hAnsi="Arial" w:cs="Arial"/>
          <w:sz w:val="24"/>
          <w:szCs w:val="24"/>
        </w:rPr>
        <w:t>. (2021) ‘</w:t>
      </w:r>
      <w:r w:rsidR="00BB23EB" w:rsidRPr="00C43EE7">
        <w:rPr>
          <w:rFonts w:ascii="Arial" w:hAnsi="Arial" w:cs="Arial"/>
          <w:sz w:val="24"/>
          <w:szCs w:val="24"/>
        </w:rPr>
        <w:t>Recontextualising remote working and its HRM in the digital economy: An integrated framework for theory and practice</w:t>
      </w:r>
      <w:r w:rsidR="008D118B" w:rsidRPr="00C43EE7">
        <w:rPr>
          <w:rFonts w:ascii="Arial" w:hAnsi="Arial" w:cs="Arial"/>
          <w:sz w:val="24"/>
          <w:szCs w:val="24"/>
        </w:rPr>
        <w:t xml:space="preserve">', </w:t>
      </w:r>
      <w:r w:rsidR="00BB23EB" w:rsidRPr="00C43EE7">
        <w:rPr>
          <w:rFonts w:ascii="Arial" w:hAnsi="Arial" w:cs="Arial"/>
          <w:sz w:val="24"/>
          <w:szCs w:val="24"/>
        </w:rPr>
        <w:t>International Journal of Human Resource Management</w:t>
      </w:r>
      <w:r w:rsidR="008D118B" w:rsidRPr="00C43EE7">
        <w:rPr>
          <w:rFonts w:ascii="Arial" w:hAnsi="Arial" w:cs="Arial"/>
          <w:sz w:val="24"/>
          <w:szCs w:val="24"/>
        </w:rPr>
        <w:t>, 3</w:t>
      </w:r>
      <w:r w:rsidR="00BB23EB" w:rsidRPr="00C43EE7">
        <w:rPr>
          <w:rFonts w:ascii="Arial" w:hAnsi="Arial" w:cs="Arial"/>
          <w:sz w:val="24"/>
          <w:szCs w:val="24"/>
        </w:rPr>
        <w:t>2</w:t>
      </w:r>
      <w:r w:rsidR="008D118B" w:rsidRPr="00C43EE7">
        <w:rPr>
          <w:rFonts w:ascii="Arial" w:hAnsi="Arial" w:cs="Arial"/>
          <w:sz w:val="24"/>
          <w:szCs w:val="24"/>
        </w:rPr>
        <w:t>(</w:t>
      </w:r>
      <w:r w:rsidR="00BB23EB" w:rsidRPr="00C43EE7">
        <w:rPr>
          <w:rFonts w:ascii="Arial" w:hAnsi="Arial" w:cs="Arial"/>
          <w:sz w:val="24"/>
          <w:szCs w:val="24"/>
        </w:rPr>
        <w:t>1</w:t>
      </w:r>
      <w:r w:rsidR="008D118B" w:rsidRPr="00C43EE7">
        <w:rPr>
          <w:rFonts w:ascii="Arial" w:hAnsi="Arial" w:cs="Arial"/>
          <w:sz w:val="24"/>
          <w:szCs w:val="24"/>
        </w:rPr>
        <w:t xml:space="preserve">), </w:t>
      </w:r>
      <w:r w:rsidR="008806A2" w:rsidRPr="00C43EE7">
        <w:rPr>
          <w:rFonts w:ascii="Arial" w:hAnsi="Arial" w:cs="Arial"/>
          <w:sz w:val="24"/>
          <w:szCs w:val="24"/>
        </w:rPr>
        <w:t xml:space="preserve">pp. </w:t>
      </w:r>
      <w:r w:rsidR="002E55F9" w:rsidRPr="00C43EE7">
        <w:rPr>
          <w:rFonts w:ascii="Arial" w:hAnsi="Arial" w:cs="Arial"/>
          <w:sz w:val="24"/>
          <w:szCs w:val="24"/>
        </w:rPr>
        <w:t>84-105</w:t>
      </w:r>
      <w:r w:rsidR="008D118B" w:rsidRPr="00C43EE7">
        <w:rPr>
          <w:rFonts w:ascii="Arial" w:hAnsi="Arial" w:cs="Arial"/>
          <w:sz w:val="24"/>
          <w:szCs w:val="24"/>
        </w:rPr>
        <w:t xml:space="preserve">. </w:t>
      </w:r>
      <w:r w:rsidR="006E370B" w:rsidRPr="00B0547F">
        <w:rPr>
          <w:rFonts w:ascii="Arial" w:hAnsi="Arial" w:cs="Arial"/>
          <w:i/>
          <w:iCs/>
          <w:sz w:val="24"/>
          <w:szCs w:val="24"/>
        </w:rPr>
        <w:t>EB</w:t>
      </w:r>
      <w:r w:rsidR="00ED0478" w:rsidRPr="00B0547F">
        <w:rPr>
          <w:rFonts w:ascii="Arial" w:hAnsi="Arial" w:cs="Arial"/>
          <w:i/>
          <w:iCs/>
          <w:sz w:val="24"/>
          <w:szCs w:val="24"/>
        </w:rPr>
        <w:t>SCOHost</w:t>
      </w:r>
      <w:r w:rsidR="008D118B" w:rsidRPr="00C43EE7">
        <w:rPr>
          <w:rFonts w:ascii="Arial" w:hAnsi="Arial" w:cs="Arial"/>
          <w:sz w:val="24"/>
          <w:szCs w:val="24"/>
        </w:rPr>
        <w:t xml:space="preserve">. Available at: </w:t>
      </w:r>
      <w:r w:rsidR="00ED0478" w:rsidRPr="00C43EE7">
        <w:rPr>
          <w:rFonts w:ascii="Arial" w:hAnsi="Arial" w:cs="Arial"/>
          <w:sz w:val="24"/>
          <w:szCs w:val="24"/>
        </w:rPr>
        <w:t>https://web-s-ebscohost-com.ezproxy.uwtsd.ac.uk/ehost/pdfviewer/pdfviewer?vid=0&amp;sid=c6a00cb0-b356-462f-bc97-27061fa562b3%40redis</w:t>
      </w:r>
      <w:r w:rsidR="008D118B" w:rsidRPr="00C43EE7">
        <w:rPr>
          <w:rFonts w:ascii="Arial" w:hAnsi="Arial" w:cs="Arial"/>
          <w:sz w:val="24"/>
          <w:szCs w:val="24"/>
        </w:rPr>
        <w:t xml:space="preserve"> (Accessed: 1</w:t>
      </w:r>
      <w:r w:rsidR="00ED0478" w:rsidRPr="00C43EE7">
        <w:rPr>
          <w:rFonts w:ascii="Arial" w:hAnsi="Arial" w:cs="Arial"/>
          <w:sz w:val="24"/>
          <w:szCs w:val="24"/>
        </w:rPr>
        <w:t>4</w:t>
      </w:r>
      <w:r w:rsidR="008D118B" w:rsidRPr="00C43EE7">
        <w:rPr>
          <w:rFonts w:ascii="Arial" w:hAnsi="Arial" w:cs="Arial"/>
          <w:sz w:val="24"/>
          <w:szCs w:val="24"/>
        </w:rPr>
        <w:t xml:space="preserve"> August 202</w:t>
      </w:r>
      <w:r w:rsidR="00E676B2" w:rsidRPr="00C43EE7">
        <w:rPr>
          <w:rFonts w:ascii="Arial" w:hAnsi="Arial" w:cs="Arial"/>
          <w:sz w:val="24"/>
          <w:szCs w:val="24"/>
        </w:rPr>
        <w:t>3</w:t>
      </w:r>
      <w:r w:rsidR="008D118B" w:rsidRPr="00C43EE7">
        <w:rPr>
          <w:rFonts w:ascii="Arial" w:hAnsi="Arial" w:cs="Arial"/>
          <w:sz w:val="24"/>
          <w:szCs w:val="24"/>
        </w:rPr>
        <w:t>).</w:t>
      </w:r>
    </w:p>
    <w:p w14:paraId="657DCA65" w14:textId="77777777" w:rsidR="006B076E" w:rsidRPr="00C43EE7" w:rsidRDefault="006B076E" w:rsidP="00C133EA">
      <w:pPr>
        <w:spacing w:line="360" w:lineRule="auto"/>
        <w:contextualSpacing/>
        <w:rPr>
          <w:rFonts w:ascii="Arial" w:hAnsi="Arial" w:cs="Arial"/>
          <w:sz w:val="24"/>
          <w:szCs w:val="24"/>
        </w:rPr>
      </w:pPr>
    </w:p>
    <w:p w14:paraId="61D27F78" w14:textId="7704689F" w:rsidR="006B076E" w:rsidRPr="00C43EE7" w:rsidRDefault="006B076E" w:rsidP="00C133EA">
      <w:pPr>
        <w:spacing w:line="360" w:lineRule="auto"/>
        <w:contextualSpacing/>
        <w:rPr>
          <w:rFonts w:ascii="Arial" w:hAnsi="Arial" w:cs="Arial"/>
          <w:sz w:val="24"/>
          <w:szCs w:val="24"/>
        </w:rPr>
      </w:pPr>
      <w:r w:rsidRPr="00C43EE7">
        <w:rPr>
          <w:rFonts w:ascii="Arial" w:hAnsi="Arial" w:cs="Arial"/>
          <w:sz w:val="24"/>
          <w:szCs w:val="24"/>
        </w:rPr>
        <w:t xml:space="preserve">Duffy, S. (2023) </w:t>
      </w:r>
      <w:r w:rsidR="00177AC0" w:rsidRPr="00C43EE7">
        <w:rPr>
          <w:rFonts w:ascii="Arial" w:hAnsi="Arial" w:cs="Arial"/>
          <w:i/>
          <w:iCs/>
          <w:sz w:val="24"/>
          <w:szCs w:val="24"/>
        </w:rPr>
        <w:t>NHS Wales waiting times: 75,000 outpatient waits of year</w:t>
      </w:r>
      <w:r w:rsidRPr="00C43EE7">
        <w:rPr>
          <w:rFonts w:ascii="Arial" w:hAnsi="Arial" w:cs="Arial"/>
          <w:sz w:val="24"/>
          <w:szCs w:val="24"/>
        </w:rPr>
        <w:t xml:space="preserve">. Available at: </w:t>
      </w:r>
      <w:r w:rsidR="00177AC0" w:rsidRPr="00C43EE7">
        <w:rPr>
          <w:rFonts w:ascii="Arial" w:hAnsi="Arial" w:cs="Arial"/>
          <w:sz w:val="24"/>
          <w:szCs w:val="24"/>
        </w:rPr>
        <w:t>https://www.bbc.co.uk/news/uk-wales-64742924</w:t>
      </w:r>
      <w:r w:rsidRPr="00C43EE7">
        <w:rPr>
          <w:rFonts w:ascii="Arial" w:hAnsi="Arial" w:cs="Arial"/>
          <w:sz w:val="24"/>
          <w:szCs w:val="24"/>
        </w:rPr>
        <w:t xml:space="preserve"> (Accessed: </w:t>
      </w:r>
      <w:r w:rsidR="00177AC0" w:rsidRPr="00C43EE7">
        <w:rPr>
          <w:rFonts w:ascii="Arial" w:hAnsi="Arial" w:cs="Arial"/>
          <w:sz w:val="24"/>
          <w:szCs w:val="24"/>
        </w:rPr>
        <w:t>12</w:t>
      </w:r>
      <w:r w:rsidRPr="00C43EE7">
        <w:rPr>
          <w:rFonts w:ascii="Arial" w:hAnsi="Arial" w:cs="Arial"/>
          <w:sz w:val="24"/>
          <w:szCs w:val="24"/>
        </w:rPr>
        <w:t xml:space="preserve"> October 2023).</w:t>
      </w:r>
    </w:p>
    <w:p w14:paraId="45C1CFA2" w14:textId="77777777" w:rsidR="002A01AA" w:rsidRPr="00C43EE7" w:rsidRDefault="002A01AA" w:rsidP="00C133EA">
      <w:pPr>
        <w:spacing w:line="360" w:lineRule="auto"/>
        <w:contextualSpacing/>
        <w:rPr>
          <w:rFonts w:ascii="Arial" w:hAnsi="Arial" w:cs="Arial"/>
          <w:sz w:val="24"/>
          <w:szCs w:val="24"/>
        </w:rPr>
      </w:pPr>
    </w:p>
    <w:p w14:paraId="482E6A48" w14:textId="5030B89E" w:rsidR="002A01AA" w:rsidRPr="00C43EE7" w:rsidRDefault="002A01AA" w:rsidP="00C133EA">
      <w:pPr>
        <w:spacing w:line="360" w:lineRule="auto"/>
        <w:contextualSpacing/>
        <w:rPr>
          <w:rFonts w:ascii="Arial" w:hAnsi="Arial" w:cs="Arial"/>
          <w:sz w:val="24"/>
          <w:szCs w:val="24"/>
        </w:rPr>
      </w:pPr>
      <w:r w:rsidRPr="00C43EE7">
        <w:rPr>
          <w:rFonts w:ascii="Arial" w:hAnsi="Arial" w:cs="Arial"/>
          <w:sz w:val="24"/>
          <w:szCs w:val="24"/>
        </w:rPr>
        <w:t xml:space="preserve">Eden, L and </w:t>
      </w:r>
      <w:r w:rsidR="00DC750A" w:rsidRPr="00C43EE7">
        <w:rPr>
          <w:rFonts w:ascii="Arial" w:hAnsi="Arial" w:cs="Arial"/>
          <w:sz w:val="24"/>
          <w:szCs w:val="24"/>
        </w:rPr>
        <w:t>Nielsen</w:t>
      </w:r>
      <w:r w:rsidRPr="00C43EE7">
        <w:rPr>
          <w:rFonts w:ascii="Arial" w:hAnsi="Arial" w:cs="Arial"/>
          <w:sz w:val="24"/>
          <w:szCs w:val="24"/>
        </w:rPr>
        <w:t xml:space="preserve">, </w:t>
      </w:r>
      <w:r w:rsidR="00DC750A" w:rsidRPr="00C43EE7">
        <w:rPr>
          <w:rFonts w:ascii="Arial" w:hAnsi="Arial" w:cs="Arial"/>
          <w:sz w:val="24"/>
          <w:szCs w:val="24"/>
        </w:rPr>
        <w:t>B</w:t>
      </w:r>
      <w:r w:rsidRPr="00C43EE7">
        <w:rPr>
          <w:rFonts w:ascii="Arial" w:hAnsi="Arial" w:cs="Arial"/>
          <w:sz w:val="24"/>
          <w:szCs w:val="24"/>
        </w:rPr>
        <w:t>. (202</w:t>
      </w:r>
      <w:r w:rsidR="00DC750A" w:rsidRPr="00C43EE7">
        <w:rPr>
          <w:rFonts w:ascii="Arial" w:hAnsi="Arial" w:cs="Arial"/>
          <w:sz w:val="24"/>
          <w:szCs w:val="24"/>
        </w:rPr>
        <w:t>0</w:t>
      </w:r>
      <w:r w:rsidRPr="00C43EE7">
        <w:rPr>
          <w:rFonts w:ascii="Arial" w:hAnsi="Arial" w:cs="Arial"/>
          <w:sz w:val="24"/>
          <w:szCs w:val="24"/>
        </w:rPr>
        <w:t>) ‘</w:t>
      </w:r>
      <w:r w:rsidR="00624611" w:rsidRPr="00C43EE7">
        <w:rPr>
          <w:rFonts w:ascii="Arial" w:hAnsi="Arial" w:cs="Arial"/>
          <w:sz w:val="24"/>
          <w:szCs w:val="24"/>
        </w:rPr>
        <w:t>Research methods in international business: The challenge of complexity</w:t>
      </w:r>
      <w:r w:rsidRPr="00C43EE7">
        <w:rPr>
          <w:rFonts w:ascii="Arial" w:hAnsi="Arial" w:cs="Arial"/>
          <w:sz w:val="24"/>
          <w:szCs w:val="24"/>
        </w:rPr>
        <w:t xml:space="preserve">', </w:t>
      </w:r>
      <w:r w:rsidR="00217B69" w:rsidRPr="00C43EE7">
        <w:rPr>
          <w:rFonts w:ascii="Arial" w:hAnsi="Arial" w:cs="Arial"/>
          <w:i/>
          <w:iCs/>
          <w:sz w:val="24"/>
          <w:szCs w:val="24"/>
        </w:rPr>
        <w:t>Journal of International Business Studies</w:t>
      </w:r>
      <w:r w:rsidRPr="00C43EE7">
        <w:rPr>
          <w:rFonts w:ascii="Arial" w:hAnsi="Arial" w:cs="Arial"/>
          <w:sz w:val="24"/>
          <w:szCs w:val="24"/>
        </w:rPr>
        <w:t xml:space="preserve">, </w:t>
      </w:r>
      <w:r w:rsidR="00217B69" w:rsidRPr="00C43EE7">
        <w:rPr>
          <w:rFonts w:ascii="Arial" w:hAnsi="Arial" w:cs="Arial"/>
          <w:sz w:val="24"/>
          <w:szCs w:val="24"/>
        </w:rPr>
        <w:t>51(9)</w:t>
      </w:r>
      <w:r w:rsidRPr="00C43EE7">
        <w:rPr>
          <w:rFonts w:ascii="Arial" w:hAnsi="Arial" w:cs="Arial"/>
          <w:sz w:val="24"/>
          <w:szCs w:val="24"/>
        </w:rPr>
        <w:t xml:space="preserve">, </w:t>
      </w:r>
      <w:r w:rsidR="00217B69" w:rsidRPr="00C43EE7">
        <w:rPr>
          <w:rFonts w:ascii="Arial" w:hAnsi="Arial" w:cs="Arial"/>
          <w:sz w:val="24"/>
          <w:szCs w:val="24"/>
        </w:rPr>
        <w:t>pp. 1609</w:t>
      </w:r>
      <w:r w:rsidRPr="00C43EE7">
        <w:rPr>
          <w:rFonts w:ascii="Arial" w:hAnsi="Arial" w:cs="Arial"/>
          <w:sz w:val="24"/>
          <w:szCs w:val="24"/>
        </w:rPr>
        <w:t>-</w:t>
      </w:r>
      <w:r w:rsidR="00D55348" w:rsidRPr="00C43EE7">
        <w:rPr>
          <w:rFonts w:ascii="Arial" w:hAnsi="Arial" w:cs="Arial"/>
          <w:sz w:val="24"/>
          <w:szCs w:val="24"/>
        </w:rPr>
        <w:t>1620</w:t>
      </w:r>
      <w:r w:rsidRPr="00C43EE7">
        <w:rPr>
          <w:rFonts w:ascii="Arial" w:hAnsi="Arial" w:cs="Arial"/>
          <w:sz w:val="24"/>
          <w:szCs w:val="24"/>
        </w:rPr>
        <w:t xml:space="preserve">. </w:t>
      </w:r>
      <w:r w:rsidR="00D55348" w:rsidRPr="00C43EE7">
        <w:rPr>
          <w:rFonts w:ascii="Arial" w:hAnsi="Arial" w:cs="Arial"/>
          <w:i/>
          <w:iCs/>
          <w:sz w:val="24"/>
          <w:szCs w:val="24"/>
        </w:rPr>
        <w:t>Pro</w:t>
      </w:r>
      <w:r w:rsidR="003E6BDE" w:rsidRPr="00C43EE7">
        <w:rPr>
          <w:rFonts w:ascii="Arial" w:hAnsi="Arial" w:cs="Arial"/>
          <w:i/>
          <w:iCs/>
          <w:sz w:val="24"/>
          <w:szCs w:val="24"/>
        </w:rPr>
        <w:t>Q</w:t>
      </w:r>
      <w:r w:rsidR="00D55348" w:rsidRPr="00C43EE7">
        <w:rPr>
          <w:rFonts w:ascii="Arial" w:hAnsi="Arial" w:cs="Arial"/>
          <w:i/>
          <w:iCs/>
          <w:sz w:val="24"/>
          <w:szCs w:val="24"/>
        </w:rPr>
        <w:t xml:space="preserve">uest </w:t>
      </w:r>
      <w:r w:rsidR="008A23DD" w:rsidRPr="00C43EE7">
        <w:rPr>
          <w:rFonts w:ascii="Arial" w:hAnsi="Arial" w:cs="Arial"/>
          <w:i/>
          <w:iCs/>
          <w:sz w:val="24"/>
          <w:szCs w:val="24"/>
        </w:rPr>
        <w:t>Central</w:t>
      </w:r>
      <w:r w:rsidRPr="00C43EE7">
        <w:rPr>
          <w:rFonts w:ascii="Arial" w:hAnsi="Arial" w:cs="Arial"/>
          <w:sz w:val="24"/>
          <w:szCs w:val="24"/>
        </w:rPr>
        <w:t xml:space="preserve">. Available at: </w:t>
      </w:r>
      <w:r w:rsidR="008A23DD" w:rsidRPr="00C43EE7">
        <w:rPr>
          <w:rFonts w:ascii="Arial" w:hAnsi="Arial" w:cs="Arial"/>
          <w:sz w:val="24"/>
          <w:szCs w:val="24"/>
        </w:rPr>
        <w:t>https://www.proquest.com/docview/2473213264?accountid=130472&amp;parentSessionId=Xj9HRBiA3NIE9d0tU5mKLKgo0qjE1vXRAnNGbd0fgXM%3D&amp;pq-origsite=primo</w:t>
      </w:r>
      <w:r w:rsidRPr="00C43EE7">
        <w:rPr>
          <w:rFonts w:ascii="Arial" w:hAnsi="Arial" w:cs="Arial"/>
          <w:sz w:val="24"/>
          <w:szCs w:val="24"/>
        </w:rPr>
        <w:t xml:space="preserve"> (Accessed: </w:t>
      </w:r>
      <w:r w:rsidR="003E6BDE" w:rsidRPr="00C43EE7">
        <w:rPr>
          <w:rFonts w:ascii="Arial" w:hAnsi="Arial" w:cs="Arial"/>
          <w:sz w:val="24"/>
          <w:szCs w:val="24"/>
        </w:rPr>
        <w:t>3</w:t>
      </w:r>
      <w:r w:rsidRPr="00C43EE7">
        <w:rPr>
          <w:rFonts w:ascii="Arial" w:hAnsi="Arial" w:cs="Arial"/>
          <w:sz w:val="24"/>
          <w:szCs w:val="24"/>
        </w:rPr>
        <w:t xml:space="preserve"> </w:t>
      </w:r>
      <w:r w:rsidR="003E6BDE" w:rsidRPr="00C43EE7">
        <w:rPr>
          <w:rFonts w:ascii="Arial" w:hAnsi="Arial" w:cs="Arial"/>
          <w:sz w:val="24"/>
          <w:szCs w:val="24"/>
        </w:rPr>
        <w:t xml:space="preserve">November </w:t>
      </w:r>
      <w:r w:rsidRPr="00C43EE7">
        <w:rPr>
          <w:rFonts w:ascii="Arial" w:hAnsi="Arial" w:cs="Arial"/>
          <w:sz w:val="24"/>
          <w:szCs w:val="24"/>
        </w:rPr>
        <w:t>2023).</w:t>
      </w:r>
    </w:p>
    <w:p w14:paraId="68DE4B32" w14:textId="77777777" w:rsidR="004B3B9F" w:rsidRPr="00C43EE7" w:rsidRDefault="004B3B9F" w:rsidP="00C133EA">
      <w:pPr>
        <w:spacing w:line="360" w:lineRule="auto"/>
        <w:contextualSpacing/>
        <w:rPr>
          <w:rFonts w:ascii="Arial" w:hAnsi="Arial" w:cs="Arial"/>
          <w:sz w:val="24"/>
          <w:szCs w:val="24"/>
        </w:rPr>
      </w:pPr>
    </w:p>
    <w:p w14:paraId="6057684D" w14:textId="0026D48F" w:rsidR="004B3B9F" w:rsidRDefault="004B3B9F" w:rsidP="00C133EA">
      <w:pPr>
        <w:spacing w:line="360" w:lineRule="auto"/>
        <w:contextualSpacing/>
        <w:rPr>
          <w:rFonts w:ascii="Arial" w:hAnsi="Arial" w:cs="Arial"/>
          <w:sz w:val="24"/>
          <w:szCs w:val="24"/>
        </w:rPr>
      </w:pPr>
      <w:r w:rsidRPr="00C43EE7">
        <w:rPr>
          <w:rFonts w:ascii="Arial" w:hAnsi="Arial" w:cs="Arial"/>
          <w:sz w:val="24"/>
          <w:szCs w:val="24"/>
        </w:rPr>
        <w:t>Eikeland, O.</w:t>
      </w:r>
      <w:r w:rsidR="00BD2978" w:rsidRPr="00C43EE7">
        <w:rPr>
          <w:rFonts w:ascii="Arial" w:hAnsi="Arial" w:cs="Arial"/>
          <w:sz w:val="24"/>
          <w:szCs w:val="24"/>
        </w:rPr>
        <w:t xml:space="preserve"> </w:t>
      </w:r>
      <w:r w:rsidR="00BD2978" w:rsidRPr="00C43EE7">
        <w:rPr>
          <w:rFonts w:ascii="Arial" w:hAnsi="Arial" w:cs="Arial"/>
          <w:i/>
          <w:iCs/>
          <w:sz w:val="24"/>
          <w:szCs w:val="24"/>
        </w:rPr>
        <w:t>et</w:t>
      </w:r>
      <w:r w:rsidR="00BD2978" w:rsidRPr="00C43EE7">
        <w:rPr>
          <w:rFonts w:ascii="Arial" w:hAnsi="Arial" w:cs="Arial"/>
          <w:sz w:val="24"/>
          <w:szCs w:val="24"/>
        </w:rPr>
        <w:t xml:space="preserve"> al.</w:t>
      </w:r>
      <w:r w:rsidRPr="00C43EE7">
        <w:rPr>
          <w:rFonts w:ascii="Arial" w:hAnsi="Arial" w:cs="Arial"/>
          <w:sz w:val="24"/>
          <w:szCs w:val="24"/>
        </w:rPr>
        <w:t xml:space="preserve"> (2022) ‘</w:t>
      </w:r>
      <w:r w:rsidR="00E251A9" w:rsidRPr="00C43EE7">
        <w:rPr>
          <w:rFonts w:ascii="Arial" w:hAnsi="Arial" w:cs="Arial"/>
          <w:sz w:val="24"/>
          <w:szCs w:val="24"/>
        </w:rPr>
        <w:t>Special Issue: Conceptualising Action Research: Basic assumptions and terminology in Action Research: Action Research on the rise</w:t>
      </w:r>
      <w:r w:rsidRPr="00C43EE7">
        <w:rPr>
          <w:rFonts w:ascii="Arial" w:hAnsi="Arial" w:cs="Arial"/>
          <w:sz w:val="24"/>
          <w:szCs w:val="24"/>
        </w:rPr>
        <w:t xml:space="preserve">', </w:t>
      </w:r>
      <w:r w:rsidR="00E251A9" w:rsidRPr="00C43EE7">
        <w:rPr>
          <w:rFonts w:ascii="Arial" w:hAnsi="Arial" w:cs="Arial"/>
          <w:i/>
          <w:iCs/>
          <w:sz w:val="24"/>
          <w:szCs w:val="24"/>
        </w:rPr>
        <w:t>International Journal of Action Research</w:t>
      </w:r>
      <w:r w:rsidRPr="00C43EE7">
        <w:rPr>
          <w:rFonts w:ascii="Arial" w:hAnsi="Arial" w:cs="Arial"/>
          <w:sz w:val="24"/>
          <w:szCs w:val="24"/>
        </w:rPr>
        <w:t xml:space="preserve">, </w:t>
      </w:r>
      <w:r w:rsidR="00E251A9" w:rsidRPr="00C43EE7">
        <w:rPr>
          <w:rFonts w:ascii="Arial" w:hAnsi="Arial" w:cs="Arial"/>
          <w:sz w:val="24"/>
          <w:szCs w:val="24"/>
        </w:rPr>
        <w:t>18</w:t>
      </w:r>
      <w:r w:rsidRPr="00C43EE7">
        <w:rPr>
          <w:rFonts w:ascii="Arial" w:hAnsi="Arial" w:cs="Arial"/>
          <w:sz w:val="24"/>
          <w:szCs w:val="24"/>
        </w:rPr>
        <w:t xml:space="preserve">(2), pp. </w:t>
      </w:r>
      <w:r w:rsidR="00E251A9" w:rsidRPr="00C43EE7">
        <w:rPr>
          <w:rFonts w:ascii="Arial" w:hAnsi="Arial" w:cs="Arial"/>
          <w:sz w:val="24"/>
          <w:szCs w:val="24"/>
        </w:rPr>
        <w:t>95</w:t>
      </w:r>
      <w:r w:rsidRPr="00C43EE7">
        <w:rPr>
          <w:rFonts w:ascii="Arial" w:hAnsi="Arial" w:cs="Arial"/>
          <w:sz w:val="24"/>
          <w:szCs w:val="24"/>
        </w:rPr>
        <w:t>-</w:t>
      </w:r>
      <w:r w:rsidR="00E251A9" w:rsidRPr="00C43EE7">
        <w:rPr>
          <w:rFonts w:ascii="Arial" w:hAnsi="Arial" w:cs="Arial"/>
          <w:sz w:val="24"/>
          <w:szCs w:val="24"/>
        </w:rPr>
        <w:t>99</w:t>
      </w:r>
      <w:r w:rsidRPr="00C43EE7">
        <w:rPr>
          <w:rFonts w:ascii="Arial" w:hAnsi="Arial" w:cs="Arial"/>
          <w:sz w:val="24"/>
          <w:szCs w:val="24"/>
        </w:rPr>
        <w:t xml:space="preserve">. </w:t>
      </w:r>
      <w:r w:rsidR="00E625FE" w:rsidRPr="00C43EE7">
        <w:rPr>
          <w:rFonts w:ascii="Arial" w:hAnsi="Arial" w:cs="Arial"/>
          <w:i/>
          <w:iCs/>
          <w:sz w:val="24"/>
          <w:szCs w:val="24"/>
        </w:rPr>
        <w:t>ProQuest Central</w:t>
      </w:r>
      <w:r w:rsidRPr="00C43EE7">
        <w:rPr>
          <w:rFonts w:ascii="Arial" w:hAnsi="Arial" w:cs="Arial"/>
          <w:sz w:val="24"/>
          <w:szCs w:val="24"/>
        </w:rPr>
        <w:t xml:space="preserve">. Available at: </w:t>
      </w:r>
      <w:r w:rsidR="00E625FE" w:rsidRPr="00C43EE7">
        <w:rPr>
          <w:rFonts w:ascii="Arial" w:hAnsi="Arial" w:cs="Arial"/>
          <w:sz w:val="24"/>
          <w:szCs w:val="24"/>
        </w:rPr>
        <w:t>https://www.proquest.com/docview/2727004176?accountid=130472&amp;parentSessionI</w:t>
      </w:r>
      <w:r w:rsidR="00E625FE" w:rsidRPr="00C43EE7">
        <w:rPr>
          <w:rFonts w:ascii="Arial" w:hAnsi="Arial" w:cs="Arial"/>
          <w:sz w:val="24"/>
          <w:szCs w:val="24"/>
        </w:rPr>
        <w:lastRenderedPageBreak/>
        <w:t>d=Fxazn%2BbNA%2BmN2iVbg4d9mJioK9Djzln1QhNrYuOEySY%3D&amp;pq-origsite=primo</w:t>
      </w:r>
      <w:r w:rsidRPr="00C43EE7">
        <w:rPr>
          <w:rFonts w:ascii="Arial" w:hAnsi="Arial" w:cs="Arial"/>
          <w:sz w:val="24"/>
          <w:szCs w:val="24"/>
        </w:rPr>
        <w:t xml:space="preserve"> (Accessed: </w:t>
      </w:r>
      <w:r w:rsidR="00E625FE" w:rsidRPr="00C43EE7">
        <w:rPr>
          <w:rFonts w:ascii="Arial" w:hAnsi="Arial" w:cs="Arial"/>
          <w:sz w:val="24"/>
          <w:szCs w:val="24"/>
        </w:rPr>
        <w:t>5</w:t>
      </w:r>
      <w:r w:rsidRPr="00C43EE7">
        <w:rPr>
          <w:rFonts w:ascii="Arial" w:hAnsi="Arial" w:cs="Arial"/>
          <w:sz w:val="24"/>
          <w:szCs w:val="24"/>
        </w:rPr>
        <w:t xml:space="preserve"> November 2023).</w:t>
      </w:r>
    </w:p>
    <w:p w14:paraId="1297CDAE" w14:textId="77777777" w:rsidR="001F30BA" w:rsidRDefault="001F30BA" w:rsidP="00C133EA">
      <w:pPr>
        <w:spacing w:line="360" w:lineRule="auto"/>
        <w:contextualSpacing/>
        <w:rPr>
          <w:rFonts w:ascii="Arial" w:hAnsi="Arial" w:cs="Arial"/>
          <w:sz w:val="24"/>
          <w:szCs w:val="24"/>
        </w:rPr>
      </w:pPr>
    </w:p>
    <w:p w14:paraId="3D94FA86" w14:textId="77777777" w:rsidR="001F30BA" w:rsidRDefault="001F30BA" w:rsidP="001F30BA">
      <w:pPr>
        <w:spacing w:line="360" w:lineRule="auto"/>
        <w:contextualSpacing/>
        <w:rPr>
          <w:rFonts w:ascii="Arial" w:hAnsi="Arial" w:cs="Arial"/>
          <w:sz w:val="24"/>
          <w:szCs w:val="26"/>
        </w:rPr>
      </w:pPr>
      <w:r>
        <w:rPr>
          <w:rFonts w:ascii="Arial" w:hAnsi="Arial" w:cs="Arial"/>
          <w:sz w:val="24"/>
          <w:szCs w:val="26"/>
        </w:rPr>
        <w:t xml:space="preserve">Evans, J. and Lindsay, W. (2008) </w:t>
      </w:r>
      <w:r w:rsidRPr="00210C97">
        <w:rPr>
          <w:rFonts w:ascii="Arial" w:hAnsi="Arial" w:cs="Arial"/>
          <w:i/>
          <w:iCs/>
          <w:sz w:val="24"/>
          <w:szCs w:val="26"/>
        </w:rPr>
        <w:t>The management and control of Quality</w:t>
      </w:r>
      <w:r>
        <w:rPr>
          <w:rFonts w:ascii="Arial" w:hAnsi="Arial" w:cs="Arial"/>
          <w:sz w:val="24"/>
          <w:szCs w:val="26"/>
        </w:rPr>
        <w:t>. Mason: Thomson South Western.</w:t>
      </w:r>
    </w:p>
    <w:p w14:paraId="5A605B21" w14:textId="77777777" w:rsidR="001F30BA" w:rsidRDefault="001F30BA" w:rsidP="00C133EA">
      <w:pPr>
        <w:spacing w:line="360" w:lineRule="auto"/>
        <w:contextualSpacing/>
        <w:rPr>
          <w:rFonts w:ascii="Arial" w:hAnsi="Arial" w:cs="Arial"/>
          <w:sz w:val="24"/>
          <w:szCs w:val="24"/>
        </w:rPr>
      </w:pPr>
    </w:p>
    <w:p w14:paraId="427CE8BE" w14:textId="77777777" w:rsidR="007E34DD" w:rsidRDefault="007E34DD" w:rsidP="00C133EA">
      <w:pPr>
        <w:spacing w:line="360" w:lineRule="auto"/>
        <w:contextualSpacing/>
        <w:rPr>
          <w:rFonts w:ascii="Arial" w:hAnsi="Arial" w:cs="Arial"/>
          <w:sz w:val="24"/>
          <w:szCs w:val="24"/>
        </w:rPr>
      </w:pPr>
    </w:p>
    <w:p w14:paraId="1E88E407" w14:textId="3715E9C6" w:rsidR="007E34DD" w:rsidRDefault="007E34DD" w:rsidP="00C133EA">
      <w:pPr>
        <w:spacing w:line="360" w:lineRule="auto"/>
        <w:contextualSpacing/>
        <w:rPr>
          <w:rFonts w:ascii="Arial" w:hAnsi="Arial" w:cs="Arial"/>
          <w:sz w:val="24"/>
          <w:szCs w:val="26"/>
        </w:rPr>
      </w:pPr>
      <w:r>
        <w:rPr>
          <w:rFonts w:ascii="Arial" w:hAnsi="Arial" w:cs="Arial"/>
          <w:sz w:val="24"/>
          <w:szCs w:val="26"/>
        </w:rPr>
        <w:t>Fildes, N. (2020) ‘</w:t>
      </w:r>
      <w:r w:rsidR="00753462" w:rsidRPr="00753462">
        <w:rPr>
          <w:rFonts w:ascii="Arial" w:hAnsi="Arial" w:cs="Arial"/>
          <w:sz w:val="24"/>
          <w:szCs w:val="26"/>
        </w:rPr>
        <w:t>Broadband can cope with surge in home work, says BT</w:t>
      </w:r>
      <w:r>
        <w:rPr>
          <w:rFonts w:ascii="Arial" w:hAnsi="Arial" w:cs="Arial"/>
          <w:sz w:val="24"/>
          <w:szCs w:val="26"/>
        </w:rPr>
        <w:t>’,</w:t>
      </w:r>
      <w:r w:rsidRPr="00F13B7B">
        <w:rPr>
          <w:rFonts w:ascii="Arial" w:hAnsi="Arial" w:cs="Arial"/>
          <w:sz w:val="24"/>
          <w:szCs w:val="26"/>
        </w:rPr>
        <w:t xml:space="preserve"> </w:t>
      </w:r>
      <w:r w:rsidR="00753462">
        <w:rPr>
          <w:rFonts w:ascii="Arial" w:hAnsi="Arial" w:cs="Arial"/>
          <w:i/>
          <w:iCs/>
          <w:sz w:val="24"/>
          <w:szCs w:val="26"/>
        </w:rPr>
        <w:t>Financial Times</w:t>
      </w:r>
      <w:r>
        <w:rPr>
          <w:rFonts w:ascii="Arial" w:hAnsi="Arial" w:cs="Arial"/>
          <w:i/>
          <w:iCs/>
          <w:sz w:val="24"/>
          <w:szCs w:val="26"/>
        </w:rPr>
        <w:t>,</w:t>
      </w:r>
      <w:r w:rsidRPr="00F13B7B">
        <w:rPr>
          <w:rFonts w:ascii="Arial" w:hAnsi="Arial" w:cs="Arial"/>
          <w:sz w:val="24"/>
          <w:szCs w:val="26"/>
        </w:rPr>
        <w:t xml:space="preserve"> </w:t>
      </w:r>
      <w:r w:rsidR="00753462">
        <w:rPr>
          <w:rFonts w:ascii="Arial" w:hAnsi="Arial" w:cs="Arial"/>
          <w:sz w:val="24"/>
          <w:szCs w:val="26"/>
        </w:rPr>
        <w:t>16</w:t>
      </w:r>
      <w:r w:rsidRPr="00F13B7B">
        <w:rPr>
          <w:rFonts w:ascii="Arial" w:hAnsi="Arial" w:cs="Arial"/>
          <w:sz w:val="24"/>
          <w:szCs w:val="26"/>
          <w:vertAlign w:val="superscript"/>
        </w:rPr>
        <w:t>th</w:t>
      </w:r>
      <w:r>
        <w:rPr>
          <w:rFonts w:ascii="Arial" w:hAnsi="Arial" w:cs="Arial"/>
          <w:sz w:val="24"/>
          <w:szCs w:val="26"/>
        </w:rPr>
        <w:t xml:space="preserve"> </w:t>
      </w:r>
      <w:r w:rsidR="00753462">
        <w:rPr>
          <w:rFonts w:ascii="Arial" w:hAnsi="Arial" w:cs="Arial"/>
          <w:sz w:val="24"/>
          <w:szCs w:val="26"/>
        </w:rPr>
        <w:t>March</w:t>
      </w:r>
      <w:r>
        <w:rPr>
          <w:rFonts w:ascii="Arial" w:hAnsi="Arial" w:cs="Arial"/>
          <w:sz w:val="24"/>
          <w:szCs w:val="26"/>
        </w:rPr>
        <w:t xml:space="preserve">. Available at: </w:t>
      </w:r>
      <w:r w:rsidR="009D343E" w:rsidRPr="009D343E">
        <w:rPr>
          <w:rFonts w:ascii="Arial" w:hAnsi="Arial" w:cs="Arial"/>
          <w:sz w:val="24"/>
          <w:szCs w:val="26"/>
        </w:rPr>
        <w:t>https://www.ft.com/content/8fc92ec2-66c2-11ea-800d-da70cff6e4d3</w:t>
      </w:r>
      <w:r>
        <w:rPr>
          <w:rFonts w:ascii="Arial" w:hAnsi="Arial" w:cs="Arial"/>
          <w:sz w:val="24"/>
          <w:szCs w:val="26"/>
        </w:rPr>
        <w:t xml:space="preserve"> (Accessed: 1</w:t>
      </w:r>
      <w:r w:rsidR="009D343E">
        <w:rPr>
          <w:rFonts w:ascii="Arial" w:hAnsi="Arial" w:cs="Arial"/>
          <w:sz w:val="24"/>
          <w:szCs w:val="26"/>
        </w:rPr>
        <w:t>9</w:t>
      </w:r>
      <w:r>
        <w:rPr>
          <w:rFonts w:ascii="Arial" w:hAnsi="Arial" w:cs="Arial"/>
          <w:sz w:val="24"/>
          <w:szCs w:val="26"/>
        </w:rPr>
        <w:t xml:space="preserve"> October 2023)</w:t>
      </w:r>
      <w:r w:rsidRPr="00F13B7B">
        <w:rPr>
          <w:rFonts w:ascii="Arial" w:hAnsi="Arial" w:cs="Arial"/>
          <w:sz w:val="24"/>
          <w:szCs w:val="26"/>
        </w:rPr>
        <w:t>.</w:t>
      </w:r>
    </w:p>
    <w:p w14:paraId="64659EF8" w14:textId="77777777" w:rsidR="00524528" w:rsidRDefault="00524528" w:rsidP="00C133EA">
      <w:pPr>
        <w:spacing w:line="360" w:lineRule="auto"/>
        <w:contextualSpacing/>
        <w:rPr>
          <w:rFonts w:ascii="Arial" w:hAnsi="Arial" w:cs="Arial"/>
          <w:sz w:val="24"/>
          <w:szCs w:val="26"/>
        </w:rPr>
      </w:pPr>
    </w:p>
    <w:p w14:paraId="28A394CD" w14:textId="0CBCA634" w:rsidR="00524528" w:rsidRPr="00C43EE7" w:rsidRDefault="00524528" w:rsidP="00C133EA">
      <w:pPr>
        <w:spacing w:line="360" w:lineRule="auto"/>
        <w:contextualSpacing/>
        <w:rPr>
          <w:rFonts w:ascii="Arial" w:hAnsi="Arial" w:cs="Arial"/>
          <w:sz w:val="24"/>
          <w:szCs w:val="24"/>
        </w:rPr>
      </w:pPr>
      <w:r>
        <w:rPr>
          <w:rFonts w:ascii="Arial" w:hAnsi="Arial" w:cs="Arial"/>
          <w:sz w:val="24"/>
        </w:rPr>
        <w:t xml:space="preserve">Ficalora, J. and Cohen, </w:t>
      </w:r>
      <w:r w:rsidR="0098672A">
        <w:rPr>
          <w:rFonts w:ascii="Arial" w:hAnsi="Arial" w:cs="Arial"/>
          <w:sz w:val="24"/>
        </w:rPr>
        <w:t>L. (</w:t>
      </w:r>
      <w:r>
        <w:rPr>
          <w:rFonts w:ascii="Arial" w:hAnsi="Arial" w:cs="Arial"/>
          <w:sz w:val="24"/>
        </w:rPr>
        <w:t>2010</w:t>
      </w:r>
      <w:r w:rsidR="0098672A">
        <w:rPr>
          <w:rFonts w:ascii="Arial" w:hAnsi="Arial" w:cs="Arial"/>
          <w:sz w:val="24"/>
        </w:rPr>
        <w:t>)</w:t>
      </w:r>
      <w:r w:rsidR="0098672A" w:rsidRPr="0098672A">
        <w:rPr>
          <w:rFonts w:ascii="Arial" w:hAnsi="Arial" w:cs="Arial"/>
          <w:i/>
          <w:iCs/>
          <w:sz w:val="24"/>
          <w:szCs w:val="24"/>
        </w:rPr>
        <w:t xml:space="preserve"> </w:t>
      </w:r>
      <w:r w:rsidR="0098672A">
        <w:rPr>
          <w:rFonts w:ascii="Arial" w:hAnsi="Arial" w:cs="Arial"/>
          <w:i/>
          <w:iCs/>
          <w:sz w:val="24"/>
          <w:szCs w:val="24"/>
        </w:rPr>
        <w:t>Quality function deployment and Six Sigma: a QFD handbook</w:t>
      </w:r>
      <w:r w:rsidR="0098672A" w:rsidRPr="00C43EE7">
        <w:rPr>
          <w:rFonts w:ascii="Arial" w:hAnsi="Arial" w:cs="Arial"/>
          <w:sz w:val="24"/>
          <w:szCs w:val="24"/>
        </w:rPr>
        <w:t>. 2nd edn. London: Sage Publications.</w:t>
      </w:r>
    </w:p>
    <w:p w14:paraId="3FB615E1" w14:textId="77777777" w:rsidR="0077237C" w:rsidRPr="00C43EE7" w:rsidRDefault="0077237C" w:rsidP="00C133EA">
      <w:pPr>
        <w:spacing w:line="360" w:lineRule="auto"/>
        <w:contextualSpacing/>
        <w:rPr>
          <w:rFonts w:ascii="Arial" w:hAnsi="Arial" w:cs="Arial"/>
          <w:sz w:val="24"/>
          <w:szCs w:val="24"/>
        </w:rPr>
      </w:pPr>
    </w:p>
    <w:p w14:paraId="310DAC54" w14:textId="3CA73445" w:rsidR="0077237C" w:rsidRDefault="0077237C" w:rsidP="00C133EA">
      <w:pPr>
        <w:spacing w:line="360" w:lineRule="auto"/>
        <w:contextualSpacing/>
        <w:rPr>
          <w:rFonts w:ascii="Arial" w:hAnsi="Arial" w:cs="Arial"/>
          <w:sz w:val="24"/>
          <w:szCs w:val="24"/>
        </w:rPr>
      </w:pPr>
      <w:r w:rsidRPr="00C43EE7">
        <w:rPr>
          <w:rFonts w:ascii="Arial" w:hAnsi="Arial" w:cs="Arial"/>
          <w:sz w:val="24"/>
          <w:szCs w:val="24"/>
        </w:rPr>
        <w:t xml:space="preserve">Flick, U. (2019) </w:t>
      </w:r>
      <w:r w:rsidRPr="00C43EE7">
        <w:rPr>
          <w:rFonts w:ascii="Arial" w:hAnsi="Arial" w:cs="Arial"/>
          <w:i/>
          <w:iCs/>
          <w:sz w:val="24"/>
          <w:szCs w:val="24"/>
        </w:rPr>
        <w:t>Doing triangulation and mixed methods</w:t>
      </w:r>
      <w:r w:rsidRPr="00C43EE7">
        <w:rPr>
          <w:rFonts w:ascii="Arial" w:hAnsi="Arial" w:cs="Arial"/>
          <w:sz w:val="24"/>
          <w:szCs w:val="24"/>
        </w:rPr>
        <w:t xml:space="preserve">. </w:t>
      </w:r>
      <w:r w:rsidR="003842E4" w:rsidRPr="00C43EE7">
        <w:rPr>
          <w:rFonts w:ascii="Arial" w:hAnsi="Arial" w:cs="Arial"/>
          <w:sz w:val="24"/>
          <w:szCs w:val="24"/>
        </w:rPr>
        <w:t>2nd</w:t>
      </w:r>
      <w:r w:rsidRPr="00C43EE7">
        <w:rPr>
          <w:rFonts w:ascii="Arial" w:hAnsi="Arial" w:cs="Arial"/>
          <w:sz w:val="24"/>
          <w:szCs w:val="24"/>
        </w:rPr>
        <w:t xml:space="preserve"> edn. </w:t>
      </w:r>
      <w:r w:rsidR="003842E4" w:rsidRPr="00C43EE7">
        <w:rPr>
          <w:rFonts w:ascii="Arial" w:hAnsi="Arial" w:cs="Arial"/>
          <w:sz w:val="24"/>
          <w:szCs w:val="24"/>
        </w:rPr>
        <w:t>London</w:t>
      </w:r>
      <w:r w:rsidRPr="00C43EE7">
        <w:rPr>
          <w:rFonts w:ascii="Arial" w:hAnsi="Arial" w:cs="Arial"/>
          <w:sz w:val="24"/>
          <w:szCs w:val="24"/>
        </w:rPr>
        <w:t xml:space="preserve">: </w:t>
      </w:r>
      <w:r w:rsidR="003842E4" w:rsidRPr="00C43EE7">
        <w:rPr>
          <w:rFonts w:ascii="Arial" w:hAnsi="Arial" w:cs="Arial"/>
          <w:sz w:val="24"/>
          <w:szCs w:val="24"/>
        </w:rPr>
        <w:t>Sage Publications</w:t>
      </w:r>
      <w:r w:rsidRPr="00C43EE7">
        <w:rPr>
          <w:rFonts w:ascii="Arial" w:hAnsi="Arial" w:cs="Arial"/>
          <w:sz w:val="24"/>
          <w:szCs w:val="24"/>
        </w:rPr>
        <w:t>.</w:t>
      </w:r>
    </w:p>
    <w:p w14:paraId="144CD550" w14:textId="77777777" w:rsidR="00642EAC" w:rsidRDefault="00642EAC" w:rsidP="00C133EA">
      <w:pPr>
        <w:spacing w:line="360" w:lineRule="auto"/>
        <w:contextualSpacing/>
        <w:rPr>
          <w:rFonts w:ascii="Arial" w:hAnsi="Arial" w:cs="Arial"/>
          <w:sz w:val="24"/>
          <w:szCs w:val="24"/>
        </w:rPr>
      </w:pPr>
    </w:p>
    <w:p w14:paraId="763BD0B6" w14:textId="77777777" w:rsidR="00EB5BBB" w:rsidRPr="00EB5BBB" w:rsidRDefault="00642EAC" w:rsidP="00EB5BBB">
      <w:pPr>
        <w:spacing w:line="360" w:lineRule="auto"/>
        <w:contextualSpacing/>
        <w:rPr>
          <w:rFonts w:ascii="Arial" w:hAnsi="Arial" w:cs="Arial"/>
          <w:i/>
          <w:iCs/>
          <w:sz w:val="24"/>
          <w:szCs w:val="24"/>
        </w:rPr>
      </w:pPr>
      <w:r>
        <w:rPr>
          <w:rFonts w:ascii="Arial" w:hAnsi="Arial" w:cs="Arial"/>
          <w:bCs/>
          <w:sz w:val="24"/>
          <w:szCs w:val="24"/>
        </w:rPr>
        <w:t xml:space="preserve">Flowers, </w:t>
      </w:r>
      <w:r w:rsidR="00963A1F">
        <w:rPr>
          <w:rFonts w:ascii="Arial" w:hAnsi="Arial" w:cs="Arial"/>
          <w:bCs/>
          <w:sz w:val="24"/>
          <w:szCs w:val="24"/>
        </w:rPr>
        <w:t>J. (</w:t>
      </w:r>
      <w:r>
        <w:rPr>
          <w:rFonts w:ascii="Arial" w:hAnsi="Arial" w:cs="Arial"/>
          <w:bCs/>
          <w:sz w:val="24"/>
          <w:szCs w:val="24"/>
        </w:rPr>
        <w:t>2009</w:t>
      </w:r>
      <w:r w:rsidR="00963A1F">
        <w:rPr>
          <w:rFonts w:ascii="Arial" w:hAnsi="Arial" w:cs="Arial"/>
          <w:bCs/>
          <w:sz w:val="24"/>
          <w:szCs w:val="24"/>
        </w:rPr>
        <w:t xml:space="preserve">) </w:t>
      </w:r>
      <w:r w:rsidR="00EB5BBB" w:rsidRPr="00EB5BBB">
        <w:rPr>
          <w:rFonts w:ascii="Arial" w:hAnsi="Arial" w:cs="Arial"/>
          <w:i/>
          <w:iCs/>
          <w:sz w:val="24"/>
          <w:szCs w:val="24"/>
        </w:rPr>
        <w:t>Statistical process control methods in</w:t>
      </w:r>
    </w:p>
    <w:p w14:paraId="3351BB59" w14:textId="39AA354E" w:rsidR="00642EAC" w:rsidRPr="00C43EE7" w:rsidRDefault="00EB5BBB" w:rsidP="00EB5BBB">
      <w:pPr>
        <w:spacing w:line="360" w:lineRule="auto"/>
        <w:contextualSpacing/>
        <w:rPr>
          <w:rFonts w:ascii="Arial" w:hAnsi="Arial" w:cs="Arial"/>
          <w:sz w:val="24"/>
          <w:szCs w:val="24"/>
        </w:rPr>
      </w:pPr>
      <w:r w:rsidRPr="00EB5BBB">
        <w:rPr>
          <w:rFonts w:ascii="Arial" w:hAnsi="Arial" w:cs="Arial"/>
          <w:i/>
          <w:iCs/>
          <w:sz w:val="24"/>
          <w:szCs w:val="24"/>
        </w:rPr>
        <w:t>public health intelligence</w:t>
      </w:r>
      <w:r w:rsidRPr="00C43EE7">
        <w:rPr>
          <w:rFonts w:ascii="Arial" w:hAnsi="Arial" w:cs="Arial"/>
          <w:sz w:val="24"/>
          <w:szCs w:val="24"/>
        </w:rPr>
        <w:t xml:space="preserve">. Available at: </w:t>
      </w:r>
      <w:r w:rsidR="00065948" w:rsidRPr="00065948">
        <w:rPr>
          <w:rFonts w:ascii="Arial" w:hAnsi="Arial" w:cs="Arial"/>
          <w:sz w:val="24"/>
          <w:szCs w:val="24"/>
        </w:rPr>
        <w:t>file:///C:/Users/Ma208476/Downloads/TechnicalBriefing2Statisticalprocesscontrolmetho.pdf</w:t>
      </w:r>
      <w:r w:rsidRPr="00C43EE7">
        <w:rPr>
          <w:rFonts w:ascii="Arial" w:hAnsi="Arial" w:cs="Arial"/>
          <w:sz w:val="24"/>
          <w:szCs w:val="24"/>
        </w:rPr>
        <w:t xml:space="preserve"> (Accessed: 12 </w:t>
      </w:r>
      <w:r w:rsidR="00065948">
        <w:rPr>
          <w:rFonts w:ascii="Arial" w:hAnsi="Arial" w:cs="Arial"/>
          <w:sz w:val="24"/>
          <w:szCs w:val="24"/>
        </w:rPr>
        <w:t>November</w:t>
      </w:r>
      <w:r w:rsidRPr="00C43EE7">
        <w:rPr>
          <w:rFonts w:ascii="Arial" w:hAnsi="Arial" w:cs="Arial"/>
          <w:sz w:val="24"/>
          <w:szCs w:val="24"/>
        </w:rPr>
        <w:t xml:space="preserve"> 2023).</w:t>
      </w:r>
    </w:p>
    <w:p w14:paraId="28A4D624" w14:textId="77777777" w:rsidR="00401865" w:rsidRPr="00C43EE7" w:rsidRDefault="00401865" w:rsidP="00C133EA">
      <w:pPr>
        <w:spacing w:line="360" w:lineRule="auto"/>
        <w:contextualSpacing/>
        <w:rPr>
          <w:rFonts w:ascii="Arial" w:hAnsi="Arial" w:cs="Arial"/>
          <w:sz w:val="24"/>
          <w:szCs w:val="24"/>
        </w:rPr>
      </w:pPr>
    </w:p>
    <w:p w14:paraId="682CFA8C" w14:textId="07ACF376" w:rsidR="00401865" w:rsidRDefault="00401865" w:rsidP="00C133EA">
      <w:pPr>
        <w:spacing w:line="360" w:lineRule="auto"/>
        <w:contextualSpacing/>
        <w:rPr>
          <w:rFonts w:ascii="Arial" w:hAnsi="Arial" w:cs="Arial"/>
          <w:sz w:val="24"/>
          <w:szCs w:val="24"/>
        </w:rPr>
      </w:pPr>
      <w:r w:rsidRPr="00C43EE7">
        <w:rPr>
          <w:rFonts w:ascii="Arial" w:hAnsi="Arial" w:cs="Arial"/>
          <w:sz w:val="24"/>
          <w:szCs w:val="24"/>
        </w:rPr>
        <w:t>Forster, C. and Eperjesi, R.</w:t>
      </w:r>
      <w:r w:rsidR="0078745B" w:rsidRPr="00C43EE7">
        <w:rPr>
          <w:rFonts w:ascii="Arial" w:hAnsi="Arial" w:cs="Arial"/>
          <w:sz w:val="24"/>
          <w:szCs w:val="24"/>
        </w:rPr>
        <w:t xml:space="preserve"> </w:t>
      </w:r>
      <w:r w:rsidRPr="00C43EE7">
        <w:rPr>
          <w:rFonts w:ascii="Arial" w:hAnsi="Arial" w:cs="Arial"/>
          <w:sz w:val="24"/>
          <w:szCs w:val="24"/>
        </w:rPr>
        <w:t>(20</w:t>
      </w:r>
      <w:r w:rsidR="0078745B" w:rsidRPr="00C43EE7">
        <w:rPr>
          <w:rFonts w:ascii="Arial" w:hAnsi="Arial" w:cs="Arial"/>
          <w:sz w:val="24"/>
          <w:szCs w:val="24"/>
        </w:rPr>
        <w:t>21</w:t>
      </w:r>
      <w:r w:rsidRPr="00C43EE7">
        <w:rPr>
          <w:rFonts w:ascii="Arial" w:hAnsi="Arial" w:cs="Arial"/>
          <w:sz w:val="24"/>
          <w:szCs w:val="24"/>
        </w:rPr>
        <w:t xml:space="preserve">) </w:t>
      </w:r>
      <w:r w:rsidR="0078745B" w:rsidRPr="00C43EE7">
        <w:rPr>
          <w:rFonts w:ascii="Arial" w:hAnsi="Arial" w:cs="Arial"/>
          <w:i/>
          <w:iCs/>
          <w:sz w:val="24"/>
          <w:szCs w:val="24"/>
        </w:rPr>
        <w:t>Action research for student teachers</w:t>
      </w:r>
      <w:r w:rsidRPr="00C43EE7">
        <w:rPr>
          <w:rFonts w:ascii="Arial" w:hAnsi="Arial" w:cs="Arial"/>
          <w:sz w:val="24"/>
          <w:szCs w:val="24"/>
        </w:rPr>
        <w:t>. 2nd edn. London: Sage Publications.</w:t>
      </w:r>
    </w:p>
    <w:p w14:paraId="697E4E05" w14:textId="77777777" w:rsidR="001E1AE0" w:rsidRDefault="001E1AE0" w:rsidP="005777C1">
      <w:pPr>
        <w:spacing w:after="240" w:line="360" w:lineRule="auto"/>
        <w:jc w:val="both"/>
        <w:rPr>
          <w:rFonts w:ascii="Arial" w:hAnsi="Arial" w:cs="Arial"/>
          <w:sz w:val="24"/>
          <w:szCs w:val="24"/>
        </w:rPr>
      </w:pPr>
    </w:p>
    <w:p w14:paraId="71BB292E" w14:textId="174B9BF5" w:rsidR="005777C1" w:rsidRDefault="005777C1" w:rsidP="00D566D1">
      <w:pPr>
        <w:spacing w:after="240" w:line="360" w:lineRule="auto"/>
        <w:jc w:val="both"/>
        <w:rPr>
          <w:rFonts w:ascii="Arial" w:hAnsi="Arial" w:cs="Arial"/>
          <w:bCs/>
          <w:sz w:val="24"/>
          <w:szCs w:val="24"/>
        </w:rPr>
      </w:pPr>
      <w:r>
        <w:rPr>
          <w:rFonts w:ascii="Arial" w:hAnsi="Arial" w:cs="Arial"/>
          <w:bCs/>
          <w:sz w:val="24"/>
          <w:szCs w:val="24"/>
        </w:rPr>
        <w:t>Francis, S. (2022)</w:t>
      </w:r>
      <w:r w:rsidR="001E1AE0">
        <w:rPr>
          <w:rFonts w:ascii="Arial" w:hAnsi="Arial" w:cs="Arial"/>
          <w:bCs/>
          <w:sz w:val="24"/>
          <w:szCs w:val="24"/>
        </w:rPr>
        <w:t xml:space="preserve"> </w:t>
      </w:r>
      <w:r w:rsidR="001E1AE0" w:rsidRPr="00C43EE7">
        <w:rPr>
          <w:rFonts w:ascii="Arial" w:hAnsi="Arial" w:cs="Arial"/>
          <w:sz w:val="24"/>
          <w:szCs w:val="24"/>
        </w:rPr>
        <w:t>‘</w:t>
      </w:r>
      <w:r w:rsidR="00D62C52" w:rsidRPr="00D62C52">
        <w:rPr>
          <w:rFonts w:ascii="Arial" w:hAnsi="Arial" w:cs="Arial"/>
          <w:sz w:val="24"/>
          <w:szCs w:val="24"/>
        </w:rPr>
        <w:t>The Virtual Gemba’, Products Finishing</w:t>
      </w:r>
      <w:r w:rsidR="001E1AE0" w:rsidRPr="00C43EE7">
        <w:rPr>
          <w:rFonts w:ascii="Arial" w:hAnsi="Arial" w:cs="Arial"/>
          <w:sz w:val="24"/>
          <w:szCs w:val="24"/>
        </w:rPr>
        <w:t xml:space="preserve">, </w:t>
      </w:r>
      <w:r w:rsidR="00DE3454">
        <w:rPr>
          <w:rFonts w:ascii="Arial" w:hAnsi="Arial" w:cs="Arial"/>
          <w:sz w:val="24"/>
          <w:szCs w:val="24"/>
        </w:rPr>
        <w:t>84</w:t>
      </w:r>
      <w:r w:rsidR="001E1AE0" w:rsidRPr="00C43EE7">
        <w:rPr>
          <w:rFonts w:ascii="Arial" w:hAnsi="Arial" w:cs="Arial"/>
          <w:sz w:val="24"/>
          <w:szCs w:val="24"/>
        </w:rPr>
        <w:t>(</w:t>
      </w:r>
      <w:r w:rsidR="00DE3454">
        <w:rPr>
          <w:rFonts w:ascii="Arial" w:hAnsi="Arial" w:cs="Arial"/>
          <w:sz w:val="24"/>
          <w:szCs w:val="24"/>
        </w:rPr>
        <w:t>12</w:t>
      </w:r>
      <w:r w:rsidR="001E1AE0" w:rsidRPr="00C43EE7">
        <w:rPr>
          <w:rFonts w:ascii="Arial" w:hAnsi="Arial" w:cs="Arial"/>
          <w:sz w:val="24"/>
          <w:szCs w:val="24"/>
        </w:rPr>
        <w:t xml:space="preserve">), pp. </w:t>
      </w:r>
      <w:r w:rsidR="00DE3454">
        <w:rPr>
          <w:rFonts w:ascii="Arial" w:hAnsi="Arial" w:cs="Arial"/>
          <w:sz w:val="24"/>
          <w:szCs w:val="24"/>
        </w:rPr>
        <w:t>24</w:t>
      </w:r>
      <w:r w:rsidR="001E1AE0" w:rsidRPr="00C43EE7">
        <w:rPr>
          <w:rFonts w:ascii="Arial" w:hAnsi="Arial" w:cs="Arial"/>
          <w:sz w:val="24"/>
          <w:szCs w:val="24"/>
        </w:rPr>
        <w:t>-</w:t>
      </w:r>
      <w:r w:rsidR="00DE3454">
        <w:rPr>
          <w:rFonts w:ascii="Arial" w:hAnsi="Arial" w:cs="Arial"/>
          <w:sz w:val="24"/>
          <w:szCs w:val="24"/>
        </w:rPr>
        <w:t>27</w:t>
      </w:r>
      <w:r w:rsidR="001E1AE0" w:rsidRPr="00C43EE7">
        <w:rPr>
          <w:rFonts w:ascii="Arial" w:hAnsi="Arial" w:cs="Arial"/>
          <w:sz w:val="24"/>
          <w:szCs w:val="24"/>
        </w:rPr>
        <w:t>. Available</w:t>
      </w:r>
      <w:r w:rsidR="00D566D1">
        <w:rPr>
          <w:rFonts w:ascii="Arial" w:hAnsi="Arial" w:cs="Arial"/>
          <w:sz w:val="24"/>
          <w:szCs w:val="24"/>
        </w:rPr>
        <w:t xml:space="preserve"> </w:t>
      </w:r>
      <w:r w:rsidR="001E1AE0" w:rsidRPr="00C43EE7">
        <w:rPr>
          <w:rFonts w:ascii="Arial" w:hAnsi="Arial" w:cs="Arial"/>
          <w:sz w:val="24"/>
          <w:szCs w:val="24"/>
        </w:rPr>
        <w:t xml:space="preserve">at: </w:t>
      </w:r>
      <w:r w:rsidR="00D566D1" w:rsidRPr="00D566D1">
        <w:rPr>
          <w:rFonts w:ascii="Arial" w:hAnsi="Arial" w:cs="Arial"/>
          <w:sz w:val="24"/>
          <w:szCs w:val="24"/>
        </w:rPr>
        <w:t>https://web-s-ebscohost-com.ezproxy.uwtsd.ac.uk/ehost/pdfviewer/pdfviewer?vid=0&amp;sid=14786fd4-83fe-4b34-8683-7c5e7734fe01%40redis</w:t>
      </w:r>
      <w:r w:rsidR="001E1AE0" w:rsidRPr="00C43EE7">
        <w:rPr>
          <w:rFonts w:ascii="Arial" w:hAnsi="Arial" w:cs="Arial"/>
          <w:sz w:val="24"/>
          <w:szCs w:val="24"/>
        </w:rPr>
        <w:t xml:space="preserve"> (Accessed: </w:t>
      </w:r>
      <w:r w:rsidR="00D566D1">
        <w:rPr>
          <w:rFonts w:ascii="Arial" w:hAnsi="Arial" w:cs="Arial"/>
          <w:sz w:val="24"/>
          <w:szCs w:val="24"/>
        </w:rPr>
        <w:t>11</w:t>
      </w:r>
      <w:r w:rsidR="001E1AE0" w:rsidRPr="00C43EE7">
        <w:rPr>
          <w:rFonts w:ascii="Arial" w:hAnsi="Arial" w:cs="Arial"/>
          <w:sz w:val="24"/>
          <w:szCs w:val="24"/>
        </w:rPr>
        <w:t xml:space="preserve"> November 2023).</w:t>
      </w:r>
    </w:p>
    <w:p w14:paraId="0C855283" w14:textId="77777777" w:rsidR="005777C1" w:rsidRDefault="005777C1" w:rsidP="00C133EA">
      <w:pPr>
        <w:spacing w:line="360" w:lineRule="auto"/>
        <w:contextualSpacing/>
        <w:rPr>
          <w:rFonts w:ascii="Arial" w:hAnsi="Arial" w:cs="Arial"/>
          <w:sz w:val="24"/>
          <w:szCs w:val="24"/>
        </w:rPr>
      </w:pPr>
    </w:p>
    <w:p w14:paraId="740ABB4F" w14:textId="77777777" w:rsidR="003B2EAD" w:rsidRDefault="003B2EAD" w:rsidP="00C133EA">
      <w:pPr>
        <w:spacing w:line="360" w:lineRule="auto"/>
        <w:contextualSpacing/>
        <w:rPr>
          <w:rFonts w:ascii="Arial" w:hAnsi="Arial" w:cs="Arial"/>
          <w:sz w:val="24"/>
          <w:szCs w:val="24"/>
        </w:rPr>
      </w:pPr>
    </w:p>
    <w:p w14:paraId="30162502" w14:textId="2A42D85D" w:rsidR="003B2EAD" w:rsidRDefault="003B2EAD" w:rsidP="003B2EAD">
      <w:pPr>
        <w:spacing w:line="360" w:lineRule="auto"/>
        <w:contextualSpacing/>
        <w:rPr>
          <w:rFonts w:ascii="Arial" w:hAnsi="Arial" w:cs="Arial"/>
          <w:sz w:val="24"/>
          <w:szCs w:val="26"/>
        </w:rPr>
      </w:pPr>
      <w:r w:rsidRPr="00A23B19">
        <w:rPr>
          <w:rFonts w:ascii="Arial" w:hAnsi="Arial" w:cs="Arial"/>
          <w:sz w:val="24"/>
          <w:szCs w:val="26"/>
        </w:rPr>
        <w:lastRenderedPageBreak/>
        <w:t xml:space="preserve">European Commission (2019) </w:t>
      </w:r>
      <w:r w:rsidRPr="00A23B19">
        <w:rPr>
          <w:rFonts w:ascii="Arial" w:hAnsi="Arial" w:cs="Arial"/>
          <w:i/>
          <w:iCs/>
          <w:sz w:val="24"/>
          <w:szCs w:val="26"/>
        </w:rPr>
        <w:t>Defining value in “value-based</w:t>
      </w:r>
      <w:r w:rsidR="00400601">
        <w:rPr>
          <w:rFonts w:ascii="Arial" w:hAnsi="Arial" w:cs="Arial"/>
          <w:i/>
          <w:iCs/>
          <w:sz w:val="24"/>
          <w:szCs w:val="26"/>
        </w:rPr>
        <w:t xml:space="preserve"> </w:t>
      </w:r>
      <w:r w:rsidRPr="00A23B19">
        <w:rPr>
          <w:rFonts w:ascii="Arial" w:hAnsi="Arial" w:cs="Arial"/>
          <w:i/>
          <w:iCs/>
          <w:sz w:val="24"/>
          <w:szCs w:val="26"/>
        </w:rPr>
        <w:t>healthcare”: Report of the Expert Panel on effective ways of</w:t>
      </w:r>
      <w:r w:rsidR="00400601">
        <w:rPr>
          <w:rFonts w:ascii="Arial" w:hAnsi="Arial" w:cs="Arial"/>
          <w:i/>
          <w:iCs/>
          <w:sz w:val="24"/>
          <w:szCs w:val="26"/>
        </w:rPr>
        <w:t xml:space="preserve"> </w:t>
      </w:r>
      <w:r w:rsidRPr="00A23B19">
        <w:rPr>
          <w:rFonts w:ascii="Arial" w:hAnsi="Arial" w:cs="Arial"/>
          <w:i/>
          <w:iCs/>
          <w:sz w:val="24"/>
          <w:szCs w:val="26"/>
        </w:rPr>
        <w:t>investing in Health (EXPH)</w:t>
      </w:r>
      <w:r w:rsidRPr="00A23B19">
        <w:rPr>
          <w:rFonts w:ascii="Arial" w:hAnsi="Arial" w:cs="Arial"/>
          <w:sz w:val="24"/>
          <w:szCs w:val="26"/>
        </w:rPr>
        <w:t xml:space="preserve">. </w:t>
      </w:r>
      <w:r>
        <w:rPr>
          <w:rFonts w:ascii="Arial" w:hAnsi="Arial" w:cs="Arial"/>
          <w:sz w:val="24"/>
          <w:szCs w:val="26"/>
        </w:rPr>
        <w:t xml:space="preserve">Available at: </w:t>
      </w:r>
      <w:r w:rsidRPr="00A23B19">
        <w:rPr>
          <w:rFonts w:ascii="Arial" w:hAnsi="Arial" w:cs="Arial"/>
          <w:sz w:val="24"/>
          <w:szCs w:val="26"/>
        </w:rPr>
        <w:t>https://ec.europa.eu/health/sites/health/files/expert_panel/docs/024_defining-value-vbhc_en.pdf</w:t>
      </w:r>
      <w:r>
        <w:rPr>
          <w:rFonts w:ascii="Arial" w:hAnsi="Arial" w:cs="Arial"/>
          <w:sz w:val="24"/>
          <w:szCs w:val="26"/>
        </w:rPr>
        <w:t xml:space="preserve"> (Accessed: 10 </w:t>
      </w:r>
      <w:r w:rsidR="00400601">
        <w:rPr>
          <w:rFonts w:ascii="Arial" w:hAnsi="Arial" w:cs="Arial"/>
          <w:sz w:val="24"/>
          <w:szCs w:val="26"/>
        </w:rPr>
        <w:t>November</w:t>
      </w:r>
      <w:r>
        <w:rPr>
          <w:rFonts w:ascii="Arial" w:hAnsi="Arial" w:cs="Arial"/>
          <w:sz w:val="24"/>
          <w:szCs w:val="26"/>
        </w:rPr>
        <w:t xml:space="preserve"> 202</w:t>
      </w:r>
      <w:r w:rsidR="00400601">
        <w:rPr>
          <w:rFonts w:ascii="Arial" w:hAnsi="Arial" w:cs="Arial"/>
          <w:sz w:val="24"/>
          <w:szCs w:val="26"/>
        </w:rPr>
        <w:t>3</w:t>
      </w:r>
      <w:r>
        <w:rPr>
          <w:rFonts w:ascii="Arial" w:hAnsi="Arial" w:cs="Arial"/>
          <w:sz w:val="24"/>
          <w:szCs w:val="26"/>
        </w:rPr>
        <w:t>)</w:t>
      </w:r>
      <w:r w:rsidRPr="00A23B19">
        <w:rPr>
          <w:rFonts w:ascii="Arial" w:hAnsi="Arial" w:cs="Arial"/>
          <w:sz w:val="24"/>
          <w:szCs w:val="26"/>
        </w:rPr>
        <w:t>.</w:t>
      </w:r>
    </w:p>
    <w:p w14:paraId="5D62D5ED" w14:textId="77777777" w:rsidR="002F6A22" w:rsidRDefault="002F6A22" w:rsidP="003B2EAD">
      <w:pPr>
        <w:spacing w:line="360" w:lineRule="auto"/>
        <w:contextualSpacing/>
        <w:rPr>
          <w:rFonts w:ascii="Arial" w:hAnsi="Arial" w:cs="Arial"/>
          <w:sz w:val="24"/>
          <w:szCs w:val="26"/>
        </w:rPr>
      </w:pPr>
    </w:p>
    <w:p w14:paraId="60C673B3" w14:textId="3851845A" w:rsidR="002F6A22" w:rsidRDefault="002F6A22" w:rsidP="003B2EAD">
      <w:pPr>
        <w:spacing w:line="360" w:lineRule="auto"/>
        <w:contextualSpacing/>
        <w:rPr>
          <w:rFonts w:ascii="Arial" w:hAnsi="Arial" w:cs="Arial"/>
          <w:sz w:val="24"/>
          <w:szCs w:val="26"/>
        </w:rPr>
      </w:pPr>
      <w:r>
        <w:rPr>
          <w:rFonts w:ascii="Arial" w:hAnsi="Arial" w:cs="Arial"/>
          <w:sz w:val="24"/>
          <w:szCs w:val="26"/>
        </w:rPr>
        <w:t xml:space="preserve">George, M. (2002) </w:t>
      </w:r>
      <w:r w:rsidRPr="00B44F36">
        <w:rPr>
          <w:rFonts w:ascii="Arial" w:hAnsi="Arial" w:cs="Arial"/>
          <w:i/>
          <w:iCs/>
          <w:sz w:val="24"/>
          <w:szCs w:val="26"/>
        </w:rPr>
        <w:t>Lean six sigma: combining six sigma quality with lean speed</w:t>
      </w:r>
      <w:r>
        <w:rPr>
          <w:rFonts w:ascii="Arial" w:hAnsi="Arial" w:cs="Arial"/>
          <w:sz w:val="24"/>
          <w:szCs w:val="26"/>
        </w:rPr>
        <w:t>. New York: McGraw Hill.</w:t>
      </w:r>
    </w:p>
    <w:p w14:paraId="6438EB44" w14:textId="77777777" w:rsidR="00075BA0" w:rsidRDefault="00075BA0" w:rsidP="003B2EAD">
      <w:pPr>
        <w:spacing w:line="360" w:lineRule="auto"/>
        <w:contextualSpacing/>
        <w:rPr>
          <w:rFonts w:ascii="Arial" w:hAnsi="Arial" w:cs="Arial"/>
          <w:sz w:val="24"/>
          <w:szCs w:val="26"/>
        </w:rPr>
      </w:pPr>
    </w:p>
    <w:p w14:paraId="6AAFD9B5" w14:textId="03A57C7C" w:rsidR="00075BA0" w:rsidRDefault="00075BA0" w:rsidP="003B2EAD">
      <w:pPr>
        <w:spacing w:line="360" w:lineRule="auto"/>
        <w:contextualSpacing/>
        <w:rPr>
          <w:rFonts w:ascii="Arial" w:hAnsi="Arial" w:cs="Arial"/>
          <w:sz w:val="24"/>
          <w:szCs w:val="24"/>
        </w:rPr>
      </w:pPr>
      <w:r>
        <w:rPr>
          <w:rFonts w:ascii="Arial" w:hAnsi="Arial" w:cs="Arial"/>
          <w:sz w:val="24"/>
          <w:szCs w:val="26"/>
        </w:rPr>
        <w:t xml:space="preserve">Goyal, S. (2020) </w:t>
      </w:r>
      <w:r w:rsidRPr="001235FD">
        <w:rPr>
          <w:rFonts w:ascii="Arial" w:hAnsi="Arial" w:cs="Arial"/>
          <w:i/>
          <w:iCs/>
          <w:sz w:val="24"/>
          <w:szCs w:val="26"/>
        </w:rPr>
        <w:t>Visio as a tab in Microsoft Teams is generally available</w:t>
      </w:r>
      <w:r>
        <w:rPr>
          <w:rFonts w:ascii="Arial" w:hAnsi="Arial" w:cs="Arial"/>
          <w:sz w:val="24"/>
          <w:szCs w:val="26"/>
        </w:rPr>
        <w:t xml:space="preserve">. Available at: </w:t>
      </w:r>
      <w:r w:rsidRPr="001235FD">
        <w:rPr>
          <w:rFonts w:ascii="Arial" w:hAnsi="Arial" w:cs="Arial"/>
          <w:sz w:val="24"/>
          <w:szCs w:val="26"/>
        </w:rPr>
        <w:t>https://techcommunity.microsoft.com/t5/visio-blog/visio-as-a-tab-in-microsoft-teams-is-generally-available/ba-p/1474787#:~:text=Visio%20tabs%20in%20Teams%20allow,of%20that%20channel%20or%20chat.</w:t>
      </w:r>
      <w:r>
        <w:rPr>
          <w:rFonts w:ascii="Arial" w:hAnsi="Arial" w:cs="Arial"/>
          <w:sz w:val="24"/>
          <w:szCs w:val="26"/>
        </w:rPr>
        <w:t xml:space="preserve"> (Accessed: 13</w:t>
      </w:r>
      <w:r>
        <w:rPr>
          <w:rFonts w:ascii="Arial" w:hAnsi="Arial" w:cs="Arial"/>
          <w:sz w:val="24"/>
          <w:szCs w:val="26"/>
        </w:rPr>
        <w:t xml:space="preserve"> November</w:t>
      </w:r>
      <w:r>
        <w:rPr>
          <w:rFonts w:ascii="Arial" w:hAnsi="Arial" w:cs="Arial"/>
          <w:sz w:val="24"/>
          <w:szCs w:val="26"/>
        </w:rPr>
        <w:t xml:space="preserve"> 202</w:t>
      </w:r>
      <w:r>
        <w:rPr>
          <w:rFonts w:ascii="Arial" w:hAnsi="Arial" w:cs="Arial"/>
          <w:sz w:val="24"/>
          <w:szCs w:val="26"/>
        </w:rPr>
        <w:t>3</w:t>
      </w:r>
      <w:r>
        <w:rPr>
          <w:rFonts w:ascii="Arial" w:hAnsi="Arial" w:cs="Arial"/>
          <w:sz w:val="24"/>
          <w:szCs w:val="26"/>
        </w:rPr>
        <w:t>).</w:t>
      </w:r>
    </w:p>
    <w:p w14:paraId="6959A1C7" w14:textId="77777777" w:rsidR="00CA0B4D" w:rsidRPr="00C43EE7" w:rsidRDefault="00CA0B4D" w:rsidP="00C133EA">
      <w:pPr>
        <w:spacing w:line="360" w:lineRule="auto"/>
        <w:contextualSpacing/>
        <w:rPr>
          <w:rFonts w:ascii="Arial" w:hAnsi="Arial" w:cs="Arial"/>
          <w:sz w:val="24"/>
          <w:szCs w:val="24"/>
        </w:rPr>
      </w:pPr>
    </w:p>
    <w:p w14:paraId="566FD44F" w14:textId="16B816EC" w:rsidR="00CA0B4D" w:rsidRDefault="00CA0B4D" w:rsidP="00C133EA">
      <w:pPr>
        <w:spacing w:line="360" w:lineRule="auto"/>
        <w:contextualSpacing/>
        <w:rPr>
          <w:rFonts w:ascii="Arial" w:hAnsi="Arial" w:cs="Arial"/>
          <w:sz w:val="24"/>
          <w:szCs w:val="24"/>
        </w:rPr>
      </w:pPr>
      <w:r w:rsidRPr="00C43EE7">
        <w:rPr>
          <w:rFonts w:ascii="Arial" w:hAnsi="Arial" w:cs="Arial"/>
          <w:sz w:val="24"/>
          <w:szCs w:val="24"/>
        </w:rPr>
        <w:t>Greener, S. (201</w:t>
      </w:r>
      <w:r w:rsidR="00B053B8" w:rsidRPr="00C43EE7">
        <w:rPr>
          <w:rFonts w:ascii="Arial" w:hAnsi="Arial" w:cs="Arial"/>
          <w:sz w:val="24"/>
          <w:szCs w:val="24"/>
        </w:rPr>
        <w:t>8</w:t>
      </w:r>
      <w:r w:rsidRPr="00C43EE7">
        <w:rPr>
          <w:rFonts w:ascii="Arial" w:hAnsi="Arial" w:cs="Arial"/>
          <w:sz w:val="24"/>
          <w:szCs w:val="24"/>
        </w:rPr>
        <w:t>) ‘</w:t>
      </w:r>
      <w:r w:rsidR="00B053B8" w:rsidRPr="00C43EE7">
        <w:rPr>
          <w:rFonts w:ascii="Arial" w:hAnsi="Arial" w:cs="Arial"/>
          <w:sz w:val="24"/>
          <w:szCs w:val="24"/>
        </w:rPr>
        <w:t>Research limitations: the need for honesty and common sense</w:t>
      </w:r>
      <w:r w:rsidRPr="00C43EE7">
        <w:rPr>
          <w:rFonts w:ascii="Arial" w:hAnsi="Arial" w:cs="Arial"/>
          <w:sz w:val="24"/>
          <w:szCs w:val="24"/>
        </w:rPr>
        <w:t xml:space="preserve">', </w:t>
      </w:r>
      <w:r w:rsidR="00B053B8" w:rsidRPr="00C43EE7">
        <w:rPr>
          <w:rFonts w:ascii="Arial" w:hAnsi="Arial" w:cs="Arial"/>
          <w:i/>
          <w:iCs/>
          <w:sz w:val="24"/>
          <w:szCs w:val="24"/>
        </w:rPr>
        <w:t>Interactive Learning Environments</w:t>
      </w:r>
      <w:r w:rsidR="001E1AE0">
        <w:rPr>
          <w:rFonts w:ascii="Arial" w:hAnsi="Arial" w:cs="Arial"/>
          <w:i/>
          <w:iCs/>
          <w:sz w:val="24"/>
          <w:szCs w:val="24"/>
        </w:rPr>
        <w:t>’</w:t>
      </w:r>
      <w:r w:rsidRPr="00C43EE7">
        <w:rPr>
          <w:rFonts w:ascii="Arial" w:hAnsi="Arial" w:cs="Arial"/>
          <w:sz w:val="24"/>
          <w:szCs w:val="24"/>
        </w:rPr>
        <w:t xml:space="preserve">, </w:t>
      </w:r>
      <w:r w:rsidR="00B053B8" w:rsidRPr="00C43EE7">
        <w:rPr>
          <w:rFonts w:ascii="Arial" w:hAnsi="Arial" w:cs="Arial"/>
          <w:sz w:val="24"/>
          <w:szCs w:val="24"/>
        </w:rPr>
        <w:t>26</w:t>
      </w:r>
      <w:r w:rsidRPr="00C43EE7">
        <w:rPr>
          <w:rFonts w:ascii="Arial" w:hAnsi="Arial" w:cs="Arial"/>
          <w:sz w:val="24"/>
          <w:szCs w:val="24"/>
        </w:rPr>
        <w:t>(</w:t>
      </w:r>
      <w:r w:rsidR="00B053B8" w:rsidRPr="00C43EE7">
        <w:rPr>
          <w:rFonts w:ascii="Arial" w:hAnsi="Arial" w:cs="Arial"/>
          <w:sz w:val="24"/>
          <w:szCs w:val="24"/>
        </w:rPr>
        <w:t>5</w:t>
      </w:r>
      <w:r w:rsidRPr="00C43EE7">
        <w:rPr>
          <w:rFonts w:ascii="Arial" w:hAnsi="Arial" w:cs="Arial"/>
          <w:sz w:val="24"/>
          <w:szCs w:val="24"/>
        </w:rPr>
        <w:t xml:space="preserve">), pp. </w:t>
      </w:r>
      <w:r w:rsidR="00B053B8" w:rsidRPr="00C43EE7">
        <w:rPr>
          <w:rFonts w:ascii="Arial" w:hAnsi="Arial" w:cs="Arial"/>
          <w:sz w:val="24"/>
          <w:szCs w:val="24"/>
        </w:rPr>
        <w:t>567</w:t>
      </w:r>
      <w:r w:rsidRPr="00C43EE7">
        <w:rPr>
          <w:rFonts w:ascii="Arial" w:hAnsi="Arial" w:cs="Arial"/>
          <w:sz w:val="24"/>
          <w:szCs w:val="24"/>
        </w:rPr>
        <w:t>-5</w:t>
      </w:r>
      <w:r w:rsidR="00B053B8" w:rsidRPr="00C43EE7">
        <w:rPr>
          <w:rFonts w:ascii="Arial" w:hAnsi="Arial" w:cs="Arial"/>
          <w:sz w:val="24"/>
          <w:szCs w:val="24"/>
        </w:rPr>
        <w:t>68</w:t>
      </w:r>
      <w:r w:rsidRPr="00C43EE7">
        <w:rPr>
          <w:rFonts w:ascii="Arial" w:hAnsi="Arial" w:cs="Arial"/>
          <w:sz w:val="24"/>
          <w:szCs w:val="24"/>
        </w:rPr>
        <w:t xml:space="preserve">. </w:t>
      </w:r>
      <w:r w:rsidR="003C7D49" w:rsidRPr="00C43EE7">
        <w:rPr>
          <w:rFonts w:ascii="Arial" w:hAnsi="Arial" w:cs="Arial"/>
          <w:i/>
          <w:iCs/>
          <w:sz w:val="24"/>
          <w:szCs w:val="24"/>
        </w:rPr>
        <w:t>Taylor &amp; Franc</w:t>
      </w:r>
      <w:r w:rsidR="00CB7DD1" w:rsidRPr="00C43EE7">
        <w:rPr>
          <w:rFonts w:ascii="Arial" w:hAnsi="Arial" w:cs="Arial"/>
          <w:i/>
          <w:iCs/>
          <w:sz w:val="24"/>
          <w:szCs w:val="24"/>
        </w:rPr>
        <w:t>is Online</w:t>
      </w:r>
      <w:r w:rsidRPr="00C43EE7">
        <w:rPr>
          <w:rFonts w:ascii="Arial" w:hAnsi="Arial" w:cs="Arial"/>
          <w:sz w:val="24"/>
          <w:szCs w:val="24"/>
        </w:rPr>
        <w:t xml:space="preserve">. Available at: </w:t>
      </w:r>
      <w:r w:rsidR="00CB7DD1" w:rsidRPr="00C43EE7">
        <w:rPr>
          <w:rFonts w:ascii="Arial" w:hAnsi="Arial" w:cs="Arial"/>
          <w:sz w:val="24"/>
          <w:szCs w:val="24"/>
        </w:rPr>
        <w:t>https://www-tandfonline-com.ezproxy.uwtsd.ac.uk/doi/full/10.1080/10494820.2018.1486785</w:t>
      </w:r>
      <w:r w:rsidRPr="00C43EE7">
        <w:rPr>
          <w:rFonts w:ascii="Arial" w:hAnsi="Arial" w:cs="Arial"/>
          <w:sz w:val="24"/>
          <w:szCs w:val="24"/>
        </w:rPr>
        <w:t xml:space="preserve"> (Accessed: 6 November 2023).</w:t>
      </w:r>
    </w:p>
    <w:p w14:paraId="26F077DA" w14:textId="77777777" w:rsidR="00905AC7" w:rsidRDefault="00905AC7" w:rsidP="00C133EA">
      <w:pPr>
        <w:spacing w:line="360" w:lineRule="auto"/>
        <w:contextualSpacing/>
        <w:rPr>
          <w:rFonts w:ascii="Arial" w:hAnsi="Arial" w:cs="Arial"/>
          <w:sz w:val="24"/>
          <w:szCs w:val="24"/>
        </w:rPr>
      </w:pPr>
    </w:p>
    <w:p w14:paraId="1A974926" w14:textId="678EBD5D" w:rsidR="00905AC7" w:rsidRPr="00C43EE7" w:rsidRDefault="00905AC7" w:rsidP="00C133EA">
      <w:pPr>
        <w:spacing w:line="360" w:lineRule="auto"/>
        <w:contextualSpacing/>
        <w:rPr>
          <w:rFonts w:ascii="Arial" w:hAnsi="Arial" w:cs="Arial"/>
          <w:sz w:val="24"/>
          <w:szCs w:val="24"/>
        </w:rPr>
      </w:pPr>
      <w:r w:rsidRPr="00FB2F96">
        <w:rPr>
          <w:rFonts w:ascii="Arial" w:hAnsi="Arial" w:cs="Arial"/>
          <w:sz w:val="24"/>
          <w:szCs w:val="26"/>
        </w:rPr>
        <w:t>Grijalva-Borja</w:t>
      </w:r>
      <w:r>
        <w:rPr>
          <w:rFonts w:ascii="Arial" w:hAnsi="Arial" w:cs="Arial"/>
          <w:sz w:val="24"/>
          <w:szCs w:val="26"/>
        </w:rPr>
        <w:t xml:space="preserve">, N. </w:t>
      </w:r>
      <w:r w:rsidRPr="00FB2F96">
        <w:rPr>
          <w:rFonts w:ascii="Arial" w:hAnsi="Arial" w:cs="Arial"/>
          <w:i/>
          <w:iCs/>
          <w:sz w:val="24"/>
          <w:szCs w:val="26"/>
        </w:rPr>
        <w:t>et</w:t>
      </w:r>
      <w:r>
        <w:rPr>
          <w:rFonts w:ascii="Arial" w:hAnsi="Arial" w:cs="Arial"/>
          <w:sz w:val="24"/>
          <w:szCs w:val="26"/>
        </w:rPr>
        <w:t xml:space="preserve"> al. (2020) </w:t>
      </w:r>
      <w:r w:rsidRPr="00830BDF">
        <w:rPr>
          <w:rFonts w:ascii="Arial" w:hAnsi="Arial" w:cs="Arial"/>
          <w:sz w:val="24"/>
          <w:szCs w:val="26"/>
        </w:rPr>
        <w:t>‘</w:t>
      </w:r>
      <w:r w:rsidRPr="003D23BD">
        <w:rPr>
          <w:rFonts w:ascii="Arial" w:hAnsi="Arial" w:cs="Arial"/>
          <w:sz w:val="24"/>
          <w:szCs w:val="26"/>
        </w:rPr>
        <w:t>Analysis of the Perception of University Students About the Use of Microsoft OneNote as an Electronic Laboratory Notebook in Response to Non-Face-to-Face Education in Pandemic Times</w:t>
      </w:r>
      <w:r w:rsidRPr="00830BDF">
        <w:rPr>
          <w:rFonts w:ascii="Arial" w:hAnsi="Arial" w:cs="Arial"/>
          <w:sz w:val="24"/>
          <w:szCs w:val="26"/>
        </w:rPr>
        <w:t xml:space="preserve">', </w:t>
      </w:r>
      <w:r w:rsidRPr="003D23BD">
        <w:rPr>
          <w:rFonts w:ascii="Arial" w:hAnsi="Arial" w:cs="Arial"/>
          <w:i/>
          <w:iCs/>
          <w:sz w:val="24"/>
          <w:szCs w:val="26"/>
        </w:rPr>
        <w:t>Communications in Computer and Information Science</w:t>
      </w:r>
      <w:r w:rsidRPr="00830BDF">
        <w:rPr>
          <w:rFonts w:ascii="Arial" w:hAnsi="Arial" w:cs="Arial"/>
          <w:sz w:val="24"/>
          <w:szCs w:val="26"/>
        </w:rPr>
        <w:t xml:space="preserve">, </w:t>
      </w:r>
      <w:r w:rsidRPr="005D2C72">
        <w:rPr>
          <w:rFonts w:ascii="Arial" w:hAnsi="Arial" w:cs="Arial"/>
          <w:sz w:val="24"/>
          <w:szCs w:val="26"/>
        </w:rPr>
        <w:t>vol 1307</w:t>
      </w:r>
      <w:r w:rsidRPr="00830BDF">
        <w:rPr>
          <w:rFonts w:ascii="Arial" w:hAnsi="Arial" w:cs="Arial"/>
          <w:sz w:val="24"/>
          <w:szCs w:val="26"/>
        </w:rPr>
        <w:t xml:space="preserve">, </w:t>
      </w:r>
      <w:r w:rsidRPr="004B3C9E">
        <w:rPr>
          <w:rFonts w:ascii="Arial" w:hAnsi="Arial" w:cs="Arial"/>
          <w:sz w:val="24"/>
          <w:szCs w:val="26"/>
        </w:rPr>
        <w:t>pp</w:t>
      </w:r>
      <w:r>
        <w:rPr>
          <w:rFonts w:ascii="Arial" w:hAnsi="Arial" w:cs="Arial"/>
          <w:sz w:val="24"/>
          <w:szCs w:val="26"/>
        </w:rPr>
        <w:t>.</w:t>
      </w:r>
      <w:r w:rsidRPr="004B3C9E">
        <w:rPr>
          <w:rFonts w:ascii="Arial" w:hAnsi="Arial" w:cs="Arial"/>
          <w:sz w:val="24"/>
          <w:szCs w:val="26"/>
        </w:rPr>
        <w:t>150-162</w:t>
      </w:r>
      <w:r w:rsidRPr="00830BDF">
        <w:rPr>
          <w:rFonts w:ascii="Arial" w:hAnsi="Arial" w:cs="Arial"/>
          <w:sz w:val="24"/>
          <w:szCs w:val="26"/>
        </w:rPr>
        <w:t>.</w:t>
      </w:r>
      <w:r>
        <w:rPr>
          <w:rFonts w:ascii="Arial" w:hAnsi="Arial" w:cs="Arial"/>
          <w:sz w:val="24"/>
          <w:szCs w:val="26"/>
        </w:rPr>
        <w:t xml:space="preserve"> </w:t>
      </w:r>
      <w:r>
        <w:rPr>
          <w:rFonts w:ascii="Arial" w:hAnsi="Arial" w:cs="Arial"/>
          <w:i/>
          <w:iCs/>
          <w:sz w:val="24"/>
          <w:szCs w:val="26"/>
        </w:rPr>
        <w:t>Springer.</w:t>
      </w:r>
      <w:r>
        <w:rPr>
          <w:rFonts w:ascii="Arial" w:hAnsi="Arial" w:cs="Arial"/>
          <w:sz w:val="24"/>
          <w:szCs w:val="26"/>
        </w:rPr>
        <w:t xml:space="preserve"> </w:t>
      </w:r>
      <w:r w:rsidRPr="00830BDF">
        <w:rPr>
          <w:rFonts w:ascii="Arial" w:hAnsi="Arial" w:cs="Arial"/>
          <w:sz w:val="24"/>
          <w:szCs w:val="26"/>
        </w:rPr>
        <w:t xml:space="preserve">Available at: </w:t>
      </w:r>
      <w:r w:rsidRPr="003D23BD">
        <w:rPr>
          <w:rFonts w:ascii="Arial" w:hAnsi="Arial" w:cs="Arial"/>
          <w:sz w:val="24"/>
          <w:szCs w:val="26"/>
        </w:rPr>
        <w:t>https://link.springer.com/chapter/10.1007/978-3-030-62833-8_13</w:t>
      </w:r>
      <w:r w:rsidRPr="00830BDF">
        <w:rPr>
          <w:rFonts w:ascii="Arial" w:hAnsi="Arial" w:cs="Arial"/>
          <w:sz w:val="24"/>
          <w:szCs w:val="26"/>
        </w:rPr>
        <w:t xml:space="preserve"> (Accessed: 1</w:t>
      </w:r>
      <w:r>
        <w:rPr>
          <w:rFonts w:ascii="Arial" w:hAnsi="Arial" w:cs="Arial"/>
          <w:sz w:val="24"/>
          <w:szCs w:val="26"/>
        </w:rPr>
        <w:t>6</w:t>
      </w:r>
      <w:r w:rsidRPr="00830BDF">
        <w:rPr>
          <w:rFonts w:ascii="Arial" w:hAnsi="Arial" w:cs="Arial"/>
          <w:sz w:val="24"/>
          <w:szCs w:val="26"/>
        </w:rPr>
        <w:t xml:space="preserve"> </w:t>
      </w:r>
      <w:r>
        <w:rPr>
          <w:rFonts w:ascii="Arial" w:hAnsi="Arial" w:cs="Arial"/>
          <w:sz w:val="24"/>
          <w:szCs w:val="26"/>
        </w:rPr>
        <w:t>November</w:t>
      </w:r>
      <w:r w:rsidRPr="00830BDF">
        <w:rPr>
          <w:rFonts w:ascii="Arial" w:hAnsi="Arial" w:cs="Arial"/>
          <w:sz w:val="24"/>
          <w:szCs w:val="26"/>
        </w:rPr>
        <w:t xml:space="preserve"> 202</w:t>
      </w:r>
      <w:r>
        <w:rPr>
          <w:rFonts w:ascii="Arial" w:hAnsi="Arial" w:cs="Arial"/>
          <w:sz w:val="24"/>
          <w:szCs w:val="26"/>
        </w:rPr>
        <w:t>3</w:t>
      </w:r>
      <w:r w:rsidRPr="00830BDF">
        <w:rPr>
          <w:rFonts w:ascii="Arial" w:hAnsi="Arial" w:cs="Arial"/>
          <w:sz w:val="24"/>
          <w:szCs w:val="26"/>
        </w:rPr>
        <w:t>).</w:t>
      </w:r>
    </w:p>
    <w:p w14:paraId="6C5AEF68" w14:textId="77777777" w:rsidR="007F69A8" w:rsidRPr="00C43EE7" w:rsidRDefault="007F69A8" w:rsidP="00C133EA">
      <w:pPr>
        <w:spacing w:line="360" w:lineRule="auto"/>
        <w:contextualSpacing/>
        <w:rPr>
          <w:rFonts w:ascii="Arial" w:hAnsi="Arial" w:cs="Arial"/>
          <w:sz w:val="24"/>
          <w:szCs w:val="24"/>
        </w:rPr>
      </w:pPr>
    </w:p>
    <w:p w14:paraId="3632C3D5" w14:textId="49F8DDEA" w:rsidR="007F69A8" w:rsidRPr="00C43EE7" w:rsidRDefault="007F69A8" w:rsidP="00C133EA">
      <w:pPr>
        <w:spacing w:line="360" w:lineRule="auto"/>
        <w:contextualSpacing/>
        <w:rPr>
          <w:rFonts w:ascii="Arial" w:hAnsi="Arial" w:cs="Arial"/>
          <w:sz w:val="24"/>
          <w:szCs w:val="24"/>
        </w:rPr>
      </w:pPr>
      <w:r w:rsidRPr="00C43EE7">
        <w:rPr>
          <w:rFonts w:ascii="Arial" w:hAnsi="Arial" w:cs="Arial"/>
          <w:sz w:val="24"/>
          <w:szCs w:val="24"/>
        </w:rPr>
        <w:t xml:space="preserve">Halcomb, </w:t>
      </w:r>
      <w:r w:rsidR="007C4951" w:rsidRPr="00C43EE7">
        <w:rPr>
          <w:rFonts w:ascii="Arial" w:hAnsi="Arial" w:cs="Arial"/>
          <w:sz w:val="24"/>
          <w:szCs w:val="24"/>
        </w:rPr>
        <w:t>E</w:t>
      </w:r>
      <w:r w:rsidRPr="00C43EE7">
        <w:rPr>
          <w:rFonts w:ascii="Arial" w:hAnsi="Arial" w:cs="Arial"/>
          <w:sz w:val="24"/>
          <w:szCs w:val="24"/>
        </w:rPr>
        <w:t>. (20</w:t>
      </w:r>
      <w:r w:rsidR="007C4951" w:rsidRPr="00C43EE7">
        <w:rPr>
          <w:rFonts w:ascii="Arial" w:hAnsi="Arial" w:cs="Arial"/>
          <w:sz w:val="24"/>
          <w:szCs w:val="24"/>
        </w:rPr>
        <w:t>19</w:t>
      </w:r>
      <w:r w:rsidRPr="00C43EE7">
        <w:rPr>
          <w:rFonts w:ascii="Arial" w:hAnsi="Arial" w:cs="Arial"/>
          <w:sz w:val="24"/>
          <w:szCs w:val="24"/>
        </w:rPr>
        <w:t>) ‘</w:t>
      </w:r>
      <w:r w:rsidR="007C4951" w:rsidRPr="00C43EE7">
        <w:rPr>
          <w:rFonts w:ascii="Arial" w:hAnsi="Arial" w:cs="Arial"/>
          <w:sz w:val="24"/>
          <w:szCs w:val="24"/>
        </w:rPr>
        <w:t>Mixed methods research: The issues beyond combining methods</w:t>
      </w:r>
      <w:r w:rsidRPr="00C43EE7">
        <w:rPr>
          <w:rFonts w:ascii="Arial" w:hAnsi="Arial" w:cs="Arial"/>
          <w:sz w:val="24"/>
          <w:szCs w:val="24"/>
        </w:rPr>
        <w:t xml:space="preserve">', </w:t>
      </w:r>
      <w:r w:rsidR="00C5244A" w:rsidRPr="00C43EE7">
        <w:rPr>
          <w:rFonts w:ascii="Arial" w:hAnsi="Arial" w:cs="Arial"/>
          <w:i/>
          <w:iCs/>
          <w:sz w:val="24"/>
          <w:szCs w:val="24"/>
        </w:rPr>
        <w:t>Journal of Advanced Nursing</w:t>
      </w:r>
      <w:r w:rsidRPr="00C43EE7">
        <w:rPr>
          <w:rFonts w:ascii="Arial" w:hAnsi="Arial" w:cs="Arial"/>
          <w:sz w:val="24"/>
          <w:szCs w:val="24"/>
        </w:rPr>
        <w:t xml:space="preserve">, </w:t>
      </w:r>
      <w:r w:rsidR="00C5244A" w:rsidRPr="00C43EE7">
        <w:rPr>
          <w:rFonts w:ascii="Arial" w:hAnsi="Arial" w:cs="Arial"/>
          <w:sz w:val="24"/>
          <w:szCs w:val="24"/>
        </w:rPr>
        <w:t>73</w:t>
      </w:r>
      <w:r w:rsidRPr="00C43EE7">
        <w:rPr>
          <w:rFonts w:ascii="Arial" w:hAnsi="Arial" w:cs="Arial"/>
          <w:sz w:val="24"/>
          <w:szCs w:val="24"/>
        </w:rPr>
        <w:t>(</w:t>
      </w:r>
      <w:r w:rsidR="00C5244A" w:rsidRPr="00C43EE7">
        <w:rPr>
          <w:rFonts w:ascii="Arial" w:hAnsi="Arial" w:cs="Arial"/>
          <w:sz w:val="24"/>
          <w:szCs w:val="24"/>
        </w:rPr>
        <w:t>3</w:t>
      </w:r>
      <w:r w:rsidRPr="00C43EE7">
        <w:rPr>
          <w:rFonts w:ascii="Arial" w:hAnsi="Arial" w:cs="Arial"/>
          <w:sz w:val="24"/>
          <w:szCs w:val="24"/>
        </w:rPr>
        <w:t xml:space="preserve">), pp. </w:t>
      </w:r>
      <w:r w:rsidR="00C5244A" w:rsidRPr="00C43EE7">
        <w:rPr>
          <w:rFonts w:ascii="Arial" w:hAnsi="Arial" w:cs="Arial"/>
          <w:sz w:val="24"/>
          <w:szCs w:val="24"/>
        </w:rPr>
        <w:t>499</w:t>
      </w:r>
      <w:r w:rsidRPr="00C43EE7">
        <w:rPr>
          <w:rFonts w:ascii="Arial" w:hAnsi="Arial" w:cs="Arial"/>
          <w:sz w:val="24"/>
          <w:szCs w:val="24"/>
        </w:rPr>
        <w:t>-</w:t>
      </w:r>
      <w:r w:rsidR="00C5244A" w:rsidRPr="00C43EE7">
        <w:rPr>
          <w:rFonts w:ascii="Arial" w:hAnsi="Arial" w:cs="Arial"/>
          <w:sz w:val="24"/>
          <w:szCs w:val="24"/>
        </w:rPr>
        <w:t>501</w:t>
      </w:r>
      <w:r w:rsidRPr="00C43EE7">
        <w:rPr>
          <w:rFonts w:ascii="Arial" w:hAnsi="Arial" w:cs="Arial"/>
          <w:sz w:val="24"/>
          <w:szCs w:val="24"/>
        </w:rPr>
        <w:t xml:space="preserve">. </w:t>
      </w:r>
      <w:r w:rsidR="00C5244A" w:rsidRPr="00C43EE7">
        <w:rPr>
          <w:rFonts w:ascii="Arial" w:hAnsi="Arial" w:cs="Arial"/>
          <w:i/>
          <w:iCs/>
          <w:sz w:val="24"/>
          <w:szCs w:val="24"/>
        </w:rPr>
        <w:t>Wiley Online</w:t>
      </w:r>
      <w:r w:rsidRPr="00C43EE7">
        <w:rPr>
          <w:rFonts w:ascii="Arial" w:hAnsi="Arial" w:cs="Arial"/>
          <w:sz w:val="24"/>
          <w:szCs w:val="24"/>
        </w:rPr>
        <w:t xml:space="preserve">. Available at: </w:t>
      </w:r>
      <w:r w:rsidR="009617AB" w:rsidRPr="00C43EE7">
        <w:rPr>
          <w:rFonts w:ascii="Arial" w:hAnsi="Arial" w:cs="Arial"/>
          <w:sz w:val="24"/>
          <w:szCs w:val="24"/>
        </w:rPr>
        <w:t>https://onlinelibrary.wiley.com/doi/full/10.1111/jan.13877</w:t>
      </w:r>
      <w:r w:rsidRPr="00C43EE7">
        <w:rPr>
          <w:rFonts w:ascii="Arial" w:hAnsi="Arial" w:cs="Arial"/>
          <w:sz w:val="24"/>
          <w:szCs w:val="24"/>
        </w:rPr>
        <w:t xml:space="preserve"> (Accessed: </w:t>
      </w:r>
      <w:r w:rsidR="009617AB" w:rsidRPr="00C43EE7">
        <w:rPr>
          <w:rFonts w:ascii="Arial" w:hAnsi="Arial" w:cs="Arial"/>
          <w:sz w:val="24"/>
          <w:szCs w:val="24"/>
        </w:rPr>
        <w:t>4</w:t>
      </w:r>
      <w:r w:rsidRPr="00C43EE7">
        <w:rPr>
          <w:rFonts w:ascii="Arial" w:hAnsi="Arial" w:cs="Arial"/>
          <w:sz w:val="24"/>
          <w:szCs w:val="24"/>
        </w:rPr>
        <w:t xml:space="preserve"> November 2023).</w:t>
      </w:r>
    </w:p>
    <w:p w14:paraId="722B2913" w14:textId="77777777" w:rsidR="00982B61" w:rsidRPr="00C43EE7" w:rsidRDefault="00982B61" w:rsidP="00C133EA">
      <w:pPr>
        <w:spacing w:line="360" w:lineRule="auto"/>
        <w:contextualSpacing/>
        <w:rPr>
          <w:rFonts w:ascii="Arial" w:hAnsi="Arial" w:cs="Arial"/>
          <w:sz w:val="24"/>
          <w:szCs w:val="24"/>
        </w:rPr>
      </w:pPr>
    </w:p>
    <w:p w14:paraId="614AEDE6" w14:textId="622A3A18" w:rsidR="00982B61" w:rsidRPr="00C43EE7" w:rsidRDefault="00982B61" w:rsidP="00C133EA">
      <w:pPr>
        <w:spacing w:line="360" w:lineRule="auto"/>
        <w:contextualSpacing/>
        <w:rPr>
          <w:rFonts w:ascii="Arial" w:hAnsi="Arial" w:cs="Arial"/>
          <w:sz w:val="24"/>
          <w:szCs w:val="24"/>
        </w:rPr>
      </w:pPr>
      <w:r w:rsidRPr="00C43EE7">
        <w:rPr>
          <w:rFonts w:ascii="Arial" w:hAnsi="Arial" w:cs="Arial"/>
          <w:sz w:val="24"/>
          <w:szCs w:val="24"/>
        </w:rPr>
        <w:t xml:space="preserve">Hart, C. (2018) </w:t>
      </w:r>
      <w:r w:rsidRPr="00C43EE7">
        <w:rPr>
          <w:rFonts w:ascii="Arial" w:hAnsi="Arial" w:cs="Arial"/>
          <w:i/>
          <w:iCs/>
          <w:sz w:val="24"/>
          <w:szCs w:val="24"/>
        </w:rPr>
        <w:t>Doing a literature review</w:t>
      </w:r>
      <w:r w:rsidR="004A5757" w:rsidRPr="00C43EE7">
        <w:rPr>
          <w:rFonts w:ascii="Arial" w:hAnsi="Arial" w:cs="Arial"/>
          <w:i/>
          <w:iCs/>
          <w:sz w:val="24"/>
          <w:szCs w:val="24"/>
        </w:rPr>
        <w:t>: releasing the research imagination</w:t>
      </w:r>
      <w:r w:rsidRPr="00C43EE7">
        <w:rPr>
          <w:rFonts w:ascii="Arial" w:hAnsi="Arial" w:cs="Arial"/>
          <w:sz w:val="24"/>
          <w:szCs w:val="24"/>
        </w:rPr>
        <w:t>. 2nd edn. London: Sage Publications.</w:t>
      </w:r>
    </w:p>
    <w:p w14:paraId="4B845668" w14:textId="77777777" w:rsidR="00060A67" w:rsidRPr="00C43EE7" w:rsidRDefault="00060A67" w:rsidP="00C133EA">
      <w:pPr>
        <w:spacing w:line="360" w:lineRule="auto"/>
        <w:contextualSpacing/>
        <w:rPr>
          <w:rFonts w:ascii="Arial" w:hAnsi="Arial" w:cs="Arial"/>
          <w:sz w:val="24"/>
          <w:szCs w:val="24"/>
        </w:rPr>
      </w:pPr>
    </w:p>
    <w:p w14:paraId="568370FC" w14:textId="31405D19" w:rsidR="00060A67" w:rsidRPr="00C43EE7" w:rsidRDefault="00060A67" w:rsidP="00C133EA">
      <w:pPr>
        <w:spacing w:line="360" w:lineRule="auto"/>
        <w:contextualSpacing/>
        <w:rPr>
          <w:rFonts w:ascii="Arial" w:hAnsi="Arial" w:cs="Arial"/>
          <w:sz w:val="24"/>
          <w:szCs w:val="24"/>
        </w:rPr>
      </w:pPr>
      <w:r w:rsidRPr="00C43EE7">
        <w:rPr>
          <w:rFonts w:ascii="Arial" w:hAnsi="Arial" w:cs="Arial"/>
          <w:sz w:val="24"/>
          <w:szCs w:val="24"/>
        </w:rPr>
        <w:t>Hatherley,</w:t>
      </w:r>
      <w:r w:rsidR="00DE3234" w:rsidRPr="00C43EE7">
        <w:rPr>
          <w:rFonts w:ascii="Arial" w:hAnsi="Arial" w:cs="Arial"/>
          <w:sz w:val="24"/>
          <w:szCs w:val="24"/>
        </w:rPr>
        <w:t xml:space="preserve"> S.</w:t>
      </w:r>
      <w:r w:rsidRPr="00C43EE7">
        <w:rPr>
          <w:rFonts w:ascii="Arial" w:hAnsi="Arial" w:cs="Arial"/>
          <w:sz w:val="24"/>
          <w:szCs w:val="24"/>
        </w:rPr>
        <w:t xml:space="preserve"> Jones</w:t>
      </w:r>
      <w:r w:rsidR="00DE3234" w:rsidRPr="00C43EE7">
        <w:rPr>
          <w:rFonts w:ascii="Arial" w:hAnsi="Arial" w:cs="Arial"/>
          <w:sz w:val="24"/>
          <w:szCs w:val="24"/>
        </w:rPr>
        <w:t>, H.</w:t>
      </w:r>
      <w:r w:rsidRPr="00C43EE7">
        <w:rPr>
          <w:rFonts w:ascii="Arial" w:hAnsi="Arial" w:cs="Arial"/>
          <w:sz w:val="24"/>
          <w:szCs w:val="24"/>
        </w:rPr>
        <w:t xml:space="preserve"> and Wilkes, </w:t>
      </w:r>
      <w:r w:rsidR="00DE3234" w:rsidRPr="00C43EE7">
        <w:rPr>
          <w:rFonts w:ascii="Arial" w:hAnsi="Arial" w:cs="Arial"/>
          <w:sz w:val="24"/>
          <w:szCs w:val="24"/>
        </w:rPr>
        <w:t xml:space="preserve">J. </w:t>
      </w:r>
      <w:r w:rsidRPr="00C43EE7">
        <w:rPr>
          <w:rFonts w:ascii="Arial" w:hAnsi="Arial" w:cs="Arial"/>
          <w:sz w:val="24"/>
          <w:szCs w:val="24"/>
        </w:rPr>
        <w:t xml:space="preserve">(2023) </w:t>
      </w:r>
      <w:r w:rsidR="00DE3234" w:rsidRPr="00C43EE7">
        <w:rPr>
          <w:rFonts w:ascii="Arial" w:hAnsi="Arial" w:cs="Arial"/>
          <w:i/>
          <w:iCs/>
          <w:sz w:val="24"/>
          <w:szCs w:val="24"/>
        </w:rPr>
        <w:t>Reducing the NHS waiting list backlog</w:t>
      </w:r>
      <w:r w:rsidRPr="00C43EE7">
        <w:rPr>
          <w:rFonts w:ascii="Arial" w:hAnsi="Arial" w:cs="Arial"/>
          <w:sz w:val="24"/>
          <w:szCs w:val="24"/>
        </w:rPr>
        <w:t xml:space="preserve">. Available at: </w:t>
      </w:r>
      <w:r w:rsidR="00034DFC" w:rsidRPr="00C43EE7">
        <w:rPr>
          <w:rFonts w:ascii="Arial" w:hAnsi="Arial" w:cs="Arial"/>
          <w:sz w:val="24"/>
          <w:szCs w:val="24"/>
        </w:rPr>
        <w:t>https://research.senedd.wales/research-articles/reducing-the-nhs-waiting-list-backlog/#:~:text=The%20Welsh%20Government%20published%20its,waits%20for%20diagnostics%20and%20treatment</w:t>
      </w:r>
      <w:r w:rsidRPr="00C43EE7">
        <w:rPr>
          <w:rFonts w:ascii="Arial" w:hAnsi="Arial" w:cs="Arial"/>
          <w:sz w:val="24"/>
          <w:szCs w:val="24"/>
        </w:rPr>
        <w:t xml:space="preserve"> (Accessed: 12 </w:t>
      </w:r>
      <w:r w:rsidR="00034DFC" w:rsidRPr="00C43EE7">
        <w:rPr>
          <w:rFonts w:ascii="Arial" w:hAnsi="Arial" w:cs="Arial"/>
          <w:sz w:val="24"/>
          <w:szCs w:val="24"/>
        </w:rPr>
        <w:t>September</w:t>
      </w:r>
      <w:r w:rsidRPr="00C43EE7">
        <w:rPr>
          <w:rFonts w:ascii="Arial" w:hAnsi="Arial" w:cs="Arial"/>
          <w:sz w:val="24"/>
          <w:szCs w:val="24"/>
        </w:rPr>
        <w:t xml:space="preserve"> 2023).</w:t>
      </w:r>
    </w:p>
    <w:p w14:paraId="24226D5B" w14:textId="77777777" w:rsidR="00173C35" w:rsidRPr="00C43EE7" w:rsidRDefault="00173C35" w:rsidP="00C133EA">
      <w:pPr>
        <w:spacing w:line="360" w:lineRule="auto"/>
        <w:contextualSpacing/>
        <w:rPr>
          <w:rFonts w:ascii="Arial" w:hAnsi="Arial" w:cs="Arial"/>
          <w:sz w:val="24"/>
          <w:szCs w:val="24"/>
        </w:rPr>
      </w:pPr>
    </w:p>
    <w:p w14:paraId="4CE0C1BC" w14:textId="6575198B" w:rsidR="00EA132C" w:rsidRDefault="00EA132C" w:rsidP="00C133EA">
      <w:pPr>
        <w:spacing w:line="360" w:lineRule="auto"/>
        <w:contextualSpacing/>
        <w:rPr>
          <w:rFonts w:ascii="Arial" w:hAnsi="Arial" w:cs="Arial"/>
          <w:sz w:val="24"/>
          <w:szCs w:val="24"/>
        </w:rPr>
      </w:pPr>
      <w:r w:rsidRPr="00C43EE7">
        <w:rPr>
          <w:rFonts w:ascii="Arial" w:hAnsi="Arial" w:cs="Arial"/>
          <w:sz w:val="24"/>
          <w:szCs w:val="24"/>
        </w:rPr>
        <w:t xml:space="preserve">Hayes, J. (2014) </w:t>
      </w:r>
      <w:r w:rsidRPr="00C43EE7">
        <w:rPr>
          <w:rFonts w:ascii="Arial" w:hAnsi="Arial" w:cs="Arial"/>
          <w:i/>
          <w:iCs/>
          <w:sz w:val="24"/>
          <w:szCs w:val="24"/>
        </w:rPr>
        <w:t>The theory and practice of change management</w:t>
      </w:r>
      <w:r w:rsidRPr="00C43EE7">
        <w:rPr>
          <w:rFonts w:ascii="Arial" w:hAnsi="Arial" w:cs="Arial"/>
          <w:sz w:val="24"/>
          <w:szCs w:val="24"/>
        </w:rPr>
        <w:t>. 4</w:t>
      </w:r>
      <w:r w:rsidRPr="00C43EE7">
        <w:rPr>
          <w:rFonts w:ascii="Arial" w:hAnsi="Arial" w:cs="Arial"/>
          <w:sz w:val="24"/>
          <w:szCs w:val="24"/>
          <w:vertAlign w:val="superscript"/>
        </w:rPr>
        <w:t>th</w:t>
      </w:r>
      <w:r w:rsidRPr="00C43EE7">
        <w:rPr>
          <w:rFonts w:ascii="Arial" w:hAnsi="Arial" w:cs="Arial"/>
          <w:sz w:val="24"/>
          <w:szCs w:val="24"/>
        </w:rPr>
        <w:t xml:space="preserve"> edn. New York: Palgrave Macmillan.</w:t>
      </w:r>
    </w:p>
    <w:p w14:paraId="123C11DE" w14:textId="77777777" w:rsidR="0030168E" w:rsidRDefault="0030168E" w:rsidP="00C133EA">
      <w:pPr>
        <w:spacing w:line="360" w:lineRule="auto"/>
        <w:contextualSpacing/>
        <w:rPr>
          <w:rFonts w:ascii="Arial" w:hAnsi="Arial" w:cs="Arial"/>
          <w:sz w:val="24"/>
          <w:szCs w:val="24"/>
        </w:rPr>
      </w:pPr>
    </w:p>
    <w:p w14:paraId="256DB842" w14:textId="48D86EB9" w:rsidR="0030168E" w:rsidRDefault="0030168E" w:rsidP="00C133EA">
      <w:pPr>
        <w:spacing w:line="360" w:lineRule="auto"/>
        <w:contextualSpacing/>
        <w:rPr>
          <w:rFonts w:ascii="Arial" w:hAnsi="Arial" w:cs="Arial"/>
          <w:sz w:val="24"/>
          <w:szCs w:val="24"/>
        </w:rPr>
      </w:pPr>
      <w:r w:rsidRPr="004745D5">
        <w:rPr>
          <w:rFonts w:ascii="Arial" w:hAnsi="Arial" w:cs="Arial"/>
          <w:sz w:val="24"/>
          <w:szCs w:val="24"/>
        </w:rPr>
        <w:t>Health and Safety Executive (2021)</w:t>
      </w:r>
      <w:r>
        <w:rPr>
          <w:rFonts w:ascii="Arial" w:hAnsi="Arial" w:cs="Arial"/>
          <w:bCs/>
          <w:sz w:val="24"/>
          <w:szCs w:val="24"/>
        </w:rPr>
        <w:t xml:space="preserve"> </w:t>
      </w:r>
      <w:r w:rsidR="002518A9" w:rsidRPr="00A03239">
        <w:rPr>
          <w:rFonts w:ascii="Arial" w:hAnsi="Arial" w:cs="Arial"/>
          <w:i/>
          <w:iCs/>
          <w:sz w:val="24"/>
          <w:szCs w:val="24"/>
        </w:rPr>
        <w:t>Protect home workers</w:t>
      </w:r>
      <w:r w:rsidR="002518A9">
        <w:rPr>
          <w:rFonts w:ascii="Arial" w:hAnsi="Arial" w:cs="Arial"/>
          <w:sz w:val="24"/>
          <w:szCs w:val="24"/>
        </w:rPr>
        <w:t xml:space="preserve">. Available at: </w:t>
      </w:r>
      <w:r w:rsidR="002518A9" w:rsidRPr="00A03239">
        <w:rPr>
          <w:rFonts w:ascii="Arial" w:hAnsi="Arial" w:cs="Arial"/>
          <w:sz w:val="24"/>
          <w:szCs w:val="24"/>
        </w:rPr>
        <w:t>https://www.hse.gov.uk/toolbox/workers/home.htm</w:t>
      </w:r>
      <w:r w:rsidR="002518A9">
        <w:rPr>
          <w:rFonts w:ascii="Arial" w:hAnsi="Arial" w:cs="Arial"/>
          <w:sz w:val="24"/>
          <w:szCs w:val="24"/>
        </w:rPr>
        <w:t xml:space="preserve"> (Accessed: 12 April 202</w:t>
      </w:r>
      <w:r w:rsidR="00580DA3">
        <w:rPr>
          <w:rFonts w:ascii="Arial" w:hAnsi="Arial" w:cs="Arial"/>
          <w:sz w:val="24"/>
          <w:szCs w:val="24"/>
        </w:rPr>
        <w:t>3</w:t>
      </w:r>
      <w:r w:rsidR="002518A9">
        <w:rPr>
          <w:rFonts w:ascii="Arial" w:hAnsi="Arial" w:cs="Arial"/>
          <w:sz w:val="24"/>
          <w:szCs w:val="24"/>
        </w:rPr>
        <w:t>).</w:t>
      </w:r>
    </w:p>
    <w:p w14:paraId="7AC24A4B" w14:textId="77777777" w:rsidR="00242B93" w:rsidRDefault="00242B93" w:rsidP="00C133EA">
      <w:pPr>
        <w:spacing w:line="360" w:lineRule="auto"/>
        <w:contextualSpacing/>
        <w:rPr>
          <w:rFonts w:ascii="Arial" w:hAnsi="Arial" w:cs="Arial"/>
          <w:sz w:val="24"/>
          <w:szCs w:val="24"/>
        </w:rPr>
      </w:pPr>
    </w:p>
    <w:p w14:paraId="0D81E1E1" w14:textId="31C3012D" w:rsidR="00242B93" w:rsidRPr="00C43EE7" w:rsidRDefault="00242B93" w:rsidP="00242B93">
      <w:pPr>
        <w:spacing w:line="360" w:lineRule="auto"/>
        <w:contextualSpacing/>
        <w:rPr>
          <w:rFonts w:ascii="Arial" w:hAnsi="Arial" w:cs="Arial"/>
          <w:sz w:val="24"/>
          <w:szCs w:val="24"/>
        </w:rPr>
      </w:pPr>
      <w:r>
        <w:rPr>
          <w:rFonts w:ascii="Arial" w:hAnsi="Arial" w:cs="Arial"/>
          <w:sz w:val="24"/>
          <w:szCs w:val="24"/>
        </w:rPr>
        <w:t>Healthcare Quality and Improvement Partnership</w:t>
      </w:r>
      <w:r w:rsidRPr="004745D5">
        <w:rPr>
          <w:rFonts w:ascii="Arial" w:hAnsi="Arial" w:cs="Arial"/>
          <w:sz w:val="24"/>
          <w:szCs w:val="24"/>
        </w:rPr>
        <w:t xml:space="preserve"> (202</w:t>
      </w:r>
      <w:r w:rsidR="00D73245">
        <w:rPr>
          <w:rFonts w:ascii="Arial" w:hAnsi="Arial" w:cs="Arial"/>
          <w:sz w:val="24"/>
          <w:szCs w:val="24"/>
        </w:rPr>
        <w:t>0</w:t>
      </w:r>
      <w:r w:rsidRPr="004745D5">
        <w:rPr>
          <w:rFonts w:ascii="Arial" w:hAnsi="Arial" w:cs="Arial"/>
          <w:sz w:val="24"/>
          <w:szCs w:val="24"/>
        </w:rPr>
        <w:t>)</w:t>
      </w:r>
      <w:r>
        <w:rPr>
          <w:rFonts w:ascii="Arial" w:hAnsi="Arial" w:cs="Arial"/>
          <w:bCs/>
          <w:sz w:val="24"/>
          <w:szCs w:val="24"/>
        </w:rPr>
        <w:t xml:space="preserve"> </w:t>
      </w:r>
      <w:r w:rsidR="00D73245" w:rsidRPr="00D73245">
        <w:rPr>
          <w:rFonts w:ascii="Arial" w:hAnsi="Arial" w:cs="Arial"/>
          <w:i/>
          <w:iCs/>
          <w:sz w:val="24"/>
          <w:szCs w:val="24"/>
        </w:rPr>
        <w:t>A guide to quality improvement tools</w:t>
      </w:r>
      <w:r>
        <w:rPr>
          <w:rFonts w:ascii="Arial" w:hAnsi="Arial" w:cs="Arial"/>
          <w:sz w:val="24"/>
          <w:szCs w:val="24"/>
        </w:rPr>
        <w:t xml:space="preserve">. Available at: </w:t>
      </w:r>
      <w:r w:rsidR="00D73245" w:rsidRPr="00D73245">
        <w:rPr>
          <w:rFonts w:ascii="Arial" w:hAnsi="Arial" w:cs="Arial"/>
          <w:sz w:val="24"/>
          <w:szCs w:val="24"/>
        </w:rPr>
        <w:t xml:space="preserve">https://www.hqip.org.uk/wp-content/uploads/2021/01/Final-Quality-Improvement-QI-Tools-09-12-20.pdf </w:t>
      </w:r>
      <w:r>
        <w:rPr>
          <w:rFonts w:ascii="Arial" w:hAnsi="Arial" w:cs="Arial"/>
          <w:sz w:val="24"/>
          <w:szCs w:val="24"/>
        </w:rPr>
        <w:t>(Accessed: 1</w:t>
      </w:r>
      <w:r w:rsidR="00D73245">
        <w:rPr>
          <w:rFonts w:ascii="Arial" w:hAnsi="Arial" w:cs="Arial"/>
          <w:sz w:val="24"/>
          <w:szCs w:val="24"/>
        </w:rPr>
        <w:t>1</w:t>
      </w:r>
      <w:r>
        <w:rPr>
          <w:rFonts w:ascii="Arial" w:hAnsi="Arial" w:cs="Arial"/>
          <w:sz w:val="24"/>
          <w:szCs w:val="24"/>
        </w:rPr>
        <w:t xml:space="preserve"> </w:t>
      </w:r>
      <w:r w:rsidR="00D73245">
        <w:rPr>
          <w:rFonts w:ascii="Arial" w:hAnsi="Arial" w:cs="Arial"/>
          <w:sz w:val="24"/>
          <w:szCs w:val="24"/>
        </w:rPr>
        <w:t>November</w:t>
      </w:r>
      <w:r>
        <w:rPr>
          <w:rFonts w:ascii="Arial" w:hAnsi="Arial" w:cs="Arial"/>
          <w:sz w:val="24"/>
          <w:szCs w:val="24"/>
        </w:rPr>
        <w:t xml:space="preserve"> 202</w:t>
      </w:r>
      <w:r w:rsidR="00D73245">
        <w:rPr>
          <w:rFonts w:ascii="Arial" w:hAnsi="Arial" w:cs="Arial"/>
          <w:sz w:val="24"/>
          <w:szCs w:val="24"/>
        </w:rPr>
        <w:t>3</w:t>
      </w:r>
      <w:r>
        <w:rPr>
          <w:rFonts w:ascii="Arial" w:hAnsi="Arial" w:cs="Arial"/>
          <w:sz w:val="24"/>
          <w:szCs w:val="24"/>
        </w:rPr>
        <w:t>).</w:t>
      </w:r>
    </w:p>
    <w:p w14:paraId="370B6FDE" w14:textId="77777777" w:rsidR="007224AB" w:rsidRPr="00C43EE7" w:rsidRDefault="007224AB" w:rsidP="00C133EA">
      <w:pPr>
        <w:spacing w:line="360" w:lineRule="auto"/>
        <w:contextualSpacing/>
        <w:rPr>
          <w:rFonts w:ascii="Arial" w:hAnsi="Arial" w:cs="Arial"/>
          <w:sz w:val="24"/>
          <w:szCs w:val="24"/>
        </w:rPr>
      </w:pPr>
    </w:p>
    <w:p w14:paraId="4A19DE6C" w14:textId="0E895C3F" w:rsidR="007224AB" w:rsidRDefault="007224AB" w:rsidP="00C133EA">
      <w:pPr>
        <w:spacing w:line="360" w:lineRule="auto"/>
        <w:contextualSpacing/>
        <w:rPr>
          <w:rFonts w:ascii="Arial" w:hAnsi="Arial" w:cs="Arial"/>
          <w:sz w:val="24"/>
          <w:szCs w:val="24"/>
        </w:rPr>
      </w:pPr>
      <w:r w:rsidRPr="00C43EE7">
        <w:rPr>
          <w:rFonts w:ascii="Arial" w:hAnsi="Arial" w:cs="Arial"/>
          <w:sz w:val="24"/>
          <w:szCs w:val="24"/>
        </w:rPr>
        <w:t xml:space="preserve">Hedderman, N. (2021) </w:t>
      </w:r>
      <w:r w:rsidRPr="00C43EE7">
        <w:rPr>
          <w:rFonts w:ascii="Arial" w:hAnsi="Arial" w:cs="Arial"/>
          <w:i/>
          <w:iCs/>
          <w:sz w:val="24"/>
          <w:szCs w:val="24"/>
        </w:rPr>
        <w:t>How Microsoft Teams is evolving</w:t>
      </w:r>
      <w:r w:rsidRPr="00C43EE7">
        <w:rPr>
          <w:rFonts w:ascii="Arial" w:hAnsi="Arial" w:cs="Arial"/>
          <w:sz w:val="24"/>
          <w:szCs w:val="24"/>
        </w:rPr>
        <w:t>. Available at: https://www.bcs.org/articles-opinion-and-research/how-microsoft-teams-is-evolving/ (Accessed: 12 September 2023).</w:t>
      </w:r>
    </w:p>
    <w:p w14:paraId="797738CA" w14:textId="77777777" w:rsidR="00DA1D4B" w:rsidRDefault="00DA1D4B" w:rsidP="00C133EA">
      <w:pPr>
        <w:spacing w:line="360" w:lineRule="auto"/>
        <w:contextualSpacing/>
        <w:rPr>
          <w:rFonts w:ascii="Arial" w:hAnsi="Arial" w:cs="Arial"/>
          <w:sz w:val="24"/>
          <w:szCs w:val="24"/>
        </w:rPr>
      </w:pPr>
    </w:p>
    <w:p w14:paraId="1145D2A8" w14:textId="205F9950" w:rsidR="00DA1D4B" w:rsidRPr="00C43EE7" w:rsidRDefault="00DA1D4B" w:rsidP="00C133EA">
      <w:pPr>
        <w:spacing w:line="360" w:lineRule="auto"/>
        <w:contextualSpacing/>
        <w:rPr>
          <w:rFonts w:ascii="Arial" w:hAnsi="Arial" w:cs="Arial"/>
          <w:sz w:val="24"/>
          <w:szCs w:val="24"/>
        </w:rPr>
      </w:pPr>
      <w:r>
        <w:rPr>
          <w:rFonts w:ascii="Arial" w:hAnsi="Arial" w:cs="Arial"/>
          <w:sz w:val="24"/>
          <w:szCs w:val="24"/>
        </w:rPr>
        <w:t xml:space="preserve">Howe, S. (2022) </w:t>
      </w:r>
      <w:r w:rsidR="007555E4" w:rsidRPr="007555E4">
        <w:rPr>
          <w:rFonts w:ascii="Arial" w:hAnsi="Arial" w:cs="Arial"/>
          <w:i/>
          <w:iCs/>
          <w:sz w:val="24"/>
          <w:szCs w:val="24"/>
        </w:rPr>
        <w:t>Future Generations Commissioner for Wales calls for long-term policy ideas to protect against future cost of living emergencies</w:t>
      </w:r>
      <w:r w:rsidRPr="00C43EE7">
        <w:rPr>
          <w:rFonts w:ascii="Arial" w:hAnsi="Arial" w:cs="Arial"/>
          <w:sz w:val="24"/>
          <w:szCs w:val="24"/>
        </w:rPr>
        <w:t xml:space="preserve">. Available at: </w:t>
      </w:r>
      <w:r w:rsidR="007555E4" w:rsidRPr="007555E4">
        <w:rPr>
          <w:rFonts w:ascii="Arial" w:hAnsi="Arial" w:cs="Arial"/>
          <w:sz w:val="24"/>
          <w:szCs w:val="24"/>
        </w:rPr>
        <w:t>https://www.futuregenerations.wales/news/future-generations-commissioner-for-wales-calls-for-long-term-policy-ideas-to-protect-against-future-cost-of-living-emergencies/</w:t>
      </w:r>
      <w:r w:rsidRPr="00C43EE7">
        <w:rPr>
          <w:rFonts w:ascii="Arial" w:hAnsi="Arial" w:cs="Arial"/>
          <w:sz w:val="24"/>
          <w:szCs w:val="24"/>
        </w:rPr>
        <w:t xml:space="preserve"> (Accessed: 12 </w:t>
      </w:r>
      <w:r w:rsidR="007555E4">
        <w:rPr>
          <w:rFonts w:ascii="Arial" w:hAnsi="Arial" w:cs="Arial"/>
          <w:sz w:val="24"/>
          <w:szCs w:val="24"/>
        </w:rPr>
        <w:t>October</w:t>
      </w:r>
      <w:r w:rsidRPr="00C43EE7">
        <w:rPr>
          <w:rFonts w:ascii="Arial" w:hAnsi="Arial" w:cs="Arial"/>
          <w:sz w:val="24"/>
          <w:szCs w:val="24"/>
        </w:rPr>
        <w:t xml:space="preserve"> 2023).</w:t>
      </w:r>
    </w:p>
    <w:p w14:paraId="01CEF496" w14:textId="77777777" w:rsidR="006831C4" w:rsidRPr="00C43EE7" w:rsidRDefault="006831C4" w:rsidP="00C133EA">
      <w:pPr>
        <w:spacing w:line="360" w:lineRule="auto"/>
        <w:contextualSpacing/>
        <w:rPr>
          <w:rFonts w:ascii="Arial" w:hAnsi="Arial" w:cs="Arial"/>
          <w:sz w:val="24"/>
          <w:szCs w:val="24"/>
        </w:rPr>
      </w:pPr>
    </w:p>
    <w:p w14:paraId="72AA78DC" w14:textId="30643641" w:rsidR="006831C4" w:rsidRDefault="008806A2" w:rsidP="00C133EA">
      <w:pPr>
        <w:spacing w:line="360" w:lineRule="auto"/>
        <w:contextualSpacing/>
        <w:rPr>
          <w:rFonts w:ascii="Arial" w:hAnsi="Arial" w:cs="Arial"/>
          <w:sz w:val="24"/>
          <w:szCs w:val="24"/>
        </w:rPr>
      </w:pPr>
      <w:r w:rsidRPr="00C43EE7">
        <w:rPr>
          <w:rFonts w:ascii="Arial" w:hAnsi="Arial" w:cs="Arial"/>
          <w:sz w:val="24"/>
          <w:szCs w:val="24"/>
        </w:rPr>
        <w:t>Hyoung</w:t>
      </w:r>
      <w:r w:rsidR="00050C1C" w:rsidRPr="00C43EE7">
        <w:rPr>
          <w:rFonts w:ascii="Arial" w:hAnsi="Arial" w:cs="Arial"/>
          <w:sz w:val="24"/>
          <w:szCs w:val="24"/>
        </w:rPr>
        <w:t>, S.</w:t>
      </w:r>
      <w:r w:rsidRPr="00C43EE7">
        <w:rPr>
          <w:rFonts w:ascii="Arial" w:hAnsi="Arial" w:cs="Arial"/>
          <w:sz w:val="24"/>
          <w:szCs w:val="24"/>
        </w:rPr>
        <w:t xml:space="preserve"> (20</w:t>
      </w:r>
      <w:r w:rsidR="00050C1C" w:rsidRPr="00C43EE7">
        <w:rPr>
          <w:rFonts w:ascii="Arial" w:hAnsi="Arial" w:cs="Arial"/>
          <w:sz w:val="24"/>
          <w:szCs w:val="24"/>
        </w:rPr>
        <w:t>19</w:t>
      </w:r>
      <w:r w:rsidRPr="00C43EE7">
        <w:rPr>
          <w:rFonts w:ascii="Arial" w:hAnsi="Arial" w:cs="Arial"/>
          <w:sz w:val="24"/>
          <w:szCs w:val="24"/>
        </w:rPr>
        <w:t>) ‘</w:t>
      </w:r>
      <w:r w:rsidR="00795BCB" w:rsidRPr="00C43EE7">
        <w:rPr>
          <w:rFonts w:ascii="Arial" w:hAnsi="Arial" w:cs="Arial"/>
          <w:sz w:val="24"/>
          <w:szCs w:val="24"/>
        </w:rPr>
        <w:t>Reasoning processes in clinical reasoning: from the perspective of cognitive psychology</w:t>
      </w:r>
      <w:r w:rsidRPr="00C43EE7">
        <w:rPr>
          <w:rFonts w:ascii="Arial" w:hAnsi="Arial" w:cs="Arial"/>
          <w:sz w:val="24"/>
          <w:szCs w:val="24"/>
        </w:rPr>
        <w:t xml:space="preserve">', </w:t>
      </w:r>
      <w:r w:rsidR="00795BCB" w:rsidRPr="00C43EE7">
        <w:rPr>
          <w:rFonts w:ascii="Arial" w:hAnsi="Arial" w:cs="Arial"/>
          <w:i/>
          <w:iCs/>
          <w:sz w:val="24"/>
          <w:szCs w:val="24"/>
        </w:rPr>
        <w:t>Korean Journal of Medical Education</w:t>
      </w:r>
      <w:r w:rsidRPr="00C43EE7">
        <w:rPr>
          <w:rFonts w:ascii="Arial" w:hAnsi="Arial" w:cs="Arial"/>
          <w:sz w:val="24"/>
          <w:szCs w:val="24"/>
        </w:rPr>
        <w:t xml:space="preserve">, </w:t>
      </w:r>
      <w:r w:rsidR="00795BCB" w:rsidRPr="00C43EE7">
        <w:rPr>
          <w:rFonts w:ascii="Arial" w:hAnsi="Arial" w:cs="Arial"/>
          <w:sz w:val="24"/>
          <w:szCs w:val="24"/>
        </w:rPr>
        <w:t>31</w:t>
      </w:r>
      <w:r w:rsidRPr="00C43EE7">
        <w:rPr>
          <w:rFonts w:ascii="Arial" w:hAnsi="Arial" w:cs="Arial"/>
          <w:sz w:val="24"/>
          <w:szCs w:val="24"/>
        </w:rPr>
        <w:t>(</w:t>
      </w:r>
      <w:r w:rsidR="00795BCB" w:rsidRPr="00C43EE7">
        <w:rPr>
          <w:rFonts w:ascii="Arial" w:hAnsi="Arial" w:cs="Arial"/>
          <w:sz w:val="24"/>
          <w:szCs w:val="24"/>
        </w:rPr>
        <w:t>4</w:t>
      </w:r>
      <w:r w:rsidRPr="00C43EE7">
        <w:rPr>
          <w:rFonts w:ascii="Arial" w:hAnsi="Arial" w:cs="Arial"/>
          <w:sz w:val="24"/>
          <w:szCs w:val="24"/>
        </w:rPr>
        <w:t xml:space="preserve">), </w:t>
      </w:r>
      <w:r w:rsidR="00795BCB" w:rsidRPr="00C43EE7">
        <w:rPr>
          <w:rFonts w:ascii="Arial" w:hAnsi="Arial" w:cs="Arial"/>
          <w:sz w:val="24"/>
          <w:szCs w:val="24"/>
        </w:rPr>
        <w:t>p</w:t>
      </w:r>
      <w:r w:rsidRPr="00C43EE7">
        <w:rPr>
          <w:rFonts w:ascii="Arial" w:hAnsi="Arial" w:cs="Arial"/>
          <w:sz w:val="24"/>
          <w:szCs w:val="24"/>
        </w:rPr>
        <w:t>p.</w:t>
      </w:r>
      <w:r w:rsidR="001E1E47" w:rsidRPr="00C43EE7">
        <w:rPr>
          <w:rFonts w:ascii="Arial" w:hAnsi="Arial" w:cs="Arial"/>
          <w:sz w:val="24"/>
          <w:szCs w:val="24"/>
        </w:rPr>
        <w:t xml:space="preserve"> </w:t>
      </w:r>
      <w:r w:rsidR="00795BCB" w:rsidRPr="00C43EE7">
        <w:rPr>
          <w:rFonts w:ascii="Arial" w:hAnsi="Arial" w:cs="Arial"/>
          <w:sz w:val="24"/>
          <w:szCs w:val="24"/>
        </w:rPr>
        <w:t>299-</w:t>
      </w:r>
      <w:r w:rsidR="00DC7BC0" w:rsidRPr="00C43EE7">
        <w:rPr>
          <w:rFonts w:ascii="Arial" w:hAnsi="Arial" w:cs="Arial"/>
          <w:sz w:val="24"/>
          <w:szCs w:val="24"/>
        </w:rPr>
        <w:t>308</w:t>
      </w:r>
      <w:r w:rsidRPr="00C43EE7">
        <w:rPr>
          <w:rFonts w:ascii="Arial" w:hAnsi="Arial" w:cs="Arial"/>
          <w:sz w:val="24"/>
          <w:szCs w:val="24"/>
        </w:rPr>
        <w:t xml:space="preserve">. </w:t>
      </w:r>
      <w:r w:rsidR="00DC7BC0" w:rsidRPr="00C43EE7">
        <w:rPr>
          <w:rFonts w:ascii="Arial" w:hAnsi="Arial" w:cs="Arial"/>
          <w:i/>
          <w:iCs/>
          <w:sz w:val="24"/>
          <w:szCs w:val="24"/>
        </w:rPr>
        <w:t>National Library of Medicine</w:t>
      </w:r>
      <w:r w:rsidRPr="00C43EE7">
        <w:rPr>
          <w:rFonts w:ascii="Arial" w:hAnsi="Arial" w:cs="Arial"/>
          <w:sz w:val="24"/>
          <w:szCs w:val="24"/>
        </w:rPr>
        <w:t xml:space="preserve">. Available at: </w:t>
      </w:r>
      <w:r w:rsidR="0072677A" w:rsidRPr="00C43EE7">
        <w:rPr>
          <w:rFonts w:ascii="Arial" w:hAnsi="Arial" w:cs="Arial"/>
          <w:sz w:val="24"/>
          <w:szCs w:val="24"/>
        </w:rPr>
        <w:t>https://www.ncbi.nlm.nih.gov/pmc/articles/PMC6900348/</w:t>
      </w:r>
      <w:r w:rsidRPr="00C43EE7">
        <w:rPr>
          <w:rFonts w:ascii="Arial" w:hAnsi="Arial" w:cs="Arial"/>
          <w:sz w:val="24"/>
          <w:szCs w:val="24"/>
        </w:rPr>
        <w:t xml:space="preserve"> (Accessed: 3 November 2023).</w:t>
      </w:r>
    </w:p>
    <w:p w14:paraId="65BE5068" w14:textId="77777777" w:rsidR="000F057E" w:rsidRDefault="000F057E" w:rsidP="00C133EA">
      <w:pPr>
        <w:spacing w:line="360" w:lineRule="auto"/>
        <w:contextualSpacing/>
        <w:rPr>
          <w:rFonts w:ascii="Arial" w:hAnsi="Arial" w:cs="Arial"/>
          <w:sz w:val="24"/>
          <w:szCs w:val="24"/>
        </w:rPr>
      </w:pPr>
    </w:p>
    <w:p w14:paraId="44D695BD" w14:textId="179FD35A" w:rsidR="000F057E" w:rsidRPr="00C43EE7" w:rsidRDefault="000F057E" w:rsidP="00C133EA">
      <w:pPr>
        <w:spacing w:line="360" w:lineRule="auto"/>
        <w:contextualSpacing/>
        <w:rPr>
          <w:rFonts w:ascii="Arial" w:hAnsi="Arial" w:cs="Arial"/>
          <w:sz w:val="24"/>
          <w:szCs w:val="24"/>
        </w:rPr>
      </w:pPr>
      <w:r>
        <w:rPr>
          <w:rFonts w:ascii="Arial" w:hAnsi="Arial" w:cs="Arial"/>
          <w:sz w:val="24"/>
          <w:szCs w:val="24"/>
        </w:rPr>
        <w:lastRenderedPageBreak/>
        <w:t xml:space="preserve">Improvement Cymru (2020) </w:t>
      </w:r>
      <w:r w:rsidRPr="00A73DB3">
        <w:rPr>
          <w:rFonts w:ascii="Arial" w:hAnsi="Arial" w:cs="Arial"/>
          <w:i/>
          <w:iCs/>
          <w:sz w:val="24"/>
          <w:szCs w:val="24"/>
        </w:rPr>
        <w:t>What is Improvement?</w:t>
      </w:r>
      <w:r>
        <w:rPr>
          <w:rFonts w:ascii="Arial" w:hAnsi="Arial" w:cs="Arial"/>
          <w:sz w:val="24"/>
          <w:szCs w:val="24"/>
        </w:rPr>
        <w:t xml:space="preserve"> Available at: </w:t>
      </w:r>
      <w:r w:rsidRPr="00A73DB3">
        <w:rPr>
          <w:rFonts w:ascii="Arial" w:hAnsi="Arial" w:cs="Arial"/>
          <w:sz w:val="24"/>
          <w:szCs w:val="24"/>
        </w:rPr>
        <w:t>https://phw.nhs.wales/services-and-teams/improvement-cymru/improvement/</w:t>
      </w:r>
      <w:r>
        <w:rPr>
          <w:rFonts w:ascii="Arial" w:hAnsi="Arial" w:cs="Arial"/>
          <w:sz w:val="24"/>
          <w:szCs w:val="24"/>
        </w:rPr>
        <w:t xml:space="preserve"> (Accessed: 13 </w:t>
      </w:r>
      <w:r w:rsidR="00A155CD">
        <w:rPr>
          <w:rFonts w:ascii="Arial" w:hAnsi="Arial" w:cs="Arial"/>
          <w:sz w:val="24"/>
          <w:szCs w:val="24"/>
        </w:rPr>
        <w:t>November</w:t>
      </w:r>
      <w:r>
        <w:rPr>
          <w:rFonts w:ascii="Arial" w:hAnsi="Arial" w:cs="Arial"/>
          <w:sz w:val="24"/>
          <w:szCs w:val="24"/>
        </w:rPr>
        <w:t xml:space="preserve"> 202</w:t>
      </w:r>
      <w:r w:rsidR="00A155CD">
        <w:rPr>
          <w:rFonts w:ascii="Arial" w:hAnsi="Arial" w:cs="Arial"/>
          <w:sz w:val="24"/>
          <w:szCs w:val="24"/>
        </w:rPr>
        <w:t>3</w:t>
      </w:r>
      <w:r>
        <w:rPr>
          <w:rFonts w:ascii="Arial" w:hAnsi="Arial" w:cs="Arial"/>
          <w:sz w:val="24"/>
          <w:szCs w:val="24"/>
        </w:rPr>
        <w:t>).</w:t>
      </w:r>
    </w:p>
    <w:p w14:paraId="18FFF9A7" w14:textId="77777777" w:rsidR="0046544A" w:rsidRPr="00C43EE7" w:rsidRDefault="0046544A" w:rsidP="00C133EA">
      <w:pPr>
        <w:spacing w:line="360" w:lineRule="auto"/>
        <w:contextualSpacing/>
        <w:rPr>
          <w:rFonts w:ascii="Arial" w:hAnsi="Arial" w:cs="Arial"/>
          <w:sz w:val="24"/>
          <w:szCs w:val="24"/>
        </w:rPr>
      </w:pPr>
    </w:p>
    <w:p w14:paraId="73D9541F" w14:textId="48495BA9" w:rsidR="0046544A" w:rsidRDefault="0046544A" w:rsidP="00C133EA">
      <w:pPr>
        <w:spacing w:line="360" w:lineRule="auto"/>
        <w:contextualSpacing/>
        <w:rPr>
          <w:rFonts w:ascii="Arial" w:hAnsi="Arial" w:cs="Arial"/>
          <w:sz w:val="24"/>
          <w:szCs w:val="24"/>
        </w:rPr>
      </w:pPr>
      <w:r w:rsidRPr="00C43EE7">
        <w:rPr>
          <w:rFonts w:ascii="Arial" w:hAnsi="Arial" w:cs="Arial"/>
          <w:sz w:val="24"/>
          <w:szCs w:val="24"/>
        </w:rPr>
        <w:t xml:space="preserve">Improvement Cymru (2023) </w:t>
      </w:r>
      <w:r w:rsidRPr="00C43EE7">
        <w:rPr>
          <w:rFonts w:ascii="Arial" w:hAnsi="Arial" w:cs="Arial"/>
          <w:i/>
          <w:iCs/>
          <w:sz w:val="24"/>
          <w:szCs w:val="24"/>
        </w:rPr>
        <w:t xml:space="preserve">Accelerating </w:t>
      </w:r>
      <w:r w:rsidR="00376D11" w:rsidRPr="00C43EE7">
        <w:rPr>
          <w:rFonts w:ascii="Arial" w:hAnsi="Arial" w:cs="Arial"/>
          <w:i/>
          <w:iCs/>
          <w:sz w:val="24"/>
          <w:szCs w:val="24"/>
        </w:rPr>
        <w:t>i</w:t>
      </w:r>
      <w:r w:rsidRPr="00C43EE7">
        <w:rPr>
          <w:rFonts w:ascii="Arial" w:hAnsi="Arial" w:cs="Arial"/>
          <w:i/>
          <w:iCs/>
          <w:sz w:val="24"/>
          <w:szCs w:val="24"/>
        </w:rPr>
        <w:t>mprovements with NHS Wales: Annual report 2022</w:t>
      </w:r>
      <w:r w:rsidR="006021F2" w:rsidRPr="00C43EE7">
        <w:rPr>
          <w:rFonts w:ascii="Arial" w:hAnsi="Arial" w:cs="Arial"/>
          <w:i/>
          <w:iCs/>
          <w:sz w:val="24"/>
          <w:szCs w:val="24"/>
        </w:rPr>
        <w:t>/23</w:t>
      </w:r>
      <w:r w:rsidRPr="00C43EE7">
        <w:rPr>
          <w:rFonts w:ascii="Arial" w:hAnsi="Arial" w:cs="Arial"/>
          <w:sz w:val="24"/>
          <w:szCs w:val="24"/>
        </w:rPr>
        <w:t xml:space="preserve">. Available at: </w:t>
      </w:r>
      <w:r w:rsidR="006021F2" w:rsidRPr="00C43EE7">
        <w:rPr>
          <w:rFonts w:ascii="Arial" w:hAnsi="Arial" w:cs="Arial"/>
          <w:sz w:val="24"/>
          <w:szCs w:val="24"/>
        </w:rPr>
        <w:t>https://phw.nhs.wales/services-and-teams/improvement-cymru/about-us/annual-report/report/</w:t>
      </w:r>
      <w:r w:rsidRPr="00C43EE7">
        <w:rPr>
          <w:rFonts w:ascii="Arial" w:hAnsi="Arial" w:cs="Arial"/>
          <w:sz w:val="24"/>
          <w:szCs w:val="24"/>
        </w:rPr>
        <w:t xml:space="preserve"> (Accessed: 1</w:t>
      </w:r>
      <w:r w:rsidR="006021F2" w:rsidRPr="00C43EE7">
        <w:rPr>
          <w:rFonts w:ascii="Arial" w:hAnsi="Arial" w:cs="Arial"/>
          <w:sz w:val="24"/>
          <w:szCs w:val="24"/>
        </w:rPr>
        <w:t>5</w:t>
      </w:r>
      <w:r w:rsidRPr="00C43EE7">
        <w:rPr>
          <w:rFonts w:ascii="Arial" w:hAnsi="Arial" w:cs="Arial"/>
          <w:sz w:val="24"/>
          <w:szCs w:val="24"/>
        </w:rPr>
        <w:t xml:space="preserve"> August 2023).</w:t>
      </w:r>
    </w:p>
    <w:p w14:paraId="2D3FD11A" w14:textId="77777777" w:rsidR="008F0999" w:rsidRDefault="008F0999" w:rsidP="00C133EA">
      <w:pPr>
        <w:spacing w:line="360" w:lineRule="auto"/>
        <w:contextualSpacing/>
        <w:rPr>
          <w:rFonts w:ascii="Arial" w:hAnsi="Arial" w:cs="Arial"/>
          <w:sz w:val="24"/>
          <w:szCs w:val="24"/>
        </w:rPr>
      </w:pPr>
    </w:p>
    <w:p w14:paraId="7DC75705" w14:textId="14B25D7F" w:rsidR="008F0999" w:rsidRDefault="008F0999" w:rsidP="00C133EA">
      <w:pPr>
        <w:spacing w:line="360" w:lineRule="auto"/>
        <w:contextualSpacing/>
        <w:rPr>
          <w:rFonts w:ascii="Arial" w:hAnsi="Arial" w:cs="Arial"/>
          <w:sz w:val="24"/>
          <w:szCs w:val="24"/>
        </w:rPr>
      </w:pPr>
      <w:r>
        <w:rPr>
          <w:rFonts w:ascii="Arial" w:hAnsi="Arial" w:cs="Arial"/>
          <w:bCs/>
          <w:sz w:val="24"/>
          <w:szCs w:val="24"/>
        </w:rPr>
        <w:t xml:space="preserve">Institute for Healthcare Improvement (2018) </w:t>
      </w:r>
      <w:r w:rsidRPr="00B663C0">
        <w:rPr>
          <w:rFonts w:ascii="Arial" w:hAnsi="Arial" w:cs="Arial"/>
          <w:i/>
          <w:iCs/>
          <w:sz w:val="24"/>
          <w:szCs w:val="24"/>
        </w:rPr>
        <w:t>5 Whys: Finding the Root Cause</w:t>
      </w:r>
      <w:r>
        <w:rPr>
          <w:rFonts w:ascii="Arial" w:hAnsi="Arial" w:cs="Arial"/>
          <w:sz w:val="24"/>
          <w:szCs w:val="24"/>
        </w:rPr>
        <w:t xml:space="preserve"> Available at: </w:t>
      </w:r>
      <w:r w:rsidRPr="00B663C0">
        <w:rPr>
          <w:rFonts w:ascii="Arial" w:hAnsi="Arial" w:cs="Arial"/>
          <w:sz w:val="24"/>
          <w:szCs w:val="24"/>
        </w:rPr>
        <w:t>http://www.ihi.org/resources/Pages/Tools/5-Whys-Finding-the-Root-Cause.aspx</w:t>
      </w:r>
      <w:r>
        <w:rPr>
          <w:rFonts w:ascii="Arial" w:hAnsi="Arial" w:cs="Arial"/>
          <w:sz w:val="24"/>
          <w:szCs w:val="24"/>
        </w:rPr>
        <w:t xml:space="preserve"> (Accessed: 17 </w:t>
      </w:r>
      <w:r>
        <w:rPr>
          <w:rFonts w:ascii="Arial" w:hAnsi="Arial" w:cs="Arial"/>
          <w:sz w:val="24"/>
          <w:szCs w:val="24"/>
        </w:rPr>
        <w:t xml:space="preserve">October </w:t>
      </w:r>
      <w:r>
        <w:rPr>
          <w:rFonts w:ascii="Arial" w:hAnsi="Arial" w:cs="Arial"/>
          <w:sz w:val="24"/>
          <w:szCs w:val="24"/>
        </w:rPr>
        <w:t>202</w:t>
      </w:r>
      <w:r>
        <w:rPr>
          <w:rFonts w:ascii="Arial" w:hAnsi="Arial" w:cs="Arial"/>
          <w:sz w:val="24"/>
          <w:szCs w:val="24"/>
        </w:rPr>
        <w:t>3</w:t>
      </w:r>
      <w:r>
        <w:rPr>
          <w:rFonts w:ascii="Arial" w:hAnsi="Arial" w:cs="Arial"/>
          <w:sz w:val="24"/>
          <w:szCs w:val="24"/>
        </w:rPr>
        <w:t>).</w:t>
      </w:r>
    </w:p>
    <w:p w14:paraId="50A67FD4" w14:textId="77777777" w:rsidR="00D8389D" w:rsidRDefault="00D8389D" w:rsidP="00C133EA">
      <w:pPr>
        <w:spacing w:line="360" w:lineRule="auto"/>
        <w:contextualSpacing/>
        <w:rPr>
          <w:rFonts w:ascii="Arial" w:hAnsi="Arial" w:cs="Arial"/>
          <w:sz w:val="24"/>
          <w:szCs w:val="24"/>
        </w:rPr>
      </w:pPr>
    </w:p>
    <w:p w14:paraId="18E96505" w14:textId="37FEE2A3" w:rsidR="00D8389D" w:rsidRDefault="00D8389D" w:rsidP="00C133EA">
      <w:pPr>
        <w:spacing w:line="360" w:lineRule="auto"/>
        <w:contextualSpacing/>
        <w:rPr>
          <w:rFonts w:ascii="Arial" w:hAnsi="Arial" w:cs="Arial"/>
          <w:sz w:val="24"/>
          <w:szCs w:val="24"/>
        </w:rPr>
      </w:pPr>
      <w:r>
        <w:rPr>
          <w:rFonts w:ascii="Arial" w:hAnsi="Arial" w:cs="Arial"/>
          <w:bCs/>
          <w:sz w:val="24"/>
          <w:szCs w:val="24"/>
        </w:rPr>
        <w:t xml:space="preserve">Institute for Healthcare Improvement (2022) </w:t>
      </w:r>
      <w:r w:rsidR="00F95552" w:rsidRPr="00F95552">
        <w:rPr>
          <w:rFonts w:ascii="Arial" w:hAnsi="Arial" w:cs="Arial"/>
          <w:i/>
          <w:iCs/>
          <w:sz w:val="24"/>
          <w:szCs w:val="24"/>
        </w:rPr>
        <w:t>Featured Tools</w:t>
      </w:r>
      <w:r w:rsidRPr="00C43EE7">
        <w:rPr>
          <w:rFonts w:ascii="Arial" w:hAnsi="Arial" w:cs="Arial"/>
          <w:sz w:val="24"/>
          <w:szCs w:val="24"/>
        </w:rPr>
        <w:t xml:space="preserve">. Available at: </w:t>
      </w:r>
      <w:r w:rsidR="00F95552" w:rsidRPr="00F95552">
        <w:rPr>
          <w:rFonts w:ascii="Arial" w:hAnsi="Arial" w:cs="Arial"/>
          <w:sz w:val="24"/>
          <w:szCs w:val="24"/>
        </w:rPr>
        <w:t>https://www.ihi.org/resources/tools</w:t>
      </w:r>
      <w:r w:rsidRPr="00C43EE7">
        <w:rPr>
          <w:rFonts w:ascii="Arial" w:hAnsi="Arial" w:cs="Arial"/>
          <w:sz w:val="24"/>
          <w:szCs w:val="24"/>
        </w:rPr>
        <w:t xml:space="preserve"> (Accessed: 15 August 2023).</w:t>
      </w:r>
    </w:p>
    <w:p w14:paraId="352E1A8D" w14:textId="77777777" w:rsidR="004B6FFE" w:rsidRDefault="004B6FFE" w:rsidP="00C133EA">
      <w:pPr>
        <w:spacing w:line="360" w:lineRule="auto"/>
        <w:contextualSpacing/>
        <w:rPr>
          <w:rFonts w:ascii="Arial" w:hAnsi="Arial" w:cs="Arial"/>
          <w:sz w:val="24"/>
          <w:szCs w:val="24"/>
        </w:rPr>
      </w:pPr>
    </w:p>
    <w:p w14:paraId="3047A4EB" w14:textId="478EA3B6" w:rsidR="004B6FFE" w:rsidRDefault="004B6FFE" w:rsidP="00C133EA">
      <w:pPr>
        <w:spacing w:line="360" w:lineRule="auto"/>
        <w:contextualSpacing/>
        <w:rPr>
          <w:rFonts w:ascii="Arial" w:hAnsi="Arial" w:cs="Arial"/>
          <w:sz w:val="24"/>
          <w:szCs w:val="24"/>
        </w:rPr>
      </w:pPr>
      <w:r w:rsidRPr="00873234">
        <w:rPr>
          <w:rFonts w:ascii="Arial" w:hAnsi="Arial" w:cs="Arial"/>
          <w:sz w:val="24"/>
          <w:szCs w:val="24"/>
        </w:rPr>
        <w:t>Ishikawa, K</w:t>
      </w:r>
      <w:r>
        <w:rPr>
          <w:rFonts w:ascii="Arial" w:hAnsi="Arial" w:cs="Arial"/>
          <w:sz w:val="24"/>
          <w:szCs w:val="24"/>
        </w:rPr>
        <w:t>.</w:t>
      </w:r>
      <w:r w:rsidRPr="00873234">
        <w:rPr>
          <w:rFonts w:ascii="Arial" w:hAnsi="Arial" w:cs="Arial"/>
          <w:sz w:val="24"/>
          <w:szCs w:val="24"/>
        </w:rPr>
        <w:t xml:space="preserve"> (19</w:t>
      </w:r>
      <w:r>
        <w:rPr>
          <w:rFonts w:ascii="Arial" w:hAnsi="Arial" w:cs="Arial"/>
          <w:sz w:val="24"/>
          <w:szCs w:val="24"/>
        </w:rPr>
        <w:t>82</w:t>
      </w:r>
      <w:r w:rsidRPr="00873234">
        <w:rPr>
          <w:rFonts w:ascii="Arial" w:hAnsi="Arial" w:cs="Arial"/>
          <w:sz w:val="24"/>
          <w:szCs w:val="24"/>
        </w:rPr>
        <w:t xml:space="preserve">) </w:t>
      </w:r>
      <w:r w:rsidRPr="00873234">
        <w:rPr>
          <w:rFonts w:ascii="Arial" w:hAnsi="Arial" w:cs="Arial"/>
          <w:i/>
          <w:iCs/>
          <w:sz w:val="24"/>
          <w:szCs w:val="24"/>
        </w:rPr>
        <w:t>Guide to Quality Control</w:t>
      </w:r>
      <w:r>
        <w:rPr>
          <w:rFonts w:ascii="Arial" w:hAnsi="Arial" w:cs="Arial"/>
          <w:sz w:val="24"/>
          <w:szCs w:val="24"/>
        </w:rPr>
        <w:t>.</w:t>
      </w:r>
      <w:r w:rsidRPr="00873234">
        <w:rPr>
          <w:rFonts w:ascii="Arial" w:hAnsi="Arial" w:cs="Arial"/>
          <w:sz w:val="24"/>
          <w:szCs w:val="24"/>
        </w:rPr>
        <w:t xml:space="preserve"> Tokyo</w:t>
      </w:r>
      <w:r>
        <w:rPr>
          <w:rFonts w:ascii="Arial" w:hAnsi="Arial" w:cs="Arial"/>
          <w:sz w:val="24"/>
          <w:szCs w:val="24"/>
        </w:rPr>
        <w:t xml:space="preserve">: </w:t>
      </w:r>
      <w:r w:rsidRPr="00873234">
        <w:rPr>
          <w:rFonts w:ascii="Arial" w:hAnsi="Arial" w:cs="Arial"/>
          <w:sz w:val="24"/>
          <w:szCs w:val="24"/>
        </w:rPr>
        <w:t>Asian Productivity Organization</w:t>
      </w:r>
      <w:r>
        <w:rPr>
          <w:rFonts w:ascii="Arial" w:hAnsi="Arial" w:cs="Arial"/>
          <w:sz w:val="24"/>
          <w:szCs w:val="24"/>
        </w:rPr>
        <w:t>.</w:t>
      </w:r>
    </w:p>
    <w:p w14:paraId="0ADE1BA3" w14:textId="77777777" w:rsidR="00184609" w:rsidRDefault="00184609" w:rsidP="00C133EA">
      <w:pPr>
        <w:spacing w:line="360" w:lineRule="auto"/>
        <w:contextualSpacing/>
        <w:rPr>
          <w:rFonts w:ascii="Arial" w:hAnsi="Arial" w:cs="Arial"/>
          <w:sz w:val="24"/>
          <w:szCs w:val="24"/>
        </w:rPr>
      </w:pPr>
    </w:p>
    <w:p w14:paraId="24C9C78A" w14:textId="43EDDE8C" w:rsidR="00184609" w:rsidRDefault="00184609" w:rsidP="00C133EA">
      <w:pPr>
        <w:spacing w:line="360" w:lineRule="auto"/>
        <w:contextualSpacing/>
        <w:rPr>
          <w:rFonts w:ascii="Arial" w:hAnsi="Arial" w:cs="Arial"/>
          <w:sz w:val="24"/>
          <w:szCs w:val="24"/>
        </w:rPr>
      </w:pPr>
      <w:r>
        <w:rPr>
          <w:rFonts w:ascii="Arial" w:hAnsi="Arial" w:cs="Arial"/>
          <w:sz w:val="24"/>
          <w:szCs w:val="24"/>
        </w:rPr>
        <w:t xml:space="preserve">Jiju, A. </w:t>
      </w:r>
      <w:r w:rsidRPr="00212D40">
        <w:rPr>
          <w:rFonts w:ascii="Arial" w:hAnsi="Arial" w:cs="Arial"/>
          <w:i/>
          <w:iCs/>
          <w:sz w:val="24"/>
          <w:szCs w:val="24"/>
        </w:rPr>
        <w:t>et</w:t>
      </w:r>
      <w:r>
        <w:rPr>
          <w:rFonts w:ascii="Arial" w:hAnsi="Arial" w:cs="Arial"/>
          <w:sz w:val="24"/>
          <w:szCs w:val="24"/>
        </w:rPr>
        <w:t xml:space="preserve"> al. (2017) </w:t>
      </w:r>
      <w:r w:rsidRPr="002A0F16">
        <w:rPr>
          <w:rFonts w:ascii="Arial" w:hAnsi="Arial" w:cs="Arial"/>
          <w:sz w:val="24"/>
          <w:szCs w:val="26"/>
        </w:rPr>
        <w:t>‘</w:t>
      </w:r>
      <w:r w:rsidRPr="00212D40">
        <w:rPr>
          <w:rFonts w:ascii="Arial" w:hAnsi="Arial" w:cs="Arial"/>
          <w:sz w:val="24"/>
          <w:szCs w:val="26"/>
        </w:rPr>
        <w:t>Six Sigma in healthcare: a systematic review of the literature</w:t>
      </w:r>
      <w:r w:rsidRPr="002A0F16">
        <w:rPr>
          <w:rFonts w:ascii="Arial" w:hAnsi="Arial" w:cs="Arial"/>
          <w:sz w:val="24"/>
          <w:szCs w:val="26"/>
        </w:rPr>
        <w:t xml:space="preserve">', </w:t>
      </w:r>
      <w:r w:rsidRPr="00212D40">
        <w:rPr>
          <w:rFonts w:ascii="Arial" w:hAnsi="Arial" w:cs="Arial"/>
          <w:i/>
          <w:iCs/>
          <w:sz w:val="24"/>
          <w:szCs w:val="26"/>
        </w:rPr>
        <w:t>The International Journal of Quality &amp; Reliability Management</w:t>
      </w:r>
      <w:r w:rsidRPr="002A0F16">
        <w:rPr>
          <w:rFonts w:ascii="Arial" w:hAnsi="Arial" w:cs="Arial"/>
          <w:sz w:val="24"/>
          <w:szCs w:val="26"/>
        </w:rPr>
        <w:t xml:space="preserve">, </w:t>
      </w:r>
      <w:r w:rsidRPr="00212D40">
        <w:rPr>
          <w:rFonts w:ascii="Arial" w:hAnsi="Arial" w:cs="Arial"/>
          <w:sz w:val="24"/>
          <w:szCs w:val="26"/>
        </w:rPr>
        <w:t>35(5), pp.1075-1092</w:t>
      </w:r>
      <w:r w:rsidRPr="002A0F16">
        <w:rPr>
          <w:rFonts w:ascii="Arial" w:hAnsi="Arial" w:cs="Arial"/>
          <w:sz w:val="24"/>
          <w:szCs w:val="26"/>
        </w:rPr>
        <w:t xml:space="preserve">. </w:t>
      </w:r>
      <w:r>
        <w:rPr>
          <w:rFonts w:ascii="Arial" w:hAnsi="Arial" w:cs="Arial"/>
          <w:i/>
          <w:iCs/>
          <w:sz w:val="24"/>
          <w:szCs w:val="26"/>
        </w:rPr>
        <w:t>ProQuest</w:t>
      </w:r>
      <w:r w:rsidRPr="002A0F16">
        <w:rPr>
          <w:rFonts w:ascii="Arial" w:hAnsi="Arial" w:cs="Arial"/>
          <w:sz w:val="24"/>
          <w:szCs w:val="26"/>
        </w:rPr>
        <w:t xml:space="preserve">. Available at: </w:t>
      </w:r>
      <w:r w:rsidRPr="00212D40">
        <w:rPr>
          <w:rFonts w:ascii="Arial" w:hAnsi="Arial" w:cs="Arial"/>
          <w:sz w:val="24"/>
          <w:szCs w:val="26"/>
        </w:rPr>
        <w:t>https://www-proquest-com.ezproxy.uwtsd.ac.uk/docview/2025300200?OpenUrlRefId=info:xri/sid:primo&amp;accountid=130472</w:t>
      </w:r>
      <w:r w:rsidRPr="002A0F16">
        <w:rPr>
          <w:rFonts w:ascii="Arial" w:hAnsi="Arial" w:cs="Arial"/>
          <w:sz w:val="24"/>
          <w:szCs w:val="26"/>
        </w:rPr>
        <w:t xml:space="preserve"> (Accessed: </w:t>
      </w:r>
      <w:r>
        <w:rPr>
          <w:rFonts w:ascii="Arial" w:hAnsi="Arial" w:cs="Arial"/>
          <w:sz w:val="24"/>
          <w:szCs w:val="26"/>
        </w:rPr>
        <w:t>19</w:t>
      </w:r>
      <w:r w:rsidRPr="002A0F16">
        <w:rPr>
          <w:rFonts w:ascii="Arial" w:hAnsi="Arial" w:cs="Arial"/>
          <w:sz w:val="24"/>
          <w:szCs w:val="26"/>
        </w:rPr>
        <w:t xml:space="preserve"> </w:t>
      </w:r>
      <w:r>
        <w:rPr>
          <w:rFonts w:ascii="Arial" w:hAnsi="Arial" w:cs="Arial"/>
          <w:sz w:val="24"/>
          <w:szCs w:val="26"/>
        </w:rPr>
        <w:t>October</w:t>
      </w:r>
      <w:r w:rsidRPr="002A0F16">
        <w:rPr>
          <w:rFonts w:ascii="Arial" w:hAnsi="Arial" w:cs="Arial"/>
          <w:sz w:val="24"/>
          <w:szCs w:val="26"/>
        </w:rPr>
        <w:t xml:space="preserve"> 202</w:t>
      </w:r>
      <w:r>
        <w:rPr>
          <w:rFonts w:ascii="Arial" w:hAnsi="Arial" w:cs="Arial"/>
          <w:sz w:val="24"/>
          <w:szCs w:val="26"/>
        </w:rPr>
        <w:t>3</w:t>
      </w:r>
      <w:r w:rsidRPr="002A0F16">
        <w:rPr>
          <w:rFonts w:ascii="Arial" w:hAnsi="Arial" w:cs="Arial"/>
          <w:sz w:val="24"/>
          <w:szCs w:val="26"/>
        </w:rPr>
        <w:t>).</w:t>
      </w:r>
    </w:p>
    <w:p w14:paraId="7C0D84A6" w14:textId="77777777" w:rsidR="006B45F4" w:rsidRDefault="006B45F4" w:rsidP="00C133EA">
      <w:pPr>
        <w:spacing w:line="360" w:lineRule="auto"/>
        <w:contextualSpacing/>
        <w:rPr>
          <w:rFonts w:ascii="Arial" w:hAnsi="Arial" w:cs="Arial"/>
          <w:sz w:val="24"/>
          <w:szCs w:val="24"/>
        </w:rPr>
      </w:pPr>
    </w:p>
    <w:p w14:paraId="728FA3DA" w14:textId="673C9072" w:rsidR="006B45F4" w:rsidRDefault="00A029F6" w:rsidP="00C133EA">
      <w:pPr>
        <w:spacing w:line="360" w:lineRule="auto"/>
        <w:contextualSpacing/>
        <w:rPr>
          <w:rFonts w:ascii="Arial" w:hAnsi="Arial" w:cs="Arial"/>
          <w:sz w:val="24"/>
          <w:szCs w:val="24"/>
        </w:rPr>
      </w:pPr>
      <w:r w:rsidRPr="002A0F16">
        <w:rPr>
          <w:rFonts w:ascii="Arial" w:hAnsi="Arial" w:cs="Arial"/>
          <w:sz w:val="24"/>
          <w:szCs w:val="24"/>
        </w:rPr>
        <w:t xml:space="preserve">Johnson, </w:t>
      </w:r>
      <w:r>
        <w:rPr>
          <w:rFonts w:ascii="Arial" w:hAnsi="Arial" w:cs="Arial"/>
          <w:sz w:val="24"/>
          <w:szCs w:val="24"/>
        </w:rPr>
        <w:t xml:space="preserve">G. </w:t>
      </w:r>
      <w:r w:rsidRPr="002A0F16">
        <w:rPr>
          <w:rFonts w:ascii="Arial" w:hAnsi="Arial" w:cs="Arial"/>
          <w:sz w:val="24"/>
          <w:szCs w:val="24"/>
        </w:rPr>
        <w:t>Scholes</w:t>
      </w:r>
      <w:r>
        <w:rPr>
          <w:rFonts w:ascii="Arial" w:hAnsi="Arial" w:cs="Arial"/>
          <w:sz w:val="24"/>
          <w:szCs w:val="24"/>
        </w:rPr>
        <w:t>, K.</w:t>
      </w:r>
      <w:r w:rsidRPr="002A0F16">
        <w:rPr>
          <w:rFonts w:ascii="Arial" w:hAnsi="Arial" w:cs="Arial"/>
          <w:sz w:val="24"/>
          <w:szCs w:val="24"/>
        </w:rPr>
        <w:t xml:space="preserve"> and Whittington, </w:t>
      </w:r>
      <w:r>
        <w:rPr>
          <w:rFonts w:ascii="Arial" w:hAnsi="Arial" w:cs="Arial"/>
          <w:sz w:val="24"/>
          <w:szCs w:val="24"/>
        </w:rPr>
        <w:t xml:space="preserve">R. (2008) </w:t>
      </w:r>
      <w:r w:rsidRPr="004B63EF">
        <w:rPr>
          <w:rFonts w:ascii="Arial" w:hAnsi="Arial" w:cs="Arial"/>
          <w:i/>
          <w:iCs/>
          <w:sz w:val="24"/>
          <w:szCs w:val="24"/>
        </w:rPr>
        <w:t>Exploring corporate strategy</w:t>
      </w:r>
      <w:r>
        <w:rPr>
          <w:rFonts w:ascii="Arial" w:hAnsi="Arial" w:cs="Arial"/>
          <w:sz w:val="24"/>
          <w:szCs w:val="24"/>
        </w:rPr>
        <w:t>. 8</w:t>
      </w:r>
      <w:r w:rsidRPr="00156BF2">
        <w:rPr>
          <w:rFonts w:ascii="Arial" w:hAnsi="Arial" w:cs="Arial"/>
          <w:sz w:val="24"/>
          <w:szCs w:val="24"/>
          <w:vertAlign w:val="superscript"/>
        </w:rPr>
        <w:t>th</w:t>
      </w:r>
      <w:r>
        <w:rPr>
          <w:rFonts w:ascii="Arial" w:hAnsi="Arial" w:cs="Arial"/>
          <w:sz w:val="24"/>
          <w:szCs w:val="24"/>
        </w:rPr>
        <w:t xml:space="preserve"> edn. </w:t>
      </w:r>
      <w:r w:rsidRPr="00156BF2">
        <w:rPr>
          <w:rFonts w:ascii="Arial" w:hAnsi="Arial" w:cs="Arial"/>
          <w:sz w:val="24"/>
          <w:szCs w:val="24"/>
        </w:rPr>
        <w:t>Harlow</w:t>
      </w:r>
      <w:r>
        <w:rPr>
          <w:rFonts w:ascii="Arial" w:hAnsi="Arial" w:cs="Arial"/>
          <w:sz w:val="24"/>
          <w:szCs w:val="24"/>
        </w:rPr>
        <w:t>:</w:t>
      </w:r>
      <w:r w:rsidRPr="00156BF2">
        <w:rPr>
          <w:rFonts w:ascii="Arial" w:hAnsi="Arial" w:cs="Arial"/>
          <w:sz w:val="24"/>
          <w:szCs w:val="24"/>
        </w:rPr>
        <w:t xml:space="preserve"> Prentice Hall</w:t>
      </w:r>
      <w:r>
        <w:rPr>
          <w:rFonts w:ascii="Arial" w:hAnsi="Arial" w:cs="Arial"/>
          <w:sz w:val="24"/>
          <w:szCs w:val="24"/>
        </w:rPr>
        <w:t>.</w:t>
      </w:r>
    </w:p>
    <w:p w14:paraId="1C05D3E4" w14:textId="77777777" w:rsidR="00F304B0" w:rsidRDefault="00F304B0" w:rsidP="00C133EA">
      <w:pPr>
        <w:spacing w:line="360" w:lineRule="auto"/>
        <w:contextualSpacing/>
        <w:rPr>
          <w:rFonts w:ascii="Arial" w:hAnsi="Arial" w:cs="Arial"/>
          <w:sz w:val="24"/>
          <w:szCs w:val="24"/>
        </w:rPr>
      </w:pPr>
    </w:p>
    <w:p w14:paraId="2B3BC9B3" w14:textId="2FB5953F" w:rsidR="00F304B0" w:rsidRPr="00C43EE7" w:rsidRDefault="00F304B0" w:rsidP="00C133EA">
      <w:pPr>
        <w:spacing w:line="360" w:lineRule="auto"/>
        <w:contextualSpacing/>
        <w:rPr>
          <w:rFonts w:ascii="Arial" w:hAnsi="Arial" w:cs="Arial"/>
          <w:sz w:val="24"/>
          <w:szCs w:val="24"/>
        </w:rPr>
      </w:pPr>
      <w:bookmarkStart w:id="90" w:name="_Hlk67395403"/>
      <w:r>
        <w:rPr>
          <w:rFonts w:ascii="Arial" w:hAnsi="Arial" w:cs="Arial"/>
          <w:sz w:val="24"/>
          <w:szCs w:val="26"/>
        </w:rPr>
        <w:t>Johnson, R., Clarke, G. and Shulver, M. (2012)</w:t>
      </w:r>
      <w:bookmarkEnd w:id="90"/>
      <w:r>
        <w:rPr>
          <w:rFonts w:ascii="Arial" w:hAnsi="Arial" w:cs="Arial"/>
          <w:sz w:val="24"/>
          <w:szCs w:val="26"/>
        </w:rPr>
        <w:t xml:space="preserve"> </w:t>
      </w:r>
      <w:r w:rsidRPr="00CE4093">
        <w:rPr>
          <w:rFonts w:ascii="Arial" w:hAnsi="Arial" w:cs="Arial"/>
          <w:i/>
          <w:iCs/>
          <w:sz w:val="24"/>
          <w:szCs w:val="26"/>
        </w:rPr>
        <w:t>Service operations management</w:t>
      </w:r>
      <w:r>
        <w:rPr>
          <w:rFonts w:ascii="Arial" w:hAnsi="Arial" w:cs="Arial"/>
          <w:sz w:val="24"/>
          <w:szCs w:val="26"/>
        </w:rPr>
        <w:t>. 4</w:t>
      </w:r>
      <w:r w:rsidRPr="00830112">
        <w:rPr>
          <w:rFonts w:ascii="Arial" w:hAnsi="Arial" w:cs="Arial"/>
          <w:sz w:val="24"/>
          <w:szCs w:val="26"/>
          <w:vertAlign w:val="superscript"/>
        </w:rPr>
        <w:t>th</w:t>
      </w:r>
      <w:r>
        <w:rPr>
          <w:rFonts w:ascii="Arial" w:hAnsi="Arial" w:cs="Arial"/>
          <w:sz w:val="24"/>
          <w:szCs w:val="26"/>
        </w:rPr>
        <w:t xml:space="preserve"> edn. Harlow: Pearson Education.</w:t>
      </w:r>
    </w:p>
    <w:p w14:paraId="05006B47" w14:textId="77777777" w:rsidR="00B0618E" w:rsidRPr="00C43EE7" w:rsidRDefault="00B0618E" w:rsidP="00C133EA">
      <w:pPr>
        <w:spacing w:line="360" w:lineRule="auto"/>
        <w:contextualSpacing/>
        <w:rPr>
          <w:rFonts w:ascii="Arial" w:hAnsi="Arial" w:cs="Arial"/>
          <w:sz w:val="24"/>
          <w:szCs w:val="24"/>
        </w:rPr>
      </w:pPr>
    </w:p>
    <w:p w14:paraId="7B0B2405" w14:textId="414E3112" w:rsidR="00B0618E" w:rsidRDefault="00B0618E" w:rsidP="00C133EA">
      <w:pPr>
        <w:spacing w:line="360" w:lineRule="auto"/>
        <w:contextualSpacing/>
        <w:rPr>
          <w:rFonts w:ascii="Arial" w:hAnsi="Arial" w:cs="Arial"/>
          <w:sz w:val="24"/>
          <w:szCs w:val="24"/>
        </w:rPr>
      </w:pPr>
      <w:r w:rsidRPr="00C43EE7">
        <w:rPr>
          <w:rFonts w:ascii="Arial" w:hAnsi="Arial" w:cs="Arial"/>
          <w:sz w:val="24"/>
          <w:szCs w:val="24"/>
        </w:rPr>
        <w:t>Jones,</w:t>
      </w:r>
      <w:r w:rsidR="00C04D7D" w:rsidRPr="00C43EE7">
        <w:rPr>
          <w:rFonts w:ascii="Arial" w:hAnsi="Arial" w:cs="Arial"/>
          <w:sz w:val="24"/>
          <w:szCs w:val="24"/>
        </w:rPr>
        <w:t xml:space="preserve"> B.</w:t>
      </w:r>
      <w:r w:rsidRPr="00C43EE7">
        <w:rPr>
          <w:rFonts w:ascii="Arial" w:hAnsi="Arial" w:cs="Arial"/>
          <w:sz w:val="24"/>
          <w:szCs w:val="24"/>
        </w:rPr>
        <w:t xml:space="preserve"> (202</w:t>
      </w:r>
      <w:r w:rsidR="00C04D7D" w:rsidRPr="00C43EE7">
        <w:rPr>
          <w:rFonts w:ascii="Arial" w:hAnsi="Arial" w:cs="Arial"/>
          <w:sz w:val="24"/>
          <w:szCs w:val="24"/>
        </w:rPr>
        <w:t>2</w:t>
      </w:r>
      <w:r w:rsidRPr="00C43EE7">
        <w:rPr>
          <w:rFonts w:ascii="Arial" w:hAnsi="Arial" w:cs="Arial"/>
          <w:sz w:val="24"/>
          <w:szCs w:val="24"/>
        </w:rPr>
        <w:t xml:space="preserve">) </w:t>
      </w:r>
      <w:r w:rsidR="00C04D7D" w:rsidRPr="00C43EE7">
        <w:rPr>
          <w:rFonts w:ascii="Arial" w:hAnsi="Arial" w:cs="Arial"/>
          <w:i/>
          <w:iCs/>
          <w:sz w:val="24"/>
          <w:szCs w:val="24"/>
        </w:rPr>
        <w:t>Building an organisational culture of continuous improvement</w:t>
      </w:r>
      <w:r w:rsidRPr="00C43EE7">
        <w:rPr>
          <w:rFonts w:ascii="Arial" w:hAnsi="Arial" w:cs="Arial"/>
          <w:sz w:val="24"/>
          <w:szCs w:val="24"/>
        </w:rPr>
        <w:t xml:space="preserve">. Available at: </w:t>
      </w:r>
      <w:r w:rsidR="00C04D7D" w:rsidRPr="00C43EE7">
        <w:rPr>
          <w:rFonts w:ascii="Arial" w:hAnsi="Arial" w:cs="Arial"/>
          <w:sz w:val="24"/>
          <w:szCs w:val="24"/>
        </w:rPr>
        <w:t>https://www.health.org.uk/publications/long-reads/building-an-organisational-culture-of-continuous-improvement</w:t>
      </w:r>
      <w:r w:rsidRPr="00C43EE7">
        <w:rPr>
          <w:rFonts w:ascii="Arial" w:hAnsi="Arial" w:cs="Arial"/>
          <w:sz w:val="24"/>
          <w:szCs w:val="24"/>
        </w:rPr>
        <w:t xml:space="preserve"> (Accessed: </w:t>
      </w:r>
      <w:r w:rsidR="00701484" w:rsidRPr="00C43EE7">
        <w:rPr>
          <w:rFonts w:ascii="Arial" w:hAnsi="Arial" w:cs="Arial"/>
          <w:sz w:val="24"/>
          <w:szCs w:val="24"/>
        </w:rPr>
        <w:t>29</w:t>
      </w:r>
      <w:r w:rsidRPr="00C43EE7">
        <w:rPr>
          <w:rFonts w:ascii="Arial" w:hAnsi="Arial" w:cs="Arial"/>
          <w:sz w:val="24"/>
          <w:szCs w:val="24"/>
        </w:rPr>
        <w:t xml:space="preserve"> </w:t>
      </w:r>
      <w:r w:rsidR="00C04D7D" w:rsidRPr="00C43EE7">
        <w:rPr>
          <w:rFonts w:ascii="Arial" w:hAnsi="Arial" w:cs="Arial"/>
          <w:sz w:val="24"/>
          <w:szCs w:val="24"/>
        </w:rPr>
        <w:t>September</w:t>
      </w:r>
      <w:r w:rsidRPr="00C43EE7">
        <w:rPr>
          <w:rFonts w:ascii="Arial" w:hAnsi="Arial" w:cs="Arial"/>
          <w:sz w:val="24"/>
          <w:szCs w:val="24"/>
        </w:rPr>
        <w:t xml:space="preserve"> 2023).</w:t>
      </w:r>
    </w:p>
    <w:p w14:paraId="58BE93D3" w14:textId="77777777" w:rsidR="00D00BB1" w:rsidRDefault="00D00BB1" w:rsidP="00C133EA">
      <w:pPr>
        <w:spacing w:line="360" w:lineRule="auto"/>
        <w:contextualSpacing/>
        <w:rPr>
          <w:rFonts w:ascii="Arial" w:hAnsi="Arial" w:cs="Arial"/>
          <w:sz w:val="24"/>
          <w:szCs w:val="24"/>
        </w:rPr>
      </w:pPr>
    </w:p>
    <w:p w14:paraId="1965656A" w14:textId="61F051EC" w:rsidR="00D00BB1" w:rsidRDefault="00D00BB1" w:rsidP="00C133EA">
      <w:pPr>
        <w:spacing w:line="360" w:lineRule="auto"/>
        <w:contextualSpacing/>
        <w:rPr>
          <w:rFonts w:ascii="Arial" w:hAnsi="Arial" w:cs="Arial"/>
          <w:bCs/>
          <w:sz w:val="24"/>
          <w:szCs w:val="24"/>
        </w:rPr>
      </w:pPr>
      <w:r w:rsidRPr="00C54C97">
        <w:rPr>
          <w:rFonts w:ascii="Arial" w:hAnsi="Arial" w:cs="Arial"/>
          <w:bCs/>
          <w:sz w:val="24"/>
          <w:szCs w:val="24"/>
        </w:rPr>
        <w:lastRenderedPageBreak/>
        <w:t>Juran</w:t>
      </w:r>
      <w:r>
        <w:rPr>
          <w:rFonts w:ascii="Arial" w:hAnsi="Arial" w:cs="Arial"/>
          <w:bCs/>
          <w:sz w:val="24"/>
          <w:szCs w:val="24"/>
        </w:rPr>
        <w:t>,</w:t>
      </w:r>
      <w:r w:rsidRPr="00C54C97">
        <w:rPr>
          <w:rFonts w:ascii="Arial" w:hAnsi="Arial" w:cs="Arial"/>
          <w:bCs/>
          <w:sz w:val="24"/>
          <w:szCs w:val="24"/>
        </w:rPr>
        <w:t xml:space="preserve"> J</w:t>
      </w:r>
      <w:r>
        <w:rPr>
          <w:rFonts w:ascii="Arial" w:hAnsi="Arial" w:cs="Arial"/>
          <w:bCs/>
          <w:sz w:val="24"/>
          <w:szCs w:val="24"/>
        </w:rPr>
        <w:t>.</w:t>
      </w:r>
      <w:r w:rsidRPr="00C54C97">
        <w:rPr>
          <w:rFonts w:ascii="Arial" w:hAnsi="Arial" w:cs="Arial"/>
          <w:bCs/>
          <w:sz w:val="24"/>
          <w:szCs w:val="24"/>
        </w:rPr>
        <w:t xml:space="preserve"> </w:t>
      </w:r>
      <w:r>
        <w:rPr>
          <w:rFonts w:ascii="Arial" w:hAnsi="Arial" w:cs="Arial"/>
          <w:bCs/>
          <w:sz w:val="24"/>
          <w:szCs w:val="24"/>
        </w:rPr>
        <w:t>and Juran, D</w:t>
      </w:r>
      <w:r w:rsidRPr="00C54C97">
        <w:rPr>
          <w:rFonts w:ascii="Arial" w:hAnsi="Arial" w:cs="Arial"/>
          <w:bCs/>
          <w:sz w:val="24"/>
          <w:szCs w:val="24"/>
        </w:rPr>
        <w:t>.</w:t>
      </w:r>
      <w:r>
        <w:rPr>
          <w:rFonts w:ascii="Arial" w:hAnsi="Arial" w:cs="Arial"/>
          <w:bCs/>
          <w:sz w:val="24"/>
          <w:szCs w:val="24"/>
        </w:rPr>
        <w:t xml:space="preserve"> (2010)</w:t>
      </w:r>
      <w:r w:rsidRPr="00C54C97">
        <w:rPr>
          <w:rFonts w:ascii="Arial" w:hAnsi="Arial" w:cs="Arial"/>
          <w:bCs/>
          <w:sz w:val="24"/>
          <w:szCs w:val="24"/>
        </w:rPr>
        <w:t xml:space="preserve"> </w:t>
      </w:r>
      <w:r w:rsidRPr="00C54C97">
        <w:rPr>
          <w:rFonts w:ascii="Arial" w:hAnsi="Arial" w:cs="Arial"/>
          <w:bCs/>
          <w:i/>
          <w:iCs/>
          <w:sz w:val="24"/>
          <w:szCs w:val="24"/>
        </w:rPr>
        <w:t>Juran's quality handbook: the complete guide to performance excellence</w:t>
      </w:r>
      <w:r w:rsidRPr="00C54C97">
        <w:rPr>
          <w:rFonts w:ascii="Arial" w:hAnsi="Arial" w:cs="Arial"/>
          <w:bCs/>
          <w:sz w:val="24"/>
          <w:szCs w:val="24"/>
        </w:rPr>
        <w:t xml:space="preserve">. </w:t>
      </w:r>
      <w:r>
        <w:rPr>
          <w:rFonts w:ascii="Arial" w:hAnsi="Arial" w:cs="Arial"/>
          <w:bCs/>
          <w:sz w:val="24"/>
          <w:szCs w:val="24"/>
        </w:rPr>
        <w:t>6</w:t>
      </w:r>
      <w:r w:rsidRPr="00C54C97">
        <w:rPr>
          <w:rFonts w:ascii="Arial" w:hAnsi="Arial" w:cs="Arial"/>
          <w:bCs/>
          <w:sz w:val="24"/>
          <w:szCs w:val="24"/>
          <w:vertAlign w:val="superscript"/>
        </w:rPr>
        <w:t>th</w:t>
      </w:r>
      <w:r>
        <w:rPr>
          <w:rFonts w:ascii="Arial" w:hAnsi="Arial" w:cs="Arial"/>
          <w:bCs/>
          <w:sz w:val="24"/>
          <w:szCs w:val="24"/>
        </w:rPr>
        <w:t xml:space="preserve"> </w:t>
      </w:r>
      <w:r w:rsidRPr="00C54C97">
        <w:rPr>
          <w:rFonts w:ascii="Arial" w:hAnsi="Arial" w:cs="Arial"/>
          <w:bCs/>
          <w:sz w:val="24"/>
          <w:szCs w:val="24"/>
        </w:rPr>
        <w:t>edn. New York: McGraw</w:t>
      </w:r>
      <w:r w:rsidRPr="00C54C97">
        <w:rPr>
          <w:rFonts w:ascii="Cambria Math" w:hAnsi="Cambria Math" w:cs="Cambria Math"/>
          <w:bCs/>
          <w:sz w:val="24"/>
          <w:szCs w:val="24"/>
        </w:rPr>
        <w:t>‐</w:t>
      </w:r>
      <w:r w:rsidRPr="00C54C97">
        <w:rPr>
          <w:rFonts w:ascii="Arial" w:hAnsi="Arial" w:cs="Arial"/>
          <w:bCs/>
          <w:sz w:val="24"/>
          <w:szCs w:val="24"/>
        </w:rPr>
        <w:t>Hill</w:t>
      </w:r>
      <w:r>
        <w:rPr>
          <w:rFonts w:ascii="Arial" w:hAnsi="Arial" w:cs="Arial"/>
          <w:bCs/>
          <w:sz w:val="24"/>
          <w:szCs w:val="24"/>
        </w:rPr>
        <w:t>.</w:t>
      </w:r>
    </w:p>
    <w:p w14:paraId="6EE3D9BC" w14:textId="77777777" w:rsidR="00FE498E" w:rsidRDefault="00FE498E" w:rsidP="00C133EA">
      <w:pPr>
        <w:spacing w:line="360" w:lineRule="auto"/>
        <w:contextualSpacing/>
        <w:rPr>
          <w:rFonts w:ascii="Arial" w:hAnsi="Arial" w:cs="Arial"/>
          <w:bCs/>
          <w:sz w:val="24"/>
          <w:szCs w:val="24"/>
        </w:rPr>
      </w:pPr>
    </w:p>
    <w:p w14:paraId="42199B74" w14:textId="6B6D9997" w:rsidR="00FE498E" w:rsidRPr="00C43EE7" w:rsidRDefault="00FE498E" w:rsidP="00C133EA">
      <w:pPr>
        <w:spacing w:line="360" w:lineRule="auto"/>
        <w:contextualSpacing/>
        <w:rPr>
          <w:rFonts w:ascii="Arial" w:hAnsi="Arial" w:cs="Arial"/>
          <w:sz w:val="24"/>
          <w:szCs w:val="24"/>
        </w:rPr>
      </w:pPr>
      <w:r>
        <w:rPr>
          <w:rFonts w:ascii="Arial" w:hAnsi="Arial" w:cs="Arial"/>
          <w:sz w:val="24"/>
          <w:szCs w:val="24"/>
        </w:rPr>
        <w:t xml:space="preserve">Keller, P. (2011) </w:t>
      </w:r>
      <w:r w:rsidRPr="005241FB">
        <w:rPr>
          <w:rFonts w:ascii="Arial" w:hAnsi="Arial" w:cs="Arial"/>
          <w:i/>
          <w:iCs/>
          <w:sz w:val="24"/>
          <w:szCs w:val="24"/>
        </w:rPr>
        <w:t>Six Sigma demystified</w:t>
      </w:r>
      <w:r>
        <w:rPr>
          <w:rFonts w:ascii="Arial" w:hAnsi="Arial" w:cs="Arial"/>
          <w:sz w:val="24"/>
          <w:szCs w:val="24"/>
        </w:rPr>
        <w:t>. 2</w:t>
      </w:r>
      <w:r w:rsidRPr="005241FB">
        <w:rPr>
          <w:rFonts w:ascii="Arial" w:hAnsi="Arial" w:cs="Arial"/>
          <w:sz w:val="24"/>
          <w:szCs w:val="24"/>
          <w:vertAlign w:val="superscript"/>
        </w:rPr>
        <w:t>nd</w:t>
      </w:r>
      <w:r>
        <w:rPr>
          <w:rFonts w:ascii="Arial" w:hAnsi="Arial" w:cs="Arial"/>
          <w:sz w:val="24"/>
          <w:szCs w:val="24"/>
        </w:rPr>
        <w:t xml:space="preserve"> ed. London: McGraw Hill.</w:t>
      </w:r>
    </w:p>
    <w:p w14:paraId="36E55B7C" w14:textId="77777777" w:rsidR="001D0EA7" w:rsidRPr="00C43EE7" w:rsidRDefault="001D0EA7" w:rsidP="00C133EA">
      <w:pPr>
        <w:spacing w:line="360" w:lineRule="auto"/>
        <w:contextualSpacing/>
        <w:rPr>
          <w:rFonts w:ascii="Arial" w:hAnsi="Arial" w:cs="Arial"/>
          <w:sz w:val="24"/>
          <w:szCs w:val="24"/>
        </w:rPr>
      </w:pPr>
    </w:p>
    <w:p w14:paraId="7276678A" w14:textId="2FD19488" w:rsidR="001D0EA7" w:rsidRPr="00C43EE7" w:rsidRDefault="001E3850" w:rsidP="00C133EA">
      <w:pPr>
        <w:spacing w:line="360" w:lineRule="auto"/>
        <w:contextualSpacing/>
        <w:rPr>
          <w:rFonts w:ascii="Arial" w:hAnsi="Arial" w:cs="Arial"/>
          <w:sz w:val="24"/>
          <w:szCs w:val="24"/>
        </w:rPr>
      </w:pPr>
      <w:r w:rsidRPr="00C43EE7">
        <w:rPr>
          <w:rFonts w:ascii="Arial" w:hAnsi="Arial" w:cs="Arial"/>
          <w:sz w:val="24"/>
          <w:szCs w:val="24"/>
        </w:rPr>
        <w:t>Kelly, L and Cor</w:t>
      </w:r>
      <w:r w:rsidR="00F33FE2" w:rsidRPr="00C43EE7">
        <w:rPr>
          <w:rFonts w:ascii="Arial" w:hAnsi="Arial" w:cs="Arial"/>
          <w:sz w:val="24"/>
          <w:szCs w:val="24"/>
        </w:rPr>
        <w:t>deiro</w:t>
      </w:r>
      <w:r w:rsidRPr="00C43EE7">
        <w:rPr>
          <w:rFonts w:ascii="Arial" w:hAnsi="Arial" w:cs="Arial"/>
          <w:sz w:val="24"/>
          <w:szCs w:val="24"/>
        </w:rPr>
        <w:t xml:space="preserve">, </w:t>
      </w:r>
      <w:r w:rsidR="00F33FE2" w:rsidRPr="00C43EE7">
        <w:rPr>
          <w:rFonts w:ascii="Arial" w:hAnsi="Arial" w:cs="Arial"/>
          <w:sz w:val="24"/>
          <w:szCs w:val="24"/>
        </w:rPr>
        <w:t>M</w:t>
      </w:r>
      <w:r w:rsidRPr="00C43EE7">
        <w:rPr>
          <w:rFonts w:ascii="Arial" w:hAnsi="Arial" w:cs="Arial"/>
          <w:sz w:val="24"/>
          <w:szCs w:val="24"/>
        </w:rPr>
        <w:t>. (2020) ‘</w:t>
      </w:r>
      <w:r w:rsidR="000A086D" w:rsidRPr="00C43EE7">
        <w:rPr>
          <w:rFonts w:ascii="Arial" w:hAnsi="Arial" w:cs="Arial"/>
          <w:sz w:val="24"/>
          <w:szCs w:val="24"/>
        </w:rPr>
        <w:t>Three principles of pragmatism for research on organizational processes</w:t>
      </w:r>
      <w:r w:rsidRPr="00C43EE7">
        <w:rPr>
          <w:rFonts w:ascii="Arial" w:hAnsi="Arial" w:cs="Arial"/>
          <w:sz w:val="24"/>
          <w:szCs w:val="24"/>
        </w:rPr>
        <w:t xml:space="preserve">', </w:t>
      </w:r>
      <w:r w:rsidR="000A086D" w:rsidRPr="00C43EE7">
        <w:rPr>
          <w:rFonts w:ascii="Arial" w:hAnsi="Arial" w:cs="Arial"/>
          <w:i/>
          <w:iCs/>
          <w:sz w:val="24"/>
          <w:szCs w:val="24"/>
        </w:rPr>
        <w:t>Methodological Innovations</w:t>
      </w:r>
      <w:r w:rsidRPr="00C43EE7">
        <w:rPr>
          <w:rFonts w:ascii="Arial" w:hAnsi="Arial" w:cs="Arial"/>
          <w:sz w:val="24"/>
          <w:szCs w:val="24"/>
        </w:rPr>
        <w:t xml:space="preserve">, </w:t>
      </w:r>
      <w:r w:rsidR="00367B22" w:rsidRPr="00C43EE7">
        <w:rPr>
          <w:rFonts w:ascii="Arial" w:hAnsi="Arial" w:cs="Arial"/>
          <w:sz w:val="24"/>
          <w:szCs w:val="24"/>
        </w:rPr>
        <w:t>13</w:t>
      </w:r>
      <w:r w:rsidRPr="00C43EE7">
        <w:rPr>
          <w:rFonts w:ascii="Arial" w:hAnsi="Arial" w:cs="Arial"/>
          <w:sz w:val="24"/>
          <w:szCs w:val="24"/>
        </w:rPr>
        <w:t>(</w:t>
      </w:r>
      <w:r w:rsidR="00367B22" w:rsidRPr="00C43EE7">
        <w:rPr>
          <w:rFonts w:ascii="Arial" w:hAnsi="Arial" w:cs="Arial"/>
          <w:sz w:val="24"/>
          <w:szCs w:val="24"/>
        </w:rPr>
        <w:t>2</w:t>
      </w:r>
      <w:r w:rsidRPr="00C43EE7">
        <w:rPr>
          <w:rFonts w:ascii="Arial" w:hAnsi="Arial" w:cs="Arial"/>
          <w:sz w:val="24"/>
          <w:szCs w:val="24"/>
        </w:rPr>
        <w:t xml:space="preserve">), </w:t>
      </w:r>
      <w:r w:rsidR="00631FB6" w:rsidRPr="00C43EE7">
        <w:rPr>
          <w:rFonts w:ascii="Arial" w:hAnsi="Arial" w:cs="Arial"/>
          <w:sz w:val="24"/>
          <w:szCs w:val="24"/>
        </w:rPr>
        <w:t>p</w:t>
      </w:r>
      <w:r w:rsidR="00E91CE6" w:rsidRPr="00C43EE7">
        <w:rPr>
          <w:rFonts w:ascii="Arial" w:hAnsi="Arial" w:cs="Arial"/>
          <w:sz w:val="24"/>
          <w:szCs w:val="24"/>
        </w:rPr>
        <w:t>p</w:t>
      </w:r>
      <w:r w:rsidR="00631FB6" w:rsidRPr="00C43EE7">
        <w:rPr>
          <w:rFonts w:ascii="Arial" w:hAnsi="Arial" w:cs="Arial"/>
          <w:sz w:val="24"/>
          <w:szCs w:val="24"/>
        </w:rPr>
        <w:t>.205979912093724</w:t>
      </w:r>
      <w:r w:rsidRPr="00C43EE7">
        <w:rPr>
          <w:rFonts w:ascii="Arial" w:hAnsi="Arial" w:cs="Arial"/>
          <w:sz w:val="24"/>
          <w:szCs w:val="24"/>
        </w:rPr>
        <w:t xml:space="preserve">. </w:t>
      </w:r>
      <w:r w:rsidR="007768C4" w:rsidRPr="00C43EE7">
        <w:rPr>
          <w:rFonts w:ascii="Arial" w:hAnsi="Arial" w:cs="Arial"/>
          <w:i/>
          <w:iCs/>
          <w:sz w:val="24"/>
          <w:szCs w:val="24"/>
        </w:rPr>
        <w:t>Sage Journals</w:t>
      </w:r>
      <w:r w:rsidRPr="00C43EE7">
        <w:rPr>
          <w:rFonts w:ascii="Arial" w:hAnsi="Arial" w:cs="Arial"/>
          <w:sz w:val="24"/>
          <w:szCs w:val="24"/>
        </w:rPr>
        <w:t xml:space="preserve">. Available at: </w:t>
      </w:r>
      <w:r w:rsidR="00082158" w:rsidRPr="00C43EE7">
        <w:rPr>
          <w:rFonts w:ascii="Arial" w:hAnsi="Arial" w:cs="Arial"/>
          <w:sz w:val="24"/>
          <w:szCs w:val="24"/>
        </w:rPr>
        <w:t>https://journals-sagepub-com.ezproxy.uwtsd.ac.uk/doi/full/10.1177/2059799120937242</w:t>
      </w:r>
      <w:r w:rsidRPr="00C43EE7">
        <w:rPr>
          <w:rFonts w:ascii="Arial" w:hAnsi="Arial" w:cs="Arial"/>
          <w:sz w:val="24"/>
          <w:szCs w:val="24"/>
        </w:rPr>
        <w:t xml:space="preserve"> (Accessed: 3 November 2023).</w:t>
      </w:r>
    </w:p>
    <w:p w14:paraId="788E7405" w14:textId="77777777" w:rsidR="00A00018" w:rsidRPr="00C43EE7" w:rsidRDefault="00A00018" w:rsidP="00C133EA">
      <w:pPr>
        <w:spacing w:line="360" w:lineRule="auto"/>
        <w:contextualSpacing/>
        <w:rPr>
          <w:rFonts w:ascii="Arial" w:hAnsi="Arial" w:cs="Arial"/>
          <w:sz w:val="24"/>
          <w:szCs w:val="24"/>
        </w:rPr>
      </w:pPr>
    </w:p>
    <w:p w14:paraId="5A11D9AA" w14:textId="0637CF7B" w:rsidR="00A00018" w:rsidRPr="00C43EE7" w:rsidRDefault="004645A2" w:rsidP="00C133EA">
      <w:pPr>
        <w:spacing w:line="360" w:lineRule="auto"/>
        <w:contextualSpacing/>
        <w:rPr>
          <w:rFonts w:ascii="Arial" w:hAnsi="Arial" w:cs="Arial"/>
          <w:sz w:val="24"/>
          <w:szCs w:val="24"/>
        </w:rPr>
      </w:pPr>
      <w:r w:rsidRPr="00C43EE7">
        <w:rPr>
          <w:rFonts w:ascii="Arial" w:hAnsi="Arial" w:cs="Arial"/>
          <w:sz w:val="24"/>
          <w:szCs w:val="24"/>
        </w:rPr>
        <w:t>Kemmis S. and McTaggart R. (200</w:t>
      </w:r>
      <w:r w:rsidR="00E86193" w:rsidRPr="00C43EE7">
        <w:rPr>
          <w:rFonts w:ascii="Arial" w:hAnsi="Arial" w:cs="Arial"/>
          <w:sz w:val="24"/>
          <w:szCs w:val="24"/>
        </w:rPr>
        <w:t>7</w:t>
      </w:r>
      <w:r w:rsidRPr="00C43EE7">
        <w:rPr>
          <w:rFonts w:ascii="Arial" w:hAnsi="Arial" w:cs="Arial"/>
          <w:sz w:val="24"/>
          <w:szCs w:val="24"/>
        </w:rPr>
        <w:t xml:space="preserve">) </w:t>
      </w:r>
      <w:r w:rsidR="00C35283" w:rsidRPr="00C43EE7">
        <w:rPr>
          <w:rFonts w:ascii="Arial" w:hAnsi="Arial" w:cs="Arial"/>
          <w:sz w:val="24"/>
          <w:szCs w:val="24"/>
        </w:rPr>
        <w:t>‘</w:t>
      </w:r>
      <w:r w:rsidRPr="00C43EE7">
        <w:rPr>
          <w:rFonts w:ascii="Arial" w:hAnsi="Arial" w:cs="Arial"/>
          <w:sz w:val="24"/>
          <w:szCs w:val="24"/>
        </w:rPr>
        <w:t>Participatory action research</w:t>
      </w:r>
      <w:r w:rsidR="00A011FE" w:rsidRPr="00C43EE7">
        <w:rPr>
          <w:rFonts w:ascii="Arial" w:hAnsi="Arial" w:cs="Arial"/>
          <w:sz w:val="24"/>
          <w:szCs w:val="24"/>
        </w:rPr>
        <w:t>: communicative action and the public sphere</w:t>
      </w:r>
      <w:r w:rsidR="00C35283" w:rsidRPr="00C43EE7">
        <w:rPr>
          <w:rFonts w:ascii="Arial" w:hAnsi="Arial" w:cs="Arial"/>
          <w:i/>
          <w:iCs/>
          <w:sz w:val="24"/>
          <w:szCs w:val="24"/>
        </w:rPr>
        <w:t>’</w:t>
      </w:r>
      <w:r w:rsidR="00147E86" w:rsidRPr="00C43EE7">
        <w:rPr>
          <w:rFonts w:ascii="Arial" w:hAnsi="Arial" w:cs="Arial"/>
          <w:sz w:val="24"/>
          <w:szCs w:val="24"/>
        </w:rPr>
        <w:t>,</w:t>
      </w:r>
      <w:r w:rsidRPr="00C43EE7">
        <w:rPr>
          <w:rFonts w:ascii="Arial" w:hAnsi="Arial" w:cs="Arial"/>
          <w:sz w:val="24"/>
          <w:szCs w:val="24"/>
        </w:rPr>
        <w:t xml:space="preserve"> </w:t>
      </w:r>
      <w:r w:rsidR="00C35283" w:rsidRPr="00C43EE7">
        <w:rPr>
          <w:rFonts w:ascii="Arial" w:hAnsi="Arial" w:cs="Arial"/>
          <w:sz w:val="24"/>
          <w:szCs w:val="24"/>
        </w:rPr>
        <w:t>i</w:t>
      </w:r>
      <w:r w:rsidRPr="00C43EE7">
        <w:rPr>
          <w:rFonts w:ascii="Arial" w:hAnsi="Arial" w:cs="Arial"/>
          <w:sz w:val="24"/>
          <w:szCs w:val="24"/>
        </w:rPr>
        <w:t>n: Denzin</w:t>
      </w:r>
      <w:r w:rsidR="00CA3299" w:rsidRPr="00C43EE7">
        <w:rPr>
          <w:rFonts w:ascii="Arial" w:hAnsi="Arial" w:cs="Arial"/>
          <w:sz w:val="24"/>
          <w:szCs w:val="24"/>
        </w:rPr>
        <w:t>,</w:t>
      </w:r>
      <w:r w:rsidRPr="00C43EE7">
        <w:rPr>
          <w:rFonts w:ascii="Arial" w:hAnsi="Arial" w:cs="Arial"/>
          <w:sz w:val="24"/>
          <w:szCs w:val="24"/>
        </w:rPr>
        <w:t xml:space="preserve"> N</w:t>
      </w:r>
      <w:r w:rsidR="00CA3299" w:rsidRPr="00C43EE7">
        <w:rPr>
          <w:rFonts w:ascii="Arial" w:hAnsi="Arial" w:cs="Arial"/>
          <w:sz w:val="24"/>
          <w:szCs w:val="24"/>
        </w:rPr>
        <w:t>. and</w:t>
      </w:r>
      <w:r w:rsidRPr="00C43EE7">
        <w:rPr>
          <w:rFonts w:ascii="Arial" w:hAnsi="Arial" w:cs="Arial"/>
          <w:sz w:val="24"/>
          <w:szCs w:val="24"/>
        </w:rPr>
        <w:t xml:space="preserve"> Lincoln</w:t>
      </w:r>
      <w:r w:rsidR="00CA3299" w:rsidRPr="00C43EE7">
        <w:rPr>
          <w:rFonts w:ascii="Arial" w:hAnsi="Arial" w:cs="Arial"/>
          <w:sz w:val="24"/>
          <w:szCs w:val="24"/>
        </w:rPr>
        <w:t>,</w:t>
      </w:r>
      <w:r w:rsidRPr="00C43EE7">
        <w:rPr>
          <w:rFonts w:ascii="Arial" w:hAnsi="Arial" w:cs="Arial"/>
          <w:sz w:val="24"/>
          <w:szCs w:val="24"/>
        </w:rPr>
        <w:t xml:space="preserve"> Y</w:t>
      </w:r>
      <w:r w:rsidR="00CA3299" w:rsidRPr="00C43EE7">
        <w:rPr>
          <w:rFonts w:ascii="Arial" w:hAnsi="Arial" w:cs="Arial"/>
          <w:sz w:val="24"/>
          <w:szCs w:val="24"/>
        </w:rPr>
        <w:t>.</w:t>
      </w:r>
      <w:r w:rsidRPr="00C43EE7">
        <w:rPr>
          <w:rFonts w:ascii="Arial" w:hAnsi="Arial" w:cs="Arial"/>
          <w:sz w:val="24"/>
          <w:szCs w:val="24"/>
        </w:rPr>
        <w:t xml:space="preserve"> </w:t>
      </w:r>
      <w:r w:rsidR="00654299" w:rsidRPr="00C43EE7">
        <w:rPr>
          <w:rFonts w:ascii="Arial" w:hAnsi="Arial" w:cs="Arial"/>
          <w:sz w:val="24"/>
          <w:szCs w:val="24"/>
        </w:rPr>
        <w:t>(</w:t>
      </w:r>
      <w:r w:rsidRPr="00C43EE7">
        <w:rPr>
          <w:rFonts w:ascii="Arial" w:hAnsi="Arial" w:cs="Arial"/>
          <w:sz w:val="24"/>
          <w:szCs w:val="24"/>
        </w:rPr>
        <w:t>ed.</w:t>
      </w:r>
      <w:r w:rsidR="00654299" w:rsidRPr="00C43EE7">
        <w:rPr>
          <w:rFonts w:ascii="Arial" w:hAnsi="Arial" w:cs="Arial"/>
          <w:sz w:val="24"/>
          <w:szCs w:val="24"/>
        </w:rPr>
        <w:t>)</w:t>
      </w:r>
      <w:r w:rsidRPr="00C43EE7">
        <w:rPr>
          <w:rFonts w:ascii="Arial" w:hAnsi="Arial" w:cs="Arial"/>
          <w:sz w:val="24"/>
          <w:szCs w:val="24"/>
        </w:rPr>
        <w:t xml:space="preserve"> </w:t>
      </w:r>
      <w:r w:rsidR="0046585C" w:rsidRPr="00C43EE7">
        <w:rPr>
          <w:rFonts w:ascii="Arial" w:hAnsi="Arial" w:cs="Arial"/>
          <w:i/>
          <w:iCs/>
          <w:sz w:val="24"/>
          <w:szCs w:val="24"/>
        </w:rPr>
        <w:t>Strategies of Qualitative Inquiry</w:t>
      </w:r>
      <w:r w:rsidRPr="00C43EE7">
        <w:rPr>
          <w:rFonts w:ascii="Arial" w:hAnsi="Arial" w:cs="Arial"/>
          <w:sz w:val="24"/>
          <w:szCs w:val="24"/>
        </w:rPr>
        <w:t xml:space="preserve">. </w:t>
      </w:r>
      <w:r w:rsidR="0046585C" w:rsidRPr="00C43EE7">
        <w:rPr>
          <w:rFonts w:ascii="Arial" w:hAnsi="Arial" w:cs="Arial"/>
          <w:sz w:val="24"/>
          <w:szCs w:val="24"/>
        </w:rPr>
        <w:t>London</w:t>
      </w:r>
      <w:r w:rsidR="00596FAA" w:rsidRPr="00C43EE7">
        <w:rPr>
          <w:rFonts w:ascii="Arial" w:hAnsi="Arial" w:cs="Arial"/>
          <w:sz w:val="24"/>
          <w:szCs w:val="24"/>
        </w:rPr>
        <w:t>:</w:t>
      </w:r>
      <w:r w:rsidR="002E2F57" w:rsidRPr="00C43EE7">
        <w:rPr>
          <w:rFonts w:ascii="Arial" w:hAnsi="Arial" w:cs="Arial"/>
          <w:sz w:val="24"/>
          <w:szCs w:val="24"/>
        </w:rPr>
        <w:t xml:space="preserve"> </w:t>
      </w:r>
      <w:r w:rsidRPr="00C43EE7">
        <w:rPr>
          <w:rFonts w:ascii="Arial" w:hAnsi="Arial" w:cs="Arial"/>
          <w:sz w:val="24"/>
          <w:szCs w:val="24"/>
        </w:rPr>
        <w:t>Sage</w:t>
      </w:r>
      <w:r w:rsidR="002E2F57" w:rsidRPr="00C43EE7">
        <w:rPr>
          <w:rFonts w:ascii="Arial" w:hAnsi="Arial" w:cs="Arial"/>
          <w:sz w:val="24"/>
          <w:szCs w:val="24"/>
        </w:rPr>
        <w:t xml:space="preserve"> Publications</w:t>
      </w:r>
      <w:r w:rsidRPr="00C43EE7">
        <w:rPr>
          <w:rFonts w:ascii="Arial" w:hAnsi="Arial" w:cs="Arial"/>
          <w:sz w:val="24"/>
          <w:szCs w:val="24"/>
        </w:rPr>
        <w:t>.</w:t>
      </w:r>
    </w:p>
    <w:p w14:paraId="620DA214" w14:textId="77777777" w:rsidR="004069F7" w:rsidRPr="00C43EE7" w:rsidRDefault="004069F7" w:rsidP="00C133EA">
      <w:pPr>
        <w:spacing w:line="360" w:lineRule="auto"/>
        <w:contextualSpacing/>
        <w:rPr>
          <w:rFonts w:ascii="Arial" w:hAnsi="Arial" w:cs="Arial"/>
          <w:sz w:val="24"/>
          <w:szCs w:val="24"/>
        </w:rPr>
      </w:pPr>
    </w:p>
    <w:p w14:paraId="37119091" w14:textId="68F78D08" w:rsidR="004069F7" w:rsidRDefault="004069F7" w:rsidP="00C133EA">
      <w:pPr>
        <w:spacing w:line="360" w:lineRule="auto"/>
        <w:contextualSpacing/>
        <w:rPr>
          <w:rFonts w:ascii="Arial" w:hAnsi="Arial" w:cs="Arial"/>
          <w:sz w:val="24"/>
          <w:szCs w:val="24"/>
        </w:rPr>
      </w:pPr>
      <w:r w:rsidRPr="00C43EE7">
        <w:rPr>
          <w:rFonts w:ascii="Arial" w:hAnsi="Arial" w:cs="Arial"/>
          <w:sz w:val="24"/>
          <w:szCs w:val="24"/>
        </w:rPr>
        <w:t>Kerse, G. (2021) '</w:t>
      </w:r>
      <w:r w:rsidR="00FB3639" w:rsidRPr="00C43EE7">
        <w:rPr>
          <w:rFonts w:ascii="Arial" w:hAnsi="Arial" w:cs="Arial"/>
          <w:sz w:val="24"/>
          <w:szCs w:val="24"/>
        </w:rPr>
        <w:t>Change</w:t>
      </w:r>
      <w:r w:rsidR="00A55E29" w:rsidRPr="00C43EE7">
        <w:rPr>
          <w:rFonts w:ascii="Arial" w:hAnsi="Arial" w:cs="Arial"/>
          <w:sz w:val="24"/>
          <w:szCs w:val="24"/>
        </w:rPr>
        <w:t xml:space="preserve"> and change management in organisations</w:t>
      </w:r>
      <w:r w:rsidRPr="00C43EE7">
        <w:rPr>
          <w:rFonts w:ascii="Arial" w:hAnsi="Arial" w:cs="Arial"/>
          <w:sz w:val="24"/>
          <w:szCs w:val="24"/>
        </w:rPr>
        <w:t xml:space="preserve">', in </w:t>
      </w:r>
      <w:r w:rsidR="00497B87" w:rsidRPr="00C43EE7">
        <w:rPr>
          <w:rFonts w:ascii="Arial" w:hAnsi="Arial" w:cs="Arial"/>
          <w:sz w:val="24"/>
          <w:szCs w:val="24"/>
        </w:rPr>
        <w:t>Information Resources Management Association</w:t>
      </w:r>
      <w:r w:rsidRPr="00C43EE7">
        <w:rPr>
          <w:rFonts w:ascii="Arial" w:hAnsi="Arial" w:cs="Arial"/>
          <w:sz w:val="24"/>
          <w:szCs w:val="24"/>
        </w:rPr>
        <w:t>.</w:t>
      </w:r>
      <w:r w:rsidR="00841E04">
        <w:rPr>
          <w:rFonts w:ascii="Arial" w:hAnsi="Arial" w:cs="Arial"/>
          <w:sz w:val="24"/>
          <w:szCs w:val="24"/>
        </w:rPr>
        <w:t xml:space="preserve"> </w:t>
      </w:r>
      <w:r w:rsidR="00E92EEB">
        <w:rPr>
          <w:rFonts w:ascii="Arial" w:hAnsi="Arial" w:cs="Arial"/>
          <w:sz w:val="24"/>
          <w:szCs w:val="24"/>
        </w:rPr>
        <w:t>i</w:t>
      </w:r>
      <w:r w:rsidR="00841E04">
        <w:rPr>
          <w:rFonts w:ascii="Arial" w:hAnsi="Arial" w:cs="Arial"/>
          <w:sz w:val="24"/>
          <w:szCs w:val="24"/>
        </w:rPr>
        <w:t>n:</w:t>
      </w:r>
      <w:r w:rsidR="00E92EEB">
        <w:rPr>
          <w:rFonts w:ascii="Arial" w:hAnsi="Arial" w:cs="Arial"/>
          <w:sz w:val="24"/>
          <w:szCs w:val="24"/>
        </w:rPr>
        <w:t xml:space="preserve"> </w:t>
      </w:r>
      <w:r w:rsidR="00E92EEB" w:rsidRPr="002D3608">
        <w:rPr>
          <w:rFonts w:ascii="Arial" w:hAnsi="Arial" w:cs="Arial"/>
          <w:sz w:val="24"/>
          <w:szCs w:val="24"/>
        </w:rPr>
        <w:t>Information Resources Management Association</w:t>
      </w:r>
      <w:r w:rsidRPr="00C43EE7">
        <w:rPr>
          <w:rFonts w:ascii="Arial" w:hAnsi="Arial" w:cs="Arial"/>
          <w:sz w:val="24"/>
          <w:szCs w:val="24"/>
        </w:rPr>
        <w:t xml:space="preserve"> (ed.) </w:t>
      </w:r>
      <w:r w:rsidR="004F2C85" w:rsidRPr="00C43EE7">
        <w:rPr>
          <w:rFonts w:ascii="Arial" w:hAnsi="Arial" w:cs="Arial"/>
          <w:i/>
          <w:iCs/>
          <w:sz w:val="24"/>
          <w:szCs w:val="24"/>
        </w:rPr>
        <w:t>Research anthology on digital transformation, organisational change, and the impact of remote work</w:t>
      </w:r>
      <w:r w:rsidRPr="00C43EE7">
        <w:rPr>
          <w:rFonts w:ascii="Arial" w:hAnsi="Arial" w:cs="Arial"/>
          <w:sz w:val="24"/>
          <w:szCs w:val="24"/>
        </w:rPr>
        <w:t xml:space="preserve">. </w:t>
      </w:r>
      <w:r w:rsidR="0089715A" w:rsidRPr="00C43EE7">
        <w:rPr>
          <w:rFonts w:ascii="Arial" w:hAnsi="Arial" w:cs="Arial"/>
          <w:sz w:val="24"/>
          <w:szCs w:val="24"/>
        </w:rPr>
        <w:t>Her</w:t>
      </w:r>
      <w:r w:rsidR="00EC6A22" w:rsidRPr="00C43EE7">
        <w:rPr>
          <w:rFonts w:ascii="Arial" w:hAnsi="Arial" w:cs="Arial"/>
          <w:sz w:val="24"/>
          <w:szCs w:val="24"/>
        </w:rPr>
        <w:t>shey</w:t>
      </w:r>
      <w:r w:rsidRPr="00C43EE7">
        <w:rPr>
          <w:rFonts w:ascii="Arial" w:hAnsi="Arial" w:cs="Arial"/>
          <w:sz w:val="24"/>
          <w:szCs w:val="24"/>
        </w:rPr>
        <w:t xml:space="preserve">: </w:t>
      </w:r>
      <w:r w:rsidR="00EC6A22" w:rsidRPr="00C43EE7">
        <w:rPr>
          <w:rFonts w:ascii="Arial" w:hAnsi="Arial" w:cs="Arial"/>
          <w:sz w:val="24"/>
          <w:szCs w:val="24"/>
        </w:rPr>
        <w:t>IGI Global</w:t>
      </w:r>
      <w:r w:rsidRPr="00C43EE7">
        <w:rPr>
          <w:rFonts w:ascii="Arial" w:hAnsi="Arial" w:cs="Arial"/>
          <w:sz w:val="24"/>
          <w:szCs w:val="24"/>
        </w:rPr>
        <w:t>.</w:t>
      </w:r>
    </w:p>
    <w:p w14:paraId="1651ADC1" w14:textId="77777777" w:rsidR="00082E54" w:rsidRDefault="00082E54" w:rsidP="00C133EA">
      <w:pPr>
        <w:spacing w:line="360" w:lineRule="auto"/>
        <w:contextualSpacing/>
        <w:rPr>
          <w:rFonts w:ascii="Arial" w:hAnsi="Arial" w:cs="Arial"/>
          <w:sz w:val="24"/>
          <w:szCs w:val="24"/>
        </w:rPr>
      </w:pPr>
    </w:p>
    <w:p w14:paraId="0FA728A6" w14:textId="006EAD02" w:rsidR="00082E54" w:rsidRPr="00C43EE7" w:rsidRDefault="00082E54" w:rsidP="00C133EA">
      <w:pPr>
        <w:spacing w:line="360" w:lineRule="auto"/>
        <w:contextualSpacing/>
        <w:rPr>
          <w:rFonts w:ascii="Arial" w:hAnsi="Arial" w:cs="Arial"/>
          <w:sz w:val="24"/>
          <w:szCs w:val="24"/>
        </w:rPr>
      </w:pPr>
      <w:r w:rsidRPr="00925DE2">
        <w:rPr>
          <w:rFonts w:ascii="Arial" w:hAnsi="Arial" w:cs="Arial"/>
          <w:sz w:val="24"/>
          <w:szCs w:val="24"/>
        </w:rPr>
        <w:t>Kohfeldt, D</w:t>
      </w:r>
      <w:r>
        <w:rPr>
          <w:rFonts w:ascii="Arial" w:hAnsi="Arial" w:cs="Arial"/>
          <w:sz w:val="24"/>
          <w:szCs w:val="24"/>
        </w:rPr>
        <w:t>.</w:t>
      </w:r>
      <w:r w:rsidRPr="00925DE2">
        <w:rPr>
          <w:rFonts w:ascii="Arial" w:hAnsi="Arial" w:cs="Arial"/>
          <w:sz w:val="24"/>
          <w:szCs w:val="24"/>
        </w:rPr>
        <w:t xml:space="preserve"> </w:t>
      </w:r>
      <w:r>
        <w:rPr>
          <w:rFonts w:ascii="Arial" w:hAnsi="Arial" w:cs="Arial"/>
          <w:sz w:val="24"/>
          <w:szCs w:val="24"/>
        </w:rPr>
        <w:t>and</w:t>
      </w:r>
      <w:r w:rsidRPr="00925DE2">
        <w:rPr>
          <w:rFonts w:ascii="Arial" w:hAnsi="Arial" w:cs="Arial"/>
          <w:sz w:val="24"/>
          <w:szCs w:val="24"/>
        </w:rPr>
        <w:t xml:space="preserve"> Langhout, R</w:t>
      </w:r>
      <w:r>
        <w:rPr>
          <w:rFonts w:ascii="Arial" w:hAnsi="Arial" w:cs="Arial"/>
          <w:sz w:val="24"/>
          <w:szCs w:val="24"/>
        </w:rPr>
        <w:t>.</w:t>
      </w:r>
      <w:r w:rsidRPr="00925DE2">
        <w:rPr>
          <w:rFonts w:ascii="Arial" w:hAnsi="Arial" w:cs="Arial"/>
          <w:sz w:val="24"/>
          <w:szCs w:val="24"/>
        </w:rPr>
        <w:t xml:space="preserve"> </w:t>
      </w:r>
      <w:r>
        <w:rPr>
          <w:rFonts w:ascii="Arial" w:hAnsi="Arial" w:cs="Arial"/>
          <w:sz w:val="24"/>
          <w:szCs w:val="24"/>
        </w:rPr>
        <w:t>(</w:t>
      </w:r>
      <w:r w:rsidRPr="00925DE2">
        <w:rPr>
          <w:rFonts w:ascii="Arial" w:hAnsi="Arial" w:cs="Arial"/>
          <w:sz w:val="24"/>
          <w:szCs w:val="24"/>
        </w:rPr>
        <w:t>2012</w:t>
      </w:r>
      <w:r>
        <w:rPr>
          <w:rFonts w:ascii="Arial" w:hAnsi="Arial" w:cs="Arial"/>
          <w:sz w:val="24"/>
          <w:szCs w:val="24"/>
        </w:rPr>
        <w:t xml:space="preserve">) </w:t>
      </w:r>
      <w:r w:rsidRPr="002A0F16">
        <w:rPr>
          <w:rFonts w:ascii="Arial" w:hAnsi="Arial" w:cs="Arial"/>
          <w:sz w:val="24"/>
          <w:szCs w:val="26"/>
        </w:rPr>
        <w:t>‘</w:t>
      </w:r>
      <w:r w:rsidRPr="00925DE2">
        <w:rPr>
          <w:rFonts w:ascii="Arial" w:hAnsi="Arial" w:cs="Arial"/>
          <w:sz w:val="24"/>
          <w:szCs w:val="26"/>
        </w:rPr>
        <w:t>The Five Whys Method: A Tool for Developing Problem Definitions in Collaboration with Children</w:t>
      </w:r>
      <w:r w:rsidRPr="002A0F16">
        <w:rPr>
          <w:rFonts w:ascii="Arial" w:hAnsi="Arial" w:cs="Arial"/>
          <w:sz w:val="24"/>
          <w:szCs w:val="26"/>
        </w:rPr>
        <w:t xml:space="preserve">', </w:t>
      </w:r>
      <w:r w:rsidRPr="00925DE2">
        <w:rPr>
          <w:rFonts w:ascii="Arial" w:hAnsi="Arial" w:cs="Arial"/>
          <w:i/>
          <w:iCs/>
          <w:sz w:val="24"/>
          <w:szCs w:val="26"/>
        </w:rPr>
        <w:t>Journal of Community &amp; Applied Social Psychology</w:t>
      </w:r>
      <w:r w:rsidRPr="002A0F16">
        <w:rPr>
          <w:rFonts w:ascii="Arial" w:hAnsi="Arial" w:cs="Arial"/>
          <w:sz w:val="24"/>
          <w:szCs w:val="26"/>
        </w:rPr>
        <w:t xml:space="preserve">, </w:t>
      </w:r>
      <w:r>
        <w:rPr>
          <w:rFonts w:ascii="Arial" w:hAnsi="Arial" w:cs="Arial"/>
          <w:sz w:val="24"/>
          <w:szCs w:val="26"/>
        </w:rPr>
        <w:t>22</w:t>
      </w:r>
      <w:r w:rsidRPr="00212D40">
        <w:rPr>
          <w:rFonts w:ascii="Arial" w:hAnsi="Arial" w:cs="Arial"/>
          <w:sz w:val="24"/>
          <w:szCs w:val="26"/>
        </w:rPr>
        <w:t>(</w:t>
      </w:r>
      <w:r>
        <w:rPr>
          <w:rFonts w:ascii="Arial" w:hAnsi="Arial" w:cs="Arial"/>
          <w:sz w:val="24"/>
          <w:szCs w:val="26"/>
        </w:rPr>
        <w:t>4</w:t>
      </w:r>
      <w:r w:rsidRPr="00212D40">
        <w:rPr>
          <w:rFonts w:ascii="Arial" w:hAnsi="Arial" w:cs="Arial"/>
          <w:sz w:val="24"/>
          <w:szCs w:val="26"/>
        </w:rPr>
        <w:t xml:space="preserve">), pp. </w:t>
      </w:r>
      <w:r>
        <w:rPr>
          <w:rFonts w:ascii="Arial" w:hAnsi="Arial" w:cs="Arial"/>
          <w:sz w:val="24"/>
          <w:szCs w:val="26"/>
        </w:rPr>
        <w:t>316</w:t>
      </w:r>
      <w:r w:rsidRPr="00212D40">
        <w:rPr>
          <w:rFonts w:ascii="Arial" w:hAnsi="Arial" w:cs="Arial"/>
          <w:sz w:val="24"/>
          <w:szCs w:val="26"/>
        </w:rPr>
        <w:t>-</w:t>
      </w:r>
      <w:r>
        <w:rPr>
          <w:rFonts w:ascii="Arial" w:hAnsi="Arial" w:cs="Arial"/>
          <w:sz w:val="24"/>
          <w:szCs w:val="26"/>
        </w:rPr>
        <w:t>329</w:t>
      </w:r>
      <w:r w:rsidRPr="002A0F16">
        <w:rPr>
          <w:rFonts w:ascii="Arial" w:hAnsi="Arial" w:cs="Arial"/>
          <w:sz w:val="24"/>
          <w:szCs w:val="26"/>
        </w:rPr>
        <w:t xml:space="preserve">. </w:t>
      </w:r>
      <w:r>
        <w:rPr>
          <w:rFonts w:ascii="Arial" w:hAnsi="Arial" w:cs="Arial"/>
          <w:i/>
          <w:iCs/>
          <w:sz w:val="24"/>
          <w:szCs w:val="26"/>
        </w:rPr>
        <w:t>EBSCOhost</w:t>
      </w:r>
      <w:r w:rsidRPr="002A0F16">
        <w:rPr>
          <w:rFonts w:ascii="Arial" w:hAnsi="Arial" w:cs="Arial"/>
          <w:sz w:val="24"/>
          <w:szCs w:val="26"/>
        </w:rPr>
        <w:t xml:space="preserve">. Available at: </w:t>
      </w:r>
      <w:r w:rsidRPr="00925DE2">
        <w:rPr>
          <w:rFonts w:ascii="Arial" w:hAnsi="Arial" w:cs="Arial"/>
          <w:sz w:val="24"/>
          <w:szCs w:val="26"/>
        </w:rPr>
        <w:t>https://web-a-ebscohost-com.ezproxy.uwtsd.ac.uk/ehost/detail/detail?vid=0&amp;sid=9492d2f6-337f-4691-b4b3-de02120f2f6e%40sessionmgr4006&amp;bdata=JnNpdGU9ZWhvc3QtbGl2ZQ%3d%3d#AN=75176356&amp;db=aph</w:t>
      </w:r>
      <w:r w:rsidRPr="002A0F16">
        <w:rPr>
          <w:rFonts w:ascii="Arial" w:hAnsi="Arial" w:cs="Arial"/>
          <w:sz w:val="24"/>
          <w:szCs w:val="26"/>
        </w:rPr>
        <w:t xml:space="preserve"> (Accessed: </w:t>
      </w:r>
      <w:r>
        <w:rPr>
          <w:rFonts w:ascii="Arial" w:hAnsi="Arial" w:cs="Arial"/>
          <w:sz w:val="24"/>
          <w:szCs w:val="26"/>
        </w:rPr>
        <w:t xml:space="preserve">17 </w:t>
      </w:r>
      <w:r>
        <w:rPr>
          <w:rFonts w:ascii="Arial" w:hAnsi="Arial" w:cs="Arial"/>
          <w:sz w:val="24"/>
          <w:szCs w:val="26"/>
        </w:rPr>
        <w:t>October</w:t>
      </w:r>
      <w:r w:rsidRPr="002A0F16">
        <w:rPr>
          <w:rFonts w:ascii="Arial" w:hAnsi="Arial" w:cs="Arial"/>
          <w:sz w:val="24"/>
          <w:szCs w:val="26"/>
        </w:rPr>
        <w:t xml:space="preserve"> 202</w:t>
      </w:r>
      <w:r>
        <w:rPr>
          <w:rFonts w:ascii="Arial" w:hAnsi="Arial" w:cs="Arial"/>
          <w:sz w:val="24"/>
          <w:szCs w:val="26"/>
        </w:rPr>
        <w:t>3</w:t>
      </w:r>
      <w:r w:rsidRPr="002A0F16">
        <w:rPr>
          <w:rFonts w:ascii="Arial" w:hAnsi="Arial" w:cs="Arial"/>
          <w:sz w:val="24"/>
          <w:szCs w:val="26"/>
        </w:rPr>
        <w:t>).</w:t>
      </w:r>
    </w:p>
    <w:p w14:paraId="02AAD4EB" w14:textId="77777777" w:rsidR="00907BA0" w:rsidRPr="00C43EE7" w:rsidRDefault="00907BA0" w:rsidP="00C133EA">
      <w:pPr>
        <w:spacing w:line="360" w:lineRule="auto"/>
        <w:contextualSpacing/>
        <w:rPr>
          <w:rFonts w:ascii="Arial" w:hAnsi="Arial" w:cs="Arial"/>
          <w:sz w:val="24"/>
          <w:szCs w:val="24"/>
        </w:rPr>
      </w:pPr>
    </w:p>
    <w:p w14:paraId="7D8DCEA1" w14:textId="629C94AA" w:rsidR="00907BA0" w:rsidRDefault="00907BA0" w:rsidP="00C133EA">
      <w:pPr>
        <w:spacing w:line="360" w:lineRule="auto"/>
        <w:contextualSpacing/>
        <w:rPr>
          <w:rFonts w:ascii="Arial" w:hAnsi="Arial" w:cs="Arial"/>
          <w:sz w:val="24"/>
          <w:szCs w:val="24"/>
        </w:rPr>
      </w:pPr>
      <w:r w:rsidRPr="00C43EE7">
        <w:rPr>
          <w:rFonts w:ascii="Arial" w:hAnsi="Arial" w:cs="Arial"/>
          <w:sz w:val="24"/>
          <w:szCs w:val="24"/>
        </w:rPr>
        <w:t xml:space="preserve">Koshy, </w:t>
      </w:r>
      <w:r w:rsidR="00064BDA" w:rsidRPr="00C43EE7">
        <w:rPr>
          <w:rFonts w:ascii="Arial" w:hAnsi="Arial" w:cs="Arial"/>
          <w:sz w:val="24"/>
          <w:szCs w:val="24"/>
        </w:rPr>
        <w:t>E</w:t>
      </w:r>
      <w:r w:rsidRPr="00C43EE7">
        <w:rPr>
          <w:rFonts w:ascii="Arial" w:hAnsi="Arial" w:cs="Arial"/>
          <w:sz w:val="24"/>
          <w:szCs w:val="24"/>
        </w:rPr>
        <w:t>.</w:t>
      </w:r>
      <w:r w:rsidR="00064BDA" w:rsidRPr="00C43EE7">
        <w:rPr>
          <w:rFonts w:ascii="Arial" w:hAnsi="Arial" w:cs="Arial"/>
          <w:sz w:val="24"/>
          <w:szCs w:val="24"/>
        </w:rPr>
        <w:t>, Koshy, V. and</w:t>
      </w:r>
      <w:r w:rsidRPr="00C43EE7">
        <w:rPr>
          <w:rFonts w:ascii="Arial" w:hAnsi="Arial" w:cs="Arial"/>
          <w:sz w:val="24"/>
          <w:szCs w:val="24"/>
        </w:rPr>
        <w:t xml:space="preserve"> </w:t>
      </w:r>
      <w:r w:rsidR="00064BDA" w:rsidRPr="00C43EE7">
        <w:rPr>
          <w:rFonts w:ascii="Arial" w:hAnsi="Arial" w:cs="Arial"/>
          <w:sz w:val="24"/>
          <w:szCs w:val="24"/>
        </w:rPr>
        <w:t>Waterman</w:t>
      </w:r>
      <w:r w:rsidRPr="00C43EE7">
        <w:rPr>
          <w:rFonts w:ascii="Arial" w:hAnsi="Arial" w:cs="Arial"/>
          <w:sz w:val="24"/>
          <w:szCs w:val="24"/>
        </w:rPr>
        <w:t xml:space="preserve">, </w:t>
      </w:r>
      <w:r w:rsidR="00064BDA" w:rsidRPr="00C43EE7">
        <w:rPr>
          <w:rFonts w:ascii="Arial" w:hAnsi="Arial" w:cs="Arial"/>
          <w:sz w:val="24"/>
          <w:szCs w:val="24"/>
        </w:rPr>
        <w:t>H</w:t>
      </w:r>
      <w:r w:rsidRPr="00C43EE7">
        <w:rPr>
          <w:rFonts w:ascii="Arial" w:hAnsi="Arial" w:cs="Arial"/>
          <w:sz w:val="24"/>
          <w:szCs w:val="24"/>
        </w:rPr>
        <w:t>. (20</w:t>
      </w:r>
      <w:r w:rsidR="00064BDA" w:rsidRPr="00C43EE7">
        <w:rPr>
          <w:rFonts w:ascii="Arial" w:hAnsi="Arial" w:cs="Arial"/>
          <w:sz w:val="24"/>
          <w:szCs w:val="24"/>
        </w:rPr>
        <w:t>1</w:t>
      </w:r>
      <w:r w:rsidRPr="00C43EE7">
        <w:rPr>
          <w:rFonts w:ascii="Arial" w:hAnsi="Arial" w:cs="Arial"/>
          <w:sz w:val="24"/>
          <w:szCs w:val="24"/>
        </w:rPr>
        <w:t xml:space="preserve">1) </w:t>
      </w:r>
      <w:r w:rsidR="0021724F" w:rsidRPr="00C43EE7">
        <w:rPr>
          <w:rFonts w:ascii="Arial" w:hAnsi="Arial" w:cs="Arial"/>
          <w:i/>
          <w:iCs/>
          <w:sz w:val="24"/>
          <w:szCs w:val="24"/>
        </w:rPr>
        <w:t>Action research in healthcare</w:t>
      </w:r>
      <w:r w:rsidRPr="00C43EE7">
        <w:rPr>
          <w:rFonts w:ascii="Arial" w:hAnsi="Arial" w:cs="Arial"/>
          <w:sz w:val="24"/>
          <w:szCs w:val="24"/>
        </w:rPr>
        <w:t xml:space="preserve">. </w:t>
      </w:r>
      <w:r w:rsidR="00A15558" w:rsidRPr="00C43EE7">
        <w:rPr>
          <w:rFonts w:ascii="Arial" w:hAnsi="Arial" w:cs="Arial"/>
          <w:sz w:val="24"/>
          <w:szCs w:val="24"/>
        </w:rPr>
        <w:t>London</w:t>
      </w:r>
      <w:r w:rsidRPr="00C43EE7">
        <w:rPr>
          <w:rFonts w:ascii="Arial" w:hAnsi="Arial" w:cs="Arial"/>
          <w:sz w:val="24"/>
          <w:szCs w:val="24"/>
        </w:rPr>
        <w:t xml:space="preserve">: </w:t>
      </w:r>
      <w:r w:rsidR="00A15558" w:rsidRPr="00C43EE7">
        <w:rPr>
          <w:rFonts w:ascii="Arial" w:hAnsi="Arial" w:cs="Arial"/>
          <w:sz w:val="24"/>
          <w:szCs w:val="24"/>
        </w:rPr>
        <w:t>Sage Publications</w:t>
      </w:r>
      <w:r w:rsidRPr="00C43EE7">
        <w:rPr>
          <w:rFonts w:ascii="Arial" w:hAnsi="Arial" w:cs="Arial"/>
          <w:sz w:val="24"/>
          <w:szCs w:val="24"/>
        </w:rPr>
        <w:t>.</w:t>
      </w:r>
    </w:p>
    <w:p w14:paraId="44E0DACE" w14:textId="77777777" w:rsidR="00760246" w:rsidRDefault="00760246" w:rsidP="00C133EA">
      <w:pPr>
        <w:spacing w:line="360" w:lineRule="auto"/>
        <w:contextualSpacing/>
        <w:rPr>
          <w:rFonts w:ascii="Arial" w:hAnsi="Arial" w:cs="Arial"/>
          <w:sz w:val="24"/>
          <w:szCs w:val="24"/>
        </w:rPr>
      </w:pPr>
    </w:p>
    <w:p w14:paraId="329F22FA" w14:textId="3B6656A5" w:rsidR="00760246" w:rsidRDefault="00760246" w:rsidP="00C133EA">
      <w:pPr>
        <w:spacing w:line="360" w:lineRule="auto"/>
        <w:contextualSpacing/>
        <w:rPr>
          <w:rFonts w:ascii="Arial" w:hAnsi="Arial" w:cs="Arial"/>
          <w:sz w:val="24"/>
          <w:szCs w:val="24"/>
        </w:rPr>
      </w:pPr>
      <w:r>
        <w:rPr>
          <w:rFonts w:ascii="Arial" w:hAnsi="Arial" w:cs="Arial"/>
          <w:sz w:val="24"/>
          <w:szCs w:val="24"/>
        </w:rPr>
        <w:t>Kranzler</w:t>
      </w:r>
      <w:r w:rsidR="00DF3101">
        <w:rPr>
          <w:rFonts w:ascii="Arial" w:hAnsi="Arial" w:cs="Arial"/>
          <w:sz w:val="24"/>
          <w:szCs w:val="24"/>
        </w:rPr>
        <w:t>,</w:t>
      </w:r>
      <w:r>
        <w:rPr>
          <w:rFonts w:ascii="Arial" w:hAnsi="Arial" w:cs="Arial"/>
          <w:sz w:val="24"/>
          <w:szCs w:val="24"/>
        </w:rPr>
        <w:t xml:space="preserve"> </w:t>
      </w:r>
      <w:r w:rsidR="00DF3101">
        <w:rPr>
          <w:rFonts w:ascii="Arial" w:hAnsi="Arial" w:cs="Arial"/>
          <w:sz w:val="24"/>
          <w:szCs w:val="24"/>
        </w:rPr>
        <w:t xml:space="preserve">J. </w:t>
      </w:r>
      <w:r>
        <w:rPr>
          <w:rFonts w:ascii="Arial" w:hAnsi="Arial" w:cs="Arial"/>
          <w:sz w:val="24"/>
          <w:szCs w:val="24"/>
        </w:rPr>
        <w:t>and Anthony</w:t>
      </w:r>
      <w:r w:rsidR="00DF3101">
        <w:rPr>
          <w:rFonts w:ascii="Arial" w:hAnsi="Arial" w:cs="Arial"/>
          <w:sz w:val="24"/>
          <w:szCs w:val="24"/>
        </w:rPr>
        <w:t>, C.</w:t>
      </w:r>
      <w:r>
        <w:rPr>
          <w:rFonts w:ascii="Arial" w:hAnsi="Arial" w:cs="Arial"/>
          <w:sz w:val="24"/>
          <w:szCs w:val="24"/>
        </w:rPr>
        <w:t xml:space="preserve"> (2018) </w:t>
      </w:r>
      <w:r w:rsidR="00886216">
        <w:rPr>
          <w:rFonts w:ascii="Arial" w:hAnsi="Arial" w:cs="Arial"/>
          <w:i/>
          <w:iCs/>
          <w:sz w:val="24"/>
          <w:szCs w:val="24"/>
        </w:rPr>
        <w:t>Statistics for the terrified</w:t>
      </w:r>
      <w:r w:rsidR="00DF3101" w:rsidRPr="00C43EE7">
        <w:rPr>
          <w:rFonts w:ascii="Arial" w:hAnsi="Arial" w:cs="Arial"/>
          <w:sz w:val="24"/>
          <w:szCs w:val="24"/>
        </w:rPr>
        <w:t xml:space="preserve">. </w:t>
      </w:r>
      <w:r w:rsidR="00886216">
        <w:rPr>
          <w:rFonts w:ascii="Arial" w:hAnsi="Arial" w:cs="Arial"/>
          <w:sz w:val="24"/>
          <w:szCs w:val="24"/>
        </w:rPr>
        <w:t xml:space="preserve">New YorkRowman </w:t>
      </w:r>
      <w:r w:rsidR="00754FA5">
        <w:rPr>
          <w:rFonts w:ascii="Arial" w:hAnsi="Arial" w:cs="Arial"/>
          <w:sz w:val="24"/>
          <w:szCs w:val="24"/>
        </w:rPr>
        <w:t>&amp; Littlefield</w:t>
      </w:r>
      <w:r w:rsidR="00DF3101" w:rsidRPr="00C43EE7">
        <w:rPr>
          <w:rFonts w:ascii="Arial" w:hAnsi="Arial" w:cs="Arial"/>
          <w:sz w:val="24"/>
          <w:szCs w:val="24"/>
        </w:rPr>
        <w:t>.</w:t>
      </w:r>
    </w:p>
    <w:p w14:paraId="6E508044" w14:textId="77777777" w:rsidR="00DB4354" w:rsidRDefault="00DB4354" w:rsidP="00C133EA">
      <w:pPr>
        <w:spacing w:line="360" w:lineRule="auto"/>
        <w:contextualSpacing/>
        <w:rPr>
          <w:rFonts w:ascii="Arial" w:hAnsi="Arial" w:cs="Arial"/>
          <w:sz w:val="24"/>
          <w:szCs w:val="24"/>
        </w:rPr>
      </w:pPr>
    </w:p>
    <w:p w14:paraId="6E31744E" w14:textId="666A3B6F" w:rsidR="00DB4354" w:rsidRDefault="00DB4354" w:rsidP="00C133EA">
      <w:pPr>
        <w:spacing w:line="360" w:lineRule="auto"/>
        <w:contextualSpacing/>
        <w:rPr>
          <w:rFonts w:ascii="Arial" w:hAnsi="Arial" w:cs="Arial"/>
          <w:sz w:val="24"/>
          <w:szCs w:val="26"/>
        </w:rPr>
      </w:pPr>
      <w:r>
        <w:rPr>
          <w:rFonts w:ascii="Arial" w:hAnsi="Arial" w:cs="Arial"/>
          <w:bCs/>
          <w:sz w:val="24"/>
          <w:szCs w:val="24"/>
        </w:rPr>
        <w:lastRenderedPageBreak/>
        <w:t xml:space="preserve">Lafko, </w:t>
      </w:r>
      <w:r w:rsidR="00781CA8">
        <w:rPr>
          <w:rFonts w:ascii="Arial" w:hAnsi="Arial" w:cs="Arial"/>
          <w:bCs/>
          <w:sz w:val="24"/>
          <w:szCs w:val="24"/>
        </w:rPr>
        <w:t>A.</w:t>
      </w:r>
      <w:r>
        <w:rPr>
          <w:rFonts w:ascii="Arial" w:hAnsi="Arial" w:cs="Arial"/>
          <w:bCs/>
          <w:sz w:val="24"/>
          <w:szCs w:val="24"/>
        </w:rPr>
        <w:t xml:space="preserve"> (2023)</w:t>
      </w:r>
      <w:r w:rsidR="00781CA8">
        <w:rPr>
          <w:rFonts w:ascii="Arial" w:hAnsi="Arial" w:cs="Arial"/>
          <w:bCs/>
          <w:sz w:val="24"/>
          <w:szCs w:val="24"/>
        </w:rPr>
        <w:t xml:space="preserve"> </w:t>
      </w:r>
      <w:r w:rsidR="00781CA8">
        <w:rPr>
          <w:rFonts w:ascii="Arial" w:hAnsi="Arial" w:cs="Arial"/>
          <w:sz w:val="24"/>
          <w:szCs w:val="26"/>
        </w:rPr>
        <w:t>‘</w:t>
      </w:r>
      <w:r w:rsidR="00860356" w:rsidRPr="00860356">
        <w:rPr>
          <w:rFonts w:ascii="Arial" w:hAnsi="Arial" w:cs="Arial"/>
          <w:sz w:val="24"/>
          <w:szCs w:val="26"/>
        </w:rPr>
        <w:t xml:space="preserve">3 </w:t>
      </w:r>
      <w:r w:rsidR="00860356">
        <w:rPr>
          <w:rFonts w:ascii="Arial" w:hAnsi="Arial" w:cs="Arial"/>
          <w:sz w:val="24"/>
          <w:szCs w:val="26"/>
        </w:rPr>
        <w:t>r</w:t>
      </w:r>
      <w:r w:rsidR="00860356" w:rsidRPr="00860356">
        <w:rPr>
          <w:rFonts w:ascii="Arial" w:hAnsi="Arial" w:cs="Arial"/>
          <w:sz w:val="24"/>
          <w:szCs w:val="26"/>
        </w:rPr>
        <w:t xml:space="preserve">easons </w:t>
      </w:r>
      <w:r w:rsidR="00860356">
        <w:rPr>
          <w:rFonts w:ascii="Arial" w:hAnsi="Arial" w:cs="Arial"/>
          <w:sz w:val="24"/>
          <w:szCs w:val="26"/>
        </w:rPr>
        <w:t>y</w:t>
      </w:r>
      <w:r w:rsidR="00860356" w:rsidRPr="00860356">
        <w:rPr>
          <w:rFonts w:ascii="Arial" w:hAnsi="Arial" w:cs="Arial"/>
          <w:sz w:val="24"/>
          <w:szCs w:val="26"/>
        </w:rPr>
        <w:t xml:space="preserve">our </w:t>
      </w:r>
      <w:r w:rsidR="00860356">
        <w:rPr>
          <w:rFonts w:ascii="Arial" w:hAnsi="Arial" w:cs="Arial"/>
          <w:sz w:val="24"/>
          <w:szCs w:val="26"/>
        </w:rPr>
        <w:t>e</w:t>
      </w:r>
      <w:r w:rsidR="00860356" w:rsidRPr="00860356">
        <w:rPr>
          <w:rFonts w:ascii="Arial" w:hAnsi="Arial" w:cs="Arial"/>
          <w:sz w:val="24"/>
          <w:szCs w:val="26"/>
        </w:rPr>
        <w:t xml:space="preserve">mployee </w:t>
      </w:r>
      <w:r w:rsidR="00860356">
        <w:rPr>
          <w:rFonts w:ascii="Arial" w:hAnsi="Arial" w:cs="Arial"/>
          <w:sz w:val="24"/>
          <w:szCs w:val="26"/>
        </w:rPr>
        <w:t>e</w:t>
      </w:r>
      <w:r w:rsidR="00860356" w:rsidRPr="00860356">
        <w:rPr>
          <w:rFonts w:ascii="Arial" w:hAnsi="Arial" w:cs="Arial"/>
          <w:sz w:val="24"/>
          <w:szCs w:val="26"/>
        </w:rPr>
        <w:t xml:space="preserve">ngagement </w:t>
      </w:r>
      <w:r w:rsidR="00860356">
        <w:rPr>
          <w:rFonts w:ascii="Arial" w:hAnsi="Arial" w:cs="Arial"/>
          <w:sz w:val="24"/>
          <w:szCs w:val="26"/>
        </w:rPr>
        <w:t>s</w:t>
      </w:r>
      <w:r w:rsidR="00860356" w:rsidRPr="00860356">
        <w:rPr>
          <w:rFonts w:ascii="Arial" w:hAnsi="Arial" w:cs="Arial"/>
          <w:sz w:val="24"/>
          <w:szCs w:val="26"/>
        </w:rPr>
        <w:t xml:space="preserve">urvey </w:t>
      </w:r>
      <w:r w:rsidR="00860356">
        <w:rPr>
          <w:rFonts w:ascii="Arial" w:hAnsi="Arial" w:cs="Arial"/>
          <w:sz w:val="24"/>
          <w:szCs w:val="26"/>
        </w:rPr>
        <w:t>i</w:t>
      </w:r>
      <w:r w:rsidR="00860356" w:rsidRPr="00860356">
        <w:rPr>
          <w:rFonts w:ascii="Arial" w:hAnsi="Arial" w:cs="Arial"/>
          <w:sz w:val="24"/>
          <w:szCs w:val="26"/>
        </w:rPr>
        <w:t xml:space="preserve">sn’t </w:t>
      </w:r>
      <w:r w:rsidR="00860356">
        <w:rPr>
          <w:rFonts w:ascii="Arial" w:hAnsi="Arial" w:cs="Arial"/>
          <w:sz w:val="24"/>
          <w:szCs w:val="26"/>
        </w:rPr>
        <w:t>w</w:t>
      </w:r>
      <w:r w:rsidR="00860356" w:rsidRPr="00860356">
        <w:rPr>
          <w:rFonts w:ascii="Arial" w:hAnsi="Arial" w:cs="Arial"/>
          <w:sz w:val="24"/>
          <w:szCs w:val="26"/>
        </w:rPr>
        <w:t>orking</w:t>
      </w:r>
      <w:r w:rsidR="00781CA8">
        <w:rPr>
          <w:rFonts w:ascii="Arial" w:hAnsi="Arial" w:cs="Arial"/>
          <w:sz w:val="24"/>
          <w:szCs w:val="26"/>
        </w:rPr>
        <w:t>’,</w:t>
      </w:r>
      <w:r w:rsidR="00781CA8" w:rsidRPr="00F13B7B">
        <w:rPr>
          <w:rFonts w:ascii="Arial" w:hAnsi="Arial" w:cs="Arial"/>
          <w:sz w:val="24"/>
          <w:szCs w:val="26"/>
        </w:rPr>
        <w:t xml:space="preserve"> </w:t>
      </w:r>
      <w:r w:rsidR="00BE7493">
        <w:rPr>
          <w:rFonts w:ascii="Arial" w:hAnsi="Arial" w:cs="Arial"/>
          <w:i/>
          <w:iCs/>
          <w:sz w:val="24"/>
          <w:szCs w:val="26"/>
        </w:rPr>
        <w:t>Forbs</w:t>
      </w:r>
      <w:r w:rsidR="00781CA8">
        <w:rPr>
          <w:rFonts w:ascii="Arial" w:hAnsi="Arial" w:cs="Arial"/>
          <w:i/>
          <w:iCs/>
          <w:sz w:val="24"/>
          <w:szCs w:val="26"/>
        </w:rPr>
        <w:t>,</w:t>
      </w:r>
      <w:r w:rsidR="00781CA8" w:rsidRPr="00F13B7B">
        <w:rPr>
          <w:rFonts w:ascii="Arial" w:hAnsi="Arial" w:cs="Arial"/>
          <w:sz w:val="24"/>
          <w:szCs w:val="26"/>
        </w:rPr>
        <w:t xml:space="preserve"> </w:t>
      </w:r>
      <w:r w:rsidR="00BE7493">
        <w:rPr>
          <w:rFonts w:ascii="Arial" w:hAnsi="Arial" w:cs="Arial"/>
          <w:sz w:val="24"/>
          <w:szCs w:val="26"/>
        </w:rPr>
        <w:t>22</w:t>
      </w:r>
      <w:r w:rsidR="00BE7493" w:rsidRPr="00BE7493">
        <w:rPr>
          <w:rFonts w:ascii="Arial" w:hAnsi="Arial" w:cs="Arial"/>
          <w:sz w:val="24"/>
          <w:szCs w:val="26"/>
          <w:vertAlign w:val="superscript"/>
        </w:rPr>
        <w:t>nd</w:t>
      </w:r>
      <w:r w:rsidR="00BE7493">
        <w:rPr>
          <w:rFonts w:ascii="Arial" w:hAnsi="Arial" w:cs="Arial"/>
          <w:sz w:val="24"/>
          <w:szCs w:val="26"/>
        </w:rPr>
        <w:t xml:space="preserve"> February</w:t>
      </w:r>
      <w:r w:rsidR="00781CA8">
        <w:rPr>
          <w:rFonts w:ascii="Arial" w:hAnsi="Arial" w:cs="Arial"/>
          <w:sz w:val="24"/>
          <w:szCs w:val="26"/>
        </w:rPr>
        <w:t xml:space="preserve">. Available at: </w:t>
      </w:r>
      <w:r w:rsidR="00E17644" w:rsidRPr="00E17644">
        <w:rPr>
          <w:rFonts w:ascii="Arial" w:hAnsi="Arial" w:cs="Arial"/>
          <w:sz w:val="24"/>
          <w:szCs w:val="26"/>
        </w:rPr>
        <w:t>https://www.forbes.com/sites/forbescoachescouncil/2023/02/22/3-reasons-your-employee-engagement-survey-isnt-working/?sh=4ae771fb3f04</w:t>
      </w:r>
      <w:r w:rsidR="00781CA8">
        <w:rPr>
          <w:rFonts w:ascii="Arial" w:hAnsi="Arial" w:cs="Arial"/>
          <w:sz w:val="24"/>
          <w:szCs w:val="26"/>
        </w:rPr>
        <w:t xml:space="preserve"> (Accessed: 16 October 2023)</w:t>
      </w:r>
      <w:r w:rsidR="00781CA8" w:rsidRPr="00F13B7B">
        <w:rPr>
          <w:rFonts w:ascii="Arial" w:hAnsi="Arial" w:cs="Arial"/>
          <w:sz w:val="24"/>
          <w:szCs w:val="26"/>
        </w:rPr>
        <w:t>.</w:t>
      </w:r>
    </w:p>
    <w:p w14:paraId="71D64762" w14:textId="77777777" w:rsidR="00B95571" w:rsidRDefault="00B95571" w:rsidP="00C133EA">
      <w:pPr>
        <w:spacing w:line="360" w:lineRule="auto"/>
        <w:contextualSpacing/>
        <w:rPr>
          <w:rFonts w:ascii="Arial" w:hAnsi="Arial" w:cs="Arial"/>
          <w:sz w:val="24"/>
          <w:szCs w:val="26"/>
        </w:rPr>
      </w:pPr>
    </w:p>
    <w:p w14:paraId="19C0C67C" w14:textId="59D4A3FA" w:rsidR="00B95571" w:rsidRPr="00C43EE7" w:rsidRDefault="00B95571" w:rsidP="00C133EA">
      <w:pPr>
        <w:spacing w:line="360" w:lineRule="auto"/>
        <w:contextualSpacing/>
        <w:rPr>
          <w:rFonts w:ascii="Arial" w:hAnsi="Arial" w:cs="Arial"/>
          <w:sz w:val="24"/>
          <w:szCs w:val="24"/>
        </w:rPr>
      </w:pPr>
      <w:r>
        <w:rPr>
          <w:rFonts w:ascii="Arial" w:hAnsi="Arial" w:cs="Arial"/>
          <w:bCs/>
          <w:sz w:val="24"/>
          <w:szCs w:val="24"/>
        </w:rPr>
        <w:t xml:space="preserve">Lee, L. and Chan, H. (2020) </w:t>
      </w:r>
      <w:r w:rsidRPr="002A0F16">
        <w:rPr>
          <w:rFonts w:ascii="Arial" w:hAnsi="Arial" w:cs="Arial"/>
          <w:sz w:val="24"/>
          <w:szCs w:val="26"/>
        </w:rPr>
        <w:t>‘</w:t>
      </w:r>
      <w:r w:rsidRPr="003B532B">
        <w:rPr>
          <w:rFonts w:ascii="Arial" w:hAnsi="Arial" w:cs="Arial"/>
          <w:sz w:val="24"/>
          <w:szCs w:val="26"/>
        </w:rPr>
        <w:t>Challenged by the masses: Using Microsoft Teams Live Event to moderate large</w:t>
      </w:r>
      <w:r w:rsidRPr="003B532B">
        <w:rPr>
          <w:rFonts w:ascii="Cambria Math" w:hAnsi="Cambria Math" w:cs="Cambria Math"/>
          <w:sz w:val="24"/>
          <w:szCs w:val="26"/>
        </w:rPr>
        <w:t>‐</w:t>
      </w:r>
      <w:r w:rsidRPr="003B532B">
        <w:rPr>
          <w:rFonts w:ascii="Arial" w:hAnsi="Arial" w:cs="Arial"/>
          <w:sz w:val="24"/>
          <w:szCs w:val="26"/>
        </w:rPr>
        <w:t>scale meetings</w:t>
      </w:r>
      <w:r w:rsidRPr="002A0F16">
        <w:rPr>
          <w:rFonts w:ascii="Arial" w:hAnsi="Arial" w:cs="Arial"/>
          <w:sz w:val="24"/>
          <w:szCs w:val="26"/>
        </w:rPr>
        <w:t xml:space="preserve">', </w:t>
      </w:r>
      <w:r w:rsidRPr="003B532B">
        <w:rPr>
          <w:rFonts w:ascii="Arial" w:hAnsi="Arial" w:cs="Arial"/>
          <w:i/>
          <w:iCs/>
          <w:sz w:val="24"/>
          <w:szCs w:val="26"/>
        </w:rPr>
        <w:t>Journal of dental education</w:t>
      </w:r>
      <w:r w:rsidRPr="002A0F16">
        <w:rPr>
          <w:rFonts w:ascii="Arial" w:hAnsi="Arial" w:cs="Arial"/>
          <w:sz w:val="24"/>
          <w:szCs w:val="26"/>
        </w:rPr>
        <w:t xml:space="preserve">, </w:t>
      </w:r>
      <w:r w:rsidRPr="003B532B">
        <w:rPr>
          <w:rFonts w:ascii="Arial" w:hAnsi="Arial" w:cs="Arial"/>
          <w:sz w:val="24"/>
          <w:szCs w:val="26"/>
        </w:rPr>
        <w:t>pp.</w:t>
      </w:r>
      <w:r>
        <w:rPr>
          <w:rFonts w:ascii="Arial" w:hAnsi="Arial" w:cs="Arial"/>
          <w:sz w:val="24"/>
          <w:szCs w:val="26"/>
        </w:rPr>
        <w:t xml:space="preserve"> </w:t>
      </w:r>
      <w:r w:rsidRPr="003B532B">
        <w:rPr>
          <w:rFonts w:ascii="Arial" w:hAnsi="Arial" w:cs="Arial"/>
          <w:sz w:val="24"/>
          <w:szCs w:val="26"/>
        </w:rPr>
        <w:t>Journal of dental education, 2020–06-27</w:t>
      </w:r>
      <w:r w:rsidRPr="002A0F16">
        <w:rPr>
          <w:rFonts w:ascii="Arial" w:hAnsi="Arial" w:cs="Arial"/>
          <w:sz w:val="24"/>
          <w:szCs w:val="26"/>
        </w:rPr>
        <w:t xml:space="preserve">. </w:t>
      </w:r>
      <w:r>
        <w:rPr>
          <w:rFonts w:ascii="Arial" w:hAnsi="Arial" w:cs="Arial"/>
          <w:i/>
          <w:iCs/>
          <w:sz w:val="24"/>
          <w:szCs w:val="26"/>
        </w:rPr>
        <w:t>Wiley Online</w:t>
      </w:r>
      <w:r w:rsidRPr="002A0F16">
        <w:rPr>
          <w:rFonts w:ascii="Arial" w:hAnsi="Arial" w:cs="Arial"/>
          <w:sz w:val="24"/>
          <w:szCs w:val="26"/>
        </w:rPr>
        <w:t xml:space="preserve">. Available at: </w:t>
      </w:r>
      <w:r w:rsidRPr="001871C6">
        <w:rPr>
          <w:rFonts w:ascii="Arial" w:hAnsi="Arial" w:cs="Arial"/>
          <w:sz w:val="24"/>
          <w:szCs w:val="26"/>
        </w:rPr>
        <w:t>https://onlinelibrary-wiley-com.ezproxy.uwtsd.ac.uk/doi/pdfdirect/10.1002/jdd.12256</w:t>
      </w:r>
      <w:r w:rsidRPr="002A0F16">
        <w:rPr>
          <w:rFonts w:ascii="Arial" w:hAnsi="Arial" w:cs="Arial"/>
          <w:sz w:val="24"/>
          <w:szCs w:val="26"/>
        </w:rPr>
        <w:t xml:space="preserve"> (Accessed: </w:t>
      </w:r>
      <w:r>
        <w:rPr>
          <w:rFonts w:ascii="Arial" w:hAnsi="Arial" w:cs="Arial"/>
          <w:sz w:val="24"/>
          <w:szCs w:val="26"/>
        </w:rPr>
        <w:t>14</w:t>
      </w:r>
      <w:r w:rsidRPr="002A0F16">
        <w:rPr>
          <w:rFonts w:ascii="Arial" w:hAnsi="Arial" w:cs="Arial"/>
          <w:sz w:val="24"/>
          <w:szCs w:val="26"/>
        </w:rPr>
        <w:t xml:space="preserve"> </w:t>
      </w:r>
      <w:r>
        <w:rPr>
          <w:rFonts w:ascii="Arial" w:hAnsi="Arial" w:cs="Arial"/>
          <w:sz w:val="24"/>
          <w:szCs w:val="26"/>
        </w:rPr>
        <w:t xml:space="preserve">November </w:t>
      </w:r>
      <w:r w:rsidRPr="002A0F16">
        <w:rPr>
          <w:rFonts w:ascii="Arial" w:hAnsi="Arial" w:cs="Arial"/>
          <w:sz w:val="24"/>
          <w:szCs w:val="26"/>
        </w:rPr>
        <w:t>202</w:t>
      </w:r>
      <w:r>
        <w:rPr>
          <w:rFonts w:ascii="Arial" w:hAnsi="Arial" w:cs="Arial"/>
          <w:sz w:val="24"/>
          <w:szCs w:val="26"/>
        </w:rPr>
        <w:t>3</w:t>
      </w:r>
      <w:r w:rsidRPr="002A0F16">
        <w:rPr>
          <w:rFonts w:ascii="Arial" w:hAnsi="Arial" w:cs="Arial"/>
          <w:sz w:val="24"/>
          <w:szCs w:val="26"/>
        </w:rPr>
        <w:t>).</w:t>
      </w:r>
    </w:p>
    <w:p w14:paraId="3AD074A7" w14:textId="77777777" w:rsidR="00BA51D0" w:rsidRPr="00C43EE7" w:rsidRDefault="00BA51D0" w:rsidP="00C133EA">
      <w:pPr>
        <w:spacing w:line="360" w:lineRule="auto"/>
        <w:contextualSpacing/>
        <w:rPr>
          <w:rFonts w:ascii="Arial" w:hAnsi="Arial" w:cs="Arial"/>
          <w:sz w:val="24"/>
          <w:szCs w:val="24"/>
        </w:rPr>
      </w:pPr>
    </w:p>
    <w:p w14:paraId="38492BB1" w14:textId="6A1DE703" w:rsidR="00BA51D0" w:rsidRDefault="00BA51D0" w:rsidP="00C133EA">
      <w:pPr>
        <w:spacing w:line="360" w:lineRule="auto"/>
        <w:contextualSpacing/>
        <w:rPr>
          <w:rFonts w:ascii="Arial" w:hAnsi="Arial" w:cs="Arial"/>
          <w:sz w:val="24"/>
          <w:szCs w:val="24"/>
        </w:rPr>
      </w:pPr>
      <w:r w:rsidRPr="00C43EE7">
        <w:rPr>
          <w:rFonts w:ascii="Arial" w:hAnsi="Arial" w:cs="Arial"/>
          <w:sz w:val="24"/>
          <w:szCs w:val="24"/>
        </w:rPr>
        <w:t xml:space="preserve">Leedy, P. Ormrod, J. (2021) </w:t>
      </w:r>
      <w:r w:rsidRPr="00C43EE7">
        <w:rPr>
          <w:rFonts w:ascii="Arial" w:hAnsi="Arial" w:cs="Arial"/>
          <w:i/>
          <w:iCs/>
          <w:sz w:val="24"/>
          <w:szCs w:val="24"/>
        </w:rPr>
        <w:t>Practical research: planning and design</w:t>
      </w:r>
      <w:r w:rsidRPr="00C43EE7">
        <w:rPr>
          <w:rFonts w:ascii="Arial" w:hAnsi="Arial" w:cs="Arial"/>
          <w:sz w:val="24"/>
          <w:szCs w:val="24"/>
        </w:rPr>
        <w:t>. 12</w:t>
      </w:r>
      <w:r w:rsidRPr="00C43EE7">
        <w:rPr>
          <w:rFonts w:ascii="Arial" w:hAnsi="Arial" w:cs="Arial"/>
          <w:sz w:val="24"/>
          <w:szCs w:val="24"/>
          <w:vertAlign w:val="superscript"/>
        </w:rPr>
        <w:t>th</w:t>
      </w:r>
      <w:r w:rsidRPr="00C43EE7">
        <w:rPr>
          <w:rFonts w:ascii="Arial" w:hAnsi="Arial" w:cs="Arial"/>
          <w:sz w:val="24"/>
          <w:szCs w:val="24"/>
        </w:rPr>
        <w:t xml:space="preserve"> edn. New Jersey: Pearson.</w:t>
      </w:r>
    </w:p>
    <w:p w14:paraId="3688F922" w14:textId="77777777" w:rsidR="00072DAC" w:rsidRDefault="00072DAC" w:rsidP="00C133EA">
      <w:pPr>
        <w:spacing w:line="360" w:lineRule="auto"/>
        <w:contextualSpacing/>
        <w:rPr>
          <w:rFonts w:ascii="Arial" w:hAnsi="Arial" w:cs="Arial"/>
          <w:sz w:val="24"/>
          <w:szCs w:val="24"/>
        </w:rPr>
      </w:pPr>
    </w:p>
    <w:p w14:paraId="52E87458" w14:textId="3AC4293D" w:rsidR="00072DAC" w:rsidRDefault="00072DAC" w:rsidP="00C133EA">
      <w:pPr>
        <w:spacing w:line="360" w:lineRule="auto"/>
        <w:contextualSpacing/>
        <w:rPr>
          <w:rFonts w:ascii="Arial" w:hAnsi="Arial" w:cs="Arial"/>
          <w:sz w:val="24"/>
          <w:szCs w:val="24"/>
        </w:rPr>
      </w:pPr>
      <w:r>
        <w:rPr>
          <w:rFonts w:ascii="Arial" w:hAnsi="Arial" w:cs="Arial"/>
          <w:sz w:val="24"/>
          <w:szCs w:val="24"/>
        </w:rPr>
        <w:t xml:space="preserve">Liker, J. (2020) </w:t>
      </w:r>
      <w:r w:rsidRPr="00CF74AF">
        <w:rPr>
          <w:rFonts w:ascii="Arial" w:hAnsi="Arial" w:cs="Arial"/>
          <w:i/>
          <w:iCs/>
          <w:sz w:val="24"/>
          <w:szCs w:val="24"/>
        </w:rPr>
        <w:t>The Toyota way: 14 management principles from the world’s greatest manufacturer</w:t>
      </w:r>
      <w:r>
        <w:rPr>
          <w:rFonts w:ascii="Arial" w:hAnsi="Arial" w:cs="Arial"/>
          <w:sz w:val="24"/>
          <w:szCs w:val="24"/>
        </w:rPr>
        <w:t>. 2</w:t>
      </w:r>
      <w:r w:rsidRPr="00CF74AF">
        <w:rPr>
          <w:rFonts w:ascii="Arial" w:hAnsi="Arial" w:cs="Arial"/>
          <w:sz w:val="24"/>
          <w:szCs w:val="24"/>
          <w:vertAlign w:val="superscript"/>
        </w:rPr>
        <w:t>nd</w:t>
      </w:r>
      <w:r>
        <w:rPr>
          <w:rFonts w:ascii="Arial" w:hAnsi="Arial" w:cs="Arial"/>
          <w:sz w:val="24"/>
          <w:szCs w:val="24"/>
        </w:rPr>
        <w:t xml:space="preserve"> edn. New York: McGraw Hill.</w:t>
      </w:r>
    </w:p>
    <w:p w14:paraId="2AD8557E" w14:textId="77777777" w:rsidR="002B7C67" w:rsidRDefault="002B7C67" w:rsidP="00C133EA">
      <w:pPr>
        <w:spacing w:line="360" w:lineRule="auto"/>
        <w:contextualSpacing/>
        <w:rPr>
          <w:rFonts w:ascii="Arial" w:hAnsi="Arial" w:cs="Arial"/>
          <w:sz w:val="24"/>
          <w:szCs w:val="24"/>
        </w:rPr>
      </w:pPr>
    </w:p>
    <w:p w14:paraId="6E37852A" w14:textId="5FDC24BA" w:rsidR="002B7C67" w:rsidRDefault="002B7C67" w:rsidP="00C133EA">
      <w:pPr>
        <w:spacing w:line="360" w:lineRule="auto"/>
        <w:contextualSpacing/>
        <w:rPr>
          <w:rFonts w:ascii="Arial" w:hAnsi="Arial" w:cs="Arial"/>
          <w:sz w:val="24"/>
          <w:szCs w:val="24"/>
        </w:rPr>
      </w:pPr>
      <w:r>
        <w:rPr>
          <w:rFonts w:ascii="Arial" w:hAnsi="Arial" w:cs="Arial"/>
          <w:bCs/>
          <w:sz w:val="24"/>
          <w:szCs w:val="24"/>
        </w:rPr>
        <w:t xml:space="preserve">Lison, C. and Denis, C. (2021) </w:t>
      </w:r>
      <w:r w:rsidR="00C505D5" w:rsidRPr="00C43EE7">
        <w:rPr>
          <w:rFonts w:ascii="Arial" w:hAnsi="Arial" w:cs="Arial"/>
          <w:sz w:val="24"/>
          <w:szCs w:val="24"/>
        </w:rPr>
        <w:t>'Change and change management in organisations', in Information Resources Management Association.</w:t>
      </w:r>
      <w:r w:rsidR="00C505D5">
        <w:rPr>
          <w:rFonts w:ascii="Arial" w:hAnsi="Arial" w:cs="Arial"/>
          <w:sz w:val="24"/>
          <w:szCs w:val="24"/>
        </w:rPr>
        <w:t xml:space="preserve"> in: </w:t>
      </w:r>
      <w:r w:rsidR="00C505D5" w:rsidRPr="002D3608">
        <w:rPr>
          <w:rFonts w:ascii="Arial" w:hAnsi="Arial" w:cs="Arial"/>
          <w:sz w:val="24"/>
          <w:szCs w:val="24"/>
        </w:rPr>
        <w:t>Information Resources Management Association</w:t>
      </w:r>
      <w:r w:rsidR="00C505D5" w:rsidRPr="00C43EE7">
        <w:rPr>
          <w:rFonts w:ascii="Arial" w:hAnsi="Arial" w:cs="Arial"/>
          <w:sz w:val="24"/>
          <w:szCs w:val="24"/>
        </w:rPr>
        <w:t xml:space="preserve"> (ed.) </w:t>
      </w:r>
      <w:r w:rsidR="00C505D5" w:rsidRPr="00C43EE7">
        <w:rPr>
          <w:rFonts w:ascii="Arial" w:hAnsi="Arial" w:cs="Arial"/>
          <w:i/>
          <w:iCs/>
          <w:sz w:val="24"/>
          <w:szCs w:val="24"/>
        </w:rPr>
        <w:t>Research anthology on digital transformation, organisational change, and the impact of remote work</w:t>
      </w:r>
      <w:r w:rsidR="00C505D5" w:rsidRPr="00C43EE7">
        <w:rPr>
          <w:rFonts w:ascii="Arial" w:hAnsi="Arial" w:cs="Arial"/>
          <w:sz w:val="24"/>
          <w:szCs w:val="24"/>
        </w:rPr>
        <w:t>. Hershey: IGI Global.</w:t>
      </w:r>
    </w:p>
    <w:p w14:paraId="416BC210" w14:textId="77777777" w:rsidR="00D71D89" w:rsidRDefault="00D71D89" w:rsidP="00C133EA">
      <w:pPr>
        <w:spacing w:line="360" w:lineRule="auto"/>
        <w:contextualSpacing/>
        <w:rPr>
          <w:rFonts w:ascii="Arial" w:hAnsi="Arial" w:cs="Arial"/>
          <w:sz w:val="24"/>
          <w:szCs w:val="24"/>
        </w:rPr>
      </w:pPr>
    </w:p>
    <w:p w14:paraId="5ECD7718" w14:textId="73A2D3F3" w:rsidR="00D71D89" w:rsidRDefault="0031729C" w:rsidP="00C133EA">
      <w:pPr>
        <w:spacing w:line="360" w:lineRule="auto"/>
        <w:contextualSpacing/>
        <w:rPr>
          <w:rFonts w:ascii="Arial" w:hAnsi="Arial" w:cs="Arial"/>
          <w:bCs/>
          <w:sz w:val="24"/>
          <w:szCs w:val="24"/>
        </w:rPr>
      </w:pPr>
      <w:r w:rsidRPr="009946D4">
        <w:rPr>
          <w:rFonts w:ascii="Arial" w:hAnsi="Arial" w:cs="Arial"/>
          <w:bCs/>
          <w:sz w:val="24"/>
          <w:szCs w:val="24"/>
        </w:rPr>
        <w:t>Kaplan,</w:t>
      </w:r>
      <w:r>
        <w:rPr>
          <w:rFonts w:ascii="Arial" w:hAnsi="Arial" w:cs="Arial"/>
          <w:bCs/>
          <w:sz w:val="24"/>
          <w:szCs w:val="24"/>
        </w:rPr>
        <w:t xml:space="preserve"> </w:t>
      </w:r>
      <w:r w:rsidRPr="009946D4">
        <w:rPr>
          <w:rFonts w:ascii="Arial" w:hAnsi="Arial" w:cs="Arial"/>
          <w:bCs/>
          <w:sz w:val="24"/>
          <w:szCs w:val="24"/>
        </w:rPr>
        <w:t>G</w:t>
      </w:r>
      <w:r>
        <w:rPr>
          <w:rFonts w:ascii="Arial" w:hAnsi="Arial" w:cs="Arial"/>
          <w:bCs/>
          <w:sz w:val="24"/>
          <w:szCs w:val="24"/>
        </w:rPr>
        <w:t>.,</w:t>
      </w:r>
      <w:r w:rsidRPr="009946D4">
        <w:rPr>
          <w:rFonts w:ascii="Arial" w:hAnsi="Arial" w:cs="Arial"/>
          <w:bCs/>
          <w:sz w:val="24"/>
          <w:szCs w:val="24"/>
        </w:rPr>
        <w:t xml:space="preserve"> Lopez, M</w:t>
      </w:r>
      <w:r>
        <w:rPr>
          <w:rFonts w:ascii="Arial" w:hAnsi="Arial" w:cs="Arial"/>
          <w:bCs/>
          <w:sz w:val="24"/>
          <w:szCs w:val="24"/>
        </w:rPr>
        <w:t>.</w:t>
      </w:r>
      <w:r w:rsidRPr="009946D4">
        <w:rPr>
          <w:rFonts w:ascii="Arial" w:hAnsi="Arial" w:cs="Arial"/>
          <w:bCs/>
          <w:sz w:val="24"/>
          <w:szCs w:val="24"/>
        </w:rPr>
        <w:t xml:space="preserve"> and</w:t>
      </w:r>
      <w:r>
        <w:rPr>
          <w:rFonts w:ascii="Arial" w:hAnsi="Arial" w:cs="Arial"/>
          <w:bCs/>
          <w:sz w:val="24"/>
          <w:szCs w:val="24"/>
        </w:rPr>
        <w:t xml:space="preserve"> </w:t>
      </w:r>
      <w:r w:rsidRPr="009946D4">
        <w:rPr>
          <w:rFonts w:ascii="Arial" w:hAnsi="Arial" w:cs="Arial"/>
          <w:bCs/>
          <w:sz w:val="24"/>
          <w:szCs w:val="24"/>
        </w:rPr>
        <w:t>McGinnis</w:t>
      </w:r>
      <w:r>
        <w:rPr>
          <w:rFonts w:ascii="Arial" w:hAnsi="Arial" w:cs="Arial"/>
          <w:bCs/>
          <w:sz w:val="24"/>
          <w:szCs w:val="24"/>
        </w:rPr>
        <w:t xml:space="preserve">, </w:t>
      </w:r>
      <w:r w:rsidRPr="009946D4">
        <w:rPr>
          <w:rFonts w:ascii="Arial" w:hAnsi="Arial" w:cs="Arial"/>
          <w:bCs/>
          <w:sz w:val="24"/>
          <w:szCs w:val="24"/>
        </w:rPr>
        <w:t>J</w:t>
      </w:r>
      <w:r>
        <w:rPr>
          <w:rFonts w:ascii="Arial" w:hAnsi="Arial" w:cs="Arial"/>
          <w:bCs/>
          <w:sz w:val="24"/>
          <w:szCs w:val="24"/>
        </w:rPr>
        <w:t xml:space="preserve">. (2015) </w:t>
      </w:r>
      <w:r w:rsidRPr="009946D4">
        <w:rPr>
          <w:rFonts w:ascii="Arial" w:hAnsi="Arial" w:cs="Arial"/>
          <w:bCs/>
          <w:i/>
          <w:iCs/>
          <w:sz w:val="24"/>
          <w:szCs w:val="24"/>
        </w:rPr>
        <w:t xml:space="preserve">Transforming </w:t>
      </w:r>
      <w:r>
        <w:rPr>
          <w:rFonts w:ascii="Arial" w:hAnsi="Arial" w:cs="Arial"/>
          <w:bCs/>
          <w:i/>
          <w:iCs/>
          <w:sz w:val="24"/>
          <w:szCs w:val="24"/>
        </w:rPr>
        <w:t>h</w:t>
      </w:r>
      <w:r w:rsidRPr="009946D4">
        <w:rPr>
          <w:rFonts w:ascii="Arial" w:hAnsi="Arial" w:cs="Arial"/>
          <w:bCs/>
          <w:i/>
          <w:iCs/>
          <w:sz w:val="24"/>
          <w:szCs w:val="24"/>
        </w:rPr>
        <w:t xml:space="preserve">ealth </w:t>
      </w:r>
      <w:r>
        <w:rPr>
          <w:rFonts w:ascii="Arial" w:hAnsi="Arial" w:cs="Arial"/>
          <w:bCs/>
          <w:i/>
          <w:iCs/>
          <w:sz w:val="24"/>
          <w:szCs w:val="24"/>
        </w:rPr>
        <w:t>c</w:t>
      </w:r>
      <w:r w:rsidRPr="009946D4">
        <w:rPr>
          <w:rFonts w:ascii="Arial" w:hAnsi="Arial" w:cs="Arial"/>
          <w:bCs/>
          <w:i/>
          <w:iCs/>
          <w:sz w:val="24"/>
          <w:szCs w:val="24"/>
        </w:rPr>
        <w:t xml:space="preserve">are </w:t>
      </w:r>
      <w:r>
        <w:rPr>
          <w:rFonts w:ascii="Arial" w:hAnsi="Arial" w:cs="Arial"/>
          <w:bCs/>
          <w:i/>
          <w:iCs/>
          <w:sz w:val="24"/>
          <w:szCs w:val="24"/>
        </w:rPr>
        <w:t>s</w:t>
      </w:r>
      <w:r w:rsidRPr="009946D4">
        <w:rPr>
          <w:rFonts w:ascii="Arial" w:hAnsi="Arial" w:cs="Arial"/>
          <w:bCs/>
          <w:i/>
          <w:iCs/>
          <w:sz w:val="24"/>
          <w:szCs w:val="24"/>
        </w:rPr>
        <w:t xml:space="preserve">cheduling and </w:t>
      </w:r>
      <w:r>
        <w:rPr>
          <w:rFonts w:ascii="Arial" w:hAnsi="Arial" w:cs="Arial"/>
          <w:bCs/>
          <w:i/>
          <w:iCs/>
          <w:sz w:val="24"/>
          <w:szCs w:val="24"/>
        </w:rPr>
        <w:t>a</w:t>
      </w:r>
      <w:r w:rsidRPr="009946D4">
        <w:rPr>
          <w:rFonts w:ascii="Arial" w:hAnsi="Arial" w:cs="Arial"/>
          <w:bCs/>
          <w:i/>
          <w:iCs/>
          <w:sz w:val="24"/>
          <w:szCs w:val="24"/>
        </w:rPr>
        <w:t xml:space="preserve">ccess: </w:t>
      </w:r>
      <w:r>
        <w:rPr>
          <w:rFonts w:ascii="Arial" w:hAnsi="Arial" w:cs="Arial"/>
          <w:bCs/>
          <w:i/>
          <w:iCs/>
          <w:sz w:val="24"/>
          <w:szCs w:val="24"/>
        </w:rPr>
        <w:t>g</w:t>
      </w:r>
      <w:r w:rsidRPr="009946D4">
        <w:rPr>
          <w:rFonts w:ascii="Arial" w:hAnsi="Arial" w:cs="Arial"/>
          <w:bCs/>
          <w:i/>
          <w:iCs/>
          <w:sz w:val="24"/>
          <w:szCs w:val="24"/>
        </w:rPr>
        <w:t xml:space="preserve">etting to </w:t>
      </w:r>
      <w:r>
        <w:rPr>
          <w:rFonts w:ascii="Arial" w:hAnsi="Arial" w:cs="Arial"/>
          <w:bCs/>
          <w:i/>
          <w:iCs/>
          <w:sz w:val="24"/>
          <w:szCs w:val="24"/>
        </w:rPr>
        <w:t>n</w:t>
      </w:r>
      <w:r w:rsidRPr="009946D4">
        <w:rPr>
          <w:rFonts w:ascii="Arial" w:hAnsi="Arial" w:cs="Arial"/>
          <w:bCs/>
          <w:i/>
          <w:iCs/>
          <w:sz w:val="24"/>
          <w:szCs w:val="24"/>
        </w:rPr>
        <w:t>ow</w:t>
      </w:r>
      <w:r>
        <w:rPr>
          <w:rFonts w:ascii="Arial" w:hAnsi="Arial" w:cs="Arial"/>
          <w:bCs/>
          <w:sz w:val="24"/>
          <w:szCs w:val="24"/>
        </w:rPr>
        <w:t xml:space="preserve">. Washington: </w:t>
      </w:r>
      <w:r w:rsidRPr="009946D4">
        <w:rPr>
          <w:rFonts w:ascii="Arial" w:hAnsi="Arial" w:cs="Arial"/>
          <w:bCs/>
          <w:sz w:val="24"/>
          <w:szCs w:val="24"/>
        </w:rPr>
        <w:t>The National Academies Press.</w:t>
      </w:r>
    </w:p>
    <w:p w14:paraId="360F41CA" w14:textId="77777777" w:rsidR="009B5BE6" w:rsidRDefault="009B5BE6" w:rsidP="00C133EA">
      <w:pPr>
        <w:spacing w:line="360" w:lineRule="auto"/>
        <w:contextualSpacing/>
        <w:rPr>
          <w:rFonts w:ascii="Arial" w:hAnsi="Arial" w:cs="Arial"/>
          <w:bCs/>
          <w:sz w:val="24"/>
          <w:szCs w:val="24"/>
        </w:rPr>
      </w:pPr>
    </w:p>
    <w:p w14:paraId="14FD209F" w14:textId="4DD93C12" w:rsidR="009B5BE6" w:rsidRDefault="009B5BE6" w:rsidP="00C133EA">
      <w:pPr>
        <w:spacing w:line="360" w:lineRule="auto"/>
        <w:contextualSpacing/>
        <w:rPr>
          <w:rFonts w:ascii="Arial" w:hAnsi="Arial" w:cs="Arial"/>
          <w:sz w:val="24"/>
          <w:szCs w:val="24"/>
        </w:rPr>
      </w:pPr>
      <w:r>
        <w:rPr>
          <w:rFonts w:ascii="Arial" w:hAnsi="Arial" w:cs="Arial"/>
          <w:sz w:val="24"/>
          <w:szCs w:val="24"/>
        </w:rPr>
        <w:t xml:space="preserve">McCalman, J., Paton, R. and Siebert, S. (2016) </w:t>
      </w:r>
      <w:r w:rsidRPr="00817513">
        <w:rPr>
          <w:rFonts w:ascii="Arial" w:hAnsi="Arial" w:cs="Arial"/>
          <w:i/>
          <w:iCs/>
          <w:sz w:val="24"/>
          <w:szCs w:val="24"/>
        </w:rPr>
        <w:t>Change management: a guide to effective implementation</w:t>
      </w:r>
      <w:r>
        <w:rPr>
          <w:rFonts w:ascii="Arial" w:hAnsi="Arial" w:cs="Arial"/>
          <w:sz w:val="24"/>
          <w:szCs w:val="24"/>
        </w:rPr>
        <w:t>. London: Sage Publications.</w:t>
      </w:r>
    </w:p>
    <w:p w14:paraId="7BD0FC1B" w14:textId="77777777" w:rsidR="00F300E6" w:rsidRDefault="00F300E6" w:rsidP="00C133EA">
      <w:pPr>
        <w:spacing w:line="360" w:lineRule="auto"/>
        <w:contextualSpacing/>
        <w:rPr>
          <w:rFonts w:ascii="Arial" w:hAnsi="Arial" w:cs="Arial"/>
          <w:sz w:val="24"/>
          <w:szCs w:val="24"/>
        </w:rPr>
      </w:pPr>
    </w:p>
    <w:p w14:paraId="7AC5A85A" w14:textId="593AE100" w:rsidR="00F300E6" w:rsidRPr="00C43EE7" w:rsidRDefault="00F300E6" w:rsidP="00C133EA">
      <w:pPr>
        <w:spacing w:line="360" w:lineRule="auto"/>
        <w:contextualSpacing/>
        <w:rPr>
          <w:rFonts w:ascii="Arial" w:hAnsi="Arial" w:cs="Arial"/>
          <w:sz w:val="24"/>
          <w:szCs w:val="24"/>
        </w:rPr>
      </w:pPr>
      <w:r>
        <w:rPr>
          <w:rFonts w:ascii="Arial" w:hAnsi="Arial" w:cs="Arial"/>
          <w:sz w:val="24"/>
          <w:szCs w:val="24"/>
        </w:rPr>
        <w:t>Maher</w:t>
      </w:r>
      <w:r w:rsidRPr="00C43EE7">
        <w:rPr>
          <w:rFonts w:ascii="Arial" w:hAnsi="Arial" w:cs="Arial"/>
          <w:sz w:val="24"/>
          <w:szCs w:val="24"/>
        </w:rPr>
        <w:t xml:space="preserve"> </w:t>
      </w:r>
      <w:r w:rsidRPr="00F300E6">
        <w:rPr>
          <w:rFonts w:ascii="Arial" w:hAnsi="Arial" w:cs="Arial"/>
          <w:i/>
          <w:iCs/>
          <w:sz w:val="24"/>
          <w:szCs w:val="24"/>
        </w:rPr>
        <w:t>et</w:t>
      </w:r>
      <w:r w:rsidRPr="00C43EE7">
        <w:rPr>
          <w:rFonts w:ascii="Arial" w:hAnsi="Arial" w:cs="Arial"/>
          <w:sz w:val="24"/>
          <w:szCs w:val="24"/>
        </w:rPr>
        <w:t xml:space="preserve"> al. (201</w:t>
      </w:r>
      <w:r>
        <w:rPr>
          <w:rFonts w:ascii="Arial" w:hAnsi="Arial" w:cs="Arial"/>
          <w:sz w:val="24"/>
          <w:szCs w:val="24"/>
        </w:rPr>
        <w:t>8</w:t>
      </w:r>
      <w:r w:rsidRPr="00C43EE7">
        <w:rPr>
          <w:rFonts w:ascii="Arial" w:hAnsi="Arial" w:cs="Arial"/>
          <w:sz w:val="24"/>
          <w:szCs w:val="24"/>
        </w:rPr>
        <w:t>) ‘</w:t>
      </w:r>
      <w:r w:rsidR="00822D91" w:rsidRPr="00822D91">
        <w:rPr>
          <w:rFonts w:ascii="Arial" w:hAnsi="Arial" w:cs="Arial"/>
          <w:sz w:val="24"/>
          <w:szCs w:val="24"/>
        </w:rPr>
        <w:t>Ensuring Rigor in Qualitative Data Analysis: A Design Research Approach to Coding Combining NVivo With Traditional Material Methods</w:t>
      </w:r>
      <w:r w:rsidRPr="00C43EE7">
        <w:rPr>
          <w:rFonts w:ascii="Arial" w:hAnsi="Arial" w:cs="Arial"/>
          <w:sz w:val="24"/>
          <w:szCs w:val="24"/>
        </w:rPr>
        <w:t xml:space="preserve">', </w:t>
      </w:r>
      <w:r w:rsidR="00822D91" w:rsidRPr="00822D91">
        <w:rPr>
          <w:rFonts w:ascii="Arial" w:hAnsi="Arial" w:cs="Arial"/>
          <w:i/>
          <w:iCs/>
          <w:sz w:val="24"/>
          <w:szCs w:val="24"/>
        </w:rPr>
        <w:t>International Journal of Qualitative Methods</w:t>
      </w:r>
      <w:r w:rsidRPr="00C43EE7">
        <w:rPr>
          <w:rFonts w:ascii="Arial" w:hAnsi="Arial" w:cs="Arial"/>
          <w:sz w:val="24"/>
          <w:szCs w:val="24"/>
        </w:rPr>
        <w:t xml:space="preserve">, </w:t>
      </w:r>
      <w:r w:rsidR="00822D91">
        <w:rPr>
          <w:rFonts w:ascii="Arial" w:hAnsi="Arial" w:cs="Arial"/>
          <w:sz w:val="24"/>
          <w:szCs w:val="24"/>
        </w:rPr>
        <w:t>17</w:t>
      </w:r>
      <w:r w:rsidRPr="00C43EE7">
        <w:rPr>
          <w:rFonts w:ascii="Arial" w:hAnsi="Arial" w:cs="Arial"/>
          <w:sz w:val="24"/>
          <w:szCs w:val="24"/>
        </w:rPr>
        <w:t>(</w:t>
      </w:r>
      <w:r w:rsidR="00822D91">
        <w:rPr>
          <w:rFonts w:ascii="Arial" w:hAnsi="Arial" w:cs="Arial"/>
          <w:sz w:val="24"/>
          <w:szCs w:val="24"/>
        </w:rPr>
        <w:t>1</w:t>
      </w:r>
      <w:r w:rsidRPr="00C43EE7">
        <w:rPr>
          <w:rFonts w:ascii="Arial" w:hAnsi="Arial" w:cs="Arial"/>
          <w:sz w:val="24"/>
          <w:szCs w:val="24"/>
        </w:rPr>
        <w:t>), pp.</w:t>
      </w:r>
      <w:r w:rsidR="00B11CA1">
        <w:rPr>
          <w:rFonts w:ascii="Arial" w:hAnsi="Arial" w:cs="Arial"/>
          <w:sz w:val="24"/>
          <w:szCs w:val="24"/>
        </w:rPr>
        <w:t>1-13</w:t>
      </w:r>
      <w:r w:rsidRPr="00C43EE7">
        <w:rPr>
          <w:rFonts w:ascii="Arial" w:hAnsi="Arial" w:cs="Arial"/>
          <w:sz w:val="24"/>
          <w:szCs w:val="24"/>
        </w:rPr>
        <w:t xml:space="preserve">. </w:t>
      </w:r>
      <w:r w:rsidR="00174576">
        <w:rPr>
          <w:rFonts w:ascii="Arial" w:hAnsi="Arial" w:cs="Arial"/>
          <w:i/>
          <w:iCs/>
          <w:sz w:val="24"/>
          <w:szCs w:val="24"/>
        </w:rPr>
        <w:t>EBSCOHost</w:t>
      </w:r>
      <w:r w:rsidRPr="00C43EE7">
        <w:rPr>
          <w:rFonts w:ascii="Arial" w:hAnsi="Arial" w:cs="Arial"/>
          <w:sz w:val="24"/>
          <w:szCs w:val="24"/>
        </w:rPr>
        <w:t xml:space="preserve">. Available at: </w:t>
      </w:r>
      <w:r w:rsidR="000C2CBA" w:rsidRPr="000C2CBA">
        <w:rPr>
          <w:rFonts w:ascii="Arial" w:hAnsi="Arial" w:cs="Arial"/>
          <w:sz w:val="24"/>
          <w:szCs w:val="24"/>
        </w:rPr>
        <w:t>https://web-s-ebscohost-</w:t>
      </w:r>
      <w:r w:rsidR="000C2CBA" w:rsidRPr="000C2CBA">
        <w:rPr>
          <w:rFonts w:ascii="Arial" w:hAnsi="Arial" w:cs="Arial"/>
          <w:sz w:val="24"/>
          <w:szCs w:val="24"/>
        </w:rPr>
        <w:lastRenderedPageBreak/>
        <w:t>com.ezproxy.uwtsd.ac.uk/ehost/pdfviewer/pdfviewer?vid=0&amp;sid=83623961-f6b0-4cc4-872a-00e529718a77%40redis</w:t>
      </w:r>
      <w:r w:rsidRPr="00C43EE7">
        <w:rPr>
          <w:rFonts w:ascii="Arial" w:hAnsi="Arial" w:cs="Arial"/>
          <w:sz w:val="24"/>
          <w:szCs w:val="24"/>
        </w:rPr>
        <w:t xml:space="preserve"> (Accessed: 5 </w:t>
      </w:r>
      <w:r w:rsidR="000C2CBA">
        <w:rPr>
          <w:rFonts w:ascii="Arial" w:hAnsi="Arial" w:cs="Arial"/>
          <w:sz w:val="24"/>
          <w:szCs w:val="24"/>
        </w:rPr>
        <w:t>October</w:t>
      </w:r>
      <w:r w:rsidRPr="00C43EE7">
        <w:rPr>
          <w:rFonts w:ascii="Arial" w:hAnsi="Arial" w:cs="Arial"/>
          <w:sz w:val="24"/>
          <w:szCs w:val="24"/>
        </w:rPr>
        <w:t xml:space="preserve"> 2023).</w:t>
      </w:r>
    </w:p>
    <w:p w14:paraId="1E0DC4AE" w14:textId="77777777" w:rsidR="00F414B1" w:rsidRPr="00C43EE7" w:rsidRDefault="00F414B1" w:rsidP="00C133EA">
      <w:pPr>
        <w:spacing w:line="360" w:lineRule="auto"/>
        <w:contextualSpacing/>
        <w:rPr>
          <w:rFonts w:ascii="Arial" w:hAnsi="Arial" w:cs="Arial"/>
          <w:sz w:val="24"/>
          <w:szCs w:val="24"/>
        </w:rPr>
      </w:pPr>
    </w:p>
    <w:p w14:paraId="38DBFB55" w14:textId="1FC327E1" w:rsidR="00F414B1" w:rsidRPr="00C43EE7" w:rsidRDefault="00706DCC" w:rsidP="00C133EA">
      <w:pPr>
        <w:spacing w:line="360" w:lineRule="auto"/>
        <w:contextualSpacing/>
        <w:rPr>
          <w:rFonts w:ascii="Arial" w:hAnsi="Arial" w:cs="Arial"/>
          <w:sz w:val="24"/>
          <w:szCs w:val="24"/>
        </w:rPr>
      </w:pPr>
      <w:bookmarkStart w:id="91" w:name="_Hlk150344601"/>
      <w:r w:rsidRPr="00C43EE7">
        <w:rPr>
          <w:rFonts w:ascii="Arial" w:hAnsi="Arial" w:cs="Arial"/>
          <w:sz w:val="24"/>
          <w:szCs w:val="24"/>
        </w:rPr>
        <w:t>Martínez-Mesa</w:t>
      </w:r>
      <w:bookmarkEnd w:id="91"/>
      <w:r w:rsidRPr="00C43EE7">
        <w:rPr>
          <w:rFonts w:ascii="Arial" w:hAnsi="Arial" w:cs="Arial"/>
          <w:sz w:val="24"/>
          <w:szCs w:val="24"/>
        </w:rPr>
        <w:t xml:space="preserve"> </w:t>
      </w:r>
      <w:r w:rsidRPr="00F300E6">
        <w:rPr>
          <w:rFonts w:ascii="Arial" w:hAnsi="Arial" w:cs="Arial"/>
          <w:i/>
          <w:iCs/>
          <w:sz w:val="24"/>
          <w:szCs w:val="24"/>
        </w:rPr>
        <w:t>et</w:t>
      </w:r>
      <w:r w:rsidRPr="00C43EE7">
        <w:rPr>
          <w:rFonts w:ascii="Arial" w:hAnsi="Arial" w:cs="Arial"/>
          <w:sz w:val="24"/>
          <w:szCs w:val="24"/>
        </w:rPr>
        <w:t xml:space="preserve"> al</w:t>
      </w:r>
      <w:r w:rsidR="00F414B1" w:rsidRPr="00C43EE7">
        <w:rPr>
          <w:rFonts w:ascii="Arial" w:hAnsi="Arial" w:cs="Arial"/>
          <w:sz w:val="24"/>
          <w:szCs w:val="24"/>
        </w:rPr>
        <w:t>. (20</w:t>
      </w:r>
      <w:r w:rsidR="0095771D" w:rsidRPr="00C43EE7">
        <w:rPr>
          <w:rFonts w:ascii="Arial" w:hAnsi="Arial" w:cs="Arial"/>
          <w:sz w:val="24"/>
          <w:szCs w:val="24"/>
        </w:rPr>
        <w:t>16</w:t>
      </w:r>
      <w:r w:rsidR="00F414B1" w:rsidRPr="00C43EE7">
        <w:rPr>
          <w:rFonts w:ascii="Arial" w:hAnsi="Arial" w:cs="Arial"/>
          <w:sz w:val="24"/>
          <w:szCs w:val="24"/>
        </w:rPr>
        <w:t>) ‘</w:t>
      </w:r>
      <w:r w:rsidR="0095771D" w:rsidRPr="00C43EE7">
        <w:rPr>
          <w:rFonts w:ascii="Arial" w:hAnsi="Arial" w:cs="Arial"/>
          <w:sz w:val="24"/>
          <w:szCs w:val="24"/>
        </w:rPr>
        <w:t xml:space="preserve">Sampling: how to select participants in my research study </w:t>
      </w:r>
      <w:r w:rsidR="00F414B1" w:rsidRPr="00C43EE7">
        <w:rPr>
          <w:rFonts w:ascii="Arial" w:hAnsi="Arial" w:cs="Arial"/>
          <w:sz w:val="24"/>
          <w:szCs w:val="24"/>
        </w:rPr>
        <w:t xml:space="preserve">', </w:t>
      </w:r>
      <w:r w:rsidR="00FA1FCD" w:rsidRPr="00C43EE7">
        <w:rPr>
          <w:rFonts w:ascii="Arial" w:hAnsi="Arial" w:cs="Arial"/>
          <w:i/>
          <w:iCs/>
          <w:sz w:val="24"/>
          <w:szCs w:val="24"/>
        </w:rPr>
        <w:t>Anais Brasileiros de Dermatología</w:t>
      </w:r>
      <w:r w:rsidR="00F414B1" w:rsidRPr="00C43EE7">
        <w:rPr>
          <w:rFonts w:ascii="Arial" w:hAnsi="Arial" w:cs="Arial"/>
          <w:sz w:val="24"/>
          <w:szCs w:val="24"/>
        </w:rPr>
        <w:t xml:space="preserve">, </w:t>
      </w:r>
      <w:r w:rsidR="00FA1FCD" w:rsidRPr="00C43EE7">
        <w:rPr>
          <w:rFonts w:ascii="Arial" w:hAnsi="Arial" w:cs="Arial"/>
          <w:sz w:val="24"/>
          <w:szCs w:val="24"/>
        </w:rPr>
        <w:t>91</w:t>
      </w:r>
      <w:r w:rsidR="00F414B1" w:rsidRPr="00C43EE7">
        <w:rPr>
          <w:rFonts w:ascii="Arial" w:hAnsi="Arial" w:cs="Arial"/>
          <w:sz w:val="24"/>
          <w:szCs w:val="24"/>
        </w:rPr>
        <w:t>(</w:t>
      </w:r>
      <w:r w:rsidR="00FA1FCD" w:rsidRPr="00C43EE7">
        <w:rPr>
          <w:rFonts w:ascii="Arial" w:hAnsi="Arial" w:cs="Arial"/>
          <w:sz w:val="24"/>
          <w:szCs w:val="24"/>
        </w:rPr>
        <w:t>3</w:t>
      </w:r>
      <w:r w:rsidR="00F414B1" w:rsidRPr="00C43EE7">
        <w:rPr>
          <w:rFonts w:ascii="Arial" w:hAnsi="Arial" w:cs="Arial"/>
          <w:sz w:val="24"/>
          <w:szCs w:val="24"/>
        </w:rPr>
        <w:t>), pp.</w:t>
      </w:r>
      <w:r w:rsidR="00960252" w:rsidRPr="00C43EE7">
        <w:rPr>
          <w:rFonts w:ascii="Arial" w:hAnsi="Arial" w:cs="Arial"/>
          <w:sz w:val="24"/>
          <w:szCs w:val="24"/>
        </w:rPr>
        <w:t>326-330</w:t>
      </w:r>
      <w:r w:rsidR="00F414B1" w:rsidRPr="00C43EE7">
        <w:rPr>
          <w:rFonts w:ascii="Arial" w:hAnsi="Arial" w:cs="Arial"/>
          <w:sz w:val="24"/>
          <w:szCs w:val="24"/>
        </w:rPr>
        <w:t xml:space="preserve">. </w:t>
      </w:r>
      <w:r w:rsidR="00960252" w:rsidRPr="00C43EE7">
        <w:rPr>
          <w:rFonts w:ascii="Arial" w:hAnsi="Arial" w:cs="Arial"/>
          <w:i/>
          <w:iCs/>
          <w:sz w:val="24"/>
          <w:szCs w:val="24"/>
        </w:rPr>
        <w:t>DOAJ Open Global Trusted</w:t>
      </w:r>
      <w:r w:rsidR="00F414B1" w:rsidRPr="00C43EE7">
        <w:rPr>
          <w:rFonts w:ascii="Arial" w:hAnsi="Arial" w:cs="Arial"/>
          <w:sz w:val="24"/>
          <w:szCs w:val="24"/>
        </w:rPr>
        <w:t xml:space="preserve">. Available at: </w:t>
      </w:r>
      <w:r w:rsidR="00E944EE" w:rsidRPr="00C43EE7">
        <w:rPr>
          <w:rFonts w:ascii="Arial" w:hAnsi="Arial" w:cs="Arial"/>
          <w:sz w:val="24"/>
          <w:szCs w:val="24"/>
        </w:rPr>
        <w:t>https://doaj.org/article/7d05c584ce5548eb850e985faf5418fc</w:t>
      </w:r>
      <w:r w:rsidR="00F414B1" w:rsidRPr="00C43EE7">
        <w:rPr>
          <w:rFonts w:ascii="Arial" w:hAnsi="Arial" w:cs="Arial"/>
          <w:sz w:val="24"/>
          <w:szCs w:val="24"/>
        </w:rPr>
        <w:t xml:space="preserve"> (Accessed: 5 November 2023).</w:t>
      </w:r>
    </w:p>
    <w:p w14:paraId="001FD36A" w14:textId="77777777" w:rsidR="00484C47" w:rsidRPr="00C43EE7" w:rsidRDefault="00484C47" w:rsidP="00C133EA">
      <w:pPr>
        <w:spacing w:line="360" w:lineRule="auto"/>
        <w:contextualSpacing/>
        <w:rPr>
          <w:rFonts w:ascii="Arial" w:hAnsi="Arial" w:cs="Arial"/>
          <w:sz w:val="24"/>
          <w:szCs w:val="24"/>
        </w:rPr>
      </w:pPr>
    </w:p>
    <w:p w14:paraId="381D19B8" w14:textId="4F7086C7" w:rsidR="00484C47" w:rsidRPr="00C43EE7" w:rsidRDefault="00484C47" w:rsidP="00C133EA">
      <w:pPr>
        <w:spacing w:line="360" w:lineRule="auto"/>
        <w:contextualSpacing/>
        <w:rPr>
          <w:rFonts w:ascii="Arial" w:hAnsi="Arial" w:cs="Arial"/>
          <w:sz w:val="24"/>
          <w:szCs w:val="24"/>
        </w:rPr>
      </w:pPr>
      <w:r w:rsidRPr="00C43EE7">
        <w:rPr>
          <w:rFonts w:ascii="Arial" w:hAnsi="Arial" w:cs="Arial"/>
          <w:sz w:val="24"/>
          <w:szCs w:val="24"/>
        </w:rPr>
        <w:t xml:space="preserve">McCalman, J., Paton, R. and Siebert, S. (2016) </w:t>
      </w:r>
      <w:r w:rsidRPr="00C43EE7">
        <w:rPr>
          <w:rFonts w:ascii="Arial" w:hAnsi="Arial" w:cs="Arial"/>
          <w:i/>
          <w:iCs/>
          <w:sz w:val="24"/>
          <w:szCs w:val="24"/>
        </w:rPr>
        <w:t>Change management: a guide to effective implementation</w:t>
      </w:r>
      <w:r w:rsidRPr="00C43EE7">
        <w:rPr>
          <w:rFonts w:ascii="Arial" w:hAnsi="Arial" w:cs="Arial"/>
          <w:sz w:val="24"/>
          <w:szCs w:val="24"/>
        </w:rPr>
        <w:t>. London: Sage Publications.</w:t>
      </w:r>
    </w:p>
    <w:p w14:paraId="58AFB913" w14:textId="77777777" w:rsidR="008F77A4" w:rsidRPr="00C43EE7" w:rsidRDefault="008F77A4" w:rsidP="00C133EA">
      <w:pPr>
        <w:spacing w:line="360" w:lineRule="auto"/>
        <w:contextualSpacing/>
        <w:rPr>
          <w:rFonts w:ascii="Arial" w:hAnsi="Arial" w:cs="Arial"/>
          <w:sz w:val="24"/>
          <w:szCs w:val="24"/>
        </w:rPr>
      </w:pPr>
    </w:p>
    <w:p w14:paraId="376F1BAD" w14:textId="067991B0" w:rsidR="008F77A4" w:rsidRDefault="008F77A4" w:rsidP="00C133EA">
      <w:pPr>
        <w:spacing w:line="360" w:lineRule="auto"/>
        <w:contextualSpacing/>
        <w:rPr>
          <w:rFonts w:ascii="Arial" w:hAnsi="Arial" w:cs="Arial"/>
          <w:sz w:val="24"/>
          <w:szCs w:val="24"/>
        </w:rPr>
      </w:pPr>
      <w:r w:rsidRPr="00C43EE7">
        <w:rPr>
          <w:rFonts w:ascii="Arial" w:hAnsi="Arial" w:cs="Arial"/>
          <w:sz w:val="24"/>
          <w:szCs w:val="24"/>
        </w:rPr>
        <w:t>McNiff, J. (20</w:t>
      </w:r>
      <w:r w:rsidR="00E13BDA" w:rsidRPr="00C43EE7">
        <w:rPr>
          <w:rFonts w:ascii="Arial" w:hAnsi="Arial" w:cs="Arial"/>
          <w:sz w:val="24"/>
          <w:szCs w:val="24"/>
        </w:rPr>
        <w:t>14</w:t>
      </w:r>
      <w:r w:rsidRPr="00C43EE7">
        <w:rPr>
          <w:rFonts w:ascii="Arial" w:hAnsi="Arial" w:cs="Arial"/>
          <w:sz w:val="24"/>
          <w:szCs w:val="24"/>
        </w:rPr>
        <w:t xml:space="preserve">) </w:t>
      </w:r>
      <w:r w:rsidR="00E13BDA" w:rsidRPr="00C43EE7">
        <w:rPr>
          <w:rFonts w:ascii="Arial" w:hAnsi="Arial" w:cs="Arial"/>
          <w:i/>
          <w:iCs/>
          <w:sz w:val="24"/>
          <w:szCs w:val="24"/>
        </w:rPr>
        <w:t>Writing and Doing Action Research</w:t>
      </w:r>
      <w:r w:rsidRPr="00C43EE7">
        <w:rPr>
          <w:rFonts w:ascii="Arial" w:hAnsi="Arial" w:cs="Arial"/>
          <w:sz w:val="24"/>
          <w:szCs w:val="24"/>
        </w:rPr>
        <w:t>. London: Sage Publications.</w:t>
      </w:r>
    </w:p>
    <w:p w14:paraId="16FA7878" w14:textId="77777777" w:rsidR="002002AA" w:rsidRDefault="002002AA" w:rsidP="00C133EA">
      <w:pPr>
        <w:spacing w:line="360" w:lineRule="auto"/>
        <w:contextualSpacing/>
        <w:rPr>
          <w:rFonts w:ascii="Arial" w:hAnsi="Arial" w:cs="Arial"/>
          <w:sz w:val="24"/>
          <w:szCs w:val="24"/>
        </w:rPr>
      </w:pPr>
    </w:p>
    <w:p w14:paraId="02B9B4D5" w14:textId="24060970" w:rsidR="002002AA" w:rsidRDefault="002002AA" w:rsidP="00C133EA">
      <w:pPr>
        <w:spacing w:line="360" w:lineRule="auto"/>
        <w:contextualSpacing/>
        <w:rPr>
          <w:rFonts w:ascii="Arial" w:hAnsi="Arial" w:cs="Arial"/>
          <w:sz w:val="24"/>
          <w:szCs w:val="24"/>
        </w:rPr>
      </w:pPr>
      <w:r>
        <w:rPr>
          <w:rFonts w:ascii="Arial" w:hAnsi="Arial" w:cs="Arial"/>
          <w:sz w:val="24"/>
          <w:szCs w:val="26"/>
        </w:rPr>
        <w:t>Mengella, S. (2019) ‘</w:t>
      </w:r>
      <w:r w:rsidRPr="00917CB6">
        <w:rPr>
          <w:rFonts w:ascii="Arial" w:hAnsi="Arial" w:cs="Arial"/>
          <w:iCs/>
          <w:sz w:val="24"/>
          <w:szCs w:val="26"/>
        </w:rPr>
        <w:t>Microsoft Teams for Business: Advantages and Disadvantages</w:t>
      </w:r>
      <w:r w:rsidRPr="002037F8">
        <w:rPr>
          <w:rFonts w:ascii="Arial" w:hAnsi="Arial" w:cs="Arial"/>
          <w:iCs/>
          <w:sz w:val="24"/>
          <w:szCs w:val="26"/>
        </w:rPr>
        <w:t>’</w:t>
      </w:r>
      <w:r>
        <w:rPr>
          <w:rFonts w:ascii="Arial" w:hAnsi="Arial" w:cs="Arial"/>
          <w:sz w:val="24"/>
          <w:szCs w:val="26"/>
        </w:rPr>
        <w:t xml:space="preserve">, </w:t>
      </w:r>
      <w:r>
        <w:rPr>
          <w:rFonts w:ascii="Arial" w:hAnsi="Arial" w:cs="Arial"/>
          <w:i/>
          <w:iCs/>
          <w:sz w:val="24"/>
          <w:szCs w:val="26"/>
        </w:rPr>
        <w:t>Tech-Mag</w:t>
      </w:r>
      <w:r>
        <w:rPr>
          <w:rFonts w:ascii="Arial" w:hAnsi="Arial" w:cs="Arial"/>
          <w:sz w:val="24"/>
          <w:szCs w:val="26"/>
        </w:rPr>
        <w:t>, 24</w:t>
      </w:r>
      <w:r w:rsidRPr="002037F8">
        <w:rPr>
          <w:rFonts w:ascii="Arial" w:hAnsi="Arial" w:cs="Arial"/>
          <w:sz w:val="24"/>
          <w:szCs w:val="26"/>
          <w:vertAlign w:val="superscript"/>
        </w:rPr>
        <w:t>th</w:t>
      </w:r>
      <w:r>
        <w:rPr>
          <w:rFonts w:ascii="Arial" w:hAnsi="Arial" w:cs="Arial"/>
          <w:sz w:val="24"/>
          <w:szCs w:val="26"/>
        </w:rPr>
        <w:t xml:space="preserve"> June. Available at: </w:t>
      </w:r>
      <w:r w:rsidRPr="00917CB6">
        <w:rPr>
          <w:rFonts w:ascii="Arial" w:hAnsi="Arial" w:cs="Arial"/>
          <w:sz w:val="24"/>
          <w:szCs w:val="26"/>
        </w:rPr>
        <w:t>https://www.tech-mag.co.uk/microsoft-teams-for-business-advantages-and-disadvantages/</w:t>
      </w:r>
      <w:r>
        <w:rPr>
          <w:rFonts w:ascii="Arial" w:hAnsi="Arial" w:cs="Arial"/>
          <w:sz w:val="24"/>
          <w:szCs w:val="26"/>
        </w:rPr>
        <w:t xml:space="preserve"> (Accessed: 14 </w:t>
      </w:r>
      <w:r>
        <w:rPr>
          <w:rFonts w:ascii="Arial" w:hAnsi="Arial" w:cs="Arial"/>
          <w:sz w:val="24"/>
          <w:szCs w:val="26"/>
        </w:rPr>
        <w:t>October</w:t>
      </w:r>
      <w:r>
        <w:rPr>
          <w:rFonts w:ascii="Arial" w:hAnsi="Arial" w:cs="Arial"/>
          <w:sz w:val="24"/>
          <w:szCs w:val="26"/>
        </w:rPr>
        <w:t xml:space="preserve"> 202</w:t>
      </w:r>
      <w:r>
        <w:rPr>
          <w:rFonts w:ascii="Arial" w:hAnsi="Arial" w:cs="Arial"/>
          <w:sz w:val="24"/>
          <w:szCs w:val="26"/>
        </w:rPr>
        <w:t>3</w:t>
      </w:r>
      <w:r>
        <w:rPr>
          <w:rFonts w:ascii="Arial" w:hAnsi="Arial" w:cs="Arial"/>
          <w:sz w:val="24"/>
          <w:szCs w:val="26"/>
        </w:rPr>
        <w:t>).</w:t>
      </w:r>
    </w:p>
    <w:p w14:paraId="4A6413AA" w14:textId="77777777" w:rsidR="00600644" w:rsidRDefault="00600644" w:rsidP="00C133EA">
      <w:pPr>
        <w:spacing w:line="360" w:lineRule="auto"/>
        <w:contextualSpacing/>
        <w:rPr>
          <w:rFonts w:ascii="Arial" w:hAnsi="Arial" w:cs="Arial"/>
          <w:sz w:val="24"/>
          <w:szCs w:val="24"/>
        </w:rPr>
      </w:pPr>
    </w:p>
    <w:p w14:paraId="2026EF51" w14:textId="03A75F6D" w:rsidR="00600644" w:rsidRDefault="00600644" w:rsidP="00C133EA">
      <w:pPr>
        <w:spacing w:line="360" w:lineRule="auto"/>
        <w:contextualSpacing/>
        <w:rPr>
          <w:rFonts w:ascii="Arial" w:hAnsi="Arial" w:cs="Arial"/>
          <w:sz w:val="24"/>
          <w:szCs w:val="24"/>
        </w:rPr>
      </w:pPr>
      <w:r>
        <w:rPr>
          <w:rFonts w:ascii="Arial" w:hAnsi="Arial" w:cs="Arial"/>
          <w:sz w:val="24"/>
          <w:szCs w:val="24"/>
        </w:rPr>
        <w:t>Mess</w:t>
      </w:r>
      <w:r w:rsidR="00EE0DBF">
        <w:rPr>
          <w:rFonts w:ascii="Arial" w:hAnsi="Arial" w:cs="Arial"/>
          <w:sz w:val="24"/>
          <w:szCs w:val="24"/>
        </w:rPr>
        <w:t>ham, E. and Sheard, S.</w:t>
      </w:r>
      <w:r w:rsidRPr="00C43EE7">
        <w:rPr>
          <w:rFonts w:ascii="Arial" w:hAnsi="Arial" w:cs="Arial"/>
          <w:sz w:val="24"/>
          <w:szCs w:val="24"/>
        </w:rPr>
        <w:t xml:space="preserve"> (202</w:t>
      </w:r>
      <w:r w:rsidR="00EE0DBF">
        <w:rPr>
          <w:rFonts w:ascii="Arial" w:hAnsi="Arial" w:cs="Arial"/>
          <w:sz w:val="24"/>
          <w:szCs w:val="24"/>
        </w:rPr>
        <w:t>0</w:t>
      </w:r>
      <w:r w:rsidRPr="00C43EE7">
        <w:rPr>
          <w:rFonts w:ascii="Arial" w:hAnsi="Arial" w:cs="Arial"/>
          <w:sz w:val="24"/>
          <w:szCs w:val="24"/>
        </w:rPr>
        <w:t>) ‘</w:t>
      </w:r>
      <w:r w:rsidR="008F6BEA" w:rsidRPr="008F6BEA">
        <w:rPr>
          <w:rFonts w:ascii="Arial" w:hAnsi="Arial" w:cs="Arial"/>
          <w:sz w:val="24"/>
          <w:szCs w:val="24"/>
        </w:rPr>
        <w:t>Taking the long view: the development of the Well-being of Future Generations (Wales) Act</w:t>
      </w:r>
      <w:r w:rsidRPr="00C43EE7">
        <w:rPr>
          <w:rFonts w:ascii="Arial" w:hAnsi="Arial" w:cs="Arial"/>
          <w:sz w:val="24"/>
          <w:szCs w:val="24"/>
        </w:rPr>
        <w:t xml:space="preserve">’, </w:t>
      </w:r>
      <w:r w:rsidR="008F6BEA" w:rsidRPr="008F6BEA">
        <w:rPr>
          <w:rFonts w:ascii="Arial" w:hAnsi="Arial" w:cs="Arial"/>
          <w:i/>
          <w:iCs/>
          <w:sz w:val="24"/>
          <w:szCs w:val="24"/>
        </w:rPr>
        <w:t>Health Research Policy and Systems</w:t>
      </w:r>
      <w:r w:rsidRPr="00C43EE7">
        <w:rPr>
          <w:rFonts w:ascii="Arial" w:hAnsi="Arial" w:cs="Arial"/>
          <w:sz w:val="24"/>
          <w:szCs w:val="24"/>
        </w:rPr>
        <w:t xml:space="preserve">, </w:t>
      </w:r>
      <w:r w:rsidR="008F6BEA">
        <w:rPr>
          <w:rFonts w:ascii="Arial" w:hAnsi="Arial" w:cs="Arial"/>
          <w:sz w:val="24"/>
          <w:szCs w:val="24"/>
        </w:rPr>
        <w:t>18</w:t>
      </w:r>
      <w:r w:rsidRPr="00C43EE7">
        <w:rPr>
          <w:rFonts w:ascii="Arial" w:hAnsi="Arial" w:cs="Arial"/>
          <w:sz w:val="24"/>
          <w:szCs w:val="24"/>
        </w:rPr>
        <w:t>(</w:t>
      </w:r>
      <w:r w:rsidR="008F6BEA">
        <w:rPr>
          <w:rFonts w:ascii="Arial" w:hAnsi="Arial" w:cs="Arial"/>
          <w:sz w:val="24"/>
          <w:szCs w:val="24"/>
        </w:rPr>
        <w:t>1</w:t>
      </w:r>
      <w:r w:rsidRPr="00C43EE7">
        <w:rPr>
          <w:rFonts w:ascii="Arial" w:hAnsi="Arial" w:cs="Arial"/>
          <w:sz w:val="24"/>
          <w:szCs w:val="24"/>
        </w:rPr>
        <w:t xml:space="preserve">), pp. </w:t>
      </w:r>
      <w:r w:rsidR="004D4EE8">
        <w:rPr>
          <w:rFonts w:ascii="Arial" w:hAnsi="Arial" w:cs="Arial"/>
          <w:sz w:val="24"/>
          <w:szCs w:val="24"/>
        </w:rPr>
        <w:t>1</w:t>
      </w:r>
      <w:r w:rsidRPr="00C43EE7">
        <w:rPr>
          <w:rFonts w:ascii="Arial" w:hAnsi="Arial" w:cs="Arial"/>
          <w:sz w:val="24"/>
          <w:szCs w:val="24"/>
        </w:rPr>
        <w:t>-</w:t>
      </w:r>
      <w:r w:rsidR="004D4EE8">
        <w:rPr>
          <w:rFonts w:ascii="Arial" w:hAnsi="Arial" w:cs="Arial"/>
          <w:sz w:val="24"/>
          <w:szCs w:val="24"/>
        </w:rPr>
        <w:t>1</w:t>
      </w:r>
      <w:r w:rsidRPr="00C43EE7">
        <w:rPr>
          <w:rFonts w:ascii="Arial" w:hAnsi="Arial" w:cs="Arial"/>
          <w:sz w:val="24"/>
          <w:szCs w:val="24"/>
        </w:rPr>
        <w:t xml:space="preserve">2. </w:t>
      </w:r>
      <w:r w:rsidR="004D4EE8">
        <w:rPr>
          <w:rFonts w:ascii="Arial" w:hAnsi="Arial" w:cs="Arial"/>
          <w:i/>
          <w:iCs/>
          <w:sz w:val="24"/>
          <w:szCs w:val="24"/>
        </w:rPr>
        <w:t>ProQuest Central</w:t>
      </w:r>
      <w:r w:rsidRPr="00C43EE7">
        <w:rPr>
          <w:rFonts w:ascii="Arial" w:hAnsi="Arial" w:cs="Arial"/>
          <w:sz w:val="24"/>
          <w:szCs w:val="24"/>
        </w:rPr>
        <w:t xml:space="preserve">. Available at: </w:t>
      </w:r>
      <w:r w:rsidR="00C15BFD" w:rsidRPr="00C15BFD">
        <w:rPr>
          <w:rFonts w:ascii="Arial" w:hAnsi="Arial" w:cs="Arial"/>
          <w:sz w:val="24"/>
          <w:szCs w:val="24"/>
        </w:rPr>
        <w:t>https://www.proquest.com/docview/2391639466?accountid=130472&amp;parentSessionId=4kve5wTCP0w7TZzAi8tj0qFl1MdALO%2BB7As7nzj91wg%3D&amp;pq-origsite=primo</w:t>
      </w:r>
      <w:r w:rsidRPr="00C43EE7">
        <w:rPr>
          <w:rFonts w:ascii="Arial" w:hAnsi="Arial" w:cs="Arial"/>
          <w:sz w:val="24"/>
          <w:szCs w:val="24"/>
        </w:rPr>
        <w:t xml:space="preserve"> (Accessed: 5 November 2023).</w:t>
      </w:r>
    </w:p>
    <w:p w14:paraId="78A83AD9" w14:textId="77777777" w:rsidR="00810E72" w:rsidRDefault="00810E72" w:rsidP="00C133EA">
      <w:pPr>
        <w:spacing w:line="360" w:lineRule="auto"/>
        <w:contextualSpacing/>
        <w:rPr>
          <w:rFonts w:ascii="Arial" w:hAnsi="Arial" w:cs="Arial"/>
          <w:sz w:val="24"/>
          <w:szCs w:val="24"/>
        </w:rPr>
      </w:pPr>
    </w:p>
    <w:p w14:paraId="7070EF1F" w14:textId="0E1AD2C5" w:rsidR="00810E72" w:rsidRPr="00C43EE7" w:rsidRDefault="00810E72" w:rsidP="00C133EA">
      <w:pPr>
        <w:spacing w:line="360" w:lineRule="auto"/>
        <w:contextualSpacing/>
        <w:rPr>
          <w:rFonts w:ascii="Arial" w:hAnsi="Arial" w:cs="Arial"/>
          <w:sz w:val="24"/>
          <w:szCs w:val="24"/>
        </w:rPr>
      </w:pPr>
      <w:r>
        <w:rPr>
          <w:rFonts w:ascii="Arial" w:hAnsi="Arial" w:cs="Arial"/>
          <w:sz w:val="24"/>
          <w:szCs w:val="26"/>
        </w:rPr>
        <w:t>Microsoft (2019)</w:t>
      </w:r>
      <w:r w:rsidRPr="00027AD3">
        <w:rPr>
          <w:rFonts w:ascii="Arial" w:hAnsi="Arial" w:cs="Arial"/>
          <w:i/>
          <w:iCs/>
          <w:sz w:val="24"/>
          <w:szCs w:val="26"/>
        </w:rPr>
        <w:t xml:space="preserve"> How process mapping will help your business succeed</w:t>
      </w:r>
      <w:r>
        <w:rPr>
          <w:rFonts w:ascii="Arial" w:hAnsi="Arial" w:cs="Arial"/>
          <w:sz w:val="24"/>
          <w:szCs w:val="26"/>
        </w:rPr>
        <w:t xml:space="preserve">. Available at: </w:t>
      </w:r>
      <w:r w:rsidRPr="00027AD3">
        <w:rPr>
          <w:rFonts w:ascii="Arial" w:hAnsi="Arial" w:cs="Arial"/>
          <w:sz w:val="24"/>
          <w:szCs w:val="26"/>
        </w:rPr>
        <w:t>https://www.microsoft.com/en-gb/microsoft-365/business-insights-ideas/resources/succeed-with-process-mapping</w:t>
      </w:r>
      <w:r>
        <w:rPr>
          <w:rFonts w:ascii="Arial" w:hAnsi="Arial" w:cs="Arial"/>
          <w:sz w:val="24"/>
          <w:szCs w:val="26"/>
        </w:rPr>
        <w:t xml:space="preserve"> (Accessed: 14 </w:t>
      </w:r>
      <w:r>
        <w:rPr>
          <w:rFonts w:ascii="Arial" w:hAnsi="Arial" w:cs="Arial"/>
          <w:sz w:val="24"/>
          <w:szCs w:val="26"/>
        </w:rPr>
        <w:t xml:space="preserve">September </w:t>
      </w:r>
      <w:r>
        <w:rPr>
          <w:rFonts w:ascii="Arial" w:hAnsi="Arial" w:cs="Arial"/>
          <w:sz w:val="24"/>
          <w:szCs w:val="26"/>
        </w:rPr>
        <w:t>202</w:t>
      </w:r>
      <w:r>
        <w:rPr>
          <w:rFonts w:ascii="Arial" w:hAnsi="Arial" w:cs="Arial"/>
          <w:sz w:val="24"/>
          <w:szCs w:val="26"/>
        </w:rPr>
        <w:t>3</w:t>
      </w:r>
      <w:r>
        <w:rPr>
          <w:rFonts w:ascii="Arial" w:hAnsi="Arial" w:cs="Arial"/>
          <w:sz w:val="24"/>
          <w:szCs w:val="26"/>
        </w:rPr>
        <w:t>).</w:t>
      </w:r>
    </w:p>
    <w:p w14:paraId="35BD455C" w14:textId="77777777" w:rsidR="007C6136" w:rsidRPr="00C43EE7" w:rsidRDefault="007C6136" w:rsidP="00C133EA">
      <w:pPr>
        <w:spacing w:line="360" w:lineRule="auto"/>
        <w:contextualSpacing/>
        <w:rPr>
          <w:rFonts w:ascii="Arial" w:hAnsi="Arial" w:cs="Arial"/>
          <w:sz w:val="24"/>
          <w:szCs w:val="24"/>
        </w:rPr>
      </w:pPr>
    </w:p>
    <w:p w14:paraId="7E29D264" w14:textId="5906693A" w:rsidR="00580662" w:rsidRPr="00C43EE7" w:rsidRDefault="00580662" w:rsidP="00C133EA">
      <w:pPr>
        <w:spacing w:line="360" w:lineRule="auto"/>
        <w:contextualSpacing/>
        <w:rPr>
          <w:rFonts w:ascii="Arial" w:hAnsi="Arial" w:cs="Arial"/>
          <w:sz w:val="24"/>
          <w:szCs w:val="24"/>
        </w:rPr>
      </w:pPr>
      <w:r w:rsidRPr="00C43EE7">
        <w:rPr>
          <w:rFonts w:ascii="Arial" w:hAnsi="Arial" w:cs="Arial"/>
          <w:sz w:val="24"/>
          <w:szCs w:val="24"/>
        </w:rPr>
        <w:t>Microsoft (2023</w:t>
      </w:r>
      <w:r w:rsidR="00431134" w:rsidRPr="00C43EE7">
        <w:rPr>
          <w:rFonts w:ascii="Arial" w:hAnsi="Arial" w:cs="Arial"/>
          <w:sz w:val="24"/>
          <w:szCs w:val="24"/>
        </w:rPr>
        <w:t>a</w:t>
      </w:r>
      <w:r w:rsidRPr="00C43EE7">
        <w:rPr>
          <w:rFonts w:ascii="Arial" w:hAnsi="Arial" w:cs="Arial"/>
          <w:sz w:val="24"/>
          <w:szCs w:val="24"/>
        </w:rPr>
        <w:t xml:space="preserve">) </w:t>
      </w:r>
      <w:r w:rsidR="001073E2" w:rsidRPr="00C43EE7">
        <w:rPr>
          <w:rFonts w:ascii="Arial" w:hAnsi="Arial" w:cs="Arial"/>
          <w:i/>
          <w:iCs/>
          <w:sz w:val="24"/>
          <w:szCs w:val="24"/>
        </w:rPr>
        <w:t>Earn a Microsoft Office Specialist (MOS) certification</w:t>
      </w:r>
      <w:r w:rsidRPr="00C43EE7">
        <w:rPr>
          <w:rFonts w:ascii="Arial" w:hAnsi="Arial" w:cs="Arial"/>
          <w:sz w:val="24"/>
          <w:szCs w:val="24"/>
        </w:rPr>
        <w:t xml:space="preserve">. Available at: </w:t>
      </w:r>
      <w:r w:rsidR="00D00DAE" w:rsidRPr="00C43EE7">
        <w:rPr>
          <w:rFonts w:ascii="Arial" w:hAnsi="Arial" w:cs="Arial"/>
          <w:sz w:val="24"/>
          <w:szCs w:val="24"/>
        </w:rPr>
        <w:t>https://support.microsoft.com/en-gb/topic/earn-a-microsoft-office-specialist-mos-certification-0885c944-167c-51ea-1cdc-8f65952bd1b8</w:t>
      </w:r>
      <w:r w:rsidRPr="00C43EE7">
        <w:rPr>
          <w:rFonts w:ascii="Arial" w:hAnsi="Arial" w:cs="Arial"/>
          <w:sz w:val="24"/>
          <w:szCs w:val="24"/>
        </w:rPr>
        <w:t xml:space="preserve"> (Accessed: 9 September 2023).</w:t>
      </w:r>
    </w:p>
    <w:p w14:paraId="0BC7D0B4" w14:textId="77777777" w:rsidR="00431134" w:rsidRPr="00C43EE7" w:rsidRDefault="00431134" w:rsidP="00C133EA">
      <w:pPr>
        <w:spacing w:line="360" w:lineRule="auto"/>
        <w:contextualSpacing/>
        <w:rPr>
          <w:rFonts w:ascii="Arial" w:hAnsi="Arial" w:cs="Arial"/>
          <w:sz w:val="24"/>
          <w:szCs w:val="24"/>
        </w:rPr>
      </w:pPr>
    </w:p>
    <w:p w14:paraId="5288EBB0" w14:textId="3C702983" w:rsidR="00431134" w:rsidRPr="00C43EE7" w:rsidRDefault="00431134" w:rsidP="00C133EA">
      <w:pPr>
        <w:spacing w:line="360" w:lineRule="auto"/>
        <w:contextualSpacing/>
        <w:rPr>
          <w:rFonts w:ascii="Arial" w:hAnsi="Arial" w:cs="Arial"/>
          <w:sz w:val="24"/>
          <w:szCs w:val="24"/>
        </w:rPr>
      </w:pPr>
      <w:r w:rsidRPr="00C43EE7">
        <w:rPr>
          <w:rFonts w:ascii="Arial" w:hAnsi="Arial" w:cs="Arial"/>
          <w:sz w:val="24"/>
          <w:szCs w:val="24"/>
        </w:rPr>
        <w:lastRenderedPageBreak/>
        <w:t xml:space="preserve">Microsoft (2023b) </w:t>
      </w:r>
      <w:r w:rsidR="00BB23D6" w:rsidRPr="00C43EE7">
        <w:rPr>
          <w:rFonts w:ascii="Arial" w:hAnsi="Arial" w:cs="Arial"/>
          <w:i/>
          <w:iCs/>
          <w:sz w:val="24"/>
          <w:szCs w:val="24"/>
        </w:rPr>
        <w:t>Process diagrams in Visio</w:t>
      </w:r>
      <w:r w:rsidRPr="00C43EE7">
        <w:rPr>
          <w:rFonts w:ascii="Arial" w:hAnsi="Arial" w:cs="Arial"/>
          <w:sz w:val="24"/>
          <w:szCs w:val="24"/>
        </w:rPr>
        <w:t xml:space="preserve">. Available at: </w:t>
      </w:r>
      <w:r w:rsidR="00BB23D6" w:rsidRPr="00C43EE7">
        <w:rPr>
          <w:rFonts w:ascii="Arial" w:hAnsi="Arial" w:cs="Arial"/>
          <w:sz w:val="24"/>
          <w:szCs w:val="24"/>
        </w:rPr>
        <w:t>https://support.microsoft.com/en-gb/office/process-diagrams-in-visio-f064cd25-d7d5-47b8-87e1-ecb3c39cc165</w:t>
      </w:r>
      <w:r w:rsidRPr="00C43EE7">
        <w:rPr>
          <w:rFonts w:ascii="Arial" w:hAnsi="Arial" w:cs="Arial"/>
          <w:sz w:val="24"/>
          <w:szCs w:val="24"/>
        </w:rPr>
        <w:t xml:space="preserve"> (Accessed: 9 September 2023).</w:t>
      </w:r>
    </w:p>
    <w:p w14:paraId="41503876" w14:textId="77777777" w:rsidR="008350F5" w:rsidRPr="00C43EE7" w:rsidRDefault="008350F5" w:rsidP="00C133EA">
      <w:pPr>
        <w:spacing w:line="360" w:lineRule="auto"/>
        <w:contextualSpacing/>
        <w:rPr>
          <w:rFonts w:ascii="Arial" w:hAnsi="Arial" w:cs="Arial"/>
          <w:sz w:val="24"/>
          <w:szCs w:val="24"/>
        </w:rPr>
      </w:pPr>
    </w:p>
    <w:p w14:paraId="443C8E86" w14:textId="45D5F6F7" w:rsidR="008350F5" w:rsidRDefault="008350F5" w:rsidP="00C133EA">
      <w:pPr>
        <w:spacing w:line="360" w:lineRule="auto"/>
        <w:contextualSpacing/>
        <w:rPr>
          <w:rFonts w:ascii="Arial" w:hAnsi="Arial" w:cs="Arial"/>
          <w:sz w:val="24"/>
          <w:szCs w:val="24"/>
        </w:rPr>
      </w:pPr>
      <w:r w:rsidRPr="00C43EE7">
        <w:rPr>
          <w:rFonts w:ascii="Arial" w:hAnsi="Arial" w:cs="Arial"/>
          <w:sz w:val="24"/>
          <w:szCs w:val="24"/>
        </w:rPr>
        <w:t xml:space="preserve">Microsoft (2023c) </w:t>
      </w:r>
      <w:r w:rsidRPr="00C43EE7">
        <w:rPr>
          <w:rFonts w:ascii="Arial" w:hAnsi="Arial" w:cs="Arial"/>
          <w:i/>
          <w:iCs/>
          <w:sz w:val="24"/>
          <w:szCs w:val="24"/>
        </w:rPr>
        <w:t xml:space="preserve">Technical </w:t>
      </w:r>
      <w:r w:rsidR="0048514C" w:rsidRPr="00C43EE7">
        <w:rPr>
          <w:rFonts w:ascii="Arial" w:hAnsi="Arial" w:cs="Arial"/>
          <w:i/>
          <w:iCs/>
          <w:sz w:val="24"/>
          <w:szCs w:val="24"/>
        </w:rPr>
        <w:t>documentation</w:t>
      </w:r>
      <w:r w:rsidRPr="00C43EE7">
        <w:rPr>
          <w:rFonts w:ascii="Arial" w:hAnsi="Arial" w:cs="Arial"/>
          <w:sz w:val="24"/>
          <w:szCs w:val="24"/>
        </w:rPr>
        <w:t xml:space="preserve">. Available at: </w:t>
      </w:r>
      <w:r w:rsidR="0048514C" w:rsidRPr="00C43EE7">
        <w:rPr>
          <w:rFonts w:ascii="Arial" w:hAnsi="Arial" w:cs="Arial"/>
          <w:sz w:val="24"/>
          <w:szCs w:val="24"/>
        </w:rPr>
        <w:t>https://learn.microsoft.com/en-us/docs/</w:t>
      </w:r>
      <w:r w:rsidRPr="00C43EE7">
        <w:rPr>
          <w:rFonts w:ascii="Arial" w:hAnsi="Arial" w:cs="Arial"/>
          <w:sz w:val="24"/>
          <w:szCs w:val="24"/>
        </w:rPr>
        <w:t xml:space="preserve"> (Accessed: 9 September 2023).</w:t>
      </w:r>
    </w:p>
    <w:p w14:paraId="4FE6645E" w14:textId="77777777" w:rsidR="00673A95" w:rsidRDefault="00673A95" w:rsidP="00C133EA">
      <w:pPr>
        <w:spacing w:line="360" w:lineRule="auto"/>
        <w:contextualSpacing/>
        <w:rPr>
          <w:rFonts w:ascii="Arial" w:hAnsi="Arial" w:cs="Arial"/>
          <w:sz w:val="24"/>
          <w:szCs w:val="24"/>
        </w:rPr>
      </w:pPr>
    </w:p>
    <w:p w14:paraId="54A553A6" w14:textId="77777777" w:rsidR="00673A95" w:rsidRDefault="00673A95" w:rsidP="00673A95">
      <w:pPr>
        <w:spacing w:line="360" w:lineRule="auto"/>
        <w:contextualSpacing/>
        <w:rPr>
          <w:rFonts w:ascii="Arial" w:hAnsi="Arial" w:cs="Arial"/>
          <w:sz w:val="24"/>
          <w:szCs w:val="24"/>
        </w:rPr>
      </w:pPr>
      <w:r w:rsidRPr="00C43EE7">
        <w:rPr>
          <w:rFonts w:ascii="Arial" w:hAnsi="Arial" w:cs="Arial"/>
          <w:sz w:val="24"/>
          <w:szCs w:val="24"/>
        </w:rPr>
        <w:t>Microsoft (2023</w:t>
      </w:r>
      <w:r>
        <w:rPr>
          <w:rFonts w:ascii="Arial" w:hAnsi="Arial" w:cs="Arial"/>
          <w:sz w:val="24"/>
          <w:szCs w:val="24"/>
        </w:rPr>
        <w:t>d</w:t>
      </w:r>
      <w:r w:rsidRPr="00C43EE7">
        <w:rPr>
          <w:rFonts w:ascii="Arial" w:hAnsi="Arial" w:cs="Arial"/>
          <w:sz w:val="24"/>
          <w:szCs w:val="24"/>
        </w:rPr>
        <w:t xml:space="preserve">) </w:t>
      </w:r>
      <w:r w:rsidRPr="009143CE">
        <w:rPr>
          <w:rFonts w:ascii="Arial" w:hAnsi="Arial" w:cs="Arial"/>
          <w:i/>
          <w:iCs/>
          <w:sz w:val="24"/>
          <w:szCs w:val="24"/>
        </w:rPr>
        <w:t>How to use the Microsoft Authenticator app</w:t>
      </w:r>
      <w:r w:rsidRPr="00C43EE7">
        <w:rPr>
          <w:rFonts w:ascii="Arial" w:hAnsi="Arial" w:cs="Arial"/>
          <w:sz w:val="24"/>
          <w:szCs w:val="24"/>
        </w:rPr>
        <w:t xml:space="preserve">. Available at: </w:t>
      </w:r>
      <w:r w:rsidRPr="00DF0425">
        <w:rPr>
          <w:rFonts w:ascii="Arial" w:hAnsi="Arial" w:cs="Arial"/>
          <w:sz w:val="24"/>
          <w:szCs w:val="24"/>
        </w:rPr>
        <w:t>https://support.microsoft.com/en-gb/account-billing/how-to-use-the-microsoft-authenticator-app-9783c865-0308-42fb-a519-8cf666fe0acc</w:t>
      </w:r>
      <w:r w:rsidRPr="00C43EE7">
        <w:rPr>
          <w:rFonts w:ascii="Arial" w:hAnsi="Arial" w:cs="Arial"/>
          <w:sz w:val="24"/>
          <w:szCs w:val="24"/>
        </w:rPr>
        <w:t xml:space="preserve"> (Accessed: 9 September 2023).</w:t>
      </w:r>
    </w:p>
    <w:p w14:paraId="6586D78D" w14:textId="77777777" w:rsidR="00673A95" w:rsidRDefault="00673A95" w:rsidP="00673A95">
      <w:pPr>
        <w:spacing w:line="360" w:lineRule="auto"/>
        <w:contextualSpacing/>
        <w:rPr>
          <w:rFonts w:ascii="Arial" w:hAnsi="Arial" w:cs="Arial"/>
          <w:sz w:val="24"/>
          <w:szCs w:val="24"/>
        </w:rPr>
      </w:pPr>
    </w:p>
    <w:p w14:paraId="0F188EC6" w14:textId="361C262F" w:rsidR="001B19C9" w:rsidRDefault="001B19C9" w:rsidP="00C133EA">
      <w:pPr>
        <w:spacing w:line="360" w:lineRule="auto"/>
        <w:contextualSpacing/>
        <w:rPr>
          <w:rFonts w:ascii="Arial" w:hAnsi="Arial" w:cs="Arial"/>
          <w:sz w:val="24"/>
          <w:szCs w:val="24"/>
        </w:rPr>
      </w:pPr>
      <w:r w:rsidRPr="00C43EE7">
        <w:rPr>
          <w:rFonts w:ascii="Arial" w:hAnsi="Arial" w:cs="Arial"/>
          <w:sz w:val="24"/>
          <w:szCs w:val="24"/>
        </w:rPr>
        <w:t>Microsoft (2023</w:t>
      </w:r>
      <w:r w:rsidR="00673A95">
        <w:rPr>
          <w:rFonts w:ascii="Arial" w:hAnsi="Arial" w:cs="Arial"/>
          <w:sz w:val="24"/>
          <w:szCs w:val="24"/>
        </w:rPr>
        <w:t>e</w:t>
      </w:r>
      <w:r w:rsidRPr="00C43EE7">
        <w:rPr>
          <w:rFonts w:ascii="Arial" w:hAnsi="Arial" w:cs="Arial"/>
          <w:sz w:val="24"/>
          <w:szCs w:val="24"/>
        </w:rPr>
        <w:t xml:space="preserve">) </w:t>
      </w:r>
      <w:r w:rsidR="00D27898" w:rsidRPr="00D27898">
        <w:rPr>
          <w:rFonts w:ascii="Arial" w:hAnsi="Arial" w:cs="Arial"/>
          <w:i/>
          <w:iCs/>
          <w:sz w:val="24"/>
          <w:szCs w:val="24"/>
        </w:rPr>
        <w:t>What is a VPN</w:t>
      </w:r>
      <w:r w:rsidRPr="00C43EE7">
        <w:rPr>
          <w:rFonts w:ascii="Arial" w:hAnsi="Arial" w:cs="Arial"/>
          <w:sz w:val="24"/>
          <w:szCs w:val="24"/>
        </w:rPr>
        <w:t xml:space="preserve">. Available at: </w:t>
      </w:r>
      <w:r w:rsidR="00D27898" w:rsidRPr="00D27898">
        <w:rPr>
          <w:rFonts w:ascii="Arial" w:hAnsi="Arial" w:cs="Arial"/>
          <w:sz w:val="24"/>
          <w:szCs w:val="24"/>
        </w:rPr>
        <w:t>https://azure.microsoft.com/en-us/resources/cloud-computing-dictionary/what-is-vpn</w:t>
      </w:r>
      <w:r w:rsidRPr="00C43EE7">
        <w:rPr>
          <w:rFonts w:ascii="Arial" w:hAnsi="Arial" w:cs="Arial"/>
          <w:sz w:val="24"/>
          <w:szCs w:val="24"/>
        </w:rPr>
        <w:t xml:space="preserve"> (Accessed: 9 September 2023).</w:t>
      </w:r>
    </w:p>
    <w:p w14:paraId="3147A310" w14:textId="77777777" w:rsidR="00071B0E" w:rsidRDefault="00071B0E" w:rsidP="00C133EA">
      <w:pPr>
        <w:spacing w:line="360" w:lineRule="auto"/>
        <w:contextualSpacing/>
        <w:rPr>
          <w:rFonts w:ascii="Arial" w:hAnsi="Arial" w:cs="Arial"/>
          <w:sz w:val="24"/>
          <w:szCs w:val="24"/>
        </w:rPr>
      </w:pPr>
    </w:p>
    <w:p w14:paraId="64F8D254" w14:textId="1337C45C" w:rsidR="00071B0E" w:rsidRDefault="00071B0E" w:rsidP="00C133EA">
      <w:pPr>
        <w:spacing w:line="360" w:lineRule="auto"/>
        <w:contextualSpacing/>
        <w:rPr>
          <w:rFonts w:ascii="Arial" w:hAnsi="Arial" w:cs="Arial"/>
          <w:sz w:val="24"/>
          <w:szCs w:val="24"/>
        </w:rPr>
      </w:pPr>
      <w:r>
        <w:rPr>
          <w:rFonts w:ascii="Arial" w:hAnsi="Arial" w:cs="Arial"/>
          <w:sz w:val="24"/>
          <w:szCs w:val="24"/>
        </w:rPr>
        <w:t xml:space="preserve">Microsoft (2023f) </w:t>
      </w:r>
      <w:r w:rsidRPr="00071B0E">
        <w:rPr>
          <w:rFonts w:ascii="Arial" w:hAnsi="Arial" w:cs="Arial"/>
          <w:i/>
          <w:iCs/>
          <w:sz w:val="24"/>
          <w:szCs w:val="24"/>
        </w:rPr>
        <w:t>Work smarter with Microsoft Teams Premium</w:t>
      </w:r>
      <w:r w:rsidRPr="00C43EE7">
        <w:rPr>
          <w:rFonts w:ascii="Arial" w:hAnsi="Arial" w:cs="Arial"/>
          <w:sz w:val="24"/>
          <w:szCs w:val="24"/>
        </w:rPr>
        <w:t xml:space="preserve">. Available at: </w:t>
      </w:r>
      <w:r w:rsidR="002F534A" w:rsidRPr="002F534A">
        <w:rPr>
          <w:rFonts w:ascii="Arial" w:hAnsi="Arial" w:cs="Arial"/>
          <w:sz w:val="24"/>
          <w:szCs w:val="24"/>
        </w:rPr>
        <w:t>https://techcommunity.microsoft.com/t5/microsoft-teams-blog/work-smarter-with-microsoft-teams-premium/ba-p/3975571#:~:text=With%20Teams%20Premium%2C%20customers%20can,leverage%20the%20E2EE%20meeting%20option.</w:t>
      </w:r>
      <w:r w:rsidR="002F534A" w:rsidRPr="002F534A">
        <w:rPr>
          <w:rFonts w:ascii="Arial" w:hAnsi="Arial" w:cs="Arial"/>
          <w:sz w:val="24"/>
          <w:szCs w:val="24"/>
        </w:rPr>
        <w:t xml:space="preserve"> </w:t>
      </w:r>
      <w:r w:rsidRPr="00C43EE7">
        <w:rPr>
          <w:rFonts w:ascii="Arial" w:hAnsi="Arial" w:cs="Arial"/>
          <w:sz w:val="24"/>
          <w:szCs w:val="24"/>
        </w:rPr>
        <w:t xml:space="preserve">(Accessed: </w:t>
      </w:r>
      <w:r w:rsidR="007F237E">
        <w:rPr>
          <w:rFonts w:ascii="Arial" w:hAnsi="Arial" w:cs="Arial"/>
          <w:sz w:val="24"/>
          <w:szCs w:val="24"/>
        </w:rPr>
        <w:t>15</w:t>
      </w:r>
      <w:r w:rsidRPr="00C43EE7">
        <w:rPr>
          <w:rFonts w:ascii="Arial" w:hAnsi="Arial" w:cs="Arial"/>
          <w:sz w:val="24"/>
          <w:szCs w:val="24"/>
        </w:rPr>
        <w:t xml:space="preserve"> </w:t>
      </w:r>
      <w:r w:rsidR="007F237E">
        <w:rPr>
          <w:rFonts w:ascii="Arial" w:hAnsi="Arial" w:cs="Arial"/>
          <w:sz w:val="24"/>
          <w:szCs w:val="24"/>
        </w:rPr>
        <w:t>November</w:t>
      </w:r>
      <w:r w:rsidRPr="00C43EE7">
        <w:rPr>
          <w:rFonts w:ascii="Arial" w:hAnsi="Arial" w:cs="Arial"/>
          <w:sz w:val="24"/>
          <w:szCs w:val="24"/>
        </w:rPr>
        <w:t xml:space="preserve"> 2023).</w:t>
      </w:r>
    </w:p>
    <w:p w14:paraId="2FF687F6" w14:textId="77777777" w:rsidR="001F16D8" w:rsidRDefault="001F16D8" w:rsidP="00C133EA">
      <w:pPr>
        <w:spacing w:line="360" w:lineRule="auto"/>
        <w:contextualSpacing/>
        <w:rPr>
          <w:rFonts w:ascii="Arial" w:hAnsi="Arial" w:cs="Arial"/>
          <w:sz w:val="24"/>
          <w:szCs w:val="24"/>
        </w:rPr>
      </w:pPr>
    </w:p>
    <w:p w14:paraId="3EFC8EC6" w14:textId="3E353ECE" w:rsidR="001F16D8" w:rsidRDefault="001F16D8" w:rsidP="00C133EA">
      <w:pPr>
        <w:spacing w:line="360" w:lineRule="auto"/>
        <w:contextualSpacing/>
        <w:rPr>
          <w:rFonts w:ascii="Arial" w:hAnsi="Arial" w:cs="Arial"/>
          <w:sz w:val="24"/>
          <w:szCs w:val="24"/>
        </w:rPr>
      </w:pPr>
      <w:r>
        <w:rPr>
          <w:rFonts w:ascii="Arial" w:hAnsi="Arial" w:cs="Arial"/>
          <w:sz w:val="24"/>
          <w:szCs w:val="24"/>
        </w:rPr>
        <w:t>Microsoft (2023</w:t>
      </w:r>
      <w:r>
        <w:rPr>
          <w:rFonts w:ascii="Arial" w:hAnsi="Arial" w:cs="Arial"/>
          <w:sz w:val="24"/>
          <w:szCs w:val="24"/>
        </w:rPr>
        <w:t>g</w:t>
      </w:r>
      <w:r>
        <w:rPr>
          <w:rFonts w:ascii="Arial" w:hAnsi="Arial" w:cs="Arial"/>
          <w:sz w:val="24"/>
          <w:szCs w:val="24"/>
        </w:rPr>
        <w:t xml:space="preserve">) </w:t>
      </w:r>
      <w:r w:rsidR="00E87A31" w:rsidRPr="00E87A31">
        <w:rPr>
          <w:rFonts w:ascii="Arial" w:hAnsi="Arial" w:cs="Arial"/>
          <w:i/>
          <w:iCs/>
          <w:sz w:val="24"/>
          <w:szCs w:val="24"/>
        </w:rPr>
        <w:t>Microsoft 365 security</w:t>
      </w:r>
      <w:r w:rsidRPr="00C43EE7">
        <w:rPr>
          <w:rFonts w:ascii="Arial" w:hAnsi="Arial" w:cs="Arial"/>
          <w:sz w:val="24"/>
          <w:szCs w:val="24"/>
        </w:rPr>
        <w:t xml:space="preserve">. Available at: </w:t>
      </w:r>
      <w:r w:rsidR="00E87A31" w:rsidRPr="00E87A31">
        <w:rPr>
          <w:rFonts w:ascii="Arial" w:hAnsi="Arial" w:cs="Arial"/>
          <w:sz w:val="24"/>
          <w:szCs w:val="24"/>
        </w:rPr>
        <w:t>https://learn.microsoft.com/en-us/microsoft-365/security/?view=o365-worldwide</w:t>
      </w:r>
      <w:r w:rsidR="00E87A31" w:rsidRPr="00E87A31">
        <w:rPr>
          <w:rFonts w:ascii="Arial" w:hAnsi="Arial" w:cs="Arial"/>
          <w:sz w:val="24"/>
          <w:szCs w:val="24"/>
        </w:rPr>
        <w:t xml:space="preserve"> </w:t>
      </w:r>
      <w:r w:rsidRPr="00C43EE7">
        <w:rPr>
          <w:rFonts w:ascii="Arial" w:hAnsi="Arial" w:cs="Arial"/>
          <w:sz w:val="24"/>
          <w:szCs w:val="24"/>
        </w:rPr>
        <w:t xml:space="preserve">(Accessed: </w:t>
      </w:r>
      <w:r>
        <w:rPr>
          <w:rFonts w:ascii="Arial" w:hAnsi="Arial" w:cs="Arial"/>
          <w:sz w:val="24"/>
          <w:szCs w:val="24"/>
        </w:rPr>
        <w:t>15</w:t>
      </w:r>
      <w:r w:rsidRPr="00C43EE7">
        <w:rPr>
          <w:rFonts w:ascii="Arial" w:hAnsi="Arial" w:cs="Arial"/>
          <w:sz w:val="24"/>
          <w:szCs w:val="24"/>
        </w:rPr>
        <w:t xml:space="preserve"> </w:t>
      </w:r>
      <w:r>
        <w:rPr>
          <w:rFonts w:ascii="Arial" w:hAnsi="Arial" w:cs="Arial"/>
          <w:sz w:val="24"/>
          <w:szCs w:val="24"/>
        </w:rPr>
        <w:t>November</w:t>
      </w:r>
      <w:r w:rsidRPr="00C43EE7">
        <w:rPr>
          <w:rFonts w:ascii="Arial" w:hAnsi="Arial" w:cs="Arial"/>
          <w:sz w:val="24"/>
          <w:szCs w:val="24"/>
        </w:rPr>
        <w:t xml:space="preserve"> 2023).</w:t>
      </w:r>
    </w:p>
    <w:p w14:paraId="1EF5EFCB" w14:textId="77777777" w:rsidR="00823C55" w:rsidRDefault="00823C55" w:rsidP="00C133EA">
      <w:pPr>
        <w:spacing w:line="360" w:lineRule="auto"/>
        <w:contextualSpacing/>
        <w:rPr>
          <w:rFonts w:ascii="Arial" w:hAnsi="Arial" w:cs="Arial"/>
          <w:sz w:val="24"/>
          <w:szCs w:val="24"/>
        </w:rPr>
      </w:pPr>
    </w:p>
    <w:p w14:paraId="164C13B0" w14:textId="784C6019" w:rsidR="00823C55" w:rsidRDefault="00823C55" w:rsidP="00C133EA">
      <w:pPr>
        <w:spacing w:line="360" w:lineRule="auto"/>
        <w:contextualSpacing/>
        <w:rPr>
          <w:rFonts w:ascii="Arial" w:hAnsi="Arial" w:cs="Arial"/>
          <w:sz w:val="24"/>
          <w:szCs w:val="24"/>
        </w:rPr>
      </w:pPr>
      <w:r>
        <w:rPr>
          <w:rFonts w:ascii="Arial" w:hAnsi="Arial" w:cs="Arial"/>
          <w:sz w:val="24"/>
          <w:szCs w:val="24"/>
        </w:rPr>
        <w:t>Microsoft (2023</w:t>
      </w:r>
      <w:r>
        <w:rPr>
          <w:rFonts w:ascii="Arial" w:hAnsi="Arial" w:cs="Arial"/>
          <w:sz w:val="24"/>
          <w:szCs w:val="24"/>
        </w:rPr>
        <w:t>h</w:t>
      </w:r>
      <w:r>
        <w:rPr>
          <w:rFonts w:ascii="Arial" w:hAnsi="Arial" w:cs="Arial"/>
          <w:sz w:val="24"/>
          <w:szCs w:val="24"/>
        </w:rPr>
        <w:t xml:space="preserve">) </w:t>
      </w:r>
      <w:r w:rsidR="006E7D58" w:rsidRPr="006E7D58">
        <w:rPr>
          <w:rFonts w:ascii="Arial" w:hAnsi="Arial" w:cs="Arial"/>
          <w:i/>
          <w:iCs/>
          <w:sz w:val="24"/>
          <w:szCs w:val="24"/>
        </w:rPr>
        <w:t>Play, share, and download a meeting recording in Microsoft Teams</w:t>
      </w:r>
      <w:r w:rsidRPr="00C43EE7">
        <w:rPr>
          <w:rFonts w:ascii="Arial" w:hAnsi="Arial" w:cs="Arial"/>
          <w:sz w:val="24"/>
          <w:szCs w:val="24"/>
        </w:rPr>
        <w:t xml:space="preserve">. Available at: </w:t>
      </w:r>
      <w:r w:rsidR="006E7D58" w:rsidRPr="006E7D58">
        <w:rPr>
          <w:rFonts w:ascii="Arial" w:hAnsi="Arial" w:cs="Arial"/>
          <w:sz w:val="24"/>
          <w:szCs w:val="24"/>
        </w:rPr>
        <w:t>https://support.microsoft.com/en-gb/office/play-share-and-download-a-meeting-recording-in-microsoft-teams-7d7e5dc5-9ae4-4b94-8589-27496037e8fa</w:t>
      </w:r>
      <w:r w:rsidRPr="00E87A31">
        <w:rPr>
          <w:rFonts w:ascii="Arial" w:hAnsi="Arial" w:cs="Arial"/>
          <w:sz w:val="24"/>
          <w:szCs w:val="24"/>
        </w:rPr>
        <w:t xml:space="preserve"> </w:t>
      </w:r>
      <w:r w:rsidRPr="00C43EE7">
        <w:rPr>
          <w:rFonts w:ascii="Arial" w:hAnsi="Arial" w:cs="Arial"/>
          <w:sz w:val="24"/>
          <w:szCs w:val="24"/>
        </w:rPr>
        <w:t xml:space="preserve">(Accessed: </w:t>
      </w:r>
      <w:r>
        <w:rPr>
          <w:rFonts w:ascii="Arial" w:hAnsi="Arial" w:cs="Arial"/>
          <w:sz w:val="24"/>
          <w:szCs w:val="24"/>
        </w:rPr>
        <w:t>15</w:t>
      </w:r>
      <w:r w:rsidRPr="00C43EE7">
        <w:rPr>
          <w:rFonts w:ascii="Arial" w:hAnsi="Arial" w:cs="Arial"/>
          <w:sz w:val="24"/>
          <w:szCs w:val="24"/>
        </w:rPr>
        <w:t xml:space="preserve"> </w:t>
      </w:r>
      <w:r>
        <w:rPr>
          <w:rFonts w:ascii="Arial" w:hAnsi="Arial" w:cs="Arial"/>
          <w:sz w:val="24"/>
          <w:szCs w:val="24"/>
        </w:rPr>
        <w:t>November</w:t>
      </w:r>
      <w:r w:rsidRPr="00C43EE7">
        <w:rPr>
          <w:rFonts w:ascii="Arial" w:hAnsi="Arial" w:cs="Arial"/>
          <w:sz w:val="24"/>
          <w:szCs w:val="24"/>
        </w:rPr>
        <w:t xml:space="preserve"> 2023).</w:t>
      </w:r>
    </w:p>
    <w:p w14:paraId="22B9C047" w14:textId="77777777" w:rsidR="006D4801" w:rsidRDefault="006D4801" w:rsidP="00C133EA">
      <w:pPr>
        <w:spacing w:line="360" w:lineRule="auto"/>
        <w:contextualSpacing/>
        <w:rPr>
          <w:rFonts w:ascii="Arial" w:hAnsi="Arial" w:cs="Arial"/>
          <w:sz w:val="24"/>
          <w:szCs w:val="24"/>
        </w:rPr>
      </w:pPr>
    </w:p>
    <w:p w14:paraId="10753F58" w14:textId="5A5B1C85" w:rsidR="006D4801" w:rsidRDefault="006D4801" w:rsidP="00C133EA">
      <w:pPr>
        <w:spacing w:line="360" w:lineRule="auto"/>
        <w:contextualSpacing/>
        <w:rPr>
          <w:rFonts w:ascii="Arial" w:hAnsi="Arial" w:cs="Arial"/>
          <w:sz w:val="24"/>
          <w:szCs w:val="24"/>
        </w:rPr>
      </w:pPr>
      <w:r>
        <w:rPr>
          <w:rFonts w:ascii="Arial" w:hAnsi="Arial" w:cs="Arial"/>
          <w:sz w:val="24"/>
          <w:szCs w:val="24"/>
        </w:rPr>
        <w:t>Microsoft (2023</w:t>
      </w:r>
      <w:r>
        <w:rPr>
          <w:rFonts w:ascii="Arial" w:hAnsi="Arial" w:cs="Arial"/>
          <w:sz w:val="24"/>
          <w:szCs w:val="24"/>
        </w:rPr>
        <w:t>i</w:t>
      </w:r>
      <w:r>
        <w:rPr>
          <w:rFonts w:ascii="Arial" w:hAnsi="Arial" w:cs="Arial"/>
          <w:sz w:val="24"/>
          <w:szCs w:val="24"/>
        </w:rPr>
        <w:t xml:space="preserve">) </w:t>
      </w:r>
      <w:r w:rsidR="00D962C9" w:rsidRPr="00D962C9">
        <w:rPr>
          <w:rFonts w:ascii="Arial" w:hAnsi="Arial" w:cs="Arial"/>
          <w:i/>
          <w:iCs/>
          <w:sz w:val="24"/>
          <w:szCs w:val="24"/>
        </w:rPr>
        <w:t>Use the Project or Roadmap app in Teams</w:t>
      </w:r>
      <w:r w:rsidRPr="00C43EE7">
        <w:rPr>
          <w:rFonts w:ascii="Arial" w:hAnsi="Arial" w:cs="Arial"/>
          <w:sz w:val="24"/>
          <w:szCs w:val="24"/>
        </w:rPr>
        <w:t xml:space="preserve">. Available at: </w:t>
      </w:r>
      <w:r w:rsidR="00D962C9" w:rsidRPr="00D962C9">
        <w:rPr>
          <w:rFonts w:ascii="Arial" w:hAnsi="Arial" w:cs="Arial"/>
          <w:sz w:val="24"/>
          <w:szCs w:val="24"/>
        </w:rPr>
        <w:t>https://support.microsoft.com/en-us/office/use-the-project-or-roadmap-app-in-teams-2dc584e6-2f6c-4e2d-9008-0b3f6845eb52</w:t>
      </w:r>
      <w:r w:rsidR="00D962C9" w:rsidRPr="00D962C9">
        <w:rPr>
          <w:rFonts w:ascii="Arial" w:hAnsi="Arial" w:cs="Arial"/>
          <w:sz w:val="24"/>
          <w:szCs w:val="24"/>
        </w:rPr>
        <w:t xml:space="preserve"> </w:t>
      </w:r>
      <w:r w:rsidRPr="00C43EE7">
        <w:rPr>
          <w:rFonts w:ascii="Arial" w:hAnsi="Arial" w:cs="Arial"/>
          <w:sz w:val="24"/>
          <w:szCs w:val="24"/>
        </w:rPr>
        <w:t xml:space="preserve">(Accessed: </w:t>
      </w:r>
      <w:r>
        <w:rPr>
          <w:rFonts w:ascii="Arial" w:hAnsi="Arial" w:cs="Arial"/>
          <w:sz w:val="24"/>
          <w:szCs w:val="24"/>
        </w:rPr>
        <w:t>15</w:t>
      </w:r>
      <w:r w:rsidRPr="00C43EE7">
        <w:rPr>
          <w:rFonts w:ascii="Arial" w:hAnsi="Arial" w:cs="Arial"/>
          <w:sz w:val="24"/>
          <w:szCs w:val="24"/>
        </w:rPr>
        <w:t xml:space="preserve"> </w:t>
      </w:r>
      <w:r>
        <w:rPr>
          <w:rFonts w:ascii="Arial" w:hAnsi="Arial" w:cs="Arial"/>
          <w:sz w:val="24"/>
          <w:szCs w:val="24"/>
        </w:rPr>
        <w:t>November</w:t>
      </w:r>
      <w:r w:rsidRPr="00C43EE7">
        <w:rPr>
          <w:rFonts w:ascii="Arial" w:hAnsi="Arial" w:cs="Arial"/>
          <w:sz w:val="24"/>
          <w:szCs w:val="24"/>
        </w:rPr>
        <w:t xml:space="preserve"> 2023).</w:t>
      </w:r>
    </w:p>
    <w:p w14:paraId="3E33359A" w14:textId="77777777" w:rsidR="005F3F2C" w:rsidRDefault="005F3F2C" w:rsidP="00C133EA">
      <w:pPr>
        <w:spacing w:line="360" w:lineRule="auto"/>
        <w:contextualSpacing/>
        <w:rPr>
          <w:rFonts w:ascii="Arial" w:hAnsi="Arial" w:cs="Arial"/>
          <w:sz w:val="24"/>
          <w:szCs w:val="24"/>
        </w:rPr>
      </w:pPr>
    </w:p>
    <w:p w14:paraId="7A659614" w14:textId="3A43D1F3" w:rsidR="005F3F2C" w:rsidRDefault="005F3F2C" w:rsidP="00C133EA">
      <w:pPr>
        <w:spacing w:line="360" w:lineRule="auto"/>
        <w:contextualSpacing/>
        <w:rPr>
          <w:rFonts w:ascii="Arial" w:hAnsi="Arial" w:cs="Arial"/>
          <w:sz w:val="24"/>
          <w:szCs w:val="24"/>
        </w:rPr>
      </w:pPr>
      <w:r>
        <w:rPr>
          <w:rFonts w:ascii="Arial" w:hAnsi="Arial" w:cs="Arial"/>
          <w:sz w:val="24"/>
          <w:szCs w:val="24"/>
        </w:rPr>
        <w:lastRenderedPageBreak/>
        <w:t>Microsoft (2023</w:t>
      </w:r>
      <w:r>
        <w:rPr>
          <w:rFonts w:ascii="Arial" w:hAnsi="Arial" w:cs="Arial"/>
          <w:sz w:val="24"/>
          <w:szCs w:val="24"/>
        </w:rPr>
        <w:t>j</w:t>
      </w:r>
      <w:r>
        <w:rPr>
          <w:rFonts w:ascii="Arial" w:hAnsi="Arial" w:cs="Arial"/>
          <w:sz w:val="24"/>
          <w:szCs w:val="24"/>
        </w:rPr>
        <w:t xml:space="preserve">) </w:t>
      </w:r>
      <w:r w:rsidRPr="005F3F2C">
        <w:rPr>
          <w:rFonts w:ascii="Arial" w:hAnsi="Arial" w:cs="Arial"/>
          <w:i/>
          <w:iCs/>
          <w:sz w:val="24"/>
          <w:szCs w:val="24"/>
        </w:rPr>
        <w:t>Introducing OneNote</w:t>
      </w:r>
      <w:r w:rsidRPr="00C43EE7">
        <w:rPr>
          <w:rFonts w:ascii="Arial" w:hAnsi="Arial" w:cs="Arial"/>
          <w:sz w:val="24"/>
          <w:szCs w:val="24"/>
        </w:rPr>
        <w:t xml:space="preserve">. Available at: </w:t>
      </w:r>
      <w:r w:rsidRPr="005F3F2C">
        <w:rPr>
          <w:rFonts w:ascii="Arial" w:hAnsi="Arial" w:cs="Arial"/>
          <w:sz w:val="24"/>
          <w:szCs w:val="24"/>
        </w:rPr>
        <w:t>https://support.microsoft.com/en-au/office/introducing-onenote-38be036d-5b5a-49ad-83be-292fe53ad7b3#:~:text=In%20OneNote%2C%20notebooks%20never%20run,any%20of%20your%20mobile%20devices.</w:t>
      </w:r>
      <w:r w:rsidRPr="005F3F2C">
        <w:rPr>
          <w:rFonts w:ascii="Arial" w:hAnsi="Arial" w:cs="Arial"/>
          <w:sz w:val="24"/>
          <w:szCs w:val="24"/>
        </w:rPr>
        <w:t xml:space="preserve"> </w:t>
      </w:r>
      <w:r w:rsidRPr="00C43EE7">
        <w:rPr>
          <w:rFonts w:ascii="Arial" w:hAnsi="Arial" w:cs="Arial"/>
          <w:sz w:val="24"/>
          <w:szCs w:val="24"/>
        </w:rPr>
        <w:t xml:space="preserve">(Accessed: </w:t>
      </w:r>
      <w:r>
        <w:rPr>
          <w:rFonts w:ascii="Arial" w:hAnsi="Arial" w:cs="Arial"/>
          <w:sz w:val="24"/>
          <w:szCs w:val="24"/>
        </w:rPr>
        <w:t>15</w:t>
      </w:r>
      <w:r w:rsidRPr="00C43EE7">
        <w:rPr>
          <w:rFonts w:ascii="Arial" w:hAnsi="Arial" w:cs="Arial"/>
          <w:sz w:val="24"/>
          <w:szCs w:val="24"/>
        </w:rPr>
        <w:t xml:space="preserve"> </w:t>
      </w:r>
      <w:r>
        <w:rPr>
          <w:rFonts w:ascii="Arial" w:hAnsi="Arial" w:cs="Arial"/>
          <w:sz w:val="24"/>
          <w:szCs w:val="24"/>
        </w:rPr>
        <w:t>November</w:t>
      </w:r>
      <w:r w:rsidRPr="00C43EE7">
        <w:rPr>
          <w:rFonts w:ascii="Arial" w:hAnsi="Arial" w:cs="Arial"/>
          <w:sz w:val="24"/>
          <w:szCs w:val="24"/>
        </w:rPr>
        <w:t xml:space="preserve"> 2023).</w:t>
      </w:r>
    </w:p>
    <w:p w14:paraId="161EC0EB" w14:textId="77777777" w:rsidR="00B87F62" w:rsidRDefault="00B87F62" w:rsidP="00C133EA">
      <w:pPr>
        <w:spacing w:line="360" w:lineRule="auto"/>
        <w:contextualSpacing/>
        <w:rPr>
          <w:rFonts w:ascii="Arial" w:hAnsi="Arial" w:cs="Arial"/>
          <w:sz w:val="24"/>
          <w:szCs w:val="24"/>
        </w:rPr>
      </w:pPr>
    </w:p>
    <w:p w14:paraId="6CB71BA9" w14:textId="5AFFE8BA" w:rsidR="00B87F62" w:rsidRDefault="00B87F62" w:rsidP="00C133EA">
      <w:pPr>
        <w:spacing w:line="360" w:lineRule="auto"/>
        <w:contextualSpacing/>
        <w:rPr>
          <w:rFonts w:ascii="Arial" w:hAnsi="Arial" w:cs="Arial"/>
          <w:sz w:val="24"/>
          <w:szCs w:val="24"/>
        </w:rPr>
      </w:pPr>
      <w:r>
        <w:rPr>
          <w:rFonts w:ascii="Arial" w:hAnsi="Arial" w:cs="Arial"/>
          <w:sz w:val="24"/>
          <w:szCs w:val="24"/>
        </w:rPr>
        <w:t>Microsoft (2023</w:t>
      </w:r>
      <w:r>
        <w:rPr>
          <w:rFonts w:ascii="Arial" w:hAnsi="Arial" w:cs="Arial"/>
          <w:sz w:val="24"/>
          <w:szCs w:val="24"/>
        </w:rPr>
        <w:t>k</w:t>
      </w:r>
      <w:r>
        <w:rPr>
          <w:rFonts w:ascii="Arial" w:hAnsi="Arial" w:cs="Arial"/>
          <w:sz w:val="24"/>
          <w:szCs w:val="24"/>
        </w:rPr>
        <w:t xml:space="preserve">) </w:t>
      </w:r>
      <w:r w:rsidR="00752653" w:rsidRPr="00752653">
        <w:rPr>
          <w:rFonts w:ascii="Arial" w:hAnsi="Arial" w:cs="Arial"/>
          <w:i/>
          <w:iCs/>
          <w:sz w:val="24"/>
          <w:szCs w:val="24"/>
        </w:rPr>
        <w:t>Microsoft Excel</w:t>
      </w:r>
      <w:r w:rsidRPr="00C43EE7">
        <w:rPr>
          <w:rFonts w:ascii="Arial" w:hAnsi="Arial" w:cs="Arial"/>
          <w:sz w:val="24"/>
          <w:szCs w:val="24"/>
        </w:rPr>
        <w:t xml:space="preserve">. Available at: </w:t>
      </w:r>
      <w:r w:rsidR="00752653" w:rsidRPr="00752653">
        <w:rPr>
          <w:rFonts w:ascii="Arial" w:hAnsi="Arial" w:cs="Arial"/>
          <w:sz w:val="24"/>
          <w:szCs w:val="24"/>
        </w:rPr>
        <w:t>https://www.microsoft.com/en-gb/microsoft-365/excel</w:t>
      </w:r>
      <w:r w:rsidRPr="005F3F2C">
        <w:rPr>
          <w:rFonts w:ascii="Arial" w:hAnsi="Arial" w:cs="Arial"/>
          <w:sz w:val="24"/>
          <w:szCs w:val="24"/>
        </w:rPr>
        <w:t xml:space="preserve">. </w:t>
      </w:r>
      <w:r w:rsidRPr="00C43EE7">
        <w:rPr>
          <w:rFonts w:ascii="Arial" w:hAnsi="Arial" w:cs="Arial"/>
          <w:sz w:val="24"/>
          <w:szCs w:val="24"/>
        </w:rPr>
        <w:t xml:space="preserve">(Accessed: </w:t>
      </w:r>
      <w:r>
        <w:rPr>
          <w:rFonts w:ascii="Arial" w:hAnsi="Arial" w:cs="Arial"/>
          <w:sz w:val="24"/>
          <w:szCs w:val="24"/>
        </w:rPr>
        <w:t>1</w:t>
      </w:r>
      <w:r w:rsidR="00752653">
        <w:rPr>
          <w:rFonts w:ascii="Arial" w:hAnsi="Arial" w:cs="Arial"/>
          <w:sz w:val="24"/>
          <w:szCs w:val="24"/>
        </w:rPr>
        <w:t>6</w:t>
      </w:r>
      <w:r w:rsidRPr="00C43EE7">
        <w:rPr>
          <w:rFonts w:ascii="Arial" w:hAnsi="Arial" w:cs="Arial"/>
          <w:sz w:val="24"/>
          <w:szCs w:val="24"/>
        </w:rPr>
        <w:t xml:space="preserve"> </w:t>
      </w:r>
      <w:r>
        <w:rPr>
          <w:rFonts w:ascii="Arial" w:hAnsi="Arial" w:cs="Arial"/>
          <w:sz w:val="24"/>
          <w:szCs w:val="24"/>
        </w:rPr>
        <w:t>November</w:t>
      </w:r>
      <w:r w:rsidRPr="00C43EE7">
        <w:rPr>
          <w:rFonts w:ascii="Arial" w:hAnsi="Arial" w:cs="Arial"/>
          <w:sz w:val="24"/>
          <w:szCs w:val="24"/>
        </w:rPr>
        <w:t xml:space="preserve"> 2023).</w:t>
      </w:r>
    </w:p>
    <w:p w14:paraId="45B8774F" w14:textId="77777777" w:rsidR="000D6EAB" w:rsidRDefault="000D6EAB" w:rsidP="00C133EA">
      <w:pPr>
        <w:spacing w:line="360" w:lineRule="auto"/>
        <w:contextualSpacing/>
        <w:rPr>
          <w:rFonts w:ascii="Arial" w:hAnsi="Arial" w:cs="Arial"/>
          <w:sz w:val="24"/>
          <w:szCs w:val="24"/>
        </w:rPr>
      </w:pPr>
    </w:p>
    <w:p w14:paraId="7C08CE78" w14:textId="5B92E9BD" w:rsidR="00590945" w:rsidRPr="00C43EE7" w:rsidRDefault="00590945" w:rsidP="00C133EA">
      <w:pPr>
        <w:spacing w:line="360" w:lineRule="auto"/>
        <w:contextualSpacing/>
        <w:rPr>
          <w:rFonts w:ascii="Arial" w:hAnsi="Arial" w:cs="Arial"/>
          <w:sz w:val="24"/>
          <w:szCs w:val="24"/>
        </w:rPr>
      </w:pPr>
      <w:r>
        <w:rPr>
          <w:rFonts w:ascii="Arial" w:hAnsi="Arial" w:cs="Arial"/>
          <w:sz w:val="24"/>
          <w:szCs w:val="26"/>
        </w:rPr>
        <w:t>Millard, M. (2020) ‘</w:t>
      </w:r>
      <w:r w:rsidRPr="00097D55">
        <w:rPr>
          <w:rFonts w:ascii="Arial" w:hAnsi="Arial" w:cs="Arial"/>
          <w:sz w:val="24"/>
          <w:szCs w:val="26"/>
        </w:rPr>
        <w:t>How to Keep a Remote Workforce Engaged in Improvement</w:t>
      </w:r>
      <w:r>
        <w:rPr>
          <w:rFonts w:ascii="Arial" w:hAnsi="Arial" w:cs="Arial"/>
          <w:sz w:val="24"/>
          <w:szCs w:val="26"/>
        </w:rPr>
        <w:t xml:space="preserve">’, KaiNexus [blog]. 6 April. Available at: </w:t>
      </w:r>
      <w:r w:rsidRPr="004427A1">
        <w:rPr>
          <w:rFonts w:ascii="Arial" w:hAnsi="Arial" w:cs="Arial"/>
          <w:sz w:val="24"/>
          <w:szCs w:val="26"/>
        </w:rPr>
        <w:t>https://blog.kainexus.com/employee-engagement/how-to-keep-a-remote-workforce-engaged-in-improvement</w:t>
      </w:r>
      <w:r>
        <w:rPr>
          <w:rFonts w:ascii="Arial" w:hAnsi="Arial" w:cs="Arial"/>
          <w:sz w:val="24"/>
          <w:szCs w:val="26"/>
        </w:rPr>
        <w:t xml:space="preserve"> (Accessed: 12 April 202</w:t>
      </w:r>
      <w:r w:rsidR="00580DA3">
        <w:rPr>
          <w:rFonts w:ascii="Arial" w:hAnsi="Arial" w:cs="Arial"/>
          <w:sz w:val="24"/>
          <w:szCs w:val="26"/>
        </w:rPr>
        <w:t>3</w:t>
      </w:r>
      <w:r>
        <w:rPr>
          <w:rFonts w:ascii="Arial" w:hAnsi="Arial" w:cs="Arial"/>
          <w:sz w:val="24"/>
          <w:szCs w:val="26"/>
        </w:rPr>
        <w:t>).</w:t>
      </w:r>
    </w:p>
    <w:p w14:paraId="420BDA54" w14:textId="77777777" w:rsidR="001F2D51" w:rsidRPr="00C43EE7" w:rsidRDefault="001F2D51" w:rsidP="00C133EA">
      <w:pPr>
        <w:spacing w:line="360" w:lineRule="auto"/>
        <w:contextualSpacing/>
        <w:rPr>
          <w:rFonts w:ascii="Arial" w:hAnsi="Arial" w:cs="Arial"/>
          <w:sz w:val="24"/>
          <w:szCs w:val="24"/>
        </w:rPr>
      </w:pPr>
    </w:p>
    <w:p w14:paraId="7C4F222F" w14:textId="6CE72AE7" w:rsidR="001F2D51" w:rsidRPr="00C43EE7" w:rsidRDefault="001F2D51" w:rsidP="00C133EA">
      <w:pPr>
        <w:spacing w:line="360" w:lineRule="auto"/>
        <w:contextualSpacing/>
        <w:rPr>
          <w:rFonts w:ascii="Arial" w:hAnsi="Arial" w:cs="Arial"/>
          <w:sz w:val="24"/>
          <w:szCs w:val="24"/>
        </w:rPr>
      </w:pPr>
      <w:r w:rsidRPr="00C43EE7">
        <w:rPr>
          <w:rFonts w:ascii="Arial" w:hAnsi="Arial" w:cs="Arial"/>
          <w:sz w:val="24"/>
          <w:szCs w:val="24"/>
        </w:rPr>
        <w:t xml:space="preserve">Molina-Azorin, J. </w:t>
      </w:r>
      <w:r w:rsidR="006364A5" w:rsidRPr="00C43EE7">
        <w:rPr>
          <w:rFonts w:ascii="Arial" w:hAnsi="Arial" w:cs="Arial"/>
          <w:sz w:val="24"/>
          <w:szCs w:val="24"/>
        </w:rPr>
        <w:t>and</w:t>
      </w:r>
      <w:r w:rsidRPr="00C43EE7">
        <w:rPr>
          <w:rFonts w:ascii="Arial" w:hAnsi="Arial" w:cs="Arial"/>
          <w:sz w:val="24"/>
          <w:szCs w:val="24"/>
        </w:rPr>
        <w:t xml:space="preserve"> Guetterman, T. (2021) ‘</w:t>
      </w:r>
      <w:r w:rsidR="00FB57F1" w:rsidRPr="00C43EE7">
        <w:rPr>
          <w:rFonts w:ascii="Arial" w:hAnsi="Arial" w:cs="Arial"/>
          <w:sz w:val="24"/>
          <w:szCs w:val="24"/>
        </w:rPr>
        <w:t>Special Issues on Mixed Methods Research: Expanding the Use of Mixed Methods in Disciplines</w:t>
      </w:r>
      <w:r w:rsidR="005C132E" w:rsidRPr="00C43EE7">
        <w:rPr>
          <w:rFonts w:ascii="Arial" w:hAnsi="Arial" w:cs="Arial"/>
          <w:sz w:val="24"/>
          <w:szCs w:val="24"/>
        </w:rPr>
        <w:t>’</w:t>
      </w:r>
      <w:r w:rsidRPr="00C43EE7">
        <w:rPr>
          <w:rFonts w:ascii="Arial" w:hAnsi="Arial" w:cs="Arial"/>
          <w:sz w:val="24"/>
          <w:szCs w:val="24"/>
        </w:rPr>
        <w:t xml:space="preserve">, </w:t>
      </w:r>
      <w:r w:rsidR="00FB57F1" w:rsidRPr="00C43EE7">
        <w:rPr>
          <w:rFonts w:ascii="Arial" w:hAnsi="Arial" w:cs="Arial"/>
          <w:i/>
          <w:iCs/>
          <w:sz w:val="24"/>
          <w:szCs w:val="24"/>
        </w:rPr>
        <w:t>Journal of Mixed Methods Research</w:t>
      </w:r>
      <w:r w:rsidRPr="00C43EE7">
        <w:rPr>
          <w:rFonts w:ascii="Arial" w:hAnsi="Arial" w:cs="Arial"/>
          <w:sz w:val="24"/>
          <w:szCs w:val="24"/>
        </w:rPr>
        <w:t xml:space="preserve">, </w:t>
      </w:r>
      <w:r w:rsidR="00FB57F1" w:rsidRPr="00C43EE7">
        <w:rPr>
          <w:rFonts w:ascii="Arial" w:hAnsi="Arial" w:cs="Arial"/>
          <w:sz w:val="24"/>
          <w:szCs w:val="24"/>
        </w:rPr>
        <w:t>17</w:t>
      </w:r>
      <w:r w:rsidRPr="00C43EE7">
        <w:rPr>
          <w:rFonts w:ascii="Arial" w:hAnsi="Arial" w:cs="Arial"/>
          <w:sz w:val="24"/>
          <w:szCs w:val="24"/>
        </w:rPr>
        <w:t>(</w:t>
      </w:r>
      <w:r w:rsidR="00FB57F1" w:rsidRPr="00C43EE7">
        <w:rPr>
          <w:rFonts w:ascii="Arial" w:hAnsi="Arial" w:cs="Arial"/>
          <w:sz w:val="24"/>
          <w:szCs w:val="24"/>
        </w:rPr>
        <w:t>3</w:t>
      </w:r>
      <w:r w:rsidRPr="00C43EE7">
        <w:rPr>
          <w:rFonts w:ascii="Arial" w:hAnsi="Arial" w:cs="Arial"/>
          <w:sz w:val="24"/>
          <w:szCs w:val="24"/>
        </w:rPr>
        <w:t xml:space="preserve">), pp. </w:t>
      </w:r>
      <w:r w:rsidR="00FB57F1" w:rsidRPr="00C43EE7">
        <w:rPr>
          <w:rFonts w:ascii="Arial" w:hAnsi="Arial" w:cs="Arial"/>
          <w:sz w:val="24"/>
          <w:szCs w:val="24"/>
        </w:rPr>
        <w:t>234</w:t>
      </w:r>
      <w:r w:rsidRPr="00C43EE7">
        <w:rPr>
          <w:rFonts w:ascii="Arial" w:hAnsi="Arial" w:cs="Arial"/>
          <w:sz w:val="24"/>
          <w:szCs w:val="24"/>
        </w:rPr>
        <w:t>-</w:t>
      </w:r>
      <w:r w:rsidR="00FB57F1" w:rsidRPr="00C43EE7">
        <w:rPr>
          <w:rFonts w:ascii="Arial" w:hAnsi="Arial" w:cs="Arial"/>
          <w:sz w:val="24"/>
          <w:szCs w:val="24"/>
        </w:rPr>
        <w:t>242</w:t>
      </w:r>
      <w:r w:rsidRPr="00C43EE7">
        <w:rPr>
          <w:rFonts w:ascii="Arial" w:hAnsi="Arial" w:cs="Arial"/>
          <w:sz w:val="24"/>
          <w:szCs w:val="24"/>
        </w:rPr>
        <w:t xml:space="preserve">. </w:t>
      </w:r>
      <w:r w:rsidR="003B629B" w:rsidRPr="00C43EE7">
        <w:rPr>
          <w:rFonts w:ascii="Arial" w:hAnsi="Arial" w:cs="Arial"/>
          <w:i/>
          <w:iCs/>
          <w:sz w:val="24"/>
          <w:szCs w:val="24"/>
        </w:rPr>
        <w:t>Sage Journals</w:t>
      </w:r>
      <w:r w:rsidRPr="00C43EE7">
        <w:rPr>
          <w:rFonts w:ascii="Arial" w:hAnsi="Arial" w:cs="Arial"/>
          <w:sz w:val="24"/>
          <w:szCs w:val="24"/>
        </w:rPr>
        <w:t xml:space="preserve">. Available at: </w:t>
      </w:r>
      <w:r w:rsidR="001842B3" w:rsidRPr="00C43EE7">
        <w:rPr>
          <w:rFonts w:ascii="Arial" w:hAnsi="Arial" w:cs="Arial"/>
          <w:sz w:val="24"/>
          <w:szCs w:val="24"/>
        </w:rPr>
        <w:t>https://journals-sagepub-com.ezproxy.uwtsd.ac.uk/doi/full/10.1177/15586898231183257</w:t>
      </w:r>
      <w:r w:rsidRPr="00C43EE7">
        <w:rPr>
          <w:rFonts w:ascii="Arial" w:hAnsi="Arial" w:cs="Arial"/>
          <w:sz w:val="24"/>
          <w:szCs w:val="24"/>
        </w:rPr>
        <w:t xml:space="preserve"> (Accessed: </w:t>
      </w:r>
      <w:r w:rsidR="001842B3" w:rsidRPr="00C43EE7">
        <w:rPr>
          <w:rFonts w:ascii="Arial" w:hAnsi="Arial" w:cs="Arial"/>
          <w:sz w:val="24"/>
          <w:szCs w:val="24"/>
        </w:rPr>
        <w:t>5</w:t>
      </w:r>
      <w:r w:rsidRPr="00C43EE7">
        <w:rPr>
          <w:rFonts w:ascii="Arial" w:hAnsi="Arial" w:cs="Arial"/>
          <w:sz w:val="24"/>
          <w:szCs w:val="24"/>
        </w:rPr>
        <w:t xml:space="preserve"> November 2023).</w:t>
      </w:r>
    </w:p>
    <w:p w14:paraId="66A06F30" w14:textId="77777777" w:rsidR="005F4133" w:rsidRPr="00C43EE7" w:rsidRDefault="005F4133" w:rsidP="00C133EA">
      <w:pPr>
        <w:spacing w:line="360" w:lineRule="auto"/>
        <w:contextualSpacing/>
        <w:rPr>
          <w:rFonts w:ascii="Arial" w:hAnsi="Arial" w:cs="Arial"/>
          <w:sz w:val="24"/>
          <w:szCs w:val="24"/>
        </w:rPr>
      </w:pPr>
    </w:p>
    <w:p w14:paraId="4447404E" w14:textId="13F1C0C4" w:rsidR="005F4133" w:rsidRPr="00C43EE7" w:rsidRDefault="005F4133" w:rsidP="00C133EA">
      <w:pPr>
        <w:spacing w:line="360" w:lineRule="auto"/>
        <w:contextualSpacing/>
        <w:rPr>
          <w:rFonts w:ascii="Arial" w:hAnsi="Arial" w:cs="Arial"/>
          <w:sz w:val="24"/>
          <w:szCs w:val="24"/>
        </w:rPr>
      </w:pPr>
      <w:r w:rsidRPr="00C43EE7">
        <w:rPr>
          <w:rFonts w:ascii="Arial" w:hAnsi="Arial" w:cs="Arial"/>
          <w:sz w:val="24"/>
          <w:szCs w:val="24"/>
        </w:rPr>
        <w:t xml:space="preserve">Montgomery, </w:t>
      </w:r>
      <w:r w:rsidR="00C4722F" w:rsidRPr="00C43EE7">
        <w:rPr>
          <w:rFonts w:ascii="Arial" w:hAnsi="Arial" w:cs="Arial"/>
          <w:sz w:val="24"/>
          <w:szCs w:val="24"/>
        </w:rPr>
        <w:t>P</w:t>
      </w:r>
      <w:r w:rsidRPr="00C43EE7">
        <w:rPr>
          <w:rFonts w:ascii="Arial" w:hAnsi="Arial" w:cs="Arial"/>
          <w:sz w:val="24"/>
          <w:szCs w:val="24"/>
        </w:rPr>
        <w:t>. (202</w:t>
      </w:r>
      <w:r w:rsidR="00C4722F" w:rsidRPr="00C43EE7">
        <w:rPr>
          <w:rFonts w:ascii="Arial" w:hAnsi="Arial" w:cs="Arial"/>
          <w:sz w:val="24"/>
          <w:szCs w:val="24"/>
        </w:rPr>
        <w:t>3</w:t>
      </w:r>
      <w:r w:rsidRPr="00C43EE7">
        <w:rPr>
          <w:rFonts w:ascii="Arial" w:hAnsi="Arial" w:cs="Arial"/>
          <w:sz w:val="24"/>
          <w:szCs w:val="24"/>
        </w:rPr>
        <w:t>) ‘</w:t>
      </w:r>
      <w:r w:rsidR="005C132E" w:rsidRPr="00C43EE7">
        <w:rPr>
          <w:rFonts w:ascii="Arial" w:hAnsi="Arial" w:cs="Arial"/>
          <w:sz w:val="24"/>
          <w:szCs w:val="24"/>
        </w:rPr>
        <w:t>“This study is not without its limitations”: Acknowledging limitations and recommending future research in applied linguistics research articles’</w:t>
      </w:r>
      <w:r w:rsidRPr="00C43EE7">
        <w:rPr>
          <w:rFonts w:ascii="Arial" w:hAnsi="Arial" w:cs="Arial"/>
          <w:sz w:val="24"/>
          <w:szCs w:val="24"/>
        </w:rPr>
        <w:t xml:space="preserve">, </w:t>
      </w:r>
      <w:r w:rsidR="00927281" w:rsidRPr="00C43EE7">
        <w:rPr>
          <w:rFonts w:ascii="Arial" w:hAnsi="Arial" w:cs="Arial"/>
          <w:i/>
          <w:iCs/>
          <w:sz w:val="24"/>
          <w:szCs w:val="24"/>
        </w:rPr>
        <w:t>Journal of English for Academic Purposes</w:t>
      </w:r>
      <w:r w:rsidRPr="00C43EE7">
        <w:rPr>
          <w:rFonts w:ascii="Arial" w:hAnsi="Arial" w:cs="Arial"/>
          <w:sz w:val="24"/>
          <w:szCs w:val="24"/>
        </w:rPr>
        <w:t xml:space="preserve">, 17(3), pp. 234-242. </w:t>
      </w:r>
      <w:r w:rsidR="00927281" w:rsidRPr="00C43EE7">
        <w:rPr>
          <w:rFonts w:ascii="Arial" w:hAnsi="Arial" w:cs="Arial"/>
          <w:i/>
          <w:iCs/>
          <w:sz w:val="24"/>
          <w:szCs w:val="24"/>
        </w:rPr>
        <w:t>ScienceDirect</w:t>
      </w:r>
      <w:r w:rsidRPr="00C43EE7">
        <w:rPr>
          <w:rFonts w:ascii="Arial" w:hAnsi="Arial" w:cs="Arial"/>
          <w:sz w:val="24"/>
          <w:szCs w:val="24"/>
        </w:rPr>
        <w:t xml:space="preserve">. Available at: </w:t>
      </w:r>
      <w:r w:rsidR="00927281" w:rsidRPr="00C43EE7">
        <w:rPr>
          <w:rFonts w:ascii="Arial" w:hAnsi="Arial" w:cs="Arial"/>
          <w:sz w:val="24"/>
          <w:szCs w:val="24"/>
        </w:rPr>
        <w:t>https://www-sciencedirect-com.ezproxy.uwtsd.ac.uk/science/article/pii/S1475158523000772?via%3Dihub</w:t>
      </w:r>
      <w:r w:rsidRPr="00C43EE7">
        <w:rPr>
          <w:rFonts w:ascii="Arial" w:hAnsi="Arial" w:cs="Arial"/>
          <w:sz w:val="24"/>
          <w:szCs w:val="24"/>
        </w:rPr>
        <w:t xml:space="preserve"> (Accessed: 5 November 2023).</w:t>
      </w:r>
    </w:p>
    <w:p w14:paraId="3ABB8853" w14:textId="77777777" w:rsidR="00580662" w:rsidRPr="00C43EE7" w:rsidRDefault="00580662" w:rsidP="00C133EA">
      <w:pPr>
        <w:spacing w:line="360" w:lineRule="auto"/>
        <w:contextualSpacing/>
        <w:rPr>
          <w:rFonts w:ascii="Arial" w:hAnsi="Arial" w:cs="Arial"/>
          <w:sz w:val="24"/>
          <w:szCs w:val="24"/>
        </w:rPr>
      </w:pPr>
    </w:p>
    <w:p w14:paraId="4ED0338A" w14:textId="257954EB" w:rsidR="007C6136" w:rsidRPr="00C43EE7" w:rsidRDefault="007C6136" w:rsidP="00C133EA">
      <w:pPr>
        <w:spacing w:line="360" w:lineRule="auto"/>
        <w:contextualSpacing/>
        <w:rPr>
          <w:rFonts w:ascii="Arial" w:hAnsi="Arial" w:cs="Arial"/>
          <w:sz w:val="24"/>
          <w:szCs w:val="24"/>
        </w:rPr>
      </w:pPr>
      <w:r w:rsidRPr="00C43EE7">
        <w:rPr>
          <w:rFonts w:ascii="Arial" w:hAnsi="Arial" w:cs="Arial"/>
          <w:sz w:val="24"/>
          <w:szCs w:val="24"/>
        </w:rPr>
        <w:t xml:space="preserve">Mullins, </w:t>
      </w:r>
      <w:r w:rsidR="00CB1326" w:rsidRPr="00C43EE7">
        <w:rPr>
          <w:rFonts w:ascii="Arial" w:hAnsi="Arial" w:cs="Arial"/>
          <w:sz w:val="24"/>
          <w:szCs w:val="24"/>
        </w:rPr>
        <w:t>L</w:t>
      </w:r>
      <w:r w:rsidRPr="00C43EE7">
        <w:rPr>
          <w:rFonts w:ascii="Arial" w:hAnsi="Arial" w:cs="Arial"/>
          <w:sz w:val="24"/>
          <w:szCs w:val="24"/>
        </w:rPr>
        <w:t>. (201</w:t>
      </w:r>
      <w:r w:rsidR="00CB1326" w:rsidRPr="00C43EE7">
        <w:rPr>
          <w:rFonts w:ascii="Arial" w:hAnsi="Arial" w:cs="Arial"/>
          <w:sz w:val="24"/>
          <w:szCs w:val="24"/>
        </w:rPr>
        <w:t>6</w:t>
      </w:r>
      <w:r w:rsidRPr="00C43EE7">
        <w:rPr>
          <w:rFonts w:ascii="Arial" w:hAnsi="Arial" w:cs="Arial"/>
          <w:sz w:val="24"/>
          <w:szCs w:val="24"/>
        </w:rPr>
        <w:t xml:space="preserve">) </w:t>
      </w:r>
      <w:r w:rsidR="00CB1326" w:rsidRPr="00C43EE7">
        <w:rPr>
          <w:rFonts w:ascii="Arial" w:hAnsi="Arial" w:cs="Arial"/>
          <w:sz w:val="24"/>
          <w:szCs w:val="24"/>
        </w:rPr>
        <w:t>Management &amp; organisational behaviour</w:t>
      </w:r>
      <w:r w:rsidRPr="00C43EE7">
        <w:rPr>
          <w:rFonts w:ascii="Arial" w:hAnsi="Arial" w:cs="Arial"/>
          <w:sz w:val="24"/>
          <w:szCs w:val="24"/>
        </w:rPr>
        <w:t xml:space="preserve">. </w:t>
      </w:r>
      <w:r w:rsidR="00CB1326" w:rsidRPr="00C43EE7">
        <w:rPr>
          <w:rFonts w:ascii="Arial" w:hAnsi="Arial" w:cs="Arial"/>
          <w:sz w:val="24"/>
          <w:szCs w:val="24"/>
        </w:rPr>
        <w:t>11</w:t>
      </w:r>
      <w:r w:rsidRPr="00C43EE7">
        <w:rPr>
          <w:rFonts w:ascii="Arial" w:hAnsi="Arial" w:cs="Arial"/>
          <w:sz w:val="24"/>
          <w:szCs w:val="24"/>
          <w:vertAlign w:val="superscript"/>
        </w:rPr>
        <w:t>th</w:t>
      </w:r>
      <w:r w:rsidRPr="00C43EE7">
        <w:rPr>
          <w:rFonts w:ascii="Arial" w:hAnsi="Arial" w:cs="Arial"/>
          <w:sz w:val="24"/>
          <w:szCs w:val="24"/>
        </w:rPr>
        <w:t xml:space="preserve"> edn. New </w:t>
      </w:r>
      <w:r w:rsidR="00186106" w:rsidRPr="00C43EE7">
        <w:rPr>
          <w:rFonts w:ascii="Arial" w:hAnsi="Arial" w:cs="Arial"/>
          <w:sz w:val="24"/>
          <w:szCs w:val="24"/>
        </w:rPr>
        <w:t>Jersy</w:t>
      </w:r>
      <w:r w:rsidRPr="00C43EE7">
        <w:rPr>
          <w:rFonts w:ascii="Arial" w:hAnsi="Arial" w:cs="Arial"/>
          <w:sz w:val="24"/>
          <w:szCs w:val="24"/>
        </w:rPr>
        <w:t xml:space="preserve">: </w:t>
      </w:r>
      <w:r w:rsidR="00E6594A" w:rsidRPr="00C43EE7">
        <w:rPr>
          <w:rFonts w:ascii="Arial" w:hAnsi="Arial" w:cs="Arial"/>
          <w:sz w:val="24"/>
          <w:szCs w:val="24"/>
        </w:rPr>
        <w:t>Pearson</w:t>
      </w:r>
      <w:r w:rsidRPr="00C43EE7">
        <w:rPr>
          <w:rFonts w:ascii="Arial" w:hAnsi="Arial" w:cs="Arial"/>
          <w:sz w:val="24"/>
          <w:szCs w:val="24"/>
        </w:rPr>
        <w:t>.</w:t>
      </w:r>
    </w:p>
    <w:p w14:paraId="70E890C2" w14:textId="77777777" w:rsidR="00607D50" w:rsidRPr="00C43EE7" w:rsidRDefault="00607D50" w:rsidP="00C133EA">
      <w:pPr>
        <w:spacing w:line="360" w:lineRule="auto"/>
        <w:contextualSpacing/>
        <w:rPr>
          <w:rFonts w:ascii="Arial" w:hAnsi="Arial" w:cs="Arial"/>
          <w:sz w:val="24"/>
          <w:szCs w:val="24"/>
        </w:rPr>
      </w:pPr>
    </w:p>
    <w:p w14:paraId="28F268BF" w14:textId="69EDA853" w:rsidR="00607D50" w:rsidRDefault="00672678" w:rsidP="00C133EA">
      <w:pPr>
        <w:spacing w:line="360" w:lineRule="auto"/>
        <w:contextualSpacing/>
        <w:rPr>
          <w:rFonts w:ascii="Arial" w:hAnsi="Arial" w:cs="Arial"/>
          <w:sz w:val="24"/>
          <w:szCs w:val="24"/>
        </w:rPr>
      </w:pPr>
      <w:r w:rsidRPr="00C43EE7">
        <w:rPr>
          <w:rFonts w:ascii="Arial" w:hAnsi="Arial" w:cs="Arial"/>
          <w:sz w:val="24"/>
          <w:szCs w:val="24"/>
        </w:rPr>
        <w:t>Ngulube</w:t>
      </w:r>
      <w:r w:rsidR="00607D50" w:rsidRPr="00C43EE7">
        <w:rPr>
          <w:rFonts w:ascii="Arial" w:hAnsi="Arial" w:cs="Arial"/>
          <w:sz w:val="24"/>
          <w:szCs w:val="24"/>
        </w:rPr>
        <w:t xml:space="preserve">, </w:t>
      </w:r>
      <w:r w:rsidRPr="00C43EE7">
        <w:rPr>
          <w:rFonts w:ascii="Arial" w:hAnsi="Arial" w:cs="Arial"/>
          <w:sz w:val="24"/>
          <w:szCs w:val="24"/>
        </w:rPr>
        <w:t>P</w:t>
      </w:r>
      <w:r w:rsidR="00607D50" w:rsidRPr="00C43EE7">
        <w:rPr>
          <w:rFonts w:ascii="Arial" w:hAnsi="Arial" w:cs="Arial"/>
          <w:sz w:val="24"/>
          <w:szCs w:val="24"/>
        </w:rPr>
        <w:t>. (20</w:t>
      </w:r>
      <w:r w:rsidRPr="00C43EE7">
        <w:rPr>
          <w:rFonts w:ascii="Arial" w:hAnsi="Arial" w:cs="Arial"/>
          <w:sz w:val="24"/>
          <w:szCs w:val="24"/>
        </w:rPr>
        <w:t>22</w:t>
      </w:r>
      <w:r w:rsidR="00607D50" w:rsidRPr="00C43EE7">
        <w:rPr>
          <w:rFonts w:ascii="Arial" w:hAnsi="Arial" w:cs="Arial"/>
          <w:sz w:val="24"/>
          <w:szCs w:val="24"/>
        </w:rPr>
        <w:t xml:space="preserve">) </w:t>
      </w:r>
      <w:r w:rsidR="005D44DB" w:rsidRPr="00C43EE7">
        <w:rPr>
          <w:rFonts w:ascii="Arial" w:hAnsi="Arial" w:cs="Arial"/>
          <w:i/>
          <w:iCs/>
          <w:sz w:val="24"/>
          <w:szCs w:val="24"/>
        </w:rPr>
        <w:t>Handbook of research on mixed methods research in information science</w:t>
      </w:r>
      <w:r w:rsidR="00607D50" w:rsidRPr="00C43EE7">
        <w:rPr>
          <w:rFonts w:ascii="Arial" w:hAnsi="Arial" w:cs="Arial"/>
          <w:sz w:val="24"/>
          <w:szCs w:val="24"/>
        </w:rPr>
        <w:t xml:space="preserve">. </w:t>
      </w:r>
      <w:r w:rsidR="00670494" w:rsidRPr="00C43EE7">
        <w:rPr>
          <w:rFonts w:ascii="Arial" w:hAnsi="Arial" w:cs="Arial"/>
          <w:sz w:val="24"/>
          <w:szCs w:val="24"/>
        </w:rPr>
        <w:t>Hershey</w:t>
      </w:r>
      <w:r w:rsidR="00607D50" w:rsidRPr="00C43EE7">
        <w:rPr>
          <w:rFonts w:ascii="Arial" w:hAnsi="Arial" w:cs="Arial"/>
          <w:sz w:val="24"/>
          <w:szCs w:val="24"/>
        </w:rPr>
        <w:t xml:space="preserve">: </w:t>
      </w:r>
      <w:r w:rsidR="00DE2E68" w:rsidRPr="00C43EE7">
        <w:rPr>
          <w:rFonts w:ascii="Arial" w:hAnsi="Arial" w:cs="Arial"/>
          <w:sz w:val="24"/>
          <w:szCs w:val="24"/>
        </w:rPr>
        <w:t>IGI Global</w:t>
      </w:r>
      <w:r w:rsidR="00607D50" w:rsidRPr="00C43EE7">
        <w:rPr>
          <w:rFonts w:ascii="Arial" w:hAnsi="Arial" w:cs="Arial"/>
          <w:sz w:val="24"/>
          <w:szCs w:val="24"/>
        </w:rPr>
        <w:t>.</w:t>
      </w:r>
    </w:p>
    <w:p w14:paraId="157FCB98" w14:textId="77777777" w:rsidR="000D4DFF" w:rsidRDefault="000D4DFF" w:rsidP="00C133EA">
      <w:pPr>
        <w:spacing w:line="360" w:lineRule="auto"/>
        <w:contextualSpacing/>
        <w:rPr>
          <w:rFonts w:ascii="Arial" w:hAnsi="Arial" w:cs="Arial"/>
          <w:sz w:val="24"/>
          <w:szCs w:val="24"/>
        </w:rPr>
      </w:pPr>
    </w:p>
    <w:p w14:paraId="6B0E6B51" w14:textId="0331BE07" w:rsidR="000D4DFF" w:rsidRDefault="000D4DFF" w:rsidP="00C133EA">
      <w:pPr>
        <w:spacing w:line="360" w:lineRule="auto"/>
        <w:contextualSpacing/>
        <w:rPr>
          <w:rFonts w:ascii="Arial" w:hAnsi="Arial" w:cs="Arial"/>
          <w:sz w:val="24"/>
          <w:szCs w:val="24"/>
        </w:rPr>
      </w:pPr>
      <w:r>
        <w:rPr>
          <w:rFonts w:ascii="Arial" w:hAnsi="Arial" w:cs="Arial"/>
          <w:sz w:val="24"/>
          <w:szCs w:val="26"/>
        </w:rPr>
        <w:lastRenderedPageBreak/>
        <w:t xml:space="preserve">NHS Digital (2020) </w:t>
      </w:r>
      <w:r w:rsidRPr="00C54C97">
        <w:rPr>
          <w:rFonts w:ascii="Arial" w:hAnsi="Arial" w:cs="Arial"/>
          <w:i/>
          <w:iCs/>
          <w:sz w:val="24"/>
          <w:szCs w:val="26"/>
        </w:rPr>
        <w:t>Hospital Activity Pareto Analysis with Peer Benchmarking Report</w:t>
      </w:r>
      <w:r>
        <w:rPr>
          <w:rFonts w:ascii="Arial" w:hAnsi="Arial" w:cs="Arial"/>
          <w:sz w:val="24"/>
          <w:szCs w:val="26"/>
        </w:rPr>
        <w:t xml:space="preserve">. Available at: </w:t>
      </w:r>
      <w:r w:rsidRPr="00C54C97">
        <w:rPr>
          <w:rFonts w:ascii="Arial" w:hAnsi="Arial" w:cs="Arial"/>
          <w:sz w:val="24"/>
          <w:szCs w:val="26"/>
        </w:rPr>
        <w:t>https://digital.nhs.uk/data-and-information/data-tools-and-services/data-services/innovative-uses-of-data/demand-on-healthcare/hospital-activity-pareto-analysis-with-peer-benchmarking-report</w:t>
      </w:r>
      <w:r>
        <w:rPr>
          <w:rFonts w:ascii="Arial" w:hAnsi="Arial" w:cs="Arial"/>
          <w:sz w:val="24"/>
          <w:szCs w:val="26"/>
        </w:rPr>
        <w:t xml:space="preserve"> (Accessed: 17 </w:t>
      </w:r>
      <w:r>
        <w:rPr>
          <w:rFonts w:ascii="Arial" w:hAnsi="Arial" w:cs="Arial"/>
          <w:sz w:val="24"/>
          <w:szCs w:val="26"/>
        </w:rPr>
        <w:t>October</w:t>
      </w:r>
      <w:r>
        <w:rPr>
          <w:rFonts w:ascii="Arial" w:hAnsi="Arial" w:cs="Arial"/>
          <w:sz w:val="24"/>
          <w:szCs w:val="26"/>
        </w:rPr>
        <w:t xml:space="preserve"> 202</w:t>
      </w:r>
      <w:r>
        <w:rPr>
          <w:rFonts w:ascii="Arial" w:hAnsi="Arial" w:cs="Arial"/>
          <w:sz w:val="24"/>
          <w:szCs w:val="26"/>
        </w:rPr>
        <w:t>3</w:t>
      </w:r>
      <w:r>
        <w:rPr>
          <w:rFonts w:ascii="Arial" w:hAnsi="Arial" w:cs="Arial"/>
          <w:sz w:val="24"/>
          <w:szCs w:val="26"/>
        </w:rPr>
        <w:t>).</w:t>
      </w:r>
    </w:p>
    <w:p w14:paraId="54DDE4C4" w14:textId="77777777" w:rsidR="0013710B" w:rsidRDefault="0013710B" w:rsidP="00C133EA">
      <w:pPr>
        <w:spacing w:line="360" w:lineRule="auto"/>
        <w:contextualSpacing/>
        <w:rPr>
          <w:rFonts w:ascii="Arial" w:hAnsi="Arial" w:cs="Arial"/>
          <w:sz w:val="24"/>
          <w:szCs w:val="24"/>
        </w:rPr>
      </w:pPr>
    </w:p>
    <w:p w14:paraId="51160640" w14:textId="11EF030F" w:rsidR="0013710B" w:rsidRDefault="0013710B" w:rsidP="00C133EA">
      <w:pPr>
        <w:spacing w:line="360" w:lineRule="auto"/>
        <w:contextualSpacing/>
        <w:rPr>
          <w:rFonts w:ascii="Arial" w:hAnsi="Arial" w:cs="Arial"/>
          <w:sz w:val="24"/>
          <w:szCs w:val="26"/>
        </w:rPr>
      </w:pPr>
      <w:r>
        <w:rPr>
          <w:rFonts w:ascii="Arial" w:hAnsi="Arial" w:cs="Arial"/>
          <w:sz w:val="24"/>
          <w:szCs w:val="26"/>
        </w:rPr>
        <w:t xml:space="preserve">NHS Improvement (2017) </w:t>
      </w:r>
      <w:r w:rsidRPr="00033331">
        <w:rPr>
          <w:rFonts w:ascii="Arial" w:hAnsi="Arial" w:cs="Arial"/>
          <w:i/>
          <w:iCs/>
          <w:sz w:val="24"/>
          <w:szCs w:val="26"/>
        </w:rPr>
        <w:t>Quality, service improvement and redesign (QSIR) tools by type of approach</w:t>
      </w:r>
      <w:r>
        <w:rPr>
          <w:rFonts w:ascii="Arial" w:hAnsi="Arial" w:cs="Arial"/>
          <w:sz w:val="24"/>
          <w:szCs w:val="26"/>
        </w:rPr>
        <w:t xml:space="preserve">. Available at: </w:t>
      </w:r>
      <w:r w:rsidRPr="00033331">
        <w:rPr>
          <w:rFonts w:ascii="Arial" w:hAnsi="Arial" w:cs="Arial"/>
          <w:sz w:val="24"/>
          <w:szCs w:val="26"/>
        </w:rPr>
        <w:t>https://improvement.nhs.uk/resources/quality-service-improvement-and-redesign-qsir-tools-type-approach/</w:t>
      </w:r>
      <w:r>
        <w:rPr>
          <w:rFonts w:ascii="Arial" w:hAnsi="Arial" w:cs="Arial"/>
          <w:sz w:val="24"/>
          <w:szCs w:val="26"/>
        </w:rPr>
        <w:t xml:space="preserve"> (Accessed: 16 </w:t>
      </w:r>
      <w:r>
        <w:rPr>
          <w:rFonts w:ascii="Arial" w:hAnsi="Arial" w:cs="Arial"/>
          <w:sz w:val="24"/>
          <w:szCs w:val="26"/>
        </w:rPr>
        <w:t>November</w:t>
      </w:r>
      <w:r>
        <w:rPr>
          <w:rFonts w:ascii="Arial" w:hAnsi="Arial" w:cs="Arial"/>
          <w:sz w:val="24"/>
          <w:szCs w:val="26"/>
        </w:rPr>
        <w:t xml:space="preserve"> 202</w:t>
      </w:r>
      <w:r>
        <w:rPr>
          <w:rFonts w:ascii="Arial" w:hAnsi="Arial" w:cs="Arial"/>
          <w:sz w:val="24"/>
          <w:szCs w:val="26"/>
        </w:rPr>
        <w:t>3</w:t>
      </w:r>
      <w:r>
        <w:rPr>
          <w:rFonts w:ascii="Arial" w:hAnsi="Arial" w:cs="Arial"/>
          <w:sz w:val="24"/>
          <w:szCs w:val="26"/>
        </w:rPr>
        <w:t>).</w:t>
      </w:r>
    </w:p>
    <w:p w14:paraId="3870E4C3" w14:textId="77777777" w:rsidR="00357B04" w:rsidRDefault="00357B04" w:rsidP="00C133EA">
      <w:pPr>
        <w:spacing w:line="360" w:lineRule="auto"/>
        <w:contextualSpacing/>
        <w:rPr>
          <w:rFonts w:ascii="Arial" w:hAnsi="Arial" w:cs="Arial"/>
          <w:sz w:val="24"/>
          <w:szCs w:val="26"/>
        </w:rPr>
      </w:pPr>
    </w:p>
    <w:p w14:paraId="18D27FC9" w14:textId="5D07F04B" w:rsidR="00357B04" w:rsidRDefault="00357B04" w:rsidP="00357B04">
      <w:pPr>
        <w:spacing w:line="360" w:lineRule="auto"/>
        <w:contextualSpacing/>
        <w:rPr>
          <w:rFonts w:ascii="Arial" w:hAnsi="Arial" w:cs="Arial"/>
          <w:sz w:val="24"/>
          <w:szCs w:val="26"/>
        </w:rPr>
      </w:pPr>
      <w:r>
        <w:rPr>
          <w:rFonts w:ascii="Arial" w:hAnsi="Arial" w:cs="Arial"/>
          <w:sz w:val="24"/>
          <w:szCs w:val="26"/>
        </w:rPr>
        <w:t xml:space="preserve">NHS Improvement (2018a) </w:t>
      </w:r>
      <w:r w:rsidRPr="0081423C">
        <w:rPr>
          <w:rFonts w:ascii="Arial" w:hAnsi="Arial" w:cs="Arial"/>
          <w:i/>
          <w:iCs/>
          <w:sz w:val="24"/>
          <w:szCs w:val="26"/>
        </w:rPr>
        <w:t>Brainstorming</w:t>
      </w:r>
      <w:r>
        <w:rPr>
          <w:rFonts w:ascii="Arial" w:hAnsi="Arial" w:cs="Arial"/>
          <w:sz w:val="24"/>
          <w:szCs w:val="26"/>
        </w:rPr>
        <w:t xml:space="preserve">. Available at: </w:t>
      </w:r>
      <w:r w:rsidRPr="0081423C">
        <w:rPr>
          <w:rFonts w:ascii="Arial" w:hAnsi="Arial" w:cs="Arial"/>
          <w:sz w:val="24"/>
          <w:szCs w:val="26"/>
        </w:rPr>
        <w:t>https://improvement.nhs.uk/documents/2091/brainstorming.pdf</w:t>
      </w:r>
      <w:r>
        <w:rPr>
          <w:rFonts w:ascii="Arial" w:hAnsi="Arial" w:cs="Arial"/>
          <w:sz w:val="24"/>
          <w:szCs w:val="26"/>
        </w:rPr>
        <w:t xml:space="preserve"> (Accessed: 16 </w:t>
      </w:r>
      <w:r>
        <w:rPr>
          <w:rFonts w:ascii="Arial" w:hAnsi="Arial" w:cs="Arial"/>
          <w:sz w:val="24"/>
          <w:szCs w:val="26"/>
        </w:rPr>
        <w:t>September</w:t>
      </w:r>
      <w:r>
        <w:rPr>
          <w:rFonts w:ascii="Arial" w:hAnsi="Arial" w:cs="Arial"/>
          <w:sz w:val="24"/>
          <w:szCs w:val="26"/>
        </w:rPr>
        <w:t xml:space="preserve"> 202</w:t>
      </w:r>
      <w:r>
        <w:rPr>
          <w:rFonts w:ascii="Arial" w:hAnsi="Arial" w:cs="Arial"/>
          <w:sz w:val="24"/>
          <w:szCs w:val="26"/>
        </w:rPr>
        <w:t>3</w:t>
      </w:r>
      <w:r>
        <w:rPr>
          <w:rFonts w:ascii="Arial" w:hAnsi="Arial" w:cs="Arial"/>
          <w:sz w:val="24"/>
          <w:szCs w:val="26"/>
        </w:rPr>
        <w:t>).</w:t>
      </w:r>
    </w:p>
    <w:p w14:paraId="71ED899E" w14:textId="77777777" w:rsidR="001F1B34" w:rsidRDefault="001F1B34" w:rsidP="00357B04">
      <w:pPr>
        <w:spacing w:line="360" w:lineRule="auto"/>
        <w:contextualSpacing/>
        <w:rPr>
          <w:rFonts w:ascii="Arial" w:hAnsi="Arial" w:cs="Arial"/>
          <w:sz w:val="24"/>
          <w:szCs w:val="26"/>
        </w:rPr>
      </w:pPr>
    </w:p>
    <w:p w14:paraId="72122C62" w14:textId="7CCEA1E8" w:rsidR="001F1B34" w:rsidRDefault="001F1B34" w:rsidP="00357B04">
      <w:pPr>
        <w:spacing w:line="360" w:lineRule="auto"/>
        <w:contextualSpacing/>
        <w:rPr>
          <w:rFonts w:ascii="Arial" w:hAnsi="Arial" w:cs="Arial"/>
          <w:sz w:val="24"/>
          <w:szCs w:val="26"/>
        </w:rPr>
      </w:pPr>
      <w:r>
        <w:rPr>
          <w:rFonts w:ascii="Arial" w:hAnsi="Arial" w:cs="Arial"/>
          <w:sz w:val="24"/>
          <w:szCs w:val="26"/>
        </w:rPr>
        <w:t xml:space="preserve">NHS Improvement (2018b) </w:t>
      </w:r>
      <w:r>
        <w:rPr>
          <w:rFonts w:ascii="Arial" w:hAnsi="Arial" w:cs="Arial"/>
          <w:i/>
          <w:iCs/>
          <w:sz w:val="24"/>
          <w:szCs w:val="26"/>
        </w:rPr>
        <w:t>Pareto</w:t>
      </w:r>
      <w:r>
        <w:rPr>
          <w:rFonts w:ascii="Arial" w:hAnsi="Arial" w:cs="Arial"/>
          <w:sz w:val="24"/>
          <w:szCs w:val="26"/>
        </w:rPr>
        <w:t xml:space="preserve">. Available at: </w:t>
      </w:r>
      <w:r w:rsidRPr="000F3149">
        <w:rPr>
          <w:rFonts w:ascii="Arial" w:hAnsi="Arial" w:cs="Arial"/>
          <w:sz w:val="24"/>
          <w:szCs w:val="26"/>
        </w:rPr>
        <w:t>https://improvement.nhs.uk/documents/2137/pareto.pdf</w:t>
      </w:r>
      <w:r>
        <w:rPr>
          <w:rFonts w:ascii="Arial" w:hAnsi="Arial" w:cs="Arial"/>
          <w:sz w:val="24"/>
          <w:szCs w:val="26"/>
        </w:rPr>
        <w:t xml:space="preserve"> (Accessed: 17 </w:t>
      </w:r>
      <w:r>
        <w:rPr>
          <w:rFonts w:ascii="Arial" w:hAnsi="Arial" w:cs="Arial"/>
          <w:sz w:val="24"/>
          <w:szCs w:val="26"/>
        </w:rPr>
        <w:t>October</w:t>
      </w:r>
      <w:r>
        <w:rPr>
          <w:rFonts w:ascii="Arial" w:hAnsi="Arial" w:cs="Arial"/>
          <w:sz w:val="24"/>
          <w:szCs w:val="26"/>
        </w:rPr>
        <w:t xml:space="preserve"> 202</w:t>
      </w:r>
      <w:r>
        <w:rPr>
          <w:rFonts w:ascii="Arial" w:hAnsi="Arial" w:cs="Arial"/>
          <w:sz w:val="24"/>
          <w:szCs w:val="26"/>
        </w:rPr>
        <w:t>3</w:t>
      </w:r>
      <w:r>
        <w:rPr>
          <w:rFonts w:ascii="Arial" w:hAnsi="Arial" w:cs="Arial"/>
          <w:sz w:val="24"/>
          <w:szCs w:val="26"/>
        </w:rPr>
        <w:t>).</w:t>
      </w:r>
    </w:p>
    <w:p w14:paraId="7B662626" w14:textId="77777777" w:rsidR="00357B04" w:rsidRDefault="00357B04" w:rsidP="00C133EA">
      <w:pPr>
        <w:spacing w:line="360" w:lineRule="auto"/>
        <w:contextualSpacing/>
        <w:rPr>
          <w:rFonts w:ascii="Arial" w:hAnsi="Arial" w:cs="Arial"/>
          <w:sz w:val="24"/>
          <w:szCs w:val="26"/>
        </w:rPr>
      </w:pPr>
    </w:p>
    <w:p w14:paraId="0340A4A8" w14:textId="77777777" w:rsidR="00B9615C" w:rsidRDefault="00B9615C" w:rsidP="00C133EA">
      <w:pPr>
        <w:spacing w:line="360" w:lineRule="auto"/>
        <w:contextualSpacing/>
        <w:rPr>
          <w:rFonts w:ascii="Arial" w:hAnsi="Arial" w:cs="Arial"/>
          <w:sz w:val="24"/>
          <w:szCs w:val="26"/>
        </w:rPr>
      </w:pPr>
    </w:p>
    <w:p w14:paraId="4D069B6F" w14:textId="47E8D26F" w:rsidR="00B9615C" w:rsidRPr="000F409B" w:rsidRDefault="00B9615C" w:rsidP="00B9615C">
      <w:pPr>
        <w:spacing w:line="360" w:lineRule="auto"/>
        <w:contextualSpacing/>
        <w:rPr>
          <w:rFonts w:ascii="Arial" w:hAnsi="Arial" w:cs="Arial"/>
          <w:i/>
          <w:iCs/>
          <w:sz w:val="24"/>
          <w:szCs w:val="26"/>
        </w:rPr>
      </w:pPr>
      <w:r>
        <w:rPr>
          <w:rFonts w:ascii="Arial" w:hAnsi="Arial" w:cs="Arial"/>
          <w:sz w:val="24"/>
          <w:szCs w:val="26"/>
        </w:rPr>
        <w:t xml:space="preserve">NHS Improvement (2020) </w:t>
      </w:r>
      <w:r w:rsidRPr="000F409B">
        <w:rPr>
          <w:rFonts w:ascii="Arial" w:hAnsi="Arial" w:cs="Arial"/>
          <w:i/>
          <w:iCs/>
          <w:sz w:val="24"/>
          <w:szCs w:val="26"/>
        </w:rPr>
        <w:t>Plan, Do, Study, Act</w:t>
      </w:r>
      <w:r>
        <w:rPr>
          <w:rFonts w:ascii="Arial" w:hAnsi="Arial" w:cs="Arial"/>
          <w:i/>
          <w:iCs/>
          <w:sz w:val="24"/>
          <w:szCs w:val="26"/>
        </w:rPr>
        <w:t xml:space="preserve"> </w:t>
      </w:r>
      <w:r w:rsidRPr="000F409B">
        <w:rPr>
          <w:rFonts w:ascii="Arial" w:hAnsi="Arial" w:cs="Arial"/>
          <w:i/>
          <w:iCs/>
          <w:sz w:val="24"/>
          <w:szCs w:val="26"/>
        </w:rPr>
        <w:t>(PDSA) cycles and the</w:t>
      </w:r>
    </w:p>
    <w:p w14:paraId="3A398DED" w14:textId="1185BF1A" w:rsidR="00B9615C" w:rsidRDefault="00B9615C" w:rsidP="00B9615C">
      <w:pPr>
        <w:spacing w:line="360" w:lineRule="auto"/>
        <w:contextualSpacing/>
        <w:rPr>
          <w:rFonts w:ascii="Arial" w:hAnsi="Arial" w:cs="Arial"/>
          <w:sz w:val="24"/>
          <w:szCs w:val="24"/>
        </w:rPr>
      </w:pPr>
      <w:r w:rsidRPr="000F409B">
        <w:rPr>
          <w:rFonts w:ascii="Arial" w:hAnsi="Arial" w:cs="Arial"/>
          <w:i/>
          <w:iCs/>
          <w:sz w:val="24"/>
          <w:szCs w:val="26"/>
        </w:rPr>
        <w:t>model for improvement</w:t>
      </w:r>
      <w:r>
        <w:rPr>
          <w:rFonts w:ascii="Arial" w:hAnsi="Arial" w:cs="Arial"/>
          <w:sz w:val="24"/>
          <w:szCs w:val="26"/>
        </w:rPr>
        <w:t xml:space="preserve">. Available at: </w:t>
      </w:r>
      <w:r w:rsidRPr="000F409B">
        <w:rPr>
          <w:rFonts w:ascii="Arial" w:hAnsi="Arial" w:cs="Arial"/>
          <w:sz w:val="24"/>
          <w:szCs w:val="26"/>
        </w:rPr>
        <w:t>https://improvement.nhs.uk/documents/2142/plan-do-study-act.pdf</w:t>
      </w:r>
      <w:r>
        <w:rPr>
          <w:rFonts w:ascii="Arial" w:hAnsi="Arial" w:cs="Arial"/>
          <w:sz w:val="24"/>
          <w:szCs w:val="26"/>
        </w:rPr>
        <w:t xml:space="preserve"> (Accessed: 17 April 2021).</w:t>
      </w:r>
    </w:p>
    <w:p w14:paraId="76CBBBEA" w14:textId="77777777" w:rsidR="00963A1F" w:rsidRDefault="00963A1F" w:rsidP="00C133EA">
      <w:pPr>
        <w:spacing w:line="360" w:lineRule="auto"/>
        <w:contextualSpacing/>
        <w:rPr>
          <w:rFonts w:ascii="Arial" w:hAnsi="Arial" w:cs="Arial"/>
          <w:sz w:val="24"/>
          <w:szCs w:val="24"/>
        </w:rPr>
      </w:pPr>
    </w:p>
    <w:p w14:paraId="4F1F0B81" w14:textId="3BF5769E" w:rsidR="00963A1F" w:rsidRDefault="00963A1F" w:rsidP="00F6142E">
      <w:pPr>
        <w:spacing w:line="360" w:lineRule="auto"/>
        <w:contextualSpacing/>
        <w:rPr>
          <w:rFonts w:ascii="Arial" w:hAnsi="Arial" w:cs="Arial"/>
          <w:sz w:val="24"/>
          <w:szCs w:val="24"/>
        </w:rPr>
      </w:pPr>
      <w:r>
        <w:rPr>
          <w:rFonts w:ascii="Arial" w:hAnsi="Arial" w:cs="Arial"/>
          <w:bCs/>
          <w:sz w:val="24"/>
          <w:szCs w:val="24"/>
        </w:rPr>
        <w:t xml:space="preserve">NHS England (2016) </w:t>
      </w:r>
      <w:r w:rsidR="00065948" w:rsidRPr="00065948">
        <w:rPr>
          <w:rFonts w:ascii="Arial" w:hAnsi="Arial" w:cs="Arial"/>
          <w:i/>
          <w:iCs/>
          <w:sz w:val="24"/>
          <w:szCs w:val="24"/>
        </w:rPr>
        <w:t>Statistical process control tool</w:t>
      </w:r>
      <w:r w:rsidRPr="00C43EE7">
        <w:rPr>
          <w:rFonts w:ascii="Arial" w:hAnsi="Arial" w:cs="Arial"/>
          <w:sz w:val="24"/>
          <w:szCs w:val="24"/>
        </w:rPr>
        <w:t xml:space="preserve">. Available at: </w:t>
      </w:r>
      <w:r w:rsidR="00D55874" w:rsidRPr="00D55874">
        <w:rPr>
          <w:rFonts w:ascii="Arial" w:hAnsi="Arial" w:cs="Arial"/>
          <w:sz w:val="24"/>
          <w:szCs w:val="24"/>
        </w:rPr>
        <w:t>https://www.england.nhs.uk/statistical-process-control-tool/#:~:text=SPC%20is%20widely%20used%20in,the%20impact%20of%20improvement%20projects.</w:t>
      </w:r>
      <w:r w:rsidR="00F6142E" w:rsidRPr="00F6142E">
        <w:rPr>
          <w:rFonts w:ascii="Arial" w:hAnsi="Arial" w:cs="Arial"/>
          <w:sz w:val="24"/>
          <w:szCs w:val="24"/>
        </w:rPr>
        <w:t xml:space="preserve"> </w:t>
      </w:r>
      <w:r w:rsidRPr="00C43EE7">
        <w:rPr>
          <w:rFonts w:ascii="Arial" w:hAnsi="Arial" w:cs="Arial"/>
          <w:sz w:val="24"/>
          <w:szCs w:val="24"/>
        </w:rPr>
        <w:t xml:space="preserve">(Accessed: </w:t>
      </w:r>
      <w:r w:rsidR="00D55874">
        <w:rPr>
          <w:rFonts w:ascii="Arial" w:hAnsi="Arial" w:cs="Arial"/>
          <w:sz w:val="24"/>
          <w:szCs w:val="24"/>
        </w:rPr>
        <w:t>11</w:t>
      </w:r>
      <w:r w:rsidRPr="00C43EE7">
        <w:rPr>
          <w:rFonts w:ascii="Arial" w:hAnsi="Arial" w:cs="Arial"/>
          <w:sz w:val="24"/>
          <w:szCs w:val="24"/>
        </w:rPr>
        <w:t xml:space="preserve"> </w:t>
      </w:r>
      <w:r w:rsidR="00F6142E">
        <w:rPr>
          <w:rFonts w:ascii="Arial" w:hAnsi="Arial" w:cs="Arial"/>
          <w:sz w:val="24"/>
          <w:szCs w:val="24"/>
        </w:rPr>
        <w:t>November</w:t>
      </w:r>
      <w:r w:rsidRPr="00C43EE7">
        <w:rPr>
          <w:rFonts w:ascii="Arial" w:hAnsi="Arial" w:cs="Arial"/>
          <w:sz w:val="24"/>
          <w:szCs w:val="24"/>
        </w:rPr>
        <w:t xml:space="preserve"> 2023).</w:t>
      </w:r>
    </w:p>
    <w:p w14:paraId="1D1917B6" w14:textId="77777777" w:rsidR="00961F5A" w:rsidRDefault="00961F5A" w:rsidP="00C133EA">
      <w:pPr>
        <w:spacing w:line="360" w:lineRule="auto"/>
        <w:contextualSpacing/>
        <w:rPr>
          <w:rFonts w:ascii="Arial" w:hAnsi="Arial" w:cs="Arial"/>
          <w:sz w:val="24"/>
          <w:szCs w:val="24"/>
        </w:rPr>
      </w:pPr>
    </w:p>
    <w:p w14:paraId="6F195F37" w14:textId="65FFA99D" w:rsidR="00961F5A" w:rsidRPr="00C43EE7" w:rsidRDefault="00961F5A" w:rsidP="00E95AC1">
      <w:pPr>
        <w:spacing w:line="360" w:lineRule="auto"/>
        <w:contextualSpacing/>
        <w:rPr>
          <w:rFonts w:ascii="Arial" w:hAnsi="Arial" w:cs="Arial"/>
          <w:sz w:val="24"/>
          <w:szCs w:val="24"/>
        </w:rPr>
      </w:pPr>
      <w:r>
        <w:rPr>
          <w:rFonts w:ascii="Arial" w:hAnsi="Arial" w:cs="Arial"/>
          <w:sz w:val="24"/>
          <w:szCs w:val="24"/>
        </w:rPr>
        <w:t>NHS Wales</w:t>
      </w:r>
      <w:r w:rsidR="00F63041">
        <w:rPr>
          <w:rFonts w:ascii="Arial" w:hAnsi="Arial" w:cs="Arial"/>
          <w:sz w:val="24"/>
          <w:szCs w:val="24"/>
        </w:rPr>
        <w:t xml:space="preserve"> (2022) </w:t>
      </w:r>
      <w:r w:rsidR="00E95AC1" w:rsidRPr="00E95AC1">
        <w:rPr>
          <w:rFonts w:ascii="Arial" w:hAnsi="Arial" w:cs="Arial"/>
          <w:i/>
          <w:iCs/>
          <w:sz w:val="24"/>
          <w:szCs w:val="24"/>
        </w:rPr>
        <w:t xml:space="preserve">NHS Wales </w:t>
      </w:r>
      <w:r w:rsidR="00E95AC1">
        <w:rPr>
          <w:rFonts w:ascii="Arial" w:hAnsi="Arial" w:cs="Arial"/>
          <w:i/>
          <w:iCs/>
          <w:sz w:val="24"/>
          <w:szCs w:val="24"/>
        </w:rPr>
        <w:t>a</w:t>
      </w:r>
      <w:r w:rsidR="00E95AC1" w:rsidRPr="00E95AC1">
        <w:rPr>
          <w:rFonts w:ascii="Arial" w:hAnsi="Arial" w:cs="Arial"/>
          <w:i/>
          <w:iCs/>
          <w:sz w:val="24"/>
          <w:szCs w:val="24"/>
        </w:rPr>
        <w:t xml:space="preserve">pproach to </w:t>
      </w:r>
      <w:r w:rsidR="00E95AC1">
        <w:rPr>
          <w:rFonts w:ascii="Arial" w:hAnsi="Arial" w:cs="Arial"/>
          <w:i/>
          <w:iCs/>
          <w:sz w:val="24"/>
          <w:szCs w:val="24"/>
        </w:rPr>
        <w:t>a</w:t>
      </w:r>
      <w:r w:rsidR="00E95AC1" w:rsidRPr="00E95AC1">
        <w:rPr>
          <w:rFonts w:ascii="Arial" w:hAnsi="Arial" w:cs="Arial"/>
          <w:i/>
          <w:iCs/>
          <w:sz w:val="24"/>
          <w:szCs w:val="24"/>
        </w:rPr>
        <w:t xml:space="preserve">gile </w:t>
      </w:r>
      <w:r w:rsidR="00E95AC1">
        <w:rPr>
          <w:rFonts w:ascii="Arial" w:hAnsi="Arial" w:cs="Arial"/>
          <w:i/>
          <w:iCs/>
          <w:sz w:val="24"/>
          <w:szCs w:val="24"/>
        </w:rPr>
        <w:t>w</w:t>
      </w:r>
      <w:r w:rsidR="00E95AC1" w:rsidRPr="00E95AC1">
        <w:rPr>
          <w:rFonts w:ascii="Arial" w:hAnsi="Arial" w:cs="Arial"/>
          <w:i/>
          <w:iCs/>
          <w:sz w:val="24"/>
          <w:szCs w:val="24"/>
        </w:rPr>
        <w:t xml:space="preserve">orking: </w:t>
      </w:r>
      <w:r w:rsidR="00E95AC1">
        <w:rPr>
          <w:rFonts w:ascii="Arial" w:hAnsi="Arial" w:cs="Arial"/>
          <w:i/>
          <w:iCs/>
          <w:sz w:val="24"/>
          <w:szCs w:val="24"/>
        </w:rPr>
        <w:t>b</w:t>
      </w:r>
      <w:r w:rsidR="00E95AC1" w:rsidRPr="00E95AC1">
        <w:rPr>
          <w:rFonts w:ascii="Arial" w:hAnsi="Arial" w:cs="Arial"/>
          <w:i/>
          <w:iCs/>
          <w:sz w:val="24"/>
          <w:szCs w:val="24"/>
        </w:rPr>
        <w:t xml:space="preserve">riefing and </w:t>
      </w:r>
      <w:r w:rsidR="00E95AC1">
        <w:rPr>
          <w:rFonts w:ascii="Arial" w:hAnsi="Arial" w:cs="Arial"/>
          <w:i/>
          <w:iCs/>
          <w:sz w:val="24"/>
          <w:szCs w:val="24"/>
        </w:rPr>
        <w:t>g</w:t>
      </w:r>
      <w:r w:rsidR="00E95AC1" w:rsidRPr="00E95AC1">
        <w:rPr>
          <w:rFonts w:ascii="Arial" w:hAnsi="Arial" w:cs="Arial"/>
          <w:i/>
          <w:iCs/>
          <w:sz w:val="24"/>
          <w:szCs w:val="24"/>
        </w:rPr>
        <w:t>uidance</w:t>
      </w:r>
      <w:r w:rsidR="00F63041" w:rsidRPr="00C43EE7">
        <w:rPr>
          <w:rFonts w:ascii="Arial" w:hAnsi="Arial" w:cs="Arial"/>
          <w:sz w:val="24"/>
          <w:szCs w:val="24"/>
        </w:rPr>
        <w:t xml:space="preserve">. Available at: </w:t>
      </w:r>
      <w:r w:rsidR="00CE45A3" w:rsidRPr="00CE45A3">
        <w:rPr>
          <w:rFonts w:ascii="Arial" w:hAnsi="Arial" w:cs="Arial"/>
          <w:sz w:val="24"/>
          <w:szCs w:val="24"/>
        </w:rPr>
        <w:t>https://www.nhsconfed.org/system/files/2023-07/FINAL%20All%20Wales%20Agile%20Working.pdf</w:t>
      </w:r>
      <w:r w:rsidR="00F63041" w:rsidRPr="00C43EE7">
        <w:rPr>
          <w:rFonts w:ascii="Arial" w:hAnsi="Arial" w:cs="Arial"/>
          <w:sz w:val="24"/>
          <w:szCs w:val="24"/>
        </w:rPr>
        <w:t xml:space="preserve"> (Accessed: 9 </w:t>
      </w:r>
      <w:r w:rsidR="00CE45A3">
        <w:rPr>
          <w:rFonts w:ascii="Arial" w:hAnsi="Arial" w:cs="Arial"/>
          <w:sz w:val="24"/>
          <w:szCs w:val="24"/>
        </w:rPr>
        <w:t>October</w:t>
      </w:r>
      <w:r w:rsidR="00F63041" w:rsidRPr="00C43EE7">
        <w:rPr>
          <w:rFonts w:ascii="Arial" w:hAnsi="Arial" w:cs="Arial"/>
          <w:sz w:val="24"/>
          <w:szCs w:val="24"/>
        </w:rPr>
        <w:t xml:space="preserve"> 2023).</w:t>
      </w:r>
    </w:p>
    <w:p w14:paraId="5FADDBC2" w14:textId="77777777" w:rsidR="009B71EA" w:rsidRPr="00C43EE7" w:rsidRDefault="009B71EA" w:rsidP="00C133EA">
      <w:pPr>
        <w:spacing w:line="360" w:lineRule="auto"/>
        <w:contextualSpacing/>
        <w:rPr>
          <w:rFonts w:ascii="Arial" w:hAnsi="Arial" w:cs="Arial"/>
          <w:sz w:val="24"/>
          <w:szCs w:val="24"/>
        </w:rPr>
      </w:pPr>
    </w:p>
    <w:p w14:paraId="145A43C5" w14:textId="65E69523" w:rsidR="009B71EA" w:rsidRPr="00C43EE7" w:rsidRDefault="009B71EA" w:rsidP="00C133EA">
      <w:pPr>
        <w:spacing w:line="360" w:lineRule="auto"/>
        <w:contextualSpacing/>
        <w:rPr>
          <w:rFonts w:ascii="Arial" w:hAnsi="Arial" w:cs="Arial"/>
          <w:sz w:val="24"/>
          <w:szCs w:val="24"/>
        </w:rPr>
      </w:pPr>
      <w:r w:rsidRPr="00C43EE7">
        <w:rPr>
          <w:rFonts w:ascii="Arial" w:hAnsi="Arial" w:cs="Arial"/>
          <w:sz w:val="24"/>
          <w:szCs w:val="24"/>
        </w:rPr>
        <w:lastRenderedPageBreak/>
        <w:t xml:space="preserve">NWIS (2019) </w:t>
      </w:r>
      <w:r w:rsidRPr="00C43EE7">
        <w:rPr>
          <w:rFonts w:ascii="Arial" w:hAnsi="Arial" w:cs="Arial"/>
          <w:i/>
          <w:iCs/>
          <w:sz w:val="24"/>
          <w:szCs w:val="24"/>
        </w:rPr>
        <w:t>Integrated Medium Term Plan 2019-2022</w:t>
      </w:r>
      <w:r w:rsidRPr="00C43EE7">
        <w:rPr>
          <w:rFonts w:ascii="Arial" w:hAnsi="Arial" w:cs="Arial"/>
          <w:sz w:val="24"/>
          <w:szCs w:val="24"/>
        </w:rPr>
        <w:t>. Internal NWIS report. Unpublished.</w:t>
      </w:r>
    </w:p>
    <w:p w14:paraId="50708497" w14:textId="77777777" w:rsidR="009B36D6" w:rsidRPr="00C43EE7" w:rsidRDefault="009B36D6" w:rsidP="00C133EA">
      <w:pPr>
        <w:spacing w:line="360" w:lineRule="auto"/>
        <w:contextualSpacing/>
        <w:rPr>
          <w:rFonts w:ascii="Arial" w:hAnsi="Arial" w:cs="Arial"/>
          <w:sz w:val="24"/>
          <w:szCs w:val="24"/>
        </w:rPr>
      </w:pPr>
    </w:p>
    <w:p w14:paraId="3F66693E" w14:textId="56E03DAC" w:rsidR="009B36D6" w:rsidRDefault="009B36D6" w:rsidP="00C133EA">
      <w:pPr>
        <w:spacing w:line="360" w:lineRule="auto"/>
        <w:contextualSpacing/>
        <w:rPr>
          <w:rFonts w:ascii="Arial" w:hAnsi="Arial" w:cs="Arial"/>
          <w:sz w:val="24"/>
          <w:szCs w:val="24"/>
        </w:rPr>
      </w:pPr>
      <w:r w:rsidRPr="00C43EE7">
        <w:rPr>
          <w:rFonts w:ascii="Arial" w:hAnsi="Arial" w:cs="Arial"/>
          <w:sz w:val="24"/>
          <w:szCs w:val="24"/>
        </w:rPr>
        <w:t xml:space="preserve">NWIS (2020) </w:t>
      </w:r>
      <w:r w:rsidRPr="00C43EE7">
        <w:rPr>
          <w:rFonts w:ascii="Arial" w:hAnsi="Arial" w:cs="Arial"/>
          <w:i/>
          <w:iCs/>
          <w:sz w:val="24"/>
          <w:szCs w:val="24"/>
        </w:rPr>
        <w:t>Integrated Medium Term Plan 2020-2023</w:t>
      </w:r>
      <w:r w:rsidRPr="00C43EE7">
        <w:rPr>
          <w:rFonts w:ascii="Arial" w:hAnsi="Arial" w:cs="Arial"/>
          <w:sz w:val="24"/>
          <w:szCs w:val="24"/>
        </w:rPr>
        <w:t>. Internal NWIS report. Unpublished.</w:t>
      </w:r>
    </w:p>
    <w:p w14:paraId="4CA6AF1D" w14:textId="77777777" w:rsidR="00BA528A" w:rsidRDefault="00BA528A" w:rsidP="00C133EA">
      <w:pPr>
        <w:spacing w:line="360" w:lineRule="auto"/>
        <w:contextualSpacing/>
        <w:rPr>
          <w:rFonts w:ascii="Arial" w:hAnsi="Arial" w:cs="Arial"/>
          <w:sz w:val="24"/>
          <w:szCs w:val="24"/>
        </w:rPr>
      </w:pPr>
    </w:p>
    <w:p w14:paraId="4ED2AEC9" w14:textId="03883202" w:rsidR="00BA528A" w:rsidRPr="00C43EE7" w:rsidRDefault="00BA528A" w:rsidP="00C133EA">
      <w:pPr>
        <w:spacing w:line="360" w:lineRule="auto"/>
        <w:contextualSpacing/>
        <w:rPr>
          <w:rFonts w:ascii="Arial" w:hAnsi="Arial" w:cs="Arial"/>
          <w:sz w:val="24"/>
          <w:szCs w:val="24"/>
        </w:rPr>
      </w:pPr>
      <w:r>
        <w:rPr>
          <w:rFonts w:ascii="Arial" w:hAnsi="Arial" w:cs="Arial"/>
          <w:sz w:val="24"/>
          <w:szCs w:val="26"/>
        </w:rPr>
        <w:t xml:space="preserve">Oakland, J. and Oakland, R. (2019) </w:t>
      </w:r>
      <w:r w:rsidRPr="006A2820">
        <w:rPr>
          <w:rFonts w:ascii="Arial" w:hAnsi="Arial" w:cs="Arial"/>
          <w:i/>
          <w:iCs/>
          <w:sz w:val="24"/>
          <w:szCs w:val="26"/>
        </w:rPr>
        <w:t>Statistical process control</w:t>
      </w:r>
      <w:r>
        <w:rPr>
          <w:rFonts w:ascii="Arial" w:hAnsi="Arial" w:cs="Arial"/>
          <w:sz w:val="24"/>
          <w:szCs w:val="26"/>
        </w:rPr>
        <w:t>. 7</w:t>
      </w:r>
      <w:r w:rsidRPr="00092C9D">
        <w:rPr>
          <w:rFonts w:ascii="Arial" w:hAnsi="Arial" w:cs="Arial"/>
          <w:sz w:val="24"/>
          <w:szCs w:val="26"/>
          <w:vertAlign w:val="superscript"/>
        </w:rPr>
        <w:t>th</w:t>
      </w:r>
      <w:r>
        <w:rPr>
          <w:rFonts w:ascii="Arial" w:hAnsi="Arial" w:cs="Arial"/>
          <w:sz w:val="24"/>
          <w:szCs w:val="26"/>
        </w:rPr>
        <w:t xml:space="preserve"> edn. Oxford: Routledge</w:t>
      </w:r>
    </w:p>
    <w:p w14:paraId="484D977C" w14:textId="77777777" w:rsidR="009977F8" w:rsidRPr="00C43EE7" w:rsidRDefault="009977F8" w:rsidP="00C133EA">
      <w:pPr>
        <w:spacing w:line="360" w:lineRule="auto"/>
        <w:contextualSpacing/>
        <w:rPr>
          <w:rFonts w:ascii="Arial" w:hAnsi="Arial" w:cs="Arial"/>
          <w:sz w:val="24"/>
          <w:szCs w:val="24"/>
        </w:rPr>
      </w:pPr>
    </w:p>
    <w:p w14:paraId="549C8EEC" w14:textId="5EC68375" w:rsidR="009977F8" w:rsidRDefault="009977F8" w:rsidP="00C133EA">
      <w:pPr>
        <w:spacing w:line="360" w:lineRule="auto"/>
        <w:contextualSpacing/>
        <w:rPr>
          <w:rFonts w:ascii="Arial" w:hAnsi="Arial" w:cs="Arial"/>
          <w:sz w:val="24"/>
          <w:szCs w:val="24"/>
        </w:rPr>
      </w:pPr>
      <w:r w:rsidRPr="00C43EE7">
        <w:rPr>
          <w:rFonts w:ascii="Arial" w:hAnsi="Arial" w:cs="Arial"/>
          <w:sz w:val="24"/>
          <w:szCs w:val="24"/>
        </w:rPr>
        <w:t xml:space="preserve">O’Leary, Z. (2017) </w:t>
      </w:r>
      <w:r w:rsidRPr="00C43EE7">
        <w:rPr>
          <w:rFonts w:ascii="Arial" w:hAnsi="Arial" w:cs="Arial"/>
          <w:i/>
          <w:iCs/>
          <w:sz w:val="24"/>
          <w:szCs w:val="24"/>
        </w:rPr>
        <w:t>The essential guide to doing your research project</w:t>
      </w:r>
      <w:r w:rsidRPr="00C43EE7">
        <w:rPr>
          <w:rFonts w:ascii="Arial" w:hAnsi="Arial" w:cs="Arial"/>
          <w:sz w:val="24"/>
          <w:szCs w:val="24"/>
        </w:rPr>
        <w:t xml:space="preserve">. </w:t>
      </w:r>
      <w:r w:rsidR="00845EEF" w:rsidRPr="00C43EE7">
        <w:rPr>
          <w:rFonts w:ascii="Arial" w:hAnsi="Arial" w:cs="Arial"/>
          <w:sz w:val="24"/>
          <w:szCs w:val="24"/>
        </w:rPr>
        <w:t>4th</w:t>
      </w:r>
      <w:r w:rsidRPr="00C43EE7">
        <w:rPr>
          <w:rFonts w:ascii="Arial" w:hAnsi="Arial" w:cs="Arial"/>
          <w:sz w:val="24"/>
          <w:szCs w:val="24"/>
        </w:rPr>
        <w:t xml:space="preserve"> edn. London: Sage Publications.</w:t>
      </w:r>
    </w:p>
    <w:p w14:paraId="6C5B78DC" w14:textId="77777777" w:rsidR="00F036A0" w:rsidRDefault="00F036A0" w:rsidP="00C133EA">
      <w:pPr>
        <w:spacing w:line="360" w:lineRule="auto"/>
        <w:contextualSpacing/>
        <w:rPr>
          <w:rFonts w:ascii="Arial" w:hAnsi="Arial" w:cs="Arial"/>
          <w:sz w:val="24"/>
          <w:szCs w:val="24"/>
        </w:rPr>
      </w:pPr>
    </w:p>
    <w:p w14:paraId="6FD8BA8F" w14:textId="687A0505" w:rsidR="00F036A0" w:rsidRDefault="00F036A0" w:rsidP="00C133EA">
      <w:pPr>
        <w:spacing w:line="360" w:lineRule="auto"/>
        <w:contextualSpacing/>
        <w:rPr>
          <w:rFonts w:ascii="Arial" w:hAnsi="Arial" w:cs="Arial"/>
          <w:sz w:val="24"/>
          <w:szCs w:val="24"/>
        </w:rPr>
      </w:pPr>
      <w:r>
        <w:rPr>
          <w:rFonts w:ascii="Arial" w:hAnsi="Arial" w:cs="Arial"/>
          <w:sz w:val="24"/>
          <w:szCs w:val="26"/>
        </w:rPr>
        <w:t>Orzes</w:t>
      </w:r>
      <w:r w:rsidRPr="00D62BB9">
        <w:rPr>
          <w:rFonts w:ascii="Arial" w:hAnsi="Arial" w:cs="Arial"/>
          <w:sz w:val="24"/>
          <w:szCs w:val="26"/>
        </w:rPr>
        <w:t xml:space="preserve">, </w:t>
      </w:r>
      <w:r>
        <w:rPr>
          <w:rFonts w:ascii="Arial" w:hAnsi="Arial" w:cs="Arial"/>
          <w:sz w:val="24"/>
          <w:szCs w:val="26"/>
        </w:rPr>
        <w:t>G</w:t>
      </w:r>
      <w:r w:rsidRPr="00D62BB9">
        <w:rPr>
          <w:rFonts w:ascii="Arial" w:hAnsi="Arial" w:cs="Arial"/>
          <w:sz w:val="24"/>
          <w:szCs w:val="26"/>
        </w:rPr>
        <w:t xml:space="preserve">. and </w:t>
      </w:r>
      <w:r>
        <w:rPr>
          <w:rFonts w:ascii="Arial" w:hAnsi="Arial" w:cs="Arial"/>
          <w:sz w:val="24"/>
          <w:szCs w:val="26"/>
        </w:rPr>
        <w:t>Dal Bo</w:t>
      </w:r>
      <w:r w:rsidRPr="00D62BB9">
        <w:rPr>
          <w:rFonts w:ascii="Arial" w:hAnsi="Arial" w:cs="Arial"/>
          <w:sz w:val="24"/>
          <w:szCs w:val="26"/>
        </w:rPr>
        <w:t xml:space="preserve">, </w:t>
      </w:r>
      <w:r>
        <w:rPr>
          <w:rFonts w:ascii="Arial" w:hAnsi="Arial" w:cs="Arial"/>
          <w:sz w:val="24"/>
          <w:szCs w:val="26"/>
        </w:rPr>
        <w:t>A</w:t>
      </w:r>
      <w:r w:rsidRPr="00D62BB9">
        <w:rPr>
          <w:rFonts w:ascii="Arial" w:hAnsi="Arial" w:cs="Arial"/>
          <w:sz w:val="24"/>
          <w:szCs w:val="26"/>
        </w:rPr>
        <w:t>. (2019) '</w:t>
      </w:r>
      <w:r>
        <w:rPr>
          <w:rFonts w:ascii="Arial" w:hAnsi="Arial" w:cs="Arial"/>
          <w:sz w:val="24"/>
          <w:szCs w:val="26"/>
        </w:rPr>
        <w:t>Statistical tools for quality management</w:t>
      </w:r>
      <w:r w:rsidRPr="00D62BB9">
        <w:rPr>
          <w:rFonts w:ascii="Arial" w:hAnsi="Arial" w:cs="Arial"/>
          <w:sz w:val="24"/>
          <w:szCs w:val="26"/>
        </w:rPr>
        <w:t>', in Sartor, M. and Orzes, G. (ed.) Quality management: tools, methods and standards. Bingley: Emerald Publishing.</w:t>
      </w:r>
    </w:p>
    <w:p w14:paraId="7FF82386" w14:textId="77777777" w:rsidR="00C31A46" w:rsidRDefault="00C31A46" w:rsidP="00C133EA">
      <w:pPr>
        <w:spacing w:line="360" w:lineRule="auto"/>
        <w:contextualSpacing/>
        <w:rPr>
          <w:rFonts w:ascii="Arial" w:hAnsi="Arial" w:cs="Arial"/>
          <w:sz w:val="24"/>
          <w:szCs w:val="24"/>
        </w:rPr>
      </w:pPr>
    </w:p>
    <w:p w14:paraId="2579CA02" w14:textId="4C477E3A" w:rsidR="00C31A46" w:rsidRDefault="00C31A46" w:rsidP="00C133EA">
      <w:pPr>
        <w:spacing w:line="360" w:lineRule="auto"/>
        <w:contextualSpacing/>
        <w:rPr>
          <w:rFonts w:ascii="Arial" w:hAnsi="Arial" w:cs="Arial"/>
          <w:sz w:val="24"/>
          <w:szCs w:val="24"/>
        </w:rPr>
      </w:pPr>
      <w:r w:rsidRPr="00773CA9">
        <w:rPr>
          <w:rFonts w:ascii="Arial" w:hAnsi="Arial" w:cs="Arial"/>
          <w:sz w:val="24"/>
          <w:szCs w:val="26"/>
        </w:rPr>
        <w:t>O</w:t>
      </w:r>
      <w:r>
        <w:rPr>
          <w:rFonts w:ascii="Arial" w:hAnsi="Arial" w:cs="Arial"/>
          <w:sz w:val="24"/>
          <w:szCs w:val="26"/>
        </w:rPr>
        <w:t>sborn</w:t>
      </w:r>
      <w:r w:rsidRPr="00773CA9">
        <w:rPr>
          <w:rFonts w:ascii="Arial" w:hAnsi="Arial" w:cs="Arial"/>
          <w:sz w:val="24"/>
          <w:szCs w:val="26"/>
        </w:rPr>
        <w:t xml:space="preserve">, A. (1963). </w:t>
      </w:r>
      <w:r w:rsidRPr="00773CA9">
        <w:rPr>
          <w:rFonts w:ascii="Arial" w:hAnsi="Arial" w:cs="Arial"/>
          <w:i/>
          <w:iCs/>
          <w:sz w:val="24"/>
          <w:szCs w:val="26"/>
        </w:rPr>
        <w:t>Applied imagination; principles and procedures of creative problem-solving</w:t>
      </w:r>
      <w:r w:rsidRPr="00773CA9">
        <w:rPr>
          <w:rFonts w:ascii="Arial" w:hAnsi="Arial" w:cs="Arial"/>
          <w:sz w:val="24"/>
          <w:szCs w:val="26"/>
        </w:rPr>
        <w:t>. New York, Scribner.</w:t>
      </w:r>
    </w:p>
    <w:p w14:paraId="66FE6F9E" w14:textId="77777777" w:rsidR="00823C55" w:rsidRDefault="00823C55" w:rsidP="00C133EA">
      <w:pPr>
        <w:spacing w:line="360" w:lineRule="auto"/>
        <w:contextualSpacing/>
        <w:rPr>
          <w:rFonts w:ascii="Arial" w:hAnsi="Arial" w:cs="Arial"/>
          <w:sz w:val="24"/>
          <w:szCs w:val="24"/>
        </w:rPr>
      </w:pPr>
    </w:p>
    <w:p w14:paraId="6E4A77B8" w14:textId="3B26CDA7" w:rsidR="00823C55" w:rsidRPr="00C43EE7" w:rsidRDefault="00823C55" w:rsidP="00C133EA">
      <w:pPr>
        <w:spacing w:line="360" w:lineRule="auto"/>
        <w:contextualSpacing/>
        <w:rPr>
          <w:rFonts w:ascii="Arial" w:hAnsi="Arial" w:cs="Arial"/>
          <w:sz w:val="24"/>
          <w:szCs w:val="24"/>
        </w:rPr>
      </w:pPr>
      <w:r w:rsidRPr="00D17EED">
        <w:rPr>
          <w:rFonts w:ascii="Arial" w:hAnsi="Arial" w:cs="Arial"/>
          <w:sz w:val="24"/>
          <w:szCs w:val="26"/>
        </w:rPr>
        <w:t>Ozer, J</w:t>
      </w:r>
      <w:r>
        <w:rPr>
          <w:rFonts w:ascii="Arial" w:hAnsi="Arial" w:cs="Arial"/>
          <w:sz w:val="24"/>
          <w:szCs w:val="26"/>
        </w:rPr>
        <w:t>.</w:t>
      </w:r>
      <w:r w:rsidRPr="00D17EED">
        <w:rPr>
          <w:rFonts w:ascii="Arial" w:hAnsi="Arial" w:cs="Arial"/>
          <w:sz w:val="24"/>
          <w:szCs w:val="26"/>
        </w:rPr>
        <w:t xml:space="preserve"> </w:t>
      </w:r>
      <w:r>
        <w:rPr>
          <w:rFonts w:ascii="Arial" w:hAnsi="Arial" w:cs="Arial"/>
          <w:sz w:val="24"/>
          <w:szCs w:val="26"/>
        </w:rPr>
        <w:t>(</w:t>
      </w:r>
      <w:r w:rsidRPr="00D17EED">
        <w:rPr>
          <w:rFonts w:ascii="Arial" w:hAnsi="Arial" w:cs="Arial"/>
          <w:sz w:val="24"/>
          <w:szCs w:val="26"/>
        </w:rPr>
        <w:t>2019</w:t>
      </w:r>
      <w:r>
        <w:rPr>
          <w:rFonts w:ascii="Arial" w:hAnsi="Arial" w:cs="Arial"/>
          <w:sz w:val="24"/>
          <w:szCs w:val="26"/>
        </w:rPr>
        <w:t>)</w:t>
      </w:r>
      <w:r w:rsidRPr="00D17EED">
        <w:rPr>
          <w:rFonts w:ascii="Arial" w:hAnsi="Arial" w:cs="Arial"/>
          <w:sz w:val="24"/>
          <w:szCs w:val="26"/>
        </w:rPr>
        <w:t xml:space="preserve"> </w:t>
      </w:r>
      <w:r>
        <w:rPr>
          <w:rFonts w:ascii="Arial" w:hAnsi="Arial" w:cs="Arial"/>
          <w:sz w:val="24"/>
          <w:szCs w:val="26"/>
        </w:rPr>
        <w:t>‘</w:t>
      </w:r>
      <w:r w:rsidRPr="00D17EED">
        <w:rPr>
          <w:rFonts w:ascii="Arial" w:hAnsi="Arial" w:cs="Arial"/>
          <w:sz w:val="24"/>
          <w:szCs w:val="26"/>
        </w:rPr>
        <w:t>Microsoft Stream</w:t>
      </w:r>
      <w:r>
        <w:rPr>
          <w:rFonts w:ascii="Arial" w:hAnsi="Arial" w:cs="Arial"/>
          <w:sz w:val="24"/>
          <w:szCs w:val="26"/>
        </w:rPr>
        <w:t>’</w:t>
      </w:r>
      <w:r w:rsidRPr="00D17EED">
        <w:rPr>
          <w:rFonts w:ascii="Arial" w:hAnsi="Arial" w:cs="Arial"/>
          <w:sz w:val="24"/>
          <w:szCs w:val="26"/>
        </w:rPr>
        <w:t xml:space="preserve">. </w:t>
      </w:r>
      <w:r w:rsidRPr="00D17EED">
        <w:rPr>
          <w:rFonts w:ascii="Arial" w:hAnsi="Arial" w:cs="Arial"/>
          <w:i/>
          <w:iCs/>
          <w:sz w:val="24"/>
          <w:szCs w:val="26"/>
        </w:rPr>
        <w:t>Streaming media magazine</w:t>
      </w:r>
      <w:r w:rsidRPr="00D17EED">
        <w:rPr>
          <w:rFonts w:ascii="Arial" w:hAnsi="Arial" w:cs="Arial"/>
          <w:sz w:val="24"/>
          <w:szCs w:val="26"/>
        </w:rPr>
        <w:t>, 16(4), pp.69–74.</w:t>
      </w:r>
      <w:r>
        <w:rPr>
          <w:rFonts w:ascii="Arial" w:hAnsi="Arial" w:cs="Arial"/>
          <w:sz w:val="24"/>
          <w:szCs w:val="26"/>
        </w:rPr>
        <w:t xml:space="preserve"> </w:t>
      </w:r>
      <w:r w:rsidRPr="00D17EED">
        <w:rPr>
          <w:rFonts w:ascii="Arial" w:hAnsi="Arial" w:cs="Arial"/>
          <w:i/>
          <w:iCs/>
          <w:sz w:val="24"/>
          <w:szCs w:val="26"/>
        </w:rPr>
        <w:t>ProQuest</w:t>
      </w:r>
      <w:r>
        <w:rPr>
          <w:rFonts w:ascii="Arial" w:hAnsi="Arial" w:cs="Arial"/>
          <w:sz w:val="24"/>
          <w:szCs w:val="26"/>
        </w:rPr>
        <w:t xml:space="preserve">. Available at: </w:t>
      </w:r>
      <w:r w:rsidRPr="00D17EED">
        <w:rPr>
          <w:rFonts w:ascii="Arial" w:hAnsi="Arial" w:cs="Arial"/>
          <w:sz w:val="24"/>
          <w:szCs w:val="26"/>
        </w:rPr>
        <w:t>https://search-proquest-com.ezproxy.uwtsd.ac.uk/docview/2250998764?accountid=130472&amp;pq-origsite=primo</w:t>
      </w:r>
      <w:r>
        <w:rPr>
          <w:rFonts w:ascii="Arial" w:hAnsi="Arial" w:cs="Arial"/>
          <w:sz w:val="24"/>
          <w:szCs w:val="26"/>
        </w:rPr>
        <w:t xml:space="preserve"> (Accessed: 14 </w:t>
      </w:r>
      <w:r>
        <w:rPr>
          <w:rFonts w:ascii="Arial" w:hAnsi="Arial" w:cs="Arial"/>
          <w:sz w:val="24"/>
          <w:szCs w:val="26"/>
        </w:rPr>
        <w:t>November</w:t>
      </w:r>
      <w:r>
        <w:rPr>
          <w:rFonts w:ascii="Arial" w:hAnsi="Arial" w:cs="Arial"/>
          <w:sz w:val="24"/>
          <w:szCs w:val="26"/>
        </w:rPr>
        <w:t xml:space="preserve"> 202</w:t>
      </w:r>
      <w:r>
        <w:rPr>
          <w:rFonts w:ascii="Arial" w:hAnsi="Arial" w:cs="Arial"/>
          <w:sz w:val="24"/>
          <w:szCs w:val="26"/>
        </w:rPr>
        <w:t>3</w:t>
      </w:r>
      <w:r>
        <w:rPr>
          <w:rFonts w:ascii="Arial" w:hAnsi="Arial" w:cs="Arial"/>
          <w:sz w:val="24"/>
          <w:szCs w:val="26"/>
        </w:rPr>
        <w:t>).</w:t>
      </w:r>
    </w:p>
    <w:p w14:paraId="70BB15E1" w14:textId="77777777" w:rsidR="00696FF0" w:rsidRPr="00C43EE7" w:rsidRDefault="00696FF0" w:rsidP="00C133EA">
      <w:pPr>
        <w:spacing w:line="360" w:lineRule="auto"/>
        <w:contextualSpacing/>
        <w:rPr>
          <w:rFonts w:ascii="Arial" w:hAnsi="Arial" w:cs="Arial"/>
          <w:sz w:val="24"/>
          <w:szCs w:val="24"/>
        </w:rPr>
      </w:pPr>
    </w:p>
    <w:p w14:paraId="360B6F0F" w14:textId="31B529A9" w:rsidR="00696FF0" w:rsidRDefault="00696FF0" w:rsidP="00C133EA">
      <w:pPr>
        <w:spacing w:line="360" w:lineRule="auto"/>
        <w:contextualSpacing/>
        <w:rPr>
          <w:rFonts w:ascii="Arial" w:hAnsi="Arial" w:cs="Arial"/>
          <w:sz w:val="24"/>
          <w:szCs w:val="24"/>
        </w:rPr>
      </w:pPr>
      <w:r w:rsidRPr="00C43EE7">
        <w:rPr>
          <w:rFonts w:ascii="Arial" w:hAnsi="Arial" w:cs="Arial"/>
          <w:sz w:val="24"/>
          <w:szCs w:val="24"/>
        </w:rPr>
        <w:t>Pa</w:t>
      </w:r>
      <w:r w:rsidR="00206FA4" w:rsidRPr="00C43EE7">
        <w:rPr>
          <w:rFonts w:ascii="Arial" w:hAnsi="Arial" w:cs="Arial"/>
          <w:sz w:val="24"/>
          <w:szCs w:val="24"/>
        </w:rPr>
        <w:t xml:space="preserve">linkas, L. </w:t>
      </w:r>
      <w:r w:rsidR="00206FA4" w:rsidRPr="00C43EE7">
        <w:rPr>
          <w:rFonts w:ascii="Arial" w:hAnsi="Arial" w:cs="Arial"/>
          <w:i/>
          <w:iCs/>
          <w:sz w:val="24"/>
          <w:szCs w:val="24"/>
        </w:rPr>
        <w:t>et</w:t>
      </w:r>
      <w:r w:rsidR="00206FA4" w:rsidRPr="00C43EE7">
        <w:rPr>
          <w:rFonts w:ascii="Arial" w:hAnsi="Arial" w:cs="Arial"/>
          <w:sz w:val="24"/>
          <w:szCs w:val="24"/>
        </w:rPr>
        <w:t xml:space="preserve"> al.</w:t>
      </w:r>
      <w:r w:rsidRPr="00C43EE7">
        <w:rPr>
          <w:rFonts w:ascii="Arial" w:hAnsi="Arial" w:cs="Arial"/>
          <w:sz w:val="24"/>
          <w:szCs w:val="24"/>
        </w:rPr>
        <w:t xml:space="preserve"> (20</w:t>
      </w:r>
      <w:r w:rsidR="00206FA4" w:rsidRPr="00C43EE7">
        <w:rPr>
          <w:rFonts w:ascii="Arial" w:hAnsi="Arial" w:cs="Arial"/>
          <w:sz w:val="24"/>
          <w:szCs w:val="24"/>
        </w:rPr>
        <w:t>15</w:t>
      </w:r>
      <w:r w:rsidRPr="00C43EE7">
        <w:rPr>
          <w:rFonts w:ascii="Arial" w:hAnsi="Arial" w:cs="Arial"/>
          <w:sz w:val="24"/>
          <w:szCs w:val="24"/>
        </w:rPr>
        <w:t>) ‘</w:t>
      </w:r>
      <w:r w:rsidR="004523C2" w:rsidRPr="00C43EE7">
        <w:rPr>
          <w:rFonts w:ascii="Arial" w:hAnsi="Arial" w:cs="Arial"/>
          <w:sz w:val="24"/>
          <w:szCs w:val="24"/>
        </w:rPr>
        <w:t>Purposeful Sampling for Qualitative Data Collection and Analysis in Mixed Method Implementation Research’</w:t>
      </w:r>
      <w:r w:rsidRPr="00C43EE7">
        <w:rPr>
          <w:rFonts w:ascii="Arial" w:hAnsi="Arial" w:cs="Arial"/>
          <w:sz w:val="24"/>
          <w:szCs w:val="24"/>
        </w:rPr>
        <w:t xml:space="preserve">, </w:t>
      </w:r>
      <w:r w:rsidR="0001407B" w:rsidRPr="00C43EE7">
        <w:rPr>
          <w:rFonts w:ascii="Arial" w:hAnsi="Arial" w:cs="Arial"/>
          <w:i/>
          <w:iCs/>
          <w:sz w:val="24"/>
          <w:szCs w:val="24"/>
        </w:rPr>
        <w:t>Administration and Policy in Mental Health and Mental Health Services Research</w:t>
      </w:r>
      <w:r w:rsidRPr="00C43EE7">
        <w:rPr>
          <w:rFonts w:ascii="Arial" w:hAnsi="Arial" w:cs="Arial"/>
          <w:sz w:val="24"/>
          <w:szCs w:val="24"/>
        </w:rPr>
        <w:t xml:space="preserve">, </w:t>
      </w:r>
      <w:r w:rsidR="0001407B" w:rsidRPr="00C43EE7">
        <w:rPr>
          <w:rFonts w:ascii="Arial" w:hAnsi="Arial" w:cs="Arial"/>
          <w:sz w:val="24"/>
          <w:szCs w:val="24"/>
        </w:rPr>
        <w:t>42</w:t>
      </w:r>
      <w:r w:rsidRPr="00C43EE7">
        <w:rPr>
          <w:rFonts w:ascii="Arial" w:hAnsi="Arial" w:cs="Arial"/>
          <w:sz w:val="24"/>
          <w:szCs w:val="24"/>
        </w:rPr>
        <w:t>(</w:t>
      </w:r>
      <w:r w:rsidR="0001407B" w:rsidRPr="00C43EE7">
        <w:rPr>
          <w:rFonts w:ascii="Arial" w:hAnsi="Arial" w:cs="Arial"/>
          <w:sz w:val="24"/>
          <w:szCs w:val="24"/>
        </w:rPr>
        <w:t>5</w:t>
      </w:r>
      <w:r w:rsidRPr="00C43EE7">
        <w:rPr>
          <w:rFonts w:ascii="Arial" w:hAnsi="Arial" w:cs="Arial"/>
          <w:sz w:val="24"/>
          <w:szCs w:val="24"/>
        </w:rPr>
        <w:t xml:space="preserve">), pp. </w:t>
      </w:r>
      <w:r w:rsidR="0001407B" w:rsidRPr="00C43EE7">
        <w:rPr>
          <w:rFonts w:ascii="Arial" w:hAnsi="Arial" w:cs="Arial"/>
          <w:sz w:val="24"/>
          <w:szCs w:val="24"/>
        </w:rPr>
        <w:t>533</w:t>
      </w:r>
      <w:r w:rsidRPr="00C43EE7">
        <w:rPr>
          <w:rFonts w:ascii="Arial" w:hAnsi="Arial" w:cs="Arial"/>
          <w:sz w:val="24"/>
          <w:szCs w:val="24"/>
        </w:rPr>
        <w:t>-</w:t>
      </w:r>
      <w:r w:rsidR="0001407B" w:rsidRPr="00C43EE7">
        <w:rPr>
          <w:rFonts w:ascii="Arial" w:hAnsi="Arial" w:cs="Arial"/>
          <w:sz w:val="24"/>
          <w:szCs w:val="24"/>
        </w:rPr>
        <w:t>544</w:t>
      </w:r>
      <w:r w:rsidRPr="00C43EE7">
        <w:rPr>
          <w:rFonts w:ascii="Arial" w:hAnsi="Arial" w:cs="Arial"/>
          <w:sz w:val="24"/>
          <w:szCs w:val="24"/>
        </w:rPr>
        <w:t xml:space="preserve">. </w:t>
      </w:r>
      <w:r w:rsidR="00054CC9" w:rsidRPr="00C43EE7">
        <w:rPr>
          <w:rFonts w:ascii="Arial" w:hAnsi="Arial" w:cs="Arial"/>
          <w:i/>
          <w:iCs/>
          <w:sz w:val="24"/>
          <w:szCs w:val="24"/>
        </w:rPr>
        <w:t>ProQuest</w:t>
      </w:r>
      <w:r w:rsidRPr="00C43EE7">
        <w:rPr>
          <w:rFonts w:ascii="Arial" w:hAnsi="Arial" w:cs="Arial"/>
          <w:sz w:val="24"/>
          <w:szCs w:val="24"/>
        </w:rPr>
        <w:t xml:space="preserve">. Available at: </w:t>
      </w:r>
      <w:r w:rsidR="00054CC9" w:rsidRPr="00C43EE7">
        <w:rPr>
          <w:rFonts w:ascii="Arial" w:hAnsi="Arial" w:cs="Arial"/>
          <w:sz w:val="24"/>
          <w:szCs w:val="24"/>
        </w:rPr>
        <w:t>https://www.proquest.com/docview/1705641789?accountid=130472&amp;parentSessionId=DOB4p7NX9pZUDek%2BgJS9Yh6YnX%2BL6lW9%2BT2LdBnm%2FGg%3D&amp;pq-origsite=primo</w:t>
      </w:r>
      <w:r w:rsidRPr="00C43EE7">
        <w:rPr>
          <w:rFonts w:ascii="Arial" w:hAnsi="Arial" w:cs="Arial"/>
          <w:sz w:val="24"/>
          <w:szCs w:val="24"/>
        </w:rPr>
        <w:t xml:space="preserve"> (Accessed: 3 November 2023).</w:t>
      </w:r>
    </w:p>
    <w:p w14:paraId="135A88D6" w14:textId="77777777" w:rsidR="007B075E" w:rsidRDefault="007B075E" w:rsidP="00C133EA">
      <w:pPr>
        <w:spacing w:line="360" w:lineRule="auto"/>
        <w:contextualSpacing/>
        <w:rPr>
          <w:rFonts w:ascii="Arial" w:hAnsi="Arial" w:cs="Arial"/>
          <w:sz w:val="24"/>
          <w:szCs w:val="24"/>
        </w:rPr>
      </w:pPr>
    </w:p>
    <w:p w14:paraId="2318CC3B" w14:textId="512D7E93" w:rsidR="007B075E" w:rsidRDefault="007B075E" w:rsidP="00C133EA">
      <w:pPr>
        <w:spacing w:line="360" w:lineRule="auto"/>
        <w:contextualSpacing/>
        <w:rPr>
          <w:rFonts w:ascii="Arial" w:hAnsi="Arial" w:cs="Arial"/>
          <w:sz w:val="24"/>
          <w:szCs w:val="26"/>
        </w:rPr>
      </w:pPr>
      <w:r>
        <w:rPr>
          <w:rFonts w:ascii="Arial" w:hAnsi="Arial" w:cs="Arial"/>
          <w:bCs/>
          <w:sz w:val="24"/>
          <w:szCs w:val="24"/>
        </w:rPr>
        <w:lastRenderedPageBreak/>
        <w:t xml:space="preserve">Parent, M. (2020) </w:t>
      </w:r>
      <w:r>
        <w:rPr>
          <w:rFonts w:ascii="Arial" w:hAnsi="Arial" w:cs="Arial"/>
          <w:sz w:val="24"/>
          <w:szCs w:val="26"/>
        </w:rPr>
        <w:t>‘</w:t>
      </w:r>
      <w:r w:rsidR="00222AD0" w:rsidRPr="00222AD0">
        <w:rPr>
          <w:rFonts w:ascii="Arial" w:hAnsi="Arial" w:cs="Arial"/>
          <w:sz w:val="24"/>
          <w:szCs w:val="26"/>
        </w:rPr>
        <w:t>Tips for a Successful Virtual Gemba Walk</w:t>
      </w:r>
      <w:r>
        <w:rPr>
          <w:rFonts w:ascii="Arial" w:hAnsi="Arial" w:cs="Arial"/>
          <w:sz w:val="24"/>
          <w:szCs w:val="26"/>
        </w:rPr>
        <w:t>’,</w:t>
      </w:r>
      <w:r w:rsidRPr="00F13B7B">
        <w:rPr>
          <w:rFonts w:ascii="Arial" w:hAnsi="Arial" w:cs="Arial"/>
          <w:sz w:val="24"/>
          <w:szCs w:val="26"/>
        </w:rPr>
        <w:t xml:space="preserve"> </w:t>
      </w:r>
      <w:r w:rsidR="00581F3F">
        <w:rPr>
          <w:rFonts w:ascii="Arial" w:hAnsi="Arial" w:cs="Arial"/>
          <w:i/>
          <w:iCs/>
          <w:sz w:val="24"/>
          <w:szCs w:val="26"/>
        </w:rPr>
        <w:t>iSixSigma</w:t>
      </w:r>
      <w:r>
        <w:rPr>
          <w:rFonts w:ascii="Arial" w:hAnsi="Arial" w:cs="Arial"/>
          <w:i/>
          <w:iCs/>
          <w:sz w:val="24"/>
          <w:szCs w:val="26"/>
        </w:rPr>
        <w:t>,</w:t>
      </w:r>
      <w:r w:rsidRPr="00F13B7B">
        <w:rPr>
          <w:rFonts w:ascii="Arial" w:hAnsi="Arial" w:cs="Arial"/>
          <w:sz w:val="24"/>
          <w:szCs w:val="26"/>
        </w:rPr>
        <w:t xml:space="preserve"> </w:t>
      </w:r>
      <w:r>
        <w:rPr>
          <w:rFonts w:ascii="Arial" w:hAnsi="Arial" w:cs="Arial"/>
          <w:sz w:val="24"/>
          <w:szCs w:val="26"/>
        </w:rPr>
        <w:t>8</w:t>
      </w:r>
      <w:r w:rsidRPr="00F13B7B">
        <w:rPr>
          <w:rFonts w:ascii="Arial" w:hAnsi="Arial" w:cs="Arial"/>
          <w:sz w:val="24"/>
          <w:szCs w:val="26"/>
          <w:vertAlign w:val="superscript"/>
        </w:rPr>
        <w:t>th</w:t>
      </w:r>
      <w:r>
        <w:rPr>
          <w:rFonts w:ascii="Arial" w:hAnsi="Arial" w:cs="Arial"/>
          <w:sz w:val="24"/>
          <w:szCs w:val="26"/>
        </w:rPr>
        <w:t xml:space="preserve"> September. Available at: </w:t>
      </w:r>
      <w:r w:rsidR="00222AD0" w:rsidRPr="00222AD0">
        <w:rPr>
          <w:rFonts w:ascii="Arial" w:hAnsi="Arial" w:cs="Arial"/>
          <w:sz w:val="24"/>
          <w:szCs w:val="26"/>
        </w:rPr>
        <w:t>https://www.isixsigma.com/kaizen/tips-for-a-successful-virtual-gemba-walk/</w:t>
      </w:r>
      <w:r>
        <w:rPr>
          <w:rFonts w:ascii="Arial" w:hAnsi="Arial" w:cs="Arial"/>
          <w:sz w:val="24"/>
          <w:szCs w:val="26"/>
        </w:rPr>
        <w:t xml:space="preserve"> (Accessed: 1</w:t>
      </w:r>
      <w:r w:rsidR="00222AD0">
        <w:rPr>
          <w:rFonts w:ascii="Arial" w:hAnsi="Arial" w:cs="Arial"/>
          <w:sz w:val="24"/>
          <w:szCs w:val="26"/>
        </w:rPr>
        <w:t>1</w:t>
      </w:r>
      <w:r>
        <w:rPr>
          <w:rFonts w:ascii="Arial" w:hAnsi="Arial" w:cs="Arial"/>
          <w:sz w:val="24"/>
          <w:szCs w:val="26"/>
        </w:rPr>
        <w:t xml:space="preserve"> </w:t>
      </w:r>
      <w:r w:rsidR="00222AD0">
        <w:rPr>
          <w:rFonts w:ascii="Arial" w:hAnsi="Arial" w:cs="Arial"/>
          <w:sz w:val="24"/>
          <w:szCs w:val="26"/>
        </w:rPr>
        <w:t>November</w:t>
      </w:r>
      <w:r>
        <w:rPr>
          <w:rFonts w:ascii="Arial" w:hAnsi="Arial" w:cs="Arial"/>
          <w:sz w:val="24"/>
          <w:szCs w:val="26"/>
        </w:rPr>
        <w:t xml:space="preserve"> 2023)</w:t>
      </w:r>
      <w:r w:rsidRPr="00F13B7B">
        <w:rPr>
          <w:rFonts w:ascii="Arial" w:hAnsi="Arial" w:cs="Arial"/>
          <w:sz w:val="24"/>
          <w:szCs w:val="26"/>
        </w:rPr>
        <w:t>.</w:t>
      </w:r>
    </w:p>
    <w:p w14:paraId="4F9A2D50" w14:textId="77777777" w:rsidR="00B50BE8" w:rsidRDefault="00B50BE8" w:rsidP="00C133EA">
      <w:pPr>
        <w:spacing w:line="360" w:lineRule="auto"/>
        <w:contextualSpacing/>
        <w:rPr>
          <w:rFonts w:ascii="Arial" w:hAnsi="Arial" w:cs="Arial"/>
          <w:sz w:val="24"/>
          <w:szCs w:val="26"/>
        </w:rPr>
      </w:pPr>
    </w:p>
    <w:p w14:paraId="0A36B779" w14:textId="59225322" w:rsidR="00B50BE8" w:rsidRDefault="00B50BE8" w:rsidP="00C133EA">
      <w:pPr>
        <w:spacing w:line="360" w:lineRule="auto"/>
        <w:contextualSpacing/>
        <w:rPr>
          <w:rFonts w:ascii="Arial" w:hAnsi="Arial" w:cs="Arial"/>
          <w:sz w:val="24"/>
          <w:szCs w:val="26"/>
        </w:rPr>
      </w:pPr>
      <w:r w:rsidRPr="00467901">
        <w:rPr>
          <w:rFonts w:ascii="Arial" w:hAnsi="Arial" w:cs="Arial"/>
          <w:sz w:val="24"/>
          <w:szCs w:val="26"/>
        </w:rPr>
        <w:t>Patchigalla</w:t>
      </w:r>
      <w:r>
        <w:rPr>
          <w:rFonts w:ascii="Arial" w:hAnsi="Arial" w:cs="Arial"/>
          <w:sz w:val="24"/>
          <w:szCs w:val="26"/>
        </w:rPr>
        <w:t xml:space="preserve">, R. (2019) </w:t>
      </w:r>
      <w:r w:rsidRPr="00467901">
        <w:rPr>
          <w:rFonts w:ascii="Arial" w:hAnsi="Arial" w:cs="Arial"/>
          <w:sz w:val="24"/>
          <w:szCs w:val="26"/>
        </w:rPr>
        <w:t xml:space="preserve">‘A Critical Evaluation of the Implementation of Microsoft OneNote Class Notebook at One New Zealand Secondary School’, Available at: http://orapp.aut.ac.nz/bitstream/handle/10292/12616/PatchigallaRP.pdf?sequence=3&amp;isAllowed=y (Accessed: </w:t>
      </w:r>
      <w:r>
        <w:rPr>
          <w:rFonts w:ascii="Arial" w:hAnsi="Arial" w:cs="Arial"/>
          <w:sz w:val="24"/>
          <w:szCs w:val="26"/>
        </w:rPr>
        <w:t xml:space="preserve">13 </w:t>
      </w:r>
      <w:r>
        <w:rPr>
          <w:rFonts w:ascii="Arial" w:hAnsi="Arial" w:cs="Arial"/>
          <w:sz w:val="24"/>
          <w:szCs w:val="26"/>
        </w:rPr>
        <w:t xml:space="preserve">November </w:t>
      </w:r>
      <w:r w:rsidRPr="00467901">
        <w:rPr>
          <w:rFonts w:ascii="Arial" w:hAnsi="Arial" w:cs="Arial"/>
          <w:sz w:val="24"/>
          <w:szCs w:val="26"/>
        </w:rPr>
        <w:t>202</w:t>
      </w:r>
      <w:r>
        <w:rPr>
          <w:rFonts w:ascii="Arial" w:hAnsi="Arial" w:cs="Arial"/>
          <w:sz w:val="24"/>
          <w:szCs w:val="26"/>
        </w:rPr>
        <w:t>3</w:t>
      </w:r>
      <w:r w:rsidRPr="00467901">
        <w:rPr>
          <w:rFonts w:ascii="Arial" w:hAnsi="Arial" w:cs="Arial"/>
          <w:sz w:val="24"/>
          <w:szCs w:val="26"/>
        </w:rPr>
        <w:t>).</w:t>
      </w:r>
    </w:p>
    <w:p w14:paraId="579B028D" w14:textId="77777777" w:rsidR="005A7776" w:rsidRDefault="005A7776" w:rsidP="00C133EA">
      <w:pPr>
        <w:spacing w:line="360" w:lineRule="auto"/>
        <w:contextualSpacing/>
        <w:rPr>
          <w:rFonts w:ascii="Arial" w:hAnsi="Arial" w:cs="Arial"/>
          <w:sz w:val="24"/>
          <w:szCs w:val="26"/>
        </w:rPr>
      </w:pPr>
    </w:p>
    <w:p w14:paraId="392594FE" w14:textId="27BA5BE2" w:rsidR="005A7776" w:rsidRDefault="005A7776" w:rsidP="00C133EA">
      <w:pPr>
        <w:spacing w:line="360" w:lineRule="auto"/>
        <w:contextualSpacing/>
        <w:rPr>
          <w:rFonts w:ascii="Arial" w:hAnsi="Arial" w:cs="Arial"/>
          <w:sz w:val="24"/>
          <w:szCs w:val="24"/>
        </w:rPr>
      </w:pPr>
      <w:r>
        <w:rPr>
          <w:rFonts w:ascii="Arial" w:hAnsi="Arial" w:cs="Arial"/>
          <w:sz w:val="24"/>
          <w:szCs w:val="24"/>
        </w:rPr>
        <w:t xml:space="preserve">Peng, </w:t>
      </w:r>
      <w:r w:rsidR="005F4B5A">
        <w:rPr>
          <w:rFonts w:ascii="Arial" w:hAnsi="Arial" w:cs="Arial"/>
          <w:sz w:val="24"/>
          <w:szCs w:val="24"/>
        </w:rPr>
        <w:t xml:space="preserve">M., </w:t>
      </w:r>
      <w:r>
        <w:rPr>
          <w:rFonts w:ascii="Arial" w:hAnsi="Arial" w:cs="Arial"/>
          <w:sz w:val="24"/>
          <w:szCs w:val="24"/>
        </w:rPr>
        <w:t>Austin</w:t>
      </w:r>
      <w:r w:rsidR="005F4B5A">
        <w:rPr>
          <w:rFonts w:ascii="Arial" w:hAnsi="Arial" w:cs="Arial"/>
          <w:sz w:val="24"/>
          <w:szCs w:val="24"/>
        </w:rPr>
        <w:t>, A. and</w:t>
      </w:r>
      <w:r>
        <w:rPr>
          <w:rFonts w:ascii="Arial" w:hAnsi="Arial" w:cs="Arial"/>
          <w:sz w:val="24"/>
          <w:szCs w:val="24"/>
        </w:rPr>
        <w:t xml:space="preserve"> Ice, </w:t>
      </w:r>
      <w:r w:rsidR="005F4B5A">
        <w:rPr>
          <w:rFonts w:ascii="Arial" w:hAnsi="Arial" w:cs="Arial"/>
          <w:sz w:val="24"/>
          <w:szCs w:val="24"/>
        </w:rPr>
        <w:t>J. (</w:t>
      </w:r>
      <w:r>
        <w:rPr>
          <w:rFonts w:ascii="Arial" w:hAnsi="Arial" w:cs="Arial"/>
          <w:sz w:val="24"/>
          <w:szCs w:val="24"/>
        </w:rPr>
        <w:t>2020</w:t>
      </w:r>
      <w:r w:rsidR="005F4B5A">
        <w:rPr>
          <w:rFonts w:ascii="Arial" w:hAnsi="Arial" w:cs="Arial"/>
          <w:sz w:val="24"/>
          <w:szCs w:val="24"/>
        </w:rPr>
        <w:t>)</w:t>
      </w:r>
      <w:r w:rsidR="000168FC">
        <w:rPr>
          <w:rFonts w:ascii="Arial" w:hAnsi="Arial" w:cs="Arial"/>
          <w:sz w:val="24"/>
          <w:szCs w:val="24"/>
        </w:rPr>
        <w:t xml:space="preserve"> </w:t>
      </w:r>
      <w:r w:rsidR="000168FC" w:rsidRPr="000168FC">
        <w:rPr>
          <w:rFonts w:ascii="Arial" w:hAnsi="Arial" w:cs="Arial"/>
          <w:i/>
          <w:iCs/>
          <w:sz w:val="24"/>
          <w:szCs w:val="24"/>
        </w:rPr>
        <w:t>Online Tools for Teaching &amp; Learning</w:t>
      </w:r>
      <w:r w:rsidR="000168FC" w:rsidRPr="00C43EE7">
        <w:rPr>
          <w:rFonts w:ascii="Arial" w:hAnsi="Arial" w:cs="Arial"/>
          <w:sz w:val="24"/>
          <w:szCs w:val="24"/>
        </w:rPr>
        <w:t xml:space="preserve">. Available at: </w:t>
      </w:r>
      <w:r w:rsidR="00003E63" w:rsidRPr="00003E63">
        <w:rPr>
          <w:rFonts w:ascii="Arial" w:hAnsi="Arial" w:cs="Arial"/>
          <w:sz w:val="24"/>
          <w:szCs w:val="24"/>
        </w:rPr>
        <w:t>https://blogs.umass.edu/onlinetools/knowledge-centered-tools/microsoft-immersive-reader/</w:t>
      </w:r>
      <w:r w:rsidR="00003E63" w:rsidRPr="00003E63">
        <w:rPr>
          <w:rFonts w:ascii="Arial" w:hAnsi="Arial" w:cs="Arial"/>
          <w:sz w:val="24"/>
          <w:szCs w:val="24"/>
        </w:rPr>
        <w:t xml:space="preserve"> </w:t>
      </w:r>
      <w:r w:rsidR="000168FC" w:rsidRPr="00C43EE7">
        <w:rPr>
          <w:rFonts w:ascii="Arial" w:hAnsi="Arial" w:cs="Arial"/>
          <w:sz w:val="24"/>
          <w:szCs w:val="24"/>
        </w:rPr>
        <w:t xml:space="preserve">(Accessed: </w:t>
      </w:r>
      <w:r w:rsidR="00003E63">
        <w:rPr>
          <w:rFonts w:ascii="Arial" w:hAnsi="Arial" w:cs="Arial"/>
          <w:sz w:val="24"/>
          <w:szCs w:val="24"/>
        </w:rPr>
        <w:t>16</w:t>
      </w:r>
      <w:r w:rsidR="000168FC" w:rsidRPr="00C43EE7">
        <w:rPr>
          <w:rFonts w:ascii="Arial" w:hAnsi="Arial" w:cs="Arial"/>
          <w:sz w:val="24"/>
          <w:szCs w:val="24"/>
        </w:rPr>
        <w:t xml:space="preserve"> </w:t>
      </w:r>
      <w:r w:rsidR="00003E63">
        <w:rPr>
          <w:rFonts w:ascii="Arial" w:hAnsi="Arial" w:cs="Arial"/>
          <w:sz w:val="24"/>
          <w:szCs w:val="24"/>
        </w:rPr>
        <w:t>November</w:t>
      </w:r>
      <w:r w:rsidR="000168FC" w:rsidRPr="00C43EE7">
        <w:rPr>
          <w:rFonts w:ascii="Arial" w:hAnsi="Arial" w:cs="Arial"/>
          <w:sz w:val="24"/>
          <w:szCs w:val="24"/>
        </w:rPr>
        <w:t xml:space="preserve"> 2023).</w:t>
      </w:r>
    </w:p>
    <w:p w14:paraId="1404DF66" w14:textId="77777777" w:rsidR="001D49E3" w:rsidRDefault="001D49E3" w:rsidP="00C133EA">
      <w:pPr>
        <w:spacing w:line="360" w:lineRule="auto"/>
        <w:contextualSpacing/>
        <w:rPr>
          <w:rFonts w:ascii="Arial" w:hAnsi="Arial" w:cs="Arial"/>
          <w:sz w:val="24"/>
          <w:szCs w:val="24"/>
        </w:rPr>
      </w:pPr>
    </w:p>
    <w:p w14:paraId="501DD411" w14:textId="7037DB8D" w:rsidR="001D49E3" w:rsidRDefault="001D49E3" w:rsidP="00C133EA">
      <w:pPr>
        <w:spacing w:line="360" w:lineRule="auto"/>
        <w:contextualSpacing/>
        <w:rPr>
          <w:rFonts w:ascii="Arial" w:hAnsi="Arial" w:cs="Arial"/>
          <w:sz w:val="24"/>
          <w:szCs w:val="26"/>
        </w:rPr>
      </w:pPr>
      <w:r>
        <w:rPr>
          <w:rFonts w:ascii="Arial" w:hAnsi="Arial" w:cs="Arial"/>
          <w:sz w:val="24"/>
          <w:szCs w:val="26"/>
        </w:rPr>
        <w:t>Parry, J. (2022) ‘</w:t>
      </w:r>
      <w:r w:rsidR="004F57FA" w:rsidRPr="004F57FA">
        <w:rPr>
          <w:rFonts w:ascii="Arial" w:hAnsi="Arial" w:cs="Arial"/>
          <w:sz w:val="24"/>
          <w:szCs w:val="26"/>
        </w:rPr>
        <w:t>Can the working from home model survive the energy crisis?</w:t>
      </w:r>
      <w:r>
        <w:rPr>
          <w:rFonts w:ascii="Arial" w:hAnsi="Arial" w:cs="Arial"/>
          <w:sz w:val="24"/>
          <w:szCs w:val="26"/>
        </w:rPr>
        <w:t>’,</w:t>
      </w:r>
      <w:r w:rsidRPr="00F13B7B">
        <w:rPr>
          <w:rFonts w:ascii="Arial" w:hAnsi="Arial" w:cs="Arial"/>
          <w:sz w:val="24"/>
          <w:szCs w:val="26"/>
        </w:rPr>
        <w:t xml:space="preserve"> </w:t>
      </w:r>
      <w:r>
        <w:rPr>
          <w:rFonts w:ascii="Arial" w:hAnsi="Arial" w:cs="Arial"/>
          <w:i/>
          <w:iCs/>
          <w:sz w:val="24"/>
          <w:szCs w:val="26"/>
        </w:rPr>
        <w:t>The Guardian,</w:t>
      </w:r>
      <w:r w:rsidRPr="00F13B7B">
        <w:rPr>
          <w:rFonts w:ascii="Arial" w:hAnsi="Arial" w:cs="Arial"/>
          <w:sz w:val="24"/>
          <w:szCs w:val="26"/>
        </w:rPr>
        <w:t xml:space="preserve"> </w:t>
      </w:r>
      <w:r w:rsidR="004F57FA">
        <w:rPr>
          <w:rFonts w:ascii="Arial" w:hAnsi="Arial" w:cs="Arial"/>
          <w:sz w:val="24"/>
          <w:szCs w:val="26"/>
        </w:rPr>
        <w:t>8</w:t>
      </w:r>
      <w:r w:rsidRPr="00F13B7B">
        <w:rPr>
          <w:rFonts w:ascii="Arial" w:hAnsi="Arial" w:cs="Arial"/>
          <w:sz w:val="24"/>
          <w:szCs w:val="26"/>
          <w:vertAlign w:val="superscript"/>
        </w:rPr>
        <w:t>th</w:t>
      </w:r>
      <w:r>
        <w:rPr>
          <w:rFonts w:ascii="Arial" w:hAnsi="Arial" w:cs="Arial"/>
          <w:sz w:val="24"/>
          <w:szCs w:val="26"/>
        </w:rPr>
        <w:t xml:space="preserve"> </w:t>
      </w:r>
      <w:r w:rsidR="004F57FA">
        <w:rPr>
          <w:rFonts w:ascii="Arial" w:hAnsi="Arial" w:cs="Arial"/>
          <w:sz w:val="24"/>
          <w:szCs w:val="26"/>
        </w:rPr>
        <w:t>September</w:t>
      </w:r>
      <w:r>
        <w:rPr>
          <w:rFonts w:ascii="Arial" w:hAnsi="Arial" w:cs="Arial"/>
          <w:sz w:val="24"/>
          <w:szCs w:val="26"/>
        </w:rPr>
        <w:t xml:space="preserve">. Available at: </w:t>
      </w:r>
      <w:r w:rsidR="004865C4" w:rsidRPr="004865C4">
        <w:rPr>
          <w:rFonts w:ascii="Arial" w:hAnsi="Arial" w:cs="Arial"/>
          <w:sz w:val="24"/>
          <w:szCs w:val="26"/>
        </w:rPr>
        <w:t>https://www.theguardian.com/commentisfree/2022/sep/08/working-from-home-model-survive-energy-crisis-cost-of-living</w:t>
      </w:r>
      <w:r>
        <w:rPr>
          <w:rFonts w:ascii="Arial" w:hAnsi="Arial" w:cs="Arial"/>
          <w:sz w:val="24"/>
          <w:szCs w:val="26"/>
        </w:rPr>
        <w:t xml:space="preserve"> (Accessed: 16 </w:t>
      </w:r>
      <w:r w:rsidR="004865C4">
        <w:rPr>
          <w:rFonts w:ascii="Arial" w:hAnsi="Arial" w:cs="Arial"/>
          <w:sz w:val="24"/>
          <w:szCs w:val="26"/>
        </w:rPr>
        <w:t xml:space="preserve">October </w:t>
      </w:r>
      <w:r>
        <w:rPr>
          <w:rFonts w:ascii="Arial" w:hAnsi="Arial" w:cs="Arial"/>
          <w:sz w:val="24"/>
          <w:szCs w:val="26"/>
        </w:rPr>
        <w:t>202</w:t>
      </w:r>
      <w:r w:rsidR="004865C4">
        <w:rPr>
          <w:rFonts w:ascii="Arial" w:hAnsi="Arial" w:cs="Arial"/>
          <w:sz w:val="24"/>
          <w:szCs w:val="26"/>
        </w:rPr>
        <w:t>3</w:t>
      </w:r>
      <w:r>
        <w:rPr>
          <w:rFonts w:ascii="Arial" w:hAnsi="Arial" w:cs="Arial"/>
          <w:sz w:val="24"/>
          <w:szCs w:val="26"/>
        </w:rPr>
        <w:t>)</w:t>
      </w:r>
      <w:r w:rsidRPr="00F13B7B">
        <w:rPr>
          <w:rFonts w:ascii="Arial" w:hAnsi="Arial" w:cs="Arial"/>
          <w:sz w:val="24"/>
          <w:szCs w:val="26"/>
        </w:rPr>
        <w:t>.</w:t>
      </w:r>
    </w:p>
    <w:p w14:paraId="4E81416E" w14:textId="77777777" w:rsidR="0094621B" w:rsidRDefault="0094621B" w:rsidP="00C133EA">
      <w:pPr>
        <w:spacing w:line="360" w:lineRule="auto"/>
        <w:contextualSpacing/>
        <w:rPr>
          <w:rFonts w:ascii="Arial" w:hAnsi="Arial" w:cs="Arial"/>
          <w:sz w:val="24"/>
          <w:szCs w:val="26"/>
        </w:rPr>
      </w:pPr>
    </w:p>
    <w:p w14:paraId="5FFE67BA" w14:textId="1EB5709D" w:rsidR="0094621B" w:rsidRDefault="0094621B" w:rsidP="00C133EA">
      <w:pPr>
        <w:spacing w:line="360" w:lineRule="auto"/>
        <w:contextualSpacing/>
        <w:rPr>
          <w:rFonts w:ascii="Arial" w:hAnsi="Arial" w:cs="Arial"/>
          <w:sz w:val="24"/>
          <w:szCs w:val="26"/>
        </w:rPr>
      </w:pPr>
      <w:r>
        <w:rPr>
          <w:rFonts w:ascii="Arial" w:hAnsi="Arial" w:cs="Arial"/>
          <w:sz w:val="24"/>
          <w:szCs w:val="26"/>
        </w:rPr>
        <w:t>Powell, D. (2022)</w:t>
      </w:r>
      <w:r w:rsidR="005808E6">
        <w:rPr>
          <w:rFonts w:ascii="Arial" w:hAnsi="Arial" w:cs="Arial"/>
          <w:sz w:val="24"/>
          <w:szCs w:val="26"/>
        </w:rPr>
        <w:t xml:space="preserve"> </w:t>
      </w:r>
      <w:r w:rsidR="005808E6" w:rsidRPr="005808E6">
        <w:rPr>
          <w:rFonts w:ascii="Arial" w:hAnsi="Arial" w:cs="Arial"/>
          <w:i/>
          <w:iCs/>
          <w:sz w:val="24"/>
          <w:szCs w:val="24"/>
        </w:rPr>
        <w:t>The Virtual Sensei: Using Assisted Reality to Digitalize Gemba Walks</w:t>
      </w:r>
      <w:r w:rsidR="005808E6">
        <w:rPr>
          <w:rFonts w:ascii="Arial" w:hAnsi="Arial" w:cs="Arial"/>
          <w:sz w:val="24"/>
          <w:szCs w:val="24"/>
        </w:rPr>
        <w:t>. 4</w:t>
      </w:r>
      <w:r w:rsidR="005808E6" w:rsidRPr="00422716">
        <w:rPr>
          <w:rFonts w:ascii="Arial" w:hAnsi="Arial" w:cs="Arial"/>
          <w:sz w:val="24"/>
          <w:szCs w:val="24"/>
          <w:vertAlign w:val="superscript"/>
        </w:rPr>
        <w:t>th</w:t>
      </w:r>
      <w:r w:rsidR="005808E6">
        <w:rPr>
          <w:rFonts w:ascii="Arial" w:hAnsi="Arial" w:cs="Arial"/>
          <w:sz w:val="24"/>
          <w:szCs w:val="24"/>
        </w:rPr>
        <w:t xml:space="preserve"> edn. New York: IEEE.</w:t>
      </w:r>
    </w:p>
    <w:p w14:paraId="5EAAE31C" w14:textId="77777777" w:rsidR="006072A9" w:rsidRDefault="006072A9" w:rsidP="00C133EA">
      <w:pPr>
        <w:spacing w:line="360" w:lineRule="auto"/>
        <w:contextualSpacing/>
        <w:rPr>
          <w:rFonts w:ascii="Arial" w:hAnsi="Arial" w:cs="Arial"/>
          <w:sz w:val="24"/>
          <w:szCs w:val="26"/>
        </w:rPr>
      </w:pPr>
    </w:p>
    <w:p w14:paraId="52DDFADB" w14:textId="6474D9E7" w:rsidR="006072A9" w:rsidRPr="00C43EE7" w:rsidRDefault="006072A9" w:rsidP="00C133EA">
      <w:pPr>
        <w:spacing w:line="360" w:lineRule="auto"/>
        <w:contextualSpacing/>
        <w:rPr>
          <w:rFonts w:ascii="Arial" w:hAnsi="Arial" w:cs="Arial"/>
          <w:sz w:val="24"/>
          <w:szCs w:val="24"/>
        </w:rPr>
      </w:pPr>
      <w:r>
        <w:rPr>
          <w:rFonts w:ascii="Arial" w:hAnsi="Arial" w:cs="Arial"/>
          <w:sz w:val="24"/>
          <w:szCs w:val="24"/>
        </w:rPr>
        <w:t xml:space="preserve">Pyzdek, T. and Keller, P. (2014) </w:t>
      </w:r>
      <w:r w:rsidRPr="00422716">
        <w:rPr>
          <w:rFonts w:ascii="Arial" w:hAnsi="Arial" w:cs="Arial"/>
          <w:i/>
          <w:iCs/>
          <w:sz w:val="24"/>
          <w:szCs w:val="24"/>
        </w:rPr>
        <w:t xml:space="preserve">The </w:t>
      </w:r>
      <w:r>
        <w:rPr>
          <w:rFonts w:ascii="Arial" w:hAnsi="Arial" w:cs="Arial"/>
          <w:i/>
          <w:iCs/>
          <w:sz w:val="24"/>
          <w:szCs w:val="24"/>
        </w:rPr>
        <w:t>S</w:t>
      </w:r>
      <w:r w:rsidRPr="00422716">
        <w:rPr>
          <w:rFonts w:ascii="Arial" w:hAnsi="Arial" w:cs="Arial"/>
          <w:i/>
          <w:iCs/>
          <w:sz w:val="24"/>
          <w:szCs w:val="24"/>
        </w:rPr>
        <w:t xml:space="preserve">ix </w:t>
      </w:r>
      <w:r>
        <w:rPr>
          <w:rFonts w:ascii="Arial" w:hAnsi="Arial" w:cs="Arial"/>
          <w:i/>
          <w:iCs/>
          <w:sz w:val="24"/>
          <w:szCs w:val="24"/>
        </w:rPr>
        <w:t>S</w:t>
      </w:r>
      <w:r w:rsidRPr="00422716">
        <w:rPr>
          <w:rFonts w:ascii="Arial" w:hAnsi="Arial" w:cs="Arial"/>
          <w:i/>
          <w:iCs/>
          <w:sz w:val="24"/>
          <w:szCs w:val="24"/>
        </w:rPr>
        <w:t>igma handbook: a complete guide for green belts, black belts, and managers at all levels</w:t>
      </w:r>
      <w:r>
        <w:rPr>
          <w:rFonts w:ascii="Arial" w:hAnsi="Arial" w:cs="Arial"/>
          <w:sz w:val="24"/>
          <w:szCs w:val="24"/>
        </w:rPr>
        <w:t>. 4</w:t>
      </w:r>
      <w:r w:rsidRPr="00422716">
        <w:rPr>
          <w:rFonts w:ascii="Arial" w:hAnsi="Arial" w:cs="Arial"/>
          <w:sz w:val="24"/>
          <w:szCs w:val="24"/>
          <w:vertAlign w:val="superscript"/>
        </w:rPr>
        <w:t>th</w:t>
      </w:r>
      <w:r>
        <w:rPr>
          <w:rFonts w:ascii="Arial" w:hAnsi="Arial" w:cs="Arial"/>
          <w:sz w:val="24"/>
          <w:szCs w:val="24"/>
        </w:rPr>
        <w:t xml:space="preserve"> edn. New York: McGraw Hill.</w:t>
      </w:r>
    </w:p>
    <w:p w14:paraId="241A01F9" w14:textId="77777777" w:rsidR="006B22A6" w:rsidRPr="00C43EE7" w:rsidRDefault="006B22A6" w:rsidP="00C133EA">
      <w:pPr>
        <w:spacing w:line="360" w:lineRule="auto"/>
        <w:contextualSpacing/>
        <w:rPr>
          <w:rFonts w:ascii="Arial" w:hAnsi="Arial" w:cs="Arial"/>
          <w:sz w:val="24"/>
          <w:szCs w:val="24"/>
        </w:rPr>
      </w:pPr>
    </w:p>
    <w:p w14:paraId="35D56164" w14:textId="7CA123E6" w:rsidR="006B22A6" w:rsidRDefault="001517AC" w:rsidP="00C133EA">
      <w:pPr>
        <w:spacing w:line="360" w:lineRule="auto"/>
        <w:contextualSpacing/>
        <w:rPr>
          <w:rFonts w:ascii="Arial" w:hAnsi="Arial" w:cs="Arial"/>
          <w:sz w:val="24"/>
          <w:szCs w:val="24"/>
        </w:rPr>
      </w:pPr>
      <w:r w:rsidRPr="00C43EE7">
        <w:rPr>
          <w:rFonts w:ascii="Arial" w:hAnsi="Arial" w:cs="Arial"/>
          <w:sz w:val="24"/>
          <w:szCs w:val="24"/>
        </w:rPr>
        <w:t>Ramanadhan</w:t>
      </w:r>
      <w:r w:rsidR="006B22A6" w:rsidRPr="00C43EE7">
        <w:rPr>
          <w:rFonts w:ascii="Arial" w:hAnsi="Arial" w:cs="Arial"/>
          <w:sz w:val="24"/>
          <w:szCs w:val="24"/>
        </w:rPr>
        <w:t xml:space="preserve">, </w:t>
      </w:r>
      <w:r w:rsidRPr="00C43EE7">
        <w:rPr>
          <w:rFonts w:ascii="Arial" w:hAnsi="Arial" w:cs="Arial"/>
          <w:sz w:val="24"/>
          <w:szCs w:val="24"/>
        </w:rPr>
        <w:t>S</w:t>
      </w:r>
      <w:r w:rsidR="006B22A6" w:rsidRPr="00C43EE7">
        <w:rPr>
          <w:rFonts w:ascii="Arial" w:hAnsi="Arial" w:cs="Arial"/>
          <w:sz w:val="24"/>
          <w:szCs w:val="24"/>
        </w:rPr>
        <w:t xml:space="preserve">. </w:t>
      </w:r>
      <w:r w:rsidR="006B22A6" w:rsidRPr="00C43EE7">
        <w:rPr>
          <w:rFonts w:ascii="Arial" w:hAnsi="Arial" w:cs="Arial"/>
          <w:i/>
          <w:iCs/>
          <w:sz w:val="24"/>
          <w:szCs w:val="24"/>
        </w:rPr>
        <w:t>et</w:t>
      </w:r>
      <w:r w:rsidR="006B22A6" w:rsidRPr="00C43EE7">
        <w:rPr>
          <w:rFonts w:ascii="Arial" w:hAnsi="Arial" w:cs="Arial"/>
          <w:sz w:val="24"/>
          <w:szCs w:val="24"/>
        </w:rPr>
        <w:t xml:space="preserve"> al. (202</w:t>
      </w:r>
      <w:r w:rsidRPr="00C43EE7">
        <w:rPr>
          <w:rFonts w:ascii="Arial" w:hAnsi="Arial" w:cs="Arial"/>
          <w:sz w:val="24"/>
          <w:szCs w:val="24"/>
        </w:rPr>
        <w:t>1</w:t>
      </w:r>
      <w:r w:rsidR="006B22A6" w:rsidRPr="00C43EE7">
        <w:rPr>
          <w:rFonts w:ascii="Arial" w:hAnsi="Arial" w:cs="Arial"/>
          <w:sz w:val="24"/>
          <w:szCs w:val="24"/>
        </w:rPr>
        <w:t>) ‘</w:t>
      </w:r>
      <w:r w:rsidRPr="00C43EE7">
        <w:rPr>
          <w:rFonts w:ascii="Arial" w:hAnsi="Arial" w:cs="Arial"/>
          <w:sz w:val="24"/>
          <w:szCs w:val="24"/>
        </w:rPr>
        <w:t>Pragmatic approaches to analyzing qualitative data for implementation science: an introduction</w:t>
      </w:r>
      <w:r w:rsidR="004523C2" w:rsidRPr="00C43EE7">
        <w:rPr>
          <w:rFonts w:ascii="Arial" w:hAnsi="Arial" w:cs="Arial"/>
          <w:sz w:val="24"/>
          <w:szCs w:val="24"/>
        </w:rPr>
        <w:t>’</w:t>
      </w:r>
      <w:r w:rsidR="006B22A6" w:rsidRPr="00C43EE7">
        <w:rPr>
          <w:rFonts w:ascii="Arial" w:hAnsi="Arial" w:cs="Arial"/>
          <w:sz w:val="24"/>
          <w:szCs w:val="24"/>
        </w:rPr>
        <w:t xml:space="preserve">, </w:t>
      </w:r>
      <w:r w:rsidR="00BA796F" w:rsidRPr="00C43EE7">
        <w:rPr>
          <w:rFonts w:ascii="Arial" w:hAnsi="Arial" w:cs="Arial"/>
          <w:i/>
          <w:iCs/>
          <w:sz w:val="24"/>
          <w:szCs w:val="24"/>
        </w:rPr>
        <w:t>Implementation Science Communications</w:t>
      </w:r>
      <w:r w:rsidR="006B22A6" w:rsidRPr="00C43EE7">
        <w:rPr>
          <w:rFonts w:ascii="Arial" w:hAnsi="Arial" w:cs="Arial"/>
          <w:sz w:val="24"/>
          <w:szCs w:val="24"/>
        </w:rPr>
        <w:t xml:space="preserve">, </w:t>
      </w:r>
      <w:r w:rsidR="00BA796F" w:rsidRPr="00C43EE7">
        <w:rPr>
          <w:rFonts w:ascii="Arial" w:hAnsi="Arial" w:cs="Arial"/>
          <w:sz w:val="24"/>
          <w:szCs w:val="24"/>
        </w:rPr>
        <w:t xml:space="preserve">2(1), </w:t>
      </w:r>
      <w:r w:rsidR="006B22A6" w:rsidRPr="00C43EE7">
        <w:rPr>
          <w:rFonts w:ascii="Arial" w:hAnsi="Arial" w:cs="Arial"/>
          <w:sz w:val="24"/>
          <w:szCs w:val="24"/>
        </w:rPr>
        <w:t>pp.</w:t>
      </w:r>
      <w:r w:rsidR="00BA796F" w:rsidRPr="00C43EE7">
        <w:rPr>
          <w:rFonts w:ascii="Arial" w:hAnsi="Arial" w:cs="Arial"/>
          <w:sz w:val="24"/>
          <w:szCs w:val="24"/>
        </w:rPr>
        <w:t xml:space="preserve"> 70-70.</w:t>
      </w:r>
      <w:r w:rsidR="006B22A6" w:rsidRPr="00C43EE7">
        <w:rPr>
          <w:rFonts w:ascii="Arial" w:hAnsi="Arial" w:cs="Arial"/>
          <w:sz w:val="24"/>
          <w:szCs w:val="24"/>
        </w:rPr>
        <w:t xml:space="preserve"> </w:t>
      </w:r>
      <w:r w:rsidR="00073A8A" w:rsidRPr="00C43EE7">
        <w:rPr>
          <w:rFonts w:ascii="Arial" w:hAnsi="Arial" w:cs="Arial"/>
          <w:i/>
          <w:iCs/>
          <w:sz w:val="24"/>
          <w:szCs w:val="24"/>
        </w:rPr>
        <w:t>Implement Sci Commun</w:t>
      </w:r>
      <w:r w:rsidR="006B22A6" w:rsidRPr="00C43EE7">
        <w:rPr>
          <w:rFonts w:ascii="Arial" w:hAnsi="Arial" w:cs="Arial"/>
          <w:sz w:val="24"/>
          <w:szCs w:val="24"/>
        </w:rPr>
        <w:t xml:space="preserve">. Available at: </w:t>
      </w:r>
      <w:r w:rsidR="00556689" w:rsidRPr="00C43EE7">
        <w:rPr>
          <w:rFonts w:ascii="Arial" w:hAnsi="Arial" w:cs="Arial"/>
          <w:sz w:val="24"/>
          <w:szCs w:val="24"/>
        </w:rPr>
        <w:t>https://implementationsciencecomms.biomedcentral.com/counter/pdf/10.1186/s43058-021-00174-1.pdf</w:t>
      </w:r>
      <w:r w:rsidR="006B22A6" w:rsidRPr="00C43EE7">
        <w:rPr>
          <w:rFonts w:ascii="Arial" w:hAnsi="Arial" w:cs="Arial"/>
          <w:sz w:val="24"/>
          <w:szCs w:val="24"/>
        </w:rPr>
        <w:t xml:space="preserve"> (Accessed: 3 </w:t>
      </w:r>
      <w:r w:rsidR="00556689" w:rsidRPr="00C43EE7">
        <w:rPr>
          <w:rFonts w:ascii="Arial" w:hAnsi="Arial" w:cs="Arial"/>
          <w:sz w:val="24"/>
          <w:szCs w:val="24"/>
        </w:rPr>
        <w:t>November</w:t>
      </w:r>
      <w:r w:rsidR="006B22A6" w:rsidRPr="00C43EE7">
        <w:rPr>
          <w:rFonts w:ascii="Arial" w:hAnsi="Arial" w:cs="Arial"/>
          <w:sz w:val="24"/>
          <w:szCs w:val="24"/>
        </w:rPr>
        <w:t xml:space="preserve"> 2023).</w:t>
      </w:r>
    </w:p>
    <w:p w14:paraId="45AE16E3" w14:textId="77777777" w:rsidR="001641CF" w:rsidRDefault="001641CF" w:rsidP="00C133EA">
      <w:pPr>
        <w:spacing w:line="360" w:lineRule="auto"/>
        <w:contextualSpacing/>
        <w:rPr>
          <w:rFonts w:ascii="Arial" w:hAnsi="Arial" w:cs="Arial"/>
          <w:sz w:val="24"/>
          <w:szCs w:val="24"/>
        </w:rPr>
      </w:pPr>
    </w:p>
    <w:p w14:paraId="13A7A90A" w14:textId="1544EE60" w:rsidR="001641CF" w:rsidRDefault="001641CF" w:rsidP="00C133EA">
      <w:pPr>
        <w:spacing w:line="360" w:lineRule="auto"/>
        <w:contextualSpacing/>
        <w:rPr>
          <w:rFonts w:ascii="Arial" w:hAnsi="Arial" w:cs="Arial"/>
          <w:sz w:val="24"/>
          <w:szCs w:val="24"/>
        </w:rPr>
      </w:pPr>
      <w:r w:rsidRPr="00E9442D">
        <w:rPr>
          <w:rFonts w:ascii="Arial" w:hAnsi="Arial" w:cs="Arial"/>
          <w:sz w:val="24"/>
          <w:szCs w:val="26"/>
        </w:rPr>
        <w:t xml:space="preserve">Robinson, B. (2020) ‘How remote working is reshaping a future new world of work’, </w:t>
      </w:r>
      <w:r w:rsidRPr="00E9442D">
        <w:rPr>
          <w:rFonts w:ascii="Arial" w:hAnsi="Arial" w:cs="Arial"/>
          <w:i/>
          <w:iCs/>
          <w:sz w:val="24"/>
          <w:szCs w:val="26"/>
        </w:rPr>
        <w:t>Forbes</w:t>
      </w:r>
      <w:r w:rsidRPr="00E9442D">
        <w:rPr>
          <w:rFonts w:ascii="Arial" w:hAnsi="Arial" w:cs="Arial"/>
          <w:sz w:val="24"/>
          <w:szCs w:val="26"/>
        </w:rPr>
        <w:t>, 4</w:t>
      </w:r>
      <w:r w:rsidRPr="00E9442D">
        <w:rPr>
          <w:rFonts w:ascii="Arial" w:hAnsi="Arial" w:cs="Arial"/>
          <w:sz w:val="24"/>
          <w:szCs w:val="26"/>
          <w:vertAlign w:val="superscript"/>
        </w:rPr>
        <w:t>th</w:t>
      </w:r>
      <w:r>
        <w:rPr>
          <w:rFonts w:ascii="Arial" w:hAnsi="Arial" w:cs="Arial"/>
          <w:sz w:val="24"/>
          <w:szCs w:val="26"/>
        </w:rPr>
        <w:t xml:space="preserve"> </w:t>
      </w:r>
      <w:r w:rsidRPr="00E9442D">
        <w:rPr>
          <w:rFonts w:ascii="Arial" w:hAnsi="Arial" w:cs="Arial"/>
          <w:sz w:val="24"/>
          <w:szCs w:val="26"/>
        </w:rPr>
        <w:t>May. Available at: https://www.forbes.com/sites/bryanrobinson/2020/05/04/how-remote-working-is-</w:t>
      </w:r>
      <w:r w:rsidRPr="00E9442D">
        <w:rPr>
          <w:rFonts w:ascii="Arial" w:hAnsi="Arial" w:cs="Arial"/>
          <w:sz w:val="24"/>
          <w:szCs w:val="26"/>
        </w:rPr>
        <w:lastRenderedPageBreak/>
        <w:t xml:space="preserve">reshaping-a-future-new-world-of-work/?sh=26bf0370627b (Accessed: 24 </w:t>
      </w:r>
      <w:r w:rsidR="00922D95">
        <w:rPr>
          <w:rFonts w:ascii="Arial" w:hAnsi="Arial" w:cs="Arial"/>
          <w:sz w:val="24"/>
          <w:szCs w:val="26"/>
        </w:rPr>
        <w:t>October</w:t>
      </w:r>
      <w:r w:rsidRPr="00E9442D">
        <w:rPr>
          <w:rFonts w:ascii="Arial" w:hAnsi="Arial" w:cs="Arial"/>
          <w:sz w:val="24"/>
          <w:szCs w:val="26"/>
        </w:rPr>
        <w:t xml:space="preserve"> 202</w:t>
      </w:r>
      <w:r w:rsidR="00922D95">
        <w:rPr>
          <w:rFonts w:ascii="Arial" w:hAnsi="Arial" w:cs="Arial"/>
          <w:sz w:val="24"/>
          <w:szCs w:val="26"/>
        </w:rPr>
        <w:t>3</w:t>
      </w:r>
      <w:r w:rsidRPr="00E9442D">
        <w:rPr>
          <w:rFonts w:ascii="Arial" w:hAnsi="Arial" w:cs="Arial"/>
          <w:sz w:val="24"/>
          <w:szCs w:val="26"/>
        </w:rPr>
        <w:t>).</w:t>
      </w:r>
    </w:p>
    <w:p w14:paraId="1D4A3F0B" w14:textId="77777777" w:rsidR="00E02E9E" w:rsidRDefault="00E02E9E" w:rsidP="00C133EA">
      <w:pPr>
        <w:spacing w:line="360" w:lineRule="auto"/>
        <w:contextualSpacing/>
        <w:rPr>
          <w:rFonts w:ascii="Arial" w:hAnsi="Arial" w:cs="Arial"/>
          <w:sz w:val="24"/>
          <w:szCs w:val="24"/>
        </w:rPr>
      </w:pPr>
    </w:p>
    <w:p w14:paraId="65B22D94" w14:textId="3FAD92C2" w:rsidR="00E02E9E" w:rsidRPr="00C43EE7" w:rsidRDefault="00E02E9E" w:rsidP="00C133EA">
      <w:pPr>
        <w:spacing w:line="360" w:lineRule="auto"/>
        <w:contextualSpacing/>
        <w:rPr>
          <w:rFonts w:ascii="Arial" w:hAnsi="Arial" w:cs="Arial"/>
          <w:sz w:val="24"/>
          <w:szCs w:val="24"/>
        </w:rPr>
      </w:pPr>
      <w:r>
        <w:rPr>
          <w:rFonts w:ascii="Arial" w:hAnsi="Arial" w:cs="Arial"/>
          <w:sz w:val="24"/>
          <w:szCs w:val="24"/>
        </w:rPr>
        <w:t xml:space="preserve">Rossiter, J. (2023) </w:t>
      </w:r>
      <w:r w:rsidR="00C859C5" w:rsidRPr="00C859C5">
        <w:rPr>
          <w:rFonts w:ascii="Arial" w:hAnsi="Arial" w:cs="Arial"/>
          <w:i/>
          <w:iCs/>
          <w:sz w:val="24"/>
          <w:szCs w:val="24"/>
        </w:rPr>
        <w:t>IWA Analysis: Turning rhetoric to reality: this decade’s race to net zero</w:t>
      </w:r>
      <w:r w:rsidRPr="00C43EE7">
        <w:rPr>
          <w:rFonts w:ascii="Arial" w:hAnsi="Arial" w:cs="Arial"/>
          <w:sz w:val="24"/>
          <w:szCs w:val="24"/>
        </w:rPr>
        <w:t xml:space="preserve">. Available at: </w:t>
      </w:r>
      <w:r w:rsidR="00C859C5" w:rsidRPr="00C859C5">
        <w:rPr>
          <w:rFonts w:ascii="Arial" w:hAnsi="Arial" w:cs="Arial"/>
          <w:sz w:val="24"/>
          <w:szCs w:val="24"/>
        </w:rPr>
        <w:t>https://www.iwa.wales/agenda/2023/06/ccc-climate-change-committee-wales-net-zero-report/</w:t>
      </w:r>
      <w:r w:rsidRPr="00C43EE7">
        <w:rPr>
          <w:rFonts w:ascii="Arial" w:hAnsi="Arial" w:cs="Arial"/>
          <w:sz w:val="24"/>
          <w:szCs w:val="24"/>
        </w:rPr>
        <w:t xml:space="preserve"> (Accessed: 3</w:t>
      </w:r>
      <w:r w:rsidR="00C859C5">
        <w:rPr>
          <w:rFonts w:ascii="Arial" w:hAnsi="Arial" w:cs="Arial"/>
          <w:sz w:val="24"/>
          <w:szCs w:val="24"/>
        </w:rPr>
        <w:t>1</w:t>
      </w:r>
      <w:r w:rsidRPr="00C43EE7">
        <w:rPr>
          <w:rFonts w:ascii="Arial" w:hAnsi="Arial" w:cs="Arial"/>
          <w:sz w:val="24"/>
          <w:szCs w:val="24"/>
        </w:rPr>
        <w:t xml:space="preserve"> </w:t>
      </w:r>
      <w:r w:rsidR="00C859C5">
        <w:rPr>
          <w:rFonts w:ascii="Arial" w:hAnsi="Arial" w:cs="Arial"/>
          <w:sz w:val="24"/>
          <w:szCs w:val="24"/>
        </w:rPr>
        <w:t>October</w:t>
      </w:r>
      <w:r w:rsidRPr="00C43EE7">
        <w:rPr>
          <w:rFonts w:ascii="Arial" w:hAnsi="Arial" w:cs="Arial"/>
          <w:sz w:val="24"/>
          <w:szCs w:val="24"/>
        </w:rPr>
        <w:t xml:space="preserve"> 2023).</w:t>
      </w:r>
    </w:p>
    <w:p w14:paraId="06376452" w14:textId="77777777" w:rsidR="00B917EB" w:rsidRPr="00C43EE7" w:rsidRDefault="00B917EB" w:rsidP="00C133EA">
      <w:pPr>
        <w:spacing w:line="360" w:lineRule="auto"/>
        <w:contextualSpacing/>
        <w:rPr>
          <w:rFonts w:ascii="Arial" w:hAnsi="Arial" w:cs="Arial"/>
          <w:sz w:val="24"/>
          <w:szCs w:val="24"/>
        </w:rPr>
      </w:pPr>
    </w:p>
    <w:p w14:paraId="0A74F61A" w14:textId="390865A7" w:rsidR="00B917EB" w:rsidRPr="00C43EE7" w:rsidRDefault="00B917EB" w:rsidP="00C133EA">
      <w:pPr>
        <w:spacing w:line="360" w:lineRule="auto"/>
        <w:contextualSpacing/>
        <w:rPr>
          <w:rFonts w:ascii="Arial" w:hAnsi="Arial" w:cs="Arial"/>
          <w:sz w:val="24"/>
          <w:szCs w:val="24"/>
        </w:rPr>
      </w:pPr>
      <w:r w:rsidRPr="00C43EE7">
        <w:rPr>
          <w:rFonts w:ascii="Arial" w:hAnsi="Arial" w:cs="Arial"/>
          <w:sz w:val="24"/>
          <w:szCs w:val="24"/>
        </w:rPr>
        <w:t xml:space="preserve">Russell, R. and Taylor, B. (2011) </w:t>
      </w:r>
      <w:r w:rsidRPr="00C43EE7">
        <w:rPr>
          <w:rFonts w:ascii="Arial" w:hAnsi="Arial" w:cs="Arial"/>
          <w:i/>
          <w:iCs/>
          <w:sz w:val="24"/>
          <w:szCs w:val="24"/>
        </w:rPr>
        <w:t>Operations management: creating value along the supply chain</w:t>
      </w:r>
      <w:r w:rsidRPr="00C43EE7">
        <w:rPr>
          <w:rFonts w:ascii="Arial" w:hAnsi="Arial" w:cs="Arial"/>
          <w:sz w:val="24"/>
          <w:szCs w:val="24"/>
        </w:rPr>
        <w:t>. 7</w:t>
      </w:r>
      <w:r w:rsidR="004A0943" w:rsidRPr="00C43EE7">
        <w:rPr>
          <w:rFonts w:ascii="Arial" w:hAnsi="Arial" w:cs="Arial"/>
          <w:sz w:val="24"/>
          <w:szCs w:val="24"/>
          <w:vertAlign w:val="superscript"/>
        </w:rPr>
        <w:t>th</w:t>
      </w:r>
      <w:r w:rsidRPr="00C43EE7">
        <w:rPr>
          <w:rFonts w:ascii="Arial" w:hAnsi="Arial" w:cs="Arial"/>
          <w:sz w:val="24"/>
          <w:szCs w:val="24"/>
        </w:rPr>
        <w:t xml:space="preserve"> edn. New Jersey: Wiley.</w:t>
      </w:r>
    </w:p>
    <w:p w14:paraId="4CC88458" w14:textId="77777777" w:rsidR="00A71829" w:rsidRPr="00C43EE7" w:rsidRDefault="00A71829" w:rsidP="00C133EA">
      <w:pPr>
        <w:spacing w:line="360" w:lineRule="auto"/>
        <w:contextualSpacing/>
        <w:rPr>
          <w:rFonts w:ascii="Arial" w:hAnsi="Arial" w:cs="Arial"/>
          <w:sz w:val="24"/>
          <w:szCs w:val="24"/>
        </w:rPr>
      </w:pPr>
    </w:p>
    <w:p w14:paraId="4CA19EC7" w14:textId="0189C252" w:rsidR="00AE060E" w:rsidRDefault="00544003" w:rsidP="00C133EA">
      <w:pPr>
        <w:spacing w:line="360" w:lineRule="auto"/>
        <w:contextualSpacing/>
        <w:rPr>
          <w:rFonts w:ascii="Arial" w:hAnsi="Arial" w:cs="Arial"/>
          <w:sz w:val="24"/>
          <w:szCs w:val="24"/>
        </w:rPr>
      </w:pPr>
      <w:r w:rsidRPr="00C43EE7">
        <w:rPr>
          <w:rFonts w:ascii="Arial" w:hAnsi="Arial" w:cs="Arial"/>
          <w:sz w:val="24"/>
          <w:szCs w:val="24"/>
        </w:rPr>
        <w:t xml:space="preserve">Saunders, M., Lewis, P. and Thornhill, A. (2018) </w:t>
      </w:r>
      <w:r w:rsidRPr="00C43EE7">
        <w:rPr>
          <w:rFonts w:ascii="Arial" w:hAnsi="Arial" w:cs="Arial"/>
          <w:i/>
          <w:iCs/>
          <w:sz w:val="24"/>
          <w:szCs w:val="24"/>
        </w:rPr>
        <w:t>Research methods for business students</w:t>
      </w:r>
      <w:r w:rsidRPr="00C43EE7">
        <w:rPr>
          <w:rFonts w:ascii="Arial" w:hAnsi="Arial" w:cs="Arial"/>
          <w:sz w:val="24"/>
          <w:szCs w:val="24"/>
        </w:rPr>
        <w:t>. 8th edn. Harlow: Pearson Education</w:t>
      </w:r>
    </w:p>
    <w:p w14:paraId="4B1A8407" w14:textId="77777777" w:rsidR="0062770F" w:rsidRDefault="0062770F" w:rsidP="00C133EA">
      <w:pPr>
        <w:spacing w:line="360" w:lineRule="auto"/>
        <w:contextualSpacing/>
        <w:rPr>
          <w:rFonts w:ascii="Arial" w:hAnsi="Arial" w:cs="Arial"/>
          <w:sz w:val="24"/>
          <w:szCs w:val="24"/>
        </w:rPr>
      </w:pPr>
    </w:p>
    <w:p w14:paraId="4635A97C" w14:textId="0A18F602" w:rsidR="0062770F" w:rsidRDefault="0062770F" w:rsidP="0062770F">
      <w:pPr>
        <w:spacing w:line="360" w:lineRule="auto"/>
        <w:contextualSpacing/>
        <w:rPr>
          <w:rFonts w:ascii="Arial" w:hAnsi="Arial" w:cs="Arial"/>
          <w:sz w:val="24"/>
          <w:szCs w:val="24"/>
        </w:rPr>
      </w:pPr>
      <w:r>
        <w:rPr>
          <w:rFonts w:ascii="Arial" w:hAnsi="Arial" w:cs="Arial"/>
          <w:sz w:val="24"/>
          <w:szCs w:val="24"/>
        </w:rPr>
        <w:t>Song</w:t>
      </w:r>
      <w:r w:rsidRPr="00C43EE7">
        <w:rPr>
          <w:rFonts w:ascii="Arial" w:hAnsi="Arial" w:cs="Arial"/>
          <w:sz w:val="24"/>
          <w:szCs w:val="24"/>
        </w:rPr>
        <w:t xml:space="preserve">, </w:t>
      </w:r>
      <w:r w:rsidR="00742970">
        <w:rPr>
          <w:rFonts w:ascii="Arial" w:hAnsi="Arial" w:cs="Arial"/>
          <w:sz w:val="24"/>
          <w:szCs w:val="24"/>
        </w:rPr>
        <w:t>J</w:t>
      </w:r>
      <w:r w:rsidRPr="00C43EE7">
        <w:rPr>
          <w:rFonts w:ascii="Arial" w:hAnsi="Arial" w:cs="Arial"/>
          <w:sz w:val="24"/>
          <w:szCs w:val="24"/>
        </w:rPr>
        <w:t>.</w:t>
      </w:r>
      <w:r w:rsidR="00742970">
        <w:rPr>
          <w:rFonts w:ascii="Arial" w:hAnsi="Arial" w:cs="Arial"/>
          <w:sz w:val="24"/>
          <w:szCs w:val="24"/>
        </w:rPr>
        <w:t xml:space="preserve"> </w:t>
      </w:r>
      <w:r w:rsidR="00742970" w:rsidRPr="00742970">
        <w:rPr>
          <w:rFonts w:ascii="Arial" w:hAnsi="Arial" w:cs="Arial"/>
          <w:i/>
          <w:iCs/>
          <w:sz w:val="24"/>
          <w:szCs w:val="24"/>
        </w:rPr>
        <w:t>et</w:t>
      </w:r>
      <w:r w:rsidR="00742970">
        <w:rPr>
          <w:rFonts w:ascii="Arial" w:hAnsi="Arial" w:cs="Arial"/>
          <w:sz w:val="24"/>
          <w:szCs w:val="24"/>
        </w:rPr>
        <w:t xml:space="preserve"> al.</w:t>
      </w:r>
      <w:r w:rsidRPr="00C43EE7">
        <w:rPr>
          <w:rFonts w:ascii="Arial" w:hAnsi="Arial" w:cs="Arial"/>
          <w:sz w:val="24"/>
          <w:szCs w:val="24"/>
        </w:rPr>
        <w:t xml:space="preserve"> (2018) ‘</w:t>
      </w:r>
      <w:r w:rsidR="00EF0BE9" w:rsidRPr="00EF0BE9">
        <w:rPr>
          <w:rFonts w:ascii="Arial" w:hAnsi="Arial" w:cs="Arial"/>
          <w:sz w:val="24"/>
          <w:szCs w:val="24"/>
        </w:rPr>
        <w:t>Homelessness and health needs in Wales</w:t>
      </w:r>
      <w:r w:rsidRPr="00C43EE7">
        <w:rPr>
          <w:rFonts w:ascii="Arial" w:hAnsi="Arial" w:cs="Arial"/>
          <w:sz w:val="24"/>
          <w:szCs w:val="24"/>
        </w:rPr>
        <w:t xml:space="preserve">', </w:t>
      </w:r>
      <w:r w:rsidR="00EF0BE9" w:rsidRPr="00EF0BE9">
        <w:rPr>
          <w:rFonts w:ascii="Arial" w:hAnsi="Arial" w:cs="Arial"/>
          <w:i/>
          <w:iCs/>
          <w:sz w:val="24"/>
          <w:szCs w:val="24"/>
        </w:rPr>
        <w:t>International Journal of Population Data Science</w:t>
      </w:r>
      <w:r w:rsidRPr="00C43EE7">
        <w:rPr>
          <w:rFonts w:ascii="Arial" w:hAnsi="Arial" w:cs="Arial"/>
          <w:sz w:val="24"/>
          <w:szCs w:val="24"/>
        </w:rPr>
        <w:t xml:space="preserve">, </w:t>
      </w:r>
      <w:r w:rsidR="00EF0BE9">
        <w:rPr>
          <w:rFonts w:ascii="Arial" w:hAnsi="Arial" w:cs="Arial"/>
          <w:sz w:val="24"/>
          <w:szCs w:val="24"/>
        </w:rPr>
        <w:t>4</w:t>
      </w:r>
      <w:r w:rsidRPr="00C43EE7">
        <w:rPr>
          <w:rFonts w:ascii="Arial" w:hAnsi="Arial" w:cs="Arial"/>
          <w:sz w:val="24"/>
          <w:szCs w:val="24"/>
        </w:rPr>
        <w:t>(</w:t>
      </w:r>
      <w:r w:rsidR="00EF0BE9">
        <w:rPr>
          <w:rFonts w:ascii="Arial" w:hAnsi="Arial" w:cs="Arial"/>
          <w:sz w:val="24"/>
          <w:szCs w:val="24"/>
        </w:rPr>
        <w:t>3</w:t>
      </w:r>
      <w:r w:rsidRPr="00C43EE7">
        <w:rPr>
          <w:rFonts w:ascii="Arial" w:hAnsi="Arial" w:cs="Arial"/>
          <w:sz w:val="24"/>
          <w:szCs w:val="24"/>
        </w:rPr>
        <w:t xml:space="preserve">),. </w:t>
      </w:r>
      <w:r w:rsidR="00244599">
        <w:rPr>
          <w:rFonts w:ascii="Arial" w:hAnsi="Arial" w:cs="Arial"/>
          <w:i/>
          <w:iCs/>
          <w:sz w:val="24"/>
          <w:szCs w:val="24"/>
        </w:rPr>
        <w:t>DOAJ</w:t>
      </w:r>
      <w:r w:rsidRPr="00C43EE7">
        <w:rPr>
          <w:rFonts w:ascii="Arial" w:hAnsi="Arial" w:cs="Arial"/>
          <w:sz w:val="24"/>
          <w:szCs w:val="24"/>
        </w:rPr>
        <w:t xml:space="preserve">. Available at: </w:t>
      </w:r>
      <w:r w:rsidR="00244599" w:rsidRPr="00244599">
        <w:rPr>
          <w:rFonts w:ascii="Arial" w:hAnsi="Arial" w:cs="Arial"/>
          <w:sz w:val="24"/>
          <w:szCs w:val="24"/>
        </w:rPr>
        <w:t>https://doaj.org/article/43c242a7a401402e8f2649b37b97593e</w:t>
      </w:r>
      <w:r w:rsidRPr="00C43EE7">
        <w:rPr>
          <w:rFonts w:ascii="Arial" w:hAnsi="Arial" w:cs="Arial"/>
          <w:sz w:val="24"/>
          <w:szCs w:val="24"/>
        </w:rPr>
        <w:t xml:space="preserve"> (Accessed: 6 November 2023).</w:t>
      </w:r>
    </w:p>
    <w:p w14:paraId="05E4AF83" w14:textId="77777777" w:rsidR="009B128E" w:rsidRDefault="009B128E" w:rsidP="0062770F">
      <w:pPr>
        <w:spacing w:line="360" w:lineRule="auto"/>
        <w:contextualSpacing/>
        <w:rPr>
          <w:rFonts w:ascii="Arial" w:hAnsi="Arial" w:cs="Arial"/>
          <w:sz w:val="24"/>
          <w:szCs w:val="24"/>
        </w:rPr>
      </w:pPr>
    </w:p>
    <w:p w14:paraId="4AEA31CD" w14:textId="36039A34" w:rsidR="009B128E" w:rsidRPr="00C43EE7" w:rsidRDefault="00CD4B00" w:rsidP="0062770F">
      <w:pPr>
        <w:spacing w:line="360" w:lineRule="auto"/>
        <w:contextualSpacing/>
        <w:rPr>
          <w:rFonts w:ascii="Arial" w:hAnsi="Arial" w:cs="Arial"/>
          <w:sz w:val="24"/>
          <w:szCs w:val="24"/>
        </w:rPr>
      </w:pPr>
      <w:r>
        <w:rPr>
          <w:rFonts w:ascii="Arial" w:hAnsi="Arial" w:cs="Arial"/>
          <w:sz w:val="24"/>
          <w:szCs w:val="24"/>
        </w:rPr>
        <w:t xml:space="preserve">Slack, N. and Brandon-Jones, A. (2019) </w:t>
      </w:r>
      <w:r w:rsidRPr="003520D4">
        <w:rPr>
          <w:rFonts w:ascii="Arial" w:hAnsi="Arial" w:cs="Arial"/>
          <w:i/>
          <w:iCs/>
          <w:sz w:val="24"/>
          <w:szCs w:val="24"/>
        </w:rPr>
        <w:t>Operations management</w:t>
      </w:r>
      <w:r>
        <w:rPr>
          <w:rFonts w:ascii="Arial" w:hAnsi="Arial" w:cs="Arial"/>
          <w:sz w:val="24"/>
          <w:szCs w:val="24"/>
        </w:rPr>
        <w:t>. 9</w:t>
      </w:r>
      <w:r w:rsidRPr="003520D4">
        <w:rPr>
          <w:rFonts w:ascii="Arial" w:hAnsi="Arial" w:cs="Arial"/>
          <w:sz w:val="24"/>
          <w:szCs w:val="24"/>
          <w:vertAlign w:val="superscript"/>
        </w:rPr>
        <w:t>th</w:t>
      </w:r>
      <w:r>
        <w:rPr>
          <w:rFonts w:ascii="Arial" w:hAnsi="Arial" w:cs="Arial"/>
          <w:sz w:val="24"/>
          <w:szCs w:val="24"/>
        </w:rPr>
        <w:t xml:space="preserve"> edn. Harlow: Pearson Education.</w:t>
      </w:r>
    </w:p>
    <w:p w14:paraId="052A6371" w14:textId="77777777" w:rsidR="0062770F" w:rsidRPr="00C43EE7" w:rsidRDefault="0062770F" w:rsidP="00C133EA">
      <w:pPr>
        <w:spacing w:line="360" w:lineRule="auto"/>
        <w:contextualSpacing/>
        <w:rPr>
          <w:rFonts w:ascii="Arial" w:hAnsi="Arial" w:cs="Arial"/>
          <w:sz w:val="24"/>
          <w:szCs w:val="24"/>
        </w:rPr>
      </w:pPr>
    </w:p>
    <w:p w14:paraId="2F60201C" w14:textId="77777777" w:rsidR="00AE060E" w:rsidRPr="00C43EE7" w:rsidRDefault="00AE060E" w:rsidP="00C133EA">
      <w:pPr>
        <w:spacing w:line="360" w:lineRule="auto"/>
        <w:contextualSpacing/>
        <w:rPr>
          <w:rFonts w:ascii="Arial" w:hAnsi="Arial" w:cs="Arial"/>
          <w:sz w:val="24"/>
          <w:szCs w:val="24"/>
        </w:rPr>
      </w:pPr>
    </w:p>
    <w:p w14:paraId="1DD83706" w14:textId="6F551DAB" w:rsidR="00A71829" w:rsidRPr="00C43EE7" w:rsidRDefault="00A71829" w:rsidP="00C133EA">
      <w:pPr>
        <w:spacing w:line="360" w:lineRule="auto"/>
        <w:contextualSpacing/>
        <w:rPr>
          <w:rFonts w:ascii="Arial" w:hAnsi="Arial" w:cs="Arial"/>
          <w:sz w:val="24"/>
          <w:szCs w:val="24"/>
        </w:rPr>
      </w:pPr>
      <w:r w:rsidRPr="00C43EE7">
        <w:rPr>
          <w:rFonts w:ascii="Arial" w:hAnsi="Arial" w:cs="Arial"/>
          <w:sz w:val="24"/>
          <w:szCs w:val="24"/>
        </w:rPr>
        <w:t xml:space="preserve">Spataro, J. (2019) </w:t>
      </w:r>
      <w:r w:rsidRPr="00C43EE7">
        <w:rPr>
          <w:rFonts w:ascii="Arial" w:hAnsi="Arial" w:cs="Arial"/>
          <w:i/>
          <w:iCs/>
          <w:sz w:val="24"/>
          <w:szCs w:val="24"/>
        </w:rPr>
        <w:t>The new Microsoft Project rolls out to customers worldwide</w:t>
      </w:r>
      <w:r w:rsidRPr="00C43EE7">
        <w:rPr>
          <w:rFonts w:ascii="Arial" w:hAnsi="Arial" w:cs="Arial"/>
          <w:sz w:val="24"/>
          <w:szCs w:val="24"/>
        </w:rPr>
        <w:t xml:space="preserve">. Available at: https://www.microsoft.com/en-us/microsoft-365/blog/2019/10/29/new-microsoft-project-rolls-out-worldwide/ (Accessed: </w:t>
      </w:r>
      <w:r w:rsidR="00701484" w:rsidRPr="00C43EE7">
        <w:rPr>
          <w:rFonts w:ascii="Arial" w:hAnsi="Arial" w:cs="Arial"/>
          <w:sz w:val="24"/>
          <w:szCs w:val="24"/>
        </w:rPr>
        <w:t>30</w:t>
      </w:r>
      <w:r w:rsidRPr="00C43EE7">
        <w:rPr>
          <w:rFonts w:ascii="Arial" w:hAnsi="Arial" w:cs="Arial"/>
          <w:sz w:val="24"/>
          <w:szCs w:val="24"/>
        </w:rPr>
        <w:t xml:space="preserve"> </w:t>
      </w:r>
      <w:r w:rsidR="0067320E" w:rsidRPr="00C43EE7">
        <w:rPr>
          <w:rFonts w:ascii="Arial" w:hAnsi="Arial" w:cs="Arial"/>
          <w:sz w:val="24"/>
          <w:szCs w:val="24"/>
        </w:rPr>
        <w:t>September</w:t>
      </w:r>
      <w:r w:rsidRPr="00C43EE7">
        <w:rPr>
          <w:rFonts w:ascii="Arial" w:hAnsi="Arial" w:cs="Arial"/>
          <w:sz w:val="24"/>
          <w:szCs w:val="24"/>
        </w:rPr>
        <w:t xml:space="preserve"> 202</w:t>
      </w:r>
      <w:r w:rsidR="0067320E" w:rsidRPr="00C43EE7">
        <w:rPr>
          <w:rFonts w:ascii="Arial" w:hAnsi="Arial" w:cs="Arial"/>
          <w:sz w:val="24"/>
          <w:szCs w:val="24"/>
        </w:rPr>
        <w:t>3</w:t>
      </w:r>
      <w:r w:rsidRPr="00C43EE7">
        <w:rPr>
          <w:rFonts w:ascii="Arial" w:hAnsi="Arial" w:cs="Arial"/>
          <w:sz w:val="24"/>
          <w:szCs w:val="24"/>
        </w:rPr>
        <w:t>).</w:t>
      </w:r>
    </w:p>
    <w:p w14:paraId="25FC3E77" w14:textId="77777777" w:rsidR="00C27059" w:rsidRPr="00C43EE7" w:rsidRDefault="00C27059" w:rsidP="00C133EA">
      <w:pPr>
        <w:spacing w:line="360" w:lineRule="auto"/>
        <w:contextualSpacing/>
        <w:rPr>
          <w:rFonts w:ascii="Arial" w:hAnsi="Arial" w:cs="Arial"/>
          <w:sz w:val="24"/>
          <w:szCs w:val="24"/>
        </w:rPr>
      </w:pPr>
    </w:p>
    <w:p w14:paraId="4F1386F7" w14:textId="7B5A6F78" w:rsidR="00C27059" w:rsidRDefault="00C27059" w:rsidP="00C133EA">
      <w:pPr>
        <w:spacing w:line="360" w:lineRule="auto"/>
        <w:contextualSpacing/>
        <w:rPr>
          <w:rFonts w:ascii="Arial" w:hAnsi="Arial" w:cs="Arial"/>
          <w:sz w:val="24"/>
          <w:szCs w:val="24"/>
        </w:rPr>
      </w:pPr>
      <w:r w:rsidRPr="00C43EE7">
        <w:rPr>
          <w:rFonts w:ascii="Arial" w:hAnsi="Arial" w:cs="Arial"/>
          <w:sz w:val="24"/>
          <w:szCs w:val="24"/>
        </w:rPr>
        <w:t>S</w:t>
      </w:r>
      <w:r w:rsidR="00C75047" w:rsidRPr="00C43EE7">
        <w:rPr>
          <w:rFonts w:ascii="Arial" w:hAnsi="Arial" w:cs="Arial"/>
          <w:sz w:val="24"/>
          <w:szCs w:val="24"/>
        </w:rPr>
        <w:t>tavrou</w:t>
      </w:r>
      <w:r w:rsidRPr="00C43EE7">
        <w:rPr>
          <w:rFonts w:ascii="Arial" w:hAnsi="Arial" w:cs="Arial"/>
          <w:sz w:val="24"/>
          <w:szCs w:val="24"/>
        </w:rPr>
        <w:t xml:space="preserve">, </w:t>
      </w:r>
      <w:r w:rsidR="00C75047" w:rsidRPr="00C43EE7">
        <w:rPr>
          <w:rFonts w:ascii="Arial" w:hAnsi="Arial" w:cs="Arial"/>
          <w:sz w:val="24"/>
          <w:szCs w:val="24"/>
        </w:rPr>
        <w:t>A</w:t>
      </w:r>
      <w:r w:rsidRPr="00C43EE7">
        <w:rPr>
          <w:rFonts w:ascii="Arial" w:hAnsi="Arial" w:cs="Arial"/>
          <w:sz w:val="24"/>
          <w:szCs w:val="24"/>
        </w:rPr>
        <w:t>. (202</w:t>
      </w:r>
      <w:r w:rsidR="00C75047" w:rsidRPr="00C43EE7">
        <w:rPr>
          <w:rFonts w:ascii="Arial" w:hAnsi="Arial" w:cs="Arial"/>
          <w:sz w:val="24"/>
          <w:szCs w:val="24"/>
        </w:rPr>
        <w:t>3</w:t>
      </w:r>
      <w:r w:rsidRPr="00C43EE7">
        <w:rPr>
          <w:rFonts w:ascii="Arial" w:hAnsi="Arial" w:cs="Arial"/>
          <w:sz w:val="24"/>
          <w:szCs w:val="24"/>
        </w:rPr>
        <w:t>) ‘</w:t>
      </w:r>
      <w:r w:rsidR="00C75047" w:rsidRPr="00C43EE7">
        <w:rPr>
          <w:rFonts w:ascii="Arial" w:hAnsi="Arial" w:cs="Arial"/>
          <w:sz w:val="24"/>
          <w:szCs w:val="24"/>
        </w:rPr>
        <w:t>Symptoms of new Covid variants as cases increase in UK</w:t>
      </w:r>
      <w:r w:rsidRPr="00C43EE7">
        <w:rPr>
          <w:rFonts w:ascii="Arial" w:hAnsi="Arial" w:cs="Arial"/>
          <w:sz w:val="24"/>
          <w:szCs w:val="24"/>
        </w:rPr>
        <w:t xml:space="preserve">’, </w:t>
      </w:r>
      <w:r w:rsidRPr="00C43EE7">
        <w:rPr>
          <w:rFonts w:ascii="Arial" w:hAnsi="Arial" w:cs="Arial"/>
          <w:i/>
          <w:iCs/>
          <w:sz w:val="24"/>
          <w:szCs w:val="24"/>
        </w:rPr>
        <w:t xml:space="preserve">The </w:t>
      </w:r>
      <w:r w:rsidR="00C75047" w:rsidRPr="00C43EE7">
        <w:rPr>
          <w:rFonts w:ascii="Arial" w:hAnsi="Arial" w:cs="Arial"/>
          <w:i/>
          <w:iCs/>
          <w:sz w:val="24"/>
          <w:szCs w:val="24"/>
        </w:rPr>
        <w:t>Indep</w:t>
      </w:r>
      <w:r w:rsidR="00D46E29" w:rsidRPr="00C43EE7">
        <w:rPr>
          <w:rFonts w:ascii="Arial" w:hAnsi="Arial" w:cs="Arial"/>
          <w:i/>
          <w:iCs/>
          <w:sz w:val="24"/>
          <w:szCs w:val="24"/>
        </w:rPr>
        <w:t>endent</w:t>
      </w:r>
      <w:r w:rsidRPr="00C43EE7">
        <w:rPr>
          <w:rFonts w:ascii="Arial" w:hAnsi="Arial" w:cs="Arial"/>
          <w:i/>
          <w:iCs/>
          <w:sz w:val="24"/>
          <w:szCs w:val="24"/>
        </w:rPr>
        <w:t>,</w:t>
      </w:r>
      <w:r w:rsidRPr="00C43EE7">
        <w:rPr>
          <w:rFonts w:ascii="Arial" w:hAnsi="Arial" w:cs="Arial"/>
          <w:sz w:val="24"/>
          <w:szCs w:val="24"/>
        </w:rPr>
        <w:t xml:space="preserve"> 1</w:t>
      </w:r>
      <w:r w:rsidR="00D46E29" w:rsidRPr="00C43EE7">
        <w:rPr>
          <w:rFonts w:ascii="Arial" w:hAnsi="Arial" w:cs="Arial"/>
          <w:sz w:val="24"/>
          <w:szCs w:val="24"/>
        </w:rPr>
        <w:t>2</w:t>
      </w:r>
      <w:r w:rsidRPr="00C43EE7">
        <w:rPr>
          <w:rFonts w:ascii="Arial" w:hAnsi="Arial" w:cs="Arial"/>
          <w:sz w:val="24"/>
          <w:szCs w:val="24"/>
          <w:vertAlign w:val="superscript"/>
        </w:rPr>
        <w:t>th</w:t>
      </w:r>
      <w:r w:rsidRPr="00C43EE7">
        <w:rPr>
          <w:rFonts w:ascii="Arial" w:hAnsi="Arial" w:cs="Arial"/>
          <w:sz w:val="24"/>
          <w:szCs w:val="24"/>
        </w:rPr>
        <w:t xml:space="preserve"> </w:t>
      </w:r>
      <w:r w:rsidR="00D46E29" w:rsidRPr="00C43EE7">
        <w:rPr>
          <w:rFonts w:ascii="Arial" w:hAnsi="Arial" w:cs="Arial"/>
          <w:sz w:val="24"/>
          <w:szCs w:val="24"/>
        </w:rPr>
        <w:t>October</w:t>
      </w:r>
      <w:r w:rsidRPr="00C43EE7">
        <w:rPr>
          <w:rFonts w:ascii="Arial" w:hAnsi="Arial" w:cs="Arial"/>
          <w:sz w:val="24"/>
          <w:szCs w:val="24"/>
        </w:rPr>
        <w:t xml:space="preserve">. Available at: </w:t>
      </w:r>
      <w:r w:rsidR="00CD4B92" w:rsidRPr="00C43EE7">
        <w:rPr>
          <w:rFonts w:ascii="Arial" w:hAnsi="Arial" w:cs="Arial"/>
          <w:sz w:val="24"/>
          <w:szCs w:val="24"/>
        </w:rPr>
        <w:t>https://www.independent.co.uk/news/health/symptoms-of-new-covid-variant-2023-b2428480.html</w:t>
      </w:r>
      <w:r w:rsidRPr="00C43EE7">
        <w:rPr>
          <w:rFonts w:ascii="Arial" w:hAnsi="Arial" w:cs="Arial"/>
          <w:sz w:val="24"/>
          <w:szCs w:val="24"/>
        </w:rPr>
        <w:t xml:space="preserve"> (Accessed: 1</w:t>
      </w:r>
      <w:r w:rsidR="00CD4B92" w:rsidRPr="00C43EE7">
        <w:rPr>
          <w:rFonts w:ascii="Arial" w:hAnsi="Arial" w:cs="Arial"/>
          <w:sz w:val="24"/>
          <w:szCs w:val="24"/>
        </w:rPr>
        <w:t>2</w:t>
      </w:r>
      <w:r w:rsidRPr="00C43EE7">
        <w:rPr>
          <w:rFonts w:ascii="Arial" w:hAnsi="Arial" w:cs="Arial"/>
          <w:sz w:val="24"/>
          <w:szCs w:val="24"/>
        </w:rPr>
        <w:t xml:space="preserve"> </w:t>
      </w:r>
      <w:r w:rsidR="00CD4B92" w:rsidRPr="00C43EE7">
        <w:rPr>
          <w:rFonts w:ascii="Arial" w:hAnsi="Arial" w:cs="Arial"/>
          <w:sz w:val="24"/>
          <w:szCs w:val="24"/>
        </w:rPr>
        <w:t>October</w:t>
      </w:r>
      <w:r w:rsidRPr="00C43EE7">
        <w:rPr>
          <w:rFonts w:ascii="Arial" w:hAnsi="Arial" w:cs="Arial"/>
          <w:sz w:val="24"/>
          <w:szCs w:val="24"/>
        </w:rPr>
        <w:t xml:space="preserve"> 202</w:t>
      </w:r>
      <w:r w:rsidR="00CD4B92" w:rsidRPr="00C43EE7">
        <w:rPr>
          <w:rFonts w:ascii="Arial" w:hAnsi="Arial" w:cs="Arial"/>
          <w:sz w:val="24"/>
          <w:szCs w:val="24"/>
        </w:rPr>
        <w:t>3</w:t>
      </w:r>
      <w:r w:rsidRPr="00C43EE7">
        <w:rPr>
          <w:rFonts w:ascii="Arial" w:hAnsi="Arial" w:cs="Arial"/>
          <w:sz w:val="24"/>
          <w:szCs w:val="24"/>
        </w:rPr>
        <w:t>).</w:t>
      </w:r>
    </w:p>
    <w:p w14:paraId="0CC13024" w14:textId="77777777" w:rsidR="00317B19" w:rsidRDefault="00317B19" w:rsidP="00C133EA">
      <w:pPr>
        <w:spacing w:line="360" w:lineRule="auto"/>
        <w:contextualSpacing/>
        <w:rPr>
          <w:rFonts w:ascii="Arial" w:hAnsi="Arial" w:cs="Arial"/>
          <w:sz w:val="24"/>
          <w:szCs w:val="24"/>
        </w:rPr>
      </w:pPr>
    </w:p>
    <w:p w14:paraId="1694080B" w14:textId="7065973C" w:rsidR="00317B19" w:rsidRPr="00C43EE7" w:rsidRDefault="00C63164" w:rsidP="00C133EA">
      <w:pPr>
        <w:spacing w:line="360" w:lineRule="auto"/>
        <w:contextualSpacing/>
        <w:rPr>
          <w:rFonts w:ascii="Arial" w:hAnsi="Arial" w:cs="Arial"/>
          <w:sz w:val="24"/>
          <w:szCs w:val="24"/>
        </w:rPr>
      </w:pPr>
      <w:r>
        <w:rPr>
          <w:rFonts w:ascii="Arial" w:hAnsi="Arial" w:cs="Arial"/>
          <w:sz w:val="24"/>
          <w:szCs w:val="26"/>
        </w:rPr>
        <w:t>Stelson</w:t>
      </w:r>
      <w:r w:rsidRPr="002A0F16">
        <w:rPr>
          <w:rFonts w:ascii="Arial" w:hAnsi="Arial" w:cs="Arial"/>
          <w:sz w:val="24"/>
          <w:szCs w:val="26"/>
        </w:rPr>
        <w:t xml:space="preserve">, </w:t>
      </w:r>
      <w:r>
        <w:rPr>
          <w:rFonts w:ascii="Arial" w:hAnsi="Arial" w:cs="Arial"/>
          <w:sz w:val="24"/>
          <w:szCs w:val="26"/>
        </w:rPr>
        <w:t>P</w:t>
      </w:r>
      <w:r w:rsidRPr="002A0F16">
        <w:rPr>
          <w:rFonts w:ascii="Arial" w:hAnsi="Arial" w:cs="Arial"/>
          <w:sz w:val="24"/>
          <w:szCs w:val="26"/>
        </w:rPr>
        <w:t xml:space="preserve">. </w:t>
      </w:r>
      <w:r w:rsidRPr="00C2600F">
        <w:rPr>
          <w:rFonts w:ascii="Arial" w:hAnsi="Arial" w:cs="Arial"/>
          <w:i/>
          <w:iCs/>
          <w:sz w:val="24"/>
          <w:szCs w:val="26"/>
        </w:rPr>
        <w:t>et</w:t>
      </w:r>
      <w:r>
        <w:rPr>
          <w:rFonts w:ascii="Arial" w:hAnsi="Arial" w:cs="Arial"/>
          <w:sz w:val="24"/>
          <w:szCs w:val="26"/>
        </w:rPr>
        <w:t xml:space="preserve"> al. </w:t>
      </w:r>
      <w:r w:rsidRPr="002A0F16">
        <w:rPr>
          <w:rFonts w:ascii="Arial" w:hAnsi="Arial" w:cs="Arial"/>
          <w:sz w:val="24"/>
          <w:szCs w:val="26"/>
        </w:rPr>
        <w:t>(</w:t>
      </w:r>
      <w:r w:rsidR="00996FDB">
        <w:rPr>
          <w:rFonts w:ascii="Arial" w:hAnsi="Arial" w:cs="Arial"/>
          <w:sz w:val="24"/>
          <w:szCs w:val="26"/>
        </w:rPr>
        <w:t>2017</w:t>
      </w:r>
      <w:r w:rsidRPr="002A0F16">
        <w:rPr>
          <w:rFonts w:ascii="Arial" w:hAnsi="Arial" w:cs="Arial"/>
          <w:sz w:val="24"/>
          <w:szCs w:val="26"/>
        </w:rPr>
        <w:t>) ‘</w:t>
      </w:r>
      <w:r w:rsidRPr="002654AC">
        <w:rPr>
          <w:rFonts w:ascii="Arial" w:hAnsi="Arial" w:cs="Arial"/>
          <w:sz w:val="24"/>
          <w:szCs w:val="26"/>
        </w:rPr>
        <w:t>What drives continuous improvement project success in healthcare?</w:t>
      </w:r>
      <w:r w:rsidRPr="002A0F16">
        <w:rPr>
          <w:rFonts w:ascii="Arial" w:hAnsi="Arial" w:cs="Arial"/>
          <w:sz w:val="24"/>
          <w:szCs w:val="26"/>
        </w:rPr>
        <w:t xml:space="preserve">', </w:t>
      </w:r>
      <w:r w:rsidRPr="002654AC">
        <w:rPr>
          <w:rFonts w:ascii="Arial" w:hAnsi="Arial" w:cs="Arial"/>
          <w:i/>
          <w:iCs/>
          <w:sz w:val="24"/>
          <w:szCs w:val="26"/>
        </w:rPr>
        <w:t>International journal of health care quality assurance</w:t>
      </w:r>
      <w:r w:rsidRPr="002A0F16">
        <w:rPr>
          <w:rFonts w:ascii="Arial" w:hAnsi="Arial" w:cs="Arial"/>
          <w:sz w:val="24"/>
          <w:szCs w:val="26"/>
        </w:rPr>
        <w:t xml:space="preserve">, </w:t>
      </w:r>
      <w:r w:rsidRPr="002654AC">
        <w:rPr>
          <w:rFonts w:ascii="Arial" w:hAnsi="Arial" w:cs="Arial"/>
          <w:sz w:val="24"/>
          <w:szCs w:val="26"/>
        </w:rPr>
        <w:t>30(1), pp. 43-57</w:t>
      </w:r>
      <w:r w:rsidRPr="002A0F16">
        <w:rPr>
          <w:rFonts w:ascii="Arial" w:hAnsi="Arial" w:cs="Arial"/>
          <w:sz w:val="24"/>
          <w:szCs w:val="26"/>
        </w:rPr>
        <w:t xml:space="preserve">. </w:t>
      </w:r>
      <w:r>
        <w:rPr>
          <w:rFonts w:ascii="Arial" w:hAnsi="Arial" w:cs="Arial"/>
          <w:i/>
          <w:iCs/>
          <w:sz w:val="24"/>
          <w:szCs w:val="26"/>
        </w:rPr>
        <w:t>ProQuest</w:t>
      </w:r>
      <w:r w:rsidRPr="002A0F16">
        <w:rPr>
          <w:rFonts w:ascii="Arial" w:hAnsi="Arial" w:cs="Arial"/>
          <w:sz w:val="24"/>
          <w:szCs w:val="26"/>
        </w:rPr>
        <w:t xml:space="preserve">. Available at: </w:t>
      </w:r>
      <w:r w:rsidRPr="002654AC">
        <w:rPr>
          <w:rFonts w:ascii="Arial" w:hAnsi="Arial" w:cs="Arial"/>
          <w:sz w:val="24"/>
          <w:szCs w:val="26"/>
        </w:rPr>
        <w:t>https://search-proquest-</w:t>
      </w:r>
      <w:r w:rsidRPr="002654AC">
        <w:rPr>
          <w:rFonts w:ascii="Arial" w:hAnsi="Arial" w:cs="Arial"/>
          <w:sz w:val="24"/>
          <w:szCs w:val="26"/>
        </w:rPr>
        <w:lastRenderedPageBreak/>
        <w:t>com.ezproxy.uwtsd.ac.uk/docview/1860081559/fulltextPDF/B03D15323622476BPQ/1?accountid=130472</w:t>
      </w:r>
      <w:r w:rsidRPr="002A0F16">
        <w:rPr>
          <w:rFonts w:ascii="Arial" w:hAnsi="Arial" w:cs="Arial"/>
          <w:sz w:val="24"/>
          <w:szCs w:val="26"/>
        </w:rPr>
        <w:t xml:space="preserve"> (Accessed: </w:t>
      </w:r>
      <w:r>
        <w:rPr>
          <w:rFonts w:ascii="Arial" w:hAnsi="Arial" w:cs="Arial"/>
          <w:sz w:val="24"/>
          <w:szCs w:val="26"/>
        </w:rPr>
        <w:t xml:space="preserve">16 </w:t>
      </w:r>
      <w:r>
        <w:rPr>
          <w:rFonts w:ascii="Arial" w:hAnsi="Arial" w:cs="Arial"/>
          <w:sz w:val="24"/>
          <w:szCs w:val="26"/>
        </w:rPr>
        <w:t>November</w:t>
      </w:r>
      <w:r w:rsidRPr="002A0F16">
        <w:rPr>
          <w:rFonts w:ascii="Arial" w:hAnsi="Arial" w:cs="Arial"/>
          <w:sz w:val="24"/>
          <w:szCs w:val="26"/>
        </w:rPr>
        <w:t xml:space="preserve"> 202</w:t>
      </w:r>
      <w:r>
        <w:rPr>
          <w:rFonts w:ascii="Arial" w:hAnsi="Arial" w:cs="Arial"/>
          <w:sz w:val="24"/>
          <w:szCs w:val="26"/>
        </w:rPr>
        <w:t>3</w:t>
      </w:r>
      <w:r w:rsidRPr="002A0F16">
        <w:rPr>
          <w:rFonts w:ascii="Arial" w:hAnsi="Arial" w:cs="Arial"/>
          <w:sz w:val="24"/>
          <w:szCs w:val="26"/>
        </w:rPr>
        <w:t>)</w:t>
      </w:r>
    </w:p>
    <w:p w14:paraId="0BCF9B5A" w14:textId="77777777" w:rsidR="00670284" w:rsidRPr="00C43EE7" w:rsidRDefault="00670284" w:rsidP="00C133EA">
      <w:pPr>
        <w:spacing w:line="360" w:lineRule="auto"/>
        <w:contextualSpacing/>
        <w:rPr>
          <w:rFonts w:ascii="Arial" w:hAnsi="Arial" w:cs="Arial"/>
          <w:sz w:val="24"/>
          <w:szCs w:val="24"/>
        </w:rPr>
      </w:pPr>
    </w:p>
    <w:p w14:paraId="090976EF" w14:textId="4B24600D" w:rsidR="00670284" w:rsidRDefault="00670284" w:rsidP="00C133EA">
      <w:pPr>
        <w:spacing w:line="360" w:lineRule="auto"/>
        <w:contextualSpacing/>
        <w:rPr>
          <w:rFonts w:ascii="Arial" w:hAnsi="Arial" w:cs="Arial"/>
          <w:sz w:val="24"/>
          <w:szCs w:val="24"/>
        </w:rPr>
      </w:pPr>
      <w:r w:rsidRPr="00C43EE7">
        <w:rPr>
          <w:rFonts w:ascii="Arial" w:hAnsi="Arial" w:cs="Arial"/>
          <w:sz w:val="24"/>
          <w:szCs w:val="24"/>
        </w:rPr>
        <w:t>Stone, H. (2021) Microsoft Teams to Mark Williams, 29 January.</w:t>
      </w:r>
    </w:p>
    <w:p w14:paraId="0DECDD0F" w14:textId="77777777" w:rsidR="00657D78" w:rsidRDefault="00657D78" w:rsidP="00C133EA">
      <w:pPr>
        <w:spacing w:line="360" w:lineRule="auto"/>
        <w:contextualSpacing/>
        <w:rPr>
          <w:rFonts w:ascii="Arial" w:hAnsi="Arial" w:cs="Arial"/>
          <w:sz w:val="24"/>
          <w:szCs w:val="24"/>
        </w:rPr>
      </w:pPr>
    </w:p>
    <w:p w14:paraId="5876273A" w14:textId="5329985B" w:rsidR="00657D78" w:rsidRPr="00C43EE7" w:rsidRDefault="009E2C9F" w:rsidP="00C133EA">
      <w:pPr>
        <w:spacing w:line="360" w:lineRule="auto"/>
        <w:contextualSpacing/>
        <w:rPr>
          <w:rFonts w:ascii="Arial" w:hAnsi="Arial" w:cs="Arial"/>
          <w:sz w:val="24"/>
          <w:szCs w:val="24"/>
        </w:rPr>
      </w:pPr>
      <w:r>
        <w:rPr>
          <w:rFonts w:ascii="Arial" w:hAnsi="Arial" w:cs="Arial"/>
          <w:sz w:val="24"/>
          <w:szCs w:val="26"/>
        </w:rPr>
        <w:t>Stratvert, K. (2020) ‘</w:t>
      </w:r>
      <w:r w:rsidRPr="00080A67">
        <w:rPr>
          <w:rFonts w:ascii="Arial" w:hAnsi="Arial" w:cs="Arial"/>
          <w:sz w:val="24"/>
          <w:szCs w:val="26"/>
        </w:rPr>
        <w:t>Top 16 Microsoft OneNote Tips &amp; Tricks</w:t>
      </w:r>
      <w:r>
        <w:rPr>
          <w:rFonts w:ascii="Arial" w:hAnsi="Arial" w:cs="Arial"/>
          <w:sz w:val="24"/>
          <w:szCs w:val="26"/>
        </w:rPr>
        <w:t xml:space="preserve">’, </w:t>
      </w:r>
      <w:r w:rsidRPr="00080A67">
        <w:rPr>
          <w:rFonts w:ascii="Arial" w:hAnsi="Arial" w:cs="Arial"/>
          <w:i/>
          <w:iCs/>
          <w:sz w:val="24"/>
          <w:szCs w:val="26"/>
        </w:rPr>
        <w:t>YouTube</w:t>
      </w:r>
      <w:r>
        <w:rPr>
          <w:rFonts w:ascii="Arial" w:hAnsi="Arial" w:cs="Arial"/>
          <w:sz w:val="24"/>
          <w:szCs w:val="26"/>
        </w:rPr>
        <w:t xml:space="preserve"> [vlog]. 19 October. Available at: </w:t>
      </w:r>
      <w:r w:rsidRPr="00080A67">
        <w:rPr>
          <w:rFonts w:ascii="Arial" w:hAnsi="Arial" w:cs="Arial"/>
          <w:sz w:val="24"/>
          <w:szCs w:val="26"/>
        </w:rPr>
        <w:t>https://www.youtube.com/watch?v=DD6Ts7L85tQ</w:t>
      </w:r>
      <w:r>
        <w:rPr>
          <w:rFonts w:ascii="Arial" w:hAnsi="Arial" w:cs="Arial"/>
          <w:sz w:val="24"/>
          <w:szCs w:val="26"/>
        </w:rPr>
        <w:t xml:space="preserve"> (Accessed: 13 </w:t>
      </w:r>
      <w:r>
        <w:rPr>
          <w:rFonts w:ascii="Arial" w:hAnsi="Arial" w:cs="Arial"/>
          <w:sz w:val="24"/>
          <w:szCs w:val="26"/>
        </w:rPr>
        <w:t>November</w:t>
      </w:r>
      <w:r>
        <w:rPr>
          <w:rFonts w:ascii="Arial" w:hAnsi="Arial" w:cs="Arial"/>
          <w:sz w:val="24"/>
          <w:szCs w:val="26"/>
        </w:rPr>
        <w:t xml:space="preserve"> 202</w:t>
      </w:r>
      <w:r>
        <w:rPr>
          <w:rFonts w:ascii="Arial" w:hAnsi="Arial" w:cs="Arial"/>
          <w:sz w:val="24"/>
          <w:szCs w:val="26"/>
        </w:rPr>
        <w:t>3</w:t>
      </w:r>
      <w:r>
        <w:rPr>
          <w:rFonts w:ascii="Arial" w:hAnsi="Arial" w:cs="Arial"/>
          <w:sz w:val="24"/>
          <w:szCs w:val="26"/>
        </w:rPr>
        <w:t>).</w:t>
      </w:r>
    </w:p>
    <w:p w14:paraId="7BCE3846" w14:textId="77777777" w:rsidR="00201725" w:rsidRPr="00C43EE7" w:rsidRDefault="00201725" w:rsidP="00C133EA">
      <w:pPr>
        <w:spacing w:line="360" w:lineRule="auto"/>
        <w:contextualSpacing/>
        <w:rPr>
          <w:rFonts w:ascii="Arial" w:hAnsi="Arial" w:cs="Arial"/>
          <w:sz w:val="24"/>
          <w:szCs w:val="24"/>
        </w:rPr>
      </w:pPr>
    </w:p>
    <w:p w14:paraId="2AB162B5" w14:textId="7666590F" w:rsidR="00201725" w:rsidRDefault="00E26EB6" w:rsidP="00C133EA">
      <w:pPr>
        <w:spacing w:line="360" w:lineRule="auto"/>
        <w:contextualSpacing/>
        <w:rPr>
          <w:rFonts w:ascii="Arial" w:hAnsi="Arial" w:cs="Arial"/>
          <w:sz w:val="24"/>
          <w:szCs w:val="24"/>
        </w:rPr>
      </w:pPr>
      <w:r w:rsidRPr="00C43EE7">
        <w:rPr>
          <w:rFonts w:ascii="Arial" w:hAnsi="Arial" w:cs="Arial"/>
          <w:sz w:val="24"/>
          <w:szCs w:val="24"/>
        </w:rPr>
        <w:t>The Demining Institute (2021)</w:t>
      </w:r>
      <w:r w:rsidR="00891C43" w:rsidRPr="00C43EE7">
        <w:rPr>
          <w:rFonts w:ascii="Arial" w:hAnsi="Arial" w:cs="Arial"/>
          <w:sz w:val="24"/>
          <w:szCs w:val="24"/>
        </w:rPr>
        <w:t xml:space="preserve"> </w:t>
      </w:r>
      <w:r w:rsidR="005F1363" w:rsidRPr="00C43EE7">
        <w:rPr>
          <w:rFonts w:ascii="Arial" w:hAnsi="Arial" w:cs="Arial"/>
          <w:i/>
          <w:iCs/>
          <w:sz w:val="24"/>
          <w:szCs w:val="24"/>
        </w:rPr>
        <w:t>The PDCA cyc</w:t>
      </w:r>
      <w:r w:rsidR="00084DB3" w:rsidRPr="00C43EE7">
        <w:rPr>
          <w:rFonts w:ascii="Arial" w:hAnsi="Arial" w:cs="Arial"/>
          <w:i/>
          <w:iCs/>
          <w:sz w:val="24"/>
          <w:szCs w:val="24"/>
        </w:rPr>
        <w:t>le</w:t>
      </w:r>
      <w:r w:rsidR="00891C43" w:rsidRPr="00C43EE7">
        <w:rPr>
          <w:rFonts w:ascii="Arial" w:hAnsi="Arial" w:cs="Arial"/>
          <w:sz w:val="24"/>
          <w:szCs w:val="24"/>
        </w:rPr>
        <w:t xml:space="preserve">. Available at: </w:t>
      </w:r>
      <w:r w:rsidR="00084DB3" w:rsidRPr="00C43EE7">
        <w:rPr>
          <w:rFonts w:ascii="Arial" w:hAnsi="Arial" w:cs="Arial"/>
          <w:sz w:val="24"/>
          <w:szCs w:val="24"/>
        </w:rPr>
        <w:t>https://deming.org/explore/pdsa/#</w:t>
      </w:r>
      <w:r w:rsidR="00891C43" w:rsidRPr="00C43EE7">
        <w:rPr>
          <w:rFonts w:ascii="Arial" w:hAnsi="Arial" w:cs="Arial"/>
          <w:sz w:val="24"/>
          <w:szCs w:val="24"/>
        </w:rPr>
        <w:t xml:space="preserve"> (Accessed: </w:t>
      </w:r>
      <w:r w:rsidR="00084DB3" w:rsidRPr="00C43EE7">
        <w:rPr>
          <w:rFonts w:ascii="Arial" w:hAnsi="Arial" w:cs="Arial"/>
          <w:sz w:val="24"/>
          <w:szCs w:val="24"/>
        </w:rPr>
        <w:t>5</w:t>
      </w:r>
      <w:r w:rsidR="00891C43" w:rsidRPr="00C43EE7">
        <w:rPr>
          <w:rFonts w:ascii="Arial" w:hAnsi="Arial" w:cs="Arial"/>
          <w:sz w:val="24"/>
          <w:szCs w:val="24"/>
        </w:rPr>
        <w:t xml:space="preserve"> </w:t>
      </w:r>
      <w:r w:rsidR="00084DB3" w:rsidRPr="00C43EE7">
        <w:rPr>
          <w:rFonts w:ascii="Arial" w:hAnsi="Arial" w:cs="Arial"/>
          <w:sz w:val="24"/>
          <w:szCs w:val="24"/>
        </w:rPr>
        <w:t>Nov</w:t>
      </w:r>
      <w:r w:rsidR="00891C43" w:rsidRPr="00C43EE7">
        <w:rPr>
          <w:rFonts w:ascii="Arial" w:hAnsi="Arial" w:cs="Arial"/>
          <w:sz w:val="24"/>
          <w:szCs w:val="24"/>
        </w:rPr>
        <w:t>ember 2023).</w:t>
      </w:r>
    </w:p>
    <w:p w14:paraId="415EBFEC" w14:textId="77777777" w:rsidR="00DE56D1" w:rsidRDefault="00DE56D1" w:rsidP="00C133EA">
      <w:pPr>
        <w:spacing w:line="360" w:lineRule="auto"/>
        <w:contextualSpacing/>
        <w:rPr>
          <w:rFonts w:ascii="Arial" w:hAnsi="Arial" w:cs="Arial"/>
          <w:sz w:val="24"/>
          <w:szCs w:val="24"/>
        </w:rPr>
      </w:pPr>
    </w:p>
    <w:p w14:paraId="6940C1B4" w14:textId="119298B1" w:rsidR="00DE56D1" w:rsidRDefault="00DE56D1" w:rsidP="00C133EA">
      <w:pPr>
        <w:spacing w:line="360" w:lineRule="auto"/>
        <w:contextualSpacing/>
        <w:rPr>
          <w:rFonts w:ascii="Arial" w:hAnsi="Arial" w:cs="Arial"/>
          <w:sz w:val="24"/>
          <w:szCs w:val="24"/>
        </w:rPr>
      </w:pPr>
      <w:r>
        <w:rPr>
          <w:rFonts w:ascii="Arial" w:hAnsi="Arial" w:cs="Arial"/>
          <w:sz w:val="24"/>
          <w:szCs w:val="26"/>
        </w:rPr>
        <w:t xml:space="preserve">The Health Foundation (2016) </w:t>
      </w:r>
      <w:r w:rsidRPr="00487AAA">
        <w:rPr>
          <w:rFonts w:ascii="Arial" w:hAnsi="Arial" w:cs="Arial"/>
          <w:i/>
          <w:iCs/>
          <w:sz w:val="24"/>
          <w:szCs w:val="26"/>
        </w:rPr>
        <w:t>Quality improvement made simple: What everyone should know about health care quality improvement</w:t>
      </w:r>
      <w:r>
        <w:rPr>
          <w:rFonts w:ascii="Arial" w:hAnsi="Arial" w:cs="Arial"/>
          <w:sz w:val="24"/>
          <w:szCs w:val="26"/>
        </w:rPr>
        <w:t xml:space="preserve">. Available at: </w:t>
      </w:r>
      <w:r w:rsidRPr="0045472F">
        <w:rPr>
          <w:rFonts w:ascii="Arial" w:hAnsi="Arial" w:cs="Arial"/>
          <w:sz w:val="24"/>
          <w:szCs w:val="26"/>
        </w:rPr>
        <w:t>https://www.health.org.uk/sites/default/files/QualityImprovementMadeSimple.pdf</w:t>
      </w:r>
      <w:r>
        <w:rPr>
          <w:rFonts w:ascii="Arial" w:hAnsi="Arial" w:cs="Arial"/>
          <w:sz w:val="24"/>
          <w:szCs w:val="26"/>
        </w:rPr>
        <w:t xml:space="preserve"> (Accessed: 16 </w:t>
      </w:r>
      <w:r>
        <w:rPr>
          <w:rFonts w:ascii="Arial" w:hAnsi="Arial" w:cs="Arial"/>
          <w:sz w:val="24"/>
          <w:szCs w:val="26"/>
        </w:rPr>
        <w:t>November</w:t>
      </w:r>
      <w:r>
        <w:rPr>
          <w:rFonts w:ascii="Arial" w:hAnsi="Arial" w:cs="Arial"/>
          <w:sz w:val="24"/>
          <w:szCs w:val="26"/>
        </w:rPr>
        <w:t xml:space="preserve"> 202</w:t>
      </w:r>
      <w:r>
        <w:rPr>
          <w:rFonts w:ascii="Arial" w:hAnsi="Arial" w:cs="Arial"/>
          <w:sz w:val="24"/>
          <w:szCs w:val="26"/>
        </w:rPr>
        <w:t>3</w:t>
      </w:r>
      <w:r>
        <w:rPr>
          <w:rFonts w:ascii="Arial" w:hAnsi="Arial" w:cs="Arial"/>
          <w:sz w:val="24"/>
          <w:szCs w:val="26"/>
        </w:rPr>
        <w:t>).</w:t>
      </w:r>
    </w:p>
    <w:p w14:paraId="7055348C" w14:textId="77777777" w:rsidR="008F0F30" w:rsidRDefault="008F0F30" w:rsidP="00C133EA">
      <w:pPr>
        <w:spacing w:line="360" w:lineRule="auto"/>
        <w:contextualSpacing/>
        <w:rPr>
          <w:rFonts w:ascii="Arial" w:hAnsi="Arial" w:cs="Arial"/>
          <w:sz w:val="24"/>
          <w:szCs w:val="24"/>
        </w:rPr>
      </w:pPr>
    </w:p>
    <w:p w14:paraId="6380EDC5" w14:textId="7160FDA2" w:rsidR="008F0F30" w:rsidRDefault="008F0F30" w:rsidP="00C133EA">
      <w:pPr>
        <w:spacing w:line="360" w:lineRule="auto"/>
        <w:contextualSpacing/>
        <w:rPr>
          <w:rFonts w:ascii="Arial" w:hAnsi="Arial" w:cs="Arial"/>
          <w:sz w:val="24"/>
          <w:szCs w:val="24"/>
        </w:rPr>
      </w:pPr>
      <w:r>
        <w:rPr>
          <w:rFonts w:ascii="Arial" w:hAnsi="Arial" w:cs="Arial"/>
          <w:sz w:val="24"/>
          <w:szCs w:val="24"/>
        </w:rPr>
        <w:t xml:space="preserve">Theobald, O. (2019) </w:t>
      </w:r>
      <w:r w:rsidR="0038058C" w:rsidRPr="0038058C">
        <w:rPr>
          <w:rFonts w:ascii="Arial" w:hAnsi="Arial" w:cs="Arial"/>
          <w:i/>
          <w:iCs/>
          <w:sz w:val="24"/>
          <w:szCs w:val="24"/>
        </w:rPr>
        <w:t xml:space="preserve">Data </w:t>
      </w:r>
      <w:r w:rsidR="0038058C">
        <w:rPr>
          <w:rFonts w:ascii="Arial" w:hAnsi="Arial" w:cs="Arial"/>
          <w:i/>
          <w:iCs/>
          <w:sz w:val="24"/>
          <w:szCs w:val="24"/>
        </w:rPr>
        <w:t>a</w:t>
      </w:r>
      <w:r w:rsidR="0038058C" w:rsidRPr="0038058C">
        <w:rPr>
          <w:rFonts w:ascii="Arial" w:hAnsi="Arial" w:cs="Arial"/>
          <w:i/>
          <w:iCs/>
          <w:sz w:val="24"/>
          <w:szCs w:val="24"/>
        </w:rPr>
        <w:t xml:space="preserve">nalytics for </w:t>
      </w:r>
      <w:r w:rsidR="0038058C">
        <w:rPr>
          <w:rFonts w:ascii="Arial" w:hAnsi="Arial" w:cs="Arial"/>
          <w:i/>
          <w:iCs/>
          <w:sz w:val="24"/>
          <w:szCs w:val="24"/>
        </w:rPr>
        <w:t>a</w:t>
      </w:r>
      <w:r w:rsidR="0038058C" w:rsidRPr="0038058C">
        <w:rPr>
          <w:rFonts w:ascii="Arial" w:hAnsi="Arial" w:cs="Arial"/>
          <w:i/>
          <w:iCs/>
          <w:sz w:val="24"/>
          <w:szCs w:val="24"/>
        </w:rPr>
        <w:t xml:space="preserve">bsolute </w:t>
      </w:r>
      <w:r w:rsidR="0038058C">
        <w:rPr>
          <w:rFonts w:ascii="Arial" w:hAnsi="Arial" w:cs="Arial"/>
          <w:i/>
          <w:iCs/>
          <w:sz w:val="24"/>
          <w:szCs w:val="24"/>
        </w:rPr>
        <w:t>b</w:t>
      </w:r>
      <w:r w:rsidR="0038058C" w:rsidRPr="0038058C">
        <w:rPr>
          <w:rFonts w:ascii="Arial" w:hAnsi="Arial" w:cs="Arial"/>
          <w:i/>
          <w:iCs/>
          <w:sz w:val="24"/>
          <w:szCs w:val="24"/>
        </w:rPr>
        <w:t xml:space="preserve">eginners: </w:t>
      </w:r>
      <w:r w:rsidR="0038058C">
        <w:rPr>
          <w:rFonts w:ascii="Arial" w:hAnsi="Arial" w:cs="Arial"/>
          <w:i/>
          <w:iCs/>
          <w:sz w:val="24"/>
          <w:szCs w:val="24"/>
        </w:rPr>
        <w:t>a</w:t>
      </w:r>
      <w:r w:rsidR="0038058C" w:rsidRPr="0038058C">
        <w:rPr>
          <w:rFonts w:ascii="Arial" w:hAnsi="Arial" w:cs="Arial"/>
          <w:i/>
          <w:iCs/>
          <w:sz w:val="24"/>
          <w:szCs w:val="24"/>
        </w:rPr>
        <w:t xml:space="preserve"> </w:t>
      </w:r>
      <w:r w:rsidR="0038058C">
        <w:rPr>
          <w:rFonts w:ascii="Arial" w:hAnsi="Arial" w:cs="Arial"/>
          <w:i/>
          <w:iCs/>
          <w:sz w:val="24"/>
          <w:szCs w:val="24"/>
        </w:rPr>
        <w:t>d</w:t>
      </w:r>
      <w:r w:rsidR="0038058C" w:rsidRPr="0038058C">
        <w:rPr>
          <w:rFonts w:ascii="Arial" w:hAnsi="Arial" w:cs="Arial"/>
          <w:i/>
          <w:iCs/>
          <w:sz w:val="24"/>
          <w:szCs w:val="24"/>
        </w:rPr>
        <w:t xml:space="preserve">econstructed </w:t>
      </w:r>
      <w:r w:rsidR="0038058C">
        <w:rPr>
          <w:rFonts w:ascii="Arial" w:hAnsi="Arial" w:cs="Arial"/>
          <w:i/>
          <w:iCs/>
          <w:sz w:val="24"/>
          <w:szCs w:val="24"/>
        </w:rPr>
        <w:t>g</w:t>
      </w:r>
      <w:r w:rsidR="0038058C" w:rsidRPr="0038058C">
        <w:rPr>
          <w:rFonts w:ascii="Arial" w:hAnsi="Arial" w:cs="Arial"/>
          <w:i/>
          <w:iCs/>
          <w:sz w:val="24"/>
          <w:szCs w:val="24"/>
        </w:rPr>
        <w:t xml:space="preserve">uide to </w:t>
      </w:r>
      <w:r w:rsidR="0038058C">
        <w:rPr>
          <w:rFonts w:ascii="Arial" w:hAnsi="Arial" w:cs="Arial"/>
          <w:i/>
          <w:iCs/>
          <w:sz w:val="24"/>
          <w:szCs w:val="24"/>
        </w:rPr>
        <w:t>d</w:t>
      </w:r>
      <w:r w:rsidR="0038058C" w:rsidRPr="0038058C">
        <w:rPr>
          <w:rFonts w:ascii="Arial" w:hAnsi="Arial" w:cs="Arial"/>
          <w:i/>
          <w:iCs/>
          <w:sz w:val="24"/>
          <w:szCs w:val="24"/>
        </w:rPr>
        <w:t xml:space="preserve">ata </w:t>
      </w:r>
      <w:r w:rsidR="0038058C">
        <w:rPr>
          <w:rFonts w:ascii="Arial" w:hAnsi="Arial" w:cs="Arial"/>
          <w:i/>
          <w:iCs/>
          <w:sz w:val="24"/>
          <w:szCs w:val="24"/>
        </w:rPr>
        <w:t>l</w:t>
      </w:r>
      <w:r w:rsidR="0038058C" w:rsidRPr="0038058C">
        <w:rPr>
          <w:rFonts w:ascii="Arial" w:hAnsi="Arial" w:cs="Arial"/>
          <w:i/>
          <w:iCs/>
          <w:sz w:val="24"/>
          <w:szCs w:val="24"/>
        </w:rPr>
        <w:t>iteracy</w:t>
      </w:r>
      <w:r w:rsidRPr="00C43EE7">
        <w:rPr>
          <w:rFonts w:ascii="Arial" w:hAnsi="Arial" w:cs="Arial"/>
          <w:sz w:val="24"/>
          <w:szCs w:val="24"/>
        </w:rPr>
        <w:t xml:space="preserve">. </w:t>
      </w:r>
      <w:r w:rsidR="008B2B83">
        <w:rPr>
          <w:rFonts w:ascii="Arial" w:hAnsi="Arial" w:cs="Arial"/>
          <w:sz w:val="24"/>
          <w:szCs w:val="24"/>
        </w:rPr>
        <w:t>New York</w:t>
      </w:r>
      <w:r w:rsidR="008B2B83" w:rsidRPr="008B2B83">
        <w:rPr>
          <w:rFonts w:ascii="Arial" w:hAnsi="Arial" w:cs="Arial"/>
          <w:sz w:val="24"/>
          <w:szCs w:val="24"/>
        </w:rPr>
        <w:t>: Scatterplotpress</w:t>
      </w:r>
      <w:r w:rsidRPr="00C43EE7">
        <w:rPr>
          <w:rFonts w:ascii="Arial" w:hAnsi="Arial" w:cs="Arial"/>
          <w:sz w:val="24"/>
          <w:szCs w:val="24"/>
        </w:rPr>
        <w:t>.</w:t>
      </w:r>
    </w:p>
    <w:p w14:paraId="2A31C236" w14:textId="77777777" w:rsidR="00CE4DAE" w:rsidRDefault="00CE4DAE" w:rsidP="00C133EA">
      <w:pPr>
        <w:spacing w:line="360" w:lineRule="auto"/>
        <w:contextualSpacing/>
        <w:rPr>
          <w:rFonts w:ascii="Arial" w:hAnsi="Arial" w:cs="Arial"/>
          <w:sz w:val="24"/>
          <w:szCs w:val="24"/>
        </w:rPr>
      </w:pPr>
    </w:p>
    <w:p w14:paraId="25502145" w14:textId="4F739673" w:rsidR="00CE4DAE" w:rsidRDefault="00CE4DAE" w:rsidP="00C133EA">
      <w:pPr>
        <w:spacing w:line="360" w:lineRule="auto"/>
        <w:contextualSpacing/>
        <w:rPr>
          <w:rFonts w:ascii="Arial" w:hAnsi="Arial" w:cs="Arial"/>
          <w:sz w:val="24"/>
          <w:szCs w:val="24"/>
        </w:rPr>
      </w:pPr>
      <w:r>
        <w:rPr>
          <w:rFonts w:ascii="Arial" w:hAnsi="Arial" w:cs="Arial"/>
          <w:sz w:val="24"/>
          <w:szCs w:val="24"/>
        </w:rPr>
        <w:t xml:space="preserve">Thomas, K. (2023) </w:t>
      </w:r>
      <w:r w:rsidR="00807559" w:rsidRPr="00807559">
        <w:rPr>
          <w:rFonts w:ascii="Arial" w:hAnsi="Arial" w:cs="Arial"/>
          <w:i/>
          <w:iCs/>
          <w:sz w:val="24"/>
          <w:szCs w:val="24"/>
        </w:rPr>
        <w:t>S</w:t>
      </w:r>
      <w:r w:rsidR="00807559">
        <w:rPr>
          <w:rFonts w:ascii="Arial" w:hAnsi="Arial" w:cs="Arial"/>
          <w:i/>
          <w:iCs/>
          <w:sz w:val="24"/>
          <w:szCs w:val="24"/>
        </w:rPr>
        <w:t>wansea</w:t>
      </w:r>
      <w:r w:rsidR="00807559" w:rsidRPr="00807559">
        <w:rPr>
          <w:rFonts w:ascii="Arial" w:hAnsi="Arial" w:cs="Arial"/>
          <w:i/>
          <w:iCs/>
          <w:sz w:val="24"/>
          <w:szCs w:val="24"/>
        </w:rPr>
        <w:t xml:space="preserve"> </w:t>
      </w:r>
      <w:r w:rsidR="00807559">
        <w:rPr>
          <w:rFonts w:ascii="Arial" w:hAnsi="Arial" w:cs="Arial"/>
          <w:i/>
          <w:iCs/>
          <w:sz w:val="24"/>
          <w:szCs w:val="24"/>
        </w:rPr>
        <w:t>trio</w:t>
      </w:r>
      <w:r w:rsidR="00807559" w:rsidRPr="00807559">
        <w:rPr>
          <w:rFonts w:ascii="Arial" w:hAnsi="Arial" w:cs="Arial"/>
          <w:i/>
          <w:iCs/>
          <w:sz w:val="24"/>
          <w:szCs w:val="24"/>
        </w:rPr>
        <w:t xml:space="preserve"> </w:t>
      </w:r>
      <w:r w:rsidR="00807559">
        <w:rPr>
          <w:rFonts w:ascii="Arial" w:hAnsi="Arial" w:cs="Arial"/>
          <w:i/>
          <w:iCs/>
          <w:sz w:val="24"/>
          <w:szCs w:val="24"/>
        </w:rPr>
        <w:t>part</w:t>
      </w:r>
      <w:r w:rsidR="00807559" w:rsidRPr="00807559">
        <w:rPr>
          <w:rFonts w:ascii="Arial" w:hAnsi="Arial" w:cs="Arial"/>
          <w:i/>
          <w:iCs/>
          <w:sz w:val="24"/>
          <w:szCs w:val="24"/>
        </w:rPr>
        <w:t xml:space="preserve"> </w:t>
      </w:r>
      <w:r w:rsidR="00807559">
        <w:rPr>
          <w:rFonts w:ascii="Arial" w:hAnsi="Arial" w:cs="Arial"/>
          <w:i/>
          <w:iCs/>
          <w:sz w:val="24"/>
          <w:szCs w:val="24"/>
        </w:rPr>
        <w:t>of</w:t>
      </w:r>
      <w:r w:rsidR="00807559" w:rsidRPr="00807559">
        <w:rPr>
          <w:rFonts w:ascii="Arial" w:hAnsi="Arial" w:cs="Arial"/>
          <w:i/>
          <w:iCs/>
          <w:sz w:val="24"/>
          <w:szCs w:val="24"/>
        </w:rPr>
        <w:t xml:space="preserve"> </w:t>
      </w:r>
      <w:r w:rsidR="00807559">
        <w:rPr>
          <w:rFonts w:ascii="Arial" w:hAnsi="Arial" w:cs="Arial"/>
          <w:i/>
          <w:iCs/>
          <w:sz w:val="24"/>
          <w:szCs w:val="24"/>
        </w:rPr>
        <w:t>expert</w:t>
      </w:r>
      <w:r w:rsidR="00807559" w:rsidRPr="00807559">
        <w:rPr>
          <w:rFonts w:ascii="Arial" w:hAnsi="Arial" w:cs="Arial"/>
          <w:i/>
          <w:iCs/>
          <w:sz w:val="24"/>
          <w:szCs w:val="24"/>
        </w:rPr>
        <w:t xml:space="preserve"> </w:t>
      </w:r>
      <w:r w:rsidR="00807559">
        <w:rPr>
          <w:rFonts w:ascii="Arial" w:hAnsi="Arial" w:cs="Arial"/>
          <w:i/>
          <w:iCs/>
          <w:sz w:val="24"/>
          <w:szCs w:val="24"/>
        </w:rPr>
        <w:t>group</w:t>
      </w:r>
      <w:r w:rsidR="00807559" w:rsidRPr="00807559">
        <w:rPr>
          <w:rFonts w:ascii="Arial" w:hAnsi="Arial" w:cs="Arial"/>
          <w:i/>
          <w:iCs/>
          <w:sz w:val="24"/>
          <w:szCs w:val="24"/>
        </w:rPr>
        <w:t xml:space="preserve"> </w:t>
      </w:r>
      <w:r w:rsidR="00807559">
        <w:rPr>
          <w:rFonts w:ascii="Arial" w:hAnsi="Arial" w:cs="Arial"/>
          <w:i/>
          <w:iCs/>
          <w:sz w:val="24"/>
          <w:szCs w:val="24"/>
        </w:rPr>
        <w:t>seeking</w:t>
      </w:r>
      <w:r w:rsidR="00807559" w:rsidRPr="00807559">
        <w:rPr>
          <w:rFonts w:ascii="Arial" w:hAnsi="Arial" w:cs="Arial"/>
          <w:i/>
          <w:iCs/>
          <w:sz w:val="24"/>
          <w:szCs w:val="24"/>
        </w:rPr>
        <w:t xml:space="preserve"> </w:t>
      </w:r>
      <w:r w:rsidR="00807559">
        <w:rPr>
          <w:rFonts w:ascii="Arial" w:hAnsi="Arial" w:cs="Arial"/>
          <w:i/>
          <w:iCs/>
          <w:sz w:val="24"/>
          <w:szCs w:val="24"/>
        </w:rPr>
        <w:t>to</w:t>
      </w:r>
      <w:r w:rsidR="00807559" w:rsidRPr="00807559">
        <w:rPr>
          <w:rFonts w:ascii="Arial" w:hAnsi="Arial" w:cs="Arial"/>
          <w:i/>
          <w:iCs/>
          <w:sz w:val="24"/>
          <w:szCs w:val="24"/>
        </w:rPr>
        <w:t xml:space="preserve"> </w:t>
      </w:r>
      <w:r w:rsidR="00807559">
        <w:rPr>
          <w:rFonts w:ascii="Arial" w:hAnsi="Arial" w:cs="Arial"/>
          <w:i/>
          <w:iCs/>
          <w:sz w:val="24"/>
          <w:szCs w:val="24"/>
        </w:rPr>
        <w:t>reduce</w:t>
      </w:r>
      <w:r w:rsidR="00807559" w:rsidRPr="00807559">
        <w:rPr>
          <w:rFonts w:ascii="Arial" w:hAnsi="Arial" w:cs="Arial"/>
          <w:i/>
          <w:iCs/>
          <w:sz w:val="24"/>
          <w:szCs w:val="24"/>
        </w:rPr>
        <w:t xml:space="preserve"> W</w:t>
      </w:r>
      <w:r w:rsidR="00807559">
        <w:rPr>
          <w:rFonts w:ascii="Arial" w:hAnsi="Arial" w:cs="Arial"/>
          <w:i/>
          <w:iCs/>
          <w:sz w:val="24"/>
          <w:szCs w:val="24"/>
        </w:rPr>
        <w:t>ales</w:t>
      </w:r>
      <w:r w:rsidR="00807559" w:rsidRPr="00807559">
        <w:rPr>
          <w:rFonts w:ascii="Arial" w:hAnsi="Arial" w:cs="Arial"/>
          <w:i/>
          <w:iCs/>
          <w:sz w:val="24"/>
          <w:szCs w:val="24"/>
        </w:rPr>
        <w:t xml:space="preserve"> NET </w:t>
      </w:r>
      <w:r w:rsidR="009A1534">
        <w:rPr>
          <w:rFonts w:ascii="Arial" w:hAnsi="Arial" w:cs="Arial"/>
          <w:i/>
          <w:iCs/>
          <w:sz w:val="24"/>
          <w:szCs w:val="24"/>
        </w:rPr>
        <w:t>zero</w:t>
      </w:r>
      <w:r w:rsidR="00807559" w:rsidRPr="00807559">
        <w:rPr>
          <w:rFonts w:ascii="Arial" w:hAnsi="Arial" w:cs="Arial"/>
          <w:i/>
          <w:iCs/>
          <w:sz w:val="24"/>
          <w:szCs w:val="24"/>
        </w:rPr>
        <w:t xml:space="preserve"> </w:t>
      </w:r>
      <w:r w:rsidR="009A1534">
        <w:rPr>
          <w:rFonts w:ascii="Arial" w:hAnsi="Arial" w:cs="Arial"/>
          <w:i/>
          <w:iCs/>
          <w:sz w:val="24"/>
          <w:szCs w:val="24"/>
        </w:rPr>
        <w:t>target</w:t>
      </w:r>
      <w:r w:rsidRPr="00C43EE7">
        <w:rPr>
          <w:rFonts w:ascii="Arial" w:hAnsi="Arial" w:cs="Arial"/>
          <w:sz w:val="24"/>
          <w:szCs w:val="24"/>
        </w:rPr>
        <w:t xml:space="preserve">. Available at: </w:t>
      </w:r>
      <w:r w:rsidR="009A1534" w:rsidRPr="009A1534">
        <w:rPr>
          <w:rFonts w:ascii="Arial" w:hAnsi="Arial" w:cs="Arial"/>
          <w:sz w:val="24"/>
          <w:szCs w:val="24"/>
        </w:rPr>
        <w:t>https://www.swansea.ac.uk/press-office/news-events/news/2023/05/swansea-trio-part-of-expert-group-seeking-to-reduce-wales-net-zero-target.php</w:t>
      </w:r>
      <w:r w:rsidRPr="00C43EE7">
        <w:rPr>
          <w:rFonts w:ascii="Arial" w:hAnsi="Arial" w:cs="Arial"/>
          <w:sz w:val="24"/>
          <w:szCs w:val="24"/>
        </w:rPr>
        <w:t xml:space="preserve"> (Accessed: </w:t>
      </w:r>
      <w:r>
        <w:rPr>
          <w:rFonts w:ascii="Arial" w:hAnsi="Arial" w:cs="Arial"/>
          <w:sz w:val="24"/>
          <w:szCs w:val="24"/>
        </w:rPr>
        <w:t>31</w:t>
      </w:r>
      <w:r w:rsidRPr="00C43EE7">
        <w:rPr>
          <w:rFonts w:ascii="Arial" w:hAnsi="Arial" w:cs="Arial"/>
          <w:sz w:val="24"/>
          <w:szCs w:val="24"/>
        </w:rPr>
        <w:t xml:space="preserve"> </w:t>
      </w:r>
      <w:r>
        <w:rPr>
          <w:rFonts w:ascii="Arial" w:hAnsi="Arial" w:cs="Arial"/>
          <w:sz w:val="24"/>
          <w:szCs w:val="24"/>
        </w:rPr>
        <w:t>October</w:t>
      </w:r>
      <w:r w:rsidRPr="00C43EE7">
        <w:rPr>
          <w:rFonts w:ascii="Arial" w:hAnsi="Arial" w:cs="Arial"/>
          <w:sz w:val="24"/>
          <w:szCs w:val="24"/>
        </w:rPr>
        <w:t xml:space="preserve"> 2023).</w:t>
      </w:r>
    </w:p>
    <w:p w14:paraId="370A00BA" w14:textId="77777777" w:rsidR="004060B4" w:rsidRDefault="004060B4" w:rsidP="00C133EA">
      <w:pPr>
        <w:spacing w:line="360" w:lineRule="auto"/>
        <w:contextualSpacing/>
        <w:rPr>
          <w:rFonts w:ascii="Arial" w:hAnsi="Arial" w:cs="Arial"/>
          <w:sz w:val="24"/>
          <w:szCs w:val="24"/>
        </w:rPr>
      </w:pPr>
    </w:p>
    <w:p w14:paraId="1B2C9A5B" w14:textId="192A5D38" w:rsidR="004060B4" w:rsidRDefault="004060B4" w:rsidP="00C133EA">
      <w:pPr>
        <w:spacing w:line="360" w:lineRule="auto"/>
        <w:contextualSpacing/>
        <w:rPr>
          <w:rFonts w:ascii="Arial" w:hAnsi="Arial" w:cs="Arial"/>
          <w:sz w:val="24"/>
          <w:szCs w:val="24"/>
        </w:rPr>
      </w:pPr>
      <w:r>
        <w:rPr>
          <w:rFonts w:ascii="Arial" w:hAnsi="Arial" w:cs="Arial"/>
          <w:sz w:val="24"/>
          <w:szCs w:val="26"/>
        </w:rPr>
        <w:t xml:space="preserve">Thompson, N. (2018) </w:t>
      </w:r>
      <w:r w:rsidRPr="00BA6976">
        <w:rPr>
          <w:rFonts w:ascii="Arial" w:hAnsi="Arial" w:cs="Arial"/>
          <w:i/>
          <w:iCs/>
          <w:sz w:val="24"/>
          <w:szCs w:val="26"/>
        </w:rPr>
        <w:t>Effective communication: a guide for the people professions</w:t>
      </w:r>
      <w:r>
        <w:rPr>
          <w:rFonts w:ascii="Arial" w:hAnsi="Arial" w:cs="Arial"/>
          <w:sz w:val="24"/>
          <w:szCs w:val="26"/>
        </w:rPr>
        <w:t>. 3</w:t>
      </w:r>
      <w:r w:rsidRPr="00BA6976">
        <w:rPr>
          <w:rFonts w:ascii="Arial" w:hAnsi="Arial" w:cs="Arial"/>
          <w:sz w:val="24"/>
          <w:szCs w:val="26"/>
          <w:vertAlign w:val="superscript"/>
        </w:rPr>
        <w:t>rd</w:t>
      </w:r>
      <w:r>
        <w:rPr>
          <w:rFonts w:ascii="Arial" w:hAnsi="Arial" w:cs="Arial"/>
          <w:sz w:val="24"/>
          <w:szCs w:val="26"/>
        </w:rPr>
        <w:t xml:space="preserve"> edn. </w:t>
      </w:r>
      <w:r w:rsidRPr="00BA6976">
        <w:rPr>
          <w:rFonts w:ascii="Arial" w:hAnsi="Arial" w:cs="Arial"/>
          <w:sz w:val="24"/>
          <w:szCs w:val="26"/>
        </w:rPr>
        <w:t>London: Palgrave</w:t>
      </w:r>
      <w:r>
        <w:rPr>
          <w:rFonts w:ascii="Arial" w:hAnsi="Arial" w:cs="Arial"/>
          <w:sz w:val="24"/>
          <w:szCs w:val="26"/>
        </w:rPr>
        <w:t xml:space="preserve"> Macmillan.</w:t>
      </w:r>
    </w:p>
    <w:p w14:paraId="6BCAB6C7" w14:textId="77777777" w:rsidR="005766FE" w:rsidRDefault="005766FE" w:rsidP="00C133EA">
      <w:pPr>
        <w:spacing w:line="360" w:lineRule="auto"/>
        <w:contextualSpacing/>
        <w:rPr>
          <w:rFonts w:ascii="Arial" w:hAnsi="Arial" w:cs="Arial"/>
          <w:sz w:val="24"/>
          <w:szCs w:val="24"/>
        </w:rPr>
      </w:pPr>
    </w:p>
    <w:p w14:paraId="647042C9" w14:textId="0BEBB703" w:rsidR="005766FE" w:rsidRPr="00C43EE7" w:rsidRDefault="005766FE" w:rsidP="00C133EA">
      <w:pPr>
        <w:spacing w:line="360" w:lineRule="auto"/>
        <w:contextualSpacing/>
        <w:rPr>
          <w:rFonts w:ascii="Arial" w:hAnsi="Arial" w:cs="Arial"/>
          <w:sz w:val="24"/>
          <w:szCs w:val="24"/>
        </w:rPr>
      </w:pPr>
      <w:r>
        <w:rPr>
          <w:rFonts w:ascii="Arial" w:hAnsi="Arial" w:cs="Arial"/>
          <w:bCs/>
          <w:sz w:val="24"/>
          <w:szCs w:val="24"/>
        </w:rPr>
        <w:t xml:space="preserve">Thor </w:t>
      </w:r>
      <w:r w:rsidRPr="005766FE">
        <w:rPr>
          <w:rFonts w:ascii="Arial" w:hAnsi="Arial" w:cs="Arial"/>
          <w:bCs/>
          <w:i/>
          <w:iCs/>
          <w:sz w:val="24"/>
          <w:szCs w:val="24"/>
        </w:rPr>
        <w:t>et</w:t>
      </w:r>
      <w:r>
        <w:rPr>
          <w:rFonts w:ascii="Arial" w:hAnsi="Arial" w:cs="Arial"/>
          <w:bCs/>
          <w:sz w:val="24"/>
          <w:szCs w:val="24"/>
        </w:rPr>
        <w:t xml:space="preserve"> al. (2007) </w:t>
      </w:r>
      <w:r w:rsidRPr="00C43EE7">
        <w:rPr>
          <w:rFonts w:ascii="Arial" w:hAnsi="Arial" w:cs="Arial"/>
          <w:sz w:val="24"/>
          <w:szCs w:val="24"/>
        </w:rPr>
        <w:t>‘</w:t>
      </w:r>
      <w:r w:rsidR="00C06075" w:rsidRPr="00C06075">
        <w:rPr>
          <w:rFonts w:ascii="Arial" w:hAnsi="Arial" w:cs="Arial"/>
          <w:sz w:val="24"/>
          <w:szCs w:val="24"/>
        </w:rPr>
        <w:t>Application of statistical process control in healthcare improvement: systematic review</w:t>
      </w:r>
      <w:r w:rsidR="00C06075">
        <w:rPr>
          <w:rFonts w:ascii="Arial" w:hAnsi="Arial" w:cs="Arial"/>
          <w:sz w:val="24"/>
          <w:szCs w:val="24"/>
        </w:rPr>
        <w:t>’</w:t>
      </w:r>
      <w:r w:rsidRPr="00C43EE7">
        <w:rPr>
          <w:rFonts w:ascii="Arial" w:hAnsi="Arial" w:cs="Arial"/>
          <w:sz w:val="24"/>
          <w:szCs w:val="24"/>
        </w:rPr>
        <w:t xml:space="preserve">, </w:t>
      </w:r>
      <w:r w:rsidR="00B8433C" w:rsidRPr="00B8433C">
        <w:rPr>
          <w:rFonts w:ascii="Arial" w:hAnsi="Arial" w:cs="Arial"/>
          <w:i/>
          <w:iCs/>
          <w:sz w:val="24"/>
          <w:szCs w:val="24"/>
        </w:rPr>
        <w:t>Qual Saf Health Care</w:t>
      </w:r>
      <w:r w:rsidRPr="00C43EE7">
        <w:rPr>
          <w:rFonts w:ascii="Arial" w:hAnsi="Arial" w:cs="Arial"/>
          <w:sz w:val="24"/>
          <w:szCs w:val="24"/>
        </w:rPr>
        <w:t xml:space="preserve">, </w:t>
      </w:r>
      <w:r w:rsidR="00C06075">
        <w:rPr>
          <w:rFonts w:ascii="Arial" w:hAnsi="Arial" w:cs="Arial"/>
          <w:sz w:val="24"/>
          <w:szCs w:val="24"/>
        </w:rPr>
        <w:t>16</w:t>
      </w:r>
      <w:r w:rsidRPr="00C43EE7">
        <w:rPr>
          <w:rFonts w:ascii="Arial" w:hAnsi="Arial" w:cs="Arial"/>
          <w:sz w:val="24"/>
          <w:szCs w:val="24"/>
        </w:rPr>
        <w:t>(</w:t>
      </w:r>
      <w:r w:rsidR="00C06075">
        <w:rPr>
          <w:rFonts w:ascii="Arial" w:hAnsi="Arial" w:cs="Arial"/>
          <w:sz w:val="24"/>
          <w:szCs w:val="24"/>
        </w:rPr>
        <w:t>5</w:t>
      </w:r>
      <w:r w:rsidRPr="00C43EE7">
        <w:rPr>
          <w:rFonts w:ascii="Arial" w:hAnsi="Arial" w:cs="Arial"/>
          <w:sz w:val="24"/>
          <w:szCs w:val="24"/>
        </w:rPr>
        <w:t xml:space="preserve">), pp. </w:t>
      </w:r>
      <w:r w:rsidR="00C06075">
        <w:rPr>
          <w:rFonts w:ascii="Arial" w:hAnsi="Arial" w:cs="Arial"/>
          <w:sz w:val="24"/>
          <w:szCs w:val="24"/>
        </w:rPr>
        <w:t>387</w:t>
      </w:r>
      <w:r w:rsidRPr="00C43EE7">
        <w:rPr>
          <w:rFonts w:ascii="Arial" w:hAnsi="Arial" w:cs="Arial"/>
          <w:sz w:val="24"/>
          <w:szCs w:val="24"/>
        </w:rPr>
        <w:t>-</w:t>
      </w:r>
      <w:r w:rsidR="00C06075">
        <w:rPr>
          <w:rFonts w:ascii="Arial" w:hAnsi="Arial" w:cs="Arial"/>
          <w:sz w:val="24"/>
          <w:szCs w:val="24"/>
        </w:rPr>
        <w:t>399</w:t>
      </w:r>
      <w:r w:rsidRPr="00C43EE7">
        <w:rPr>
          <w:rFonts w:ascii="Arial" w:hAnsi="Arial" w:cs="Arial"/>
          <w:sz w:val="24"/>
          <w:szCs w:val="24"/>
        </w:rPr>
        <w:t xml:space="preserve">. </w:t>
      </w:r>
      <w:r w:rsidR="00B8433C">
        <w:rPr>
          <w:rFonts w:ascii="Arial" w:hAnsi="Arial" w:cs="Arial"/>
          <w:i/>
          <w:iCs/>
          <w:sz w:val="24"/>
          <w:szCs w:val="24"/>
        </w:rPr>
        <w:t>National Library of Medicine</w:t>
      </w:r>
      <w:r w:rsidRPr="00C43EE7">
        <w:rPr>
          <w:rFonts w:ascii="Arial" w:hAnsi="Arial" w:cs="Arial"/>
          <w:sz w:val="24"/>
          <w:szCs w:val="24"/>
        </w:rPr>
        <w:t xml:space="preserve">. Available at: </w:t>
      </w:r>
      <w:r w:rsidR="000674C8" w:rsidRPr="000674C8">
        <w:rPr>
          <w:rFonts w:ascii="Arial" w:hAnsi="Arial" w:cs="Arial"/>
          <w:sz w:val="24"/>
          <w:szCs w:val="24"/>
        </w:rPr>
        <w:t xml:space="preserve">https://www.ncbi.nlm.nih.gov/pmc/articles/PMC2464970/#:~:text=SPC%20may%20facilitate%20such%20decision,time%2C%20sometimes%20in%20real%20time </w:t>
      </w:r>
      <w:r w:rsidRPr="00C43EE7">
        <w:rPr>
          <w:rFonts w:ascii="Arial" w:hAnsi="Arial" w:cs="Arial"/>
          <w:sz w:val="24"/>
          <w:szCs w:val="24"/>
        </w:rPr>
        <w:t xml:space="preserve">(Accessed: </w:t>
      </w:r>
      <w:r w:rsidR="00BC7CB4">
        <w:rPr>
          <w:rFonts w:ascii="Arial" w:hAnsi="Arial" w:cs="Arial"/>
          <w:sz w:val="24"/>
          <w:szCs w:val="24"/>
        </w:rPr>
        <w:t>11</w:t>
      </w:r>
      <w:r w:rsidRPr="00C43EE7">
        <w:rPr>
          <w:rFonts w:ascii="Arial" w:hAnsi="Arial" w:cs="Arial"/>
          <w:sz w:val="24"/>
          <w:szCs w:val="24"/>
        </w:rPr>
        <w:t xml:space="preserve"> November 2023).</w:t>
      </w:r>
    </w:p>
    <w:p w14:paraId="79FF841C" w14:textId="77777777" w:rsidR="00BB0951" w:rsidRPr="00C43EE7" w:rsidRDefault="00BB0951" w:rsidP="00C133EA">
      <w:pPr>
        <w:spacing w:line="360" w:lineRule="auto"/>
        <w:contextualSpacing/>
        <w:rPr>
          <w:rFonts w:ascii="Arial" w:hAnsi="Arial" w:cs="Arial"/>
          <w:sz w:val="24"/>
          <w:szCs w:val="24"/>
        </w:rPr>
      </w:pPr>
    </w:p>
    <w:p w14:paraId="6432CCBA" w14:textId="14736564" w:rsidR="00BB0951" w:rsidRDefault="00BB0951" w:rsidP="00C133EA">
      <w:pPr>
        <w:spacing w:line="360" w:lineRule="auto"/>
        <w:contextualSpacing/>
        <w:rPr>
          <w:rFonts w:ascii="Arial" w:hAnsi="Arial" w:cs="Arial"/>
          <w:sz w:val="24"/>
          <w:szCs w:val="24"/>
        </w:rPr>
      </w:pPr>
      <w:r w:rsidRPr="00C43EE7">
        <w:rPr>
          <w:rFonts w:ascii="Arial" w:hAnsi="Arial" w:cs="Arial"/>
          <w:sz w:val="24"/>
          <w:szCs w:val="24"/>
        </w:rPr>
        <w:t xml:space="preserve">Turner, S. </w:t>
      </w:r>
      <w:r w:rsidRPr="00C43EE7">
        <w:rPr>
          <w:rFonts w:ascii="Arial" w:hAnsi="Arial" w:cs="Arial"/>
          <w:i/>
          <w:iCs/>
          <w:sz w:val="24"/>
          <w:szCs w:val="24"/>
        </w:rPr>
        <w:t>et</w:t>
      </w:r>
      <w:r w:rsidRPr="00C43EE7">
        <w:rPr>
          <w:rFonts w:ascii="Arial" w:hAnsi="Arial" w:cs="Arial"/>
          <w:sz w:val="24"/>
          <w:szCs w:val="24"/>
        </w:rPr>
        <w:t xml:space="preserve"> al. (20</w:t>
      </w:r>
      <w:r w:rsidR="001363EF" w:rsidRPr="00C43EE7">
        <w:rPr>
          <w:rFonts w:ascii="Arial" w:hAnsi="Arial" w:cs="Arial"/>
          <w:sz w:val="24"/>
          <w:szCs w:val="24"/>
        </w:rPr>
        <w:t>17</w:t>
      </w:r>
      <w:r w:rsidRPr="00C43EE7">
        <w:rPr>
          <w:rFonts w:ascii="Arial" w:hAnsi="Arial" w:cs="Arial"/>
          <w:sz w:val="24"/>
          <w:szCs w:val="24"/>
        </w:rPr>
        <w:t>) ‘</w:t>
      </w:r>
      <w:r w:rsidR="001363EF" w:rsidRPr="00C43EE7">
        <w:rPr>
          <w:rFonts w:ascii="Arial" w:hAnsi="Arial" w:cs="Arial"/>
          <w:sz w:val="24"/>
          <w:szCs w:val="24"/>
        </w:rPr>
        <w:t>Research Design for Mixed Methods: A Triangulation-based Framework and Roadmap</w:t>
      </w:r>
      <w:r w:rsidRPr="00C43EE7">
        <w:rPr>
          <w:rFonts w:ascii="Arial" w:hAnsi="Arial" w:cs="Arial"/>
          <w:sz w:val="24"/>
          <w:szCs w:val="24"/>
        </w:rPr>
        <w:t xml:space="preserve">, </w:t>
      </w:r>
      <w:r w:rsidR="001363EF" w:rsidRPr="00C43EE7">
        <w:rPr>
          <w:rFonts w:ascii="Arial" w:hAnsi="Arial" w:cs="Arial"/>
          <w:i/>
          <w:iCs/>
          <w:sz w:val="24"/>
          <w:szCs w:val="24"/>
        </w:rPr>
        <w:t>Organizational Research Methods</w:t>
      </w:r>
      <w:r w:rsidR="00C06075">
        <w:rPr>
          <w:rFonts w:ascii="Arial" w:hAnsi="Arial" w:cs="Arial"/>
          <w:i/>
          <w:iCs/>
          <w:sz w:val="24"/>
          <w:szCs w:val="24"/>
        </w:rPr>
        <w:t>’</w:t>
      </w:r>
      <w:r w:rsidRPr="00C43EE7">
        <w:rPr>
          <w:rFonts w:ascii="Arial" w:hAnsi="Arial" w:cs="Arial"/>
          <w:sz w:val="24"/>
          <w:szCs w:val="24"/>
        </w:rPr>
        <w:t xml:space="preserve">, </w:t>
      </w:r>
      <w:r w:rsidR="000B5EE5" w:rsidRPr="00C43EE7">
        <w:rPr>
          <w:rFonts w:ascii="Arial" w:hAnsi="Arial" w:cs="Arial"/>
          <w:sz w:val="24"/>
          <w:szCs w:val="24"/>
        </w:rPr>
        <w:t>20</w:t>
      </w:r>
      <w:r w:rsidRPr="00C43EE7">
        <w:rPr>
          <w:rFonts w:ascii="Arial" w:hAnsi="Arial" w:cs="Arial"/>
          <w:sz w:val="24"/>
          <w:szCs w:val="24"/>
        </w:rPr>
        <w:t>(</w:t>
      </w:r>
      <w:r w:rsidR="000B5EE5" w:rsidRPr="00C43EE7">
        <w:rPr>
          <w:rFonts w:ascii="Arial" w:hAnsi="Arial" w:cs="Arial"/>
          <w:sz w:val="24"/>
          <w:szCs w:val="24"/>
        </w:rPr>
        <w:t>2</w:t>
      </w:r>
      <w:r w:rsidRPr="00C43EE7">
        <w:rPr>
          <w:rFonts w:ascii="Arial" w:hAnsi="Arial" w:cs="Arial"/>
          <w:sz w:val="24"/>
          <w:szCs w:val="24"/>
        </w:rPr>
        <w:t xml:space="preserve">), pp. </w:t>
      </w:r>
      <w:r w:rsidR="000B5EE5" w:rsidRPr="00C43EE7">
        <w:rPr>
          <w:rFonts w:ascii="Arial" w:hAnsi="Arial" w:cs="Arial"/>
          <w:sz w:val="24"/>
          <w:szCs w:val="24"/>
        </w:rPr>
        <w:t>243</w:t>
      </w:r>
      <w:r w:rsidRPr="00C43EE7">
        <w:rPr>
          <w:rFonts w:ascii="Arial" w:hAnsi="Arial" w:cs="Arial"/>
          <w:sz w:val="24"/>
          <w:szCs w:val="24"/>
        </w:rPr>
        <w:t>-</w:t>
      </w:r>
      <w:r w:rsidR="000B5EE5" w:rsidRPr="00C43EE7">
        <w:rPr>
          <w:rFonts w:ascii="Arial" w:hAnsi="Arial" w:cs="Arial"/>
          <w:sz w:val="24"/>
          <w:szCs w:val="24"/>
        </w:rPr>
        <w:t>267</w:t>
      </w:r>
      <w:r w:rsidRPr="00C43EE7">
        <w:rPr>
          <w:rFonts w:ascii="Arial" w:hAnsi="Arial" w:cs="Arial"/>
          <w:sz w:val="24"/>
          <w:szCs w:val="24"/>
        </w:rPr>
        <w:t xml:space="preserve">. </w:t>
      </w:r>
      <w:r w:rsidR="00C4628B" w:rsidRPr="00C43EE7">
        <w:rPr>
          <w:rFonts w:ascii="Arial" w:hAnsi="Arial" w:cs="Arial"/>
          <w:i/>
          <w:iCs/>
          <w:sz w:val="24"/>
          <w:szCs w:val="24"/>
        </w:rPr>
        <w:t>Sage Journals</w:t>
      </w:r>
      <w:r w:rsidRPr="00C43EE7">
        <w:rPr>
          <w:rFonts w:ascii="Arial" w:hAnsi="Arial" w:cs="Arial"/>
          <w:sz w:val="24"/>
          <w:szCs w:val="24"/>
        </w:rPr>
        <w:t xml:space="preserve">. Available at: </w:t>
      </w:r>
      <w:r w:rsidR="00C4628B" w:rsidRPr="00C43EE7">
        <w:rPr>
          <w:rFonts w:ascii="Arial" w:hAnsi="Arial" w:cs="Arial"/>
          <w:sz w:val="24"/>
          <w:szCs w:val="24"/>
        </w:rPr>
        <w:t>https://journals-sagepub-com.ezproxy.uwtsd.ac.uk/doi/full/10.1177/1094428115610808</w:t>
      </w:r>
      <w:r w:rsidRPr="00C43EE7">
        <w:rPr>
          <w:rFonts w:ascii="Arial" w:hAnsi="Arial" w:cs="Arial"/>
          <w:sz w:val="24"/>
          <w:szCs w:val="24"/>
        </w:rPr>
        <w:t xml:space="preserve"> (Accessed: </w:t>
      </w:r>
      <w:r w:rsidR="00C4628B" w:rsidRPr="00C43EE7">
        <w:rPr>
          <w:rFonts w:ascii="Arial" w:hAnsi="Arial" w:cs="Arial"/>
          <w:sz w:val="24"/>
          <w:szCs w:val="24"/>
        </w:rPr>
        <w:t>5</w:t>
      </w:r>
      <w:r w:rsidRPr="00C43EE7">
        <w:rPr>
          <w:rFonts w:ascii="Arial" w:hAnsi="Arial" w:cs="Arial"/>
          <w:sz w:val="24"/>
          <w:szCs w:val="24"/>
        </w:rPr>
        <w:t xml:space="preserve"> November 2023).</w:t>
      </w:r>
    </w:p>
    <w:p w14:paraId="2FABA55F" w14:textId="77777777" w:rsidR="00EF3B6B" w:rsidRDefault="00EF3B6B" w:rsidP="00C133EA">
      <w:pPr>
        <w:spacing w:line="360" w:lineRule="auto"/>
        <w:contextualSpacing/>
        <w:rPr>
          <w:rFonts w:ascii="Arial" w:hAnsi="Arial" w:cs="Arial"/>
          <w:sz w:val="24"/>
          <w:szCs w:val="24"/>
        </w:rPr>
      </w:pPr>
    </w:p>
    <w:p w14:paraId="45DDB05C" w14:textId="5C9C4862" w:rsidR="00EF3B6B" w:rsidRPr="00C43EE7" w:rsidRDefault="00EF3B6B" w:rsidP="00C133EA">
      <w:pPr>
        <w:spacing w:line="360" w:lineRule="auto"/>
        <w:contextualSpacing/>
        <w:rPr>
          <w:rFonts w:ascii="Arial" w:hAnsi="Arial" w:cs="Arial"/>
          <w:sz w:val="24"/>
          <w:szCs w:val="24"/>
        </w:rPr>
      </w:pPr>
      <w:r>
        <w:rPr>
          <w:rFonts w:ascii="Arial" w:hAnsi="Arial" w:cs="Arial"/>
          <w:bCs/>
          <w:sz w:val="24"/>
          <w:szCs w:val="24"/>
        </w:rPr>
        <w:t xml:space="preserve">U.S. Office of Personnel Management (2023) </w:t>
      </w:r>
      <w:r w:rsidR="00851A5E" w:rsidRPr="00851A5E">
        <w:rPr>
          <w:rFonts w:ascii="Arial" w:hAnsi="Arial" w:cs="Arial"/>
          <w:i/>
          <w:iCs/>
          <w:sz w:val="24"/>
          <w:szCs w:val="24"/>
        </w:rPr>
        <w:t>Remote Work</w:t>
      </w:r>
      <w:r w:rsidRPr="00C43EE7">
        <w:rPr>
          <w:rFonts w:ascii="Arial" w:hAnsi="Arial" w:cs="Arial"/>
          <w:sz w:val="24"/>
          <w:szCs w:val="24"/>
        </w:rPr>
        <w:t xml:space="preserve">. Available at: </w:t>
      </w:r>
      <w:r w:rsidR="00851A5E" w:rsidRPr="00851A5E">
        <w:rPr>
          <w:rFonts w:ascii="Arial" w:hAnsi="Arial" w:cs="Arial"/>
          <w:sz w:val="24"/>
          <w:szCs w:val="24"/>
        </w:rPr>
        <w:t>https://www.opm.gov/frequently-asked-questions/telework-faq/remote-work/what-is-the-definition-of-remote-work/</w:t>
      </w:r>
      <w:r w:rsidRPr="00C43EE7">
        <w:rPr>
          <w:rFonts w:ascii="Arial" w:hAnsi="Arial" w:cs="Arial"/>
          <w:sz w:val="24"/>
          <w:szCs w:val="24"/>
        </w:rPr>
        <w:t xml:space="preserve"> (Accessed: 9 </w:t>
      </w:r>
      <w:r>
        <w:rPr>
          <w:rFonts w:ascii="Arial" w:hAnsi="Arial" w:cs="Arial"/>
          <w:sz w:val="24"/>
          <w:szCs w:val="24"/>
        </w:rPr>
        <w:t>November</w:t>
      </w:r>
      <w:r w:rsidRPr="00C43EE7">
        <w:rPr>
          <w:rFonts w:ascii="Arial" w:hAnsi="Arial" w:cs="Arial"/>
          <w:sz w:val="24"/>
          <w:szCs w:val="24"/>
        </w:rPr>
        <w:t xml:space="preserve"> 2023).</w:t>
      </w:r>
    </w:p>
    <w:p w14:paraId="3FEFB483" w14:textId="77777777" w:rsidR="00A01C24" w:rsidRPr="00C43EE7" w:rsidRDefault="00A01C24" w:rsidP="00C133EA">
      <w:pPr>
        <w:spacing w:line="360" w:lineRule="auto"/>
        <w:contextualSpacing/>
        <w:rPr>
          <w:rFonts w:ascii="Arial" w:hAnsi="Arial" w:cs="Arial"/>
          <w:sz w:val="24"/>
          <w:szCs w:val="24"/>
        </w:rPr>
      </w:pPr>
    </w:p>
    <w:p w14:paraId="3EBA56D7" w14:textId="64B4F692" w:rsidR="00A01C24" w:rsidRDefault="00A01C24" w:rsidP="00C133EA">
      <w:pPr>
        <w:spacing w:line="360" w:lineRule="auto"/>
        <w:contextualSpacing/>
        <w:rPr>
          <w:rFonts w:ascii="Arial" w:hAnsi="Arial" w:cs="Arial"/>
          <w:sz w:val="24"/>
          <w:szCs w:val="24"/>
        </w:rPr>
      </w:pPr>
      <w:r w:rsidRPr="00C43EE7">
        <w:rPr>
          <w:rFonts w:ascii="Arial" w:hAnsi="Arial" w:cs="Arial"/>
          <w:sz w:val="24"/>
          <w:szCs w:val="24"/>
        </w:rPr>
        <w:t xml:space="preserve">Using Technology Better (2017) </w:t>
      </w:r>
      <w:r w:rsidR="00F06A3F" w:rsidRPr="00C43EE7">
        <w:rPr>
          <w:rFonts w:ascii="Arial" w:hAnsi="Arial" w:cs="Arial"/>
          <w:i/>
          <w:iCs/>
          <w:sz w:val="24"/>
          <w:szCs w:val="24"/>
        </w:rPr>
        <w:t>Office 365 Skills Checklist</w:t>
      </w:r>
      <w:r w:rsidRPr="00C43EE7">
        <w:rPr>
          <w:rFonts w:ascii="Arial" w:hAnsi="Arial" w:cs="Arial"/>
          <w:sz w:val="24"/>
          <w:szCs w:val="24"/>
        </w:rPr>
        <w:t xml:space="preserve">. Available at: </w:t>
      </w:r>
      <w:r w:rsidR="00276B30" w:rsidRPr="00C43EE7">
        <w:rPr>
          <w:rFonts w:ascii="Arial" w:hAnsi="Arial" w:cs="Arial"/>
          <w:sz w:val="24"/>
          <w:szCs w:val="24"/>
        </w:rPr>
        <w:t>https://usingtechnologybetter.com/wp-content/uploads/2017/10/UTB-Office365Checklist-A4_rev1.pdf</w:t>
      </w:r>
      <w:r w:rsidRPr="00C43EE7">
        <w:rPr>
          <w:rFonts w:ascii="Arial" w:hAnsi="Arial" w:cs="Arial"/>
          <w:sz w:val="24"/>
          <w:szCs w:val="24"/>
        </w:rPr>
        <w:t xml:space="preserve"> (Accessed: </w:t>
      </w:r>
      <w:r w:rsidR="00276B30" w:rsidRPr="00C43EE7">
        <w:rPr>
          <w:rFonts w:ascii="Arial" w:hAnsi="Arial" w:cs="Arial"/>
          <w:sz w:val="24"/>
          <w:szCs w:val="24"/>
        </w:rPr>
        <w:t>9</w:t>
      </w:r>
      <w:r w:rsidRPr="00C43EE7">
        <w:rPr>
          <w:rFonts w:ascii="Arial" w:hAnsi="Arial" w:cs="Arial"/>
          <w:sz w:val="24"/>
          <w:szCs w:val="24"/>
        </w:rPr>
        <w:t xml:space="preserve"> </w:t>
      </w:r>
      <w:r w:rsidR="00276B30" w:rsidRPr="00C43EE7">
        <w:rPr>
          <w:rFonts w:ascii="Arial" w:hAnsi="Arial" w:cs="Arial"/>
          <w:sz w:val="24"/>
          <w:szCs w:val="24"/>
        </w:rPr>
        <w:t>September</w:t>
      </w:r>
      <w:r w:rsidRPr="00C43EE7">
        <w:rPr>
          <w:rFonts w:ascii="Arial" w:hAnsi="Arial" w:cs="Arial"/>
          <w:sz w:val="24"/>
          <w:szCs w:val="24"/>
        </w:rPr>
        <w:t xml:space="preserve"> 2023).</w:t>
      </w:r>
    </w:p>
    <w:p w14:paraId="7F3C29F6" w14:textId="77777777" w:rsidR="00F2663C" w:rsidRDefault="00F2663C" w:rsidP="00C133EA">
      <w:pPr>
        <w:spacing w:line="360" w:lineRule="auto"/>
        <w:contextualSpacing/>
        <w:rPr>
          <w:rFonts w:ascii="Arial" w:hAnsi="Arial" w:cs="Arial"/>
          <w:sz w:val="24"/>
          <w:szCs w:val="24"/>
        </w:rPr>
      </w:pPr>
    </w:p>
    <w:p w14:paraId="02AD3559" w14:textId="49E45599" w:rsidR="006F77CC" w:rsidRDefault="006F77CC" w:rsidP="00C133EA">
      <w:pPr>
        <w:spacing w:line="360" w:lineRule="auto"/>
        <w:contextualSpacing/>
        <w:rPr>
          <w:rFonts w:ascii="Arial" w:hAnsi="Arial" w:cs="Arial"/>
          <w:sz w:val="24"/>
          <w:szCs w:val="24"/>
        </w:rPr>
      </w:pPr>
      <w:r w:rsidRPr="00C43EE7">
        <w:rPr>
          <w:rFonts w:ascii="Arial" w:hAnsi="Arial" w:cs="Arial"/>
          <w:sz w:val="24"/>
          <w:szCs w:val="24"/>
        </w:rPr>
        <w:t xml:space="preserve">Voehl, F. </w:t>
      </w:r>
      <w:r w:rsidRPr="000C2CBA">
        <w:rPr>
          <w:rFonts w:ascii="Arial" w:hAnsi="Arial" w:cs="Arial"/>
          <w:i/>
          <w:iCs/>
          <w:sz w:val="24"/>
          <w:szCs w:val="24"/>
        </w:rPr>
        <w:t>et</w:t>
      </w:r>
      <w:r w:rsidRPr="00C43EE7">
        <w:rPr>
          <w:rFonts w:ascii="Arial" w:hAnsi="Arial" w:cs="Arial"/>
          <w:sz w:val="24"/>
          <w:szCs w:val="24"/>
        </w:rPr>
        <w:t xml:space="preserve"> al. (2020) </w:t>
      </w:r>
      <w:r w:rsidRPr="00C43EE7">
        <w:rPr>
          <w:rFonts w:ascii="Arial" w:hAnsi="Arial" w:cs="Arial"/>
          <w:i/>
          <w:iCs/>
          <w:sz w:val="24"/>
          <w:szCs w:val="24"/>
        </w:rPr>
        <w:t>The lean six sigma black belt handbook: tools and methods for process acceleration</w:t>
      </w:r>
      <w:r w:rsidRPr="00C43EE7">
        <w:rPr>
          <w:rFonts w:ascii="Arial" w:hAnsi="Arial" w:cs="Arial"/>
          <w:sz w:val="24"/>
          <w:szCs w:val="24"/>
        </w:rPr>
        <w:t>. Boca Raton: Productivity Press.</w:t>
      </w:r>
    </w:p>
    <w:p w14:paraId="46010F0A" w14:textId="77777777" w:rsidR="00CA1954" w:rsidRDefault="00CA1954" w:rsidP="00C133EA">
      <w:pPr>
        <w:spacing w:line="360" w:lineRule="auto"/>
        <w:contextualSpacing/>
        <w:rPr>
          <w:rFonts w:ascii="Arial" w:hAnsi="Arial" w:cs="Arial"/>
          <w:sz w:val="24"/>
          <w:szCs w:val="24"/>
        </w:rPr>
      </w:pPr>
    </w:p>
    <w:p w14:paraId="03390FB0" w14:textId="5172989F" w:rsidR="00CA1954" w:rsidRDefault="00CA1954" w:rsidP="00C133EA">
      <w:pPr>
        <w:spacing w:line="360" w:lineRule="auto"/>
        <w:contextualSpacing/>
        <w:rPr>
          <w:rFonts w:ascii="Arial" w:hAnsi="Arial" w:cs="Arial"/>
          <w:sz w:val="24"/>
          <w:szCs w:val="24"/>
        </w:rPr>
      </w:pPr>
      <w:r>
        <w:rPr>
          <w:rFonts w:ascii="Arial" w:hAnsi="Arial" w:cs="Arial"/>
          <w:sz w:val="24"/>
          <w:szCs w:val="24"/>
        </w:rPr>
        <w:t xml:space="preserve">Walker, D. (2023) </w:t>
      </w:r>
      <w:r w:rsidR="00CA7899" w:rsidRPr="00CA7899">
        <w:rPr>
          <w:rFonts w:ascii="Arial" w:hAnsi="Arial" w:cs="Arial"/>
          <w:i/>
          <w:iCs/>
          <w:sz w:val="24"/>
          <w:szCs w:val="24"/>
        </w:rPr>
        <w:t>New Future Generations Commissioner calls for ‘urgent and transformational change’ as he takes up post on St David’s Day</w:t>
      </w:r>
      <w:r w:rsidR="00CA7899">
        <w:rPr>
          <w:rFonts w:ascii="Arial" w:hAnsi="Arial" w:cs="Arial"/>
          <w:i/>
          <w:iCs/>
          <w:sz w:val="24"/>
          <w:szCs w:val="24"/>
        </w:rPr>
        <w:t>.</w:t>
      </w:r>
      <w:r w:rsidRPr="00C43EE7">
        <w:rPr>
          <w:rFonts w:ascii="Arial" w:hAnsi="Arial" w:cs="Arial"/>
          <w:sz w:val="24"/>
          <w:szCs w:val="24"/>
        </w:rPr>
        <w:t xml:space="preserve"> Available at: </w:t>
      </w:r>
      <w:r w:rsidR="00CA7899" w:rsidRPr="00CA7899">
        <w:rPr>
          <w:rFonts w:ascii="Arial" w:hAnsi="Arial" w:cs="Arial"/>
          <w:sz w:val="24"/>
          <w:szCs w:val="24"/>
        </w:rPr>
        <w:t xml:space="preserve">https://www.futuregenerations.wales/news/new-future-generations-commissioner-calls-for-urgent-and-transformational-change-as-he-takes-up-post-on-st-davids-day/ </w:t>
      </w:r>
      <w:r w:rsidRPr="00C43EE7">
        <w:rPr>
          <w:rFonts w:ascii="Arial" w:hAnsi="Arial" w:cs="Arial"/>
          <w:sz w:val="24"/>
          <w:szCs w:val="24"/>
        </w:rPr>
        <w:t>(Accessed: 1</w:t>
      </w:r>
      <w:r>
        <w:rPr>
          <w:rFonts w:ascii="Arial" w:hAnsi="Arial" w:cs="Arial"/>
          <w:sz w:val="24"/>
          <w:szCs w:val="24"/>
        </w:rPr>
        <w:t>9</w:t>
      </w:r>
      <w:r w:rsidRPr="00C43EE7">
        <w:rPr>
          <w:rFonts w:ascii="Arial" w:hAnsi="Arial" w:cs="Arial"/>
          <w:sz w:val="24"/>
          <w:szCs w:val="24"/>
        </w:rPr>
        <w:t xml:space="preserve"> </w:t>
      </w:r>
      <w:r w:rsidR="00CA7899">
        <w:rPr>
          <w:rFonts w:ascii="Arial" w:hAnsi="Arial" w:cs="Arial"/>
          <w:sz w:val="24"/>
          <w:szCs w:val="24"/>
        </w:rPr>
        <w:t>October</w:t>
      </w:r>
      <w:r w:rsidRPr="00C43EE7">
        <w:rPr>
          <w:rFonts w:ascii="Arial" w:hAnsi="Arial" w:cs="Arial"/>
          <w:sz w:val="24"/>
          <w:szCs w:val="24"/>
        </w:rPr>
        <w:t xml:space="preserve"> 2023).</w:t>
      </w:r>
    </w:p>
    <w:p w14:paraId="4BC4605E" w14:textId="77777777" w:rsidR="008C1DC9" w:rsidRDefault="008C1DC9" w:rsidP="00C133EA">
      <w:pPr>
        <w:spacing w:line="360" w:lineRule="auto"/>
        <w:contextualSpacing/>
        <w:rPr>
          <w:rFonts w:ascii="Arial" w:hAnsi="Arial" w:cs="Arial"/>
          <w:sz w:val="24"/>
          <w:szCs w:val="24"/>
        </w:rPr>
      </w:pPr>
    </w:p>
    <w:p w14:paraId="0A1D9EC0" w14:textId="677BE4AF" w:rsidR="008C1DC9" w:rsidRDefault="008C1DC9" w:rsidP="00C133EA">
      <w:pPr>
        <w:spacing w:line="360" w:lineRule="auto"/>
        <w:contextualSpacing/>
        <w:rPr>
          <w:rFonts w:ascii="Arial" w:hAnsi="Arial" w:cs="Arial"/>
          <w:sz w:val="24"/>
          <w:szCs w:val="24"/>
        </w:rPr>
      </w:pPr>
      <w:r>
        <w:rPr>
          <w:rFonts w:ascii="Arial" w:hAnsi="Arial" w:cs="Arial"/>
          <w:sz w:val="24"/>
          <w:szCs w:val="26"/>
        </w:rPr>
        <w:t xml:space="preserve">Wali, K. and Othman, S. (2019) </w:t>
      </w:r>
      <w:r w:rsidRPr="002A0F16">
        <w:rPr>
          <w:rFonts w:ascii="Arial" w:hAnsi="Arial" w:cs="Arial"/>
          <w:sz w:val="24"/>
          <w:szCs w:val="26"/>
        </w:rPr>
        <w:t>‘</w:t>
      </w:r>
      <w:r w:rsidRPr="007133B9">
        <w:rPr>
          <w:rFonts w:ascii="Arial" w:hAnsi="Arial" w:cs="Arial"/>
          <w:sz w:val="24"/>
          <w:szCs w:val="26"/>
        </w:rPr>
        <w:t>Comparison and Assessment of Using Primavera and Microsoft Project in Construction Projects in Erbil City</w:t>
      </w:r>
      <w:r w:rsidRPr="002A0F16">
        <w:rPr>
          <w:rFonts w:ascii="Arial" w:hAnsi="Arial" w:cs="Arial"/>
          <w:sz w:val="24"/>
          <w:szCs w:val="26"/>
        </w:rPr>
        <w:t xml:space="preserve">', </w:t>
      </w:r>
      <w:r w:rsidRPr="007133B9">
        <w:rPr>
          <w:rFonts w:ascii="Arial" w:hAnsi="Arial" w:cs="Arial"/>
          <w:i/>
          <w:iCs/>
          <w:sz w:val="24"/>
          <w:szCs w:val="26"/>
        </w:rPr>
        <w:t>Zanco Journal of Pure and Applied Sciences</w:t>
      </w:r>
      <w:r w:rsidRPr="002A0F16">
        <w:rPr>
          <w:rFonts w:ascii="Arial" w:hAnsi="Arial" w:cs="Arial"/>
          <w:sz w:val="24"/>
          <w:szCs w:val="26"/>
        </w:rPr>
        <w:t xml:space="preserve">, </w:t>
      </w:r>
      <w:r w:rsidRPr="007133B9">
        <w:rPr>
          <w:rFonts w:ascii="Arial" w:hAnsi="Arial" w:cs="Arial"/>
          <w:sz w:val="24"/>
          <w:szCs w:val="26"/>
        </w:rPr>
        <w:t>31(s3), 285–291</w:t>
      </w:r>
      <w:r w:rsidRPr="002A0F16">
        <w:rPr>
          <w:rFonts w:ascii="Arial" w:hAnsi="Arial" w:cs="Arial"/>
          <w:sz w:val="24"/>
          <w:szCs w:val="26"/>
        </w:rPr>
        <w:t xml:space="preserve">. </w:t>
      </w:r>
      <w:r>
        <w:rPr>
          <w:rFonts w:ascii="Arial" w:hAnsi="Arial" w:cs="Arial"/>
          <w:i/>
          <w:iCs/>
          <w:sz w:val="24"/>
          <w:szCs w:val="26"/>
        </w:rPr>
        <w:t>DOAJ</w:t>
      </w:r>
      <w:r w:rsidRPr="002A0F16">
        <w:rPr>
          <w:rFonts w:ascii="Arial" w:hAnsi="Arial" w:cs="Arial"/>
          <w:sz w:val="24"/>
          <w:szCs w:val="26"/>
        </w:rPr>
        <w:t xml:space="preserve">. Available at: </w:t>
      </w:r>
      <w:r w:rsidRPr="007133B9">
        <w:rPr>
          <w:rFonts w:ascii="Arial" w:hAnsi="Arial" w:cs="Arial"/>
          <w:sz w:val="24"/>
          <w:szCs w:val="26"/>
        </w:rPr>
        <w:t>https://zancojournals.su.edu.krd/index.php/JPAS/article/view/3123/1932</w:t>
      </w:r>
      <w:r w:rsidRPr="002A0F16">
        <w:rPr>
          <w:rFonts w:ascii="Arial" w:hAnsi="Arial" w:cs="Arial"/>
          <w:sz w:val="24"/>
          <w:szCs w:val="26"/>
        </w:rPr>
        <w:t xml:space="preserve"> (Accessed: </w:t>
      </w:r>
      <w:r>
        <w:rPr>
          <w:rFonts w:ascii="Arial" w:hAnsi="Arial" w:cs="Arial"/>
          <w:sz w:val="24"/>
          <w:szCs w:val="26"/>
        </w:rPr>
        <w:t>1</w:t>
      </w:r>
      <w:r>
        <w:rPr>
          <w:rFonts w:ascii="Arial" w:hAnsi="Arial" w:cs="Arial"/>
          <w:sz w:val="24"/>
          <w:szCs w:val="26"/>
        </w:rPr>
        <w:t>9</w:t>
      </w:r>
      <w:r w:rsidRPr="002A0F16">
        <w:rPr>
          <w:rFonts w:ascii="Arial" w:hAnsi="Arial" w:cs="Arial"/>
          <w:sz w:val="24"/>
          <w:szCs w:val="26"/>
        </w:rPr>
        <w:t xml:space="preserve"> </w:t>
      </w:r>
      <w:r>
        <w:rPr>
          <w:rFonts w:ascii="Arial" w:hAnsi="Arial" w:cs="Arial"/>
          <w:sz w:val="24"/>
          <w:szCs w:val="26"/>
        </w:rPr>
        <w:t>October</w:t>
      </w:r>
      <w:r w:rsidRPr="002A0F16">
        <w:rPr>
          <w:rFonts w:ascii="Arial" w:hAnsi="Arial" w:cs="Arial"/>
          <w:sz w:val="24"/>
          <w:szCs w:val="26"/>
        </w:rPr>
        <w:t xml:space="preserve"> 202</w:t>
      </w:r>
      <w:r>
        <w:rPr>
          <w:rFonts w:ascii="Arial" w:hAnsi="Arial" w:cs="Arial"/>
          <w:sz w:val="24"/>
          <w:szCs w:val="26"/>
        </w:rPr>
        <w:t>3</w:t>
      </w:r>
      <w:r w:rsidRPr="002A0F16">
        <w:rPr>
          <w:rFonts w:ascii="Arial" w:hAnsi="Arial" w:cs="Arial"/>
          <w:sz w:val="24"/>
          <w:szCs w:val="26"/>
        </w:rPr>
        <w:t>).</w:t>
      </w:r>
    </w:p>
    <w:p w14:paraId="531725F7" w14:textId="77777777" w:rsidR="008966BB" w:rsidRDefault="008966BB" w:rsidP="00C133EA">
      <w:pPr>
        <w:spacing w:line="360" w:lineRule="auto"/>
        <w:contextualSpacing/>
        <w:rPr>
          <w:rFonts w:ascii="Arial" w:hAnsi="Arial" w:cs="Arial"/>
          <w:sz w:val="24"/>
          <w:szCs w:val="24"/>
        </w:rPr>
      </w:pPr>
    </w:p>
    <w:p w14:paraId="513D6C34" w14:textId="6E582001" w:rsidR="008966BB" w:rsidRDefault="008966BB" w:rsidP="00C133EA">
      <w:pPr>
        <w:spacing w:line="360" w:lineRule="auto"/>
        <w:contextualSpacing/>
        <w:rPr>
          <w:rFonts w:ascii="Arial" w:hAnsi="Arial" w:cs="Arial"/>
          <w:sz w:val="24"/>
          <w:szCs w:val="24"/>
        </w:rPr>
      </w:pPr>
      <w:r>
        <w:rPr>
          <w:rFonts w:ascii="Arial" w:hAnsi="Arial" w:cs="Arial"/>
          <w:bCs/>
          <w:sz w:val="24"/>
          <w:szCs w:val="24"/>
        </w:rPr>
        <w:t>Watkins (2023)</w:t>
      </w:r>
      <w:r w:rsidR="00D3755C">
        <w:rPr>
          <w:rFonts w:ascii="Arial" w:hAnsi="Arial" w:cs="Arial"/>
          <w:bCs/>
          <w:sz w:val="24"/>
          <w:szCs w:val="24"/>
        </w:rPr>
        <w:t xml:space="preserve"> </w:t>
      </w:r>
      <w:r w:rsidR="00D3755C" w:rsidRPr="00D3755C">
        <w:rPr>
          <w:rFonts w:ascii="Arial" w:hAnsi="Arial" w:cs="Arial"/>
          <w:i/>
          <w:iCs/>
          <w:sz w:val="24"/>
          <w:szCs w:val="24"/>
        </w:rPr>
        <w:t>Is the Welsh Government on track to deliver its vision of a healthier Wales?</w:t>
      </w:r>
      <w:r w:rsidR="00D3755C" w:rsidRPr="00C43EE7">
        <w:rPr>
          <w:rFonts w:ascii="Arial" w:hAnsi="Arial" w:cs="Arial"/>
          <w:sz w:val="24"/>
          <w:szCs w:val="24"/>
        </w:rPr>
        <w:t xml:space="preserve"> Available at: </w:t>
      </w:r>
      <w:r w:rsidR="00CA6FF3" w:rsidRPr="00CA6FF3">
        <w:rPr>
          <w:rFonts w:ascii="Arial" w:hAnsi="Arial" w:cs="Arial"/>
          <w:sz w:val="24"/>
          <w:szCs w:val="24"/>
        </w:rPr>
        <w:t xml:space="preserve">https://research.senedd.wales/research-articles/is-the-welsh-government-on-track-to-deliver-its-vision-of-a-healthier-wales/ </w:t>
      </w:r>
      <w:r w:rsidR="00D3755C" w:rsidRPr="00C43EE7">
        <w:rPr>
          <w:rFonts w:ascii="Arial" w:hAnsi="Arial" w:cs="Arial"/>
          <w:sz w:val="24"/>
          <w:szCs w:val="24"/>
        </w:rPr>
        <w:t>(Accessed: 1</w:t>
      </w:r>
      <w:r w:rsidR="00D3755C">
        <w:rPr>
          <w:rFonts w:ascii="Arial" w:hAnsi="Arial" w:cs="Arial"/>
          <w:sz w:val="24"/>
          <w:szCs w:val="24"/>
        </w:rPr>
        <w:t>9</w:t>
      </w:r>
      <w:r w:rsidR="00D3755C" w:rsidRPr="00C43EE7">
        <w:rPr>
          <w:rFonts w:ascii="Arial" w:hAnsi="Arial" w:cs="Arial"/>
          <w:sz w:val="24"/>
          <w:szCs w:val="24"/>
        </w:rPr>
        <w:t xml:space="preserve"> </w:t>
      </w:r>
      <w:r w:rsidR="00CA6FF3">
        <w:rPr>
          <w:rFonts w:ascii="Arial" w:hAnsi="Arial" w:cs="Arial"/>
          <w:sz w:val="24"/>
          <w:szCs w:val="24"/>
        </w:rPr>
        <w:t>October</w:t>
      </w:r>
      <w:r w:rsidR="00D3755C" w:rsidRPr="00C43EE7">
        <w:rPr>
          <w:rFonts w:ascii="Arial" w:hAnsi="Arial" w:cs="Arial"/>
          <w:sz w:val="24"/>
          <w:szCs w:val="24"/>
        </w:rPr>
        <w:t xml:space="preserve"> 2023).</w:t>
      </w:r>
    </w:p>
    <w:p w14:paraId="3C596A54" w14:textId="77777777" w:rsidR="000E19D7" w:rsidRDefault="000E19D7" w:rsidP="00C133EA">
      <w:pPr>
        <w:spacing w:line="360" w:lineRule="auto"/>
        <w:contextualSpacing/>
        <w:rPr>
          <w:rFonts w:ascii="Arial" w:hAnsi="Arial" w:cs="Arial"/>
          <w:sz w:val="24"/>
          <w:szCs w:val="24"/>
        </w:rPr>
      </w:pPr>
    </w:p>
    <w:p w14:paraId="3399D3D0" w14:textId="24784323" w:rsidR="000E19D7" w:rsidRPr="00C43EE7" w:rsidRDefault="000E19D7" w:rsidP="00C133EA">
      <w:pPr>
        <w:spacing w:line="360" w:lineRule="auto"/>
        <w:contextualSpacing/>
        <w:rPr>
          <w:rFonts w:ascii="Arial" w:hAnsi="Arial" w:cs="Arial"/>
          <w:sz w:val="24"/>
          <w:szCs w:val="24"/>
        </w:rPr>
      </w:pPr>
      <w:r>
        <w:rPr>
          <w:rFonts w:ascii="Arial" w:hAnsi="Arial" w:cs="Arial"/>
          <w:bCs/>
          <w:sz w:val="24"/>
          <w:szCs w:val="24"/>
        </w:rPr>
        <w:t xml:space="preserve">Welsh Government’s (2015) </w:t>
      </w:r>
      <w:r w:rsidR="00630931" w:rsidRPr="00630931">
        <w:rPr>
          <w:rFonts w:ascii="Arial" w:hAnsi="Arial" w:cs="Arial"/>
          <w:i/>
          <w:iCs/>
          <w:sz w:val="24"/>
          <w:szCs w:val="24"/>
        </w:rPr>
        <w:t>Well-being of Future Generations (Wales) Act 2015</w:t>
      </w:r>
      <w:r w:rsidRPr="00C43EE7">
        <w:rPr>
          <w:rFonts w:ascii="Arial" w:hAnsi="Arial" w:cs="Arial"/>
          <w:sz w:val="24"/>
          <w:szCs w:val="24"/>
        </w:rPr>
        <w:t xml:space="preserve">. Available at: </w:t>
      </w:r>
      <w:r w:rsidR="00630931" w:rsidRPr="00630931">
        <w:rPr>
          <w:rFonts w:ascii="Arial" w:hAnsi="Arial" w:cs="Arial"/>
          <w:sz w:val="24"/>
          <w:szCs w:val="24"/>
        </w:rPr>
        <w:t>https://www.futuregenerations.wales/about-us/future-generations-act/</w:t>
      </w:r>
      <w:r w:rsidRPr="00C43EE7">
        <w:rPr>
          <w:rFonts w:ascii="Arial" w:hAnsi="Arial" w:cs="Arial"/>
          <w:sz w:val="24"/>
          <w:szCs w:val="24"/>
        </w:rPr>
        <w:t xml:space="preserve"> (Accessed: 1</w:t>
      </w:r>
      <w:r w:rsidR="00630931">
        <w:rPr>
          <w:rFonts w:ascii="Arial" w:hAnsi="Arial" w:cs="Arial"/>
          <w:sz w:val="24"/>
          <w:szCs w:val="24"/>
        </w:rPr>
        <w:t>9</w:t>
      </w:r>
      <w:r w:rsidRPr="00C43EE7">
        <w:rPr>
          <w:rFonts w:ascii="Arial" w:hAnsi="Arial" w:cs="Arial"/>
          <w:sz w:val="24"/>
          <w:szCs w:val="24"/>
        </w:rPr>
        <w:t xml:space="preserve"> August 2023).</w:t>
      </w:r>
    </w:p>
    <w:p w14:paraId="540D852C" w14:textId="77777777" w:rsidR="00E9584E" w:rsidRPr="00C43EE7" w:rsidRDefault="00E9584E" w:rsidP="00C133EA">
      <w:pPr>
        <w:spacing w:line="360" w:lineRule="auto"/>
        <w:contextualSpacing/>
        <w:rPr>
          <w:rFonts w:ascii="Arial" w:hAnsi="Arial" w:cs="Arial"/>
          <w:sz w:val="24"/>
          <w:szCs w:val="24"/>
        </w:rPr>
      </w:pPr>
    </w:p>
    <w:p w14:paraId="6178F474" w14:textId="77777777" w:rsidR="00AF1996" w:rsidRPr="00C43EE7" w:rsidRDefault="00AF1996"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(2019a) </w:t>
      </w:r>
      <w:r w:rsidRPr="00C43EE7">
        <w:rPr>
          <w:rFonts w:ascii="Arial" w:hAnsi="Arial" w:cs="Arial"/>
          <w:i/>
          <w:iCs/>
          <w:sz w:val="24"/>
          <w:szCs w:val="24"/>
        </w:rPr>
        <w:t>A Healthier Wales: Our Plan for Health and Social Care</w:t>
      </w:r>
      <w:r w:rsidRPr="00C43EE7">
        <w:rPr>
          <w:rFonts w:ascii="Arial" w:hAnsi="Arial" w:cs="Arial"/>
          <w:sz w:val="24"/>
          <w:szCs w:val="24"/>
        </w:rPr>
        <w:t>. Available at: https://gov.wales/sites/default/files/publications/2019-10/a-healthier-wales-action-plan.pdf (Accessed: 13 August 2023).</w:t>
      </w:r>
    </w:p>
    <w:p w14:paraId="6E7A7F14" w14:textId="77777777" w:rsidR="00A23E38" w:rsidRPr="00C43EE7" w:rsidRDefault="00A23E38" w:rsidP="00C133EA">
      <w:pPr>
        <w:spacing w:line="360" w:lineRule="auto"/>
        <w:contextualSpacing/>
        <w:rPr>
          <w:rFonts w:ascii="Arial" w:hAnsi="Arial" w:cs="Arial"/>
          <w:sz w:val="24"/>
          <w:szCs w:val="24"/>
        </w:rPr>
      </w:pPr>
    </w:p>
    <w:p w14:paraId="6AB827FF" w14:textId="3759447E" w:rsidR="00F96CD7" w:rsidRPr="00C43EE7" w:rsidRDefault="00F96CD7" w:rsidP="00C133EA">
      <w:pPr>
        <w:spacing w:line="360" w:lineRule="auto"/>
        <w:contextualSpacing/>
        <w:rPr>
          <w:rFonts w:ascii="Arial" w:hAnsi="Arial" w:cs="Arial"/>
          <w:sz w:val="24"/>
          <w:szCs w:val="24"/>
        </w:rPr>
      </w:pPr>
      <w:r w:rsidRPr="00C43EE7">
        <w:rPr>
          <w:rFonts w:ascii="Arial" w:hAnsi="Arial" w:cs="Arial"/>
          <w:sz w:val="24"/>
          <w:szCs w:val="24"/>
        </w:rPr>
        <w:t>Welsh Government (2019</w:t>
      </w:r>
      <w:r w:rsidR="00006782" w:rsidRPr="00C43EE7">
        <w:rPr>
          <w:rFonts w:ascii="Arial" w:hAnsi="Arial" w:cs="Arial"/>
          <w:sz w:val="24"/>
          <w:szCs w:val="24"/>
        </w:rPr>
        <w:t>b</w:t>
      </w:r>
      <w:r w:rsidRPr="00C43EE7">
        <w:rPr>
          <w:rFonts w:ascii="Arial" w:hAnsi="Arial" w:cs="Arial"/>
          <w:sz w:val="24"/>
          <w:szCs w:val="24"/>
        </w:rPr>
        <w:t xml:space="preserve">) </w:t>
      </w:r>
      <w:r w:rsidRPr="00C43EE7">
        <w:rPr>
          <w:rFonts w:ascii="Arial" w:hAnsi="Arial" w:cs="Arial"/>
          <w:i/>
          <w:iCs/>
          <w:sz w:val="24"/>
          <w:szCs w:val="24"/>
        </w:rPr>
        <w:t xml:space="preserve">Written </w:t>
      </w:r>
      <w:r w:rsidR="00376D11" w:rsidRPr="00C43EE7">
        <w:rPr>
          <w:rFonts w:ascii="Arial" w:hAnsi="Arial" w:cs="Arial"/>
          <w:i/>
          <w:iCs/>
          <w:sz w:val="24"/>
          <w:szCs w:val="24"/>
        </w:rPr>
        <w:t>s</w:t>
      </w:r>
      <w:r w:rsidRPr="00C43EE7">
        <w:rPr>
          <w:rFonts w:ascii="Arial" w:hAnsi="Arial" w:cs="Arial"/>
          <w:i/>
          <w:iCs/>
          <w:sz w:val="24"/>
          <w:szCs w:val="24"/>
        </w:rPr>
        <w:t>tatement: Update on Digital Health and Care</w:t>
      </w:r>
      <w:r w:rsidRPr="00C43EE7">
        <w:rPr>
          <w:rFonts w:ascii="Arial" w:hAnsi="Arial" w:cs="Arial"/>
          <w:sz w:val="24"/>
          <w:szCs w:val="24"/>
        </w:rPr>
        <w:t xml:space="preserve">. Available at: https://gov.wales/written-statement-update-digital-health-and-care (Accessed: </w:t>
      </w:r>
      <w:r w:rsidR="001A4183" w:rsidRPr="00C43EE7">
        <w:rPr>
          <w:rFonts w:ascii="Arial" w:hAnsi="Arial" w:cs="Arial"/>
          <w:sz w:val="24"/>
          <w:szCs w:val="24"/>
        </w:rPr>
        <w:t>13</w:t>
      </w:r>
      <w:r w:rsidRPr="00C43EE7">
        <w:rPr>
          <w:rFonts w:ascii="Arial" w:hAnsi="Arial" w:cs="Arial"/>
          <w:sz w:val="24"/>
          <w:szCs w:val="24"/>
        </w:rPr>
        <w:t xml:space="preserve"> </w:t>
      </w:r>
      <w:r w:rsidR="001A4183" w:rsidRPr="00C43EE7">
        <w:rPr>
          <w:rFonts w:ascii="Arial" w:hAnsi="Arial" w:cs="Arial"/>
          <w:sz w:val="24"/>
          <w:szCs w:val="24"/>
        </w:rPr>
        <w:t>August</w:t>
      </w:r>
      <w:r w:rsidRPr="00C43EE7">
        <w:rPr>
          <w:rFonts w:ascii="Arial" w:hAnsi="Arial" w:cs="Arial"/>
          <w:sz w:val="24"/>
          <w:szCs w:val="24"/>
        </w:rPr>
        <w:t xml:space="preserve"> 202</w:t>
      </w:r>
      <w:r w:rsidR="001A4183" w:rsidRPr="00C43EE7">
        <w:rPr>
          <w:rFonts w:ascii="Arial" w:hAnsi="Arial" w:cs="Arial"/>
          <w:sz w:val="24"/>
          <w:szCs w:val="24"/>
        </w:rPr>
        <w:t>3</w:t>
      </w:r>
      <w:r w:rsidRPr="00C43EE7">
        <w:rPr>
          <w:rFonts w:ascii="Arial" w:hAnsi="Arial" w:cs="Arial"/>
          <w:sz w:val="24"/>
          <w:szCs w:val="24"/>
        </w:rPr>
        <w:t>).</w:t>
      </w:r>
    </w:p>
    <w:p w14:paraId="6A95F7B9" w14:textId="164D7589" w:rsidR="00652E55" w:rsidRPr="00C43EE7" w:rsidRDefault="00652E55" w:rsidP="00C133EA">
      <w:pPr>
        <w:spacing w:line="360" w:lineRule="auto"/>
        <w:contextualSpacing/>
        <w:rPr>
          <w:rFonts w:ascii="Arial" w:hAnsi="Arial" w:cs="Arial"/>
          <w:sz w:val="24"/>
          <w:szCs w:val="24"/>
          <w:highlight w:val="yellow"/>
        </w:rPr>
      </w:pPr>
    </w:p>
    <w:p w14:paraId="08B8FC7A" w14:textId="4A700CD4" w:rsidR="00E3355D" w:rsidRDefault="00E3355D"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(2019c) </w:t>
      </w:r>
      <w:r w:rsidRPr="00C43EE7">
        <w:rPr>
          <w:rFonts w:ascii="Arial" w:hAnsi="Arial" w:cs="Arial"/>
          <w:i/>
          <w:iCs/>
          <w:sz w:val="24"/>
          <w:szCs w:val="24"/>
        </w:rPr>
        <w:t xml:space="preserve">NHS Wales </w:t>
      </w:r>
      <w:r w:rsidR="00376D11" w:rsidRPr="00C43EE7">
        <w:rPr>
          <w:rFonts w:ascii="Arial" w:hAnsi="Arial" w:cs="Arial"/>
          <w:i/>
          <w:iCs/>
          <w:sz w:val="24"/>
          <w:szCs w:val="24"/>
        </w:rPr>
        <w:t>N</w:t>
      </w:r>
      <w:r w:rsidRPr="00C43EE7">
        <w:rPr>
          <w:rFonts w:ascii="Arial" w:hAnsi="Arial" w:cs="Arial"/>
          <w:i/>
          <w:iCs/>
          <w:sz w:val="24"/>
          <w:szCs w:val="24"/>
        </w:rPr>
        <w:t>ational Integrated Medium Term Plan</w:t>
      </w:r>
      <w:r w:rsidR="005D438E" w:rsidRPr="00C43EE7">
        <w:rPr>
          <w:rFonts w:ascii="Arial" w:hAnsi="Arial" w:cs="Arial"/>
          <w:i/>
          <w:iCs/>
          <w:sz w:val="24"/>
          <w:szCs w:val="24"/>
        </w:rPr>
        <w:t xml:space="preserve"> (IMTP)</w:t>
      </w:r>
      <w:r w:rsidR="00C145B7" w:rsidRPr="00C43EE7">
        <w:rPr>
          <w:rFonts w:ascii="Arial" w:hAnsi="Arial" w:cs="Arial"/>
          <w:i/>
          <w:iCs/>
          <w:sz w:val="24"/>
          <w:szCs w:val="24"/>
        </w:rPr>
        <w:t>: An all-Wales review of NHS IMTPS for 2019-2022</w:t>
      </w:r>
      <w:r w:rsidRPr="00C43EE7">
        <w:rPr>
          <w:rFonts w:ascii="Arial" w:hAnsi="Arial" w:cs="Arial"/>
          <w:sz w:val="24"/>
          <w:szCs w:val="24"/>
        </w:rPr>
        <w:t xml:space="preserve">. Available at: https://gov.wales/sites/default/files/publications/2019-09/nhs-wales-national-integrated-medium-term-plan-2019-22.pdf (Accessed: </w:t>
      </w:r>
      <w:r w:rsidR="00657D22" w:rsidRPr="00C43EE7">
        <w:rPr>
          <w:rFonts w:ascii="Arial" w:hAnsi="Arial" w:cs="Arial"/>
          <w:sz w:val="24"/>
          <w:szCs w:val="24"/>
        </w:rPr>
        <w:t>13</w:t>
      </w:r>
      <w:r w:rsidRPr="00C43EE7">
        <w:rPr>
          <w:rFonts w:ascii="Arial" w:hAnsi="Arial" w:cs="Arial"/>
          <w:sz w:val="24"/>
          <w:szCs w:val="24"/>
        </w:rPr>
        <w:t xml:space="preserve"> </w:t>
      </w:r>
      <w:r w:rsidR="00657D22" w:rsidRPr="00C43EE7">
        <w:rPr>
          <w:rFonts w:ascii="Arial" w:hAnsi="Arial" w:cs="Arial"/>
          <w:sz w:val="24"/>
          <w:szCs w:val="24"/>
        </w:rPr>
        <w:t>August</w:t>
      </w:r>
      <w:r w:rsidRPr="00C43EE7">
        <w:rPr>
          <w:rFonts w:ascii="Arial" w:hAnsi="Arial" w:cs="Arial"/>
          <w:sz w:val="24"/>
          <w:szCs w:val="24"/>
        </w:rPr>
        <w:t xml:space="preserve"> 202</w:t>
      </w:r>
      <w:r w:rsidR="00657D22" w:rsidRPr="00C43EE7">
        <w:rPr>
          <w:rFonts w:ascii="Arial" w:hAnsi="Arial" w:cs="Arial"/>
          <w:sz w:val="24"/>
          <w:szCs w:val="24"/>
        </w:rPr>
        <w:t>3</w:t>
      </w:r>
      <w:r w:rsidRPr="00C43EE7">
        <w:rPr>
          <w:rFonts w:ascii="Arial" w:hAnsi="Arial" w:cs="Arial"/>
          <w:sz w:val="24"/>
          <w:szCs w:val="24"/>
        </w:rPr>
        <w:t>).</w:t>
      </w:r>
    </w:p>
    <w:p w14:paraId="1E122820" w14:textId="77777777" w:rsidR="004F3D67" w:rsidRDefault="004F3D67" w:rsidP="00C133EA">
      <w:pPr>
        <w:spacing w:line="360" w:lineRule="auto"/>
        <w:contextualSpacing/>
        <w:rPr>
          <w:rFonts w:ascii="Arial" w:hAnsi="Arial" w:cs="Arial"/>
          <w:sz w:val="24"/>
          <w:szCs w:val="24"/>
        </w:rPr>
      </w:pPr>
    </w:p>
    <w:p w14:paraId="31B2BB55" w14:textId="4273AB07" w:rsidR="004F3D67" w:rsidRPr="00C43EE7" w:rsidRDefault="004F3D67" w:rsidP="00C133EA">
      <w:pPr>
        <w:spacing w:line="360" w:lineRule="auto"/>
        <w:contextualSpacing/>
        <w:rPr>
          <w:rFonts w:ascii="Arial" w:hAnsi="Arial" w:cs="Arial"/>
          <w:sz w:val="24"/>
          <w:szCs w:val="24"/>
        </w:rPr>
      </w:pPr>
      <w:r w:rsidRPr="00C43EE7">
        <w:rPr>
          <w:rFonts w:ascii="Arial" w:hAnsi="Arial" w:cs="Arial"/>
          <w:sz w:val="24"/>
          <w:szCs w:val="24"/>
        </w:rPr>
        <w:t>Welsh Government (2019</w:t>
      </w:r>
      <w:r>
        <w:rPr>
          <w:rFonts w:ascii="Arial" w:hAnsi="Arial" w:cs="Arial"/>
          <w:sz w:val="24"/>
          <w:szCs w:val="24"/>
        </w:rPr>
        <w:t>d</w:t>
      </w:r>
      <w:r w:rsidRPr="00C43EE7">
        <w:rPr>
          <w:rFonts w:ascii="Arial" w:hAnsi="Arial" w:cs="Arial"/>
          <w:sz w:val="24"/>
          <w:szCs w:val="24"/>
        </w:rPr>
        <w:t xml:space="preserve">) </w:t>
      </w:r>
      <w:r w:rsidR="00D46B19" w:rsidRPr="00D46B19">
        <w:rPr>
          <w:rFonts w:ascii="Arial" w:hAnsi="Arial" w:cs="Arial"/>
          <w:i/>
          <w:iCs/>
          <w:sz w:val="24"/>
          <w:szCs w:val="24"/>
        </w:rPr>
        <w:t>Future Wales: the national plan 2040</w:t>
      </w:r>
      <w:r w:rsidRPr="00C43EE7">
        <w:rPr>
          <w:rFonts w:ascii="Arial" w:hAnsi="Arial" w:cs="Arial"/>
          <w:sz w:val="24"/>
          <w:szCs w:val="24"/>
        </w:rPr>
        <w:t xml:space="preserve">. Available at: </w:t>
      </w:r>
      <w:r w:rsidR="00D46B19" w:rsidRPr="00D46B19">
        <w:rPr>
          <w:rFonts w:ascii="Arial" w:hAnsi="Arial" w:cs="Arial"/>
          <w:sz w:val="24"/>
          <w:szCs w:val="24"/>
        </w:rPr>
        <w:t>https://www.gov.wales/future-wales-national-plan-2040</w:t>
      </w:r>
      <w:r w:rsidRPr="00C43EE7">
        <w:rPr>
          <w:rFonts w:ascii="Arial" w:hAnsi="Arial" w:cs="Arial"/>
          <w:sz w:val="24"/>
          <w:szCs w:val="24"/>
        </w:rPr>
        <w:t xml:space="preserve"> (Accessed: 1</w:t>
      </w:r>
      <w:r w:rsidR="00D46B19">
        <w:rPr>
          <w:rFonts w:ascii="Arial" w:hAnsi="Arial" w:cs="Arial"/>
          <w:sz w:val="24"/>
          <w:szCs w:val="24"/>
        </w:rPr>
        <w:t>0</w:t>
      </w:r>
      <w:r w:rsidRPr="00C43EE7">
        <w:rPr>
          <w:rFonts w:ascii="Arial" w:hAnsi="Arial" w:cs="Arial"/>
          <w:sz w:val="24"/>
          <w:szCs w:val="24"/>
        </w:rPr>
        <w:t xml:space="preserve"> </w:t>
      </w:r>
      <w:r w:rsidR="00D46B19">
        <w:rPr>
          <w:rFonts w:ascii="Arial" w:hAnsi="Arial" w:cs="Arial"/>
          <w:sz w:val="24"/>
          <w:szCs w:val="24"/>
        </w:rPr>
        <w:t>October</w:t>
      </w:r>
      <w:r w:rsidRPr="00C43EE7">
        <w:rPr>
          <w:rFonts w:ascii="Arial" w:hAnsi="Arial" w:cs="Arial"/>
          <w:sz w:val="24"/>
          <w:szCs w:val="24"/>
        </w:rPr>
        <w:t xml:space="preserve"> 2023).</w:t>
      </w:r>
    </w:p>
    <w:p w14:paraId="16D8267E" w14:textId="77777777" w:rsidR="00A8754B" w:rsidRPr="00C43EE7" w:rsidRDefault="00A8754B" w:rsidP="00C133EA">
      <w:pPr>
        <w:spacing w:line="360" w:lineRule="auto"/>
        <w:contextualSpacing/>
        <w:rPr>
          <w:rFonts w:ascii="Arial" w:hAnsi="Arial" w:cs="Arial"/>
          <w:sz w:val="24"/>
          <w:szCs w:val="24"/>
        </w:rPr>
      </w:pPr>
    </w:p>
    <w:p w14:paraId="13CDA99C" w14:textId="0B718906" w:rsidR="006B765F" w:rsidRPr="00C43EE7" w:rsidRDefault="006B765F" w:rsidP="00C133EA">
      <w:pPr>
        <w:spacing w:line="360" w:lineRule="auto"/>
        <w:contextualSpacing/>
        <w:rPr>
          <w:rFonts w:ascii="Arial" w:hAnsi="Arial" w:cs="Arial"/>
          <w:sz w:val="24"/>
          <w:szCs w:val="24"/>
        </w:rPr>
      </w:pPr>
      <w:r w:rsidRPr="00C43EE7">
        <w:rPr>
          <w:rFonts w:ascii="Arial" w:hAnsi="Arial" w:cs="Arial"/>
          <w:sz w:val="24"/>
          <w:szCs w:val="24"/>
        </w:rPr>
        <w:t>Welsh Government (2020</w:t>
      </w:r>
      <w:r w:rsidR="00A907F9" w:rsidRPr="00C43EE7">
        <w:rPr>
          <w:rFonts w:ascii="Arial" w:hAnsi="Arial" w:cs="Arial"/>
          <w:sz w:val="24"/>
          <w:szCs w:val="24"/>
        </w:rPr>
        <w:t>a</w:t>
      </w:r>
      <w:r w:rsidRPr="00C43EE7">
        <w:rPr>
          <w:rFonts w:ascii="Arial" w:hAnsi="Arial" w:cs="Arial"/>
          <w:sz w:val="24"/>
          <w:szCs w:val="24"/>
        </w:rPr>
        <w:t xml:space="preserve">) </w:t>
      </w:r>
      <w:r w:rsidRPr="00C43EE7">
        <w:rPr>
          <w:rFonts w:ascii="Arial" w:hAnsi="Arial" w:cs="Arial"/>
          <w:i/>
          <w:iCs/>
          <w:sz w:val="24"/>
          <w:szCs w:val="24"/>
        </w:rPr>
        <w:t xml:space="preserve">Written </w:t>
      </w:r>
      <w:r w:rsidR="003240AA" w:rsidRPr="00C43EE7">
        <w:rPr>
          <w:rFonts w:ascii="Arial" w:hAnsi="Arial" w:cs="Arial"/>
          <w:i/>
          <w:iCs/>
          <w:sz w:val="24"/>
          <w:szCs w:val="24"/>
        </w:rPr>
        <w:t>s</w:t>
      </w:r>
      <w:r w:rsidRPr="00C43EE7">
        <w:rPr>
          <w:rFonts w:ascii="Arial" w:hAnsi="Arial" w:cs="Arial"/>
          <w:i/>
          <w:iCs/>
          <w:sz w:val="24"/>
          <w:szCs w:val="24"/>
        </w:rPr>
        <w:t>tatement: coronavirus (COVID-19)</w:t>
      </w:r>
      <w:r w:rsidRPr="00C43EE7">
        <w:rPr>
          <w:rFonts w:ascii="Arial" w:hAnsi="Arial" w:cs="Arial"/>
          <w:sz w:val="24"/>
          <w:szCs w:val="24"/>
        </w:rPr>
        <w:t xml:space="preserve">. Available at: https://gov.wales/written-statement-coronavirus-covid-19-1 (Accessed: </w:t>
      </w:r>
      <w:r w:rsidR="00CD1005" w:rsidRPr="00C43EE7">
        <w:rPr>
          <w:rFonts w:ascii="Arial" w:hAnsi="Arial" w:cs="Arial"/>
          <w:sz w:val="24"/>
          <w:szCs w:val="24"/>
        </w:rPr>
        <w:t>14</w:t>
      </w:r>
      <w:r w:rsidRPr="00C43EE7">
        <w:rPr>
          <w:rFonts w:ascii="Arial" w:hAnsi="Arial" w:cs="Arial"/>
          <w:sz w:val="24"/>
          <w:szCs w:val="24"/>
        </w:rPr>
        <w:t xml:space="preserve"> </w:t>
      </w:r>
      <w:r w:rsidR="00CD1005" w:rsidRPr="00C43EE7">
        <w:rPr>
          <w:rFonts w:ascii="Arial" w:hAnsi="Arial" w:cs="Arial"/>
          <w:sz w:val="24"/>
          <w:szCs w:val="24"/>
        </w:rPr>
        <w:t>August</w:t>
      </w:r>
      <w:r w:rsidRPr="00C43EE7">
        <w:rPr>
          <w:rFonts w:ascii="Arial" w:hAnsi="Arial" w:cs="Arial"/>
          <w:sz w:val="24"/>
          <w:szCs w:val="24"/>
        </w:rPr>
        <w:t xml:space="preserve"> 202</w:t>
      </w:r>
      <w:r w:rsidR="00CD1005" w:rsidRPr="00C43EE7">
        <w:rPr>
          <w:rFonts w:ascii="Arial" w:hAnsi="Arial" w:cs="Arial"/>
          <w:sz w:val="24"/>
          <w:szCs w:val="24"/>
        </w:rPr>
        <w:t>3</w:t>
      </w:r>
      <w:r w:rsidRPr="00C43EE7">
        <w:rPr>
          <w:rFonts w:ascii="Arial" w:hAnsi="Arial" w:cs="Arial"/>
          <w:sz w:val="24"/>
          <w:szCs w:val="24"/>
        </w:rPr>
        <w:t>).</w:t>
      </w:r>
    </w:p>
    <w:p w14:paraId="2C94261A" w14:textId="77777777" w:rsidR="00CD1005" w:rsidRPr="00C43EE7" w:rsidRDefault="00CD1005" w:rsidP="00C133EA">
      <w:pPr>
        <w:spacing w:line="360" w:lineRule="auto"/>
        <w:contextualSpacing/>
        <w:rPr>
          <w:rFonts w:ascii="Arial" w:hAnsi="Arial" w:cs="Arial"/>
          <w:sz w:val="24"/>
          <w:szCs w:val="24"/>
        </w:rPr>
      </w:pPr>
    </w:p>
    <w:p w14:paraId="27515668" w14:textId="49E742A5" w:rsidR="00CD1005" w:rsidRPr="00C43EE7" w:rsidRDefault="00CD1005"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(2020b) </w:t>
      </w:r>
      <w:r w:rsidRPr="00C43EE7">
        <w:rPr>
          <w:rFonts w:ascii="Arial" w:hAnsi="Arial" w:cs="Arial"/>
          <w:i/>
          <w:iCs/>
          <w:sz w:val="24"/>
          <w:szCs w:val="24"/>
        </w:rPr>
        <w:t xml:space="preserve">Written </w:t>
      </w:r>
      <w:r w:rsidR="003240AA" w:rsidRPr="00C43EE7">
        <w:rPr>
          <w:rFonts w:ascii="Arial" w:hAnsi="Arial" w:cs="Arial"/>
          <w:i/>
          <w:iCs/>
          <w:sz w:val="24"/>
          <w:szCs w:val="24"/>
        </w:rPr>
        <w:t>s</w:t>
      </w:r>
      <w:r w:rsidRPr="00C43EE7">
        <w:rPr>
          <w:rFonts w:ascii="Arial" w:hAnsi="Arial" w:cs="Arial"/>
          <w:i/>
          <w:iCs/>
          <w:sz w:val="24"/>
          <w:szCs w:val="24"/>
        </w:rPr>
        <w:t>tatement: Coronavirus (COVID-19)</w:t>
      </w:r>
      <w:r w:rsidRPr="00C43EE7">
        <w:rPr>
          <w:rFonts w:ascii="Arial" w:hAnsi="Arial" w:cs="Arial"/>
          <w:sz w:val="24"/>
          <w:szCs w:val="24"/>
        </w:rPr>
        <w:t>. Available at: https://gov.wales/written-statement-coronavirus-covid-19-2 (Accessed: 14 August 2023).</w:t>
      </w:r>
    </w:p>
    <w:p w14:paraId="43C2ECA2" w14:textId="77777777" w:rsidR="00A8479E" w:rsidRPr="00C43EE7" w:rsidRDefault="00A8479E" w:rsidP="00C133EA">
      <w:pPr>
        <w:spacing w:line="360" w:lineRule="auto"/>
        <w:contextualSpacing/>
        <w:rPr>
          <w:rFonts w:ascii="Arial" w:hAnsi="Arial" w:cs="Arial"/>
          <w:sz w:val="24"/>
          <w:szCs w:val="24"/>
        </w:rPr>
      </w:pPr>
    </w:p>
    <w:p w14:paraId="29D0E4CE" w14:textId="17CEC175" w:rsidR="00A8479E" w:rsidRPr="00C43EE7" w:rsidRDefault="00A8479E"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(2020c) </w:t>
      </w:r>
      <w:r w:rsidRPr="00C43EE7">
        <w:rPr>
          <w:rFonts w:ascii="Arial" w:hAnsi="Arial" w:cs="Arial"/>
          <w:i/>
          <w:iCs/>
          <w:sz w:val="24"/>
          <w:szCs w:val="24"/>
        </w:rPr>
        <w:t xml:space="preserve">Written </w:t>
      </w:r>
      <w:r w:rsidR="003240AA" w:rsidRPr="00C43EE7">
        <w:rPr>
          <w:rFonts w:ascii="Arial" w:hAnsi="Arial" w:cs="Arial"/>
          <w:i/>
          <w:iCs/>
          <w:sz w:val="24"/>
          <w:szCs w:val="24"/>
        </w:rPr>
        <w:t>s</w:t>
      </w:r>
      <w:r w:rsidRPr="00C43EE7">
        <w:rPr>
          <w:rFonts w:ascii="Arial" w:hAnsi="Arial" w:cs="Arial"/>
          <w:i/>
          <w:iCs/>
          <w:sz w:val="24"/>
          <w:szCs w:val="24"/>
        </w:rPr>
        <w:t>tatement: coronavirus (COVID-19)</w:t>
      </w:r>
      <w:r w:rsidRPr="00C43EE7">
        <w:rPr>
          <w:rFonts w:ascii="Arial" w:hAnsi="Arial" w:cs="Arial"/>
          <w:sz w:val="24"/>
          <w:szCs w:val="24"/>
        </w:rPr>
        <w:t>. Available at: https://gov.wales/written-statement-coronavirus-covid-19-1 (Accessed: 15 September 2023).</w:t>
      </w:r>
    </w:p>
    <w:p w14:paraId="2B7EF01E" w14:textId="77777777" w:rsidR="000A3649" w:rsidRPr="00C43EE7" w:rsidRDefault="000A3649" w:rsidP="00C133EA">
      <w:pPr>
        <w:spacing w:line="360" w:lineRule="auto"/>
        <w:contextualSpacing/>
        <w:rPr>
          <w:rFonts w:ascii="Arial" w:hAnsi="Arial" w:cs="Arial"/>
          <w:sz w:val="24"/>
          <w:szCs w:val="24"/>
        </w:rPr>
      </w:pPr>
    </w:p>
    <w:p w14:paraId="6D054A02" w14:textId="50EF4568" w:rsidR="000A3649" w:rsidRDefault="000A3649" w:rsidP="00C133EA">
      <w:pPr>
        <w:spacing w:line="360" w:lineRule="auto"/>
        <w:contextualSpacing/>
        <w:rPr>
          <w:rFonts w:ascii="Arial" w:hAnsi="Arial" w:cs="Arial"/>
          <w:sz w:val="24"/>
          <w:szCs w:val="24"/>
        </w:rPr>
      </w:pPr>
      <w:r w:rsidRPr="00C43EE7">
        <w:rPr>
          <w:rFonts w:ascii="Arial" w:hAnsi="Arial" w:cs="Arial"/>
          <w:sz w:val="24"/>
          <w:szCs w:val="24"/>
        </w:rPr>
        <w:lastRenderedPageBreak/>
        <w:t xml:space="preserve">Welsh Government (2020d) </w:t>
      </w:r>
      <w:r w:rsidR="00B47F03" w:rsidRPr="00C43EE7">
        <w:rPr>
          <w:rFonts w:ascii="Arial" w:hAnsi="Arial" w:cs="Arial"/>
          <w:i/>
          <w:iCs/>
          <w:sz w:val="24"/>
          <w:szCs w:val="24"/>
        </w:rPr>
        <w:t>Remo</w:t>
      </w:r>
      <w:r w:rsidR="003240AA" w:rsidRPr="00C43EE7">
        <w:rPr>
          <w:rFonts w:ascii="Arial" w:hAnsi="Arial" w:cs="Arial"/>
          <w:i/>
          <w:iCs/>
          <w:sz w:val="24"/>
          <w:szCs w:val="24"/>
        </w:rPr>
        <w:t>te working</w:t>
      </w:r>
      <w:r w:rsidRPr="00C43EE7">
        <w:rPr>
          <w:rFonts w:ascii="Arial" w:hAnsi="Arial" w:cs="Arial"/>
          <w:sz w:val="24"/>
          <w:szCs w:val="24"/>
        </w:rPr>
        <w:t xml:space="preserve">. Available at: </w:t>
      </w:r>
      <w:r w:rsidR="0084721E" w:rsidRPr="00C43EE7">
        <w:rPr>
          <w:rFonts w:ascii="Arial" w:hAnsi="Arial" w:cs="Arial"/>
          <w:sz w:val="24"/>
          <w:szCs w:val="24"/>
        </w:rPr>
        <w:t>https://www.gov.wales/remote-working-policy</w:t>
      </w:r>
      <w:r w:rsidRPr="00C43EE7">
        <w:rPr>
          <w:rFonts w:ascii="Arial" w:hAnsi="Arial" w:cs="Arial"/>
          <w:sz w:val="24"/>
          <w:szCs w:val="24"/>
        </w:rPr>
        <w:t xml:space="preserve"> (Accessed: 15 September 2023).</w:t>
      </w:r>
    </w:p>
    <w:p w14:paraId="2F1EF2BE" w14:textId="77777777" w:rsidR="006472F4" w:rsidRDefault="006472F4" w:rsidP="00C133EA">
      <w:pPr>
        <w:spacing w:line="360" w:lineRule="auto"/>
        <w:contextualSpacing/>
        <w:rPr>
          <w:rFonts w:ascii="Arial" w:hAnsi="Arial" w:cs="Arial"/>
          <w:sz w:val="24"/>
          <w:szCs w:val="24"/>
        </w:rPr>
      </w:pPr>
    </w:p>
    <w:p w14:paraId="4DC059A2" w14:textId="07669507" w:rsidR="006472F4" w:rsidRDefault="006472F4" w:rsidP="00B8113D">
      <w:pPr>
        <w:spacing w:line="360" w:lineRule="auto"/>
        <w:contextualSpacing/>
        <w:rPr>
          <w:rFonts w:ascii="Arial" w:hAnsi="Arial" w:cs="Arial"/>
          <w:sz w:val="24"/>
          <w:szCs w:val="24"/>
        </w:rPr>
      </w:pPr>
      <w:r w:rsidRPr="00C43EE7">
        <w:rPr>
          <w:rFonts w:ascii="Arial" w:hAnsi="Arial" w:cs="Arial"/>
          <w:sz w:val="24"/>
          <w:szCs w:val="24"/>
        </w:rPr>
        <w:t>Welsh Government (202</w:t>
      </w:r>
      <w:r>
        <w:rPr>
          <w:rFonts w:ascii="Arial" w:hAnsi="Arial" w:cs="Arial"/>
          <w:sz w:val="24"/>
          <w:szCs w:val="24"/>
        </w:rPr>
        <w:t>1</w:t>
      </w:r>
      <w:r w:rsidR="002B4969">
        <w:rPr>
          <w:rFonts w:ascii="Arial" w:hAnsi="Arial" w:cs="Arial"/>
          <w:sz w:val="24"/>
          <w:szCs w:val="24"/>
        </w:rPr>
        <w:t>a</w:t>
      </w:r>
      <w:r w:rsidRPr="00C43EE7">
        <w:rPr>
          <w:rFonts w:ascii="Arial" w:hAnsi="Arial" w:cs="Arial"/>
          <w:sz w:val="24"/>
          <w:szCs w:val="24"/>
        </w:rPr>
        <w:t xml:space="preserve">) </w:t>
      </w:r>
      <w:r w:rsidR="00B8113D" w:rsidRPr="00B8113D">
        <w:rPr>
          <w:rFonts w:ascii="Arial" w:hAnsi="Arial" w:cs="Arial"/>
          <w:i/>
          <w:iCs/>
          <w:sz w:val="24"/>
          <w:szCs w:val="24"/>
        </w:rPr>
        <w:t>Quality and Safety Framework:</w:t>
      </w:r>
      <w:r w:rsidR="00B8113D">
        <w:rPr>
          <w:rFonts w:ascii="Arial" w:hAnsi="Arial" w:cs="Arial"/>
          <w:i/>
          <w:iCs/>
          <w:sz w:val="24"/>
          <w:szCs w:val="24"/>
        </w:rPr>
        <w:t xml:space="preserve"> </w:t>
      </w:r>
      <w:r w:rsidR="00B8113D" w:rsidRPr="00B8113D">
        <w:rPr>
          <w:rFonts w:ascii="Arial" w:hAnsi="Arial" w:cs="Arial"/>
          <w:i/>
          <w:iCs/>
          <w:sz w:val="24"/>
          <w:szCs w:val="24"/>
        </w:rPr>
        <w:t xml:space="preserve">Learning and </w:t>
      </w:r>
      <w:r w:rsidR="00B8113D">
        <w:rPr>
          <w:rFonts w:ascii="Arial" w:hAnsi="Arial" w:cs="Arial"/>
          <w:i/>
          <w:iCs/>
          <w:sz w:val="24"/>
          <w:szCs w:val="24"/>
        </w:rPr>
        <w:t>i</w:t>
      </w:r>
      <w:r w:rsidR="00B8113D" w:rsidRPr="00B8113D">
        <w:rPr>
          <w:rFonts w:ascii="Arial" w:hAnsi="Arial" w:cs="Arial"/>
          <w:i/>
          <w:iCs/>
          <w:sz w:val="24"/>
          <w:szCs w:val="24"/>
        </w:rPr>
        <w:t>mprovin</w:t>
      </w:r>
      <w:r w:rsidR="00B8113D">
        <w:rPr>
          <w:rFonts w:ascii="Arial" w:hAnsi="Arial" w:cs="Arial"/>
          <w:i/>
          <w:iCs/>
          <w:sz w:val="24"/>
          <w:szCs w:val="24"/>
        </w:rPr>
        <w:t>g</w:t>
      </w:r>
      <w:r w:rsidRPr="00C43EE7">
        <w:rPr>
          <w:rFonts w:ascii="Arial" w:hAnsi="Arial" w:cs="Arial"/>
          <w:sz w:val="24"/>
          <w:szCs w:val="24"/>
        </w:rPr>
        <w:t xml:space="preserve">. Available at: </w:t>
      </w:r>
      <w:r w:rsidR="002C569A" w:rsidRPr="002C569A">
        <w:rPr>
          <w:rFonts w:ascii="Arial" w:hAnsi="Arial" w:cs="Arial"/>
          <w:sz w:val="24"/>
          <w:szCs w:val="24"/>
        </w:rPr>
        <w:t>https://www.gov.wales/sites/default/files/publications/2021-09/quality-and-safety-framework-learning-and-improving_0.pdf</w:t>
      </w:r>
      <w:r w:rsidRPr="00C43EE7">
        <w:rPr>
          <w:rFonts w:ascii="Arial" w:hAnsi="Arial" w:cs="Arial"/>
          <w:sz w:val="24"/>
          <w:szCs w:val="24"/>
        </w:rPr>
        <w:t xml:space="preserve"> (Accessed: </w:t>
      </w:r>
      <w:r w:rsidR="002C569A">
        <w:rPr>
          <w:rFonts w:ascii="Arial" w:hAnsi="Arial" w:cs="Arial"/>
          <w:sz w:val="24"/>
          <w:szCs w:val="24"/>
        </w:rPr>
        <w:t>6 November</w:t>
      </w:r>
      <w:r w:rsidRPr="00C43EE7">
        <w:rPr>
          <w:rFonts w:ascii="Arial" w:hAnsi="Arial" w:cs="Arial"/>
          <w:sz w:val="24"/>
          <w:szCs w:val="24"/>
        </w:rPr>
        <w:t xml:space="preserve"> 2023).</w:t>
      </w:r>
    </w:p>
    <w:p w14:paraId="7230A4EE" w14:textId="77777777" w:rsidR="007D78E9" w:rsidRDefault="007D78E9" w:rsidP="00B8113D">
      <w:pPr>
        <w:spacing w:line="360" w:lineRule="auto"/>
        <w:contextualSpacing/>
        <w:rPr>
          <w:rFonts w:ascii="Arial" w:hAnsi="Arial" w:cs="Arial"/>
          <w:sz w:val="24"/>
          <w:szCs w:val="24"/>
        </w:rPr>
      </w:pPr>
    </w:p>
    <w:p w14:paraId="203869D2" w14:textId="6E2D3FBE" w:rsidR="007D78E9" w:rsidRPr="00C43EE7" w:rsidRDefault="007D78E9" w:rsidP="00B8113D">
      <w:pPr>
        <w:spacing w:line="360" w:lineRule="auto"/>
        <w:contextualSpacing/>
        <w:rPr>
          <w:rFonts w:ascii="Arial" w:hAnsi="Arial" w:cs="Arial"/>
          <w:sz w:val="24"/>
          <w:szCs w:val="24"/>
        </w:rPr>
      </w:pPr>
      <w:r w:rsidRPr="00C43EE7">
        <w:rPr>
          <w:rFonts w:ascii="Arial" w:hAnsi="Arial" w:cs="Arial"/>
          <w:sz w:val="24"/>
          <w:szCs w:val="24"/>
        </w:rPr>
        <w:t>Welsh Government (202</w:t>
      </w:r>
      <w:r>
        <w:rPr>
          <w:rFonts w:ascii="Arial" w:hAnsi="Arial" w:cs="Arial"/>
          <w:sz w:val="24"/>
          <w:szCs w:val="24"/>
        </w:rPr>
        <w:t>1b</w:t>
      </w:r>
      <w:r w:rsidRPr="00C43EE7">
        <w:rPr>
          <w:rFonts w:ascii="Arial" w:hAnsi="Arial" w:cs="Arial"/>
          <w:sz w:val="24"/>
          <w:szCs w:val="24"/>
        </w:rPr>
        <w:t xml:space="preserve">) </w:t>
      </w:r>
      <w:r w:rsidR="00CA0C05" w:rsidRPr="00CA0C05">
        <w:rPr>
          <w:rFonts w:ascii="Arial" w:hAnsi="Arial" w:cs="Arial"/>
          <w:i/>
          <w:iCs/>
          <w:sz w:val="24"/>
          <w:szCs w:val="24"/>
        </w:rPr>
        <w:t>Introducing 20mph speed limits: frequently asked questions</w:t>
      </w:r>
      <w:r w:rsidRPr="00C43EE7">
        <w:rPr>
          <w:rFonts w:ascii="Arial" w:hAnsi="Arial" w:cs="Arial"/>
          <w:sz w:val="24"/>
          <w:szCs w:val="24"/>
        </w:rPr>
        <w:t xml:space="preserve">. Available at: </w:t>
      </w:r>
      <w:r w:rsidR="00646D39" w:rsidRPr="00646D39">
        <w:rPr>
          <w:rFonts w:ascii="Arial" w:hAnsi="Arial" w:cs="Arial"/>
          <w:sz w:val="24"/>
          <w:szCs w:val="24"/>
        </w:rPr>
        <w:t xml:space="preserve">https://www.gov.wales/introducing-20mph-speed-limits-frequently-asked-questions </w:t>
      </w:r>
      <w:r w:rsidRPr="00C43EE7">
        <w:rPr>
          <w:rFonts w:ascii="Arial" w:hAnsi="Arial" w:cs="Arial"/>
          <w:sz w:val="24"/>
          <w:szCs w:val="24"/>
        </w:rPr>
        <w:t xml:space="preserve">(Accessed: </w:t>
      </w:r>
      <w:r w:rsidR="00646D39">
        <w:rPr>
          <w:rFonts w:ascii="Arial" w:hAnsi="Arial" w:cs="Arial"/>
          <w:sz w:val="24"/>
          <w:szCs w:val="24"/>
        </w:rPr>
        <w:t>8</w:t>
      </w:r>
      <w:r>
        <w:rPr>
          <w:rFonts w:ascii="Arial" w:hAnsi="Arial" w:cs="Arial"/>
          <w:sz w:val="24"/>
          <w:szCs w:val="24"/>
        </w:rPr>
        <w:t xml:space="preserve"> November</w:t>
      </w:r>
      <w:r w:rsidRPr="00C43EE7">
        <w:rPr>
          <w:rFonts w:ascii="Arial" w:hAnsi="Arial" w:cs="Arial"/>
          <w:sz w:val="24"/>
          <w:szCs w:val="24"/>
        </w:rPr>
        <w:t xml:space="preserve"> 2023).</w:t>
      </w:r>
    </w:p>
    <w:p w14:paraId="4EF3AF7B" w14:textId="77777777" w:rsidR="006B765F" w:rsidRPr="00C43EE7" w:rsidRDefault="006B765F" w:rsidP="00C133EA">
      <w:pPr>
        <w:spacing w:line="360" w:lineRule="auto"/>
        <w:contextualSpacing/>
        <w:rPr>
          <w:rFonts w:ascii="Arial" w:hAnsi="Arial" w:cs="Arial"/>
          <w:sz w:val="24"/>
          <w:szCs w:val="24"/>
        </w:rPr>
      </w:pPr>
    </w:p>
    <w:p w14:paraId="052C0C02" w14:textId="51A8648D" w:rsidR="00A8754B" w:rsidRPr="00C43EE7" w:rsidRDefault="00A8754B" w:rsidP="00C133EA">
      <w:pPr>
        <w:spacing w:line="360" w:lineRule="auto"/>
        <w:contextualSpacing/>
        <w:rPr>
          <w:rFonts w:ascii="Arial" w:hAnsi="Arial" w:cs="Arial"/>
          <w:sz w:val="24"/>
          <w:szCs w:val="24"/>
        </w:rPr>
      </w:pPr>
      <w:r w:rsidRPr="00C43EE7">
        <w:rPr>
          <w:rFonts w:ascii="Arial" w:hAnsi="Arial" w:cs="Arial"/>
          <w:sz w:val="24"/>
          <w:szCs w:val="24"/>
        </w:rPr>
        <w:t>Welsh Government (2022</w:t>
      </w:r>
      <w:r w:rsidR="00C2341C" w:rsidRPr="00C43EE7">
        <w:rPr>
          <w:rFonts w:ascii="Arial" w:hAnsi="Arial" w:cs="Arial"/>
          <w:sz w:val="24"/>
          <w:szCs w:val="24"/>
        </w:rPr>
        <w:t>a</w:t>
      </w:r>
      <w:r w:rsidRPr="00C43EE7">
        <w:rPr>
          <w:rFonts w:ascii="Arial" w:hAnsi="Arial" w:cs="Arial"/>
          <w:sz w:val="24"/>
          <w:szCs w:val="24"/>
        </w:rPr>
        <w:t xml:space="preserve">) </w:t>
      </w:r>
      <w:r w:rsidRPr="00C43EE7">
        <w:rPr>
          <w:rFonts w:ascii="Arial" w:hAnsi="Arial" w:cs="Arial"/>
          <w:i/>
          <w:iCs/>
          <w:sz w:val="24"/>
          <w:szCs w:val="24"/>
        </w:rPr>
        <w:t>NHS Wales Planning Framework 2022/25</w:t>
      </w:r>
      <w:r w:rsidRPr="00C43EE7">
        <w:rPr>
          <w:rFonts w:ascii="Arial" w:hAnsi="Arial" w:cs="Arial"/>
          <w:sz w:val="24"/>
          <w:szCs w:val="24"/>
        </w:rPr>
        <w:t xml:space="preserve">. Available at: </w:t>
      </w:r>
      <w:r w:rsidR="001A4183" w:rsidRPr="00C43EE7">
        <w:rPr>
          <w:rFonts w:ascii="Arial" w:hAnsi="Arial" w:cs="Arial"/>
          <w:sz w:val="24"/>
          <w:szCs w:val="24"/>
        </w:rPr>
        <w:t>https://www.gov.wales/sites/default/files/publications/2021-11/nhs-wales-planning-framework-2022-2025_0.pdf</w:t>
      </w:r>
      <w:r w:rsidRPr="00C43EE7">
        <w:rPr>
          <w:rFonts w:ascii="Arial" w:hAnsi="Arial" w:cs="Arial"/>
          <w:sz w:val="24"/>
          <w:szCs w:val="24"/>
        </w:rPr>
        <w:t xml:space="preserve"> (Accessed: </w:t>
      </w:r>
      <w:r w:rsidR="001A4183" w:rsidRPr="00C43EE7">
        <w:rPr>
          <w:rFonts w:ascii="Arial" w:hAnsi="Arial" w:cs="Arial"/>
          <w:sz w:val="24"/>
          <w:szCs w:val="24"/>
        </w:rPr>
        <w:t>14</w:t>
      </w:r>
      <w:r w:rsidRPr="00C43EE7">
        <w:rPr>
          <w:rFonts w:ascii="Arial" w:hAnsi="Arial" w:cs="Arial"/>
          <w:sz w:val="24"/>
          <w:szCs w:val="24"/>
        </w:rPr>
        <w:t xml:space="preserve"> </w:t>
      </w:r>
      <w:r w:rsidR="001A4183" w:rsidRPr="00C43EE7">
        <w:rPr>
          <w:rFonts w:ascii="Arial" w:hAnsi="Arial" w:cs="Arial"/>
          <w:sz w:val="24"/>
          <w:szCs w:val="24"/>
        </w:rPr>
        <w:t>August</w:t>
      </w:r>
      <w:r w:rsidRPr="00C43EE7">
        <w:rPr>
          <w:rFonts w:ascii="Arial" w:hAnsi="Arial" w:cs="Arial"/>
          <w:sz w:val="24"/>
          <w:szCs w:val="24"/>
        </w:rPr>
        <w:t xml:space="preserve"> 202</w:t>
      </w:r>
      <w:r w:rsidR="001A4183" w:rsidRPr="00C43EE7">
        <w:rPr>
          <w:rFonts w:ascii="Arial" w:hAnsi="Arial" w:cs="Arial"/>
          <w:sz w:val="24"/>
          <w:szCs w:val="24"/>
        </w:rPr>
        <w:t>3</w:t>
      </w:r>
      <w:r w:rsidRPr="00C43EE7">
        <w:rPr>
          <w:rFonts w:ascii="Arial" w:hAnsi="Arial" w:cs="Arial"/>
          <w:sz w:val="24"/>
          <w:szCs w:val="24"/>
        </w:rPr>
        <w:t>).</w:t>
      </w:r>
    </w:p>
    <w:p w14:paraId="4CDD5A5E" w14:textId="77777777" w:rsidR="00E208D1" w:rsidRPr="00C43EE7" w:rsidRDefault="00E208D1" w:rsidP="00C133EA">
      <w:pPr>
        <w:spacing w:line="360" w:lineRule="auto"/>
        <w:contextualSpacing/>
        <w:rPr>
          <w:rFonts w:ascii="Arial" w:hAnsi="Arial" w:cs="Arial"/>
          <w:sz w:val="24"/>
          <w:szCs w:val="24"/>
        </w:rPr>
      </w:pPr>
    </w:p>
    <w:p w14:paraId="618D57BB" w14:textId="4CE4F79B" w:rsidR="00E208D1" w:rsidRPr="00C43EE7" w:rsidRDefault="00C2341C"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(2022b) </w:t>
      </w:r>
      <w:r w:rsidR="0095065D" w:rsidRPr="00C43EE7">
        <w:rPr>
          <w:rFonts w:ascii="Arial" w:hAnsi="Arial" w:cs="Arial"/>
          <w:i/>
          <w:iCs/>
          <w:sz w:val="24"/>
          <w:szCs w:val="24"/>
        </w:rPr>
        <w:t>Smarter working: a remote working strategy for Wales</w:t>
      </w:r>
      <w:r w:rsidRPr="00C43EE7">
        <w:rPr>
          <w:rFonts w:ascii="Arial" w:hAnsi="Arial" w:cs="Arial"/>
          <w:sz w:val="24"/>
          <w:szCs w:val="24"/>
        </w:rPr>
        <w:t xml:space="preserve">. Available at: </w:t>
      </w:r>
      <w:r w:rsidR="00322AF8" w:rsidRPr="00322AF8">
        <w:rPr>
          <w:rFonts w:ascii="Arial" w:hAnsi="Arial" w:cs="Arial"/>
          <w:sz w:val="24"/>
          <w:szCs w:val="24"/>
        </w:rPr>
        <w:t>https://www.gov.wales/sites/default/files/pdf-versions/2022/3/5/1648198107/smarter-working-remote-working-strategy-wales.pdf</w:t>
      </w:r>
      <w:r w:rsidR="006068BB" w:rsidRPr="00C43EE7">
        <w:rPr>
          <w:rFonts w:ascii="Arial" w:hAnsi="Arial" w:cs="Arial"/>
          <w:sz w:val="24"/>
          <w:szCs w:val="24"/>
        </w:rPr>
        <w:t xml:space="preserve"> </w:t>
      </w:r>
      <w:r w:rsidRPr="00C43EE7">
        <w:rPr>
          <w:rFonts w:ascii="Arial" w:hAnsi="Arial" w:cs="Arial"/>
          <w:sz w:val="24"/>
          <w:szCs w:val="24"/>
        </w:rPr>
        <w:t xml:space="preserve">(Accessed: </w:t>
      </w:r>
      <w:r w:rsidR="006068BB" w:rsidRPr="00C43EE7">
        <w:rPr>
          <w:rFonts w:ascii="Arial" w:hAnsi="Arial" w:cs="Arial"/>
          <w:sz w:val="24"/>
          <w:szCs w:val="24"/>
        </w:rPr>
        <w:t>15</w:t>
      </w:r>
      <w:r w:rsidRPr="00C43EE7">
        <w:rPr>
          <w:rFonts w:ascii="Arial" w:hAnsi="Arial" w:cs="Arial"/>
          <w:sz w:val="24"/>
          <w:szCs w:val="24"/>
        </w:rPr>
        <w:t xml:space="preserve"> </w:t>
      </w:r>
      <w:r w:rsidR="006068BB" w:rsidRPr="00C43EE7">
        <w:rPr>
          <w:rFonts w:ascii="Arial" w:hAnsi="Arial" w:cs="Arial"/>
          <w:sz w:val="24"/>
          <w:szCs w:val="24"/>
        </w:rPr>
        <w:t>September</w:t>
      </w:r>
      <w:r w:rsidRPr="00C43EE7">
        <w:rPr>
          <w:rFonts w:ascii="Arial" w:hAnsi="Arial" w:cs="Arial"/>
          <w:sz w:val="24"/>
          <w:szCs w:val="24"/>
        </w:rPr>
        <w:t xml:space="preserve"> 202</w:t>
      </w:r>
      <w:r w:rsidR="006068BB" w:rsidRPr="00C43EE7">
        <w:rPr>
          <w:rFonts w:ascii="Arial" w:hAnsi="Arial" w:cs="Arial"/>
          <w:sz w:val="24"/>
          <w:szCs w:val="24"/>
        </w:rPr>
        <w:t>3</w:t>
      </w:r>
      <w:r w:rsidRPr="00C43EE7">
        <w:rPr>
          <w:rFonts w:ascii="Arial" w:hAnsi="Arial" w:cs="Arial"/>
          <w:sz w:val="24"/>
          <w:szCs w:val="24"/>
        </w:rPr>
        <w:t>).</w:t>
      </w:r>
    </w:p>
    <w:p w14:paraId="481EF521" w14:textId="77777777" w:rsidR="0042431B" w:rsidRPr="00C43EE7" w:rsidRDefault="0042431B" w:rsidP="00C133EA">
      <w:pPr>
        <w:spacing w:line="360" w:lineRule="auto"/>
        <w:contextualSpacing/>
        <w:rPr>
          <w:rFonts w:ascii="Arial" w:hAnsi="Arial" w:cs="Arial"/>
          <w:sz w:val="24"/>
          <w:szCs w:val="24"/>
        </w:rPr>
      </w:pPr>
    </w:p>
    <w:p w14:paraId="5BDD8836" w14:textId="6EBB690E" w:rsidR="0042431B" w:rsidRDefault="0042431B"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(2022c) </w:t>
      </w:r>
      <w:r w:rsidR="002341A7" w:rsidRPr="00C43EE7">
        <w:rPr>
          <w:rFonts w:ascii="Arial" w:hAnsi="Arial" w:cs="Arial"/>
          <w:i/>
          <w:iCs/>
          <w:sz w:val="24"/>
          <w:szCs w:val="24"/>
        </w:rPr>
        <w:t>Remote working statistics in Wales 2022</w:t>
      </w:r>
      <w:r w:rsidRPr="00C43EE7">
        <w:rPr>
          <w:rFonts w:ascii="Arial" w:hAnsi="Arial" w:cs="Arial"/>
          <w:sz w:val="24"/>
          <w:szCs w:val="24"/>
        </w:rPr>
        <w:t xml:space="preserve">. Available at: </w:t>
      </w:r>
      <w:r w:rsidR="002341A7" w:rsidRPr="00C43EE7">
        <w:rPr>
          <w:rFonts w:ascii="Arial" w:hAnsi="Arial" w:cs="Arial"/>
          <w:sz w:val="24"/>
          <w:szCs w:val="24"/>
        </w:rPr>
        <w:t>https://view.officeapps.live.com/op/view.aspx?src=https%3A%2F%2Fwww.gov.wales%2Fsites%2Fdefault%2Ffiles%2Fstatistics-and-research%2F2023-06%2Fremote-working-statistics-in-wales-2022.ods&amp;wdOrigin=BROWSELINK</w:t>
      </w:r>
      <w:r w:rsidRPr="00C43EE7">
        <w:rPr>
          <w:rFonts w:ascii="Arial" w:hAnsi="Arial" w:cs="Arial"/>
          <w:sz w:val="24"/>
          <w:szCs w:val="24"/>
        </w:rPr>
        <w:t xml:space="preserve"> (Accessed: </w:t>
      </w:r>
      <w:r w:rsidR="00202677" w:rsidRPr="00C43EE7">
        <w:rPr>
          <w:rFonts w:ascii="Arial" w:hAnsi="Arial" w:cs="Arial"/>
          <w:sz w:val="24"/>
          <w:szCs w:val="24"/>
        </w:rPr>
        <w:t>29</w:t>
      </w:r>
      <w:r w:rsidRPr="00C43EE7">
        <w:rPr>
          <w:rFonts w:ascii="Arial" w:hAnsi="Arial" w:cs="Arial"/>
          <w:sz w:val="24"/>
          <w:szCs w:val="24"/>
        </w:rPr>
        <w:t xml:space="preserve"> September 2023).</w:t>
      </w:r>
    </w:p>
    <w:p w14:paraId="31880C78" w14:textId="77777777" w:rsidR="00961E10" w:rsidRDefault="00961E10" w:rsidP="00C133EA">
      <w:pPr>
        <w:spacing w:line="360" w:lineRule="auto"/>
        <w:contextualSpacing/>
        <w:rPr>
          <w:rFonts w:ascii="Arial" w:hAnsi="Arial" w:cs="Arial"/>
          <w:sz w:val="24"/>
          <w:szCs w:val="24"/>
        </w:rPr>
      </w:pPr>
    </w:p>
    <w:p w14:paraId="74D5060B" w14:textId="44D1BFAE" w:rsidR="00961E10" w:rsidRDefault="00961E10" w:rsidP="00961E10">
      <w:pPr>
        <w:spacing w:line="360" w:lineRule="auto"/>
        <w:contextualSpacing/>
        <w:rPr>
          <w:rFonts w:ascii="Arial" w:hAnsi="Arial" w:cs="Arial"/>
          <w:sz w:val="24"/>
          <w:szCs w:val="24"/>
        </w:rPr>
      </w:pPr>
      <w:r w:rsidRPr="00C43EE7">
        <w:rPr>
          <w:rFonts w:ascii="Arial" w:hAnsi="Arial" w:cs="Arial"/>
          <w:sz w:val="24"/>
          <w:szCs w:val="24"/>
        </w:rPr>
        <w:t>Welsh Government (2022</w:t>
      </w:r>
      <w:r>
        <w:rPr>
          <w:rFonts w:ascii="Arial" w:hAnsi="Arial" w:cs="Arial"/>
          <w:sz w:val="24"/>
          <w:szCs w:val="24"/>
        </w:rPr>
        <w:t>d</w:t>
      </w:r>
      <w:r w:rsidRPr="00C43EE7">
        <w:rPr>
          <w:rFonts w:ascii="Arial" w:hAnsi="Arial" w:cs="Arial"/>
          <w:sz w:val="24"/>
          <w:szCs w:val="24"/>
        </w:rPr>
        <w:t xml:space="preserve">) </w:t>
      </w:r>
      <w:r w:rsidR="006F54D4" w:rsidRPr="006F54D4">
        <w:rPr>
          <w:rFonts w:ascii="Arial" w:hAnsi="Arial" w:cs="Arial"/>
          <w:i/>
          <w:iCs/>
          <w:sz w:val="24"/>
          <w:szCs w:val="24"/>
        </w:rPr>
        <w:t>Remote working strategy: integrated impact assessment</w:t>
      </w:r>
      <w:r w:rsidRPr="00C43EE7">
        <w:rPr>
          <w:rFonts w:ascii="Arial" w:hAnsi="Arial" w:cs="Arial"/>
          <w:sz w:val="24"/>
          <w:szCs w:val="24"/>
        </w:rPr>
        <w:t xml:space="preserve">. Available at: </w:t>
      </w:r>
      <w:r w:rsidR="006F54D4" w:rsidRPr="006F54D4">
        <w:rPr>
          <w:rFonts w:ascii="Arial" w:hAnsi="Arial" w:cs="Arial"/>
          <w:sz w:val="24"/>
          <w:szCs w:val="24"/>
        </w:rPr>
        <w:t xml:space="preserve">https://www.gov.wales/sites/default/files/publications/2022-03/remote-working-strategy-integrated-impact-assessment.pdf </w:t>
      </w:r>
      <w:r w:rsidRPr="00C43EE7">
        <w:rPr>
          <w:rFonts w:ascii="Arial" w:hAnsi="Arial" w:cs="Arial"/>
          <w:sz w:val="24"/>
          <w:szCs w:val="24"/>
        </w:rPr>
        <w:t xml:space="preserve">(Accessed: 29 </w:t>
      </w:r>
      <w:r w:rsidR="006F54D4">
        <w:rPr>
          <w:rFonts w:ascii="Arial" w:hAnsi="Arial" w:cs="Arial"/>
          <w:sz w:val="24"/>
          <w:szCs w:val="24"/>
        </w:rPr>
        <w:t>October</w:t>
      </w:r>
      <w:r w:rsidRPr="00C43EE7">
        <w:rPr>
          <w:rFonts w:ascii="Arial" w:hAnsi="Arial" w:cs="Arial"/>
          <w:sz w:val="24"/>
          <w:szCs w:val="24"/>
        </w:rPr>
        <w:t xml:space="preserve"> 2023).</w:t>
      </w:r>
    </w:p>
    <w:p w14:paraId="29CB895D" w14:textId="77777777" w:rsidR="00F91F80" w:rsidRDefault="00F91F80" w:rsidP="00961E10">
      <w:pPr>
        <w:spacing w:line="360" w:lineRule="auto"/>
        <w:contextualSpacing/>
        <w:rPr>
          <w:rFonts w:ascii="Arial" w:hAnsi="Arial" w:cs="Arial"/>
          <w:sz w:val="24"/>
          <w:szCs w:val="24"/>
        </w:rPr>
      </w:pPr>
    </w:p>
    <w:p w14:paraId="00F5C050" w14:textId="44A90682" w:rsidR="00B27D18" w:rsidRDefault="00B27D18" w:rsidP="00C133EA">
      <w:pPr>
        <w:spacing w:line="360" w:lineRule="auto"/>
        <w:contextualSpacing/>
        <w:rPr>
          <w:rFonts w:ascii="Arial" w:hAnsi="Arial" w:cs="Arial"/>
          <w:sz w:val="24"/>
          <w:szCs w:val="24"/>
        </w:rPr>
      </w:pPr>
      <w:r>
        <w:rPr>
          <w:rFonts w:ascii="Arial" w:hAnsi="Arial" w:cs="Arial"/>
          <w:sz w:val="24"/>
          <w:szCs w:val="24"/>
        </w:rPr>
        <w:t xml:space="preserve">Welsh Government (2023) </w:t>
      </w:r>
      <w:r w:rsidR="00624DAE" w:rsidRPr="00624DAE">
        <w:rPr>
          <w:rFonts w:ascii="Arial" w:hAnsi="Arial" w:cs="Arial"/>
          <w:i/>
          <w:iCs/>
          <w:sz w:val="24"/>
          <w:szCs w:val="24"/>
        </w:rPr>
        <w:t>Digital and data strategy for health and social care in Wales</w:t>
      </w:r>
      <w:r w:rsidRPr="00C43EE7">
        <w:rPr>
          <w:rFonts w:ascii="Arial" w:hAnsi="Arial" w:cs="Arial"/>
          <w:sz w:val="24"/>
          <w:szCs w:val="24"/>
        </w:rPr>
        <w:t xml:space="preserve">. Available at: </w:t>
      </w:r>
      <w:r w:rsidR="00624DAE" w:rsidRPr="00624DAE">
        <w:rPr>
          <w:rFonts w:ascii="Arial" w:hAnsi="Arial" w:cs="Arial"/>
          <w:sz w:val="24"/>
          <w:szCs w:val="24"/>
        </w:rPr>
        <w:t xml:space="preserve">https://www.gov.wales/digital-and-data-strategy-health-and-social-care-wales-html </w:t>
      </w:r>
      <w:r w:rsidRPr="00C43EE7">
        <w:rPr>
          <w:rFonts w:ascii="Arial" w:hAnsi="Arial" w:cs="Arial"/>
          <w:sz w:val="24"/>
          <w:szCs w:val="24"/>
        </w:rPr>
        <w:t xml:space="preserve">(Accessed: 29 </w:t>
      </w:r>
      <w:r w:rsidR="00624DAE">
        <w:rPr>
          <w:rFonts w:ascii="Arial" w:hAnsi="Arial" w:cs="Arial"/>
          <w:sz w:val="24"/>
          <w:szCs w:val="24"/>
        </w:rPr>
        <w:t>October</w:t>
      </w:r>
      <w:r w:rsidRPr="00C43EE7">
        <w:rPr>
          <w:rFonts w:ascii="Arial" w:hAnsi="Arial" w:cs="Arial"/>
          <w:sz w:val="24"/>
          <w:szCs w:val="24"/>
        </w:rPr>
        <w:t xml:space="preserve"> 2023).</w:t>
      </w:r>
    </w:p>
    <w:p w14:paraId="4B1739E3" w14:textId="77777777" w:rsidR="0083083D" w:rsidRDefault="0083083D" w:rsidP="00C133EA">
      <w:pPr>
        <w:spacing w:line="360" w:lineRule="auto"/>
        <w:contextualSpacing/>
        <w:rPr>
          <w:rFonts w:ascii="Arial" w:hAnsi="Arial" w:cs="Arial"/>
          <w:sz w:val="24"/>
          <w:szCs w:val="24"/>
        </w:rPr>
      </w:pPr>
    </w:p>
    <w:p w14:paraId="12835C14" w14:textId="387740A6" w:rsidR="0083083D" w:rsidRPr="00C43EE7" w:rsidRDefault="0083083D" w:rsidP="00C133EA">
      <w:pPr>
        <w:spacing w:line="360" w:lineRule="auto"/>
        <w:contextualSpacing/>
        <w:rPr>
          <w:rFonts w:ascii="Arial" w:hAnsi="Arial" w:cs="Arial"/>
          <w:sz w:val="24"/>
          <w:szCs w:val="24"/>
        </w:rPr>
      </w:pPr>
      <w:r>
        <w:rPr>
          <w:rFonts w:ascii="Arial" w:hAnsi="Arial" w:cs="Arial"/>
          <w:sz w:val="24"/>
          <w:szCs w:val="24"/>
        </w:rPr>
        <w:t>Wheater</w:t>
      </w:r>
      <w:r w:rsidR="00754FA5">
        <w:rPr>
          <w:rFonts w:ascii="Arial" w:hAnsi="Arial" w:cs="Arial"/>
          <w:sz w:val="24"/>
          <w:szCs w:val="24"/>
        </w:rPr>
        <w:t>, C.</w:t>
      </w:r>
      <w:r>
        <w:rPr>
          <w:rFonts w:ascii="Arial" w:hAnsi="Arial" w:cs="Arial"/>
          <w:sz w:val="24"/>
          <w:szCs w:val="24"/>
        </w:rPr>
        <w:t xml:space="preserve"> and Cook</w:t>
      </w:r>
      <w:r w:rsidR="00754FA5">
        <w:rPr>
          <w:rFonts w:ascii="Arial" w:hAnsi="Arial" w:cs="Arial"/>
          <w:sz w:val="24"/>
          <w:szCs w:val="24"/>
        </w:rPr>
        <w:t>, P.</w:t>
      </w:r>
      <w:r>
        <w:rPr>
          <w:rFonts w:ascii="Arial" w:hAnsi="Arial" w:cs="Arial"/>
          <w:sz w:val="24"/>
          <w:szCs w:val="24"/>
        </w:rPr>
        <w:t xml:space="preserve"> </w:t>
      </w:r>
      <w:r w:rsidR="00760246">
        <w:rPr>
          <w:rFonts w:ascii="Arial" w:hAnsi="Arial" w:cs="Arial"/>
          <w:sz w:val="24"/>
          <w:szCs w:val="24"/>
        </w:rPr>
        <w:t>(</w:t>
      </w:r>
      <w:r>
        <w:rPr>
          <w:rFonts w:ascii="Arial" w:hAnsi="Arial" w:cs="Arial"/>
          <w:sz w:val="24"/>
          <w:szCs w:val="24"/>
        </w:rPr>
        <w:t>2000</w:t>
      </w:r>
      <w:r w:rsidR="00760246">
        <w:rPr>
          <w:rFonts w:ascii="Arial" w:hAnsi="Arial" w:cs="Arial"/>
          <w:sz w:val="24"/>
          <w:szCs w:val="24"/>
        </w:rPr>
        <w:t xml:space="preserve">) </w:t>
      </w:r>
      <w:r w:rsidR="00754FA5">
        <w:rPr>
          <w:rFonts w:ascii="Arial" w:hAnsi="Arial" w:cs="Arial"/>
          <w:i/>
          <w:iCs/>
          <w:sz w:val="24"/>
          <w:szCs w:val="24"/>
        </w:rPr>
        <w:t>Using statistics to understand the environment</w:t>
      </w:r>
      <w:r w:rsidR="00754FA5" w:rsidRPr="00C43EE7">
        <w:rPr>
          <w:rFonts w:ascii="Arial" w:hAnsi="Arial" w:cs="Arial"/>
          <w:sz w:val="24"/>
          <w:szCs w:val="24"/>
        </w:rPr>
        <w:t xml:space="preserve">. </w:t>
      </w:r>
      <w:r w:rsidR="00754FA5">
        <w:rPr>
          <w:rFonts w:ascii="Arial" w:hAnsi="Arial" w:cs="Arial"/>
          <w:sz w:val="24"/>
          <w:szCs w:val="24"/>
        </w:rPr>
        <w:t>New York</w:t>
      </w:r>
      <w:r w:rsidR="00754FA5" w:rsidRPr="00C43EE7">
        <w:rPr>
          <w:rFonts w:ascii="Arial" w:hAnsi="Arial" w:cs="Arial"/>
          <w:sz w:val="24"/>
          <w:szCs w:val="24"/>
        </w:rPr>
        <w:t xml:space="preserve">: </w:t>
      </w:r>
      <w:r w:rsidR="00D46452">
        <w:rPr>
          <w:rFonts w:ascii="Arial" w:hAnsi="Arial" w:cs="Arial"/>
          <w:sz w:val="24"/>
          <w:szCs w:val="24"/>
        </w:rPr>
        <w:t>Routledge</w:t>
      </w:r>
      <w:r w:rsidR="00754FA5" w:rsidRPr="00C43EE7">
        <w:rPr>
          <w:rFonts w:ascii="Arial" w:hAnsi="Arial" w:cs="Arial"/>
          <w:sz w:val="24"/>
          <w:szCs w:val="24"/>
        </w:rPr>
        <w:t>.</w:t>
      </w:r>
    </w:p>
    <w:p w14:paraId="339211C0" w14:textId="77777777" w:rsidR="00453623" w:rsidRPr="00C43EE7" w:rsidRDefault="00453623" w:rsidP="00C133EA">
      <w:pPr>
        <w:spacing w:line="360" w:lineRule="auto"/>
        <w:contextualSpacing/>
        <w:rPr>
          <w:rFonts w:ascii="Arial" w:hAnsi="Arial" w:cs="Arial"/>
          <w:sz w:val="24"/>
          <w:szCs w:val="24"/>
        </w:rPr>
      </w:pPr>
    </w:p>
    <w:p w14:paraId="27301006" w14:textId="79E388BF" w:rsidR="00453623" w:rsidRPr="00C43EE7" w:rsidRDefault="00453623" w:rsidP="00C133EA">
      <w:pPr>
        <w:spacing w:line="360" w:lineRule="auto"/>
        <w:contextualSpacing/>
        <w:rPr>
          <w:rFonts w:ascii="Arial" w:hAnsi="Arial" w:cs="Arial"/>
          <w:sz w:val="24"/>
          <w:szCs w:val="24"/>
        </w:rPr>
      </w:pPr>
      <w:r w:rsidRPr="00C43EE7">
        <w:rPr>
          <w:rFonts w:ascii="Arial" w:hAnsi="Arial" w:cs="Arial"/>
          <w:sz w:val="24"/>
          <w:szCs w:val="24"/>
        </w:rPr>
        <w:t xml:space="preserve">WHO (2021) </w:t>
      </w:r>
      <w:r w:rsidRPr="00C43EE7">
        <w:rPr>
          <w:rFonts w:ascii="Arial" w:hAnsi="Arial" w:cs="Arial"/>
          <w:i/>
          <w:iCs/>
          <w:sz w:val="24"/>
          <w:szCs w:val="24"/>
        </w:rPr>
        <w:t>Slow vaccine roll-out prolonging pandemic</w:t>
      </w:r>
      <w:r w:rsidRPr="00C43EE7">
        <w:rPr>
          <w:rFonts w:ascii="Arial" w:hAnsi="Arial" w:cs="Arial"/>
          <w:sz w:val="24"/>
          <w:szCs w:val="24"/>
        </w:rPr>
        <w:t>. Available at: https://www.euro.who.int/en/media-centre/sections/press-releases/2021/slow-vaccine-roll-out-prolonging-pandemic (Accessed: 14 August 2023).</w:t>
      </w:r>
    </w:p>
    <w:p w14:paraId="71ED7F09" w14:textId="3F2F5F40" w:rsidR="002021EA" w:rsidRPr="00C43EE7" w:rsidRDefault="002021EA" w:rsidP="00C133EA">
      <w:pPr>
        <w:spacing w:line="360" w:lineRule="auto"/>
        <w:contextualSpacing/>
        <w:rPr>
          <w:rFonts w:ascii="Arial" w:hAnsi="Arial" w:cs="Arial"/>
          <w:sz w:val="24"/>
          <w:szCs w:val="24"/>
          <w:highlight w:val="yellow"/>
        </w:rPr>
      </w:pPr>
    </w:p>
    <w:p w14:paraId="29FF6322" w14:textId="343E0BDA" w:rsidR="00297919" w:rsidRPr="00C43EE7" w:rsidRDefault="00297919" w:rsidP="00C133EA">
      <w:pPr>
        <w:spacing w:line="360" w:lineRule="auto"/>
        <w:contextualSpacing/>
        <w:rPr>
          <w:rFonts w:ascii="Arial" w:hAnsi="Arial" w:cs="Arial"/>
          <w:sz w:val="24"/>
          <w:szCs w:val="24"/>
        </w:rPr>
      </w:pPr>
      <w:bookmarkStart w:id="92" w:name="_Hlk69285951"/>
      <w:r w:rsidRPr="00C43EE7">
        <w:rPr>
          <w:rFonts w:ascii="Arial" w:hAnsi="Arial" w:cs="Arial"/>
          <w:sz w:val="24"/>
          <w:szCs w:val="24"/>
        </w:rPr>
        <w:t xml:space="preserve">Withers, K. </w:t>
      </w:r>
      <w:r w:rsidRPr="000C2CBA">
        <w:rPr>
          <w:rFonts w:ascii="Arial" w:hAnsi="Arial" w:cs="Arial"/>
          <w:i/>
          <w:iCs/>
          <w:sz w:val="24"/>
          <w:szCs w:val="24"/>
        </w:rPr>
        <w:t xml:space="preserve">et </w:t>
      </w:r>
      <w:r w:rsidRPr="00C43EE7">
        <w:rPr>
          <w:rFonts w:ascii="Arial" w:hAnsi="Arial" w:cs="Arial"/>
          <w:sz w:val="24"/>
          <w:szCs w:val="24"/>
        </w:rPr>
        <w:t xml:space="preserve">al. (2020) ‘First steps in PROMs and PREMs collection in Wales as part of the prudent and value-based healthcare agenda', </w:t>
      </w:r>
      <w:r w:rsidRPr="00C43EE7">
        <w:rPr>
          <w:rFonts w:ascii="Arial" w:hAnsi="Arial" w:cs="Arial"/>
          <w:i/>
          <w:iCs/>
          <w:sz w:val="24"/>
          <w:szCs w:val="24"/>
        </w:rPr>
        <w:t>Quality of life research</w:t>
      </w:r>
      <w:r w:rsidRPr="00C43EE7">
        <w:rPr>
          <w:rFonts w:ascii="Arial" w:hAnsi="Arial" w:cs="Arial"/>
          <w:sz w:val="24"/>
          <w:szCs w:val="24"/>
        </w:rPr>
        <w:t xml:space="preserve">, pp. Quality of life research, 2020–11-29. </w:t>
      </w:r>
      <w:r w:rsidRPr="00C43EE7">
        <w:rPr>
          <w:rFonts w:ascii="Arial" w:hAnsi="Arial" w:cs="Arial"/>
          <w:i/>
          <w:iCs/>
          <w:sz w:val="24"/>
          <w:szCs w:val="24"/>
        </w:rPr>
        <w:t>Springer Journals</w:t>
      </w:r>
      <w:r w:rsidRPr="00C43EE7">
        <w:rPr>
          <w:rFonts w:ascii="Arial" w:hAnsi="Arial" w:cs="Arial"/>
          <w:sz w:val="24"/>
          <w:szCs w:val="24"/>
        </w:rPr>
        <w:t xml:space="preserve">. Available at: https://link-springer-com.ezproxy.uwtsd.ac.uk/article/10.1007/s11136-020-02711-2#article-info (Accessed: </w:t>
      </w:r>
      <w:r w:rsidR="008F50BE" w:rsidRPr="00C43EE7">
        <w:rPr>
          <w:rFonts w:ascii="Arial" w:hAnsi="Arial" w:cs="Arial"/>
          <w:sz w:val="24"/>
          <w:szCs w:val="24"/>
        </w:rPr>
        <w:t>13</w:t>
      </w:r>
      <w:r w:rsidRPr="00C43EE7">
        <w:rPr>
          <w:rFonts w:ascii="Arial" w:hAnsi="Arial" w:cs="Arial"/>
          <w:sz w:val="24"/>
          <w:szCs w:val="24"/>
        </w:rPr>
        <w:t xml:space="preserve"> </w:t>
      </w:r>
      <w:r w:rsidR="008F50BE" w:rsidRPr="00C43EE7">
        <w:rPr>
          <w:rFonts w:ascii="Arial" w:hAnsi="Arial" w:cs="Arial"/>
          <w:sz w:val="24"/>
          <w:szCs w:val="24"/>
        </w:rPr>
        <w:t>August</w:t>
      </w:r>
      <w:r w:rsidRPr="00C43EE7">
        <w:rPr>
          <w:rFonts w:ascii="Arial" w:hAnsi="Arial" w:cs="Arial"/>
          <w:sz w:val="24"/>
          <w:szCs w:val="24"/>
        </w:rPr>
        <w:t xml:space="preserve"> 202</w:t>
      </w:r>
      <w:r w:rsidR="008F50BE" w:rsidRPr="00C43EE7">
        <w:rPr>
          <w:rFonts w:ascii="Arial" w:hAnsi="Arial" w:cs="Arial"/>
          <w:sz w:val="24"/>
          <w:szCs w:val="24"/>
        </w:rPr>
        <w:t>3</w:t>
      </w:r>
      <w:r w:rsidRPr="00C43EE7">
        <w:rPr>
          <w:rFonts w:ascii="Arial" w:hAnsi="Arial" w:cs="Arial"/>
          <w:sz w:val="24"/>
          <w:szCs w:val="24"/>
        </w:rPr>
        <w:t>).</w:t>
      </w:r>
      <w:bookmarkEnd w:id="92"/>
    </w:p>
    <w:p w14:paraId="708E3438" w14:textId="77777777" w:rsidR="0088457A" w:rsidRPr="00C43EE7" w:rsidRDefault="0088457A" w:rsidP="00C133EA">
      <w:pPr>
        <w:spacing w:line="360" w:lineRule="auto"/>
        <w:contextualSpacing/>
        <w:rPr>
          <w:rFonts w:ascii="Arial" w:hAnsi="Arial" w:cs="Arial"/>
          <w:sz w:val="24"/>
          <w:szCs w:val="24"/>
        </w:rPr>
      </w:pPr>
    </w:p>
    <w:p w14:paraId="4673B87C" w14:textId="60CAD837" w:rsidR="0088457A" w:rsidRDefault="0088457A" w:rsidP="00C133EA">
      <w:pPr>
        <w:spacing w:line="360" w:lineRule="auto"/>
        <w:contextualSpacing/>
        <w:rPr>
          <w:rFonts w:ascii="Arial" w:hAnsi="Arial" w:cs="Arial"/>
          <w:sz w:val="24"/>
          <w:szCs w:val="24"/>
        </w:rPr>
      </w:pPr>
      <w:r w:rsidRPr="00C43EE7">
        <w:rPr>
          <w:rFonts w:ascii="Arial" w:hAnsi="Arial" w:cs="Arial"/>
          <w:sz w:val="24"/>
          <w:szCs w:val="24"/>
        </w:rPr>
        <w:t xml:space="preserve">Womack, J. and Jones, D. (2003) </w:t>
      </w:r>
      <w:r w:rsidRPr="00C43EE7">
        <w:rPr>
          <w:rFonts w:ascii="Arial" w:hAnsi="Arial" w:cs="Arial"/>
          <w:i/>
          <w:iCs/>
          <w:sz w:val="24"/>
          <w:szCs w:val="24"/>
        </w:rPr>
        <w:t>Lean thinking: banish waste and create wealth in your corporation</w:t>
      </w:r>
      <w:r w:rsidRPr="00C43EE7">
        <w:rPr>
          <w:rFonts w:ascii="Arial" w:hAnsi="Arial" w:cs="Arial"/>
          <w:sz w:val="24"/>
          <w:szCs w:val="24"/>
        </w:rPr>
        <w:t>. New York: Free Press</w:t>
      </w:r>
      <w:r w:rsidR="005E3A7F" w:rsidRPr="00C43EE7">
        <w:rPr>
          <w:rFonts w:ascii="Arial" w:hAnsi="Arial" w:cs="Arial"/>
          <w:sz w:val="24"/>
          <w:szCs w:val="24"/>
        </w:rPr>
        <w:t>.</w:t>
      </w:r>
    </w:p>
    <w:p w14:paraId="153AB301" w14:textId="77777777" w:rsidR="00AC0EE7" w:rsidRDefault="00AC0EE7" w:rsidP="00C133EA">
      <w:pPr>
        <w:spacing w:line="360" w:lineRule="auto"/>
        <w:contextualSpacing/>
        <w:rPr>
          <w:rFonts w:ascii="Arial" w:hAnsi="Arial" w:cs="Arial"/>
          <w:sz w:val="24"/>
          <w:szCs w:val="24"/>
        </w:rPr>
      </w:pPr>
    </w:p>
    <w:p w14:paraId="64D86EF3" w14:textId="5E25450E" w:rsidR="00AC0EE7" w:rsidRPr="00C43EE7" w:rsidRDefault="00AC0EE7" w:rsidP="00C133EA">
      <w:pPr>
        <w:spacing w:line="360" w:lineRule="auto"/>
        <w:contextualSpacing/>
        <w:rPr>
          <w:rFonts w:ascii="Arial" w:hAnsi="Arial" w:cs="Arial"/>
          <w:sz w:val="24"/>
          <w:szCs w:val="24"/>
        </w:rPr>
      </w:pPr>
      <w:r w:rsidRPr="00297919">
        <w:rPr>
          <w:rFonts w:ascii="Arial" w:hAnsi="Arial" w:cs="Arial"/>
          <w:sz w:val="24"/>
          <w:szCs w:val="26"/>
        </w:rPr>
        <w:t xml:space="preserve">Woods, P. </w:t>
      </w:r>
      <w:r w:rsidRPr="00297919">
        <w:rPr>
          <w:rFonts w:ascii="Arial" w:hAnsi="Arial" w:cs="Arial"/>
          <w:i/>
          <w:iCs/>
          <w:sz w:val="24"/>
          <w:szCs w:val="26"/>
        </w:rPr>
        <w:t>et</w:t>
      </w:r>
      <w:r w:rsidRPr="00297919">
        <w:rPr>
          <w:rFonts w:ascii="Arial" w:hAnsi="Arial" w:cs="Arial"/>
          <w:sz w:val="24"/>
          <w:szCs w:val="26"/>
        </w:rPr>
        <w:t xml:space="preserve"> al. </w:t>
      </w:r>
      <w:r>
        <w:rPr>
          <w:rFonts w:ascii="Arial" w:hAnsi="Arial" w:cs="Arial"/>
          <w:sz w:val="24"/>
          <w:szCs w:val="26"/>
        </w:rPr>
        <w:t>(</w:t>
      </w:r>
      <w:r w:rsidRPr="00297919">
        <w:rPr>
          <w:rFonts w:ascii="Arial" w:hAnsi="Arial" w:cs="Arial"/>
          <w:sz w:val="24"/>
          <w:szCs w:val="26"/>
        </w:rPr>
        <w:t>2019</w:t>
      </w:r>
      <w:r>
        <w:rPr>
          <w:rFonts w:ascii="Arial" w:hAnsi="Arial" w:cs="Arial"/>
          <w:sz w:val="24"/>
          <w:szCs w:val="26"/>
        </w:rPr>
        <w:t>)</w:t>
      </w:r>
      <w:r w:rsidRPr="00297919">
        <w:rPr>
          <w:rFonts w:ascii="Arial" w:hAnsi="Arial" w:cs="Arial"/>
          <w:sz w:val="24"/>
          <w:szCs w:val="26"/>
        </w:rPr>
        <w:t xml:space="preserve"> </w:t>
      </w:r>
      <w:r w:rsidRPr="00297919">
        <w:rPr>
          <w:rFonts w:ascii="Arial" w:hAnsi="Arial" w:cs="Arial"/>
          <w:i/>
          <w:iCs/>
          <w:sz w:val="24"/>
          <w:szCs w:val="26"/>
        </w:rPr>
        <w:t>Adopt &amp; embrace Microsoft Teams: a manager's guide to communication, collaboration, and coordination with Microsoft Teams</w:t>
      </w:r>
      <w:r>
        <w:rPr>
          <w:rFonts w:ascii="Arial" w:hAnsi="Arial" w:cs="Arial"/>
          <w:sz w:val="24"/>
          <w:szCs w:val="26"/>
        </w:rPr>
        <w:t>. London: Change Empire Books.</w:t>
      </w:r>
    </w:p>
    <w:p w14:paraId="6A60D576" w14:textId="77777777" w:rsidR="00D00DAE" w:rsidRPr="00C43EE7" w:rsidRDefault="00D00DAE" w:rsidP="00C133EA">
      <w:pPr>
        <w:spacing w:line="360" w:lineRule="auto"/>
        <w:contextualSpacing/>
        <w:rPr>
          <w:rFonts w:ascii="Arial" w:hAnsi="Arial" w:cs="Arial"/>
          <w:sz w:val="24"/>
          <w:szCs w:val="24"/>
        </w:rPr>
      </w:pPr>
    </w:p>
    <w:p w14:paraId="6CB48B0B" w14:textId="465886D8" w:rsidR="00D00DAE" w:rsidRDefault="00D00DAE" w:rsidP="00C133EA">
      <w:pPr>
        <w:spacing w:line="360" w:lineRule="auto"/>
        <w:contextualSpacing/>
        <w:rPr>
          <w:rFonts w:ascii="Arial" w:hAnsi="Arial" w:cs="Arial"/>
          <w:sz w:val="24"/>
          <w:szCs w:val="24"/>
        </w:rPr>
      </w:pPr>
      <w:r w:rsidRPr="00C43EE7">
        <w:rPr>
          <w:rFonts w:ascii="Arial" w:hAnsi="Arial" w:cs="Arial"/>
          <w:sz w:val="24"/>
          <w:szCs w:val="24"/>
        </w:rPr>
        <w:t xml:space="preserve">Yale University (2023) </w:t>
      </w:r>
      <w:r w:rsidR="00E91CD0" w:rsidRPr="00C43EE7">
        <w:rPr>
          <w:rFonts w:ascii="Arial" w:hAnsi="Arial" w:cs="Arial"/>
          <w:i/>
          <w:iCs/>
          <w:sz w:val="24"/>
          <w:szCs w:val="24"/>
        </w:rPr>
        <w:t>Microsoft Office Skills Assessment</w:t>
      </w:r>
      <w:r w:rsidRPr="00C43EE7">
        <w:rPr>
          <w:rFonts w:ascii="Arial" w:hAnsi="Arial" w:cs="Arial"/>
          <w:sz w:val="24"/>
          <w:szCs w:val="24"/>
        </w:rPr>
        <w:t xml:space="preserve">. Available at: </w:t>
      </w:r>
      <w:r w:rsidR="00E91CD0" w:rsidRPr="00C43EE7">
        <w:rPr>
          <w:rFonts w:ascii="Arial" w:hAnsi="Arial" w:cs="Arial"/>
          <w:sz w:val="24"/>
          <w:szCs w:val="24"/>
        </w:rPr>
        <w:t>https://your.yale.edu/work-yale/learn-and-grow/training/clerical-technical-training-and-development/microsoft-office</w:t>
      </w:r>
      <w:r w:rsidRPr="00C43EE7">
        <w:rPr>
          <w:rFonts w:ascii="Arial" w:hAnsi="Arial" w:cs="Arial"/>
          <w:sz w:val="24"/>
          <w:szCs w:val="24"/>
        </w:rPr>
        <w:t>. (Accessed: 9 September 2023).</w:t>
      </w:r>
    </w:p>
    <w:p w14:paraId="4BF1CF78" w14:textId="77777777" w:rsidR="009703D2" w:rsidRDefault="009703D2" w:rsidP="00C133EA">
      <w:pPr>
        <w:spacing w:line="360" w:lineRule="auto"/>
        <w:contextualSpacing/>
        <w:rPr>
          <w:rFonts w:ascii="Arial" w:hAnsi="Arial" w:cs="Arial"/>
          <w:sz w:val="24"/>
          <w:szCs w:val="24"/>
        </w:rPr>
      </w:pPr>
    </w:p>
    <w:p w14:paraId="21BCCF11" w14:textId="1356B970" w:rsidR="009703D2" w:rsidRPr="00C43EE7" w:rsidRDefault="009703D2" w:rsidP="00C133EA">
      <w:pPr>
        <w:spacing w:line="360" w:lineRule="auto"/>
        <w:contextualSpacing/>
        <w:rPr>
          <w:rFonts w:ascii="Arial" w:hAnsi="Arial" w:cs="Arial"/>
          <w:sz w:val="24"/>
          <w:szCs w:val="24"/>
        </w:rPr>
      </w:pPr>
      <w:r w:rsidRPr="00162E34">
        <w:rPr>
          <w:rFonts w:ascii="Arial" w:hAnsi="Arial" w:cs="Arial"/>
          <w:bCs/>
          <w:sz w:val="24"/>
          <w:szCs w:val="24"/>
        </w:rPr>
        <w:t>Yang</w:t>
      </w:r>
      <w:r>
        <w:rPr>
          <w:rFonts w:ascii="Arial" w:hAnsi="Arial" w:cs="Arial"/>
          <w:bCs/>
          <w:sz w:val="24"/>
          <w:szCs w:val="24"/>
        </w:rPr>
        <w:t xml:space="preserve"> </w:t>
      </w:r>
      <w:r w:rsidRPr="00162E34">
        <w:rPr>
          <w:rFonts w:ascii="Arial" w:hAnsi="Arial" w:cs="Arial"/>
          <w:bCs/>
          <w:i/>
          <w:iCs/>
          <w:sz w:val="24"/>
          <w:szCs w:val="24"/>
        </w:rPr>
        <w:t>et</w:t>
      </w:r>
      <w:r>
        <w:rPr>
          <w:rFonts w:ascii="Arial" w:hAnsi="Arial" w:cs="Arial"/>
          <w:bCs/>
          <w:sz w:val="24"/>
          <w:szCs w:val="24"/>
        </w:rPr>
        <w:t xml:space="preserve"> al. 2022 </w:t>
      </w:r>
      <w:r w:rsidRPr="00C43EE7">
        <w:rPr>
          <w:rFonts w:ascii="Arial" w:hAnsi="Arial" w:cs="Arial"/>
          <w:sz w:val="24"/>
          <w:szCs w:val="24"/>
        </w:rPr>
        <w:t>‘</w:t>
      </w:r>
      <w:r w:rsidR="007E6192" w:rsidRPr="007E6192">
        <w:rPr>
          <w:rFonts w:ascii="Arial" w:hAnsi="Arial" w:cs="Arial"/>
          <w:sz w:val="24"/>
          <w:szCs w:val="24"/>
        </w:rPr>
        <w:t>The effects of remote work on collaboration among information workers</w:t>
      </w:r>
      <w:r w:rsidRPr="00C43EE7">
        <w:rPr>
          <w:rFonts w:ascii="Arial" w:hAnsi="Arial" w:cs="Arial"/>
          <w:sz w:val="24"/>
          <w:szCs w:val="24"/>
        </w:rPr>
        <w:t xml:space="preserve">, </w:t>
      </w:r>
      <w:r w:rsidR="007E6192" w:rsidRPr="007E6192">
        <w:rPr>
          <w:rFonts w:ascii="Arial" w:hAnsi="Arial" w:cs="Arial"/>
          <w:i/>
          <w:iCs/>
          <w:sz w:val="24"/>
          <w:szCs w:val="24"/>
        </w:rPr>
        <w:t>Nature Human Behaviour</w:t>
      </w:r>
      <w:r w:rsidRPr="00C43EE7">
        <w:rPr>
          <w:rFonts w:ascii="Arial" w:hAnsi="Arial" w:cs="Arial"/>
          <w:sz w:val="24"/>
          <w:szCs w:val="24"/>
        </w:rPr>
        <w:t>, pp. Quality of life research</w:t>
      </w:r>
      <w:r w:rsidR="00036941" w:rsidRPr="00C43EE7">
        <w:rPr>
          <w:rFonts w:ascii="Arial" w:hAnsi="Arial" w:cs="Arial"/>
          <w:sz w:val="24"/>
          <w:szCs w:val="24"/>
        </w:rPr>
        <w:t xml:space="preserve">, </w:t>
      </w:r>
      <w:r w:rsidR="00036941">
        <w:rPr>
          <w:rFonts w:ascii="Arial" w:hAnsi="Arial" w:cs="Arial"/>
          <w:sz w:val="24"/>
          <w:szCs w:val="24"/>
        </w:rPr>
        <w:t>6</w:t>
      </w:r>
      <w:r w:rsidR="00036941" w:rsidRPr="00C43EE7">
        <w:rPr>
          <w:rFonts w:ascii="Arial" w:hAnsi="Arial" w:cs="Arial"/>
          <w:sz w:val="24"/>
          <w:szCs w:val="24"/>
        </w:rPr>
        <w:t>(</w:t>
      </w:r>
      <w:r w:rsidR="00036941">
        <w:rPr>
          <w:rFonts w:ascii="Arial" w:hAnsi="Arial" w:cs="Arial"/>
          <w:sz w:val="24"/>
          <w:szCs w:val="24"/>
        </w:rPr>
        <w:t>1</w:t>
      </w:r>
      <w:r w:rsidR="00036941" w:rsidRPr="00C43EE7">
        <w:rPr>
          <w:rFonts w:ascii="Arial" w:hAnsi="Arial" w:cs="Arial"/>
          <w:sz w:val="24"/>
          <w:szCs w:val="24"/>
        </w:rPr>
        <w:t xml:space="preserve">), pp. </w:t>
      </w:r>
      <w:r w:rsidR="00575019">
        <w:rPr>
          <w:rFonts w:ascii="Arial" w:hAnsi="Arial" w:cs="Arial"/>
          <w:sz w:val="24"/>
          <w:szCs w:val="24"/>
        </w:rPr>
        <w:t>43</w:t>
      </w:r>
      <w:r w:rsidR="00036941" w:rsidRPr="00C43EE7">
        <w:rPr>
          <w:rFonts w:ascii="Arial" w:hAnsi="Arial" w:cs="Arial"/>
          <w:sz w:val="24"/>
          <w:szCs w:val="24"/>
        </w:rPr>
        <w:t>-</w:t>
      </w:r>
      <w:r w:rsidR="00575019">
        <w:rPr>
          <w:rFonts w:ascii="Arial" w:hAnsi="Arial" w:cs="Arial"/>
          <w:sz w:val="24"/>
          <w:szCs w:val="24"/>
        </w:rPr>
        <w:t>54</w:t>
      </w:r>
      <w:r w:rsidR="00036941" w:rsidRPr="00C43EE7">
        <w:rPr>
          <w:rFonts w:ascii="Arial" w:hAnsi="Arial" w:cs="Arial"/>
          <w:sz w:val="24"/>
          <w:szCs w:val="24"/>
        </w:rPr>
        <w:t xml:space="preserve">. </w:t>
      </w:r>
      <w:r w:rsidRPr="00C43EE7">
        <w:rPr>
          <w:rFonts w:ascii="Arial" w:hAnsi="Arial" w:cs="Arial"/>
          <w:sz w:val="24"/>
          <w:szCs w:val="24"/>
        </w:rPr>
        <w:t xml:space="preserve"> </w:t>
      </w:r>
      <w:r w:rsidR="00205916">
        <w:rPr>
          <w:rFonts w:ascii="Arial" w:hAnsi="Arial" w:cs="Arial"/>
          <w:i/>
          <w:iCs/>
          <w:sz w:val="24"/>
          <w:szCs w:val="24"/>
        </w:rPr>
        <w:t>ProQuest Central</w:t>
      </w:r>
      <w:r w:rsidRPr="00C43EE7">
        <w:rPr>
          <w:rFonts w:ascii="Arial" w:hAnsi="Arial" w:cs="Arial"/>
          <w:sz w:val="24"/>
          <w:szCs w:val="24"/>
        </w:rPr>
        <w:t xml:space="preserve">. Available at: </w:t>
      </w:r>
      <w:r w:rsidR="00205916" w:rsidRPr="00205916">
        <w:rPr>
          <w:rFonts w:ascii="Arial" w:hAnsi="Arial" w:cs="Arial"/>
          <w:sz w:val="24"/>
          <w:szCs w:val="24"/>
        </w:rPr>
        <w:t xml:space="preserve">https://www.proquest.com/docview/2623201577?accountid=130472&amp;parentSessionId=TuXwNHYDptEvn%2FHVgzQpg245ZGQa7LTviyEoqjprcRU%3D&amp;pq-origsite=primo </w:t>
      </w:r>
      <w:r w:rsidRPr="00C43EE7">
        <w:rPr>
          <w:rFonts w:ascii="Arial" w:hAnsi="Arial" w:cs="Arial"/>
          <w:sz w:val="24"/>
          <w:szCs w:val="24"/>
        </w:rPr>
        <w:t xml:space="preserve">(Accessed: </w:t>
      </w:r>
      <w:r w:rsidR="00205916">
        <w:rPr>
          <w:rFonts w:ascii="Arial" w:hAnsi="Arial" w:cs="Arial"/>
          <w:sz w:val="24"/>
          <w:szCs w:val="24"/>
        </w:rPr>
        <w:t>8</w:t>
      </w:r>
      <w:r w:rsidRPr="00C43EE7">
        <w:rPr>
          <w:rFonts w:ascii="Arial" w:hAnsi="Arial" w:cs="Arial"/>
          <w:sz w:val="24"/>
          <w:szCs w:val="24"/>
        </w:rPr>
        <w:t xml:space="preserve"> August 2023).</w:t>
      </w:r>
    </w:p>
    <w:p w14:paraId="458D8126" w14:textId="77777777" w:rsidR="00A86352" w:rsidRPr="00C43EE7" w:rsidRDefault="00A86352" w:rsidP="00C133EA">
      <w:pPr>
        <w:spacing w:line="360" w:lineRule="auto"/>
        <w:contextualSpacing/>
        <w:rPr>
          <w:rFonts w:ascii="Arial" w:hAnsi="Arial" w:cs="Arial"/>
          <w:sz w:val="24"/>
          <w:szCs w:val="24"/>
        </w:rPr>
      </w:pPr>
    </w:p>
    <w:p w14:paraId="254BBE8F" w14:textId="2F3418AE" w:rsidR="00051A6D" w:rsidRPr="00C43EE7" w:rsidRDefault="00A86352" w:rsidP="00C133EA">
      <w:pPr>
        <w:spacing w:line="360" w:lineRule="auto"/>
        <w:contextualSpacing/>
        <w:rPr>
          <w:rFonts w:ascii="Arial" w:hAnsi="Arial" w:cs="Arial"/>
          <w:sz w:val="24"/>
          <w:szCs w:val="24"/>
        </w:rPr>
      </w:pPr>
      <w:r w:rsidRPr="00C43EE7">
        <w:rPr>
          <w:rFonts w:ascii="Arial" w:hAnsi="Arial" w:cs="Arial"/>
          <w:sz w:val="24"/>
          <w:szCs w:val="24"/>
        </w:rPr>
        <w:t xml:space="preserve">Yin, K. (2018) </w:t>
      </w:r>
      <w:r w:rsidRPr="00C43EE7">
        <w:rPr>
          <w:rFonts w:ascii="Arial" w:hAnsi="Arial" w:cs="Arial"/>
          <w:i/>
          <w:iCs/>
          <w:sz w:val="24"/>
          <w:szCs w:val="24"/>
        </w:rPr>
        <w:t>Case study research and applications: design and methods</w:t>
      </w:r>
      <w:r w:rsidRPr="00C43EE7">
        <w:rPr>
          <w:rFonts w:ascii="Arial" w:hAnsi="Arial" w:cs="Arial"/>
          <w:sz w:val="24"/>
          <w:szCs w:val="24"/>
        </w:rPr>
        <w:t>. London: Sage Publications Ltd.</w:t>
      </w:r>
    </w:p>
    <w:p w14:paraId="2C983A0D" w14:textId="77777777" w:rsidR="00051A6D" w:rsidRDefault="00051A6D">
      <w:pPr>
        <w:rPr>
          <w:rFonts w:ascii="Arial" w:hAnsi="Arial" w:cs="Arial"/>
          <w:b/>
          <w:sz w:val="24"/>
          <w:szCs w:val="24"/>
          <w:u w:val="single"/>
        </w:rPr>
      </w:pPr>
      <w:r>
        <w:rPr>
          <w:rFonts w:ascii="Arial" w:hAnsi="Arial" w:cs="Arial"/>
          <w:b/>
          <w:sz w:val="24"/>
          <w:szCs w:val="24"/>
          <w:u w:val="single"/>
        </w:rPr>
        <w:lastRenderedPageBreak/>
        <w:br w:type="page"/>
      </w:r>
    </w:p>
    <w:p w14:paraId="2BA5868F" w14:textId="77777777" w:rsidR="00081E25" w:rsidRPr="00C43EE7" w:rsidRDefault="00081E25" w:rsidP="00081E25">
      <w:pPr>
        <w:pStyle w:val="Heading1"/>
        <w:spacing w:after="240" w:line="360" w:lineRule="auto"/>
        <w:rPr>
          <w:rFonts w:ascii="Arial" w:hAnsi="Arial" w:cs="Arial"/>
          <w:b/>
          <w:color w:val="222A35" w:themeColor="text2" w:themeShade="80"/>
          <w:sz w:val="24"/>
          <w:szCs w:val="24"/>
          <w:u w:val="single"/>
        </w:rPr>
      </w:pPr>
      <w:bookmarkStart w:id="93" w:name="_Toc151063927"/>
      <w:r>
        <w:rPr>
          <w:rFonts w:ascii="Arial" w:hAnsi="Arial" w:cs="Arial"/>
          <w:b/>
          <w:color w:val="auto"/>
          <w:sz w:val="24"/>
          <w:szCs w:val="24"/>
          <w:u w:val="single"/>
        </w:rPr>
        <w:lastRenderedPageBreak/>
        <w:t>7.0</w:t>
      </w:r>
      <w:r>
        <w:rPr>
          <w:rFonts w:ascii="Arial" w:hAnsi="Arial" w:cs="Arial"/>
          <w:b/>
          <w:color w:val="auto"/>
          <w:sz w:val="24"/>
          <w:szCs w:val="24"/>
          <w:u w:val="single"/>
        </w:rPr>
        <w:tab/>
      </w:r>
      <w:r w:rsidRPr="00C43EE7">
        <w:rPr>
          <w:rFonts w:ascii="Arial" w:hAnsi="Arial" w:cs="Arial"/>
          <w:b/>
          <w:color w:val="auto"/>
          <w:sz w:val="24"/>
          <w:szCs w:val="24"/>
          <w:u w:val="single"/>
        </w:rPr>
        <w:t>Appendices</w:t>
      </w:r>
      <w:bookmarkEnd w:id="93"/>
    </w:p>
    <w:p w14:paraId="0827EC47" w14:textId="454CE417" w:rsidR="00081E25" w:rsidRPr="00000ACA" w:rsidRDefault="00081E25" w:rsidP="00081E25">
      <w:pPr>
        <w:pStyle w:val="Heading2"/>
        <w:spacing w:after="240" w:line="360" w:lineRule="auto"/>
        <w:ind w:firstLine="720"/>
        <w:rPr>
          <w:rFonts w:ascii="Arial" w:hAnsi="Arial" w:cs="Arial"/>
          <w:b/>
          <w:color w:val="auto"/>
          <w:sz w:val="24"/>
          <w:szCs w:val="24"/>
          <w:u w:val="single"/>
        </w:rPr>
      </w:pPr>
      <w:bookmarkStart w:id="94" w:name="_Toc480704266"/>
      <w:bookmarkStart w:id="95" w:name="_Toc57752019"/>
      <w:bookmarkStart w:id="96" w:name="_Toc151063928"/>
      <w:r>
        <w:rPr>
          <w:rFonts w:ascii="Arial" w:hAnsi="Arial" w:cs="Arial"/>
          <w:b/>
          <w:color w:val="auto"/>
          <w:sz w:val="24"/>
          <w:szCs w:val="24"/>
          <w:u w:val="single"/>
        </w:rPr>
        <w:t>7.1</w:t>
      </w:r>
      <w:r>
        <w:rPr>
          <w:rFonts w:ascii="Arial" w:hAnsi="Arial" w:cs="Arial"/>
          <w:b/>
          <w:color w:val="auto"/>
          <w:sz w:val="24"/>
          <w:szCs w:val="24"/>
          <w:u w:val="single"/>
        </w:rPr>
        <w:tab/>
      </w:r>
      <w:r w:rsidRPr="00000ACA">
        <w:rPr>
          <w:rFonts w:ascii="Arial" w:hAnsi="Arial" w:cs="Arial"/>
          <w:b/>
          <w:color w:val="auto"/>
          <w:sz w:val="24"/>
          <w:szCs w:val="24"/>
          <w:u w:val="single"/>
        </w:rPr>
        <w:t xml:space="preserve">Appendix </w:t>
      </w:r>
      <w:bookmarkEnd w:id="94"/>
      <w:bookmarkEnd w:id="95"/>
      <w:r w:rsidR="00C75A4B">
        <w:rPr>
          <w:rFonts w:ascii="Arial" w:hAnsi="Arial" w:cs="Arial"/>
          <w:b/>
          <w:color w:val="auto"/>
          <w:sz w:val="24"/>
          <w:szCs w:val="24"/>
          <w:u w:val="single"/>
        </w:rPr>
        <w:t>A</w:t>
      </w:r>
      <w:r w:rsidR="00B25B49">
        <w:rPr>
          <w:rFonts w:ascii="Arial" w:hAnsi="Arial" w:cs="Arial"/>
          <w:b/>
          <w:color w:val="auto"/>
          <w:sz w:val="24"/>
          <w:szCs w:val="24"/>
          <w:u w:val="single"/>
        </w:rPr>
        <w:t>1</w:t>
      </w:r>
      <w:bookmarkEnd w:id="96"/>
    </w:p>
    <w:p w14:paraId="2AD94BF1" w14:textId="6D0ED8BD" w:rsidR="00264CD9" w:rsidRDefault="00AF11C4" w:rsidP="00081E25">
      <w:pPr>
        <w:rPr>
          <w:rFonts w:ascii="Arial" w:hAnsi="Arial" w:cs="Arial"/>
          <w:sz w:val="24"/>
          <w:szCs w:val="24"/>
        </w:rPr>
      </w:pPr>
      <w:r>
        <w:rPr>
          <w:rFonts w:ascii="Arial" w:hAnsi="Arial" w:cs="Arial"/>
          <w:b/>
          <w:noProof/>
          <w:sz w:val="24"/>
          <w:szCs w:val="24"/>
          <w:u w:val="single"/>
        </w:rPr>
        <w:drawing>
          <wp:anchor distT="0" distB="0" distL="114300" distR="114300" simplePos="0" relativeHeight="251606528" behindDoc="0" locked="0" layoutInCell="1" allowOverlap="1" wp14:anchorId="1F620703" wp14:editId="26881AFF">
            <wp:simplePos x="0" y="0"/>
            <wp:positionH relativeFrom="margin">
              <wp:align>center</wp:align>
            </wp:positionH>
            <wp:positionV relativeFrom="paragraph">
              <wp:posOffset>458297</wp:posOffset>
            </wp:positionV>
            <wp:extent cx="5292436" cy="7571796"/>
            <wp:effectExtent l="0" t="0" r="3810" b="0"/>
            <wp:wrapTopAndBottom/>
            <wp:docPr id="440310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292436" cy="7571796"/>
                    </a:xfrm>
                    <a:prstGeom prst="rect">
                      <a:avLst/>
                    </a:prstGeom>
                    <a:noFill/>
                  </pic:spPr>
                </pic:pic>
              </a:graphicData>
            </a:graphic>
            <wp14:sizeRelH relativeFrom="margin">
              <wp14:pctWidth>0</wp14:pctWidth>
            </wp14:sizeRelH>
            <wp14:sizeRelV relativeFrom="margin">
              <wp14:pctHeight>0</wp14:pctHeight>
            </wp14:sizeRelV>
          </wp:anchor>
        </w:drawing>
      </w:r>
      <w:r w:rsidR="00FD5820">
        <w:rPr>
          <w:rFonts w:ascii="Arial" w:hAnsi="Arial" w:cs="Arial"/>
          <w:sz w:val="24"/>
          <w:szCs w:val="24"/>
        </w:rPr>
        <w:t>Page 1 of 8</w:t>
      </w:r>
      <w:r w:rsidR="00C8401C">
        <w:rPr>
          <w:rFonts w:ascii="Arial" w:hAnsi="Arial" w:cs="Arial"/>
          <w:sz w:val="24"/>
          <w:szCs w:val="24"/>
        </w:rPr>
        <w:t>. Q</w:t>
      </w:r>
      <w:r w:rsidR="00081E25" w:rsidRPr="00000ACA">
        <w:rPr>
          <w:rFonts w:ascii="Arial" w:hAnsi="Arial" w:cs="Arial"/>
          <w:sz w:val="24"/>
          <w:szCs w:val="24"/>
        </w:rPr>
        <w:t>uestionnaire</w:t>
      </w:r>
      <w:r w:rsidR="00081E25">
        <w:rPr>
          <w:rFonts w:ascii="Arial" w:hAnsi="Arial" w:cs="Arial"/>
          <w:sz w:val="24"/>
          <w:szCs w:val="24"/>
        </w:rPr>
        <w:t xml:space="preserve"> for participant 4.</w:t>
      </w:r>
    </w:p>
    <w:p w14:paraId="55EC3CD2" w14:textId="77777777" w:rsidR="00DE02AC" w:rsidRDefault="00DE02AC" w:rsidP="00753042">
      <w:pPr>
        <w:pStyle w:val="Heading2"/>
        <w:spacing w:after="240" w:line="360" w:lineRule="auto"/>
        <w:ind w:firstLine="720"/>
        <w:jc w:val="both"/>
        <w:rPr>
          <w:rFonts w:ascii="Arial" w:hAnsi="Arial" w:cs="Arial"/>
          <w:b/>
          <w:color w:val="auto"/>
          <w:sz w:val="24"/>
          <w:u w:val="single"/>
        </w:rPr>
        <w:sectPr w:rsidR="00DE02AC" w:rsidSect="00247A15">
          <w:pgSz w:w="11906" w:h="16838"/>
          <w:pgMar w:top="1440" w:right="1440" w:bottom="1440" w:left="1440" w:header="709" w:footer="709" w:gutter="0"/>
          <w:cols w:space="708"/>
          <w:docGrid w:linePitch="360"/>
        </w:sectPr>
      </w:pPr>
    </w:p>
    <w:p w14:paraId="4DC66C52" w14:textId="25768A47" w:rsidR="00155EB0" w:rsidRDefault="00155EB0" w:rsidP="00753042">
      <w:pPr>
        <w:pStyle w:val="Heading2"/>
        <w:spacing w:after="240" w:line="360" w:lineRule="auto"/>
        <w:ind w:firstLine="720"/>
        <w:jc w:val="both"/>
        <w:rPr>
          <w:rFonts w:ascii="Arial" w:hAnsi="Arial" w:cs="Arial"/>
          <w:b/>
          <w:color w:val="auto"/>
          <w:sz w:val="24"/>
          <w:u w:val="single"/>
        </w:rPr>
      </w:pPr>
      <w:bookmarkStart w:id="97" w:name="_Toc151063929"/>
      <w:r>
        <w:rPr>
          <w:rFonts w:ascii="Arial" w:hAnsi="Arial" w:cs="Arial"/>
          <w:b/>
          <w:color w:val="auto"/>
          <w:sz w:val="24"/>
          <w:u w:val="single"/>
        </w:rPr>
        <w:lastRenderedPageBreak/>
        <w:t>7.2</w:t>
      </w:r>
      <w:r>
        <w:rPr>
          <w:rFonts w:ascii="Arial" w:hAnsi="Arial" w:cs="Arial"/>
          <w:b/>
          <w:color w:val="auto"/>
          <w:sz w:val="24"/>
          <w:u w:val="single"/>
        </w:rPr>
        <w:tab/>
        <w:t xml:space="preserve">Appendix </w:t>
      </w:r>
      <w:r w:rsidR="00C75A4B">
        <w:rPr>
          <w:rFonts w:ascii="Arial" w:hAnsi="Arial" w:cs="Arial"/>
          <w:b/>
          <w:color w:val="auto"/>
          <w:sz w:val="24"/>
          <w:u w:val="single"/>
        </w:rPr>
        <w:t>A</w:t>
      </w:r>
      <w:r w:rsidR="00B25B49">
        <w:rPr>
          <w:rFonts w:ascii="Arial" w:hAnsi="Arial" w:cs="Arial"/>
          <w:b/>
          <w:color w:val="auto"/>
          <w:sz w:val="24"/>
          <w:u w:val="single"/>
        </w:rPr>
        <w:t>2</w:t>
      </w:r>
      <w:bookmarkEnd w:id="97"/>
    </w:p>
    <w:p w14:paraId="5A02E5B0" w14:textId="04C40A95" w:rsidR="00DE02AC" w:rsidRDefault="002E2343" w:rsidP="00DE02AC">
      <w:pPr>
        <w:spacing w:after="240" w:line="360" w:lineRule="auto"/>
        <w:ind w:left="720"/>
        <w:jc w:val="both"/>
        <w:rPr>
          <w:rFonts w:ascii="Arial" w:hAnsi="Arial" w:cs="Arial"/>
          <w:sz w:val="24"/>
          <w:szCs w:val="24"/>
        </w:rPr>
      </w:pPr>
      <w:r>
        <w:rPr>
          <w:rFonts w:ascii="Arial" w:hAnsi="Arial" w:cs="Arial"/>
          <w:sz w:val="24"/>
          <w:szCs w:val="24"/>
        </w:rPr>
        <w:t>Page 2 of 8</w:t>
      </w:r>
      <w:r w:rsidR="004B4207">
        <w:rPr>
          <w:rFonts w:ascii="Arial" w:hAnsi="Arial" w:cs="Arial"/>
          <w:sz w:val="24"/>
          <w:szCs w:val="24"/>
        </w:rPr>
        <w:t>.</w:t>
      </w:r>
    </w:p>
    <w:p w14:paraId="73DF6E25" w14:textId="307F3E58" w:rsidR="00081E25" w:rsidRPr="00DE02AC" w:rsidRDefault="009D6967" w:rsidP="00DE02AC">
      <w:pPr>
        <w:spacing w:after="240" w:line="360" w:lineRule="auto"/>
        <w:ind w:left="720"/>
        <w:jc w:val="both"/>
        <w:rPr>
          <w:rFonts w:ascii="Arial" w:hAnsi="Arial" w:cs="Arial"/>
          <w:sz w:val="24"/>
          <w:szCs w:val="24"/>
        </w:rPr>
      </w:pPr>
      <w:r>
        <w:rPr>
          <w:noProof/>
        </w:rPr>
        <w:drawing>
          <wp:anchor distT="0" distB="0" distL="114300" distR="114300" simplePos="0" relativeHeight="251614720" behindDoc="0" locked="0" layoutInCell="1" allowOverlap="1" wp14:anchorId="0CFDEC90" wp14:editId="4E80682D">
            <wp:simplePos x="0" y="0"/>
            <wp:positionH relativeFrom="margin">
              <wp:align>center</wp:align>
            </wp:positionH>
            <wp:positionV relativeFrom="paragraph">
              <wp:posOffset>5715</wp:posOffset>
            </wp:positionV>
            <wp:extent cx="7650480" cy="5380910"/>
            <wp:effectExtent l="0" t="0" r="7620" b="0"/>
            <wp:wrapNone/>
            <wp:docPr id="1338209390"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209390" name="Picture 1" descr="A close-up of a survey&#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7650480" cy="5380910"/>
                    </a:xfrm>
                    <a:prstGeom prst="rect">
                      <a:avLst/>
                    </a:prstGeom>
                  </pic:spPr>
                </pic:pic>
              </a:graphicData>
            </a:graphic>
            <wp14:sizeRelH relativeFrom="margin">
              <wp14:pctWidth>0</wp14:pctWidth>
            </wp14:sizeRelH>
            <wp14:sizeRelV relativeFrom="margin">
              <wp14:pctHeight>0</wp14:pctHeight>
            </wp14:sizeRelV>
          </wp:anchor>
        </w:drawing>
      </w:r>
      <w:r w:rsidR="00081E25">
        <w:rPr>
          <w:rFonts w:ascii="Arial" w:hAnsi="Arial" w:cs="Arial"/>
          <w:b/>
          <w:sz w:val="24"/>
          <w:szCs w:val="24"/>
          <w:u w:val="single"/>
        </w:rPr>
        <w:br w:type="page"/>
      </w:r>
    </w:p>
    <w:p w14:paraId="62E6240C" w14:textId="77777777" w:rsidR="00DE02AC" w:rsidRDefault="00DE02AC">
      <w:pPr>
        <w:rPr>
          <w:rFonts w:ascii="Arial" w:hAnsi="Arial" w:cs="Arial"/>
          <w:b/>
          <w:sz w:val="24"/>
          <w:szCs w:val="24"/>
          <w:u w:val="single"/>
        </w:rPr>
        <w:sectPr w:rsidR="00DE02AC" w:rsidSect="009D6967">
          <w:pgSz w:w="16838" w:h="11906" w:orient="landscape"/>
          <w:pgMar w:top="454" w:right="454" w:bottom="454" w:left="454" w:header="709" w:footer="709" w:gutter="0"/>
          <w:cols w:space="708"/>
          <w:docGrid w:linePitch="360"/>
        </w:sectPr>
      </w:pPr>
    </w:p>
    <w:p w14:paraId="7D141EAE" w14:textId="64641072" w:rsidR="0057427A" w:rsidRDefault="0057427A" w:rsidP="0057427A">
      <w:pPr>
        <w:pStyle w:val="Heading2"/>
        <w:spacing w:after="240" w:line="360" w:lineRule="auto"/>
        <w:ind w:firstLine="720"/>
        <w:jc w:val="both"/>
        <w:rPr>
          <w:rFonts w:ascii="Arial" w:hAnsi="Arial" w:cs="Arial"/>
          <w:b/>
          <w:color w:val="auto"/>
          <w:sz w:val="24"/>
          <w:u w:val="single"/>
        </w:rPr>
      </w:pPr>
      <w:bookmarkStart w:id="98" w:name="_Toc151063930"/>
      <w:r>
        <w:rPr>
          <w:rFonts w:ascii="Arial" w:hAnsi="Arial" w:cs="Arial"/>
          <w:b/>
          <w:color w:val="auto"/>
          <w:sz w:val="24"/>
          <w:u w:val="single"/>
        </w:rPr>
        <w:lastRenderedPageBreak/>
        <w:t>7.</w:t>
      </w:r>
      <w:r w:rsidR="007F6712">
        <w:rPr>
          <w:rFonts w:ascii="Arial" w:hAnsi="Arial" w:cs="Arial"/>
          <w:b/>
          <w:color w:val="auto"/>
          <w:sz w:val="24"/>
          <w:u w:val="single"/>
        </w:rPr>
        <w:t>3</w:t>
      </w:r>
      <w:r>
        <w:rPr>
          <w:rFonts w:ascii="Arial" w:hAnsi="Arial" w:cs="Arial"/>
          <w:b/>
          <w:color w:val="auto"/>
          <w:sz w:val="24"/>
          <w:u w:val="single"/>
        </w:rPr>
        <w:tab/>
        <w:t xml:space="preserve">Appendix </w:t>
      </w:r>
      <w:r w:rsidR="00C75A4B">
        <w:rPr>
          <w:rFonts w:ascii="Arial" w:hAnsi="Arial" w:cs="Arial"/>
          <w:b/>
          <w:color w:val="auto"/>
          <w:sz w:val="24"/>
          <w:u w:val="single"/>
        </w:rPr>
        <w:t>A3</w:t>
      </w:r>
      <w:bookmarkEnd w:id="98"/>
    </w:p>
    <w:p w14:paraId="2A91170D" w14:textId="42BCD2D3" w:rsidR="0057427A" w:rsidRDefault="002E2343" w:rsidP="0057427A">
      <w:pPr>
        <w:spacing w:after="240" w:line="360" w:lineRule="auto"/>
        <w:ind w:left="720"/>
        <w:jc w:val="both"/>
        <w:rPr>
          <w:rFonts w:ascii="Arial" w:hAnsi="Arial" w:cs="Arial"/>
          <w:sz w:val="24"/>
          <w:szCs w:val="24"/>
        </w:rPr>
      </w:pPr>
      <w:r>
        <w:rPr>
          <w:rFonts w:ascii="Arial" w:hAnsi="Arial" w:cs="Arial"/>
          <w:sz w:val="24"/>
          <w:szCs w:val="24"/>
        </w:rPr>
        <w:t>Page 3 of 8</w:t>
      </w:r>
      <w:r w:rsidR="0057427A">
        <w:rPr>
          <w:rFonts w:ascii="Arial" w:hAnsi="Arial" w:cs="Arial"/>
          <w:sz w:val="24"/>
          <w:szCs w:val="24"/>
        </w:rPr>
        <w:t>.</w:t>
      </w:r>
    </w:p>
    <w:p w14:paraId="30305F3F" w14:textId="0E076985" w:rsidR="00081E25" w:rsidRDefault="003854D4" w:rsidP="0057427A">
      <w:pPr>
        <w:spacing w:after="240" w:line="360" w:lineRule="auto"/>
        <w:ind w:left="720"/>
        <w:jc w:val="both"/>
        <w:rPr>
          <w:rFonts w:ascii="Arial" w:hAnsi="Arial" w:cs="Arial"/>
          <w:b/>
          <w:sz w:val="24"/>
          <w:szCs w:val="24"/>
          <w:u w:val="single"/>
        </w:rPr>
      </w:pPr>
      <w:r w:rsidRPr="003854D4">
        <w:rPr>
          <w:noProof/>
        </w:rPr>
        <w:drawing>
          <wp:anchor distT="0" distB="0" distL="114300" distR="114300" simplePos="0" relativeHeight="251620864" behindDoc="0" locked="0" layoutInCell="1" allowOverlap="1" wp14:anchorId="63A2B324" wp14:editId="2F296163">
            <wp:simplePos x="0" y="0"/>
            <wp:positionH relativeFrom="margin">
              <wp:align>right</wp:align>
            </wp:positionH>
            <wp:positionV relativeFrom="paragraph">
              <wp:posOffset>0</wp:posOffset>
            </wp:positionV>
            <wp:extent cx="5379720" cy="7590064"/>
            <wp:effectExtent l="0" t="0" r="0" b="0"/>
            <wp:wrapNone/>
            <wp:docPr id="100545103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451038" name="Picture 1" descr="A screenshot of a survey&#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379720" cy="7590064"/>
                    </a:xfrm>
                    <a:prstGeom prst="rect">
                      <a:avLst/>
                    </a:prstGeom>
                  </pic:spPr>
                </pic:pic>
              </a:graphicData>
            </a:graphic>
            <wp14:sizeRelH relativeFrom="margin">
              <wp14:pctWidth>0</wp14:pctWidth>
            </wp14:sizeRelH>
            <wp14:sizeRelV relativeFrom="margin">
              <wp14:pctHeight>0</wp14:pctHeight>
            </wp14:sizeRelV>
          </wp:anchor>
        </w:drawing>
      </w:r>
      <w:r w:rsidR="00081E25">
        <w:rPr>
          <w:rFonts w:ascii="Arial" w:hAnsi="Arial" w:cs="Arial"/>
          <w:b/>
          <w:sz w:val="24"/>
          <w:szCs w:val="24"/>
          <w:u w:val="single"/>
        </w:rPr>
        <w:br w:type="page"/>
      </w:r>
    </w:p>
    <w:p w14:paraId="7B03BD7E" w14:textId="0963C8C5" w:rsidR="007F6712" w:rsidRDefault="007F6712" w:rsidP="007F6712">
      <w:pPr>
        <w:pStyle w:val="Heading2"/>
        <w:spacing w:after="240" w:line="360" w:lineRule="auto"/>
        <w:ind w:firstLine="720"/>
        <w:jc w:val="both"/>
        <w:rPr>
          <w:rFonts w:ascii="Arial" w:hAnsi="Arial" w:cs="Arial"/>
          <w:b/>
          <w:color w:val="auto"/>
          <w:sz w:val="24"/>
          <w:u w:val="single"/>
        </w:rPr>
      </w:pPr>
      <w:bookmarkStart w:id="99" w:name="_Toc151063931"/>
      <w:r>
        <w:rPr>
          <w:rFonts w:ascii="Arial" w:hAnsi="Arial" w:cs="Arial"/>
          <w:b/>
          <w:color w:val="auto"/>
          <w:sz w:val="24"/>
          <w:u w:val="single"/>
        </w:rPr>
        <w:lastRenderedPageBreak/>
        <w:t>7.4</w:t>
      </w:r>
      <w:r>
        <w:rPr>
          <w:rFonts w:ascii="Arial" w:hAnsi="Arial" w:cs="Arial"/>
          <w:b/>
          <w:color w:val="auto"/>
          <w:sz w:val="24"/>
          <w:u w:val="single"/>
        </w:rPr>
        <w:tab/>
        <w:t xml:space="preserve">Appendix </w:t>
      </w:r>
      <w:r w:rsidR="00C75A4B">
        <w:rPr>
          <w:rFonts w:ascii="Arial" w:hAnsi="Arial" w:cs="Arial"/>
          <w:b/>
          <w:color w:val="auto"/>
          <w:sz w:val="24"/>
          <w:u w:val="single"/>
        </w:rPr>
        <w:t>A4</w:t>
      </w:r>
      <w:bookmarkEnd w:id="99"/>
    </w:p>
    <w:p w14:paraId="0E0D40FC" w14:textId="6C664E71" w:rsidR="007F6712" w:rsidRDefault="002E2343" w:rsidP="007F6712">
      <w:pPr>
        <w:spacing w:line="360" w:lineRule="auto"/>
        <w:ind w:left="720"/>
        <w:jc w:val="both"/>
        <w:rPr>
          <w:rFonts w:ascii="Arial" w:hAnsi="Arial" w:cs="Arial"/>
          <w:sz w:val="24"/>
          <w:szCs w:val="24"/>
        </w:rPr>
      </w:pPr>
      <w:r>
        <w:rPr>
          <w:rFonts w:ascii="Arial" w:hAnsi="Arial" w:cs="Arial"/>
          <w:sz w:val="24"/>
          <w:szCs w:val="24"/>
        </w:rPr>
        <w:t>Page 4 of 8</w:t>
      </w:r>
      <w:r w:rsidR="00396699">
        <w:rPr>
          <w:rFonts w:ascii="Arial" w:hAnsi="Arial" w:cs="Arial"/>
          <w:sz w:val="24"/>
          <w:szCs w:val="24"/>
        </w:rPr>
        <w:t>.</w:t>
      </w:r>
    </w:p>
    <w:p w14:paraId="2D21D857" w14:textId="2D86BBC5" w:rsidR="00081E25" w:rsidRDefault="00245631" w:rsidP="007F6712">
      <w:pPr>
        <w:spacing w:line="360" w:lineRule="auto"/>
        <w:ind w:left="720"/>
        <w:jc w:val="both"/>
        <w:rPr>
          <w:rFonts w:ascii="Arial" w:hAnsi="Arial" w:cs="Arial"/>
          <w:b/>
          <w:sz w:val="24"/>
          <w:szCs w:val="24"/>
          <w:u w:val="single"/>
        </w:rPr>
      </w:pPr>
      <w:r w:rsidRPr="00245631">
        <w:rPr>
          <w:noProof/>
        </w:rPr>
        <w:drawing>
          <wp:anchor distT="0" distB="0" distL="114300" distR="114300" simplePos="0" relativeHeight="251629056" behindDoc="0" locked="0" layoutInCell="1" allowOverlap="1" wp14:anchorId="47E298EA" wp14:editId="6189E10A">
            <wp:simplePos x="0" y="0"/>
            <wp:positionH relativeFrom="margin">
              <wp:align>right</wp:align>
            </wp:positionH>
            <wp:positionV relativeFrom="paragraph">
              <wp:posOffset>5081</wp:posOffset>
            </wp:positionV>
            <wp:extent cx="5332529" cy="7543800"/>
            <wp:effectExtent l="0" t="0" r="1905" b="0"/>
            <wp:wrapNone/>
            <wp:docPr id="1649860895" name="Picture 1" descr="A survey form with many different op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860895" name="Picture 1" descr="A survey form with many different options&#10;&#10;Description automatically generated with medium confidence"/>
                    <pic:cNvPicPr/>
                  </pic:nvPicPr>
                  <pic:blipFill>
                    <a:blip r:embed="rId71">
                      <a:extLst>
                        <a:ext uri="{28A0092B-C50C-407E-A947-70E740481C1C}">
                          <a14:useLocalDpi xmlns:a14="http://schemas.microsoft.com/office/drawing/2010/main" val="0"/>
                        </a:ext>
                      </a:extLst>
                    </a:blip>
                    <a:stretch>
                      <a:fillRect/>
                    </a:stretch>
                  </pic:blipFill>
                  <pic:spPr>
                    <a:xfrm>
                      <a:off x="0" y="0"/>
                      <a:ext cx="5332529" cy="7543800"/>
                    </a:xfrm>
                    <a:prstGeom prst="rect">
                      <a:avLst/>
                    </a:prstGeom>
                  </pic:spPr>
                </pic:pic>
              </a:graphicData>
            </a:graphic>
            <wp14:sizeRelH relativeFrom="margin">
              <wp14:pctWidth>0</wp14:pctWidth>
            </wp14:sizeRelH>
            <wp14:sizeRelV relativeFrom="margin">
              <wp14:pctHeight>0</wp14:pctHeight>
            </wp14:sizeRelV>
          </wp:anchor>
        </w:drawing>
      </w:r>
      <w:r w:rsidR="00081E25">
        <w:rPr>
          <w:rFonts w:ascii="Arial" w:hAnsi="Arial" w:cs="Arial"/>
          <w:b/>
          <w:sz w:val="24"/>
          <w:szCs w:val="24"/>
          <w:u w:val="single"/>
        </w:rPr>
        <w:br w:type="page"/>
      </w:r>
    </w:p>
    <w:p w14:paraId="3CBC744F" w14:textId="3CBB50B0" w:rsidR="007F6712" w:rsidRDefault="007F6712" w:rsidP="007F6712">
      <w:pPr>
        <w:pStyle w:val="Heading2"/>
        <w:spacing w:after="240" w:line="360" w:lineRule="auto"/>
        <w:ind w:firstLine="720"/>
        <w:jc w:val="both"/>
        <w:rPr>
          <w:rFonts w:ascii="Arial" w:hAnsi="Arial" w:cs="Arial"/>
          <w:b/>
          <w:color w:val="auto"/>
          <w:sz w:val="24"/>
          <w:u w:val="single"/>
        </w:rPr>
      </w:pPr>
      <w:bookmarkStart w:id="100" w:name="_Toc151063932"/>
      <w:r>
        <w:rPr>
          <w:rFonts w:ascii="Arial" w:hAnsi="Arial" w:cs="Arial"/>
          <w:b/>
          <w:color w:val="auto"/>
          <w:sz w:val="24"/>
          <w:u w:val="single"/>
        </w:rPr>
        <w:lastRenderedPageBreak/>
        <w:t>7.</w:t>
      </w:r>
      <w:r w:rsidR="0000750F">
        <w:rPr>
          <w:rFonts w:ascii="Arial" w:hAnsi="Arial" w:cs="Arial"/>
          <w:b/>
          <w:color w:val="auto"/>
          <w:sz w:val="24"/>
          <w:u w:val="single"/>
        </w:rPr>
        <w:t>5</w:t>
      </w:r>
      <w:r>
        <w:rPr>
          <w:rFonts w:ascii="Arial" w:hAnsi="Arial" w:cs="Arial"/>
          <w:b/>
          <w:color w:val="auto"/>
          <w:sz w:val="24"/>
          <w:u w:val="single"/>
        </w:rPr>
        <w:tab/>
        <w:t xml:space="preserve">Appendix </w:t>
      </w:r>
      <w:r w:rsidR="00C75A4B">
        <w:rPr>
          <w:rFonts w:ascii="Arial" w:hAnsi="Arial" w:cs="Arial"/>
          <w:b/>
          <w:color w:val="auto"/>
          <w:sz w:val="24"/>
          <w:u w:val="single"/>
        </w:rPr>
        <w:t>A5</w:t>
      </w:r>
      <w:bookmarkEnd w:id="100"/>
    </w:p>
    <w:p w14:paraId="274F0EF7" w14:textId="241668F4" w:rsidR="0000750F" w:rsidRDefault="002E2343" w:rsidP="007F6712">
      <w:pPr>
        <w:spacing w:line="360" w:lineRule="auto"/>
        <w:ind w:left="720"/>
        <w:jc w:val="both"/>
        <w:rPr>
          <w:rFonts w:ascii="Arial" w:hAnsi="Arial" w:cs="Arial"/>
          <w:sz w:val="24"/>
          <w:szCs w:val="24"/>
        </w:rPr>
      </w:pPr>
      <w:r>
        <w:rPr>
          <w:rFonts w:ascii="Arial" w:hAnsi="Arial" w:cs="Arial"/>
          <w:sz w:val="24"/>
          <w:szCs w:val="24"/>
        </w:rPr>
        <w:t>Page 5 of 8</w:t>
      </w:r>
      <w:r w:rsidR="007F6712">
        <w:rPr>
          <w:rFonts w:ascii="Arial" w:hAnsi="Arial" w:cs="Arial"/>
          <w:sz w:val="24"/>
          <w:szCs w:val="24"/>
        </w:rPr>
        <w:t>.</w:t>
      </w:r>
    </w:p>
    <w:p w14:paraId="5D846A21" w14:textId="06666AE2" w:rsidR="00081E25" w:rsidRDefault="00680168" w:rsidP="007F6712">
      <w:pPr>
        <w:spacing w:line="360" w:lineRule="auto"/>
        <w:ind w:left="720"/>
        <w:jc w:val="both"/>
        <w:rPr>
          <w:rFonts w:ascii="Arial" w:hAnsi="Arial" w:cs="Arial"/>
          <w:b/>
          <w:sz w:val="24"/>
          <w:szCs w:val="24"/>
          <w:u w:val="single"/>
        </w:rPr>
      </w:pPr>
      <w:r w:rsidRPr="00680168">
        <w:rPr>
          <w:noProof/>
        </w:rPr>
        <w:drawing>
          <wp:anchor distT="0" distB="0" distL="114300" distR="114300" simplePos="0" relativeHeight="251635200" behindDoc="0" locked="0" layoutInCell="1" allowOverlap="1" wp14:anchorId="56E42139" wp14:editId="018B20D1">
            <wp:simplePos x="0" y="0"/>
            <wp:positionH relativeFrom="margin">
              <wp:posOffset>441960</wp:posOffset>
            </wp:positionH>
            <wp:positionV relativeFrom="paragraph">
              <wp:posOffset>5080</wp:posOffset>
            </wp:positionV>
            <wp:extent cx="5292725" cy="7498028"/>
            <wp:effectExtent l="0" t="0" r="3175" b="8255"/>
            <wp:wrapNone/>
            <wp:docPr id="45707007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070078" name="Picture 1" descr="A screenshot of a survey&#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5292725" cy="7498028"/>
                    </a:xfrm>
                    <a:prstGeom prst="rect">
                      <a:avLst/>
                    </a:prstGeom>
                  </pic:spPr>
                </pic:pic>
              </a:graphicData>
            </a:graphic>
            <wp14:sizeRelH relativeFrom="margin">
              <wp14:pctWidth>0</wp14:pctWidth>
            </wp14:sizeRelH>
            <wp14:sizeRelV relativeFrom="margin">
              <wp14:pctHeight>0</wp14:pctHeight>
            </wp14:sizeRelV>
          </wp:anchor>
        </w:drawing>
      </w:r>
      <w:r w:rsidR="00081E25">
        <w:rPr>
          <w:rFonts w:ascii="Arial" w:hAnsi="Arial" w:cs="Arial"/>
          <w:b/>
          <w:sz w:val="24"/>
          <w:szCs w:val="24"/>
          <w:u w:val="single"/>
        </w:rPr>
        <w:br w:type="page"/>
      </w:r>
    </w:p>
    <w:p w14:paraId="041201BE" w14:textId="79133CE3" w:rsidR="006C691F" w:rsidRDefault="006C691F" w:rsidP="006C691F">
      <w:pPr>
        <w:pStyle w:val="Heading2"/>
        <w:spacing w:after="240" w:line="360" w:lineRule="auto"/>
        <w:ind w:firstLine="720"/>
        <w:jc w:val="both"/>
        <w:rPr>
          <w:rFonts w:ascii="Arial" w:hAnsi="Arial" w:cs="Arial"/>
          <w:b/>
          <w:color w:val="auto"/>
          <w:sz w:val="24"/>
          <w:u w:val="single"/>
        </w:rPr>
      </w:pPr>
      <w:bookmarkStart w:id="101" w:name="_Toc151063933"/>
      <w:r>
        <w:rPr>
          <w:rFonts w:ascii="Arial" w:hAnsi="Arial" w:cs="Arial"/>
          <w:b/>
          <w:color w:val="auto"/>
          <w:sz w:val="24"/>
          <w:u w:val="single"/>
        </w:rPr>
        <w:lastRenderedPageBreak/>
        <w:t>7.</w:t>
      </w:r>
      <w:r w:rsidR="00550BF6">
        <w:rPr>
          <w:rFonts w:ascii="Arial" w:hAnsi="Arial" w:cs="Arial"/>
          <w:b/>
          <w:color w:val="auto"/>
          <w:sz w:val="24"/>
          <w:u w:val="single"/>
        </w:rPr>
        <w:t>6</w:t>
      </w:r>
      <w:r>
        <w:rPr>
          <w:rFonts w:ascii="Arial" w:hAnsi="Arial" w:cs="Arial"/>
          <w:b/>
          <w:color w:val="auto"/>
          <w:sz w:val="24"/>
          <w:u w:val="single"/>
        </w:rPr>
        <w:tab/>
        <w:t xml:space="preserve">Appendix </w:t>
      </w:r>
      <w:r w:rsidR="00C75A4B">
        <w:rPr>
          <w:rFonts w:ascii="Arial" w:hAnsi="Arial" w:cs="Arial"/>
          <w:b/>
          <w:color w:val="auto"/>
          <w:sz w:val="24"/>
          <w:u w:val="single"/>
        </w:rPr>
        <w:t>A</w:t>
      </w:r>
      <w:r w:rsidR="00550BF6">
        <w:rPr>
          <w:rFonts w:ascii="Arial" w:hAnsi="Arial" w:cs="Arial"/>
          <w:b/>
          <w:color w:val="auto"/>
          <w:sz w:val="24"/>
          <w:u w:val="single"/>
        </w:rPr>
        <w:t>6</w:t>
      </w:r>
      <w:bookmarkEnd w:id="101"/>
    </w:p>
    <w:p w14:paraId="4CBC67D3" w14:textId="6422EA9A" w:rsidR="006C691F" w:rsidRDefault="002E2343" w:rsidP="006C691F">
      <w:pPr>
        <w:spacing w:line="360" w:lineRule="auto"/>
        <w:ind w:left="720"/>
        <w:jc w:val="both"/>
        <w:rPr>
          <w:rFonts w:ascii="Arial" w:hAnsi="Arial" w:cs="Arial"/>
          <w:sz w:val="24"/>
          <w:szCs w:val="24"/>
        </w:rPr>
      </w:pPr>
      <w:r>
        <w:rPr>
          <w:rFonts w:ascii="Arial" w:hAnsi="Arial" w:cs="Arial"/>
          <w:sz w:val="24"/>
          <w:szCs w:val="24"/>
        </w:rPr>
        <w:t>Page 6 of 8</w:t>
      </w:r>
      <w:r w:rsidR="006C691F">
        <w:rPr>
          <w:rFonts w:ascii="Arial" w:hAnsi="Arial" w:cs="Arial"/>
          <w:sz w:val="24"/>
          <w:szCs w:val="24"/>
        </w:rPr>
        <w:t>.</w:t>
      </w:r>
    </w:p>
    <w:p w14:paraId="2E5AA1B3" w14:textId="77A8F17C" w:rsidR="006C691F" w:rsidRDefault="00550BF6" w:rsidP="006C691F">
      <w:pPr>
        <w:spacing w:line="360" w:lineRule="auto"/>
        <w:ind w:left="720"/>
        <w:jc w:val="both"/>
        <w:rPr>
          <w:rFonts w:ascii="Arial" w:hAnsi="Arial" w:cs="Arial"/>
          <w:b/>
          <w:sz w:val="24"/>
          <w:szCs w:val="24"/>
          <w:u w:val="single"/>
        </w:rPr>
      </w:pPr>
      <w:r w:rsidRPr="00550BF6">
        <w:rPr>
          <w:noProof/>
        </w:rPr>
        <w:drawing>
          <wp:anchor distT="0" distB="0" distL="114300" distR="114300" simplePos="0" relativeHeight="251643392" behindDoc="0" locked="0" layoutInCell="1" allowOverlap="1" wp14:anchorId="215B61CD" wp14:editId="51769FC8">
            <wp:simplePos x="0" y="0"/>
            <wp:positionH relativeFrom="margin">
              <wp:align>right</wp:align>
            </wp:positionH>
            <wp:positionV relativeFrom="paragraph">
              <wp:posOffset>5080</wp:posOffset>
            </wp:positionV>
            <wp:extent cx="5291788" cy="7505700"/>
            <wp:effectExtent l="0" t="0" r="4445" b="0"/>
            <wp:wrapNone/>
            <wp:docPr id="1054162905"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162905" name="Picture 1" descr="A screenshot of a survey&#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5291788" cy="7505700"/>
                    </a:xfrm>
                    <a:prstGeom prst="rect">
                      <a:avLst/>
                    </a:prstGeom>
                  </pic:spPr>
                </pic:pic>
              </a:graphicData>
            </a:graphic>
            <wp14:sizeRelH relativeFrom="margin">
              <wp14:pctWidth>0</wp14:pctWidth>
            </wp14:sizeRelH>
            <wp14:sizeRelV relativeFrom="margin">
              <wp14:pctHeight>0</wp14:pctHeight>
            </wp14:sizeRelV>
          </wp:anchor>
        </w:drawing>
      </w:r>
      <w:r w:rsidR="006C691F">
        <w:rPr>
          <w:rFonts w:ascii="Arial" w:hAnsi="Arial" w:cs="Arial"/>
          <w:b/>
          <w:sz w:val="24"/>
          <w:szCs w:val="24"/>
          <w:u w:val="single"/>
        </w:rPr>
        <w:br w:type="page"/>
      </w:r>
    </w:p>
    <w:p w14:paraId="682D99A4" w14:textId="77777777" w:rsidR="003A6166" w:rsidRDefault="003A6166" w:rsidP="006C691F">
      <w:pPr>
        <w:pStyle w:val="Heading2"/>
        <w:spacing w:after="240" w:line="360" w:lineRule="auto"/>
        <w:ind w:firstLine="720"/>
        <w:jc w:val="both"/>
        <w:rPr>
          <w:rFonts w:ascii="Arial" w:hAnsi="Arial" w:cs="Arial"/>
          <w:b/>
          <w:color w:val="auto"/>
          <w:sz w:val="24"/>
          <w:u w:val="single"/>
        </w:rPr>
        <w:sectPr w:rsidR="003A6166" w:rsidSect="00247A15">
          <w:pgSz w:w="11906" w:h="16838"/>
          <w:pgMar w:top="1440" w:right="1440" w:bottom="1440" w:left="1440" w:header="709" w:footer="709" w:gutter="0"/>
          <w:cols w:space="708"/>
          <w:docGrid w:linePitch="360"/>
        </w:sectPr>
      </w:pPr>
    </w:p>
    <w:p w14:paraId="3698C837" w14:textId="7213CAAC" w:rsidR="006C691F" w:rsidRDefault="006C691F" w:rsidP="006C691F">
      <w:pPr>
        <w:pStyle w:val="Heading2"/>
        <w:spacing w:after="240" w:line="360" w:lineRule="auto"/>
        <w:ind w:firstLine="720"/>
        <w:jc w:val="both"/>
        <w:rPr>
          <w:rFonts w:ascii="Arial" w:hAnsi="Arial" w:cs="Arial"/>
          <w:b/>
          <w:color w:val="auto"/>
          <w:sz w:val="24"/>
          <w:u w:val="single"/>
        </w:rPr>
      </w:pPr>
      <w:bookmarkStart w:id="102" w:name="_Toc151063934"/>
      <w:r>
        <w:rPr>
          <w:rFonts w:ascii="Arial" w:hAnsi="Arial" w:cs="Arial"/>
          <w:b/>
          <w:color w:val="auto"/>
          <w:sz w:val="24"/>
          <w:u w:val="single"/>
        </w:rPr>
        <w:lastRenderedPageBreak/>
        <w:t>7.</w:t>
      </w:r>
      <w:r w:rsidR="00550BF6">
        <w:rPr>
          <w:rFonts w:ascii="Arial" w:hAnsi="Arial" w:cs="Arial"/>
          <w:b/>
          <w:color w:val="auto"/>
          <w:sz w:val="24"/>
          <w:u w:val="single"/>
        </w:rPr>
        <w:t>7</w:t>
      </w:r>
      <w:r>
        <w:rPr>
          <w:rFonts w:ascii="Arial" w:hAnsi="Arial" w:cs="Arial"/>
          <w:b/>
          <w:color w:val="auto"/>
          <w:sz w:val="24"/>
          <w:u w:val="single"/>
        </w:rPr>
        <w:tab/>
        <w:t xml:space="preserve">Appendix </w:t>
      </w:r>
      <w:r w:rsidR="00C75A4B">
        <w:rPr>
          <w:rFonts w:ascii="Arial" w:hAnsi="Arial" w:cs="Arial"/>
          <w:b/>
          <w:color w:val="auto"/>
          <w:sz w:val="24"/>
          <w:u w:val="single"/>
        </w:rPr>
        <w:t>A</w:t>
      </w:r>
      <w:r w:rsidR="00550BF6">
        <w:rPr>
          <w:rFonts w:ascii="Arial" w:hAnsi="Arial" w:cs="Arial"/>
          <w:b/>
          <w:color w:val="auto"/>
          <w:sz w:val="24"/>
          <w:u w:val="single"/>
        </w:rPr>
        <w:t>7</w:t>
      </w:r>
      <w:bookmarkEnd w:id="102"/>
    </w:p>
    <w:p w14:paraId="215C2CC1" w14:textId="347BFA84" w:rsidR="003A6166" w:rsidRDefault="002E2343" w:rsidP="00B76B0F">
      <w:pPr>
        <w:spacing w:line="360" w:lineRule="auto"/>
        <w:ind w:left="720"/>
        <w:jc w:val="both"/>
        <w:rPr>
          <w:rFonts w:ascii="Arial" w:hAnsi="Arial" w:cs="Arial"/>
          <w:sz w:val="24"/>
          <w:szCs w:val="24"/>
        </w:rPr>
      </w:pPr>
      <w:r>
        <w:rPr>
          <w:rFonts w:ascii="Arial" w:hAnsi="Arial" w:cs="Arial"/>
          <w:sz w:val="24"/>
          <w:szCs w:val="24"/>
        </w:rPr>
        <w:t>Page 7 of 8</w:t>
      </w:r>
      <w:r w:rsidR="006C691F">
        <w:rPr>
          <w:rFonts w:ascii="Arial" w:hAnsi="Arial" w:cs="Arial"/>
          <w:sz w:val="24"/>
          <w:szCs w:val="24"/>
        </w:rPr>
        <w:t>.</w:t>
      </w:r>
    </w:p>
    <w:p w14:paraId="6699F0D6" w14:textId="5F59A164" w:rsidR="003A6166" w:rsidRDefault="00B53941" w:rsidP="00B76B0F">
      <w:pPr>
        <w:spacing w:line="360" w:lineRule="auto"/>
        <w:ind w:left="720"/>
        <w:jc w:val="both"/>
        <w:rPr>
          <w:rFonts w:ascii="Arial" w:hAnsi="Arial" w:cs="Arial"/>
          <w:b/>
          <w:sz w:val="24"/>
          <w:szCs w:val="24"/>
          <w:u w:val="single"/>
        </w:rPr>
      </w:pPr>
      <w:r w:rsidRPr="00B53941">
        <w:rPr>
          <w:noProof/>
        </w:rPr>
        <w:drawing>
          <wp:anchor distT="0" distB="0" distL="114300" distR="114300" simplePos="0" relativeHeight="251649536" behindDoc="0" locked="0" layoutInCell="1" allowOverlap="1" wp14:anchorId="1152A55F" wp14:editId="00517B6A">
            <wp:simplePos x="0" y="0"/>
            <wp:positionH relativeFrom="column">
              <wp:posOffset>457200</wp:posOffset>
            </wp:positionH>
            <wp:positionV relativeFrom="paragraph">
              <wp:posOffset>8889</wp:posOffset>
            </wp:positionV>
            <wp:extent cx="7459980" cy="5248969"/>
            <wp:effectExtent l="0" t="0" r="7620" b="8890"/>
            <wp:wrapNone/>
            <wp:docPr id="1372499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9974" name="Picture 1" descr="A screenshot of a computer&#10;&#10;Description automatically generated"/>
                    <pic:cNvPicPr/>
                  </pic:nvPicPr>
                  <pic:blipFill>
                    <a:blip r:embed="rId74">
                      <a:extLst>
                        <a:ext uri="{28A0092B-C50C-407E-A947-70E740481C1C}">
                          <a14:useLocalDpi xmlns:a14="http://schemas.microsoft.com/office/drawing/2010/main" val="0"/>
                        </a:ext>
                      </a:extLst>
                    </a:blip>
                    <a:stretch>
                      <a:fillRect/>
                    </a:stretch>
                  </pic:blipFill>
                  <pic:spPr>
                    <a:xfrm>
                      <a:off x="0" y="0"/>
                      <a:ext cx="7459980" cy="5248969"/>
                    </a:xfrm>
                    <a:prstGeom prst="rect">
                      <a:avLst/>
                    </a:prstGeom>
                  </pic:spPr>
                </pic:pic>
              </a:graphicData>
            </a:graphic>
            <wp14:sizeRelH relativeFrom="margin">
              <wp14:pctWidth>0</wp14:pctWidth>
            </wp14:sizeRelH>
            <wp14:sizeRelV relativeFrom="margin">
              <wp14:pctHeight>0</wp14:pctHeight>
            </wp14:sizeRelV>
          </wp:anchor>
        </w:drawing>
      </w:r>
    </w:p>
    <w:p w14:paraId="386C04E4" w14:textId="52ECBE9E" w:rsidR="00B53941" w:rsidRDefault="00B53941" w:rsidP="00B76B0F">
      <w:pPr>
        <w:spacing w:line="360" w:lineRule="auto"/>
        <w:ind w:left="720"/>
        <w:jc w:val="both"/>
        <w:rPr>
          <w:rFonts w:ascii="Arial" w:hAnsi="Arial" w:cs="Arial"/>
          <w:b/>
          <w:sz w:val="24"/>
          <w:szCs w:val="24"/>
          <w:u w:val="single"/>
        </w:rPr>
        <w:sectPr w:rsidR="00B53941" w:rsidSect="003A6166">
          <w:pgSz w:w="16838" w:h="11906" w:orient="landscape"/>
          <w:pgMar w:top="1440" w:right="1440" w:bottom="1440" w:left="1440" w:header="709" w:footer="709" w:gutter="0"/>
          <w:cols w:space="708"/>
          <w:docGrid w:linePitch="360"/>
        </w:sectPr>
      </w:pPr>
    </w:p>
    <w:p w14:paraId="34887407" w14:textId="7C530C36" w:rsidR="00B53941" w:rsidRDefault="00B53941" w:rsidP="00B53941">
      <w:pPr>
        <w:pStyle w:val="Heading2"/>
        <w:spacing w:after="240" w:line="360" w:lineRule="auto"/>
        <w:ind w:firstLine="720"/>
        <w:jc w:val="both"/>
        <w:rPr>
          <w:rFonts w:ascii="Arial" w:hAnsi="Arial" w:cs="Arial"/>
          <w:b/>
          <w:color w:val="auto"/>
          <w:sz w:val="24"/>
          <w:u w:val="single"/>
        </w:rPr>
      </w:pPr>
      <w:bookmarkStart w:id="103" w:name="_Toc151063935"/>
      <w:r>
        <w:rPr>
          <w:rFonts w:ascii="Arial" w:hAnsi="Arial" w:cs="Arial"/>
          <w:b/>
          <w:color w:val="auto"/>
          <w:sz w:val="24"/>
          <w:u w:val="single"/>
        </w:rPr>
        <w:lastRenderedPageBreak/>
        <w:t>7.8</w:t>
      </w:r>
      <w:r>
        <w:rPr>
          <w:rFonts w:ascii="Arial" w:hAnsi="Arial" w:cs="Arial"/>
          <w:b/>
          <w:color w:val="auto"/>
          <w:sz w:val="24"/>
          <w:u w:val="single"/>
        </w:rPr>
        <w:tab/>
        <w:t xml:space="preserve">Appendix </w:t>
      </w:r>
      <w:r w:rsidR="00C75A4B">
        <w:rPr>
          <w:rFonts w:ascii="Arial" w:hAnsi="Arial" w:cs="Arial"/>
          <w:b/>
          <w:color w:val="auto"/>
          <w:sz w:val="24"/>
          <w:u w:val="single"/>
        </w:rPr>
        <w:t>A</w:t>
      </w:r>
      <w:r>
        <w:rPr>
          <w:rFonts w:ascii="Arial" w:hAnsi="Arial" w:cs="Arial"/>
          <w:b/>
          <w:color w:val="auto"/>
          <w:sz w:val="24"/>
          <w:u w:val="single"/>
        </w:rPr>
        <w:t>8</w:t>
      </w:r>
      <w:bookmarkEnd w:id="103"/>
    </w:p>
    <w:p w14:paraId="693C2142" w14:textId="21E33733" w:rsidR="00B53941" w:rsidRDefault="002E2343" w:rsidP="00B53941">
      <w:pPr>
        <w:spacing w:line="360" w:lineRule="auto"/>
        <w:ind w:left="720"/>
        <w:jc w:val="both"/>
        <w:rPr>
          <w:rFonts w:ascii="Arial" w:hAnsi="Arial" w:cs="Arial"/>
          <w:sz w:val="24"/>
          <w:szCs w:val="24"/>
        </w:rPr>
      </w:pPr>
      <w:r>
        <w:rPr>
          <w:rFonts w:ascii="Arial" w:hAnsi="Arial" w:cs="Arial"/>
          <w:sz w:val="24"/>
          <w:szCs w:val="24"/>
        </w:rPr>
        <w:t xml:space="preserve">Page </w:t>
      </w:r>
      <w:r w:rsidR="009934EE">
        <w:rPr>
          <w:rFonts w:ascii="Arial" w:hAnsi="Arial" w:cs="Arial"/>
          <w:sz w:val="24"/>
          <w:szCs w:val="24"/>
        </w:rPr>
        <w:t>8 of 8</w:t>
      </w:r>
      <w:r w:rsidR="00B53941">
        <w:rPr>
          <w:rFonts w:ascii="Arial" w:hAnsi="Arial" w:cs="Arial"/>
          <w:sz w:val="24"/>
          <w:szCs w:val="24"/>
        </w:rPr>
        <w:t>.</w:t>
      </w:r>
    </w:p>
    <w:p w14:paraId="51031D1A" w14:textId="5BE868E7" w:rsidR="00C610DD" w:rsidRDefault="0060695A" w:rsidP="00B53941">
      <w:pPr>
        <w:spacing w:line="360" w:lineRule="auto"/>
        <w:ind w:left="720"/>
        <w:jc w:val="both"/>
        <w:rPr>
          <w:rFonts w:ascii="Arial" w:hAnsi="Arial" w:cs="Arial"/>
          <w:b/>
          <w:sz w:val="24"/>
          <w:szCs w:val="24"/>
          <w:u w:val="single"/>
        </w:rPr>
      </w:pPr>
      <w:r>
        <w:rPr>
          <w:noProof/>
        </w:rPr>
        <w:drawing>
          <wp:anchor distT="0" distB="0" distL="114300" distR="114300" simplePos="0" relativeHeight="251653632" behindDoc="0" locked="0" layoutInCell="1" allowOverlap="1" wp14:anchorId="3E08337E" wp14:editId="50F83B9E">
            <wp:simplePos x="0" y="0"/>
            <wp:positionH relativeFrom="margin">
              <wp:posOffset>472440</wp:posOffset>
            </wp:positionH>
            <wp:positionV relativeFrom="paragraph">
              <wp:posOffset>5715</wp:posOffset>
            </wp:positionV>
            <wp:extent cx="7307580" cy="5139735"/>
            <wp:effectExtent l="0" t="0" r="7620" b="3810"/>
            <wp:wrapNone/>
            <wp:docPr id="66344055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440555" name="Picture 1" descr="A screenshot of a computer screen&#10;&#10;Description automatically generated"/>
                    <pic:cNvPicPr/>
                  </pic:nvPicPr>
                  <pic:blipFill>
                    <a:blip r:embed="rId75">
                      <a:extLst>
                        <a:ext uri="{28A0092B-C50C-407E-A947-70E740481C1C}">
                          <a14:useLocalDpi xmlns:a14="http://schemas.microsoft.com/office/drawing/2010/main" val="0"/>
                        </a:ext>
                      </a:extLst>
                    </a:blip>
                    <a:stretch>
                      <a:fillRect/>
                    </a:stretch>
                  </pic:blipFill>
                  <pic:spPr>
                    <a:xfrm>
                      <a:off x="0" y="0"/>
                      <a:ext cx="7307580" cy="5139735"/>
                    </a:xfrm>
                    <a:prstGeom prst="rect">
                      <a:avLst/>
                    </a:prstGeom>
                  </pic:spPr>
                </pic:pic>
              </a:graphicData>
            </a:graphic>
            <wp14:sizeRelH relativeFrom="margin">
              <wp14:pctWidth>0</wp14:pctWidth>
            </wp14:sizeRelH>
            <wp14:sizeRelV relativeFrom="margin">
              <wp14:pctHeight>0</wp14:pctHeight>
            </wp14:sizeRelV>
          </wp:anchor>
        </w:drawing>
      </w:r>
    </w:p>
    <w:p w14:paraId="34136913" w14:textId="77777777" w:rsidR="00C610DD" w:rsidRDefault="00C610DD" w:rsidP="00B53941">
      <w:pPr>
        <w:spacing w:line="360" w:lineRule="auto"/>
        <w:ind w:left="720"/>
        <w:jc w:val="both"/>
        <w:rPr>
          <w:rFonts w:ascii="Arial" w:hAnsi="Arial" w:cs="Arial"/>
          <w:b/>
          <w:sz w:val="24"/>
          <w:szCs w:val="24"/>
          <w:u w:val="single"/>
        </w:rPr>
        <w:sectPr w:rsidR="00C610DD" w:rsidSect="00C610DD">
          <w:pgSz w:w="16838" w:h="11906" w:orient="landscape"/>
          <w:pgMar w:top="1440" w:right="1440" w:bottom="1440" w:left="1440" w:header="709" w:footer="709" w:gutter="0"/>
          <w:cols w:space="708"/>
          <w:docGrid w:linePitch="360"/>
        </w:sectPr>
      </w:pPr>
    </w:p>
    <w:p w14:paraId="5B516587" w14:textId="72F7208D" w:rsidR="00667335" w:rsidRPr="003B08A7" w:rsidRDefault="00667335" w:rsidP="00687ABF">
      <w:pPr>
        <w:pStyle w:val="Heading2"/>
        <w:spacing w:after="240" w:line="360" w:lineRule="auto"/>
        <w:ind w:firstLine="720"/>
        <w:jc w:val="both"/>
        <w:rPr>
          <w:rFonts w:ascii="Arial" w:hAnsi="Arial" w:cs="Arial"/>
          <w:b/>
          <w:color w:val="auto"/>
          <w:sz w:val="24"/>
          <w:u w:val="single"/>
        </w:rPr>
      </w:pPr>
      <w:bookmarkStart w:id="104" w:name="_Toc151063936"/>
      <w:r w:rsidRPr="003B08A7">
        <w:rPr>
          <w:rFonts w:ascii="Arial" w:hAnsi="Arial" w:cs="Arial"/>
          <w:b/>
          <w:color w:val="auto"/>
          <w:sz w:val="24"/>
          <w:u w:val="single"/>
        </w:rPr>
        <w:lastRenderedPageBreak/>
        <w:t>7.</w:t>
      </w:r>
      <w:r w:rsidR="00B601E2" w:rsidRPr="003B08A7">
        <w:rPr>
          <w:rFonts w:ascii="Arial" w:hAnsi="Arial" w:cs="Arial"/>
          <w:b/>
          <w:color w:val="auto"/>
          <w:sz w:val="24"/>
          <w:u w:val="single"/>
        </w:rPr>
        <w:t>9</w:t>
      </w:r>
      <w:r w:rsidRPr="003B08A7">
        <w:rPr>
          <w:rFonts w:ascii="Arial" w:hAnsi="Arial" w:cs="Arial"/>
          <w:b/>
          <w:color w:val="auto"/>
          <w:sz w:val="24"/>
          <w:u w:val="single"/>
        </w:rPr>
        <w:tab/>
        <w:t xml:space="preserve">Appendix </w:t>
      </w:r>
      <w:r w:rsidR="00C75A4B" w:rsidRPr="003B08A7">
        <w:rPr>
          <w:rFonts w:ascii="Arial" w:hAnsi="Arial" w:cs="Arial"/>
          <w:b/>
          <w:color w:val="auto"/>
          <w:sz w:val="24"/>
          <w:u w:val="single"/>
        </w:rPr>
        <w:t>B</w:t>
      </w:r>
      <w:bookmarkEnd w:id="104"/>
    </w:p>
    <w:p w14:paraId="439D7879" w14:textId="6837CB0B" w:rsidR="00B601E2" w:rsidRDefault="002942ED" w:rsidP="00687ABF">
      <w:pPr>
        <w:spacing w:after="240" w:line="360" w:lineRule="auto"/>
        <w:ind w:left="720"/>
        <w:jc w:val="both"/>
        <w:rPr>
          <w:rFonts w:ascii="Arial" w:hAnsi="Arial" w:cs="Arial"/>
          <w:sz w:val="24"/>
          <w:szCs w:val="26"/>
        </w:rPr>
      </w:pPr>
      <w:r w:rsidRPr="003B08A7">
        <w:rPr>
          <w:rFonts w:ascii="Arial" w:hAnsi="Arial" w:cs="Arial"/>
          <w:sz w:val="24"/>
          <w:szCs w:val="26"/>
        </w:rPr>
        <w:t>Here is an embedded copy of the Microsoft Excel file</w:t>
      </w:r>
      <w:r w:rsidR="00894C9C" w:rsidRPr="003B08A7">
        <w:rPr>
          <w:rFonts w:ascii="Arial" w:hAnsi="Arial" w:cs="Arial"/>
          <w:sz w:val="24"/>
          <w:szCs w:val="26"/>
        </w:rPr>
        <w:t xml:space="preserve"> that contains all the data from the questionnaire and interview analysis. Double click to open.</w:t>
      </w:r>
    </w:p>
    <w:p w14:paraId="0842EAB4" w14:textId="0F3EC319" w:rsidR="00667335" w:rsidRDefault="00261DE2" w:rsidP="00687ABF">
      <w:pPr>
        <w:spacing w:after="240" w:line="360" w:lineRule="auto"/>
        <w:ind w:left="720"/>
        <w:jc w:val="both"/>
        <w:rPr>
          <w:rFonts w:ascii="Arial" w:hAnsi="Arial" w:cs="Arial"/>
          <w:sz w:val="24"/>
          <w:szCs w:val="26"/>
        </w:rPr>
      </w:pPr>
      <w:r>
        <w:rPr>
          <w:rFonts w:ascii="Arial" w:hAnsi="Arial" w:cs="Arial"/>
          <w:sz w:val="24"/>
          <w:szCs w:val="26"/>
        </w:rPr>
        <w:object w:dxaOrig="1516" w:dyaOrig="986" w14:anchorId="75CF5C10">
          <v:shape id="_x0000_i1073" type="#_x0000_t75" style="width:75.8pt;height:49.3pt" o:ole="">
            <v:imagedata r:id="rId76" o:title=""/>
          </v:shape>
          <o:OLEObject Type="Embed" ProgID="Excel.Sheet.12" ShapeID="_x0000_i1073" DrawAspect="Icon" ObjectID="_1761678856" r:id="rId77"/>
        </w:object>
      </w:r>
      <w:r w:rsidR="00667335">
        <w:rPr>
          <w:rFonts w:ascii="Arial" w:hAnsi="Arial" w:cs="Arial"/>
          <w:sz w:val="24"/>
          <w:szCs w:val="26"/>
        </w:rPr>
        <w:br w:type="page"/>
      </w:r>
    </w:p>
    <w:p w14:paraId="4C8158D4" w14:textId="43D89A67" w:rsidR="00BE42BC" w:rsidRDefault="00BE42BC" w:rsidP="00687ABF">
      <w:pPr>
        <w:pStyle w:val="Heading2"/>
        <w:spacing w:after="240" w:line="360" w:lineRule="auto"/>
        <w:ind w:firstLine="720"/>
        <w:jc w:val="both"/>
        <w:rPr>
          <w:rFonts w:ascii="Arial" w:hAnsi="Arial" w:cs="Arial"/>
          <w:b/>
          <w:color w:val="auto"/>
          <w:sz w:val="24"/>
          <w:u w:val="single"/>
        </w:rPr>
      </w:pPr>
      <w:bookmarkStart w:id="105" w:name="_Toc151063937"/>
      <w:r>
        <w:rPr>
          <w:rFonts w:ascii="Arial" w:hAnsi="Arial" w:cs="Arial"/>
          <w:b/>
          <w:color w:val="auto"/>
          <w:sz w:val="24"/>
          <w:u w:val="single"/>
        </w:rPr>
        <w:lastRenderedPageBreak/>
        <w:t>7.</w:t>
      </w:r>
      <w:r w:rsidR="00894C9C">
        <w:rPr>
          <w:rFonts w:ascii="Arial" w:hAnsi="Arial" w:cs="Arial"/>
          <w:b/>
          <w:color w:val="auto"/>
          <w:sz w:val="24"/>
          <w:u w:val="single"/>
        </w:rPr>
        <w:t>10</w:t>
      </w:r>
      <w:r>
        <w:rPr>
          <w:rFonts w:ascii="Arial" w:hAnsi="Arial" w:cs="Arial"/>
          <w:b/>
          <w:color w:val="auto"/>
          <w:sz w:val="24"/>
          <w:u w:val="single"/>
        </w:rPr>
        <w:tab/>
        <w:t xml:space="preserve">Appendix </w:t>
      </w:r>
      <w:r w:rsidR="00C43726">
        <w:rPr>
          <w:rFonts w:ascii="Arial" w:hAnsi="Arial" w:cs="Arial"/>
          <w:b/>
          <w:color w:val="auto"/>
          <w:sz w:val="24"/>
          <w:u w:val="single"/>
        </w:rPr>
        <w:t>C</w:t>
      </w:r>
      <w:bookmarkEnd w:id="105"/>
    </w:p>
    <w:p w14:paraId="4B32B459" w14:textId="078F8E5E" w:rsidR="006D0DE1" w:rsidRDefault="0032702A" w:rsidP="00687ABF">
      <w:pPr>
        <w:spacing w:after="240" w:line="360" w:lineRule="auto"/>
        <w:ind w:left="720"/>
        <w:jc w:val="both"/>
        <w:rPr>
          <w:rFonts w:ascii="Arial" w:hAnsi="Arial" w:cs="Arial"/>
          <w:sz w:val="24"/>
          <w:szCs w:val="26"/>
        </w:rPr>
      </w:pPr>
      <w:r>
        <w:rPr>
          <w:rFonts w:ascii="Arial" w:hAnsi="Arial" w:cs="Arial"/>
          <w:sz w:val="24"/>
          <w:szCs w:val="26"/>
        </w:rPr>
        <w:t>Questionnaire questions 1 and 2. This is an analysed summary of the raw data displaying a p</w:t>
      </w:r>
      <w:r w:rsidRPr="00CC1908">
        <w:rPr>
          <w:rFonts w:ascii="Arial" w:hAnsi="Arial" w:cs="Arial"/>
          <w:sz w:val="24"/>
          <w:szCs w:val="26"/>
        </w:rPr>
        <w:t xml:space="preserve">articipants most common CI methods and </w:t>
      </w:r>
      <w:r>
        <w:rPr>
          <w:rFonts w:ascii="Arial" w:hAnsi="Arial" w:cs="Arial"/>
          <w:sz w:val="24"/>
          <w:szCs w:val="26"/>
        </w:rPr>
        <w:t xml:space="preserve">their perceived </w:t>
      </w:r>
      <w:r w:rsidRPr="00CC1908">
        <w:rPr>
          <w:rFonts w:ascii="Arial" w:hAnsi="Arial" w:cs="Arial"/>
          <w:sz w:val="24"/>
          <w:szCs w:val="26"/>
        </w:rPr>
        <w:t>efficac</w:t>
      </w:r>
      <w:r w:rsidR="002712AE">
        <w:rPr>
          <w:rFonts w:ascii="Arial" w:hAnsi="Arial" w:cs="Arial"/>
          <w:sz w:val="24"/>
          <w:szCs w:val="26"/>
        </w:rPr>
        <w:t>y when used through MS-Teams.</w:t>
      </w:r>
      <w:r w:rsidR="002550F1">
        <w:rPr>
          <w:rFonts w:ascii="Arial" w:hAnsi="Arial" w:cs="Arial"/>
          <w:sz w:val="24"/>
          <w:szCs w:val="26"/>
        </w:rPr>
        <w:t xml:space="preserve"> </w:t>
      </w:r>
      <w:bookmarkStart w:id="106" w:name="_Hlk150870033"/>
      <w:r w:rsidR="002550F1" w:rsidRPr="00C45583">
        <w:rPr>
          <w:rFonts w:ascii="Arial" w:hAnsi="Arial" w:cs="Arial"/>
          <w:sz w:val="24"/>
          <w:szCs w:val="26"/>
        </w:rPr>
        <w:t xml:space="preserve">For a better view of this chart, double click to open embedded file on Appendix </w:t>
      </w:r>
      <w:r w:rsidR="002550F1">
        <w:rPr>
          <w:rFonts w:ascii="Arial" w:hAnsi="Arial" w:cs="Arial"/>
          <w:sz w:val="24"/>
          <w:szCs w:val="26"/>
        </w:rPr>
        <w:t>9</w:t>
      </w:r>
      <w:r w:rsidR="002550F1" w:rsidRPr="00C45583">
        <w:rPr>
          <w:rFonts w:ascii="Arial" w:hAnsi="Arial" w:cs="Arial"/>
          <w:sz w:val="24"/>
          <w:szCs w:val="26"/>
        </w:rPr>
        <w:t xml:space="preserve"> and click on the ‘</w:t>
      </w:r>
      <w:r w:rsidR="002550F1">
        <w:rPr>
          <w:rFonts w:ascii="Arial" w:hAnsi="Arial" w:cs="Arial"/>
          <w:sz w:val="24"/>
          <w:szCs w:val="26"/>
        </w:rPr>
        <w:t>Summary Q’s1-5</w:t>
      </w:r>
      <w:r w:rsidR="002550F1" w:rsidRPr="00C45583">
        <w:rPr>
          <w:rFonts w:ascii="Arial" w:hAnsi="Arial" w:cs="Arial"/>
          <w:sz w:val="24"/>
          <w:szCs w:val="26"/>
        </w:rPr>
        <w:t>’ tab.</w:t>
      </w:r>
      <w:bookmarkEnd w:id="106"/>
    </w:p>
    <w:p w14:paraId="2912F974" w14:textId="2C664388" w:rsidR="00BE42BC" w:rsidRDefault="006969F3" w:rsidP="00687ABF">
      <w:pPr>
        <w:spacing w:after="240" w:line="360" w:lineRule="auto"/>
        <w:ind w:left="720"/>
        <w:jc w:val="both"/>
        <w:rPr>
          <w:rFonts w:ascii="Arial" w:hAnsi="Arial" w:cs="Arial"/>
          <w:sz w:val="24"/>
          <w:szCs w:val="26"/>
        </w:rPr>
      </w:pPr>
      <w:r w:rsidRPr="006969F3">
        <w:rPr>
          <w:noProof/>
        </w:rPr>
        <w:drawing>
          <wp:inline distT="0" distB="0" distL="0" distR="0" wp14:anchorId="5971A04C" wp14:editId="6786DBDA">
            <wp:extent cx="6012180" cy="7371725"/>
            <wp:effectExtent l="0" t="0" r="7620" b="635"/>
            <wp:docPr id="214189025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6021453" cy="7383095"/>
                    </a:xfrm>
                    <a:prstGeom prst="rect">
                      <a:avLst/>
                    </a:prstGeom>
                    <a:noFill/>
                    <a:ln>
                      <a:noFill/>
                    </a:ln>
                  </pic:spPr>
                </pic:pic>
              </a:graphicData>
            </a:graphic>
          </wp:inline>
        </w:drawing>
      </w:r>
      <w:r w:rsidR="00BE42BC">
        <w:rPr>
          <w:rFonts w:ascii="Arial" w:hAnsi="Arial" w:cs="Arial"/>
          <w:sz w:val="24"/>
          <w:szCs w:val="26"/>
        </w:rPr>
        <w:br w:type="page"/>
      </w:r>
    </w:p>
    <w:p w14:paraId="1879356D" w14:textId="3A4B57A5" w:rsidR="00A442E2" w:rsidRDefault="00A442E2" w:rsidP="00600EC4">
      <w:pPr>
        <w:pStyle w:val="Heading2"/>
        <w:spacing w:after="240" w:line="360" w:lineRule="auto"/>
        <w:ind w:firstLine="720"/>
        <w:jc w:val="both"/>
        <w:rPr>
          <w:rFonts w:ascii="Arial" w:hAnsi="Arial" w:cs="Arial"/>
          <w:bCs/>
          <w:sz w:val="24"/>
        </w:rPr>
        <w:sectPr w:rsidR="00A442E2" w:rsidSect="00022049">
          <w:pgSz w:w="11906" w:h="16838"/>
          <w:pgMar w:top="454" w:right="454" w:bottom="454" w:left="454" w:header="709" w:footer="709" w:gutter="0"/>
          <w:cols w:space="708"/>
          <w:docGrid w:linePitch="360"/>
        </w:sectPr>
      </w:pPr>
    </w:p>
    <w:p w14:paraId="004BB085" w14:textId="799C3C13" w:rsidR="00600EC4" w:rsidRDefault="00600EC4" w:rsidP="00A442E2">
      <w:pPr>
        <w:pStyle w:val="Heading2"/>
        <w:spacing w:after="240" w:line="360" w:lineRule="auto"/>
        <w:ind w:left="720" w:firstLine="720"/>
        <w:jc w:val="both"/>
        <w:rPr>
          <w:rFonts w:ascii="Arial" w:hAnsi="Arial" w:cs="Arial"/>
          <w:b/>
          <w:color w:val="auto"/>
          <w:sz w:val="24"/>
          <w:u w:val="single"/>
        </w:rPr>
      </w:pPr>
      <w:bookmarkStart w:id="107" w:name="_Toc151063938"/>
      <w:r>
        <w:rPr>
          <w:rFonts w:ascii="Arial" w:hAnsi="Arial" w:cs="Arial"/>
          <w:b/>
          <w:color w:val="auto"/>
          <w:sz w:val="24"/>
          <w:u w:val="single"/>
        </w:rPr>
        <w:lastRenderedPageBreak/>
        <w:t>7.1</w:t>
      </w:r>
      <w:r w:rsidR="002550F1">
        <w:rPr>
          <w:rFonts w:ascii="Arial" w:hAnsi="Arial" w:cs="Arial"/>
          <w:b/>
          <w:color w:val="auto"/>
          <w:sz w:val="24"/>
          <w:u w:val="single"/>
        </w:rPr>
        <w:t>1</w:t>
      </w:r>
      <w:r>
        <w:rPr>
          <w:rFonts w:ascii="Arial" w:hAnsi="Arial" w:cs="Arial"/>
          <w:b/>
          <w:color w:val="auto"/>
          <w:sz w:val="24"/>
          <w:u w:val="single"/>
        </w:rPr>
        <w:tab/>
        <w:t xml:space="preserve">Appendix </w:t>
      </w:r>
      <w:r w:rsidR="00234512">
        <w:rPr>
          <w:rFonts w:ascii="Arial" w:hAnsi="Arial" w:cs="Arial"/>
          <w:b/>
          <w:color w:val="auto"/>
          <w:sz w:val="24"/>
          <w:u w:val="single"/>
        </w:rPr>
        <w:t>D1</w:t>
      </w:r>
      <w:bookmarkEnd w:id="107"/>
    </w:p>
    <w:p w14:paraId="36CF4C4C" w14:textId="2722CA35" w:rsidR="00600EC4" w:rsidRDefault="00146DC5" w:rsidP="004F552C">
      <w:pPr>
        <w:spacing w:after="240" w:line="360" w:lineRule="auto"/>
        <w:ind w:left="1440"/>
        <w:jc w:val="both"/>
        <w:rPr>
          <w:rFonts w:ascii="Arial" w:hAnsi="Arial" w:cs="Arial"/>
          <w:sz w:val="24"/>
          <w:szCs w:val="26"/>
        </w:rPr>
      </w:pPr>
      <w:r>
        <w:rPr>
          <w:rFonts w:ascii="Arial" w:hAnsi="Arial" w:cs="Arial"/>
          <w:sz w:val="24"/>
          <w:szCs w:val="26"/>
        </w:rPr>
        <w:t xml:space="preserve">Page 1 of 2. </w:t>
      </w:r>
      <w:r w:rsidR="00600EC4">
        <w:rPr>
          <w:rFonts w:ascii="Arial" w:hAnsi="Arial" w:cs="Arial"/>
          <w:sz w:val="24"/>
          <w:szCs w:val="26"/>
        </w:rPr>
        <w:t xml:space="preserve">Questionnaire question 6. This is an analysed summary of the raw data displaying </w:t>
      </w:r>
      <w:r>
        <w:rPr>
          <w:rFonts w:ascii="Arial" w:hAnsi="Arial" w:cs="Arial"/>
          <w:sz w:val="24"/>
          <w:szCs w:val="26"/>
        </w:rPr>
        <w:t>t</w:t>
      </w:r>
      <w:r w:rsidR="00D0060B" w:rsidRPr="00D0060B">
        <w:rPr>
          <w:rFonts w:ascii="Arial" w:hAnsi="Arial" w:cs="Arial"/>
          <w:sz w:val="24"/>
          <w:szCs w:val="26"/>
        </w:rPr>
        <w:t>he individual data tables list functions used with each Microsoft application in descending order. The Pareto charts then display this with the overlapping cumulative percentage on each function, this shows which functions on each application are the most used and should reflect on the abilities of the participants in the experiment. This helps form the overall criterial for the abilities on the training matrices.</w:t>
      </w:r>
      <w:r w:rsidR="004F552C">
        <w:rPr>
          <w:rFonts w:ascii="Arial" w:hAnsi="Arial" w:cs="Arial"/>
          <w:sz w:val="24"/>
          <w:szCs w:val="26"/>
        </w:rPr>
        <w:t xml:space="preserve"> </w:t>
      </w:r>
      <w:r w:rsidR="004F552C" w:rsidRPr="00C45583">
        <w:rPr>
          <w:rFonts w:ascii="Arial" w:hAnsi="Arial" w:cs="Arial"/>
          <w:sz w:val="24"/>
          <w:szCs w:val="26"/>
        </w:rPr>
        <w:t xml:space="preserve">For a better view of this chart, double click to open embedded file on Appendix </w:t>
      </w:r>
      <w:r w:rsidR="004F552C">
        <w:rPr>
          <w:rFonts w:ascii="Arial" w:hAnsi="Arial" w:cs="Arial"/>
          <w:sz w:val="24"/>
          <w:szCs w:val="26"/>
        </w:rPr>
        <w:t>9</w:t>
      </w:r>
      <w:r w:rsidR="004F552C" w:rsidRPr="00C45583">
        <w:rPr>
          <w:rFonts w:ascii="Arial" w:hAnsi="Arial" w:cs="Arial"/>
          <w:sz w:val="24"/>
          <w:szCs w:val="26"/>
        </w:rPr>
        <w:t xml:space="preserve"> and click on the ‘</w:t>
      </w:r>
      <w:r w:rsidR="002550F1">
        <w:rPr>
          <w:rFonts w:ascii="Arial" w:hAnsi="Arial" w:cs="Arial"/>
          <w:sz w:val="24"/>
          <w:szCs w:val="26"/>
        </w:rPr>
        <w:t>Summary Q6 Pareto</w:t>
      </w:r>
      <w:r w:rsidR="004F552C" w:rsidRPr="00C45583">
        <w:rPr>
          <w:rFonts w:ascii="Arial" w:hAnsi="Arial" w:cs="Arial"/>
          <w:sz w:val="24"/>
          <w:szCs w:val="26"/>
        </w:rPr>
        <w:t>’ tab.</w:t>
      </w:r>
    </w:p>
    <w:p w14:paraId="59AC38D3" w14:textId="6050C8A0" w:rsidR="00A442E2" w:rsidRDefault="00CE7605" w:rsidP="00600EC4">
      <w:pPr>
        <w:spacing w:after="240" w:line="360" w:lineRule="auto"/>
        <w:ind w:left="720"/>
        <w:jc w:val="both"/>
        <w:rPr>
          <w:rFonts w:ascii="Arial" w:hAnsi="Arial" w:cs="Arial"/>
          <w:b/>
          <w:sz w:val="24"/>
          <w:u w:val="single"/>
        </w:rPr>
      </w:pPr>
      <w:r w:rsidRPr="00CE7605">
        <w:rPr>
          <w:noProof/>
        </w:rPr>
        <w:drawing>
          <wp:anchor distT="0" distB="0" distL="114300" distR="114300" simplePos="0" relativeHeight="251715072" behindDoc="0" locked="0" layoutInCell="1" allowOverlap="1" wp14:anchorId="6812F00E" wp14:editId="07F9336E">
            <wp:simplePos x="0" y="0"/>
            <wp:positionH relativeFrom="column">
              <wp:posOffset>16511</wp:posOffset>
            </wp:positionH>
            <wp:positionV relativeFrom="paragraph">
              <wp:posOffset>9525</wp:posOffset>
            </wp:positionV>
            <wp:extent cx="9212726" cy="4503420"/>
            <wp:effectExtent l="0" t="0" r="7620" b="0"/>
            <wp:wrapNone/>
            <wp:docPr id="25943807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9219453" cy="450670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0357EF" w14:textId="18FE1B24" w:rsidR="00A442E2" w:rsidRDefault="00A442E2" w:rsidP="00600EC4">
      <w:pPr>
        <w:spacing w:after="240" w:line="360" w:lineRule="auto"/>
        <w:ind w:left="720"/>
        <w:jc w:val="both"/>
        <w:rPr>
          <w:rFonts w:ascii="Arial" w:hAnsi="Arial" w:cs="Arial"/>
          <w:b/>
          <w:sz w:val="24"/>
          <w:u w:val="single"/>
        </w:rPr>
        <w:sectPr w:rsidR="00A442E2" w:rsidSect="00A442E2">
          <w:pgSz w:w="16838" w:h="11906" w:orient="landscape"/>
          <w:pgMar w:top="454" w:right="454" w:bottom="454" w:left="454" w:header="709" w:footer="709" w:gutter="0"/>
          <w:cols w:space="708"/>
          <w:docGrid w:linePitch="360"/>
        </w:sectPr>
      </w:pPr>
    </w:p>
    <w:p w14:paraId="4DF319D5" w14:textId="602153E4" w:rsidR="00600EC4" w:rsidRDefault="00AA2821" w:rsidP="00AA2821">
      <w:pPr>
        <w:pStyle w:val="Heading2"/>
        <w:spacing w:after="240" w:line="360" w:lineRule="auto"/>
        <w:ind w:left="720" w:firstLine="720"/>
        <w:jc w:val="both"/>
        <w:rPr>
          <w:rFonts w:ascii="Arial" w:hAnsi="Arial" w:cs="Arial"/>
          <w:b/>
          <w:color w:val="auto"/>
          <w:sz w:val="24"/>
          <w:u w:val="single"/>
        </w:rPr>
      </w:pPr>
      <w:bookmarkStart w:id="108" w:name="_Toc151063939"/>
      <w:r>
        <w:rPr>
          <w:rFonts w:ascii="Arial" w:hAnsi="Arial" w:cs="Arial"/>
          <w:b/>
          <w:color w:val="auto"/>
          <w:sz w:val="24"/>
          <w:u w:val="single"/>
        </w:rPr>
        <w:lastRenderedPageBreak/>
        <w:t>7</w:t>
      </w:r>
      <w:r w:rsidR="00600EC4">
        <w:rPr>
          <w:rFonts w:ascii="Arial" w:hAnsi="Arial" w:cs="Arial"/>
          <w:b/>
          <w:color w:val="auto"/>
          <w:sz w:val="24"/>
          <w:u w:val="single"/>
        </w:rPr>
        <w:t>.1</w:t>
      </w:r>
      <w:r w:rsidR="002550F1">
        <w:rPr>
          <w:rFonts w:ascii="Arial" w:hAnsi="Arial" w:cs="Arial"/>
          <w:b/>
          <w:color w:val="auto"/>
          <w:sz w:val="24"/>
          <w:u w:val="single"/>
        </w:rPr>
        <w:t>2</w:t>
      </w:r>
      <w:r w:rsidR="00600EC4">
        <w:rPr>
          <w:rFonts w:ascii="Arial" w:hAnsi="Arial" w:cs="Arial"/>
          <w:b/>
          <w:color w:val="auto"/>
          <w:sz w:val="24"/>
          <w:u w:val="single"/>
        </w:rPr>
        <w:tab/>
        <w:t xml:space="preserve">Appendix </w:t>
      </w:r>
      <w:r w:rsidR="00234512">
        <w:rPr>
          <w:rFonts w:ascii="Arial" w:hAnsi="Arial" w:cs="Arial"/>
          <w:b/>
          <w:color w:val="auto"/>
          <w:sz w:val="24"/>
          <w:u w:val="single"/>
        </w:rPr>
        <w:t>D2</w:t>
      </w:r>
      <w:bookmarkEnd w:id="108"/>
    </w:p>
    <w:p w14:paraId="6E7AAB49" w14:textId="5981707F" w:rsidR="00600EC4" w:rsidRDefault="00E411A3" w:rsidP="004F552C">
      <w:pPr>
        <w:spacing w:after="240" w:line="360" w:lineRule="auto"/>
        <w:ind w:left="1440"/>
        <w:jc w:val="both"/>
        <w:rPr>
          <w:rFonts w:ascii="Arial" w:hAnsi="Arial" w:cs="Arial"/>
          <w:sz w:val="24"/>
          <w:szCs w:val="26"/>
        </w:rPr>
      </w:pPr>
      <w:r>
        <w:rPr>
          <w:rFonts w:ascii="Arial" w:hAnsi="Arial" w:cs="Arial"/>
          <w:sz w:val="24"/>
          <w:szCs w:val="26"/>
        </w:rPr>
        <w:t>Page 2 of 2</w:t>
      </w:r>
      <w:r w:rsidR="002550F1">
        <w:rPr>
          <w:rFonts w:ascii="Arial" w:hAnsi="Arial" w:cs="Arial"/>
          <w:sz w:val="24"/>
          <w:szCs w:val="26"/>
        </w:rPr>
        <w:t xml:space="preserve">. </w:t>
      </w:r>
      <w:r w:rsidR="002550F1" w:rsidRPr="00C45583">
        <w:rPr>
          <w:rFonts w:ascii="Arial" w:hAnsi="Arial" w:cs="Arial"/>
          <w:sz w:val="24"/>
          <w:szCs w:val="26"/>
        </w:rPr>
        <w:t xml:space="preserve">For a better view of this chart, double click to open embedded file on Appendix </w:t>
      </w:r>
      <w:r w:rsidR="002550F1">
        <w:rPr>
          <w:rFonts w:ascii="Arial" w:hAnsi="Arial" w:cs="Arial"/>
          <w:sz w:val="24"/>
          <w:szCs w:val="26"/>
        </w:rPr>
        <w:t>9</w:t>
      </w:r>
      <w:r w:rsidR="002550F1" w:rsidRPr="00C45583">
        <w:rPr>
          <w:rFonts w:ascii="Arial" w:hAnsi="Arial" w:cs="Arial"/>
          <w:sz w:val="24"/>
          <w:szCs w:val="26"/>
        </w:rPr>
        <w:t xml:space="preserve"> and click on the ‘</w:t>
      </w:r>
      <w:r w:rsidR="005625CF">
        <w:rPr>
          <w:rFonts w:ascii="Arial" w:hAnsi="Arial" w:cs="Arial"/>
          <w:sz w:val="24"/>
          <w:szCs w:val="26"/>
        </w:rPr>
        <w:t>Summary Q6 Pareto</w:t>
      </w:r>
      <w:r w:rsidR="002550F1" w:rsidRPr="00C45583">
        <w:rPr>
          <w:rFonts w:ascii="Arial" w:hAnsi="Arial" w:cs="Arial"/>
          <w:sz w:val="24"/>
          <w:szCs w:val="26"/>
        </w:rPr>
        <w:t>’ tab.</w:t>
      </w:r>
    </w:p>
    <w:p w14:paraId="7F2962ED" w14:textId="57973031" w:rsidR="00DB5A72" w:rsidRDefault="001512C4" w:rsidP="00600EC4">
      <w:pPr>
        <w:spacing w:after="240" w:line="360" w:lineRule="auto"/>
        <w:ind w:left="720"/>
        <w:jc w:val="both"/>
        <w:rPr>
          <w:rFonts w:ascii="Arial" w:hAnsi="Arial" w:cs="Arial"/>
          <w:b/>
          <w:sz w:val="24"/>
          <w:u w:val="single"/>
        </w:rPr>
      </w:pPr>
      <w:r w:rsidRPr="001512C4">
        <w:rPr>
          <w:noProof/>
        </w:rPr>
        <w:drawing>
          <wp:anchor distT="0" distB="0" distL="114300" distR="114300" simplePos="0" relativeHeight="251717120" behindDoc="0" locked="0" layoutInCell="1" allowOverlap="1" wp14:anchorId="2616B073" wp14:editId="11A61385">
            <wp:simplePos x="0" y="0"/>
            <wp:positionH relativeFrom="margin">
              <wp:align>left</wp:align>
            </wp:positionH>
            <wp:positionV relativeFrom="paragraph">
              <wp:posOffset>5715</wp:posOffset>
            </wp:positionV>
            <wp:extent cx="10095122" cy="3451860"/>
            <wp:effectExtent l="0" t="0" r="1905" b="0"/>
            <wp:wrapNone/>
            <wp:docPr id="146534162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10099249" cy="345327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6E1BD1" w14:textId="79CD648B" w:rsidR="00AA2821" w:rsidRDefault="00AA2821" w:rsidP="00600EC4">
      <w:pPr>
        <w:spacing w:after="240" w:line="360" w:lineRule="auto"/>
        <w:ind w:left="720"/>
        <w:jc w:val="both"/>
        <w:rPr>
          <w:rFonts w:ascii="Arial" w:hAnsi="Arial" w:cs="Arial"/>
          <w:b/>
          <w:sz w:val="24"/>
          <w:u w:val="single"/>
        </w:rPr>
        <w:sectPr w:rsidR="00AA2821" w:rsidSect="00DB5A72">
          <w:pgSz w:w="16838" w:h="11906" w:orient="landscape"/>
          <w:pgMar w:top="454" w:right="454" w:bottom="454" w:left="454" w:header="709" w:footer="709" w:gutter="0"/>
          <w:cols w:space="708"/>
          <w:docGrid w:linePitch="360"/>
        </w:sectPr>
      </w:pPr>
    </w:p>
    <w:p w14:paraId="06FDA146" w14:textId="12119733" w:rsidR="00BE42BC" w:rsidRDefault="00BE42BC" w:rsidP="00687ABF">
      <w:pPr>
        <w:pStyle w:val="Heading2"/>
        <w:spacing w:after="240" w:line="360" w:lineRule="auto"/>
        <w:ind w:firstLine="720"/>
        <w:jc w:val="both"/>
        <w:rPr>
          <w:rFonts w:ascii="Arial" w:hAnsi="Arial" w:cs="Arial"/>
          <w:b/>
          <w:color w:val="auto"/>
          <w:sz w:val="24"/>
          <w:u w:val="single"/>
        </w:rPr>
      </w:pPr>
      <w:bookmarkStart w:id="109" w:name="_Toc151063940"/>
      <w:r>
        <w:rPr>
          <w:rFonts w:ascii="Arial" w:hAnsi="Arial" w:cs="Arial"/>
          <w:b/>
          <w:color w:val="auto"/>
          <w:sz w:val="24"/>
          <w:u w:val="single"/>
        </w:rPr>
        <w:lastRenderedPageBreak/>
        <w:t>7.</w:t>
      </w:r>
      <w:r w:rsidR="00632697">
        <w:rPr>
          <w:rFonts w:ascii="Arial" w:hAnsi="Arial" w:cs="Arial"/>
          <w:b/>
          <w:color w:val="auto"/>
          <w:sz w:val="24"/>
          <w:u w:val="single"/>
        </w:rPr>
        <w:t>1</w:t>
      </w:r>
      <w:r w:rsidR="002550F1">
        <w:rPr>
          <w:rFonts w:ascii="Arial" w:hAnsi="Arial" w:cs="Arial"/>
          <w:b/>
          <w:color w:val="auto"/>
          <w:sz w:val="24"/>
          <w:u w:val="single"/>
        </w:rPr>
        <w:t>3</w:t>
      </w:r>
      <w:r>
        <w:rPr>
          <w:rFonts w:ascii="Arial" w:hAnsi="Arial" w:cs="Arial"/>
          <w:b/>
          <w:color w:val="auto"/>
          <w:sz w:val="24"/>
          <w:u w:val="single"/>
        </w:rPr>
        <w:tab/>
        <w:t xml:space="preserve">Appendix </w:t>
      </w:r>
      <w:r w:rsidR="00220FDF">
        <w:rPr>
          <w:rFonts w:ascii="Arial" w:hAnsi="Arial" w:cs="Arial"/>
          <w:b/>
          <w:color w:val="auto"/>
          <w:sz w:val="24"/>
          <w:u w:val="single"/>
        </w:rPr>
        <w:t>E</w:t>
      </w:r>
      <w:bookmarkEnd w:id="109"/>
    </w:p>
    <w:p w14:paraId="694D080B" w14:textId="05B93FD0" w:rsidR="00632697" w:rsidRDefault="009F5ACA" w:rsidP="00687ABF">
      <w:pPr>
        <w:spacing w:after="240" w:line="360" w:lineRule="auto"/>
        <w:ind w:left="720"/>
        <w:jc w:val="both"/>
        <w:rPr>
          <w:rFonts w:ascii="Arial" w:hAnsi="Arial" w:cs="Arial"/>
          <w:sz w:val="24"/>
          <w:szCs w:val="26"/>
        </w:rPr>
      </w:pPr>
      <w:r>
        <w:rPr>
          <w:rFonts w:ascii="Arial" w:hAnsi="Arial" w:cs="Arial"/>
          <w:sz w:val="24"/>
          <w:szCs w:val="26"/>
        </w:rPr>
        <w:t>Questionnaire question 3. This is an analysed summary of the raw data  displaying the p</w:t>
      </w:r>
      <w:r w:rsidRPr="00677612">
        <w:rPr>
          <w:rFonts w:ascii="Arial" w:hAnsi="Arial" w:cs="Arial"/>
          <w:sz w:val="24"/>
          <w:szCs w:val="26"/>
        </w:rPr>
        <w:t>articipant</w:t>
      </w:r>
      <w:r>
        <w:rPr>
          <w:rFonts w:ascii="Arial" w:hAnsi="Arial" w:cs="Arial"/>
          <w:sz w:val="24"/>
          <w:szCs w:val="26"/>
        </w:rPr>
        <w:t>s</w:t>
      </w:r>
      <w:r w:rsidRPr="00677612">
        <w:rPr>
          <w:rFonts w:ascii="Arial" w:hAnsi="Arial" w:cs="Arial"/>
          <w:sz w:val="24"/>
          <w:szCs w:val="26"/>
        </w:rPr>
        <w:t xml:space="preserve"> </w:t>
      </w:r>
      <w:r>
        <w:rPr>
          <w:rFonts w:ascii="Arial" w:hAnsi="Arial" w:cs="Arial"/>
          <w:sz w:val="24"/>
          <w:szCs w:val="26"/>
        </w:rPr>
        <w:t>c</w:t>
      </w:r>
      <w:r w:rsidRPr="00677612">
        <w:rPr>
          <w:rFonts w:ascii="Arial" w:hAnsi="Arial" w:cs="Arial"/>
          <w:sz w:val="24"/>
          <w:szCs w:val="26"/>
        </w:rPr>
        <w:t xml:space="preserve">urrent </w:t>
      </w:r>
      <w:r>
        <w:rPr>
          <w:rFonts w:ascii="Arial" w:hAnsi="Arial" w:cs="Arial"/>
          <w:sz w:val="24"/>
          <w:szCs w:val="26"/>
        </w:rPr>
        <w:t>a</w:t>
      </w:r>
      <w:r w:rsidRPr="00677612">
        <w:rPr>
          <w:rFonts w:ascii="Arial" w:hAnsi="Arial" w:cs="Arial"/>
          <w:sz w:val="24"/>
          <w:szCs w:val="26"/>
        </w:rPr>
        <w:t>pp</w:t>
      </w:r>
      <w:r>
        <w:rPr>
          <w:rFonts w:ascii="Arial" w:hAnsi="Arial" w:cs="Arial"/>
          <w:sz w:val="24"/>
          <w:szCs w:val="26"/>
        </w:rPr>
        <w:t>lication</w:t>
      </w:r>
      <w:r w:rsidRPr="00677612">
        <w:rPr>
          <w:rFonts w:ascii="Arial" w:hAnsi="Arial" w:cs="Arial"/>
          <w:sz w:val="24"/>
          <w:szCs w:val="26"/>
        </w:rPr>
        <w:t xml:space="preserve"> </w:t>
      </w:r>
      <w:r>
        <w:rPr>
          <w:rFonts w:ascii="Arial" w:hAnsi="Arial" w:cs="Arial"/>
          <w:sz w:val="24"/>
          <w:szCs w:val="26"/>
        </w:rPr>
        <w:t>u</w:t>
      </w:r>
      <w:r w:rsidRPr="00677612">
        <w:rPr>
          <w:rFonts w:ascii="Arial" w:hAnsi="Arial" w:cs="Arial"/>
          <w:sz w:val="24"/>
          <w:szCs w:val="26"/>
        </w:rPr>
        <w:t>se</w:t>
      </w:r>
      <w:r>
        <w:rPr>
          <w:rFonts w:ascii="Arial" w:hAnsi="Arial" w:cs="Arial"/>
          <w:sz w:val="24"/>
          <w:szCs w:val="26"/>
        </w:rPr>
        <w:t xml:space="preserve"> based on a pre-defined list, then is the participants have used that app over MS-Teams. The yellow table on the right identifies the participants in this question that may require training on some of the applications.</w:t>
      </w:r>
      <w:r w:rsidR="00264020">
        <w:rPr>
          <w:rFonts w:ascii="Arial" w:hAnsi="Arial" w:cs="Arial"/>
          <w:sz w:val="24"/>
          <w:szCs w:val="26"/>
        </w:rPr>
        <w:t xml:space="preserve"> </w:t>
      </w:r>
      <w:r w:rsidR="00264020" w:rsidRPr="00C45583">
        <w:rPr>
          <w:rFonts w:ascii="Arial" w:hAnsi="Arial" w:cs="Arial"/>
          <w:sz w:val="24"/>
          <w:szCs w:val="26"/>
        </w:rPr>
        <w:t xml:space="preserve">For a better view of this chart, double click to open embedded file on Appendix </w:t>
      </w:r>
      <w:r w:rsidR="00264020">
        <w:rPr>
          <w:rFonts w:ascii="Arial" w:hAnsi="Arial" w:cs="Arial"/>
          <w:sz w:val="24"/>
          <w:szCs w:val="26"/>
        </w:rPr>
        <w:t>9</w:t>
      </w:r>
      <w:r w:rsidR="00264020" w:rsidRPr="00C45583">
        <w:rPr>
          <w:rFonts w:ascii="Arial" w:hAnsi="Arial" w:cs="Arial"/>
          <w:sz w:val="24"/>
          <w:szCs w:val="26"/>
        </w:rPr>
        <w:t xml:space="preserve"> and click on the ‘</w:t>
      </w:r>
      <w:r w:rsidR="005625CF" w:rsidRPr="00C45583">
        <w:rPr>
          <w:rFonts w:ascii="Arial" w:hAnsi="Arial" w:cs="Arial"/>
          <w:sz w:val="24"/>
          <w:szCs w:val="26"/>
        </w:rPr>
        <w:t>Quest Q</w:t>
      </w:r>
      <w:r w:rsidR="005625CF">
        <w:rPr>
          <w:rFonts w:ascii="Arial" w:hAnsi="Arial" w:cs="Arial"/>
          <w:sz w:val="24"/>
          <w:szCs w:val="26"/>
        </w:rPr>
        <w:t xml:space="preserve">’s1-5 </w:t>
      </w:r>
      <w:r w:rsidR="00264020" w:rsidRPr="00C45583">
        <w:rPr>
          <w:rFonts w:ascii="Arial" w:hAnsi="Arial" w:cs="Arial"/>
          <w:sz w:val="24"/>
          <w:szCs w:val="26"/>
        </w:rPr>
        <w:t>tab.</w:t>
      </w:r>
    </w:p>
    <w:p w14:paraId="79D0E34F" w14:textId="6F474A95" w:rsidR="00BE42BC" w:rsidRDefault="00C16057" w:rsidP="00687ABF">
      <w:pPr>
        <w:spacing w:after="240" w:line="360" w:lineRule="auto"/>
        <w:ind w:left="720"/>
        <w:jc w:val="both"/>
        <w:rPr>
          <w:rFonts w:ascii="Arial" w:hAnsi="Arial" w:cs="Arial"/>
          <w:sz w:val="24"/>
          <w:szCs w:val="26"/>
        </w:rPr>
      </w:pPr>
      <w:r w:rsidRPr="00C16057">
        <w:rPr>
          <w:noProof/>
        </w:rPr>
        <w:drawing>
          <wp:anchor distT="0" distB="0" distL="114300" distR="114300" simplePos="0" relativeHeight="251807232" behindDoc="0" locked="0" layoutInCell="1" allowOverlap="1" wp14:anchorId="09928409" wp14:editId="3208D613">
            <wp:simplePos x="0" y="0"/>
            <wp:positionH relativeFrom="margin">
              <wp:align>right</wp:align>
            </wp:positionH>
            <wp:positionV relativeFrom="paragraph">
              <wp:posOffset>9525</wp:posOffset>
            </wp:positionV>
            <wp:extent cx="6965007" cy="5196840"/>
            <wp:effectExtent l="0" t="0" r="7620" b="3810"/>
            <wp:wrapNone/>
            <wp:docPr id="84186076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6965007" cy="5196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23AF" w:rsidRPr="002623AF">
        <w:t xml:space="preserve"> </w:t>
      </w:r>
      <w:r w:rsidRPr="00C16057">
        <w:t xml:space="preserve"> </w:t>
      </w:r>
      <w:r w:rsidR="00BE42BC">
        <w:rPr>
          <w:rFonts w:ascii="Arial" w:hAnsi="Arial" w:cs="Arial"/>
          <w:sz w:val="24"/>
          <w:szCs w:val="26"/>
        </w:rPr>
        <w:br w:type="page"/>
      </w:r>
    </w:p>
    <w:p w14:paraId="5E13A46E" w14:textId="6C37959E" w:rsidR="00BE42BC" w:rsidRDefault="00BE42BC" w:rsidP="00687ABF">
      <w:pPr>
        <w:pStyle w:val="Heading2"/>
        <w:spacing w:after="240" w:line="360" w:lineRule="auto"/>
        <w:ind w:firstLine="720"/>
        <w:jc w:val="both"/>
        <w:rPr>
          <w:rFonts w:ascii="Arial" w:hAnsi="Arial" w:cs="Arial"/>
          <w:b/>
          <w:color w:val="auto"/>
          <w:sz w:val="24"/>
          <w:u w:val="single"/>
        </w:rPr>
      </w:pPr>
      <w:bookmarkStart w:id="110" w:name="_Toc151063941"/>
      <w:r>
        <w:rPr>
          <w:rFonts w:ascii="Arial" w:hAnsi="Arial" w:cs="Arial"/>
          <w:b/>
          <w:color w:val="auto"/>
          <w:sz w:val="24"/>
          <w:u w:val="single"/>
        </w:rPr>
        <w:lastRenderedPageBreak/>
        <w:t>7.</w:t>
      </w:r>
      <w:r w:rsidR="00632697">
        <w:rPr>
          <w:rFonts w:ascii="Arial" w:hAnsi="Arial" w:cs="Arial"/>
          <w:b/>
          <w:color w:val="auto"/>
          <w:sz w:val="24"/>
          <w:u w:val="single"/>
        </w:rPr>
        <w:t>1</w:t>
      </w:r>
      <w:r w:rsidR="00611FC3">
        <w:rPr>
          <w:rFonts w:ascii="Arial" w:hAnsi="Arial" w:cs="Arial"/>
          <w:b/>
          <w:color w:val="auto"/>
          <w:sz w:val="24"/>
          <w:u w:val="single"/>
        </w:rPr>
        <w:t>4</w:t>
      </w:r>
      <w:r>
        <w:rPr>
          <w:rFonts w:ascii="Arial" w:hAnsi="Arial" w:cs="Arial"/>
          <w:b/>
          <w:color w:val="auto"/>
          <w:sz w:val="24"/>
          <w:u w:val="single"/>
        </w:rPr>
        <w:tab/>
        <w:t xml:space="preserve">Appendix </w:t>
      </w:r>
      <w:r w:rsidR="00220FDF">
        <w:rPr>
          <w:rFonts w:ascii="Arial" w:hAnsi="Arial" w:cs="Arial"/>
          <w:b/>
          <w:color w:val="auto"/>
          <w:sz w:val="24"/>
          <w:u w:val="single"/>
        </w:rPr>
        <w:t>F</w:t>
      </w:r>
      <w:bookmarkEnd w:id="110"/>
    </w:p>
    <w:p w14:paraId="01C0A8D3" w14:textId="4B9754F0" w:rsidR="00632697" w:rsidRDefault="00D31FB0" w:rsidP="00687ABF">
      <w:pPr>
        <w:spacing w:after="240" w:line="360" w:lineRule="auto"/>
        <w:ind w:left="720"/>
        <w:jc w:val="both"/>
        <w:rPr>
          <w:rFonts w:ascii="Arial" w:hAnsi="Arial" w:cs="Arial"/>
          <w:sz w:val="24"/>
          <w:szCs w:val="26"/>
        </w:rPr>
      </w:pPr>
      <w:r>
        <w:rPr>
          <w:rFonts w:ascii="Arial" w:hAnsi="Arial" w:cs="Arial"/>
          <w:sz w:val="24"/>
          <w:szCs w:val="26"/>
        </w:rPr>
        <w:t>Questionnaire question 4. This is an analysed summary of the raw data displaying the p</w:t>
      </w:r>
      <w:r w:rsidRPr="00677612">
        <w:rPr>
          <w:rFonts w:ascii="Arial" w:hAnsi="Arial" w:cs="Arial"/>
          <w:sz w:val="24"/>
          <w:szCs w:val="26"/>
        </w:rPr>
        <w:t>articipant</w:t>
      </w:r>
      <w:r>
        <w:rPr>
          <w:rFonts w:ascii="Arial" w:hAnsi="Arial" w:cs="Arial"/>
          <w:sz w:val="24"/>
          <w:szCs w:val="26"/>
        </w:rPr>
        <w:t>s</w:t>
      </w:r>
      <w:r w:rsidRPr="00677612">
        <w:rPr>
          <w:rFonts w:ascii="Arial" w:hAnsi="Arial" w:cs="Arial"/>
          <w:sz w:val="24"/>
          <w:szCs w:val="26"/>
        </w:rPr>
        <w:t xml:space="preserve"> </w:t>
      </w:r>
      <w:r>
        <w:rPr>
          <w:rFonts w:ascii="Arial" w:hAnsi="Arial" w:cs="Arial"/>
          <w:sz w:val="24"/>
          <w:szCs w:val="26"/>
        </w:rPr>
        <w:t>a</w:t>
      </w:r>
      <w:r w:rsidRPr="00450D29">
        <w:rPr>
          <w:rFonts w:ascii="Arial" w:hAnsi="Arial" w:cs="Arial"/>
          <w:sz w:val="24"/>
          <w:szCs w:val="26"/>
        </w:rPr>
        <w:t>pp</w:t>
      </w:r>
      <w:r>
        <w:rPr>
          <w:rFonts w:ascii="Arial" w:hAnsi="Arial" w:cs="Arial"/>
          <w:sz w:val="24"/>
          <w:szCs w:val="26"/>
        </w:rPr>
        <w:t>lication</w:t>
      </w:r>
      <w:r w:rsidRPr="00450D29">
        <w:rPr>
          <w:rFonts w:ascii="Arial" w:hAnsi="Arial" w:cs="Arial"/>
          <w:sz w:val="24"/>
          <w:szCs w:val="26"/>
        </w:rPr>
        <w:t xml:space="preserve"> </w:t>
      </w:r>
      <w:r>
        <w:rPr>
          <w:rFonts w:ascii="Arial" w:hAnsi="Arial" w:cs="Arial"/>
          <w:sz w:val="24"/>
          <w:szCs w:val="26"/>
        </w:rPr>
        <w:t>u</w:t>
      </w:r>
      <w:r w:rsidRPr="00450D29">
        <w:rPr>
          <w:rFonts w:ascii="Arial" w:hAnsi="Arial" w:cs="Arial"/>
          <w:sz w:val="24"/>
          <w:szCs w:val="26"/>
        </w:rPr>
        <w:t xml:space="preserve">ser </w:t>
      </w:r>
      <w:r>
        <w:rPr>
          <w:rFonts w:ascii="Arial" w:hAnsi="Arial" w:cs="Arial"/>
          <w:sz w:val="24"/>
          <w:szCs w:val="26"/>
        </w:rPr>
        <w:t>r</w:t>
      </w:r>
      <w:r w:rsidRPr="00450D29">
        <w:rPr>
          <w:rFonts w:ascii="Arial" w:hAnsi="Arial" w:cs="Arial"/>
          <w:sz w:val="24"/>
          <w:szCs w:val="26"/>
        </w:rPr>
        <w:t>atings</w:t>
      </w:r>
      <w:r>
        <w:rPr>
          <w:rFonts w:ascii="Arial" w:hAnsi="Arial" w:cs="Arial"/>
          <w:sz w:val="24"/>
          <w:szCs w:val="26"/>
        </w:rPr>
        <w:t xml:space="preserve">, their perception of their knowledge on the app. Participants were given a comparison skills chard to help them rate themselves on a </w:t>
      </w:r>
      <w:r w:rsidRPr="00E27A83">
        <w:rPr>
          <w:rFonts w:ascii="Arial" w:hAnsi="Arial" w:cs="Arial"/>
          <w:sz w:val="24"/>
          <w:szCs w:val="26"/>
        </w:rPr>
        <w:t>Likert</w:t>
      </w:r>
      <w:r>
        <w:rPr>
          <w:rFonts w:ascii="Arial" w:hAnsi="Arial" w:cs="Arial"/>
          <w:sz w:val="24"/>
          <w:szCs w:val="26"/>
        </w:rPr>
        <w:t xml:space="preserve"> scale of 1-5. The yellow table on the right identifies the participants in this question that may require training on some of the applications.</w:t>
      </w:r>
      <w:r w:rsidR="00264020">
        <w:rPr>
          <w:rFonts w:ascii="Arial" w:hAnsi="Arial" w:cs="Arial"/>
          <w:sz w:val="24"/>
          <w:szCs w:val="26"/>
        </w:rPr>
        <w:t xml:space="preserve"> </w:t>
      </w:r>
      <w:r w:rsidR="00264020" w:rsidRPr="00C45583">
        <w:rPr>
          <w:rFonts w:ascii="Arial" w:hAnsi="Arial" w:cs="Arial"/>
          <w:sz w:val="24"/>
          <w:szCs w:val="26"/>
        </w:rPr>
        <w:t xml:space="preserve">For a better view of this chart, double click to open embedded file on Appendix </w:t>
      </w:r>
      <w:r w:rsidR="00264020">
        <w:rPr>
          <w:rFonts w:ascii="Arial" w:hAnsi="Arial" w:cs="Arial"/>
          <w:sz w:val="24"/>
          <w:szCs w:val="26"/>
        </w:rPr>
        <w:t>9</w:t>
      </w:r>
      <w:r w:rsidR="00264020" w:rsidRPr="00C45583">
        <w:rPr>
          <w:rFonts w:ascii="Arial" w:hAnsi="Arial" w:cs="Arial"/>
          <w:sz w:val="24"/>
          <w:szCs w:val="26"/>
        </w:rPr>
        <w:t xml:space="preserve"> and click on the ‘</w:t>
      </w:r>
      <w:r w:rsidR="005625CF" w:rsidRPr="00C45583">
        <w:rPr>
          <w:rFonts w:ascii="Arial" w:hAnsi="Arial" w:cs="Arial"/>
          <w:sz w:val="24"/>
          <w:szCs w:val="26"/>
        </w:rPr>
        <w:t>Quest Q</w:t>
      </w:r>
      <w:r w:rsidR="005625CF">
        <w:rPr>
          <w:rFonts w:ascii="Arial" w:hAnsi="Arial" w:cs="Arial"/>
          <w:sz w:val="24"/>
          <w:szCs w:val="26"/>
        </w:rPr>
        <w:t xml:space="preserve">’s1-5 </w:t>
      </w:r>
      <w:r w:rsidR="00264020" w:rsidRPr="00C45583">
        <w:rPr>
          <w:rFonts w:ascii="Arial" w:hAnsi="Arial" w:cs="Arial"/>
          <w:sz w:val="24"/>
          <w:szCs w:val="26"/>
        </w:rPr>
        <w:t>tab.</w:t>
      </w:r>
    </w:p>
    <w:p w14:paraId="1C624065" w14:textId="5B031224" w:rsidR="00AD710C" w:rsidRDefault="002E233E" w:rsidP="00632697">
      <w:pPr>
        <w:spacing w:line="360" w:lineRule="auto"/>
        <w:ind w:left="720"/>
        <w:rPr>
          <w:rFonts w:ascii="Arial" w:hAnsi="Arial" w:cs="Arial"/>
          <w:sz w:val="24"/>
          <w:szCs w:val="26"/>
        </w:rPr>
      </w:pPr>
      <w:r>
        <w:rPr>
          <w:rFonts w:ascii="Arial" w:hAnsi="Arial" w:cs="Arial"/>
          <w:noProof/>
          <w:sz w:val="24"/>
          <w:szCs w:val="26"/>
        </w:rPr>
        <w:drawing>
          <wp:anchor distT="0" distB="0" distL="114300" distR="114300" simplePos="0" relativeHeight="251672064" behindDoc="0" locked="0" layoutInCell="1" allowOverlap="1" wp14:anchorId="79776C30" wp14:editId="5E13F962">
            <wp:simplePos x="0" y="0"/>
            <wp:positionH relativeFrom="margin">
              <wp:align>center</wp:align>
            </wp:positionH>
            <wp:positionV relativeFrom="paragraph">
              <wp:posOffset>3524</wp:posOffset>
            </wp:positionV>
            <wp:extent cx="6398696" cy="5135880"/>
            <wp:effectExtent l="0" t="0" r="2540" b="7620"/>
            <wp:wrapNone/>
            <wp:docPr id="17551960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6398696" cy="5135880"/>
                    </a:xfrm>
                    <a:prstGeom prst="rect">
                      <a:avLst/>
                    </a:prstGeom>
                    <a:noFill/>
                  </pic:spPr>
                </pic:pic>
              </a:graphicData>
            </a:graphic>
            <wp14:sizeRelH relativeFrom="margin">
              <wp14:pctWidth>0</wp14:pctWidth>
            </wp14:sizeRelH>
            <wp14:sizeRelV relativeFrom="margin">
              <wp14:pctHeight>0</wp14:pctHeight>
            </wp14:sizeRelV>
          </wp:anchor>
        </w:drawing>
      </w:r>
      <w:r w:rsidR="00AD710C">
        <w:rPr>
          <w:rFonts w:ascii="Arial" w:hAnsi="Arial" w:cs="Arial"/>
          <w:sz w:val="24"/>
          <w:szCs w:val="26"/>
        </w:rPr>
        <w:br w:type="page"/>
      </w:r>
    </w:p>
    <w:p w14:paraId="4CFB0197" w14:textId="1CD3E85E" w:rsidR="00AD710C" w:rsidRDefault="00AD710C" w:rsidP="00687ABF">
      <w:pPr>
        <w:pStyle w:val="Heading2"/>
        <w:spacing w:after="240" w:line="360" w:lineRule="auto"/>
        <w:ind w:firstLine="720"/>
        <w:jc w:val="both"/>
        <w:rPr>
          <w:rFonts w:ascii="Arial" w:hAnsi="Arial" w:cs="Arial"/>
          <w:b/>
          <w:color w:val="auto"/>
          <w:sz w:val="24"/>
          <w:u w:val="single"/>
        </w:rPr>
      </w:pPr>
      <w:bookmarkStart w:id="111" w:name="_Toc151063942"/>
      <w:r>
        <w:rPr>
          <w:rFonts w:ascii="Arial" w:hAnsi="Arial" w:cs="Arial"/>
          <w:b/>
          <w:color w:val="auto"/>
          <w:sz w:val="24"/>
          <w:u w:val="single"/>
        </w:rPr>
        <w:lastRenderedPageBreak/>
        <w:t>7.</w:t>
      </w:r>
      <w:r w:rsidR="00DE2834">
        <w:rPr>
          <w:rFonts w:ascii="Arial" w:hAnsi="Arial" w:cs="Arial"/>
          <w:b/>
          <w:color w:val="auto"/>
          <w:sz w:val="24"/>
          <w:u w:val="single"/>
        </w:rPr>
        <w:t>1</w:t>
      </w:r>
      <w:r w:rsidR="00611FC3">
        <w:rPr>
          <w:rFonts w:ascii="Arial" w:hAnsi="Arial" w:cs="Arial"/>
          <w:b/>
          <w:color w:val="auto"/>
          <w:sz w:val="24"/>
          <w:u w:val="single"/>
        </w:rPr>
        <w:t>5</w:t>
      </w:r>
      <w:r>
        <w:rPr>
          <w:rFonts w:ascii="Arial" w:hAnsi="Arial" w:cs="Arial"/>
          <w:b/>
          <w:color w:val="auto"/>
          <w:sz w:val="24"/>
          <w:u w:val="single"/>
        </w:rPr>
        <w:tab/>
        <w:t xml:space="preserve">Appendix </w:t>
      </w:r>
      <w:r w:rsidR="00220FDF">
        <w:rPr>
          <w:rFonts w:ascii="Arial" w:hAnsi="Arial" w:cs="Arial"/>
          <w:b/>
          <w:color w:val="auto"/>
          <w:sz w:val="24"/>
          <w:u w:val="single"/>
        </w:rPr>
        <w:t>G</w:t>
      </w:r>
      <w:bookmarkEnd w:id="111"/>
    </w:p>
    <w:p w14:paraId="6AEB7511" w14:textId="37785086" w:rsidR="008955E3" w:rsidRDefault="008955E3" w:rsidP="00687ABF">
      <w:pPr>
        <w:spacing w:after="240" w:line="360" w:lineRule="auto"/>
        <w:ind w:left="720"/>
        <w:jc w:val="both"/>
        <w:rPr>
          <w:rFonts w:ascii="Arial" w:hAnsi="Arial" w:cs="Arial"/>
          <w:sz w:val="24"/>
          <w:szCs w:val="26"/>
        </w:rPr>
      </w:pPr>
      <w:r>
        <w:rPr>
          <w:rFonts w:ascii="Arial" w:hAnsi="Arial" w:cs="Arial"/>
          <w:sz w:val="24"/>
          <w:szCs w:val="26"/>
        </w:rPr>
        <w:t>Questionnaire question 5. This is an analysed summary of the raw data displaying the p</w:t>
      </w:r>
      <w:r w:rsidRPr="00677612">
        <w:rPr>
          <w:rFonts w:ascii="Arial" w:hAnsi="Arial" w:cs="Arial"/>
          <w:sz w:val="24"/>
          <w:szCs w:val="26"/>
        </w:rPr>
        <w:t>articipant</w:t>
      </w:r>
      <w:r>
        <w:rPr>
          <w:rFonts w:ascii="Arial" w:hAnsi="Arial" w:cs="Arial"/>
          <w:sz w:val="24"/>
          <w:szCs w:val="26"/>
        </w:rPr>
        <w:t>s</w:t>
      </w:r>
      <w:r w:rsidRPr="00677612">
        <w:rPr>
          <w:rFonts w:ascii="Arial" w:hAnsi="Arial" w:cs="Arial"/>
          <w:sz w:val="24"/>
          <w:szCs w:val="26"/>
        </w:rPr>
        <w:t xml:space="preserve"> </w:t>
      </w:r>
      <w:r>
        <w:rPr>
          <w:rFonts w:ascii="Arial" w:hAnsi="Arial" w:cs="Arial"/>
          <w:sz w:val="24"/>
          <w:szCs w:val="26"/>
        </w:rPr>
        <w:t>a</w:t>
      </w:r>
      <w:r w:rsidRPr="00450D29">
        <w:rPr>
          <w:rFonts w:ascii="Arial" w:hAnsi="Arial" w:cs="Arial"/>
          <w:sz w:val="24"/>
          <w:szCs w:val="26"/>
        </w:rPr>
        <w:t>pp</w:t>
      </w:r>
      <w:r>
        <w:rPr>
          <w:rFonts w:ascii="Arial" w:hAnsi="Arial" w:cs="Arial"/>
          <w:sz w:val="24"/>
          <w:szCs w:val="26"/>
        </w:rPr>
        <w:t>lication</w:t>
      </w:r>
      <w:r w:rsidRPr="00450D29">
        <w:rPr>
          <w:rFonts w:ascii="Arial" w:hAnsi="Arial" w:cs="Arial"/>
          <w:sz w:val="24"/>
          <w:szCs w:val="26"/>
        </w:rPr>
        <w:t xml:space="preserve"> </w:t>
      </w:r>
      <w:r>
        <w:rPr>
          <w:rFonts w:ascii="Arial" w:hAnsi="Arial" w:cs="Arial"/>
          <w:sz w:val="24"/>
          <w:szCs w:val="26"/>
        </w:rPr>
        <w:t>u</w:t>
      </w:r>
      <w:r w:rsidRPr="00450D29">
        <w:rPr>
          <w:rFonts w:ascii="Arial" w:hAnsi="Arial" w:cs="Arial"/>
          <w:sz w:val="24"/>
          <w:szCs w:val="26"/>
        </w:rPr>
        <w:t xml:space="preserve">ser </w:t>
      </w:r>
      <w:r>
        <w:rPr>
          <w:rFonts w:ascii="Arial" w:hAnsi="Arial" w:cs="Arial"/>
          <w:sz w:val="24"/>
          <w:szCs w:val="26"/>
        </w:rPr>
        <w:t>r</w:t>
      </w:r>
      <w:r w:rsidRPr="00450D29">
        <w:rPr>
          <w:rFonts w:ascii="Arial" w:hAnsi="Arial" w:cs="Arial"/>
          <w:sz w:val="24"/>
          <w:szCs w:val="26"/>
        </w:rPr>
        <w:t>atings</w:t>
      </w:r>
      <w:r>
        <w:rPr>
          <w:rFonts w:ascii="Arial" w:hAnsi="Arial" w:cs="Arial"/>
          <w:sz w:val="24"/>
          <w:szCs w:val="26"/>
        </w:rPr>
        <w:t xml:space="preserve">, their perception of their knowledge on the app. Participants were given a comparison skills chard to help them rate themselves on a </w:t>
      </w:r>
      <w:r w:rsidRPr="00E27A83">
        <w:rPr>
          <w:rFonts w:ascii="Arial" w:hAnsi="Arial" w:cs="Arial"/>
          <w:sz w:val="24"/>
          <w:szCs w:val="26"/>
        </w:rPr>
        <w:t>Likert</w:t>
      </w:r>
      <w:r>
        <w:rPr>
          <w:rFonts w:ascii="Arial" w:hAnsi="Arial" w:cs="Arial"/>
          <w:sz w:val="24"/>
          <w:szCs w:val="26"/>
        </w:rPr>
        <w:t xml:space="preserve"> scale of 1-5. The yellow table on the right identifies the participants in this question that may require training on some of the applications.</w:t>
      </w:r>
      <w:r w:rsidR="00264020">
        <w:rPr>
          <w:rFonts w:ascii="Arial" w:hAnsi="Arial" w:cs="Arial"/>
          <w:sz w:val="24"/>
          <w:szCs w:val="26"/>
        </w:rPr>
        <w:t xml:space="preserve"> </w:t>
      </w:r>
      <w:r w:rsidR="00264020" w:rsidRPr="00C45583">
        <w:rPr>
          <w:rFonts w:ascii="Arial" w:hAnsi="Arial" w:cs="Arial"/>
          <w:sz w:val="24"/>
          <w:szCs w:val="26"/>
        </w:rPr>
        <w:t xml:space="preserve">For a better view of this chart, double click to open embedded file on Appendix </w:t>
      </w:r>
      <w:r w:rsidR="00264020">
        <w:rPr>
          <w:rFonts w:ascii="Arial" w:hAnsi="Arial" w:cs="Arial"/>
          <w:sz w:val="24"/>
          <w:szCs w:val="26"/>
        </w:rPr>
        <w:t>9</w:t>
      </w:r>
      <w:r w:rsidR="00264020" w:rsidRPr="00C45583">
        <w:rPr>
          <w:rFonts w:ascii="Arial" w:hAnsi="Arial" w:cs="Arial"/>
          <w:sz w:val="24"/>
          <w:szCs w:val="26"/>
        </w:rPr>
        <w:t xml:space="preserve"> and click on the ‘Quest Q</w:t>
      </w:r>
      <w:r w:rsidR="00437C88">
        <w:rPr>
          <w:rFonts w:ascii="Arial" w:hAnsi="Arial" w:cs="Arial"/>
          <w:sz w:val="24"/>
          <w:szCs w:val="26"/>
        </w:rPr>
        <w:t>’s1-5</w:t>
      </w:r>
      <w:r w:rsidR="00264020" w:rsidRPr="00C45583">
        <w:rPr>
          <w:rFonts w:ascii="Arial" w:hAnsi="Arial" w:cs="Arial"/>
          <w:sz w:val="24"/>
          <w:szCs w:val="26"/>
        </w:rPr>
        <w:t>’ tab.</w:t>
      </w:r>
    </w:p>
    <w:p w14:paraId="47BFABA4" w14:textId="42DE1E8E" w:rsidR="00AD710C" w:rsidRDefault="00196A98" w:rsidP="008955E3">
      <w:pPr>
        <w:spacing w:line="360" w:lineRule="auto"/>
        <w:ind w:left="720"/>
        <w:rPr>
          <w:rFonts w:ascii="Arial" w:hAnsi="Arial" w:cs="Arial"/>
          <w:sz w:val="24"/>
          <w:szCs w:val="26"/>
        </w:rPr>
      </w:pPr>
      <w:r w:rsidRPr="00196A98">
        <w:drawing>
          <wp:anchor distT="0" distB="0" distL="114300" distR="114300" simplePos="0" relativeHeight="251818496" behindDoc="0" locked="0" layoutInCell="1" allowOverlap="1" wp14:anchorId="4D72EC98" wp14:editId="777BA984">
            <wp:simplePos x="0" y="0"/>
            <wp:positionH relativeFrom="margin">
              <wp:align>center</wp:align>
            </wp:positionH>
            <wp:positionV relativeFrom="paragraph">
              <wp:posOffset>5715</wp:posOffset>
            </wp:positionV>
            <wp:extent cx="6286500" cy="6917291"/>
            <wp:effectExtent l="0" t="0" r="0" b="0"/>
            <wp:wrapNone/>
            <wp:docPr id="7660383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6286500" cy="691729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D710C">
        <w:rPr>
          <w:rFonts w:ascii="Arial" w:hAnsi="Arial" w:cs="Arial"/>
          <w:sz w:val="24"/>
          <w:szCs w:val="26"/>
        </w:rPr>
        <w:br w:type="page"/>
      </w:r>
    </w:p>
    <w:p w14:paraId="5BCCE8F0" w14:textId="132FA411" w:rsidR="00AD710C" w:rsidRDefault="00AD710C" w:rsidP="00687ABF">
      <w:pPr>
        <w:pStyle w:val="Heading2"/>
        <w:spacing w:after="240" w:line="360" w:lineRule="auto"/>
        <w:ind w:firstLine="720"/>
        <w:jc w:val="both"/>
        <w:rPr>
          <w:rFonts w:ascii="Arial" w:hAnsi="Arial" w:cs="Arial"/>
          <w:b/>
          <w:color w:val="auto"/>
          <w:sz w:val="24"/>
          <w:u w:val="single"/>
        </w:rPr>
      </w:pPr>
      <w:bookmarkStart w:id="112" w:name="_Toc151063943"/>
      <w:r>
        <w:rPr>
          <w:rFonts w:ascii="Arial" w:hAnsi="Arial" w:cs="Arial"/>
          <w:b/>
          <w:color w:val="auto"/>
          <w:sz w:val="24"/>
          <w:u w:val="single"/>
        </w:rPr>
        <w:lastRenderedPageBreak/>
        <w:t>7.</w:t>
      </w:r>
      <w:r w:rsidR="00A32367">
        <w:rPr>
          <w:rFonts w:ascii="Arial" w:hAnsi="Arial" w:cs="Arial"/>
          <w:b/>
          <w:color w:val="auto"/>
          <w:sz w:val="24"/>
          <w:u w:val="single"/>
        </w:rPr>
        <w:t>1</w:t>
      </w:r>
      <w:r w:rsidR="00611FC3">
        <w:rPr>
          <w:rFonts w:ascii="Arial" w:hAnsi="Arial" w:cs="Arial"/>
          <w:b/>
          <w:color w:val="auto"/>
          <w:sz w:val="24"/>
          <w:u w:val="single"/>
        </w:rPr>
        <w:t>6</w:t>
      </w:r>
      <w:r>
        <w:rPr>
          <w:rFonts w:ascii="Arial" w:hAnsi="Arial" w:cs="Arial"/>
          <w:b/>
          <w:color w:val="auto"/>
          <w:sz w:val="24"/>
          <w:u w:val="single"/>
        </w:rPr>
        <w:tab/>
        <w:t xml:space="preserve">Appendix </w:t>
      </w:r>
      <w:r w:rsidR="00220FDF">
        <w:rPr>
          <w:rFonts w:ascii="Arial" w:hAnsi="Arial" w:cs="Arial"/>
          <w:b/>
          <w:color w:val="auto"/>
          <w:sz w:val="24"/>
          <w:u w:val="single"/>
        </w:rPr>
        <w:t>H</w:t>
      </w:r>
      <w:bookmarkEnd w:id="112"/>
    </w:p>
    <w:p w14:paraId="4123AF6D" w14:textId="5BC3CD1A" w:rsidR="00032FF3" w:rsidRDefault="00687ABF" w:rsidP="00032FF3">
      <w:pPr>
        <w:spacing w:after="240" w:line="360" w:lineRule="auto"/>
        <w:ind w:left="720"/>
        <w:jc w:val="both"/>
        <w:rPr>
          <w:rFonts w:ascii="Arial" w:hAnsi="Arial" w:cs="Arial"/>
          <w:sz w:val="24"/>
          <w:szCs w:val="26"/>
        </w:rPr>
      </w:pPr>
      <w:r w:rsidRPr="00687ABF">
        <w:rPr>
          <w:rFonts w:ascii="Arial" w:hAnsi="Arial" w:cs="Arial"/>
          <w:sz w:val="24"/>
          <w:szCs w:val="26"/>
        </w:rPr>
        <w:t xml:space="preserve">Questionnaire question 1. This is the raw data displaying </w:t>
      </w:r>
      <w:r w:rsidR="00565C80">
        <w:rPr>
          <w:rFonts w:ascii="Arial" w:hAnsi="Arial" w:cs="Arial"/>
          <w:sz w:val="24"/>
          <w:szCs w:val="26"/>
        </w:rPr>
        <w:t>the</w:t>
      </w:r>
      <w:r w:rsidRPr="00687ABF">
        <w:rPr>
          <w:rFonts w:ascii="Arial" w:hAnsi="Arial" w:cs="Arial"/>
          <w:sz w:val="24"/>
          <w:szCs w:val="26"/>
        </w:rPr>
        <w:t xml:space="preserve"> participants 5 most common CI methods. Y = they have used it on MS-Teams, and N = they have not. For a better view of this chart, double click to open embedded file on Appendix </w:t>
      </w:r>
      <w:r w:rsidR="0085008D">
        <w:rPr>
          <w:rFonts w:ascii="Arial" w:hAnsi="Arial" w:cs="Arial"/>
          <w:sz w:val="24"/>
          <w:szCs w:val="26"/>
        </w:rPr>
        <w:t>9</w:t>
      </w:r>
      <w:r w:rsidRPr="00687ABF">
        <w:rPr>
          <w:rFonts w:ascii="Arial" w:hAnsi="Arial" w:cs="Arial"/>
          <w:sz w:val="24"/>
          <w:szCs w:val="26"/>
        </w:rPr>
        <w:t xml:space="preserve"> and click on the ‘Quest Q1 &amp; Q2 Data’ tab.</w:t>
      </w:r>
      <w:r w:rsidR="00264020">
        <w:rPr>
          <w:rFonts w:ascii="Arial" w:hAnsi="Arial" w:cs="Arial"/>
          <w:sz w:val="24"/>
          <w:szCs w:val="26"/>
        </w:rPr>
        <w:t xml:space="preserve"> </w:t>
      </w:r>
      <w:r w:rsidR="00264020" w:rsidRPr="00C45583">
        <w:rPr>
          <w:rFonts w:ascii="Arial" w:hAnsi="Arial" w:cs="Arial"/>
          <w:sz w:val="24"/>
          <w:szCs w:val="26"/>
        </w:rPr>
        <w:t xml:space="preserve">For a better view of this chart, double click to open embedded file on Appendix </w:t>
      </w:r>
      <w:r w:rsidR="00264020">
        <w:rPr>
          <w:rFonts w:ascii="Arial" w:hAnsi="Arial" w:cs="Arial"/>
          <w:sz w:val="24"/>
          <w:szCs w:val="26"/>
        </w:rPr>
        <w:t>9</w:t>
      </w:r>
      <w:r w:rsidR="00264020" w:rsidRPr="00C45583">
        <w:rPr>
          <w:rFonts w:ascii="Arial" w:hAnsi="Arial" w:cs="Arial"/>
          <w:sz w:val="24"/>
          <w:szCs w:val="26"/>
        </w:rPr>
        <w:t xml:space="preserve"> and click on the ‘Quest Q1 &amp; Q2 Data’ tab.</w:t>
      </w:r>
    </w:p>
    <w:p w14:paraId="45217612" w14:textId="01A04ACC" w:rsidR="00AD710C" w:rsidRDefault="00264020" w:rsidP="00032FF3">
      <w:pPr>
        <w:spacing w:after="240" w:line="360" w:lineRule="auto"/>
        <w:ind w:left="720"/>
        <w:jc w:val="both"/>
        <w:rPr>
          <w:rFonts w:ascii="Arial" w:hAnsi="Arial" w:cs="Arial"/>
          <w:sz w:val="24"/>
          <w:szCs w:val="26"/>
        </w:rPr>
      </w:pPr>
      <w:r>
        <w:rPr>
          <w:rFonts w:ascii="Arial" w:hAnsi="Arial" w:cs="Arial"/>
          <w:noProof/>
          <w:sz w:val="24"/>
          <w:szCs w:val="26"/>
        </w:rPr>
        <w:drawing>
          <wp:anchor distT="0" distB="0" distL="114300" distR="114300" simplePos="0" relativeHeight="251683328" behindDoc="0" locked="0" layoutInCell="1" allowOverlap="1" wp14:anchorId="593C4519" wp14:editId="3F531CC9">
            <wp:simplePos x="0" y="0"/>
            <wp:positionH relativeFrom="margin">
              <wp:align>center</wp:align>
            </wp:positionH>
            <wp:positionV relativeFrom="paragraph">
              <wp:posOffset>9525</wp:posOffset>
            </wp:positionV>
            <wp:extent cx="5616373" cy="7635240"/>
            <wp:effectExtent l="0" t="0" r="3810" b="3810"/>
            <wp:wrapNone/>
            <wp:docPr id="13192422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616373" cy="7635240"/>
                    </a:xfrm>
                    <a:prstGeom prst="rect">
                      <a:avLst/>
                    </a:prstGeom>
                    <a:noFill/>
                  </pic:spPr>
                </pic:pic>
              </a:graphicData>
            </a:graphic>
            <wp14:sizeRelH relativeFrom="margin">
              <wp14:pctWidth>0</wp14:pctWidth>
            </wp14:sizeRelH>
            <wp14:sizeRelV relativeFrom="margin">
              <wp14:pctHeight>0</wp14:pctHeight>
            </wp14:sizeRelV>
          </wp:anchor>
        </w:drawing>
      </w:r>
      <w:r w:rsidR="00AD710C">
        <w:rPr>
          <w:rFonts w:ascii="Arial" w:hAnsi="Arial" w:cs="Arial"/>
          <w:sz w:val="24"/>
          <w:szCs w:val="26"/>
        </w:rPr>
        <w:br w:type="page"/>
      </w:r>
    </w:p>
    <w:p w14:paraId="55BFC4EA" w14:textId="77777777" w:rsidR="00F66820" w:rsidRDefault="00F66820" w:rsidP="00032FF3">
      <w:pPr>
        <w:pStyle w:val="Heading2"/>
        <w:spacing w:after="240" w:line="360" w:lineRule="auto"/>
        <w:ind w:firstLine="720"/>
        <w:jc w:val="both"/>
        <w:rPr>
          <w:rFonts w:ascii="Arial" w:hAnsi="Arial" w:cs="Arial"/>
          <w:b/>
          <w:color w:val="auto"/>
          <w:sz w:val="24"/>
          <w:u w:val="single"/>
        </w:rPr>
        <w:sectPr w:rsidR="00F66820" w:rsidSect="00022049">
          <w:pgSz w:w="11906" w:h="16838"/>
          <w:pgMar w:top="454" w:right="454" w:bottom="454" w:left="454" w:header="709" w:footer="709" w:gutter="0"/>
          <w:cols w:space="708"/>
          <w:docGrid w:linePitch="360"/>
        </w:sectPr>
      </w:pPr>
    </w:p>
    <w:p w14:paraId="201D8BF5" w14:textId="0C558BC5" w:rsidR="00AD710C" w:rsidRDefault="00AD710C" w:rsidP="00032FF3">
      <w:pPr>
        <w:pStyle w:val="Heading2"/>
        <w:spacing w:after="240" w:line="360" w:lineRule="auto"/>
        <w:ind w:firstLine="720"/>
        <w:jc w:val="both"/>
        <w:rPr>
          <w:rFonts w:ascii="Arial" w:hAnsi="Arial" w:cs="Arial"/>
          <w:b/>
          <w:color w:val="auto"/>
          <w:sz w:val="24"/>
          <w:u w:val="single"/>
        </w:rPr>
      </w:pPr>
      <w:bookmarkStart w:id="113" w:name="_Toc151063944"/>
      <w:r>
        <w:rPr>
          <w:rFonts w:ascii="Arial" w:hAnsi="Arial" w:cs="Arial"/>
          <w:b/>
          <w:color w:val="auto"/>
          <w:sz w:val="24"/>
          <w:u w:val="single"/>
        </w:rPr>
        <w:lastRenderedPageBreak/>
        <w:t>7.</w:t>
      </w:r>
      <w:r w:rsidR="00032FF3">
        <w:rPr>
          <w:rFonts w:ascii="Arial" w:hAnsi="Arial" w:cs="Arial"/>
          <w:b/>
          <w:color w:val="auto"/>
          <w:sz w:val="24"/>
          <w:u w:val="single"/>
        </w:rPr>
        <w:t>1</w:t>
      </w:r>
      <w:r w:rsidR="001B79C9">
        <w:rPr>
          <w:rFonts w:ascii="Arial" w:hAnsi="Arial" w:cs="Arial"/>
          <w:b/>
          <w:color w:val="auto"/>
          <w:sz w:val="24"/>
          <w:u w:val="single"/>
        </w:rPr>
        <w:t>7</w:t>
      </w:r>
      <w:r>
        <w:rPr>
          <w:rFonts w:ascii="Arial" w:hAnsi="Arial" w:cs="Arial"/>
          <w:b/>
          <w:color w:val="auto"/>
          <w:sz w:val="24"/>
          <w:u w:val="single"/>
        </w:rPr>
        <w:tab/>
        <w:t xml:space="preserve">Appendix </w:t>
      </w:r>
      <w:r w:rsidR="00220FDF">
        <w:rPr>
          <w:rFonts w:ascii="Arial" w:hAnsi="Arial" w:cs="Arial"/>
          <w:b/>
          <w:color w:val="auto"/>
          <w:sz w:val="24"/>
          <w:u w:val="single"/>
        </w:rPr>
        <w:t>I</w:t>
      </w:r>
      <w:bookmarkEnd w:id="113"/>
    </w:p>
    <w:p w14:paraId="6656D445" w14:textId="7C359BD4" w:rsidR="00D91CD8" w:rsidRDefault="00C45583" w:rsidP="00D91CD8">
      <w:pPr>
        <w:spacing w:after="240" w:line="360" w:lineRule="auto"/>
        <w:ind w:left="720"/>
        <w:jc w:val="both"/>
        <w:rPr>
          <w:rFonts w:ascii="Arial" w:hAnsi="Arial" w:cs="Arial"/>
          <w:sz w:val="24"/>
          <w:szCs w:val="26"/>
        </w:rPr>
      </w:pPr>
      <w:r w:rsidRPr="00C45583">
        <w:rPr>
          <w:rFonts w:ascii="Arial" w:hAnsi="Arial" w:cs="Arial"/>
          <w:sz w:val="24"/>
          <w:szCs w:val="26"/>
        </w:rPr>
        <w:t xml:space="preserve">Questionnaire question </w:t>
      </w:r>
      <w:r w:rsidR="009333FC">
        <w:rPr>
          <w:rFonts w:ascii="Arial" w:hAnsi="Arial" w:cs="Arial"/>
          <w:sz w:val="24"/>
          <w:szCs w:val="26"/>
        </w:rPr>
        <w:t>2</w:t>
      </w:r>
      <w:r w:rsidRPr="00C45583">
        <w:rPr>
          <w:rFonts w:ascii="Arial" w:hAnsi="Arial" w:cs="Arial"/>
          <w:sz w:val="24"/>
          <w:szCs w:val="26"/>
        </w:rPr>
        <w:t xml:space="preserve">. </w:t>
      </w:r>
      <w:r w:rsidRPr="00C82557">
        <w:rPr>
          <w:rFonts w:ascii="Arial" w:hAnsi="Arial" w:cs="Arial"/>
          <w:sz w:val="24"/>
          <w:szCs w:val="26"/>
        </w:rPr>
        <w:t xml:space="preserve">This is the raw data displaying how the participants have rated the </w:t>
      </w:r>
      <w:r w:rsidR="00406AA2" w:rsidRPr="00C82557">
        <w:rPr>
          <w:rFonts w:ascii="Arial" w:hAnsi="Arial" w:cs="Arial"/>
          <w:sz w:val="24"/>
          <w:szCs w:val="26"/>
        </w:rPr>
        <w:t>effectiveness</w:t>
      </w:r>
      <w:r w:rsidRPr="00C82557">
        <w:rPr>
          <w:rFonts w:ascii="Arial" w:hAnsi="Arial" w:cs="Arial"/>
          <w:sz w:val="24"/>
          <w:szCs w:val="26"/>
        </w:rPr>
        <w:t xml:space="preserve"> of each </w:t>
      </w:r>
      <w:r w:rsidR="00406AA2" w:rsidRPr="00C82557">
        <w:rPr>
          <w:rFonts w:ascii="Arial" w:hAnsi="Arial" w:cs="Arial"/>
          <w:sz w:val="24"/>
          <w:szCs w:val="26"/>
        </w:rPr>
        <w:t>CI tool</w:t>
      </w:r>
      <w:r w:rsidR="00C82557" w:rsidRPr="00C82557">
        <w:rPr>
          <w:rFonts w:ascii="Arial" w:hAnsi="Arial" w:cs="Arial"/>
          <w:sz w:val="24"/>
          <w:szCs w:val="26"/>
        </w:rPr>
        <w:t xml:space="preserve"> or technique</w:t>
      </w:r>
      <w:r w:rsidRPr="00C82557">
        <w:rPr>
          <w:rFonts w:ascii="Arial" w:hAnsi="Arial" w:cs="Arial"/>
          <w:sz w:val="24"/>
          <w:szCs w:val="26"/>
        </w:rPr>
        <w:t xml:space="preserve"> when used on MS-Teams</w:t>
      </w:r>
      <w:r w:rsidR="006B561C">
        <w:rPr>
          <w:rFonts w:ascii="Arial" w:hAnsi="Arial" w:cs="Arial"/>
          <w:sz w:val="24"/>
          <w:szCs w:val="26"/>
        </w:rPr>
        <w:t xml:space="preserve"> using on a </w:t>
      </w:r>
      <w:r w:rsidR="006B561C" w:rsidRPr="00E27A83">
        <w:rPr>
          <w:rFonts w:ascii="Arial" w:hAnsi="Arial" w:cs="Arial"/>
          <w:sz w:val="24"/>
          <w:szCs w:val="26"/>
        </w:rPr>
        <w:t>Likert</w:t>
      </w:r>
      <w:r w:rsidR="006B561C">
        <w:rPr>
          <w:rFonts w:ascii="Arial" w:hAnsi="Arial" w:cs="Arial"/>
          <w:sz w:val="24"/>
          <w:szCs w:val="26"/>
        </w:rPr>
        <w:t xml:space="preserve"> scale</w:t>
      </w:r>
      <w:r w:rsidRPr="00C82557">
        <w:rPr>
          <w:rFonts w:ascii="Arial" w:hAnsi="Arial" w:cs="Arial"/>
          <w:sz w:val="24"/>
          <w:szCs w:val="26"/>
        </w:rPr>
        <w:t>.</w:t>
      </w:r>
      <w:r w:rsidRPr="00C45583">
        <w:rPr>
          <w:rFonts w:ascii="Arial" w:hAnsi="Arial" w:cs="Arial"/>
          <w:sz w:val="24"/>
          <w:szCs w:val="26"/>
        </w:rPr>
        <w:t xml:space="preserve"> For a better view of this chart, double click to open embedded file on Appendix </w:t>
      </w:r>
      <w:r w:rsidR="0085008D">
        <w:rPr>
          <w:rFonts w:ascii="Arial" w:hAnsi="Arial" w:cs="Arial"/>
          <w:sz w:val="24"/>
          <w:szCs w:val="26"/>
        </w:rPr>
        <w:t>9</w:t>
      </w:r>
      <w:r w:rsidRPr="00C45583">
        <w:rPr>
          <w:rFonts w:ascii="Arial" w:hAnsi="Arial" w:cs="Arial"/>
          <w:sz w:val="24"/>
          <w:szCs w:val="26"/>
        </w:rPr>
        <w:t xml:space="preserve"> and click on the ‘Quest Q1 &amp; Q2 Data’ tab.</w:t>
      </w:r>
      <w:r w:rsidR="00D300D3">
        <w:rPr>
          <w:rFonts w:ascii="Arial" w:hAnsi="Arial" w:cs="Arial"/>
          <w:sz w:val="24"/>
          <w:szCs w:val="26"/>
        </w:rPr>
        <w:t xml:space="preserve"> </w:t>
      </w:r>
      <w:r w:rsidR="00D300D3" w:rsidRPr="00C45583">
        <w:rPr>
          <w:rFonts w:ascii="Arial" w:hAnsi="Arial" w:cs="Arial"/>
          <w:sz w:val="24"/>
          <w:szCs w:val="26"/>
        </w:rPr>
        <w:t xml:space="preserve">For a better view of this chart, double click to open embedded file on Appendix </w:t>
      </w:r>
      <w:r w:rsidR="00D300D3">
        <w:rPr>
          <w:rFonts w:ascii="Arial" w:hAnsi="Arial" w:cs="Arial"/>
          <w:sz w:val="24"/>
          <w:szCs w:val="26"/>
        </w:rPr>
        <w:t>9</w:t>
      </w:r>
      <w:r w:rsidR="00D300D3" w:rsidRPr="00C45583">
        <w:rPr>
          <w:rFonts w:ascii="Arial" w:hAnsi="Arial" w:cs="Arial"/>
          <w:sz w:val="24"/>
          <w:szCs w:val="26"/>
        </w:rPr>
        <w:t xml:space="preserve"> and click on the ‘Quest Q1 &amp; Q2 Data’ tab.</w:t>
      </w:r>
    </w:p>
    <w:p w14:paraId="08B6888E" w14:textId="4243F3E3" w:rsidR="00E33B16" w:rsidRDefault="00E33B16" w:rsidP="00D91CD8">
      <w:pPr>
        <w:spacing w:after="240" w:line="360" w:lineRule="auto"/>
        <w:ind w:left="720"/>
        <w:jc w:val="both"/>
        <w:rPr>
          <w:rFonts w:ascii="Arial" w:hAnsi="Arial" w:cs="Arial"/>
          <w:sz w:val="24"/>
          <w:szCs w:val="26"/>
        </w:rPr>
      </w:pPr>
      <w:r w:rsidRPr="00E33B16">
        <w:rPr>
          <w:noProof/>
        </w:rPr>
        <w:drawing>
          <wp:anchor distT="0" distB="0" distL="114300" distR="114300" simplePos="0" relativeHeight="251690496" behindDoc="0" locked="0" layoutInCell="1" allowOverlap="1" wp14:anchorId="13FA0658" wp14:editId="72843258">
            <wp:simplePos x="0" y="0"/>
            <wp:positionH relativeFrom="margin">
              <wp:align>center</wp:align>
            </wp:positionH>
            <wp:positionV relativeFrom="paragraph">
              <wp:posOffset>9525</wp:posOffset>
            </wp:positionV>
            <wp:extent cx="6072129" cy="7261377"/>
            <wp:effectExtent l="0" t="0" r="5080" b="0"/>
            <wp:wrapNone/>
            <wp:docPr id="1479891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6072129" cy="726137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EEB4DA" w14:textId="024DFB6A" w:rsidR="00E33B16" w:rsidRDefault="00E33B16" w:rsidP="009333FC">
      <w:pPr>
        <w:spacing w:after="240" w:line="360" w:lineRule="auto"/>
        <w:jc w:val="both"/>
        <w:rPr>
          <w:rFonts w:ascii="Arial" w:hAnsi="Arial" w:cs="Arial"/>
          <w:sz w:val="24"/>
          <w:szCs w:val="26"/>
        </w:rPr>
        <w:sectPr w:rsidR="00E33B16" w:rsidSect="001F1B52">
          <w:pgSz w:w="11906" w:h="16838"/>
          <w:pgMar w:top="454" w:right="454" w:bottom="454" w:left="454" w:header="709" w:footer="709" w:gutter="0"/>
          <w:cols w:space="708"/>
          <w:docGrid w:linePitch="360"/>
        </w:sectPr>
      </w:pPr>
    </w:p>
    <w:p w14:paraId="2D03B9AE" w14:textId="6287E44D" w:rsidR="00AA6689" w:rsidRDefault="00AA6689" w:rsidP="004258AE">
      <w:pPr>
        <w:pStyle w:val="Heading2"/>
        <w:spacing w:after="240" w:line="360" w:lineRule="auto"/>
        <w:ind w:firstLine="720"/>
        <w:jc w:val="both"/>
        <w:rPr>
          <w:rFonts w:ascii="Arial" w:hAnsi="Arial" w:cs="Arial"/>
          <w:b/>
          <w:color w:val="auto"/>
          <w:sz w:val="24"/>
          <w:u w:val="single"/>
        </w:rPr>
      </w:pPr>
      <w:bookmarkStart w:id="114" w:name="_Toc151063945"/>
      <w:r>
        <w:rPr>
          <w:rFonts w:ascii="Arial" w:hAnsi="Arial" w:cs="Arial"/>
          <w:b/>
          <w:color w:val="auto"/>
          <w:sz w:val="24"/>
          <w:u w:val="single"/>
        </w:rPr>
        <w:lastRenderedPageBreak/>
        <w:t>7.</w:t>
      </w:r>
      <w:r w:rsidR="00AD710C">
        <w:rPr>
          <w:rFonts w:ascii="Arial" w:hAnsi="Arial" w:cs="Arial"/>
          <w:b/>
          <w:color w:val="auto"/>
          <w:sz w:val="24"/>
          <w:u w:val="single"/>
        </w:rPr>
        <w:t>1</w:t>
      </w:r>
      <w:r w:rsidR="001B79C9">
        <w:rPr>
          <w:rFonts w:ascii="Arial" w:hAnsi="Arial" w:cs="Arial"/>
          <w:b/>
          <w:color w:val="auto"/>
          <w:sz w:val="24"/>
          <w:u w:val="single"/>
        </w:rPr>
        <w:t>8</w:t>
      </w:r>
      <w:r>
        <w:rPr>
          <w:rFonts w:ascii="Arial" w:hAnsi="Arial" w:cs="Arial"/>
          <w:b/>
          <w:color w:val="auto"/>
          <w:sz w:val="24"/>
          <w:u w:val="single"/>
        </w:rPr>
        <w:tab/>
        <w:t xml:space="preserve">Appendix </w:t>
      </w:r>
      <w:r w:rsidR="00220FDF">
        <w:rPr>
          <w:rFonts w:ascii="Arial" w:hAnsi="Arial" w:cs="Arial"/>
          <w:b/>
          <w:color w:val="auto"/>
          <w:sz w:val="24"/>
          <w:u w:val="single"/>
        </w:rPr>
        <w:t>J</w:t>
      </w:r>
      <w:bookmarkEnd w:id="114"/>
    </w:p>
    <w:p w14:paraId="28D44A62" w14:textId="5661630D" w:rsidR="00181442" w:rsidRDefault="004258AE" w:rsidP="0027423E">
      <w:pPr>
        <w:spacing w:after="240" w:line="360" w:lineRule="auto"/>
        <w:ind w:left="720"/>
        <w:jc w:val="both"/>
        <w:rPr>
          <w:rFonts w:ascii="Arial" w:hAnsi="Arial" w:cs="Arial"/>
          <w:sz w:val="24"/>
          <w:szCs w:val="26"/>
        </w:rPr>
      </w:pPr>
      <w:r>
        <w:rPr>
          <w:rFonts w:ascii="Arial" w:hAnsi="Arial" w:cs="Arial"/>
          <w:sz w:val="24"/>
          <w:szCs w:val="26"/>
        </w:rPr>
        <w:t xml:space="preserve">Questionnaire question 3. </w:t>
      </w:r>
      <w:r w:rsidR="00BD3B9E">
        <w:rPr>
          <w:rFonts w:ascii="Arial" w:hAnsi="Arial" w:cs="Arial"/>
          <w:sz w:val="24"/>
          <w:szCs w:val="26"/>
        </w:rPr>
        <w:t>Q3a</w:t>
      </w:r>
      <w:r>
        <w:rPr>
          <w:rFonts w:ascii="Arial" w:hAnsi="Arial" w:cs="Arial"/>
          <w:sz w:val="24"/>
          <w:szCs w:val="26"/>
        </w:rPr>
        <w:t xml:space="preserve"> is the raw data displaying </w:t>
      </w:r>
      <w:r w:rsidR="00C91554">
        <w:rPr>
          <w:rFonts w:ascii="Arial" w:hAnsi="Arial" w:cs="Arial"/>
          <w:sz w:val="24"/>
          <w:szCs w:val="26"/>
        </w:rPr>
        <w:t>if</w:t>
      </w:r>
      <w:r>
        <w:rPr>
          <w:rFonts w:ascii="Arial" w:hAnsi="Arial" w:cs="Arial"/>
          <w:sz w:val="24"/>
          <w:szCs w:val="26"/>
        </w:rPr>
        <w:t xml:space="preserve"> the participants have </w:t>
      </w:r>
      <w:r w:rsidR="00BD3B9E">
        <w:rPr>
          <w:rFonts w:ascii="Arial" w:hAnsi="Arial" w:cs="Arial"/>
          <w:sz w:val="24"/>
          <w:szCs w:val="26"/>
        </w:rPr>
        <w:t>used any of the Microsoft applications</w:t>
      </w:r>
      <w:r w:rsidR="000C733A">
        <w:rPr>
          <w:rFonts w:ascii="Arial" w:hAnsi="Arial" w:cs="Arial"/>
          <w:sz w:val="24"/>
          <w:szCs w:val="26"/>
        </w:rPr>
        <w:t>, and Q3b asks if they have used them through MS-Teams.</w:t>
      </w:r>
      <w:r w:rsidR="00D300D3">
        <w:rPr>
          <w:rFonts w:ascii="Arial" w:hAnsi="Arial" w:cs="Arial"/>
          <w:sz w:val="24"/>
          <w:szCs w:val="26"/>
        </w:rPr>
        <w:t xml:space="preserve"> </w:t>
      </w:r>
      <w:r w:rsidR="00D300D3" w:rsidRPr="00C45583">
        <w:rPr>
          <w:rFonts w:ascii="Arial" w:hAnsi="Arial" w:cs="Arial"/>
          <w:sz w:val="24"/>
          <w:szCs w:val="26"/>
        </w:rPr>
        <w:t xml:space="preserve">For a better view of this chart, double click to open embedded file on Appendix </w:t>
      </w:r>
      <w:r w:rsidR="00D300D3">
        <w:rPr>
          <w:rFonts w:ascii="Arial" w:hAnsi="Arial" w:cs="Arial"/>
          <w:sz w:val="24"/>
          <w:szCs w:val="26"/>
        </w:rPr>
        <w:t>9</w:t>
      </w:r>
      <w:r w:rsidR="00D300D3" w:rsidRPr="00C45583">
        <w:rPr>
          <w:rFonts w:ascii="Arial" w:hAnsi="Arial" w:cs="Arial"/>
          <w:sz w:val="24"/>
          <w:szCs w:val="26"/>
        </w:rPr>
        <w:t xml:space="preserve"> and click on the ‘Quest Q</w:t>
      </w:r>
      <w:r w:rsidR="001B79C9">
        <w:rPr>
          <w:rFonts w:ascii="Arial" w:hAnsi="Arial" w:cs="Arial"/>
          <w:sz w:val="24"/>
          <w:szCs w:val="26"/>
        </w:rPr>
        <w:t>3</w:t>
      </w:r>
      <w:r w:rsidR="00D300D3" w:rsidRPr="00C45583">
        <w:rPr>
          <w:rFonts w:ascii="Arial" w:hAnsi="Arial" w:cs="Arial"/>
          <w:sz w:val="24"/>
          <w:szCs w:val="26"/>
        </w:rPr>
        <w:t xml:space="preserve"> Data’ tab.</w:t>
      </w:r>
    </w:p>
    <w:p w14:paraId="0460DDCE" w14:textId="21991866" w:rsidR="00181442" w:rsidRDefault="00181442" w:rsidP="0027423E">
      <w:pPr>
        <w:spacing w:after="240" w:line="360" w:lineRule="auto"/>
        <w:ind w:left="720"/>
        <w:jc w:val="both"/>
        <w:rPr>
          <w:rFonts w:ascii="Arial" w:hAnsi="Arial" w:cs="Arial"/>
          <w:sz w:val="24"/>
          <w:szCs w:val="26"/>
        </w:rPr>
      </w:pPr>
      <w:r w:rsidRPr="00181442">
        <w:rPr>
          <w:noProof/>
        </w:rPr>
        <w:drawing>
          <wp:anchor distT="0" distB="0" distL="114300" distR="114300" simplePos="0" relativeHeight="251694592" behindDoc="0" locked="0" layoutInCell="1" allowOverlap="1" wp14:anchorId="0BC8D80A" wp14:editId="548C4650">
            <wp:simplePos x="0" y="0"/>
            <wp:positionH relativeFrom="margin">
              <wp:align>center</wp:align>
            </wp:positionH>
            <wp:positionV relativeFrom="paragraph">
              <wp:posOffset>1905</wp:posOffset>
            </wp:positionV>
            <wp:extent cx="8076586" cy="5117200"/>
            <wp:effectExtent l="0" t="0" r="635" b="7620"/>
            <wp:wrapNone/>
            <wp:docPr id="200268095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8076586" cy="511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65D357" w14:textId="2DE74D54" w:rsidR="00181442" w:rsidRDefault="00181442" w:rsidP="00181442">
      <w:pPr>
        <w:spacing w:after="240" w:line="360" w:lineRule="auto"/>
        <w:jc w:val="both"/>
        <w:rPr>
          <w:rFonts w:ascii="Arial" w:hAnsi="Arial" w:cs="Arial"/>
          <w:sz w:val="24"/>
          <w:szCs w:val="26"/>
        </w:rPr>
        <w:sectPr w:rsidR="00181442" w:rsidSect="00181442">
          <w:pgSz w:w="16838" w:h="11906" w:orient="landscape"/>
          <w:pgMar w:top="454" w:right="454" w:bottom="454" w:left="454" w:header="709" w:footer="709" w:gutter="0"/>
          <w:cols w:space="708"/>
          <w:docGrid w:linePitch="360"/>
        </w:sectPr>
      </w:pPr>
    </w:p>
    <w:p w14:paraId="336261F7" w14:textId="792AD90C" w:rsidR="00FB6565" w:rsidRDefault="00FB6565" w:rsidP="00F91EBC">
      <w:pPr>
        <w:pStyle w:val="Heading2"/>
        <w:spacing w:after="240" w:line="360" w:lineRule="auto"/>
        <w:ind w:firstLine="720"/>
        <w:jc w:val="both"/>
        <w:rPr>
          <w:rFonts w:ascii="Arial" w:hAnsi="Arial" w:cs="Arial"/>
          <w:b/>
          <w:color w:val="auto"/>
          <w:sz w:val="24"/>
          <w:u w:val="single"/>
        </w:rPr>
      </w:pPr>
      <w:bookmarkStart w:id="115" w:name="_Toc151063946"/>
      <w:r>
        <w:rPr>
          <w:rFonts w:ascii="Arial" w:hAnsi="Arial" w:cs="Arial"/>
          <w:b/>
          <w:color w:val="auto"/>
          <w:sz w:val="24"/>
          <w:u w:val="single"/>
        </w:rPr>
        <w:lastRenderedPageBreak/>
        <w:t>7.</w:t>
      </w:r>
      <w:r w:rsidR="00AD710C">
        <w:rPr>
          <w:rFonts w:ascii="Arial" w:hAnsi="Arial" w:cs="Arial"/>
          <w:b/>
          <w:color w:val="auto"/>
          <w:sz w:val="24"/>
          <w:u w:val="single"/>
        </w:rPr>
        <w:t>1</w:t>
      </w:r>
      <w:r w:rsidR="005625CF">
        <w:rPr>
          <w:rFonts w:ascii="Arial" w:hAnsi="Arial" w:cs="Arial"/>
          <w:b/>
          <w:color w:val="auto"/>
          <w:sz w:val="24"/>
          <w:u w:val="single"/>
        </w:rPr>
        <w:t>9</w:t>
      </w:r>
      <w:r>
        <w:rPr>
          <w:rFonts w:ascii="Arial" w:hAnsi="Arial" w:cs="Arial"/>
          <w:b/>
          <w:color w:val="auto"/>
          <w:sz w:val="24"/>
          <w:u w:val="single"/>
        </w:rPr>
        <w:tab/>
        <w:t xml:space="preserve">Appendix </w:t>
      </w:r>
      <w:r w:rsidR="00220FDF">
        <w:rPr>
          <w:rFonts w:ascii="Arial" w:hAnsi="Arial" w:cs="Arial"/>
          <w:b/>
          <w:color w:val="auto"/>
          <w:sz w:val="24"/>
          <w:u w:val="single"/>
        </w:rPr>
        <w:t>K</w:t>
      </w:r>
      <w:bookmarkEnd w:id="115"/>
    </w:p>
    <w:p w14:paraId="261DCE10" w14:textId="397CD70A" w:rsidR="00F91EBC" w:rsidRDefault="00F91EBC" w:rsidP="00F91EBC">
      <w:pPr>
        <w:spacing w:after="240" w:line="360" w:lineRule="auto"/>
        <w:ind w:left="720"/>
        <w:jc w:val="both"/>
        <w:rPr>
          <w:rFonts w:ascii="Arial" w:hAnsi="Arial" w:cs="Arial"/>
          <w:sz w:val="24"/>
          <w:szCs w:val="26"/>
        </w:rPr>
      </w:pPr>
      <w:r>
        <w:rPr>
          <w:rFonts w:ascii="Arial" w:hAnsi="Arial" w:cs="Arial"/>
          <w:sz w:val="24"/>
          <w:szCs w:val="26"/>
        </w:rPr>
        <w:t xml:space="preserve">Questionnaire question </w:t>
      </w:r>
      <w:r w:rsidR="008941EE">
        <w:rPr>
          <w:rFonts w:ascii="Arial" w:hAnsi="Arial" w:cs="Arial"/>
          <w:sz w:val="24"/>
          <w:szCs w:val="26"/>
        </w:rPr>
        <w:t>4</w:t>
      </w:r>
      <w:r>
        <w:rPr>
          <w:rFonts w:ascii="Arial" w:hAnsi="Arial" w:cs="Arial"/>
          <w:sz w:val="24"/>
          <w:szCs w:val="26"/>
        </w:rPr>
        <w:t xml:space="preserve">. </w:t>
      </w:r>
      <w:r w:rsidR="008941EE">
        <w:rPr>
          <w:rFonts w:ascii="Arial" w:hAnsi="Arial" w:cs="Arial"/>
          <w:sz w:val="24"/>
          <w:szCs w:val="26"/>
        </w:rPr>
        <w:t>This</w:t>
      </w:r>
      <w:r>
        <w:rPr>
          <w:rFonts w:ascii="Arial" w:hAnsi="Arial" w:cs="Arial"/>
          <w:sz w:val="24"/>
          <w:szCs w:val="26"/>
        </w:rPr>
        <w:t xml:space="preserve"> is the raw data displaying </w:t>
      </w:r>
      <w:r w:rsidR="00E31418">
        <w:rPr>
          <w:rFonts w:ascii="Arial" w:hAnsi="Arial" w:cs="Arial"/>
          <w:sz w:val="24"/>
          <w:szCs w:val="26"/>
        </w:rPr>
        <w:t>p</w:t>
      </w:r>
      <w:r w:rsidR="00E31418" w:rsidRPr="00677612">
        <w:rPr>
          <w:rFonts w:ascii="Arial" w:hAnsi="Arial" w:cs="Arial"/>
          <w:sz w:val="24"/>
          <w:szCs w:val="26"/>
        </w:rPr>
        <w:t>articipant</w:t>
      </w:r>
      <w:r w:rsidR="00E31418">
        <w:rPr>
          <w:rFonts w:ascii="Arial" w:hAnsi="Arial" w:cs="Arial"/>
          <w:sz w:val="24"/>
          <w:szCs w:val="26"/>
        </w:rPr>
        <w:t>s</w:t>
      </w:r>
      <w:r w:rsidR="00E31418" w:rsidRPr="00677612">
        <w:rPr>
          <w:rFonts w:ascii="Arial" w:hAnsi="Arial" w:cs="Arial"/>
          <w:sz w:val="24"/>
          <w:szCs w:val="26"/>
        </w:rPr>
        <w:t xml:space="preserve"> </w:t>
      </w:r>
      <w:r w:rsidR="00E31418">
        <w:rPr>
          <w:rFonts w:ascii="Arial" w:hAnsi="Arial" w:cs="Arial"/>
          <w:sz w:val="24"/>
          <w:szCs w:val="26"/>
        </w:rPr>
        <w:t>a</w:t>
      </w:r>
      <w:r w:rsidR="00E31418" w:rsidRPr="00450D29">
        <w:rPr>
          <w:rFonts w:ascii="Arial" w:hAnsi="Arial" w:cs="Arial"/>
          <w:sz w:val="24"/>
          <w:szCs w:val="26"/>
        </w:rPr>
        <w:t>pp</w:t>
      </w:r>
      <w:r w:rsidR="00E31418">
        <w:rPr>
          <w:rFonts w:ascii="Arial" w:hAnsi="Arial" w:cs="Arial"/>
          <w:sz w:val="24"/>
          <w:szCs w:val="26"/>
        </w:rPr>
        <w:t>lication</w:t>
      </w:r>
      <w:r w:rsidR="00E31418" w:rsidRPr="00450D29">
        <w:rPr>
          <w:rFonts w:ascii="Arial" w:hAnsi="Arial" w:cs="Arial"/>
          <w:sz w:val="24"/>
          <w:szCs w:val="26"/>
        </w:rPr>
        <w:t xml:space="preserve"> </w:t>
      </w:r>
      <w:r w:rsidR="00E31418">
        <w:rPr>
          <w:rFonts w:ascii="Arial" w:hAnsi="Arial" w:cs="Arial"/>
          <w:sz w:val="24"/>
          <w:szCs w:val="26"/>
        </w:rPr>
        <w:t>u</w:t>
      </w:r>
      <w:r w:rsidR="00E31418" w:rsidRPr="00450D29">
        <w:rPr>
          <w:rFonts w:ascii="Arial" w:hAnsi="Arial" w:cs="Arial"/>
          <w:sz w:val="24"/>
          <w:szCs w:val="26"/>
        </w:rPr>
        <w:t xml:space="preserve">ser </w:t>
      </w:r>
      <w:r w:rsidR="00E31418">
        <w:rPr>
          <w:rFonts w:ascii="Arial" w:hAnsi="Arial" w:cs="Arial"/>
          <w:sz w:val="24"/>
          <w:szCs w:val="26"/>
        </w:rPr>
        <w:t>r</w:t>
      </w:r>
      <w:r w:rsidR="00E31418" w:rsidRPr="00450D29">
        <w:rPr>
          <w:rFonts w:ascii="Arial" w:hAnsi="Arial" w:cs="Arial"/>
          <w:sz w:val="24"/>
          <w:szCs w:val="26"/>
        </w:rPr>
        <w:t>atings</w:t>
      </w:r>
      <w:r w:rsidR="00E31418">
        <w:rPr>
          <w:rFonts w:ascii="Arial" w:hAnsi="Arial" w:cs="Arial"/>
          <w:sz w:val="24"/>
          <w:szCs w:val="26"/>
        </w:rPr>
        <w:t xml:space="preserve">, their perception of their knowledge on the app. Participants were given a </w:t>
      </w:r>
      <w:r w:rsidR="0083481D">
        <w:rPr>
          <w:rFonts w:ascii="Arial" w:hAnsi="Arial" w:cs="Arial"/>
          <w:sz w:val="24"/>
          <w:szCs w:val="26"/>
        </w:rPr>
        <w:t>competency</w:t>
      </w:r>
      <w:r w:rsidR="00E31418">
        <w:rPr>
          <w:rFonts w:ascii="Arial" w:hAnsi="Arial" w:cs="Arial"/>
          <w:sz w:val="24"/>
          <w:szCs w:val="26"/>
        </w:rPr>
        <w:t xml:space="preserve"> skills chard to help them rate themselves on a </w:t>
      </w:r>
      <w:r w:rsidR="00E31418" w:rsidRPr="00E27A83">
        <w:rPr>
          <w:rFonts w:ascii="Arial" w:hAnsi="Arial" w:cs="Arial"/>
          <w:sz w:val="24"/>
          <w:szCs w:val="26"/>
        </w:rPr>
        <w:t>Likert</w:t>
      </w:r>
      <w:r w:rsidR="00E31418">
        <w:rPr>
          <w:rFonts w:ascii="Arial" w:hAnsi="Arial" w:cs="Arial"/>
          <w:sz w:val="24"/>
          <w:szCs w:val="26"/>
        </w:rPr>
        <w:t xml:space="preserve"> scale of 1-5</w:t>
      </w:r>
      <w:r>
        <w:rPr>
          <w:rFonts w:ascii="Arial" w:hAnsi="Arial" w:cs="Arial"/>
          <w:sz w:val="24"/>
          <w:szCs w:val="26"/>
        </w:rPr>
        <w:t>.</w:t>
      </w:r>
      <w:r w:rsidR="00F216AC">
        <w:rPr>
          <w:rFonts w:ascii="Arial" w:hAnsi="Arial" w:cs="Arial"/>
          <w:sz w:val="24"/>
          <w:szCs w:val="26"/>
        </w:rPr>
        <w:t xml:space="preserve"> Red cells show skills below average, which is the </w:t>
      </w:r>
      <w:r w:rsidR="00AF0046">
        <w:rPr>
          <w:rFonts w:ascii="Arial" w:hAnsi="Arial" w:cs="Arial"/>
          <w:sz w:val="24"/>
          <w:szCs w:val="26"/>
        </w:rPr>
        <w:t>minimum required standard for the experiment</w:t>
      </w:r>
      <w:r w:rsidR="007630F8">
        <w:rPr>
          <w:rFonts w:ascii="Arial" w:hAnsi="Arial" w:cs="Arial"/>
          <w:sz w:val="24"/>
          <w:szCs w:val="26"/>
        </w:rPr>
        <w:t xml:space="preserve"> and if selected, the participant would require training.</w:t>
      </w:r>
      <w:r w:rsidR="00D300D3">
        <w:rPr>
          <w:rFonts w:ascii="Arial" w:hAnsi="Arial" w:cs="Arial"/>
          <w:sz w:val="24"/>
          <w:szCs w:val="26"/>
        </w:rPr>
        <w:t xml:space="preserve"> </w:t>
      </w:r>
      <w:r w:rsidR="00D300D3" w:rsidRPr="00C45583">
        <w:rPr>
          <w:rFonts w:ascii="Arial" w:hAnsi="Arial" w:cs="Arial"/>
          <w:sz w:val="24"/>
          <w:szCs w:val="26"/>
        </w:rPr>
        <w:t xml:space="preserve">For a better view of this chart, double click to open embedded file on Appendix </w:t>
      </w:r>
      <w:r w:rsidR="00D300D3">
        <w:rPr>
          <w:rFonts w:ascii="Arial" w:hAnsi="Arial" w:cs="Arial"/>
          <w:sz w:val="24"/>
          <w:szCs w:val="26"/>
        </w:rPr>
        <w:t>9</w:t>
      </w:r>
      <w:r w:rsidR="00D300D3" w:rsidRPr="00C45583">
        <w:rPr>
          <w:rFonts w:ascii="Arial" w:hAnsi="Arial" w:cs="Arial"/>
          <w:sz w:val="24"/>
          <w:szCs w:val="26"/>
        </w:rPr>
        <w:t xml:space="preserve"> and click on the ‘Quest Q</w:t>
      </w:r>
      <w:r w:rsidR="008762BA">
        <w:rPr>
          <w:rFonts w:ascii="Arial" w:hAnsi="Arial" w:cs="Arial"/>
          <w:sz w:val="24"/>
          <w:szCs w:val="26"/>
        </w:rPr>
        <w:t>4</w:t>
      </w:r>
      <w:r w:rsidR="00D300D3" w:rsidRPr="00C45583">
        <w:rPr>
          <w:rFonts w:ascii="Arial" w:hAnsi="Arial" w:cs="Arial"/>
          <w:sz w:val="24"/>
          <w:szCs w:val="26"/>
        </w:rPr>
        <w:t xml:space="preserve"> Data’ tab.</w:t>
      </w:r>
    </w:p>
    <w:p w14:paraId="60550344" w14:textId="361EA8EB" w:rsidR="00FB6565" w:rsidRDefault="00D300D3" w:rsidP="00F91EBC">
      <w:pPr>
        <w:spacing w:after="240" w:line="360" w:lineRule="auto"/>
        <w:ind w:left="720"/>
        <w:jc w:val="both"/>
        <w:rPr>
          <w:rFonts w:ascii="Arial" w:eastAsiaTheme="majorEastAsia" w:hAnsi="Arial" w:cs="Arial"/>
          <w:b/>
          <w:sz w:val="24"/>
          <w:szCs w:val="26"/>
          <w:u w:val="single"/>
        </w:rPr>
      </w:pPr>
      <w:r w:rsidRPr="000E7B44">
        <w:rPr>
          <w:noProof/>
        </w:rPr>
        <w:drawing>
          <wp:anchor distT="0" distB="0" distL="114300" distR="114300" simplePos="0" relativeHeight="251697664" behindDoc="0" locked="0" layoutInCell="1" allowOverlap="1" wp14:anchorId="5AB79551" wp14:editId="24725E14">
            <wp:simplePos x="0" y="0"/>
            <wp:positionH relativeFrom="margin">
              <wp:posOffset>520700</wp:posOffset>
            </wp:positionH>
            <wp:positionV relativeFrom="paragraph">
              <wp:posOffset>13335</wp:posOffset>
            </wp:positionV>
            <wp:extent cx="6101564" cy="7475220"/>
            <wp:effectExtent l="0" t="0" r="0" b="0"/>
            <wp:wrapNone/>
            <wp:docPr id="4643067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6101564" cy="7475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6565">
        <w:rPr>
          <w:rFonts w:ascii="Arial" w:hAnsi="Arial" w:cs="Arial"/>
          <w:b/>
          <w:sz w:val="24"/>
          <w:u w:val="single"/>
        </w:rPr>
        <w:br w:type="page"/>
      </w:r>
    </w:p>
    <w:p w14:paraId="700C65A1" w14:textId="77777777" w:rsidR="00DE63A8" w:rsidRDefault="00DE63A8" w:rsidP="00543370">
      <w:pPr>
        <w:pStyle w:val="Heading2"/>
        <w:spacing w:after="240" w:line="360" w:lineRule="auto"/>
        <w:ind w:firstLine="720"/>
        <w:jc w:val="both"/>
        <w:rPr>
          <w:rFonts w:ascii="Arial" w:hAnsi="Arial" w:cs="Arial"/>
          <w:b/>
          <w:color w:val="auto"/>
          <w:sz w:val="24"/>
          <w:u w:val="single"/>
        </w:rPr>
        <w:sectPr w:rsidR="00DE63A8" w:rsidSect="000B01F8">
          <w:pgSz w:w="11906" w:h="16838"/>
          <w:pgMar w:top="454" w:right="454" w:bottom="454" w:left="454" w:header="709" w:footer="709" w:gutter="0"/>
          <w:cols w:space="708"/>
          <w:docGrid w:linePitch="360"/>
        </w:sectPr>
      </w:pPr>
    </w:p>
    <w:p w14:paraId="3148C359" w14:textId="647C4320" w:rsidR="00FB6565" w:rsidRDefault="00FB6565" w:rsidP="00543370">
      <w:pPr>
        <w:pStyle w:val="Heading2"/>
        <w:spacing w:after="240" w:line="360" w:lineRule="auto"/>
        <w:ind w:firstLine="720"/>
        <w:jc w:val="both"/>
        <w:rPr>
          <w:rFonts w:ascii="Arial" w:hAnsi="Arial" w:cs="Arial"/>
          <w:b/>
          <w:color w:val="auto"/>
          <w:sz w:val="24"/>
          <w:u w:val="single"/>
        </w:rPr>
      </w:pPr>
      <w:bookmarkStart w:id="116" w:name="_Toc151063947"/>
      <w:r>
        <w:rPr>
          <w:rFonts w:ascii="Arial" w:hAnsi="Arial" w:cs="Arial"/>
          <w:b/>
          <w:color w:val="auto"/>
          <w:sz w:val="24"/>
          <w:u w:val="single"/>
        </w:rPr>
        <w:lastRenderedPageBreak/>
        <w:t>7.</w:t>
      </w:r>
      <w:r w:rsidR="008762BA">
        <w:rPr>
          <w:rFonts w:ascii="Arial" w:hAnsi="Arial" w:cs="Arial"/>
          <w:b/>
          <w:color w:val="auto"/>
          <w:sz w:val="24"/>
          <w:u w:val="single"/>
        </w:rPr>
        <w:t>20</w:t>
      </w:r>
      <w:r>
        <w:rPr>
          <w:rFonts w:ascii="Arial" w:hAnsi="Arial" w:cs="Arial"/>
          <w:b/>
          <w:color w:val="auto"/>
          <w:sz w:val="24"/>
          <w:u w:val="single"/>
        </w:rPr>
        <w:tab/>
        <w:t xml:space="preserve">Appendix </w:t>
      </w:r>
      <w:r w:rsidR="00220FDF">
        <w:rPr>
          <w:rFonts w:ascii="Arial" w:hAnsi="Arial" w:cs="Arial"/>
          <w:b/>
          <w:color w:val="auto"/>
          <w:sz w:val="24"/>
          <w:u w:val="single"/>
        </w:rPr>
        <w:t>L</w:t>
      </w:r>
      <w:bookmarkEnd w:id="116"/>
    </w:p>
    <w:p w14:paraId="5BC375AB" w14:textId="3043F7EA" w:rsidR="00DE63A8" w:rsidRDefault="00543370" w:rsidP="00F97B84">
      <w:pPr>
        <w:spacing w:after="240" w:line="360" w:lineRule="auto"/>
        <w:ind w:left="720"/>
        <w:jc w:val="both"/>
        <w:rPr>
          <w:rFonts w:ascii="Arial" w:hAnsi="Arial" w:cs="Arial"/>
          <w:sz w:val="24"/>
          <w:szCs w:val="26"/>
        </w:rPr>
      </w:pPr>
      <w:r>
        <w:rPr>
          <w:rFonts w:ascii="Arial" w:hAnsi="Arial" w:cs="Arial"/>
          <w:sz w:val="24"/>
          <w:szCs w:val="26"/>
        </w:rPr>
        <w:t>Questionnaire question 5. This is the raw data displaying</w:t>
      </w:r>
      <w:r w:rsidR="00B64485">
        <w:rPr>
          <w:rFonts w:ascii="Arial" w:hAnsi="Arial" w:cs="Arial"/>
          <w:sz w:val="24"/>
          <w:szCs w:val="26"/>
        </w:rPr>
        <w:t xml:space="preserve"> question </w:t>
      </w:r>
      <w:r w:rsidR="004F34C8">
        <w:rPr>
          <w:rFonts w:ascii="Arial" w:hAnsi="Arial" w:cs="Arial"/>
          <w:sz w:val="24"/>
          <w:szCs w:val="26"/>
        </w:rPr>
        <w:t>5a</w:t>
      </w:r>
      <w:r w:rsidR="00B64485">
        <w:rPr>
          <w:rFonts w:ascii="Arial" w:hAnsi="Arial" w:cs="Arial"/>
          <w:sz w:val="24"/>
          <w:szCs w:val="26"/>
        </w:rPr>
        <w:t>,</w:t>
      </w:r>
      <w:r w:rsidR="004F34C8">
        <w:rPr>
          <w:rFonts w:ascii="Arial" w:hAnsi="Arial" w:cs="Arial"/>
          <w:sz w:val="24"/>
          <w:szCs w:val="26"/>
        </w:rPr>
        <w:t xml:space="preserve"> </w:t>
      </w:r>
      <w:r w:rsidR="004F34C8" w:rsidRPr="004F34C8">
        <w:rPr>
          <w:rFonts w:ascii="Arial" w:hAnsi="Arial" w:cs="Arial"/>
          <w:sz w:val="24"/>
          <w:szCs w:val="26"/>
        </w:rPr>
        <w:t>how the participants have rated the efficacy of each application when used</w:t>
      </w:r>
      <w:r w:rsidR="00E161F0">
        <w:rPr>
          <w:rFonts w:ascii="Arial" w:hAnsi="Arial" w:cs="Arial"/>
          <w:sz w:val="24"/>
          <w:szCs w:val="26"/>
        </w:rPr>
        <w:t xml:space="preserve"> face-to face ‘onsite’</w:t>
      </w:r>
      <w:r w:rsidR="00B64485">
        <w:rPr>
          <w:rFonts w:ascii="Arial" w:hAnsi="Arial" w:cs="Arial"/>
          <w:sz w:val="24"/>
          <w:szCs w:val="26"/>
        </w:rPr>
        <w:t xml:space="preserve">; and </w:t>
      </w:r>
      <w:r w:rsidR="00263341">
        <w:rPr>
          <w:rFonts w:ascii="Arial" w:hAnsi="Arial" w:cs="Arial"/>
          <w:sz w:val="24"/>
          <w:szCs w:val="26"/>
        </w:rPr>
        <w:t>5b</w:t>
      </w:r>
      <w:r w:rsidR="00F97B84">
        <w:rPr>
          <w:rFonts w:ascii="Arial" w:hAnsi="Arial" w:cs="Arial"/>
          <w:sz w:val="24"/>
          <w:szCs w:val="26"/>
        </w:rPr>
        <w:t>,</w:t>
      </w:r>
      <w:r w:rsidR="00263341">
        <w:rPr>
          <w:rFonts w:ascii="Arial" w:hAnsi="Arial" w:cs="Arial"/>
          <w:sz w:val="24"/>
          <w:szCs w:val="26"/>
        </w:rPr>
        <w:t xml:space="preserve"> </w:t>
      </w:r>
      <w:r w:rsidR="00263341" w:rsidRPr="00263341">
        <w:rPr>
          <w:rFonts w:ascii="Arial" w:hAnsi="Arial" w:cs="Arial"/>
          <w:sz w:val="24"/>
          <w:szCs w:val="26"/>
        </w:rPr>
        <w:t>how the participants have rated the efficacy of each application when</w:t>
      </w:r>
      <w:r w:rsidR="00263341">
        <w:rPr>
          <w:rFonts w:ascii="Arial" w:hAnsi="Arial" w:cs="Arial"/>
          <w:sz w:val="24"/>
          <w:szCs w:val="26"/>
        </w:rPr>
        <w:t xml:space="preserve"> used through MS-Teams.</w:t>
      </w:r>
      <w:r w:rsidR="003E1B0D">
        <w:rPr>
          <w:rFonts w:ascii="Arial" w:hAnsi="Arial" w:cs="Arial"/>
          <w:sz w:val="24"/>
          <w:szCs w:val="26"/>
        </w:rPr>
        <w:t xml:space="preserve"> </w:t>
      </w:r>
      <w:r w:rsidR="003E1B0D" w:rsidRPr="00C45583">
        <w:rPr>
          <w:rFonts w:ascii="Arial" w:hAnsi="Arial" w:cs="Arial"/>
          <w:sz w:val="24"/>
          <w:szCs w:val="26"/>
        </w:rPr>
        <w:t xml:space="preserve">For a better view of this chart, double click to open embedded file on Appendix </w:t>
      </w:r>
      <w:r w:rsidR="003E1B0D">
        <w:rPr>
          <w:rFonts w:ascii="Arial" w:hAnsi="Arial" w:cs="Arial"/>
          <w:sz w:val="24"/>
          <w:szCs w:val="26"/>
        </w:rPr>
        <w:t>9</w:t>
      </w:r>
      <w:r w:rsidR="003E1B0D" w:rsidRPr="00C45583">
        <w:rPr>
          <w:rFonts w:ascii="Arial" w:hAnsi="Arial" w:cs="Arial"/>
          <w:sz w:val="24"/>
          <w:szCs w:val="26"/>
        </w:rPr>
        <w:t xml:space="preserve"> and click on the ‘</w:t>
      </w:r>
      <w:r w:rsidR="003E1B0D">
        <w:rPr>
          <w:rFonts w:ascii="Arial" w:hAnsi="Arial" w:cs="Arial"/>
          <w:sz w:val="24"/>
          <w:szCs w:val="26"/>
        </w:rPr>
        <w:t>Quest Q</w:t>
      </w:r>
      <w:r w:rsidR="006669E4">
        <w:rPr>
          <w:rFonts w:ascii="Arial" w:hAnsi="Arial" w:cs="Arial"/>
          <w:sz w:val="24"/>
          <w:szCs w:val="26"/>
        </w:rPr>
        <w:t>5 Data</w:t>
      </w:r>
      <w:r w:rsidR="003E1B0D" w:rsidRPr="00C45583">
        <w:rPr>
          <w:rFonts w:ascii="Arial" w:hAnsi="Arial" w:cs="Arial"/>
          <w:sz w:val="24"/>
          <w:szCs w:val="26"/>
        </w:rPr>
        <w:t>.</w:t>
      </w:r>
    </w:p>
    <w:p w14:paraId="56CAD511" w14:textId="4393194B" w:rsidR="00DE63A8" w:rsidRDefault="00D0481E" w:rsidP="00F97B84">
      <w:pPr>
        <w:spacing w:after="240" w:line="360" w:lineRule="auto"/>
        <w:ind w:left="720"/>
        <w:jc w:val="both"/>
        <w:rPr>
          <w:rFonts w:ascii="Arial" w:hAnsi="Arial" w:cs="Arial"/>
          <w:sz w:val="24"/>
          <w:szCs w:val="26"/>
        </w:rPr>
      </w:pPr>
      <w:r w:rsidRPr="00D0481E">
        <w:rPr>
          <w:noProof/>
        </w:rPr>
        <w:drawing>
          <wp:anchor distT="0" distB="0" distL="114300" distR="114300" simplePos="0" relativeHeight="251702784" behindDoc="0" locked="0" layoutInCell="1" allowOverlap="1" wp14:anchorId="1673D316" wp14:editId="528FF823">
            <wp:simplePos x="0" y="0"/>
            <wp:positionH relativeFrom="margin">
              <wp:align>center</wp:align>
            </wp:positionH>
            <wp:positionV relativeFrom="paragraph">
              <wp:posOffset>9525</wp:posOffset>
            </wp:positionV>
            <wp:extent cx="7954821" cy="5076504"/>
            <wp:effectExtent l="0" t="0" r="8255" b="0"/>
            <wp:wrapNone/>
            <wp:docPr id="15716388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7954821" cy="507650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A3B392" w14:textId="222A62C1" w:rsidR="00DE63A8" w:rsidRDefault="00DE63A8" w:rsidP="00F97B84">
      <w:pPr>
        <w:spacing w:after="240" w:line="360" w:lineRule="auto"/>
        <w:ind w:left="720"/>
        <w:jc w:val="both"/>
        <w:rPr>
          <w:rFonts w:ascii="Arial" w:hAnsi="Arial" w:cs="Arial"/>
          <w:sz w:val="24"/>
          <w:szCs w:val="26"/>
        </w:rPr>
        <w:sectPr w:rsidR="00DE63A8" w:rsidSect="00DE63A8">
          <w:pgSz w:w="16838" w:h="11906" w:orient="landscape"/>
          <w:pgMar w:top="454" w:right="454" w:bottom="454" w:left="454" w:header="709" w:footer="709" w:gutter="0"/>
          <w:cols w:space="708"/>
          <w:docGrid w:linePitch="360"/>
        </w:sectPr>
      </w:pPr>
    </w:p>
    <w:p w14:paraId="65B8F5E7" w14:textId="7CB7D848" w:rsidR="00B57178" w:rsidRDefault="00B57178" w:rsidP="00A66949">
      <w:pPr>
        <w:pStyle w:val="Heading2"/>
        <w:spacing w:after="240" w:line="360" w:lineRule="auto"/>
        <w:ind w:firstLine="720"/>
        <w:jc w:val="both"/>
        <w:rPr>
          <w:rFonts w:ascii="Arial" w:hAnsi="Arial" w:cs="Arial"/>
          <w:b/>
          <w:color w:val="auto"/>
          <w:sz w:val="24"/>
          <w:u w:val="single"/>
        </w:rPr>
      </w:pPr>
      <w:bookmarkStart w:id="117" w:name="_Toc151063948"/>
      <w:r>
        <w:rPr>
          <w:rFonts w:ascii="Arial" w:hAnsi="Arial" w:cs="Arial"/>
          <w:b/>
          <w:color w:val="auto"/>
          <w:sz w:val="24"/>
          <w:u w:val="single"/>
        </w:rPr>
        <w:lastRenderedPageBreak/>
        <w:t>7.</w:t>
      </w:r>
      <w:r w:rsidR="008762BA">
        <w:rPr>
          <w:rFonts w:ascii="Arial" w:hAnsi="Arial" w:cs="Arial"/>
          <w:b/>
          <w:color w:val="auto"/>
          <w:sz w:val="24"/>
          <w:u w:val="single"/>
        </w:rPr>
        <w:t>21</w:t>
      </w:r>
      <w:r>
        <w:rPr>
          <w:rFonts w:ascii="Arial" w:hAnsi="Arial" w:cs="Arial"/>
          <w:b/>
          <w:color w:val="auto"/>
          <w:sz w:val="24"/>
          <w:u w:val="single"/>
        </w:rPr>
        <w:tab/>
        <w:t xml:space="preserve">Appendix </w:t>
      </w:r>
      <w:r w:rsidR="00220FDF">
        <w:rPr>
          <w:rFonts w:ascii="Arial" w:hAnsi="Arial" w:cs="Arial"/>
          <w:b/>
          <w:color w:val="auto"/>
          <w:sz w:val="24"/>
          <w:u w:val="single"/>
        </w:rPr>
        <w:t>M1</w:t>
      </w:r>
      <w:bookmarkEnd w:id="117"/>
    </w:p>
    <w:p w14:paraId="79D7FAE4" w14:textId="75B7D0FB" w:rsidR="00A4302D" w:rsidRDefault="00066E77" w:rsidP="00A4302D">
      <w:pPr>
        <w:spacing w:after="240" w:line="360" w:lineRule="auto"/>
        <w:ind w:left="720"/>
        <w:jc w:val="both"/>
        <w:rPr>
          <w:rFonts w:ascii="Arial" w:hAnsi="Arial" w:cs="Arial"/>
          <w:sz w:val="24"/>
          <w:szCs w:val="26"/>
        </w:rPr>
      </w:pPr>
      <w:r>
        <w:rPr>
          <w:rFonts w:ascii="Arial" w:hAnsi="Arial" w:cs="Arial"/>
          <w:sz w:val="24"/>
          <w:szCs w:val="26"/>
        </w:rPr>
        <w:t xml:space="preserve">Page 1 of 3. </w:t>
      </w:r>
      <w:r w:rsidR="006C4AAD">
        <w:rPr>
          <w:rFonts w:ascii="Arial" w:hAnsi="Arial" w:cs="Arial"/>
          <w:sz w:val="24"/>
          <w:szCs w:val="26"/>
        </w:rPr>
        <w:t xml:space="preserve">Questionnaire question </w:t>
      </w:r>
      <w:r w:rsidR="009816E7">
        <w:rPr>
          <w:rFonts w:ascii="Arial" w:hAnsi="Arial" w:cs="Arial"/>
          <w:sz w:val="24"/>
          <w:szCs w:val="26"/>
        </w:rPr>
        <w:t>6</w:t>
      </w:r>
      <w:r w:rsidR="006C4AAD">
        <w:rPr>
          <w:rFonts w:ascii="Arial" w:hAnsi="Arial" w:cs="Arial"/>
          <w:sz w:val="24"/>
          <w:szCs w:val="26"/>
        </w:rPr>
        <w:t>. This is the raw data displaying</w:t>
      </w:r>
      <w:r w:rsidR="00D73544">
        <w:rPr>
          <w:rFonts w:ascii="Arial" w:hAnsi="Arial" w:cs="Arial"/>
          <w:sz w:val="24"/>
          <w:szCs w:val="26"/>
        </w:rPr>
        <w:t xml:space="preserve"> each</w:t>
      </w:r>
      <w:r w:rsidR="006C4AAD" w:rsidRPr="004F34C8">
        <w:rPr>
          <w:rFonts w:ascii="Arial" w:hAnsi="Arial" w:cs="Arial"/>
          <w:sz w:val="24"/>
          <w:szCs w:val="26"/>
        </w:rPr>
        <w:t xml:space="preserve"> participants </w:t>
      </w:r>
      <w:r w:rsidR="00D73544">
        <w:rPr>
          <w:rFonts w:ascii="Arial" w:hAnsi="Arial" w:cs="Arial"/>
          <w:sz w:val="24"/>
          <w:szCs w:val="26"/>
        </w:rPr>
        <w:t xml:space="preserve">choice for the 5 functions </w:t>
      </w:r>
      <w:r w:rsidR="00E41371">
        <w:rPr>
          <w:rFonts w:ascii="Arial" w:hAnsi="Arial" w:cs="Arial"/>
          <w:sz w:val="24"/>
          <w:szCs w:val="26"/>
        </w:rPr>
        <w:t xml:space="preserve">the use most </w:t>
      </w:r>
      <w:r w:rsidR="00D73544">
        <w:rPr>
          <w:rFonts w:ascii="Arial" w:hAnsi="Arial" w:cs="Arial"/>
          <w:sz w:val="24"/>
          <w:szCs w:val="26"/>
        </w:rPr>
        <w:t xml:space="preserve">of </w:t>
      </w:r>
      <w:r w:rsidR="00E41371">
        <w:rPr>
          <w:rFonts w:ascii="Arial" w:hAnsi="Arial" w:cs="Arial"/>
          <w:sz w:val="24"/>
          <w:szCs w:val="26"/>
        </w:rPr>
        <w:t>each Microsoft application</w:t>
      </w:r>
      <w:r w:rsidR="005E77DB">
        <w:rPr>
          <w:rFonts w:ascii="Arial" w:hAnsi="Arial" w:cs="Arial"/>
          <w:sz w:val="24"/>
          <w:szCs w:val="26"/>
        </w:rPr>
        <w:t xml:space="preserve"> and each </w:t>
      </w:r>
      <w:r w:rsidR="00A83C31">
        <w:rPr>
          <w:rFonts w:ascii="Arial" w:hAnsi="Arial" w:cs="Arial"/>
          <w:sz w:val="24"/>
          <w:szCs w:val="26"/>
        </w:rPr>
        <w:t>function has been totalled for that</w:t>
      </w:r>
      <w:r w:rsidR="005B7ADD">
        <w:rPr>
          <w:rFonts w:ascii="Arial" w:hAnsi="Arial" w:cs="Arial"/>
          <w:sz w:val="24"/>
          <w:szCs w:val="26"/>
        </w:rPr>
        <w:t xml:space="preserve"> application and</w:t>
      </w:r>
      <w:r w:rsidR="005E77DB">
        <w:rPr>
          <w:rFonts w:ascii="Arial" w:hAnsi="Arial" w:cs="Arial"/>
          <w:sz w:val="24"/>
          <w:szCs w:val="26"/>
        </w:rPr>
        <w:t xml:space="preserve"> sorted </w:t>
      </w:r>
      <w:r w:rsidR="00BC4163">
        <w:rPr>
          <w:rFonts w:ascii="Arial" w:hAnsi="Arial" w:cs="Arial"/>
          <w:sz w:val="24"/>
          <w:szCs w:val="26"/>
        </w:rPr>
        <w:t>from the</w:t>
      </w:r>
      <w:r w:rsidR="005E77DB">
        <w:rPr>
          <w:rFonts w:ascii="Arial" w:hAnsi="Arial" w:cs="Arial"/>
          <w:sz w:val="24"/>
          <w:szCs w:val="26"/>
        </w:rPr>
        <w:t xml:space="preserve"> </w:t>
      </w:r>
      <w:r w:rsidR="00BC4163">
        <w:rPr>
          <w:rFonts w:ascii="Arial" w:hAnsi="Arial" w:cs="Arial"/>
          <w:sz w:val="24"/>
          <w:szCs w:val="26"/>
        </w:rPr>
        <w:t>highest to the lowest</w:t>
      </w:r>
      <w:r w:rsidR="005B7ADD">
        <w:rPr>
          <w:rFonts w:ascii="Arial" w:hAnsi="Arial" w:cs="Arial"/>
          <w:sz w:val="24"/>
          <w:szCs w:val="26"/>
        </w:rPr>
        <w:t xml:space="preserve"> totals ready </w:t>
      </w:r>
      <w:r w:rsidR="00F2156E">
        <w:rPr>
          <w:rFonts w:ascii="Arial" w:hAnsi="Arial" w:cs="Arial"/>
          <w:sz w:val="24"/>
          <w:szCs w:val="26"/>
        </w:rPr>
        <w:t>for a Pareto analysis.</w:t>
      </w:r>
      <w:r w:rsidR="008529C1">
        <w:rPr>
          <w:rFonts w:ascii="Arial" w:hAnsi="Arial" w:cs="Arial"/>
          <w:sz w:val="24"/>
          <w:szCs w:val="26"/>
        </w:rPr>
        <w:t xml:space="preserve"> </w:t>
      </w:r>
      <w:r w:rsidR="008529C1" w:rsidRPr="00C45583">
        <w:rPr>
          <w:rFonts w:ascii="Arial" w:hAnsi="Arial" w:cs="Arial"/>
          <w:sz w:val="24"/>
          <w:szCs w:val="26"/>
        </w:rPr>
        <w:t xml:space="preserve">For a better view of this chart, double click to open embedded file on Appendix </w:t>
      </w:r>
      <w:r w:rsidR="008529C1">
        <w:rPr>
          <w:rFonts w:ascii="Arial" w:hAnsi="Arial" w:cs="Arial"/>
          <w:sz w:val="24"/>
          <w:szCs w:val="26"/>
        </w:rPr>
        <w:t>9</w:t>
      </w:r>
      <w:r w:rsidR="008529C1" w:rsidRPr="00C45583">
        <w:rPr>
          <w:rFonts w:ascii="Arial" w:hAnsi="Arial" w:cs="Arial"/>
          <w:sz w:val="24"/>
          <w:szCs w:val="26"/>
        </w:rPr>
        <w:t xml:space="preserve"> and click on the ‘</w:t>
      </w:r>
      <w:r w:rsidR="008529C1">
        <w:rPr>
          <w:rFonts w:ascii="Arial" w:hAnsi="Arial" w:cs="Arial"/>
          <w:sz w:val="24"/>
          <w:szCs w:val="26"/>
        </w:rPr>
        <w:t>Summary Q6 Pareto</w:t>
      </w:r>
      <w:r w:rsidR="008529C1" w:rsidRPr="00C45583">
        <w:rPr>
          <w:rFonts w:ascii="Arial" w:hAnsi="Arial" w:cs="Arial"/>
          <w:sz w:val="24"/>
          <w:szCs w:val="26"/>
        </w:rPr>
        <w:t>’ tab.</w:t>
      </w:r>
    </w:p>
    <w:p w14:paraId="510FAD3C" w14:textId="44DCDA10" w:rsidR="00A4302D" w:rsidRDefault="00A4302D" w:rsidP="00A4302D">
      <w:pPr>
        <w:spacing w:after="240" w:line="360" w:lineRule="auto"/>
        <w:ind w:left="720"/>
        <w:jc w:val="both"/>
        <w:rPr>
          <w:rFonts w:ascii="Arial" w:hAnsi="Arial" w:cs="Arial"/>
          <w:b/>
          <w:sz w:val="24"/>
          <w:u w:val="single"/>
        </w:rPr>
      </w:pPr>
      <w:r w:rsidRPr="00A4302D">
        <w:rPr>
          <w:noProof/>
        </w:rPr>
        <w:drawing>
          <wp:anchor distT="0" distB="0" distL="114300" distR="114300" simplePos="0" relativeHeight="251705856" behindDoc="0" locked="0" layoutInCell="1" allowOverlap="1" wp14:anchorId="205CA72A" wp14:editId="782F2C81">
            <wp:simplePos x="0" y="0"/>
            <wp:positionH relativeFrom="column">
              <wp:posOffset>54610</wp:posOffset>
            </wp:positionH>
            <wp:positionV relativeFrom="paragraph">
              <wp:posOffset>9525</wp:posOffset>
            </wp:positionV>
            <wp:extent cx="9250680" cy="5072486"/>
            <wp:effectExtent l="0" t="0" r="7620" b="0"/>
            <wp:wrapNone/>
            <wp:docPr id="131680587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9267571" cy="508174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1E887D" w14:textId="3FAF7CC8" w:rsidR="00A4302D" w:rsidRDefault="00A4302D" w:rsidP="00A4302D">
      <w:pPr>
        <w:spacing w:after="240" w:line="360" w:lineRule="auto"/>
        <w:ind w:left="720"/>
        <w:jc w:val="both"/>
        <w:rPr>
          <w:rFonts w:ascii="Arial" w:hAnsi="Arial" w:cs="Arial"/>
          <w:b/>
          <w:sz w:val="24"/>
          <w:u w:val="single"/>
        </w:rPr>
        <w:sectPr w:rsidR="00A4302D" w:rsidSect="00A4302D">
          <w:pgSz w:w="16838" w:h="11906" w:orient="landscape"/>
          <w:pgMar w:top="454" w:right="454" w:bottom="454" w:left="454" w:header="709" w:footer="709" w:gutter="0"/>
          <w:cols w:space="708"/>
          <w:docGrid w:linePitch="360"/>
        </w:sectPr>
      </w:pPr>
    </w:p>
    <w:p w14:paraId="4FF187D2" w14:textId="3F6CD444" w:rsidR="00456A1C" w:rsidRDefault="00456A1C" w:rsidP="00456A1C">
      <w:pPr>
        <w:pStyle w:val="Heading2"/>
        <w:spacing w:after="240" w:line="360" w:lineRule="auto"/>
        <w:ind w:firstLine="720"/>
        <w:jc w:val="both"/>
        <w:rPr>
          <w:rFonts w:ascii="Arial" w:hAnsi="Arial" w:cs="Arial"/>
          <w:b/>
          <w:color w:val="auto"/>
          <w:sz w:val="24"/>
          <w:u w:val="single"/>
        </w:rPr>
      </w:pPr>
      <w:bookmarkStart w:id="118" w:name="_Toc151063949"/>
      <w:r>
        <w:rPr>
          <w:rFonts w:ascii="Arial" w:hAnsi="Arial" w:cs="Arial"/>
          <w:b/>
          <w:color w:val="auto"/>
          <w:sz w:val="24"/>
          <w:u w:val="single"/>
        </w:rPr>
        <w:lastRenderedPageBreak/>
        <w:t>7.2</w:t>
      </w:r>
      <w:r w:rsidR="00596B33">
        <w:rPr>
          <w:rFonts w:ascii="Arial" w:hAnsi="Arial" w:cs="Arial"/>
          <w:b/>
          <w:color w:val="auto"/>
          <w:sz w:val="24"/>
          <w:u w:val="single"/>
        </w:rPr>
        <w:t>2</w:t>
      </w:r>
      <w:r>
        <w:rPr>
          <w:rFonts w:ascii="Arial" w:hAnsi="Arial" w:cs="Arial"/>
          <w:b/>
          <w:color w:val="auto"/>
          <w:sz w:val="24"/>
          <w:u w:val="single"/>
        </w:rPr>
        <w:tab/>
        <w:t xml:space="preserve">Appendix </w:t>
      </w:r>
      <w:r w:rsidR="00220FDF">
        <w:rPr>
          <w:rFonts w:ascii="Arial" w:hAnsi="Arial" w:cs="Arial"/>
          <w:b/>
          <w:color w:val="auto"/>
          <w:sz w:val="24"/>
          <w:u w:val="single"/>
        </w:rPr>
        <w:t>M2</w:t>
      </w:r>
      <w:bookmarkEnd w:id="118"/>
    </w:p>
    <w:p w14:paraId="5E6B2D54" w14:textId="0F4ACD5E" w:rsidR="00693CE9" w:rsidRDefault="00066E77" w:rsidP="00693CE9">
      <w:pPr>
        <w:spacing w:after="240" w:line="360" w:lineRule="auto"/>
        <w:ind w:left="720"/>
        <w:jc w:val="both"/>
        <w:rPr>
          <w:rFonts w:ascii="Arial" w:hAnsi="Arial" w:cs="Arial"/>
          <w:sz w:val="24"/>
          <w:szCs w:val="26"/>
        </w:rPr>
      </w:pPr>
      <w:r>
        <w:rPr>
          <w:rFonts w:ascii="Arial" w:hAnsi="Arial" w:cs="Arial"/>
          <w:sz w:val="24"/>
          <w:szCs w:val="26"/>
        </w:rPr>
        <w:t>Page 2 of 3</w:t>
      </w:r>
      <w:r w:rsidR="00693CE9">
        <w:rPr>
          <w:rFonts w:ascii="Arial" w:hAnsi="Arial" w:cs="Arial"/>
          <w:sz w:val="24"/>
          <w:szCs w:val="26"/>
        </w:rPr>
        <w:t xml:space="preserve">. </w:t>
      </w:r>
      <w:r w:rsidR="00693CE9" w:rsidRPr="00C45583">
        <w:rPr>
          <w:rFonts w:ascii="Arial" w:hAnsi="Arial" w:cs="Arial"/>
          <w:sz w:val="24"/>
          <w:szCs w:val="26"/>
        </w:rPr>
        <w:t xml:space="preserve">For a better view of this chart, double click to open embedded file on Appendix </w:t>
      </w:r>
      <w:r w:rsidR="00693CE9">
        <w:rPr>
          <w:rFonts w:ascii="Arial" w:hAnsi="Arial" w:cs="Arial"/>
          <w:sz w:val="24"/>
          <w:szCs w:val="26"/>
        </w:rPr>
        <w:t>9</w:t>
      </w:r>
      <w:r w:rsidR="00693CE9" w:rsidRPr="00C45583">
        <w:rPr>
          <w:rFonts w:ascii="Arial" w:hAnsi="Arial" w:cs="Arial"/>
          <w:sz w:val="24"/>
          <w:szCs w:val="26"/>
        </w:rPr>
        <w:t xml:space="preserve"> and click on the ‘</w:t>
      </w:r>
      <w:r w:rsidR="00693CE9">
        <w:rPr>
          <w:rFonts w:ascii="Arial" w:hAnsi="Arial" w:cs="Arial"/>
          <w:sz w:val="24"/>
          <w:szCs w:val="26"/>
        </w:rPr>
        <w:t>Quest Q6 Data</w:t>
      </w:r>
      <w:r w:rsidR="00693CE9" w:rsidRPr="00C45583">
        <w:rPr>
          <w:rFonts w:ascii="Arial" w:hAnsi="Arial" w:cs="Arial"/>
          <w:sz w:val="24"/>
          <w:szCs w:val="26"/>
        </w:rPr>
        <w:t>’ tab.</w:t>
      </w:r>
    </w:p>
    <w:p w14:paraId="607D0649" w14:textId="0A8D7030" w:rsidR="00693CE9" w:rsidRDefault="00CD1025" w:rsidP="00693CE9">
      <w:pPr>
        <w:spacing w:after="240" w:line="360" w:lineRule="auto"/>
        <w:ind w:left="720"/>
        <w:jc w:val="both"/>
        <w:rPr>
          <w:rFonts w:ascii="Arial" w:hAnsi="Arial" w:cs="Arial"/>
          <w:b/>
          <w:sz w:val="24"/>
          <w:u w:val="single"/>
        </w:rPr>
      </w:pPr>
      <w:r w:rsidRPr="00CD1025">
        <w:rPr>
          <w:noProof/>
        </w:rPr>
        <w:drawing>
          <wp:anchor distT="0" distB="0" distL="114300" distR="114300" simplePos="0" relativeHeight="251708928" behindDoc="0" locked="0" layoutInCell="1" allowOverlap="1" wp14:anchorId="19C21757" wp14:editId="44CB503E">
            <wp:simplePos x="0" y="0"/>
            <wp:positionH relativeFrom="column">
              <wp:posOffset>46990</wp:posOffset>
            </wp:positionH>
            <wp:positionV relativeFrom="paragraph">
              <wp:posOffset>5715</wp:posOffset>
            </wp:positionV>
            <wp:extent cx="9143949" cy="5013960"/>
            <wp:effectExtent l="0" t="0" r="635" b="0"/>
            <wp:wrapNone/>
            <wp:docPr id="156099775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9154458" cy="501972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B6DF4F" w14:textId="3AFB31AE" w:rsidR="00693CE9" w:rsidRDefault="00693CE9" w:rsidP="00693CE9">
      <w:pPr>
        <w:spacing w:after="240" w:line="360" w:lineRule="auto"/>
        <w:ind w:left="720"/>
        <w:jc w:val="both"/>
        <w:rPr>
          <w:rFonts w:ascii="Arial" w:hAnsi="Arial" w:cs="Arial"/>
          <w:b/>
          <w:sz w:val="24"/>
          <w:u w:val="single"/>
        </w:rPr>
        <w:sectPr w:rsidR="00693CE9" w:rsidSect="00693CE9">
          <w:pgSz w:w="16838" w:h="11906" w:orient="landscape"/>
          <w:pgMar w:top="454" w:right="454" w:bottom="454" w:left="454" w:header="709" w:footer="709" w:gutter="0"/>
          <w:cols w:space="708"/>
          <w:docGrid w:linePitch="360"/>
        </w:sectPr>
      </w:pPr>
    </w:p>
    <w:p w14:paraId="059E49CB" w14:textId="4E732EF3" w:rsidR="005B2684" w:rsidRPr="005B2684" w:rsidRDefault="005B2684" w:rsidP="005B2684">
      <w:pPr>
        <w:pStyle w:val="Heading2"/>
        <w:spacing w:after="240" w:line="360" w:lineRule="auto"/>
        <w:ind w:firstLine="720"/>
        <w:jc w:val="both"/>
        <w:rPr>
          <w:rFonts w:ascii="Arial" w:hAnsi="Arial" w:cs="Arial"/>
          <w:bCs/>
          <w:color w:val="auto"/>
          <w:sz w:val="24"/>
        </w:rPr>
      </w:pPr>
      <w:bookmarkStart w:id="119" w:name="_Toc151063950"/>
      <w:r>
        <w:rPr>
          <w:rFonts w:ascii="Arial" w:hAnsi="Arial" w:cs="Arial"/>
          <w:b/>
          <w:color w:val="auto"/>
          <w:sz w:val="24"/>
          <w:u w:val="single"/>
        </w:rPr>
        <w:lastRenderedPageBreak/>
        <w:t>7.2</w:t>
      </w:r>
      <w:r w:rsidR="004F2779">
        <w:rPr>
          <w:rFonts w:ascii="Arial" w:hAnsi="Arial" w:cs="Arial"/>
          <w:b/>
          <w:color w:val="auto"/>
          <w:sz w:val="24"/>
          <w:u w:val="single"/>
        </w:rPr>
        <w:t>3</w:t>
      </w:r>
      <w:r>
        <w:rPr>
          <w:rFonts w:ascii="Arial" w:hAnsi="Arial" w:cs="Arial"/>
          <w:b/>
          <w:color w:val="auto"/>
          <w:sz w:val="24"/>
          <w:u w:val="single"/>
        </w:rPr>
        <w:tab/>
        <w:t xml:space="preserve">Appendix </w:t>
      </w:r>
      <w:r w:rsidR="00220FDF">
        <w:rPr>
          <w:rFonts w:ascii="Arial" w:hAnsi="Arial" w:cs="Arial"/>
          <w:b/>
          <w:color w:val="auto"/>
          <w:sz w:val="24"/>
          <w:u w:val="single"/>
        </w:rPr>
        <w:t>M3</w:t>
      </w:r>
      <w:bookmarkEnd w:id="119"/>
    </w:p>
    <w:p w14:paraId="414632D7" w14:textId="138B70AA" w:rsidR="00534C2D" w:rsidRDefault="00066E77" w:rsidP="00534C2D">
      <w:pPr>
        <w:spacing w:after="240" w:line="360" w:lineRule="auto"/>
        <w:ind w:left="720"/>
        <w:jc w:val="both"/>
        <w:rPr>
          <w:rFonts w:ascii="Arial" w:hAnsi="Arial" w:cs="Arial"/>
          <w:sz w:val="24"/>
          <w:szCs w:val="26"/>
        </w:rPr>
      </w:pPr>
      <w:r>
        <w:rPr>
          <w:rFonts w:ascii="Arial" w:hAnsi="Arial" w:cs="Arial"/>
          <w:sz w:val="24"/>
          <w:szCs w:val="26"/>
        </w:rPr>
        <w:t>Page 3 of 3</w:t>
      </w:r>
      <w:r w:rsidR="00534C2D">
        <w:rPr>
          <w:rFonts w:ascii="Arial" w:hAnsi="Arial" w:cs="Arial"/>
          <w:sz w:val="24"/>
          <w:szCs w:val="26"/>
        </w:rPr>
        <w:t xml:space="preserve">. </w:t>
      </w:r>
      <w:r w:rsidR="00534C2D" w:rsidRPr="00C45583">
        <w:rPr>
          <w:rFonts w:ascii="Arial" w:hAnsi="Arial" w:cs="Arial"/>
          <w:sz w:val="24"/>
          <w:szCs w:val="26"/>
        </w:rPr>
        <w:t xml:space="preserve">For a better view of this chart, double click to open embedded file on Appendix </w:t>
      </w:r>
      <w:r w:rsidR="00534C2D">
        <w:rPr>
          <w:rFonts w:ascii="Arial" w:hAnsi="Arial" w:cs="Arial"/>
          <w:sz w:val="24"/>
          <w:szCs w:val="26"/>
        </w:rPr>
        <w:t>9</w:t>
      </w:r>
      <w:r w:rsidR="00534C2D" w:rsidRPr="00C45583">
        <w:rPr>
          <w:rFonts w:ascii="Arial" w:hAnsi="Arial" w:cs="Arial"/>
          <w:sz w:val="24"/>
          <w:szCs w:val="26"/>
        </w:rPr>
        <w:t xml:space="preserve"> and click on the ‘</w:t>
      </w:r>
      <w:r w:rsidR="00693CE9">
        <w:rPr>
          <w:rFonts w:ascii="Arial" w:hAnsi="Arial" w:cs="Arial"/>
          <w:sz w:val="24"/>
          <w:szCs w:val="26"/>
        </w:rPr>
        <w:t>Quest</w:t>
      </w:r>
      <w:r w:rsidR="00534C2D">
        <w:rPr>
          <w:rFonts w:ascii="Arial" w:hAnsi="Arial" w:cs="Arial"/>
          <w:sz w:val="24"/>
          <w:szCs w:val="26"/>
        </w:rPr>
        <w:t xml:space="preserve"> Q6 </w:t>
      </w:r>
      <w:r w:rsidR="00693CE9">
        <w:rPr>
          <w:rFonts w:ascii="Arial" w:hAnsi="Arial" w:cs="Arial"/>
          <w:sz w:val="24"/>
          <w:szCs w:val="26"/>
        </w:rPr>
        <w:t>Data</w:t>
      </w:r>
      <w:r w:rsidR="00534C2D" w:rsidRPr="00C45583">
        <w:rPr>
          <w:rFonts w:ascii="Arial" w:hAnsi="Arial" w:cs="Arial"/>
          <w:sz w:val="24"/>
          <w:szCs w:val="26"/>
        </w:rPr>
        <w:t>’ tab.</w:t>
      </w:r>
    </w:p>
    <w:p w14:paraId="3C62CC7E" w14:textId="7D03FA85" w:rsidR="00693CE9" w:rsidRDefault="00FA3DB6" w:rsidP="00534C2D">
      <w:pPr>
        <w:spacing w:after="240" w:line="360" w:lineRule="auto"/>
        <w:ind w:left="720"/>
        <w:jc w:val="both"/>
        <w:rPr>
          <w:rFonts w:ascii="Arial" w:hAnsi="Arial" w:cs="Arial"/>
          <w:bCs/>
          <w:sz w:val="24"/>
        </w:rPr>
      </w:pPr>
      <w:r w:rsidRPr="00FA3DB6">
        <w:rPr>
          <w:noProof/>
        </w:rPr>
        <w:drawing>
          <wp:anchor distT="0" distB="0" distL="114300" distR="114300" simplePos="0" relativeHeight="251712000" behindDoc="0" locked="0" layoutInCell="1" allowOverlap="1" wp14:anchorId="76E688FF" wp14:editId="46D22C45">
            <wp:simplePos x="0" y="0"/>
            <wp:positionH relativeFrom="margin">
              <wp:align>left</wp:align>
            </wp:positionH>
            <wp:positionV relativeFrom="paragraph">
              <wp:posOffset>5715</wp:posOffset>
            </wp:positionV>
            <wp:extent cx="9227447" cy="5311140"/>
            <wp:effectExtent l="0" t="0" r="0" b="3810"/>
            <wp:wrapNone/>
            <wp:docPr id="48176238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9238126" cy="531728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4D8F64" w14:textId="5371F016" w:rsidR="00CD1025" w:rsidRDefault="00CD1025" w:rsidP="00534C2D">
      <w:pPr>
        <w:spacing w:after="240" w:line="360" w:lineRule="auto"/>
        <w:ind w:left="720"/>
        <w:jc w:val="both"/>
        <w:rPr>
          <w:rFonts w:ascii="Arial" w:hAnsi="Arial" w:cs="Arial"/>
          <w:bCs/>
          <w:sz w:val="24"/>
        </w:rPr>
        <w:sectPr w:rsidR="00CD1025" w:rsidSect="00693CE9">
          <w:pgSz w:w="16838" w:h="11906" w:orient="landscape"/>
          <w:pgMar w:top="454" w:right="454" w:bottom="454" w:left="454" w:header="709" w:footer="709" w:gutter="0"/>
          <w:cols w:space="708"/>
          <w:docGrid w:linePitch="360"/>
        </w:sectPr>
      </w:pPr>
    </w:p>
    <w:p w14:paraId="008DC1F9" w14:textId="37C2F7AD" w:rsidR="004F2779" w:rsidRPr="004F2779" w:rsidRDefault="004F2779" w:rsidP="004F2779">
      <w:pPr>
        <w:pStyle w:val="Heading2"/>
        <w:spacing w:after="240" w:line="360" w:lineRule="auto"/>
        <w:ind w:firstLine="720"/>
        <w:jc w:val="both"/>
        <w:rPr>
          <w:rFonts w:ascii="Arial" w:hAnsi="Arial" w:cs="Arial"/>
          <w:bCs/>
          <w:color w:val="auto"/>
          <w:sz w:val="24"/>
        </w:rPr>
      </w:pPr>
      <w:bookmarkStart w:id="120" w:name="_Toc151063951"/>
      <w:r>
        <w:rPr>
          <w:rFonts w:ascii="Arial" w:hAnsi="Arial" w:cs="Arial"/>
          <w:b/>
          <w:color w:val="auto"/>
          <w:sz w:val="24"/>
          <w:u w:val="single"/>
        </w:rPr>
        <w:lastRenderedPageBreak/>
        <w:t>7.2</w:t>
      </w:r>
      <w:r w:rsidR="00D12969">
        <w:rPr>
          <w:rFonts w:ascii="Arial" w:hAnsi="Arial" w:cs="Arial"/>
          <w:b/>
          <w:color w:val="auto"/>
          <w:sz w:val="24"/>
          <w:u w:val="single"/>
        </w:rPr>
        <w:t>4</w:t>
      </w:r>
      <w:r>
        <w:rPr>
          <w:rFonts w:ascii="Arial" w:hAnsi="Arial" w:cs="Arial"/>
          <w:b/>
          <w:color w:val="auto"/>
          <w:sz w:val="24"/>
          <w:u w:val="single"/>
        </w:rPr>
        <w:tab/>
        <w:t xml:space="preserve">Appendix </w:t>
      </w:r>
      <w:r w:rsidR="00A67D31">
        <w:rPr>
          <w:rFonts w:ascii="Arial" w:hAnsi="Arial" w:cs="Arial"/>
          <w:b/>
          <w:color w:val="auto"/>
          <w:sz w:val="24"/>
          <w:u w:val="single"/>
        </w:rPr>
        <w:t>N</w:t>
      </w:r>
      <w:bookmarkEnd w:id="120"/>
    </w:p>
    <w:p w14:paraId="14CC1B29" w14:textId="28555B33" w:rsidR="00C850C1" w:rsidRDefault="0069574B" w:rsidP="006C4AAD">
      <w:pPr>
        <w:spacing w:after="240" w:line="360" w:lineRule="auto"/>
        <w:ind w:left="720"/>
        <w:jc w:val="both"/>
        <w:rPr>
          <w:rFonts w:ascii="Arial" w:hAnsi="Arial" w:cs="Arial"/>
          <w:bCs/>
          <w:sz w:val="24"/>
        </w:rPr>
      </w:pPr>
      <w:r>
        <w:rPr>
          <w:rFonts w:ascii="Arial" w:hAnsi="Arial" w:cs="Arial"/>
          <w:bCs/>
          <w:sz w:val="24"/>
        </w:rPr>
        <w:t xml:space="preserve">This is the </w:t>
      </w:r>
      <w:r w:rsidR="009D1B02">
        <w:rPr>
          <w:rFonts w:ascii="Arial" w:hAnsi="Arial" w:cs="Arial"/>
          <w:bCs/>
          <w:sz w:val="24"/>
        </w:rPr>
        <w:t>experiment participant list</w:t>
      </w:r>
      <w:r w:rsidR="00736862">
        <w:rPr>
          <w:rFonts w:ascii="Arial" w:hAnsi="Arial" w:cs="Arial"/>
          <w:bCs/>
          <w:sz w:val="24"/>
        </w:rPr>
        <w:t>.</w:t>
      </w:r>
      <w:r w:rsidR="008F7987">
        <w:rPr>
          <w:rFonts w:ascii="Arial" w:hAnsi="Arial" w:cs="Arial"/>
          <w:bCs/>
          <w:sz w:val="24"/>
        </w:rPr>
        <w:t xml:space="preserve"> Each participant was selected for the questionnaires because they had at least 5 </w:t>
      </w:r>
      <w:r w:rsidR="006D1327">
        <w:rPr>
          <w:rFonts w:ascii="Arial" w:hAnsi="Arial" w:cs="Arial"/>
          <w:bCs/>
          <w:sz w:val="24"/>
        </w:rPr>
        <w:t>years’ experience</w:t>
      </w:r>
      <w:r w:rsidR="00DC274F">
        <w:rPr>
          <w:rFonts w:ascii="Arial" w:hAnsi="Arial" w:cs="Arial"/>
          <w:bCs/>
          <w:sz w:val="24"/>
        </w:rPr>
        <w:t xml:space="preserve"> with continuous improvement and were competent in the 3 main CI tools that were appropriate for the experiment</w:t>
      </w:r>
      <w:r w:rsidR="00C469CC">
        <w:rPr>
          <w:rFonts w:ascii="Arial" w:hAnsi="Arial" w:cs="Arial"/>
          <w:bCs/>
          <w:sz w:val="24"/>
        </w:rPr>
        <w:t>. The</w:t>
      </w:r>
      <w:r w:rsidR="003D0620">
        <w:rPr>
          <w:rFonts w:ascii="Arial" w:hAnsi="Arial" w:cs="Arial"/>
          <w:bCs/>
          <w:sz w:val="24"/>
        </w:rPr>
        <w:t>se</w:t>
      </w:r>
      <w:r w:rsidR="00C469CC">
        <w:rPr>
          <w:rFonts w:ascii="Arial" w:hAnsi="Arial" w:cs="Arial"/>
          <w:bCs/>
          <w:sz w:val="24"/>
        </w:rPr>
        <w:t xml:space="preserve"> main three </w:t>
      </w:r>
      <w:r w:rsidR="00337022">
        <w:rPr>
          <w:rFonts w:ascii="Arial" w:hAnsi="Arial" w:cs="Arial"/>
          <w:bCs/>
          <w:sz w:val="24"/>
        </w:rPr>
        <w:t xml:space="preserve">must </w:t>
      </w:r>
      <w:r w:rsidR="007F63DC">
        <w:rPr>
          <w:rFonts w:ascii="Arial" w:hAnsi="Arial" w:cs="Arial"/>
          <w:bCs/>
          <w:sz w:val="24"/>
        </w:rPr>
        <w:t xml:space="preserve">include </w:t>
      </w:r>
      <w:r w:rsidR="00C469CC">
        <w:rPr>
          <w:rFonts w:ascii="Arial" w:hAnsi="Arial" w:cs="Arial"/>
          <w:bCs/>
          <w:sz w:val="24"/>
        </w:rPr>
        <w:t>PDCA</w:t>
      </w:r>
      <w:r w:rsidR="007F63DC">
        <w:rPr>
          <w:rFonts w:ascii="Arial" w:hAnsi="Arial" w:cs="Arial"/>
          <w:bCs/>
          <w:sz w:val="24"/>
        </w:rPr>
        <w:t xml:space="preserve"> and </w:t>
      </w:r>
      <w:r w:rsidR="00CD7F7E">
        <w:rPr>
          <w:rFonts w:ascii="Arial" w:hAnsi="Arial" w:cs="Arial"/>
          <w:bCs/>
          <w:sz w:val="24"/>
        </w:rPr>
        <w:t xml:space="preserve">Workshops, </w:t>
      </w:r>
      <w:r w:rsidR="007F63DC">
        <w:rPr>
          <w:rFonts w:ascii="Arial" w:hAnsi="Arial" w:cs="Arial"/>
          <w:bCs/>
          <w:sz w:val="24"/>
        </w:rPr>
        <w:t>but the third could be either Cause and effect diagrams or brainstorming</w:t>
      </w:r>
      <w:r w:rsidR="006D1327">
        <w:rPr>
          <w:rFonts w:ascii="Arial" w:hAnsi="Arial" w:cs="Arial"/>
          <w:bCs/>
          <w:sz w:val="24"/>
        </w:rPr>
        <w:t xml:space="preserve"> as they would be easier for the participant to learn as we went along.</w:t>
      </w:r>
      <w:r w:rsidR="00B558D1">
        <w:rPr>
          <w:rFonts w:ascii="Arial" w:hAnsi="Arial" w:cs="Arial"/>
          <w:bCs/>
          <w:sz w:val="24"/>
        </w:rPr>
        <w:t xml:space="preserve"> </w:t>
      </w:r>
      <w:r w:rsidR="003D0620">
        <w:rPr>
          <w:rFonts w:ascii="Arial" w:hAnsi="Arial" w:cs="Arial"/>
          <w:bCs/>
          <w:sz w:val="24"/>
        </w:rPr>
        <w:t xml:space="preserve">Participants that met this criterion </w:t>
      </w:r>
      <w:r w:rsidR="0058559B">
        <w:rPr>
          <w:rFonts w:ascii="Arial" w:hAnsi="Arial" w:cs="Arial"/>
          <w:bCs/>
          <w:sz w:val="24"/>
        </w:rPr>
        <w:t>were shortlisted in the ‘Competent in Main 3 CI Tools’ column.</w:t>
      </w:r>
      <w:r w:rsidR="00AD01AB">
        <w:rPr>
          <w:rFonts w:ascii="Arial" w:hAnsi="Arial" w:cs="Arial"/>
          <w:bCs/>
          <w:sz w:val="24"/>
        </w:rPr>
        <w:t xml:space="preserve"> </w:t>
      </w:r>
      <w:r w:rsidR="00AD01AB" w:rsidRPr="00C45583">
        <w:rPr>
          <w:rFonts w:ascii="Arial" w:hAnsi="Arial" w:cs="Arial"/>
          <w:sz w:val="24"/>
          <w:szCs w:val="26"/>
        </w:rPr>
        <w:t xml:space="preserve">For a better view of this chart, double click to open embedded file on Appendix </w:t>
      </w:r>
      <w:r w:rsidR="00AD01AB">
        <w:rPr>
          <w:rFonts w:ascii="Arial" w:hAnsi="Arial" w:cs="Arial"/>
          <w:sz w:val="24"/>
          <w:szCs w:val="26"/>
        </w:rPr>
        <w:t>9</w:t>
      </w:r>
      <w:r w:rsidR="00AD01AB" w:rsidRPr="00C45583">
        <w:rPr>
          <w:rFonts w:ascii="Arial" w:hAnsi="Arial" w:cs="Arial"/>
          <w:sz w:val="24"/>
          <w:szCs w:val="26"/>
        </w:rPr>
        <w:t xml:space="preserve"> and click on the ‘</w:t>
      </w:r>
      <w:r w:rsidR="00AD01AB">
        <w:rPr>
          <w:rFonts w:ascii="Arial" w:hAnsi="Arial" w:cs="Arial"/>
          <w:sz w:val="24"/>
          <w:szCs w:val="26"/>
        </w:rPr>
        <w:t>Participant List</w:t>
      </w:r>
      <w:r w:rsidR="00AD01AB" w:rsidRPr="00C45583">
        <w:rPr>
          <w:rFonts w:ascii="Arial" w:hAnsi="Arial" w:cs="Arial"/>
          <w:sz w:val="24"/>
          <w:szCs w:val="26"/>
        </w:rPr>
        <w:t>’ tab.</w:t>
      </w:r>
    </w:p>
    <w:p w14:paraId="6D119981" w14:textId="6D987D54" w:rsidR="00D82CA7" w:rsidRPr="004F2779" w:rsidRDefault="00AD01AB" w:rsidP="006C4AAD">
      <w:pPr>
        <w:spacing w:after="240" w:line="360" w:lineRule="auto"/>
        <w:ind w:left="720"/>
        <w:jc w:val="both"/>
        <w:rPr>
          <w:rFonts w:ascii="Arial" w:eastAsiaTheme="majorEastAsia" w:hAnsi="Arial" w:cs="Arial"/>
          <w:bCs/>
          <w:sz w:val="24"/>
          <w:szCs w:val="26"/>
        </w:rPr>
      </w:pPr>
      <w:r w:rsidRPr="00C850C1">
        <w:rPr>
          <w:noProof/>
        </w:rPr>
        <w:drawing>
          <wp:anchor distT="0" distB="0" distL="114300" distR="114300" simplePos="0" relativeHeight="251716608" behindDoc="0" locked="0" layoutInCell="1" allowOverlap="1" wp14:anchorId="47458918" wp14:editId="7E36A6B3">
            <wp:simplePos x="0" y="0"/>
            <wp:positionH relativeFrom="margin">
              <wp:posOffset>161290</wp:posOffset>
            </wp:positionH>
            <wp:positionV relativeFrom="paragraph">
              <wp:posOffset>1905</wp:posOffset>
            </wp:positionV>
            <wp:extent cx="6712585" cy="6621780"/>
            <wp:effectExtent l="0" t="0" r="0" b="7620"/>
            <wp:wrapNone/>
            <wp:docPr id="185423516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6712585" cy="6621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50C1" w:rsidRPr="00C850C1">
        <w:t xml:space="preserve"> </w:t>
      </w:r>
      <w:r w:rsidR="00D82CA7" w:rsidRPr="004F2779">
        <w:rPr>
          <w:rFonts w:ascii="Arial" w:hAnsi="Arial" w:cs="Arial"/>
          <w:bCs/>
          <w:sz w:val="24"/>
        </w:rPr>
        <w:br w:type="page"/>
      </w:r>
    </w:p>
    <w:p w14:paraId="3E8F0D75" w14:textId="77777777" w:rsidR="00F50F28" w:rsidRDefault="00F50F28" w:rsidP="00F50F28">
      <w:pPr>
        <w:pStyle w:val="Heading2"/>
        <w:spacing w:line="480" w:lineRule="auto"/>
        <w:rPr>
          <w:rFonts w:ascii="Arial" w:hAnsi="Arial" w:cs="Arial"/>
          <w:b/>
          <w:color w:val="auto"/>
          <w:sz w:val="24"/>
          <w:u w:val="single"/>
        </w:rPr>
        <w:sectPr w:rsidR="00F50F28" w:rsidSect="000B01F8">
          <w:pgSz w:w="11906" w:h="16838"/>
          <w:pgMar w:top="454" w:right="454" w:bottom="454" w:left="454" w:header="709" w:footer="709" w:gutter="0"/>
          <w:cols w:space="708"/>
          <w:docGrid w:linePitch="360"/>
        </w:sectPr>
      </w:pPr>
    </w:p>
    <w:p w14:paraId="1BF493C6" w14:textId="6E2772D3" w:rsidR="00F50F28" w:rsidRDefault="009D1DFC" w:rsidP="00FC24D5">
      <w:pPr>
        <w:pStyle w:val="Heading2"/>
        <w:spacing w:after="240" w:line="360" w:lineRule="auto"/>
        <w:ind w:firstLine="720"/>
        <w:jc w:val="both"/>
        <w:rPr>
          <w:rFonts w:ascii="Arial" w:hAnsi="Arial" w:cs="Arial"/>
          <w:b/>
          <w:color w:val="auto"/>
          <w:sz w:val="24"/>
          <w:u w:val="single"/>
        </w:rPr>
      </w:pPr>
      <w:bookmarkStart w:id="121" w:name="_Toc151063952"/>
      <w:r>
        <w:rPr>
          <w:rFonts w:ascii="Arial" w:hAnsi="Arial" w:cs="Arial"/>
          <w:b/>
          <w:color w:val="auto"/>
          <w:sz w:val="24"/>
          <w:u w:val="single"/>
        </w:rPr>
        <w:lastRenderedPageBreak/>
        <w:t>7.</w:t>
      </w:r>
      <w:r w:rsidR="00794256">
        <w:rPr>
          <w:rFonts w:ascii="Arial" w:hAnsi="Arial" w:cs="Arial"/>
          <w:b/>
          <w:color w:val="auto"/>
          <w:sz w:val="24"/>
          <w:u w:val="single"/>
        </w:rPr>
        <w:t>2</w:t>
      </w:r>
      <w:r w:rsidR="00D12969">
        <w:rPr>
          <w:rFonts w:ascii="Arial" w:hAnsi="Arial" w:cs="Arial"/>
          <w:b/>
          <w:color w:val="auto"/>
          <w:sz w:val="24"/>
          <w:u w:val="single"/>
        </w:rPr>
        <w:t>5</w:t>
      </w:r>
      <w:r>
        <w:rPr>
          <w:rFonts w:ascii="Arial" w:hAnsi="Arial" w:cs="Arial"/>
          <w:b/>
          <w:color w:val="auto"/>
          <w:sz w:val="24"/>
          <w:u w:val="single"/>
        </w:rPr>
        <w:tab/>
      </w:r>
      <w:r w:rsidR="00F50F28">
        <w:rPr>
          <w:rFonts w:ascii="Arial" w:hAnsi="Arial" w:cs="Arial"/>
          <w:b/>
          <w:color w:val="auto"/>
          <w:sz w:val="24"/>
          <w:u w:val="single"/>
        </w:rPr>
        <w:t xml:space="preserve">Appendix </w:t>
      </w:r>
      <w:r w:rsidR="00440392">
        <w:rPr>
          <w:rFonts w:ascii="Arial" w:hAnsi="Arial" w:cs="Arial"/>
          <w:b/>
          <w:color w:val="auto"/>
          <w:sz w:val="24"/>
          <w:u w:val="single"/>
        </w:rPr>
        <w:t>O</w:t>
      </w:r>
      <w:bookmarkEnd w:id="121"/>
    </w:p>
    <w:p w14:paraId="473CEAA8" w14:textId="1B0C817A" w:rsidR="008D3DBE" w:rsidRDefault="00687DF8" w:rsidP="003C1933">
      <w:pPr>
        <w:spacing w:after="240" w:line="360" w:lineRule="auto"/>
        <w:ind w:left="720"/>
        <w:contextualSpacing/>
        <w:jc w:val="both"/>
        <w:rPr>
          <w:rFonts w:ascii="Arial" w:hAnsi="Arial" w:cs="Arial"/>
          <w:sz w:val="24"/>
          <w:szCs w:val="26"/>
        </w:rPr>
      </w:pPr>
      <w:r>
        <w:rPr>
          <w:rFonts w:ascii="Arial" w:hAnsi="Arial" w:cs="Arial"/>
          <w:bCs/>
          <w:sz w:val="24"/>
        </w:rPr>
        <w:t xml:space="preserve">This is the first skills competency matrix formed from the participant </w:t>
      </w:r>
      <w:r w:rsidR="000F72B5">
        <w:rPr>
          <w:rFonts w:ascii="Arial" w:hAnsi="Arial" w:cs="Arial"/>
          <w:bCs/>
          <w:sz w:val="24"/>
        </w:rPr>
        <w:t>responses to the questionnaires</w:t>
      </w:r>
      <w:r w:rsidR="005827F2">
        <w:rPr>
          <w:rFonts w:ascii="Arial" w:hAnsi="Arial" w:cs="Arial"/>
          <w:bCs/>
          <w:sz w:val="24"/>
        </w:rPr>
        <w:t xml:space="preserve"> and subsequent analysis. Highlighting </w:t>
      </w:r>
      <w:r w:rsidR="003C1933">
        <w:rPr>
          <w:rFonts w:ascii="Arial" w:hAnsi="Arial" w:cs="Arial"/>
          <w:bCs/>
          <w:sz w:val="24"/>
        </w:rPr>
        <w:t xml:space="preserve">the training requirements </w:t>
      </w:r>
      <w:r w:rsidR="005827F2">
        <w:rPr>
          <w:rFonts w:ascii="Arial" w:hAnsi="Arial" w:cs="Arial"/>
          <w:bCs/>
          <w:sz w:val="24"/>
        </w:rPr>
        <w:t>in red</w:t>
      </w:r>
      <w:r w:rsidR="003C1933">
        <w:rPr>
          <w:rFonts w:ascii="Arial" w:hAnsi="Arial" w:cs="Arial"/>
          <w:bCs/>
          <w:sz w:val="24"/>
        </w:rPr>
        <w:t>.</w:t>
      </w:r>
      <w:r w:rsidR="00AD01AB">
        <w:rPr>
          <w:rFonts w:ascii="Arial" w:hAnsi="Arial" w:cs="Arial"/>
          <w:bCs/>
          <w:sz w:val="24"/>
        </w:rPr>
        <w:t xml:space="preserve"> </w:t>
      </w:r>
      <w:r w:rsidR="00AD01AB" w:rsidRPr="00C45583">
        <w:rPr>
          <w:rFonts w:ascii="Arial" w:hAnsi="Arial" w:cs="Arial"/>
          <w:sz w:val="24"/>
          <w:szCs w:val="26"/>
        </w:rPr>
        <w:t xml:space="preserve">For a better view of this chart, double click to open embedded file on Appendix </w:t>
      </w:r>
      <w:r w:rsidR="00AD01AB">
        <w:rPr>
          <w:rFonts w:ascii="Arial" w:hAnsi="Arial" w:cs="Arial"/>
          <w:sz w:val="24"/>
          <w:szCs w:val="26"/>
        </w:rPr>
        <w:t>9</w:t>
      </w:r>
      <w:r w:rsidR="00AD01AB" w:rsidRPr="00C45583">
        <w:rPr>
          <w:rFonts w:ascii="Arial" w:hAnsi="Arial" w:cs="Arial"/>
          <w:sz w:val="24"/>
          <w:szCs w:val="26"/>
        </w:rPr>
        <w:t xml:space="preserve"> and click on the ‘</w:t>
      </w:r>
      <w:r w:rsidR="00AD01AB">
        <w:rPr>
          <w:rFonts w:ascii="Arial" w:hAnsi="Arial" w:cs="Arial"/>
          <w:sz w:val="24"/>
          <w:szCs w:val="26"/>
        </w:rPr>
        <w:t>Quest Q6 Data</w:t>
      </w:r>
      <w:r w:rsidR="00AD01AB" w:rsidRPr="00C45583">
        <w:rPr>
          <w:rFonts w:ascii="Arial" w:hAnsi="Arial" w:cs="Arial"/>
          <w:sz w:val="24"/>
          <w:szCs w:val="26"/>
        </w:rPr>
        <w:t>’ tab.</w:t>
      </w:r>
    </w:p>
    <w:p w14:paraId="3E0531DE" w14:textId="23F201EA" w:rsidR="00FC24D5" w:rsidRDefault="008D3DBE" w:rsidP="008D3DBE">
      <w:pPr>
        <w:spacing w:after="240" w:line="360" w:lineRule="auto"/>
        <w:contextualSpacing/>
        <w:jc w:val="both"/>
        <w:rPr>
          <w:rFonts w:ascii="Arial" w:hAnsi="Arial" w:cs="Arial"/>
          <w:sz w:val="24"/>
          <w:szCs w:val="26"/>
        </w:rPr>
      </w:pPr>
      <w:r w:rsidRPr="008D3DBE">
        <w:rPr>
          <w:noProof/>
        </w:rPr>
        <w:drawing>
          <wp:anchor distT="0" distB="0" distL="114300" distR="114300" simplePos="0" relativeHeight="251720192" behindDoc="0" locked="0" layoutInCell="1" allowOverlap="1" wp14:anchorId="3CD49417" wp14:editId="2B479DC6">
            <wp:simplePos x="0" y="0"/>
            <wp:positionH relativeFrom="margin">
              <wp:align>center</wp:align>
            </wp:positionH>
            <wp:positionV relativeFrom="paragraph">
              <wp:posOffset>67945</wp:posOffset>
            </wp:positionV>
            <wp:extent cx="7863587" cy="5197378"/>
            <wp:effectExtent l="0" t="0" r="4445" b="3810"/>
            <wp:wrapNone/>
            <wp:docPr id="119728018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7863587" cy="5197378"/>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D3DBE">
        <w:t xml:space="preserve"> </w:t>
      </w:r>
      <w:r w:rsidR="00FC24D5">
        <w:rPr>
          <w:rFonts w:ascii="Arial" w:hAnsi="Arial" w:cs="Arial"/>
          <w:sz w:val="24"/>
          <w:szCs w:val="26"/>
        </w:rPr>
        <w:br w:type="page"/>
      </w:r>
    </w:p>
    <w:p w14:paraId="6856DEBF" w14:textId="77777777" w:rsidR="00FC24D5" w:rsidRDefault="00FC24D5" w:rsidP="00FC24D5">
      <w:pPr>
        <w:spacing w:after="240" w:line="360" w:lineRule="auto"/>
        <w:contextualSpacing/>
        <w:jc w:val="both"/>
        <w:rPr>
          <w:rFonts w:ascii="Arial" w:hAnsi="Arial" w:cs="Arial"/>
          <w:sz w:val="24"/>
          <w:szCs w:val="26"/>
        </w:rPr>
        <w:sectPr w:rsidR="00FC24D5" w:rsidSect="00AA6689">
          <w:pgSz w:w="16838" w:h="11906" w:orient="landscape"/>
          <w:pgMar w:top="454" w:right="454" w:bottom="454" w:left="454" w:header="709" w:footer="709" w:gutter="0"/>
          <w:cols w:space="708"/>
          <w:docGrid w:linePitch="360"/>
        </w:sectPr>
      </w:pPr>
    </w:p>
    <w:p w14:paraId="0B333A93" w14:textId="6BDC55B0" w:rsidR="00FC24D5" w:rsidRDefault="00FC24D5" w:rsidP="00FC24D5">
      <w:pPr>
        <w:pStyle w:val="Heading2"/>
        <w:spacing w:after="240" w:line="360" w:lineRule="auto"/>
        <w:ind w:firstLine="720"/>
        <w:jc w:val="both"/>
        <w:rPr>
          <w:rFonts w:ascii="Arial" w:hAnsi="Arial" w:cs="Arial"/>
          <w:b/>
          <w:color w:val="auto"/>
          <w:sz w:val="24"/>
          <w:u w:val="single"/>
        </w:rPr>
      </w:pPr>
      <w:bookmarkStart w:id="122" w:name="_Toc151063953"/>
      <w:r>
        <w:rPr>
          <w:rFonts w:ascii="Arial" w:hAnsi="Arial" w:cs="Arial"/>
          <w:b/>
          <w:color w:val="auto"/>
          <w:sz w:val="24"/>
          <w:u w:val="single"/>
        </w:rPr>
        <w:lastRenderedPageBreak/>
        <w:t>7.2</w:t>
      </w:r>
      <w:r w:rsidR="008402BD">
        <w:rPr>
          <w:rFonts w:ascii="Arial" w:hAnsi="Arial" w:cs="Arial"/>
          <w:b/>
          <w:color w:val="auto"/>
          <w:sz w:val="24"/>
          <w:u w:val="single"/>
        </w:rPr>
        <w:t>6</w:t>
      </w:r>
      <w:r>
        <w:rPr>
          <w:rFonts w:ascii="Arial" w:hAnsi="Arial" w:cs="Arial"/>
          <w:b/>
          <w:color w:val="auto"/>
          <w:sz w:val="24"/>
          <w:u w:val="single"/>
        </w:rPr>
        <w:tab/>
        <w:t xml:space="preserve">Appendix </w:t>
      </w:r>
      <w:r w:rsidR="00440392">
        <w:rPr>
          <w:rFonts w:ascii="Arial" w:hAnsi="Arial" w:cs="Arial"/>
          <w:b/>
          <w:color w:val="auto"/>
          <w:sz w:val="24"/>
          <w:u w:val="single"/>
        </w:rPr>
        <w:t>P</w:t>
      </w:r>
      <w:bookmarkEnd w:id="122"/>
    </w:p>
    <w:p w14:paraId="34CCEB12" w14:textId="30E7E506" w:rsidR="00687DF8" w:rsidRDefault="00687DF8" w:rsidP="00EB4225">
      <w:pPr>
        <w:spacing w:after="240" w:line="360" w:lineRule="auto"/>
        <w:ind w:left="720"/>
        <w:contextualSpacing/>
        <w:jc w:val="both"/>
        <w:rPr>
          <w:rFonts w:ascii="Arial" w:hAnsi="Arial" w:cs="Arial"/>
          <w:sz w:val="24"/>
          <w:szCs w:val="26"/>
        </w:rPr>
      </w:pPr>
      <w:r>
        <w:rPr>
          <w:rFonts w:ascii="Arial" w:hAnsi="Arial" w:cs="Arial"/>
          <w:bCs/>
          <w:sz w:val="24"/>
        </w:rPr>
        <w:t xml:space="preserve">This is the </w:t>
      </w:r>
      <w:r w:rsidR="00AD01AB">
        <w:rPr>
          <w:rFonts w:ascii="Arial" w:hAnsi="Arial" w:cs="Arial"/>
          <w:bCs/>
          <w:sz w:val="24"/>
        </w:rPr>
        <w:t>second</w:t>
      </w:r>
      <w:r>
        <w:rPr>
          <w:rFonts w:ascii="Arial" w:hAnsi="Arial" w:cs="Arial"/>
          <w:bCs/>
          <w:sz w:val="24"/>
        </w:rPr>
        <w:t xml:space="preserve"> skills competency matrix </w:t>
      </w:r>
      <w:r w:rsidR="00AD01AB">
        <w:rPr>
          <w:rFonts w:ascii="Arial" w:hAnsi="Arial" w:cs="Arial"/>
          <w:bCs/>
          <w:sz w:val="24"/>
        </w:rPr>
        <w:t xml:space="preserve">after </w:t>
      </w:r>
      <w:r w:rsidR="00EB4225">
        <w:rPr>
          <w:rFonts w:ascii="Arial" w:hAnsi="Arial" w:cs="Arial"/>
          <w:bCs/>
          <w:sz w:val="24"/>
        </w:rPr>
        <w:t>participant training.</w:t>
      </w:r>
      <w:r w:rsidR="009D1B02">
        <w:rPr>
          <w:rFonts w:ascii="Arial" w:hAnsi="Arial" w:cs="Arial"/>
          <w:bCs/>
          <w:sz w:val="24"/>
        </w:rPr>
        <w:t xml:space="preserve"> </w:t>
      </w:r>
      <w:r w:rsidR="00AD01AB" w:rsidRPr="00C45583">
        <w:rPr>
          <w:rFonts w:ascii="Arial" w:hAnsi="Arial" w:cs="Arial"/>
          <w:sz w:val="24"/>
          <w:szCs w:val="26"/>
        </w:rPr>
        <w:t xml:space="preserve">For a better view of this chart, double click to open embedded file on Appendix </w:t>
      </w:r>
      <w:r w:rsidR="00AD01AB">
        <w:rPr>
          <w:rFonts w:ascii="Arial" w:hAnsi="Arial" w:cs="Arial"/>
          <w:sz w:val="24"/>
          <w:szCs w:val="26"/>
        </w:rPr>
        <w:t>9</w:t>
      </w:r>
      <w:r w:rsidR="00AD01AB" w:rsidRPr="00C45583">
        <w:rPr>
          <w:rFonts w:ascii="Arial" w:hAnsi="Arial" w:cs="Arial"/>
          <w:sz w:val="24"/>
          <w:szCs w:val="26"/>
        </w:rPr>
        <w:t xml:space="preserve"> and click on the ‘</w:t>
      </w:r>
      <w:r w:rsidR="00AD01AB">
        <w:rPr>
          <w:rFonts w:ascii="Arial" w:hAnsi="Arial" w:cs="Arial"/>
          <w:sz w:val="24"/>
          <w:szCs w:val="26"/>
        </w:rPr>
        <w:t>Quest Q6 Data</w:t>
      </w:r>
      <w:r w:rsidR="00AD01AB" w:rsidRPr="00C45583">
        <w:rPr>
          <w:rFonts w:ascii="Arial" w:hAnsi="Arial" w:cs="Arial"/>
          <w:sz w:val="24"/>
          <w:szCs w:val="26"/>
        </w:rPr>
        <w:t>’ tab.</w:t>
      </w:r>
    </w:p>
    <w:p w14:paraId="5878BCBF" w14:textId="4B49D5AB" w:rsidR="009D1B02" w:rsidRDefault="00E12FC2" w:rsidP="009D1B02">
      <w:pPr>
        <w:spacing w:after="240" w:line="360" w:lineRule="auto"/>
        <w:contextualSpacing/>
        <w:jc w:val="both"/>
        <w:rPr>
          <w:rFonts w:ascii="Arial" w:hAnsi="Arial" w:cs="Arial"/>
          <w:sz w:val="24"/>
          <w:szCs w:val="26"/>
        </w:rPr>
      </w:pPr>
      <w:r w:rsidRPr="00E12FC2">
        <w:drawing>
          <wp:anchor distT="0" distB="0" distL="114300" distR="114300" simplePos="0" relativeHeight="251854336" behindDoc="0" locked="0" layoutInCell="1" allowOverlap="1" wp14:anchorId="1306FD21" wp14:editId="54ADD721">
            <wp:simplePos x="0" y="0"/>
            <wp:positionH relativeFrom="margin">
              <wp:align>center</wp:align>
            </wp:positionH>
            <wp:positionV relativeFrom="paragraph">
              <wp:posOffset>5715</wp:posOffset>
            </wp:positionV>
            <wp:extent cx="8261376" cy="5601970"/>
            <wp:effectExtent l="0" t="0" r="6350" b="0"/>
            <wp:wrapNone/>
            <wp:docPr id="87433746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8261376" cy="56019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481110" w14:textId="726A04A2" w:rsidR="003D5105" w:rsidRDefault="003D5105" w:rsidP="009D1B02">
      <w:pPr>
        <w:spacing w:after="240" w:line="360" w:lineRule="auto"/>
        <w:contextualSpacing/>
        <w:jc w:val="both"/>
        <w:rPr>
          <w:rFonts w:ascii="Arial" w:hAnsi="Arial" w:cs="Arial"/>
          <w:sz w:val="24"/>
          <w:szCs w:val="26"/>
        </w:rPr>
        <w:sectPr w:rsidR="003D5105" w:rsidSect="00687DF8">
          <w:pgSz w:w="16838" w:h="11906" w:orient="landscape"/>
          <w:pgMar w:top="454" w:right="454" w:bottom="454" w:left="454" w:header="709" w:footer="709" w:gutter="0"/>
          <w:cols w:space="708"/>
          <w:docGrid w:linePitch="360"/>
        </w:sectPr>
      </w:pPr>
    </w:p>
    <w:p w14:paraId="33CC1DF2" w14:textId="12FD62B1" w:rsidR="00687DF8" w:rsidRDefault="00687DF8" w:rsidP="00687DF8">
      <w:pPr>
        <w:pStyle w:val="Heading2"/>
        <w:spacing w:after="240" w:line="360" w:lineRule="auto"/>
        <w:ind w:firstLine="720"/>
        <w:jc w:val="both"/>
        <w:rPr>
          <w:rFonts w:ascii="Arial" w:hAnsi="Arial" w:cs="Arial"/>
          <w:b/>
          <w:color w:val="auto"/>
          <w:sz w:val="24"/>
          <w:u w:val="single"/>
        </w:rPr>
      </w:pPr>
      <w:bookmarkStart w:id="123" w:name="_Toc151063954"/>
      <w:r>
        <w:rPr>
          <w:rFonts w:ascii="Arial" w:hAnsi="Arial" w:cs="Arial"/>
          <w:b/>
          <w:color w:val="auto"/>
          <w:sz w:val="24"/>
          <w:u w:val="single"/>
        </w:rPr>
        <w:lastRenderedPageBreak/>
        <w:t>7.27</w:t>
      </w:r>
      <w:r>
        <w:rPr>
          <w:rFonts w:ascii="Arial" w:hAnsi="Arial" w:cs="Arial"/>
          <w:b/>
          <w:color w:val="auto"/>
          <w:sz w:val="24"/>
          <w:u w:val="single"/>
        </w:rPr>
        <w:tab/>
        <w:t xml:space="preserve">Appendix </w:t>
      </w:r>
      <w:r w:rsidR="00440392">
        <w:rPr>
          <w:rFonts w:ascii="Arial" w:hAnsi="Arial" w:cs="Arial"/>
          <w:b/>
          <w:color w:val="auto"/>
          <w:sz w:val="24"/>
          <w:u w:val="single"/>
        </w:rPr>
        <w:t>Q1</w:t>
      </w:r>
      <w:bookmarkEnd w:id="123"/>
    </w:p>
    <w:p w14:paraId="4453815F" w14:textId="635E823B" w:rsidR="00FA62D8" w:rsidRDefault="006C1768" w:rsidP="008A2431">
      <w:pPr>
        <w:spacing w:after="240" w:line="360" w:lineRule="auto"/>
        <w:contextualSpacing/>
        <w:jc w:val="both"/>
        <w:rPr>
          <w:rFonts w:ascii="Arial" w:hAnsi="Arial" w:cs="Arial"/>
          <w:sz w:val="24"/>
          <w:szCs w:val="26"/>
        </w:rPr>
      </w:pPr>
      <w:r>
        <w:rPr>
          <w:noProof/>
        </w:rPr>
        <w:drawing>
          <wp:anchor distT="0" distB="0" distL="114300" distR="114300" simplePos="0" relativeHeight="251728384" behindDoc="0" locked="0" layoutInCell="1" allowOverlap="1" wp14:anchorId="45982E5F" wp14:editId="757C8134">
            <wp:simplePos x="0" y="0"/>
            <wp:positionH relativeFrom="column">
              <wp:posOffset>458470</wp:posOffset>
            </wp:positionH>
            <wp:positionV relativeFrom="paragraph">
              <wp:posOffset>264794</wp:posOffset>
            </wp:positionV>
            <wp:extent cx="5852160" cy="8409771"/>
            <wp:effectExtent l="0" t="0" r="0" b="0"/>
            <wp:wrapNone/>
            <wp:docPr id="1184601984"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01984" name="Picture 1" descr="A document with text on it&#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5858681" cy="8419143"/>
                    </a:xfrm>
                    <a:prstGeom prst="rect">
                      <a:avLst/>
                    </a:prstGeom>
                  </pic:spPr>
                </pic:pic>
              </a:graphicData>
            </a:graphic>
            <wp14:sizeRelH relativeFrom="margin">
              <wp14:pctWidth>0</wp14:pctWidth>
            </wp14:sizeRelH>
            <wp14:sizeRelV relativeFrom="margin">
              <wp14:pctHeight>0</wp14:pctHeight>
            </wp14:sizeRelV>
          </wp:anchor>
        </w:drawing>
      </w:r>
      <w:r w:rsidR="00687DF8">
        <w:rPr>
          <w:rFonts w:ascii="Arial" w:hAnsi="Arial" w:cs="Arial"/>
          <w:sz w:val="24"/>
          <w:szCs w:val="26"/>
        </w:rPr>
        <w:tab/>
      </w:r>
      <w:r w:rsidR="002F5312">
        <w:rPr>
          <w:rFonts w:ascii="Arial" w:hAnsi="Arial" w:cs="Arial"/>
          <w:sz w:val="24"/>
          <w:szCs w:val="26"/>
        </w:rPr>
        <w:t>Interview 1, page 1</w:t>
      </w:r>
      <w:r w:rsidR="00440392">
        <w:rPr>
          <w:rFonts w:ascii="Arial" w:hAnsi="Arial" w:cs="Arial"/>
          <w:sz w:val="24"/>
          <w:szCs w:val="26"/>
        </w:rPr>
        <w:t xml:space="preserve"> of 7</w:t>
      </w:r>
      <w:r w:rsidR="002F5312">
        <w:rPr>
          <w:rFonts w:ascii="Arial" w:hAnsi="Arial" w:cs="Arial"/>
          <w:sz w:val="24"/>
          <w:szCs w:val="26"/>
        </w:rPr>
        <w:t xml:space="preserve">. </w:t>
      </w:r>
    </w:p>
    <w:p w14:paraId="31B11177" w14:textId="74CAE553" w:rsidR="00A1481D" w:rsidRDefault="00B126AF" w:rsidP="008A2431">
      <w:pPr>
        <w:spacing w:after="240" w:line="360" w:lineRule="auto"/>
        <w:contextualSpacing/>
        <w:jc w:val="both"/>
        <w:rPr>
          <w:rFonts w:ascii="Arial" w:hAnsi="Arial" w:cs="Arial"/>
          <w:sz w:val="24"/>
          <w:szCs w:val="26"/>
        </w:rPr>
      </w:pPr>
      <w:r>
        <w:rPr>
          <w:rFonts w:ascii="Arial" w:hAnsi="Arial" w:cs="Arial"/>
          <w:sz w:val="24"/>
          <w:szCs w:val="26"/>
        </w:rPr>
        <w:tab/>
      </w:r>
      <w:r w:rsidR="00A1481D">
        <w:rPr>
          <w:rFonts w:ascii="Arial" w:hAnsi="Arial" w:cs="Arial"/>
          <w:sz w:val="24"/>
          <w:szCs w:val="26"/>
        </w:rPr>
        <w:br w:type="page"/>
      </w:r>
    </w:p>
    <w:p w14:paraId="70F7CD4E" w14:textId="1270CAAA" w:rsidR="00A1481D" w:rsidRDefault="00A1481D" w:rsidP="00A1481D">
      <w:pPr>
        <w:pStyle w:val="Heading2"/>
        <w:spacing w:after="240" w:line="360" w:lineRule="auto"/>
        <w:ind w:firstLine="720"/>
        <w:jc w:val="both"/>
        <w:rPr>
          <w:rFonts w:ascii="Arial" w:hAnsi="Arial" w:cs="Arial"/>
          <w:b/>
          <w:color w:val="auto"/>
          <w:sz w:val="24"/>
          <w:u w:val="single"/>
        </w:rPr>
      </w:pPr>
      <w:bookmarkStart w:id="124" w:name="_Toc151063955"/>
      <w:r>
        <w:rPr>
          <w:rFonts w:ascii="Arial" w:hAnsi="Arial" w:cs="Arial"/>
          <w:b/>
          <w:color w:val="auto"/>
          <w:sz w:val="24"/>
          <w:u w:val="single"/>
        </w:rPr>
        <w:lastRenderedPageBreak/>
        <w:t>7.28</w:t>
      </w:r>
      <w:r>
        <w:rPr>
          <w:rFonts w:ascii="Arial" w:hAnsi="Arial" w:cs="Arial"/>
          <w:b/>
          <w:color w:val="auto"/>
          <w:sz w:val="24"/>
          <w:u w:val="single"/>
        </w:rPr>
        <w:tab/>
        <w:t xml:space="preserve">Appendix </w:t>
      </w:r>
      <w:r w:rsidR="00440392">
        <w:rPr>
          <w:rFonts w:ascii="Arial" w:hAnsi="Arial" w:cs="Arial"/>
          <w:b/>
          <w:color w:val="auto"/>
          <w:sz w:val="24"/>
          <w:u w:val="single"/>
        </w:rPr>
        <w:t>Q2</w:t>
      </w:r>
      <w:bookmarkEnd w:id="124"/>
    </w:p>
    <w:p w14:paraId="0D76A9FA" w14:textId="4257C8F4" w:rsidR="00A1481D" w:rsidRDefault="000621D1" w:rsidP="00FC24D5">
      <w:pPr>
        <w:spacing w:after="240" w:line="360" w:lineRule="auto"/>
        <w:contextualSpacing/>
        <w:jc w:val="both"/>
        <w:rPr>
          <w:rFonts w:ascii="Arial" w:hAnsi="Arial" w:cs="Arial"/>
          <w:sz w:val="24"/>
          <w:szCs w:val="26"/>
        </w:rPr>
      </w:pPr>
      <w:r>
        <w:rPr>
          <w:noProof/>
        </w:rPr>
        <w:drawing>
          <wp:anchor distT="0" distB="0" distL="114300" distR="114300" simplePos="0" relativeHeight="251729408" behindDoc="0" locked="0" layoutInCell="1" allowOverlap="1" wp14:anchorId="32AEABED" wp14:editId="4475A4A5">
            <wp:simplePos x="0" y="0"/>
            <wp:positionH relativeFrom="column">
              <wp:posOffset>458470</wp:posOffset>
            </wp:positionH>
            <wp:positionV relativeFrom="paragraph">
              <wp:posOffset>264795</wp:posOffset>
            </wp:positionV>
            <wp:extent cx="5890260" cy="8366969"/>
            <wp:effectExtent l="0" t="0" r="0" b="0"/>
            <wp:wrapNone/>
            <wp:docPr id="9520521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052174" name="Picture 1" descr="A screenshot of a computer&#10;&#10;Description automatically generated"/>
                    <pic:cNvPicPr/>
                  </pic:nvPicPr>
                  <pic:blipFill>
                    <a:blip r:embed="rId96">
                      <a:extLst>
                        <a:ext uri="{28A0092B-C50C-407E-A947-70E740481C1C}">
                          <a14:useLocalDpi xmlns:a14="http://schemas.microsoft.com/office/drawing/2010/main" val="0"/>
                        </a:ext>
                      </a:extLst>
                    </a:blip>
                    <a:stretch>
                      <a:fillRect/>
                    </a:stretch>
                  </pic:blipFill>
                  <pic:spPr>
                    <a:xfrm>
                      <a:off x="0" y="0"/>
                      <a:ext cx="5893657" cy="8371794"/>
                    </a:xfrm>
                    <a:prstGeom prst="rect">
                      <a:avLst/>
                    </a:prstGeom>
                  </pic:spPr>
                </pic:pic>
              </a:graphicData>
            </a:graphic>
            <wp14:sizeRelH relativeFrom="margin">
              <wp14:pctWidth>0</wp14:pctWidth>
            </wp14:sizeRelH>
            <wp14:sizeRelV relativeFrom="margin">
              <wp14:pctHeight>0</wp14:pctHeight>
            </wp14:sizeRelV>
          </wp:anchor>
        </w:drawing>
      </w:r>
      <w:r w:rsidR="00A1481D">
        <w:rPr>
          <w:rFonts w:ascii="Arial" w:hAnsi="Arial" w:cs="Arial"/>
          <w:sz w:val="24"/>
          <w:szCs w:val="26"/>
        </w:rPr>
        <w:tab/>
      </w:r>
      <w:r w:rsidR="00FF0FBA">
        <w:rPr>
          <w:rFonts w:ascii="Arial" w:hAnsi="Arial" w:cs="Arial"/>
          <w:sz w:val="24"/>
          <w:szCs w:val="26"/>
        </w:rPr>
        <w:t xml:space="preserve">Interview 1, page </w:t>
      </w:r>
      <w:r w:rsidR="006F227D">
        <w:rPr>
          <w:rFonts w:ascii="Arial" w:hAnsi="Arial" w:cs="Arial"/>
          <w:sz w:val="24"/>
          <w:szCs w:val="26"/>
        </w:rPr>
        <w:t>2</w:t>
      </w:r>
      <w:r w:rsidR="00440392">
        <w:rPr>
          <w:rFonts w:ascii="Arial" w:hAnsi="Arial" w:cs="Arial"/>
          <w:sz w:val="24"/>
          <w:szCs w:val="26"/>
        </w:rPr>
        <w:t xml:space="preserve"> of 7</w:t>
      </w:r>
      <w:r w:rsidR="00FF0FBA">
        <w:rPr>
          <w:rFonts w:ascii="Arial" w:hAnsi="Arial" w:cs="Arial"/>
          <w:sz w:val="24"/>
          <w:szCs w:val="26"/>
        </w:rPr>
        <w:t>.</w:t>
      </w:r>
    </w:p>
    <w:p w14:paraId="5E988B91" w14:textId="76F96FC2" w:rsidR="00A1481D" w:rsidRDefault="006F227D" w:rsidP="006C1768">
      <w:pPr>
        <w:spacing w:after="240" w:line="360" w:lineRule="auto"/>
        <w:contextualSpacing/>
        <w:jc w:val="both"/>
        <w:rPr>
          <w:rFonts w:ascii="Arial" w:hAnsi="Arial" w:cs="Arial"/>
          <w:sz w:val="24"/>
          <w:szCs w:val="26"/>
        </w:rPr>
      </w:pPr>
      <w:r>
        <w:rPr>
          <w:rFonts w:ascii="Arial" w:hAnsi="Arial" w:cs="Arial"/>
          <w:sz w:val="24"/>
          <w:szCs w:val="26"/>
        </w:rPr>
        <w:tab/>
      </w:r>
      <w:r w:rsidR="00A1481D">
        <w:rPr>
          <w:rFonts w:ascii="Arial" w:hAnsi="Arial" w:cs="Arial"/>
          <w:sz w:val="24"/>
          <w:szCs w:val="26"/>
        </w:rPr>
        <w:br w:type="page"/>
      </w:r>
    </w:p>
    <w:p w14:paraId="1D2F2CEB" w14:textId="2642C378" w:rsidR="00A1481D" w:rsidRDefault="00A1481D" w:rsidP="00A1481D">
      <w:pPr>
        <w:pStyle w:val="Heading2"/>
        <w:spacing w:after="240" w:line="360" w:lineRule="auto"/>
        <w:ind w:firstLine="720"/>
        <w:jc w:val="both"/>
        <w:rPr>
          <w:rFonts w:ascii="Arial" w:hAnsi="Arial" w:cs="Arial"/>
          <w:b/>
          <w:color w:val="auto"/>
          <w:sz w:val="24"/>
          <w:u w:val="single"/>
        </w:rPr>
      </w:pPr>
      <w:bookmarkStart w:id="125" w:name="_Toc151063956"/>
      <w:r>
        <w:rPr>
          <w:rFonts w:ascii="Arial" w:hAnsi="Arial" w:cs="Arial"/>
          <w:b/>
          <w:color w:val="auto"/>
          <w:sz w:val="24"/>
          <w:u w:val="single"/>
        </w:rPr>
        <w:lastRenderedPageBreak/>
        <w:t>7.29</w:t>
      </w:r>
      <w:r>
        <w:rPr>
          <w:rFonts w:ascii="Arial" w:hAnsi="Arial" w:cs="Arial"/>
          <w:b/>
          <w:color w:val="auto"/>
          <w:sz w:val="24"/>
          <w:u w:val="single"/>
        </w:rPr>
        <w:tab/>
        <w:t xml:space="preserve">Appendix </w:t>
      </w:r>
      <w:r w:rsidR="00440392">
        <w:rPr>
          <w:rFonts w:ascii="Arial" w:hAnsi="Arial" w:cs="Arial"/>
          <w:b/>
          <w:color w:val="auto"/>
          <w:sz w:val="24"/>
          <w:u w:val="single"/>
        </w:rPr>
        <w:t>Q3</w:t>
      </w:r>
      <w:bookmarkEnd w:id="125"/>
    </w:p>
    <w:p w14:paraId="3F397D0F" w14:textId="1E87CA89" w:rsidR="00C8433C" w:rsidRDefault="0061371C" w:rsidP="006F227D">
      <w:pPr>
        <w:spacing w:after="240" w:line="360" w:lineRule="auto"/>
        <w:contextualSpacing/>
        <w:jc w:val="both"/>
        <w:rPr>
          <w:rFonts w:ascii="Arial" w:hAnsi="Arial" w:cs="Arial"/>
          <w:sz w:val="24"/>
          <w:szCs w:val="26"/>
        </w:rPr>
      </w:pPr>
      <w:r>
        <w:rPr>
          <w:noProof/>
        </w:rPr>
        <w:drawing>
          <wp:anchor distT="0" distB="0" distL="114300" distR="114300" simplePos="0" relativeHeight="251730432" behindDoc="0" locked="0" layoutInCell="1" allowOverlap="1" wp14:anchorId="508AD161" wp14:editId="703A3869">
            <wp:simplePos x="0" y="0"/>
            <wp:positionH relativeFrom="column">
              <wp:posOffset>458470</wp:posOffset>
            </wp:positionH>
            <wp:positionV relativeFrom="paragraph">
              <wp:posOffset>264795</wp:posOffset>
            </wp:positionV>
            <wp:extent cx="5882640" cy="8368564"/>
            <wp:effectExtent l="0" t="0" r="3810" b="0"/>
            <wp:wrapNone/>
            <wp:docPr id="216772526"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772526" name="Picture 1" descr="A screenshot of a document&#10;&#10;Description automatically generated"/>
                    <pic:cNvPicPr/>
                  </pic:nvPicPr>
                  <pic:blipFill>
                    <a:blip r:embed="rId97">
                      <a:extLst>
                        <a:ext uri="{28A0092B-C50C-407E-A947-70E740481C1C}">
                          <a14:useLocalDpi xmlns:a14="http://schemas.microsoft.com/office/drawing/2010/main" val="0"/>
                        </a:ext>
                      </a:extLst>
                    </a:blip>
                    <a:stretch>
                      <a:fillRect/>
                    </a:stretch>
                  </pic:blipFill>
                  <pic:spPr>
                    <a:xfrm>
                      <a:off x="0" y="0"/>
                      <a:ext cx="5887316" cy="8375216"/>
                    </a:xfrm>
                    <a:prstGeom prst="rect">
                      <a:avLst/>
                    </a:prstGeom>
                  </pic:spPr>
                </pic:pic>
              </a:graphicData>
            </a:graphic>
            <wp14:sizeRelH relativeFrom="margin">
              <wp14:pctWidth>0</wp14:pctWidth>
            </wp14:sizeRelH>
            <wp14:sizeRelV relativeFrom="margin">
              <wp14:pctHeight>0</wp14:pctHeight>
            </wp14:sizeRelV>
          </wp:anchor>
        </w:drawing>
      </w:r>
      <w:r w:rsidR="00A1481D">
        <w:rPr>
          <w:rFonts w:ascii="Arial" w:hAnsi="Arial" w:cs="Arial"/>
          <w:sz w:val="24"/>
          <w:szCs w:val="26"/>
        </w:rPr>
        <w:tab/>
      </w:r>
      <w:r w:rsidR="006F227D">
        <w:rPr>
          <w:rFonts w:ascii="Arial" w:hAnsi="Arial" w:cs="Arial"/>
          <w:sz w:val="24"/>
          <w:szCs w:val="26"/>
        </w:rPr>
        <w:t xml:space="preserve">Interview 1, page </w:t>
      </w:r>
      <w:r w:rsidR="00C8433C">
        <w:rPr>
          <w:rFonts w:ascii="Arial" w:hAnsi="Arial" w:cs="Arial"/>
          <w:sz w:val="24"/>
          <w:szCs w:val="26"/>
        </w:rPr>
        <w:t>3</w:t>
      </w:r>
      <w:r w:rsidR="00440392">
        <w:rPr>
          <w:rFonts w:ascii="Arial" w:hAnsi="Arial" w:cs="Arial"/>
          <w:sz w:val="24"/>
          <w:szCs w:val="26"/>
        </w:rPr>
        <w:t xml:space="preserve"> of 7</w:t>
      </w:r>
      <w:r w:rsidR="006F227D">
        <w:rPr>
          <w:rFonts w:ascii="Arial" w:hAnsi="Arial" w:cs="Arial"/>
          <w:sz w:val="24"/>
          <w:szCs w:val="26"/>
        </w:rPr>
        <w:t>.</w:t>
      </w:r>
    </w:p>
    <w:p w14:paraId="4F232991" w14:textId="74B45DA3" w:rsidR="00A1481D" w:rsidRDefault="00C8433C" w:rsidP="006F227D">
      <w:pPr>
        <w:spacing w:after="240" w:line="360" w:lineRule="auto"/>
        <w:contextualSpacing/>
        <w:jc w:val="both"/>
        <w:rPr>
          <w:rFonts w:ascii="Arial" w:hAnsi="Arial" w:cs="Arial"/>
          <w:sz w:val="24"/>
          <w:szCs w:val="26"/>
        </w:rPr>
      </w:pPr>
      <w:r>
        <w:rPr>
          <w:rFonts w:ascii="Arial" w:hAnsi="Arial" w:cs="Arial"/>
          <w:sz w:val="24"/>
          <w:szCs w:val="26"/>
        </w:rPr>
        <w:tab/>
      </w:r>
      <w:r w:rsidR="00A1481D">
        <w:rPr>
          <w:rFonts w:ascii="Arial" w:hAnsi="Arial" w:cs="Arial"/>
          <w:sz w:val="24"/>
          <w:szCs w:val="26"/>
        </w:rPr>
        <w:br w:type="page"/>
      </w:r>
    </w:p>
    <w:p w14:paraId="12FE7A1E" w14:textId="2AAA4105" w:rsidR="00A1481D" w:rsidRDefault="00A1481D" w:rsidP="00A1481D">
      <w:pPr>
        <w:pStyle w:val="Heading2"/>
        <w:spacing w:after="240" w:line="360" w:lineRule="auto"/>
        <w:ind w:firstLine="720"/>
        <w:jc w:val="both"/>
        <w:rPr>
          <w:rFonts w:ascii="Arial" w:hAnsi="Arial" w:cs="Arial"/>
          <w:b/>
          <w:color w:val="auto"/>
          <w:sz w:val="24"/>
          <w:u w:val="single"/>
        </w:rPr>
      </w:pPr>
      <w:bookmarkStart w:id="126" w:name="_Toc151063957"/>
      <w:r>
        <w:rPr>
          <w:rFonts w:ascii="Arial" w:hAnsi="Arial" w:cs="Arial"/>
          <w:b/>
          <w:color w:val="auto"/>
          <w:sz w:val="24"/>
          <w:u w:val="single"/>
        </w:rPr>
        <w:lastRenderedPageBreak/>
        <w:t>7.30</w:t>
      </w:r>
      <w:r>
        <w:rPr>
          <w:rFonts w:ascii="Arial" w:hAnsi="Arial" w:cs="Arial"/>
          <w:b/>
          <w:color w:val="auto"/>
          <w:sz w:val="24"/>
          <w:u w:val="single"/>
        </w:rPr>
        <w:tab/>
        <w:t xml:space="preserve">Appendix </w:t>
      </w:r>
      <w:r w:rsidR="00440392">
        <w:rPr>
          <w:rFonts w:ascii="Arial" w:hAnsi="Arial" w:cs="Arial"/>
          <w:b/>
          <w:color w:val="auto"/>
          <w:sz w:val="24"/>
          <w:u w:val="single"/>
        </w:rPr>
        <w:t>Q4</w:t>
      </w:r>
      <w:bookmarkEnd w:id="126"/>
    </w:p>
    <w:p w14:paraId="3B9DFA30" w14:textId="3D5E03FC" w:rsidR="00AE3D42" w:rsidRDefault="00AE3D42" w:rsidP="00AE3D42">
      <w:pPr>
        <w:spacing w:after="240" w:line="360" w:lineRule="auto"/>
        <w:contextualSpacing/>
        <w:jc w:val="both"/>
        <w:rPr>
          <w:rFonts w:ascii="Arial" w:hAnsi="Arial" w:cs="Arial"/>
          <w:sz w:val="24"/>
          <w:szCs w:val="26"/>
        </w:rPr>
      </w:pPr>
      <w:r>
        <w:rPr>
          <w:noProof/>
        </w:rPr>
        <w:drawing>
          <wp:anchor distT="0" distB="0" distL="114300" distR="114300" simplePos="0" relativeHeight="251731456" behindDoc="0" locked="0" layoutInCell="1" allowOverlap="1" wp14:anchorId="7C8B16F1" wp14:editId="0493189F">
            <wp:simplePos x="0" y="0"/>
            <wp:positionH relativeFrom="column">
              <wp:posOffset>458470</wp:posOffset>
            </wp:positionH>
            <wp:positionV relativeFrom="paragraph">
              <wp:posOffset>264795</wp:posOffset>
            </wp:positionV>
            <wp:extent cx="5859780" cy="8351256"/>
            <wp:effectExtent l="0" t="0" r="7620" b="0"/>
            <wp:wrapNone/>
            <wp:docPr id="1012155345"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155345" name="Picture 1" descr="A screenshot of a questionnaire&#10;&#10;Description automatically generated"/>
                    <pic:cNvPicPr/>
                  </pic:nvPicPr>
                  <pic:blipFill>
                    <a:blip r:embed="rId98">
                      <a:extLst>
                        <a:ext uri="{28A0092B-C50C-407E-A947-70E740481C1C}">
                          <a14:useLocalDpi xmlns:a14="http://schemas.microsoft.com/office/drawing/2010/main" val="0"/>
                        </a:ext>
                      </a:extLst>
                    </a:blip>
                    <a:stretch>
                      <a:fillRect/>
                    </a:stretch>
                  </pic:blipFill>
                  <pic:spPr>
                    <a:xfrm>
                      <a:off x="0" y="0"/>
                      <a:ext cx="5862246" cy="8354770"/>
                    </a:xfrm>
                    <a:prstGeom prst="rect">
                      <a:avLst/>
                    </a:prstGeom>
                  </pic:spPr>
                </pic:pic>
              </a:graphicData>
            </a:graphic>
            <wp14:sizeRelH relativeFrom="margin">
              <wp14:pctWidth>0</wp14:pctWidth>
            </wp14:sizeRelH>
            <wp14:sizeRelV relativeFrom="margin">
              <wp14:pctHeight>0</wp14:pctHeight>
            </wp14:sizeRelV>
          </wp:anchor>
        </w:drawing>
      </w:r>
      <w:r w:rsidR="00A1481D">
        <w:rPr>
          <w:rFonts w:ascii="Arial" w:hAnsi="Arial" w:cs="Arial"/>
          <w:sz w:val="24"/>
          <w:szCs w:val="26"/>
        </w:rPr>
        <w:tab/>
      </w:r>
      <w:r w:rsidR="0061371C">
        <w:rPr>
          <w:rFonts w:ascii="Arial" w:hAnsi="Arial" w:cs="Arial"/>
          <w:sz w:val="24"/>
          <w:szCs w:val="26"/>
        </w:rPr>
        <w:t xml:space="preserve">Interview 1, page </w:t>
      </w:r>
      <w:r>
        <w:rPr>
          <w:rFonts w:ascii="Arial" w:hAnsi="Arial" w:cs="Arial"/>
          <w:sz w:val="24"/>
          <w:szCs w:val="26"/>
        </w:rPr>
        <w:t>4</w:t>
      </w:r>
      <w:r w:rsidR="00440392">
        <w:rPr>
          <w:rFonts w:ascii="Arial" w:hAnsi="Arial" w:cs="Arial"/>
          <w:sz w:val="24"/>
          <w:szCs w:val="26"/>
        </w:rPr>
        <w:t xml:space="preserve"> of 7</w:t>
      </w:r>
      <w:r w:rsidR="0061371C">
        <w:rPr>
          <w:rFonts w:ascii="Arial" w:hAnsi="Arial" w:cs="Arial"/>
          <w:sz w:val="24"/>
          <w:szCs w:val="26"/>
        </w:rPr>
        <w:t>.</w:t>
      </w:r>
    </w:p>
    <w:p w14:paraId="3E079187" w14:textId="58C496CF" w:rsidR="00A1481D" w:rsidRDefault="00AE3D42" w:rsidP="00AE3D42">
      <w:pPr>
        <w:spacing w:after="240" w:line="360" w:lineRule="auto"/>
        <w:contextualSpacing/>
        <w:jc w:val="both"/>
        <w:rPr>
          <w:rFonts w:ascii="Arial" w:hAnsi="Arial" w:cs="Arial"/>
          <w:sz w:val="24"/>
          <w:szCs w:val="26"/>
        </w:rPr>
      </w:pPr>
      <w:r>
        <w:rPr>
          <w:rFonts w:ascii="Arial" w:hAnsi="Arial" w:cs="Arial"/>
          <w:sz w:val="24"/>
          <w:szCs w:val="26"/>
        </w:rPr>
        <w:tab/>
      </w:r>
      <w:r w:rsidR="00A1481D">
        <w:rPr>
          <w:rFonts w:ascii="Arial" w:hAnsi="Arial" w:cs="Arial"/>
          <w:sz w:val="24"/>
          <w:szCs w:val="26"/>
        </w:rPr>
        <w:br w:type="page"/>
      </w:r>
    </w:p>
    <w:p w14:paraId="4366CCBF" w14:textId="0C40B1CC" w:rsidR="00A1481D" w:rsidRDefault="00A1481D" w:rsidP="00A1481D">
      <w:pPr>
        <w:pStyle w:val="Heading2"/>
        <w:spacing w:after="240" w:line="360" w:lineRule="auto"/>
        <w:ind w:firstLine="720"/>
        <w:jc w:val="both"/>
        <w:rPr>
          <w:rFonts w:ascii="Arial" w:hAnsi="Arial" w:cs="Arial"/>
          <w:b/>
          <w:color w:val="auto"/>
          <w:sz w:val="24"/>
          <w:u w:val="single"/>
        </w:rPr>
      </w:pPr>
      <w:bookmarkStart w:id="127" w:name="_Toc151063958"/>
      <w:r>
        <w:rPr>
          <w:rFonts w:ascii="Arial" w:hAnsi="Arial" w:cs="Arial"/>
          <w:b/>
          <w:color w:val="auto"/>
          <w:sz w:val="24"/>
          <w:u w:val="single"/>
        </w:rPr>
        <w:lastRenderedPageBreak/>
        <w:t>7.31</w:t>
      </w:r>
      <w:r>
        <w:rPr>
          <w:rFonts w:ascii="Arial" w:hAnsi="Arial" w:cs="Arial"/>
          <w:b/>
          <w:color w:val="auto"/>
          <w:sz w:val="24"/>
          <w:u w:val="single"/>
        </w:rPr>
        <w:tab/>
        <w:t xml:space="preserve">Appendix </w:t>
      </w:r>
      <w:r w:rsidR="00440392">
        <w:rPr>
          <w:rFonts w:ascii="Arial" w:hAnsi="Arial" w:cs="Arial"/>
          <w:b/>
          <w:color w:val="auto"/>
          <w:sz w:val="24"/>
          <w:u w:val="single"/>
        </w:rPr>
        <w:t>Q5</w:t>
      </w:r>
      <w:bookmarkEnd w:id="127"/>
    </w:p>
    <w:p w14:paraId="2706ED7E" w14:textId="1883BEFE" w:rsidR="00B96D50" w:rsidRDefault="005A5736" w:rsidP="00FC24D5">
      <w:pPr>
        <w:spacing w:after="240" w:line="360" w:lineRule="auto"/>
        <w:contextualSpacing/>
        <w:jc w:val="both"/>
        <w:rPr>
          <w:rFonts w:ascii="Arial" w:hAnsi="Arial" w:cs="Arial"/>
          <w:sz w:val="24"/>
          <w:szCs w:val="26"/>
        </w:rPr>
      </w:pPr>
      <w:r>
        <w:rPr>
          <w:noProof/>
        </w:rPr>
        <w:drawing>
          <wp:anchor distT="0" distB="0" distL="114300" distR="114300" simplePos="0" relativeHeight="251732480" behindDoc="0" locked="0" layoutInCell="1" allowOverlap="1" wp14:anchorId="4D7EA344" wp14:editId="1A2444A3">
            <wp:simplePos x="0" y="0"/>
            <wp:positionH relativeFrom="column">
              <wp:posOffset>458470</wp:posOffset>
            </wp:positionH>
            <wp:positionV relativeFrom="paragraph">
              <wp:posOffset>264795</wp:posOffset>
            </wp:positionV>
            <wp:extent cx="5875020" cy="8377542"/>
            <wp:effectExtent l="0" t="0" r="0" b="5080"/>
            <wp:wrapNone/>
            <wp:docPr id="2097742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74217" name="Picture 1" descr="A screenshot of a computer&#10;&#10;Description automatically generated"/>
                    <pic:cNvPicPr/>
                  </pic:nvPicPr>
                  <pic:blipFill>
                    <a:blip r:embed="rId99">
                      <a:extLst>
                        <a:ext uri="{28A0092B-C50C-407E-A947-70E740481C1C}">
                          <a14:useLocalDpi xmlns:a14="http://schemas.microsoft.com/office/drawing/2010/main" val="0"/>
                        </a:ext>
                      </a:extLst>
                    </a:blip>
                    <a:stretch>
                      <a:fillRect/>
                    </a:stretch>
                  </pic:blipFill>
                  <pic:spPr>
                    <a:xfrm>
                      <a:off x="0" y="0"/>
                      <a:ext cx="5881488" cy="8386765"/>
                    </a:xfrm>
                    <a:prstGeom prst="rect">
                      <a:avLst/>
                    </a:prstGeom>
                  </pic:spPr>
                </pic:pic>
              </a:graphicData>
            </a:graphic>
            <wp14:sizeRelH relativeFrom="margin">
              <wp14:pctWidth>0</wp14:pctWidth>
            </wp14:sizeRelH>
            <wp14:sizeRelV relativeFrom="margin">
              <wp14:pctHeight>0</wp14:pctHeight>
            </wp14:sizeRelV>
          </wp:anchor>
        </w:drawing>
      </w:r>
      <w:r w:rsidR="00A1481D">
        <w:rPr>
          <w:rFonts w:ascii="Arial" w:hAnsi="Arial" w:cs="Arial"/>
          <w:sz w:val="24"/>
          <w:szCs w:val="26"/>
        </w:rPr>
        <w:tab/>
      </w:r>
      <w:r w:rsidR="00AE3D42">
        <w:rPr>
          <w:rFonts w:ascii="Arial" w:hAnsi="Arial" w:cs="Arial"/>
          <w:sz w:val="24"/>
          <w:szCs w:val="26"/>
        </w:rPr>
        <w:t xml:space="preserve">Interview 1, page </w:t>
      </w:r>
      <w:r w:rsidR="00D72CE1">
        <w:rPr>
          <w:rFonts w:ascii="Arial" w:hAnsi="Arial" w:cs="Arial"/>
          <w:sz w:val="24"/>
          <w:szCs w:val="26"/>
        </w:rPr>
        <w:t>5</w:t>
      </w:r>
      <w:r w:rsidR="00D35DB5">
        <w:rPr>
          <w:rFonts w:ascii="Arial" w:hAnsi="Arial" w:cs="Arial"/>
          <w:sz w:val="24"/>
          <w:szCs w:val="26"/>
        </w:rPr>
        <w:t xml:space="preserve"> of 7</w:t>
      </w:r>
      <w:r w:rsidR="00AE3D42">
        <w:rPr>
          <w:rFonts w:ascii="Arial" w:hAnsi="Arial" w:cs="Arial"/>
          <w:sz w:val="24"/>
          <w:szCs w:val="26"/>
        </w:rPr>
        <w:t>.</w:t>
      </w:r>
    </w:p>
    <w:p w14:paraId="09A7A4FA" w14:textId="7F252C85" w:rsidR="00B96D50" w:rsidRDefault="00AE3D42" w:rsidP="00AE3D42">
      <w:pPr>
        <w:spacing w:after="240" w:line="360" w:lineRule="auto"/>
        <w:contextualSpacing/>
        <w:jc w:val="both"/>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7F70BBE5" w14:textId="7AF9F958" w:rsidR="00B96D50" w:rsidRDefault="00B96D50" w:rsidP="00B96D50">
      <w:pPr>
        <w:pStyle w:val="Heading2"/>
        <w:spacing w:after="240" w:line="360" w:lineRule="auto"/>
        <w:ind w:firstLine="720"/>
        <w:jc w:val="both"/>
        <w:rPr>
          <w:rFonts w:ascii="Arial" w:hAnsi="Arial" w:cs="Arial"/>
          <w:b/>
          <w:color w:val="auto"/>
          <w:sz w:val="24"/>
          <w:u w:val="single"/>
        </w:rPr>
      </w:pPr>
      <w:bookmarkStart w:id="128" w:name="_Toc151063959"/>
      <w:r>
        <w:rPr>
          <w:rFonts w:ascii="Arial" w:hAnsi="Arial" w:cs="Arial"/>
          <w:b/>
          <w:color w:val="auto"/>
          <w:sz w:val="24"/>
          <w:u w:val="single"/>
        </w:rPr>
        <w:lastRenderedPageBreak/>
        <w:t>7.32</w:t>
      </w:r>
      <w:r>
        <w:rPr>
          <w:rFonts w:ascii="Arial" w:hAnsi="Arial" w:cs="Arial"/>
          <w:b/>
          <w:color w:val="auto"/>
          <w:sz w:val="24"/>
          <w:u w:val="single"/>
        </w:rPr>
        <w:tab/>
        <w:t xml:space="preserve">Appendix </w:t>
      </w:r>
      <w:r w:rsidR="00D35DB5">
        <w:rPr>
          <w:rFonts w:ascii="Arial" w:hAnsi="Arial" w:cs="Arial"/>
          <w:b/>
          <w:color w:val="auto"/>
          <w:sz w:val="24"/>
          <w:u w:val="single"/>
        </w:rPr>
        <w:t>Q6</w:t>
      </w:r>
      <w:bookmarkEnd w:id="128"/>
    </w:p>
    <w:p w14:paraId="276F603E" w14:textId="2982A3AC" w:rsidR="0035412F" w:rsidRDefault="0035412F" w:rsidP="0035412F">
      <w:pPr>
        <w:spacing w:after="240" w:line="360" w:lineRule="auto"/>
        <w:contextualSpacing/>
        <w:jc w:val="both"/>
        <w:rPr>
          <w:rFonts w:ascii="Arial" w:hAnsi="Arial" w:cs="Arial"/>
          <w:sz w:val="24"/>
          <w:szCs w:val="26"/>
        </w:rPr>
      </w:pPr>
      <w:r>
        <w:rPr>
          <w:noProof/>
        </w:rPr>
        <w:drawing>
          <wp:anchor distT="0" distB="0" distL="114300" distR="114300" simplePos="0" relativeHeight="251733504" behindDoc="0" locked="0" layoutInCell="1" allowOverlap="1" wp14:anchorId="60EDC623" wp14:editId="7C69CF84">
            <wp:simplePos x="0" y="0"/>
            <wp:positionH relativeFrom="column">
              <wp:posOffset>458470</wp:posOffset>
            </wp:positionH>
            <wp:positionV relativeFrom="paragraph">
              <wp:posOffset>264795</wp:posOffset>
            </wp:positionV>
            <wp:extent cx="5905500" cy="8413166"/>
            <wp:effectExtent l="0" t="0" r="0" b="6985"/>
            <wp:wrapNone/>
            <wp:docPr id="645503490" name="Picture 1" descr="A black and white pag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503490" name="Picture 1" descr="A black and white page with text&#10;&#10;Description automatically generated"/>
                    <pic:cNvPicPr/>
                  </pic:nvPicPr>
                  <pic:blipFill>
                    <a:blip r:embed="rId100">
                      <a:extLst>
                        <a:ext uri="{28A0092B-C50C-407E-A947-70E740481C1C}">
                          <a14:useLocalDpi xmlns:a14="http://schemas.microsoft.com/office/drawing/2010/main" val="0"/>
                        </a:ext>
                      </a:extLst>
                    </a:blip>
                    <a:stretch>
                      <a:fillRect/>
                    </a:stretch>
                  </pic:blipFill>
                  <pic:spPr>
                    <a:xfrm>
                      <a:off x="0" y="0"/>
                      <a:ext cx="5909875" cy="8419399"/>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5A5736">
        <w:rPr>
          <w:rFonts w:ascii="Arial" w:hAnsi="Arial" w:cs="Arial"/>
          <w:sz w:val="24"/>
          <w:szCs w:val="26"/>
        </w:rPr>
        <w:t xml:space="preserve">Interview 1, page </w:t>
      </w:r>
      <w:r>
        <w:rPr>
          <w:rFonts w:ascii="Arial" w:hAnsi="Arial" w:cs="Arial"/>
          <w:sz w:val="24"/>
          <w:szCs w:val="26"/>
        </w:rPr>
        <w:t>6</w:t>
      </w:r>
      <w:r w:rsidR="00D35DB5">
        <w:rPr>
          <w:rFonts w:ascii="Arial" w:hAnsi="Arial" w:cs="Arial"/>
          <w:sz w:val="24"/>
          <w:szCs w:val="26"/>
        </w:rPr>
        <w:t xml:space="preserve"> of 7</w:t>
      </w:r>
      <w:r w:rsidR="005A5736">
        <w:rPr>
          <w:rFonts w:ascii="Arial" w:hAnsi="Arial" w:cs="Arial"/>
          <w:sz w:val="24"/>
          <w:szCs w:val="26"/>
        </w:rPr>
        <w:t>.</w:t>
      </w:r>
    </w:p>
    <w:p w14:paraId="255F3D02" w14:textId="595C7DC8" w:rsidR="00B96D50" w:rsidRDefault="0035412F" w:rsidP="0035412F">
      <w:pPr>
        <w:spacing w:after="240" w:line="360" w:lineRule="auto"/>
        <w:contextualSpacing/>
        <w:jc w:val="both"/>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51B429A7" w14:textId="12AB0418" w:rsidR="00B96D50" w:rsidRDefault="00B96D50" w:rsidP="00B96D50">
      <w:pPr>
        <w:pStyle w:val="Heading2"/>
        <w:spacing w:after="240" w:line="360" w:lineRule="auto"/>
        <w:ind w:firstLine="720"/>
        <w:jc w:val="both"/>
        <w:rPr>
          <w:rFonts w:ascii="Arial" w:hAnsi="Arial" w:cs="Arial"/>
          <w:b/>
          <w:color w:val="auto"/>
          <w:sz w:val="24"/>
          <w:u w:val="single"/>
        </w:rPr>
      </w:pPr>
      <w:bookmarkStart w:id="129" w:name="_Toc151063960"/>
      <w:r>
        <w:rPr>
          <w:rFonts w:ascii="Arial" w:hAnsi="Arial" w:cs="Arial"/>
          <w:b/>
          <w:color w:val="auto"/>
          <w:sz w:val="24"/>
          <w:u w:val="single"/>
        </w:rPr>
        <w:lastRenderedPageBreak/>
        <w:t>7.33</w:t>
      </w:r>
      <w:r>
        <w:rPr>
          <w:rFonts w:ascii="Arial" w:hAnsi="Arial" w:cs="Arial"/>
          <w:b/>
          <w:color w:val="auto"/>
          <w:sz w:val="24"/>
          <w:u w:val="single"/>
        </w:rPr>
        <w:tab/>
        <w:t xml:space="preserve">Appendix </w:t>
      </w:r>
      <w:r w:rsidR="00D35DB5">
        <w:rPr>
          <w:rFonts w:ascii="Arial" w:hAnsi="Arial" w:cs="Arial"/>
          <w:b/>
          <w:color w:val="auto"/>
          <w:sz w:val="24"/>
          <w:u w:val="single"/>
        </w:rPr>
        <w:t>Q7</w:t>
      </w:r>
      <w:bookmarkEnd w:id="129"/>
    </w:p>
    <w:p w14:paraId="76326E9F" w14:textId="7F1A9B8D" w:rsidR="0035412F" w:rsidRDefault="008D5A12" w:rsidP="0035412F">
      <w:pPr>
        <w:spacing w:after="240" w:line="360" w:lineRule="auto"/>
        <w:contextualSpacing/>
        <w:jc w:val="both"/>
        <w:rPr>
          <w:rFonts w:ascii="Arial" w:hAnsi="Arial" w:cs="Arial"/>
          <w:sz w:val="24"/>
          <w:szCs w:val="26"/>
        </w:rPr>
      </w:pPr>
      <w:r>
        <w:rPr>
          <w:noProof/>
        </w:rPr>
        <w:drawing>
          <wp:anchor distT="0" distB="0" distL="114300" distR="114300" simplePos="0" relativeHeight="251734528" behindDoc="0" locked="0" layoutInCell="1" allowOverlap="1" wp14:anchorId="5FF58B67" wp14:editId="024B04E6">
            <wp:simplePos x="0" y="0"/>
            <wp:positionH relativeFrom="column">
              <wp:posOffset>458470</wp:posOffset>
            </wp:positionH>
            <wp:positionV relativeFrom="paragraph">
              <wp:posOffset>264795</wp:posOffset>
            </wp:positionV>
            <wp:extent cx="5923352" cy="8389620"/>
            <wp:effectExtent l="0" t="0" r="1270" b="0"/>
            <wp:wrapNone/>
            <wp:docPr id="16313081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308139" name="Picture 1" descr="A screenshot of a computer&#10;&#10;Description automatically generated"/>
                    <pic:cNvPicPr/>
                  </pic:nvPicPr>
                  <pic:blipFill>
                    <a:blip r:embed="rId101">
                      <a:extLst>
                        <a:ext uri="{28A0092B-C50C-407E-A947-70E740481C1C}">
                          <a14:useLocalDpi xmlns:a14="http://schemas.microsoft.com/office/drawing/2010/main" val="0"/>
                        </a:ext>
                      </a:extLst>
                    </a:blip>
                    <a:stretch>
                      <a:fillRect/>
                    </a:stretch>
                  </pic:blipFill>
                  <pic:spPr>
                    <a:xfrm>
                      <a:off x="0" y="0"/>
                      <a:ext cx="5928066" cy="8396297"/>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35412F">
        <w:rPr>
          <w:rFonts w:ascii="Arial" w:hAnsi="Arial" w:cs="Arial"/>
          <w:sz w:val="24"/>
          <w:szCs w:val="26"/>
        </w:rPr>
        <w:t xml:space="preserve">Interview 1, page </w:t>
      </w:r>
      <w:r w:rsidR="00404605">
        <w:rPr>
          <w:rFonts w:ascii="Arial" w:hAnsi="Arial" w:cs="Arial"/>
          <w:sz w:val="24"/>
          <w:szCs w:val="26"/>
        </w:rPr>
        <w:t>7</w:t>
      </w:r>
      <w:r w:rsidR="00D35DB5">
        <w:rPr>
          <w:rFonts w:ascii="Arial" w:hAnsi="Arial" w:cs="Arial"/>
          <w:sz w:val="24"/>
          <w:szCs w:val="26"/>
        </w:rPr>
        <w:t xml:space="preserve"> of 7</w:t>
      </w:r>
      <w:r w:rsidR="0035412F">
        <w:rPr>
          <w:rFonts w:ascii="Arial" w:hAnsi="Arial" w:cs="Arial"/>
          <w:sz w:val="24"/>
          <w:szCs w:val="26"/>
        </w:rPr>
        <w:t>.</w:t>
      </w:r>
    </w:p>
    <w:p w14:paraId="64BD5DDF" w14:textId="56EC572A" w:rsidR="00B96D50" w:rsidRDefault="0035412F" w:rsidP="0035412F">
      <w:pPr>
        <w:spacing w:after="240" w:line="360" w:lineRule="auto"/>
        <w:contextualSpacing/>
        <w:jc w:val="both"/>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4FC722D4" w14:textId="3CF594A2" w:rsidR="00B96D50" w:rsidRDefault="00B96D50" w:rsidP="00B96D50">
      <w:pPr>
        <w:pStyle w:val="Heading2"/>
        <w:spacing w:after="240" w:line="360" w:lineRule="auto"/>
        <w:ind w:firstLine="720"/>
        <w:jc w:val="both"/>
        <w:rPr>
          <w:rFonts w:ascii="Arial" w:hAnsi="Arial" w:cs="Arial"/>
          <w:b/>
          <w:color w:val="auto"/>
          <w:sz w:val="24"/>
          <w:u w:val="single"/>
        </w:rPr>
      </w:pPr>
      <w:bookmarkStart w:id="130" w:name="_Toc151063961"/>
      <w:r>
        <w:rPr>
          <w:rFonts w:ascii="Arial" w:hAnsi="Arial" w:cs="Arial"/>
          <w:b/>
          <w:color w:val="auto"/>
          <w:sz w:val="24"/>
          <w:u w:val="single"/>
        </w:rPr>
        <w:lastRenderedPageBreak/>
        <w:t>7.34</w:t>
      </w:r>
      <w:r>
        <w:rPr>
          <w:rFonts w:ascii="Arial" w:hAnsi="Arial" w:cs="Arial"/>
          <w:b/>
          <w:color w:val="auto"/>
          <w:sz w:val="24"/>
          <w:u w:val="single"/>
        </w:rPr>
        <w:tab/>
        <w:t xml:space="preserve">Appendix </w:t>
      </w:r>
      <w:r w:rsidR="00D35DB5">
        <w:rPr>
          <w:rFonts w:ascii="Arial" w:hAnsi="Arial" w:cs="Arial"/>
          <w:b/>
          <w:color w:val="auto"/>
          <w:sz w:val="24"/>
          <w:u w:val="single"/>
        </w:rPr>
        <w:t>R1</w:t>
      </w:r>
      <w:bookmarkEnd w:id="130"/>
    </w:p>
    <w:p w14:paraId="10C53C70" w14:textId="7FC1D0C1" w:rsidR="00B96D50" w:rsidRDefault="006D69E1" w:rsidP="00FC24D5">
      <w:pPr>
        <w:spacing w:after="240" w:line="360" w:lineRule="auto"/>
        <w:contextualSpacing/>
        <w:jc w:val="both"/>
        <w:rPr>
          <w:rFonts w:ascii="Arial" w:hAnsi="Arial" w:cs="Arial"/>
          <w:sz w:val="24"/>
          <w:szCs w:val="26"/>
        </w:rPr>
      </w:pPr>
      <w:r>
        <w:rPr>
          <w:noProof/>
        </w:rPr>
        <w:drawing>
          <wp:anchor distT="0" distB="0" distL="114300" distR="114300" simplePos="0" relativeHeight="251735552" behindDoc="0" locked="0" layoutInCell="1" allowOverlap="1" wp14:anchorId="528C8E17" wp14:editId="1307AE78">
            <wp:simplePos x="0" y="0"/>
            <wp:positionH relativeFrom="column">
              <wp:posOffset>458470</wp:posOffset>
            </wp:positionH>
            <wp:positionV relativeFrom="paragraph">
              <wp:posOffset>264795</wp:posOffset>
            </wp:positionV>
            <wp:extent cx="5897880" cy="8408537"/>
            <wp:effectExtent l="0" t="0" r="7620" b="0"/>
            <wp:wrapNone/>
            <wp:docPr id="90221281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12811" name="Picture 1" descr="A close-up of a document&#10;&#10;Description automatically generated"/>
                    <pic:cNvPicPr/>
                  </pic:nvPicPr>
                  <pic:blipFill>
                    <a:blip r:embed="rId102">
                      <a:extLst>
                        <a:ext uri="{28A0092B-C50C-407E-A947-70E740481C1C}">
                          <a14:useLocalDpi xmlns:a14="http://schemas.microsoft.com/office/drawing/2010/main" val="0"/>
                        </a:ext>
                      </a:extLst>
                    </a:blip>
                    <a:stretch>
                      <a:fillRect/>
                    </a:stretch>
                  </pic:blipFill>
                  <pic:spPr>
                    <a:xfrm>
                      <a:off x="0" y="0"/>
                      <a:ext cx="5901307" cy="8413423"/>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8D5A12">
        <w:rPr>
          <w:rFonts w:ascii="Arial" w:hAnsi="Arial" w:cs="Arial"/>
          <w:sz w:val="24"/>
          <w:szCs w:val="26"/>
        </w:rPr>
        <w:t>Interview 2, page 1</w:t>
      </w:r>
      <w:r w:rsidR="00D35DB5">
        <w:rPr>
          <w:rFonts w:ascii="Arial" w:hAnsi="Arial" w:cs="Arial"/>
          <w:sz w:val="24"/>
          <w:szCs w:val="26"/>
        </w:rPr>
        <w:t xml:space="preserve"> of 5</w:t>
      </w:r>
      <w:r w:rsidR="008D5A12">
        <w:rPr>
          <w:rFonts w:ascii="Arial" w:hAnsi="Arial" w:cs="Arial"/>
          <w:sz w:val="24"/>
          <w:szCs w:val="26"/>
        </w:rPr>
        <w:t>.</w:t>
      </w:r>
    </w:p>
    <w:p w14:paraId="26A9320C" w14:textId="70881672" w:rsidR="00B96D50" w:rsidRDefault="008D5A12">
      <w:pPr>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43F1D046" w14:textId="09CDECEB" w:rsidR="00B96D50" w:rsidRDefault="00B96D50" w:rsidP="00B96D50">
      <w:pPr>
        <w:pStyle w:val="Heading2"/>
        <w:spacing w:after="240" w:line="360" w:lineRule="auto"/>
        <w:ind w:firstLine="720"/>
        <w:jc w:val="both"/>
        <w:rPr>
          <w:rFonts w:ascii="Arial" w:hAnsi="Arial" w:cs="Arial"/>
          <w:b/>
          <w:color w:val="auto"/>
          <w:sz w:val="24"/>
          <w:u w:val="single"/>
        </w:rPr>
      </w:pPr>
      <w:bookmarkStart w:id="131" w:name="_Toc151063962"/>
      <w:r>
        <w:rPr>
          <w:rFonts w:ascii="Arial" w:hAnsi="Arial" w:cs="Arial"/>
          <w:b/>
          <w:color w:val="auto"/>
          <w:sz w:val="24"/>
          <w:u w:val="single"/>
        </w:rPr>
        <w:lastRenderedPageBreak/>
        <w:t>7.35</w:t>
      </w:r>
      <w:r>
        <w:rPr>
          <w:rFonts w:ascii="Arial" w:hAnsi="Arial" w:cs="Arial"/>
          <w:b/>
          <w:color w:val="auto"/>
          <w:sz w:val="24"/>
          <w:u w:val="single"/>
        </w:rPr>
        <w:tab/>
        <w:t xml:space="preserve">Appendix </w:t>
      </w:r>
      <w:r w:rsidR="00D35DB5">
        <w:rPr>
          <w:rFonts w:ascii="Arial" w:hAnsi="Arial" w:cs="Arial"/>
          <w:b/>
          <w:color w:val="auto"/>
          <w:sz w:val="24"/>
          <w:u w:val="single"/>
        </w:rPr>
        <w:t>R2</w:t>
      </w:r>
      <w:bookmarkEnd w:id="131"/>
    </w:p>
    <w:p w14:paraId="1B0BB37D" w14:textId="6A16F67F" w:rsidR="006D69E1" w:rsidRDefault="00081438" w:rsidP="006D69E1">
      <w:pPr>
        <w:spacing w:after="240" w:line="360" w:lineRule="auto"/>
        <w:contextualSpacing/>
        <w:jc w:val="both"/>
        <w:rPr>
          <w:rFonts w:ascii="Arial" w:hAnsi="Arial" w:cs="Arial"/>
          <w:sz w:val="24"/>
          <w:szCs w:val="26"/>
        </w:rPr>
      </w:pPr>
      <w:r>
        <w:rPr>
          <w:noProof/>
        </w:rPr>
        <w:drawing>
          <wp:anchor distT="0" distB="0" distL="114300" distR="114300" simplePos="0" relativeHeight="251736576" behindDoc="0" locked="0" layoutInCell="1" allowOverlap="1" wp14:anchorId="116A7771" wp14:editId="28BCECF1">
            <wp:simplePos x="0" y="0"/>
            <wp:positionH relativeFrom="column">
              <wp:posOffset>458470</wp:posOffset>
            </wp:positionH>
            <wp:positionV relativeFrom="paragraph">
              <wp:posOffset>264794</wp:posOffset>
            </wp:positionV>
            <wp:extent cx="5928360" cy="8438177"/>
            <wp:effectExtent l="0" t="0" r="0" b="1270"/>
            <wp:wrapNone/>
            <wp:docPr id="1152703189"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703189" name="Picture 1" descr="A screenshot of a questionnaire&#10;&#10;Description automatically generated"/>
                    <pic:cNvPicPr/>
                  </pic:nvPicPr>
                  <pic:blipFill>
                    <a:blip r:embed="rId103">
                      <a:extLst>
                        <a:ext uri="{28A0092B-C50C-407E-A947-70E740481C1C}">
                          <a14:useLocalDpi xmlns:a14="http://schemas.microsoft.com/office/drawing/2010/main" val="0"/>
                        </a:ext>
                      </a:extLst>
                    </a:blip>
                    <a:stretch>
                      <a:fillRect/>
                    </a:stretch>
                  </pic:blipFill>
                  <pic:spPr>
                    <a:xfrm>
                      <a:off x="0" y="0"/>
                      <a:ext cx="5932163" cy="8443590"/>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6D69E1">
        <w:rPr>
          <w:rFonts w:ascii="Arial" w:hAnsi="Arial" w:cs="Arial"/>
          <w:sz w:val="24"/>
          <w:szCs w:val="26"/>
        </w:rPr>
        <w:t xml:space="preserve">Interview 2, page </w:t>
      </w:r>
      <w:r>
        <w:rPr>
          <w:rFonts w:ascii="Arial" w:hAnsi="Arial" w:cs="Arial"/>
          <w:sz w:val="24"/>
          <w:szCs w:val="26"/>
        </w:rPr>
        <w:t>2</w:t>
      </w:r>
      <w:r w:rsidR="00D35DB5">
        <w:rPr>
          <w:rFonts w:ascii="Arial" w:hAnsi="Arial" w:cs="Arial"/>
          <w:sz w:val="24"/>
          <w:szCs w:val="26"/>
        </w:rPr>
        <w:t xml:space="preserve"> of 5</w:t>
      </w:r>
      <w:r w:rsidR="006D69E1">
        <w:rPr>
          <w:rFonts w:ascii="Arial" w:hAnsi="Arial" w:cs="Arial"/>
          <w:sz w:val="24"/>
          <w:szCs w:val="26"/>
        </w:rPr>
        <w:t>.</w:t>
      </w:r>
    </w:p>
    <w:p w14:paraId="08D0E848" w14:textId="11440E27" w:rsidR="00B96D50" w:rsidRDefault="00081438">
      <w:pPr>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516BD0B8" w14:textId="1451368C" w:rsidR="00B96D50" w:rsidRDefault="00B96D50" w:rsidP="00B96D50">
      <w:pPr>
        <w:pStyle w:val="Heading2"/>
        <w:spacing w:after="240" w:line="360" w:lineRule="auto"/>
        <w:ind w:firstLine="720"/>
        <w:jc w:val="both"/>
        <w:rPr>
          <w:rFonts w:ascii="Arial" w:hAnsi="Arial" w:cs="Arial"/>
          <w:b/>
          <w:color w:val="auto"/>
          <w:sz w:val="24"/>
          <w:u w:val="single"/>
        </w:rPr>
      </w:pPr>
      <w:bookmarkStart w:id="132" w:name="_Toc151063963"/>
      <w:r>
        <w:rPr>
          <w:rFonts w:ascii="Arial" w:hAnsi="Arial" w:cs="Arial"/>
          <w:b/>
          <w:color w:val="auto"/>
          <w:sz w:val="24"/>
          <w:u w:val="single"/>
        </w:rPr>
        <w:lastRenderedPageBreak/>
        <w:t>7.36</w:t>
      </w:r>
      <w:r>
        <w:rPr>
          <w:rFonts w:ascii="Arial" w:hAnsi="Arial" w:cs="Arial"/>
          <w:b/>
          <w:color w:val="auto"/>
          <w:sz w:val="24"/>
          <w:u w:val="single"/>
        </w:rPr>
        <w:tab/>
        <w:t xml:space="preserve">Appendix </w:t>
      </w:r>
      <w:r w:rsidR="00D35DB5">
        <w:rPr>
          <w:rFonts w:ascii="Arial" w:hAnsi="Arial" w:cs="Arial"/>
          <w:b/>
          <w:color w:val="auto"/>
          <w:sz w:val="24"/>
          <w:u w:val="single"/>
        </w:rPr>
        <w:t>R3</w:t>
      </w:r>
      <w:bookmarkEnd w:id="132"/>
    </w:p>
    <w:p w14:paraId="5C71092A" w14:textId="304780B3" w:rsidR="00B96D50" w:rsidRDefault="00CD2665" w:rsidP="00FC24D5">
      <w:pPr>
        <w:spacing w:after="240" w:line="360" w:lineRule="auto"/>
        <w:contextualSpacing/>
        <w:jc w:val="both"/>
        <w:rPr>
          <w:rFonts w:ascii="Arial" w:hAnsi="Arial" w:cs="Arial"/>
          <w:sz w:val="24"/>
          <w:szCs w:val="26"/>
        </w:rPr>
      </w:pPr>
      <w:r>
        <w:rPr>
          <w:noProof/>
        </w:rPr>
        <w:drawing>
          <wp:anchor distT="0" distB="0" distL="114300" distR="114300" simplePos="0" relativeHeight="251737600" behindDoc="0" locked="0" layoutInCell="1" allowOverlap="1" wp14:anchorId="05BF3FB1" wp14:editId="72DA9EA2">
            <wp:simplePos x="0" y="0"/>
            <wp:positionH relativeFrom="column">
              <wp:posOffset>458470</wp:posOffset>
            </wp:positionH>
            <wp:positionV relativeFrom="paragraph">
              <wp:posOffset>264795</wp:posOffset>
            </wp:positionV>
            <wp:extent cx="5913120" cy="8405694"/>
            <wp:effectExtent l="0" t="0" r="0" b="0"/>
            <wp:wrapNone/>
            <wp:docPr id="1065339692"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39692" name="Picture 1" descr="A close-up of a questionnaire&#10;&#10;Description automatically generated"/>
                    <pic:cNvPicPr/>
                  </pic:nvPicPr>
                  <pic:blipFill>
                    <a:blip r:embed="rId104">
                      <a:extLst>
                        <a:ext uri="{28A0092B-C50C-407E-A947-70E740481C1C}">
                          <a14:useLocalDpi xmlns:a14="http://schemas.microsoft.com/office/drawing/2010/main" val="0"/>
                        </a:ext>
                      </a:extLst>
                    </a:blip>
                    <a:stretch>
                      <a:fillRect/>
                    </a:stretch>
                  </pic:blipFill>
                  <pic:spPr>
                    <a:xfrm>
                      <a:off x="0" y="0"/>
                      <a:ext cx="5915695" cy="8409355"/>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081438">
        <w:rPr>
          <w:rFonts w:ascii="Arial" w:hAnsi="Arial" w:cs="Arial"/>
          <w:sz w:val="24"/>
          <w:szCs w:val="26"/>
        </w:rPr>
        <w:t>Interview 2, page 3</w:t>
      </w:r>
      <w:r w:rsidR="00D35DB5">
        <w:rPr>
          <w:rFonts w:ascii="Arial" w:hAnsi="Arial" w:cs="Arial"/>
          <w:sz w:val="24"/>
          <w:szCs w:val="26"/>
        </w:rPr>
        <w:t xml:space="preserve"> of 5</w:t>
      </w:r>
      <w:r w:rsidR="00081438">
        <w:rPr>
          <w:rFonts w:ascii="Arial" w:hAnsi="Arial" w:cs="Arial"/>
          <w:sz w:val="24"/>
          <w:szCs w:val="26"/>
        </w:rPr>
        <w:t>.</w:t>
      </w:r>
    </w:p>
    <w:p w14:paraId="591F9735" w14:textId="038FCA4F" w:rsidR="00B96D50" w:rsidRDefault="00081438">
      <w:pPr>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2BF8AA97" w14:textId="1E9DCFEB" w:rsidR="00B96D50" w:rsidRDefault="00B96D50" w:rsidP="00B96D50">
      <w:pPr>
        <w:pStyle w:val="Heading2"/>
        <w:spacing w:after="240" w:line="360" w:lineRule="auto"/>
        <w:ind w:firstLine="720"/>
        <w:jc w:val="both"/>
        <w:rPr>
          <w:rFonts w:ascii="Arial" w:hAnsi="Arial" w:cs="Arial"/>
          <w:b/>
          <w:color w:val="auto"/>
          <w:sz w:val="24"/>
          <w:u w:val="single"/>
        </w:rPr>
      </w:pPr>
      <w:bookmarkStart w:id="133" w:name="_Toc151063964"/>
      <w:r>
        <w:rPr>
          <w:rFonts w:ascii="Arial" w:hAnsi="Arial" w:cs="Arial"/>
          <w:b/>
          <w:color w:val="auto"/>
          <w:sz w:val="24"/>
          <w:u w:val="single"/>
        </w:rPr>
        <w:lastRenderedPageBreak/>
        <w:t>7.37</w:t>
      </w:r>
      <w:r>
        <w:rPr>
          <w:rFonts w:ascii="Arial" w:hAnsi="Arial" w:cs="Arial"/>
          <w:b/>
          <w:color w:val="auto"/>
          <w:sz w:val="24"/>
          <w:u w:val="single"/>
        </w:rPr>
        <w:tab/>
        <w:t xml:space="preserve">Appendix </w:t>
      </w:r>
      <w:r w:rsidR="00D35DB5">
        <w:rPr>
          <w:rFonts w:ascii="Arial" w:hAnsi="Arial" w:cs="Arial"/>
          <w:b/>
          <w:color w:val="auto"/>
          <w:sz w:val="24"/>
          <w:u w:val="single"/>
        </w:rPr>
        <w:t>R4</w:t>
      </w:r>
      <w:bookmarkEnd w:id="133"/>
    </w:p>
    <w:p w14:paraId="0DEF4A7C" w14:textId="528797E2" w:rsidR="00BE5DAB" w:rsidRDefault="00E4746B" w:rsidP="00BE5DAB">
      <w:pPr>
        <w:spacing w:after="240" w:line="360" w:lineRule="auto"/>
        <w:contextualSpacing/>
        <w:jc w:val="both"/>
        <w:rPr>
          <w:rFonts w:ascii="Arial" w:hAnsi="Arial" w:cs="Arial"/>
          <w:sz w:val="24"/>
          <w:szCs w:val="26"/>
        </w:rPr>
      </w:pPr>
      <w:r>
        <w:rPr>
          <w:noProof/>
        </w:rPr>
        <w:drawing>
          <wp:anchor distT="0" distB="0" distL="114300" distR="114300" simplePos="0" relativeHeight="251738624" behindDoc="0" locked="0" layoutInCell="1" allowOverlap="1" wp14:anchorId="7A04605E" wp14:editId="480498D3">
            <wp:simplePos x="0" y="0"/>
            <wp:positionH relativeFrom="column">
              <wp:posOffset>458470</wp:posOffset>
            </wp:positionH>
            <wp:positionV relativeFrom="paragraph">
              <wp:posOffset>264795</wp:posOffset>
            </wp:positionV>
            <wp:extent cx="5905500" cy="8416415"/>
            <wp:effectExtent l="0" t="0" r="0" b="3810"/>
            <wp:wrapNone/>
            <wp:docPr id="1774305701"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305701" name="Picture 1" descr="A close-up of a questionnaire&#10;&#10;Description automatically generated"/>
                    <pic:cNvPicPr/>
                  </pic:nvPicPr>
                  <pic:blipFill>
                    <a:blip r:embed="rId105">
                      <a:extLst>
                        <a:ext uri="{28A0092B-C50C-407E-A947-70E740481C1C}">
                          <a14:useLocalDpi xmlns:a14="http://schemas.microsoft.com/office/drawing/2010/main" val="0"/>
                        </a:ext>
                      </a:extLst>
                    </a:blip>
                    <a:stretch>
                      <a:fillRect/>
                    </a:stretch>
                  </pic:blipFill>
                  <pic:spPr>
                    <a:xfrm>
                      <a:off x="0" y="0"/>
                      <a:ext cx="5906602" cy="8417986"/>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BE5DAB">
        <w:rPr>
          <w:rFonts w:ascii="Arial" w:hAnsi="Arial" w:cs="Arial"/>
          <w:sz w:val="24"/>
          <w:szCs w:val="26"/>
        </w:rPr>
        <w:t>Interview 2, page 4</w:t>
      </w:r>
      <w:r w:rsidR="00D35DB5">
        <w:rPr>
          <w:rFonts w:ascii="Arial" w:hAnsi="Arial" w:cs="Arial"/>
          <w:sz w:val="24"/>
          <w:szCs w:val="26"/>
        </w:rPr>
        <w:t xml:space="preserve"> of 5</w:t>
      </w:r>
      <w:r w:rsidR="00BE5DAB">
        <w:rPr>
          <w:rFonts w:ascii="Arial" w:hAnsi="Arial" w:cs="Arial"/>
          <w:sz w:val="24"/>
          <w:szCs w:val="26"/>
        </w:rPr>
        <w:t>.</w:t>
      </w:r>
    </w:p>
    <w:p w14:paraId="73F12F04" w14:textId="678E5964" w:rsidR="00B96D50" w:rsidRDefault="00BE5DAB" w:rsidP="00BE5DAB">
      <w:pPr>
        <w:spacing w:after="240" w:line="360" w:lineRule="auto"/>
        <w:contextualSpacing/>
        <w:jc w:val="both"/>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06A59402" w14:textId="623D769A" w:rsidR="00B96D50" w:rsidRDefault="00B96D50" w:rsidP="00B96D50">
      <w:pPr>
        <w:pStyle w:val="Heading2"/>
        <w:spacing w:after="240" w:line="360" w:lineRule="auto"/>
        <w:ind w:firstLine="720"/>
        <w:jc w:val="both"/>
        <w:rPr>
          <w:rFonts w:ascii="Arial" w:hAnsi="Arial" w:cs="Arial"/>
          <w:b/>
          <w:color w:val="auto"/>
          <w:sz w:val="24"/>
          <w:u w:val="single"/>
        </w:rPr>
      </w:pPr>
      <w:bookmarkStart w:id="134" w:name="_Toc151063965"/>
      <w:r>
        <w:rPr>
          <w:rFonts w:ascii="Arial" w:hAnsi="Arial" w:cs="Arial"/>
          <w:b/>
          <w:color w:val="auto"/>
          <w:sz w:val="24"/>
          <w:u w:val="single"/>
        </w:rPr>
        <w:lastRenderedPageBreak/>
        <w:t>7.38</w:t>
      </w:r>
      <w:r>
        <w:rPr>
          <w:rFonts w:ascii="Arial" w:hAnsi="Arial" w:cs="Arial"/>
          <w:b/>
          <w:color w:val="auto"/>
          <w:sz w:val="24"/>
          <w:u w:val="single"/>
        </w:rPr>
        <w:tab/>
        <w:t xml:space="preserve">Appendix </w:t>
      </w:r>
      <w:r w:rsidR="00D35DB5">
        <w:rPr>
          <w:rFonts w:ascii="Arial" w:hAnsi="Arial" w:cs="Arial"/>
          <w:b/>
          <w:color w:val="auto"/>
          <w:sz w:val="24"/>
          <w:u w:val="single"/>
        </w:rPr>
        <w:t>R5</w:t>
      </w:r>
      <w:bookmarkEnd w:id="134"/>
    </w:p>
    <w:p w14:paraId="10BCD260" w14:textId="15809DB2" w:rsidR="00E4746B" w:rsidRDefault="007A2C0A" w:rsidP="00E4746B">
      <w:pPr>
        <w:spacing w:after="240" w:line="360" w:lineRule="auto"/>
        <w:contextualSpacing/>
        <w:jc w:val="both"/>
        <w:rPr>
          <w:rFonts w:ascii="Arial" w:hAnsi="Arial" w:cs="Arial"/>
          <w:sz w:val="24"/>
          <w:szCs w:val="26"/>
        </w:rPr>
      </w:pPr>
      <w:r>
        <w:rPr>
          <w:noProof/>
        </w:rPr>
        <w:drawing>
          <wp:anchor distT="0" distB="0" distL="114300" distR="114300" simplePos="0" relativeHeight="251739648" behindDoc="0" locked="0" layoutInCell="1" allowOverlap="1" wp14:anchorId="54A75246" wp14:editId="7367A6BF">
            <wp:simplePos x="0" y="0"/>
            <wp:positionH relativeFrom="column">
              <wp:posOffset>458470</wp:posOffset>
            </wp:positionH>
            <wp:positionV relativeFrom="paragraph">
              <wp:posOffset>264795</wp:posOffset>
            </wp:positionV>
            <wp:extent cx="5920740" cy="8394918"/>
            <wp:effectExtent l="0" t="0" r="3810" b="6350"/>
            <wp:wrapNone/>
            <wp:docPr id="15800836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083678" name="Picture 1" descr="A screenshot of a computer&#10;&#10;Description automatically generated"/>
                    <pic:cNvPicPr/>
                  </pic:nvPicPr>
                  <pic:blipFill>
                    <a:blip r:embed="rId106">
                      <a:extLst>
                        <a:ext uri="{28A0092B-C50C-407E-A947-70E740481C1C}">
                          <a14:useLocalDpi xmlns:a14="http://schemas.microsoft.com/office/drawing/2010/main" val="0"/>
                        </a:ext>
                      </a:extLst>
                    </a:blip>
                    <a:stretch>
                      <a:fillRect/>
                    </a:stretch>
                  </pic:blipFill>
                  <pic:spPr>
                    <a:xfrm>
                      <a:off x="0" y="0"/>
                      <a:ext cx="5922637" cy="8397607"/>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E4746B">
        <w:rPr>
          <w:rFonts w:ascii="Arial" w:hAnsi="Arial" w:cs="Arial"/>
          <w:sz w:val="24"/>
          <w:szCs w:val="26"/>
        </w:rPr>
        <w:t>Interview 2, page 5</w:t>
      </w:r>
      <w:r w:rsidR="00D35DB5">
        <w:rPr>
          <w:rFonts w:ascii="Arial" w:hAnsi="Arial" w:cs="Arial"/>
          <w:sz w:val="24"/>
          <w:szCs w:val="26"/>
        </w:rPr>
        <w:t xml:space="preserve"> of 5</w:t>
      </w:r>
      <w:r w:rsidR="00E4746B">
        <w:rPr>
          <w:rFonts w:ascii="Arial" w:hAnsi="Arial" w:cs="Arial"/>
          <w:sz w:val="24"/>
          <w:szCs w:val="26"/>
        </w:rPr>
        <w:t>.</w:t>
      </w:r>
    </w:p>
    <w:p w14:paraId="2A4F9923" w14:textId="03367A47" w:rsidR="00B96D50" w:rsidRDefault="00E4746B">
      <w:pPr>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4AB294FA" w14:textId="22ADD22C" w:rsidR="00B96D50" w:rsidRDefault="00B96D50" w:rsidP="00B96D50">
      <w:pPr>
        <w:pStyle w:val="Heading2"/>
        <w:spacing w:after="240" w:line="360" w:lineRule="auto"/>
        <w:ind w:firstLine="720"/>
        <w:jc w:val="both"/>
        <w:rPr>
          <w:rFonts w:ascii="Arial" w:hAnsi="Arial" w:cs="Arial"/>
          <w:b/>
          <w:color w:val="auto"/>
          <w:sz w:val="24"/>
          <w:u w:val="single"/>
        </w:rPr>
      </w:pPr>
      <w:bookmarkStart w:id="135" w:name="_Toc151063966"/>
      <w:r>
        <w:rPr>
          <w:rFonts w:ascii="Arial" w:hAnsi="Arial" w:cs="Arial"/>
          <w:b/>
          <w:color w:val="auto"/>
          <w:sz w:val="24"/>
          <w:u w:val="single"/>
        </w:rPr>
        <w:lastRenderedPageBreak/>
        <w:t>7.39</w:t>
      </w:r>
      <w:r>
        <w:rPr>
          <w:rFonts w:ascii="Arial" w:hAnsi="Arial" w:cs="Arial"/>
          <w:b/>
          <w:color w:val="auto"/>
          <w:sz w:val="24"/>
          <w:u w:val="single"/>
        </w:rPr>
        <w:tab/>
        <w:t xml:space="preserve">Appendix </w:t>
      </w:r>
      <w:r w:rsidR="00D35DB5">
        <w:rPr>
          <w:rFonts w:ascii="Arial" w:hAnsi="Arial" w:cs="Arial"/>
          <w:b/>
          <w:color w:val="auto"/>
          <w:sz w:val="24"/>
          <w:u w:val="single"/>
        </w:rPr>
        <w:t>S1</w:t>
      </w:r>
      <w:bookmarkEnd w:id="135"/>
    </w:p>
    <w:p w14:paraId="48AD068A" w14:textId="186AA4BB" w:rsidR="007A2C0A" w:rsidRDefault="00E72FAA" w:rsidP="007A2C0A">
      <w:pPr>
        <w:spacing w:after="240" w:line="360" w:lineRule="auto"/>
        <w:contextualSpacing/>
        <w:jc w:val="both"/>
        <w:rPr>
          <w:rFonts w:ascii="Arial" w:hAnsi="Arial" w:cs="Arial"/>
          <w:sz w:val="24"/>
          <w:szCs w:val="26"/>
        </w:rPr>
      </w:pPr>
      <w:r>
        <w:rPr>
          <w:noProof/>
        </w:rPr>
        <w:drawing>
          <wp:anchor distT="0" distB="0" distL="114300" distR="114300" simplePos="0" relativeHeight="251740672" behindDoc="0" locked="0" layoutInCell="1" allowOverlap="1" wp14:anchorId="77CABFF1" wp14:editId="6A74F441">
            <wp:simplePos x="0" y="0"/>
            <wp:positionH relativeFrom="column">
              <wp:posOffset>458470</wp:posOffset>
            </wp:positionH>
            <wp:positionV relativeFrom="paragraph">
              <wp:posOffset>264795</wp:posOffset>
            </wp:positionV>
            <wp:extent cx="5814060" cy="8330274"/>
            <wp:effectExtent l="0" t="0" r="0" b="0"/>
            <wp:wrapNone/>
            <wp:docPr id="336887713" name="Picture 1" descr="A paper with text and a no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887713" name="Picture 1" descr="A paper with text and a note&#10;&#10;Description automatically generated with medium confidence"/>
                    <pic:cNvPicPr/>
                  </pic:nvPicPr>
                  <pic:blipFill>
                    <a:blip r:embed="rId107">
                      <a:extLst>
                        <a:ext uri="{28A0092B-C50C-407E-A947-70E740481C1C}">
                          <a14:useLocalDpi xmlns:a14="http://schemas.microsoft.com/office/drawing/2010/main" val="0"/>
                        </a:ext>
                      </a:extLst>
                    </a:blip>
                    <a:stretch>
                      <a:fillRect/>
                    </a:stretch>
                  </pic:blipFill>
                  <pic:spPr>
                    <a:xfrm>
                      <a:off x="0" y="0"/>
                      <a:ext cx="5818450" cy="8336563"/>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7A2C0A">
        <w:rPr>
          <w:rFonts w:ascii="Arial" w:hAnsi="Arial" w:cs="Arial"/>
          <w:sz w:val="24"/>
          <w:szCs w:val="26"/>
        </w:rPr>
        <w:t>Interview 3, page 1</w:t>
      </w:r>
      <w:r w:rsidR="00D35DB5">
        <w:rPr>
          <w:rFonts w:ascii="Arial" w:hAnsi="Arial" w:cs="Arial"/>
          <w:sz w:val="24"/>
          <w:szCs w:val="26"/>
        </w:rPr>
        <w:t xml:space="preserve"> of 6</w:t>
      </w:r>
      <w:r w:rsidR="007A2C0A">
        <w:rPr>
          <w:rFonts w:ascii="Arial" w:hAnsi="Arial" w:cs="Arial"/>
          <w:sz w:val="24"/>
          <w:szCs w:val="26"/>
        </w:rPr>
        <w:t>.</w:t>
      </w:r>
    </w:p>
    <w:p w14:paraId="5D5B36A4" w14:textId="63E5F384" w:rsidR="00814D73" w:rsidRDefault="007A2C0A">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0F4C0D85" w14:textId="121766D7" w:rsidR="00814D73" w:rsidRDefault="00814D73" w:rsidP="00814D73">
      <w:pPr>
        <w:pStyle w:val="Heading2"/>
        <w:spacing w:after="240" w:line="360" w:lineRule="auto"/>
        <w:ind w:firstLine="720"/>
        <w:jc w:val="both"/>
        <w:rPr>
          <w:rFonts w:ascii="Arial" w:hAnsi="Arial" w:cs="Arial"/>
          <w:b/>
          <w:color w:val="auto"/>
          <w:sz w:val="24"/>
          <w:u w:val="single"/>
        </w:rPr>
      </w:pPr>
      <w:bookmarkStart w:id="136" w:name="_Toc151063967"/>
      <w:r>
        <w:rPr>
          <w:rFonts w:ascii="Arial" w:hAnsi="Arial" w:cs="Arial"/>
          <w:b/>
          <w:color w:val="auto"/>
          <w:sz w:val="24"/>
          <w:u w:val="single"/>
        </w:rPr>
        <w:lastRenderedPageBreak/>
        <w:t>7.40</w:t>
      </w:r>
      <w:r>
        <w:rPr>
          <w:rFonts w:ascii="Arial" w:hAnsi="Arial" w:cs="Arial"/>
          <w:b/>
          <w:color w:val="auto"/>
          <w:sz w:val="24"/>
          <w:u w:val="single"/>
        </w:rPr>
        <w:tab/>
        <w:t xml:space="preserve">Appendix </w:t>
      </w:r>
      <w:r w:rsidR="00D35DB5">
        <w:rPr>
          <w:rFonts w:ascii="Arial" w:hAnsi="Arial" w:cs="Arial"/>
          <w:b/>
          <w:color w:val="auto"/>
          <w:sz w:val="24"/>
          <w:u w:val="single"/>
        </w:rPr>
        <w:t>S2</w:t>
      </w:r>
      <w:bookmarkEnd w:id="136"/>
    </w:p>
    <w:p w14:paraId="39A2BF3C" w14:textId="769D9A67" w:rsidR="00E72FAA" w:rsidRDefault="005B3199" w:rsidP="00E72FAA">
      <w:pPr>
        <w:spacing w:after="240" w:line="360" w:lineRule="auto"/>
        <w:contextualSpacing/>
        <w:jc w:val="both"/>
        <w:rPr>
          <w:rFonts w:ascii="Arial" w:hAnsi="Arial" w:cs="Arial"/>
          <w:sz w:val="24"/>
          <w:szCs w:val="26"/>
        </w:rPr>
      </w:pPr>
      <w:r>
        <w:rPr>
          <w:noProof/>
        </w:rPr>
        <w:drawing>
          <wp:anchor distT="0" distB="0" distL="114300" distR="114300" simplePos="0" relativeHeight="251741696" behindDoc="0" locked="0" layoutInCell="1" allowOverlap="1" wp14:anchorId="18D1BBF5" wp14:editId="23CB6005">
            <wp:simplePos x="0" y="0"/>
            <wp:positionH relativeFrom="column">
              <wp:posOffset>458470</wp:posOffset>
            </wp:positionH>
            <wp:positionV relativeFrom="paragraph">
              <wp:posOffset>264795</wp:posOffset>
            </wp:positionV>
            <wp:extent cx="5897880" cy="8374990"/>
            <wp:effectExtent l="0" t="0" r="7620" b="7620"/>
            <wp:wrapNone/>
            <wp:docPr id="13155230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523028" name="Picture 1" descr="A screenshot of a computer&#10;&#10;Description automatically generated"/>
                    <pic:cNvPicPr/>
                  </pic:nvPicPr>
                  <pic:blipFill>
                    <a:blip r:embed="rId108">
                      <a:extLst>
                        <a:ext uri="{28A0092B-C50C-407E-A947-70E740481C1C}">
                          <a14:useLocalDpi xmlns:a14="http://schemas.microsoft.com/office/drawing/2010/main" val="0"/>
                        </a:ext>
                      </a:extLst>
                    </a:blip>
                    <a:stretch>
                      <a:fillRect/>
                    </a:stretch>
                  </pic:blipFill>
                  <pic:spPr>
                    <a:xfrm>
                      <a:off x="0" y="0"/>
                      <a:ext cx="5901494" cy="8380121"/>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E72FAA">
        <w:rPr>
          <w:rFonts w:ascii="Arial" w:hAnsi="Arial" w:cs="Arial"/>
          <w:sz w:val="24"/>
          <w:szCs w:val="26"/>
        </w:rPr>
        <w:t>Interview 3, page 2</w:t>
      </w:r>
      <w:r w:rsidR="00D35DB5">
        <w:rPr>
          <w:rFonts w:ascii="Arial" w:hAnsi="Arial" w:cs="Arial"/>
          <w:sz w:val="24"/>
          <w:szCs w:val="26"/>
        </w:rPr>
        <w:t xml:space="preserve"> of 6</w:t>
      </w:r>
      <w:r w:rsidR="00E72FAA">
        <w:rPr>
          <w:rFonts w:ascii="Arial" w:hAnsi="Arial" w:cs="Arial"/>
          <w:sz w:val="24"/>
          <w:szCs w:val="26"/>
        </w:rPr>
        <w:t>.</w:t>
      </w:r>
    </w:p>
    <w:p w14:paraId="629628AE" w14:textId="332EDE10" w:rsidR="00814D73" w:rsidRDefault="00E72FAA">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35A37C9E" w14:textId="31B68E06" w:rsidR="00814D73" w:rsidRDefault="00814D73" w:rsidP="00814D73">
      <w:pPr>
        <w:pStyle w:val="Heading2"/>
        <w:spacing w:after="240" w:line="360" w:lineRule="auto"/>
        <w:ind w:firstLine="720"/>
        <w:jc w:val="both"/>
        <w:rPr>
          <w:rFonts w:ascii="Arial" w:hAnsi="Arial" w:cs="Arial"/>
          <w:b/>
          <w:color w:val="auto"/>
          <w:sz w:val="24"/>
          <w:u w:val="single"/>
        </w:rPr>
      </w:pPr>
      <w:bookmarkStart w:id="137" w:name="_Toc151063968"/>
      <w:r>
        <w:rPr>
          <w:rFonts w:ascii="Arial" w:hAnsi="Arial" w:cs="Arial"/>
          <w:b/>
          <w:color w:val="auto"/>
          <w:sz w:val="24"/>
          <w:u w:val="single"/>
        </w:rPr>
        <w:lastRenderedPageBreak/>
        <w:t>7.41</w:t>
      </w:r>
      <w:r>
        <w:rPr>
          <w:rFonts w:ascii="Arial" w:hAnsi="Arial" w:cs="Arial"/>
          <w:b/>
          <w:color w:val="auto"/>
          <w:sz w:val="24"/>
          <w:u w:val="single"/>
        </w:rPr>
        <w:tab/>
        <w:t xml:space="preserve">Appendix </w:t>
      </w:r>
      <w:r w:rsidR="00D35DB5">
        <w:rPr>
          <w:rFonts w:ascii="Arial" w:hAnsi="Arial" w:cs="Arial"/>
          <w:b/>
          <w:color w:val="auto"/>
          <w:sz w:val="24"/>
          <w:u w:val="single"/>
        </w:rPr>
        <w:t>S3</w:t>
      </w:r>
      <w:bookmarkEnd w:id="137"/>
    </w:p>
    <w:p w14:paraId="5B6B7655" w14:textId="3D4175DC" w:rsidR="005B3199" w:rsidRDefault="00A259FE" w:rsidP="005B3199">
      <w:pPr>
        <w:spacing w:after="240" w:line="360" w:lineRule="auto"/>
        <w:contextualSpacing/>
        <w:jc w:val="both"/>
        <w:rPr>
          <w:rFonts w:ascii="Arial" w:hAnsi="Arial" w:cs="Arial"/>
          <w:sz w:val="24"/>
          <w:szCs w:val="26"/>
        </w:rPr>
      </w:pPr>
      <w:r>
        <w:rPr>
          <w:noProof/>
        </w:rPr>
        <w:drawing>
          <wp:anchor distT="0" distB="0" distL="114300" distR="114300" simplePos="0" relativeHeight="251742720" behindDoc="0" locked="0" layoutInCell="1" allowOverlap="1" wp14:anchorId="2D304DE0" wp14:editId="4C2F63B3">
            <wp:simplePos x="0" y="0"/>
            <wp:positionH relativeFrom="column">
              <wp:posOffset>458470</wp:posOffset>
            </wp:positionH>
            <wp:positionV relativeFrom="paragraph">
              <wp:posOffset>264795</wp:posOffset>
            </wp:positionV>
            <wp:extent cx="5867400" cy="8412816"/>
            <wp:effectExtent l="0" t="0" r="0" b="7620"/>
            <wp:wrapNone/>
            <wp:docPr id="5767112"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7112" name="Picture 1" descr="A black and white text on a black background&#10;&#10;Description automatically generated"/>
                    <pic:cNvPicPr/>
                  </pic:nvPicPr>
                  <pic:blipFill>
                    <a:blip r:embed="rId109">
                      <a:extLst>
                        <a:ext uri="{28A0092B-C50C-407E-A947-70E740481C1C}">
                          <a14:useLocalDpi xmlns:a14="http://schemas.microsoft.com/office/drawing/2010/main" val="0"/>
                        </a:ext>
                      </a:extLst>
                    </a:blip>
                    <a:stretch>
                      <a:fillRect/>
                    </a:stretch>
                  </pic:blipFill>
                  <pic:spPr>
                    <a:xfrm>
                      <a:off x="0" y="0"/>
                      <a:ext cx="5870808" cy="8417702"/>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5B3199">
        <w:rPr>
          <w:rFonts w:ascii="Arial" w:hAnsi="Arial" w:cs="Arial"/>
          <w:sz w:val="24"/>
          <w:szCs w:val="26"/>
        </w:rPr>
        <w:t>Interview 3, page 3</w:t>
      </w:r>
      <w:r w:rsidR="00D35DB5">
        <w:rPr>
          <w:rFonts w:ascii="Arial" w:hAnsi="Arial" w:cs="Arial"/>
          <w:sz w:val="24"/>
          <w:szCs w:val="26"/>
        </w:rPr>
        <w:t xml:space="preserve"> of 6</w:t>
      </w:r>
      <w:r w:rsidR="005B3199">
        <w:rPr>
          <w:rFonts w:ascii="Arial" w:hAnsi="Arial" w:cs="Arial"/>
          <w:sz w:val="24"/>
          <w:szCs w:val="26"/>
        </w:rPr>
        <w:t>.</w:t>
      </w:r>
    </w:p>
    <w:p w14:paraId="1E4B2A5F" w14:textId="6C4F33BC" w:rsidR="00814D73" w:rsidRDefault="005B3199">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44A54F49" w14:textId="4079F242" w:rsidR="00814D73" w:rsidRDefault="00814D73" w:rsidP="00814D73">
      <w:pPr>
        <w:pStyle w:val="Heading2"/>
        <w:spacing w:after="240" w:line="360" w:lineRule="auto"/>
        <w:ind w:firstLine="720"/>
        <w:jc w:val="both"/>
        <w:rPr>
          <w:rFonts w:ascii="Arial" w:hAnsi="Arial" w:cs="Arial"/>
          <w:b/>
          <w:color w:val="auto"/>
          <w:sz w:val="24"/>
          <w:u w:val="single"/>
        </w:rPr>
      </w:pPr>
      <w:bookmarkStart w:id="138" w:name="_Toc151063969"/>
      <w:r>
        <w:rPr>
          <w:rFonts w:ascii="Arial" w:hAnsi="Arial" w:cs="Arial"/>
          <w:b/>
          <w:color w:val="auto"/>
          <w:sz w:val="24"/>
          <w:u w:val="single"/>
        </w:rPr>
        <w:lastRenderedPageBreak/>
        <w:t>7.42</w:t>
      </w:r>
      <w:r>
        <w:rPr>
          <w:rFonts w:ascii="Arial" w:hAnsi="Arial" w:cs="Arial"/>
          <w:b/>
          <w:color w:val="auto"/>
          <w:sz w:val="24"/>
          <w:u w:val="single"/>
        </w:rPr>
        <w:tab/>
        <w:t xml:space="preserve">Appendix </w:t>
      </w:r>
      <w:r w:rsidR="00D35DB5">
        <w:rPr>
          <w:rFonts w:ascii="Arial" w:hAnsi="Arial" w:cs="Arial"/>
          <w:b/>
          <w:color w:val="auto"/>
          <w:sz w:val="24"/>
          <w:u w:val="single"/>
        </w:rPr>
        <w:t>S4</w:t>
      </w:r>
      <w:bookmarkEnd w:id="138"/>
    </w:p>
    <w:p w14:paraId="613C9864" w14:textId="26FB7BD8" w:rsidR="00A259FE" w:rsidRDefault="00BD4898" w:rsidP="00A259FE">
      <w:pPr>
        <w:spacing w:after="240" w:line="360" w:lineRule="auto"/>
        <w:contextualSpacing/>
        <w:jc w:val="both"/>
        <w:rPr>
          <w:rFonts w:ascii="Arial" w:hAnsi="Arial" w:cs="Arial"/>
          <w:sz w:val="24"/>
          <w:szCs w:val="26"/>
        </w:rPr>
      </w:pPr>
      <w:r>
        <w:rPr>
          <w:noProof/>
        </w:rPr>
        <w:drawing>
          <wp:anchor distT="0" distB="0" distL="114300" distR="114300" simplePos="0" relativeHeight="251743744" behindDoc="0" locked="0" layoutInCell="1" allowOverlap="1" wp14:anchorId="158E3799" wp14:editId="5110B998">
            <wp:simplePos x="0" y="0"/>
            <wp:positionH relativeFrom="column">
              <wp:posOffset>458470</wp:posOffset>
            </wp:positionH>
            <wp:positionV relativeFrom="paragraph">
              <wp:posOffset>264795</wp:posOffset>
            </wp:positionV>
            <wp:extent cx="5913120" cy="8414825"/>
            <wp:effectExtent l="0" t="0" r="0" b="5715"/>
            <wp:wrapNone/>
            <wp:docPr id="68007402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074023" name="Picture 1" descr="A paper with text on it&#10;&#10;Description automatically generated"/>
                    <pic:cNvPicPr/>
                  </pic:nvPicPr>
                  <pic:blipFill>
                    <a:blip r:embed="rId110">
                      <a:extLst>
                        <a:ext uri="{28A0092B-C50C-407E-A947-70E740481C1C}">
                          <a14:useLocalDpi xmlns:a14="http://schemas.microsoft.com/office/drawing/2010/main" val="0"/>
                        </a:ext>
                      </a:extLst>
                    </a:blip>
                    <a:stretch>
                      <a:fillRect/>
                    </a:stretch>
                  </pic:blipFill>
                  <pic:spPr>
                    <a:xfrm>
                      <a:off x="0" y="0"/>
                      <a:ext cx="5915972" cy="8418883"/>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A259FE">
        <w:rPr>
          <w:rFonts w:ascii="Arial" w:hAnsi="Arial" w:cs="Arial"/>
          <w:sz w:val="24"/>
          <w:szCs w:val="26"/>
        </w:rPr>
        <w:t>Interview 3, page 4</w:t>
      </w:r>
      <w:r w:rsidR="00D35DB5">
        <w:rPr>
          <w:rFonts w:ascii="Arial" w:hAnsi="Arial" w:cs="Arial"/>
          <w:sz w:val="24"/>
          <w:szCs w:val="26"/>
        </w:rPr>
        <w:t xml:space="preserve"> of 6</w:t>
      </w:r>
      <w:r w:rsidR="00A259FE">
        <w:rPr>
          <w:rFonts w:ascii="Arial" w:hAnsi="Arial" w:cs="Arial"/>
          <w:sz w:val="24"/>
          <w:szCs w:val="26"/>
        </w:rPr>
        <w:t>.</w:t>
      </w:r>
    </w:p>
    <w:p w14:paraId="4AA25701" w14:textId="00049B07" w:rsidR="00814D73" w:rsidRDefault="00A259FE">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50F09CED" w14:textId="374551F8" w:rsidR="00814D73" w:rsidRDefault="00814D73" w:rsidP="00814D73">
      <w:pPr>
        <w:pStyle w:val="Heading2"/>
        <w:spacing w:after="240" w:line="360" w:lineRule="auto"/>
        <w:ind w:firstLine="720"/>
        <w:jc w:val="both"/>
        <w:rPr>
          <w:rFonts w:ascii="Arial" w:hAnsi="Arial" w:cs="Arial"/>
          <w:b/>
          <w:color w:val="auto"/>
          <w:sz w:val="24"/>
          <w:u w:val="single"/>
        </w:rPr>
      </w:pPr>
      <w:bookmarkStart w:id="139" w:name="_Toc151063970"/>
      <w:r>
        <w:rPr>
          <w:rFonts w:ascii="Arial" w:hAnsi="Arial" w:cs="Arial"/>
          <w:b/>
          <w:color w:val="auto"/>
          <w:sz w:val="24"/>
          <w:u w:val="single"/>
        </w:rPr>
        <w:lastRenderedPageBreak/>
        <w:t>7.43</w:t>
      </w:r>
      <w:r>
        <w:rPr>
          <w:rFonts w:ascii="Arial" w:hAnsi="Arial" w:cs="Arial"/>
          <w:b/>
          <w:color w:val="auto"/>
          <w:sz w:val="24"/>
          <w:u w:val="single"/>
        </w:rPr>
        <w:tab/>
        <w:t xml:space="preserve">Appendix </w:t>
      </w:r>
      <w:r w:rsidR="00D35DB5">
        <w:rPr>
          <w:rFonts w:ascii="Arial" w:hAnsi="Arial" w:cs="Arial"/>
          <w:b/>
          <w:color w:val="auto"/>
          <w:sz w:val="24"/>
          <w:u w:val="single"/>
        </w:rPr>
        <w:t>S5</w:t>
      </w:r>
      <w:bookmarkEnd w:id="139"/>
    </w:p>
    <w:p w14:paraId="3EE4D585" w14:textId="3054CEEC" w:rsidR="00BD4898" w:rsidRDefault="00D74FD8" w:rsidP="00BD4898">
      <w:pPr>
        <w:spacing w:after="240" w:line="360" w:lineRule="auto"/>
        <w:contextualSpacing/>
        <w:jc w:val="both"/>
        <w:rPr>
          <w:rFonts w:ascii="Arial" w:hAnsi="Arial" w:cs="Arial"/>
          <w:sz w:val="24"/>
          <w:szCs w:val="26"/>
        </w:rPr>
      </w:pPr>
      <w:r>
        <w:rPr>
          <w:noProof/>
        </w:rPr>
        <w:drawing>
          <wp:anchor distT="0" distB="0" distL="114300" distR="114300" simplePos="0" relativeHeight="251744768" behindDoc="0" locked="0" layoutInCell="1" allowOverlap="1" wp14:anchorId="56AE0A8B" wp14:editId="09ACE7D2">
            <wp:simplePos x="0" y="0"/>
            <wp:positionH relativeFrom="column">
              <wp:posOffset>458470</wp:posOffset>
            </wp:positionH>
            <wp:positionV relativeFrom="paragraph">
              <wp:posOffset>264794</wp:posOffset>
            </wp:positionV>
            <wp:extent cx="5875020" cy="8319371"/>
            <wp:effectExtent l="0" t="0" r="0" b="5715"/>
            <wp:wrapNone/>
            <wp:docPr id="11879128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912801" name="Picture 1" descr="A screenshot of a computer&#10;&#10;Description automatically generated"/>
                    <pic:cNvPicPr/>
                  </pic:nvPicPr>
                  <pic:blipFill>
                    <a:blip r:embed="rId111">
                      <a:extLst>
                        <a:ext uri="{28A0092B-C50C-407E-A947-70E740481C1C}">
                          <a14:useLocalDpi xmlns:a14="http://schemas.microsoft.com/office/drawing/2010/main" val="0"/>
                        </a:ext>
                      </a:extLst>
                    </a:blip>
                    <a:stretch>
                      <a:fillRect/>
                    </a:stretch>
                  </pic:blipFill>
                  <pic:spPr>
                    <a:xfrm>
                      <a:off x="0" y="0"/>
                      <a:ext cx="5876770" cy="8321849"/>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BD4898">
        <w:rPr>
          <w:rFonts w:ascii="Arial" w:hAnsi="Arial" w:cs="Arial"/>
          <w:sz w:val="24"/>
          <w:szCs w:val="26"/>
        </w:rPr>
        <w:t>Interview 3, page 5</w:t>
      </w:r>
      <w:r w:rsidR="00D35DB5">
        <w:rPr>
          <w:rFonts w:ascii="Arial" w:hAnsi="Arial" w:cs="Arial"/>
          <w:sz w:val="24"/>
          <w:szCs w:val="26"/>
        </w:rPr>
        <w:t xml:space="preserve"> of 6</w:t>
      </w:r>
      <w:r w:rsidR="00BD4898">
        <w:rPr>
          <w:rFonts w:ascii="Arial" w:hAnsi="Arial" w:cs="Arial"/>
          <w:sz w:val="24"/>
          <w:szCs w:val="26"/>
        </w:rPr>
        <w:t>.</w:t>
      </w:r>
    </w:p>
    <w:p w14:paraId="2C0E0577" w14:textId="7D2BA17A" w:rsidR="00814D73" w:rsidRDefault="00BD4898">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30F48145" w14:textId="2C3EB97B" w:rsidR="00814D73" w:rsidRDefault="00814D73" w:rsidP="00814D73">
      <w:pPr>
        <w:pStyle w:val="Heading2"/>
        <w:spacing w:after="240" w:line="360" w:lineRule="auto"/>
        <w:ind w:firstLine="720"/>
        <w:jc w:val="both"/>
        <w:rPr>
          <w:rFonts w:ascii="Arial" w:hAnsi="Arial" w:cs="Arial"/>
          <w:b/>
          <w:color w:val="auto"/>
          <w:sz w:val="24"/>
          <w:u w:val="single"/>
        </w:rPr>
      </w:pPr>
      <w:bookmarkStart w:id="140" w:name="_Toc151063971"/>
      <w:r>
        <w:rPr>
          <w:rFonts w:ascii="Arial" w:hAnsi="Arial" w:cs="Arial"/>
          <w:b/>
          <w:color w:val="auto"/>
          <w:sz w:val="24"/>
          <w:u w:val="single"/>
        </w:rPr>
        <w:lastRenderedPageBreak/>
        <w:t>7.44</w:t>
      </w:r>
      <w:r>
        <w:rPr>
          <w:rFonts w:ascii="Arial" w:hAnsi="Arial" w:cs="Arial"/>
          <w:b/>
          <w:color w:val="auto"/>
          <w:sz w:val="24"/>
          <w:u w:val="single"/>
        </w:rPr>
        <w:tab/>
        <w:t xml:space="preserve">Appendix </w:t>
      </w:r>
      <w:r w:rsidR="00D35DB5">
        <w:rPr>
          <w:rFonts w:ascii="Arial" w:hAnsi="Arial" w:cs="Arial"/>
          <w:b/>
          <w:color w:val="auto"/>
          <w:sz w:val="24"/>
          <w:u w:val="single"/>
        </w:rPr>
        <w:t>S6</w:t>
      </w:r>
      <w:bookmarkEnd w:id="140"/>
    </w:p>
    <w:p w14:paraId="3828AFAE" w14:textId="0051CFB8" w:rsidR="00D74FD8" w:rsidRDefault="00256A64" w:rsidP="00D74FD8">
      <w:pPr>
        <w:spacing w:after="240" w:line="360" w:lineRule="auto"/>
        <w:contextualSpacing/>
        <w:jc w:val="both"/>
        <w:rPr>
          <w:rFonts w:ascii="Arial" w:hAnsi="Arial" w:cs="Arial"/>
          <w:sz w:val="24"/>
          <w:szCs w:val="26"/>
        </w:rPr>
      </w:pPr>
      <w:r>
        <w:rPr>
          <w:noProof/>
        </w:rPr>
        <w:drawing>
          <wp:anchor distT="0" distB="0" distL="114300" distR="114300" simplePos="0" relativeHeight="251745792" behindDoc="0" locked="0" layoutInCell="1" allowOverlap="1" wp14:anchorId="5C0C8016" wp14:editId="49461078">
            <wp:simplePos x="0" y="0"/>
            <wp:positionH relativeFrom="column">
              <wp:posOffset>458470</wp:posOffset>
            </wp:positionH>
            <wp:positionV relativeFrom="paragraph">
              <wp:posOffset>264795</wp:posOffset>
            </wp:positionV>
            <wp:extent cx="5882640" cy="8349901"/>
            <wp:effectExtent l="0" t="0" r="3810" b="0"/>
            <wp:wrapNone/>
            <wp:docPr id="1675926219"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926219" name="Picture 1" descr="A screenshot of a questionnaire&#10;&#10;Description automatically generated"/>
                    <pic:cNvPicPr/>
                  </pic:nvPicPr>
                  <pic:blipFill>
                    <a:blip r:embed="rId112">
                      <a:extLst>
                        <a:ext uri="{28A0092B-C50C-407E-A947-70E740481C1C}">
                          <a14:useLocalDpi xmlns:a14="http://schemas.microsoft.com/office/drawing/2010/main" val="0"/>
                        </a:ext>
                      </a:extLst>
                    </a:blip>
                    <a:stretch>
                      <a:fillRect/>
                    </a:stretch>
                  </pic:blipFill>
                  <pic:spPr>
                    <a:xfrm>
                      <a:off x="0" y="0"/>
                      <a:ext cx="5886848" cy="8355873"/>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D74FD8">
        <w:rPr>
          <w:rFonts w:ascii="Arial" w:hAnsi="Arial" w:cs="Arial"/>
          <w:sz w:val="24"/>
          <w:szCs w:val="26"/>
        </w:rPr>
        <w:t>Interview 3, page 6</w:t>
      </w:r>
      <w:r w:rsidR="00D35DB5">
        <w:rPr>
          <w:rFonts w:ascii="Arial" w:hAnsi="Arial" w:cs="Arial"/>
          <w:sz w:val="24"/>
          <w:szCs w:val="26"/>
        </w:rPr>
        <w:t xml:space="preserve"> of 6</w:t>
      </w:r>
      <w:r w:rsidR="00D74FD8">
        <w:rPr>
          <w:rFonts w:ascii="Arial" w:hAnsi="Arial" w:cs="Arial"/>
          <w:sz w:val="24"/>
          <w:szCs w:val="26"/>
        </w:rPr>
        <w:t>.</w:t>
      </w:r>
    </w:p>
    <w:p w14:paraId="36D9985D" w14:textId="2108CE1A" w:rsidR="00814D73" w:rsidRDefault="00D74FD8">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54B6FF9A" w14:textId="3D082A76" w:rsidR="00814D73" w:rsidRDefault="00814D73" w:rsidP="00814D73">
      <w:pPr>
        <w:pStyle w:val="Heading2"/>
        <w:spacing w:after="240" w:line="360" w:lineRule="auto"/>
        <w:ind w:firstLine="720"/>
        <w:jc w:val="both"/>
        <w:rPr>
          <w:rFonts w:ascii="Arial" w:hAnsi="Arial" w:cs="Arial"/>
          <w:b/>
          <w:color w:val="auto"/>
          <w:sz w:val="24"/>
          <w:u w:val="single"/>
        </w:rPr>
      </w:pPr>
      <w:bookmarkStart w:id="141" w:name="_Toc151063972"/>
      <w:r>
        <w:rPr>
          <w:rFonts w:ascii="Arial" w:hAnsi="Arial" w:cs="Arial"/>
          <w:b/>
          <w:color w:val="auto"/>
          <w:sz w:val="24"/>
          <w:u w:val="single"/>
        </w:rPr>
        <w:lastRenderedPageBreak/>
        <w:t>7.45</w:t>
      </w:r>
      <w:r>
        <w:rPr>
          <w:rFonts w:ascii="Arial" w:hAnsi="Arial" w:cs="Arial"/>
          <w:b/>
          <w:color w:val="auto"/>
          <w:sz w:val="24"/>
          <w:u w:val="single"/>
        </w:rPr>
        <w:tab/>
        <w:t xml:space="preserve">Appendix </w:t>
      </w:r>
      <w:r w:rsidR="00D35DB5">
        <w:rPr>
          <w:rFonts w:ascii="Arial" w:hAnsi="Arial" w:cs="Arial"/>
          <w:b/>
          <w:color w:val="auto"/>
          <w:sz w:val="24"/>
          <w:u w:val="single"/>
        </w:rPr>
        <w:t>T1</w:t>
      </w:r>
      <w:bookmarkEnd w:id="141"/>
    </w:p>
    <w:p w14:paraId="6B1518E6" w14:textId="0BA30170" w:rsidR="00256A64" w:rsidRDefault="00E22E60" w:rsidP="00256A64">
      <w:pPr>
        <w:spacing w:after="240" w:line="360" w:lineRule="auto"/>
        <w:contextualSpacing/>
        <w:jc w:val="both"/>
        <w:rPr>
          <w:rFonts w:ascii="Arial" w:hAnsi="Arial" w:cs="Arial"/>
          <w:sz w:val="24"/>
          <w:szCs w:val="26"/>
        </w:rPr>
      </w:pPr>
      <w:r>
        <w:rPr>
          <w:noProof/>
        </w:rPr>
        <w:drawing>
          <wp:anchor distT="0" distB="0" distL="114300" distR="114300" simplePos="0" relativeHeight="251746816" behindDoc="0" locked="0" layoutInCell="1" allowOverlap="1" wp14:anchorId="59208687" wp14:editId="1FF2B9BE">
            <wp:simplePos x="0" y="0"/>
            <wp:positionH relativeFrom="column">
              <wp:posOffset>458470</wp:posOffset>
            </wp:positionH>
            <wp:positionV relativeFrom="paragraph">
              <wp:posOffset>264794</wp:posOffset>
            </wp:positionV>
            <wp:extent cx="5875020" cy="8356061"/>
            <wp:effectExtent l="0" t="0" r="0" b="6985"/>
            <wp:wrapNone/>
            <wp:docPr id="462840998"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840998" name="Picture 1" descr="A paper with text on it&#10;&#10;Description automatically generated"/>
                    <pic:cNvPicPr/>
                  </pic:nvPicPr>
                  <pic:blipFill>
                    <a:blip r:embed="rId113">
                      <a:extLst>
                        <a:ext uri="{28A0092B-C50C-407E-A947-70E740481C1C}">
                          <a14:useLocalDpi xmlns:a14="http://schemas.microsoft.com/office/drawing/2010/main" val="0"/>
                        </a:ext>
                      </a:extLst>
                    </a:blip>
                    <a:stretch>
                      <a:fillRect/>
                    </a:stretch>
                  </pic:blipFill>
                  <pic:spPr>
                    <a:xfrm>
                      <a:off x="0" y="0"/>
                      <a:ext cx="5876112" cy="8357614"/>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256A64">
        <w:rPr>
          <w:rFonts w:ascii="Arial" w:hAnsi="Arial" w:cs="Arial"/>
          <w:sz w:val="24"/>
          <w:szCs w:val="26"/>
        </w:rPr>
        <w:t xml:space="preserve">Interview 4, page </w:t>
      </w:r>
      <w:r>
        <w:rPr>
          <w:rFonts w:ascii="Arial" w:hAnsi="Arial" w:cs="Arial"/>
          <w:sz w:val="24"/>
          <w:szCs w:val="26"/>
        </w:rPr>
        <w:t>1</w:t>
      </w:r>
      <w:r w:rsidR="00D35DB5">
        <w:rPr>
          <w:rFonts w:ascii="Arial" w:hAnsi="Arial" w:cs="Arial"/>
          <w:sz w:val="24"/>
          <w:szCs w:val="26"/>
        </w:rPr>
        <w:t xml:space="preserve"> of 12</w:t>
      </w:r>
      <w:r w:rsidR="00256A64">
        <w:rPr>
          <w:rFonts w:ascii="Arial" w:hAnsi="Arial" w:cs="Arial"/>
          <w:sz w:val="24"/>
          <w:szCs w:val="26"/>
        </w:rPr>
        <w:t>.</w:t>
      </w:r>
    </w:p>
    <w:p w14:paraId="0A93CEDC" w14:textId="64F04CEE" w:rsidR="00814D73" w:rsidRDefault="00256A64">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63737269" w14:textId="5DD44145" w:rsidR="00814D73" w:rsidRDefault="00814D73" w:rsidP="00814D73">
      <w:pPr>
        <w:pStyle w:val="Heading2"/>
        <w:spacing w:after="240" w:line="360" w:lineRule="auto"/>
        <w:ind w:firstLine="720"/>
        <w:jc w:val="both"/>
        <w:rPr>
          <w:rFonts w:ascii="Arial" w:hAnsi="Arial" w:cs="Arial"/>
          <w:b/>
          <w:color w:val="auto"/>
          <w:sz w:val="24"/>
          <w:u w:val="single"/>
        </w:rPr>
      </w:pPr>
      <w:bookmarkStart w:id="142" w:name="_Toc151063973"/>
      <w:r>
        <w:rPr>
          <w:rFonts w:ascii="Arial" w:hAnsi="Arial" w:cs="Arial"/>
          <w:b/>
          <w:color w:val="auto"/>
          <w:sz w:val="24"/>
          <w:u w:val="single"/>
        </w:rPr>
        <w:lastRenderedPageBreak/>
        <w:t>7.46</w:t>
      </w:r>
      <w:r>
        <w:rPr>
          <w:rFonts w:ascii="Arial" w:hAnsi="Arial" w:cs="Arial"/>
          <w:b/>
          <w:color w:val="auto"/>
          <w:sz w:val="24"/>
          <w:u w:val="single"/>
        </w:rPr>
        <w:tab/>
        <w:t xml:space="preserve">Appendix </w:t>
      </w:r>
      <w:r w:rsidR="00D35DB5">
        <w:rPr>
          <w:rFonts w:ascii="Arial" w:hAnsi="Arial" w:cs="Arial"/>
          <w:b/>
          <w:color w:val="auto"/>
          <w:sz w:val="24"/>
          <w:u w:val="single"/>
        </w:rPr>
        <w:t>T2</w:t>
      </w:r>
      <w:bookmarkEnd w:id="142"/>
    </w:p>
    <w:p w14:paraId="5D753A70" w14:textId="2925ADDE" w:rsidR="00130F8A" w:rsidRDefault="00130F8A" w:rsidP="00130F8A">
      <w:pPr>
        <w:spacing w:after="240" w:line="360" w:lineRule="auto"/>
        <w:contextualSpacing/>
        <w:jc w:val="both"/>
        <w:rPr>
          <w:rFonts w:ascii="Arial" w:hAnsi="Arial" w:cs="Arial"/>
          <w:sz w:val="24"/>
          <w:szCs w:val="26"/>
        </w:rPr>
      </w:pPr>
      <w:r>
        <w:rPr>
          <w:noProof/>
        </w:rPr>
        <w:drawing>
          <wp:anchor distT="0" distB="0" distL="114300" distR="114300" simplePos="0" relativeHeight="251747840" behindDoc="0" locked="0" layoutInCell="1" allowOverlap="1" wp14:anchorId="4ABE7F03" wp14:editId="3DCC61F3">
            <wp:simplePos x="0" y="0"/>
            <wp:positionH relativeFrom="column">
              <wp:posOffset>458470</wp:posOffset>
            </wp:positionH>
            <wp:positionV relativeFrom="paragraph">
              <wp:posOffset>264795</wp:posOffset>
            </wp:positionV>
            <wp:extent cx="5867400" cy="8355950"/>
            <wp:effectExtent l="0" t="0" r="0" b="7620"/>
            <wp:wrapNone/>
            <wp:docPr id="15617935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793542" name="Picture 1" descr="A screenshot of a computer&#10;&#10;Description automatically generated"/>
                    <pic:cNvPicPr/>
                  </pic:nvPicPr>
                  <pic:blipFill>
                    <a:blip r:embed="rId114">
                      <a:extLst>
                        <a:ext uri="{28A0092B-C50C-407E-A947-70E740481C1C}">
                          <a14:useLocalDpi xmlns:a14="http://schemas.microsoft.com/office/drawing/2010/main" val="0"/>
                        </a:ext>
                      </a:extLst>
                    </a:blip>
                    <a:stretch>
                      <a:fillRect/>
                    </a:stretch>
                  </pic:blipFill>
                  <pic:spPr>
                    <a:xfrm>
                      <a:off x="0" y="0"/>
                      <a:ext cx="5875134" cy="8366964"/>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Pr>
          <w:rFonts w:ascii="Arial" w:hAnsi="Arial" w:cs="Arial"/>
          <w:sz w:val="24"/>
          <w:szCs w:val="26"/>
        </w:rPr>
        <w:t>Interview 4, page 2</w:t>
      </w:r>
      <w:r w:rsidR="00D35DB5">
        <w:rPr>
          <w:rFonts w:ascii="Arial" w:hAnsi="Arial" w:cs="Arial"/>
          <w:sz w:val="24"/>
          <w:szCs w:val="26"/>
        </w:rPr>
        <w:t xml:space="preserve"> of 12</w:t>
      </w:r>
      <w:r>
        <w:rPr>
          <w:rFonts w:ascii="Arial" w:hAnsi="Arial" w:cs="Arial"/>
          <w:sz w:val="24"/>
          <w:szCs w:val="26"/>
        </w:rPr>
        <w:t>.</w:t>
      </w:r>
    </w:p>
    <w:p w14:paraId="2FECEA4B" w14:textId="2FF6657C" w:rsidR="00814D73" w:rsidRDefault="00130F8A">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2EE51C15" w14:textId="7060E4BA" w:rsidR="00814D73" w:rsidRDefault="00814D73" w:rsidP="00814D73">
      <w:pPr>
        <w:pStyle w:val="Heading2"/>
        <w:spacing w:after="240" w:line="360" w:lineRule="auto"/>
        <w:ind w:firstLine="720"/>
        <w:jc w:val="both"/>
        <w:rPr>
          <w:rFonts w:ascii="Arial" w:hAnsi="Arial" w:cs="Arial"/>
          <w:b/>
          <w:color w:val="auto"/>
          <w:sz w:val="24"/>
          <w:u w:val="single"/>
        </w:rPr>
      </w:pPr>
      <w:bookmarkStart w:id="143" w:name="_Toc151063974"/>
      <w:r>
        <w:rPr>
          <w:rFonts w:ascii="Arial" w:hAnsi="Arial" w:cs="Arial"/>
          <w:b/>
          <w:color w:val="auto"/>
          <w:sz w:val="24"/>
          <w:u w:val="single"/>
        </w:rPr>
        <w:lastRenderedPageBreak/>
        <w:t>7.47</w:t>
      </w:r>
      <w:r>
        <w:rPr>
          <w:rFonts w:ascii="Arial" w:hAnsi="Arial" w:cs="Arial"/>
          <w:b/>
          <w:color w:val="auto"/>
          <w:sz w:val="24"/>
          <w:u w:val="single"/>
        </w:rPr>
        <w:tab/>
        <w:t xml:space="preserve">Appendix </w:t>
      </w:r>
      <w:r w:rsidR="00D35DB5">
        <w:rPr>
          <w:rFonts w:ascii="Arial" w:hAnsi="Arial" w:cs="Arial"/>
          <w:b/>
          <w:color w:val="auto"/>
          <w:sz w:val="24"/>
          <w:u w:val="single"/>
        </w:rPr>
        <w:t>T3</w:t>
      </w:r>
      <w:bookmarkEnd w:id="143"/>
    </w:p>
    <w:p w14:paraId="4AD0E2C2" w14:textId="62A86E34" w:rsidR="00130F8A" w:rsidRDefault="00C16E44" w:rsidP="00130F8A">
      <w:pPr>
        <w:spacing w:after="240" w:line="360" w:lineRule="auto"/>
        <w:contextualSpacing/>
        <w:jc w:val="both"/>
        <w:rPr>
          <w:rFonts w:ascii="Arial" w:hAnsi="Arial" w:cs="Arial"/>
          <w:sz w:val="24"/>
          <w:szCs w:val="26"/>
        </w:rPr>
      </w:pPr>
      <w:r>
        <w:rPr>
          <w:noProof/>
        </w:rPr>
        <w:drawing>
          <wp:anchor distT="0" distB="0" distL="114300" distR="114300" simplePos="0" relativeHeight="251748864" behindDoc="0" locked="0" layoutInCell="1" allowOverlap="1" wp14:anchorId="117BC0B9" wp14:editId="64D67C65">
            <wp:simplePos x="0" y="0"/>
            <wp:positionH relativeFrom="column">
              <wp:posOffset>458470</wp:posOffset>
            </wp:positionH>
            <wp:positionV relativeFrom="paragraph">
              <wp:posOffset>264795</wp:posOffset>
            </wp:positionV>
            <wp:extent cx="5867400" cy="8340702"/>
            <wp:effectExtent l="0" t="0" r="0" b="3810"/>
            <wp:wrapNone/>
            <wp:docPr id="4331764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76418" name="Picture 1" descr="A screenshot of a computer&#10;&#10;Description automatically generated"/>
                    <pic:cNvPicPr/>
                  </pic:nvPicPr>
                  <pic:blipFill>
                    <a:blip r:embed="rId115">
                      <a:extLst>
                        <a:ext uri="{28A0092B-C50C-407E-A947-70E740481C1C}">
                          <a14:useLocalDpi xmlns:a14="http://schemas.microsoft.com/office/drawing/2010/main" val="0"/>
                        </a:ext>
                      </a:extLst>
                    </a:blip>
                    <a:stretch>
                      <a:fillRect/>
                    </a:stretch>
                  </pic:blipFill>
                  <pic:spPr>
                    <a:xfrm>
                      <a:off x="0" y="0"/>
                      <a:ext cx="5874641" cy="8350995"/>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130F8A">
        <w:rPr>
          <w:rFonts w:ascii="Arial" w:hAnsi="Arial" w:cs="Arial"/>
          <w:sz w:val="24"/>
          <w:szCs w:val="26"/>
        </w:rPr>
        <w:t>Interview 4, page 3</w:t>
      </w:r>
      <w:r w:rsidR="00D35DB5">
        <w:rPr>
          <w:rFonts w:ascii="Arial" w:hAnsi="Arial" w:cs="Arial"/>
          <w:sz w:val="24"/>
          <w:szCs w:val="26"/>
        </w:rPr>
        <w:t xml:space="preserve"> of 12</w:t>
      </w:r>
      <w:r w:rsidR="00130F8A">
        <w:rPr>
          <w:rFonts w:ascii="Arial" w:hAnsi="Arial" w:cs="Arial"/>
          <w:sz w:val="24"/>
          <w:szCs w:val="26"/>
        </w:rPr>
        <w:t>.</w:t>
      </w:r>
    </w:p>
    <w:p w14:paraId="5BB4701E" w14:textId="1DFD02BD" w:rsidR="00814D73" w:rsidRDefault="00130F8A">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343E0597" w14:textId="709D568F" w:rsidR="00814D73" w:rsidRDefault="00814D73" w:rsidP="00814D73">
      <w:pPr>
        <w:pStyle w:val="Heading2"/>
        <w:spacing w:after="240" w:line="360" w:lineRule="auto"/>
        <w:ind w:firstLine="720"/>
        <w:jc w:val="both"/>
        <w:rPr>
          <w:rFonts w:ascii="Arial" w:hAnsi="Arial" w:cs="Arial"/>
          <w:b/>
          <w:color w:val="auto"/>
          <w:sz w:val="24"/>
          <w:u w:val="single"/>
        </w:rPr>
      </w:pPr>
      <w:bookmarkStart w:id="144" w:name="_Toc151063975"/>
      <w:r>
        <w:rPr>
          <w:rFonts w:ascii="Arial" w:hAnsi="Arial" w:cs="Arial"/>
          <w:b/>
          <w:color w:val="auto"/>
          <w:sz w:val="24"/>
          <w:u w:val="single"/>
        </w:rPr>
        <w:lastRenderedPageBreak/>
        <w:t>7.48</w:t>
      </w:r>
      <w:r>
        <w:rPr>
          <w:rFonts w:ascii="Arial" w:hAnsi="Arial" w:cs="Arial"/>
          <w:b/>
          <w:color w:val="auto"/>
          <w:sz w:val="24"/>
          <w:u w:val="single"/>
        </w:rPr>
        <w:tab/>
        <w:t xml:space="preserve">Appendix </w:t>
      </w:r>
      <w:r w:rsidR="00D35DB5">
        <w:rPr>
          <w:rFonts w:ascii="Arial" w:hAnsi="Arial" w:cs="Arial"/>
          <w:b/>
          <w:color w:val="auto"/>
          <w:sz w:val="24"/>
          <w:u w:val="single"/>
        </w:rPr>
        <w:t>T4</w:t>
      </w:r>
      <w:bookmarkEnd w:id="144"/>
    </w:p>
    <w:p w14:paraId="0D19B24C" w14:textId="023C8580" w:rsidR="00C16E44" w:rsidRDefault="001B2C0E" w:rsidP="00C16E44">
      <w:pPr>
        <w:spacing w:after="240" w:line="360" w:lineRule="auto"/>
        <w:contextualSpacing/>
        <w:jc w:val="both"/>
        <w:rPr>
          <w:rFonts w:ascii="Arial" w:hAnsi="Arial" w:cs="Arial"/>
          <w:sz w:val="24"/>
          <w:szCs w:val="26"/>
        </w:rPr>
      </w:pPr>
      <w:r>
        <w:rPr>
          <w:noProof/>
        </w:rPr>
        <w:drawing>
          <wp:anchor distT="0" distB="0" distL="114300" distR="114300" simplePos="0" relativeHeight="251749888" behindDoc="0" locked="0" layoutInCell="1" allowOverlap="1" wp14:anchorId="1A6E2373" wp14:editId="136F15B9">
            <wp:simplePos x="0" y="0"/>
            <wp:positionH relativeFrom="column">
              <wp:posOffset>458470</wp:posOffset>
            </wp:positionH>
            <wp:positionV relativeFrom="paragraph">
              <wp:posOffset>264795</wp:posOffset>
            </wp:positionV>
            <wp:extent cx="5958840" cy="8439884"/>
            <wp:effectExtent l="0" t="0" r="3810" b="0"/>
            <wp:wrapNone/>
            <wp:docPr id="10932768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276875" name="Picture 1" descr="A screenshot of a computer&#10;&#10;Description automatically generated"/>
                    <pic:cNvPicPr/>
                  </pic:nvPicPr>
                  <pic:blipFill>
                    <a:blip r:embed="rId116">
                      <a:extLst>
                        <a:ext uri="{28A0092B-C50C-407E-A947-70E740481C1C}">
                          <a14:useLocalDpi xmlns:a14="http://schemas.microsoft.com/office/drawing/2010/main" val="0"/>
                        </a:ext>
                      </a:extLst>
                    </a:blip>
                    <a:stretch>
                      <a:fillRect/>
                    </a:stretch>
                  </pic:blipFill>
                  <pic:spPr>
                    <a:xfrm>
                      <a:off x="0" y="0"/>
                      <a:ext cx="5960303" cy="8441956"/>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C16E44">
        <w:rPr>
          <w:rFonts w:ascii="Arial" w:hAnsi="Arial" w:cs="Arial"/>
          <w:sz w:val="24"/>
          <w:szCs w:val="26"/>
        </w:rPr>
        <w:t>Interview 4, page 4</w:t>
      </w:r>
      <w:r w:rsidR="00D35DB5">
        <w:rPr>
          <w:rFonts w:ascii="Arial" w:hAnsi="Arial" w:cs="Arial"/>
          <w:sz w:val="24"/>
          <w:szCs w:val="26"/>
        </w:rPr>
        <w:t xml:space="preserve"> of 12</w:t>
      </w:r>
      <w:r w:rsidR="00C16E44">
        <w:rPr>
          <w:rFonts w:ascii="Arial" w:hAnsi="Arial" w:cs="Arial"/>
          <w:sz w:val="24"/>
          <w:szCs w:val="26"/>
        </w:rPr>
        <w:t>.</w:t>
      </w:r>
    </w:p>
    <w:p w14:paraId="5623A720" w14:textId="1711EFF5" w:rsidR="00814D73" w:rsidRDefault="00C16E44">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30CF53E9" w14:textId="27056CDD" w:rsidR="00814D73" w:rsidRDefault="00814D73" w:rsidP="00814D73">
      <w:pPr>
        <w:pStyle w:val="Heading2"/>
        <w:spacing w:after="240" w:line="360" w:lineRule="auto"/>
        <w:ind w:firstLine="720"/>
        <w:jc w:val="both"/>
        <w:rPr>
          <w:rFonts w:ascii="Arial" w:hAnsi="Arial" w:cs="Arial"/>
          <w:b/>
          <w:color w:val="auto"/>
          <w:sz w:val="24"/>
          <w:u w:val="single"/>
        </w:rPr>
      </w:pPr>
      <w:bookmarkStart w:id="145" w:name="_Toc151063976"/>
      <w:r>
        <w:rPr>
          <w:rFonts w:ascii="Arial" w:hAnsi="Arial" w:cs="Arial"/>
          <w:b/>
          <w:color w:val="auto"/>
          <w:sz w:val="24"/>
          <w:u w:val="single"/>
        </w:rPr>
        <w:lastRenderedPageBreak/>
        <w:t>7.49</w:t>
      </w:r>
      <w:r>
        <w:rPr>
          <w:rFonts w:ascii="Arial" w:hAnsi="Arial" w:cs="Arial"/>
          <w:b/>
          <w:color w:val="auto"/>
          <w:sz w:val="24"/>
          <w:u w:val="single"/>
        </w:rPr>
        <w:tab/>
        <w:t xml:space="preserve">Appendix </w:t>
      </w:r>
      <w:r w:rsidR="00D35DB5">
        <w:rPr>
          <w:rFonts w:ascii="Arial" w:hAnsi="Arial" w:cs="Arial"/>
          <w:b/>
          <w:color w:val="auto"/>
          <w:sz w:val="24"/>
          <w:u w:val="single"/>
        </w:rPr>
        <w:t>T5</w:t>
      </w:r>
      <w:bookmarkEnd w:id="145"/>
    </w:p>
    <w:p w14:paraId="4DC7D4DD" w14:textId="5D69AB3C" w:rsidR="001B2C0E" w:rsidRDefault="00A0607A" w:rsidP="001B2C0E">
      <w:pPr>
        <w:spacing w:after="240" w:line="360" w:lineRule="auto"/>
        <w:contextualSpacing/>
        <w:jc w:val="both"/>
        <w:rPr>
          <w:rFonts w:ascii="Arial" w:hAnsi="Arial" w:cs="Arial"/>
          <w:sz w:val="24"/>
          <w:szCs w:val="26"/>
        </w:rPr>
      </w:pPr>
      <w:r>
        <w:rPr>
          <w:noProof/>
        </w:rPr>
        <w:drawing>
          <wp:anchor distT="0" distB="0" distL="114300" distR="114300" simplePos="0" relativeHeight="251750912" behindDoc="0" locked="0" layoutInCell="1" allowOverlap="1" wp14:anchorId="0A60308A" wp14:editId="27A10452">
            <wp:simplePos x="0" y="0"/>
            <wp:positionH relativeFrom="column">
              <wp:posOffset>458470</wp:posOffset>
            </wp:positionH>
            <wp:positionV relativeFrom="paragraph">
              <wp:posOffset>264794</wp:posOffset>
            </wp:positionV>
            <wp:extent cx="5958840" cy="8444403"/>
            <wp:effectExtent l="0" t="0" r="3810" b="0"/>
            <wp:wrapNone/>
            <wp:docPr id="2873557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355716" name="Picture 1" descr="A screenshot of a computer&#10;&#10;Description automatically generated"/>
                    <pic:cNvPicPr/>
                  </pic:nvPicPr>
                  <pic:blipFill>
                    <a:blip r:embed="rId117">
                      <a:extLst>
                        <a:ext uri="{28A0092B-C50C-407E-A947-70E740481C1C}">
                          <a14:useLocalDpi xmlns:a14="http://schemas.microsoft.com/office/drawing/2010/main" val="0"/>
                        </a:ext>
                      </a:extLst>
                    </a:blip>
                    <a:stretch>
                      <a:fillRect/>
                    </a:stretch>
                  </pic:blipFill>
                  <pic:spPr>
                    <a:xfrm>
                      <a:off x="0" y="0"/>
                      <a:ext cx="5959606" cy="8445489"/>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1B2C0E">
        <w:rPr>
          <w:rFonts w:ascii="Arial" w:hAnsi="Arial" w:cs="Arial"/>
          <w:sz w:val="24"/>
          <w:szCs w:val="26"/>
        </w:rPr>
        <w:t>Interview 4, page 5</w:t>
      </w:r>
      <w:r w:rsidR="00D35DB5">
        <w:rPr>
          <w:rFonts w:ascii="Arial" w:hAnsi="Arial" w:cs="Arial"/>
          <w:sz w:val="24"/>
          <w:szCs w:val="26"/>
        </w:rPr>
        <w:t xml:space="preserve"> of 12</w:t>
      </w:r>
      <w:r w:rsidR="001B2C0E">
        <w:rPr>
          <w:rFonts w:ascii="Arial" w:hAnsi="Arial" w:cs="Arial"/>
          <w:sz w:val="24"/>
          <w:szCs w:val="26"/>
        </w:rPr>
        <w:t>.</w:t>
      </w:r>
    </w:p>
    <w:p w14:paraId="3082D1A4" w14:textId="253BFA6C" w:rsidR="00814D73" w:rsidRDefault="001B2C0E">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25B13E8C" w14:textId="04034C91" w:rsidR="00814D73" w:rsidRDefault="00814D73" w:rsidP="00814D73">
      <w:pPr>
        <w:pStyle w:val="Heading2"/>
        <w:spacing w:after="240" w:line="360" w:lineRule="auto"/>
        <w:ind w:firstLine="720"/>
        <w:jc w:val="both"/>
        <w:rPr>
          <w:rFonts w:ascii="Arial" w:hAnsi="Arial" w:cs="Arial"/>
          <w:b/>
          <w:color w:val="auto"/>
          <w:sz w:val="24"/>
          <w:u w:val="single"/>
        </w:rPr>
      </w:pPr>
      <w:bookmarkStart w:id="146" w:name="_Toc151063977"/>
      <w:r>
        <w:rPr>
          <w:rFonts w:ascii="Arial" w:hAnsi="Arial" w:cs="Arial"/>
          <w:b/>
          <w:color w:val="auto"/>
          <w:sz w:val="24"/>
          <w:u w:val="single"/>
        </w:rPr>
        <w:lastRenderedPageBreak/>
        <w:t>7.50</w:t>
      </w:r>
      <w:r>
        <w:rPr>
          <w:rFonts w:ascii="Arial" w:hAnsi="Arial" w:cs="Arial"/>
          <w:b/>
          <w:color w:val="auto"/>
          <w:sz w:val="24"/>
          <w:u w:val="single"/>
        </w:rPr>
        <w:tab/>
        <w:t xml:space="preserve">Appendix </w:t>
      </w:r>
      <w:r w:rsidR="00D35DB5">
        <w:rPr>
          <w:rFonts w:ascii="Arial" w:hAnsi="Arial" w:cs="Arial"/>
          <w:b/>
          <w:color w:val="auto"/>
          <w:sz w:val="24"/>
          <w:u w:val="single"/>
        </w:rPr>
        <w:t>T6</w:t>
      </w:r>
      <w:bookmarkEnd w:id="146"/>
    </w:p>
    <w:p w14:paraId="3682E3D7" w14:textId="64B10A4D" w:rsidR="00A0607A" w:rsidRDefault="00E30DC0" w:rsidP="00A0607A">
      <w:pPr>
        <w:spacing w:after="240" w:line="360" w:lineRule="auto"/>
        <w:contextualSpacing/>
        <w:jc w:val="both"/>
        <w:rPr>
          <w:rFonts w:ascii="Arial" w:hAnsi="Arial" w:cs="Arial"/>
          <w:sz w:val="24"/>
          <w:szCs w:val="26"/>
        </w:rPr>
      </w:pPr>
      <w:r>
        <w:rPr>
          <w:noProof/>
        </w:rPr>
        <w:drawing>
          <wp:anchor distT="0" distB="0" distL="114300" distR="114300" simplePos="0" relativeHeight="251751936" behindDoc="0" locked="0" layoutInCell="1" allowOverlap="1" wp14:anchorId="0C2F83DC" wp14:editId="672F7469">
            <wp:simplePos x="0" y="0"/>
            <wp:positionH relativeFrom="column">
              <wp:posOffset>458470</wp:posOffset>
            </wp:positionH>
            <wp:positionV relativeFrom="paragraph">
              <wp:posOffset>264795</wp:posOffset>
            </wp:positionV>
            <wp:extent cx="5928360" cy="8377030"/>
            <wp:effectExtent l="0" t="0" r="0" b="5080"/>
            <wp:wrapNone/>
            <wp:docPr id="724008990"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008990" name="Picture 1" descr="A screenshot of a text&#10;&#10;Description automatically generated"/>
                    <pic:cNvPicPr/>
                  </pic:nvPicPr>
                  <pic:blipFill>
                    <a:blip r:embed="rId118">
                      <a:extLst>
                        <a:ext uri="{28A0092B-C50C-407E-A947-70E740481C1C}">
                          <a14:useLocalDpi xmlns:a14="http://schemas.microsoft.com/office/drawing/2010/main" val="0"/>
                        </a:ext>
                      </a:extLst>
                    </a:blip>
                    <a:stretch>
                      <a:fillRect/>
                    </a:stretch>
                  </pic:blipFill>
                  <pic:spPr>
                    <a:xfrm>
                      <a:off x="0" y="0"/>
                      <a:ext cx="5933284" cy="8383988"/>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A0607A">
        <w:rPr>
          <w:rFonts w:ascii="Arial" w:hAnsi="Arial" w:cs="Arial"/>
          <w:sz w:val="24"/>
          <w:szCs w:val="26"/>
        </w:rPr>
        <w:t>Interview 4, page 6</w:t>
      </w:r>
      <w:r w:rsidR="00D35DB5">
        <w:rPr>
          <w:rFonts w:ascii="Arial" w:hAnsi="Arial" w:cs="Arial"/>
          <w:sz w:val="24"/>
          <w:szCs w:val="26"/>
        </w:rPr>
        <w:t xml:space="preserve"> of 12</w:t>
      </w:r>
      <w:r w:rsidR="00A0607A">
        <w:rPr>
          <w:rFonts w:ascii="Arial" w:hAnsi="Arial" w:cs="Arial"/>
          <w:sz w:val="24"/>
          <w:szCs w:val="26"/>
        </w:rPr>
        <w:t>.</w:t>
      </w:r>
    </w:p>
    <w:p w14:paraId="025EDECC" w14:textId="49C19F15" w:rsidR="00814D73" w:rsidRDefault="00A0607A">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0C95F9E6" w14:textId="2CA6E0D0" w:rsidR="00814D73" w:rsidRDefault="00814D73" w:rsidP="00814D73">
      <w:pPr>
        <w:pStyle w:val="Heading2"/>
        <w:spacing w:after="240" w:line="360" w:lineRule="auto"/>
        <w:ind w:firstLine="720"/>
        <w:jc w:val="both"/>
        <w:rPr>
          <w:rFonts w:ascii="Arial" w:hAnsi="Arial" w:cs="Arial"/>
          <w:b/>
          <w:color w:val="auto"/>
          <w:sz w:val="24"/>
          <w:u w:val="single"/>
        </w:rPr>
      </w:pPr>
      <w:bookmarkStart w:id="147" w:name="_Toc151063978"/>
      <w:r>
        <w:rPr>
          <w:rFonts w:ascii="Arial" w:hAnsi="Arial" w:cs="Arial"/>
          <w:b/>
          <w:color w:val="auto"/>
          <w:sz w:val="24"/>
          <w:u w:val="single"/>
        </w:rPr>
        <w:lastRenderedPageBreak/>
        <w:t>7.51</w:t>
      </w:r>
      <w:r>
        <w:rPr>
          <w:rFonts w:ascii="Arial" w:hAnsi="Arial" w:cs="Arial"/>
          <w:b/>
          <w:color w:val="auto"/>
          <w:sz w:val="24"/>
          <w:u w:val="single"/>
        </w:rPr>
        <w:tab/>
        <w:t xml:space="preserve">Appendix </w:t>
      </w:r>
      <w:r w:rsidR="00D35DB5">
        <w:rPr>
          <w:rFonts w:ascii="Arial" w:hAnsi="Arial" w:cs="Arial"/>
          <w:b/>
          <w:color w:val="auto"/>
          <w:sz w:val="24"/>
          <w:u w:val="single"/>
        </w:rPr>
        <w:t>T7</w:t>
      </w:r>
      <w:bookmarkEnd w:id="147"/>
    </w:p>
    <w:p w14:paraId="1EFBE1D3" w14:textId="7022572E" w:rsidR="00E30DC0" w:rsidRDefault="00E25431" w:rsidP="00E30DC0">
      <w:pPr>
        <w:spacing w:after="240" w:line="360" w:lineRule="auto"/>
        <w:contextualSpacing/>
        <w:jc w:val="both"/>
        <w:rPr>
          <w:rFonts w:ascii="Arial" w:hAnsi="Arial" w:cs="Arial"/>
          <w:sz w:val="24"/>
          <w:szCs w:val="26"/>
        </w:rPr>
      </w:pPr>
      <w:r>
        <w:rPr>
          <w:noProof/>
        </w:rPr>
        <w:drawing>
          <wp:anchor distT="0" distB="0" distL="114300" distR="114300" simplePos="0" relativeHeight="251752960" behindDoc="0" locked="0" layoutInCell="1" allowOverlap="1" wp14:anchorId="0340893A" wp14:editId="2291C9F2">
            <wp:simplePos x="0" y="0"/>
            <wp:positionH relativeFrom="column">
              <wp:posOffset>458470</wp:posOffset>
            </wp:positionH>
            <wp:positionV relativeFrom="paragraph">
              <wp:posOffset>264795</wp:posOffset>
            </wp:positionV>
            <wp:extent cx="5890260" cy="8353460"/>
            <wp:effectExtent l="0" t="0" r="0" b="9525"/>
            <wp:wrapNone/>
            <wp:docPr id="807678150"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678150" name="Picture 1" descr="A close-up of a paper&#10;&#10;Description automatically generated"/>
                    <pic:cNvPicPr/>
                  </pic:nvPicPr>
                  <pic:blipFill>
                    <a:blip r:embed="rId119">
                      <a:extLst>
                        <a:ext uri="{28A0092B-C50C-407E-A947-70E740481C1C}">
                          <a14:useLocalDpi xmlns:a14="http://schemas.microsoft.com/office/drawing/2010/main" val="0"/>
                        </a:ext>
                      </a:extLst>
                    </a:blip>
                    <a:stretch>
                      <a:fillRect/>
                    </a:stretch>
                  </pic:blipFill>
                  <pic:spPr>
                    <a:xfrm>
                      <a:off x="0" y="0"/>
                      <a:ext cx="5895364" cy="8360698"/>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E30DC0">
        <w:rPr>
          <w:rFonts w:ascii="Arial" w:hAnsi="Arial" w:cs="Arial"/>
          <w:sz w:val="24"/>
          <w:szCs w:val="26"/>
        </w:rPr>
        <w:t>Interview 4, page 7</w:t>
      </w:r>
      <w:r w:rsidR="00D35DB5">
        <w:rPr>
          <w:rFonts w:ascii="Arial" w:hAnsi="Arial" w:cs="Arial"/>
          <w:sz w:val="24"/>
          <w:szCs w:val="26"/>
        </w:rPr>
        <w:t xml:space="preserve"> of 12</w:t>
      </w:r>
      <w:r w:rsidR="00E30DC0">
        <w:rPr>
          <w:rFonts w:ascii="Arial" w:hAnsi="Arial" w:cs="Arial"/>
          <w:sz w:val="24"/>
          <w:szCs w:val="26"/>
        </w:rPr>
        <w:t>.</w:t>
      </w:r>
    </w:p>
    <w:p w14:paraId="2084A3C5" w14:textId="06C81718" w:rsidR="00814D73" w:rsidRDefault="00E30DC0">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1B8B8CBE" w14:textId="49E1D684" w:rsidR="00814D73" w:rsidRDefault="00814D73" w:rsidP="00814D73">
      <w:pPr>
        <w:pStyle w:val="Heading2"/>
        <w:spacing w:after="240" w:line="360" w:lineRule="auto"/>
        <w:ind w:firstLine="720"/>
        <w:jc w:val="both"/>
        <w:rPr>
          <w:rFonts w:ascii="Arial" w:hAnsi="Arial" w:cs="Arial"/>
          <w:b/>
          <w:color w:val="auto"/>
          <w:sz w:val="24"/>
          <w:u w:val="single"/>
        </w:rPr>
      </w:pPr>
      <w:bookmarkStart w:id="148" w:name="_Toc151063979"/>
      <w:r>
        <w:rPr>
          <w:rFonts w:ascii="Arial" w:hAnsi="Arial" w:cs="Arial"/>
          <w:b/>
          <w:color w:val="auto"/>
          <w:sz w:val="24"/>
          <w:u w:val="single"/>
        </w:rPr>
        <w:lastRenderedPageBreak/>
        <w:t>7.52</w:t>
      </w:r>
      <w:r>
        <w:rPr>
          <w:rFonts w:ascii="Arial" w:hAnsi="Arial" w:cs="Arial"/>
          <w:b/>
          <w:color w:val="auto"/>
          <w:sz w:val="24"/>
          <w:u w:val="single"/>
        </w:rPr>
        <w:tab/>
        <w:t xml:space="preserve">Appendix </w:t>
      </w:r>
      <w:r w:rsidR="00D35DB5">
        <w:rPr>
          <w:rFonts w:ascii="Arial" w:hAnsi="Arial" w:cs="Arial"/>
          <w:b/>
          <w:color w:val="auto"/>
          <w:sz w:val="24"/>
          <w:u w:val="single"/>
        </w:rPr>
        <w:t>T8</w:t>
      </w:r>
      <w:bookmarkEnd w:id="148"/>
    </w:p>
    <w:p w14:paraId="670C842F" w14:textId="7C341DBF" w:rsidR="00E25431" w:rsidRDefault="003A2BB4" w:rsidP="00E25431">
      <w:pPr>
        <w:spacing w:after="240" w:line="360" w:lineRule="auto"/>
        <w:contextualSpacing/>
        <w:jc w:val="both"/>
        <w:rPr>
          <w:rFonts w:ascii="Arial" w:hAnsi="Arial" w:cs="Arial"/>
          <w:sz w:val="24"/>
          <w:szCs w:val="26"/>
        </w:rPr>
      </w:pPr>
      <w:r>
        <w:rPr>
          <w:noProof/>
        </w:rPr>
        <w:drawing>
          <wp:anchor distT="0" distB="0" distL="114300" distR="114300" simplePos="0" relativeHeight="251753984" behindDoc="0" locked="0" layoutInCell="1" allowOverlap="1" wp14:anchorId="36ECFB7A" wp14:editId="4DFD0EAC">
            <wp:simplePos x="0" y="0"/>
            <wp:positionH relativeFrom="column">
              <wp:posOffset>458470</wp:posOffset>
            </wp:positionH>
            <wp:positionV relativeFrom="paragraph">
              <wp:posOffset>264795</wp:posOffset>
            </wp:positionV>
            <wp:extent cx="5905500" cy="8386894"/>
            <wp:effectExtent l="0" t="0" r="0" b="0"/>
            <wp:wrapNone/>
            <wp:docPr id="20518218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821885" name="Picture 1" descr="A screenshot of a computer&#10;&#10;Description automatically generated"/>
                    <pic:cNvPicPr/>
                  </pic:nvPicPr>
                  <pic:blipFill>
                    <a:blip r:embed="rId120">
                      <a:extLst>
                        <a:ext uri="{28A0092B-C50C-407E-A947-70E740481C1C}">
                          <a14:useLocalDpi xmlns:a14="http://schemas.microsoft.com/office/drawing/2010/main" val="0"/>
                        </a:ext>
                      </a:extLst>
                    </a:blip>
                    <a:stretch>
                      <a:fillRect/>
                    </a:stretch>
                  </pic:blipFill>
                  <pic:spPr>
                    <a:xfrm>
                      <a:off x="0" y="0"/>
                      <a:ext cx="5907974" cy="8390408"/>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E25431">
        <w:rPr>
          <w:rFonts w:ascii="Arial" w:hAnsi="Arial" w:cs="Arial"/>
          <w:sz w:val="24"/>
          <w:szCs w:val="26"/>
        </w:rPr>
        <w:t>Interview 4, page 8</w:t>
      </w:r>
      <w:r w:rsidR="00D35DB5">
        <w:rPr>
          <w:rFonts w:ascii="Arial" w:hAnsi="Arial" w:cs="Arial"/>
          <w:sz w:val="24"/>
          <w:szCs w:val="26"/>
        </w:rPr>
        <w:t xml:space="preserve"> of 12</w:t>
      </w:r>
      <w:r w:rsidR="00E25431">
        <w:rPr>
          <w:rFonts w:ascii="Arial" w:hAnsi="Arial" w:cs="Arial"/>
          <w:sz w:val="24"/>
          <w:szCs w:val="26"/>
        </w:rPr>
        <w:t>.</w:t>
      </w:r>
    </w:p>
    <w:p w14:paraId="79DE5FC5" w14:textId="2F362C8F" w:rsidR="00814D73" w:rsidRDefault="00E25431">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630D07F1" w14:textId="6632E091" w:rsidR="00814D73" w:rsidRDefault="00814D73" w:rsidP="00814D73">
      <w:pPr>
        <w:pStyle w:val="Heading2"/>
        <w:spacing w:after="240" w:line="360" w:lineRule="auto"/>
        <w:ind w:firstLine="720"/>
        <w:jc w:val="both"/>
        <w:rPr>
          <w:rFonts w:ascii="Arial" w:hAnsi="Arial" w:cs="Arial"/>
          <w:b/>
          <w:color w:val="auto"/>
          <w:sz w:val="24"/>
          <w:u w:val="single"/>
        </w:rPr>
      </w:pPr>
      <w:bookmarkStart w:id="149" w:name="_Toc151063980"/>
      <w:r>
        <w:rPr>
          <w:rFonts w:ascii="Arial" w:hAnsi="Arial" w:cs="Arial"/>
          <w:b/>
          <w:color w:val="auto"/>
          <w:sz w:val="24"/>
          <w:u w:val="single"/>
        </w:rPr>
        <w:lastRenderedPageBreak/>
        <w:t>7.53</w:t>
      </w:r>
      <w:r>
        <w:rPr>
          <w:rFonts w:ascii="Arial" w:hAnsi="Arial" w:cs="Arial"/>
          <w:b/>
          <w:color w:val="auto"/>
          <w:sz w:val="24"/>
          <w:u w:val="single"/>
        </w:rPr>
        <w:tab/>
        <w:t xml:space="preserve">Appendix </w:t>
      </w:r>
      <w:r w:rsidR="00D35DB5">
        <w:rPr>
          <w:rFonts w:ascii="Arial" w:hAnsi="Arial" w:cs="Arial"/>
          <w:b/>
          <w:color w:val="auto"/>
          <w:sz w:val="24"/>
          <w:u w:val="single"/>
        </w:rPr>
        <w:t>T9</w:t>
      </w:r>
      <w:bookmarkEnd w:id="149"/>
    </w:p>
    <w:p w14:paraId="44CD0997" w14:textId="63FAD3F2" w:rsidR="003A2BB4" w:rsidRDefault="007D7C8F" w:rsidP="003A2BB4">
      <w:pPr>
        <w:spacing w:after="240" w:line="360" w:lineRule="auto"/>
        <w:contextualSpacing/>
        <w:jc w:val="both"/>
        <w:rPr>
          <w:rFonts w:ascii="Arial" w:hAnsi="Arial" w:cs="Arial"/>
          <w:sz w:val="24"/>
          <w:szCs w:val="26"/>
        </w:rPr>
      </w:pPr>
      <w:r>
        <w:rPr>
          <w:noProof/>
        </w:rPr>
        <w:drawing>
          <wp:anchor distT="0" distB="0" distL="114300" distR="114300" simplePos="0" relativeHeight="251755008" behindDoc="0" locked="0" layoutInCell="1" allowOverlap="1" wp14:anchorId="16F26C86" wp14:editId="0028BA73">
            <wp:simplePos x="0" y="0"/>
            <wp:positionH relativeFrom="column">
              <wp:posOffset>458470</wp:posOffset>
            </wp:positionH>
            <wp:positionV relativeFrom="paragraph">
              <wp:posOffset>264795</wp:posOffset>
            </wp:positionV>
            <wp:extent cx="5806440" cy="8293389"/>
            <wp:effectExtent l="0" t="0" r="3810" b="0"/>
            <wp:wrapNone/>
            <wp:docPr id="780789933"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89933" name="Picture 1" descr="A page of a document&#10;&#10;Description automatically generated"/>
                    <pic:cNvPicPr/>
                  </pic:nvPicPr>
                  <pic:blipFill>
                    <a:blip r:embed="rId121">
                      <a:extLst>
                        <a:ext uri="{28A0092B-C50C-407E-A947-70E740481C1C}">
                          <a14:useLocalDpi xmlns:a14="http://schemas.microsoft.com/office/drawing/2010/main" val="0"/>
                        </a:ext>
                      </a:extLst>
                    </a:blip>
                    <a:stretch>
                      <a:fillRect/>
                    </a:stretch>
                  </pic:blipFill>
                  <pic:spPr>
                    <a:xfrm>
                      <a:off x="0" y="0"/>
                      <a:ext cx="5808340" cy="8296103"/>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3A2BB4">
        <w:rPr>
          <w:rFonts w:ascii="Arial" w:hAnsi="Arial" w:cs="Arial"/>
          <w:sz w:val="24"/>
          <w:szCs w:val="26"/>
        </w:rPr>
        <w:t>Interview 4, page 9</w:t>
      </w:r>
      <w:r w:rsidR="00D35DB5">
        <w:rPr>
          <w:rFonts w:ascii="Arial" w:hAnsi="Arial" w:cs="Arial"/>
          <w:sz w:val="24"/>
          <w:szCs w:val="26"/>
        </w:rPr>
        <w:t xml:space="preserve"> of 12</w:t>
      </w:r>
      <w:r w:rsidR="003A2BB4">
        <w:rPr>
          <w:rFonts w:ascii="Arial" w:hAnsi="Arial" w:cs="Arial"/>
          <w:sz w:val="24"/>
          <w:szCs w:val="26"/>
        </w:rPr>
        <w:t>.</w:t>
      </w:r>
    </w:p>
    <w:p w14:paraId="046C4939" w14:textId="490A3858" w:rsidR="00814D73" w:rsidRDefault="003A2BB4" w:rsidP="00FC24D5">
      <w:pPr>
        <w:spacing w:after="240" w:line="360" w:lineRule="auto"/>
        <w:contextualSpacing/>
        <w:jc w:val="both"/>
        <w:rPr>
          <w:rFonts w:ascii="Arial" w:hAnsi="Arial" w:cs="Arial"/>
          <w:sz w:val="24"/>
          <w:szCs w:val="26"/>
        </w:rPr>
      </w:pPr>
      <w:r>
        <w:rPr>
          <w:rFonts w:ascii="Arial" w:hAnsi="Arial" w:cs="Arial"/>
          <w:sz w:val="24"/>
          <w:szCs w:val="26"/>
        </w:rPr>
        <w:tab/>
      </w:r>
    </w:p>
    <w:p w14:paraId="38BE9323" w14:textId="514DC0A2" w:rsidR="00814D73" w:rsidRDefault="00814D73" w:rsidP="00814D73">
      <w:pPr>
        <w:pStyle w:val="Heading2"/>
        <w:spacing w:after="240" w:line="360" w:lineRule="auto"/>
        <w:ind w:firstLine="720"/>
        <w:jc w:val="both"/>
        <w:rPr>
          <w:rFonts w:ascii="Arial" w:hAnsi="Arial" w:cs="Arial"/>
          <w:b/>
          <w:color w:val="auto"/>
          <w:sz w:val="24"/>
          <w:u w:val="single"/>
        </w:rPr>
      </w:pPr>
      <w:r>
        <w:rPr>
          <w:rFonts w:ascii="Arial" w:hAnsi="Arial" w:cs="Arial"/>
          <w:sz w:val="24"/>
        </w:rPr>
        <w:br w:type="page"/>
      </w:r>
      <w:bookmarkStart w:id="150" w:name="_Toc151063981"/>
      <w:r>
        <w:rPr>
          <w:rFonts w:ascii="Arial" w:hAnsi="Arial" w:cs="Arial"/>
          <w:b/>
          <w:color w:val="auto"/>
          <w:sz w:val="24"/>
          <w:u w:val="single"/>
        </w:rPr>
        <w:lastRenderedPageBreak/>
        <w:t>7.54</w:t>
      </w:r>
      <w:r>
        <w:rPr>
          <w:rFonts w:ascii="Arial" w:hAnsi="Arial" w:cs="Arial"/>
          <w:b/>
          <w:color w:val="auto"/>
          <w:sz w:val="24"/>
          <w:u w:val="single"/>
        </w:rPr>
        <w:tab/>
        <w:t xml:space="preserve">Appendix </w:t>
      </w:r>
      <w:r w:rsidR="00D35DB5">
        <w:rPr>
          <w:rFonts w:ascii="Arial" w:hAnsi="Arial" w:cs="Arial"/>
          <w:b/>
          <w:color w:val="auto"/>
          <w:sz w:val="24"/>
          <w:u w:val="single"/>
        </w:rPr>
        <w:t>T10</w:t>
      </w:r>
      <w:bookmarkEnd w:id="150"/>
    </w:p>
    <w:p w14:paraId="2F6EEE6A" w14:textId="280D8E27" w:rsidR="00F95DF6" w:rsidRDefault="008711B6" w:rsidP="00F95DF6">
      <w:pPr>
        <w:spacing w:after="240" w:line="360" w:lineRule="auto"/>
        <w:contextualSpacing/>
        <w:jc w:val="both"/>
        <w:rPr>
          <w:rFonts w:ascii="Arial" w:hAnsi="Arial" w:cs="Arial"/>
          <w:sz w:val="24"/>
          <w:szCs w:val="26"/>
        </w:rPr>
      </w:pPr>
      <w:r>
        <w:rPr>
          <w:noProof/>
        </w:rPr>
        <w:drawing>
          <wp:anchor distT="0" distB="0" distL="114300" distR="114300" simplePos="0" relativeHeight="251756032" behindDoc="0" locked="0" layoutInCell="1" allowOverlap="1" wp14:anchorId="15431B10" wp14:editId="358578B6">
            <wp:simplePos x="0" y="0"/>
            <wp:positionH relativeFrom="column">
              <wp:posOffset>458470</wp:posOffset>
            </wp:positionH>
            <wp:positionV relativeFrom="paragraph">
              <wp:posOffset>264795</wp:posOffset>
            </wp:positionV>
            <wp:extent cx="5844540" cy="8323394"/>
            <wp:effectExtent l="0" t="0" r="3810" b="1905"/>
            <wp:wrapNone/>
            <wp:docPr id="162491771"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1771" name="Picture 1" descr="A close up of a paper&#10;&#10;Description automatically generated"/>
                    <pic:cNvPicPr/>
                  </pic:nvPicPr>
                  <pic:blipFill>
                    <a:blip r:embed="rId122">
                      <a:extLst>
                        <a:ext uri="{28A0092B-C50C-407E-A947-70E740481C1C}">
                          <a14:useLocalDpi xmlns:a14="http://schemas.microsoft.com/office/drawing/2010/main" val="0"/>
                        </a:ext>
                      </a:extLst>
                    </a:blip>
                    <a:stretch>
                      <a:fillRect/>
                    </a:stretch>
                  </pic:blipFill>
                  <pic:spPr>
                    <a:xfrm>
                      <a:off x="0" y="0"/>
                      <a:ext cx="5849993" cy="8331159"/>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F95DF6">
        <w:rPr>
          <w:rFonts w:ascii="Arial" w:hAnsi="Arial" w:cs="Arial"/>
          <w:sz w:val="24"/>
          <w:szCs w:val="26"/>
        </w:rPr>
        <w:t>Interview 4, page 10</w:t>
      </w:r>
      <w:r w:rsidR="00D35DB5">
        <w:rPr>
          <w:rFonts w:ascii="Arial" w:hAnsi="Arial" w:cs="Arial"/>
          <w:sz w:val="24"/>
          <w:szCs w:val="26"/>
        </w:rPr>
        <w:t xml:space="preserve"> of 12</w:t>
      </w:r>
      <w:r w:rsidR="00F95DF6">
        <w:rPr>
          <w:rFonts w:ascii="Arial" w:hAnsi="Arial" w:cs="Arial"/>
          <w:sz w:val="24"/>
          <w:szCs w:val="26"/>
        </w:rPr>
        <w:t>.</w:t>
      </w:r>
    </w:p>
    <w:p w14:paraId="5466A8A1" w14:textId="24426F76" w:rsidR="00814D73" w:rsidRDefault="00F95DF6">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01600720" w14:textId="3F795385" w:rsidR="00814D73" w:rsidRDefault="00814D73" w:rsidP="00814D73">
      <w:pPr>
        <w:pStyle w:val="Heading2"/>
        <w:spacing w:after="240" w:line="360" w:lineRule="auto"/>
        <w:ind w:firstLine="720"/>
        <w:jc w:val="both"/>
        <w:rPr>
          <w:rFonts w:ascii="Arial" w:hAnsi="Arial" w:cs="Arial"/>
          <w:b/>
          <w:color w:val="auto"/>
          <w:sz w:val="24"/>
          <w:u w:val="single"/>
        </w:rPr>
      </w:pPr>
      <w:bookmarkStart w:id="151" w:name="_Toc151063982"/>
      <w:r>
        <w:rPr>
          <w:rFonts w:ascii="Arial" w:hAnsi="Arial" w:cs="Arial"/>
          <w:b/>
          <w:color w:val="auto"/>
          <w:sz w:val="24"/>
          <w:u w:val="single"/>
        </w:rPr>
        <w:lastRenderedPageBreak/>
        <w:t>7.55</w:t>
      </w:r>
      <w:r>
        <w:rPr>
          <w:rFonts w:ascii="Arial" w:hAnsi="Arial" w:cs="Arial"/>
          <w:b/>
          <w:color w:val="auto"/>
          <w:sz w:val="24"/>
          <w:u w:val="single"/>
        </w:rPr>
        <w:tab/>
        <w:t xml:space="preserve">Appendix </w:t>
      </w:r>
      <w:r w:rsidR="00D35DB5">
        <w:rPr>
          <w:rFonts w:ascii="Arial" w:hAnsi="Arial" w:cs="Arial"/>
          <w:b/>
          <w:color w:val="auto"/>
          <w:sz w:val="24"/>
          <w:u w:val="single"/>
        </w:rPr>
        <w:t>T11</w:t>
      </w:r>
      <w:bookmarkEnd w:id="151"/>
    </w:p>
    <w:p w14:paraId="4AF7F222" w14:textId="6586096B" w:rsidR="008711B6" w:rsidRDefault="00F4299F" w:rsidP="008711B6">
      <w:pPr>
        <w:spacing w:after="240" w:line="360" w:lineRule="auto"/>
        <w:contextualSpacing/>
        <w:jc w:val="both"/>
        <w:rPr>
          <w:rFonts w:ascii="Arial" w:hAnsi="Arial" w:cs="Arial"/>
          <w:sz w:val="24"/>
          <w:szCs w:val="26"/>
        </w:rPr>
      </w:pPr>
      <w:r>
        <w:rPr>
          <w:noProof/>
        </w:rPr>
        <w:drawing>
          <wp:anchor distT="0" distB="0" distL="114300" distR="114300" simplePos="0" relativeHeight="251757056" behindDoc="0" locked="0" layoutInCell="1" allowOverlap="1" wp14:anchorId="60E9AA42" wp14:editId="5C74BB07">
            <wp:simplePos x="0" y="0"/>
            <wp:positionH relativeFrom="column">
              <wp:posOffset>458470</wp:posOffset>
            </wp:positionH>
            <wp:positionV relativeFrom="paragraph">
              <wp:posOffset>264795</wp:posOffset>
            </wp:positionV>
            <wp:extent cx="5821680" cy="8310582"/>
            <wp:effectExtent l="0" t="0" r="7620" b="0"/>
            <wp:wrapNone/>
            <wp:docPr id="155950615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506155" name="Picture 1" descr="A close-up of a document&#10;&#10;Description automatically generated"/>
                    <pic:cNvPicPr/>
                  </pic:nvPicPr>
                  <pic:blipFill>
                    <a:blip r:embed="rId123">
                      <a:extLst>
                        <a:ext uri="{28A0092B-C50C-407E-A947-70E740481C1C}">
                          <a14:useLocalDpi xmlns:a14="http://schemas.microsoft.com/office/drawing/2010/main" val="0"/>
                        </a:ext>
                      </a:extLst>
                    </a:blip>
                    <a:stretch>
                      <a:fillRect/>
                    </a:stretch>
                  </pic:blipFill>
                  <pic:spPr>
                    <a:xfrm>
                      <a:off x="0" y="0"/>
                      <a:ext cx="5825791" cy="8316450"/>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8711B6">
        <w:rPr>
          <w:rFonts w:ascii="Arial" w:hAnsi="Arial" w:cs="Arial"/>
          <w:sz w:val="24"/>
          <w:szCs w:val="26"/>
        </w:rPr>
        <w:t>Interview 4, page 11</w:t>
      </w:r>
      <w:r w:rsidR="00D35DB5">
        <w:rPr>
          <w:rFonts w:ascii="Arial" w:hAnsi="Arial" w:cs="Arial"/>
          <w:sz w:val="24"/>
          <w:szCs w:val="26"/>
        </w:rPr>
        <w:t xml:space="preserve"> of 12</w:t>
      </w:r>
      <w:r w:rsidR="008711B6">
        <w:rPr>
          <w:rFonts w:ascii="Arial" w:hAnsi="Arial" w:cs="Arial"/>
          <w:sz w:val="24"/>
          <w:szCs w:val="26"/>
        </w:rPr>
        <w:t>.</w:t>
      </w:r>
    </w:p>
    <w:p w14:paraId="45C9D3D3" w14:textId="01E88BD6" w:rsidR="00814D73" w:rsidRDefault="008711B6">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6AD01FB7" w14:textId="2AC54E83" w:rsidR="00814D73" w:rsidRDefault="00814D73" w:rsidP="00814D73">
      <w:pPr>
        <w:pStyle w:val="Heading2"/>
        <w:spacing w:after="240" w:line="360" w:lineRule="auto"/>
        <w:ind w:firstLine="720"/>
        <w:jc w:val="both"/>
        <w:rPr>
          <w:rFonts w:ascii="Arial" w:hAnsi="Arial" w:cs="Arial"/>
          <w:b/>
          <w:color w:val="auto"/>
          <w:sz w:val="24"/>
          <w:u w:val="single"/>
        </w:rPr>
      </w:pPr>
      <w:bookmarkStart w:id="152" w:name="_Toc151063983"/>
      <w:r>
        <w:rPr>
          <w:rFonts w:ascii="Arial" w:hAnsi="Arial" w:cs="Arial"/>
          <w:b/>
          <w:color w:val="auto"/>
          <w:sz w:val="24"/>
          <w:u w:val="single"/>
        </w:rPr>
        <w:lastRenderedPageBreak/>
        <w:t>7.56</w:t>
      </w:r>
      <w:r>
        <w:rPr>
          <w:rFonts w:ascii="Arial" w:hAnsi="Arial" w:cs="Arial"/>
          <w:b/>
          <w:color w:val="auto"/>
          <w:sz w:val="24"/>
          <w:u w:val="single"/>
        </w:rPr>
        <w:tab/>
        <w:t xml:space="preserve">Appendix </w:t>
      </w:r>
      <w:r w:rsidR="00D35DB5">
        <w:rPr>
          <w:rFonts w:ascii="Arial" w:hAnsi="Arial" w:cs="Arial"/>
          <w:b/>
          <w:color w:val="auto"/>
          <w:sz w:val="24"/>
          <w:u w:val="single"/>
        </w:rPr>
        <w:t>T12</w:t>
      </w:r>
      <w:bookmarkEnd w:id="152"/>
    </w:p>
    <w:p w14:paraId="47976553" w14:textId="62BDEF19" w:rsidR="00F4299F" w:rsidRDefault="00D6163E" w:rsidP="00F4299F">
      <w:pPr>
        <w:spacing w:after="240" w:line="360" w:lineRule="auto"/>
        <w:contextualSpacing/>
        <w:jc w:val="both"/>
        <w:rPr>
          <w:rFonts w:ascii="Arial" w:hAnsi="Arial" w:cs="Arial"/>
          <w:sz w:val="24"/>
          <w:szCs w:val="26"/>
        </w:rPr>
      </w:pPr>
      <w:r>
        <w:rPr>
          <w:noProof/>
        </w:rPr>
        <w:drawing>
          <wp:anchor distT="0" distB="0" distL="114300" distR="114300" simplePos="0" relativeHeight="251758080" behindDoc="0" locked="0" layoutInCell="1" allowOverlap="1" wp14:anchorId="4388437B" wp14:editId="0537ECC3">
            <wp:simplePos x="0" y="0"/>
            <wp:positionH relativeFrom="column">
              <wp:posOffset>458470</wp:posOffset>
            </wp:positionH>
            <wp:positionV relativeFrom="paragraph">
              <wp:posOffset>264795</wp:posOffset>
            </wp:positionV>
            <wp:extent cx="5897880" cy="8373268"/>
            <wp:effectExtent l="0" t="0" r="7620" b="8890"/>
            <wp:wrapNone/>
            <wp:docPr id="8171494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149453" name="Picture 1" descr="A screenshot of a computer&#10;&#10;Description automatically generated"/>
                    <pic:cNvPicPr/>
                  </pic:nvPicPr>
                  <pic:blipFill>
                    <a:blip r:embed="rId124">
                      <a:extLst>
                        <a:ext uri="{28A0092B-C50C-407E-A947-70E740481C1C}">
                          <a14:useLocalDpi xmlns:a14="http://schemas.microsoft.com/office/drawing/2010/main" val="0"/>
                        </a:ext>
                      </a:extLst>
                    </a:blip>
                    <a:stretch>
                      <a:fillRect/>
                    </a:stretch>
                  </pic:blipFill>
                  <pic:spPr>
                    <a:xfrm>
                      <a:off x="0" y="0"/>
                      <a:ext cx="5902928" cy="8380435"/>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F4299F">
        <w:rPr>
          <w:rFonts w:ascii="Arial" w:hAnsi="Arial" w:cs="Arial"/>
          <w:sz w:val="24"/>
          <w:szCs w:val="26"/>
        </w:rPr>
        <w:t>Interview 4, page 12</w:t>
      </w:r>
      <w:r w:rsidR="00D35DB5">
        <w:rPr>
          <w:rFonts w:ascii="Arial" w:hAnsi="Arial" w:cs="Arial"/>
          <w:sz w:val="24"/>
          <w:szCs w:val="26"/>
        </w:rPr>
        <w:t xml:space="preserve"> of 12</w:t>
      </w:r>
      <w:r w:rsidR="00F4299F">
        <w:rPr>
          <w:rFonts w:ascii="Arial" w:hAnsi="Arial" w:cs="Arial"/>
          <w:sz w:val="24"/>
          <w:szCs w:val="26"/>
        </w:rPr>
        <w:t>.</w:t>
      </w:r>
    </w:p>
    <w:p w14:paraId="754962F5" w14:textId="44CD21D0" w:rsidR="00814D73" w:rsidRDefault="00F4299F">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1B663988" w14:textId="0EFB9A2A" w:rsidR="00814D73" w:rsidRDefault="00814D73" w:rsidP="00814D73">
      <w:pPr>
        <w:pStyle w:val="Heading2"/>
        <w:spacing w:after="240" w:line="360" w:lineRule="auto"/>
        <w:ind w:firstLine="720"/>
        <w:jc w:val="both"/>
        <w:rPr>
          <w:rFonts w:ascii="Arial" w:hAnsi="Arial" w:cs="Arial"/>
          <w:b/>
          <w:color w:val="auto"/>
          <w:sz w:val="24"/>
          <w:u w:val="single"/>
        </w:rPr>
      </w:pPr>
      <w:bookmarkStart w:id="153" w:name="_Toc151063984"/>
      <w:r>
        <w:rPr>
          <w:rFonts w:ascii="Arial" w:hAnsi="Arial" w:cs="Arial"/>
          <w:b/>
          <w:color w:val="auto"/>
          <w:sz w:val="24"/>
          <w:u w:val="single"/>
        </w:rPr>
        <w:lastRenderedPageBreak/>
        <w:t>7.57</w:t>
      </w:r>
      <w:r>
        <w:rPr>
          <w:rFonts w:ascii="Arial" w:hAnsi="Arial" w:cs="Arial"/>
          <w:b/>
          <w:color w:val="auto"/>
          <w:sz w:val="24"/>
          <w:u w:val="single"/>
        </w:rPr>
        <w:tab/>
        <w:t xml:space="preserve">Appendix </w:t>
      </w:r>
      <w:r w:rsidR="00D35DB5">
        <w:rPr>
          <w:rFonts w:ascii="Arial" w:hAnsi="Arial" w:cs="Arial"/>
          <w:b/>
          <w:color w:val="auto"/>
          <w:sz w:val="24"/>
          <w:u w:val="single"/>
        </w:rPr>
        <w:t>U1</w:t>
      </w:r>
      <w:bookmarkEnd w:id="153"/>
    </w:p>
    <w:p w14:paraId="67F5E8E2" w14:textId="61A54359" w:rsidR="00D6163E" w:rsidRDefault="00600AC7" w:rsidP="00D6163E">
      <w:pPr>
        <w:spacing w:after="240" w:line="360" w:lineRule="auto"/>
        <w:contextualSpacing/>
        <w:jc w:val="both"/>
        <w:rPr>
          <w:rFonts w:ascii="Arial" w:hAnsi="Arial" w:cs="Arial"/>
          <w:sz w:val="24"/>
          <w:szCs w:val="26"/>
        </w:rPr>
      </w:pPr>
      <w:r>
        <w:rPr>
          <w:noProof/>
        </w:rPr>
        <w:drawing>
          <wp:anchor distT="0" distB="0" distL="114300" distR="114300" simplePos="0" relativeHeight="251759104" behindDoc="0" locked="0" layoutInCell="1" allowOverlap="1" wp14:anchorId="718B44D4" wp14:editId="4D82B9EC">
            <wp:simplePos x="0" y="0"/>
            <wp:positionH relativeFrom="column">
              <wp:posOffset>458470</wp:posOffset>
            </wp:positionH>
            <wp:positionV relativeFrom="paragraph">
              <wp:posOffset>264795</wp:posOffset>
            </wp:positionV>
            <wp:extent cx="5821680" cy="8265086"/>
            <wp:effectExtent l="0" t="0" r="7620" b="3175"/>
            <wp:wrapNone/>
            <wp:docPr id="540965434"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965434" name="Picture 1" descr="A paper with text on it&#10;&#10;Description automatically generated"/>
                    <pic:cNvPicPr/>
                  </pic:nvPicPr>
                  <pic:blipFill>
                    <a:blip r:embed="rId125">
                      <a:extLst>
                        <a:ext uri="{28A0092B-C50C-407E-A947-70E740481C1C}">
                          <a14:useLocalDpi xmlns:a14="http://schemas.microsoft.com/office/drawing/2010/main" val="0"/>
                        </a:ext>
                      </a:extLst>
                    </a:blip>
                    <a:stretch>
                      <a:fillRect/>
                    </a:stretch>
                  </pic:blipFill>
                  <pic:spPr>
                    <a:xfrm>
                      <a:off x="0" y="0"/>
                      <a:ext cx="5827391" cy="8273195"/>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D6163E">
        <w:rPr>
          <w:rFonts w:ascii="Arial" w:hAnsi="Arial" w:cs="Arial"/>
          <w:sz w:val="24"/>
          <w:szCs w:val="26"/>
        </w:rPr>
        <w:t>Interview 5, page 1</w:t>
      </w:r>
      <w:r w:rsidR="00D35DB5">
        <w:rPr>
          <w:rFonts w:ascii="Arial" w:hAnsi="Arial" w:cs="Arial"/>
          <w:sz w:val="24"/>
          <w:szCs w:val="26"/>
        </w:rPr>
        <w:t xml:space="preserve"> of 8</w:t>
      </w:r>
      <w:r w:rsidR="00D6163E">
        <w:rPr>
          <w:rFonts w:ascii="Arial" w:hAnsi="Arial" w:cs="Arial"/>
          <w:sz w:val="24"/>
          <w:szCs w:val="26"/>
        </w:rPr>
        <w:t>.</w:t>
      </w:r>
    </w:p>
    <w:p w14:paraId="348BE5F2" w14:textId="765F46A1" w:rsidR="00814D73" w:rsidRDefault="00D6163E">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760150C6" w14:textId="76A65BD4" w:rsidR="00814D73" w:rsidRDefault="00814D73" w:rsidP="00814D73">
      <w:pPr>
        <w:pStyle w:val="Heading2"/>
        <w:spacing w:after="240" w:line="360" w:lineRule="auto"/>
        <w:ind w:firstLine="720"/>
        <w:jc w:val="both"/>
        <w:rPr>
          <w:rFonts w:ascii="Arial" w:hAnsi="Arial" w:cs="Arial"/>
          <w:b/>
          <w:color w:val="auto"/>
          <w:sz w:val="24"/>
          <w:u w:val="single"/>
        </w:rPr>
      </w:pPr>
      <w:bookmarkStart w:id="154" w:name="_Toc151063985"/>
      <w:r>
        <w:rPr>
          <w:rFonts w:ascii="Arial" w:hAnsi="Arial" w:cs="Arial"/>
          <w:b/>
          <w:color w:val="auto"/>
          <w:sz w:val="24"/>
          <w:u w:val="single"/>
        </w:rPr>
        <w:lastRenderedPageBreak/>
        <w:t>7.58</w:t>
      </w:r>
      <w:r>
        <w:rPr>
          <w:rFonts w:ascii="Arial" w:hAnsi="Arial" w:cs="Arial"/>
          <w:b/>
          <w:color w:val="auto"/>
          <w:sz w:val="24"/>
          <w:u w:val="single"/>
        </w:rPr>
        <w:tab/>
        <w:t xml:space="preserve">Appendix </w:t>
      </w:r>
      <w:r w:rsidR="00D35DB5">
        <w:rPr>
          <w:rFonts w:ascii="Arial" w:hAnsi="Arial" w:cs="Arial"/>
          <w:b/>
          <w:color w:val="auto"/>
          <w:sz w:val="24"/>
          <w:u w:val="single"/>
        </w:rPr>
        <w:t>U2</w:t>
      </w:r>
      <w:bookmarkEnd w:id="154"/>
    </w:p>
    <w:p w14:paraId="3259B706" w14:textId="47ECE0F3" w:rsidR="00600AC7" w:rsidRDefault="00075EDB" w:rsidP="00600AC7">
      <w:pPr>
        <w:spacing w:after="240" w:line="360" w:lineRule="auto"/>
        <w:contextualSpacing/>
        <w:jc w:val="both"/>
        <w:rPr>
          <w:rFonts w:ascii="Arial" w:hAnsi="Arial" w:cs="Arial"/>
          <w:sz w:val="24"/>
          <w:szCs w:val="26"/>
        </w:rPr>
      </w:pPr>
      <w:r>
        <w:rPr>
          <w:noProof/>
        </w:rPr>
        <w:drawing>
          <wp:anchor distT="0" distB="0" distL="114300" distR="114300" simplePos="0" relativeHeight="251760128" behindDoc="0" locked="0" layoutInCell="1" allowOverlap="1" wp14:anchorId="75FCAD4E" wp14:editId="2B237EB5">
            <wp:simplePos x="0" y="0"/>
            <wp:positionH relativeFrom="column">
              <wp:posOffset>458470</wp:posOffset>
            </wp:positionH>
            <wp:positionV relativeFrom="paragraph">
              <wp:posOffset>264795</wp:posOffset>
            </wp:positionV>
            <wp:extent cx="5875020" cy="8339085"/>
            <wp:effectExtent l="0" t="0" r="0" b="5080"/>
            <wp:wrapNone/>
            <wp:docPr id="793673319" name="Picture 1" descr="A black and white page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673319" name="Picture 1" descr="A black and white page with blue text&#10;&#10;Description automatically generated"/>
                    <pic:cNvPicPr/>
                  </pic:nvPicPr>
                  <pic:blipFill>
                    <a:blip r:embed="rId126">
                      <a:extLst>
                        <a:ext uri="{28A0092B-C50C-407E-A947-70E740481C1C}">
                          <a14:useLocalDpi xmlns:a14="http://schemas.microsoft.com/office/drawing/2010/main" val="0"/>
                        </a:ext>
                      </a:extLst>
                    </a:blip>
                    <a:stretch>
                      <a:fillRect/>
                    </a:stretch>
                  </pic:blipFill>
                  <pic:spPr>
                    <a:xfrm>
                      <a:off x="0" y="0"/>
                      <a:ext cx="5878271" cy="8343699"/>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600AC7">
        <w:rPr>
          <w:rFonts w:ascii="Arial" w:hAnsi="Arial" w:cs="Arial"/>
          <w:sz w:val="24"/>
          <w:szCs w:val="26"/>
        </w:rPr>
        <w:t>Interview 5, page 2</w:t>
      </w:r>
      <w:r w:rsidR="00D35DB5">
        <w:rPr>
          <w:rFonts w:ascii="Arial" w:hAnsi="Arial" w:cs="Arial"/>
          <w:sz w:val="24"/>
          <w:szCs w:val="26"/>
        </w:rPr>
        <w:t xml:space="preserve"> of 9</w:t>
      </w:r>
      <w:r w:rsidR="00600AC7">
        <w:rPr>
          <w:rFonts w:ascii="Arial" w:hAnsi="Arial" w:cs="Arial"/>
          <w:sz w:val="24"/>
          <w:szCs w:val="26"/>
        </w:rPr>
        <w:t>.</w:t>
      </w:r>
    </w:p>
    <w:p w14:paraId="11158041" w14:textId="0ABE3188" w:rsidR="00814D73" w:rsidRDefault="00600AC7">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00E60420" w14:textId="0A660A4A" w:rsidR="00814D73" w:rsidRDefault="00814D73" w:rsidP="00814D73">
      <w:pPr>
        <w:pStyle w:val="Heading2"/>
        <w:spacing w:after="240" w:line="360" w:lineRule="auto"/>
        <w:ind w:firstLine="720"/>
        <w:jc w:val="both"/>
        <w:rPr>
          <w:rFonts w:ascii="Arial" w:hAnsi="Arial" w:cs="Arial"/>
          <w:b/>
          <w:color w:val="auto"/>
          <w:sz w:val="24"/>
          <w:u w:val="single"/>
        </w:rPr>
      </w:pPr>
      <w:bookmarkStart w:id="155" w:name="_Toc151063986"/>
      <w:r>
        <w:rPr>
          <w:rFonts w:ascii="Arial" w:hAnsi="Arial" w:cs="Arial"/>
          <w:b/>
          <w:color w:val="auto"/>
          <w:sz w:val="24"/>
          <w:u w:val="single"/>
        </w:rPr>
        <w:lastRenderedPageBreak/>
        <w:t>7.59</w:t>
      </w:r>
      <w:r>
        <w:rPr>
          <w:rFonts w:ascii="Arial" w:hAnsi="Arial" w:cs="Arial"/>
          <w:b/>
          <w:color w:val="auto"/>
          <w:sz w:val="24"/>
          <w:u w:val="single"/>
        </w:rPr>
        <w:tab/>
        <w:t xml:space="preserve">Appendix </w:t>
      </w:r>
      <w:r w:rsidR="00D35DB5">
        <w:rPr>
          <w:rFonts w:ascii="Arial" w:hAnsi="Arial" w:cs="Arial"/>
          <w:b/>
          <w:color w:val="auto"/>
          <w:sz w:val="24"/>
          <w:u w:val="single"/>
        </w:rPr>
        <w:t>U3</w:t>
      </w:r>
      <w:bookmarkEnd w:id="155"/>
    </w:p>
    <w:p w14:paraId="0BA95E5D" w14:textId="6B8B595B" w:rsidR="00075EDB" w:rsidRDefault="00846DDB" w:rsidP="00075EDB">
      <w:pPr>
        <w:spacing w:after="240" w:line="360" w:lineRule="auto"/>
        <w:contextualSpacing/>
        <w:jc w:val="both"/>
        <w:rPr>
          <w:rFonts w:ascii="Arial" w:hAnsi="Arial" w:cs="Arial"/>
          <w:sz w:val="24"/>
          <w:szCs w:val="26"/>
        </w:rPr>
      </w:pPr>
      <w:r>
        <w:rPr>
          <w:noProof/>
        </w:rPr>
        <w:drawing>
          <wp:anchor distT="0" distB="0" distL="114300" distR="114300" simplePos="0" relativeHeight="251761152" behindDoc="0" locked="0" layoutInCell="1" allowOverlap="1" wp14:anchorId="269FB313" wp14:editId="0BC0B5C8">
            <wp:simplePos x="0" y="0"/>
            <wp:positionH relativeFrom="column">
              <wp:posOffset>458470</wp:posOffset>
            </wp:positionH>
            <wp:positionV relativeFrom="paragraph">
              <wp:posOffset>264795</wp:posOffset>
            </wp:positionV>
            <wp:extent cx="5913120" cy="8385879"/>
            <wp:effectExtent l="0" t="0" r="0" b="0"/>
            <wp:wrapNone/>
            <wp:docPr id="3832935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293544" name="Picture 1" descr="A screenshot of a computer&#10;&#10;Description automatically generated"/>
                    <pic:cNvPicPr/>
                  </pic:nvPicPr>
                  <pic:blipFill>
                    <a:blip r:embed="rId127">
                      <a:extLst>
                        <a:ext uri="{28A0092B-C50C-407E-A947-70E740481C1C}">
                          <a14:useLocalDpi xmlns:a14="http://schemas.microsoft.com/office/drawing/2010/main" val="0"/>
                        </a:ext>
                      </a:extLst>
                    </a:blip>
                    <a:stretch>
                      <a:fillRect/>
                    </a:stretch>
                  </pic:blipFill>
                  <pic:spPr>
                    <a:xfrm>
                      <a:off x="0" y="0"/>
                      <a:ext cx="5915504" cy="8389260"/>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075EDB">
        <w:rPr>
          <w:rFonts w:ascii="Arial" w:hAnsi="Arial" w:cs="Arial"/>
          <w:sz w:val="24"/>
          <w:szCs w:val="26"/>
        </w:rPr>
        <w:t>Interview 5, page 3</w:t>
      </w:r>
      <w:r w:rsidR="007319AE">
        <w:rPr>
          <w:rFonts w:ascii="Arial" w:hAnsi="Arial" w:cs="Arial"/>
          <w:sz w:val="24"/>
          <w:szCs w:val="26"/>
        </w:rPr>
        <w:t xml:space="preserve"> of 8</w:t>
      </w:r>
      <w:r w:rsidR="00075EDB">
        <w:rPr>
          <w:rFonts w:ascii="Arial" w:hAnsi="Arial" w:cs="Arial"/>
          <w:sz w:val="24"/>
          <w:szCs w:val="26"/>
        </w:rPr>
        <w:t>.</w:t>
      </w:r>
    </w:p>
    <w:p w14:paraId="5F1B8C47" w14:textId="0A14B733" w:rsidR="00814D73" w:rsidRDefault="00075EDB">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3EE16279" w14:textId="7E515804" w:rsidR="00814D73" w:rsidRDefault="00814D73" w:rsidP="00814D73">
      <w:pPr>
        <w:pStyle w:val="Heading2"/>
        <w:spacing w:after="240" w:line="360" w:lineRule="auto"/>
        <w:ind w:firstLine="720"/>
        <w:jc w:val="both"/>
        <w:rPr>
          <w:rFonts w:ascii="Arial" w:hAnsi="Arial" w:cs="Arial"/>
          <w:b/>
          <w:color w:val="auto"/>
          <w:sz w:val="24"/>
          <w:u w:val="single"/>
        </w:rPr>
      </w:pPr>
      <w:bookmarkStart w:id="156" w:name="_Toc151063987"/>
      <w:r>
        <w:rPr>
          <w:rFonts w:ascii="Arial" w:hAnsi="Arial" w:cs="Arial"/>
          <w:b/>
          <w:color w:val="auto"/>
          <w:sz w:val="24"/>
          <w:u w:val="single"/>
        </w:rPr>
        <w:lastRenderedPageBreak/>
        <w:t>7.60</w:t>
      </w:r>
      <w:r>
        <w:rPr>
          <w:rFonts w:ascii="Arial" w:hAnsi="Arial" w:cs="Arial"/>
          <w:b/>
          <w:color w:val="auto"/>
          <w:sz w:val="24"/>
          <w:u w:val="single"/>
        </w:rPr>
        <w:tab/>
        <w:t xml:space="preserve">Appendix </w:t>
      </w:r>
      <w:r w:rsidR="007319AE">
        <w:rPr>
          <w:rFonts w:ascii="Arial" w:hAnsi="Arial" w:cs="Arial"/>
          <w:b/>
          <w:color w:val="auto"/>
          <w:sz w:val="24"/>
          <w:u w:val="single"/>
        </w:rPr>
        <w:t>U</w:t>
      </w:r>
      <w:r w:rsidR="00810507">
        <w:rPr>
          <w:rFonts w:ascii="Arial" w:hAnsi="Arial" w:cs="Arial"/>
          <w:b/>
          <w:color w:val="auto"/>
          <w:sz w:val="24"/>
          <w:u w:val="single"/>
        </w:rPr>
        <w:t>4</w:t>
      </w:r>
      <w:bookmarkEnd w:id="156"/>
    </w:p>
    <w:p w14:paraId="313ADF77" w14:textId="045C7C29" w:rsidR="0084105C" w:rsidRDefault="00C45277" w:rsidP="0084105C">
      <w:pPr>
        <w:spacing w:after="240" w:line="360" w:lineRule="auto"/>
        <w:contextualSpacing/>
        <w:jc w:val="both"/>
        <w:rPr>
          <w:rFonts w:ascii="Arial" w:hAnsi="Arial" w:cs="Arial"/>
          <w:sz w:val="24"/>
          <w:szCs w:val="26"/>
        </w:rPr>
      </w:pPr>
      <w:r>
        <w:rPr>
          <w:noProof/>
        </w:rPr>
        <w:drawing>
          <wp:anchor distT="0" distB="0" distL="114300" distR="114300" simplePos="0" relativeHeight="251762176" behindDoc="0" locked="0" layoutInCell="1" allowOverlap="1" wp14:anchorId="00CA425A" wp14:editId="7B0A6CD4">
            <wp:simplePos x="0" y="0"/>
            <wp:positionH relativeFrom="column">
              <wp:posOffset>458470</wp:posOffset>
            </wp:positionH>
            <wp:positionV relativeFrom="paragraph">
              <wp:posOffset>264795</wp:posOffset>
            </wp:positionV>
            <wp:extent cx="5814060" cy="8295152"/>
            <wp:effectExtent l="0" t="0" r="0" b="0"/>
            <wp:wrapNone/>
            <wp:docPr id="2091223215"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223215" name="Picture 1" descr="A close-up of a paper&#10;&#10;Description automatically generated"/>
                    <pic:cNvPicPr/>
                  </pic:nvPicPr>
                  <pic:blipFill>
                    <a:blip r:embed="rId128">
                      <a:extLst>
                        <a:ext uri="{28A0092B-C50C-407E-A947-70E740481C1C}">
                          <a14:useLocalDpi xmlns:a14="http://schemas.microsoft.com/office/drawing/2010/main" val="0"/>
                        </a:ext>
                      </a:extLst>
                    </a:blip>
                    <a:stretch>
                      <a:fillRect/>
                    </a:stretch>
                  </pic:blipFill>
                  <pic:spPr>
                    <a:xfrm>
                      <a:off x="0" y="0"/>
                      <a:ext cx="5816861" cy="8299148"/>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84105C">
        <w:rPr>
          <w:rFonts w:ascii="Arial" w:hAnsi="Arial" w:cs="Arial"/>
          <w:sz w:val="24"/>
          <w:szCs w:val="26"/>
        </w:rPr>
        <w:t xml:space="preserve">Interview 5, page </w:t>
      </w:r>
      <w:r>
        <w:rPr>
          <w:rFonts w:ascii="Arial" w:hAnsi="Arial" w:cs="Arial"/>
          <w:sz w:val="24"/>
          <w:szCs w:val="26"/>
        </w:rPr>
        <w:t>4</w:t>
      </w:r>
      <w:r w:rsidR="00810507">
        <w:rPr>
          <w:rFonts w:ascii="Arial" w:hAnsi="Arial" w:cs="Arial"/>
          <w:sz w:val="24"/>
          <w:szCs w:val="26"/>
        </w:rPr>
        <w:t xml:space="preserve"> of 8</w:t>
      </w:r>
      <w:r w:rsidR="0084105C">
        <w:rPr>
          <w:rFonts w:ascii="Arial" w:hAnsi="Arial" w:cs="Arial"/>
          <w:sz w:val="24"/>
          <w:szCs w:val="26"/>
        </w:rPr>
        <w:t>.</w:t>
      </w:r>
    </w:p>
    <w:p w14:paraId="579B6A58" w14:textId="5C4CC0A8" w:rsidR="0084105C" w:rsidRDefault="00C45277">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1D99AD8" w14:textId="11E0B048" w:rsidR="0084105C" w:rsidRDefault="0084105C" w:rsidP="0084105C">
      <w:pPr>
        <w:pStyle w:val="Heading2"/>
        <w:spacing w:after="240" w:line="360" w:lineRule="auto"/>
        <w:ind w:firstLine="720"/>
        <w:jc w:val="both"/>
        <w:rPr>
          <w:rFonts w:ascii="Arial" w:hAnsi="Arial" w:cs="Arial"/>
          <w:b/>
          <w:color w:val="auto"/>
          <w:sz w:val="24"/>
          <w:u w:val="single"/>
        </w:rPr>
      </w:pPr>
      <w:bookmarkStart w:id="157" w:name="_Toc151063988"/>
      <w:r>
        <w:rPr>
          <w:rFonts w:ascii="Arial" w:hAnsi="Arial" w:cs="Arial"/>
          <w:b/>
          <w:color w:val="auto"/>
          <w:sz w:val="24"/>
          <w:u w:val="single"/>
        </w:rPr>
        <w:lastRenderedPageBreak/>
        <w:t>7.61</w:t>
      </w:r>
      <w:r>
        <w:rPr>
          <w:rFonts w:ascii="Arial" w:hAnsi="Arial" w:cs="Arial"/>
          <w:b/>
          <w:color w:val="auto"/>
          <w:sz w:val="24"/>
          <w:u w:val="single"/>
        </w:rPr>
        <w:tab/>
        <w:t xml:space="preserve">Appendix </w:t>
      </w:r>
      <w:r w:rsidR="00810507">
        <w:rPr>
          <w:rFonts w:ascii="Arial" w:hAnsi="Arial" w:cs="Arial"/>
          <w:b/>
          <w:color w:val="auto"/>
          <w:sz w:val="24"/>
          <w:u w:val="single"/>
        </w:rPr>
        <w:t>U5</w:t>
      </w:r>
      <w:bookmarkEnd w:id="157"/>
    </w:p>
    <w:p w14:paraId="677BECB4" w14:textId="760C01D8" w:rsidR="00C45277" w:rsidRDefault="000B28B2" w:rsidP="00C45277">
      <w:pPr>
        <w:spacing w:after="240" w:line="360" w:lineRule="auto"/>
        <w:contextualSpacing/>
        <w:jc w:val="both"/>
        <w:rPr>
          <w:rFonts w:ascii="Arial" w:hAnsi="Arial" w:cs="Arial"/>
          <w:sz w:val="24"/>
          <w:szCs w:val="26"/>
        </w:rPr>
      </w:pPr>
      <w:r>
        <w:rPr>
          <w:noProof/>
        </w:rPr>
        <w:drawing>
          <wp:anchor distT="0" distB="0" distL="114300" distR="114300" simplePos="0" relativeHeight="251763200" behindDoc="0" locked="0" layoutInCell="1" allowOverlap="1" wp14:anchorId="5A5ECAE8" wp14:editId="59FE038A">
            <wp:simplePos x="0" y="0"/>
            <wp:positionH relativeFrom="column">
              <wp:posOffset>458470</wp:posOffset>
            </wp:positionH>
            <wp:positionV relativeFrom="paragraph">
              <wp:posOffset>264794</wp:posOffset>
            </wp:positionV>
            <wp:extent cx="5836920" cy="8310917"/>
            <wp:effectExtent l="0" t="0" r="0" b="0"/>
            <wp:wrapNone/>
            <wp:docPr id="2114070198" name="Picture 1" descr="A page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070198" name="Picture 1" descr="A page of a questionnaire&#10;&#10;Description automatically generated"/>
                    <pic:cNvPicPr/>
                  </pic:nvPicPr>
                  <pic:blipFill>
                    <a:blip r:embed="rId129">
                      <a:extLst>
                        <a:ext uri="{28A0092B-C50C-407E-A947-70E740481C1C}">
                          <a14:useLocalDpi xmlns:a14="http://schemas.microsoft.com/office/drawing/2010/main" val="0"/>
                        </a:ext>
                      </a:extLst>
                    </a:blip>
                    <a:stretch>
                      <a:fillRect/>
                    </a:stretch>
                  </pic:blipFill>
                  <pic:spPr>
                    <a:xfrm>
                      <a:off x="0" y="0"/>
                      <a:ext cx="5840716" cy="8316322"/>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C45277">
        <w:rPr>
          <w:rFonts w:ascii="Arial" w:hAnsi="Arial" w:cs="Arial"/>
          <w:sz w:val="24"/>
          <w:szCs w:val="26"/>
        </w:rPr>
        <w:t>Interview 5, page 5</w:t>
      </w:r>
      <w:r w:rsidR="00810507">
        <w:rPr>
          <w:rFonts w:ascii="Arial" w:hAnsi="Arial" w:cs="Arial"/>
          <w:sz w:val="24"/>
          <w:szCs w:val="26"/>
        </w:rPr>
        <w:t xml:space="preserve"> of 8</w:t>
      </w:r>
      <w:r w:rsidR="00C45277">
        <w:rPr>
          <w:rFonts w:ascii="Arial" w:hAnsi="Arial" w:cs="Arial"/>
          <w:sz w:val="24"/>
          <w:szCs w:val="26"/>
        </w:rPr>
        <w:t>.</w:t>
      </w:r>
    </w:p>
    <w:p w14:paraId="1A741809" w14:textId="70B2A804" w:rsidR="0084105C" w:rsidRDefault="00C45277">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72CAD155" w14:textId="64664E68" w:rsidR="0084105C" w:rsidRDefault="0084105C" w:rsidP="0084105C">
      <w:pPr>
        <w:pStyle w:val="Heading2"/>
        <w:spacing w:after="240" w:line="360" w:lineRule="auto"/>
        <w:ind w:firstLine="720"/>
        <w:jc w:val="both"/>
        <w:rPr>
          <w:rFonts w:ascii="Arial" w:hAnsi="Arial" w:cs="Arial"/>
          <w:b/>
          <w:color w:val="auto"/>
          <w:sz w:val="24"/>
          <w:u w:val="single"/>
        </w:rPr>
      </w:pPr>
      <w:bookmarkStart w:id="158" w:name="_Toc151063989"/>
      <w:r>
        <w:rPr>
          <w:rFonts w:ascii="Arial" w:hAnsi="Arial" w:cs="Arial"/>
          <w:b/>
          <w:color w:val="auto"/>
          <w:sz w:val="24"/>
          <w:u w:val="single"/>
        </w:rPr>
        <w:lastRenderedPageBreak/>
        <w:t>7.62</w:t>
      </w:r>
      <w:r>
        <w:rPr>
          <w:rFonts w:ascii="Arial" w:hAnsi="Arial" w:cs="Arial"/>
          <w:b/>
          <w:color w:val="auto"/>
          <w:sz w:val="24"/>
          <w:u w:val="single"/>
        </w:rPr>
        <w:tab/>
        <w:t xml:space="preserve">Appendix </w:t>
      </w:r>
      <w:r w:rsidR="00810507">
        <w:rPr>
          <w:rFonts w:ascii="Arial" w:hAnsi="Arial" w:cs="Arial"/>
          <w:b/>
          <w:color w:val="auto"/>
          <w:sz w:val="24"/>
          <w:u w:val="single"/>
        </w:rPr>
        <w:t>U6</w:t>
      </w:r>
      <w:bookmarkEnd w:id="158"/>
    </w:p>
    <w:p w14:paraId="5DF2C679" w14:textId="540F3113" w:rsidR="000B28B2" w:rsidRDefault="008E5331" w:rsidP="000B28B2">
      <w:pPr>
        <w:spacing w:after="240" w:line="360" w:lineRule="auto"/>
        <w:contextualSpacing/>
        <w:jc w:val="both"/>
        <w:rPr>
          <w:rFonts w:ascii="Arial" w:hAnsi="Arial" w:cs="Arial"/>
          <w:sz w:val="24"/>
          <w:szCs w:val="26"/>
        </w:rPr>
      </w:pPr>
      <w:r>
        <w:rPr>
          <w:noProof/>
        </w:rPr>
        <w:drawing>
          <wp:anchor distT="0" distB="0" distL="114300" distR="114300" simplePos="0" relativeHeight="251764224" behindDoc="0" locked="0" layoutInCell="1" allowOverlap="1" wp14:anchorId="0D5BF10D" wp14:editId="00DAAF29">
            <wp:simplePos x="0" y="0"/>
            <wp:positionH relativeFrom="column">
              <wp:posOffset>458470</wp:posOffset>
            </wp:positionH>
            <wp:positionV relativeFrom="paragraph">
              <wp:posOffset>264795</wp:posOffset>
            </wp:positionV>
            <wp:extent cx="5829300" cy="8301690"/>
            <wp:effectExtent l="0" t="0" r="0" b="4445"/>
            <wp:wrapNone/>
            <wp:docPr id="1061996782"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96782" name="Picture 1" descr="A screenshot of a text&#10;&#10;Description automatically generated"/>
                    <pic:cNvPicPr/>
                  </pic:nvPicPr>
                  <pic:blipFill>
                    <a:blip r:embed="rId130">
                      <a:extLst>
                        <a:ext uri="{28A0092B-C50C-407E-A947-70E740481C1C}">
                          <a14:useLocalDpi xmlns:a14="http://schemas.microsoft.com/office/drawing/2010/main" val="0"/>
                        </a:ext>
                      </a:extLst>
                    </a:blip>
                    <a:stretch>
                      <a:fillRect/>
                    </a:stretch>
                  </pic:blipFill>
                  <pic:spPr>
                    <a:xfrm>
                      <a:off x="0" y="0"/>
                      <a:ext cx="5831199" cy="8304395"/>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0B28B2">
        <w:rPr>
          <w:rFonts w:ascii="Arial" w:hAnsi="Arial" w:cs="Arial"/>
          <w:sz w:val="24"/>
          <w:szCs w:val="26"/>
        </w:rPr>
        <w:t>Interview 5, page 6</w:t>
      </w:r>
      <w:r w:rsidR="00810507">
        <w:rPr>
          <w:rFonts w:ascii="Arial" w:hAnsi="Arial" w:cs="Arial"/>
          <w:sz w:val="24"/>
          <w:szCs w:val="26"/>
        </w:rPr>
        <w:t xml:space="preserve"> of 8</w:t>
      </w:r>
      <w:r w:rsidR="000B28B2">
        <w:rPr>
          <w:rFonts w:ascii="Arial" w:hAnsi="Arial" w:cs="Arial"/>
          <w:sz w:val="24"/>
          <w:szCs w:val="26"/>
        </w:rPr>
        <w:t>.</w:t>
      </w:r>
    </w:p>
    <w:p w14:paraId="1B9C0570" w14:textId="14AEA6D2" w:rsidR="0084105C" w:rsidRDefault="000B28B2">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4B8957F4" w14:textId="00C6D6DE" w:rsidR="0084105C" w:rsidRDefault="0084105C" w:rsidP="0084105C">
      <w:pPr>
        <w:pStyle w:val="Heading2"/>
        <w:spacing w:after="240" w:line="360" w:lineRule="auto"/>
        <w:ind w:firstLine="720"/>
        <w:jc w:val="both"/>
        <w:rPr>
          <w:rFonts w:ascii="Arial" w:hAnsi="Arial" w:cs="Arial"/>
          <w:b/>
          <w:color w:val="auto"/>
          <w:sz w:val="24"/>
          <w:u w:val="single"/>
        </w:rPr>
      </w:pPr>
      <w:bookmarkStart w:id="159" w:name="_Toc151063990"/>
      <w:r>
        <w:rPr>
          <w:rFonts w:ascii="Arial" w:hAnsi="Arial" w:cs="Arial"/>
          <w:b/>
          <w:color w:val="auto"/>
          <w:sz w:val="24"/>
          <w:u w:val="single"/>
        </w:rPr>
        <w:lastRenderedPageBreak/>
        <w:t>7.63</w:t>
      </w:r>
      <w:r>
        <w:rPr>
          <w:rFonts w:ascii="Arial" w:hAnsi="Arial" w:cs="Arial"/>
          <w:b/>
          <w:color w:val="auto"/>
          <w:sz w:val="24"/>
          <w:u w:val="single"/>
        </w:rPr>
        <w:tab/>
        <w:t xml:space="preserve">Appendix </w:t>
      </w:r>
      <w:r w:rsidR="00810507">
        <w:rPr>
          <w:rFonts w:ascii="Arial" w:hAnsi="Arial" w:cs="Arial"/>
          <w:b/>
          <w:color w:val="auto"/>
          <w:sz w:val="24"/>
          <w:u w:val="single"/>
        </w:rPr>
        <w:t>U7</w:t>
      </w:r>
      <w:bookmarkEnd w:id="159"/>
    </w:p>
    <w:p w14:paraId="64E8A0F6" w14:textId="0D3571A1" w:rsidR="008E5331" w:rsidRDefault="003C1D7E" w:rsidP="008E5331">
      <w:pPr>
        <w:spacing w:after="240" w:line="360" w:lineRule="auto"/>
        <w:contextualSpacing/>
        <w:jc w:val="both"/>
        <w:rPr>
          <w:rFonts w:ascii="Arial" w:hAnsi="Arial" w:cs="Arial"/>
          <w:sz w:val="24"/>
          <w:szCs w:val="26"/>
        </w:rPr>
      </w:pPr>
      <w:r>
        <w:rPr>
          <w:noProof/>
        </w:rPr>
        <w:drawing>
          <wp:anchor distT="0" distB="0" distL="114300" distR="114300" simplePos="0" relativeHeight="251765248" behindDoc="0" locked="0" layoutInCell="1" allowOverlap="1" wp14:anchorId="00992798" wp14:editId="607E6C31">
            <wp:simplePos x="0" y="0"/>
            <wp:positionH relativeFrom="column">
              <wp:posOffset>458470</wp:posOffset>
            </wp:positionH>
            <wp:positionV relativeFrom="paragraph">
              <wp:posOffset>264795</wp:posOffset>
            </wp:positionV>
            <wp:extent cx="5836920" cy="8327767"/>
            <wp:effectExtent l="0" t="0" r="0" b="0"/>
            <wp:wrapNone/>
            <wp:docPr id="1596796027"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796027" name="Picture 1" descr="A screenshot of a questionnaire&#10;&#10;Description automatically generated"/>
                    <pic:cNvPicPr/>
                  </pic:nvPicPr>
                  <pic:blipFill>
                    <a:blip r:embed="rId131">
                      <a:extLst>
                        <a:ext uri="{28A0092B-C50C-407E-A947-70E740481C1C}">
                          <a14:useLocalDpi xmlns:a14="http://schemas.microsoft.com/office/drawing/2010/main" val="0"/>
                        </a:ext>
                      </a:extLst>
                    </a:blip>
                    <a:stretch>
                      <a:fillRect/>
                    </a:stretch>
                  </pic:blipFill>
                  <pic:spPr>
                    <a:xfrm>
                      <a:off x="0" y="0"/>
                      <a:ext cx="5839682" cy="8331708"/>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8E5331">
        <w:rPr>
          <w:rFonts w:ascii="Arial" w:hAnsi="Arial" w:cs="Arial"/>
          <w:sz w:val="24"/>
          <w:szCs w:val="26"/>
        </w:rPr>
        <w:t>Interview 5, page 7</w:t>
      </w:r>
      <w:r w:rsidR="00810507">
        <w:rPr>
          <w:rFonts w:ascii="Arial" w:hAnsi="Arial" w:cs="Arial"/>
          <w:sz w:val="24"/>
          <w:szCs w:val="26"/>
        </w:rPr>
        <w:t xml:space="preserve"> of 8</w:t>
      </w:r>
      <w:r w:rsidR="008E5331">
        <w:rPr>
          <w:rFonts w:ascii="Arial" w:hAnsi="Arial" w:cs="Arial"/>
          <w:sz w:val="24"/>
          <w:szCs w:val="26"/>
        </w:rPr>
        <w:t>.</w:t>
      </w:r>
    </w:p>
    <w:p w14:paraId="232AB848" w14:textId="75C8D613" w:rsidR="0084105C" w:rsidRDefault="008E5331">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38EC745A" w14:textId="1335545F" w:rsidR="0084105C" w:rsidRDefault="0084105C" w:rsidP="0084105C">
      <w:pPr>
        <w:pStyle w:val="Heading2"/>
        <w:spacing w:after="240" w:line="360" w:lineRule="auto"/>
        <w:ind w:firstLine="720"/>
        <w:jc w:val="both"/>
        <w:rPr>
          <w:rFonts w:ascii="Arial" w:hAnsi="Arial" w:cs="Arial"/>
          <w:b/>
          <w:color w:val="auto"/>
          <w:sz w:val="24"/>
          <w:u w:val="single"/>
        </w:rPr>
      </w:pPr>
      <w:bookmarkStart w:id="160" w:name="_Toc151063991"/>
      <w:r>
        <w:rPr>
          <w:rFonts w:ascii="Arial" w:hAnsi="Arial" w:cs="Arial"/>
          <w:b/>
          <w:color w:val="auto"/>
          <w:sz w:val="24"/>
          <w:u w:val="single"/>
        </w:rPr>
        <w:lastRenderedPageBreak/>
        <w:t>7.64</w:t>
      </w:r>
      <w:r>
        <w:rPr>
          <w:rFonts w:ascii="Arial" w:hAnsi="Arial" w:cs="Arial"/>
          <w:b/>
          <w:color w:val="auto"/>
          <w:sz w:val="24"/>
          <w:u w:val="single"/>
        </w:rPr>
        <w:tab/>
        <w:t xml:space="preserve">Appendix </w:t>
      </w:r>
      <w:r w:rsidR="00810507">
        <w:rPr>
          <w:rFonts w:ascii="Arial" w:hAnsi="Arial" w:cs="Arial"/>
          <w:b/>
          <w:color w:val="auto"/>
          <w:sz w:val="24"/>
          <w:u w:val="single"/>
        </w:rPr>
        <w:t>U8</w:t>
      </w:r>
      <w:bookmarkEnd w:id="160"/>
    </w:p>
    <w:p w14:paraId="35AB13C9" w14:textId="6B668796" w:rsidR="003C1D7E" w:rsidRDefault="009F789F" w:rsidP="003C1D7E">
      <w:pPr>
        <w:spacing w:after="240" w:line="360" w:lineRule="auto"/>
        <w:contextualSpacing/>
        <w:jc w:val="both"/>
        <w:rPr>
          <w:rFonts w:ascii="Arial" w:hAnsi="Arial" w:cs="Arial"/>
          <w:sz w:val="24"/>
          <w:szCs w:val="26"/>
        </w:rPr>
      </w:pPr>
      <w:r>
        <w:rPr>
          <w:noProof/>
        </w:rPr>
        <w:drawing>
          <wp:anchor distT="0" distB="0" distL="114300" distR="114300" simplePos="0" relativeHeight="251766272" behindDoc="0" locked="0" layoutInCell="1" allowOverlap="1" wp14:anchorId="3F19984C" wp14:editId="6D098BC2">
            <wp:simplePos x="0" y="0"/>
            <wp:positionH relativeFrom="column">
              <wp:posOffset>458470</wp:posOffset>
            </wp:positionH>
            <wp:positionV relativeFrom="paragraph">
              <wp:posOffset>264794</wp:posOffset>
            </wp:positionV>
            <wp:extent cx="5814060" cy="8284503"/>
            <wp:effectExtent l="0" t="0" r="0" b="2540"/>
            <wp:wrapNone/>
            <wp:docPr id="1748769928" name="Picture 1" descr="A page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69928" name="Picture 1" descr="A page of a questionnaire&#10;&#10;Description automatically generated"/>
                    <pic:cNvPicPr/>
                  </pic:nvPicPr>
                  <pic:blipFill>
                    <a:blip r:embed="rId132">
                      <a:extLst>
                        <a:ext uri="{28A0092B-C50C-407E-A947-70E740481C1C}">
                          <a14:useLocalDpi xmlns:a14="http://schemas.microsoft.com/office/drawing/2010/main" val="0"/>
                        </a:ext>
                      </a:extLst>
                    </a:blip>
                    <a:stretch>
                      <a:fillRect/>
                    </a:stretch>
                  </pic:blipFill>
                  <pic:spPr>
                    <a:xfrm>
                      <a:off x="0" y="0"/>
                      <a:ext cx="5818474" cy="8290792"/>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3C1D7E">
        <w:rPr>
          <w:rFonts w:ascii="Arial" w:hAnsi="Arial" w:cs="Arial"/>
          <w:sz w:val="24"/>
          <w:szCs w:val="26"/>
        </w:rPr>
        <w:t>Interview 5, page 8</w:t>
      </w:r>
      <w:r w:rsidR="00810507">
        <w:rPr>
          <w:rFonts w:ascii="Arial" w:hAnsi="Arial" w:cs="Arial"/>
          <w:sz w:val="24"/>
          <w:szCs w:val="26"/>
        </w:rPr>
        <w:t xml:space="preserve"> of 8</w:t>
      </w:r>
      <w:r w:rsidR="003C1D7E">
        <w:rPr>
          <w:rFonts w:ascii="Arial" w:hAnsi="Arial" w:cs="Arial"/>
          <w:sz w:val="24"/>
          <w:szCs w:val="26"/>
        </w:rPr>
        <w:t>.</w:t>
      </w:r>
    </w:p>
    <w:p w14:paraId="59A51A0D" w14:textId="2265F897" w:rsidR="0084105C" w:rsidRDefault="003C1D7E">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2DE5448F" w14:textId="0BCDD0BB" w:rsidR="0084105C" w:rsidRDefault="0084105C" w:rsidP="0084105C">
      <w:pPr>
        <w:pStyle w:val="Heading2"/>
        <w:spacing w:after="240" w:line="360" w:lineRule="auto"/>
        <w:ind w:firstLine="720"/>
        <w:jc w:val="both"/>
        <w:rPr>
          <w:rFonts w:ascii="Arial" w:hAnsi="Arial" w:cs="Arial"/>
          <w:b/>
          <w:color w:val="auto"/>
          <w:sz w:val="24"/>
          <w:u w:val="single"/>
        </w:rPr>
      </w:pPr>
      <w:bookmarkStart w:id="161" w:name="_Toc151063992"/>
      <w:r>
        <w:rPr>
          <w:rFonts w:ascii="Arial" w:hAnsi="Arial" w:cs="Arial"/>
          <w:b/>
          <w:color w:val="auto"/>
          <w:sz w:val="24"/>
          <w:u w:val="single"/>
        </w:rPr>
        <w:lastRenderedPageBreak/>
        <w:t>7.65</w:t>
      </w:r>
      <w:r>
        <w:rPr>
          <w:rFonts w:ascii="Arial" w:hAnsi="Arial" w:cs="Arial"/>
          <w:b/>
          <w:color w:val="auto"/>
          <w:sz w:val="24"/>
          <w:u w:val="single"/>
        </w:rPr>
        <w:tab/>
        <w:t xml:space="preserve">Appendix </w:t>
      </w:r>
      <w:r w:rsidR="00F636F2">
        <w:rPr>
          <w:rFonts w:ascii="Arial" w:hAnsi="Arial" w:cs="Arial"/>
          <w:b/>
          <w:color w:val="auto"/>
          <w:sz w:val="24"/>
          <w:u w:val="single"/>
        </w:rPr>
        <w:t>V1</w:t>
      </w:r>
      <w:bookmarkEnd w:id="161"/>
    </w:p>
    <w:p w14:paraId="4D7E2B7E" w14:textId="181F6673" w:rsidR="009F789F" w:rsidRDefault="00D860CC" w:rsidP="009F789F">
      <w:pPr>
        <w:spacing w:after="240" w:line="360" w:lineRule="auto"/>
        <w:contextualSpacing/>
        <w:jc w:val="both"/>
        <w:rPr>
          <w:rFonts w:ascii="Arial" w:hAnsi="Arial" w:cs="Arial"/>
          <w:sz w:val="24"/>
          <w:szCs w:val="26"/>
        </w:rPr>
      </w:pPr>
      <w:r>
        <w:rPr>
          <w:noProof/>
        </w:rPr>
        <w:drawing>
          <wp:anchor distT="0" distB="0" distL="114300" distR="114300" simplePos="0" relativeHeight="251767296" behindDoc="0" locked="0" layoutInCell="1" allowOverlap="1" wp14:anchorId="36A0E980" wp14:editId="224395BA">
            <wp:simplePos x="0" y="0"/>
            <wp:positionH relativeFrom="column">
              <wp:posOffset>458470</wp:posOffset>
            </wp:positionH>
            <wp:positionV relativeFrom="paragraph">
              <wp:posOffset>264795</wp:posOffset>
            </wp:positionV>
            <wp:extent cx="5798820" cy="8377262"/>
            <wp:effectExtent l="0" t="0" r="0" b="5080"/>
            <wp:wrapNone/>
            <wp:docPr id="388669989"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669989" name="Picture 1" descr="A document with text and images&#10;&#10;Description automatically generated"/>
                    <pic:cNvPicPr/>
                  </pic:nvPicPr>
                  <pic:blipFill>
                    <a:blip r:embed="rId133">
                      <a:extLst>
                        <a:ext uri="{28A0092B-C50C-407E-A947-70E740481C1C}">
                          <a14:useLocalDpi xmlns:a14="http://schemas.microsoft.com/office/drawing/2010/main" val="0"/>
                        </a:ext>
                      </a:extLst>
                    </a:blip>
                    <a:stretch>
                      <a:fillRect/>
                    </a:stretch>
                  </pic:blipFill>
                  <pic:spPr>
                    <a:xfrm>
                      <a:off x="0" y="0"/>
                      <a:ext cx="5802143" cy="8382063"/>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9F789F">
        <w:rPr>
          <w:rFonts w:ascii="Arial" w:hAnsi="Arial" w:cs="Arial"/>
          <w:sz w:val="24"/>
          <w:szCs w:val="26"/>
        </w:rPr>
        <w:t>Interview 6, page 1</w:t>
      </w:r>
      <w:r w:rsidR="00F636F2">
        <w:rPr>
          <w:rFonts w:ascii="Arial" w:hAnsi="Arial" w:cs="Arial"/>
          <w:sz w:val="24"/>
          <w:szCs w:val="26"/>
        </w:rPr>
        <w:t xml:space="preserve"> of 10</w:t>
      </w:r>
      <w:r w:rsidR="009F789F">
        <w:rPr>
          <w:rFonts w:ascii="Arial" w:hAnsi="Arial" w:cs="Arial"/>
          <w:sz w:val="24"/>
          <w:szCs w:val="26"/>
        </w:rPr>
        <w:t>.</w:t>
      </w:r>
    </w:p>
    <w:p w14:paraId="22BB358F" w14:textId="6732174E" w:rsidR="0084105C" w:rsidRDefault="009F789F">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302857F" w14:textId="38499F41" w:rsidR="0084105C" w:rsidRDefault="0084105C" w:rsidP="0084105C">
      <w:pPr>
        <w:pStyle w:val="Heading2"/>
        <w:spacing w:after="240" w:line="360" w:lineRule="auto"/>
        <w:ind w:firstLine="720"/>
        <w:jc w:val="both"/>
        <w:rPr>
          <w:rFonts w:ascii="Arial" w:hAnsi="Arial" w:cs="Arial"/>
          <w:b/>
          <w:color w:val="auto"/>
          <w:sz w:val="24"/>
          <w:u w:val="single"/>
        </w:rPr>
      </w:pPr>
      <w:bookmarkStart w:id="162" w:name="_Toc151063993"/>
      <w:r>
        <w:rPr>
          <w:rFonts w:ascii="Arial" w:hAnsi="Arial" w:cs="Arial"/>
          <w:b/>
          <w:color w:val="auto"/>
          <w:sz w:val="24"/>
          <w:u w:val="single"/>
        </w:rPr>
        <w:lastRenderedPageBreak/>
        <w:t>7.66</w:t>
      </w:r>
      <w:r>
        <w:rPr>
          <w:rFonts w:ascii="Arial" w:hAnsi="Arial" w:cs="Arial"/>
          <w:b/>
          <w:color w:val="auto"/>
          <w:sz w:val="24"/>
          <w:u w:val="single"/>
        </w:rPr>
        <w:tab/>
        <w:t xml:space="preserve">Appendix </w:t>
      </w:r>
      <w:r w:rsidR="00F636F2">
        <w:rPr>
          <w:rFonts w:ascii="Arial" w:hAnsi="Arial" w:cs="Arial"/>
          <w:b/>
          <w:color w:val="auto"/>
          <w:sz w:val="24"/>
          <w:u w:val="single"/>
        </w:rPr>
        <w:t>V2</w:t>
      </w:r>
      <w:bookmarkEnd w:id="162"/>
    </w:p>
    <w:p w14:paraId="2B653296" w14:textId="0748ED50" w:rsidR="00D860CC" w:rsidRDefault="00651B99" w:rsidP="00D860CC">
      <w:pPr>
        <w:spacing w:after="240" w:line="360" w:lineRule="auto"/>
        <w:contextualSpacing/>
        <w:jc w:val="both"/>
        <w:rPr>
          <w:rFonts w:ascii="Arial" w:hAnsi="Arial" w:cs="Arial"/>
          <w:sz w:val="24"/>
          <w:szCs w:val="26"/>
        </w:rPr>
      </w:pPr>
      <w:r>
        <w:rPr>
          <w:noProof/>
        </w:rPr>
        <w:drawing>
          <wp:anchor distT="0" distB="0" distL="114300" distR="114300" simplePos="0" relativeHeight="251768320" behindDoc="0" locked="0" layoutInCell="1" allowOverlap="1" wp14:anchorId="6D7F783C" wp14:editId="15D3CAFA">
            <wp:simplePos x="0" y="0"/>
            <wp:positionH relativeFrom="column">
              <wp:posOffset>458470</wp:posOffset>
            </wp:positionH>
            <wp:positionV relativeFrom="paragraph">
              <wp:posOffset>264795</wp:posOffset>
            </wp:positionV>
            <wp:extent cx="5897880" cy="8423994"/>
            <wp:effectExtent l="0" t="0" r="7620" b="0"/>
            <wp:wrapNone/>
            <wp:docPr id="10385107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51079" name="Picture 1" descr="A close-up of a document&#10;&#10;Description automatically generated"/>
                    <pic:cNvPicPr/>
                  </pic:nvPicPr>
                  <pic:blipFill>
                    <a:blip r:embed="rId134">
                      <a:extLst>
                        <a:ext uri="{28A0092B-C50C-407E-A947-70E740481C1C}">
                          <a14:useLocalDpi xmlns:a14="http://schemas.microsoft.com/office/drawing/2010/main" val="0"/>
                        </a:ext>
                      </a:extLst>
                    </a:blip>
                    <a:stretch>
                      <a:fillRect/>
                    </a:stretch>
                  </pic:blipFill>
                  <pic:spPr>
                    <a:xfrm>
                      <a:off x="0" y="0"/>
                      <a:ext cx="5900562" cy="8427824"/>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D860CC">
        <w:rPr>
          <w:rFonts w:ascii="Arial" w:hAnsi="Arial" w:cs="Arial"/>
          <w:sz w:val="24"/>
          <w:szCs w:val="26"/>
        </w:rPr>
        <w:t>Interview 6, page 2</w:t>
      </w:r>
      <w:r w:rsidR="00F636F2">
        <w:rPr>
          <w:rFonts w:ascii="Arial" w:hAnsi="Arial" w:cs="Arial"/>
          <w:sz w:val="24"/>
          <w:szCs w:val="26"/>
        </w:rPr>
        <w:t xml:space="preserve"> of 10</w:t>
      </w:r>
      <w:r w:rsidR="00D860CC">
        <w:rPr>
          <w:rFonts w:ascii="Arial" w:hAnsi="Arial" w:cs="Arial"/>
          <w:sz w:val="24"/>
          <w:szCs w:val="26"/>
        </w:rPr>
        <w:t>.</w:t>
      </w:r>
    </w:p>
    <w:p w14:paraId="61CE8D71" w14:textId="0BC04A11" w:rsidR="0084105C" w:rsidRDefault="00D860CC">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4C152435" w14:textId="16879463" w:rsidR="0084105C" w:rsidRDefault="0084105C" w:rsidP="0084105C">
      <w:pPr>
        <w:pStyle w:val="Heading2"/>
        <w:spacing w:after="240" w:line="360" w:lineRule="auto"/>
        <w:ind w:firstLine="720"/>
        <w:jc w:val="both"/>
        <w:rPr>
          <w:rFonts w:ascii="Arial" w:hAnsi="Arial" w:cs="Arial"/>
          <w:b/>
          <w:color w:val="auto"/>
          <w:sz w:val="24"/>
          <w:u w:val="single"/>
        </w:rPr>
      </w:pPr>
      <w:bookmarkStart w:id="163" w:name="_Toc151063994"/>
      <w:r>
        <w:rPr>
          <w:rFonts w:ascii="Arial" w:hAnsi="Arial" w:cs="Arial"/>
          <w:b/>
          <w:color w:val="auto"/>
          <w:sz w:val="24"/>
          <w:u w:val="single"/>
        </w:rPr>
        <w:lastRenderedPageBreak/>
        <w:t>7.67</w:t>
      </w:r>
      <w:r>
        <w:rPr>
          <w:rFonts w:ascii="Arial" w:hAnsi="Arial" w:cs="Arial"/>
          <w:b/>
          <w:color w:val="auto"/>
          <w:sz w:val="24"/>
          <w:u w:val="single"/>
        </w:rPr>
        <w:tab/>
        <w:t xml:space="preserve">Appendix </w:t>
      </w:r>
      <w:r w:rsidR="00F636F2">
        <w:rPr>
          <w:rFonts w:ascii="Arial" w:hAnsi="Arial" w:cs="Arial"/>
          <w:b/>
          <w:color w:val="auto"/>
          <w:sz w:val="24"/>
          <w:u w:val="single"/>
        </w:rPr>
        <w:t>V3</w:t>
      </w:r>
      <w:bookmarkEnd w:id="163"/>
    </w:p>
    <w:p w14:paraId="075D66BE" w14:textId="63476B7C" w:rsidR="00651B99" w:rsidRDefault="004E6784" w:rsidP="00651B99">
      <w:pPr>
        <w:spacing w:after="240" w:line="360" w:lineRule="auto"/>
        <w:contextualSpacing/>
        <w:jc w:val="both"/>
        <w:rPr>
          <w:rFonts w:ascii="Arial" w:hAnsi="Arial" w:cs="Arial"/>
          <w:sz w:val="24"/>
          <w:szCs w:val="26"/>
        </w:rPr>
      </w:pPr>
      <w:r>
        <w:rPr>
          <w:noProof/>
        </w:rPr>
        <w:drawing>
          <wp:anchor distT="0" distB="0" distL="114300" distR="114300" simplePos="0" relativeHeight="251769344" behindDoc="0" locked="0" layoutInCell="1" allowOverlap="1" wp14:anchorId="2245046B" wp14:editId="791E9A74">
            <wp:simplePos x="0" y="0"/>
            <wp:positionH relativeFrom="column">
              <wp:posOffset>458470</wp:posOffset>
            </wp:positionH>
            <wp:positionV relativeFrom="paragraph">
              <wp:posOffset>264794</wp:posOffset>
            </wp:positionV>
            <wp:extent cx="5844540" cy="8318871"/>
            <wp:effectExtent l="0" t="0" r="3810" b="6350"/>
            <wp:wrapNone/>
            <wp:docPr id="1509187360"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187360" name="Picture 1" descr="A screenshot of a document&#10;&#10;Description automatically generated"/>
                    <pic:cNvPicPr/>
                  </pic:nvPicPr>
                  <pic:blipFill>
                    <a:blip r:embed="rId135">
                      <a:extLst>
                        <a:ext uri="{28A0092B-C50C-407E-A947-70E740481C1C}">
                          <a14:useLocalDpi xmlns:a14="http://schemas.microsoft.com/office/drawing/2010/main" val="0"/>
                        </a:ext>
                      </a:extLst>
                    </a:blip>
                    <a:stretch>
                      <a:fillRect/>
                    </a:stretch>
                  </pic:blipFill>
                  <pic:spPr>
                    <a:xfrm>
                      <a:off x="0" y="0"/>
                      <a:ext cx="5845796" cy="8320659"/>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651B99">
        <w:rPr>
          <w:rFonts w:ascii="Arial" w:hAnsi="Arial" w:cs="Arial"/>
          <w:sz w:val="24"/>
          <w:szCs w:val="26"/>
        </w:rPr>
        <w:t>Interview 6, page 3</w:t>
      </w:r>
      <w:r w:rsidR="00F636F2">
        <w:rPr>
          <w:rFonts w:ascii="Arial" w:hAnsi="Arial" w:cs="Arial"/>
          <w:sz w:val="24"/>
          <w:szCs w:val="26"/>
        </w:rPr>
        <w:t xml:space="preserve"> of 10</w:t>
      </w:r>
      <w:r w:rsidR="00651B99">
        <w:rPr>
          <w:rFonts w:ascii="Arial" w:hAnsi="Arial" w:cs="Arial"/>
          <w:sz w:val="24"/>
          <w:szCs w:val="26"/>
        </w:rPr>
        <w:t>.</w:t>
      </w:r>
    </w:p>
    <w:p w14:paraId="23445094" w14:textId="77A86ACB" w:rsidR="0084105C" w:rsidRDefault="00651B99">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ED40FE4" w14:textId="34FFA138" w:rsidR="0084105C" w:rsidRDefault="0084105C" w:rsidP="0084105C">
      <w:pPr>
        <w:pStyle w:val="Heading2"/>
        <w:spacing w:after="240" w:line="360" w:lineRule="auto"/>
        <w:ind w:firstLine="720"/>
        <w:jc w:val="both"/>
        <w:rPr>
          <w:rFonts w:ascii="Arial" w:hAnsi="Arial" w:cs="Arial"/>
          <w:b/>
          <w:color w:val="auto"/>
          <w:sz w:val="24"/>
          <w:u w:val="single"/>
        </w:rPr>
      </w:pPr>
      <w:bookmarkStart w:id="164" w:name="_Toc151063995"/>
      <w:r>
        <w:rPr>
          <w:rFonts w:ascii="Arial" w:hAnsi="Arial" w:cs="Arial"/>
          <w:b/>
          <w:color w:val="auto"/>
          <w:sz w:val="24"/>
          <w:u w:val="single"/>
        </w:rPr>
        <w:lastRenderedPageBreak/>
        <w:t>7.68</w:t>
      </w:r>
      <w:r>
        <w:rPr>
          <w:rFonts w:ascii="Arial" w:hAnsi="Arial" w:cs="Arial"/>
          <w:b/>
          <w:color w:val="auto"/>
          <w:sz w:val="24"/>
          <w:u w:val="single"/>
        </w:rPr>
        <w:tab/>
        <w:t xml:space="preserve">Appendix </w:t>
      </w:r>
      <w:r w:rsidR="00F636F2">
        <w:rPr>
          <w:rFonts w:ascii="Arial" w:hAnsi="Arial" w:cs="Arial"/>
          <w:b/>
          <w:color w:val="auto"/>
          <w:sz w:val="24"/>
          <w:u w:val="single"/>
        </w:rPr>
        <w:t>V4</w:t>
      </w:r>
      <w:bookmarkEnd w:id="164"/>
    </w:p>
    <w:p w14:paraId="52AFB7FC" w14:textId="77D37DC2" w:rsidR="004E6784" w:rsidRDefault="00B5722A" w:rsidP="004E6784">
      <w:pPr>
        <w:spacing w:after="240" w:line="360" w:lineRule="auto"/>
        <w:contextualSpacing/>
        <w:jc w:val="both"/>
        <w:rPr>
          <w:rFonts w:ascii="Arial" w:hAnsi="Arial" w:cs="Arial"/>
          <w:sz w:val="24"/>
          <w:szCs w:val="26"/>
        </w:rPr>
      </w:pPr>
      <w:r>
        <w:rPr>
          <w:noProof/>
        </w:rPr>
        <w:drawing>
          <wp:anchor distT="0" distB="0" distL="114300" distR="114300" simplePos="0" relativeHeight="251770368" behindDoc="0" locked="0" layoutInCell="1" allowOverlap="1" wp14:anchorId="353E099B" wp14:editId="261858D7">
            <wp:simplePos x="0" y="0"/>
            <wp:positionH relativeFrom="column">
              <wp:posOffset>458470</wp:posOffset>
            </wp:positionH>
            <wp:positionV relativeFrom="paragraph">
              <wp:posOffset>264795</wp:posOffset>
            </wp:positionV>
            <wp:extent cx="5844540" cy="8353939"/>
            <wp:effectExtent l="0" t="0" r="3810" b="9525"/>
            <wp:wrapNone/>
            <wp:docPr id="2075065685"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65685" name="Picture 1" descr="A page of a document&#10;&#10;Description automatically generated"/>
                    <pic:cNvPicPr/>
                  </pic:nvPicPr>
                  <pic:blipFill>
                    <a:blip r:embed="rId136">
                      <a:extLst>
                        <a:ext uri="{28A0092B-C50C-407E-A947-70E740481C1C}">
                          <a14:useLocalDpi xmlns:a14="http://schemas.microsoft.com/office/drawing/2010/main" val="0"/>
                        </a:ext>
                      </a:extLst>
                    </a:blip>
                    <a:stretch>
                      <a:fillRect/>
                    </a:stretch>
                  </pic:blipFill>
                  <pic:spPr>
                    <a:xfrm>
                      <a:off x="0" y="0"/>
                      <a:ext cx="5847448" cy="8358095"/>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4E6784">
        <w:rPr>
          <w:rFonts w:ascii="Arial" w:hAnsi="Arial" w:cs="Arial"/>
          <w:sz w:val="24"/>
          <w:szCs w:val="26"/>
        </w:rPr>
        <w:t>Interview 6, page 4</w:t>
      </w:r>
      <w:r w:rsidR="00F636F2">
        <w:rPr>
          <w:rFonts w:ascii="Arial" w:hAnsi="Arial" w:cs="Arial"/>
          <w:sz w:val="24"/>
          <w:szCs w:val="26"/>
        </w:rPr>
        <w:t xml:space="preserve"> of 10</w:t>
      </w:r>
      <w:r w:rsidR="004E6784">
        <w:rPr>
          <w:rFonts w:ascii="Arial" w:hAnsi="Arial" w:cs="Arial"/>
          <w:sz w:val="24"/>
          <w:szCs w:val="26"/>
        </w:rPr>
        <w:t>.</w:t>
      </w:r>
    </w:p>
    <w:p w14:paraId="537157E4" w14:textId="7A3F7BBB" w:rsidR="0084105C" w:rsidRDefault="004E6784">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3E45AA28" w14:textId="5705E11B" w:rsidR="0084105C" w:rsidRDefault="0084105C" w:rsidP="0084105C">
      <w:pPr>
        <w:pStyle w:val="Heading2"/>
        <w:spacing w:after="240" w:line="360" w:lineRule="auto"/>
        <w:ind w:firstLine="720"/>
        <w:jc w:val="both"/>
        <w:rPr>
          <w:rFonts w:ascii="Arial" w:hAnsi="Arial" w:cs="Arial"/>
          <w:b/>
          <w:color w:val="auto"/>
          <w:sz w:val="24"/>
          <w:u w:val="single"/>
        </w:rPr>
      </w:pPr>
      <w:bookmarkStart w:id="165" w:name="_Toc151063996"/>
      <w:r>
        <w:rPr>
          <w:rFonts w:ascii="Arial" w:hAnsi="Arial" w:cs="Arial"/>
          <w:b/>
          <w:color w:val="auto"/>
          <w:sz w:val="24"/>
          <w:u w:val="single"/>
        </w:rPr>
        <w:lastRenderedPageBreak/>
        <w:t>7.69</w:t>
      </w:r>
      <w:r>
        <w:rPr>
          <w:rFonts w:ascii="Arial" w:hAnsi="Arial" w:cs="Arial"/>
          <w:b/>
          <w:color w:val="auto"/>
          <w:sz w:val="24"/>
          <w:u w:val="single"/>
        </w:rPr>
        <w:tab/>
        <w:t xml:space="preserve">Appendix </w:t>
      </w:r>
      <w:r w:rsidR="00F636F2">
        <w:rPr>
          <w:rFonts w:ascii="Arial" w:hAnsi="Arial" w:cs="Arial"/>
          <w:b/>
          <w:color w:val="auto"/>
          <w:sz w:val="24"/>
          <w:u w:val="single"/>
        </w:rPr>
        <w:t>V5</w:t>
      </w:r>
      <w:bookmarkEnd w:id="165"/>
    </w:p>
    <w:p w14:paraId="0FCE3FDA" w14:textId="07A3B94A" w:rsidR="00B5722A" w:rsidRDefault="00C92DAB" w:rsidP="00B5722A">
      <w:pPr>
        <w:spacing w:after="240" w:line="360" w:lineRule="auto"/>
        <w:contextualSpacing/>
        <w:jc w:val="both"/>
        <w:rPr>
          <w:rFonts w:ascii="Arial" w:hAnsi="Arial" w:cs="Arial"/>
          <w:sz w:val="24"/>
          <w:szCs w:val="26"/>
        </w:rPr>
      </w:pPr>
      <w:r>
        <w:rPr>
          <w:noProof/>
        </w:rPr>
        <w:drawing>
          <wp:anchor distT="0" distB="0" distL="114300" distR="114300" simplePos="0" relativeHeight="251771392" behindDoc="0" locked="0" layoutInCell="1" allowOverlap="1" wp14:anchorId="1BD2C817" wp14:editId="0F14FDF6">
            <wp:simplePos x="0" y="0"/>
            <wp:positionH relativeFrom="column">
              <wp:posOffset>458470</wp:posOffset>
            </wp:positionH>
            <wp:positionV relativeFrom="paragraph">
              <wp:posOffset>264795</wp:posOffset>
            </wp:positionV>
            <wp:extent cx="5928360" cy="8412008"/>
            <wp:effectExtent l="0" t="0" r="0" b="8255"/>
            <wp:wrapNone/>
            <wp:docPr id="1368953636"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953636" name="Picture 1" descr="A page of a document&#10;&#10;Description automatically generated"/>
                    <pic:cNvPicPr/>
                  </pic:nvPicPr>
                  <pic:blipFill>
                    <a:blip r:embed="rId137">
                      <a:extLst>
                        <a:ext uri="{28A0092B-C50C-407E-A947-70E740481C1C}">
                          <a14:useLocalDpi xmlns:a14="http://schemas.microsoft.com/office/drawing/2010/main" val="0"/>
                        </a:ext>
                      </a:extLst>
                    </a:blip>
                    <a:stretch>
                      <a:fillRect/>
                    </a:stretch>
                  </pic:blipFill>
                  <pic:spPr>
                    <a:xfrm>
                      <a:off x="0" y="0"/>
                      <a:ext cx="5930538" cy="8415098"/>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B5722A">
        <w:rPr>
          <w:rFonts w:ascii="Arial" w:hAnsi="Arial" w:cs="Arial"/>
          <w:sz w:val="24"/>
          <w:szCs w:val="26"/>
        </w:rPr>
        <w:t>Interview 6, page 5</w:t>
      </w:r>
      <w:r w:rsidR="00F636F2">
        <w:rPr>
          <w:rFonts w:ascii="Arial" w:hAnsi="Arial" w:cs="Arial"/>
          <w:sz w:val="24"/>
          <w:szCs w:val="26"/>
        </w:rPr>
        <w:t xml:space="preserve"> of 10</w:t>
      </w:r>
      <w:r w:rsidR="00B5722A">
        <w:rPr>
          <w:rFonts w:ascii="Arial" w:hAnsi="Arial" w:cs="Arial"/>
          <w:sz w:val="24"/>
          <w:szCs w:val="26"/>
        </w:rPr>
        <w:t>.</w:t>
      </w:r>
    </w:p>
    <w:p w14:paraId="372AF90A" w14:textId="2E58D8B3" w:rsidR="0084105C" w:rsidRDefault="00B5722A">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6A0D691" w14:textId="71B1DA12" w:rsidR="0084105C" w:rsidRDefault="0084105C" w:rsidP="0084105C">
      <w:pPr>
        <w:pStyle w:val="Heading2"/>
        <w:spacing w:after="240" w:line="360" w:lineRule="auto"/>
        <w:ind w:firstLine="720"/>
        <w:jc w:val="both"/>
        <w:rPr>
          <w:rFonts w:ascii="Arial" w:hAnsi="Arial" w:cs="Arial"/>
          <w:b/>
          <w:color w:val="auto"/>
          <w:sz w:val="24"/>
          <w:u w:val="single"/>
        </w:rPr>
      </w:pPr>
      <w:bookmarkStart w:id="166" w:name="_Toc151063997"/>
      <w:r>
        <w:rPr>
          <w:rFonts w:ascii="Arial" w:hAnsi="Arial" w:cs="Arial"/>
          <w:b/>
          <w:color w:val="auto"/>
          <w:sz w:val="24"/>
          <w:u w:val="single"/>
        </w:rPr>
        <w:lastRenderedPageBreak/>
        <w:t>7.70</w:t>
      </w:r>
      <w:r>
        <w:rPr>
          <w:rFonts w:ascii="Arial" w:hAnsi="Arial" w:cs="Arial"/>
          <w:b/>
          <w:color w:val="auto"/>
          <w:sz w:val="24"/>
          <w:u w:val="single"/>
        </w:rPr>
        <w:tab/>
        <w:t xml:space="preserve">Appendix </w:t>
      </w:r>
      <w:r w:rsidR="00F636F2">
        <w:rPr>
          <w:rFonts w:ascii="Arial" w:hAnsi="Arial" w:cs="Arial"/>
          <w:b/>
          <w:color w:val="auto"/>
          <w:sz w:val="24"/>
          <w:u w:val="single"/>
        </w:rPr>
        <w:t>V6</w:t>
      </w:r>
      <w:bookmarkEnd w:id="166"/>
    </w:p>
    <w:p w14:paraId="1A38F907" w14:textId="0C802902" w:rsidR="00C92DAB" w:rsidRDefault="00442DFD" w:rsidP="00C92DAB">
      <w:pPr>
        <w:spacing w:after="240" w:line="360" w:lineRule="auto"/>
        <w:contextualSpacing/>
        <w:jc w:val="both"/>
        <w:rPr>
          <w:rFonts w:ascii="Arial" w:hAnsi="Arial" w:cs="Arial"/>
          <w:sz w:val="24"/>
          <w:szCs w:val="26"/>
        </w:rPr>
      </w:pPr>
      <w:r>
        <w:rPr>
          <w:noProof/>
        </w:rPr>
        <w:drawing>
          <wp:anchor distT="0" distB="0" distL="114300" distR="114300" simplePos="0" relativeHeight="251772416" behindDoc="0" locked="0" layoutInCell="1" allowOverlap="1" wp14:anchorId="4365B044" wp14:editId="335F6F47">
            <wp:simplePos x="0" y="0"/>
            <wp:positionH relativeFrom="column">
              <wp:posOffset>458470</wp:posOffset>
            </wp:positionH>
            <wp:positionV relativeFrom="paragraph">
              <wp:posOffset>264795</wp:posOffset>
            </wp:positionV>
            <wp:extent cx="5821680" cy="8301482"/>
            <wp:effectExtent l="0" t="0" r="7620" b="4445"/>
            <wp:wrapNone/>
            <wp:docPr id="110380387"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80387" name="Picture 1" descr="A black and white text on a black background&#10;&#10;Description automatically generated"/>
                    <pic:cNvPicPr/>
                  </pic:nvPicPr>
                  <pic:blipFill>
                    <a:blip r:embed="rId138">
                      <a:extLst>
                        <a:ext uri="{28A0092B-C50C-407E-A947-70E740481C1C}">
                          <a14:useLocalDpi xmlns:a14="http://schemas.microsoft.com/office/drawing/2010/main" val="0"/>
                        </a:ext>
                      </a:extLst>
                    </a:blip>
                    <a:stretch>
                      <a:fillRect/>
                    </a:stretch>
                  </pic:blipFill>
                  <pic:spPr>
                    <a:xfrm>
                      <a:off x="0" y="0"/>
                      <a:ext cx="5825789" cy="8307341"/>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C92DAB">
        <w:rPr>
          <w:rFonts w:ascii="Arial" w:hAnsi="Arial" w:cs="Arial"/>
          <w:sz w:val="24"/>
          <w:szCs w:val="26"/>
        </w:rPr>
        <w:t>Interview 6, page 6</w:t>
      </w:r>
      <w:r w:rsidR="00F636F2">
        <w:rPr>
          <w:rFonts w:ascii="Arial" w:hAnsi="Arial" w:cs="Arial"/>
          <w:sz w:val="24"/>
          <w:szCs w:val="26"/>
        </w:rPr>
        <w:t xml:space="preserve"> of 10</w:t>
      </w:r>
      <w:r w:rsidR="00C92DAB">
        <w:rPr>
          <w:rFonts w:ascii="Arial" w:hAnsi="Arial" w:cs="Arial"/>
          <w:sz w:val="24"/>
          <w:szCs w:val="26"/>
        </w:rPr>
        <w:t>.</w:t>
      </w:r>
    </w:p>
    <w:p w14:paraId="5B0DB5B4" w14:textId="3605725F" w:rsidR="0084105C" w:rsidRDefault="00C92DAB">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38009415" w14:textId="65D8A367" w:rsidR="0084105C" w:rsidRDefault="0084105C" w:rsidP="0084105C">
      <w:pPr>
        <w:pStyle w:val="Heading2"/>
        <w:spacing w:after="240" w:line="360" w:lineRule="auto"/>
        <w:ind w:firstLine="720"/>
        <w:jc w:val="both"/>
        <w:rPr>
          <w:rFonts w:ascii="Arial" w:hAnsi="Arial" w:cs="Arial"/>
          <w:b/>
          <w:color w:val="auto"/>
          <w:sz w:val="24"/>
          <w:u w:val="single"/>
        </w:rPr>
      </w:pPr>
      <w:bookmarkStart w:id="167" w:name="_Toc151063998"/>
      <w:r>
        <w:rPr>
          <w:rFonts w:ascii="Arial" w:hAnsi="Arial" w:cs="Arial"/>
          <w:b/>
          <w:color w:val="auto"/>
          <w:sz w:val="24"/>
          <w:u w:val="single"/>
        </w:rPr>
        <w:lastRenderedPageBreak/>
        <w:t>7.71</w:t>
      </w:r>
      <w:r>
        <w:rPr>
          <w:rFonts w:ascii="Arial" w:hAnsi="Arial" w:cs="Arial"/>
          <w:b/>
          <w:color w:val="auto"/>
          <w:sz w:val="24"/>
          <w:u w:val="single"/>
        </w:rPr>
        <w:tab/>
        <w:t xml:space="preserve">Appendix </w:t>
      </w:r>
      <w:r w:rsidR="00F636F2">
        <w:rPr>
          <w:rFonts w:ascii="Arial" w:hAnsi="Arial" w:cs="Arial"/>
          <w:b/>
          <w:color w:val="auto"/>
          <w:sz w:val="24"/>
          <w:u w:val="single"/>
        </w:rPr>
        <w:t>V7</w:t>
      </w:r>
      <w:bookmarkEnd w:id="167"/>
    </w:p>
    <w:p w14:paraId="6615E016" w14:textId="7EB06F64" w:rsidR="00442DFD" w:rsidRDefault="00822DEE" w:rsidP="00442DFD">
      <w:pPr>
        <w:spacing w:after="240" w:line="360" w:lineRule="auto"/>
        <w:contextualSpacing/>
        <w:jc w:val="both"/>
        <w:rPr>
          <w:rFonts w:ascii="Arial" w:hAnsi="Arial" w:cs="Arial"/>
          <w:sz w:val="24"/>
          <w:szCs w:val="26"/>
        </w:rPr>
      </w:pPr>
      <w:r>
        <w:rPr>
          <w:noProof/>
        </w:rPr>
        <w:drawing>
          <wp:anchor distT="0" distB="0" distL="114300" distR="114300" simplePos="0" relativeHeight="251773440" behindDoc="0" locked="0" layoutInCell="1" allowOverlap="1" wp14:anchorId="332DAB06" wp14:editId="6F3CD75F">
            <wp:simplePos x="0" y="0"/>
            <wp:positionH relativeFrom="column">
              <wp:posOffset>458470</wp:posOffset>
            </wp:positionH>
            <wp:positionV relativeFrom="paragraph">
              <wp:posOffset>264794</wp:posOffset>
            </wp:positionV>
            <wp:extent cx="5844540" cy="8318871"/>
            <wp:effectExtent l="0" t="0" r="3810" b="6350"/>
            <wp:wrapNone/>
            <wp:docPr id="186789612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896123" name="Picture 1" descr="A paper with text on it&#10;&#10;Description automatically generated"/>
                    <pic:cNvPicPr/>
                  </pic:nvPicPr>
                  <pic:blipFill>
                    <a:blip r:embed="rId139">
                      <a:extLst>
                        <a:ext uri="{28A0092B-C50C-407E-A947-70E740481C1C}">
                          <a14:useLocalDpi xmlns:a14="http://schemas.microsoft.com/office/drawing/2010/main" val="0"/>
                        </a:ext>
                      </a:extLst>
                    </a:blip>
                    <a:stretch>
                      <a:fillRect/>
                    </a:stretch>
                  </pic:blipFill>
                  <pic:spPr>
                    <a:xfrm>
                      <a:off x="0" y="0"/>
                      <a:ext cx="5848960" cy="8325162"/>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442DFD">
        <w:rPr>
          <w:rFonts w:ascii="Arial" w:hAnsi="Arial" w:cs="Arial"/>
          <w:sz w:val="24"/>
          <w:szCs w:val="26"/>
        </w:rPr>
        <w:t>Interview 6, page 7</w:t>
      </w:r>
      <w:r w:rsidR="00F636F2">
        <w:rPr>
          <w:rFonts w:ascii="Arial" w:hAnsi="Arial" w:cs="Arial"/>
          <w:sz w:val="24"/>
          <w:szCs w:val="26"/>
        </w:rPr>
        <w:t xml:space="preserve"> of 10</w:t>
      </w:r>
      <w:r w:rsidR="00442DFD">
        <w:rPr>
          <w:rFonts w:ascii="Arial" w:hAnsi="Arial" w:cs="Arial"/>
          <w:sz w:val="24"/>
          <w:szCs w:val="26"/>
        </w:rPr>
        <w:t>.</w:t>
      </w:r>
    </w:p>
    <w:p w14:paraId="3BFC8C0F" w14:textId="69D878E1" w:rsidR="0084105C" w:rsidRDefault="00442DFD">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6295E7CD" w14:textId="28EDEE48" w:rsidR="0084105C" w:rsidRDefault="0084105C" w:rsidP="0084105C">
      <w:pPr>
        <w:pStyle w:val="Heading2"/>
        <w:spacing w:after="240" w:line="360" w:lineRule="auto"/>
        <w:ind w:firstLine="720"/>
        <w:jc w:val="both"/>
        <w:rPr>
          <w:rFonts w:ascii="Arial" w:hAnsi="Arial" w:cs="Arial"/>
          <w:b/>
          <w:color w:val="auto"/>
          <w:sz w:val="24"/>
          <w:u w:val="single"/>
        </w:rPr>
      </w:pPr>
      <w:bookmarkStart w:id="168" w:name="_Toc151063999"/>
      <w:r>
        <w:rPr>
          <w:rFonts w:ascii="Arial" w:hAnsi="Arial" w:cs="Arial"/>
          <w:b/>
          <w:color w:val="auto"/>
          <w:sz w:val="24"/>
          <w:u w:val="single"/>
        </w:rPr>
        <w:lastRenderedPageBreak/>
        <w:t>7.72</w:t>
      </w:r>
      <w:r>
        <w:rPr>
          <w:rFonts w:ascii="Arial" w:hAnsi="Arial" w:cs="Arial"/>
          <w:b/>
          <w:color w:val="auto"/>
          <w:sz w:val="24"/>
          <w:u w:val="single"/>
        </w:rPr>
        <w:tab/>
        <w:t xml:space="preserve">Appendix </w:t>
      </w:r>
      <w:r w:rsidR="00F636F2">
        <w:rPr>
          <w:rFonts w:ascii="Arial" w:hAnsi="Arial" w:cs="Arial"/>
          <w:b/>
          <w:color w:val="auto"/>
          <w:sz w:val="24"/>
          <w:u w:val="single"/>
        </w:rPr>
        <w:t>V8</w:t>
      </w:r>
      <w:bookmarkEnd w:id="168"/>
    </w:p>
    <w:p w14:paraId="2A617964" w14:textId="240DA479" w:rsidR="00822DEE" w:rsidRDefault="00BC3987" w:rsidP="00822DEE">
      <w:pPr>
        <w:spacing w:after="240" w:line="360" w:lineRule="auto"/>
        <w:contextualSpacing/>
        <w:jc w:val="both"/>
        <w:rPr>
          <w:rFonts w:ascii="Arial" w:hAnsi="Arial" w:cs="Arial"/>
          <w:sz w:val="24"/>
          <w:szCs w:val="26"/>
        </w:rPr>
      </w:pPr>
      <w:r>
        <w:rPr>
          <w:noProof/>
        </w:rPr>
        <w:drawing>
          <wp:anchor distT="0" distB="0" distL="114300" distR="114300" simplePos="0" relativeHeight="251774464" behindDoc="0" locked="0" layoutInCell="1" allowOverlap="1" wp14:anchorId="151FA16D" wp14:editId="0C1F5CE3">
            <wp:simplePos x="0" y="0"/>
            <wp:positionH relativeFrom="column">
              <wp:posOffset>458470</wp:posOffset>
            </wp:positionH>
            <wp:positionV relativeFrom="paragraph">
              <wp:posOffset>264795</wp:posOffset>
            </wp:positionV>
            <wp:extent cx="5829300" cy="8332155"/>
            <wp:effectExtent l="0" t="0" r="0" b="0"/>
            <wp:wrapNone/>
            <wp:docPr id="762996407" name="Picture 1" descr="A page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96407" name="Picture 1" descr="A page of a questionnaire&#10;&#10;Description automatically generated"/>
                    <pic:cNvPicPr/>
                  </pic:nvPicPr>
                  <pic:blipFill>
                    <a:blip r:embed="rId140">
                      <a:extLst>
                        <a:ext uri="{28A0092B-C50C-407E-A947-70E740481C1C}">
                          <a14:useLocalDpi xmlns:a14="http://schemas.microsoft.com/office/drawing/2010/main" val="0"/>
                        </a:ext>
                      </a:extLst>
                    </a:blip>
                    <a:stretch>
                      <a:fillRect/>
                    </a:stretch>
                  </pic:blipFill>
                  <pic:spPr>
                    <a:xfrm>
                      <a:off x="0" y="0"/>
                      <a:ext cx="5831085" cy="8334707"/>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822DEE">
        <w:rPr>
          <w:rFonts w:ascii="Arial" w:hAnsi="Arial" w:cs="Arial"/>
          <w:sz w:val="24"/>
          <w:szCs w:val="26"/>
        </w:rPr>
        <w:t>Interview 6, page 8</w:t>
      </w:r>
      <w:r w:rsidR="00F636F2">
        <w:rPr>
          <w:rFonts w:ascii="Arial" w:hAnsi="Arial" w:cs="Arial"/>
          <w:sz w:val="24"/>
          <w:szCs w:val="26"/>
        </w:rPr>
        <w:t xml:space="preserve"> of 10</w:t>
      </w:r>
      <w:r w:rsidR="00822DEE">
        <w:rPr>
          <w:rFonts w:ascii="Arial" w:hAnsi="Arial" w:cs="Arial"/>
          <w:sz w:val="24"/>
          <w:szCs w:val="26"/>
        </w:rPr>
        <w:t>.</w:t>
      </w:r>
    </w:p>
    <w:p w14:paraId="056486CB" w14:textId="4BF4DCD3" w:rsidR="0084105C" w:rsidRDefault="00822DEE">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7C93CDBE" w14:textId="5AB9BFA3" w:rsidR="0084105C" w:rsidRDefault="0084105C" w:rsidP="0084105C">
      <w:pPr>
        <w:pStyle w:val="Heading2"/>
        <w:spacing w:after="240" w:line="360" w:lineRule="auto"/>
        <w:ind w:firstLine="720"/>
        <w:jc w:val="both"/>
        <w:rPr>
          <w:rFonts w:ascii="Arial" w:hAnsi="Arial" w:cs="Arial"/>
          <w:b/>
          <w:color w:val="auto"/>
          <w:sz w:val="24"/>
          <w:u w:val="single"/>
        </w:rPr>
      </w:pPr>
      <w:bookmarkStart w:id="169" w:name="_Toc151064000"/>
      <w:r>
        <w:rPr>
          <w:rFonts w:ascii="Arial" w:hAnsi="Arial" w:cs="Arial"/>
          <w:b/>
          <w:color w:val="auto"/>
          <w:sz w:val="24"/>
          <w:u w:val="single"/>
        </w:rPr>
        <w:lastRenderedPageBreak/>
        <w:t>7.73</w:t>
      </w:r>
      <w:r>
        <w:rPr>
          <w:rFonts w:ascii="Arial" w:hAnsi="Arial" w:cs="Arial"/>
          <w:b/>
          <w:color w:val="auto"/>
          <w:sz w:val="24"/>
          <w:u w:val="single"/>
        </w:rPr>
        <w:tab/>
        <w:t xml:space="preserve">Appendix </w:t>
      </w:r>
      <w:r w:rsidR="00F636F2">
        <w:rPr>
          <w:rFonts w:ascii="Arial" w:hAnsi="Arial" w:cs="Arial"/>
          <w:b/>
          <w:color w:val="auto"/>
          <w:sz w:val="24"/>
          <w:u w:val="single"/>
        </w:rPr>
        <w:t>V9</w:t>
      </w:r>
      <w:bookmarkEnd w:id="169"/>
    </w:p>
    <w:p w14:paraId="6E9D4B5E" w14:textId="77415452" w:rsidR="00BC3987" w:rsidRDefault="00A73930" w:rsidP="00BC3987">
      <w:pPr>
        <w:spacing w:after="240" w:line="360" w:lineRule="auto"/>
        <w:contextualSpacing/>
        <w:jc w:val="both"/>
        <w:rPr>
          <w:rFonts w:ascii="Arial" w:hAnsi="Arial" w:cs="Arial"/>
          <w:sz w:val="24"/>
          <w:szCs w:val="26"/>
        </w:rPr>
      </w:pPr>
      <w:r>
        <w:rPr>
          <w:noProof/>
        </w:rPr>
        <w:drawing>
          <wp:anchor distT="0" distB="0" distL="114300" distR="114300" simplePos="0" relativeHeight="251775488" behindDoc="0" locked="0" layoutInCell="1" allowOverlap="1" wp14:anchorId="684C3B82" wp14:editId="2A3B303B">
            <wp:simplePos x="0" y="0"/>
            <wp:positionH relativeFrom="column">
              <wp:posOffset>458470</wp:posOffset>
            </wp:positionH>
            <wp:positionV relativeFrom="paragraph">
              <wp:posOffset>264795</wp:posOffset>
            </wp:positionV>
            <wp:extent cx="5859780" cy="8338918"/>
            <wp:effectExtent l="0" t="0" r="7620" b="5080"/>
            <wp:wrapNone/>
            <wp:docPr id="158916837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168377" name="Picture 1" descr="A screenshot of a computer program&#10;&#10;Description automatically generated"/>
                    <pic:cNvPicPr/>
                  </pic:nvPicPr>
                  <pic:blipFill>
                    <a:blip r:embed="rId141">
                      <a:extLst>
                        <a:ext uri="{28A0092B-C50C-407E-A947-70E740481C1C}">
                          <a14:useLocalDpi xmlns:a14="http://schemas.microsoft.com/office/drawing/2010/main" val="0"/>
                        </a:ext>
                      </a:extLst>
                    </a:blip>
                    <a:stretch>
                      <a:fillRect/>
                    </a:stretch>
                  </pic:blipFill>
                  <pic:spPr>
                    <a:xfrm>
                      <a:off x="0" y="0"/>
                      <a:ext cx="5862241" cy="8342420"/>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BC3987">
        <w:rPr>
          <w:rFonts w:ascii="Arial" w:hAnsi="Arial" w:cs="Arial"/>
          <w:sz w:val="24"/>
          <w:szCs w:val="26"/>
        </w:rPr>
        <w:t>Interview 6, page 9</w:t>
      </w:r>
      <w:r w:rsidR="00F636F2">
        <w:rPr>
          <w:rFonts w:ascii="Arial" w:hAnsi="Arial" w:cs="Arial"/>
          <w:sz w:val="24"/>
          <w:szCs w:val="26"/>
        </w:rPr>
        <w:t xml:space="preserve"> of 10</w:t>
      </w:r>
      <w:r w:rsidR="00BC3987">
        <w:rPr>
          <w:rFonts w:ascii="Arial" w:hAnsi="Arial" w:cs="Arial"/>
          <w:sz w:val="24"/>
          <w:szCs w:val="26"/>
        </w:rPr>
        <w:t>.</w:t>
      </w:r>
    </w:p>
    <w:p w14:paraId="68652DFD" w14:textId="6B8C7628" w:rsidR="0084105C" w:rsidRDefault="00BC3987">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CA2407E" w14:textId="1967087F" w:rsidR="0084105C" w:rsidRDefault="0084105C" w:rsidP="0084105C">
      <w:pPr>
        <w:pStyle w:val="Heading2"/>
        <w:spacing w:after="240" w:line="360" w:lineRule="auto"/>
        <w:ind w:firstLine="720"/>
        <w:jc w:val="both"/>
        <w:rPr>
          <w:rFonts w:ascii="Arial" w:hAnsi="Arial" w:cs="Arial"/>
          <w:b/>
          <w:color w:val="auto"/>
          <w:sz w:val="24"/>
          <w:u w:val="single"/>
        </w:rPr>
      </w:pPr>
      <w:bookmarkStart w:id="170" w:name="_Toc151064001"/>
      <w:r>
        <w:rPr>
          <w:rFonts w:ascii="Arial" w:hAnsi="Arial" w:cs="Arial"/>
          <w:b/>
          <w:color w:val="auto"/>
          <w:sz w:val="24"/>
          <w:u w:val="single"/>
        </w:rPr>
        <w:lastRenderedPageBreak/>
        <w:t>7.74</w:t>
      </w:r>
      <w:r>
        <w:rPr>
          <w:rFonts w:ascii="Arial" w:hAnsi="Arial" w:cs="Arial"/>
          <w:b/>
          <w:color w:val="auto"/>
          <w:sz w:val="24"/>
          <w:u w:val="single"/>
        </w:rPr>
        <w:tab/>
        <w:t xml:space="preserve">Appendix </w:t>
      </w:r>
      <w:r w:rsidR="00F636F2">
        <w:rPr>
          <w:rFonts w:ascii="Arial" w:hAnsi="Arial" w:cs="Arial"/>
          <w:b/>
          <w:color w:val="auto"/>
          <w:sz w:val="24"/>
          <w:u w:val="single"/>
        </w:rPr>
        <w:t>V10</w:t>
      </w:r>
      <w:bookmarkEnd w:id="170"/>
    </w:p>
    <w:p w14:paraId="2DB4D88F" w14:textId="6DCCACCB" w:rsidR="00A73930" w:rsidRDefault="0064190B" w:rsidP="00A73930">
      <w:pPr>
        <w:spacing w:after="240" w:line="360" w:lineRule="auto"/>
        <w:contextualSpacing/>
        <w:jc w:val="both"/>
        <w:rPr>
          <w:rFonts w:ascii="Arial" w:hAnsi="Arial" w:cs="Arial"/>
          <w:sz w:val="24"/>
          <w:szCs w:val="26"/>
        </w:rPr>
      </w:pPr>
      <w:r>
        <w:rPr>
          <w:noProof/>
        </w:rPr>
        <w:drawing>
          <wp:anchor distT="0" distB="0" distL="114300" distR="114300" simplePos="0" relativeHeight="251776512" behindDoc="0" locked="0" layoutInCell="1" allowOverlap="1" wp14:anchorId="480322C6" wp14:editId="3BB61104">
            <wp:simplePos x="0" y="0"/>
            <wp:positionH relativeFrom="column">
              <wp:posOffset>458470</wp:posOffset>
            </wp:positionH>
            <wp:positionV relativeFrom="paragraph">
              <wp:posOffset>264795</wp:posOffset>
            </wp:positionV>
            <wp:extent cx="5836920" cy="8295696"/>
            <wp:effectExtent l="0" t="0" r="0" b="0"/>
            <wp:wrapNone/>
            <wp:docPr id="15556179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617966" name="Picture 1" descr="A screenshot of a computer&#10;&#10;Description automatically generated"/>
                    <pic:cNvPicPr/>
                  </pic:nvPicPr>
                  <pic:blipFill>
                    <a:blip r:embed="rId142">
                      <a:extLst>
                        <a:ext uri="{28A0092B-C50C-407E-A947-70E740481C1C}">
                          <a14:useLocalDpi xmlns:a14="http://schemas.microsoft.com/office/drawing/2010/main" val="0"/>
                        </a:ext>
                      </a:extLst>
                    </a:blip>
                    <a:stretch>
                      <a:fillRect/>
                    </a:stretch>
                  </pic:blipFill>
                  <pic:spPr>
                    <a:xfrm>
                      <a:off x="0" y="0"/>
                      <a:ext cx="5842036" cy="8302967"/>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A73930">
        <w:rPr>
          <w:rFonts w:ascii="Arial" w:hAnsi="Arial" w:cs="Arial"/>
          <w:sz w:val="24"/>
          <w:szCs w:val="26"/>
        </w:rPr>
        <w:t>Interview 6, page 10</w:t>
      </w:r>
      <w:r w:rsidR="00F636F2">
        <w:rPr>
          <w:rFonts w:ascii="Arial" w:hAnsi="Arial" w:cs="Arial"/>
          <w:sz w:val="24"/>
          <w:szCs w:val="26"/>
        </w:rPr>
        <w:t xml:space="preserve"> of 10</w:t>
      </w:r>
      <w:r w:rsidR="00A73930">
        <w:rPr>
          <w:rFonts w:ascii="Arial" w:hAnsi="Arial" w:cs="Arial"/>
          <w:sz w:val="24"/>
          <w:szCs w:val="26"/>
        </w:rPr>
        <w:t>.</w:t>
      </w:r>
    </w:p>
    <w:p w14:paraId="573087EA" w14:textId="19E4BE4E" w:rsidR="0084105C" w:rsidRDefault="00A73930">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7BDB061A" w14:textId="236BCFAC" w:rsidR="0084105C" w:rsidRDefault="0084105C" w:rsidP="0084105C">
      <w:pPr>
        <w:pStyle w:val="Heading2"/>
        <w:spacing w:after="240" w:line="360" w:lineRule="auto"/>
        <w:ind w:firstLine="720"/>
        <w:jc w:val="both"/>
        <w:rPr>
          <w:rFonts w:ascii="Arial" w:hAnsi="Arial" w:cs="Arial"/>
          <w:b/>
          <w:color w:val="auto"/>
          <w:sz w:val="24"/>
          <w:u w:val="single"/>
        </w:rPr>
      </w:pPr>
      <w:bookmarkStart w:id="171" w:name="_Toc151064002"/>
      <w:r>
        <w:rPr>
          <w:rFonts w:ascii="Arial" w:hAnsi="Arial" w:cs="Arial"/>
          <w:b/>
          <w:color w:val="auto"/>
          <w:sz w:val="24"/>
          <w:u w:val="single"/>
        </w:rPr>
        <w:lastRenderedPageBreak/>
        <w:t>7.75</w:t>
      </w:r>
      <w:r>
        <w:rPr>
          <w:rFonts w:ascii="Arial" w:hAnsi="Arial" w:cs="Arial"/>
          <w:b/>
          <w:color w:val="auto"/>
          <w:sz w:val="24"/>
          <w:u w:val="single"/>
        </w:rPr>
        <w:tab/>
        <w:t xml:space="preserve">Appendix </w:t>
      </w:r>
      <w:r w:rsidR="00F636F2">
        <w:rPr>
          <w:rFonts w:ascii="Arial" w:hAnsi="Arial" w:cs="Arial"/>
          <w:b/>
          <w:color w:val="auto"/>
          <w:sz w:val="24"/>
          <w:u w:val="single"/>
        </w:rPr>
        <w:t>W1</w:t>
      </w:r>
      <w:bookmarkEnd w:id="171"/>
    </w:p>
    <w:p w14:paraId="2B701146" w14:textId="5EA803B4" w:rsidR="0064190B" w:rsidRDefault="006066C2" w:rsidP="0064190B">
      <w:pPr>
        <w:spacing w:after="240" w:line="360" w:lineRule="auto"/>
        <w:contextualSpacing/>
        <w:jc w:val="both"/>
        <w:rPr>
          <w:rFonts w:ascii="Arial" w:hAnsi="Arial" w:cs="Arial"/>
          <w:sz w:val="24"/>
          <w:szCs w:val="26"/>
        </w:rPr>
      </w:pPr>
      <w:r>
        <w:rPr>
          <w:noProof/>
        </w:rPr>
        <w:drawing>
          <wp:anchor distT="0" distB="0" distL="114300" distR="114300" simplePos="0" relativeHeight="251777536" behindDoc="0" locked="0" layoutInCell="1" allowOverlap="1" wp14:anchorId="4D193AC1" wp14:editId="52B7882A">
            <wp:simplePos x="0" y="0"/>
            <wp:positionH relativeFrom="column">
              <wp:posOffset>458470</wp:posOffset>
            </wp:positionH>
            <wp:positionV relativeFrom="paragraph">
              <wp:posOffset>264795</wp:posOffset>
            </wp:positionV>
            <wp:extent cx="5852160" cy="8328074"/>
            <wp:effectExtent l="0" t="0" r="0" b="0"/>
            <wp:wrapNone/>
            <wp:docPr id="1364591336"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591336" name="Picture 1" descr="A document with text on it&#10;&#10;Description automatically generated"/>
                    <pic:cNvPicPr/>
                  </pic:nvPicPr>
                  <pic:blipFill>
                    <a:blip r:embed="rId143">
                      <a:extLst>
                        <a:ext uri="{28A0092B-C50C-407E-A947-70E740481C1C}">
                          <a14:useLocalDpi xmlns:a14="http://schemas.microsoft.com/office/drawing/2010/main" val="0"/>
                        </a:ext>
                      </a:extLst>
                    </a:blip>
                    <a:stretch>
                      <a:fillRect/>
                    </a:stretch>
                  </pic:blipFill>
                  <pic:spPr>
                    <a:xfrm>
                      <a:off x="0" y="0"/>
                      <a:ext cx="5854494" cy="8331395"/>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64190B">
        <w:rPr>
          <w:rFonts w:ascii="Arial" w:hAnsi="Arial" w:cs="Arial"/>
          <w:sz w:val="24"/>
          <w:szCs w:val="26"/>
        </w:rPr>
        <w:t>Interview 7, page 1</w:t>
      </w:r>
      <w:r w:rsidR="00F636F2">
        <w:rPr>
          <w:rFonts w:ascii="Arial" w:hAnsi="Arial" w:cs="Arial"/>
          <w:sz w:val="24"/>
          <w:szCs w:val="26"/>
        </w:rPr>
        <w:t xml:space="preserve"> of 12</w:t>
      </w:r>
      <w:r w:rsidR="0064190B">
        <w:rPr>
          <w:rFonts w:ascii="Arial" w:hAnsi="Arial" w:cs="Arial"/>
          <w:sz w:val="24"/>
          <w:szCs w:val="26"/>
        </w:rPr>
        <w:t>.</w:t>
      </w:r>
    </w:p>
    <w:p w14:paraId="5C3C34BE" w14:textId="14F30229" w:rsidR="0084105C" w:rsidRDefault="0064190B">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CC03DD6" w14:textId="24954680" w:rsidR="0084105C" w:rsidRDefault="0084105C" w:rsidP="0084105C">
      <w:pPr>
        <w:pStyle w:val="Heading2"/>
        <w:spacing w:after="240" w:line="360" w:lineRule="auto"/>
        <w:ind w:firstLine="720"/>
        <w:jc w:val="both"/>
        <w:rPr>
          <w:rFonts w:ascii="Arial" w:hAnsi="Arial" w:cs="Arial"/>
          <w:b/>
          <w:color w:val="auto"/>
          <w:sz w:val="24"/>
          <w:u w:val="single"/>
        </w:rPr>
      </w:pPr>
      <w:bookmarkStart w:id="172" w:name="_Toc151064003"/>
      <w:r>
        <w:rPr>
          <w:rFonts w:ascii="Arial" w:hAnsi="Arial" w:cs="Arial"/>
          <w:b/>
          <w:color w:val="auto"/>
          <w:sz w:val="24"/>
          <w:u w:val="single"/>
        </w:rPr>
        <w:lastRenderedPageBreak/>
        <w:t>7.76</w:t>
      </w:r>
      <w:r>
        <w:rPr>
          <w:rFonts w:ascii="Arial" w:hAnsi="Arial" w:cs="Arial"/>
          <w:b/>
          <w:color w:val="auto"/>
          <w:sz w:val="24"/>
          <w:u w:val="single"/>
        </w:rPr>
        <w:tab/>
        <w:t xml:space="preserve">Appendix </w:t>
      </w:r>
      <w:r w:rsidR="00F636F2">
        <w:rPr>
          <w:rFonts w:ascii="Arial" w:hAnsi="Arial" w:cs="Arial"/>
          <w:b/>
          <w:color w:val="auto"/>
          <w:sz w:val="24"/>
          <w:u w:val="single"/>
        </w:rPr>
        <w:t>W2</w:t>
      </w:r>
      <w:bookmarkEnd w:id="172"/>
    </w:p>
    <w:p w14:paraId="65725E04" w14:textId="453448EB" w:rsidR="006066C2" w:rsidRDefault="008977C7" w:rsidP="006066C2">
      <w:pPr>
        <w:spacing w:after="240" w:line="360" w:lineRule="auto"/>
        <w:contextualSpacing/>
        <w:jc w:val="both"/>
        <w:rPr>
          <w:rFonts w:ascii="Arial" w:hAnsi="Arial" w:cs="Arial"/>
          <w:sz w:val="24"/>
          <w:szCs w:val="26"/>
        </w:rPr>
      </w:pPr>
      <w:r>
        <w:rPr>
          <w:noProof/>
        </w:rPr>
        <w:drawing>
          <wp:anchor distT="0" distB="0" distL="114300" distR="114300" simplePos="0" relativeHeight="251778560" behindDoc="0" locked="0" layoutInCell="1" allowOverlap="1" wp14:anchorId="2DEE8FB2" wp14:editId="65EF988F">
            <wp:simplePos x="0" y="0"/>
            <wp:positionH relativeFrom="column">
              <wp:posOffset>458470</wp:posOffset>
            </wp:positionH>
            <wp:positionV relativeFrom="paragraph">
              <wp:posOffset>264795</wp:posOffset>
            </wp:positionV>
            <wp:extent cx="5836920" cy="8288426"/>
            <wp:effectExtent l="0" t="0" r="0" b="0"/>
            <wp:wrapNone/>
            <wp:docPr id="12924141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414133" name="Picture 1" descr="A screenshot of a computer&#10;&#10;Description automatically generated"/>
                    <pic:cNvPicPr/>
                  </pic:nvPicPr>
                  <pic:blipFill>
                    <a:blip r:embed="rId144">
                      <a:extLst>
                        <a:ext uri="{28A0092B-C50C-407E-A947-70E740481C1C}">
                          <a14:useLocalDpi xmlns:a14="http://schemas.microsoft.com/office/drawing/2010/main" val="0"/>
                        </a:ext>
                      </a:extLst>
                    </a:blip>
                    <a:stretch>
                      <a:fillRect/>
                    </a:stretch>
                  </pic:blipFill>
                  <pic:spPr>
                    <a:xfrm>
                      <a:off x="0" y="0"/>
                      <a:ext cx="5839359" cy="8291889"/>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6066C2">
        <w:rPr>
          <w:rFonts w:ascii="Arial" w:hAnsi="Arial" w:cs="Arial"/>
          <w:sz w:val="24"/>
          <w:szCs w:val="26"/>
        </w:rPr>
        <w:t>Interview 7, page 2</w:t>
      </w:r>
      <w:r w:rsidR="00F636F2">
        <w:rPr>
          <w:rFonts w:ascii="Arial" w:hAnsi="Arial" w:cs="Arial"/>
          <w:sz w:val="24"/>
          <w:szCs w:val="26"/>
        </w:rPr>
        <w:t xml:space="preserve"> of 12</w:t>
      </w:r>
      <w:r w:rsidR="006066C2">
        <w:rPr>
          <w:rFonts w:ascii="Arial" w:hAnsi="Arial" w:cs="Arial"/>
          <w:sz w:val="24"/>
          <w:szCs w:val="26"/>
        </w:rPr>
        <w:t>.</w:t>
      </w:r>
    </w:p>
    <w:p w14:paraId="61C2044F" w14:textId="731F9B0C" w:rsidR="0084105C" w:rsidRDefault="006066C2">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6B2C2822" w14:textId="457AEA5F" w:rsidR="0084105C" w:rsidRDefault="0084105C" w:rsidP="0084105C">
      <w:pPr>
        <w:pStyle w:val="Heading2"/>
        <w:spacing w:after="240" w:line="360" w:lineRule="auto"/>
        <w:ind w:firstLine="720"/>
        <w:jc w:val="both"/>
        <w:rPr>
          <w:rFonts w:ascii="Arial" w:hAnsi="Arial" w:cs="Arial"/>
          <w:b/>
          <w:color w:val="auto"/>
          <w:sz w:val="24"/>
          <w:u w:val="single"/>
        </w:rPr>
      </w:pPr>
      <w:bookmarkStart w:id="173" w:name="_Toc151064004"/>
      <w:r>
        <w:rPr>
          <w:rFonts w:ascii="Arial" w:hAnsi="Arial" w:cs="Arial"/>
          <w:b/>
          <w:color w:val="auto"/>
          <w:sz w:val="24"/>
          <w:u w:val="single"/>
        </w:rPr>
        <w:lastRenderedPageBreak/>
        <w:t>7.77</w:t>
      </w:r>
      <w:r>
        <w:rPr>
          <w:rFonts w:ascii="Arial" w:hAnsi="Arial" w:cs="Arial"/>
          <w:b/>
          <w:color w:val="auto"/>
          <w:sz w:val="24"/>
          <w:u w:val="single"/>
        </w:rPr>
        <w:tab/>
        <w:t xml:space="preserve">Appendix </w:t>
      </w:r>
      <w:r w:rsidR="00F636F2">
        <w:rPr>
          <w:rFonts w:ascii="Arial" w:hAnsi="Arial" w:cs="Arial"/>
          <w:b/>
          <w:color w:val="auto"/>
          <w:sz w:val="24"/>
          <w:u w:val="single"/>
        </w:rPr>
        <w:t>W3</w:t>
      </w:r>
      <w:bookmarkEnd w:id="173"/>
    </w:p>
    <w:p w14:paraId="73681A5D" w14:textId="2FAF00BA" w:rsidR="008977C7" w:rsidRDefault="00160716" w:rsidP="008977C7">
      <w:pPr>
        <w:spacing w:after="240" w:line="360" w:lineRule="auto"/>
        <w:contextualSpacing/>
        <w:jc w:val="both"/>
        <w:rPr>
          <w:rFonts w:ascii="Arial" w:hAnsi="Arial" w:cs="Arial"/>
          <w:sz w:val="24"/>
          <w:szCs w:val="26"/>
        </w:rPr>
      </w:pPr>
      <w:r>
        <w:rPr>
          <w:noProof/>
        </w:rPr>
        <w:drawing>
          <wp:anchor distT="0" distB="0" distL="114300" distR="114300" simplePos="0" relativeHeight="251779584" behindDoc="0" locked="0" layoutInCell="1" allowOverlap="1" wp14:anchorId="6E870B4B" wp14:editId="33BC95F8">
            <wp:simplePos x="0" y="0"/>
            <wp:positionH relativeFrom="column">
              <wp:posOffset>458470</wp:posOffset>
            </wp:positionH>
            <wp:positionV relativeFrom="paragraph">
              <wp:posOffset>264795</wp:posOffset>
            </wp:positionV>
            <wp:extent cx="5844540" cy="8291340"/>
            <wp:effectExtent l="0" t="0" r="3810" b="0"/>
            <wp:wrapNone/>
            <wp:docPr id="2065086684"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086684" name="Picture 1" descr="A close-up of a paper&#10;&#10;Description automatically generated"/>
                    <pic:cNvPicPr/>
                  </pic:nvPicPr>
                  <pic:blipFill>
                    <a:blip r:embed="rId145">
                      <a:extLst>
                        <a:ext uri="{28A0092B-C50C-407E-A947-70E740481C1C}">
                          <a14:useLocalDpi xmlns:a14="http://schemas.microsoft.com/office/drawing/2010/main" val="0"/>
                        </a:ext>
                      </a:extLst>
                    </a:blip>
                    <a:stretch>
                      <a:fillRect/>
                    </a:stretch>
                  </pic:blipFill>
                  <pic:spPr>
                    <a:xfrm>
                      <a:off x="0" y="0"/>
                      <a:ext cx="5847365" cy="8295348"/>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8977C7">
        <w:rPr>
          <w:rFonts w:ascii="Arial" w:hAnsi="Arial" w:cs="Arial"/>
          <w:sz w:val="24"/>
          <w:szCs w:val="26"/>
        </w:rPr>
        <w:t>Interview 7, page 3</w:t>
      </w:r>
      <w:r w:rsidR="00F636F2">
        <w:rPr>
          <w:rFonts w:ascii="Arial" w:hAnsi="Arial" w:cs="Arial"/>
          <w:sz w:val="24"/>
          <w:szCs w:val="26"/>
        </w:rPr>
        <w:t xml:space="preserve"> of 12</w:t>
      </w:r>
      <w:r w:rsidR="008977C7">
        <w:rPr>
          <w:rFonts w:ascii="Arial" w:hAnsi="Arial" w:cs="Arial"/>
          <w:sz w:val="24"/>
          <w:szCs w:val="26"/>
        </w:rPr>
        <w:t>.</w:t>
      </w:r>
    </w:p>
    <w:p w14:paraId="7D843C60" w14:textId="7C8E5DA9" w:rsidR="0084105C" w:rsidRDefault="008977C7">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550D3A17" w14:textId="3CFAB393" w:rsidR="0084105C" w:rsidRDefault="0084105C" w:rsidP="0084105C">
      <w:pPr>
        <w:pStyle w:val="Heading2"/>
        <w:spacing w:after="240" w:line="360" w:lineRule="auto"/>
        <w:ind w:firstLine="720"/>
        <w:jc w:val="both"/>
        <w:rPr>
          <w:rFonts w:ascii="Arial" w:hAnsi="Arial" w:cs="Arial"/>
          <w:b/>
          <w:color w:val="auto"/>
          <w:sz w:val="24"/>
          <w:u w:val="single"/>
        </w:rPr>
      </w:pPr>
      <w:bookmarkStart w:id="174" w:name="_Toc151064005"/>
      <w:r>
        <w:rPr>
          <w:rFonts w:ascii="Arial" w:hAnsi="Arial" w:cs="Arial"/>
          <w:b/>
          <w:color w:val="auto"/>
          <w:sz w:val="24"/>
          <w:u w:val="single"/>
        </w:rPr>
        <w:lastRenderedPageBreak/>
        <w:t>7.78</w:t>
      </w:r>
      <w:r>
        <w:rPr>
          <w:rFonts w:ascii="Arial" w:hAnsi="Arial" w:cs="Arial"/>
          <w:b/>
          <w:color w:val="auto"/>
          <w:sz w:val="24"/>
          <w:u w:val="single"/>
        </w:rPr>
        <w:tab/>
        <w:t xml:space="preserve">Appendix </w:t>
      </w:r>
      <w:r w:rsidR="00F636F2">
        <w:rPr>
          <w:rFonts w:ascii="Arial" w:hAnsi="Arial" w:cs="Arial"/>
          <w:b/>
          <w:color w:val="auto"/>
          <w:sz w:val="24"/>
          <w:u w:val="single"/>
        </w:rPr>
        <w:t>W4</w:t>
      </w:r>
      <w:bookmarkEnd w:id="174"/>
    </w:p>
    <w:p w14:paraId="1EDECE66" w14:textId="1147B39D" w:rsidR="00160716" w:rsidRDefault="000512BD" w:rsidP="00160716">
      <w:pPr>
        <w:spacing w:after="240" w:line="360" w:lineRule="auto"/>
        <w:contextualSpacing/>
        <w:jc w:val="both"/>
        <w:rPr>
          <w:rFonts w:ascii="Arial" w:hAnsi="Arial" w:cs="Arial"/>
          <w:sz w:val="24"/>
          <w:szCs w:val="26"/>
        </w:rPr>
      </w:pPr>
      <w:r>
        <w:rPr>
          <w:noProof/>
        </w:rPr>
        <w:drawing>
          <wp:anchor distT="0" distB="0" distL="114300" distR="114300" simplePos="0" relativeHeight="251780608" behindDoc="0" locked="0" layoutInCell="1" allowOverlap="1" wp14:anchorId="09561FFC" wp14:editId="64D213C6">
            <wp:simplePos x="0" y="0"/>
            <wp:positionH relativeFrom="column">
              <wp:posOffset>458470</wp:posOffset>
            </wp:positionH>
            <wp:positionV relativeFrom="paragraph">
              <wp:posOffset>264794</wp:posOffset>
            </wp:positionV>
            <wp:extent cx="5852160" cy="8351075"/>
            <wp:effectExtent l="0" t="0" r="0" b="0"/>
            <wp:wrapNone/>
            <wp:docPr id="797799370"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99370" name="Picture 1" descr="A page of a document&#10;&#10;Description automatically generated"/>
                    <pic:cNvPicPr/>
                  </pic:nvPicPr>
                  <pic:blipFill>
                    <a:blip r:embed="rId146">
                      <a:extLst>
                        <a:ext uri="{28A0092B-C50C-407E-A947-70E740481C1C}">
                          <a14:useLocalDpi xmlns:a14="http://schemas.microsoft.com/office/drawing/2010/main" val="0"/>
                        </a:ext>
                      </a:extLst>
                    </a:blip>
                    <a:stretch>
                      <a:fillRect/>
                    </a:stretch>
                  </pic:blipFill>
                  <pic:spPr>
                    <a:xfrm>
                      <a:off x="0" y="0"/>
                      <a:ext cx="5854522" cy="8354445"/>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160716">
        <w:rPr>
          <w:rFonts w:ascii="Arial" w:hAnsi="Arial" w:cs="Arial"/>
          <w:sz w:val="24"/>
          <w:szCs w:val="26"/>
        </w:rPr>
        <w:t>Interview 7, page 4</w:t>
      </w:r>
      <w:r w:rsidR="00F636F2">
        <w:rPr>
          <w:rFonts w:ascii="Arial" w:hAnsi="Arial" w:cs="Arial"/>
          <w:sz w:val="24"/>
          <w:szCs w:val="26"/>
        </w:rPr>
        <w:t xml:space="preserve"> of 12</w:t>
      </w:r>
      <w:r w:rsidR="00160716">
        <w:rPr>
          <w:rFonts w:ascii="Arial" w:hAnsi="Arial" w:cs="Arial"/>
          <w:sz w:val="24"/>
          <w:szCs w:val="26"/>
        </w:rPr>
        <w:t>.</w:t>
      </w:r>
    </w:p>
    <w:p w14:paraId="3581EC99" w14:textId="06970072" w:rsidR="0084105C" w:rsidRDefault="00160716">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545E72F0" w14:textId="386CC073" w:rsidR="0084105C" w:rsidRDefault="0084105C" w:rsidP="0084105C">
      <w:pPr>
        <w:pStyle w:val="Heading2"/>
        <w:spacing w:after="240" w:line="360" w:lineRule="auto"/>
        <w:ind w:firstLine="720"/>
        <w:jc w:val="both"/>
        <w:rPr>
          <w:rFonts w:ascii="Arial" w:hAnsi="Arial" w:cs="Arial"/>
          <w:b/>
          <w:color w:val="auto"/>
          <w:sz w:val="24"/>
          <w:u w:val="single"/>
        </w:rPr>
      </w:pPr>
      <w:bookmarkStart w:id="175" w:name="_Toc151064006"/>
      <w:r>
        <w:rPr>
          <w:rFonts w:ascii="Arial" w:hAnsi="Arial" w:cs="Arial"/>
          <w:b/>
          <w:color w:val="auto"/>
          <w:sz w:val="24"/>
          <w:u w:val="single"/>
        </w:rPr>
        <w:lastRenderedPageBreak/>
        <w:t>7.79</w:t>
      </w:r>
      <w:r>
        <w:rPr>
          <w:rFonts w:ascii="Arial" w:hAnsi="Arial" w:cs="Arial"/>
          <w:b/>
          <w:color w:val="auto"/>
          <w:sz w:val="24"/>
          <w:u w:val="single"/>
        </w:rPr>
        <w:tab/>
        <w:t xml:space="preserve">Appendix </w:t>
      </w:r>
      <w:r w:rsidR="00F636F2">
        <w:rPr>
          <w:rFonts w:ascii="Arial" w:hAnsi="Arial" w:cs="Arial"/>
          <w:b/>
          <w:color w:val="auto"/>
          <w:sz w:val="24"/>
          <w:u w:val="single"/>
        </w:rPr>
        <w:t>W5</w:t>
      </w:r>
      <w:bookmarkEnd w:id="175"/>
    </w:p>
    <w:p w14:paraId="3C40A2D2" w14:textId="24E5F790" w:rsidR="000512BD" w:rsidRDefault="003F46C0" w:rsidP="000512BD">
      <w:pPr>
        <w:spacing w:after="240" w:line="360" w:lineRule="auto"/>
        <w:contextualSpacing/>
        <w:jc w:val="both"/>
        <w:rPr>
          <w:rFonts w:ascii="Arial" w:hAnsi="Arial" w:cs="Arial"/>
          <w:sz w:val="24"/>
          <w:szCs w:val="26"/>
        </w:rPr>
      </w:pPr>
      <w:r>
        <w:rPr>
          <w:noProof/>
        </w:rPr>
        <w:drawing>
          <wp:anchor distT="0" distB="0" distL="114300" distR="114300" simplePos="0" relativeHeight="251781632" behindDoc="0" locked="0" layoutInCell="1" allowOverlap="1" wp14:anchorId="019D8102" wp14:editId="6A4D741C">
            <wp:simplePos x="0" y="0"/>
            <wp:positionH relativeFrom="column">
              <wp:posOffset>458470</wp:posOffset>
            </wp:positionH>
            <wp:positionV relativeFrom="paragraph">
              <wp:posOffset>264794</wp:posOffset>
            </wp:positionV>
            <wp:extent cx="5905500" cy="8319427"/>
            <wp:effectExtent l="0" t="0" r="0" b="5715"/>
            <wp:wrapNone/>
            <wp:docPr id="1180420562"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420562" name="Picture 1" descr="A paper with text on it&#10;&#10;Description automatically generated"/>
                    <pic:cNvPicPr/>
                  </pic:nvPicPr>
                  <pic:blipFill>
                    <a:blip r:embed="rId147">
                      <a:extLst>
                        <a:ext uri="{28A0092B-C50C-407E-A947-70E740481C1C}">
                          <a14:useLocalDpi xmlns:a14="http://schemas.microsoft.com/office/drawing/2010/main" val="0"/>
                        </a:ext>
                      </a:extLst>
                    </a:blip>
                    <a:stretch>
                      <a:fillRect/>
                    </a:stretch>
                  </pic:blipFill>
                  <pic:spPr>
                    <a:xfrm>
                      <a:off x="0" y="0"/>
                      <a:ext cx="5907446" cy="8322169"/>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0512BD">
        <w:rPr>
          <w:rFonts w:ascii="Arial" w:hAnsi="Arial" w:cs="Arial"/>
          <w:sz w:val="24"/>
          <w:szCs w:val="26"/>
        </w:rPr>
        <w:t>Interview 7, page 5</w:t>
      </w:r>
      <w:r w:rsidR="00F636F2">
        <w:rPr>
          <w:rFonts w:ascii="Arial" w:hAnsi="Arial" w:cs="Arial"/>
          <w:sz w:val="24"/>
          <w:szCs w:val="26"/>
        </w:rPr>
        <w:t xml:space="preserve"> of 12</w:t>
      </w:r>
      <w:r w:rsidR="000512BD">
        <w:rPr>
          <w:rFonts w:ascii="Arial" w:hAnsi="Arial" w:cs="Arial"/>
          <w:sz w:val="24"/>
          <w:szCs w:val="26"/>
        </w:rPr>
        <w:t>.</w:t>
      </w:r>
    </w:p>
    <w:p w14:paraId="7027E714" w14:textId="2CC6338A" w:rsidR="0084105C" w:rsidRDefault="000512BD">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45D8E1C7" w14:textId="0E360D67" w:rsidR="0084105C" w:rsidRDefault="0084105C" w:rsidP="0084105C">
      <w:pPr>
        <w:pStyle w:val="Heading2"/>
        <w:spacing w:after="240" w:line="360" w:lineRule="auto"/>
        <w:ind w:firstLine="720"/>
        <w:jc w:val="both"/>
        <w:rPr>
          <w:rFonts w:ascii="Arial" w:hAnsi="Arial" w:cs="Arial"/>
          <w:b/>
          <w:color w:val="auto"/>
          <w:sz w:val="24"/>
          <w:u w:val="single"/>
        </w:rPr>
      </w:pPr>
      <w:bookmarkStart w:id="176" w:name="_Toc151064007"/>
      <w:r>
        <w:rPr>
          <w:rFonts w:ascii="Arial" w:hAnsi="Arial" w:cs="Arial"/>
          <w:b/>
          <w:color w:val="auto"/>
          <w:sz w:val="24"/>
          <w:u w:val="single"/>
        </w:rPr>
        <w:lastRenderedPageBreak/>
        <w:t>7.80</w:t>
      </w:r>
      <w:r>
        <w:rPr>
          <w:rFonts w:ascii="Arial" w:hAnsi="Arial" w:cs="Arial"/>
          <w:b/>
          <w:color w:val="auto"/>
          <w:sz w:val="24"/>
          <w:u w:val="single"/>
        </w:rPr>
        <w:tab/>
        <w:t xml:space="preserve">Appendix </w:t>
      </w:r>
      <w:r w:rsidR="00F636F2">
        <w:rPr>
          <w:rFonts w:ascii="Arial" w:hAnsi="Arial" w:cs="Arial"/>
          <w:b/>
          <w:color w:val="auto"/>
          <w:sz w:val="24"/>
          <w:u w:val="single"/>
        </w:rPr>
        <w:t>W6</w:t>
      </w:r>
      <w:bookmarkEnd w:id="176"/>
    </w:p>
    <w:p w14:paraId="6912F8C4" w14:textId="6CC0CE57" w:rsidR="00606C54" w:rsidRDefault="00606C54" w:rsidP="00606C54">
      <w:pPr>
        <w:spacing w:after="240" w:line="360" w:lineRule="auto"/>
        <w:contextualSpacing/>
        <w:jc w:val="both"/>
        <w:rPr>
          <w:rFonts w:ascii="Arial" w:hAnsi="Arial" w:cs="Arial"/>
          <w:sz w:val="24"/>
          <w:szCs w:val="26"/>
        </w:rPr>
      </w:pPr>
      <w:r>
        <w:rPr>
          <w:noProof/>
        </w:rPr>
        <w:drawing>
          <wp:anchor distT="0" distB="0" distL="114300" distR="114300" simplePos="0" relativeHeight="251782656" behindDoc="0" locked="0" layoutInCell="1" allowOverlap="1" wp14:anchorId="156EA189" wp14:editId="386C4691">
            <wp:simplePos x="0" y="0"/>
            <wp:positionH relativeFrom="column">
              <wp:posOffset>458470</wp:posOffset>
            </wp:positionH>
            <wp:positionV relativeFrom="paragraph">
              <wp:posOffset>264795</wp:posOffset>
            </wp:positionV>
            <wp:extent cx="5852160" cy="8328074"/>
            <wp:effectExtent l="0" t="0" r="0" b="0"/>
            <wp:wrapNone/>
            <wp:docPr id="9730922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092222" name="Picture 1" descr="A screenshot of a computer&#10;&#10;Description automatically generated"/>
                    <pic:cNvPicPr/>
                  </pic:nvPicPr>
                  <pic:blipFill>
                    <a:blip r:embed="rId148">
                      <a:extLst>
                        <a:ext uri="{28A0092B-C50C-407E-A947-70E740481C1C}">
                          <a14:useLocalDpi xmlns:a14="http://schemas.microsoft.com/office/drawing/2010/main" val="0"/>
                        </a:ext>
                      </a:extLst>
                    </a:blip>
                    <a:stretch>
                      <a:fillRect/>
                    </a:stretch>
                  </pic:blipFill>
                  <pic:spPr>
                    <a:xfrm>
                      <a:off x="0" y="0"/>
                      <a:ext cx="5855852" cy="8333328"/>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Pr>
          <w:rFonts w:ascii="Arial" w:hAnsi="Arial" w:cs="Arial"/>
          <w:sz w:val="24"/>
          <w:szCs w:val="26"/>
        </w:rPr>
        <w:t>Interview 7, page 6</w:t>
      </w:r>
      <w:r w:rsidR="00F636F2">
        <w:rPr>
          <w:rFonts w:ascii="Arial" w:hAnsi="Arial" w:cs="Arial"/>
          <w:sz w:val="24"/>
          <w:szCs w:val="26"/>
        </w:rPr>
        <w:t xml:space="preserve"> of 12</w:t>
      </w:r>
      <w:r>
        <w:rPr>
          <w:rFonts w:ascii="Arial" w:hAnsi="Arial" w:cs="Arial"/>
          <w:sz w:val="24"/>
          <w:szCs w:val="26"/>
        </w:rPr>
        <w:t>.</w:t>
      </w:r>
    </w:p>
    <w:p w14:paraId="1754CAB8" w14:textId="345A6FE4" w:rsidR="00A13E4D" w:rsidRDefault="00606C54">
      <w:pPr>
        <w:rPr>
          <w:rFonts w:ascii="Arial" w:hAnsi="Arial" w:cs="Arial"/>
          <w:sz w:val="24"/>
          <w:szCs w:val="26"/>
        </w:rPr>
      </w:pPr>
      <w:r>
        <w:rPr>
          <w:rFonts w:ascii="Arial" w:hAnsi="Arial" w:cs="Arial"/>
          <w:sz w:val="24"/>
          <w:szCs w:val="26"/>
        </w:rPr>
        <w:tab/>
      </w:r>
      <w:r w:rsidR="00A13E4D">
        <w:rPr>
          <w:rFonts w:ascii="Arial" w:hAnsi="Arial" w:cs="Arial"/>
          <w:sz w:val="24"/>
          <w:szCs w:val="26"/>
        </w:rPr>
        <w:br w:type="page"/>
      </w:r>
    </w:p>
    <w:p w14:paraId="649458CC" w14:textId="26BC2465" w:rsidR="00A13E4D" w:rsidRDefault="00A13E4D" w:rsidP="00A13E4D">
      <w:pPr>
        <w:pStyle w:val="Heading2"/>
        <w:spacing w:after="240" w:line="360" w:lineRule="auto"/>
        <w:ind w:firstLine="720"/>
        <w:jc w:val="both"/>
        <w:rPr>
          <w:rFonts w:ascii="Arial" w:hAnsi="Arial" w:cs="Arial"/>
          <w:b/>
          <w:color w:val="auto"/>
          <w:sz w:val="24"/>
          <w:u w:val="single"/>
        </w:rPr>
      </w:pPr>
      <w:bookmarkStart w:id="177" w:name="_Toc151064008"/>
      <w:r>
        <w:rPr>
          <w:rFonts w:ascii="Arial" w:hAnsi="Arial" w:cs="Arial"/>
          <w:b/>
          <w:color w:val="auto"/>
          <w:sz w:val="24"/>
          <w:u w:val="single"/>
        </w:rPr>
        <w:lastRenderedPageBreak/>
        <w:t>7.8</w:t>
      </w:r>
      <w:r w:rsidR="0039158B">
        <w:rPr>
          <w:rFonts w:ascii="Arial" w:hAnsi="Arial" w:cs="Arial"/>
          <w:b/>
          <w:color w:val="auto"/>
          <w:sz w:val="24"/>
          <w:u w:val="single"/>
        </w:rPr>
        <w:t>1</w:t>
      </w:r>
      <w:r>
        <w:rPr>
          <w:rFonts w:ascii="Arial" w:hAnsi="Arial" w:cs="Arial"/>
          <w:b/>
          <w:color w:val="auto"/>
          <w:sz w:val="24"/>
          <w:u w:val="single"/>
        </w:rPr>
        <w:tab/>
        <w:t xml:space="preserve">Appendix </w:t>
      </w:r>
      <w:r w:rsidR="00F636F2">
        <w:rPr>
          <w:rFonts w:ascii="Arial" w:hAnsi="Arial" w:cs="Arial"/>
          <w:b/>
          <w:color w:val="auto"/>
          <w:sz w:val="24"/>
          <w:u w:val="single"/>
        </w:rPr>
        <w:t>W7</w:t>
      </w:r>
      <w:bookmarkEnd w:id="177"/>
    </w:p>
    <w:p w14:paraId="5244DFCD" w14:textId="743B91B4" w:rsidR="00606C54" w:rsidRDefault="005E6B9A" w:rsidP="00606C54">
      <w:pPr>
        <w:spacing w:after="240" w:line="360" w:lineRule="auto"/>
        <w:contextualSpacing/>
        <w:jc w:val="both"/>
        <w:rPr>
          <w:rFonts w:ascii="Arial" w:hAnsi="Arial" w:cs="Arial"/>
          <w:sz w:val="24"/>
          <w:szCs w:val="26"/>
        </w:rPr>
      </w:pPr>
      <w:r>
        <w:rPr>
          <w:noProof/>
        </w:rPr>
        <w:drawing>
          <wp:anchor distT="0" distB="0" distL="114300" distR="114300" simplePos="0" relativeHeight="251783680" behindDoc="0" locked="0" layoutInCell="1" allowOverlap="1" wp14:anchorId="01B528C0" wp14:editId="2CDBEDD6">
            <wp:simplePos x="0" y="0"/>
            <wp:positionH relativeFrom="column">
              <wp:posOffset>458470</wp:posOffset>
            </wp:positionH>
            <wp:positionV relativeFrom="paragraph">
              <wp:posOffset>264794</wp:posOffset>
            </wp:positionV>
            <wp:extent cx="5821680" cy="8295361"/>
            <wp:effectExtent l="0" t="0" r="7620" b="0"/>
            <wp:wrapNone/>
            <wp:docPr id="2125551709" name="Picture 1" descr="A page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551709" name="Picture 1" descr="A page of a text&#10;&#10;Description automatically generated"/>
                    <pic:cNvPicPr/>
                  </pic:nvPicPr>
                  <pic:blipFill>
                    <a:blip r:embed="rId149">
                      <a:extLst>
                        <a:ext uri="{28A0092B-C50C-407E-A947-70E740481C1C}">
                          <a14:useLocalDpi xmlns:a14="http://schemas.microsoft.com/office/drawing/2010/main" val="0"/>
                        </a:ext>
                      </a:extLst>
                    </a:blip>
                    <a:stretch>
                      <a:fillRect/>
                    </a:stretch>
                  </pic:blipFill>
                  <pic:spPr>
                    <a:xfrm>
                      <a:off x="0" y="0"/>
                      <a:ext cx="5824905" cy="8299956"/>
                    </a:xfrm>
                    <a:prstGeom prst="rect">
                      <a:avLst/>
                    </a:prstGeom>
                  </pic:spPr>
                </pic:pic>
              </a:graphicData>
            </a:graphic>
            <wp14:sizeRelH relativeFrom="margin">
              <wp14:pctWidth>0</wp14:pctWidth>
            </wp14:sizeRelH>
            <wp14:sizeRelV relativeFrom="margin">
              <wp14:pctHeight>0</wp14:pctHeight>
            </wp14:sizeRelV>
          </wp:anchor>
        </w:drawing>
      </w:r>
      <w:r w:rsidR="00A13E4D">
        <w:rPr>
          <w:rFonts w:ascii="Arial" w:hAnsi="Arial" w:cs="Arial"/>
          <w:sz w:val="24"/>
          <w:szCs w:val="26"/>
        </w:rPr>
        <w:tab/>
      </w:r>
      <w:r w:rsidR="00606C54">
        <w:rPr>
          <w:rFonts w:ascii="Arial" w:hAnsi="Arial" w:cs="Arial"/>
          <w:sz w:val="24"/>
          <w:szCs w:val="26"/>
        </w:rPr>
        <w:t>Interview 7, page 7</w:t>
      </w:r>
      <w:r w:rsidR="00F636F2">
        <w:rPr>
          <w:rFonts w:ascii="Arial" w:hAnsi="Arial" w:cs="Arial"/>
          <w:sz w:val="24"/>
          <w:szCs w:val="26"/>
        </w:rPr>
        <w:t xml:space="preserve"> of 12</w:t>
      </w:r>
      <w:r w:rsidR="00606C54">
        <w:rPr>
          <w:rFonts w:ascii="Arial" w:hAnsi="Arial" w:cs="Arial"/>
          <w:sz w:val="24"/>
          <w:szCs w:val="26"/>
        </w:rPr>
        <w:t>.</w:t>
      </w:r>
    </w:p>
    <w:p w14:paraId="074D8CB5" w14:textId="75BB6AD7" w:rsidR="0039158B" w:rsidRDefault="00606C54">
      <w:pPr>
        <w:rPr>
          <w:rFonts w:ascii="Arial" w:hAnsi="Arial" w:cs="Arial"/>
          <w:sz w:val="24"/>
          <w:szCs w:val="26"/>
        </w:rPr>
      </w:pPr>
      <w:r>
        <w:rPr>
          <w:rFonts w:ascii="Arial" w:hAnsi="Arial" w:cs="Arial"/>
          <w:sz w:val="24"/>
          <w:szCs w:val="26"/>
        </w:rPr>
        <w:tab/>
      </w:r>
      <w:r w:rsidR="0039158B">
        <w:rPr>
          <w:rFonts w:ascii="Arial" w:hAnsi="Arial" w:cs="Arial"/>
          <w:sz w:val="24"/>
          <w:szCs w:val="26"/>
        </w:rPr>
        <w:br w:type="page"/>
      </w:r>
    </w:p>
    <w:p w14:paraId="451BB693" w14:textId="2D797C49" w:rsidR="0039158B" w:rsidRDefault="0039158B" w:rsidP="0039158B">
      <w:pPr>
        <w:pStyle w:val="Heading2"/>
        <w:spacing w:after="240" w:line="360" w:lineRule="auto"/>
        <w:ind w:firstLine="720"/>
        <w:jc w:val="both"/>
        <w:rPr>
          <w:rFonts w:ascii="Arial" w:hAnsi="Arial" w:cs="Arial"/>
          <w:b/>
          <w:color w:val="auto"/>
          <w:sz w:val="24"/>
          <w:u w:val="single"/>
        </w:rPr>
      </w:pPr>
      <w:bookmarkStart w:id="178" w:name="_Toc151064009"/>
      <w:r>
        <w:rPr>
          <w:rFonts w:ascii="Arial" w:hAnsi="Arial" w:cs="Arial"/>
          <w:b/>
          <w:color w:val="auto"/>
          <w:sz w:val="24"/>
          <w:u w:val="single"/>
        </w:rPr>
        <w:lastRenderedPageBreak/>
        <w:t>7.82</w:t>
      </w:r>
      <w:r>
        <w:rPr>
          <w:rFonts w:ascii="Arial" w:hAnsi="Arial" w:cs="Arial"/>
          <w:b/>
          <w:color w:val="auto"/>
          <w:sz w:val="24"/>
          <w:u w:val="single"/>
        </w:rPr>
        <w:tab/>
        <w:t xml:space="preserve">Appendix </w:t>
      </w:r>
      <w:r w:rsidR="00F636F2">
        <w:rPr>
          <w:rFonts w:ascii="Arial" w:hAnsi="Arial" w:cs="Arial"/>
          <w:b/>
          <w:color w:val="auto"/>
          <w:sz w:val="24"/>
          <w:u w:val="single"/>
        </w:rPr>
        <w:t>W8</w:t>
      </w:r>
      <w:bookmarkEnd w:id="178"/>
    </w:p>
    <w:p w14:paraId="6609671D" w14:textId="3535AFCF" w:rsidR="005E6B9A" w:rsidRDefault="000B4BE9" w:rsidP="005E6B9A">
      <w:pPr>
        <w:spacing w:after="240" w:line="360" w:lineRule="auto"/>
        <w:contextualSpacing/>
        <w:jc w:val="both"/>
        <w:rPr>
          <w:rFonts w:ascii="Arial" w:hAnsi="Arial" w:cs="Arial"/>
          <w:sz w:val="24"/>
          <w:szCs w:val="26"/>
        </w:rPr>
      </w:pPr>
      <w:r>
        <w:rPr>
          <w:noProof/>
        </w:rPr>
        <w:drawing>
          <wp:anchor distT="0" distB="0" distL="114300" distR="114300" simplePos="0" relativeHeight="251784704" behindDoc="0" locked="0" layoutInCell="1" allowOverlap="1" wp14:anchorId="06DF4252" wp14:editId="0C3FF753">
            <wp:simplePos x="0" y="0"/>
            <wp:positionH relativeFrom="column">
              <wp:posOffset>458470</wp:posOffset>
            </wp:positionH>
            <wp:positionV relativeFrom="paragraph">
              <wp:posOffset>264794</wp:posOffset>
            </wp:positionV>
            <wp:extent cx="5875020" cy="8340813"/>
            <wp:effectExtent l="0" t="0" r="0" b="3175"/>
            <wp:wrapNone/>
            <wp:docPr id="14175382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538272" name="Picture 1" descr="A screenshot of a computer&#10;&#10;Description automatically generated"/>
                    <pic:cNvPicPr/>
                  </pic:nvPicPr>
                  <pic:blipFill>
                    <a:blip r:embed="rId150">
                      <a:extLst>
                        <a:ext uri="{28A0092B-C50C-407E-A947-70E740481C1C}">
                          <a14:useLocalDpi xmlns:a14="http://schemas.microsoft.com/office/drawing/2010/main" val="0"/>
                        </a:ext>
                      </a:extLst>
                    </a:blip>
                    <a:stretch>
                      <a:fillRect/>
                    </a:stretch>
                  </pic:blipFill>
                  <pic:spPr>
                    <a:xfrm>
                      <a:off x="0" y="0"/>
                      <a:ext cx="5879782" cy="8347573"/>
                    </a:xfrm>
                    <a:prstGeom prst="rect">
                      <a:avLst/>
                    </a:prstGeom>
                  </pic:spPr>
                </pic:pic>
              </a:graphicData>
            </a:graphic>
            <wp14:sizeRelH relativeFrom="margin">
              <wp14:pctWidth>0</wp14:pctWidth>
            </wp14:sizeRelH>
            <wp14:sizeRelV relativeFrom="margin">
              <wp14:pctHeight>0</wp14:pctHeight>
            </wp14:sizeRelV>
          </wp:anchor>
        </w:drawing>
      </w:r>
      <w:r w:rsidR="0039158B">
        <w:rPr>
          <w:rFonts w:ascii="Arial" w:hAnsi="Arial" w:cs="Arial"/>
          <w:sz w:val="24"/>
          <w:szCs w:val="26"/>
        </w:rPr>
        <w:tab/>
      </w:r>
      <w:r w:rsidR="005E6B9A">
        <w:rPr>
          <w:rFonts w:ascii="Arial" w:hAnsi="Arial" w:cs="Arial"/>
          <w:sz w:val="24"/>
          <w:szCs w:val="26"/>
        </w:rPr>
        <w:t>Interview 7, page 8</w:t>
      </w:r>
      <w:r w:rsidR="00F636F2">
        <w:rPr>
          <w:rFonts w:ascii="Arial" w:hAnsi="Arial" w:cs="Arial"/>
          <w:sz w:val="24"/>
          <w:szCs w:val="26"/>
        </w:rPr>
        <w:t xml:space="preserve"> of 12</w:t>
      </w:r>
      <w:r w:rsidR="005E6B9A">
        <w:rPr>
          <w:rFonts w:ascii="Arial" w:hAnsi="Arial" w:cs="Arial"/>
          <w:sz w:val="24"/>
          <w:szCs w:val="26"/>
        </w:rPr>
        <w:t>.</w:t>
      </w:r>
    </w:p>
    <w:p w14:paraId="5F918148" w14:textId="40FD0A1B" w:rsidR="0039158B" w:rsidRDefault="005E6B9A">
      <w:pPr>
        <w:rPr>
          <w:rFonts w:ascii="Arial" w:hAnsi="Arial" w:cs="Arial"/>
          <w:sz w:val="24"/>
          <w:szCs w:val="26"/>
        </w:rPr>
      </w:pPr>
      <w:r>
        <w:rPr>
          <w:rFonts w:ascii="Arial" w:hAnsi="Arial" w:cs="Arial"/>
          <w:sz w:val="24"/>
          <w:szCs w:val="26"/>
        </w:rPr>
        <w:tab/>
      </w:r>
      <w:r w:rsidR="0039158B">
        <w:rPr>
          <w:rFonts w:ascii="Arial" w:hAnsi="Arial" w:cs="Arial"/>
          <w:sz w:val="24"/>
          <w:szCs w:val="26"/>
        </w:rPr>
        <w:br w:type="page"/>
      </w:r>
    </w:p>
    <w:p w14:paraId="6C1988C9" w14:textId="2A75CB6B" w:rsidR="0039158B" w:rsidRDefault="0039158B" w:rsidP="0039158B">
      <w:pPr>
        <w:pStyle w:val="Heading2"/>
        <w:spacing w:after="240" w:line="360" w:lineRule="auto"/>
        <w:ind w:firstLine="720"/>
        <w:jc w:val="both"/>
        <w:rPr>
          <w:rFonts w:ascii="Arial" w:hAnsi="Arial" w:cs="Arial"/>
          <w:b/>
          <w:color w:val="auto"/>
          <w:sz w:val="24"/>
          <w:u w:val="single"/>
        </w:rPr>
      </w:pPr>
      <w:bookmarkStart w:id="179" w:name="_Toc151064010"/>
      <w:r>
        <w:rPr>
          <w:rFonts w:ascii="Arial" w:hAnsi="Arial" w:cs="Arial"/>
          <w:b/>
          <w:color w:val="auto"/>
          <w:sz w:val="24"/>
          <w:u w:val="single"/>
        </w:rPr>
        <w:lastRenderedPageBreak/>
        <w:t>7.83</w:t>
      </w:r>
      <w:r>
        <w:rPr>
          <w:rFonts w:ascii="Arial" w:hAnsi="Arial" w:cs="Arial"/>
          <w:b/>
          <w:color w:val="auto"/>
          <w:sz w:val="24"/>
          <w:u w:val="single"/>
        </w:rPr>
        <w:tab/>
        <w:t xml:space="preserve">Appendix </w:t>
      </w:r>
      <w:r w:rsidR="00F636F2">
        <w:rPr>
          <w:rFonts w:ascii="Arial" w:hAnsi="Arial" w:cs="Arial"/>
          <w:b/>
          <w:color w:val="auto"/>
          <w:sz w:val="24"/>
          <w:u w:val="single"/>
        </w:rPr>
        <w:t>W9</w:t>
      </w:r>
      <w:bookmarkEnd w:id="179"/>
    </w:p>
    <w:p w14:paraId="0D8016B6" w14:textId="7F960432" w:rsidR="000B4BE9" w:rsidRDefault="00A52506" w:rsidP="000B4BE9">
      <w:pPr>
        <w:spacing w:after="240" w:line="360" w:lineRule="auto"/>
        <w:contextualSpacing/>
        <w:jc w:val="both"/>
        <w:rPr>
          <w:rFonts w:ascii="Arial" w:hAnsi="Arial" w:cs="Arial"/>
          <w:sz w:val="24"/>
          <w:szCs w:val="26"/>
        </w:rPr>
      </w:pPr>
      <w:r>
        <w:rPr>
          <w:noProof/>
        </w:rPr>
        <w:drawing>
          <wp:anchor distT="0" distB="0" distL="114300" distR="114300" simplePos="0" relativeHeight="251785728" behindDoc="0" locked="0" layoutInCell="1" allowOverlap="1" wp14:anchorId="37D9F531" wp14:editId="0CFFD0B2">
            <wp:simplePos x="0" y="0"/>
            <wp:positionH relativeFrom="column">
              <wp:posOffset>458470</wp:posOffset>
            </wp:positionH>
            <wp:positionV relativeFrom="paragraph">
              <wp:posOffset>264795</wp:posOffset>
            </wp:positionV>
            <wp:extent cx="5829300" cy="8289372"/>
            <wp:effectExtent l="0" t="0" r="0" b="0"/>
            <wp:wrapNone/>
            <wp:docPr id="1189649427" name="Picture 1" descr="A black and blu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649427" name="Picture 1" descr="A black and blue text on a white background&#10;&#10;Description automatically generated"/>
                    <pic:cNvPicPr/>
                  </pic:nvPicPr>
                  <pic:blipFill>
                    <a:blip r:embed="rId151">
                      <a:extLst>
                        <a:ext uri="{28A0092B-C50C-407E-A947-70E740481C1C}">
                          <a14:useLocalDpi xmlns:a14="http://schemas.microsoft.com/office/drawing/2010/main" val="0"/>
                        </a:ext>
                      </a:extLst>
                    </a:blip>
                    <a:stretch>
                      <a:fillRect/>
                    </a:stretch>
                  </pic:blipFill>
                  <pic:spPr>
                    <a:xfrm>
                      <a:off x="0" y="0"/>
                      <a:ext cx="5833283" cy="8295036"/>
                    </a:xfrm>
                    <a:prstGeom prst="rect">
                      <a:avLst/>
                    </a:prstGeom>
                  </pic:spPr>
                </pic:pic>
              </a:graphicData>
            </a:graphic>
            <wp14:sizeRelH relativeFrom="margin">
              <wp14:pctWidth>0</wp14:pctWidth>
            </wp14:sizeRelH>
            <wp14:sizeRelV relativeFrom="margin">
              <wp14:pctHeight>0</wp14:pctHeight>
            </wp14:sizeRelV>
          </wp:anchor>
        </w:drawing>
      </w:r>
      <w:r w:rsidR="0039158B">
        <w:rPr>
          <w:rFonts w:ascii="Arial" w:hAnsi="Arial" w:cs="Arial"/>
          <w:sz w:val="24"/>
          <w:szCs w:val="26"/>
        </w:rPr>
        <w:tab/>
      </w:r>
      <w:r w:rsidR="000B4BE9">
        <w:rPr>
          <w:rFonts w:ascii="Arial" w:hAnsi="Arial" w:cs="Arial"/>
          <w:sz w:val="24"/>
          <w:szCs w:val="26"/>
        </w:rPr>
        <w:t>Interview 7, page 9</w:t>
      </w:r>
      <w:r w:rsidR="00F636F2">
        <w:rPr>
          <w:rFonts w:ascii="Arial" w:hAnsi="Arial" w:cs="Arial"/>
          <w:sz w:val="24"/>
          <w:szCs w:val="26"/>
        </w:rPr>
        <w:t xml:space="preserve"> of 12</w:t>
      </w:r>
      <w:r w:rsidR="000B4BE9">
        <w:rPr>
          <w:rFonts w:ascii="Arial" w:hAnsi="Arial" w:cs="Arial"/>
          <w:sz w:val="24"/>
          <w:szCs w:val="26"/>
        </w:rPr>
        <w:t>.</w:t>
      </w:r>
    </w:p>
    <w:p w14:paraId="140E8E11" w14:textId="1B96D81F" w:rsidR="0039158B" w:rsidRDefault="000B4BE9">
      <w:pPr>
        <w:rPr>
          <w:rFonts w:ascii="Arial" w:hAnsi="Arial" w:cs="Arial"/>
          <w:sz w:val="24"/>
          <w:szCs w:val="26"/>
        </w:rPr>
      </w:pPr>
      <w:r>
        <w:rPr>
          <w:rFonts w:ascii="Arial" w:hAnsi="Arial" w:cs="Arial"/>
          <w:sz w:val="24"/>
          <w:szCs w:val="26"/>
        </w:rPr>
        <w:tab/>
      </w:r>
      <w:r w:rsidR="0039158B">
        <w:rPr>
          <w:rFonts w:ascii="Arial" w:hAnsi="Arial" w:cs="Arial"/>
          <w:sz w:val="24"/>
          <w:szCs w:val="26"/>
        </w:rPr>
        <w:br w:type="page"/>
      </w:r>
    </w:p>
    <w:p w14:paraId="0D6CE1A5" w14:textId="359E054C" w:rsidR="0039158B" w:rsidRDefault="0039158B" w:rsidP="0039158B">
      <w:pPr>
        <w:pStyle w:val="Heading2"/>
        <w:spacing w:after="240" w:line="360" w:lineRule="auto"/>
        <w:ind w:firstLine="720"/>
        <w:jc w:val="both"/>
        <w:rPr>
          <w:rFonts w:ascii="Arial" w:hAnsi="Arial" w:cs="Arial"/>
          <w:b/>
          <w:color w:val="auto"/>
          <w:sz w:val="24"/>
          <w:u w:val="single"/>
        </w:rPr>
      </w:pPr>
      <w:bookmarkStart w:id="180" w:name="_Toc151064011"/>
      <w:r>
        <w:rPr>
          <w:rFonts w:ascii="Arial" w:hAnsi="Arial" w:cs="Arial"/>
          <w:b/>
          <w:color w:val="auto"/>
          <w:sz w:val="24"/>
          <w:u w:val="single"/>
        </w:rPr>
        <w:lastRenderedPageBreak/>
        <w:t>7.84</w:t>
      </w:r>
      <w:r>
        <w:rPr>
          <w:rFonts w:ascii="Arial" w:hAnsi="Arial" w:cs="Arial"/>
          <w:b/>
          <w:color w:val="auto"/>
          <w:sz w:val="24"/>
          <w:u w:val="single"/>
        </w:rPr>
        <w:tab/>
        <w:t xml:space="preserve">Appendix </w:t>
      </w:r>
      <w:r w:rsidR="00F636F2">
        <w:rPr>
          <w:rFonts w:ascii="Arial" w:hAnsi="Arial" w:cs="Arial"/>
          <w:b/>
          <w:color w:val="auto"/>
          <w:sz w:val="24"/>
          <w:u w:val="single"/>
        </w:rPr>
        <w:t>W</w:t>
      </w:r>
      <w:r w:rsidR="00DA50D0">
        <w:rPr>
          <w:rFonts w:ascii="Arial" w:hAnsi="Arial" w:cs="Arial"/>
          <w:b/>
          <w:color w:val="auto"/>
          <w:sz w:val="24"/>
          <w:u w:val="single"/>
        </w:rPr>
        <w:t>10</w:t>
      </w:r>
      <w:bookmarkEnd w:id="180"/>
    </w:p>
    <w:p w14:paraId="47D5113F" w14:textId="2101DB16" w:rsidR="00A52506" w:rsidRDefault="004E5E88" w:rsidP="00A52506">
      <w:pPr>
        <w:spacing w:after="240" w:line="360" w:lineRule="auto"/>
        <w:contextualSpacing/>
        <w:jc w:val="both"/>
        <w:rPr>
          <w:rFonts w:ascii="Arial" w:hAnsi="Arial" w:cs="Arial"/>
          <w:sz w:val="24"/>
          <w:szCs w:val="26"/>
        </w:rPr>
      </w:pPr>
      <w:r>
        <w:rPr>
          <w:noProof/>
        </w:rPr>
        <w:drawing>
          <wp:anchor distT="0" distB="0" distL="114300" distR="114300" simplePos="0" relativeHeight="251786752" behindDoc="0" locked="0" layoutInCell="1" allowOverlap="1" wp14:anchorId="789E83CF" wp14:editId="4CF5F037">
            <wp:simplePos x="0" y="0"/>
            <wp:positionH relativeFrom="column">
              <wp:posOffset>458470</wp:posOffset>
            </wp:positionH>
            <wp:positionV relativeFrom="paragraph">
              <wp:posOffset>264795</wp:posOffset>
            </wp:positionV>
            <wp:extent cx="5768340" cy="8249574"/>
            <wp:effectExtent l="0" t="0" r="3810" b="0"/>
            <wp:wrapNone/>
            <wp:docPr id="1762320365"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320365" name="Picture 1" descr="A screenshot of a document&#10;&#10;Description automatically generated"/>
                    <pic:cNvPicPr/>
                  </pic:nvPicPr>
                  <pic:blipFill>
                    <a:blip r:embed="rId152">
                      <a:extLst>
                        <a:ext uri="{28A0092B-C50C-407E-A947-70E740481C1C}">
                          <a14:useLocalDpi xmlns:a14="http://schemas.microsoft.com/office/drawing/2010/main" val="0"/>
                        </a:ext>
                      </a:extLst>
                    </a:blip>
                    <a:stretch>
                      <a:fillRect/>
                    </a:stretch>
                  </pic:blipFill>
                  <pic:spPr>
                    <a:xfrm>
                      <a:off x="0" y="0"/>
                      <a:ext cx="5772543" cy="8255584"/>
                    </a:xfrm>
                    <a:prstGeom prst="rect">
                      <a:avLst/>
                    </a:prstGeom>
                  </pic:spPr>
                </pic:pic>
              </a:graphicData>
            </a:graphic>
            <wp14:sizeRelH relativeFrom="margin">
              <wp14:pctWidth>0</wp14:pctWidth>
            </wp14:sizeRelH>
            <wp14:sizeRelV relativeFrom="margin">
              <wp14:pctHeight>0</wp14:pctHeight>
            </wp14:sizeRelV>
          </wp:anchor>
        </w:drawing>
      </w:r>
      <w:r w:rsidR="0039158B">
        <w:rPr>
          <w:rFonts w:ascii="Arial" w:hAnsi="Arial" w:cs="Arial"/>
          <w:sz w:val="24"/>
          <w:szCs w:val="26"/>
        </w:rPr>
        <w:tab/>
      </w:r>
      <w:r w:rsidR="00A52506">
        <w:rPr>
          <w:rFonts w:ascii="Arial" w:hAnsi="Arial" w:cs="Arial"/>
          <w:sz w:val="24"/>
          <w:szCs w:val="26"/>
        </w:rPr>
        <w:t>Interview 7, page 10</w:t>
      </w:r>
      <w:r w:rsidR="00DA50D0">
        <w:rPr>
          <w:rFonts w:ascii="Arial" w:hAnsi="Arial" w:cs="Arial"/>
          <w:sz w:val="24"/>
          <w:szCs w:val="26"/>
        </w:rPr>
        <w:t xml:space="preserve"> of 12</w:t>
      </w:r>
      <w:r w:rsidR="00A52506">
        <w:rPr>
          <w:rFonts w:ascii="Arial" w:hAnsi="Arial" w:cs="Arial"/>
          <w:sz w:val="24"/>
          <w:szCs w:val="26"/>
        </w:rPr>
        <w:t>.</w:t>
      </w:r>
    </w:p>
    <w:p w14:paraId="61B3BA4A" w14:textId="19196C27" w:rsidR="0039158B" w:rsidRDefault="00A52506">
      <w:pPr>
        <w:rPr>
          <w:rFonts w:ascii="Arial" w:hAnsi="Arial" w:cs="Arial"/>
          <w:sz w:val="24"/>
          <w:szCs w:val="26"/>
        </w:rPr>
      </w:pPr>
      <w:r>
        <w:rPr>
          <w:rFonts w:ascii="Arial" w:hAnsi="Arial" w:cs="Arial"/>
          <w:sz w:val="24"/>
          <w:szCs w:val="26"/>
        </w:rPr>
        <w:tab/>
      </w:r>
      <w:r w:rsidR="0039158B">
        <w:rPr>
          <w:rFonts w:ascii="Arial" w:hAnsi="Arial" w:cs="Arial"/>
          <w:sz w:val="24"/>
          <w:szCs w:val="26"/>
        </w:rPr>
        <w:br w:type="page"/>
      </w:r>
    </w:p>
    <w:p w14:paraId="46FE8199" w14:textId="31ED1E7B" w:rsidR="0039158B" w:rsidRDefault="0039158B" w:rsidP="0039158B">
      <w:pPr>
        <w:pStyle w:val="Heading2"/>
        <w:spacing w:after="240" w:line="360" w:lineRule="auto"/>
        <w:ind w:firstLine="720"/>
        <w:jc w:val="both"/>
        <w:rPr>
          <w:rFonts w:ascii="Arial" w:hAnsi="Arial" w:cs="Arial"/>
          <w:b/>
          <w:color w:val="auto"/>
          <w:sz w:val="24"/>
          <w:u w:val="single"/>
        </w:rPr>
      </w:pPr>
      <w:bookmarkStart w:id="181" w:name="_Toc151064012"/>
      <w:r>
        <w:rPr>
          <w:rFonts w:ascii="Arial" w:hAnsi="Arial" w:cs="Arial"/>
          <w:b/>
          <w:color w:val="auto"/>
          <w:sz w:val="24"/>
          <w:u w:val="single"/>
        </w:rPr>
        <w:lastRenderedPageBreak/>
        <w:t>7.85</w:t>
      </w:r>
      <w:r>
        <w:rPr>
          <w:rFonts w:ascii="Arial" w:hAnsi="Arial" w:cs="Arial"/>
          <w:b/>
          <w:color w:val="auto"/>
          <w:sz w:val="24"/>
          <w:u w:val="single"/>
        </w:rPr>
        <w:tab/>
        <w:t xml:space="preserve">Appendix </w:t>
      </w:r>
      <w:r w:rsidR="00DA50D0">
        <w:rPr>
          <w:rFonts w:ascii="Arial" w:hAnsi="Arial" w:cs="Arial"/>
          <w:b/>
          <w:color w:val="auto"/>
          <w:sz w:val="24"/>
          <w:u w:val="single"/>
        </w:rPr>
        <w:t>X1</w:t>
      </w:r>
      <w:bookmarkEnd w:id="181"/>
    </w:p>
    <w:p w14:paraId="279914B3" w14:textId="6AAD773A" w:rsidR="004E5E88" w:rsidRDefault="001F066B" w:rsidP="004E5E88">
      <w:pPr>
        <w:spacing w:after="240" w:line="360" w:lineRule="auto"/>
        <w:contextualSpacing/>
        <w:jc w:val="both"/>
        <w:rPr>
          <w:rFonts w:ascii="Arial" w:hAnsi="Arial" w:cs="Arial"/>
          <w:sz w:val="24"/>
          <w:szCs w:val="26"/>
        </w:rPr>
      </w:pPr>
      <w:r>
        <w:rPr>
          <w:noProof/>
        </w:rPr>
        <w:drawing>
          <wp:anchor distT="0" distB="0" distL="114300" distR="114300" simplePos="0" relativeHeight="251787776" behindDoc="0" locked="0" layoutInCell="1" allowOverlap="1" wp14:anchorId="7198F265" wp14:editId="120D46A0">
            <wp:simplePos x="0" y="0"/>
            <wp:positionH relativeFrom="column">
              <wp:posOffset>458470</wp:posOffset>
            </wp:positionH>
            <wp:positionV relativeFrom="paragraph">
              <wp:posOffset>264795</wp:posOffset>
            </wp:positionV>
            <wp:extent cx="5882640" cy="8377654"/>
            <wp:effectExtent l="0" t="0" r="3810" b="4445"/>
            <wp:wrapNone/>
            <wp:docPr id="82056637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566378" name="Picture 1" descr="A close-up of a document&#10;&#10;Description automatically generated"/>
                    <pic:cNvPicPr/>
                  </pic:nvPicPr>
                  <pic:blipFill>
                    <a:blip r:embed="rId153">
                      <a:extLst>
                        <a:ext uri="{28A0092B-C50C-407E-A947-70E740481C1C}">
                          <a14:useLocalDpi xmlns:a14="http://schemas.microsoft.com/office/drawing/2010/main" val="0"/>
                        </a:ext>
                      </a:extLst>
                    </a:blip>
                    <a:stretch>
                      <a:fillRect/>
                    </a:stretch>
                  </pic:blipFill>
                  <pic:spPr>
                    <a:xfrm>
                      <a:off x="0" y="0"/>
                      <a:ext cx="5882640" cy="8377654"/>
                    </a:xfrm>
                    <a:prstGeom prst="rect">
                      <a:avLst/>
                    </a:prstGeom>
                  </pic:spPr>
                </pic:pic>
              </a:graphicData>
            </a:graphic>
            <wp14:sizeRelH relativeFrom="margin">
              <wp14:pctWidth>0</wp14:pctWidth>
            </wp14:sizeRelH>
            <wp14:sizeRelV relativeFrom="margin">
              <wp14:pctHeight>0</wp14:pctHeight>
            </wp14:sizeRelV>
          </wp:anchor>
        </w:drawing>
      </w:r>
      <w:r w:rsidR="0039158B">
        <w:rPr>
          <w:rFonts w:ascii="Arial" w:hAnsi="Arial" w:cs="Arial"/>
          <w:sz w:val="24"/>
          <w:szCs w:val="26"/>
        </w:rPr>
        <w:tab/>
      </w:r>
      <w:r w:rsidR="004E5E88">
        <w:rPr>
          <w:rFonts w:ascii="Arial" w:hAnsi="Arial" w:cs="Arial"/>
          <w:sz w:val="24"/>
          <w:szCs w:val="26"/>
        </w:rPr>
        <w:t xml:space="preserve">Interview </w:t>
      </w:r>
      <w:r w:rsidR="00D929A7">
        <w:rPr>
          <w:rFonts w:ascii="Arial" w:hAnsi="Arial" w:cs="Arial"/>
          <w:sz w:val="24"/>
          <w:szCs w:val="26"/>
        </w:rPr>
        <w:t>8</w:t>
      </w:r>
      <w:r w:rsidR="004E5E88">
        <w:rPr>
          <w:rFonts w:ascii="Arial" w:hAnsi="Arial" w:cs="Arial"/>
          <w:sz w:val="24"/>
          <w:szCs w:val="26"/>
        </w:rPr>
        <w:t>, page 1</w:t>
      </w:r>
      <w:r w:rsidR="00DA50D0">
        <w:rPr>
          <w:rFonts w:ascii="Arial" w:hAnsi="Arial" w:cs="Arial"/>
          <w:sz w:val="24"/>
          <w:szCs w:val="26"/>
        </w:rPr>
        <w:t xml:space="preserve"> of 9</w:t>
      </w:r>
      <w:r w:rsidR="004E5E88">
        <w:rPr>
          <w:rFonts w:ascii="Arial" w:hAnsi="Arial" w:cs="Arial"/>
          <w:sz w:val="24"/>
          <w:szCs w:val="26"/>
        </w:rPr>
        <w:t>.</w:t>
      </w:r>
    </w:p>
    <w:p w14:paraId="7F4C7C69" w14:textId="38247BC8" w:rsidR="0039158B" w:rsidRDefault="004E5E88">
      <w:pPr>
        <w:rPr>
          <w:rFonts w:ascii="Arial" w:hAnsi="Arial" w:cs="Arial"/>
          <w:sz w:val="24"/>
          <w:szCs w:val="26"/>
        </w:rPr>
      </w:pPr>
      <w:r>
        <w:rPr>
          <w:rFonts w:ascii="Arial" w:hAnsi="Arial" w:cs="Arial"/>
          <w:sz w:val="24"/>
          <w:szCs w:val="26"/>
        </w:rPr>
        <w:tab/>
      </w:r>
      <w:r w:rsidR="0039158B">
        <w:rPr>
          <w:rFonts w:ascii="Arial" w:hAnsi="Arial" w:cs="Arial"/>
          <w:sz w:val="24"/>
          <w:szCs w:val="26"/>
        </w:rPr>
        <w:br w:type="page"/>
      </w:r>
    </w:p>
    <w:p w14:paraId="344DD649" w14:textId="1AD250E4" w:rsidR="0039158B" w:rsidRDefault="0039158B" w:rsidP="0039158B">
      <w:pPr>
        <w:pStyle w:val="Heading2"/>
        <w:spacing w:after="240" w:line="360" w:lineRule="auto"/>
        <w:ind w:firstLine="720"/>
        <w:jc w:val="both"/>
        <w:rPr>
          <w:rFonts w:ascii="Arial" w:hAnsi="Arial" w:cs="Arial"/>
          <w:b/>
          <w:color w:val="auto"/>
          <w:sz w:val="24"/>
          <w:u w:val="single"/>
        </w:rPr>
      </w:pPr>
      <w:bookmarkStart w:id="182" w:name="_Toc151064013"/>
      <w:r>
        <w:rPr>
          <w:rFonts w:ascii="Arial" w:hAnsi="Arial" w:cs="Arial"/>
          <w:b/>
          <w:color w:val="auto"/>
          <w:sz w:val="24"/>
          <w:u w:val="single"/>
        </w:rPr>
        <w:lastRenderedPageBreak/>
        <w:t>7.8</w:t>
      </w:r>
      <w:r w:rsidR="00606C54">
        <w:rPr>
          <w:rFonts w:ascii="Arial" w:hAnsi="Arial" w:cs="Arial"/>
          <w:b/>
          <w:color w:val="auto"/>
          <w:sz w:val="24"/>
          <w:u w:val="single"/>
        </w:rPr>
        <w:t>6</w:t>
      </w:r>
      <w:r>
        <w:rPr>
          <w:rFonts w:ascii="Arial" w:hAnsi="Arial" w:cs="Arial"/>
          <w:b/>
          <w:color w:val="auto"/>
          <w:sz w:val="24"/>
          <w:u w:val="single"/>
        </w:rPr>
        <w:tab/>
        <w:t xml:space="preserve">Appendix </w:t>
      </w:r>
      <w:r w:rsidR="00237E7E">
        <w:rPr>
          <w:rFonts w:ascii="Arial" w:hAnsi="Arial" w:cs="Arial"/>
          <w:b/>
          <w:color w:val="auto"/>
          <w:sz w:val="24"/>
          <w:u w:val="single"/>
        </w:rPr>
        <w:t>X2</w:t>
      </w:r>
      <w:bookmarkEnd w:id="182"/>
    </w:p>
    <w:p w14:paraId="25714DD8" w14:textId="329A547E" w:rsidR="001F066B" w:rsidRDefault="00891072" w:rsidP="001F066B">
      <w:pPr>
        <w:spacing w:after="240" w:line="360" w:lineRule="auto"/>
        <w:contextualSpacing/>
        <w:jc w:val="both"/>
        <w:rPr>
          <w:rFonts w:ascii="Arial" w:hAnsi="Arial" w:cs="Arial"/>
          <w:sz w:val="24"/>
          <w:szCs w:val="26"/>
        </w:rPr>
      </w:pPr>
      <w:r>
        <w:rPr>
          <w:noProof/>
        </w:rPr>
        <w:drawing>
          <wp:anchor distT="0" distB="0" distL="114300" distR="114300" simplePos="0" relativeHeight="251788800" behindDoc="0" locked="0" layoutInCell="1" allowOverlap="1" wp14:anchorId="0DFECC74" wp14:editId="225B1708">
            <wp:simplePos x="0" y="0"/>
            <wp:positionH relativeFrom="column">
              <wp:posOffset>458470</wp:posOffset>
            </wp:positionH>
            <wp:positionV relativeFrom="paragraph">
              <wp:posOffset>264795</wp:posOffset>
            </wp:positionV>
            <wp:extent cx="5867400" cy="8313044"/>
            <wp:effectExtent l="0" t="0" r="0" b="0"/>
            <wp:wrapNone/>
            <wp:docPr id="1834626948" name="Picture 1" descr="A black and white document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626948" name="Picture 1" descr="A black and white document with blue text&#10;&#10;Description automatically generated"/>
                    <pic:cNvPicPr/>
                  </pic:nvPicPr>
                  <pic:blipFill>
                    <a:blip r:embed="rId154">
                      <a:extLst>
                        <a:ext uri="{28A0092B-C50C-407E-A947-70E740481C1C}">
                          <a14:useLocalDpi xmlns:a14="http://schemas.microsoft.com/office/drawing/2010/main" val="0"/>
                        </a:ext>
                      </a:extLst>
                    </a:blip>
                    <a:stretch>
                      <a:fillRect/>
                    </a:stretch>
                  </pic:blipFill>
                  <pic:spPr>
                    <a:xfrm>
                      <a:off x="0" y="0"/>
                      <a:ext cx="5872416" cy="8320150"/>
                    </a:xfrm>
                    <a:prstGeom prst="rect">
                      <a:avLst/>
                    </a:prstGeom>
                  </pic:spPr>
                </pic:pic>
              </a:graphicData>
            </a:graphic>
            <wp14:sizeRelH relativeFrom="margin">
              <wp14:pctWidth>0</wp14:pctWidth>
            </wp14:sizeRelH>
            <wp14:sizeRelV relativeFrom="margin">
              <wp14:pctHeight>0</wp14:pctHeight>
            </wp14:sizeRelV>
          </wp:anchor>
        </w:drawing>
      </w:r>
      <w:r w:rsidR="0039158B">
        <w:rPr>
          <w:rFonts w:ascii="Arial" w:hAnsi="Arial" w:cs="Arial"/>
          <w:sz w:val="24"/>
          <w:szCs w:val="26"/>
        </w:rPr>
        <w:tab/>
      </w:r>
      <w:r w:rsidR="001F066B">
        <w:rPr>
          <w:rFonts w:ascii="Arial" w:hAnsi="Arial" w:cs="Arial"/>
          <w:sz w:val="24"/>
          <w:szCs w:val="26"/>
        </w:rPr>
        <w:t xml:space="preserve">Interview </w:t>
      </w:r>
      <w:r w:rsidR="00D929A7">
        <w:rPr>
          <w:rFonts w:ascii="Arial" w:hAnsi="Arial" w:cs="Arial"/>
          <w:sz w:val="24"/>
          <w:szCs w:val="26"/>
        </w:rPr>
        <w:t>8</w:t>
      </w:r>
      <w:r w:rsidR="001F066B">
        <w:rPr>
          <w:rFonts w:ascii="Arial" w:hAnsi="Arial" w:cs="Arial"/>
          <w:sz w:val="24"/>
          <w:szCs w:val="26"/>
        </w:rPr>
        <w:t>, page 2</w:t>
      </w:r>
      <w:r w:rsidR="00237E7E">
        <w:rPr>
          <w:rFonts w:ascii="Arial" w:hAnsi="Arial" w:cs="Arial"/>
          <w:sz w:val="24"/>
          <w:szCs w:val="26"/>
        </w:rPr>
        <w:t xml:space="preserve"> of 9</w:t>
      </w:r>
      <w:r w:rsidR="001F066B">
        <w:rPr>
          <w:rFonts w:ascii="Arial" w:hAnsi="Arial" w:cs="Arial"/>
          <w:sz w:val="24"/>
          <w:szCs w:val="26"/>
        </w:rPr>
        <w:t>.</w:t>
      </w:r>
    </w:p>
    <w:p w14:paraId="2E59C248" w14:textId="048F04E1" w:rsidR="00606C54" w:rsidRDefault="001F066B">
      <w:pPr>
        <w:rPr>
          <w:rFonts w:ascii="Arial" w:hAnsi="Arial" w:cs="Arial"/>
          <w:sz w:val="24"/>
          <w:szCs w:val="26"/>
        </w:rPr>
      </w:pPr>
      <w:r>
        <w:rPr>
          <w:rFonts w:ascii="Arial" w:hAnsi="Arial" w:cs="Arial"/>
          <w:sz w:val="24"/>
          <w:szCs w:val="26"/>
        </w:rPr>
        <w:tab/>
      </w:r>
      <w:r w:rsidR="00606C54">
        <w:rPr>
          <w:rFonts w:ascii="Arial" w:hAnsi="Arial" w:cs="Arial"/>
          <w:sz w:val="24"/>
          <w:szCs w:val="26"/>
        </w:rPr>
        <w:br w:type="page"/>
      </w:r>
    </w:p>
    <w:p w14:paraId="447F008C" w14:textId="69D3B044" w:rsidR="00606C54" w:rsidRDefault="00606C54" w:rsidP="00606C54">
      <w:pPr>
        <w:pStyle w:val="Heading2"/>
        <w:spacing w:after="240" w:line="360" w:lineRule="auto"/>
        <w:ind w:firstLine="720"/>
        <w:jc w:val="both"/>
        <w:rPr>
          <w:rFonts w:ascii="Arial" w:hAnsi="Arial" w:cs="Arial"/>
          <w:b/>
          <w:color w:val="auto"/>
          <w:sz w:val="24"/>
          <w:u w:val="single"/>
        </w:rPr>
      </w:pPr>
      <w:bookmarkStart w:id="183" w:name="_Toc151064014"/>
      <w:r>
        <w:rPr>
          <w:rFonts w:ascii="Arial" w:hAnsi="Arial" w:cs="Arial"/>
          <w:b/>
          <w:color w:val="auto"/>
          <w:sz w:val="24"/>
          <w:u w:val="single"/>
        </w:rPr>
        <w:lastRenderedPageBreak/>
        <w:t>7.87</w:t>
      </w:r>
      <w:r>
        <w:rPr>
          <w:rFonts w:ascii="Arial" w:hAnsi="Arial" w:cs="Arial"/>
          <w:b/>
          <w:color w:val="auto"/>
          <w:sz w:val="24"/>
          <w:u w:val="single"/>
        </w:rPr>
        <w:tab/>
        <w:t xml:space="preserve">Appendix </w:t>
      </w:r>
      <w:r w:rsidR="00237E7E">
        <w:rPr>
          <w:rFonts w:ascii="Arial" w:hAnsi="Arial" w:cs="Arial"/>
          <w:b/>
          <w:color w:val="auto"/>
          <w:sz w:val="24"/>
          <w:u w:val="single"/>
        </w:rPr>
        <w:t>X3</w:t>
      </w:r>
      <w:bookmarkEnd w:id="183"/>
    </w:p>
    <w:p w14:paraId="0E5ACFA2" w14:textId="713DE449" w:rsidR="00891072" w:rsidRDefault="00CE15C6" w:rsidP="00891072">
      <w:pPr>
        <w:spacing w:after="240" w:line="360" w:lineRule="auto"/>
        <w:contextualSpacing/>
        <w:jc w:val="both"/>
        <w:rPr>
          <w:rFonts w:ascii="Arial" w:hAnsi="Arial" w:cs="Arial"/>
          <w:sz w:val="24"/>
          <w:szCs w:val="26"/>
        </w:rPr>
      </w:pPr>
      <w:r>
        <w:rPr>
          <w:noProof/>
        </w:rPr>
        <w:drawing>
          <wp:anchor distT="0" distB="0" distL="114300" distR="114300" simplePos="0" relativeHeight="251789824" behindDoc="0" locked="0" layoutInCell="1" allowOverlap="1" wp14:anchorId="0CD725B5" wp14:editId="1B8F5C82">
            <wp:simplePos x="0" y="0"/>
            <wp:positionH relativeFrom="column">
              <wp:posOffset>458470</wp:posOffset>
            </wp:positionH>
            <wp:positionV relativeFrom="paragraph">
              <wp:posOffset>264794</wp:posOffset>
            </wp:positionV>
            <wp:extent cx="5737860" cy="8227079"/>
            <wp:effectExtent l="0" t="0" r="0" b="2540"/>
            <wp:wrapNone/>
            <wp:docPr id="1006620183" name="Picture 1" descr="A black and white paper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620183" name="Picture 1" descr="A black and white paper with blue text&#10;&#10;Description automatically generated"/>
                    <pic:cNvPicPr/>
                  </pic:nvPicPr>
                  <pic:blipFill>
                    <a:blip r:embed="rId155">
                      <a:extLst>
                        <a:ext uri="{28A0092B-C50C-407E-A947-70E740481C1C}">
                          <a14:useLocalDpi xmlns:a14="http://schemas.microsoft.com/office/drawing/2010/main" val="0"/>
                        </a:ext>
                      </a:extLst>
                    </a:blip>
                    <a:stretch>
                      <a:fillRect/>
                    </a:stretch>
                  </pic:blipFill>
                  <pic:spPr>
                    <a:xfrm>
                      <a:off x="0" y="0"/>
                      <a:ext cx="5739742" cy="8229777"/>
                    </a:xfrm>
                    <a:prstGeom prst="rect">
                      <a:avLst/>
                    </a:prstGeom>
                  </pic:spPr>
                </pic:pic>
              </a:graphicData>
            </a:graphic>
            <wp14:sizeRelH relativeFrom="margin">
              <wp14:pctWidth>0</wp14:pctWidth>
            </wp14:sizeRelH>
            <wp14:sizeRelV relativeFrom="margin">
              <wp14:pctHeight>0</wp14:pctHeight>
            </wp14:sizeRelV>
          </wp:anchor>
        </w:drawing>
      </w:r>
      <w:r w:rsidR="00606C54">
        <w:rPr>
          <w:rFonts w:ascii="Arial" w:hAnsi="Arial" w:cs="Arial"/>
          <w:sz w:val="24"/>
          <w:szCs w:val="26"/>
        </w:rPr>
        <w:tab/>
      </w:r>
      <w:r w:rsidR="00891072">
        <w:rPr>
          <w:rFonts w:ascii="Arial" w:hAnsi="Arial" w:cs="Arial"/>
          <w:sz w:val="24"/>
          <w:szCs w:val="26"/>
        </w:rPr>
        <w:t>Interview 8, page 3</w:t>
      </w:r>
      <w:r w:rsidR="00237E7E">
        <w:rPr>
          <w:rFonts w:ascii="Arial" w:hAnsi="Arial" w:cs="Arial"/>
          <w:sz w:val="24"/>
          <w:szCs w:val="26"/>
        </w:rPr>
        <w:t xml:space="preserve"> of 9</w:t>
      </w:r>
      <w:r w:rsidR="00891072">
        <w:rPr>
          <w:rFonts w:ascii="Arial" w:hAnsi="Arial" w:cs="Arial"/>
          <w:sz w:val="24"/>
          <w:szCs w:val="26"/>
        </w:rPr>
        <w:t>.</w:t>
      </w:r>
    </w:p>
    <w:p w14:paraId="4CD333A3" w14:textId="64ACA0CD" w:rsidR="00606C54" w:rsidRDefault="00891072">
      <w:pPr>
        <w:rPr>
          <w:rFonts w:ascii="Arial" w:hAnsi="Arial" w:cs="Arial"/>
          <w:sz w:val="24"/>
          <w:szCs w:val="26"/>
        </w:rPr>
      </w:pPr>
      <w:r>
        <w:rPr>
          <w:rFonts w:ascii="Arial" w:hAnsi="Arial" w:cs="Arial"/>
          <w:sz w:val="24"/>
          <w:szCs w:val="26"/>
        </w:rPr>
        <w:tab/>
      </w:r>
      <w:r w:rsidR="00606C54">
        <w:rPr>
          <w:rFonts w:ascii="Arial" w:hAnsi="Arial" w:cs="Arial"/>
          <w:sz w:val="24"/>
          <w:szCs w:val="26"/>
        </w:rPr>
        <w:br w:type="page"/>
      </w:r>
    </w:p>
    <w:p w14:paraId="5D70C4B0" w14:textId="2F4315D5" w:rsidR="00606C54" w:rsidRDefault="00606C54" w:rsidP="00606C54">
      <w:pPr>
        <w:pStyle w:val="Heading2"/>
        <w:spacing w:after="240" w:line="360" w:lineRule="auto"/>
        <w:ind w:firstLine="720"/>
        <w:jc w:val="both"/>
        <w:rPr>
          <w:rFonts w:ascii="Arial" w:hAnsi="Arial" w:cs="Arial"/>
          <w:b/>
          <w:color w:val="auto"/>
          <w:sz w:val="24"/>
          <w:u w:val="single"/>
        </w:rPr>
      </w:pPr>
      <w:bookmarkStart w:id="184" w:name="_Toc151064015"/>
      <w:r>
        <w:rPr>
          <w:rFonts w:ascii="Arial" w:hAnsi="Arial" w:cs="Arial"/>
          <w:b/>
          <w:color w:val="auto"/>
          <w:sz w:val="24"/>
          <w:u w:val="single"/>
        </w:rPr>
        <w:lastRenderedPageBreak/>
        <w:t>7.88</w:t>
      </w:r>
      <w:r>
        <w:rPr>
          <w:rFonts w:ascii="Arial" w:hAnsi="Arial" w:cs="Arial"/>
          <w:b/>
          <w:color w:val="auto"/>
          <w:sz w:val="24"/>
          <w:u w:val="single"/>
        </w:rPr>
        <w:tab/>
        <w:t xml:space="preserve">Appendix </w:t>
      </w:r>
      <w:r w:rsidR="00237E7E">
        <w:rPr>
          <w:rFonts w:ascii="Arial" w:hAnsi="Arial" w:cs="Arial"/>
          <w:b/>
          <w:color w:val="auto"/>
          <w:sz w:val="24"/>
          <w:u w:val="single"/>
        </w:rPr>
        <w:t>X4</w:t>
      </w:r>
      <w:bookmarkEnd w:id="184"/>
    </w:p>
    <w:p w14:paraId="2DF7E2F6" w14:textId="1F71C816" w:rsidR="00CE15C6" w:rsidRDefault="00863F77" w:rsidP="00CE15C6">
      <w:pPr>
        <w:spacing w:after="240" w:line="360" w:lineRule="auto"/>
        <w:contextualSpacing/>
        <w:jc w:val="both"/>
        <w:rPr>
          <w:rFonts w:ascii="Arial" w:hAnsi="Arial" w:cs="Arial"/>
          <w:sz w:val="24"/>
          <w:szCs w:val="26"/>
        </w:rPr>
      </w:pPr>
      <w:r>
        <w:rPr>
          <w:noProof/>
        </w:rPr>
        <w:drawing>
          <wp:anchor distT="0" distB="0" distL="114300" distR="114300" simplePos="0" relativeHeight="251790848" behindDoc="0" locked="0" layoutInCell="1" allowOverlap="1" wp14:anchorId="15DB42DE" wp14:editId="65DCAF75">
            <wp:simplePos x="0" y="0"/>
            <wp:positionH relativeFrom="column">
              <wp:posOffset>458470</wp:posOffset>
            </wp:positionH>
            <wp:positionV relativeFrom="paragraph">
              <wp:posOffset>264795</wp:posOffset>
            </wp:positionV>
            <wp:extent cx="5829300" cy="8300068"/>
            <wp:effectExtent l="0" t="0" r="0" b="6350"/>
            <wp:wrapNone/>
            <wp:docPr id="820457157"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457157" name="Picture 1" descr="A page of a document&#10;&#10;Description automatically generated"/>
                    <pic:cNvPicPr/>
                  </pic:nvPicPr>
                  <pic:blipFill>
                    <a:blip r:embed="rId156">
                      <a:extLst>
                        <a:ext uri="{28A0092B-C50C-407E-A947-70E740481C1C}">
                          <a14:useLocalDpi xmlns:a14="http://schemas.microsoft.com/office/drawing/2010/main" val="0"/>
                        </a:ext>
                      </a:extLst>
                    </a:blip>
                    <a:stretch>
                      <a:fillRect/>
                    </a:stretch>
                  </pic:blipFill>
                  <pic:spPr>
                    <a:xfrm>
                      <a:off x="0" y="0"/>
                      <a:ext cx="5834096" cy="8306897"/>
                    </a:xfrm>
                    <a:prstGeom prst="rect">
                      <a:avLst/>
                    </a:prstGeom>
                  </pic:spPr>
                </pic:pic>
              </a:graphicData>
            </a:graphic>
            <wp14:sizeRelH relativeFrom="margin">
              <wp14:pctWidth>0</wp14:pctWidth>
            </wp14:sizeRelH>
            <wp14:sizeRelV relativeFrom="margin">
              <wp14:pctHeight>0</wp14:pctHeight>
            </wp14:sizeRelV>
          </wp:anchor>
        </w:drawing>
      </w:r>
      <w:r w:rsidR="00606C54">
        <w:rPr>
          <w:rFonts w:ascii="Arial" w:hAnsi="Arial" w:cs="Arial"/>
          <w:sz w:val="24"/>
          <w:szCs w:val="26"/>
        </w:rPr>
        <w:tab/>
      </w:r>
      <w:r w:rsidR="00CE15C6">
        <w:rPr>
          <w:rFonts w:ascii="Arial" w:hAnsi="Arial" w:cs="Arial"/>
          <w:sz w:val="24"/>
          <w:szCs w:val="26"/>
        </w:rPr>
        <w:t>Interview 8, page 4</w:t>
      </w:r>
      <w:r w:rsidR="00237E7E">
        <w:rPr>
          <w:rFonts w:ascii="Arial" w:hAnsi="Arial" w:cs="Arial"/>
          <w:sz w:val="24"/>
          <w:szCs w:val="26"/>
        </w:rPr>
        <w:t xml:space="preserve"> of 9</w:t>
      </w:r>
      <w:r w:rsidR="00CE15C6">
        <w:rPr>
          <w:rFonts w:ascii="Arial" w:hAnsi="Arial" w:cs="Arial"/>
          <w:sz w:val="24"/>
          <w:szCs w:val="26"/>
        </w:rPr>
        <w:t>.</w:t>
      </w:r>
    </w:p>
    <w:p w14:paraId="4C5AF458" w14:textId="4F074AC6" w:rsidR="00606C54" w:rsidRDefault="00CE15C6">
      <w:pPr>
        <w:rPr>
          <w:rFonts w:ascii="Arial" w:hAnsi="Arial" w:cs="Arial"/>
          <w:sz w:val="24"/>
          <w:szCs w:val="26"/>
        </w:rPr>
      </w:pPr>
      <w:r>
        <w:rPr>
          <w:rFonts w:ascii="Arial" w:hAnsi="Arial" w:cs="Arial"/>
          <w:sz w:val="24"/>
          <w:szCs w:val="26"/>
        </w:rPr>
        <w:tab/>
      </w:r>
      <w:r w:rsidR="00606C54">
        <w:rPr>
          <w:rFonts w:ascii="Arial" w:hAnsi="Arial" w:cs="Arial"/>
          <w:sz w:val="24"/>
          <w:szCs w:val="26"/>
        </w:rPr>
        <w:br w:type="page"/>
      </w:r>
    </w:p>
    <w:p w14:paraId="585CB633" w14:textId="732BBFDF" w:rsidR="00606C54" w:rsidRDefault="00606C54" w:rsidP="00606C54">
      <w:pPr>
        <w:pStyle w:val="Heading2"/>
        <w:spacing w:after="240" w:line="360" w:lineRule="auto"/>
        <w:ind w:firstLine="720"/>
        <w:jc w:val="both"/>
        <w:rPr>
          <w:rFonts w:ascii="Arial" w:hAnsi="Arial" w:cs="Arial"/>
          <w:b/>
          <w:color w:val="auto"/>
          <w:sz w:val="24"/>
          <w:u w:val="single"/>
        </w:rPr>
      </w:pPr>
      <w:bookmarkStart w:id="185" w:name="_Toc151064016"/>
      <w:r>
        <w:rPr>
          <w:rFonts w:ascii="Arial" w:hAnsi="Arial" w:cs="Arial"/>
          <w:b/>
          <w:color w:val="auto"/>
          <w:sz w:val="24"/>
          <w:u w:val="single"/>
        </w:rPr>
        <w:lastRenderedPageBreak/>
        <w:t>7.89</w:t>
      </w:r>
      <w:r>
        <w:rPr>
          <w:rFonts w:ascii="Arial" w:hAnsi="Arial" w:cs="Arial"/>
          <w:b/>
          <w:color w:val="auto"/>
          <w:sz w:val="24"/>
          <w:u w:val="single"/>
        </w:rPr>
        <w:tab/>
        <w:t xml:space="preserve">Appendix </w:t>
      </w:r>
      <w:r w:rsidR="00237E7E">
        <w:rPr>
          <w:rFonts w:ascii="Arial" w:hAnsi="Arial" w:cs="Arial"/>
          <w:b/>
          <w:color w:val="auto"/>
          <w:sz w:val="24"/>
          <w:u w:val="single"/>
        </w:rPr>
        <w:t>X5</w:t>
      </w:r>
      <w:bookmarkEnd w:id="185"/>
    </w:p>
    <w:p w14:paraId="0A24E7CF" w14:textId="6038A8D7" w:rsidR="00863F77" w:rsidRDefault="008041E7" w:rsidP="00863F77">
      <w:pPr>
        <w:spacing w:after="240" w:line="360" w:lineRule="auto"/>
        <w:contextualSpacing/>
        <w:jc w:val="both"/>
        <w:rPr>
          <w:rFonts w:ascii="Arial" w:hAnsi="Arial" w:cs="Arial"/>
          <w:sz w:val="24"/>
          <w:szCs w:val="26"/>
        </w:rPr>
      </w:pPr>
      <w:r>
        <w:rPr>
          <w:noProof/>
        </w:rPr>
        <w:drawing>
          <wp:anchor distT="0" distB="0" distL="114300" distR="114300" simplePos="0" relativeHeight="251791872" behindDoc="0" locked="0" layoutInCell="1" allowOverlap="1" wp14:anchorId="2F018B0C" wp14:editId="5E43F93D">
            <wp:simplePos x="0" y="0"/>
            <wp:positionH relativeFrom="column">
              <wp:posOffset>458470</wp:posOffset>
            </wp:positionH>
            <wp:positionV relativeFrom="paragraph">
              <wp:posOffset>264795</wp:posOffset>
            </wp:positionV>
            <wp:extent cx="5730240" cy="8214754"/>
            <wp:effectExtent l="0" t="0" r="3810" b="0"/>
            <wp:wrapNone/>
            <wp:docPr id="1167770357"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770357" name="Picture 1" descr="A screenshot of a questionnaire&#10;&#10;Description automatically generated"/>
                    <pic:cNvPicPr/>
                  </pic:nvPicPr>
                  <pic:blipFill>
                    <a:blip r:embed="rId157">
                      <a:extLst>
                        <a:ext uri="{28A0092B-C50C-407E-A947-70E740481C1C}">
                          <a14:useLocalDpi xmlns:a14="http://schemas.microsoft.com/office/drawing/2010/main" val="0"/>
                        </a:ext>
                      </a:extLst>
                    </a:blip>
                    <a:stretch>
                      <a:fillRect/>
                    </a:stretch>
                  </pic:blipFill>
                  <pic:spPr>
                    <a:xfrm>
                      <a:off x="0" y="0"/>
                      <a:ext cx="5732576" cy="8218103"/>
                    </a:xfrm>
                    <a:prstGeom prst="rect">
                      <a:avLst/>
                    </a:prstGeom>
                  </pic:spPr>
                </pic:pic>
              </a:graphicData>
            </a:graphic>
            <wp14:sizeRelH relativeFrom="margin">
              <wp14:pctWidth>0</wp14:pctWidth>
            </wp14:sizeRelH>
            <wp14:sizeRelV relativeFrom="margin">
              <wp14:pctHeight>0</wp14:pctHeight>
            </wp14:sizeRelV>
          </wp:anchor>
        </w:drawing>
      </w:r>
      <w:r w:rsidR="00606C54">
        <w:rPr>
          <w:rFonts w:ascii="Arial" w:hAnsi="Arial" w:cs="Arial"/>
          <w:sz w:val="24"/>
          <w:szCs w:val="26"/>
        </w:rPr>
        <w:tab/>
      </w:r>
      <w:r w:rsidR="00863F77">
        <w:rPr>
          <w:rFonts w:ascii="Arial" w:hAnsi="Arial" w:cs="Arial"/>
          <w:sz w:val="24"/>
          <w:szCs w:val="26"/>
        </w:rPr>
        <w:t>Interview 8, page 5</w:t>
      </w:r>
      <w:r w:rsidR="00237E7E">
        <w:rPr>
          <w:rFonts w:ascii="Arial" w:hAnsi="Arial" w:cs="Arial"/>
          <w:sz w:val="24"/>
          <w:szCs w:val="26"/>
        </w:rPr>
        <w:t xml:space="preserve"> of 9</w:t>
      </w:r>
      <w:r w:rsidR="00863F77">
        <w:rPr>
          <w:rFonts w:ascii="Arial" w:hAnsi="Arial" w:cs="Arial"/>
          <w:sz w:val="24"/>
          <w:szCs w:val="26"/>
        </w:rPr>
        <w:t>.</w:t>
      </w:r>
    </w:p>
    <w:p w14:paraId="208E828A" w14:textId="21F6606A" w:rsidR="00606C54" w:rsidRDefault="00863F77">
      <w:pPr>
        <w:rPr>
          <w:rFonts w:ascii="Arial" w:hAnsi="Arial" w:cs="Arial"/>
          <w:sz w:val="24"/>
          <w:szCs w:val="26"/>
        </w:rPr>
      </w:pPr>
      <w:r>
        <w:rPr>
          <w:rFonts w:ascii="Arial" w:hAnsi="Arial" w:cs="Arial"/>
          <w:sz w:val="24"/>
          <w:szCs w:val="26"/>
        </w:rPr>
        <w:tab/>
      </w:r>
      <w:r w:rsidR="00606C54">
        <w:rPr>
          <w:rFonts w:ascii="Arial" w:hAnsi="Arial" w:cs="Arial"/>
          <w:sz w:val="24"/>
          <w:szCs w:val="26"/>
        </w:rPr>
        <w:br w:type="page"/>
      </w:r>
    </w:p>
    <w:p w14:paraId="1632A607" w14:textId="498C37CC" w:rsidR="00606C54" w:rsidRDefault="00606C54" w:rsidP="00606C54">
      <w:pPr>
        <w:pStyle w:val="Heading2"/>
        <w:spacing w:after="240" w:line="360" w:lineRule="auto"/>
        <w:ind w:firstLine="720"/>
        <w:jc w:val="both"/>
        <w:rPr>
          <w:rFonts w:ascii="Arial" w:hAnsi="Arial" w:cs="Arial"/>
          <w:b/>
          <w:color w:val="auto"/>
          <w:sz w:val="24"/>
          <w:u w:val="single"/>
        </w:rPr>
      </w:pPr>
      <w:bookmarkStart w:id="186" w:name="_Toc151064017"/>
      <w:r>
        <w:rPr>
          <w:rFonts w:ascii="Arial" w:hAnsi="Arial" w:cs="Arial"/>
          <w:b/>
          <w:color w:val="auto"/>
          <w:sz w:val="24"/>
          <w:u w:val="single"/>
        </w:rPr>
        <w:lastRenderedPageBreak/>
        <w:t>7.90</w:t>
      </w:r>
      <w:r>
        <w:rPr>
          <w:rFonts w:ascii="Arial" w:hAnsi="Arial" w:cs="Arial"/>
          <w:b/>
          <w:color w:val="auto"/>
          <w:sz w:val="24"/>
          <w:u w:val="single"/>
        </w:rPr>
        <w:tab/>
        <w:t xml:space="preserve">Appendix </w:t>
      </w:r>
      <w:r w:rsidR="00237E7E">
        <w:rPr>
          <w:rFonts w:ascii="Arial" w:hAnsi="Arial" w:cs="Arial"/>
          <w:b/>
          <w:color w:val="auto"/>
          <w:sz w:val="24"/>
          <w:u w:val="single"/>
        </w:rPr>
        <w:t>X6</w:t>
      </w:r>
      <w:bookmarkEnd w:id="186"/>
    </w:p>
    <w:p w14:paraId="4FAF54E1" w14:textId="6B07717E" w:rsidR="00714146" w:rsidRDefault="00714146" w:rsidP="00714146">
      <w:pPr>
        <w:spacing w:after="240" w:line="360" w:lineRule="auto"/>
        <w:contextualSpacing/>
        <w:jc w:val="both"/>
        <w:rPr>
          <w:rFonts w:ascii="Arial" w:hAnsi="Arial" w:cs="Arial"/>
          <w:sz w:val="24"/>
          <w:szCs w:val="26"/>
        </w:rPr>
      </w:pPr>
      <w:r>
        <w:rPr>
          <w:noProof/>
        </w:rPr>
        <w:drawing>
          <wp:anchor distT="0" distB="0" distL="114300" distR="114300" simplePos="0" relativeHeight="251792896" behindDoc="0" locked="0" layoutInCell="1" allowOverlap="1" wp14:anchorId="203CD2AE" wp14:editId="70BD7BEA">
            <wp:simplePos x="0" y="0"/>
            <wp:positionH relativeFrom="column">
              <wp:posOffset>458470</wp:posOffset>
            </wp:positionH>
            <wp:positionV relativeFrom="paragraph">
              <wp:posOffset>264795</wp:posOffset>
            </wp:positionV>
            <wp:extent cx="5707380" cy="8117626"/>
            <wp:effectExtent l="0" t="0" r="7620" b="0"/>
            <wp:wrapNone/>
            <wp:docPr id="1372959172" name="Picture 1" descr="A page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959172" name="Picture 1" descr="A page of a question&#10;&#10;Description automatically generated"/>
                    <pic:cNvPicPr/>
                  </pic:nvPicPr>
                  <pic:blipFill>
                    <a:blip r:embed="rId158">
                      <a:extLst>
                        <a:ext uri="{28A0092B-C50C-407E-A947-70E740481C1C}">
                          <a14:useLocalDpi xmlns:a14="http://schemas.microsoft.com/office/drawing/2010/main" val="0"/>
                        </a:ext>
                      </a:extLst>
                    </a:blip>
                    <a:stretch>
                      <a:fillRect/>
                    </a:stretch>
                  </pic:blipFill>
                  <pic:spPr>
                    <a:xfrm>
                      <a:off x="0" y="0"/>
                      <a:ext cx="5713583" cy="8126448"/>
                    </a:xfrm>
                    <a:prstGeom prst="rect">
                      <a:avLst/>
                    </a:prstGeom>
                  </pic:spPr>
                </pic:pic>
              </a:graphicData>
            </a:graphic>
            <wp14:sizeRelH relativeFrom="margin">
              <wp14:pctWidth>0</wp14:pctWidth>
            </wp14:sizeRelH>
            <wp14:sizeRelV relativeFrom="margin">
              <wp14:pctHeight>0</wp14:pctHeight>
            </wp14:sizeRelV>
          </wp:anchor>
        </w:drawing>
      </w:r>
      <w:r w:rsidR="00606C54">
        <w:rPr>
          <w:rFonts w:ascii="Arial" w:hAnsi="Arial" w:cs="Arial"/>
          <w:sz w:val="24"/>
          <w:szCs w:val="26"/>
        </w:rPr>
        <w:tab/>
      </w:r>
      <w:r>
        <w:rPr>
          <w:rFonts w:ascii="Arial" w:hAnsi="Arial" w:cs="Arial"/>
          <w:sz w:val="24"/>
          <w:szCs w:val="26"/>
        </w:rPr>
        <w:t>Interview 8, page 6</w:t>
      </w:r>
      <w:r w:rsidR="00237E7E">
        <w:rPr>
          <w:rFonts w:ascii="Arial" w:hAnsi="Arial" w:cs="Arial"/>
          <w:sz w:val="24"/>
          <w:szCs w:val="26"/>
        </w:rPr>
        <w:t xml:space="preserve"> of 9</w:t>
      </w:r>
      <w:r>
        <w:rPr>
          <w:rFonts w:ascii="Arial" w:hAnsi="Arial" w:cs="Arial"/>
          <w:sz w:val="24"/>
          <w:szCs w:val="26"/>
        </w:rPr>
        <w:t>.</w:t>
      </w:r>
    </w:p>
    <w:p w14:paraId="5E98AF29" w14:textId="13175922" w:rsidR="00972818" w:rsidRDefault="00714146">
      <w:pPr>
        <w:rPr>
          <w:rFonts w:ascii="Arial" w:hAnsi="Arial" w:cs="Arial"/>
          <w:sz w:val="24"/>
          <w:szCs w:val="26"/>
        </w:rPr>
      </w:pPr>
      <w:r>
        <w:rPr>
          <w:rFonts w:ascii="Arial" w:hAnsi="Arial" w:cs="Arial"/>
          <w:sz w:val="24"/>
          <w:szCs w:val="26"/>
        </w:rPr>
        <w:tab/>
      </w:r>
      <w:r w:rsidR="00972818">
        <w:rPr>
          <w:rFonts w:ascii="Arial" w:hAnsi="Arial" w:cs="Arial"/>
          <w:sz w:val="24"/>
          <w:szCs w:val="26"/>
        </w:rPr>
        <w:br w:type="page"/>
      </w:r>
    </w:p>
    <w:p w14:paraId="3A37364A" w14:textId="3123287C" w:rsidR="00972818" w:rsidRDefault="00972818" w:rsidP="00972818">
      <w:pPr>
        <w:pStyle w:val="Heading2"/>
        <w:spacing w:after="240" w:line="360" w:lineRule="auto"/>
        <w:ind w:firstLine="720"/>
        <w:jc w:val="both"/>
        <w:rPr>
          <w:rFonts w:ascii="Arial" w:hAnsi="Arial" w:cs="Arial"/>
          <w:b/>
          <w:color w:val="auto"/>
          <w:sz w:val="24"/>
          <w:u w:val="single"/>
        </w:rPr>
      </w:pPr>
      <w:bookmarkStart w:id="187" w:name="_Toc151064018"/>
      <w:r>
        <w:rPr>
          <w:rFonts w:ascii="Arial" w:hAnsi="Arial" w:cs="Arial"/>
          <w:b/>
          <w:color w:val="auto"/>
          <w:sz w:val="24"/>
          <w:u w:val="single"/>
        </w:rPr>
        <w:lastRenderedPageBreak/>
        <w:t>7.9</w:t>
      </w:r>
      <w:r w:rsidR="00B4174D">
        <w:rPr>
          <w:rFonts w:ascii="Arial" w:hAnsi="Arial" w:cs="Arial"/>
          <w:b/>
          <w:color w:val="auto"/>
          <w:sz w:val="24"/>
          <w:u w:val="single"/>
        </w:rPr>
        <w:t>1</w:t>
      </w:r>
      <w:r>
        <w:rPr>
          <w:rFonts w:ascii="Arial" w:hAnsi="Arial" w:cs="Arial"/>
          <w:b/>
          <w:color w:val="auto"/>
          <w:sz w:val="24"/>
          <w:u w:val="single"/>
        </w:rPr>
        <w:tab/>
        <w:t xml:space="preserve">Appendix </w:t>
      </w:r>
      <w:r w:rsidR="00237E7E">
        <w:rPr>
          <w:rFonts w:ascii="Arial" w:hAnsi="Arial" w:cs="Arial"/>
          <w:b/>
          <w:color w:val="auto"/>
          <w:sz w:val="24"/>
          <w:u w:val="single"/>
        </w:rPr>
        <w:t>X7</w:t>
      </w:r>
      <w:bookmarkEnd w:id="187"/>
    </w:p>
    <w:p w14:paraId="7305D110" w14:textId="229B7752" w:rsidR="00714146" w:rsidRDefault="00B5172A" w:rsidP="00714146">
      <w:pPr>
        <w:spacing w:after="240" w:line="360" w:lineRule="auto"/>
        <w:contextualSpacing/>
        <w:jc w:val="both"/>
        <w:rPr>
          <w:rFonts w:ascii="Arial" w:hAnsi="Arial" w:cs="Arial"/>
          <w:sz w:val="24"/>
          <w:szCs w:val="26"/>
        </w:rPr>
      </w:pPr>
      <w:r>
        <w:rPr>
          <w:noProof/>
        </w:rPr>
        <w:drawing>
          <wp:anchor distT="0" distB="0" distL="114300" distR="114300" simplePos="0" relativeHeight="251793920" behindDoc="0" locked="0" layoutInCell="1" allowOverlap="1" wp14:anchorId="1A33869E" wp14:editId="3047A949">
            <wp:simplePos x="0" y="0"/>
            <wp:positionH relativeFrom="column">
              <wp:posOffset>458470</wp:posOffset>
            </wp:positionH>
            <wp:positionV relativeFrom="paragraph">
              <wp:posOffset>264795</wp:posOffset>
            </wp:positionV>
            <wp:extent cx="5745480" cy="8212347"/>
            <wp:effectExtent l="0" t="0" r="7620" b="0"/>
            <wp:wrapNone/>
            <wp:docPr id="902116451"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116451" name="Picture 1" descr="A page of a document&#10;&#10;Description automatically generated"/>
                    <pic:cNvPicPr/>
                  </pic:nvPicPr>
                  <pic:blipFill>
                    <a:blip r:embed="rId159">
                      <a:extLst>
                        <a:ext uri="{28A0092B-C50C-407E-A947-70E740481C1C}">
                          <a14:useLocalDpi xmlns:a14="http://schemas.microsoft.com/office/drawing/2010/main" val="0"/>
                        </a:ext>
                      </a:extLst>
                    </a:blip>
                    <a:stretch>
                      <a:fillRect/>
                    </a:stretch>
                  </pic:blipFill>
                  <pic:spPr>
                    <a:xfrm>
                      <a:off x="0" y="0"/>
                      <a:ext cx="5748696" cy="8216943"/>
                    </a:xfrm>
                    <a:prstGeom prst="rect">
                      <a:avLst/>
                    </a:prstGeom>
                  </pic:spPr>
                </pic:pic>
              </a:graphicData>
            </a:graphic>
            <wp14:sizeRelH relativeFrom="margin">
              <wp14:pctWidth>0</wp14:pctWidth>
            </wp14:sizeRelH>
            <wp14:sizeRelV relativeFrom="margin">
              <wp14:pctHeight>0</wp14:pctHeight>
            </wp14:sizeRelV>
          </wp:anchor>
        </w:drawing>
      </w:r>
      <w:r w:rsidR="00972818">
        <w:rPr>
          <w:rFonts w:ascii="Arial" w:hAnsi="Arial" w:cs="Arial"/>
          <w:sz w:val="24"/>
          <w:szCs w:val="26"/>
        </w:rPr>
        <w:tab/>
      </w:r>
      <w:r w:rsidR="00714146">
        <w:rPr>
          <w:rFonts w:ascii="Arial" w:hAnsi="Arial" w:cs="Arial"/>
          <w:sz w:val="24"/>
          <w:szCs w:val="26"/>
        </w:rPr>
        <w:t>Interview 8, page 7</w:t>
      </w:r>
      <w:r w:rsidR="00237E7E">
        <w:rPr>
          <w:rFonts w:ascii="Arial" w:hAnsi="Arial" w:cs="Arial"/>
          <w:sz w:val="24"/>
          <w:szCs w:val="26"/>
        </w:rPr>
        <w:t xml:space="preserve"> of 9</w:t>
      </w:r>
      <w:r w:rsidR="00714146">
        <w:rPr>
          <w:rFonts w:ascii="Arial" w:hAnsi="Arial" w:cs="Arial"/>
          <w:sz w:val="24"/>
          <w:szCs w:val="26"/>
        </w:rPr>
        <w:t>.</w:t>
      </w:r>
    </w:p>
    <w:p w14:paraId="189A625A" w14:textId="71D0C929" w:rsidR="00B4174D" w:rsidRDefault="00714146">
      <w:pPr>
        <w:rPr>
          <w:rFonts w:ascii="Arial" w:hAnsi="Arial" w:cs="Arial"/>
          <w:sz w:val="24"/>
          <w:szCs w:val="26"/>
        </w:rPr>
      </w:pPr>
      <w:r>
        <w:rPr>
          <w:rFonts w:ascii="Arial" w:hAnsi="Arial" w:cs="Arial"/>
          <w:sz w:val="24"/>
          <w:szCs w:val="26"/>
        </w:rPr>
        <w:tab/>
      </w:r>
      <w:r w:rsidR="00B4174D">
        <w:rPr>
          <w:rFonts w:ascii="Arial" w:hAnsi="Arial" w:cs="Arial"/>
          <w:sz w:val="24"/>
          <w:szCs w:val="26"/>
        </w:rPr>
        <w:br w:type="page"/>
      </w:r>
    </w:p>
    <w:p w14:paraId="75BBE4B1" w14:textId="4340B779" w:rsidR="00B4174D" w:rsidRDefault="00B4174D" w:rsidP="00B4174D">
      <w:pPr>
        <w:pStyle w:val="Heading2"/>
        <w:spacing w:after="240" w:line="360" w:lineRule="auto"/>
        <w:ind w:firstLine="720"/>
        <w:jc w:val="both"/>
        <w:rPr>
          <w:rFonts w:ascii="Arial" w:hAnsi="Arial" w:cs="Arial"/>
          <w:b/>
          <w:color w:val="auto"/>
          <w:sz w:val="24"/>
          <w:u w:val="single"/>
        </w:rPr>
      </w:pPr>
      <w:bookmarkStart w:id="188" w:name="_Toc151064019"/>
      <w:r>
        <w:rPr>
          <w:rFonts w:ascii="Arial" w:hAnsi="Arial" w:cs="Arial"/>
          <w:b/>
          <w:color w:val="auto"/>
          <w:sz w:val="24"/>
          <w:u w:val="single"/>
        </w:rPr>
        <w:lastRenderedPageBreak/>
        <w:t>7.92</w:t>
      </w:r>
      <w:r>
        <w:rPr>
          <w:rFonts w:ascii="Arial" w:hAnsi="Arial" w:cs="Arial"/>
          <w:b/>
          <w:color w:val="auto"/>
          <w:sz w:val="24"/>
          <w:u w:val="single"/>
        </w:rPr>
        <w:tab/>
        <w:t xml:space="preserve">Appendix </w:t>
      </w:r>
      <w:r w:rsidR="00237E7E">
        <w:rPr>
          <w:rFonts w:ascii="Arial" w:hAnsi="Arial" w:cs="Arial"/>
          <w:b/>
          <w:color w:val="auto"/>
          <w:sz w:val="24"/>
          <w:u w:val="single"/>
        </w:rPr>
        <w:t>X8</w:t>
      </w:r>
      <w:bookmarkEnd w:id="188"/>
    </w:p>
    <w:p w14:paraId="45716B34" w14:textId="2904C8F0" w:rsidR="00B5172A" w:rsidRDefault="0092660F" w:rsidP="00B5172A">
      <w:pPr>
        <w:spacing w:after="240" w:line="360" w:lineRule="auto"/>
        <w:contextualSpacing/>
        <w:jc w:val="both"/>
        <w:rPr>
          <w:rFonts w:ascii="Arial" w:hAnsi="Arial" w:cs="Arial"/>
          <w:sz w:val="24"/>
          <w:szCs w:val="26"/>
        </w:rPr>
      </w:pPr>
      <w:r>
        <w:rPr>
          <w:noProof/>
        </w:rPr>
        <w:drawing>
          <wp:anchor distT="0" distB="0" distL="114300" distR="114300" simplePos="0" relativeHeight="251794944" behindDoc="0" locked="0" layoutInCell="1" allowOverlap="1" wp14:anchorId="6489BB19" wp14:editId="483610F0">
            <wp:simplePos x="0" y="0"/>
            <wp:positionH relativeFrom="column">
              <wp:posOffset>458470</wp:posOffset>
            </wp:positionH>
            <wp:positionV relativeFrom="paragraph">
              <wp:posOffset>264795</wp:posOffset>
            </wp:positionV>
            <wp:extent cx="5692140" cy="8113658"/>
            <wp:effectExtent l="0" t="0" r="3810" b="1905"/>
            <wp:wrapNone/>
            <wp:docPr id="1394995641" name="Picture 1"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995641" name="Picture 1" descr="A close up of a document&#10;&#10;Description automatically generated"/>
                    <pic:cNvPicPr/>
                  </pic:nvPicPr>
                  <pic:blipFill>
                    <a:blip r:embed="rId160">
                      <a:extLst>
                        <a:ext uri="{28A0092B-C50C-407E-A947-70E740481C1C}">
                          <a14:useLocalDpi xmlns:a14="http://schemas.microsoft.com/office/drawing/2010/main" val="0"/>
                        </a:ext>
                      </a:extLst>
                    </a:blip>
                    <a:stretch>
                      <a:fillRect/>
                    </a:stretch>
                  </pic:blipFill>
                  <pic:spPr>
                    <a:xfrm>
                      <a:off x="0" y="0"/>
                      <a:ext cx="5697006" cy="8120594"/>
                    </a:xfrm>
                    <a:prstGeom prst="rect">
                      <a:avLst/>
                    </a:prstGeom>
                  </pic:spPr>
                </pic:pic>
              </a:graphicData>
            </a:graphic>
            <wp14:sizeRelH relativeFrom="margin">
              <wp14:pctWidth>0</wp14:pctWidth>
            </wp14:sizeRelH>
            <wp14:sizeRelV relativeFrom="margin">
              <wp14:pctHeight>0</wp14:pctHeight>
            </wp14:sizeRelV>
          </wp:anchor>
        </w:drawing>
      </w:r>
      <w:r w:rsidR="00B4174D">
        <w:rPr>
          <w:rFonts w:ascii="Arial" w:hAnsi="Arial" w:cs="Arial"/>
          <w:sz w:val="24"/>
          <w:szCs w:val="26"/>
        </w:rPr>
        <w:tab/>
      </w:r>
      <w:r w:rsidR="00B5172A">
        <w:rPr>
          <w:rFonts w:ascii="Arial" w:hAnsi="Arial" w:cs="Arial"/>
          <w:sz w:val="24"/>
          <w:szCs w:val="26"/>
        </w:rPr>
        <w:t>Interview 8, page 8</w:t>
      </w:r>
      <w:r w:rsidR="00237E7E">
        <w:rPr>
          <w:rFonts w:ascii="Arial" w:hAnsi="Arial" w:cs="Arial"/>
          <w:sz w:val="24"/>
          <w:szCs w:val="26"/>
        </w:rPr>
        <w:t xml:space="preserve"> of 9</w:t>
      </w:r>
      <w:r w:rsidR="00B5172A">
        <w:rPr>
          <w:rFonts w:ascii="Arial" w:hAnsi="Arial" w:cs="Arial"/>
          <w:sz w:val="24"/>
          <w:szCs w:val="26"/>
        </w:rPr>
        <w:t>.</w:t>
      </w:r>
    </w:p>
    <w:p w14:paraId="580A12C2" w14:textId="20362666" w:rsidR="00B4174D" w:rsidRDefault="00B5172A">
      <w:pPr>
        <w:rPr>
          <w:rFonts w:ascii="Arial" w:hAnsi="Arial" w:cs="Arial"/>
          <w:sz w:val="24"/>
          <w:szCs w:val="26"/>
        </w:rPr>
      </w:pPr>
      <w:r>
        <w:rPr>
          <w:rFonts w:ascii="Arial" w:hAnsi="Arial" w:cs="Arial"/>
          <w:sz w:val="24"/>
          <w:szCs w:val="26"/>
        </w:rPr>
        <w:tab/>
      </w:r>
      <w:r w:rsidR="00B4174D">
        <w:rPr>
          <w:rFonts w:ascii="Arial" w:hAnsi="Arial" w:cs="Arial"/>
          <w:sz w:val="24"/>
          <w:szCs w:val="26"/>
        </w:rPr>
        <w:br w:type="page"/>
      </w:r>
    </w:p>
    <w:p w14:paraId="157E7DBD" w14:textId="32C994B3" w:rsidR="00B4174D" w:rsidRDefault="00B4174D" w:rsidP="00B4174D">
      <w:pPr>
        <w:pStyle w:val="Heading2"/>
        <w:spacing w:after="240" w:line="360" w:lineRule="auto"/>
        <w:ind w:firstLine="720"/>
        <w:jc w:val="both"/>
        <w:rPr>
          <w:rFonts w:ascii="Arial" w:hAnsi="Arial" w:cs="Arial"/>
          <w:b/>
          <w:color w:val="auto"/>
          <w:sz w:val="24"/>
          <w:u w:val="single"/>
        </w:rPr>
      </w:pPr>
      <w:bookmarkStart w:id="189" w:name="_Toc151064020"/>
      <w:r>
        <w:rPr>
          <w:rFonts w:ascii="Arial" w:hAnsi="Arial" w:cs="Arial"/>
          <w:b/>
          <w:color w:val="auto"/>
          <w:sz w:val="24"/>
          <w:u w:val="single"/>
        </w:rPr>
        <w:lastRenderedPageBreak/>
        <w:t>7.93</w:t>
      </w:r>
      <w:r>
        <w:rPr>
          <w:rFonts w:ascii="Arial" w:hAnsi="Arial" w:cs="Arial"/>
          <w:b/>
          <w:color w:val="auto"/>
          <w:sz w:val="24"/>
          <w:u w:val="single"/>
        </w:rPr>
        <w:tab/>
        <w:t xml:space="preserve">Appendix </w:t>
      </w:r>
      <w:r w:rsidR="00237E7E">
        <w:rPr>
          <w:rFonts w:ascii="Arial" w:hAnsi="Arial" w:cs="Arial"/>
          <w:b/>
          <w:color w:val="auto"/>
          <w:sz w:val="24"/>
          <w:u w:val="single"/>
        </w:rPr>
        <w:t>X9</w:t>
      </w:r>
      <w:bookmarkEnd w:id="189"/>
    </w:p>
    <w:p w14:paraId="31270C8C" w14:textId="70D57566" w:rsidR="00B4174D" w:rsidRDefault="00B4174D" w:rsidP="00814D73">
      <w:pPr>
        <w:spacing w:after="240" w:line="360" w:lineRule="auto"/>
        <w:contextualSpacing/>
        <w:jc w:val="both"/>
        <w:rPr>
          <w:rFonts w:ascii="Arial" w:hAnsi="Arial" w:cs="Arial"/>
          <w:sz w:val="24"/>
          <w:szCs w:val="26"/>
        </w:rPr>
      </w:pPr>
      <w:r>
        <w:rPr>
          <w:rFonts w:ascii="Arial" w:hAnsi="Arial" w:cs="Arial"/>
          <w:sz w:val="24"/>
          <w:szCs w:val="26"/>
        </w:rPr>
        <w:tab/>
      </w:r>
      <w:r w:rsidR="0092660F">
        <w:rPr>
          <w:rFonts w:ascii="Arial" w:hAnsi="Arial" w:cs="Arial"/>
          <w:sz w:val="24"/>
          <w:szCs w:val="26"/>
        </w:rPr>
        <w:t>Interview 8, page 9</w:t>
      </w:r>
      <w:r w:rsidR="00237E7E">
        <w:rPr>
          <w:rFonts w:ascii="Arial" w:hAnsi="Arial" w:cs="Arial"/>
          <w:sz w:val="24"/>
          <w:szCs w:val="26"/>
        </w:rPr>
        <w:t xml:space="preserve"> of 9</w:t>
      </w:r>
      <w:r w:rsidR="0092660F">
        <w:rPr>
          <w:rFonts w:ascii="Arial" w:hAnsi="Arial" w:cs="Arial"/>
          <w:sz w:val="24"/>
          <w:szCs w:val="26"/>
        </w:rPr>
        <w:t>.</w:t>
      </w:r>
    </w:p>
    <w:p w14:paraId="1BFDAA1B" w14:textId="76635008" w:rsidR="00B4174D" w:rsidRDefault="00CB2549">
      <w:pPr>
        <w:rPr>
          <w:rFonts w:ascii="Arial" w:hAnsi="Arial" w:cs="Arial"/>
          <w:sz w:val="24"/>
          <w:szCs w:val="26"/>
        </w:rPr>
      </w:pPr>
      <w:r>
        <w:rPr>
          <w:noProof/>
        </w:rPr>
        <w:drawing>
          <wp:anchor distT="0" distB="0" distL="114300" distR="114300" simplePos="0" relativeHeight="251795968" behindDoc="0" locked="0" layoutInCell="1" allowOverlap="1" wp14:anchorId="0C6D6A60" wp14:editId="5D34A299">
            <wp:simplePos x="0" y="0"/>
            <wp:positionH relativeFrom="column">
              <wp:posOffset>458470</wp:posOffset>
            </wp:positionH>
            <wp:positionV relativeFrom="paragraph">
              <wp:posOffset>17145</wp:posOffset>
            </wp:positionV>
            <wp:extent cx="5821527" cy="8270875"/>
            <wp:effectExtent l="0" t="0" r="8255" b="0"/>
            <wp:wrapNone/>
            <wp:docPr id="10107192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19231" name="Picture 1" descr="A screenshot of a computer&#10;&#10;Description automatically generated"/>
                    <pic:cNvPicPr/>
                  </pic:nvPicPr>
                  <pic:blipFill>
                    <a:blip r:embed="rId161">
                      <a:extLst>
                        <a:ext uri="{28A0092B-C50C-407E-A947-70E740481C1C}">
                          <a14:useLocalDpi xmlns:a14="http://schemas.microsoft.com/office/drawing/2010/main" val="0"/>
                        </a:ext>
                      </a:extLst>
                    </a:blip>
                    <a:stretch>
                      <a:fillRect/>
                    </a:stretch>
                  </pic:blipFill>
                  <pic:spPr>
                    <a:xfrm>
                      <a:off x="0" y="0"/>
                      <a:ext cx="5821527" cy="8270875"/>
                    </a:xfrm>
                    <a:prstGeom prst="rect">
                      <a:avLst/>
                    </a:prstGeom>
                  </pic:spPr>
                </pic:pic>
              </a:graphicData>
            </a:graphic>
            <wp14:sizeRelH relativeFrom="margin">
              <wp14:pctWidth>0</wp14:pctWidth>
            </wp14:sizeRelH>
            <wp14:sizeRelV relativeFrom="margin">
              <wp14:pctHeight>0</wp14:pctHeight>
            </wp14:sizeRelV>
          </wp:anchor>
        </w:drawing>
      </w:r>
      <w:r w:rsidR="0092660F">
        <w:rPr>
          <w:rFonts w:ascii="Arial" w:hAnsi="Arial" w:cs="Arial"/>
          <w:sz w:val="24"/>
          <w:szCs w:val="26"/>
        </w:rPr>
        <w:tab/>
      </w:r>
      <w:r w:rsidR="00B4174D">
        <w:rPr>
          <w:rFonts w:ascii="Arial" w:hAnsi="Arial" w:cs="Arial"/>
          <w:sz w:val="24"/>
          <w:szCs w:val="26"/>
        </w:rPr>
        <w:br w:type="page"/>
      </w:r>
    </w:p>
    <w:p w14:paraId="49D8BB3C" w14:textId="19008289" w:rsidR="00CB2549" w:rsidRDefault="00CB2549" w:rsidP="00CB2549">
      <w:pPr>
        <w:pStyle w:val="Heading2"/>
        <w:spacing w:after="240" w:line="360" w:lineRule="auto"/>
        <w:ind w:firstLine="720"/>
        <w:jc w:val="both"/>
        <w:rPr>
          <w:rFonts w:ascii="Arial" w:hAnsi="Arial" w:cs="Arial"/>
          <w:b/>
          <w:color w:val="auto"/>
          <w:sz w:val="24"/>
          <w:u w:val="single"/>
        </w:rPr>
      </w:pPr>
      <w:bookmarkStart w:id="190" w:name="_Toc151064021"/>
      <w:r>
        <w:rPr>
          <w:rFonts w:ascii="Arial" w:hAnsi="Arial" w:cs="Arial"/>
          <w:b/>
          <w:color w:val="auto"/>
          <w:sz w:val="24"/>
          <w:u w:val="single"/>
        </w:rPr>
        <w:lastRenderedPageBreak/>
        <w:t>7.9</w:t>
      </w:r>
      <w:r w:rsidR="007140E0">
        <w:rPr>
          <w:rFonts w:ascii="Arial" w:hAnsi="Arial" w:cs="Arial"/>
          <w:b/>
          <w:color w:val="auto"/>
          <w:sz w:val="24"/>
          <w:u w:val="single"/>
        </w:rPr>
        <w:t>4</w:t>
      </w:r>
      <w:r>
        <w:rPr>
          <w:rFonts w:ascii="Arial" w:hAnsi="Arial" w:cs="Arial"/>
          <w:b/>
          <w:color w:val="auto"/>
          <w:sz w:val="24"/>
          <w:u w:val="single"/>
        </w:rPr>
        <w:tab/>
        <w:t xml:space="preserve">Appendix </w:t>
      </w:r>
      <w:r w:rsidR="00237E7E">
        <w:rPr>
          <w:rFonts w:ascii="Arial" w:hAnsi="Arial" w:cs="Arial"/>
          <w:b/>
          <w:color w:val="auto"/>
          <w:sz w:val="24"/>
          <w:u w:val="single"/>
        </w:rPr>
        <w:t>Y</w:t>
      </w:r>
      <w:bookmarkEnd w:id="190"/>
    </w:p>
    <w:p w14:paraId="3DCCFD3E" w14:textId="77777777" w:rsidR="00AA2C9E" w:rsidRDefault="00CB2549" w:rsidP="00CB2549">
      <w:pPr>
        <w:rPr>
          <w:rFonts w:ascii="Arial" w:hAnsi="Arial" w:cs="Arial"/>
          <w:sz w:val="24"/>
          <w:szCs w:val="26"/>
        </w:rPr>
      </w:pPr>
      <w:r>
        <w:rPr>
          <w:rFonts w:ascii="Arial" w:hAnsi="Arial" w:cs="Arial"/>
          <w:sz w:val="24"/>
          <w:szCs w:val="26"/>
        </w:rPr>
        <w:tab/>
      </w:r>
      <w:r w:rsidR="007A508E">
        <w:rPr>
          <w:rFonts w:ascii="Arial" w:hAnsi="Arial" w:cs="Arial"/>
          <w:sz w:val="24"/>
          <w:szCs w:val="26"/>
        </w:rPr>
        <w:t>Cause and effect diagram from pre workshop meeting</w:t>
      </w:r>
      <w:r>
        <w:rPr>
          <w:rFonts w:ascii="Arial" w:hAnsi="Arial" w:cs="Arial"/>
          <w:sz w:val="24"/>
          <w:szCs w:val="26"/>
        </w:rPr>
        <w:t>.</w:t>
      </w:r>
    </w:p>
    <w:p w14:paraId="297C8498" w14:textId="31A070E2" w:rsidR="00642038" w:rsidRDefault="00AA2C9E" w:rsidP="00CB2549">
      <w:pPr>
        <w:rPr>
          <w:rFonts w:ascii="Arial" w:eastAsiaTheme="majorEastAsia" w:hAnsi="Arial" w:cs="Arial"/>
          <w:b/>
          <w:sz w:val="24"/>
          <w:szCs w:val="26"/>
          <w:u w:val="single"/>
        </w:rPr>
      </w:pPr>
      <w:r>
        <w:rPr>
          <w:rFonts w:ascii="Arial" w:hAnsi="Arial" w:cs="Arial"/>
          <w:sz w:val="24"/>
          <w:szCs w:val="26"/>
        </w:rPr>
        <w:tab/>
      </w:r>
      <w:r w:rsidRPr="00AA2C9E">
        <w:drawing>
          <wp:anchor distT="0" distB="0" distL="114300" distR="114300" simplePos="0" relativeHeight="251859456" behindDoc="0" locked="0" layoutInCell="1" allowOverlap="1" wp14:anchorId="731752F5" wp14:editId="48BD471B">
            <wp:simplePos x="0" y="0"/>
            <wp:positionH relativeFrom="column">
              <wp:posOffset>1270</wp:posOffset>
            </wp:positionH>
            <wp:positionV relativeFrom="paragraph">
              <wp:posOffset>187325</wp:posOffset>
            </wp:positionV>
            <wp:extent cx="6983730" cy="4847590"/>
            <wp:effectExtent l="0" t="0" r="7620" b="0"/>
            <wp:wrapNone/>
            <wp:docPr id="78408171" name="Picture 1" descr="A diagram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08171" name="Picture 1" descr="A diagram with text on it&#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6983730" cy="4847590"/>
                    </a:xfrm>
                    <a:prstGeom prst="rect">
                      <a:avLst/>
                    </a:prstGeom>
                  </pic:spPr>
                </pic:pic>
              </a:graphicData>
            </a:graphic>
          </wp:anchor>
        </w:drawing>
      </w:r>
      <w:r w:rsidR="00642038">
        <w:rPr>
          <w:rFonts w:ascii="Arial" w:hAnsi="Arial" w:cs="Arial"/>
          <w:b/>
          <w:sz w:val="24"/>
          <w:u w:val="single"/>
        </w:rPr>
        <w:br w:type="page"/>
      </w:r>
    </w:p>
    <w:p w14:paraId="38FD4A56" w14:textId="758CCF28" w:rsidR="00AA2C9E" w:rsidRDefault="00AA2C9E" w:rsidP="00AA2C9E">
      <w:pPr>
        <w:pStyle w:val="Heading2"/>
        <w:spacing w:after="240" w:line="360" w:lineRule="auto"/>
        <w:ind w:firstLine="720"/>
        <w:jc w:val="both"/>
        <w:rPr>
          <w:rFonts w:ascii="Arial" w:hAnsi="Arial" w:cs="Arial"/>
          <w:b/>
          <w:color w:val="auto"/>
          <w:sz w:val="24"/>
          <w:u w:val="single"/>
        </w:rPr>
      </w:pPr>
      <w:bookmarkStart w:id="191" w:name="_Toc151064022"/>
      <w:r>
        <w:rPr>
          <w:rFonts w:ascii="Arial" w:hAnsi="Arial" w:cs="Arial"/>
          <w:b/>
          <w:color w:val="auto"/>
          <w:sz w:val="24"/>
          <w:u w:val="single"/>
        </w:rPr>
        <w:lastRenderedPageBreak/>
        <w:t>7.9</w:t>
      </w:r>
      <w:r w:rsidR="007140E0">
        <w:rPr>
          <w:rFonts w:ascii="Arial" w:hAnsi="Arial" w:cs="Arial"/>
          <w:b/>
          <w:color w:val="auto"/>
          <w:sz w:val="24"/>
          <w:u w:val="single"/>
        </w:rPr>
        <w:t>5</w:t>
      </w:r>
      <w:r>
        <w:rPr>
          <w:rFonts w:ascii="Arial" w:hAnsi="Arial" w:cs="Arial"/>
          <w:b/>
          <w:color w:val="auto"/>
          <w:sz w:val="24"/>
          <w:u w:val="single"/>
        </w:rPr>
        <w:tab/>
        <w:t xml:space="preserve">Appendix </w:t>
      </w:r>
      <w:r w:rsidR="00237E7E">
        <w:rPr>
          <w:rFonts w:ascii="Arial" w:hAnsi="Arial" w:cs="Arial"/>
          <w:b/>
          <w:color w:val="auto"/>
          <w:sz w:val="24"/>
          <w:u w:val="single"/>
        </w:rPr>
        <w:t>Z</w:t>
      </w:r>
      <w:bookmarkEnd w:id="191"/>
    </w:p>
    <w:p w14:paraId="5142D9AF" w14:textId="77777777" w:rsidR="00B15C79" w:rsidRDefault="00AA2C9E" w:rsidP="00AA2C9E">
      <w:pPr>
        <w:ind w:firstLine="720"/>
        <w:rPr>
          <w:rFonts w:ascii="Arial" w:hAnsi="Arial" w:cs="Arial"/>
          <w:sz w:val="24"/>
          <w:szCs w:val="26"/>
        </w:rPr>
      </w:pPr>
      <w:r>
        <w:rPr>
          <w:rFonts w:ascii="Arial" w:hAnsi="Arial" w:cs="Arial"/>
          <w:sz w:val="24"/>
          <w:szCs w:val="26"/>
        </w:rPr>
        <w:t xml:space="preserve">Here is </w:t>
      </w:r>
      <w:r w:rsidR="00B15C79">
        <w:rPr>
          <w:rFonts w:ascii="Arial" w:hAnsi="Arial" w:cs="Arial"/>
          <w:sz w:val="24"/>
          <w:szCs w:val="26"/>
        </w:rPr>
        <w:t>a PDSA template completed for the workshop.</w:t>
      </w:r>
    </w:p>
    <w:p w14:paraId="6C76F595" w14:textId="5EF75D2A" w:rsidR="00AA2C9E" w:rsidRDefault="00AA2C9E" w:rsidP="00AA2C9E">
      <w:pPr>
        <w:ind w:firstLine="720"/>
        <w:rPr>
          <w:rFonts w:ascii="Arial" w:eastAsiaTheme="majorEastAsia" w:hAnsi="Arial" w:cs="Arial"/>
          <w:b/>
          <w:sz w:val="24"/>
          <w:szCs w:val="26"/>
          <w:u w:val="single"/>
        </w:rPr>
      </w:pPr>
      <w:r>
        <w:rPr>
          <w:rFonts w:ascii="Arial" w:hAnsi="Arial" w:cs="Arial"/>
          <w:sz w:val="24"/>
          <w:szCs w:val="26"/>
        </w:rPr>
        <w:t xml:space="preserve"> </w:t>
      </w:r>
      <w:r w:rsidR="00635546">
        <w:rPr>
          <w:noProof/>
        </w:rPr>
        <w:drawing>
          <wp:anchor distT="0" distB="0" distL="114300" distR="114300" simplePos="0" relativeHeight="251860480" behindDoc="0" locked="0" layoutInCell="1" allowOverlap="1" wp14:anchorId="0F5E8279" wp14:editId="205DAD0E">
            <wp:simplePos x="0" y="0"/>
            <wp:positionH relativeFrom="column">
              <wp:posOffset>496570</wp:posOffset>
            </wp:positionH>
            <wp:positionV relativeFrom="paragraph">
              <wp:posOffset>-3175</wp:posOffset>
            </wp:positionV>
            <wp:extent cx="5962650" cy="7924800"/>
            <wp:effectExtent l="0" t="0" r="0" b="0"/>
            <wp:wrapNone/>
            <wp:docPr id="1884222751"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222751" name="Picture 1" descr="A document with text and images&#10;&#10;Description automatically generated"/>
                    <pic:cNvPicPr/>
                  </pic:nvPicPr>
                  <pic:blipFill>
                    <a:blip r:embed="rId162">
                      <a:extLst>
                        <a:ext uri="{28A0092B-C50C-407E-A947-70E740481C1C}">
                          <a14:useLocalDpi xmlns:a14="http://schemas.microsoft.com/office/drawing/2010/main" val="0"/>
                        </a:ext>
                      </a:extLst>
                    </a:blip>
                    <a:stretch>
                      <a:fillRect/>
                    </a:stretch>
                  </pic:blipFill>
                  <pic:spPr>
                    <a:xfrm>
                      <a:off x="0" y="0"/>
                      <a:ext cx="5962650" cy="7924800"/>
                    </a:xfrm>
                    <a:prstGeom prst="rect">
                      <a:avLst/>
                    </a:prstGeom>
                  </pic:spPr>
                </pic:pic>
              </a:graphicData>
            </a:graphic>
          </wp:anchor>
        </w:drawing>
      </w:r>
      <w:r w:rsidR="00635546">
        <w:rPr>
          <w:rFonts w:ascii="Arial" w:hAnsi="Arial" w:cs="Arial"/>
          <w:b/>
          <w:sz w:val="24"/>
          <w:u w:val="single"/>
        </w:rPr>
        <w:t xml:space="preserve"> </w:t>
      </w:r>
      <w:r>
        <w:rPr>
          <w:rFonts w:ascii="Arial" w:hAnsi="Arial" w:cs="Arial"/>
          <w:b/>
          <w:sz w:val="24"/>
          <w:u w:val="single"/>
        </w:rPr>
        <w:br w:type="page"/>
      </w:r>
    </w:p>
    <w:p w14:paraId="6D73A0C0" w14:textId="7047CC4A" w:rsidR="00B4174D" w:rsidRDefault="00B4174D" w:rsidP="00B4174D">
      <w:pPr>
        <w:pStyle w:val="Heading2"/>
        <w:spacing w:after="240" w:line="360" w:lineRule="auto"/>
        <w:ind w:firstLine="720"/>
        <w:jc w:val="both"/>
        <w:rPr>
          <w:rFonts w:ascii="Arial" w:hAnsi="Arial" w:cs="Arial"/>
          <w:b/>
          <w:color w:val="auto"/>
          <w:sz w:val="24"/>
          <w:u w:val="single"/>
        </w:rPr>
      </w:pPr>
      <w:bookmarkStart w:id="192" w:name="_Toc151064023"/>
      <w:r>
        <w:rPr>
          <w:rFonts w:ascii="Arial" w:hAnsi="Arial" w:cs="Arial"/>
          <w:b/>
          <w:color w:val="auto"/>
          <w:sz w:val="24"/>
          <w:u w:val="single"/>
        </w:rPr>
        <w:lastRenderedPageBreak/>
        <w:t>7.9</w:t>
      </w:r>
      <w:r w:rsidR="007140E0">
        <w:rPr>
          <w:rFonts w:ascii="Arial" w:hAnsi="Arial" w:cs="Arial"/>
          <w:b/>
          <w:color w:val="auto"/>
          <w:sz w:val="24"/>
          <w:u w:val="single"/>
        </w:rPr>
        <w:t>6</w:t>
      </w:r>
      <w:r>
        <w:rPr>
          <w:rFonts w:ascii="Arial" w:hAnsi="Arial" w:cs="Arial"/>
          <w:b/>
          <w:color w:val="auto"/>
          <w:sz w:val="24"/>
          <w:u w:val="single"/>
        </w:rPr>
        <w:tab/>
        <w:t xml:space="preserve">Appendix </w:t>
      </w:r>
      <w:r w:rsidR="00237E7E">
        <w:rPr>
          <w:rFonts w:ascii="Arial" w:hAnsi="Arial" w:cs="Arial"/>
          <w:b/>
          <w:color w:val="auto"/>
          <w:sz w:val="24"/>
          <w:u w:val="single"/>
        </w:rPr>
        <w:t>AA</w:t>
      </w:r>
      <w:bookmarkEnd w:id="192"/>
    </w:p>
    <w:p w14:paraId="3F1686ED" w14:textId="77777777" w:rsidR="00465CBA" w:rsidRDefault="0041703D" w:rsidP="00465CBA">
      <w:pPr>
        <w:spacing w:after="240" w:line="360" w:lineRule="auto"/>
        <w:ind w:left="720"/>
        <w:contextualSpacing/>
        <w:jc w:val="both"/>
        <w:rPr>
          <w:rFonts w:ascii="Arial" w:hAnsi="Arial" w:cs="Arial"/>
          <w:sz w:val="24"/>
          <w:szCs w:val="26"/>
        </w:rPr>
      </w:pPr>
      <w:r>
        <w:rPr>
          <w:rFonts w:ascii="Arial" w:hAnsi="Arial" w:cs="Arial"/>
          <w:sz w:val="24"/>
          <w:szCs w:val="26"/>
        </w:rPr>
        <w:t xml:space="preserve">Here is the embedded </w:t>
      </w:r>
      <w:r w:rsidR="00EC4C43">
        <w:rPr>
          <w:rFonts w:ascii="Arial" w:hAnsi="Arial" w:cs="Arial"/>
          <w:sz w:val="24"/>
          <w:szCs w:val="26"/>
        </w:rPr>
        <w:t>DSPP Engagement Plan from Experiment 1. This is a working progress</w:t>
      </w:r>
      <w:r w:rsidR="00465CBA">
        <w:rPr>
          <w:rFonts w:ascii="Arial" w:hAnsi="Arial" w:cs="Arial"/>
          <w:sz w:val="24"/>
          <w:szCs w:val="26"/>
        </w:rPr>
        <w:t xml:space="preserve"> that is currently ongoing and is only completed up to the end of phase 1, December 2023.</w:t>
      </w:r>
    </w:p>
    <w:p w14:paraId="5D05068B" w14:textId="576EB991" w:rsidR="00B4174D" w:rsidRDefault="0017589D" w:rsidP="00465CBA">
      <w:pPr>
        <w:spacing w:after="240" w:line="360" w:lineRule="auto"/>
        <w:ind w:left="720"/>
        <w:contextualSpacing/>
        <w:jc w:val="both"/>
        <w:rPr>
          <w:rFonts w:ascii="Arial" w:hAnsi="Arial" w:cs="Arial"/>
          <w:sz w:val="24"/>
          <w:szCs w:val="26"/>
        </w:rPr>
      </w:pPr>
      <w:r>
        <w:rPr>
          <w:rFonts w:ascii="Arial" w:hAnsi="Arial" w:cs="Arial"/>
          <w:sz w:val="24"/>
          <w:szCs w:val="26"/>
        </w:rPr>
        <w:object w:dxaOrig="1516" w:dyaOrig="986" w14:anchorId="4DD1D9D9">
          <v:shape id="_x0000_i1062" type="#_x0000_t75" style="width:75.8pt;height:49.3pt" o:ole="">
            <v:imagedata r:id="rId163" o:title=""/>
          </v:shape>
          <o:OLEObject Type="Embed" ProgID="Excel.Sheet.12" ShapeID="_x0000_i1062" DrawAspect="Icon" ObjectID="_1761678857" r:id="rId164"/>
        </w:object>
      </w:r>
      <w:r w:rsidR="00B4174D">
        <w:rPr>
          <w:rFonts w:ascii="Arial" w:hAnsi="Arial" w:cs="Arial"/>
          <w:sz w:val="24"/>
          <w:szCs w:val="26"/>
        </w:rPr>
        <w:br w:type="page"/>
      </w:r>
    </w:p>
    <w:p w14:paraId="24D8F729" w14:textId="555D221F" w:rsidR="00B4174D" w:rsidRDefault="00B4174D" w:rsidP="00B4174D">
      <w:pPr>
        <w:pStyle w:val="Heading2"/>
        <w:spacing w:after="240" w:line="360" w:lineRule="auto"/>
        <w:ind w:firstLine="720"/>
        <w:jc w:val="both"/>
        <w:rPr>
          <w:rFonts w:ascii="Arial" w:hAnsi="Arial" w:cs="Arial"/>
          <w:b/>
          <w:color w:val="auto"/>
          <w:sz w:val="24"/>
          <w:u w:val="single"/>
        </w:rPr>
      </w:pPr>
      <w:bookmarkStart w:id="193" w:name="_Toc151064024"/>
      <w:r>
        <w:rPr>
          <w:rFonts w:ascii="Arial" w:hAnsi="Arial" w:cs="Arial"/>
          <w:b/>
          <w:color w:val="auto"/>
          <w:sz w:val="24"/>
          <w:u w:val="single"/>
        </w:rPr>
        <w:lastRenderedPageBreak/>
        <w:t>7.9</w:t>
      </w:r>
      <w:r w:rsidR="007140E0">
        <w:rPr>
          <w:rFonts w:ascii="Arial" w:hAnsi="Arial" w:cs="Arial"/>
          <w:b/>
          <w:color w:val="auto"/>
          <w:sz w:val="24"/>
          <w:u w:val="single"/>
        </w:rPr>
        <w:t>7</w:t>
      </w:r>
      <w:r>
        <w:rPr>
          <w:rFonts w:ascii="Arial" w:hAnsi="Arial" w:cs="Arial"/>
          <w:b/>
          <w:color w:val="auto"/>
          <w:sz w:val="24"/>
          <w:u w:val="single"/>
        </w:rPr>
        <w:tab/>
        <w:t xml:space="preserve">Appendix </w:t>
      </w:r>
      <w:r w:rsidR="00237E7E">
        <w:rPr>
          <w:rFonts w:ascii="Arial" w:hAnsi="Arial" w:cs="Arial"/>
          <w:b/>
          <w:color w:val="auto"/>
          <w:sz w:val="24"/>
          <w:u w:val="single"/>
        </w:rPr>
        <w:t>AB1</w:t>
      </w:r>
      <w:bookmarkEnd w:id="193"/>
    </w:p>
    <w:p w14:paraId="39052FD5" w14:textId="69471C98" w:rsidR="0087715B" w:rsidRDefault="00C42F2E" w:rsidP="0087715B">
      <w:pPr>
        <w:spacing w:after="240" w:line="360" w:lineRule="auto"/>
        <w:ind w:left="720"/>
        <w:contextualSpacing/>
        <w:jc w:val="both"/>
        <w:rPr>
          <w:rFonts w:ascii="Arial" w:hAnsi="Arial" w:cs="Arial"/>
          <w:sz w:val="24"/>
          <w:szCs w:val="26"/>
        </w:rPr>
      </w:pPr>
      <w:r>
        <w:rPr>
          <w:rFonts w:ascii="Arial" w:hAnsi="Arial" w:cs="Arial"/>
          <w:sz w:val="24"/>
          <w:szCs w:val="26"/>
        </w:rPr>
        <w:t xml:space="preserve">Page 1 of 3. </w:t>
      </w:r>
      <w:r w:rsidR="00797FB5">
        <w:rPr>
          <w:rFonts w:ascii="Arial" w:hAnsi="Arial" w:cs="Arial"/>
          <w:sz w:val="24"/>
          <w:szCs w:val="26"/>
        </w:rPr>
        <w:t xml:space="preserve">This is </w:t>
      </w:r>
      <w:r w:rsidR="00513C84">
        <w:rPr>
          <w:rFonts w:ascii="Arial" w:hAnsi="Arial" w:cs="Arial"/>
          <w:sz w:val="24"/>
          <w:szCs w:val="26"/>
        </w:rPr>
        <w:t xml:space="preserve">the Workshop Template from experiment 1. </w:t>
      </w:r>
      <w:r>
        <w:rPr>
          <w:rFonts w:ascii="Arial" w:hAnsi="Arial" w:cs="Arial"/>
          <w:sz w:val="24"/>
          <w:szCs w:val="26"/>
        </w:rPr>
        <w:t>U</w:t>
      </w:r>
      <w:r w:rsidR="00913C5A">
        <w:rPr>
          <w:rFonts w:ascii="Arial" w:hAnsi="Arial" w:cs="Arial"/>
          <w:sz w:val="24"/>
          <w:szCs w:val="26"/>
        </w:rPr>
        <w:t>sed as the document to provide</w:t>
      </w:r>
      <w:r w:rsidR="00BC72CC">
        <w:rPr>
          <w:rFonts w:ascii="Arial" w:hAnsi="Arial" w:cs="Arial"/>
          <w:sz w:val="24"/>
          <w:szCs w:val="26"/>
        </w:rPr>
        <w:t xml:space="preserve"> the Aim, Objectives and Agenda for the workshop</w:t>
      </w:r>
      <w:r w:rsidR="00F437BF">
        <w:rPr>
          <w:rFonts w:ascii="Arial" w:hAnsi="Arial" w:cs="Arial"/>
          <w:sz w:val="24"/>
          <w:szCs w:val="26"/>
        </w:rPr>
        <w:t>, then to capture the notes, actions, questions and discussion from the workshop</w:t>
      </w:r>
      <w:r w:rsidR="00904FCB">
        <w:rPr>
          <w:rFonts w:ascii="Arial" w:hAnsi="Arial" w:cs="Arial"/>
          <w:sz w:val="24"/>
          <w:szCs w:val="26"/>
        </w:rPr>
        <w:t xml:space="preserve">. </w:t>
      </w:r>
      <w:r w:rsidR="00653305">
        <w:rPr>
          <w:rFonts w:ascii="Arial" w:hAnsi="Arial" w:cs="Arial"/>
          <w:sz w:val="24"/>
          <w:szCs w:val="26"/>
        </w:rPr>
        <w:t xml:space="preserve">The </w:t>
      </w:r>
      <w:r w:rsidR="00683BD9">
        <w:rPr>
          <w:rFonts w:ascii="Arial" w:hAnsi="Arial" w:cs="Arial"/>
          <w:sz w:val="24"/>
          <w:szCs w:val="26"/>
        </w:rPr>
        <w:t xml:space="preserve">data is split into 3 </w:t>
      </w:r>
      <w:r>
        <w:rPr>
          <w:rFonts w:ascii="Arial" w:hAnsi="Arial" w:cs="Arial"/>
          <w:sz w:val="24"/>
          <w:szCs w:val="26"/>
        </w:rPr>
        <w:t>sections</w:t>
      </w:r>
      <w:r w:rsidR="00683BD9">
        <w:rPr>
          <w:rFonts w:ascii="Arial" w:hAnsi="Arial" w:cs="Arial"/>
          <w:sz w:val="24"/>
          <w:szCs w:val="26"/>
        </w:rPr>
        <w:t xml:space="preserve">. </w:t>
      </w:r>
      <w:r w:rsidR="00904FCB" w:rsidRPr="00C45583">
        <w:rPr>
          <w:rFonts w:ascii="Arial" w:hAnsi="Arial" w:cs="Arial"/>
          <w:sz w:val="24"/>
          <w:szCs w:val="26"/>
        </w:rPr>
        <w:t xml:space="preserve">For a better view of this chart, double click to open embedded file on Appendix </w:t>
      </w:r>
      <w:r w:rsidR="00904FCB">
        <w:rPr>
          <w:rFonts w:ascii="Arial" w:hAnsi="Arial" w:cs="Arial"/>
          <w:sz w:val="24"/>
          <w:szCs w:val="26"/>
        </w:rPr>
        <w:t>9</w:t>
      </w:r>
      <w:r w:rsidR="00635546">
        <w:rPr>
          <w:rFonts w:ascii="Arial" w:hAnsi="Arial" w:cs="Arial"/>
          <w:sz w:val="24"/>
          <w:szCs w:val="26"/>
        </w:rPr>
        <w:t>6</w:t>
      </w:r>
      <w:r w:rsidR="00904FCB" w:rsidRPr="00C45583">
        <w:rPr>
          <w:rFonts w:ascii="Arial" w:hAnsi="Arial" w:cs="Arial"/>
          <w:sz w:val="24"/>
          <w:szCs w:val="26"/>
        </w:rPr>
        <w:t xml:space="preserve"> and click on the ‘</w:t>
      </w:r>
      <w:r w:rsidR="00904FCB">
        <w:rPr>
          <w:rFonts w:ascii="Arial" w:hAnsi="Arial" w:cs="Arial"/>
          <w:sz w:val="24"/>
          <w:szCs w:val="26"/>
        </w:rPr>
        <w:t>Workshop Template</w:t>
      </w:r>
      <w:r w:rsidR="00904FCB" w:rsidRPr="00C45583">
        <w:rPr>
          <w:rFonts w:ascii="Arial" w:hAnsi="Arial" w:cs="Arial"/>
          <w:sz w:val="24"/>
          <w:szCs w:val="26"/>
        </w:rPr>
        <w:t>’ tab.</w:t>
      </w:r>
    </w:p>
    <w:p w14:paraId="0C036E31" w14:textId="794F2D93" w:rsidR="006E639E" w:rsidRDefault="00886BAA" w:rsidP="0087715B">
      <w:pPr>
        <w:spacing w:after="240" w:line="360" w:lineRule="auto"/>
        <w:ind w:left="720"/>
        <w:contextualSpacing/>
        <w:jc w:val="both"/>
        <w:rPr>
          <w:rFonts w:ascii="Arial" w:hAnsi="Arial" w:cs="Arial"/>
          <w:sz w:val="24"/>
          <w:szCs w:val="26"/>
        </w:rPr>
      </w:pPr>
      <w:r w:rsidRPr="00886BAA">
        <w:drawing>
          <wp:anchor distT="0" distB="0" distL="114300" distR="114300" simplePos="0" relativeHeight="251862528" behindDoc="0" locked="0" layoutInCell="1" allowOverlap="1" wp14:anchorId="57950EED" wp14:editId="44C4A82F">
            <wp:simplePos x="0" y="0"/>
            <wp:positionH relativeFrom="margin">
              <wp:align>right</wp:align>
            </wp:positionH>
            <wp:positionV relativeFrom="paragraph">
              <wp:posOffset>9525</wp:posOffset>
            </wp:positionV>
            <wp:extent cx="6979920" cy="7322729"/>
            <wp:effectExtent l="0" t="0" r="0" b="0"/>
            <wp:wrapNone/>
            <wp:docPr id="11656440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165" cstate="print">
                      <a:extLst>
                        <a:ext uri="{28A0092B-C50C-407E-A947-70E740481C1C}">
                          <a14:useLocalDpi xmlns:a14="http://schemas.microsoft.com/office/drawing/2010/main" val="0"/>
                        </a:ext>
                      </a:extLst>
                    </a:blip>
                    <a:srcRect b="64792"/>
                    <a:stretch/>
                  </pic:blipFill>
                  <pic:spPr bwMode="auto">
                    <a:xfrm>
                      <a:off x="0" y="0"/>
                      <a:ext cx="6979920" cy="732272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86BAA">
        <w:t xml:space="preserve"> </w:t>
      </w:r>
      <w:r w:rsidR="006E639E">
        <w:rPr>
          <w:rFonts w:ascii="Arial" w:hAnsi="Arial" w:cs="Arial"/>
          <w:sz w:val="24"/>
          <w:szCs w:val="26"/>
        </w:rPr>
        <w:br w:type="page"/>
      </w:r>
    </w:p>
    <w:p w14:paraId="5BDEE391" w14:textId="1FD6AD7F" w:rsidR="000B7637" w:rsidRDefault="000B7637" w:rsidP="0044487B">
      <w:pPr>
        <w:pStyle w:val="Heading2"/>
        <w:spacing w:after="240" w:line="360" w:lineRule="auto"/>
        <w:ind w:firstLine="720"/>
        <w:jc w:val="both"/>
        <w:rPr>
          <w:rFonts w:ascii="Arial" w:hAnsi="Arial" w:cs="Arial"/>
          <w:b/>
          <w:color w:val="auto"/>
          <w:sz w:val="24"/>
          <w:u w:val="single"/>
        </w:rPr>
      </w:pPr>
      <w:bookmarkStart w:id="194" w:name="_Toc151064025"/>
      <w:r>
        <w:rPr>
          <w:rFonts w:ascii="Arial" w:hAnsi="Arial" w:cs="Arial"/>
          <w:b/>
          <w:color w:val="auto"/>
          <w:sz w:val="24"/>
          <w:u w:val="single"/>
        </w:rPr>
        <w:lastRenderedPageBreak/>
        <w:t>7.9</w:t>
      </w:r>
      <w:r w:rsidR="007140E0">
        <w:rPr>
          <w:rFonts w:ascii="Arial" w:hAnsi="Arial" w:cs="Arial"/>
          <w:b/>
          <w:color w:val="auto"/>
          <w:sz w:val="24"/>
          <w:u w:val="single"/>
        </w:rPr>
        <w:t>8</w:t>
      </w:r>
      <w:r>
        <w:rPr>
          <w:rFonts w:ascii="Arial" w:hAnsi="Arial" w:cs="Arial"/>
          <w:b/>
          <w:color w:val="auto"/>
          <w:sz w:val="24"/>
          <w:u w:val="single"/>
        </w:rPr>
        <w:tab/>
        <w:t xml:space="preserve">Appendix </w:t>
      </w:r>
      <w:r w:rsidR="00C42F2E">
        <w:rPr>
          <w:rFonts w:ascii="Arial" w:hAnsi="Arial" w:cs="Arial"/>
          <w:b/>
          <w:color w:val="auto"/>
          <w:sz w:val="24"/>
          <w:u w:val="single"/>
        </w:rPr>
        <w:t>AB2</w:t>
      </w:r>
      <w:bookmarkEnd w:id="194"/>
    </w:p>
    <w:p w14:paraId="0202FC83" w14:textId="606EC2EE" w:rsidR="00D73C7F" w:rsidRDefault="00C42F2E" w:rsidP="0044487B">
      <w:pPr>
        <w:spacing w:line="360" w:lineRule="auto"/>
        <w:ind w:left="720"/>
        <w:rPr>
          <w:rFonts w:ascii="Arial" w:hAnsi="Arial" w:cs="Arial"/>
          <w:sz w:val="24"/>
          <w:szCs w:val="26"/>
        </w:rPr>
      </w:pPr>
      <w:r>
        <w:rPr>
          <w:rFonts w:ascii="Arial" w:hAnsi="Arial" w:cs="Arial"/>
          <w:sz w:val="24"/>
          <w:szCs w:val="26"/>
        </w:rPr>
        <w:t xml:space="preserve">Page 2 of 3. </w:t>
      </w:r>
      <w:r w:rsidR="0044487B" w:rsidRPr="00C45583">
        <w:rPr>
          <w:rFonts w:ascii="Arial" w:hAnsi="Arial" w:cs="Arial"/>
          <w:sz w:val="24"/>
          <w:szCs w:val="26"/>
        </w:rPr>
        <w:t xml:space="preserve">For a better view of this chart, double click to open embedded file on Appendix </w:t>
      </w:r>
      <w:r w:rsidR="0044487B">
        <w:rPr>
          <w:rFonts w:ascii="Arial" w:hAnsi="Arial" w:cs="Arial"/>
          <w:sz w:val="24"/>
          <w:szCs w:val="26"/>
        </w:rPr>
        <w:t>9</w:t>
      </w:r>
      <w:r w:rsidR="00635546">
        <w:rPr>
          <w:rFonts w:ascii="Arial" w:hAnsi="Arial" w:cs="Arial"/>
          <w:sz w:val="24"/>
          <w:szCs w:val="26"/>
        </w:rPr>
        <w:t>6</w:t>
      </w:r>
      <w:r w:rsidR="0044487B" w:rsidRPr="00C45583">
        <w:rPr>
          <w:rFonts w:ascii="Arial" w:hAnsi="Arial" w:cs="Arial"/>
          <w:sz w:val="24"/>
          <w:szCs w:val="26"/>
        </w:rPr>
        <w:t xml:space="preserve"> and click on the ‘</w:t>
      </w:r>
      <w:r w:rsidR="0044487B">
        <w:rPr>
          <w:rFonts w:ascii="Arial" w:hAnsi="Arial" w:cs="Arial"/>
          <w:sz w:val="24"/>
          <w:szCs w:val="26"/>
        </w:rPr>
        <w:t>Workshop Template</w:t>
      </w:r>
      <w:r w:rsidR="0044487B" w:rsidRPr="00C45583">
        <w:rPr>
          <w:rFonts w:ascii="Arial" w:hAnsi="Arial" w:cs="Arial"/>
          <w:sz w:val="24"/>
          <w:szCs w:val="26"/>
        </w:rPr>
        <w:t>’ tab.</w:t>
      </w:r>
    </w:p>
    <w:p w14:paraId="71C0EB4B" w14:textId="46FAA5E6" w:rsidR="006E639E" w:rsidRDefault="000F1BCA">
      <w:pPr>
        <w:rPr>
          <w:rFonts w:ascii="Arial" w:hAnsi="Arial" w:cs="Arial"/>
          <w:sz w:val="24"/>
          <w:szCs w:val="26"/>
        </w:rPr>
      </w:pPr>
      <w:r w:rsidRPr="00D73C7F">
        <w:drawing>
          <wp:anchor distT="0" distB="0" distL="114300" distR="114300" simplePos="0" relativeHeight="251830784" behindDoc="0" locked="0" layoutInCell="1" allowOverlap="1" wp14:anchorId="05DE64CA" wp14:editId="0245C8C4">
            <wp:simplePos x="0" y="0"/>
            <wp:positionH relativeFrom="margin">
              <wp:align>left</wp:align>
            </wp:positionH>
            <wp:positionV relativeFrom="paragraph">
              <wp:posOffset>4445</wp:posOffset>
            </wp:positionV>
            <wp:extent cx="6998881" cy="7383780"/>
            <wp:effectExtent l="0" t="0" r="0" b="7620"/>
            <wp:wrapNone/>
            <wp:docPr id="59972914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66" cstate="print">
                      <a:extLst>
                        <a:ext uri="{28A0092B-C50C-407E-A947-70E740481C1C}">
                          <a14:useLocalDpi xmlns:a14="http://schemas.microsoft.com/office/drawing/2010/main" val="0"/>
                        </a:ext>
                      </a:extLst>
                    </a:blip>
                    <a:srcRect t="34652" b="29944"/>
                    <a:stretch/>
                  </pic:blipFill>
                  <pic:spPr bwMode="auto">
                    <a:xfrm>
                      <a:off x="0" y="0"/>
                      <a:ext cx="6998881" cy="73837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3C7F">
        <w:rPr>
          <w:rFonts w:ascii="Arial" w:hAnsi="Arial" w:cs="Arial"/>
          <w:sz w:val="24"/>
          <w:szCs w:val="26"/>
        </w:rPr>
        <w:tab/>
      </w:r>
      <w:r w:rsidR="006E639E">
        <w:rPr>
          <w:rFonts w:ascii="Arial" w:hAnsi="Arial" w:cs="Arial"/>
          <w:sz w:val="24"/>
          <w:szCs w:val="26"/>
        </w:rPr>
        <w:br w:type="page"/>
      </w:r>
    </w:p>
    <w:p w14:paraId="112EDFED" w14:textId="7A8DB7F4" w:rsidR="000B7637" w:rsidRDefault="000B7637" w:rsidP="000B7637">
      <w:pPr>
        <w:pStyle w:val="Heading2"/>
        <w:spacing w:after="240" w:line="360" w:lineRule="auto"/>
        <w:ind w:firstLine="720"/>
        <w:jc w:val="both"/>
        <w:rPr>
          <w:rFonts w:ascii="Arial" w:hAnsi="Arial" w:cs="Arial"/>
          <w:b/>
          <w:color w:val="auto"/>
          <w:sz w:val="24"/>
          <w:u w:val="single"/>
        </w:rPr>
      </w:pPr>
      <w:bookmarkStart w:id="195" w:name="_Toc151064026"/>
      <w:r>
        <w:rPr>
          <w:rFonts w:ascii="Arial" w:hAnsi="Arial" w:cs="Arial"/>
          <w:b/>
          <w:color w:val="auto"/>
          <w:sz w:val="24"/>
          <w:u w:val="single"/>
        </w:rPr>
        <w:lastRenderedPageBreak/>
        <w:t>7.9</w:t>
      </w:r>
      <w:r w:rsidR="007140E0">
        <w:rPr>
          <w:rFonts w:ascii="Arial" w:hAnsi="Arial" w:cs="Arial"/>
          <w:b/>
          <w:color w:val="auto"/>
          <w:sz w:val="24"/>
          <w:u w:val="single"/>
        </w:rPr>
        <w:t>9</w:t>
      </w:r>
      <w:r>
        <w:rPr>
          <w:rFonts w:ascii="Arial" w:hAnsi="Arial" w:cs="Arial"/>
          <w:b/>
          <w:color w:val="auto"/>
          <w:sz w:val="24"/>
          <w:u w:val="single"/>
        </w:rPr>
        <w:tab/>
        <w:t xml:space="preserve">Appendix </w:t>
      </w:r>
      <w:r w:rsidR="00C42F2E">
        <w:rPr>
          <w:rFonts w:ascii="Arial" w:hAnsi="Arial" w:cs="Arial"/>
          <w:b/>
          <w:color w:val="auto"/>
          <w:sz w:val="24"/>
          <w:u w:val="single"/>
        </w:rPr>
        <w:t>AB3</w:t>
      </w:r>
      <w:bookmarkEnd w:id="195"/>
    </w:p>
    <w:p w14:paraId="2F503267" w14:textId="05C8F0CC" w:rsidR="00B4174D" w:rsidRDefault="00683BD9" w:rsidP="00904FCB">
      <w:pPr>
        <w:spacing w:after="240" w:line="360" w:lineRule="auto"/>
        <w:ind w:left="720"/>
        <w:contextualSpacing/>
        <w:jc w:val="both"/>
        <w:rPr>
          <w:rFonts w:ascii="Arial" w:hAnsi="Arial" w:cs="Arial"/>
          <w:sz w:val="24"/>
          <w:szCs w:val="26"/>
        </w:rPr>
      </w:pPr>
      <w:r w:rsidRPr="00F95B79">
        <w:drawing>
          <wp:anchor distT="0" distB="0" distL="114300" distR="114300" simplePos="0" relativeHeight="251828736" behindDoc="0" locked="0" layoutInCell="1" allowOverlap="1" wp14:anchorId="11F34F19" wp14:editId="6709E93D">
            <wp:simplePos x="0" y="0"/>
            <wp:positionH relativeFrom="margin">
              <wp:align>left</wp:align>
            </wp:positionH>
            <wp:positionV relativeFrom="paragraph">
              <wp:posOffset>893445</wp:posOffset>
            </wp:positionV>
            <wp:extent cx="6967876" cy="6545580"/>
            <wp:effectExtent l="0" t="0" r="0" b="7620"/>
            <wp:wrapNone/>
            <wp:docPr id="65421336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67" cstate="print">
                      <a:extLst>
                        <a:ext uri="{28A0092B-C50C-407E-A947-70E740481C1C}">
                          <a14:useLocalDpi xmlns:a14="http://schemas.microsoft.com/office/drawing/2010/main" val="0"/>
                        </a:ext>
                      </a:extLst>
                    </a:blip>
                    <a:srcRect t="68475" b="-1"/>
                    <a:stretch/>
                  </pic:blipFill>
                  <pic:spPr bwMode="auto">
                    <a:xfrm>
                      <a:off x="0" y="0"/>
                      <a:ext cx="6967876" cy="65455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2F2E">
        <w:rPr>
          <w:rFonts w:ascii="Arial" w:hAnsi="Arial" w:cs="Arial"/>
          <w:sz w:val="24"/>
          <w:szCs w:val="26"/>
        </w:rPr>
        <w:t xml:space="preserve">Page 3 of 3. </w:t>
      </w:r>
      <w:r w:rsidRPr="00C45583">
        <w:rPr>
          <w:rFonts w:ascii="Arial" w:hAnsi="Arial" w:cs="Arial"/>
          <w:sz w:val="24"/>
          <w:szCs w:val="26"/>
        </w:rPr>
        <w:t xml:space="preserve">For a better view of this chart, double click to open embedded file on Appendix </w:t>
      </w:r>
      <w:r>
        <w:rPr>
          <w:rFonts w:ascii="Arial" w:hAnsi="Arial" w:cs="Arial"/>
          <w:sz w:val="24"/>
          <w:szCs w:val="26"/>
        </w:rPr>
        <w:t>9</w:t>
      </w:r>
      <w:r w:rsidR="00635546">
        <w:rPr>
          <w:rFonts w:ascii="Arial" w:hAnsi="Arial" w:cs="Arial"/>
          <w:sz w:val="24"/>
          <w:szCs w:val="26"/>
        </w:rPr>
        <w:t>6</w:t>
      </w:r>
      <w:r w:rsidRPr="00C45583">
        <w:rPr>
          <w:rFonts w:ascii="Arial" w:hAnsi="Arial" w:cs="Arial"/>
          <w:sz w:val="24"/>
          <w:szCs w:val="26"/>
        </w:rPr>
        <w:t xml:space="preserve"> and click on the ‘</w:t>
      </w:r>
      <w:r>
        <w:rPr>
          <w:rFonts w:ascii="Arial" w:hAnsi="Arial" w:cs="Arial"/>
          <w:sz w:val="24"/>
          <w:szCs w:val="26"/>
        </w:rPr>
        <w:t>Workshop Template</w:t>
      </w:r>
      <w:r w:rsidRPr="00C45583">
        <w:rPr>
          <w:rFonts w:ascii="Arial" w:hAnsi="Arial" w:cs="Arial"/>
          <w:sz w:val="24"/>
          <w:szCs w:val="26"/>
        </w:rPr>
        <w:t>’ tab.</w:t>
      </w:r>
      <w:r w:rsidR="00B4174D">
        <w:rPr>
          <w:rFonts w:ascii="Arial" w:hAnsi="Arial" w:cs="Arial"/>
          <w:sz w:val="24"/>
          <w:szCs w:val="26"/>
        </w:rPr>
        <w:br w:type="page"/>
      </w:r>
    </w:p>
    <w:p w14:paraId="32AA5B48" w14:textId="2FDB6964" w:rsidR="00B4174D" w:rsidRDefault="00B4174D" w:rsidP="00B4174D">
      <w:pPr>
        <w:pStyle w:val="Heading2"/>
        <w:spacing w:after="240" w:line="360" w:lineRule="auto"/>
        <w:ind w:firstLine="720"/>
        <w:jc w:val="both"/>
        <w:rPr>
          <w:rFonts w:ascii="Arial" w:hAnsi="Arial" w:cs="Arial"/>
          <w:b/>
          <w:color w:val="auto"/>
          <w:sz w:val="24"/>
          <w:u w:val="single"/>
        </w:rPr>
      </w:pPr>
      <w:bookmarkStart w:id="196" w:name="_Toc151064027"/>
      <w:r>
        <w:rPr>
          <w:rFonts w:ascii="Arial" w:hAnsi="Arial" w:cs="Arial"/>
          <w:b/>
          <w:color w:val="auto"/>
          <w:sz w:val="24"/>
          <w:u w:val="single"/>
        </w:rPr>
        <w:lastRenderedPageBreak/>
        <w:t>7.</w:t>
      </w:r>
      <w:r w:rsidR="007140E0">
        <w:rPr>
          <w:rFonts w:ascii="Arial" w:hAnsi="Arial" w:cs="Arial"/>
          <w:b/>
          <w:color w:val="auto"/>
          <w:sz w:val="24"/>
          <w:u w:val="single"/>
        </w:rPr>
        <w:t>100</w:t>
      </w:r>
      <w:r>
        <w:rPr>
          <w:rFonts w:ascii="Arial" w:hAnsi="Arial" w:cs="Arial"/>
          <w:b/>
          <w:color w:val="auto"/>
          <w:sz w:val="24"/>
          <w:u w:val="single"/>
        </w:rPr>
        <w:tab/>
        <w:t xml:space="preserve">Appendix </w:t>
      </w:r>
      <w:r w:rsidR="00C42F2E">
        <w:rPr>
          <w:rFonts w:ascii="Arial" w:hAnsi="Arial" w:cs="Arial"/>
          <w:b/>
          <w:color w:val="auto"/>
          <w:sz w:val="24"/>
          <w:u w:val="single"/>
        </w:rPr>
        <w:t>AC</w:t>
      </w:r>
      <w:r w:rsidR="008C3DFC">
        <w:rPr>
          <w:rFonts w:ascii="Arial" w:hAnsi="Arial" w:cs="Arial"/>
          <w:b/>
          <w:color w:val="auto"/>
          <w:sz w:val="24"/>
          <w:u w:val="single"/>
        </w:rPr>
        <w:t>1</w:t>
      </w:r>
      <w:bookmarkEnd w:id="196"/>
    </w:p>
    <w:p w14:paraId="2074E02A" w14:textId="43FFA2A6" w:rsidR="00552D04" w:rsidRDefault="008C3DFC" w:rsidP="00A448A7">
      <w:pPr>
        <w:spacing w:after="240" w:line="360" w:lineRule="auto"/>
        <w:ind w:left="720"/>
        <w:contextualSpacing/>
        <w:jc w:val="both"/>
        <w:rPr>
          <w:rFonts w:ascii="Arial" w:hAnsi="Arial" w:cs="Arial"/>
          <w:sz w:val="24"/>
          <w:szCs w:val="26"/>
        </w:rPr>
      </w:pPr>
      <w:r>
        <w:rPr>
          <w:rFonts w:ascii="Arial" w:hAnsi="Arial" w:cs="Arial"/>
          <w:sz w:val="24"/>
          <w:szCs w:val="26"/>
        </w:rPr>
        <w:t xml:space="preserve">Page 1 of 3. </w:t>
      </w:r>
      <w:r w:rsidR="00A448A7">
        <w:rPr>
          <w:rFonts w:ascii="Arial" w:hAnsi="Arial" w:cs="Arial"/>
          <w:sz w:val="24"/>
          <w:szCs w:val="26"/>
        </w:rPr>
        <w:t xml:space="preserve">This is the </w:t>
      </w:r>
      <w:r w:rsidR="00E52461">
        <w:rPr>
          <w:rFonts w:ascii="Arial" w:hAnsi="Arial" w:cs="Arial"/>
          <w:sz w:val="24"/>
          <w:szCs w:val="26"/>
        </w:rPr>
        <w:t>a</w:t>
      </w:r>
      <w:r w:rsidR="00A448A7">
        <w:rPr>
          <w:rFonts w:ascii="Arial" w:hAnsi="Arial" w:cs="Arial"/>
          <w:sz w:val="24"/>
          <w:szCs w:val="26"/>
        </w:rPr>
        <w:t xml:space="preserve">ctions </w:t>
      </w:r>
      <w:r w:rsidR="00E52461">
        <w:rPr>
          <w:rFonts w:ascii="Arial" w:hAnsi="Arial" w:cs="Arial"/>
          <w:sz w:val="24"/>
          <w:szCs w:val="26"/>
        </w:rPr>
        <w:t>list</w:t>
      </w:r>
      <w:r w:rsidR="00A448A7">
        <w:rPr>
          <w:rFonts w:ascii="Arial" w:hAnsi="Arial" w:cs="Arial"/>
          <w:sz w:val="24"/>
          <w:szCs w:val="26"/>
        </w:rPr>
        <w:t xml:space="preserve"> from experiment 1. It is used </w:t>
      </w:r>
      <w:r w:rsidR="00E52461">
        <w:rPr>
          <w:rFonts w:ascii="Arial" w:hAnsi="Arial" w:cs="Arial"/>
          <w:sz w:val="24"/>
          <w:szCs w:val="26"/>
        </w:rPr>
        <w:t xml:space="preserve">to collate all actions from the </w:t>
      </w:r>
      <w:r w:rsidR="007603A0">
        <w:rPr>
          <w:rFonts w:ascii="Arial" w:hAnsi="Arial" w:cs="Arial"/>
          <w:sz w:val="24"/>
          <w:szCs w:val="26"/>
        </w:rPr>
        <w:t>experiment workshop, then to track progress</w:t>
      </w:r>
      <w:r w:rsidR="00A448A7">
        <w:rPr>
          <w:rFonts w:ascii="Arial" w:hAnsi="Arial" w:cs="Arial"/>
          <w:sz w:val="24"/>
          <w:szCs w:val="26"/>
        </w:rPr>
        <w:t xml:space="preserve">. </w:t>
      </w:r>
      <w:r w:rsidR="00BB10D0">
        <w:rPr>
          <w:rFonts w:ascii="Arial" w:hAnsi="Arial" w:cs="Arial"/>
          <w:sz w:val="24"/>
          <w:szCs w:val="26"/>
        </w:rPr>
        <w:t xml:space="preserve">The data is split into 3. </w:t>
      </w:r>
      <w:r w:rsidR="00A448A7" w:rsidRPr="00C45583">
        <w:rPr>
          <w:rFonts w:ascii="Arial" w:hAnsi="Arial" w:cs="Arial"/>
          <w:sz w:val="24"/>
          <w:szCs w:val="26"/>
        </w:rPr>
        <w:t xml:space="preserve">For a better view of this chart, double click to open embedded file on Appendix </w:t>
      </w:r>
      <w:r w:rsidR="00A448A7">
        <w:rPr>
          <w:rFonts w:ascii="Arial" w:hAnsi="Arial" w:cs="Arial"/>
          <w:sz w:val="24"/>
          <w:szCs w:val="26"/>
        </w:rPr>
        <w:t>9</w:t>
      </w:r>
      <w:r w:rsidR="002424F0">
        <w:rPr>
          <w:rFonts w:ascii="Arial" w:hAnsi="Arial" w:cs="Arial"/>
          <w:sz w:val="24"/>
          <w:szCs w:val="26"/>
        </w:rPr>
        <w:t>6</w:t>
      </w:r>
      <w:r w:rsidR="00A448A7" w:rsidRPr="00C45583">
        <w:rPr>
          <w:rFonts w:ascii="Arial" w:hAnsi="Arial" w:cs="Arial"/>
          <w:sz w:val="24"/>
          <w:szCs w:val="26"/>
        </w:rPr>
        <w:t xml:space="preserve"> and click on the ‘</w:t>
      </w:r>
      <w:r w:rsidR="00474EB6">
        <w:rPr>
          <w:rFonts w:ascii="Arial" w:hAnsi="Arial" w:cs="Arial"/>
          <w:sz w:val="24"/>
          <w:szCs w:val="26"/>
        </w:rPr>
        <w:t>Actions</w:t>
      </w:r>
      <w:r w:rsidR="00A448A7" w:rsidRPr="00C45583">
        <w:rPr>
          <w:rFonts w:ascii="Arial" w:hAnsi="Arial" w:cs="Arial"/>
          <w:sz w:val="24"/>
          <w:szCs w:val="26"/>
        </w:rPr>
        <w:t>’ tab.</w:t>
      </w:r>
    </w:p>
    <w:p w14:paraId="4D73DB45" w14:textId="5105AA56" w:rsidR="00B4174D" w:rsidRDefault="00552D04" w:rsidP="00A448A7">
      <w:pPr>
        <w:spacing w:after="240" w:line="360" w:lineRule="auto"/>
        <w:ind w:left="720"/>
        <w:contextualSpacing/>
        <w:jc w:val="both"/>
        <w:rPr>
          <w:rFonts w:ascii="Arial" w:hAnsi="Arial" w:cs="Arial"/>
          <w:sz w:val="24"/>
          <w:szCs w:val="26"/>
        </w:rPr>
      </w:pPr>
      <w:r w:rsidRPr="00552D04">
        <w:drawing>
          <wp:anchor distT="0" distB="0" distL="114300" distR="114300" simplePos="0" relativeHeight="251827712" behindDoc="0" locked="0" layoutInCell="1" allowOverlap="1" wp14:anchorId="444E648E" wp14:editId="7D8EB6DB">
            <wp:simplePos x="0" y="0"/>
            <wp:positionH relativeFrom="margin">
              <wp:posOffset>450850</wp:posOffset>
            </wp:positionH>
            <wp:positionV relativeFrom="paragraph">
              <wp:posOffset>134620</wp:posOffset>
            </wp:positionV>
            <wp:extent cx="6217920" cy="7429849"/>
            <wp:effectExtent l="0" t="0" r="0" b="0"/>
            <wp:wrapNone/>
            <wp:docPr id="13599037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68" cstate="print">
                      <a:extLst>
                        <a:ext uri="{28A0092B-C50C-407E-A947-70E740481C1C}">
                          <a14:useLocalDpi xmlns:a14="http://schemas.microsoft.com/office/drawing/2010/main" val="0"/>
                        </a:ext>
                      </a:extLst>
                    </a:blip>
                    <a:srcRect b="62848"/>
                    <a:stretch/>
                  </pic:blipFill>
                  <pic:spPr bwMode="auto">
                    <a:xfrm>
                      <a:off x="0" y="0"/>
                      <a:ext cx="6217920" cy="742984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174D">
        <w:rPr>
          <w:rFonts w:ascii="Arial" w:hAnsi="Arial" w:cs="Arial"/>
          <w:sz w:val="24"/>
          <w:szCs w:val="26"/>
        </w:rPr>
        <w:br w:type="page"/>
      </w:r>
    </w:p>
    <w:p w14:paraId="70AFC36D" w14:textId="114CC725" w:rsidR="00B4174D" w:rsidRDefault="00B4174D" w:rsidP="00B4174D">
      <w:pPr>
        <w:pStyle w:val="Heading2"/>
        <w:spacing w:after="240" w:line="360" w:lineRule="auto"/>
        <w:ind w:firstLine="720"/>
        <w:jc w:val="both"/>
        <w:rPr>
          <w:rFonts w:ascii="Arial" w:hAnsi="Arial" w:cs="Arial"/>
          <w:b/>
          <w:color w:val="auto"/>
          <w:sz w:val="24"/>
          <w:u w:val="single"/>
        </w:rPr>
      </w:pPr>
      <w:bookmarkStart w:id="197" w:name="_Toc151064028"/>
      <w:r>
        <w:rPr>
          <w:rFonts w:ascii="Arial" w:hAnsi="Arial" w:cs="Arial"/>
          <w:b/>
          <w:color w:val="auto"/>
          <w:sz w:val="24"/>
          <w:u w:val="single"/>
        </w:rPr>
        <w:lastRenderedPageBreak/>
        <w:t>7.</w:t>
      </w:r>
      <w:r w:rsidR="007140E0">
        <w:rPr>
          <w:rFonts w:ascii="Arial" w:hAnsi="Arial" w:cs="Arial"/>
          <w:b/>
          <w:color w:val="auto"/>
          <w:sz w:val="24"/>
          <w:u w:val="single"/>
        </w:rPr>
        <w:t>101</w:t>
      </w:r>
      <w:r>
        <w:rPr>
          <w:rFonts w:ascii="Arial" w:hAnsi="Arial" w:cs="Arial"/>
          <w:b/>
          <w:color w:val="auto"/>
          <w:sz w:val="24"/>
          <w:u w:val="single"/>
        </w:rPr>
        <w:tab/>
        <w:t xml:space="preserve">Appendix </w:t>
      </w:r>
      <w:r w:rsidR="008C3DFC">
        <w:rPr>
          <w:rFonts w:ascii="Arial" w:hAnsi="Arial" w:cs="Arial"/>
          <w:b/>
          <w:color w:val="auto"/>
          <w:sz w:val="24"/>
          <w:u w:val="single"/>
        </w:rPr>
        <w:t>AC2</w:t>
      </w:r>
      <w:bookmarkEnd w:id="197"/>
    </w:p>
    <w:p w14:paraId="3C1E4B14" w14:textId="14F035D0" w:rsidR="00526858" w:rsidRDefault="008C3DFC" w:rsidP="00744F20">
      <w:pPr>
        <w:spacing w:after="240" w:line="360" w:lineRule="auto"/>
        <w:ind w:left="720"/>
        <w:contextualSpacing/>
        <w:jc w:val="both"/>
        <w:rPr>
          <w:rFonts w:ascii="Arial" w:hAnsi="Arial" w:cs="Arial"/>
          <w:sz w:val="24"/>
          <w:szCs w:val="26"/>
        </w:rPr>
      </w:pPr>
      <w:r>
        <w:rPr>
          <w:rFonts w:ascii="Arial" w:hAnsi="Arial" w:cs="Arial"/>
          <w:sz w:val="24"/>
          <w:szCs w:val="26"/>
        </w:rPr>
        <w:t xml:space="preserve">Page 2 of 3. </w:t>
      </w:r>
      <w:r w:rsidR="00744F20" w:rsidRPr="00C45583">
        <w:rPr>
          <w:rFonts w:ascii="Arial" w:hAnsi="Arial" w:cs="Arial"/>
          <w:sz w:val="24"/>
          <w:szCs w:val="26"/>
        </w:rPr>
        <w:t xml:space="preserve">For a better view of this chart, double click to open embedded file on Appendix </w:t>
      </w:r>
      <w:r w:rsidR="00744F20">
        <w:rPr>
          <w:rFonts w:ascii="Arial" w:hAnsi="Arial" w:cs="Arial"/>
          <w:sz w:val="24"/>
          <w:szCs w:val="26"/>
        </w:rPr>
        <w:t>9</w:t>
      </w:r>
      <w:r w:rsidR="00D66427">
        <w:rPr>
          <w:rFonts w:ascii="Arial" w:hAnsi="Arial" w:cs="Arial"/>
          <w:sz w:val="24"/>
          <w:szCs w:val="26"/>
        </w:rPr>
        <w:t>6</w:t>
      </w:r>
      <w:r w:rsidR="00744F20" w:rsidRPr="00C45583">
        <w:rPr>
          <w:rFonts w:ascii="Arial" w:hAnsi="Arial" w:cs="Arial"/>
          <w:sz w:val="24"/>
          <w:szCs w:val="26"/>
        </w:rPr>
        <w:t xml:space="preserve"> and click on the ‘</w:t>
      </w:r>
      <w:r w:rsidR="00474EB6">
        <w:rPr>
          <w:rFonts w:ascii="Arial" w:hAnsi="Arial" w:cs="Arial"/>
          <w:sz w:val="24"/>
          <w:szCs w:val="26"/>
        </w:rPr>
        <w:t>Actions</w:t>
      </w:r>
      <w:r w:rsidR="00744F20" w:rsidRPr="00C45583">
        <w:rPr>
          <w:rFonts w:ascii="Arial" w:hAnsi="Arial" w:cs="Arial"/>
          <w:sz w:val="24"/>
          <w:szCs w:val="26"/>
        </w:rPr>
        <w:t>’ tab.</w:t>
      </w:r>
    </w:p>
    <w:p w14:paraId="08FA56FA" w14:textId="45E9E0D7" w:rsidR="00520DC0" w:rsidRDefault="00520DC0" w:rsidP="00814D73">
      <w:pPr>
        <w:spacing w:after="240" w:line="360" w:lineRule="auto"/>
        <w:contextualSpacing/>
        <w:jc w:val="both"/>
        <w:rPr>
          <w:rFonts w:ascii="Arial" w:hAnsi="Arial" w:cs="Arial"/>
          <w:sz w:val="24"/>
          <w:szCs w:val="26"/>
        </w:rPr>
      </w:pPr>
      <w:r>
        <w:rPr>
          <w:rFonts w:ascii="Arial" w:hAnsi="Arial" w:cs="Arial"/>
          <w:sz w:val="24"/>
          <w:szCs w:val="26"/>
        </w:rPr>
        <w:tab/>
      </w:r>
    </w:p>
    <w:p w14:paraId="11292551" w14:textId="38636AFA" w:rsidR="00414D0A" w:rsidRDefault="00FE6EDF">
      <w:pPr>
        <w:rPr>
          <w:rFonts w:ascii="Arial" w:hAnsi="Arial" w:cs="Arial"/>
          <w:sz w:val="24"/>
          <w:szCs w:val="26"/>
        </w:rPr>
      </w:pPr>
      <w:r w:rsidRPr="00552D04">
        <w:drawing>
          <wp:anchor distT="0" distB="0" distL="114300" distR="114300" simplePos="0" relativeHeight="251832832" behindDoc="0" locked="0" layoutInCell="1" allowOverlap="1" wp14:anchorId="50F06886" wp14:editId="4A33C77E">
            <wp:simplePos x="0" y="0"/>
            <wp:positionH relativeFrom="margin">
              <wp:align>center</wp:align>
            </wp:positionH>
            <wp:positionV relativeFrom="paragraph">
              <wp:posOffset>5715</wp:posOffset>
            </wp:positionV>
            <wp:extent cx="6606540" cy="7537450"/>
            <wp:effectExtent l="0" t="0" r="3810" b="6350"/>
            <wp:wrapNone/>
            <wp:docPr id="37311576" name="Picture 37311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68" cstate="print">
                      <a:extLst>
                        <a:ext uri="{28A0092B-C50C-407E-A947-70E740481C1C}">
                          <a14:useLocalDpi xmlns:a14="http://schemas.microsoft.com/office/drawing/2010/main" val="0"/>
                        </a:ext>
                      </a:extLst>
                    </a:blip>
                    <a:srcRect t="33328" b="31203"/>
                    <a:stretch/>
                  </pic:blipFill>
                  <pic:spPr bwMode="auto">
                    <a:xfrm>
                      <a:off x="0" y="0"/>
                      <a:ext cx="6606540" cy="75374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4D0A">
        <w:rPr>
          <w:rFonts w:ascii="Arial" w:hAnsi="Arial" w:cs="Arial"/>
          <w:sz w:val="24"/>
          <w:szCs w:val="26"/>
        </w:rPr>
        <w:br w:type="page"/>
      </w:r>
    </w:p>
    <w:p w14:paraId="58E3CD01" w14:textId="302D1E45" w:rsidR="00414D0A" w:rsidRDefault="00414D0A" w:rsidP="00414D0A">
      <w:pPr>
        <w:pStyle w:val="Heading2"/>
        <w:spacing w:after="240" w:line="360" w:lineRule="auto"/>
        <w:ind w:firstLine="720"/>
        <w:jc w:val="both"/>
        <w:rPr>
          <w:rFonts w:ascii="Arial" w:hAnsi="Arial" w:cs="Arial"/>
          <w:b/>
          <w:color w:val="auto"/>
          <w:sz w:val="24"/>
          <w:u w:val="single"/>
        </w:rPr>
      </w:pPr>
      <w:bookmarkStart w:id="198" w:name="_Toc151064029"/>
      <w:r>
        <w:rPr>
          <w:rFonts w:ascii="Arial" w:hAnsi="Arial" w:cs="Arial"/>
          <w:b/>
          <w:color w:val="auto"/>
          <w:sz w:val="24"/>
          <w:u w:val="single"/>
        </w:rPr>
        <w:lastRenderedPageBreak/>
        <w:t>7.</w:t>
      </w:r>
      <w:r>
        <w:rPr>
          <w:rFonts w:ascii="Arial" w:hAnsi="Arial" w:cs="Arial"/>
          <w:b/>
          <w:color w:val="auto"/>
          <w:sz w:val="24"/>
          <w:u w:val="single"/>
        </w:rPr>
        <w:t>10</w:t>
      </w:r>
      <w:r w:rsidR="007140E0">
        <w:rPr>
          <w:rFonts w:ascii="Arial" w:hAnsi="Arial" w:cs="Arial"/>
          <w:b/>
          <w:color w:val="auto"/>
          <w:sz w:val="24"/>
          <w:u w:val="single"/>
        </w:rPr>
        <w:t>2</w:t>
      </w:r>
      <w:r>
        <w:rPr>
          <w:rFonts w:ascii="Arial" w:hAnsi="Arial" w:cs="Arial"/>
          <w:b/>
          <w:color w:val="auto"/>
          <w:sz w:val="24"/>
          <w:u w:val="single"/>
        </w:rPr>
        <w:tab/>
        <w:t xml:space="preserve">Appendix </w:t>
      </w:r>
      <w:r w:rsidR="008C3DFC">
        <w:rPr>
          <w:rFonts w:ascii="Arial" w:hAnsi="Arial" w:cs="Arial"/>
          <w:b/>
          <w:color w:val="auto"/>
          <w:sz w:val="24"/>
          <w:u w:val="single"/>
        </w:rPr>
        <w:t>AC3</w:t>
      </w:r>
      <w:bookmarkEnd w:id="198"/>
    </w:p>
    <w:p w14:paraId="3528FD2B" w14:textId="58332C5E" w:rsidR="00B4174D" w:rsidRDefault="008C3DFC" w:rsidP="00FE6EDF">
      <w:pPr>
        <w:spacing w:after="240" w:line="360" w:lineRule="auto"/>
        <w:ind w:left="720"/>
        <w:contextualSpacing/>
        <w:jc w:val="both"/>
        <w:rPr>
          <w:rFonts w:ascii="Arial" w:hAnsi="Arial" w:cs="Arial"/>
          <w:sz w:val="24"/>
          <w:szCs w:val="26"/>
        </w:rPr>
      </w:pPr>
      <w:r>
        <w:rPr>
          <w:rFonts w:ascii="Arial" w:hAnsi="Arial" w:cs="Arial"/>
          <w:sz w:val="24"/>
          <w:szCs w:val="26"/>
        </w:rPr>
        <w:t>Page 3 of 3.</w:t>
      </w:r>
      <w:r w:rsidR="00FE6EDF">
        <w:rPr>
          <w:rFonts w:ascii="Arial" w:hAnsi="Arial" w:cs="Arial"/>
          <w:sz w:val="24"/>
          <w:szCs w:val="26"/>
        </w:rPr>
        <w:t xml:space="preserve"> </w:t>
      </w:r>
      <w:r w:rsidR="00FE6EDF" w:rsidRPr="00C45583">
        <w:rPr>
          <w:rFonts w:ascii="Arial" w:hAnsi="Arial" w:cs="Arial"/>
          <w:sz w:val="24"/>
          <w:szCs w:val="26"/>
        </w:rPr>
        <w:t xml:space="preserve">For a better view of this chart, double click to open embedded file on Appendix </w:t>
      </w:r>
      <w:r w:rsidR="00FE6EDF">
        <w:rPr>
          <w:rFonts w:ascii="Arial" w:hAnsi="Arial" w:cs="Arial"/>
          <w:sz w:val="24"/>
          <w:szCs w:val="26"/>
        </w:rPr>
        <w:t>9</w:t>
      </w:r>
      <w:r w:rsidR="00D66427">
        <w:rPr>
          <w:rFonts w:ascii="Arial" w:hAnsi="Arial" w:cs="Arial"/>
          <w:sz w:val="24"/>
          <w:szCs w:val="26"/>
        </w:rPr>
        <w:t>6</w:t>
      </w:r>
      <w:r w:rsidR="00FE6EDF" w:rsidRPr="00C45583">
        <w:rPr>
          <w:rFonts w:ascii="Arial" w:hAnsi="Arial" w:cs="Arial"/>
          <w:sz w:val="24"/>
          <w:szCs w:val="26"/>
        </w:rPr>
        <w:t xml:space="preserve"> and click on the ‘</w:t>
      </w:r>
      <w:r w:rsidR="00FB40B3">
        <w:rPr>
          <w:rFonts w:ascii="Arial" w:hAnsi="Arial" w:cs="Arial"/>
          <w:sz w:val="24"/>
          <w:szCs w:val="26"/>
        </w:rPr>
        <w:t>Actions</w:t>
      </w:r>
      <w:r w:rsidR="00FE6EDF" w:rsidRPr="00C45583">
        <w:rPr>
          <w:rFonts w:ascii="Arial" w:hAnsi="Arial" w:cs="Arial"/>
          <w:sz w:val="24"/>
          <w:szCs w:val="26"/>
        </w:rPr>
        <w:t>’ tab.</w:t>
      </w:r>
    </w:p>
    <w:p w14:paraId="69C1C19D" w14:textId="399D8F79" w:rsidR="00520DC0" w:rsidRDefault="00520DC0" w:rsidP="00814D73">
      <w:pPr>
        <w:spacing w:after="240" w:line="360" w:lineRule="auto"/>
        <w:contextualSpacing/>
        <w:jc w:val="both"/>
        <w:rPr>
          <w:rFonts w:ascii="Arial" w:hAnsi="Arial" w:cs="Arial"/>
          <w:sz w:val="24"/>
          <w:szCs w:val="26"/>
        </w:rPr>
      </w:pPr>
      <w:r>
        <w:rPr>
          <w:rFonts w:ascii="Arial" w:hAnsi="Arial" w:cs="Arial"/>
          <w:sz w:val="24"/>
          <w:szCs w:val="26"/>
        </w:rPr>
        <w:tab/>
      </w:r>
    </w:p>
    <w:p w14:paraId="75A94518" w14:textId="6C95FA08" w:rsidR="00B4174D" w:rsidRDefault="00FE6EDF">
      <w:pPr>
        <w:rPr>
          <w:rFonts w:ascii="Arial" w:hAnsi="Arial" w:cs="Arial"/>
          <w:sz w:val="24"/>
          <w:szCs w:val="26"/>
        </w:rPr>
      </w:pPr>
      <w:r w:rsidRPr="00552D04">
        <w:drawing>
          <wp:anchor distT="0" distB="0" distL="114300" distR="114300" simplePos="0" relativeHeight="251834880" behindDoc="0" locked="0" layoutInCell="1" allowOverlap="1" wp14:anchorId="5599837A" wp14:editId="3F7900C5">
            <wp:simplePos x="0" y="0"/>
            <wp:positionH relativeFrom="margin">
              <wp:align>left</wp:align>
            </wp:positionH>
            <wp:positionV relativeFrom="paragraph">
              <wp:posOffset>5715</wp:posOffset>
            </wp:positionV>
            <wp:extent cx="6888881" cy="7368540"/>
            <wp:effectExtent l="0" t="0" r="7620" b="3810"/>
            <wp:wrapNone/>
            <wp:docPr id="1807203115" name="Picture 1807203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68" cstate="print">
                      <a:extLst>
                        <a:ext uri="{28A0092B-C50C-407E-A947-70E740481C1C}">
                          <a14:useLocalDpi xmlns:a14="http://schemas.microsoft.com/office/drawing/2010/main" val="0"/>
                        </a:ext>
                      </a:extLst>
                    </a:blip>
                    <a:srcRect t="66749" b="1"/>
                    <a:stretch/>
                  </pic:blipFill>
                  <pic:spPr bwMode="auto">
                    <a:xfrm>
                      <a:off x="0" y="0"/>
                      <a:ext cx="6895349" cy="737545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174D">
        <w:rPr>
          <w:rFonts w:ascii="Arial" w:hAnsi="Arial" w:cs="Arial"/>
          <w:sz w:val="24"/>
          <w:szCs w:val="26"/>
        </w:rPr>
        <w:br w:type="page"/>
      </w:r>
    </w:p>
    <w:p w14:paraId="79CCB049" w14:textId="0B82225B" w:rsidR="00B4174D" w:rsidRDefault="00B4174D" w:rsidP="00B4174D">
      <w:pPr>
        <w:pStyle w:val="Heading2"/>
        <w:spacing w:after="240" w:line="360" w:lineRule="auto"/>
        <w:ind w:firstLine="720"/>
        <w:jc w:val="both"/>
        <w:rPr>
          <w:rFonts w:ascii="Arial" w:hAnsi="Arial" w:cs="Arial"/>
          <w:b/>
          <w:color w:val="auto"/>
          <w:sz w:val="24"/>
          <w:u w:val="single"/>
        </w:rPr>
      </w:pPr>
      <w:bookmarkStart w:id="199" w:name="_Toc151064030"/>
      <w:r>
        <w:rPr>
          <w:rFonts w:ascii="Arial" w:hAnsi="Arial" w:cs="Arial"/>
          <w:b/>
          <w:color w:val="auto"/>
          <w:sz w:val="24"/>
          <w:u w:val="single"/>
        </w:rPr>
        <w:lastRenderedPageBreak/>
        <w:t>7.</w:t>
      </w:r>
      <w:r w:rsidR="00414D0A">
        <w:rPr>
          <w:rFonts w:ascii="Arial" w:hAnsi="Arial" w:cs="Arial"/>
          <w:b/>
          <w:color w:val="auto"/>
          <w:sz w:val="24"/>
          <w:u w:val="single"/>
        </w:rPr>
        <w:t>10</w:t>
      </w:r>
      <w:r w:rsidR="007140E0">
        <w:rPr>
          <w:rFonts w:ascii="Arial" w:hAnsi="Arial" w:cs="Arial"/>
          <w:b/>
          <w:color w:val="auto"/>
          <w:sz w:val="24"/>
          <w:u w:val="single"/>
        </w:rPr>
        <w:t>3</w:t>
      </w:r>
      <w:r>
        <w:rPr>
          <w:rFonts w:ascii="Arial" w:hAnsi="Arial" w:cs="Arial"/>
          <w:b/>
          <w:color w:val="auto"/>
          <w:sz w:val="24"/>
          <w:u w:val="single"/>
        </w:rPr>
        <w:tab/>
        <w:t xml:space="preserve">Appendix </w:t>
      </w:r>
      <w:r w:rsidR="008C3DFC">
        <w:rPr>
          <w:rFonts w:ascii="Arial" w:hAnsi="Arial" w:cs="Arial"/>
          <w:b/>
          <w:color w:val="auto"/>
          <w:sz w:val="24"/>
          <w:u w:val="single"/>
        </w:rPr>
        <w:t>AD1</w:t>
      </w:r>
      <w:bookmarkEnd w:id="199"/>
    </w:p>
    <w:p w14:paraId="58EDD63C" w14:textId="1A256C03" w:rsidR="00303F16" w:rsidRDefault="00580CE7" w:rsidP="0061327E">
      <w:pPr>
        <w:spacing w:after="240" w:line="360" w:lineRule="auto"/>
        <w:ind w:left="720"/>
        <w:contextualSpacing/>
        <w:jc w:val="both"/>
        <w:rPr>
          <w:rFonts w:ascii="Arial" w:hAnsi="Arial" w:cs="Arial"/>
          <w:sz w:val="24"/>
          <w:szCs w:val="26"/>
        </w:rPr>
      </w:pPr>
      <w:r>
        <w:rPr>
          <w:rFonts w:ascii="Arial" w:hAnsi="Arial" w:cs="Arial"/>
          <w:sz w:val="24"/>
          <w:szCs w:val="26"/>
        </w:rPr>
        <w:t xml:space="preserve">Page 1 of 2. </w:t>
      </w:r>
      <w:r w:rsidR="0061327E">
        <w:rPr>
          <w:rFonts w:ascii="Arial" w:hAnsi="Arial" w:cs="Arial"/>
          <w:sz w:val="24"/>
          <w:szCs w:val="26"/>
        </w:rPr>
        <w:t xml:space="preserve">This is the </w:t>
      </w:r>
      <w:r w:rsidR="00303F16">
        <w:rPr>
          <w:rFonts w:ascii="Arial" w:hAnsi="Arial" w:cs="Arial"/>
          <w:sz w:val="24"/>
          <w:szCs w:val="26"/>
        </w:rPr>
        <w:t>questions</w:t>
      </w:r>
      <w:r w:rsidR="0061327E">
        <w:rPr>
          <w:rFonts w:ascii="Arial" w:hAnsi="Arial" w:cs="Arial"/>
          <w:sz w:val="24"/>
          <w:szCs w:val="26"/>
        </w:rPr>
        <w:t xml:space="preserve"> list from experiment 1. It is the </w:t>
      </w:r>
      <w:r w:rsidR="00303F16">
        <w:rPr>
          <w:rFonts w:ascii="Arial" w:hAnsi="Arial" w:cs="Arial"/>
          <w:sz w:val="24"/>
          <w:szCs w:val="26"/>
        </w:rPr>
        <w:t>third</w:t>
      </w:r>
      <w:r w:rsidR="0061327E">
        <w:rPr>
          <w:rFonts w:ascii="Arial" w:hAnsi="Arial" w:cs="Arial"/>
          <w:sz w:val="24"/>
          <w:szCs w:val="26"/>
        </w:rPr>
        <w:t xml:space="preserve"> of 6 worksheets used to collate all </w:t>
      </w:r>
      <w:r w:rsidR="00FB40B3">
        <w:rPr>
          <w:rFonts w:ascii="Arial" w:hAnsi="Arial" w:cs="Arial"/>
          <w:sz w:val="24"/>
          <w:szCs w:val="26"/>
        </w:rPr>
        <w:t>questions</w:t>
      </w:r>
      <w:r w:rsidR="0061327E">
        <w:rPr>
          <w:rFonts w:ascii="Arial" w:hAnsi="Arial" w:cs="Arial"/>
          <w:sz w:val="24"/>
          <w:szCs w:val="26"/>
        </w:rPr>
        <w:t xml:space="preserve"> from the experiment workshop, then to track progress. The data is split into </w:t>
      </w:r>
      <w:r w:rsidR="00FB40B3">
        <w:rPr>
          <w:rFonts w:ascii="Arial" w:hAnsi="Arial" w:cs="Arial"/>
          <w:sz w:val="24"/>
          <w:szCs w:val="26"/>
        </w:rPr>
        <w:t>2</w:t>
      </w:r>
      <w:r w:rsidR="0061327E">
        <w:rPr>
          <w:rFonts w:ascii="Arial" w:hAnsi="Arial" w:cs="Arial"/>
          <w:sz w:val="24"/>
          <w:szCs w:val="26"/>
        </w:rPr>
        <w:t xml:space="preserve"> sections. </w:t>
      </w:r>
      <w:r w:rsidR="0061327E" w:rsidRPr="00C45583">
        <w:rPr>
          <w:rFonts w:ascii="Arial" w:hAnsi="Arial" w:cs="Arial"/>
          <w:sz w:val="24"/>
          <w:szCs w:val="26"/>
        </w:rPr>
        <w:t xml:space="preserve">For a better view of this chart, double click to open embedded file on Appendix </w:t>
      </w:r>
      <w:r w:rsidR="0061327E">
        <w:rPr>
          <w:rFonts w:ascii="Arial" w:hAnsi="Arial" w:cs="Arial"/>
          <w:sz w:val="24"/>
          <w:szCs w:val="26"/>
        </w:rPr>
        <w:t>9</w:t>
      </w:r>
      <w:r w:rsidR="00D66427">
        <w:rPr>
          <w:rFonts w:ascii="Arial" w:hAnsi="Arial" w:cs="Arial"/>
          <w:sz w:val="24"/>
          <w:szCs w:val="26"/>
        </w:rPr>
        <w:t>6</w:t>
      </w:r>
      <w:r w:rsidR="0061327E" w:rsidRPr="00C45583">
        <w:rPr>
          <w:rFonts w:ascii="Arial" w:hAnsi="Arial" w:cs="Arial"/>
          <w:sz w:val="24"/>
          <w:szCs w:val="26"/>
        </w:rPr>
        <w:t xml:space="preserve"> and click on the ‘</w:t>
      </w:r>
      <w:r w:rsidR="00FB40B3">
        <w:rPr>
          <w:rFonts w:ascii="Arial" w:hAnsi="Arial" w:cs="Arial"/>
          <w:sz w:val="24"/>
          <w:szCs w:val="26"/>
        </w:rPr>
        <w:t>Questions</w:t>
      </w:r>
      <w:r w:rsidR="0061327E" w:rsidRPr="00C45583">
        <w:rPr>
          <w:rFonts w:ascii="Arial" w:hAnsi="Arial" w:cs="Arial"/>
          <w:sz w:val="24"/>
          <w:szCs w:val="26"/>
        </w:rPr>
        <w:t>’ tab.</w:t>
      </w:r>
    </w:p>
    <w:p w14:paraId="3F00E814" w14:textId="6E6E41DE" w:rsidR="00B4174D" w:rsidRDefault="00303F16" w:rsidP="0061327E">
      <w:pPr>
        <w:spacing w:after="240" w:line="360" w:lineRule="auto"/>
        <w:ind w:left="720"/>
        <w:contextualSpacing/>
        <w:jc w:val="both"/>
        <w:rPr>
          <w:rFonts w:ascii="Arial" w:hAnsi="Arial" w:cs="Arial"/>
          <w:sz w:val="24"/>
          <w:szCs w:val="26"/>
        </w:rPr>
      </w:pPr>
      <w:r w:rsidRPr="00303F16">
        <w:drawing>
          <wp:anchor distT="0" distB="0" distL="114300" distR="114300" simplePos="0" relativeHeight="251835904" behindDoc="0" locked="0" layoutInCell="1" allowOverlap="1" wp14:anchorId="2BAE398E" wp14:editId="201F67CD">
            <wp:simplePos x="0" y="0"/>
            <wp:positionH relativeFrom="margin">
              <wp:align>center</wp:align>
            </wp:positionH>
            <wp:positionV relativeFrom="paragraph">
              <wp:posOffset>158115</wp:posOffset>
            </wp:positionV>
            <wp:extent cx="6725270" cy="6499860"/>
            <wp:effectExtent l="0" t="0" r="0" b="0"/>
            <wp:wrapNone/>
            <wp:docPr id="85816502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69">
                      <a:extLst>
                        <a:ext uri="{28A0092B-C50C-407E-A947-70E740481C1C}">
                          <a14:useLocalDpi xmlns:a14="http://schemas.microsoft.com/office/drawing/2010/main" val="0"/>
                        </a:ext>
                      </a:extLst>
                    </a:blip>
                    <a:srcRect b="49486"/>
                    <a:stretch/>
                  </pic:blipFill>
                  <pic:spPr bwMode="auto">
                    <a:xfrm>
                      <a:off x="0" y="0"/>
                      <a:ext cx="6725270" cy="64998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174D">
        <w:rPr>
          <w:rFonts w:ascii="Arial" w:hAnsi="Arial" w:cs="Arial"/>
          <w:sz w:val="24"/>
          <w:szCs w:val="26"/>
        </w:rPr>
        <w:br w:type="page"/>
      </w:r>
    </w:p>
    <w:p w14:paraId="20D41438" w14:textId="1DC9F691" w:rsidR="00B4174D" w:rsidRDefault="00B4174D" w:rsidP="00B4174D">
      <w:pPr>
        <w:pStyle w:val="Heading2"/>
        <w:spacing w:after="240" w:line="360" w:lineRule="auto"/>
        <w:ind w:firstLine="720"/>
        <w:jc w:val="both"/>
        <w:rPr>
          <w:rFonts w:ascii="Arial" w:hAnsi="Arial" w:cs="Arial"/>
          <w:b/>
          <w:color w:val="auto"/>
          <w:sz w:val="24"/>
          <w:u w:val="single"/>
        </w:rPr>
      </w:pPr>
      <w:bookmarkStart w:id="200" w:name="_Toc151064031"/>
      <w:r>
        <w:rPr>
          <w:rFonts w:ascii="Arial" w:hAnsi="Arial" w:cs="Arial"/>
          <w:b/>
          <w:color w:val="auto"/>
          <w:sz w:val="24"/>
          <w:u w:val="single"/>
        </w:rPr>
        <w:lastRenderedPageBreak/>
        <w:t>7.</w:t>
      </w:r>
      <w:r w:rsidR="00414D0A">
        <w:rPr>
          <w:rFonts w:ascii="Arial" w:hAnsi="Arial" w:cs="Arial"/>
          <w:b/>
          <w:color w:val="auto"/>
          <w:sz w:val="24"/>
          <w:u w:val="single"/>
        </w:rPr>
        <w:t>10</w:t>
      </w:r>
      <w:r w:rsidR="007140E0">
        <w:rPr>
          <w:rFonts w:ascii="Arial" w:hAnsi="Arial" w:cs="Arial"/>
          <w:b/>
          <w:color w:val="auto"/>
          <w:sz w:val="24"/>
          <w:u w:val="single"/>
        </w:rPr>
        <w:t>4</w:t>
      </w:r>
      <w:r>
        <w:rPr>
          <w:rFonts w:ascii="Arial" w:hAnsi="Arial" w:cs="Arial"/>
          <w:b/>
          <w:color w:val="auto"/>
          <w:sz w:val="24"/>
          <w:u w:val="single"/>
        </w:rPr>
        <w:tab/>
        <w:t xml:space="preserve">Appendix </w:t>
      </w:r>
      <w:r w:rsidR="00580CE7">
        <w:rPr>
          <w:rFonts w:ascii="Arial" w:hAnsi="Arial" w:cs="Arial"/>
          <w:b/>
          <w:color w:val="auto"/>
          <w:sz w:val="24"/>
          <w:u w:val="single"/>
        </w:rPr>
        <w:t>AD2</w:t>
      </w:r>
      <w:bookmarkEnd w:id="200"/>
    </w:p>
    <w:p w14:paraId="33CA600A" w14:textId="6C078192" w:rsidR="00B4174D" w:rsidRDefault="00580CE7" w:rsidP="00FB40B3">
      <w:pPr>
        <w:spacing w:after="240" w:line="360" w:lineRule="auto"/>
        <w:ind w:left="720"/>
        <w:contextualSpacing/>
        <w:jc w:val="both"/>
        <w:rPr>
          <w:rFonts w:ascii="Arial" w:hAnsi="Arial" w:cs="Arial"/>
          <w:sz w:val="24"/>
          <w:szCs w:val="26"/>
        </w:rPr>
      </w:pPr>
      <w:r>
        <w:rPr>
          <w:rFonts w:ascii="Arial" w:hAnsi="Arial" w:cs="Arial"/>
          <w:sz w:val="24"/>
          <w:szCs w:val="26"/>
        </w:rPr>
        <w:t xml:space="preserve">Page 2 of 2. </w:t>
      </w:r>
      <w:r w:rsidR="00FB40B3">
        <w:rPr>
          <w:rFonts w:ascii="Arial" w:hAnsi="Arial" w:cs="Arial"/>
          <w:sz w:val="24"/>
          <w:szCs w:val="26"/>
        </w:rPr>
        <w:t xml:space="preserve"> </w:t>
      </w:r>
      <w:r w:rsidR="00FB40B3" w:rsidRPr="00C45583">
        <w:rPr>
          <w:rFonts w:ascii="Arial" w:hAnsi="Arial" w:cs="Arial"/>
          <w:sz w:val="24"/>
          <w:szCs w:val="26"/>
        </w:rPr>
        <w:t xml:space="preserve">For a better view of this chart, double click to open embedded file on Appendix </w:t>
      </w:r>
      <w:r w:rsidR="00FB40B3">
        <w:rPr>
          <w:rFonts w:ascii="Arial" w:hAnsi="Arial" w:cs="Arial"/>
          <w:sz w:val="24"/>
          <w:szCs w:val="26"/>
        </w:rPr>
        <w:t>9</w:t>
      </w:r>
      <w:r w:rsidR="00A02BC5">
        <w:rPr>
          <w:rFonts w:ascii="Arial" w:hAnsi="Arial" w:cs="Arial"/>
          <w:sz w:val="24"/>
          <w:szCs w:val="26"/>
        </w:rPr>
        <w:t>6</w:t>
      </w:r>
      <w:r w:rsidR="00FB40B3" w:rsidRPr="00C45583">
        <w:rPr>
          <w:rFonts w:ascii="Arial" w:hAnsi="Arial" w:cs="Arial"/>
          <w:sz w:val="24"/>
          <w:szCs w:val="26"/>
        </w:rPr>
        <w:t xml:space="preserve"> and click on the ‘</w:t>
      </w:r>
      <w:r w:rsidR="00FB40B3">
        <w:rPr>
          <w:rFonts w:ascii="Arial" w:hAnsi="Arial" w:cs="Arial"/>
          <w:sz w:val="24"/>
          <w:szCs w:val="26"/>
        </w:rPr>
        <w:t>Questions</w:t>
      </w:r>
      <w:r w:rsidR="00FB40B3" w:rsidRPr="00C45583">
        <w:rPr>
          <w:rFonts w:ascii="Arial" w:hAnsi="Arial" w:cs="Arial"/>
          <w:sz w:val="24"/>
          <w:szCs w:val="26"/>
        </w:rPr>
        <w:t>’ tab.</w:t>
      </w:r>
    </w:p>
    <w:p w14:paraId="0C5490A7" w14:textId="58D7BBB4" w:rsidR="00303F16" w:rsidRDefault="00303F16" w:rsidP="00814D73">
      <w:pPr>
        <w:spacing w:after="240" w:line="360" w:lineRule="auto"/>
        <w:contextualSpacing/>
        <w:jc w:val="both"/>
        <w:rPr>
          <w:rFonts w:ascii="Arial" w:hAnsi="Arial" w:cs="Arial"/>
          <w:sz w:val="24"/>
          <w:szCs w:val="26"/>
        </w:rPr>
      </w:pPr>
      <w:r>
        <w:rPr>
          <w:rFonts w:ascii="Arial" w:hAnsi="Arial" w:cs="Arial"/>
          <w:sz w:val="24"/>
          <w:szCs w:val="26"/>
        </w:rPr>
        <w:tab/>
      </w:r>
    </w:p>
    <w:p w14:paraId="3187AEC0" w14:textId="7623CBF0" w:rsidR="00B4174D" w:rsidRDefault="00FB40B3">
      <w:pPr>
        <w:rPr>
          <w:rFonts w:ascii="Arial" w:hAnsi="Arial" w:cs="Arial"/>
          <w:sz w:val="24"/>
          <w:szCs w:val="26"/>
        </w:rPr>
      </w:pPr>
      <w:r w:rsidRPr="00303F16">
        <w:drawing>
          <wp:anchor distT="0" distB="0" distL="114300" distR="114300" simplePos="0" relativeHeight="251836928" behindDoc="0" locked="0" layoutInCell="1" allowOverlap="1" wp14:anchorId="474E1EC7" wp14:editId="6FDDDBF7">
            <wp:simplePos x="0" y="0"/>
            <wp:positionH relativeFrom="column">
              <wp:posOffset>69849</wp:posOffset>
            </wp:positionH>
            <wp:positionV relativeFrom="paragraph">
              <wp:posOffset>5715</wp:posOffset>
            </wp:positionV>
            <wp:extent cx="6848991" cy="6598920"/>
            <wp:effectExtent l="0" t="0" r="9525" b="0"/>
            <wp:wrapNone/>
            <wp:docPr id="136314794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70" cstate="print">
                      <a:extLst>
                        <a:ext uri="{28A0092B-C50C-407E-A947-70E740481C1C}">
                          <a14:useLocalDpi xmlns:a14="http://schemas.microsoft.com/office/drawing/2010/main" val="0"/>
                        </a:ext>
                      </a:extLst>
                    </a:blip>
                    <a:srcRect t="49642"/>
                    <a:stretch/>
                  </pic:blipFill>
                  <pic:spPr bwMode="auto">
                    <a:xfrm>
                      <a:off x="0" y="0"/>
                      <a:ext cx="6854626" cy="66043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174D">
        <w:rPr>
          <w:rFonts w:ascii="Arial" w:hAnsi="Arial" w:cs="Arial"/>
          <w:sz w:val="24"/>
          <w:szCs w:val="26"/>
        </w:rPr>
        <w:br w:type="page"/>
      </w:r>
    </w:p>
    <w:p w14:paraId="3D47B8AB" w14:textId="64E9368C" w:rsidR="00B4174D" w:rsidRDefault="00B4174D" w:rsidP="00B4174D">
      <w:pPr>
        <w:pStyle w:val="Heading2"/>
        <w:spacing w:after="240" w:line="360" w:lineRule="auto"/>
        <w:ind w:firstLine="720"/>
        <w:jc w:val="both"/>
        <w:rPr>
          <w:rFonts w:ascii="Arial" w:hAnsi="Arial" w:cs="Arial"/>
          <w:b/>
          <w:color w:val="auto"/>
          <w:sz w:val="24"/>
          <w:u w:val="single"/>
        </w:rPr>
      </w:pPr>
      <w:bookmarkStart w:id="201" w:name="_Toc151064032"/>
      <w:r>
        <w:rPr>
          <w:rFonts w:ascii="Arial" w:hAnsi="Arial" w:cs="Arial"/>
          <w:b/>
          <w:color w:val="auto"/>
          <w:sz w:val="24"/>
          <w:u w:val="single"/>
        </w:rPr>
        <w:lastRenderedPageBreak/>
        <w:t>7.10</w:t>
      </w:r>
      <w:r w:rsidR="007140E0">
        <w:rPr>
          <w:rFonts w:ascii="Arial" w:hAnsi="Arial" w:cs="Arial"/>
          <w:b/>
          <w:color w:val="auto"/>
          <w:sz w:val="24"/>
          <w:u w:val="single"/>
        </w:rPr>
        <w:t>5</w:t>
      </w:r>
      <w:r>
        <w:rPr>
          <w:rFonts w:ascii="Arial" w:hAnsi="Arial" w:cs="Arial"/>
          <w:b/>
          <w:color w:val="auto"/>
          <w:sz w:val="24"/>
          <w:u w:val="single"/>
        </w:rPr>
        <w:tab/>
        <w:t xml:space="preserve">Appendix </w:t>
      </w:r>
      <w:r w:rsidR="00580CE7">
        <w:rPr>
          <w:rFonts w:ascii="Arial" w:hAnsi="Arial" w:cs="Arial"/>
          <w:b/>
          <w:color w:val="auto"/>
          <w:sz w:val="24"/>
          <w:u w:val="single"/>
        </w:rPr>
        <w:t>AE</w:t>
      </w:r>
      <w:bookmarkEnd w:id="201"/>
    </w:p>
    <w:p w14:paraId="04C436CA" w14:textId="4C7BB2B4" w:rsidR="00285A42" w:rsidRDefault="00D412F9" w:rsidP="00D412F9">
      <w:pPr>
        <w:spacing w:after="240" w:line="360" w:lineRule="auto"/>
        <w:ind w:left="720"/>
        <w:contextualSpacing/>
        <w:jc w:val="both"/>
        <w:rPr>
          <w:rFonts w:ascii="Arial" w:hAnsi="Arial" w:cs="Arial"/>
          <w:sz w:val="24"/>
          <w:szCs w:val="26"/>
        </w:rPr>
      </w:pPr>
      <w:r>
        <w:rPr>
          <w:rFonts w:ascii="Arial" w:hAnsi="Arial" w:cs="Arial"/>
          <w:sz w:val="24"/>
          <w:szCs w:val="26"/>
        </w:rPr>
        <w:t xml:space="preserve">This is the </w:t>
      </w:r>
      <w:r>
        <w:rPr>
          <w:rFonts w:ascii="Arial" w:hAnsi="Arial" w:cs="Arial"/>
          <w:sz w:val="24"/>
          <w:szCs w:val="26"/>
        </w:rPr>
        <w:t>BCF engagement examples</w:t>
      </w:r>
      <w:r>
        <w:rPr>
          <w:rFonts w:ascii="Arial" w:hAnsi="Arial" w:cs="Arial"/>
          <w:sz w:val="24"/>
          <w:szCs w:val="26"/>
        </w:rPr>
        <w:t xml:space="preserve"> list from experiment 1. It is the </w:t>
      </w:r>
      <w:r>
        <w:rPr>
          <w:rFonts w:ascii="Arial" w:hAnsi="Arial" w:cs="Arial"/>
          <w:sz w:val="24"/>
          <w:szCs w:val="26"/>
        </w:rPr>
        <w:t>fourth</w:t>
      </w:r>
      <w:r>
        <w:rPr>
          <w:rFonts w:ascii="Arial" w:hAnsi="Arial" w:cs="Arial"/>
          <w:sz w:val="24"/>
          <w:szCs w:val="26"/>
        </w:rPr>
        <w:t xml:space="preserve"> of 6 worksheets in the Excel document and used to </w:t>
      </w:r>
      <w:r>
        <w:rPr>
          <w:rFonts w:ascii="Arial" w:hAnsi="Arial" w:cs="Arial"/>
          <w:sz w:val="24"/>
          <w:szCs w:val="26"/>
        </w:rPr>
        <w:t xml:space="preserve">provide a guide to the typical engagement </w:t>
      </w:r>
      <w:r w:rsidR="00183E27">
        <w:rPr>
          <w:rFonts w:ascii="Arial" w:hAnsi="Arial" w:cs="Arial"/>
          <w:sz w:val="24"/>
          <w:szCs w:val="26"/>
        </w:rPr>
        <w:t>approaches to the participants ahead of discussions about this topic</w:t>
      </w:r>
      <w:r>
        <w:rPr>
          <w:rFonts w:ascii="Arial" w:hAnsi="Arial" w:cs="Arial"/>
          <w:sz w:val="24"/>
          <w:szCs w:val="26"/>
        </w:rPr>
        <w:t xml:space="preserve">. </w:t>
      </w:r>
      <w:r w:rsidRPr="00C45583">
        <w:rPr>
          <w:rFonts w:ascii="Arial" w:hAnsi="Arial" w:cs="Arial"/>
          <w:sz w:val="24"/>
          <w:szCs w:val="26"/>
        </w:rPr>
        <w:t xml:space="preserve">For a better view of this chart, double click to open embedded file on Appendix </w:t>
      </w:r>
      <w:r>
        <w:rPr>
          <w:rFonts w:ascii="Arial" w:hAnsi="Arial" w:cs="Arial"/>
          <w:sz w:val="24"/>
          <w:szCs w:val="26"/>
        </w:rPr>
        <w:t>9</w:t>
      </w:r>
      <w:r w:rsidR="00A02BC5">
        <w:rPr>
          <w:rFonts w:ascii="Arial" w:hAnsi="Arial" w:cs="Arial"/>
          <w:sz w:val="24"/>
          <w:szCs w:val="26"/>
        </w:rPr>
        <w:t>6</w:t>
      </w:r>
      <w:r w:rsidRPr="00C45583">
        <w:rPr>
          <w:rFonts w:ascii="Arial" w:hAnsi="Arial" w:cs="Arial"/>
          <w:sz w:val="24"/>
          <w:szCs w:val="26"/>
        </w:rPr>
        <w:t xml:space="preserve"> and click on the ‘</w:t>
      </w:r>
      <w:r w:rsidR="006B27ED">
        <w:rPr>
          <w:rFonts w:ascii="Arial" w:hAnsi="Arial" w:cs="Arial"/>
          <w:sz w:val="24"/>
          <w:szCs w:val="26"/>
        </w:rPr>
        <w:t>BCF Engagement Examples</w:t>
      </w:r>
      <w:r w:rsidRPr="00C45583">
        <w:rPr>
          <w:rFonts w:ascii="Arial" w:hAnsi="Arial" w:cs="Arial"/>
          <w:sz w:val="24"/>
          <w:szCs w:val="26"/>
        </w:rPr>
        <w:t>’ tab.</w:t>
      </w:r>
    </w:p>
    <w:p w14:paraId="5CB1A477" w14:textId="574048EB" w:rsidR="00414D0A" w:rsidRDefault="00285A42" w:rsidP="00D412F9">
      <w:pPr>
        <w:spacing w:after="240" w:line="360" w:lineRule="auto"/>
        <w:ind w:left="720"/>
        <w:contextualSpacing/>
        <w:jc w:val="both"/>
        <w:rPr>
          <w:rFonts w:ascii="Arial" w:hAnsi="Arial" w:cs="Arial"/>
          <w:sz w:val="24"/>
          <w:szCs w:val="26"/>
        </w:rPr>
      </w:pPr>
      <w:r w:rsidRPr="00285A42">
        <w:drawing>
          <wp:anchor distT="0" distB="0" distL="114300" distR="114300" simplePos="0" relativeHeight="251837952" behindDoc="0" locked="0" layoutInCell="1" allowOverlap="1" wp14:anchorId="507F2570" wp14:editId="2D4C9149">
            <wp:simplePos x="0" y="0"/>
            <wp:positionH relativeFrom="column">
              <wp:posOffset>24130</wp:posOffset>
            </wp:positionH>
            <wp:positionV relativeFrom="paragraph">
              <wp:posOffset>9524</wp:posOffset>
            </wp:positionV>
            <wp:extent cx="6019800" cy="7893939"/>
            <wp:effectExtent l="0" t="0" r="0" b="0"/>
            <wp:wrapNone/>
            <wp:docPr id="42868470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1">
                      <a:extLst>
                        <a:ext uri="{28A0092B-C50C-407E-A947-70E740481C1C}">
                          <a14:useLocalDpi xmlns:a14="http://schemas.microsoft.com/office/drawing/2010/main" val="0"/>
                        </a:ext>
                      </a:extLst>
                    </a:blip>
                    <a:srcRect/>
                    <a:stretch>
                      <a:fillRect/>
                    </a:stretch>
                  </pic:blipFill>
                  <pic:spPr bwMode="auto">
                    <a:xfrm>
                      <a:off x="0" y="0"/>
                      <a:ext cx="6032235" cy="791024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4D0A">
        <w:rPr>
          <w:rFonts w:ascii="Arial" w:hAnsi="Arial" w:cs="Arial"/>
          <w:sz w:val="24"/>
          <w:szCs w:val="26"/>
        </w:rPr>
        <w:br w:type="page"/>
      </w:r>
    </w:p>
    <w:p w14:paraId="487745BD" w14:textId="37152C8A" w:rsidR="00414D0A" w:rsidRDefault="00414D0A" w:rsidP="00414D0A">
      <w:pPr>
        <w:pStyle w:val="Heading2"/>
        <w:spacing w:after="240" w:line="360" w:lineRule="auto"/>
        <w:ind w:firstLine="720"/>
        <w:jc w:val="both"/>
        <w:rPr>
          <w:rFonts w:ascii="Arial" w:hAnsi="Arial" w:cs="Arial"/>
          <w:b/>
          <w:color w:val="auto"/>
          <w:sz w:val="24"/>
          <w:u w:val="single"/>
        </w:rPr>
      </w:pPr>
      <w:bookmarkStart w:id="202" w:name="_Toc151064033"/>
      <w:r>
        <w:rPr>
          <w:rFonts w:ascii="Arial" w:hAnsi="Arial" w:cs="Arial"/>
          <w:b/>
          <w:color w:val="auto"/>
          <w:sz w:val="24"/>
          <w:u w:val="single"/>
        </w:rPr>
        <w:lastRenderedPageBreak/>
        <w:t>7.10</w:t>
      </w:r>
      <w:r w:rsidR="007140E0">
        <w:rPr>
          <w:rFonts w:ascii="Arial" w:hAnsi="Arial" w:cs="Arial"/>
          <w:b/>
          <w:color w:val="auto"/>
          <w:sz w:val="24"/>
          <w:u w:val="single"/>
        </w:rPr>
        <w:t>6</w:t>
      </w:r>
      <w:r>
        <w:rPr>
          <w:rFonts w:ascii="Arial" w:hAnsi="Arial" w:cs="Arial"/>
          <w:b/>
          <w:color w:val="auto"/>
          <w:sz w:val="24"/>
          <w:u w:val="single"/>
        </w:rPr>
        <w:tab/>
        <w:t xml:space="preserve">Appendix </w:t>
      </w:r>
      <w:r w:rsidR="00580CE7">
        <w:rPr>
          <w:rFonts w:ascii="Arial" w:hAnsi="Arial" w:cs="Arial"/>
          <w:b/>
          <w:color w:val="auto"/>
          <w:sz w:val="24"/>
          <w:u w:val="single"/>
        </w:rPr>
        <w:t>AF1</w:t>
      </w:r>
      <w:bookmarkEnd w:id="202"/>
    </w:p>
    <w:p w14:paraId="6A70CAEF" w14:textId="543B29CC" w:rsidR="00677B7A" w:rsidRDefault="00580CE7" w:rsidP="00677B7A">
      <w:pPr>
        <w:spacing w:after="240" w:line="360" w:lineRule="auto"/>
        <w:ind w:left="720"/>
        <w:contextualSpacing/>
        <w:jc w:val="both"/>
        <w:rPr>
          <w:rFonts w:ascii="Arial" w:hAnsi="Arial" w:cs="Arial"/>
          <w:sz w:val="24"/>
          <w:szCs w:val="26"/>
        </w:rPr>
      </w:pPr>
      <w:r>
        <w:rPr>
          <w:rFonts w:ascii="Arial" w:hAnsi="Arial" w:cs="Arial"/>
          <w:sz w:val="24"/>
          <w:szCs w:val="26"/>
        </w:rPr>
        <w:t xml:space="preserve">Page 1 of 2. </w:t>
      </w:r>
      <w:r w:rsidR="007013CD">
        <w:rPr>
          <w:rFonts w:ascii="Arial" w:hAnsi="Arial" w:cs="Arial"/>
          <w:sz w:val="24"/>
          <w:szCs w:val="26"/>
        </w:rPr>
        <w:t xml:space="preserve">This is the </w:t>
      </w:r>
      <w:r w:rsidR="007013CD">
        <w:rPr>
          <w:rFonts w:ascii="Arial" w:hAnsi="Arial" w:cs="Arial"/>
          <w:sz w:val="24"/>
          <w:szCs w:val="26"/>
        </w:rPr>
        <w:t>stakeholder analysis</w:t>
      </w:r>
      <w:r w:rsidR="007013CD">
        <w:rPr>
          <w:rFonts w:ascii="Arial" w:hAnsi="Arial" w:cs="Arial"/>
          <w:sz w:val="24"/>
          <w:szCs w:val="26"/>
        </w:rPr>
        <w:t xml:space="preserve"> from experiment 1. It is the </w:t>
      </w:r>
      <w:r w:rsidR="007013CD">
        <w:rPr>
          <w:rFonts w:ascii="Arial" w:hAnsi="Arial" w:cs="Arial"/>
          <w:sz w:val="24"/>
          <w:szCs w:val="26"/>
        </w:rPr>
        <w:t>fifth</w:t>
      </w:r>
      <w:r w:rsidR="007013CD">
        <w:rPr>
          <w:rFonts w:ascii="Arial" w:hAnsi="Arial" w:cs="Arial"/>
          <w:sz w:val="24"/>
          <w:szCs w:val="26"/>
        </w:rPr>
        <w:t xml:space="preserve"> of 6 worksheets in the Excel document and used to provide a guide to </w:t>
      </w:r>
      <w:r w:rsidR="008E0447">
        <w:rPr>
          <w:rFonts w:ascii="Arial" w:hAnsi="Arial" w:cs="Arial"/>
          <w:sz w:val="24"/>
          <w:szCs w:val="26"/>
        </w:rPr>
        <w:t>who the stakeholder</w:t>
      </w:r>
      <w:r w:rsidR="00024CD2">
        <w:rPr>
          <w:rFonts w:ascii="Arial" w:hAnsi="Arial" w:cs="Arial"/>
          <w:sz w:val="24"/>
          <w:szCs w:val="26"/>
        </w:rPr>
        <w:t>s</w:t>
      </w:r>
      <w:r w:rsidR="008E0447">
        <w:rPr>
          <w:rFonts w:ascii="Arial" w:hAnsi="Arial" w:cs="Arial"/>
          <w:sz w:val="24"/>
          <w:szCs w:val="26"/>
        </w:rPr>
        <w:t xml:space="preserve"> are in order to engage with them</w:t>
      </w:r>
      <w:r w:rsidR="007013CD">
        <w:rPr>
          <w:rFonts w:ascii="Arial" w:hAnsi="Arial" w:cs="Arial"/>
          <w:sz w:val="24"/>
          <w:szCs w:val="26"/>
        </w:rPr>
        <w:t xml:space="preserve">. The data is split into 2 sections. </w:t>
      </w:r>
      <w:r w:rsidR="007013CD" w:rsidRPr="00C45583">
        <w:rPr>
          <w:rFonts w:ascii="Arial" w:hAnsi="Arial" w:cs="Arial"/>
          <w:sz w:val="24"/>
          <w:szCs w:val="26"/>
        </w:rPr>
        <w:t xml:space="preserve">For a better view of this chart, double click to open embedded file on Appendix </w:t>
      </w:r>
      <w:r w:rsidR="007013CD">
        <w:rPr>
          <w:rFonts w:ascii="Arial" w:hAnsi="Arial" w:cs="Arial"/>
          <w:sz w:val="24"/>
          <w:szCs w:val="26"/>
        </w:rPr>
        <w:t>9</w:t>
      </w:r>
      <w:r w:rsidR="00A02BC5">
        <w:rPr>
          <w:rFonts w:ascii="Arial" w:hAnsi="Arial" w:cs="Arial"/>
          <w:sz w:val="24"/>
          <w:szCs w:val="26"/>
        </w:rPr>
        <w:t>6</w:t>
      </w:r>
      <w:r w:rsidR="007013CD" w:rsidRPr="00C45583">
        <w:rPr>
          <w:rFonts w:ascii="Arial" w:hAnsi="Arial" w:cs="Arial"/>
          <w:sz w:val="24"/>
          <w:szCs w:val="26"/>
        </w:rPr>
        <w:t xml:space="preserve"> and click on the ‘</w:t>
      </w:r>
      <w:r w:rsidR="000A4890">
        <w:rPr>
          <w:rFonts w:ascii="Arial" w:hAnsi="Arial" w:cs="Arial"/>
          <w:sz w:val="24"/>
          <w:szCs w:val="26"/>
        </w:rPr>
        <w:t>Stakeholder Analysis</w:t>
      </w:r>
      <w:r w:rsidR="007013CD" w:rsidRPr="00C45583">
        <w:rPr>
          <w:rFonts w:ascii="Arial" w:hAnsi="Arial" w:cs="Arial"/>
          <w:sz w:val="24"/>
          <w:szCs w:val="26"/>
        </w:rPr>
        <w:t>’ tab.</w:t>
      </w:r>
    </w:p>
    <w:p w14:paraId="601DF54F" w14:textId="0F53A1A6" w:rsidR="00414D0A" w:rsidRDefault="00315500" w:rsidP="00677B7A">
      <w:pPr>
        <w:spacing w:after="240" w:line="360" w:lineRule="auto"/>
        <w:ind w:left="720"/>
        <w:contextualSpacing/>
        <w:jc w:val="both"/>
        <w:rPr>
          <w:rFonts w:ascii="Arial" w:hAnsi="Arial" w:cs="Arial"/>
          <w:sz w:val="24"/>
          <w:szCs w:val="26"/>
        </w:rPr>
      </w:pPr>
      <w:r w:rsidRPr="00677B7A">
        <w:drawing>
          <wp:anchor distT="0" distB="0" distL="114300" distR="114300" simplePos="0" relativeHeight="251838976" behindDoc="0" locked="0" layoutInCell="1" allowOverlap="1" wp14:anchorId="56036E3A" wp14:editId="6D6E6F6A">
            <wp:simplePos x="0" y="0"/>
            <wp:positionH relativeFrom="margin">
              <wp:align>left</wp:align>
            </wp:positionH>
            <wp:positionV relativeFrom="paragraph">
              <wp:posOffset>5715</wp:posOffset>
            </wp:positionV>
            <wp:extent cx="6926179" cy="6400800"/>
            <wp:effectExtent l="0" t="0" r="8255" b="0"/>
            <wp:wrapNone/>
            <wp:docPr id="8467200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72" cstate="print">
                      <a:extLst>
                        <a:ext uri="{28A0092B-C50C-407E-A947-70E740481C1C}">
                          <a14:useLocalDpi xmlns:a14="http://schemas.microsoft.com/office/drawing/2010/main" val="0"/>
                        </a:ext>
                      </a:extLst>
                    </a:blip>
                    <a:srcRect b="49906"/>
                    <a:stretch/>
                  </pic:blipFill>
                  <pic:spPr bwMode="auto">
                    <a:xfrm>
                      <a:off x="0" y="0"/>
                      <a:ext cx="6932828" cy="64069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4D0A">
        <w:rPr>
          <w:rFonts w:ascii="Arial" w:hAnsi="Arial" w:cs="Arial"/>
          <w:sz w:val="24"/>
          <w:szCs w:val="26"/>
        </w:rPr>
        <w:br w:type="page"/>
      </w:r>
    </w:p>
    <w:p w14:paraId="7858B056" w14:textId="31ED689F" w:rsidR="00414D0A" w:rsidRDefault="00414D0A" w:rsidP="00414D0A">
      <w:pPr>
        <w:pStyle w:val="Heading2"/>
        <w:spacing w:after="240" w:line="360" w:lineRule="auto"/>
        <w:ind w:firstLine="720"/>
        <w:jc w:val="both"/>
        <w:rPr>
          <w:rFonts w:ascii="Arial" w:hAnsi="Arial" w:cs="Arial"/>
          <w:b/>
          <w:color w:val="auto"/>
          <w:sz w:val="24"/>
          <w:u w:val="single"/>
        </w:rPr>
      </w:pPr>
      <w:bookmarkStart w:id="203" w:name="_Toc151064034"/>
      <w:r>
        <w:rPr>
          <w:rFonts w:ascii="Arial" w:hAnsi="Arial" w:cs="Arial"/>
          <w:b/>
          <w:color w:val="auto"/>
          <w:sz w:val="24"/>
          <w:u w:val="single"/>
        </w:rPr>
        <w:lastRenderedPageBreak/>
        <w:t>7.10</w:t>
      </w:r>
      <w:r w:rsidR="007140E0">
        <w:rPr>
          <w:rFonts w:ascii="Arial" w:hAnsi="Arial" w:cs="Arial"/>
          <w:b/>
          <w:color w:val="auto"/>
          <w:sz w:val="24"/>
          <w:u w:val="single"/>
        </w:rPr>
        <w:t>7</w:t>
      </w:r>
      <w:r>
        <w:rPr>
          <w:rFonts w:ascii="Arial" w:hAnsi="Arial" w:cs="Arial"/>
          <w:b/>
          <w:color w:val="auto"/>
          <w:sz w:val="24"/>
          <w:u w:val="single"/>
        </w:rPr>
        <w:tab/>
        <w:t xml:space="preserve">Appendix </w:t>
      </w:r>
      <w:r w:rsidR="00580CE7">
        <w:rPr>
          <w:rFonts w:ascii="Arial" w:hAnsi="Arial" w:cs="Arial"/>
          <w:b/>
          <w:color w:val="auto"/>
          <w:sz w:val="24"/>
          <w:u w:val="single"/>
        </w:rPr>
        <w:t>AF2</w:t>
      </w:r>
      <w:bookmarkEnd w:id="203"/>
    </w:p>
    <w:p w14:paraId="2B4C7FAA" w14:textId="5559EEB2" w:rsidR="00414D0A" w:rsidRDefault="00580CE7" w:rsidP="00024CD2">
      <w:pPr>
        <w:spacing w:after="240" w:line="360" w:lineRule="auto"/>
        <w:ind w:left="720"/>
        <w:contextualSpacing/>
        <w:jc w:val="both"/>
        <w:rPr>
          <w:rFonts w:ascii="Arial" w:hAnsi="Arial" w:cs="Arial"/>
          <w:sz w:val="24"/>
          <w:szCs w:val="26"/>
        </w:rPr>
      </w:pPr>
      <w:r>
        <w:rPr>
          <w:rFonts w:ascii="Arial" w:hAnsi="Arial" w:cs="Arial"/>
          <w:sz w:val="24"/>
          <w:szCs w:val="26"/>
        </w:rPr>
        <w:t xml:space="preserve">Page 2 of 2. </w:t>
      </w:r>
      <w:r w:rsidR="00024CD2" w:rsidRPr="00C45583">
        <w:rPr>
          <w:rFonts w:ascii="Arial" w:hAnsi="Arial" w:cs="Arial"/>
          <w:sz w:val="24"/>
          <w:szCs w:val="26"/>
        </w:rPr>
        <w:t xml:space="preserve">For a better view of this chart, double click to open embedded file on Appendix </w:t>
      </w:r>
      <w:r w:rsidR="00024CD2">
        <w:rPr>
          <w:rFonts w:ascii="Arial" w:hAnsi="Arial" w:cs="Arial"/>
          <w:sz w:val="24"/>
          <w:szCs w:val="26"/>
        </w:rPr>
        <w:t>9</w:t>
      </w:r>
      <w:r w:rsidR="00A02BC5">
        <w:rPr>
          <w:rFonts w:ascii="Arial" w:hAnsi="Arial" w:cs="Arial"/>
          <w:sz w:val="24"/>
          <w:szCs w:val="26"/>
        </w:rPr>
        <w:t>6</w:t>
      </w:r>
      <w:r w:rsidR="00024CD2" w:rsidRPr="00C45583">
        <w:rPr>
          <w:rFonts w:ascii="Arial" w:hAnsi="Arial" w:cs="Arial"/>
          <w:sz w:val="24"/>
          <w:szCs w:val="26"/>
        </w:rPr>
        <w:t xml:space="preserve"> and click on the ‘</w:t>
      </w:r>
      <w:r w:rsidR="000A4890">
        <w:rPr>
          <w:rFonts w:ascii="Arial" w:hAnsi="Arial" w:cs="Arial"/>
          <w:sz w:val="24"/>
          <w:szCs w:val="26"/>
        </w:rPr>
        <w:t>Stakeholder Analysis</w:t>
      </w:r>
      <w:r w:rsidR="00024CD2" w:rsidRPr="00C45583">
        <w:rPr>
          <w:rFonts w:ascii="Arial" w:hAnsi="Arial" w:cs="Arial"/>
          <w:sz w:val="24"/>
          <w:szCs w:val="26"/>
        </w:rPr>
        <w:t>’ tab.</w:t>
      </w:r>
    </w:p>
    <w:p w14:paraId="0DE2C1E9" w14:textId="63084F23" w:rsidR="00024CD2" w:rsidRDefault="001A1BD8" w:rsidP="00024CD2">
      <w:pPr>
        <w:spacing w:after="240" w:line="360" w:lineRule="auto"/>
        <w:ind w:left="720"/>
        <w:contextualSpacing/>
        <w:jc w:val="both"/>
        <w:rPr>
          <w:rFonts w:ascii="Arial" w:hAnsi="Arial" w:cs="Arial"/>
          <w:sz w:val="24"/>
          <w:szCs w:val="26"/>
        </w:rPr>
      </w:pPr>
      <w:r w:rsidRPr="00AE0CFB">
        <w:drawing>
          <wp:anchor distT="0" distB="0" distL="114300" distR="114300" simplePos="0" relativeHeight="251840000" behindDoc="0" locked="0" layoutInCell="1" allowOverlap="1" wp14:anchorId="4C7D9C2C" wp14:editId="40B523CD">
            <wp:simplePos x="0" y="0"/>
            <wp:positionH relativeFrom="margin">
              <wp:align>left</wp:align>
            </wp:positionH>
            <wp:positionV relativeFrom="paragraph">
              <wp:posOffset>9525</wp:posOffset>
            </wp:positionV>
            <wp:extent cx="6943589" cy="6576060"/>
            <wp:effectExtent l="0" t="0" r="0" b="0"/>
            <wp:wrapNone/>
            <wp:docPr id="192207625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73" cstate="print">
                      <a:extLst>
                        <a:ext uri="{28A0092B-C50C-407E-A947-70E740481C1C}">
                          <a14:useLocalDpi xmlns:a14="http://schemas.microsoft.com/office/drawing/2010/main" val="0"/>
                        </a:ext>
                      </a:extLst>
                    </a:blip>
                    <a:srcRect t="49793"/>
                    <a:stretch/>
                  </pic:blipFill>
                  <pic:spPr bwMode="auto">
                    <a:xfrm>
                      <a:off x="0" y="0"/>
                      <a:ext cx="6947098" cy="657938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09773C" w14:textId="76992D45" w:rsidR="00414D0A" w:rsidRDefault="00414D0A">
      <w:pPr>
        <w:rPr>
          <w:rFonts w:ascii="Arial" w:hAnsi="Arial" w:cs="Arial"/>
          <w:sz w:val="24"/>
          <w:szCs w:val="26"/>
        </w:rPr>
      </w:pPr>
      <w:r>
        <w:rPr>
          <w:rFonts w:ascii="Arial" w:hAnsi="Arial" w:cs="Arial"/>
          <w:sz w:val="24"/>
          <w:szCs w:val="26"/>
        </w:rPr>
        <w:br w:type="page"/>
      </w:r>
    </w:p>
    <w:p w14:paraId="30FF8617" w14:textId="77777777" w:rsidR="00E668E8" w:rsidRDefault="00E668E8" w:rsidP="00414D0A">
      <w:pPr>
        <w:pStyle w:val="Heading2"/>
        <w:spacing w:after="240" w:line="360" w:lineRule="auto"/>
        <w:ind w:firstLine="720"/>
        <w:jc w:val="both"/>
        <w:rPr>
          <w:rFonts w:ascii="Arial" w:hAnsi="Arial" w:cs="Arial"/>
          <w:b/>
          <w:color w:val="auto"/>
          <w:sz w:val="24"/>
          <w:u w:val="single"/>
        </w:rPr>
        <w:sectPr w:rsidR="00E668E8" w:rsidSect="00FC24D5">
          <w:pgSz w:w="11906" w:h="16838"/>
          <w:pgMar w:top="454" w:right="454" w:bottom="454" w:left="454" w:header="709" w:footer="709" w:gutter="0"/>
          <w:cols w:space="708"/>
          <w:docGrid w:linePitch="360"/>
        </w:sectPr>
      </w:pPr>
    </w:p>
    <w:p w14:paraId="622FFD0E" w14:textId="213EBCAD" w:rsidR="00414D0A" w:rsidRDefault="00414D0A" w:rsidP="00414D0A">
      <w:pPr>
        <w:pStyle w:val="Heading2"/>
        <w:spacing w:after="240" w:line="360" w:lineRule="auto"/>
        <w:ind w:firstLine="720"/>
        <w:jc w:val="both"/>
        <w:rPr>
          <w:rFonts w:ascii="Arial" w:hAnsi="Arial" w:cs="Arial"/>
          <w:b/>
          <w:color w:val="auto"/>
          <w:sz w:val="24"/>
          <w:u w:val="single"/>
        </w:rPr>
      </w:pPr>
      <w:bookmarkStart w:id="204" w:name="_Toc151064035"/>
      <w:r>
        <w:rPr>
          <w:rFonts w:ascii="Arial" w:hAnsi="Arial" w:cs="Arial"/>
          <w:b/>
          <w:color w:val="auto"/>
          <w:sz w:val="24"/>
          <w:u w:val="single"/>
        </w:rPr>
        <w:lastRenderedPageBreak/>
        <w:t>7.10</w:t>
      </w:r>
      <w:r w:rsidR="007140E0">
        <w:rPr>
          <w:rFonts w:ascii="Arial" w:hAnsi="Arial" w:cs="Arial"/>
          <w:b/>
          <w:color w:val="auto"/>
          <w:sz w:val="24"/>
          <w:u w:val="single"/>
        </w:rPr>
        <w:t>8</w:t>
      </w:r>
      <w:r>
        <w:rPr>
          <w:rFonts w:ascii="Arial" w:hAnsi="Arial" w:cs="Arial"/>
          <w:b/>
          <w:color w:val="auto"/>
          <w:sz w:val="24"/>
          <w:u w:val="single"/>
        </w:rPr>
        <w:tab/>
        <w:t xml:space="preserve">Appendix </w:t>
      </w:r>
      <w:r w:rsidR="00580CE7">
        <w:rPr>
          <w:rFonts w:ascii="Arial" w:hAnsi="Arial" w:cs="Arial"/>
          <w:b/>
          <w:color w:val="auto"/>
          <w:sz w:val="24"/>
          <w:u w:val="single"/>
        </w:rPr>
        <w:t>AG1</w:t>
      </w:r>
      <w:bookmarkEnd w:id="204"/>
    </w:p>
    <w:p w14:paraId="5E8CD304" w14:textId="7C40435B" w:rsidR="00AA5E89" w:rsidRDefault="00580CE7" w:rsidP="00AA5E89">
      <w:pPr>
        <w:spacing w:after="240" w:line="360" w:lineRule="auto"/>
        <w:ind w:left="720"/>
        <w:contextualSpacing/>
        <w:jc w:val="both"/>
        <w:rPr>
          <w:rFonts w:ascii="Arial" w:hAnsi="Arial" w:cs="Arial"/>
          <w:sz w:val="24"/>
          <w:szCs w:val="26"/>
        </w:rPr>
      </w:pPr>
      <w:r>
        <w:rPr>
          <w:rFonts w:ascii="Arial" w:hAnsi="Arial" w:cs="Arial"/>
          <w:sz w:val="24"/>
          <w:szCs w:val="26"/>
        </w:rPr>
        <w:t xml:space="preserve">Page 1 of 2. </w:t>
      </w:r>
      <w:r w:rsidR="00AA5E89">
        <w:rPr>
          <w:rFonts w:ascii="Arial" w:hAnsi="Arial" w:cs="Arial"/>
          <w:sz w:val="24"/>
          <w:szCs w:val="26"/>
        </w:rPr>
        <w:t xml:space="preserve">This is the </w:t>
      </w:r>
      <w:r w:rsidR="00B70960">
        <w:rPr>
          <w:rFonts w:ascii="Arial" w:hAnsi="Arial" w:cs="Arial"/>
          <w:sz w:val="24"/>
          <w:szCs w:val="26"/>
        </w:rPr>
        <w:t>engagement plan</w:t>
      </w:r>
      <w:r w:rsidR="00AA5E89">
        <w:rPr>
          <w:rFonts w:ascii="Arial" w:hAnsi="Arial" w:cs="Arial"/>
          <w:sz w:val="24"/>
          <w:szCs w:val="26"/>
        </w:rPr>
        <w:t xml:space="preserve"> from experiment 1. It is the </w:t>
      </w:r>
      <w:r w:rsidR="00B70960">
        <w:rPr>
          <w:rFonts w:ascii="Arial" w:hAnsi="Arial" w:cs="Arial"/>
          <w:sz w:val="24"/>
          <w:szCs w:val="26"/>
        </w:rPr>
        <w:t>last</w:t>
      </w:r>
      <w:r w:rsidR="00AA5E89">
        <w:rPr>
          <w:rFonts w:ascii="Arial" w:hAnsi="Arial" w:cs="Arial"/>
          <w:sz w:val="24"/>
          <w:szCs w:val="26"/>
        </w:rPr>
        <w:t xml:space="preserve"> of 6 worksheets in the Excel document and used to </w:t>
      </w:r>
      <w:r w:rsidR="00E668E8">
        <w:rPr>
          <w:rFonts w:ascii="Arial" w:hAnsi="Arial" w:cs="Arial"/>
          <w:sz w:val="24"/>
          <w:szCs w:val="26"/>
        </w:rPr>
        <w:t>plan and monitor the engagement activities agree during the workshops</w:t>
      </w:r>
      <w:r w:rsidR="00AA5E89">
        <w:rPr>
          <w:rFonts w:ascii="Arial" w:hAnsi="Arial" w:cs="Arial"/>
          <w:sz w:val="24"/>
          <w:szCs w:val="26"/>
        </w:rPr>
        <w:t xml:space="preserve">. The data is split into 2 sections. </w:t>
      </w:r>
      <w:r w:rsidR="00AA5E89" w:rsidRPr="00C45583">
        <w:rPr>
          <w:rFonts w:ascii="Arial" w:hAnsi="Arial" w:cs="Arial"/>
          <w:sz w:val="24"/>
          <w:szCs w:val="26"/>
        </w:rPr>
        <w:t xml:space="preserve">For a better view of this chart, double click to open embedded file on Appendix </w:t>
      </w:r>
      <w:r w:rsidR="00AA5E89">
        <w:rPr>
          <w:rFonts w:ascii="Arial" w:hAnsi="Arial" w:cs="Arial"/>
          <w:sz w:val="24"/>
          <w:szCs w:val="26"/>
        </w:rPr>
        <w:t>9</w:t>
      </w:r>
      <w:r w:rsidR="00A02BC5">
        <w:rPr>
          <w:rFonts w:ascii="Arial" w:hAnsi="Arial" w:cs="Arial"/>
          <w:sz w:val="24"/>
          <w:szCs w:val="26"/>
        </w:rPr>
        <w:t>6</w:t>
      </w:r>
      <w:r w:rsidR="00AA5E89" w:rsidRPr="00C45583">
        <w:rPr>
          <w:rFonts w:ascii="Arial" w:hAnsi="Arial" w:cs="Arial"/>
          <w:sz w:val="24"/>
          <w:szCs w:val="26"/>
        </w:rPr>
        <w:t xml:space="preserve"> and click on the ‘</w:t>
      </w:r>
      <w:r w:rsidR="00614F15">
        <w:rPr>
          <w:rFonts w:ascii="Arial" w:hAnsi="Arial" w:cs="Arial"/>
          <w:sz w:val="24"/>
          <w:szCs w:val="26"/>
        </w:rPr>
        <w:t>Engagement Plan</w:t>
      </w:r>
      <w:r w:rsidR="00AA5E89" w:rsidRPr="00C45583">
        <w:rPr>
          <w:rFonts w:ascii="Arial" w:hAnsi="Arial" w:cs="Arial"/>
          <w:sz w:val="24"/>
          <w:szCs w:val="26"/>
        </w:rPr>
        <w:t>’ tab.</w:t>
      </w:r>
    </w:p>
    <w:p w14:paraId="15826667" w14:textId="64334DC5" w:rsidR="00E668E8" w:rsidRDefault="003C1883" w:rsidP="00AA5E89">
      <w:pPr>
        <w:spacing w:after="240" w:line="360" w:lineRule="auto"/>
        <w:ind w:left="720"/>
        <w:contextualSpacing/>
        <w:jc w:val="both"/>
        <w:rPr>
          <w:rFonts w:ascii="Arial" w:hAnsi="Arial" w:cs="Arial"/>
          <w:sz w:val="24"/>
          <w:szCs w:val="26"/>
        </w:rPr>
      </w:pPr>
      <w:r w:rsidRPr="003C1883">
        <w:drawing>
          <wp:anchor distT="0" distB="0" distL="114300" distR="114300" simplePos="0" relativeHeight="251841024" behindDoc="0" locked="0" layoutInCell="1" allowOverlap="1" wp14:anchorId="39336F3D" wp14:editId="002B57B4">
            <wp:simplePos x="0" y="0"/>
            <wp:positionH relativeFrom="margin">
              <wp:posOffset>190500</wp:posOffset>
            </wp:positionH>
            <wp:positionV relativeFrom="paragraph">
              <wp:posOffset>9525</wp:posOffset>
            </wp:positionV>
            <wp:extent cx="9753600" cy="4849248"/>
            <wp:effectExtent l="0" t="0" r="0" b="8890"/>
            <wp:wrapNone/>
            <wp:docPr id="47360880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74" cstate="print">
                      <a:extLst>
                        <a:ext uri="{28A0092B-C50C-407E-A947-70E740481C1C}">
                          <a14:useLocalDpi xmlns:a14="http://schemas.microsoft.com/office/drawing/2010/main" val="0"/>
                        </a:ext>
                      </a:extLst>
                    </a:blip>
                    <a:srcRect/>
                    <a:stretch>
                      <a:fillRect/>
                    </a:stretch>
                  </pic:blipFill>
                  <pic:spPr bwMode="auto">
                    <a:xfrm>
                      <a:off x="0" y="0"/>
                      <a:ext cx="9753600" cy="484924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C7E19E" w14:textId="33A33060" w:rsidR="008216DB" w:rsidRDefault="008216DB" w:rsidP="00AA5E89">
      <w:pPr>
        <w:spacing w:after="240" w:line="360" w:lineRule="auto"/>
        <w:ind w:left="720"/>
        <w:contextualSpacing/>
        <w:jc w:val="both"/>
        <w:rPr>
          <w:rFonts w:ascii="Arial" w:hAnsi="Arial" w:cs="Arial"/>
          <w:sz w:val="24"/>
          <w:szCs w:val="26"/>
        </w:rPr>
        <w:sectPr w:rsidR="008216DB" w:rsidSect="00E668E8">
          <w:pgSz w:w="16838" w:h="11906" w:orient="landscape"/>
          <w:pgMar w:top="454" w:right="454" w:bottom="454" w:left="454" w:header="709" w:footer="709" w:gutter="0"/>
          <w:cols w:space="708"/>
          <w:docGrid w:linePitch="360"/>
        </w:sectPr>
      </w:pPr>
    </w:p>
    <w:p w14:paraId="10958A2D" w14:textId="5C5976F8" w:rsidR="00414D0A" w:rsidRDefault="00414D0A" w:rsidP="00414D0A">
      <w:pPr>
        <w:pStyle w:val="Heading2"/>
        <w:spacing w:after="240" w:line="360" w:lineRule="auto"/>
        <w:ind w:firstLine="720"/>
        <w:jc w:val="both"/>
        <w:rPr>
          <w:rFonts w:ascii="Arial" w:hAnsi="Arial" w:cs="Arial"/>
          <w:b/>
          <w:color w:val="auto"/>
          <w:sz w:val="24"/>
          <w:u w:val="single"/>
        </w:rPr>
      </w:pPr>
      <w:bookmarkStart w:id="205" w:name="_Toc151064036"/>
      <w:r>
        <w:rPr>
          <w:rFonts w:ascii="Arial" w:hAnsi="Arial" w:cs="Arial"/>
          <w:b/>
          <w:color w:val="auto"/>
          <w:sz w:val="24"/>
          <w:u w:val="single"/>
        </w:rPr>
        <w:lastRenderedPageBreak/>
        <w:t>7.10</w:t>
      </w:r>
      <w:r w:rsidR="007140E0">
        <w:rPr>
          <w:rFonts w:ascii="Arial" w:hAnsi="Arial" w:cs="Arial"/>
          <w:b/>
          <w:color w:val="auto"/>
          <w:sz w:val="24"/>
          <w:u w:val="single"/>
        </w:rPr>
        <w:t>9</w:t>
      </w:r>
      <w:r>
        <w:rPr>
          <w:rFonts w:ascii="Arial" w:hAnsi="Arial" w:cs="Arial"/>
          <w:b/>
          <w:color w:val="auto"/>
          <w:sz w:val="24"/>
          <w:u w:val="single"/>
        </w:rPr>
        <w:tab/>
        <w:t xml:space="preserve">Appendix </w:t>
      </w:r>
      <w:r w:rsidR="00580CE7">
        <w:rPr>
          <w:rFonts w:ascii="Arial" w:hAnsi="Arial" w:cs="Arial"/>
          <w:b/>
          <w:color w:val="auto"/>
          <w:sz w:val="24"/>
          <w:u w:val="single"/>
        </w:rPr>
        <w:t>AG2</w:t>
      </w:r>
      <w:bookmarkEnd w:id="205"/>
    </w:p>
    <w:p w14:paraId="18B5EC47" w14:textId="34402789" w:rsidR="00614F15" w:rsidRDefault="00580CE7" w:rsidP="00BF59A0">
      <w:pPr>
        <w:spacing w:after="240" w:line="360" w:lineRule="auto"/>
        <w:ind w:left="720"/>
        <w:contextualSpacing/>
        <w:jc w:val="both"/>
        <w:rPr>
          <w:rFonts w:ascii="Arial" w:hAnsi="Arial" w:cs="Arial"/>
          <w:sz w:val="24"/>
          <w:szCs w:val="26"/>
        </w:rPr>
      </w:pPr>
      <w:r>
        <w:rPr>
          <w:rFonts w:ascii="Arial" w:hAnsi="Arial" w:cs="Arial"/>
          <w:sz w:val="24"/>
          <w:szCs w:val="26"/>
        </w:rPr>
        <w:t xml:space="preserve">Page 2 of 2. </w:t>
      </w:r>
      <w:r w:rsidR="00BF59A0" w:rsidRPr="00C45583">
        <w:rPr>
          <w:rFonts w:ascii="Arial" w:hAnsi="Arial" w:cs="Arial"/>
          <w:sz w:val="24"/>
          <w:szCs w:val="26"/>
        </w:rPr>
        <w:t xml:space="preserve">For a better view of this chart, double click to open embedded file on Appendix </w:t>
      </w:r>
      <w:r w:rsidR="00BF59A0">
        <w:rPr>
          <w:rFonts w:ascii="Arial" w:hAnsi="Arial" w:cs="Arial"/>
          <w:sz w:val="24"/>
          <w:szCs w:val="26"/>
        </w:rPr>
        <w:t>9</w:t>
      </w:r>
      <w:r w:rsidR="007140E0">
        <w:rPr>
          <w:rFonts w:ascii="Arial" w:hAnsi="Arial" w:cs="Arial"/>
          <w:sz w:val="24"/>
          <w:szCs w:val="26"/>
        </w:rPr>
        <w:t>6</w:t>
      </w:r>
      <w:r w:rsidR="00BF59A0" w:rsidRPr="00C45583">
        <w:rPr>
          <w:rFonts w:ascii="Arial" w:hAnsi="Arial" w:cs="Arial"/>
          <w:sz w:val="24"/>
          <w:szCs w:val="26"/>
        </w:rPr>
        <w:t xml:space="preserve"> and click on the ‘</w:t>
      </w:r>
      <w:r w:rsidR="00614F15">
        <w:rPr>
          <w:rFonts w:ascii="Arial" w:hAnsi="Arial" w:cs="Arial"/>
          <w:sz w:val="24"/>
          <w:szCs w:val="26"/>
        </w:rPr>
        <w:t>Engagement Plan</w:t>
      </w:r>
      <w:r w:rsidR="00BF59A0" w:rsidRPr="00C45583">
        <w:rPr>
          <w:rFonts w:ascii="Arial" w:hAnsi="Arial" w:cs="Arial"/>
          <w:sz w:val="24"/>
          <w:szCs w:val="26"/>
        </w:rPr>
        <w:t>’ tab.</w:t>
      </w:r>
    </w:p>
    <w:p w14:paraId="05DF8977" w14:textId="28E534E8" w:rsidR="00516535" w:rsidRDefault="00A915CE" w:rsidP="00BF59A0">
      <w:pPr>
        <w:spacing w:after="240" w:line="360" w:lineRule="auto"/>
        <w:ind w:left="720"/>
        <w:contextualSpacing/>
        <w:jc w:val="both"/>
        <w:rPr>
          <w:rFonts w:ascii="Arial" w:hAnsi="Arial" w:cs="Arial"/>
          <w:sz w:val="24"/>
          <w:szCs w:val="26"/>
        </w:rPr>
      </w:pPr>
      <w:r w:rsidRPr="00A915CE">
        <w:drawing>
          <wp:anchor distT="0" distB="0" distL="114300" distR="114300" simplePos="0" relativeHeight="251855360" behindDoc="0" locked="0" layoutInCell="1" allowOverlap="1" wp14:anchorId="5CB1AFC3" wp14:editId="2C22F61D">
            <wp:simplePos x="0" y="0"/>
            <wp:positionH relativeFrom="margin">
              <wp:align>left</wp:align>
            </wp:positionH>
            <wp:positionV relativeFrom="paragraph">
              <wp:posOffset>5715</wp:posOffset>
            </wp:positionV>
            <wp:extent cx="9467918" cy="5486400"/>
            <wp:effectExtent l="0" t="0" r="0" b="0"/>
            <wp:wrapNone/>
            <wp:docPr id="31880399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75" cstate="print">
                      <a:extLst>
                        <a:ext uri="{28A0092B-C50C-407E-A947-70E740481C1C}">
                          <a14:useLocalDpi xmlns:a14="http://schemas.microsoft.com/office/drawing/2010/main" val="0"/>
                        </a:ext>
                      </a:extLst>
                    </a:blip>
                    <a:srcRect/>
                    <a:stretch>
                      <a:fillRect/>
                    </a:stretch>
                  </pic:blipFill>
                  <pic:spPr bwMode="auto">
                    <a:xfrm>
                      <a:off x="0" y="0"/>
                      <a:ext cx="9479433" cy="549307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2C02F1" w14:textId="5DA8AE3B" w:rsidR="00516535" w:rsidRDefault="00516535" w:rsidP="00BF59A0">
      <w:pPr>
        <w:spacing w:after="240" w:line="360" w:lineRule="auto"/>
        <w:ind w:left="720"/>
        <w:contextualSpacing/>
        <w:jc w:val="both"/>
        <w:rPr>
          <w:rFonts w:ascii="Arial" w:hAnsi="Arial" w:cs="Arial"/>
          <w:sz w:val="24"/>
          <w:szCs w:val="26"/>
        </w:rPr>
        <w:sectPr w:rsidR="00516535" w:rsidSect="00614F15">
          <w:pgSz w:w="16838" w:h="11906" w:orient="landscape"/>
          <w:pgMar w:top="454" w:right="454" w:bottom="454" w:left="454" w:header="709" w:footer="709" w:gutter="0"/>
          <w:cols w:space="708"/>
          <w:docGrid w:linePitch="360"/>
        </w:sectPr>
      </w:pPr>
    </w:p>
    <w:p w14:paraId="3FBB78FE" w14:textId="6FA5EF1A" w:rsidR="00414D0A" w:rsidRDefault="00414D0A" w:rsidP="00414D0A">
      <w:pPr>
        <w:pStyle w:val="Heading2"/>
        <w:spacing w:after="240" w:line="360" w:lineRule="auto"/>
        <w:ind w:firstLine="720"/>
        <w:jc w:val="both"/>
        <w:rPr>
          <w:rFonts w:ascii="Arial" w:hAnsi="Arial" w:cs="Arial"/>
          <w:b/>
          <w:color w:val="auto"/>
          <w:sz w:val="24"/>
          <w:u w:val="single"/>
        </w:rPr>
      </w:pPr>
      <w:bookmarkStart w:id="206" w:name="_Toc151064037"/>
      <w:r>
        <w:rPr>
          <w:rFonts w:ascii="Arial" w:hAnsi="Arial" w:cs="Arial"/>
          <w:b/>
          <w:color w:val="auto"/>
          <w:sz w:val="24"/>
          <w:u w:val="single"/>
        </w:rPr>
        <w:lastRenderedPageBreak/>
        <w:t>7.1</w:t>
      </w:r>
      <w:r w:rsidR="007140E0">
        <w:rPr>
          <w:rFonts w:ascii="Arial" w:hAnsi="Arial" w:cs="Arial"/>
          <w:b/>
          <w:color w:val="auto"/>
          <w:sz w:val="24"/>
          <w:u w:val="single"/>
        </w:rPr>
        <w:t>10</w:t>
      </w:r>
      <w:r>
        <w:rPr>
          <w:rFonts w:ascii="Arial" w:hAnsi="Arial" w:cs="Arial"/>
          <w:b/>
          <w:color w:val="auto"/>
          <w:sz w:val="24"/>
          <w:u w:val="single"/>
        </w:rPr>
        <w:tab/>
        <w:t xml:space="preserve">Appendix </w:t>
      </w:r>
      <w:r w:rsidR="00580CE7">
        <w:rPr>
          <w:rFonts w:ascii="Arial" w:hAnsi="Arial" w:cs="Arial"/>
          <w:b/>
          <w:color w:val="auto"/>
          <w:sz w:val="24"/>
          <w:u w:val="single"/>
        </w:rPr>
        <w:t>AH1</w:t>
      </w:r>
      <w:bookmarkEnd w:id="206"/>
    </w:p>
    <w:p w14:paraId="25509184" w14:textId="4A86571E" w:rsidR="00414D0A" w:rsidRDefault="00414D0A" w:rsidP="00814D73">
      <w:pPr>
        <w:spacing w:after="240" w:line="360" w:lineRule="auto"/>
        <w:contextualSpacing/>
        <w:jc w:val="both"/>
        <w:rPr>
          <w:rFonts w:ascii="Arial" w:hAnsi="Arial" w:cs="Arial"/>
          <w:sz w:val="24"/>
          <w:szCs w:val="26"/>
        </w:rPr>
      </w:pPr>
      <w:r>
        <w:rPr>
          <w:rFonts w:ascii="Arial" w:hAnsi="Arial" w:cs="Arial"/>
          <w:sz w:val="24"/>
          <w:szCs w:val="26"/>
        </w:rPr>
        <w:tab/>
      </w:r>
      <w:r w:rsidR="00580CE7">
        <w:rPr>
          <w:rFonts w:ascii="Arial" w:hAnsi="Arial" w:cs="Arial"/>
          <w:sz w:val="24"/>
          <w:szCs w:val="26"/>
        </w:rPr>
        <w:t xml:space="preserve">Participant 4, page 1 of 4. </w:t>
      </w:r>
      <w:r w:rsidR="00BD1309">
        <w:rPr>
          <w:rFonts w:ascii="Arial" w:hAnsi="Arial" w:cs="Arial"/>
          <w:sz w:val="24"/>
          <w:szCs w:val="26"/>
        </w:rPr>
        <w:t>This is the post workshop interview with participant 4</w:t>
      </w:r>
      <w:r w:rsidR="00B67F8E">
        <w:rPr>
          <w:rFonts w:ascii="Arial" w:hAnsi="Arial" w:cs="Arial"/>
          <w:sz w:val="24"/>
          <w:szCs w:val="26"/>
        </w:rPr>
        <w:t>, page 1</w:t>
      </w:r>
      <w:r w:rsidR="00BD1309">
        <w:rPr>
          <w:rFonts w:ascii="Arial" w:hAnsi="Arial" w:cs="Arial"/>
          <w:sz w:val="24"/>
          <w:szCs w:val="26"/>
        </w:rPr>
        <w:t>.</w:t>
      </w:r>
    </w:p>
    <w:p w14:paraId="7988DCFE" w14:textId="35B40C67" w:rsidR="00BD1309" w:rsidRDefault="00BD1309" w:rsidP="00814D73">
      <w:pPr>
        <w:spacing w:after="240" w:line="360" w:lineRule="auto"/>
        <w:contextualSpacing/>
        <w:jc w:val="both"/>
        <w:rPr>
          <w:rFonts w:ascii="Arial" w:hAnsi="Arial" w:cs="Arial"/>
          <w:sz w:val="24"/>
          <w:szCs w:val="26"/>
        </w:rPr>
      </w:pPr>
      <w:r>
        <w:rPr>
          <w:noProof/>
        </w:rPr>
        <w:drawing>
          <wp:anchor distT="0" distB="0" distL="114300" distR="114300" simplePos="0" relativeHeight="251870720" behindDoc="0" locked="0" layoutInCell="1" allowOverlap="1" wp14:anchorId="25A4EB8B" wp14:editId="4579DB40">
            <wp:simplePos x="0" y="0"/>
            <wp:positionH relativeFrom="margin">
              <wp:align>center</wp:align>
            </wp:positionH>
            <wp:positionV relativeFrom="paragraph">
              <wp:posOffset>9525</wp:posOffset>
            </wp:positionV>
            <wp:extent cx="5935980" cy="8447356"/>
            <wp:effectExtent l="0" t="0" r="7620" b="0"/>
            <wp:wrapNone/>
            <wp:docPr id="7344597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45975" name="Picture 1" descr="A document with text on it&#10;&#10;Description automatically generated"/>
                    <pic:cNvPicPr/>
                  </pic:nvPicPr>
                  <pic:blipFill>
                    <a:blip r:embed="rId176">
                      <a:extLst>
                        <a:ext uri="{28A0092B-C50C-407E-A947-70E740481C1C}">
                          <a14:useLocalDpi xmlns:a14="http://schemas.microsoft.com/office/drawing/2010/main" val="0"/>
                        </a:ext>
                      </a:extLst>
                    </a:blip>
                    <a:stretch>
                      <a:fillRect/>
                    </a:stretch>
                  </pic:blipFill>
                  <pic:spPr>
                    <a:xfrm>
                      <a:off x="0" y="0"/>
                      <a:ext cx="5935980" cy="8447356"/>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6"/>
        </w:rPr>
        <w:tab/>
      </w:r>
    </w:p>
    <w:p w14:paraId="06A3351D" w14:textId="751159EF" w:rsidR="00414D0A" w:rsidRDefault="00414D0A">
      <w:pPr>
        <w:rPr>
          <w:rFonts w:ascii="Arial" w:hAnsi="Arial" w:cs="Arial"/>
          <w:sz w:val="24"/>
          <w:szCs w:val="26"/>
        </w:rPr>
      </w:pPr>
      <w:r>
        <w:rPr>
          <w:rFonts w:ascii="Arial" w:hAnsi="Arial" w:cs="Arial"/>
          <w:sz w:val="24"/>
          <w:szCs w:val="26"/>
        </w:rPr>
        <w:br w:type="page"/>
      </w:r>
    </w:p>
    <w:p w14:paraId="3E393E2D" w14:textId="1FCDD93B" w:rsidR="00414D0A" w:rsidRDefault="00414D0A" w:rsidP="00414D0A">
      <w:pPr>
        <w:pStyle w:val="Heading2"/>
        <w:spacing w:after="240" w:line="360" w:lineRule="auto"/>
        <w:ind w:firstLine="720"/>
        <w:jc w:val="both"/>
        <w:rPr>
          <w:rFonts w:ascii="Arial" w:hAnsi="Arial" w:cs="Arial"/>
          <w:b/>
          <w:color w:val="auto"/>
          <w:sz w:val="24"/>
          <w:u w:val="single"/>
        </w:rPr>
      </w:pPr>
      <w:bookmarkStart w:id="207" w:name="_Toc151064038"/>
      <w:r>
        <w:rPr>
          <w:rFonts w:ascii="Arial" w:hAnsi="Arial" w:cs="Arial"/>
          <w:b/>
          <w:color w:val="auto"/>
          <w:sz w:val="24"/>
          <w:u w:val="single"/>
        </w:rPr>
        <w:lastRenderedPageBreak/>
        <w:t>7.1</w:t>
      </w:r>
      <w:r w:rsidR="007140E0">
        <w:rPr>
          <w:rFonts w:ascii="Arial" w:hAnsi="Arial" w:cs="Arial"/>
          <w:b/>
          <w:color w:val="auto"/>
          <w:sz w:val="24"/>
          <w:u w:val="single"/>
        </w:rPr>
        <w:t>11</w:t>
      </w:r>
      <w:r>
        <w:rPr>
          <w:rFonts w:ascii="Arial" w:hAnsi="Arial" w:cs="Arial"/>
          <w:b/>
          <w:color w:val="auto"/>
          <w:sz w:val="24"/>
          <w:u w:val="single"/>
        </w:rPr>
        <w:tab/>
        <w:t>Appendix</w:t>
      </w:r>
      <w:r w:rsidR="00580CE7">
        <w:rPr>
          <w:rFonts w:ascii="Arial" w:hAnsi="Arial" w:cs="Arial"/>
          <w:b/>
          <w:color w:val="auto"/>
          <w:sz w:val="24"/>
          <w:u w:val="single"/>
        </w:rPr>
        <w:t xml:space="preserve"> AH2</w:t>
      </w:r>
      <w:bookmarkEnd w:id="207"/>
    </w:p>
    <w:p w14:paraId="7C1394B6" w14:textId="73AC64CD" w:rsidR="00414D0A" w:rsidRDefault="00414D0A" w:rsidP="00BD1309">
      <w:pPr>
        <w:spacing w:after="240" w:line="360" w:lineRule="auto"/>
        <w:contextualSpacing/>
        <w:jc w:val="both"/>
        <w:rPr>
          <w:rFonts w:ascii="Arial" w:hAnsi="Arial" w:cs="Arial"/>
          <w:sz w:val="24"/>
          <w:szCs w:val="26"/>
        </w:rPr>
      </w:pPr>
      <w:r>
        <w:rPr>
          <w:rFonts w:ascii="Arial" w:hAnsi="Arial" w:cs="Arial"/>
          <w:sz w:val="24"/>
          <w:szCs w:val="26"/>
        </w:rPr>
        <w:tab/>
      </w:r>
      <w:r w:rsidR="00580CE7">
        <w:rPr>
          <w:rFonts w:ascii="Arial" w:hAnsi="Arial" w:cs="Arial"/>
          <w:sz w:val="24"/>
          <w:szCs w:val="26"/>
        </w:rPr>
        <w:t>P</w:t>
      </w:r>
      <w:r w:rsidR="00B67F8E">
        <w:rPr>
          <w:rFonts w:ascii="Arial" w:hAnsi="Arial" w:cs="Arial"/>
          <w:sz w:val="24"/>
          <w:szCs w:val="26"/>
        </w:rPr>
        <w:t xml:space="preserve">articipant 4, page </w:t>
      </w:r>
      <w:r w:rsidR="00B67F8E">
        <w:rPr>
          <w:rFonts w:ascii="Arial" w:hAnsi="Arial" w:cs="Arial"/>
          <w:sz w:val="24"/>
          <w:szCs w:val="26"/>
        </w:rPr>
        <w:t>2</w:t>
      </w:r>
      <w:r w:rsidR="00580CE7">
        <w:rPr>
          <w:rFonts w:ascii="Arial" w:hAnsi="Arial" w:cs="Arial"/>
          <w:sz w:val="24"/>
          <w:szCs w:val="26"/>
        </w:rPr>
        <w:t xml:space="preserve"> of 4</w:t>
      </w:r>
      <w:r w:rsidR="00B67F8E">
        <w:rPr>
          <w:rFonts w:ascii="Arial" w:hAnsi="Arial" w:cs="Arial"/>
          <w:sz w:val="24"/>
          <w:szCs w:val="26"/>
        </w:rPr>
        <w:t>.</w:t>
      </w:r>
    </w:p>
    <w:p w14:paraId="1B75A4ED" w14:textId="74BC2411" w:rsidR="00AC1613" w:rsidRDefault="00D9017B">
      <w:pPr>
        <w:rPr>
          <w:rFonts w:ascii="Arial" w:hAnsi="Arial" w:cs="Arial"/>
          <w:sz w:val="24"/>
          <w:szCs w:val="26"/>
        </w:rPr>
      </w:pPr>
      <w:r w:rsidRPr="00D9017B">
        <w:drawing>
          <wp:anchor distT="0" distB="0" distL="114300" distR="114300" simplePos="0" relativeHeight="251871744" behindDoc="0" locked="0" layoutInCell="1" allowOverlap="1" wp14:anchorId="4B757F33" wp14:editId="6EDD00FC">
            <wp:simplePos x="0" y="0"/>
            <wp:positionH relativeFrom="margin">
              <wp:align>center</wp:align>
            </wp:positionH>
            <wp:positionV relativeFrom="paragraph">
              <wp:posOffset>161925</wp:posOffset>
            </wp:positionV>
            <wp:extent cx="5707380" cy="8203042"/>
            <wp:effectExtent l="0" t="0" r="7620" b="7620"/>
            <wp:wrapNone/>
            <wp:docPr id="9294386" name="Picture 1" descr="A black and white page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4386" name="Picture 1" descr="A black and white page with blue text&#10;&#10;Description automatically generated"/>
                    <pic:cNvPicPr/>
                  </pic:nvPicPr>
                  <pic:blipFill>
                    <a:blip r:embed="rId177">
                      <a:extLst>
                        <a:ext uri="{28A0092B-C50C-407E-A947-70E740481C1C}">
                          <a14:useLocalDpi xmlns:a14="http://schemas.microsoft.com/office/drawing/2010/main" val="0"/>
                        </a:ext>
                      </a:extLst>
                    </a:blip>
                    <a:stretch>
                      <a:fillRect/>
                    </a:stretch>
                  </pic:blipFill>
                  <pic:spPr>
                    <a:xfrm>
                      <a:off x="0" y="0"/>
                      <a:ext cx="5707380" cy="8203042"/>
                    </a:xfrm>
                    <a:prstGeom prst="rect">
                      <a:avLst/>
                    </a:prstGeom>
                  </pic:spPr>
                </pic:pic>
              </a:graphicData>
            </a:graphic>
            <wp14:sizeRelH relativeFrom="margin">
              <wp14:pctWidth>0</wp14:pctWidth>
            </wp14:sizeRelH>
            <wp14:sizeRelV relativeFrom="margin">
              <wp14:pctHeight>0</wp14:pctHeight>
            </wp14:sizeRelV>
          </wp:anchor>
        </w:drawing>
      </w:r>
      <w:r w:rsidR="00AC1613">
        <w:rPr>
          <w:rFonts w:ascii="Arial" w:hAnsi="Arial" w:cs="Arial"/>
          <w:sz w:val="24"/>
          <w:szCs w:val="26"/>
        </w:rPr>
        <w:tab/>
      </w:r>
      <w:r w:rsidR="00AC1613">
        <w:rPr>
          <w:rFonts w:ascii="Arial" w:hAnsi="Arial" w:cs="Arial"/>
          <w:sz w:val="24"/>
          <w:szCs w:val="26"/>
        </w:rPr>
        <w:br w:type="page"/>
      </w:r>
    </w:p>
    <w:p w14:paraId="163D0D3F" w14:textId="01FC7A0A" w:rsidR="00414D0A" w:rsidRDefault="00414D0A" w:rsidP="00414D0A">
      <w:pPr>
        <w:pStyle w:val="Heading2"/>
        <w:spacing w:after="240" w:line="360" w:lineRule="auto"/>
        <w:ind w:firstLine="720"/>
        <w:jc w:val="both"/>
        <w:rPr>
          <w:rFonts w:ascii="Arial" w:hAnsi="Arial" w:cs="Arial"/>
          <w:b/>
          <w:color w:val="auto"/>
          <w:sz w:val="24"/>
          <w:u w:val="single"/>
        </w:rPr>
      </w:pPr>
      <w:bookmarkStart w:id="208" w:name="_Toc151064039"/>
      <w:r>
        <w:rPr>
          <w:rFonts w:ascii="Arial" w:hAnsi="Arial" w:cs="Arial"/>
          <w:b/>
          <w:color w:val="auto"/>
          <w:sz w:val="24"/>
          <w:u w:val="single"/>
        </w:rPr>
        <w:lastRenderedPageBreak/>
        <w:t>7.1</w:t>
      </w:r>
      <w:r>
        <w:rPr>
          <w:rFonts w:ascii="Arial" w:hAnsi="Arial" w:cs="Arial"/>
          <w:b/>
          <w:color w:val="auto"/>
          <w:sz w:val="24"/>
          <w:u w:val="single"/>
        </w:rPr>
        <w:t>1</w:t>
      </w:r>
      <w:r w:rsidR="007140E0">
        <w:rPr>
          <w:rFonts w:ascii="Arial" w:hAnsi="Arial" w:cs="Arial"/>
          <w:b/>
          <w:color w:val="auto"/>
          <w:sz w:val="24"/>
          <w:u w:val="single"/>
        </w:rPr>
        <w:t>2</w:t>
      </w:r>
      <w:r>
        <w:rPr>
          <w:rFonts w:ascii="Arial" w:hAnsi="Arial" w:cs="Arial"/>
          <w:b/>
          <w:color w:val="auto"/>
          <w:sz w:val="24"/>
          <w:u w:val="single"/>
        </w:rPr>
        <w:tab/>
        <w:t xml:space="preserve">Appendix </w:t>
      </w:r>
      <w:r w:rsidR="00580CE7">
        <w:rPr>
          <w:rFonts w:ascii="Arial" w:hAnsi="Arial" w:cs="Arial"/>
          <w:b/>
          <w:color w:val="auto"/>
          <w:sz w:val="24"/>
          <w:u w:val="single"/>
        </w:rPr>
        <w:t>AH3</w:t>
      </w:r>
      <w:bookmarkEnd w:id="208"/>
    </w:p>
    <w:p w14:paraId="0C754F98" w14:textId="70DC64BE" w:rsidR="00D06F31" w:rsidRDefault="00CE6F71" w:rsidP="00D9017B">
      <w:pPr>
        <w:spacing w:after="240" w:line="360" w:lineRule="auto"/>
        <w:contextualSpacing/>
        <w:jc w:val="both"/>
        <w:rPr>
          <w:rFonts w:ascii="Arial" w:hAnsi="Arial" w:cs="Arial"/>
          <w:sz w:val="24"/>
          <w:szCs w:val="26"/>
        </w:rPr>
      </w:pPr>
      <w:r w:rsidRPr="00CE6F71">
        <w:drawing>
          <wp:anchor distT="0" distB="0" distL="114300" distR="114300" simplePos="0" relativeHeight="251872768" behindDoc="0" locked="0" layoutInCell="1" allowOverlap="1" wp14:anchorId="567502E8" wp14:editId="2F7BC27A">
            <wp:simplePos x="0" y="0"/>
            <wp:positionH relativeFrom="margin">
              <wp:posOffset>602615</wp:posOffset>
            </wp:positionH>
            <wp:positionV relativeFrom="paragraph">
              <wp:posOffset>447675</wp:posOffset>
            </wp:positionV>
            <wp:extent cx="5702889" cy="8130540"/>
            <wp:effectExtent l="0" t="0" r="0" b="3810"/>
            <wp:wrapNone/>
            <wp:docPr id="1737433809"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433809" name="Picture 1" descr="A paper with text on it&#10;&#10;Description automatically generated"/>
                    <pic:cNvPicPr/>
                  </pic:nvPicPr>
                  <pic:blipFill>
                    <a:blip r:embed="rId178">
                      <a:extLst>
                        <a:ext uri="{28A0092B-C50C-407E-A947-70E740481C1C}">
                          <a14:useLocalDpi xmlns:a14="http://schemas.microsoft.com/office/drawing/2010/main" val="0"/>
                        </a:ext>
                      </a:extLst>
                    </a:blip>
                    <a:stretch>
                      <a:fillRect/>
                    </a:stretch>
                  </pic:blipFill>
                  <pic:spPr>
                    <a:xfrm>
                      <a:off x="0" y="0"/>
                      <a:ext cx="5702889" cy="8130540"/>
                    </a:xfrm>
                    <a:prstGeom prst="rect">
                      <a:avLst/>
                    </a:prstGeom>
                  </pic:spPr>
                </pic:pic>
              </a:graphicData>
            </a:graphic>
            <wp14:sizeRelH relativeFrom="margin">
              <wp14:pctWidth>0</wp14:pctWidth>
            </wp14:sizeRelH>
            <wp14:sizeRelV relativeFrom="margin">
              <wp14:pctHeight>0</wp14:pctHeight>
            </wp14:sizeRelV>
          </wp:anchor>
        </w:drawing>
      </w:r>
      <w:r w:rsidR="00414D0A">
        <w:rPr>
          <w:rFonts w:ascii="Arial" w:hAnsi="Arial" w:cs="Arial"/>
          <w:sz w:val="24"/>
          <w:szCs w:val="26"/>
        </w:rPr>
        <w:tab/>
      </w:r>
      <w:r w:rsidR="00FC7B60">
        <w:rPr>
          <w:rFonts w:ascii="Arial" w:hAnsi="Arial" w:cs="Arial"/>
          <w:sz w:val="24"/>
          <w:szCs w:val="26"/>
        </w:rPr>
        <w:t>Participant 4, p</w:t>
      </w:r>
      <w:r>
        <w:rPr>
          <w:rFonts w:ascii="Arial" w:hAnsi="Arial" w:cs="Arial"/>
          <w:sz w:val="24"/>
          <w:szCs w:val="26"/>
        </w:rPr>
        <w:t xml:space="preserve">age </w:t>
      </w:r>
      <w:r>
        <w:rPr>
          <w:rFonts w:ascii="Arial" w:hAnsi="Arial" w:cs="Arial"/>
          <w:sz w:val="24"/>
          <w:szCs w:val="26"/>
        </w:rPr>
        <w:t>3</w:t>
      </w:r>
      <w:r w:rsidR="00FC7B60">
        <w:rPr>
          <w:rFonts w:ascii="Arial" w:hAnsi="Arial" w:cs="Arial"/>
          <w:sz w:val="24"/>
          <w:szCs w:val="26"/>
        </w:rPr>
        <w:t xml:space="preserve"> of 4</w:t>
      </w:r>
      <w:r>
        <w:rPr>
          <w:rFonts w:ascii="Arial" w:hAnsi="Arial" w:cs="Arial"/>
          <w:sz w:val="24"/>
          <w:szCs w:val="26"/>
        </w:rPr>
        <w:t>.</w:t>
      </w:r>
      <w:r w:rsidR="00D06F31">
        <w:rPr>
          <w:rFonts w:ascii="Arial" w:hAnsi="Arial" w:cs="Arial"/>
          <w:sz w:val="24"/>
          <w:szCs w:val="26"/>
        </w:rPr>
        <w:br w:type="page"/>
      </w:r>
    </w:p>
    <w:p w14:paraId="0B7B34A1" w14:textId="7D68F913" w:rsidR="00D06F31" w:rsidRDefault="00D06F31" w:rsidP="00D06F31">
      <w:pPr>
        <w:pStyle w:val="Heading2"/>
        <w:spacing w:after="240" w:line="360" w:lineRule="auto"/>
        <w:ind w:firstLine="720"/>
        <w:jc w:val="both"/>
        <w:rPr>
          <w:rFonts w:ascii="Arial" w:hAnsi="Arial" w:cs="Arial"/>
          <w:b/>
          <w:color w:val="auto"/>
          <w:sz w:val="24"/>
          <w:u w:val="single"/>
        </w:rPr>
      </w:pPr>
      <w:bookmarkStart w:id="209" w:name="_Toc151064040"/>
      <w:r>
        <w:rPr>
          <w:rFonts w:ascii="Arial" w:hAnsi="Arial" w:cs="Arial"/>
          <w:b/>
          <w:color w:val="auto"/>
          <w:sz w:val="24"/>
          <w:u w:val="single"/>
        </w:rPr>
        <w:lastRenderedPageBreak/>
        <w:t>7.11</w:t>
      </w:r>
      <w:r>
        <w:rPr>
          <w:rFonts w:ascii="Arial" w:hAnsi="Arial" w:cs="Arial"/>
          <w:b/>
          <w:color w:val="auto"/>
          <w:sz w:val="24"/>
          <w:u w:val="single"/>
        </w:rPr>
        <w:t>3</w:t>
      </w:r>
      <w:r>
        <w:rPr>
          <w:rFonts w:ascii="Arial" w:hAnsi="Arial" w:cs="Arial"/>
          <w:b/>
          <w:color w:val="auto"/>
          <w:sz w:val="24"/>
          <w:u w:val="single"/>
        </w:rPr>
        <w:tab/>
        <w:t xml:space="preserve">Appendix </w:t>
      </w:r>
      <w:r w:rsidR="00FC7B60">
        <w:rPr>
          <w:rFonts w:ascii="Arial" w:hAnsi="Arial" w:cs="Arial"/>
          <w:b/>
          <w:color w:val="auto"/>
          <w:sz w:val="24"/>
          <w:u w:val="single"/>
        </w:rPr>
        <w:t>AH3</w:t>
      </w:r>
      <w:bookmarkEnd w:id="209"/>
    </w:p>
    <w:p w14:paraId="01A0ADEA" w14:textId="08071675" w:rsidR="00D06F31" w:rsidRDefault="00D06F31" w:rsidP="00814D73">
      <w:pPr>
        <w:spacing w:after="240" w:line="360" w:lineRule="auto"/>
        <w:contextualSpacing/>
        <w:jc w:val="both"/>
        <w:rPr>
          <w:rFonts w:ascii="Arial" w:hAnsi="Arial" w:cs="Arial"/>
          <w:sz w:val="24"/>
          <w:szCs w:val="26"/>
        </w:rPr>
      </w:pPr>
      <w:r>
        <w:rPr>
          <w:rFonts w:ascii="Arial" w:hAnsi="Arial" w:cs="Arial"/>
          <w:sz w:val="24"/>
          <w:szCs w:val="26"/>
        </w:rPr>
        <w:tab/>
      </w:r>
      <w:r w:rsidR="00FC7B60">
        <w:rPr>
          <w:rFonts w:ascii="Arial" w:hAnsi="Arial" w:cs="Arial"/>
          <w:sz w:val="24"/>
          <w:szCs w:val="26"/>
        </w:rPr>
        <w:t>Participant 4, page 3 of 4.</w:t>
      </w:r>
    </w:p>
    <w:p w14:paraId="5DAE548B" w14:textId="6D6299B2" w:rsidR="00D06F31" w:rsidRDefault="00700A25">
      <w:pPr>
        <w:rPr>
          <w:rFonts w:ascii="Arial" w:hAnsi="Arial" w:cs="Arial"/>
          <w:sz w:val="24"/>
          <w:szCs w:val="26"/>
        </w:rPr>
      </w:pPr>
      <w:r>
        <w:rPr>
          <w:noProof/>
        </w:rPr>
        <w:drawing>
          <wp:anchor distT="0" distB="0" distL="114300" distR="114300" simplePos="0" relativeHeight="251873792" behindDoc="0" locked="0" layoutInCell="1" allowOverlap="1" wp14:anchorId="5FE59CB1" wp14:editId="39E090C5">
            <wp:simplePos x="0" y="0"/>
            <wp:positionH relativeFrom="margin">
              <wp:align>center</wp:align>
            </wp:positionH>
            <wp:positionV relativeFrom="paragraph">
              <wp:posOffset>9525</wp:posOffset>
            </wp:positionV>
            <wp:extent cx="5760720" cy="8187055"/>
            <wp:effectExtent l="0" t="0" r="0" b="4445"/>
            <wp:wrapNone/>
            <wp:docPr id="94872014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720141" name="Picture 1" descr="A screenshot of a cell phone&#10;&#10;Description automatically generated"/>
                    <pic:cNvPicPr/>
                  </pic:nvPicPr>
                  <pic:blipFill>
                    <a:blip r:embed="rId179">
                      <a:extLst>
                        <a:ext uri="{28A0092B-C50C-407E-A947-70E740481C1C}">
                          <a14:useLocalDpi xmlns:a14="http://schemas.microsoft.com/office/drawing/2010/main" val="0"/>
                        </a:ext>
                      </a:extLst>
                    </a:blip>
                    <a:stretch>
                      <a:fillRect/>
                    </a:stretch>
                  </pic:blipFill>
                  <pic:spPr>
                    <a:xfrm>
                      <a:off x="0" y="0"/>
                      <a:ext cx="5760720" cy="8187055"/>
                    </a:xfrm>
                    <a:prstGeom prst="rect">
                      <a:avLst/>
                    </a:prstGeom>
                  </pic:spPr>
                </pic:pic>
              </a:graphicData>
            </a:graphic>
          </wp:anchor>
        </w:drawing>
      </w:r>
      <w:r w:rsidR="00CE6F71">
        <w:rPr>
          <w:rFonts w:ascii="Arial" w:hAnsi="Arial" w:cs="Arial"/>
          <w:sz w:val="24"/>
          <w:szCs w:val="26"/>
        </w:rPr>
        <w:tab/>
      </w:r>
      <w:r w:rsidR="00D06F31">
        <w:rPr>
          <w:rFonts w:ascii="Arial" w:hAnsi="Arial" w:cs="Arial"/>
          <w:sz w:val="24"/>
          <w:szCs w:val="26"/>
        </w:rPr>
        <w:br w:type="page"/>
      </w:r>
    </w:p>
    <w:p w14:paraId="03EE5003" w14:textId="66C2BDF1" w:rsidR="00D06F31" w:rsidRDefault="00D06F31" w:rsidP="00D06F31">
      <w:pPr>
        <w:pStyle w:val="Heading2"/>
        <w:spacing w:after="240" w:line="360" w:lineRule="auto"/>
        <w:ind w:firstLine="720"/>
        <w:jc w:val="both"/>
        <w:rPr>
          <w:rFonts w:ascii="Arial" w:hAnsi="Arial" w:cs="Arial"/>
          <w:b/>
          <w:color w:val="auto"/>
          <w:sz w:val="24"/>
          <w:u w:val="single"/>
        </w:rPr>
      </w:pPr>
      <w:bookmarkStart w:id="210" w:name="_Toc151064041"/>
      <w:r>
        <w:rPr>
          <w:rFonts w:ascii="Arial" w:hAnsi="Arial" w:cs="Arial"/>
          <w:b/>
          <w:color w:val="auto"/>
          <w:sz w:val="24"/>
          <w:u w:val="single"/>
        </w:rPr>
        <w:lastRenderedPageBreak/>
        <w:t>7.11</w:t>
      </w:r>
      <w:r>
        <w:rPr>
          <w:rFonts w:ascii="Arial" w:hAnsi="Arial" w:cs="Arial"/>
          <w:b/>
          <w:color w:val="auto"/>
          <w:sz w:val="24"/>
          <w:u w:val="single"/>
        </w:rPr>
        <w:t>4</w:t>
      </w:r>
      <w:r>
        <w:rPr>
          <w:rFonts w:ascii="Arial" w:hAnsi="Arial" w:cs="Arial"/>
          <w:b/>
          <w:color w:val="auto"/>
          <w:sz w:val="24"/>
          <w:u w:val="single"/>
        </w:rPr>
        <w:tab/>
        <w:t xml:space="preserve">Appendix </w:t>
      </w:r>
      <w:r w:rsidR="0043476D">
        <w:rPr>
          <w:rFonts w:ascii="Arial" w:hAnsi="Arial" w:cs="Arial"/>
          <w:b/>
          <w:color w:val="auto"/>
          <w:sz w:val="24"/>
          <w:u w:val="single"/>
        </w:rPr>
        <w:t>AI</w:t>
      </w:r>
      <w:r w:rsidR="00BF4458">
        <w:rPr>
          <w:rFonts w:ascii="Arial" w:hAnsi="Arial" w:cs="Arial"/>
          <w:b/>
          <w:color w:val="auto"/>
          <w:sz w:val="24"/>
          <w:u w:val="single"/>
        </w:rPr>
        <w:t>1</w:t>
      </w:r>
      <w:bookmarkEnd w:id="210"/>
    </w:p>
    <w:p w14:paraId="61EA2CB1" w14:textId="4C96AEDD" w:rsidR="00C434F1" w:rsidRDefault="00947954" w:rsidP="00C434F1">
      <w:pPr>
        <w:spacing w:after="240" w:line="360" w:lineRule="auto"/>
        <w:ind w:left="720"/>
        <w:contextualSpacing/>
        <w:jc w:val="both"/>
        <w:rPr>
          <w:rFonts w:ascii="Arial" w:hAnsi="Arial" w:cs="Arial"/>
          <w:sz w:val="24"/>
          <w:szCs w:val="26"/>
        </w:rPr>
      </w:pPr>
      <w:r>
        <w:rPr>
          <w:rFonts w:ascii="Arial" w:hAnsi="Arial" w:cs="Arial"/>
          <w:sz w:val="24"/>
          <w:szCs w:val="26"/>
        </w:rPr>
        <w:t>Continuous Improvement Interview Analysis</w:t>
      </w:r>
      <w:r w:rsidR="00CC0A27">
        <w:rPr>
          <w:rFonts w:ascii="Arial" w:hAnsi="Arial" w:cs="Arial"/>
          <w:sz w:val="24"/>
          <w:szCs w:val="26"/>
        </w:rPr>
        <w:t xml:space="preserve">. Page 1 of 5. </w:t>
      </w:r>
      <w:r w:rsidR="00CC0A27" w:rsidRPr="00C45583">
        <w:rPr>
          <w:rFonts w:ascii="Arial" w:hAnsi="Arial" w:cs="Arial"/>
          <w:sz w:val="24"/>
          <w:szCs w:val="26"/>
        </w:rPr>
        <w:t xml:space="preserve">For a better view of this chart, double click to open embedded file on Appendix </w:t>
      </w:r>
      <w:r w:rsidR="00CC0A27">
        <w:rPr>
          <w:rFonts w:ascii="Arial" w:hAnsi="Arial" w:cs="Arial"/>
          <w:sz w:val="24"/>
          <w:szCs w:val="26"/>
        </w:rPr>
        <w:t>9</w:t>
      </w:r>
      <w:r w:rsidR="00CC0A27" w:rsidRPr="00C45583">
        <w:rPr>
          <w:rFonts w:ascii="Arial" w:hAnsi="Arial" w:cs="Arial"/>
          <w:sz w:val="24"/>
          <w:szCs w:val="26"/>
        </w:rPr>
        <w:t xml:space="preserve"> and click on the ‘</w:t>
      </w:r>
      <w:r w:rsidR="00BF4458">
        <w:rPr>
          <w:rFonts w:ascii="Arial" w:hAnsi="Arial" w:cs="Arial"/>
          <w:sz w:val="24"/>
          <w:szCs w:val="26"/>
        </w:rPr>
        <w:t>Interview Data</w:t>
      </w:r>
      <w:r w:rsidR="00CC0A27" w:rsidRPr="00C45583">
        <w:rPr>
          <w:rFonts w:ascii="Arial" w:hAnsi="Arial" w:cs="Arial"/>
          <w:sz w:val="24"/>
          <w:szCs w:val="26"/>
        </w:rPr>
        <w:t>’ tab.</w:t>
      </w:r>
    </w:p>
    <w:p w14:paraId="1AEFC884" w14:textId="4BBF371D" w:rsidR="00BF4458" w:rsidRDefault="00C434F1" w:rsidP="00C434F1">
      <w:pPr>
        <w:spacing w:after="240" w:line="360" w:lineRule="auto"/>
        <w:ind w:left="720"/>
        <w:contextualSpacing/>
        <w:jc w:val="both"/>
        <w:rPr>
          <w:rFonts w:ascii="Arial" w:hAnsi="Arial" w:cs="Arial"/>
          <w:sz w:val="24"/>
          <w:szCs w:val="26"/>
        </w:rPr>
      </w:pPr>
      <w:r w:rsidRPr="00C434F1">
        <w:drawing>
          <wp:anchor distT="0" distB="0" distL="114300" distR="114300" simplePos="0" relativeHeight="251891200" behindDoc="0" locked="0" layoutInCell="1" allowOverlap="1" wp14:anchorId="4330B1CA" wp14:editId="62D557D9">
            <wp:simplePos x="0" y="0"/>
            <wp:positionH relativeFrom="column">
              <wp:posOffset>588010</wp:posOffset>
            </wp:positionH>
            <wp:positionV relativeFrom="paragraph">
              <wp:posOffset>5715</wp:posOffset>
            </wp:positionV>
            <wp:extent cx="5600700" cy="8681439"/>
            <wp:effectExtent l="0" t="0" r="0" b="5715"/>
            <wp:wrapNone/>
            <wp:docPr id="99810647"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80" cstate="print">
                      <a:extLst>
                        <a:ext uri="{28A0092B-C50C-407E-A947-70E740481C1C}">
                          <a14:useLocalDpi xmlns:a14="http://schemas.microsoft.com/office/drawing/2010/main" val="0"/>
                        </a:ext>
                      </a:extLst>
                    </a:blip>
                    <a:srcRect/>
                    <a:stretch>
                      <a:fillRect/>
                    </a:stretch>
                  </pic:blipFill>
                  <pic:spPr bwMode="auto">
                    <a:xfrm>
                      <a:off x="0" y="0"/>
                      <a:ext cx="5600700" cy="868143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4458">
        <w:rPr>
          <w:rFonts w:ascii="Arial" w:hAnsi="Arial" w:cs="Arial"/>
          <w:sz w:val="24"/>
          <w:szCs w:val="26"/>
        </w:rPr>
        <w:br w:type="page"/>
      </w:r>
    </w:p>
    <w:p w14:paraId="7BEC33C3" w14:textId="57634AB4" w:rsidR="00BF4458" w:rsidRDefault="00BF4458" w:rsidP="00BF4458">
      <w:pPr>
        <w:pStyle w:val="Heading2"/>
        <w:spacing w:after="240" w:line="360" w:lineRule="auto"/>
        <w:ind w:firstLine="720"/>
        <w:jc w:val="both"/>
        <w:rPr>
          <w:rFonts w:ascii="Arial" w:hAnsi="Arial" w:cs="Arial"/>
          <w:b/>
          <w:color w:val="auto"/>
          <w:sz w:val="24"/>
          <w:u w:val="single"/>
        </w:rPr>
      </w:pPr>
      <w:bookmarkStart w:id="211" w:name="_Toc151064042"/>
      <w:r>
        <w:rPr>
          <w:rFonts w:ascii="Arial" w:hAnsi="Arial" w:cs="Arial"/>
          <w:b/>
          <w:color w:val="auto"/>
          <w:sz w:val="24"/>
          <w:u w:val="single"/>
        </w:rPr>
        <w:lastRenderedPageBreak/>
        <w:t>7.114</w:t>
      </w:r>
      <w:r>
        <w:rPr>
          <w:rFonts w:ascii="Arial" w:hAnsi="Arial" w:cs="Arial"/>
          <w:b/>
          <w:color w:val="auto"/>
          <w:sz w:val="24"/>
          <w:u w:val="single"/>
        </w:rPr>
        <w:tab/>
        <w:t>Appendix AI</w:t>
      </w:r>
      <w:r>
        <w:rPr>
          <w:rFonts w:ascii="Arial" w:hAnsi="Arial" w:cs="Arial"/>
          <w:b/>
          <w:color w:val="auto"/>
          <w:sz w:val="24"/>
          <w:u w:val="single"/>
        </w:rPr>
        <w:t>2</w:t>
      </w:r>
      <w:bookmarkEnd w:id="211"/>
    </w:p>
    <w:p w14:paraId="2DE2B153" w14:textId="26DCF008" w:rsidR="00BF4458" w:rsidRDefault="006B2D6F" w:rsidP="00BF4458">
      <w:pPr>
        <w:spacing w:after="240" w:line="360" w:lineRule="auto"/>
        <w:ind w:left="720"/>
        <w:contextualSpacing/>
        <w:jc w:val="both"/>
        <w:rPr>
          <w:rFonts w:ascii="Arial" w:hAnsi="Arial" w:cs="Arial"/>
          <w:sz w:val="24"/>
          <w:szCs w:val="26"/>
        </w:rPr>
      </w:pPr>
      <w:r w:rsidRPr="006B2D6F">
        <w:drawing>
          <wp:anchor distT="0" distB="0" distL="114300" distR="114300" simplePos="0" relativeHeight="251892224" behindDoc="0" locked="0" layoutInCell="1" allowOverlap="1" wp14:anchorId="59B54BE4" wp14:editId="04F12FDD">
            <wp:simplePos x="0" y="0"/>
            <wp:positionH relativeFrom="margin">
              <wp:align>center</wp:align>
            </wp:positionH>
            <wp:positionV relativeFrom="paragraph">
              <wp:posOffset>516255</wp:posOffset>
            </wp:positionV>
            <wp:extent cx="4274820" cy="8682633"/>
            <wp:effectExtent l="0" t="0" r="0" b="4445"/>
            <wp:wrapNone/>
            <wp:docPr id="1728428374"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81" cstate="print">
                      <a:extLst>
                        <a:ext uri="{28A0092B-C50C-407E-A947-70E740481C1C}">
                          <a14:useLocalDpi xmlns:a14="http://schemas.microsoft.com/office/drawing/2010/main" val="0"/>
                        </a:ext>
                      </a:extLst>
                    </a:blip>
                    <a:srcRect/>
                    <a:stretch>
                      <a:fillRect/>
                    </a:stretch>
                  </pic:blipFill>
                  <pic:spPr bwMode="auto">
                    <a:xfrm>
                      <a:off x="0" y="0"/>
                      <a:ext cx="4274820" cy="868263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4458">
        <w:rPr>
          <w:rFonts w:ascii="Arial" w:hAnsi="Arial" w:cs="Arial"/>
          <w:sz w:val="24"/>
          <w:szCs w:val="26"/>
        </w:rPr>
        <w:t xml:space="preserve">Continuous Improvement Interview Analysis. Page </w:t>
      </w:r>
      <w:r w:rsidR="00BF4458">
        <w:rPr>
          <w:rFonts w:ascii="Arial" w:hAnsi="Arial" w:cs="Arial"/>
          <w:sz w:val="24"/>
          <w:szCs w:val="26"/>
        </w:rPr>
        <w:t>2</w:t>
      </w:r>
      <w:r w:rsidR="00BF4458">
        <w:rPr>
          <w:rFonts w:ascii="Arial" w:hAnsi="Arial" w:cs="Arial"/>
          <w:sz w:val="24"/>
          <w:szCs w:val="26"/>
        </w:rPr>
        <w:t xml:space="preserve"> of 5. </w:t>
      </w:r>
      <w:r w:rsidR="00BF4458" w:rsidRPr="00C45583">
        <w:rPr>
          <w:rFonts w:ascii="Arial" w:hAnsi="Arial" w:cs="Arial"/>
          <w:sz w:val="24"/>
          <w:szCs w:val="26"/>
        </w:rPr>
        <w:t xml:space="preserve">For a better view of this chart, double click to open embedded file on Appendix </w:t>
      </w:r>
      <w:r w:rsidR="00BF4458">
        <w:rPr>
          <w:rFonts w:ascii="Arial" w:hAnsi="Arial" w:cs="Arial"/>
          <w:sz w:val="24"/>
          <w:szCs w:val="26"/>
        </w:rPr>
        <w:t>9</w:t>
      </w:r>
      <w:r w:rsidR="00BF4458" w:rsidRPr="00C45583">
        <w:rPr>
          <w:rFonts w:ascii="Arial" w:hAnsi="Arial" w:cs="Arial"/>
          <w:sz w:val="24"/>
          <w:szCs w:val="26"/>
        </w:rPr>
        <w:t xml:space="preserve"> and click on the ‘</w:t>
      </w:r>
      <w:r w:rsidR="00BF4458">
        <w:rPr>
          <w:rFonts w:ascii="Arial" w:hAnsi="Arial" w:cs="Arial"/>
          <w:sz w:val="24"/>
          <w:szCs w:val="26"/>
        </w:rPr>
        <w:t>Interview Data</w:t>
      </w:r>
      <w:r w:rsidR="00BF4458" w:rsidRPr="00C45583">
        <w:rPr>
          <w:rFonts w:ascii="Arial" w:hAnsi="Arial" w:cs="Arial"/>
          <w:sz w:val="24"/>
          <w:szCs w:val="26"/>
        </w:rPr>
        <w:t>’ tab.</w:t>
      </w:r>
    </w:p>
    <w:p w14:paraId="266C8540" w14:textId="2E0C3F16" w:rsidR="00BF4458" w:rsidRDefault="00BF4458">
      <w:pPr>
        <w:rPr>
          <w:rFonts w:ascii="Arial" w:hAnsi="Arial" w:cs="Arial"/>
          <w:sz w:val="24"/>
          <w:szCs w:val="26"/>
        </w:rPr>
      </w:pPr>
      <w:r>
        <w:rPr>
          <w:rFonts w:ascii="Arial" w:hAnsi="Arial" w:cs="Arial"/>
          <w:sz w:val="24"/>
          <w:szCs w:val="26"/>
        </w:rPr>
        <w:br w:type="page"/>
      </w:r>
    </w:p>
    <w:p w14:paraId="2C40AADD" w14:textId="4EED995B" w:rsidR="00BF4458" w:rsidRDefault="00BF4458" w:rsidP="00BF4458">
      <w:pPr>
        <w:pStyle w:val="Heading2"/>
        <w:spacing w:after="240" w:line="360" w:lineRule="auto"/>
        <w:ind w:firstLine="720"/>
        <w:jc w:val="both"/>
        <w:rPr>
          <w:rFonts w:ascii="Arial" w:hAnsi="Arial" w:cs="Arial"/>
          <w:b/>
          <w:color w:val="auto"/>
          <w:sz w:val="24"/>
          <w:u w:val="single"/>
        </w:rPr>
      </w:pPr>
      <w:bookmarkStart w:id="212" w:name="_Toc151064043"/>
      <w:r>
        <w:rPr>
          <w:rFonts w:ascii="Arial" w:hAnsi="Arial" w:cs="Arial"/>
          <w:b/>
          <w:color w:val="auto"/>
          <w:sz w:val="24"/>
          <w:u w:val="single"/>
        </w:rPr>
        <w:lastRenderedPageBreak/>
        <w:t>7.114</w:t>
      </w:r>
      <w:r>
        <w:rPr>
          <w:rFonts w:ascii="Arial" w:hAnsi="Arial" w:cs="Arial"/>
          <w:b/>
          <w:color w:val="auto"/>
          <w:sz w:val="24"/>
          <w:u w:val="single"/>
        </w:rPr>
        <w:tab/>
        <w:t>Appendix AI</w:t>
      </w:r>
      <w:r>
        <w:rPr>
          <w:rFonts w:ascii="Arial" w:hAnsi="Arial" w:cs="Arial"/>
          <w:b/>
          <w:color w:val="auto"/>
          <w:sz w:val="24"/>
          <w:u w:val="single"/>
        </w:rPr>
        <w:t>3</w:t>
      </w:r>
      <w:bookmarkEnd w:id="212"/>
    </w:p>
    <w:p w14:paraId="3484CBDF" w14:textId="77777777" w:rsidR="00BF4458" w:rsidRDefault="00BF4458" w:rsidP="00BF4458">
      <w:pPr>
        <w:spacing w:after="240" w:line="360" w:lineRule="auto"/>
        <w:ind w:left="720"/>
        <w:contextualSpacing/>
        <w:jc w:val="both"/>
        <w:rPr>
          <w:rFonts w:ascii="Arial" w:hAnsi="Arial" w:cs="Arial"/>
          <w:sz w:val="24"/>
          <w:szCs w:val="26"/>
        </w:rPr>
      </w:pPr>
      <w:r>
        <w:rPr>
          <w:rFonts w:ascii="Arial" w:hAnsi="Arial" w:cs="Arial"/>
          <w:sz w:val="24"/>
          <w:szCs w:val="26"/>
        </w:rPr>
        <w:t xml:space="preserve">Continuous Improvement Interview Analysis. Page </w:t>
      </w:r>
      <w:r>
        <w:rPr>
          <w:rFonts w:ascii="Arial" w:hAnsi="Arial" w:cs="Arial"/>
          <w:sz w:val="24"/>
          <w:szCs w:val="26"/>
        </w:rPr>
        <w:t>3</w:t>
      </w:r>
      <w:r>
        <w:rPr>
          <w:rFonts w:ascii="Arial" w:hAnsi="Arial" w:cs="Arial"/>
          <w:sz w:val="24"/>
          <w:szCs w:val="26"/>
        </w:rPr>
        <w:t xml:space="preserve"> of 5. </w:t>
      </w:r>
      <w:r w:rsidRPr="00C45583">
        <w:rPr>
          <w:rFonts w:ascii="Arial" w:hAnsi="Arial" w:cs="Arial"/>
          <w:sz w:val="24"/>
          <w:szCs w:val="26"/>
        </w:rPr>
        <w:t xml:space="preserve">For a better view of this chart, double click to open embedded file on Appendix </w:t>
      </w:r>
      <w:r>
        <w:rPr>
          <w:rFonts w:ascii="Arial" w:hAnsi="Arial" w:cs="Arial"/>
          <w:sz w:val="24"/>
          <w:szCs w:val="26"/>
        </w:rPr>
        <w:t>9</w:t>
      </w:r>
      <w:r w:rsidRPr="00C45583">
        <w:rPr>
          <w:rFonts w:ascii="Arial" w:hAnsi="Arial" w:cs="Arial"/>
          <w:sz w:val="24"/>
          <w:szCs w:val="26"/>
        </w:rPr>
        <w:t xml:space="preserve"> and click on the ‘</w:t>
      </w:r>
      <w:r>
        <w:rPr>
          <w:rFonts w:ascii="Arial" w:hAnsi="Arial" w:cs="Arial"/>
          <w:sz w:val="24"/>
          <w:szCs w:val="26"/>
        </w:rPr>
        <w:t>Interview Data</w:t>
      </w:r>
      <w:r w:rsidRPr="00C45583">
        <w:rPr>
          <w:rFonts w:ascii="Arial" w:hAnsi="Arial" w:cs="Arial"/>
          <w:sz w:val="24"/>
          <w:szCs w:val="26"/>
        </w:rPr>
        <w:t>’ tab.</w:t>
      </w:r>
    </w:p>
    <w:p w14:paraId="12FD41F7" w14:textId="0C211B6B" w:rsidR="00BF4458" w:rsidRDefault="001D0713">
      <w:pPr>
        <w:rPr>
          <w:rFonts w:ascii="Arial" w:hAnsi="Arial" w:cs="Arial"/>
          <w:sz w:val="24"/>
          <w:szCs w:val="26"/>
        </w:rPr>
      </w:pPr>
      <w:r w:rsidRPr="001D0713">
        <w:drawing>
          <wp:anchor distT="0" distB="0" distL="114300" distR="114300" simplePos="0" relativeHeight="251893248" behindDoc="0" locked="0" layoutInCell="1" allowOverlap="1" wp14:anchorId="1F820849" wp14:editId="3FEC5385">
            <wp:simplePos x="0" y="0"/>
            <wp:positionH relativeFrom="margin">
              <wp:posOffset>1280160</wp:posOffset>
            </wp:positionH>
            <wp:positionV relativeFrom="paragraph">
              <wp:posOffset>5715</wp:posOffset>
            </wp:positionV>
            <wp:extent cx="4297680" cy="8700222"/>
            <wp:effectExtent l="0" t="0" r="7620" b="5715"/>
            <wp:wrapNone/>
            <wp:docPr id="1609562793"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82" cstate="print">
                      <a:extLst>
                        <a:ext uri="{28A0092B-C50C-407E-A947-70E740481C1C}">
                          <a14:useLocalDpi xmlns:a14="http://schemas.microsoft.com/office/drawing/2010/main" val="0"/>
                        </a:ext>
                      </a:extLst>
                    </a:blip>
                    <a:srcRect/>
                    <a:stretch>
                      <a:fillRect/>
                    </a:stretch>
                  </pic:blipFill>
                  <pic:spPr bwMode="auto">
                    <a:xfrm>
                      <a:off x="0" y="0"/>
                      <a:ext cx="4297680" cy="870022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4458">
        <w:rPr>
          <w:rFonts w:ascii="Arial" w:hAnsi="Arial" w:cs="Arial"/>
          <w:sz w:val="24"/>
          <w:szCs w:val="26"/>
        </w:rPr>
        <w:br w:type="page"/>
      </w:r>
    </w:p>
    <w:p w14:paraId="18D86EF5" w14:textId="01746547" w:rsidR="00BF4458" w:rsidRDefault="00BF4458" w:rsidP="00BF4458">
      <w:pPr>
        <w:pStyle w:val="Heading2"/>
        <w:spacing w:after="240" w:line="360" w:lineRule="auto"/>
        <w:ind w:firstLine="720"/>
        <w:jc w:val="both"/>
        <w:rPr>
          <w:rFonts w:ascii="Arial" w:hAnsi="Arial" w:cs="Arial"/>
          <w:b/>
          <w:color w:val="auto"/>
          <w:sz w:val="24"/>
          <w:u w:val="single"/>
        </w:rPr>
      </w:pPr>
      <w:bookmarkStart w:id="213" w:name="_Toc151064044"/>
      <w:r>
        <w:rPr>
          <w:rFonts w:ascii="Arial" w:hAnsi="Arial" w:cs="Arial"/>
          <w:b/>
          <w:color w:val="auto"/>
          <w:sz w:val="24"/>
          <w:u w:val="single"/>
        </w:rPr>
        <w:lastRenderedPageBreak/>
        <w:t>7.114</w:t>
      </w:r>
      <w:r>
        <w:rPr>
          <w:rFonts w:ascii="Arial" w:hAnsi="Arial" w:cs="Arial"/>
          <w:b/>
          <w:color w:val="auto"/>
          <w:sz w:val="24"/>
          <w:u w:val="single"/>
        </w:rPr>
        <w:tab/>
        <w:t>Appendix AI</w:t>
      </w:r>
      <w:r>
        <w:rPr>
          <w:rFonts w:ascii="Arial" w:hAnsi="Arial" w:cs="Arial"/>
          <w:b/>
          <w:color w:val="auto"/>
          <w:sz w:val="24"/>
          <w:u w:val="single"/>
        </w:rPr>
        <w:t>4</w:t>
      </w:r>
      <w:bookmarkEnd w:id="213"/>
    </w:p>
    <w:p w14:paraId="6BB726E8" w14:textId="46883216" w:rsidR="00BF4458" w:rsidRDefault="00BF4458" w:rsidP="00BF4458">
      <w:pPr>
        <w:spacing w:after="240" w:line="360" w:lineRule="auto"/>
        <w:ind w:left="720"/>
        <w:contextualSpacing/>
        <w:jc w:val="both"/>
        <w:rPr>
          <w:rFonts w:ascii="Arial" w:hAnsi="Arial" w:cs="Arial"/>
          <w:sz w:val="24"/>
          <w:szCs w:val="26"/>
        </w:rPr>
      </w:pPr>
      <w:r>
        <w:rPr>
          <w:rFonts w:ascii="Arial" w:hAnsi="Arial" w:cs="Arial"/>
          <w:sz w:val="24"/>
          <w:szCs w:val="26"/>
        </w:rPr>
        <w:t xml:space="preserve">Continuous Improvement Interview Analysis. Page </w:t>
      </w:r>
      <w:r>
        <w:rPr>
          <w:rFonts w:ascii="Arial" w:hAnsi="Arial" w:cs="Arial"/>
          <w:sz w:val="24"/>
          <w:szCs w:val="26"/>
        </w:rPr>
        <w:t>4</w:t>
      </w:r>
      <w:r>
        <w:rPr>
          <w:rFonts w:ascii="Arial" w:hAnsi="Arial" w:cs="Arial"/>
          <w:sz w:val="24"/>
          <w:szCs w:val="26"/>
        </w:rPr>
        <w:t xml:space="preserve"> of 5. </w:t>
      </w:r>
      <w:r w:rsidRPr="00C45583">
        <w:rPr>
          <w:rFonts w:ascii="Arial" w:hAnsi="Arial" w:cs="Arial"/>
          <w:sz w:val="24"/>
          <w:szCs w:val="26"/>
        </w:rPr>
        <w:t xml:space="preserve">For a better view of this chart, double click to open embedded file on Appendix </w:t>
      </w:r>
      <w:r>
        <w:rPr>
          <w:rFonts w:ascii="Arial" w:hAnsi="Arial" w:cs="Arial"/>
          <w:sz w:val="24"/>
          <w:szCs w:val="26"/>
        </w:rPr>
        <w:t>9</w:t>
      </w:r>
      <w:r w:rsidRPr="00C45583">
        <w:rPr>
          <w:rFonts w:ascii="Arial" w:hAnsi="Arial" w:cs="Arial"/>
          <w:sz w:val="24"/>
          <w:szCs w:val="26"/>
        </w:rPr>
        <w:t xml:space="preserve"> and click on the ‘</w:t>
      </w:r>
      <w:r>
        <w:rPr>
          <w:rFonts w:ascii="Arial" w:hAnsi="Arial" w:cs="Arial"/>
          <w:sz w:val="24"/>
          <w:szCs w:val="26"/>
        </w:rPr>
        <w:t>Interview Data</w:t>
      </w:r>
      <w:r w:rsidRPr="00C45583">
        <w:rPr>
          <w:rFonts w:ascii="Arial" w:hAnsi="Arial" w:cs="Arial"/>
          <w:sz w:val="24"/>
          <w:szCs w:val="26"/>
        </w:rPr>
        <w:t>’ tab.</w:t>
      </w:r>
    </w:p>
    <w:p w14:paraId="329B1CC4" w14:textId="71F66376" w:rsidR="00BF4458" w:rsidRDefault="00AA3EC6">
      <w:pPr>
        <w:rPr>
          <w:rFonts w:ascii="Arial" w:hAnsi="Arial" w:cs="Arial"/>
          <w:sz w:val="24"/>
          <w:szCs w:val="26"/>
        </w:rPr>
      </w:pPr>
      <w:r w:rsidRPr="00AA3EC6">
        <w:drawing>
          <wp:anchor distT="0" distB="0" distL="114300" distR="114300" simplePos="0" relativeHeight="251894272" behindDoc="0" locked="0" layoutInCell="1" allowOverlap="1" wp14:anchorId="172E1C5B" wp14:editId="3213A209">
            <wp:simplePos x="0" y="0"/>
            <wp:positionH relativeFrom="margin">
              <wp:posOffset>1188720</wp:posOffset>
            </wp:positionH>
            <wp:positionV relativeFrom="paragraph">
              <wp:posOffset>5715</wp:posOffset>
            </wp:positionV>
            <wp:extent cx="4335780" cy="8738483"/>
            <wp:effectExtent l="0" t="0" r="7620" b="5715"/>
            <wp:wrapNone/>
            <wp:docPr id="37615571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83" cstate="print">
                      <a:extLst>
                        <a:ext uri="{28A0092B-C50C-407E-A947-70E740481C1C}">
                          <a14:useLocalDpi xmlns:a14="http://schemas.microsoft.com/office/drawing/2010/main" val="0"/>
                        </a:ext>
                      </a:extLst>
                    </a:blip>
                    <a:srcRect/>
                    <a:stretch>
                      <a:fillRect/>
                    </a:stretch>
                  </pic:blipFill>
                  <pic:spPr bwMode="auto">
                    <a:xfrm>
                      <a:off x="0" y="0"/>
                      <a:ext cx="4335780" cy="873848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4458">
        <w:rPr>
          <w:rFonts w:ascii="Arial" w:hAnsi="Arial" w:cs="Arial"/>
          <w:sz w:val="24"/>
          <w:szCs w:val="26"/>
        </w:rPr>
        <w:br w:type="page"/>
      </w:r>
    </w:p>
    <w:p w14:paraId="03AB595B" w14:textId="5500DE64" w:rsidR="00BF4458" w:rsidRDefault="00BF4458" w:rsidP="00BF4458">
      <w:pPr>
        <w:pStyle w:val="Heading2"/>
        <w:spacing w:after="240" w:line="360" w:lineRule="auto"/>
        <w:ind w:firstLine="720"/>
        <w:jc w:val="both"/>
        <w:rPr>
          <w:rFonts w:ascii="Arial" w:hAnsi="Arial" w:cs="Arial"/>
          <w:b/>
          <w:color w:val="auto"/>
          <w:sz w:val="24"/>
          <w:u w:val="single"/>
        </w:rPr>
      </w:pPr>
      <w:bookmarkStart w:id="214" w:name="_Toc151064045"/>
      <w:r>
        <w:rPr>
          <w:rFonts w:ascii="Arial" w:hAnsi="Arial" w:cs="Arial"/>
          <w:b/>
          <w:color w:val="auto"/>
          <w:sz w:val="24"/>
          <w:u w:val="single"/>
        </w:rPr>
        <w:lastRenderedPageBreak/>
        <w:t>7.114</w:t>
      </w:r>
      <w:r>
        <w:rPr>
          <w:rFonts w:ascii="Arial" w:hAnsi="Arial" w:cs="Arial"/>
          <w:b/>
          <w:color w:val="auto"/>
          <w:sz w:val="24"/>
          <w:u w:val="single"/>
        </w:rPr>
        <w:tab/>
        <w:t>Appendix AI</w:t>
      </w:r>
      <w:r>
        <w:rPr>
          <w:rFonts w:ascii="Arial" w:hAnsi="Arial" w:cs="Arial"/>
          <w:b/>
          <w:color w:val="auto"/>
          <w:sz w:val="24"/>
          <w:u w:val="single"/>
        </w:rPr>
        <w:t>5</w:t>
      </w:r>
      <w:bookmarkEnd w:id="214"/>
    </w:p>
    <w:p w14:paraId="3BF9A874" w14:textId="2EE6496C" w:rsidR="00BF4458" w:rsidRDefault="00BF4458" w:rsidP="00BF4458">
      <w:pPr>
        <w:spacing w:after="240" w:line="360" w:lineRule="auto"/>
        <w:ind w:left="720"/>
        <w:contextualSpacing/>
        <w:jc w:val="both"/>
        <w:rPr>
          <w:rFonts w:ascii="Arial" w:hAnsi="Arial" w:cs="Arial"/>
          <w:sz w:val="24"/>
          <w:szCs w:val="26"/>
        </w:rPr>
      </w:pPr>
      <w:r>
        <w:rPr>
          <w:rFonts w:ascii="Arial" w:hAnsi="Arial" w:cs="Arial"/>
          <w:sz w:val="24"/>
          <w:szCs w:val="26"/>
        </w:rPr>
        <w:t xml:space="preserve">Continuous Improvement Interview Analysis. Page </w:t>
      </w:r>
      <w:r>
        <w:rPr>
          <w:rFonts w:ascii="Arial" w:hAnsi="Arial" w:cs="Arial"/>
          <w:sz w:val="24"/>
          <w:szCs w:val="26"/>
        </w:rPr>
        <w:t>5</w:t>
      </w:r>
      <w:r>
        <w:rPr>
          <w:rFonts w:ascii="Arial" w:hAnsi="Arial" w:cs="Arial"/>
          <w:sz w:val="24"/>
          <w:szCs w:val="26"/>
        </w:rPr>
        <w:t xml:space="preserve"> of 5. </w:t>
      </w:r>
      <w:r w:rsidRPr="00C45583">
        <w:rPr>
          <w:rFonts w:ascii="Arial" w:hAnsi="Arial" w:cs="Arial"/>
          <w:sz w:val="24"/>
          <w:szCs w:val="26"/>
        </w:rPr>
        <w:t xml:space="preserve">For a better view of this chart, double click to open embedded file on Appendix </w:t>
      </w:r>
      <w:r>
        <w:rPr>
          <w:rFonts w:ascii="Arial" w:hAnsi="Arial" w:cs="Arial"/>
          <w:sz w:val="24"/>
          <w:szCs w:val="26"/>
        </w:rPr>
        <w:t>9</w:t>
      </w:r>
      <w:r w:rsidRPr="00C45583">
        <w:rPr>
          <w:rFonts w:ascii="Arial" w:hAnsi="Arial" w:cs="Arial"/>
          <w:sz w:val="24"/>
          <w:szCs w:val="26"/>
        </w:rPr>
        <w:t xml:space="preserve"> and click on the ‘</w:t>
      </w:r>
      <w:r>
        <w:rPr>
          <w:rFonts w:ascii="Arial" w:hAnsi="Arial" w:cs="Arial"/>
          <w:sz w:val="24"/>
          <w:szCs w:val="26"/>
        </w:rPr>
        <w:t>Interview Data</w:t>
      </w:r>
      <w:r w:rsidRPr="00C45583">
        <w:rPr>
          <w:rFonts w:ascii="Arial" w:hAnsi="Arial" w:cs="Arial"/>
          <w:sz w:val="24"/>
          <w:szCs w:val="26"/>
        </w:rPr>
        <w:t>’ tab.</w:t>
      </w:r>
    </w:p>
    <w:p w14:paraId="09413B51" w14:textId="1D608409" w:rsidR="00D06F31" w:rsidRDefault="00836BD1" w:rsidP="00BF4458">
      <w:pPr>
        <w:spacing w:after="240" w:line="360" w:lineRule="auto"/>
        <w:ind w:left="720"/>
        <w:contextualSpacing/>
        <w:jc w:val="both"/>
        <w:rPr>
          <w:rFonts w:ascii="Arial" w:hAnsi="Arial" w:cs="Arial"/>
          <w:sz w:val="24"/>
          <w:szCs w:val="26"/>
        </w:rPr>
      </w:pPr>
      <w:r w:rsidRPr="00836BD1">
        <w:drawing>
          <wp:anchor distT="0" distB="0" distL="114300" distR="114300" simplePos="0" relativeHeight="251895296" behindDoc="0" locked="0" layoutInCell="1" allowOverlap="1" wp14:anchorId="36DE722F" wp14:editId="75B9A12C">
            <wp:simplePos x="0" y="0"/>
            <wp:positionH relativeFrom="margin">
              <wp:posOffset>2386330</wp:posOffset>
            </wp:positionH>
            <wp:positionV relativeFrom="paragraph">
              <wp:posOffset>5714</wp:posOffset>
            </wp:positionV>
            <wp:extent cx="2247900" cy="8678877"/>
            <wp:effectExtent l="0" t="0" r="0" b="8255"/>
            <wp:wrapNone/>
            <wp:docPr id="1002063660"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84" cstate="print">
                      <a:extLst>
                        <a:ext uri="{28A0092B-C50C-407E-A947-70E740481C1C}">
                          <a14:useLocalDpi xmlns:a14="http://schemas.microsoft.com/office/drawing/2010/main" val="0"/>
                        </a:ext>
                      </a:extLst>
                    </a:blip>
                    <a:srcRect/>
                    <a:stretch>
                      <a:fillRect/>
                    </a:stretch>
                  </pic:blipFill>
                  <pic:spPr bwMode="auto">
                    <a:xfrm>
                      <a:off x="0" y="0"/>
                      <a:ext cx="2248296" cy="868040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6F31">
        <w:rPr>
          <w:rFonts w:ascii="Arial" w:hAnsi="Arial" w:cs="Arial"/>
          <w:sz w:val="24"/>
          <w:szCs w:val="26"/>
        </w:rPr>
        <w:br w:type="page"/>
      </w:r>
    </w:p>
    <w:p w14:paraId="268D4827" w14:textId="1C2E0C46" w:rsidR="00D06F31" w:rsidRDefault="00D06F31" w:rsidP="00D06F31">
      <w:pPr>
        <w:pStyle w:val="Heading2"/>
        <w:spacing w:after="240" w:line="360" w:lineRule="auto"/>
        <w:ind w:firstLine="720"/>
        <w:jc w:val="both"/>
        <w:rPr>
          <w:rFonts w:ascii="Arial" w:hAnsi="Arial" w:cs="Arial"/>
          <w:b/>
          <w:color w:val="auto"/>
          <w:sz w:val="24"/>
          <w:u w:val="single"/>
        </w:rPr>
      </w:pPr>
      <w:bookmarkStart w:id="215" w:name="_Toc151064046"/>
      <w:r>
        <w:rPr>
          <w:rFonts w:ascii="Arial" w:hAnsi="Arial" w:cs="Arial"/>
          <w:b/>
          <w:color w:val="auto"/>
          <w:sz w:val="24"/>
          <w:u w:val="single"/>
        </w:rPr>
        <w:lastRenderedPageBreak/>
        <w:t>7.11</w:t>
      </w:r>
      <w:r>
        <w:rPr>
          <w:rFonts w:ascii="Arial" w:hAnsi="Arial" w:cs="Arial"/>
          <w:b/>
          <w:color w:val="auto"/>
          <w:sz w:val="24"/>
          <w:u w:val="single"/>
        </w:rPr>
        <w:t>5</w:t>
      </w:r>
      <w:r>
        <w:rPr>
          <w:rFonts w:ascii="Arial" w:hAnsi="Arial" w:cs="Arial"/>
          <w:b/>
          <w:color w:val="auto"/>
          <w:sz w:val="24"/>
          <w:u w:val="single"/>
        </w:rPr>
        <w:tab/>
        <w:t xml:space="preserve">Appendix </w:t>
      </w:r>
      <w:r w:rsidR="0043476D">
        <w:rPr>
          <w:rFonts w:ascii="Arial" w:hAnsi="Arial" w:cs="Arial"/>
          <w:b/>
          <w:color w:val="auto"/>
          <w:sz w:val="24"/>
          <w:u w:val="single"/>
        </w:rPr>
        <w:t>AJ</w:t>
      </w:r>
      <w:bookmarkEnd w:id="215"/>
    </w:p>
    <w:p w14:paraId="667EED61" w14:textId="26468134" w:rsidR="00D06F31" w:rsidRDefault="00D06F31" w:rsidP="00814D73">
      <w:pPr>
        <w:spacing w:after="240" w:line="360" w:lineRule="auto"/>
        <w:contextualSpacing/>
        <w:jc w:val="both"/>
        <w:rPr>
          <w:rFonts w:ascii="Arial" w:hAnsi="Arial" w:cs="Arial"/>
          <w:sz w:val="24"/>
          <w:szCs w:val="26"/>
        </w:rPr>
      </w:pPr>
      <w:r>
        <w:rPr>
          <w:rFonts w:ascii="Arial" w:hAnsi="Arial" w:cs="Arial"/>
          <w:sz w:val="24"/>
          <w:szCs w:val="26"/>
        </w:rPr>
        <w:tab/>
      </w:r>
    </w:p>
    <w:p w14:paraId="79D772BE" w14:textId="77777777" w:rsidR="00D06F31" w:rsidRDefault="00D06F31">
      <w:pPr>
        <w:rPr>
          <w:rFonts w:ascii="Arial" w:hAnsi="Arial" w:cs="Arial"/>
          <w:sz w:val="24"/>
          <w:szCs w:val="26"/>
        </w:rPr>
      </w:pPr>
      <w:r>
        <w:rPr>
          <w:rFonts w:ascii="Arial" w:hAnsi="Arial" w:cs="Arial"/>
          <w:sz w:val="24"/>
          <w:szCs w:val="26"/>
        </w:rPr>
        <w:br w:type="page"/>
      </w:r>
    </w:p>
    <w:p w14:paraId="5959CE78" w14:textId="5400A8F1" w:rsidR="00D06F31" w:rsidRDefault="00D06F31" w:rsidP="00D06F31">
      <w:pPr>
        <w:pStyle w:val="Heading2"/>
        <w:spacing w:after="240" w:line="360" w:lineRule="auto"/>
        <w:ind w:firstLine="720"/>
        <w:jc w:val="both"/>
        <w:rPr>
          <w:rFonts w:ascii="Arial" w:hAnsi="Arial" w:cs="Arial"/>
          <w:b/>
          <w:color w:val="auto"/>
          <w:sz w:val="24"/>
          <w:u w:val="single"/>
        </w:rPr>
      </w:pPr>
      <w:bookmarkStart w:id="216" w:name="_Toc151064047"/>
      <w:r>
        <w:rPr>
          <w:rFonts w:ascii="Arial" w:hAnsi="Arial" w:cs="Arial"/>
          <w:b/>
          <w:color w:val="auto"/>
          <w:sz w:val="24"/>
          <w:u w:val="single"/>
        </w:rPr>
        <w:lastRenderedPageBreak/>
        <w:t>7.11</w:t>
      </w:r>
      <w:r>
        <w:rPr>
          <w:rFonts w:ascii="Arial" w:hAnsi="Arial" w:cs="Arial"/>
          <w:b/>
          <w:color w:val="auto"/>
          <w:sz w:val="24"/>
          <w:u w:val="single"/>
        </w:rPr>
        <w:t>6</w:t>
      </w:r>
      <w:r>
        <w:rPr>
          <w:rFonts w:ascii="Arial" w:hAnsi="Arial" w:cs="Arial"/>
          <w:b/>
          <w:color w:val="auto"/>
          <w:sz w:val="24"/>
          <w:u w:val="single"/>
        </w:rPr>
        <w:tab/>
        <w:t xml:space="preserve">Appendix </w:t>
      </w:r>
      <w:r w:rsidR="0043476D">
        <w:rPr>
          <w:rFonts w:ascii="Arial" w:hAnsi="Arial" w:cs="Arial"/>
          <w:b/>
          <w:color w:val="auto"/>
          <w:sz w:val="24"/>
          <w:u w:val="single"/>
        </w:rPr>
        <w:t>AK</w:t>
      </w:r>
      <w:bookmarkEnd w:id="216"/>
    </w:p>
    <w:p w14:paraId="7D28EE2F" w14:textId="6DA831D0" w:rsidR="00D06F31" w:rsidRDefault="00D06F31" w:rsidP="00814D73">
      <w:pPr>
        <w:spacing w:after="240" w:line="360" w:lineRule="auto"/>
        <w:contextualSpacing/>
        <w:jc w:val="both"/>
        <w:rPr>
          <w:rFonts w:ascii="Arial" w:hAnsi="Arial" w:cs="Arial"/>
          <w:sz w:val="24"/>
          <w:szCs w:val="26"/>
        </w:rPr>
      </w:pPr>
      <w:r>
        <w:rPr>
          <w:rFonts w:ascii="Arial" w:hAnsi="Arial" w:cs="Arial"/>
          <w:sz w:val="24"/>
          <w:szCs w:val="26"/>
        </w:rPr>
        <w:tab/>
      </w:r>
    </w:p>
    <w:p w14:paraId="688BEF19" w14:textId="77777777" w:rsidR="00D06F31" w:rsidRDefault="00D06F31">
      <w:pPr>
        <w:rPr>
          <w:rFonts w:ascii="Arial" w:hAnsi="Arial" w:cs="Arial"/>
          <w:sz w:val="24"/>
          <w:szCs w:val="26"/>
        </w:rPr>
      </w:pPr>
      <w:r>
        <w:rPr>
          <w:rFonts w:ascii="Arial" w:hAnsi="Arial" w:cs="Arial"/>
          <w:sz w:val="24"/>
          <w:szCs w:val="26"/>
        </w:rPr>
        <w:br w:type="page"/>
      </w:r>
    </w:p>
    <w:p w14:paraId="5B6079B5" w14:textId="160674C9" w:rsidR="00D06F31" w:rsidRDefault="00D06F31" w:rsidP="00D06F31">
      <w:pPr>
        <w:pStyle w:val="Heading2"/>
        <w:spacing w:after="240" w:line="360" w:lineRule="auto"/>
        <w:ind w:firstLine="720"/>
        <w:jc w:val="both"/>
        <w:rPr>
          <w:rFonts w:ascii="Arial" w:hAnsi="Arial" w:cs="Arial"/>
          <w:b/>
          <w:color w:val="auto"/>
          <w:sz w:val="24"/>
          <w:u w:val="single"/>
        </w:rPr>
      </w:pPr>
      <w:bookmarkStart w:id="217" w:name="_Toc151064048"/>
      <w:r>
        <w:rPr>
          <w:rFonts w:ascii="Arial" w:hAnsi="Arial" w:cs="Arial"/>
          <w:b/>
          <w:color w:val="auto"/>
          <w:sz w:val="24"/>
          <w:u w:val="single"/>
        </w:rPr>
        <w:lastRenderedPageBreak/>
        <w:t>7.11</w:t>
      </w:r>
      <w:r>
        <w:rPr>
          <w:rFonts w:ascii="Arial" w:hAnsi="Arial" w:cs="Arial"/>
          <w:b/>
          <w:color w:val="auto"/>
          <w:sz w:val="24"/>
          <w:u w:val="single"/>
        </w:rPr>
        <w:t>7</w:t>
      </w:r>
      <w:r>
        <w:rPr>
          <w:rFonts w:ascii="Arial" w:hAnsi="Arial" w:cs="Arial"/>
          <w:b/>
          <w:color w:val="auto"/>
          <w:sz w:val="24"/>
          <w:u w:val="single"/>
        </w:rPr>
        <w:tab/>
        <w:t xml:space="preserve">Appendix </w:t>
      </w:r>
      <w:r w:rsidR="0043476D">
        <w:rPr>
          <w:rFonts w:ascii="Arial" w:hAnsi="Arial" w:cs="Arial"/>
          <w:b/>
          <w:color w:val="auto"/>
          <w:sz w:val="24"/>
          <w:u w:val="single"/>
        </w:rPr>
        <w:t>AL</w:t>
      </w:r>
      <w:bookmarkEnd w:id="217"/>
    </w:p>
    <w:p w14:paraId="4B113196" w14:textId="2BD0B53D" w:rsidR="00235449" w:rsidRDefault="00D06F31" w:rsidP="00814D73">
      <w:pPr>
        <w:spacing w:after="240" w:line="360" w:lineRule="auto"/>
        <w:contextualSpacing/>
        <w:jc w:val="both"/>
        <w:rPr>
          <w:rFonts w:ascii="Arial" w:hAnsi="Arial" w:cs="Arial"/>
          <w:sz w:val="24"/>
          <w:szCs w:val="26"/>
        </w:rPr>
      </w:pPr>
      <w:r>
        <w:rPr>
          <w:rFonts w:ascii="Arial" w:hAnsi="Arial" w:cs="Arial"/>
          <w:sz w:val="24"/>
          <w:szCs w:val="26"/>
        </w:rPr>
        <w:tab/>
      </w:r>
    </w:p>
    <w:p w14:paraId="00C5B676" w14:textId="77777777" w:rsidR="00235449" w:rsidRDefault="00235449">
      <w:pPr>
        <w:rPr>
          <w:rFonts w:ascii="Arial" w:hAnsi="Arial" w:cs="Arial"/>
          <w:sz w:val="24"/>
          <w:szCs w:val="26"/>
        </w:rPr>
      </w:pPr>
      <w:r>
        <w:rPr>
          <w:rFonts w:ascii="Arial" w:hAnsi="Arial" w:cs="Arial"/>
          <w:sz w:val="24"/>
          <w:szCs w:val="26"/>
        </w:rPr>
        <w:br w:type="page"/>
      </w:r>
    </w:p>
    <w:p w14:paraId="3BF5836A" w14:textId="5F74F32D" w:rsidR="00235449" w:rsidRDefault="00235449" w:rsidP="00235449">
      <w:pPr>
        <w:pStyle w:val="Heading2"/>
        <w:spacing w:after="240" w:line="360" w:lineRule="auto"/>
        <w:ind w:firstLine="720"/>
        <w:jc w:val="both"/>
        <w:rPr>
          <w:rFonts w:ascii="Arial" w:hAnsi="Arial" w:cs="Arial"/>
          <w:b/>
          <w:color w:val="auto"/>
          <w:sz w:val="24"/>
          <w:u w:val="single"/>
        </w:rPr>
      </w:pPr>
      <w:bookmarkStart w:id="218" w:name="_Toc151064049"/>
      <w:r>
        <w:rPr>
          <w:rFonts w:ascii="Arial" w:hAnsi="Arial" w:cs="Arial"/>
          <w:b/>
          <w:color w:val="auto"/>
          <w:sz w:val="24"/>
          <w:u w:val="single"/>
        </w:rPr>
        <w:lastRenderedPageBreak/>
        <w:t>7.11</w:t>
      </w:r>
      <w:r>
        <w:rPr>
          <w:rFonts w:ascii="Arial" w:hAnsi="Arial" w:cs="Arial"/>
          <w:b/>
          <w:color w:val="auto"/>
          <w:sz w:val="24"/>
          <w:u w:val="single"/>
        </w:rPr>
        <w:t>8</w:t>
      </w:r>
      <w:r>
        <w:rPr>
          <w:rFonts w:ascii="Arial" w:hAnsi="Arial" w:cs="Arial"/>
          <w:b/>
          <w:color w:val="auto"/>
          <w:sz w:val="24"/>
          <w:u w:val="single"/>
        </w:rPr>
        <w:tab/>
        <w:t xml:space="preserve">Appendix </w:t>
      </w:r>
      <w:r w:rsidR="0043476D">
        <w:rPr>
          <w:rFonts w:ascii="Arial" w:hAnsi="Arial" w:cs="Arial"/>
          <w:b/>
          <w:color w:val="auto"/>
          <w:sz w:val="24"/>
          <w:u w:val="single"/>
        </w:rPr>
        <w:t>AM</w:t>
      </w:r>
      <w:bookmarkEnd w:id="218"/>
    </w:p>
    <w:p w14:paraId="56AC51F3" w14:textId="3827A4C4" w:rsidR="00235449" w:rsidRDefault="00235449" w:rsidP="00814D73">
      <w:pPr>
        <w:spacing w:after="240" w:line="360" w:lineRule="auto"/>
        <w:contextualSpacing/>
        <w:jc w:val="both"/>
        <w:rPr>
          <w:rFonts w:ascii="Arial" w:hAnsi="Arial" w:cs="Arial"/>
          <w:sz w:val="24"/>
          <w:szCs w:val="26"/>
        </w:rPr>
      </w:pPr>
      <w:r>
        <w:rPr>
          <w:rFonts w:ascii="Arial" w:hAnsi="Arial" w:cs="Arial"/>
          <w:sz w:val="24"/>
          <w:szCs w:val="26"/>
        </w:rPr>
        <w:tab/>
      </w:r>
    </w:p>
    <w:p w14:paraId="63E8D522" w14:textId="77777777" w:rsidR="00235449" w:rsidRDefault="00235449">
      <w:pPr>
        <w:rPr>
          <w:rFonts w:ascii="Arial" w:hAnsi="Arial" w:cs="Arial"/>
          <w:sz w:val="24"/>
          <w:szCs w:val="26"/>
        </w:rPr>
      </w:pPr>
      <w:r>
        <w:rPr>
          <w:rFonts w:ascii="Arial" w:hAnsi="Arial" w:cs="Arial"/>
          <w:sz w:val="24"/>
          <w:szCs w:val="26"/>
        </w:rPr>
        <w:br w:type="page"/>
      </w:r>
    </w:p>
    <w:p w14:paraId="764562B3" w14:textId="24EDDA63" w:rsidR="00235449" w:rsidRDefault="00235449" w:rsidP="00235449">
      <w:pPr>
        <w:pStyle w:val="Heading2"/>
        <w:spacing w:after="240" w:line="360" w:lineRule="auto"/>
        <w:ind w:firstLine="720"/>
        <w:jc w:val="both"/>
        <w:rPr>
          <w:rFonts w:ascii="Arial" w:hAnsi="Arial" w:cs="Arial"/>
          <w:b/>
          <w:color w:val="auto"/>
          <w:sz w:val="24"/>
          <w:u w:val="single"/>
        </w:rPr>
      </w:pPr>
      <w:bookmarkStart w:id="219" w:name="_Toc151064050"/>
      <w:r>
        <w:rPr>
          <w:rFonts w:ascii="Arial" w:hAnsi="Arial" w:cs="Arial"/>
          <w:b/>
          <w:color w:val="auto"/>
          <w:sz w:val="24"/>
          <w:u w:val="single"/>
        </w:rPr>
        <w:lastRenderedPageBreak/>
        <w:t>7.11</w:t>
      </w:r>
      <w:r>
        <w:rPr>
          <w:rFonts w:ascii="Arial" w:hAnsi="Arial" w:cs="Arial"/>
          <w:b/>
          <w:color w:val="auto"/>
          <w:sz w:val="24"/>
          <w:u w:val="single"/>
        </w:rPr>
        <w:t>9</w:t>
      </w:r>
      <w:r>
        <w:rPr>
          <w:rFonts w:ascii="Arial" w:hAnsi="Arial" w:cs="Arial"/>
          <w:b/>
          <w:color w:val="auto"/>
          <w:sz w:val="24"/>
          <w:u w:val="single"/>
        </w:rPr>
        <w:tab/>
        <w:t xml:space="preserve">Appendix </w:t>
      </w:r>
      <w:r w:rsidR="0043476D">
        <w:rPr>
          <w:rFonts w:ascii="Arial" w:hAnsi="Arial" w:cs="Arial"/>
          <w:b/>
          <w:color w:val="auto"/>
          <w:sz w:val="24"/>
          <w:u w:val="single"/>
        </w:rPr>
        <w:t>AM</w:t>
      </w:r>
      <w:bookmarkEnd w:id="219"/>
    </w:p>
    <w:p w14:paraId="5EE855B3" w14:textId="77777777" w:rsidR="00235449" w:rsidRPr="0049385D" w:rsidRDefault="00235449" w:rsidP="00235449">
      <w:pPr>
        <w:spacing w:after="240" w:line="360" w:lineRule="auto"/>
        <w:contextualSpacing/>
        <w:jc w:val="both"/>
        <w:rPr>
          <w:rFonts w:ascii="Arial" w:hAnsi="Arial" w:cs="Arial"/>
          <w:sz w:val="24"/>
          <w:szCs w:val="26"/>
        </w:rPr>
      </w:pPr>
      <w:r>
        <w:rPr>
          <w:rFonts w:ascii="Arial" w:hAnsi="Arial" w:cs="Arial"/>
          <w:sz w:val="24"/>
          <w:szCs w:val="26"/>
        </w:rPr>
        <w:tab/>
      </w:r>
    </w:p>
    <w:p w14:paraId="7BAD0862" w14:textId="3F39227D" w:rsidR="00235449" w:rsidRDefault="00235449">
      <w:pPr>
        <w:rPr>
          <w:rFonts w:ascii="Arial" w:hAnsi="Arial" w:cs="Arial"/>
          <w:sz w:val="24"/>
          <w:szCs w:val="26"/>
        </w:rPr>
      </w:pPr>
      <w:r>
        <w:rPr>
          <w:rFonts w:ascii="Arial" w:hAnsi="Arial" w:cs="Arial"/>
          <w:sz w:val="24"/>
          <w:szCs w:val="26"/>
        </w:rPr>
        <w:br w:type="page"/>
      </w:r>
    </w:p>
    <w:p w14:paraId="5486A8B9" w14:textId="25A337A1" w:rsidR="00235449" w:rsidRDefault="00235449" w:rsidP="00235449">
      <w:pPr>
        <w:pStyle w:val="Heading2"/>
        <w:spacing w:after="240" w:line="360" w:lineRule="auto"/>
        <w:ind w:firstLine="720"/>
        <w:jc w:val="both"/>
        <w:rPr>
          <w:rFonts w:ascii="Arial" w:hAnsi="Arial" w:cs="Arial"/>
          <w:b/>
          <w:color w:val="auto"/>
          <w:sz w:val="24"/>
          <w:u w:val="single"/>
        </w:rPr>
      </w:pPr>
      <w:bookmarkStart w:id="220" w:name="_Toc151064051"/>
      <w:r>
        <w:rPr>
          <w:rFonts w:ascii="Arial" w:hAnsi="Arial" w:cs="Arial"/>
          <w:b/>
          <w:color w:val="auto"/>
          <w:sz w:val="24"/>
          <w:u w:val="single"/>
        </w:rPr>
        <w:lastRenderedPageBreak/>
        <w:t>7.1</w:t>
      </w:r>
      <w:r>
        <w:rPr>
          <w:rFonts w:ascii="Arial" w:hAnsi="Arial" w:cs="Arial"/>
          <w:b/>
          <w:color w:val="auto"/>
          <w:sz w:val="24"/>
          <w:u w:val="single"/>
        </w:rPr>
        <w:t>20</w:t>
      </w:r>
      <w:r>
        <w:rPr>
          <w:rFonts w:ascii="Arial" w:hAnsi="Arial" w:cs="Arial"/>
          <w:b/>
          <w:color w:val="auto"/>
          <w:sz w:val="24"/>
          <w:u w:val="single"/>
        </w:rPr>
        <w:tab/>
        <w:t xml:space="preserve">Appendix </w:t>
      </w:r>
      <w:r w:rsidR="0043476D">
        <w:rPr>
          <w:rFonts w:ascii="Arial" w:hAnsi="Arial" w:cs="Arial"/>
          <w:b/>
          <w:color w:val="auto"/>
          <w:sz w:val="24"/>
          <w:u w:val="single"/>
        </w:rPr>
        <w:t>AO</w:t>
      </w:r>
      <w:bookmarkEnd w:id="220"/>
    </w:p>
    <w:p w14:paraId="0DECE7D6" w14:textId="53AA22DB" w:rsidR="00814D73" w:rsidRPr="0049385D" w:rsidRDefault="00235449" w:rsidP="00814D73">
      <w:pPr>
        <w:spacing w:after="240" w:line="360" w:lineRule="auto"/>
        <w:contextualSpacing/>
        <w:jc w:val="both"/>
        <w:rPr>
          <w:rFonts w:ascii="Arial" w:hAnsi="Arial" w:cs="Arial"/>
          <w:sz w:val="24"/>
          <w:szCs w:val="26"/>
        </w:rPr>
      </w:pPr>
      <w:r>
        <w:rPr>
          <w:rFonts w:ascii="Arial" w:hAnsi="Arial" w:cs="Arial"/>
          <w:sz w:val="24"/>
          <w:szCs w:val="26"/>
        </w:rPr>
        <w:tab/>
      </w:r>
    </w:p>
    <w:sectPr w:rsidR="00814D73" w:rsidRPr="0049385D" w:rsidSect="00FC24D5">
      <w:pgSz w:w="11906" w:h="16838"/>
      <w:pgMar w:top="454" w:right="454" w:bottom="454" w:left="45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CFC17" w14:textId="77777777" w:rsidR="00A5308B" w:rsidRDefault="00A5308B" w:rsidP="003E3F01">
      <w:pPr>
        <w:spacing w:after="0" w:line="240" w:lineRule="auto"/>
      </w:pPr>
      <w:r>
        <w:separator/>
      </w:r>
    </w:p>
  </w:endnote>
  <w:endnote w:type="continuationSeparator" w:id="0">
    <w:p w14:paraId="58868047" w14:textId="77777777" w:rsidR="00A5308B" w:rsidRDefault="00A5308B" w:rsidP="003E3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5735738"/>
      <w:docPartObj>
        <w:docPartGallery w:val="Page Numbers (Bottom of Page)"/>
        <w:docPartUnique/>
      </w:docPartObj>
    </w:sdtPr>
    <w:sdtEndPr/>
    <w:sdtContent>
      <w:sdt>
        <w:sdtPr>
          <w:id w:val="-860825825"/>
          <w:docPartObj>
            <w:docPartGallery w:val="Page Numbers (Top of Page)"/>
            <w:docPartUnique/>
          </w:docPartObj>
        </w:sdtPr>
        <w:sdtEndPr/>
        <w:sdtContent>
          <w:p w14:paraId="1A6FF6AF" w14:textId="469B4F97" w:rsidR="00710A85" w:rsidRDefault="00710A8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27</w:t>
            </w:r>
            <w:r>
              <w:rPr>
                <w:b/>
                <w:bCs/>
                <w:sz w:val="24"/>
                <w:szCs w:val="24"/>
              </w:rPr>
              <w:fldChar w:fldCharType="end"/>
            </w:r>
          </w:p>
        </w:sdtContent>
      </w:sdt>
    </w:sdtContent>
  </w:sdt>
  <w:p w14:paraId="54574CFF" w14:textId="77777777" w:rsidR="00710A85" w:rsidRDefault="00710A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FCD82" w14:textId="77777777" w:rsidR="00A5308B" w:rsidRDefault="00A5308B" w:rsidP="003E3F01">
      <w:pPr>
        <w:spacing w:after="0" w:line="240" w:lineRule="auto"/>
      </w:pPr>
      <w:r>
        <w:separator/>
      </w:r>
    </w:p>
  </w:footnote>
  <w:footnote w:type="continuationSeparator" w:id="0">
    <w:p w14:paraId="5BB07B4A" w14:textId="77777777" w:rsidR="00A5308B" w:rsidRDefault="00A5308B" w:rsidP="003E3F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90B23" w14:textId="2864D3FA" w:rsidR="00710A85" w:rsidRDefault="00710A85">
    <w:pPr>
      <w:pStyle w:val="Header"/>
    </w:pPr>
    <w:r>
      <w:t>Student: 2012817</w:t>
    </w:r>
    <w:r w:rsidR="006100E7">
      <w:t xml:space="preserve"> – Mark Williams</w:t>
    </w:r>
  </w:p>
  <w:p w14:paraId="13CCEE59" w14:textId="77777777" w:rsidR="00710A85" w:rsidRDefault="00710A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45FF2"/>
    <w:multiLevelType w:val="hybridMultilevel"/>
    <w:tmpl w:val="0DCA800C"/>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 w15:restartNumberingAfterBreak="0">
    <w:nsid w:val="114A7F5D"/>
    <w:multiLevelType w:val="hybridMultilevel"/>
    <w:tmpl w:val="AF0E60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8064D11"/>
    <w:multiLevelType w:val="hybridMultilevel"/>
    <w:tmpl w:val="6F12721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1EBD6DF3"/>
    <w:multiLevelType w:val="hybridMultilevel"/>
    <w:tmpl w:val="115C54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0C26ADB"/>
    <w:multiLevelType w:val="hybridMultilevel"/>
    <w:tmpl w:val="338CE8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22635B4"/>
    <w:multiLevelType w:val="hybridMultilevel"/>
    <w:tmpl w:val="F78EB5B8"/>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226657F2"/>
    <w:multiLevelType w:val="hybridMultilevel"/>
    <w:tmpl w:val="47FC25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4D24529"/>
    <w:multiLevelType w:val="hybridMultilevel"/>
    <w:tmpl w:val="1430B32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24EB173C"/>
    <w:multiLevelType w:val="hybridMultilevel"/>
    <w:tmpl w:val="19B20A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88E11EB"/>
    <w:multiLevelType w:val="hybridMultilevel"/>
    <w:tmpl w:val="2586E2CE"/>
    <w:lvl w:ilvl="0" w:tplc="08090001">
      <w:start w:val="1"/>
      <w:numFmt w:val="bullet"/>
      <w:lvlText w:val=""/>
      <w:lvlJc w:val="left"/>
      <w:pPr>
        <w:ind w:left="2232" w:hanging="360"/>
      </w:pPr>
      <w:rPr>
        <w:rFonts w:ascii="Symbol" w:hAnsi="Symbol" w:hint="default"/>
      </w:rPr>
    </w:lvl>
    <w:lvl w:ilvl="1" w:tplc="08090003" w:tentative="1">
      <w:start w:val="1"/>
      <w:numFmt w:val="bullet"/>
      <w:lvlText w:val="o"/>
      <w:lvlJc w:val="left"/>
      <w:pPr>
        <w:ind w:left="2952" w:hanging="360"/>
      </w:pPr>
      <w:rPr>
        <w:rFonts w:ascii="Courier New" w:hAnsi="Courier New" w:cs="Courier New" w:hint="default"/>
      </w:rPr>
    </w:lvl>
    <w:lvl w:ilvl="2" w:tplc="08090005" w:tentative="1">
      <w:start w:val="1"/>
      <w:numFmt w:val="bullet"/>
      <w:lvlText w:val=""/>
      <w:lvlJc w:val="left"/>
      <w:pPr>
        <w:ind w:left="3672" w:hanging="360"/>
      </w:pPr>
      <w:rPr>
        <w:rFonts w:ascii="Wingdings" w:hAnsi="Wingdings" w:hint="default"/>
      </w:rPr>
    </w:lvl>
    <w:lvl w:ilvl="3" w:tplc="08090001" w:tentative="1">
      <w:start w:val="1"/>
      <w:numFmt w:val="bullet"/>
      <w:lvlText w:val=""/>
      <w:lvlJc w:val="left"/>
      <w:pPr>
        <w:ind w:left="4392" w:hanging="360"/>
      </w:pPr>
      <w:rPr>
        <w:rFonts w:ascii="Symbol" w:hAnsi="Symbol" w:hint="default"/>
      </w:rPr>
    </w:lvl>
    <w:lvl w:ilvl="4" w:tplc="08090003" w:tentative="1">
      <w:start w:val="1"/>
      <w:numFmt w:val="bullet"/>
      <w:lvlText w:val="o"/>
      <w:lvlJc w:val="left"/>
      <w:pPr>
        <w:ind w:left="5112" w:hanging="360"/>
      </w:pPr>
      <w:rPr>
        <w:rFonts w:ascii="Courier New" w:hAnsi="Courier New" w:cs="Courier New" w:hint="default"/>
      </w:rPr>
    </w:lvl>
    <w:lvl w:ilvl="5" w:tplc="08090005" w:tentative="1">
      <w:start w:val="1"/>
      <w:numFmt w:val="bullet"/>
      <w:lvlText w:val=""/>
      <w:lvlJc w:val="left"/>
      <w:pPr>
        <w:ind w:left="5832" w:hanging="360"/>
      </w:pPr>
      <w:rPr>
        <w:rFonts w:ascii="Wingdings" w:hAnsi="Wingdings" w:hint="default"/>
      </w:rPr>
    </w:lvl>
    <w:lvl w:ilvl="6" w:tplc="08090001" w:tentative="1">
      <w:start w:val="1"/>
      <w:numFmt w:val="bullet"/>
      <w:lvlText w:val=""/>
      <w:lvlJc w:val="left"/>
      <w:pPr>
        <w:ind w:left="6552" w:hanging="360"/>
      </w:pPr>
      <w:rPr>
        <w:rFonts w:ascii="Symbol" w:hAnsi="Symbol" w:hint="default"/>
      </w:rPr>
    </w:lvl>
    <w:lvl w:ilvl="7" w:tplc="08090003" w:tentative="1">
      <w:start w:val="1"/>
      <w:numFmt w:val="bullet"/>
      <w:lvlText w:val="o"/>
      <w:lvlJc w:val="left"/>
      <w:pPr>
        <w:ind w:left="7272" w:hanging="360"/>
      </w:pPr>
      <w:rPr>
        <w:rFonts w:ascii="Courier New" w:hAnsi="Courier New" w:cs="Courier New" w:hint="default"/>
      </w:rPr>
    </w:lvl>
    <w:lvl w:ilvl="8" w:tplc="08090005" w:tentative="1">
      <w:start w:val="1"/>
      <w:numFmt w:val="bullet"/>
      <w:lvlText w:val=""/>
      <w:lvlJc w:val="left"/>
      <w:pPr>
        <w:ind w:left="7992" w:hanging="360"/>
      </w:pPr>
      <w:rPr>
        <w:rFonts w:ascii="Wingdings" w:hAnsi="Wingdings" w:hint="default"/>
      </w:rPr>
    </w:lvl>
  </w:abstractNum>
  <w:abstractNum w:abstractNumId="10" w15:restartNumberingAfterBreak="0">
    <w:nsid w:val="3029460B"/>
    <w:multiLevelType w:val="hybridMultilevel"/>
    <w:tmpl w:val="7DEEB4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2D8361F"/>
    <w:multiLevelType w:val="hybridMultilevel"/>
    <w:tmpl w:val="B5E6E9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81E1905"/>
    <w:multiLevelType w:val="hybridMultilevel"/>
    <w:tmpl w:val="2406470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38A672DF"/>
    <w:multiLevelType w:val="hybridMultilevel"/>
    <w:tmpl w:val="2B163212"/>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40677550"/>
    <w:multiLevelType w:val="hybridMultilevel"/>
    <w:tmpl w:val="A2925092"/>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407F7E9E"/>
    <w:multiLevelType w:val="hybridMultilevel"/>
    <w:tmpl w:val="0E02D0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470349A"/>
    <w:multiLevelType w:val="hybridMultilevel"/>
    <w:tmpl w:val="317834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1AA1ED1"/>
    <w:multiLevelType w:val="hybridMultilevel"/>
    <w:tmpl w:val="DA765F1C"/>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5BE65544"/>
    <w:multiLevelType w:val="hybridMultilevel"/>
    <w:tmpl w:val="3DA0B4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17F17B8"/>
    <w:multiLevelType w:val="hybridMultilevel"/>
    <w:tmpl w:val="3C3A0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A42026"/>
    <w:multiLevelType w:val="hybridMultilevel"/>
    <w:tmpl w:val="03E4BFA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1" w15:restartNumberingAfterBreak="0">
    <w:nsid w:val="69313EA8"/>
    <w:multiLevelType w:val="hybridMultilevel"/>
    <w:tmpl w:val="D5607E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B7366C9"/>
    <w:multiLevelType w:val="hybridMultilevel"/>
    <w:tmpl w:val="18605C6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6C722C32"/>
    <w:multiLevelType w:val="hybridMultilevel"/>
    <w:tmpl w:val="54C2EC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4" w15:restartNumberingAfterBreak="0">
    <w:nsid w:val="7ADA424B"/>
    <w:multiLevelType w:val="hybridMultilevel"/>
    <w:tmpl w:val="107A8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F1F2440"/>
    <w:multiLevelType w:val="hybridMultilevel"/>
    <w:tmpl w:val="F9FCE0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86851593">
    <w:abstractNumId w:val="24"/>
  </w:num>
  <w:num w:numId="2" w16cid:durableId="923034130">
    <w:abstractNumId w:val="19"/>
  </w:num>
  <w:num w:numId="3" w16cid:durableId="458109468">
    <w:abstractNumId w:val="1"/>
  </w:num>
  <w:num w:numId="4" w16cid:durableId="119036424">
    <w:abstractNumId w:val="14"/>
  </w:num>
  <w:num w:numId="5" w16cid:durableId="510069251">
    <w:abstractNumId w:val="13"/>
  </w:num>
  <w:num w:numId="6" w16cid:durableId="997227263">
    <w:abstractNumId w:val="22"/>
  </w:num>
  <w:num w:numId="7" w16cid:durableId="77137615">
    <w:abstractNumId w:val="23"/>
  </w:num>
  <w:num w:numId="8" w16cid:durableId="1855417445">
    <w:abstractNumId w:val="5"/>
  </w:num>
  <w:num w:numId="9" w16cid:durableId="1663772784">
    <w:abstractNumId w:val="0"/>
  </w:num>
  <w:num w:numId="10" w16cid:durableId="462965004">
    <w:abstractNumId w:val="2"/>
  </w:num>
  <w:num w:numId="11" w16cid:durableId="1263730778">
    <w:abstractNumId w:val="7"/>
  </w:num>
  <w:num w:numId="12" w16cid:durableId="845905169">
    <w:abstractNumId w:val="17"/>
  </w:num>
  <w:num w:numId="13" w16cid:durableId="172838711">
    <w:abstractNumId w:val="15"/>
  </w:num>
  <w:num w:numId="14" w16cid:durableId="866337693">
    <w:abstractNumId w:val="4"/>
  </w:num>
  <w:num w:numId="15" w16cid:durableId="1595899806">
    <w:abstractNumId w:val="11"/>
  </w:num>
  <w:num w:numId="16" w16cid:durableId="597754987">
    <w:abstractNumId w:val="8"/>
  </w:num>
  <w:num w:numId="17" w16cid:durableId="1201283953">
    <w:abstractNumId w:val="18"/>
  </w:num>
  <w:num w:numId="18" w16cid:durableId="1919091047">
    <w:abstractNumId w:val="25"/>
  </w:num>
  <w:num w:numId="19" w16cid:durableId="58019449">
    <w:abstractNumId w:val="10"/>
  </w:num>
  <w:num w:numId="20" w16cid:durableId="164248467">
    <w:abstractNumId w:val="16"/>
  </w:num>
  <w:num w:numId="21" w16cid:durableId="2097364149">
    <w:abstractNumId w:val="12"/>
  </w:num>
  <w:num w:numId="22" w16cid:durableId="1888297069">
    <w:abstractNumId w:val="9"/>
  </w:num>
  <w:num w:numId="23" w16cid:durableId="1619145239">
    <w:abstractNumId w:val="20"/>
  </w:num>
  <w:num w:numId="24" w16cid:durableId="542866083">
    <w:abstractNumId w:val="6"/>
  </w:num>
  <w:num w:numId="25" w16cid:durableId="361440522">
    <w:abstractNumId w:val="3"/>
  </w:num>
  <w:num w:numId="26" w16cid:durableId="821653947">
    <w:abstractNumId w:val="21"/>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CB2"/>
    <w:rsid w:val="0000000B"/>
    <w:rsid w:val="00000090"/>
    <w:rsid w:val="00000ACA"/>
    <w:rsid w:val="00000C0E"/>
    <w:rsid w:val="0000131B"/>
    <w:rsid w:val="000015E9"/>
    <w:rsid w:val="000015FE"/>
    <w:rsid w:val="0000164A"/>
    <w:rsid w:val="00001A68"/>
    <w:rsid w:val="00001D1E"/>
    <w:rsid w:val="00002552"/>
    <w:rsid w:val="000025A0"/>
    <w:rsid w:val="00002DC2"/>
    <w:rsid w:val="00002FA8"/>
    <w:rsid w:val="00003213"/>
    <w:rsid w:val="0000339A"/>
    <w:rsid w:val="00003588"/>
    <w:rsid w:val="00003954"/>
    <w:rsid w:val="00003A4C"/>
    <w:rsid w:val="00003E63"/>
    <w:rsid w:val="0000404C"/>
    <w:rsid w:val="00004050"/>
    <w:rsid w:val="000041E0"/>
    <w:rsid w:val="0000426D"/>
    <w:rsid w:val="00004516"/>
    <w:rsid w:val="0000461C"/>
    <w:rsid w:val="000046A4"/>
    <w:rsid w:val="000047E6"/>
    <w:rsid w:val="00004F55"/>
    <w:rsid w:val="00005577"/>
    <w:rsid w:val="0000560C"/>
    <w:rsid w:val="0000570E"/>
    <w:rsid w:val="00005893"/>
    <w:rsid w:val="00005A77"/>
    <w:rsid w:val="000064CE"/>
    <w:rsid w:val="00006782"/>
    <w:rsid w:val="00006CBD"/>
    <w:rsid w:val="00006EBA"/>
    <w:rsid w:val="00007220"/>
    <w:rsid w:val="000074B3"/>
    <w:rsid w:val="0000750F"/>
    <w:rsid w:val="000079E3"/>
    <w:rsid w:val="00007A76"/>
    <w:rsid w:val="00007DD3"/>
    <w:rsid w:val="00010238"/>
    <w:rsid w:val="00010456"/>
    <w:rsid w:val="000108EE"/>
    <w:rsid w:val="00010AE9"/>
    <w:rsid w:val="00010F23"/>
    <w:rsid w:val="00011012"/>
    <w:rsid w:val="00011240"/>
    <w:rsid w:val="00011521"/>
    <w:rsid w:val="00011827"/>
    <w:rsid w:val="00011A11"/>
    <w:rsid w:val="00012594"/>
    <w:rsid w:val="00012BB0"/>
    <w:rsid w:val="00012BF7"/>
    <w:rsid w:val="00012F01"/>
    <w:rsid w:val="0001371A"/>
    <w:rsid w:val="0001374D"/>
    <w:rsid w:val="0001394E"/>
    <w:rsid w:val="00013A72"/>
    <w:rsid w:val="00013C1E"/>
    <w:rsid w:val="00013F55"/>
    <w:rsid w:val="00013FC5"/>
    <w:rsid w:val="0001407B"/>
    <w:rsid w:val="00014192"/>
    <w:rsid w:val="000142A7"/>
    <w:rsid w:val="0001459F"/>
    <w:rsid w:val="00014748"/>
    <w:rsid w:val="0001487F"/>
    <w:rsid w:val="000148B1"/>
    <w:rsid w:val="00015128"/>
    <w:rsid w:val="0001550C"/>
    <w:rsid w:val="00015604"/>
    <w:rsid w:val="00015A4F"/>
    <w:rsid w:val="00015C12"/>
    <w:rsid w:val="00015CED"/>
    <w:rsid w:val="000160B6"/>
    <w:rsid w:val="0001631B"/>
    <w:rsid w:val="000165E8"/>
    <w:rsid w:val="000167C5"/>
    <w:rsid w:val="000168FC"/>
    <w:rsid w:val="00016ECB"/>
    <w:rsid w:val="00017013"/>
    <w:rsid w:val="0001753F"/>
    <w:rsid w:val="0001764E"/>
    <w:rsid w:val="00017892"/>
    <w:rsid w:val="00017F44"/>
    <w:rsid w:val="000202A0"/>
    <w:rsid w:val="00020E4F"/>
    <w:rsid w:val="0002130B"/>
    <w:rsid w:val="0002173D"/>
    <w:rsid w:val="000217EA"/>
    <w:rsid w:val="00021906"/>
    <w:rsid w:val="00021994"/>
    <w:rsid w:val="00021C81"/>
    <w:rsid w:val="00021D2B"/>
    <w:rsid w:val="00022049"/>
    <w:rsid w:val="000223B1"/>
    <w:rsid w:val="00022757"/>
    <w:rsid w:val="00022DAE"/>
    <w:rsid w:val="00022EEE"/>
    <w:rsid w:val="00022FE0"/>
    <w:rsid w:val="000231C4"/>
    <w:rsid w:val="00023502"/>
    <w:rsid w:val="000236BE"/>
    <w:rsid w:val="00023817"/>
    <w:rsid w:val="00023826"/>
    <w:rsid w:val="00023A15"/>
    <w:rsid w:val="00023B7F"/>
    <w:rsid w:val="00023EC2"/>
    <w:rsid w:val="000241F8"/>
    <w:rsid w:val="000241F9"/>
    <w:rsid w:val="00024969"/>
    <w:rsid w:val="00024B57"/>
    <w:rsid w:val="00024BCF"/>
    <w:rsid w:val="00024C73"/>
    <w:rsid w:val="00024CD2"/>
    <w:rsid w:val="00024EF2"/>
    <w:rsid w:val="00025022"/>
    <w:rsid w:val="00025068"/>
    <w:rsid w:val="00025983"/>
    <w:rsid w:val="00025C55"/>
    <w:rsid w:val="00025D84"/>
    <w:rsid w:val="00025EC4"/>
    <w:rsid w:val="00025F63"/>
    <w:rsid w:val="0002611D"/>
    <w:rsid w:val="00026659"/>
    <w:rsid w:val="00026CF4"/>
    <w:rsid w:val="0002703F"/>
    <w:rsid w:val="000275A3"/>
    <w:rsid w:val="00027AD3"/>
    <w:rsid w:val="00027FEA"/>
    <w:rsid w:val="0003024E"/>
    <w:rsid w:val="000305CE"/>
    <w:rsid w:val="0003074B"/>
    <w:rsid w:val="000307A8"/>
    <w:rsid w:val="000307ED"/>
    <w:rsid w:val="000308FA"/>
    <w:rsid w:val="0003095F"/>
    <w:rsid w:val="00030D6B"/>
    <w:rsid w:val="00030EF8"/>
    <w:rsid w:val="00030FF6"/>
    <w:rsid w:val="000311EF"/>
    <w:rsid w:val="00031303"/>
    <w:rsid w:val="000317FF"/>
    <w:rsid w:val="00031803"/>
    <w:rsid w:val="00032513"/>
    <w:rsid w:val="00032AE0"/>
    <w:rsid w:val="00032BB5"/>
    <w:rsid w:val="00032FF3"/>
    <w:rsid w:val="0003317B"/>
    <w:rsid w:val="00033331"/>
    <w:rsid w:val="00033518"/>
    <w:rsid w:val="000339B6"/>
    <w:rsid w:val="00033B23"/>
    <w:rsid w:val="00033D88"/>
    <w:rsid w:val="000342DC"/>
    <w:rsid w:val="00034661"/>
    <w:rsid w:val="000346B7"/>
    <w:rsid w:val="00034DFC"/>
    <w:rsid w:val="00035ADF"/>
    <w:rsid w:val="00035E8B"/>
    <w:rsid w:val="00035F93"/>
    <w:rsid w:val="0003601D"/>
    <w:rsid w:val="00036941"/>
    <w:rsid w:val="00036AFE"/>
    <w:rsid w:val="00036C63"/>
    <w:rsid w:val="00037148"/>
    <w:rsid w:val="0003791A"/>
    <w:rsid w:val="00037D00"/>
    <w:rsid w:val="00040052"/>
    <w:rsid w:val="00040390"/>
    <w:rsid w:val="00040959"/>
    <w:rsid w:val="000409EE"/>
    <w:rsid w:val="00040C16"/>
    <w:rsid w:val="000410A9"/>
    <w:rsid w:val="00041599"/>
    <w:rsid w:val="000418F9"/>
    <w:rsid w:val="00041B3F"/>
    <w:rsid w:val="00041F89"/>
    <w:rsid w:val="000420CC"/>
    <w:rsid w:val="00042141"/>
    <w:rsid w:val="000428EC"/>
    <w:rsid w:val="00042AA4"/>
    <w:rsid w:val="00042B16"/>
    <w:rsid w:val="00043258"/>
    <w:rsid w:val="0004350B"/>
    <w:rsid w:val="000437D8"/>
    <w:rsid w:val="00043BE7"/>
    <w:rsid w:val="000443C8"/>
    <w:rsid w:val="000447AC"/>
    <w:rsid w:val="0004593C"/>
    <w:rsid w:val="00045B3E"/>
    <w:rsid w:val="00046356"/>
    <w:rsid w:val="00046538"/>
    <w:rsid w:val="00046FEC"/>
    <w:rsid w:val="000474E9"/>
    <w:rsid w:val="000478B4"/>
    <w:rsid w:val="00047E7C"/>
    <w:rsid w:val="000508E0"/>
    <w:rsid w:val="0005091C"/>
    <w:rsid w:val="00050C1C"/>
    <w:rsid w:val="00050C69"/>
    <w:rsid w:val="00050DB7"/>
    <w:rsid w:val="000512BD"/>
    <w:rsid w:val="00051864"/>
    <w:rsid w:val="00051A6D"/>
    <w:rsid w:val="00051B4E"/>
    <w:rsid w:val="00051BD6"/>
    <w:rsid w:val="000520F5"/>
    <w:rsid w:val="0005220A"/>
    <w:rsid w:val="000526DB"/>
    <w:rsid w:val="00052A75"/>
    <w:rsid w:val="000534FE"/>
    <w:rsid w:val="00053D56"/>
    <w:rsid w:val="00054237"/>
    <w:rsid w:val="000549BB"/>
    <w:rsid w:val="00054BE8"/>
    <w:rsid w:val="00054CC9"/>
    <w:rsid w:val="00055084"/>
    <w:rsid w:val="000558A9"/>
    <w:rsid w:val="00055D69"/>
    <w:rsid w:val="000560B5"/>
    <w:rsid w:val="00056541"/>
    <w:rsid w:val="00056754"/>
    <w:rsid w:val="00056A20"/>
    <w:rsid w:val="00056B98"/>
    <w:rsid w:val="0005764E"/>
    <w:rsid w:val="00057909"/>
    <w:rsid w:val="00057C29"/>
    <w:rsid w:val="00057E90"/>
    <w:rsid w:val="00060536"/>
    <w:rsid w:val="000605AC"/>
    <w:rsid w:val="000605CB"/>
    <w:rsid w:val="000608F2"/>
    <w:rsid w:val="00060961"/>
    <w:rsid w:val="00060A67"/>
    <w:rsid w:val="00061546"/>
    <w:rsid w:val="000615D4"/>
    <w:rsid w:val="0006185B"/>
    <w:rsid w:val="000618DE"/>
    <w:rsid w:val="00061A3A"/>
    <w:rsid w:val="00061B9F"/>
    <w:rsid w:val="000620F8"/>
    <w:rsid w:val="000621D1"/>
    <w:rsid w:val="00062271"/>
    <w:rsid w:val="000623D8"/>
    <w:rsid w:val="000625BF"/>
    <w:rsid w:val="0006282D"/>
    <w:rsid w:val="000629CF"/>
    <w:rsid w:val="0006302B"/>
    <w:rsid w:val="0006390B"/>
    <w:rsid w:val="000639D8"/>
    <w:rsid w:val="00063C2A"/>
    <w:rsid w:val="00063C9A"/>
    <w:rsid w:val="00063D21"/>
    <w:rsid w:val="00063D2F"/>
    <w:rsid w:val="00063F18"/>
    <w:rsid w:val="00064736"/>
    <w:rsid w:val="000648E7"/>
    <w:rsid w:val="00064B71"/>
    <w:rsid w:val="00064BDA"/>
    <w:rsid w:val="00064E3D"/>
    <w:rsid w:val="00064EB8"/>
    <w:rsid w:val="00064EBE"/>
    <w:rsid w:val="000655BA"/>
    <w:rsid w:val="00065677"/>
    <w:rsid w:val="00065948"/>
    <w:rsid w:val="00065A27"/>
    <w:rsid w:val="00065D1E"/>
    <w:rsid w:val="0006605D"/>
    <w:rsid w:val="000660CF"/>
    <w:rsid w:val="000668A8"/>
    <w:rsid w:val="000669E2"/>
    <w:rsid w:val="00066CF8"/>
    <w:rsid w:val="00066E77"/>
    <w:rsid w:val="00066FAB"/>
    <w:rsid w:val="000671C0"/>
    <w:rsid w:val="000671D0"/>
    <w:rsid w:val="000672C4"/>
    <w:rsid w:val="000674C8"/>
    <w:rsid w:val="000675F8"/>
    <w:rsid w:val="00067638"/>
    <w:rsid w:val="00067986"/>
    <w:rsid w:val="00067A1C"/>
    <w:rsid w:val="00067B59"/>
    <w:rsid w:val="00067BA7"/>
    <w:rsid w:val="00067C79"/>
    <w:rsid w:val="00067E8D"/>
    <w:rsid w:val="00070168"/>
    <w:rsid w:val="000702EC"/>
    <w:rsid w:val="0007062C"/>
    <w:rsid w:val="00070A7B"/>
    <w:rsid w:val="00070E59"/>
    <w:rsid w:val="00071314"/>
    <w:rsid w:val="00071857"/>
    <w:rsid w:val="00071B0E"/>
    <w:rsid w:val="00071C4C"/>
    <w:rsid w:val="00071E9D"/>
    <w:rsid w:val="00072A5C"/>
    <w:rsid w:val="00072DAC"/>
    <w:rsid w:val="00072DD8"/>
    <w:rsid w:val="00072E1F"/>
    <w:rsid w:val="000731D1"/>
    <w:rsid w:val="00073250"/>
    <w:rsid w:val="0007330A"/>
    <w:rsid w:val="0007356F"/>
    <w:rsid w:val="000737F9"/>
    <w:rsid w:val="00073A3F"/>
    <w:rsid w:val="00073A8A"/>
    <w:rsid w:val="00073CB9"/>
    <w:rsid w:val="00073E71"/>
    <w:rsid w:val="00074276"/>
    <w:rsid w:val="000749A9"/>
    <w:rsid w:val="00074A23"/>
    <w:rsid w:val="00074FD9"/>
    <w:rsid w:val="000751E9"/>
    <w:rsid w:val="00075982"/>
    <w:rsid w:val="00075A8B"/>
    <w:rsid w:val="00075BA0"/>
    <w:rsid w:val="00075E0D"/>
    <w:rsid w:val="00075EDB"/>
    <w:rsid w:val="0007612A"/>
    <w:rsid w:val="00076689"/>
    <w:rsid w:val="00076B73"/>
    <w:rsid w:val="000770D0"/>
    <w:rsid w:val="000772A0"/>
    <w:rsid w:val="00077344"/>
    <w:rsid w:val="00077642"/>
    <w:rsid w:val="000776DB"/>
    <w:rsid w:val="00077815"/>
    <w:rsid w:val="0007790A"/>
    <w:rsid w:val="00077D41"/>
    <w:rsid w:val="0008010F"/>
    <w:rsid w:val="0008044A"/>
    <w:rsid w:val="0008095A"/>
    <w:rsid w:val="000809A8"/>
    <w:rsid w:val="00080A67"/>
    <w:rsid w:val="00080CCF"/>
    <w:rsid w:val="00080F01"/>
    <w:rsid w:val="0008103B"/>
    <w:rsid w:val="0008118F"/>
    <w:rsid w:val="00081438"/>
    <w:rsid w:val="000816E5"/>
    <w:rsid w:val="000818D5"/>
    <w:rsid w:val="00081932"/>
    <w:rsid w:val="000819B0"/>
    <w:rsid w:val="00081D58"/>
    <w:rsid w:val="00081E25"/>
    <w:rsid w:val="00082057"/>
    <w:rsid w:val="00082158"/>
    <w:rsid w:val="00082518"/>
    <w:rsid w:val="0008271C"/>
    <w:rsid w:val="00082C32"/>
    <w:rsid w:val="00082E54"/>
    <w:rsid w:val="00082E64"/>
    <w:rsid w:val="00083034"/>
    <w:rsid w:val="000830A5"/>
    <w:rsid w:val="00083B50"/>
    <w:rsid w:val="00083B82"/>
    <w:rsid w:val="00083F59"/>
    <w:rsid w:val="00084DB3"/>
    <w:rsid w:val="00084DCA"/>
    <w:rsid w:val="000854FA"/>
    <w:rsid w:val="000858B5"/>
    <w:rsid w:val="00085AFC"/>
    <w:rsid w:val="00085EB5"/>
    <w:rsid w:val="00085F3B"/>
    <w:rsid w:val="000861ED"/>
    <w:rsid w:val="0008635E"/>
    <w:rsid w:val="00086998"/>
    <w:rsid w:val="000869A8"/>
    <w:rsid w:val="00086F11"/>
    <w:rsid w:val="00087058"/>
    <w:rsid w:val="00087585"/>
    <w:rsid w:val="00090049"/>
    <w:rsid w:val="0009016A"/>
    <w:rsid w:val="000901FA"/>
    <w:rsid w:val="000903D9"/>
    <w:rsid w:val="000906E3"/>
    <w:rsid w:val="00090DB5"/>
    <w:rsid w:val="00090F5B"/>
    <w:rsid w:val="000910E6"/>
    <w:rsid w:val="0009119D"/>
    <w:rsid w:val="00091201"/>
    <w:rsid w:val="0009124F"/>
    <w:rsid w:val="00091400"/>
    <w:rsid w:val="00091565"/>
    <w:rsid w:val="0009165B"/>
    <w:rsid w:val="000917A1"/>
    <w:rsid w:val="000918AA"/>
    <w:rsid w:val="000918DB"/>
    <w:rsid w:val="00091B4A"/>
    <w:rsid w:val="00091C17"/>
    <w:rsid w:val="00091ECC"/>
    <w:rsid w:val="00091F26"/>
    <w:rsid w:val="0009228B"/>
    <w:rsid w:val="0009251A"/>
    <w:rsid w:val="000926F1"/>
    <w:rsid w:val="00092882"/>
    <w:rsid w:val="00092A05"/>
    <w:rsid w:val="00092C9D"/>
    <w:rsid w:val="0009366E"/>
    <w:rsid w:val="000940E4"/>
    <w:rsid w:val="000945DF"/>
    <w:rsid w:val="00094E54"/>
    <w:rsid w:val="00094FA1"/>
    <w:rsid w:val="00095156"/>
    <w:rsid w:val="000953A3"/>
    <w:rsid w:val="0009583A"/>
    <w:rsid w:val="00095979"/>
    <w:rsid w:val="00095A72"/>
    <w:rsid w:val="00095FAF"/>
    <w:rsid w:val="00096172"/>
    <w:rsid w:val="00096443"/>
    <w:rsid w:val="000964D8"/>
    <w:rsid w:val="0009654A"/>
    <w:rsid w:val="0009671C"/>
    <w:rsid w:val="00096CA5"/>
    <w:rsid w:val="00097C27"/>
    <w:rsid w:val="00097CEE"/>
    <w:rsid w:val="00097D55"/>
    <w:rsid w:val="00097DFC"/>
    <w:rsid w:val="000A01DE"/>
    <w:rsid w:val="000A086D"/>
    <w:rsid w:val="000A099A"/>
    <w:rsid w:val="000A09EA"/>
    <w:rsid w:val="000A0C27"/>
    <w:rsid w:val="000A0E74"/>
    <w:rsid w:val="000A0EA2"/>
    <w:rsid w:val="000A10B4"/>
    <w:rsid w:val="000A1440"/>
    <w:rsid w:val="000A2079"/>
    <w:rsid w:val="000A23D5"/>
    <w:rsid w:val="000A2A57"/>
    <w:rsid w:val="000A2CF4"/>
    <w:rsid w:val="000A2F0D"/>
    <w:rsid w:val="000A2F71"/>
    <w:rsid w:val="000A3295"/>
    <w:rsid w:val="000A32FE"/>
    <w:rsid w:val="000A345C"/>
    <w:rsid w:val="000A3649"/>
    <w:rsid w:val="000A38B9"/>
    <w:rsid w:val="000A3A70"/>
    <w:rsid w:val="000A41A9"/>
    <w:rsid w:val="000A4612"/>
    <w:rsid w:val="000A4890"/>
    <w:rsid w:val="000A4BE8"/>
    <w:rsid w:val="000A4C97"/>
    <w:rsid w:val="000A5490"/>
    <w:rsid w:val="000A5850"/>
    <w:rsid w:val="000A5E49"/>
    <w:rsid w:val="000A6A38"/>
    <w:rsid w:val="000A7301"/>
    <w:rsid w:val="000A730D"/>
    <w:rsid w:val="000A7416"/>
    <w:rsid w:val="000A74D2"/>
    <w:rsid w:val="000A7785"/>
    <w:rsid w:val="000B014D"/>
    <w:rsid w:val="000B01F8"/>
    <w:rsid w:val="000B07A3"/>
    <w:rsid w:val="000B07D1"/>
    <w:rsid w:val="000B08E6"/>
    <w:rsid w:val="000B0974"/>
    <w:rsid w:val="000B0C46"/>
    <w:rsid w:val="000B1185"/>
    <w:rsid w:val="000B19AE"/>
    <w:rsid w:val="000B1BE6"/>
    <w:rsid w:val="000B1FB6"/>
    <w:rsid w:val="000B2015"/>
    <w:rsid w:val="000B23D9"/>
    <w:rsid w:val="000B250B"/>
    <w:rsid w:val="000B250D"/>
    <w:rsid w:val="000B2663"/>
    <w:rsid w:val="000B28B2"/>
    <w:rsid w:val="000B2E4A"/>
    <w:rsid w:val="000B2E90"/>
    <w:rsid w:val="000B36E9"/>
    <w:rsid w:val="000B3793"/>
    <w:rsid w:val="000B3985"/>
    <w:rsid w:val="000B3DB1"/>
    <w:rsid w:val="000B400D"/>
    <w:rsid w:val="000B4559"/>
    <w:rsid w:val="000B47E7"/>
    <w:rsid w:val="000B48F5"/>
    <w:rsid w:val="000B4BE9"/>
    <w:rsid w:val="000B5EE5"/>
    <w:rsid w:val="000B6245"/>
    <w:rsid w:val="000B654A"/>
    <w:rsid w:val="000B65FB"/>
    <w:rsid w:val="000B67A0"/>
    <w:rsid w:val="000B6C10"/>
    <w:rsid w:val="000B6C33"/>
    <w:rsid w:val="000B7180"/>
    <w:rsid w:val="000B73FF"/>
    <w:rsid w:val="000B75BF"/>
    <w:rsid w:val="000B7637"/>
    <w:rsid w:val="000B7AAA"/>
    <w:rsid w:val="000B7BC9"/>
    <w:rsid w:val="000B7C68"/>
    <w:rsid w:val="000B7D51"/>
    <w:rsid w:val="000B7F3B"/>
    <w:rsid w:val="000C02CA"/>
    <w:rsid w:val="000C05E4"/>
    <w:rsid w:val="000C0789"/>
    <w:rsid w:val="000C0D60"/>
    <w:rsid w:val="000C1304"/>
    <w:rsid w:val="000C1588"/>
    <w:rsid w:val="000C1A10"/>
    <w:rsid w:val="000C1AF8"/>
    <w:rsid w:val="000C1AFA"/>
    <w:rsid w:val="000C1C36"/>
    <w:rsid w:val="000C1C77"/>
    <w:rsid w:val="000C1CB1"/>
    <w:rsid w:val="000C236A"/>
    <w:rsid w:val="000C266A"/>
    <w:rsid w:val="000C2C16"/>
    <w:rsid w:val="000C2CBA"/>
    <w:rsid w:val="000C2D80"/>
    <w:rsid w:val="000C2E9F"/>
    <w:rsid w:val="000C2FC8"/>
    <w:rsid w:val="000C2FDB"/>
    <w:rsid w:val="000C3106"/>
    <w:rsid w:val="000C3163"/>
    <w:rsid w:val="000C35A0"/>
    <w:rsid w:val="000C35F9"/>
    <w:rsid w:val="000C3682"/>
    <w:rsid w:val="000C38FC"/>
    <w:rsid w:val="000C3B0F"/>
    <w:rsid w:val="000C3B68"/>
    <w:rsid w:val="000C3BBA"/>
    <w:rsid w:val="000C3F92"/>
    <w:rsid w:val="000C4221"/>
    <w:rsid w:val="000C432B"/>
    <w:rsid w:val="000C44C7"/>
    <w:rsid w:val="000C4A82"/>
    <w:rsid w:val="000C5170"/>
    <w:rsid w:val="000C5757"/>
    <w:rsid w:val="000C5973"/>
    <w:rsid w:val="000C5AFD"/>
    <w:rsid w:val="000C5F38"/>
    <w:rsid w:val="000C5F49"/>
    <w:rsid w:val="000C6405"/>
    <w:rsid w:val="000C680B"/>
    <w:rsid w:val="000C68DA"/>
    <w:rsid w:val="000C6920"/>
    <w:rsid w:val="000C6AB9"/>
    <w:rsid w:val="000C6CA0"/>
    <w:rsid w:val="000C733A"/>
    <w:rsid w:val="000C7526"/>
    <w:rsid w:val="000C7709"/>
    <w:rsid w:val="000C788E"/>
    <w:rsid w:val="000C7CA4"/>
    <w:rsid w:val="000C7CFE"/>
    <w:rsid w:val="000D0115"/>
    <w:rsid w:val="000D090A"/>
    <w:rsid w:val="000D0DD0"/>
    <w:rsid w:val="000D116F"/>
    <w:rsid w:val="000D1258"/>
    <w:rsid w:val="000D1510"/>
    <w:rsid w:val="000D1BFE"/>
    <w:rsid w:val="000D1CA8"/>
    <w:rsid w:val="000D1F47"/>
    <w:rsid w:val="000D1F61"/>
    <w:rsid w:val="000D224E"/>
    <w:rsid w:val="000D2452"/>
    <w:rsid w:val="000D25CE"/>
    <w:rsid w:val="000D2EC1"/>
    <w:rsid w:val="000D30F8"/>
    <w:rsid w:val="000D44A3"/>
    <w:rsid w:val="000D465B"/>
    <w:rsid w:val="000D4D5A"/>
    <w:rsid w:val="000D4DFF"/>
    <w:rsid w:val="000D4E8E"/>
    <w:rsid w:val="000D52F9"/>
    <w:rsid w:val="000D53CE"/>
    <w:rsid w:val="000D56D4"/>
    <w:rsid w:val="000D5FFC"/>
    <w:rsid w:val="000D6329"/>
    <w:rsid w:val="000D63A9"/>
    <w:rsid w:val="000D684C"/>
    <w:rsid w:val="000D68E6"/>
    <w:rsid w:val="000D6CAD"/>
    <w:rsid w:val="000D6D1E"/>
    <w:rsid w:val="000D6DED"/>
    <w:rsid w:val="000D6E5F"/>
    <w:rsid w:val="000D6EAB"/>
    <w:rsid w:val="000D706D"/>
    <w:rsid w:val="000D7100"/>
    <w:rsid w:val="000D7209"/>
    <w:rsid w:val="000D7253"/>
    <w:rsid w:val="000D7372"/>
    <w:rsid w:val="000D751F"/>
    <w:rsid w:val="000D75FD"/>
    <w:rsid w:val="000D7762"/>
    <w:rsid w:val="000D77D4"/>
    <w:rsid w:val="000D792D"/>
    <w:rsid w:val="000D7AC9"/>
    <w:rsid w:val="000E0726"/>
    <w:rsid w:val="000E091E"/>
    <w:rsid w:val="000E0CC3"/>
    <w:rsid w:val="000E0F2C"/>
    <w:rsid w:val="000E13E8"/>
    <w:rsid w:val="000E1783"/>
    <w:rsid w:val="000E19D7"/>
    <w:rsid w:val="000E1A41"/>
    <w:rsid w:val="000E1B10"/>
    <w:rsid w:val="000E1FCB"/>
    <w:rsid w:val="000E21F4"/>
    <w:rsid w:val="000E22C7"/>
    <w:rsid w:val="000E231F"/>
    <w:rsid w:val="000E23A3"/>
    <w:rsid w:val="000E2CF1"/>
    <w:rsid w:val="000E2E3A"/>
    <w:rsid w:val="000E2EAE"/>
    <w:rsid w:val="000E3729"/>
    <w:rsid w:val="000E39F1"/>
    <w:rsid w:val="000E3A3D"/>
    <w:rsid w:val="000E3C27"/>
    <w:rsid w:val="000E4334"/>
    <w:rsid w:val="000E4A0A"/>
    <w:rsid w:val="000E4AAA"/>
    <w:rsid w:val="000E4C9D"/>
    <w:rsid w:val="000E4DFB"/>
    <w:rsid w:val="000E4FE3"/>
    <w:rsid w:val="000E5B70"/>
    <w:rsid w:val="000E63AB"/>
    <w:rsid w:val="000E6843"/>
    <w:rsid w:val="000E6890"/>
    <w:rsid w:val="000E695D"/>
    <w:rsid w:val="000E6E7F"/>
    <w:rsid w:val="000E729E"/>
    <w:rsid w:val="000E7463"/>
    <w:rsid w:val="000E770A"/>
    <w:rsid w:val="000E7B44"/>
    <w:rsid w:val="000F055B"/>
    <w:rsid w:val="000F057E"/>
    <w:rsid w:val="000F066D"/>
    <w:rsid w:val="000F06B7"/>
    <w:rsid w:val="000F12F7"/>
    <w:rsid w:val="000F13CF"/>
    <w:rsid w:val="000F14BD"/>
    <w:rsid w:val="000F16FC"/>
    <w:rsid w:val="000F1978"/>
    <w:rsid w:val="000F1BCA"/>
    <w:rsid w:val="000F2A9A"/>
    <w:rsid w:val="000F2BF6"/>
    <w:rsid w:val="000F2C09"/>
    <w:rsid w:val="000F3149"/>
    <w:rsid w:val="000F33D4"/>
    <w:rsid w:val="000F3452"/>
    <w:rsid w:val="000F3804"/>
    <w:rsid w:val="000F3900"/>
    <w:rsid w:val="000F3913"/>
    <w:rsid w:val="000F3A17"/>
    <w:rsid w:val="000F3AF4"/>
    <w:rsid w:val="000F3BF6"/>
    <w:rsid w:val="000F409B"/>
    <w:rsid w:val="000F49BC"/>
    <w:rsid w:val="000F4CB8"/>
    <w:rsid w:val="000F4E83"/>
    <w:rsid w:val="000F4F34"/>
    <w:rsid w:val="000F533D"/>
    <w:rsid w:val="000F5372"/>
    <w:rsid w:val="000F56D1"/>
    <w:rsid w:val="000F57D9"/>
    <w:rsid w:val="000F5BFD"/>
    <w:rsid w:val="000F5C17"/>
    <w:rsid w:val="000F5D42"/>
    <w:rsid w:val="000F5DA1"/>
    <w:rsid w:val="000F6165"/>
    <w:rsid w:val="000F6421"/>
    <w:rsid w:val="000F6FF3"/>
    <w:rsid w:val="000F705A"/>
    <w:rsid w:val="000F72B5"/>
    <w:rsid w:val="000F752F"/>
    <w:rsid w:val="000F7F5D"/>
    <w:rsid w:val="00100183"/>
    <w:rsid w:val="00100596"/>
    <w:rsid w:val="001005C0"/>
    <w:rsid w:val="00100E5B"/>
    <w:rsid w:val="00101974"/>
    <w:rsid w:val="00101B2D"/>
    <w:rsid w:val="00101C74"/>
    <w:rsid w:val="00103008"/>
    <w:rsid w:val="00103293"/>
    <w:rsid w:val="001035BC"/>
    <w:rsid w:val="00103696"/>
    <w:rsid w:val="00103A13"/>
    <w:rsid w:val="00103B5B"/>
    <w:rsid w:val="0010426D"/>
    <w:rsid w:val="0010428A"/>
    <w:rsid w:val="00104344"/>
    <w:rsid w:val="0010471D"/>
    <w:rsid w:val="00104819"/>
    <w:rsid w:val="00104A49"/>
    <w:rsid w:val="00104B41"/>
    <w:rsid w:val="00104BAA"/>
    <w:rsid w:val="00104CE1"/>
    <w:rsid w:val="00104F02"/>
    <w:rsid w:val="00105C0C"/>
    <w:rsid w:val="00106255"/>
    <w:rsid w:val="001065AC"/>
    <w:rsid w:val="001073E2"/>
    <w:rsid w:val="00107426"/>
    <w:rsid w:val="00107D2C"/>
    <w:rsid w:val="00110009"/>
    <w:rsid w:val="00110770"/>
    <w:rsid w:val="00110B1B"/>
    <w:rsid w:val="00110DD5"/>
    <w:rsid w:val="00110E62"/>
    <w:rsid w:val="00111515"/>
    <w:rsid w:val="00111F53"/>
    <w:rsid w:val="00112663"/>
    <w:rsid w:val="00112D6F"/>
    <w:rsid w:val="0011326E"/>
    <w:rsid w:val="00113652"/>
    <w:rsid w:val="00113816"/>
    <w:rsid w:val="00113E28"/>
    <w:rsid w:val="00113EAF"/>
    <w:rsid w:val="00114011"/>
    <w:rsid w:val="001142F3"/>
    <w:rsid w:val="00114328"/>
    <w:rsid w:val="00114565"/>
    <w:rsid w:val="00114DE6"/>
    <w:rsid w:val="00114E03"/>
    <w:rsid w:val="00114F30"/>
    <w:rsid w:val="00115421"/>
    <w:rsid w:val="001156FE"/>
    <w:rsid w:val="00115737"/>
    <w:rsid w:val="00115B1A"/>
    <w:rsid w:val="00115B1C"/>
    <w:rsid w:val="00115C28"/>
    <w:rsid w:val="00116513"/>
    <w:rsid w:val="00116BCF"/>
    <w:rsid w:val="0011702A"/>
    <w:rsid w:val="00117737"/>
    <w:rsid w:val="00117AA3"/>
    <w:rsid w:val="0012015B"/>
    <w:rsid w:val="0012022D"/>
    <w:rsid w:val="00120435"/>
    <w:rsid w:val="0012056A"/>
    <w:rsid w:val="00120903"/>
    <w:rsid w:val="00120C75"/>
    <w:rsid w:val="00120EE8"/>
    <w:rsid w:val="001210C8"/>
    <w:rsid w:val="00121758"/>
    <w:rsid w:val="001220E0"/>
    <w:rsid w:val="001227CA"/>
    <w:rsid w:val="00122988"/>
    <w:rsid w:val="00122C08"/>
    <w:rsid w:val="00123245"/>
    <w:rsid w:val="001235FD"/>
    <w:rsid w:val="00123B67"/>
    <w:rsid w:val="00123C77"/>
    <w:rsid w:val="001240D9"/>
    <w:rsid w:val="00124164"/>
    <w:rsid w:val="001241F4"/>
    <w:rsid w:val="001242E9"/>
    <w:rsid w:val="0012492E"/>
    <w:rsid w:val="0012494D"/>
    <w:rsid w:val="00124BDD"/>
    <w:rsid w:val="00124EDE"/>
    <w:rsid w:val="00124FC0"/>
    <w:rsid w:val="00125729"/>
    <w:rsid w:val="001259C7"/>
    <w:rsid w:val="00125D88"/>
    <w:rsid w:val="00125DD4"/>
    <w:rsid w:val="00125ED6"/>
    <w:rsid w:val="00125F69"/>
    <w:rsid w:val="0012759D"/>
    <w:rsid w:val="00127754"/>
    <w:rsid w:val="001277AA"/>
    <w:rsid w:val="0012786C"/>
    <w:rsid w:val="00127A3A"/>
    <w:rsid w:val="0013044A"/>
    <w:rsid w:val="001304F3"/>
    <w:rsid w:val="00130563"/>
    <w:rsid w:val="001306B2"/>
    <w:rsid w:val="00130D3D"/>
    <w:rsid w:val="00130DB2"/>
    <w:rsid w:val="00130F8A"/>
    <w:rsid w:val="00131443"/>
    <w:rsid w:val="00131450"/>
    <w:rsid w:val="001321AD"/>
    <w:rsid w:val="00132637"/>
    <w:rsid w:val="00132B97"/>
    <w:rsid w:val="00132F47"/>
    <w:rsid w:val="001333A0"/>
    <w:rsid w:val="00133927"/>
    <w:rsid w:val="001339B2"/>
    <w:rsid w:val="00134676"/>
    <w:rsid w:val="001346F4"/>
    <w:rsid w:val="0013489B"/>
    <w:rsid w:val="00134A5E"/>
    <w:rsid w:val="00134F32"/>
    <w:rsid w:val="00135578"/>
    <w:rsid w:val="001355A2"/>
    <w:rsid w:val="00135716"/>
    <w:rsid w:val="00135913"/>
    <w:rsid w:val="00135ADD"/>
    <w:rsid w:val="00135B35"/>
    <w:rsid w:val="00135F2D"/>
    <w:rsid w:val="00136184"/>
    <w:rsid w:val="001362B9"/>
    <w:rsid w:val="001363EF"/>
    <w:rsid w:val="00136CE9"/>
    <w:rsid w:val="0013710B"/>
    <w:rsid w:val="001372E6"/>
    <w:rsid w:val="00137ED2"/>
    <w:rsid w:val="00137FF8"/>
    <w:rsid w:val="00140097"/>
    <w:rsid w:val="0014069D"/>
    <w:rsid w:val="0014079D"/>
    <w:rsid w:val="00140812"/>
    <w:rsid w:val="0014088C"/>
    <w:rsid w:val="00141BB6"/>
    <w:rsid w:val="001421F0"/>
    <w:rsid w:val="00142578"/>
    <w:rsid w:val="00142934"/>
    <w:rsid w:val="00142FAE"/>
    <w:rsid w:val="001440C9"/>
    <w:rsid w:val="001440D1"/>
    <w:rsid w:val="001440DC"/>
    <w:rsid w:val="0014435E"/>
    <w:rsid w:val="0014452F"/>
    <w:rsid w:val="00144B7D"/>
    <w:rsid w:val="00144D35"/>
    <w:rsid w:val="00144F9F"/>
    <w:rsid w:val="00145363"/>
    <w:rsid w:val="0014571B"/>
    <w:rsid w:val="00145796"/>
    <w:rsid w:val="00145B1F"/>
    <w:rsid w:val="00145F23"/>
    <w:rsid w:val="00145FB0"/>
    <w:rsid w:val="00146241"/>
    <w:rsid w:val="0014691C"/>
    <w:rsid w:val="00146989"/>
    <w:rsid w:val="00146AD7"/>
    <w:rsid w:val="00146B26"/>
    <w:rsid w:val="00146B86"/>
    <w:rsid w:val="00146C59"/>
    <w:rsid w:val="00146DC5"/>
    <w:rsid w:val="00147250"/>
    <w:rsid w:val="00147E86"/>
    <w:rsid w:val="00147F80"/>
    <w:rsid w:val="00147FE2"/>
    <w:rsid w:val="001502E1"/>
    <w:rsid w:val="00150374"/>
    <w:rsid w:val="00150888"/>
    <w:rsid w:val="00150908"/>
    <w:rsid w:val="00150938"/>
    <w:rsid w:val="00150D0F"/>
    <w:rsid w:val="001512C4"/>
    <w:rsid w:val="00151785"/>
    <w:rsid w:val="001517AC"/>
    <w:rsid w:val="00151A01"/>
    <w:rsid w:val="0015227C"/>
    <w:rsid w:val="00152403"/>
    <w:rsid w:val="001529AB"/>
    <w:rsid w:val="00152C76"/>
    <w:rsid w:val="00152F11"/>
    <w:rsid w:val="00153022"/>
    <w:rsid w:val="001532C1"/>
    <w:rsid w:val="001532ED"/>
    <w:rsid w:val="001533ED"/>
    <w:rsid w:val="00153BC9"/>
    <w:rsid w:val="00153DFE"/>
    <w:rsid w:val="00153FED"/>
    <w:rsid w:val="0015429B"/>
    <w:rsid w:val="00154337"/>
    <w:rsid w:val="0015435E"/>
    <w:rsid w:val="00154394"/>
    <w:rsid w:val="00154A5F"/>
    <w:rsid w:val="00154C44"/>
    <w:rsid w:val="00154C90"/>
    <w:rsid w:val="00154E84"/>
    <w:rsid w:val="00155237"/>
    <w:rsid w:val="00155314"/>
    <w:rsid w:val="001557A0"/>
    <w:rsid w:val="00155EB0"/>
    <w:rsid w:val="00155F32"/>
    <w:rsid w:val="00156166"/>
    <w:rsid w:val="001568E5"/>
    <w:rsid w:val="0015694E"/>
    <w:rsid w:val="00156BF2"/>
    <w:rsid w:val="00157031"/>
    <w:rsid w:val="001570CB"/>
    <w:rsid w:val="00157193"/>
    <w:rsid w:val="001577BF"/>
    <w:rsid w:val="0015787D"/>
    <w:rsid w:val="00157EBD"/>
    <w:rsid w:val="00160088"/>
    <w:rsid w:val="00160371"/>
    <w:rsid w:val="00160716"/>
    <w:rsid w:val="00160D69"/>
    <w:rsid w:val="00160EE2"/>
    <w:rsid w:val="00160F9A"/>
    <w:rsid w:val="00161513"/>
    <w:rsid w:val="0016188F"/>
    <w:rsid w:val="00161972"/>
    <w:rsid w:val="00161B49"/>
    <w:rsid w:val="001620AA"/>
    <w:rsid w:val="001620C2"/>
    <w:rsid w:val="001625C9"/>
    <w:rsid w:val="001626CD"/>
    <w:rsid w:val="00162E34"/>
    <w:rsid w:val="00162EC5"/>
    <w:rsid w:val="001635B2"/>
    <w:rsid w:val="001635C1"/>
    <w:rsid w:val="00163A96"/>
    <w:rsid w:val="00163CC2"/>
    <w:rsid w:val="00163DBF"/>
    <w:rsid w:val="00163F3A"/>
    <w:rsid w:val="001640A9"/>
    <w:rsid w:val="001641CF"/>
    <w:rsid w:val="00165371"/>
    <w:rsid w:val="00165420"/>
    <w:rsid w:val="00165483"/>
    <w:rsid w:val="0016580D"/>
    <w:rsid w:val="00165B30"/>
    <w:rsid w:val="00165B44"/>
    <w:rsid w:val="00166397"/>
    <w:rsid w:val="001668F2"/>
    <w:rsid w:val="001668FE"/>
    <w:rsid w:val="0016695A"/>
    <w:rsid w:val="00166AE7"/>
    <w:rsid w:val="00166BC1"/>
    <w:rsid w:val="00167371"/>
    <w:rsid w:val="00167404"/>
    <w:rsid w:val="001674F2"/>
    <w:rsid w:val="00167C63"/>
    <w:rsid w:val="00170958"/>
    <w:rsid w:val="001715B6"/>
    <w:rsid w:val="00171837"/>
    <w:rsid w:val="00171D91"/>
    <w:rsid w:val="00171E14"/>
    <w:rsid w:val="001724DB"/>
    <w:rsid w:val="001725B8"/>
    <w:rsid w:val="0017262A"/>
    <w:rsid w:val="00172789"/>
    <w:rsid w:val="00172842"/>
    <w:rsid w:val="00172B58"/>
    <w:rsid w:val="00172EEF"/>
    <w:rsid w:val="00172EF7"/>
    <w:rsid w:val="00172FF6"/>
    <w:rsid w:val="00173409"/>
    <w:rsid w:val="001737C6"/>
    <w:rsid w:val="001738F6"/>
    <w:rsid w:val="00173C35"/>
    <w:rsid w:val="0017446B"/>
    <w:rsid w:val="00174576"/>
    <w:rsid w:val="0017475A"/>
    <w:rsid w:val="00174A2D"/>
    <w:rsid w:val="001750B2"/>
    <w:rsid w:val="00175474"/>
    <w:rsid w:val="0017565D"/>
    <w:rsid w:val="0017589D"/>
    <w:rsid w:val="001758A0"/>
    <w:rsid w:val="00175945"/>
    <w:rsid w:val="00175A18"/>
    <w:rsid w:val="001764CC"/>
    <w:rsid w:val="001764E8"/>
    <w:rsid w:val="00176A0A"/>
    <w:rsid w:val="00176B4E"/>
    <w:rsid w:val="00176BD9"/>
    <w:rsid w:val="00176C12"/>
    <w:rsid w:val="00176F45"/>
    <w:rsid w:val="00177059"/>
    <w:rsid w:val="00177390"/>
    <w:rsid w:val="001779FA"/>
    <w:rsid w:val="00177AC0"/>
    <w:rsid w:val="00177BDF"/>
    <w:rsid w:val="00177EDE"/>
    <w:rsid w:val="00177F26"/>
    <w:rsid w:val="00177FEB"/>
    <w:rsid w:val="0018000F"/>
    <w:rsid w:val="00180468"/>
    <w:rsid w:val="001804B0"/>
    <w:rsid w:val="00180653"/>
    <w:rsid w:val="00180DB3"/>
    <w:rsid w:val="001811E7"/>
    <w:rsid w:val="00181442"/>
    <w:rsid w:val="001818EF"/>
    <w:rsid w:val="00181CF1"/>
    <w:rsid w:val="00181E02"/>
    <w:rsid w:val="00181EAC"/>
    <w:rsid w:val="0018240D"/>
    <w:rsid w:val="00182FCA"/>
    <w:rsid w:val="001838C7"/>
    <w:rsid w:val="0018391F"/>
    <w:rsid w:val="001839A3"/>
    <w:rsid w:val="00183E27"/>
    <w:rsid w:val="00183E3F"/>
    <w:rsid w:val="00183F06"/>
    <w:rsid w:val="001841C9"/>
    <w:rsid w:val="001842B3"/>
    <w:rsid w:val="00184609"/>
    <w:rsid w:val="001846DD"/>
    <w:rsid w:val="00184E5E"/>
    <w:rsid w:val="00185651"/>
    <w:rsid w:val="00185823"/>
    <w:rsid w:val="00185EFA"/>
    <w:rsid w:val="0018601A"/>
    <w:rsid w:val="00186106"/>
    <w:rsid w:val="00186342"/>
    <w:rsid w:val="0018656D"/>
    <w:rsid w:val="00186B16"/>
    <w:rsid w:val="00186C99"/>
    <w:rsid w:val="00186DD0"/>
    <w:rsid w:val="00186DF8"/>
    <w:rsid w:val="00187034"/>
    <w:rsid w:val="001871C6"/>
    <w:rsid w:val="00187375"/>
    <w:rsid w:val="00187A16"/>
    <w:rsid w:val="001900C3"/>
    <w:rsid w:val="00190313"/>
    <w:rsid w:val="001906A3"/>
    <w:rsid w:val="0019080F"/>
    <w:rsid w:val="00190DC3"/>
    <w:rsid w:val="00191063"/>
    <w:rsid w:val="0019113F"/>
    <w:rsid w:val="001913EF"/>
    <w:rsid w:val="00191500"/>
    <w:rsid w:val="001919D9"/>
    <w:rsid w:val="00191C27"/>
    <w:rsid w:val="00191EC0"/>
    <w:rsid w:val="0019238B"/>
    <w:rsid w:val="001923E7"/>
    <w:rsid w:val="00192428"/>
    <w:rsid w:val="00192DB5"/>
    <w:rsid w:val="00192F1F"/>
    <w:rsid w:val="00192FF9"/>
    <w:rsid w:val="00193466"/>
    <w:rsid w:val="0019390F"/>
    <w:rsid w:val="00193DA0"/>
    <w:rsid w:val="00194713"/>
    <w:rsid w:val="00194822"/>
    <w:rsid w:val="00194A28"/>
    <w:rsid w:val="0019572D"/>
    <w:rsid w:val="0019573A"/>
    <w:rsid w:val="00195A6D"/>
    <w:rsid w:val="00195CA5"/>
    <w:rsid w:val="00195DAC"/>
    <w:rsid w:val="00195E8E"/>
    <w:rsid w:val="00195F6F"/>
    <w:rsid w:val="0019629B"/>
    <w:rsid w:val="001964B7"/>
    <w:rsid w:val="00196A98"/>
    <w:rsid w:val="00196AF1"/>
    <w:rsid w:val="001973A1"/>
    <w:rsid w:val="00197886"/>
    <w:rsid w:val="00197A08"/>
    <w:rsid w:val="001A002F"/>
    <w:rsid w:val="001A014C"/>
    <w:rsid w:val="001A05EF"/>
    <w:rsid w:val="001A0795"/>
    <w:rsid w:val="001A09B5"/>
    <w:rsid w:val="001A0AC8"/>
    <w:rsid w:val="001A0D12"/>
    <w:rsid w:val="001A0E53"/>
    <w:rsid w:val="001A1009"/>
    <w:rsid w:val="001A137E"/>
    <w:rsid w:val="001A152C"/>
    <w:rsid w:val="001A157D"/>
    <w:rsid w:val="001A1670"/>
    <w:rsid w:val="001A16FE"/>
    <w:rsid w:val="001A1A08"/>
    <w:rsid w:val="001A1BD8"/>
    <w:rsid w:val="001A22E0"/>
    <w:rsid w:val="001A23BE"/>
    <w:rsid w:val="001A267B"/>
    <w:rsid w:val="001A2E45"/>
    <w:rsid w:val="001A31AB"/>
    <w:rsid w:val="001A33FB"/>
    <w:rsid w:val="001A3B52"/>
    <w:rsid w:val="001A3B95"/>
    <w:rsid w:val="001A3C33"/>
    <w:rsid w:val="001A40B6"/>
    <w:rsid w:val="001A4183"/>
    <w:rsid w:val="001A4275"/>
    <w:rsid w:val="001A455F"/>
    <w:rsid w:val="001A4916"/>
    <w:rsid w:val="001A4F24"/>
    <w:rsid w:val="001A5045"/>
    <w:rsid w:val="001A52DE"/>
    <w:rsid w:val="001A5370"/>
    <w:rsid w:val="001A5682"/>
    <w:rsid w:val="001A570A"/>
    <w:rsid w:val="001A58EB"/>
    <w:rsid w:val="001A5D61"/>
    <w:rsid w:val="001A6107"/>
    <w:rsid w:val="001A65DC"/>
    <w:rsid w:val="001A7135"/>
    <w:rsid w:val="001A721F"/>
    <w:rsid w:val="001A74A2"/>
    <w:rsid w:val="001A7C4A"/>
    <w:rsid w:val="001A7E89"/>
    <w:rsid w:val="001B0061"/>
    <w:rsid w:val="001B01DD"/>
    <w:rsid w:val="001B0314"/>
    <w:rsid w:val="001B0505"/>
    <w:rsid w:val="001B060E"/>
    <w:rsid w:val="001B0678"/>
    <w:rsid w:val="001B11C9"/>
    <w:rsid w:val="001B1282"/>
    <w:rsid w:val="001B180D"/>
    <w:rsid w:val="001B19C9"/>
    <w:rsid w:val="001B1AEB"/>
    <w:rsid w:val="001B21F6"/>
    <w:rsid w:val="001B2515"/>
    <w:rsid w:val="001B25EB"/>
    <w:rsid w:val="001B266A"/>
    <w:rsid w:val="001B27E0"/>
    <w:rsid w:val="001B2C0E"/>
    <w:rsid w:val="001B3254"/>
    <w:rsid w:val="001B32EA"/>
    <w:rsid w:val="001B33EE"/>
    <w:rsid w:val="001B3BE9"/>
    <w:rsid w:val="001B3BF5"/>
    <w:rsid w:val="001B3C9C"/>
    <w:rsid w:val="001B3EA3"/>
    <w:rsid w:val="001B4090"/>
    <w:rsid w:val="001B4256"/>
    <w:rsid w:val="001B4381"/>
    <w:rsid w:val="001B439A"/>
    <w:rsid w:val="001B44FE"/>
    <w:rsid w:val="001B483F"/>
    <w:rsid w:val="001B4E63"/>
    <w:rsid w:val="001B53E9"/>
    <w:rsid w:val="001B5BF6"/>
    <w:rsid w:val="001B5FB1"/>
    <w:rsid w:val="001B68B4"/>
    <w:rsid w:val="001B6A10"/>
    <w:rsid w:val="001B6A12"/>
    <w:rsid w:val="001B6B6C"/>
    <w:rsid w:val="001B73B0"/>
    <w:rsid w:val="001B76B1"/>
    <w:rsid w:val="001B787E"/>
    <w:rsid w:val="001B79B8"/>
    <w:rsid w:val="001B79C9"/>
    <w:rsid w:val="001B7BAD"/>
    <w:rsid w:val="001C020F"/>
    <w:rsid w:val="001C070D"/>
    <w:rsid w:val="001C0A10"/>
    <w:rsid w:val="001C0E8E"/>
    <w:rsid w:val="001C1526"/>
    <w:rsid w:val="001C1681"/>
    <w:rsid w:val="001C17AB"/>
    <w:rsid w:val="001C1833"/>
    <w:rsid w:val="001C1921"/>
    <w:rsid w:val="001C1A47"/>
    <w:rsid w:val="001C1EFF"/>
    <w:rsid w:val="001C20BD"/>
    <w:rsid w:val="001C24B4"/>
    <w:rsid w:val="001C2899"/>
    <w:rsid w:val="001C30EC"/>
    <w:rsid w:val="001C3223"/>
    <w:rsid w:val="001C34B7"/>
    <w:rsid w:val="001C4039"/>
    <w:rsid w:val="001C41B5"/>
    <w:rsid w:val="001C44BE"/>
    <w:rsid w:val="001C45EA"/>
    <w:rsid w:val="001C5021"/>
    <w:rsid w:val="001C5664"/>
    <w:rsid w:val="001C5967"/>
    <w:rsid w:val="001C5F61"/>
    <w:rsid w:val="001C5FF8"/>
    <w:rsid w:val="001C6669"/>
    <w:rsid w:val="001C66A8"/>
    <w:rsid w:val="001C7304"/>
    <w:rsid w:val="001C76F6"/>
    <w:rsid w:val="001C7A2B"/>
    <w:rsid w:val="001C7B89"/>
    <w:rsid w:val="001D00AB"/>
    <w:rsid w:val="001D0132"/>
    <w:rsid w:val="001D02FE"/>
    <w:rsid w:val="001D0342"/>
    <w:rsid w:val="001D0713"/>
    <w:rsid w:val="001D0B43"/>
    <w:rsid w:val="001D0C16"/>
    <w:rsid w:val="001D0CA1"/>
    <w:rsid w:val="001D0DCD"/>
    <w:rsid w:val="001D0EA7"/>
    <w:rsid w:val="001D1114"/>
    <w:rsid w:val="001D1817"/>
    <w:rsid w:val="001D1820"/>
    <w:rsid w:val="001D32D9"/>
    <w:rsid w:val="001D3FC5"/>
    <w:rsid w:val="001D42D3"/>
    <w:rsid w:val="001D49E3"/>
    <w:rsid w:val="001D4A31"/>
    <w:rsid w:val="001D4DD0"/>
    <w:rsid w:val="001D4EFA"/>
    <w:rsid w:val="001D527F"/>
    <w:rsid w:val="001D5290"/>
    <w:rsid w:val="001D53EC"/>
    <w:rsid w:val="001D573A"/>
    <w:rsid w:val="001D59A2"/>
    <w:rsid w:val="001D5AC0"/>
    <w:rsid w:val="001D5B44"/>
    <w:rsid w:val="001D5BBB"/>
    <w:rsid w:val="001D61D3"/>
    <w:rsid w:val="001D64AD"/>
    <w:rsid w:val="001D67C3"/>
    <w:rsid w:val="001D68E6"/>
    <w:rsid w:val="001D6A34"/>
    <w:rsid w:val="001D7124"/>
    <w:rsid w:val="001D7207"/>
    <w:rsid w:val="001D756F"/>
    <w:rsid w:val="001D7928"/>
    <w:rsid w:val="001D7DB3"/>
    <w:rsid w:val="001E0522"/>
    <w:rsid w:val="001E0C5E"/>
    <w:rsid w:val="001E1137"/>
    <w:rsid w:val="001E1AE0"/>
    <w:rsid w:val="001E1E47"/>
    <w:rsid w:val="001E206F"/>
    <w:rsid w:val="001E2199"/>
    <w:rsid w:val="001E25AC"/>
    <w:rsid w:val="001E290B"/>
    <w:rsid w:val="001E2CE9"/>
    <w:rsid w:val="001E2DB2"/>
    <w:rsid w:val="001E2F74"/>
    <w:rsid w:val="001E31B9"/>
    <w:rsid w:val="001E3411"/>
    <w:rsid w:val="001E3850"/>
    <w:rsid w:val="001E3A8B"/>
    <w:rsid w:val="001E3AD0"/>
    <w:rsid w:val="001E3CAE"/>
    <w:rsid w:val="001E3CE8"/>
    <w:rsid w:val="001E3EF0"/>
    <w:rsid w:val="001E456B"/>
    <w:rsid w:val="001E495E"/>
    <w:rsid w:val="001E4C46"/>
    <w:rsid w:val="001E5529"/>
    <w:rsid w:val="001E59E7"/>
    <w:rsid w:val="001E5AA7"/>
    <w:rsid w:val="001E5DDF"/>
    <w:rsid w:val="001E5DFE"/>
    <w:rsid w:val="001E5E05"/>
    <w:rsid w:val="001E6204"/>
    <w:rsid w:val="001E62AB"/>
    <w:rsid w:val="001E6303"/>
    <w:rsid w:val="001E66C9"/>
    <w:rsid w:val="001E6E45"/>
    <w:rsid w:val="001E6EBA"/>
    <w:rsid w:val="001E78B9"/>
    <w:rsid w:val="001F022E"/>
    <w:rsid w:val="001F066B"/>
    <w:rsid w:val="001F123B"/>
    <w:rsid w:val="001F13B8"/>
    <w:rsid w:val="001F16D8"/>
    <w:rsid w:val="001F198B"/>
    <w:rsid w:val="001F1B32"/>
    <w:rsid w:val="001F1B34"/>
    <w:rsid w:val="001F1B52"/>
    <w:rsid w:val="001F1EE6"/>
    <w:rsid w:val="001F20AF"/>
    <w:rsid w:val="001F254F"/>
    <w:rsid w:val="001F2630"/>
    <w:rsid w:val="001F265F"/>
    <w:rsid w:val="001F26A2"/>
    <w:rsid w:val="001F28DD"/>
    <w:rsid w:val="001F298B"/>
    <w:rsid w:val="001F2A1B"/>
    <w:rsid w:val="001F2B81"/>
    <w:rsid w:val="001F2D51"/>
    <w:rsid w:val="001F30B0"/>
    <w:rsid w:val="001F30BA"/>
    <w:rsid w:val="001F38AF"/>
    <w:rsid w:val="001F394D"/>
    <w:rsid w:val="001F3D99"/>
    <w:rsid w:val="001F43CE"/>
    <w:rsid w:val="001F453B"/>
    <w:rsid w:val="001F48A8"/>
    <w:rsid w:val="001F5021"/>
    <w:rsid w:val="001F5087"/>
    <w:rsid w:val="001F53A9"/>
    <w:rsid w:val="001F5682"/>
    <w:rsid w:val="001F5694"/>
    <w:rsid w:val="001F5A81"/>
    <w:rsid w:val="001F5C74"/>
    <w:rsid w:val="001F5F4F"/>
    <w:rsid w:val="001F6069"/>
    <w:rsid w:val="001F6238"/>
    <w:rsid w:val="001F6A1C"/>
    <w:rsid w:val="001F6C90"/>
    <w:rsid w:val="001F6F1B"/>
    <w:rsid w:val="001F7040"/>
    <w:rsid w:val="001F7196"/>
    <w:rsid w:val="001F71A0"/>
    <w:rsid w:val="001F72B3"/>
    <w:rsid w:val="001F73EE"/>
    <w:rsid w:val="001F7449"/>
    <w:rsid w:val="001F77A9"/>
    <w:rsid w:val="001F7878"/>
    <w:rsid w:val="00200255"/>
    <w:rsid w:val="002002AA"/>
    <w:rsid w:val="0020051A"/>
    <w:rsid w:val="002008D7"/>
    <w:rsid w:val="00200A74"/>
    <w:rsid w:val="00200F49"/>
    <w:rsid w:val="00200F8B"/>
    <w:rsid w:val="002012A5"/>
    <w:rsid w:val="002014E4"/>
    <w:rsid w:val="00201725"/>
    <w:rsid w:val="00201B14"/>
    <w:rsid w:val="00201B3B"/>
    <w:rsid w:val="00201BD8"/>
    <w:rsid w:val="00201F44"/>
    <w:rsid w:val="00201FFF"/>
    <w:rsid w:val="002021EA"/>
    <w:rsid w:val="002022E3"/>
    <w:rsid w:val="002022F0"/>
    <w:rsid w:val="002023F1"/>
    <w:rsid w:val="00202677"/>
    <w:rsid w:val="00202821"/>
    <w:rsid w:val="00202EC9"/>
    <w:rsid w:val="002030C3"/>
    <w:rsid w:val="00203283"/>
    <w:rsid w:val="002032CE"/>
    <w:rsid w:val="002037F8"/>
    <w:rsid w:val="00203AC6"/>
    <w:rsid w:val="00203BFF"/>
    <w:rsid w:val="00204483"/>
    <w:rsid w:val="002045C7"/>
    <w:rsid w:val="002046C9"/>
    <w:rsid w:val="00204A36"/>
    <w:rsid w:val="00204BEC"/>
    <w:rsid w:val="002051B9"/>
    <w:rsid w:val="00205208"/>
    <w:rsid w:val="002057E2"/>
    <w:rsid w:val="00205916"/>
    <w:rsid w:val="00205BF8"/>
    <w:rsid w:val="00205C77"/>
    <w:rsid w:val="00205F83"/>
    <w:rsid w:val="00206064"/>
    <w:rsid w:val="00206135"/>
    <w:rsid w:val="002066C7"/>
    <w:rsid w:val="002066D5"/>
    <w:rsid w:val="00206FA4"/>
    <w:rsid w:val="00207154"/>
    <w:rsid w:val="00207164"/>
    <w:rsid w:val="00207C3E"/>
    <w:rsid w:val="00207CB5"/>
    <w:rsid w:val="00207E12"/>
    <w:rsid w:val="00207EF5"/>
    <w:rsid w:val="0021000F"/>
    <w:rsid w:val="00210643"/>
    <w:rsid w:val="00210855"/>
    <w:rsid w:val="0021088A"/>
    <w:rsid w:val="00210C97"/>
    <w:rsid w:val="00210FCF"/>
    <w:rsid w:val="0021107A"/>
    <w:rsid w:val="002112EC"/>
    <w:rsid w:val="00211693"/>
    <w:rsid w:val="00211A62"/>
    <w:rsid w:val="00211E9F"/>
    <w:rsid w:val="00211F5C"/>
    <w:rsid w:val="0021268B"/>
    <w:rsid w:val="00212B46"/>
    <w:rsid w:val="00212D40"/>
    <w:rsid w:val="00213332"/>
    <w:rsid w:val="00213757"/>
    <w:rsid w:val="00213993"/>
    <w:rsid w:val="00213B67"/>
    <w:rsid w:val="0021447F"/>
    <w:rsid w:val="0021470A"/>
    <w:rsid w:val="002149A3"/>
    <w:rsid w:val="00214A72"/>
    <w:rsid w:val="00214E8D"/>
    <w:rsid w:val="00215185"/>
    <w:rsid w:val="00215286"/>
    <w:rsid w:val="00215477"/>
    <w:rsid w:val="0021554B"/>
    <w:rsid w:val="002156E9"/>
    <w:rsid w:val="00215862"/>
    <w:rsid w:val="00215AA6"/>
    <w:rsid w:val="00215AE1"/>
    <w:rsid w:val="00215C90"/>
    <w:rsid w:val="00215E09"/>
    <w:rsid w:val="00216067"/>
    <w:rsid w:val="0021655F"/>
    <w:rsid w:val="00216696"/>
    <w:rsid w:val="00216ABE"/>
    <w:rsid w:val="00216E63"/>
    <w:rsid w:val="00216ECB"/>
    <w:rsid w:val="00216F56"/>
    <w:rsid w:val="002170FE"/>
    <w:rsid w:val="0021724F"/>
    <w:rsid w:val="00217439"/>
    <w:rsid w:val="002174F4"/>
    <w:rsid w:val="00217669"/>
    <w:rsid w:val="002178FE"/>
    <w:rsid w:val="00217A9F"/>
    <w:rsid w:val="00217AF3"/>
    <w:rsid w:val="00217B69"/>
    <w:rsid w:val="00220173"/>
    <w:rsid w:val="002202AE"/>
    <w:rsid w:val="002204AF"/>
    <w:rsid w:val="0022053C"/>
    <w:rsid w:val="00220683"/>
    <w:rsid w:val="0022082A"/>
    <w:rsid w:val="00220CC4"/>
    <w:rsid w:val="00220D1F"/>
    <w:rsid w:val="00220FDF"/>
    <w:rsid w:val="00221895"/>
    <w:rsid w:val="00221B8E"/>
    <w:rsid w:val="00221C9C"/>
    <w:rsid w:val="00222039"/>
    <w:rsid w:val="002220C6"/>
    <w:rsid w:val="00222AD0"/>
    <w:rsid w:val="00222DA2"/>
    <w:rsid w:val="0022327D"/>
    <w:rsid w:val="0022329C"/>
    <w:rsid w:val="002235D1"/>
    <w:rsid w:val="002239D9"/>
    <w:rsid w:val="002239DE"/>
    <w:rsid w:val="00223F1C"/>
    <w:rsid w:val="00224467"/>
    <w:rsid w:val="00224551"/>
    <w:rsid w:val="00224AC8"/>
    <w:rsid w:val="00225B12"/>
    <w:rsid w:val="0022626A"/>
    <w:rsid w:val="00226289"/>
    <w:rsid w:val="002267D6"/>
    <w:rsid w:val="002267DA"/>
    <w:rsid w:val="00226E0B"/>
    <w:rsid w:val="002275FD"/>
    <w:rsid w:val="0022779A"/>
    <w:rsid w:val="00230343"/>
    <w:rsid w:val="00230572"/>
    <w:rsid w:val="0023080D"/>
    <w:rsid w:val="00230A2F"/>
    <w:rsid w:val="0023119F"/>
    <w:rsid w:val="0023141A"/>
    <w:rsid w:val="002319AE"/>
    <w:rsid w:val="00231A0A"/>
    <w:rsid w:val="00231BD9"/>
    <w:rsid w:val="00231C87"/>
    <w:rsid w:val="0023202C"/>
    <w:rsid w:val="00232160"/>
    <w:rsid w:val="0023226E"/>
    <w:rsid w:val="0023241D"/>
    <w:rsid w:val="00232B3A"/>
    <w:rsid w:val="00232C17"/>
    <w:rsid w:val="00232CAD"/>
    <w:rsid w:val="00233517"/>
    <w:rsid w:val="0023356D"/>
    <w:rsid w:val="002336ED"/>
    <w:rsid w:val="00233999"/>
    <w:rsid w:val="00233D0B"/>
    <w:rsid w:val="002341A7"/>
    <w:rsid w:val="00234253"/>
    <w:rsid w:val="00234410"/>
    <w:rsid w:val="00234512"/>
    <w:rsid w:val="00234702"/>
    <w:rsid w:val="00234C3B"/>
    <w:rsid w:val="00234E7B"/>
    <w:rsid w:val="002350FB"/>
    <w:rsid w:val="00235449"/>
    <w:rsid w:val="00235477"/>
    <w:rsid w:val="00235CED"/>
    <w:rsid w:val="00236536"/>
    <w:rsid w:val="002367F2"/>
    <w:rsid w:val="0023690F"/>
    <w:rsid w:val="00236A3F"/>
    <w:rsid w:val="00236AFB"/>
    <w:rsid w:val="00236C2F"/>
    <w:rsid w:val="0023738D"/>
    <w:rsid w:val="00237627"/>
    <w:rsid w:val="002379D2"/>
    <w:rsid w:val="00237E7E"/>
    <w:rsid w:val="0024028C"/>
    <w:rsid w:val="0024030F"/>
    <w:rsid w:val="00241013"/>
    <w:rsid w:val="002412BE"/>
    <w:rsid w:val="002413BB"/>
    <w:rsid w:val="0024158C"/>
    <w:rsid w:val="00241A79"/>
    <w:rsid w:val="00241B24"/>
    <w:rsid w:val="00241C4A"/>
    <w:rsid w:val="00241F7A"/>
    <w:rsid w:val="00242267"/>
    <w:rsid w:val="00242430"/>
    <w:rsid w:val="002424F0"/>
    <w:rsid w:val="00242824"/>
    <w:rsid w:val="00242B93"/>
    <w:rsid w:val="00242BCE"/>
    <w:rsid w:val="00242F57"/>
    <w:rsid w:val="00242FBF"/>
    <w:rsid w:val="00243210"/>
    <w:rsid w:val="00243AF9"/>
    <w:rsid w:val="00243D60"/>
    <w:rsid w:val="00243FB3"/>
    <w:rsid w:val="00244599"/>
    <w:rsid w:val="00244E0C"/>
    <w:rsid w:val="00244F58"/>
    <w:rsid w:val="0024501D"/>
    <w:rsid w:val="002452F1"/>
    <w:rsid w:val="00245631"/>
    <w:rsid w:val="00245693"/>
    <w:rsid w:val="002458F3"/>
    <w:rsid w:val="0024599E"/>
    <w:rsid w:val="00245E62"/>
    <w:rsid w:val="002461A2"/>
    <w:rsid w:val="0024631D"/>
    <w:rsid w:val="00246334"/>
    <w:rsid w:val="00246525"/>
    <w:rsid w:val="002465DA"/>
    <w:rsid w:val="0024679C"/>
    <w:rsid w:val="00246D92"/>
    <w:rsid w:val="00246DE9"/>
    <w:rsid w:val="00247079"/>
    <w:rsid w:val="0024721C"/>
    <w:rsid w:val="00247228"/>
    <w:rsid w:val="00247A15"/>
    <w:rsid w:val="00247E1D"/>
    <w:rsid w:val="00247F8E"/>
    <w:rsid w:val="0025019B"/>
    <w:rsid w:val="002504FE"/>
    <w:rsid w:val="00250754"/>
    <w:rsid w:val="00250B80"/>
    <w:rsid w:val="00250C64"/>
    <w:rsid w:val="00250E48"/>
    <w:rsid w:val="002510A4"/>
    <w:rsid w:val="002514B6"/>
    <w:rsid w:val="002518A9"/>
    <w:rsid w:val="002524D7"/>
    <w:rsid w:val="0025267E"/>
    <w:rsid w:val="00252770"/>
    <w:rsid w:val="00252E30"/>
    <w:rsid w:val="00252F97"/>
    <w:rsid w:val="00253419"/>
    <w:rsid w:val="00254075"/>
    <w:rsid w:val="00254E73"/>
    <w:rsid w:val="002550F1"/>
    <w:rsid w:val="002558A9"/>
    <w:rsid w:val="00255A33"/>
    <w:rsid w:val="00255C67"/>
    <w:rsid w:val="00255D48"/>
    <w:rsid w:val="0025697A"/>
    <w:rsid w:val="00256A64"/>
    <w:rsid w:val="00256A96"/>
    <w:rsid w:val="00256AB8"/>
    <w:rsid w:val="00256C56"/>
    <w:rsid w:val="00256ECC"/>
    <w:rsid w:val="0025714F"/>
    <w:rsid w:val="00257A83"/>
    <w:rsid w:val="00257F8F"/>
    <w:rsid w:val="002600D2"/>
    <w:rsid w:val="0026046F"/>
    <w:rsid w:val="00260A3A"/>
    <w:rsid w:val="00261126"/>
    <w:rsid w:val="00261221"/>
    <w:rsid w:val="00261255"/>
    <w:rsid w:val="00261778"/>
    <w:rsid w:val="00261C79"/>
    <w:rsid w:val="00261CA2"/>
    <w:rsid w:val="00261DE2"/>
    <w:rsid w:val="00262198"/>
    <w:rsid w:val="002621D7"/>
    <w:rsid w:val="0026227A"/>
    <w:rsid w:val="002623AF"/>
    <w:rsid w:val="00262600"/>
    <w:rsid w:val="00262945"/>
    <w:rsid w:val="002629D5"/>
    <w:rsid w:val="002632DD"/>
    <w:rsid w:val="00263306"/>
    <w:rsid w:val="00263341"/>
    <w:rsid w:val="0026345D"/>
    <w:rsid w:val="00264020"/>
    <w:rsid w:val="002641EB"/>
    <w:rsid w:val="00264CC0"/>
    <w:rsid w:val="00264CD9"/>
    <w:rsid w:val="00264E39"/>
    <w:rsid w:val="00264FE7"/>
    <w:rsid w:val="00265190"/>
    <w:rsid w:val="002652D3"/>
    <w:rsid w:val="002654AC"/>
    <w:rsid w:val="002657DA"/>
    <w:rsid w:val="00265897"/>
    <w:rsid w:val="00265AA3"/>
    <w:rsid w:val="00265CED"/>
    <w:rsid w:val="00265E00"/>
    <w:rsid w:val="00265F08"/>
    <w:rsid w:val="00266217"/>
    <w:rsid w:val="00266401"/>
    <w:rsid w:val="0026651C"/>
    <w:rsid w:val="0026687C"/>
    <w:rsid w:val="0026697B"/>
    <w:rsid w:val="00266994"/>
    <w:rsid w:val="00267108"/>
    <w:rsid w:val="00267389"/>
    <w:rsid w:val="00267567"/>
    <w:rsid w:val="00267F91"/>
    <w:rsid w:val="002702D0"/>
    <w:rsid w:val="002704C5"/>
    <w:rsid w:val="00270A1D"/>
    <w:rsid w:val="002712AE"/>
    <w:rsid w:val="00271715"/>
    <w:rsid w:val="00271E15"/>
    <w:rsid w:val="0027232A"/>
    <w:rsid w:val="00272485"/>
    <w:rsid w:val="0027265C"/>
    <w:rsid w:val="002730D6"/>
    <w:rsid w:val="002738F5"/>
    <w:rsid w:val="00273D6B"/>
    <w:rsid w:val="00273DB1"/>
    <w:rsid w:val="0027423E"/>
    <w:rsid w:val="002744D9"/>
    <w:rsid w:val="002748D3"/>
    <w:rsid w:val="0027496F"/>
    <w:rsid w:val="00274F8D"/>
    <w:rsid w:val="002758D2"/>
    <w:rsid w:val="00275BB9"/>
    <w:rsid w:val="00275C1D"/>
    <w:rsid w:val="00275C28"/>
    <w:rsid w:val="00275E0B"/>
    <w:rsid w:val="00275E3D"/>
    <w:rsid w:val="002760F7"/>
    <w:rsid w:val="00276245"/>
    <w:rsid w:val="002767C6"/>
    <w:rsid w:val="002767E7"/>
    <w:rsid w:val="00276950"/>
    <w:rsid w:val="00276B30"/>
    <w:rsid w:val="00277CE8"/>
    <w:rsid w:val="00280157"/>
    <w:rsid w:val="002807F5"/>
    <w:rsid w:val="002808CA"/>
    <w:rsid w:val="00280923"/>
    <w:rsid w:val="00280D36"/>
    <w:rsid w:val="00280E50"/>
    <w:rsid w:val="00281014"/>
    <w:rsid w:val="00281267"/>
    <w:rsid w:val="0028140F"/>
    <w:rsid w:val="00281B29"/>
    <w:rsid w:val="00281F77"/>
    <w:rsid w:val="00282376"/>
    <w:rsid w:val="002827FE"/>
    <w:rsid w:val="0028289E"/>
    <w:rsid w:val="002828F0"/>
    <w:rsid w:val="002829B8"/>
    <w:rsid w:val="00282D31"/>
    <w:rsid w:val="00282ED8"/>
    <w:rsid w:val="002838C5"/>
    <w:rsid w:val="00283F45"/>
    <w:rsid w:val="002840C9"/>
    <w:rsid w:val="00284549"/>
    <w:rsid w:val="002846BC"/>
    <w:rsid w:val="00285958"/>
    <w:rsid w:val="0028598C"/>
    <w:rsid w:val="00285A42"/>
    <w:rsid w:val="00285B4A"/>
    <w:rsid w:val="00285DE6"/>
    <w:rsid w:val="00285FD1"/>
    <w:rsid w:val="002867D7"/>
    <w:rsid w:val="00286B09"/>
    <w:rsid w:val="00286E8D"/>
    <w:rsid w:val="00287063"/>
    <w:rsid w:val="002872A6"/>
    <w:rsid w:val="002872C6"/>
    <w:rsid w:val="00287848"/>
    <w:rsid w:val="002913DB"/>
    <w:rsid w:val="0029174B"/>
    <w:rsid w:val="0029218D"/>
    <w:rsid w:val="0029251C"/>
    <w:rsid w:val="00292726"/>
    <w:rsid w:val="002927FE"/>
    <w:rsid w:val="00293065"/>
    <w:rsid w:val="002932BF"/>
    <w:rsid w:val="00293661"/>
    <w:rsid w:val="002936DD"/>
    <w:rsid w:val="00293DE9"/>
    <w:rsid w:val="00293FAE"/>
    <w:rsid w:val="00293FD8"/>
    <w:rsid w:val="002942ED"/>
    <w:rsid w:val="002946E1"/>
    <w:rsid w:val="00294869"/>
    <w:rsid w:val="00294C3A"/>
    <w:rsid w:val="00294D9C"/>
    <w:rsid w:val="0029592A"/>
    <w:rsid w:val="00295A35"/>
    <w:rsid w:val="00295AC5"/>
    <w:rsid w:val="00295B68"/>
    <w:rsid w:val="00295C28"/>
    <w:rsid w:val="00295E7B"/>
    <w:rsid w:val="00295FCD"/>
    <w:rsid w:val="00296465"/>
    <w:rsid w:val="00296C06"/>
    <w:rsid w:val="00296C6F"/>
    <w:rsid w:val="00296D05"/>
    <w:rsid w:val="0029745A"/>
    <w:rsid w:val="002974CB"/>
    <w:rsid w:val="0029755C"/>
    <w:rsid w:val="002977F8"/>
    <w:rsid w:val="00297919"/>
    <w:rsid w:val="0029792B"/>
    <w:rsid w:val="00297A16"/>
    <w:rsid w:val="00297CF1"/>
    <w:rsid w:val="002A0076"/>
    <w:rsid w:val="002A01AA"/>
    <w:rsid w:val="002A03FF"/>
    <w:rsid w:val="002A06DC"/>
    <w:rsid w:val="002A0F16"/>
    <w:rsid w:val="002A1527"/>
    <w:rsid w:val="002A199E"/>
    <w:rsid w:val="002A1A26"/>
    <w:rsid w:val="002A1A3F"/>
    <w:rsid w:val="002A1D60"/>
    <w:rsid w:val="002A1F0C"/>
    <w:rsid w:val="002A2A94"/>
    <w:rsid w:val="002A2AFE"/>
    <w:rsid w:val="002A2B74"/>
    <w:rsid w:val="002A2D94"/>
    <w:rsid w:val="002A312B"/>
    <w:rsid w:val="002A31F0"/>
    <w:rsid w:val="002A33D1"/>
    <w:rsid w:val="002A3DC7"/>
    <w:rsid w:val="002A423C"/>
    <w:rsid w:val="002A4490"/>
    <w:rsid w:val="002A46FB"/>
    <w:rsid w:val="002A4872"/>
    <w:rsid w:val="002A49D3"/>
    <w:rsid w:val="002A49FD"/>
    <w:rsid w:val="002A4DBF"/>
    <w:rsid w:val="002A51D5"/>
    <w:rsid w:val="002A52B2"/>
    <w:rsid w:val="002A52BB"/>
    <w:rsid w:val="002A56B0"/>
    <w:rsid w:val="002A5AAF"/>
    <w:rsid w:val="002A6397"/>
    <w:rsid w:val="002A6903"/>
    <w:rsid w:val="002A72EA"/>
    <w:rsid w:val="002A73EF"/>
    <w:rsid w:val="002A7AF5"/>
    <w:rsid w:val="002A7DFC"/>
    <w:rsid w:val="002A7E2D"/>
    <w:rsid w:val="002B00DD"/>
    <w:rsid w:val="002B07D3"/>
    <w:rsid w:val="002B099D"/>
    <w:rsid w:val="002B0DBC"/>
    <w:rsid w:val="002B0E95"/>
    <w:rsid w:val="002B1342"/>
    <w:rsid w:val="002B1388"/>
    <w:rsid w:val="002B1CD7"/>
    <w:rsid w:val="002B1EED"/>
    <w:rsid w:val="002B22A7"/>
    <w:rsid w:val="002B2500"/>
    <w:rsid w:val="002B2506"/>
    <w:rsid w:val="002B27C2"/>
    <w:rsid w:val="002B2913"/>
    <w:rsid w:val="002B2941"/>
    <w:rsid w:val="002B2B39"/>
    <w:rsid w:val="002B2C19"/>
    <w:rsid w:val="002B2D55"/>
    <w:rsid w:val="002B331C"/>
    <w:rsid w:val="002B35D8"/>
    <w:rsid w:val="002B39B7"/>
    <w:rsid w:val="002B4640"/>
    <w:rsid w:val="002B4650"/>
    <w:rsid w:val="002B4969"/>
    <w:rsid w:val="002B49F8"/>
    <w:rsid w:val="002B4C06"/>
    <w:rsid w:val="002B51CA"/>
    <w:rsid w:val="002B5258"/>
    <w:rsid w:val="002B527B"/>
    <w:rsid w:val="002B544D"/>
    <w:rsid w:val="002B604A"/>
    <w:rsid w:val="002B619C"/>
    <w:rsid w:val="002B631D"/>
    <w:rsid w:val="002B6325"/>
    <w:rsid w:val="002B6547"/>
    <w:rsid w:val="002B6BF8"/>
    <w:rsid w:val="002B6C82"/>
    <w:rsid w:val="002B72F9"/>
    <w:rsid w:val="002B7314"/>
    <w:rsid w:val="002B734F"/>
    <w:rsid w:val="002B76FC"/>
    <w:rsid w:val="002B7776"/>
    <w:rsid w:val="002B7A38"/>
    <w:rsid w:val="002B7C67"/>
    <w:rsid w:val="002B7EBB"/>
    <w:rsid w:val="002C05C7"/>
    <w:rsid w:val="002C1039"/>
    <w:rsid w:val="002C132E"/>
    <w:rsid w:val="002C1865"/>
    <w:rsid w:val="002C1B9B"/>
    <w:rsid w:val="002C2732"/>
    <w:rsid w:val="002C3146"/>
    <w:rsid w:val="002C35D4"/>
    <w:rsid w:val="002C36BA"/>
    <w:rsid w:val="002C36BD"/>
    <w:rsid w:val="002C3D34"/>
    <w:rsid w:val="002C3E1B"/>
    <w:rsid w:val="002C3F86"/>
    <w:rsid w:val="002C406F"/>
    <w:rsid w:val="002C42CA"/>
    <w:rsid w:val="002C49A9"/>
    <w:rsid w:val="002C4EBD"/>
    <w:rsid w:val="002C5375"/>
    <w:rsid w:val="002C53F6"/>
    <w:rsid w:val="002C5669"/>
    <w:rsid w:val="002C569A"/>
    <w:rsid w:val="002C58D7"/>
    <w:rsid w:val="002C5B16"/>
    <w:rsid w:val="002C5BB0"/>
    <w:rsid w:val="002C5C34"/>
    <w:rsid w:val="002C68F6"/>
    <w:rsid w:val="002C6F95"/>
    <w:rsid w:val="002C7E4F"/>
    <w:rsid w:val="002D0006"/>
    <w:rsid w:val="002D00EE"/>
    <w:rsid w:val="002D07B8"/>
    <w:rsid w:val="002D0824"/>
    <w:rsid w:val="002D0CD9"/>
    <w:rsid w:val="002D13F5"/>
    <w:rsid w:val="002D1404"/>
    <w:rsid w:val="002D1764"/>
    <w:rsid w:val="002D208C"/>
    <w:rsid w:val="002D2281"/>
    <w:rsid w:val="002D2939"/>
    <w:rsid w:val="002D2B7A"/>
    <w:rsid w:val="002D2BE2"/>
    <w:rsid w:val="002D30A5"/>
    <w:rsid w:val="002D30B8"/>
    <w:rsid w:val="002D311C"/>
    <w:rsid w:val="002D33D1"/>
    <w:rsid w:val="002D3608"/>
    <w:rsid w:val="002D37DD"/>
    <w:rsid w:val="002D3896"/>
    <w:rsid w:val="002D3E00"/>
    <w:rsid w:val="002D3F92"/>
    <w:rsid w:val="002D45ED"/>
    <w:rsid w:val="002D4AF9"/>
    <w:rsid w:val="002D519A"/>
    <w:rsid w:val="002D5375"/>
    <w:rsid w:val="002D55B7"/>
    <w:rsid w:val="002D5750"/>
    <w:rsid w:val="002D5877"/>
    <w:rsid w:val="002D5B49"/>
    <w:rsid w:val="002D5EEA"/>
    <w:rsid w:val="002D5FF7"/>
    <w:rsid w:val="002D6255"/>
    <w:rsid w:val="002D63AC"/>
    <w:rsid w:val="002D66B1"/>
    <w:rsid w:val="002D6A15"/>
    <w:rsid w:val="002D7D44"/>
    <w:rsid w:val="002D7E09"/>
    <w:rsid w:val="002E019E"/>
    <w:rsid w:val="002E0787"/>
    <w:rsid w:val="002E0A21"/>
    <w:rsid w:val="002E0FB2"/>
    <w:rsid w:val="002E11F8"/>
    <w:rsid w:val="002E1CB2"/>
    <w:rsid w:val="002E1EF6"/>
    <w:rsid w:val="002E2329"/>
    <w:rsid w:val="002E233E"/>
    <w:rsid w:val="002E2343"/>
    <w:rsid w:val="002E235D"/>
    <w:rsid w:val="002E23A2"/>
    <w:rsid w:val="002E2446"/>
    <w:rsid w:val="002E25E9"/>
    <w:rsid w:val="002E2774"/>
    <w:rsid w:val="002E2CA5"/>
    <w:rsid w:val="002E2D45"/>
    <w:rsid w:val="002E2DC5"/>
    <w:rsid w:val="002E2F57"/>
    <w:rsid w:val="002E3018"/>
    <w:rsid w:val="002E35DF"/>
    <w:rsid w:val="002E35FF"/>
    <w:rsid w:val="002E396A"/>
    <w:rsid w:val="002E39E8"/>
    <w:rsid w:val="002E3C38"/>
    <w:rsid w:val="002E3C50"/>
    <w:rsid w:val="002E3F36"/>
    <w:rsid w:val="002E42FB"/>
    <w:rsid w:val="002E4524"/>
    <w:rsid w:val="002E501C"/>
    <w:rsid w:val="002E5094"/>
    <w:rsid w:val="002E54CF"/>
    <w:rsid w:val="002E55A8"/>
    <w:rsid w:val="002E55F9"/>
    <w:rsid w:val="002E56F7"/>
    <w:rsid w:val="002E5759"/>
    <w:rsid w:val="002E5CB6"/>
    <w:rsid w:val="002E5FD9"/>
    <w:rsid w:val="002E600A"/>
    <w:rsid w:val="002E62D9"/>
    <w:rsid w:val="002E643C"/>
    <w:rsid w:val="002E64B4"/>
    <w:rsid w:val="002E64C8"/>
    <w:rsid w:val="002E656E"/>
    <w:rsid w:val="002E66C2"/>
    <w:rsid w:val="002E6DAF"/>
    <w:rsid w:val="002E6DBC"/>
    <w:rsid w:val="002E72E6"/>
    <w:rsid w:val="002E7387"/>
    <w:rsid w:val="002E73C2"/>
    <w:rsid w:val="002E75E2"/>
    <w:rsid w:val="002E785F"/>
    <w:rsid w:val="002E798B"/>
    <w:rsid w:val="002E79DF"/>
    <w:rsid w:val="002E7BF6"/>
    <w:rsid w:val="002E7FF1"/>
    <w:rsid w:val="002F0242"/>
    <w:rsid w:val="002F07C8"/>
    <w:rsid w:val="002F095B"/>
    <w:rsid w:val="002F0D94"/>
    <w:rsid w:val="002F0F14"/>
    <w:rsid w:val="002F1173"/>
    <w:rsid w:val="002F119F"/>
    <w:rsid w:val="002F1345"/>
    <w:rsid w:val="002F20D5"/>
    <w:rsid w:val="002F20FC"/>
    <w:rsid w:val="002F2204"/>
    <w:rsid w:val="002F2614"/>
    <w:rsid w:val="002F2EE2"/>
    <w:rsid w:val="002F2F57"/>
    <w:rsid w:val="002F3047"/>
    <w:rsid w:val="002F30AA"/>
    <w:rsid w:val="002F3541"/>
    <w:rsid w:val="002F40E9"/>
    <w:rsid w:val="002F4272"/>
    <w:rsid w:val="002F46C6"/>
    <w:rsid w:val="002F47DE"/>
    <w:rsid w:val="002F4C05"/>
    <w:rsid w:val="002F5177"/>
    <w:rsid w:val="002F5312"/>
    <w:rsid w:val="002F534A"/>
    <w:rsid w:val="002F5A8C"/>
    <w:rsid w:val="002F5DCC"/>
    <w:rsid w:val="002F5E77"/>
    <w:rsid w:val="002F62DB"/>
    <w:rsid w:val="002F6381"/>
    <w:rsid w:val="002F6669"/>
    <w:rsid w:val="002F69FA"/>
    <w:rsid w:val="002F6A22"/>
    <w:rsid w:val="002F6BF7"/>
    <w:rsid w:val="002F6C05"/>
    <w:rsid w:val="002F6C48"/>
    <w:rsid w:val="002F6DAF"/>
    <w:rsid w:val="002F700E"/>
    <w:rsid w:val="002F7104"/>
    <w:rsid w:val="002F71B2"/>
    <w:rsid w:val="002F72E1"/>
    <w:rsid w:val="002F736C"/>
    <w:rsid w:val="002F7460"/>
    <w:rsid w:val="002F78F6"/>
    <w:rsid w:val="002F7A94"/>
    <w:rsid w:val="002F7F41"/>
    <w:rsid w:val="002F7FD9"/>
    <w:rsid w:val="00300C11"/>
    <w:rsid w:val="00300FD1"/>
    <w:rsid w:val="003011F0"/>
    <w:rsid w:val="00301634"/>
    <w:rsid w:val="0030168E"/>
    <w:rsid w:val="00301BC2"/>
    <w:rsid w:val="00301DC6"/>
    <w:rsid w:val="00301F41"/>
    <w:rsid w:val="003023E0"/>
    <w:rsid w:val="0030255F"/>
    <w:rsid w:val="00302D1E"/>
    <w:rsid w:val="00303266"/>
    <w:rsid w:val="00303546"/>
    <w:rsid w:val="003038B4"/>
    <w:rsid w:val="00303F16"/>
    <w:rsid w:val="003042EC"/>
    <w:rsid w:val="00304360"/>
    <w:rsid w:val="0030457E"/>
    <w:rsid w:val="00304A81"/>
    <w:rsid w:val="00304EBE"/>
    <w:rsid w:val="00305074"/>
    <w:rsid w:val="00305E70"/>
    <w:rsid w:val="00305F3E"/>
    <w:rsid w:val="00306088"/>
    <w:rsid w:val="00306271"/>
    <w:rsid w:val="0030645B"/>
    <w:rsid w:val="00306486"/>
    <w:rsid w:val="0030671B"/>
    <w:rsid w:val="00306758"/>
    <w:rsid w:val="00306B86"/>
    <w:rsid w:val="00306D4E"/>
    <w:rsid w:val="00306E15"/>
    <w:rsid w:val="00306ED1"/>
    <w:rsid w:val="00307551"/>
    <w:rsid w:val="003078B6"/>
    <w:rsid w:val="00307CDA"/>
    <w:rsid w:val="00307FE9"/>
    <w:rsid w:val="0031058A"/>
    <w:rsid w:val="00310BE2"/>
    <w:rsid w:val="00310D05"/>
    <w:rsid w:val="00310EBE"/>
    <w:rsid w:val="00310FD3"/>
    <w:rsid w:val="0031115D"/>
    <w:rsid w:val="003113EA"/>
    <w:rsid w:val="00311413"/>
    <w:rsid w:val="0031150E"/>
    <w:rsid w:val="0031195F"/>
    <w:rsid w:val="00311A7F"/>
    <w:rsid w:val="00311EA2"/>
    <w:rsid w:val="00311EF5"/>
    <w:rsid w:val="00311F34"/>
    <w:rsid w:val="00312085"/>
    <w:rsid w:val="00312BBD"/>
    <w:rsid w:val="00312C17"/>
    <w:rsid w:val="00312C4A"/>
    <w:rsid w:val="003131C3"/>
    <w:rsid w:val="003135B5"/>
    <w:rsid w:val="0031391A"/>
    <w:rsid w:val="00313B5D"/>
    <w:rsid w:val="00313B6F"/>
    <w:rsid w:val="00313D9E"/>
    <w:rsid w:val="0031497E"/>
    <w:rsid w:val="00314A5D"/>
    <w:rsid w:val="00314BD5"/>
    <w:rsid w:val="0031507C"/>
    <w:rsid w:val="0031544D"/>
    <w:rsid w:val="00315500"/>
    <w:rsid w:val="003155AF"/>
    <w:rsid w:val="00315D5C"/>
    <w:rsid w:val="0031607E"/>
    <w:rsid w:val="003160BA"/>
    <w:rsid w:val="003168B3"/>
    <w:rsid w:val="00317087"/>
    <w:rsid w:val="0031712E"/>
    <w:rsid w:val="0031729C"/>
    <w:rsid w:val="00317B15"/>
    <w:rsid w:val="00317B19"/>
    <w:rsid w:val="00317EF1"/>
    <w:rsid w:val="00317FAE"/>
    <w:rsid w:val="003205C5"/>
    <w:rsid w:val="00321029"/>
    <w:rsid w:val="00321129"/>
    <w:rsid w:val="0032142E"/>
    <w:rsid w:val="003216B6"/>
    <w:rsid w:val="00321DA0"/>
    <w:rsid w:val="00321FD4"/>
    <w:rsid w:val="003224B5"/>
    <w:rsid w:val="00322AF8"/>
    <w:rsid w:val="003231BC"/>
    <w:rsid w:val="00323293"/>
    <w:rsid w:val="00323673"/>
    <w:rsid w:val="003237B7"/>
    <w:rsid w:val="00323B1C"/>
    <w:rsid w:val="00323B7D"/>
    <w:rsid w:val="00323BD6"/>
    <w:rsid w:val="00323D79"/>
    <w:rsid w:val="003240AA"/>
    <w:rsid w:val="0032459C"/>
    <w:rsid w:val="00324AF9"/>
    <w:rsid w:val="00324DA2"/>
    <w:rsid w:val="003253AB"/>
    <w:rsid w:val="00325A43"/>
    <w:rsid w:val="00326115"/>
    <w:rsid w:val="00326291"/>
    <w:rsid w:val="003262DE"/>
    <w:rsid w:val="0032640D"/>
    <w:rsid w:val="0032643A"/>
    <w:rsid w:val="0032672A"/>
    <w:rsid w:val="00326B96"/>
    <w:rsid w:val="00326C51"/>
    <w:rsid w:val="00326DFF"/>
    <w:rsid w:val="00326EA4"/>
    <w:rsid w:val="0032702A"/>
    <w:rsid w:val="00327086"/>
    <w:rsid w:val="003272A1"/>
    <w:rsid w:val="003273D3"/>
    <w:rsid w:val="00327E77"/>
    <w:rsid w:val="00327F0D"/>
    <w:rsid w:val="003301B6"/>
    <w:rsid w:val="003304C8"/>
    <w:rsid w:val="00330DE8"/>
    <w:rsid w:val="00332089"/>
    <w:rsid w:val="003322D2"/>
    <w:rsid w:val="003337F0"/>
    <w:rsid w:val="0033385E"/>
    <w:rsid w:val="003338CE"/>
    <w:rsid w:val="00333AC0"/>
    <w:rsid w:val="00333B71"/>
    <w:rsid w:val="00333BA1"/>
    <w:rsid w:val="003359EA"/>
    <w:rsid w:val="00335B52"/>
    <w:rsid w:val="00335CA5"/>
    <w:rsid w:val="00335F3E"/>
    <w:rsid w:val="003368B7"/>
    <w:rsid w:val="00336CD6"/>
    <w:rsid w:val="00337022"/>
    <w:rsid w:val="00337782"/>
    <w:rsid w:val="00337DFE"/>
    <w:rsid w:val="00337E79"/>
    <w:rsid w:val="00340685"/>
    <w:rsid w:val="003407DA"/>
    <w:rsid w:val="00341029"/>
    <w:rsid w:val="00341360"/>
    <w:rsid w:val="00341B25"/>
    <w:rsid w:val="00341B59"/>
    <w:rsid w:val="00341F71"/>
    <w:rsid w:val="003421CE"/>
    <w:rsid w:val="003427B4"/>
    <w:rsid w:val="00342836"/>
    <w:rsid w:val="00342AB7"/>
    <w:rsid w:val="00342C97"/>
    <w:rsid w:val="00343C48"/>
    <w:rsid w:val="00344163"/>
    <w:rsid w:val="00344377"/>
    <w:rsid w:val="00344949"/>
    <w:rsid w:val="00344997"/>
    <w:rsid w:val="00344CE3"/>
    <w:rsid w:val="00344FF5"/>
    <w:rsid w:val="003452B0"/>
    <w:rsid w:val="003458B8"/>
    <w:rsid w:val="00345B64"/>
    <w:rsid w:val="0034605E"/>
    <w:rsid w:val="003467F6"/>
    <w:rsid w:val="00346EE0"/>
    <w:rsid w:val="00347F19"/>
    <w:rsid w:val="00350E61"/>
    <w:rsid w:val="003515BA"/>
    <w:rsid w:val="003516CD"/>
    <w:rsid w:val="0035174E"/>
    <w:rsid w:val="00351939"/>
    <w:rsid w:val="00351D1A"/>
    <w:rsid w:val="00351FDE"/>
    <w:rsid w:val="003520D4"/>
    <w:rsid w:val="0035242E"/>
    <w:rsid w:val="003527CC"/>
    <w:rsid w:val="00352980"/>
    <w:rsid w:val="0035317F"/>
    <w:rsid w:val="0035361A"/>
    <w:rsid w:val="0035398B"/>
    <w:rsid w:val="00353DA5"/>
    <w:rsid w:val="00353FF1"/>
    <w:rsid w:val="0035412F"/>
    <w:rsid w:val="00354858"/>
    <w:rsid w:val="00354DE0"/>
    <w:rsid w:val="00354F04"/>
    <w:rsid w:val="00355BA3"/>
    <w:rsid w:val="00355BEE"/>
    <w:rsid w:val="00355CF4"/>
    <w:rsid w:val="00356089"/>
    <w:rsid w:val="00356157"/>
    <w:rsid w:val="00356295"/>
    <w:rsid w:val="003565E7"/>
    <w:rsid w:val="00356AB5"/>
    <w:rsid w:val="0035726F"/>
    <w:rsid w:val="00357B04"/>
    <w:rsid w:val="00357C9E"/>
    <w:rsid w:val="0036026D"/>
    <w:rsid w:val="003608B8"/>
    <w:rsid w:val="00360D6C"/>
    <w:rsid w:val="00360DE4"/>
    <w:rsid w:val="00361335"/>
    <w:rsid w:val="00361407"/>
    <w:rsid w:val="003616DF"/>
    <w:rsid w:val="00361836"/>
    <w:rsid w:val="0036215E"/>
    <w:rsid w:val="00362DE6"/>
    <w:rsid w:val="003631A8"/>
    <w:rsid w:val="003636A7"/>
    <w:rsid w:val="0036382E"/>
    <w:rsid w:val="00364096"/>
    <w:rsid w:val="0036452D"/>
    <w:rsid w:val="003646AC"/>
    <w:rsid w:val="00364715"/>
    <w:rsid w:val="00364CAA"/>
    <w:rsid w:val="00365103"/>
    <w:rsid w:val="0036515F"/>
    <w:rsid w:val="00365317"/>
    <w:rsid w:val="00365603"/>
    <w:rsid w:val="00365C17"/>
    <w:rsid w:val="00365DDD"/>
    <w:rsid w:val="0036614E"/>
    <w:rsid w:val="003665CE"/>
    <w:rsid w:val="003668B9"/>
    <w:rsid w:val="00366AEA"/>
    <w:rsid w:val="00366EBE"/>
    <w:rsid w:val="00367559"/>
    <w:rsid w:val="00367B22"/>
    <w:rsid w:val="00367D57"/>
    <w:rsid w:val="00367F89"/>
    <w:rsid w:val="00371699"/>
    <w:rsid w:val="0037197E"/>
    <w:rsid w:val="0037226B"/>
    <w:rsid w:val="003724CF"/>
    <w:rsid w:val="003725EF"/>
    <w:rsid w:val="003725FD"/>
    <w:rsid w:val="0037279E"/>
    <w:rsid w:val="00372DBA"/>
    <w:rsid w:val="00373178"/>
    <w:rsid w:val="00374045"/>
    <w:rsid w:val="003742AE"/>
    <w:rsid w:val="003742E1"/>
    <w:rsid w:val="00374492"/>
    <w:rsid w:val="00374579"/>
    <w:rsid w:val="00374953"/>
    <w:rsid w:val="003749C9"/>
    <w:rsid w:val="00374A46"/>
    <w:rsid w:val="00374E68"/>
    <w:rsid w:val="00374FFD"/>
    <w:rsid w:val="00375473"/>
    <w:rsid w:val="003759FA"/>
    <w:rsid w:val="00375A12"/>
    <w:rsid w:val="00375A13"/>
    <w:rsid w:val="00375BD3"/>
    <w:rsid w:val="00375DE9"/>
    <w:rsid w:val="003765A5"/>
    <w:rsid w:val="00376682"/>
    <w:rsid w:val="003766E2"/>
    <w:rsid w:val="003768A8"/>
    <w:rsid w:val="00376D11"/>
    <w:rsid w:val="003770AB"/>
    <w:rsid w:val="003773BC"/>
    <w:rsid w:val="00377541"/>
    <w:rsid w:val="00377B8B"/>
    <w:rsid w:val="00377C4F"/>
    <w:rsid w:val="00377C57"/>
    <w:rsid w:val="00377D4B"/>
    <w:rsid w:val="00377E1E"/>
    <w:rsid w:val="00380037"/>
    <w:rsid w:val="003802E8"/>
    <w:rsid w:val="00380505"/>
    <w:rsid w:val="0038053C"/>
    <w:rsid w:val="0038058C"/>
    <w:rsid w:val="0038075C"/>
    <w:rsid w:val="003808A0"/>
    <w:rsid w:val="00380A09"/>
    <w:rsid w:val="00380C77"/>
    <w:rsid w:val="00380D1F"/>
    <w:rsid w:val="00380E47"/>
    <w:rsid w:val="00380F23"/>
    <w:rsid w:val="00380FE2"/>
    <w:rsid w:val="0038117C"/>
    <w:rsid w:val="0038181F"/>
    <w:rsid w:val="00381915"/>
    <w:rsid w:val="00381EEE"/>
    <w:rsid w:val="0038322A"/>
    <w:rsid w:val="00383D6C"/>
    <w:rsid w:val="0038406F"/>
    <w:rsid w:val="003842E4"/>
    <w:rsid w:val="00384811"/>
    <w:rsid w:val="00384EBA"/>
    <w:rsid w:val="003851F3"/>
    <w:rsid w:val="00385387"/>
    <w:rsid w:val="003854D4"/>
    <w:rsid w:val="003855DB"/>
    <w:rsid w:val="003858E0"/>
    <w:rsid w:val="003859E0"/>
    <w:rsid w:val="00385B18"/>
    <w:rsid w:val="00385DE8"/>
    <w:rsid w:val="00385F42"/>
    <w:rsid w:val="00385FC0"/>
    <w:rsid w:val="003868E7"/>
    <w:rsid w:val="00387EE8"/>
    <w:rsid w:val="003905BF"/>
    <w:rsid w:val="003907D9"/>
    <w:rsid w:val="0039158B"/>
    <w:rsid w:val="00391F20"/>
    <w:rsid w:val="003925BD"/>
    <w:rsid w:val="003928A8"/>
    <w:rsid w:val="00392EFD"/>
    <w:rsid w:val="0039334C"/>
    <w:rsid w:val="003938A4"/>
    <w:rsid w:val="00393AE6"/>
    <w:rsid w:val="00393F67"/>
    <w:rsid w:val="00394045"/>
    <w:rsid w:val="0039412B"/>
    <w:rsid w:val="003946F0"/>
    <w:rsid w:val="003947C6"/>
    <w:rsid w:val="00394859"/>
    <w:rsid w:val="003950BF"/>
    <w:rsid w:val="0039534A"/>
    <w:rsid w:val="00396699"/>
    <w:rsid w:val="0039678F"/>
    <w:rsid w:val="00396B93"/>
    <w:rsid w:val="00396C3F"/>
    <w:rsid w:val="00396FA4"/>
    <w:rsid w:val="0039724F"/>
    <w:rsid w:val="00397CC1"/>
    <w:rsid w:val="00397DC2"/>
    <w:rsid w:val="003A01BB"/>
    <w:rsid w:val="003A0325"/>
    <w:rsid w:val="003A05BB"/>
    <w:rsid w:val="003A0719"/>
    <w:rsid w:val="003A0C83"/>
    <w:rsid w:val="003A0CB1"/>
    <w:rsid w:val="003A1209"/>
    <w:rsid w:val="003A1B8C"/>
    <w:rsid w:val="003A1C6E"/>
    <w:rsid w:val="003A1D2C"/>
    <w:rsid w:val="003A1DCE"/>
    <w:rsid w:val="003A2398"/>
    <w:rsid w:val="003A2B45"/>
    <w:rsid w:val="003A2BB4"/>
    <w:rsid w:val="003A2BF4"/>
    <w:rsid w:val="003A30A6"/>
    <w:rsid w:val="003A39B4"/>
    <w:rsid w:val="003A39EA"/>
    <w:rsid w:val="003A3A4E"/>
    <w:rsid w:val="003A42A8"/>
    <w:rsid w:val="003A448E"/>
    <w:rsid w:val="003A44A8"/>
    <w:rsid w:val="003A44E3"/>
    <w:rsid w:val="003A4866"/>
    <w:rsid w:val="003A48F7"/>
    <w:rsid w:val="003A4F1C"/>
    <w:rsid w:val="003A5268"/>
    <w:rsid w:val="003A5359"/>
    <w:rsid w:val="003A595E"/>
    <w:rsid w:val="003A6166"/>
    <w:rsid w:val="003A656F"/>
    <w:rsid w:val="003A70D5"/>
    <w:rsid w:val="003A7161"/>
    <w:rsid w:val="003A742C"/>
    <w:rsid w:val="003A7A0A"/>
    <w:rsid w:val="003A7D27"/>
    <w:rsid w:val="003B0074"/>
    <w:rsid w:val="003B0226"/>
    <w:rsid w:val="003B0415"/>
    <w:rsid w:val="003B04B2"/>
    <w:rsid w:val="003B0744"/>
    <w:rsid w:val="003B08A7"/>
    <w:rsid w:val="003B0B6A"/>
    <w:rsid w:val="003B0C2A"/>
    <w:rsid w:val="003B0E9A"/>
    <w:rsid w:val="003B1660"/>
    <w:rsid w:val="003B1913"/>
    <w:rsid w:val="003B1B2F"/>
    <w:rsid w:val="003B1D0A"/>
    <w:rsid w:val="003B1F42"/>
    <w:rsid w:val="003B2862"/>
    <w:rsid w:val="003B2C48"/>
    <w:rsid w:val="003B2D97"/>
    <w:rsid w:val="003B2EAD"/>
    <w:rsid w:val="003B3593"/>
    <w:rsid w:val="003B37F4"/>
    <w:rsid w:val="003B38DB"/>
    <w:rsid w:val="003B42F7"/>
    <w:rsid w:val="003B497E"/>
    <w:rsid w:val="003B4BF1"/>
    <w:rsid w:val="003B4D1B"/>
    <w:rsid w:val="003B4D3A"/>
    <w:rsid w:val="003B4D6E"/>
    <w:rsid w:val="003B532B"/>
    <w:rsid w:val="003B53AF"/>
    <w:rsid w:val="003B546C"/>
    <w:rsid w:val="003B5839"/>
    <w:rsid w:val="003B5CF9"/>
    <w:rsid w:val="003B5E74"/>
    <w:rsid w:val="003B629B"/>
    <w:rsid w:val="003B6349"/>
    <w:rsid w:val="003B64A7"/>
    <w:rsid w:val="003B7104"/>
    <w:rsid w:val="003B722B"/>
    <w:rsid w:val="003B74D9"/>
    <w:rsid w:val="003B7EB1"/>
    <w:rsid w:val="003C00E9"/>
    <w:rsid w:val="003C0699"/>
    <w:rsid w:val="003C0816"/>
    <w:rsid w:val="003C09C1"/>
    <w:rsid w:val="003C0B31"/>
    <w:rsid w:val="003C140D"/>
    <w:rsid w:val="003C1883"/>
    <w:rsid w:val="003C1898"/>
    <w:rsid w:val="003C1933"/>
    <w:rsid w:val="003C1AA9"/>
    <w:rsid w:val="003C1AC2"/>
    <w:rsid w:val="003C1BDB"/>
    <w:rsid w:val="003C1D7E"/>
    <w:rsid w:val="003C1FB1"/>
    <w:rsid w:val="003C206F"/>
    <w:rsid w:val="003C2215"/>
    <w:rsid w:val="003C223F"/>
    <w:rsid w:val="003C2277"/>
    <w:rsid w:val="003C287D"/>
    <w:rsid w:val="003C2945"/>
    <w:rsid w:val="003C2AB8"/>
    <w:rsid w:val="003C2EAD"/>
    <w:rsid w:val="003C2EEA"/>
    <w:rsid w:val="003C2FCD"/>
    <w:rsid w:val="003C305A"/>
    <w:rsid w:val="003C32BC"/>
    <w:rsid w:val="003C336E"/>
    <w:rsid w:val="003C3845"/>
    <w:rsid w:val="003C38DC"/>
    <w:rsid w:val="003C38FD"/>
    <w:rsid w:val="003C3D0B"/>
    <w:rsid w:val="003C3EFB"/>
    <w:rsid w:val="003C47B8"/>
    <w:rsid w:val="003C4B04"/>
    <w:rsid w:val="003C4E24"/>
    <w:rsid w:val="003C5381"/>
    <w:rsid w:val="003C5DCF"/>
    <w:rsid w:val="003C6191"/>
    <w:rsid w:val="003C6DBF"/>
    <w:rsid w:val="003C6F6A"/>
    <w:rsid w:val="003C6F97"/>
    <w:rsid w:val="003C740F"/>
    <w:rsid w:val="003C74F1"/>
    <w:rsid w:val="003C75E2"/>
    <w:rsid w:val="003C7A55"/>
    <w:rsid w:val="003C7D1E"/>
    <w:rsid w:val="003C7D49"/>
    <w:rsid w:val="003D0563"/>
    <w:rsid w:val="003D0620"/>
    <w:rsid w:val="003D0B37"/>
    <w:rsid w:val="003D0EF6"/>
    <w:rsid w:val="003D1549"/>
    <w:rsid w:val="003D1878"/>
    <w:rsid w:val="003D21BB"/>
    <w:rsid w:val="003D23BD"/>
    <w:rsid w:val="003D24F1"/>
    <w:rsid w:val="003D2917"/>
    <w:rsid w:val="003D2A81"/>
    <w:rsid w:val="003D30A6"/>
    <w:rsid w:val="003D321A"/>
    <w:rsid w:val="003D33F5"/>
    <w:rsid w:val="003D3947"/>
    <w:rsid w:val="003D3CA3"/>
    <w:rsid w:val="003D3E99"/>
    <w:rsid w:val="003D3EAE"/>
    <w:rsid w:val="003D3EEF"/>
    <w:rsid w:val="003D4883"/>
    <w:rsid w:val="003D503A"/>
    <w:rsid w:val="003D5105"/>
    <w:rsid w:val="003D5391"/>
    <w:rsid w:val="003D53A0"/>
    <w:rsid w:val="003D540F"/>
    <w:rsid w:val="003D558B"/>
    <w:rsid w:val="003D6063"/>
    <w:rsid w:val="003D60DF"/>
    <w:rsid w:val="003D67CD"/>
    <w:rsid w:val="003D683C"/>
    <w:rsid w:val="003D6FFE"/>
    <w:rsid w:val="003D719D"/>
    <w:rsid w:val="003D7AD4"/>
    <w:rsid w:val="003D7C33"/>
    <w:rsid w:val="003D7F4D"/>
    <w:rsid w:val="003E011F"/>
    <w:rsid w:val="003E0269"/>
    <w:rsid w:val="003E0E8F"/>
    <w:rsid w:val="003E10C1"/>
    <w:rsid w:val="003E1282"/>
    <w:rsid w:val="003E1969"/>
    <w:rsid w:val="003E1996"/>
    <w:rsid w:val="003E1B0D"/>
    <w:rsid w:val="003E212D"/>
    <w:rsid w:val="003E214D"/>
    <w:rsid w:val="003E22A4"/>
    <w:rsid w:val="003E27A6"/>
    <w:rsid w:val="003E27E5"/>
    <w:rsid w:val="003E2B11"/>
    <w:rsid w:val="003E3079"/>
    <w:rsid w:val="003E31E5"/>
    <w:rsid w:val="003E32CC"/>
    <w:rsid w:val="003E349B"/>
    <w:rsid w:val="003E3708"/>
    <w:rsid w:val="003E39C0"/>
    <w:rsid w:val="003E3F01"/>
    <w:rsid w:val="003E3F16"/>
    <w:rsid w:val="003E3FCC"/>
    <w:rsid w:val="003E432C"/>
    <w:rsid w:val="003E465B"/>
    <w:rsid w:val="003E4A58"/>
    <w:rsid w:val="003E4B35"/>
    <w:rsid w:val="003E4C68"/>
    <w:rsid w:val="003E4E02"/>
    <w:rsid w:val="003E505D"/>
    <w:rsid w:val="003E51AD"/>
    <w:rsid w:val="003E5229"/>
    <w:rsid w:val="003E5327"/>
    <w:rsid w:val="003E5C02"/>
    <w:rsid w:val="003E5EE9"/>
    <w:rsid w:val="003E64D6"/>
    <w:rsid w:val="003E6AF7"/>
    <w:rsid w:val="003E6BDE"/>
    <w:rsid w:val="003E6D22"/>
    <w:rsid w:val="003E7122"/>
    <w:rsid w:val="003E721B"/>
    <w:rsid w:val="003E7484"/>
    <w:rsid w:val="003E74BC"/>
    <w:rsid w:val="003E761E"/>
    <w:rsid w:val="003E7D70"/>
    <w:rsid w:val="003F0144"/>
    <w:rsid w:val="003F0555"/>
    <w:rsid w:val="003F26B4"/>
    <w:rsid w:val="003F277E"/>
    <w:rsid w:val="003F2894"/>
    <w:rsid w:val="003F28CB"/>
    <w:rsid w:val="003F294E"/>
    <w:rsid w:val="003F2D19"/>
    <w:rsid w:val="003F2E49"/>
    <w:rsid w:val="003F2F86"/>
    <w:rsid w:val="003F34D8"/>
    <w:rsid w:val="003F356C"/>
    <w:rsid w:val="003F3920"/>
    <w:rsid w:val="003F3E3D"/>
    <w:rsid w:val="003F3EB7"/>
    <w:rsid w:val="003F3EFA"/>
    <w:rsid w:val="003F4180"/>
    <w:rsid w:val="003F42EB"/>
    <w:rsid w:val="003F454C"/>
    <w:rsid w:val="003F46C0"/>
    <w:rsid w:val="003F4757"/>
    <w:rsid w:val="003F495C"/>
    <w:rsid w:val="003F4EB1"/>
    <w:rsid w:val="003F5009"/>
    <w:rsid w:val="003F6464"/>
    <w:rsid w:val="003F66BA"/>
    <w:rsid w:val="003F6AB8"/>
    <w:rsid w:val="003F6B4F"/>
    <w:rsid w:val="003F73FE"/>
    <w:rsid w:val="003F7849"/>
    <w:rsid w:val="003F79D3"/>
    <w:rsid w:val="003F7AA3"/>
    <w:rsid w:val="00400304"/>
    <w:rsid w:val="00400601"/>
    <w:rsid w:val="00400633"/>
    <w:rsid w:val="004006CE"/>
    <w:rsid w:val="0040082B"/>
    <w:rsid w:val="00400ABC"/>
    <w:rsid w:val="00400E95"/>
    <w:rsid w:val="0040149E"/>
    <w:rsid w:val="00401712"/>
    <w:rsid w:val="004017DD"/>
    <w:rsid w:val="00401865"/>
    <w:rsid w:val="00401B98"/>
    <w:rsid w:val="00401C2D"/>
    <w:rsid w:val="00401C4F"/>
    <w:rsid w:val="00401C86"/>
    <w:rsid w:val="0040262C"/>
    <w:rsid w:val="004026A8"/>
    <w:rsid w:val="004028C8"/>
    <w:rsid w:val="00402C6F"/>
    <w:rsid w:val="00402DB5"/>
    <w:rsid w:val="004033BF"/>
    <w:rsid w:val="004034D2"/>
    <w:rsid w:val="004034FB"/>
    <w:rsid w:val="004034FE"/>
    <w:rsid w:val="00403760"/>
    <w:rsid w:val="00403B2F"/>
    <w:rsid w:val="00403F43"/>
    <w:rsid w:val="004043C3"/>
    <w:rsid w:val="00404605"/>
    <w:rsid w:val="00404859"/>
    <w:rsid w:val="00404AB4"/>
    <w:rsid w:val="00405144"/>
    <w:rsid w:val="00405208"/>
    <w:rsid w:val="00405785"/>
    <w:rsid w:val="0040591C"/>
    <w:rsid w:val="00405A3E"/>
    <w:rsid w:val="00405EA9"/>
    <w:rsid w:val="00405ECA"/>
    <w:rsid w:val="004060B4"/>
    <w:rsid w:val="004063BA"/>
    <w:rsid w:val="00406804"/>
    <w:rsid w:val="004069F7"/>
    <w:rsid w:val="00406AA2"/>
    <w:rsid w:val="004070C9"/>
    <w:rsid w:val="00407360"/>
    <w:rsid w:val="004073DA"/>
    <w:rsid w:val="00407507"/>
    <w:rsid w:val="00407643"/>
    <w:rsid w:val="004076A1"/>
    <w:rsid w:val="00410291"/>
    <w:rsid w:val="00410512"/>
    <w:rsid w:val="00410A93"/>
    <w:rsid w:val="00411945"/>
    <w:rsid w:val="00411A58"/>
    <w:rsid w:val="00411D4B"/>
    <w:rsid w:val="0041221F"/>
    <w:rsid w:val="00412351"/>
    <w:rsid w:val="0041272D"/>
    <w:rsid w:val="004129DF"/>
    <w:rsid w:val="00412FE7"/>
    <w:rsid w:val="00413114"/>
    <w:rsid w:val="004137AA"/>
    <w:rsid w:val="00413EB5"/>
    <w:rsid w:val="00414C1A"/>
    <w:rsid w:val="00414D0A"/>
    <w:rsid w:val="00414E1F"/>
    <w:rsid w:val="00414EA1"/>
    <w:rsid w:val="00415060"/>
    <w:rsid w:val="00415069"/>
    <w:rsid w:val="00415112"/>
    <w:rsid w:val="0041523C"/>
    <w:rsid w:val="004154C9"/>
    <w:rsid w:val="004156FD"/>
    <w:rsid w:val="00415B89"/>
    <w:rsid w:val="00416407"/>
    <w:rsid w:val="0041659A"/>
    <w:rsid w:val="00416966"/>
    <w:rsid w:val="00416B21"/>
    <w:rsid w:val="00416C84"/>
    <w:rsid w:val="00416E16"/>
    <w:rsid w:val="00416F05"/>
    <w:rsid w:val="0041703D"/>
    <w:rsid w:val="00417209"/>
    <w:rsid w:val="00417971"/>
    <w:rsid w:val="00417D19"/>
    <w:rsid w:val="00417D48"/>
    <w:rsid w:val="004200D3"/>
    <w:rsid w:val="004202A8"/>
    <w:rsid w:val="0042058E"/>
    <w:rsid w:val="00420618"/>
    <w:rsid w:val="00420675"/>
    <w:rsid w:val="004208B5"/>
    <w:rsid w:val="00420B15"/>
    <w:rsid w:val="00420D6F"/>
    <w:rsid w:val="00421664"/>
    <w:rsid w:val="004218A5"/>
    <w:rsid w:val="00421ABC"/>
    <w:rsid w:val="00421C6A"/>
    <w:rsid w:val="00421D94"/>
    <w:rsid w:val="00421E36"/>
    <w:rsid w:val="00421E82"/>
    <w:rsid w:val="00421F9C"/>
    <w:rsid w:val="004221CF"/>
    <w:rsid w:val="004223E6"/>
    <w:rsid w:val="00422716"/>
    <w:rsid w:val="00422AE6"/>
    <w:rsid w:val="0042327C"/>
    <w:rsid w:val="00423443"/>
    <w:rsid w:val="00423ABD"/>
    <w:rsid w:val="00423ABE"/>
    <w:rsid w:val="00423BB9"/>
    <w:rsid w:val="00423E55"/>
    <w:rsid w:val="00424124"/>
    <w:rsid w:val="004242D6"/>
    <w:rsid w:val="0042431B"/>
    <w:rsid w:val="0042455A"/>
    <w:rsid w:val="004249B5"/>
    <w:rsid w:val="00424C11"/>
    <w:rsid w:val="00424E8F"/>
    <w:rsid w:val="00425374"/>
    <w:rsid w:val="004258A1"/>
    <w:rsid w:val="004258AE"/>
    <w:rsid w:val="00425FA0"/>
    <w:rsid w:val="004261AD"/>
    <w:rsid w:val="00426795"/>
    <w:rsid w:val="00426AC0"/>
    <w:rsid w:val="00426C3F"/>
    <w:rsid w:val="00426C6F"/>
    <w:rsid w:val="00426D5E"/>
    <w:rsid w:val="00427174"/>
    <w:rsid w:val="004272D5"/>
    <w:rsid w:val="00427458"/>
    <w:rsid w:val="004277A2"/>
    <w:rsid w:val="00427FD2"/>
    <w:rsid w:val="004305C4"/>
    <w:rsid w:val="0043063D"/>
    <w:rsid w:val="00430A65"/>
    <w:rsid w:val="00430BD1"/>
    <w:rsid w:val="00430EFA"/>
    <w:rsid w:val="00430FF0"/>
    <w:rsid w:val="00431134"/>
    <w:rsid w:val="00431238"/>
    <w:rsid w:val="0043140C"/>
    <w:rsid w:val="00431CFD"/>
    <w:rsid w:val="0043207A"/>
    <w:rsid w:val="00432233"/>
    <w:rsid w:val="00432739"/>
    <w:rsid w:val="004327FA"/>
    <w:rsid w:val="00432823"/>
    <w:rsid w:val="00432C0E"/>
    <w:rsid w:val="00432C82"/>
    <w:rsid w:val="00432CD8"/>
    <w:rsid w:val="00432FB9"/>
    <w:rsid w:val="00433474"/>
    <w:rsid w:val="00433515"/>
    <w:rsid w:val="00433619"/>
    <w:rsid w:val="004336AF"/>
    <w:rsid w:val="00433A3A"/>
    <w:rsid w:val="00433A49"/>
    <w:rsid w:val="00433B9F"/>
    <w:rsid w:val="00433E0D"/>
    <w:rsid w:val="00433E4A"/>
    <w:rsid w:val="00434228"/>
    <w:rsid w:val="00434700"/>
    <w:rsid w:val="0043476D"/>
    <w:rsid w:val="004347DA"/>
    <w:rsid w:val="004351CF"/>
    <w:rsid w:val="00435A08"/>
    <w:rsid w:val="00435CFF"/>
    <w:rsid w:val="00435FB5"/>
    <w:rsid w:val="004363B0"/>
    <w:rsid w:val="004369AE"/>
    <w:rsid w:val="00436CE9"/>
    <w:rsid w:val="00436E64"/>
    <w:rsid w:val="00436F88"/>
    <w:rsid w:val="00437053"/>
    <w:rsid w:val="0043761E"/>
    <w:rsid w:val="0043768E"/>
    <w:rsid w:val="0043771A"/>
    <w:rsid w:val="00437C88"/>
    <w:rsid w:val="0044031B"/>
    <w:rsid w:val="0044032B"/>
    <w:rsid w:val="00440392"/>
    <w:rsid w:val="00440436"/>
    <w:rsid w:val="004409D3"/>
    <w:rsid w:val="00440D86"/>
    <w:rsid w:val="0044138D"/>
    <w:rsid w:val="00441597"/>
    <w:rsid w:val="00441E1C"/>
    <w:rsid w:val="00441FA4"/>
    <w:rsid w:val="0044221C"/>
    <w:rsid w:val="00442319"/>
    <w:rsid w:val="004423F0"/>
    <w:rsid w:val="004423F1"/>
    <w:rsid w:val="0044257A"/>
    <w:rsid w:val="00442602"/>
    <w:rsid w:val="004427A1"/>
    <w:rsid w:val="004427E7"/>
    <w:rsid w:val="00442DFD"/>
    <w:rsid w:val="00442F61"/>
    <w:rsid w:val="00442FA1"/>
    <w:rsid w:val="004431A5"/>
    <w:rsid w:val="004433A0"/>
    <w:rsid w:val="00443870"/>
    <w:rsid w:val="00443BFA"/>
    <w:rsid w:val="00443CCE"/>
    <w:rsid w:val="00443DE9"/>
    <w:rsid w:val="004441BA"/>
    <w:rsid w:val="004441D9"/>
    <w:rsid w:val="004442AE"/>
    <w:rsid w:val="004445C6"/>
    <w:rsid w:val="004447F2"/>
    <w:rsid w:val="0044487B"/>
    <w:rsid w:val="00444DB3"/>
    <w:rsid w:val="00445C17"/>
    <w:rsid w:val="004467D2"/>
    <w:rsid w:val="00446EFC"/>
    <w:rsid w:val="0044785F"/>
    <w:rsid w:val="00447BAE"/>
    <w:rsid w:val="00447DE8"/>
    <w:rsid w:val="00450595"/>
    <w:rsid w:val="00450883"/>
    <w:rsid w:val="0045094C"/>
    <w:rsid w:val="0045097D"/>
    <w:rsid w:val="00450D29"/>
    <w:rsid w:val="00450D3F"/>
    <w:rsid w:val="00450EBB"/>
    <w:rsid w:val="004513C6"/>
    <w:rsid w:val="004518B6"/>
    <w:rsid w:val="004519DB"/>
    <w:rsid w:val="00451CB6"/>
    <w:rsid w:val="00451D4D"/>
    <w:rsid w:val="00451DF0"/>
    <w:rsid w:val="00451F00"/>
    <w:rsid w:val="00452074"/>
    <w:rsid w:val="00452080"/>
    <w:rsid w:val="00452157"/>
    <w:rsid w:val="004522CD"/>
    <w:rsid w:val="004523C2"/>
    <w:rsid w:val="00452455"/>
    <w:rsid w:val="004525F5"/>
    <w:rsid w:val="004528CC"/>
    <w:rsid w:val="0045308F"/>
    <w:rsid w:val="00453507"/>
    <w:rsid w:val="00453518"/>
    <w:rsid w:val="004535B6"/>
    <w:rsid w:val="00453623"/>
    <w:rsid w:val="00453772"/>
    <w:rsid w:val="00453D6D"/>
    <w:rsid w:val="00454282"/>
    <w:rsid w:val="0045431A"/>
    <w:rsid w:val="0045472F"/>
    <w:rsid w:val="00454B17"/>
    <w:rsid w:val="00454F5A"/>
    <w:rsid w:val="00455033"/>
    <w:rsid w:val="004552B6"/>
    <w:rsid w:val="0045549D"/>
    <w:rsid w:val="0045583A"/>
    <w:rsid w:val="00455937"/>
    <w:rsid w:val="004560EB"/>
    <w:rsid w:val="0045642B"/>
    <w:rsid w:val="00456A1C"/>
    <w:rsid w:val="00456A3C"/>
    <w:rsid w:val="00456B38"/>
    <w:rsid w:val="00456BFD"/>
    <w:rsid w:val="00456C99"/>
    <w:rsid w:val="0045721D"/>
    <w:rsid w:val="0045737E"/>
    <w:rsid w:val="004574D7"/>
    <w:rsid w:val="00457C5C"/>
    <w:rsid w:val="004605E3"/>
    <w:rsid w:val="004606DC"/>
    <w:rsid w:val="004610DB"/>
    <w:rsid w:val="00461462"/>
    <w:rsid w:val="00461834"/>
    <w:rsid w:val="00461B79"/>
    <w:rsid w:val="004622DE"/>
    <w:rsid w:val="004625AB"/>
    <w:rsid w:val="00462C8E"/>
    <w:rsid w:val="00463A57"/>
    <w:rsid w:val="00463F58"/>
    <w:rsid w:val="004641AE"/>
    <w:rsid w:val="004645A2"/>
    <w:rsid w:val="00464745"/>
    <w:rsid w:val="00464925"/>
    <w:rsid w:val="00464C3A"/>
    <w:rsid w:val="00464D68"/>
    <w:rsid w:val="00464F6C"/>
    <w:rsid w:val="0046544A"/>
    <w:rsid w:val="00465553"/>
    <w:rsid w:val="0046585C"/>
    <w:rsid w:val="00465B29"/>
    <w:rsid w:val="00465CBA"/>
    <w:rsid w:val="00465D9F"/>
    <w:rsid w:val="00465DAD"/>
    <w:rsid w:val="00466043"/>
    <w:rsid w:val="00466821"/>
    <w:rsid w:val="00466A29"/>
    <w:rsid w:val="00466E84"/>
    <w:rsid w:val="00467456"/>
    <w:rsid w:val="00467901"/>
    <w:rsid w:val="00467BBD"/>
    <w:rsid w:val="00467E4B"/>
    <w:rsid w:val="0047014F"/>
    <w:rsid w:val="0047029F"/>
    <w:rsid w:val="00470F3E"/>
    <w:rsid w:val="004712D8"/>
    <w:rsid w:val="0047152F"/>
    <w:rsid w:val="00471777"/>
    <w:rsid w:val="004718A5"/>
    <w:rsid w:val="00472888"/>
    <w:rsid w:val="00472D94"/>
    <w:rsid w:val="00472DBE"/>
    <w:rsid w:val="00472F81"/>
    <w:rsid w:val="004732B3"/>
    <w:rsid w:val="0047343C"/>
    <w:rsid w:val="00473DF2"/>
    <w:rsid w:val="004745D5"/>
    <w:rsid w:val="004746F3"/>
    <w:rsid w:val="0047496F"/>
    <w:rsid w:val="00474A2C"/>
    <w:rsid w:val="00474A37"/>
    <w:rsid w:val="00474CB2"/>
    <w:rsid w:val="00474CE1"/>
    <w:rsid w:val="00474EB6"/>
    <w:rsid w:val="00474F0A"/>
    <w:rsid w:val="0047511D"/>
    <w:rsid w:val="00475328"/>
    <w:rsid w:val="004758B8"/>
    <w:rsid w:val="0047591C"/>
    <w:rsid w:val="00475E4E"/>
    <w:rsid w:val="0047643D"/>
    <w:rsid w:val="00476628"/>
    <w:rsid w:val="004767C2"/>
    <w:rsid w:val="00476B50"/>
    <w:rsid w:val="00476D26"/>
    <w:rsid w:val="00476ED6"/>
    <w:rsid w:val="00476F2C"/>
    <w:rsid w:val="004775A1"/>
    <w:rsid w:val="0047764F"/>
    <w:rsid w:val="00477A84"/>
    <w:rsid w:val="00477C0B"/>
    <w:rsid w:val="00480020"/>
    <w:rsid w:val="00480D1D"/>
    <w:rsid w:val="00480F60"/>
    <w:rsid w:val="00481708"/>
    <w:rsid w:val="00481F51"/>
    <w:rsid w:val="00481F58"/>
    <w:rsid w:val="004822F9"/>
    <w:rsid w:val="00482867"/>
    <w:rsid w:val="004828BC"/>
    <w:rsid w:val="004829AA"/>
    <w:rsid w:val="004829B5"/>
    <w:rsid w:val="00482A83"/>
    <w:rsid w:val="0048314E"/>
    <w:rsid w:val="00483370"/>
    <w:rsid w:val="00484023"/>
    <w:rsid w:val="004841C3"/>
    <w:rsid w:val="00484241"/>
    <w:rsid w:val="00484909"/>
    <w:rsid w:val="00484A8E"/>
    <w:rsid w:val="00484ACD"/>
    <w:rsid w:val="00484C2E"/>
    <w:rsid w:val="00484C47"/>
    <w:rsid w:val="00484F65"/>
    <w:rsid w:val="00485092"/>
    <w:rsid w:val="0048514C"/>
    <w:rsid w:val="00485344"/>
    <w:rsid w:val="004853EE"/>
    <w:rsid w:val="0048566C"/>
    <w:rsid w:val="004862B8"/>
    <w:rsid w:val="0048637C"/>
    <w:rsid w:val="004865C4"/>
    <w:rsid w:val="00486878"/>
    <w:rsid w:val="004868F6"/>
    <w:rsid w:val="00486A21"/>
    <w:rsid w:val="00487550"/>
    <w:rsid w:val="0048769E"/>
    <w:rsid w:val="004879F0"/>
    <w:rsid w:val="00487AAA"/>
    <w:rsid w:val="00487D08"/>
    <w:rsid w:val="00487DC8"/>
    <w:rsid w:val="00490179"/>
    <w:rsid w:val="0049046C"/>
    <w:rsid w:val="00490AFF"/>
    <w:rsid w:val="00490C65"/>
    <w:rsid w:val="00490CB2"/>
    <w:rsid w:val="0049195B"/>
    <w:rsid w:val="00491C61"/>
    <w:rsid w:val="00491D73"/>
    <w:rsid w:val="00491D86"/>
    <w:rsid w:val="00491E2B"/>
    <w:rsid w:val="0049274C"/>
    <w:rsid w:val="004927AF"/>
    <w:rsid w:val="00492A59"/>
    <w:rsid w:val="00492B74"/>
    <w:rsid w:val="00492B93"/>
    <w:rsid w:val="00492DC0"/>
    <w:rsid w:val="0049320E"/>
    <w:rsid w:val="00493374"/>
    <w:rsid w:val="00493619"/>
    <w:rsid w:val="0049385D"/>
    <w:rsid w:val="00493B6B"/>
    <w:rsid w:val="00493D06"/>
    <w:rsid w:val="00493E14"/>
    <w:rsid w:val="00493E4D"/>
    <w:rsid w:val="00494628"/>
    <w:rsid w:val="00494B0A"/>
    <w:rsid w:val="00494CA1"/>
    <w:rsid w:val="00494FE2"/>
    <w:rsid w:val="0049509A"/>
    <w:rsid w:val="004952D3"/>
    <w:rsid w:val="004952F1"/>
    <w:rsid w:val="00495318"/>
    <w:rsid w:val="004957FF"/>
    <w:rsid w:val="004959F3"/>
    <w:rsid w:val="00495C88"/>
    <w:rsid w:val="00495C9F"/>
    <w:rsid w:val="00496188"/>
    <w:rsid w:val="00497190"/>
    <w:rsid w:val="00497400"/>
    <w:rsid w:val="0049742C"/>
    <w:rsid w:val="004978FC"/>
    <w:rsid w:val="00497B66"/>
    <w:rsid w:val="00497B87"/>
    <w:rsid w:val="00497EBF"/>
    <w:rsid w:val="004A0195"/>
    <w:rsid w:val="004A03D9"/>
    <w:rsid w:val="004A069E"/>
    <w:rsid w:val="004A0943"/>
    <w:rsid w:val="004A0C02"/>
    <w:rsid w:val="004A0E62"/>
    <w:rsid w:val="004A170C"/>
    <w:rsid w:val="004A1A58"/>
    <w:rsid w:val="004A1ECD"/>
    <w:rsid w:val="004A1EE2"/>
    <w:rsid w:val="004A20CF"/>
    <w:rsid w:val="004A25F6"/>
    <w:rsid w:val="004A27D7"/>
    <w:rsid w:val="004A2AE3"/>
    <w:rsid w:val="004A2C47"/>
    <w:rsid w:val="004A2D38"/>
    <w:rsid w:val="004A2FAA"/>
    <w:rsid w:val="004A335F"/>
    <w:rsid w:val="004A34F9"/>
    <w:rsid w:val="004A357D"/>
    <w:rsid w:val="004A3707"/>
    <w:rsid w:val="004A3B1C"/>
    <w:rsid w:val="004A3D13"/>
    <w:rsid w:val="004A3FEE"/>
    <w:rsid w:val="004A4005"/>
    <w:rsid w:val="004A4546"/>
    <w:rsid w:val="004A45F7"/>
    <w:rsid w:val="004A48AB"/>
    <w:rsid w:val="004A49AE"/>
    <w:rsid w:val="004A4B99"/>
    <w:rsid w:val="004A4CFD"/>
    <w:rsid w:val="004A4DA6"/>
    <w:rsid w:val="004A5557"/>
    <w:rsid w:val="004A55A3"/>
    <w:rsid w:val="004A5757"/>
    <w:rsid w:val="004A57C1"/>
    <w:rsid w:val="004A58EE"/>
    <w:rsid w:val="004A5CE8"/>
    <w:rsid w:val="004A6076"/>
    <w:rsid w:val="004A6152"/>
    <w:rsid w:val="004A616C"/>
    <w:rsid w:val="004A65D9"/>
    <w:rsid w:val="004A6D81"/>
    <w:rsid w:val="004A6EA2"/>
    <w:rsid w:val="004A708C"/>
    <w:rsid w:val="004A74A2"/>
    <w:rsid w:val="004A7631"/>
    <w:rsid w:val="004A786A"/>
    <w:rsid w:val="004A7B70"/>
    <w:rsid w:val="004A7CD4"/>
    <w:rsid w:val="004B05B7"/>
    <w:rsid w:val="004B137C"/>
    <w:rsid w:val="004B1684"/>
    <w:rsid w:val="004B17B9"/>
    <w:rsid w:val="004B242D"/>
    <w:rsid w:val="004B2E96"/>
    <w:rsid w:val="004B3884"/>
    <w:rsid w:val="004B38A7"/>
    <w:rsid w:val="004B3975"/>
    <w:rsid w:val="004B3B9F"/>
    <w:rsid w:val="004B3C9E"/>
    <w:rsid w:val="004B3EA7"/>
    <w:rsid w:val="004B3F97"/>
    <w:rsid w:val="004B4207"/>
    <w:rsid w:val="004B4599"/>
    <w:rsid w:val="004B46FC"/>
    <w:rsid w:val="004B4D42"/>
    <w:rsid w:val="004B562F"/>
    <w:rsid w:val="004B5694"/>
    <w:rsid w:val="004B56F1"/>
    <w:rsid w:val="004B5758"/>
    <w:rsid w:val="004B586E"/>
    <w:rsid w:val="004B58A0"/>
    <w:rsid w:val="004B5A19"/>
    <w:rsid w:val="004B6616"/>
    <w:rsid w:val="004B6C80"/>
    <w:rsid w:val="004B6FFE"/>
    <w:rsid w:val="004B781A"/>
    <w:rsid w:val="004B7A11"/>
    <w:rsid w:val="004B7A29"/>
    <w:rsid w:val="004B7E40"/>
    <w:rsid w:val="004B7ED9"/>
    <w:rsid w:val="004C02F1"/>
    <w:rsid w:val="004C06F8"/>
    <w:rsid w:val="004C09CD"/>
    <w:rsid w:val="004C0A77"/>
    <w:rsid w:val="004C0E7D"/>
    <w:rsid w:val="004C101C"/>
    <w:rsid w:val="004C121F"/>
    <w:rsid w:val="004C1B83"/>
    <w:rsid w:val="004C1B8B"/>
    <w:rsid w:val="004C2608"/>
    <w:rsid w:val="004C2F27"/>
    <w:rsid w:val="004C2F5C"/>
    <w:rsid w:val="004C3035"/>
    <w:rsid w:val="004C30A0"/>
    <w:rsid w:val="004C32FC"/>
    <w:rsid w:val="004C3EEE"/>
    <w:rsid w:val="004C42BE"/>
    <w:rsid w:val="004C469B"/>
    <w:rsid w:val="004C4A96"/>
    <w:rsid w:val="004C5489"/>
    <w:rsid w:val="004C5749"/>
    <w:rsid w:val="004C57E5"/>
    <w:rsid w:val="004C593F"/>
    <w:rsid w:val="004C5C40"/>
    <w:rsid w:val="004C5E6A"/>
    <w:rsid w:val="004C66E2"/>
    <w:rsid w:val="004C675C"/>
    <w:rsid w:val="004C6A88"/>
    <w:rsid w:val="004C7964"/>
    <w:rsid w:val="004C7C82"/>
    <w:rsid w:val="004D005A"/>
    <w:rsid w:val="004D0A02"/>
    <w:rsid w:val="004D0ABA"/>
    <w:rsid w:val="004D0AC7"/>
    <w:rsid w:val="004D0C0D"/>
    <w:rsid w:val="004D0FC7"/>
    <w:rsid w:val="004D104E"/>
    <w:rsid w:val="004D10F5"/>
    <w:rsid w:val="004D11AF"/>
    <w:rsid w:val="004D19D0"/>
    <w:rsid w:val="004D1DAB"/>
    <w:rsid w:val="004D247B"/>
    <w:rsid w:val="004D2611"/>
    <w:rsid w:val="004D3013"/>
    <w:rsid w:val="004D3B4E"/>
    <w:rsid w:val="004D3D34"/>
    <w:rsid w:val="004D44DE"/>
    <w:rsid w:val="004D45BD"/>
    <w:rsid w:val="004D4D24"/>
    <w:rsid w:val="004D4EE8"/>
    <w:rsid w:val="004D52F4"/>
    <w:rsid w:val="004D5683"/>
    <w:rsid w:val="004D5858"/>
    <w:rsid w:val="004D5A27"/>
    <w:rsid w:val="004D5C11"/>
    <w:rsid w:val="004D5E2C"/>
    <w:rsid w:val="004D601C"/>
    <w:rsid w:val="004D6155"/>
    <w:rsid w:val="004D61D2"/>
    <w:rsid w:val="004D6206"/>
    <w:rsid w:val="004D6D68"/>
    <w:rsid w:val="004D6D9C"/>
    <w:rsid w:val="004D7D4E"/>
    <w:rsid w:val="004E0BC2"/>
    <w:rsid w:val="004E12E9"/>
    <w:rsid w:val="004E1B32"/>
    <w:rsid w:val="004E214D"/>
    <w:rsid w:val="004E2182"/>
    <w:rsid w:val="004E2CAB"/>
    <w:rsid w:val="004E2F99"/>
    <w:rsid w:val="004E303B"/>
    <w:rsid w:val="004E3156"/>
    <w:rsid w:val="004E38AF"/>
    <w:rsid w:val="004E3A68"/>
    <w:rsid w:val="004E3B9D"/>
    <w:rsid w:val="004E4C0F"/>
    <w:rsid w:val="004E4E50"/>
    <w:rsid w:val="004E52D9"/>
    <w:rsid w:val="004E56A6"/>
    <w:rsid w:val="004E5705"/>
    <w:rsid w:val="004E599E"/>
    <w:rsid w:val="004E5A78"/>
    <w:rsid w:val="004E5B15"/>
    <w:rsid w:val="004E5B49"/>
    <w:rsid w:val="004E5C39"/>
    <w:rsid w:val="004E5E88"/>
    <w:rsid w:val="004E5FC3"/>
    <w:rsid w:val="004E66A8"/>
    <w:rsid w:val="004E66CE"/>
    <w:rsid w:val="004E671E"/>
    <w:rsid w:val="004E6753"/>
    <w:rsid w:val="004E6784"/>
    <w:rsid w:val="004E6BA9"/>
    <w:rsid w:val="004E6C7F"/>
    <w:rsid w:val="004E6D0B"/>
    <w:rsid w:val="004E7127"/>
    <w:rsid w:val="004E72E3"/>
    <w:rsid w:val="004E75AD"/>
    <w:rsid w:val="004E77D1"/>
    <w:rsid w:val="004E7BD4"/>
    <w:rsid w:val="004F0187"/>
    <w:rsid w:val="004F04EB"/>
    <w:rsid w:val="004F0E26"/>
    <w:rsid w:val="004F0FA4"/>
    <w:rsid w:val="004F1133"/>
    <w:rsid w:val="004F122C"/>
    <w:rsid w:val="004F150A"/>
    <w:rsid w:val="004F16F4"/>
    <w:rsid w:val="004F1EA6"/>
    <w:rsid w:val="004F20C6"/>
    <w:rsid w:val="004F23C7"/>
    <w:rsid w:val="004F2514"/>
    <w:rsid w:val="004F2779"/>
    <w:rsid w:val="004F2C85"/>
    <w:rsid w:val="004F34C8"/>
    <w:rsid w:val="004F3AB0"/>
    <w:rsid w:val="004F3C42"/>
    <w:rsid w:val="004F3D67"/>
    <w:rsid w:val="004F41D5"/>
    <w:rsid w:val="004F4361"/>
    <w:rsid w:val="004F4433"/>
    <w:rsid w:val="004F4462"/>
    <w:rsid w:val="004F461D"/>
    <w:rsid w:val="004F4B69"/>
    <w:rsid w:val="004F5314"/>
    <w:rsid w:val="004F53C2"/>
    <w:rsid w:val="004F5428"/>
    <w:rsid w:val="004F552C"/>
    <w:rsid w:val="004F57FA"/>
    <w:rsid w:val="004F5984"/>
    <w:rsid w:val="004F6418"/>
    <w:rsid w:val="004F6D82"/>
    <w:rsid w:val="004F6E10"/>
    <w:rsid w:val="004F6EDA"/>
    <w:rsid w:val="004F7081"/>
    <w:rsid w:val="004F7157"/>
    <w:rsid w:val="004F7BD6"/>
    <w:rsid w:val="00500004"/>
    <w:rsid w:val="00500632"/>
    <w:rsid w:val="005007A8"/>
    <w:rsid w:val="005007E3"/>
    <w:rsid w:val="00500AF1"/>
    <w:rsid w:val="00500D84"/>
    <w:rsid w:val="00500E8D"/>
    <w:rsid w:val="00500EBA"/>
    <w:rsid w:val="00501840"/>
    <w:rsid w:val="00501879"/>
    <w:rsid w:val="00501C39"/>
    <w:rsid w:val="005022A0"/>
    <w:rsid w:val="0050238A"/>
    <w:rsid w:val="005028F3"/>
    <w:rsid w:val="00503447"/>
    <w:rsid w:val="0050378A"/>
    <w:rsid w:val="005038DF"/>
    <w:rsid w:val="00503BC7"/>
    <w:rsid w:val="00503E33"/>
    <w:rsid w:val="00503F25"/>
    <w:rsid w:val="00504581"/>
    <w:rsid w:val="005049E8"/>
    <w:rsid w:val="00504E09"/>
    <w:rsid w:val="00504EF5"/>
    <w:rsid w:val="00504F1B"/>
    <w:rsid w:val="005051BE"/>
    <w:rsid w:val="00505641"/>
    <w:rsid w:val="00505956"/>
    <w:rsid w:val="00505B09"/>
    <w:rsid w:val="00505B4D"/>
    <w:rsid w:val="00505C8B"/>
    <w:rsid w:val="00505E66"/>
    <w:rsid w:val="00506335"/>
    <w:rsid w:val="005064D2"/>
    <w:rsid w:val="00506522"/>
    <w:rsid w:val="00506631"/>
    <w:rsid w:val="00506EB2"/>
    <w:rsid w:val="005071AD"/>
    <w:rsid w:val="005072CF"/>
    <w:rsid w:val="00507381"/>
    <w:rsid w:val="005073D7"/>
    <w:rsid w:val="0050746D"/>
    <w:rsid w:val="005077D8"/>
    <w:rsid w:val="0050789C"/>
    <w:rsid w:val="00507B70"/>
    <w:rsid w:val="00507F8E"/>
    <w:rsid w:val="00510162"/>
    <w:rsid w:val="0051061B"/>
    <w:rsid w:val="0051068B"/>
    <w:rsid w:val="00510D77"/>
    <w:rsid w:val="005112BE"/>
    <w:rsid w:val="005117EA"/>
    <w:rsid w:val="00511B76"/>
    <w:rsid w:val="00511C5F"/>
    <w:rsid w:val="00512033"/>
    <w:rsid w:val="005121A9"/>
    <w:rsid w:val="0051230C"/>
    <w:rsid w:val="005123B0"/>
    <w:rsid w:val="00512547"/>
    <w:rsid w:val="005126E0"/>
    <w:rsid w:val="0051282F"/>
    <w:rsid w:val="0051285F"/>
    <w:rsid w:val="00512B79"/>
    <w:rsid w:val="00512C27"/>
    <w:rsid w:val="00512CD4"/>
    <w:rsid w:val="00512DB5"/>
    <w:rsid w:val="00512E90"/>
    <w:rsid w:val="005131B7"/>
    <w:rsid w:val="005133E7"/>
    <w:rsid w:val="00513748"/>
    <w:rsid w:val="005137E7"/>
    <w:rsid w:val="00513859"/>
    <w:rsid w:val="00513C84"/>
    <w:rsid w:val="005140A3"/>
    <w:rsid w:val="00514440"/>
    <w:rsid w:val="005144B8"/>
    <w:rsid w:val="00514889"/>
    <w:rsid w:val="005149A2"/>
    <w:rsid w:val="00514DED"/>
    <w:rsid w:val="00515BBD"/>
    <w:rsid w:val="00516307"/>
    <w:rsid w:val="00516535"/>
    <w:rsid w:val="005165DF"/>
    <w:rsid w:val="00516866"/>
    <w:rsid w:val="00516984"/>
    <w:rsid w:val="00516E3E"/>
    <w:rsid w:val="00517D62"/>
    <w:rsid w:val="005200AA"/>
    <w:rsid w:val="00520248"/>
    <w:rsid w:val="005203BC"/>
    <w:rsid w:val="00520899"/>
    <w:rsid w:val="00520B5E"/>
    <w:rsid w:val="00520C10"/>
    <w:rsid w:val="00520C91"/>
    <w:rsid w:val="00520DC0"/>
    <w:rsid w:val="0052158B"/>
    <w:rsid w:val="005222AC"/>
    <w:rsid w:val="00522510"/>
    <w:rsid w:val="005228AD"/>
    <w:rsid w:val="00522B3C"/>
    <w:rsid w:val="00522DBC"/>
    <w:rsid w:val="005231EE"/>
    <w:rsid w:val="0052323E"/>
    <w:rsid w:val="00523378"/>
    <w:rsid w:val="00523462"/>
    <w:rsid w:val="00523801"/>
    <w:rsid w:val="00523ABF"/>
    <w:rsid w:val="00524023"/>
    <w:rsid w:val="005241FB"/>
    <w:rsid w:val="00524528"/>
    <w:rsid w:val="00524866"/>
    <w:rsid w:val="005248A2"/>
    <w:rsid w:val="00524981"/>
    <w:rsid w:val="00524CE4"/>
    <w:rsid w:val="00524F49"/>
    <w:rsid w:val="00525A51"/>
    <w:rsid w:val="00525C30"/>
    <w:rsid w:val="00526858"/>
    <w:rsid w:val="00527408"/>
    <w:rsid w:val="005276A9"/>
    <w:rsid w:val="005276CE"/>
    <w:rsid w:val="00527A03"/>
    <w:rsid w:val="00527EDF"/>
    <w:rsid w:val="005300C0"/>
    <w:rsid w:val="00530206"/>
    <w:rsid w:val="00530E34"/>
    <w:rsid w:val="00531906"/>
    <w:rsid w:val="0053190F"/>
    <w:rsid w:val="00531B31"/>
    <w:rsid w:val="00531BA6"/>
    <w:rsid w:val="00531D15"/>
    <w:rsid w:val="00531E54"/>
    <w:rsid w:val="00531F9B"/>
    <w:rsid w:val="0053214D"/>
    <w:rsid w:val="005322C3"/>
    <w:rsid w:val="00532311"/>
    <w:rsid w:val="005323F4"/>
    <w:rsid w:val="00532431"/>
    <w:rsid w:val="005326CB"/>
    <w:rsid w:val="00532A8B"/>
    <w:rsid w:val="00532D78"/>
    <w:rsid w:val="005333B0"/>
    <w:rsid w:val="00533449"/>
    <w:rsid w:val="00533B71"/>
    <w:rsid w:val="00533E14"/>
    <w:rsid w:val="005342CC"/>
    <w:rsid w:val="0053431D"/>
    <w:rsid w:val="005346A3"/>
    <w:rsid w:val="00534BF6"/>
    <w:rsid w:val="00534C2D"/>
    <w:rsid w:val="00534DF9"/>
    <w:rsid w:val="00534E2C"/>
    <w:rsid w:val="00534EAC"/>
    <w:rsid w:val="005350C6"/>
    <w:rsid w:val="005350D6"/>
    <w:rsid w:val="00535209"/>
    <w:rsid w:val="005353BC"/>
    <w:rsid w:val="005356EF"/>
    <w:rsid w:val="0053589C"/>
    <w:rsid w:val="00535C76"/>
    <w:rsid w:val="00535EB4"/>
    <w:rsid w:val="0053612C"/>
    <w:rsid w:val="00536D4B"/>
    <w:rsid w:val="00536EBE"/>
    <w:rsid w:val="00536FD7"/>
    <w:rsid w:val="005372B3"/>
    <w:rsid w:val="00537565"/>
    <w:rsid w:val="005377B0"/>
    <w:rsid w:val="0053793D"/>
    <w:rsid w:val="00537A27"/>
    <w:rsid w:val="005401D2"/>
    <w:rsid w:val="00540269"/>
    <w:rsid w:val="00540767"/>
    <w:rsid w:val="00540770"/>
    <w:rsid w:val="0054094D"/>
    <w:rsid w:val="00540B01"/>
    <w:rsid w:val="00540C13"/>
    <w:rsid w:val="00541282"/>
    <w:rsid w:val="00541296"/>
    <w:rsid w:val="00541510"/>
    <w:rsid w:val="0054170F"/>
    <w:rsid w:val="0054186D"/>
    <w:rsid w:val="00541D99"/>
    <w:rsid w:val="00542356"/>
    <w:rsid w:val="005423EE"/>
    <w:rsid w:val="005428D0"/>
    <w:rsid w:val="0054298E"/>
    <w:rsid w:val="00542E0C"/>
    <w:rsid w:val="00542E85"/>
    <w:rsid w:val="00542F8F"/>
    <w:rsid w:val="00543370"/>
    <w:rsid w:val="00543404"/>
    <w:rsid w:val="00543512"/>
    <w:rsid w:val="00543571"/>
    <w:rsid w:val="005435E5"/>
    <w:rsid w:val="00543617"/>
    <w:rsid w:val="00543645"/>
    <w:rsid w:val="00543953"/>
    <w:rsid w:val="005439AF"/>
    <w:rsid w:val="00543A29"/>
    <w:rsid w:val="00543B74"/>
    <w:rsid w:val="00544003"/>
    <w:rsid w:val="005442BD"/>
    <w:rsid w:val="00544DE5"/>
    <w:rsid w:val="00545616"/>
    <w:rsid w:val="0054566B"/>
    <w:rsid w:val="00545705"/>
    <w:rsid w:val="0054586F"/>
    <w:rsid w:val="00545A6D"/>
    <w:rsid w:val="00545D62"/>
    <w:rsid w:val="005465AE"/>
    <w:rsid w:val="00546792"/>
    <w:rsid w:val="00546E54"/>
    <w:rsid w:val="00547122"/>
    <w:rsid w:val="005476CB"/>
    <w:rsid w:val="0054793C"/>
    <w:rsid w:val="00547C9F"/>
    <w:rsid w:val="00550004"/>
    <w:rsid w:val="00550886"/>
    <w:rsid w:val="00550956"/>
    <w:rsid w:val="00550BF6"/>
    <w:rsid w:val="00550CAB"/>
    <w:rsid w:val="005513D7"/>
    <w:rsid w:val="005514FF"/>
    <w:rsid w:val="005515B8"/>
    <w:rsid w:val="00551795"/>
    <w:rsid w:val="00551B67"/>
    <w:rsid w:val="005520C0"/>
    <w:rsid w:val="00552275"/>
    <w:rsid w:val="00552518"/>
    <w:rsid w:val="005529E5"/>
    <w:rsid w:val="00552CFB"/>
    <w:rsid w:val="00552D04"/>
    <w:rsid w:val="00552EDD"/>
    <w:rsid w:val="005536B9"/>
    <w:rsid w:val="0055380D"/>
    <w:rsid w:val="005541BE"/>
    <w:rsid w:val="005544BE"/>
    <w:rsid w:val="00554641"/>
    <w:rsid w:val="0055499D"/>
    <w:rsid w:val="00554AB2"/>
    <w:rsid w:val="00554D2E"/>
    <w:rsid w:val="00554E14"/>
    <w:rsid w:val="00555298"/>
    <w:rsid w:val="00555829"/>
    <w:rsid w:val="00555AB3"/>
    <w:rsid w:val="005562FF"/>
    <w:rsid w:val="005563D0"/>
    <w:rsid w:val="00556689"/>
    <w:rsid w:val="00556AE7"/>
    <w:rsid w:val="00556CA3"/>
    <w:rsid w:val="00556E6B"/>
    <w:rsid w:val="00557521"/>
    <w:rsid w:val="005576F2"/>
    <w:rsid w:val="0055775F"/>
    <w:rsid w:val="00557777"/>
    <w:rsid w:val="00557A0C"/>
    <w:rsid w:val="00557C01"/>
    <w:rsid w:val="0056010D"/>
    <w:rsid w:val="00560322"/>
    <w:rsid w:val="005606B0"/>
    <w:rsid w:val="00560C82"/>
    <w:rsid w:val="00560E01"/>
    <w:rsid w:val="00560EDC"/>
    <w:rsid w:val="005611F5"/>
    <w:rsid w:val="0056138B"/>
    <w:rsid w:val="005616B7"/>
    <w:rsid w:val="005618DD"/>
    <w:rsid w:val="00562044"/>
    <w:rsid w:val="00562564"/>
    <w:rsid w:val="005625CF"/>
    <w:rsid w:val="00562699"/>
    <w:rsid w:val="0056279B"/>
    <w:rsid w:val="00562816"/>
    <w:rsid w:val="00562A56"/>
    <w:rsid w:val="00562E41"/>
    <w:rsid w:val="00562F26"/>
    <w:rsid w:val="00563688"/>
    <w:rsid w:val="005637C4"/>
    <w:rsid w:val="00563D2C"/>
    <w:rsid w:val="005645E6"/>
    <w:rsid w:val="00564D82"/>
    <w:rsid w:val="00564FB7"/>
    <w:rsid w:val="00565118"/>
    <w:rsid w:val="00565273"/>
    <w:rsid w:val="005653CE"/>
    <w:rsid w:val="005658A7"/>
    <w:rsid w:val="00565C6F"/>
    <w:rsid w:val="00565C80"/>
    <w:rsid w:val="00565CF9"/>
    <w:rsid w:val="00565E3E"/>
    <w:rsid w:val="005661D7"/>
    <w:rsid w:val="0056677E"/>
    <w:rsid w:val="00566C29"/>
    <w:rsid w:val="00566E6E"/>
    <w:rsid w:val="005672DE"/>
    <w:rsid w:val="00567452"/>
    <w:rsid w:val="0056751B"/>
    <w:rsid w:val="005679C8"/>
    <w:rsid w:val="00567DE3"/>
    <w:rsid w:val="00571079"/>
    <w:rsid w:val="0057117F"/>
    <w:rsid w:val="005718C8"/>
    <w:rsid w:val="00571B97"/>
    <w:rsid w:val="00571CE0"/>
    <w:rsid w:val="00571E3A"/>
    <w:rsid w:val="005722F6"/>
    <w:rsid w:val="005725B9"/>
    <w:rsid w:val="0057334B"/>
    <w:rsid w:val="005734ED"/>
    <w:rsid w:val="00573587"/>
    <w:rsid w:val="00573A31"/>
    <w:rsid w:val="00573E76"/>
    <w:rsid w:val="00573EAB"/>
    <w:rsid w:val="00574029"/>
    <w:rsid w:val="00574220"/>
    <w:rsid w:val="0057427A"/>
    <w:rsid w:val="005744C8"/>
    <w:rsid w:val="0057474A"/>
    <w:rsid w:val="00574A6C"/>
    <w:rsid w:val="00574D5F"/>
    <w:rsid w:val="00575019"/>
    <w:rsid w:val="005755D6"/>
    <w:rsid w:val="005757B2"/>
    <w:rsid w:val="00575AF6"/>
    <w:rsid w:val="00575C14"/>
    <w:rsid w:val="00575E8E"/>
    <w:rsid w:val="005760D5"/>
    <w:rsid w:val="00576246"/>
    <w:rsid w:val="005763C3"/>
    <w:rsid w:val="005766FE"/>
    <w:rsid w:val="00576A6E"/>
    <w:rsid w:val="00576F07"/>
    <w:rsid w:val="00577118"/>
    <w:rsid w:val="005777C1"/>
    <w:rsid w:val="005778E5"/>
    <w:rsid w:val="00577A0C"/>
    <w:rsid w:val="00577A72"/>
    <w:rsid w:val="00577B7F"/>
    <w:rsid w:val="00577C59"/>
    <w:rsid w:val="00577D9B"/>
    <w:rsid w:val="00580662"/>
    <w:rsid w:val="005808E6"/>
    <w:rsid w:val="0058097F"/>
    <w:rsid w:val="00580AC5"/>
    <w:rsid w:val="00580CE7"/>
    <w:rsid w:val="00580DA3"/>
    <w:rsid w:val="0058148E"/>
    <w:rsid w:val="00581676"/>
    <w:rsid w:val="0058182B"/>
    <w:rsid w:val="0058183F"/>
    <w:rsid w:val="00581B61"/>
    <w:rsid w:val="00581BB7"/>
    <w:rsid w:val="00581F3F"/>
    <w:rsid w:val="00582091"/>
    <w:rsid w:val="005821E3"/>
    <w:rsid w:val="005827F2"/>
    <w:rsid w:val="00582B09"/>
    <w:rsid w:val="0058370D"/>
    <w:rsid w:val="00583B9A"/>
    <w:rsid w:val="00584642"/>
    <w:rsid w:val="0058490A"/>
    <w:rsid w:val="005849B7"/>
    <w:rsid w:val="005849E7"/>
    <w:rsid w:val="00584A91"/>
    <w:rsid w:val="00584F63"/>
    <w:rsid w:val="005851A9"/>
    <w:rsid w:val="005852BA"/>
    <w:rsid w:val="00585317"/>
    <w:rsid w:val="00585428"/>
    <w:rsid w:val="0058559B"/>
    <w:rsid w:val="0058568E"/>
    <w:rsid w:val="005859E3"/>
    <w:rsid w:val="00585E93"/>
    <w:rsid w:val="00585EBD"/>
    <w:rsid w:val="0058619D"/>
    <w:rsid w:val="0058646A"/>
    <w:rsid w:val="005866D4"/>
    <w:rsid w:val="005869CC"/>
    <w:rsid w:val="00586A03"/>
    <w:rsid w:val="00586E0D"/>
    <w:rsid w:val="00586F17"/>
    <w:rsid w:val="00587FDD"/>
    <w:rsid w:val="00590945"/>
    <w:rsid w:val="005909DA"/>
    <w:rsid w:val="00590DB0"/>
    <w:rsid w:val="00590E28"/>
    <w:rsid w:val="00591085"/>
    <w:rsid w:val="0059120A"/>
    <w:rsid w:val="0059157C"/>
    <w:rsid w:val="0059170C"/>
    <w:rsid w:val="00591A4E"/>
    <w:rsid w:val="00591AFD"/>
    <w:rsid w:val="00591F0D"/>
    <w:rsid w:val="00591F2E"/>
    <w:rsid w:val="0059228B"/>
    <w:rsid w:val="0059273E"/>
    <w:rsid w:val="005928A3"/>
    <w:rsid w:val="005929D6"/>
    <w:rsid w:val="00592CC5"/>
    <w:rsid w:val="005934B0"/>
    <w:rsid w:val="00593612"/>
    <w:rsid w:val="00593704"/>
    <w:rsid w:val="00593C98"/>
    <w:rsid w:val="00593EBD"/>
    <w:rsid w:val="005945FE"/>
    <w:rsid w:val="0059460C"/>
    <w:rsid w:val="00594E75"/>
    <w:rsid w:val="0059547F"/>
    <w:rsid w:val="005954EC"/>
    <w:rsid w:val="0059573C"/>
    <w:rsid w:val="005957D1"/>
    <w:rsid w:val="00595926"/>
    <w:rsid w:val="00595A00"/>
    <w:rsid w:val="00595ADE"/>
    <w:rsid w:val="00595C13"/>
    <w:rsid w:val="0059627E"/>
    <w:rsid w:val="005962A4"/>
    <w:rsid w:val="005962C2"/>
    <w:rsid w:val="005965E4"/>
    <w:rsid w:val="005967D6"/>
    <w:rsid w:val="00596894"/>
    <w:rsid w:val="00596A71"/>
    <w:rsid w:val="00596AA1"/>
    <w:rsid w:val="00596AC9"/>
    <w:rsid w:val="00596B33"/>
    <w:rsid w:val="00596B97"/>
    <w:rsid w:val="00596F4B"/>
    <w:rsid w:val="00596FAA"/>
    <w:rsid w:val="0059730A"/>
    <w:rsid w:val="00597A27"/>
    <w:rsid w:val="005A071D"/>
    <w:rsid w:val="005A0939"/>
    <w:rsid w:val="005A1157"/>
    <w:rsid w:val="005A1222"/>
    <w:rsid w:val="005A18B2"/>
    <w:rsid w:val="005A2437"/>
    <w:rsid w:val="005A270B"/>
    <w:rsid w:val="005A2965"/>
    <w:rsid w:val="005A2BCD"/>
    <w:rsid w:val="005A2FAA"/>
    <w:rsid w:val="005A308F"/>
    <w:rsid w:val="005A3308"/>
    <w:rsid w:val="005A337A"/>
    <w:rsid w:val="005A38E0"/>
    <w:rsid w:val="005A397C"/>
    <w:rsid w:val="005A3A43"/>
    <w:rsid w:val="005A3E5A"/>
    <w:rsid w:val="005A43E4"/>
    <w:rsid w:val="005A4666"/>
    <w:rsid w:val="005A4948"/>
    <w:rsid w:val="005A4D27"/>
    <w:rsid w:val="005A4D3C"/>
    <w:rsid w:val="005A4F7D"/>
    <w:rsid w:val="005A5119"/>
    <w:rsid w:val="005A520B"/>
    <w:rsid w:val="005A5736"/>
    <w:rsid w:val="005A5D31"/>
    <w:rsid w:val="005A5DA2"/>
    <w:rsid w:val="005A5E73"/>
    <w:rsid w:val="005A6208"/>
    <w:rsid w:val="005A6230"/>
    <w:rsid w:val="005A66F0"/>
    <w:rsid w:val="005A6D79"/>
    <w:rsid w:val="005A70DA"/>
    <w:rsid w:val="005A70EF"/>
    <w:rsid w:val="005A74D2"/>
    <w:rsid w:val="005A774C"/>
    <w:rsid w:val="005A7776"/>
    <w:rsid w:val="005A7879"/>
    <w:rsid w:val="005A7C16"/>
    <w:rsid w:val="005A7D5B"/>
    <w:rsid w:val="005B0377"/>
    <w:rsid w:val="005B0831"/>
    <w:rsid w:val="005B0B95"/>
    <w:rsid w:val="005B0BE8"/>
    <w:rsid w:val="005B165D"/>
    <w:rsid w:val="005B1CF5"/>
    <w:rsid w:val="005B1D06"/>
    <w:rsid w:val="005B1E15"/>
    <w:rsid w:val="005B2057"/>
    <w:rsid w:val="005B2114"/>
    <w:rsid w:val="005B2242"/>
    <w:rsid w:val="005B2540"/>
    <w:rsid w:val="005B2684"/>
    <w:rsid w:val="005B28C9"/>
    <w:rsid w:val="005B28D3"/>
    <w:rsid w:val="005B2C0E"/>
    <w:rsid w:val="005B2E27"/>
    <w:rsid w:val="005B3153"/>
    <w:rsid w:val="005B3199"/>
    <w:rsid w:val="005B39AD"/>
    <w:rsid w:val="005B3C2D"/>
    <w:rsid w:val="005B3C3C"/>
    <w:rsid w:val="005B3D35"/>
    <w:rsid w:val="005B3E75"/>
    <w:rsid w:val="005B4313"/>
    <w:rsid w:val="005B4356"/>
    <w:rsid w:val="005B4CA5"/>
    <w:rsid w:val="005B4CC0"/>
    <w:rsid w:val="005B4F42"/>
    <w:rsid w:val="005B54BC"/>
    <w:rsid w:val="005B5942"/>
    <w:rsid w:val="005B5B28"/>
    <w:rsid w:val="005B60B7"/>
    <w:rsid w:val="005B65C3"/>
    <w:rsid w:val="005B6B3B"/>
    <w:rsid w:val="005B6D57"/>
    <w:rsid w:val="005B6F5A"/>
    <w:rsid w:val="005B762B"/>
    <w:rsid w:val="005B76E5"/>
    <w:rsid w:val="005B7712"/>
    <w:rsid w:val="005B7880"/>
    <w:rsid w:val="005B7ADD"/>
    <w:rsid w:val="005B7B34"/>
    <w:rsid w:val="005B7BD8"/>
    <w:rsid w:val="005B7CF1"/>
    <w:rsid w:val="005B7F82"/>
    <w:rsid w:val="005C0063"/>
    <w:rsid w:val="005C01D9"/>
    <w:rsid w:val="005C07FF"/>
    <w:rsid w:val="005C08E1"/>
    <w:rsid w:val="005C0EA4"/>
    <w:rsid w:val="005C132E"/>
    <w:rsid w:val="005C16F5"/>
    <w:rsid w:val="005C1B01"/>
    <w:rsid w:val="005C1F93"/>
    <w:rsid w:val="005C1FC7"/>
    <w:rsid w:val="005C220A"/>
    <w:rsid w:val="005C246A"/>
    <w:rsid w:val="005C25C4"/>
    <w:rsid w:val="005C3CAB"/>
    <w:rsid w:val="005C45BF"/>
    <w:rsid w:val="005C4C0B"/>
    <w:rsid w:val="005C4E05"/>
    <w:rsid w:val="005C4F44"/>
    <w:rsid w:val="005C4FBB"/>
    <w:rsid w:val="005C50B7"/>
    <w:rsid w:val="005C5105"/>
    <w:rsid w:val="005C51D7"/>
    <w:rsid w:val="005C5266"/>
    <w:rsid w:val="005C5403"/>
    <w:rsid w:val="005C5DAC"/>
    <w:rsid w:val="005C6180"/>
    <w:rsid w:val="005C63A8"/>
    <w:rsid w:val="005C664C"/>
    <w:rsid w:val="005C6D8F"/>
    <w:rsid w:val="005C7361"/>
    <w:rsid w:val="005C750F"/>
    <w:rsid w:val="005C76E9"/>
    <w:rsid w:val="005C7E96"/>
    <w:rsid w:val="005D0315"/>
    <w:rsid w:val="005D031B"/>
    <w:rsid w:val="005D04ED"/>
    <w:rsid w:val="005D0E42"/>
    <w:rsid w:val="005D1049"/>
    <w:rsid w:val="005D10E3"/>
    <w:rsid w:val="005D1C28"/>
    <w:rsid w:val="005D2508"/>
    <w:rsid w:val="005D2742"/>
    <w:rsid w:val="005D2A17"/>
    <w:rsid w:val="005D2BDD"/>
    <w:rsid w:val="005D2C72"/>
    <w:rsid w:val="005D2ED8"/>
    <w:rsid w:val="005D302C"/>
    <w:rsid w:val="005D30EA"/>
    <w:rsid w:val="005D3146"/>
    <w:rsid w:val="005D356E"/>
    <w:rsid w:val="005D396A"/>
    <w:rsid w:val="005D3D4B"/>
    <w:rsid w:val="005D3EF1"/>
    <w:rsid w:val="005D3F32"/>
    <w:rsid w:val="005D425A"/>
    <w:rsid w:val="005D42C8"/>
    <w:rsid w:val="005D438E"/>
    <w:rsid w:val="005D44DB"/>
    <w:rsid w:val="005D4AE1"/>
    <w:rsid w:val="005D4DAD"/>
    <w:rsid w:val="005D500A"/>
    <w:rsid w:val="005D510D"/>
    <w:rsid w:val="005D59A2"/>
    <w:rsid w:val="005D5BB3"/>
    <w:rsid w:val="005D5F13"/>
    <w:rsid w:val="005D60FC"/>
    <w:rsid w:val="005D6575"/>
    <w:rsid w:val="005D6694"/>
    <w:rsid w:val="005D6D7A"/>
    <w:rsid w:val="005D6ECE"/>
    <w:rsid w:val="005D722B"/>
    <w:rsid w:val="005D7A94"/>
    <w:rsid w:val="005E00DF"/>
    <w:rsid w:val="005E0158"/>
    <w:rsid w:val="005E0619"/>
    <w:rsid w:val="005E06EC"/>
    <w:rsid w:val="005E0E61"/>
    <w:rsid w:val="005E0FA1"/>
    <w:rsid w:val="005E1151"/>
    <w:rsid w:val="005E12D9"/>
    <w:rsid w:val="005E170E"/>
    <w:rsid w:val="005E17C7"/>
    <w:rsid w:val="005E1846"/>
    <w:rsid w:val="005E1914"/>
    <w:rsid w:val="005E1B29"/>
    <w:rsid w:val="005E1BBB"/>
    <w:rsid w:val="005E1C59"/>
    <w:rsid w:val="005E1ED0"/>
    <w:rsid w:val="005E241A"/>
    <w:rsid w:val="005E2B16"/>
    <w:rsid w:val="005E2F41"/>
    <w:rsid w:val="005E2F65"/>
    <w:rsid w:val="005E3156"/>
    <w:rsid w:val="005E360D"/>
    <w:rsid w:val="005E392B"/>
    <w:rsid w:val="005E3A7F"/>
    <w:rsid w:val="005E3E4C"/>
    <w:rsid w:val="005E3FC2"/>
    <w:rsid w:val="005E4637"/>
    <w:rsid w:val="005E485E"/>
    <w:rsid w:val="005E4D11"/>
    <w:rsid w:val="005E562A"/>
    <w:rsid w:val="005E5665"/>
    <w:rsid w:val="005E5CCD"/>
    <w:rsid w:val="005E6002"/>
    <w:rsid w:val="005E64FA"/>
    <w:rsid w:val="005E67F9"/>
    <w:rsid w:val="005E6B9A"/>
    <w:rsid w:val="005E6C71"/>
    <w:rsid w:val="005E6E0E"/>
    <w:rsid w:val="005E7038"/>
    <w:rsid w:val="005E703E"/>
    <w:rsid w:val="005E7208"/>
    <w:rsid w:val="005E7771"/>
    <w:rsid w:val="005E77DB"/>
    <w:rsid w:val="005E78F1"/>
    <w:rsid w:val="005E7A81"/>
    <w:rsid w:val="005E7BD5"/>
    <w:rsid w:val="005E7C2A"/>
    <w:rsid w:val="005E7DE1"/>
    <w:rsid w:val="005E7E8B"/>
    <w:rsid w:val="005F04B5"/>
    <w:rsid w:val="005F0620"/>
    <w:rsid w:val="005F0812"/>
    <w:rsid w:val="005F0AC3"/>
    <w:rsid w:val="005F11CD"/>
    <w:rsid w:val="005F1363"/>
    <w:rsid w:val="005F1895"/>
    <w:rsid w:val="005F1DF6"/>
    <w:rsid w:val="005F1DFB"/>
    <w:rsid w:val="005F227F"/>
    <w:rsid w:val="005F233C"/>
    <w:rsid w:val="005F2544"/>
    <w:rsid w:val="005F2662"/>
    <w:rsid w:val="005F2802"/>
    <w:rsid w:val="005F2BB9"/>
    <w:rsid w:val="005F32D5"/>
    <w:rsid w:val="005F3340"/>
    <w:rsid w:val="005F3714"/>
    <w:rsid w:val="005F3821"/>
    <w:rsid w:val="005F3931"/>
    <w:rsid w:val="005F3B22"/>
    <w:rsid w:val="005F3D12"/>
    <w:rsid w:val="005F3F2C"/>
    <w:rsid w:val="005F4133"/>
    <w:rsid w:val="005F41EC"/>
    <w:rsid w:val="005F46CE"/>
    <w:rsid w:val="005F4785"/>
    <w:rsid w:val="005F498D"/>
    <w:rsid w:val="005F4B5A"/>
    <w:rsid w:val="005F4F60"/>
    <w:rsid w:val="005F51EF"/>
    <w:rsid w:val="005F529C"/>
    <w:rsid w:val="005F5971"/>
    <w:rsid w:val="005F5CF7"/>
    <w:rsid w:val="005F5D77"/>
    <w:rsid w:val="005F6278"/>
    <w:rsid w:val="005F6321"/>
    <w:rsid w:val="005F634E"/>
    <w:rsid w:val="005F64C9"/>
    <w:rsid w:val="005F653D"/>
    <w:rsid w:val="005F65AE"/>
    <w:rsid w:val="005F67F7"/>
    <w:rsid w:val="005F6978"/>
    <w:rsid w:val="005F6D37"/>
    <w:rsid w:val="005F7120"/>
    <w:rsid w:val="005F72A3"/>
    <w:rsid w:val="005F77AD"/>
    <w:rsid w:val="005F7ABB"/>
    <w:rsid w:val="00600020"/>
    <w:rsid w:val="0060019A"/>
    <w:rsid w:val="00600644"/>
    <w:rsid w:val="0060078D"/>
    <w:rsid w:val="00600A4B"/>
    <w:rsid w:val="00600AC7"/>
    <w:rsid w:val="00600EC4"/>
    <w:rsid w:val="00601161"/>
    <w:rsid w:val="006013C0"/>
    <w:rsid w:val="00601534"/>
    <w:rsid w:val="00601742"/>
    <w:rsid w:val="006017F8"/>
    <w:rsid w:val="00601E81"/>
    <w:rsid w:val="00601FF2"/>
    <w:rsid w:val="006020DF"/>
    <w:rsid w:val="006021F2"/>
    <w:rsid w:val="006022DB"/>
    <w:rsid w:val="006025D0"/>
    <w:rsid w:val="00602BDF"/>
    <w:rsid w:val="00602C8E"/>
    <w:rsid w:val="00602D07"/>
    <w:rsid w:val="006040CF"/>
    <w:rsid w:val="006041D3"/>
    <w:rsid w:val="006046A5"/>
    <w:rsid w:val="0060494B"/>
    <w:rsid w:val="00604B16"/>
    <w:rsid w:val="00604CAD"/>
    <w:rsid w:val="00604E33"/>
    <w:rsid w:val="0060514A"/>
    <w:rsid w:val="0060543B"/>
    <w:rsid w:val="00605C9B"/>
    <w:rsid w:val="00605DF1"/>
    <w:rsid w:val="006060ED"/>
    <w:rsid w:val="00606149"/>
    <w:rsid w:val="00606349"/>
    <w:rsid w:val="006063EE"/>
    <w:rsid w:val="006066C2"/>
    <w:rsid w:val="0060673D"/>
    <w:rsid w:val="006068BB"/>
    <w:rsid w:val="0060695A"/>
    <w:rsid w:val="006069BC"/>
    <w:rsid w:val="00606C54"/>
    <w:rsid w:val="00606C7E"/>
    <w:rsid w:val="006071C0"/>
    <w:rsid w:val="006072A9"/>
    <w:rsid w:val="0060738B"/>
    <w:rsid w:val="00607801"/>
    <w:rsid w:val="006079C4"/>
    <w:rsid w:val="00607D50"/>
    <w:rsid w:val="00607F89"/>
    <w:rsid w:val="006100E7"/>
    <w:rsid w:val="00610406"/>
    <w:rsid w:val="006104A3"/>
    <w:rsid w:val="006106F0"/>
    <w:rsid w:val="0061073B"/>
    <w:rsid w:val="006108B9"/>
    <w:rsid w:val="0061092D"/>
    <w:rsid w:val="00610D2A"/>
    <w:rsid w:val="006110F0"/>
    <w:rsid w:val="0061171C"/>
    <w:rsid w:val="006119FD"/>
    <w:rsid w:val="00611DAD"/>
    <w:rsid w:val="00611FC3"/>
    <w:rsid w:val="0061256D"/>
    <w:rsid w:val="00612816"/>
    <w:rsid w:val="0061295A"/>
    <w:rsid w:val="00612DD3"/>
    <w:rsid w:val="00612FF9"/>
    <w:rsid w:val="00613036"/>
    <w:rsid w:val="00613260"/>
    <w:rsid w:val="0061327E"/>
    <w:rsid w:val="00613631"/>
    <w:rsid w:val="0061371C"/>
    <w:rsid w:val="006140AD"/>
    <w:rsid w:val="00614F15"/>
    <w:rsid w:val="006150EE"/>
    <w:rsid w:val="006159D3"/>
    <w:rsid w:val="006161F6"/>
    <w:rsid w:val="00616606"/>
    <w:rsid w:val="006167D9"/>
    <w:rsid w:val="00616AA7"/>
    <w:rsid w:val="00616D1E"/>
    <w:rsid w:val="00616ED3"/>
    <w:rsid w:val="00617205"/>
    <w:rsid w:val="00617938"/>
    <w:rsid w:val="00617A4D"/>
    <w:rsid w:val="00617B3F"/>
    <w:rsid w:val="00617BBD"/>
    <w:rsid w:val="006208F5"/>
    <w:rsid w:val="00621027"/>
    <w:rsid w:val="0062108A"/>
    <w:rsid w:val="006210FC"/>
    <w:rsid w:val="0062122B"/>
    <w:rsid w:val="0062146D"/>
    <w:rsid w:val="0062165B"/>
    <w:rsid w:val="006216A5"/>
    <w:rsid w:val="00621D2F"/>
    <w:rsid w:val="00621D40"/>
    <w:rsid w:val="00621DAA"/>
    <w:rsid w:val="006226A3"/>
    <w:rsid w:val="00622947"/>
    <w:rsid w:val="00622A8F"/>
    <w:rsid w:val="00622C8A"/>
    <w:rsid w:val="00623347"/>
    <w:rsid w:val="006234E7"/>
    <w:rsid w:val="006234F3"/>
    <w:rsid w:val="0062366A"/>
    <w:rsid w:val="00623ADD"/>
    <w:rsid w:val="006240B3"/>
    <w:rsid w:val="00624164"/>
    <w:rsid w:val="00624611"/>
    <w:rsid w:val="00624702"/>
    <w:rsid w:val="00624A88"/>
    <w:rsid w:val="00624C10"/>
    <w:rsid w:val="00624DAE"/>
    <w:rsid w:val="00624FC4"/>
    <w:rsid w:val="00624FE7"/>
    <w:rsid w:val="006250B7"/>
    <w:rsid w:val="006250D7"/>
    <w:rsid w:val="00625247"/>
    <w:rsid w:val="0062539A"/>
    <w:rsid w:val="006253A0"/>
    <w:rsid w:val="00625440"/>
    <w:rsid w:val="00625714"/>
    <w:rsid w:val="00625719"/>
    <w:rsid w:val="00625725"/>
    <w:rsid w:val="00625BB7"/>
    <w:rsid w:val="00625D0A"/>
    <w:rsid w:val="0062609B"/>
    <w:rsid w:val="0062656E"/>
    <w:rsid w:val="006266D0"/>
    <w:rsid w:val="0062672F"/>
    <w:rsid w:val="00626F71"/>
    <w:rsid w:val="00627127"/>
    <w:rsid w:val="00627348"/>
    <w:rsid w:val="0062770F"/>
    <w:rsid w:val="00627A54"/>
    <w:rsid w:val="00630684"/>
    <w:rsid w:val="00630931"/>
    <w:rsid w:val="00630C2E"/>
    <w:rsid w:val="00630DF4"/>
    <w:rsid w:val="006312F9"/>
    <w:rsid w:val="006313AD"/>
    <w:rsid w:val="006315E0"/>
    <w:rsid w:val="00631CF3"/>
    <w:rsid w:val="00631D50"/>
    <w:rsid w:val="00631F9D"/>
    <w:rsid w:val="00631FB6"/>
    <w:rsid w:val="00631FED"/>
    <w:rsid w:val="00632070"/>
    <w:rsid w:val="006324AD"/>
    <w:rsid w:val="00632697"/>
    <w:rsid w:val="00632B62"/>
    <w:rsid w:val="00632CC6"/>
    <w:rsid w:val="00633229"/>
    <w:rsid w:val="00633589"/>
    <w:rsid w:val="00633A1D"/>
    <w:rsid w:val="00633A3B"/>
    <w:rsid w:val="00633E46"/>
    <w:rsid w:val="00634086"/>
    <w:rsid w:val="00634DA1"/>
    <w:rsid w:val="00635024"/>
    <w:rsid w:val="00635254"/>
    <w:rsid w:val="00635546"/>
    <w:rsid w:val="00635580"/>
    <w:rsid w:val="00635728"/>
    <w:rsid w:val="00635D79"/>
    <w:rsid w:val="0063610F"/>
    <w:rsid w:val="006364A5"/>
    <w:rsid w:val="0063659D"/>
    <w:rsid w:val="00636829"/>
    <w:rsid w:val="00636895"/>
    <w:rsid w:val="006368C7"/>
    <w:rsid w:val="0063717F"/>
    <w:rsid w:val="0063752B"/>
    <w:rsid w:val="00637D0D"/>
    <w:rsid w:val="0064078A"/>
    <w:rsid w:val="006409FE"/>
    <w:rsid w:val="00640A7C"/>
    <w:rsid w:val="00640D03"/>
    <w:rsid w:val="00641380"/>
    <w:rsid w:val="0064190B"/>
    <w:rsid w:val="00642038"/>
    <w:rsid w:val="00642587"/>
    <w:rsid w:val="006429DC"/>
    <w:rsid w:val="00642EAC"/>
    <w:rsid w:val="00642EE2"/>
    <w:rsid w:val="0064368D"/>
    <w:rsid w:val="00643964"/>
    <w:rsid w:val="00644688"/>
    <w:rsid w:val="006447D7"/>
    <w:rsid w:val="00644D84"/>
    <w:rsid w:val="00644EA8"/>
    <w:rsid w:val="006456D9"/>
    <w:rsid w:val="006457E7"/>
    <w:rsid w:val="00645A7F"/>
    <w:rsid w:val="00646283"/>
    <w:rsid w:val="00646578"/>
    <w:rsid w:val="006466D7"/>
    <w:rsid w:val="00646D39"/>
    <w:rsid w:val="0064703D"/>
    <w:rsid w:val="006472F4"/>
    <w:rsid w:val="006478ED"/>
    <w:rsid w:val="00647D34"/>
    <w:rsid w:val="00647E70"/>
    <w:rsid w:val="006501E0"/>
    <w:rsid w:val="006504A3"/>
    <w:rsid w:val="006506EB"/>
    <w:rsid w:val="0065096B"/>
    <w:rsid w:val="00650FFC"/>
    <w:rsid w:val="006510EC"/>
    <w:rsid w:val="006511A3"/>
    <w:rsid w:val="00651591"/>
    <w:rsid w:val="0065182C"/>
    <w:rsid w:val="00651B99"/>
    <w:rsid w:val="006521E5"/>
    <w:rsid w:val="006523B3"/>
    <w:rsid w:val="0065271F"/>
    <w:rsid w:val="00652941"/>
    <w:rsid w:val="00652BF9"/>
    <w:rsid w:val="00652C37"/>
    <w:rsid w:val="00652D43"/>
    <w:rsid w:val="00652E55"/>
    <w:rsid w:val="00652F38"/>
    <w:rsid w:val="00652F3D"/>
    <w:rsid w:val="0065310E"/>
    <w:rsid w:val="00653305"/>
    <w:rsid w:val="00653798"/>
    <w:rsid w:val="006539F3"/>
    <w:rsid w:val="00653A1B"/>
    <w:rsid w:val="00653BC2"/>
    <w:rsid w:val="00653FE2"/>
    <w:rsid w:val="00654062"/>
    <w:rsid w:val="00654299"/>
    <w:rsid w:val="00654B23"/>
    <w:rsid w:val="0065504A"/>
    <w:rsid w:val="006551F5"/>
    <w:rsid w:val="00655320"/>
    <w:rsid w:val="006555EE"/>
    <w:rsid w:val="006563B0"/>
    <w:rsid w:val="0065697D"/>
    <w:rsid w:val="00656C23"/>
    <w:rsid w:val="006576B0"/>
    <w:rsid w:val="006576CA"/>
    <w:rsid w:val="0065798F"/>
    <w:rsid w:val="00657A54"/>
    <w:rsid w:val="00657BB0"/>
    <w:rsid w:val="00657D22"/>
    <w:rsid w:val="00657D78"/>
    <w:rsid w:val="00657F9F"/>
    <w:rsid w:val="00660519"/>
    <w:rsid w:val="006609E4"/>
    <w:rsid w:val="00660FB0"/>
    <w:rsid w:val="00661527"/>
    <w:rsid w:val="00661817"/>
    <w:rsid w:val="006619D2"/>
    <w:rsid w:val="00661F02"/>
    <w:rsid w:val="00662057"/>
    <w:rsid w:val="006623F1"/>
    <w:rsid w:val="00662A37"/>
    <w:rsid w:val="00662B2F"/>
    <w:rsid w:val="00662BA3"/>
    <w:rsid w:val="00663193"/>
    <w:rsid w:val="00663199"/>
    <w:rsid w:val="0066392E"/>
    <w:rsid w:val="00663A00"/>
    <w:rsid w:val="00663A28"/>
    <w:rsid w:val="00663C0C"/>
    <w:rsid w:val="00663EFD"/>
    <w:rsid w:val="00664393"/>
    <w:rsid w:val="00664642"/>
    <w:rsid w:val="006649F7"/>
    <w:rsid w:val="00664C3A"/>
    <w:rsid w:val="00664C54"/>
    <w:rsid w:val="006653E2"/>
    <w:rsid w:val="006655A5"/>
    <w:rsid w:val="0066589B"/>
    <w:rsid w:val="006658C3"/>
    <w:rsid w:val="00665B43"/>
    <w:rsid w:val="006662BD"/>
    <w:rsid w:val="00666474"/>
    <w:rsid w:val="00666594"/>
    <w:rsid w:val="006668A3"/>
    <w:rsid w:val="006669E4"/>
    <w:rsid w:val="00666A4C"/>
    <w:rsid w:val="00666AA0"/>
    <w:rsid w:val="00666CB6"/>
    <w:rsid w:val="00667335"/>
    <w:rsid w:val="00667343"/>
    <w:rsid w:val="006679ED"/>
    <w:rsid w:val="00667C09"/>
    <w:rsid w:val="00667E22"/>
    <w:rsid w:val="00670144"/>
    <w:rsid w:val="00670284"/>
    <w:rsid w:val="00670494"/>
    <w:rsid w:val="006704D2"/>
    <w:rsid w:val="006705A3"/>
    <w:rsid w:val="0067082E"/>
    <w:rsid w:val="00670F58"/>
    <w:rsid w:val="00670F8A"/>
    <w:rsid w:val="0067114E"/>
    <w:rsid w:val="00671198"/>
    <w:rsid w:val="006715BB"/>
    <w:rsid w:val="006721E7"/>
    <w:rsid w:val="00672239"/>
    <w:rsid w:val="00672250"/>
    <w:rsid w:val="006723C9"/>
    <w:rsid w:val="006724A7"/>
    <w:rsid w:val="00672562"/>
    <w:rsid w:val="00672640"/>
    <w:rsid w:val="00672678"/>
    <w:rsid w:val="00672AB8"/>
    <w:rsid w:val="00672ABA"/>
    <w:rsid w:val="00672FCF"/>
    <w:rsid w:val="0067320E"/>
    <w:rsid w:val="00673A95"/>
    <w:rsid w:val="00673EFE"/>
    <w:rsid w:val="00674269"/>
    <w:rsid w:val="0067479C"/>
    <w:rsid w:val="0067493E"/>
    <w:rsid w:val="00674C8A"/>
    <w:rsid w:val="00674EB7"/>
    <w:rsid w:val="006756FA"/>
    <w:rsid w:val="00675840"/>
    <w:rsid w:val="00675957"/>
    <w:rsid w:val="00676901"/>
    <w:rsid w:val="006769EA"/>
    <w:rsid w:val="00676ED7"/>
    <w:rsid w:val="00677104"/>
    <w:rsid w:val="006773B2"/>
    <w:rsid w:val="00677612"/>
    <w:rsid w:val="006779A8"/>
    <w:rsid w:val="00677B7A"/>
    <w:rsid w:val="00677C47"/>
    <w:rsid w:val="00677CA4"/>
    <w:rsid w:val="00677D09"/>
    <w:rsid w:val="00677D55"/>
    <w:rsid w:val="00677DB2"/>
    <w:rsid w:val="00680168"/>
    <w:rsid w:val="00680212"/>
    <w:rsid w:val="00680505"/>
    <w:rsid w:val="0068088B"/>
    <w:rsid w:val="00680A5C"/>
    <w:rsid w:val="00680B0B"/>
    <w:rsid w:val="00680C6D"/>
    <w:rsid w:val="00680EC1"/>
    <w:rsid w:val="00681490"/>
    <w:rsid w:val="0068162A"/>
    <w:rsid w:val="00681765"/>
    <w:rsid w:val="006821C3"/>
    <w:rsid w:val="00682734"/>
    <w:rsid w:val="00682BBF"/>
    <w:rsid w:val="00683094"/>
    <w:rsid w:val="006831C4"/>
    <w:rsid w:val="006833C6"/>
    <w:rsid w:val="006833E7"/>
    <w:rsid w:val="0068347D"/>
    <w:rsid w:val="006834BB"/>
    <w:rsid w:val="00683BD9"/>
    <w:rsid w:val="00683F72"/>
    <w:rsid w:val="00684170"/>
    <w:rsid w:val="0068456E"/>
    <w:rsid w:val="00684B95"/>
    <w:rsid w:val="00684BDC"/>
    <w:rsid w:val="0068552A"/>
    <w:rsid w:val="00685CEE"/>
    <w:rsid w:val="00685DD0"/>
    <w:rsid w:val="00685DE0"/>
    <w:rsid w:val="00685F5C"/>
    <w:rsid w:val="006860E1"/>
    <w:rsid w:val="006864CD"/>
    <w:rsid w:val="00686B65"/>
    <w:rsid w:val="00686F7C"/>
    <w:rsid w:val="006870AB"/>
    <w:rsid w:val="0068714D"/>
    <w:rsid w:val="0068768C"/>
    <w:rsid w:val="00687ABF"/>
    <w:rsid w:val="00687BCC"/>
    <w:rsid w:val="00687D97"/>
    <w:rsid w:val="00687DF8"/>
    <w:rsid w:val="006905C6"/>
    <w:rsid w:val="0069062B"/>
    <w:rsid w:val="006907DB"/>
    <w:rsid w:val="00690A85"/>
    <w:rsid w:val="00690DD7"/>
    <w:rsid w:val="006914E2"/>
    <w:rsid w:val="0069163B"/>
    <w:rsid w:val="00691918"/>
    <w:rsid w:val="006919FD"/>
    <w:rsid w:val="00691AA7"/>
    <w:rsid w:val="00692651"/>
    <w:rsid w:val="00692709"/>
    <w:rsid w:val="0069280C"/>
    <w:rsid w:val="00693018"/>
    <w:rsid w:val="00693561"/>
    <w:rsid w:val="00693A0E"/>
    <w:rsid w:val="00693C0B"/>
    <w:rsid w:val="00693C4D"/>
    <w:rsid w:val="00693CD0"/>
    <w:rsid w:val="00693CE9"/>
    <w:rsid w:val="00694261"/>
    <w:rsid w:val="00694275"/>
    <w:rsid w:val="00694434"/>
    <w:rsid w:val="0069443A"/>
    <w:rsid w:val="00694988"/>
    <w:rsid w:val="00694BE5"/>
    <w:rsid w:val="0069516D"/>
    <w:rsid w:val="006954EC"/>
    <w:rsid w:val="0069569E"/>
    <w:rsid w:val="0069574B"/>
    <w:rsid w:val="0069575E"/>
    <w:rsid w:val="006958C5"/>
    <w:rsid w:val="00695A6D"/>
    <w:rsid w:val="006961DC"/>
    <w:rsid w:val="006961ED"/>
    <w:rsid w:val="00696732"/>
    <w:rsid w:val="00696980"/>
    <w:rsid w:val="006969F3"/>
    <w:rsid w:val="00696A4B"/>
    <w:rsid w:val="00696FF0"/>
    <w:rsid w:val="00697056"/>
    <w:rsid w:val="00697249"/>
    <w:rsid w:val="006973F7"/>
    <w:rsid w:val="006976D5"/>
    <w:rsid w:val="00697830"/>
    <w:rsid w:val="00697AD0"/>
    <w:rsid w:val="00697B2E"/>
    <w:rsid w:val="00697D39"/>
    <w:rsid w:val="00697F86"/>
    <w:rsid w:val="006A040C"/>
    <w:rsid w:val="006A08B2"/>
    <w:rsid w:val="006A0A8A"/>
    <w:rsid w:val="006A1497"/>
    <w:rsid w:val="006A15FF"/>
    <w:rsid w:val="006A1642"/>
    <w:rsid w:val="006A16D7"/>
    <w:rsid w:val="006A1889"/>
    <w:rsid w:val="006A1DD6"/>
    <w:rsid w:val="006A1F9C"/>
    <w:rsid w:val="006A21D7"/>
    <w:rsid w:val="006A2226"/>
    <w:rsid w:val="006A23BD"/>
    <w:rsid w:val="006A2820"/>
    <w:rsid w:val="006A2A1A"/>
    <w:rsid w:val="006A2D03"/>
    <w:rsid w:val="006A32E4"/>
    <w:rsid w:val="006A3342"/>
    <w:rsid w:val="006A35A1"/>
    <w:rsid w:val="006A3670"/>
    <w:rsid w:val="006A38FC"/>
    <w:rsid w:val="006A3BC0"/>
    <w:rsid w:val="006A3D33"/>
    <w:rsid w:val="006A4286"/>
    <w:rsid w:val="006A4ACC"/>
    <w:rsid w:val="006A4DF4"/>
    <w:rsid w:val="006A5C12"/>
    <w:rsid w:val="006A5EC1"/>
    <w:rsid w:val="006A6335"/>
    <w:rsid w:val="006A6D25"/>
    <w:rsid w:val="006A7319"/>
    <w:rsid w:val="006A73FF"/>
    <w:rsid w:val="006A76F2"/>
    <w:rsid w:val="006A771D"/>
    <w:rsid w:val="006A78AB"/>
    <w:rsid w:val="006A7AA6"/>
    <w:rsid w:val="006A7D65"/>
    <w:rsid w:val="006B021E"/>
    <w:rsid w:val="006B044D"/>
    <w:rsid w:val="006B076E"/>
    <w:rsid w:val="006B0A69"/>
    <w:rsid w:val="006B0AF4"/>
    <w:rsid w:val="006B0BCC"/>
    <w:rsid w:val="006B0D26"/>
    <w:rsid w:val="006B145C"/>
    <w:rsid w:val="006B175C"/>
    <w:rsid w:val="006B1C42"/>
    <w:rsid w:val="006B22A6"/>
    <w:rsid w:val="006B2333"/>
    <w:rsid w:val="006B24C8"/>
    <w:rsid w:val="006B27ED"/>
    <w:rsid w:val="006B2A8E"/>
    <w:rsid w:val="006B2B3A"/>
    <w:rsid w:val="006B2D6F"/>
    <w:rsid w:val="006B3047"/>
    <w:rsid w:val="006B305F"/>
    <w:rsid w:val="006B33E6"/>
    <w:rsid w:val="006B3763"/>
    <w:rsid w:val="006B3EEA"/>
    <w:rsid w:val="006B3FE6"/>
    <w:rsid w:val="006B41DC"/>
    <w:rsid w:val="006B43BD"/>
    <w:rsid w:val="006B45F4"/>
    <w:rsid w:val="006B4D31"/>
    <w:rsid w:val="006B50A4"/>
    <w:rsid w:val="006B511C"/>
    <w:rsid w:val="006B5266"/>
    <w:rsid w:val="006B561C"/>
    <w:rsid w:val="006B567B"/>
    <w:rsid w:val="006B5724"/>
    <w:rsid w:val="006B578D"/>
    <w:rsid w:val="006B5814"/>
    <w:rsid w:val="006B5C37"/>
    <w:rsid w:val="006B5E87"/>
    <w:rsid w:val="006B70CC"/>
    <w:rsid w:val="006B765F"/>
    <w:rsid w:val="006B775B"/>
    <w:rsid w:val="006B7C78"/>
    <w:rsid w:val="006B7E77"/>
    <w:rsid w:val="006B7F0B"/>
    <w:rsid w:val="006C0385"/>
    <w:rsid w:val="006C0672"/>
    <w:rsid w:val="006C0D77"/>
    <w:rsid w:val="006C0FFE"/>
    <w:rsid w:val="006C10C7"/>
    <w:rsid w:val="006C115E"/>
    <w:rsid w:val="006C1192"/>
    <w:rsid w:val="006C13E9"/>
    <w:rsid w:val="006C1768"/>
    <w:rsid w:val="006C17AD"/>
    <w:rsid w:val="006C19C2"/>
    <w:rsid w:val="006C1C66"/>
    <w:rsid w:val="006C1DF5"/>
    <w:rsid w:val="006C2206"/>
    <w:rsid w:val="006C23B1"/>
    <w:rsid w:val="006C24E4"/>
    <w:rsid w:val="006C2665"/>
    <w:rsid w:val="006C26B1"/>
    <w:rsid w:val="006C2A6A"/>
    <w:rsid w:val="006C2EF1"/>
    <w:rsid w:val="006C2F2B"/>
    <w:rsid w:val="006C300D"/>
    <w:rsid w:val="006C34D1"/>
    <w:rsid w:val="006C3560"/>
    <w:rsid w:val="006C3775"/>
    <w:rsid w:val="006C3B82"/>
    <w:rsid w:val="006C3C36"/>
    <w:rsid w:val="006C4423"/>
    <w:rsid w:val="006C4A50"/>
    <w:rsid w:val="006C4AAD"/>
    <w:rsid w:val="006C4AC1"/>
    <w:rsid w:val="006C4E36"/>
    <w:rsid w:val="006C5198"/>
    <w:rsid w:val="006C59E9"/>
    <w:rsid w:val="006C6520"/>
    <w:rsid w:val="006C65CB"/>
    <w:rsid w:val="006C691F"/>
    <w:rsid w:val="006C6A60"/>
    <w:rsid w:val="006C6B1E"/>
    <w:rsid w:val="006C6B42"/>
    <w:rsid w:val="006C6FEF"/>
    <w:rsid w:val="006C70B7"/>
    <w:rsid w:val="006C7138"/>
    <w:rsid w:val="006C71DE"/>
    <w:rsid w:val="006C76E9"/>
    <w:rsid w:val="006C7D9C"/>
    <w:rsid w:val="006D00C8"/>
    <w:rsid w:val="006D0255"/>
    <w:rsid w:val="006D02B0"/>
    <w:rsid w:val="006D03EC"/>
    <w:rsid w:val="006D0BE1"/>
    <w:rsid w:val="006D0C47"/>
    <w:rsid w:val="006D0DE1"/>
    <w:rsid w:val="006D1327"/>
    <w:rsid w:val="006D1339"/>
    <w:rsid w:val="006D14AE"/>
    <w:rsid w:val="006D154C"/>
    <w:rsid w:val="006D15FA"/>
    <w:rsid w:val="006D1785"/>
    <w:rsid w:val="006D17BA"/>
    <w:rsid w:val="006D23E0"/>
    <w:rsid w:val="006D27FA"/>
    <w:rsid w:val="006D2EFE"/>
    <w:rsid w:val="006D348D"/>
    <w:rsid w:val="006D3568"/>
    <w:rsid w:val="006D3675"/>
    <w:rsid w:val="006D3C49"/>
    <w:rsid w:val="006D40A9"/>
    <w:rsid w:val="006D4801"/>
    <w:rsid w:val="006D4E61"/>
    <w:rsid w:val="006D50E4"/>
    <w:rsid w:val="006D586D"/>
    <w:rsid w:val="006D5B0F"/>
    <w:rsid w:val="006D6407"/>
    <w:rsid w:val="006D67EF"/>
    <w:rsid w:val="006D69E1"/>
    <w:rsid w:val="006D6E3F"/>
    <w:rsid w:val="006D75FD"/>
    <w:rsid w:val="006D7A20"/>
    <w:rsid w:val="006D7DFF"/>
    <w:rsid w:val="006D7FA3"/>
    <w:rsid w:val="006E00BC"/>
    <w:rsid w:val="006E025D"/>
    <w:rsid w:val="006E0270"/>
    <w:rsid w:val="006E0497"/>
    <w:rsid w:val="006E0BCC"/>
    <w:rsid w:val="006E0F77"/>
    <w:rsid w:val="006E1294"/>
    <w:rsid w:val="006E15A8"/>
    <w:rsid w:val="006E15DE"/>
    <w:rsid w:val="006E2429"/>
    <w:rsid w:val="006E25A6"/>
    <w:rsid w:val="006E26A2"/>
    <w:rsid w:val="006E29AD"/>
    <w:rsid w:val="006E2B38"/>
    <w:rsid w:val="006E370B"/>
    <w:rsid w:val="006E376A"/>
    <w:rsid w:val="006E3820"/>
    <w:rsid w:val="006E3CE0"/>
    <w:rsid w:val="006E3EDF"/>
    <w:rsid w:val="006E410F"/>
    <w:rsid w:val="006E45AC"/>
    <w:rsid w:val="006E4806"/>
    <w:rsid w:val="006E4AEF"/>
    <w:rsid w:val="006E5729"/>
    <w:rsid w:val="006E5AE0"/>
    <w:rsid w:val="006E5AE6"/>
    <w:rsid w:val="006E5BCA"/>
    <w:rsid w:val="006E5C6E"/>
    <w:rsid w:val="006E5CBF"/>
    <w:rsid w:val="006E5D5B"/>
    <w:rsid w:val="006E639E"/>
    <w:rsid w:val="006E68D3"/>
    <w:rsid w:val="006E6C17"/>
    <w:rsid w:val="006E6CDA"/>
    <w:rsid w:val="006E6EA6"/>
    <w:rsid w:val="006E6EEC"/>
    <w:rsid w:val="006E6F35"/>
    <w:rsid w:val="006E6FA3"/>
    <w:rsid w:val="006E74DB"/>
    <w:rsid w:val="006E7599"/>
    <w:rsid w:val="006E7672"/>
    <w:rsid w:val="006E7D58"/>
    <w:rsid w:val="006E7E5F"/>
    <w:rsid w:val="006F03A4"/>
    <w:rsid w:val="006F0753"/>
    <w:rsid w:val="006F0AB7"/>
    <w:rsid w:val="006F0BEB"/>
    <w:rsid w:val="006F0EA0"/>
    <w:rsid w:val="006F0F82"/>
    <w:rsid w:val="006F125A"/>
    <w:rsid w:val="006F1F1D"/>
    <w:rsid w:val="006F21EE"/>
    <w:rsid w:val="006F227D"/>
    <w:rsid w:val="006F24BC"/>
    <w:rsid w:val="006F2783"/>
    <w:rsid w:val="006F2A2B"/>
    <w:rsid w:val="006F2B17"/>
    <w:rsid w:val="006F2F69"/>
    <w:rsid w:val="006F32E1"/>
    <w:rsid w:val="006F3470"/>
    <w:rsid w:val="006F3681"/>
    <w:rsid w:val="006F3A35"/>
    <w:rsid w:val="006F3BDA"/>
    <w:rsid w:val="006F3C8E"/>
    <w:rsid w:val="006F4248"/>
    <w:rsid w:val="006F42ED"/>
    <w:rsid w:val="006F4478"/>
    <w:rsid w:val="006F4546"/>
    <w:rsid w:val="006F528B"/>
    <w:rsid w:val="006F5352"/>
    <w:rsid w:val="006F54D4"/>
    <w:rsid w:val="006F54DC"/>
    <w:rsid w:val="006F5982"/>
    <w:rsid w:val="006F59E9"/>
    <w:rsid w:val="006F59EC"/>
    <w:rsid w:val="006F5DD8"/>
    <w:rsid w:val="006F62F4"/>
    <w:rsid w:val="006F6A4A"/>
    <w:rsid w:val="006F6E18"/>
    <w:rsid w:val="006F6F5D"/>
    <w:rsid w:val="006F70AC"/>
    <w:rsid w:val="006F718C"/>
    <w:rsid w:val="006F735A"/>
    <w:rsid w:val="006F73DA"/>
    <w:rsid w:val="006F77CC"/>
    <w:rsid w:val="006F7814"/>
    <w:rsid w:val="006F7D65"/>
    <w:rsid w:val="007000D8"/>
    <w:rsid w:val="007002C6"/>
    <w:rsid w:val="00700A25"/>
    <w:rsid w:val="007013CD"/>
    <w:rsid w:val="007013D9"/>
    <w:rsid w:val="00701484"/>
    <w:rsid w:val="0070172E"/>
    <w:rsid w:val="00701BFE"/>
    <w:rsid w:val="00701E14"/>
    <w:rsid w:val="0070269C"/>
    <w:rsid w:val="0070277D"/>
    <w:rsid w:val="007027DD"/>
    <w:rsid w:val="00702DDC"/>
    <w:rsid w:val="00702F5C"/>
    <w:rsid w:val="00703131"/>
    <w:rsid w:val="0070377B"/>
    <w:rsid w:val="00703973"/>
    <w:rsid w:val="00703A6F"/>
    <w:rsid w:val="00703D1A"/>
    <w:rsid w:val="00704004"/>
    <w:rsid w:val="00704280"/>
    <w:rsid w:val="0070450B"/>
    <w:rsid w:val="007047B8"/>
    <w:rsid w:val="00704834"/>
    <w:rsid w:val="00704A4A"/>
    <w:rsid w:val="00705139"/>
    <w:rsid w:val="00705972"/>
    <w:rsid w:val="00705E5B"/>
    <w:rsid w:val="007060FE"/>
    <w:rsid w:val="0070659C"/>
    <w:rsid w:val="007069B1"/>
    <w:rsid w:val="00706DCC"/>
    <w:rsid w:val="00706ED8"/>
    <w:rsid w:val="007074D3"/>
    <w:rsid w:val="00707903"/>
    <w:rsid w:val="00707EDD"/>
    <w:rsid w:val="007103B2"/>
    <w:rsid w:val="00710A85"/>
    <w:rsid w:val="00710C5B"/>
    <w:rsid w:val="00710D48"/>
    <w:rsid w:val="007110AB"/>
    <w:rsid w:val="007112DF"/>
    <w:rsid w:val="007113ED"/>
    <w:rsid w:val="007116CD"/>
    <w:rsid w:val="007117AD"/>
    <w:rsid w:val="00711D4C"/>
    <w:rsid w:val="00711DA5"/>
    <w:rsid w:val="0071208E"/>
    <w:rsid w:val="007120E7"/>
    <w:rsid w:val="00712149"/>
    <w:rsid w:val="0071226B"/>
    <w:rsid w:val="00712324"/>
    <w:rsid w:val="00712CBE"/>
    <w:rsid w:val="00712F93"/>
    <w:rsid w:val="007133B9"/>
    <w:rsid w:val="0071346B"/>
    <w:rsid w:val="00713BB7"/>
    <w:rsid w:val="00713EA0"/>
    <w:rsid w:val="00714098"/>
    <w:rsid w:val="007140E0"/>
    <w:rsid w:val="00714146"/>
    <w:rsid w:val="0071444F"/>
    <w:rsid w:val="00714633"/>
    <w:rsid w:val="00715385"/>
    <w:rsid w:val="0071538C"/>
    <w:rsid w:val="00715609"/>
    <w:rsid w:val="00715617"/>
    <w:rsid w:val="00715EC2"/>
    <w:rsid w:val="00716196"/>
    <w:rsid w:val="0071640E"/>
    <w:rsid w:val="00716DDF"/>
    <w:rsid w:val="0071702C"/>
    <w:rsid w:val="007173F3"/>
    <w:rsid w:val="007174BA"/>
    <w:rsid w:val="00717741"/>
    <w:rsid w:val="00717776"/>
    <w:rsid w:val="0071795A"/>
    <w:rsid w:val="00717C36"/>
    <w:rsid w:val="00717D36"/>
    <w:rsid w:val="00717F9F"/>
    <w:rsid w:val="0072014D"/>
    <w:rsid w:val="0072016A"/>
    <w:rsid w:val="0072043F"/>
    <w:rsid w:val="007206D2"/>
    <w:rsid w:val="00720A1B"/>
    <w:rsid w:val="00720DEC"/>
    <w:rsid w:val="00720FD1"/>
    <w:rsid w:val="00721310"/>
    <w:rsid w:val="00721759"/>
    <w:rsid w:val="0072178B"/>
    <w:rsid w:val="00721970"/>
    <w:rsid w:val="00721B52"/>
    <w:rsid w:val="007223BA"/>
    <w:rsid w:val="0072244F"/>
    <w:rsid w:val="007224AB"/>
    <w:rsid w:val="007226EB"/>
    <w:rsid w:val="00722809"/>
    <w:rsid w:val="007228D8"/>
    <w:rsid w:val="00722CFA"/>
    <w:rsid w:val="00723110"/>
    <w:rsid w:val="007232E9"/>
    <w:rsid w:val="00723458"/>
    <w:rsid w:val="00723B3A"/>
    <w:rsid w:val="00723F26"/>
    <w:rsid w:val="00723F64"/>
    <w:rsid w:val="00723FF4"/>
    <w:rsid w:val="007248DB"/>
    <w:rsid w:val="00724A7B"/>
    <w:rsid w:val="00724BF4"/>
    <w:rsid w:val="00724ED2"/>
    <w:rsid w:val="00724FBA"/>
    <w:rsid w:val="00725743"/>
    <w:rsid w:val="00725917"/>
    <w:rsid w:val="00725A24"/>
    <w:rsid w:val="00725DED"/>
    <w:rsid w:val="00725F33"/>
    <w:rsid w:val="00726317"/>
    <w:rsid w:val="00726701"/>
    <w:rsid w:val="0072671A"/>
    <w:rsid w:val="0072677A"/>
    <w:rsid w:val="00726E88"/>
    <w:rsid w:val="00727158"/>
    <w:rsid w:val="00727333"/>
    <w:rsid w:val="00727D11"/>
    <w:rsid w:val="00730A29"/>
    <w:rsid w:val="00730ECD"/>
    <w:rsid w:val="00731888"/>
    <w:rsid w:val="007319AE"/>
    <w:rsid w:val="00731AE7"/>
    <w:rsid w:val="00731DEB"/>
    <w:rsid w:val="00731FE2"/>
    <w:rsid w:val="00732067"/>
    <w:rsid w:val="00732220"/>
    <w:rsid w:val="007322E0"/>
    <w:rsid w:val="007325C2"/>
    <w:rsid w:val="00732F43"/>
    <w:rsid w:val="00732F7D"/>
    <w:rsid w:val="007333A9"/>
    <w:rsid w:val="007333BF"/>
    <w:rsid w:val="007334E2"/>
    <w:rsid w:val="007334EB"/>
    <w:rsid w:val="0073376D"/>
    <w:rsid w:val="0073382D"/>
    <w:rsid w:val="00733916"/>
    <w:rsid w:val="00733D21"/>
    <w:rsid w:val="00733F66"/>
    <w:rsid w:val="00734258"/>
    <w:rsid w:val="0073444A"/>
    <w:rsid w:val="007344B9"/>
    <w:rsid w:val="0073452D"/>
    <w:rsid w:val="0073455D"/>
    <w:rsid w:val="007348EA"/>
    <w:rsid w:val="007348FB"/>
    <w:rsid w:val="00734CF4"/>
    <w:rsid w:val="00734EEE"/>
    <w:rsid w:val="00735184"/>
    <w:rsid w:val="007351DA"/>
    <w:rsid w:val="007358A2"/>
    <w:rsid w:val="00735E30"/>
    <w:rsid w:val="00736080"/>
    <w:rsid w:val="007360C1"/>
    <w:rsid w:val="0073644B"/>
    <w:rsid w:val="00736862"/>
    <w:rsid w:val="00736941"/>
    <w:rsid w:val="0073694F"/>
    <w:rsid w:val="00736A48"/>
    <w:rsid w:val="00737063"/>
    <w:rsid w:val="0073731F"/>
    <w:rsid w:val="0073738E"/>
    <w:rsid w:val="00737524"/>
    <w:rsid w:val="00737630"/>
    <w:rsid w:val="00737639"/>
    <w:rsid w:val="00737BA3"/>
    <w:rsid w:val="00737F09"/>
    <w:rsid w:val="00737F14"/>
    <w:rsid w:val="00737F83"/>
    <w:rsid w:val="007401CF"/>
    <w:rsid w:val="00740448"/>
    <w:rsid w:val="00740D5D"/>
    <w:rsid w:val="00741144"/>
    <w:rsid w:val="00741362"/>
    <w:rsid w:val="0074183E"/>
    <w:rsid w:val="00741C94"/>
    <w:rsid w:val="00741DD6"/>
    <w:rsid w:val="00741F3A"/>
    <w:rsid w:val="00741FA9"/>
    <w:rsid w:val="007421EF"/>
    <w:rsid w:val="0074236C"/>
    <w:rsid w:val="007424F7"/>
    <w:rsid w:val="00742902"/>
    <w:rsid w:val="00742970"/>
    <w:rsid w:val="00742A11"/>
    <w:rsid w:val="00742B0F"/>
    <w:rsid w:val="00742FA3"/>
    <w:rsid w:val="00743742"/>
    <w:rsid w:val="007439E2"/>
    <w:rsid w:val="00743A00"/>
    <w:rsid w:val="00743CE5"/>
    <w:rsid w:val="0074402F"/>
    <w:rsid w:val="0074420F"/>
    <w:rsid w:val="00744762"/>
    <w:rsid w:val="00744CF1"/>
    <w:rsid w:val="00744F20"/>
    <w:rsid w:val="00744F26"/>
    <w:rsid w:val="00744F93"/>
    <w:rsid w:val="00745201"/>
    <w:rsid w:val="00745373"/>
    <w:rsid w:val="00745782"/>
    <w:rsid w:val="00745A5D"/>
    <w:rsid w:val="00745C23"/>
    <w:rsid w:val="00745C80"/>
    <w:rsid w:val="00745CB3"/>
    <w:rsid w:val="00745E51"/>
    <w:rsid w:val="0074633F"/>
    <w:rsid w:val="0074646F"/>
    <w:rsid w:val="00746476"/>
    <w:rsid w:val="00746828"/>
    <w:rsid w:val="00746DB4"/>
    <w:rsid w:val="00746DDC"/>
    <w:rsid w:val="00747076"/>
    <w:rsid w:val="007470EB"/>
    <w:rsid w:val="007471CD"/>
    <w:rsid w:val="007471F6"/>
    <w:rsid w:val="007474B6"/>
    <w:rsid w:val="00747B48"/>
    <w:rsid w:val="00747C40"/>
    <w:rsid w:val="00747F9D"/>
    <w:rsid w:val="00750363"/>
    <w:rsid w:val="007505AE"/>
    <w:rsid w:val="007506A0"/>
    <w:rsid w:val="0075071B"/>
    <w:rsid w:val="007507BF"/>
    <w:rsid w:val="00750EF8"/>
    <w:rsid w:val="00750F24"/>
    <w:rsid w:val="00751007"/>
    <w:rsid w:val="00751357"/>
    <w:rsid w:val="00751432"/>
    <w:rsid w:val="007516AB"/>
    <w:rsid w:val="00751801"/>
    <w:rsid w:val="0075190E"/>
    <w:rsid w:val="00751A23"/>
    <w:rsid w:val="00751AC0"/>
    <w:rsid w:val="00752653"/>
    <w:rsid w:val="007527CB"/>
    <w:rsid w:val="00753042"/>
    <w:rsid w:val="0075323A"/>
    <w:rsid w:val="00753462"/>
    <w:rsid w:val="007535EE"/>
    <w:rsid w:val="00753641"/>
    <w:rsid w:val="00753ACE"/>
    <w:rsid w:val="00753C7C"/>
    <w:rsid w:val="00753D46"/>
    <w:rsid w:val="00753E3E"/>
    <w:rsid w:val="00753FD4"/>
    <w:rsid w:val="00754247"/>
    <w:rsid w:val="00754E1B"/>
    <w:rsid w:val="00754FA5"/>
    <w:rsid w:val="00754FC6"/>
    <w:rsid w:val="007553D7"/>
    <w:rsid w:val="007555E4"/>
    <w:rsid w:val="00755A3F"/>
    <w:rsid w:val="00755C79"/>
    <w:rsid w:val="007560EE"/>
    <w:rsid w:val="00756249"/>
    <w:rsid w:val="00756933"/>
    <w:rsid w:val="00756E4E"/>
    <w:rsid w:val="0075705D"/>
    <w:rsid w:val="0075736C"/>
    <w:rsid w:val="007575B9"/>
    <w:rsid w:val="00757D98"/>
    <w:rsid w:val="00757FD6"/>
    <w:rsid w:val="007601E7"/>
    <w:rsid w:val="00760246"/>
    <w:rsid w:val="00760347"/>
    <w:rsid w:val="007603A0"/>
    <w:rsid w:val="0076082F"/>
    <w:rsid w:val="0076102C"/>
    <w:rsid w:val="00761054"/>
    <w:rsid w:val="0076129F"/>
    <w:rsid w:val="00761593"/>
    <w:rsid w:val="00761F41"/>
    <w:rsid w:val="0076207F"/>
    <w:rsid w:val="00762487"/>
    <w:rsid w:val="007624B6"/>
    <w:rsid w:val="00762E4C"/>
    <w:rsid w:val="007630AE"/>
    <w:rsid w:val="007630F8"/>
    <w:rsid w:val="0076351F"/>
    <w:rsid w:val="00763B2E"/>
    <w:rsid w:val="007641D9"/>
    <w:rsid w:val="00764248"/>
    <w:rsid w:val="007642EE"/>
    <w:rsid w:val="0076439D"/>
    <w:rsid w:val="0076484B"/>
    <w:rsid w:val="0076494C"/>
    <w:rsid w:val="00764ABB"/>
    <w:rsid w:val="0076520F"/>
    <w:rsid w:val="007654F5"/>
    <w:rsid w:val="0076589D"/>
    <w:rsid w:val="00765923"/>
    <w:rsid w:val="007665E9"/>
    <w:rsid w:val="007668C6"/>
    <w:rsid w:val="00766B83"/>
    <w:rsid w:val="00766B9F"/>
    <w:rsid w:val="00766D61"/>
    <w:rsid w:val="007670AB"/>
    <w:rsid w:val="007675C2"/>
    <w:rsid w:val="007677D7"/>
    <w:rsid w:val="00767AB4"/>
    <w:rsid w:val="00767D5E"/>
    <w:rsid w:val="00767E46"/>
    <w:rsid w:val="007705DE"/>
    <w:rsid w:val="00770794"/>
    <w:rsid w:val="00770F0F"/>
    <w:rsid w:val="00770F3B"/>
    <w:rsid w:val="007714E7"/>
    <w:rsid w:val="007719E4"/>
    <w:rsid w:val="00771C02"/>
    <w:rsid w:val="00771C65"/>
    <w:rsid w:val="00772200"/>
    <w:rsid w:val="0077237C"/>
    <w:rsid w:val="007728B6"/>
    <w:rsid w:val="0077297D"/>
    <w:rsid w:val="00772D66"/>
    <w:rsid w:val="00772E2F"/>
    <w:rsid w:val="00772F80"/>
    <w:rsid w:val="0077354C"/>
    <w:rsid w:val="0077355A"/>
    <w:rsid w:val="00773689"/>
    <w:rsid w:val="0077379F"/>
    <w:rsid w:val="00773857"/>
    <w:rsid w:val="00773AB9"/>
    <w:rsid w:val="00773C1C"/>
    <w:rsid w:val="00773CA9"/>
    <w:rsid w:val="00774493"/>
    <w:rsid w:val="00774829"/>
    <w:rsid w:val="00774AA8"/>
    <w:rsid w:val="00774E00"/>
    <w:rsid w:val="0077502E"/>
    <w:rsid w:val="007754B0"/>
    <w:rsid w:val="007754B5"/>
    <w:rsid w:val="007756CB"/>
    <w:rsid w:val="00775ABD"/>
    <w:rsid w:val="00775FCA"/>
    <w:rsid w:val="007765A3"/>
    <w:rsid w:val="00776738"/>
    <w:rsid w:val="007768C4"/>
    <w:rsid w:val="00776A28"/>
    <w:rsid w:val="00776B82"/>
    <w:rsid w:val="00776BCC"/>
    <w:rsid w:val="00777328"/>
    <w:rsid w:val="007773C1"/>
    <w:rsid w:val="00777746"/>
    <w:rsid w:val="0077779A"/>
    <w:rsid w:val="00777B53"/>
    <w:rsid w:val="00777BE9"/>
    <w:rsid w:val="00777F72"/>
    <w:rsid w:val="00780CBC"/>
    <w:rsid w:val="00780F67"/>
    <w:rsid w:val="00780FB9"/>
    <w:rsid w:val="0078155B"/>
    <w:rsid w:val="007819DA"/>
    <w:rsid w:val="00781CA8"/>
    <w:rsid w:val="00781FA1"/>
    <w:rsid w:val="00782421"/>
    <w:rsid w:val="007824FA"/>
    <w:rsid w:val="00782A53"/>
    <w:rsid w:val="00782F28"/>
    <w:rsid w:val="00782F3E"/>
    <w:rsid w:val="00783555"/>
    <w:rsid w:val="00783D39"/>
    <w:rsid w:val="00783E9A"/>
    <w:rsid w:val="00784163"/>
    <w:rsid w:val="007841A6"/>
    <w:rsid w:val="00784409"/>
    <w:rsid w:val="00784755"/>
    <w:rsid w:val="007847A1"/>
    <w:rsid w:val="007848CC"/>
    <w:rsid w:val="00784D11"/>
    <w:rsid w:val="00784FBE"/>
    <w:rsid w:val="00784FCC"/>
    <w:rsid w:val="0078514E"/>
    <w:rsid w:val="007852D6"/>
    <w:rsid w:val="007854AC"/>
    <w:rsid w:val="0078654D"/>
    <w:rsid w:val="00786917"/>
    <w:rsid w:val="00786BCE"/>
    <w:rsid w:val="00787013"/>
    <w:rsid w:val="00787084"/>
    <w:rsid w:val="007870F3"/>
    <w:rsid w:val="007871EE"/>
    <w:rsid w:val="0078745B"/>
    <w:rsid w:val="007874FB"/>
    <w:rsid w:val="00787D1C"/>
    <w:rsid w:val="007901A6"/>
    <w:rsid w:val="007902EA"/>
    <w:rsid w:val="00790578"/>
    <w:rsid w:val="0079071C"/>
    <w:rsid w:val="00791241"/>
    <w:rsid w:val="00791978"/>
    <w:rsid w:val="00791995"/>
    <w:rsid w:val="00791BCC"/>
    <w:rsid w:val="00791C53"/>
    <w:rsid w:val="00791CC2"/>
    <w:rsid w:val="00791CDC"/>
    <w:rsid w:val="00792042"/>
    <w:rsid w:val="00792580"/>
    <w:rsid w:val="00792AE2"/>
    <w:rsid w:val="00792D4B"/>
    <w:rsid w:val="00792EAA"/>
    <w:rsid w:val="00793368"/>
    <w:rsid w:val="00793C89"/>
    <w:rsid w:val="00794138"/>
    <w:rsid w:val="007941B2"/>
    <w:rsid w:val="00794256"/>
    <w:rsid w:val="00794600"/>
    <w:rsid w:val="007946F9"/>
    <w:rsid w:val="00794708"/>
    <w:rsid w:val="007948C5"/>
    <w:rsid w:val="007949A6"/>
    <w:rsid w:val="00794B32"/>
    <w:rsid w:val="00794D69"/>
    <w:rsid w:val="00794EAA"/>
    <w:rsid w:val="00794F37"/>
    <w:rsid w:val="00795439"/>
    <w:rsid w:val="00795614"/>
    <w:rsid w:val="0079574F"/>
    <w:rsid w:val="00795BCB"/>
    <w:rsid w:val="00795BE8"/>
    <w:rsid w:val="00795F19"/>
    <w:rsid w:val="00795F4C"/>
    <w:rsid w:val="0079634C"/>
    <w:rsid w:val="007963E7"/>
    <w:rsid w:val="00796453"/>
    <w:rsid w:val="00796601"/>
    <w:rsid w:val="0079669E"/>
    <w:rsid w:val="007967A7"/>
    <w:rsid w:val="00796844"/>
    <w:rsid w:val="00796A04"/>
    <w:rsid w:val="00796B8E"/>
    <w:rsid w:val="00797844"/>
    <w:rsid w:val="007978D4"/>
    <w:rsid w:val="0079795B"/>
    <w:rsid w:val="00797FB5"/>
    <w:rsid w:val="007A0357"/>
    <w:rsid w:val="007A09FB"/>
    <w:rsid w:val="007A0A60"/>
    <w:rsid w:val="007A1860"/>
    <w:rsid w:val="007A1AC1"/>
    <w:rsid w:val="007A1E43"/>
    <w:rsid w:val="007A1E77"/>
    <w:rsid w:val="007A1EB5"/>
    <w:rsid w:val="007A25F1"/>
    <w:rsid w:val="007A2C0A"/>
    <w:rsid w:val="007A2E39"/>
    <w:rsid w:val="007A2F56"/>
    <w:rsid w:val="007A32A6"/>
    <w:rsid w:val="007A33F3"/>
    <w:rsid w:val="007A34AE"/>
    <w:rsid w:val="007A36AB"/>
    <w:rsid w:val="007A36F2"/>
    <w:rsid w:val="007A3CD7"/>
    <w:rsid w:val="007A407A"/>
    <w:rsid w:val="007A40A9"/>
    <w:rsid w:val="007A44E0"/>
    <w:rsid w:val="007A45FA"/>
    <w:rsid w:val="007A47BE"/>
    <w:rsid w:val="007A4AC6"/>
    <w:rsid w:val="007A4C30"/>
    <w:rsid w:val="007A5012"/>
    <w:rsid w:val="007A508E"/>
    <w:rsid w:val="007A5216"/>
    <w:rsid w:val="007A57FC"/>
    <w:rsid w:val="007A5832"/>
    <w:rsid w:val="007A59E0"/>
    <w:rsid w:val="007A5A7C"/>
    <w:rsid w:val="007A660C"/>
    <w:rsid w:val="007A6BE7"/>
    <w:rsid w:val="007A7824"/>
    <w:rsid w:val="007A7DC6"/>
    <w:rsid w:val="007A7E14"/>
    <w:rsid w:val="007A7E28"/>
    <w:rsid w:val="007A7FDE"/>
    <w:rsid w:val="007B047B"/>
    <w:rsid w:val="007B075E"/>
    <w:rsid w:val="007B0CDC"/>
    <w:rsid w:val="007B10AF"/>
    <w:rsid w:val="007B13BB"/>
    <w:rsid w:val="007B177E"/>
    <w:rsid w:val="007B1C5A"/>
    <w:rsid w:val="007B1FDD"/>
    <w:rsid w:val="007B26ED"/>
    <w:rsid w:val="007B2EFC"/>
    <w:rsid w:val="007B33F6"/>
    <w:rsid w:val="007B343C"/>
    <w:rsid w:val="007B4181"/>
    <w:rsid w:val="007B4395"/>
    <w:rsid w:val="007B4413"/>
    <w:rsid w:val="007B45E8"/>
    <w:rsid w:val="007B4A45"/>
    <w:rsid w:val="007B4CA8"/>
    <w:rsid w:val="007B4DBB"/>
    <w:rsid w:val="007B52B9"/>
    <w:rsid w:val="007B6050"/>
    <w:rsid w:val="007B65D7"/>
    <w:rsid w:val="007B6A1B"/>
    <w:rsid w:val="007B6D7D"/>
    <w:rsid w:val="007B7593"/>
    <w:rsid w:val="007B775D"/>
    <w:rsid w:val="007B77EE"/>
    <w:rsid w:val="007B781F"/>
    <w:rsid w:val="007B7983"/>
    <w:rsid w:val="007B7A8F"/>
    <w:rsid w:val="007B7AB0"/>
    <w:rsid w:val="007C007A"/>
    <w:rsid w:val="007C0160"/>
    <w:rsid w:val="007C0465"/>
    <w:rsid w:val="007C05B2"/>
    <w:rsid w:val="007C0728"/>
    <w:rsid w:val="007C0B30"/>
    <w:rsid w:val="007C0DD0"/>
    <w:rsid w:val="007C0E39"/>
    <w:rsid w:val="007C1327"/>
    <w:rsid w:val="007C14FC"/>
    <w:rsid w:val="007C158F"/>
    <w:rsid w:val="007C15F0"/>
    <w:rsid w:val="007C1B7F"/>
    <w:rsid w:val="007C1DD4"/>
    <w:rsid w:val="007C2028"/>
    <w:rsid w:val="007C22AC"/>
    <w:rsid w:val="007C2668"/>
    <w:rsid w:val="007C2A3A"/>
    <w:rsid w:val="007C2F0D"/>
    <w:rsid w:val="007C3112"/>
    <w:rsid w:val="007C3341"/>
    <w:rsid w:val="007C33EA"/>
    <w:rsid w:val="007C35CF"/>
    <w:rsid w:val="007C371C"/>
    <w:rsid w:val="007C375F"/>
    <w:rsid w:val="007C3F6B"/>
    <w:rsid w:val="007C4432"/>
    <w:rsid w:val="007C451F"/>
    <w:rsid w:val="007C458A"/>
    <w:rsid w:val="007C492C"/>
    <w:rsid w:val="007C4951"/>
    <w:rsid w:val="007C4A7C"/>
    <w:rsid w:val="007C4BD3"/>
    <w:rsid w:val="007C50EA"/>
    <w:rsid w:val="007C54FE"/>
    <w:rsid w:val="007C55A1"/>
    <w:rsid w:val="007C5FCC"/>
    <w:rsid w:val="007C6136"/>
    <w:rsid w:val="007C616E"/>
    <w:rsid w:val="007C6DE6"/>
    <w:rsid w:val="007C718E"/>
    <w:rsid w:val="007C7525"/>
    <w:rsid w:val="007C7691"/>
    <w:rsid w:val="007C7B02"/>
    <w:rsid w:val="007C7C0C"/>
    <w:rsid w:val="007D0CE3"/>
    <w:rsid w:val="007D14FA"/>
    <w:rsid w:val="007D1529"/>
    <w:rsid w:val="007D1687"/>
    <w:rsid w:val="007D1B6B"/>
    <w:rsid w:val="007D1EB4"/>
    <w:rsid w:val="007D20C3"/>
    <w:rsid w:val="007D25A0"/>
    <w:rsid w:val="007D271C"/>
    <w:rsid w:val="007D2CDA"/>
    <w:rsid w:val="007D2FB9"/>
    <w:rsid w:val="007D3533"/>
    <w:rsid w:val="007D35E5"/>
    <w:rsid w:val="007D3B22"/>
    <w:rsid w:val="007D3C60"/>
    <w:rsid w:val="007D4209"/>
    <w:rsid w:val="007D4933"/>
    <w:rsid w:val="007D4D93"/>
    <w:rsid w:val="007D4F61"/>
    <w:rsid w:val="007D51D8"/>
    <w:rsid w:val="007D536F"/>
    <w:rsid w:val="007D5578"/>
    <w:rsid w:val="007D5AF2"/>
    <w:rsid w:val="007D5BC8"/>
    <w:rsid w:val="007D5CCF"/>
    <w:rsid w:val="007D6278"/>
    <w:rsid w:val="007D6C73"/>
    <w:rsid w:val="007D6E12"/>
    <w:rsid w:val="007D7053"/>
    <w:rsid w:val="007D7159"/>
    <w:rsid w:val="007D7440"/>
    <w:rsid w:val="007D7717"/>
    <w:rsid w:val="007D7864"/>
    <w:rsid w:val="007D78E9"/>
    <w:rsid w:val="007D7C8F"/>
    <w:rsid w:val="007D7E5B"/>
    <w:rsid w:val="007E00F8"/>
    <w:rsid w:val="007E083A"/>
    <w:rsid w:val="007E09DB"/>
    <w:rsid w:val="007E0D74"/>
    <w:rsid w:val="007E1250"/>
    <w:rsid w:val="007E19A1"/>
    <w:rsid w:val="007E1C3E"/>
    <w:rsid w:val="007E1C9C"/>
    <w:rsid w:val="007E2A8F"/>
    <w:rsid w:val="007E2B8C"/>
    <w:rsid w:val="007E3225"/>
    <w:rsid w:val="007E326A"/>
    <w:rsid w:val="007E34BE"/>
    <w:rsid w:val="007E34DD"/>
    <w:rsid w:val="007E361C"/>
    <w:rsid w:val="007E37A0"/>
    <w:rsid w:val="007E3BEB"/>
    <w:rsid w:val="007E3BFD"/>
    <w:rsid w:val="007E3CA6"/>
    <w:rsid w:val="007E3DE5"/>
    <w:rsid w:val="007E4034"/>
    <w:rsid w:val="007E462B"/>
    <w:rsid w:val="007E479F"/>
    <w:rsid w:val="007E4B95"/>
    <w:rsid w:val="007E4C13"/>
    <w:rsid w:val="007E4CD7"/>
    <w:rsid w:val="007E4CDA"/>
    <w:rsid w:val="007E4F9B"/>
    <w:rsid w:val="007E567A"/>
    <w:rsid w:val="007E585F"/>
    <w:rsid w:val="007E59DE"/>
    <w:rsid w:val="007E5E27"/>
    <w:rsid w:val="007E6192"/>
    <w:rsid w:val="007E62BE"/>
    <w:rsid w:val="007E636B"/>
    <w:rsid w:val="007E74F1"/>
    <w:rsid w:val="007E7F5D"/>
    <w:rsid w:val="007F0887"/>
    <w:rsid w:val="007F0BCA"/>
    <w:rsid w:val="007F102C"/>
    <w:rsid w:val="007F1179"/>
    <w:rsid w:val="007F15B5"/>
    <w:rsid w:val="007F18AF"/>
    <w:rsid w:val="007F1A50"/>
    <w:rsid w:val="007F1ED0"/>
    <w:rsid w:val="007F2004"/>
    <w:rsid w:val="007F229C"/>
    <w:rsid w:val="007F237E"/>
    <w:rsid w:val="007F259C"/>
    <w:rsid w:val="007F3042"/>
    <w:rsid w:val="007F3441"/>
    <w:rsid w:val="007F3639"/>
    <w:rsid w:val="007F3D88"/>
    <w:rsid w:val="007F3DE9"/>
    <w:rsid w:val="007F4093"/>
    <w:rsid w:val="007F44D3"/>
    <w:rsid w:val="007F46A1"/>
    <w:rsid w:val="007F4C8B"/>
    <w:rsid w:val="007F4C8F"/>
    <w:rsid w:val="007F4D77"/>
    <w:rsid w:val="007F54D7"/>
    <w:rsid w:val="007F5EF6"/>
    <w:rsid w:val="007F5FFB"/>
    <w:rsid w:val="007F6082"/>
    <w:rsid w:val="007F6153"/>
    <w:rsid w:val="007F6206"/>
    <w:rsid w:val="007F6215"/>
    <w:rsid w:val="007F63DC"/>
    <w:rsid w:val="007F6711"/>
    <w:rsid w:val="007F6712"/>
    <w:rsid w:val="007F699C"/>
    <w:rsid w:val="007F69A8"/>
    <w:rsid w:val="007F6E7D"/>
    <w:rsid w:val="007F775E"/>
    <w:rsid w:val="007F792B"/>
    <w:rsid w:val="007F79EF"/>
    <w:rsid w:val="007F7F00"/>
    <w:rsid w:val="007F7F8C"/>
    <w:rsid w:val="00800118"/>
    <w:rsid w:val="00800196"/>
    <w:rsid w:val="00800613"/>
    <w:rsid w:val="00800C5F"/>
    <w:rsid w:val="00800CC8"/>
    <w:rsid w:val="00800DA9"/>
    <w:rsid w:val="00800E08"/>
    <w:rsid w:val="00800F8B"/>
    <w:rsid w:val="00801460"/>
    <w:rsid w:val="008015F6"/>
    <w:rsid w:val="00801687"/>
    <w:rsid w:val="00801D92"/>
    <w:rsid w:val="0080201A"/>
    <w:rsid w:val="008027A7"/>
    <w:rsid w:val="00802B97"/>
    <w:rsid w:val="00802F31"/>
    <w:rsid w:val="00803775"/>
    <w:rsid w:val="008039CD"/>
    <w:rsid w:val="00803C17"/>
    <w:rsid w:val="00803CB9"/>
    <w:rsid w:val="00803DED"/>
    <w:rsid w:val="00803E7A"/>
    <w:rsid w:val="00803F57"/>
    <w:rsid w:val="008041E7"/>
    <w:rsid w:val="008041F3"/>
    <w:rsid w:val="008045BB"/>
    <w:rsid w:val="00804C04"/>
    <w:rsid w:val="00804CFA"/>
    <w:rsid w:val="00804FAD"/>
    <w:rsid w:val="0080598B"/>
    <w:rsid w:val="00805DED"/>
    <w:rsid w:val="00805F21"/>
    <w:rsid w:val="00805F9A"/>
    <w:rsid w:val="0080622C"/>
    <w:rsid w:val="00806295"/>
    <w:rsid w:val="0080685A"/>
    <w:rsid w:val="00806A6D"/>
    <w:rsid w:val="00806B64"/>
    <w:rsid w:val="00806F4D"/>
    <w:rsid w:val="00807559"/>
    <w:rsid w:val="00807D07"/>
    <w:rsid w:val="00807D9E"/>
    <w:rsid w:val="00807E42"/>
    <w:rsid w:val="0081018F"/>
    <w:rsid w:val="00810507"/>
    <w:rsid w:val="008106AE"/>
    <w:rsid w:val="00810B9B"/>
    <w:rsid w:val="00810BEF"/>
    <w:rsid w:val="00810E72"/>
    <w:rsid w:val="00810F1C"/>
    <w:rsid w:val="00810F56"/>
    <w:rsid w:val="00811223"/>
    <w:rsid w:val="008112C2"/>
    <w:rsid w:val="00811665"/>
    <w:rsid w:val="00811FC6"/>
    <w:rsid w:val="0081234C"/>
    <w:rsid w:val="008124A4"/>
    <w:rsid w:val="00812AF3"/>
    <w:rsid w:val="00812E54"/>
    <w:rsid w:val="008134BA"/>
    <w:rsid w:val="00813567"/>
    <w:rsid w:val="0081371B"/>
    <w:rsid w:val="00813911"/>
    <w:rsid w:val="00813D56"/>
    <w:rsid w:val="00814133"/>
    <w:rsid w:val="0081423C"/>
    <w:rsid w:val="008145AD"/>
    <w:rsid w:val="0081482C"/>
    <w:rsid w:val="00814D73"/>
    <w:rsid w:val="00815069"/>
    <w:rsid w:val="00815876"/>
    <w:rsid w:val="00815CD3"/>
    <w:rsid w:val="00816057"/>
    <w:rsid w:val="00816286"/>
    <w:rsid w:val="00816477"/>
    <w:rsid w:val="008165FE"/>
    <w:rsid w:val="00816611"/>
    <w:rsid w:val="0081674D"/>
    <w:rsid w:val="00816B64"/>
    <w:rsid w:val="00816F1A"/>
    <w:rsid w:val="00817513"/>
    <w:rsid w:val="008175FE"/>
    <w:rsid w:val="0081764C"/>
    <w:rsid w:val="008176CB"/>
    <w:rsid w:val="00817E7C"/>
    <w:rsid w:val="008200B5"/>
    <w:rsid w:val="008205EA"/>
    <w:rsid w:val="00820975"/>
    <w:rsid w:val="00820C1E"/>
    <w:rsid w:val="00820F85"/>
    <w:rsid w:val="0082129B"/>
    <w:rsid w:val="008216DB"/>
    <w:rsid w:val="00821C6A"/>
    <w:rsid w:val="008225C7"/>
    <w:rsid w:val="00822BEE"/>
    <w:rsid w:val="00822D91"/>
    <w:rsid w:val="00822DEE"/>
    <w:rsid w:val="00823156"/>
    <w:rsid w:val="00823636"/>
    <w:rsid w:val="00823649"/>
    <w:rsid w:val="00823741"/>
    <w:rsid w:val="008237B8"/>
    <w:rsid w:val="00823C55"/>
    <w:rsid w:val="008241EE"/>
    <w:rsid w:val="008248BF"/>
    <w:rsid w:val="00824B63"/>
    <w:rsid w:val="008255BC"/>
    <w:rsid w:val="0082578A"/>
    <w:rsid w:val="0082581B"/>
    <w:rsid w:val="008258F1"/>
    <w:rsid w:val="008259B1"/>
    <w:rsid w:val="008262DF"/>
    <w:rsid w:val="008268AF"/>
    <w:rsid w:val="00826D8A"/>
    <w:rsid w:val="00826DFD"/>
    <w:rsid w:val="008273D1"/>
    <w:rsid w:val="0082793E"/>
    <w:rsid w:val="00827A79"/>
    <w:rsid w:val="00827B96"/>
    <w:rsid w:val="0083003E"/>
    <w:rsid w:val="00830112"/>
    <w:rsid w:val="008303C2"/>
    <w:rsid w:val="008303C7"/>
    <w:rsid w:val="0083083D"/>
    <w:rsid w:val="00830BDF"/>
    <w:rsid w:val="00830E99"/>
    <w:rsid w:val="00830EC5"/>
    <w:rsid w:val="0083119F"/>
    <w:rsid w:val="008312D0"/>
    <w:rsid w:val="0083185D"/>
    <w:rsid w:val="00831A75"/>
    <w:rsid w:val="00831D1D"/>
    <w:rsid w:val="00831E45"/>
    <w:rsid w:val="00831FB5"/>
    <w:rsid w:val="008328EC"/>
    <w:rsid w:val="00832B90"/>
    <w:rsid w:val="00832FBD"/>
    <w:rsid w:val="0083308C"/>
    <w:rsid w:val="008335E8"/>
    <w:rsid w:val="00833600"/>
    <w:rsid w:val="0083375C"/>
    <w:rsid w:val="0083399F"/>
    <w:rsid w:val="00833A22"/>
    <w:rsid w:val="00833AED"/>
    <w:rsid w:val="00833B66"/>
    <w:rsid w:val="00833D1A"/>
    <w:rsid w:val="00833F68"/>
    <w:rsid w:val="008340CF"/>
    <w:rsid w:val="008343B0"/>
    <w:rsid w:val="008345F1"/>
    <w:rsid w:val="00834779"/>
    <w:rsid w:val="00834808"/>
    <w:rsid w:val="0083481D"/>
    <w:rsid w:val="00834885"/>
    <w:rsid w:val="00834C05"/>
    <w:rsid w:val="008350F5"/>
    <w:rsid w:val="008351DA"/>
    <w:rsid w:val="008352E4"/>
    <w:rsid w:val="008353B6"/>
    <w:rsid w:val="008353BC"/>
    <w:rsid w:val="008354FC"/>
    <w:rsid w:val="00835B6F"/>
    <w:rsid w:val="008360BA"/>
    <w:rsid w:val="00836272"/>
    <w:rsid w:val="008362BF"/>
    <w:rsid w:val="0083638D"/>
    <w:rsid w:val="00836587"/>
    <w:rsid w:val="00836A46"/>
    <w:rsid w:val="00836BD1"/>
    <w:rsid w:val="00836BFE"/>
    <w:rsid w:val="0083707A"/>
    <w:rsid w:val="008372A7"/>
    <w:rsid w:val="008372EC"/>
    <w:rsid w:val="00837FF8"/>
    <w:rsid w:val="00840140"/>
    <w:rsid w:val="008402BD"/>
    <w:rsid w:val="00840336"/>
    <w:rsid w:val="0084067D"/>
    <w:rsid w:val="008406D1"/>
    <w:rsid w:val="00840B79"/>
    <w:rsid w:val="00840C25"/>
    <w:rsid w:val="00840C2B"/>
    <w:rsid w:val="00840FDB"/>
    <w:rsid w:val="0084105C"/>
    <w:rsid w:val="0084152C"/>
    <w:rsid w:val="00841945"/>
    <w:rsid w:val="00841A61"/>
    <w:rsid w:val="00841CE9"/>
    <w:rsid w:val="00841E04"/>
    <w:rsid w:val="00841F8B"/>
    <w:rsid w:val="00842A40"/>
    <w:rsid w:val="00842E39"/>
    <w:rsid w:val="00842EEF"/>
    <w:rsid w:val="00843034"/>
    <w:rsid w:val="00843237"/>
    <w:rsid w:val="0084364A"/>
    <w:rsid w:val="00843684"/>
    <w:rsid w:val="008436BB"/>
    <w:rsid w:val="00843DB1"/>
    <w:rsid w:val="00843F5A"/>
    <w:rsid w:val="00843FD5"/>
    <w:rsid w:val="0084411B"/>
    <w:rsid w:val="0084460E"/>
    <w:rsid w:val="008449E2"/>
    <w:rsid w:val="00844AFB"/>
    <w:rsid w:val="00844BDF"/>
    <w:rsid w:val="00845273"/>
    <w:rsid w:val="00845589"/>
    <w:rsid w:val="00845EEF"/>
    <w:rsid w:val="008465BB"/>
    <w:rsid w:val="00846D78"/>
    <w:rsid w:val="00846DDB"/>
    <w:rsid w:val="00846FEC"/>
    <w:rsid w:val="008471CE"/>
    <w:rsid w:val="0084721E"/>
    <w:rsid w:val="0084770E"/>
    <w:rsid w:val="00847BB3"/>
    <w:rsid w:val="00847BDA"/>
    <w:rsid w:val="0085008D"/>
    <w:rsid w:val="00850201"/>
    <w:rsid w:val="0085079C"/>
    <w:rsid w:val="008508B5"/>
    <w:rsid w:val="00850CFC"/>
    <w:rsid w:val="008513DF"/>
    <w:rsid w:val="00851A5E"/>
    <w:rsid w:val="00851D42"/>
    <w:rsid w:val="008522B2"/>
    <w:rsid w:val="008523EC"/>
    <w:rsid w:val="00852925"/>
    <w:rsid w:val="008529C1"/>
    <w:rsid w:val="008529DC"/>
    <w:rsid w:val="00852AA0"/>
    <w:rsid w:val="00852D52"/>
    <w:rsid w:val="0085324E"/>
    <w:rsid w:val="00853A1D"/>
    <w:rsid w:val="00853AA6"/>
    <w:rsid w:val="00853F0B"/>
    <w:rsid w:val="00853F1A"/>
    <w:rsid w:val="0085437F"/>
    <w:rsid w:val="008546F3"/>
    <w:rsid w:val="00854992"/>
    <w:rsid w:val="00854A59"/>
    <w:rsid w:val="00854ECF"/>
    <w:rsid w:val="00855492"/>
    <w:rsid w:val="008555BF"/>
    <w:rsid w:val="00855650"/>
    <w:rsid w:val="00855A94"/>
    <w:rsid w:val="00855BF6"/>
    <w:rsid w:val="00855CBA"/>
    <w:rsid w:val="00855D48"/>
    <w:rsid w:val="00856030"/>
    <w:rsid w:val="008561E4"/>
    <w:rsid w:val="0085628B"/>
    <w:rsid w:val="00856296"/>
    <w:rsid w:val="0085666D"/>
    <w:rsid w:val="0085686D"/>
    <w:rsid w:val="008569F4"/>
    <w:rsid w:val="00856AA3"/>
    <w:rsid w:val="00856E29"/>
    <w:rsid w:val="0085740B"/>
    <w:rsid w:val="0085749A"/>
    <w:rsid w:val="008574F8"/>
    <w:rsid w:val="0085750A"/>
    <w:rsid w:val="008576A4"/>
    <w:rsid w:val="00857E7B"/>
    <w:rsid w:val="00857F8E"/>
    <w:rsid w:val="008602EF"/>
    <w:rsid w:val="00860356"/>
    <w:rsid w:val="00860764"/>
    <w:rsid w:val="00860862"/>
    <w:rsid w:val="00860ECF"/>
    <w:rsid w:val="00860FA6"/>
    <w:rsid w:val="0086103E"/>
    <w:rsid w:val="00861201"/>
    <w:rsid w:val="00861388"/>
    <w:rsid w:val="008619C7"/>
    <w:rsid w:val="00861B67"/>
    <w:rsid w:val="0086258B"/>
    <w:rsid w:val="0086262E"/>
    <w:rsid w:val="008628DC"/>
    <w:rsid w:val="00862CAC"/>
    <w:rsid w:val="00862FD2"/>
    <w:rsid w:val="00863018"/>
    <w:rsid w:val="00863190"/>
    <w:rsid w:val="00863487"/>
    <w:rsid w:val="00863F77"/>
    <w:rsid w:val="00864999"/>
    <w:rsid w:val="00864CBC"/>
    <w:rsid w:val="008650E2"/>
    <w:rsid w:val="008652F5"/>
    <w:rsid w:val="00865612"/>
    <w:rsid w:val="00865642"/>
    <w:rsid w:val="00865D99"/>
    <w:rsid w:val="00865DA2"/>
    <w:rsid w:val="00866305"/>
    <w:rsid w:val="00866509"/>
    <w:rsid w:val="00866526"/>
    <w:rsid w:val="0086699C"/>
    <w:rsid w:val="00867031"/>
    <w:rsid w:val="0086736A"/>
    <w:rsid w:val="00867653"/>
    <w:rsid w:val="008676F9"/>
    <w:rsid w:val="00867804"/>
    <w:rsid w:val="00867999"/>
    <w:rsid w:val="00870068"/>
    <w:rsid w:val="008705B7"/>
    <w:rsid w:val="00870946"/>
    <w:rsid w:val="00870A85"/>
    <w:rsid w:val="00870B17"/>
    <w:rsid w:val="00870C19"/>
    <w:rsid w:val="00870E6B"/>
    <w:rsid w:val="008711B6"/>
    <w:rsid w:val="008717C9"/>
    <w:rsid w:val="00871BD9"/>
    <w:rsid w:val="008720B8"/>
    <w:rsid w:val="008726B0"/>
    <w:rsid w:val="00872EFA"/>
    <w:rsid w:val="0087309E"/>
    <w:rsid w:val="00873204"/>
    <w:rsid w:val="00873234"/>
    <w:rsid w:val="00873342"/>
    <w:rsid w:val="0087368B"/>
    <w:rsid w:val="008738E2"/>
    <w:rsid w:val="00873C0C"/>
    <w:rsid w:val="00873C44"/>
    <w:rsid w:val="00873F35"/>
    <w:rsid w:val="008746D0"/>
    <w:rsid w:val="00874754"/>
    <w:rsid w:val="00875037"/>
    <w:rsid w:val="008754BB"/>
    <w:rsid w:val="008758AB"/>
    <w:rsid w:val="00875934"/>
    <w:rsid w:val="00875A09"/>
    <w:rsid w:val="00876017"/>
    <w:rsid w:val="0087604D"/>
    <w:rsid w:val="008761A1"/>
    <w:rsid w:val="008762BA"/>
    <w:rsid w:val="008764A3"/>
    <w:rsid w:val="00876615"/>
    <w:rsid w:val="0087715B"/>
    <w:rsid w:val="008771F4"/>
    <w:rsid w:val="00877220"/>
    <w:rsid w:val="0087733D"/>
    <w:rsid w:val="00877541"/>
    <w:rsid w:val="0088015A"/>
    <w:rsid w:val="008803B7"/>
    <w:rsid w:val="008804C1"/>
    <w:rsid w:val="008806A2"/>
    <w:rsid w:val="008809F3"/>
    <w:rsid w:val="00880F98"/>
    <w:rsid w:val="008810F5"/>
    <w:rsid w:val="00881E6D"/>
    <w:rsid w:val="00882728"/>
    <w:rsid w:val="00882D25"/>
    <w:rsid w:val="00883A2C"/>
    <w:rsid w:val="00883B62"/>
    <w:rsid w:val="00883C24"/>
    <w:rsid w:val="00883E60"/>
    <w:rsid w:val="0088457A"/>
    <w:rsid w:val="00884859"/>
    <w:rsid w:val="0088497F"/>
    <w:rsid w:val="0088498F"/>
    <w:rsid w:val="00884BE4"/>
    <w:rsid w:val="00884D56"/>
    <w:rsid w:val="0088510E"/>
    <w:rsid w:val="008851DA"/>
    <w:rsid w:val="008853D3"/>
    <w:rsid w:val="00885763"/>
    <w:rsid w:val="00885B1A"/>
    <w:rsid w:val="00885CCB"/>
    <w:rsid w:val="00886216"/>
    <w:rsid w:val="0088647D"/>
    <w:rsid w:val="0088652B"/>
    <w:rsid w:val="0088682E"/>
    <w:rsid w:val="00886A39"/>
    <w:rsid w:val="00886A7C"/>
    <w:rsid w:val="00886B49"/>
    <w:rsid w:val="00886B5C"/>
    <w:rsid w:val="00886BAA"/>
    <w:rsid w:val="00886BE0"/>
    <w:rsid w:val="00887151"/>
    <w:rsid w:val="00887272"/>
    <w:rsid w:val="0088738C"/>
    <w:rsid w:val="00887A35"/>
    <w:rsid w:val="00887F24"/>
    <w:rsid w:val="00887F75"/>
    <w:rsid w:val="0089018E"/>
    <w:rsid w:val="00890259"/>
    <w:rsid w:val="008903F8"/>
    <w:rsid w:val="008905B6"/>
    <w:rsid w:val="008906B2"/>
    <w:rsid w:val="008909C1"/>
    <w:rsid w:val="008909FB"/>
    <w:rsid w:val="00890A96"/>
    <w:rsid w:val="00890F5E"/>
    <w:rsid w:val="00891072"/>
    <w:rsid w:val="0089116F"/>
    <w:rsid w:val="008918B4"/>
    <w:rsid w:val="008918BD"/>
    <w:rsid w:val="00891C20"/>
    <w:rsid w:val="00891C43"/>
    <w:rsid w:val="0089233B"/>
    <w:rsid w:val="008926F1"/>
    <w:rsid w:val="00892D76"/>
    <w:rsid w:val="00892F47"/>
    <w:rsid w:val="00893571"/>
    <w:rsid w:val="0089375B"/>
    <w:rsid w:val="00893B21"/>
    <w:rsid w:val="00893C45"/>
    <w:rsid w:val="008941EE"/>
    <w:rsid w:val="008943F5"/>
    <w:rsid w:val="00894411"/>
    <w:rsid w:val="00894668"/>
    <w:rsid w:val="0089481B"/>
    <w:rsid w:val="008949B9"/>
    <w:rsid w:val="00894A31"/>
    <w:rsid w:val="00894A35"/>
    <w:rsid w:val="00894C9C"/>
    <w:rsid w:val="00894E1C"/>
    <w:rsid w:val="00894E81"/>
    <w:rsid w:val="00894ED4"/>
    <w:rsid w:val="00894F18"/>
    <w:rsid w:val="0089526A"/>
    <w:rsid w:val="00895279"/>
    <w:rsid w:val="008955E3"/>
    <w:rsid w:val="00895A5A"/>
    <w:rsid w:val="00895EFE"/>
    <w:rsid w:val="00896000"/>
    <w:rsid w:val="008961DF"/>
    <w:rsid w:val="00896465"/>
    <w:rsid w:val="008966BB"/>
    <w:rsid w:val="008966F6"/>
    <w:rsid w:val="00896919"/>
    <w:rsid w:val="00896AEF"/>
    <w:rsid w:val="00896D8F"/>
    <w:rsid w:val="00897045"/>
    <w:rsid w:val="0089715A"/>
    <w:rsid w:val="00897546"/>
    <w:rsid w:val="0089760B"/>
    <w:rsid w:val="008977C7"/>
    <w:rsid w:val="008A011C"/>
    <w:rsid w:val="008A051A"/>
    <w:rsid w:val="008A0666"/>
    <w:rsid w:val="008A0710"/>
    <w:rsid w:val="008A0CCE"/>
    <w:rsid w:val="008A0D79"/>
    <w:rsid w:val="008A0ECB"/>
    <w:rsid w:val="008A0F4F"/>
    <w:rsid w:val="008A10FD"/>
    <w:rsid w:val="008A14AA"/>
    <w:rsid w:val="008A191B"/>
    <w:rsid w:val="008A23DD"/>
    <w:rsid w:val="008A2431"/>
    <w:rsid w:val="008A253B"/>
    <w:rsid w:val="008A27CC"/>
    <w:rsid w:val="008A2E4C"/>
    <w:rsid w:val="008A36BA"/>
    <w:rsid w:val="008A3702"/>
    <w:rsid w:val="008A3809"/>
    <w:rsid w:val="008A45A3"/>
    <w:rsid w:val="008A4640"/>
    <w:rsid w:val="008A4722"/>
    <w:rsid w:val="008A477F"/>
    <w:rsid w:val="008A4A37"/>
    <w:rsid w:val="008A4BFA"/>
    <w:rsid w:val="008A50E9"/>
    <w:rsid w:val="008A51B7"/>
    <w:rsid w:val="008A53E7"/>
    <w:rsid w:val="008A5BD1"/>
    <w:rsid w:val="008A5C75"/>
    <w:rsid w:val="008A635C"/>
    <w:rsid w:val="008A668E"/>
    <w:rsid w:val="008A6784"/>
    <w:rsid w:val="008A679D"/>
    <w:rsid w:val="008A6807"/>
    <w:rsid w:val="008A6A33"/>
    <w:rsid w:val="008A6CFE"/>
    <w:rsid w:val="008A779F"/>
    <w:rsid w:val="008A785C"/>
    <w:rsid w:val="008A78EA"/>
    <w:rsid w:val="008A7942"/>
    <w:rsid w:val="008A7BCC"/>
    <w:rsid w:val="008A7C71"/>
    <w:rsid w:val="008A7F34"/>
    <w:rsid w:val="008B05C3"/>
    <w:rsid w:val="008B05C5"/>
    <w:rsid w:val="008B067C"/>
    <w:rsid w:val="008B0AA1"/>
    <w:rsid w:val="008B0C34"/>
    <w:rsid w:val="008B0E2F"/>
    <w:rsid w:val="008B12E2"/>
    <w:rsid w:val="008B1302"/>
    <w:rsid w:val="008B13FB"/>
    <w:rsid w:val="008B151D"/>
    <w:rsid w:val="008B160F"/>
    <w:rsid w:val="008B22A0"/>
    <w:rsid w:val="008B241F"/>
    <w:rsid w:val="008B2457"/>
    <w:rsid w:val="008B253F"/>
    <w:rsid w:val="008B2B83"/>
    <w:rsid w:val="008B2C09"/>
    <w:rsid w:val="008B2DD0"/>
    <w:rsid w:val="008B2E48"/>
    <w:rsid w:val="008B335F"/>
    <w:rsid w:val="008B35A2"/>
    <w:rsid w:val="008B3716"/>
    <w:rsid w:val="008B37FB"/>
    <w:rsid w:val="008B387F"/>
    <w:rsid w:val="008B39BA"/>
    <w:rsid w:val="008B4129"/>
    <w:rsid w:val="008B4174"/>
    <w:rsid w:val="008B4847"/>
    <w:rsid w:val="008B48E3"/>
    <w:rsid w:val="008B4D31"/>
    <w:rsid w:val="008B508A"/>
    <w:rsid w:val="008B508D"/>
    <w:rsid w:val="008B57EA"/>
    <w:rsid w:val="008B5AD0"/>
    <w:rsid w:val="008B5FF2"/>
    <w:rsid w:val="008B6661"/>
    <w:rsid w:val="008B673C"/>
    <w:rsid w:val="008B68E8"/>
    <w:rsid w:val="008B76F4"/>
    <w:rsid w:val="008B783A"/>
    <w:rsid w:val="008C04FE"/>
    <w:rsid w:val="008C054A"/>
    <w:rsid w:val="008C06EC"/>
    <w:rsid w:val="008C0811"/>
    <w:rsid w:val="008C0918"/>
    <w:rsid w:val="008C0B51"/>
    <w:rsid w:val="008C0DCF"/>
    <w:rsid w:val="008C1153"/>
    <w:rsid w:val="008C13F9"/>
    <w:rsid w:val="008C18E9"/>
    <w:rsid w:val="008C1C5C"/>
    <w:rsid w:val="008C1C8F"/>
    <w:rsid w:val="008C1D20"/>
    <w:rsid w:val="008C1DC9"/>
    <w:rsid w:val="008C250E"/>
    <w:rsid w:val="008C26B1"/>
    <w:rsid w:val="008C27FA"/>
    <w:rsid w:val="008C2988"/>
    <w:rsid w:val="008C2BA1"/>
    <w:rsid w:val="008C2C58"/>
    <w:rsid w:val="008C2C72"/>
    <w:rsid w:val="008C2FD8"/>
    <w:rsid w:val="008C33A9"/>
    <w:rsid w:val="008C3B8A"/>
    <w:rsid w:val="008C3DFC"/>
    <w:rsid w:val="008C4237"/>
    <w:rsid w:val="008C4523"/>
    <w:rsid w:val="008C482E"/>
    <w:rsid w:val="008C4A20"/>
    <w:rsid w:val="008C4A74"/>
    <w:rsid w:val="008C4B2B"/>
    <w:rsid w:val="008C4B70"/>
    <w:rsid w:val="008C4CFF"/>
    <w:rsid w:val="008C5016"/>
    <w:rsid w:val="008C567F"/>
    <w:rsid w:val="008C591D"/>
    <w:rsid w:val="008C5AE4"/>
    <w:rsid w:val="008C5FC5"/>
    <w:rsid w:val="008C62E9"/>
    <w:rsid w:val="008C69A6"/>
    <w:rsid w:val="008C7118"/>
    <w:rsid w:val="008C73B1"/>
    <w:rsid w:val="008C74D9"/>
    <w:rsid w:val="008C789C"/>
    <w:rsid w:val="008C79F2"/>
    <w:rsid w:val="008C7C4A"/>
    <w:rsid w:val="008C7EB7"/>
    <w:rsid w:val="008D023D"/>
    <w:rsid w:val="008D097E"/>
    <w:rsid w:val="008D0A72"/>
    <w:rsid w:val="008D0CB7"/>
    <w:rsid w:val="008D0F16"/>
    <w:rsid w:val="008D0F50"/>
    <w:rsid w:val="008D0FF7"/>
    <w:rsid w:val="008D1012"/>
    <w:rsid w:val="008D118B"/>
    <w:rsid w:val="008D1A2F"/>
    <w:rsid w:val="008D2924"/>
    <w:rsid w:val="008D2A4B"/>
    <w:rsid w:val="008D332C"/>
    <w:rsid w:val="008D3572"/>
    <w:rsid w:val="008D3B2F"/>
    <w:rsid w:val="008D3CB5"/>
    <w:rsid w:val="008D3DBE"/>
    <w:rsid w:val="008D3F60"/>
    <w:rsid w:val="008D47A7"/>
    <w:rsid w:val="008D4836"/>
    <w:rsid w:val="008D483C"/>
    <w:rsid w:val="008D4D54"/>
    <w:rsid w:val="008D5892"/>
    <w:rsid w:val="008D59DD"/>
    <w:rsid w:val="008D5A12"/>
    <w:rsid w:val="008D5A2B"/>
    <w:rsid w:val="008D5C39"/>
    <w:rsid w:val="008D5D3C"/>
    <w:rsid w:val="008D6546"/>
    <w:rsid w:val="008D6CD3"/>
    <w:rsid w:val="008D6D33"/>
    <w:rsid w:val="008D6F63"/>
    <w:rsid w:val="008D711A"/>
    <w:rsid w:val="008D717D"/>
    <w:rsid w:val="008D7A28"/>
    <w:rsid w:val="008D7D9C"/>
    <w:rsid w:val="008D7DA0"/>
    <w:rsid w:val="008E006E"/>
    <w:rsid w:val="008E00A5"/>
    <w:rsid w:val="008E0447"/>
    <w:rsid w:val="008E0863"/>
    <w:rsid w:val="008E0CBD"/>
    <w:rsid w:val="008E0D3F"/>
    <w:rsid w:val="008E0DA5"/>
    <w:rsid w:val="008E0EFE"/>
    <w:rsid w:val="008E120D"/>
    <w:rsid w:val="008E123A"/>
    <w:rsid w:val="008E1486"/>
    <w:rsid w:val="008E21C0"/>
    <w:rsid w:val="008E272F"/>
    <w:rsid w:val="008E2973"/>
    <w:rsid w:val="008E2CCF"/>
    <w:rsid w:val="008E2EF0"/>
    <w:rsid w:val="008E3298"/>
    <w:rsid w:val="008E33AF"/>
    <w:rsid w:val="008E37AB"/>
    <w:rsid w:val="008E3CEA"/>
    <w:rsid w:val="008E3DFC"/>
    <w:rsid w:val="008E46B4"/>
    <w:rsid w:val="008E48D5"/>
    <w:rsid w:val="008E4A6A"/>
    <w:rsid w:val="008E4B96"/>
    <w:rsid w:val="008E4BDE"/>
    <w:rsid w:val="008E4C3F"/>
    <w:rsid w:val="008E4D91"/>
    <w:rsid w:val="008E4F07"/>
    <w:rsid w:val="008E5233"/>
    <w:rsid w:val="008E52B0"/>
    <w:rsid w:val="008E5331"/>
    <w:rsid w:val="008E6674"/>
    <w:rsid w:val="008E7218"/>
    <w:rsid w:val="008E7361"/>
    <w:rsid w:val="008E7865"/>
    <w:rsid w:val="008E7A89"/>
    <w:rsid w:val="008E7D05"/>
    <w:rsid w:val="008F06B9"/>
    <w:rsid w:val="008F07C9"/>
    <w:rsid w:val="008F0999"/>
    <w:rsid w:val="008F0E78"/>
    <w:rsid w:val="008F0F30"/>
    <w:rsid w:val="008F1343"/>
    <w:rsid w:val="008F18F7"/>
    <w:rsid w:val="008F1BFE"/>
    <w:rsid w:val="008F1DC1"/>
    <w:rsid w:val="008F1F32"/>
    <w:rsid w:val="008F1FBE"/>
    <w:rsid w:val="008F21E7"/>
    <w:rsid w:val="008F25C1"/>
    <w:rsid w:val="008F27A6"/>
    <w:rsid w:val="008F2983"/>
    <w:rsid w:val="008F2A22"/>
    <w:rsid w:val="008F2B64"/>
    <w:rsid w:val="008F2CAD"/>
    <w:rsid w:val="008F2E8B"/>
    <w:rsid w:val="008F3075"/>
    <w:rsid w:val="008F32F5"/>
    <w:rsid w:val="008F33AE"/>
    <w:rsid w:val="008F3691"/>
    <w:rsid w:val="008F387A"/>
    <w:rsid w:val="008F38BF"/>
    <w:rsid w:val="008F3B56"/>
    <w:rsid w:val="008F43F3"/>
    <w:rsid w:val="008F45BE"/>
    <w:rsid w:val="008F4ACD"/>
    <w:rsid w:val="008F4B2E"/>
    <w:rsid w:val="008F4E58"/>
    <w:rsid w:val="008F4E65"/>
    <w:rsid w:val="008F4FDF"/>
    <w:rsid w:val="008F50BE"/>
    <w:rsid w:val="008F50D7"/>
    <w:rsid w:val="008F5153"/>
    <w:rsid w:val="008F559A"/>
    <w:rsid w:val="008F599B"/>
    <w:rsid w:val="008F5C7A"/>
    <w:rsid w:val="008F5CDF"/>
    <w:rsid w:val="008F5D95"/>
    <w:rsid w:val="008F5E58"/>
    <w:rsid w:val="008F5FF3"/>
    <w:rsid w:val="008F6770"/>
    <w:rsid w:val="008F67A0"/>
    <w:rsid w:val="008F6BEA"/>
    <w:rsid w:val="008F6E0A"/>
    <w:rsid w:val="008F6E30"/>
    <w:rsid w:val="008F7504"/>
    <w:rsid w:val="008F7726"/>
    <w:rsid w:val="008F77A4"/>
    <w:rsid w:val="008F796C"/>
    <w:rsid w:val="008F7987"/>
    <w:rsid w:val="008F7BC8"/>
    <w:rsid w:val="008F7F9E"/>
    <w:rsid w:val="0090014E"/>
    <w:rsid w:val="00900894"/>
    <w:rsid w:val="00900BFC"/>
    <w:rsid w:val="00900D03"/>
    <w:rsid w:val="009010B5"/>
    <w:rsid w:val="009010B6"/>
    <w:rsid w:val="009015D2"/>
    <w:rsid w:val="0090161E"/>
    <w:rsid w:val="0090183D"/>
    <w:rsid w:val="0090183F"/>
    <w:rsid w:val="009018EB"/>
    <w:rsid w:val="00901966"/>
    <w:rsid w:val="00901A4F"/>
    <w:rsid w:val="00902294"/>
    <w:rsid w:val="009023D1"/>
    <w:rsid w:val="009027D2"/>
    <w:rsid w:val="00902876"/>
    <w:rsid w:val="00902ADE"/>
    <w:rsid w:val="00902ADF"/>
    <w:rsid w:val="00902DC9"/>
    <w:rsid w:val="00902EE7"/>
    <w:rsid w:val="00903544"/>
    <w:rsid w:val="0090385F"/>
    <w:rsid w:val="00904179"/>
    <w:rsid w:val="009044B8"/>
    <w:rsid w:val="00904550"/>
    <w:rsid w:val="00904AD3"/>
    <w:rsid w:val="00904D53"/>
    <w:rsid w:val="00904FCB"/>
    <w:rsid w:val="009050CB"/>
    <w:rsid w:val="009055C9"/>
    <w:rsid w:val="00905986"/>
    <w:rsid w:val="00905AC7"/>
    <w:rsid w:val="00905C9C"/>
    <w:rsid w:val="00905CDC"/>
    <w:rsid w:val="00905F73"/>
    <w:rsid w:val="00906300"/>
    <w:rsid w:val="00906794"/>
    <w:rsid w:val="00906C7B"/>
    <w:rsid w:val="00906F00"/>
    <w:rsid w:val="009071E2"/>
    <w:rsid w:val="0090720C"/>
    <w:rsid w:val="00907515"/>
    <w:rsid w:val="00907584"/>
    <w:rsid w:val="00907718"/>
    <w:rsid w:val="00907BA0"/>
    <w:rsid w:val="00907D7C"/>
    <w:rsid w:val="00907EDB"/>
    <w:rsid w:val="009100E6"/>
    <w:rsid w:val="0091074D"/>
    <w:rsid w:val="0091090A"/>
    <w:rsid w:val="00910A07"/>
    <w:rsid w:val="00910A1D"/>
    <w:rsid w:val="00911166"/>
    <w:rsid w:val="00911470"/>
    <w:rsid w:val="00911BF4"/>
    <w:rsid w:val="00911F3C"/>
    <w:rsid w:val="00912A7E"/>
    <w:rsid w:val="00912AB0"/>
    <w:rsid w:val="00912CF6"/>
    <w:rsid w:val="00913395"/>
    <w:rsid w:val="00913AB7"/>
    <w:rsid w:val="00913C5A"/>
    <w:rsid w:val="00913C8F"/>
    <w:rsid w:val="0091406C"/>
    <w:rsid w:val="009141EC"/>
    <w:rsid w:val="0091432A"/>
    <w:rsid w:val="009143CE"/>
    <w:rsid w:val="0091452B"/>
    <w:rsid w:val="0091471B"/>
    <w:rsid w:val="00914B73"/>
    <w:rsid w:val="00914B83"/>
    <w:rsid w:val="00914D32"/>
    <w:rsid w:val="00914ED0"/>
    <w:rsid w:val="00914EFB"/>
    <w:rsid w:val="0091549F"/>
    <w:rsid w:val="00915C6C"/>
    <w:rsid w:val="00916127"/>
    <w:rsid w:val="009161E9"/>
    <w:rsid w:val="009163CE"/>
    <w:rsid w:val="0091660C"/>
    <w:rsid w:val="009168B1"/>
    <w:rsid w:val="009168D0"/>
    <w:rsid w:val="00916D7E"/>
    <w:rsid w:val="00917AB9"/>
    <w:rsid w:val="00917CB6"/>
    <w:rsid w:val="0092012D"/>
    <w:rsid w:val="009205A3"/>
    <w:rsid w:val="00920973"/>
    <w:rsid w:val="00920A4A"/>
    <w:rsid w:val="00920CFD"/>
    <w:rsid w:val="00920D74"/>
    <w:rsid w:val="009212C5"/>
    <w:rsid w:val="00921733"/>
    <w:rsid w:val="009217B7"/>
    <w:rsid w:val="00921FB6"/>
    <w:rsid w:val="00921FCB"/>
    <w:rsid w:val="00921FFE"/>
    <w:rsid w:val="009221A7"/>
    <w:rsid w:val="00922AB3"/>
    <w:rsid w:val="00922AFD"/>
    <w:rsid w:val="00922AFF"/>
    <w:rsid w:val="00922D95"/>
    <w:rsid w:val="00922DF9"/>
    <w:rsid w:val="0092304F"/>
    <w:rsid w:val="0092334B"/>
    <w:rsid w:val="0092360E"/>
    <w:rsid w:val="0092366A"/>
    <w:rsid w:val="009240E9"/>
    <w:rsid w:val="0092425B"/>
    <w:rsid w:val="00924AF3"/>
    <w:rsid w:val="009250D2"/>
    <w:rsid w:val="009252FF"/>
    <w:rsid w:val="009257E4"/>
    <w:rsid w:val="00925D7C"/>
    <w:rsid w:val="00925DE2"/>
    <w:rsid w:val="00925F83"/>
    <w:rsid w:val="009260E0"/>
    <w:rsid w:val="0092660F"/>
    <w:rsid w:val="0092675A"/>
    <w:rsid w:val="00926B59"/>
    <w:rsid w:val="00926E8D"/>
    <w:rsid w:val="00927216"/>
    <w:rsid w:val="00927264"/>
    <w:rsid w:val="00927281"/>
    <w:rsid w:val="00927883"/>
    <w:rsid w:val="00927970"/>
    <w:rsid w:val="00927BC9"/>
    <w:rsid w:val="009302D3"/>
    <w:rsid w:val="009306F5"/>
    <w:rsid w:val="009307BF"/>
    <w:rsid w:val="00930F44"/>
    <w:rsid w:val="00931856"/>
    <w:rsid w:val="00931AE9"/>
    <w:rsid w:val="00931DB8"/>
    <w:rsid w:val="00931FEC"/>
    <w:rsid w:val="00932084"/>
    <w:rsid w:val="009329F9"/>
    <w:rsid w:val="00932DAC"/>
    <w:rsid w:val="009333FC"/>
    <w:rsid w:val="009334A4"/>
    <w:rsid w:val="009339F2"/>
    <w:rsid w:val="00933E82"/>
    <w:rsid w:val="00933EAB"/>
    <w:rsid w:val="009345F3"/>
    <w:rsid w:val="00934B61"/>
    <w:rsid w:val="009354FC"/>
    <w:rsid w:val="00935729"/>
    <w:rsid w:val="00936159"/>
    <w:rsid w:val="0093682F"/>
    <w:rsid w:val="00936A21"/>
    <w:rsid w:val="00936B23"/>
    <w:rsid w:val="00936EEA"/>
    <w:rsid w:val="0093741A"/>
    <w:rsid w:val="00937667"/>
    <w:rsid w:val="009376C6"/>
    <w:rsid w:val="00937985"/>
    <w:rsid w:val="00937DA3"/>
    <w:rsid w:val="00937E34"/>
    <w:rsid w:val="00940C5A"/>
    <w:rsid w:val="00940D22"/>
    <w:rsid w:val="00941499"/>
    <w:rsid w:val="00941752"/>
    <w:rsid w:val="00941D7E"/>
    <w:rsid w:val="0094205A"/>
    <w:rsid w:val="00942323"/>
    <w:rsid w:val="00943562"/>
    <w:rsid w:val="009435A8"/>
    <w:rsid w:val="0094360F"/>
    <w:rsid w:val="00943688"/>
    <w:rsid w:val="009439AF"/>
    <w:rsid w:val="00943FE3"/>
    <w:rsid w:val="009444B3"/>
    <w:rsid w:val="00944B23"/>
    <w:rsid w:val="00945216"/>
    <w:rsid w:val="00945615"/>
    <w:rsid w:val="00945653"/>
    <w:rsid w:val="009456AE"/>
    <w:rsid w:val="0094573A"/>
    <w:rsid w:val="00945B0C"/>
    <w:rsid w:val="00945C2F"/>
    <w:rsid w:val="0094621B"/>
    <w:rsid w:val="009462F4"/>
    <w:rsid w:val="00946302"/>
    <w:rsid w:val="00946600"/>
    <w:rsid w:val="00946856"/>
    <w:rsid w:val="00947950"/>
    <w:rsid w:val="00947954"/>
    <w:rsid w:val="009503D7"/>
    <w:rsid w:val="0095065D"/>
    <w:rsid w:val="00950C04"/>
    <w:rsid w:val="009515B6"/>
    <w:rsid w:val="0095161B"/>
    <w:rsid w:val="00951797"/>
    <w:rsid w:val="009519F8"/>
    <w:rsid w:val="0095290C"/>
    <w:rsid w:val="00952EEE"/>
    <w:rsid w:val="009535D6"/>
    <w:rsid w:val="00953D31"/>
    <w:rsid w:val="00954584"/>
    <w:rsid w:val="00954740"/>
    <w:rsid w:val="009547C8"/>
    <w:rsid w:val="00954B1E"/>
    <w:rsid w:val="0095509F"/>
    <w:rsid w:val="009552AD"/>
    <w:rsid w:val="0095569E"/>
    <w:rsid w:val="00955745"/>
    <w:rsid w:val="00955ADE"/>
    <w:rsid w:val="009560BB"/>
    <w:rsid w:val="00956166"/>
    <w:rsid w:val="00956247"/>
    <w:rsid w:val="0095624D"/>
    <w:rsid w:val="00956690"/>
    <w:rsid w:val="00956A3B"/>
    <w:rsid w:val="00956C3F"/>
    <w:rsid w:val="009573AB"/>
    <w:rsid w:val="009575F0"/>
    <w:rsid w:val="0095771D"/>
    <w:rsid w:val="00960252"/>
    <w:rsid w:val="009603CC"/>
    <w:rsid w:val="0096041A"/>
    <w:rsid w:val="009605C2"/>
    <w:rsid w:val="00960E32"/>
    <w:rsid w:val="0096138D"/>
    <w:rsid w:val="009613D6"/>
    <w:rsid w:val="009617AB"/>
    <w:rsid w:val="00961A35"/>
    <w:rsid w:val="00961AA1"/>
    <w:rsid w:val="00961E10"/>
    <w:rsid w:val="00961F5A"/>
    <w:rsid w:val="00962074"/>
    <w:rsid w:val="0096229F"/>
    <w:rsid w:val="009628C3"/>
    <w:rsid w:val="0096346C"/>
    <w:rsid w:val="00963934"/>
    <w:rsid w:val="00963A1F"/>
    <w:rsid w:val="00963B73"/>
    <w:rsid w:val="00963DDD"/>
    <w:rsid w:val="00963EC3"/>
    <w:rsid w:val="009644E2"/>
    <w:rsid w:val="0096507C"/>
    <w:rsid w:val="00965295"/>
    <w:rsid w:val="00965775"/>
    <w:rsid w:val="0096590D"/>
    <w:rsid w:val="009659AC"/>
    <w:rsid w:val="00965BBB"/>
    <w:rsid w:val="00965CA0"/>
    <w:rsid w:val="00966001"/>
    <w:rsid w:val="009660AA"/>
    <w:rsid w:val="0096643A"/>
    <w:rsid w:val="00966673"/>
    <w:rsid w:val="00966AD6"/>
    <w:rsid w:val="00966BE4"/>
    <w:rsid w:val="00966C7C"/>
    <w:rsid w:val="00966E0C"/>
    <w:rsid w:val="00966F0B"/>
    <w:rsid w:val="00967685"/>
    <w:rsid w:val="009702E1"/>
    <w:rsid w:val="009703D2"/>
    <w:rsid w:val="00970465"/>
    <w:rsid w:val="0097071C"/>
    <w:rsid w:val="009711A8"/>
    <w:rsid w:val="009711D2"/>
    <w:rsid w:val="009714C7"/>
    <w:rsid w:val="0097175C"/>
    <w:rsid w:val="00971895"/>
    <w:rsid w:val="00971B4F"/>
    <w:rsid w:val="00971B88"/>
    <w:rsid w:val="00971E50"/>
    <w:rsid w:val="00972095"/>
    <w:rsid w:val="0097213C"/>
    <w:rsid w:val="00972179"/>
    <w:rsid w:val="00972189"/>
    <w:rsid w:val="009722CA"/>
    <w:rsid w:val="009725A0"/>
    <w:rsid w:val="00972818"/>
    <w:rsid w:val="00972FA3"/>
    <w:rsid w:val="00973183"/>
    <w:rsid w:val="00973400"/>
    <w:rsid w:val="0097342E"/>
    <w:rsid w:val="00973460"/>
    <w:rsid w:val="009734F0"/>
    <w:rsid w:val="009735FC"/>
    <w:rsid w:val="00973DFA"/>
    <w:rsid w:val="00973FE5"/>
    <w:rsid w:val="0097415C"/>
    <w:rsid w:val="00974505"/>
    <w:rsid w:val="0097472D"/>
    <w:rsid w:val="0097484F"/>
    <w:rsid w:val="009749C6"/>
    <w:rsid w:val="00974C62"/>
    <w:rsid w:val="00974DDA"/>
    <w:rsid w:val="00975022"/>
    <w:rsid w:val="009750BB"/>
    <w:rsid w:val="00976253"/>
    <w:rsid w:val="00976439"/>
    <w:rsid w:val="00976712"/>
    <w:rsid w:val="00976A85"/>
    <w:rsid w:val="00976AAB"/>
    <w:rsid w:val="00976AC5"/>
    <w:rsid w:val="00976EEF"/>
    <w:rsid w:val="009776EE"/>
    <w:rsid w:val="00977B73"/>
    <w:rsid w:val="00977C29"/>
    <w:rsid w:val="00977DF0"/>
    <w:rsid w:val="00977F1A"/>
    <w:rsid w:val="00980770"/>
    <w:rsid w:val="00980A22"/>
    <w:rsid w:val="0098123E"/>
    <w:rsid w:val="009814A1"/>
    <w:rsid w:val="009816E7"/>
    <w:rsid w:val="00981D88"/>
    <w:rsid w:val="009821FE"/>
    <w:rsid w:val="009826B8"/>
    <w:rsid w:val="00982B61"/>
    <w:rsid w:val="00982CB3"/>
    <w:rsid w:val="00982DCA"/>
    <w:rsid w:val="00982DE1"/>
    <w:rsid w:val="00982E01"/>
    <w:rsid w:val="009832FD"/>
    <w:rsid w:val="00983525"/>
    <w:rsid w:val="0098373F"/>
    <w:rsid w:val="0098439B"/>
    <w:rsid w:val="00984938"/>
    <w:rsid w:val="00985193"/>
    <w:rsid w:val="00985270"/>
    <w:rsid w:val="009852A3"/>
    <w:rsid w:val="00985AC6"/>
    <w:rsid w:val="00985B0B"/>
    <w:rsid w:val="009864E4"/>
    <w:rsid w:val="0098672A"/>
    <w:rsid w:val="009867ED"/>
    <w:rsid w:val="00986C27"/>
    <w:rsid w:val="00986CC2"/>
    <w:rsid w:val="00986FFB"/>
    <w:rsid w:val="0098703F"/>
    <w:rsid w:val="0098719A"/>
    <w:rsid w:val="00987758"/>
    <w:rsid w:val="009878BE"/>
    <w:rsid w:val="00987E2F"/>
    <w:rsid w:val="009909B2"/>
    <w:rsid w:val="00990B8B"/>
    <w:rsid w:val="00990DE8"/>
    <w:rsid w:val="0099126D"/>
    <w:rsid w:val="009913F1"/>
    <w:rsid w:val="0099143B"/>
    <w:rsid w:val="00991667"/>
    <w:rsid w:val="009918BB"/>
    <w:rsid w:val="00991E74"/>
    <w:rsid w:val="00991EC4"/>
    <w:rsid w:val="0099245D"/>
    <w:rsid w:val="00992510"/>
    <w:rsid w:val="00992AE9"/>
    <w:rsid w:val="00992EC6"/>
    <w:rsid w:val="009932A1"/>
    <w:rsid w:val="009933B7"/>
    <w:rsid w:val="009934EE"/>
    <w:rsid w:val="00993532"/>
    <w:rsid w:val="00993F26"/>
    <w:rsid w:val="009942AB"/>
    <w:rsid w:val="00994371"/>
    <w:rsid w:val="009943FB"/>
    <w:rsid w:val="00994451"/>
    <w:rsid w:val="009946D4"/>
    <w:rsid w:val="009947C4"/>
    <w:rsid w:val="00994E1D"/>
    <w:rsid w:val="00994E58"/>
    <w:rsid w:val="00995055"/>
    <w:rsid w:val="00995211"/>
    <w:rsid w:val="0099540C"/>
    <w:rsid w:val="009959C7"/>
    <w:rsid w:val="00995C5A"/>
    <w:rsid w:val="00995C83"/>
    <w:rsid w:val="009960A1"/>
    <w:rsid w:val="00996160"/>
    <w:rsid w:val="00996609"/>
    <w:rsid w:val="0099690C"/>
    <w:rsid w:val="00996934"/>
    <w:rsid w:val="00996C64"/>
    <w:rsid w:val="00996E70"/>
    <w:rsid w:val="00996FDB"/>
    <w:rsid w:val="00997178"/>
    <w:rsid w:val="009974C2"/>
    <w:rsid w:val="009976CC"/>
    <w:rsid w:val="009977F8"/>
    <w:rsid w:val="00997D9B"/>
    <w:rsid w:val="009A0FD3"/>
    <w:rsid w:val="009A1265"/>
    <w:rsid w:val="009A1534"/>
    <w:rsid w:val="009A17A3"/>
    <w:rsid w:val="009A1CF5"/>
    <w:rsid w:val="009A23A6"/>
    <w:rsid w:val="009A2540"/>
    <w:rsid w:val="009A2702"/>
    <w:rsid w:val="009A2BE6"/>
    <w:rsid w:val="009A2C2A"/>
    <w:rsid w:val="009A2C4C"/>
    <w:rsid w:val="009A3865"/>
    <w:rsid w:val="009A4139"/>
    <w:rsid w:val="009A424E"/>
    <w:rsid w:val="009A477B"/>
    <w:rsid w:val="009A47F4"/>
    <w:rsid w:val="009A495D"/>
    <w:rsid w:val="009A499D"/>
    <w:rsid w:val="009A49F7"/>
    <w:rsid w:val="009A4B0A"/>
    <w:rsid w:val="009A4C20"/>
    <w:rsid w:val="009A5131"/>
    <w:rsid w:val="009A5238"/>
    <w:rsid w:val="009A5257"/>
    <w:rsid w:val="009A5B52"/>
    <w:rsid w:val="009A5E97"/>
    <w:rsid w:val="009A6031"/>
    <w:rsid w:val="009A6096"/>
    <w:rsid w:val="009A6156"/>
    <w:rsid w:val="009A634B"/>
    <w:rsid w:val="009A6599"/>
    <w:rsid w:val="009A6F1D"/>
    <w:rsid w:val="009A763C"/>
    <w:rsid w:val="009A7756"/>
    <w:rsid w:val="009A7CF9"/>
    <w:rsid w:val="009B019B"/>
    <w:rsid w:val="009B0451"/>
    <w:rsid w:val="009B05F7"/>
    <w:rsid w:val="009B068F"/>
    <w:rsid w:val="009B0EDF"/>
    <w:rsid w:val="009B0EEE"/>
    <w:rsid w:val="009B1288"/>
    <w:rsid w:val="009B128E"/>
    <w:rsid w:val="009B134B"/>
    <w:rsid w:val="009B1479"/>
    <w:rsid w:val="009B148B"/>
    <w:rsid w:val="009B1608"/>
    <w:rsid w:val="009B17E7"/>
    <w:rsid w:val="009B1CA3"/>
    <w:rsid w:val="009B1D56"/>
    <w:rsid w:val="009B1FAB"/>
    <w:rsid w:val="009B2604"/>
    <w:rsid w:val="009B2B6E"/>
    <w:rsid w:val="009B2F07"/>
    <w:rsid w:val="009B32EE"/>
    <w:rsid w:val="009B36D6"/>
    <w:rsid w:val="009B37CD"/>
    <w:rsid w:val="009B38F6"/>
    <w:rsid w:val="009B3CA2"/>
    <w:rsid w:val="009B41A6"/>
    <w:rsid w:val="009B43C1"/>
    <w:rsid w:val="009B43EE"/>
    <w:rsid w:val="009B4987"/>
    <w:rsid w:val="009B4AC2"/>
    <w:rsid w:val="009B4BAC"/>
    <w:rsid w:val="009B5353"/>
    <w:rsid w:val="009B568A"/>
    <w:rsid w:val="009B5BE6"/>
    <w:rsid w:val="009B5F15"/>
    <w:rsid w:val="009B62F5"/>
    <w:rsid w:val="009B647E"/>
    <w:rsid w:val="009B667B"/>
    <w:rsid w:val="009B675D"/>
    <w:rsid w:val="009B67C2"/>
    <w:rsid w:val="009B71EA"/>
    <w:rsid w:val="009B7214"/>
    <w:rsid w:val="009B7707"/>
    <w:rsid w:val="009B781F"/>
    <w:rsid w:val="009C0667"/>
    <w:rsid w:val="009C06B3"/>
    <w:rsid w:val="009C06C6"/>
    <w:rsid w:val="009C155D"/>
    <w:rsid w:val="009C157F"/>
    <w:rsid w:val="009C1A87"/>
    <w:rsid w:val="009C21E4"/>
    <w:rsid w:val="009C23A8"/>
    <w:rsid w:val="009C24D0"/>
    <w:rsid w:val="009C2B37"/>
    <w:rsid w:val="009C2C85"/>
    <w:rsid w:val="009C2F89"/>
    <w:rsid w:val="009C3012"/>
    <w:rsid w:val="009C33FA"/>
    <w:rsid w:val="009C3459"/>
    <w:rsid w:val="009C35B4"/>
    <w:rsid w:val="009C37FA"/>
    <w:rsid w:val="009C3C31"/>
    <w:rsid w:val="009C4808"/>
    <w:rsid w:val="009C485B"/>
    <w:rsid w:val="009C48DB"/>
    <w:rsid w:val="009C4C57"/>
    <w:rsid w:val="009C4DDF"/>
    <w:rsid w:val="009C4F8F"/>
    <w:rsid w:val="009C550D"/>
    <w:rsid w:val="009C573B"/>
    <w:rsid w:val="009C575F"/>
    <w:rsid w:val="009C57F7"/>
    <w:rsid w:val="009C6AB5"/>
    <w:rsid w:val="009C6C87"/>
    <w:rsid w:val="009C6F06"/>
    <w:rsid w:val="009C7802"/>
    <w:rsid w:val="009D04D9"/>
    <w:rsid w:val="009D0558"/>
    <w:rsid w:val="009D067A"/>
    <w:rsid w:val="009D06C7"/>
    <w:rsid w:val="009D08C9"/>
    <w:rsid w:val="009D11F6"/>
    <w:rsid w:val="009D1592"/>
    <w:rsid w:val="009D15E4"/>
    <w:rsid w:val="009D1B02"/>
    <w:rsid w:val="009D1DFC"/>
    <w:rsid w:val="009D219C"/>
    <w:rsid w:val="009D23BF"/>
    <w:rsid w:val="009D2525"/>
    <w:rsid w:val="009D2B25"/>
    <w:rsid w:val="009D2E1E"/>
    <w:rsid w:val="009D2EF0"/>
    <w:rsid w:val="009D3176"/>
    <w:rsid w:val="009D33EF"/>
    <w:rsid w:val="009D343E"/>
    <w:rsid w:val="009D347C"/>
    <w:rsid w:val="009D38C8"/>
    <w:rsid w:val="009D3CB2"/>
    <w:rsid w:val="009D3DBD"/>
    <w:rsid w:val="009D40D0"/>
    <w:rsid w:val="009D4338"/>
    <w:rsid w:val="009D43B3"/>
    <w:rsid w:val="009D4576"/>
    <w:rsid w:val="009D505F"/>
    <w:rsid w:val="009D5388"/>
    <w:rsid w:val="009D5829"/>
    <w:rsid w:val="009D585A"/>
    <w:rsid w:val="009D5BD1"/>
    <w:rsid w:val="009D6967"/>
    <w:rsid w:val="009D69CC"/>
    <w:rsid w:val="009D69E2"/>
    <w:rsid w:val="009D6B73"/>
    <w:rsid w:val="009D6B75"/>
    <w:rsid w:val="009D6C15"/>
    <w:rsid w:val="009D6E78"/>
    <w:rsid w:val="009D70A6"/>
    <w:rsid w:val="009D70DB"/>
    <w:rsid w:val="009D745F"/>
    <w:rsid w:val="009D786F"/>
    <w:rsid w:val="009D7B6D"/>
    <w:rsid w:val="009D7BAF"/>
    <w:rsid w:val="009D7BE0"/>
    <w:rsid w:val="009D7CEB"/>
    <w:rsid w:val="009D7E65"/>
    <w:rsid w:val="009E011C"/>
    <w:rsid w:val="009E0796"/>
    <w:rsid w:val="009E0811"/>
    <w:rsid w:val="009E1367"/>
    <w:rsid w:val="009E16C3"/>
    <w:rsid w:val="009E250F"/>
    <w:rsid w:val="009E2648"/>
    <w:rsid w:val="009E2938"/>
    <w:rsid w:val="009E2968"/>
    <w:rsid w:val="009E29B6"/>
    <w:rsid w:val="009E2C9F"/>
    <w:rsid w:val="009E2D62"/>
    <w:rsid w:val="009E2FD7"/>
    <w:rsid w:val="009E3144"/>
    <w:rsid w:val="009E31F0"/>
    <w:rsid w:val="009E325D"/>
    <w:rsid w:val="009E32AF"/>
    <w:rsid w:val="009E348A"/>
    <w:rsid w:val="009E381A"/>
    <w:rsid w:val="009E388A"/>
    <w:rsid w:val="009E3E68"/>
    <w:rsid w:val="009E4130"/>
    <w:rsid w:val="009E4196"/>
    <w:rsid w:val="009E422D"/>
    <w:rsid w:val="009E4852"/>
    <w:rsid w:val="009E4964"/>
    <w:rsid w:val="009E4E0B"/>
    <w:rsid w:val="009E5881"/>
    <w:rsid w:val="009E5C47"/>
    <w:rsid w:val="009E62DF"/>
    <w:rsid w:val="009E667E"/>
    <w:rsid w:val="009E67F1"/>
    <w:rsid w:val="009E6E91"/>
    <w:rsid w:val="009E7DB5"/>
    <w:rsid w:val="009F011F"/>
    <w:rsid w:val="009F04F7"/>
    <w:rsid w:val="009F08F0"/>
    <w:rsid w:val="009F0E5E"/>
    <w:rsid w:val="009F1083"/>
    <w:rsid w:val="009F146A"/>
    <w:rsid w:val="009F1489"/>
    <w:rsid w:val="009F1528"/>
    <w:rsid w:val="009F194A"/>
    <w:rsid w:val="009F1AAE"/>
    <w:rsid w:val="009F24F0"/>
    <w:rsid w:val="009F2617"/>
    <w:rsid w:val="009F2706"/>
    <w:rsid w:val="009F2769"/>
    <w:rsid w:val="009F278E"/>
    <w:rsid w:val="009F364D"/>
    <w:rsid w:val="009F3BC1"/>
    <w:rsid w:val="009F447F"/>
    <w:rsid w:val="009F44F0"/>
    <w:rsid w:val="009F4571"/>
    <w:rsid w:val="009F4613"/>
    <w:rsid w:val="009F466A"/>
    <w:rsid w:val="009F4A94"/>
    <w:rsid w:val="009F4C32"/>
    <w:rsid w:val="009F4E80"/>
    <w:rsid w:val="009F50F9"/>
    <w:rsid w:val="009F5ACA"/>
    <w:rsid w:val="009F5B1F"/>
    <w:rsid w:val="009F5CCD"/>
    <w:rsid w:val="009F6110"/>
    <w:rsid w:val="009F6277"/>
    <w:rsid w:val="009F657D"/>
    <w:rsid w:val="009F67C1"/>
    <w:rsid w:val="009F6A5B"/>
    <w:rsid w:val="009F6B39"/>
    <w:rsid w:val="009F6D6D"/>
    <w:rsid w:val="009F6E01"/>
    <w:rsid w:val="009F6FEC"/>
    <w:rsid w:val="009F70C7"/>
    <w:rsid w:val="009F720C"/>
    <w:rsid w:val="009F7219"/>
    <w:rsid w:val="009F746D"/>
    <w:rsid w:val="009F75C4"/>
    <w:rsid w:val="009F789F"/>
    <w:rsid w:val="009F7C52"/>
    <w:rsid w:val="00A00018"/>
    <w:rsid w:val="00A00892"/>
    <w:rsid w:val="00A00EFE"/>
    <w:rsid w:val="00A011FE"/>
    <w:rsid w:val="00A01626"/>
    <w:rsid w:val="00A01C24"/>
    <w:rsid w:val="00A01C96"/>
    <w:rsid w:val="00A01D1C"/>
    <w:rsid w:val="00A01E53"/>
    <w:rsid w:val="00A02579"/>
    <w:rsid w:val="00A025B0"/>
    <w:rsid w:val="00A029F6"/>
    <w:rsid w:val="00A02ADE"/>
    <w:rsid w:val="00A02BB1"/>
    <w:rsid w:val="00A02BC5"/>
    <w:rsid w:val="00A03048"/>
    <w:rsid w:val="00A03159"/>
    <w:rsid w:val="00A03177"/>
    <w:rsid w:val="00A03239"/>
    <w:rsid w:val="00A04442"/>
    <w:rsid w:val="00A04577"/>
    <w:rsid w:val="00A04901"/>
    <w:rsid w:val="00A04999"/>
    <w:rsid w:val="00A04B85"/>
    <w:rsid w:val="00A04E8D"/>
    <w:rsid w:val="00A05093"/>
    <w:rsid w:val="00A051A2"/>
    <w:rsid w:val="00A05614"/>
    <w:rsid w:val="00A058FA"/>
    <w:rsid w:val="00A05C59"/>
    <w:rsid w:val="00A05D5A"/>
    <w:rsid w:val="00A05E38"/>
    <w:rsid w:val="00A05F65"/>
    <w:rsid w:val="00A06048"/>
    <w:rsid w:val="00A0607A"/>
    <w:rsid w:val="00A063AB"/>
    <w:rsid w:val="00A06470"/>
    <w:rsid w:val="00A064F5"/>
    <w:rsid w:val="00A0673E"/>
    <w:rsid w:val="00A06824"/>
    <w:rsid w:val="00A068C3"/>
    <w:rsid w:val="00A06A9F"/>
    <w:rsid w:val="00A06BFC"/>
    <w:rsid w:val="00A0767D"/>
    <w:rsid w:val="00A07730"/>
    <w:rsid w:val="00A07A45"/>
    <w:rsid w:val="00A07B1E"/>
    <w:rsid w:val="00A07FC3"/>
    <w:rsid w:val="00A10150"/>
    <w:rsid w:val="00A102EA"/>
    <w:rsid w:val="00A1084B"/>
    <w:rsid w:val="00A1097C"/>
    <w:rsid w:val="00A11914"/>
    <w:rsid w:val="00A11A2F"/>
    <w:rsid w:val="00A11C2A"/>
    <w:rsid w:val="00A1226B"/>
    <w:rsid w:val="00A124F4"/>
    <w:rsid w:val="00A12770"/>
    <w:rsid w:val="00A12CD9"/>
    <w:rsid w:val="00A13334"/>
    <w:rsid w:val="00A137CD"/>
    <w:rsid w:val="00A13985"/>
    <w:rsid w:val="00A13B28"/>
    <w:rsid w:val="00A13C89"/>
    <w:rsid w:val="00A13DFA"/>
    <w:rsid w:val="00A13E4D"/>
    <w:rsid w:val="00A13E9C"/>
    <w:rsid w:val="00A1481D"/>
    <w:rsid w:val="00A15124"/>
    <w:rsid w:val="00A1545B"/>
    <w:rsid w:val="00A15558"/>
    <w:rsid w:val="00A155CD"/>
    <w:rsid w:val="00A15663"/>
    <w:rsid w:val="00A15667"/>
    <w:rsid w:val="00A159A4"/>
    <w:rsid w:val="00A15A9A"/>
    <w:rsid w:val="00A15EC0"/>
    <w:rsid w:val="00A16074"/>
    <w:rsid w:val="00A164BE"/>
    <w:rsid w:val="00A16562"/>
    <w:rsid w:val="00A16AD3"/>
    <w:rsid w:val="00A16C88"/>
    <w:rsid w:val="00A16CD7"/>
    <w:rsid w:val="00A16F19"/>
    <w:rsid w:val="00A17A16"/>
    <w:rsid w:val="00A17A67"/>
    <w:rsid w:val="00A17F92"/>
    <w:rsid w:val="00A20181"/>
    <w:rsid w:val="00A203B8"/>
    <w:rsid w:val="00A206AB"/>
    <w:rsid w:val="00A209FB"/>
    <w:rsid w:val="00A20B49"/>
    <w:rsid w:val="00A20B8C"/>
    <w:rsid w:val="00A20BAE"/>
    <w:rsid w:val="00A20C71"/>
    <w:rsid w:val="00A20FA0"/>
    <w:rsid w:val="00A217E8"/>
    <w:rsid w:val="00A21983"/>
    <w:rsid w:val="00A21A9E"/>
    <w:rsid w:val="00A22124"/>
    <w:rsid w:val="00A22349"/>
    <w:rsid w:val="00A224CF"/>
    <w:rsid w:val="00A2271C"/>
    <w:rsid w:val="00A228EF"/>
    <w:rsid w:val="00A22C3B"/>
    <w:rsid w:val="00A23712"/>
    <w:rsid w:val="00A23B19"/>
    <w:rsid w:val="00A23BEB"/>
    <w:rsid w:val="00A23C9B"/>
    <w:rsid w:val="00A23E38"/>
    <w:rsid w:val="00A23E58"/>
    <w:rsid w:val="00A23F2E"/>
    <w:rsid w:val="00A24451"/>
    <w:rsid w:val="00A244B9"/>
    <w:rsid w:val="00A2451D"/>
    <w:rsid w:val="00A24B7D"/>
    <w:rsid w:val="00A24D62"/>
    <w:rsid w:val="00A24E02"/>
    <w:rsid w:val="00A24E0B"/>
    <w:rsid w:val="00A24F0D"/>
    <w:rsid w:val="00A251E9"/>
    <w:rsid w:val="00A253D2"/>
    <w:rsid w:val="00A2540E"/>
    <w:rsid w:val="00A2554F"/>
    <w:rsid w:val="00A25733"/>
    <w:rsid w:val="00A25884"/>
    <w:rsid w:val="00A259FE"/>
    <w:rsid w:val="00A25B69"/>
    <w:rsid w:val="00A25E1F"/>
    <w:rsid w:val="00A26560"/>
    <w:rsid w:val="00A26793"/>
    <w:rsid w:val="00A267BB"/>
    <w:rsid w:val="00A26D88"/>
    <w:rsid w:val="00A27441"/>
    <w:rsid w:val="00A274FC"/>
    <w:rsid w:val="00A27850"/>
    <w:rsid w:val="00A27868"/>
    <w:rsid w:val="00A27CB2"/>
    <w:rsid w:val="00A27F6E"/>
    <w:rsid w:val="00A3056B"/>
    <w:rsid w:val="00A3090C"/>
    <w:rsid w:val="00A3098D"/>
    <w:rsid w:val="00A311FB"/>
    <w:rsid w:val="00A314E6"/>
    <w:rsid w:val="00A315A5"/>
    <w:rsid w:val="00A32367"/>
    <w:rsid w:val="00A32860"/>
    <w:rsid w:val="00A32950"/>
    <w:rsid w:val="00A33184"/>
    <w:rsid w:val="00A33857"/>
    <w:rsid w:val="00A33B1E"/>
    <w:rsid w:val="00A33FE7"/>
    <w:rsid w:val="00A34BB1"/>
    <w:rsid w:val="00A34D46"/>
    <w:rsid w:val="00A3531F"/>
    <w:rsid w:val="00A35834"/>
    <w:rsid w:val="00A358D9"/>
    <w:rsid w:val="00A35B34"/>
    <w:rsid w:val="00A35C1F"/>
    <w:rsid w:val="00A35C95"/>
    <w:rsid w:val="00A35FA2"/>
    <w:rsid w:val="00A36398"/>
    <w:rsid w:val="00A36844"/>
    <w:rsid w:val="00A3707C"/>
    <w:rsid w:val="00A3722E"/>
    <w:rsid w:val="00A372F4"/>
    <w:rsid w:val="00A373C6"/>
    <w:rsid w:val="00A379E8"/>
    <w:rsid w:val="00A37A8C"/>
    <w:rsid w:val="00A37ADC"/>
    <w:rsid w:val="00A37D77"/>
    <w:rsid w:val="00A407C4"/>
    <w:rsid w:val="00A4085C"/>
    <w:rsid w:val="00A408AF"/>
    <w:rsid w:val="00A409E4"/>
    <w:rsid w:val="00A40B54"/>
    <w:rsid w:val="00A40BF8"/>
    <w:rsid w:val="00A41004"/>
    <w:rsid w:val="00A41512"/>
    <w:rsid w:val="00A416F7"/>
    <w:rsid w:val="00A4173F"/>
    <w:rsid w:val="00A417F2"/>
    <w:rsid w:val="00A41BCF"/>
    <w:rsid w:val="00A41D01"/>
    <w:rsid w:val="00A41F9B"/>
    <w:rsid w:val="00A41F9E"/>
    <w:rsid w:val="00A4249A"/>
    <w:rsid w:val="00A42520"/>
    <w:rsid w:val="00A4302D"/>
    <w:rsid w:val="00A430C6"/>
    <w:rsid w:val="00A4342F"/>
    <w:rsid w:val="00A435AF"/>
    <w:rsid w:val="00A436C0"/>
    <w:rsid w:val="00A442E2"/>
    <w:rsid w:val="00A448A7"/>
    <w:rsid w:val="00A44D5D"/>
    <w:rsid w:val="00A451AE"/>
    <w:rsid w:val="00A4544C"/>
    <w:rsid w:val="00A456BE"/>
    <w:rsid w:val="00A460C4"/>
    <w:rsid w:val="00A46336"/>
    <w:rsid w:val="00A46404"/>
    <w:rsid w:val="00A46641"/>
    <w:rsid w:val="00A46CB7"/>
    <w:rsid w:val="00A4741C"/>
    <w:rsid w:val="00A47726"/>
    <w:rsid w:val="00A47C09"/>
    <w:rsid w:val="00A47CA6"/>
    <w:rsid w:val="00A47F89"/>
    <w:rsid w:val="00A50909"/>
    <w:rsid w:val="00A50AAF"/>
    <w:rsid w:val="00A51053"/>
    <w:rsid w:val="00A51200"/>
    <w:rsid w:val="00A51359"/>
    <w:rsid w:val="00A517CD"/>
    <w:rsid w:val="00A5194D"/>
    <w:rsid w:val="00A52506"/>
    <w:rsid w:val="00A52588"/>
    <w:rsid w:val="00A5308B"/>
    <w:rsid w:val="00A538D1"/>
    <w:rsid w:val="00A53AC2"/>
    <w:rsid w:val="00A53D67"/>
    <w:rsid w:val="00A5440B"/>
    <w:rsid w:val="00A54457"/>
    <w:rsid w:val="00A54B74"/>
    <w:rsid w:val="00A54B97"/>
    <w:rsid w:val="00A54E7D"/>
    <w:rsid w:val="00A55063"/>
    <w:rsid w:val="00A5565B"/>
    <w:rsid w:val="00A55790"/>
    <w:rsid w:val="00A55B77"/>
    <w:rsid w:val="00A55E29"/>
    <w:rsid w:val="00A561DF"/>
    <w:rsid w:val="00A564CD"/>
    <w:rsid w:val="00A56BBB"/>
    <w:rsid w:val="00A56EB2"/>
    <w:rsid w:val="00A5744B"/>
    <w:rsid w:val="00A577C8"/>
    <w:rsid w:val="00A579BF"/>
    <w:rsid w:val="00A57DB8"/>
    <w:rsid w:val="00A6009D"/>
    <w:rsid w:val="00A60563"/>
    <w:rsid w:val="00A605DA"/>
    <w:rsid w:val="00A60B5F"/>
    <w:rsid w:val="00A60E4B"/>
    <w:rsid w:val="00A611B7"/>
    <w:rsid w:val="00A617DA"/>
    <w:rsid w:val="00A619B4"/>
    <w:rsid w:val="00A62360"/>
    <w:rsid w:val="00A625BF"/>
    <w:rsid w:val="00A62992"/>
    <w:rsid w:val="00A62A54"/>
    <w:rsid w:val="00A62B0A"/>
    <w:rsid w:val="00A62E69"/>
    <w:rsid w:val="00A63224"/>
    <w:rsid w:val="00A6381A"/>
    <w:rsid w:val="00A6396A"/>
    <w:rsid w:val="00A63991"/>
    <w:rsid w:val="00A63C94"/>
    <w:rsid w:val="00A63D06"/>
    <w:rsid w:val="00A640AC"/>
    <w:rsid w:val="00A647F9"/>
    <w:rsid w:val="00A649C3"/>
    <w:rsid w:val="00A64B8F"/>
    <w:rsid w:val="00A64BAF"/>
    <w:rsid w:val="00A64F5A"/>
    <w:rsid w:val="00A650CD"/>
    <w:rsid w:val="00A653C8"/>
    <w:rsid w:val="00A6599D"/>
    <w:rsid w:val="00A65BAE"/>
    <w:rsid w:val="00A65DC2"/>
    <w:rsid w:val="00A65F5D"/>
    <w:rsid w:val="00A660EB"/>
    <w:rsid w:val="00A661FF"/>
    <w:rsid w:val="00A664FD"/>
    <w:rsid w:val="00A6678C"/>
    <w:rsid w:val="00A66795"/>
    <w:rsid w:val="00A667AB"/>
    <w:rsid w:val="00A667DD"/>
    <w:rsid w:val="00A66949"/>
    <w:rsid w:val="00A66E0D"/>
    <w:rsid w:val="00A66EC8"/>
    <w:rsid w:val="00A67591"/>
    <w:rsid w:val="00A67D31"/>
    <w:rsid w:val="00A67F4B"/>
    <w:rsid w:val="00A67F4C"/>
    <w:rsid w:val="00A70362"/>
    <w:rsid w:val="00A7092A"/>
    <w:rsid w:val="00A70B75"/>
    <w:rsid w:val="00A70C73"/>
    <w:rsid w:val="00A70F58"/>
    <w:rsid w:val="00A71373"/>
    <w:rsid w:val="00A71597"/>
    <w:rsid w:val="00A71829"/>
    <w:rsid w:val="00A71A21"/>
    <w:rsid w:val="00A71C64"/>
    <w:rsid w:val="00A71FD8"/>
    <w:rsid w:val="00A72121"/>
    <w:rsid w:val="00A72215"/>
    <w:rsid w:val="00A72A47"/>
    <w:rsid w:val="00A72CA9"/>
    <w:rsid w:val="00A72DE8"/>
    <w:rsid w:val="00A73277"/>
    <w:rsid w:val="00A7346C"/>
    <w:rsid w:val="00A73796"/>
    <w:rsid w:val="00A737CC"/>
    <w:rsid w:val="00A73930"/>
    <w:rsid w:val="00A73DB3"/>
    <w:rsid w:val="00A74072"/>
    <w:rsid w:val="00A74221"/>
    <w:rsid w:val="00A742F6"/>
    <w:rsid w:val="00A743F8"/>
    <w:rsid w:val="00A74510"/>
    <w:rsid w:val="00A74782"/>
    <w:rsid w:val="00A74967"/>
    <w:rsid w:val="00A749A3"/>
    <w:rsid w:val="00A75719"/>
    <w:rsid w:val="00A75C78"/>
    <w:rsid w:val="00A75C8C"/>
    <w:rsid w:val="00A75F7F"/>
    <w:rsid w:val="00A76790"/>
    <w:rsid w:val="00A76C85"/>
    <w:rsid w:val="00A76C86"/>
    <w:rsid w:val="00A77405"/>
    <w:rsid w:val="00A774B0"/>
    <w:rsid w:val="00A7775D"/>
    <w:rsid w:val="00A77BC0"/>
    <w:rsid w:val="00A77C4D"/>
    <w:rsid w:val="00A8020D"/>
    <w:rsid w:val="00A8026F"/>
    <w:rsid w:val="00A8041B"/>
    <w:rsid w:val="00A804B5"/>
    <w:rsid w:val="00A80B48"/>
    <w:rsid w:val="00A8100A"/>
    <w:rsid w:val="00A81058"/>
    <w:rsid w:val="00A811AD"/>
    <w:rsid w:val="00A815BB"/>
    <w:rsid w:val="00A81F5C"/>
    <w:rsid w:val="00A821A7"/>
    <w:rsid w:val="00A825BF"/>
    <w:rsid w:val="00A8262F"/>
    <w:rsid w:val="00A8266B"/>
    <w:rsid w:val="00A8299E"/>
    <w:rsid w:val="00A83C31"/>
    <w:rsid w:val="00A83C4B"/>
    <w:rsid w:val="00A84331"/>
    <w:rsid w:val="00A8479E"/>
    <w:rsid w:val="00A84892"/>
    <w:rsid w:val="00A84A1F"/>
    <w:rsid w:val="00A84C50"/>
    <w:rsid w:val="00A84D53"/>
    <w:rsid w:val="00A84D6C"/>
    <w:rsid w:val="00A852A4"/>
    <w:rsid w:val="00A85402"/>
    <w:rsid w:val="00A8575F"/>
    <w:rsid w:val="00A85D0D"/>
    <w:rsid w:val="00A85F6F"/>
    <w:rsid w:val="00A85FFF"/>
    <w:rsid w:val="00A86352"/>
    <w:rsid w:val="00A868E0"/>
    <w:rsid w:val="00A86AE4"/>
    <w:rsid w:val="00A86F50"/>
    <w:rsid w:val="00A86FB3"/>
    <w:rsid w:val="00A87333"/>
    <w:rsid w:val="00A87461"/>
    <w:rsid w:val="00A874F1"/>
    <w:rsid w:val="00A8754B"/>
    <w:rsid w:val="00A8776E"/>
    <w:rsid w:val="00A87C76"/>
    <w:rsid w:val="00A87E4C"/>
    <w:rsid w:val="00A9018D"/>
    <w:rsid w:val="00A9063C"/>
    <w:rsid w:val="00A90699"/>
    <w:rsid w:val="00A907F9"/>
    <w:rsid w:val="00A90978"/>
    <w:rsid w:val="00A90BB6"/>
    <w:rsid w:val="00A90DF6"/>
    <w:rsid w:val="00A90E1C"/>
    <w:rsid w:val="00A9108C"/>
    <w:rsid w:val="00A910E2"/>
    <w:rsid w:val="00A9156C"/>
    <w:rsid w:val="00A915CE"/>
    <w:rsid w:val="00A9169F"/>
    <w:rsid w:val="00A916FB"/>
    <w:rsid w:val="00A917F4"/>
    <w:rsid w:val="00A91B13"/>
    <w:rsid w:val="00A91C48"/>
    <w:rsid w:val="00A92057"/>
    <w:rsid w:val="00A926AB"/>
    <w:rsid w:val="00A92DCC"/>
    <w:rsid w:val="00A92ED9"/>
    <w:rsid w:val="00A92F7C"/>
    <w:rsid w:val="00A936BB"/>
    <w:rsid w:val="00A939BE"/>
    <w:rsid w:val="00A93A5D"/>
    <w:rsid w:val="00A93AC2"/>
    <w:rsid w:val="00A93B4C"/>
    <w:rsid w:val="00A93C86"/>
    <w:rsid w:val="00A93CE3"/>
    <w:rsid w:val="00A93DF7"/>
    <w:rsid w:val="00A94236"/>
    <w:rsid w:val="00A944FC"/>
    <w:rsid w:val="00A94943"/>
    <w:rsid w:val="00A94A31"/>
    <w:rsid w:val="00A94E3A"/>
    <w:rsid w:val="00A94F2A"/>
    <w:rsid w:val="00A94F6E"/>
    <w:rsid w:val="00A957C1"/>
    <w:rsid w:val="00A95B5D"/>
    <w:rsid w:val="00A961BF"/>
    <w:rsid w:val="00A961C5"/>
    <w:rsid w:val="00A96469"/>
    <w:rsid w:val="00A96ABD"/>
    <w:rsid w:val="00A96C2F"/>
    <w:rsid w:val="00A970FB"/>
    <w:rsid w:val="00A9752E"/>
    <w:rsid w:val="00A975CA"/>
    <w:rsid w:val="00A97AA6"/>
    <w:rsid w:val="00A97CAB"/>
    <w:rsid w:val="00A97E26"/>
    <w:rsid w:val="00AA0139"/>
    <w:rsid w:val="00AA0227"/>
    <w:rsid w:val="00AA026B"/>
    <w:rsid w:val="00AA032C"/>
    <w:rsid w:val="00AA054E"/>
    <w:rsid w:val="00AA0903"/>
    <w:rsid w:val="00AA0AD6"/>
    <w:rsid w:val="00AA0B12"/>
    <w:rsid w:val="00AA0B31"/>
    <w:rsid w:val="00AA0FDB"/>
    <w:rsid w:val="00AA1239"/>
    <w:rsid w:val="00AA138A"/>
    <w:rsid w:val="00AA1AA7"/>
    <w:rsid w:val="00AA22F8"/>
    <w:rsid w:val="00AA2545"/>
    <w:rsid w:val="00AA25C1"/>
    <w:rsid w:val="00AA2821"/>
    <w:rsid w:val="00AA2A08"/>
    <w:rsid w:val="00AA2C9E"/>
    <w:rsid w:val="00AA2DFB"/>
    <w:rsid w:val="00AA2F94"/>
    <w:rsid w:val="00AA2FBE"/>
    <w:rsid w:val="00AA32CC"/>
    <w:rsid w:val="00AA3A57"/>
    <w:rsid w:val="00AA3D8A"/>
    <w:rsid w:val="00AA3EC6"/>
    <w:rsid w:val="00AA4239"/>
    <w:rsid w:val="00AA4585"/>
    <w:rsid w:val="00AA4A59"/>
    <w:rsid w:val="00AA4D06"/>
    <w:rsid w:val="00AA4EF9"/>
    <w:rsid w:val="00AA524E"/>
    <w:rsid w:val="00AA52A6"/>
    <w:rsid w:val="00AA55DB"/>
    <w:rsid w:val="00AA57D4"/>
    <w:rsid w:val="00AA58E7"/>
    <w:rsid w:val="00AA5B2F"/>
    <w:rsid w:val="00AA5D19"/>
    <w:rsid w:val="00AA5D7B"/>
    <w:rsid w:val="00AA5E89"/>
    <w:rsid w:val="00AA61E4"/>
    <w:rsid w:val="00AA646A"/>
    <w:rsid w:val="00AA6689"/>
    <w:rsid w:val="00AA6B75"/>
    <w:rsid w:val="00AA6BF8"/>
    <w:rsid w:val="00AA6CA0"/>
    <w:rsid w:val="00AA6DA0"/>
    <w:rsid w:val="00AA6E12"/>
    <w:rsid w:val="00AA7497"/>
    <w:rsid w:val="00AA776F"/>
    <w:rsid w:val="00AA7A75"/>
    <w:rsid w:val="00AB09DD"/>
    <w:rsid w:val="00AB0B45"/>
    <w:rsid w:val="00AB0BCF"/>
    <w:rsid w:val="00AB0F9D"/>
    <w:rsid w:val="00AB0FD2"/>
    <w:rsid w:val="00AB1195"/>
    <w:rsid w:val="00AB185D"/>
    <w:rsid w:val="00AB1D25"/>
    <w:rsid w:val="00AB223D"/>
    <w:rsid w:val="00AB2ABB"/>
    <w:rsid w:val="00AB2D4F"/>
    <w:rsid w:val="00AB3721"/>
    <w:rsid w:val="00AB3917"/>
    <w:rsid w:val="00AB3BEA"/>
    <w:rsid w:val="00AB3DFA"/>
    <w:rsid w:val="00AB3FE6"/>
    <w:rsid w:val="00AB4111"/>
    <w:rsid w:val="00AB428C"/>
    <w:rsid w:val="00AB439A"/>
    <w:rsid w:val="00AB565F"/>
    <w:rsid w:val="00AB56C7"/>
    <w:rsid w:val="00AB579D"/>
    <w:rsid w:val="00AB59B5"/>
    <w:rsid w:val="00AB5DAD"/>
    <w:rsid w:val="00AB644B"/>
    <w:rsid w:val="00AB66D6"/>
    <w:rsid w:val="00AB6870"/>
    <w:rsid w:val="00AB6F9B"/>
    <w:rsid w:val="00AB6FAD"/>
    <w:rsid w:val="00AB7374"/>
    <w:rsid w:val="00AB73AA"/>
    <w:rsid w:val="00AB74BC"/>
    <w:rsid w:val="00AC0137"/>
    <w:rsid w:val="00AC0529"/>
    <w:rsid w:val="00AC0564"/>
    <w:rsid w:val="00AC077C"/>
    <w:rsid w:val="00AC0EE7"/>
    <w:rsid w:val="00AC1613"/>
    <w:rsid w:val="00AC1706"/>
    <w:rsid w:val="00AC20B8"/>
    <w:rsid w:val="00AC2580"/>
    <w:rsid w:val="00AC26AF"/>
    <w:rsid w:val="00AC293B"/>
    <w:rsid w:val="00AC29A4"/>
    <w:rsid w:val="00AC2CF3"/>
    <w:rsid w:val="00AC2EF6"/>
    <w:rsid w:val="00AC33B5"/>
    <w:rsid w:val="00AC3962"/>
    <w:rsid w:val="00AC3BAB"/>
    <w:rsid w:val="00AC3E03"/>
    <w:rsid w:val="00AC4442"/>
    <w:rsid w:val="00AC46E5"/>
    <w:rsid w:val="00AC477A"/>
    <w:rsid w:val="00AC47CE"/>
    <w:rsid w:val="00AC497A"/>
    <w:rsid w:val="00AC4C41"/>
    <w:rsid w:val="00AC4DDE"/>
    <w:rsid w:val="00AC5342"/>
    <w:rsid w:val="00AC588D"/>
    <w:rsid w:val="00AC5EF8"/>
    <w:rsid w:val="00AC623C"/>
    <w:rsid w:val="00AC6674"/>
    <w:rsid w:val="00AC6805"/>
    <w:rsid w:val="00AC6999"/>
    <w:rsid w:val="00AC7267"/>
    <w:rsid w:val="00AC75AC"/>
    <w:rsid w:val="00AD0058"/>
    <w:rsid w:val="00AD0176"/>
    <w:rsid w:val="00AD01AB"/>
    <w:rsid w:val="00AD03BE"/>
    <w:rsid w:val="00AD05CA"/>
    <w:rsid w:val="00AD0642"/>
    <w:rsid w:val="00AD0D6D"/>
    <w:rsid w:val="00AD0E4C"/>
    <w:rsid w:val="00AD11D9"/>
    <w:rsid w:val="00AD179A"/>
    <w:rsid w:val="00AD1B08"/>
    <w:rsid w:val="00AD1C3A"/>
    <w:rsid w:val="00AD2328"/>
    <w:rsid w:val="00AD23B7"/>
    <w:rsid w:val="00AD27D8"/>
    <w:rsid w:val="00AD2AFF"/>
    <w:rsid w:val="00AD2B83"/>
    <w:rsid w:val="00AD2E5E"/>
    <w:rsid w:val="00AD3BE7"/>
    <w:rsid w:val="00AD3D9F"/>
    <w:rsid w:val="00AD3E6B"/>
    <w:rsid w:val="00AD431D"/>
    <w:rsid w:val="00AD441F"/>
    <w:rsid w:val="00AD471E"/>
    <w:rsid w:val="00AD4851"/>
    <w:rsid w:val="00AD490A"/>
    <w:rsid w:val="00AD4964"/>
    <w:rsid w:val="00AD4BA6"/>
    <w:rsid w:val="00AD50CC"/>
    <w:rsid w:val="00AD5283"/>
    <w:rsid w:val="00AD53AF"/>
    <w:rsid w:val="00AD5B24"/>
    <w:rsid w:val="00AD6083"/>
    <w:rsid w:val="00AD6648"/>
    <w:rsid w:val="00AD6BA9"/>
    <w:rsid w:val="00AD710C"/>
    <w:rsid w:val="00AD7143"/>
    <w:rsid w:val="00AD72D4"/>
    <w:rsid w:val="00AD75FE"/>
    <w:rsid w:val="00AD7878"/>
    <w:rsid w:val="00AD7BF0"/>
    <w:rsid w:val="00AE04DB"/>
    <w:rsid w:val="00AE05FB"/>
    <w:rsid w:val="00AE060E"/>
    <w:rsid w:val="00AE0CFB"/>
    <w:rsid w:val="00AE1319"/>
    <w:rsid w:val="00AE1558"/>
    <w:rsid w:val="00AE161A"/>
    <w:rsid w:val="00AE1C56"/>
    <w:rsid w:val="00AE1C8F"/>
    <w:rsid w:val="00AE1DF4"/>
    <w:rsid w:val="00AE1EF5"/>
    <w:rsid w:val="00AE231E"/>
    <w:rsid w:val="00AE2512"/>
    <w:rsid w:val="00AE2736"/>
    <w:rsid w:val="00AE274D"/>
    <w:rsid w:val="00AE2890"/>
    <w:rsid w:val="00AE33DA"/>
    <w:rsid w:val="00AE34A2"/>
    <w:rsid w:val="00AE36CF"/>
    <w:rsid w:val="00AE375D"/>
    <w:rsid w:val="00AE3D42"/>
    <w:rsid w:val="00AE3D43"/>
    <w:rsid w:val="00AE3FD0"/>
    <w:rsid w:val="00AE40A9"/>
    <w:rsid w:val="00AE40C8"/>
    <w:rsid w:val="00AE427A"/>
    <w:rsid w:val="00AE47F4"/>
    <w:rsid w:val="00AE5779"/>
    <w:rsid w:val="00AE5B68"/>
    <w:rsid w:val="00AE5BEE"/>
    <w:rsid w:val="00AE5EB2"/>
    <w:rsid w:val="00AE5EBA"/>
    <w:rsid w:val="00AE5F71"/>
    <w:rsid w:val="00AE6269"/>
    <w:rsid w:val="00AE6298"/>
    <w:rsid w:val="00AE63B8"/>
    <w:rsid w:val="00AE65C5"/>
    <w:rsid w:val="00AE68DB"/>
    <w:rsid w:val="00AE6A64"/>
    <w:rsid w:val="00AE7249"/>
    <w:rsid w:val="00AE7946"/>
    <w:rsid w:val="00AE7B18"/>
    <w:rsid w:val="00AE7C55"/>
    <w:rsid w:val="00AE7DEF"/>
    <w:rsid w:val="00AF0046"/>
    <w:rsid w:val="00AF02EE"/>
    <w:rsid w:val="00AF06CD"/>
    <w:rsid w:val="00AF0A64"/>
    <w:rsid w:val="00AF0C7C"/>
    <w:rsid w:val="00AF0F49"/>
    <w:rsid w:val="00AF0FF6"/>
    <w:rsid w:val="00AF11C4"/>
    <w:rsid w:val="00AF12F9"/>
    <w:rsid w:val="00AF1407"/>
    <w:rsid w:val="00AF1512"/>
    <w:rsid w:val="00AF1996"/>
    <w:rsid w:val="00AF1BCD"/>
    <w:rsid w:val="00AF1C9C"/>
    <w:rsid w:val="00AF1DD7"/>
    <w:rsid w:val="00AF250A"/>
    <w:rsid w:val="00AF251F"/>
    <w:rsid w:val="00AF270D"/>
    <w:rsid w:val="00AF2955"/>
    <w:rsid w:val="00AF295A"/>
    <w:rsid w:val="00AF2C89"/>
    <w:rsid w:val="00AF2D27"/>
    <w:rsid w:val="00AF2E7B"/>
    <w:rsid w:val="00AF2F38"/>
    <w:rsid w:val="00AF3589"/>
    <w:rsid w:val="00AF39EB"/>
    <w:rsid w:val="00AF3A48"/>
    <w:rsid w:val="00AF500E"/>
    <w:rsid w:val="00AF517D"/>
    <w:rsid w:val="00AF5195"/>
    <w:rsid w:val="00AF56E4"/>
    <w:rsid w:val="00AF57D7"/>
    <w:rsid w:val="00AF5F36"/>
    <w:rsid w:val="00AF6071"/>
    <w:rsid w:val="00AF6099"/>
    <w:rsid w:val="00AF64E4"/>
    <w:rsid w:val="00AF67A8"/>
    <w:rsid w:val="00AF6BA3"/>
    <w:rsid w:val="00AF6FE3"/>
    <w:rsid w:val="00AF729C"/>
    <w:rsid w:val="00AF7996"/>
    <w:rsid w:val="00AF7E26"/>
    <w:rsid w:val="00B00187"/>
    <w:rsid w:val="00B001F3"/>
    <w:rsid w:val="00B006F0"/>
    <w:rsid w:val="00B00836"/>
    <w:rsid w:val="00B0084D"/>
    <w:rsid w:val="00B00CC4"/>
    <w:rsid w:val="00B00EC1"/>
    <w:rsid w:val="00B01115"/>
    <w:rsid w:val="00B0117D"/>
    <w:rsid w:val="00B01380"/>
    <w:rsid w:val="00B021EB"/>
    <w:rsid w:val="00B028AA"/>
    <w:rsid w:val="00B028E0"/>
    <w:rsid w:val="00B02951"/>
    <w:rsid w:val="00B02A88"/>
    <w:rsid w:val="00B030A3"/>
    <w:rsid w:val="00B032F3"/>
    <w:rsid w:val="00B0369A"/>
    <w:rsid w:val="00B0395F"/>
    <w:rsid w:val="00B039E2"/>
    <w:rsid w:val="00B041CB"/>
    <w:rsid w:val="00B04805"/>
    <w:rsid w:val="00B048C5"/>
    <w:rsid w:val="00B049BA"/>
    <w:rsid w:val="00B051D8"/>
    <w:rsid w:val="00B053B8"/>
    <w:rsid w:val="00B05421"/>
    <w:rsid w:val="00B0547F"/>
    <w:rsid w:val="00B05499"/>
    <w:rsid w:val="00B0564E"/>
    <w:rsid w:val="00B05795"/>
    <w:rsid w:val="00B0591F"/>
    <w:rsid w:val="00B05C6D"/>
    <w:rsid w:val="00B0618E"/>
    <w:rsid w:val="00B06D6A"/>
    <w:rsid w:val="00B070F9"/>
    <w:rsid w:val="00B073FA"/>
    <w:rsid w:val="00B073FB"/>
    <w:rsid w:val="00B07C31"/>
    <w:rsid w:val="00B1004D"/>
    <w:rsid w:val="00B10056"/>
    <w:rsid w:val="00B10177"/>
    <w:rsid w:val="00B1024E"/>
    <w:rsid w:val="00B10866"/>
    <w:rsid w:val="00B10913"/>
    <w:rsid w:val="00B112D6"/>
    <w:rsid w:val="00B11408"/>
    <w:rsid w:val="00B117DF"/>
    <w:rsid w:val="00B1180C"/>
    <w:rsid w:val="00B11CA1"/>
    <w:rsid w:val="00B123D7"/>
    <w:rsid w:val="00B124E4"/>
    <w:rsid w:val="00B126AF"/>
    <w:rsid w:val="00B12CE3"/>
    <w:rsid w:val="00B130E5"/>
    <w:rsid w:val="00B133AE"/>
    <w:rsid w:val="00B1371E"/>
    <w:rsid w:val="00B13ED7"/>
    <w:rsid w:val="00B14DDD"/>
    <w:rsid w:val="00B14F8D"/>
    <w:rsid w:val="00B1549E"/>
    <w:rsid w:val="00B15B9E"/>
    <w:rsid w:val="00B15C79"/>
    <w:rsid w:val="00B161FF"/>
    <w:rsid w:val="00B1641D"/>
    <w:rsid w:val="00B1686C"/>
    <w:rsid w:val="00B16E9D"/>
    <w:rsid w:val="00B16F75"/>
    <w:rsid w:val="00B178F7"/>
    <w:rsid w:val="00B17C10"/>
    <w:rsid w:val="00B17D1D"/>
    <w:rsid w:val="00B17E01"/>
    <w:rsid w:val="00B200B5"/>
    <w:rsid w:val="00B20EA4"/>
    <w:rsid w:val="00B21428"/>
    <w:rsid w:val="00B21B70"/>
    <w:rsid w:val="00B21D4D"/>
    <w:rsid w:val="00B21D99"/>
    <w:rsid w:val="00B21FB8"/>
    <w:rsid w:val="00B224A5"/>
    <w:rsid w:val="00B22C3E"/>
    <w:rsid w:val="00B22FDF"/>
    <w:rsid w:val="00B2319B"/>
    <w:rsid w:val="00B236BF"/>
    <w:rsid w:val="00B23A51"/>
    <w:rsid w:val="00B23A57"/>
    <w:rsid w:val="00B23F0B"/>
    <w:rsid w:val="00B23F85"/>
    <w:rsid w:val="00B24185"/>
    <w:rsid w:val="00B244B5"/>
    <w:rsid w:val="00B24837"/>
    <w:rsid w:val="00B24A23"/>
    <w:rsid w:val="00B24AC8"/>
    <w:rsid w:val="00B24D9C"/>
    <w:rsid w:val="00B2529C"/>
    <w:rsid w:val="00B252A2"/>
    <w:rsid w:val="00B252DF"/>
    <w:rsid w:val="00B256CE"/>
    <w:rsid w:val="00B25B49"/>
    <w:rsid w:val="00B25C1B"/>
    <w:rsid w:val="00B25FBC"/>
    <w:rsid w:val="00B260F9"/>
    <w:rsid w:val="00B264DA"/>
    <w:rsid w:val="00B2660B"/>
    <w:rsid w:val="00B269F6"/>
    <w:rsid w:val="00B26EC5"/>
    <w:rsid w:val="00B27750"/>
    <w:rsid w:val="00B27D18"/>
    <w:rsid w:val="00B3041B"/>
    <w:rsid w:val="00B30491"/>
    <w:rsid w:val="00B3087D"/>
    <w:rsid w:val="00B30D6B"/>
    <w:rsid w:val="00B30D6E"/>
    <w:rsid w:val="00B311EF"/>
    <w:rsid w:val="00B31259"/>
    <w:rsid w:val="00B315AE"/>
    <w:rsid w:val="00B31678"/>
    <w:rsid w:val="00B31685"/>
    <w:rsid w:val="00B3169E"/>
    <w:rsid w:val="00B3176B"/>
    <w:rsid w:val="00B31799"/>
    <w:rsid w:val="00B31B96"/>
    <w:rsid w:val="00B31D9A"/>
    <w:rsid w:val="00B31EBB"/>
    <w:rsid w:val="00B32059"/>
    <w:rsid w:val="00B320D5"/>
    <w:rsid w:val="00B32791"/>
    <w:rsid w:val="00B329CE"/>
    <w:rsid w:val="00B32E09"/>
    <w:rsid w:val="00B333B3"/>
    <w:rsid w:val="00B338B3"/>
    <w:rsid w:val="00B340A2"/>
    <w:rsid w:val="00B34110"/>
    <w:rsid w:val="00B3441A"/>
    <w:rsid w:val="00B34470"/>
    <w:rsid w:val="00B347A0"/>
    <w:rsid w:val="00B349F3"/>
    <w:rsid w:val="00B34F03"/>
    <w:rsid w:val="00B34F73"/>
    <w:rsid w:val="00B34FBE"/>
    <w:rsid w:val="00B35567"/>
    <w:rsid w:val="00B35E2D"/>
    <w:rsid w:val="00B36188"/>
    <w:rsid w:val="00B363B2"/>
    <w:rsid w:val="00B363F1"/>
    <w:rsid w:val="00B364EB"/>
    <w:rsid w:val="00B36C5A"/>
    <w:rsid w:val="00B374B3"/>
    <w:rsid w:val="00B37807"/>
    <w:rsid w:val="00B37F26"/>
    <w:rsid w:val="00B37F53"/>
    <w:rsid w:val="00B40994"/>
    <w:rsid w:val="00B409CE"/>
    <w:rsid w:val="00B40A11"/>
    <w:rsid w:val="00B40B8E"/>
    <w:rsid w:val="00B40C73"/>
    <w:rsid w:val="00B40E70"/>
    <w:rsid w:val="00B4105C"/>
    <w:rsid w:val="00B411A7"/>
    <w:rsid w:val="00B411F8"/>
    <w:rsid w:val="00B41221"/>
    <w:rsid w:val="00B4123A"/>
    <w:rsid w:val="00B413E4"/>
    <w:rsid w:val="00B41617"/>
    <w:rsid w:val="00B4174D"/>
    <w:rsid w:val="00B41756"/>
    <w:rsid w:val="00B41938"/>
    <w:rsid w:val="00B41BB2"/>
    <w:rsid w:val="00B42096"/>
    <w:rsid w:val="00B4209F"/>
    <w:rsid w:val="00B423A4"/>
    <w:rsid w:val="00B423E9"/>
    <w:rsid w:val="00B4287D"/>
    <w:rsid w:val="00B42CD7"/>
    <w:rsid w:val="00B4329D"/>
    <w:rsid w:val="00B4385C"/>
    <w:rsid w:val="00B43C20"/>
    <w:rsid w:val="00B43E73"/>
    <w:rsid w:val="00B43ED2"/>
    <w:rsid w:val="00B43F69"/>
    <w:rsid w:val="00B44027"/>
    <w:rsid w:val="00B44C80"/>
    <w:rsid w:val="00B44D12"/>
    <w:rsid w:val="00B44F36"/>
    <w:rsid w:val="00B452AB"/>
    <w:rsid w:val="00B455E5"/>
    <w:rsid w:val="00B45745"/>
    <w:rsid w:val="00B460BB"/>
    <w:rsid w:val="00B461B5"/>
    <w:rsid w:val="00B4637C"/>
    <w:rsid w:val="00B46687"/>
    <w:rsid w:val="00B46B8A"/>
    <w:rsid w:val="00B46E8A"/>
    <w:rsid w:val="00B47971"/>
    <w:rsid w:val="00B47BA7"/>
    <w:rsid w:val="00B47BE4"/>
    <w:rsid w:val="00B47D03"/>
    <w:rsid w:val="00B47EA2"/>
    <w:rsid w:val="00B47F03"/>
    <w:rsid w:val="00B50279"/>
    <w:rsid w:val="00B50778"/>
    <w:rsid w:val="00B507A7"/>
    <w:rsid w:val="00B50AA3"/>
    <w:rsid w:val="00B50BE8"/>
    <w:rsid w:val="00B50E7B"/>
    <w:rsid w:val="00B50EB6"/>
    <w:rsid w:val="00B5104D"/>
    <w:rsid w:val="00B5113F"/>
    <w:rsid w:val="00B5114D"/>
    <w:rsid w:val="00B513EB"/>
    <w:rsid w:val="00B514A6"/>
    <w:rsid w:val="00B515DD"/>
    <w:rsid w:val="00B5172A"/>
    <w:rsid w:val="00B51C8D"/>
    <w:rsid w:val="00B51E00"/>
    <w:rsid w:val="00B51E18"/>
    <w:rsid w:val="00B51EF0"/>
    <w:rsid w:val="00B523BB"/>
    <w:rsid w:val="00B524EE"/>
    <w:rsid w:val="00B52B90"/>
    <w:rsid w:val="00B52BE6"/>
    <w:rsid w:val="00B52C34"/>
    <w:rsid w:val="00B52D33"/>
    <w:rsid w:val="00B52DE0"/>
    <w:rsid w:val="00B52E0F"/>
    <w:rsid w:val="00B52EB2"/>
    <w:rsid w:val="00B53378"/>
    <w:rsid w:val="00B537F9"/>
    <w:rsid w:val="00B538CB"/>
    <w:rsid w:val="00B53941"/>
    <w:rsid w:val="00B53ADA"/>
    <w:rsid w:val="00B53B9B"/>
    <w:rsid w:val="00B53F83"/>
    <w:rsid w:val="00B547F1"/>
    <w:rsid w:val="00B5556D"/>
    <w:rsid w:val="00B558D1"/>
    <w:rsid w:val="00B55ACD"/>
    <w:rsid w:val="00B55AEB"/>
    <w:rsid w:val="00B55B51"/>
    <w:rsid w:val="00B55E30"/>
    <w:rsid w:val="00B55E93"/>
    <w:rsid w:val="00B5620A"/>
    <w:rsid w:val="00B562C4"/>
    <w:rsid w:val="00B562D8"/>
    <w:rsid w:val="00B5690D"/>
    <w:rsid w:val="00B569FF"/>
    <w:rsid w:val="00B56A2B"/>
    <w:rsid w:val="00B57092"/>
    <w:rsid w:val="00B57178"/>
    <w:rsid w:val="00B5722A"/>
    <w:rsid w:val="00B57269"/>
    <w:rsid w:val="00B57281"/>
    <w:rsid w:val="00B579B9"/>
    <w:rsid w:val="00B57B22"/>
    <w:rsid w:val="00B601E2"/>
    <w:rsid w:val="00B60213"/>
    <w:rsid w:val="00B60728"/>
    <w:rsid w:val="00B60825"/>
    <w:rsid w:val="00B60A92"/>
    <w:rsid w:val="00B610D9"/>
    <w:rsid w:val="00B61214"/>
    <w:rsid w:val="00B613C6"/>
    <w:rsid w:val="00B614FD"/>
    <w:rsid w:val="00B61AFD"/>
    <w:rsid w:val="00B61B5F"/>
    <w:rsid w:val="00B61D20"/>
    <w:rsid w:val="00B61DF9"/>
    <w:rsid w:val="00B622D3"/>
    <w:rsid w:val="00B623A2"/>
    <w:rsid w:val="00B6287B"/>
    <w:rsid w:val="00B62D92"/>
    <w:rsid w:val="00B63664"/>
    <w:rsid w:val="00B637AD"/>
    <w:rsid w:val="00B63A54"/>
    <w:rsid w:val="00B63DDF"/>
    <w:rsid w:val="00B63F6C"/>
    <w:rsid w:val="00B64075"/>
    <w:rsid w:val="00B64485"/>
    <w:rsid w:val="00B64E1D"/>
    <w:rsid w:val="00B64FC4"/>
    <w:rsid w:val="00B65EA0"/>
    <w:rsid w:val="00B661FB"/>
    <w:rsid w:val="00B66223"/>
    <w:rsid w:val="00B663C0"/>
    <w:rsid w:val="00B664F4"/>
    <w:rsid w:val="00B6673B"/>
    <w:rsid w:val="00B6690C"/>
    <w:rsid w:val="00B66CD7"/>
    <w:rsid w:val="00B66D19"/>
    <w:rsid w:val="00B67257"/>
    <w:rsid w:val="00B67403"/>
    <w:rsid w:val="00B676FD"/>
    <w:rsid w:val="00B6774E"/>
    <w:rsid w:val="00B679B4"/>
    <w:rsid w:val="00B67E38"/>
    <w:rsid w:val="00B67F8E"/>
    <w:rsid w:val="00B702E0"/>
    <w:rsid w:val="00B703C0"/>
    <w:rsid w:val="00B70683"/>
    <w:rsid w:val="00B70960"/>
    <w:rsid w:val="00B71085"/>
    <w:rsid w:val="00B71389"/>
    <w:rsid w:val="00B716D9"/>
    <w:rsid w:val="00B7178E"/>
    <w:rsid w:val="00B71B44"/>
    <w:rsid w:val="00B71ED9"/>
    <w:rsid w:val="00B721F0"/>
    <w:rsid w:val="00B72487"/>
    <w:rsid w:val="00B72B4C"/>
    <w:rsid w:val="00B72B92"/>
    <w:rsid w:val="00B72F28"/>
    <w:rsid w:val="00B730F0"/>
    <w:rsid w:val="00B73244"/>
    <w:rsid w:val="00B733FB"/>
    <w:rsid w:val="00B73652"/>
    <w:rsid w:val="00B73D3F"/>
    <w:rsid w:val="00B73FED"/>
    <w:rsid w:val="00B7420B"/>
    <w:rsid w:val="00B747D7"/>
    <w:rsid w:val="00B74DC2"/>
    <w:rsid w:val="00B75781"/>
    <w:rsid w:val="00B75D15"/>
    <w:rsid w:val="00B75D8E"/>
    <w:rsid w:val="00B75F6B"/>
    <w:rsid w:val="00B76187"/>
    <w:rsid w:val="00B762DA"/>
    <w:rsid w:val="00B76827"/>
    <w:rsid w:val="00B76855"/>
    <w:rsid w:val="00B7696E"/>
    <w:rsid w:val="00B76B0F"/>
    <w:rsid w:val="00B76B3A"/>
    <w:rsid w:val="00B76CCD"/>
    <w:rsid w:val="00B77163"/>
    <w:rsid w:val="00B77709"/>
    <w:rsid w:val="00B777CD"/>
    <w:rsid w:val="00B77857"/>
    <w:rsid w:val="00B77DE3"/>
    <w:rsid w:val="00B80169"/>
    <w:rsid w:val="00B8029C"/>
    <w:rsid w:val="00B80385"/>
    <w:rsid w:val="00B80457"/>
    <w:rsid w:val="00B80599"/>
    <w:rsid w:val="00B80A05"/>
    <w:rsid w:val="00B80E1B"/>
    <w:rsid w:val="00B810DA"/>
    <w:rsid w:val="00B8113D"/>
    <w:rsid w:val="00B81499"/>
    <w:rsid w:val="00B818CB"/>
    <w:rsid w:val="00B82084"/>
    <w:rsid w:val="00B82B96"/>
    <w:rsid w:val="00B82C89"/>
    <w:rsid w:val="00B82E0C"/>
    <w:rsid w:val="00B83074"/>
    <w:rsid w:val="00B8322D"/>
    <w:rsid w:val="00B834BA"/>
    <w:rsid w:val="00B83D03"/>
    <w:rsid w:val="00B83F47"/>
    <w:rsid w:val="00B8433C"/>
    <w:rsid w:val="00B846F0"/>
    <w:rsid w:val="00B84E95"/>
    <w:rsid w:val="00B85006"/>
    <w:rsid w:val="00B85200"/>
    <w:rsid w:val="00B8547F"/>
    <w:rsid w:val="00B85646"/>
    <w:rsid w:val="00B85E79"/>
    <w:rsid w:val="00B863A9"/>
    <w:rsid w:val="00B8656B"/>
    <w:rsid w:val="00B868B5"/>
    <w:rsid w:val="00B86BBF"/>
    <w:rsid w:val="00B86F5A"/>
    <w:rsid w:val="00B875D9"/>
    <w:rsid w:val="00B875FD"/>
    <w:rsid w:val="00B87768"/>
    <w:rsid w:val="00B87818"/>
    <w:rsid w:val="00B87D0F"/>
    <w:rsid w:val="00B87D48"/>
    <w:rsid w:val="00B87F62"/>
    <w:rsid w:val="00B9022B"/>
    <w:rsid w:val="00B9023A"/>
    <w:rsid w:val="00B904A2"/>
    <w:rsid w:val="00B90D62"/>
    <w:rsid w:val="00B916C3"/>
    <w:rsid w:val="00B91734"/>
    <w:rsid w:val="00B9177E"/>
    <w:rsid w:val="00B917EB"/>
    <w:rsid w:val="00B91B3C"/>
    <w:rsid w:val="00B91B92"/>
    <w:rsid w:val="00B91CEC"/>
    <w:rsid w:val="00B91F88"/>
    <w:rsid w:val="00B9215B"/>
    <w:rsid w:val="00B922FF"/>
    <w:rsid w:val="00B92392"/>
    <w:rsid w:val="00B92601"/>
    <w:rsid w:val="00B92712"/>
    <w:rsid w:val="00B92875"/>
    <w:rsid w:val="00B92E4B"/>
    <w:rsid w:val="00B9332D"/>
    <w:rsid w:val="00B9366A"/>
    <w:rsid w:val="00B9398F"/>
    <w:rsid w:val="00B939E6"/>
    <w:rsid w:val="00B93C14"/>
    <w:rsid w:val="00B93C1C"/>
    <w:rsid w:val="00B9437B"/>
    <w:rsid w:val="00B9484E"/>
    <w:rsid w:val="00B94A8C"/>
    <w:rsid w:val="00B94EAB"/>
    <w:rsid w:val="00B94F96"/>
    <w:rsid w:val="00B95563"/>
    <w:rsid w:val="00B95571"/>
    <w:rsid w:val="00B95BCA"/>
    <w:rsid w:val="00B9615C"/>
    <w:rsid w:val="00B96201"/>
    <w:rsid w:val="00B9644D"/>
    <w:rsid w:val="00B96856"/>
    <w:rsid w:val="00B96B57"/>
    <w:rsid w:val="00B96C8B"/>
    <w:rsid w:val="00B96D50"/>
    <w:rsid w:val="00B97041"/>
    <w:rsid w:val="00B97506"/>
    <w:rsid w:val="00B9770B"/>
    <w:rsid w:val="00B977EC"/>
    <w:rsid w:val="00B979D5"/>
    <w:rsid w:val="00B97BDB"/>
    <w:rsid w:val="00B97E7F"/>
    <w:rsid w:val="00B97EFA"/>
    <w:rsid w:val="00B97F8C"/>
    <w:rsid w:val="00BA073C"/>
    <w:rsid w:val="00BA08E6"/>
    <w:rsid w:val="00BA0E85"/>
    <w:rsid w:val="00BA12DD"/>
    <w:rsid w:val="00BA1383"/>
    <w:rsid w:val="00BA1423"/>
    <w:rsid w:val="00BA152D"/>
    <w:rsid w:val="00BA15DD"/>
    <w:rsid w:val="00BA1651"/>
    <w:rsid w:val="00BA1DFD"/>
    <w:rsid w:val="00BA1FD3"/>
    <w:rsid w:val="00BA2DBA"/>
    <w:rsid w:val="00BA32AA"/>
    <w:rsid w:val="00BA3345"/>
    <w:rsid w:val="00BA38EF"/>
    <w:rsid w:val="00BA3F4B"/>
    <w:rsid w:val="00BA3F96"/>
    <w:rsid w:val="00BA4953"/>
    <w:rsid w:val="00BA4C71"/>
    <w:rsid w:val="00BA4FE3"/>
    <w:rsid w:val="00BA5019"/>
    <w:rsid w:val="00BA5113"/>
    <w:rsid w:val="00BA51D0"/>
    <w:rsid w:val="00BA528A"/>
    <w:rsid w:val="00BA5322"/>
    <w:rsid w:val="00BA53E4"/>
    <w:rsid w:val="00BA541B"/>
    <w:rsid w:val="00BA54CE"/>
    <w:rsid w:val="00BA55C9"/>
    <w:rsid w:val="00BA56CA"/>
    <w:rsid w:val="00BA6397"/>
    <w:rsid w:val="00BA64BA"/>
    <w:rsid w:val="00BA6795"/>
    <w:rsid w:val="00BA689D"/>
    <w:rsid w:val="00BA6976"/>
    <w:rsid w:val="00BA6B5C"/>
    <w:rsid w:val="00BA749B"/>
    <w:rsid w:val="00BA7502"/>
    <w:rsid w:val="00BA796F"/>
    <w:rsid w:val="00BA7BE5"/>
    <w:rsid w:val="00BB0031"/>
    <w:rsid w:val="00BB07DB"/>
    <w:rsid w:val="00BB0951"/>
    <w:rsid w:val="00BB099E"/>
    <w:rsid w:val="00BB0A57"/>
    <w:rsid w:val="00BB1085"/>
    <w:rsid w:val="00BB10D0"/>
    <w:rsid w:val="00BB126D"/>
    <w:rsid w:val="00BB17B9"/>
    <w:rsid w:val="00BB18C6"/>
    <w:rsid w:val="00BB19F0"/>
    <w:rsid w:val="00BB1C35"/>
    <w:rsid w:val="00BB1DBD"/>
    <w:rsid w:val="00BB238B"/>
    <w:rsid w:val="00BB23D6"/>
    <w:rsid w:val="00BB23EB"/>
    <w:rsid w:val="00BB2566"/>
    <w:rsid w:val="00BB29E4"/>
    <w:rsid w:val="00BB2B33"/>
    <w:rsid w:val="00BB2C8C"/>
    <w:rsid w:val="00BB3164"/>
    <w:rsid w:val="00BB38B2"/>
    <w:rsid w:val="00BB391D"/>
    <w:rsid w:val="00BB3C23"/>
    <w:rsid w:val="00BB3F83"/>
    <w:rsid w:val="00BB42A5"/>
    <w:rsid w:val="00BB4363"/>
    <w:rsid w:val="00BB45A4"/>
    <w:rsid w:val="00BB491C"/>
    <w:rsid w:val="00BB4ABF"/>
    <w:rsid w:val="00BB523E"/>
    <w:rsid w:val="00BB5528"/>
    <w:rsid w:val="00BB5670"/>
    <w:rsid w:val="00BB5F4B"/>
    <w:rsid w:val="00BB5FA6"/>
    <w:rsid w:val="00BB62D2"/>
    <w:rsid w:val="00BB6325"/>
    <w:rsid w:val="00BB66E1"/>
    <w:rsid w:val="00BB7286"/>
    <w:rsid w:val="00BB76F8"/>
    <w:rsid w:val="00BB7848"/>
    <w:rsid w:val="00BB7E0B"/>
    <w:rsid w:val="00BB7EDF"/>
    <w:rsid w:val="00BC0094"/>
    <w:rsid w:val="00BC00E6"/>
    <w:rsid w:val="00BC0641"/>
    <w:rsid w:val="00BC0699"/>
    <w:rsid w:val="00BC0774"/>
    <w:rsid w:val="00BC09D7"/>
    <w:rsid w:val="00BC10E6"/>
    <w:rsid w:val="00BC16F6"/>
    <w:rsid w:val="00BC25C0"/>
    <w:rsid w:val="00BC2C7B"/>
    <w:rsid w:val="00BC349D"/>
    <w:rsid w:val="00BC353C"/>
    <w:rsid w:val="00BC35DA"/>
    <w:rsid w:val="00BC3987"/>
    <w:rsid w:val="00BC3BEE"/>
    <w:rsid w:val="00BC4041"/>
    <w:rsid w:val="00BC4163"/>
    <w:rsid w:val="00BC51AB"/>
    <w:rsid w:val="00BC566B"/>
    <w:rsid w:val="00BC5E26"/>
    <w:rsid w:val="00BC60C4"/>
    <w:rsid w:val="00BC646F"/>
    <w:rsid w:val="00BC6533"/>
    <w:rsid w:val="00BC67C1"/>
    <w:rsid w:val="00BC68DB"/>
    <w:rsid w:val="00BC6D40"/>
    <w:rsid w:val="00BC6F48"/>
    <w:rsid w:val="00BC72CC"/>
    <w:rsid w:val="00BC7716"/>
    <w:rsid w:val="00BC7718"/>
    <w:rsid w:val="00BC7792"/>
    <w:rsid w:val="00BC7C35"/>
    <w:rsid w:val="00BC7CB4"/>
    <w:rsid w:val="00BC7D23"/>
    <w:rsid w:val="00BC7FD6"/>
    <w:rsid w:val="00BD0333"/>
    <w:rsid w:val="00BD0557"/>
    <w:rsid w:val="00BD065E"/>
    <w:rsid w:val="00BD066F"/>
    <w:rsid w:val="00BD0833"/>
    <w:rsid w:val="00BD121A"/>
    <w:rsid w:val="00BD1309"/>
    <w:rsid w:val="00BD134D"/>
    <w:rsid w:val="00BD1B95"/>
    <w:rsid w:val="00BD1C2C"/>
    <w:rsid w:val="00BD1E2A"/>
    <w:rsid w:val="00BD20AA"/>
    <w:rsid w:val="00BD2180"/>
    <w:rsid w:val="00BD2228"/>
    <w:rsid w:val="00BD25B1"/>
    <w:rsid w:val="00BD2978"/>
    <w:rsid w:val="00BD2B55"/>
    <w:rsid w:val="00BD2E7D"/>
    <w:rsid w:val="00BD335E"/>
    <w:rsid w:val="00BD3411"/>
    <w:rsid w:val="00BD38A6"/>
    <w:rsid w:val="00BD38E3"/>
    <w:rsid w:val="00BD3B9E"/>
    <w:rsid w:val="00BD4075"/>
    <w:rsid w:val="00BD41A3"/>
    <w:rsid w:val="00BD41DB"/>
    <w:rsid w:val="00BD425B"/>
    <w:rsid w:val="00BD43C3"/>
    <w:rsid w:val="00BD4439"/>
    <w:rsid w:val="00BD465B"/>
    <w:rsid w:val="00BD468A"/>
    <w:rsid w:val="00BD4898"/>
    <w:rsid w:val="00BD4E1E"/>
    <w:rsid w:val="00BD5432"/>
    <w:rsid w:val="00BD5599"/>
    <w:rsid w:val="00BD57A1"/>
    <w:rsid w:val="00BD619A"/>
    <w:rsid w:val="00BD6304"/>
    <w:rsid w:val="00BD672F"/>
    <w:rsid w:val="00BD67EE"/>
    <w:rsid w:val="00BD6DB8"/>
    <w:rsid w:val="00BD7009"/>
    <w:rsid w:val="00BD70B4"/>
    <w:rsid w:val="00BD72CE"/>
    <w:rsid w:val="00BD7712"/>
    <w:rsid w:val="00BD77AC"/>
    <w:rsid w:val="00BD7EF9"/>
    <w:rsid w:val="00BD7FB6"/>
    <w:rsid w:val="00BE0034"/>
    <w:rsid w:val="00BE046B"/>
    <w:rsid w:val="00BE0543"/>
    <w:rsid w:val="00BE0735"/>
    <w:rsid w:val="00BE0D85"/>
    <w:rsid w:val="00BE0E65"/>
    <w:rsid w:val="00BE10D4"/>
    <w:rsid w:val="00BE1588"/>
    <w:rsid w:val="00BE1A2E"/>
    <w:rsid w:val="00BE1E80"/>
    <w:rsid w:val="00BE1F05"/>
    <w:rsid w:val="00BE2052"/>
    <w:rsid w:val="00BE264D"/>
    <w:rsid w:val="00BE2D7A"/>
    <w:rsid w:val="00BE2DE4"/>
    <w:rsid w:val="00BE2DF0"/>
    <w:rsid w:val="00BE3539"/>
    <w:rsid w:val="00BE3B08"/>
    <w:rsid w:val="00BE42BC"/>
    <w:rsid w:val="00BE4846"/>
    <w:rsid w:val="00BE4A57"/>
    <w:rsid w:val="00BE4BA4"/>
    <w:rsid w:val="00BE5104"/>
    <w:rsid w:val="00BE5126"/>
    <w:rsid w:val="00BE567C"/>
    <w:rsid w:val="00BE5870"/>
    <w:rsid w:val="00BE589D"/>
    <w:rsid w:val="00BE5923"/>
    <w:rsid w:val="00BE5CFE"/>
    <w:rsid w:val="00BE5DAB"/>
    <w:rsid w:val="00BE6170"/>
    <w:rsid w:val="00BE6613"/>
    <w:rsid w:val="00BE6686"/>
    <w:rsid w:val="00BE66FB"/>
    <w:rsid w:val="00BE6727"/>
    <w:rsid w:val="00BE6C22"/>
    <w:rsid w:val="00BE739C"/>
    <w:rsid w:val="00BE7493"/>
    <w:rsid w:val="00BE74CA"/>
    <w:rsid w:val="00BE7877"/>
    <w:rsid w:val="00BE79FA"/>
    <w:rsid w:val="00BE7EB3"/>
    <w:rsid w:val="00BF08A4"/>
    <w:rsid w:val="00BF09E3"/>
    <w:rsid w:val="00BF1020"/>
    <w:rsid w:val="00BF145B"/>
    <w:rsid w:val="00BF1CB5"/>
    <w:rsid w:val="00BF1E6C"/>
    <w:rsid w:val="00BF2020"/>
    <w:rsid w:val="00BF26EA"/>
    <w:rsid w:val="00BF284D"/>
    <w:rsid w:val="00BF2CF5"/>
    <w:rsid w:val="00BF2D3A"/>
    <w:rsid w:val="00BF2F49"/>
    <w:rsid w:val="00BF31FF"/>
    <w:rsid w:val="00BF33DF"/>
    <w:rsid w:val="00BF364C"/>
    <w:rsid w:val="00BF3760"/>
    <w:rsid w:val="00BF37C3"/>
    <w:rsid w:val="00BF3890"/>
    <w:rsid w:val="00BF3A56"/>
    <w:rsid w:val="00BF3B3F"/>
    <w:rsid w:val="00BF3C8A"/>
    <w:rsid w:val="00BF41CD"/>
    <w:rsid w:val="00BF427E"/>
    <w:rsid w:val="00BF4337"/>
    <w:rsid w:val="00BF4458"/>
    <w:rsid w:val="00BF4897"/>
    <w:rsid w:val="00BF4A4F"/>
    <w:rsid w:val="00BF4E08"/>
    <w:rsid w:val="00BF5163"/>
    <w:rsid w:val="00BF54D6"/>
    <w:rsid w:val="00BF58E9"/>
    <w:rsid w:val="00BF59A0"/>
    <w:rsid w:val="00BF61D2"/>
    <w:rsid w:val="00BF661F"/>
    <w:rsid w:val="00BF6775"/>
    <w:rsid w:val="00BF6FAF"/>
    <w:rsid w:val="00BF70F5"/>
    <w:rsid w:val="00BF7622"/>
    <w:rsid w:val="00BF77EC"/>
    <w:rsid w:val="00C00302"/>
    <w:rsid w:val="00C009AB"/>
    <w:rsid w:val="00C00A04"/>
    <w:rsid w:val="00C00B3F"/>
    <w:rsid w:val="00C00DB9"/>
    <w:rsid w:val="00C01234"/>
    <w:rsid w:val="00C016E0"/>
    <w:rsid w:val="00C01760"/>
    <w:rsid w:val="00C0191D"/>
    <w:rsid w:val="00C01980"/>
    <w:rsid w:val="00C01E60"/>
    <w:rsid w:val="00C01E78"/>
    <w:rsid w:val="00C01F3F"/>
    <w:rsid w:val="00C02420"/>
    <w:rsid w:val="00C02D93"/>
    <w:rsid w:val="00C0338F"/>
    <w:rsid w:val="00C03968"/>
    <w:rsid w:val="00C03A0D"/>
    <w:rsid w:val="00C03A40"/>
    <w:rsid w:val="00C03C3B"/>
    <w:rsid w:val="00C03FE6"/>
    <w:rsid w:val="00C040B5"/>
    <w:rsid w:val="00C04313"/>
    <w:rsid w:val="00C04A91"/>
    <w:rsid w:val="00C04CD9"/>
    <w:rsid w:val="00C04D7D"/>
    <w:rsid w:val="00C04EA8"/>
    <w:rsid w:val="00C04F10"/>
    <w:rsid w:val="00C054C6"/>
    <w:rsid w:val="00C05796"/>
    <w:rsid w:val="00C05B2C"/>
    <w:rsid w:val="00C06075"/>
    <w:rsid w:val="00C06086"/>
    <w:rsid w:val="00C060A6"/>
    <w:rsid w:val="00C06717"/>
    <w:rsid w:val="00C06A22"/>
    <w:rsid w:val="00C06AE0"/>
    <w:rsid w:val="00C06FA5"/>
    <w:rsid w:val="00C070B2"/>
    <w:rsid w:val="00C0737F"/>
    <w:rsid w:val="00C0744E"/>
    <w:rsid w:val="00C0755A"/>
    <w:rsid w:val="00C075E7"/>
    <w:rsid w:val="00C077BF"/>
    <w:rsid w:val="00C07A2D"/>
    <w:rsid w:val="00C07EF7"/>
    <w:rsid w:val="00C10E32"/>
    <w:rsid w:val="00C10F62"/>
    <w:rsid w:val="00C112B1"/>
    <w:rsid w:val="00C11672"/>
    <w:rsid w:val="00C11673"/>
    <w:rsid w:val="00C1202F"/>
    <w:rsid w:val="00C12175"/>
    <w:rsid w:val="00C121F5"/>
    <w:rsid w:val="00C12301"/>
    <w:rsid w:val="00C129B2"/>
    <w:rsid w:val="00C12DFB"/>
    <w:rsid w:val="00C130C8"/>
    <w:rsid w:val="00C1313A"/>
    <w:rsid w:val="00C131C3"/>
    <w:rsid w:val="00C133EA"/>
    <w:rsid w:val="00C1360F"/>
    <w:rsid w:val="00C1398B"/>
    <w:rsid w:val="00C13BE5"/>
    <w:rsid w:val="00C13C32"/>
    <w:rsid w:val="00C145B7"/>
    <w:rsid w:val="00C14861"/>
    <w:rsid w:val="00C14971"/>
    <w:rsid w:val="00C14C05"/>
    <w:rsid w:val="00C14E24"/>
    <w:rsid w:val="00C150AB"/>
    <w:rsid w:val="00C15735"/>
    <w:rsid w:val="00C15BFD"/>
    <w:rsid w:val="00C15E25"/>
    <w:rsid w:val="00C15E58"/>
    <w:rsid w:val="00C15F95"/>
    <w:rsid w:val="00C16057"/>
    <w:rsid w:val="00C16084"/>
    <w:rsid w:val="00C161F6"/>
    <w:rsid w:val="00C16822"/>
    <w:rsid w:val="00C16E44"/>
    <w:rsid w:val="00C173EF"/>
    <w:rsid w:val="00C17429"/>
    <w:rsid w:val="00C1759B"/>
    <w:rsid w:val="00C175B2"/>
    <w:rsid w:val="00C17CE9"/>
    <w:rsid w:val="00C20710"/>
    <w:rsid w:val="00C2075E"/>
    <w:rsid w:val="00C208A3"/>
    <w:rsid w:val="00C20D44"/>
    <w:rsid w:val="00C21937"/>
    <w:rsid w:val="00C21BDE"/>
    <w:rsid w:val="00C21D2B"/>
    <w:rsid w:val="00C21E26"/>
    <w:rsid w:val="00C22E3A"/>
    <w:rsid w:val="00C23168"/>
    <w:rsid w:val="00C2341C"/>
    <w:rsid w:val="00C23599"/>
    <w:rsid w:val="00C236C8"/>
    <w:rsid w:val="00C23B1D"/>
    <w:rsid w:val="00C23BD8"/>
    <w:rsid w:val="00C23F8B"/>
    <w:rsid w:val="00C23FF6"/>
    <w:rsid w:val="00C2437C"/>
    <w:rsid w:val="00C243F0"/>
    <w:rsid w:val="00C24504"/>
    <w:rsid w:val="00C24543"/>
    <w:rsid w:val="00C2457F"/>
    <w:rsid w:val="00C24610"/>
    <w:rsid w:val="00C247C3"/>
    <w:rsid w:val="00C24A17"/>
    <w:rsid w:val="00C24AE1"/>
    <w:rsid w:val="00C24EE4"/>
    <w:rsid w:val="00C24F75"/>
    <w:rsid w:val="00C24F8F"/>
    <w:rsid w:val="00C24FC9"/>
    <w:rsid w:val="00C25134"/>
    <w:rsid w:val="00C2600F"/>
    <w:rsid w:val="00C26613"/>
    <w:rsid w:val="00C26C23"/>
    <w:rsid w:val="00C27059"/>
    <w:rsid w:val="00C272E0"/>
    <w:rsid w:val="00C27415"/>
    <w:rsid w:val="00C27579"/>
    <w:rsid w:val="00C2771F"/>
    <w:rsid w:val="00C277A0"/>
    <w:rsid w:val="00C27DA8"/>
    <w:rsid w:val="00C303EE"/>
    <w:rsid w:val="00C3107E"/>
    <w:rsid w:val="00C31134"/>
    <w:rsid w:val="00C31649"/>
    <w:rsid w:val="00C31A46"/>
    <w:rsid w:val="00C31BC1"/>
    <w:rsid w:val="00C3261D"/>
    <w:rsid w:val="00C3280B"/>
    <w:rsid w:val="00C32E35"/>
    <w:rsid w:val="00C32FCC"/>
    <w:rsid w:val="00C337FF"/>
    <w:rsid w:val="00C33C31"/>
    <w:rsid w:val="00C33FC6"/>
    <w:rsid w:val="00C34109"/>
    <w:rsid w:val="00C34265"/>
    <w:rsid w:val="00C342E3"/>
    <w:rsid w:val="00C34882"/>
    <w:rsid w:val="00C34F7B"/>
    <w:rsid w:val="00C35259"/>
    <w:rsid w:val="00C35283"/>
    <w:rsid w:val="00C354C8"/>
    <w:rsid w:val="00C359CC"/>
    <w:rsid w:val="00C36236"/>
    <w:rsid w:val="00C36421"/>
    <w:rsid w:val="00C3648B"/>
    <w:rsid w:val="00C36B3F"/>
    <w:rsid w:val="00C36EEC"/>
    <w:rsid w:val="00C37894"/>
    <w:rsid w:val="00C37C8D"/>
    <w:rsid w:val="00C400A0"/>
    <w:rsid w:val="00C4026B"/>
    <w:rsid w:val="00C403D3"/>
    <w:rsid w:val="00C40D6B"/>
    <w:rsid w:val="00C40E74"/>
    <w:rsid w:val="00C41C27"/>
    <w:rsid w:val="00C41D07"/>
    <w:rsid w:val="00C41E03"/>
    <w:rsid w:val="00C42206"/>
    <w:rsid w:val="00C429CA"/>
    <w:rsid w:val="00C42F2E"/>
    <w:rsid w:val="00C434F1"/>
    <w:rsid w:val="00C43679"/>
    <w:rsid w:val="00C43726"/>
    <w:rsid w:val="00C437E2"/>
    <w:rsid w:val="00C43AEA"/>
    <w:rsid w:val="00C43C7B"/>
    <w:rsid w:val="00C43EE7"/>
    <w:rsid w:val="00C441A7"/>
    <w:rsid w:val="00C4454C"/>
    <w:rsid w:val="00C4483A"/>
    <w:rsid w:val="00C450E9"/>
    <w:rsid w:val="00C45269"/>
    <w:rsid w:val="00C45277"/>
    <w:rsid w:val="00C45583"/>
    <w:rsid w:val="00C45797"/>
    <w:rsid w:val="00C45B15"/>
    <w:rsid w:val="00C45BA1"/>
    <w:rsid w:val="00C45BD9"/>
    <w:rsid w:val="00C45C8C"/>
    <w:rsid w:val="00C45F86"/>
    <w:rsid w:val="00C461D9"/>
    <w:rsid w:val="00C4628B"/>
    <w:rsid w:val="00C46357"/>
    <w:rsid w:val="00C46688"/>
    <w:rsid w:val="00C469CC"/>
    <w:rsid w:val="00C46DD3"/>
    <w:rsid w:val="00C4722F"/>
    <w:rsid w:val="00C473CB"/>
    <w:rsid w:val="00C4768D"/>
    <w:rsid w:val="00C4778F"/>
    <w:rsid w:val="00C4796A"/>
    <w:rsid w:val="00C47F8C"/>
    <w:rsid w:val="00C505D5"/>
    <w:rsid w:val="00C50686"/>
    <w:rsid w:val="00C50E9E"/>
    <w:rsid w:val="00C51021"/>
    <w:rsid w:val="00C510B8"/>
    <w:rsid w:val="00C51642"/>
    <w:rsid w:val="00C5199C"/>
    <w:rsid w:val="00C52036"/>
    <w:rsid w:val="00C52130"/>
    <w:rsid w:val="00C522E9"/>
    <w:rsid w:val="00C5244A"/>
    <w:rsid w:val="00C52543"/>
    <w:rsid w:val="00C52813"/>
    <w:rsid w:val="00C52984"/>
    <w:rsid w:val="00C52AEF"/>
    <w:rsid w:val="00C52BA0"/>
    <w:rsid w:val="00C52F97"/>
    <w:rsid w:val="00C53100"/>
    <w:rsid w:val="00C532CC"/>
    <w:rsid w:val="00C5361B"/>
    <w:rsid w:val="00C53F10"/>
    <w:rsid w:val="00C53FAF"/>
    <w:rsid w:val="00C54289"/>
    <w:rsid w:val="00C548AC"/>
    <w:rsid w:val="00C54A88"/>
    <w:rsid w:val="00C54C7C"/>
    <w:rsid w:val="00C54C97"/>
    <w:rsid w:val="00C55911"/>
    <w:rsid w:val="00C55A83"/>
    <w:rsid w:val="00C55D52"/>
    <w:rsid w:val="00C5600C"/>
    <w:rsid w:val="00C563B7"/>
    <w:rsid w:val="00C56EFE"/>
    <w:rsid w:val="00C570D6"/>
    <w:rsid w:val="00C573CE"/>
    <w:rsid w:val="00C57A53"/>
    <w:rsid w:val="00C601CE"/>
    <w:rsid w:val="00C60266"/>
    <w:rsid w:val="00C60ACE"/>
    <w:rsid w:val="00C60D09"/>
    <w:rsid w:val="00C60E26"/>
    <w:rsid w:val="00C60EC1"/>
    <w:rsid w:val="00C60F4E"/>
    <w:rsid w:val="00C610DD"/>
    <w:rsid w:val="00C612D3"/>
    <w:rsid w:val="00C619C1"/>
    <w:rsid w:val="00C61B2F"/>
    <w:rsid w:val="00C61B66"/>
    <w:rsid w:val="00C61EAA"/>
    <w:rsid w:val="00C627DB"/>
    <w:rsid w:val="00C628D9"/>
    <w:rsid w:val="00C63164"/>
    <w:rsid w:val="00C6333F"/>
    <w:rsid w:val="00C63994"/>
    <w:rsid w:val="00C63C8E"/>
    <w:rsid w:val="00C63CBC"/>
    <w:rsid w:val="00C63CE8"/>
    <w:rsid w:val="00C63DFF"/>
    <w:rsid w:val="00C643C2"/>
    <w:rsid w:val="00C64430"/>
    <w:rsid w:val="00C6443C"/>
    <w:rsid w:val="00C64839"/>
    <w:rsid w:val="00C64874"/>
    <w:rsid w:val="00C64AE0"/>
    <w:rsid w:val="00C65006"/>
    <w:rsid w:val="00C65557"/>
    <w:rsid w:val="00C65638"/>
    <w:rsid w:val="00C658CA"/>
    <w:rsid w:val="00C65C4C"/>
    <w:rsid w:val="00C65DE6"/>
    <w:rsid w:val="00C66341"/>
    <w:rsid w:val="00C6687F"/>
    <w:rsid w:val="00C66CE6"/>
    <w:rsid w:val="00C6714A"/>
    <w:rsid w:val="00C675CA"/>
    <w:rsid w:val="00C67602"/>
    <w:rsid w:val="00C679E5"/>
    <w:rsid w:val="00C7033D"/>
    <w:rsid w:val="00C7047A"/>
    <w:rsid w:val="00C71067"/>
    <w:rsid w:val="00C715E6"/>
    <w:rsid w:val="00C719EE"/>
    <w:rsid w:val="00C71BA3"/>
    <w:rsid w:val="00C7296A"/>
    <w:rsid w:val="00C735AE"/>
    <w:rsid w:val="00C737E0"/>
    <w:rsid w:val="00C73C53"/>
    <w:rsid w:val="00C741AF"/>
    <w:rsid w:val="00C7435C"/>
    <w:rsid w:val="00C743DD"/>
    <w:rsid w:val="00C74552"/>
    <w:rsid w:val="00C74CC6"/>
    <w:rsid w:val="00C74DA6"/>
    <w:rsid w:val="00C75047"/>
    <w:rsid w:val="00C757D0"/>
    <w:rsid w:val="00C75814"/>
    <w:rsid w:val="00C75A4B"/>
    <w:rsid w:val="00C75F4B"/>
    <w:rsid w:val="00C75F69"/>
    <w:rsid w:val="00C76623"/>
    <w:rsid w:val="00C766D6"/>
    <w:rsid w:val="00C76CF6"/>
    <w:rsid w:val="00C76D6F"/>
    <w:rsid w:val="00C77862"/>
    <w:rsid w:val="00C779A7"/>
    <w:rsid w:val="00C80320"/>
    <w:rsid w:val="00C805E7"/>
    <w:rsid w:val="00C80BF2"/>
    <w:rsid w:val="00C80C6C"/>
    <w:rsid w:val="00C80CCE"/>
    <w:rsid w:val="00C80F4A"/>
    <w:rsid w:val="00C80F7E"/>
    <w:rsid w:val="00C81023"/>
    <w:rsid w:val="00C811AA"/>
    <w:rsid w:val="00C813AB"/>
    <w:rsid w:val="00C81742"/>
    <w:rsid w:val="00C819CE"/>
    <w:rsid w:val="00C82345"/>
    <w:rsid w:val="00C82557"/>
    <w:rsid w:val="00C82E59"/>
    <w:rsid w:val="00C83DD7"/>
    <w:rsid w:val="00C83E21"/>
    <w:rsid w:val="00C8401C"/>
    <w:rsid w:val="00C841D5"/>
    <w:rsid w:val="00C8433C"/>
    <w:rsid w:val="00C845C8"/>
    <w:rsid w:val="00C84868"/>
    <w:rsid w:val="00C848B9"/>
    <w:rsid w:val="00C84D2D"/>
    <w:rsid w:val="00C84F0B"/>
    <w:rsid w:val="00C85050"/>
    <w:rsid w:val="00C850C1"/>
    <w:rsid w:val="00C859C5"/>
    <w:rsid w:val="00C85AC6"/>
    <w:rsid w:val="00C85D09"/>
    <w:rsid w:val="00C86182"/>
    <w:rsid w:val="00C86888"/>
    <w:rsid w:val="00C86A95"/>
    <w:rsid w:val="00C86F18"/>
    <w:rsid w:val="00C87581"/>
    <w:rsid w:val="00C879EF"/>
    <w:rsid w:val="00C87B2A"/>
    <w:rsid w:val="00C87B70"/>
    <w:rsid w:val="00C87F7E"/>
    <w:rsid w:val="00C900A0"/>
    <w:rsid w:val="00C902CE"/>
    <w:rsid w:val="00C90679"/>
    <w:rsid w:val="00C90E45"/>
    <w:rsid w:val="00C90E46"/>
    <w:rsid w:val="00C91082"/>
    <w:rsid w:val="00C91341"/>
    <w:rsid w:val="00C91387"/>
    <w:rsid w:val="00C91554"/>
    <w:rsid w:val="00C9159A"/>
    <w:rsid w:val="00C916B1"/>
    <w:rsid w:val="00C917E1"/>
    <w:rsid w:val="00C91B00"/>
    <w:rsid w:val="00C91E45"/>
    <w:rsid w:val="00C92588"/>
    <w:rsid w:val="00C927E0"/>
    <w:rsid w:val="00C92BAB"/>
    <w:rsid w:val="00C92BFD"/>
    <w:rsid w:val="00C92C2B"/>
    <w:rsid w:val="00C92DAB"/>
    <w:rsid w:val="00C92E7D"/>
    <w:rsid w:val="00C93271"/>
    <w:rsid w:val="00C93B28"/>
    <w:rsid w:val="00C93BCC"/>
    <w:rsid w:val="00C93D8A"/>
    <w:rsid w:val="00C93E5B"/>
    <w:rsid w:val="00C9461F"/>
    <w:rsid w:val="00C94740"/>
    <w:rsid w:val="00C94A17"/>
    <w:rsid w:val="00C94A69"/>
    <w:rsid w:val="00C94E96"/>
    <w:rsid w:val="00C94F70"/>
    <w:rsid w:val="00C94FCA"/>
    <w:rsid w:val="00C95380"/>
    <w:rsid w:val="00C9557C"/>
    <w:rsid w:val="00C956DC"/>
    <w:rsid w:val="00C96187"/>
    <w:rsid w:val="00C962FB"/>
    <w:rsid w:val="00C963E2"/>
    <w:rsid w:val="00C96A06"/>
    <w:rsid w:val="00C96A52"/>
    <w:rsid w:val="00C97303"/>
    <w:rsid w:val="00C97412"/>
    <w:rsid w:val="00C97521"/>
    <w:rsid w:val="00C97752"/>
    <w:rsid w:val="00C97925"/>
    <w:rsid w:val="00CA02FA"/>
    <w:rsid w:val="00CA0ABD"/>
    <w:rsid w:val="00CA0B4D"/>
    <w:rsid w:val="00CA0C05"/>
    <w:rsid w:val="00CA0D34"/>
    <w:rsid w:val="00CA1345"/>
    <w:rsid w:val="00CA15B2"/>
    <w:rsid w:val="00CA176F"/>
    <w:rsid w:val="00CA18D3"/>
    <w:rsid w:val="00CA1954"/>
    <w:rsid w:val="00CA1A8A"/>
    <w:rsid w:val="00CA1DA0"/>
    <w:rsid w:val="00CA2733"/>
    <w:rsid w:val="00CA30F8"/>
    <w:rsid w:val="00CA3210"/>
    <w:rsid w:val="00CA3256"/>
    <w:rsid w:val="00CA3299"/>
    <w:rsid w:val="00CA3521"/>
    <w:rsid w:val="00CA3534"/>
    <w:rsid w:val="00CA35E4"/>
    <w:rsid w:val="00CA36FD"/>
    <w:rsid w:val="00CA3AB8"/>
    <w:rsid w:val="00CA3AC1"/>
    <w:rsid w:val="00CA4761"/>
    <w:rsid w:val="00CA48C8"/>
    <w:rsid w:val="00CA4B80"/>
    <w:rsid w:val="00CA4C1D"/>
    <w:rsid w:val="00CA5E06"/>
    <w:rsid w:val="00CA5F04"/>
    <w:rsid w:val="00CA6187"/>
    <w:rsid w:val="00CA625E"/>
    <w:rsid w:val="00CA64BD"/>
    <w:rsid w:val="00CA6699"/>
    <w:rsid w:val="00CA6A1A"/>
    <w:rsid w:val="00CA6EAF"/>
    <w:rsid w:val="00CA6EDC"/>
    <w:rsid w:val="00CA6FF3"/>
    <w:rsid w:val="00CA7189"/>
    <w:rsid w:val="00CA71F1"/>
    <w:rsid w:val="00CA7205"/>
    <w:rsid w:val="00CA7297"/>
    <w:rsid w:val="00CA7610"/>
    <w:rsid w:val="00CA7899"/>
    <w:rsid w:val="00CA7B3C"/>
    <w:rsid w:val="00CA7CCD"/>
    <w:rsid w:val="00CA7DCE"/>
    <w:rsid w:val="00CA7F52"/>
    <w:rsid w:val="00CB022B"/>
    <w:rsid w:val="00CB039F"/>
    <w:rsid w:val="00CB0681"/>
    <w:rsid w:val="00CB1263"/>
    <w:rsid w:val="00CB1326"/>
    <w:rsid w:val="00CB1403"/>
    <w:rsid w:val="00CB195A"/>
    <w:rsid w:val="00CB23AB"/>
    <w:rsid w:val="00CB23F1"/>
    <w:rsid w:val="00CB2549"/>
    <w:rsid w:val="00CB2C80"/>
    <w:rsid w:val="00CB2CC6"/>
    <w:rsid w:val="00CB2D22"/>
    <w:rsid w:val="00CB3210"/>
    <w:rsid w:val="00CB359A"/>
    <w:rsid w:val="00CB3600"/>
    <w:rsid w:val="00CB3A44"/>
    <w:rsid w:val="00CB3AF3"/>
    <w:rsid w:val="00CB3AF5"/>
    <w:rsid w:val="00CB3E8B"/>
    <w:rsid w:val="00CB445E"/>
    <w:rsid w:val="00CB4C9F"/>
    <w:rsid w:val="00CB4D2C"/>
    <w:rsid w:val="00CB53F0"/>
    <w:rsid w:val="00CB58B7"/>
    <w:rsid w:val="00CB5A3C"/>
    <w:rsid w:val="00CB5B60"/>
    <w:rsid w:val="00CB5EEB"/>
    <w:rsid w:val="00CB61A9"/>
    <w:rsid w:val="00CB66AE"/>
    <w:rsid w:val="00CB672C"/>
    <w:rsid w:val="00CB6D93"/>
    <w:rsid w:val="00CB6EC2"/>
    <w:rsid w:val="00CB7397"/>
    <w:rsid w:val="00CB7A38"/>
    <w:rsid w:val="00CB7A61"/>
    <w:rsid w:val="00CB7DD1"/>
    <w:rsid w:val="00CB7FE5"/>
    <w:rsid w:val="00CC0077"/>
    <w:rsid w:val="00CC009D"/>
    <w:rsid w:val="00CC0557"/>
    <w:rsid w:val="00CC07EB"/>
    <w:rsid w:val="00CC092E"/>
    <w:rsid w:val="00CC0A27"/>
    <w:rsid w:val="00CC0DA1"/>
    <w:rsid w:val="00CC0F47"/>
    <w:rsid w:val="00CC161C"/>
    <w:rsid w:val="00CC1908"/>
    <w:rsid w:val="00CC1B06"/>
    <w:rsid w:val="00CC1DEC"/>
    <w:rsid w:val="00CC2221"/>
    <w:rsid w:val="00CC2814"/>
    <w:rsid w:val="00CC2988"/>
    <w:rsid w:val="00CC2B5B"/>
    <w:rsid w:val="00CC2E88"/>
    <w:rsid w:val="00CC2F52"/>
    <w:rsid w:val="00CC318B"/>
    <w:rsid w:val="00CC341F"/>
    <w:rsid w:val="00CC37A3"/>
    <w:rsid w:val="00CC3CB8"/>
    <w:rsid w:val="00CC3DB7"/>
    <w:rsid w:val="00CC3DEF"/>
    <w:rsid w:val="00CC4083"/>
    <w:rsid w:val="00CC4230"/>
    <w:rsid w:val="00CC44D5"/>
    <w:rsid w:val="00CC453B"/>
    <w:rsid w:val="00CC496E"/>
    <w:rsid w:val="00CC4B02"/>
    <w:rsid w:val="00CC5182"/>
    <w:rsid w:val="00CC60B0"/>
    <w:rsid w:val="00CC62F0"/>
    <w:rsid w:val="00CC6568"/>
    <w:rsid w:val="00CC6615"/>
    <w:rsid w:val="00CC6FA7"/>
    <w:rsid w:val="00CC762B"/>
    <w:rsid w:val="00CC76A4"/>
    <w:rsid w:val="00CC7D21"/>
    <w:rsid w:val="00CD056E"/>
    <w:rsid w:val="00CD0633"/>
    <w:rsid w:val="00CD0B4F"/>
    <w:rsid w:val="00CD0B79"/>
    <w:rsid w:val="00CD1005"/>
    <w:rsid w:val="00CD1025"/>
    <w:rsid w:val="00CD104F"/>
    <w:rsid w:val="00CD12F0"/>
    <w:rsid w:val="00CD1368"/>
    <w:rsid w:val="00CD1B8F"/>
    <w:rsid w:val="00CD1E15"/>
    <w:rsid w:val="00CD20CB"/>
    <w:rsid w:val="00CD21BE"/>
    <w:rsid w:val="00CD228B"/>
    <w:rsid w:val="00CD2665"/>
    <w:rsid w:val="00CD28C0"/>
    <w:rsid w:val="00CD2910"/>
    <w:rsid w:val="00CD2921"/>
    <w:rsid w:val="00CD29DC"/>
    <w:rsid w:val="00CD2C30"/>
    <w:rsid w:val="00CD2FEF"/>
    <w:rsid w:val="00CD305A"/>
    <w:rsid w:val="00CD36BE"/>
    <w:rsid w:val="00CD38CB"/>
    <w:rsid w:val="00CD3C33"/>
    <w:rsid w:val="00CD445D"/>
    <w:rsid w:val="00CD4505"/>
    <w:rsid w:val="00CD4548"/>
    <w:rsid w:val="00CD498B"/>
    <w:rsid w:val="00CD4B00"/>
    <w:rsid w:val="00CD4B49"/>
    <w:rsid w:val="00CD4B92"/>
    <w:rsid w:val="00CD4E4F"/>
    <w:rsid w:val="00CD4E73"/>
    <w:rsid w:val="00CD4FDC"/>
    <w:rsid w:val="00CD5604"/>
    <w:rsid w:val="00CD592F"/>
    <w:rsid w:val="00CD5AD8"/>
    <w:rsid w:val="00CD5F78"/>
    <w:rsid w:val="00CD62A9"/>
    <w:rsid w:val="00CD62FF"/>
    <w:rsid w:val="00CD65D0"/>
    <w:rsid w:val="00CD6EF2"/>
    <w:rsid w:val="00CD71E8"/>
    <w:rsid w:val="00CD7497"/>
    <w:rsid w:val="00CD75D1"/>
    <w:rsid w:val="00CD7804"/>
    <w:rsid w:val="00CD7AE7"/>
    <w:rsid w:val="00CD7B31"/>
    <w:rsid w:val="00CD7F7E"/>
    <w:rsid w:val="00CE0078"/>
    <w:rsid w:val="00CE04E9"/>
    <w:rsid w:val="00CE08F0"/>
    <w:rsid w:val="00CE09C6"/>
    <w:rsid w:val="00CE1396"/>
    <w:rsid w:val="00CE13F5"/>
    <w:rsid w:val="00CE14F2"/>
    <w:rsid w:val="00CE15C6"/>
    <w:rsid w:val="00CE1DEC"/>
    <w:rsid w:val="00CE2140"/>
    <w:rsid w:val="00CE24F3"/>
    <w:rsid w:val="00CE2754"/>
    <w:rsid w:val="00CE280E"/>
    <w:rsid w:val="00CE29AB"/>
    <w:rsid w:val="00CE29C4"/>
    <w:rsid w:val="00CE2ABE"/>
    <w:rsid w:val="00CE2C5F"/>
    <w:rsid w:val="00CE35EF"/>
    <w:rsid w:val="00CE3A51"/>
    <w:rsid w:val="00CE406A"/>
    <w:rsid w:val="00CE4093"/>
    <w:rsid w:val="00CE422D"/>
    <w:rsid w:val="00CE43AB"/>
    <w:rsid w:val="00CE45A3"/>
    <w:rsid w:val="00CE4742"/>
    <w:rsid w:val="00CE4851"/>
    <w:rsid w:val="00CE48BC"/>
    <w:rsid w:val="00CE4D27"/>
    <w:rsid w:val="00CE4DAE"/>
    <w:rsid w:val="00CE4EC0"/>
    <w:rsid w:val="00CE4F2A"/>
    <w:rsid w:val="00CE4FAE"/>
    <w:rsid w:val="00CE519C"/>
    <w:rsid w:val="00CE5290"/>
    <w:rsid w:val="00CE532B"/>
    <w:rsid w:val="00CE546A"/>
    <w:rsid w:val="00CE5664"/>
    <w:rsid w:val="00CE5776"/>
    <w:rsid w:val="00CE5A0E"/>
    <w:rsid w:val="00CE5D1C"/>
    <w:rsid w:val="00CE5E34"/>
    <w:rsid w:val="00CE60BF"/>
    <w:rsid w:val="00CE6183"/>
    <w:rsid w:val="00CE61DC"/>
    <w:rsid w:val="00CE65DF"/>
    <w:rsid w:val="00CE65E0"/>
    <w:rsid w:val="00CE6E1E"/>
    <w:rsid w:val="00CE6F71"/>
    <w:rsid w:val="00CE736D"/>
    <w:rsid w:val="00CE752B"/>
    <w:rsid w:val="00CE7605"/>
    <w:rsid w:val="00CE7745"/>
    <w:rsid w:val="00CE7B68"/>
    <w:rsid w:val="00CE7B8D"/>
    <w:rsid w:val="00CE7D1A"/>
    <w:rsid w:val="00CE7D50"/>
    <w:rsid w:val="00CF001C"/>
    <w:rsid w:val="00CF00AA"/>
    <w:rsid w:val="00CF1021"/>
    <w:rsid w:val="00CF10AB"/>
    <w:rsid w:val="00CF10D6"/>
    <w:rsid w:val="00CF1245"/>
    <w:rsid w:val="00CF12EB"/>
    <w:rsid w:val="00CF139C"/>
    <w:rsid w:val="00CF1549"/>
    <w:rsid w:val="00CF1CCD"/>
    <w:rsid w:val="00CF2D3E"/>
    <w:rsid w:val="00CF30F7"/>
    <w:rsid w:val="00CF34CB"/>
    <w:rsid w:val="00CF3506"/>
    <w:rsid w:val="00CF368F"/>
    <w:rsid w:val="00CF4114"/>
    <w:rsid w:val="00CF4304"/>
    <w:rsid w:val="00CF4375"/>
    <w:rsid w:val="00CF5063"/>
    <w:rsid w:val="00CF53C2"/>
    <w:rsid w:val="00CF5964"/>
    <w:rsid w:val="00CF5A48"/>
    <w:rsid w:val="00CF5F80"/>
    <w:rsid w:val="00CF6015"/>
    <w:rsid w:val="00CF6634"/>
    <w:rsid w:val="00CF6758"/>
    <w:rsid w:val="00CF678E"/>
    <w:rsid w:val="00CF69D4"/>
    <w:rsid w:val="00CF6A7B"/>
    <w:rsid w:val="00CF71CD"/>
    <w:rsid w:val="00CF74AF"/>
    <w:rsid w:val="00CF7682"/>
    <w:rsid w:val="00CF7DF7"/>
    <w:rsid w:val="00CF7FEA"/>
    <w:rsid w:val="00D002CC"/>
    <w:rsid w:val="00D00556"/>
    <w:rsid w:val="00D0060B"/>
    <w:rsid w:val="00D00BB1"/>
    <w:rsid w:val="00D00C6C"/>
    <w:rsid w:val="00D00DAE"/>
    <w:rsid w:val="00D0155B"/>
    <w:rsid w:val="00D01890"/>
    <w:rsid w:val="00D023FD"/>
    <w:rsid w:val="00D0250A"/>
    <w:rsid w:val="00D026B4"/>
    <w:rsid w:val="00D026BC"/>
    <w:rsid w:val="00D02B82"/>
    <w:rsid w:val="00D02D82"/>
    <w:rsid w:val="00D031AE"/>
    <w:rsid w:val="00D032E2"/>
    <w:rsid w:val="00D039DB"/>
    <w:rsid w:val="00D04045"/>
    <w:rsid w:val="00D0481E"/>
    <w:rsid w:val="00D04842"/>
    <w:rsid w:val="00D04E71"/>
    <w:rsid w:val="00D050F1"/>
    <w:rsid w:val="00D055D6"/>
    <w:rsid w:val="00D05904"/>
    <w:rsid w:val="00D05BB9"/>
    <w:rsid w:val="00D05C1D"/>
    <w:rsid w:val="00D0638B"/>
    <w:rsid w:val="00D0660E"/>
    <w:rsid w:val="00D0672D"/>
    <w:rsid w:val="00D06A47"/>
    <w:rsid w:val="00D06B25"/>
    <w:rsid w:val="00D06D28"/>
    <w:rsid w:val="00D06EA4"/>
    <w:rsid w:val="00D06EA9"/>
    <w:rsid w:val="00D06F31"/>
    <w:rsid w:val="00D10262"/>
    <w:rsid w:val="00D1040C"/>
    <w:rsid w:val="00D1044B"/>
    <w:rsid w:val="00D104D5"/>
    <w:rsid w:val="00D1087C"/>
    <w:rsid w:val="00D10CEF"/>
    <w:rsid w:val="00D10EB8"/>
    <w:rsid w:val="00D1150D"/>
    <w:rsid w:val="00D1198E"/>
    <w:rsid w:val="00D11C3B"/>
    <w:rsid w:val="00D11C5E"/>
    <w:rsid w:val="00D12969"/>
    <w:rsid w:val="00D12984"/>
    <w:rsid w:val="00D12A43"/>
    <w:rsid w:val="00D12B81"/>
    <w:rsid w:val="00D13027"/>
    <w:rsid w:val="00D130AD"/>
    <w:rsid w:val="00D13997"/>
    <w:rsid w:val="00D13CE8"/>
    <w:rsid w:val="00D13E0C"/>
    <w:rsid w:val="00D13E60"/>
    <w:rsid w:val="00D141AF"/>
    <w:rsid w:val="00D1465D"/>
    <w:rsid w:val="00D14A72"/>
    <w:rsid w:val="00D14DC1"/>
    <w:rsid w:val="00D15145"/>
    <w:rsid w:val="00D15219"/>
    <w:rsid w:val="00D15289"/>
    <w:rsid w:val="00D15965"/>
    <w:rsid w:val="00D15D14"/>
    <w:rsid w:val="00D15F40"/>
    <w:rsid w:val="00D16549"/>
    <w:rsid w:val="00D16E94"/>
    <w:rsid w:val="00D170FB"/>
    <w:rsid w:val="00D17545"/>
    <w:rsid w:val="00D176DB"/>
    <w:rsid w:val="00D177A4"/>
    <w:rsid w:val="00D1791F"/>
    <w:rsid w:val="00D17EED"/>
    <w:rsid w:val="00D17FED"/>
    <w:rsid w:val="00D200EB"/>
    <w:rsid w:val="00D2015A"/>
    <w:rsid w:val="00D203EB"/>
    <w:rsid w:val="00D20A85"/>
    <w:rsid w:val="00D20D90"/>
    <w:rsid w:val="00D20DF8"/>
    <w:rsid w:val="00D21326"/>
    <w:rsid w:val="00D2186A"/>
    <w:rsid w:val="00D21E19"/>
    <w:rsid w:val="00D21F57"/>
    <w:rsid w:val="00D2224F"/>
    <w:rsid w:val="00D2238C"/>
    <w:rsid w:val="00D223D1"/>
    <w:rsid w:val="00D22907"/>
    <w:rsid w:val="00D22B1B"/>
    <w:rsid w:val="00D22B64"/>
    <w:rsid w:val="00D22EDA"/>
    <w:rsid w:val="00D23116"/>
    <w:rsid w:val="00D234C1"/>
    <w:rsid w:val="00D237C9"/>
    <w:rsid w:val="00D23CAF"/>
    <w:rsid w:val="00D24597"/>
    <w:rsid w:val="00D24771"/>
    <w:rsid w:val="00D24C5C"/>
    <w:rsid w:val="00D24F12"/>
    <w:rsid w:val="00D25099"/>
    <w:rsid w:val="00D250B2"/>
    <w:rsid w:val="00D258AF"/>
    <w:rsid w:val="00D25C9E"/>
    <w:rsid w:val="00D25CFC"/>
    <w:rsid w:val="00D26346"/>
    <w:rsid w:val="00D2677B"/>
    <w:rsid w:val="00D267C3"/>
    <w:rsid w:val="00D267DB"/>
    <w:rsid w:val="00D2731C"/>
    <w:rsid w:val="00D27898"/>
    <w:rsid w:val="00D27FE3"/>
    <w:rsid w:val="00D30023"/>
    <w:rsid w:val="00D300D3"/>
    <w:rsid w:val="00D3015F"/>
    <w:rsid w:val="00D30170"/>
    <w:rsid w:val="00D30491"/>
    <w:rsid w:val="00D30ACA"/>
    <w:rsid w:val="00D30D58"/>
    <w:rsid w:val="00D30E9A"/>
    <w:rsid w:val="00D30FAD"/>
    <w:rsid w:val="00D31322"/>
    <w:rsid w:val="00D31600"/>
    <w:rsid w:val="00D31686"/>
    <w:rsid w:val="00D317EF"/>
    <w:rsid w:val="00D31868"/>
    <w:rsid w:val="00D31BFB"/>
    <w:rsid w:val="00D31FB0"/>
    <w:rsid w:val="00D32103"/>
    <w:rsid w:val="00D32543"/>
    <w:rsid w:val="00D32B20"/>
    <w:rsid w:val="00D32DE2"/>
    <w:rsid w:val="00D335AF"/>
    <w:rsid w:val="00D33A05"/>
    <w:rsid w:val="00D341DD"/>
    <w:rsid w:val="00D34568"/>
    <w:rsid w:val="00D35654"/>
    <w:rsid w:val="00D35BDB"/>
    <w:rsid w:val="00D35C7C"/>
    <w:rsid w:val="00D35DB5"/>
    <w:rsid w:val="00D36111"/>
    <w:rsid w:val="00D364E3"/>
    <w:rsid w:val="00D3653A"/>
    <w:rsid w:val="00D3685F"/>
    <w:rsid w:val="00D36A1F"/>
    <w:rsid w:val="00D3755C"/>
    <w:rsid w:val="00D3755E"/>
    <w:rsid w:val="00D3760C"/>
    <w:rsid w:val="00D37CD9"/>
    <w:rsid w:val="00D37D2A"/>
    <w:rsid w:val="00D37DA9"/>
    <w:rsid w:val="00D402F4"/>
    <w:rsid w:val="00D4038B"/>
    <w:rsid w:val="00D4043F"/>
    <w:rsid w:val="00D4056E"/>
    <w:rsid w:val="00D405E2"/>
    <w:rsid w:val="00D40620"/>
    <w:rsid w:val="00D40D94"/>
    <w:rsid w:val="00D40DE1"/>
    <w:rsid w:val="00D40FA7"/>
    <w:rsid w:val="00D412F9"/>
    <w:rsid w:val="00D415D6"/>
    <w:rsid w:val="00D4170A"/>
    <w:rsid w:val="00D417F7"/>
    <w:rsid w:val="00D41839"/>
    <w:rsid w:val="00D41C56"/>
    <w:rsid w:val="00D4210A"/>
    <w:rsid w:val="00D423A9"/>
    <w:rsid w:val="00D423E8"/>
    <w:rsid w:val="00D424C5"/>
    <w:rsid w:val="00D427CE"/>
    <w:rsid w:val="00D42E24"/>
    <w:rsid w:val="00D42E91"/>
    <w:rsid w:val="00D42EEB"/>
    <w:rsid w:val="00D4339A"/>
    <w:rsid w:val="00D43B69"/>
    <w:rsid w:val="00D4461F"/>
    <w:rsid w:val="00D44737"/>
    <w:rsid w:val="00D44739"/>
    <w:rsid w:val="00D44745"/>
    <w:rsid w:val="00D448CA"/>
    <w:rsid w:val="00D457CC"/>
    <w:rsid w:val="00D45BA2"/>
    <w:rsid w:val="00D461B2"/>
    <w:rsid w:val="00D46452"/>
    <w:rsid w:val="00D4662A"/>
    <w:rsid w:val="00D467D9"/>
    <w:rsid w:val="00D467F5"/>
    <w:rsid w:val="00D468D1"/>
    <w:rsid w:val="00D46AF1"/>
    <w:rsid w:val="00D46B19"/>
    <w:rsid w:val="00D46E29"/>
    <w:rsid w:val="00D4756A"/>
    <w:rsid w:val="00D475D7"/>
    <w:rsid w:val="00D4792B"/>
    <w:rsid w:val="00D4795B"/>
    <w:rsid w:val="00D47B25"/>
    <w:rsid w:val="00D47DB9"/>
    <w:rsid w:val="00D47F50"/>
    <w:rsid w:val="00D50046"/>
    <w:rsid w:val="00D5021C"/>
    <w:rsid w:val="00D50511"/>
    <w:rsid w:val="00D5054E"/>
    <w:rsid w:val="00D5078C"/>
    <w:rsid w:val="00D50BA9"/>
    <w:rsid w:val="00D50C4B"/>
    <w:rsid w:val="00D50FA8"/>
    <w:rsid w:val="00D5103F"/>
    <w:rsid w:val="00D51AFC"/>
    <w:rsid w:val="00D51ECB"/>
    <w:rsid w:val="00D5230D"/>
    <w:rsid w:val="00D52681"/>
    <w:rsid w:val="00D52746"/>
    <w:rsid w:val="00D52A1D"/>
    <w:rsid w:val="00D52A6E"/>
    <w:rsid w:val="00D52E8C"/>
    <w:rsid w:val="00D52FB2"/>
    <w:rsid w:val="00D534A0"/>
    <w:rsid w:val="00D535BE"/>
    <w:rsid w:val="00D53A2E"/>
    <w:rsid w:val="00D53BA1"/>
    <w:rsid w:val="00D5429A"/>
    <w:rsid w:val="00D5444D"/>
    <w:rsid w:val="00D55348"/>
    <w:rsid w:val="00D557FD"/>
    <w:rsid w:val="00D55874"/>
    <w:rsid w:val="00D55CB3"/>
    <w:rsid w:val="00D56362"/>
    <w:rsid w:val="00D563DA"/>
    <w:rsid w:val="00D563FF"/>
    <w:rsid w:val="00D566D1"/>
    <w:rsid w:val="00D56D29"/>
    <w:rsid w:val="00D56FD2"/>
    <w:rsid w:val="00D5746F"/>
    <w:rsid w:val="00D57994"/>
    <w:rsid w:val="00D57B64"/>
    <w:rsid w:val="00D57D13"/>
    <w:rsid w:val="00D57DD8"/>
    <w:rsid w:val="00D57E99"/>
    <w:rsid w:val="00D6029F"/>
    <w:rsid w:val="00D6050B"/>
    <w:rsid w:val="00D60671"/>
    <w:rsid w:val="00D60926"/>
    <w:rsid w:val="00D60C1B"/>
    <w:rsid w:val="00D61143"/>
    <w:rsid w:val="00D6163E"/>
    <w:rsid w:val="00D616B0"/>
    <w:rsid w:val="00D61C32"/>
    <w:rsid w:val="00D61CB4"/>
    <w:rsid w:val="00D62AB8"/>
    <w:rsid w:val="00D62BB9"/>
    <w:rsid w:val="00D62BD3"/>
    <w:rsid w:val="00D62C52"/>
    <w:rsid w:val="00D62CD3"/>
    <w:rsid w:val="00D630D4"/>
    <w:rsid w:val="00D6322A"/>
    <w:rsid w:val="00D63BAA"/>
    <w:rsid w:val="00D63DDF"/>
    <w:rsid w:val="00D647CA"/>
    <w:rsid w:val="00D64AF3"/>
    <w:rsid w:val="00D64B34"/>
    <w:rsid w:val="00D64E20"/>
    <w:rsid w:val="00D64FA0"/>
    <w:rsid w:val="00D6527C"/>
    <w:rsid w:val="00D653A2"/>
    <w:rsid w:val="00D65E35"/>
    <w:rsid w:val="00D66416"/>
    <w:rsid w:val="00D66427"/>
    <w:rsid w:val="00D664FE"/>
    <w:rsid w:val="00D667DA"/>
    <w:rsid w:val="00D66A04"/>
    <w:rsid w:val="00D66BD4"/>
    <w:rsid w:val="00D671C3"/>
    <w:rsid w:val="00D67613"/>
    <w:rsid w:val="00D67623"/>
    <w:rsid w:val="00D67DA3"/>
    <w:rsid w:val="00D67E0C"/>
    <w:rsid w:val="00D703A4"/>
    <w:rsid w:val="00D709B4"/>
    <w:rsid w:val="00D71596"/>
    <w:rsid w:val="00D715F1"/>
    <w:rsid w:val="00D71650"/>
    <w:rsid w:val="00D719AB"/>
    <w:rsid w:val="00D71CA8"/>
    <w:rsid w:val="00D71CEB"/>
    <w:rsid w:val="00D71D89"/>
    <w:rsid w:val="00D72786"/>
    <w:rsid w:val="00D72CE1"/>
    <w:rsid w:val="00D72D58"/>
    <w:rsid w:val="00D72F5D"/>
    <w:rsid w:val="00D72FFD"/>
    <w:rsid w:val="00D73245"/>
    <w:rsid w:val="00D73544"/>
    <w:rsid w:val="00D73736"/>
    <w:rsid w:val="00D7392A"/>
    <w:rsid w:val="00D739CE"/>
    <w:rsid w:val="00D73B7A"/>
    <w:rsid w:val="00D73C7F"/>
    <w:rsid w:val="00D73E75"/>
    <w:rsid w:val="00D73EAB"/>
    <w:rsid w:val="00D74224"/>
    <w:rsid w:val="00D7459E"/>
    <w:rsid w:val="00D74FD8"/>
    <w:rsid w:val="00D7512C"/>
    <w:rsid w:val="00D753EE"/>
    <w:rsid w:val="00D755E0"/>
    <w:rsid w:val="00D759BC"/>
    <w:rsid w:val="00D75B4B"/>
    <w:rsid w:val="00D75C9C"/>
    <w:rsid w:val="00D75E12"/>
    <w:rsid w:val="00D76027"/>
    <w:rsid w:val="00D76521"/>
    <w:rsid w:val="00D76713"/>
    <w:rsid w:val="00D76A46"/>
    <w:rsid w:val="00D76B66"/>
    <w:rsid w:val="00D76E90"/>
    <w:rsid w:val="00D76EC2"/>
    <w:rsid w:val="00D76F64"/>
    <w:rsid w:val="00D7760E"/>
    <w:rsid w:val="00D77BFE"/>
    <w:rsid w:val="00D80327"/>
    <w:rsid w:val="00D80400"/>
    <w:rsid w:val="00D8049F"/>
    <w:rsid w:val="00D809B8"/>
    <w:rsid w:val="00D8115C"/>
    <w:rsid w:val="00D815E8"/>
    <w:rsid w:val="00D81912"/>
    <w:rsid w:val="00D81DD9"/>
    <w:rsid w:val="00D82105"/>
    <w:rsid w:val="00D8260B"/>
    <w:rsid w:val="00D82CA7"/>
    <w:rsid w:val="00D82EE5"/>
    <w:rsid w:val="00D83146"/>
    <w:rsid w:val="00D8324F"/>
    <w:rsid w:val="00D83275"/>
    <w:rsid w:val="00D8331A"/>
    <w:rsid w:val="00D8332F"/>
    <w:rsid w:val="00D8389D"/>
    <w:rsid w:val="00D83ED4"/>
    <w:rsid w:val="00D84044"/>
    <w:rsid w:val="00D848C9"/>
    <w:rsid w:val="00D84992"/>
    <w:rsid w:val="00D84A21"/>
    <w:rsid w:val="00D84BAF"/>
    <w:rsid w:val="00D84CBA"/>
    <w:rsid w:val="00D84D56"/>
    <w:rsid w:val="00D851C3"/>
    <w:rsid w:val="00D85487"/>
    <w:rsid w:val="00D85526"/>
    <w:rsid w:val="00D856F8"/>
    <w:rsid w:val="00D85707"/>
    <w:rsid w:val="00D860CC"/>
    <w:rsid w:val="00D86189"/>
    <w:rsid w:val="00D861CB"/>
    <w:rsid w:val="00D86833"/>
    <w:rsid w:val="00D8683D"/>
    <w:rsid w:val="00D86BFC"/>
    <w:rsid w:val="00D873A1"/>
    <w:rsid w:val="00D873B8"/>
    <w:rsid w:val="00D875EA"/>
    <w:rsid w:val="00D877D7"/>
    <w:rsid w:val="00D8782D"/>
    <w:rsid w:val="00D878D1"/>
    <w:rsid w:val="00D87B70"/>
    <w:rsid w:val="00D87C4B"/>
    <w:rsid w:val="00D87C80"/>
    <w:rsid w:val="00D87FFD"/>
    <w:rsid w:val="00D9017B"/>
    <w:rsid w:val="00D90448"/>
    <w:rsid w:val="00D9081C"/>
    <w:rsid w:val="00D910CB"/>
    <w:rsid w:val="00D9141A"/>
    <w:rsid w:val="00D91CD8"/>
    <w:rsid w:val="00D9258E"/>
    <w:rsid w:val="00D9299A"/>
    <w:rsid w:val="00D929A7"/>
    <w:rsid w:val="00D92B34"/>
    <w:rsid w:val="00D92FAB"/>
    <w:rsid w:val="00D931B5"/>
    <w:rsid w:val="00D931C7"/>
    <w:rsid w:val="00D933EE"/>
    <w:rsid w:val="00D93599"/>
    <w:rsid w:val="00D93B1F"/>
    <w:rsid w:val="00D94106"/>
    <w:rsid w:val="00D942CB"/>
    <w:rsid w:val="00D946FA"/>
    <w:rsid w:val="00D94AB6"/>
    <w:rsid w:val="00D94BC9"/>
    <w:rsid w:val="00D94CCD"/>
    <w:rsid w:val="00D94E24"/>
    <w:rsid w:val="00D950CE"/>
    <w:rsid w:val="00D953B6"/>
    <w:rsid w:val="00D9543F"/>
    <w:rsid w:val="00D954FE"/>
    <w:rsid w:val="00D955C6"/>
    <w:rsid w:val="00D958E1"/>
    <w:rsid w:val="00D9596F"/>
    <w:rsid w:val="00D96023"/>
    <w:rsid w:val="00D962C9"/>
    <w:rsid w:val="00D96B77"/>
    <w:rsid w:val="00D9735A"/>
    <w:rsid w:val="00D97448"/>
    <w:rsid w:val="00D97A90"/>
    <w:rsid w:val="00D97AFB"/>
    <w:rsid w:val="00D97AFE"/>
    <w:rsid w:val="00D97B21"/>
    <w:rsid w:val="00D97D7B"/>
    <w:rsid w:val="00D97F11"/>
    <w:rsid w:val="00D97F2D"/>
    <w:rsid w:val="00DA003A"/>
    <w:rsid w:val="00DA0A21"/>
    <w:rsid w:val="00DA0D75"/>
    <w:rsid w:val="00DA0DD8"/>
    <w:rsid w:val="00DA0F01"/>
    <w:rsid w:val="00DA10A1"/>
    <w:rsid w:val="00DA117F"/>
    <w:rsid w:val="00DA1359"/>
    <w:rsid w:val="00DA1C79"/>
    <w:rsid w:val="00DA1D4B"/>
    <w:rsid w:val="00DA236F"/>
    <w:rsid w:val="00DA245F"/>
    <w:rsid w:val="00DA2852"/>
    <w:rsid w:val="00DA32F7"/>
    <w:rsid w:val="00DA354A"/>
    <w:rsid w:val="00DA3816"/>
    <w:rsid w:val="00DA3AD8"/>
    <w:rsid w:val="00DA4217"/>
    <w:rsid w:val="00DA4662"/>
    <w:rsid w:val="00DA4916"/>
    <w:rsid w:val="00DA4B4C"/>
    <w:rsid w:val="00DA4F54"/>
    <w:rsid w:val="00DA503C"/>
    <w:rsid w:val="00DA50D0"/>
    <w:rsid w:val="00DA51B1"/>
    <w:rsid w:val="00DA52A1"/>
    <w:rsid w:val="00DA54EF"/>
    <w:rsid w:val="00DA5687"/>
    <w:rsid w:val="00DA5724"/>
    <w:rsid w:val="00DA59E9"/>
    <w:rsid w:val="00DA5B60"/>
    <w:rsid w:val="00DA5D04"/>
    <w:rsid w:val="00DA5FE9"/>
    <w:rsid w:val="00DA6315"/>
    <w:rsid w:val="00DA66C3"/>
    <w:rsid w:val="00DA67D7"/>
    <w:rsid w:val="00DA69EC"/>
    <w:rsid w:val="00DA6B69"/>
    <w:rsid w:val="00DA7092"/>
    <w:rsid w:val="00DA743B"/>
    <w:rsid w:val="00DA7792"/>
    <w:rsid w:val="00DA784F"/>
    <w:rsid w:val="00DA7A09"/>
    <w:rsid w:val="00DB0453"/>
    <w:rsid w:val="00DB04AF"/>
    <w:rsid w:val="00DB061F"/>
    <w:rsid w:val="00DB0BE0"/>
    <w:rsid w:val="00DB1212"/>
    <w:rsid w:val="00DB13E5"/>
    <w:rsid w:val="00DB15EE"/>
    <w:rsid w:val="00DB15F6"/>
    <w:rsid w:val="00DB1BEE"/>
    <w:rsid w:val="00DB1F55"/>
    <w:rsid w:val="00DB1F77"/>
    <w:rsid w:val="00DB2096"/>
    <w:rsid w:val="00DB230F"/>
    <w:rsid w:val="00DB2690"/>
    <w:rsid w:val="00DB2A6E"/>
    <w:rsid w:val="00DB3233"/>
    <w:rsid w:val="00DB3512"/>
    <w:rsid w:val="00DB35C2"/>
    <w:rsid w:val="00DB3D94"/>
    <w:rsid w:val="00DB3F69"/>
    <w:rsid w:val="00DB4354"/>
    <w:rsid w:val="00DB4542"/>
    <w:rsid w:val="00DB490D"/>
    <w:rsid w:val="00DB5706"/>
    <w:rsid w:val="00DB57D4"/>
    <w:rsid w:val="00DB5928"/>
    <w:rsid w:val="00DB5A72"/>
    <w:rsid w:val="00DB5BF0"/>
    <w:rsid w:val="00DB5C76"/>
    <w:rsid w:val="00DB5EDF"/>
    <w:rsid w:val="00DB5F21"/>
    <w:rsid w:val="00DB6047"/>
    <w:rsid w:val="00DB60B2"/>
    <w:rsid w:val="00DB60C2"/>
    <w:rsid w:val="00DB695E"/>
    <w:rsid w:val="00DB6A0F"/>
    <w:rsid w:val="00DB6B7B"/>
    <w:rsid w:val="00DB6C54"/>
    <w:rsid w:val="00DB6DD1"/>
    <w:rsid w:val="00DB6F05"/>
    <w:rsid w:val="00DB6F51"/>
    <w:rsid w:val="00DB708A"/>
    <w:rsid w:val="00DB7AF2"/>
    <w:rsid w:val="00DC009C"/>
    <w:rsid w:val="00DC0438"/>
    <w:rsid w:val="00DC04C4"/>
    <w:rsid w:val="00DC05AF"/>
    <w:rsid w:val="00DC05E8"/>
    <w:rsid w:val="00DC0776"/>
    <w:rsid w:val="00DC084B"/>
    <w:rsid w:val="00DC085E"/>
    <w:rsid w:val="00DC0D64"/>
    <w:rsid w:val="00DC1170"/>
    <w:rsid w:val="00DC12B3"/>
    <w:rsid w:val="00DC14B6"/>
    <w:rsid w:val="00DC2023"/>
    <w:rsid w:val="00DC22A0"/>
    <w:rsid w:val="00DC250D"/>
    <w:rsid w:val="00DC274F"/>
    <w:rsid w:val="00DC2997"/>
    <w:rsid w:val="00DC2AFB"/>
    <w:rsid w:val="00DC34BB"/>
    <w:rsid w:val="00DC3587"/>
    <w:rsid w:val="00DC38FD"/>
    <w:rsid w:val="00DC4348"/>
    <w:rsid w:val="00DC4A02"/>
    <w:rsid w:val="00DC4A4B"/>
    <w:rsid w:val="00DC4AE4"/>
    <w:rsid w:val="00DC4DAE"/>
    <w:rsid w:val="00DC4E8D"/>
    <w:rsid w:val="00DC4EEA"/>
    <w:rsid w:val="00DC5D26"/>
    <w:rsid w:val="00DC5F15"/>
    <w:rsid w:val="00DC642C"/>
    <w:rsid w:val="00DC65E0"/>
    <w:rsid w:val="00DC6786"/>
    <w:rsid w:val="00DC6787"/>
    <w:rsid w:val="00DC6F06"/>
    <w:rsid w:val="00DC702D"/>
    <w:rsid w:val="00DC72A7"/>
    <w:rsid w:val="00DC750A"/>
    <w:rsid w:val="00DC77C0"/>
    <w:rsid w:val="00DC7BC0"/>
    <w:rsid w:val="00DC7ECD"/>
    <w:rsid w:val="00DD016F"/>
    <w:rsid w:val="00DD043D"/>
    <w:rsid w:val="00DD0A58"/>
    <w:rsid w:val="00DD0CFB"/>
    <w:rsid w:val="00DD1217"/>
    <w:rsid w:val="00DD1492"/>
    <w:rsid w:val="00DD1BEF"/>
    <w:rsid w:val="00DD1C04"/>
    <w:rsid w:val="00DD23BC"/>
    <w:rsid w:val="00DD245D"/>
    <w:rsid w:val="00DD246C"/>
    <w:rsid w:val="00DD2B47"/>
    <w:rsid w:val="00DD2B91"/>
    <w:rsid w:val="00DD2CFC"/>
    <w:rsid w:val="00DD2D3F"/>
    <w:rsid w:val="00DD2D9F"/>
    <w:rsid w:val="00DD30BD"/>
    <w:rsid w:val="00DD3589"/>
    <w:rsid w:val="00DD4054"/>
    <w:rsid w:val="00DD4593"/>
    <w:rsid w:val="00DD460A"/>
    <w:rsid w:val="00DD4E44"/>
    <w:rsid w:val="00DD4F28"/>
    <w:rsid w:val="00DD503A"/>
    <w:rsid w:val="00DD50EC"/>
    <w:rsid w:val="00DD584E"/>
    <w:rsid w:val="00DD5C07"/>
    <w:rsid w:val="00DD686E"/>
    <w:rsid w:val="00DD6890"/>
    <w:rsid w:val="00DD689A"/>
    <w:rsid w:val="00DD6C64"/>
    <w:rsid w:val="00DD6D7F"/>
    <w:rsid w:val="00DD73EA"/>
    <w:rsid w:val="00DD7637"/>
    <w:rsid w:val="00DD76A8"/>
    <w:rsid w:val="00DD79C1"/>
    <w:rsid w:val="00DD7B90"/>
    <w:rsid w:val="00DD7C52"/>
    <w:rsid w:val="00DD7C6F"/>
    <w:rsid w:val="00DD7E72"/>
    <w:rsid w:val="00DE0027"/>
    <w:rsid w:val="00DE02AC"/>
    <w:rsid w:val="00DE03A0"/>
    <w:rsid w:val="00DE0561"/>
    <w:rsid w:val="00DE0651"/>
    <w:rsid w:val="00DE06C0"/>
    <w:rsid w:val="00DE0B18"/>
    <w:rsid w:val="00DE0CCC"/>
    <w:rsid w:val="00DE0CD9"/>
    <w:rsid w:val="00DE124F"/>
    <w:rsid w:val="00DE1250"/>
    <w:rsid w:val="00DE153F"/>
    <w:rsid w:val="00DE170F"/>
    <w:rsid w:val="00DE1A2E"/>
    <w:rsid w:val="00DE1DFC"/>
    <w:rsid w:val="00DE1E49"/>
    <w:rsid w:val="00DE2730"/>
    <w:rsid w:val="00DE2834"/>
    <w:rsid w:val="00DE29F0"/>
    <w:rsid w:val="00DE2AB5"/>
    <w:rsid w:val="00DE2DE3"/>
    <w:rsid w:val="00DE2E68"/>
    <w:rsid w:val="00DE3234"/>
    <w:rsid w:val="00DE3454"/>
    <w:rsid w:val="00DE35B3"/>
    <w:rsid w:val="00DE3F7F"/>
    <w:rsid w:val="00DE3FF1"/>
    <w:rsid w:val="00DE41D7"/>
    <w:rsid w:val="00DE4CB7"/>
    <w:rsid w:val="00DE4CF5"/>
    <w:rsid w:val="00DE53A8"/>
    <w:rsid w:val="00DE5431"/>
    <w:rsid w:val="00DE56D1"/>
    <w:rsid w:val="00DE5847"/>
    <w:rsid w:val="00DE5B98"/>
    <w:rsid w:val="00DE5E7E"/>
    <w:rsid w:val="00DE63A8"/>
    <w:rsid w:val="00DE63CB"/>
    <w:rsid w:val="00DE6497"/>
    <w:rsid w:val="00DE64E1"/>
    <w:rsid w:val="00DE6718"/>
    <w:rsid w:val="00DE6BC7"/>
    <w:rsid w:val="00DE6CE7"/>
    <w:rsid w:val="00DE7082"/>
    <w:rsid w:val="00DE7284"/>
    <w:rsid w:val="00DE75C9"/>
    <w:rsid w:val="00DE7880"/>
    <w:rsid w:val="00DE79BF"/>
    <w:rsid w:val="00DF0020"/>
    <w:rsid w:val="00DF0425"/>
    <w:rsid w:val="00DF061D"/>
    <w:rsid w:val="00DF0891"/>
    <w:rsid w:val="00DF0A53"/>
    <w:rsid w:val="00DF0C10"/>
    <w:rsid w:val="00DF0C66"/>
    <w:rsid w:val="00DF0C9F"/>
    <w:rsid w:val="00DF0E41"/>
    <w:rsid w:val="00DF13C0"/>
    <w:rsid w:val="00DF15D8"/>
    <w:rsid w:val="00DF17A5"/>
    <w:rsid w:val="00DF19EA"/>
    <w:rsid w:val="00DF1C70"/>
    <w:rsid w:val="00DF1DB5"/>
    <w:rsid w:val="00DF1F9A"/>
    <w:rsid w:val="00DF207C"/>
    <w:rsid w:val="00DF253E"/>
    <w:rsid w:val="00DF290A"/>
    <w:rsid w:val="00DF2E07"/>
    <w:rsid w:val="00DF2FCB"/>
    <w:rsid w:val="00DF3101"/>
    <w:rsid w:val="00DF36E0"/>
    <w:rsid w:val="00DF376E"/>
    <w:rsid w:val="00DF37AC"/>
    <w:rsid w:val="00DF3E0C"/>
    <w:rsid w:val="00DF5346"/>
    <w:rsid w:val="00DF588E"/>
    <w:rsid w:val="00DF5C4A"/>
    <w:rsid w:val="00DF6760"/>
    <w:rsid w:val="00DF6836"/>
    <w:rsid w:val="00DF69A5"/>
    <w:rsid w:val="00DF6C88"/>
    <w:rsid w:val="00DF7D4F"/>
    <w:rsid w:val="00E002ED"/>
    <w:rsid w:val="00E0054E"/>
    <w:rsid w:val="00E0074F"/>
    <w:rsid w:val="00E01174"/>
    <w:rsid w:val="00E01658"/>
    <w:rsid w:val="00E01ECF"/>
    <w:rsid w:val="00E021A7"/>
    <w:rsid w:val="00E0236B"/>
    <w:rsid w:val="00E02E9E"/>
    <w:rsid w:val="00E03372"/>
    <w:rsid w:val="00E033C6"/>
    <w:rsid w:val="00E03BA6"/>
    <w:rsid w:val="00E03E10"/>
    <w:rsid w:val="00E04551"/>
    <w:rsid w:val="00E0468D"/>
    <w:rsid w:val="00E0498A"/>
    <w:rsid w:val="00E04CB7"/>
    <w:rsid w:val="00E04EA1"/>
    <w:rsid w:val="00E05127"/>
    <w:rsid w:val="00E052C3"/>
    <w:rsid w:val="00E0668C"/>
    <w:rsid w:val="00E06726"/>
    <w:rsid w:val="00E0686A"/>
    <w:rsid w:val="00E06AB6"/>
    <w:rsid w:val="00E06B69"/>
    <w:rsid w:val="00E06CFB"/>
    <w:rsid w:val="00E06DBE"/>
    <w:rsid w:val="00E075EA"/>
    <w:rsid w:val="00E078D3"/>
    <w:rsid w:val="00E07A11"/>
    <w:rsid w:val="00E07C82"/>
    <w:rsid w:val="00E07D79"/>
    <w:rsid w:val="00E07F94"/>
    <w:rsid w:val="00E1001F"/>
    <w:rsid w:val="00E100D1"/>
    <w:rsid w:val="00E10653"/>
    <w:rsid w:val="00E106BE"/>
    <w:rsid w:val="00E10D4C"/>
    <w:rsid w:val="00E10E9B"/>
    <w:rsid w:val="00E11011"/>
    <w:rsid w:val="00E110AB"/>
    <w:rsid w:val="00E110D2"/>
    <w:rsid w:val="00E11521"/>
    <w:rsid w:val="00E1190C"/>
    <w:rsid w:val="00E1193B"/>
    <w:rsid w:val="00E11A03"/>
    <w:rsid w:val="00E11A70"/>
    <w:rsid w:val="00E11A8D"/>
    <w:rsid w:val="00E11B78"/>
    <w:rsid w:val="00E1243C"/>
    <w:rsid w:val="00E1266A"/>
    <w:rsid w:val="00E12912"/>
    <w:rsid w:val="00E12984"/>
    <w:rsid w:val="00E12FC2"/>
    <w:rsid w:val="00E133BB"/>
    <w:rsid w:val="00E13A70"/>
    <w:rsid w:val="00E13BDA"/>
    <w:rsid w:val="00E13EAC"/>
    <w:rsid w:val="00E14733"/>
    <w:rsid w:val="00E1478A"/>
    <w:rsid w:val="00E14832"/>
    <w:rsid w:val="00E15331"/>
    <w:rsid w:val="00E15375"/>
    <w:rsid w:val="00E154CB"/>
    <w:rsid w:val="00E15514"/>
    <w:rsid w:val="00E15550"/>
    <w:rsid w:val="00E155AE"/>
    <w:rsid w:val="00E1572A"/>
    <w:rsid w:val="00E15D17"/>
    <w:rsid w:val="00E16103"/>
    <w:rsid w:val="00E16141"/>
    <w:rsid w:val="00E161F0"/>
    <w:rsid w:val="00E16301"/>
    <w:rsid w:val="00E1654B"/>
    <w:rsid w:val="00E16978"/>
    <w:rsid w:val="00E16CF6"/>
    <w:rsid w:val="00E16E97"/>
    <w:rsid w:val="00E16F84"/>
    <w:rsid w:val="00E17221"/>
    <w:rsid w:val="00E17644"/>
    <w:rsid w:val="00E17F56"/>
    <w:rsid w:val="00E17FA2"/>
    <w:rsid w:val="00E208D1"/>
    <w:rsid w:val="00E2140D"/>
    <w:rsid w:val="00E21A95"/>
    <w:rsid w:val="00E21AA7"/>
    <w:rsid w:val="00E21B93"/>
    <w:rsid w:val="00E21C4B"/>
    <w:rsid w:val="00E21F35"/>
    <w:rsid w:val="00E2216F"/>
    <w:rsid w:val="00E22A4A"/>
    <w:rsid w:val="00E22E60"/>
    <w:rsid w:val="00E23228"/>
    <w:rsid w:val="00E236E5"/>
    <w:rsid w:val="00E23ABD"/>
    <w:rsid w:val="00E23BA5"/>
    <w:rsid w:val="00E23CFA"/>
    <w:rsid w:val="00E23EEF"/>
    <w:rsid w:val="00E23EF5"/>
    <w:rsid w:val="00E24074"/>
    <w:rsid w:val="00E243DA"/>
    <w:rsid w:val="00E24422"/>
    <w:rsid w:val="00E24C12"/>
    <w:rsid w:val="00E24C41"/>
    <w:rsid w:val="00E24F2B"/>
    <w:rsid w:val="00E24F5A"/>
    <w:rsid w:val="00E251A9"/>
    <w:rsid w:val="00E25422"/>
    <w:rsid w:val="00E25431"/>
    <w:rsid w:val="00E255CB"/>
    <w:rsid w:val="00E256F9"/>
    <w:rsid w:val="00E25A0C"/>
    <w:rsid w:val="00E25B5A"/>
    <w:rsid w:val="00E25D69"/>
    <w:rsid w:val="00E26234"/>
    <w:rsid w:val="00E2643B"/>
    <w:rsid w:val="00E26759"/>
    <w:rsid w:val="00E267FE"/>
    <w:rsid w:val="00E26EB6"/>
    <w:rsid w:val="00E27115"/>
    <w:rsid w:val="00E27447"/>
    <w:rsid w:val="00E27A83"/>
    <w:rsid w:val="00E30397"/>
    <w:rsid w:val="00E3046A"/>
    <w:rsid w:val="00E3065D"/>
    <w:rsid w:val="00E30968"/>
    <w:rsid w:val="00E30C22"/>
    <w:rsid w:val="00E30D2E"/>
    <w:rsid w:val="00E30DC0"/>
    <w:rsid w:val="00E31062"/>
    <w:rsid w:val="00E312F3"/>
    <w:rsid w:val="00E31418"/>
    <w:rsid w:val="00E318FE"/>
    <w:rsid w:val="00E31C11"/>
    <w:rsid w:val="00E31CC3"/>
    <w:rsid w:val="00E31EE7"/>
    <w:rsid w:val="00E31FB4"/>
    <w:rsid w:val="00E323AC"/>
    <w:rsid w:val="00E323B2"/>
    <w:rsid w:val="00E327B3"/>
    <w:rsid w:val="00E32869"/>
    <w:rsid w:val="00E32A14"/>
    <w:rsid w:val="00E32B80"/>
    <w:rsid w:val="00E32DB0"/>
    <w:rsid w:val="00E32DF2"/>
    <w:rsid w:val="00E33545"/>
    <w:rsid w:val="00E3355D"/>
    <w:rsid w:val="00E33B16"/>
    <w:rsid w:val="00E33C3D"/>
    <w:rsid w:val="00E33E4E"/>
    <w:rsid w:val="00E340C7"/>
    <w:rsid w:val="00E34829"/>
    <w:rsid w:val="00E34943"/>
    <w:rsid w:val="00E34BAA"/>
    <w:rsid w:val="00E34DBE"/>
    <w:rsid w:val="00E35202"/>
    <w:rsid w:val="00E352E0"/>
    <w:rsid w:val="00E35325"/>
    <w:rsid w:val="00E3599C"/>
    <w:rsid w:val="00E35A81"/>
    <w:rsid w:val="00E36120"/>
    <w:rsid w:val="00E36754"/>
    <w:rsid w:val="00E374D9"/>
    <w:rsid w:val="00E37509"/>
    <w:rsid w:val="00E37BAD"/>
    <w:rsid w:val="00E401E4"/>
    <w:rsid w:val="00E4028B"/>
    <w:rsid w:val="00E402FA"/>
    <w:rsid w:val="00E4089F"/>
    <w:rsid w:val="00E40A8B"/>
    <w:rsid w:val="00E40DC4"/>
    <w:rsid w:val="00E40F07"/>
    <w:rsid w:val="00E411A3"/>
    <w:rsid w:val="00E411B3"/>
    <w:rsid w:val="00E412F5"/>
    <w:rsid w:val="00E41371"/>
    <w:rsid w:val="00E413A0"/>
    <w:rsid w:val="00E4204B"/>
    <w:rsid w:val="00E4244D"/>
    <w:rsid w:val="00E4263B"/>
    <w:rsid w:val="00E428C9"/>
    <w:rsid w:val="00E42B25"/>
    <w:rsid w:val="00E438AE"/>
    <w:rsid w:val="00E43C25"/>
    <w:rsid w:val="00E43FAB"/>
    <w:rsid w:val="00E44483"/>
    <w:rsid w:val="00E44EAC"/>
    <w:rsid w:val="00E453AF"/>
    <w:rsid w:val="00E453BA"/>
    <w:rsid w:val="00E45544"/>
    <w:rsid w:val="00E45A95"/>
    <w:rsid w:val="00E45C85"/>
    <w:rsid w:val="00E45DB5"/>
    <w:rsid w:val="00E45F61"/>
    <w:rsid w:val="00E460F9"/>
    <w:rsid w:val="00E46925"/>
    <w:rsid w:val="00E46C0C"/>
    <w:rsid w:val="00E4746B"/>
    <w:rsid w:val="00E47608"/>
    <w:rsid w:val="00E47825"/>
    <w:rsid w:val="00E47C54"/>
    <w:rsid w:val="00E47E44"/>
    <w:rsid w:val="00E5003D"/>
    <w:rsid w:val="00E50F06"/>
    <w:rsid w:val="00E51135"/>
    <w:rsid w:val="00E5129F"/>
    <w:rsid w:val="00E514F1"/>
    <w:rsid w:val="00E51FAC"/>
    <w:rsid w:val="00E521DE"/>
    <w:rsid w:val="00E52461"/>
    <w:rsid w:val="00E52612"/>
    <w:rsid w:val="00E52CE5"/>
    <w:rsid w:val="00E52F24"/>
    <w:rsid w:val="00E531D6"/>
    <w:rsid w:val="00E535EA"/>
    <w:rsid w:val="00E53ACA"/>
    <w:rsid w:val="00E53EE9"/>
    <w:rsid w:val="00E5405B"/>
    <w:rsid w:val="00E54060"/>
    <w:rsid w:val="00E544C1"/>
    <w:rsid w:val="00E5511C"/>
    <w:rsid w:val="00E5512A"/>
    <w:rsid w:val="00E556D6"/>
    <w:rsid w:val="00E55834"/>
    <w:rsid w:val="00E55CE4"/>
    <w:rsid w:val="00E55F2D"/>
    <w:rsid w:val="00E56375"/>
    <w:rsid w:val="00E56992"/>
    <w:rsid w:val="00E57296"/>
    <w:rsid w:val="00E5766A"/>
    <w:rsid w:val="00E578C2"/>
    <w:rsid w:val="00E579C7"/>
    <w:rsid w:val="00E57D95"/>
    <w:rsid w:val="00E6019D"/>
    <w:rsid w:val="00E6038D"/>
    <w:rsid w:val="00E607B6"/>
    <w:rsid w:val="00E609A6"/>
    <w:rsid w:val="00E60B9F"/>
    <w:rsid w:val="00E60EA1"/>
    <w:rsid w:val="00E6140D"/>
    <w:rsid w:val="00E61737"/>
    <w:rsid w:val="00E61776"/>
    <w:rsid w:val="00E61B83"/>
    <w:rsid w:val="00E61C39"/>
    <w:rsid w:val="00E623A9"/>
    <w:rsid w:val="00E625FE"/>
    <w:rsid w:val="00E62737"/>
    <w:rsid w:val="00E6284D"/>
    <w:rsid w:val="00E6299F"/>
    <w:rsid w:val="00E62D31"/>
    <w:rsid w:val="00E62E6C"/>
    <w:rsid w:val="00E62FE8"/>
    <w:rsid w:val="00E63014"/>
    <w:rsid w:val="00E63284"/>
    <w:rsid w:val="00E634EC"/>
    <w:rsid w:val="00E63A90"/>
    <w:rsid w:val="00E6427D"/>
    <w:rsid w:val="00E64CBD"/>
    <w:rsid w:val="00E65478"/>
    <w:rsid w:val="00E6594A"/>
    <w:rsid w:val="00E65B59"/>
    <w:rsid w:val="00E66386"/>
    <w:rsid w:val="00E6653C"/>
    <w:rsid w:val="00E66661"/>
    <w:rsid w:val="00E666D3"/>
    <w:rsid w:val="00E668E8"/>
    <w:rsid w:val="00E66A58"/>
    <w:rsid w:val="00E66AA4"/>
    <w:rsid w:val="00E66E06"/>
    <w:rsid w:val="00E673C4"/>
    <w:rsid w:val="00E675A8"/>
    <w:rsid w:val="00E676B2"/>
    <w:rsid w:val="00E67E0C"/>
    <w:rsid w:val="00E703B3"/>
    <w:rsid w:val="00E70556"/>
    <w:rsid w:val="00E706C5"/>
    <w:rsid w:val="00E7098B"/>
    <w:rsid w:val="00E70C4D"/>
    <w:rsid w:val="00E7118B"/>
    <w:rsid w:val="00E716CA"/>
    <w:rsid w:val="00E716D0"/>
    <w:rsid w:val="00E716DD"/>
    <w:rsid w:val="00E7190D"/>
    <w:rsid w:val="00E71B4C"/>
    <w:rsid w:val="00E71BA7"/>
    <w:rsid w:val="00E72038"/>
    <w:rsid w:val="00E722B7"/>
    <w:rsid w:val="00E726AA"/>
    <w:rsid w:val="00E72FAA"/>
    <w:rsid w:val="00E73180"/>
    <w:rsid w:val="00E731C8"/>
    <w:rsid w:val="00E73BE5"/>
    <w:rsid w:val="00E73F69"/>
    <w:rsid w:val="00E74069"/>
    <w:rsid w:val="00E74077"/>
    <w:rsid w:val="00E74253"/>
    <w:rsid w:val="00E74595"/>
    <w:rsid w:val="00E74672"/>
    <w:rsid w:val="00E74D36"/>
    <w:rsid w:val="00E7500A"/>
    <w:rsid w:val="00E751A4"/>
    <w:rsid w:val="00E758C0"/>
    <w:rsid w:val="00E76559"/>
    <w:rsid w:val="00E765CC"/>
    <w:rsid w:val="00E766D4"/>
    <w:rsid w:val="00E76D7E"/>
    <w:rsid w:val="00E76EC5"/>
    <w:rsid w:val="00E77060"/>
    <w:rsid w:val="00E774E6"/>
    <w:rsid w:val="00E777EF"/>
    <w:rsid w:val="00E77F93"/>
    <w:rsid w:val="00E802CA"/>
    <w:rsid w:val="00E807FA"/>
    <w:rsid w:val="00E80DBD"/>
    <w:rsid w:val="00E80F5F"/>
    <w:rsid w:val="00E80FA0"/>
    <w:rsid w:val="00E814F5"/>
    <w:rsid w:val="00E81889"/>
    <w:rsid w:val="00E82060"/>
    <w:rsid w:val="00E8231D"/>
    <w:rsid w:val="00E826D9"/>
    <w:rsid w:val="00E826E5"/>
    <w:rsid w:val="00E82BD1"/>
    <w:rsid w:val="00E82D16"/>
    <w:rsid w:val="00E82E33"/>
    <w:rsid w:val="00E831E1"/>
    <w:rsid w:val="00E8329F"/>
    <w:rsid w:val="00E83430"/>
    <w:rsid w:val="00E836ED"/>
    <w:rsid w:val="00E83CF6"/>
    <w:rsid w:val="00E83F68"/>
    <w:rsid w:val="00E83FC4"/>
    <w:rsid w:val="00E846AD"/>
    <w:rsid w:val="00E84BFC"/>
    <w:rsid w:val="00E85232"/>
    <w:rsid w:val="00E85586"/>
    <w:rsid w:val="00E85D1D"/>
    <w:rsid w:val="00E86041"/>
    <w:rsid w:val="00E86193"/>
    <w:rsid w:val="00E8645F"/>
    <w:rsid w:val="00E8660D"/>
    <w:rsid w:val="00E86C41"/>
    <w:rsid w:val="00E86FD6"/>
    <w:rsid w:val="00E870F1"/>
    <w:rsid w:val="00E8752E"/>
    <w:rsid w:val="00E87A31"/>
    <w:rsid w:val="00E87B01"/>
    <w:rsid w:val="00E87C3F"/>
    <w:rsid w:val="00E87CC0"/>
    <w:rsid w:val="00E87D4A"/>
    <w:rsid w:val="00E90196"/>
    <w:rsid w:val="00E903A0"/>
    <w:rsid w:val="00E90450"/>
    <w:rsid w:val="00E9058F"/>
    <w:rsid w:val="00E907D0"/>
    <w:rsid w:val="00E9094B"/>
    <w:rsid w:val="00E90B5C"/>
    <w:rsid w:val="00E90CBC"/>
    <w:rsid w:val="00E90F41"/>
    <w:rsid w:val="00E91092"/>
    <w:rsid w:val="00E913E9"/>
    <w:rsid w:val="00E91880"/>
    <w:rsid w:val="00E91CD0"/>
    <w:rsid w:val="00E91CE6"/>
    <w:rsid w:val="00E91EAA"/>
    <w:rsid w:val="00E921A3"/>
    <w:rsid w:val="00E921FF"/>
    <w:rsid w:val="00E924D3"/>
    <w:rsid w:val="00E92C4D"/>
    <w:rsid w:val="00E92EEB"/>
    <w:rsid w:val="00E93724"/>
    <w:rsid w:val="00E93A32"/>
    <w:rsid w:val="00E942DC"/>
    <w:rsid w:val="00E9436B"/>
    <w:rsid w:val="00E94409"/>
    <w:rsid w:val="00E9442D"/>
    <w:rsid w:val="00E944EE"/>
    <w:rsid w:val="00E945E9"/>
    <w:rsid w:val="00E94A89"/>
    <w:rsid w:val="00E94C3A"/>
    <w:rsid w:val="00E94D8F"/>
    <w:rsid w:val="00E94DDB"/>
    <w:rsid w:val="00E95244"/>
    <w:rsid w:val="00E9548B"/>
    <w:rsid w:val="00E9565A"/>
    <w:rsid w:val="00E95664"/>
    <w:rsid w:val="00E95709"/>
    <w:rsid w:val="00E9584E"/>
    <w:rsid w:val="00E95A6F"/>
    <w:rsid w:val="00E95AC1"/>
    <w:rsid w:val="00E95CA2"/>
    <w:rsid w:val="00E95DAE"/>
    <w:rsid w:val="00E965A2"/>
    <w:rsid w:val="00E968E5"/>
    <w:rsid w:val="00E96E9F"/>
    <w:rsid w:val="00E970ED"/>
    <w:rsid w:val="00E973B2"/>
    <w:rsid w:val="00E97976"/>
    <w:rsid w:val="00E97EA6"/>
    <w:rsid w:val="00EA0093"/>
    <w:rsid w:val="00EA02F1"/>
    <w:rsid w:val="00EA07B5"/>
    <w:rsid w:val="00EA0B19"/>
    <w:rsid w:val="00EA0FF5"/>
    <w:rsid w:val="00EA11A8"/>
    <w:rsid w:val="00EA132C"/>
    <w:rsid w:val="00EA1461"/>
    <w:rsid w:val="00EA159F"/>
    <w:rsid w:val="00EA17CA"/>
    <w:rsid w:val="00EA1FC2"/>
    <w:rsid w:val="00EA241C"/>
    <w:rsid w:val="00EA2533"/>
    <w:rsid w:val="00EA285F"/>
    <w:rsid w:val="00EA29DF"/>
    <w:rsid w:val="00EA2F1E"/>
    <w:rsid w:val="00EA30C0"/>
    <w:rsid w:val="00EA3429"/>
    <w:rsid w:val="00EA37FD"/>
    <w:rsid w:val="00EA3AB8"/>
    <w:rsid w:val="00EA3C84"/>
    <w:rsid w:val="00EA3ED1"/>
    <w:rsid w:val="00EA437C"/>
    <w:rsid w:val="00EA46A1"/>
    <w:rsid w:val="00EA47FC"/>
    <w:rsid w:val="00EA492E"/>
    <w:rsid w:val="00EA501E"/>
    <w:rsid w:val="00EA5096"/>
    <w:rsid w:val="00EA51DE"/>
    <w:rsid w:val="00EA51E6"/>
    <w:rsid w:val="00EA54B6"/>
    <w:rsid w:val="00EA605B"/>
    <w:rsid w:val="00EA6688"/>
    <w:rsid w:val="00EA68D7"/>
    <w:rsid w:val="00EA6A6B"/>
    <w:rsid w:val="00EA6E6C"/>
    <w:rsid w:val="00EA783D"/>
    <w:rsid w:val="00EA79F2"/>
    <w:rsid w:val="00EA7B43"/>
    <w:rsid w:val="00EA7EF3"/>
    <w:rsid w:val="00EB02AF"/>
    <w:rsid w:val="00EB0467"/>
    <w:rsid w:val="00EB06DB"/>
    <w:rsid w:val="00EB08FD"/>
    <w:rsid w:val="00EB0D68"/>
    <w:rsid w:val="00EB0FC9"/>
    <w:rsid w:val="00EB110E"/>
    <w:rsid w:val="00EB198F"/>
    <w:rsid w:val="00EB1B17"/>
    <w:rsid w:val="00EB1C8A"/>
    <w:rsid w:val="00EB1F1B"/>
    <w:rsid w:val="00EB2160"/>
    <w:rsid w:val="00EB284A"/>
    <w:rsid w:val="00EB28B1"/>
    <w:rsid w:val="00EB2A53"/>
    <w:rsid w:val="00EB2CF6"/>
    <w:rsid w:val="00EB30C6"/>
    <w:rsid w:val="00EB32F1"/>
    <w:rsid w:val="00EB32F2"/>
    <w:rsid w:val="00EB3501"/>
    <w:rsid w:val="00EB3B4D"/>
    <w:rsid w:val="00EB3F1F"/>
    <w:rsid w:val="00EB4225"/>
    <w:rsid w:val="00EB4460"/>
    <w:rsid w:val="00EB4BE3"/>
    <w:rsid w:val="00EB4DCC"/>
    <w:rsid w:val="00EB4F0B"/>
    <w:rsid w:val="00EB5235"/>
    <w:rsid w:val="00EB52D4"/>
    <w:rsid w:val="00EB5891"/>
    <w:rsid w:val="00EB58B7"/>
    <w:rsid w:val="00EB5BBB"/>
    <w:rsid w:val="00EB60F1"/>
    <w:rsid w:val="00EB6176"/>
    <w:rsid w:val="00EB61A7"/>
    <w:rsid w:val="00EB6274"/>
    <w:rsid w:val="00EB64B2"/>
    <w:rsid w:val="00EB6786"/>
    <w:rsid w:val="00EB6EA6"/>
    <w:rsid w:val="00EB75AE"/>
    <w:rsid w:val="00EB791A"/>
    <w:rsid w:val="00EB7D6A"/>
    <w:rsid w:val="00EC0470"/>
    <w:rsid w:val="00EC04CC"/>
    <w:rsid w:val="00EC06D0"/>
    <w:rsid w:val="00EC0B0A"/>
    <w:rsid w:val="00EC0DDE"/>
    <w:rsid w:val="00EC139A"/>
    <w:rsid w:val="00EC1B25"/>
    <w:rsid w:val="00EC1E98"/>
    <w:rsid w:val="00EC1EA8"/>
    <w:rsid w:val="00EC2678"/>
    <w:rsid w:val="00EC2FCD"/>
    <w:rsid w:val="00EC31CD"/>
    <w:rsid w:val="00EC3241"/>
    <w:rsid w:val="00EC32CD"/>
    <w:rsid w:val="00EC32E1"/>
    <w:rsid w:val="00EC343C"/>
    <w:rsid w:val="00EC3553"/>
    <w:rsid w:val="00EC377A"/>
    <w:rsid w:val="00EC38FC"/>
    <w:rsid w:val="00EC444B"/>
    <w:rsid w:val="00EC447B"/>
    <w:rsid w:val="00EC459A"/>
    <w:rsid w:val="00EC46F1"/>
    <w:rsid w:val="00EC47A6"/>
    <w:rsid w:val="00EC4C43"/>
    <w:rsid w:val="00EC4CD3"/>
    <w:rsid w:val="00EC4DE7"/>
    <w:rsid w:val="00EC6051"/>
    <w:rsid w:val="00EC63C1"/>
    <w:rsid w:val="00EC6A22"/>
    <w:rsid w:val="00EC6CB3"/>
    <w:rsid w:val="00EC6ED0"/>
    <w:rsid w:val="00EC759C"/>
    <w:rsid w:val="00EC799E"/>
    <w:rsid w:val="00ED027C"/>
    <w:rsid w:val="00ED0321"/>
    <w:rsid w:val="00ED046C"/>
    <w:rsid w:val="00ED0478"/>
    <w:rsid w:val="00ED05B5"/>
    <w:rsid w:val="00ED0AAC"/>
    <w:rsid w:val="00ED0E4A"/>
    <w:rsid w:val="00ED11E1"/>
    <w:rsid w:val="00ED1447"/>
    <w:rsid w:val="00ED1948"/>
    <w:rsid w:val="00ED1EB5"/>
    <w:rsid w:val="00ED2413"/>
    <w:rsid w:val="00ED2988"/>
    <w:rsid w:val="00ED2998"/>
    <w:rsid w:val="00ED2A00"/>
    <w:rsid w:val="00ED2CB2"/>
    <w:rsid w:val="00ED2D70"/>
    <w:rsid w:val="00ED2F86"/>
    <w:rsid w:val="00ED314D"/>
    <w:rsid w:val="00ED3284"/>
    <w:rsid w:val="00ED3353"/>
    <w:rsid w:val="00ED357D"/>
    <w:rsid w:val="00ED37C2"/>
    <w:rsid w:val="00ED3F4E"/>
    <w:rsid w:val="00ED3F76"/>
    <w:rsid w:val="00ED4173"/>
    <w:rsid w:val="00ED45A1"/>
    <w:rsid w:val="00ED4B24"/>
    <w:rsid w:val="00ED52DF"/>
    <w:rsid w:val="00ED540D"/>
    <w:rsid w:val="00ED5BD5"/>
    <w:rsid w:val="00ED5BF0"/>
    <w:rsid w:val="00ED5C75"/>
    <w:rsid w:val="00ED5C7A"/>
    <w:rsid w:val="00ED5E1D"/>
    <w:rsid w:val="00ED5FA5"/>
    <w:rsid w:val="00ED634A"/>
    <w:rsid w:val="00ED63E1"/>
    <w:rsid w:val="00ED688D"/>
    <w:rsid w:val="00ED6A9A"/>
    <w:rsid w:val="00ED6E04"/>
    <w:rsid w:val="00ED6F1E"/>
    <w:rsid w:val="00ED72ED"/>
    <w:rsid w:val="00ED7898"/>
    <w:rsid w:val="00ED7B16"/>
    <w:rsid w:val="00EE02B8"/>
    <w:rsid w:val="00EE09FB"/>
    <w:rsid w:val="00EE0DBF"/>
    <w:rsid w:val="00EE0EED"/>
    <w:rsid w:val="00EE113F"/>
    <w:rsid w:val="00EE1183"/>
    <w:rsid w:val="00EE15DD"/>
    <w:rsid w:val="00EE18A1"/>
    <w:rsid w:val="00EE2A04"/>
    <w:rsid w:val="00EE2B3E"/>
    <w:rsid w:val="00EE2E2A"/>
    <w:rsid w:val="00EE334A"/>
    <w:rsid w:val="00EE3D9F"/>
    <w:rsid w:val="00EE42B1"/>
    <w:rsid w:val="00EE441F"/>
    <w:rsid w:val="00EE4802"/>
    <w:rsid w:val="00EE596C"/>
    <w:rsid w:val="00EE5BBB"/>
    <w:rsid w:val="00EE5E1A"/>
    <w:rsid w:val="00EE5E36"/>
    <w:rsid w:val="00EE614F"/>
    <w:rsid w:val="00EE6170"/>
    <w:rsid w:val="00EE62BE"/>
    <w:rsid w:val="00EE6D1C"/>
    <w:rsid w:val="00EE6EE1"/>
    <w:rsid w:val="00EE6F9F"/>
    <w:rsid w:val="00EE7BB7"/>
    <w:rsid w:val="00EF018A"/>
    <w:rsid w:val="00EF0196"/>
    <w:rsid w:val="00EF0A89"/>
    <w:rsid w:val="00EF0BE9"/>
    <w:rsid w:val="00EF0C07"/>
    <w:rsid w:val="00EF0D2A"/>
    <w:rsid w:val="00EF1142"/>
    <w:rsid w:val="00EF143B"/>
    <w:rsid w:val="00EF14F0"/>
    <w:rsid w:val="00EF14F3"/>
    <w:rsid w:val="00EF1602"/>
    <w:rsid w:val="00EF17BA"/>
    <w:rsid w:val="00EF1BED"/>
    <w:rsid w:val="00EF2417"/>
    <w:rsid w:val="00EF2430"/>
    <w:rsid w:val="00EF2509"/>
    <w:rsid w:val="00EF252F"/>
    <w:rsid w:val="00EF265C"/>
    <w:rsid w:val="00EF2A60"/>
    <w:rsid w:val="00EF2D20"/>
    <w:rsid w:val="00EF2D6C"/>
    <w:rsid w:val="00EF2F3E"/>
    <w:rsid w:val="00EF2FA8"/>
    <w:rsid w:val="00EF3092"/>
    <w:rsid w:val="00EF310B"/>
    <w:rsid w:val="00EF3110"/>
    <w:rsid w:val="00EF3886"/>
    <w:rsid w:val="00EF3B6B"/>
    <w:rsid w:val="00EF3C63"/>
    <w:rsid w:val="00EF3DCD"/>
    <w:rsid w:val="00EF4261"/>
    <w:rsid w:val="00EF43EA"/>
    <w:rsid w:val="00EF45D5"/>
    <w:rsid w:val="00EF4A47"/>
    <w:rsid w:val="00EF4C17"/>
    <w:rsid w:val="00EF5598"/>
    <w:rsid w:val="00EF5A63"/>
    <w:rsid w:val="00EF5BD4"/>
    <w:rsid w:val="00EF6734"/>
    <w:rsid w:val="00EF676A"/>
    <w:rsid w:val="00EF6D8C"/>
    <w:rsid w:val="00EF6F1A"/>
    <w:rsid w:val="00EF70C9"/>
    <w:rsid w:val="00EF7C07"/>
    <w:rsid w:val="00EF7D1E"/>
    <w:rsid w:val="00EF7DB9"/>
    <w:rsid w:val="00EF7DF2"/>
    <w:rsid w:val="00EF7F19"/>
    <w:rsid w:val="00F0005C"/>
    <w:rsid w:val="00F0035A"/>
    <w:rsid w:val="00F0042C"/>
    <w:rsid w:val="00F004C2"/>
    <w:rsid w:val="00F0058E"/>
    <w:rsid w:val="00F01161"/>
    <w:rsid w:val="00F0165C"/>
    <w:rsid w:val="00F0180D"/>
    <w:rsid w:val="00F01B6D"/>
    <w:rsid w:val="00F01C86"/>
    <w:rsid w:val="00F01CD9"/>
    <w:rsid w:val="00F021D9"/>
    <w:rsid w:val="00F02449"/>
    <w:rsid w:val="00F024A4"/>
    <w:rsid w:val="00F026BD"/>
    <w:rsid w:val="00F029C7"/>
    <w:rsid w:val="00F02D03"/>
    <w:rsid w:val="00F02D2D"/>
    <w:rsid w:val="00F02F42"/>
    <w:rsid w:val="00F036A0"/>
    <w:rsid w:val="00F03815"/>
    <w:rsid w:val="00F03A4A"/>
    <w:rsid w:val="00F03DE2"/>
    <w:rsid w:val="00F03E32"/>
    <w:rsid w:val="00F04130"/>
    <w:rsid w:val="00F04420"/>
    <w:rsid w:val="00F044D2"/>
    <w:rsid w:val="00F045AD"/>
    <w:rsid w:val="00F04C65"/>
    <w:rsid w:val="00F04CFB"/>
    <w:rsid w:val="00F04F07"/>
    <w:rsid w:val="00F05446"/>
    <w:rsid w:val="00F05D72"/>
    <w:rsid w:val="00F05E8B"/>
    <w:rsid w:val="00F05FC7"/>
    <w:rsid w:val="00F06399"/>
    <w:rsid w:val="00F066DB"/>
    <w:rsid w:val="00F0679D"/>
    <w:rsid w:val="00F0693B"/>
    <w:rsid w:val="00F06A3F"/>
    <w:rsid w:val="00F06D03"/>
    <w:rsid w:val="00F0735A"/>
    <w:rsid w:val="00F076ED"/>
    <w:rsid w:val="00F079E3"/>
    <w:rsid w:val="00F07AA3"/>
    <w:rsid w:val="00F10197"/>
    <w:rsid w:val="00F101C2"/>
    <w:rsid w:val="00F10356"/>
    <w:rsid w:val="00F10499"/>
    <w:rsid w:val="00F10F78"/>
    <w:rsid w:val="00F10F9C"/>
    <w:rsid w:val="00F1127F"/>
    <w:rsid w:val="00F112D7"/>
    <w:rsid w:val="00F1161D"/>
    <w:rsid w:val="00F11AAE"/>
    <w:rsid w:val="00F12009"/>
    <w:rsid w:val="00F12646"/>
    <w:rsid w:val="00F129AC"/>
    <w:rsid w:val="00F12A4A"/>
    <w:rsid w:val="00F13181"/>
    <w:rsid w:val="00F13331"/>
    <w:rsid w:val="00F133E6"/>
    <w:rsid w:val="00F1373C"/>
    <w:rsid w:val="00F139CE"/>
    <w:rsid w:val="00F13AD5"/>
    <w:rsid w:val="00F13B7B"/>
    <w:rsid w:val="00F13F61"/>
    <w:rsid w:val="00F14099"/>
    <w:rsid w:val="00F14178"/>
    <w:rsid w:val="00F141F5"/>
    <w:rsid w:val="00F1451A"/>
    <w:rsid w:val="00F14541"/>
    <w:rsid w:val="00F14618"/>
    <w:rsid w:val="00F1463F"/>
    <w:rsid w:val="00F149AA"/>
    <w:rsid w:val="00F15105"/>
    <w:rsid w:val="00F15203"/>
    <w:rsid w:val="00F1542C"/>
    <w:rsid w:val="00F154C7"/>
    <w:rsid w:val="00F155BE"/>
    <w:rsid w:val="00F15A47"/>
    <w:rsid w:val="00F15DB3"/>
    <w:rsid w:val="00F16366"/>
    <w:rsid w:val="00F1663D"/>
    <w:rsid w:val="00F16764"/>
    <w:rsid w:val="00F16B8D"/>
    <w:rsid w:val="00F16BFA"/>
    <w:rsid w:val="00F16C11"/>
    <w:rsid w:val="00F16E90"/>
    <w:rsid w:val="00F17139"/>
    <w:rsid w:val="00F17273"/>
    <w:rsid w:val="00F1744D"/>
    <w:rsid w:val="00F17606"/>
    <w:rsid w:val="00F1792B"/>
    <w:rsid w:val="00F17BF3"/>
    <w:rsid w:val="00F17FCF"/>
    <w:rsid w:val="00F20017"/>
    <w:rsid w:val="00F200D6"/>
    <w:rsid w:val="00F203FD"/>
    <w:rsid w:val="00F206C1"/>
    <w:rsid w:val="00F20922"/>
    <w:rsid w:val="00F20C7E"/>
    <w:rsid w:val="00F2154E"/>
    <w:rsid w:val="00F2156E"/>
    <w:rsid w:val="00F216AC"/>
    <w:rsid w:val="00F2194E"/>
    <w:rsid w:val="00F21A97"/>
    <w:rsid w:val="00F21F0F"/>
    <w:rsid w:val="00F22A9D"/>
    <w:rsid w:val="00F22AFF"/>
    <w:rsid w:val="00F22CD6"/>
    <w:rsid w:val="00F239B4"/>
    <w:rsid w:val="00F23D59"/>
    <w:rsid w:val="00F240AD"/>
    <w:rsid w:val="00F24994"/>
    <w:rsid w:val="00F24D71"/>
    <w:rsid w:val="00F24F45"/>
    <w:rsid w:val="00F24FDA"/>
    <w:rsid w:val="00F253E1"/>
    <w:rsid w:val="00F258C4"/>
    <w:rsid w:val="00F25DB1"/>
    <w:rsid w:val="00F2663C"/>
    <w:rsid w:val="00F26943"/>
    <w:rsid w:val="00F26A93"/>
    <w:rsid w:val="00F26AB6"/>
    <w:rsid w:val="00F26B79"/>
    <w:rsid w:val="00F26D26"/>
    <w:rsid w:val="00F27122"/>
    <w:rsid w:val="00F2773F"/>
    <w:rsid w:val="00F278B8"/>
    <w:rsid w:val="00F27946"/>
    <w:rsid w:val="00F27ACA"/>
    <w:rsid w:val="00F27ACE"/>
    <w:rsid w:val="00F27B63"/>
    <w:rsid w:val="00F27C60"/>
    <w:rsid w:val="00F27F4B"/>
    <w:rsid w:val="00F27F51"/>
    <w:rsid w:val="00F300E6"/>
    <w:rsid w:val="00F304B0"/>
    <w:rsid w:val="00F3133A"/>
    <w:rsid w:val="00F31401"/>
    <w:rsid w:val="00F319CE"/>
    <w:rsid w:val="00F3217A"/>
    <w:rsid w:val="00F321E6"/>
    <w:rsid w:val="00F329D9"/>
    <w:rsid w:val="00F32D69"/>
    <w:rsid w:val="00F33533"/>
    <w:rsid w:val="00F337B9"/>
    <w:rsid w:val="00F33FE2"/>
    <w:rsid w:val="00F3459A"/>
    <w:rsid w:val="00F348E9"/>
    <w:rsid w:val="00F34BD6"/>
    <w:rsid w:val="00F34FA8"/>
    <w:rsid w:val="00F351CD"/>
    <w:rsid w:val="00F35202"/>
    <w:rsid w:val="00F3537D"/>
    <w:rsid w:val="00F35490"/>
    <w:rsid w:val="00F356AD"/>
    <w:rsid w:val="00F35DD9"/>
    <w:rsid w:val="00F35EAA"/>
    <w:rsid w:val="00F36323"/>
    <w:rsid w:val="00F36CA5"/>
    <w:rsid w:val="00F37311"/>
    <w:rsid w:val="00F3756C"/>
    <w:rsid w:val="00F3790B"/>
    <w:rsid w:val="00F37ACF"/>
    <w:rsid w:val="00F37C1D"/>
    <w:rsid w:val="00F40356"/>
    <w:rsid w:val="00F40585"/>
    <w:rsid w:val="00F4068D"/>
    <w:rsid w:val="00F406FB"/>
    <w:rsid w:val="00F40A87"/>
    <w:rsid w:val="00F40DAB"/>
    <w:rsid w:val="00F4100E"/>
    <w:rsid w:val="00F41031"/>
    <w:rsid w:val="00F414B0"/>
    <w:rsid w:val="00F414B1"/>
    <w:rsid w:val="00F41767"/>
    <w:rsid w:val="00F417DB"/>
    <w:rsid w:val="00F41D48"/>
    <w:rsid w:val="00F42048"/>
    <w:rsid w:val="00F4223F"/>
    <w:rsid w:val="00F42564"/>
    <w:rsid w:val="00F4299F"/>
    <w:rsid w:val="00F42B26"/>
    <w:rsid w:val="00F42B56"/>
    <w:rsid w:val="00F43164"/>
    <w:rsid w:val="00F43166"/>
    <w:rsid w:val="00F4338A"/>
    <w:rsid w:val="00F43581"/>
    <w:rsid w:val="00F43632"/>
    <w:rsid w:val="00F437BF"/>
    <w:rsid w:val="00F439DD"/>
    <w:rsid w:val="00F43C38"/>
    <w:rsid w:val="00F43E2A"/>
    <w:rsid w:val="00F441DF"/>
    <w:rsid w:val="00F44408"/>
    <w:rsid w:val="00F44AA8"/>
    <w:rsid w:val="00F44E01"/>
    <w:rsid w:val="00F44E34"/>
    <w:rsid w:val="00F45227"/>
    <w:rsid w:val="00F454A6"/>
    <w:rsid w:val="00F45B03"/>
    <w:rsid w:val="00F4610A"/>
    <w:rsid w:val="00F46151"/>
    <w:rsid w:val="00F46179"/>
    <w:rsid w:val="00F46188"/>
    <w:rsid w:val="00F4683E"/>
    <w:rsid w:val="00F46A05"/>
    <w:rsid w:val="00F46AC2"/>
    <w:rsid w:val="00F46C30"/>
    <w:rsid w:val="00F46C6E"/>
    <w:rsid w:val="00F471BC"/>
    <w:rsid w:val="00F47383"/>
    <w:rsid w:val="00F475F3"/>
    <w:rsid w:val="00F47A55"/>
    <w:rsid w:val="00F47A75"/>
    <w:rsid w:val="00F47CE3"/>
    <w:rsid w:val="00F47E41"/>
    <w:rsid w:val="00F5001A"/>
    <w:rsid w:val="00F50323"/>
    <w:rsid w:val="00F50828"/>
    <w:rsid w:val="00F50A20"/>
    <w:rsid w:val="00F50C49"/>
    <w:rsid w:val="00F50D48"/>
    <w:rsid w:val="00F50E2A"/>
    <w:rsid w:val="00F50F28"/>
    <w:rsid w:val="00F50F41"/>
    <w:rsid w:val="00F512EF"/>
    <w:rsid w:val="00F518E5"/>
    <w:rsid w:val="00F51E4B"/>
    <w:rsid w:val="00F5252E"/>
    <w:rsid w:val="00F52683"/>
    <w:rsid w:val="00F52973"/>
    <w:rsid w:val="00F529EC"/>
    <w:rsid w:val="00F52A4D"/>
    <w:rsid w:val="00F52CE3"/>
    <w:rsid w:val="00F52F79"/>
    <w:rsid w:val="00F5329B"/>
    <w:rsid w:val="00F54666"/>
    <w:rsid w:val="00F549A8"/>
    <w:rsid w:val="00F54B4D"/>
    <w:rsid w:val="00F54D26"/>
    <w:rsid w:val="00F550FF"/>
    <w:rsid w:val="00F5523C"/>
    <w:rsid w:val="00F55A66"/>
    <w:rsid w:val="00F561F4"/>
    <w:rsid w:val="00F562D9"/>
    <w:rsid w:val="00F56391"/>
    <w:rsid w:val="00F56C5C"/>
    <w:rsid w:val="00F56D72"/>
    <w:rsid w:val="00F56DEF"/>
    <w:rsid w:val="00F5751F"/>
    <w:rsid w:val="00F57578"/>
    <w:rsid w:val="00F576E3"/>
    <w:rsid w:val="00F576FA"/>
    <w:rsid w:val="00F57C75"/>
    <w:rsid w:val="00F60105"/>
    <w:rsid w:val="00F60454"/>
    <w:rsid w:val="00F604AE"/>
    <w:rsid w:val="00F604C5"/>
    <w:rsid w:val="00F60654"/>
    <w:rsid w:val="00F60796"/>
    <w:rsid w:val="00F607D1"/>
    <w:rsid w:val="00F60BBB"/>
    <w:rsid w:val="00F611B7"/>
    <w:rsid w:val="00F6142E"/>
    <w:rsid w:val="00F61451"/>
    <w:rsid w:val="00F616A7"/>
    <w:rsid w:val="00F61CAB"/>
    <w:rsid w:val="00F625AA"/>
    <w:rsid w:val="00F62771"/>
    <w:rsid w:val="00F629C5"/>
    <w:rsid w:val="00F62D96"/>
    <w:rsid w:val="00F62DDF"/>
    <w:rsid w:val="00F62F9E"/>
    <w:rsid w:val="00F63041"/>
    <w:rsid w:val="00F63322"/>
    <w:rsid w:val="00F63396"/>
    <w:rsid w:val="00F6357E"/>
    <w:rsid w:val="00F636F2"/>
    <w:rsid w:val="00F63B41"/>
    <w:rsid w:val="00F63B5B"/>
    <w:rsid w:val="00F64291"/>
    <w:rsid w:val="00F64372"/>
    <w:rsid w:val="00F64483"/>
    <w:rsid w:val="00F648BE"/>
    <w:rsid w:val="00F64977"/>
    <w:rsid w:val="00F65348"/>
    <w:rsid w:val="00F6538C"/>
    <w:rsid w:val="00F6546C"/>
    <w:rsid w:val="00F65660"/>
    <w:rsid w:val="00F65851"/>
    <w:rsid w:val="00F65E56"/>
    <w:rsid w:val="00F6634E"/>
    <w:rsid w:val="00F6636E"/>
    <w:rsid w:val="00F66820"/>
    <w:rsid w:val="00F66914"/>
    <w:rsid w:val="00F66995"/>
    <w:rsid w:val="00F66A9F"/>
    <w:rsid w:val="00F66BCB"/>
    <w:rsid w:val="00F66DBE"/>
    <w:rsid w:val="00F670C2"/>
    <w:rsid w:val="00F6788E"/>
    <w:rsid w:val="00F7033F"/>
    <w:rsid w:val="00F71055"/>
    <w:rsid w:val="00F710C5"/>
    <w:rsid w:val="00F711AA"/>
    <w:rsid w:val="00F71537"/>
    <w:rsid w:val="00F72216"/>
    <w:rsid w:val="00F72230"/>
    <w:rsid w:val="00F7291D"/>
    <w:rsid w:val="00F72A9F"/>
    <w:rsid w:val="00F72AC3"/>
    <w:rsid w:val="00F72C51"/>
    <w:rsid w:val="00F72CFE"/>
    <w:rsid w:val="00F72DDC"/>
    <w:rsid w:val="00F7312A"/>
    <w:rsid w:val="00F73330"/>
    <w:rsid w:val="00F73798"/>
    <w:rsid w:val="00F73865"/>
    <w:rsid w:val="00F73DF2"/>
    <w:rsid w:val="00F73EF2"/>
    <w:rsid w:val="00F7401F"/>
    <w:rsid w:val="00F741E7"/>
    <w:rsid w:val="00F742D5"/>
    <w:rsid w:val="00F748F4"/>
    <w:rsid w:val="00F749B8"/>
    <w:rsid w:val="00F74BF5"/>
    <w:rsid w:val="00F74D54"/>
    <w:rsid w:val="00F75211"/>
    <w:rsid w:val="00F752D8"/>
    <w:rsid w:val="00F752FE"/>
    <w:rsid w:val="00F754C6"/>
    <w:rsid w:val="00F757F2"/>
    <w:rsid w:val="00F7596A"/>
    <w:rsid w:val="00F75A9E"/>
    <w:rsid w:val="00F75AFA"/>
    <w:rsid w:val="00F75DE1"/>
    <w:rsid w:val="00F75E95"/>
    <w:rsid w:val="00F7600E"/>
    <w:rsid w:val="00F773F3"/>
    <w:rsid w:val="00F773F4"/>
    <w:rsid w:val="00F775C8"/>
    <w:rsid w:val="00F800C1"/>
    <w:rsid w:val="00F8020B"/>
    <w:rsid w:val="00F80230"/>
    <w:rsid w:val="00F805BD"/>
    <w:rsid w:val="00F80A3B"/>
    <w:rsid w:val="00F80AF6"/>
    <w:rsid w:val="00F813A2"/>
    <w:rsid w:val="00F818D4"/>
    <w:rsid w:val="00F81B16"/>
    <w:rsid w:val="00F81E70"/>
    <w:rsid w:val="00F81F72"/>
    <w:rsid w:val="00F824CA"/>
    <w:rsid w:val="00F828C2"/>
    <w:rsid w:val="00F828E7"/>
    <w:rsid w:val="00F82BB2"/>
    <w:rsid w:val="00F82E91"/>
    <w:rsid w:val="00F836EC"/>
    <w:rsid w:val="00F83B56"/>
    <w:rsid w:val="00F83FB8"/>
    <w:rsid w:val="00F84A2C"/>
    <w:rsid w:val="00F84AE5"/>
    <w:rsid w:val="00F84ED2"/>
    <w:rsid w:val="00F85212"/>
    <w:rsid w:val="00F853A2"/>
    <w:rsid w:val="00F85AC8"/>
    <w:rsid w:val="00F85D19"/>
    <w:rsid w:val="00F86311"/>
    <w:rsid w:val="00F86473"/>
    <w:rsid w:val="00F865F2"/>
    <w:rsid w:val="00F8687C"/>
    <w:rsid w:val="00F870C7"/>
    <w:rsid w:val="00F8769B"/>
    <w:rsid w:val="00F877A8"/>
    <w:rsid w:val="00F8786D"/>
    <w:rsid w:val="00F87871"/>
    <w:rsid w:val="00F878AE"/>
    <w:rsid w:val="00F87D74"/>
    <w:rsid w:val="00F90036"/>
    <w:rsid w:val="00F90047"/>
    <w:rsid w:val="00F90118"/>
    <w:rsid w:val="00F90573"/>
    <w:rsid w:val="00F90E9C"/>
    <w:rsid w:val="00F9173B"/>
    <w:rsid w:val="00F91C81"/>
    <w:rsid w:val="00F91E86"/>
    <w:rsid w:val="00F91EBC"/>
    <w:rsid w:val="00F91F80"/>
    <w:rsid w:val="00F922DE"/>
    <w:rsid w:val="00F924C7"/>
    <w:rsid w:val="00F93361"/>
    <w:rsid w:val="00F934E7"/>
    <w:rsid w:val="00F93A85"/>
    <w:rsid w:val="00F94153"/>
    <w:rsid w:val="00F948CD"/>
    <w:rsid w:val="00F94C59"/>
    <w:rsid w:val="00F95119"/>
    <w:rsid w:val="00F952CA"/>
    <w:rsid w:val="00F95552"/>
    <w:rsid w:val="00F95B79"/>
    <w:rsid w:val="00F95CDB"/>
    <w:rsid w:val="00F95DF6"/>
    <w:rsid w:val="00F9614A"/>
    <w:rsid w:val="00F96264"/>
    <w:rsid w:val="00F96492"/>
    <w:rsid w:val="00F96A5A"/>
    <w:rsid w:val="00F96AE6"/>
    <w:rsid w:val="00F96C1B"/>
    <w:rsid w:val="00F96CD7"/>
    <w:rsid w:val="00F96D0A"/>
    <w:rsid w:val="00F96FE5"/>
    <w:rsid w:val="00F97308"/>
    <w:rsid w:val="00F9745A"/>
    <w:rsid w:val="00F97925"/>
    <w:rsid w:val="00F97A6F"/>
    <w:rsid w:val="00F97B84"/>
    <w:rsid w:val="00F97D1E"/>
    <w:rsid w:val="00F97F5B"/>
    <w:rsid w:val="00FA02ED"/>
    <w:rsid w:val="00FA0F02"/>
    <w:rsid w:val="00FA1D7E"/>
    <w:rsid w:val="00FA1F46"/>
    <w:rsid w:val="00FA1FCD"/>
    <w:rsid w:val="00FA236C"/>
    <w:rsid w:val="00FA2769"/>
    <w:rsid w:val="00FA2922"/>
    <w:rsid w:val="00FA2A60"/>
    <w:rsid w:val="00FA2A8C"/>
    <w:rsid w:val="00FA2C52"/>
    <w:rsid w:val="00FA3093"/>
    <w:rsid w:val="00FA30E9"/>
    <w:rsid w:val="00FA3480"/>
    <w:rsid w:val="00FA379D"/>
    <w:rsid w:val="00FA381F"/>
    <w:rsid w:val="00FA3C3D"/>
    <w:rsid w:val="00FA3D6E"/>
    <w:rsid w:val="00FA3DB6"/>
    <w:rsid w:val="00FA4250"/>
    <w:rsid w:val="00FA4294"/>
    <w:rsid w:val="00FA4A78"/>
    <w:rsid w:val="00FA4CDF"/>
    <w:rsid w:val="00FA50DB"/>
    <w:rsid w:val="00FA511F"/>
    <w:rsid w:val="00FA5548"/>
    <w:rsid w:val="00FA5612"/>
    <w:rsid w:val="00FA5E47"/>
    <w:rsid w:val="00FA62D8"/>
    <w:rsid w:val="00FA6567"/>
    <w:rsid w:val="00FA687E"/>
    <w:rsid w:val="00FA71E3"/>
    <w:rsid w:val="00FA79BF"/>
    <w:rsid w:val="00FA7BFC"/>
    <w:rsid w:val="00FB015B"/>
    <w:rsid w:val="00FB0171"/>
    <w:rsid w:val="00FB0674"/>
    <w:rsid w:val="00FB07CF"/>
    <w:rsid w:val="00FB0EC4"/>
    <w:rsid w:val="00FB1238"/>
    <w:rsid w:val="00FB1C0B"/>
    <w:rsid w:val="00FB24AB"/>
    <w:rsid w:val="00FB2E9F"/>
    <w:rsid w:val="00FB2EDE"/>
    <w:rsid w:val="00FB2F96"/>
    <w:rsid w:val="00FB3100"/>
    <w:rsid w:val="00FB3639"/>
    <w:rsid w:val="00FB3DF2"/>
    <w:rsid w:val="00FB4043"/>
    <w:rsid w:val="00FB408B"/>
    <w:rsid w:val="00FB40B3"/>
    <w:rsid w:val="00FB4285"/>
    <w:rsid w:val="00FB440F"/>
    <w:rsid w:val="00FB4524"/>
    <w:rsid w:val="00FB4B12"/>
    <w:rsid w:val="00FB4C68"/>
    <w:rsid w:val="00FB51DD"/>
    <w:rsid w:val="00FB56BB"/>
    <w:rsid w:val="00FB57F1"/>
    <w:rsid w:val="00FB5B4B"/>
    <w:rsid w:val="00FB6565"/>
    <w:rsid w:val="00FB6A85"/>
    <w:rsid w:val="00FB70BE"/>
    <w:rsid w:val="00FB70CA"/>
    <w:rsid w:val="00FB744F"/>
    <w:rsid w:val="00FB74E1"/>
    <w:rsid w:val="00FB7B5E"/>
    <w:rsid w:val="00FC001B"/>
    <w:rsid w:val="00FC019A"/>
    <w:rsid w:val="00FC0267"/>
    <w:rsid w:val="00FC0B1F"/>
    <w:rsid w:val="00FC0E0F"/>
    <w:rsid w:val="00FC0E9F"/>
    <w:rsid w:val="00FC0ECC"/>
    <w:rsid w:val="00FC147D"/>
    <w:rsid w:val="00FC147E"/>
    <w:rsid w:val="00FC1698"/>
    <w:rsid w:val="00FC169B"/>
    <w:rsid w:val="00FC1972"/>
    <w:rsid w:val="00FC19A0"/>
    <w:rsid w:val="00FC1A16"/>
    <w:rsid w:val="00FC1D9B"/>
    <w:rsid w:val="00FC24D5"/>
    <w:rsid w:val="00FC2579"/>
    <w:rsid w:val="00FC257F"/>
    <w:rsid w:val="00FC2BBE"/>
    <w:rsid w:val="00FC2BFD"/>
    <w:rsid w:val="00FC2C2B"/>
    <w:rsid w:val="00FC2CFF"/>
    <w:rsid w:val="00FC2E6C"/>
    <w:rsid w:val="00FC3530"/>
    <w:rsid w:val="00FC3541"/>
    <w:rsid w:val="00FC3751"/>
    <w:rsid w:val="00FC3DDC"/>
    <w:rsid w:val="00FC40C8"/>
    <w:rsid w:val="00FC45FC"/>
    <w:rsid w:val="00FC478E"/>
    <w:rsid w:val="00FC5002"/>
    <w:rsid w:val="00FC5014"/>
    <w:rsid w:val="00FC5083"/>
    <w:rsid w:val="00FC53FC"/>
    <w:rsid w:val="00FC5D2B"/>
    <w:rsid w:val="00FC62C2"/>
    <w:rsid w:val="00FC672C"/>
    <w:rsid w:val="00FC68CC"/>
    <w:rsid w:val="00FC6950"/>
    <w:rsid w:val="00FC75A7"/>
    <w:rsid w:val="00FC7706"/>
    <w:rsid w:val="00FC7A09"/>
    <w:rsid w:val="00FC7B60"/>
    <w:rsid w:val="00FC7DE9"/>
    <w:rsid w:val="00FC7E6D"/>
    <w:rsid w:val="00FD0000"/>
    <w:rsid w:val="00FD0454"/>
    <w:rsid w:val="00FD06D5"/>
    <w:rsid w:val="00FD0732"/>
    <w:rsid w:val="00FD085A"/>
    <w:rsid w:val="00FD1408"/>
    <w:rsid w:val="00FD14B4"/>
    <w:rsid w:val="00FD14C3"/>
    <w:rsid w:val="00FD1525"/>
    <w:rsid w:val="00FD177E"/>
    <w:rsid w:val="00FD184B"/>
    <w:rsid w:val="00FD1A3D"/>
    <w:rsid w:val="00FD1B27"/>
    <w:rsid w:val="00FD1C25"/>
    <w:rsid w:val="00FD2585"/>
    <w:rsid w:val="00FD2B02"/>
    <w:rsid w:val="00FD2C7B"/>
    <w:rsid w:val="00FD3417"/>
    <w:rsid w:val="00FD3623"/>
    <w:rsid w:val="00FD37DA"/>
    <w:rsid w:val="00FD3B89"/>
    <w:rsid w:val="00FD4815"/>
    <w:rsid w:val="00FD4994"/>
    <w:rsid w:val="00FD4F04"/>
    <w:rsid w:val="00FD55B0"/>
    <w:rsid w:val="00FD56F5"/>
    <w:rsid w:val="00FD5820"/>
    <w:rsid w:val="00FD5A05"/>
    <w:rsid w:val="00FD6012"/>
    <w:rsid w:val="00FD6127"/>
    <w:rsid w:val="00FD66B4"/>
    <w:rsid w:val="00FD66E9"/>
    <w:rsid w:val="00FD6801"/>
    <w:rsid w:val="00FD6C54"/>
    <w:rsid w:val="00FD700D"/>
    <w:rsid w:val="00FD7572"/>
    <w:rsid w:val="00FD7ADB"/>
    <w:rsid w:val="00FD7BD2"/>
    <w:rsid w:val="00FD7E40"/>
    <w:rsid w:val="00FE00B7"/>
    <w:rsid w:val="00FE0487"/>
    <w:rsid w:val="00FE0E81"/>
    <w:rsid w:val="00FE0FC2"/>
    <w:rsid w:val="00FE10BA"/>
    <w:rsid w:val="00FE1106"/>
    <w:rsid w:val="00FE1215"/>
    <w:rsid w:val="00FE1289"/>
    <w:rsid w:val="00FE14D7"/>
    <w:rsid w:val="00FE1930"/>
    <w:rsid w:val="00FE1A8E"/>
    <w:rsid w:val="00FE1BEF"/>
    <w:rsid w:val="00FE1D9B"/>
    <w:rsid w:val="00FE2505"/>
    <w:rsid w:val="00FE258E"/>
    <w:rsid w:val="00FE2B43"/>
    <w:rsid w:val="00FE2D0A"/>
    <w:rsid w:val="00FE2D3C"/>
    <w:rsid w:val="00FE3131"/>
    <w:rsid w:val="00FE3187"/>
    <w:rsid w:val="00FE32D6"/>
    <w:rsid w:val="00FE39E4"/>
    <w:rsid w:val="00FE3B63"/>
    <w:rsid w:val="00FE3C3E"/>
    <w:rsid w:val="00FE3C8D"/>
    <w:rsid w:val="00FE417C"/>
    <w:rsid w:val="00FE498E"/>
    <w:rsid w:val="00FE50CB"/>
    <w:rsid w:val="00FE664A"/>
    <w:rsid w:val="00FE6D87"/>
    <w:rsid w:val="00FE6EDF"/>
    <w:rsid w:val="00FE7304"/>
    <w:rsid w:val="00FE78D6"/>
    <w:rsid w:val="00FF0092"/>
    <w:rsid w:val="00FF03D7"/>
    <w:rsid w:val="00FF0AB9"/>
    <w:rsid w:val="00FF0F30"/>
    <w:rsid w:val="00FF0FBA"/>
    <w:rsid w:val="00FF105C"/>
    <w:rsid w:val="00FF1331"/>
    <w:rsid w:val="00FF149C"/>
    <w:rsid w:val="00FF1A16"/>
    <w:rsid w:val="00FF2652"/>
    <w:rsid w:val="00FF2A79"/>
    <w:rsid w:val="00FF3037"/>
    <w:rsid w:val="00FF33BD"/>
    <w:rsid w:val="00FF343C"/>
    <w:rsid w:val="00FF368D"/>
    <w:rsid w:val="00FF43A3"/>
    <w:rsid w:val="00FF43A4"/>
    <w:rsid w:val="00FF49F7"/>
    <w:rsid w:val="00FF4B2E"/>
    <w:rsid w:val="00FF4FB5"/>
    <w:rsid w:val="00FF5156"/>
    <w:rsid w:val="00FF533A"/>
    <w:rsid w:val="00FF583B"/>
    <w:rsid w:val="00FF64AB"/>
    <w:rsid w:val="00FF6A32"/>
    <w:rsid w:val="00FF71B5"/>
    <w:rsid w:val="00FF7244"/>
    <w:rsid w:val="00FF78BD"/>
    <w:rsid w:val="00FF7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2"/>
    </o:shapelayout>
  </w:shapeDefaults>
  <w:decimalSymbol w:val="."/>
  <w:listSeparator w:val=","/>
  <w14:docId w14:val="79DDAE33"/>
  <w15:chartTrackingRefBased/>
  <w15:docId w15:val="{A9B36182-9B76-46D1-AEA1-83C3C91D2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imes New Roman"/>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4458"/>
  </w:style>
  <w:style w:type="paragraph" w:styleId="Heading1">
    <w:name w:val="heading 1"/>
    <w:basedOn w:val="Normal"/>
    <w:next w:val="Normal"/>
    <w:link w:val="Heading1Char"/>
    <w:uiPriority w:val="9"/>
    <w:qFormat/>
    <w:rsid w:val="005C76E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C76E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C76E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33518"/>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F2E49"/>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3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F01"/>
  </w:style>
  <w:style w:type="paragraph" w:styleId="Footer">
    <w:name w:val="footer"/>
    <w:basedOn w:val="Normal"/>
    <w:link w:val="FooterChar"/>
    <w:uiPriority w:val="99"/>
    <w:unhideWhenUsed/>
    <w:rsid w:val="003E3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F01"/>
  </w:style>
  <w:style w:type="paragraph" w:styleId="ListParagraph">
    <w:name w:val="List Paragraph"/>
    <w:basedOn w:val="Normal"/>
    <w:uiPriority w:val="34"/>
    <w:qFormat/>
    <w:rsid w:val="00A749A3"/>
    <w:pPr>
      <w:ind w:left="720"/>
      <w:contextualSpacing/>
    </w:pPr>
  </w:style>
  <w:style w:type="character" w:styleId="Hyperlink">
    <w:name w:val="Hyperlink"/>
    <w:basedOn w:val="DefaultParagraphFont"/>
    <w:uiPriority w:val="99"/>
    <w:unhideWhenUsed/>
    <w:rsid w:val="00C1398B"/>
    <w:rPr>
      <w:color w:val="0563C1" w:themeColor="hyperlink"/>
      <w:u w:val="single"/>
    </w:rPr>
  </w:style>
  <w:style w:type="paragraph" w:styleId="BalloonText">
    <w:name w:val="Balloon Text"/>
    <w:basedOn w:val="Normal"/>
    <w:link w:val="BalloonTextChar"/>
    <w:uiPriority w:val="99"/>
    <w:semiHidden/>
    <w:unhideWhenUsed/>
    <w:rsid w:val="001F13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13B8"/>
    <w:rPr>
      <w:rFonts w:ascii="Segoe UI" w:hAnsi="Segoe UI" w:cs="Segoe UI"/>
      <w:sz w:val="18"/>
      <w:szCs w:val="18"/>
    </w:rPr>
  </w:style>
  <w:style w:type="character" w:customStyle="1" w:styleId="personname">
    <w:name w:val="person_name"/>
    <w:basedOn w:val="DefaultParagraphFont"/>
    <w:rsid w:val="0000131B"/>
  </w:style>
  <w:style w:type="character" w:customStyle="1" w:styleId="apple-converted-space">
    <w:name w:val="apple-converted-space"/>
    <w:basedOn w:val="DefaultParagraphFont"/>
    <w:rsid w:val="0000131B"/>
  </w:style>
  <w:style w:type="paragraph" w:styleId="TOC1">
    <w:name w:val="toc 1"/>
    <w:basedOn w:val="Normal"/>
    <w:next w:val="Normal"/>
    <w:autoRedefine/>
    <w:uiPriority w:val="39"/>
    <w:unhideWhenUsed/>
    <w:rsid w:val="00AA4EF9"/>
    <w:pPr>
      <w:spacing w:after="100"/>
    </w:pPr>
    <w:rPr>
      <w:rFonts w:ascii="Times New Roman" w:hAnsi="Times New Roman"/>
      <w:sz w:val="24"/>
    </w:rPr>
  </w:style>
  <w:style w:type="paragraph" w:styleId="TOC2">
    <w:name w:val="toc 2"/>
    <w:basedOn w:val="Normal"/>
    <w:next w:val="Normal"/>
    <w:autoRedefine/>
    <w:uiPriority w:val="39"/>
    <w:unhideWhenUsed/>
    <w:rsid w:val="00AA4EF9"/>
    <w:pPr>
      <w:spacing w:after="100"/>
      <w:ind w:left="200"/>
    </w:pPr>
    <w:rPr>
      <w:rFonts w:ascii="Times New Roman" w:hAnsi="Times New Roman"/>
      <w:sz w:val="24"/>
    </w:rPr>
  </w:style>
  <w:style w:type="paragraph" w:styleId="TOC3">
    <w:name w:val="toc 3"/>
    <w:basedOn w:val="Normal"/>
    <w:next w:val="Normal"/>
    <w:autoRedefine/>
    <w:uiPriority w:val="39"/>
    <w:unhideWhenUsed/>
    <w:rsid w:val="00AA4EF9"/>
    <w:pPr>
      <w:spacing w:after="100"/>
      <w:ind w:left="400"/>
    </w:pPr>
    <w:rPr>
      <w:rFonts w:ascii="Times New Roman" w:hAnsi="Times New Roman"/>
      <w:sz w:val="24"/>
    </w:rPr>
  </w:style>
  <w:style w:type="paragraph" w:styleId="TOC4">
    <w:name w:val="toc 4"/>
    <w:basedOn w:val="Normal"/>
    <w:next w:val="Normal"/>
    <w:autoRedefine/>
    <w:uiPriority w:val="39"/>
    <w:unhideWhenUsed/>
    <w:rsid w:val="00AA4EF9"/>
    <w:pPr>
      <w:spacing w:after="100"/>
      <w:ind w:left="600"/>
    </w:pPr>
    <w:rPr>
      <w:rFonts w:ascii="Times New Roman" w:hAnsi="Times New Roman"/>
      <w:sz w:val="24"/>
    </w:rPr>
  </w:style>
  <w:style w:type="paragraph" w:styleId="TOC5">
    <w:name w:val="toc 5"/>
    <w:basedOn w:val="Normal"/>
    <w:next w:val="Normal"/>
    <w:autoRedefine/>
    <w:uiPriority w:val="39"/>
    <w:unhideWhenUsed/>
    <w:rsid w:val="00AA4EF9"/>
    <w:pPr>
      <w:spacing w:after="100"/>
      <w:ind w:left="800"/>
    </w:pPr>
    <w:rPr>
      <w:rFonts w:ascii="Times New Roman" w:hAnsi="Times New Roman"/>
      <w:sz w:val="24"/>
    </w:rPr>
  </w:style>
  <w:style w:type="paragraph" w:styleId="TOC6">
    <w:name w:val="toc 6"/>
    <w:basedOn w:val="Normal"/>
    <w:next w:val="Normal"/>
    <w:autoRedefine/>
    <w:uiPriority w:val="39"/>
    <w:unhideWhenUsed/>
    <w:rsid w:val="00AA4EF9"/>
    <w:pPr>
      <w:spacing w:after="100"/>
      <w:ind w:left="1000"/>
    </w:pPr>
    <w:rPr>
      <w:rFonts w:ascii="Times New Roman" w:hAnsi="Times New Roman"/>
      <w:sz w:val="24"/>
    </w:rPr>
  </w:style>
  <w:style w:type="paragraph" w:styleId="TOC7">
    <w:name w:val="toc 7"/>
    <w:basedOn w:val="Normal"/>
    <w:next w:val="Normal"/>
    <w:autoRedefine/>
    <w:uiPriority w:val="39"/>
    <w:unhideWhenUsed/>
    <w:rsid w:val="00AA4EF9"/>
    <w:pPr>
      <w:spacing w:after="100"/>
      <w:ind w:left="1200"/>
    </w:pPr>
    <w:rPr>
      <w:rFonts w:ascii="Times New Roman" w:hAnsi="Times New Roman"/>
      <w:sz w:val="24"/>
    </w:rPr>
  </w:style>
  <w:style w:type="paragraph" w:styleId="TOC8">
    <w:name w:val="toc 8"/>
    <w:basedOn w:val="Normal"/>
    <w:next w:val="Normal"/>
    <w:autoRedefine/>
    <w:uiPriority w:val="39"/>
    <w:unhideWhenUsed/>
    <w:rsid w:val="00AA4EF9"/>
    <w:pPr>
      <w:spacing w:after="100"/>
      <w:ind w:left="1400"/>
    </w:pPr>
    <w:rPr>
      <w:rFonts w:ascii="Times New Roman" w:hAnsi="Times New Roman"/>
      <w:sz w:val="24"/>
    </w:rPr>
  </w:style>
  <w:style w:type="paragraph" w:styleId="TOC9">
    <w:name w:val="toc 9"/>
    <w:basedOn w:val="Normal"/>
    <w:next w:val="Normal"/>
    <w:autoRedefine/>
    <w:uiPriority w:val="39"/>
    <w:unhideWhenUsed/>
    <w:rsid w:val="00AA4EF9"/>
    <w:pPr>
      <w:spacing w:after="100"/>
      <w:ind w:left="1600"/>
    </w:pPr>
    <w:rPr>
      <w:rFonts w:ascii="Times New Roman" w:hAnsi="Times New Roman"/>
      <w:sz w:val="24"/>
    </w:rPr>
  </w:style>
  <w:style w:type="character" w:customStyle="1" w:styleId="Heading1Char">
    <w:name w:val="Heading 1 Char"/>
    <w:basedOn w:val="DefaultParagraphFont"/>
    <w:link w:val="Heading1"/>
    <w:uiPriority w:val="9"/>
    <w:rsid w:val="005C76E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C76E9"/>
    <w:pPr>
      <w:outlineLvl w:val="9"/>
    </w:pPr>
    <w:rPr>
      <w:lang w:val="en-US"/>
    </w:rPr>
  </w:style>
  <w:style w:type="character" w:customStyle="1" w:styleId="Heading2Char">
    <w:name w:val="Heading 2 Char"/>
    <w:basedOn w:val="DefaultParagraphFont"/>
    <w:link w:val="Heading2"/>
    <w:uiPriority w:val="9"/>
    <w:rsid w:val="005C76E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C76E9"/>
    <w:rPr>
      <w:rFonts w:asciiTheme="majorHAnsi" w:eastAsiaTheme="majorEastAsia" w:hAnsiTheme="majorHAnsi" w:cstheme="majorBidi"/>
      <w:color w:val="1F4D78" w:themeColor="accent1" w:themeShade="7F"/>
      <w:sz w:val="24"/>
      <w:szCs w:val="24"/>
    </w:rPr>
  </w:style>
  <w:style w:type="character" w:styleId="CommentReference">
    <w:name w:val="annotation reference"/>
    <w:basedOn w:val="DefaultParagraphFont"/>
    <w:uiPriority w:val="99"/>
    <w:semiHidden/>
    <w:unhideWhenUsed/>
    <w:rsid w:val="00B91CEC"/>
    <w:rPr>
      <w:sz w:val="16"/>
      <w:szCs w:val="16"/>
    </w:rPr>
  </w:style>
  <w:style w:type="paragraph" w:styleId="CommentText">
    <w:name w:val="annotation text"/>
    <w:basedOn w:val="Normal"/>
    <w:link w:val="CommentTextChar"/>
    <w:uiPriority w:val="99"/>
    <w:semiHidden/>
    <w:unhideWhenUsed/>
    <w:rsid w:val="00B91CEC"/>
    <w:pPr>
      <w:spacing w:line="240" w:lineRule="auto"/>
    </w:pPr>
  </w:style>
  <w:style w:type="character" w:customStyle="1" w:styleId="CommentTextChar">
    <w:name w:val="Comment Text Char"/>
    <w:basedOn w:val="DefaultParagraphFont"/>
    <w:link w:val="CommentText"/>
    <w:uiPriority w:val="99"/>
    <w:semiHidden/>
    <w:rsid w:val="00B91CEC"/>
  </w:style>
  <w:style w:type="paragraph" w:styleId="CommentSubject">
    <w:name w:val="annotation subject"/>
    <w:basedOn w:val="CommentText"/>
    <w:next w:val="CommentText"/>
    <w:link w:val="CommentSubjectChar"/>
    <w:uiPriority w:val="99"/>
    <w:semiHidden/>
    <w:unhideWhenUsed/>
    <w:rsid w:val="00B91CEC"/>
    <w:rPr>
      <w:b/>
      <w:bCs/>
    </w:rPr>
  </w:style>
  <w:style w:type="character" w:customStyle="1" w:styleId="CommentSubjectChar">
    <w:name w:val="Comment Subject Char"/>
    <w:basedOn w:val="CommentTextChar"/>
    <w:link w:val="CommentSubject"/>
    <w:uiPriority w:val="99"/>
    <w:semiHidden/>
    <w:rsid w:val="00B91CEC"/>
    <w:rPr>
      <w:b/>
      <w:bCs/>
    </w:rPr>
  </w:style>
  <w:style w:type="paragraph" w:styleId="NormalWeb">
    <w:name w:val="Normal (Web)"/>
    <w:basedOn w:val="Normal"/>
    <w:uiPriority w:val="99"/>
    <w:semiHidden/>
    <w:unhideWhenUsed/>
    <w:rsid w:val="006D6E3F"/>
    <w:pPr>
      <w:spacing w:before="100" w:beforeAutospacing="1" w:after="100" w:afterAutospacing="1" w:line="240" w:lineRule="auto"/>
    </w:pPr>
    <w:rPr>
      <w:rFonts w:ascii="Times New Roman" w:eastAsiaTheme="minorEastAsia" w:hAnsi="Times New Roman"/>
      <w:sz w:val="24"/>
      <w:szCs w:val="24"/>
      <w:lang w:eastAsia="en-GB"/>
    </w:rPr>
  </w:style>
  <w:style w:type="table" w:styleId="TableGrid">
    <w:name w:val="Table Grid"/>
    <w:basedOn w:val="TableNormal"/>
    <w:uiPriority w:val="39"/>
    <w:rsid w:val="007F18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6A3342"/>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UnresolvedMention">
    <w:name w:val="Unresolved Mention"/>
    <w:basedOn w:val="DefaultParagraphFont"/>
    <w:uiPriority w:val="99"/>
    <w:semiHidden/>
    <w:unhideWhenUsed/>
    <w:rsid w:val="00642EE2"/>
    <w:rPr>
      <w:color w:val="808080"/>
      <w:shd w:val="clear" w:color="auto" w:fill="E6E6E6"/>
    </w:rPr>
  </w:style>
  <w:style w:type="character" w:styleId="FollowedHyperlink">
    <w:name w:val="FollowedHyperlink"/>
    <w:basedOn w:val="DefaultParagraphFont"/>
    <w:uiPriority w:val="99"/>
    <w:semiHidden/>
    <w:unhideWhenUsed/>
    <w:rsid w:val="00505B4D"/>
    <w:rPr>
      <w:color w:val="954F72" w:themeColor="followedHyperlink"/>
      <w:u w:val="single"/>
    </w:rPr>
  </w:style>
  <w:style w:type="paragraph" w:styleId="Caption">
    <w:name w:val="caption"/>
    <w:basedOn w:val="Normal"/>
    <w:next w:val="Normal"/>
    <w:uiPriority w:val="35"/>
    <w:unhideWhenUsed/>
    <w:qFormat/>
    <w:rsid w:val="004F1EA6"/>
    <w:pPr>
      <w:spacing w:after="200" w:line="240" w:lineRule="auto"/>
    </w:pPr>
    <w:rPr>
      <w:i/>
      <w:iCs/>
      <w:color w:val="44546A" w:themeColor="text2"/>
      <w:sz w:val="18"/>
      <w:szCs w:val="18"/>
    </w:rPr>
  </w:style>
  <w:style w:type="paragraph" w:styleId="TableofFigures">
    <w:name w:val="table of figures"/>
    <w:aliases w:val="List of Tables and Figures"/>
    <w:basedOn w:val="Normal"/>
    <w:next w:val="Normal"/>
    <w:autoRedefine/>
    <w:uiPriority w:val="99"/>
    <w:unhideWhenUsed/>
    <w:rsid w:val="00F40A87"/>
    <w:pPr>
      <w:tabs>
        <w:tab w:val="right" w:leader="dot" w:pos="9016"/>
      </w:tabs>
      <w:spacing w:after="0" w:line="360" w:lineRule="auto"/>
      <w:jc w:val="both"/>
    </w:pPr>
    <w:rPr>
      <w:rFonts w:ascii="Arial" w:hAnsi="Arial"/>
      <w:sz w:val="24"/>
    </w:rPr>
  </w:style>
  <w:style w:type="character" w:customStyle="1" w:styleId="Heading4Char">
    <w:name w:val="Heading 4 Char"/>
    <w:basedOn w:val="DefaultParagraphFont"/>
    <w:link w:val="Heading4"/>
    <w:uiPriority w:val="9"/>
    <w:rsid w:val="0003351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3F2E49"/>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967">
      <w:bodyDiv w:val="1"/>
      <w:marLeft w:val="0"/>
      <w:marRight w:val="0"/>
      <w:marTop w:val="0"/>
      <w:marBottom w:val="0"/>
      <w:divBdr>
        <w:top w:val="none" w:sz="0" w:space="0" w:color="auto"/>
        <w:left w:val="none" w:sz="0" w:space="0" w:color="auto"/>
        <w:bottom w:val="none" w:sz="0" w:space="0" w:color="auto"/>
        <w:right w:val="none" w:sz="0" w:space="0" w:color="auto"/>
      </w:divBdr>
    </w:div>
    <w:div w:id="24521895">
      <w:bodyDiv w:val="1"/>
      <w:marLeft w:val="0"/>
      <w:marRight w:val="0"/>
      <w:marTop w:val="0"/>
      <w:marBottom w:val="0"/>
      <w:divBdr>
        <w:top w:val="none" w:sz="0" w:space="0" w:color="auto"/>
        <w:left w:val="none" w:sz="0" w:space="0" w:color="auto"/>
        <w:bottom w:val="none" w:sz="0" w:space="0" w:color="auto"/>
        <w:right w:val="none" w:sz="0" w:space="0" w:color="auto"/>
      </w:divBdr>
    </w:div>
    <w:div w:id="82411216">
      <w:bodyDiv w:val="1"/>
      <w:marLeft w:val="0"/>
      <w:marRight w:val="0"/>
      <w:marTop w:val="0"/>
      <w:marBottom w:val="0"/>
      <w:divBdr>
        <w:top w:val="none" w:sz="0" w:space="0" w:color="auto"/>
        <w:left w:val="none" w:sz="0" w:space="0" w:color="auto"/>
        <w:bottom w:val="none" w:sz="0" w:space="0" w:color="auto"/>
        <w:right w:val="none" w:sz="0" w:space="0" w:color="auto"/>
      </w:divBdr>
    </w:div>
    <w:div w:id="102070297">
      <w:bodyDiv w:val="1"/>
      <w:marLeft w:val="0"/>
      <w:marRight w:val="0"/>
      <w:marTop w:val="0"/>
      <w:marBottom w:val="0"/>
      <w:divBdr>
        <w:top w:val="none" w:sz="0" w:space="0" w:color="auto"/>
        <w:left w:val="none" w:sz="0" w:space="0" w:color="auto"/>
        <w:bottom w:val="none" w:sz="0" w:space="0" w:color="auto"/>
        <w:right w:val="none" w:sz="0" w:space="0" w:color="auto"/>
      </w:divBdr>
    </w:div>
    <w:div w:id="219099993">
      <w:bodyDiv w:val="1"/>
      <w:marLeft w:val="0"/>
      <w:marRight w:val="0"/>
      <w:marTop w:val="0"/>
      <w:marBottom w:val="0"/>
      <w:divBdr>
        <w:top w:val="none" w:sz="0" w:space="0" w:color="auto"/>
        <w:left w:val="none" w:sz="0" w:space="0" w:color="auto"/>
        <w:bottom w:val="none" w:sz="0" w:space="0" w:color="auto"/>
        <w:right w:val="none" w:sz="0" w:space="0" w:color="auto"/>
      </w:divBdr>
    </w:div>
    <w:div w:id="231737618">
      <w:bodyDiv w:val="1"/>
      <w:marLeft w:val="0"/>
      <w:marRight w:val="0"/>
      <w:marTop w:val="0"/>
      <w:marBottom w:val="0"/>
      <w:divBdr>
        <w:top w:val="none" w:sz="0" w:space="0" w:color="auto"/>
        <w:left w:val="none" w:sz="0" w:space="0" w:color="auto"/>
        <w:bottom w:val="none" w:sz="0" w:space="0" w:color="auto"/>
        <w:right w:val="none" w:sz="0" w:space="0" w:color="auto"/>
      </w:divBdr>
    </w:div>
    <w:div w:id="274482545">
      <w:bodyDiv w:val="1"/>
      <w:marLeft w:val="0"/>
      <w:marRight w:val="0"/>
      <w:marTop w:val="0"/>
      <w:marBottom w:val="0"/>
      <w:divBdr>
        <w:top w:val="none" w:sz="0" w:space="0" w:color="auto"/>
        <w:left w:val="none" w:sz="0" w:space="0" w:color="auto"/>
        <w:bottom w:val="none" w:sz="0" w:space="0" w:color="auto"/>
        <w:right w:val="none" w:sz="0" w:space="0" w:color="auto"/>
      </w:divBdr>
    </w:div>
    <w:div w:id="282809570">
      <w:bodyDiv w:val="1"/>
      <w:marLeft w:val="0"/>
      <w:marRight w:val="0"/>
      <w:marTop w:val="0"/>
      <w:marBottom w:val="0"/>
      <w:divBdr>
        <w:top w:val="none" w:sz="0" w:space="0" w:color="auto"/>
        <w:left w:val="none" w:sz="0" w:space="0" w:color="auto"/>
        <w:bottom w:val="none" w:sz="0" w:space="0" w:color="auto"/>
        <w:right w:val="none" w:sz="0" w:space="0" w:color="auto"/>
      </w:divBdr>
    </w:div>
    <w:div w:id="327369174">
      <w:bodyDiv w:val="1"/>
      <w:marLeft w:val="0"/>
      <w:marRight w:val="0"/>
      <w:marTop w:val="0"/>
      <w:marBottom w:val="0"/>
      <w:divBdr>
        <w:top w:val="none" w:sz="0" w:space="0" w:color="auto"/>
        <w:left w:val="none" w:sz="0" w:space="0" w:color="auto"/>
        <w:bottom w:val="none" w:sz="0" w:space="0" w:color="auto"/>
        <w:right w:val="none" w:sz="0" w:space="0" w:color="auto"/>
      </w:divBdr>
    </w:div>
    <w:div w:id="334651568">
      <w:bodyDiv w:val="1"/>
      <w:marLeft w:val="0"/>
      <w:marRight w:val="0"/>
      <w:marTop w:val="0"/>
      <w:marBottom w:val="0"/>
      <w:divBdr>
        <w:top w:val="none" w:sz="0" w:space="0" w:color="auto"/>
        <w:left w:val="none" w:sz="0" w:space="0" w:color="auto"/>
        <w:bottom w:val="none" w:sz="0" w:space="0" w:color="auto"/>
        <w:right w:val="none" w:sz="0" w:space="0" w:color="auto"/>
      </w:divBdr>
    </w:div>
    <w:div w:id="395739018">
      <w:bodyDiv w:val="1"/>
      <w:marLeft w:val="0"/>
      <w:marRight w:val="0"/>
      <w:marTop w:val="0"/>
      <w:marBottom w:val="0"/>
      <w:divBdr>
        <w:top w:val="none" w:sz="0" w:space="0" w:color="auto"/>
        <w:left w:val="none" w:sz="0" w:space="0" w:color="auto"/>
        <w:bottom w:val="none" w:sz="0" w:space="0" w:color="auto"/>
        <w:right w:val="none" w:sz="0" w:space="0" w:color="auto"/>
      </w:divBdr>
    </w:div>
    <w:div w:id="464617454">
      <w:bodyDiv w:val="1"/>
      <w:marLeft w:val="0"/>
      <w:marRight w:val="0"/>
      <w:marTop w:val="0"/>
      <w:marBottom w:val="0"/>
      <w:divBdr>
        <w:top w:val="none" w:sz="0" w:space="0" w:color="auto"/>
        <w:left w:val="none" w:sz="0" w:space="0" w:color="auto"/>
        <w:bottom w:val="none" w:sz="0" w:space="0" w:color="auto"/>
        <w:right w:val="none" w:sz="0" w:space="0" w:color="auto"/>
      </w:divBdr>
    </w:div>
    <w:div w:id="467746594">
      <w:bodyDiv w:val="1"/>
      <w:marLeft w:val="0"/>
      <w:marRight w:val="0"/>
      <w:marTop w:val="0"/>
      <w:marBottom w:val="0"/>
      <w:divBdr>
        <w:top w:val="none" w:sz="0" w:space="0" w:color="auto"/>
        <w:left w:val="none" w:sz="0" w:space="0" w:color="auto"/>
        <w:bottom w:val="none" w:sz="0" w:space="0" w:color="auto"/>
        <w:right w:val="none" w:sz="0" w:space="0" w:color="auto"/>
      </w:divBdr>
    </w:div>
    <w:div w:id="468086088">
      <w:bodyDiv w:val="1"/>
      <w:marLeft w:val="0"/>
      <w:marRight w:val="0"/>
      <w:marTop w:val="0"/>
      <w:marBottom w:val="0"/>
      <w:divBdr>
        <w:top w:val="none" w:sz="0" w:space="0" w:color="auto"/>
        <w:left w:val="none" w:sz="0" w:space="0" w:color="auto"/>
        <w:bottom w:val="none" w:sz="0" w:space="0" w:color="auto"/>
        <w:right w:val="none" w:sz="0" w:space="0" w:color="auto"/>
      </w:divBdr>
    </w:div>
    <w:div w:id="542594760">
      <w:bodyDiv w:val="1"/>
      <w:marLeft w:val="0"/>
      <w:marRight w:val="0"/>
      <w:marTop w:val="0"/>
      <w:marBottom w:val="0"/>
      <w:divBdr>
        <w:top w:val="none" w:sz="0" w:space="0" w:color="auto"/>
        <w:left w:val="none" w:sz="0" w:space="0" w:color="auto"/>
        <w:bottom w:val="none" w:sz="0" w:space="0" w:color="auto"/>
        <w:right w:val="none" w:sz="0" w:space="0" w:color="auto"/>
      </w:divBdr>
    </w:div>
    <w:div w:id="639849757">
      <w:bodyDiv w:val="1"/>
      <w:marLeft w:val="0"/>
      <w:marRight w:val="0"/>
      <w:marTop w:val="0"/>
      <w:marBottom w:val="0"/>
      <w:divBdr>
        <w:top w:val="none" w:sz="0" w:space="0" w:color="auto"/>
        <w:left w:val="none" w:sz="0" w:space="0" w:color="auto"/>
        <w:bottom w:val="none" w:sz="0" w:space="0" w:color="auto"/>
        <w:right w:val="none" w:sz="0" w:space="0" w:color="auto"/>
      </w:divBdr>
    </w:div>
    <w:div w:id="650328356">
      <w:bodyDiv w:val="1"/>
      <w:marLeft w:val="0"/>
      <w:marRight w:val="0"/>
      <w:marTop w:val="0"/>
      <w:marBottom w:val="0"/>
      <w:divBdr>
        <w:top w:val="none" w:sz="0" w:space="0" w:color="auto"/>
        <w:left w:val="none" w:sz="0" w:space="0" w:color="auto"/>
        <w:bottom w:val="none" w:sz="0" w:space="0" w:color="auto"/>
        <w:right w:val="none" w:sz="0" w:space="0" w:color="auto"/>
      </w:divBdr>
    </w:div>
    <w:div w:id="673531414">
      <w:bodyDiv w:val="1"/>
      <w:marLeft w:val="0"/>
      <w:marRight w:val="0"/>
      <w:marTop w:val="0"/>
      <w:marBottom w:val="0"/>
      <w:divBdr>
        <w:top w:val="none" w:sz="0" w:space="0" w:color="auto"/>
        <w:left w:val="none" w:sz="0" w:space="0" w:color="auto"/>
        <w:bottom w:val="none" w:sz="0" w:space="0" w:color="auto"/>
        <w:right w:val="none" w:sz="0" w:space="0" w:color="auto"/>
      </w:divBdr>
    </w:div>
    <w:div w:id="709493360">
      <w:bodyDiv w:val="1"/>
      <w:marLeft w:val="0"/>
      <w:marRight w:val="0"/>
      <w:marTop w:val="0"/>
      <w:marBottom w:val="0"/>
      <w:divBdr>
        <w:top w:val="none" w:sz="0" w:space="0" w:color="auto"/>
        <w:left w:val="none" w:sz="0" w:space="0" w:color="auto"/>
        <w:bottom w:val="none" w:sz="0" w:space="0" w:color="auto"/>
        <w:right w:val="none" w:sz="0" w:space="0" w:color="auto"/>
      </w:divBdr>
    </w:div>
    <w:div w:id="726490991">
      <w:bodyDiv w:val="1"/>
      <w:marLeft w:val="0"/>
      <w:marRight w:val="0"/>
      <w:marTop w:val="0"/>
      <w:marBottom w:val="0"/>
      <w:divBdr>
        <w:top w:val="none" w:sz="0" w:space="0" w:color="auto"/>
        <w:left w:val="none" w:sz="0" w:space="0" w:color="auto"/>
        <w:bottom w:val="none" w:sz="0" w:space="0" w:color="auto"/>
        <w:right w:val="none" w:sz="0" w:space="0" w:color="auto"/>
      </w:divBdr>
    </w:div>
    <w:div w:id="775638151">
      <w:bodyDiv w:val="1"/>
      <w:marLeft w:val="0"/>
      <w:marRight w:val="0"/>
      <w:marTop w:val="0"/>
      <w:marBottom w:val="0"/>
      <w:divBdr>
        <w:top w:val="none" w:sz="0" w:space="0" w:color="auto"/>
        <w:left w:val="none" w:sz="0" w:space="0" w:color="auto"/>
        <w:bottom w:val="none" w:sz="0" w:space="0" w:color="auto"/>
        <w:right w:val="none" w:sz="0" w:space="0" w:color="auto"/>
      </w:divBdr>
      <w:divsChild>
        <w:div w:id="68967989">
          <w:marLeft w:val="0"/>
          <w:marRight w:val="0"/>
          <w:marTop w:val="0"/>
          <w:marBottom w:val="0"/>
          <w:divBdr>
            <w:top w:val="none" w:sz="0" w:space="0" w:color="auto"/>
            <w:left w:val="none" w:sz="0" w:space="0" w:color="auto"/>
            <w:bottom w:val="none" w:sz="0" w:space="0" w:color="auto"/>
            <w:right w:val="none" w:sz="0" w:space="0" w:color="auto"/>
          </w:divBdr>
        </w:div>
        <w:div w:id="759914354">
          <w:marLeft w:val="0"/>
          <w:marRight w:val="0"/>
          <w:marTop w:val="0"/>
          <w:marBottom w:val="0"/>
          <w:divBdr>
            <w:top w:val="none" w:sz="0" w:space="0" w:color="auto"/>
            <w:left w:val="none" w:sz="0" w:space="0" w:color="auto"/>
            <w:bottom w:val="none" w:sz="0" w:space="0" w:color="auto"/>
            <w:right w:val="none" w:sz="0" w:space="0" w:color="auto"/>
          </w:divBdr>
        </w:div>
      </w:divsChild>
    </w:div>
    <w:div w:id="798840954">
      <w:bodyDiv w:val="1"/>
      <w:marLeft w:val="0"/>
      <w:marRight w:val="0"/>
      <w:marTop w:val="0"/>
      <w:marBottom w:val="0"/>
      <w:divBdr>
        <w:top w:val="none" w:sz="0" w:space="0" w:color="auto"/>
        <w:left w:val="none" w:sz="0" w:space="0" w:color="auto"/>
        <w:bottom w:val="none" w:sz="0" w:space="0" w:color="auto"/>
        <w:right w:val="none" w:sz="0" w:space="0" w:color="auto"/>
      </w:divBdr>
    </w:div>
    <w:div w:id="806900673">
      <w:bodyDiv w:val="1"/>
      <w:marLeft w:val="0"/>
      <w:marRight w:val="0"/>
      <w:marTop w:val="0"/>
      <w:marBottom w:val="0"/>
      <w:divBdr>
        <w:top w:val="none" w:sz="0" w:space="0" w:color="auto"/>
        <w:left w:val="none" w:sz="0" w:space="0" w:color="auto"/>
        <w:bottom w:val="none" w:sz="0" w:space="0" w:color="auto"/>
        <w:right w:val="none" w:sz="0" w:space="0" w:color="auto"/>
      </w:divBdr>
    </w:div>
    <w:div w:id="826245084">
      <w:bodyDiv w:val="1"/>
      <w:marLeft w:val="0"/>
      <w:marRight w:val="0"/>
      <w:marTop w:val="0"/>
      <w:marBottom w:val="0"/>
      <w:divBdr>
        <w:top w:val="none" w:sz="0" w:space="0" w:color="auto"/>
        <w:left w:val="none" w:sz="0" w:space="0" w:color="auto"/>
        <w:bottom w:val="none" w:sz="0" w:space="0" w:color="auto"/>
        <w:right w:val="none" w:sz="0" w:space="0" w:color="auto"/>
      </w:divBdr>
    </w:div>
    <w:div w:id="841508755">
      <w:bodyDiv w:val="1"/>
      <w:marLeft w:val="0"/>
      <w:marRight w:val="0"/>
      <w:marTop w:val="0"/>
      <w:marBottom w:val="0"/>
      <w:divBdr>
        <w:top w:val="none" w:sz="0" w:space="0" w:color="auto"/>
        <w:left w:val="none" w:sz="0" w:space="0" w:color="auto"/>
        <w:bottom w:val="none" w:sz="0" w:space="0" w:color="auto"/>
        <w:right w:val="none" w:sz="0" w:space="0" w:color="auto"/>
      </w:divBdr>
    </w:div>
    <w:div w:id="862403979">
      <w:bodyDiv w:val="1"/>
      <w:marLeft w:val="0"/>
      <w:marRight w:val="0"/>
      <w:marTop w:val="0"/>
      <w:marBottom w:val="0"/>
      <w:divBdr>
        <w:top w:val="none" w:sz="0" w:space="0" w:color="auto"/>
        <w:left w:val="none" w:sz="0" w:space="0" w:color="auto"/>
        <w:bottom w:val="none" w:sz="0" w:space="0" w:color="auto"/>
        <w:right w:val="none" w:sz="0" w:space="0" w:color="auto"/>
      </w:divBdr>
    </w:div>
    <w:div w:id="961690921">
      <w:bodyDiv w:val="1"/>
      <w:marLeft w:val="0"/>
      <w:marRight w:val="0"/>
      <w:marTop w:val="0"/>
      <w:marBottom w:val="0"/>
      <w:divBdr>
        <w:top w:val="none" w:sz="0" w:space="0" w:color="auto"/>
        <w:left w:val="none" w:sz="0" w:space="0" w:color="auto"/>
        <w:bottom w:val="none" w:sz="0" w:space="0" w:color="auto"/>
        <w:right w:val="none" w:sz="0" w:space="0" w:color="auto"/>
      </w:divBdr>
    </w:div>
    <w:div w:id="981537862">
      <w:bodyDiv w:val="1"/>
      <w:marLeft w:val="0"/>
      <w:marRight w:val="0"/>
      <w:marTop w:val="0"/>
      <w:marBottom w:val="0"/>
      <w:divBdr>
        <w:top w:val="none" w:sz="0" w:space="0" w:color="auto"/>
        <w:left w:val="none" w:sz="0" w:space="0" w:color="auto"/>
        <w:bottom w:val="none" w:sz="0" w:space="0" w:color="auto"/>
        <w:right w:val="none" w:sz="0" w:space="0" w:color="auto"/>
      </w:divBdr>
    </w:div>
    <w:div w:id="994530110">
      <w:bodyDiv w:val="1"/>
      <w:marLeft w:val="0"/>
      <w:marRight w:val="0"/>
      <w:marTop w:val="0"/>
      <w:marBottom w:val="0"/>
      <w:divBdr>
        <w:top w:val="none" w:sz="0" w:space="0" w:color="auto"/>
        <w:left w:val="none" w:sz="0" w:space="0" w:color="auto"/>
        <w:bottom w:val="none" w:sz="0" w:space="0" w:color="auto"/>
        <w:right w:val="none" w:sz="0" w:space="0" w:color="auto"/>
      </w:divBdr>
    </w:div>
    <w:div w:id="1000548771">
      <w:bodyDiv w:val="1"/>
      <w:marLeft w:val="0"/>
      <w:marRight w:val="0"/>
      <w:marTop w:val="0"/>
      <w:marBottom w:val="0"/>
      <w:divBdr>
        <w:top w:val="none" w:sz="0" w:space="0" w:color="auto"/>
        <w:left w:val="none" w:sz="0" w:space="0" w:color="auto"/>
        <w:bottom w:val="none" w:sz="0" w:space="0" w:color="auto"/>
        <w:right w:val="none" w:sz="0" w:space="0" w:color="auto"/>
      </w:divBdr>
    </w:div>
    <w:div w:id="1032224147">
      <w:bodyDiv w:val="1"/>
      <w:marLeft w:val="0"/>
      <w:marRight w:val="0"/>
      <w:marTop w:val="0"/>
      <w:marBottom w:val="0"/>
      <w:divBdr>
        <w:top w:val="none" w:sz="0" w:space="0" w:color="auto"/>
        <w:left w:val="none" w:sz="0" w:space="0" w:color="auto"/>
        <w:bottom w:val="none" w:sz="0" w:space="0" w:color="auto"/>
        <w:right w:val="none" w:sz="0" w:space="0" w:color="auto"/>
      </w:divBdr>
    </w:div>
    <w:div w:id="1109665038">
      <w:bodyDiv w:val="1"/>
      <w:marLeft w:val="0"/>
      <w:marRight w:val="0"/>
      <w:marTop w:val="0"/>
      <w:marBottom w:val="0"/>
      <w:divBdr>
        <w:top w:val="none" w:sz="0" w:space="0" w:color="auto"/>
        <w:left w:val="none" w:sz="0" w:space="0" w:color="auto"/>
        <w:bottom w:val="none" w:sz="0" w:space="0" w:color="auto"/>
        <w:right w:val="none" w:sz="0" w:space="0" w:color="auto"/>
      </w:divBdr>
    </w:div>
    <w:div w:id="1145701160">
      <w:bodyDiv w:val="1"/>
      <w:marLeft w:val="0"/>
      <w:marRight w:val="0"/>
      <w:marTop w:val="0"/>
      <w:marBottom w:val="0"/>
      <w:divBdr>
        <w:top w:val="none" w:sz="0" w:space="0" w:color="auto"/>
        <w:left w:val="none" w:sz="0" w:space="0" w:color="auto"/>
        <w:bottom w:val="none" w:sz="0" w:space="0" w:color="auto"/>
        <w:right w:val="none" w:sz="0" w:space="0" w:color="auto"/>
      </w:divBdr>
    </w:div>
    <w:div w:id="1161191767">
      <w:bodyDiv w:val="1"/>
      <w:marLeft w:val="0"/>
      <w:marRight w:val="0"/>
      <w:marTop w:val="0"/>
      <w:marBottom w:val="0"/>
      <w:divBdr>
        <w:top w:val="none" w:sz="0" w:space="0" w:color="auto"/>
        <w:left w:val="none" w:sz="0" w:space="0" w:color="auto"/>
        <w:bottom w:val="none" w:sz="0" w:space="0" w:color="auto"/>
        <w:right w:val="none" w:sz="0" w:space="0" w:color="auto"/>
      </w:divBdr>
    </w:div>
    <w:div w:id="1172186431">
      <w:bodyDiv w:val="1"/>
      <w:marLeft w:val="0"/>
      <w:marRight w:val="0"/>
      <w:marTop w:val="0"/>
      <w:marBottom w:val="0"/>
      <w:divBdr>
        <w:top w:val="none" w:sz="0" w:space="0" w:color="auto"/>
        <w:left w:val="none" w:sz="0" w:space="0" w:color="auto"/>
        <w:bottom w:val="none" w:sz="0" w:space="0" w:color="auto"/>
        <w:right w:val="none" w:sz="0" w:space="0" w:color="auto"/>
      </w:divBdr>
    </w:div>
    <w:div w:id="1218857187">
      <w:bodyDiv w:val="1"/>
      <w:marLeft w:val="0"/>
      <w:marRight w:val="0"/>
      <w:marTop w:val="0"/>
      <w:marBottom w:val="0"/>
      <w:divBdr>
        <w:top w:val="none" w:sz="0" w:space="0" w:color="auto"/>
        <w:left w:val="none" w:sz="0" w:space="0" w:color="auto"/>
        <w:bottom w:val="none" w:sz="0" w:space="0" w:color="auto"/>
        <w:right w:val="none" w:sz="0" w:space="0" w:color="auto"/>
      </w:divBdr>
    </w:div>
    <w:div w:id="1236360044">
      <w:bodyDiv w:val="1"/>
      <w:marLeft w:val="0"/>
      <w:marRight w:val="0"/>
      <w:marTop w:val="0"/>
      <w:marBottom w:val="0"/>
      <w:divBdr>
        <w:top w:val="none" w:sz="0" w:space="0" w:color="auto"/>
        <w:left w:val="none" w:sz="0" w:space="0" w:color="auto"/>
        <w:bottom w:val="none" w:sz="0" w:space="0" w:color="auto"/>
        <w:right w:val="none" w:sz="0" w:space="0" w:color="auto"/>
      </w:divBdr>
    </w:div>
    <w:div w:id="1270118364">
      <w:bodyDiv w:val="1"/>
      <w:marLeft w:val="0"/>
      <w:marRight w:val="0"/>
      <w:marTop w:val="0"/>
      <w:marBottom w:val="0"/>
      <w:divBdr>
        <w:top w:val="none" w:sz="0" w:space="0" w:color="auto"/>
        <w:left w:val="none" w:sz="0" w:space="0" w:color="auto"/>
        <w:bottom w:val="none" w:sz="0" w:space="0" w:color="auto"/>
        <w:right w:val="none" w:sz="0" w:space="0" w:color="auto"/>
      </w:divBdr>
    </w:div>
    <w:div w:id="1277954249">
      <w:bodyDiv w:val="1"/>
      <w:marLeft w:val="0"/>
      <w:marRight w:val="0"/>
      <w:marTop w:val="0"/>
      <w:marBottom w:val="0"/>
      <w:divBdr>
        <w:top w:val="none" w:sz="0" w:space="0" w:color="auto"/>
        <w:left w:val="none" w:sz="0" w:space="0" w:color="auto"/>
        <w:bottom w:val="none" w:sz="0" w:space="0" w:color="auto"/>
        <w:right w:val="none" w:sz="0" w:space="0" w:color="auto"/>
      </w:divBdr>
    </w:div>
    <w:div w:id="1285426371">
      <w:bodyDiv w:val="1"/>
      <w:marLeft w:val="0"/>
      <w:marRight w:val="0"/>
      <w:marTop w:val="0"/>
      <w:marBottom w:val="0"/>
      <w:divBdr>
        <w:top w:val="none" w:sz="0" w:space="0" w:color="auto"/>
        <w:left w:val="none" w:sz="0" w:space="0" w:color="auto"/>
        <w:bottom w:val="none" w:sz="0" w:space="0" w:color="auto"/>
        <w:right w:val="none" w:sz="0" w:space="0" w:color="auto"/>
      </w:divBdr>
      <w:divsChild>
        <w:div w:id="945699152">
          <w:marLeft w:val="274"/>
          <w:marRight w:val="0"/>
          <w:marTop w:val="0"/>
          <w:marBottom w:val="0"/>
          <w:divBdr>
            <w:top w:val="none" w:sz="0" w:space="0" w:color="auto"/>
            <w:left w:val="none" w:sz="0" w:space="0" w:color="auto"/>
            <w:bottom w:val="none" w:sz="0" w:space="0" w:color="auto"/>
            <w:right w:val="none" w:sz="0" w:space="0" w:color="auto"/>
          </w:divBdr>
        </w:div>
      </w:divsChild>
    </w:div>
    <w:div w:id="1327634583">
      <w:bodyDiv w:val="1"/>
      <w:marLeft w:val="0"/>
      <w:marRight w:val="0"/>
      <w:marTop w:val="0"/>
      <w:marBottom w:val="0"/>
      <w:divBdr>
        <w:top w:val="none" w:sz="0" w:space="0" w:color="auto"/>
        <w:left w:val="none" w:sz="0" w:space="0" w:color="auto"/>
        <w:bottom w:val="none" w:sz="0" w:space="0" w:color="auto"/>
        <w:right w:val="none" w:sz="0" w:space="0" w:color="auto"/>
      </w:divBdr>
      <w:divsChild>
        <w:div w:id="965963999">
          <w:marLeft w:val="0"/>
          <w:marRight w:val="0"/>
          <w:marTop w:val="0"/>
          <w:marBottom w:val="0"/>
          <w:divBdr>
            <w:top w:val="none" w:sz="0" w:space="0" w:color="auto"/>
            <w:left w:val="none" w:sz="0" w:space="0" w:color="auto"/>
            <w:bottom w:val="none" w:sz="0" w:space="0" w:color="auto"/>
            <w:right w:val="none" w:sz="0" w:space="0" w:color="auto"/>
          </w:divBdr>
        </w:div>
      </w:divsChild>
    </w:div>
    <w:div w:id="1333148005">
      <w:bodyDiv w:val="1"/>
      <w:marLeft w:val="0"/>
      <w:marRight w:val="0"/>
      <w:marTop w:val="0"/>
      <w:marBottom w:val="0"/>
      <w:divBdr>
        <w:top w:val="none" w:sz="0" w:space="0" w:color="auto"/>
        <w:left w:val="none" w:sz="0" w:space="0" w:color="auto"/>
        <w:bottom w:val="none" w:sz="0" w:space="0" w:color="auto"/>
        <w:right w:val="none" w:sz="0" w:space="0" w:color="auto"/>
      </w:divBdr>
    </w:div>
    <w:div w:id="1378582395">
      <w:bodyDiv w:val="1"/>
      <w:marLeft w:val="0"/>
      <w:marRight w:val="0"/>
      <w:marTop w:val="0"/>
      <w:marBottom w:val="0"/>
      <w:divBdr>
        <w:top w:val="none" w:sz="0" w:space="0" w:color="auto"/>
        <w:left w:val="none" w:sz="0" w:space="0" w:color="auto"/>
        <w:bottom w:val="none" w:sz="0" w:space="0" w:color="auto"/>
        <w:right w:val="none" w:sz="0" w:space="0" w:color="auto"/>
      </w:divBdr>
    </w:div>
    <w:div w:id="1410810412">
      <w:bodyDiv w:val="1"/>
      <w:marLeft w:val="0"/>
      <w:marRight w:val="0"/>
      <w:marTop w:val="0"/>
      <w:marBottom w:val="0"/>
      <w:divBdr>
        <w:top w:val="none" w:sz="0" w:space="0" w:color="auto"/>
        <w:left w:val="none" w:sz="0" w:space="0" w:color="auto"/>
        <w:bottom w:val="none" w:sz="0" w:space="0" w:color="auto"/>
        <w:right w:val="none" w:sz="0" w:space="0" w:color="auto"/>
      </w:divBdr>
    </w:div>
    <w:div w:id="1463423472">
      <w:bodyDiv w:val="1"/>
      <w:marLeft w:val="0"/>
      <w:marRight w:val="0"/>
      <w:marTop w:val="0"/>
      <w:marBottom w:val="0"/>
      <w:divBdr>
        <w:top w:val="none" w:sz="0" w:space="0" w:color="auto"/>
        <w:left w:val="none" w:sz="0" w:space="0" w:color="auto"/>
        <w:bottom w:val="none" w:sz="0" w:space="0" w:color="auto"/>
        <w:right w:val="none" w:sz="0" w:space="0" w:color="auto"/>
      </w:divBdr>
    </w:div>
    <w:div w:id="1530529831">
      <w:bodyDiv w:val="1"/>
      <w:marLeft w:val="0"/>
      <w:marRight w:val="0"/>
      <w:marTop w:val="0"/>
      <w:marBottom w:val="0"/>
      <w:divBdr>
        <w:top w:val="none" w:sz="0" w:space="0" w:color="auto"/>
        <w:left w:val="none" w:sz="0" w:space="0" w:color="auto"/>
        <w:bottom w:val="none" w:sz="0" w:space="0" w:color="auto"/>
        <w:right w:val="none" w:sz="0" w:space="0" w:color="auto"/>
      </w:divBdr>
    </w:div>
    <w:div w:id="1558586593">
      <w:bodyDiv w:val="1"/>
      <w:marLeft w:val="0"/>
      <w:marRight w:val="0"/>
      <w:marTop w:val="0"/>
      <w:marBottom w:val="0"/>
      <w:divBdr>
        <w:top w:val="none" w:sz="0" w:space="0" w:color="auto"/>
        <w:left w:val="none" w:sz="0" w:space="0" w:color="auto"/>
        <w:bottom w:val="none" w:sz="0" w:space="0" w:color="auto"/>
        <w:right w:val="none" w:sz="0" w:space="0" w:color="auto"/>
      </w:divBdr>
    </w:div>
    <w:div w:id="1565292539">
      <w:bodyDiv w:val="1"/>
      <w:marLeft w:val="0"/>
      <w:marRight w:val="0"/>
      <w:marTop w:val="0"/>
      <w:marBottom w:val="0"/>
      <w:divBdr>
        <w:top w:val="none" w:sz="0" w:space="0" w:color="auto"/>
        <w:left w:val="none" w:sz="0" w:space="0" w:color="auto"/>
        <w:bottom w:val="none" w:sz="0" w:space="0" w:color="auto"/>
        <w:right w:val="none" w:sz="0" w:space="0" w:color="auto"/>
      </w:divBdr>
    </w:div>
    <w:div w:id="1565945256">
      <w:bodyDiv w:val="1"/>
      <w:marLeft w:val="0"/>
      <w:marRight w:val="0"/>
      <w:marTop w:val="0"/>
      <w:marBottom w:val="0"/>
      <w:divBdr>
        <w:top w:val="none" w:sz="0" w:space="0" w:color="auto"/>
        <w:left w:val="none" w:sz="0" w:space="0" w:color="auto"/>
        <w:bottom w:val="none" w:sz="0" w:space="0" w:color="auto"/>
        <w:right w:val="none" w:sz="0" w:space="0" w:color="auto"/>
      </w:divBdr>
    </w:div>
    <w:div w:id="1588807213">
      <w:bodyDiv w:val="1"/>
      <w:marLeft w:val="0"/>
      <w:marRight w:val="0"/>
      <w:marTop w:val="0"/>
      <w:marBottom w:val="0"/>
      <w:divBdr>
        <w:top w:val="none" w:sz="0" w:space="0" w:color="auto"/>
        <w:left w:val="none" w:sz="0" w:space="0" w:color="auto"/>
        <w:bottom w:val="none" w:sz="0" w:space="0" w:color="auto"/>
        <w:right w:val="none" w:sz="0" w:space="0" w:color="auto"/>
      </w:divBdr>
    </w:div>
    <w:div w:id="1589801569">
      <w:bodyDiv w:val="1"/>
      <w:marLeft w:val="0"/>
      <w:marRight w:val="0"/>
      <w:marTop w:val="0"/>
      <w:marBottom w:val="0"/>
      <w:divBdr>
        <w:top w:val="none" w:sz="0" w:space="0" w:color="auto"/>
        <w:left w:val="none" w:sz="0" w:space="0" w:color="auto"/>
        <w:bottom w:val="none" w:sz="0" w:space="0" w:color="auto"/>
        <w:right w:val="none" w:sz="0" w:space="0" w:color="auto"/>
      </w:divBdr>
    </w:div>
    <w:div w:id="1724715710">
      <w:bodyDiv w:val="1"/>
      <w:marLeft w:val="0"/>
      <w:marRight w:val="0"/>
      <w:marTop w:val="0"/>
      <w:marBottom w:val="0"/>
      <w:divBdr>
        <w:top w:val="none" w:sz="0" w:space="0" w:color="auto"/>
        <w:left w:val="none" w:sz="0" w:space="0" w:color="auto"/>
        <w:bottom w:val="none" w:sz="0" w:space="0" w:color="auto"/>
        <w:right w:val="none" w:sz="0" w:space="0" w:color="auto"/>
      </w:divBdr>
    </w:div>
    <w:div w:id="1790659869">
      <w:bodyDiv w:val="1"/>
      <w:marLeft w:val="0"/>
      <w:marRight w:val="0"/>
      <w:marTop w:val="0"/>
      <w:marBottom w:val="0"/>
      <w:divBdr>
        <w:top w:val="none" w:sz="0" w:space="0" w:color="auto"/>
        <w:left w:val="none" w:sz="0" w:space="0" w:color="auto"/>
        <w:bottom w:val="none" w:sz="0" w:space="0" w:color="auto"/>
        <w:right w:val="none" w:sz="0" w:space="0" w:color="auto"/>
      </w:divBdr>
    </w:div>
    <w:div w:id="1801607986">
      <w:bodyDiv w:val="1"/>
      <w:marLeft w:val="0"/>
      <w:marRight w:val="0"/>
      <w:marTop w:val="0"/>
      <w:marBottom w:val="0"/>
      <w:divBdr>
        <w:top w:val="none" w:sz="0" w:space="0" w:color="auto"/>
        <w:left w:val="none" w:sz="0" w:space="0" w:color="auto"/>
        <w:bottom w:val="none" w:sz="0" w:space="0" w:color="auto"/>
        <w:right w:val="none" w:sz="0" w:space="0" w:color="auto"/>
      </w:divBdr>
    </w:div>
    <w:div w:id="1829320322">
      <w:bodyDiv w:val="1"/>
      <w:marLeft w:val="0"/>
      <w:marRight w:val="0"/>
      <w:marTop w:val="0"/>
      <w:marBottom w:val="0"/>
      <w:divBdr>
        <w:top w:val="none" w:sz="0" w:space="0" w:color="auto"/>
        <w:left w:val="none" w:sz="0" w:space="0" w:color="auto"/>
        <w:bottom w:val="none" w:sz="0" w:space="0" w:color="auto"/>
        <w:right w:val="none" w:sz="0" w:space="0" w:color="auto"/>
      </w:divBdr>
    </w:div>
    <w:div w:id="1867670459">
      <w:bodyDiv w:val="1"/>
      <w:marLeft w:val="0"/>
      <w:marRight w:val="0"/>
      <w:marTop w:val="0"/>
      <w:marBottom w:val="0"/>
      <w:divBdr>
        <w:top w:val="none" w:sz="0" w:space="0" w:color="auto"/>
        <w:left w:val="none" w:sz="0" w:space="0" w:color="auto"/>
        <w:bottom w:val="none" w:sz="0" w:space="0" w:color="auto"/>
        <w:right w:val="none" w:sz="0" w:space="0" w:color="auto"/>
      </w:divBdr>
    </w:div>
    <w:div w:id="1895657027">
      <w:bodyDiv w:val="1"/>
      <w:marLeft w:val="0"/>
      <w:marRight w:val="0"/>
      <w:marTop w:val="0"/>
      <w:marBottom w:val="0"/>
      <w:divBdr>
        <w:top w:val="none" w:sz="0" w:space="0" w:color="auto"/>
        <w:left w:val="none" w:sz="0" w:space="0" w:color="auto"/>
        <w:bottom w:val="none" w:sz="0" w:space="0" w:color="auto"/>
        <w:right w:val="none" w:sz="0" w:space="0" w:color="auto"/>
      </w:divBdr>
    </w:div>
    <w:div w:id="1906253329">
      <w:bodyDiv w:val="1"/>
      <w:marLeft w:val="0"/>
      <w:marRight w:val="0"/>
      <w:marTop w:val="0"/>
      <w:marBottom w:val="0"/>
      <w:divBdr>
        <w:top w:val="none" w:sz="0" w:space="0" w:color="auto"/>
        <w:left w:val="none" w:sz="0" w:space="0" w:color="auto"/>
        <w:bottom w:val="none" w:sz="0" w:space="0" w:color="auto"/>
        <w:right w:val="none" w:sz="0" w:space="0" w:color="auto"/>
      </w:divBdr>
    </w:div>
    <w:div w:id="1935164429">
      <w:bodyDiv w:val="1"/>
      <w:marLeft w:val="0"/>
      <w:marRight w:val="0"/>
      <w:marTop w:val="0"/>
      <w:marBottom w:val="0"/>
      <w:divBdr>
        <w:top w:val="none" w:sz="0" w:space="0" w:color="auto"/>
        <w:left w:val="none" w:sz="0" w:space="0" w:color="auto"/>
        <w:bottom w:val="none" w:sz="0" w:space="0" w:color="auto"/>
        <w:right w:val="none" w:sz="0" w:space="0" w:color="auto"/>
      </w:divBdr>
    </w:div>
    <w:div w:id="1958487222">
      <w:bodyDiv w:val="1"/>
      <w:marLeft w:val="0"/>
      <w:marRight w:val="0"/>
      <w:marTop w:val="0"/>
      <w:marBottom w:val="0"/>
      <w:divBdr>
        <w:top w:val="none" w:sz="0" w:space="0" w:color="auto"/>
        <w:left w:val="none" w:sz="0" w:space="0" w:color="auto"/>
        <w:bottom w:val="none" w:sz="0" w:space="0" w:color="auto"/>
        <w:right w:val="none" w:sz="0" w:space="0" w:color="auto"/>
      </w:divBdr>
    </w:div>
    <w:div w:id="2007973624">
      <w:bodyDiv w:val="1"/>
      <w:marLeft w:val="0"/>
      <w:marRight w:val="0"/>
      <w:marTop w:val="0"/>
      <w:marBottom w:val="0"/>
      <w:divBdr>
        <w:top w:val="none" w:sz="0" w:space="0" w:color="auto"/>
        <w:left w:val="none" w:sz="0" w:space="0" w:color="auto"/>
        <w:bottom w:val="none" w:sz="0" w:space="0" w:color="auto"/>
        <w:right w:val="none" w:sz="0" w:space="0" w:color="auto"/>
      </w:divBdr>
    </w:div>
    <w:div w:id="2020500954">
      <w:bodyDiv w:val="1"/>
      <w:marLeft w:val="0"/>
      <w:marRight w:val="0"/>
      <w:marTop w:val="0"/>
      <w:marBottom w:val="0"/>
      <w:divBdr>
        <w:top w:val="none" w:sz="0" w:space="0" w:color="auto"/>
        <w:left w:val="none" w:sz="0" w:space="0" w:color="auto"/>
        <w:bottom w:val="none" w:sz="0" w:space="0" w:color="auto"/>
        <w:right w:val="none" w:sz="0" w:space="0" w:color="auto"/>
      </w:divBdr>
    </w:div>
    <w:div w:id="2042775452">
      <w:bodyDiv w:val="1"/>
      <w:marLeft w:val="0"/>
      <w:marRight w:val="0"/>
      <w:marTop w:val="0"/>
      <w:marBottom w:val="0"/>
      <w:divBdr>
        <w:top w:val="none" w:sz="0" w:space="0" w:color="auto"/>
        <w:left w:val="none" w:sz="0" w:space="0" w:color="auto"/>
        <w:bottom w:val="none" w:sz="0" w:space="0" w:color="auto"/>
        <w:right w:val="none" w:sz="0" w:space="0" w:color="auto"/>
      </w:divBdr>
    </w:div>
    <w:div w:id="2064520355">
      <w:bodyDiv w:val="1"/>
      <w:marLeft w:val="0"/>
      <w:marRight w:val="0"/>
      <w:marTop w:val="0"/>
      <w:marBottom w:val="0"/>
      <w:divBdr>
        <w:top w:val="none" w:sz="0" w:space="0" w:color="auto"/>
        <w:left w:val="none" w:sz="0" w:space="0" w:color="auto"/>
        <w:bottom w:val="none" w:sz="0" w:space="0" w:color="auto"/>
        <w:right w:val="none" w:sz="0" w:space="0" w:color="auto"/>
      </w:divBdr>
    </w:div>
    <w:div w:id="2091464187">
      <w:bodyDiv w:val="1"/>
      <w:marLeft w:val="0"/>
      <w:marRight w:val="0"/>
      <w:marTop w:val="0"/>
      <w:marBottom w:val="0"/>
      <w:divBdr>
        <w:top w:val="none" w:sz="0" w:space="0" w:color="auto"/>
        <w:left w:val="none" w:sz="0" w:space="0" w:color="auto"/>
        <w:bottom w:val="none" w:sz="0" w:space="0" w:color="auto"/>
        <w:right w:val="none" w:sz="0" w:space="0" w:color="auto"/>
      </w:divBdr>
    </w:div>
    <w:div w:id="2118795405">
      <w:bodyDiv w:val="1"/>
      <w:marLeft w:val="0"/>
      <w:marRight w:val="0"/>
      <w:marTop w:val="0"/>
      <w:marBottom w:val="0"/>
      <w:divBdr>
        <w:top w:val="none" w:sz="0" w:space="0" w:color="auto"/>
        <w:left w:val="none" w:sz="0" w:space="0" w:color="auto"/>
        <w:bottom w:val="none" w:sz="0" w:space="0" w:color="auto"/>
        <w:right w:val="none" w:sz="0" w:space="0" w:color="auto"/>
      </w:divBdr>
    </w:div>
    <w:div w:id="2130582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nhswales365-my.sharepoint.com/personal/mark_williams12_wales_nhs_uk/Documents/UWTSD/2022-2023/2012817%20-%20ACFA7003%20-%20Masters%20Project%20v4.docx" TargetMode="External"/><Relationship Id="rId117" Type="http://schemas.openxmlformats.org/officeDocument/2006/relationships/image" Target="media/image87.png"/><Relationship Id="rId21" Type="http://schemas.openxmlformats.org/officeDocument/2006/relationships/hyperlink" Target="https://nhswales365-my.sharepoint.com/personal/mark_williams12_wales_nhs_uk/Documents/UWTSD/2022-2023/2012817%20-%20ACFA7003%20-%20Masters%20Project%20v4.docx" TargetMode="External"/><Relationship Id="rId42" Type="http://schemas.openxmlformats.org/officeDocument/2006/relationships/chart" Target="charts/chart1.xml"/><Relationship Id="rId47" Type="http://schemas.openxmlformats.org/officeDocument/2006/relationships/image" Target="media/image18.emf"/><Relationship Id="rId63" Type="http://schemas.openxmlformats.org/officeDocument/2006/relationships/image" Target="media/image34.png"/><Relationship Id="rId68" Type="http://schemas.openxmlformats.org/officeDocument/2006/relationships/image" Target="media/image39.png"/><Relationship Id="rId84" Type="http://schemas.openxmlformats.org/officeDocument/2006/relationships/image" Target="media/image54.png"/><Relationship Id="rId89" Type="http://schemas.openxmlformats.org/officeDocument/2006/relationships/image" Target="media/image59.emf"/><Relationship Id="rId112" Type="http://schemas.openxmlformats.org/officeDocument/2006/relationships/image" Target="media/image82.png"/><Relationship Id="rId133" Type="http://schemas.openxmlformats.org/officeDocument/2006/relationships/image" Target="media/image103.png"/><Relationship Id="rId138" Type="http://schemas.openxmlformats.org/officeDocument/2006/relationships/image" Target="media/image108.png"/><Relationship Id="rId154" Type="http://schemas.openxmlformats.org/officeDocument/2006/relationships/image" Target="media/image124.png"/><Relationship Id="rId159" Type="http://schemas.openxmlformats.org/officeDocument/2006/relationships/image" Target="media/image129.png"/><Relationship Id="rId175" Type="http://schemas.openxmlformats.org/officeDocument/2006/relationships/image" Target="media/image144.emf"/><Relationship Id="rId170" Type="http://schemas.openxmlformats.org/officeDocument/2006/relationships/image" Target="media/image139.emf"/><Relationship Id="rId16" Type="http://schemas.openxmlformats.org/officeDocument/2006/relationships/hyperlink" Target="https://nhswales365-my.sharepoint.com/personal/mark_williams12_wales_nhs_uk/Documents/UWTSD/2022-2023/2012817%20-%20ACFA7003%20-%20Masters%20Project%20v4.docx" TargetMode="External"/><Relationship Id="rId107" Type="http://schemas.openxmlformats.org/officeDocument/2006/relationships/image" Target="media/image77.png"/><Relationship Id="rId11" Type="http://schemas.openxmlformats.org/officeDocument/2006/relationships/hyperlink" Target="https://nhswales365-my.sharepoint.com/personal/mark_williams12_wales_nhs_uk/Documents/UWTSD/2022-2023/2012817%20-%20ACFA7003%20-%20Masters%20Project%20v4.docx" TargetMode="External"/><Relationship Id="rId32" Type="http://schemas.openxmlformats.org/officeDocument/2006/relationships/footer" Target="footer1.xml"/><Relationship Id="rId37" Type="http://schemas.openxmlformats.org/officeDocument/2006/relationships/image" Target="media/image9.emf"/><Relationship Id="rId53" Type="http://schemas.openxmlformats.org/officeDocument/2006/relationships/image" Target="media/image24.emf"/><Relationship Id="rId58" Type="http://schemas.openxmlformats.org/officeDocument/2006/relationships/image" Target="media/image29.emf"/><Relationship Id="rId74" Type="http://schemas.openxmlformats.org/officeDocument/2006/relationships/image" Target="media/image45.png"/><Relationship Id="rId79" Type="http://schemas.openxmlformats.org/officeDocument/2006/relationships/image" Target="media/image49.emf"/><Relationship Id="rId102" Type="http://schemas.openxmlformats.org/officeDocument/2006/relationships/image" Target="media/image72.png"/><Relationship Id="rId123" Type="http://schemas.openxmlformats.org/officeDocument/2006/relationships/image" Target="media/image93.png"/><Relationship Id="rId128" Type="http://schemas.openxmlformats.org/officeDocument/2006/relationships/image" Target="media/image98.png"/><Relationship Id="rId144" Type="http://schemas.openxmlformats.org/officeDocument/2006/relationships/image" Target="media/image114.png"/><Relationship Id="rId149" Type="http://schemas.openxmlformats.org/officeDocument/2006/relationships/image" Target="media/image119.png"/><Relationship Id="rId5" Type="http://schemas.openxmlformats.org/officeDocument/2006/relationships/webSettings" Target="webSettings.xml"/><Relationship Id="rId90" Type="http://schemas.openxmlformats.org/officeDocument/2006/relationships/image" Target="media/image60.emf"/><Relationship Id="rId95" Type="http://schemas.openxmlformats.org/officeDocument/2006/relationships/image" Target="media/image65.png"/><Relationship Id="rId160" Type="http://schemas.openxmlformats.org/officeDocument/2006/relationships/image" Target="media/image130.png"/><Relationship Id="rId165" Type="http://schemas.openxmlformats.org/officeDocument/2006/relationships/image" Target="media/image134.emf"/><Relationship Id="rId181" Type="http://schemas.openxmlformats.org/officeDocument/2006/relationships/image" Target="media/image150.emf"/><Relationship Id="rId186" Type="http://schemas.openxmlformats.org/officeDocument/2006/relationships/theme" Target="theme/theme1.xml"/><Relationship Id="rId22" Type="http://schemas.openxmlformats.org/officeDocument/2006/relationships/hyperlink" Target="https://nhswales365-my.sharepoint.com/personal/mark_williams12_wales_nhs_uk/Documents/UWTSD/2022-2023/2012817%20-%20ACFA7003%20-%20Masters%20Project%20v4.docx" TargetMode="External"/><Relationship Id="rId27" Type="http://schemas.openxmlformats.org/officeDocument/2006/relationships/hyperlink" Target="https://nhswales365-my.sharepoint.com/personal/mark_williams12_wales_nhs_uk/Documents/UWTSD/2022-2023/2012817%20-%20ACFA7003%20-%20Masters%20Project%20v4.docx" TargetMode="External"/><Relationship Id="rId43" Type="http://schemas.openxmlformats.org/officeDocument/2006/relationships/image" Target="media/image14.png"/><Relationship Id="rId48" Type="http://schemas.openxmlformats.org/officeDocument/2006/relationships/image" Target="media/image19.emf"/><Relationship Id="rId64" Type="http://schemas.openxmlformats.org/officeDocument/2006/relationships/image" Target="media/image35.png"/><Relationship Id="rId69" Type="http://schemas.openxmlformats.org/officeDocument/2006/relationships/image" Target="media/image40.png"/><Relationship Id="rId113" Type="http://schemas.openxmlformats.org/officeDocument/2006/relationships/image" Target="media/image83.png"/><Relationship Id="rId118" Type="http://schemas.openxmlformats.org/officeDocument/2006/relationships/image" Target="media/image88.png"/><Relationship Id="rId134" Type="http://schemas.openxmlformats.org/officeDocument/2006/relationships/image" Target="media/image104.png"/><Relationship Id="rId139" Type="http://schemas.openxmlformats.org/officeDocument/2006/relationships/image" Target="media/image109.png"/><Relationship Id="rId80" Type="http://schemas.openxmlformats.org/officeDocument/2006/relationships/image" Target="media/image50.emf"/><Relationship Id="rId85" Type="http://schemas.openxmlformats.org/officeDocument/2006/relationships/image" Target="media/image55.emf"/><Relationship Id="rId150" Type="http://schemas.openxmlformats.org/officeDocument/2006/relationships/image" Target="media/image120.png"/><Relationship Id="rId155" Type="http://schemas.openxmlformats.org/officeDocument/2006/relationships/image" Target="media/image125.png"/><Relationship Id="rId171" Type="http://schemas.openxmlformats.org/officeDocument/2006/relationships/image" Target="media/image140.emf"/><Relationship Id="rId176" Type="http://schemas.openxmlformats.org/officeDocument/2006/relationships/image" Target="media/image145.png"/><Relationship Id="rId12" Type="http://schemas.openxmlformats.org/officeDocument/2006/relationships/hyperlink" Target="https://nhswales365-my.sharepoint.com/personal/mark_williams12_wales_nhs_uk/Documents/UWTSD/2022-2023/2012817%20-%20ACFA7003%20-%20Masters%20Project%20v4.docx" TargetMode="External"/><Relationship Id="rId17" Type="http://schemas.openxmlformats.org/officeDocument/2006/relationships/hyperlink" Target="https://nhswales365-my.sharepoint.com/personal/mark_williams12_wales_nhs_uk/Documents/UWTSD/2022-2023/2012817%20-%20ACFA7003%20-%20Masters%20Project%20v4.docx" TargetMode="External"/><Relationship Id="rId33" Type="http://schemas.openxmlformats.org/officeDocument/2006/relationships/image" Target="media/image5.png"/><Relationship Id="rId38" Type="http://schemas.openxmlformats.org/officeDocument/2006/relationships/image" Target="media/image10.png"/><Relationship Id="rId59" Type="http://schemas.openxmlformats.org/officeDocument/2006/relationships/image" Target="media/image30.emf"/><Relationship Id="rId103" Type="http://schemas.openxmlformats.org/officeDocument/2006/relationships/image" Target="media/image73.png"/><Relationship Id="rId108" Type="http://schemas.openxmlformats.org/officeDocument/2006/relationships/image" Target="media/image78.png"/><Relationship Id="rId124" Type="http://schemas.openxmlformats.org/officeDocument/2006/relationships/image" Target="media/image94.png"/><Relationship Id="rId129" Type="http://schemas.openxmlformats.org/officeDocument/2006/relationships/image" Target="media/image99.png"/><Relationship Id="rId54" Type="http://schemas.openxmlformats.org/officeDocument/2006/relationships/image" Target="media/image25.emf"/><Relationship Id="rId70" Type="http://schemas.openxmlformats.org/officeDocument/2006/relationships/image" Target="media/image41.png"/><Relationship Id="rId75" Type="http://schemas.openxmlformats.org/officeDocument/2006/relationships/image" Target="media/image46.png"/><Relationship Id="rId91" Type="http://schemas.openxmlformats.org/officeDocument/2006/relationships/image" Target="media/image61.emf"/><Relationship Id="rId96" Type="http://schemas.openxmlformats.org/officeDocument/2006/relationships/image" Target="media/image66.png"/><Relationship Id="rId140" Type="http://schemas.openxmlformats.org/officeDocument/2006/relationships/image" Target="media/image110.png"/><Relationship Id="rId145" Type="http://schemas.openxmlformats.org/officeDocument/2006/relationships/image" Target="media/image115.png"/><Relationship Id="rId161" Type="http://schemas.openxmlformats.org/officeDocument/2006/relationships/image" Target="media/image131.png"/><Relationship Id="rId166" Type="http://schemas.openxmlformats.org/officeDocument/2006/relationships/image" Target="media/image135.emf"/><Relationship Id="rId182" Type="http://schemas.openxmlformats.org/officeDocument/2006/relationships/image" Target="media/image151.emf"/><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nhswales365-my.sharepoint.com/personal/mark_williams12_wales_nhs_uk/Documents/UWTSD/2022-2023/2012817%20-%20ACFA7003%20-%20Masters%20Project%20v4.docx" TargetMode="External"/><Relationship Id="rId28" Type="http://schemas.openxmlformats.org/officeDocument/2006/relationships/hyperlink" Target="https://nhswales365-my.sharepoint.com/personal/mark_williams12_wales_nhs_uk/Documents/UWTSD/2022-2023/2012817%20-%20ACFA7003%20-%20Masters%20Project%20v4.docx" TargetMode="External"/><Relationship Id="rId49" Type="http://schemas.openxmlformats.org/officeDocument/2006/relationships/image" Target="media/image20.png"/><Relationship Id="rId114" Type="http://schemas.openxmlformats.org/officeDocument/2006/relationships/image" Target="media/image84.png"/><Relationship Id="rId119" Type="http://schemas.openxmlformats.org/officeDocument/2006/relationships/image" Target="media/image89.png"/><Relationship Id="rId44" Type="http://schemas.openxmlformats.org/officeDocument/2006/relationships/image" Target="media/image15.emf"/><Relationship Id="rId60" Type="http://schemas.openxmlformats.org/officeDocument/2006/relationships/image" Target="media/image31.png"/><Relationship Id="rId65" Type="http://schemas.openxmlformats.org/officeDocument/2006/relationships/image" Target="media/image36.png"/><Relationship Id="rId81" Type="http://schemas.openxmlformats.org/officeDocument/2006/relationships/image" Target="media/image51.emf"/><Relationship Id="rId86" Type="http://schemas.openxmlformats.org/officeDocument/2006/relationships/image" Target="media/image56.emf"/><Relationship Id="rId130" Type="http://schemas.openxmlformats.org/officeDocument/2006/relationships/image" Target="media/image100.png"/><Relationship Id="rId135" Type="http://schemas.openxmlformats.org/officeDocument/2006/relationships/image" Target="media/image105.png"/><Relationship Id="rId151" Type="http://schemas.openxmlformats.org/officeDocument/2006/relationships/image" Target="media/image121.png"/><Relationship Id="rId156" Type="http://schemas.openxmlformats.org/officeDocument/2006/relationships/image" Target="media/image126.png"/><Relationship Id="rId177" Type="http://schemas.openxmlformats.org/officeDocument/2006/relationships/image" Target="media/image146.png"/><Relationship Id="rId4" Type="http://schemas.openxmlformats.org/officeDocument/2006/relationships/settings" Target="settings.xml"/><Relationship Id="rId9" Type="http://schemas.openxmlformats.org/officeDocument/2006/relationships/image" Target="media/image2.JPG"/><Relationship Id="rId172" Type="http://schemas.openxmlformats.org/officeDocument/2006/relationships/image" Target="media/image141.emf"/><Relationship Id="rId180" Type="http://schemas.openxmlformats.org/officeDocument/2006/relationships/image" Target="media/image149.emf"/><Relationship Id="rId13" Type="http://schemas.openxmlformats.org/officeDocument/2006/relationships/hyperlink" Target="https://nhswales365-my.sharepoint.com/personal/mark_williams12_wales_nhs_uk/Documents/UWTSD/2022-2023/2012817%20-%20ACFA7003%20-%20Masters%20Project%20v4.docx" TargetMode="External"/><Relationship Id="rId18" Type="http://schemas.openxmlformats.org/officeDocument/2006/relationships/hyperlink" Target="https://nhswales365-my.sharepoint.com/personal/mark_williams12_wales_nhs_uk/Documents/UWTSD/2022-2023/2012817%20-%20ACFA7003%20-%20Masters%20Project%20v4.docx" TargetMode="External"/><Relationship Id="rId39" Type="http://schemas.openxmlformats.org/officeDocument/2006/relationships/image" Target="media/image11.png"/><Relationship Id="rId109" Type="http://schemas.openxmlformats.org/officeDocument/2006/relationships/image" Target="media/image79.png"/><Relationship Id="rId34" Type="http://schemas.openxmlformats.org/officeDocument/2006/relationships/image" Target="media/image6.png"/><Relationship Id="rId50" Type="http://schemas.openxmlformats.org/officeDocument/2006/relationships/image" Target="media/image21.emf"/><Relationship Id="rId55" Type="http://schemas.openxmlformats.org/officeDocument/2006/relationships/image" Target="media/image26.emf"/><Relationship Id="rId76" Type="http://schemas.openxmlformats.org/officeDocument/2006/relationships/image" Target="media/image47.emf"/><Relationship Id="rId97" Type="http://schemas.openxmlformats.org/officeDocument/2006/relationships/image" Target="media/image67.png"/><Relationship Id="rId104" Type="http://schemas.openxmlformats.org/officeDocument/2006/relationships/image" Target="media/image74.png"/><Relationship Id="rId120" Type="http://schemas.openxmlformats.org/officeDocument/2006/relationships/image" Target="media/image90.png"/><Relationship Id="rId125" Type="http://schemas.openxmlformats.org/officeDocument/2006/relationships/image" Target="media/image95.png"/><Relationship Id="rId141" Type="http://schemas.openxmlformats.org/officeDocument/2006/relationships/image" Target="media/image111.png"/><Relationship Id="rId146" Type="http://schemas.openxmlformats.org/officeDocument/2006/relationships/image" Target="media/image116.png"/><Relationship Id="rId167" Type="http://schemas.openxmlformats.org/officeDocument/2006/relationships/image" Target="media/image136.emf"/><Relationship Id="rId7" Type="http://schemas.openxmlformats.org/officeDocument/2006/relationships/endnotes" Target="endnotes.xml"/><Relationship Id="rId71" Type="http://schemas.openxmlformats.org/officeDocument/2006/relationships/image" Target="media/image42.png"/><Relationship Id="rId92" Type="http://schemas.openxmlformats.org/officeDocument/2006/relationships/image" Target="media/image62.emf"/><Relationship Id="rId162" Type="http://schemas.openxmlformats.org/officeDocument/2006/relationships/image" Target="media/image132.png"/><Relationship Id="rId183" Type="http://schemas.openxmlformats.org/officeDocument/2006/relationships/image" Target="media/image152.emf"/><Relationship Id="rId2" Type="http://schemas.openxmlformats.org/officeDocument/2006/relationships/numbering" Target="numbering.xml"/><Relationship Id="rId29" Type="http://schemas.openxmlformats.org/officeDocument/2006/relationships/image" Target="media/image3.png"/><Relationship Id="rId24" Type="http://schemas.openxmlformats.org/officeDocument/2006/relationships/hyperlink" Target="https://nhswales365-my.sharepoint.com/personal/mark_williams12_wales_nhs_uk/Documents/UWTSD/2022-2023/2012817%20-%20ACFA7003%20-%20Masters%20Project%20v4.docx" TargetMode="External"/><Relationship Id="rId40" Type="http://schemas.openxmlformats.org/officeDocument/2006/relationships/image" Target="media/image12.png"/><Relationship Id="rId45" Type="http://schemas.openxmlformats.org/officeDocument/2006/relationships/image" Target="media/image16.emf"/><Relationship Id="rId66" Type="http://schemas.openxmlformats.org/officeDocument/2006/relationships/image" Target="media/image37.png"/><Relationship Id="rId87" Type="http://schemas.openxmlformats.org/officeDocument/2006/relationships/image" Target="media/image57.emf"/><Relationship Id="rId110" Type="http://schemas.openxmlformats.org/officeDocument/2006/relationships/image" Target="media/image80.png"/><Relationship Id="rId115" Type="http://schemas.openxmlformats.org/officeDocument/2006/relationships/image" Target="media/image85.png"/><Relationship Id="rId131" Type="http://schemas.openxmlformats.org/officeDocument/2006/relationships/image" Target="media/image101.png"/><Relationship Id="rId136" Type="http://schemas.openxmlformats.org/officeDocument/2006/relationships/image" Target="media/image106.png"/><Relationship Id="rId157" Type="http://schemas.openxmlformats.org/officeDocument/2006/relationships/image" Target="media/image127.png"/><Relationship Id="rId178" Type="http://schemas.openxmlformats.org/officeDocument/2006/relationships/image" Target="media/image147.png"/><Relationship Id="rId61" Type="http://schemas.openxmlformats.org/officeDocument/2006/relationships/image" Target="media/image32.emf"/><Relationship Id="rId82" Type="http://schemas.openxmlformats.org/officeDocument/2006/relationships/image" Target="media/image52.png"/><Relationship Id="rId152" Type="http://schemas.openxmlformats.org/officeDocument/2006/relationships/image" Target="media/image122.png"/><Relationship Id="rId173" Type="http://schemas.openxmlformats.org/officeDocument/2006/relationships/image" Target="media/image142.emf"/><Relationship Id="rId19" Type="http://schemas.openxmlformats.org/officeDocument/2006/relationships/hyperlink" Target="https://nhswales365-my.sharepoint.com/personal/mark_williams12_wales_nhs_uk/Documents/UWTSD/2022-2023/2012817%20-%20ACFA7003%20-%20Masters%20Project%20v4.docx" TargetMode="External"/><Relationship Id="rId14" Type="http://schemas.openxmlformats.org/officeDocument/2006/relationships/hyperlink" Target="https://nhswales365-my.sharepoint.com/personal/mark_williams12_wales_nhs_uk/Documents/UWTSD/2022-2023/2012817%20-%20ACFA7003%20-%20Masters%20Project%20v4.docx" TargetMode="External"/><Relationship Id="rId30" Type="http://schemas.openxmlformats.org/officeDocument/2006/relationships/image" Target="media/image4.png"/><Relationship Id="rId35" Type="http://schemas.openxmlformats.org/officeDocument/2006/relationships/image" Target="media/image7.png"/><Relationship Id="rId56" Type="http://schemas.openxmlformats.org/officeDocument/2006/relationships/image" Target="media/image27.emf"/><Relationship Id="rId77" Type="http://schemas.openxmlformats.org/officeDocument/2006/relationships/package" Target="embeddings/Microsoft_Excel_Worksheet.xlsx"/><Relationship Id="rId100" Type="http://schemas.openxmlformats.org/officeDocument/2006/relationships/image" Target="media/image70.png"/><Relationship Id="rId105" Type="http://schemas.openxmlformats.org/officeDocument/2006/relationships/image" Target="media/image75.png"/><Relationship Id="rId126" Type="http://schemas.openxmlformats.org/officeDocument/2006/relationships/image" Target="media/image96.png"/><Relationship Id="rId147" Type="http://schemas.openxmlformats.org/officeDocument/2006/relationships/image" Target="media/image117.png"/><Relationship Id="rId168" Type="http://schemas.openxmlformats.org/officeDocument/2006/relationships/image" Target="media/image137.emf"/><Relationship Id="rId8" Type="http://schemas.openxmlformats.org/officeDocument/2006/relationships/image" Target="media/image1.png"/><Relationship Id="rId51" Type="http://schemas.openxmlformats.org/officeDocument/2006/relationships/image" Target="media/image22.emf"/><Relationship Id="rId72" Type="http://schemas.openxmlformats.org/officeDocument/2006/relationships/image" Target="media/image43.png"/><Relationship Id="rId93" Type="http://schemas.openxmlformats.org/officeDocument/2006/relationships/image" Target="media/image63.emf"/><Relationship Id="rId98" Type="http://schemas.openxmlformats.org/officeDocument/2006/relationships/image" Target="media/image68.png"/><Relationship Id="rId121" Type="http://schemas.openxmlformats.org/officeDocument/2006/relationships/image" Target="media/image91.png"/><Relationship Id="rId142" Type="http://schemas.openxmlformats.org/officeDocument/2006/relationships/image" Target="media/image112.png"/><Relationship Id="rId163" Type="http://schemas.openxmlformats.org/officeDocument/2006/relationships/image" Target="media/image133.emf"/><Relationship Id="rId184" Type="http://schemas.openxmlformats.org/officeDocument/2006/relationships/image" Target="media/image153.emf"/><Relationship Id="rId3" Type="http://schemas.openxmlformats.org/officeDocument/2006/relationships/styles" Target="styles.xml"/><Relationship Id="rId25" Type="http://schemas.openxmlformats.org/officeDocument/2006/relationships/hyperlink" Target="https://nhswales365-my.sharepoint.com/personal/mark_williams12_wales_nhs_uk/Documents/UWTSD/2022-2023/2012817%20-%20ACFA7003%20-%20Masters%20Project%20v4.docx" TargetMode="External"/><Relationship Id="rId46" Type="http://schemas.openxmlformats.org/officeDocument/2006/relationships/image" Target="media/image17.emf"/><Relationship Id="rId67" Type="http://schemas.openxmlformats.org/officeDocument/2006/relationships/image" Target="media/image38.png"/><Relationship Id="rId116" Type="http://schemas.openxmlformats.org/officeDocument/2006/relationships/image" Target="media/image86.png"/><Relationship Id="rId137" Type="http://schemas.openxmlformats.org/officeDocument/2006/relationships/image" Target="media/image107.png"/><Relationship Id="rId158" Type="http://schemas.openxmlformats.org/officeDocument/2006/relationships/image" Target="media/image128.png"/><Relationship Id="rId20" Type="http://schemas.openxmlformats.org/officeDocument/2006/relationships/hyperlink" Target="https://nhswales365-my.sharepoint.com/personal/mark_williams12_wales_nhs_uk/Documents/UWTSD/2022-2023/2012817%20-%20ACFA7003%20-%20Masters%20Project%20v4.docx" TargetMode="External"/><Relationship Id="rId41" Type="http://schemas.openxmlformats.org/officeDocument/2006/relationships/image" Target="media/image13.png"/><Relationship Id="rId62" Type="http://schemas.openxmlformats.org/officeDocument/2006/relationships/image" Target="media/image33.png"/><Relationship Id="rId83" Type="http://schemas.openxmlformats.org/officeDocument/2006/relationships/image" Target="media/image53.emf"/><Relationship Id="rId88" Type="http://schemas.openxmlformats.org/officeDocument/2006/relationships/image" Target="media/image58.emf"/><Relationship Id="rId111" Type="http://schemas.openxmlformats.org/officeDocument/2006/relationships/image" Target="media/image81.png"/><Relationship Id="rId132" Type="http://schemas.openxmlformats.org/officeDocument/2006/relationships/image" Target="media/image102.png"/><Relationship Id="rId153" Type="http://schemas.openxmlformats.org/officeDocument/2006/relationships/image" Target="media/image123.png"/><Relationship Id="rId174" Type="http://schemas.openxmlformats.org/officeDocument/2006/relationships/image" Target="media/image143.emf"/><Relationship Id="rId179" Type="http://schemas.openxmlformats.org/officeDocument/2006/relationships/image" Target="media/image148.png"/><Relationship Id="rId15" Type="http://schemas.openxmlformats.org/officeDocument/2006/relationships/hyperlink" Target="https://nhswales365-my.sharepoint.com/personal/mark_williams12_wales_nhs_uk/Documents/UWTSD/2022-2023/2012817%20-%20ACFA7003%20-%20Masters%20Project%20v4.docx" TargetMode="External"/><Relationship Id="rId36" Type="http://schemas.openxmlformats.org/officeDocument/2006/relationships/image" Target="media/image8.emf"/><Relationship Id="rId57" Type="http://schemas.openxmlformats.org/officeDocument/2006/relationships/image" Target="media/image28.emf"/><Relationship Id="rId106" Type="http://schemas.openxmlformats.org/officeDocument/2006/relationships/image" Target="media/image76.png"/><Relationship Id="rId127" Type="http://schemas.openxmlformats.org/officeDocument/2006/relationships/image" Target="media/image97.png"/><Relationship Id="rId10" Type="http://schemas.openxmlformats.org/officeDocument/2006/relationships/hyperlink" Target="https://nhswales365-my.sharepoint.com/personal/mark_williams12_wales_nhs_uk/Documents/UWTSD/2022-2023/2012817%20-%20ACFA7003%20-%20Masters%20Project%20v4.docx" TargetMode="External"/><Relationship Id="rId31" Type="http://schemas.openxmlformats.org/officeDocument/2006/relationships/header" Target="header1.xml"/><Relationship Id="rId52" Type="http://schemas.openxmlformats.org/officeDocument/2006/relationships/image" Target="media/image23.emf"/><Relationship Id="rId73" Type="http://schemas.openxmlformats.org/officeDocument/2006/relationships/image" Target="media/image44.png"/><Relationship Id="rId78" Type="http://schemas.openxmlformats.org/officeDocument/2006/relationships/image" Target="media/image48.emf"/><Relationship Id="rId94" Type="http://schemas.openxmlformats.org/officeDocument/2006/relationships/image" Target="media/image64.emf"/><Relationship Id="rId99" Type="http://schemas.openxmlformats.org/officeDocument/2006/relationships/image" Target="media/image69.png"/><Relationship Id="rId101" Type="http://schemas.openxmlformats.org/officeDocument/2006/relationships/image" Target="media/image71.png"/><Relationship Id="rId122" Type="http://schemas.openxmlformats.org/officeDocument/2006/relationships/image" Target="media/image92.png"/><Relationship Id="rId143" Type="http://schemas.openxmlformats.org/officeDocument/2006/relationships/image" Target="media/image113.png"/><Relationship Id="rId148" Type="http://schemas.openxmlformats.org/officeDocument/2006/relationships/image" Target="media/image118.png"/><Relationship Id="rId164" Type="http://schemas.openxmlformats.org/officeDocument/2006/relationships/package" Target="embeddings/Microsoft_Excel_Worksheet1.xlsx"/><Relationship Id="rId169" Type="http://schemas.openxmlformats.org/officeDocument/2006/relationships/image" Target="media/image138.emf"/><Relationship Id="rId18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mark_williams12_wales_nhs_uk/Documents/UWTSD/2022-2023/MSc%20Project%20-%20Interviews-Questionnaires%20Analysis%20and%20Skills%20Matrix.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Q4 - Participants</a:t>
            </a:r>
            <a:r>
              <a:rPr lang="en-GB" baseline="0"/>
              <a:t> </a:t>
            </a:r>
            <a:r>
              <a:rPr lang="en-GB"/>
              <a:t>App User Ratings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21740425052596346"/>
          <c:y val="0.12974834768445806"/>
          <c:w val="0.76522732986097552"/>
          <c:h val="0.69245621974394633"/>
        </c:manualLayout>
      </c:layout>
      <c:barChart>
        <c:barDir val="col"/>
        <c:grouping val="stacked"/>
        <c:varyColors val="0"/>
        <c:ser>
          <c:idx val="2"/>
          <c:order val="2"/>
          <c:tx>
            <c:strRef>
              <c:f>'[MSc Project - Interviews-Questionnaires Analysis and Skills Matrix.xlsx]Summary Q''s1-5'!$O$87</c:f>
              <c:strCache>
                <c:ptCount val="1"/>
                <c:pt idx="0">
                  <c:v>Average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'[MSc Project - Interviews-Questionnaires Analysis and Skills Matrix.xlsx]Summary Q''s1-5'!$L$88:$L$96</c:f>
              <c:strCache>
                <c:ptCount val="9"/>
                <c:pt idx="0">
                  <c:v>Outlook</c:v>
                </c:pt>
                <c:pt idx="1">
                  <c:v>Teams</c:v>
                </c:pt>
                <c:pt idx="2">
                  <c:v>Word</c:v>
                </c:pt>
                <c:pt idx="3">
                  <c:v>Stream</c:v>
                </c:pt>
                <c:pt idx="4">
                  <c:v>OneNote</c:v>
                </c:pt>
                <c:pt idx="5">
                  <c:v>Excel</c:v>
                </c:pt>
                <c:pt idx="6">
                  <c:v>Visio</c:v>
                </c:pt>
                <c:pt idx="7">
                  <c:v>Power
Point</c:v>
                </c:pt>
                <c:pt idx="8">
                  <c:v>Share
Point</c:v>
                </c:pt>
              </c:strCache>
            </c:strRef>
          </c:cat>
          <c:val>
            <c:numRef>
              <c:f>'[MSc Project - Interviews-Questionnaires Analysis and Skills Matrix.xlsx]Summary Q''s1-5'!$O$88:$O$96</c:f>
              <c:numCache>
                <c:formatCode>General</c:formatCode>
                <c:ptCount val="9"/>
                <c:pt idx="0">
                  <c:v>11</c:v>
                </c:pt>
                <c:pt idx="1">
                  <c:v>5</c:v>
                </c:pt>
                <c:pt idx="2">
                  <c:v>13</c:v>
                </c:pt>
                <c:pt idx="3">
                  <c:v>16</c:v>
                </c:pt>
                <c:pt idx="4">
                  <c:v>4</c:v>
                </c:pt>
                <c:pt idx="5">
                  <c:v>11</c:v>
                </c:pt>
                <c:pt idx="6">
                  <c:v>10</c:v>
                </c:pt>
                <c:pt idx="7">
                  <c:v>7</c:v>
                </c:pt>
                <c:pt idx="8">
                  <c:v>16</c:v>
                </c:pt>
              </c:numCache>
            </c:numRef>
          </c:val>
          <c:extLst>
            <c:ext xmlns:c16="http://schemas.microsoft.com/office/drawing/2014/chart" uri="{C3380CC4-5D6E-409C-BE32-E72D297353CC}">
              <c16:uniqueId val="{00000000-D0DE-44FB-B6C1-DBF028178DCB}"/>
            </c:ext>
          </c:extLst>
        </c:ser>
        <c:ser>
          <c:idx val="3"/>
          <c:order val="3"/>
          <c:tx>
            <c:strRef>
              <c:f>'[MSc Project - Interviews-Questionnaires Analysis and Skills Matrix.xlsx]Summary Q''s1-5'!$P$87</c:f>
              <c:strCache>
                <c:ptCount val="1"/>
                <c:pt idx="0">
                  <c:v>Good</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'[MSc Project - Interviews-Questionnaires Analysis and Skills Matrix.xlsx]Summary Q''s1-5'!$L$88:$L$96</c:f>
              <c:strCache>
                <c:ptCount val="9"/>
                <c:pt idx="0">
                  <c:v>Outlook</c:v>
                </c:pt>
                <c:pt idx="1">
                  <c:v>Teams</c:v>
                </c:pt>
                <c:pt idx="2">
                  <c:v>Word</c:v>
                </c:pt>
                <c:pt idx="3">
                  <c:v>Stream</c:v>
                </c:pt>
                <c:pt idx="4">
                  <c:v>OneNote</c:v>
                </c:pt>
                <c:pt idx="5">
                  <c:v>Excel</c:v>
                </c:pt>
                <c:pt idx="6">
                  <c:v>Visio</c:v>
                </c:pt>
                <c:pt idx="7">
                  <c:v>Power
Point</c:v>
                </c:pt>
                <c:pt idx="8">
                  <c:v>Share
Point</c:v>
                </c:pt>
              </c:strCache>
            </c:strRef>
          </c:cat>
          <c:val>
            <c:numRef>
              <c:f>'[MSc Project - Interviews-Questionnaires Analysis and Skills Matrix.xlsx]Summary Q''s1-5'!$P$88:$P$96</c:f>
              <c:numCache>
                <c:formatCode>General</c:formatCode>
                <c:ptCount val="9"/>
                <c:pt idx="0">
                  <c:v>20</c:v>
                </c:pt>
                <c:pt idx="1">
                  <c:v>25</c:v>
                </c:pt>
                <c:pt idx="2">
                  <c:v>17</c:v>
                </c:pt>
                <c:pt idx="3">
                  <c:v>15</c:v>
                </c:pt>
                <c:pt idx="4">
                  <c:v>17</c:v>
                </c:pt>
                <c:pt idx="5">
                  <c:v>14</c:v>
                </c:pt>
                <c:pt idx="6">
                  <c:v>20</c:v>
                </c:pt>
                <c:pt idx="7">
                  <c:v>28</c:v>
                </c:pt>
                <c:pt idx="8">
                  <c:v>18</c:v>
                </c:pt>
              </c:numCache>
            </c:numRef>
          </c:val>
          <c:extLst>
            <c:ext xmlns:c16="http://schemas.microsoft.com/office/drawing/2014/chart" uri="{C3380CC4-5D6E-409C-BE32-E72D297353CC}">
              <c16:uniqueId val="{00000001-D0DE-44FB-B6C1-DBF028178DCB}"/>
            </c:ext>
          </c:extLst>
        </c:ser>
        <c:ser>
          <c:idx val="4"/>
          <c:order val="4"/>
          <c:tx>
            <c:strRef>
              <c:f>'[MSc Project - Interviews-Questionnaires Analysis and Skills Matrix.xlsx]Summary Q''s1-5'!$Q$87</c:f>
              <c:strCache>
                <c:ptCount val="1"/>
                <c:pt idx="0">
                  <c:v>Very Good</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'[MSc Project - Interviews-Questionnaires Analysis and Skills Matrix.xlsx]Summary Q''s1-5'!$L$88:$L$96</c:f>
              <c:strCache>
                <c:ptCount val="9"/>
                <c:pt idx="0">
                  <c:v>Outlook</c:v>
                </c:pt>
                <c:pt idx="1">
                  <c:v>Teams</c:v>
                </c:pt>
                <c:pt idx="2">
                  <c:v>Word</c:v>
                </c:pt>
                <c:pt idx="3">
                  <c:v>Stream</c:v>
                </c:pt>
                <c:pt idx="4">
                  <c:v>OneNote</c:v>
                </c:pt>
                <c:pt idx="5">
                  <c:v>Excel</c:v>
                </c:pt>
                <c:pt idx="6">
                  <c:v>Visio</c:v>
                </c:pt>
                <c:pt idx="7">
                  <c:v>Power
Point</c:v>
                </c:pt>
                <c:pt idx="8">
                  <c:v>Share
Point</c:v>
                </c:pt>
              </c:strCache>
            </c:strRef>
          </c:cat>
          <c:val>
            <c:numRef>
              <c:f>'[MSc Project - Interviews-Questionnaires Analysis and Skills Matrix.xlsx]Summary Q''s1-5'!$Q$88:$Q$96</c:f>
              <c:numCache>
                <c:formatCode>General</c:formatCode>
                <c:ptCount val="9"/>
                <c:pt idx="0">
                  <c:v>4</c:v>
                </c:pt>
                <c:pt idx="1">
                  <c:v>2</c:v>
                </c:pt>
                <c:pt idx="2">
                  <c:v>5</c:v>
                </c:pt>
                <c:pt idx="3">
                  <c:v>0</c:v>
                </c:pt>
                <c:pt idx="4">
                  <c:v>1</c:v>
                </c:pt>
                <c:pt idx="5">
                  <c:v>6</c:v>
                </c:pt>
                <c:pt idx="6">
                  <c:v>0</c:v>
                </c:pt>
                <c:pt idx="7">
                  <c:v>0</c:v>
                </c:pt>
                <c:pt idx="8">
                  <c:v>1</c:v>
                </c:pt>
              </c:numCache>
            </c:numRef>
          </c:val>
          <c:extLst>
            <c:ext xmlns:c16="http://schemas.microsoft.com/office/drawing/2014/chart" uri="{C3380CC4-5D6E-409C-BE32-E72D297353CC}">
              <c16:uniqueId val="{00000002-D0DE-44FB-B6C1-DBF028178DCB}"/>
            </c:ext>
          </c:extLst>
        </c:ser>
        <c:dLbls>
          <c:showLegendKey val="0"/>
          <c:showVal val="1"/>
          <c:showCatName val="0"/>
          <c:showSerName val="0"/>
          <c:showPercent val="0"/>
          <c:showBubbleSize val="0"/>
        </c:dLbls>
        <c:gapWidth val="219"/>
        <c:overlap val="100"/>
        <c:axId val="1327376808"/>
        <c:axId val="1327379328"/>
      </c:barChart>
      <c:lineChart>
        <c:grouping val="standard"/>
        <c:varyColors val="0"/>
        <c:ser>
          <c:idx val="0"/>
          <c:order val="0"/>
          <c:tx>
            <c:strRef>
              <c:f>'[MSc Project - Interviews-Questionnaires Analysis and Skills Matrix.xlsx]Summary Q''s1-5'!$M$87</c:f>
              <c:strCache>
                <c:ptCount val="1"/>
                <c:pt idx="0">
                  <c:v>Very Poor</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'[MSc Project - Interviews-Questionnaires Analysis and Skills Matrix.xlsx]Summary Q''s1-5'!$L$88:$L$96</c:f>
              <c:strCache>
                <c:ptCount val="9"/>
                <c:pt idx="0">
                  <c:v>Outlook</c:v>
                </c:pt>
                <c:pt idx="1">
                  <c:v>Teams</c:v>
                </c:pt>
                <c:pt idx="2">
                  <c:v>Word</c:v>
                </c:pt>
                <c:pt idx="3">
                  <c:v>Stream</c:v>
                </c:pt>
                <c:pt idx="4">
                  <c:v>OneNote</c:v>
                </c:pt>
                <c:pt idx="5">
                  <c:v>Excel</c:v>
                </c:pt>
                <c:pt idx="6">
                  <c:v>Visio</c:v>
                </c:pt>
                <c:pt idx="7">
                  <c:v>Power
Point</c:v>
                </c:pt>
                <c:pt idx="8">
                  <c:v>Share
Point</c:v>
                </c:pt>
              </c:strCache>
            </c:strRef>
          </c:cat>
          <c:val>
            <c:numRef>
              <c:f>'[MSc Project - Interviews-Questionnaires Analysis and Skills Matrix.xlsx]Summary Q''s1-5'!$M$88:$M$96</c:f>
              <c:numCache>
                <c:formatCode>General</c:formatCode>
                <c:ptCount val="9"/>
                <c:pt idx="0">
                  <c:v>0</c:v>
                </c:pt>
                <c:pt idx="1">
                  <c:v>0</c:v>
                </c:pt>
                <c:pt idx="2">
                  <c:v>0</c:v>
                </c:pt>
                <c:pt idx="3">
                  <c:v>1</c:v>
                </c:pt>
                <c:pt idx="4">
                  <c:v>1</c:v>
                </c:pt>
                <c:pt idx="5">
                  <c:v>0</c:v>
                </c:pt>
                <c:pt idx="6">
                  <c:v>2</c:v>
                </c:pt>
                <c:pt idx="7">
                  <c:v>0</c:v>
                </c:pt>
                <c:pt idx="8">
                  <c:v>0</c:v>
                </c:pt>
              </c:numCache>
            </c:numRef>
          </c:val>
          <c:smooth val="0"/>
          <c:extLst>
            <c:ext xmlns:c16="http://schemas.microsoft.com/office/drawing/2014/chart" uri="{C3380CC4-5D6E-409C-BE32-E72D297353CC}">
              <c16:uniqueId val="{00000003-D0DE-44FB-B6C1-DBF028178DCB}"/>
            </c:ext>
          </c:extLst>
        </c:ser>
        <c:ser>
          <c:idx val="1"/>
          <c:order val="1"/>
          <c:tx>
            <c:strRef>
              <c:f>'[MSc Project - Interviews-Questionnaires Analysis and Skills Matrix.xlsx]Summary Q''s1-5'!$N$87</c:f>
              <c:strCache>
                <c:ptCount val="1"/>
                <c:pt idx="0">
                  <c:v>Poor</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'[MSc Project - Interviews-Questionnaires Analysis and Skills Matrix.xlsx]Summary Q''s1-5'!$L$88:$L$96</c:f>
              <c:strCache>
                <c:ptCount val="9"/>
                <c:pt idx="0">
                  <c:v>Outlook</c:v>
                </c:pt>
                <c:pt idx="1">
                  <c:v>Teams</c:v>
                </c:pt>
                <c:pt idx="2">
                  <c:v>Word</c:v>
                </c:pt>
                <c:pt idx="3">
                  <c:v>Stream</c:v>
                </c:pt>
                <c:pt idx="4">
                  <c:v>OneNote</c:v>
                </c:pt>
                <c:pt idx="5">
                  <c:v>Excel</c:v>
                </c:pt>
                <c:pt idx="6">
                  <c:v>Visio</c:v>
                </c:pt>
                <c:pt idx="7">
                  <c:v>Power
Point</c:v>
                </c:pt>
                <c:pt idx="8">
                  <c:v>Share
Point</c:v>
                </c:pt>
              </c:strCache>
            </c:strRef>
          </c:cat>
          <c:val>
            <c:numRef>
              <c:f>'[MSc Project - Interviews-Questionnaires Analysis and Skills Matrix.xlsx]Summary Q''s1-5'!$N$88:$N$96</c:f>
              <c:numCache>
                <c:formatCode>General</c:formatCode>
                <c:ptCount val="9"/>
                <c:pt idx="0">
                  <c:v>0</c:v>
                </c:pt>
                <c:pt idx="1">
                  <c:v>3</c:v>
                </c:pt>
                <c:pt idx="2">
                  <c:v>0</c:v>
                </c:pt>
                <c:pt idx="3">
                  <c:v>3</c:v>
                </c:pt>
                <c:pt idx="4">
                  <c:v>12</c:v>
                </c:pt>
                <c:pt idx="5">
                  <c:v>4</c:v>
                </c:pt>
                <c:pt idx="6">
                  <c:v>3</c:v>
                </c:pt>
                <c:pt idx="7">
                  <c:v>0</c:v>
                </c:pt>
                <c:pt idx="8">
                  <c:v>0</c:v>
                </c:pt>
              </c:numCache>
            </c:numRef>
          </c:val>
          <c:smooth val="0"/>
          <c:extLst>
            <c:ext xmlns:c16="http://schemas.microsoft.com/office/drawing/2014/chart" uri="{C3380CC4-5D6E-409C-BE32-E72D297353CC}">
              <c16:uniqueId val="{00000004-D0DE-44FB-B6C1-DBF028178DCB}"/>
            </c:ext>
          </c:extLst>
        </c:ser>
        <c:dLbls>
          <c:showLegendKey val="0"/>
          <c:showVal val="1"/>
          <c:showCatName val="0"/>
          <c:showSerName val="0"/>
          <c:showPercent val="0"/>
          <c:showBubbleSize val="0"/>
        </c:dLbls>
        <c:marker val="1"/>
        <c:smooth val="0"/>
        <c:axId val="1327376808"/>
        <c:axId val="1327379328"/>
      </c:lineChart>
      <c:catAx>
        <c:axId val="132737680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Applications relative to research</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27379328"/>
        <c:crosses val="autoZero"/>
        <c:auto val="1"/>
        <c:lblAlgn val="ctr"/>
        <c:lblOffset val="100"/>
        <c:noMultiLvlLbl val="0"/>
      </c:catAx>
      <c:valAx>
        <c:axId val="132737932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Participants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27376808"/>
        <c:crosses val="autoZero"/>
        <c:crossBetween val="between"/>
      </c:valAx>
      <c:spPr>
        <a:noFill/>
        <a:ln>
          <a:noFill/>
        </a:ln>
        <a:effectLst/>
      </c:spPr>
    </c:plotArea>
    <c:legend>
      <c:legendPos val="l"/>
      <c:layout>
        <c:manualLayout>
          <c:xMode val="edge"/>
          <c:yMode val="edge"/>
          <c:x val="1.5789472375509955E-2"/>
          <c:y val="4.0734847194571995E-2"/>
          <c:w val="0.1574766135535339"/>
          <c:h val="0.27694392762246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5CA3BF7-3F5F-4144-9062-AADC62EB5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2630</TotalTime>
  <Pages>226</Pages>
  <Words>25422</Words>
  <Characters>144908</Characters>
  <Application>Microsoft Office Word</Application>
  <DocSecurity>0</DocSecurity>
  <Lines>1207</Lines>
  <Paragraphs>339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 Williams</dc:creator>
  <cp:keywords/>
  <dc:description/>
  <cp:lastModifiedBy>Mark Williams (DHCW - Clinical Directorate)</cp:lastModifiedBy>
  <cp:revision>1583</cp:revision>
  <cp:lastPrinted>2023-11-16T19:46:00Z</cp:lastPrinted>
  <dcterms:created xsi:type="dcterms:W3CDTF">2023-11-13T15:21:00Z</dcterms:created>
  <dcterms:modified xsi:type="dcterms:W3CDTF">2023-11-16T21:46:00Z</dcterms:modified>
</cp:coreProperties>
</file>