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21B8D9FF" w14:textId="448EDBAD" w:rsidR="00301AD0" w:rsidRDefault="001B6DB4" w:rsidP="004D71CA">
      <w:pPr>
        <w:jc w:val="both"/>
        <w:rPr>
          <w:b/>
          <w:u w:val="single"/>
        </w:rPr>
      </w:pPr>
      <w:r w:rsidRPr="003A60B9">
        <w:rPr>
          <w:b/>
          <w:u w:val="single"/>
        </w:rPr>
        <w:t>L</w:t>
      </w:r>
      <w:r w:rsidR="001B69C8" w:rsidRPr="003A60B9">
        <w:rPr>
          <w:b/>
          <w:u w:val="single"/>
        </w:rPr>
        <w:t>E</w:t>
      </w:r>
      <w:r w:rsidRPr="003A60B9">
        <w:rPr>
          <w:b/>
          <w:u w:val="single"/>
        </w:rPr>
        <w:t>V</w:t>
      </w:r>
      <w:r w:rsidR="001B69C8" w:rsidRPr="003A60B9">
        <w:rPr>
          <w:b/>
          <w:u w:val="single"/>
        </w:rPr>
        <w:t>EL 4</w:t>
      </w:r>
      <w:r w:rsidRPr="003A60B9">
        <w:rPr>
          <w:b/>
          <w:u w:val="single"/>
        </w:rPr>
        <w:t xml:space="preserve"> </w:t>
      </w:r>
      <w:r w:rsidR="00643CB9" w:rsidRPr="003A60B9">
        <w:rPr>
          <w:b/>
          <w:u w:val="single"/>
        </w:rPr>
        <w:t>–</w:t>
      </w:r>
      <w:r w:rsidRPr="003A60B9">
        <w:rPr>
          <w:b/>
          <w:u w:val="single"/>
        </w:rPr>
        <w:t xml:space="preserve"> </w:t>
      </w:r>
      <w:r w:rsidR="00B21F2E" w:rsidRPr="003A60B9">
        <w:rPr>
          <w:b/>
          <w:u w:val="single"/>
        </w:rPr>
        <w:t xml:space="preserve">Student Journal </w:t>
      </w:r>
      <w:r w:rsidR="00A138AA" w:rsidRPr="003A60B9">
        <w:rPr>
          <w:b/>
          <w:u w:val="single"/>
        </w:rPr>
        <w:t>(750 words)</w:t>
      </w:r>
    </w:p>
    <w:p w14:paraId="378E46C7" w14:textId="77777777" w:rsidR="004D71CA" w:rsidRPr="003A60B9" w:rsidRDefault="004D71CA" w:rsidP="004D71CA">
      <w:pPr>
        <w:jc w:val="both"/>
      </w:pPr>
    </w:p>
    <w:tbl>
      <w:tblPr>
        <w:tblStyle w:val="TableGrid"/>
        <w:tblW w:w="0" w:type="auto"/>
        <w:tblLook w:val="01E0" w:firstRow="1" w:lastRow="1" w:firstColumn="1" w:lastColumn="1" w:noHBand="0" w:noVBand="0"/>
      </w:tblPr>
      <w:tblGrid>
        <w:gridCol w:w="3987"/>
        <w:gridCol w:w="7195"/>
      </w:tblGrid>
      <w:tr w:rsidR="00B21F2E" w:rsidRPr="00287090" w14:paraId="0D3FB92D" w14:textId="77777777" w:rsidTr="00B21F2E">
        <w:tc>
          <w:tcPr>
            <w:tcW w:w="3987" w:type="dxa"/>
            <w:shd w:val="clear" w:color="auto" w:fill="8DB3E2" w:themeFill="text2" w:themeFillTint="66"/>
          </w:tcPr>
          <w:p w14:paraId="4B8FE21B" w14:textId="67FE7876" w:rsidR="00B21F2E" w:rsidRPr="00840E5D" w:rsidRDefault="00B21F2E" w:rsidP="00287090">
            <w:pPr>
              <w:spacing w:line="360" w:lineRule="auto"/>
              <w:rPr>
                <w:rFonts w:ascii="Arial" w:hAnsi="Arial" w:cs="Arial"/>
                <w:b/>
                <w:sz w:val="22"/>
                <w:szCs w:val="22"/>
              </w:rPr>
            </w:pPr>
            <w:r w:rsidRPr="00840E5D">
              <w:rPr>
                <w:rFonts w:ascii="Arial" w:hAnsi="Arial" w:cs="Arial"/>
                <w:b/>
                <w:sz w:val="22"/>
                <w:szCs w:val="22"/>
              </w:rPr>
              <w:t>Student Name:</w:t>
            </w:r>
            <w:r w:rsidR="003478CE" w:rsidRPr="00840E5D">
              <w:rPr>
                <w:rFonts w:ascii="Arial" w:hAnsi="Arial" w:cs="Arial"/>
                <w:b/>
                <w:sz w:val="22"/>
                <w:szCs w:val="22"/>
              </w:rPr>
              <w:t xml:space="preserve"> </w:t>
            </w:r>
            <w:r w:rsidR="00253A0A" w:rsidRPr="00840E5D">
              <w:rPr>
                <w:rFonts w:ascii="Arial" w:hAnsi="Arial" w:cs="Arial"/>
                <w:b/>
                <w:sz w:val="22"/>
                <w:szCs w:val="22"/>
              </w:rPr>
              <w:t xml:space="preserve">MOHAMMAD SHAHIDUL ISLAM CHOWDHURY </w:t>
            </w:r>
          </w:p>
          <w:p w14:paraId="498F0B10" w14:textId="77777777" w:rsidR="001B69C8" w:rsidRPr="00840E5D" w:rsidRDefault="001B69C8" w:rsidP="00287090">
            <w:pPr>
              <w:spacing w:line="360" w:lineRule="auto"/>
              <w:rPr>
                <w:rFonts w:ascii="Arial" w:hAnsi="Arial" w:cs="Arial"/>
                <w:b/>
                <w:sz w:val="22"/>
                <w:szCs w:val="22"/>
              </w:rPr>
            </w:pPr>
          </w:p>
          <w:p w14:paraId="69E1F0CF" w14:textId="06C9797F" w:rsidR="00B21F2E" w:rsidRPr="00840E5D" w:rsidRDefault="001B69C8" w:rsidP="00287090">
            <w:pPr>
              <w:spacing w:line="360" w:lineRule="auto"/>
              <w:rPr>
                <w:rFonts w:ascii="Arial" w:hAnsi="Arial" w:cs="Arial"/>
                <w:b/>
                <w:sz w:val="22"/>
                <w:szCs w:val="22"/>
              </w:rPr>
            </w:pPr>
            <w:r w:rsidRPr="00840E5D">
              <w:rPr>
                <w:rFonts w:ascii="Arial" w:hAnsi="Arial" w:cs="Arial"/>
                <w:b/>
                <w:sz w:val="22"/>
                <w:szCs w:val="22"/>
              </w:rPr>
              <w:t>Student Number:</w:t>
            </w:r>
            <w:r w:rsidR="003478CE" w:rsidRPr="00840E5D">
              <w:rPr>
                <w:rFonts w:ascii="Arial" w:hAnsi="Arial" w:cs="Arial"/>
                <w:b/>
                <w:sz w:val="22"/>
                <w:szCs w:val="22"/>
              </w:rPr>
              <w:t xml:space="preserve"> </w:t>
            </w:r>
            <w:r w:rsidR="00253A0A" w:rsidRPr="00840E5D">
              <w:rPr>
                <w:rFonts w:ascii="Arial" w:hAnsi="Arial" w:cs="Arial"/>
                <w:b/>
                <w:sz w:val="22"/>
                <w:szCs w:val="22"/>
              </w:rPr>
              <w:t>2026960</w:t>
            </w:r>
          </w:p>
          <w:p w14:paraId="1BE02E96" w14:textId="77777777" w:rsidR="00B21F2E" w:rsidRPr="00840E5D" w:rsidRDefault="00B21F2E" w:rsidP="00287090">
            <w:pPr>
              <w:spacing w:line="360" w:lineRule="auto"/>
              <w:rPr>
                <w:rFonts w:ascii="Arial" w:hAnsi="Arial" w:cs="Arial"/>
                <w:b/>
                <w:sz w:val="22"/>
                <w:szCs w:val="22"/>
              </w:rPr>
            </w:pPr>
          </w:p>
        </w:tc>
        <w:tc>
          <w:tcPr>
            <w:tcW w:w="7195" w:type="dxa"/>
            <w:shd w:val="clear" w:color="auto" w:fill="8DB3E2" w:themeFill="text2" w:themeFillTint="66"/>
          </w:tcPr>
          <w:p w14:paraId="488BCD26" w14:textId="4B3311F4" w:rsidR="00B21F2E" w:rsidRPr="00840E5D" w:rsidRDefault="001B69C8" w:rsidP="00287090">
            <w:pPr>
              <w:spacing w:line="360" w:lineRule="auto"/>
              <w:rPr>
                <w:rFonts w:ascii="Arial" w:hAnsi="Arial" w:cs="Arial"/>
                <w:b/>
                <w:sz w:val="22"/>
                <w:szCs w:val="22"/>
              </w:rPr>
            </w:pPr>
            <w:r w:rsidRPr="00840E5D">
              <w:rPr>
                <w:rFonts w:ascii="Arial" w:hAnsi="Arial" w:cs="Arial"/>
                <w:b/>
                <w:sz w:val="22"/>
                <w:szCs w:val="22"/>
              </w:rPr>
              <w:t>Module:</w:t>
            </w:r>
            <w:r w:rsidR="003478CE" w:rsidRPr="00840E5D">
              <w:rPr>
                <w:rFonts w:ascii="Arial" w:hAnsi="Arial" w:cs="Arial"/>
                <w:b/>
                <w:sz w:val="22"/>
                <w:szCs w:val="22"/>
              </w:rPr>
              <w:t xml:space="preserve"> </w:t>
            </w:r>
            <w:r w:rsidR="00253A0A" w:rsidRPr="00840E5D">
              <w:rPr>
                <w:rFonts w:ascii="Arial" w:hAnsi="Arial" w:cs="Arial"/>
                <w:b/>
                <w:sz w:val="22"/>
                <w:szCs w:val="22"/>
              </w:rPr>
              <w:t>FOOD AND BEVERAGE OPERATIONS (BMIH4002)</w:t>
            </w:r>
          </w:p>
          <w:p w14:paraId="2019D1B6" w14:textId="77777777" w:rsidR="00B21F2E" w:rsidRPr="00840E5D" w:rsidRDefault="00B21F2E" w:rsidP="00287090">
            <w:pPr>
              <w:spacing w:line="360" w:lineRule="auto"/>
              <w:rPr>
                <w:rFonts w:ascii="Arial" w:hAnsi="Arial" w:cs="Arial"/>
                <w:b/>
                <w:sz w:val="22"/>
                <w:szCs w:val="22"/>
              </w:rPr>
            </w:pPr>
          </w:p>
          <w:p w14:paraId="0452072D" w14:textId="77777777" w:rsidR="001B69C8" w:rsidRPr="00840E5D" w:rsidRDefault="001B69C8" w:rsidP="00287090">
            <w:pPr>
              <w:spacing w:line="360" w:lineRule="auto"/>
              <w:rPr>
                <w:rFonts w:ascii="Arial" w:hAnsi="Arial" w:cs="Arial"/>
                <w:b/>
                <w:sz w:val="22"/>
                <w:szCs w:val="22"/>
              </w:rPr>
            </w:pPr>
            <w:r w:rsidRPr="00840E5D">
              <w:rPr>
                <w:rFonts w:ascii="Arial" w:hAnsi="Arial" w:cs="Arial"/>
                <w:b/>
                <w:sz w:val="22"/>
                <w:szCs w:val="22"/>
              </w:rPr>
              <w:t>Lecturer:</w:t>
            </w:r>
            <w:r w:rsidR="003478CE" w:rsidRPr="00840E5D">
              <w:rPr>
                <w:rFonts w:ascii="Arial" w:hAnsi="Arial" w:cs="Arial"/>
                <w:b/>
                <w:sz w:val="22"/>
                <w:szCs w:val="22"/>
              </w:rPr>
              <w:t xml:space="preserve"> </w:t>
            </w:r>
            <w:r w:rsidR="00253A0A" w:rsidRPr="00840E5D">
              <w:rPr>
                <w:rFonts w:ascii="Arial" w:hAnsi="Arial" w:cs="Arial"/>
                <w:b/>
                <w:sz w:val="22"/>
                <w:szCs w:val="22"/>
              </w:rPr>
              <w:t xml:space="preserve">LAURANCE BLAKE </w:t>
            </w:r>
          </w:p>
          <w:p w14:paraId="034F7CE7" w14:textId="77777777" w:rsidR="00956D60" w:rsidRPr="00840E5D" w:rsidRDefault="00956D60" w:rsidP="00287090">
            <w:pPr>
              <w:spacing w:line="360" w:lineRule="auto"/>
              <w:rPr>
                <w:rFonts w:ascii="Arial" w:hAnsi="Arial" w:cs="Arial"/>
                <w:b/>
                <w:sz w:val="22"/>
                <w:szCs w:val="22"/>
              </w:rPr>
            </w:pPr>
          </w:p>
          <w:p w14:paraId="450FE136" w14:textId="34A27D86" w:rsidR="00956D60" w:rsidRPr="00840E5D" w:rsidRDefault="00956D60" w:rsidP="00287090">
            <w:pPr>
              <w:spacing w:line="360" w:lineRule="auto"/>
              <w:rPr>
                <w:rFonts w:ascii="Arial" w:hAnsi="Arial" w:cs="Arial"/>
                <w:b/>
                <w:sz w:val="22"/>
                <w:szCs w:val="22"/>
              </w:rPr>
            </w:pPr>
            <w:r w:rsidRPr="00840E5D">
              <w:rPr>
                <w:rFonts w:ascii="Arial" w:hAnsi="Arial" w:cs="Arial"/>
                <w:b/>
                <w:sz w:val="22"/>
                <w:szCs w:val="22"/>
              </w:rPr>
              <w:t>Date:</w:t>
            </w:r>
            <w:r w:rsidR="00C92FB7" w:rsidRPr="00840E5D">
              <w:rPr>
                <w:rFonts w:ascii="Arial" w:hAnsi="Arial" w:cs="Arial"/>
                <w:b/>
                <w:sz w:val="22"/>
                <w:szCs w:val="22"/>
              </w:rPr>
              <w:t xml:space="preserve"> </w:t>
            </w:r>
            <w:r w:rsidR="00F708D1">
              <w:rPr>
                <w:rFonts w:ascii="Arial" w:hAnsi="Arial" w:cs="Arial"/>
                <w:b/>
                <w:sz w:val="22"/>
                <w:szCs w:val="22"/>
              </w:rPr>
              <w:t>26</w:t>
            </w:r>
            <w:r w:rsidRPr="00840E5D">
              <w:rPr>
                <w:rFonts w:ascii="Arial" w:hAnsi="Arial" w:cs="Arial"/>
                <w:b/>
                <w:sz w:val="22"/>
                <w:szCs w:val="22"/>
              </w:rPr>
              <w:t>/05/2022</w:t>
            </w:r>
          </w:p>
        </w:tc>
      </w:tr>
    </w:tbl>
    <w:p w14:paraId="1F13C318" w14:textId="4D5FFF34" w:rsidR="0062012D" w:rsidRPr="00287090" w:rsidRDefault="0062012D" w:rsidP="00287090">
      <w:pPr>
        <w:spacing w:line="360" w:lineRule="auto"/>
        <w:rPr>
          <w:rFonts w:ascii="Arial" w:hAnsi="Arial" w:cs="Arial"/>
        </w:rPr>
      </w:pPr>
    </w:p>
    <w:tbl>
      <w:tblPr>
        <w:tblStyle w:val="TableGridLight"/>
        <w:tblW w:w="0" w:type="auto"/>
        <w:tblLook w:val="01E0" w:firstRow="1" w:lastRow="1" w:firstColumn="1" w:lastColumn="1" w:noHBand="0" w:noVBand="0"/>
      </w:tblPr>
      <w:tblGrid>
        <w:gridCol w:w="3983"/>
        <w:gridCol w:w="7199"/>
      </w:tblGrid>
      <w:tr w:rsidR="00B21F2E" w:rsidRPr="00287090" w14:paraId="19DFCE05" w14:textId="77777777" w:rsidTr="001C2B64">
        <w:tc>
          <w:tcPr>
            <w:tcW w:w="3983" w:type="dxa"/>
          </w:tcPr>
          <w:p w14:paraId="15299B24" w14:textId="0431C155" w:rsidR="00B21F2E" w:rsidRPr="00287090" w:rsidRDefault="008F0D83" w:rsidP="00287090">
            <w:pPr>
              <w:numPr>
                <w:ilvl w:val="0"/>
                <w:numId w:val="28"/>
              </w:numPr>
              <w:spacing w:line="360" w:lineRule="auto"/>
              <w:rPr>
                <w:rFonts w:ascii="Arial" w:hAnsi="Arial" w:cs="Arial"/>
                <w:b/>
              </w:rPr>
            </w:pPr>
            <w:r w:rsidRPr="00287090">
              <w:rPr>
                <w:rFonts w:ascii="Arial" w:hAnsi="Arial" w:cs="Arial"/>
                <w:b/>
              </w:rPr>
              <w:t>Topic of choice:</w:t>
            </w:r>
            <w:r w:rsidR="00B60FDF" w:rsidRPr="00287090">
              <w:rPr>
                <w:rFonts w:ascii="Arial" w:hAnsi="Arial" w:cs="Arial"/>
                <w:b/>
              </w:rPr>
              <w:t xml:space="preserve"> </w:t>
            </w:r>
            <w:r w:rsidR="00253A0A" w:rsidRPr="00287090">
              <w:rPr>
                <w:rFonts w:ascii="Arial" w:hAnsi="Arial" w:cs="Arial"/>
                <w:b/>
              </w:rPr>
              <w:t xml:space="preserve">Ratings, Inspections, and Reporting Procedures </w:t>
            </w:r>
          </w:p>
        </w:tc>
        <w:tc>
          <w:tcPr>
            <w:tcW w:w="7199" w:type="dxa"/>
          </w:tcPr>
          <w:p w14:paraId="46D7ECC8" w14:textId="62488195" w:rsidR="00B21F2E" w:rsidRPr="00287090" w:rsidRDefault="00B21F2E" w:rsidP="00287090">
            <w:pPr>
              <w:spacing w:line="360" w:lineRule="auto"/>
              <w:rPr>
                <w:rFonts w:ascii="Arial" w:hAnsi="Arial" w:cs="Arial"/>
                <w:b/>
              </w:rPr>
            </w:pPr>
          </w:p>
          <w:p w14:paraId="36F1B310" w14:textId="77777777" w:rsidR="00B21F2E" w:rsidRPr="00287090" w:rsidRDefault="00B21F2E" w:rsidP="00287090">
            <w:pPr>
              <w:spacing w:line="360" w:lineRule="auto"/>
              <w:jc w:val="center"/>
              <w:rPr>
                <w:rFonts w:ascii="Arial" w:hAnsi="Arial" w:cs="Arial"/>
                <w:b/>
              </w:rPr>
            </w:pPr>
          </w:p>
          <w:p w14:paraId="5A58C08D" w14:textId="0CB28053" w:rsidR="00B21F2E" w:rsidRPr="00287090" w:rsidRDefault="00B21F2E" w:rsidP="00287090">
            <w:pPr>
              <w:spacing w:line="360" w:lineRule="auto"/>
              <w:jc w:val="center"/>
              <w:rPr>
                <w:rFonts w:ascii="Arial" w:hAnsi="Arial" w:cs="Arial"/>
                <w:b/>
              </w:rPr>
            </w:pPr>
          </w:p>
        </w:tc>
      </w:tr>
    </w:tbl>
    <w:p w14:paraId="1DF5D736" w14:textId="77777777" w:rsidR="00163BBD" w:rsidRPr="00287090" w:rsidRDefault="00163BBD" w:rsidP="00287090">
      <w:pPr>
        <w:spacing w:line="360" w:lineRule="auto"/>
        <w:rPr>
          <w:rFonts w:ascii="Arial" w:hAnsi="Arial" w:cs="Arial"/>
          <w:b/>
        </w:rPr>
      </w:pPr>
    </w:p>
    <w:p w14:paraId="3CDDD384" w14:textId="77777777" w:rsidR="008A18B8" w:rsidRPr="00287090" w:rsidRDefault="00163BBD" w:rsidP="00370CE3">
      <w:pPr>
        <w:jc w:val="both"/>
        <w:rPr>
          <w:rFonts w:ascii="Arial" w:hAnsi="Arial" w:cs="Arial"/>
        </w:rPr>
      </w:pPr>
      <w:r w:rsidRPr="00287090">
        <w:rPr>
          <w:rFonts w:ascii="Arial" w:hAnsi="Arial" w:cs="Arial"/>
        </w:rPr>
        <w:t>Fuel is provided by food and nutrition and is essential for our bodies to function. It is necessary to replenish our bodies</w:t>
      </w:r>
    </w:p>
    <w:p w14:paraId="7B4DFAFF" w14:textId="0D7E2F00" w:rsidR="00163BBD" w:rsidRPr="00287090" w:rsidRDefault="00163BBD" w:rsidP="00370CE3">
      <w:pPr>
        <w:jc w:val="both"/>
        <w:rPr>
          <w:rFonts w:ascii="Arial" w:hAnsi="Arial" w:cs="Arial"/>
        </w:rPr>
      </w:pPr>
      <w:r w:rsidRPr="00287090">
        <w:rPr>
          <w:rFonts w:ascii="Arial" w:hAnsi="Arial" w:cs="Arial"/>
        </w:rPr>
        <w:t>with nutrients regularly. Hence, food safety is one of the most important aspects of the food industry. Nowadays, people enjoy eating in different restaurants these days and most of the time they enjoy going on excursions.</w:t>
      </w:r>
    </w:p>
    <w:p w14:paraId="79A2F44E" w14:textId="62F4181D" w:rsidR="00163BBD" w:rsidRPr="00287090" w:rsidRDefault="00163BBD" w:rsidP="00370CE3">
      <w:pPr>
        <w:jc w:val="both"/>
        <w:rPr>
          <w:rFonts w:ascii="Arial" w:hAnsi="Arial" w:cs="Arial"/>
        </w:rPr>
      </w:pPr>
    </w:p>
    <w:p w14:paraId="7B835549" w14:textId="77777777" w:rsidR="00163BBD" w:rsidRPr="00287090" w:rsidRDefault="00163BBD" w:rsidP="00370CE3">
      <w:pPr>
        <w:jc w:val="both"/>
        <w:rPr>
          <w:rFonts w:ascii="Arial" w:hAnsi="Arial" w:cs="Arial"/>
          <w:b/>
          <w:bCs/>
        </w:rPr>
      </w:pPr>
      <w:r w:rsidRPr="00287090">
        <w:rPr>
          <w:rFonts w:ascii="Arial" w:hAnsi="Arial" w:cs="Arial"/>
          <w:b/>
          <w:bCs/>
        </w:rPr>
        <w:t>Rating operation for food hygiene:</w:t>
      </w:r>
    </w:p>
    <w:p w14:paraId="786BC295" w14:textId="77777777" w:rsidR="00163BBD" w:rsidRPr="00287090" w:rsidRDefault="00163BBD" w:rsidP="00370CE3">
      <w:pPr>
        <w:shd w:val="clear" w:color="auto" w:fill="FFFFFF"/>
        <w:rPr>
          <w:rFonts w:ascii="Arial" w:hAnsi="Arial" w:cs="Arial"/>
        </w:rPr>
      </w:pPr>
      <w:r w:rsidRPr="00287090">
        <w:rPr>
          <w:rFonts w:ascii="Arial" w:hAnsi="Arial" w:cs="Arial"/>
        </w:rPr>
        <w:t>You can learn exactly what standards a restaurant or food retailer follows in terms of food safety through the scheme. The scheme is run jointly with local experts in England, Wales, and Northern Ireland.</w:t>
      </w:r>
    </w:p>
    <w:p w14:paraId="71199578" w14:textId="7D88227D" w:rsidR="00163BBD" w:rsidRPr="00287090" w:rsidRDefault="00163BBD" w:rsidP="00370CE3">
      <w:pPr>
        <w:shd w:val="clear" w:color="auto" w:fill="FFFFFF"/>
        <w:rPr>
          <w:rFonts w:ascii="Arial" w:hAnsi="Arial" w:cs="Arial"/>
        </w:rPr>
      </w:pPr>
    </w:p>
    <w:p w14:paraId="752B55BE" w14:textId="40C1BE3E" w:rsidR="00163BBD" w:rsidRPr="00287090" w:rsidRDefault="00163BBD" w:rsidP="00370CE3">
      <w:pPr>
        <w:shd w:val="clear" w:color="auto" w:fill="FFFFFF"/>
        <w:rPr>
          <w:rFonts w:ascii="Arial" w:hAnsi="Arial" w:cs="Arial"/>
        </w:rPr>
      </w:pPr>
      <w:r w:rsidRPr="00287090">
        <w:rPr>
          <w:rFonts w:ascii="Arial" w:hAnsi="Arial" w:cs="Arial"/>
        </w:rPr>
        <w:t xml:space="preserve">Businesses with a rating of five to zero are listed on the scheme's website and the premises so that you can make better decisions when buying and eating food. </w:t>
      </w:r>
    </w:p>
    <w:p w14:paraId="1A854E8A" w14:textId="77777777" w:rsidR="00163BBD" w:rsidRPr="00287090" w:rsidRDefault="00163BBD" w:rsidP="00370CE3">
      <w:pPr>
        <w:jc w:val="both"/>
        <w:rPr>
          <w:rFonts w:ascii="Arial" w:hAnsi="Arial" w:cs="Arial"/>
        </w:rPr>
      </w:pPr>
      <w:r w:rsidRPr="00287090">
        <w:rPr>
          <w:rFonts w:ascii="Arial" w:hAnsi="Arial" w:cs="Arial"/>
        </w:rPr>
        <w:t>(5 - the improvements are excellent)</w:t>
      </w:r>
    </w:p>
    <w:p w14:paraId="0722C8FF" w14:textId="77777777" w:rsidR="00163BBD" w:rsidRPr="00287090" w:rsidRDefault="00163BBD" w:rsidP="00370CE3">
      <w:pPr>
        <w:jc w:val="both"/>
        <w:rPr>
          <w:rFonts w:ascii="Arial" w:hAnsi="Arial" w:cs="Arial"/>
        </w:rPr>
      </w:pPr>
      <w:r w:rsidRPr="00287090">
        <w:rPr>
          <w:rFonts w:ascii="Arial" w:hAnsi="Arial" w:cs="Arial"/>
        </w:rPr>
        <w:t xml:space="preserve">(4 - the improvements are good) </w:t>
      </w:r>
    </w:p>
    <w:p w14:paraId="5C858F57" w14:textId="77777777" w:rsidR="00163BBD" w:rsidRPr="00287090" w:rsidRDefault="00163BBD" w:rsidP="00370CE3">
      <w:pPr>
        <w:jc w:val="both"/>
        <w:rPr>
          <w:rFonts w:ascii="Arial" w:hAnsi="Arial" w:cs="Arial"/>
        </w:rPr>
      </w:pPr>
      <w:r w:rsidRPr="00287090">
        <w:rPr>
          <w:rFonts w:ascii="Arial" w:hAnsi="Arial" w:cs="Arial"/>
        </w:rPr>
        <w:t>(3 - the improvements are generally satisfactory)</w:t>
      </w:r>
    </w:p>
    <w:p w14:paraId="0AD8D8FF" w14:textId="77777777" w:rsidR="00163BBD" w:rsidRPr="00287090" w:rsidRDefault="00163BBD" w:rsidP="00370CE3">
      <w:pPr>
        <w:jc w:val="both"/>
        <w:rPr>
          <w:rFonts w:ascii="Arial" w:hAnsi="Arial" w:cs="Arial"/>
        </w:rPr>
      </w:pPr>
      <w:r w:rsidRPr="00287090">
        <w:rPr>
          <w:rFonts w:ascii="Arial" w:hAnsi="Arial" w:cs="Arial"/>
        </w:rPr>
        <w:t>(2 – a few improvements are required)</w:t>
      </w:r>
    </w:p>
    <w:p w14:paraId="3C0960B0" w14:textId="77777777" w:rsidR="00163BBD" w:rsidRPr="00287090" w:rsidRDefault="00163BBD" w:rsidP="00370CE3">
      <w:pPr>
        <w:jc w:val="both"/>
        <w:rPr>
          <w:rFonts w:ascii="Arial" w:hAnsi="Arial" w:cs="Arial"/>
        </w:rPr>
      </w:pPr>
      <w:r w:rsidRPr="00287090">
        <w:rPr>
          <w:rFonts w:ascii="Arial" w:hAnsi="Arial" w:cs="Arial"/>
        </w:rPr>
        <w:t>(1 - large improvement is required)</w:t>
      </w:r>
    </w:p>
    <w:p w14:paraId="4ECF26AA" w14:textId="4D41F541" w:rsidR="00163BBD" w:rsidRPr="00287090" w:rsidRDefault="00163BBD" w:rsidP="00370CE3">
      <w:pPr>
        <w:jc w:val="both"/>
        <w:rPr>
          <w:rFonts w:ascii="Arial" w:hAnsi="Arial" w:cs="Arial"/>
        </w:rPr>
      </w:pPr>
      <w:r w:rsidRPr="00287090">
        <w:rPr>
          <w:rFonts w:ascii="Arial" w:hAnsi="Arial" w:cs="Arial"/>
        </w:rPr>
        <w:t>(0 - immediate improvement is required)</w:t>
      </w:r>
    </w:p>
    <w:p w14:paraId="766A9527" w14:textId="77777777" w:rsidR="009C03C4" w:rsidRPr="00287090" w:rsidRDefault="009C03C4" w:rsidP="00370CE3">
      <w:pPr>
        <w:jc w:val="both"/>
        <w:rPr>
          <w:rFonts w:ascii="Arial" w:hAnsi="Arial" w:cs="Arial"/>
        </w:rPr>
      </w:pPr>
    </w:p>
    <w:p w14:paraId="60A68552" w14:textId="77777777" w:rsidR="00287090" w:rsidRDefault="00163BBD" w:rsidP="00370CE3">
      <w:pPr>
        <w:shd w:val="clear" w:color="auto" w:fill="FFFFFF"/>
        <w:spacing w:before="100" w:beforeAutospacing="1" w:after="100" w:afterAutospacing="1"/>
        <w:rPr>
          <w:rFonts w:ascii="Arial" w:eastAsia="Calibri" w:hAnsi="Arial" w:cs="Arial"/>
          <w:lang w:eastAsia="en-US"/>
        </w:rPr>
      </w:pPr>
      <w:r w:rsidRPr="00287090">
        <w:rPr>
          <w:rFonts w:ascii="Arial" w:hAnsi="Arial" w:cs="Arial"/>
        </w:rPr>
        <w:t xml:space="preserve">In England and Wales, the rating sticker is not mandatory, but the law requires it in Wales and Northern Ireland. Generally, food is rated by the places that supply, sell, or consume it, such as restaurants, hotels, cafes, food retailers, shops, cafeterias, pubs, superstores, other food outlets, care facilities, schools, etc hospitals. </w:t>
      </w:r>
      <w:r w:rsidRPr="00287090">
        <w:rPr>
          <w:rFonts w:ascii="Arial" w:eastAsia="Calibri" w:hAnsi="Arial" w:cs="Arial"/>
          <w:lang w:eastAsia="en-US"/>
        </w:rPr>
        <w:t>Local experts inspect businesses to ensure that they follow food hygiene laws to ensure food is safe before food is served.</w:t>
      </w:r>
    </w:p>
    <w:p w14:paraId="5C23D2F5" w14:textId="42344210" w:rsidR="009C03C4" w:rsidRPr="00287090" w:rsidRDefault="00163BBD" w:rsidP="00370CE3">
      <w:pPr>
        <w:shd w:val="clear" w:color="auto" w:fill="FFFFFF"/>
        <w:spacing w:before="100" w:beforeAutospacing="1" w:after="100" w:afterAutospacing="1"/>
        <w:rPr>
          <w:rFonts w:ascii="Arial" w:eastAsia="Calibri" w:hAnsi="Arial" w:cs="Arial"/>
          <w:lang w:eastAsia="en-US"/>
        </w:rPr>
      </w:pPr>
      <w:r w:rsidRPr="00287090">
        <w:rPr>
          <w:rFonts w:ascii="Arial" w:eastAsia="Calibri" w:hAnsi="Arial" w:cs="Arial"/>
          <w:b/>
          <w:bCs/>
          <w:lang w:eastAsia="en-US"/>
        </w:rPr>
        <w:t>Rating system:</w:t>
      </w:r>
      <w:r w:rsidRPr="00287090">
        <w:rPr>
          <w:rFonts w:ascii="Arial" w:hAnsi="Arial" w:cs="Arial"/>
          <w:b/>
          <w:bCs/>
        </w:rPr>
        <w:t xml:space="preserve"> </w:t>
      </w:r>
    </w:p>
    <w:p w14:paraId="76A7176F" w14:textId="121C20D2" w:rsidR="00163BBD" w:rsidRPr="00287090" w:rsidRDefault="00163BBD" w:rsidP="00370CE3">
      <w:pPr>
        <w:shd w:val="clear" w:color="auto" w:fill="FFFFFF"/>
        <w:spacing w:before="100" w:beforeAutospacing="1" w:after="100" w:afterAutospacing="1"/>
        <w:rPr>
          <w:rFonts w:ascii="Arial" w:hAnsi="Arial" w:cs="Arial"/>
          <w:b/>
          <w:bCs/>
        </w:rPr>
      </w:pPr>
      <w:r w:rsidRPr="00287090">
        <w:rPr>
          <w:rFonts w:ascii="Arial" w:eastAsia="Calibri" w:hAnsi="Arial" w:cs="Arial"/>
          <w:lang w:eastAsia="en-US"/>
        </w:rPr>
        <w:t xml:space="preserve">An inspection is conducted at the time of determining the standard of hygiene and it is rated accordingly. A </w:t>
      </w:r>
      <w:r w:rsidRPr="00287090">
        <w:rPr>
          <w:rFonts w:ascii="Arial" w:eastAsia="Calibri" w:hAnsi="Arial" w:cs="Arial"/>
          <w:b/>
          <w:bCs/>
          <w:lang w:eastAsia="en-US"/>
        </w:rPr>
        <w:t>5</w:t>
      </w:r>
      <w:r w:rsidRPr="00287090">
        <w:rPr>
          <w:rFonts w:ascii="Arial" w:eastAsia="Calibri" w:hAnsi="Arial" w:cs="Arial"/>
          <w:lang w:eastAsia="en-US"/>
        </w:rPr>
        <w:t xml:space="preserve"> is the very best rating, meaning the hygiene standards are excellent and fully meet the law, a </w:t>
      </w:r>
      <w:r w:rsidRPr="00287090">
        <w:rPr>
          <w:rFonts w:ascii="Arial" w:eastAsia="Calibri" w:hAnsi="Arial" w:cs="Arial"/>
          <w:b/>
          <w:bCs/>
          <w:lang w:eastAsia="en-US"/>
        </w:rPr>
        <w:t>0</w:t>
      </w:r>
      <w:r w:rsidRPr="00287090">
        <w:rPr>
          <w:rFonts w:ascii="Arial" w:eastAsia="Calibri" w:hAnsi="Arial" w:cs="Arial"/>
          <w:lang w:eastAsia="en-US"/>
        </w:rPr>
        <w:t xml:space="preserve"> indicates that improvements must be made urgently.</w:t>
      </w:r>
    </w:p>
    <w:p w14:paraId="6B3AFC5C" w14:textId="77777777" w:rsidR="00BD329D" w:rsidRDefault="00BD329D" w:rsidP="00370CE3">
      <w:pPr>
        <w:shd w:val="clear" w:color="auto" w:fill="FFFFFF"/>
        <w:spacing w:before="100" w:beforeAutospacing="1" w:after="100" w:afterAutospacing="1"/>
        <w:rPr>
          <w:rFonts w:ascii="Arial" w:eastAsia="Calibri" w:hAnsi="Arial" w:cs="Arial"/>
          <w:b/>
          <w:bCs/>
          <w:lang w:eastAsia="en-US"/>
        </w:rPr>
      </w:pPr>
    </w:p>
    <w:p w14:paraId="2A93E09B" w14:textId="77777777" w:rsidR="00BD329D" w:rsidRDefault="00BD329D" w:rsidP="00370CE3">
      <w:pPr>
        <w:shd w:val="clear" w:color="auto" w:fill="FFFFFF"/>
        <w:spacing w:before="100" w:beforeAutospacing="1" w:after="100" w:afterAutospacing="1"/>
        <w:rPr>
          <w:rFonts w:ascii="Arial" w:eastAsia="Calibri" w:hAnsi="Arial" w:cs="Arial"/>
          <w:b/>
          <w:bCs/>
          <w:lang w:eastAsia="en-US"/>
        </w:rPr>
      </w:pPr>
    </w:p>
    <w:p w14:paraId="07AD0083" w14:textId="77777777" w:rsidR="00BD329D" w:rsidRDefault="00BD329D" w:rsidP="00370CE3">
      <w:pPr>
        <w:shd w:val="clear" w:color="auto" w:fill="FFFFFF"/>
        <w:spacing w:before="100" w:beforeAutospacing="1" w:after="100" w:afterAutospacing="1"/>
        <w:rPr>
          <w:rFonts w:ascii="Arial" w:eastAsia="Calibri" w:hAnsi="Arial" w:cs="Arial"/>
          <w:b/>
          <w:bCs/>
          <w:lang w:eastAsia="en-US"/>
        </w:rPr>
      </w:pPr>
    </w:p>
    <w:p w14:paraId="033AFE81" w14:textId="061C531C" w:rsidR="00163BBD" w:rsidRPr="00287090" w:rsidRDefault="00163BBD" w:rsidP="00370CE3">
      <w:pPr>
        <w:shd w:val="clear" w:color="auto" w:fill="FFFFFF"/>
        <w:spacing w:before="100" w:beforeAutospacing="1" w:after="100" w:afterAutospacing="1"/>
        <w:rPr>
          <w:rFonts w:ascii="Arial" w:eastAsia="Calibri" w:hAnsi="Arial" w:cs="Arial"/>
          <w:b/>
          <w:bCs/>
          <w:lang w:eastAsia="en-US"/>
        </w:rPr>
      </w:pPr>
      <w:r w:rsidRPr="00287090">
        <w:rPr>
          <w:rFonts w:ascii="Arial" w:eastAsia="Calibri" w:hAnsi="Arial" w:cs="Arial"/>
          <w:b/>
          <w:bCs/>
          <w:lang w:eastAsia="en-US"/>
        </w:rPr>
        <w:t>Inspections of food hygiene:</w:t>
      </w:r>
    </w:p>
    <w:p w14:paraId="0942540A" w14:textId="77777777" w:rsidR="00163BBD" w:rsidRPr="00287090" w:rsidRDefault="00163BBD" w:rsidP="00370CE3">
      <w:pPr>
        <w:shd w:val="clear" w:color="auto" w:fill="FFFFFF"/>
        <w:spacing w:before="100" w:beforeAutospacing="1" w:after="100" w:afterAutospacing="1"/>
        <w:rPr>
          <w:rFonts w:ascii="Arial" w:eastAsia="Calibri" w:hAnsi="Arial" w:cs="Arial"/>
          <w:lang w:eastAsia="en-US"/>
        </w:rPr>
      </w:pPr>
      <w:r w:rsidRPr="00287090">
        <w:rPr>
          <w:rFonts w:ascii="Arial" w:eastAsia="Calibri" w:hAnsi="Arial" w:cs="Arial"/>
          <w:lang w:eastAsia="en-US"/>
        </w:rPr>
        <w:t>Inspections of food hygiene aim to identify factors that may contribute to food poisoning or injury, as well as to make sure that food is handled and produced in a hygienically safe manner.</w:t>
      </w:r>
    </w:p>
    <w:p w14:paraId="509EA773" w14:textId="77777777" w:rsidR="00163BBD" w:rsidRPr="00287090" w:rsidRDefault="00163BBD" w:rsidP="00370CE3">
      <w:pPr>
        <w:jc w:val="both"/>
        <w:rPr>
          <w:rFonts w:ascii="Arial" w:hAnsi="Arial" w:cs="Arial"/>
          <w:b/>
          <w:bCs/>
        </w:rPr>
      </w:pPr>
      <w:r w:rsidRPr="00287090">
        <w:rPr>
          <w:rFonts w:ascii="Arial" w:hAnsi="Arial" w:cs="Arial"/>
          <w:b/>
          <w:bCs/>
        </w:rPr>
        <w:t>Food Standards Inspections</w:t>
      </w:r>
    </w:p>
    <w:p w14:paraId="718AD0DD" w14:textId="77777777" w:rsidR="00163BBD" w:rsidRPr="00287090" w:rsidRDefault="00163BBD" w:rsidP="00370CE3">
      <w:pPr>
        <w:jc w:val="both"/>
        <w:rPr>
          <w:rFonts w:ascii="Arial" w:hAnsi="Arial" w:cs="Arial"/>
          <w:b/>
          <w:bCs/>
        </w:rPr>
      </w:pPr>
    </w:p>
    <w:p w14:paraId="757BA6FE" w14:textId="77777777" w:rsidR="00163BBD" w:rsidRPr="00287090" w:rsidRDefault="00163BBD" w:rsidP="00370CE3">
      <w:pPr>
        <w:jc w:val="both"/>
        <w:rPr>
          <w:rFonts w:ascii="Arial" w:hAnsi="Arial" w:cs="Arial"/>
        </w:rPr>
      </w:pPr>
      <w:r w:rsidRPr="00287090">
        <w:rPr>
          <w:rFonts w:ascii="Arial" w:hAnsi="Arial" w:cs="Arial"/>
        </w:rPr>
        <w:t xml:space="preserve">Food standard inspection mainly follows three steps. </w:t>
      </w:r>
    </w:p>
    <w:p w14:paraId="23C25017" w14:textId="77777777" w:rsidR="00163BBD" w:rsidRPr="00287090" w:rsidRDefault="00163BBD" w:rsidP="00370CE3">
      <w:pPr>
        <w:jc w:val="both"/>
        <w:rPr>
          <w:rFonts w:ascii="Arial" w:hAnsi="Arial" w:cs="Arial"/>
        </w:rPr>
      </w:pPr>
    </w:p>
    <w:p w14:paraId="708758E5" w14:textId="77777777" w:rsidR="00163BBD" w:rsidRPr="00287090" w:rsidRDefault="00163BBD" w:rsidP="00370CE3">
      <w:pPr>
        <w:jc w:val="both"/>
        <w:rPr>
          <w:rFonts w:ascii="Arial" w:hAnsi="Arial" w:cs="Arial"/>
        </w:rPr>
      </w:pPr>
      <w:r w:rsidRPr="00287090">
        <w:rPr>
          <w:rFonts w:ascii="Arial" w:hAnsi="Arial" w:cs="Arial"/>
        </w:rPr>
        <w:t>Sampling:</w:t>
      </w:r>
    </w:p>
    <w:p w14:paraId="136A4188" w14:textId="77777777" w:rsidR="00163BBD" w:rsidRPr="00287090" w:rsidRDefault="00163BBD" w:rsidP="00370CE3">
      <w:pPr>
        <w:jc w:val="both"/>
        <w:rPr>
          <w:rFonts w:ascii="Arial" w:hAnsi="Arial" w:cs="Arial"/>
        </w:rPr>
      </w:pPr>
      <w:r w:rsidRPr="00287090">
        <w:rPr>
          <w:rFonts w:ascii="Arial" w:hAnsi="Arial" w:cs="Arial"/>
        </w:rPr>
        <w:t>Food law enforcement will monitor and investigate food contamination using samples of foods for chemical analyses and microbiological tests.</w:t>
      </w:r>
    </w:p>
    <w:p w14:paraId="6E60A717" w14:textId="77777777" w:rsidR="00163BBD" w:rsidRPr="00287090" w:rsidRDefault="00163BBD" w:rsidP="00370CE3">
      <w:pPr>
        <w:jc w:val="both"/>
        <w:rPr>
          <w:rFonts w:ascii="Arial" w:hAnsi="Arial" w:cs="Arial"/>
        </w:rPr>
      </w:pPr>
    </w:p>
    <w:p w14:paraId="0CF70F66" w14:textId="77777777" w:rsidR="00163BBD" w:rsidRPr="00287090" w:rsidRDefault="00163BBD" w:rsidP="00370CE3">
      <w:pPr>
        <w:jc w:val="both"/>
        <w:rPr>
          <w:rFonts w:ascii="Arial" w:hAnsi="Arial" w:cs="Arial"/>
        </w:rPr>
      </w:pPr>
      <w:r w:rsidRPr="00287090">
        <w:rPr>
          <w:rFonts w:ascii="Arial" w:hAnsi="Arial" w:cs="Arial"/>
        </w:rPr>
        <w:t>Licensing visits:</w:t>
      </w:r>
    </w:p>
    <w:p w14:paraId="7D168136" w14:textId="77777777" w:rsidR="00163BBD" w:rsidRPr="00287090" w:rsidRDefault="00163BBD" w:rsidP="00370CE3">
      <w:pPr>
        <w:jc w:val="both"/>
        <w:rPr>
          <w:rFonts w:ascii="Arial" w:hAnsi="Arial" w:cs="Arial"/>
        </w:rPr>
      </w:pPr>
      <w:r w:rsidRPr="00287090">
        <w:rPr>
          <w:rFonts w:ascii="Arial" w:hAnsi="Arial" w:cs="Arial"/>
        </w:rPr>
        <w:t>Regulations regarding food safety are applied to premises, food vehicles, and events that require licenses. Some examples are:</w:t>
      </w:r>
    </w:p>
    <w:p w14:paraId="6367E78E" w14:textId="77777777" w:rsidR="00163BBD" w:rsidRPr="00287090" w:rsidRDefault="00163BBD" w:rsidP="00370CE3">
      <w:pPr>
        <w:jc w:val="both"/>
        <w:rPr>
          <w:rFonts w:ascii="Arial" w:hAnsi="Arial" w:cs="Arial"/>
        </w:rPr>
      </w:pPr>
    </w:p>
    <w:p w14:paraId="242B2501" w14:textId="77777777" w:rsidR="00163BBD" w:rsidRPr="00287090" w:rsidRDefault="00163BBD" w:rsidP="00370CE3">
      <w:pPr>
        <w:pStyle w:val="ListParagraph"/>
        <w:numPr>
          <w:ilvl w:val="0"/>
          <w:numId w:val="32"/>
        </w:numPr>
        <w:jc w:val="both"/>
        <w:rPr>
          <w:rFonts w:ascii="Arial" w:hAnsi="Arial" w:cs="Arial"/>
        </w:rPr>
      </w:pPr>
      <w:r w:rsidRPr="00287090">
        <w:rPr>
          <w:rFonts w:ascii="Arial" w:hAnsi="Arial" w:cs="Arial"/>
        </w:rPr>
        <w:t>Licence for late-night catering</w:t>
      </w:r>
    </w:p>
    <w:p w14:paraId="263758DA" w14:textId="77777777" w:rsidR="00163BBD" w:rsidRPr="00287090" w:rsidRDefault="00163BBD" w:rsidP="00370CE3">
      <w:pPr>
        <w:pStyle w:val="ListParagraph"/>
        <w:numPr>
          <w:ilvl w:val="0"/>
          <w:numId w:val="32"/>
        </w:numPr>
        <w:jc w:val="both"/>
        <w:rPr>
          <w:rFonts w:ascii="Arial" w:hAnsi="Arial" w:cs="Arial"/>
        </w:rPr>
      </w:pPr>
      <w:r w:rsidRPr="00287090">
        <w:rPr>
          <w:rFonts w:ascii="Arial" w:hAnsi="Arial" w:cs="Arial"/>
        </w:rPr>
        <w:t>License to operate as a street trader</w:t>
      </w:r>
    </w:p>
    <w:p w14:paraId="34587398" w14:textId="77777777" w:rsidR="00163BBD" w:rsidRPr="00287090" w:rsidRDefault="00163BBD" w:rsidP="00370CE3">
      <w:pPr>
        <w:pStyle w:val="ListParagraph"/>
        <w:numPr>
          <w:ilvl w:val="0"/>
          <w:numId w:val="32"/>
        </w:numPr>
        <w:jc w:val="both"/>
        <w:rPr>
          <w:rFonts w:ascii="Arial" w:hAnsi="Arial" w:cs="Arial"/>
        </w:rPr>
      </w:pPr>
      <w:r w:rsidRPr="00287090">
        <w:rPr>
          <w:rFonts w:ascii="Arial" w:hAnsi="Arial" w:cs="Arial"/>
        </w:rPr>
        <w:t>Permit to Perform in Public</w:t>
      </w:r>
    </w:p>
    <w:p w14:paraId="4057643D" w14:textId="77777777" w:rsidR="00163BBD" w:rsidRPr="00287090" w:rsidRDefault="00163BBD" w:rsidP="00370CE3">
      <w:pPr>
        <w:pStyle w:val="ListParagraph"/>
        <w:numPr>
          <w:ilvl w:val="0"/>
          <w:numId w:val="32"/>
        </w:numPr>
        <w:jc w:val="both"/>
        <w:rPr>
          <w:rFonts w:ascii="Arial" w:hAnsi="Arial" w:cs="Arial"/>
        </w:rPr>
      </w:pPr>
      <w:r w:rsidRPr="00287090">
        <w:rPr>
          <w:rFonts w:ascii="Arial" w:hAnsi="Arial" w:cs="Arial"/>
        </w:rPr>
        <w:t>Licences are granted occasionally</w:t>
      </w:r>
    </w:p>
    <w:p w14:paraId="73AD3FB7" w14:textId="77777777" w:rsidR="00163BBD" w:rsidRPr="00287090" w:rsidRDefault="00163BBD" w:rsidP="00370CE3">
      <w:pPr>
        <w:jc w:val="both"/>
        <w:rPr>
          <w:rFonts w:ascii="Arial" w:hAnsi="Arial" w:cs="Arial"/>
        </w:rPr>
      </w:pPr>
    </w:p>
    <w:p w14:paraId="58723B3A" w14:textId="77777777" w:rsidR="00163BBD" w:rsidRPr="00287090" w:rsidRDefault="00163BBD" w:rsidP="00370CE3">
      <w:pPr>
        <w:jc w:val="both"/>
        <w:rPr>
          <w:rFonts w:ascii="Arial" w:hAnsi="Arial" w:cs="Arial"/>
        </w:rPr>
      </w:pPr>
      <w:r w:rsidRPr="00287090">
        <w:rPr>
          <w:rFonts w:ascii="Arial" w:hAnsi="Arial" w:cs="Arial"/>
        </w:rPr>
        <w:t>Combined Inspections:</w:t>
      </w:r>
    </w:p>
    <w:p w14:paraId="315701B4" w14:textId="77777777" w:rsidR="00163BBD" w:rsidRPr="00287090" w:rsidRDefault="00163BBD" w:rsidP="00370CE3">
      <w:pPr>
        <w:jc w:val="both"/>
        <w:rPr>
          <w:rFonts w:ascii="Arial" w:hAnsi="Arial" w:cs="Arial"/>
        </w:rPr>
      </w:pPr>
      <w:r w:rsidRPr="00287090">
        <w:rPr>
          <w:rFonts w:ascii="Arial" w:hAnsi="Arial" w:cs="Arial"/>
        </w:rPr>
        <w:t>Inspections that are scheduled together will be conducted where possible. Examples include food hygiene inspections being conducted alongside:</w:t>
      </w:r>
    </w:p>
    <w:p w14:paraId="71E923DD" w14:textId="77777777" w:rsidR="00163BBD" w:rsidRPr="00287090" w:rsidRDefault="00163BBD" w:rsidP="00370CE3">
      <w:pPr>
        <w:jc w:val="both"/>
        <w:rPr>
          <w:rFonts w:ascii="Arial" w:hAnsi="Arial" w:cs="Arial"/>
        </w:rPr>
      </w:pPr>
    </w:p>
    <w:p w14:paraId="1811CE72" w14:textId="77777777" w:rsidR="00163BBD" w:rsidRPr="00287090" w:rsidRDefault="00163BBD" w:rsidP="00370CE3">
      <w:pPr>
        <w:pStyle w:val="ListParagraph"/>
        <w:numPr>
          <w:ilvl w:val="0"/>
          <w:numId w:val="33"/>
        </w:numPr>
        <w:jc w:val="both"/>
        <w:rPr>
          <w:rFonts w:ascii="Arial" w:hAnsi="Arial" w:cs="Arial"/>
        </w:rPr>
      </w:pPr>
      <w:r w:rsidRPr="00287090">
        <w:rPr>
          <w:rFonts w:ascii="Arial" w:hAnsi="Arial" w:cs="Arial"/>
        </w:rPr>
        <w:t xml:space="preserve">Inspection of food standards </w:t>
      </w:r>
    </w:p>
    <w:p w14:paraId="7E29BA4F" w14:textId="27D63AE3" w:rsidR="00163BBD" w:rsidRPr="00287090" w:rsidRDefault="00163BBD" w:rsidP="00370CE3">
      <w:pPr>
        <w:pStyle w:val="ListParagraph"/>
        <w:numPr>
          <w:ilvl w:val="0"/>
          <w:numId w:val="33"/>
        </w:numPr>
        <w:jc w:val="both"/>
        <w:rPr>
          <w:rFonts w:ascii="Arial" w:hAnsi="Arial" w:cs="Arial"/>
        </w:rPr>
      </w:pPr>
      <w:r w:rsidRPr="00287090">
        <w:rPr>
          <w:rFonts w:ascii="Arial" w:hAnsi="Arial" w:cs="Arial"/>
        </w:rPr>
        <w:t xml:space="preserve">A visit to investigate a complaint about food </w:t>
      </w:r>
      <w:r w:rsidR="00AA45CA" w:rsidRPr="00287090">
        <w:rPr>
          <w:rFonts w:ascii="Arial" w:hAnsi="Arial" w:cs="Arial"/>
        </w:rPr>
        <w:t>safety.</w:t>
      </w:r>
      <w:r w:rsidRPr="00287090">
        <w:rPr>
          <w:rFonts w:ascii="Arial" w:hAnsi="Arial" w:cs="Arial"/>
        </w:rPr>
        <w:t xml:space="preserve"> </w:t>
      </w:r>
    </w:p>
    <w:p w14:paraId="21DD732B" w14:textId="77777777" w:rsidR="00163BBD" w:rsidRPr="00287090" w:rsidRDefault="00163BBD" w:rsidP="00370CE3">
      <w:pPr>
        <w:pStyle w:val="ListParagraph"/>
        <w:numPr>
          <w:ilvl w:val="0"/>
          <w:numId w:val="33"/>
        </w:numPr>
        <w:jc w:val="both"/>
        <w:rPr>
          <w:rFonts w:ascii="Arial" w:hAnsi="Arial" w:cs="Arial"/>
        </w:rPr>
      </w:pPr>
      <w:r w:rsidRPr="00287090">
        <w:rPr>
          <w:rFonts w:ascii="Arial" w:hAnsi="Arial" w:cs="Arial"/>
        </w:rPr>
        <w:t>A visit to license.</w:t>
      </w:r>
    </w:p>
    <w:p w14:paraId="479805DF" w14:textId="280E5594" w:rsidR="00163BBD" w:rsidRPr="00287090" w:rsidRDefault="00163BBD" w:rsidP="00370CE3">
      <w:pPr>
        <w:jc w:val="both"/>
        <w:rPr>
          <w:rFonts w:ascii="Arial" w:hAnsi="Arial" w:cs="Arial"/>
          <w:b/>
          <w:bCs/>
        </w:rPr>
      </w:pPr>
    </w:p>
    <w:p w14:paraId="48F5D353" w14:textId="3980B294" w:rsidR="00B82052" w:rsidRPr="00287090" w:rsidRDefault="008F5665" w:rsidP="00370CE3">
      <w:pPr>
        <w:jc w:val="both"/>
        <w:rPr>
          <w:rFonts w:ascii="Arial" w:hAnsi="Arial" w:cs="Arial"/>
          <w:b/>
          <w:bCs/>
        </w:rPr>
      </w:pPr>
      <w:r w:rsidRPr="008F5665">
        <w:rPr>
          <w:rFonts w:ascii="Arial" w:hAnsi="Arial" w:cs="Arial"/>
          <w:b/>
          <w:bCs/>
        </w:rPr>
        <w:t>Enforcement action involving food safety:</w:t>
      </w:r>
    </w:p>
    <w:p w14:paraId="78356C8D" w14:textId="77777777" w:rsidR="00BC217F" w:rsidRPr="00287090" w:rsidRDefault="00BC217F" w:rsidP="00370CE3">
      <w:pPr>
        <w:jc w:val="both"/>
        <w:rPr>
          <w:rFonts w:ascii="Arial" w:hAnsi="Arial" w:cs="Arial"/>
          <w:b/>
          <w:bCs/>
        </w:rPr>
      </w:pPr>
    </w:p>
    <w:p w14:paraId="1DCDE696" w14:textId="30B65953" w:rsidR="00551BE1" w:rsidRDefault="00081DE4" w:rsidP="00370CE3">
      <w:pPr>
        <w:jc w:val="both"/>
        <w:rPr>
          <w:rFonts w:ascii="Arial" w:hAnsi="Arial" w:cs="Arial"/>
        </w:rPr>
      </w:pPr>
      <w:r w:rsidRPr="00081DE4">
        <w:rPr>
          <w:rFonts w:ascii="Arial" w:hAnsi="Arial" w:cs="Arial"/>
        </w:rPr>
        <w:t xml:space="preserve">They may inspect your premises at any </w:t>
      </w:r>
      <w:r w:rsidR="005000BE" w:rsidRPr="00081DE4">
        <w:rPr>
          <w:rFonts w:ascii="Arial" w:hAnsi="Arial" w:cs="Arial"/>
        </w:rPr>
        <w:t>suitable</w:t>
      </w:r>
      <w:r w:rsidRPr="00081DE4">
        <w:rPr>
          <w:rFonts w:ascii="Arial" w:hAnsi="Arial" w:cs="Arial"/>
        </w:rPr>
        <w:t xml:space="preserve"> time </w:t>
      </w:r>
      <w:r w:rsidR="005000BE" w:rsidRPr="00081DE4">
        <w:rPr>
          <w:rFonts w:ascii="Arial" w:hAnsi="Arial" w:cs="Arial"/>
        </w:rPr>
        <w:t>during</w:t>
      </w:r>
      <w:r w:rsidRPr="00081DE4">
        <w:rPr>
          <w:rFonts w:ascii="Arial" w:hAnsi="Arial" w:cs="Arial"/>
        </w:rPr>
        <w:t xml:space="preserve"> their enforcement action</w:t>
      </w:r>
      <w:r>
        <w:rPr>
          <w:rFonts w:ascii="Arial" w:hAnsi="Arial" w:cs="Arial"/>
        </w:rPr>
        <w:t>.</w:t>
      </w:r>
      <w:r w:rsidR="0042281A" w:rsidRPr="0042281A">
        <w:t xml:space="preserve"> </w:t>
      </w:r>
      <w:r w:rsidR="0042281A" w:rsidRPr="0042281A">
        <w:rPr>
          <w:rFonts w:ascii="Arial" w:hAnsi="Arial" w:cs="Arial"/>
        </w:rPr>
        <w:t>Authorities are normally</w:t>
      </w:r>
      <w:r w:rsidR="00EA2D4C">
        <w:rPr>
          <w:rFonts w:ascii="Arial" w:hAnsi="Arial" w:cs="Arial"/>
        </w:rPr>
        <w:t xml:space="preserve"> </w:t>
      </w:r>
      <w:r w:rsidR="0042281A" w:rsidRPr="0042281A">
        <w:rPr>
          <w:rFonts w:ascii="Arial" w:hAnsi="Arial" w:cs="Arial"/>
        </w:rPr>
        <w:t>not scheduled in advance.</w:t>
      </w:r>
      <w:r w:rsidR="00F47E06" w:rsidRPr="00F47E06">
        <w:t xml:space="preserve"> </w:t>
      </w:r>
      <w:r w:rsidR="00F47E06" w:rsidRPr="00F47E06">
        <w:rPr>
          <w:rFonts w:ascii="Arial" w:hAnsi="Arial" w:cs="Arial"/>
        </w:rPr>
        <w:t>An inspection of some premises may take place every six months at the very least</w:t>
      </w:r>
      <w:r w:rsidR="00DF0CC4" w:rsidRPr="00287090">
        <w:rPr>
          <w:rFonts w:ascii="Arial" w:hAnsi="Arial" w:cs="Arial"/>
        </w:rPr>
        <w:t>.</w:t>
      </w:r>
      <w:r w:rsidR="00EA2D4C" w:rsidRPr="00EA2D4C">
        <w:t xml:space="preserve"> </w:t>
      </w:r>
      <w:r w:rsidR="00EA2D4C" w:rsidRPr="00EA2D4C">
        <w:rPr>
          <w:rFonts w:ascii="Arial" w:hAnsi="Arial" w:cs="Arial"/>
        </w:rPr>
        <w:t>Public safety can be assured by authorized officers taking enforcement actions</w:t>
      </w:r>
      <w:r w:rsidR="00EA2D4C" w:rsidRPr="00EA2D4C">
        <w:t xml:space="preserve"> </w:t>
      </w:r>
      <w:r w:rsidR="00EA2D4C" w:rsidRPr="00EA2D4C">
        <w:rPr>
          <w:rFonts w:ascii="Arial" w:hAnsi="Arial" w:cs="Arial"/>
        </w:rPr>
        <w:t>Food that is unfit for human consumption can be seized by authorized officers.</w:t>
      </w:r>
      <w:r w:rsidR="00A72D27" w:rsidRPr="00A72D27">
        <w:t xml:space="preserve"> </w:t>
      </w:r>
      <w:r w:rsidR="00A72D27" w:rsidRPr="00A72D27">
        <w:rPr>
          <w:rFonts w:ascii="Arial" w:hAnsi="Arial" w:cs="Arial"/>
        </w:rPr>
        <w:t xml:space="preserve">After an inspection, will write you a letter and in serious cases, </w:t>
      </w:r>
      <w:proofErr w:type="gramStart"/>
      <w:r w:rsidR="00A72D27" w:rsidRPr="00A72D27">
        <w:rPr>
          <w:rFonts w:ascii="Arial" w:hAnsi="Arial" w:cs="Arial"/>
        </w:rPr>
        <w:t>I</w:t>
      </w:r>
      <w:r w:rsidR="00B432CA">
        <w:rPr>
          <w:rFonts w:ascii="Arial" w:hAnsi="Arial" w:cs="Arial"/>
        </w:rPr>
        <w:t>t</w:t>
      </w:r>
      <w:proofErr w:type="gramEnd"/>
      <w:r w:rsidR="00B432CA">
        <w:rPr>
          <w:rFonts w:ascii="Arial" w:hAnsi="Arial" w:cs="Arial"/>
        </w:rPr>
        <w:t xml:space="preserve"> </w:t>
      </w:r>
      <w:r w:rsidR="00A72D27" w:rsidRPr="00A72D27">
        <w:rPr>
          <w:rFonts w:ascii="Arial" w:hAnsi="Arial" w:cs="Arial"/>
        </w:rPr>
        <w:t>will recommend prosecution.</w:t>
      </w:r>
    </w:p>
    <w:p w14:paraId="57C6CB84" w14:textId="77777777" w:rsidR="00BD329D" w:rsidRPr="00287090" w:rsidRDefault="00BD329D" w:rsidP="00370CE3">
      <w:pPr>
        <w:jc w:val="both"/>
        <w:rPr>
          <w:rFonts w:ascii="Arial" w:hAnsi="Arial" w:cs="Arial"/>
        </w:rPr>
      </w:pPr>
    </w:p>
    <w:p w14:paraId="2E262044" w14:textId="77777777" w:rsidR="00163BBD" w:rsidRPr="00287090" w:rsidRDefault="00163BBD" w:rsidP="00370CE3">
      <w:pPr>
        <w:jc w:val="both"/>
        <w:rPr>
          <w:rFonts w:ascii="Arial" w:hAnsi="Arial" w:cs="Arial"/>
          <w:b/>
          <w:bCs/>
        </w:rPr>
      </w:pPr>
      <w:r w:rsidRPr="00287090">
        <w:rPr>
          <w:rFonts w:ascii="Arial" w:hAnsi="Arial" w:cs="Arial"/>
          <w:b/>
          <w:bCs/>
        </w:rPr>
        <w:t>Food producers practice:</w:t>
      </w:r>
    </w:p>
    <w:p w14:paraId="07B0ABE5" w14:textId="77777777" w:rsidR="00163BBD" w:rsidRPr="00287090" w:rsidRDefault="00163BBD" w:rsidP="00370CE3">
      <w:pPr>
        <w:jc w:val="both"/>
        <w:rPr>
          <w:rFonts w:ascii="Arial" w:hAnsi="Arial" w:cs="Arial"/>
        </w:rPr>
      </w:pPr>
    </w:p>
    <w:p w14:paraId="6F6E316E" w14:textId="70602AB5" w:rsidR="00551BE1" w:rsidRDefault="00163BBD" w:rsidP="00370CE3">
      <w:pPr>
        <w:jc w:val="both"/>
        <w:rPr>
          <w:rFonts w:ascii="Arial" w:hAnsi="Arial" w:cs="Arial"/>
        </w:rPr>
      </w:pPr>
      <w:r w:rsidRPr="00287090">
        <w:rPr>
          <w:rFonts w:ascii="Arial" w:hAnsi="Arial" w:cs="Arial"/>
        </w:rPr>
        <w:t xml:space="preserve">It is the system for managing food safety that certifies that all the food created is up to quality standards and secures for consumption. An FSMS should also adhere to the ethics of HACCP, and every organization is responsible for establishing procedures that do so. To ensure compliance with food safety regulations, an FSMS is required. Hazard Analysis Critical Control Point (HACCP) is a set of guidelines for assessing all potential risks associated with food safety and developing measures to relieve them. </w:t>
      </w:r>
      <w:r w:rsidR="00CA5927" w:rsidRPr="00CA5927">
        <w:rPr>
          <w:rFonts w:ascii="Arial" w:hAnsi="Arial" w:cs="Arial"/>
        </w:rPr>
        <w:t>HACCP should serve as the foundation for food safety management systems</w:t>
      </w:r>
    </w:p>
    <w:p w14:paraId="1FBF25D8" w14:textId="606D4C70" w:rsidR="00163BBD" w:rsidRPr="00287090" w:rsidRDefault="00163BBD" w:rsidP="00370CE3">
      <w:pPr>
        <w:jc w:val="both"/>
        <w:rPr>
          <w:rFonts w:ascii="Arial" w:hAnsi="Arial" w:cs="Arial"/>
        </w:rPr>
      </w:pPr>
      <w:r w:rsidRPr="00287090">
        <w:rPr>
          <w:rFonts w:ascii="Arial" w:hAnsi="Arial" w:cs="Arial"/>
        </w:rPr>
        <w:t>principles.</w:t>
      </w:r>
      <w:r w:rsidR="002619F8">
        <w:rPr>
          <w:rFonts w:ascii="Arial" w:hAnsi="Arial" w:cs="Arial"/>
        </w:rPr>
        <w:t xml:space="preserve"> </w:t>
      </w:r>
      <w:r w:rsidRPr="00287090">
        <w:rPr>
          <w:rFonts w:ascii="Arial" w:hAnsi="Arial" w:cs="Arial"/>
        </w:rPr>
        <w:t>HACCP principles must be applied to specific products and processes after five preliminary tasks are completed before the plan can be developed.</w:t>
      </w:r>
    </w:p>
    <w:p w14:paraId="031B850C" w14:textId="0834E52E" w:rsidR="00163BBD" w:rsidRPr="00287090" w:rsidRDefault="00163BBD" w:rsidP="00370CE3">
      <w:pPr>
        <w:jc w:val="both"/>
        <w:rPr>
          <w:rFonts w:ascii="Arial" w:hAnsi="Arial" w:cs="Arial"/>
        </w:rPr>
      </w:pPr>
    </w:p>
    <w:p w14:paraId="7048BF98" w14:textId="31EB18AA" w:rsidR="00CD5C58" w:rsidRPr="00287090" w:rsidRDefault="00CD5C58" w:rsidP="00370CE3">
      <w:pPr>
        <w:jc w:val="both"/>
        <w:rPr>
          <w:rFonts w:ascii="Arial" w:hAnsi="Arial" w:cs="Arial"/>
        </w:rPr>
      </w:pPr>
    </w:p>
    <w:p w14:paraId="231E01B5" w14:textId="51344F53" w:rsidR="00CD5C58" w:rsidRPr="00287090" w:rsidRDefault="00CD5C58" w:rsidP="00370CE3">
      <w:pPr>
        <w:jc w:val="both"/>
        <w:rPr>
          <w:rFonts w:ascii="Arial" w:hAnsi="Arial" w:cs="Arial"/>
        </w:rPr>
      </w:pPr>
    </w:p>
    <w:p w14:paraId="5ED4036F" w14:textId="3E9E138E" w:rsidR="00CD5C58" w:rsidRPr="00287090" w:rsidRDefault="001F5A52" w:rsidP="00370CE3">
      <w:pPr>
        <w:jc w:val="center"/>
        <w:rPr>
          <w:rFonts w:ascii="Arial" w:hAnsi="Arial" w:cs="Arial"/>
        </w:rPr>
      </w:pPr>
      <w:r w:rsidRPr="00287090">
        <w:rPr>
          <w:rFonts w:ascii="Arial" w:hAnsi="Arial" w:cs="Arial"/>
          <w:noProof/>
        </w:rPr>
        <w:drawing>
          <wp:inline distT="0" distB="0" distL="0" distR="0" wp14:anchorId="51610A73" wp14:editId="12DAABC8">
            <wp:extent cx="2522184" cy="2558415"/>
            <wp:effectExtent l="0" t="0" r="0" b="0"/>
            <wp:docPr id="1" name="Picture 1" descr="Preliminary Tasks in the Development of the HACCP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liminary Tasks in the Development of the HACCP Pl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4010" cy="2600842"/>
                    </a:xfrm>
                    <a:prstGeom prst="rect">
                      <a:avLst/>
                    </a:prstGeom>
                    <a:noFill/>
                    <a:ln>
                      <a:noFill/>
                    </a:ln>
                  </pic:spPr>
                </pic:pic>
              </a:graphicData>
            </a:graphic>
          </wp:inline>
        </w:drawing>
      </w:r>
    </w:p>
    <w:p w14:paraId="0F3748E7" w14:textId="597B3D85" w:rsidR="00CD5C58" w:rsidRDefault="00CD5C58" w:rsidP="00370CE3">
      <w:pPr>
        <w:jc w:val="both"/>
        <w:rPr>
          <w:rFonts w:ascii="Arial" w:hAnsi="Arial" w:cs="Arial"/>
        </w:rPr>
      </w:pPr>
    </w:p>
    <w:p w14:paraId="67F3F679" w14:textId="77777777" w:rsidR="00BD329D" w:rsidRPr="00287090" w:rsidRDefault="00BD329D" w:rsidP="00370CE3">
      <w:pPr>
        <w:jc w:val="both"/>
        <w:rPr>
          <w:rFonts w:ascii="Arial" w:hAnsi="Arial" w:cs="Arial"/>
        </w:rPr>
      </w:pPr>
    </w:p>
    <w:p w14:paraId="7D1C8B6E" w14:textId="4B1E038E" w:rsidR="00BD329D" w:rsidRPr="00287090" w:rsidRDefault="00163BBD" w:rsidP="00370CE3">
      <w:pPr>
        <w:jc w:val="both"/>
        <w:rPr>
          <w:rFonts w:ascii="Arial" w:hAnsi="Arial" w:cs="Arial"/>
          <w:b/>
          <w:bCs/>
        </w:rPr>
      </w:pPr>
      <w:r w:rsidRPr="00287090">
        <w:rPr>
          <w:rFonts w:ascii="Arial" w:hAnsi="Arial" w:cs="Arial"/>
          <w:b/>
          <w:bCs/>
        </w:rPr>
        <w:t>Food safety management system known as HACCP:</w:t>
      </w:r>
    </w:p>
    <w:p w14:paraId="7FC39AE5" w14:textId="77777777" w:rsidR="00163BBD" w:rsidRPr="00287090" w:rsidRDefault="00163BBD" w:rsidP="00370CE3">
      <w:pPr>
        <w:jc w:val="both"/>
        <w:rPr>
          <w:rFonts w:ascii="Arial" w:hAnsi="Arial" w:cs="Arial"/>
          <w:b/>
          <w:bCs/>
        </w:rPr>
      </w:pPr>
    </w:p>
    <w:p w14:paraId="0E1A34DC" w14:textId="77777777" w:rsidR="00163BBD" w:rsidRPr="00287090" w:rsidRDefault="00163BBD" w:rsidP="00370CE3">
      <w:pPr>
        <w:jc w:val="both"/>
        <w:rPr>
          <w:rFonts w:ascii="Arial" w:hAnsi="Arial" w:cs="Arial"/>
        </w:rPr>
      </w:pPr>
      <w:r w:rsidRPr="00287090">
        <w:rPr>
          <w:rFonts w:ascii="Arial" w:hAnsi="Arial" w:cs="Arial"/>
        </w:rPr>
        <w:t>Food safety hazards can be identified, evaluated, and controlled with the help of the HACCP system, which follows seven principles:</w:t>
      </w:r>
    </w:p>
    <w:p w14:paraId="1E6AA488" w14:textId="77777777" w:rsidR="00163BBD" w:rsidRPr="00287090" w:rsidRDefault="00163BBD" w:rsidP="00370CE3">
      <w:pPr>
        <w:jc w:val="both"/>
        <w:rPr>
          <w:rFonts w:ascii="Arial" w:hAnsi="Arial" w:cs="Arial"/>
        </w:rPr>
      </w:pPr>
    </w:p>
    <w:p w14:paraId="7C36A941" w14:textId="77777777" w:rsidR="00163BBD" w:rsidRPr="00287090" w:rsidRDefault="00163BBD" w:rsidP="00370CE3">
      <w:pPr>
        <w:pStyle w:val="ListParagraph"/>
        <w:numPr>
          <w:ilvl w:val="0"/>
          <w:numId w:val="34"/>
        </w:numPr>
        <w:jc w:val="both"/>
        <w:rPr>
          <w:rFonts w:ascii="Arial" w:hAnsi="Arial" w:cs="Arial"/>
        </w:rPr>
      </w:pPr>
      <w:r w:rsidRPr="00287090">
        <w:rPr>
          <w:rFonts w:ascii="Arial" w:hAnsi="Arial" w:cs="Arial"/>
        </w:rPr>
        <w:t>Analysed the risks</w:t>
      </w:r>
    </w:p>
    <w:p w14:paraId="58081720" w14:textId="77777777" w:rsidR="00163BBD" w:rsidRPr="00287090" w:rsidRDefault="00163BBD" w:rsidP="00370CE3">
      <w:pPr>
        <w:pStyle w:val="ListParagraph"/>
        <w:numPr>
          <w:ilvl w:val="0"/>
          <w:numId w:val="34"/>
        </w:numPr>
        <w:jc w:val="both"/>
        <w:rPr>
          <w:rFonts w:ascii="Arial" w:hAnsi="Arial" w:cs="Arial"/>
        </w:rPr>
      </w:pPr>
      <w:r w:rsidRPr="00287090">
        <w:rPr>
          <w:rFonts w:ascii="Arial" w:hAnsi="Arial" w:cs="Arial"/>
        </w:rPr>
        <w:t>Identify your critical control points (CCPs)</w:t>
      </w:r>
    </w:p>
    <w:p w14:paraId="496C11D9" w14:textId="77777777" w:rsidR="00163BBD" w:rsidRPr="00287090" w:rsidRDefault="00163BBD" w:rsidP="00370CE3">
      <w:pPr>
        <w:pStyle w:val="ListParagraph"/>
        <w:numPr>
          <w:ilvl w:val="0"/>
          <w:numId w:val="34"/>
        </w:numPr>
        <w:jc w:val="both"/>
        <w:rPr>
          <w:rFonts w:ascii="Arial" w:hAnsi="Arial" w:cs="Arial"/>
        </w:rPr>
      </w:pPr>
      <w:r w:rsidRPr="00287090">
        <w:rPr>
          <w:rFonts w:ascii="Arial" w:hAnsi="Arial" w:cs="Arial"/>
        </w:rPr>
        <w:t>Decide on critical levels</w:t>
      </w:r>
    </w:p>
    <w:p w14:paraId="51F588E6" w14:textId="77777777" w:rsidR="00163BBD" w:rsidRPr="00287090" w:rsidRDefault="00163BBD" w:rsidP="00370CE3">
      <w:pPr>
        <w:pStyle w:val="ListParagraph"/>
        <w:numPr>
          <w:ilvl w:val="0"/>
          <w:numId w:val="34"/>
        </w:numPr>
        <w:jc w:val="both"/>
        <w:rPr>
          <w:rFonts w:ascii="Arial" w:hAnsi="Arial" w:cs="Arial"/>
        </w:rPr>
      </w:pPr>
      <w:r w:rsidRPr="00287090">
        <w:rPr>
          <w:rFonts w:ascii="Arial" w:hAnsi="Arial" w:cs="Arial"/>
        </w:rPr>
        <w:t>Set up procedures for examining</w:t>
      </w:r>
    </w:p>
    <w:p w14:paraId="5391BBF1" w14:textId="77777777" w:rsidR="00163BBD" w:rsidRPr="00287090" w:rsidRDefault="00163BBD" w:rsidP="00370CE3">
      <w:pPr>
        <w:pStyle w:val="ListParagraph"/>
        <w:numPr>
          <w:ilvl w:val="0"/>
          <w:numId w:val="34"/>
        </w:numPr>
        <w:jc w:val="both"/>
        <w:rPr>
          <w:rFonts w:ascii="Arial" w:hAnsi="Arial" w:cs="Arial"/>
        </w:rPr>
      </w:pPr>
      <w:r w:rsidRPr="00287090">
        <w:rPr>
          <w:rFonts w:ascii="Arial" w:hAnsi="Arial" w:cs="Arial"/>
        </w:rPr>
        <w:t>Corrective actions should be taken</w:t>
      </w:r>
    </w:p>
    <w:p w14:paraId="18E3E4F8" w14:textId="77777777" w:rsidR="00163BBD" w:rsidRPr="00287090" w:rsidRDefault="00163BBD" w:rsidP="00370CE3">
      <w:pPr>
        <w:pStyle w:val="ListParagraph"/>
        <w:numPr>
          <w:ilvl w:val="0"/>
          <w:numId w:val="34"/>
        </w:numPr>
        <w:jc w:val="both"/>
        <w:rPr>
          <w:rFonts w:ascii="Arial" w:hAnsi="Arial" w:cs="Arial"/>
        </w:rPr>
      </w:pPr>
      <w:r w:rsidRPr="00287090">
        <w:rPr>
          <w:rFonts w:ascii="Arial" w:hAnsi="Arial" w:cs="Arial"/>
        </w:rPr>
        <w:t>Verify procedures are in place.</w:t>
      </w:r>
    </w:p>
    <w:p w14:paraId="79D3BE74" w14:textId="77777777" w:rsidR="00163BBD" w:rsidRPr="00287090" w:rsidRDefault="00163BBD" w:rsidP="00370CE3">
      <w:pPr>
        <w:pStyle w:val="ListParagraph"/>
        <w:numPr>
          <w:ilvl w:val="0"/>
          <w:numId w:val="34"/>
        </w:numPr>
        <w:jc w:val="both"/>
        <w:rPr>
          <w:rFonts w:ascii="Arial" w:hAnsi="Arial" w:cs="Arial"/>
        </w:rPr>
      </w:pPr>
      <w:r w:rsidRPr="00287090">
        <w:rPr>
          <w:rFonts w:ascii="Arial" w:hAnsi="Arial" w:cs="Arial"/>
        </w:rPr>
        <w:t>Set up procedures for keeping records and documents</w:t>
      </w:r>
    </w:p>
    <w:p w14:paraId="4B3E6977" w14:textId="77777777" w:rsidR="00163BBD" w:rsidRPr="00287090" w:rsidRDefault="00163BBD" w:rsidP="00370CE3">
      <w:pPr>
        <w:jc w:val="both"/>
        <w:rPr>
          <w:rFonts w:ascii="Arial" w:hAnsi="Arial" w:cs="Arial"/>
        </w:rPr>
      </w:pPr>
    </w:p>
    <w:p w14:paraId="26FB3F09" w14:textId="77777777" w:rsidR="00840E5D" w:rsidRDefault="00840E5D" w:rsidP="00370CE3">
      <w:pPr>
        <w:rPr>
          <w:rFonts w:ascii="Arial" w:hAnsi="Arial" w:cs="Arial"/>
          <w:bCs/>
        </w:rPr>
      </w:pPr>
    </w:p>
    <w:p w14:paraId="1F20E092" w14:textId="77777777" w:rsidR="00840E5D" w:rsidRDefault="00840E5D" w:rsidP="00370CE3">
      <w:pPr>
        <w:rPr>
          <w:rFonts w:ascii="Arial" w:hAnsi="Arial" w:cs="Arial"/>
          <w:bCs/>
        </w:rPr>
      </w:pPr>
    </w:p>
    <w:p w14:paraId="191518CB" w14:textId="4B53F7E3" w:rsidR="00FE0FBB" w:rsidRPr="00287090" w:rsidRDefault="000F4528" w:rsidP="00370CE3">
      <w:pPr>
        <w:rPr>
          <w:rFonts w:ascii="Arial" w:hAnsi="Arial" w:cs="Arial"/>
          <w:bCs/>
        </w:rPr>
      </w:pPr>
      <w:r w:rsidRPr="00287090">
        <w:rPr>
          <w:rFonts w:ascii="Arial" w:hAnsi="Arial" w:cs="Arial"/>
          <w:bCs/>
        </w:rPr>
        <w:t>There is much to be learned from this case for the Food and Beverage Industry. Throughout the program, I learned a great deal about food and hygiene, food management, testing procedures, physical intolerances, and what it takes to start-up or continue operating a business.</w:t>
      </w:r>
      <w:r w:rsidR="00A73495" w:rsidRPr="00287090">
        <w:rPr>
          <w:rFonts w:ascii="Arial" w:hAnsi="Arial" w:cs="Arial"/>
          <w:bCs/>
        </w:rPr>
        <w:t xml:space="preserve"> This course provides me with comprehensive guidelines where I can apply my knowledge in this area in the future. This should be a good advantage for me in my future professional career.</w:t>
      </w:r>
    </w:p>
    <w:p w14:paraId="0C8A786B" w14:textId="373A4E81" w:rsidR="00FE0FBB" w:rsidRPr="00287090" w:rsidRDefault="00FE0FBB" w:rsidP="00370CE3">
      <w:pPr>
        <w:rPr>
          <w:rFonts w:ascii="Arial" w:hAnsi="Arial" w:cs="Arial"/>
          <w:bCs/>
        </w:rPr>
      </w:pPr>
    </w:p>
    <w:p w14:paraId="52E27617" w14:textId="5B219998" w:rsidR="00FE0FBB" w:rsidRDefault="00FE0FBB" w:rsidP="00370CE3">
      <w:pPr>
        <w:rPr>
          <w:rFonts w:ascii="Arial" w:hAnsi="Arial" w:cs="Arial"/>
          <w:b/>
        </w:rPr>
      </w:pPr>
    </w:p>
    <w:p w14:paraId="330E3B74" w14:textId="440BA5CF" w:rsidR="00840E5D" w:rsidRDefault="00840E5D" w:rsidP="00370CE3">
      <w:pPr>
        <w:rPr>
          <w:rFonts w:ascii="Arial" w:hAnsi="Arial" w:cs="Arial"/>
          <w:b/>
        </w:rPr>
      </w:pPr>
    </w:p>
    <w:p w14:paraId="0DE4D9C8" w14:textId="1F83907F" w:rsidR="00840E5D" w:rsidRDefault="00840E5D" w:rsidP="00370CE3">
      <w:pPr>
        <w:rPr>
          <w:rFonts w:ascii="Arial" w:hAnsi="Arial" w:cs="Arial"/>
          <w:b/>
        </w:rPr>
      </w:pPr>
    </w:p>
    <w:p w14:paraId="02716757" w14:textId="53962D66" w:rsidR="00840E5D" w:rsidRDefault="00840E5D" w:rsidP="00370CE3">
      <w:pPr>
        <w:rPr>
          <w:rFonts w:ascii="Arial" w:hAnsi="Arial" w:cs="Arial"/>
          <w:b/>
        </w:rPr>
      </w:pPr>
    </w:p>
    <w:p w14:paraId="4358961F" w14:textId="3883FB9A" w:rsidR="00840E5D" w:rsidRDefault="00840E5D" w:rsidP="00370CE3">
      <w:pPr>
        <w:rPr>
          <w:rFonts w:ascii="Arial" w:hAnsi="Arial" w:cs="Arial"/>
          <w:b/>
        </w:rPr>
      </w:pPr>
    </w:p>
    <w:p w14:paraId="16A86166" w14:textId="54AD3B2E" w:rsidR="00840E5D" w:rsidRDefault="00840E5D" w:rsidP="00370CE3">
      <w:pPr>
        <w:rPr>
          <w:rFonts w:ascii="Arial" w:hAnsi="Arial" w:cs="Arial"/>
          <w:b/>
        </w:rPr>
      </w:pPr>
    </w:p>
    <w:p w14:paraId="66287FB7" w14:textId="2ACE30AF" w:rsidR="00840E5D" w:rsidRDefault="00840E5D" w:rsidP="00370CE3">
      <w:pPr>
        <w:rPr>
          <w:rFonts w:ascii="Arial" w:hAnsi="Arial" w:cs="Arial"/>
          <w:b/>
        </w:rPr>
      </w:pPr>
    </w:p>
    <w:p w14:paraId="432E842A" w14:textId="6A9109E2" w:rsidR="00313057" w:rsidRDefault="00313057" w:rsidP="00370CE3">
      <w:pPr>
        <w:rPr>
          <w:rFonts w:ascii="Arial" w:hAnsi="Arial" w:cs="Arial"/>
          <w:b/>
        </w:rPr>
      </w:pPr>
    </w:p>
    <w:p w14:paraId="59352001" w14:textId="6619BEB2" w:rsidR="00313057" w:rsidRDefault="00313057" w:rsidP="00370CE3">
      <w:pPr>
        <w:rPr>
          <w:rFonts w:ascii="Arial" w:hAnsi="Arial" w:cs="Arial"/>
          <w:b/>
        </w:rPr>
      </w:pPr>
    </w:p>
    <w:p w14:paraId="04B5A7EE" w14:textId="47F81334" w:rsidR="00313057" w:rsidRDefault="00313057" w:rsidP="00370CE3">
      <w:pPr>
        <w:rPr>
          <w:rFonts w:ascii="Arial" w:hAnsi="Arial" w:cs="Arial"/>
          <w:b/>
        </w:rPr>
      </w:pPr>
    </w:p>
    <w:p w14:paraId="13057F25" w14:textId="77777777" w:rsidR="00313057" w:rsidRDefault="00313057" w:rsidP="00370CE3">
      <w:pPr>
        <w:rPr>
          <w:rFonts w:ascii="Arial" w:hAnsi="Arial" w:cs="Arial"/>
          <w:b/>
        </w:rPr>
      </w:pPr>
    </w:p>
    <w:p w14:paraId="403FB9DF" w14:textId="77777777" w:rsidR="00840E5D" w:rsidRPr="00287090" w:rsidRDefault="00840E5D" w:rsidP="00370CE3">
      <w:pPr>
        <w:rPr>
          <w:rFonts w:ascii="Arial" w:hAnsi="Arial" w:cs="Arial"/>
          <w:b/>
        </w:rPr>
      </w:pPr>
    </w:p>
    <w:p w14:paraId="54D22662" w14:textId="1D176C59" w:rsidR="00287090" w:rsidRDefault="00287090" w:rsidP="00370CE3">
      <w:pPr>
        <w:rPr>
          <w:rFonts w:ascii="Arial" w:hAnsi="Arial" w:cs="Arial"/>
          <w:b/>
        </w:rPr>
      </w:pPr>
    </w:p>
    <w:p w14:paraId="26A457A4" w14:textId="77777777" w:rsidR="00287090" w:rsidRPr="00287090" w:rsidRDefault="00287090" w:rsidP="00370CE3">
      <w:pPr>
        <w:rPr>
          <w:rFonts w:ascii="Arial" w:hAnsi="Arial" w:cs="Arial"/>
          <w:b/>
        </w:rPr>
      </w:pPr>
    </w:p>
    <w:tbl>
      <w:tblPr>
        <w:tblStyle w:val="TableGrid"/>
        <w:tblW w:w="0" w:type="auto"/>
        <w:tblLook w:val="01E0" w:firstRow="1" w:lastRow="1" w:firstColumn="1" w:lastColumn="1" w:noHBand="0" w:noVBand="0"/>
      </w:tblPr>
      <w:tblGrid>
        <w:gridCol w:w="10910"/>
        <w:gridCol w:w="272"/>
      </w:tblGrid>
      <w:tr w:rsidR="00375882" w:rsidRPr="00287090" w14:paraId="693FCD7B" w14:textId="77777777" w:rsidTr="00FE0FBB">
        <w:tc>
          <w:tcPr>
            <w:tcW w:w="10910" w:type="dxa"/>
            <w:shd w:val="clear" w:color="auto" w:fill="FBD4B4" w:themeFill="accent6" w:themeFillTint="66"/>
          </w:tcPr>
          <w:p w14:paraId="0731D9DE" w14:textId="423CB3E9" w:rsidR="00375882" w:rsidRPr="00287090" w:rsidRDefault="00375882" w:rsidP="00370CE3">
            <w:pPr>
              <w:rPr>
                <w:rFonts w:ascii="Arial" w:hAnsi="Arial" w:cs="Arial"/>
                <w:b/>
              </w:rPr>
            </w:pPr>
            <w:r w:rsidRPr="00287090">
              <w:rPr>
                <w:rFonts w:ascii="Arial" w:hAnsi="Arial" w:cs="Arial"/>
                <w:b/>
              </w:rPr>
              <w:t xml:space="preserve">REFERENCE LIST </w:t>
            </w:r>
            <w:r w:rsidR="00A138AA" w:rsidRPr="00287090">
              <w:rPr>
                <w:rFonts w:ascii="Arial" w:hAnsi="Arial" w:cs="Arial"/>
                <w:b/>
              </w:rPr>
              <w:t>(not included in word count)</w:t>
            </w:r>
          </w:p>
        </w:tc>
        <w:tc>
          <w:tcPr>
            <w:tcW w:w="272" w:type="dxa"/>
            <w:shd w:val="clear" w:color="auto" w:fill="FBD4B4" w:themeFill="accent6" w:themeFillTint="66"/>
          </w:tcPr>
          <w:p w14:paraId="2A993785" w14:textId="77777777" w:rsidR="00375882" w:rsidRPr="00287090" w:rsidRDefault="00375882" w:rsidP="00370CE3">
            <w:pPr>
              <w:jc w:val="center"/>
              <w:rPr>
                <w:rFonts w:ascii="Arial" w:hAnsi="Arial" w:cs="Arial"/>
                <w:b/>
              </w:rPr>
            </w:pPr>
          </w:p>
          <w:p w14:paraId="52F3ACFA" w14:textId="77777777" w:rsidR="00375882" w:rsidRPr="00287090" w:rsidRDefault="00375882" w:rsidP="00370CE3">
            <w:pPr>
              <w:jc w:val="center"/>
              <w:rPr>
                <w:rFonts w:ascii="Arial" w:hAnsi="Arial" w:cs="Arial"/>
                <w:b/>
              </w:rPr>
            </w:pPr>
          </w:p>
        </w:tc>
      </w:tr>
      <w:tr w:rsidR="00375882" w:rsidRPr="00287090" w14:paraId="130E5631" w14:textId="77777777" w:rsidTr="00FE0FBB">
        <w:trPr>
          <w:trHeight w:val="2494"/>
        </w:trPr>
        <w:tc>
          <w:tcPr>
            <w:tcW w:w="11182" w:type="dxa"/>
            <w:gridSpan w:val="2"/>
          </w:tcPr>
          <w:p w14:paraId="6EA317D4" w14:textId="01D61968" w:rsidR="00710D91" w:rsidRPr="00287090" w:rsidRDefault="0073526D" w:rsidP="00370CE3">
            <w:pPr>
              <w:jc w:val="both"/>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8" w:history="1">
              <w:r w:rsidR="00FE0FBB" w:rsidRPr="00287090">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https://www.fooddocs.com/post/food-inspection-report</w:t>
              </w:r>
            </w:hyperlink>
          </w:p>
          <w:p w14:paraId="397827B8" w14:textId="4A133ED7" w:rsidR="0071187B" w:rsidRPr="00287090" w:rsidRDefault="0073526D" w:rsidP="00370CE3">
            <w:pPr>
              <w:jc w:val="both"/>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9" w:history="1">
              <w:r w:rsidR="0071187B" w:rsidRPr="00287090">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https://www.food.gov.uk/safety-hygiene/food-hygiene-rating-scheme</w:t>
              </w:r>
            </w:hyperlink>
          </w:p>
          <w:p w14:paraId="5C810BC7" w14:textId="4214EBD5" w:rsidR="0059397F" w:rsidRPr="00287090" w:rsidRDefault="0073526D" w:rsidP="00370CE3">
            <w:pPr>
              <w:jc w:val="both"/>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0" w:history="1">
              <w:r w:rsidR="00710D91" w:rsidRPr="00287090">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https://www.healthline.com/health/food-nutrition</w:t>
              </w:r>
            </w:hyperlink>
          </w:p>
          <w:p w14:paraId="4FAC5287" w14:textId="241A44AD" w:rsidR="004E5E92" w:rsidRPr="00287090" w:rsidRDefault="0073526D" w:rsidP="00370CE3">
            <w:pPr>
              <w:jc w:val="both"/>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1" w:history="1">
              <w:r w:rsidR="00710D91" w:rsidRPr="00287090">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https://www.dundeecity.gov.uk/service-area/neighbourhood-services/environment/food-premises-inspections</w:t>
              </w:r>
            </w:hyperlink>
          </w:p>
          <w:p w14:paraId="66698437" w14:textId="4B21C925" w:rsidR="00E26768" w:rsidRPr="00287090" w:rsidRDefault="0073526D"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2" w:history="1">
              <w:r w:rsidR="00710D91" w:rsidRPr="00287090">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https://www.fda.gov/food/hazard-analysis-critical-control-point-haccp/haccp-principles-application-guidelies</w:t>
              </w:r>
            </w:hyperlink>
          </w:p>
          <w:p w14:paraId="6A2E8002" w14:textId="1841D259" w:rsidR="00710D91" w:rsidRPr="00287090" w:rsidRDefault="0073526D" w:rsidP="00370CE3">
            <w:pPr>
              <w:jc w:val="both"/>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3" w:history="1">
              <w:r w:rsidR="00710D91" w:rsidRPr="00287090">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https://www.ideagen.com/thought-leadership/blog/what-is-a-food-safety-management-system - Search (bing.com)</w:t>
              </w:r>
            </w:hyperlink>
          </w:p>
          <w:p w14:paraId="1B341674" w14:textId="616A5753" w:rsidR="00E26768" w:rsidRPr="00287090" w:rsidRDefault="00E26768" w:rsidP="00370CE3">
            <w:pPr>
              <w:jc w:val="both"/>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A4FAA5" w14:textId="77777777" w:rsidR="00E26768" w:rsidRPr="00287090" w:rsidRDefault="00E26768" w:rsidP="00370CE3">
            <w:pPr>
              <w:jc w:val="both"/>
              <w:rPr>
                <w:rFonts w:ascii="Arial" w:hAnsi="Arial" w:cs="Arial"/>
                <w:color w:val="4F81BD"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B0F8B9D" w14:textId="33082927" w:rsidR="0090765D" w:rsidRPr="00287090" w:rsidRDefault="0090765D" w:rsidP="00370CE3">
            <w:pPr>
              <w:jc w:val="both"/>
              <w:rPr>
                <w:rFonts w:ascii="Arial" w:hAnsi="Arial" w:cs="Arial"/>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1F9CA0" w14:textId="77777777" w:rsidR="0090765D" w:rsidRPr="00287090" w:rsidRDefault="0090765D"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2D4DE9" w14:textId="77777777" w:rsidR="00B476DE" w:rsidRPr="00287090" w:rsidRDefault="00B476DE"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403B03" w14:textId="77777777" w:rsidR="00A34218" w:rsidRPr="00287090" w:rsidRDefault="00A34218" w:rsidP="00370CE3">
            <w:pPr>
              <w:jc w:val="both"/>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4C4B3F" w14:textId="77777777" w:rsidR="00A34218" w:rsidRPr="00287090" w:rsidRDefault="00A34218" w:rsidP="00370CE3">
            <w:pPr>
              <w:jc w:val="both"/>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E68647" w14:textId="2AA7FCFD" w:rsidR="00A34218" w:rsidRPr="00287090" w:rsidRDefault="00A34218" w:rsidP="00370CE3">
            <w:pPr>
              <w:jc w:val="both"/>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A13827" w14:textId="77777777" w:rsidR="00A34218" w:rsidRPr="00287090" w:rsidRDefault="00A34218" w:rsidP="00370CE3">
            <w:pPr>
              <w:jc w:val="both"/>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D67D73" w14:textId="77777777" w:rsidR="005E2ABB" w:rsidRPr="00287090" w:rsidRDefault="005E2ABB" w:rsidP="00370CE3">
            <w:pPr>
              <w:jc w:val="both"/>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CF1348" w14:textId="77777777" w:rsidR="0059397F" w:rsidRPr="00287090" w:rsidRDefault="0059397F" w:rsidP="00370CE3">
            <w:pPr>
              <w:jc w:val="both"/>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079F57" w14:textId="77777777" w:rsidR="0059397F" w:rsidRPr="00287090" w:rsidRDefault="0059397F" w:rsidP="00370CE3">
            <w:pPr>
              <w:jc w:val="both"/>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6F3008" w14:textId="77777777" w:rsidR="0059397F" w:rsidRPr="00287090" w:rsidRDefault="0059397F" w:rsidP="00370CE3">
            <w:pPr>
              <w:jc w:val="both"/>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9E9A79" w14:textId="77990206"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EF99F0" w14:textId="59F16C78"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DB2118" w14:textId="7A9165F7"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01A32D" w14:textId="54DDC54C"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E6C72E" w14:textId="62740FFE"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966CC6" w14:textId="3AD7B82E"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C184CC" w14:textId="1B102F8C"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FCD27E" w14:textId="3C241FCD"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E4CC8B" w14:textId="7487DEDD"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020AEF" w14:textId="77777777"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FB6995" w14:textId="77777777"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3A480543" w14:textId="77777777" w:rsidR="00B00678" w:rsidRPr="003A60B9" w:rsidRDefault="00B00678" w:rsidP="00B945EA">
      <w:pPr>
        <w:rPr>
          <w:b/>
        </w:rPr>
      </w:pPr>
    </w:p>
    <w:p w14:paraId="02BE48C6" w14:textId="77777777" w:rsidR="00B00678" w:rsidRPr="003A60B9" w:rsidRDefault="00B00678" w:rsidP="00B945EA">
      <w:pPr>
        <w:rPr>
          <w:b/>
        </w:rPr>
      </w:pPr>
    </w:p>
    <w:p w14:paraId="1D4EFC49" w14:textId="77777777" w:rsidR="00B00678" w:rsidRPr="003A60B9" w:rsidRDefault="00B00678" w:rsidP="00B945EA">
      <w:pPr>
        <w:rPr>
          <w:b/>
        </w:rPr>
      </w:pPr>
    </w:p>
    <w:p w14:paraId="505DC984" w14:textId="77777777" w:rsidR="00B00678" w:rsidRPr="003A60B9" w:rsidRDefault="00B00678" w:rsidP="00B945EA">
      <w:pPr>
        <w:rPr>
          <w:b/>
        </w:rPr>
      </w:pPr>
    </w:p>
    <w:p w14:paraId="1F96E185" w14:textId="77777777" w:rsidR="00B00678" w:rsidRPr="003A60B9" w:rsidRDefault="00B00678" w:rsidP="00B945EA">
      <w:pPr>
        <w:rPr>
          <w:b/>
        </w:rPr>
      </w:pPr>
    </w:p>
    <w:p w14:paraId="5F8D9742" w14:textId="77777777" w:rsidR="00B00678" w:rsidRPr="003A60B9" w:rsidRDefault="00B00678" w:rsidP="00B945EA">
      <w:pPr>
        <w:rPr>
          <w:b/>
        </w:rPr>
      </w:pPr>
    </w:p>
    <w:p w14:paraId="25B9E4A6" w14:textId="77777777" w:rsidR="00A45D42" w:rsidRPr="003A60B9" w:rsidRDefault="00A45D42" w:rsidP="00B945EA">
      <w:pPr>
        <w:rPr>
          <w:b/>
        </w:rPr>
      </w:pPr>
    </w:p>
    <w:sectPr w:rsidR="00A45D42" w:rsidRPr="003A60B9" w:rsidSect="00C21568">
      <w:headerReference w:type="default" r:id="rId14"/>
      <w:footerReference w:type="default" r:id="rId15"/>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F5719" w14:textId="77777777" w:rsidR="0073526D" w:rsidRDefault="0073526D">
      <w:r>
        <w:separator/>
      </w:r>
    </w:p>
  </w:endnote>
  <w:endnote w:type="continuationSeparator" w:id="0">
    <w:p w14:paraId="60B1BA8B" w14:textId="77777777" w:rsidR="0073526D" w:rsidRDefault="00735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45F49" w14:textId="77777777" w:rsidR="0073526D" w:rsidRDefault="0073526D">
      <w:r>
        <w:separator/>
      </w:r>
    </w:p>
  </w:footnote>
  <w:footnote w:type="continuationSeparator" w:id="0">
    <w:p w14:paraId="4AD518C0" w14:textId="77777777" w:rsidR="0073526D" w:rsidRDefault="007352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9C5514"/>
    <w:multiLevelType w:val="multilevel"/>
    <w:tmpl w:val="719269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62CA3"/>
    <w:multiLevelType w:val="hybridMultilevel"/>
    <w:tmpl w:val="6B9CB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01ED3"/>
    <w:multiLevelType w:val="hybridMultilevel"/>
    <w:tmpl w:val="9946A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AF0A7C"/>
    <w:multiLevelType w:val="hybridMultilevel"/>
    <w:tmpl w:val="ED160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133151D"/>
    <w:multiLevelType w:val="multilevel"/>
    <w:tmpl w:val="3FAACE6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78684B"/>
    <w:multiLevelType w:val="multilevel"/>
    <w:tmpl w:val="C5968D5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22448430">
    <w:abstractNumId w:val="16"/>
  </w:num>
  <w:num w:numId="2" w16cid:durableId="1629237402">
    <w:abstractNumId w:val="7"/>
  </w:num>
  <w:num w:numId="3" w16cid:durableId="94832037">
    <w:abstractNumId w:val="33"/>
  </w:num>
  <w:num w:numId="4" w16cid:durableId="2029986097">
    <w:abstractNumId w:val="8"/>
  </w:num>
  <w:num w:numId="5" w16cid:durableId="662439822">
    <w:abstractNumId w:val="28"/>
  </w:num>
  <w:num w:numId="6" w16cid:durableId="1484203346">
    <w:abstractNumId w:val="10"/>
  </w:num>
  <w:num w:numId="7" w16cid:durableId="1312178366">
    <w:abstractNumId w:val="0"/>
  </w:num>
  <w:num w:numId="8" w16cid:durableId="1977445563">
    <w:abstractNumId w:val="32"/>
  </w:num>
  <w:num w:numId="9" w16cid:durableId="1711803706">
    <w:abstractNumId w:val="20"/>
  </w:num>
  <w:num w:numId="10" w16cid:durableId="914900685">
    <w:abstractNumId w:val="23"/>
  </w:num>
  <w:num w:numId="11" w16cid:durableId="524176797">
    <w:abstractNumId w:val="6"/>
  </w:num>
  <w:num w:numId="12" w16cid:durableId="937177367">
    <w:abstractNumId w:val="18"/>
  </w:num>
  <w:num w:numId="13" w16cid:durableId="519588354">
    <w:abstractNumId w:val="5"/>
  </w:num>
  <w:num w:numId="14" w16cid:durableId="323821998">
    <w:abstractNumId w:val="13"/>
  </w:num>
  <w:num w:numId="15" w16cid:durableId="1668821139">
    <w:abstractNumId w:val="22"/>
  </w:num>
  <w:num w:numId="16" w16cid:durableId="1023897025">
    <w:abstractNumId w:val="24"/>
  </w:num>
  <w:num w:numId="17" w16cid:durableId="438916780">
    <w:abstractNumId w:val="4"/>
  </w:num>
  <w:num w:numId="18" w16cid:durableId="604771329">
    <w:abstractNumId w:val="30"/>
  </w:num>
  <w:num w:numId="19" w16cid:durableId="1235625253">
    <w:abstractNumId w:val="12"/>
  </w:num>
  <w:num w:numId="20" w16cid:durableId="2130734674">
    <w:abstractNumId w:val="25"/>
  </w:num>
  <w:num w:numId="21" w16cid:durableId="272520359">
    <w:abstractNumId w:val="15"/>
  </w:num>
  <w:num w:numId="22" w16cid:durableId="879513686">
    <w:abstractNumId w:val="21"/>
  </w:num>
  <w:num w:numId="23" w16cid:durableId="1294018385">
    <w:abstractNumId w:val="29"/>
  </w:num>
  <w:num w:numId="24" w16cid:durableId="1919173226">
    <w:abstractNumId w:val="14"/>
  </w:num>
  <w:num w:numId="25" w16cid:durableId="1747416337">
    <w:abstractNumId w:val="27"/>
  </w:num>
  <w:num w:numId="26" w16cid:durableId="558053184">
    <w:abstractNumId w:val="11"/>
  </w:num>
  <w:num w:numId="27" w16cid:durableId="1546136030">
    <w:abstractNumId w:val="26"/>
  </w:num>
  <w:num w:numId="28" w16cid:durableId="1385329372">
    <w:abstractNumId w:val="19"/>
  </w:num>
  <w:num w:numId="29" w16cid:durableId="908266271">
    <w:abstractNumId w:val="31"/>
  </w:num>
  <w:num w:numId="30" w16cid:durableId="949362616">
    <w:abstractNumId w:val="1"/>
  </w:num>
  <w:num w:numId="31" w16cid:durableId="2085368391">
    <w:abstractNumId w:val="17"/>
  </w:num>
  <w:num w:numId="32" w16cid:durableId="1189372238">
    <w:abstractNumId w:val="2"/>
  </w:num>
  <w:num w:numId="33" w16cid:durableId="1262910973">
    <w:abstractNumId w:val="3"/>
  </w:num>
  <w:num w:numId="34" w16cid:durableId="5259425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182D"/>
    <w:rsid w:val="000304DF"/>
    <w:rsid w:val="00036C96"/>
    <w:rsid w:val="00040CE8"/>
    <w:rsid w:val="0004729E"/>
    <w:rsid w:val="00076F40"/>
    <w:rsid w:val="00077484"/>
    <w:rsid w:val="00077E55"/>
    <w:rsid w:val="00081DE4"/>
    <w:rsid w:val="00085CFD"/>
    <w:rsid w:val="00096410"/>
    <w:rsid w:val="000A0C53"/>
    <w:rsid w:val="000B2F4F"/>
    <w:rsid w:val="000C3241"/>
    <w:rsid w:val="000D75EF"/>
    <w:rsid w:val="000E5D98"/>
    <w:rsid w:val="000F2E7C"/>
    <w:rsid w:val="000F4528"/>
    <w:rsid w:val="00112CE0"/>
    <w:rsid w:val="00132F0D"/>
    <w:rsid w:val="001364CB"/>
    <w:rsid w:val="00162FE2"/>
    <w:rsid w:val="00163BBD"/>
    <w:rsid w:val="001703BD"/>
    <w:rsid w:val="00170A87"/>
    <w:rsid w:val="001832EC"/>
    <w:rsid w:val="0018449A"/>
    <w:rsid w:val="00197F4A"/>
    <w:rsid w:val="001A59E7"/>
    <w:rsid w:val="001B69C8"/>
    <w:rsid w:val="001B6DB4"/>
    <w:rsid w:val="001C2B64"/>
    <w:rsid w:val="001C431A"/>
    <w:rsid w:val="001C44D5"/>
    <w:rsid w:val="001C5C4E"/>
    <w:rsid w:val="001D4719"/>
    <w:rsid w:val="001D68D9"/>
    <w:rsid w:val="001E720E"/>
    <w:rsid w:val="001F4943"/>
    <w:rsid w:val="001F5A52"/>
    <w:rsid w:val="00202878"/>
    <w:rsid w:val="00202DF4"/>
    <w:rsid w:val="002314D4"/>
    <w:rsid w:val="00237F4C"/>
    <w:rsid w:val="00240852"/>
    <w:rsid w:val="00241B39"/>
    <w:rsid w:val="002430D4"/>
    <w:rsid w:val="00244B89"/>
    <w:rsid w:val="00244F84"/>
    <w:rsid w:val="00253A0A"/>
    <w:rsid w:val="00256B47"/>
    <w:rsid w:val="002619F8"/>
    <w:rsid w:val="002659F5"/>
    <w:rsid w:val="00283BE2"/>
    <w:rsid w:val="00287090"/>
    <w:rsid w:val="00294842"/>
    <w:rsid w:val="00297CBC"/>
    <w:rsid w:val="002B5860"/>
    <w:rsid w:val="002D0438"/>
    <w:rsid w:val="002E127C"/>
    <w:rsid w:val="002F7DD0"/>
    <w:rsid w:val="00301AD0"/>
    <w:rsid w:val="003036C9"/>
    <w:rsid w:val="00313057"/>
    <w:rsid w:val="00324B5E"/>
    <w:rsid w:val="0032684A"/>
    <w:rsid w:val="00332099"/>
    <w:rsid w:val="003328C4"/>
    <w:rsid w:val="00340C62"/>
    <w:rsid w:val="003478CE"/>
    <w:rsid w:val="00350FB1"/>
    <w:rsid w:val="003605B1"/>
    <w:rsid w:val="003617CF"/>
    <w:rsid w:val="00364940"/>
    <w:rsid w:val="00365786"/>
    <w:rsid w:val="00366D9C"/>
    <w:rsid w:val="00370CE3"/>
    <w:rsid w:val="00375882"/>
    <w:rsid w:val="00382DB9"/>
    <w:rsid w:val="00396412"/>
    <w:rsid w:val="003A60B9"/>
    <w:rsid w:val="003C2321"/>
    <w:rsid w:val="003C3341"/>
    <w:rsid w:val="003C7C45"/>
    <w:rsid w:val="003E36D1"/>
    <w:rsid w:val="003E46A6"/>
    <w:rsid w:val="003F315A"/>
    <w:rsid w:val="003F52F1"/>
    <w:rsid w:val="00411046"/>
    <w:rsid w:val="00414F02"/>
    <w:rsid w:val="00416A5E"/>
    <w:rsid w:val="0042281A"/>
    <w:rsid w:val="004325B5"/>
    <w:rsid w:val="00433DBF"/>
    <w:rsid w:val="004341F2"/>
    <w:rsid w:val="00442F02"/>
    <w:rsid w:val="0044343A"/>
    <w:rsid w:val="00444EC9"/>
    <w:rsid w:val="00445A58"/>
    <w:rsid w:val="00447AEC"/>
    <w:rsid w:val="00451947"/>
    <w:rsid w:val="00456590"/>
    <w:rsid w:val="0046208E"/>
    <w:rsid w:val="004639B7"/>
    <w:rsid w:val="00466A61"/>
    <w:rsid w:val="00474A29"/>
    <w:rsid w:val="00474E7A"/>
    <w:rsid w:val="00486E62"/>
    <w:rsid w:val="00490C85"/>
    <w:rsid w:val="004B113B"/>
    <w:rsid w:val="004C08E2"/>
    <w:rsid w:val="004C2F14"/>
    <w:rsid w:val="004C7E23"/>
    <w:rsid w:val="004D71CA"/>
    <w:rsid w:val="004E2185"/>
    <w:rsid w:val="004E2579"/>
    <w:rsid w:val="004E5E92"/>
    <w:rsid w:val="004F5420"/>
    <w:rsid w:val="005000BE"/>
    <w:rsid w:val="005036DE"/>
    <w:rsid w:val="00513F78"/>
    <w:rsid w:val="00517154"/>
    <w:rsid w:val="005201AB"/>
    <w:rsid w:val="00522B05"/>
    <w:rsid w:val="00542C5B"/>
    <w:rsid w:val="00543C0F"/>
    <w:rsid w:val="00550982"/>
    <w:rsid w:val="00551BE1"/>
    <w:rsid w:val="00552EED"/>
    <w:rsid w:val="00566333"/>
    <w:rsid w:val="005904FC"/>
    <w:rsid w:val="0059397F"/>
    <w:rsid w:val="005A4F5A"/>
    <w:rsid w:val="005C6352"/>
    <w:rsid w:val="005C7BEF"/>
    <w:rsid w:val="005D0DDE"/>
    <w:rsid w:val="005D5D0B"/>
    <w:rsid w:val="005E2ABB"/>
    <w:rsid w:val="005E555C"/>
    <w:rsid w:val="005F1F80"/>
    <w:rsid w:val="0062012D"/>
    <w:rsid w:val="00627E06"/>
    <w:rsid w:val="00643CB9"/>
    <w:rsid w:val="0066732A"/>
    <w:rsid w:val="00677D1F"/>
    <w:rsid w:val="00680BC1"/>
    <w:rsid w:val="00697481"/>
    <w:rsid w:val="006A2158"/>
    <w:rsid w:val="006A4F97"/>
    <w:rsid w:val="006B7ECF"/>
    <w:rsid w:val="006C4640"/>
    <w:rsid w:val="006E6272"/>
    <w:rsid w:val="006F4FB6"/>
    <w:rsid w:val="006F501B"/>
    <w:rsid w:val="00702077"/>
    <w:rsid w:val="00710D91"/>
    <w:rsid w:val="0071187B"/>
    <w:rsid w:val="00720735"/>
    <w:rsid w:val="00725F0E"/>
    <w:rsid w:val="00734189"/>
    <w:rsid w:val="0073526D"/>
    <w:rsid w:val="00735BB1"/>
    <w:rsid w:val="00737027"/>
    <w:rsid w:val="00744482"/>
    <w:rsid w:val="007451E8"/>
    <w:rsid w:val="007675D5"/>
    <w:rsid w:val="0078654A"/>
    <w:rsid w:val="0079230B"/>
    <w:rsid w:val="00797115"/>
    <w:rsid w:val="007A5E44"/>
    <w:rsid w:val="007B0268"/>
    <w:rsid w:val="007B1DD0"/>
    <w:rsid w:val="007D18CA"/>
    <w:rsid w:val="007E500C"/>
    <w:rsid w:val="007E7699"/>
    <w:rsid w:val="007E7BB4"/>
    <w:rsid w:val="007F055A"/>
    <w:rsid w:val="007F418B"/>
    <w:rsid w:val="00814801"/>
    <w:rsid w:val="00815DD6"/>
    <w:rsid w:val="0082407E"/>
    <w:rsid w:val="00826699"/>
    <w:rsid w:val="00840E5D"/>
    <w:rsid w:val="00895843"/>
    <w:rsid w:val="008A18B8"/>
    <w:rsid w:val="008B4B9C"/>
    <w:rsid w:val="008B534C"/>
    <w:rsid w:val="008C1635"/>
    <w:rsid w:val="008E06FA"/>
    <w:rsid w:val="008E2A5A"/>
    <w:rsid w:val="008F0B0D"/>
    <w:rsid w:val="008F0D83"/>
    <w:rsid w:val="008F21D2"/>
    <w:rsid w:val="008F5665"/>
    <w:rsid w:val="0090007D"/>
    <w:rsid w:val="009061F1"/>
    <w:rsid w:val="0090765D"/>
    <w:rsid w:val="00911C43"/>
    <w:rsid w:val="009139BF"/>
    <w:rsid w:val="009211D3"/>
    <w:rsid w:val="00923E76"/>
    <w:rsid w:val="00931716"/>
    <w:rsid w:val="00933E85"/>
    <w:rsid w:val="009448FE"/>
    <w:rsid w:val="00946B23"/>
    <w:rsid w:val="00956D60"/>
    <w:rsid w:val="00976680"/>
    <w:rsid w:val="00976D90"/>
    <w:rsid w:val="00985CF1"/>
    <w:rsid w:val="009B1D87"/>
    <w:rsid w:val="009C03C4"/>
    <w:rsid w:val="009C270C"/>
    <w:rsid w:val="009C438C"/>
    <w:rsid w:val="009C6CAE"/>
    <w:rsid w:val="009D083A"/>
    <w:rsid w:val="009D099F"/>
    <w:rsid w:val="009D0DDA"/>
    <w:rsid w:val="009E12AC"/>
    <w:rsid w:val="00A02728"/>
    <w:rsid w:val="00A07676"/>
    <w:rsid w:val="00A12566"/>
    <w:rsid w:val="00A138AA"/>
    <w:rsid w:val="00A14DA0"/>
    <w:rsid w:val="00A31678"/>
    <w:rsid w:val="00A34218"/>
    <w:rsid w:val="00A43B8E"/>
    <w:rsid w:val="00A44FA9"/>
    <w:rsid w:val="00A45D42"/>
    <w:rsid w:val="00A551C6"/>
    <w:rsid w:val="00A5520C"/>
    <w:rsid w:val="00A65034"/>
    <w:rsid w:val="00A656E2"/>
    <w:rsid w:val="00A65C1D"/>
    <w:rsid w:val="00A72D27"/>
    <w:rsid w:val="00A73495"/>
    <w:rsid w:val="00A77C7A"/>
    <w:rsid w:val="00A8432F"/>
    <w:rsid w:val="00A90107"/>
    <w:rsid w:val="00AA11D8"/>
    <w:rsid w:val="00AA1309"/>
    <w:rsid w:val="00AA1380"/>
    <w:rsid w:val="00AA45CA"/>
    <w:rsid w:val="00AC67EF"/>
    <w:rsid w:val="00AD310F"/>
    <w:rsid w:val="00AE467F"/>
    <w:rsid w:val="00AE799D"/>
    <w:rsid w:val="00B00678"/>
    <w:rsid w:val="00B03469"/>
    <w:rsid w:val="00B10EAB"/>
    <w:rsid w:val="00B11E4B"/>
    <w:rsid w:val="00B21F2E"/>
    <w:rsid w:val="00B266A5"/>
    <w:rsid w:val="00B40B8B"/>
    <w:rsid w:val="00B432CA"/>
    <w:rsid w:val="00B44B68"/>
    <w:rsid w:val="00B476DE"/>
    <w:rsid w:val="00B60FDF"/>
    <w:rsid w:val="00B61256"/>
    <w:rsid w:val="00B73A1C"/>
    <w:rsid w:val="00B82052"/>
    <w:rsid w:val="00B87807"/>
    <w:rsid w:val="00B945EA"/>
    <w:rsid w:val="00B949BC"/>
    <w:rsid w:val="00BA53CD"/>
    <w:rsid w:val="00BB58CF"/>
    <w:rsid w:val="00BB5FB3"/>
    <w:rsid w:val="00BC217F"/>
    <w:rsid w:val="00BC3F28"/>
    <w:rsid w:val="00BC4D17"/>
    <w:rsid w:val="00BC7F1B"/>
    <w:rsid w:val="00BD329D"/>
    <w:rsid w:val="00BE2584"/>
    <w:rsid w:val="00C10069"/>
    <w:rsid w:val="00C21568"/>
    <w:rsid w:val="00C34D09"/>
    <w:rsid w:val="00C35AEF"/>
    <w:rsid w:val="00C3630C"/>
    <w:rsid w:val="00C414B0"/>
    <w:rsid w:val="00C421F0"/>
    <w:rsid w:val="00C424C1"/>
    <w:rsid w:val="00C44742"/>
    <w:rsid w:val="00C44B74"/>
    <w:rsid w:val="00C50AE7"/>
    <w:rsid w:val="00C523C9"/>
    <w:rsid w:val="00C6009E"/>
    <w:rsid w:val="00C72708"/>
    <w:rsid w:val="00C730EE"/>
    <w:rsid w:val="00C76757"/>
    <w:rsid w:val="00C85B9B"/>
    <w:rsid w:val="00C92FB7"/>
    <w:rsid w:val="00CA1BF5"/>
    <w:rsid w:val="00CA5927"/>
    <w:rsid w:val="00CB34FE"/>
    <w:rsid w:val="00CB3A50"/>
    <w:rsid w:val="00CB67B6"/>
    <w:rsid w:val="00CC3464"/>
    <w:rsid w:val="00CC557E"/>
    <w:rsid w:val="00CC63E6"/>
    <w:rsid w:val="00CC6DCB"/>
    <w:rsid w:val="00CD008D"/>
    <w:rsid w:val="00CD40C2"/>
    <w:rsid w:val="00CD461B"/>
    <w:rsid w:val="00CD5C58"/>
    <w:rsid w:val="00D1452D"/>
    <w:rsid w:val="00D1657F"/>
    <w:rsid w:val="00D36AE6"/>
    <w:rsid w:val="00D4347D"/>
    <w:rsid w:val="00D5156C"/>
    <w:rsid w:val="00D536C2"/>
    <w:rsid w:val="00D61E00"/>
    <w:rsid w:val="00D80D6E"/>
    <w:rsid w:val="00D833FD"/>
    <w:rsid w:val="00D95816"/>
    <w:rsid w:val="00DA09FA"/>
    <w:rsid w:val="00DB2B3E"/>
    <w:rsid w:val="00DD00CB"/>
    <w:rsid w:val="00DE1A39"/>
    <w:rsid w:val="00DE6434"/>
    <w:rsid w:val="00DF0CC4"/>
    <w:rsid w:val="00E00580"/>
    <w:rsid w:val="00E0449C"/>
    <w:rsid w:val="00E26639"/>
    <w:rsid w:val="00E26768"/>
    <w:rsid w:val="00E30C3C"/>
    <w:rsid w:val="00E42568"/>
    <w:rsid w:val="00E465E2"/>
    <w:rsid w:val="00E672A4"/>
    <w:rsid w:val="00E80C74"/>
    <w:rsid w:val="00E84749"/>
    <w:rsid w:val="00EA2D4C"/>
    <w:rsid w:val="00EB1AD3"/>
    <w:rsid w:val="00EB4BAF"/>
    <w:rsid w:val="00EC294D"/>
    <w:rsid w:val="00ED52B6"/>
    <w:rsid w:val="00EF41E3"/>
    <w:rsid w:val="00F007E2"/>
    <w:rsid w:val="00F118EC"/>
    <w:rsid w:val="00F34E01"/>
    <w:rsid w:val="00F3737A"/>
    <w:rsid w:val="00F37A71"/>
    <w:rsid w:val="00F43CED"/>
    <w:rsid w:val="00F47E06"/>
    <w:rsid w:val="00F51904"/>
    <w:rsid w:val="00F537E9"/>
    <w:rsid w:val="00F708D1"/>
    <w:rsid w:val="00F720CF"/>
    <w:rsid w:val="00FA665D"/>
    <w:rsid w:val="00FB2CA9"/>
    <w:rsid w:val="00FB3B29"/>
    <w:rsid w:val="00FC7773"/>
    <w:rsid w:val="00FD0ECE"/>
    <w:rsid w:val="00FE0FBB"/>
    <w:rsid w:val="00FE2B7D"/>
    <w:rsid w:val="00FE2C83"/>
    <w:rsid w:val="00FF0648"/>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71187B"/>
    <w:rPr>
      <w:color w:val="0000FF" w:themeColor="hyperlink"/>
      <w:u w:val="single"/>
    </w:rPr>
  </w:style>
  <w:style w:type="character" w:styleId="UnresolvedMention">
    <w:name w:val="Unresolved Mention"/>
    <w:basedOn w:val="DefaultParagraphFont"/>
    <w:uiPriority w:val="99"/>
    <w:semiHidden/>
    <w:unhideWhenUsed/>
    <w:rsid w:val="0071187B"/>
    <w:rPr>
      <w:color w:val="605E5C"/>
      <w:shd w:val="clear" w:color="auto" w:fill="E1DFDD"/>
    </w:rPr>
  </w:style>
  <w:style w:type="table" w:styleId="PlainTable1">
    <w:name w:val="Plain Table 1"/>
    <w:basedOn w:val="TableNormal"/>
    <w:uiPriority w:val="41"/>
    <w:rsid w:val="001C2B6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1C2B6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1C2B6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C2B6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8515">
      <w:bodyDiv w:val="1"/>
      <w:marLeft w:val="0"/>
      <w:marRight w:val="0"/>
      <w:marTop w:val="0"/>
      <w:marBottom w:val="0"/>
      <w:divBdr>
        <w:top w:val="none" w:sz="0" w:space="0" w:color="auto"/>
        <w:left w:val="none" w:sz="0" w:space="0" w:color="auto"/>
        <w:bottom w:val="none" w:sz="0" w:space="0" w:color="auto"/>
        <w:right w:val="none" w:sz="0" w:space="0" w:color="auto"/>
      </w:divBdr>
    </w:div>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951865606">
      <w:bodyDiv w:val="1"/>
      <w:marLeft w:val="0"/>
      <w:marRight w:val="0"/>
      <w:marTop w:val="0"/>
      <w:marBottom w:val="0"/>
      <w:divBdr>
        <w:top w:val="none" w:sz="0" w:space="0" w:color="auto"/>
        <w:left w:val="none" w:sz="0" w:space="0" w:color="auto"/>
        <w:bottom w:val="none" w:sz="0" w:space="0" w:color="auto"/>
        <w:right w:val="none" w:sz="0" w:space="0" w:color="auto"/>
      </w:divBdr>
    </w:div>
    <w:div w:id="1124037684">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docs.com/post/food-inspection-report" TargetMode="External"/><Relationship Id="rId13" Type="http://schemas.openxmlformats.org/officeDocument/2006/relationships/hyperlink" Target="https://www.bing.com/search?q=https%3A%2F%2Fwww.ideagen.com%2Fthought-leadership%2Fblog%2Fwhat-is-a-food-safety-management-system&amp;cvid=a8d2e3cbc8204ec9a44f43afac64b03a&amp;aqs=edge..69i58j69i57.2925j0j1&amp;pglt=41&amp;FORM=ANNTA1&amp;PC=HCT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fda.gov/food/hazard-analysis-critical-control-point-haccp/haccp-principles-application-guideli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undeecity.gov.uk/service-area/neighbourhood-services/environment/food-premises-inspection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healthline.com/health/food-nutrition" TargetMode="External"/><Relationship Id="rId4" Type="http://schemas.openxmlformats.org/officeDocument/2006/relationships/webSettings" Target="webSettings.xml"/><Relationship Id="rId9" Type="http://schemas.openxmlformats.org/officeDocument/2006/relationships/hyperlink" Target="https://www.food.gov.uk/safety-hygiene/food-hygiene-rating-scheme"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4</Pages>
  <Words>966</Words>
  <Characters>5510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Mohammad Chowdhury</cp:lastModifiedBy>
  <cp:revision>125</cp:revision>
  <cp:lastPrinted>2020-09-28T20:53:00Z</cp:lastPrinted>
  <dcterms:created xsi:type="dcterms:W3CDTF">2022-01-12T15:50:00Z</dcterms:created>
  <dcterms:modified xsi:type="dcterms:W3CDTF">2022-05-26T10:54:00Z</dcterms:modified>
</cp:coreProperties>
</file>