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594" w:type="dxa"/>
        <w:tblInd w:w="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594"/>
      </w:tblGrid>
      <w:tr w:rsidR="00FE0633" w:rsidRPr="00DB721E" w14:paraId="4C42876F" w14:textId="77777777" w:rsidTr="00DF448C">
        <w:trPr>
          <w:trHeight w:val="3563"/>
        </w:trPr>
        <w:tc>
          <w:tcPr>
            <w:tcW w:w="9594" w:type="dxa"/>
            <w:tcMar>
              <w:top w:w="100" w:type="dxa"/>
              <w:left w:w="100" w:type="dxa"/>
              <w:bottom w:w="100" w:type="dxa"/>
              <w:right w:w="100" w:type="dxa"/>
            </w:tcMar>
          </w:tcPr>
          <w:p w14:paraId="4409EFD5" w14:textId="77777777" w:rsidR="00FE0633" w:rsidRPr="00DB721E" w:rsidRDefault="00FE0633" w:rsidP="00FC7D30">
            <w:pPr>
              <w:spacing w:before="228" w:line="322" w:lineRule="auto"/>
              <w:ind w:left="24"/>
              <w:jc w:val="center"/>
              <w:rPr>
                <w:rFonts w:ascii="Times New Roman" w:eastAsia="Times New Roman" w:hAnsi="Times New Roman" w:cs="Times New Roman"/>
                <w:sz w:val="36"/>
                <w:szCs w:val="36"/>
              </w:rPr>
            </w:pPr>
            <w:r w:rsidRPr="00DB721E">
              <w:rPr>
                <w:rFonts w:ascii="Times New Roman" w:eastAsia="Times New Roman" w:hAnsi="Times New Roman" w:cs="Times New Roman"/>
                <w:noProof/>
                <w:sz w:val="36"/>
                <w:szCs w:val="36"/>
              </w:rPr>
              <w:drawing>
                <wp:inline distT="0" distB="0" distL="0" distR="0" wp14:anchorId="0620753C" wp14:editId="263E398B">
                  <wp:extent cx="5801995" cy="1648460"/>
                  <wp:effectExtent l="0" t="0" r="8255" b="8890"/>
                  <wp:docPr id="241880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880868" name="Picture 241880868"/>
                          <pic:cNvPicPr/>
                        </pic:nvPicPr>
                        <pic:blipFill>
                          <a:blip r:embed="rId8">
                            <a:extLst>
                              <a:ext uri="{28A0092B-C50C-407E-A947-70E740481C1C}">
                                <a14:useLocalDpi xmlns:a14="http://schemas.microsoft.com/office/drawing/2010/main" val="0"/>
                              </a:ext>
                            </a:extLst>
                          </a:blip>
                          <a:stretch>
                            <a:fillRect/>
                          </a:stretch>
                        </pic:blipFill>
                        <pic:spPr>
                          <a:xfrm>
                            <a:off x="0" y="0"/>
                            <a:ext cx="5801995" cy="1648460"/>
                          </a:xfrm>
                          <a:prstGeom prst="rect">
                            <a:avLst/>
                          </a:prstGeom>
                        </pic:spPr>
                      </pic:pic>
                    </a:graphicData>
                  </a:graphic>
                </wp:inline>
              </w:drawing>
            </w:r>
          </w:p>
        </w:tc>
      </w:tr>
      <w:tr w:rsidR="00FE0633" w:rsidRPr="00DB721E" w14:paraId="4434A9C3" w14:textId="77777777" w:rsidTr="00DF448C">
        <w:trPr>
          <w:trHeight w:val="1394"/>
        </w:trPr>
        <w:tc>
          <w:tcPr>
            <w:tcW w:w="9594" w:type="dxa"/>
            <w:tcMar>
              <w:top w:w="100" w:type="dxa"/>
              <w:left w:w="100" w:type="dxa"/>
              <w:bottom w:w="100" w:type="dxa"/>
              <w:right w:w="100" w:type="dxa"/>
            </w:tcMar>
          </w:tcPr>
          <w:p w14:paraId="2F528AFC" w14:textId="030DFECD" w:rsidR="00FE0633" w:rsidRPr="00DB721E" w:rsidRDefault="00FE0633" w:rsidP="00FC7D30">
            <w:pPr>
              <w:ind w:left="20"/>
              <w:jc w:val="center"/>
              <w:rPr>
                <w:rFonts w:ascii="Times New Roman" w:eastAsia="Times New Roman" w:hAnsi="Times New Roman" w:cs="Times New Roman"/>
                <w:b/>
                <w:sz w:val="36"/>
                <w:szCs w:val="36"/>
              </w:rPr>
            </w:pPr>
            <w:r w:rsidRPr="00DB721E">
              <w:rPr>
                <w:rFonts w:ascii="Times New Roman" w:eastAsia="Times New Roman" w:hAnsi="Times New Roman" w:cs="Times New Roman"/>
                <w:b/>
                <w:sz w:val="36"/>
                <w:szCs w:val="36"/>
              </w:rPr>
              <w:t>University of Wales Trinity Saint David</w:t>
            </w:r>
          </w:p>
          <w:p w14:paraId="0CAAC156" w14:textId="77777777" w:rsidR="00FE0633" w:rsidRPr="00DB721E" w:rsidRDefault="00FE0633" w:rsidP="00FC7D30">
            <w:pPr>
              <w:ind w:left="20"/>
              <w:jc w:val="center"/>
              <w:rPr>
                <w:rFonts w:ascii="Times New Roman" w:eastAsia="Times New Roman" w:hAnsi="Times New Roman" w:cs="Times New Roman"/>
                <w:sz w:val="32"/>
                <w:szCs w:val="32"/>
              </w:rPr>
            </w:pPr>
            <w:r w:rsidRPr="00DB721E">
              <w:rPr>
                <w:rFonts w:ascii="Times New Roman" w:eastAsia="Times New Roman" w:hAnsi="Times New Roman" w:cs="Times New Roman"/>
                <w:sz w:val="32"/>
                <w:szCs w:val="32"/>
              </w:rPr>
              <w:t>MSC Cyber Security &amp; Digital Forensics</w:t>
            </w:r>
          </w:p>
          <w:p w14:paraId="0DC7C747" w14:textId="77777777" w:rsidR="00FE0633" w:rsidRPr="00DB721E" w:rsidRDefault="00FE0633" w:rsidP="00FC7D30">
            <w:pPr>
              <w:ind w:left="20"/>
              <w:jc w:val="center"/>
              <w:rPr>
                <w:rFonts w:ascii="Times New Roman" w:eastAsia="Times New Roman" w:hAnsi="Times New Roman" w:cs="Times New Roman"/>
                <w:sz w:val="32"/>
                <w:szCs w:val="32"/>
              </w:rPr>
            </w:pPr>
          </w:p>
        </w:tc>
      </w:tr>
      <w:tr w:rsidR="00FE0633" w:rsidRPr="00DB721E" w14:paraId="768AACED" w14:textId="77777777" w:rsidTr="00DF448C">
        <w:trPr>
          <w:trHeight w:val="1033"/>
        </w:trPr>
        <w:tc>
          <w:tcPr>
            <w:tcW w:w="9594" w:type="dxa"/>
            <w:tcMar>
              <w:top w:w="100" w:type="dxa"/>
              <w:left w:w="100" w:type="dxa"/>
              <w:bottom w:w="100" w:type="dxa"/>
              <w:right w:w="100" w:type="dxa"/>
            </w:tcMar>
          </w:tcPr>
          <w:p w14:paraId="336175CF" w14:textId="389AA41D" w:rsidR="00FE0633" w:rsidRPr="00DB721E" w:rsidRDefault="00FE0633" w:rsidP="00FC7D30">
            <w:pPr>
              <w:jc w:val="center"/>
              <w:rPr>
                <w:rFonts w:ascii="Times New Roman" w:hAnsi="Times New Roman" w:cs="Times New Roman"/>
                <w:b/>
                <w:bCs/>
              </w:rPr>
            </w:pPr>
            <w:r w:rsidRPr="00DB721E">
              <w:rPr>
                <w:rFonts w:ascii="Times New Roman" w:eastAsia="Times New Roman" w:hAnsi="Times New Roman" w:cs="Times New Roman"/>
              </w:rPr>
              <w:t>Course Code:</w:t>
            </w:r>
            <w:r w:rsidRPr="00DB721E">
              <w:rPr>
                <w:rFonts w:ascii="Times New Roman" w:hAnsi="Times New Roman" w:cs="Times New Roman"/>
                <w:bCs/>
                <w:color w:val="FFFFFF"/>
                <w:kern w:val="36"/>
                <w:sz w:val="48"/>
                <w:szCs w:val="48"/>
              </w:rPr>
              <w:t xml:space="preserve"> </w:t>
            </w:r>
            <w:r w:rsidRPr="00DB721E">
              <w:rPr>
                <w:rFonts w:ascii="Times New Roman" w:hAnsi="Times New Roman" w:cs="Times New Roman"/>
                <w:b/>
                <w:bCs/>
              </w:rPr>
              <w:t>ACC</w:t>
            </w:r>
            <w:r w:rsidR="004436FA" w:rsidRPr="00DB721E">
              <w:rPr>
                <w:rFonts w:ascii="Times New Roman" w:hAnsi="Times New Roman" w:cs="Times New Roman"/>
                <w:b/>
                <w:bCs/>
              </w:rPr>
              <w:t>F</w:t>
            </w:r>
            <w:r w:rsidRPr="00DB721E">
              <w:rPr>
                <w:rFonts w:ascii="Times New Roman" w:hAnsi="Times New Roman" w:cs="Times New Roman"/>
                <w:b/>
                <w:bCs/>
              </w:rPr>
              <w:t>70</w:t>
            </w:r>
            <w:r w:rsidR="004436FA" w:rsidRPr="00DB721E">
              <w:rPr>
                <w:rFonts w:ascii="Times New Roman" w:hAnsi="Times New Roman" w:cs="Times New Roman"/>
                <w:b/>
                <w:bCs/>
              </w:rPr>
              <w:t>03_</w:t>
            </w:r>
            <w:r w:rsidRPr="00DB721E">
              <w:rPr>
                <w:rFonts w:ascii="Times New Roman" w:hAnsi="Times New Roman" w:cs="Times New Roman"/>
                <w:b/>
                <w:bCs/>
              </w:rPr>
              <w:t>LON</w:t>
            </w:r>
          </w:p>
          <w:p w14:paraId="3CF1431E" w14:textId="5534CAE9" w:rsidR="00FE0633" w:rsidRPr="00DB721E" w:rsidRDefault="00FE0633" w:rsidP="00FC7D30">
            <w:pPr>
              <w:jc w:val="center"/>
              <w:rPr>
                <w:rFonts w:ascii="Times New Roman" w:hAnsi="Times New Roman" w:cs="Times New Roman"/>
                <w:b/>
                <w:bCs/>
              </w:rPr>
            </w:pPr>
            <w:r w:rsidRPr="00DB721E">
              <w:rPr>
                <w:rFonts w:ascii="Times New Roman" w:eastAsia="Times New Roman" w:hAnsi="Times New Roman" w:cs="Times New Roman"/>
              </w:rPr>
              <w:t>Course Title:</w:t>
            </w:r>
            <w:r w:rsidRPr="00DB721E">
              <w:rPr>
                <w:rFonts w:ascii="Times New Roman" w:hAnsi="Times New Roman" w:cs="Times New Roman"/>
                <w:bCs/>
                <w:color w:val="FFFFFF"/>
                <w:kern w:val="36"/>
                <w:sz w:val="48"/>
                <w:szCs w:val="48"/>
              </w:rPr>
              <w:t xml:space="preserve"> </w:t>
            </w:r>
            <w:r w:rsidR="004436FA" w:rsidRPr="00DB721E">
              <w:rPr>
                <w:rFonts w:ascii="Times New Roman" w:hAnsi="Times New Roman" w:cs="Times New Roman"/>
                <w:b/>
                <w:bCs/>
              </w:rPr>
              <w:t>Master’s Project</w:t>
            </w:r>
          </w:p>
          <w:p w14:paraId="0EA8A33A" w14:textId="77777777" w:rsidR="00FE0633" w:rsidRPr="00DB721E" w:rsidRDefault="00FE0633" w:rsidP="00FC7D30">
            <w:pPr>
              <w:widowControl w:val="0"/>
              <w:jc w:val="center"/>
              <w:rPr>
                <w:rFonts w:ascii="Times New Roman" w:eastAsia="Times New Roman" w:hAnsi="Times New Roman" w:cs="Times New Roman"/>
              </w:rPr>
            </w:pPr>
          </w:p>
        </w:tc>
      </w:tr>
      <w:tr w:rsidR="00FE0633" w:rsidRPr="00DB721E" w14:paraId="32169F46" w14:textId="77777777" w:rsidTr="00DF448C">
        <w:trPr>
          <w:trHeight w:val="1807"/>
        </w:trPr>
        <w:tc>
          <w:tcPr>
            <w:tcW w:w="9594" w:type="dxa"/>
            <w:tcMar>
              <w:top w:w="100" w:type="dxa"/>
              <w:left w:w="100" w:type="dxa"/>
              <w:bottom w:w="100" w:type="dxa"/>
              <w:right w:w="100" w:type="dxa"/>
            </w:tcMar>
          </w:tcPr>
          <w:p w14:paraId="76C30094" w14:textId="4280A50E" w:rsidR="00FE0633" w:rsidRPr="00DB721E" w:rsidRDefault="00FE0633" w:rsidP="00FC7D30">
            <w:pPr>
              <w:jc w:val="center"/>
              <w:rPr>
                <w:rFonts w:ascii="Times New Roman" w:eastAsia="Times New Roman" w:hAnsi="Times New Roman" w:cs="Times New Roman"/>
                <w:b/>
                <w:sz w:val="28"/>
                <w:szCs w:val="28"/>
                <w:u w:val="single"/>
              </w:rPr>
            </w:pPr>
            <w:r w:rsidRPr="00DB721E">
              <w:rPr>
                <w:rFonts w:ascii="Times New Roman" w:eastAsia="Times New Roman" w:hAnsi="Times New Roman" w:cs="Times New Roman"/>
                <w:b/>
                <w:sz w:val="28"/>
                <w:szCs w:val="28"/>
                <w:u w:val="single"/>
              </w:rPr>
              <w:t>S</w:t>
            </w:r>
            <w:r w:rsidR="004436FA" w:rsidRPr="00DB721E">
              <w:rPr>
                <w:rFonts w:ascii="Times New Roman" w:eastAsia="Times New Roman" w:hAnsi="Times New Roman" w:cs="Times New Roman"/>
                <w:b/>
                <w:sz w:val="28"/>
                <w:szCs w:val="28"/>
                <w:u w:val="single"/>
              </w:rPr>
              <w:t>upervised by</w:t>
            </w:r>
            <w:r w:rsidRPr="00DB721E">
              <w:rPr>
                <w:rFonts w:ascii="Times New Roman" w:eastAsia="Times New Roman" w:hAnsi="Times New Roman" w:cs="Times New Roman"/>
                <w:b/>
                <w:sz w:val="28"/>
                <w:szCs w:val="28"/>
                <w:u w:val="single"/>
              </w:rPr>
              <w:t>:</w:t>
            </w:r>
          </w:p>
          <w:p w14:paraId="6BC14021" w14:textId="1D6722D4" w:rsidR="004436FA" w:rsidRPr="00DB721E" w:rsidRDefault="004436FA" w:rsidP="00FC7D30">
            <w:pPr>
              <w:jc w:val="center"/>
              <w:rPr>
                <w:rFonts w:ascii="Times New Roman" w:eastAsia="Times New Roman" w:hAnsi="Times New Roman" w:cs="Times New Roman"/>
                <w:b/>
                <w:bCs/>
                <w:sz w:val="28"/>
                <w:szCs w:val="28"/>
              </w:rPr>
            </w:pPr>
            <w:r w:rsidRPr="00DB721E">
              <w:rPr>
                <w:rFonts w:ascii="Times New Roman" w:eastAsia="Times New Roman" w:hAnsi="Times New Roman" w:cs="Times New Roman"/>
                <w:b/>
                <w:bCs/>
                <w:sz w:val="28"/>
                <w:szCs w:val="28"/>
              </w:rPr>
              <w:t>Dr Amit Naik</w:t>
            </w:r>
          </w:p>
          <w:p w14:paraId="61E2A188" w14:textId="07EEB5CD" w:rsidR="00FE0633" w:rsidRPr="00DB721E" w:rsidRDefault="00FE0633" w:rsidP="00FC7D30">
            <w:pPr>
              <w:jc w:val="center"/>
              <w:rPr>
                <w:rFonts w:ascii="Times New Roman" w:eastAsia="Times New Roman" w:hAnsi="Times New Roman" w:cs="Times New Roman"/>
              </w:rPr>
            </w:pPr>
            <w:r w:rsidRPr="00DB721E">
              <w:rPr>
                <w:rFonts w:ascii="Times New Roman" w:eastAsia="Times New Roman" w:hAnsi="Times New Roman" w:cs="Times New Roman"/>
              </w:rPr>
              <w:t>Lecturer</w:t>
            </w:r>
          </w:p>
          <w:p w14:paraId="4E5BC80E" w14:textId="77777777" w:rsidR="00FE0633" w:rsidRPr="00DB721E" w:rsidRDefault="00FE0633" w:rsidP="00FC7D30">
            <w:pPr>
              <w:widowControl w:val="0"/>
              <w:ind w:left="2197" w:right="2176"/>
              <w:jc w:val="center"/>
              <w:rPr>
                <w:rFonts w:ascii="Times New Roman" w:eastAsia="Times New Roman" w:hAnsi="Times New Roman" w:cs="Times New Roman"/>
                <w:sz w:val="36"/>
                <w:szCs w:val="36"/>
              </w:rPr>
            </w:pPr>
            <w:r w:rsidRPr="00DB721E">
              <w:rPr>
                <w:rFonts w:ascii="Times New Roman" w:eastAsia="Times New Roman" w:hAnsi="Times New Roman" w:cs="Times New Roman"/>
              </w:rPr>
              <w:t>UWTSD, London</w:t>
            </w:r>
          </w:p>
        </w:tc>
      </w:tr>
      <w:tr w:rsidR="00FE0633" w:rsidRPr="00DB721E" w14:paraId="29BD425A" w14:textId="77777777" w:rsidTr="00DF448C">
        <w:trPr>
          <w:trHeight w:val="1807"/>
        </w:trPr>
        <w:tc>
          <w:tcPr>
            <w:tcW w:w="9594" w:type="dxa"/>
            <w:tcMar>
              <w:top w:w="100" w:type="dxa"/>
              <w:left w:w="100" w:type="dxa"/>
              <w:bottom w:w="100" w:type="dxa"/>
              <w:right w:w="100" w:type="dxa"/>
            </w:tcMar>
          </w:tcPr>
          <w:p w14:paraId="0DBC279E" w14:textId="77777777" w:rsidR="00FE0633" w:rsidRPr="00DB721E" w:rsidRDefault="00FE0633" w:rsidP="00FC7D30">
            <w:pPr>
              <w:jc w:val="center"/>
              <w:rPr>
                <w:rFonts w:ascii="Times New Roman" w:eastAsia="Times New Roman" w:hAnsi="Times New Roman" w:cs="Times New Roman"/>
                <w:b/>
                <w:sz w:val="28"/>
                <w:szCs w:val="28"/>
                <w:u w:val="single"/>
              </w:rPr>
            </w:pPr>
            <w:r w:rsidRPr="00DB721E">
              <w:rPr>
                <w:rFonts w:ascii="Times New Roman" w:eastAsia="Times New Roman" w:hAnsi="Times New Roman" w:cs="Times New Roman"/>
                <w:b/>
                <w:sz w:val="28"/>
                <w:szCs w:val="28"/>
                <w:u w:val="single"/>
              </w:rPr>
              <w:t>Submitted By:</w:t>
            </w:r>
          </w:p>
          <w:p w14:paraId="29AEF097" w14:textId="77777777" w:rsidR="00FE0633" w:rsidRPr="00DB721E" w:rsidRDefault="00FE0633" w:rsidP="00FC7D30">
            <w:pPr>
              <w:ind w:left="23"/>
              <w:jc w:val="center"/>
              <w:rPr>
                <w:rFonts w:ascii="Times New Roman" w:eastAsia="Times New Roman" w:hAnsi="Times New Roman" w:cs="Times New Roman"/>
                <w:b/>
              </w:rPr>
            </w:pPr>
            <w:r w:rsidRPr="00DB721E">
              <w:rPr>
                <w:rFonts w:ascii="Times New Roman" w:eastAsia="Times New Roman" w:hAnsi="Times New Roman" w:cs="Times New Roman"/>
                <w:b/>
              </w:rPr>
              <w:t>Aiman Azad khan</w:t>
            </w:r>
          </w:p>
          <w:p w14:paraId="375096FD" w14:textId="77777777" w:rsidR="00FE0633" w:rsidRPr="00DB721E" w:rsidRDefault="00FE0633" w:rsidP="00FC7D30">
            <w:pPr>
              <w:ind w:left="23"/>
              <w:jc w:val="center"/>
              <w:rPr>
                <w:rFonts w:ascii="Times New Roman" w:eastAsia="Times New Roman" w:hAnsi="Times New Roman" w:cs="Times New Roman"/>
                <w:b/>
                <w:sz w:val="28"/>
                <w:szCs w:val="28"/>
                <w:u w:val="single"/>
              </w:rPr>
            </w:pPr>
            <w:r w:rsidRPr="00DB721E">
              <w:rPr>
                <w:rFonts w:ascii="Times New Roman" w:eastAsia="Times New Roman" w:hAnsi="Times New Roman" w:cs="Times New Roman"/>
                <w:i/>
              </w:rPr>
              <w:t>2425627</w:t>
            </w:r>
          </w:p>
        </w:tc>
      </w:tr>
      <w:tr w:rsidR="00FE0633" w:rsidRPr="00DB721E" w14:paraId="318CEB02" w14:textId="77777777" w:rsidTr="00DF448C">
        <w:trPr>
          <w:trHeight w:val="1549"/>
        </w:trPr>
        <w:tc>
          <w:tcPr>
            <w:tcW w:w="9594" w:type="dxa"/>
            <w:tcMar>
              <w:top w:w="100" w:type="dxa"/>
              <w:left w:w="100" w:type="dxa"/>
              <w:bottom w:w="100" w:type="dxa"/>
              <w:right w:w="100" w:type="dxa"/>
            </w:tcMar>
          </w:tcPr>
          <w:p w14:paraId="4DE005F9" w14:textId="46D7AEB3" w:rsidR="00FE0633" w:rsidRPr="00DB721E" w:rsidRDefault="00FE0633" w:rsidP="00FC7D30">
            <w:pPr>
              <w:widowControl w:val="0"/>
              <w:spacing w:before="10"/>
              <w:jc w:val="center"/>
              <w:rPr>
                <w:rFonts w:ascii="Times New Roman" w:eastAsia="Times New Roman" w:hAnsi="Times New Roman" w:cs="Times New Roman"/>
                <w:sz w:val="28"/>
                <w:szCs w:val="28"/>
              </w:rPr>
            </w:pPr>
            <w:r w:rsidRPr="00DB721E">
              <w:rPr>
                <w:rFonts w:ascii="Times New Roman" w:eastAsia="Times New Roman" w:hAnsi="Times New Roman" w:cs="Times New Roman"/>
                <w:b/>
                <w:sz w:val="28"/>
                <w:szCs w:val="28"/>
                <w:u w:val="single"/>
              </w:rPr>
              <w:t>Date Of Submission:</w:t>
            </w:r>
          </w:p>
          <w:p w14:paraId="2651F767" w14:textId="748B36F1" w:rsidR="00FE0633" w:rsidRPr="00DB721E" w:rsidRDefault="004436FA" w:rsidP="00FC7D30">
            <w:pPr>
              <w:widowControl w:val="0"/>
              <w:spacing w:before="10"/>
              <w:jc w:val="center"/>
              <w:rPr>
                <w:rFonts w:ascii="Times New Roman" w:eastAsia="Times New Roman" w:hAnsi="Times New Roman" w:cs="Times New Roman"/>
                <w:i/>
              </w:rPr>
            </w:pPr>
            <w:r w:rsidRPr="00DB721E">
              <w:rPr>
                <w:rFonts w:ascii="Times New Roman" w:eastAsia="Times New Roman" w:hAnsi="Times New Roman" w:cs="Times New Roman"/>
                <w:i/>
              </w:rPr>
              <w:t>02</w:t>
            </w:r>
            <w:r w:rsidR="00FE0633" w:rsidRPr="00DB721E">
              <w:rPr>
                <w:rFonts w:ascii="Times New Roman" w:eastAsia="Times New Roman" w:hAnsi="Times New Roman" w:cs="Times New Roman"/>
                <w:i/>
              </w:rPr>
              <w:t>.0</w:t>
            </w:r>
            <w:r w:rsidRPr="00DB721E">
              <w:rPr>
                <w:rFonts w:ascii="Times New Roman" w:eastAsia="Times New Roman" w:hAnsi="Times New Roman" w:cs="Times New Roman"/>
                <w:i/>
              </w:rPr>
              <w:t>3</w:t>
            </w:r>
            <w:r w:rsidR="00FE0633" w:rsidRPr="00DB721E">
              <w:rPr>
                <w:rFonts w:ascii="Times New Roman" w:eastAsia="Times New Roman" w:hAnsi="Times New Roman" w:cs="Times New Roman"/>
                <w:i/>
              </w:rPr>
              <w:t>.202</w:t>
            </w:r>
            <w:r w:rsidRPr="00DB721E">
              <w:rPr>
                <w:rFonts w:ascii="Times New Roman" w:eastAsia="Times New Roman" w:hAnsi="Times New Roman" w:cs="Times New Roman"/>
                <w:i/>
              </w:rPr>
              <w:t>6</w:t>
            </w:r>
          </w:p>
        </w:tc>
      </w:tr>
    </w:tbl>
    <w:p w14:paraId="6C9D0B7A" w14:textId="77777777" w:rsidR="001E70A5" w:rsidRPr="00DB721E" w:rsidRDefault="001E70A5" w:rsidP="00DB721E">
      <w:pPr>
        <w:jc w:val="both"/>
        <w:rPr>
          <w:rFonts w:ascii="Times New Roman" w:hAnsi="Times New Roman" w:cs="Times New Roman"/>
          <w:b/>
          <w:bCs/>
        </w:rPr>
      </w:pPr>
    </w:p>
    <w:p w14:paraId="208D005B" w14:textId="77777777" w:rsidR="00170BAB" w:rsidRPr="00DB721E" w:rsidRDefault="00170BAB" w:rsidP="00DB721E">
      <w:pPr>
        <w:jc w:val="both"/>
        <w:rPr>
          <w:rFonts w:ascii="Times New Roman" w:hAnsi="Times New Roman" w:cs="Times New Roman"/>
        </w:rPr>
      </w:pPr>
      <w:r w:rsidRPr="00DB721E">
        <w:rPr>
          <w:rFonts w:ascii="Times New Roman" w:hAnsi="Times New Roman" w:cs="Times New Roman"/>
        </w:rPr>
        <w:lastRenderedPageBreak/>
        <w:t>Declaration of Originality</w:t>
      </w:r>
    </w:p>
    <w:p w14:paraId="5C535C01" w14:textId="539025BA" w:rsidR="00170BAB" w:rsidRPr="00DB721E" w:rsidRDefault="00170BAB" w:rsidP="00DB721E">
      <w:pPr>
        <w:jc w:val="both"/>
        <w:rPr>
          <w:rFonts w:ascii="Times New Roman" w:hAnsi="Times New Roman" w:cs="Times New Roman"/>
        </w:rPr>
      </w:pPr>
      <w:r w:rsidRPr="00DB721E">
        <w:rPr>
          <w:rFonts w:ascii="Times New Roman" w:hAnsi="Times New Roman" w:cs="Times New Roman"/>
        </w:rPr>
        <w:t xml:space="preserve">I, </w:t>
      </w:r>
      <w:r w:rsidR="00DB721E" w:rsidRPr="00DB721E">
        <w:rPr>
          <w:rFonts w:ascii="Times New Roman" w:hAnsi="Times New Roman" w:cs="Times New Roman"/>
        </w:rPr>
        <w:t>Aiman Azad khan</w:t>
      </w:r>
      <w:r w:rsidRPr="00DB721E">
        <w:rPr>
          <w:rFonts w:ascii="Times New Roman" w:hAnsi="Times New Roman" w:cs="Times New Roman"/>
        </w:rPr>
        <w:t xml:space="preserve"> declare that I am the sole author of this Project; that all references cited have been consulted; that I have conducted all work of which this is a record, and that the finished work lies within the prescribed word limits.</w:t>
      </w:r>
    </w:p>
    <w:p w14:paraId="04FD6E01" w14:textId="77777777" w:rsidR="00170BAB" w:rsidRPr="00DB721E" w:rsidRDefault="00170BAB" w:rsidP="00DB721E">
      <w:pPr>
        <w:jc w:val="both"/>
        <w:rPr>
          <w:rFonts w:ascii="Times New Roman" w:hAnsi="Times New Roman" w:cs="Times New Roman"/>
        </w:rPr>
      </w:pPr>
      <w:r w:rsidRPr="00DB721E">
        <w:rPr>
          <w:rFonts w:ascii="Times New Roman" w:hAnsi="Times New Roman" w:cs="Times New Roman"/>
        </w:rPr>
        <w:t>This work has not previously been accepted as part of any other degree submission.</w:t>
      </w:r>
    </w:p>
    <w:p w14:paraId="0971D576" w14:textId="1B07BF0D" w:rsidR="00170BAB" w:rsidRPr="00DB721E" w:rsidRDefault="00170BAB" w:rsidP="00DB721E">
      <w:pPr>
        <w:jc w:val="both"/>
        <w:rPr>
          <w:rFonts w:ascii="Times New Roman" w:hAnsi="Times New Roman" w:cs="Times New Roman"/>
        </w:rPr>
      </w:pPr>
      <w:r w:rsidRPr="00DB721E">
        <w:rPr>
          <w:rFonts w:ascii="Times New Roman" w:hAnsi="Times New Roman" w:cs="Times New Roman"/>
        </w:rPr>
        <w:t xml:space="preserve">Signed: </w:t>
      </w:r>
      <w:r w:rsidR="00DB721E" w:rsidRPr="00DB721E">
        <w:rPr>
          <w:rFonts w:ascii="Times New Roman" w:hAnsi="Times New Roman" w:cs="Times New Roman"/>
        </w:rPr>
        <w:t>Aiman Azad khan</w:t>
      </w:r>
    </w:p>
    <w:p w14:paraId="6F16D313" w14:textId="0AE24F0D" w:rsidR="00170BAB" w:rsidRPr="00DB721E" w:rsidRDefault="00170BAB" w:rsidP="00DB721E">
      <w:pPr>
        <w:jc w:val="both"/>
        <w:rPr>
          <w:rFonts w:ascii="Times New Roman" w:hAnsi="Times New Roman" w:cs="Times New Roman"/>
        </w:rPr>
      </w:pPr>
      <w:r w:rsidRPr="00DB721E">
        <w:rPr>
          <w:rFonts w:ascii="Times New Roman" w:hAnsi="Times New Roman" w:cs="Times New Roman"/>
        </w:rPr>
        <w:t xml:space="preserve">Date: </w:t>
      </w:r>
      <w:r w:rsidR="00DB721E" w:rsidRPr="00DB721E">
        <w:rPr>
          <w:rFonts w:ascii="Times New Roman" w:hAnsi="Times New Roman" w:cs="Times New Roman"/>
        </w:rPr>
        <w:t>03.02.2026</w:t>
      </w:r>
    </w:p>
    <w:p w14:paraId="59AC7D7B" w14:textId="77777777" w:rsidR="00170BAB" w:rsidRPr="00DB721E" w:rsidRDefault="00170BAB" w:rsidP="00DB721E">
      <w:pPr>
        <w:jc w:val="both"/>
        <w:rPr>
          <w:rFonts w:ascii="Times New Roman" w:hAnsi="Times New Roman" w:cs="Times New Roman"/>
        </w:rPr>
      </w:pPr>
      <w:r w:rsidRPr="00DB721E">
        <w:rPr>
          <w:rFonts w:ascii="Times New Roman" w:hAnsi="Times New Roman" w:cs="Times New Roman"/>
        </w:rPr>
        <w:t>FORM OF CONSENT</w:t>
      </w:r>
    </w:p>
    <w:p w14:paraId="4956C202" w14:textId="2DC0FA4E" w:rsidR="00170BAB" w:rsidRPr="00DB721E" w:rsidRDefault="00170BAB" w:rsidP="00DB721E">
      <w:pPr>
        <w:jc w:val="both"/>
        <w:rPr>
          <w:rFonts w:ascii="Times New Roman" w:hAnsi="Times New Roman" w:cs="Times New Roman"/>
        </w:rPr>
      </w:pPr>
      <w:r w:rsidRPr="00DB721E">
        <w:rPr>
          <w:rFonts w:ascii="Times New Roman" w:hAnsi="Times New Roman" w:cs="Times New Roman"/>
        </w:rPr>
        <w:t xml:space="preserve">I </w:t>
      </w:r>
      <w:r w:rsidR="00DB721E" w:rsidRPr="00DB721E">
        <w:rPr>
          <w:rFonts w:ascii="Times New Roman" w:hAnsi="Times New Roman" w:cs="Times New Roman"/>
        </w:rPr>
        <w:t xml:space="preserve">Aiman Azad khan </w:t>
      </w:r>
      <w:r w:rsidRPr="00DB721E">
        <w:rPr>
          <w:rFonts w:ascii="Times New Roman" w:hAnsi="Times New Roman" w:cs="Times New Roman"/>
        </w:rPr>
        <w:t xml:space="preserve">hereby consent that my Project, submitted in candidature for the </w:t>
      </w:r>
      <w:r w:rsidR="00DB721E" w:rsidRPr="00DB721E">
        <w:rPr>
          <w:rFonts w:ascii="Times New Roman" w:hAnsi="Times New Roman" w:cs="Times New Roman"/>
        </w:rPr>
        <w:t>MSc</w:t>
      </w:r>
      <w:r w:rsidRPr="00DB721E">
        <w:rPr>
          <w:rFonts w:ascii="Times New Roman" w:hAnsi="Times New Roman" w:cs="Times New Roman"/>
        </w:rPr>
        <w:t xml:space="preserve"> </w:t>
      </w:r>
      <w:r w:rsidR="00DB721E" w:rsidRPr="00DB721E">
        <w:rPr>
          <w:rFonts w:ascii="Times New Roman" w:hAnsi="Times New Roman" w:cs="Times New Roman"/>
        </w:rPr>
        <w:t xml:space="preserve">Cyber Security </w:t>
      </w:r>
      <w:r w:rsidRPr="00DB721E">
        <w:rPr>
          <w:rFonts w:ascii="Times New Roman" w:hAnsi="Times New Roman" w:cs="Times New Roman"/>
        </w:rPr>
        <w:t>degree, if successful, may be made available for inter-library loan or photocopying (subject to the law of copyright), and that the title and abstract may be made available to outside organisations.</w:t>
      </w:r>
    </w:p>
    <w:p w14:paraId="205D96E7" w14:textId="516B353B" w:rsidR="00170BAB" w:rsidRPr="00DB721E" w:rsidRDefault="00170BAB" w:rsidP="00DB721E">
      <w:pPr>
        <w:jc w:val="both"/>
        <w:rPr>
          <w:rFonts w:ascii="Times New Roman" w:hAnsi="Times New Roman" w:cs="Times New Roman"/>
        </w:rPr>
      </w:pPr>
      <w:r w:rsidRPr="00DB721E">
        <w:rPr>
          <w:rFonts w:ascii="Times New Roman" w:hAnsi="Times New Roman" w:cs="Times New Roman"/>
        </w:rPr>
        <w:t xml:space="preserve">Signed: </w:t>
      </w:r>
      <w:r w:rsidR="00DB721E" w:rsidRPr="00DB721E">
        <w:rPr>
          <w:rFonts w:ascii="Times New Roman" w:hAnsi="Times New Roman" w:cs="Times New Roman"/>
        </w:rPr>
        <w:t>Aiman Azad Khan</w:t>
      </w:r>
    </w:p>
    <w:p w14:paraId="73033261" w14:textId="77777777" w:rsidR="00DB721E" w:rsidRPr="00DB721E" w:rsidRDefault="00170BAB" w:rsidP="00DB721E">
      <w:pPr>
        <w:jc w:val="both"/>
        <w:rPr>
          <w:rFonts w:ascii="Times New Roman" w:hAnsi="Times New Roman" w:cs="Times New Roman"/>
        </w:rPr>
      </w:pPr>
      <w:r w:rsidRPr="00DB721E">
        <w:rPr>
          <w:rFonts w:ascii="Times New Roman" w:hAnsi="Times New Roman" w:cs="Times New Roman"/>
        </w:rPr>
        <w:t xml:space="preserve">Date: </w:t>
      </w:r>
      <w:r w:rsidR="00DB721E" w:rsidRPr="00DB721E">
        <w:rPr>
          <w:rFonts w:ascii="Times New Roman" w:hAnsi="Times New Roman" w:cs="Times New Roman"/>
        </w:rPr>
        <w:t>03.02.2026</w:t>
      </w:r>
    </w:p>
    <w:p w14:paraId="6E964FD3" w14:textId="5CB09684" w:rsidR="00170BAB" w:rsidRPr="00DB721E" w:rsidRDefault="00170BAB" w:rsidP="00DB721E">
      <w:pPr>
        <w:jc w:val="both"/>
        <w:rPr>
          <w:rFonts w:ascii="Times New Roman" w:hAnsi="Times New Roman" w:cs="Times New Roman"/>
        </w:rPr>
      </w:pPr>
      <w:r w:rsidRPr="00DB721E">
        <w:rPr>
          <w:rFonts w:ascii="Times New Roman" w:hAnsi="Times New Roman" w:cs="Times New Roman"/>
        </w:rPr>
        <w:t>Copyright Acknowledgement</w:t>
      </w:r>
    </w:p>
    <w:p w14:paraId="17813C47" w14:textId="11B6F7EC" w:rsidR="00170BAB" w:rsidRPr="00DB721E" w:rsidRDefault="00170BAB" w:rsidP="00DB721E">
      <w:pPr>
        <w:jc w:val="both"/>
        <w:rPr>
          <w:rFonts w:ascii="Times New Roman" w:hAnsi="Times New Roman" w:cs="Times New Roman"/>
        </w:rPr>
      </w:pPr>
      <w:r w:rsidRPr="00DB721E">
        <w:rPr>
          <w:rFonts w:ascii="Times New Roman" w:hAnsi="Times New Roman" w:cs="Times New Roman"/>
        </w:rPr>
        <w:t xml:space="preserve">I acknowledge that the copyright of this project report, and any product developed as part of the project, belong to University of Wales Trinity Saint David, </w:t>
      </w:r>
      <w:r w:rsidR="00E5141E" w:rsidRPr="00DB721E">
        <w:rPr>
          <w:rFonts w:ascii="Times New Roman" w:hAnsi="Times New Roman" w:cs="Times New Roman"/>
        </w:rPr>
        <w:t>London</w:t>
      </w:r>
      <w:r w:rsidRPr="00DB721E">
        <w:rPr>
          <w:rFonts w:ascii="Times New Roman" w:hAnsi="Times New Roman" w:cs="Times New Roman"/>
        </w:rPr>
        <w:t>.</w:t>
      </w:r>
    </w:p>
    <w:p w14:paraId="778CE405" w14:textId="77777777" w:rsidR="007176E8" w:rsidRPr="00DB721E" w:rsidRDefault="007176E8" w:rsidP="00DB721E">
      <w:pPr>
        <w:jc w:val="both"/>
        <w:rPr>
          <w:rFonts w:ascii="Times New Roman" w:hAnsi="Times New Roman" w:cs="Times New Roman"/>
        </w:rPr>
      </w:pPr>
    </w:p>
    <w:p w14:paraId="151EFF26" w14:textId="77777777" w:rsidR="007176E8" w:rsidRPr="00DB721E" w:rsidRDefault="007176E8" w:rsidP="00DB721E">
      <w:pPr>
        <w:jc w:val="both"/>
        <w:rPr>
          <w:rFonts w:ascii="Times New Roman" w:hAnsi="Times New Roman" w:cs="Times New Roman"/>
        </w:rPr>
      </w:pPr>
    </w:p>
    <w:p w14:paraId="64B0E013" w14:textId="77777777" w:rsidR="007176E8" w:rsidRPr="00DB721E" w:rsidRDefault="007176E8" w:rsidP="00DB721E">
      <w:pPr>
        <w:jc w:val="both"/>
        <w:rPr>
          <w:rFonts w:ascii="Times New Roman" w:hAnsi="Times New Roman" w:cs="Times New Roman"/>
        </w:rPr>
      </w:pPr>
    </w:p>
    <w:p w14:paraId="0D8DBAE4" w14:textId="77777777" w:rsidR="007176E8" w:rsidRPr="00DB721E" w:rsidRDefault="007176E8" w:rsidP="00DB721E">
      <w:pPr>
        <w:jc w:val="both"/>
        <w:rPr>
          <w:rFonts w:ascii="Times New Roman" w:hAnsi="Times New Roman" w:cs="Times New Roman"/>
        </w:rPr>
      </w:pPr>
    </w:p>
    <w:p w14:paraId="7C83F3D1" w14:textId="77777777" w:rsidR="007176E8" w:rsidRPr="00DB721E" w:rsidRDefault="007176E8" w:rsidP="00DB721E">
      <w:pPr>
        <w:jc w:val="both"/>
        <w:rPr>
          <w:rFonts w:ascii="Times New Roman" w:hAnsi="Times New Roman" w:cs="Times New Roman"/>
        </w:rPr>
      </w:pPr>
    </w:p>
    <w:p w14:paraId="066CFA5D" w14:textId="77777777" w:rsidR="007176E8" w:rsidRPr="00DB721E" w:rsidRDefault="007176E8" w:rsidP="00DB721E">
      <w:pPr>
        <w:jc w:val="both"/>
        <w:rPr>
          <w:rFonts w:ascii="Times New Roman" w:hAnsi="Times New Roman" w:cs="Times New Roman"/>
        </w:rPr>
      </w:pPr>
    </w:p>
    <w:p w14:paraId="6EADD649" w14:textId="77777777" w:rsidR="007176E8" w:rsidRPr="00DB721E" w:rsidRDefault="007176E8" w:rsidP="00DB721E">
      <w:pPr>
        <w:jc w:val="both"/>
        <w:rPr>
          <w:rFonts w:ascii="Times New Roman" w:hAnsi="Times New Roman" w:cs="Times New Roman"/>
        </w:rPr>
      </w:pPr>
    </w:p>
    <w:p w14:paraId="64862887" w14:textId="77777777" w:rsidR="007176E8" w:rsidRPr="00DB721E" w:rsidRDefault="007176E8" w:rsidP="00DB721E">
      <w:pPr>
        <w:jc w:val="both"/>
        <w:rPr>
          <w:rFonts w:ascii="Times New Roman" w:hAnsi="Times New Roman" w:cs="Times New Roman"/>
        </w:rPr>
      </w:pPr>
    </w:p>
    <w:p w14:paraId="3044B90F" w14:textId="77777777" w:rsidR="007176E8" w:rsidRPr="00DB721E" w:rsidRDefault="007176E8" w:rsidP="00DB721E">
      <w:pPr>
        <w:jc w:val="both"/>
        <w:rPr>
          <w:rFonts w:ascii="Times New Roman" w:hAnsi="Times New Roman" w:cs="Times New Roman"/>
        </w:rPr>
      </w:pPr>
    </w:p>
    <w:p w14:paraId="554A7045" w14:textId="77777777" w:rsidR="007176E8" w:rsidRPr="00DB721E" w:rsidRDefault="007176E8" w:rsidP="00DB721E">
      <w:pPr>
        <w:jc w:val="both"/>
        <w:rPr>
          <w:rFonts w:ascii="Times New Roman" w:hAnsi="Times New Roman" w:cs="Times New Roman"/>
        </w:rPr>
      </w:pPr>
    </w:p>
    <w:p w14:paraId="63EBA744" w14:textId="77777777" w:rsidR="007176E8" w:rsidRPr="00DB721E" w:rsidRDefault="007176E8" w:rsidP="00DB721E">
      <w:pPr>
        <w:jc w:val="both"/>
        <w:rPr>
          <w:rFonts w:ascii="Times New Roman" w:hAnsi="Times New Roman" w:cs="Times New Roman"/>
        </w:rPr>
      </w:pPr>
    </w:p>
    <w:p w14:paraId="6680F954" w14:textId="77777777" w:rsidR="007176E8" w:rsidRPr="00DB721E" w:rsidRDefault="007176E8" w:rsidP="00DB721E">
      <w:pPr>
        <w:jc w:val="both"/>
        <w:rPr>
          <w:rFonts w:ascii="Times New Roman" w:hAnsi="Times New Roman" w:cs="Times New Roman"/>
        </w:rPr>
      </w:pPr>
    </w:p>
    <w:p w14:paraId="7A5C4644" w14:textId="77777777" w:rsidR="00DB721E" w:rsidRPr="00DB721E" w:rsidRDefault="00DB721E" w:rsidP="00DB721E">
      <w:pPr>
        <w:jc w:val="both"/>
        <w:rPr>
          <w:rFonts w:ascii="Times New Roman" w:hAnsi="Times New Roman" w:cs="Times New Roman"/>
          <w:b/>
          <w:bCs/>
        </w:rPr>
      </w:pPr>
    </w:p>
    <w:p w14:paraId="5F1C6219" w14:textId="2EBF4239" w:rsidR="007176E8" w:rsidRPr="00DB721E" w:rsidRDefault="007176E8" w:rsidP="00DB721E">
      <w:pPr>
        <w:pStyle w:val="Heading1"/>
        <w:jc w:val="both"/>
        <w:rPr>
          <w:rFonts w:cs="Times New Roman"/>
        </w:rPr>
      </w:pPr>
      <w:bookmarkStart w:id="0" w:name="_Toc220952096"/>
      <w:r w:rsidRPr="00DB721E">
        <w:rPr>
          <w:rFonts w:cs="Times New Roman"/>
        </w:rPr>
        <w:lastRenderedPageBreak/>
        <w:t>ABSTRACT</w:t>
      </w:r>
      <w:bookmarkEnd w:id="0"/>
    </w:p>
    <w:p w14:paraId="5EEC4AE6" w14:textId="77777777" w:rsidR="007176E8" w:rsidRPr="00DB721E" w:rsidRDefault="007176E8" w:rsidP="00DB721E">
      <w:pPr>
        <w:jc w:val="both"/>
        <w:rPr>
          <w:rFonts w:ascii="Times New Roman" w:hAnsi="Times New Roman" w:cs="Times New Roman"/>
        </w:rPr>
      </w:pPr>
      <w:r w:rsidRPr="00DB721E">
        <w:rPr>
          <w:rFonts w:ascii="Times New Roman" w:hAnsi="Times New Roman" w:cs="Times New Roman"/>
          <w:b/>
          <w:bCs/>
        </w:rPr>
        <w:t>Title:</w:t>
      </w:r>
      <w:r w:rsidRPr="00DB721E">
        <w:rPr>
          <w:rFonts w:ascii="Times New Roman" w:hAnsi="Times New Roman" w:cs="Times New Roman"/>
        </w:rPr>
        <w:t xml:space="preserve"> Mitigating Alert Fatigue in Network Intrusion Detection Systems through Precision Suppression on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and Snort Platforms.</w:t>
      </w:r>
    </w:p>
    <w:p w14:paraId="2A023006" w14:textId="77777777" w:rsidR="007176E8" w:rsidRPr="00DB721E" w:rsidRDefault="007176E8" w:rsidP="00DB721E">
      <w:pPr>
        <w:jc w:val="both"/>
        <w:rPr>
          <w:rFonts w:ascii="Times New Roman" w:hAnsi="Times New Roman" w:cs="Times New Roman"/>
        </w:rPr>
      </w:pPr>
      <w:r w:rsidRPr="00DB721E">
        <w:rPr>
          <w:rFonts w:ascii="Times New Roman" w:hAnsi="Times New Roman" w:cs="Times New Roman"/>
        </w:rPr>
        <w:t>The proliferation of signature-based Intrusion Detection Systems (IDS) in enterprise environments has led to a critical operational challenge known as "Alert Fatigue." This phenomenon occurs when security analysts are overwhelmed by a high volume of false positive alerts, leading to the potential oversight of genuine security breaches. This dissertation investigates the effectiveness of targeted rule refinement as a technical solution to this problem, utilizing an open-source security stack comprising pfSense and the Snort Deep Packet Inspection (DPI) engine.</w:t>
      </w:r>
    </w:p>
    <w:p w14:paraId="30F9212F" w14:textId="77777777" w:rsidR="007176E8" w:rsidRPr="00DB721E" w:rsidRDefault="007176E8" w:rsidP="00DB721E">
      <w:pPr>
        <w:jc w:val="both"/>
        <w:rPr>
          <w:rFonts w:ascii="Times New Roman" w:hAnsi="Times New Roman" w:cs="Times New Roman"/>
        </w:rPr>
      </w:pPr>
      <w:r w:rsidRPr="00DB721E">
        <w:rPr>
          <w:rFonts w:ascii="Times New Roman" w:hAnsi="Times New Roman" w:cs="Times New Roman"/>
        </w:rPr>
        <w:t>The research adopted a positivist, experimental methodology within a virtualized testbed. A multi-homed gateway architecture was constructed using a Bridged WAN interface, facilitating a transparent Layer 2 environment between a Kali Linux aggressor node (192.168.55.109) and a protected Ubuntu Server user (192.168.1.100). The core of the experiment involved the implementation of an "Over-Sensitive" custom rule-set to simulate high-volume noise, followed by the deployment of a source-based precision suppression "artefact" to mitigate the resulting false positives.</w:t>
      </w:r>
    </w:p>
    <w:p w14:paraId="607ADB18" w14:textId="77777777" w:rsidR="007176E8" w:rsidRPr="00DB721E" w:rsidRDefault="007176E8" w:rsidP="00DB721E">
      <w:pPr>
        <w:jc w:val="both"/>
        <w:rPr>
          <w:rFonts w:ascii="Times New Roman" w:hAnsi="Times New Roman" w:cs="Times New Roman"/>
        </w:rPr>
      </w:pPr>
      <w:r w:rsidRPr="00DB721E">
        <w:rPr>
          <w:rFonts w:ascii="Times New Roman" w:hAnsi="Times New Roman" w:cs="Times New Roman"/>
        </w:rPr>
        <w:t>The empirical results demonstrated a 100% Alert Volume Reduction (AVR) for targeted non-malicious HTTP traffic, effectively silencing 312 redundant logs. Crucially, the system maintained a 100% Detection Reliability Rate (DRR) for critical security events, including Nmap reconnaissance scans, ICMP attacks, and HTTP-based Brute Force attempts. This proves that precision suppression is a highly selective and stable mechanism that preserves security integrity while drastically reducing administrative overhead.</w:t>
      </w:r>
    </w:p>
    <w:p w14:paraId="64340B72" w14:textId="77777777" w:rsidR="007176E8" w:rsidRPr="00DB721E" w:rsidRDefault="007176E8" w:rsidP="00DB721E">
      <w:pPr>
        <w:jc w:val="both"/>
        <w:rPr>
          <w:rFonts w:ascii="Times New Roman" w:hAnsi="Times New Roman" w:cs="Times New Roman"/>
        </w:rPr>
      </w:pPr>
      <w:r w:rsidRPr="00DB721E">
        <w:rPr>
          <w:rFonts w:ascii="Times New Roman" w:hAnsi="Times New Roman" w:cs="Times New Roman"/>
        </w:rPr>
        <w:t>The study concludes that the strategic refinement of IDS signatures is a vital component of modern cyber defense. By moving beyond "out-of-the-box" configurations, organizations can transform their security infrastructure from a source of operational noise into a high-fidelity intelligence asset. This research provides a scalable framework for small-to-medium enterprises (SMEs) to implement robust security perimeters using open-source tools.</w:t>
      </w:r>
    </w:p>
    <w:p w14:paraId="750F91B3" w14:textId="77777777" w:rsidR="007176E8" w:rsidRPr="00DB721E" w:rsidRDefault="007176E8" w:rsidP="00DB721E">
      <w:pPr>
        <w:jc w:val="both"/>
        <w:rPr>
          <w:rFonts w:ascii="Times New Roman" w:hAnsi="Times New Roman" w:cs="Times New Roman"/>
        </w:rPr>
      </w:pPr>
    </w:p>
    <w:p w14:paraId="66D72579" w14:textId="77777777" w:rsidR="00E5141E" w:rsidRPr="00DB721E" w:rsidRDefault="00E5141E" w:rsidP="00DB721E">
      <w:pPr>
        <w:jc w:val="both"/>
        <w:rPr>
          <w:rFonts w:ascii="Times New Roman" w:hAnsi="Times New Roman" w:cs="Times New Roman"/>
          <w:b/>
          <w:bCs/>
        </w:rPr>
      </w:pPr>
    </w:p>
    <w:p w14:paraId="42277A89" w14:textId="77777777" w:rsidR="00E5141E" w:rsidRPr="00DB721E" w:rsidRDefault="00E5141E" w:rsidP="00DB721E">
      <w:pPr>
        <w:jc w:val="both"/>
        <w:rPr>
          <w:rFonts w:ascii="Times New Roman" w:hAnsi="Times New Roman" w:cs="Times New Roman"/>
          <w:b/>
          <w:bCs/>
        </w:rPr>
      </w:pPr>
    </w:p>
    <w:p w14:paraId="0705F5FC" w14:textId="77777777" w:rsidR="00E5141E" w:rsidRPr="00DB721E" w:rsidRDefault="00E5141E" w:rsidP="00DB721E">
      <w:pPr>
        <w:jc w:val="both"/>
        <w:rPr>
          <w:rFonts w:ascii="Times New Roman" w:hAnsi="Times New Roman" w:cs="Times New Roman"/>
          <w:b/>
          <w:bCs/>
        </w:rPr>
      </w:pPr>
    </w:p>
    <w:p w14:paraId="2FBAC2EC" w14:textId="77777777" w:rsidR="00E5141E" w:rsidRPr="00DB721E" w:rsidRDefault="00E5141E" w:rsidP="00DB721E">
      <w:pPr>
        <w:jc w:val="both"/>
        <w:rPr>
          <w:rFonts w:ascii="Times New Roman" w:hAnsi="Times New Roman" w:cs="Times New Roman"/>
          <w:b/>
          <w:bCs/>
        </w:rPr>
      </w:pPr>
    </w:p>
    <w:p w14:paraId="385797FF" w14:textId="2F355384" w:rsidR="00FC7D30" w:rsidRDefault="00FC7D30" w:rsidP="00DB721E">
      <w:pPr>
        <w:jc w:val="both"/>
        <w:rPr>
          <w:rFonts w:ascii="Times New Roman" w:hAnsi="Times New Roman" w:cs="Times New Roman"/>
          <w:b/>
          <w:bCs/>
        </w:rPr>
      </w:pPr>
    </w:p>
    <w:p w14:paraId="2BD1B95C" w14:textId="77777777" w:rsidR="00FC7D30" w:rsidRDefault="00FC7D30">
      <w:pPr>
        <w:rPr>
          <w:rFonts w:ascii="Times New Roman" w:hAnsi="Times New Roman" w:cs="Times New Roman"/>
          <w:b/>
          <w:bCs/>
        </w:rPr>
      </w:pPr>
      <w:r>
        <w:rPr>
          <w:rFonts w:ascii="Times New Roman" w:hAnsi="Times New Roman" w:cs="Times New Roman"/>
          <w:b/>
          <w:bCs/>
        </w:rPr>
        <w:br w:type="page"/>
      </w:r>
    </w:p>
    <w:sdt>
      <w:sdtPr>
        <w:id w:val="-828283986"/>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7DC95AA" w14:textId="30C7428F" w:rsidR="00FC7D30" w:rsidRDefault="00FC7D30">
          <w:pPr>
            <w:pStyle w:val="TOCHeading"/>
          </w:pPr>
          <w:r>
            <w:t>Contents</w:t>
          </w:r>
        </w:p>
        <w:p w14:paraId="0A4AD338" w14:textId="1144BF4C" w:rsidR="00C14CDF" w:rsidRDefault="00FC7D3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0952096" w:history="1">
            <w:r w:rsidR="00C14CDF" w:rsidRPr="008E4668">
              <w:rPr>
                <w:rStyle w:val="Hyperlink"/>
                <w:rFonts w:cs="Times New Roman"/>
                <w:noProof/>
              </w:rPr>
              <w:t>ABSTRACT</w:t>
            </w:r>
            <w:r w:rsidR="00C14CDF">
              <w:rPr>
                <w:noProof/>
                <w:webHidden/>
              </w:rPr>
              <w:tab/>
            </w:r>
            <w:r w:rsidR="00C14CDF">
              <w:rPr>
                <w:noProof/>
                <w:webHidden/>
              </w:rPr>
              <w:fldChar w:fldCharType="begin"/>
            </w:r>
            <w:r w:rsidR="00C14CDF">
              <w:rPr>
                <w:noProof/>
                <w:webHidden/>
              </w:rPr>
              <w:instrText xml:space="preserve"> PAGEREF _Toc220952096 \h </w:instrText>
            </w:r>
            <w:r w:rsidR="00C14CDF">
              <w:rPr>
                <w:noProof/>
                <w:webHidden/>
              </w:rPr>
            </w:r>
            <w:r w:rsidR="00C14CDF">
              <w:rPr>
                <w:noProof/>
                <w:webHidden/>
              </w:rPr>
              <w:fldChar w:fldCharType="separate"/>
            </w:r>
            <w:r w:rsidR="00C14CDF">
              <w:rPr>
                <w:noProof/>
                <w:webHidden/>
              </w:rPr>
              <w:t>3</w:t>
            </w:r>
            <w:r w:rsidR="00C14CDF">
              <w:rPr>
                <w:noProof/>
                <w:webHidden/>
              </w:rPr>
              <w:fldChar w:fldCharType="end"/>
            </w:r>
          </w:hyperlink>
        </w:p>
        <w:p w14:paraId="7395B287" w14:textId="56AD75DF" w:rsidR="00C14CDF" w:rsidRDefault="00C14CDF">
          <w:pPr>
            <w:pStyle w:val="TOC1"/>
            <w:tabs>
              <w:tab w:val="right" w:leader="dot" w:pos="9016"/>
            </w:tabs>
            <w:rPr>
              <w:rFonts w:eastAsiaTheme="minorEastAsia"/>
              <w:noProof/>
              <w:lang w:eastAsia="en-GB"/>
            </w:rPr>
          </w:pPr>
          <w:hyperlink w:anchor="_Toc220952097" w:history="1">
            <w:r w:rsidRPr="008E4668">
              <w:rPr>
                <w:rStyle w:val="Hyperlink"/>
                <w:rFonts w:cs="Times New Roman"/>
                <w:noProof/>
              </w:rPr>
              <w:t>Chapter 1 : Introduction</w:t>
            </w:r>
            <w:r>
              <w:rPr>
                <w:noProof/>
                <w:webHidden/>
              </w:rPr>
              <w:tab/>
            </w:r>
            <w:r>
              <w:rPr>
                <w:noProof/>
                <w:webHidden/>
              </w:rPr>
              <w:fldChar w:fldCharType="begin"/>
            </w:r>
            <w:r>
              <w:rPr>
                <w:noProof/>
                <w:webHidden/>
              </w:rPr>
              <w:instrText xml:space="preserve"> PAGEREF _Toc220952097 \h </w:instrText>
            </w:r>
            <w:r>
              <w:rPr>
                <w:noProof/>
                <w:webHidden/>
              </w:rPr>
            </w:r>
            <w:r>
              <w:rPr>
                <w:noProof/>
                <w:webHidden/>
              </w:rPr>
              <w:fldChar w:fldCharType="separate"/>
            </w:r>
            <w:r>
              <w:rPr>
                <w:noProof/>
                <w:webHidden/>
              </w:rPr>
              <w:t>8</w:t>
            </w:r>
            <w:r>
              <w:rPr>
                <w:noProof/>
                <w:webHidden/>
              </w:rPr>
              <w:fldChar w:fldCharType="end"/>
            </w:r>
          </w:hyperlink>
        </w:p>
        <w:p w14:paraId="50EEE52B" w14:textId="427AC44C" w:rsidR="00C14CDF" w:rsidRDefault="00C14CDF">
          <w:pPr>
            <w:pStyle w:val="TOC1"/>
            <w:tabs>
              <w:tab w:val="right" w:leader="dot" w:pos="9016"/>
            </w:tabs>
            <w:rPr>
              <w:rFonts w:eastAsiaTheme="minorEastAsia"/>
              <w:noProof/>
              <w:lang w:eastAsia="en-GB"/>
            </w:rPr>
          </w:pPr>
          <w:hyperlink w:anchor="_Toc220952098" w:history="1">
            <w:r w:rsidRPr="008E4668">
              <w:rPr>
                <w:rStyle w:val="Hyperlink"/>
                <w:rFonts w:cs="Times New Roman"/>
                <w:noProof/>
              </w:rPr>
              <w:t>Chapter 2: Literature Review</w:t>
            </w:r>
            <w:r>
              <w:rPr>
                <w:noProof/>
                <w:webHidden/>
              </w:rPr>
              <w:tab/>
            </w:r>
            <w:r>
              <w:rPr>
                <w:noProof/>
                <w:webHidden/>
              </w:rPr>
              <w:fldChar w:fldCharType="begin"/>
            </w:r>
            <w:r>
              <w:rPr>
                <w:noProof/>
                <w:webHidden/>
              </w:rPr>
              <w:instrText xml:space="preserve"> PAGEREF _Toc220952098 \h </w:instrText>
            </w:r>
            <w:r>
              <w:rPr>
                <w:noProof/>
                <w:webHidden/>
              </w:rPr>
            </w:r>
            <w:r>
              <w:rPr>
                <w:noProof/>
                <w:webHidden/>
              </w:rPr>
              <w:fldChar w:fldCharType="separate"/>
            </w:r>
            <w:r>
              <w:rPr>
                <w:noProof/>
                <w:webHidden/>
              </w:rPr>
              <w:t>9</w:t>
            </w:r>
            <w:r>
              <w:rPr>
                <w:noProof/>
                <w:webHidden/>
              </w:rPr>
              <w:fldChar w:fldCharType="end"/>
            </w:r>
          </w:hyperlink>
        </w:p>
        <w:p w14:paraId="77DA93D6" w14:textId="1D4B97DD" w:rsidR="00C14CDF" w:rsidRDefault="00C14CDF">
          <w:pPr>
            <w:pStyle w:val="TOC2"/>
            <w:tabs>
              <w:tab w:val="right" w:leader="dot" w:pos="9016"/>
            </w:tabs>
            <w:rPr>
              <w:rFonts w:eastAsiaTheme="minorEastAsia"/>
              <w:noProof/>
              <w:lang w:eastAsia="en-GB"/>
            </w:rPr>
          </w:pPr>
          <w:hyperlink w:anchor="_Toc220952099" w:history="1">
            <w:r w:rsidRPr="008E4668">
              <w:rPr>
                <w:rStyle w:val="Hyperlink"/>
                <w:noProof/>
              </w:rPr>
              <w:t>2.1 Introduction and Scope of Review</w:t>
            </w:r>
            <w:r>
              <w:rPr>
                <w:noProof/>
                <w:webHidden/>
              </w:rPr>
              <w:tab/>
            </w:r>
            <w:r>
              <w:rPr>
                <w:noProof/>
                <w:webHidden/>
              </w:rPr>
              <w:fldChar w:fldCharType="begin"/>
            </w:r>
            <w:r>
              <w:rPr>
                <w:noProof/>
                <w:webHidden/>
              </w:rPr>
              <w:instrText xml:space="preserve"> PAGEREF _Toc220952099 \h </w:instrText>
            </w:r>
            <w:r>
              <w:rPr>
                <w:noProof/>
                <w:webHidden/>
              </w:rPr>
            </w:r>
            <w:r>
              <w:rPr>
                <w:noProof/>
                <w:webHidden/>
              </w:rPr>
              <w:fldChar w:fldCharType="separate"/>
            </w:r>
            <w:r>
              <w:rPr>
                <w:noProof/>
                <w:webHidden/>
              </w:rPr>
              <w:t>9</w:t>
            </w:r>
            <w:r>
              <w:rPr>
                <w:noProof/>
                <w:webHidden/>
              </w:rPr>
              <w:fldChar w:fldCharType="end"/>
            </w:r>
          </w:hyperlink>
        </w:p>
        <w:p w14:paraId="17666431" w14:textId="44834EA5" w:rsidR="00C14CDF" w:rsidRDefault="00C14CDF">
          <w:pPr>
            <w:pStyle w:val="TOC2"/>
            <w:tabs>
              <w:tab w:val="right" w:leader="dot" w:pos="9016"/>
            </w:tabs>
            <w:rPr>
              <w:rFonts w:eastAsiaTheme="minorEastAsia"/>
              <w:noProof/>
              <w:lang w:eastAsia="en-GB"/>
            </w:rPr>
          </w:pPr>
          <w:hyperlink w:anchor="_Toc220952100" w:history="1">
            <w:r w:rsidRPr="008E4668">
              <w:rPr>
                <w:rStyle w:val="Hyperlink"/>
                <w:noProof/>
              </w:rPr>
              <w:t>2.2 Theoretical Foundations of Intrusion Detection</w:t>
            </w:r>
            <w:r>
              <w:rPr>
                <w:noProof/>
                <w:webHidden/>
              </w:rPr>
              <w:tab/>
            </w:r>
            <w:r>
              <w:rPr>
                <w:noProof/>
                <w:webHidden/>
              </w:rPr>
              <w:fldChar w:fldCharType="begin"/>
            </w:r>
            <w:r>
              <w:rPr>
                <w:noProof/>
                <w:webHidden/>
              </w:rPr>
              <w:instrText xml:space="preserve"> PAGEREF _Toc220952100 \h </w:instrText>
            </w:r>
            <w:r>
              <w:rPr>
                <w:noProof/>
                <w:webHidden/>
              </w:rPr>
            </w:r>
            <w:r>
              <w:rPr>
                <w:noProof/>
                <w:webHidden/>
              </w:rPr>
              <w:fldChar w:fldCharType="separate"/>
            </w:r>
            <w:r>
              <w:rPr>
                <w:noProof/>
                <w:webHidden/>
              </w:rPr>
              <w:t>9</w:t>
            </w:r>
            <w:r>
              <w:rPr>
                <w:noProof/>
                <w:webHidden/>
              </w:rPr>
              <w:fldChar w:fldCharType="end"/>
            </w:r>
          </w:hyperlink>
        </w:p>
        <w:p w14:paraId="4E1E718F" w14:textId="76F00ABE" w:rsidR="00C14CDF" w:rsidRDefault="00C14CDF">
          <w:pPr>
            <w:pStyle w:val="TOC3"/>
            <w:tabs>
              <w:tab w:val="right" w:leader="dot" w:pos="9016"/>
            </w:tabs>
            <w:rPr>
              <w:rFonts w:eastAsiaTheme="minorEastAsia"/>
              <w:noProof/>
              <w:lang w:eastAsia="en-GB"/>
            </w:rPr>
          </w:pPr>
          <w:hyperlink w:anchor="_Toc220952101" w:history="1">
            <w:r w:rsidRPr="008E4668">
              <w:rPr>
                <w:rStyle w:val="Hyperlink"/>
                <w:noProof/>
              </w:rPr>
              <w:t>2.2.1 The Defensive Gap: Firewalls vs. IDS</w:t>
            </w:r>
            <w:r>
              <w:rPr>
                <w:noProof/>
                <w:webHidden/>
              </w:rPr>
              <w:tab/>
            </w:r>
            <w:r>
              <w:rPr>
                <w:noProof/>
                <w:webHidden/>
              </w:rPr>
              <w:fldChar w:fldCharType="begin"/>
            </w:r>
            <w:r>
              <w:rPr>
                <w:noProof/>
                <w:webHidden/>
              </w:rPr>
              <w:instrText xml:space="preserve"> PAGEREF _Toc220952101 \h </w:instrText>
            </w:r>
            <w:r>
              <w:rPr>
                <w:noProof/>
                <w:webHidden/>
              </w:rPr>
            </w:r>
            <w:r>
              <w:rPr>
                <w:noProof/>
                <w:webHidden/>
              </w:rPr>
              <w:fldChar w:fldCharType="separate"/>
            </w:r>
            <w:r>
              <w:rPr>
                <w:noProof/>
                <w:webHidden/>
              </w:rPr>
              <w:t>9</w:t>
            </w:r>
            <w:r>
              <w:rPr>
                <w:noProof/>
                <w:webHidden/>
              </w:rPr>
              <w:fldChar w:fldCharType="end"/>
            </w:r>
          </w:hyperlink>
        </w:p>
        <w:p w14:paraId="00F758EA" w14:textId="2F9D6156" w:rsidR="00C14CDF" w:rsidRDefault="00C14CDF">
          <w:pPr>
            <w:pStyle w:val="TOC3"/>
            <w:tabs>
              <w:tab w:val="right" w:leader="dot" w:pos="9016"/>
            </w:tabs>
            <w:rPr>
              <w:rFonts w:eastAsiaTheme="minorEastAsia"/>
              <w:noProof/>
              <w:lang w:eastAsia="en-GB"/>
            </w:rPr>
          </w:pPr>
          <w:hyperlink w:anchor="_Toc220952102" w:history="1">
            <w:r w:rsidRPr="008E4668">
              <w:rPr>
                <w:rStyle w:val="Hyperlink"/>
                <w:noProof/>
              </w:rPr>
              <w:t>2.2.2 Taxonomic Classification: NIDS vs. HIDS</w:t>
            </w:r>
            <w:r>
              <w:rPr>
                <w:noProof/>
                <w:webHidden/>
              </w:rPr>
              <w:tab/>
            </w:r>
            <w:r>
              <w:rPr>
                <w:noProof/>
                <w:webHidden/>
              </w:rPr>
              <w:fldChar w:fldCharType="begin"/>
            </w:r>
            <w:r>
              <w:rPr>
                <w:noProof/>
                <w:webHidden/>
              </w:rPr>
              <w:instrText xml:space="preserve"> PAGEREF _Toc220952102 \h </w:instrText>
            </w:r>
            <w:r>
              <w:rPr>
                <w:noProof/>
                <w:webHidden/>
              </w:rPr>
            </w:r>
            <w:r>
              <w:rPr>
                <w:noProof/>
                <w:webHidden/>
              </w:rPr>
              <w:fldChar w:fldCharType="separate"/>
            </w:r>
            <w:r>
              <w:rPr>
                <w:noProof/>
                <w:webHidden/>
              </w:rPr>
              <w:t>9</w:t>
            </w:r>
            <w:r>
              <w:rPr>
                <w:noProof/>
                <w:webHidden/>
              </w:rPr>
              <w:fldChar w:fldCharType="end"/>
            </w:r>
          </w:hyperlink>
        </w:p>
        <w:p w14:paraId="2C1AB3F1" w14:textId="3801C52A" w:rsidR="00C14CDF" w:rsidRDefault="00C14CDF">
          <w:pPr>
            <w:pStyle w:val="TOC2"/>
            <w:tabs>
              <w:tab w:val="right" w:leader="dot" w:pos="9016"/>
            </w:tabs>
            <w:rPr>
              <w:rFonts w:eastAsiaTheme="minorEastAsia"/>
              <w:noProof/>
              <w:lang w:eastAsia="en-GB"/>
            </w:rPr>
          </w:pPr>
          <w:hyperlink w:anchor="_Toc220952103" w:history="1">
            <w:r w:rsidRPr="008E4668">
              <w:rPr>
                <w:rStyle w:val="Hyperlink"/>
                <w:noProof/>
              </w:rPr>
              <w:t>2.3 Detection Logic: Signatures vs. Anomalies</w:t>
            </w:r>
            <w:r>
              <w:rPr>
                <w:noProof/>
                <w:webHidden/>
              </w:rPr>
              <w:tab/>
            </w:r>
            <w:r>
              <w:rPr>
                <w:noProof/>
                <w:webHidden/>
              </w:rPr>
              <w:fldChar w:fldCharType="begin"/>
            </w:r>
            <w:r>
              <w:rPr>
                <w:noProof/>
                <w:webHidden/>
              </w:rPr>
              <w:instrText xml:space="preserve"> PAGEREF _Toc220952103 \h </w:instrText>
            </w:r>
            <w:r>
              <w:rPr>
                <w:noProof/>
                <w:webHidden/>
              </w:rPr>
            </w:r>
            <w:r>
              <w:rPr>
                <w:noProof/>
                <w:webHidden/>
              </w:rPr>
              <w:fldChar w:fldCharType="separate"/>
            </w:r>
            <w:r>
              <w:rPr>
                <w:noProof/>
                <w:webHidden/>
              </w:rPr>
              <w:t>10</w:t>
            </w:r>
            <w:r>
              <w:rPr>
                <w:noProof/>
                <w:webHidden/>
              </w:rPr>
              <w:fldChar w:fldCharType="end"/>
            </w:r>
          </w:hyperlink>
        </w:p>
        <w:p w14:paraId="17760177" w14:textId="08C28C81" w:rsidR="00C14CDF" w:rsidRDefault="00C14CDF">
          <w:pPr>
            <w:pStyle w:val="TOC3"/>
            <w:tabs>
              <w:tab w:val="right" w:leader="dot" w:pos="9016"/>
            </w:tabs>
            <w:rPr>
              <w:rFonts w:eastAsiaTheme="minorEastAsia"/>
              <w:noProof/>
              <w:lang w:eastAsia="en-GB"/>
            </w:rPr>
          </w:pPr>
          <w:hyperlink w:anchor="_Toc220952104" w:history="1">
            <w:r w:rsidRPr="008E4668">
              <w:rPr>
                <w:rStyle w:val="Hyperlink"/>
                <w:noProof/>
              </w:rPr>
              <w:t>2.3.1 Signature-Based Detection (Knowledge-Based)</w:t>
            </w:r>
            <w:r>
              <w:rPr>
                <w:noProof/>
                <w:webHidden/>
              </w:rPr>
              <w:tab/>
            </w:r>
            <w:r>
              <w:rPr>
                <w:noProof/>
                <w:webHidden/>
              </w:rPr>
              <w:fldChar w:fldCharType="begin"/>
            </w:r>
            <w:r>
              <w:rPr>
                <w:noProof/>
                <w:webHidden/>
              </w:rPr>
              <w:instrText xml:space="preserve"> PAGEREF _Toc220952104 \h </w:instrText>
            </w:r>
            <w:r>
              <w:rPr>
                <w:noProof/>
                <w:webHidden/>
              </w:rPr>
            </w:r>
            <w:r>
              <w:rPr>
                <w:noProof/>
                <w:webHidden/>
              </w:rPr>
              <w:fldChar w:fldCharType="separate"/>
            </w:r>
            <w:r>
              <w:rPr>
                <w:noProof/>
                <w:webHidden/>
              </w:rPr>
              <w:t>10</w:t>
            </w:r>
            <w:r>
              <w:rPr>
                <w:noProof/>
                <w:webHidden/>
              </w:rPr>
              <w:fldChar w:fldCharType="end"/>
            </w:r>
          </w:hyperlink>
        </w:p>
        <w:p w14:paraId="2522FA33" w14:textId="2B484374" w:rsidR="00C14CDF" w:rsidRDefault="00C14CDF">
          <w:pPr>
            <w:pStyle w:val="TOC3"/>
            <w:tabs>
              <w:tab w:val="right" w:leader="dot" w:pos="9016"/>
            </w:tabs>
            <w:rPr>
              <w:rFonts w:eastAsiaTheme="minorEastAsia"/>
              <w:noProof/>
              <w:lang w:eastAsia="en-GB"/>
            </w:rPr>
          </w:pPr>
          <w:hyperlink w:anchor="_Toc220952105" w:history="1">
            <w:r w:rsidRPr="008E4668">
              <w:rPr>
                <w:rStyle w:val="Hyperlink"/>
                <w:noProof/>
              </w:rPr>
              <w:t>2.3.2 Anomaly-Based Detection (Behavior-Based)</w:t>
            </w:r>
            <w:r>
              <w:rPr>
                <w:noProof/>
                <w:webHidden/>
              </w:rPr>
              <w:tab/>
            </w:r>
            <w:r>
              <w:rPr>
                <w:noProof/>
                <w:webHidden/>
              </w:rPr>
              <w:fldChar w:fldCharType="begin"/>
            </w:r>
            <w:r>
              <w:rPr>
                <w:noProof/>
                <w:webHidden/>
              </w:rPr>
              <w:instrText xml:space="preserve"> PAGEREF _Toc220952105 \h </w:instrText>
            </w:r>
            <w:r>
              <w:rPr>
                <w:noProof/>
                <w:webHidden/>
              </w:rPr>
            </w:r>
            <w:r>
              <w:rPr>
                <w:noProof/>
                <w:webHidden/>
              </w:rPr>
              <w:fldChar w:fldCharType="separate"/>
            </w:r>
            <w:r>
              <w:rPr>
                <w:noProof/>
                <w:webHidden/>
              </w:rPr>
              <w:t>10</w:t>
            </w:r>
            <w:r>
              <w:rPr>
                <w:noProof/>
                <w:webHidden/>
              </w:rPr>
              <w:fldChar w:fldCharType="end"/>
            </w:r>
          </w:hyperlink>
        </w:p>
        <w:p w14:paraId="49E54F0E" w14:textId="42ADC9AB" w:rsidR="00C14CDF" w:rsidRDefault="00C14CDF">
          <w:pPr>
            <w:pStyle w:val="TOC2"/>
            <w:tabs>
              <w:tab w:val="right" w:leader="dot" w:pos="9016"/>
            </w:tabs>
            <w:rPr>
              <w:rFonts w:eastAsiaTheme="minorEastAsia"/>
              <w:noProof/>
              <w:lang w:eastAsia="en-GB"/>
            </w:rPr>
          </w:pPr>
          <w:hyperlink w:anchor="_Toc220952106" w:history="1">
            <w:r w:rsidRPr="008E4668">
              <w:rPr>
                <w:rStyle w:val="Hyperlink"/>
                <w:noProof/>
              </w:rPr>
              <w:t>2.4 The Operational Burden of False Positives</w:t>
            </w:r>
            <w:r>
              <w:rPr>
                <w:noProof/>
                <w:webHidden/>
              </w:rPr>
              <w:tab/>
            </w:r>
            <w:r>
              <w:rPr>
                <w:noProof/>
                <w:webHidden/>
              </w:rPr>
              <w:fldChar w:fldCharType="begin"/>
            </w:r>
            <w:r>
              <w:rPr>
                <w:noProof/>
                <w:webHidden/>
              </w:rPr>
              <w:instrText xml:space="preserve"> PAGEREF _Toc220952106 \h </w:instrText>
            </w:r>
            <w:r>
              <w:rPr>
                <w:noProof/>
                <w:webHidden/>
              </w:rPr>
            </w:r>
            <w:r>
              <w:rPr>
                <w:noProof/>
                <w:webHidden/>
              </w:rPr>
              <w:fldChar w:fldCharType="separate"/>
            </w:r>
            <w:r>
              <w:rPr>
                <w:noProof/>
                <w:webHidden/>
              </w:rPr>
              <w:t>10</w:t>
            </w:r>
            <w:r>
              <w:rPr>
                <w:noProof/>
                <w:webHidden/>
              </w:rPr>
              <w:fldChar w:fldCharType="end"/>
            </w:r>
          </w:hyperlink>
        </w:p>
        <w:p w14:paraId="7D16AA15" w14:textId="4CB47824" w:rsidR="00C14CDF" w:rsidRDefault="00C14CDF">
          <w:pPr>
            <w:pStyle w:val="TOC3"/>
            <w:tabs>
              <w:tab w:val="right" w:leader="dot" w:pos="9016"/>
            </w:tabs>
            <w:rPr>
              <w:rFonts w:eastAsiaTheme="minorEastAsia"/>
              <w:noProof/>
              <w:lang w:eastAsia="en-GB"/>
            </w:rPr>
          </w:pPr>
          <w:hyperlink w:anchor="_Toc220952107" w:history="1">
            <w:r w:rsidRPr="008E4668">
              <w:rPr>
                <w:rStyle w:val="Hyperlink"/>
                <w:noProof/>
              </w:rPr>
              <w:t>2.4.1 The Packet Decoder and Data Acquisition (DAQ)</w:t>
            </w:r>
            <w:r>
              <w:rPr>
                <w:noProof/>
                <w:webHidden/>
              </w:rPr>
              <w:tab/>
            </w:r>
            <w:r>
              <w:rPr>
                <w:noProof/>
                <w:webHidden/>
              </w:rPr>
              <w:fldChar w:fldCharType="begin"/>
            </w:r>
            <w:r>
              <w:rPr>
                <w:noProof/>
                <w:webHidden/>
              </w:rPr>
              <w:instrText xml:space="preserve"> PAGEREF _Toc220952107 \h </w:instrText>
            </w:r>
            <w:r>
              <w:rPr>
                <w:noProof/>
                <w:webHidden/>
              </w:rPr>
            </w:r>
            <w:r>
              <w:rPr>
                <w:noProof/>
                <w:webHidden/>
              </w:rPr>
              <w:fldChar w:fldCharType="separate"/>
            </w:r>
            <w:r>
              <w:rPr>
                <w:noProof/>
                <w:webHidden/>
              </w:rPr>
              <w:t>11</w:t>
            </w:r>
            <w:r>
              <w:rPr>
                <w:noProof/>
                <w:webHidden/>
              </w:rPr>
              <w:fldChar w:fldCharType="end"/>
            </w:r>
          </w:hyperlink>
        </w:p>
        <w:p w14:paraId="6987CFA1" w14:textId="2790618A" w:rsidR="00C14CDF" w:rsidRDefault="00C14CDF">
          <w:pPr>
            <w:pStyle w:val="TOC3"/>
            <w:tabs>
              <w:tab w:val="right" w:leader="dot" w:pos="9016"/>
            </w:tabs>
            <w:rPr>
              <w:rFonts w:eastAsiaTheme="minorEastAsia"/>
              <w:noProof/>
              <w:lang w:eastAsia="en-GB"/>
            </w:rPr>
          </w:pPr>
          <w:hyperlink w:anchor="_Toc220952108" w:history="1">
            <w:r w:rsidRPr="008E4668">
              <w:rPr>
                <w:rStyle w:val="Hyperlink"/>
                <w:noProof/>
              </w:rPr>
              <w:t>2.4.2 Preprocessors and Protocol Normalization</w:t>
            </w:r>
            <w:r>
              <w:rPr>
                <w:noProof/>
                <w:webHidden/>
              </w:rPr>
              <w:tab/>
            </w:r>
            <w:r>
              <w:rPr>
                <w:noProof/>
                <w:webHidden/>
              </w:rPr>
              <w:fldChar w:fldCharType="begin"/>
            </w:r>
            <w:r>
              <w:rPr>
                <w:noProof/>
                <w:webHidden/>
              </w:rPr>
              <w:instrText xml:space="preserve"> PAGEREF _Toc220952108 \h </w:instrText>
            </w:r>
            <w:r>
              <w:rPr>
                <w:noProof/>
                <w:webHidden/>
              </w:rPr>
            </w:r>
            <w:r>
              <w:rPr>
                <w:noProof/>
                <w:webHidden/>
              </w:rPr>
              <w:fldChar w:fldCharType="separate"/>
            </w:r>
            <w:r>
              <w:rPr>
                <w:noProof/>
                <w:webHidden/>
              </w:rPr>
              <w:t>11</w:t>
            </w:r>
            <w:r>
              <w:rPr>
                <w:noProof/>
                <w:webHidden/>
              </w:rPr>
              <w:fldChar w:fldCharType="end"/>
            </w:r>
          </w:hyperlink>
        </w:p>
        <w:p w14:paraId="1A3531D3" w14:textId="7671E0FD" w:rsidR="00C14CDF" w:rsidRDefault="00C14CDF">
          <w:pPr>
            <w:pStyle w:val="TOC2"/>
            <w:tabs>
              <w:tab w:val="right" w:leader="dot" w:pos="9016"/>
            </w:tabs>
            <w:rPr>
              <w:rFonts w:eastAsiaTheme="minorEastAsia"/>
              <w:noProof/>
              <w:lang w:eastAsia="en-GB"/>
            </w:rPr>
          </w:pPr>
          <w:hyperlink w:anchor="_Toc220952109" w:history="1">
            <w:r w:rsidRPr="008E4668">
              <w:rPr>
                <w:rStyle w:val="Hyperlink"/>
                <w:noProof/>
              </w:rPr>
              <w:t>2.5 pfSense as a Security Orchestration Platform</w:t>
            </w:r>
            <w:r>
              <w:rPr>
                <w:noProof/>
                <w:webHidden/>
              </w:rPr>
              <w:tab/>
            </w:r>
            <w:r>
              <w:rPr>
                <w:noProof/>
                <w:webHidden/>
              </w:rPr>
              <w:fldChar w:fldCharType="begin"/>
            </w:r>
            <w:r>
              <w:rPr>
                <w:noProof/>
                <w:webHidden/>
              </w:rPr>
              <w:instrText xml:space="preserve"> PAGEREF _Toc220952109 \h </w:instrText>
            </w:r>
            <w:r>
              <w:rPr>
                <w:noProof/>
                <w:webHidden/>
              </w:rPr>
            </w:r>
            <w:r>
              <w:rPr>
                <w:noProof/>
                <w:webHidden/>
              </w:rPr>
              <w:fldChar w:fldCharType="separate"/>
            </w:r>
            <w:r>
              <w:rPr>
                <w:noProof/>
                <w:webHidden/>
              </w:rPr>
              <w:t>12</w:t>
            </w:r>
            <w:r>
              <w:rPr>
                <w:noProof/>
                <w:webHidden/>
              </w:rPr>
              <w:fldChar w:fldCharType="end"/>
            </w:r>
          </w:hyperlink>
        </w:p>
        <w:p w14:paraId="05C5396F" w14:textId="3D264B82" w:rsidR="00C14CDF" w:rsidRDefault="00C14CDF">
          <w:pPr>
            <w:pStyle w:val="TOC3"/>
            <w:tabs>
              <w:tab w:val="right" w:leader="dot" w:pos="9016"/>
            </w:tabs>
            <w:rPr>
              <w:rFonts w:eastAsiaTheme="minorEastAsia"/>
              <w:noProof/>
              <w:lang w:eastAsia="en-GB"/>
            </w:rPr>
          </w:pPr>
          <w:hyperlink w:anchor="_Toc220952110" w:history="1">
            <w:r w:rsidRPr="008E4668">
              <w:rPr>
                <w:rStyle w:val="Hyperlink"/>
                <w:noProof/>
              </w:rPr>
              <w:t>2.5.1 The FreeBSD Foundation</w:t>
            </w:r>
            <w:r>
              <w:rPr>
                <w:noProof/>
                <w:webHidden/>
              </w:rPr>
              <w:tab/>
            </w:r>
            <w:r>
              <w:rPr>
                <w:noProof/>
                <w:webHidden/>
              </w:rPr>
              <w:fldChar w:fldCharType="begin"/>
            </w:r>
            <w:r>
              <w:rPr>
                <w:noProof/>
                <w:webHidden/>
              </w:rPr>
              <w:instrText xml:space="preserve"> PAGEREF _Toc220952110 \h </w:instrText>
            </w:r>
            <w:r>
              <w:rPr>
                <w:noProof/>
                <w:webHidden/>
              </w:rPr>
            </w:r>
            <w:r>
              <w:rPr>
                <w:noProof/>
                <w:webHidden/>
              </w:rPr>
              <w:fldChar w:fldCharType="separate"/>
            </w:r>
            <w:r>
              <w:rPr>
                <w:noProof/>
                <w:webHidden/>
              </w:rPr>
              <w:t>12</w:t>
            </w:r>
            <w:r>
              <w:rPr>
                <w:noProof/>
                <w:webHidden/>
              </w:rPr>
              <w:fldChar w:fldCharType="end"/>
            </w:r>
          </w:hyperlink>
        </w:p>
        <w:p w14:paraId="7A38F943" w14:textId="7D21A145" w:rsidR="00C14CDF" w:rsidRDefault="00C14CDF">
          <w:pPr>
            <w:pStyle w:val="TOC3"/>
            <w:tabs>
              <w:tab w:val="right" w:leader="dot" w:pos="9016"/>
            </w:tabs>
            <w:rPr>
              <w:rFonts w:eastAsiaTheme="minorEastAsia"/>
              <w:noProof/>
              <w:lang w:eastAsia="en-GB"/>
            </w:rPr>
          </w:pPr>
          <w:hyperlink w:anchor="_Toc220952111" w:history="1">
            <w:r w:rsidRPr="008E4668">
              <w:rPr>
                <w:rStyle w:val="Hyperlink"/>
                <w:noProof/>
              </w:rPr>
              <w:t>2.5.2 Inline Mode vs. Legacy Mode (Netmap)</w:t>
            </w:r>
            <w:r>
              <w:rPr>
                <w:noProof/>
                <w:webHidden/>
              </w:rPr>
              <w:tab/>
            </w:r>
            <w:r>
              <w:rPr>
                <w:noProof/>
                <w:webHidden/>
              </w:rPr>
              <w:fldChar w:fldCharType="begin"/>
            </w:r>
            <w:r>
              <w:rPr>
                <w:noProof/>
                <w:webHidden/>
              </w:rPr>
              <w:instrText xml:space="preserve"> PAGEREF _Toc220952111 \h </w:instrText>
            </w:r>
            <w:r>
              <w:rPr>
                <w:noProof/>
                <w:webHidden/>
              </w:rPr>
            </w:r>
            <w:r>
              <w:rPr>
                <w:noProof/>
                <w:webHidden/>
              </w:rPr>
              <w:fldChar w:fldCharType="separate"/>
            </w:r>
            <w:r>
              <w:rPr>
                <w:noProof/>
                <w:webHidden/>
              </w:rPr>
              <w:t>12</w:t>
            </w:r>
            <w:r>
              <w:rPr>
                <w:noProof/>
                <w:webHidden/>
              </w:rPr>
              <w:fldChar w:fldCharType="end"/>
            </w:r>
          </w:hyperlink>
        </w:p>
        <w:p w14:paraId="76BF8A67" w14:textId="1C475234" w:rsidR="00C14CDF" w:rsidRDefault="00C14CDF">
          <w:pPr>
            <w:pStyle w:val="TOC2"/>
            <w:tabs>
              <w:tab w:val="right" w:leader="dot" w:pos="9016"/>
            </w:tabs>
            <w:rPr>
              <w:rFonts w:eastAsiaTheme="minorEastAsia"/>
              <w:noProof/>
              <w:lang w:eastAsia="en-GB"/>
            </w:rPr>
          </w:pPr>
          <w:hyperlink w:anchor="_Toc220952112" w:history="1">
            <w:r w:rsidRPr="008E4668">
              <w:rPr>
                <w:rStyle w:val="Hyperlink"/>
                <w:noProof/>
              </w:rPr>
              <w:t>2.6 The Operational Challenge: Alert Fatigue and the Base Rate Fallacy</w:t>
            </w:r>
            <w:r>
              <w:rPr>
                <w:noProof/>
                <w:webHidden/>
              </w:rPr>
              <w:tab/>
            </w:r>
            <w:r>
              <w:rPr>
                <w:noProof/>
                <w:webHidden/>
              </w:rPr>
              <w:fldChar w:fldCharType="begin"/>
            </w:r>
            <w:r>
              <w:rPr>
                <w:noProof/>
                <w:webHidden/>
              </w:rPr>
              <w:instrText xml:space="preserve"> PAGEREF _Toc220952112 \h </w:instrText>
            </w:r>
            <w:r>
              <w:rPr>
                <w:noProof/>
                <w:webHidden/>
              </w:rPr>
            </w:r>
            <w:r>
              <w:rPr>
                <w:noProof/>
                <w:webHidden/>
              </w:rPr>
              <w:fldChar w:fldCharType="separate"/>
            </w:r>
            <w:r>
              <w:rPr>
                <w:noProof/>
                <w:webHidden/>
              </w:rPr>
              <w:t>12</w:t>
            </w:r>
            <w:r>
              <w:rPr>
                <w:noProof/>
                <w:webHidden/>
              </w:rPr>
              <w:fldChar w:fldCharType="end"/>
            </w:r>
          </w:hyperlink>
        </w:p>
        <w:p w14:paraId="2D2D966B" w14:textId="0548B5A5" w:rsidR="00C14CDF" w:rsidRDefault="00C14CDF">
          <w:pPr>
            <w:pStyle w:val="TOC3"/>
            <w:tabs>
              <w:tab w:val="right" w:leader="dot" w:pos="9016"/>
            </w:tabs>
            <w:rPr>
              <w:rFonts w:eastAsiaTheme="minorEastAsia"/>
              <w:noProof/>
              <w:lang w:eastAsia="en-GB"/>
            </w:rPr>
          </w:pPr>
          <w:hyperlink w:anchor="_Toc220952113" w:history="1">
            <w:r w:rsidRPr="008E4668">
              <w:rPr>
                <w:rStyle w:val="Hyperlink"/>
                <w:noProof/>
              </w:rPr>
              <w:t>2.6.1 The Mathematics of Misdetection</w:t>
            </w:r>
            <w:r>
              <w:rPr>
                <w:noProof/>
                <w:webHidden/>
              </w:rPr>
              <w:tab/>
            </w:r>
            <w:r>
              <w:rPr>
                <w:noProof/>
                <w:webHidden/>
              </w:rPr>
              <w:fldChar w:fldCharType="begin"/>
            </w:r>
            <w:r>
              <w:rPr>
                <w:noProof/>
                <w:webHidden/>
              </w:rPr>
              <w:instrText xml:space="preserve"> PAGEREF _Toc220952113 \h </w:instrText>
            </w:r>
            <w:r>
              <w:rPr>
                <w:noProof/>
                <w:webHidden/>
              </w:rPr>
            </w:r>
            <w:r>
              <w:rPr>
                <w:noProof/>
                <w:webHidden/>
              </w:rPr>
              <w:fldChar w:fldCharType="separate"/>
            </w:r>
            <w:r>
              <w:rPr>
                <w:noProof/>
                <w:webHidden/>
              </w:rPr>
              <w:t>12</w:t>
            </w:r>
            <w:r>
              <w:rPr>
                <w:noProof/>
                <w:webHidden/>
              </w:rPr>
              <w:fldChar w:fldCharType="end"/>
            </w:r>
          </w:hyperlink>
        </w:p>
        <w:p w14:paraId="48F04A3B" w14:textId="6397DC2E" w:rsidR="00C14CDF" w:rsidRDefault="00C14CDF">
          <w:pPr>
            <w:pStyle w:val="TOC3"/>
            <w:tabs>
              <w:tab w:val="right" w:leader="dot" w:pos="9016"/>
            </w:tabs>
            <w:rPr>
              <w:rFonts w:eastAsiaTheme="minorEastAsia"/>
              <w:noProof/>
              <w:lang w:eastAsia="en-GB"/>
            </w:rPr>
          </w:pPr>
          <w:hyperlink w:anchor="_Toc220952114" w:history="1">
            <w:r w:rsidRPr="008E4668">
              <w:rPr>
                <w:rStyle w:val="Hyperlink"/>
                <w:noProof/>
              </w:rPr>
              <w:t>2.6.2 Impact on Incident Response</w:t>
            </w:r>
            <w:r>
              <w:rPr>
                <w:noProof/>
                <w:webHidden/>
              </w:rPr>
              <w:tab/>
            </w:r>
            <w:r>
              <w:rPr>
                <w:noProof/>
                <w:webHidden/>
              </w:rPr>
              <w:fldChar w:fldCharType="begin"/>
            </w:r>
            <w:r>
              <w:rPr>
                <w:noProof/>
                <w:webHidden/>
              </w:rPr>
              <w:instrText xml:space="preserve"> PAGEREF _Toc220952114 \h </w:instrText>
            </w:r>
            <w:r>
              <w:rPr>
                <w:noProof/>
                <w:webHidden/>
              </w:rPr>
            </w:r>
            <w:r>
              <w:rPr>
                <w:noProof/>
                <w:webHidden/>
              </w:rPr>
              <w:fldChar w:fldCharType="separate"/>
            </w:r>
            <w:r>
              <w:rPr>
                <w:noProof/>
                <w:webHidden/>
              </w:rPr>
              <w:t>13</w:t>
            </w:r>
            <w:r>
              <w:rPr>
                <w:noProof/>
                <w:webHidden/>
              </w:rPr>
              <w:fldChar w:fldCharType="end"/>
            </w:r>
          </w:hyperlink>
        </w:p>
        <w:p w14:paraId="455C9E96" w14:textId="56EF8971" w:rsidR="00C14CDF" w:rsidRDefault="00C14CDF">
          <w:pPr>
            <w:pStyle w:val="TOC2"/>
            <w:tabs>
              <w:tab w:val="right" w:leader="dot" w:pos="9016"/>
            </w:tabs>
            <w:rPr>
              <w:rFonts w:eastAsiaTheme="minorEastAsia"/>
              <w:noProof/>
              <w:lang w:eastAsia="en-GB"/>
            </w:rPr>
          </w:pPr>
          <w:hyperlink w:anchor="_Toc220952115" w:history="1">
            <w:r w:rsidRPr="008E4668">
              <w:rPr>
                <w:rStyle w:val="Hyperlink"/>
                <w:noProof/>
              </w:rPr>
              <w:t>2.7 Critical Analysis of Rule-Set Providers</w:t>
            </w:r>
            <w:r>
              <w:rPr>
                <w:noProof/>
                <w:webHidden/>
              </w:rPr>
              <w:tab/>
            </w:r>
            <w:r>
              <w:rPr>
                <w:noProof/>
                <w:webHidden/>
              </w:rPr>
              <w:fldChar w:fldCharType="begin"/>
            </w:r>
            <w:r>
              <w:rPr>
                <w:noProof/>
                <w:webHidden/>
              </w:rPr>
              <w:instrText xml:space="preserve"> PAGEREF _Toc220952115 \h </w:instrText>
            </w:r>
            <w:r>
              <w:rPr>
                <w:noProof/>
                <w:webHidden/>
              </w:rPr>
            </w:r>
            <w:r>
              <w:rPr>
                <w:noProof/>
                <w:webHidden/>
              </w:rPr>
              <w:fldChar w:fldCharType="separate"/>
            </w:r>
            <w:r>
              <w:rPr>
                <w:noProof/>
                <w:webHidden/>
              </w:rPr>
              <w:t>13</w:t>
            </w:r>
            <w:r>
              <w:rPr>
                <w:noProof/>
                <w:webHidden/>
              </w:rPr>
              <w:fldChar w:fldCharType="end"/>
            </w:r>
          </w:hyperlink>
        </w:p>
        <w:p w14:paraId="0D3CC294" w14:textId="314CFC7C" w:rsidR="00C14CDF" w:rsidRDefault="00C14CDF">
          <w:pPr>
            <w:pStyle w:val="TOC2"/>
            <w:tabs>
              <w:tab w:val="right" w:leader="dot" w:pos="9016"/>
            </w:tabs>
            <w:rPr>
              <w:rFonts w:eastAsiaTheme="minorEastAsia"/>
              <w:noProof/>
              <w:lang w:eastAsia="en-GB"/>
            </w:rPr>
          </w:pPr>
          <w:hyperlink w:anchor="_Toc220952116" w:history="1">
            <w:r w:rsidRPr="008E4668">
              <w:rPr>
                <w:rStyle w:val="Hyperlink"/>
                <w:noProof/>
              </w:rPr>
              <w:t>2.8 Systematic Tuning Methodologies and Noise Reduction</w:t>
            </w:r>
            <w:r>
              <w:rPr>
                <w:noProof/>
                <w:webHidden/>
              </w:rPr>
              <w:tab/>
            </w:r>
            <w:r>
              <w:rPr>
                <w:noProof/>
                <w:webHidden/>
              </w:rPr>
              <w:fldChar w:fldCharType="begin"/>
            </w:r>
            <w:r>
              <w:rPr>
                <w:noProof/>
                <w:webHidden/>
              </w:rPr>
              <w:instrText xml:space="preserve"> PAGEREF _Toc220952116 \h </w:instrText>
            </w:r>
            <w:r>
              <w:rPr>
                <w:noProof/>
                <w:webHidden/>
              </w:rPr>
            </w:r>
            <w:r>
              <w:rPr>
                <w:noProof/>
                <w:webHidden/>
              </w:rPr>
              <w:fldChar w:fldCharType="separate"/>
            </w:r>
            <w:r>
              <w:rPr>
                <w:noProof/>
                <w:webHidden/>
              </w:rPr>
              <w:t>13</w:t>
            </w:r>
            <w:r>
              <w:rPr>
                <w:noProof/>
                <w:webHidden/>
              </w:rPr>
              <w:fldChar w:fldCharType="end"/>
            </w:r>
          </w:hyperlink>
        </w:p>
        <w:p w14:paraId="6F015253" w14:textId="2E35361B" w:rsidR="00C14CDF" w:rsidRDefault="00C14CDF">
          <w:pPr>
            <w:pStyle w:val="TOC3"/>
            <w:tabs>
              <w:tab w:val="right" w:leader="dot" w:pos="9016"/>
            </w:tabs>
            <w:rPr>
              <w:rFonts w:eastAsiaTheme="minorEastAsia"/>
              <w:noProof/>
              <w:lang w:eastAsia="en-GB"/>
            </w:rPr>
          </w:pPr>
          <w:hyperlink w:anchor="_Toc220952117" w:history="1">
            <w:r w:rsidRPr="008E4668">
              <w:rPr>
                <w:rStyle w:val="Hyperlink"/>
                <w:noProof/>
              </w:rPr>
              <w:t>2.8.1 Pass Lists and Administrative Whitelisting</w:t>
            </w:r>
            <w:r>
              <w:rPr>
                <w:noProof/>
                <w:webHidden/>
              </w:rPr>
              <w:tab/>
            </w:r>
            <w:r>
              <w:rPr>
                <w:noProof/>
                <w:webHidden/>
              </w:rPr>
              <w:fldChar w:fldCharType="begin"/>
            </w:r>
            <w:r>
              <w:rPr>
                <w:noProof/>
                <w:webHidden/>
              </w:rPr>
              <w:instrText xml:space="preserve"> PAGEREF _Toc220952117 \h </w:instrText>
            </w:r>
            <w:r>
              <w:rPr>
                <w:noProof/>
                <w:webHidden/>
              </w:rPr>
            </w:r>
            <w:r>
              <w:rPr>
                <w:noProof/>
                <w:webHidden/>
              </w:rPr>
              <w:fldChar w:fldCharType="separate"/>
            </w:r>
            <w:r>
              <w:rPr>
                <w:noProof/>
                <w:webHidden/>
              </w:rPr>
              <w:t>13</w:t>
            </w:r>
            <w:r>
              <w:rPr>
                <w:noProof/>
                <w:webHidden/>
              </w:rPr>
              <w:fldChar w:fldCharType="end"/>
            </w:r>
          </w:hyperlink>
        </w:p>
        <w:p w14:paraId="20C01A96" w14:textId="4A9663E0" w:rsidR="00C14CDF" w:rsidRDefault="00C14CDF">
          <w:pPr>
            <w:pStyle w:val="TOC3"/>
            <w:tabs>
              <w:tab w:val="right" w:leader="dot" w:pos="9016"/>
            </w:tabs>
            <w:rPr>
              <w:rFonts w:eastAsiaTheme="minorEastAsia"/>
              <w:noProof/>
              <w:lang w:eastAsia="en-GB"/>
            </w:rPr>
          </w:pPr>
          <w:hyperlink w:anchor="_Toc220952118" w:history="1">
            <w:r w:rsidRPr="008E4668">
              <w:rPr>
                <w:rStyle w:val="Hyperlink"/>
                <w:noProof/>
              </w:rPr>
              <w:t>2.8.2 Rule Suppression vs. Rule Disabling</w:t>
            </w:r>
            <w:r>
              <w:rPr>
                <w:noProof/>
                <w:webHidden/>
              </w:rPr>
              <w:tab/>
            </w:r>
            <w:r>
              <w:rPr>
                <w:noProof/>
                <w:webHidden/>
              </w:rPr>
              <w:fldChar w:fldCharType="begin"/>
            </w:r>
            <w:r>
              <w:rPr>
                <w:noProof/>
                <w:webHidden/>
              </w:rPr>
              <w:instrText xml:space="preserve"> PAGEREF _Toc220952118 \h </w:instrText>
            </w:r>
            <w:r>
              <w:rPr>
                <w:noProof/>
                <w:webHidden/>
              </w:rPr>
            </w:r>
            <w:r>
              <w:rPr>
                <w:noProof/>
                <w:webHidden/>
              </w:rPr>
              <w:fldChar w:fldCharType="separate"/>
            </w:r>
            <w:r>
              <w:rPr>
                <w:noProof/>
                <w:webHidden/>
              </w:rPr>
              <w:t>13</w:t>
            </w:r>
            <w:r>
              <w:rPr>
                <w:noProof/>
                <w:webHidden/>
              </w:rPr>
              <w:fldChar w:fldCharType="end"/>
            </w:r>
          </w:hyperlink>
        </w:p>
        <w:p w14:paraId="04C8BDA5" w14:textId="54E753AA" w:rsidR="00C14CDF" w:rsidRDefault="00C14CDF">
          <w:pPr>
            <w:pStyle w:val="TOC3"/>
            <w:tabs>
              <w:tab w:val="right" w:leader="dot" w:pos="9016"/>
            </w:tabs>
            <w:rPr>
              <w:rFonts w:eastAsiaTheme="minorEastAsia"/>
              <w:noProof/>
              <w:lang w:eastAsia="en-GB"/>
            </w:rPr>
          </w:pPr>
          <w:hyperlink w:anchor="_Toc220952119" w:history="1">
            <w:r w:rsidRPr="008E4668">
              <w:rPr>
                <w:rStyle w:val="Hyperlink"/>
                <w:noProof/>
              </w:rPr>
              <w:t>2.8.3 Thresholding and Alert Rate Limiting</w:t>
            </w:r>
            <w:r>
              <w:rPr>
                <w:noProof/>
                <w:webHidden/>
              </w:rPr>
              <w:tab/>
            </w:r>
            <w:r>
              <w:rPr>
                <w:noProof/>
                <w:webHidden/>
              </w:rPr>
              <w:fldChar w:fldCharType="begin"/>
            </w:r>
            <w:r>
              <w:rPr>
                <w:noProof/>
                <w:webHidden/>
              </w:rPr>
              <w:instrText xml:space="preserve"> PAGEREF _Toc220952119 \h </w:instrText>
            </w:r>
            <w:r>
              <w:rPr>
                <w:noProof/>
                <w:webHidden/>
              </w:rPr>
            </w:r>
            <w:r>
              <w:rPr>
                <w:noProof/>
                <w:webHidden/>
              </w:rPr>
              <w:fldChar w:fldCharType="separate"/>
            </w:r>
            <w:r>
              <w:rPr>
                <w:noProof/>
                <w:webHidden/>
              </w:rPr>
              <w:t>14</w:t>
            </w:r>
            <w:r>
              <w:rPr>
                <w:noProof/>
                <w:webHidden/>
              </w:rPr>
              <w:fldChar w:fldCharType="end"/>
            </w:r>
          </w:hyperlink>
        </w:p>
        <w:p w14:paraId="24200B8E" w14:textId="0B766126" w:rsidR="00C14CDF" w:rsidRDefault="00C14CDF">
          <w:pPr>
            <w:pStyle w:val="TOC2"/>
            <w:tabs>
              <w:tab w:val="right" w:leader="dot" w:pos="9016"/>
            </w:tabs>
            <w:rPr>
              <w:rFonts w:eastAsiaTheme="minorEastAsia"/>
              <w:noProof/>
              <w:lang w:eastAsia="en-GB"/>
            </w:rPr>
          </w:pPr>
          <w:hyperlink w:anchor="_Toc220952120" w:history="1">
            <w:r w:rsidRPr="008E4668">
              <w:rPr>
                <w:rStyle w:val="Hyperlink"/>
                <w:noProof/>
              </w:rPr>
              <w:t>2.9 The Visibility Crisis: Encryption and TLS 1.3</w:t>
            </w:r>
            <w:r>
              <w:rPr>
                <w:noProof/>
                <w:webHidden/>
              </w:rPr>
              <w:tab/>
            </w:r>
            <w:r>
              <w:rPr>
                <w:noProof/>
                <w:webHidden/>
              </w:rPr>
              <w:fldChar w:fldCharType="begin"/>
            </w:r>
            <w:r>
              <w:rPr>
                <w:noProof/>
                <w:webHidden/>
              </w:rPr>
              <w:instrText xml:space="preserve"> PAGEREF _Toc220952120 \h </w:instrText>
            </w:r>
            <w:r>
              <w:rPr>
                <w:noProof/>
                <w:webHidden/>
              </w:rPr>
            </w:r>
            <w:r>
              <w:rPr>
                <w:noProof/>
                <w:webHidden/>
              </w:rPr>
              <w:fldChar w:fldCharType="separate"/>
            </w:r>
            <w:r>
              <w:rPr>
                <w:noProof/>
                <w:webHidden/>
              </w:rPr>
              <w:t>14</w:t>
            </w:r>
            <w:r>
              <w:rPr>
                <w:noProof/>
                <w:webHidden/>
              </w:rPr>
              <w:fldChar w:fldCharType="end"/>
            </w:r>
          </w:hyperlink>
        </w:p>
        <w:p w14:paraId="7C680B4B" w14:textId="707BB404" w:rsidR="00C14CDF" w:rsidRDefault="00C14CDF">
          <w:pPr>
            <w:pStyle w:val="TOC3"/>
            <w:tabs>
              <w:tab w:val="right" w:leader="dot" w:pos="9016"/>
            </w:tabs>
            <w:rPr>
              <w:rFonts w:eastAsiaTheme="minorEastAsia"/>
              <w:noProof/>
              <w:lang w:eastAsia="en-GB"/>
            </w:rPr>
          </w:pPr>
          <w:hyperlink w:anchor="_Toc220952121" w:history="1">
            <w:r w:rsidRPr="008E4668">
              <w:rPr>
                <w:rStyle w:val="Hyperlink"/>
                <w:noProof/>
              </w:rPr>
              <w:t>2.9.1 The Impact of Encrypted Payloads</w:t>
            </w:r>
            <w:r>
              <w:rPr>
                <w:noProof/>
                <w:webHidden/>
              </w:rPr>
              <w:tab/>
            </w:r>
            <w:r>
              <w:rPr>
                <w:noProof/>
                <w:webHidden/>
              </w:rPr>
              <w:fldChar w:fldCharType="begin"/>
            </w:r>
            <w:r>
              <w:rPr>
                <w:noProof/>
                <w:webHidden/>
              </w:rPr>
              <w:instrText xml:space="preserve"> PAGEREF _Toc220952121 \h </w:instrText>
            </w:r>
            <w:r>
              <w:rPr>
                <w:noProof/>
                <w:webHidden/>
              </w:rPr>
            </w:r>
            <w:r>
              <w:rPr>
                <w:noProof/>
                <w:webHidden/>
              </w:rPr>
              <w:fldChar w:fldCharType="separate"/>
            </w:r>
            <w:r>
              <w:rPr>
                <w:noProof/>
                <w:webHidden/>
              </w:rPr>
              <w:t>14</w:t>
            </w:r>
            <w:r>
              <w:rPr>
                <w:noProof/>
                <w:webHidden/>
              </w:rPr>
              <w:fldChar w:fldCharType="end"/>
            </w:r>
          </w:hyperlink>
        </w:p>
        <w:p w14:paraId="3E862BBD" w14:textId="61DA09EB" w:rsidR="00C14CDF" w:rsidRDefault="00C14CDF">
          <w:pPr>
            <w:pStyle w:val="TOC3"/>
            <w:tabs>
              <w:tab w:val="right" w:leader="dot" w:pos="9016"/>
            </w:tabs>
            <w:rPr>
              <w:rFonts w:eastAsiaTheme="minorEastAsia"/>
              <w:noProof/>
              <w:lang w:eastAsia="en-GB"/>
            </w:rPr>
          </w:pPr>
          <w:hyperlink w:anchor="_Toc220952122" w:history="1">
            <w:r w:rsidRPr="008E4668">
              <w:rPr>
                <w:rStyle w:val="Hyperlink"/>
                <w:noProof/>
              </w:rPr>
              <w:t>2.9.2 JA3 Fingerprinting and Metadata Analysis</w:t>
            </w:r>
            <w:r>
              <w:rPr>
                <w:noProof/>
                <w:webHidden/>
              </w:rPr>
              <w:tab/>
            </w:r>
            <w:r>
              <w:rPr>
                <w:noProof/>
                <w:webHidden/>
              </w:rPr>
              <w:fldChar w:fldCharType="begin"/>
            </w:r>
            <w:r>
              <w:rPr>
                <w:noProof/>
                <w:webHidden/>
              </w:rPr>
              <w:instrText xml:space="preserve"> PAGEREF _Toc220952122 \h </w:instrText>
            </w:r>
            <w:r>
              <w:rPr>
                <w:noProof/>
                <w:webHidden/>
              </w:rPr>
            </w:r>
            <w:r>
              <w:rPr>
                <w:noProof/>
                <w:webHidden/>
              </w:rPr>
              <w:fldChar w:fldCharType="separate"/>
            </w:r>
            <w:r>
              <w:rPr>
                <w:noProof/>
                <w:webHidden/>
              </w:rPr>
              <w:t>14</w:t>
            </w:r>
            <w:r>
              <w:rPr>
                <w:noProof/>
                <w:webHidden/>
              </w:rPr>
              <w:fldChar w:fldCharType="end"/>
            </w:r>
          </w:hyperlink>
        </w:p>
        <w:p w14:paraId="3C48D64A" w14:textId="24F2243E" w:rsidR="00C14CDF" w:rsidRDefault="00C14CDF">
          <w:pPr>
            <w:pStyle w:val="TOC2"/>
            <w:tabs>
              <w:tab w:val="right" w:leader="dot" w:pos="9016"/>
            </w:tabs>
            <w:rPr>
              <w:rFonts w:eastAsiaTheme="minorEastAsia"/>
              <w:noProof/>
              <w:lang w:eastAsia="en-GB"/>
            </w:rPr>
          </w:pPr>
          <w:hyperlink w:anchor="_Toc220952123" w:history="1">
            <w:r w:rsidRPr="008E4668">
              <w:rPr>
                <w:rStyle w:val="Hyperlink"/>
                <w:noProof/>
              </w:rPr>
              <w:t>2.10 Comparative Performance: Snort vs. Suricata in 2025</w:t>
            </w:r>
            <w:r>
              <w:rPr>
                <w:noProof/>
                <w:webHidden/>
              </w:rPr>
              <w:tab/>
            </w:r>
            <w:r>
              <w:rPr>
                <w:noProof/>
                <w:webHidden/>
              </w:rPr>
              <w:fldChar w:fldCharType="begin"/>
            </w:r>
            <w:r>
              <w:rPr>
                <w:noProof/>
                <w:webHidden/>
              </w:rPr>
              <w:instrText xml:space="preserve"> PAGEREF _Toc220952123 \h </w:instrText>
            </w:r>
            <w:r>
              <w:rPr>
                <w:noProof/>
                <w:webHidden/>
              </w:rPr>
            </w:r>
            <w:r>
              <w:rPr>
                <w:noProof/>
                <w:webHidden/>
              </w:rPr>
              <w:fldChar w:fldCharType="separate"/>
            </w:r>
            <w:r>
              <w:rPr>
                <w:noProof/>
                <w:webHidden/>
              </w:rPr>
              <w:t>14</w:t>
            </w:r>
            <w:r>
              <w:rPr>
                <w:noProof/>
                <w:webHidden/>
              </w:rPr>
              <w:fldChar w:fldCharType="end"/>
            </w:r>
          </w:hyperlink>
        </w:p>
        <w:p w14:paraId="5151AC8C" w14:textId="5D7B019A" w:rsidR="00C14CDF" w:rsidRDefault="00C14CDF">
          <w:pPr>
            <w:pStyle w:val="TOC2"/>
            <w:tabs>
              <w:tab w:val="right" w:leader="dot" w:pos="9016"/>
            </w:tabs>
            <w:rPr>
              <w:rFonts w:eastAsiaTheme="minorEastAsia"/>
              <w:noProof/>
              <w:lang w:eastAsia="en-GB"/>
            </w:rPr>
          </w:pPr>
          <w:hyperlink w:anchor="_Toc220952124" w:history="1">
            <w:r w:rsidRPr="008E4668">
              <w:rPr>
                <w:rStyle w:val="Hyperlink"/>
                <w:noProof/>
              </w:rPr>
              <w:t>2.11 Evaluation Methodologies and Performance Metrics</w:t>
            </w:r>
            <w:r>
              <w:rPr>
                <w:noProof/>
                <w:webHidden/>
              </w:rPr>
              <w:tab/>
            </w:r>
            <w:r>
              <w:rPr>
                <w:noProof/>
                <w:webHidden/>
              </w:rPr>
              <w:fldChar w:fldCharType="begin"/>
            </w:r>
            <w:r>
              <w:rPr>
                <w:noProof/>
                <w:webHidden/>
              </w:rPr>
              <w:instrText xml:space="preserve"> PAGEREF _Toc220952124 \h </w:instrText>
            </w:r>
            <w:r>
              <w:rPr>
                <w:noProof/>
                <w:webHidden/>
              </w:rPr>
            </w:r>
            <w:r>
              <w:rPr>
                <w:noProof/>
                <w:webHidden/>
              </w:rPr>
              <w:fldChar w:fldCharType="separate"/>
            </w:r>
            <w:r>
              <w:rPr>
                <w:noProof/>
                <w:webHidden/>
              </w:rPr>
              <w:t>15</w:t>
            </w:r>
            <w:r>
              <w:rPr>
                <w:noProof/>
                <w:webHidden/>
              </w:rPr>
              <w:fldChar w:fldCharType="end"/>
            </w:r>
          </w:hyperlink>
        </w:p>
        <w:p w14:paraId="455564A1" w14:textId="45122083" w:rsidR="00C14CDF" w:rsidRDefault="00C14CDF">
          <w:pPr>
            <w:pStyle w:val="TOC3"/>
            <w:tabs>
              <w:tab w:val="right" w:leader="dot" w:pos="9016"/>
            </w:tabs>
            <w:rPr>
              <w:rFonts w:eastAsiaTheme="minorEastAsia"/>
              <w:noProof/>
              <w:lang w:eastAsia="en-GB"/>
            </w:rPr>
          </w:pPr>
          <w:hyperlink w:anchor="_Toc220952125" w:history="1">
            <w:r w:rsidRPr="008E4668">
              <w:rPr>
                <w:rStyle w:val="Hyperlink"/>
                <w:noProof/>
              </w:rPr>
              <w:t>2.11.1 The Confusion Matrix in Intrusion Detection</w:t>
            </w:r>
            <w:r>
              <w:rPr>
                <w:noProof/>
                <w:webHidden/>
              </w:rPr>
              <w:tab/>
            </w:r>
            <w:r>
              <w:rPr>
                <w:noProof/>
                <w:webHidden/>
              </w:rPr>
              <w:fldChar w:fldCharType="begin"/>
            </w:r>
            <w:r>
              <w:rPr>
                <w:noProof/>
                <w:webHidden/>
              </w:rPr>
              <w:instrText xml:space="preserve"> PAGEREF _Toc220952125 \h </w:instrText>
            </w:r>
            <w:r>
              <w:rPr>
                <w:noProof/>
                <w:webHidden/>
              </w:rPr>
            </w:r>
            <w:r>
              <w:rPr>
                <w:noProof/>
                <w:webHidden/>
              </w:rPr>
              <w:fldChar w:fldCharType="separate"/>
            </w:r>
            <w:r>
              <w:rPr>
                <w:noProof/>
                <w:webHidden/>
              </w:rPr>
              <w:t>15</w:t>
            </w:r>
            <w:r>
              <w:rPr>
                <w:noProof/>
                <w:webHidden/>
              </w:rPr>
              <w:fldChar w:fldCharType="end"/>
            </w:r>
          </w:hyperlink>
        </w:p>
        <w:p w14:paraId="7802524C" w14:textId="46CD4833" w:rsidR="00C14CDF" w:rsidRDefault="00C14CDF">
          <w:pPr>
            <w:pStyle w:val="TOC2"/>
            <w:tabs>
              <w:tab w:val="right" w:leader="dot" w:pos="9016"/>
            </w:tabs>
            <w:rPr>
              <w:rFonts w:eastAsiaTheme="minorEastAsia"/>
              <w:noProof/>
              <w:lang w:eastAsia="en-GB"/>
            </w:rPr>
          </w:pPr>
          <w:hyperlink w:anchor="_Toc220952126" w:history="1">
            <w:r w:rsidRPr="008E4668">
              <w:rPr>
                <w:rStyle w:val="Hyperlink"/>
                <w:noProof/>
              </w:rPr>
              <w:t>2.12 Contemporary Testing Environments and Data Validity</w:t>
            </w:r>
            <w:r>
              <w:rPr>
                <w:noProof/>
                <w:webHidden/>
              </w:rPr>
              <w:tab/>
            </w:r>
            <w:r>
              <w:rPr>
                <w:noProof/>
                <w:webHidden/>
              </w:rPr>
              <w:fldChar w:fldCharType="begin"/>
            </w:r>
            <w:r>
              <w:rPr>
                <w:noProof/>
                <w:webHidden/>
              </w:rPr>
              <w:instrText xml:space="preserve"> PAGEREF _Toc220952126 \h </w:instrText>
            </w:r>
            <w:r>
              <w:rPr>
                <w:noProof/>
                <w:webHidden/>
              </w:rPr>
            </w:r>
            <w:r>
              <w:rPr>
                <w:noProof/>
                <w:webHidden/>
              </w:rPr>
              <w:fldChar w:fldCharType="separate"/>
            </w:r>
            <w:r>
              <w:rPr>
                <w:noProof/>
                <w:webHidden/>
              </w:rPr>
              <w:t>16</w:t>
            </w:r>
            <w:r>
              <w:rPr>
                <w:noProof/>
                <w:webHidden/>
              </w:rPr>
              <w:fldChar w:fldCharType="end"/>
            </w:r>
          </w:hyperlink>
        </w:p>
        <w:p w14:paraId="0C1C1756" w14:textId="59AD34C9" w:rsidR="00C14CDF" w:rsidRDefault="00C14CDF">
          <w:pPr>
            <w:pStyle w:val="TOC3"/>
            <w:tabs>
              <w:tab w:val="right" w:leader="dot" w:pos="9016"/>
            </w:tabs>
            <w:rPr>
              <w:rFonts w:eastAsiaTheme="minorEastAsia"/>
              <w:noProof/>
              <w:lang w:eastAsia="en-GB"/>
            </w:rPr>
          </w:pPr>
          <w:hyperlink w:anchor="_Toc220952127" w:history="1">
            <w:r w:rsidRPr="008E4668">
              <w:rPr>
                <w:rStyle w:val="Hyperlink"/>
                <w:noProof/>
              </w:rPr>
              <w:t>2.12.1 Moving Beyond Legacy Datasets</w:t>
            </w:r>
            <w:r>
              <w:rPr>
                <w:noProof/>
                <w:webHidden/>
              </w:rPr>
              <w:tab/>
            </w:r>
            <w:r>
              <w:rPr>
                <w:noProof/>
                <w:webHidden/>
              </w:rPr>
              <w:fldChar w:fldCharType="begin"/>
            </w:r>
            <w:r>
              <w:rPr>
                <w:noProof/>
                <w:webHidden/>
              </w:rPr>
              <w:instrText xml:space="preserve"> PAGEREF _Toc220952127 \h </w:instrText>
            </w:r>
            <w:r>
              <w:rPr>
                <w:noProof/>
                <w:webHidden/>
              </w:rPr>
            </w:r>
            <w:r>
              <w:rPr>
                <w:noProof/>
                <w:webHidden/>
              </w:rPr>
              <w:fldChar w:fldCharType="separate"/>
            </w:r>
            <w:r>
              <w:rPr>
                <w:noProof/>
                <w:webHidden/>
              </w:rPr>
              <w:t>16</w:t>
            </w:r>
            <w:r>
              <w:rPr>
                <w:noProof/>
                <w:webHidden/>
              </w:rPr>
              <w:fldChar w:fldCharType="end"/>
            </w:r>
          </w:hyperlink>
        </w:p>
        <w:p w14:paraId="2CB7FD1C" w14:textId="6FB96D0E" w:rsidR="00C14CDF" w:rsidRDefault="00C14CDF">
          <w:pPr>
            <w:pStyle w:val="TOC3"/>
            <w:tabs>
              <w:tab w:val="right" w:leader="dot" w:pos="9016"/>
            </w:tabs>
            <w:rPr>
              <w:rFonts w:eastAsiaTheme="minorEastAsia"/>
              <w:noProof/>
              <w:lang w:eastAsia="en-GB"/>
            </w:rPr>
          </w:pPr>
          <w:hyperlink w:anchor="_Toc220952128" w:history="1">
            <w:r w:rsidRPr="008E4668">
              <w:rPr>
                <w:rStyle w:val="Hyperlink"/>
                <w:noProof/>
              </w:rPr>
              <w:t>2.12.2 High-Speed Benchmarking (The 10Gbps Standard)</w:t>
            </w:r>
            <w:r>
              <w:rPr>
                <w:noProof/>
                <w:webHidden/>
              </w:rPr>
              <w:tab/>
            </w:r>
            <w:r>
              <w:rPr>
                <w:noProof/>
                <w:webHidden/>
              </w:rPr>
              <w:fldChar w:fldCharType="begin"/>
            </w:r>
            <w:r>
              <w:rPr>
                <w:noProof/>
                <w:webHidden/>
              </w:rPr>
              <w:instrText xml:space="preserve"> PAGEREF _Toc220952128 \h </w:instrText>
            </w:r>
            <w:r>
              <w:rPr>
                <w:noProof/>
                <w:webHidden/>
              </w:rPr>
            </w:r>
            <w:r>
              <w:rPr>
                <w:noProof/>
                <w:webHidden/>
              </w:rPr>
              <w:fldChar w:fldCharType="separate"/>
            </w:r>
            <w:r>
              <w:rPr>
                <w:noProof/>
                <w:webHidden/>
              </w:rPr>
              <w:t>16</w:t>
            </w:r>
            <w:r>
              <w:rPr>
                <w:noProof/>
                <w:webHidden/>
              </w:rPr>
              <w:fldChar w:fldCharType="end"/>
            </w:r>
          </w:hyperlink>
        </w:p>
        <w:p w14:paraId="2975DDDC" w14:textId="1DC4195B" w:rsidR="00C14CDF" w:rsidRDefault="00C14CDF">
          <w:pPr>
            <w:pStyle w:val="TOC2"/>
            <w:tabs>
              <w:tab w:val="right" w:leader="dot" w:pos="9016"/>
            </w:tabs>
            <w:rPr>
              <w:rFonts w:eastAsiaTheme="minorEastAsia"/>
              <w:noProof/>
              <w:lang w:eastAsia="en-GB"/>
            </w:rPr>
          </w:pPr>
          <w:hyperlink w:anchor="_Toc220952129" w:history="1">
            <w:r w:rsidRPr="008E4668">
              <w:rPr>
                <w:rStyle w:val="Hyperlink"/>
                <w:noProof/>
              </w:rPr>
              <w:t>2.13 Summary of the Research Gap</w:t>
            </w:r>
            <w:r>
              <w:rPr>
                <w:noProof/>
                <w:webHidden/>
              </w:rPr>
              <w:tab/>
            </w:r>
            <w:r>
              <w:rPr>
                <w:noProof/>
                <w:webHidden/>
              </w:rPr>
              <w:fldChar w:fldCharType="begin"/>
            </w:r>
            <w:r>
              <w:rPr>
                <w:noProof/>
                <w:webHidden/>
              </w:rPr>
              <w:instrText xml:space="preserve"> PAGEREF _Toc220952129 \h </w:instrText>
            </w:r>
            <w:r>
              <w:rPr>
                <w:noProof/>
                <w:webHidden/>
              </w:rPr>
            </w:r>
            <w:r>
              <w:rPr>
                <w:noProof/>
                <w:webHidden/>
              </w:rPr>
              <w:fldChar w:fldCharType="separate"/>
            </w:r>
            <w:r>
              <w:rPr>
                <w:noProof/>
                <w:webHidden/>
              </w:rPr>
              <w:t>16</w:t>
            </w:r>
            <w:r>
              <w:rPr>
                <w:noProof/>
                <w:webHidden/>
              </w:rPr>
              <w:fldChar w:fldCharType="end"/>
            </w:r>
          </w:hyperlink>
        </w:p>
        <w:p w14:paraId="29CD0DBA" w14:textId="2D3BA665" w:rsidR="00C14CDF" w:rsidRDefault="00C14CDF">
          <w:pPr>
            <w:pStyle w:val="TOC1"/>
            <w:tabs>
              <w:tab w:val="right" w:leader="dot" w:pos="9016"/>
            </w:tabs>
            <w:rPr>
              <w:rFonts w:eastAsiaTheme="minorEastAsia"/>
              <w:noProof/>
              <w:lang w:eastAsia="en-GB"/>
            </w:rPr>
          </w:pPr>
          <w:hyperlink w:anchor="_Toc220952130" w:history="1">
            <w:r w:rsidRPr="008E4668">
              <w:rPr>
                <w:rStyle w:val="Hyperlink"/>
                <w:rFonts w:cs="Times New Roman"/>
                <w:noProof/>
              </w:rPr>
              <w:t>CHAPTER 3: RESEARCH METHODOLOGY</w:t>
            </w:r>
            <w:r>
              <w:rPr>
                <w:noProof/>
                <w:webHidden/>
              </w:rPr>
              <w:tab/>
            </w:r>
            <w:r>
              <w:rPr>
                <w:noProof/>
                <w:webHidden/>
              </w:rPr>
              <w:fldChar w:fldCharType="begin"/>
            </w:r>
            <w:r>
              <w:rPr>
                <w:noProof/>
                <w:webHidden/>
              </w:rPr>
              <w:instrText xml:space="preserve"> PAGEREF _Toc220952130 \h </w:instrText>
            </w:r>
            <w:r>
              <w:rPr>
                <w:noProof/>
                <w:webHidden/>
              </w:rPr>
            </w:r>
            <w:r>
              <w:rPr>
                <w:noProof/>
                <w:webHidden/>
              </w:rPr>
              <w:fldChar w:fldCharType="separate"/>
            </w:r>
            <w:r>
              <w:rPr>
                <w:noProof/>
                <w:webHidden/>
              </w:rPr>
              <w:t>17</w:t>
            </w:r>
            <w:r>
              <w:rPr>
                <w:noProof/>
                <w:webHidden/>
              </w:rPr>
              <w:fldChar w:fldCharType="end"/>
            </w:r>
          </w:hyperlink>
        </w:p>
        <w:p w14:paraId="3A945304" w14:textId="7FBB9BBE" w:rsidR="00C14CDF" w:rsidRDefault="00C14CDF">
          <w:pPr>
            <w:pStyle w:val="TOC2"/>
            <w:tabs>
              <w:tab w:val="right" w:leader="dot" w:pos="9016"/>
            </w:tabs>
            <w:rPr>
              <w:rFonts w:eastAsiaTheme="minorEastAsia"/>
              <w:noProof/>
              <w:lang w:eastAsia="en-GB"/>
            </w:rPr>
          </w:pPr>
          <w:hyperlink w:anchor="_Toc220952131" w:history="1">
            <w:r w:rsidRPr="008E4668">
              <w:rPr>
                <w:rStyle w:val="Hyperlink"/>
                <w:noProof/>
              </w:rPr>
              <w:t>3.1 Introduction to the Research Framework</w:t>
            </w:r>
            <w:r>
              <w:rPr>
                <w:noProof/>
                <w:webHidden/>
              </w:rPr>
              <w:tab/>
            </w:r>
            <w:r>
              <w:rPr>
                <w:noProof/>
                <w:webHidden/>
              </w:rPr>
              <w:fldChar w:fldCharType="begin"/>
            </w:r>
            <w:r>
              <w:rPr>
                <w:noProof/>
                <w:webHidden/>
              </w:rPr>
              <w:instrText xml:space="preserve"> PAGEREF _Toc220952131 \h </w:instrText>
            </w:r>
            <w:r>
              <w:rPr>
                <w:noProof/>
                <w:webHidden/>
              </w:rPr>
            </w:r>
            <w:r>
              <w:rPr>
                <w:noProof/>
                <w:webHidden/>
              </w:rPr>
              <w:fldChar w:fldCharType="separate"/>
            </w:r>
            <w:r>
              <w:rPr>
                <w:noProof/>
                <w:webHidden/>
              </w:rPr>
              <w:t>17</w:t>
            </w:r>
            <w:r>
              <w:rPr>
                <w:noProof/>
                <w:webHidden/>
              </w:rPr>
              <w:fldChar w:fldCharType="end"/>
            </w:r>
          </w:hyperlink>
        </w:p>
        <w:p w14:paraId="67418E00" w14:textId="127643C8" w:rsidR="00C14CDF" w:rsidRDefault="00C14CDF">
          <w:pPr>
            <w:pStyle w:val="TOC2"/>
            <w:tabs>
              <w:tab w:val="right" w:leader="dot" w:pos="9016"/>
            </w:tabs>
            <w:rPr>
              <w:rFonts w:eastAsiaTheme="minorEastAsia"/>
              <w:noProof/>
              <w:lang w:eastAsia="en-GB"/>
            </w:rPr>
          </w:pPr>
          <w:hyperlink w:anchor="_Toc220952132" w:history="1">
            <w:r w:rsidRPr="008E4668">
              <w:rPr>
                <w:rStyle w:val="Hyperlink"/>
                <w:noProof/>
              </w:rPr>
              <w:t>3.2 Research Philosophy</w:t>
            </w:r>
            <w:r>
              <w:rPr>
                <w:noProof/>
                <w:webHidden/>
              </w:rPr>
              <w:tab/>
            </w:r>
            <w:r>
              <w:rPr>
                <w:noProof/>
                <w:webHidden/>
              </w:rPr>
              <w:fldChar w:fldCharType="begin"/>
            </w:r>
            <w:r>
              <w:rPr>
                <w:noProof/>
                <w:webHidden/>
              </w:rPr>
              <w:instrText xml:space="preserve"> PAGEREF _Toc220952132 \h </w:instrText>
            </w:r>
            <w:r>
              <w:rPr>
                <w:noProof/>
                <w:webHidden/>
              </w:rPr>
            </w:r>
            <w:r>
              <w:rPr>
                <w:noProof/>
                <w:webHidden/>
              </w:rPr>
              <w:fldChar w:fldCharType="separate"/>
            </w:r>
            <w:r>
              <w:rPr>
                <w:noProof/>
                <w:webHidden/>
              </w:rPr>
              <w:t>17</w:t>
            </w:r>
            <w:r>
              <w:rPr>
                <w:noProof/>
                <w:webHidden/>
              </w:rPr>
              <w:fldChar w:fldCharType="end"/>
            </w:r>
          </w:hyperlink>
        </w:p>
        <w:p w14:paraId="58F19620" w14:textId="1CF883AB" w:rsidR="00C14CDF" w:rsidRDefault="00C14CDF">
          <w:pPr>
            <w:pStyle w:val="TOC3"/>
            <w:tabs>
              <w:tab w:val="right" w:leader="dot" w:pos="9016"/>
            </w:tabs>
            <w:rPr>
              <w:rFonts w:eastAsiaTheme="minorEastAsia"/>
              <w:noProof/>
              <w:lang w:eastAsia="en-GB"/>
            </w:rPr>
          </w:pPr>
          <w:hyperlink w:anchor="_Toc220952133" w:history="1">
            <w:r w:rsidRPr="008E4668">
              <w:rPr>
                <w:rStyle w:val="Hyperlink"/>
                <w:noProof/>
              </w:rPr>
              <w:t>3.2.1 The Argument for Positivism</w:t>
            </w:r>
            <w:r>
              <w:rPr>
                <w:noProof/>
                <w:webHidden/>
              </w:rPr>
              <w:tab/>
            </w:r>
            <w:r>
              <w:rPr>
                <w:noProof/>
                <w:webHidden/>
              </w:rPr>
              <w:fldChar w:fldCharType="begin"/>
            </w:r>
            <w:r>
              <w:rPr>
                <w:noProof/>
                <w:webHidden/>
              </w:rPr>
              <w:instrText xml:space="preserve"> PAGEREF _Toc220952133 \h </w:instrText>
            </w:r>
            <w:r>
              <w:rPr>
                <w:noProof/>
                <w:webHidden/>
              </w:rPr>
            </w:r>
            <w:r>
              <w:rPr>
                <w:noProof/>
                <w:webHidden/>
              </w:rPr>
              <w:fldChar w:fldCharType="separate"/>
            </w:r>
            <w:r>
              <w:rPr>
                <w:noProof/>
                <w:webHidden/>
              </w:rPr>
              <w:t>17</w:t>
            </w:r>
            <w:r>
              <w:rPr>
                <w:noProof/>
                <w:webHidden/>
              </w:rPr>
              <w:fldChar w:fldCharType="end"/>
            </w:r>
          </w:hyperlink>
        </w:p>
        <w:p w14:paraId="47193AB1" w14:textId="20AFF94B" w:rsidR="00C14CDF" w:rsidRDefault="00C14CDF">
          <w:pPr>
            <w:pStyle w:val="TOC3"/>
            <w:tabs>
              <w:tab w:val="right" w:leader="dot" w:pos="9016"/>
            </w:tabs>
            <w:rPr>
              <w:rFonts w:eastAsiaTheme="minorEastAsia"/>
              <w:noProof/>
              <w:lang w:eastAsia="en-GB"/>
            </w:rPr>
          </w:pPr>
          <w:hyperlink w:anchor="_Toc220952134" w:history="1">
            <w:r w:rsidRPr="008E4668">
              <w:rPr>
                <w:rStyle w:val="Hyperlink"/>
                <w:noProof/>
              </w:rPr>
              <w:t>3.2.2 Arguments Against Interpretivism and Pragmatism</w:t>
            </w:r>
            <w:r>
              <w:rPr>
                <w:noProof/>
                <w:webHidden/>
              </w:rPr>
              <w:tab/>
            </w:r>
            <w:r>
              <w:rPr>
                <w:noProof/>
                <w:webHidden/>
              </w:rPr>
              <w:fldChar w:fldCharType="begin"/>
            </w:r>
            <w:r>
              <w:rPr>
                <w:noProof/>
                <w:webHidden/>
              </w:rPr>
              <w:instrText xml:space="preserve"> PAGEREF _Toc220952134 \h </w:instrText>
            </w:r>
            <w:r>
              <w:rPr>
                <w:noProof/>
                <w:webHidden/>
              </w:rPr>
            </w:r>
            <w:r>
              <w:rPr>
                <w:noProof/>
                <w:webHidden/>
              </w:rPr>
              <w:fldChar w:fldCharType="separate"/>
            </w:r>
            <w:r>
              <w:rPr>
                <w:noProof/>
                <w:webHidden/>
              </w:rPr>
              <w:t>17</w:t>
            </w:r>
            <w:r>
              <w:rPr>
                <w:noProof/>
                <w:webHidden/>
              </w:rPr>
              <w:fldChar w:fldCharType="end"/>
            </w:r>
          </w:hyperlink>
        </w:p>
        <w:p w14:paraId="2DED75D0" w14:textId="610C273E" w:rsidR="00C14CDF" w:rsidRDefault="00C14CDF">
          <w:pPr>
            <w:pStyle w:val="TOC2"/>
            <w:tabs>
              <w:tab w:val="right" w:leader="dot" w:pos="9016"/>
            </w:tabs>
            <w:rPr>
              <w:rFonts w:eastAsiaTheme="minorEastAsia"/>
              <w:noProof/>
              <w:lang w:eastAsia="en-GB"/>
            </w:rPr>
          </w:pPr>
          <w:hyperlink w:anchor="_Toc220952135" w:history="1">
            <w:r w:rsidRPr="008E4668">
              <w:rPr>
                <w:rStyle w:val="Hyperlink"/>
                <w:noProof/>
              </w:rPr>
              <w:t>3.3 Research Approach: Deductive vs. Inductive</w:t>
            </w:r>
            <w:r>
              <w:rPr>
                <w:noProof/>
                <w:webHidden/>
              </w:rPr>
              <w:tab/>
            </w:r>
            <w:r>
              <w:rPr>
                <w:noProof/>
                <w:webHidden/>
              </w:rPr>
              <w:fldChar w:fldCharType="begin"/>
            </w:r>
            <w:r>
              <w:rPr>
                <w:noProof/>
                <w:webHidden/>
              </w:rPr>
              <w:instrText xml:space="preserve"> PAGEREF _Toc220952135 \h </w:instrText>
            </w:r>
            <w:r>
              <w:rPr>
                <w:noProof/>
                <w:webHidden/>
              </w:rPr>
            </w:r>
            <w:r>
              <w:rPr>
                <w:noProof/>
                <w:webHidden/>
              </w:rPr>
              <w:fldChar w:fldCharType="separate"/>
            </w:r>
            <w:r>
              <w:rPr>
                <w:noProof/>
                <w:webHidden/>
              </w:rPr>
              <w:t>17</w:t>
            </w:r>
            <w:r>
              <w:rPr>
                <w:noProof/>
                <w:webHidden/>
              </w:rPr>
              <w:fldChar w:fldCharType="end"/>
            </w:r>
          </w:hyperlink>
        </w:p>
        <w:p w14:paraId="09CD7A6B" w14:textId="015D42BE" w:rsidR="00C14CDF" w:rsidRDefault="00C14CDF">
          <w:pPr>
            <w:pStyle w:val="TOC3"/>
            <w:tabs>
              <w:tab w:val="right" w:leader="dot" w:pos="9016"/>
            </w:tabs>
            <w:rPr>
              <w:rFonts w:eastAsiaTheme="minorEastAsia"/>
              <w:noProof/>
              <w:lang w:eastAsia="en-GB"/>
            </w:rPr>
          </w:pPr>
          <w:hyperlink w:anchor="_Toc220952136" w:history="1">
            <w:r w:rsidRPr="008E4668">
              <w:rPr>
                <w:rStyle w:val="Hyperlink"/>
                <w:noProof/>
              </w:rPr>
              <w:t>3.3.1 The Logic of Deduction</w:t>
            </w:r>
            <w:r>
              <w:rPr>
                <w:noProof/>
                <w:webHidden/>
              </w:rPr>
              <w:tab/>
            </w:r>
            <w:r>
              <w:rPr>
                <w:noProof/>
                <w:webHidden/>
              </w:rPr>
              <w:fldChar w:fldCharType="begin"/>
            </w:r>
            <w:r>
              <w:rPr>
                <w:noProof/>
                <w:webHidden/>
              </w:rPr>
              <w:instrText xml:space="preserve"> PAGEREF _Toc220952136 \h </w:instrText>
            </w:r>
            <w:r>
              <w:rPr>
                <w:noProof/>
                <w:webHidden/>
              </w:rPr>
            </w:r>
            <w:r>
              <w:rPr>
                <w:noProof/>
                <w:webHidden/>
              </w:rPr>
              <w:fldChar w:fldCharType="separate"/>
            </w:r>
            <w:r>
              <w:rPr>
                <w:noProof/>
                <w:webHidden/>
              </w:rPr>
              <w:t>18</w:t>
            </w:r>
            <w:r>
              <w:rPr>
                <w:noProof/>
                <w:webHidden/>
              </w:rPr>
              <w:fldChar w:fldCharType="end"/>
            </w:r>
          </w:hyperlink>
        </w:p>
        <w:p w14:paraId="2ADE03C9" w14:textId="411F5C32" w:rsidR="00C14CDF" w:rsidRDefault="00C14CDF">
          <w:pPr>
            <w:pStyle w:val="TOC2"/>
            <w:tabs>
              <w:tab w:val="right" w:leader="dot" w:pos="9016"/>
            </w:tabs>
            <w:rPr>
              <w:rFonts w:eastAsiaTheme="minorEastAsia"/>
              <w:noProof/>
              <w:lang w:eastAsia="en-GB"/>
            </w:rPr>
          </w:pPr>
          <w:hyperlink w:anchor="_Toc220952137" w:history="1">
            <w:r w:rsidRPr="008E4668">
              <w:rPr>
                <w:rStyle w:val="Hyperlink"/>
                <w:noProof/>
              </w:rPr>
              <w:t>3.3.2 Comparison with Inductive Logic</w:t>
            </w:r>
            <w:r>
              <w:rPr>
                <w:noProof/>
                <w:webHidden/>
              </w:rPr>
              <w:tab/>
            </w:r>
            <w:r>
              <w:rPr>
                <w:noProof/>
                <w:webHidden/>
              </w:rPr>
              <w:fldChar w:fldCharType="begin"/>
            </w:r>
            <w:r>
              <w:rPr>
                <w:noProof/>
                <w:webHidden/>
              </w:rPr>
              <w:instrText xml:space="preserve"> PAGEREF _Toc220952137 \h </w:instrText>
            </w:r>
            <w:r>
              <w:rPr>
                <w:noProof/>
                <w:webHidden/>
              </w:rPr>
            </w:r>
            <w:r>
              <w:rPr>
                <w:noProof/>
                <w:webHidden/>
              </w:rPr>
              <w:fldChar w:fldCharType="separate"/>
            </w:r>
            <w:r>
              <w:rPr>
                <w:noProof/>
                <w:webHidden/>
              </w:rPr>
              <w:t>18</w:t>
            </w:r>
            <w:r>
              <w:rPr>
                <w:noProof/>
                <w:webHidden/>
              </w:rPr>
              <w:fldChar w:fldCharType="end"/>
            </w:r>
          </w:hyperlink>
        </w:p>
        <w:p w14:paraId="2243F03E" w14:textId="651D143D" w:rsidR="00C14CDF" w:rsidRDefault="00C14CDF">
          <w:pPr>
            <w:pStyle w:val="TOC2"/>
            <w:tabs>
              <w:tab w:val="right" w:leader="dot" w:pos="9016"/>
            </w:tabs>
            <w:rPr>
              <w:rFonts w:eastAsiaTheme="minorEastAsia"/>
              <w:noProof/>
              <w:lang w:eastAsia="en-GB"/>
            </w:rPr>
          </w:pPr>
          <w:hyperlink w:anchor="_Toc220952138" w:history="1">
            <w:r w:rsidRPr="008E4668">
              <w:rPr>
                <w:rStyle w:val="Hyperlink"/>
                <w:noProof/>
              </w:rPr>
              <w:t>3.4 Research Strategy: The Controlled Experiment</w:t>
            </w:r>
            <w:r>
              <w:rPr>
                <w:noProof/>
                <w:webHidden/>
              </w:rPr>
              <w:tab/>
            </w:r>
            <w:r>
              <w:rPr>
                <w:noProof/>
                <w:webHidden/>
              </w:rPr>
              <w:fldChar w:fldCharType="begin"/>
            </w:r>
            <w:r>
              <w:rPr>
                <w:noProof/>
                <w:webHidden/>
              </w:rPr>
              <w:instrText xml:space="preserve"> PAGEREF _Toc220952138 \h </w:instrText>
            </w:r>
            <w:r>
              <w:rPr>
                <w:noProof/>
                <w:webHidden/>
              </w:rPr>
            </w:r>
            <w:r>
              <w:rPr>
                <w:noProof/>
                <w:webHidden/>
              </w:rPr>
              <w:fldChar w:fldCharType="separate"/>
            </w:r>
            <w:r>
              <w:rPr>
                <w:noProof/>
                <w:webHidden/>
              </w:rPr>
              <w:t>18</w:t>
            </w:r>
            <w:r>
              <w:rPr>
                <w:noProof/>
                <w:webHidden/>
              </w:rPr>
              <w:fldChar w:fldCharType="end"/>
            </w:r>
          </w:hyperlink>
        </w:p>
        <w:p w14:paraId="2364332C" w14:textId="7EA43CAB" w:rsidR="00C14CDF" w:rsidRDefault="00C14CDF">
          <w:pPr>
            <w:pStyle w:val="TOC3"/>
            <w:tabs>
              <w:tab w:val="right" w:leader="dot" w:pos="9016"/>
            </w:tabs>
            <w:rPr>
              <w:rFonts w:eastAsiaTheme="minorEastAsia"/>
              <w:noProof/>
              <w:lang w:eastAsia="en-GB"/>
            </w:rPr>
          </w:pPr>
          <w:hyperlink w:anchor="_Toc220952139" w:history="1">
            <w:r w:rsidRPr="008E4668">
              <w:rPr>
                <w:rStyle w:val="Hyperlink"/>
                <w:noProof/>
              </w:rPr>
              <w:t>3.4.1 Justification for Experimentation</w:t>
            </w:r>
            <w:r>
              <w:rPr>
                <w:noProof/>
                <w:webHidden/>
              </w:rPr>
              <w:tab/>
            </w:r>
            <w:r>
              <w:rPr>
                <w:noProof/>
                <w:webHidden/>
              </w:rPr>
              <w:fldChar w:fldCharType="begin"/>
            </w:r>
            <w:r>
              <w:rPr>
                <w:noProof/>
                <w:webHidden/>
              </w:rPr>
              <w:instrText xml:space="preserve"> PAGEREF _Toc220952139 \h </w:instrText>
            </w:r>
            <w:r>
              <w:rPr>
                <w:noProof/>
                <w:webHidden/>
              </w:rPr>
            </w:r>
            <w:r>
              <w:rPr>
                <w:noProof/>
                <w:webHidden/>
              </w:rPr>
              <w:fldChar w:fldCharType="separate"/>
            </w:r>
            <w:r>
              <w:rPr>
                <w:noProof/>
                <w:webHidden/>
              </w:rPr>
              <w:t>18</w:t>
            </w:r>
            <w:r>
              <w:rPr>
                <w:noProof/>
                <w:webHidden/>
              </w:rPr>
              <w:fldChar w:fldCharType="end"/>
            </w:r>
          </w:hyperlink>
        </w:p>
        <w:p w14:paraId="560BDEBF" w14:textId="2468DD33" w:rsidR="00C14CDF" w:rsidRDefault="00C14CDF">
          <w:pPr>
            <w:pStyle w:val="TOC2"/>
            <w:tabs>
              <w:tab w:val="right" w:leader="dot" w:pos="9016"/>
            </w:tabs>
            <w:rPr>
              <w:rFonts w:eastAsiaTheme="minorEastAsia"/>
              <w:noProof/>
              <w:lang w:eastAsia="en-GB"/>
            </w:rPr>
          </w:pPr>
          <w:hyperlink w:anchor="_Toc220952140" w:history="1">
            <w:r w:rsidRPr="008E4668">
              <w:rPr>
                <w:rStyle w:val="Hyperlink"/>
                <w:noProof/>
              </w:rPr>
              <w:t>3.5 Research Methods: Quantitative vs. Qualitative</w:t>
            </w:r>
            <w:r>
              <w:rPr>
                <w:noProof/>
                <w:webHidden/>
              </w:rPr>
              <w:tab/>
            </w:r>
            <w:r>
              <w:rPr>
                <w:noProof/>
                <w:webHidden/>
              </w:rPr>
              <w:fldChar w:fldCharType="begin"/>
            </w:r>
            <w:r>
              <w:rPr>
                <w:noProof/>
                <w:webHidden/>
              </w:rPr>
              <w:instrText xml:space="preserve"> PAGEREF _Toc220952140 \h </w:instrText>
            </w:r>
            <w:r>
              <w:rPr>
                <w:noProof/>
                <w:webHidden/>
              </w:rPr>
            </w:r>
            <w:r>
              <w:rPr>
                <w:noProof/>
                <w:webHidden/>
              </w:rPr>
              <w:fldChar w:fldCharType="separate"/>
            </w:r>
            <w:r>
              <w:rPr>
                <w:noProof/>
                <w:webHidden/>
              </w:rPr>
              <w:t>18</w:t>
            </w:r>
            <w:r>
              <w:rPr>
                <w:noProof/>
                <w:webHidden/>
              </w:rPr>
              <w:fldChar w:fldCharType="end"/>
            </w:r>
          </w:hyperlink>
        </w:p>
        <w:p w14:paraId="206D3555" w14:textId="5BF6A9E9" w:rsidR="00C14CDF" w:rsidRDefault="00C14CDF">
          <w:pPr>
            <w:pStyle w:val="TOC3"/>
            <w:tabs>
              <w:tab w:val="right" w:leader="dot" w:pos="9016"/>
            </w:tabs>
            <w:rPr>
              <w:rFonts w:eastAsiaTheme="minorEastAsia"/>
              <w:noProof/>
              <w:lang w:eastAsia="en-GB"/>
            </w:rPr>
          </w:pPr>
          <w:hyperlink w:anchor="_Toc220952141" w:history="1">
            <w:r w:rsidRPr="008E4668">
              <w:rPr>
                <w:rStyle w:val="Hyperlink"/>
                <w:noProof/>
              </w:rPr>
              <w:t>3.5.1 The Requirement for Numerical Data</w:t>
            </w:r>
            <w:r>
              <w:rPr>
                <w:noProof/>
                <w:webHidden/>
              </w:rPr>
              <w:tab/>
            </w:r>
            <w:r>
              <w:rPr>
                <w:noProof/>
                <w:webHidden/>
              </w:rPr>
              <w:fldChar w:fldCharType="begin"/>
            </w:r>
            <w:r>
              <w:rPr>
                <w:noProof/>
                <w:webHidden/>
              </w:rPr>
              <w:instrText xml:space="preserve"> PAGEREF _Toc220952141 \h </w:instrText>
            </w:r>
            <w:r>
              <w:rPr>
                <w:noProof/>
                <w:webHidden/>
              </w:rPr>
            </w:r>
            <w:r>
              <w:rPr>
                <w:noProof/>
                <w:webHidden/>
              </w:rPr>
              <w:fldChar w:fldCharType="separate"/>
            </w:r>
            <w:r>
              <w:rPr>
                <w:noProof/>
                <w:webHidden/>
              </w:rPr>
              <w:t>18</w:t>
            </w:r>
            <w:r>
              <w:rPr>
                <w:noProof/>
                <w:webHidden/>
              </w:rPr>
              <w:fldChar w:fldCharType="end"/>
            </w:r>
          </w:hyperlink>
        </w:p>
        <w:p w14:paraId="18A3BF98" w14:textId="7D511A0E" w:rsidR="00C14CDF" w:rsidRDefault="00C14CDF">
          <w:pPr>
            <w:pStyle w:val="TOC3"/>
            <w:tabs>
              <w:tab w:val="right" w:leader="dot" w:pos="9016"/>
            </w:tabs>
            <w:rPr>
              <w:rFonts w:eastAsiaTheme="minorEastAsia"/>
              <w:noProof/>
              <w:lang w:eastAsia="en-GB"/>
            </w:rPr>
          </w:pPr>
          <w:hyperlink w:anchor="_Toc220952142" w:history="1">
            <w:r w:rsidRPr="008E4668">
              <w:rPr>
                <w:rStyle w:val="Hyperlink"/>
                <w:noProof/>
              </w:rPr>
              <w:t>3.5.2 Exclusion of Qualitative Methods</w:t>
            </w:r>
            <w:r>
              <w:rPr>
                <w:noProof/>
                <w:webHidden/>
              </w:rPr>
              <w:tab/>
            </w:r>
            <w:r>
              <w:rPr>
                <w:noProof/>
                <w:webHidden/>
              </w:rPr>
              <w:fldChar w:fldCharType="begin"/>
            </w:r>
            <w:r>
              <w:rPr>
                <w:noProof/>
                <w:webHidden/>
              </w:rPr>
              <w:instrText xml:space="preserve"> PAGEREF _Toc220952142 \h </w:instrText>
            </w:r>
            <w:r>
              <w:rPr>
                <w:noProof/>
                <w:webHidden/>
              </w:rPr>
            </w:r>
            <w:r>
              <w:rPr>
                <w:noProof/>
                <w:webHidden/>
              </w:rPr>
              <w:fldChar w:fldCharType="separate"/>
            </w:r>
            <w:r>
              <w:rPr>
                <w:noProof/>
                <w:webHidden/>
              </w:rPr>
              <w:t>19</w:t>
            </w:r>
            <w:r>
              <w:rPr>
                <w:noProof/>
                <w:webHidden/>
              </w:rPr>
              <w:fldChar w:fldCharType="end"/>
            </w:r>
          </w:hyperlink>
        </w:p>
        <w:p w14:paraId="5CF9E928" w14:textId="56A838F5" w:rsidR="00C14CDF" w:rsidRDefault="00C14CDF">
          <w:pPr>
            <w:pStyle w:val="TOC2"/>
            <w:tabs>
              <w:tab w:val="right" w:leader="dot" w:pos="9016"/>
            </w:tabs>
            <w:rPr>
              <w:rFonts w:eastAsiaTheme="minorEastAsia"/>
              <w:noProof/>
              <w:lang w:eastAsia="en-GB"/>
            </w:rPr>
          </w:pPr>
          <w:hyperlink w:anchor="_Toc220952143" w:history="1">
            <w:r w:rsidRPr="008E4668">
              <w:rPr>
                <w:rStyle w:val="Hyperlink"/>
                <w:noProof/>
              </w:rPr>
              <w:t>3.6 Data Collection and Analysis Methods</w:t>
            </w:r>
            <w:r>
              <w:rPr>
                <w:noProof/>
                <w:webHidden/>
              </w:rPr>
              <w:tab/>
            </w:r>
            <w:r>
              <w:rPr>
                <w:noProof/>
                <w:webHidden/>
              </w:rPr>
              <w:fldChar w:fldCharType="begin"/>
            </w:r>
            <w:r>
              <w:rPr>
                <w:noProof/>
                <w:webHidden/>
              </w:rPr>
              <w:instrText xml:space="preserve"> PAGEREF _Toc220952143 \h </w:instrText>
            </w:r>
            <w:r>
              <w:rPr>
                <w:noProof/>
                <w:webHidden/>
              </w:rPr>
            </w:r>
            <w:r>
              <w:rPr>
                <w:noProof/>
                <w:webHidden/>
              </w:rPr>
              <w:fldChar w:fldCharType="separate"/>
            </w:r>
            <w:r>
              <w:rPr>
                <w:noProof/>
                <w:webHidden/>
              </w:rPr>
              <w:t>19</w:t>
            </w:r>
            <w:r>
              <w:rPr>
                <w:noProof/>
                <w:webHidden/>
              </w:rPr>
              <w:fldChar w:fldCharType="end"/>
            </w:r>
          </w:hyperlink>
        </w:p>
        <w:p w14:paraId="7A72938C" w14:textId="5E3932C4" w:rsidR="00C14CDF" w:rsidRDefault="00C14CDF">
          <w:pPr>
            <w:pStyle w:val="TOC3"/>
            <w:tabs>
              <w:tab w:val="right" w:leader="dot" w:pos="9016"/>
            </w:tabs>
            <w:rPr>
              <w:rFonts w:eastAsiaTheme="minorEastAsia"/>
              <w:noProof/>
              <w:lang w:eastAsia="en-GB"/>
            </w:rPr>
          </w:pPr>
          <w:hyperlink w:anchor="_Toc220952144" w:history="1">
            <w:r w:rsidRPr="008E4668">
              <w:rPr>
                <w:rStyle w:val="Hyperlink"/>
                <w:noProof/>
              </w:rPr>
              <w:t>3.6.1 Technical Observation and Logging</w:t>
            </w:r>
            <w:r>
              <w:rPr>
                <w:noProof/>
                <w:webHidden/>
              </w:rPr>
              <w:tab/>
            </w:r>
            <w:r>
              <w:rPr>
                <w:noProof/>
                <w:webHidden/>
              </w:rPr>
              <w:fldChar w:fldCharType="begin"/>
            </w:r>
            <w:r>
              <w:rPr>
                <w:noProof/>
                <w:webHidden/>
              </w:rPr>
              <w:instrText xml:space="preserve"> PAGEREF _Toc220952144 \h </w:instrText>
            </w:r>
            <w:r>
              <w:rPr>
                <w:noProof/>
                <w:webHidden/>
              </w:rPr>
            </w:r>
            <w:r>
              <w:rPr>
                <w:noProof/>
                <w:webHidden/>
              </w:rPr>
              <w:fldChar w:fldCharType="separate"/>
            </w:r>
            <w:r>
              <w:rPr>
                <w:noProof/>
                <w:webHidden/>
              </w:rPr>
              <w:t>19</w:t>
            </w:r>
            <w:r>
              <w:rPr>
                <w:noProof/>
                <w:webHidden/>
              </w:rPr>
              <w:fldChar w:fldCharType="end"/>
            </w:r>
          </w:hyperlink>
        </w:p>
        <w:p w14:paraId="189350E8" w14:textId="405A126B" w:rsidR="00C14CDF" w:rsidRDefault="00C14CDF">
          <w:pPr>
            <w:pStyle w:val="TOC3"/>
            <w:tabs>
              <w:tab w:val="right" w:leader="dot" w:pos="9016"/>
            </w:tabs>
            <w:rPr>
              <w:rFonts w:eastAsiaTheme="minorEastAsia"/>
              <w:noProof/>
              <w:lang w:eastAsia="en-GB"/>
            </w:rPr>
          </w:pPr>
          <w:hyperlink w:anchor="_Toc220952145" w:history="1">
            <w:r w:rsidRPr="008E4668">
              <w:rPr>
                <w:rStyle w:val="Hyperlink"/>
                <w:noProof/>
              </w:rPr>
              <w:t>3.6.2 Measurement Techniques</w:t>
            </w:r>
            <w:r>
              <w:rPr>
                <w:noProof/>
                <w:webHidden/>
              </w:rPr>
              <w:tab/>
            </w:r>
            <w:r>
              <w:rPr>
                <w:noProof/>
                <w:webHidden/>
              </w:rPr>
              <w:fldChar w:fldCharType="begin"/>
            </w:r>
            <w:r>
              <w:rPr>
                <w:noProof/>
                <w:webHidden/>
              </w:rPr>
              <w:instrText xml:space="preserve"> PAGEREF _Toc220952145 \h </w:instrText>
            </w:r>
            <w:r>
              <w:rPr>
                <w:noProof/>
                <w:webHidden/>
              </w:rPr>
            </w:r>
            <w:r>
              <w:rPr>
                <w:noProof/>
                <w:webHidden/>
              </w:rPr>
              <w:fldChar w:fldCharType="separate"/>
            </w:r>
            <w:r>
              <w:rPr>
                <w:noProof/>
                <w:webHidden/>
              </w:rPr>
              <w:t>19</w:t>
            </w:r>
            <w:r>
              <w:rPr>
                <w:noProof/>
                <w:webHidden/>
              </w:rPr>
              <w:fldChar w:fldCharType="end"/>
            </w:r>
          </w:hyperlink>
        </w:p>
        <w:p w14:paraId="66938F3F" w14:textId="32CCACF0" w:rsidR="00C14CDF" w:rsidRDefault="00C14CDF">
          <w:pPr>
            <w:pStyle w:val="TOC2"/>
            <w:tabs>
              <w:tab w:val="right" w:leader="dot" w:pos="9016"/>
            </w:tabs>
            <w:rPr>
              <w:rFonts w:eastAsiaTheme="minorEastAsia"/>
              <w:noProof/>
              <w:lang w:eastAsia="en-GB"/>
            </w:rPr>
          </w:pPr>
          <w:hyperlink w:anchor="_Toc220952146" w:history="1">
            <w:r w:rsidRPr="008E4668">
              <w:rPr>
                <w:rStyle w:val="Hyperlink"/>
                <w:noProof/>
              </w:rPr>
              <w:t>3.7 Technical Research Design (The Structure)</w:t>
            </w:r>
            <w:r>
              <w:rPr>
                <w:noProof/>
                <w:webHidden/>
              </w:rPr>
              <w:tab/>
            </w:r>
            <w:r>
              <w:rPr>
                <w:noProof/>
                <w:webHidden/>
              </w:rPr>
              <w:fldChar w:fldCharType="begin"/>
            </w:r>
            <w:r>
              <w:rPr>
                <w:noProof/>
                <w:webHidden/>
              </w:rPr>
              <w:instrText xml:space="preserve"> PAGEREF _Toc220952146 \h </w:instrText>
            </w:r>
            <w:r>
              <w:rPr>
                <w:noProof/>
                <w:webHidden/>
              </w:rPr>
            </w:r>
            <w:r>
              <w:rPr>
                <w:noProof/>
                <w:webHidden/>
              </w:rPr>
              <w:fldChar w:fldCharType="separate"/>
            </w:r>
            <w:r>
              <w:rPr>
                <w:noProof/>
                <w:webHidden/>
              </w:rPr>
              <w:t>19</w:t>
            </w:r>
            <w:r>
              <w:rPr>
                <w:noProof/>
                <w:webHidden/>
              </w:rPr>
              <w:fldChar w:fldCharType="end"/>
            </w:r>
          </w:hyperlink>
        </w:p>
        <w:p w14:paraId="45EB6237" w14:textId="087125E8" w:rsidR="00C14CDF" w:rsidRDefault="00C14CDF">
          <w:pPr>
            <w:pStyle w:val="TOC3"/>
            <w:tabs>
              <w:tab w:val="right" w:leader="dot" w:pos="9016"/>
            </w:tabs>
            <w:rPr>
              <w:rFonts w:eastAsiaTheme="minorEastAsia"/>
              <w:noProof/>
              <w:lang w:eastAsia="en-GB"/>
            </w:rPr>
          </w:pPr>
          <w:hyperlink w:anchor="_Toc220952147" w:history="1">
            <w:r w:rsidRPr="008E4668">
              <w:rPr>
                <w:rStyle w:val="Hyperlink"/>
                <w:noProof/>
              </w:rPr>
              <w:t>3.7.1 Node Configuration and Resource Allocation</w:t>
            </w:r>
            <w:r>
              <w:rPr>
                <w:noProof/>
                <w:webHidden/>
              </w:rPr>
              <w:tab/>
            </w:r>
            <w:r>
              <w:rPr>
                <w:noProof/>
                <w:webHidden/>
              </w:rPr>
              <w:fldChar w:fldCharType="begin"/>
            </w:r>
            <w:r>
              <w:rPr>
                <w:noProof/>
                <w:webHidden/>
              </w:rPr>
              <w:instrText xml:space="preserve"> PAGEREF _Toc220952147 \h </w:instrText>
            </w:r>
            <w:r>
              <w:rPr>
                <w:noProof/>
                <w:webHidden/>
              </w:rPr>
            </w:r>
            <w:r>
              <w:rPr>
                <w:noProof/>
                <w:webHidden/>
              </w:rPr>
              <w:fldChar w:fldCharType="separate"/>
            </w:r>
            <w:r>
              <w:rPr>
                <w:noProof/>
                <w:webHidden/>
              </w:rPr>
              <w:t>19</w:t>
            </w:r>
            <w:r>
              <w:rPr>
                <w:noProof/>
                <w:webHidden/>
              </w:rPr>
              <w:fldChar w:fldCharType="end"/>
            </w:r>
          </w:hyperlink>
        </w:p>
        <w:p w14:paraId="7223BB42" w14:textId="49E5FB69" w:rsidR="00C14CDF" w:rsidRDefault="00C14CDF">
          <w:pPr>
            <w:pStyle w:val="TOC3"/>
            <w:tabs>
              <w:tab w:val="right" w:leader="dot" w:pos="9016"/>
            </w:tabs>
            <w:rPr>
              <w:rFonts w:eastAsiaTheme="minorEastAsia"/>
              <w:noProof/>
              <w:lang w:eastAsia="en-GB"/>
            </w:rPr>
          </w:pPr>
          <w:hyperlink w:anchor="_Toc220952148" w:history="1">
            <w:r w:rsidRPr="008E4668">
              <w:rPr>
                <w:rStyle w:val="Hyperlink"/>
                <w:noProof/>
              </w:rPr>
              <w:t>3.7.2 Interface Binding and Logic</w:t>
            </w:r>
            <w:r>
              <w:rPr>
                <w:noProof/>
                <w:webHidden/>
              </w:rPr>
              <w:tab/>
            </w:r>
            <w:r>
              <w:rPr>
                <w:noProof/>
                <w:webHidden/>
              </w:rPr>
              <w:fldChar w:fldCharType="begin"/>
            </w:r>
            <w:r>
              <w:rPr>
                <w:noProof/>
                <w:webHidden/>
              </w:rPr>
              <w:instrText xml:space="preserve"> PAGEREF _Toc220952148 \h </w:instrText>
            </w:r>
            <w:r>
              <w:rPr>
                <w:noProof/>
                <w:webHidden/>
              </w:rPr>
            </w:r>
            <w:r>
              <w:rPr>
                <w:noProof/>
                <w:webHidden/>
              </w:rPr>
              <w:fldChar w:fldCharType="separate"/>
            </w:r>
            <w:r>
              <w:rPr>
                <w:noProof/>
                <w:webHidden/>
              </w:rPr>
              <w:t>20</w:t>
            </w:r>
            <w:r>
              <w:rPr>
                <w:noProof/>
                <w:webHidden/>
              </w:rPr>
              <w:fldChar w:fldCharType="end"/>
            </w:r>
          </w:hyperlink>
        </w:p>
        <w:p w14:paraId="5FD3C6AA" w14:textId="45A55F76" w:rsidR="00C14CDF" w:rsidRDefault="00C14CDF">
          <w:pPr>
            <w:pStyle w:val="TOC3"/>
            <w:tabs>
              <w:tab w:val="right" w:leader="dot" w:pos="9016"/>
            </w:tabs>
            <w:rPr>
              <w:rFonts w:eastAsiaTheme="minorEastAsia"/>
              <w:noProof/>
              <w:lang w:eastAsia="en-GB"/>
            </w:rPr>
          </w:pPr>
          <w:hyperlink w:anchor="_Toc220952149" w:history="1">
            <w:r w:rsidRPr="008E4668">
              <w:rPr>
                <w:rStyle w:val="Hyperlink"/>
                <w:noProof/>
              </w:rPr>
              <w:t>3.7.3 Justification for IP Addressing and Subnetting</w:t>
            </w:r>
            <w:r>
              <w:rPr>
                <w:noProof/>
                <w:webHidden/>
              </w:rPr>
              <w:tab/>
            </w:r>
            <w:r>
              <w:rPr>
                <w:noProof/>
                <w:webHidden/>
              </w:rPr>
              <w:fldChar w:fldCharType="begin"/>
            </w:r>
            <w:r>
              <w:rPr>
                <w:noProof/>
                <w:webHidden/>
              </w:rPr>
              <w:instrText xml:space="preserve"> PAGEREF _Toc220952149 \h </w:instrText>
            </w:r>
            <w:r>
              <w:rPr>
                <w:noProof/>
                <w:webHidden/>
              </w:rPr>
            </w:r>
            <w:r>
              <w:rPr>
                <w:noProof/>
                <w:webHidden/>
              </w:rPr>
              <w:fldChar w:fldCharType="separate"/>
            </w:r>
            <w:r>
              <w:rPr>
                <w:noProof/>
                <w:webHidden/>
              </w:rPr>
              <w:t>20</w:t>
            </w:r>
            <w:r>
              <w:rPr>
                <w:noProof/>
                <w:webHidden/>
              </w:rPr>
              <w:fldChar w:fldCharType="end"/>
            </w:r>
          </w:hyperlink>
        </w:p>
        <w:p w14:paraId="5A7952FB" w14:textId="271611A6" w:rsidR="00C14CDF" w:rsidRDefault="00C14CDF">
          <w:pPr>
            <w:pStyle w:val="TOC3"/>
            <w:tabs>
              <w:tab w:val="right" w:leader="dot" w:pos="9016"/>
            </w:tabs>
            <w:rPr>
              <w:rFonts w:eastAsiaTheme="minorEastAsia"/>
              <w:noProof/>
              <w:lang w:eastAsia="en-GB"/>
            </w:rPr>
          </w:pPr>
          <w:hyperlink w:anchor="_Toc220952150" w:history="1">
            <w:r w:rsidRPr="008E4668">
              <w:rPr>
                <w:rStyle w:val="Hyperlink"/>
                <w:noProof/>
              </w:rPr>
              <w:t>3.7.4 Rule-Set Selection and Logic (The "Intelligence" Layer)</w:t>
            </w:r>
            <w:r>
              <w:rPr>
                <w:noProof/>
                <w:webHidden/>
              </w:rPr>
              <w:tab/>
            </w:r>
            <w:r>
              <w:rPr>
                <w:noProof/>
                <w:webHidden/>
              </w:rPr>
              <w:fldChar w:fldCharType="begin"/>
            </w:r>
            <w:r>
              <w:rPr>
                <w:noProof/>
                <w:webHidden/>
              </w:rPr>
              <w:instrText xml:space="preserve"> PAGEREF _Toc220952150 \h </w:instrText>
            </w:r>
            <w:r>
              <w:rPr>
                <w:noProof/>
                <w:webHidden/>
              </w:rPr>
            </w:r>
            <w:r>
              <w:rPr>
                <w:noProof/>
                <w:webHidden/>
              </w:rPr>
              <w:fldChar w:fldCharType="separate"/>
            </w:r>
            <w:r>
              <w:rPr>
                <w:noProof/>
                <w:webHidden/>
              </w:rPr>
              <w:t>20</w:t>
            </w:r>
            <w:r>
              <w:rPr>
                <w:noProof/>
                <w:webHidden/>
              </w:rPr>
              <w:fldChar w:fldCharType="end"/>
            </w:r>
          </w:hyperlink>
        </w:p>
        <w:p w14:paraId="7B713E3F" w14:textId="37F06E65" w:rsidR="00C14CDF" w:rsidRDefault="00C14CDF">
          <w:pPr>
            <w:pStyle w:val="TOC2"/>
            <w:tabs>
              <w:tab w:val="right" w:leader="dot" w:pos="9016"/>
            </w:tabs>
            <w:rPr>
              <w:rFonts w:eastAsiaTheme="minorEastAsia"/>
              <w:noProof/>
              <w:lang w:eastAsia="en-GB"/>
            </w:rPr>
          </w:pPr>
          <w:hyperlink w:anchor="_Toc220952151" w:history="1">
            <w:r w:rsidRPr="008E4668">
              <w:rPr>
                <w:rStyle w:val="Hyperlink"/>
                <w:noProof/>
              </w:rPr>
              <w:t>3.8 Evaluation Framework and Data Analysis Logic</w:t>
            </w:r>
            <w:r>
              <w:rPr>
                <w:noProof/>
                <w:webHidden/>
              </w:rPr>
              <w:tab/>
            </w:r>
            <w:r>
              <w:rPr>
                <w:noProof/>
                <w:webHidden/>
              </w:rPr>
              <w:fldChar w:fldCharType="begin"/>
            </w:r>
            <w:r>
              <w:rPr>
                <w:noProof/>
                <w:webHidden/>
              </w:rPr>
              <w:instrText xml:space="preserve"> PAGEREF _Toc220952151 \h </w:instrText>
            </w:r>
            <w:r>
              <w:rPr>
                <w:noProof/>
                <w:webHidden/>
              </w:rPr>
            </w:r>
            <w:r>
              <w:rPr>
                <w:noProof/>
                <w:webHidden/>
              </w:rPr>
              <w:fldChar w:fldCharType="separate"/>
            </w:r>
            <w:r>
              <w:rPr>
                <w:noProof/>
                <w:webHidden/>
              </w:rPr>
              <w:t>20</w:t>
            </w:r>
            <w:r>
              <w:rPr>
                <w:noProof/>
                <w:webHidden/>
              </w:rPr>
              <w:fldChar w:fldCharType="end"/>
            </w:r>
          </w:hyperlink>
        </w:p>
        <w:p w14:paraId="426DF9A3" w14:textId="1973EB4E" w:rsidR="00C14CDF" w:rsidRDefault="00C14CDF">
          <w:pPr>
            <w:pStyle w:val="TOC3"/>
            <w:tabs>
              <w:tab w:val="right" w:leader="dot" w:pos="9016"/>
            </w:tabs>
            <w:rPr>
              <w:rFonts w:eastAsiaTheme="minorEastAsia"/>
              <w:noProof/>
              <w:lang w:eastAsia="en-GB"/>
            </w:rPr>
          </w:pPr>
          <w:hyperlink w:anchor="_Toc220952152" w:history="1">
            <w:r w:rsidRPr="008E4668">
              <w:rPr>
                <w:rStyle w:val="Hyperlink"/>
                <w:noProof/>
              </w:rPr>
              <w:t>3.8.1 Quantitative Evaluation Metrics</w:t>
            </w:r>
            <w:r>
              <w:rPr>
                <w:noProof/>
                <w:webHidden/>
              </w:rPr>
              <w:tab/>
            </w:r>
            <w:r>
              <w:rPr>
                <w:noProof/>
                <w:webHidden/>
              </w:rPr>
              <w:fldChar w:fldCharType="begin"/>
            </w:r>
            <w:r>
              <w:rPr>
                <w:noProof/>
                <w:webHidden/>
              </w:rPr>
              <w:instrText xml:space="preserve"> PAGEREF _Toc220952152 \h </w:instrText>
            </w:r>
            <w:r>
              <w:rPr>
                <w:noProof/>
                <w:webHidden/>
              </w:rPr>
            </w:r>
            <w:r>
              <w:rPr>
                <w:noProof/>
                <w:webHidden/>
              </w:rPr>
              <w:fldChar w:fldCharType="separate"/>
            </w:r>
            <w:r>
              <w:rPr>
                <w:noProof/>
                <w:webHidden/>
              </w:rPr>
              <w:t>20</w:t>
            </w:r>
            <w:r>
              <w:rPr>
                <w:noProof/>
                <w:webHidden/>
              </w:rPr>
              <w:fldChar w:fldCharType="end"/>
            </w:r>
          </w:hyperlink>
        </w:p>
        <w:p w14:paraId="100EBAB5" w14:textId="7BDCC1F3" w:rsidR="00C14CDF" w:rsidRDefault="00C14CDF">
          <w:pPr>
            <w:pStyle w:val="TOC3"/>
            <w:tabs>
              <w:tab w:val="right" w:leader="dot" w:pos="9016"/>
            </w:tabs>
            <w:rPr>
              <w:rFonts w:eastAsiaTheme="minorEastAsia"/>
              <w:noProof/>
              <w:lang w:eastAsia="en-GB"/>
            </w:rPr>
          </w:pPr>
          <w:hyperlink w:anchor="_Toc220952153" w:history="1">
            <w:r w:rsidRPr="008E4668">
              <w:rPr>
                <w:rStyle w:val="Hyperlink"/>
                <w:noProof/>
              </w:rPr>
              <w:t>3.8.2 Verifiability and Reliability of Data</w:t>
            </w:r>
            <w:r>
              <w:rPr>
                <w:noProof/>
                <w:webHidden/>
              </w:rPr>
              <w:tab/>
            </w:r>
            <w:r>
              <w:rPr>
                <w:noProof/>
                <w:webHidden/>
              </w:rPr>
              <w:fldChar w:fldCharType="begin"/>
            </w:r>
            <w:r>
              <w:rPr>
                <w:noProof/>
                <w:webHidden/>
              </w:rPr>
              <w:instrText xml:space="preserve"> PAGEREF _Toc220952153 \h </w:instrText>
            </w:r>
            <w:r>
              <w:rPr>
                <w:noProof/>
                <w:webHidden/>
              </w:rPr>
            </w:r>
            <w:r>
              <w:rPr>
                <w:noProof/>
                <w:webHidden/>
              </w:rPr>
              <w:fldChar w:fldCharType="separate"/>
            </w:r>
            <w:r>
              <w:rPr>
                <w:noProof/>
                <w:webHidden/>
              </w:rPr>
              <w:t>21</w:t>
            </w:r>
            <w:r>
              <w:rPr>
                <w:noProof/>
                <w:webHidden/>
              </w:rPr>
              <w:fldChar w:fldCharType="end"/>
            </w:r>
          </w:hyperlink>
        </w:p>
        <w:p w14:paraId="201D7917" w14:textId="0A129D48" w:rsidR="00C14CDF" w:rsidRDefault="00C14CDF">
          <w:pPr>
            <w:pStyle w:val="TOC2"/>
            <w:tabs>
              <w:tab w:val="right" w:leader="dot" w:pos="9016"/>
            </w:tabs>
            <w:rPr>
              <w:rFonts w:eastAsiaTheme="minorEastAsia"/>
              <w:noProof/>
              <w:lang w:eastAsia="en-GB"/>
            </w:rPr>
          </w:pPr>
          <w:hyperlink w:anchor="_Toc220952154" w:history="1">
            <w:r w:rsidRPr="008E4668">
              <w:rPr>
                <w:rStyle w:val="Hyperlink"/>
                <w:noProof/>
              </w:rPr>
              <w:t>3.9 Ethical Considerations and Risk Management</w:t>
            </w:r>
            <w:r>
              <w:rPr>
                <w:noProof/>
                <w:webHidden/>
              </w:rPr>
              <w:tab/>
            </w:r>
            <w:r>
              <w:rPr>
                <w:noProof/>
                <w:webHidden/>
              </w:rPr>
              <w:fldChar w:fldCharType="begin"/>
            </w:r>
            <w:r>
              <w:rPr>
                <w:noProof/>
                <w:webHidden/>
              </w:rPr>
              <w:instrText xml:space="preserve"> PAGEREF _Toc220952154 \h </w:instrText>
            </w:r>
            <w:r>
              <w:rPr>
                <w:noProof/>
                <w:webHidden/>
              </w:rPr>
            </w:r>
            <w:r>
              <w:rPr>
                <w:noProof/>
                <w:webHidden/>
              </w:rPr>
              <w:fldChar w:fldCharType="separate"/>
            </w:r>
            <w:r>
              <w:rPr>
                <w:noProof/>
                <w:webHidden/>
              </w:rPr>
              <w:t>21</w:t>
            </w:r>
            <w:r>
              <w:rPr>
                <w:noProof/>
                <w:webHidden/>
              </w:rPr>
              <w:fldChar w:fldCharType="end"/>
            </w:r>
          </w:hyperlink>
        </w:p>
        <w:p w14:paraId="25BB17D6" w14:textId="38B926EA" w:rsidR="00C14CDF" w:rsidRDefault="00C14CDF">
          <w:pPr>
            <w:pStyle w:val="TOC2"/>
            <w:tabs>
              <w:tab w:val="right" w:leader="dot" w:pos="9016"/>
            </w:tabs>
            <w:rPr>
              <w:rFonts w:eastAsiaTheme="minorEastAsia"/>
              <w:noProof/>
              <w:lang w:eastAsia="en-GB"/>
            </w:rPr>
          </w:pPr>
          <w:hyperlink w:anchor="_Toc220952155" w:history="1">
            <w:r w:rsidRPr="008E4668">
              <w:rPr>
                <w:rStyle w:val="Hyperlink"/>
                <w:noProof/>
              </w:rPr>
              <w:t>3.10 Summary of the Research Methodology</w:t>
            </w:r>
            <w:r>
              <w:rPr>
                <w:noProof/>
                <w:webHidden/>
              </w:rPr>
              <w:tab/>
            </w:r>
            <w:r>
              <w:rPr>
                <w:noProof/>
                <w:webHidden/>
              </w:rPr>
              <w:fldChar w:fldCharType="begin"/>
            </w:r>
            <w:r>
              <w:rPr>
                <w:noProof/>
                <w:webHidden/>
              </w:rPr>
              <w:instrText xml:space="preserve"> PAGEREF _Toc220952155 \h </w:instrText>
            </w:r>
            <w:r>
              <w:rPr>
                <w:noProof/>
                <w:webHidden/>
              </w:rPr>
            </w:r>
            <w:r>
              <w:rPr>
                <w:noProof/>
                <w:webHidden/>
              </w:rPr>
              <w:fldChar w:fldCharType="separate"/>
            </w:r>
            <w:r>
              <w:rPr>
                <w:noProof/>
                <w:webHidden/>
              </w:rPr>
              <w:t>21</w:t>
            </w:r>
            <w:r>
              <w:rPr>
                <w:noProof/>
                <w:webHidden/>
              </w:rPr>
              <w:fldChar w:fldCharType="end"/>
            </w:r>
          </w:hyperlink>
        </w:p>
        <w:p w14:paraId="158E343A" w14:textId="28C77C28" w:rsidR="00C14CDF" w:rsidRDefault="00C14CDF">
          <w:pPr>
            <w:pStyle w:val="TOC1"/>
            <w:tabs>
              <w:tab w:val="right" w:leader="dot" w:pos="9016"/>
            </w:tabs>
            <w:rPr>
              <w:rFonts w:eastAsiaTheme="minorEastAsia"/>
              <w:noProof/>
              <w:lang w:eastAsia="en-GB"/>
            </w:rPr>
          </w:pPr>
          <w:hyperlink w:anchor="_Toc220952156" w:history="1">
            <w:r w:rsidRPr="008E4668">
              <w:rPr>
                <w:rStyle w:val="Hyperlink"/>
                <w:rFonts w:cs="Times New Roman"/>
                <w:noProof/>
              </w:rPr>
              <w:t>CHAPTER 4: EXPERIMENT AND NETWORK DESIGN</w:t>
            </w:r>
            <w:r>
              <w:rPr>
                <w:noProof/>
                <w:webHidden/>
              </w:rPr>
              <w:tab/>
            </w:r>
            <w:r>
              <w:rPr>
                <w:noProof/>
                <w:webHidden/>
              </w:rPr>
              <w:fldChar w:fldCharType="begin"/>
            </w:r>
            <w:r>
              <w:rPr>
                <w:noProof/>
                <w:webHidden/>
              </w:rPr>
              <w:instrText xml:space="preserve"> PAGEREF _Toc220952156 \h </w:instrText>
            </w:r>
            <w:r>
              <w:rPr>
                <w:noProof/>
                <w:webHidden/>
              </w:rPr>
            </w:r>
            <w:r>
              <w:rPr>
                <w:noProof/>
                <w:webHidden/>
              </w:rPr>
              <w:fldChar w:fldCharType="separate"/>
            </w:r>
            <w:r>
              <w:rPr>
                <w:noProof/>
                <w:webHidden/>
              </w:rPr>
              <w:t>21</w:t>
            </w:r>
            <w:r>
              <w:rPr>
                <w:noProof/>
                <w:webHidden/>
              </w:rPr>
              <w:fldChar w:fldCharType="end"/>
            </w:r>
          </w:hyperlink>
        </w:p>
        <w:p w14:paraId="0B76537D" w14:textId="0BA8C844" w:rsidR="00C14CDF" w:rsidRDefault="00C14CDF">
          <w:pPr>
            <w:pStyle w:val="TOC2"/>
            <w:tabs>
              <w:tab w:val="right" w:leader="dot" w:pos="9016"/>
            </w:tabs>
            <w:rPr>
              <w:rFonts w:eastAsiaTheme="minorEastAsia"/>
              <w:noProof/>
              <w:lang w:eastAsia="en-GB"/>
            </w:rPr>
          </w:pPr>
          <w:hyperlink w:anchor="_Toc220952157" w:history="1">
            <w:r w:rsidRPr="008E4668">
              <w:rPr>
                <w:rStyle w:val="Hyperlink"/>
                <w:noProof/>
              </w:rPr>
              <w:t>4.1 Design Methodology and Principles</w:t>
            </w:r>
            <w:r>
              <w:rPr>
                <w:noProof/>
                <w:webHidden/>
              </w:rPr>
              <w:tab/>
            </w:r>
            <w:r>
              <w:rPr>
                <w:noProof/>
                <w:webHidden/>
              </w:rPr>
              <w:fldChar w:fldCharType="begin"/>
            </w:r>
            <w:r>
              <w:rPr>
                <w:noProof/>
                <w:webHidden/>
              </w:rPr>
              <w:instrText xml:space="preserve"> PAGEREF _Toc220952157 \h </w:instrText>
            </w:r>
            <w:r>
              <w:rPr>
                <w:noProof/>
                <w:webHidden/>
              </w:rPr>
            </w:r>
            <w:r>
              <w:rPr>
                <w:noProof/>
                <w:webHidden/>
              </w:rPr>
              <w:fldChar w:fldCharType="separate"/>
            </w:r>
            <w:r>
              <w:rPr>
                <w:noProof/>
                <w:webHidden/>
              </w:rPr>
              <w:t>21</w:t>
            </w:r>
            <w:r>
              <w:rPr>
                <w:noProof/>
                <w:webHidden/>
              </w:rPr>
              <w:fldChar w:fldCharType="end"/>
            </w:r>
          </w:hyperlink>
        </w:p>
        <w:p w14:paraId="556DA1A6" w14:textId="53A02FED" w:rsidR="00C14CDF" w:rsidRDefault="00C14CDF">
          <w:pPr>
            <w:pStyle w:val="TOC3"/>
            <w:tabs>
              <w:tab w:val="right" w:leader="dot" w:pos="9016"/>
            </w:tabs>
            <w:rPr>
              <w:rFonts w:eastAsiaTheme="minorEastAsia"/>
              <w:noProof/>
              <w:lang w:eastAsia="en-GB"/>
            </w:rPr>
          </w:pPr>
          <w:hyperlink w:anchor="_Toc220952158" w:history="1">
            <w:r w:rsidRPr="008E4668">
              <w:rPr>
                <w:rStyle w:val="Hyperlink"/>
                <w:noProof/>
              </w:rPr>
              <w:t>4.1.1 Cybersecurity Design Principles</w:t>
            </w:r>
            <w:r>
              <w:rPr>
                <w:noProof/>
                <w:webHidden/>
              </w:rPr>
              <w:tab/>
            </w:r>
            <w:r>
              <w:rPr>
                <w:noProof/>
                <w:webHidden/>
              </w:rPr>
              <w:fldChar w:fldCharType="begin"/>
            </w:r>
            <w:r>
              <w:rPr>
                <w:noProof/>
                <w:webHidden/>
              </w:rPr>
              <w:instrText xml:space="preserve"> PAGEREF _Toc220952158 \h </w:instrText>
            </w:r>
            <w:r>
              <w:rPr>
                <w:noProof/>
                <w:webHidden/>
              </w:rPr>
            </w:r>
            <w:r>
              <w:rPr>
                <w:noProof/>
                <w:webHidden/>
              </w:rPr>
              <w:fldChar w:fldCharType="separate"/>
            </w:r>
            <w:r>
              <w:rPr>
                <w:noProof/>
                <w:webHidden/>
              </w:rPr>
              <w:t>22</w:t>
            </w:r>
            <w:r>
              <w:rPr>
                <w:noProof/>
                <w:webHidden/>
              </w:rPr>
              <w:fldChar w:fldCharType="end"/>
            </w:r>
          </w:hyperlink>
        </w:p>
        <w:p w14:paraId="69DF42D5" w14:textId="25BADC5A" w:rsidR="00C14CDF" w:rsidRDefault="00C14CDF">
          <w:pPr>
            <w:pStyle w:val="TOC2"/>
            <w:tabs>
              <w:tab w:val="right" w:leader="dot" w:pos="9016"/>
            </w:tabs>
            <w:rPr>
              <w:rFonts w:eastAsiaTheme="minorEastAsia"/>
              <w:noProof/>
              <w:lang w:eastAsia="en-GB"/>
            </w:rPr>
          </w:pPr>
          <w:hyperlink w:anchor="_Toc220952159" w:history="1">
            <w:r w:rsidRPr="008E4668">
              <w:rPr>
                <w:rStyle w:val="Hyperlink"/>
                <w:noProof/>
              </w:rPr>
              <w:t>4.2 Network Architecture and Topology Design</w:t>
            </w:r>
            <w:r>
              <w:rPr>
                <w:noProof/>
                <w:webHidden/>
              </w:rPr>
              <w:tab/>
            </w:r>
            <w:r>
              <w:rPr>
                <w:noProof/>
                <w:webHidden/>
              </w:rPr>
              <w:fldChar w:fldCharType="begin"/>
            </w:r>
            <w:r>
              <w:rPr>
                <w:noProof/>
                <w:webHidden/>
              </w:rPr>
              <w:instrText xml:space="preserve"> PAGEREF _Toc220952159 \h </w:instrText>
            </w:r>
            <w:r>
              <w:rPr>
                <w:noProof/>
                <w:webHidden/>
              </w:rPr>
            </w:r>
            <w:r>
              <w:rPr>
                <w:noProof/>
                <w:webHidden/>
              </w:rPr>
              <w:fldChar w:fldCharType="separate"/>
            </w:r>
            <w:r>
              <w:rPr>
                <w:noProof/>
                <w:webHidden/>
              </w:rPr>
              <w:t>22</w:t>
            </w:r>
            <w:r>
              <w:rPr>
                <w:noProof/>
                <w:webHidden/>
              </w:rPr>
              <w:fldChar w:fldCharType="end"/>
            </w:r>
          </w:hyperlink>
        </w:p>
        <w:p w14:paraId="3513C3F0" w14:textId="13F57AD1" w:rsidR="00C14CDF" w:rsidRDefault="00C14CDF">
          <w:pPr>
            <w:pStyle w:val="TOC3"/>
            <w:tabs>
              <w:tab w:val="right" w:leader="dot" w:pos="9016"/>
            </w:tabs>
            <w:rPr>
              <w:rFonts w:eastAsiaTheme="minorEastAsia"/>
              <w:noProof/>
              <w:lang w:eastAsia="en-GB"/>
            </w:rPr>
          </w:pPr>
          <w:hyperlink w:anchor="_Toc220952160" w:history="1">
            <w:r w:rsidRPr="008E4668">
              <w:rPr>
                <w:rStyle w:val="Hyperlink"/>
                <w:noProof/>
              </w:rPr>
              <w:t>4.2.1 Architectural Components</w:t>
            </w:r>
            <w:r>
              <w:rPr>
                <w:noProof/>
                <w:webHidden/>
              </w:rPr>
              <w:tab/>
            </w:r>
            <w:r>
              <w:rPr>
                <w:noProof/>
                <w:webHidden/>
              </w:rPr>
              <w:fldChar w:fldCharType="begin"/>
            </w:r>
            <w:r>
              <w:rPr>
                <w:noProof/>
                <w:webHidden/>
              </w:rPr>
              <w:instrText xml:space="preserve"> PAGEREF _Toc220952160 \h </w:instrText>
            </w:r>
            <w:r>
              <w:rPr>
                <w:noProof/>
                <w:webHidden/>
              </w:rPr>
            </w:r>
            <w:r>
              <w:rPr>
                <w:noProof/>
                <w:webHidden/>
              </w:rPr>
              <w:fldChar w:fldCharType="separate"/>
            </w:r>
            <w:r>
              <w:rPr>
                <w:noProof/>
                <w:webHidden/>
              </w:rPr>
              <w:t>22</w:t>
            </w:r>
            <w:r>
              <w:rPr>
                <w:noProof/>
                <w:webHidden/>
              </w:rPr>
              <w:fldChar w:fldCharType="end"/>
            </w:r>
          </w:hyperlink>
        </w:p>
        <w:p w14:paraId="5250B0DE" w14:textId="704AB4B7" w:rsidR="00C14CDF" w:rsidRDefault="00C14CDF">
          <w:pPr>
            <w:pStyle w:val="TOC2"/>
            <w:tabs>
              <w:tab w:val="right" w:leader="dot" w:pos="9016"/>
            </w:tabs>
            <w:rPr>
              <w:rFonts w:eastAsiaTheme="minorEastAsia"/>
              <w:noProof/>
              <w:lang w:eastAsia="en-GB"/>
            </w:rPr>
          </w:pPr>
          <w:hyperlink w:anchor="_Toc220952161" w:history="1">
            <w:r w:rsidRPr="008E4668">
              <w:rPr>
                <w:rStyle w:val="Hyperlink"/>
                <w:noProof/>
              </w:rPr>
              <w:t>4.3 Simulation Parameter Selection</w:t>
            </w:r>
            <w:r>
              <w:rPr>
                <w:noProof/>
                <w:webHidden/>
              </w:rPr>
              <w:tab/>
            </w:r>
            <w:r>
              <w:rPr>
                <w:noProof/>
                <w:webHidden/>
              </w:rPr>
              <w:fldChar w:fldCharType="begin"/>
            </w:r>
            <w:r>
              <w:rPr>
                <w:noProof/>
                <w:webHidden/>
              </w:rPr>
              <w:instrText xml:space="preserve"> PAGEREF _Toc220952161 \h </w:instrText>
            </w:r>
            <w:r>
              <w:rPr>
                <w:noProof/>
                <w:webHidden/>
              </w:rPr>
            </w:r>
            <w:r>
              <w:rPr>
                <w:noProof/>
                <w:webHidden/>
              </w:rPr>
              <w:fldChar w:fldCharType="separate"/>
            </w:r>
            <w:r>
              <w:rPr>
                <w:noProof/>
                <w:webHidden/>
              </w:rPr>
              <w:t>23</w:t>
            </w:r>
            <w:r>
              <w:rPr>
                <w:noProof/>
                <w:webHidden/>
              </w:rPr>
              <w:fldChar w:fldCharType="end"/>
            </w:r>
          </w:hyperlink>
        </w:p>
        <w:p w14:paraId="7C9E16F3" w14:textId="15A34453" w:rsidR="00C14CDF" w:rsidRDefault="00C14CDF">
          <w:pPr>
            <w:pStyle w:val="TOC3"/>
            <w:tabs>
              <w:tab w:val="right" w:leader="dot" w:pos="9016"/>
            </w:tabs>
            <w:rPr>
              <w:rFonts w:eastAsiaTheme="minorEastAsia"/>
              <w:noProof/>
              <w:lang w:eastAsia="en-GB"/>
            </w:rPr>
          </w:pPr>
          <w:hyperlink w:anchor="_Toc220952162" w:history="1">
            <w:r w:rsidRPr="008E4668">
              <w:rPr>
                <w:rStyle w:val="Hyperlink"/>
                <w:noProof/>
              </w:rPr>
              <w:t>4.3.1 Independent and Dependent Variables</w:t>
            </w:r>
            <w:r>
              <w:rPr>
                <w:noProof/>
                <w:webHidden/>
              </w:rPr>
              <w:tab/>
            </w:r>
            <w:r>
              <w:rPr>
                <w:noProof/>
                <w:webHidden/>
              </w:rPr>
              <w:fldChar w:fldCharType="begin"/>
            </w:r>
            <w:r>
              <w:rPr>
                <w:noProof/>
                <w:webHidden/>
              </w:rPr>
              <w:instrText xml:space="preserve"> PAGEREF _Toc220952162 \h </w:instrText>
            </w:r>
            <w:r>
              <w:rPr>
                <w:noProof/>
                <w:webHidden/>
              </w:rPr>
            </w:r>
            <w:r>
              <w:rPr>
                <w:noProof/>
                <w:webHidden/>
              </w:rPr>
              <w:fldChar w:fldCharType="separate"/>
            </w:r>
            <w:r>
              <w:rPr>
                <w:noProof/>
                <w:webHidden/>
              </w:rPr>
              <w:t>23</w:t>
            </w:r>
            <w:r>
              <w:rPr>
                <w:noProof/>
                <w:webHidden/>
              </w:rPr>
              <w:fldChar w:fldCharType="end"/>
            </w:r>
          </w:hyperlink>
        </w:p>
        <w:p w14:paraId="57E37478" w14:textId="6F841CAD" w:rsidR="00C14CDF" w:rsidRDefault="00C14CDF">
          <w:pPr>
            <w:pStyle w:val="TOC3"/>
            <w:tabs>
              <w:tab w:val="right" w:leader="dot" w:pos="9016"/>
            </w:tabs>
            <w:rPr>
              <w:rFonts w:eastAsiaTheme="minorEastAsia"/>
              <w:noProof/>
              <w:lang w:eastAsia="en-GB"/>
            </w:rPr>
          </w:pPr>
          <w:hyperlink w:anchor="_Toc220952163" w:history="1">
            <w:r w:rsidRPr="008E4668">
              <w:rPr>
                <w:rStyle w:val="Hyperlink"/>
                <w:noProof/>
              </w:rPr>
              <w:t>4.3.2 Traffic Selection Rationale</w:t>
            </w:r>
            <w:r>
              <w:rPr>
                <w:noProof/>
                <w:webHidden/>
              </w:rPr>
              <w:tab/>
            </w:r>
            <w:r>
              <w:rPr>
                <w:noProof/>
                <w:webHidden/>
              </w:rPr>
              <w:fldChar w:fldCharType="begin"/>
            </w:r>
            <w:r>
              <w:rPr>
                <w:noProof/>
                <w:webHidden/>
              </w:rPr>
              <w:instrText xml:space="preserve"> PAGEREF _Toc220952163 \h </w:instrText>
            </w:r>
            <w:r>
              <w:rPr>
                <w:noProof/>
                <w:webHidden/>
              </w:rPr>
            </w:r>
            <w:r>
              <w:rPr>
                <w:noProof/>
                <w:webHidden/>
              </w:rPr>
              <w:fldChar w:fldCharType="separate"/>
            </w:r>
            <w:r>
              <w:rPr>
                <w:noProof/>
                <w:webHidden/>
              </w:rPr>
              <w:t>24</w:t>
            </w:r>
            <w:r>
              <w:rPr>
                <w:noProof/>
                <w:webHidden/>
              </w:rPr>
              <w:fldChar w:fldCharType="end"/>
            </w:r>
          </w:hyperlink>
        </w:p>
        <w:p w14:paraId="4BF7F3BD" w14:textId="3A14A17D" w:rsidR="00C14CDF" w:rsidRDefault="00C14CDF">
          <w:pPr>
            <w:pStyle w:val="TOC2"/>
            <w:tabs>
              <w:tab w:val="right" w:leader="dot" w:pos="9016"/>
            </w:tabs>
            <w:rPr>
              <w:rFonts w:eastAsiaTheme="minorEastAsia"/>
              <w:noProof/>
              <w:lang w:eastAsia="en-GB"/>
            </w:rPr>
          </w:pPr>
          <w:hyperlink w:anchor="_Toc220952164" w:history="1">
            <w:r w:rsidRPr="008E4668">
              <w:rPr>
                <w:rStyle w:val="Hyperlink"/>
                <w:noProof/>
              </w:rPr>
              <w:t>4.4 Technical Design Specifications</w:t>
            </w:r>
            <w:r>
              <w:rPr>
                <w:noProof/>
                <w:webHidden/>
              </w:rPr>
              <w:tab/>
            </w:r>
            <w:r>
              <w:rPr>
                <w:noProof/>
                <w:webHidden/>
              </w:rPr>
              <w:fldChar w:fldCharType="begin"/>
            </w:r>
            <w:r>
              <w:rPr>
                <w:noProof/>
                <w:webHidden/>
              </w:rPr>
              <w:instrText xml:space="preserve"> PAGEREF _Toc220952164 \h </w:instrText>
            </w:r>
            <w:r>
              <w:rPr>
                <w:noProof/>
                <w:webHidden/>
              </w:rPr>
            </w:r>
            <w:r>
              <w:rPr>
                <w:noProof/>
                <w:webHidden/>
              </w:rPr>
              <w:fldChar w:fldCharType="separate"/>
            </w:r>
            <w:r>
              <w:rPr>
                <w:noProof/>
                <w:webHidden/>
              </w:rPr>
              <w:t>24</w:t>
            </w:r>
            <w:r>
              <w:rPr>
                <w:noProof/>
                <w:webHidden/>
              </w:rPr>
              <w:fldChar w:fldCharType="end"/>
            </w:r>
          </w:hyperlink>
        </w:p>
        <w:p w14:paraId="024E72D4" w14:textId="18C2DE2D" w:rsidR="00C14CDF" w:rsidRDefault="00C14CDF">
          <w:pPr>
            <w:pStyle w:val="TOC3"/>
            <w:tabs>
              <w:tab w:val="right" w:leader="dot" w:pos="9016"/>
            </w:tabs>
            <w:rPr>
              <w:rFonts w:eastAsiaTheme="minorEastAsia"/>
              <w:noProof/>
              <w:lang w:eastAsia="en-GB"/>
            </w:rPr>
          </w:pPr>
          <w:hyperlink w:anchor="_Toc220952165" w:history="1">
            <w:r w:rsidRPr="008E4668">
              <w:rPr>
                <w:rStyle w:val="Hyperlink"/>
                <w:noProof/>
              </w:rPr>
              <w:t>4.4.1 IP Addressing and Subnetting Strategy</w:t>
            </w:r>
            <w:r>
              <w:rPr>
                <w:noProof/>
                <w:webHidden/>
              </w:rPr>
              <w:tab/>
            </w:r>
            <w:r>
              <w:rPr>
                <w:noProof/>
                <w:webHidden/>
              </w:rPr>
              <w:fldChar w:fldCharType="begin"/>
            </w:r>
            <w:r>
              <w:rPr>
                <w:noProof/>
                <w:webHidden/>
              </w:rPr>
              <w:instrText xml:space="preserve"> PAGEREF _Toc220952165 \h </w:instrText>
            </w:r>
            <w:r>
              <w:rPr>
                <w:noProof/>
                <w:webHidden/>
              </w:rPr>
            </w:r>
            <w:r>
              <w:rPr>
                <w:noProof/>
                <w:webHidden/>
              </w:rPr>
              <w:fldChar w:fldCharType="separate"/>
            </w:r>
            <w:r>
              <w:rPr>
                <w:noProof/>
                <w:webHidden/>
              </w:rPr>
              <w:t>24</w:t>
            </w:r>
            <w:r>
              <w:rPr>
                <w:noProof/>
                <w:webHidden/>
              </w:rPr>
              <w:fldChar w:fldCharType="end"/>
            </w:r>
          </w:hyperlink>
        </w:p>
        <w:p w14:paraId="1697E857" w14:textId="46D45536" w:rsidR="00C14CDF" w:rsidRDefault="00C14CDF">
          <w:pPr>
            <w:pStyle w:val="TOC3"/>
            <w:tabs>
              <w:tab w:val="right" w:leader="dot" w:pos="9016"/>
            </w:tabs>
            <w:rPr>
              <w:rFonts w:eastAsiaTheme="minorEastAsia"/>
              <w:noProof/>
              <w:lang w:eastAsia="en-GB"/>
            </w:rPr>
          </w:pPr>
          <w:hyperlink w:anchor="_Toc220952166" w:history="1">
            <w:r w:rsidRPr="008E4668">
              <w:rPr>
                <w:rStyle w:val="Hyperlink"/>
                <w:noProof/>
              </w:rPr>
              <w:t>4.4.2 Resource Allocation Logic</w:t>
            </w:r>
            <w:r>
              <w:rPr>
                <w:noProof/>
                <w:webHidden/>
              </w:rPr>
              <w:tab/>
            </w:r>
            <w:r>
              <w:rPr>
                <w:noProof/>
                <w:webHidden/>
              </w:rPr>
              <w:fldChar w:fldCharType="begin"/>
            </w:r>
            <w:r>
              <w:rPr>
                <w:noProof/>
                <w:webHidden/>
              </w:rPr>
              <w:instrText xml:space="preserve"> PAGEREF _Toc220952166 \h </w:instrText>
            </w:r>
            <w:r>
              <w:rPr>
                <w:noProof/>
                <w:webHidden/>
              </w:rPr>
            </w:r>
            <w:r>
              <w:rPr>
                <w:noProof/>
                <w:webHidden/>
              </w:rPr>
              <w:fldChar w:fldCharType="separate"/>
            </w:r>
            <w:r>
              <w:rPr>
                <w:noProof/>
                <w:webHidden/>
              </w:rPr>
              <w:t>24</w:t>
            </w:r>
            <w:r>
              <w:rPr>
                <w:noProof/>
                <w:webHidden/>
              </w:rPr>
              <w:fldChar w:fldCharType="end"/>
            </w:r>
          </w:hyperlink>
        </w:p>
        <w:p w14:paraId="5CB9035C" w14:textId="55C71D65" w:rsidR="00C14CDF" w:rsidRDefault="00C14CDF">
          <w:pPr>
            <w:pStyle w:val="TOC2"/>
            <w:tabs>
              <w:tab w:val="right" w:leader="dot" w:pos="9016"/>
            </w:tabs>
            <w:rPr>
              <w:rFonts w:eastAsiaTheme="minorEastAsia"/>
              <w:noProof/>
              <w:lang w:eastAsia="en-GB"/>
            </w:rPr>
          </w:pPr>
          <w:hyperlink w:anchor="_Toc220952167" w:history="1">
            <w:r w:rsidRPr="008E4668">
              <w:rPr>
                <w:rStyle w:val="Hyperlink"/>
                <w:noProof/>
              </w:rPr>
              <w:t>4.5 Design of the Custom Tuning "Artefact"</w:t>
            </w:r>
            <w:r>
              <w:rPr>
                <w:noProof/>
                <w:webHidden/>
              </w:rPr>
              <w:tab/>
            </w:r>
            <w:r>
              <w:rPr>
                <w:noProof/>
                <w:webHidden/>
              </w:rPr>
              <w:fldChar w:fldCharType="begin"/>
            </w:r>
            <w:r>
              <w:rPr>
                <w:noProof/>
                <w:webHidden/>
              </w:rPr>
              <w:instrText xml:space="preserve"> PAGEREF _Toc220952167 \h </w:instrText>
            </w:r>
            <w:r>
              <w:rPr>
                <w:noProof/>
                <w:webHidden/>
              </w:rPr>
            </w:r>
            <w:r>
              <w:rPr>
                <w:noProof/>
                <w:webHidden/>
              </w:rPr>
              <w:fldChar w:fldCharType="separate"/>
            </w:r>
            <w:r>
              <w:rPr>
                <w:noProof/>
                <w:webHidden/>
              </w:rPr>
              <w:t>26</w:t>
            </w:r>
            <w:r>
              <w:rPr>
                <w:noProof/>
                <w:webHidden/>
              </w:rPr>
              <w:fldChar w:fldCharType="end"/>
            </w:r>
          </w:hyperlink>
        </w:p>
        <w:p w14:paraId="40C2C247" w14:textId="1813A859" w:rsidR="00C14CDF" w:rsidRDefault="00C14CDF">
          <w:pPr>
            <w:pStyle w:val="TOC3"/>
            <w:tabs>
              <w:tab w:val="right" w:leader="dot" w:pos="9016"/>
            </w:tabs>
            <w:rPr>
              <w:rFonts w:eastAsiaTheme="minorEastAsia"/>
              <w:noProof/>
              <w:lang w:eastAsia="en-GB"/>
            </w:rPr>
          </w:pPr>
          <w:hyperlink w:anchor="_Toc220952168" w:history="1">
            <w:r w:rsidRPr="008E4668">
              <w:rPr>
                <w:rStyle w:val="Hyperlink"/>
                <w:noProof/>
              </w:rPr>
              <w:t>4.5.1 Mathematical Analysis of Rule Triggering</w:t>
            </w:r>
            <w:r>
              <w:rPr>
                <w:noProof/>
                <w:webHidden/>
              </w:rPr>
              <w:tab/>
            </w:r>
            <w:r>
              <w:rPr>
                <w:noProof/>
                <w:webHidden/>
              </w:rPr>
              <w:fldChar w:fldCharType="begin"/>
            </w:r>
            <w:r>
              <w:rPr>
                <w:noProof/>
                <w:webHidden/>
              </w:rPr>
              <w:instrText xml:space="preserve"> PAGEREF _Toc220952168 \h </w:instrText>
            </w:r>
            <w:r>
              <w:rPr>
                <w:noProof/>
                <w:webHidden/>
              </w:rPr>
            </w:r>
            <w:r>
              <w:rPr>
                <w:noProof/>
                <w:webHidden/>
              </w:rPr>
              <w:fldChar w:fldCharType="separate"/>
            </w:r>
            <w:r>
              <w:rPr>
                <w:noProof/>
                <w:webHidden/>
              </w:rPr>
              <w:t>26</w:t>
            </w:r>
            <w:r>
              <w:rPr>
                <w:noProof/>
                <w:webHidden/>
              </w:rPr>
              <w:fldChar w:fldCharType="end"/>
            </w:r>
          </w:hyperlink>
        </w:p>
        <w:p w14:paraId="0AA4002D" w14:textId="167EC091" w:rsidR="00C14CDF" w:rsidRDefault="00C14CDF">
          <w:pPr>
            <w:pStyle w:val="TOC2"/>
            <w:tabs>
              <w:tab w:val="right" w:leader="dot" w:pos="9016"/>
            </w:tabs>
            <w:rPr>
              <w:rFonts w:eastAsiaTheme="minorEastAsia"/>
              <w:noProof/>
              <w:lang w:eastAsia="en-GB"/>
            </w:rPr>
          </w:pPr>
          <w:hyperlink w:anchor="_Toc220952169" w:history="1">
            <w:r w:rsidRPr="008E4668">
              <w:rPr>
                <w:rStyle w:val="Hyperlink"/>
                <w:noProof/>
              </w:rPr>
              <w:t>4.6 Design Validation and Testing Techniques</w:t>
            </w:r>
            <w:r>
              <w:rPr>
                <w:noProof/>
                <w:webHidden/>
              </w:rPr>
              <w:tab/>
            </w:r>
            <w:r>
              <w:rPr>
                <w:noProof/>
                <w:webHidden/>
              </w:rPr>
              <w:fldChar w:fldCharType="begin"/>
            </w:r>
            <w:r>
              <w:rPr>
                <w:noProof/>
                <w:webHidden/>
              </w:rPr>
              <w:instrText xml:space="preserve"> PAGEREF _Toc220952169 \h </w:instrText>
            </w:r>
            <w:r>
              <w:rPr>
                <w:noProof/>
                <w:webHidden/>
              </w:rPr>
            </w:r>
            <w:r>
              <w:rPr>
                <w:noProof/>
                <w:webHidden/>
              </w:rPr>
              <w:fldChar w:fldCharType="separate"/>
            </w:r>
            <w:r>
              <w:rPr>
                <w:noProof/>
                <w:webHidden/>
              </w:rPr>
              <w:t>26</w:t>
            </w:r>
            <w:r>
              <w:rPr>
                <w:noProof/>
                <w:webHidden/>
              </w:rPr>
              <w:fldChar w:fldCharType="end"/>
            </w:r>
          </w:hyperlink>
        </w:p>
        <w:p w14:paraId="50A784C8" w14:textId="13FBD400" w:rsidR="00C14CDF" w:rsidRDefault="00C14CDF">
          <w:pPr>
            <w:pStyle w:val="TOC3"/>
            <w:tabs>
              <w:tab w:val="right" w:leader="dot" w:pos="9016"/>
            </w:tabs>
            <w:rPr>
              <w:rFonts w:eastAsiaTheme="minorEastAsia"/>
              <w:noProof/>
              <w:lang w:eastAsia="en-GB"/>
            </w:rPr>
          </w:pPr>
          <w:hyperlink w:anchor="_Toc220952170" w:history="1">
            <w:r w:rsidRPr="008E4668">
              <w:rPr>
                <w:rStyle w:val="Hyperlink"/>
                <w:noProof/>
              </w:rPr>
              <w:t>4.6.1 Risk Management in Design</w:t>
            </w:r>
            <w:r>
              <w:rPr>
                <w:noProof/>
                <w:webHidden/>
              </w:rPr>
              <w:tab/>
            </w:r>
            <w:r>
              <w:rPr>
                <w:noProof/>
                <w:webHidden/>
              </w:rPr>
              <w:fldChar w:fldCharType="begin"/>
            </w:r>
            <w:r>
              <w:rPr>
                <w:noProof/>
                <w:webHidden/>
              </w:rPr>
              <w:instrText xml:space="preserve"> PAGEREF _Toc220952170 \h </w:instrText>
            </w:r>
            <w:r>
              <w:rPr>
                <w:noProof/>
                <w:webHidden/>
              </w:rPr>
            </w:r>
            <w:r>
              <w:rPr>
                <w:noProof/>
                <w:webHidden/>
              </w:rPr>
              <w:fldChar w:fldCharType="separate"/>
            </w:r>
            <w:r>
              <w:rPr>
                <w:noProof/>
                <w:webHidden/>
              </w:rPr>
              <w:t>27</w:t>
            </w:r>
            <w:r>
              <w:rPr>
                <w:noProof/>
                <w:webHidden/>
              </w:rPr>
              <w:fldChar w:fldCharType="end"/>
            </w:r>
          </w:hyperlink>
        </w:p>
        <w:p w14:paraId="459DBC9B" w14:textId="1CD5CF1A" w:rsidR="00C14CDF" w:rsidRDefault="00C14CDF">
          <w:pPr>
            <w:pStyle w:val="TOC2"/>
            <w:tabs>
              <w:tab w:val="right" w:leader="dot" w:pos="9016"/>
            </w:tabs>
            <w:rPr>
              <w:rFonts w:eastAsiaTheme="minorEastAsia"/>
              <w:noProof/>
              <w:lang w:eastAsia="en-GB"/>
            </w:rPr>
          </w:pPr>
          <w:hyperlink w:anchor="_Toc220952171" w:history="1">
            <w:r w:rsidRPr="008E4668">
              <w:rPr>
                <w:rStyle w:val="Hyperlink"/>
                <w:noProof/>
              </w:rPr>
              <w:t>4.7 Conclusion</w:t>
            </w:r>
            <w:r>
              <w:rPr>
                <w:noProof/>
                <w:webHidden/>
              </w:rPr>
              <w:tab/>
            </w:r>
            <w:r>
              <w:rPr>
                <w:noProof/>
                <w:webHidden/>
              </w:rPr>
              <w:fldChar w:fldCharType="begin"/>
            </w:r>
            <w:r>
              <w:rPr>
                <w:noProof/>
                <w:webHidden/>
              </w:rPr>
              <w:instrText xml:space="preserve"> PAGEREF _Toc220952171 \h </w:instrText>
            </w:r>
            <w:r>
              <w:rPr>
                <w:noProof/>
                <w:webHidden/>
              </w:rPr>
            </w:r>
            <w:r>
              <w:rPr>
                <w:noProof/>
                <w:webHidden/>
              </w:rPr>
              <w:fldChar w:fldCharType="separate"/>
            </w:r>
            <w:r>
              <w:rPr>
                <w:noProof/>
                <w:webHidden/>
              </w:rPr>
              <w:t>27</w:t>
            </w:r>
            <w:r>
              <w:rPr>
                <w:noProof/>
                <w:webHidden/>
              </w:rPr>
              <w:fldChar w:fldCharType="end"/>
            </w:r>
          </w:hyperlink>
        </w:p>
        <w:p w14:paraId="4F5958E1" w14:textId="586DEC64" w:rsidR="00C14CDF" w:rsidRDefault="00C14CDF">
          <w:pPr>
            <w:pStyle w:val="TOC1"/>
            <w:tabs>
              <w:tab w:val="right" w:leader="dot" w:pos="9016"/>
            </w:tabs>
            <w:rPr>
              <w:rFonts w:eastAsiaTheme="minorEastAsia"/>
              <w:noProof/>
              <w:lang w:eastAsia="en-GB"/>
            </w:rPr>
          </w:pPr>
          <w:hyperlink w:anchor="_Toc220952172" w:history="1">
            <w:r w:rsidRPr="008E4668">
              <w:rPr>
                <w:rStyle w:val="Hyperlink"/>
                <w:rFonts w:cs="Times New Roman"/>
                <w:noProof/>
              </w:rPr>
              <w:t>CHAPTER 5: IMPLEMENTATION (EXPERIMENT)</w:t>
            </w:r>
            <w:r>
              <w:rPr>
                <w:noProof/>
                <w:webHidden/>
              </w:rPr>
              <w:tab/>
            </w:r>
            <w:r>
              <w:rPr>
                <w:noProof/>
                <w:webHidden/>
              </w:rPr>
              <w:fldChar w:fldCharType="begin"/>
            </w:r>
            <w:r>
              <w:rPr>
                <w:noProof/>
                <w:webHidden/>
              </w:rPr>
              <w:instrText xml:space="preserve"> PAGEREF _Toc220952172 \h </w:instrText>
            </w:r>
            <w:r>
              <w:rPr>
                <w:noProof/>
                <w:webHidden/>
              </w:rPr>
            </w:r>
            <w:r>
              <w:rPr>
                <w:noProof/>
                <w:webHidden/>
              </w:rPr>
              <w:fldChar w:fldCharType="separate"/>
            </w:r>
            <w:r>
              <w:rPr>
                <w:noProof/>
                <w:webHidden/>
              </w:rPr>
              <w:t>27</w:t>
            </w:r>
            <w:r>
              <w:rPr>
                <w:noProof/>
                <w:webHidden/>
              </w:rPr>
              <w:fldChar w:fldCharType="end"/>
            </w:r>
          </w:hyperlink>
        </w:p>
        <w:p w14:paraId="31B39006" w14:textId="43B9FC8A" w:rsidR="00C14CDF" w:rsidRDefault="00C14CDF">
          <w:pPr>
            <w:pStyle w:val="TOC2"/>
            <w:tabs>
              <w:tab w:val="right" w:leader="dot" w:pos="9016"/>
            </w:tabs>
            <w:rPr>
              <w:rFonts w:eastAsiaTheme="minorEastAsia"/>
              <w:noProof/>
              <w:lang w:eastAsia="en-GB"/>
            </w:rPr>
          </w:pPr>
          <w:hyperlink w:anchor="_Toc220952173" w:history="1">
            <w:r w:rsidRPr="008E4668">
              <w:rPr>
                <w:rStyle w:val="Hyperlink"/>
                <w:noProof/>
              </w:rPr>
              <w:t>5.1 Environment Initialization and Configuration</w:t>
            </w:r>
            <w:r>
              <w:rPr>
                <w:noProof/>
                <w:webHidden/>
              </w:rPr>
              <w:tab/>
            </w:r>
            <w:r>
              <w:rPr>
                <w:noProof/>
                <w:webHidden/>
              </w:rPr>
              <w:fldChar w:fldCharType="begin"/>
            </w:r>
            <w:r>
              <w:rPr>
                <w:noProof/>
                <w:webHidden/>
              </w:rPr>
              <w:instrText xml:space="preserve"> PAGEREF _Toc220952173 \h </w:instrText>
            </w:r>
            <w:r>
              <w:rPr>
                <w:noProof/>
                <w:webHidden/>
              </w:rPr>
            </w:r>
            <w:r>
              <w:rPr>
                <w:noProof/>
                <w:webHidden/>
              </w:rPr>
              <w:fldChar w:fldCharType="separate"/>
            </w:r>
            <w:r>
              <w:rPr>
                <w:noProof/>
                <w:webHidden/>
              </w:rPr>
              <w:t>27</w:t>
            </w:r>
            <w:r>
              <w:rPr>
                <w:noProof/>
                <w:webHidden/>
              </w:rPr>
              <w:fldChar w:fldCharType="end"/>
            </w:r>
          </w:hyperlink>
        </w:p>
        <w:p w14:paraId="50A8F951" w14:textId="6D8ECAE1" w:rsidR="00C14CDF" w:rsidRDefault="00C14CDF">
          <w:pPr>
            <w:pStyle w:val="TOC3"/>
            <w:tabs>
              <w:tab w:val="right" w:leader="dot" w:pos="9016"/>
            </w:tabs>
            <w:rPr>
              <w:rFonts w:eastAsiaTheme="minorEastAsia"/>
              <w:noProof/>
              <w:lang w:eastAsia="en-GB"/>
            </w:rPr>
          </w:pPr>
          <w:hyperlink w:anchor="_Toc220952174" w:history="1">
            <w:r w:rsidRPr="008E4668">
              <w:rPr>
                <w:rStyle w:val="Hyperlink"/>
                <w:noProof/>
              </w:rPr>
              <w:t>5.1.1 Network Interface Provisioning</w:t>
            </w:r>
            <w:r>
              <w:rPr>
                <w:noProof/>
                <w:webHidden/>
              </w:rPr>
              <w:tab/>
            </w:r>
            <w:r>
              <w:rPr>
                <w:noProof/>
                <w:webHidden/>
              </w:rPr>
              <w:fldChar w:fldCharType="begin"/>
            </w:r>
            <w:r>
              <w:rPr>
                <w:noProof/>
                <w:webHidden/>
              </w:rPr>
              <w:instrText xml:space="preserve"> PAGEREF _Toc220952174 \h </w:instrText>
            </w:r>
            <w:r>
              <w:rPr>
                <w:noProof/>
                <w:webHidden/>
              </w:rPr>
            </w:r>
            <w:r>
              <w:rPr>
                <w:noProof/>
                <w:webHidden/>
              </w:rPr>
              <w:fldChar w:fldCharType="separate"/>
            </w:r>
            <w:r>
              <w:rPr>
                <w:noProof/>
                <w:webHidden/>
              </w:rPr>
              <w:t>27</w:t>
            </w:r>
            <w:r>
              <w:rPr>
                <w:noProof/>
                <w:webHidden/>
              </w:rPr>
              <w:fldChar w:fldCharType="end"/>
            </w:r>
          </w:hyperlink>
        </w:p>
        <w:p w14:paraId="7D7168AC" w14:textId="10B7628B" w:rsidR="00C14CDF" w:rsidRDefault="00C14CDF">
          <w:pPr>
            <w:pStyle w:val="TOC3"/>
            <w:tabs>
              <w:tab w:val="right" w:leader="dot" w:pos="9016"/>
            </w:tabs>
            <w:rPr>
              <w:rFonts w:eastAsiaTheme="minorEastAsia"/>
              <w:noProof/>
              <w:lang w:eastAsia="en-GB"/>
            </w:rPr>
          </w:pPr>
          <w:hyperlink w:anchor="_Toc220952175" w:history="1">
            <w:r w:rsidRPr="008E4668">
              <w:rPr>
                <w:rStyle w:val="Hyperlink"/>
                <w:noProof/>
              </w:rPr>
              <w:t>5.1.2 Solving the "Bogon" Block Issue</w:t>
            </w:r>
            <w:r>
              <w:rPr>
                <w:noProof/>
                <w:webHidden/>
              </w:rPr>
              <w:tab/>
            </w:r>
            <w:r>
              <w:rPr>
                <w:noProof/>
                <w:webHidden/>
              </w:rPr>
              <w:fldChar w:fldCharType="begin"/>
            </w:r>
            <w:r>
              <w:rPr>
                <w:noProof/>
                <w:webHidden/>
              </w:rPr>
              <w:instrText xml:space="preserve"> PAGEREF _Toc220952175 \h </w:instrText>
            </w:r>
            <w:r>
              <w:rPr>
                <w:noProof/>
                <w:webHidden/>
              </w:rPr>
            </w:r>
            <w:r>
              <w:rPr>
                <w:noProof/>
                <w:webHidden/>
              </w:rPr>
              <w:fldChar w:fldCharType="separate"/>
            </w:r>
            <w:r>
              <w:rPr>
                <w:noProof/>
                <w:webHidden/>
              </w:rPr>
              <w:t>27</w:t>
            </w:r>
            <w:r>
              <w:rPr>
                <w:noProof/>
                <w:webHidden/>
              </w:rPr>
              <w:fldChar w:fldCharType="end"/>
            </w:r>
          </w:hyperlink>
        </w:p>
        <w:p w14:paraId="02C97CEF" w14:textId="152717F2" w:rsidR="00C14CDF" w:rsidRDefault="00C14CDF">
          <w:pPr>
            <w:pStyle w:val="TOC2"/>
            <w:tabs>
              <w:tab w:val="right" w:leader="dot" w:pos="9016"/>
            </w:tabs>
            <w:rPr>
              <w:rFonts w:eastAsiaTheme="minorEastAsia"/>
              <w:noProof/>
              <w:lang w:eastAsia="en-GB"/>
            </w:rPr>
          </w:pPr>
          <w:hyperlink w:anchor="_Toc220952176" w:history="1">
            <w:r w:rsidRPr="008E4668">
              <w:rPr>
                <w:rStyle w:val="Hyperlink"/>
                <w:noProof/>
              </w:rPr>
              <w:t>5.2 Snort Package Deployment and Interface Binding</w:t>
            </w:r>
            <w:r>
              <w:rPr>
                <w:noProof/>
                <w:webHidden/>
              </w:rPr>
              <w:tab/>
            </w:r>
            <w:r>
              <w:rPr>
                <w:noProof/>
                <w:webHidden/>
              </w:rPr>
              <w:fldChar w:fldCharType="begin"/>
            </w:r>
            <w:r>
              <w:rPr>
                <w:noProof/>
                <w:webHidden/>
              </w:rPr>
              <w:instrText xml:space="preserve"> PAGEREF _Toc220952176 \h </w:instrText>
            </w:r>
            <w:r>
              <w:rPr>
                <w:noProof/>
                <w:webHidden/>
              </w:rPr>
            </w:r>
            <w:r>
              <w:rPr>
                <w:noProof/>
                <w:webHidden/>
              </w:rPr>
              <w:fldChar w:fldCharType="separate"/>
            </w:r>
            <w:r>
              <w:rPr>
                <w:noProof/>
                <w:webHidden/>
              </w:rPr>
              <w:t>28</w:t>
            </w:r>
            <w:r>
              <w:rPr>
                <w:noProof/>
                <w:webHidden/>
              </w:rPr>
              <w:fldChar w:fldCharType="end"/>
            </w:r>
          </w:hyperlink>
        </w:p>
        <w:p w14:paraId="06CA866A" w14:textId="63C25AE6" w:rsidR="00C14CDF" w:rsidRDefault="00C14CDF">
          <w:pPr>
            <w:pStyle w:val="TOC3"/>
            <w:tabs>
              <w:tab w:val="right" w:leader="dot" w:pos="9016"/>
            </w:tabs>
            <w:rPr>
              <w:rFonts w:eastAsiaTheme="minorEastAsia"/>
              <w:noProof/>
              <w:lang w:eastAsia="en-GB"/>
            </w:rPr>
          </w:pPr>
          <w:hyperlink w:anchor="_Toc220952177" w:history="1">
            <w:r w:rsidRPr="008E4668">
              <w:rPr>
                <w:rStyle w:val="Hyperlink"/>
                <w:noProof/>
              </w:rPr>
              <w:t>5.2.1 Deep Packet Inspection (DPI) Setup</w:t>
            </w:r>
            <w:r>
              <w:rPr>
                <w:noProof/>
                <w:webHidden/>
              </w:rPr>
              <w:tab/>
            </w:r>
            <w:r>
              <w:rPr>
                <w:noProof/>
                <w:webHidden/>
              </w:rPr>
              <w:fldChar w:fldCharType="begin"/>
            </w:r>
            <w:r>
              <w:rPr>
                <w:noProof/>
                <w:webHidden/>
              </w:rPr>
              <w:instrText xml:space="preserve"> PAGEREF _Toc220952177 \h </w:instrText>
            </w:r>
            <w:r>
              <w:rPr>
                <w:noProof/>
                <w:webHidden/>
              </w:rPr>
            </w:r>
            <w:r>
              <w:rPr>
                <w:noProof/>
                <w:webHidden/>
              </w:rPr>
              <w:fldChar w:fldCharType="separate"/>
            </w:r>
            <w:r>
              <w:rPr>
                <w:noProof/>
                <w:webHidden/>
              </w:rPr>
              <w:t>28</w:t>
            </w:r>
            <w:r>
              <w:rPr>
                <w:noProof/>
                <w:webHidden/>
              </w:rPr>
              <w:fldChar w:fldCharType="end"/>
            </w:r>
          </w:hyperlink>
        </w:p>
        <w:p w14:paraId="22933CB8" w14:textId="7C11752C" w:rsidR="00C14CDF" w:rsidRDefault="00C14CDF">
          <w:pPr>
            <w:pStyle w:val="TOC2"/>
            <w:tabs>
              <w:tab w:val="right" w:leader="dot" w:pos="9016"/>
            </w:tabs>
            <w:rPr>
              <w:rFonts w:eastAsiaTheme="minorEastAsia"/>
              <w:noProof/>
              <w:lang w:eastAsia="en-GB"/>
            </w:rPr>
          </w:pPr>
          <w:hyperlink w:anchor="_Toc220952178" w:history="1">
            <w:r w:rsidRPr="008E4668">
              <w:rPr>
                <w:rStyle w:val="Hyperlink"/>
                <w:noProof/>
              </w:rPr>
              <w:t>5.3 Rule-Set Implementation and Custom Logic</w:t>
            </w:r>
            <w:r>
              <w:rPr>
                <w:noProof/>
                <w:webHidden/>
              </w:rPr>
              <w:tab/>
            </w:r>
            <w:r>
              <w:rPr>
                <w:noProof/>
                <w:webHidden/>
              </w:rPr>
              <w:fldChar w:fldCharType="begin"/>
            </w:r>
            <w:r>
              <w:rPr>
                <w:noProof/>
                <w:webHidden/>
              </w:rPr>
              <w:instrText xml:space="preserve"> PAGEREF _Toc220952178 \h </w:instrText>
            </w:r>
            <w:r>
              <w:rPr>
                <w:noProof/>
                <w:webHidden/>
              </w:rPr>
            </w:r>
            <w:r>
              <w:rPr>
                <w:noProof/>
                <w:webHidden/>
              </w:rPr>
              <w:fldChar w:fldCharType="separate"/>
            </w:r>
            <w:r>
              <w:rPr>
                <w:noProof/>
                <w:webHidden/>
              </w:rPr>
              <w:t>28</w:t>
            </w:r>
            <w:r>
              <w:rPr>
                <w:noProof/>
                <w:webHidden/>
              </w:rPr>
              <w:fldChar w:fldCharType="end"/>
            </w:r>
          </w:hyperlink>
        </w:p>
        <w:p w14:paraId="058D2FC3" w14:textId="71B87987" w:rsidR="00C14CDF" w:rsidRDefault="00C14CDF">
          <w:pPr>
            <w:pStyle w:val="TOC3"/>
            <w:tabs>
              <w:tab w:val="right" w:leader="dot" w:pos="9016"/>
            </w:tabs>
            <w:rPr>
              <w:rFonts w:eastAsiaTheme="minorEastAsia"/>
              <w:noProof/>
              <w:lang w:eastAsia="en-GB"/>
            </w:rPr>
          </w:pPr>
          <w:hyperlink w:anchor="_Toc220952179" w:history="1">
            <w:r w:rsidRPr="008E4668">
              <w:rPr>
                <w:rStyle w:val="Hyperlink"/>
                <w:noProof/>
              </w:rPr>
              <w:t>5.3.1 Enabling Emerging Threats (ET) Rules</w:t>
            </w:r>
            <w:r>
              <w:rPr>
                <w:noProof/>
                <w:webHidden/>
              </w:rPr>
              <w:tab/>
            </w:r>
            <w:r>
              <w:rPr>
                <w:noProof/>
                <w:webHidden/>
              </w:rPr>
              <w:fldChar w:fldCharType="begin"/>
            </w:r>
            <w:r>
              <w:rPr>
                <w:noProof/>
                <w:webHidden/>
              </w:rPr>
              <w:instrText xml:space="preserve"> PAGEREF _Toc220952179 \h </w:instrText>
            </w:r>
            <w:r>
              <w:rPr>
                <w:noProof/>
                <w:webHidden/>
              </w:rPr>
            </w:r>
            <w:r>
              <w:rPr>
                <w:noProof/>
                <w:webHidden/>
              </w:rPr>
              <w:fldChar w:fldCharType="separate"/>
            </w:r>
            <w:r>
              <w:rPr>
                <w:noProof/>
                <w:webHidden/>
              </w:rPr>
              <w:t>28</w:t>
            </w:r>
            <w:r>
              <w:rPr>
                <w:noProof/>
                <w:webHidden/>
              </w:rPr>
              <w:fldChar w:fldCharType="end"/>
            </w:r>
          </w:hyperlink>
        </w:p>
        <w:p w14:paraId="146DF6AA" w14:textId="2810C775" w:rsidR="00C14CDF" w:rsidRDefault="00C14CDF">
          <w:pPr>
            <w:pStyle w:val="TOC3"/>
            <w:tabs>
              <w:tab w:val="right" w:leader="dot" w:pos="9016"/>
            </w:tabs>
            <w:rPr>
              <w:rFonts w:eastAsiaTheme="minorEastAsia"/>
              <w:noProof/>
              <w:lang w:eastAsia="en-GB"/>
            </w:rPr>
          </w:pPr>
          <w:hyperlink w:anchor="_Toc220952180" w:history="1">
            <w:r w:rsidRPr="008E4668">
              <w:rPr>
                <w:rStyle w:val="Hyperlink"/>
                <w:noProof/>
              </w:rPr>
              <w:t>5.3.2 Implementation of the "Noise" Rule (SID 999999)</w:t>
            </w:r>
            <w:r>
              <w:rPr>
                <w:noProof/>
                <w:webHidden/>
              </w:rPr>
              <w:tab/>
            </w:r>
            <w:r>
              <w:rPr>
                <w:noProof/>
                <w:webHidden/>
              </w:rPr>
              <w:fldChar w:fldCharType="begin"/>
            </w:r>
            <w:r>
              <w:rPr>
                <w:noProof/>
                <w:webHidden/>
              </w:rPr>
              <w:instrText xml:space="preserve"> PAGEREF _Toc220952180 \h </w:instrText>
            </w:r>
            <w:r>
              <w:rPr>
                <w:noProof/>
                <w:webHidden/>
              </w:rPr>
            </w:r>
            <w:r>
              <w:rPr>
                <w:noProof/>
                <w:webHidden/>
              </w:rPr>
              <w:fldChar w:fldCharType="separate"/>
            </w:r>
            <w:r>
              <w:rPr>
                <w:noProof/>
                <w:webHidden/>
              </w:rPr>
              <w:t>29</w:t>
            </w:r>
            <w:r>
              <w:rPr>
                <w:noProof/>
                <w:webHidden/>
              </w:rPr>
              <w:fldChar w:fldCharType="end"/>
            </w:r>
          </w:hyperlink>
        </w:p>
        <w:p w14:paraId="599C9709" w14:textId="48CF7A41" w:rsidR="00C14CDF" w:rsidRDefault="00C14CDF">
          <w:pPr>
            <w:pStyle w:val="TOC2"/>
            <w:tabs>
              <w:tab w:val="right" w:leader="dot" w:pos="9016"/>
            </w:tabs>
            <w:rPr>
              <w:rFonts w:eastAsiaTheme="minorEastAsia"/>
              <w:noProof/>
              <w:lang w:eastAsia="en-GB"/>
            </w:rPr>
          </w:pPr>
          <w:hyperlink w:anchor="_Toc220952181" w:history="1">
            <w:r w:rsidRPr="008E4668">
              <w:rPr>
                <w:rStyle w:val="Hyperlink"/>
                <w:noProof/>
              </w:rPr>
              <w:t>5.4 The Tuning Artefact: Suppression Implementation</w:t>
            </w:r>
            <w:r>
              <w:rPr>
                <w:noProof/>
                <w:webHidden/>
              </w:rPr>
              <w:tab/>
            </w:r>
            <w:r>
              <w:rPr>
                <w:noProof/>
                <w:webHidden/>
              </w:rPr>
              <w:fldChar w:fldCharType="begin"/>
            </w:r>
            <w:r>
              <w:rPr>
                <w:noProof/>
                <w:webHidden/>
              </w:rPr>
              <w:instrText xml:space="preserve"> PAGEREF _Toc220952181 \h </w:instrText>
            </w:r>
            <w:r>
              <w:rPr>
                <w:noProof/>
                <w:webHidden/>
              </w:rPr>
            </w:r>
            <w:r>
              <w:rPr>
                <w:noProof/>
                <w:webHidden/>
              </w:rPr>
              <w:fldChar w:fldCharType="separate"/>
            </w:r>
            <w:r>
              <w:rPr>
                <w:noProof/>
                <w:webHidden/>
              </w:rPr>
              <w:t>29</w:t>
            </w:r>
            <w:r>
              <w:rPr>
                <w:noProof/>
                <w:webHidden/>
              </w:rPr>
              <w:fldChar w:fldCharType="end"/>
            </w:r>
          </w:hyperlink>
        </w:p>
        <w:p w14:paraId="675B0A19" w14:textId="28CA4EEE" w:rsidR="00C14CDF" w:rsidRDefault="00C14CDF">
          <w:pPr>
            <w:pStyle w:val="TOC2"/>
            <w:tabs>
              <w:tab w:val="right" w:leader="dot" w:pos="9016"/>
            </w:tabs>
            <w:rPr>
              <w:rFonts w:eastAsiaTheme="minorEastAsia"/>
              <w:noProof/>
              <w:lang w:eastAsia="en-GB"/>
            </w:rPr>
          </w:pPr>
          <w:hyperlink w:anchor="_Toc220952182" w:history="1">
            <w:r w:rsidRPr="008E4668">
              <w:rPr>
                <w:rStyle w:val="Hyperlink"/>
                <w:noProof/>
              </w:rPr>
              <w:t>5.5 Challenges and Technical Solutions</w:t>
            </w:r>
            <w:r>
              <w:rPr>
                <w:noProof/>
                <w:webHidden/>
              </w:rPr>
              <w:tab/>
            </w:r>
            <w:r>
              <w:rPr>
                <w:noProof/>
                <w:webHidden/>
              </w:rPr>
              <w:fldChar w:fldCharType="begin"/>
            </w:r>
            <w:r>
              <w:rPr>
                <w:noProof/>
                <w:webHidden/>
              </w:rPr>
              <w:instrText xml:space="preserve"> PAGEREF _Toc220952182 \h </w:instrText>
            </w:r>
            <w:r>
              <w:rPr>
                <w:noProof/>
                <w:webHidden/>
              </w:rPr>
            </w:r>
            <w:r>
              <w:rPr>
                <w:noProof/>
                <w:webHidden/>
              </w:rPr>
              <w:fldChar w:fldCharType="separate"/>
            </w:r>
            <w:r>
              <w:rPr>
                <w:noProof/>
                <w:webHidden/>
              </w:rPr>
              <w:t>29</w:t>
            </w:r>
            <w:r>
              <w:rPr>
                <w:noProof/>
                <w:webHidden/>
              </w:rPr>
              <w:fldChar w:fldCharType="end"/>
            </w:r>
          </w:hyperlink>
        </w:p>
        <w:p w14:paraId="2A9F50BA" w14:textId="400BD831" w:rsidR="00C14CDF" w:rsidRDefault="00C14CDF">
          <w:pPr>
            <w:pStyle w:val="TOC1"/>
            <w:tabs>
              <w:tab w:val="right" w:leader="dot" w:pos="9016"/>
            </w:tabs>
            <w:rPr>
              <w:rFonts w:eastAsiaTheme="minorEastAsia"/>
              <w:noProof/>
              <w:lang w:eastAsia="en-GB"/>
            </w:rPr>
          </w:pPr>
          <w:hyperlink w:anchor="_Toc220952183" w:history="1">
            <w:r w:rsidRPr="008E4668">
              <w:rPr>
                <w:rStyle w:val="Hyperlink"/>
                <w:rFonts w:cs="Times New Roman"/>
                <w:noProof/>
              </w:rPr>
              <w:t>CHAPTER 6: EVALUATION OF RESULTS</w:t>
            </w:r>
            <w:r>
              <w:rPr>
                <w:noProof/>
                <w:webHidden/>
              </w:rPr>
              <w:tab/>
            </w:r>
            <w:r>
              <w:rPr>
                <w:noProof/>
                <w:webHidden/>
              </w:rPr>
              <w:fldChar w:fldCharType="begin"/>
            </w:r>
            <w:r>
              <w:rPr>
                <w:noProof/>
                <w:webHidden/>
              </w:rPr>
              <w:instrText xml:space="preserve"> PAGEREF _Toc220952183 \h </w:instrText>
            </w:r>
            <w:r>
              <w:rPr>
                <w:noProof/>
                <w:webHidden/>
              </w:rPr>
            </w:r>
            <w:r>
              <w:rPr>
                <w:noProof/>
                <w:webHidden/>
              </w:rPr>
              <w:fldChar w:fldCharType="separate"/>
            </w:r>
            <w:r>
              <w:rPr>
                <w:noProof/>
                <w:webHidden/>
              </w:rPr>
              <w:t>30</w:t>
            </w:r>
            <w:r>
              <w:rPr>
                <w:noProof/>
                <w:webHidden/>
              </w:rPr>
              <w:fldChar w:fldCharType="end"/>
            </w:r>
          </w:hyperlink>
        </w:p>
        <w:p w14:paraId="3CE8BBC6" w14:textId="226E7444" w:rsidR="00C14CDF" w:rsidRDefault="00C14CDF">
          <w:pPr>
            <w:pStyle w:val="TOC2"/>
            <w:tabs>
              <w:tab w:val="right" w:leader="dot" w:pos="9016"/>
            </w:tabs>
            <w:rPr>
              <w:rFonts w:eastAsiaTheme="minorEastAsia"/>
              <w:noProof/>
              <w:lang w:eastAsia="en-GB"/>
            </w:rPr>
          </w:pPr>
          <w:hyperlink w:anchor="_Toc220952184" w:history="1">
            <w:r w:rsidRPr="008E4668">
              <w:rPr>
                <w:rStyle w:val="Hyperlink"/>
                <w:noProof/>
              </w:rPr>
              <w:t>6.1 Introduction to Evaluation Metrics</w:t>
            </w:r>
            <w:r>
              <w:rPr>
                <w:noProof/>
                <w:webHidden/>
              </w:rPr>
              <w:tab/>
            </w:r>
            <w:r>
              <w:rPr>
                <w:noProof/>
                <w:webHidden/>
              </w:rPr>
              <w:fldChar w:fldCharType="begin"/>
            </w:r>
            <w:r>
              <w:rPr>
                <w:noProof/>
                <w:webHidden/>
              </w:rPr>
              <w:instrText xml:space="preserve"> PAGEREF _Toc220952184 \h </w:instrText>
            </w:r>
            <w:r>
              <w:rPr>
                <w:noProof/>
                <w:webHidden/>
              </w:rPr>
            </w:r>
            <w:r>
              <w:rPr>
                <w:noProof/>
                <w:webHidden/>
              </w:rPr>
              <w:fldChar w:fldCharType="separate"/>
            </w:r>
            <w:r>
              <w:rPr>
                <w:noProof/>
                <w:webHidden/>
              </w:rPr>
              <w:t>30</w:t>
            </w:r>
            <w:r>
              <w:rPr>
                <w:noProof/>
                <w:webHidden/>
              </w:rPr>
              <w:fldChar w:fldCharType="end"/>
            </w:r>
          </w:hyperlink>
        </w:p>
        <w:p w14:paraId="47786A5B" w14:textId="7CC6EE45" w:rsidR="00C14CDF" w:rsidRDefault="00C14CDF">
          <w:pPr>
            <w:pStyle w:val="TOC2"/>
            <w:tabs>
              <w:tab w:val="right" w:leader="dot" w:pos="9016"/>
            </w:tabs>
            <w:rPr>
              <w:rFonts w:eastAsiaTheme="minorEastAsia"/>
              <w:noProof/>
              <w:lang w:eastAsia="en-GB"/>
            </w:rPr>
          </w:pPr>
          <w:hyperlink w:anchor="_Toc220952185" w:history="1">
            <w:r w:rsidRPr="008E4668">
              <w:rPr>
                <w:rStyle w:val="Hyperlink"/>
                <w:noProof/>
              </w:rPr>
              <w:t>6.2 Quantitative Data Presentation (Phase 1: The Baseline)</w:t>
            </w:r>
            <w:r>
              <w:rPr>
                <w:noProof/>
                <w:webHidden/>
              </w:rPr>
              <w:tab/>
            </w:r>
            <w:r>
              <w:rPr>
                <w:noProof/>
                <w:webHidden/>
              </w:rPr>
              <w:fldChar w:fldCharType="begin"/>
            </w:r>
            <w:r>
              <w:rPr>
                <w:noProof/>
                <w:webHidden/>
              </w:rPr>
              <w:instrText xml:space="preserve"> PAGEREF _Toc220952185 \h </w:instrText>
            </w:r>
            <w:r>
              <w:rPr>
                <w:noProof/>
                <w:webHidden/>
              </w:rPr>
            </w:r>
            <w:r>
              <w:rPr>
                <w:noProof/>
                <w:webHidden/>
              </w:rPr>
              <w:fldChar w:fldCharType="separate"/>
            </w:r>
            <w:r>
              <w:rPr>
                <w:noProof/>
                <w:webHidden/>
              </w:rPr>
              <w:t>30</w:t>
            </w:r>
            <w:r>
              <w:rPr>
                <w:noProof/>
                <w:webHidden/>
              </w:rPr>
              <w:fldChar w:fldCharType="end"/>
            </w:r>
          </w:hyperlink>
        </w:p>
        <w:p w14:paraId="7194ED36" w14:textId="518AF6EE" w:rsidR="00C14CDF" w:rsidRDefault="00C14CDF">
          <w:pPr>
            <w:pStyle w:val="TOC3"/>
            <w:tabs>
              <w:tab w:val="right" w:leader="dot" w:pos="9016"/>
            </w:tabs>
            <w:rPr>
              <w:rFonts w:eastAsiaTheme="minorEastAsia"/>
              <w:noProof/>
              <w:lang w:eastAsia="en-GB"/>
            </w:rPr>
          </w:pPr>
          <w:hyperlink w:anchor="_Toc220952186" w:history="1">
            <w:r w:rsidRPr="008E4668">
              <w:rPr>
                <w:rStyle w:val="Hyperlink"/>
                <w:noProof/>
              </w:rPr>
              <w:t>6.2.1 Baseline Alert Generation Statistics</w:t>
            </w:r>
            <w:r>
              <w:rPr>
                <w:noProof/>
                <w:webHidden/>
              </w:rPr>
              <w:tab/>
            </w:r>
            <w:r>
              <w:rPr>
                <w:noProof/>
                <w:webHidden/>
              </w:rPr>
              <w:fldChar w:fldCharType="begin"/>
            </w:r>
            <w:r>
              <w:rPr>
                <w:noProof/>
                <w:webHidden/>
              </w:rPr>
              <w:instrText xml:space="preserve"> PAGEREF _Toc220952186 \h </w:instrText>
            </w:r>
            <w:r>
              <w:rPr>
                <w:noProof/>
                <w:webHidden/>
              </w:rPr>
            </w:r>
            <w:r>
              <w:rPr>
                <w:noProof/>
                <w:webHidden/>
              </w:rPr>
              <w:fldChar w:fldCharType="separate"/>
            </w:r>
            <w:r>
              <w:rPr>
                <w:noProof/>
                <w:webHidden/>
              </w:rPr>
              <w:t>30</w:t>
            </w:r>
            <w:r>
              <w:rPr>
                <w:noProof/>
                <w:webHidden/>
              </w:rPr>
              <w:fldChar w:fldCharType="end"/>
            </w:r>
          </w:hyperlink>
        </w:p>
        <w:p w14:paraId="795D2DBF" w14:textId="58796517" w:rsidR="00C14CDF" w:rsidRDefault="00C14CDF">
          <w:pPr>
            <w:pStyle w:val="TOC2"/>
            <w:tabs>
              <w:tab w:val="right" w:leader="dot" w:pos="9016"/>
            </w:tabs>
            <w:rPr>
              <w:rFonts w:eastAsiaTheme="minorEastAsia"/>
              <w:noProof/>
              <w:lang w:eastAsia="en-GB"/>
            </w:rPr>
          </w:pPr>
          <w:hyperlink w:anchor="_Toc220952187" w:history="1">
            <w:r w:rsidRPr="008E4668">
              <w:rPr>
                <w:rStyle w:val="Hyperlink"/>
                <w:noProof/>
              </w:rPr>
              <w:t>6.4 Detection Reliability and Reconnaissance Visibility</w:t>
            </w:r>
            <w:r>
              <w:rPr>
                <w:noProof/>
                <w:webHidden/>
              </w:rPr>
              <w:tab/>
            </w:r>
            <w:r>
              <w:rPr>
                <w:noProof/>
                <w:webHidden/>
              </w:rPr>
              <w:fldChar w:fldCharType="begin"/>
            </w:r>
            <w:r>
              <w:rPr>
                <w:noProof/>
                <w:webHidden/>
              </w:rPr>
              <w:instrText xml:space="preserve"> PAGEREF _Toc220952187 \h </w:instrText>
            </w:r>
            <w:r>
              <w:rPr>
                <w:noProof/>
                <w:webHidden/>
              </w:rPr>
            </w:r>
            <w:r>
              <w:rPr>
                <w:noProof/>
                <w:webHidden/>
              </w:rPr>
              <w:fldChar w:fldCharType="separate"/>
            </w:r>
            <w:r>
              <w:rPr>
                <w:noProof/>
                <w:webHidden/>
              </w:rPr>
              <w:t>32</w:t>
            </w:r>
            <w:r>
              <w:rPr>
                <w:noProof/>
                <w:webHidden/>
              </w:rPr>
              <w:fldChar w:fldCharType="end"/>
            </w:r>
          </w:hyperlink>
        </w:p>
        <w:p w14:paraId="06B0DF6B" w14:textId="4E87E90F" w:rsidR="00C14CDF" w:rsidRDefault="00C14CDF">
          <w:pPr>
            <w:pStyle w:val="TOC3"/>
            <w:tabs>
              <w:tab w:val="right" w:leader="dot" w:pos="9016"/>
            </w:tabs>
            <w:rPr>
              <w:rFonts w:eastAsiaTheme="minorEastAsia"/>
              <w:noProof/>
              <w:lang w:eastAsia="en-GB"/>
            </w:rPr>
          </w:pPr>
          <w:hyperlink w:anchor="_Toc220952188" w:history="1">
            <w:r w:rsidRPr="008E4668">
              <w:rPr>
                <w:rStyle w:val="Hyperlink"/>
                <w:noProof/>
              </w:rPr>
              <w:t>6.4.1 Nmap Scanning and Protocol Anomaly Detection</w:t>
            </w:r>
            <w:r>
              <w:rPr>
                <w:noProof/>
                <w:webHidden/>
              </w:rPr>
              <w:tab/>
            </w:r>
            <w:r>
              <w:rPr>
                <w:noProof/>
                <w:webHidden/>
              </w:rPr>
              <w:fldChar w:fldCharType="begin"/>
            </w:r>
            <w:r>
              <w:rPr>
                <w:noProof/>
                <w:webHidden/>
              </w:rPr>
              <w:instrText xml:space="preserve"> PAGEREF _Toc220952188 \h </w:instrText>
            </w:r>
            <w:r>
              <w:rPr>
                <w:noProof/>
                <w:webHidden/>
              </w:rPr>
            </w:r>
            <w:r>
              <w:rPr>
                <w:noProof/>
                <w:webHidden/>
              </w:rPr>
              <w:fldChar w:fldCharType="separate"/>
            </w:r>
            <w:r>
              <w:rPr>
                <w:noProof/>
                <w:webHidden/>
              </w:rPr>
              <w:t>32</w:t>
            </w:r>
            <w:r>
              <w:rPr>
                <w:noProof/>
                <w:webHidden/>
              </w:rPr>
              <w:fldChar w:fldCharType="end"/>
            </w:r>
          </w:hyperlink>
        </w:p>
        <w:p w14:paraId="4A77B60E" w14:textId="03587651" w:rsidR="00C14CDF" w:rsidRDefault="00C14CDF">
          <w:pPr>
            <w:pStyle w:val="TOC2"/>
            <w:tabs>
              <w:tab w:val="right" w:leader="dot" w:pos="9016"/>
            </w:tabs>
            <w:rPr>
              <w:rFonts w:eastAsiaTheme="minorEastAsia"/>
              <w:noProof/>
              <w:lang w:eastAsia="en-GB"/>
            </w:rPr>
          </w:pPr>
          <w:hyperlink w:anchor="_Toc220952189" w:history="1">
            <w:r w:rsidRPr="008E4668">
              <w:rPr>
                <w:rStyle w:val="Hyperlink"/>
                <w:noProof/>
              </w:rPr>
              <w:t>6.5 Technical Synthesis and Academic Discussion</w:t>
            </w:r>
            <w:r>
              <w:rPr>
                <w:noProof/>
                <w:webHidden/>
              </w:rPr>
              <w:tab/>
            </w:r>
            <w:r>
              <w:rPr>
                <w:noProof/>
                <w:webHidden/>
              </w:rPr>
              <w:fldChar w:fldCharType="begin"/>
            </w:r>
            <w:r>
              <w:rPr>
                <w:noProof/>
                <w:webHidden/>
              </w:rPr>
              <w:instrText xml:space="preserve"> PAGEREF _Toc220952189 \h </w:instrText>
            </w:r>
            <w:r>
              <w:rPr>
                <w:noProof/>
                <w:webHidden/>
              </w:rPr>
            </w:r>
            <w:r>
              <w:rPr>
                <w:noProof/>
                <w:webHidden/>
              </w:rPr>
              <w:fldChar w:fldCharType="separate"/>
            </w:r>
            <w:r>
              <w:rPr>
                <w:noProof/>
                <w:webHidden/>
              </w:rPr>
              <w:t>32</w:t>
            </w:r>
            <w:r>
              <w:rPr>
                <w:noProof/>
                <w:webHidden/>
              </w:rPr>
              <w:fldChar w:fldCharType="end"/>
            </w:r>
          </w:hyperlink>
        </w:p>
        <w:p w14:paraId="6D901B0A" w14:textId="1F09F6E2" w:rsidR="00C14CDF" w:rsidRDefault="00C14CDF">
          <w:pPr>
            <w:pStyle w:val="TOC3"/>
            <w:tabs>
              <w:tab w:val="right" w:leader="dot" w:pos="9016"/>
            </w:tabs>
            <w:rPr>
              <w:rFonts w:eastAsiaTheme="minorEastAsia"/>
              <w:noProof/>
              <w:lang w:eastAsia="en-GB"/>
            </w:rPr>
          </w:pPr>
          <w:hyperlink w:anchor="_Toc220952190" w:history="1">
            <w:r w:rsidRPr="008E4668">
              <w:rPr>
                <w:rStyle w:val="Hyperlink"/>
                <w:noProof/>
              </w:rPr>
              <w:t>6.5.1 The Impact of the Bridged Adapter</w:t>
            </w:r>
            <w:r>
              <w:rPr>
                <w:noProof/>
                <w:webHidden/>
              </w:rPr>
              <w:tab/>
            </w:r>
            <w:r>
              <w:rPr>
                <w:noProof/>
                <w:webHidden/>
              </w:rPr>
              <w:fldChar w:fldCharType="begin"/>
            </w:r>
            <w:r>
              <w:rPr>
                <w:noProof/>
                <w:webHidden/>
              </w:rPr>
              <w:instrText xml:space="preserve"> PAGEREF _Toc220952190 \h </w:instrText>
            </w:r>
            <w:r>
              <w:rPr>
                <w:noProof/>
                <w:webHidden/>
              </w:rPr>
            </w:r>
            <w:r>
              <w:rPr>
                <w:noProof/>
                <w:webHidden/>
              </w:rPr>
              <w:fldChar w:fldCharType="separate"/>
            </w:r>
            <w:r>
              <w:rPr>
                <w:noProof/>
                <w:webHidden/>
              </w:rPr>
              <w:t>33</w:t>
            </w:r>
            <w:r>
              <w:rPr>
                <w:noProof/>
                <w:webHidden/>
              </w:rPr>
              <w:fldChar w:fldCharType="end"/>
            </w:r>
          </w:hyperlink>
        </w:p>
        <w:p w14:paraId="4C6A344F" w14:textId="28D2C921" w:rsidR="00C14CDF" w:rsidRDefault="00C14CDF">
          <w:pPr>
            <w:pStyle w:val="TOC3"/>
            <w:tabs>
              <w:tab w:val="right" w:leader="dot" w:pos="9016"/>
            </w:tabs>
            <w:rPr>
              <w:rFonts w:eastAsiaTheme="minorEastAsia"/>
              <w:noProof/>
              <w:lang w:eastAsia="en-GB"/>
            </w:rPr>
          </w:pPr>
          <w:hyperlink w:anchor="_Toc220952191" w:history="1">
            <w:r w:rsidRPr="008E4668">
              <w:rPr>
                <w:rStyle w:val="Hyperlink"/>
                <w:noProof/>
              </w:rPr>
              <w:t>6.5.2 Comparison with Existing Literature</w:t>
            </w:r>
            <w:r>
              <w:rPr>
                <w:noProof/>
                <w:webHidden/>
              </w:rPr>
              <w:tab/>
            </w:r>
            <w:r>
              <w:rPr>
                <w:noProof/>
                <w:webHidden/>
              </w:rPr>
              <w:fldChar w:fldCharType="begin"/>
            </w:r>
            <w:r>
              <w:rPr>
                <w:noProof/>
                <w:webHidden/>
              </w:rPr>
              <w:instrText xml:space="preserve"> PAGEREF _Toc220952191 \h </w:instrText>
            </w:r>
            <w:r>
              <w:rPr>
                <w:noProof/>
                <w:webHidden/>
              </w:rPr>
            </w:r>
            <w:r>
              <w:rPr>
                <w:noProof/>
                <w:webHidden/>
              </w:rPr>
              <w:fldChar w:fldCharType="separate"/>
            </w:r>
            <w:r>
              <w:rPr>
                <w:noProof/>
                <w:webHidden/>
              </w:rPr>
              <w:t>33</w:t>
            </w:r>
            <w:r>
              <w:rPr>
                <w:noProof/>
                <w:webHidden/>
              </w:rPr>
              <w:fldChar w:fldCharType="end"/>
            </w:r>
          </w:hyperlink>
        </w:p>
        <w:p w14:paraId="2165A746" w14:textId="33601817" w:rsidR="00C14CDF" w:rsidRDefault="00C14CDF">
          <w:pPr>
            <w:pStyle w:val="TOC2"/>
            <w:tabs>
              <w:tab w:val="right" w:leader="dot" w:pos="9016"/>
            </w:tabs>
            <w:rPr>
              <w:rFonts w:eastAsiaTheme="minorEastAsia"/>
              <w:noProof/>
              <w:lang w:eastAsia="en-GB"/>
            </w:rPr>
          </w:pPr>
          <w:hyperlink w:anchor="_Toc220952192" w:history="1">
            <w:r w:rsidRPr="008E4668">
              <w:rPr>
                <w:rStyle w:val="Hyperlink"/>
                <w:noProof/>
              </w:rPr>
              <w:t>6.6 Summary of Experimental Findings</w:t>
            </w:r>
            <w:r>
              <w:rPr>
                <w:noProof/>
                <w:webHidden/>
              </w:rPr>
              <w:tab/>
            </w:r>
            <w:r>
              <w:rPr>
                <w:noProof/>
                <w:webHidden/>
              </w:rPr>
              <w:fldChar w:fldCharType="begin"/>
            </w:r>
            <w:r>
              <w:rPr>
                <w:noProof/>
                <w:webHidden/>
              </w:rPr>
              <w:instrText xml:space="preserve"> PAGEREF _Toc220952192 \h </w:instrText>
            </w:r>
            <w:r>
              <w:rPr>
                <w:noProof/>
                <w:webHidden/>
              </w:rPr>
            </w:r>
            <w:r>
              <w:rPr>
                <w:noProof/>
                <w:webHidden/>
              </w:rPr>
              <w:fldChar w:fldCharType="separate"/>
            </w:r>
            <w:r>
              <w:rPr>
                <w:noProof/>
                <w:webHidden/>
              </w:rPr>
              <w:t>33</w:t>
            </w:r>
            <w:r>
              <w:rPr>
                <w:noProof/>
                <w:webHidden/>
              </w:rPr>
              <w:fldChar w:fldCharType="end"/>
            </w:r>
          </w:hyperlink>
        </w:p>
        <w:p w14:paraId="53CEE379" w14:textId="0B95424A" w:rsidR="00C14CDF" w:rsidRDefault="00C14CDF">
          <w:pPr>
            <w:pStyle w:val="TOC1"/>
            <w:tabs>
              <w:tab w:val="right" w:leader="dot" w:pos="9016"/>
            </w:tabs>
            <w:rPr>
              <w:rFonts w:eastAsiaTheme="minorEastAsia"/>
              <w:noProof/>
              <w:lang w:eastAsia="en-GB"/>
            </w:rPr>
          </w:pPr>
          <w:hyperlink w:anchor="_Toc220952193" w:history="1">
            <w:r w:rsidRPr="008E4668">
              <w:rPr>
                <w:rStyle w:val="Hyperlink"/>
                <w:rFonts w:cs="Times New Roman"/>
                <w:noProof/>
              </w:rPr>
              <w:t>CHAPTER 7: CONCLUSIONS, RECOMMENDATIONS, AND REFLECTION</w:t>
            </w:r>
            <w:r>
              <w:rPr>
                <w:noProof/>
                <w:webHidden/>
              </w:rPr>
              <w:tab/>
            </w:r>
            <w:r>
              <w:rPr>
                <w:noProof/>
                <w:webHidden/>
              </w:rPr>
              <w:fldChar w:fldCharType="begin"/>
            </w:r>
            <w:r>
              <w:rPr>
                <w:noProof/>
                <w:webHidden/>
              </w:rPr>
              <w:instrText xml:space="preserve"> PAGEREF _Toc220952193 \h </w:instrText>
            </w:r>
            <w:r>
              <w:rPr>
                <w:noProof/>
                <w:webHidden/>
              </w:rPr>
            </w:r>
            <w:r>
              <w:rPr>
                <w:noProof/>
                <w:webHidden/>
              </w:rPr>
              <w:fldChar w:fldCharType="separate"/>
            </w:r>
            <w:r>
              <w:rPr>
                <w:noProof/>
                <w:webHidden/>
              </w:rPr>
              <w:t>33</w:t>
            </w:r>
            <w:r>
              <w:rPr>
                <w:noProof/>
                <w:webHidden/>
              </w:rPr>
              <w:fldChar w:fldCharType="end"/>
            </w:r>
          </w:hyperlink>
        </w:p>
        <w:p w14:paraId="42F977E4" w14:textId="00EB2304" w:rsidR="00C14CDF" w:rsidRDefault="00C14CDF">
          <w:pPr>
            <w:pStyle w:val="TOC2"/>
            <w:tabs>
              <w:tab w:val="right" w:leader="dot" w:pos="9016"/>
            </w:tabs>
            <w:rPr>
              <w:rFonts w:eastAsiaTheme="minorEastAsia"/>
              <w:noProof/>
              <w:lang w:eastAsia="en-GB"/>
            </w:rPr>
          </w:pPr>
          <w:hyperlink w:anchor="_Toc220952194" w:history="1">
            <w:r w:rsidRPr="008E4668">
              <w:rPr>
                <w:rStyle w:val="Hyperlink"/>
                <w:noProof/>
              </w:rPr>
              <w:t>7.1 Introduction</w:t>
            </w:r>
            <w:r>
              <w:rPr>
                <w:noProof/>
                <w:webHidden/>
              </w:rPr>
              <w:tab/>
            </w:r>
            <w:r>
              <w:rPr>
                <w:noProof/>
                <w:webHidden/>
              </w:rPr>
              <w:fldChar w:fldCharType="begin"/>
            </w:r>
            <w:r>
              <w:rPr>
                <w:noProof/>
                <w:webHidden/>
              </w:rPr>
              <w:instrText xml:space="preserve"> PAGEREF _Toc220952194 \h </w:instrText>
            </w:r>
            <w:r>
              <w:rPr>
                <w:noProof/>
                <w:webHidden/>
              </w:rPr>
            </w:r>
            <w:r>
              <w:rPr>
                <w:noProof/>
                <w:webHidden/>
              </w:rPr>
              <w:fldChar w:fldCharType="separate"/>
            </w:r>
            <w:r>
              <w:rPr>
                <w:noProof/>
                <w:webHidden/>
              </w:rPr>
              <w:t>33</w:t>
            </w:r>
            <w:r>
              <w:rPr>
                <w:noProof/>
                <w:webHidden/>
              </w:rPr>
              <w:fldChar w:fldCharType="end"/>
            </w:r>
          </w:hyperlink>
        </w:p>
        <w:p w14:paraId="777944FC" w14:textId="5410B22C" w:rsidR="00C14CDF" w:rsidRDefault="00C14CDF">
          <w:pPr>
            <w:pStyle w:val="TOC2"/>
            <w:tabs>
              <w:tab w:val="right" w:leader="dot" w:pos="9016"/>
            </w:tabs>
            <w:rPr>
              <w:rFonts w:eastAsiaTheme="minorEastAsia"/>
              <w:noProof/>
              <w:lang w:eastAsia="en-GB"/>
            </w:rPr>
          </w:pPr>
          <w:hyperlink w:anchor="_Toc220952195" w:history="1">
            <w:r w:rsidRPr="008E4668">
              <w:rPr>
                <w:rStyle w:val="Hyperlink"/>
                <w:noProof/>
              </w:rPr>
              <w:t>7.2 Research Findings and Conclusion</w:t>
            </w:r>
            <w:r>
              <w:rPr>
                <w:noProof/>
                <w:webHidden/>
              </w:rPr>
              <w:tab/>
            </w:r>
            <w:r>
              <w:rPr>
                <w:noProof/>
                <w:webHidden/>
              </w:rPr>
              <w:fldChar w:fldCharType="begin"/>
            </w:r>
            <w:r>
              <w:rPr>
                <w:noProof/>
                <w:webHidden/>
              </w:rPr>
              <w:instrText xml:space="preserve"> PAGEREF _Toc220952195 \h </w:instrText>
            </w:r>
            <w:r>
              <w:rPr>
                <w:noProof/>
                <w:webHidden/>
              </w:rPr>
            </w:r>
            <w:r>
              <w:rPr>
                <w:noProof/>
                <w:webHidden/>
              </w:rPr>
              <w:fldChar w:fldCharType="separate"/>
            </w:r>
            <w:r>
              <w:rPr>
                <w:noProof/>
                <w:webHidden/>
              </w:rPr>
              <w:t>34</w:t>
            </w:r>
            <w:r>
              <w:rPr>
                <w:noProof/>
                <w:webHidden/>
              </w:rPr>
              <w:fldChar w:fldCharType="end"/>
            </w:r>
          </w:hyperlink>
        </w:p>
        <w:p w14:paraId="02586B9D" w14:textId="76ECDACB" w:rsidR="00C14CDF" w:rsidRDefault="00C14CDF">
          <w:pPr>
            <w:pStyle w:val="TOC3"/>
            <w:tabs>
              <w:tab w:val="right" w:leader="dot" w:pos="9016"/>
            </w:tabs>
            <w:rPr>
              <w:rFonts w:eastAsiaTheme="minorEastAsia"/>
              <w:noProof/>
              <w:lang w:eastAsia="en-GB"/>
            </w:rPr>
          </w:pPr>
          <w:hyperlink w:anchor="_Toc220952196" w:history="1">
            <w:r w:rsidRPr="008E4668">
              <w:rPr>
                <w:rStyle w:val="Hyperlink"/>
                <w:noProof/>
              </w:rPr>
              <w:t>7.2.1 Mitigation of Alert Fatigue</w:t>
            </w:r>
            <w:r>
              <w:rPr>
                <w:noProof/>
                <w:webHidden/>
              </w:rPr>
              <w:tab/>
            </w:r>
            <w:r>
              <w:rPr>
                <w:noProof/>
                <w:webHidden/>
              </w:rPr>
              <w:fldChar w:fldCharType="begin"/>
            </w:r>
            <w:r>
              <w:rPr>
                <w:noProof/>
                <w:webHidden/>
              </w:rPr>
              <w:instrText xml:space="preserve"> PAGEREF _Toc220952196 \h </w:instrText>
            </w:r>
            <w:r>
              <w:rPr>
                <w:noProof/>
                <w:webHidden/>
              </w:rPr>
            </w:r>
            <w:r>
              <w:rPr>
                <w:noProof/>
                <w:webHidden/>
              </w:rPr>
              <w:fldChar w:fldCharType="separate"/>
            </w:r>
            <w:r>
              <w:rPr>
                <w:noProof/>
                <w:webHidden/>
              </w:rPr>
              <w:t>34</w:t>
            </w:r>
            <w:r>
              <w:rPr>
                <w:noProof/>
                <w:webHidden/>
              </w:rPr>
              <w:fldChar w:fldCharType="end"/>
            </w:r>
          </w:hyperlink>
        </w:p>
        <w:p w14:paraId="15252773" w14:textId="501295D1" w:rsidR="00C14CDF" w:rsidRDefault="00C14CDF">
          <w:pPr>
            <w:pStyle w:val="TOC3"/>
            <w:tabs>
              <w:tab w:val="right" w:leader="dot" w:pos="9016"/>
            </w:tabs>
            <w:rPr>
              <w:rFonts w:eastAsiaTheme="minorEastAsia"/>
              <w:noProof/>
              <w:lang w:eastAsia="en-GB"/>
            </w:rPr>
          </w:pPr>
          <w:hyperlink w:anchor="_Toc220952197" w:history="1">
            <w:r w:rsidRPr="008E4668">
              <w:rPr>
                <w:rStyle w:val="Hyperlink"/>
                <w:noProof/>
              </w:rPr>
              <w:t>7.2.2 Validation of Security Integrity</w:t>
            </w:r>
            <w:r>
              <w:rPr>
                <w:noProof/>
                <w:webHidden/>
              </w:rPr>
              <w:tab/>
            </w:r>
            <w:r>
              <w:rPr>
                <w:noProof/>
                <w:webHidden/>
              </w:rPr>
              <w:fldChar w:fldCharType="begin"/>
            </w:r>
            <w:r>
              <w:rPr>
                <w:noProof/>
                <w:webHidden/>
              </w:rPr>
              <w:instrText xml:space="preserve"> PAGEREF _Toc220952197 \h </w:instrText>
            </w:r>
            <w:r>
              <w:rPr>
                <w:noProof/>
                <w:webHidden/>
              </w:rPr>
            </w:r>
            <w:r>
              <w:rPr>
                <w:noProof/>
                <w:webHidden/>
              </w:rPr>
              <w:fldChar w:fldCharType="separate"/>
            </w:r>
            <w:r>
              <w:rPr>
                <w:noProof/>
                <w:webHidden/>
              </w:rPr>
              <w:t>34</w:t>
            </w:r>
            <w:r>
              <w:rPr>
                <w:noProof/>
                <w:webHidden/>
              </w:rPr>
              <w:fldChar w:fldCharType="end"/>
            </w:r>
          </w:hyperlink>
        </w:p>
        <w:p w14:paraId="4D673035" w14:textId="4C9CB0F1" w:rsidR="00C14CDF" w:rsidRDefault="00C14CDF">
          <w:pPr>
            <w:pStyle w:val="TOC3"/>
            <w:tabs>
              <w:tab w:val="right" w:leader="dot" w:pos="9016"/>
            </w:tabs>
            <w:rPr>
              <w:rFonts w:eastAsiaTheme="minorEastAsia"/>
              <w:noProof/>
              <w:lang w:eastAsia="en-GB"/>
            </w:rPr>
          </w:pPr>
          <w:hyperlink w:anchor="_Toc220952198" w:history="1">
            <w:r w:rsidRPr="008E4668">
              <w:rPr>
                <w:rStyle w:val="Hyperlink"/>
                <w:noProof/>
              </w:rPr>
              <w:t>7.2.3 Architectural Impact</w:t>
            </w:r>
            <w:r>
              <w:rPr>
                <w:noProof/>
                <w:webHidden/>
              </w:rPr>
              <w:tab/>
            </w:r>
            <w:r>
              <w:rPr>
                <w:noProof/>
                <w:webHidden/>
              </w:rPr>
              <w:fldChar w:fldCharType="begin"/>
            </w:r>
            <w:r>
              <w:rPr>
                <w:noProof/>
                <w:webHidden/>
              </w:rPr>
              <w:instrText xml:space="preserve"> PAGEREF _Toc220952198 \h </w:instrText>
            </w:r>
            <w:r>
              <w:rPr>
                <w:noProof/>
                <w:webHidden/>
              </w:rPr>
            </w:r>
            <w:r>
              <w:rPr>
                <w:noProof/>
                <w:webHidden/>
              </w:rPr>
              <w:fldChar w:fldCharType="separate"/>
            </w:r>
            <w:r>
              <w:rPr>
                <w:noProof/>
                <w:webHidden/>
              </w:rPr>
              <w:t>34</w:t>
            </w:r>
            <w:r>
              <w:rPr>
                <w:noProof/>
                <w:webHidden/>
              </w:rPr>
              <w:fldChar w:fldCharType="end"/>
            </w:r>
          </w:hyperlink>
        </w:p>
        <w:p w14:paraId="0AB15266" w14:textId="644F46F7" w:rsidR="00C14CDF" w:rsidRDefault="00C14CDF">
          <w:pPr>
            <w:pStyle w:val="TOC2"/>
            <w:tabs>
              <w:tab w:val="right" w:leader="dot" w:pos="9016"/>
            </w:tabs>
            <w:rPr>
              <w:rFonts w:eastAsiaTheme="minorEastAsia"/>
              <w:noProof/>
              <w:lang w:eastAsia="en-GB"/>
            </w:rPr>
          </w:pPr>
          <w:hyperlink w:anchor="_Toc220952199" w:history="1">
            <w:r w:rsidRPr="008E4668">
              <w:rPr>
                <w:rStyle w:val="Hyperlink"/>
                <w:noProof/>
              </w:rPr>
              <w:t>7.3 Strategic Recommendations</w:t>
            </w:r>
            <w:r>
              <w:rPr>
                <w:noProof/>
                <w:webHidden/>
              </w:rPr>
              <w:tab/>
            </w:r>
            <w:r>
              <w:rPr>
                <w:noProof/>
                <w:webHidden/>
              </w:rPr>
              <w:fldChar w:fldCharType="begin"/>
            </w:r>
            <w:r>
              <w:rPr>
                <w:noProof/>
                <w:webHidden/>
              </w:rPr>
              <w:instrText xml:space="preserve"> PAGEREF _Toc220952199 \h </w:instrText>
            </w:r>
            <w:r>
              <w:rPr>
                <w:noProof/>
                <w:webHidden/>
              </w:rPr>
            </w:r>
            <w:r>
              <w:rPr>
                <w:noProof/>
                <w:webHidden/>
              </w:rPr>
              <w:fldChar w:fldCharType="separate"/>
            </w:r>
            <w:r>
              <w:rPr>
                <w:noProof/>
                <w:webHidden/>
              </w:rPr>
              <w:t>34</w:t>
            </w:r>
            <w:r>
              <w:rPr>
                <w:noProof/>
                <w:webHidden/>
              </w:rPr>
              <w:fldChar w:fldCharType="end"/>
            </w:r>
          </w:hyperlink>
        </w:p>
        <w:p w14:paraId="4FB2D12B" w14:textId="695E0AA7" w:rsidR="00C14CDF" w:rsidRDefault="00C14CDF">
          <w:pPr>
            <w:pStyle w:val="TOC3"/>
            <w:tabs>
              <w:tab w:val="right" w:leader="dot" w:pos="9016"/>
            </w:tabs>
            <w:rPr>
              <w:rFonts w:eastAsiaTheme="minorEastAsia"/>
              <w:noProof/>
              <w:lang w:eastAsia="en-GB"/>
            </w:rPr>
          </w:pPr>
          <w:hyperlink w:anchor="_Toc220952200" w:history="1">
            <w:r w:rsidRPr="008E4668">
              <w:rPr>
                <w:rStyle w:val="Hyperlink"/>
                <w:noProof/>
              </w:rPr>
              <w:t>7.3.1 For Security Practitioners</w:t>
            </w:r>
            <w:r>
              <w:rPr>
                <w:noProof/>
                <w:webHidden/>
              </w:rPr>
              <w:tab/>
            </w:r>
            <w:r>
              <w:rPr>
                <w:noProof/>
                <w:webHidden/>
              </w:rPr>
              <w:fldChar w:fldCharType="begin"/>
            </w:r>
            <w:r>
              <w:rPr>
                <w:noProof/>
                <w:webHidden/>
              </w:rPr>
              <w:instrText xml:space="preserve"> PAGEREF _Toc220952200 \h </w:instrText>
            </w:r>
            <w:r>
              <w:rPr>
                <w:noProof/>
                <w:webHidden/>
              </w:rPr>
            </w:r>
            <w:r>
              <w:rPr>
                <w:noProof/>
                <w:webHidden/>
              </w:rPr>
              <w:fldChar w:fldCharType="separate"/>
            </w:r>
            <w:r>
              <w:rPr>
                <w:noProof/>
                <w:webHidden/>
              </w:rPr>
              <w:t>34</w:t>
            </w:r>
            <w:r>
              <w:rPr>
                <w:noProof/>
                <w:webHidden/>
              </w:rPr>
              <w:fldChar w:fldCharType="end"/>
            </w:r>
          </w:hyperlink>
        </w:p>
        <w:p w14:paraId="1A0F4EB7" w14:textId="387F62B0" w:rsidR="00C14CDF" w:rsidRDefault="00C14CDF">
          <w:pPr>
            <w:pStyle w:val="TOC3"/>
            <w:tabs>
              <w:tab w:val="right" w:leader="dot" w:pos="9016"/>
            </w:tabs>
            <w:rPr>
              <w:rFonts w:eastAsiaTheme="minorEastAsia"/>
              <w:noProof/>
              <w:lang w:eastAsia="en-GB"/>
            </w:rPr>
          </w:pPr>
          <w:hyperlink w:anchor="_Toc220952201" w:history="1">
            <w:r w:rsidRPr="008E4668">
              <w:rPr>
                <w:rStyle w:val="Hyperlink"/>
                <w:noProof/>
              </w:rPr>
              <w:t>7.3.2 For Future Academic Research</w:t>
            </w:r>
            <w:r>
              <w:rPr>
                <w:noProof/>
                <w:webHidden/>
              </w:rPr>
              <w:tab/>
            </w:r>
            <w:r>
              <w:rPr>
                <w:noProof/>
                <w:webHidden/>
              </w:rPr>
              <w:fldChar w:fldCharType="begin"/>
            </w:r>
            <w:r>
              <w:rPr>
                <w:noProof/>
                <w:webHidden/>
              </w:rPr>
              <w:instrText xml:space="preserve"> PAGEREF _Toc220952201 \h </w:instrText>
            </w:r>
            <w:r>
              <w:rPr>
                <w:noProof/>
                <w:webHidden/>
              </w:rPr>
            </w:r>
            <w:r>
              <w:rPr>
                <w:noProof/>
                <w:webHidden/>
              </w:rPr>
              <w:fldChar w:fldCharType="separate"/>
            </w:r>
            <w:r>
              <w:rPr>
                <w:noProof/>
                <w:webHidden/>
              </w:rPr>
              <w:t>35</w:t>
            </w:r>
            <w:r>
              <w:rPr>
                <w:noProof/>
                <w:webHidden/>
              </w:rPr>
              <w:fldChar w:fldCharType="end"/>
            </w:r>
          </w:hyperlink>
        </w:p>
        <w:p w14:paraId="584B9221" w14:textId="4FBA10EA" w:rsidR="00C14CDF" w:rsidRDefault="00C14CDF">
          <w:pPr>
            <w:pStyle w:val="TOC2"/>
            <w:tabs>
              <w:tab w:val="right" w:leader="dot" w:pos="9016"/>
            </w:tabs>
            <w:rPr>
              <w:rFonts w:eastAsiaTheme="minorEastAsia"/>
              <w:noProof/>
              <w:lang w:eastAsia="en-GB"/>
            </w:rPr>
          </w:pPr>
          <w:hyperlink w:anchor="_Toc220952202" w:history="1">
            <w:r w:rsidRPr="008E4668">
              <w:rPr>
                <w:rStyle w:val="Hyperlink"/>
                <w:noProof/>
              </w:rPr>
              <w:t>7.4 Personal Reflection on the Research Journey</w:t>
            </w:r>
            <w:r>
              <w:rPr>
                <w:noProof/>
                <w:webHidden/>
              </w:rPr>
              <w:tab/>
            </w:r>
            <w:r>
              <w:rPr>
                <w:noProof/>
                <w:webHidden/>
              </w:rPr>
              <w:fldChar w:fldCharType="begin"/>
            </w:r>
            <w:r>
              <w:rPr>
                <w:noProof/>
                <w:webHidden/>
              </w:rPr>
              <w:instrText xml:space="preserve"> PAGEREF _Toc220952202 \h </w:instrText>
            </w:r>
            <w:r>
              <w:rPr>
                <w:noProof/>
                <w:webHidden/>
              </w:rPr>
            </w:r>
            <w:r>
              <w:rPr>
                <w:noProof/>
                <w:webHidden/>
              </w:rPr>
              <w:fldChar w:fldCharType="separate"/>
            </w:r>
            <w:r>
              <w:rPr>
                <w:noProof/>
                <w:webHidden/>
              </w:rPr>
              <w:t>35</w:t>
            </w:r>
            <w:r>
              <w:rPr>
                <w:noProof/>
                <w:webHidden/>
              </w:rPr>
              <w:fldChar w:fldCharType="end"/>
            </w:r>
          </w:hyperlink>
        </w:p>
        <w:p w14:paraId="6631D90C" w14:textId="7ED06D28" w:rsidR="00C14CDF" w:rsidRDefault="00C14CDF">
          <w:pPr>
            <w:pStyle w:val="TOC3"/>
            <w:tabs>
              <w:tab w:val="right" w:leader="dot" w:pos="9016"/>
            </w:tabs>
            <w:rPr>
              <w:rFonts w:eastAsiaTheme="minorEastAsia"/>
              <w:noProof/>
              <w:lang w:eastAsia="en-GB"/>
            </w:rPr>
          </w:pPr>
          <w:hyperlink w:anchor="_Toc220952203" w:history="1">
            <w:r w:rsidRPr="008E4668">
              <w:rPr>
                <w:rStyle w:val="Hyperlink"/>
                <w:noProof/>
              </w:rPr>
              <w:t>7.4.1 Evolution of Technical Skills</w:t>
            </w:r>
            <w:r>
              <w:rPr>
                <w:noProof/>
                <w:webHidden/>
              </w:rPr>
              <w:tab/>
            </w:r>
            <w:r>
              <w:rPr>
                <w:noProof/>
                <w:webHidden/>
              </w:rPr>
              <w:fldChar w:fldCharType="begin"/>
            </w:r>
            <w:r>
              <w:rPr>
                <w:noProof/>
                <w:webHidden/>
              </w:rPr>
              <w:instrText xml:space="preserve"> PAGEREF _Toc220952203 \h </w:instrText>
            </w:r>
            <w:r>
              <w:rPr>
                <w:noProof/>
                <w:webHidden/>
              </w:rPr>
            </w:r>
            <w:r>
              <w:rPr>
                <w:noProof/>
                <w:webHidden/>
              </w:rPr>
              <w:fldChar w:fldCharType="separate"/>
            </w:r>
            <w:r>
              <w:rPr>
                <w:noProof/>
                <w:webHidden/>
              </w:rPr>
              <w:t>35</w:t>
            </w:r>
            <w:r>
              <w:rPr>
                <w:noProof/>
                <w:webHidden/>
              </w:rPr>
              <w:fldChar w:fldCharType="end"/>
            </w:r>
          </w:hyperlink>
        </w:p>
        <w:p w14:paraId="21609221" w14:textId="070D229E" w:rsidR="00C14CDF" w:rsidRDefault="00C14CDF">
          <w:pPr>
            <w:pStyle w:val="TOC3"/>
            <w:tabs>
              <w:tab w:val="right" w:leader="dot" w:pos="9016"/>
            </w:tabs>
            <w:rPr>
              <w:rFonts w:eastAsiaTheme="minorEastAsia"/>
              <w:noProof/>
              <w:lang w:eastAsia="en-GB"/>
            </w:rPr>
          </w:pPr>
          <w:hyperlink w:anchor="_Toc220952204" w:history="1">
            <w:r w:rsidRPr="008E4668">
              <w:rPr>
                <w:rStyle w:val="Hyperlink"/>
                <w:noProof/>
              </w:rPr>
              <w:t>7.4.2 Critical Thinking and Problem Solving</w:t>
            </w:r>
            <w:r>
              <w:rPr>
                <w:noProof/>
                <w:webHidden/>
              </w:rPr>
              <w:tab/>
            </w:r>
            <w:r>
              <w:rPr>
                <w:noProof/>
                <w:webHidden/>
              </w:rPr>
              <w:fldChar w:fldCharType="begin"/>
            </w:r>
            <w:r>
              <w:rPr>
                <w:noProof/>
                <w:webHidden/>
              </w:rPr>
              <w:instrText xml:space="preserve"> PAGEREF _Toc220952204 \h </w:instrText>
            </w:r>
            <w:r>
              <w:rPr>
                <w:noProof/>
                <w:webHidden/>
              </w:rPr>
            </w:r>
            <w:r>
              <w:rPr>
                <w:noProof/>
                <w:webHidden/>
              </w:rPr>
              <w:fldChar w:fldCharType="separate"/>
            </w:r>
            <w:r>
              <w:rPr>
                <w:noProof/>
                <w:webHidden/>
              </w:rPr>
              <w:t>35</w:t>
            </w:r>
            <w:r>
              <w:rPr>
                <w:noProof/>
                <w:webHidden/>
              </w:rPr>
              <w:fldChar w:fldCharType="end"/>
            </w:r>
          </w:hyperlink>
        </w:p>
        <w:p w14:paraId="10D2BDA1" w14:textId="77BE4D28" w:rsidR="00C14CDF" w:rsidRDefault="00C14CDF">
          <w:pPr>
            <w:pStyle w:val="TOC3"/>
            <w:tabs>
              <w:tab w:val="right" w:leader="dot" w:pos="9016"/>
            </w:tabs>
            <w:rPr>
              <w:rFonts w:eastAsiaTheme="minorEastAsia"/>
              <w:noProof/>
              <w:lang w:eastAsia="en-GB"/>
            </w:rPr>
          </w:pPr>
          <w:hyperlink w:anchor="_Toc220952205" w:history="1">
            <w:r w:rsidRPr="008E4668">
              <w:rPr>
                <w:rStyle w:val="Hyperlink"/>
                <w:noProof/>
              </w:rPr>
              <w:t>7.4.3 Professional Application</w:t>
            </w:r>
            <w:r>
              <w:rPr>
                <w:noProof/>
                <w:webHidden/>
              </w:rPr>
              <w:tab/>
            </w:r>
            <w:r>
              <w:rPr>
                <w:noProof/>
                <w:webHidden/>
              </w:rPr>
              <w:fldChar w:fldCharType="begin"/>
            </w:r>
            <w:r>
              <w:rPr>
                <w:noProof/>
                <w:webHidden/>
              </w:rPr>
              <w:instrText xml:space="preserve"> PAGEREF _Toc220952205 \h </w:instrText>
            </w:r>
            <w:r>
              <w:rPr>
                <w:noProof/>
                <w:webHidden/>
              </w:rPr>
            </w:r>
            <w:r>
              <w:rPr>
                <w:noProof/>
                <w:webHidden/>
              </w:rPr>
              <w:fldChar w:fldCharType="separate"/>
            </w:r>
            <w:r>
              <w:rPr>
                <w:noProof/>
                <w:webHidden/>
              </w:rPr>
              <w:t>35</w:t>
            </w:r>
            <w:r>
              <w:rPr>
                <w:noProof/>
                <w:webHidden/>
              </w:rPr>
              <w:fldChar w:fldCharType="end"/>
            </w:r>
          </w:hyperlink>
        </w:p>
        <w:p w14:paraId="7FC18175" w14:textId="35C7FE7F" w:rsidR="00C14CDF" w:rsidRDefault="00C14CDF">
          <w:pPr>
            <w:pStyle w:val="TOC2"/>
            <w:tabs>
              <w:tab w:val="right" w:leader="dot" w:pos="9016"/>
            </w:tabs>
            <w:rPr>
              <w:rFonts w:eastAsiaTheme="minorEastAsia"/>
              <w:noProof/>
              <w:lang w:eastAsia="en-GB"/>
            </w:rPr>
          </w:pPr>
          <w:hyperlink w:anchor="_Toc220952206" w:history="1">
            <w:r w:rsidRPr="008E4668">
              <w:rPr>
                <w:rStyle w:val="Hyperlink"/>
                <w:noProof/>
              </w:rPr>
              <w:t>7.5 Final Summary</w:t>
            </w:r>
            <w:r>
              <w:rPr>
                <w:noProof/>
                <w:webHidden/>
              </w:rPr>
              <w:tab/>
            </w:r>
            <w:r>
              <w:rPr>
                <w:noProof/>
                <w:webHidden/>
              </w:rPr>
              <w:fldChar w:fldCharType="begin"/>
            </w:r>
            <w:r>
              <w:rPr>
                <w:noProof/>
                <w:webHidden/>
              </w:rPr>
              <w:instrText xml:space="preserve"> PAGEREF _Toc220952206 \h </w:instrText>
            </w:r>
            <w:r>
              <w:rPr>
                <w:noProof/>
                <w:webHidden/>
              </w:rPr>
            </w:r>
            <w:r>
              <w:rPr>
                <w:noProof/>
                <w:webHidden/>
              </w:rPr>
              <w:fldChar w:fldCharType="separate"/>
            </w:r>
            <w:r>
              <w:rPr>
                <w:noProof/>
                <w:webHidden/>
              </w:rPr>
              <w:t>36</w:t>
            </w:r>
            <w:r>
              <w:rPr>
                <w:noProof/>
                <w:webHidden/>
              </w:rPr>
              <w:fldChar w:fldCharType="end"/>
            </w:r>
          </w:hyperlink>
        </w:p>
        <w:p w14:paraId="3D9059A5" w14:textId="10413B75" w:rsidR="00C14CDF" w:rsidRDefault="00C14CDF">
          <w:pPr>
            <w:pStyle w:val="TOC1"/>
            <w:tabs>
              <w:tab w:val="right" w:leader="dot" w:pos="9016"/>
            </w:tabs>
            <w:rPr>
              <w:rFonts w:eastAsiaTheme="minorEastAsia"/>
              <w:noProof/>
              <w:lang w:eastAsia="en-GB"/>
            </w:rPr>
          </w:pPr>
          <w:hyperlink w:anchor="_Toc220952207" w:history="1">
            <w:r w:rsidRPr="008E4668">
              <w:rPr>
                <w:rStyle w:val="Hyperlink"/>
                <w:rFonts w:cs="Times New Roman"/>
                <w:noProof/>
              </w:rPr>
              <w:t>8.References</w:t>
            </w:r>
            <w:r>
              <w:rPr>
                <w:noProof/>
                <w:webHidden/>
              </w:rPr>
              <w:tab/>
            </w:r>
            <w:r>
              <w:rPr>
                <w:noProof/>
                <w:webHidden/>
              </w:rPr>
              <w:fldChar w:fldCharType="begin"/>
            </w:r>
            <w:r>
              <w:rPr>
                <w:noProof/>
                <w:webHidden/>
              </w:rPr>
              <w:instrText xml:space="preserve"> PAGEREF _Toc220952207 \h </w:instrText>
            </w:r>
            <w:r>
              <w:rPr>
                <w:noProof/>
                <w:webHidden/>
              </w:rPr>
            </w:r>
            <w:r>
              <w:rPr>
                <w:noProof/>
                <w:webHidden/>
              </w:rPr>
              <w:fldChar w:fldCharType="separate"/>
            </w:r>
            <w:r>
              <w:rPr>
                <w:noProof/>
                <w:webHidden/>
              </w:rPr>
              <w:t>36</w:t>
            </w:r>
            <w:r>
              <w:rPr>
                <w:noProof/>
                <w:webHidden/>
              </w:rPr>
              <w:fldChar w:fldCharType="end"/>
            </w:r>
          </w:hyperlink>
        </w:p>
        <w:p w14:paraId="65CBD765" w14:textId="63C184D4" w:rsidR="00C14CDF" w:rsidRDefault="00C14CDF">
          <w:pPr>
            <w:pStyle w:val="TOC1"/>
            <w:tabs>
              <w:tab w:val="right" w:leader="dot" w:pos="9016"/>
            </w:tabs>
            <w:rPr>
              <w:rFonts w:eastAsiaTheme="minorEastAsia"/>
              <w:noProof/>
              <w:lang w:eastAsia="en-GB"/>
            </w:rPr>
          </w:pPr>
          <w:hyperlink w:anchor="_Toc220952208" w:history="1">
            <w:r w:rsidRPr="008E4668">
              <w:rPr>
                <w:rStyle w:val="Hyperlink"/>
                <w:rFonts w:cs="Times New Roman"/>
                <w:bCs/>
                <w:noProof/>
              </w:rPr>
              <w:t>9. Appendix A: Snort Custom Rules Used</w:t>
            </w:r>
            <w:r>
              <w:rPr>
                <w:noProof/>
                <w:webHidden/>
              </w:rPr>
              <w:tab/>
            </w:r>
            <w:r>
              <w:rPr>
                <w:noProof/>
                <w:webHidden/>
              </w:rPr>
              <w:fldChar w:fldCharType="begin"/>
            </w:r>
            <w:r>
              <w:rPr>
                <w:noProof/>
                <w:webHidden/>
              </w:rPr>
              <w:instrText xml:space="preserve"> PAGEREF _Toc220952208 \h </w:instrText>
            </w:r>
            <w:r>
              <w:rPr>
                <w:noProof/>
                <w:webHidden/>
              </w:rPr>
            </w:r>
            <w:r>
              <w:rPr>
                <w:noProof/>
                <w:webHidden/>
              </w:rPr>
              <w:fldChar w:fldCharType="separate"/>
            </w:r>
            <w:r>
              <w:rPr>
                <w:noProof/>
                <w:webHidden/>
              </w:rPr>
              <w:t>39</w:t>
            </w:r>
            <w:r>
              <w:rPr>
                <w:noProof/>
                <w:webHidden/>
              </w:rPr>
              <w:fldChar w:fldCharType="end"/>
            </w:r>
          </w:hyperlink>
        </w:p>
        <w:p w14:paraId="2466753C" w14:textId="58133055" w:rsidR="00FC7D30" w:rsidRDefault="00FC7D30">
          <w:r>
            <w:rPr>
              <w:b/>
              <w:bCs/>
              <w:noProof/>
            </w:rPr>
            <w:fldChar w:fldCharType="end"/>
          </w:r>
        </w:p>
      </w:sdtContent>
    </w:sdt>
    <w:p w14:paraId="45A3926E" w14:textId="4BF896A2" w:rsidR="00FC7D30" w:rsidRDefault="00D972D1" w:rsidP="00DB721E">
      <w:pPr>
        <w:jc w:val="both"/>
        <w:rPr>
          <w:rFonts w:ascii="Times New Roman" w:hAnsi="Times New Roman" w:cs="Times New Roman"/>
          <w:b/>
          <w:bCs/>
        </w:rPr>
      </w:pPr>
      <w:r>
        <w:rPr>
          <w:rFonts w:ascii="Times New Roman" w:hAnsi="Times New Roman" w:cs="Times New Roman"/>
          <w:b/>
          <w:bCs/>
        </w:rPr>
        <w:br/>
      </w:r>
      <w:r>
        <w:rPr>
          <w:rFonts w:ascii="Times New Roman" w:hAnsi="Times New Roman" w:cs="Times New Roman"/>
          <w:b/>
          <w:bCs/>
        </w:rPr>
        <w:br/>
      </w:r>
      <w:r>
        <w:rPr>
          <w:rFonts w:ascii="Times New Roman" w:hAnsi="Times New Roman" w:cs="Times New Roman"/>
          <w:b/>
          <w:bCs/>
        </w:rPr>
        <w:br/>
        <w:t xml:space="preserve">Table and List of Figures </w:t>
      </w:r>
    </w:p>
    <w:p w14:paraId="49A5A49F" w14:textId="18C14B24" w:rsidR="00102947" w:rsidRDefault="00102947">
      <w:pPr>
        <w:pStyle w:val="TOC1"/>
        <w:tabs>
          <w:tab w:val="right" w:leader="dot" w:pos="9016"/>
        </w:tabs>
        <w:rPr>
          <w:rFonts w:eastAsiaTheme="minorEastAsia"/>
          <w:noProof/>
          <w:lang w:eastAsia="en-GB"/>
        </w:rPr>
      </w:pPr>
      <w:r>
        <w:rPr>
          <w:rFonts w:ascii="Times New Roman" w:hAnsi="Times New Roman" w:cs="Times New Roman"/>
          <w:b/>
          <w:bCs/>
        </w:rPr>
        <w:fldChar w:fldCharType="begin"/>
      </w:r>
      <w:r>
        <w:rPr>
          <w:rFonts w:ascii="Times New Roman" w:hAnsi="Times New Roman" w:cs="Times New Roman"/>
          <w:b/>
          <w:bCs/>
        </w:rPr>
        <w:instrText xml:space="preserve"> TOC \h \z \u \t "Heading 4,1" </w:instrText>
      </w:r>
      <w:r>
        <w:rPr>
          <w:rFonts w:ascii="Times New Roman" w:hAnsi="Times New Roman" w:cs="Times New Roman"/>
          <w:b/>
          <w:bCs/>
        </w:rPr>
        <w:fldChar w:fldCharType="separate"/>
      </w:r>
      <w:hyperlink w:anchor="_Toc220953145" w:history="1">
        <w:r w:rsidRPr="00860650">
          <w:rPr>
            <w:rStyle w:val="Hyperlink"/>
            <w:rFonts w:cs="Times New Roman"/>
            <w:noProof/>
          </w:rPr>
          <w:t xml:space="preserve">Table  2.10 </w:t>
        </w:r>
        <w:r w:rsidRPr="00860650">
          <w:rPr>
            <w:rStyle w:val="Hyperlink"/>
            <w:noProof/>
          </w:rPr>
          <w:t>Snort vs. Suricata in 2025</w:t>
        </w:r>
        <w:r>
          <w:rPr>
            <w:noProof/>
            <w:webHidden/>
          </w:rPr>
          <w:tab/>
        </w:r>
        <w:r>
          <w:rPr>
            <w:noProof/>
            <w:webHidden/>
          </w:rPr>
          <w:fldChar w:fldCharType="begin"/>
        </w:r>
        <w:r>
          <w:rPr>
            <w:noProof/>
            <w:webHidden/>
          </w:rPr>
          <w:instrText xml:space="preserve"> PAGEREF _Toc220953145 \h </w:instrText>
        </w:r>
        <w:r>
          <w:rPr>
            <w:noProof/>
            <w:webHidden/>
          </w:rPr>
        </w:r>
        <w:r>
          <w:rPr>
            <w:noProof/>
            <w:webHidden/>
          </w:rPr>
          <w:fldChar w:fldCharType="separate"/>
        </w:r>
        <w:r>
          <w:rPr>
            <w:noProof/>
            <w:webHidden/>
          </w:rPr>
          <w:t>15</w:t>
        </w:r>
        <w:r>
          <w:rPr>
            <w:noProof/>
            <w:webHidden/>
          </w:rPr>
          <w:fldChar w:fldCharType="end"/>
        </w:r>
      </w:hyperlink>
    </w:p>
    <w:p w14:paraId="72A936F5" w14:textId="3B339F91" w:rsidR="00102947" w:rsidRDefault="00102947">
      <w:pPr>
        <w:pStyle w:val="TOC1"/>
        <w:tabs>
          <w:tab w:val="right" w:leader="dot" w:pos="9016"/>
        </w:tabs>
        <w:rPr>
          <w:rFonts w:eastAsiaTheme="minorEastAsia"/>
          <w:noProof/>
          <w:lang w:eastAsia="en-GB"/>
        </w:rPr>
      </w:pPr>
      <w:hyperlink w:anchor="_Toc220953146" w:history="1">
        <w:r w:rsidRPr="00860650">
          <w:rPr>
            <w:rStyle w:val="Hyperlink"/>
            <w:noProof/>
          </w:rPr>
          <w:t>Figure 4.4.1 IP Addressing and Subnetting Strategy</w:t>
        </w:r>
        <w:r>
          <w:rPr>
            <w:noProof/>
            <w:webHidden/>
          </w:rPr>
          <w:tab/>
        </w:r>
        <w:r>
          <w:rPr>
            <w:noProof/>
            <w:webHidden/>
          </w:rPr>
          <w:fldChar w:fldCharType="begin"/>
        </w:r>
        <w:r>
          <w:rPr>
            <w:noProof/>
            <w:webHidden/>
          </w:rPr>
          <w:instrText xml:space="preserve"> PAGEREF _Toc220953146 \h </w:instrText>
        </w:r>
        <w:r>
          <w:rPr>
            <w:noProof/>
            <w:webHidden/>
          </w:rPr>
        </w:r>
        <w:r>
          <w:rPr>
            <w:noProof/>
            <w:webHidden/>
          </w:rPr>
          <w:fldChar w:fldCharType="separate"/>
        </w:r>
        <w:r>
          <w:rPr>
            <w:noProof/>
            <w:webHidden/>
          </w:rPr>
          <w:t>25</w:t>
        </w:r>
        <w:r>
          <w:rPr>
            <w:noProof/>
            <w:webHidden/>
          </w:rPr>
          <w:fldChar w:fldCharType="end"/>
        </w:r>
      </w:hyperlink>
    </w:p>
    <w:p w14:paraId="60AE54FB" w14:textId="506E01D1" w:rsidR="00102947" w:rsidRDefault="00102947">
      <w:pPr>
        <w:pStyle w:val="TOC1"/>
        <w:tabs>
          <w:tab w:val="right" w:leader="dot" w:pos="9016"/>
        </w:tabs>
        <w:rPr>
          <w:rFonts w:eastAsiaTheme="minorEastAsia"/>
          <w:noProof/>
          <w:lang w:eastAsia="en-GB"/>
        </w:rPr>
      </w:pPr>
      <w:hyperlink w:anchor="_Toc220953147" w:history="1">
        <w:r w:rsidRPr="00860650">
          <w:rPr>
            <w:rStyle w:val="Hyperlink"/>
            <w:noProof/>
          </w:rPr>
          <w:t>Figure 4.4.2 pfsense ram And rom allocations</w:t>
        </w:r>
        <w:r>
          <w:rPr>
            <w:noProof/>
            <w:webHidden/>
          </w:rPr>
          <w:tab/>
        </w:r>
        <w:r>
          <w:rPr>
            <w:noProof/>
            <w:webHidden/>
          </w:rPr>
          <w:fldChar w:fldCharType="begin"/>
        </w:r>
        <w:r>
          <w:rPr>
            <w:noProof/>
            <w:webHidden/>
          </w:rPr>
          <w:instrText xml:space="preserve"> PAGEREF _Toc220953147 \h </w:instrText>
        </w:r>
        <w:r>
          <w:rPr>
            <w:noProof/>
            <w:webHidden/>
          </w:rPr>
        </w:r>
        <w:r>
          <w:rPr>
            <w:noProof/>
            <w:webHidden/>
          </w:rPr>
          <w:fldChar w:fldCharType="separate"/>
        </w:r>
        <w:r>
          <w:rPr>
            <w:noProof/>
            <w:webHidden/>
          </w:rPr>
          <w:t>26</w:t>
        </w:r>
        <w:r>
          <w:rPr>
            <w:noProof/>
            <w:webHidden/>
          </w:rPr>
          <w:fldChar w:fldCharType="end"/>
        </w:r>
      </w:hyperlink>
    </w:p>
    <w:p w14:paraId="1AFF0451" w14:textId="24631C80" w:rsidR="00102947" w:rsidRDefault="00102947">
      <w:pPr>
        <w:pStyle w:val="TOC1"/>
        <w:tabs>
          <w:tab w:val="right" w:leader="dot" w:pos="9016"/>
        </w:tabs>
        <w:rPr>
          <w:rFonts w:eastAsiaTheme="minorEastAsia"/>
          <w:noProof/>
          <w:lang w:eastAsia="en-GB"/>
        </w:rPr>
      </w:pPr>
      <w:hyperlink w:anchor="_Toc220953148" w:history="1">
        <w:r w:rsidRPr="00860650">
          <w:rPr>
            <w:rStyle w:val="Hyperlink"/>
            <w:noProof/>
          </w:rPr>
          <w:t>Figure 5.12 Uncheck block Private network for testing</w:t>
        </w:r>
        <w:r>
          <w:rPr>
            <w:noProof/>
            <w:webHidden/>
          </w:rPr>
          <w:tab/>
        </w:r>
        <w:r>
          <w:rPr>
            <w:noProof/>
            <w:webHidden/>
          </w:rPr>
          <w:fldChar w:fldCharType="begin"/>
        </w:r>
        <w:r>
          <w:rPr>
            <w:noProof/>
            <w:webHidden/>
          </w:rPr>
          <w:instrText xml:space="preserve"> PAGEREF _Toc220953148 \h </w:instrText>
        </w:r>
        <w:r>
          <w:rPr>
            <w:noProof/>
            <w:webHidden/>
          </w:rPr>
        </w:r>
        <w:r>
          <w:rPr>
            <w:noProof/>
            <w:webHidden/>
          </w:rPr>
          <w:fldChar w:fldCharType="separate"/>
        </w:r>
        <w:r>
          <w:rPr>
            <w:noProof/>
            <w:webHidden/>
          </w:rPr>
          <w:t>28</w:t>
        </w:r>
        <w:r>
          <w:rPr>
            <w:noProof/>
            <w:webHidden/>
          </w:rPr>
          <w:fldChar w:fldCharType="end"/>
        </w:r>
      </w:hyperlink>
    </w:p>
    <w:p w14:paraId="445556D1" w14:textId="52A441C0" w:rsidR="00102947" w:rsidRDefault="00102947">
      <w:pPr>
        <w:pStyle w:val="TOC1"/>
        <w:tabs>
          <w:tab w:val="right" w:leader="dot" w:pos="9016"/>
        </w:tabs>
        <w:rPr>
          <w:rFonts w:eastAsiaTheme="minorEastAsia"/>
          <w:noProof/>
          <w:lang w:eastAsia="en-GB"/>
        </w:rPr>
      </w:pPr>
      <w:hyperlink w:anchor="_Toc220953149" w:history="1">
        <w:r w:rsidRPr="00860650">
          <w:rPr>
            <w:rStyle w:val="Hyperlink"/>
            <w:noProof/>
          </w:rPr>
          <w:t>Figure 5.3.2 ICMP FLOOD</w:t>
        </w:r>
        <w:r>
          <w:rPr>
            <w:noProof/>
            <w:webHidden/>
          </w:rPr>
          <w:tab/>
        </w:r>
        <w:r>
          <w:rPr>
            <w:noProof/>
            <w:webHidden/>
          </w:rPr>
          <w:fldChar w:fldCharType="begin"/>
        </w:r>
        <w:r>
          <w:rPr>
            <w:noProof/>
            <w:webHidden/>
          </w:rPr>
          <w:instrText xml:space="preserve"> PAGEREF _Toc220953149 \h </w:instrText>
        </w:r>
        <w:r>
          <w:rPr>
            <w:noProof/>
            <w:webHidden/>
          </w:rPr>
        </w:r>
        <w:r>
          <w:rPr>
            <w:noProof/>
            <w:webHidden/>
          </w:rPr>
          <w:fldChar w:fldCharType="separate"/>
        </w:r>
        <w:r>
          <w:rPr>
            <w:noProof/>
            <w:webHidden/>
          </w:rPr>
          <w:t>30</w:t>
        </w:r>
        <w:r>
          <w:rPr>
            <w:noProof/>
            <w:webHidden/>
          </w:rPr>
          <w:fldChar w:fldCharType="end"/>
        </w:r>
      </w:hyperlink>
    </w:p>
    <w:p w14:paraId="18F05D08" w14:textId="4DFB3114" w:rsidR="00102947" w:rsidRDefault="00102947">
      <w:pPr>
        <w:pStyle w:val="TOC1"/>
        <w:tabs>
          <w:tab w:val="right" w:leader="dot" w:pos="9016"/>
        </w:tabs>
        <w:rPr>
          <w:rFonts w:eastAsiaTheme="minorEastAsia"/>
          <w:noProof/>
          <w:lang w:eastAsia="en-GB"/>
        </w:rPr>
      </w:pPr>
      <w:hyperlink w:anchor="_Toc220953150" w:history="1">
        <w:r w:rsidRPr="00860650">
          <w:rPr>
            <w:rStyle w:val="Hyperlink"/>
            <w:noProof/>
          </w:rPr>
          <w:t>Table 6.1 Alert Table</w:t>
        </w:r>
        <w:r>
          <w:rPr>
            <w:noProof/>
            <w:webHidden/>
          </w:rPr>
          <w:tab/>
        </w:r>
        <w:r>
          <w:rPr>
            <w:noProof/>
            <w:webHidden/>
          </w:rPr>
          <w:fldChar w:fldCharType="begin"/>
        </w:r>
        <w:r>
          <w:rPr>
            <w:noProof/>
            <w:webHidden/>
          </w:rPr>
          <w:instrText xml:space="preserve"> PAGEREF _Toc220953150 \h </w:instrText>
        </w:r>
        <w:r>
          <w:rPr>
            <w:noProof/>
            <w:webHidden/>
          </w:rPr>
        </w:r>
        <w:r>
          <w:rPr>
            <w:noProof/>
            <w:webHidden/>
          </w:rPr>
          <w:fldChar w:fldCharType="separate"/>
        </w:r>
        <w:r>
          <w:rPr>
            <w:noProof/>
            <w:webHidden/>
          </w:rPr>
          <w:t>32</w:t>
        </w:r>
        <w:r>
          <w:rPr>
            <w:noProof/>
            <w:webHidden/>
          </w:rPr>
          <w:fldChar w:fldCharType="end"/>
        </w:r>
      </w:hyperlink>
    </w:p>
    <w:p w14:paraId="582DABDC" w14:textId="05610EA5" w:rsidR="00102947" w:rsidRDefault="00102947">
      <w:pPr>
        <w:pStyle w:val="TOC1"/>
        <w:tabs>
          <w:tab w:val="right" w:leader="dot" w:pos="9016"/>
        </w:tabs>
        <w:rPr>
          <w:rFonts w:eastAsiaTheme="minorEastAsia"/>
          <w:noProof/>
          <w:lang w:eastAsia="en-GB"/>
        </w:rPr>
      </w:pPr>
      <w:hyperlink w:anchor="_Toc220953151" w:history="1">
        <w:r w:rsidRPr="00860650">
          <w:rPr>
            <w:rStyle w:val="Hyperlink"/>
            <w:noProof/>
          </w:rPr>
          <w:t>Table 6.3.1 Alert Volume Reduction</w:t>
        </w:r>
        <w:r>
          <w:rPr>
            <w:noProof/>
            <w:webHidden/>
          </w:rPr>
          <w:tab/>
        </w:r>
        <w:r>
          <w:rPr>
            <w:noProof/>
            <w:webHidden/>
          </w:rPr>
          <w:fldChar w:fldCharType="begin"/>
        </w:r>
        <w:r>
          <w:rPr>
            <w:noProof/>
            <w:webHidden/>
          </w:rPr>
          <w:instrText xml:space="preserve"> PAGEREF _Toc220953151 \h </w:instrText>
        </w:r>
        <w:r>
          <w:rPr>
            <w:noProof/>
            <w:webHidden/>
          </w:rPr>
        </w:r>
        <w:r>
          <w:rPr>
            <w:noProof/>
            <w:webHidden/>
          </w:rPr>
          <w:fldChar w:fldCharType="separate"/>
        </w:r>
        <w:r>
          <w:rPr>
            <w:noProof/>
            <w:webHidden/>
          </w:rPr>
          <w:t>33</w:t>
        </w:r>
        <w:r>
          <w:rPr>
            <w:noProof/>
            <w:webHidden/>
          </w:rPr>
          <w:fldChar w:fldCharType="end"/>
        </w:r>
      </w:hyperlink>
    </w:p>
    <w:p w14:paraId="6B26FA59" w14:textId="57901B80" w:rsidR="00102947" w:rsidRDefault="00102947">
      <w:pPr>
        <w:pStyle w:val="TOC1"/>
        <w:tabs>
          <w:tab w:val="right" w:leader="dot" w:pos="9016"/>
        </w:tabs>
        <w:rPr>
          <w:rFonts w:eastAsiaTheme="minorEastAsia"/>
          <w:noProof/>
          <w:lang w:eastAsia="en-GB"/>
        </w:rPr>
      </w:pPr>
      <w:hyperlink w:anchor="_Toc220953152" w:history="1">
        <w:r w:rsidRPr="00860650">
          <w:rPr>
            <w:rStyle w:val="Hyperlink"/>
            <w:noProof/>
          </w:rPr>
          <w:t>Table 7.1: Final Project Metrics Summary</w:t>
        </w:r>
        <w:r>
          <w:rPr>
            <w:noProof/>
            <w:webHidden/>
          </w:rPr>
          <w:tab/>
        </w:r>
        <w:r>
          <w:rPr>
            <w:noProof/>
            <w:webHidden/>
          </w:rPr>
          <w:fldChar w:fldCharType="begin"/>
        </w:r>
        <w:r>
          <w:rPr>
            <w:noProof/>
            <w:webHidden/>
          </w:rPr>
          <w:instrText xml:space="preserve"> PAGEREF _Toc220953152 \h </w:instrText>
        </w:r>
        <w:r>
          <w:rPr>
            <w:noProof/>
            <w:webHidden/>
          </w:rPr>
        </w:r>
        <w:r>
          <w:rPr>
            <w:noProof/>
            <w:webHidden/>
          </w:rPr>
          <w:fldChar w:fldCharType="separate"/>
        </w:r>
        <w:r>
          <w:rPr>
            <w:noProof/>
            <w:webHidden/>
          </w:rPr>
          <w:t>37</w:t>
        </w:r>
        <w:r>
          <w:rPr>
            <w:noProof/>
            <w:webHidden/>
          </w:rPr>
          <w:fldChar w:fldCharType="end"/>
        </w:r>
      </w:hyperlink>
    </w:p>
    <w:p w14:paraId="12807016" w14:textId="515F29F5" w:rsidR="007176E8" w:rsidRPr="00DB721E" w:rsidRDefault="00102947" w:rsidP="00FC7D30">
      <w:pPr>
        <w:rPr>
          <w:rFonts w:ascii="Times New Roman" w:hAnsi="Times New Roman" w:cs="Times New Roman"/>
          <w:b/>
          <w:bCs/>
        </w:rPr>
      </w:pPr>
      <w:r>
        <w:rPr>
          <w:rFonts w:ascii="Times New Roman" w:hAnsi="Times New Roman" w:cs="Times New Roman"/>
          <w:b/>
          <w:bCs/>
        </w:rPr>
        <w:fldChar w:fldCharType="end"/>
      </w:r>
      <w:r w:rsidR="00FC7D30">
        <w:rPr>
          <w:rFonts w:ascii="Times New Roman" w:hAnsi="Times New Roman" w:cs="Times New Roman"/>
          <w:b/>
          <w:bCs/>
        </w:rPr>
        <w:br w:type="page"/>
      </w:r>
    </w:p>
    <w:p w14:paraId="0B87BCB2" w14:textId="7882B4D6" w:rsidR="00E253C6" w:rsidRPr="00DB721E" w:rsidRDefault="00E253C6" w:rsidP="00DB721E">
      <w:pPr>
        <w:pStyle w:val="Heading1"/>
        <w:jc w:val="both"/>
        <w:rPr>
          <w:rFonts w:cs="Times New Roman"/>
        </w:rPr>
      </w:pPr>
      <w:bookmarkStart w:id="1" w:name="_Toc220952097"/>
      <w:r w:rsidRPr="00DB721E">
        <w:rPr>
          <w:rFonts w:cs="Times New Roman"/>
        </w:rPr>
        <w:t xml:space="preserve">Chapter </w:t>
      </w:r>
      <w:r w:rsidR="00FC71BB" w:rsidRPr="00DB721E">
        <w:rPr>
          <w:rFonts w:cs="Times New Roman"/>
        </w:rPr>
        <w:t>1:</w:t>
      </w:r>
      <w:r w:rsidRPr="00DB721E">
        <w:rPr>
          <w:rFonts w:cs="Times New Roman"/>
        </w:rPr>
        <w:t xml:space="preserve"> Introduction</w:t>
      </w:r>
      <w:bookmarkEnd w:id="1"/>
    </w:p>
    <w:p w14:paraId="4AB0CBFA" w14:textId="16F52494" w:rsidR="00E8496E" w:rsidRPr="00DB721E" w:rsidRDefault="00E8496E" w:rsidP="00DB721E">
      <w:pPr>
        <w:jc w:val="both"/>
        <w:rPr>
          <w:rFonts w:ascii="Times New Roman" w:hAnsi="Times New Roman" w:cs="Times New Roman"/>
        </w:rPr>
      </w:pPr>
      <w:r w:rsidRPr="00DB721E">
        <w:rPr>
          <w:rFonts w:ascii="Times New Roman" w:hAnsi="Times New Roman" w:cs="Times New Roman"/>
        </w:rPr>
        <w:t xml:space="preserve">Intrusion Detection Systems (IDS) have become a critical component of modern network security because traditional perimeter defenses, such as firewalls and basic access control mechanisms, are often insufficient to detect sophisticated or multi-stage attacks. IDS provide continuous monitoring of network or host activity and generate alerts when patterns indicative of malicious </w:t>
      </w:r>
      <w:r w:rsidR="00FC71BB" w:rsidRPr="00DB721E">
        <w:rPr>
          <w:rFonts w:ascii="Times New Roman" w:hAnsi="Times New Roman" w:cs="Times New Roman"/>
        </w:rPr>
        <w:t>behaviour</w:t>
      </w:r>
      <w:r w:rsidRPr="00DB721E">
        <w:rPr>
          <w:rFonts w:ascii="Times New Roman" w:hAnsi="Times New Roman" w:cs="Times New Roman"/>
        </w:rPr>
        <w:t xml:space="preserve"> or policy violations are observed, thereby supporting both prevention and incident response within the wider discipline of computer and information security </w:t>
      </w:r>
      <w:r w:rsidRPr="00DB721E">
        <w:rPr>
          <w:rFonts w:ascii="Times New Roman" w:hAnsi="Times New Roman" w:cs="Times New Roman"/>
          <w:b/>
          <w:bCs/>
        </w:rPr>
        <w:t>[1]</w:t>
      </w:r>
      <w:r w:rsidRPr="00DB721E">
        <w:rPr>
          <w:rFonts w:ascii="Times New Roman" w:hAnsi="Times New Roman" w:cs="Times New Roman"/>
        </w:rPr>
        <w:t xml:space="preserve">. In small and medium-sized networks, and in educational environments, open-source platforms such as pfSense and Snort are widely adopted because they offer firewall, routing, and intrusion detection capabilities without the cost of commercial appliances, while still exposing realistic configuration complexity and operational challenges </w:t>
      </w:r>
      <w:r w:rsidRPr="00DB721E">
        <w:rPr>
          <w:rFonts w:ascii="Times New Roman" w:hAnsi="Times New Roman" w:cs="Times New Roman"/>
          <w:b/>
          <w:bCs/>
        </w:rPr>
        <w:t>[2]</w:t>
      </w:r>
      <w:r w:rsidRPr="00DB721E">
        <w:rPr>
          <w:rFonts w:ascii="Times New Roman" w:hAnsi="Times New Roman" w:cs="Times New Roman"/>
        </w:rPr>
        <w:t>.</w:t>
      </w:r>
    </w:p>
    <w:p w14:paraId="7B8E2217" w14:textId="77777777" w:rsidR="00E8496E" w:rsidRPr="00DB721E" w:rsidRDefault="00E8496E" w:rsidP="00DB721E">
      <w:pPr>
        <w:jc w:val="both"/>
        <w:rPr>
          <w:rFonts w:ascii="Times New Roman" w:hAnsi="Times New Roman" w:cs="Times New Roman"/>
        </w:rPr>
      </w:pPr>
      <w:r w:rsidRPr="00DB721E">
        <w:rPr>
          <w:rFonts w:ascii="Times New Roman" w:hAnsi="Times New Roman" w:cs="Times New Roman"/>
        </w:rPr>
        <w:t xml:space="preserve">The motivation for this project arises from the practical need to understand how a pfSense-based IDS using Snort behaves under realistic conditions and how its configuration can be tuned to provide useful security monitoring rather than an unmanageable volume of alerts. Previous exposure to network security topics, including firewalls, packet filtering, and basic intrusion detection concepts, highlighted that although pfSense can effectively control which packets are allowed into and out of a network, deeper inspection is needed to recognize application-layer attacks, reconnaissance activity, and other patterns that cannot be captured by simple access rules alone. Snort, a widely used open-source network intrusion detection and prevention engine, provides this capability by applying rule-based signatures to traffic in real-time. However, it is well known that enabling broad or generic rule sets can result in many false positives when benign traffic matches loosely defined signatures </w:t>
      </w:r>
      <w:r w:rsidRPr="00DB721E">
        <w:rPr>
          <w:rFonts w:ascii="Times New Roman" w:hAnsi="Times New Roman" w:cs="Times New Roman"/>
          <w:b/>
          <w:bCs/>
        </w:rPr>
        <w:t>[3]</w:t>
      </w:r>
      <w:r w:rsidRPr="00DB721E">
        <w:rPr>
          <w:rFonts w:ascii="Times New Roman" w:hAnsi="Times New Roman" w:cs="Times New Roman"/>
        </w:rPr>
        <w:t>. This tension between detection coverage and alert quality makes the combined use of pfSense and Snort an essential problem to study in a controlled environment.</w:t>
      </w:r>
    </w:p>
    <w:p w14:paraId="0A0DEE28" w14:textId="2F52B905" w:rsidR="00E253C6" w:rsidRPr="00FC7D30" w:rsidRDefault="00E8496E" w:rsidP="00FC7D30">
      <w:pPr>
        <w:jc w:val="both"/>
        <w:rPr>
          <w:rFonts w:ascii="Times New Roman" w:hAnsi="Times New Roman" w:cs="Times New Roman"/>
        </w:rPr>
      </w:pPr>
      <w:r w:rsidRPr="00DB721E">
        <w:rPr>
          <w:rFonts w:ascii="Times New Roman" w:hAnsi="Times New Roman" w:cs="Times New Roman"/>
        </w:rPr>
        <w:t xml:space="preserve">Despite substantial research and practical experience with IDS, the problem of balancing effective detection with acceptable false-positive rates has not been fully solved. Comparative studies of intrusion detection engines, such as those benchmarking Snort against Suricata at different traffic speeds, demonstrate that rule-based systems can achieve high detection accuracy but often at the cost of increased false alarms, especially when rule sets are not tailored to the specific network under protection </w:t>
      </w:r>
      <w:r w:rsidRPr="00DB721E">
        <w:rPr>
          <w:rFonts w:ascii="Times New Roman" w:hAnsi="Times New Roman" w:cs="Times New Roman"/>
          <w:b/>
          <w:bCs/>
        </w:rPr>
        <w:t>[4]</w:t>
      </w:r>
      <w:r w:rsidRPr="00DB721E">
        <w:rPr>
          <w:rFonts w:ascii="Times New Roman" w:hAnsi="Times New Roman" w:cs="Times New Roman"/>
        </w:rPr>
        <w:t xml:space="preserve">. Case studies that deploy Snort on pfSense to protect web or e-learning servers generally show that such configurations can detect and even block a range of attacks; yet, they typically focus on successful detection and mitigation rather than on systematically quantifying and reducing false positives under normal usage </w:t>
      </w:r>
      <w:r w:rsidRPr="00DB721E">
        <w:rPr>
          <w:rFonts w:ascii="Times New Roman" w:hAnsi="Times New Roman" w:cs="Times New Roman"/>
          <w:b/>
          <w:bCs/>
        </w:rPr>
        <w:t>[5]</w:t>
      </w:r>
      <w:r w:rsidRPr="00DB721E">
        <w:rPr>
          <w:rFonts w:ascii="Times New Roman" w:hAnsi="Times New Roman" w:cs="Times New Roman"/>
        </w:rPr>
        <w:t>. As a result, administrators are often left with limited guidance on how to configure and tune pfSense-based Snort deployments so that they remain both effective and operationally manageable.</w:t>
      </w:r>
      <w:r w:rsidRPr="00FC7D30">
        <w:rPr>
          <w:bCs/>
        </w:rPr>
        <w:t xml:space="preserve">This project addresses that gap by building and evaluating an intrusion detection system using pfSense and Snort in a laboratory network, concentrating on the detection of selected signature-based attacks and the reduction of false positives through configuration and tuning. The overall aim is to assess how different rule sets and tuning strategies affect Snort’s </w:t>
      </w:r>
      <w:r w:rsidR="00FC71BB" w:rsidRPr="00FC7D30">
        <w:rPr>
          <w:bCs/>
        </w:rPr>
        <w:t>behaviour</w:t>
      </w:r>
      <w:r w:rsidRPr="00FC7D30">
        <w:rPr>
          <w:bCs/>
        </w:rPr>
        <w:t xml:space="preserve"> when deployed on pfSense and to derive practical recommendations for configuring similar environments.</w:t>
      </w:r>
    </w:p>
    <w:p w14:paraId="0711B99F" w14:textId="77777777" w:rsidR="009445BD" w:rsidRPr="00DB721E" w:rsidRDefault="009445BD" w:rsidP="00DB721E">
      <w:pPr>
        <w:pStyle w:val="Heading1"/>
        <w:jc w:val="both"/>
        <w:rPr>
          <w:rFonts w:cs="Times New Roman"/>
        </w:rPr>
      </w:pPr>
      <w:bookmarkStart w:id="2" w:name="_Toc220952098"/>
      <w:r w:rsidRPr="00DB721E">
        <w:rPr>
          <w:rFonts w:cs="Times New Roman"/>
        </w:rPr>
        <w:t>Chapter 2: Literature Review</w:t>
      </w:r>
      <w:bookmarkEnd w:id="2"/>
    </w:p>
    <w:p w14:paraId="4E0AC035" w14:textId="77777777" w:rsidR="009445BD" w:rsidRPr="00DB721E" w:rsidRDefault="009445BD" w:rsidP="00DB721E">
      <w:pPr>
        <w:pStyle w:val="Heading2"/>
      </w:pPr>
      <w:bookmarkStart w:id="3" w:name="_Toc220952099"/>
      <w:r w:rsidRPr="00DB721E">
        <w:t>2.1 Introduction and Scope of Review</w:t>
      </w:r>
      <w:bookmarkEnd w:id="3"/>
    </w:p>
    <w:p w14:paraId="0D7C9AFB" w14:textId="77777777" w:rsidR="009445BD" w:rsidRPr="00DB721E" w:rsidRDefault="009445BD" w:rsidP="00DB721E">
      <w:pPr>
        <w:jc w:val="both"/>
        <w:rPr>
          <w:rFonts w:ascii="Times New Roman" w:hAnsi="Times New Roman" w:cs="Times New Roman"/>
        </w:rPr>
      </w:pPr>
      <w:r w:rsidRPr="00DB721E">
        <w:rPr>
          <w:rFonts w:ascii="Times New Roman" w:hAnsi="Times New Roman" w:cs="Times New Roman"/>
        </w:rPr>
        <w:t>The rapid evolution of the threat landscape has necessitated a transition from passive security measures to proactive, intelligence-driven defense mechanisms. Within this paradigm, Intrusion Detection Systems (IDS) serve as the "security nerves" of the network, providing the visibility required to identify multi-stage attacks that circumvent traditional stateful firewalls.</w:t>
      </w:r>
    </w:p>
    <w:p w14:paraId="00524DFA" w14:textId="7C2D162B" w:rsidR="009445BD" w:rsidRPr="00DB721E" w:rsidRDefault="009445BD" w:rsidP="00DB721E">
      <w:pPr>
        <w:jc w:val="both"/>
        <w:rPr>
          <w:rFonts w:ascii="Times New Roman" w:hAnsi="Times New Roman" w:cs="Times New Roman"/>
        </w:rPr>
      </w:pPr>
      <w:r w:rsidRPr="00DB721E">
        <w:rPr>
          <w:rFonts w:ascii="Times New Roman" w:hAnsi="Times New Roman" w:cs="Times New Roman"/>
        </w:rPr>
        <w:t>As noted in contemporary research, IDS research links theoretical models of attacks and anomalies with practical implementations that must operate on real traffic, drawing on knowledge from computer networks, operating systems, and information security engineering [6]. This project is situated in that context by focusing on a network</w:t>
      </w:r>
      <w:r w:rsidRPr="00DB721E">
        <w:rPr>
          <w:rFonts w:ascii="Times New Roman" w:hAnsi="Times New Roman" w:cs="Times New Roman"/>
        </w:rPr>
        <w:noBreakHyphen/>
        <w:t>based IDS using Snort deployed on the pfSense firewall platform. The core objective is to move beyond "out-of-the-box" configurations to achieve a highly tuned environment capable of detecting signature</w:t>
      </w:r>
      <w:r w:rsidRPr="00DB721E">
        <w:rPr>
          <w:rFonts w:ascii="Times New Roman" w:hAnsi="Times New Roman" w:cs="Times New Roman"/>
        </w:rPr>
        <w:noBreakHyphen/>
        <w:t>based attacks while drastically reducing the operational burden of false positives [7].</w:t>
      </w:r>
    </w:p>
    <w:p w14:paraId="70862B89" w14:textId="77777777" w:rsidR="009445BD" w:rsidRPr="00DB721E" w:rsidRDefault="009445BD" w:rsidP="00DB721E">
      <w:pPr>
        <w:pStyle w:val="Heading2"/>
      </w:pPr>
      <w:bookmarkStart w:id="4" w:name="_Toc220952100"/>
      <w:r w:rsidRPr="00DB721E">
        <w:t>2.2 Theoretical Foundations of Intrusion Detection</w:t>
      </w:r>
      <w:bookmarkEnd w:id="4"/>
    </w:p>
    <w:p w14:paraId="66411E0E" w14:textId="77777777" w:rsidR="009445BD" w:rsidRPr="00DB721E" w:rsidRDefault="009445BD" w:rsidP="00DB721E">
      <w:pPr>
        <w:jc w:val="both"/>
        <w:rPr>
          <w:rFonts w:ascii="Times New Roman" w:hAnsi="Times New Roman" w:cs="Times New Roman"/>
        </w:rPr>
      </w:pPr>
      <w:r w:rsidRPr="00DB721E">
        <w:rPr>
          <w:rFonts w:ascii="Times New Roman" w:hAnsi="Times New Roman" w:cs="Times New Roman"/>
        </w:rPr>
        <w:t>The conceptual origin of intrusion detection lies in the realization that preventive controls—such as firewalls and encryption—are not panaceas. They are subject to human configuration errors and the inherent "blind spot" of zero-day vulnerabilities.</w:t>
      </w:r>
    </w:p>
    <w:p w14:paraId="6B2AEDE7" w14:textId="77777777" w:rsidR="009445BD" w:rsidRPr="00DB721E" w:rsidRDefault="009445BD" w:rsidP="00DB721E">
      <w:pPr>
        <w:pStyle w:val="Heading3"/>
      </w:pPr>
      <w:bookmarkStart w:id="5" w:name="_Toc220952101"/>
      <w:r w:rsidRPr="00DB721E">
        <w:t>2.2.1 The Defensive Gap: Firewalls vs. IDS</w:t>
      </w:r>
      <w:bookmarkEnd w:id="5"/>
    </w:p>
    <w:p w14:paraId="68F5A98E" w14:textId="06AC8325" w:rsidR="009445BD" w:rsidRPr="00DB721E" w:rsidRDefault="009445BD" w:rsidP="00DB721E">
      <w:pPr>
        <w:jc w:val="both"/>
        <w:rPr>
          <w:rFonts w:ascii="Times New Roman" w:hAnsi="Times New Roman" w:cs="Times New Roman"/>
        </w:rPr>
      </w:pPr>
      <w:r w:rsidRPr="00DB721E">
        <w:rPr>
          <w:rFonts w:ascii="Times New Roman" w:hAnsi="Times New Roman" w:cs="Times New Roman"/>
        </w:rPr>
        <w:t>Modern surveys define an IDS as a security mechanism that monitors events occurring in a computer system or network and analyzes them for signs of intrusions, interpreted as attempts to compromise confidentiality, integrity, or availability [9].</w:t>
      </w:r>
    </w:p>
    <w:p w14:paraId="3376A97E" w14:textId="77777777" w:rsidR="009445BD" w:rsidRPr="00DB721E" w:rsidRDefault="009445BD" w:rsidP="00DB721E">
      <w:pPr>
        <w:jc w:val="both"/>
        <w:rPr>
          <w:rFonts w:ascii="Times New Roman" w:hAnsi="Times New Roman" w:cs="Times New Roman"/>
        </w:rPr>
      </w:pPr>
      <w:r w:rsidRPr="00DB721E">
        <w:rPr>
          <w:rFonts w:ascii="Times New Roman" w:hAnsi="Times New Roman" w:cs="Times New Roman"/>
        </w:rPr>
        <w:t>Unlike stateless packet filters or simple access control lists (ACLs), IDS are designed to recognize:</w:t>
      </w:r>
    </w:p>
    <w:p w14:paraId="6A5118BE" w14:textId="77777777" w:rsidR="009445BD" w:rsidRPr="00DB721E" w:rsidRDefault="009445BD" w:rsidP="00DB721E">
      <w:pPr>
        <w:numPr>
          <w:ilvl w:val="0"/>
          <w:numId w:val="1"/>
        </w:numPr>
        <w:jc w:val="both"/>
        <w:rPr>
          <w:rFonts w:ascii="Times New Roman" w:hAnsi="Times New Roman" w:cs="Times New Roman"/>
        </w:rPr>
      </w:pPr>
      <w:r w:rsidRPr="00DB721E">
        <w:rPr>
          <w:rFonts w:ascii="Times New Roman" w:hAnsi="Times New Roman" w:cs="Times New Roman"/>
        </w:rPr>
        <w:t>Complex Attack Patterns: Identifying sequences of events that appear benign in isolation but malicious in tandem.</w:t>
      </w:r>
    </w:p>
    <w:p w14:paraId="442F2649" w14:textId="77777777" w:rsidR="009445BD" w:rsidRPr="00DB721E" w:rsidRDefault="009445BD" w:rsidP="00DB721E">
      <w:pPr>
        <w:numPr>
          <w:ilvl w:val="0"/>
          <w:numId w:val="1"/>
        </w:numPr>
        <w:jc w:val="both"/>
        <w:rPr>
          <w:rFonts w:ascii="Times New Roman" w:hAnsi="Times New Roman" w:cs="Times New Roman"/>
        </w:rPr>
      </w:pPr>
      <w:r w:rsidRPr="00DB721E">
        <w:rPr>
          <w:rFonts w:ascii="Times New Roman" w:hAnsi="Times New Roman" w:cs="Times New Roman"/>
        </w:rPr>
        <w:t>Multi-step Intrusions: Tracking the progression of an attacker from initial reconnaissance to lateral movement and data exfiltration.</w:t>
      </w:r>
    </w:p>
    <w:p w14:paraId="5FDCA29F" w14:textId="0A775CD9" w:rsidR="009445BD" w:rsidRPr="00DB721E" w:rsidRDefault="009445BD" w:rsidP="00DB721E">
      <w:pPr>
        <w:numPr>
          <w:ilvl w:val="0"/>
          <w:numId w:val="1"/>
        </w:numPr>
        <w:jc w:val="both"/>
        <w:rPr>
          <w:rFonts w:ascii="Times New Roman" w:hAnsi="Times New Roman" w:cs="Times New Roman"/>
        </w:rPr>
      </w:pPr>
      <w:r w:rsidRPr="00DB721E">
        <w:rPr>
          <w:rFonts w:ascii="Times New Roman" w:hAnsi="Times New Roman" w:cs="Times New Roman"/>
        </w:rPr>
        <w:t>Misuse Detection: Identifying instances where legitimate configuration errors are exploited [10].</w:t>
      </w:r>
    </w:p>
    <w:p w14:paraId="2E57A161" w14:textId="77777777" w:rsidR="009445BD" w:rsidRPr="00DB721E" w:rsidRDefault="009445BD" w:rsidP="00DB721E">
      <w:pPr>
        <w:jc w:val="both"/>
        <w:rPr>
          <w:rFonts w:ascii="Times New Roman" w:hAnsi="Times New Roman" w:cs="Times New Roman"/>
        </w:rPr>
      </w:pPr>
      <w:r w:rsidRPr="00DB721E">
        <w:rPr>
          <w:rFonts w:ascii="Times New Roman" w:hAnsi="Times New Roman" w:cs="Times New Roman"/>
        </w:rPr>
        <w:t>For these reasons, the literature suggests that IDS are most effectively deployed behind or alongside firewalls. While the firewall (pfSense) acts as the primary gatekeeper, the IDS (Snort) provides the "Deep Packet Inspection" (DPI) necessary to validate the legitimacy of traffic permitted by the firewall's basic policy.</w:t>
      </w:r>
    </w:p>
    <w:p w14:paraId="72D6C420" w14:textId="77777777" w:rsidR="009445BD" w:rsidRPr="00DB721E" w:rsidRDefault="009445BD" w:rsidP="00DB721E">
      <w:pPr>
        <w:pStyle w:val="Heading3"/>
      </w:pPr>
      <w:bookmarkStart w:id="6" w:name="_Toc220952102"/>
      <w:r w:rsidRPr="00DB721E">
        <w:t>2.2.2 Taxonomic Classification: NIDS vs. HIDS</w:t>
      </w:r>
      <w:bookmarkEnd w:id="6"/>
    </w:p>
    <w:p w14:paraId="342F012D" w14:textId="2E9B384A" w:rsidR="009445BD" w:rsidRPr="00DB721E" w:rsidRDefault="009445BD" w:rsidP="00DB721E">
      <w:pPr>
        <w:jc w:val="both"/>
        <w:rPr>
          <w:rFonts w:ascii="Times New Roman" w:hAnsi="Times New Roman" w:cs="Times New Roman"/>
        </w:rPr>
      </w:pPr>
      <w:r w:rsidRPr="00DB721E">
        <w:rPr>
          <w:rFonts w:ascii="Times New Roman" w:hAnsi="Times New Roman" w:cs="Times New Roman"/>
        </w:rPr>
        <w:t>The literature distinguishes two main architectural categories of IDS based on their vantage point within the infrastructure [11]:</w:t>
      </w:r>
    </w:p>
    <w:p w14:paraId="45BD403B" w14:textId="4C261E64" w:rsidR="009445BD" w:rsidRPr="00DB721E" w:rsidRDefault="009445BD" w:rsidP="00DB721E">
      <w:pPr>
        <w:numPr>
          <w:ilvl w:val="0"/>
          <w:numId w:val="2"/>
        </w:numPr>
        <w:jc w:val="both"/>
        <w:rPr>
          <w:rFonts w:ascii="Times New Roman" w:hAnsi="Times New Roman" w:cs="Times New Roman"/>
        </w:rPr>
      </w:pPr>
      <w:r w:rsidRPr="00DB721E">
        <w:rPr>
          <w:rFonts w:ascii="Times New Roman" w:hAnsi="Times New Roman" w:cs="Times New Roman"/>
        </w:rPr>
        <w:t>Host-based IDS (HIDS): These systems reside on individual endpoints. They monitor internal vitals such as operating system logs, file integrity, and system calls to detect local tampering or privilege escalation.</w:t>
      </w:r>
    </w:p>
    <w:p w14:paraId="62BCEB9E" w14:textId="32F09BC1" w:rsidR="009445BD" w:rsidRPr="00DB721E" w:rsidRDefault="009445BD" w:rsidP="00DB721E">
      <w:pPr>
        <w:numPr>
          <w:ilvl w:val="0"/>
          <w:numId w:val="2"/>
        </w:numPr>
        <w:jc w:val="both"/>
        <w:rPr>
          <w:rFonts w:ascii="Times New Roman" w:hAnsi="Times New Roman" w:cs="Times New Roman"/>
        </w:rPr>
      </w:pPr>
      <w:r w:rsidRPr="00DB721E">
        <w:rPr>
          <w:rFonts w:ascii="Times New Roman" w:hAnsi="Times New Roman" w:cs="Times New Roman"/>
        </w:rPr>
        <w:t xml:space="preserve">Network-based IDS (NIDS): These platforms monitor traffic crossing network segments. By capturing and </w:t>
      </w:r>
      <w:r w:rsidR="00FC71BB" w:rsidRPr="00DB721E">
        <w:rPr>
          <w:rFonts w:ascii="Times New Roman" w:hAnsi="Times New Roman" w:cs="Times New Roman"/>
        </w:rPr>
        <w:t>analysing</w:t>
      </w:r>
      <w:r w:rsidRPr="00DB721E">
        <w:rPr>
          <w:rFonts w:ascii="Times New Roman" w:hAnsi="Times New Roman" w:cs="Times New Roman"/>
        </w:rPr>
        <w:t xml:space="preserve"> packets at "choke points," NIDS can identify behaviors such as port scanning and denial-of-service (DoS) attacks [12].</w:t>
      </w:r>
    </w:p>
    <w:p w14:paraId="04A807F6" w14:textId="77777777" w:rsidR="009445BD" w:rsidRPr="00DB721E" w:rsidRDefault="009445BD" w:rsidP="00DB721E">
      <w:pPr>
        <w:jc w:val="both"/>
        <w:rPr>
          <w:rFonts w:ascii="Times New Roman" w:hAnsi="Times New Roman" w:cs="Times New Roman"/>
          <w:b/>
          <w:bCs/>
        </w:rPr>
      </w:pPr>
      <w:r w:rsidRPr="00DB721E">
        <w:rPr>
          <w:rFonts w:ascii="Times New Roman" w:hAnsi="Times New Roman" w:cs="Times New Roman"/>
        </w:rPr>
        <w:t>This project focuses strictly on NIDS, as the Snort engine is integrated into the pfSense gateway. This strategic placement allows for a holistic view of traffic entering and exiting the network, providing a broader defensive perimeter than an individual host-based solution could achiev</w:t>
      </w:r>
      <w:r w:rsidRPr="00DB721E">
        <w:rPr>
          <w:rFonts w:ascii="Times New Roman" w:hAnsi="Times New Roman" w:cs="Times New Roman"/>
          <w:b/>
          <w:bCs/>
        </w:rPr>
        <w:t>e.</w:t>
      </w:r>
    </w:p>
    <w:p w14:paraId="3D4609A3" w14:textId="490C2FA0" w:rsidR="009445BD" w:rsidRPr="00DB721E" w:rsidRDefault="009445BD" w:rsidP="00DB721E">
      <w:pPr>
        <w:jc w:val="both"/>
        <w:rPr>
          <w:rFonts w:ascii="Times New Roman" w:hAnsi="Times New Roman" w:cs="Times New Roman"/>
          <w:b/>
          <w:bCs/>
        </w:rPr>
      </w:pPr>
    </w:p>
    <w:p w14:paraId="42EC7E91" w14:textId="77777777" w:rsidR="009445BD" w:rsidRPr="00DB721E" w:rsidRDefault="009445BD" w:rsidP="00DB721E">
      <w:pPr>
        <w:pStyle w:val="Heading2"/>
      </w:pPr>
      <w:bookmarkStart w:id="7" w:name="_Toc220952103"/>
      <w:r w:rsidRPr="00DB721E">
        <w:t>2.3 Detection Logic: Signatures vs. Anomalies</w:t>
      </w:r>
      <w:bookmarkEnd w:id="7"/>
    </w:p>
    <w:p w14:paraId="05C05E0A" w14:textId="7C21836B" w:rsidR="009445BD" w:rsidRPr="00DB721E" w:rsidRDefault="009445BD" w:rsidP="00DB721E">
      <w:pPr>
        <w:jc w:val="both"/>
        <w:rPr>
          <w:rFonts w:ascii="Times New Roman" w:hAnsi="Times New Roman" w:cs="Times New Roman"/>
        </w:rPr>
      </w:pPr>
      <w:r w:rsidRPr="00DB721E">
        <w:rPr>
          <w:rFonts w:ascii="Times New Roman" w:hAnsi="Times New Roman" w:cs="Times New Roman"/>
        </w:rPr>
        <w:t xml:space="preserve">A recurring theme in Level 7 research is the tension between knowledge-based (signature) and </w:t>
      </w:r>
      <w:r w:rsidR="00FC71BB" w:rsidRPr="00DB721E">
        <w:rPr>
          <w:rFonts w:ascii="Times New Roman" w:hAnsi="Times New Roman" w:cs="Times New Roman"/>
        </w:rPr>
        <w:t>behaviour</w:t>
      </w:r>
      <w:r w:rsidRPr="00DB721E">
        <w:rPr>
          <w:rFonts w:ascii="Times New Roman" w:hAnsi="Times New Roman" w:cs="Times New Roman"/>
        </w:rPr>
        <w:t>-based (anomaly) detection.</w:t>
      </w:r>
    </w:p>
    <w:p w14:paraId="3FE4658C" w14:textId="77777777" w:rsidR="009445BD" w:rsidRPr="00DB721E" w:rsidRDefault="009445BD" w:rsidP="00DB721E">
      <w:pPr>
        <w:pStyle w:val="Heading3"/>
      </w:pPr>
      <w:bookmarkStart w:id="8" w:name="_Toc220952104"/>
      <w:r w:rsidRPr="00DB721E">
        <w:t>2.3.1 Signature-Based Detection (Knowledge-Based)</w:t>
      </w:r>
      <w:bookmarkEnd w:id="8"/>
    </w:p>
    <w:p w14:paraId="38188360" w14:textId="57B32C07" w:rsidR="009445BD" w:rsidRPr="00DB721E" w:rsidRDefault="009445BD" w:rsidP="00DB721E">
      <w:pPr>
        <w:jc w:val="both"/>
        <w:rPr>
          <w:rFonts w:ascii="Times New Roman" w:hAnsi="Times New Roman" w:cs="Times New Roman"/>
        </w:rPr>
      </w:pPr>
      <w:r w:rsidRPr="00DB721E">
        <w:rPr>
          <w:rFonts w:ascii="Times New Roman" w:hAnsi="Times New Roman" w:cs="Times New Roman"/>
        </w:rPr>
        <w:t xml:space="preserve">Signature-based IDS, like Snort, maintain a database of patterns or rules that describe known malicious </w:t>
      </w:r>
      <w:r w:rsidR="00FC71BB" w:rsidRPr="00DB721E">
        <w:rPr>
          <w:rFonts w:ascii="Times New Roman" w:hAnsi="Times New Roman" w:cs="Times New Roman"/>
        </w:rPr>
        <w:t>behaviours</w:t>
      </w:r>
      <w:r w:rsidRPr="00DB721E">
        <w:rPr>
          <w:rFonts w:ascii="Times New Roman" w:hAnsi="Times New Roman" w:cs="Times New Roman"/>
        </w:rPr>
        <w:t>. The detection engine performs bit-for-bit pattern matching against observed traffic [13].</w:t>
      </w:r>
    </w:p>
    <w:p w14:paraId="1F74D9B6" w14:textId="77777777" w:rsidR="009445BD" w:rsidRPr="00DB721E" w:rsidRDefault="009445BD" w:rsidP="00DB721E">
      <w:pPr>
        <w:numPr>
          <w:ilvl w:val="0"/>
          <w:numId w:val="3"/>
        </w:numPr>
        <w:jc w:val="both"/>
        <w:rPr>
          <w:rFonts w:ascii="Times New Roman" w:hAnsi="Times New Roman" w:cs="Times New Roman"/>
        </w:rPr>
      </w:pPr>
      <w:r w:rsidRPr="00DB721E">
        <w:rPr>
          <w:rFonts w:ascii="Times New Roman" w:hAnsi="Times New Roman" w:cs="Times New Roman"/>
        </w:rPr>
        <w:t>Strengths: High precision and interpretability. When a signature fires, the administrator knows exactly what rule was triggered and why.</w:t>
      </w:r>
    </w:p>
    <w:p w14:paraId="60D0DACE" w14:textId="26601391" w:rsidR="009445BD" w:rsidRPr="00DB721E" w:rsidRDefault="009445BD" w:rsidP="00DB721E">
      <w:pPr>
        <w:numPr>
          <w:ilvl w:val="0"/>
          <w:numId w:val="3"/>
        </w:numPr>
        <w:jc w:val="both"/>
        <w:rPr>
          <w:rFonts w:ascii="Times New Roman" w:hAnsi="Times New Roman" w:cs="Times New Roman"/>
        </w:rPr>
      </w:pPr>
      <w:r w:rsidRPr="00DB721E">
        <w:rPr>
          <w:rFonts w:ascii="Times New Roman" w:hAnsi="Times New Roman" w:cs="Times New Roman"/>
        </w:rPr>
        <w:t>Weaknesses: It is fundamentally reactive. A signature-based system is blind to "zero-day" threats until a researcher writes and distributes a new rule [14].</w:t>
      </w:r>
    </w:p>
    <w:p w14:paraId="4766F9CF" w14:textId="1A7B4FAC" w:rsidR="009445BD" w:rsidRPr="00DB721E" w:rsidRDefault="009445BD" w:rsidP="00DB721E">
      <w:pPr>
        <w:pStyle w:val="Heading3"/>
      </w:pPr>
      <w:bookmarkStart w:id="9" w:name="_Toc220952105"/>
      <w:r w:rsidRPr="00DB721E">
        <w:t>2.3.2 Anomaly-Based Detection (</w:t>
      </w:r>
      <w:r w:rsidR="00FC71BB" w:rsidRPr="00DB721E">
        <w:t>Behaviour</w:t>
      </w:r>
      <w:r w:rsidRPr="00DB721E">
        <w:t>-Based)</w:t>
      </w:r>
      <w:bookmarkEnd w:id="9"/>
    </w:p>
    <w:p w14:paraId="548A6665" w14:textId="3DC6632A" w:rsidR="009445BD" w:rsidRPr="00DB721E" w:rsidRDefault="009445BD" w:rsidP="00DB721E">
      <w:pPr>
        <w:jc w:val="both"/>
        <w:rPr>
          <w:rFonts w:ascii="Times New Roman" w:hAnsi="Times New Roman" w:cs="Times New Roman"/>
        </w:rPr>
      </w:pPr>
      <w:r w:rsidRPr="00DB721E">
        <w:rPr>
          <w:rFonts w:ascii="Times New Roman" w:hAnsi="Times New Roman" w:cs="Times New Roman"/>
        </w:rPr>
        <w:t xml:space="preserve">Anomaly-based systems attempt to learn a profile of “normal” </w:t>
      </w:r>
      <w:r w:rsidR="00FC71BB" w:rsidRPr="00DB721E">
        <w:rPr>
          <w:rFonts w:ascii="Times New Roman" w:hAnsi="Times New Roman" w:cs="Times New Roman"/>
        </w:rPr>
        <w:t>behaviour</w:t>
      </w:r>
      <w:r w:rsidRPr="00DB721E">
        <w:rPr>
          <w:rFonts w:ascii="Times New Roman" w:hAnsi="Times New Roman" w:cs="Times New Roman"/>
        </w:rPr>
        <w:t xml:space="preserve"> and treat significant deviations as potential intrusions. While theoretically capable of identifying novel attacks, the literature notes that these systems are often prone to high false-positive rates [15]. In dynamic environments where user </w:t>
      </w:r>
      <w:r w:rsidR="00FC71BB" w:rsidRPr="00DB721E">
        <w:rPr>
          <w:rFonts w:ascii="Times New Roman" w:hAnsi="Times New Roman" w:cs="Times New Roman"/>
        </w:rPr>
        <w:t>behaviour</w:t>
      </w:r>
      <w:r w:rsidRPr="00DB721E">
        <w:rPr>
          <w:rFonts w:ascii="Times New Roman" w:hAnsi="Times New Roman" w:cs="Times New Roman"/>
        </w:rPr>
        <w:t xml:space="preserve"> changes frequently, the computational cost of maintaining an accurate "normal" profile often exceeds the hardware capabilities of entry-level appliances.</w:t>
      </w:r>
    </w:p>
    <w:p w14:paraId="5C87159E" w14:textId="738BF426" w:rsidR="009445BD" w:rsidRPr="00DB721E" w:rsidRDefault="009445BD" w:rsidP="00DB721E">
      <w:pPr>
        <w:jc w:val="both"/>
        <w:rPr>
          <w:rFonts w:ascii="Times New Roman" w:hAnsi="Times New Roman" w:cs="Times New Roman"/>
          <w:b/>
          <w:bCs/>
        </w:rPr>
      </w:pPr>
    </w:p>
    <w:p w14:paraId="455541F0" w14:textId="77777777" w:rsidR="009445BD" w:rsidRPr="00DB721E" w:rsidRDefault="009445BD" w:rsidP="00DB721E">
      <w:pPr>
        <w:pStyle w:val="Heading2"/>
      </w:pPr>
      <w:bookmarkStart w:id="10" w:name="_Toc220952106"/>
      <w:r w:rsidRPr="00DB721E">
        <w:t>2.4 The Operational Burden of False Positives</w:t>
      </w:r>
      <w:bookmarkEnd w:id="10"/>
    </w:p>
    <w:p w14:paraId="72CF7178" w14:textId="211FEB4B" w:rsidR="009445BD" w:rsidRPr="00DB721E" w:rsidRDefault="009445BD" w:rsidP="00DB721E">
      <w:pPr>
        <w:jc w:val="both"/>
        <w:rPr>
          <w:rFonts w:ascii="Times New Roman" w:hAnsi="Times New Roman" w:cs="Times New Roman"/>
        </w:rPr>
      </w:pPr>
      <w:r w:rsidRPr="00DB721E">
        <w:rPr>
          <w:rFonts w:ascii="Times New Roman" w:hAnsi="Times New Roman" w:cs="Times New Roman"/>
        </w:rPr>
        <w:t xml:space="preserve">Perhaps the most significant barrier to effective IDS deployment discussed in the literature is the "False Positive" (FP) phenomenon. Research by Rao and Ramana </w:t>
      </w:r>
      <w:r w:rsidR="00DB721E">
        <w:rPr>
          <w:rFonts w:ascii="Times New Roman" w:hAnsi="Times New Roman" w:cs="Times New Roman"/>
        </w:rPr>
        <w:t>[</w:t>
      </w:r>
      <w:r w:rsidRPr="00DB721E">
        <w:rPr>
          <w:rFonts w:ascii="Times New Roman" w:hAnsi="Times New Roman" w:cs="Times New Roman"/>
        </w:rPr>
        <w:t>14] highlights that signature</w:t>
      </w:r>
      <w:r w:rsidRPr="00DB721E">
        <w:rPr>
          <w:rFonts w:ascii="Times New Roman" w:hAnsi="Times New Roman" w:cs="Times New Roman"/>
        </w:rPr>
        <w:noBreakHyphen/>
        <w:t>based systems can generate large volumes of alerts in real networks, many of which correspond to benign traffic patterns that match overly broad rules.</w:t>
      </w:r>
    </w:p>
    <w:p w14:paraId="1B410E45" w14:textId="77777777" w:rsidR="009445BD" w:rsidRPr="00DB721E" w:rsidRDefault="009445BD" w:rsidP="00DB721E">
      <w:pPr>
        <w:jc w:val="both"/>
        <w:rPr>
          <w:rFonts w:ascii="Times New Roman" w:hAnsi="Times New Roman" w:cs="Times New Roman"/>
        </w:rPr>
      </w:pPr>
      <w:r w:rsidRPr="00DB721E">
        <w:rPr>
          <w:rFonts w:ascii="Times New Roman" w:hAnsi="Times New Roman" w:cs="Times New Roman"/>
        </w:rPr>
        <w:t>This leads to several critical operational failures:</w:t>
      </w:r>
    </w:p>
    <w:p w14:paraId="29CD2258" w14:textId="77777777" w:rsidR="009445BD" w:rsidRPr="00DB721E" w:rsidRDefault="009445BD" w:rsidP="00DB721E">
      <w:pPr>
        <w:numPr>
          <w:ilvl w:val="0"/>
          <w:numId w:val="4"/>
        </w:numPr>
        <w:jc w:val="both"/>
        <w:rPr>
          <w:rFonts w:ascii="Times New Roman" w:hAnsi="Times New Roman" w:cs="Times New Roman"/>
        </w:rPr>
      </w:pPr>
      <w:r w:rsidRPr="00DB721E">
        <w:rPr>
          <w:rFonts w:ascii="Times New Roman" w:hAnsi="Times New Roman" w:cs="Times New Roman"/>
        </w:rPr>
        <w:t>Alert Fatigue: Security administrators become desensitized to alarms, potentially ignoring a true attack buried in the "noise."</w:t>
      </w:r>
    </w:p>
    <w:p w14:paraId="3DAB4311" w14:textId="04BA64DA" w:rsidR="009445BD" w:rsidRPr="00DB721E" w:rsidRDefault="009445BD" w:rsidP="00DB721E">
      <w:pPr>
        <w:numPr>
          <w:ilvl w:val="0"/>
          <w:numId w:val="4"/>
        </w:numPr>
        <w:jc w:val="both"/>
        <w:rPr>
          <w:rFonts w:ascii="Times New Roman" w:hAnsi="Times New Roman" w:cs="Times New Roman"/>
        </w:rPr>
      </w:pPr>
      <w:r w:rsidRPr="00DB721E">
        <w:rPr>
          <w:rFonts w:ascii="Times New Roman" w:hAnsi="Times New Roman" w:cs="Times New Roman"/>
        </w:rPr>
        <w:t>Rule Erosion: The practice of disabling entire rule categories to stop the noise, which unknowingly creates security gaps in the perimeter [24].</w:t>
      </w:r>
    </w:p>
    <w:p w14:paraId="393D6A75" w14:textId="1DE7B68C" w:rsidR="000335C8" w:rsidRPr="00DB721E" w:rsidRDefault="000335C8" w:rsidP="00DB721E">
      <w:pPr>
        <w:jc w:val="both"/>
        <w:rPr>
          <w:rFonts w:ascii="Times New Roman" w:hAnsi="Times New Roman" w:cs="Times New Roman"/>
        </w:rPr>
      </w:pPr>
      <w:r w:rsidRPr="00DB721E">
        <w:rPr>
          <w:rFonts w:ascii="Times New Roman" w:hAnsi="Times New Roman" w:cs="Times New Roman"/>
        </w:rPr>
        <w:t xml:space="preserve">To effectively tune an IDS for an SME environment, one must move beyond a black-box understanding of the software and </w:t>
      </w:r>
      <w:r w:rsidR="00FC71BB" w:rsidRPr="00DB721E">
        <w:rPr>
          <w:rFonts w:ascii="Times New Roman" w:hAnsi="Times New Roman" w:cs="Times New Roman"/>
        </w:rPr>
        <w:t>analyse</w:t>
      </w:r>
      <w:r w:rsidRPr="00DB721E">
        <w:rPr>
          <w:rFonts w:ascii="Times New Roman" w:hAnsi="Times New Roman" w:cs="Times New Roman"/>
        </w:rPr>
        <w:t xml:space="preserve"> the modular processing pipeline. Snort’s architecture is structured to allow for high-speed analysis while maintaining the flexibility to decode complex protocols [15].</w:t>
      </w:r>
    </w:p>
    <w:p w14:paraId="0429E459" w14:textId="77777777" w:rsidR="000335C8" w:rsidRPr="00DB721E" w:rsidRDefault="000335C8" w:rsidP="00C625DC">
      <w:pPr>
        <w:pStyle w:val="Heading3"/>
      </w:pPr>
      <w:bookmarkStart w:id="11" w:name="_Toc220952107"/>
      <w:r w:rsidRPr="00DB721E">
        <w:t>2.4.1 The Packet Decoder and Data Acquisition (DAQ)</w:t>
      </w:r>
      <w:bookmarkEnd w:id="11"/>
    </w:p>
    <w:p w14:paraId="5629D5A4" w14:textId="51441990" w:rsidR="000335C8" w:rsidRPr="00C625DC" w:rsidRDefault="000335C8" w:rsidP="00DB721E">
      <w:pPr>
        <w:jc w:val="both"/>
        <w:rPr>
          <w:rFonts w:ascii="Times New Roman" w:hAnsi="Times New Roman" w:cs="Times New Roman"/>
        </w:rPr>
      </w:pPr>
      <w:r w:rsidRPr="00C625DC">
        <w:rPr>
          <w:rFonts w:ascii="Times New Roman" w:hAnsi="Times New Roman" w:cs="Times New Roman"/>
        </w:rPr>
        <w:t xml:space="preserve">The journey of a packet through Snort begins at the Packet Decoder. In the </w:t>
      </w:r>
      <w:r w:rsidR="00FC71BB" w:rsidRPr="00C625DC">
        <w:rPr>
          <w:rFonts w:ascii="Times New Roman" w:hAnsi="Times New Roman" w:cs="Times New Roman"/>
        </w:rPr>
        <w:t>sense</w:t>
      </w:r>
      <w:r w:rsidRPr="00C625DC">
        <w:rPr>
          <w:rFonts w:ascii="Times New Roman" w:hAnsi="Times New Roman" w:cs="Times New Roman"/>
        </w:rPr>
        <w:t xml:space="preserve"> environment, this layer utilizes the Data Acquisition (DAQ) library to abstract calls to the network interface. The decoder is responsible for identifying the data link layer protocols (e.g., Ethernet, 802.1Q VLANs) and ensuring that the packet header is well-formed before passing it to the higher-level engines [17].</w:t>
      </w:r>
    </w:p>
    <w:p w14:paraId="1DF5CDF8" w14:textId="1DFE104B" w:rsidR="000335C8" w:rsidRPr="00C625DC" w:rsidRDefault="000335C8" w:rsidP="00DB721E">
      <w:pPr>
        <w:jc w:val="both"/>
        <w:rPr>
          <w:rFonts w:ascii="Times New Roman" w:hAnsi="Times New Roman" w:cs="Times New Roman"/>
        </w:rPr>
      </w:pPr>
      <w:r w:rsidRPr="00C625DC">
        <w:rPr>
          <w:rFonts w:ascii="Times New Roman" w:hAnsi="Times New Roman" w:cs="Times New Roman"/>
        </w:rPr>
        <w:t>At this stage, the IDS must handle Encapsulation. Research into modern network architectures highlights that if an IDS cannot properly strip VLAN tags or MPLS headers, the subsequent detection engine will fail to find matches in the payload, leading to a high false-negative rate [12].</w:t>
      </w:r>
    </w:p>
    <w:p w14:paraId="79EB7151" w14:textId="77777777" w:rsidR="000335C8" w:rsidRPr="00DB721E" w:rsidRDefault="000335C8" w:rsidP="00C625DC">
      <w:pPr>
        <w:pStyle w:val="Heading3"/>
      </w:pPr>
      <w:bookmarkStart w:id="12" w:name="_Toc220952108"/>
      <w:r w:rsidRPr="00DB721E">
        <w:t>2.4.2 Preprocessors and Protocol Normalization</w:t>
      </w:r>
      <w:bookmarkEnd w:id="12"/>
    </w:p>
    <w:p w14:paraId="5867228A" w14:textId="77777777" w:rsidR="000335C8" w:rsidRPr="00DB721E" w:rsidRDefault="000335C8" w:rsidP="00DB721E">
      <w:pPr>
        <w:jc w:val="both"/>
        <w:rPr>
          <w:rFonts w:ascii="Times New Roman" w:hAnsi="Times New Roman" w:cs="Times New Roman"/>
        </w:rPr>
      </w:pPr>
      <w:r w:rsidRPr="00DB721E">
        <w:rPr>
          <w:rFonts w:ascii="Times New Roman" w:hAnsi="Times New Roman" w:cs="Times New Roman"/>
        </w:rPr>
        <w:t>The Preprocessor layer is arguably the most critical component for this project’s goal of reducing false positives. Preprocessors act as "scrubbers" that normalize traffic before it reaches the detection engine.</w:t>
      </w:r>
    </w:p>
    <w:p w14:paraId="07A4FA8D" w14:textId="0ECDEA7F" w:rsidR="000335C8" w:rsidRPr="00DB721E" w:rsidRDefault="000335C8" w:rsidP="00DB721E">
      <w:pPr>
        <w:numPr>
          <w:ilvl w:val="0"/>
          <w:numId w:val="5"/>
        </w:numPr>
        <w:jc w:val="both"/>
        <w:rPr>
          <w:rFonts w:ascii="Times New Roman" w:hAnsi="Times New Roman" w:cs="Times New Roman"/>
        </w:rPr>
      </w:pPr>
      <w:r w:rsidRPr="00DB721E">
        <w:rPr>
          <w:rFonts w:ascii="Times New Roman" w:hAnsi="Times New Roman" w:cs="Times New Roman"/>
          <w:b/>
          <w:bCs/>
        </w:rPr>
        <w:t>Frag3 (IP Defragmentation):</w:t>
      </w:r>
      <w:r w:rsidRPr="00DB721E">
        <w:rPr>
          <w:rFonts w:ascii="Times New Roman" w:hAnsi="Times New Roman" w:cs="Times New Roman"/>
        </w:rPr>
        <w:t xml:space="preserve"> As discussed in the literature, attackers often fragment packets to hide malicious signatures across multiple transmissions. The Frag3 preprocessor reassembles these fragments. A key area of academic inquiry is </w:t>
      </w:r>
      <w:r w:rsidRPr="00DB721E">
        <w:rPr>
          <w:rFonts w:ascii="Times New Roman" w:hAnsi="Times New Roman" w:cs="Times New Roman"/>
          <w:b/>
          <w:bCs/>
        </w:rPr>
        <w:t>Target-Based Reassembly</w:t>
      </w:r>
      <w:r w:rsidRPr="00DB721E">
        <w:rPr>
          <w:rFonts w:ascii="Times New Roman" w:hAnsi="Times New Roman" w:cs="Times New Roman"/>
        </w:rPr>
        <w:t>, where Snort mimics the specific fragmentation handling of the target OS (e.g., Windows vs. Linux) to prevent "insertion" or "evasion" attacks [11].</w:t>
      </w:r>
    </w:p>
    <w:p w14:paraId="5F2CB4B5" w14:textId="064E1EE8" w:rsidR="000335C8" w:rsidRPr="00DB721E" w:rsidRDefault="00FC71BB" w:rsidP="00DB721E">
      <w:pPr>
        <w:numPr>
          <w:ilvl w:val="0"/>
          <w:numId w:val="5"/>
        </w:numPr>
        <w:jc w:val="both"/>
        <w:rPr>
          <w:rFonts w:ascii="Times New Roman" w:hAnsi="Times New Roman" w:cs="Times New Roman"/>
        </w:rPr>
      </w:pPr>
      <w:r w:rsidRPr="00DB721E">
        <w:rPr>
          <w:rFonts w:ascii="Times New Roman" w:hAnsi="Times New Roman" w:cs="Times New Roman"/>
          <w:b/>
          <w:bCs/>
        </w:rPr>
        <w:t>HTTP Inspect</w:t>
      </w:r>
      <w:r w:rsidR="000335C8" w:rsidRPr="00DB721E">
        <w:rPr>
          <w:rFonts w:ascii="Times New Roman" w:hAnsi="Times New Roman" w:cs="Times New Roman"/>
          <w:b/>
          <w:bCs/>
        </w:rPr>
        <w:t>:</w:t>
      </w:r>
      <w:r w:rsidR="000335C8" w:rsidRPr="00DB721E">
        <w:rPr>
          <w:rFonts w:ascii="Times New Roman" w:hAnsi="Times New Roman" w:cs="Times New Roman"/>
        </w:rPr>
        <w:t xml:space="preserve"> This preprocessor handles the complexities of web traffic, such as URL encoding and header normalization. Misconfigured HTTP inspection is frequently cited in recent surveys as a primary driver of false positives, as non-standard but benign browser </w:t>
      </w:r>
      <w:r w:rsidRPr="00DB721E">
        <w:rPr>
          <w:rFonts w:ascii="Times New Roman" w:hAnsi="Times New Roman" w:cs="Times New Roman"/>
        </w:rPr>
        <w:t>behaviours</w:t>
      </w:r>
      <w:r w:rsidR="000335C8" w:rsidRPr="00DB721E">
        <w:rPr>
          <w:rFonts w:ascii="Times New Roman" w:hAnsi="Times New Roman" w:cs="Times New Roman"/>
        </w:rPr>
        <w:t xml:space="preserve"> are often flagged as protocol violations [24].</w:t>
      </w:r>
    </w:p>
    <w:p w14:paraId="511D7A84" w14:textId="1123A6A1" w:rsidR="000335C8" w:rsidRPr="00DB721E" w:rsidRDefault="000335C8" w:rsidP="00DB721E">
      <w:pPr>
        <w:numPr>
          <w:ilvl w:val="0"/>
          <w:numId w:val="5"/>
        </w:numPr>
        <w:jc w:val="both"/>
        <w:rPr>
          <w:rFonts w:ascii="Times New Roman" w:hAnsi="Times New Roman" w:cs="Times New Roman"/>
        </w:rPr>
      </w:pPr>
      <w:r w:rsidRPr="00DB721E">
        <w:rPr>
          <w:rFonts w:ascii="Times New Roman" w:hAnsi="Times New Roman" w:cs="Times New Roman"/>
          <w:b/>
          <w:bCs/>
        </w:rPr>
        <w:t>Stream7 (Session Reassembly):</w:t>
      </w:r>
      <w:r w:rsidRPr="00DB721E">
        <w:rPr>
          <w:rFonts w:ascii="Times New Roman" w:hAnsi="Times New Roman" w:cs="Times New Roman"/>
        </w:rPr>
        <w:t xml:space="preserve"> This module ensures that TCP streams are tracked </w:t>
      </w:r>
      <w:r w:rsidR="00FC71BB" w:rsidRPr="00DB721E">
        <w:rPr>
          <w:rFonts w:ascii="Times New Roman" w:hAnsi="Times New Roman" w:cs="Times New Roman"/>
        </w:rPr>
        <w:t>state fully</w:t>
      </w:r>
      <w:r w:rsidRPr="00DB721E">
        <w:rPr>
          <w:rFonts w:ascii="Times New Roman" w:hAnsi="Times New Roman" w:cs="Times New Roman"/>
        </w:rPr>
        <w:t>. Without robust stream reassembly, an IDS would only see individual packets, losing the "context" required to identify multi-packet exploits like remote shell injections [18].</w:t>
      </w:r>
    </w:p>
    <w:p w14:paraId="72F1EFF8" w14:textId="554F8182" w:rsidR="000335C8" w:rsidRPr="00DB721E" w:rsidRDefault="000335C8" w:rsidP="00C625DC">
      <w:pPr>
        <w:pStyle w:val="Heading2"/>
      </w:pPr>
      <w:bookmarkStart w:id="13" w:name="_Toc220952109"/>
      <w:r w:rsidRPr="00DB721E">
        <w:t xml:space="preserve">2.5 </w:t>
      </w:r>
      <w:proofErr w:type="spellStart"/>
      <w:r w:rsidR="00FC71BB">
        <w:t>Pf</w:t>
      </w:r>
      <w:r w:rsidR="00FC71BB" w:rsidRPr="00DB721E">
        <w:t>sense</w:t>
      </w:r>
      <w:proofErr w:type="spellEnd"/>
      <w:r w:rsidRPr="00DB721E">
        <w:t xml:space="preserve"> as a Security Orchestration Platform</w:t>
      </w:r>
      <w:bookmarkEnd w:id="13"/>
    </w:p>
    <w:p w14:paraId="468FEB03" w14:textId="18B3FCA4" w:rsidR="000335C8" w:rsidRPr="00DB721E" w:rsidRDefault="000335C8" w:rsidP="00DB721E">
      <w:pPr>
        <w:jc w:val="both"/>
        <w:rPr>
          <w:rFonts w:ascii="Times New Roman" w:hAnsi="Times New Roman" w:cs="Times New Roman"/>
        </w:rPr>
      </w:pPr>
      <w:r w:rsidRPr="00DB721E">
        <w:rPr>
          <w:rFonts w:ascii="Times New Roman" w:hAnsi="Times New Roman" w:cs="Times New Roman"/>
        </w:rPr>
        <w:t xml:space="preserve">While Snort provides the detection logic, </w:t>
      </w:r>
      <w:proofErr w:type="spellStart"/>
      <w:r w:rsidRPr="00DB721E">
        <w:rPr>
          <w:rFonts w:ascii="Times New Roman" w:hAnsi="Times New Roman" w:cs="Times New Roman"/>
          <w:b/>
          <w:bCs/>
        </w:rPr>
        <w:t>pfSense</w:t>
      </w:r>
      <w:proofErr w:type="spellEnd"/>
      <w:r w:rsidRPr="00DB721E">
        <w:rPr>
          <w:rFonts w:ascii="Times New Roman" w:hAnsi="Times New Roman" w:cs="Times New Roman"/>
        </w:rPr>
        <w:t xml:space="preserve"> provides the operational environment. Based on the </w:t>
      </w:r>
      <w:r w:rsidRPr="00DB721E">
        <w:rPr>
          <w:rFonts w:ascii="Times New Roman" w:hAnsi="Times New Roman" w:cs="Times New Roman"/>
          <w:b/>
          <w:bCs/>
        </w:rPr>
        <w:t>FreeBSD</w:t>
      </w:r>
      <w:r w:rsidRPr="00DB721E">
        <w:rPr>
          <w:rFonts w:ascii="Times New Roman" w:hAnsi="Times New Roman" w:cs="Times New Roman"/>
        </w:rPr>
        <w:t xml:space="preserve"> operating system,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leverages the high-performance pf (packet filter) kernel module [19].</w:t>
      </w:r>
    </w:p>
    <w:p w14:paraId="1A37BDEA" w14:textId="77777777" w:rsidR="000335C8" w:rsidRPr="00DB721E" w:rsidRDefault="000335C8" w:rsidP="00C625DC">
      <w:pPr>
        <w:pStyle w:val="Heading3"/>
      </w:pPr>
      <w:bookmarkStart w:id="14" w:name="_Toc220952110"/>
      <w:r w:rsidRPr="00DB721E">
        <w:t>2.5.1 The FreeBSD Foundation</w:t>
      </w:r>
      <w:bookmarkEnd w:id="14"/>
    </w:p>
    <w:p w14:paraId="677D7C18" w14:textId="4AA8CFF2" w:rsidR="000335C8" w:rsidRPr="00C625DC" w:rsidRDefault="000335C8" w:rsidP="00DB721E">
      <w:pPr>
        <w:jc w:val="both"/>
        <w:rPr>
          <w:rFonts w:ascii="Times New Roman" w:hAnsi="Times New Roman" w:cs="Times New Roman"/>
        </w:rPr>
      </w:pPr>
      <w:r w:rsidRPr="00C625DC">
        <w:rPr>
          <w:rFonts w:ascii="Times New Roman" w:hAnsi="Times New Roman" w:cs="Times New Roman"/>
        </w:rPr>
        <w:t xml:space="preserve">FreeBSD’s network stack is renowned for its stability and throughput. However, integrating a resource-intensive NIDS like Snort onto a firewall requires a delicate balance of system resources. At a Master’s level, we must </w:t>
      </w:r>
      <w:proofErr w:type="spellStart"/>
      <w:r w:rsidRPr="00C625DC">
        <w:rPr>
          <w:rFonts w:ascii="Times New Roman" w:hAnsi="Times New Roman" w:cs="Times New Roman"/>
        </w:rPr>
        <w:t>analyze</w:t>
      </w:r>
      <w:proofErr w:type="spellEnd"/>
      <w:r w:rsidRPr="00C625DC">
        <w:rPr>
          <w:rFonts w:ascii="Times New Roman" w:hAnsi="Times New Roman" w:cs="Times New Roman"/>
        </w:rPr>
        <w:t xml:space="preserve"> the Interrupt Handling and Context Switching overhead. When Snort is running, every packet must be copied from kernel space to user space (where Snort resides), processed, and sometimes sent back for blocking. This "context switching" is a significant bottleneck in low-power SME hardware [21].</w:t>
      </w:r>
    </w:p>
    <w:p w14:paraId="540E8680" w14:textId="77777777" w:rsidR="000335C8" w:rsidRPr="00DB721E" w:rsidRDefault="000335C8" w:rsidP="00C625DC">
      <w:pPr>
        <w:pStyle w:val="Heading3"/>
      </w:pPr>
      <w:bookmarkStart w:id="15" w:name="_Toc220952111"/>
      <w:r w:rsidRPr="00DB721E">
        <w:t>2.5.2 Inline Mode vs. Legacy Mode (</w:t>
      </w:r>
      <w:proofErr w:type="spellStart"/>
      <w:r w:rsidRPr="00DB721E">
        <w:t>Netmap</w:t>
      </w:r>
      <w:proofErr w:type="spellEnd"/>
      <w:r w:rsidRPr="00DB721E">
        <w:t>)</w:t>
      </w:r>
      <w:bookmarkEnd w:id="15"/>
    </w:p>
    <w:p w14:paraId="4C4AB7E9" w14:textId="77777777" w:rsidR="000335C8" w:rsidRPr="00C625DC" w:rsidRDefault="000335C8" w:rsidP="00DB721E">
      <w:pPr>
        <w:jc w:val="both"/>
        <w:rPr>
          <w:rFonts w:ascii="Times New Roman" w:hAnsi="Times New Roman" w:cs="Times New Roman"/>
        </w:rPr>
      </w:pPr>
      <w:r w:rsidRPr="00C625DC">
        <w:rPr>
          <w:rFonts w:ascii="Times New Roman" w:hAnsi="Times New Roman" w:cs="Times New Roman"/>
        </w:rPr>
        <w:t xml:space="preserve">A major shift in recent </w:t>
      </w:r>
      <w:proofErr w:type="spellStart"/>
      <w:r w:rsidRPr="00C625DC">
        <w:rPr>
          <w:rFonts w:ascii="Times New Roman" w:hAnsi="Times New Roman" w:cs="Times New Roman"/>
        </w:rPr>
        <w:t>pfSense</w:t>
      </w:r>
      <w:proofErr w:type="spellEnd"/>
      <w:r w:rsidRPr="00C625DC">
        <w:rPr>
          <w:rFonts w:ascii="Times New Roman" w:hAnsi="Times New Roman" w:cs="Times New Roman"/>
        </w:rPr>
        <w:t xml:space="preserve"> versions is the adoption of the </w:t>
      </w:r>
      <w:proofErr w:type="spellStart"/>
      <w:r w:rsidRPr="00C625DC">
        <w:rPr>
          <w:rFonts w:ascii="Times New Roman" w:hAnsi="Times New Roman" w:cs="Times New Roman"/>
        </w:rPr>
        <w:t>Netmap</w:t>
      </w:r>
      <w:proofErr w:type="spellEnd"/>
      <w:r w:rsidRPr="00C625DC">
        <w:rPr>
          <w:rFonts w:ascii="Times New Roman" w:hAnsi="Times New Roman" w:cs="Times New Roman"/>
        </w:rPr>
        <w:t xml:space="preserve"> API for Snort’s "Inline Mode."</w:t>
      </w:r>
    </w:p>
    <w:p w14:paraId="697E568F" w14:textId="77777777" w:rsidR="000335C8" w:rsidRPr="00DB721E" w:rsidRDefault="000335C8" w:rsidP="00DB721E">
      <w:pPr>
        <w:numPr>
          <w:ilvl w:val="0"/>
          <w:numId w:val="6"/>
        </w:numPr>
        <w:jc w:val="both"/>
        <w:rPr>
          <w:rFonts w:ascii="Times New Roman" w:hAnsi="Times New Roman" w:cs="Times New Roman"/>
        </w:rPr>
      </w:pPr>
      <w:r w:rsidRPr="00DB721E">
        <w:rPr>
          <w:rFonts w:ascii="Times New Roman" w:hAnsi="Times New Roman" w:cs="Times New Roman"/>
          <w:b/>
          <w:bCs/>
        </w:rPr>
        <w:t>Legacy Mode:</w:t>
      </w:r>
      <w:r w:rsidRPr="00DB721E">
        <w:rPr>
          <w:rFonts w:ascii="Times New Roman" w:hAnsi="Times New Roman" w:cs="Times New Roman"/>
        </w:rPr>
        <w:t xml:space="preserve"> Snort uses </w:t>
      </w:r>
      <w:proofErr w:type="spellStart"/>
      <w:r w:rsidRPr="00DB721E">
        <w:rPr>
          <w:rFonts w:ascii="Times New Roman" w:hAnsi="Times New Roman" w:cs="Times New Roman"/>
        </w:rPr>
        <w:t>libpcap</w:t>
      </w:r>
      <w:proofErr w:type="spellEnd"/>
      <w:r w:rsidRPr="00DB721E">
        <w:rPr>
          <w:rFonts w:ascii="Times New Roman" w:hAnsi="Times New Roman" w:cs="Times New Roman"/>
        </w:rPr>
        <w:t xml:space="preserve"> to "sniff" a copy of the traffic. While this is safer for network uptime, it means the IDS can only alert or send a TCP Reset after the malicious packet has already reached its destination.</w:t>
      </w:r>
    </w:p>
    <w:p w14:paraId="2ECBA1E3" w14:textId="77777777" w:rsidR="000335C8" w:rsidRPr="00DB721E" w:rsidRDefault="000335C8" w:rsidP="00DB721E">
      <w:pPr>
        <w:numPr>
          <w:ilvl w:val="0"/>
          <w:numId w:val="6"/>
        </w:numPr>
        <w:jc w:val="both"/>
        <w:rPr>
          <w:rFonts w:ascii="Times New Roman" w:hAnsi="Times New Roman" w:cs="Times New Roman"/>
        </w:rPr>
      </w:pPr>
      <w:r w:rsidRPr="00DB721E">
        <w:rPr>
          <w:rFonts w:ascii="Times New Roman" w:hAnsi="Times New Roman" w:cs="Times New Roman"/>
          <w:b/>
          <w:bCs/>
        </w:rPr>
        <w:t>Inline Mode:</w:t>
      </w:r>
      <w:r w:rsidRPr="00DB721E">
        <w:rPr>
          <w:rFonts w:ascii="Times New Roman" w:hAnsi="Times New Roman" w:cs="Times New Roman"/>
        </w:rPr>
        <w:t xml:space="preserve"> Using </w:t>
      </w:r>
      <w:proofErr w:type="spellStart"/>
      <w:r w:rsidRPr="00DB721E">
        <w:rPr>
          <w:rFonts w:ascii="Times New Roman" w:hAnsi="Times New Roman" w:cs="Times New Roman"/>
        </w:rPr>
        <w:t>Netmap</w:t>
      </w:r>
      <w:proofErr w:type="spellEnd"/>
      <w:r w:rsidRPr="00DB721E">
        <w:rPr>
          <w:rFonts w:ascii="Times New Roman" w:hAnsi="Times New Roman" w:cs="Times New Roman"/>
        </w:rPr>
        <w:t>, Snort sits directly in the wire path. If a packet matches a drop rule, it is discarded immediately.</w:t>
      </w:r>
    </w:p>
    <w:p w14:paraId="550E578E" w14:textId="7975ADB6" w:rsidR="000335C8" w:rsidRPr="00DB721E" w:rsidRDefault="000335C8" w:rsidP="00DB721E">
      <w:pPr>
        <w:jc w:val="both"/>
        <w:rPr>
          <w:rFonts w:ascii="Times New Roman" w:hAnsi="Times New Roman" w:cs="Times New Roman"/>
        </w:rPr>
      </w:pPr>
      <w:r w:rsidRPr="00DB721E">
        <w:rPr>
          <w:rFonts w:ascii="Times New Roman" w:hAnsi="Times New Roman" w:cs="Times New Roman"/>
        </w:rPr>
        <w:t>Literature from 2024 emphasizes that while Inline Mode provides superior protection, it increases the risk of a "self-inflicted DoS" if the Snort process hangs or if the rule-set is so broad that it introduces unacceptable latency [20, 27].</w:t>
      </w:r>
    </w:p>
    <w:p w14:paraId="2241D77A" w14:textId="062C8261" w:rsidR="000335C8" w:rsidRPr="00DB721E" w:rsidRDefault="000335C8" w:rsidP="00DB721E">
      <w:pPr>
        <w:jc w:val="both"/>
        <w:rPr>
          <w:rFonts w:ascii="Times New Roman" w:hAnsi="Times New Roman" w:cs="Times New Roman"/>
        </w:rPr>
      </w:pPr>
    </w:p>
    <w:p w14:paraId="52F42495" w14:textId="77777777" w:rsidR="000335C8" w:rsidRPr="00DB721E" w:rsidRDefault="000335C8" w:rsidP="00C625DC">
      <w:pPr>
        <w:pStyle w:val="Heading2"/>
      </w:pPr>
      <w:bookmarkStart w:id="16" w:name="_Toc220952112"/>
      <w:r w:rsidRPr="00DB721E">
        <w:t>2.6 The Operational Challenge: Alert Fatigue and the Base Rate Fallacy</w:t>
      </w:r>
      <w:bookmarkEnd w:id="16"/>
    </w:p>
    <w:p w14:paraId="7B2C49FB" w14:textId="407C49BB" w:rsidR="000335C8" w:rsidRPr="00DB721E" w:rsidRDefault="000335C8" w:rsidP="00DB721E">
      <w:pPr>
        <w:jc w:val="both"/>
        <w:rPr>
          <w:rFonts w:ascii="Times New Roman" w:hAnsi="Times New Roman" w:cs="Times New Roman"/>
        </w:rPr>
      </w:pPr>
      <w:r w:rsidRPr="00DB721E">
        <w:rPr>
          <w:rFonts w:ascii="Times New Roman" w:hAnsi="Times New Roman" w:cs="Times New Roman"/>
        </w:rPr>
        <w:t xml:space="preserve">A core theoretical pillar of this project is the </w:t>
      </w:r>
      <w:r w:rsidRPr="00DB721E">
        <w:rPr>
          <w:rFonts w:ascii="Times New Roman" w:hAnsi="Times New Roman" w:cs="Times New Roman"/>
          <w:b/>
          <w:bCs/>
        </w:rPr>
        <w:t>Base Rate Fallacy</w:t>
      </w:r>
      <w:r w:rsidRPr="00DB721E">
        <w:rPr>
          <w:rFonts w:ascii="Times New Roman" w:hAnsi="Times New Roman" w:cs="Times New Roman"/>
        </w:rPr>
        <w:t xml:space="preserve"> as it applies to network security [9, 18].</w:t>
      </w:r>
    </w:p>
    <w:p w14:paraId="6D1F2AED" w14:textId="77777777" w:rsidR="000335C8" w:rsidRPr="00DB721E" w:rsidRDefault="000335C8" w:rsidP="00C625DC">
      <w:pPr>
        <w:pStyle w:val="Heading3"/>
      </w:pPr>
      <w:bookmarkStart w:id="17" w:name="_Toc220952113"/>
      <w:r w:rsidRPr="00DB721E">
        <w:t>2.6.1 The Mathematics of Misdetection</w:t>
      </w:r>
      <w:bookmarkEnd w:id="17"/>
    </w:p>
    <w:p w14:paraId="5FBEB2F8" w14:textId="77777777" w:rsidR="000335C8" w:rsidRPr="00C625DC" w:rsidRDefault="000335C8" w:rsidP="00DB721E">
      <w:pPr>
        <w:jc w:val="both"/>
        <w:rPr>
          <w:rFonts w:ascii="Times New Roman" w:hAnsi="Times New Roman" w:cs="Times New Roman"/>
        </w:rPr>
      </w:pPr>
      <w:r w:rsidRPr="00C625DC">
        <w:rPr>
          <w:rFonts w:ascii="Times New Roman" w:hAnsi="Times New Roman" w:cs="Times New Roman"/>
        </w:rPr>
        <w:t>The literature suggests that the effectiveness of an IDS is not just its accuracy, but its Bayesian Detection Rate. If the actual occurrence of an attack (the base rate) is 1 in 10,000 packets, an IDS with a 99% accuracy rate will still produce a false alarm more often than a true detection.</w:t>
      </w:r>
    </w:p>
    <w:p w14:paraId="2C844069" w14:textId="2C7433C8" w:rsidR="000335C8" w:rsidRPr="00C625DC" w:rsidRDefault="000335C8" w:rsidP="00DB721E">
      <w:pPr>
        <w:jc w:val="both"/>
        <w:rPr>
          <w:rFonts w:ascii="Times New Roman" w:hAnsi="Times New Roman" w:cs="Times New Roman"/>
        </w:rPr>
      </w:pPr>
      <w:r w:rsidRPr="00C625DC">
        <w:rPr>
          <w:rFonts w:ascii="Times New Roman" w:hAnsi="Times New Roman" w:cs="Times New Roman"/>
        </w:rPr>
        <w:t xml:space="preserve">In a typical SME environment where benign traffic constitutes 99.9% of the throughput, this mathematical reality leads to a "mountain of noise" [1]. This research addresses this by identifying which specific rule categories (such as "GPL </w:t>
      </w:r>
      <w:proofErr w:type="spellStart"/>
      <w:r w:rsidRPr="00C625DC">
        <w:rPr>
          <w:rFonts w:ascii="Times New Roman" w:hAnsi="Times New Roman" w:cs="Times New Roman"/>
        </w:rPr>
        <w:t>Netbios</w:t>
      </w:r>
      <w:proofErr w:type="spellEnd"/>
      <w:r w:rsidRPr="00C625DC">
        <w:rPr>
          <w:rFonts w:ascii="Times New Roman" w:hAnsi="Times New Roman" w:cs="Times New Roman"/>
        </w:rPr>
        <w:t>" or "ET Policy") contribute most heavily to the denominator of this equation without providing security value.</w:t>
      </w:r>
    </w:p>
    <w:p w14:paraId="68A7D8AE" w14:textId="77777777" w:rsidR="000335C8" w:rsidRPr="00DB721E" w:rsidRDefault="000335C8" w:rsidP="00C625DC">
      <w:pPr>
        <w:pStyle w:val="Heading3"/>
      </w:pPr>
      <w:bookmarkStart w:id="18" w:name="_Toc220952114"/>
      <w:r w:rsidRPr="00DB721E">
        <w:t>2.6.2 Impact on Incident Response</w:t>
      </w:r>
      <w:bookmarkEnd w:id="18"/>
    </w:p>
    <w:p w14:paraId="0A307191" w14:textId="6B4D1BD4" w:rsidR="000335C8" w:rsidRPr="00C625DC" w:rsidRDefault="000335C8" w:rsidP="00DB721E">
      <w:pPr>
        <w:jc w:val="both"/>
        <w:rPr>
          <w:rFonts w:ascii="Times New Roman" w:hAnsi="Times New Roman" w:cs="Times New Roman"/>
        </w:rPr>
      </w:pPr>
      <w:r w:rsidRPr="00C625DC">
        <w:rPr>
          <w:rFonts w:ascii="Times New Roman" w:hAnsi="Times New Roman" w:cs="Times New Roman"/>
        </w:rPr>
        <w:t>The result of the Base Rate Fallacy is Alert Fatigue. When an administrator is faced with 5,000 alerts per day, the "Signal-to-Noise Ratio" becomes so low that the system is effectively useless [24]. Contemporary studies [2, 30]</w:t>
      </w:r>
      <w:r w:rsidR="00C23A42" w:rsidRPr="00C625DC">
        <w:rPr>
          <w:rFonts w:ascii="Times New Roman" w:hAnsi="Times New Roman" w:cs="Times New Roman"/>
        </w:rPr>
        <w:t xml:space="preserve"> </w:t>
      </w:r>
      <w:r w:rsidRPr="00C625DC">
        <w:rPr>
          <w:rFonts w:ascii="Times New Roman" w:hAnsi="Times New Roman" w:cs="Times New Roman"/>
        </w:rPr>
        <w:t>propose that the solution is not more complex detection, but better Filter Orchestration—the process of suppressions, thresholding, and pass-listing that this project aims to quantify.</w:t>
      </w:r>
    </w:p>
    <w:p w14:paraId="7F817FCB" w14:textId="377A59CE" w:rsidR="000335C8" w:rsidRPr="00DB721E" w:rsidRDefault="000335C8" w:rsidP="00DB721E">
      <w:pPr>
        <w:jc w:val="both"/>
        <w:rPr>
          <w:rFonts w:ascii="Times New Roman" w:hAnsi="Times New Roman" w:cs="Times New Roman"/>
        </w:rPr>
      </w:pPr>
    </w:p>
    <w:p w14:paraId="261090D3" w14:textId="77777777" w:rsidR="000335C8" w:rsidRPr="00DB721E" w:rsidRDefault="000335C8" w:rsidP="00C625DC">
      <w:pPr>
        <w:pStyle w:val="Heading2"/>
      </w:pPr>
      <w:bookmarkStart w:id="19" w:name="_Toc220952115"/>
      <w:r w:rsidRPr="00DB721E">
        <w:t>2.7 Critical Analysis of Rule-Set Providers</w:t>
      </w:r>
      <w:bookmarkEnd w:id="19"/>
    </w:p>
    <w:p w14:paraId="6490AEB7" w14:textId="6F04D1A0" w:rsidR="000335C8" w:rsidRPr="00DB721E" w:rsidRDefault="000335C8" w:rsidP="00DB721E">
      <w:pPr>
        <w:jc w:val="both"/>
        <w:rPr>
          <w:rFonts w:ascii="Times New Roman" w:hAnsi="Times New Roman" w:cs="Times New Roman"/>
        </w:rPr>
      </w:pPr>
      <w:r w:rsidRPr="00DB721E">
        <w:rPr>
          <w:rFonts w:ascii="Times New Roman" w:hAnsi="Times New Roman" w:cs="Times New Roman"/>
        </w:rPr>
        <w:t xml:space="preserve">Snort’s intelligence is derived from its rule-sets. In the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ecosystem, the choice typically falls between </w:t>
      </w:r>
      <w:r w:rsidRPr="00DB721E">
        <w:rPr>
          <w:rFonts w:ascii="Times New Roman" w:hAnsi="Times New Roman" w:cs="Times New Roman"/>
          <w:b/>
          <w:bCs/>
        </w:rPr>
        <w:t>Cisco Talos (VRT)</w:t>
      </w:r>
      <w:r w:rsidRPr="00DB721E">
        <w:rPr>
          <w:rFonts w:ascii="Times New Roman" w:hAnsi="Times New Roman" w:cs="Times New Roman"/>
        </w:rPr>
        <w:t xml:space="preserve"> and </w:t>
      </w:r>
      <w:r w:rsidRPr="00DB721E">
        <w:rPr>
          <w:rFonts w:ascii="Times New Roman" w:hAnsi="Times New Roman" w:cs="Times New Roman"/>
          <w:b/>
          <w:bCs/>
        </w:rPr>
        <w:t>Emerging Threats (ET)</w:t>
      </w:r>
      <w:r w:rsidRPr="00DB721E">
        <w:rPr>
          <w:rFonts w:ascii="Times New Roman" w:hAnsi="Times New Roman" w:cs="Times New Roman"/>
        </w:rPr>
        <w:t xml:space="preserve"> [13, 15].</w:t>
      </w:r>
    </w:p>
    <w:p w14:paraId="1D8B87F0" w14:textId="77777777" w:rsidR="000335C8" w:rsidRPr="00DB721E" w:rsidRDefault="000335C8" w:rsidP="00DB721E">
      <w:pPr>
        <w:numPr>
          <w:ilvl w:val="0"/>
          <w:numId w:val="7"/>
        </w:numPr>
        <w:jc w:val="both"/>
        <w:rPr>
          <w:rFonts w:ascii="Times New Roman" w:hAnsi="Times New Roman" w:cs="Times New Roman"/>
        </w:rPr>
      </w:pPr>
      <w:r w:rsidRPr="00DB721E">
        <w:rPr>
          <w:rFonts w:ascii="Times New Roman" w:hAnsi="Times New Roman" w:cs="Times New Roman"/>
          <w:b/>
          <w:bCs/>
        </w:rPr>
        <w:t>Cisco Talos:</w:t>
      </w:r>
      <w:r w:rsidRPr="00DB721E">
        <w:rPr>
          <w:rFonts w:ascii="Times New Roman" w:hAnsi="Times New Roman" w:cs="Times New Roman"/>
        </w:rPr>
        <w:t xml:space="preserve"> These rules are highly curated and focus on vulnerability-based signatures. They are often more accurate but can be slower to update for "in-the-wild" malware without a paid subscription.</w:t>
      </w:r>
    </w:p>
    <w:p w14:paraId="0CEAB36B" w14:textId="1B1E45AF" w:rsidR="000335C8" w:rsidRPr="00DB721E" w:rsidRDefault="000335C8" w:rsidP="00DB721E">
      <w:pPr>
        <w:numPr>
          <w:ilvl w:val="0"/>
          <w:numId w:val="7"/>
        </w:numPr>
        <w:jc w:val="both"/>
        <w:rPr>
          <w:rFonts w:ascii="Times New Roman" w:hAnsi="Times New Roman" w:cs="Times New Roman"/>
        </w:rPr>
      </w:pPr>
      <w:r w:rsidRPr="00DB721E">
        <w:rPr>
          <w:rFonts w:ascii="Times New Roman" w:hAnsi="Times New Roman" w:cs="Times New Roman"/>
          <w:b/>
          <w:bCs/>
        </w:rPr>
        <w:t>Emerging Threats (ET):</w:t>
      </w:r>
      <w:r w:rsidRPr="00DB721E">
        <w:rPr>
          <w:rFonts w:ascii="Times New Roman" w:hAnsi="Times New Roman" w:cs="Times New Roman"/>
        </w:rPr>
        <w:t xml:space="preserve"> Known for rapid response to Command-and-Control (C2) traffic and botnet IPs. However, ET rules are frequently criticized in the literature for being "noisy," as they often include broad signatures for "Potentially Unwanted Applications" (PUAs) that may be legitimate in a business context [29].</w:t>
      </w:r>
    </w:p>
    <w:p w14:paraId="7E497ABB" w14:textId="77777777" w:rsidR="0074430A" w:rsidRPr="00DB721E" w:rsidRDefault="0074430A" w:rsidP="00C625DC">
      <w:pPr>
        <w:pStyle w:val="Heading2"/>
      </w:pPr>
      <w:bookmarkStart w:id="20" w:name="_Toc220952116"/>
      <w:r w:rsidRPr="00DB721E">
        <w:t>2.8 Systematic Tuning Methodologies and Noise Reduction</w:t>
      </w:r>
      <w:bookmarkEnd w:id="20"/>
    </w:p>
    <w:p w14:paraId="63F65510" w14:textId="40B8DC0C" w:rsidR="0074430A" w:rsidRPr="00DB721E" w:rsidRDefault="0074430A" w:rsidP="00DB721E">
      <w:pPr>
        <w:jc w:val="both"/>
        <w:rPr>
          <w:rFonts w:ascii="Times New Roman" w:hAnsi="Times New Roman" w:cs="Times New Roman"/>
        </w:rPr>
      </w:pPr>
      <w:r w:rsidRPr="00DB721E">
        <w:rPr>
          <w:rFonts w:ascii="Times New Roman" w:hAnsi="Times New Roman" w:cs="Times New Roman"/>
        </w:rPr>
        <w:t xml:space="preserve">The literature emphasizes that a default IDS installation is merely a starting point. To transform an IDS into a functional security asset, a systematic approach to tuning is required. Research identifies three primary mechanisms for "de-noising" a Snort deployment on </w:t>
      </w:r>
      <w:proofErr w:type="spellStart"/>
      <w:r w:rsidRPr="00DB721E">
        <w:rPr>
          <w:rFonts w:ascii="Times New Roman" w:hAnsi="Times New Roman" w:cs="Times New Roman"/>
        </w:rPr>
        <w:t>pfSense</w:t>
      </w:r>
      <w:proofErr w:type="spellEnd"/>
      <w:r w:rsidRPr="00DB721E">
        <w:rPr>
          <w:rFonts w:ascii="Times New Roman" w:hAnsi="Times New Roman" w:cs="Times New Roman"/>
        </w:rPr>
        <w:t>: Pass Lists, Rule Suppression, and Thresholding [24, 25].</w:t>
      </w:r>
    </w:p>
    <w:p w14:paraId="7C2A2DD6" w14:textId="77777777" w:rsidR="0074430A" w:rsidRPr="00DB721E" w:rsidRDefault="0074430A" w:rsidP="00C625DC">
      <w:pPr>
        <w:pStyle w:val="Heading3"/>
      </w:pPr>
      <w:bookmarkStart w:id="21" w:name="_Toc220952117"/>
      <w:r w:rsidRPr="00DB721E">
        <w:t>2.8.1 Pass Lists and Administrative Whitelisting</w:t>
      </w:r>
      <w:bookmarkEnd w:id="21"/>
    </w:p>
    <w:p w14:paraId="792D6193" w14:textId="175F8D45" w:rsidR="0074430A" w:rsidRPr="00DB721E" w:rsidRDefault="0074430A" w:rsidP="00DB721E">
      <w:pPr>
        <w:jc w:val="both"/>
        <w:rPr>
          <w:rFonts w:ascii="Times New Roman" w:hAnsi="Times New Roman" w:cs="Times New Roman"/>
        </w:rPr>
      </w:pPr>
      <w:r w:rsidRPr="00DB721E">
        <w:rPr>
          <w:rFonts w:ascii="Times New Roman" w:hAnsi="Times New Roman" w:cs="Times New Roman"/>
        </w:rPr>
        <w:t xml:space="preserve">A significant portion of false positives in SME environments originates from legitimate administrative traffic. Vulnerability scanners (e.g., Nessus or OpenVAS) and automated backup scripts often trigger "Reconnaissance" or "Sensitive Information Disclosure" rules. The literature suggests that the implementation </w:t>
      </w:r>
      <w:r w:rsidRPr="00C625DC">
        <w:rPr>
          <w:rFonts w:ascii="Times New Roman" w:hAnsi="Times New Roman" w:cs="Times New Roman"/>
        </w:rPr>
        <w:t>of Pass Lists</w:t>
      </w:r>
      <w:r w:rsidRPr="00DB721E">
        <w:rPr>
          <w:rFonts w:ascii="Times New Roman" w:hAnsi="Times New Roman" w:cs="Times New Roman"/>
        </w:rPr>
        <w:t>—which instruct the IDS to ignore traffic from specific trusted source IPs—is the most effective way to eliminate these predictable false alarms [25, 29]. However, some scholars warn against over-broad whitelisting, as an attacker who compromises a "trusted" host could then navigate the network without IDS scrutiny, a risk known as the "</w:t>
      </w:r>
      <w:proofErr w:type="spellStart"/>
      <w:r w:rsidRPr="00DB721E">
        <w:rPr>
          <w:rFonts w:ascii="Times New Roman" w:hAnsi="Times New Roman" w:cs="Times New Roman"/>
        </w:rPr>
        <w:t>Whitelistic</w:t>
      </w:r>
      <w:proofErr w:type="spellEnd"/>
      <w:r w:rsidRPr="00DB721E">
        <w:rPr>
          <w:rFonts w:ascii="Times New Roman" w:hAnsi="Times New Roman" w:cs="Times New Roman"/>
        </w:rPr>
        <w:t xml:space="preserve"> Vulnerability" [30].</w:t>
      </w:r>
    </w:p>
    <w:p w14:paraId="5D0547E6" w14:textId="77777777" w:rsidR="0074430A" w:rsidRPr="00DB721E" w:rsidRDefault="0074430A" w:rsidP="00C625DC">
      <w:pPr>
        <w:pStyle w:val="Heading3"/>
      </w:pPr>
      <w:bookmarkStart w:id="22" w:name="_Toc220952118"/>
      <w:r w:rsidRPr="00DB721E">
        <w:t>2.8.2 Rule Suppression vs. Rule Disabling</w:t>
      </w:r>
      <w:bookmarkEnd w:id="22"/>
    </w:p>
    <w:p w14:paraId="2EA43A5E"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rPr>
        <w:t>When a specific rule is identified as being "noisy" but technically accurate (e.g., a rule that flags all STUN/Turn traffic in an environment that uses VoIP), the administrator has two choices:</w:t>
      </w:r>
    </w:p>
    <w:p w14:paraId="6D5FECA1" w14:textId="77777777" w:rsidR="0074430A" w:rsidRPr="00DB721E" w:rsidRDefault="0074430A" w:rsidP="00DB721E">
      <w:pPr>
        <w:numPr>
          <w:ilvl w:val="0"/>
          <w:numId w:val="8"/>
        </w:numPr>
        <w:jc w:val="both"/>
        <w:rPr>
          <w:rFonts w:ascii="Times New Roman" w:hAnsi="Times New Roman" w:cs="Times New Roman"/>
        </w:rPr>
      </w:pPr>
      <w:r w:rsidRPr="00DB721E">
        <w:rPr>
          <w:rFonts w:ascii="Times New Roman" w:hAnsi="Times New Roman" w:cs="Times New Roman"/>
          <w:b/>
          <w:bCs/>
        </w:rPr>
        <w:t>Disabling the Rule:</w:t>
      </w:r>
      <w:r w:rsidRPr="00DB721E">
        <w:rPr>
          <w:rFonts w:ascii="Times New Roman" w:hAnsi="Times New Roman" w:cs="Times New Roman"/>
        </w:rPr>
        <w:t xml:space="preserve"> Completely removes the signature from the detection engine, saving CPU cycles.</w:t>
      </w:r>
    </w:p>
    <w:p w14:paraId="1405DD71" w14:textId="77777777" w:rsidR="0074430A" w:rsidRPr="00DB721E" w:rsidRDefault="0074430A" w:rsidP="00DB721E">
      <w:pPr>
        <w:numPr>
          <w:ilvl w:val="0"/>
          <w:numId w:val="8"/>
        </w:numPr>
        <w:jc w:val="both"/>
        <w:rPr>
          <w:rFonts w:ascii="Times New Roman" w:hAnsi="Times New Roman" w:cs="Times New Roman"/>
        </w:rPr>
      </w:pPr>
      <w:r w:rsidRPr="00DB721E">
        <w:rPr>
          <w:rFonts w:ascii="Times New Roman" w:hAnsi="Times New Roman" w:cs="Times New Roman"/>
          <w:b/>
          <w:bCs/>
        </w:rPr>
        <w:t>Rule Suppression:</w:t>
      </w:r>
      <w:r w:rsidRPr="00DB721E">
        <w:rPr>
          <w:rFonts w:ascii="Times New Roman" w:hAnsi="Times New Roman" w:cs="Times New Roman"/>
        </w:rPr>
        <w:t xml:space="preserve"> Silences the alert for specific source or destination IPs while allowing it to fire for the rest of the network.</w:t>
      </w:r>
    </w:p>
    <w:p w14:paraId="400D02C1" w14:textId="409ED4A4" w:rsidR="0074430A" w:rsidRPr="00DB721E" w:rsidRDefault="0074430A" w:rsidP="00DB721E">
      <w:pPr>
        <w:jc w:val="both"/>
        <w:rPr>
          <w:rFonts w:ascii="Times New Roman" w:hAnsi="Times New Roman" w:cs="Times New Roman"/>
        </w:rPr>
      </w:pPr>
      <w:r w:rsidRPr="00DB721E">
        <w:rPr>
          <w:rFonts w:ascii="Times New Roman" w:hAnsi="Times New Roman" w:cs="Times New Roman"/>
        </w:rPr>
        <w:t>According to research into Snort 2.9/3 optimization [15], suppression is preferred for critical vulnerability rules, whereas disabling is more appropriate for broad "Policy" rules (like "Games" or "P2P") that do not align with the organization’s threat model.</w:t>
      </w:r>
    </w:p>
    <w:p w14:paraId="4E2F83A0" w14:textId="77777777" w:rsidR="0074430A" w:rsidRPr="00DB721E" w:rsidRDefault="0074430A" w:rsidP="00C625DC">
      <w:pPr>
        <w:pStyle w:val="Heading3"/>
      </w:pPr>
      <w:bookmarkStart w:id="23" w:name="_Toc220952119"/>
      <w:r w:rsidRPr="00DB721E">
        <w:t>2.8.3 Thresholding and Alert Rate Limiting</w:t>
      </w:r>
      <w:bookmarkEnd w:id="23"/>
    </w:p>
    <w:p w14:paraId="0FD95EFB" w14:textId="334F4E32" w:rsidR="0074430A" w:rsidRPr="00DB721E" w:rsidRDefault="0074430A" w:rsidP="00DB721E">
      <w:pPr>
        <w:jc w:val="both"/>
        <w:rPr>
          <w:rFonts w:ascii="Times New Roman" w:hAnsi="Times New Roman" w:cs="Times New Roman"/>
        </w:rPr>
      </w:pPr>
      <w:r w:rsidRPr="00DB721E">
        <w:rPr>
          <w:rFonts w:ascii="Times New Roman" w:hAnsi="Times New Roman" w:cs="Times New Roman"/>
        </w:rPr>
        <w:t xml:space="preserve">Thresholding is a mathematical intervention used to combat </w:t>
      </w:r>
      <w:r w:rsidRPr="00C625DC">
        <w:rPr>
          <w:rFonts w:ascii="Times New Roman" w:hAnsi="Times New Roman" w:cs="Times New Roman"/>
        </w:rPr>
        <w:t>Alert Flooding</w:t>
      </w:r>
      <w:r w:rsidRPr="00DB721E">
        <w:rPr>
          <w:rFonts w:ascii="Times New Roman" w:hAnsi="Times New Roman" w:cs="Times New Roman"/>
        </w:rPr>
        <w:t xml:space="preserve">. During a Port Scan or a Brute Force attack, a single event can trigger thousands of identical alerts within seconds. By applying a threshold (e.g., limit to 1 alert every 60 seconds per source IP), the administrator preserves the visibility of the threat while preventing the log-processing engine from being overwhelmed. This technique is cited as a primary factor in reducing "log-bloat" and maintaining the responsiveness of the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web interface during high-traffic events [18, 25].</w:t>
      </w:r>
    </w:p>
    <w:p w14:paraId="211D6C19" w14:textId="0E4BF487" w:rsidR="0074430A" w:rsidRPr="00DB721E" w:rsidRDefault="0074430A" w:rsidP="00DB721E">
      <w:pPr>
        <w:jc w:val="both"/>
        <w:rPr>
          <w:rFonts w:ascii="Times New Roman" w:hAnsi="Times New Roman" w:cs="Times New Roman"/>
        </w:rPr>
      </w:pPr>
    </w:p>
    <w:p w14:paraId="00C8B54E" w14:textId="77777777" w:rsidR="0074430A" w:rsidRPr="00DB721E" w:rsidRDefault="0074430A" w:rsidP="00C625DC">
      <w:pPr>
        <w:pStyle w:val="Heading2"/>
      </w:pPr>
      <w:bookmarkStart w:id="24" w:name="_Toc220952120"/>
      <w:r w:rsidRPr="00DB721E">
        <w:t>2.9 The Visibility Crisis: Encryption and TLS 1.3</w:t>
      </w:r>
      <w:bookmarkEnd w:id="24"/>
    </w:p>
    <w:p w14:paraId="2EE029FC" w14:textId="7DF9726E" w:rsidR="0074430A" w:rsidRPr="00DB721E" w:rsidRDefault="0074430A" w:rsidP="00DB721E">
      <w:pPr>
        <w:jc w:val="both"/>
        <w:rPr>
          <w:rFonts w:ascii="Times New Roman" w:hAnsi="Times New Roman" w:cs="Times New Roman"/>
        </w:rPr>
      </w:pPr>
      <w:r w:rsidRPr="00DB721E">
        <w:rPr>
          <w:rFonts w:ascii="Times New Roman" w:hAnsi="Times New Roman" w:cs="Times New Roman"/>
        </w:rPr>
        <w:t xml:space="preserve">A major theme in 2024-2026 literature is the "End of Visibility" caused by the near-universal adoption </w:t>
      </w:r>
      <w:r w:rsidRPr="00C625DC">
        <w:rPr>
          <w:rFonts w:ascii="Times New Roman" w:hAnsi="Times New Roman" w:cs="Times New Roman"/>
        </w:rPr>
        <w:t>of TLS 1.3.</w:t>
      </w:r>
      <w:r w:rsidRPr="00DB721E">
        <w:rPr>
          <w:rFonts w:ascii="Times New Roman" w:hAnsi="Times New Roman" w:cs="Times New Roman"/>
        </w:rPr>
        <w:t xml:space="preserve"> Since </w:t>
      </w:r>
      <w:proofErr w:type="gramStart"/>
      <w:r w:rsidRPr="00DB721E">
        <w:rPr>
          <w:rFonts w:ascii="Times New Roman" w:hAnsi="Times New Roman" w:cs="Times New Roman"/>
        </w:rPr>
        <w:t>NIDS like</w:t>
      </w:r>
      <w:proofErr w:type="gramEnd"/>
      <w:r w:rsidRPr="00DB721E">
        <w:rPr>
          <w:rFonts w:ascii="Times New Roman" w:hAnsi="Times New Roman" w:cs="Times New Roman"/>
        </w:rPr>
        <w:t xml:space="preserve"> Snort rely on inspecting the payload, encrypted traffic presents a fundamental challenge to signature-based detection [21, 26].</w:t>
      </w:r>
    </w:p>
    <w:p w14:paraId="68B7684F" w14:textId="77777777" w:rsidR="0074430A" w:rsidRPr="00DB721E" w:rsidRDefault="0074430A" w:rsidP="00C625DC">
      <w:pPr>
        <w:pStyle w:val="Heading3"/>
      </w:pPr>
      <w:bookmarkStart w:id="25" w:name="_Toc220952121"/>
      <w:r w:rsidRPr="00DB721E">
        <w:t>2.9.1 The Impact of Encrypted Payloads</w:t>
      </w:r>
      <w:bookmarkEnd w:id="25"/>
    </w:p>
    <w:p w14:paraId="5F299A24" w14:textId="7324C2CC" w:rsidR="0074430A" w:rsidRPr="00DB721E" w:rsidRDefault="0074430A" w:rsidP="00DB721E">
      <w:pPr>
        <w:jc w:val="both"/>
        <w:rPr>
          <w:rFonts w:ascii="Times New Roman" w:hAnsi="Times New Roman" w:cs="Times New Roman"/>
        </w:rPr>
      </w:pPr>
      <w:r w:rsidRPr="00DB721E">
        <w:rPr>
          <w:rFonts w:ascii="Times New Roman" w:hAnsi="Times New Roman" w:cs="Times New Roman"/>
        </w:rPr>
        <w:t xml:space="preserve">In a TLS 1.3 session, almost everything after the initial handshake is encrypted. This renders traditional payload-matching rules (which look for strings like </w:t>
      </w:r>
      <w:proofErr w:type="spellStart"/>
      <w:r w:rsidRPr="00DB721E">
        <w:rPr>
          <w:rFonts w:ascii="Times New Roman" w:hAnsi="Times New Roman" w:cs="Times New Roman"/>
        </w:rPr>
        <w:t>uid</w:t>
      </w:r>
      <w:proofErr w:type="spellEnd"/>
      <w:r w:rsidRPr="00DB721E">
        <w:rPr>
          <w:rFonts w:ascii="Times New Roman" w:hAnsi="Times New Roman" w:cs="Times New Roman"/>
        </w:rPr>
        <w:t>=0(root) or specific SQL injection syntax) entirely ineffective. Recent benchmarks indicate that as much as 90% of modern web traffic is now opaque to standard NIDS engines without Man-in-the-Middle (MitM) decryption [16, 27].</w:t>
      </w:r>
    </w:p>
    <w:p w14:paraId="5A0B4DC3" w14:textId="77777777" w:rsidR="0074430A" w:rsidRPr="00DB721E" w:rsidRDefault="0074430A" w:rsidP="00C625DC">
      <w:pPr>
        <w:pStyle w:val="Heading3"/>
      </w:pPr>
      <w:bookmarkStart w:id="26" w:name="_Toc220952122"/>
      <w:r w:rsidRPr="00DB721E">
        <w:t>2.9.2 JA3 Fingerprinting and Metadata Analysis</w:t>
      </w:r>
      <w:bookmarkEnd w:id="26"/>
    </w:p>
    <w:p w14:paraId="7EB32740"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rPr>
        <w:t xml:space="preserve">To counter this, research has shifted toward </w:t>
      </w:r>
      <w:r w:rsidRPr="00C625DC">
        <w:rPr>
          <w:rFonts w:ascii="Times New Roman" w:hAnsi="Times New Roman" w:cs="Times New Roman"/>
        </w:rPr>
        <w:t>Metadata-based detection</w:t>
      </w:r>
      <w:r w:rsidRPr="00DB721E">
        <w:rPr>
          <w:rFonts w:ascii="Times New Roman" w:hAnsi="Times New Roman" w:cs="Times New Roman"/>
        </w:rPr>
        <w:t xml:space="preserve">. Instead of looking </w:t>
      </w:r>
      <w:r w:rsidRPr="00DB721E">
        <w:rPr>
          <w:rFonts w:ascii="Times New Roman" w:hAnsi="Times New Roman" w:cs="Times New Roman"/>
          <w:i/>
          <w:iCs/>
        </w:rPr>
        <w:t>inside</w:t>
      </w:r>
      <w:r w:rsidRPr="00DB721E">
        <w:rPr>
          <w:rFonts w:ascii="Times New Roman" w:hAnsi="Times New Roman" w:cs="Times New Roman"/>
        </w:rPr>
        <w:t xml:space="preserve"> the packet, Snort can </w:t>
      </w:r>
      <w:proofErr w:type="spellStart"/>
      <w:r w:rsidRPr="00DB721E">
        <w:rPr>
          <w:rFonts w:ascii="Times New Roman" w:hAnsi="Times New Roman" w:cs="Times New Roman"/>
        </w:rPr>
        <w:t>analyze</w:t>
      </w:r>
      <w:proofErr w:type="spellEnd"/>
      <w:r w:rsidRPr="00DB721E">
        <w:rPr>
          <w:rFonts w:ascii="Times New Roman" w:hAnsi="Times New Roman" w:cs="Times New Roman"/>
        </w:rPr>
        <w:t xml:space="preserve"> the unencrypted portions of the TLS handshake.</w:t>
      </w:r>
    </w:p>
    <w:p w14:paraId="39F5B44B" w14:textId="3A504F27" w:rsidR="0074430A" w:rsidRPr="00DB721E" w:rsidRDefault="0074430A" w:rsidP="00DB721E">
      <w:pPr>
        <w:numPr>
          <w:ilvl w:val="0"/>
          <w:numId w:val="9"/>
        </w:numPr>
        <w:jc w:val="both"/>
        <w:rPr>
          <w:rFonts w:ascii="Times New Roman" w:hAnsi="Times New Roman" w:cs="Times New Roman"/>
        </w:rPr>
      </w:pPr>
      <w:r w:rsidRPr="00DB721E">
        <w:rPr>
          <w:rFonts w:ascii="Times New Roman" w:hAnsi="Times New Roman" w:cs="Times New Roman"/>
          <w:b/>
          <w:bCs/>
        </w:rPr>
        <w:t>JA3 Fingerprinting:</w:t>
      </w:r>
      <w:r w:rsidRPr="00DB721E">
        <w:rPr>
          <w:rFonts w:ascii="Times New Roman" w:hAnsi="Times New Roman" w:cs="Times New Roman"/>
        </w:rPr>
        <w:t xml:space="preserve"> This method creates a unique hash based on the client’s supported ciphers, extensions, and versions. Even if the traffic is encrypted, the "fingerprint" of the client can identify known malware families or Cobalt Strike beacons [3].</w:t>
      </w:r>
    </w:p>
    <w:p w14:paraId="22126668" w14:textId="3B0C7641" w:rsidR="0074430A" w:rsidRPr="00DB721E" w:rsidRDefault="0074430A" w:rsidP="00DB721E">
      <w:pPr>
        <w:numPr>
          <w:ilvl w:val="0"/>
          <w:numId w:val="9"/>
        </w:numPr>
        <w:jc w:val="both"/>
        <w:rPr>
          <w:rFonts w:ascii="Times New Roman" w:hAnsi="Times New Roman" w:cs="Times New Roman"/>
        </w:rPr>
      </w:pPr>
      <w:r w:rsidRPr="00DB721E">
        <w:rPr>
          <w:rFonts w:ascii="Times New Roman" w:hAnsi="Times New Roman" w:cs="Times New Roman"/>
          <w:b/>
          <w:bCs/>
        </w:rPr>
        <w:t>Server Name Indication (SNI):</w:t>
      </w:r>
      <w:r w:rsidRPr="00DB721E">
        <w:rPr>
          <w:rFonts w:ascii="Times New Roman" w:hAnsi="Times New Roman" w:cs="Times New Roman"/>
        </w:rPr>
        <w:t xml:space="preserve"> While SNI can be encrypted in some modern configurations (ESNI), it often remains visible, allowing Snort to block connections to known malicious domains without needing to decrypt the session [26].</w:t>
      </w:r>
    </w:p>
    <w:p w14:paraId="36EF705C"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rPr>
        <w:pict w14:anchorId="4F54ABA3">
          <v:rect id="_x0000_i1587" style="width:0;height:1.5pt" o:hralign="center" o:hrstd="t" o:hr="t" fillcolor="#a0a0a0" stroked="f"/>
        </w:pict>
      </w:r>
    </w:p>
    <w:p w14:paraId="1AB64554" w14:textId="77777777" w:rsidR="0074430A" w:rsidRPr="00DB721E" w:rsidRDefault="0074430A" w:rsidP="00C625DC">
      <w:pPr>
        <w:pStyle w:val="Heading2"/>
      </w:pPr>
      <w:bookmarkStart w:id="27" w:name="_Toc220952123"/>
      <w:r w:rsidRPr="00DB721E">
        <w:t>2.10 Comparative Performance: Snort vs. Suricata in 2025</w:t>
      </w:r>
      <w:bookmarkEnd w:id="27"/>
    </w:p>
    <w:p w14:paraId="5D8E5B11"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rPr>
        <w:t xml:space="preserve">The academic debate between Snort and Suricata is central to choosing a NIDS for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While Suricata is often praised for its multi-threaded architecture, Snort (particularly in the 2.9.x branch used in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remains the industry standard for specific use cases $[21, </w:t>
      </w:r>
      <w:proofErr w:type="gramStart"/>
      <w:r w:rsidRPr="00DB721E">
        <w:rPr>
          <w:rFonts w:ascii="Times New Roman" w:hAnsi="Times New Roman" w:cs="Times New Roman"/>
        </w:rPr>
        <w:t>27]$</w:t>
      </w:r>
      <w:proofErr w:type="gramEnd"/>
      <w:r w:rsidRPr="00DB721E">
        <w:rPr>
          <w:rFonts w:ascii="Times New Roman" w:hAnsi="Times New Roman" w:cs="Times New Roman"/>
        </w:rPr>
        <w: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97"/>
        <w:gridCol w:w="3419"/>
        <w:gridCol w:w="4000"/>
      </w:tblGrid>
      <w:tr w:rsidR="0074430A" w:rsidRPr="00DB721E" w14:paraId="7D89A16E" w14:textId="77777777" w:rsidTr="0074430A">
        <w:trPr>
          <w:tblHeader/>
          <w:tblCellSpacing w:w="15" w:type="dxa"/>
        </w:trPr>
        <w:tc>
          <w:tcPr>
            <w:tcW w:w="0" w:type="auto"/>
            <w:vAlign w:val="center"/>
            <w:hideMark/>
          </w:tcPr>
          <w:p w14:paraId="394873D1"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b/>
                <w:bCs/>
              </w:rPr>
              <w:t>Feature</w:t>
            </w:r>
          </w:p>
        </w:tc>
        <w:tc>
          <w:tcPr>
            <w:tcW w:w="0" w:type="auto"/>
            <w:vAlign w:val="center"/>
            <w:hideMark/>
          </w:tcPr>
          <w:p w14:paraId="2B8FEE32"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b/>
                <w:bCs/>
              </w:rPr>
              <w:t>Snort 2.9 (Single-Threaded)</w:t>
            </w:r>
          </w:p>
        </w:tc>
        <w:tc>
          <w:tcPr>
            <w:tcW w:w="0" w:type="auto"/>
            <w:vAlign w:val="center"/>
            <w:hideMark/>
          </w:tcPr>
          <w:p w14:paraId="4BB1C2C3"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b/>
                <w:bCs/>
              </w:rPr>
              <w:t>Suricata (</w:t>
            </w:r>
            <w:proofErr w:type="gramStart"/>
            <w:r w:rsidRPr="00DB721E">
              <w:rPr>
                <w:rFonts w:ascii="Times New Roman" w:hAnsi="Times New Roman" w:cs="Times New Roman"/>
                <w:b/>
                <w:bCs/>
              </w:rPr>
              <w:t>Multi-Threaded</w:t>
            </w:r>
            <w:proofErr w:type="gramEnd"/>
            <w:r w:rsidRPr="00DB721E">
              <w:rPr>
                <w:rFonts w:ascii="Times New Roman" w:hAnsi="Times New Roman" w:cs="Times New Roman"/>
                <w:b/>
                <w:bCs/>
              </w:rPr>
              <w:t>)</w:t>
            </w:r>
          </w:p>
        </w:tc>
      </w:tr>
      <w:tr w:rsidR="0074430A" w:rsidRPr="00DB721E" w14:paraId="4C499DDB" w14:textId="77777777" w:rsidTr="0074430A">
        <w:trPr>
          <w:tblCellSpacing w:w="15" w:type="dxa"/>
        </w:trPr>
        <w:tc>
          <w:tcPr>
            <w:tcW w:w="0" w:type="auto"/>
            <w:vAlign w:val="center"/>
            <w:hideMark/>
          </w:tcPr>
          <w:p w14:paraId="2402FD10"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b/>
                <w:bCs/>
              </w:rPr>
              <w:t>CPU Utilization</w:t>
            </w:r>
          </w:p>
        </w:tc>
        <w:tc>
          <w:tcPr>
            <w:tcW w:w="0" w:type="auto"/>
            <w:vAlign w:val="center"/>
            <w:hideMark/>
          </w:tcPr>
          <w:p w14:paraId="21B30B48"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rPr>
              <w:t>High load on a single core; others may stay idle.</w:t>
            </w:r>
          </w:p>
        </w:tc>
        <w:tc>
          <w:tcPr>
            <w:tcW w:w="0" w:type="auto"/>
            <w:vAlign w:val="center"/>
            <w:hideMark/>
          </w:tcPr>
          <w:p w14:paraId="6CC49308"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rPr>
              <w:t>Distributes load across all available cores.</w:t>
            </w:r>
          </w:p>
        </w:tc>
      </w:tr>
      <w:tr w:rsidR="0074430A" w:rsidRPr="00DB721E" w14:paraId="45A2C436" w14:textId="77777777" w:rsidTr="0074430A">
        <w:trPr>
          <w:tblCellSpacing w:w="15" w:type="dxa"/>
        </w:trPr>
        <w:tc>
          <w:tcPr>
            <w:tcW w:w="0" w:type="auto"/>
            <w:vAlign w:val="center"/>
            <w:hideMark/>
          </w:tcPr>
          <w:p w14:paraId="3F39AF74"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b/>
                <w:bCs/>
              </w:rPr>
              <w:t>Detection Accuracy</w:t>
            </w:r>
          </w:p>
        </w:tc>
        <w:tc>
          <w:tcPr>
            <w:tcW w:w="0" w:type="auto"/>
            <w:vAlign w:val="center"/>
            <w:hideMark/>
          </w:tcPr>
          <w:p w14:paraId="230CC744" w14:textId="07309A97" w:rsidR="0074430A" w:rsidRPr="00DB721E" w:rsidRDefault="0074430A" w:rsidP="00DB721E">
            <w:pPr>
              <w:jc w:val="both"/>
              <w:rPr>
                <w:rFonts w:ascii="Times New Roman" w:hAnsi="Times New Roman" w:cs="Times New Roman"/>
              </w:rPr>
            </w:pPr>
            <w:r w:rsidRPr="00DB721E">
              <w:rPr>
                <w:rFonts w:ascii="Times New Roman" w:hAnsi="Times New Roman" w:cs="Times New Roman"/>
              </w:rPr>
              <w:t>Consistently higher in benchmarks with shared rulesets [16].</w:t>
            </w:r>
          </w:p>
        </w:tc>
        <w:tc>
          <w:tcPr>
            <w:tcW w:w="0" w:type="auto"/>
            <w:vAlign w:val="center"/>
            <w:hideMark/>
          </w:tcPr>
          <w:p w14:paraId="3C45322D"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rPr>
              <w:t>Slightly lower due to complexities in multi-packet reassembly.</w:t>
            </w:r>
          </w:p>
        </w:tc>
      </w:tr>
      <w:tr w:rsidR="0074430A" w:rsidRPr="00DB721E" w14:paraId="074CDEDA" w14:textId="77777777" w:rsidTr="0074430A">
        <w:trPr>
          <w:tblCellSpacing w:w="15" w:type="dxa"/>
        </w:trPr>
        <w:tc>
          <w:tcPr>
            <w:tcW w:w="0" w:type="auto"/>
            <w:vAlign w:val="center"/>
            <w:hideMark/>
          </w:tcPr>
          <w:p w14:paraId="104E199F"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b/>
                <w:bCs/>
              </w:rPr>
              <w:t>Memory Footprint</w:t>
            </w:r>
          </w:p>
        </w:tc>
        <w:tc>
          <w:tcPr>
            <w:tcW w:w="0" w:type="auto"/>
            <w:vAlign w:val="center"/>
            <w:hideMark/>
          </w:tcPr>
          <w:p w14:paraId="1F399F9D"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rPr>
              <w:t>Low; ideal for entry-level SME hardware.</w:t>
            </w:r>
          </w:p>
        </w:tc>
        <w:tc>
          <w:tcPr>
            <w:tcW w:w="0" w:type="auto"/>
            <w:vAlign w:val="center"/>
            <w:hideMark/>
          </w:tcPr>
          <w:p w14:paraId="00ACFC04"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rPr>
              <w:t>High; requires significant RAM for flow-tracking.</w:t>
            </w:r>
          </w:p>
        </w:tc>
      </w:tr>
      <w:tr w:rsidR="0074430A" w:rsidRPr="00DB721E" w14:paraId="10F41F69" w14:textId="77777777" w:rsidTr="0074430A">
        <w:trPr>
          <w:tblCellSpacing w:w="15" w:type="dxa"/>
        </w:trPr>
        <w:tc>
          <w:tcPr>
            <w:tcW w:w="0" w:type="auto"/>
            <w:vAlign w:val="center"/>
            <w:hideMark/>
          </w:tcPr>
          <w:p w14:paraId="2B0E09EB"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b/>
                <w:bCs/>
              </w:rPr>
              <w:t>Protocol Support</w:t>
            </w:r>
          </w:p>
        </w:tc>
        <w:tc>
          <w:tcPr>
            <w:tcW w:w="0" w:type="auto"/>
            <w:vAlign w:val="center"/>
            <w:hideMark/>
          </w:tcPr>
          <w:p w14:paraId="549F4E9B"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rPr>
              <w:t>Extremely mature; the "gold standard" for PCRE logic.</w:t>
            </w:r>
          </w:p>
        </w:tc>
        <w:tc>
          <w:tcPr>
            <w:tcW w:w="0" w:type="auto"/>
            <w:vAlign w:val="center"/>
            <w:hideMark/>
          </w:tcPr>
          <w:p w14:paraId="7E97646A" w14:textId="77777777" w:rsidR="0074430A" w:rsidRPr="00DB721E" w:rsidRDefault="0074430A" w:rsidP="00DB721E">
            <w:pPr>
              <w:jc w:val="both"/>
              <w:rPr>
                <w:rFonts w:ascii="Times New Roman" w:hAnsi="Times New Roman" w:cs="Times New Roman"/>
              </w:rPr>
            </w:pPr>
            <w:r w:rsidRPr="00DB721E">
              <w:rPr>
                <w:rFonts w:ascii="Times New Roman" w:hAnsi="Times New Roman" w:cs="Times New Roman"/>
              </w:rPr>
              <w:t>Strong, with built-in support for newer protocols like Rust-based parsers.</w:t>
            </w:r>
          </w:p>
        </w:tc>
      </w:tr>
    </w:tbl>
    <w:p w14:paraId="2C2CC22A" w14:textId="6A061AEA" w:rsidR="00C14CDF" w:rsidRDefault="00C14CDF" w:rsidP="00C14CDF">
      <w:pPr>
        <w:pStyle w:val="Heading4"/>
        <w:rPr>
          <w:rFonts w:cs="Times New Roman"/>
        </w:rPr>
      </w:pPr>
      <w:bookmarkStart w:id="28" w:name="_Toc220952891"/>
      <w:bookmarkStart w:id="29" w:name="_Toc220953145"/>
      <w:proofErr w:type="gramStart"/>
      <w:r>
        <w:rPr>
          <w:rFonts w:cs="Times New Roman"/>
        </w:rPr>
        <w:t>Table  2.10</w:t>
      </w:r>
      <w:proofErr w:type="gramEnd"/>
      <w:r>
        <w:rPr>
          <w:rFonts w:cs="Times New Roman"/>
        </w:rPr>
        <w:t xml:space="preserve"> </w:t>
      </w:r>
      <w:r w:rsidRPr="00DB721E">
        <w:t>Snort vs. Suricata in 2025</w:t>
      </w:r>
      <w:bookmarkEnd w:id="28"/>
      <w:bookmarkEnd w:id="29"/>
    </w:p>
    <w:p w14:paraId="3E26D32E" w14:textId="77777777" w:rsidR="00C14CDF" w:rsidRDefault="00C14CDF" w:rsidP="00DB721E">
      <w:pPr>
        <w:jc w:val="both"/>
        <w:rPr>
          <w:rFonts w:ascii="Times New Roman" w:hAnsi="Times New Roman" w:cs="Times New Roman"/>
        </w:rPr>
      </w:pPr>
    </w:p>
    <w:p w14:paraId="0065BE03" w14:textId="4C218CE4" w:rsidR="0074430A" w:rsidRPr="00DB721E" w:rsidRDefault="0074430A" w:rsidP="00DB721E">
      <w:pPr>
        <w:jc w:val="both"/>
        <w:rPr>
          <w:rFonts w:ascii="Times New Roman" w:hAnsi="Times New Roman" w:cs="Times New Roman"/>
        </w:rPr>
      </w:pPr>
      <w:r w:rsidRPr="00DB721E">
        <w:rPr>
          <w:rFonts w:ascii="Times New Roman" w:hAnsi="Times New Roman" w:cs="Times New Roman"/>
        </w:rPr>
        <w:t>Recent studies conclude that for smaller networks with limited hardware—typical of the SME environments this project targets—Snort’s single-threaded nature is actually an advantage, as it avoids the "multithreading overhead" that can degrade performance on 2-core or 4-core appliances [21, 28].</w:t>
      </w:r>
    </w:p>
    <w:p w14:paraId="0F270047" w14:textId="77777777" w:rsidR="0074430A" w:rsidRPr="00DB721E" w:rsidRDefault="0074430A" w:rsidP="00DB721E">
      <w:pPr>
        <w:jc w:val="both"/>
        <w:rPr>
          <w:rFonts w:ascii="Times New Roman" w:hAnsi="Times New Roman" w:cs="Times New Roman"/>
        </w:rPr>
      </w:pPr>
    </w:p>
    <w:p w14:paraId="625571F3" w14:textId="77777777" w:rsidR="003A7877" w:rsidRPr="00DB721E" w:rsidRDefault="003A7877" w:rsidP="00C625DC">
      <w:pPr>
        <w:pStyle w:val="Heading2"/>
      </w:pPr>
      <w:bookmarkStart w:id="30" w:name="_Toc220952124"/>
      <w:r w:rsidRPr="00DB721E">
        <w:t>2.11 Evaluation Methodologies and Performance Metrics</w:t>
      </w:r>
      <w:bookmarkEnd w:id="30"/>
    </w:p>
    <w:p w14:paraId="030169FF" w14:textId="77777777" w:rsidR="003A7877" w:rsidRPr="00DB721E" w:rsidRDefault="003A7877" w:rsidP="00DB721E">
      <w:pPr>
        <w:jc w:val="both"/>
        <w:rPr>
          <w:rFonts w:ascii="Times New Roman" w:hAnsi="Times New Roman" w:cs="Times New Roman"/>
        </w:rPr>
      </w:pPr>
      <w:r w:rsidRPr="00DB721E">
        <w:rPr>
          <w:rFonts w:ascii="Times New Roman" w:hAnsi="Times New Roman" w:cs="Times New Roman"/>
        </w:rPr>
        <w:t>The final critical pillar of the literature review is the framework used to evaluate IDS effectiveness. At a Master’s level, performance is not merely binary (detected or not detected); it is a multi-dimensional analysis of accuracy, efficiency, and operational utility.</w:t>
      </w:r>
    </w:p>
    <w:p w14:paraId="684C12A2" w14:textId="77777777" w:rsidR="003A7877" w:rsidRPr="00DB721E" w:rsidRDefault="003A7877" w:rsidP="00C625DC">
      <w:pPr>
        <w:pStyle w:val="Heading3"/>
      </w:pPr>
      <w:bookmarkStart w:id="31" w:name="_Toc220952125"/>
      <w:r w:rsidRPr="00DB721E">
        <w:t>2.11.1 The Confusion Matrix in Intrusion Detection</w:t>
      </w:r>
      <w:bookmarkEnd w:id="31"/>
    </w:p>
    <w:p w14:paraId="4973B721" w14:textId="41632883" w:rsidR="003A7877" w:rsidRPr="00C625DC" w:rsidRDefault="003A7877" w:rsidP="00DB721E">
      <w:pPr>
        <w:jc w:val="both"/>
        <w:rPr>
          <w:rFonts w:ascii="Times New Roman" w:hAnsi="Times New Roman" w:cs="Times New Roman"/>
        </w:rPr>
      </w:pPr>
      <w:r w:rsidRPr="00C625DC">
        <w:rPr>
          <w:rFonts w:ascii="Times New Roman" w:hAnsi="Times New Roman" w:cs="Times New Roman"/>
        </w:rPr>
        <w:t>As established in Section 2.6, the evaluation of Snort relies on four discrete outcomes: True Positives (TP), False Positives (FP), True Negatives (TN), and False Negatives (FN). From these, researchers derive the metrics necessary to quantify the "success" of a tuning intervention [16, 18].</w:t>
      </w:r>
    </w:p>
    <w:p w14:paraId="77455B81" w14:textId="77777777" w:rsidR="003A7877" w:rsidRPr="00DB721E" w:rsidRDefault="003A7877" w:rsidP="00DB721E">
      <w:pPr>
        <w:numPr>
          <w:ilvl w:val="0"/>
          <w:numId w:val="10"/>
        </w:numPr>
        <w:jc w:val="both"/>
        <w:rPr>
          <w:rFonts w:ascii="Times New Roman" w:hAnsi="Times New Roman" w:cs="Times New Roman"/>
        </w:rPr>
      </w:pPr>
      <w:r w:rsidRPr="00DB721E">
        <w:rPr>
          <w:rFonts w:ascii="Times New Roman" w:hAnsi="Times New Roman" w:cs="Times New Roman"/>
          <w:b/>
          <w:bCs/>
        </w:rPr>
        <w:t>Precision (Positive Predictive Value):</w:t>
      </w:r>
      <w:r w:rsidRPr="00DB721E">
        <w:rPr>
          <w:rFonts w:ascii="Times New Roman" w:hAnsi="Times New Roman" w:cs="Times New Roman"/>
        </w:rPr>
        <w:t xml:space="preserve"> Measures the proportion of alerts that are actual attacks.</w:t>
      </w:r>
    </w:p>
    <w:p w14:paraId="0099D74E" w14:textId="77777777" w:rsidR="003A7877" w:rsidRPr="00DB721E" w:rsidRDefault="003A7877" w:rsidP="00DB721E">
      <w:pPr>
        <w:numPr>
          <w:ilvl w:val="0"/>
          <w:numId w:val="10"/>
        </w:numPr>
        <w:jc w:val="both"/>
        <w:rPr>
          <w:rFonts w:ascii="Times New Roman" w:hAnsi="Times New Roman" w:cs="Times New Roman"/>
        </w:rPr>
      </w:pPr>
      <w:r w:rsidRPr="00DB721E">
        <w:rPr>
          <w:rFonts w:ascii="Times New Roman" w:hAnsi="Times New Roman" w:cs="Times New Roman"/>
          <w:b/>
          <w:bCs/>
        </w:rPr>
        <w:t>Recall (Sensitivity):</w:t>
      </w:r>
      <w:r w:rsidRPr="00DB721E">
        <w:rPr>
          <w:rFonts w:ascii="Times New Roman" w:hAnsi="Times New Roman" w:cs="Times New Roman"/>
        </w:rPr>
        <w:t xml:space="preserve"> Measures the ability of the system to catch all actual attacks.</w:t>
      </w:r>
    </w:p>
    <w:p w14:paraId="05D77368" w14:textId="77777777" w:rsidR="003A7877" w:rsidRPr="00DB721E" w:rsidRDefault="003A7877" w:rsidP="00DB721E">
      <w:pPr>
        <w:numPr>
          <w:ilvl w:val="0"/>
          <w:numId w:val="10"/>
        </w:numPr>
        <w:jc w:val="both"/>
        <w:rPr>
          <w:rFonts w:ascii="Times New Roman" w:hAnsi="Times New Roman" w:cs="Times New Roman"/>
        </w:rPr>
      </w:pPr>
      <w:r w:rsidRPr="00DB721E">
        <w:rPr>
          <w:rFonts w:ascii="Times New Roman" w:hAnsi="Times New Roman" w:cs="Times New Roman"/>
          <w:b/>
          <w:bCs/>
        </w:rPr>
        <w:t>F-Score:</w:t>
      </w:r>
      <w:r w:rsidRPr="00DB721E">
        <w:rPr>
          <w:rFonts w:ascii="Times New Roman" w:hAnsi="Times New Roman" w:cs="Times New Roman"/>
        </w:rPr>
        <w:t xml:space="preserve"> The harmonic mean of Precision and Recall, providing a single metric that balances the trade-off between the two.</w:t>
      </w:r>
    </w:p>
    <w:p w14:paraId="3573055B" w14:textId="2D79EE85" w:rsidR="003A7877" w:rsidRPr="00DB721E" w:rsidRDefault="003A7877" w:rsidP="00DB721E">
      <w:pPr>
        <w:jc w:val="both"/>
        <w:rPr>
          <w:rFonts w:ascii="Times New Roman" w:hAnsi="Times New Roman" w:cs="Times New Roman"/>
        </w:rPr>
      </w:pPr>
      <w:r w:rsidRPr="00DB721E">
        <w:rPr>
          <w:rFonts w:ascii="Times New Roman" w:hAnsi="Times New Roman" w:cs="Times New Roman"/>
        </w:rPr>
        <w:t>Recent benchmarks [16, 21] emphasize that while a high Recall is desirable for security, a low Precision (caused by excessive FPs) is what ultimately leads to the "alert fatigue" discussed in Section 2.10. This project utilizes these metrics to demonstrate that through systematic tuning, it is possible to increase Precision without a significant sacrifice in Recall.</w:t>
      </w:r>
    </w:p>
    <w:p w14:paraId="18A14878" w14:textId="77777777" w:rsidR="003A7877" w:rsidRPr="00DB721E" w:rsidRDefault="003A7877" w:rsidP="00C625DC">
      <w:pPr>
        <w:pStyle w:val="Heading2"/>
      </w:pPr>
      <w:bookmarkStart w:id="32" w:name="_Toc220952126"/>
      <w:r w:rsidRPr="00DB721E">
        <w:t>2.12 Contemporary Testing Environments and Data Validity</w:t>
      </w:r>
      <w:bookmarkEnd w:id="32"/>
    </w:p>
    <w:p w14:paraId="7E65DBA3" w14:textId="77777777" w:rsidR="003A7877" w:rsidRPr="00DB721E" w:rsidRDefault="003A7877" w:rsidP="00DB721E">
      <w:pPr>
        <w:jc w:val="both"/>
        <w:rPr>
          <w:rFonts w:ascii="Times New Roman" w:hAnsi="Times New Roman" w:cs="Times New Roman"/>
        </w:rPr>
      </w:pPr>
      <w:r w:rsidRPr="00DB721E">
        <w:rPr>
          <w:rFonts w:ascii="Times New Roman" w:hAnsi="Times New Roman" w:cs="Times New Roman"/>
        </w:rPr>
        <w:t>A significant challenge identified in the literature is the use of outdated datasets for testing. Many legacy studies relied on the KDD Cup '99 dataset, which has been widely criticized for being unrepresentative of modern network traffic.</w:t>
      </w:r>
    </w:p>
    <w:p w14:paraId="24A7F753" w14:textId="77777777" w:rsidR="003A7877" w:rsidRPr="00DB721E" w:rsidRDefault="003A7877" w:rsidP="00C625DC">
      <w:pPr>
        <w:pStyle w:val="Heading3"/>
      </w:pPr>
      <w:bookmarkStart w:id="33" w:name="_Toc220952127"/>
      <w:r w:rsidRPr="00DB721E">
        <w:t>2.12.1 Moving Beyond Legacy Datasets</w:t>
      </w:r>
      <w:bookmarkEnd w:id="33"/>
    </w:p>
    <w:p w14:paraId="5AC7EF69" w14:textId="3F549AD8" w:rsidR="003A7877" w:rsidRPr="00DB721E" w:rsidRDefault="003A7877" w:rsidP="00DB721E">
      <w:pPr>
        <w:jc w:val="both"/>
        <w:rPr>
          <w:rFonts w:ascii="Times New Roman" w:hAnsi="Times New Roman" w:cs="Times New Roman"/>
        </w:rPr>
      </w:pPr>
      <w:r w:rsidRPr="00DB721E">
        <w:rPr>
          <w:rFonts w:ascii="Times New Roman" w:hAnsi="Times New Roman" w:cs="Times New Roman"/>
        </w:rPr>
        <w:t xml:space="preserve">Research from 2024 and 2025 emphasizes that locally generated traffic—utilizing modern application mixes and encrypted protocols—is far superior for validating a </w:t>
      </w:r>
      <w:proofErr w:type="spellStart"/>
      <w:r w:rsidRPr="00DB721E">
        <w:rPr>
          <w:rFonts w:ascii="Times New Roman" w:hAnsi="Times New Roman" w:cs="Times New Roman"/>
        </w:rPr>
        <w:t>pfSense</w:t>
      </w:r>
      <w:proofErr w:type="spellEnd"/>
      <w:r w:rsidRPr="00DB721E">
        <w:rPr>
          <w:rFonts w:ascii="Times New Roman" w:hAnsi="Times New Roman" w:cs="Times New Roman"/>
        </w:rPr>
        <w:t>–Snort environment [26]. By constructing a controlled laboratory testbed (as seen in the e-learning case studies [20, 28]), researchers can knowledgeably label traffic as "benign" or "malicious," allowing for the accurate calculation of False Positive rates that would be impossible in a live, unmonitored production environment.</w:t>
      </w:r>
    </w:p>
    <w:p w14:paraId="43387B31" w14:textId="77777777" w:rsidR="003A7877" w:rsidRPr="00DB721E" w:rsidRDefault="003A7877" w:rsidP="00C625DC">
      <w:pPr>
        <w:pStyle w:val="Heading3"/>
      </w:pPr>
      <w:bookmarkStart w:id="34" w:name="_Toc220952128"/>
      <w:r w:rsidRPr="00DB721E">
        <w:t>2.12.2 High-Speed Benchmarking (The 10Gbps Standard)</w:t>
      </w:r>
      <w:bookmarkEnd w:id="34"/>
    </w:p>
    <w:p w14:paraId="68DADDCA" w14:textId="4345E948" w:rsidR="003A7877" w:rsidRPr="00DB721E" w:rsidRDefault="003A7877" w:rsidP="00DB721E">
      <w:pPr>
        <w:jc w:val="both"/>
        <w:rPr>
          <w:rFonts w:ascii="Times New Roman" w:hAnsi="Times New Roman" w:cs="Times New Roman"/>
        </w:rPr>
      </w:pPr>
      <w:r w:rsidRPr="00DB721E">
        <w:rPr>
          <w:rFonts w:ascii="Times New Roman" w:hAnsi="Times New Roman" w:cs="Times New Roman"/>
        </w:rPr>
        <w:t>While this project focuses on SME-scale hardware, the literature surrounding high-speed (10Gbps) NIDS deployment provides vital context for resource constraints. These studies demonstrate that as throughput increases, the "packet-drop rate" becomes a critical metric [16, 27]. Even if an IDS is perfectly tuned, if the CPU cannot keep up with the traffic volume, it will drop packets, creating "blind spots" (False Negatives). This underlines the importance of the "resource balance" mentioned in Section 2.5.1—tuning is not just for accuracy, but for system stability.</w:t>
      </w:r>
    </w:p>
    <w:p w14:paraId="2F7B8A2A" w14:textId="77777777" w:rsidR="003A7877" w:rsidRPr="00DB721E" w:rsidRDefault="003A7877" w:rsidP="00C625DC">
      <w:pPr>
        <w:pStyle w:val="Heading2"/>
      </w:pPr>
      <w:bookmarkStart w:id="35" w:name="_Toc220952129"/>
      <w:r w:rsidRPr="00DB721E">
        <w:t>2.13 Summary of the Research Gap</w:t>
      </w:r>
      <w:bookmarkEnd w:id="35"/>
    </w:p>
    <w:p w14:paraId="317049CC" w14:textId="77777777" w:rsidR="003A7877" w:rsidRPr="00DB721E" w:rsidRDefault="003A7877" w:rsidP="00DB721E">
      <w:pPr>
        <w:jc w:val="both"/>
        <w:rPr>
          <w:rFonts w:ascii="Times New Roman" w:hAnsi="Times New Roman" w:cs="Times New Roman"/>
        </w:rPr>
      </w:pPr>
      <w:r w:rsidRPr="00DB721E">
        <w:rPr>
          <w:rFonts w:ascii="Times New Roman" w:hAnsi="Times New Roman" w:cs="Times New Roman"/>
        </w:rPr>
        <w:t>Synthesizing the current state of the art, a clear "configuration gap" emerges. The existing literature effectively covers:</w:t>
      </w:r>
    </w:p>
    <w:p w14:paraId="3BCBD719" w14:textId="77777777" w:rsidR="003A7877" w:rsidRPr="00DB721E" w:rsidRDefault="003A7877" w:rsidP="00DB721E">
      <w:pPr>
        <w:numPr>
          <w:ilvl w:val="0"/>
          <w:numId w:val="11"/>
        </w:numPr>
        <w:jc w:val="both"/>
        <w:rPr>
          <w:rFonts w:ascii="Times New Roman" w:hAnsi="Times New Roman" w:cs="Times New Roman"/>
        </w:rPr>
      </w:pPr>
      <w:r w:rsidRPr="00DB721E">
        <w:rPr>
          <w:rFonts w:ascii="Times New Roman" w:hAnsi="Times New Roman" w:cs="Times New Roman"/>
        </w:rPr>
        <w:t>The mathematical theory of detection (The Base Rate Fallacy).</w:t>
      </w:r>
    </w:p>
    <w:p w14:paraId="1607B892" w14:textId="77777777" w:rsidR="003A7877" w:rsidRPr="00DB721E" w:rsidRDefault="003A7877" w:rsidP="00DB721E">
      <w:pPr>
        <w:numPr>
          <w:ilvl w:val="0"/>
          <w:numId w:val="11"/>
        </w:numPr>
        <w:jc w:val="both"/>
        <w:rPr>
          <w:rFonts w:ascii="Times New Roman" w:hAnsi="Times New Roman" w:cs="Times New Roman"/>
        </w:rPr>
      </w:pPr>
      <w:r w:rsidRPr="00DB721E">
        <w:rPr>
          <w:rFonts w:ascii="Times New Roman" w:hAnsi="Times New Roman" w:cs="Times New Roman"/>
        </w:rPr>
        <w:t>The architectural comparison of NIDS engines (Snort vs. Suricata).</w:t>
      </w:r>
    </w:p>
    <w:p w14:paraId="41406E63" w14:textId="77777777" w:rsidR="003A7877" w:rsidRPr="00DB721E" w:rsidRDefault="003A7877" w:rsidP="00DB721E">
      <w:pPr>
        <w:numPr>
          <w:ilvl w:val="0"/>
          <w:numId w:val="11"/>
        </w:numPr>
        <w:jc w:val="both"/>
        <w:rPr>
          <w:rFonts w:ascii="Times New Roman" w:hAnsi="Times New Roman" w:cs="Times New Roman"/>
        </w:rPr>
      </w:pPr>
      <w:r w:rsidRPr="00DB721E">
        <w:rPr>
          <w:rFonts w:ascii="Times New Roman" w:hAnsi="Times New Roman" w:cs="Times New Roman"/>
        </w:rPr>
        <w:t xml:space="preserve">The qualitative benefits of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as an orchestration platform.</w:t>
      </w:r>
    </w:p>
    <w:p w14:paraId="5FD7B264" w14:textId="38F2E6AF" w:rsidR="003A7877" w:rsidRPr="00DB721E" w:rsidRDefault="003A7877" w:rsidP="00DB721E">
      <w:pPr>
        <w:jc w:val="both"/>
        <w:rPr>
          <w:rFonts w:ascii="Times New Roman" w:hAnsi="Times New Roman" w:cs="Times New Roman"/>
        </w:rPr>
      </w:pPr>
      <w:r w:rsidRPr="00C625DC">
        <w:rPr>
          <w:rFonts w:ascii="Times New Roman" w:hAnsi="Times New Roman" w:cs="Times New Roman"/>
        </w:rPr>
        <w:t>However, there is a lack of granular, repeatable experimental data that quantifies exactly how much noise reduction can be achieved through specific tuning steps (like preprocessor adjustment vs. signature suppression) in a standard SME-profile network [29, 30]. Many studies focus on "High-Speed" or "Machine Learning" enhancements that are often out of reach for smaller organizations</w:t>
      </w:r>
      <w:r w:rsidRPr="00DB721E">
        <w:rPr>
          <w:rFonts w:ascii="Times New Roman" w:hAnsi="Times New Roman" w:cs="Times New Roman"/>
        </w:rPr>
        <w:t>.</w:t>
      </w:r>
    </w:p>
    <w:p w14:paraId="70E38BC7" w14:textId="77777777" w:rsidR="003A7877" w:rsidRPr="00DB721E" w:rsidRDefault="003A7877" w:rsidP="00DB721E">
      <w:pPr>
        <w:jc w:val="both"/>
        <w:rPr>
          <w:rFonts w:ascii="Times New Roman" w:hAnsi="Times New Roman" w:cs="Times New Roman"/>
        </w:rPr>
      </w:pPr>
      <w:r w:rsidRPr="00C625DC">
        <w:rPr>
          <w:rFonts w:ascii="Times New Roman" w:hAnsi="Times New Roman" w:cs="Times New Roman"/>
        </w:rPr>
        <w:t xml:space="preserve">This project addresses this gap by providing a step-by-step empirical analysis of the tuning process. It demonstrates that significant operational improvements can be achieved using standard Snort rule management on </w:t>
      </w:r>
      <w:proofErr w:type="spellStart"/>
      <w:r w:rsidRPr="00C625DC">
        <w:rPr>
          <w:rFonts w:ascii="Times New Roman" w:hAnsi="Times New Roman" w:cs="Times New Roman"/>
        </w:rPr>
        <w:t>pfSense</w:t>
      </w:r>
      <w:proofErr w:type="spellEnd"/>
      <w:r w:rsidRPr="00C625DC">
        <w:rPr>
          <w:rFonts w:ascii="Times New Roman" w:hAnsi="Times New Roman" w:cs="Times New Roman"/>
        </w:rPr>
        <w:t>, without the need for complex external classification layers</w:t>
      </w:r>
      <w:r w:rsidRPr="00DB721E">
        <w:rPr>
          <w:rFonts w:ascii="Times New Roman" w:hAnsi="Times New Roman" w:cs="Times New Roman"/>
        </w:rPr>
        <w:t>.</w:t>
      </w:r>
    </w:p>
    <w:p w14:paraId="0149030D" w14:textId="77777777" w:rsidR="004E61A9" w:rsidRPr="00DB721E" w:rsidRDefault="004E61A9" w:rsidP="00DB721E">
      <w:pPr>
        <w:jc w:val="both"/>
        <w:rPr>
          <w:rFonts w:ascii="Times New Roman" w:hAnsi="Times New Roman" w:cs="Times New Roman"/>
        </w:rPr>
      </w:pPr>
    </w:p>
    <w:p w14:paraId="3546601A" w14:textId="77777777" w:rsidR="00AE229D" w:rsidRPr="00DB721E" w:rsidRDefault="00AE229D" w:rsidP="00DB721E">
      <w:pPr>
        <w:pStyle w:val="Heading1"/>
        <w:jc w:val="both"/>
        <w:rPr>
          <w:rFonts w:cs="Times New Roman"/>
        </w:rPr>
      </w:pPr>
      <w:bookmarkStart w:id="36" w:name="_Toc220952130"/>
      <w:r w:rsidRPr="00DB721E">
        <w:rPr>
          <w:rFonts w:cs="Times New Roman"/>
        </w:rPr>
        <w:t>CHAPTER 3: RESEARCH METHODOLOGY</w:t>
      </w:r>
      <w:bookmarkEnd w:id="36"/>
    </w:p>
    <w:p w14:paraId="67E18D73" w14:textId="77777777" w:rsidR="00AE229D" w:rsidRPr="00DB721E" w:rsidRDefault="00AE229D" w:rsidP="00C625DC">
      <w:pPr>
        <w:pStyle w:val="Heading2"/>
      </w:pPr>
      <w:bookmarkStart w:id="37" w:name="_Toc220952131"/>
      <w:r w:rsidRPr="00DB721E">
        <w:t>3.1 Introduction to the Research Framework</w:t>
      </w:r>
      <w:bookmarkEnd w:id="37"/>
    </w:p>
    <w:p w14:paraId="52FC63F8" w14:textId="47876A92" w:rsidR="00AE229D" w:rsidRPr="00DB721E" w:rsidRDefault="00AE229D" w:rsidP="00DB721E">
      <w:pPr>
        <w:jc w:val="both"/>
        <w:rPr>
          <w:rFonts w:ascii="Times New Roman" w:hAnsi="Times New Roman" w:cs="Times New Roman"/>
        </w:rPr>
      </w:pPr>
      <w:r w:rsidRPr="00DB721E">
        <w:rPr>
          <w:rFonts w:ascii="Times New Roman" w:hAnsi="Times New Roman" w:cs="Times New Roman"/>
        </w:rPr>
        <w:t xml:space="preserve">The purpose of this chapter is to delineate the scientific framework utilized to investigate the efficacy of the Snort Intrusion Detection System (IDS) within a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w:t>
      </w:r>
      <w:proofErr w:type="spellStart"/>
      <w:proofErr w:type="gramStart"/>
      <w:r w:rsidRPr="00DB721E">
        <w:rPr>
          <w:rFonts w:ascii="Times New Roman" w:hAnsi="Times New Roman" w:cs="Times New Roman"/>
        </w:rPr>
        <w:t>environment.</w:t>
      </w:r>
      <w:r w:rsidR="000558FF">
        <w:rPr>
          <w:rFonts w:ascii="Times New Roman" w:hAnsi="Times New Roman" w:cs="Times New Roman"/>
        </w:rPr>
        <w:t>T</w:t>
      </w:r>
      <w:r w:rsidRPr="00DB721E">
        <w:rPr>
          <w:rFonts w:ascii="Times New Roman" w:hAnsi="Times New Roman" w:cs="Times New Roman"/>
        </w:rPr>
        <w:t>he</w:t>
      </w:r>
      <w:proofErr w:type="spellEnd"/>
      <w:proofErr w:type="gramEnd"/>
      <w:r w:rsidRPr="00DB721E">
        <w:rPr>
          <w:rFonts w:ascii="Times New Roman" w:hAnsi="Times New Roman" w:cs="Times New Roman"/>
        </w:rPr>
        <w:t xml:space="preserve"> methodology must move beyond a simple descriptive narrative of "how-to" and provide a robust academic </w:t>
      </w:r>
      <w:proofErr w:type="spellStart"/>
      <w:r w:rsidRPr="00DB721E">
        <w:rPr>
          <w:rFonts w:ascii="Times New Roman" w:hAnsi="Times New Roman" w:cs="Times New Roman"/>
        </w:rPr>
        <w:t>defense</w:t>
      </w:r>
      <w:proofErr w:type="spellEnd"/>
      <w:r w:rsidRPr="00DB721E">
        <w:rPr>
          <w:rFonts w:ascii="Times New Roman" w:hAnsi="Times New Roman" w:cs="Times New Roman"/>
        </w:rPr>
        <w:t xml:space="preserve"> for the selection of specific research paradigms [1]. This research focuses on the critical balance between network visibility and administrative noise, specifically evaluating how granular tuning can mitigate the pervasive issue of "False Positives" (FPs) in signature-based detection engines [9], [29].</w:t>
      </w:r>
    </w:p>
    <w:p w14:paraId="37941037" w14:textId="77777777" w:rsidR="00AE229D" w:rsidRPr="00DB721E" w:rsidRDefault="00AE229D" w:rsidP="00C625DC">
      <w:pPr>
        <w:pStyle w:val="Heading2"/>
      </w:pPr>
      <w:bookmarkStart w:id="38" w:name="_Toc220952132"/>
      <w:r w:rsidRPr="00DB721E">
        <w:t>3.2 Research Philosophy</w:t>
      </w:r>
      <w:bookmarkEnd w:id="38"/>
    </w:p>
    <w:p w14:paraId="463ECFC4"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The research philosophy defines the researcher’s view on the nature of knowledge. Selecting an appropriate philosophy ensures the research design is logically sound and capable of addressing the technical complexities of Intrusion Detection [6], [8].</w:t>
      </w:r>
    </w:p>
    <w:p w14:paraId="72B57E79" w14:textId="77777777" w:rsidR="00AE229D" w:rsidRPr="00DB721E" w:rsidRDefault="00AE229D" w:rsidP="00C625DC">
      <w:pPr>
        <w:pStyle w:val="Heading3"/>
      </w:pPr>
      <w:bookmarkStart w:id="39" w:name="_Toc220952133"/>
      <w:r w:rsidRPr="00DB721E">
        <w:t>3.2.1 The Argument for Positivism</w:t>
      </w:r>
      <w:bookmarkEnd w:id="39"/>
    </w:p>
    <w:p w14:paraId="37C1D3DB"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This study adopts a Positivist philosophy. Positivism is rooted in the ontological view that reality is objective, singular, and can be measured through scientific observation [1], [20].</w:t>
      </w:r>
    </w:p>
    <w:p w14:paraId="21E9419E" w14:textId="77777777" w:rsidR="00AE229D" w:rsidRPr="00DB721E" w:rsidRDefault="00AE229D" w:rsidP="00DB721E">
      <w:pPr>
        <w:numPr>
          <w:ilvl w:val="0"/>
          <w:numId w:val="12"/>
        </w:numPr>
        <w:jc w:val="both"/>
        <w:rPr>
          <w:rFonts w:ascii="Times New Roman" w:hAnsi="Times New Roman" w:cs="Times New Roman"/>
        </w:rPr>
      </w:pPr>
      <w:r w:rsidRPr="00DB721E">
        <w:rPr>
          <w:rFonts w:ascii="Times New Roman" w:hAnsi="Times New Roman" w:cs="Times New Roman"/>
        </w:rPr>
        <w:t>Justification: In the context of cybersecurity, a positivist stance is essential because network protocols and firewall logic are deterministic. By adopting this stance, the researcher utilizes empirical data—such as alert counts, timestamps, and Signature IDs (SIDs)—to reach conclusions free from human bias [31]. This aligns with the benchmarking methodologies suggested by Park and Kim [11], where the performance of Deep Packet Inspection (DPI) engines is measured through objective metrics to ensure system reliability.</w:t>
      </w:r>
    </w:p>
    <w:p w14:paraId="0C8701B3" w14:textId="77777777" w:rsidR="00AE229D" w:rsidRPr="00DB721E" w:rsidRDefault="00AE229D" w:rsidP="00C625DC">
      <w:pPr>
        <w:pStyle w:val="Heading3"/>
      </w:pPr>
      <w:bookmarkStart w:id="40" w:name="_Toc220952134"/>
      <w:r w:rsidRPr="00DB721E">
        <w:t>3.2.2 Arguments Against Interpretivism and Pragmatism</w:t>
      </w:r>
      <w:bookmarkEnd w:id="40"/>
    </w:p>
    <w:p w14:paraId="3258E574" w14:textId="77777777" w:rsidR="00AE229D" w:rsidRPr="00DB721E" w:rsidRDefault="00AE229D" w:rsidP="00DB721E">
      <w:pPr>
        <w:numPr>
          <w:ilvl w:val="0"/>
          <w:numId w:val="13"/>
        </w:numPr>
        <w:jc w:val="both"/>
        <w:rPr>
          <w:rFonts w:ascii="Times New Roman" w:hAnsi="Times New Roman" w:cs="Times New Roman"/>
        </w:rPr>
      </w:pPr>
      <w:r w:rsidRPr="00DB721E">
        <w:rPr>
          <w:rFonts w:ascii="Times New Roman" w:hAnsi="Times New Roman" w:cs="Times New Roman"/>
        </w:rPr>
        <w:t>Interpretivism: Focuses on subjective meanings and human experiences. While an interpretivist might study the "social experience" of a security analyst dealing with alert fatigue, such a philosophy would fail to provide the technical evidence required to optimize a Snort rule-set [6], [32].</w:t>
      </w:r>
    </w:p>
    <w:p w14:paraId="17675A2D" w14:textId="77777777" w:rsidR="00AE229D" w:rsidRPr="00DB721E" w:rsidRDefault="00AE229D" w:rsidP="00DB721E">
      <w:pPr>
        <w:numPr>
          <w:ilvl w:val="0"/>
          <w:numId w:val="13"/>
        </w:numPr>
        <w:jc w:val="both"/>
        <w:rPr>
          <w:rFonts w:ascii="Times New Roman" w:hAnsi="Times New Roman" w:cs="Times New Roman"/>
        </w:rPr>
      </w:pPr>
      <w:r w:rsidRPr="00DB721E">
        <w:rPr>
          <w:rFonts w:ascii="Times New Roman" w:hAnsi="Times New Roman" w:cs="Times New Roman"/>
        </w:rPr>
        <w:t>Pragmatism: Focuses on "what works" in a specific context. While useful for general IT operations, it lacks the scientific rigor of positivism required for this study. This research requires a rigid, repeatable structure to prove that tuning reduces FPs consistently across different iterations [16], [21].</w:t>
      </w:r>
    </w:p>
    <w:p w14:paraId="72FB2B50" w14:textId="77777777" w:rsidR="00AE229D" w:rsidRPr="00DB721E" w:rsidRDefault="00AE229D" w:rsidP="00C625DC">
      <w:pPr>
        <w:pStyle w:val="Heading2"/>
      </w:pPr>
      <w:bookmarkStart w:id="41" w:name="_Toc220952135"/>
      <w:r w:rsidRPr="00DB721E">
        <w:t>3.3 Research Approach: Deductive vs. Inductive</w:t>
      </w:r>
      <w:bookmarkEnd w:id="41"/>
    </w:p>
    <w:p w14:paraId="28B99A65" w14:textId="77777777" w:rsidR="00AE229D" w:rsidRPr="00DB721E" w:rsidRDefault="00AE229D" w:rsidP="00DB721E">
      <w:pPr>
        <w:jc w:val="both"/>
        <w:rPr>
          <w:rFonts w:ascii="Times New Roman" w:hAnsi="Times New Roman" w:cs="Times New Roman"/>
          <w:b/>
          <w:bCs/>
        </w:rPr>
      </w:pPr>
      <w:r w:rsidRPr="00DB721E">
        <w:rPr>
          <w:rFonts w:ascii="Times New Roman" w:hAnsi="Times New Roman" w:cs="Times New Roman"/>
        </w:rPr>
        <w:t>This research utilizes a Deductive approach, moving from general theoretical principles to specific data-driven conclusions</w:t>
      </w:r>
      <w:r w:rsidRPr="00DB721E">
        <w:rPr>
          <w:rFonts w:ascii="Times New Roman" w:hAnsi="Times New Roman" w:cs="Times New Roman"/>
          <w:b/>
          <w:bCs/>
        </w:rPr>
        <w:t>.</w:t>
      </w:r>
    </w:p>
    <w:p w14:paraId="7364D1C1" w14:textId="77777777" w:rsidR="00AE229D" w:rsidRPr="00DB721E" w:rsidRDefault="00AE229D" w:rsidP="00C625DC">
      <w:pPr>
        <w:pStyle w:val="Heading3"/>
      </w:pPr>
      <w:bookmarkStart w:id="42" w:name="_Toc220952136"/>
      <w:r w:rsidRPr="00DB721E">
        <w:t>3.3.1 The Logic of Deduction</w:t>
      </w:r>
      <w:bookmarkEnd w:id="42"/>
    </w:p>
    <w:p w14:paraId="7DCFDABC"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The study begins with the established theory that signature-based NIDS, such as Snort, are highly effective at identifying known threats but suffer from a high rate of False Positives due to overly broad rulesets [14], [24]. From this theory, a hypothesis is deduced:</w:t>
      </w:r>
    </w:p>
    <w:p w14:paraId="2A0767CB" w14:textId="77777777" w:rsidR="00AE229D" w:rsidRPr="00DB721E" w:rsidRDefault="00AE229D" w:rsidP="00DB721E">
      <w:pPr>
        <w:jc w:val="both"/>
        <w:rPr>
          <w:rFonts w:ascii="Times New Roman" w:hAnsi="Times New Roman" w:cs="Times New Roman"/>
          <w:b/>
          <w:bCs/>
        </w:rPr>
      </w:pPr>
      <w:r w:rsidRPr="00DB721E">
        <w:rPr>
          <w:rFonts w:ascii="Times New Roman" w:hAnsi="Times New Roman" w:cs="Times New Roman"/>
          <w:i/>
          <w:iCs/>
        </w:rPr>
        <w:t>"If granular tuning techniques, specifically Source IP Suppression and Thresholding, are applied to the Snort engine, then the volume of redundant alerts will decrease without compromising the detection rate of actual malicious payloads</w:t>
      </w:r>
      <w:r w:rsidRPr="00DB721E">
        <w:rPr>
          <w:rFonts w:ascii="Times New Roman" w:hAnsi="Times New Roman" w:cs="Times New Roman"/>
          <w:b/>
          <w:bCs/>
          <w:i/>
          <w:iCs/>
        </w:rPr>
        <w:t>."</w:t>
      </w:r>
    </w:p>
    <w:p w14:paraId="79259635" w14:textId="77777777" w:rsidR="00AE229D" w:rsidRPr="00DB721E" w:rsidRDefault="00AE229D" w:rsidP="00C625DC">
      <w:pPr>
        <w:pStyle w:val="Heading2"/>
      </w:pPr>
      <w:bookmarkStart w:id="43" w:name="_Toc220952137"/>
      <w:r w:rsidRPr="00DB721E">
        <w:t>3.3.2 Comparison with Inductive Logic</w:t>
      </w:r>
      <w:bookmarkEnd w:id="43"/>
    </w:p>
    <w:p w14:paraId="320069B0"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An Inductive approach would involve observing raw network traffic to "discover" new patterns from scratch. While valuable for zero-day threat discovery, it is less efficient for this study. As Ibrahim [9] notes, the contemporary challenge in IDS is not the lack of detection, but the "aggregation and correlation" of existing alerts to reduce noise [18]. Therefore, the deductive approach is superior for validating the efficiency of existing engines like Snort 2.9 and 3 [15], [33].</w:t>
      </w:r>
    </w:p>
    <w:p w14:paraId="54E35748" w14:textId="77777777" w:rsidR="00AE229D" w:rsidRPr="00DB721E" w:rsidRDefault="00AE229D" w:rsidP="00C625DC">
      <w:pPr>
        <w:pStyle w:val="Heading2"/>
      </w:pPr>
      <w:bookmarkStart w:id="44" w:name="_Toc220952138"/>
      <w:r w:rsidRPr="00DB721E">
        <w:t>3.4 Research Strategy: The Controlled Experiment</w:t>
      </w:r>
      <w:bookmarkEnd w:id="44"/>
    </w:p>
    <w:p w14:paraId="309856E6"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The core strategy for this study is a Laboratory-Based Experiment.</w:t>
      </w:r>
    </w:p>
    <w:p w14:paraId="5F4A850D" w14:textId="77777777" w:rsidR="00AE229D" w:rsidRPr="00DB721E" w:rsidRDefault="00AE229D" w:rsidP="00C625DC">
      <w:pPr>
        <w:pStyle w:val="Heading3"/>
      </w:pPr>
      <w:bookmarkStart w:id="45" w:name="_Toc220952139"/>
      <w:r w:rsidRPr="00DB721E">
        <w:t>3.4.1 Justification for Experimentation</w:t>
      </w:r>
      <w:bookmarkEnd w:id="45"/>
    </w:p>
    <w:p w14:paraId="48DF3936"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Experimentation is the primary strategy used in computer science to evaluate system performance under specific variables [22], [30].</w:t>
      </w:r>
    </w:p>
    <w:p w14:paraId="36A29F44" w14:textId="77777777" w:rsidR="00AE229D" w:rsidRPr="00DB721E" w:rsidRDefault="00AE229D" w:rsidP="00DB721E">
      <w:pPr>
        <w:numPr>
          <w:ilvl w:val="0"/>
          <w:numId w:val="14"/>
        </w:numPr>
        <w:jc w:val="both"/>
        <w:rPr>
          <w:rFonts w:ascii="Times New Roman" w:hAnsi="Times New Roman" w:cs="Times New Roman"/>
        </w:rPr>
      </w:pPr>
      <w:r w:rsidRPr="00DB721E">
        <w:rPr>
          <w:rFonts w:ascii="Times New Roman" w:hAnsi="Times New Roman" w:cs="Times New Roman"/>
        </w:rPr>
        <w:t>Variable Isolation: Unlike a Case Study [19], which looks at a single organization and may be influenced by external variables, an experiment allows for the isolation of specific factors [26]. The researcher controls the "Independent Variable" (the attack payload from Kali) to measure the effect on the "Dependent Variable" (the Snort alert output) [10].</w:t>
      </w:r>
    </w:p>
    <w:p w14:paraId="17C4B498" w14:textId="77777777" w:rsidR="00AE229D" w:rsidRPr="00DB721E" w:rsidRDefault="00AE229D" w:rsidP="00DB721E">
      <w:pPr>
        <w:numPr>
          <w:ilvl w:val="0"/>
          <w:numId w:val="14"/>
        </w:numPr>
        <w:jc w:val="both"/>
        <w:rPr>
          <w:rFonts w:ascii="Times New Roman" w:hAnsi="Times New Roman" w:cs="Times New Roman"/>
        </w:rPr>
      </w:pPr>
      <w:r w:rsidRPr="00DB721E">
        <w:rPr>
          <w:rFonts w:ascii="Times New Roman" w:hAnsi="Times New Roman" w:cs="Times New Roman"/>
        </w:rPr>
        <w:t>Safety and Ethics: As highlighted by Benson and Richards [5], [12], experimentation allows for "stress-testing" a system. Using a virtual testbed, the researcher can simulate malicious payloads (like EICAR) that would be too dangerous to run on a live corporate network [10].</w:t>
      </w:r>
    </w:p>
    <w:p w14:paraId="7050EA3B" w14:textId="77777777" w:rsidR="00AE229D" w:rsidRPr="00DB721E" w:rsidRDefault="00AE229D" w:rsidP="00C625DC">
      <w:pPr>
        <w:pStyle w:val="Heading2"/>
      </w:pPr>
      <w:bookmarkStart w:id="46" w:name="_Toc220952140"/>
      <w:r w:rsidRPr="00DB721E">
        <w:t>3.5 Research Methods: Quantitative vs. Qualitative</w:t>
      </w:r>
      <w:bookmarkEnd w:id="46"/>
    </w:p>
    <w:p w14:paraId="6B36D06B" w14:textId="77777777" w:rsidR="00AE229D" w:rsidRPr="00DB721E" w:rsidRDefault="00AE229D" w:rsidP="00DB721E">
      <w:pPr>
        <w:jc w:val="both"/>
        <w:rPr>
          <w:rFonts w:ascii="Times New Roman" w:hAnsi="Times New Roman" w:cs="Times New Roman"/>
          <w:b/>
          <w:bCs/>
        </w:rPr>
      </w:pPr>
      <w:r w:rsidRPr="00DB721E">
        <w:rPr>
          <w:rFonts w:ascii="Times New Roman" w:hAnsi="Times New Roman" w:cs="Times New Roman"/>
        </w:rPr>
        <w:t>This research is strictly Quantitative, prioritizing measurable data over narrative description</w:t>
      </w:r>
      <w:r w:rsidRPr="00DB721E">
        <w:rPr>
          <w:rFonts w:ascii="Times New Roman" w:hAnsi="Times New Roman" w:cs="Times New Roman"/>
          <w:b/>
          <w:bCs/>
        </w:rPr>
        <w:t>.</w:t>
      </w:r>
    </w:p>
    <w:p w14:paraId="30E683CC" w14:textId="77777777" w:rsidR="00AE229D" w:rsidRPr="00DB721E" w:rsidRDefault="00AE229D" w:rsidP="00C625DC">
      <w:pPr>
        <w:pStyle w:val="Heading3"/>
      </w:pPr>
      <w:bookmarkStart w:id="47" w:name="_Toc220952141"/>
      <w:r w:rsidRPr="00DB721E">
        <w:t>3.5.1 The Requirement for Numerical Data</w:t>
      </w:r>
      <w:bookmarkEnd w:id="47"/>
    </w:p>
    <w:p w14:paraId="165AE461"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Quantitative research generates numerical data that can be transformed into usable statistics [24]. To "reduce" false positives, one must first be able to "count" them accurately.</w:t>
      </w:r>
    </w:p>
    <w:p w14:paraId="37F82AB7" w14:textId="77777777" w:rsidR="00AE229D" w:rsidRPr="00DB721E" w:rsidRDefault="00AE229D" w:rsidP="00DB721E">
      <w:pPr>
        <w:numPr>
          <w:ilvl w:val="0"/>
          <w:numId w:val="15"/>
        </w:numPr>
        <w:jc w:val="both"/>
        <w:rPr>
          <w:rFonts w:ascii="Times New Roman" w:hAnsi="Times New Roman" w:cs="Times New Roman"/>
        </w:rPr>
      </w:pPr>
      <w:r w:rsidRPr="00DB721E">
        <w:rPr>
          <w:rFonts w:ascii="Times New Roman" w:hAnsi="Times New Roman" w:cs="Times New Roman"/>
        </w:rPr>
        <w:t>Metric 1: Alert Volume Reduction (AVR): By using quantitative methods, the researcher can produce tables showing the percentage of noise removed [17].</w:t>
      </w:r>
    </w:p>
    <w:p w14:paraId="468B8147" w14:textId="77777777" w:rsidR="00AE229D" w:rsidRPr="00DB721E" w:rsidRDefault="00AE229D" w:rsidP="00DB721E">
      <w:pPr>
        <w:numPr>
          <w:ilvl w:val="0"/>
          <w:numId w:val="15"/>
        </w:numPr>
        <w:jc w:val="both"/>
        <w:rPr>
          <w:rFonts w:ascii="Times New Roman" w:hAnsi="Times New Roman" w:cs="Times New Roman"/>
        </w:rPr>
      </w:pPr>
      <w:r w:rsidRPr="00DB721E">
        <w:rPr>
          <w:rFonts w:ascii="Times New Roman" w:hAnsi="Times New Roman" w:cs="Times New Roman"/>
        </w:rPr>
        <w:t>Metric 2: False Positive Rate (FPR): This allows for the mathematical proof required for a technical dissertation, facilitating a clear comparison between the default and optimized states [14], [34].</w:t>
      </w:r>
    </w:p>
    <w:p w14:paraId="70EB4F9D" w14:textId="77777777" w:rsidR="00AE229D" w:rsidRPr="00DB721E" w:rsidRDefault="00AE229D" w:rsidP="00C625DC">
      <w:pPr>
        <w:pStyle w:val="Heading3"/>
      </w:pPr>
      <w:bookmarkStart w:id="48" w:name="_Toc220952142"/>
      <w:r w:rsidRPr="00DB721E">
        <w:t>3.5.2 Exclusion of Qualitative Methods</w:t>
      </w:r>
      <w:bookmarkEnd w:id="48"/>
    </w:p>
    <w:p w14:paraId="0E5A3D8A"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Qualitative methods, such as interviews or focus groups, were deemed irrelevant for the technical scope of this study. The research objective is to optimize a software engine; the "opinion" of a user does not change the binary fact of whether a packet triggers a signature match or not [11].</w:t>
      </w:r>
    </w:p>
    <w:p w14:paraId="36F78238" w14:textId="77777777" w:rsidR="00AE229D" w:rsidRPr="00DB721E" w:rsidRDefault="00AE229D" w:rsidP="00C625DC">
      <w:pPr>
        <w:pStyle w:val="Heading2"/>
      </w:pPr>
      <w:bookmarkStart w:id="49" w:name="_Toc220952143"/>
      <w:r w:rsidRPr="00DB721E">
        <w:t>3.6 Data Collection and Analysis Methods</w:t>
      </w:r>
      <w:bookmarkEnd w:id="49"/>
    </w:p>
    <w:p w14:paraId="504B62D4"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To ensure data is valid and verifiable, specific measurement techniques were employed during the simulation.</w:t>
      </w:r>
    </w:p>
    <w:p w14:paraId="771B399A" w14:textId="77777777" w:rsidR="00AE229D" w:rsidRPr="00DB721E" w:rsidRDefault="00AE229D" w:rsidP="00C625DC">
      <w:pPr>
        <w:pStyle w:val="Heading3"/>
      </w:pPr>
      <w:bookmarkStart w:id="50" w:name="_Toc220952144"/>
      <w:r w:rsidRPr="00DB721E">
        <w:t>3.6.1 Technical Observation and Logging</w:t>
      </w:r>
      <w:bookmarkEnd w:id="50"/>
    </w:p>
    <w:p w14:paraId="6A7DB9EF"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The primary source of data is the Snort Alert Log [28].</w:t>
      </w:r>
    </w:p>
    <w:p w14:paraId="745302BA" w14:textId="77777777" w:rsidR="00AE229D" w:rsidRPr="00DB721E" w:rsidRDefault="00AE229D" w:rsidP="00DB721E">
      <w:pPr>
        <w:numPr>
          <w:ilvl w:val="0"/>
          <w:numId w:val="16"/>
        </w:numPr>
        <w:jc w:val="both"/>
        <w:rPr>
          <w:rFonts w:ascii="Times New Roman" w:hAnsi="Times New Roman" w:cs="Times New Roman"/>
        </w:rPr>
      </w:pPr>
      <w:r w:rsidRPr="00DB721E">
        <w:rPr>
          <w:rFonts w:ascii="Times New Roman" w:hAnsi="Times New Roman" w:cs="Times New Roman"/>
        </w:rPr>
        <w:t>Automation: Data collection was automated via Snort’s Unified2 binary format, which prevents data loss during high-volume traffic bursts [13].</w:t>
      </w:r>
    </w:p>
    <w:p w14:paraId="2F9C91E8" w14:textId="77777777" w:rsidR="00AE229D" w:rsidRPr="00DB721E" w:rsidRDefault="00AE229D" w:rsidP="00DB721E">
      <w:pPr>
        <w:numPr>
          <w:ilvl w:val="0"/>
          <w:numId w:val="16"/>
        </w:numPr>
        <w:jc w:val="both"/>
        <w:rPr>
          <w:rFonts w:ascii="Times New Roman" w:hAnsi="Times New Roman" w:cs="Times New Roman"/>
        </w:rPr>
      </w:pPr>
      <w:r w:rsidRPr="00DB721E">
        <w:rPr>
          <w:rFonts w:ascii="Times New Roman" w:hAnsi="Times New Roman" w:cs="Times New Roman"/>
        </w:rPr>
        <w:t xml:space="preserve">Cross-Verification: To ensure "Internal Validity," Snort alerts were cross-referenced with the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Firewall Logs to ensure the system was responding as intended and not dropping traffic due to unrelated firewall rules [13], [22].</w:t>
      </w:r>
    </w:p>
    <w:p w14:paraId="24964055" w14:textId="77777777" w:rsidR="00AE229D" w:rsidRPr="00DB721E" w:rsidRDefault="00AE229D" w:rsidP="00C625DC">
      <w:pPr>
        <w:pStyle w:val="Heading3"/>
      </w:pPr>
      <w:bookmarkStart w:id="51" w:name="_Toc220952145"/>
      <w:r w:rsidRPr="00DB721E">
        <w:t>3.6.2 Measurement Techniques</w:t>
      </w:r>
      <w:bookmarkEnd w:id="51"/>
    </w:p>
    <w:p w14:paraId="332EC88F" w14:textId="77777777" w:rsidR="00AE229D" w:rsidRPr="00DB721E" w:rsidRDefault="00AE229D" w:rsidP="00DB721E">
      <w:pPr>
        <w:numPr>
          <w:ilvl w:val="0"/>
          <w:numId w:val="17"/>
        </w:numPr>
        <w:jc w:val="both"/>
        <w:rPr>
          <w:rFonts w:ascii="Times New Roman" w:hAnsi="Times New Roman" w:cs="Times New Roman"/>
        </w:rPr>
      </w:pPr>
      <w:r w:rsidRPr="00DB721E">
        <w:rPr>
          <w:rFonts w:ascii="Times New Roman" w:hAnsi="Times New Roman" w:cs="Times New Roman"/>
        </w:rPr>
        <w:t>Pre-Tuning Baseline: The initial number of alerts generated by "Normal" traffic was recorded to establish the magnitude of the problem.</w:t>
      </w:r>
    </w:p>
    <w:p w14:paraId="24D0DAF6" w14:textId="77777777" w:rsidR="00AE229D" w:rsidRPr="00DB721E" w:rsidRDefault="00AE229D" w:rsidP="00DB721E">
      <w:pPr>
        <w:numPr>
          <w:ilvl w:val="0"/>
          <w:numId w:val="17"/>
        </w:numPr>
        <w:jc w:val="both"/>
        <w:rPr>
          <w:rFonts w:ascii="Times New Roman" w:hAnsi="Times New Roman" w:cs="Times New Roman"/>
        </w:rPr>
      </w:pPr>
      <w:r w:rsidRPr="00DB721E">
        <w:rPr>
          <w:rFonts w:ascii="Times New Roman" w:hAnsi="Times New Roman" w:cs="Times New Roman"/>
        </w:rPr>
        <w:t>Post-Tuning Verification: The number of alerts was recorded after applying suppression. The delta between these two data points constitutes the primary findings [18], [25].</w:t>
      </w:r>
    </w:p>
    <w:p w14:paraId="7B6CCE01" w14:textId="77777777" w:rsidR="00AE229D" w:rsidRPr="00DB721E" w:rsidRDefault="00AE229D" w:rsidP="00C625DC">
      <w:pPr>
        <w:pStyle w:val="Heading2"/>
      </w:pPr>
      <w:bookmarkStart w:id="52" w:name="_Toc220952146"/>
      <w:r w:rsidRPr="00DB721E">
        <w:t>3.7 Technical Research Design (The Structure)</w:t>
      </w:r>
      <w:bookmarkEnd w:id="52"/>
    </w:p>
    <w:p w14:paraId="1827F6E0"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 xml:space="preserve">The validity of any experimental cybersecurity research is predicated on the integrity of its architectural design. To facilitate a rigorous evaluation of Snort’s performance on </w:t>
      </w:r>
      <w:proofErr w:type="spellStart"/>
      <w:r w:rsidRPr="00DB721E">
        <w:rPr>
          <w:rFonts w:ascii="Times New Roman" w:hAnsi="Times New Roman" w:cs="Times New Roman"/>
        </w:rPr>
        <w:t>pfSense</w:t>
      </w:r>
      <w:proofErr w:type="spellEnd"/>
      <w:r w:rsidRPr="00DB721E">
        <w:rPr>
          <w:rFonts w:ascii="Times New Roman" w:hAnsi="Times New Roman" w:cs="Times New Roman"/>
        </w:rPr>
        <w:t>, a three-tier virtualized architecture was engineered [10].</w:t>
      </w:r>
    </w:p>
    <w:p w14:paraId="5036A240" w14:textId="77777777" w:rsidR="00AE229D" w:rsidRPr="00DB721E" w:rsidRDefault="00AE229D" w:rsidP="00C625DC">
      <w:pPr>
        <w:pStyle w:val="Heading3"/>
      </w:pPr>
      <w:bookmarkStart w:id="53" w:name="_Toc220952147"/>
      <w:r w:rsidRPr="00DB721E">
        <w:t>3.7.1 Node Configuration and Resource Allocation</w:t>
      </w:r>
      <w:bookmarkEnd w:id="53"/>
    </w:p>
    <w:p w14:paraId="5AFB57E7"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In a positivist study, the hardware resources allocated to the software are "Controlled Variables" [31]. As noted by Park and Kim [11], [17], the performance of Deep Packet Inspection (DPI) is heavily reliant on CPU and memory availability.</w:t>
      </w:r>
    </w:p>
    <w:p w14:paraId="77680CE9" w14:textId="77777777" w:rsidR="00AE229D" w:rsidRPr="00DB721E" w:rsidRDefault="00AE229D" w:rsidP="00DB721E">
      <w:pPr>
        <w:numPr>
          <w:ilvl w:val="0"/>
          <w:numId w:val="18"/>
        </w:numPr>
        <w:jc w:val="both"/>
        <w:rPr>
          <w:rFonts w:ascii="Times New Roman" w:hAnsi="Times New Roman" w:cs="Times New Roman"/>
        </w:rPr>
      </w:pPr>
      <w:r w:rsidRPr="00DB721E">
        <w:rPr>
          <w:rFonts w:ascii="Times New Roman" w:hAnsi="Times New Roman" w:cs="Times New Roman"/>
        </w:rPr>
        <w:t>The Security Gateway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2.7.x): Allocated 2 vCPUs and 4GB of RAM. This allocation ensures that "Packet Dropping" does not occur due to resource exhaustion during high-speed inspection [27].</w:t>
      </w:r>
    </w:p>
    <w:p w14:paraId="6DC4383C" w14:textId="77777777" w:rsidR="00AE229D" w:rsidRPr="00DB721E" w:rsidRDefault="00AE229D" w:rsidP="00DB721E">
      <w:pPr>
        <w:numPr>
          <w:ilvl w:val="0"/>
          <w:numId w:val="18"/>
        </w:numPr>
        <w:jc w:val="both"/>
        <w:rPr>
          <w:rFonts w:ascii="Times New Roman" w:hAnsi="Times New Roman" w:cs="Times New Roman"/>
        </w:rPr>
      </w:pPr>
      <w:r w:rsidRPr="00DB721E">
        <w:rPr>
          <w:rFonts w:ascii="Times New Roman" w:hAnsi="Times New Roman" w:cs="Times New Roman"/>
        </w:rPr>
        <w:t>The Attack Node (Kali Linux 2024.x): Operating as the independent variable on the "WAN" segment (192.168.55.0/24). This simulates an external internet-based threat actor [2], [22].</w:t>
      </w:r>
    </w:p>
    <w:p w14:paraId="1BAE3DBA" w14:textId="77777777" w:rsidR="00AE229D" w:rsidRPr="00DB721E" w:rsidRDefault="00AE229D" w:rsidP="00DB721E">
      <w:pPr>
        <w:numPr>
          <w:ilvl w:val="0"/>
          <w:numId w:val="18"/>
        </w:numPr>
        <w:jc w:val="both"/>
        <w:rPr>
          <w:rFonts w:ascii="Times New Roman" w:hAnsi="Times New Roman" w:cs="Times New Roman"/>
          <w:b/>
          <w:bCs/>
        </w:rPr>
      </w:pPr>
      <w:r w:rsidRPr="00DB721E">
        <w:rPr>
          <w:rFonts w:ascii="Times New Roman" w:hAnsi="Times New Roman" w:cs="Times New Roman"/>
        </w:rPr>
        <w:t>The Victim Node (Ubuntu Server 22.04 LTS): Configured with a Python-based HTTP server to provide a "Listening Service" for the IDS to monitor.</w:t>
      </w:r>
    </w:p>
    <w:p w14:paraId="0682B9A7" w14:textId="77777777" w:rsidR="00AE229D" w:rsidRPr="00DB721E" w:rsidRDefault="00AE229D" w:rsidP="00C625DC">
      <w:pPr>
        <w:pStyle w:val="Heading3"/>
      </w:pPr>
      <w:bookmarkStart w:id="54" w:name="_Toc220952148"/>
      <w:r w:rsidRPr="00DB721E">
        <w:t>3.7.2 Interface Binding and Logic</w:t>
      </w:r>
      <w:bookmarkEnd w:id="54"/>
    </w:p>
    <w:p w14:paraId="6018EE2B"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A critical methodological choice was binding the Snort engine to the WAN interface rather than the LAN.</w:t>
      </w:r>
    </w:p>
    <w:p w14:paraId="3775D1CC" w14:textId="77777777" w:rsidR="00AE229D" w:rsidRPr="00DB721E" w:rsidRDefault="00AE229D" w:rsidP="00DB721E">
      <w:pPr>
        <w:numPr>
          <w:ilvl w:val="0"/>
          <w:numId w:val="19"/>
        </w:numPr>
        <w:jc w:val="both"/>
        <w:rPr>
          <w:rFonts w:ascii="Times New Roman" w:hAnsi="Times New Roman" w:cs="Times New Roman"/>
        </w:rPr>
      </w:pPr>
      <w:r w:rsidRPr="00DB721E">
        <w:rPr>
          <w:rFonts w:ascii="Times New Roman" w:hAnsi="Times New Roman" w:cs="Times New Roman"/>
        </w:rPr>
        <w:t xml:space="preserve">Argument For: Binding to the WAN allows for "Perimeter </w:t>
      </w:r>
      <w:proofErr w:type="spellStart"/>
      <w:r w:rsidRPr="00DB721E">
        <w:rPr>
          <w:rFonts w:ascii="Times New Roman" w:hAnsi="Times New Roman" w:cs="Times New Roman"/>
        </w:rPr>
        <w:t>Defense</w:t>
      </w:r>
      <w:proofErr w:type="spellEnd"/>
      <w:r w:rsidRPr="00DB721E">
        <w:rPr>
          <w:rFonts w:ascii="Times New Roman" w:hAnsi="Times New Roman" w:cs="Times New Roman"/>
        </w:rPr>
        <w:t>" analysis. It ensures Snort inspects traffic before NAT (Network Address Translation) process alters packet headers, providing the most accurate data regarding the source of the attack [28].</w:t>
      </w:r>
    </w:p>
    <w:p w14:paraId="3DFE4159" w14:textId="77777777" w:rsidR="00AE229D" w:rsidRPr="00DB721E" w:rsidRDefault="00AE229D" w:rsidP="00DB721E">
      <w:pPr>
        <w:numPr>
          <w:ilvl w:val="0"/>
          <w:numId w:val="19"/>
        </w:numPr>
        <w:jc w:val="both"/>
        <w:rPr>
          <w:rFonts w:ascii="Times New Roman" w:hAnsi="Times New Roman" w:cs="Times New Roman"/>
        </w:rPr>
      </w:pPr>
      <w:r w:rsidRPr="00DB721E">
        <w:rPr>
          <w:rFonts w:ascii="Times New Roman" w:hAnsi="Times New Roman" w:cs="Times New Roman"/>
        </w:rPr>
        <w:t>Argument Against: While LAN binding monitors internal "East-West" movement, WAN-side inspection is the industry-standard for studies focused on external False Positive reduction [19], [23].</w:t>
      </w:r>
    </w:p>
    <w:p w14:paraId="5E1DBCAF" w14:textId="77777777" w:rsidR="00AE229D" w:rsidRPr="00DB721E" w:rsidRDefault="00AE229D" w:rsidP="00C625DC">
      <w:pPr>
        <w:pStyle w:val="Heading3"/>
      </w:pPr>
      <w:bookmarkStart w:id="55" w:name="_Toc220952149"/>
      <w:r w:rsidRPr="00DB721E">
        <w:t>3.7.3 Justification for IP Addressing and Subnetting</w:t>
      </w:r>
      <w:bookmarkEnd w:id="55"/>
    </w:p>
    <w:p w14:paraId="35DC7F1C"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The research utilizes a private addressing scheme (RFC 1918) to maintain a "Sandboxed" environment.</w:t>
      </w:r>
    </w:p>
    <w:p w14:paraId="67052079" w14:textId="77777777" w:rsidR="00AE229D" w:rsidRPr="00DB721E" w:rsidRDefault="00AE229D" w:rsidP="00DB721E">
      <w:pPr>
        <w:numPr>
          <w:ilvl w:val="0"/>
          <w:numId w:val="20"/>
        </w:numPr>
        <w:jc w:val="both"/>
        <w:rPr>
          <w:rFonts w:ascii="Times New Roman" w:hAnsi="Times New Roman" w:cs="Times New Roman"/>
        </w:rPr>
      </w:pPr>
      <w:r w:rsidRPr="00DB721E">
        <w:rPr>
          <w:rFonts w:ascii="Times New Roman" w:hAnsi="Times New Roman" w:cs="Times New Roman"/>
        </w:rPr>
        <w:t>WAN Segment: 192.168.55.0/24 (Simulated Public Internet).</w:t>
      </w:r>
    </w:p>
    <w:p w14:paraId="4ABBB0DA" w14:textId="77777777" w:rsidR="00AE229D" w:rsidRPr="00DB721E" w:rsidRDefault="00AE229D" w:rsidP="00DB721E">
      <w:pPr>
        <w:numPr>
          <w:ilvl w:val="0"/>
          <w:numId w:val="20"/>
        </w:numPr>
        <w:jc w:val="both"/>
        <w:rPr>
          <w:rFonts w:ascii="Times New Roman" w:hAnsi="Times New Roman" w:cs="Times New Roman"/>
        </w:rPr>
      </w:pPr>
      <w:r w:rsidRPr="00DB721E">
        <w:rPr>
          <w:rFonts w:ascii="Times New Roman" w:hAnsi="Times New Roman" w:cs="Times New Roman"/>
        </w:rPr>
        <w:t>LAN Segment: 10.0.0.0/24 (Internal Corporate Network).</w:t>
      </w:r>
    </w:p>
    <w:p w14:paraId="1D7C6E71"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This segmentation is vital for data accuracy, allowing the researcher to immediately verify if Snort is correctly identifying "Ingress" (inbound) traffic vs "Egress" (outbound) traffic [25].</w:t>
      </w:r>
    </w:p>
    <w:p w14:paraId="49A5B752" w14:textId="77777777" w:rsidR="00AE229D" w:rsidRPr="00DB721E" w:rsidRDefault="00AE229D" w:rsidP="00C625DC">
      <w:pPr>
        <w:pStyle w:val="Heading3"/>
      </w:pPr>
      <w:bookmarkStart w:id="56" w:name="_Toc220952150"/>
      <w:r w:rsidRPr="00DB721E">
        <w:t>3.7.4 Rule-Set Selection and Logic (The "Intelligence" Layer)</w:t>
      </w:r>
      <w:bookmarkEnd w:id="56"/>
    </w:p>
    <w:p w14:paraId="7576AF8F"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The methodology employs a "Layered Rule Approach," selectively activating rulesets relevant to common intrusions:</w:t>
      </w:r>
    </w:p>
    <w:p w14:paraId="6539FAEE" w14:textId="77777777" w:rsidR="00AE229D" w:rsidRPr="00DB721E" w:rsidRDefault="00AE229D" w:rsidP="00DB721E">
      <w:pPr>
        <w:numPr>
          <w:ilvl w:val="0"/>
          <w:numId w:val="21"/>
        </w:numPr>
        <w:jc w:val="both"/>
        <w:rPr>
          <w:rFonts w:ascii="Times New Roman" w:hAnsi="Times New Roman" w:cs="Times New Roman"/>
        </w:rPr>
      </w:pPr>
      <w:r w:rsidRPr="00DB721E">
        <w:rPr>
          <w:rFonts w:ascii="Times New Roman" w:hAnsi="Times New Roman" w:cs="Times New Roman"/>
        </w:rPr>
        <w:t>emerging-</w:t>
      </w:r>
      <w:proofErr w:type="spellStart"/>
      <w:r w:rsidRPr="00DB721E">
        <w:rPr>
          <w:rFonts w:ascii="Times New Roman" w:hAnsi="Times New Roman" w:cs="Times New Roman"/>
        </w:rPr>
        <w:t>malware.rules</w:t>
      </w:r>
      <w:proofErr w:type="spellEnd"/>
      <w:r w:rsidRPr="00DB721E">
        <w:rPr>
          <w:rFonts w:ascii="Times New Roman" w:hAnsi="Times New Roman" w:cs="Times New Roman"/>
        </w:rPr>
        <w:t>: To detect the EICAR test string [1].</w:t>
      </w:r>
    </w:p>
    <w:p w14:paraId="7C5C7192" w14:textId="77777777" w:rsidR="00AE229D" w:rsidRPr="00DB721E" w:rsidRDefault="00AE229D" w:rsidP="00DB721E">
      <w:pPr>
        <w:numPr>
          <w:ilvl w:val="0"/>
          <w:numId w:val="21"/>
        </w:numPr>
        <w:jc w:val="both"/>
        <w:rPr>
          <w:rFonts w:ascii="Times New Roman" w:hAnsi="Times New Roman" w:cs="Times New Roman"/>
        </w:rPr>
      </w:pPr>
      <w:r w:rsidRPr="00DB721E">
        <w:rPr>
          <w:rFonts w:ascii="Times New Roman" w:hAnsi="Times New Roman" w:cs="Times New Roman"/>
        </w:rPr>
        <w:t>emerging-</w:t>
      </w:r>
      <w:proofErr w:type="spellStart"/>
      <w:r w:rsidRPr="00DB721E">
        <w:rPr>
          <w:rFonts w:ascii="Times New Roman" w:hAnsi="Times New Roman" w:cs="Times New Roman"/>
        </w:rPr>
        <w:t>web_specific_apps.rules</w:t>
      </w:r>
      <w:proofErr w:type="spellEnd"/>
      <w:r w:rsidRPr="00DB721E">
        <w:rPr>
          <w:rFonts w:ascii="Times New Roman" w:hAnsi="Times New Roman" w:cs="Times New Roman"/>
        </w:rPr>
        <w:t>: To detect Directory Traversal and XSS attempts [22].</w:t>
      </w:r>
    </w:p>
    <w:p w14:paraId="017DEA93" w14:textId="77777777" w:rsidR="00AE229D" w:rsidRPr="00DB721E" w:rsidRDefault="00AE229D" w:rsidP="00DB721E">
      <w:pPr>
        <w:numPr>
          <w:ilvl w:val="0"/>
          <w:numId w:val="21"/>
        </w:numPr>
        <w:jc w:val="both"/>
        <w:rPr>
          <w:rFonts w:ascii="Times New Roman" w:hAnsi="Times New Roman" w:cs="Times New Roman"/>
        </w:rPr>
      </w:pPr>
      <w:proofErr w:type="spellStart"/>
      <w:r w:rsidRPr="00DB721E">
        <w:rPr>
          <w:rFonts w:ascii="Times New Roman" w:hAnsi="Times New Roman" w:cs="Times New Roman"/>
        </w:rPr>
        <w:t>Custom.rules</w:t>
      </w:r>
      <w:proofErr w:type="spellEnd"/>
      <w:r w:rsidRPr="00DB721E">
        <w:rPr>
          <w:rFonts w:ascii="Times New Roman" w:hAnsi="Times New Roman" w:cs="Times New Roman"/>
        </w:rPr>
        <w:t>: Created to test engine sensitivity to standard HTTP requests (SID 9900050).</w:t>
      </w:r>
    </w:p>
    <w:p w14:paraId="569CB8AE" w14:textId="77777777" w:rsidR="00AE229D" w:rsidRPr="00DB721E" w:rsidRDefault="00AE229D" w:rsidP="00C625DC">
      <w:pPr>
        <w:pStyle w:val="Heading2"/>
      </w:pPr>
      <w:bookmarkStart w:id="57" w:name="_Toc220952151"/>
      <w:r w:rsidRPr="00DB721E">
        <w:t>3.8 Evaluation Framework and Data Analysis Logic</w:t>
      </w:r>
      <w:bookmarkEnd w:id="57"/>
    </w:p>
    <w:p w14:paraId="5565DCA7"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 xml:space="preserve">This study utilizes a quantitative evaluation framework </w:t>
      </w:r>
      <w:proofErr w:type="spellStart"/>
      <w:r w:rsidRPr="00DB721E">
        <w:rPr>
          <w:rFonts w:ascii="Times New Roman" w:hAnsi="Times New Roman" w:cs="Times New Roman"/>
        </w:rPr>
        <w:t>centered</w:t>
      </w:r>
      <w:proofErr w:type="spellEnd"/>
      <w:r w:rsidRPr="00DB721E">
        <w:rPr>
          <w:rFonts w:ascii="Times New Roman" w:hAnsi="Times New Roman" w:cs="Times New Roman"/>
        </w:rPr>
        <w:t xml:space="preserve"> on the reduction of administrative overhead and the maintenance of detection integrity [9], [18].</w:t>
      </w:r>
    </w:p>
    <w:p w14:paraId="3FCED81F" w14:textId="77777777" w:rsidR="00AE229D" w:rsidRPr="00DB721E" w:rsidRDefault="00AE229D" w:rsidP="00C625DC">
      <w:pPr>
        <w:pStyle w:val="Heading3"/>
      </w:pPr>
      <w:bookmarkStart w:id="58" w:name="_Toc220952152"/>
      <w:r w:rsidRPr="00DB721E">
        <w:t>3.8.1 Quantitative Evaluation Metrics</w:t>
      </w:r>
      <w:bookmarkEnd w:id="58"/>
    </w:p>
    <w:p w14:paraId="7D45F4D9" w14:textId="77777777" w:rsidR="00AE229D" w:rsidRPr="00DB721E" w:rsidRDefault="00AE229D" w:rsidP="00DB721E">
      <w:pPr>
        <w:jc w:val="both"/>
        <w:rPr>
          <w:rFonts w:ascii="Times New Roman" w:hAnsi="Times New Roman" w:cs="Times New Roman"/>
          <w:b/>
          <w:bCs/>
        </w:rPr>
      </w:pPr>
      <w:r w:rsidRPr="00DB721E">
        <w:rPr>
          <w:rFonts w:ascii="Times New Roman" w:hAnsi="Times New Roman" w:cs="Times New Roman"/>
          <w:b/>
          <w:bCs/>
        </w:rPr>
        <w:t>Two specific formulas were used to evaluate success:</w:t>
      </w:r>
    </w:p>
    <w:p w14:paraId="4B575991" w14:textId="1D454B7F" w:rsidR="00AE229D" w:rsidRPr="00DB721E" w:rsidRDefault="00AE229D" w:rsidP="00DB721E">
      <w:pPr>
        <w:numPr>
          <w:ilvl w:val="0"/>
          <w:numId w:val="22"/>
        </w:numPr>
        <w:jc w:val="both"/>
        <w:rPr>
          <w:rFonts w:ascii="Times New Roman" w:hAnsi="Times New Roman" w:cs="Times New Roman"/>
        </w:rPr>
      </w:pPr>
      <w:r w:rsidRPr="00DB721E">
        <w:rPr>
          <w:rFonts w:ascii="Times New Roman" w:hAnsi="Times New Roman" w:cs="Times New Roman"/>
        </w:rPr>
        <w:t>Alert Reduction Efficiency (ARE): Measures the percentage of "Noise" removed. A result approaching 100% for legitimate traffic validates the success of the Suppression technique [30].</w:t>
      </w:r>
    </w:p>
    <w:p w14:paraId="7113F919" w14:textId="77777777" w:rsidR="00AE229D" w:rsidRPr="00DB721E" w:rsidRDefault="00AE229D" w:rsidP="00DB721E">
      <w:pPr>
        <w:numPr>
          <w:ilvl w:val="0"/>
          <w:numId w:val="22"/>
        </w:numPr>
        <w:jc w:val="both"/>
        <w:rPr>
          <w:rFonts w:ascii="Times New Roman" w:hAnsi="Times New Roman" w:cs="Times New Roman"/>
        </w:rPr>
      </w:pPr>
      <w:r w:rsidRPr="00DB721E">
        <w:rPr>
          <w:rFonts w:ascii="Times New Roman" w:hAnsi="Times New Roman" w:cs="Times New Roman"/>
        </w:rPr>
        <w:t>Detection Reliability Rate (DRR): Verifies that the True Positive rate remains constant even as the False Positive rate drops by re-running malicious payloads (EICAR) after suppression [34].</w:t>
      </w:r>
    </w:p>
    <w:p w14:paraId="264823BA" w14:textId="77777777" w:rsidR="00AE229D" w:rsidRPr="00DB721E" w:rsidRDefault="00AE229D" w:rsidP="00C625DC">
      <w:pPr>
        <w:pStyle w:val="Heading3"/>
      </w:pPr>
      <w:bookmarkStart w:id="59" w:name="_Toc220952153"/>
      <w:r w:rsidRPr="00DB721E">
        <w:t>3.8.2 Verifiability and Reliability of Data</w:t>
      </w:r>
      <w:bookmarkEnd w:id="59"/>
    </w:p>
    <w:p w14:paraId="388F62EC"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 xml:space="preserve">To ensure verifiability [10], [26], this methodology utilizes "Cross-Interface Correlation." Every alert captured in the Snort WAN interface was manually cross-referenced with the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Firewall Logs. This multi-point validation ensures that the data is not only accurate but also reproducible by other researchers using the same </w:t>
      </w:r>
      <w:proofErr w:type="spellStart"/>
      <w:r w:rsidRPr="00DB721E">
        <w:rPr>
          <w:rFonts w:ascii="Times New Roman" w:hAnsi="Times New Roman" w:cs="Times New Roman"/>
        </w:rPr>
        <w:t>pfSense</w:t>
      </w:r>
      <w:proofErr w:type="spellEnd"/>
      <w:r w:rsidRPr="00DB721E">
        <w:rPr>
          <w:rFonts w:ascii="Times New Roman" w:hAnsi="Times New Roman" w:cs="Times New Roman"/>
        </w:rPr>
        <w:t>/Snort versions [16].</w:t>
      </w:r>
    </w:p>
    <w:p w14:paraId="6FD2D518" w14:textId="77777777" w:rsidR="00AE229D" w:rsidRPr="00DB721E" w:rsidRDefault="00AE229D" w:rsidP="00C625DC">
      <w:pPr>
        <w:pStyle w:val="Heading2"/>
      </w:pPr>
      <w:bookmarkStart w:id="60" w:name="_Toc220952154"/>
      <w:r w:rsidRPr="00DB721E">
        <w:t>3.9 Ethical Considerations and Risk Management</w:t>
      </w:r>
      <w:bookmarkEnd w:id="60"/>
    </w:p>
    <w:p w14:paraId="0645E000"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As this research involves the simulation of malicious activity, specific ethical boundaries were maintained [35].</w:t>
      </w:r>
    </w:p>
    <w:p w14:paraId="41AF113A" w14:textId="77777777" w:rsidR="00AE229D" w:rsidRPr="00DB721E" w:rsidRDefault="00AE229D" w:rsidP="00DB721E">
      <w:pPr>
        <w:numPr>
          <w:ilvl w:val="0"/>
          <w:numId w:val="23"/>
        </w:numPr>
        <w:jc w:val="both"/>
        <w:rPr>
          <w:rFonts w:ascii="Times New Roman" w:hAnsi="Times New Roman" w:cs="Times New Roman"/>
        </w:rPr>
      </w:pPr>
      <w:r w:rsidRPr="00DB721E">
        <w:rPr>
          <w:rFonts w:ascii="Times New Roman" w:hAnsi="Times New Roman" w:cs="Times New Roman"/>
        </w:rPr>
        <w:t>Harm Mitigation: The laboratory was strictly isolated from the host machine’s physical network. This ensures the EICAR test string and Directory Traversal payloads remained within the virtual subnet (192.168.55.0/24), adhering to the ethical requirement of preventing harm to external infrastructure [35], [36].</w:t>
      </w:r>
    </w:p>
    <w:p w14:paraId="7434C4DE" w14:textId="77777777" w:rsidR="00AE229D" w:rsidRPr="00DB721E" w:rsidRDefault="00AE229D" w:rsidP="00DB721E">
      <w:pPr>
        <w:numPr>
          <w:ilvl w:val="0"/>
          <w:numId w:val="23"/>
        </w:numPr>
        <w:jc w:val="both"/>
        <w:rPr>
          <w:rFonts w:ascii="Times New Roman" w:hAnsi="Times New Roman" w:cs="Times New Roman"/>
        </w:rPr>
      </w:pPr>
      <w:r w:rsidRPr="00DB721E">
        <w:rPr>
          <w:rFonts w:ascii="Times New Roman" w:hAnsi="Times New Roman" w:cs="Times New Roman"/>
        </w:rPr>
        <w:t>Integrity of Findings: Following positivist principles, no data was excluded to "improve" results. If a signature failed to trigger, it was documented as an "unsuccessful detection," providing an honest assessment of Snort’s limitations in specific configurations [1], [34].</w:t>
      </w:r>
    </w:p>
    <w:p w14:paraId="277180F2" w14:textId="77777777" w:rsidR="00AE229D" w:rsidRPr="00DB721E" w:rsidRDefault="00AE229D" w:rsidP="00C625DC">
      <w:pPr>
        <w:pStyle w:val="Heading2"/>
      </w:pPr>
      <w:bookmarkStart w:id="61" w:name="_Toc220952155"/>
      <w:r w:rsidRPr="00DB721E">
        <w:t>3.10 Summary of the Research Methodology</w:t>
      </w:r>
      <w:bookmarkEnd w:id="61"/>
    </w:p>
    <w:p w14:paraId="486C86FA" w14:textId="77777777" w:rsidR="00AE229D" w:rsidRPr="00DB721E" w:rsidRDefault="00AE229D" w:rsidP="00DB721E">
      <w:pPr>
        <w:jc w:val="both"/>
        <w:rPr>
          <w:rFonts w:ascii="Times New Roman" w:hAnsi="Times New Roman" w:cs="Times New Roman"/>
        </w:rPr>
      </w:pPr>
      <w:r w:rsidRPr="00DB721E">
        <w:rPr>
          <w:rFonts w:ascii="Times New Roman" w:hAnsi="Times New Roman" w:cs="Times New Roman"/>
        </w:rPr>
        <w:t xml:space="preserve">The methodology described represents a transition from broad, unmanaged detection to a granular, tuned security posture. By utilizing a Deductive Approach within a Positivist Framework, the study provides empirical evidence that </w:t>
      </w:r>
      <w:proofErr w:type="spellStart"/>
      <w:r w:rsidRPr="00DB721E">
        <w:rPr>
          <w:rFonts w:ascii="Times New Roman" w:hAnsi="Times New Roman" w:cs="Times New Roman"/>
        </w:rPr>
        <w:t>pfSense</w:t>
      </w:r>
      <w:proofErr w:type="spellEnd"/>
      <w:r w:rsidRPr="00DB721E">
        <w:rPr>
          <w:rFonts w:ascii="Times New Roman" w:hAnsi="Times New Roman" w:cs="Times New Roman"/>
        </w:rPr>
        <w:t>-based NIDS can be optimized for corporate environments. Through the use of a Controlled Experiment, the researcher was able to isolate the "Source IP" as a primary variable for suppression, thereby reducing the "Alert Fatigue" identified in recent literature [14], [18].</w:t>
      </w:r>
    </w:p>
    <w:p w14:paraId="1AC0F4C3" w14:textId="77777777" w:rsidR="00782282" w:rsidRPr="00DB721E" w:rsidRDefault="00782282" w:rsidP="00DB721E">
      <w:pPr>
        <w:jc w:val="both"/>
        <w:rPr>
          <w:rFonts w:ascii="Times New Roman" w:hAnsi="Times New Roman" w:cs="Times New Roman"/>
        </w:rPr>
      </w:pPr>
    </w:p>
    <w:p w14:paraId="3873F068" w14:textId="77777777" w:rsidR="000D42C1" w:rsidRPr="00DB721E" w:rsidRDefault="000D42C1" w:rsidP="00DB721E">
      <w:pPr>
        <w:pStyle w:val="Heading1"/>
        <w:jc w:val="both"/>
        <w:rPr>
          <w:rFonts w:cs="Times New Roman"/>
        </w:rPr>
      </w:pPr>
      <w:bookmarkStart w:id="62" w:name="_Toc220952156"/>
      <w:r w:rsidRPr="00DB721E">
        <w:rPr>
          <w:rFonts w:cs="Times New Roman"/>
        </w:rPr>
        <w:t>CHAPTER 4: EXPERIMENT AND NETWORK DESIGN</w:t>
      </w:r>
      <w:bookmarkEnd w:id="62"/>
    </w:p>
    <w:p w14:paraId="52DA8997" w14:textId="77777777" w:rsidR="000D42C1" w:rsidRPr="00DB721E" w:rsidRDefault="000D42C1" w:rsidP="00C625DC">
      <w:pPr>
        <w:pStyle w:val="Heading2"/>
      </w:pPr>
      <w:bookmarkStart w:id="63" w:name="_Toc220952157"/>
      <w:r w:rsidRPr="00DB721E">
        <w:t>4.1 Design Methodology and Principles</w:t>
      </w:r>
      <w:bookmarkEnd w:id="63"/>
    </w:p>
    <w:p w14:paraId="24DD4E75" w14:textId="77777777" w:rsidR="000D42C1" w:rsidRPr="00DB721E" w:rsidRDefault="000D42C1" w:rsidP="00DB721E">
      <w:pPr>
        <w:jc w:val="both"/>
        <w:rPr>
          <w:rFonts w:ascii="Times New Roman" w:hAnsi="Times New Roman" w:cs="Times New Roman"/>
        </w:rPr>
      </w:pPr>
      <w:r w:rsidRPr="00DB721E">
        <w:rPr>
          <w:rFonts w:ascii="Times New Roman" w:hAnsi="Times New Roman" w:cs="Times New Roman"/>
        </w:rPr>
        <w:t>The design of a cybersecurity experiment requires a departure from standard production network deployment. While a production network prioritizes uptime and throughput, an experimental design must prioritize Observability, Isolating Variables, and Reproducibility. For this project, a Top-Down Modular Design was utilized to ensure that the security "artefact"—the tuned Snort IDS—could be tested in a sterile environment.</w:t>
      </w:r>
    </w:p>
    <w:p w14:paraId="5917A7DC" w14:textId="77777777" w:rsidR="000D42C1" w:rsidRPr="00DB721E" w:rsidRDefault="000D42C1" w:rsidP="00C625DC">
      <w:pPr>
        <w:pStyle w:val="Heading3"/>
      </w:pPr>
      <w:bookmarkStart w:id="64" w:name="_Toc220952158"/>
      <w:r w:rsidRPr="00DB721E">
        <w:t>4.1.1 Cybersecurity Design Principles</w:t>
      </w:r>
      <w:bookmarkEnd w:id="64"/>
    </w:p>
    <w:p w14:paraId="7B8F7617" w14:textId="32477F63" w:rsidR="000D42C1" w:rsidRPr="00DB721E" w:rsidRDefault="000D42C1" w:rsidP="00DB721E">
      <w:pPr>
        <w:jc w:val="both"/>
        <w:rPr>
          <w:rFonts w:ascii="Times New Roman" w:hAnsi="Times New Roman" w:cs="Times New Roman"/>
        </w:rPr>
      </w:pPr>
      <w:r w:rsidRPr="00DB721E">
        <w:rPr>
          <w:rFonts w:ascii="Times New Roman" w:hAnsi="Times New Roman" w:cs="Times New Roman"/>
        </w:rPr>
        <w:t xml:space="preserve">This project incorporates the </w:t>
      </w:r>
      <w:proofErr w:type="spellStart"/>
      <w:r w:rsidRPr="00DB721E">
        <w:rPr>
          <w:rFonts w:ascii="Times New Roman" w:hAnsi="Times New Roman" w:cs="Times New Roman"/>
        </w:rPr>
        <w:t>Defense</w:t>
      </w:r>
      <w:proofErr w:type="spellEnd"/>
      <w:r w:rsidRPr="00DB721E">
        <w:rPr>
          <w:rFonts w:ascii="Times New Roman" w:hAnsi="Times New Roman" w:cs="Times New Roman"/>
        </w:rPr>
        <w:t>-in-Depth principle, where the IDS is positioned as a critical layer of the network perimeter. The design is specifically structured</w:t>
      </w:r>
      <w:r w:rsidRPr="00DB721E">
        <w:rPr>
          <w:rFonts w:ascii="Times New Roman" w:hAnsi="Times New Roman" w:cs="Times New Roman"/>
          <w:b/>
          <w:bCs/>
        </w:rPr>
        <w:t xml:space="preserve"> </w:t>
      </w:r>
      <w:r w:rsidRPr="00DB721E">
        <w:rPr>
          <w:rFonts w:ascii="Times New Roman" w:hAnsi="Times New Roman" w:cs="Times New Roman"/>
        </w:rPr>
        <w:t>to evaluate the "Signal-to-Noise Ratio" within an Intrusion Detection environment.</w:t>
      </w:r>
    </w:p>
    <w:p w14:paraId="49B24205" w14:textId="77777777" w:rsidR="000D42C1" w:rsidRPr="00DB721E" w:rsidRDefault="000D42C1" w:rsidP="00DB721E">
      <w:pPr>
        <w:jc w:val="both"/>
        <w:rPr>
          <w:rFonts w:ascii="Times New Roman" w:hAnsi="Times New Roman" w:cs="Times New Roman"/>
        </w:rPr>
      </w:pPr>
      <w:r w:rsidRPr="00DB721E">
        <w:rPr>
          <w:rFonts w:ascii="Times New Roman" w:hAnsi="Times New Roman" w:cs="Times New Roman"/>
        </w:rPr>
        <w:t>The design methodology was split into three phases:</w:t>
      </w:r>
    </w:p>
    <w:p w14:paraId="569BA8C9" w14:textId="77777777" w:rsidR="000D42C1" w:rsidRPr="00DB721E" w:rsidRDefault="000D42C1" w:rsidP="00DB721E">
      <w:pPr>
        <w:numPr>
          <w:ilvl w:val="0"/>
          <w:numId w:val="24"/>
        </w:numPr>
        <w:jc w:val="both"/>
        <w:rPr>
          <w:rFonts w:ascii="Times New Roman" w:hAnsi="Times New Roman" w:cs="Times New Roman"/>
        </w:rPr>
      </w:pPr>
      <w:r w:rsidRPr="00DB721E">
        <w:rPr>
          <w:rFonts w:ascii="Times New Roman" w:hAnsi="Times New Roman" w:cs="Times New Roman"/>
        </w:rPr>
        <w:t>Topology Design: Establishing the physical and logical boundaries of the testbed.</w:t>
      </w:r>
    </w:p>
    <w:p w14:paraId="2CA7013C" w14:textId="77777777" w:rsidR="000D42C1" w:rsidRPr="00DB721E" w:rsidRDefault="000D42C1" w:rsidP="00DB721E">
      <w:pPr>
        <w:numPr>
          <w:ilvl w:val="0"/>
          <w:numId w:val="24"/>
        </w:numPr>
        <w:jc w:val="both"/>
        <w:rPr>
          <w:rFonts w:ascii="Times New Roman" w:hAnsi="Times New Roman" w:cs="Times New Roman"/>
        </w:rPr>
      </w:pPr>
      <w:r w:rsidRPr="00DB721E">
        <w:rPr>
          <w:rFonts w:ascii="Times New Roman" w:hAnsi="Times New Roman" w:cs="Times New Roman"/>
        </w:rPr>
        <w:t>Parameter Definition: Selecting the specific protocols and traffic types to be used as test variables.</w:t>
      </w:r>
    </w:p>
    <w:p w14:paraId="1DE728F3" w14:textId="77777777" w:rsidR="000D42C1" w:rsidRPr="00DB721E" w:rsidRDefault="000D42C1" w:rsidP="00DB721E">
      <w:pPr>
        <w:numPr>
          <w:ilvl w:val="0"/>
          <w:numId w:val="24"/>
        </w:numPr>
        <w:jc w:val="both"/>
        <w:rPr>
          <w:rFonts w:ascii="Times New Roman" w:hAnsi="Times New Roman" w:cs="Times New Roman"/>
        </w:rPr>
      </w:pPr>
      <w:r w:rsidRPr="00DB721E">
        <w:rPr>
          <w:rFonts w:ascii="Times New Roman" w:hAnsi="Times New Roman" w:cs="Times New Roman"/>
        </w:rPr>
        <w:t>Simulation Planning: Creating a roadmap for the "Attack Lifecycle" (Discovery, Trigger, Log, and Tune).</w:t>
      </w:r>
    </w:p>
    <w:p w14:paraId="481AB710" w14:textId="77777777" w:rsidR="000D42C1" w:rsidRPr="00DB721E" w:rsidRDefault="000D42C1" w:rsidP="00C625DC">
      <w:pPr>
        <w:pStyle w:val="Heading2"/>
      </w:pPr>
      <w:bookmarkStart w:id="65" w:name="_Toc220952159"/>
      <w:r w:rsidRPr="00DB721E">
        <w:t>4.2 Network Architecture and Topology Design</w:t>
      </w:r>
      <w:bookmarkEnd w:id="65"/>
    </w:p>
    <w:p w14:paraId="43EDB0E9" w14:textId="77777777" w:rsidR="000D42C1" w:rsidRPr="00DB721E" w:rsidRDefault="000D42C1" w:rsidP="00DB721E">
      <w:pPr>
        <w:jc w:val="both"/>
        <w:rPr>
          <w:rFonts w:ascii="Times New Roman" w:hAnsi="Times New Roman" w:cs="Times New Roman"/>
        </w:rPr>
      </w:pPr>
      <w:r w:rsidRPr="00DB721E">
        <w:rPr>
          <w:rFonts w:ascii="Times New Roman" w:hAnsi="Times New Roman" w:cs="Times New Roman"/>
        </w:rPr>
        <w:t>The validity of the research results depends entirely on the architecture of the network. A Virtualized Multi-Tier Topology was designed to simulate a realistic corporate gateway while ensuring the "Aggressor" and "Victim" nodes remain isolated from the host machine's physical network.</w:t>
      </w:r>
    </w:p>
    <w:p w14:paraId="10A8BB28" w14:textId="77777777" w:rsidR="000D42C1" w:rsidRPr="00DB721E" w:rsidRDefault="000D42C1" w:rsidP="00C625DC">
      <w:pPr>
        <w:pStyle w:val="Heading3"/>
      </w:pPr>
      <w:bookmarkStart w:id="66" w:name="_Toc220952160"/>
      <w:r w:rsidRPr="00DB721E">
        <w:t>4.2.1 Architectural Components</w:t>
      </w:r>
      <w:bookmarkEnd w:id="66"/>
    </w:p>
    <w:p w14:paraId="34209F36" w14:textId="77777777" w:rsidR="000D42C1" w:rsidRPr="00DB721E" w:rsidRDefault="000D42C1" w:rsidP="00DB721E">
      <w:pPr>
        <w:jc w:val="both"/>
        <w:rPr>
          <w:rFonts w:ascii="Times New Roman" w:hAnsi="Times New Roman" w:cs="Times New Roman"/>
        </w:rPr>
      </w:pPr>
      <w:r w:rsidRPr="00DB721E">
        <w:rPr>
          <w:rFonts w:ascii="Times New Roman" w:hAnsi="Times New Roman" w:cs="Times New Roman"/>
        </w:rPr>
        <w:t xml:space="preserve">The architecture is divided into three distinct zones, separated by the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gateway. This ensures that all traffic moving from the "External" world to the "Internal" world must pass through the Snort Deep Packet Inspection (DPI) engine.</w:t>
      </w:r>
    </w:p>
    <w:p w14:paraId="62889E80" w14:textId="77777777" w:rsidR="000D42C1" w:rsidRPr="00DB721E" w:rsidRDefault="000D42C1" w:rsidP="00DB721E">
      <w:pPr>
        <w:numPr>
          <w:ilvl w:val="0"/>
          <w:numId w:val="25"/>
        </w:numPr>
        <w:jc w:val="both"/>
        <w:rPr>
          <w:rFonts w:ascii="Times New Roman" w:hAnsi="Times New Roman" w:cs="Times New Roman"/>
        </w:rPr>
      </w:pPr>
      <w:r w:rsidRPr="00DB721E">
        <w:rPr>
          <w:rFonts w:ascii="Times New Roman" w:hAnsi="Times New Roman" w:cs="Times New Roman"/>
        </w:rPr>
        <w:t>The Aggressor Node (Kali Linux): Designed to act as a simulated external threat actor. It is placed on the WAN segment to test the Snort engine's ability to identify ingress threats.</w:t>
      </w:r>
    </w:p>
    <w:p w14:paraId="2E358412" w14:textId="77777777" w:rsidR="000D42C1" w:rsidRPr="00DB721E" w:rsidRDefault="000D42C1" w:rsidP="00DB721E">
      <w:pPr>
        <w:numPr>
          <w:ilvl w:val="0"/>
          <w:numId w:val="25"/>
        </w:numPr>
        <w:jc w:val="both"/>
        <w:rPr>
          <w:rFonts w:ascii="Times New Roman" w:hAnsi="Times New Roman" w:cs="Times New Roman"/>
        </w:rPr>
      </w:pPr>
      <w:r w:rsidRPr="00DB721E">
        <w:rPr>
          <w:rFonts w:ascii="Times New Roman" w:hAnsi="Times New Roman" w:cs="Times New Roman"/>
        </w:rPr>
        <w:t>The Gateway Node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2.7.2): The central design element. It hosts the Snort package and manages the stateful inspection of all packets.</w:t>
      </w:r>
    </w:p>
    <w:p w14:paraId="56186BC6" w14:textId="77777777" w:rsidR="000D42C1" w:rsidRPr="00DB721E" w:rsidRDefault="000D42C1" w:rsidP="00DB721E">
      <w:pPr>
        <w:numPr>
          <w:ilvl w:val="0"/>
          <w:numId w:val="25"/>
        </w:numPr>
        <w:jc w:val="both"/>
        <w:rPr>
          <w:rFonts w:ascii="Times New Roman" w:hAnsi="Times New Roman" w:cs="Times New Roman"/>
        </w:rPr>
      </w:pPr>
      <w:r w:rsidRPr="00DB721E">
        <w:rPr>
          <w:rFonts w:ascii="Times New Roman" w:hAnsi="Times New Roman" w:cs="Times New Roman"/>
        </w:rPr>
        <w:t>The Target Asset (Ubuntu Server): Designed to represent a high-value internal resource. By hosting a web service, it provides a functional destination for the attacker's payloads.</w:t>
      </w:r>
    </w:p>
    <w:p w14:paraId="6B94D89E" w14:textId="77777777" w:rsidR="00C14CDF" w:rsidRDefault="00596340" w:rsidP="00DB721E">
      <w:pPr>
        <w:jc w:val="both"/>
        <w:rPr>
          <w:rStyle w:val="Heading3Char"/>
        </w:rPr>
      </w:pPr>
      <w:r w:rsidRPr="00DB721E">
        <w:rPr>
          <w:rFonts w:ascii="Times New Roman" w:hAnsi="Times New Roman" w:cs="Times New Roman"/>
          <w:b/>
          <w:bCs/>
          <w:noProof/>
        </w:rPr>
        <w:drawing>
          <wp:inline distT="0" distB="0" distL="0" distR="0" wp14:anchorId="36303DEB" wp14:editId="5D642EFC">
            <wp:extent cx="5731510" cy="5731510"/>
            <wp:effectExtent l="0" t="0" r="2540" b="2540"/>
            <wp:docPr id="1038473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47375" name="Picture 103847375"/>
                    <pic:cNvPicPr/>
                  </pic:nvPicPr>
                  <pic:blipFill>
                    <a:blip r:embed="rId9">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67EE2B24" w14:textId="31C6F595" w:rsidR="00C14CDF" w:rsidRDefault="00C14CDF" w:rsidP="00DB721E">
      <w:pPr>
        <w:jc w:val="both"/>
        <w:rPr>
          <w:rStyle w:val="Heading3Char"/>
        </w:rPr>
      </w:pPr>
      <w:r>
        <w:rPr>
          <w:rStyle w:val="Heading3Char"/>
        </w:rPr>
        <w:t xml:space="preserve">Figure 4.2.1 Network </w:t>
      </w:r>
      <w:proofErr w:type="spellStart"/>
      <w:r>
        <w:rPr>
          <w:rStyle w:val="Heading3Char"/>
        </w:rPr>
        <w:t>Toplogy</w:t>
      </w:r>
      <w:proofErr w:type="spellEnd"/>
    </w:p>
    <w:p w14:paraId="3D94361A" w14:textId="48470741" w:rsidR="000D42C1" w:rsidRPr="00DB721E" w:rsidRDefault="000D42C1" w:rsidP="00DB721E">
      <w:pPr>
        <w:jc w:val="both"/>
        <w:rPr>
          <w:rFonts w:ascii="Times New Roman" w:hAnsi="Times New Roman" w:cs="Times New Roman"/>
          <w:b/>
          <w:bCs/>
        </w:rPr>
      </w:pPr>
      <w:r w:rsidRPr="00C625DC">
        <w:rPr>
          <w:rStyle w:val="Heading3Char"/>
        </w:rPr>
        <w:t>4.2.2 Interface Design and Logic</w:t>
      </w:r>
    </w:p>
    <w:p w14:paraId="79EC5DBC" w14:textId="77777777" w:rsidR="000D42C1" w:rsidRPr="00DB721E" w:rsidRDefault="000D42C1" w:rsidP="00DB721E">
      <w:pPr>
        <w:jc w:val="both"/>
        <w:rPr>
          <w:rFonts w:ascii="Times New Roman" w:hAnsi="Times New Roman" w:cs="Times New Roman"/>
        </w:rPr>
      </w:pPr>
      <w:r w:rsidRPr="00DB721E">
        <w:rPr>
          <w:rFonts w:ascii="Times New Roman" w:hAnsi="Times New Roman" w:cs="Times New Roman"/>
        </w:rPr>
        <w:t>A critical design decision was made to bind Snort to the WAN Interface.</w:t>
      </w:r>
    </w:p>
    <w:p w14:paraId="7BD4E16A" w14:textId="77777777" w:rsidR="000D42C1" w:rsidRPr="00DB721E" w:rsidRDefault="000D42C1" w:rsidP="00DB721E">
      <w:pPr>
        <w:numPr>
          <w:ilvl w:val="0"/>
          <w:numId w:val="26"/>
        </w:numPr>
        <w:jc w:val="both"/>
        <w:rPr>
          <w:rFonts w:ascii="Times New Roman" w:hAnsi="Times New Roman" w:cs="Times New Roman"/>
        </w:rPr>
      </w:pPr>
      <w:r w:rsidRPr="00DB721E">
        <w:rPr>
          <w:rFonts w:ascii="Times New Roman" w:hAnsi="Times New Roman" w:cs="Times New Roman"/>
        </w:rPr>
        <w:t>Rationale: Binding to the WAN allows the IDS to inspect packets in their rawest form, before they are processed by the Network Address Translation (NAT) engine. This ensures that the original Source IP of the attacker is preserved in the logs, which is essential for the Source-Based Suppression tuning method that this project investigates [28].</w:t>
      </w:r>
    </w:p>
    <w:p w14:paraId="30D8A3E8" w14:textId="77777777" w:rsidR="000D42C1" w:rsidRPr="00DB721E" w:rsidRDefault="000D42C1" w:rsidP="00C625DC">
      <w:pPr>
        <w:pStyle w:val="Heading2"/>
      </w:pPr>
      <w:bookmarkStart w:id="67" w:name="_Toc220952161"/>
      <w:r w:rsidRPr="00DB721E">
        <w:t>4.3 Simulation Parameter Selection</w:t>
      </w:r>
      <w:bookmarkEnd w:id="67"/>
    </w:p>
    <w:p w14:paraId="0214D3A0" w14:textId="728CC43C" w:rsidR="000D42C1" w:rsidRPr="00C625DC" w:rsidRDefault="000D42C1" w:rsidP="00DB721E">
      <w:pPr>
        <w:jc w:val="both"/>
        <w:rPr>
          <w:rFonts w:ascii="Times New Roman" w:hAnsi="Times New Roman" w:cs="Times New Roman"/>
        </w:rPr>
      </w:pPr>
      <w:r w:rsidRPr="00C625DC">
        <w:rPr>
          <w:rFonts w:ascii="Times New Roman" w:hAnsi="Times New Roman" w:cs="Times New Roman"/>
        </w:rPr>
        <w:t>In this section, the specific parameters chosen for the simulation are argued for</w:t>
      </w:r>
      <w:r w:rsidR="00A4447B" w:rsidRPr="00C625DC">
        <w:rPr>
          <w:rFonts w:ascii="Times New Roman" w:hAnsi="Times New Roman" w:cs="Times New Roman"/>
        </w:rPr>
        <w:t>.</w:t>
      </w:r>
    </w:p>
    <w:p w14:paraId="74075A84" w14:textId="77777777" w:rsidR="000D42C1" w:rsidRPr="00DB721E" w:rsidRDefault="000D42C1" w:rsidP="00C625DC">
      <w:pPr>
        <w:pStyle w:val="Heading3"/>
      </w:pPr>
      <w:bookmarkStart w:id="68" w:name="_Toc220952162"/>
      <w:r w:rsidRPr="00DB721E">
        <w:t>4.3.1 Independent and Dependent Variables</w:t>
      </w:r>
      <w:bookmarkEnd w:id="68"/>
    </w:p>
    <w:p w14:paraId="59287F67" w14:textId="77777777" w:rsidR="000D42C1" w:rsidRPr="00DB721E" w:rsidRDefault="000D42C1" w:rsidP="00DB721E">
      <w:pPr>
        <w:jc w:val="both"/>
        <w:rPr>
          <w:rFonts w:ascii="Times New Roman" w:hAnsi="Times New Roman" w:cs="Times New Roman"/>
        </w:rPr>
      </w:pPr>
      <w:r w:rsidRPr="00DB721E">
        <w:rPr>
          <w:rFonts w:ascii="Times New Roman" w:hAnsi="Times New Roman" w:cs="Times New Roman"/>
        </w:rPr>
        <w:t>To maintain scientific rigor, the experiment defines clear variables:</w:t>
      </w:r>
    </w:p>
    <w:p w14:paraId="01AC7028" w14:textId="77777777" w:rsidR="000D42C1" w:rsidRPr="00DB721E" w:rsidRDefault="000D42C1" w:rsidP="00DB721E">
      <w:pPr>
        <w:numPr>
          <w:ilvl w:val="0"/>
          <w:numId w:val="27"/>
        </w:numPr>
        <w:jc w:val="both"/>
        <w:rPr>
          <w:rFonts w:ascii="Times New Roman" w:hAnsi="Times New Roman" w:cs="Times New Roman"/>
        </w:rPr>
      </w:pPr>
      <w:r w:rsidRPr="00DB721E">
        <w:rPr>
          <w:rFonts w:ascii="Times New Roman" w:hAnsi="Times New Roman" w:cs="Times New Roman"/>
        </w:rPr>
        <w:t>Independent Variable: The type of traffic sent from Kali (e.g., ICMP vs. HTTP).</w:t>
      </w:r>
    </w:p>
    <w:p w14:paraId="4F576AEC" w14:textId="77777777" w:rsidR="000D42C1" w:rsidRPr="00DB721E" w:rsidRDefault="000D42C1" w:rsidP="00DB721E">
      <w:pPr>
        <w:numPr>
          <w:ilvl w:val="0"/>
          <w:numId w:val="27"/>
        </w:numPr>
        <w:jc w:val="both"/>
        <w:rPr>
          <w:rFonts w:ascii="Times New Roman" w:hAnsi="Times New Roman" w:cs="Times New Roman"/>
        </w:rPr>
      </w:pPr>
      <w:r w:rsidRPr="00DB721E">
        <w:rPr>
          <w:rFonts w:ascii="Times New Roman" w:hAnsi="Times New Roman" w:cs="Times New Roman"/>
        </w:rPr>
        <w:t>Dependent Variable: The number of alerts generated in the Snort log.</w:t>
      </w:r>
    </w:p>
    <w:p w14:paraId="67ADC902" w14:textId="77777777" w:rsidR="000D42C1" w:rsidRPr="00DB721E" w:rsidRDefault="000D42C1" w:rsidP="00DB721E">
      <w:pPr>
        <w:numPr>
          <w:ilvl w:val="0"/>
          <w:numId w:val="27"/>
        </w:numPr>
        <w:jc w:val="both"/>
        <w:rPr>
          <w:rFonts w:ascii="Times New Roman" w:hAnsi="Times New Roman" w:cs="Times New Roman"/>
          <w:b/>
          <w:bCs/>
        </w:rPr>
      </w:pPr>
      <w:r w:rsidRPr="00DB721E">
        <w:rPr>
          <w:rFonts w:ascii="Times New Roman" w:hAnsi="Times New Roman" w:cs="Times New Roman"/>
        </w:rPr>
        <w:t>Control Variable: The hardware resources (RAM/CPU) and the Snort ruleset version.</w:t>
      </w:r>
    </w:p>
    <w:p w14:paraId="11054A70" w14:textId="77777777" w:rsidR="000D42C1" w:rsidRPr="00DB721E" w:rsidRDefault="000D42C1" w:rsidP="00C625DC">
      <w:pPr>
        <w:pStyle w:val="Heading3"/>
      </w:pPr>
      <w:bookmarkStart w:id="69" w:name="_Toc220952163"/>
      <w:r w:rsidRPr="00DB721E">
        <w:t>4.3.2 Traffic Selection Rationale</w:t>
      </w:r>
      <w:bookmarkEnd w:id="69"/>
    </w:p>
    <w:p w14:paraId="13057612" w14:textId="77777777" w:rsidR="000D42C1" w:rsidRPr="00DB721E" w:rsidRDefault="000D42C1" w:rsidP="00DB721E">
      <w:pPr>
        <w:jc w:val="both"/>
        <w:rPr>
          <w:rFonts w:ascii="Times New Roman" w:hAnsi="Times New Roman" w:cs="Times New Roman"/>
        </w:rPr>
      </w:pPr>
      <w:r w:rsidRPr="00DB721E">
        <w:rPr>
          <w:rFonts w:ascii="Times New Roman" w:hAnsi="Times New Roman" w:cs="Times New Roman"/>
        </w:rPr>
        <w:t>Three specific types of traffic were selected for the design:</w:t>
      </w:r>
    </w:p>
    <w:p w14:paraId="538F39AD" w14:textId="77777777" w:rsidR="000D42C1" w:rsidRPr="00DB721E" w:rsidRDefault="000D42C1" w:rsidP="00DB721E">
      <w:pPr>
        <w:numPr>
          <w:ilvl w:val="0"/>
          <w:numId w:val="28"/>
        </w:numPr>
        <w:jc w:val="both"/>
        <w:rPr>
          <w:rFonts w:ascii="Times New Roman" w:hAnsi="Times New Roman" w:cs="Times New Roman"/>
        </w:rPr>
      </w:pPr>
      <w:r w:rsidRPr="00DB721E">
        <w:rPr>
          <w:rFonts w:ascii="Times New Roman" w:hAnsi="Times New Roman" w:cs="Times New Roman"/>
        </w:rPr>
        <w:t>ICMP Echo Requests: Selected to represent "Operational Noise." In many environments, monitoring tools generate massive amounts of ICMP traffic, often leading to False Positive alerts if the IDS is not tuned [25].</w:t>
      </w:r>
    </w:p>
    <w:p w14:paraId="38A470F9" w14:textId="77777777" w:rsidR="000D42C1" w:rsidRPr="00DB721E" w:rsidRDefault="000D42C1" w:rsidP="00DB721E">
      <w:pPr>
        <w:numPr>
          <w:ilvl w:val="0"/>
          <w:numId w:val="28"/>
        </w:numPr>
        <w:jc w:val="both"/>
        <w:rPr>
          <w:rFonts w:ascii="Times New Roman" w:hAnsi="Times New Roman" w:cs="Times New Roman"/>
        </w:rPr>
      </w:pPr>
      <w:r w:rsidRPr="00DB721E">
        <w:rPr>
          <w:rFonts w:ascii="Times New Roman" w:hAnsi="Times New Roman" w:cs="Times New Roman"/>
        </w:rPr>
        <w:t>HTTP GET Requests: Selected to test application-layer signatures. By designing a custom rule for standard HTTP traffic, we create a "Guaranteed False Positive" to demonstrate the precision of the suppression tuning.</w:t>
      </w:r>
    </w:p>
    <w:p w14:paraId="178ED31B" w14:textId="77777777" w:rsidR="000D42C1" w:rsidRPr="00DB721E" w:rsidRDefault="000D42C1" w:rsidP="00DB721E">
      <w:pPr>
        <w:numPr>
          <w:ilvl w:val="0"/>
          <w:numId w:val="28"/>
        </w:numPr>
        <w:jc w:val="both"/>
        <w:rPr>
          <w:rFonts w:ascii="Times New Roman" w:hAnsi="Times New Roman" w:cs="Times New Roman"/>
        </w:rPr>
      </w:pPr>
      <w:r w:rsidRPr="00DB721E">
        <w:rPr>
          <w:rFonts w:ascii="Times New Roman" w:hAnsi="Times New Roman" w:cs="Times New Roman"/>
        </w:rPr>
        <w:t>EICAR Malware String: Selected as the "Ground Truth" for security. It serves as a control to ensure that while we tune out the noise, the system remains capable of detecting a standardized malicious payload [12].</w:t>
      </w:r>
    </w:p>
    <w:p w14:paraId="5D4573B2" w14:textId="77777777" w:rsidR="000D42C1" w:rsidRPr="00DB721E" w:rsidRDefault="000D42C1" w:rsidP="00C625DC">
      <w:pPr>
        <w:pStyle w:val="Heading2"/>
      </w:pPr>
      <w:bookmarkStart w:id="70" w:name="_Toc220952164"/>
      <w:r w:rsidRPr="00DB721E">
        <w:t>4.4 Technical Design Specifications</w:t>
      </w:r>
      <w:bookmarkEnd w:id="70"/>
    </w:p>
    <w:p w14:paraId="4C74590B" w14:textId="77777777" w:rsidR="000D42C1" w:rsidRPr="00DB721E" w:rsidRDefault="000D42C1" w:rsidP="00DB721E">
      <w:pPr>
        <w:jc w:val="both"/>
        <w:rPr>
          <w:rFonts w:ascii="Times New Roman" w:hAnsi="Times New Roman" w:cs="Times New Roman"/>
        </w:rPr>
      </w:pPr>
      <w:r w:rsidRPr="00DB721E">
        <w:rPr>
          <w:rFonts w:ascii="Times New Roman" w:hAnsi="Times New Roman" w:cs="Times New Roman"/>
        </w:rPr>
        <w:t>Following the establishment of the architectural framework, the design must define the specific technical parameters that govern the communication between nodes. This "Low-Level Design" (LLD) is essential for ensuring that the experiment is verifiable and reproducible [10].</w:t>
      </w:r>
    </w:p>
    <w:p w14:paraId="2688CB9F" w14:textId="77777777" w:rsidR="000D42C1" w:rsidRPr="00DB721E" w:rsidRDefault="000D42C1" w:rsidP="00C625DC">
      <w:pPr>
        <w:pStyle w:val="Heading3"/>
      </w:pPr>
      <w:bookmarkStart w:id="71" w:name="_Toc220952165"/>
      <w:r w:rsidRPr="00DB721E">
        <w:t>4.4.1 IP Addressing and Subnetting Strategy</w:t>
      </w:r>
      <w:bookmarkEnd w:id="71"/>
    </w:p>
    <w:p w14:paraId="68F85752" w14:textId="77777777" w:rsidR="000D42C1" w:rsidRDefault="000D42C1" w:rsidP="00DB721E">
      <w:pPr>
        <w:jc w:val="both"/>
        <w:rPr>
          <w:rFonts w:ascii="Times New Roman" w:hAnsi="Times New Roman" w:cs="Times New Roman"/>
        </w:rPr>
      </w:pPr>
      <w:r w:rsidRPr="00DB721E">
        <w:rPr>
          <w:rFonts w:ascii="Times New Roman" w:hAnsi="Times New Roman" w:cs="Times New Roman"/>
        </w:rPr>
        <w:t>The design utilizes a non-routable private addressing scheme (RFC 1918) to ensure the experiment remains isolated. The selection of distinct subnets allows for the analysis of "Ingress" vs. "Egress" traffic.</w:t>
      </w:r>
    </w:p>
    <w:p w14:paraId="27808B44" w14:textId="77777777" w:rsidR="00C14CDF" w:rsidRPr="00DB721E" w:rsidRDefault="00C14CDF" w:rsidP="00DB721E">
      <w:pPr>
        <w:jc w:val="both"/>
        <w:rPr>
          <w:rFonts w:ascii="Times New Roman" w:hAnsi="Times New Roman" w:cs="Times New Roman"/>
        </w:rPr>
      </w:pPr>
    </w:p>
    <w:tbl>
      <w:tblPr>
        <w:tblW w:w="0" w:type="auto"/>
        <w:tblCellSpacing w:w="15" w:type="dxa"/>
        <w:tblCellMar>
          <w:left w:w="0" w:type="dxa"/>
          <w:right w:w="0" w:type="dxa"/>
        </w:tblCellMar>
        <w:tblLook w:val="04A0" w:firstRow="1" w:lastRow="0" w:firstColumn="1" w:lastColumn="0" w:noHBand="0" w:noVBand="1"/>
      </w:tblPr>
      <w:tblGrid>
        <w:gridCol w:w="1842"/>
        <w:gridCol w:w="1273"/>
        <w:gridCol w:w="1920"/>
        <w:gridCol w:w="3168"/>
      </w:tblGrid>
      <w:tr w:rsidR="00A61A70" w:rsidRPr="00DB721E" w14:paraId="285BE209"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08D9E3E" w14:textId="77777777" w:rsidR="00A61A70" w:rsidRPr="00DB721E" w:rsidRDefault="00A61A70" w:rsidP="00DB721E">
            <w:pPr>
              <w:jc w:val="both"/>
              <w:rPr>
                <w:rFonts w:ascii="Times New Roman" w:hAnsi="Times New Roman" w:cs="Times New Roman"/>
              </w:rPr>
            </w:pPr>
            <w:r w:rsidRPr="00DB721E">
              <w:rPr>
                <w:rFonts w:ascii="Times New Roman" w:hAnsi="Times New Roman" w:cs="Times New Roman"/>
              </w:rPr>
              <w:t>Node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3FC8E42" w14:textId="77777777" w:rsidR="00A61A70" w:rsidRPr="00DB721E" w:rsidRDefault="00A61A70" w:rsidP="00DB721E">
            <w:pPr>
              <w:jc w:val="both"/>
              <w:rPr>
                <w:rFonts w:ascii="Times New Roman" w:hAnsi="Times New Roman" w:cs="Times New Roman"/>
              </w:rPr>
            </w:pPr>
            <w:r w:rsidRPr="00DB721E">
              <w:rPr>
                <w:rFonts w:ascii="Times New Roman" w:hAnsi="Times New Roman" w:cs="Times New Roman"/>
              </w:rPr>
              <w:t>Interface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AEA5CBB" w14:textId="77777777" w:rsidR="00A61A70" w:rsidRPr="00DB721E" w:rsidRDefault="00A61A70" w:rsidP="00DB721E">
            <w:pPr>
              <w:jc w:val="both"/>
              <w:rPr>
                <w:rFonts w:ascii="Times New Roman" w:hAnsi="Times New Roman" w:cs="Times New Roman"/>
              </w:rPr>
            </w:pPr>
            <w:r w:rsidRPr="00DB721E">
              <w:rPr>
                <w:rFonts w:ascii="Times New Roman" w:hAnsi="Times New Roman" w:cs="Times New Roman"/>
              </w:rPr>
              <w:t>IP Assignment</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BF45B35" w14:textId="77777777" w:rsidR="00A61A70" w:rsidRPr="00DB721E" w:rsidRDefault="00A61A70" w:rsidP="00DB721E">
            <w:pPr>
              <w:jc w:val="both"/>
              <w:rPr>
                <w:rFonts w:ascii="Times New Roman" w:hAnsi="Times New Roman" w:cs="Times New Roman"/>
              </w:rPr>
            </w:pPr>
            <w:r w:rsidRPr="00DB721E">
              <w:rPr>
                <w:rFonts w:ascii="Times New Roman" w:hAnsi="Times New Roman" w:cs="Times New Roman"/>
              </w:rPr>
              <w:t>Subnet Role</w:t>
            </w:r>
          </w:p>
        </w:tc>
      </w:tr>
      <w:tr w:rsidR="00A61A70" w:rsidRPr="00DB721E" w14:paraId="7D36314D"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7FB4EAE" w14:textId="77777777" w:rsidR="00A61A70" w:rsidRPr="00DB721E" w:rsidRDefault="00A61A70" w:rsidP="00DB721E">
            <w:pPr>
              <w:jc w:val="both"/>
              <w:rPr>
                <w:rFonts w:ascii="Times New Roman" w:hAnsi="Times New Roman" w:cs="Times New Roman"/>
              </w:rPr>
            </w:pPr>
            <w:r w:rsidRPr="00DB721E">
              <w:rPr>
                <w:rFonts w:ascii="Times New Roman" w:hAnsi="Times New Roman" w:cs="Times New Roman"/>
              </w:rPr>
              <w:t>Kali Linux</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F065A21" w14:textId="77777777" w:rsidR="00A61A70" w:rsidRPr="00DB721E" w:rsidRDefault="00A61A70" w:rsidP="00DB721E">
            <w:pPr>
              <w:jc w:val="both"/>
              <w:rPr>
                <w:rFonts w:ascii="Times New Roman" w:hAnsi="Times New Roman" w:cs="Times New Roman"/>
              </w:rPr>
            </w:pPr>
            <w:r w:rsidRPr="00DB721E">
              <w:rPr>
                <w:rFonts w:ascii="Times New Roman" w:hAnsi="Times New Roman" w:cs="Times New Roman"/>
              </w:rPr>
              <w:t>WAN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1BC7390" w14:textId="77C07644" w:rsidR="00A61A70" w:rsidRPr="00DB721E" w:rsidRDefault="00A61A70" w:rsidP="00DB721E">
            <w:pPr>
              <w:jc w:val="both"/>
              <w:rPr>
                <w:rFonts w:ascii="Times New Roman" w:hAnsi="Times New Roman" w:cs="Times New Roman"/>
              </w:rPr>
            </w:pPr>
            <w:r w:rsidRPr="00DB721E">
              <w:rPr>
                <w:rFonts w:ascii="Times New Roman" w:hAnsi="Times New Roman" w:cs="Times New Roman"/>
              </w:rPr>
              <w:t>192.168.55.109</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5AA3167" w14:textId="77777777" w:rsidR="00A61A70" w:rsidRPr="00DB721E" w:rsidRDefault="00A61A70" w:rsidP="00DB721E">
            <w:pPr>
              <w:jc w:val="both"/>
              <w:rPr>
                <w:rFonts w:ascii="Times New Roman" w:hAnsi="Times New Roman" w:cs="Times New Roman"/>
              </w:rPr>
            </w:pPr>
            <w:r w:rsidRPr="00DB721E">
              <w:rPr>
                <w:rFonts w:ascii="Times New Roman" w:hAnsi="Times New Roman" w:cs="Times New Roman"/>
              </w:rPr>
              <w:t>External Attacker (Bridged)</w:t>
            </w:r>
          </w:p>
        </w:tc>
      </w:tr>
      <w:tr w:rsidR="00A61A70" w:rsidRPr="00DB721E" w14:paraId="7F297146"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30E64F7" w14:textId="77777777" w:rsidR="00A61A70" w:rsidRPr="00DB721E" w:rsidRDefault="00A61A70" w:rsidP="00DB721E">
            <w:pPr>
              <w:jc w:val="both"/>
              <w:rPr>
                <w:rFonts w:ascii="Times New Roman" w:hAnsi="Times New Roman" w:cs="Times New Roman"/>
              </w:rPr>
            </w:pPr>
            <w:proofErr w:type="spellStart"/>
            <w:r w:rsidRPr="00DB721E">
              <w:rPr>
                <w:rFonts w:ascii="Times New Roman" w:hAnsi="Times New Roman" w:cs="Times New Roman"/>
              </w:rPr>
              <w:t>pfSense</w:t>
            </w:r>
            <w:proofErr w:type="spellEnd"/>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A44134C" w14:textId="77777777" w:rsidR="00A61A70" w:rsidRPr="00DB721E" w:rsidRDefault="00A61A70" w:rsidP="00DB721E">
            <w:pPr>
              <w:jc w:val="both"/>
              <w:rPr>
                <w:rFonts w:ascii="Times New Roman" w:hAnsi="Times New Roman" w:cs="Times New Roman"/>
              </w:rPr>
            </w:pPr>
            <w:r w:rsidRPr="00DB721E">
              <w:rPr>
                <w:rFonts w:ascii="Times New Roman" w:hAnsi="Times New Roman" w:cs="Times New Roman"/>
              </w:rPr>
              <w:t>WAN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0A533F6" w14:textId="2D860910" w:rsidR="00A61A70" w:rsidRPr="00DB721E" w:rsidRDefault="00A61A70" w:rsidP="00DB721E">
            <w:pPr>
              <w:jc w:val="both"/>
              <w:rPr>
                <w:rFonts w:ascii="Times New Roman" w:hAnsi="Times New Roman" w:cs="Times New Roman"/>
              </w:rPr>
            </w:pPr>
            <w:r w:rsidRPr="00DB721E">
              <w:rPr>
                <w:rFonts w:ascii="Times New Roman" w:hAnsi="Times New Roman" w:cs="Times New Roman"/>
              </w:rPr>
              <w:t>192.168.55.108</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CC726D3" w14:textId="77777777" w:rsidR="00A61A70" w:rsidRPr="00DB721E" w:rsidRDefault="00A61A70" w:rsidP="00DB721E">
            <w:pPr>
              <w:jc w:val="both"/>
              <w:rPr>
                <w:rFonts w:ascii="Times New Roman" w:hAnsi="Times New Roman" w:cs="Times New Roman"/>
              </w:rPr>
            </w:pPr>
            <w:r w:rsidRPr="00DB721E">
              <w:rPr>
                <w:rFonts w:ascii="Times New Roman" w:hAnsi="Times New Roman" w:cs="Times New Roman"/>
              </w:rPr>
              <w:t>Security Firewall (Gateway)</w:t>
            </w:r>
          </w:p>
        </w:tc>
      </w:tr>
      <w:tr w:rsidR="00A61A70" w:rsidRPr="00DB721E" w14:paraId="48E66410"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3EB77BF" w14:textId="77777777" w:rsidR="00A61A70" w:rsidRPr="00DB721E" w:rsidRDefault="00A61A70" w:rsidP="00DB721E">
            <w:pPr>
              <w:jc w:val="both"/>
              <w:rPr>
                <w:rFonts w:ascii="Times New Roman" w:hAnsi="Times New Roman" w:cs="Times New Roman"/>
              </w:rPr>
            </w:pPr>
            <w:r w:rsidRPr="00DB721E">
              <w:rPr>
                <w:rFonts w:ascii="Times New Roman" w:hAnsi="Times New Roman" w:cs="Times New Roman"/>
              </w:rPr>
              <w:t>pfSense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B5DDB31" w14:textId="77777777" w:rsidR="00A61A70" w:rsidRPr="00DB721E" w:rsidRDefault="00A61A70" w:rsidP="00DB721E">
            <w:pPr>
              <w:jc w:val="both"/>
              <w:rPr>
                <w:rFonts w:ascii="Times New Roman" w:hAnsi="Times New Roman" w:cs="Times New Roman"/>
              </w:rPr>
            </w:pPr>
            <w:r w:rsidRPr="00DB721E">
              <w:rPr>
                <w:rFonts w:ascii="Times New Roman" w:hAnsi="Times New Roman" w:cs="Times New Roman"/>
              </w:rPr>
              <w:t>LAN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AAEA391" w14:textId="0A16761E" w:rsidR="00A61A70" w:rsidRPr="00DB721E" w:rsidRDefault="00A61A70" w:rsidP="00DB721E">
            <w:pPr>
              <w:jc w:val="both"/>
              <w:rPr>
                <w:rFonts w:ascii="Times New Roman" w:hAnsi="Times New Roman" w:cs="Times New Roman"/>
              </w:rPr>
            </w:pPr>
            <w:r w:rsidRPr="00DB721E">
              <w:rPr>
                <w:rFonts w:ascii="Times New Roman" w:hAnsi="Times New Roman" w:cs="Times New Roman"/>
              </w:rPr>
              <w:t>192.168.1.1</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8C5D76E" w14:textId="77777777" w:rsidR="00A61A70" w:rsidRPr="00DB721E" w:rsidRDefault="00A61A70" w:rsidP="00DB721E">
            <w:pPr>
              <w:jc w:val="both"/>
              <w:rPr>
                <w:rFonts w:ascii="Times New Roman" w:hAnsi="Times New Roman" w:cs="Times New Roman"/>
              </w:rPr>
            </w:pPr>
            <w:r w:rsidRPr="00DB721E">
              <w:rPr>
                <w:rFonts w:ascii="Times New Roman" w:hAnsi="Times New Roman" w:cs="Times New Roman"/>
              </w:rPr>
              <w:t>Internal Default Gateway</w:t>
            </w:r>
          </w:p>
        </w:tc>
      </w:tr>
      <w:tr w:rsidR="00A61A70" w:rsidRPr="00DB721E" w14:paraId="39F680B2" w14:textId="77777777" w:rsidTr="00C14CDF">
        <w:trPr>
          <w:trHeight w:val="23"/>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9999021" w14:textId="77777777" w:rsidR="00A61A70" w:rsidRPr="00DB721E" w:rsidRDefault="00A61A70" w:rsidP="00DB721E">
            <w:pPr>
              <w:jc w:val="both"/>
              <w:rPr>
                <w:rFonts w:ascii="Times New Roman" w:hAnsi="Times New Roman" w:cs="Times New Roman"/>
              </w:rPr>
            </w:pPr>
            <w:r w:rsidRPr="00DB721E">
              <w:rPr>
                <w:rFonts w:ascii="Times New Roman" w:hAnsi="Times New Roman" w:cs="Times New Roman"/>
              </w:rPr>
              <w:t>Ubuntu Server</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33B256C" w14:textId="77777777" w:rsidR="00A61A70" w:rsidRPr="00DB721E" w:rsidRDefault="00A61A70" w:rsidP="00DB721E">
            <w:pPr>
              <w:jc w:val="both"/>
              <w:rPr>
                <w:rFonts w:ascii="Times New Roman" w:hAnsi="Times New Roman" w:cs="Times New Roman"/>
              </w:rPr>
            </w:pPr>
            <w:r w:rsidRPr="00DB721E">
              <w:rPr>
                <w:rFonts w:ascii="Times New Roman" w:hAnsi="Times New Roman" w:cs="Times New Roman"/>
              </w:rPr>
              <w:t>LAN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F175523" w14:textId="1ABE256E" w:rsidR="00A61A70" w:rsidRPr="00DB721E" w:rsidRDefault="00A61A70" w:rsidP="00DB721E">
            <w:pPr>
              <w:jc w:val="both"/>
              <w:rPr>
                <w:rFonts w:ascii="Times New Roman" w:hAnsi="Times New Roman" w:cs="Times New Roman"/>
              </w:rPr>
            </w:pPr>
            <w:r w:rsidRPr="00DB721E">
              <w:rPr>
                <w:rFonts w:ascii="Times New Roman" w:hAnsi="Times New Roman" w:cs="Times New Roman"/>
              </w:rPr>
              <w:t>192.168.1.100</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D29DC55" w14:textId="77777777" w:rsidR="00A61A70" w:rsidRPr="00DB721E" w:rsidRDefault="00A61A70" w:rsidP="00DB721E">
            <w:pPr>
              <w:jc w:val="both"/>
              <w:rPr>
                <w:rFonts w:ascii="Times New Roman" w:hAnsi="Times New Roman" w:cs="Times New Roman"/>
              </w:rPr>
            </w:pPr>
            <w:r w:rsidRPr="00DB721E">
              <w:rPr>
                <w:rFonts w:ascii="Times New Roman" w:hAnsi="Times New Roman" w:cs="Times New Roman"/>
              </w:rPr>
              <w:t>Target User (Protected)</w:t>
            </w:r>
          </w:p>
        </w:tc>
      </w:tr>
    </w:tbl>
    <w:p w14:paraId="76C82671" w14:textId="2AA642C5" w:rsidR="00C14CDF" w:rsidRDefault="00C14CDF" w:rsidP="00C14CDF">
      <w:pPr>
        <w:pStyle w:val="Heading4"/>
      </w:pPr>
      <w:bookmarkStart w:id="72" w:name="_Toc220952166"/>
      <w:bookmarkStart w:id="73" w:name="_Toc220952892"/>
      <w:bookmarkStart w:id="74" w:name="_Toc220953146"/>
      <w:r>
        <w:t xml:space="preserve">Figure 4.4.1 </w:t>
      </w:r>
      <w:r w:rsidRPr="00DB721E">
        <w:t>IP Addressing and Subnetting Strategy</w:t>
      </w:r>
      <w:bookmarkEnd w:id="73"/>
      <w:bookmarkEnd w:id="74"/>
    </w:p>
    <w:p w14:paraId="5BD80AD7" w14:textId="598FA55F" w:rsidR="000D42C1" w:rsidRPr="00DB721E" w:rsidRDefault="000D42C1" w:rsidP="00C625DC">
      <w:pPr>
        <w:pStyle w:val="Heading3"/>
      </w:pPr>
      <w:r w:rsidRPr="00DB721E">
        <w:t>4.4.2 Resource Allocation Logic</w:t>
      </w:r>
      <w:bookmarkEnd w:id="72"/>
    </w:p>
    <w:p w14:paraId="0A24B107" w14:textId="77777777" w:rsidR="000D42C1" w:rsidRPr="00DB721E" w:rsidRDefault="000D42C1" w:rsidP="00DB721E">
      <w:pPr>
        <w:jc w:val="both"/>
        <w:rPr>
          <w:rFonts w:ascii="Times New Roman" w:hAnsi="Times New Roman" w:cs="Times New Roman"/>
        </w:rPr>
      </w:pPr>
      <w:r w:rsidRPr="00DB721E">
        <w:rPr>
          <w:rFonts w:ascii="Times New Roman" w:hAnsi="Times New Roman" w:cs="Times New Roman"/>
        </w:rPr>
        <w:t>A common failure in IDS research is "Resource Starvation," leading to packet dropping. The design specifies a Static Resource Reservation:</w:t>
      </w:r>
    </w:p>
    <w:p w14:paraId="3CA801A1" w14:textId="77777777" w:rsidR="000D42C1" w:rsidRPr="00DB721E" w:rsidRDefault="000D42C1" w:rsidP="00DB721E">
      <w:pPr>
        <w:numPr>
          <w:ilvl w:val="0"/>
          <w:numId w:val="29"/>
        </w:numPr>
        <w:jc w:val="both"/>
        <w:rPr>
          <w:rFonts w:ascii="Times New Roman" w:hAnsi="Times New Roman" w:cs="Times New Roman"/>
        </w:rPr>
      </w:pPr>
      <w:r w:rsidRPr="00DB721E">
        <w:rPr>
          <w:rFonts w:ascii="Times New Roman" w:hAnsi="Times New Roman" w:cs="Times New Roman"/>
        </w:rPr>
        <w:t>pfSense CPU Allocation: 2 vCPUs (Core pinning) to ensure the Snort process has dedicated cycles for the Aho-Corasick pattern matching algorithm.</w:t>
      </w:r>
    </w:p>
    <w:p w14:paraId="14535E26" w14:textId="38B571CA" w:rsidR="000D42C1" w:rsidRDefault="000D42C1" w:rsidP="00DB721E">
      <w:pPr>
        <w:numPr>
          <w:ilvl w:val="0"/>
          <w:numId w:val="29"/>
        </w:numPr>
        <w:jc w:val="both"/>
        <w:rPr>
          <w:rFonts w:ascii="Times New Roman" w:hAnsi="Times New Roman" w:cs="Times New Roman"/>
        </w:rPr>
      </w:pPr>
      <w:r w:rsidRPr="00DB721E">
        <w:rPr>
          <w:rFonts w:ascii="Times New Roman" w:hAnsi="Times New Roman" w:cs="Times New Roman"/>
        </w:rPr>
        <w:t xml:space="preserve">Memory Design: </w:t>
      </w:r>
      <w:r w:rsidR="00F12CB2">
        <w:rPr>
          <w:rFonts w:ascii="Times New Roman" w:hAnsi="Times New Roman" w:cs="Times New Roman"/>
        </w:rPr>
        <w:t>2</w:t>
      </w:r>
      <w:r w:rsidRPr="00DB721E">
        <w:rPr>
          <w:rFonts w:ascii="Times New Roman" w:hAnsi="Times New Roman" w:cs="Times New Roman"/>
        </w:rPr>
        <w:t>GB of RAM. This is specifically designed to accommodate the Pre-processor Memory Cap, allowing Snort to maintain state for high-volume TCP streams [11].</w:t>
      </w:r>
      <w:r w:rsidR="00C14CDF" w:rsidRPr="00C14CDF">
        <w:rPr>
          <w:rFonts w:ascii="Times New Roman" w:hAnsi="Times New Roman" w:cs="Times New Roman"/>
          <w:noProof/>
        </w:rPr>
        <w:t xml:space="preserve"> </w:t>
      </w:r>
      <w:r w:rsidR="00C14CDF">
        <w:rPr>
          <w:rFonts w:ascii="Times New Roman" w:hAnsi="Times New Roman" w:cs="Times New Roman"/>
          <w:noProof/>
        </w:rPr>
        <w:drawing>
          <wp:inline distT="0" distB="0" distL="0" distR="0" wp14:anchorId="66343AEC" wp14:editId="78322A68">
            <wp:extent cx="5731510" cy="3493770"/>
            <wp:effectExtent l="0" t="0" r="2540" b="0"/>
            <wp:docPr id="5106972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697216" name="Picture 510697216"/>
                    <pic:cNvPicPr/>
                  </pic:nvPicPr>
                  <pic:blipFill>
                    <a:blip r:embed="rId10">
                      <a:extLst>
                        <a:ext uri="{28A0092B-C50C-407E-A947-70E740481C1C}">
                          <a14:useLocalDpi xmlns:a14="http://schemas.microsoft.com/office/drawing/2010/main" val="0"/>
                        </a:ext>
                      </a:extLst>
                    </a:blip>
                    <a:stretch>
                      <a:fillRect/>
                    </a:stretch>
                  </pic:blipFill>
                  <pic:spPr>
                    <a:xfrm>
                      <a:off x="0" y="0"/>
                      <a:ext cx="5731510" cy="3493770"/>
                    </a:xfrm>
                    <a:prstGeom prst="rect">
                      <a:avLst/>
                    </a:prstGeom>
                  </pic:spPr>
                </pic:pic>
              </a:graphicData>
            </a:graphic>
          </wp:inline>
        </w:drawing>
      </w:r>
    </w:p>
    <w:p w14:paraId="5B3CA03E" w14:textId="0C606CBB" w:rsidR="00F12CB2" w:rsidRDefault="00F12CB2" w:rsidP="00F12CB2">
      <w:pPr>
        <w:ind w:left="360"/>
        <w:jc w:val="both"/>
        <w:rPr>
          <w:rFonts w:ascii="Times New Roman" w:hAnsi="Times New Roman" w:cs="Times New Roman"/>
        </w:rPr>
      </w:pPr>
      <w:r>
        <w:rPr>
          <w:rFonts w:ascii="Times New Roman" w:hAnsi="Times New Roman" w:cs="Times New Roman"/>
          <w:noProof/>
        </w:rPr>
        <w:drawing>
          <wp:inline distT="0" distB="0" distL="0" distR="0" wp14:anchorId="4C02AF14" wp14:editId="7CC6978F">
            <wp:extent cx="5731510" cy="3502660"/>
            <wp:effectExtent l="0" t="0" r="2540" b="2540"/>
            <wp:docPr id="6506322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632210" name="Picture 650632210"/>
                    <pic:cNvPicPr/>
                  </pic:nvPicPr>
                  <pic:blipFill>
                    <a:blip r:embed="rId11">
                      <a:extLst>
                        <a:ext uri="{28A0092B-C50C-407E-A947-70E740481C1C}">
                          <a14:useLocalDpi xmlns:a14="http://schemas.microsoft.com/office/drawing/2010/main" val="0"/>
                        </a:ext>
                      </a:extLst>
                    </a:blip>
                    <a:stretch>
                      <a:fillRect/>
                    </a:stretch>
                  </pic:blipFill>
                  <pic:spPr>
                    <a:xfrm>
                      <a:off x="0" y="0"/>
                      <a:ext cx="5731510" cy="3502660"/>
                    </a:xfrm>
                    <a:prstGeom prst="rect">
                      <a:avLst/>
                    </a:prstGeom>
                  </pic:spPr>
                </pic:pic>
              </a:graphicData>
            </a:graphic>
          </wp:inline>
        </w:drawing>
      </w:r>
    </w:p>
    <w:p w14:paraId="6F8B0223" w14:textId="7E3FD677" w:rsidR="00C14CDF" w:rsidRPr="00DB721E" w:rsidRDefault="00C14CDF" w:rsidP="00C14CDF">
      <w:pPr>
        <w:pStyle w:val="Heading4"/>
      </w:pPr>
      <w:bookmarkStart w:id="75" w:name="_Toc220952893"/>
      <w:bookmarkStart w:id="76" w:name="_Toc220953147"/>
      <w:r>
        <w:t>Figure 4.4.2 pfsense ram And rom allocations</w:t>
      </w:r>
      <w:bookmarkEnd w:id="75"/>
      <w:bookmarkEnd w:id="76"/>
    </w:p>
    <w:p w14:paraId="5170C5E0" w14:textId="77777777" w:rsidR="000D42C1" w:rsidRPr="00DB721E" w:rsidRDefault="000D42C1" w:rsidP="00C625DC">
      <w:pPr>
        <w:pStyle w:val="Heading2"/>
      </w:pPr>
      <w:bookmarkStart w:id="77" w:name="_Toc220952167"/>
      <w:r w:rsidRPr="00DB721E">
        <w:t>4.5 Design of the Custom Tuning "Artefact"</w:t>
      </w:r>
      <w:bookmarkEnd w:id="77"/>
    </w:p>
    <w:p w14:paraId="6E6412B1" w14:textId="77777777" w:rsidR="000D42C1" w:rsidRPr="00DB721E" w:rsidRDefault="000D42C1" w:rsidP="00DB721E">
      <w:pPr>
        <w:jc w:val="both"/>
        <w:rPr>
          <w:rFonts w:ascii="Times New Roman" w:hAnsi="Times New Roman" w:cs="Times New Roman"/>
        </w:rPr>
      </w:pPr>
      <w:r w:rsidRPr="00DB721E">
        <w:rPr>
          <w:rFonts w:ascii="Times New Roman" w:hAnsi="Times New Roman" w:cs="Times New Roman"/>
        </w:rPr>
        <w:t>The primary design goal is the creation of a Suppression Logic Model. The design argues that instead of disabling rules (which creates security blind spots), we should "Tune" the engine to ignore specific (Source IP, SID) pairs.</w:t>
      </w:r>
    </w:p>
    <w:p w14:paraId="102DF4DC" w14:textId="77777777" w:rsidR="000D42C1" w:rsidRPr="00DB721E" w:rsidRDefault="000D42C1" w:rsidP="00C625DC">
      <w:pPr>
        <w:pStyle w:val="Heading3"/>
      </w:pPr>
      <w:bookmarkStart w:id="78" w:name="_Toc220952168"/>
      <w:r w:rsidRPr="00DB721E">
        <w:t>4.5.1 Mathematical Analysis of Rule Triggering</w:t>
      </w:r>
      <w:bookmarkEnd w:id="78"/>
    </w:p>
    <w:p w14:paraId="4E174668" w14:textId="7259CF92" w:rsidR="000D42C1" w:rsidRPr="00DB721E" w:rsidRDefault="000D42C1" w:rsidP="00DB721E">
      <w:pPr>
        <w:jc w:val="both"/>
        <w:rPr>
          <w:rFonts w:ascii="Times New Roman" w:hAnsi="Times New Roman" w:cs="Times New Roman"/>
        </w:rPr>
      </w:pPr>
      <w:r w:rsidRPr="00DB721E">
        <w:rPr>
          <w:rFonts w:ascii="Times New Roman" w:hAnsi="Times New Roman" w:cs="Times New Roman"/>
        </w:rPr>
        <w:t>To design the custom rules (SID 99000</w:t>
      </w:r>
      <w:r w:rsidR="00F12CB2">
        <w:rPr>
          <w:rFonts w:ascii="Times New Roman" w:hAnsi="Times New Roman" w:cs="Times New Roman"/>
        </w:rPr>
        <w:t>1</w:t>
      </w:r>
      <w:r w:rsidRPr="00DB721E">
        <w:rPr>
          <w:rFonts w:ascii="Times New Roman" w:hAnsi="Times New Roman" w:cs="Times New Roman"/>
        </w:rPr>
        <w:t>0), I utilized a Boolean logic approach.</w:t>
      </w:r>
    </w:p>
    <w:p w14:paraId="35C3EFFE" w14:textId="77777777" w:rsidR="00F12CB2" w:rsidRPr="00F12CB2" w:rsidRDefault="00F12CB2" w:rsidP="00F12CB2">
      <w:pPr>
        <w:numPr>
          <w:ilvl w:val="0"/>
          <w:numId w:val="30"/>
        </w:numPr>
        <w:jc w:val="both"/>
        <w:rPr>
          <w:rFonts w:ascii="Times New Roman" w:hAnsi="Times New Roman" w:cs="Times New Roman"/>
        </w:rPr>
      </w:pPr>
      <w:r w:rsidRPr="00F12CB2">
        <w:rPr>
          <w:rFonts w:ascii="Times New Roman" w:hAnsi="Times New Roman" w:cs="Times New Roman"/>
        </w:rPr>
        <w:t>alert tcp any any -&gt; any any (msg:"FALSE POSITIVE: Blocking all HTTP"; content:"GET"; sid:9900010; rev:1;)</w:t>
      </w:r>
    </w:p>
    <w:p w14:paraId="65D88F14" w14:textId="7DFCD6F5" w:rsidR="000D42C1" w:rsidRDefault="000D42C1" w:rsidP="00F12CB2">
      <w:pPr>
        <w:numPr>
          <w:ilvl w:val="0"/>
          <w:numId w:val="30"/>
        </w:numPr>
        <w:jc w:val="both"/>
        <w:rPr>
          <w:rFonts w:ascii="Times New Roman" w:hAnsi="Times New Roman" w:cs="Times New Roman"/>
        </w:rPr>
      </w:pPr>
      <w:r w:rsidRPr="00DB721E">
        <w:rPr>
          <w:rFonts w:ascii="Times New Roman" w:hAnsi="Times New Roman" w:cs="Times New Roman"/>
        </w:rPr>
        <w:t>The "False Positive" Design: By removing specific content requirements (like looking for "etc/passwd"), I intentionally designed the rule to be Non-Specific. In cybersecurity theory, non-specificity is the leading cause of False Positives [14]. This design allows us to prove that even a poorly written or "noisy" rule can be effectively managed through the suppression.</w:t>
      </w:r>
    </w:p>
    <w:p w14:paraId="1A2FA244" w14:textId="4C892D32" w:rsidR="00F12CB2" w:rsidRPr="00DB721E" w:rsidRDefault="00F12CB2" w:rsidP="00F12CB2">
      <w:pPr>
        <w:jc w:val="both"/>
        <w:rPr>
          <w:rFonts w:ascii="Times New Roman" w:hAnsi="Times New Roman" w:cs="Times New Roman"/>
        </w:rPr>
      </w:pPr>
      <w:r>
        <w:rPr>
          <w:rFonts w:ascii="Times New Roman" w:hAnsi="Times New Roman" w:cs="Times New Roman"/>
          <w:noProof/>
        </w:rPr>
        <w:drawing>
          <wp:inline distT="0" distB="0" distL="0" distR="0" wp14:anchorId="12417CD3" wp14:editId="421C8587">
            <wp:extent cx="5731510" cy="3649980"/>
            <wp:effectExtent l="0" t="0" r="2540" b="7620"/>
            <wp:docPr id="64430834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308341" name="Picture 644308341"/>
                    <pic:cNvPicPr/>
                  </pic:nvPicPr>
                  <pic:blipFill>
                    <a:blip r:embed="rId12">
                      <a:extLst>
                        <a:ext uri="{28A0092B-C50C-407E-A947-70E740481C1C}">
                          <a14:useLocalDpi xmlns:a14="http://schemas.microsoft.com/office/drawing/2010/main" val="0"/>
                        </a:ext>
                      </a:extLst>
                    </a:blip>
                    <a:stretch>
                      <a:fillRect/>
                    </a:stretch>
                  </pic:blipFill>
                  <pic:spPr>
                    <a:xfrm>
                      <a:off x="0" y="0"/>
                      <a:ext cx="5731510" cy="3649980"/>
                    </a:xfrm>
                    <a:prstGeom prst="rect">
                      <a:avLst/>
                    </a:prstGeom>
                  </pic:spPr>
                </pic:pic>
              </a:graphicData>
            </a:graphic>
          </wp:inline>
        </w:drawing>
      </w:r>
      <w:r w:rsidR="00C14CDF">
        <w:rPr>
          <w:rFonts w:ascii="Times New Roman" w:hAnsi="Times New Roman" w:cs="Times New Roman"/>
        </w:rPr>
        <w:br/>
      </w:r>
      <w:r w:rsidR="00C14CDF" w:rsidRPr="00C14CDF">
        <w:rPr>
          <w:rStyle w:val="Heading4Char"/>
        </w:rPr>
        <w:t>Figure 4.5.1 False positive</w:t>
      </w:r>
    </w:p>
    <w:p w14:paraId="3FF5E056" w14:textId="77777777" w:rsidR="000D42C1" w:rsidRPr="00DB721E" w:rsidRDefault="000D42C1" w:rsidP="00C625DC">
      <w:pPr>
        <w:pStyle w:val="Heading2"/>
      </w:pPr>
      <w:bookmarkStart w:id="79" w:name="_Toc220952169"/>
      <w:r w:rsidRPr="00DB721E">
        <w:t>4.6 Design Validation and Testing Techniques</w:t>
      </w:r>
      <w:bookmarkEnd w:id="79"/>
    </w:p>
    <w:p w14:paraId="56AC1690" w14:textId="77777777" w:rsidR="000D42C1" w:rsidRPr="00DB721E" w:rsidRDefault="000D42C1" w:rsidP="00DB721E">
      <w:pPr>
        <w:jc w:val="both"/>
        <w:rPr>
          <w:rFonts w:ascii="Times New Roman" w:hAnsi="Times New Roman" w:cs="Times New Roman"/>
        </w:rPr>
      </w:pPr>
      <w:r w:rsidRPr="00DB721E">
        <w:rPr>
          <w:rFonts w:ascii="Times New Roman" w:hAnsi="Times New Roman" w:cs="Times New Roman"/>
        </w:rPr>
        <w:t>Before moving to implementation, the design was validated through a Connectivity Matrix:</w:t>
      </w:r>
    </w:p>
    <w:p w14:paraId="22EA6B8E" w14:textId="77777777" w:rsidR="000D42C1" w:rsidRPr="00DB721E" w:rsidRDefault="000D42C1" w:rsidP="00DB721E">
      <w:pPr>
        <w:numPr>
          <w:ilvl w:val="0"/>
          <w:numId w:val="31"/>
        </w:numPr>
        <w:jc w:val="both"/>
        <w:rPr>
          <w:rFonts w:ascii="Times New Roman" w:hAnsi="Times New Roman" w:cs="Times New Roman"/>
        </w:rPr>
      </w:pPr>
      <w:r w:rsidRPr="00DB721E">
        <w:rPr>
          <w:rFonts w:ascii="Times New Roman" w:hAnsi="Times New Roman" w:cs="Times New Roman"/>
        </w:rPr>
        <w:t>Test 1 (Routing): Can Kali ping the pfSense WAN?</w:t>
      </w:r>
    </w:p>
    <w:p w14:paraId="162CE6E1" w14:textId="77777777" w:rsidR="000D42C1" w:rsidRPr="00DB721E" w:rsidRDefault="000D42C1" w:rsidP="00DB721E">
      <w:pPr>
        <w:numPr>
          <w:ilvl w:val="0"/>
          <w:numId w:val="31"/>
        </w:numPr>
        <w:jc w:val="both"/>
        <w:rPr>
          <w:rFonts w:ascii="Times New Roman" w:hAnsi="Times New Roman" w:cs="Times New Roman"/>
        </w:rPr>
      </w:pPr>
      <w:r w:rsidRPr="00DB721E">
        <w:rPr>
          <w:rFonts w:ascii="Times New Roman" w:hAnsi="Times New Roman" w:cs="Times New Roman"/>
        </w:rPr>
        <w:t>Test 2 (NAT): Can Kali reach the Ubuntu server on port 80?</w:t>
      </w:r>
    </w:p>
    <w:p w14:paraId="53A1F35E" w14:textId="77777777" w:rsidR="000D42C1" w:rsidRPr="00DB721E" w:rsidRDefault="000D42C1" w:rsidP="00DB721E">
      <w:pPr>
        <w:numPr>
          <w:ilvl w:val="0"/>
          <w:numId w:val="31"/>
        </w:numPr>
        <w:jc w:val="both"/>
        <w:rPr>
          <w:rFonts w:ascii="Times New Roman" w:hAnsi="Times New Roman" w:cs="Times New Roman"/>
        </w:rPr>
      </w:pPr>
      <w:r w:rsidRPr="00DB721E">
        <w:rPr>
          <w:rFonts w:ascii="Times New Roman" w:hAnsi="Times New Roman" w:cs="Times New Roman"/>
        </w:rPr>
        <w:t>Test 3 (DPI): Can Snort "see" the traffic on the WAN interface?</w:t>
      </w:r>
    </w:p>
    <w:p w14:paraId="07024EBE" w14:textId="77777777" w:rsidR="000D42C1" w:rsidRPr="00DB721E" w:rsidRDefault="000D42C1" w:rsidP="00C625DC">
      <w:pPr>
        <w:pStyle w:val="Heading3"/>
      </w:pPr>
      <w:bookmarkStart w:id="80" w:name="_Toc220952170"/>
      <w:r w:rsidRPr="00DB721E">
        <w:t>4.6.1 Risk Management in Design</w:t>
      </w:r>
      <w:bookmarkEnd w:id="80"/>
    </w:p>
    <w:p w14:paraId="7E939095" w14:textId="77777777" w:rsidR="000D42C1" w:rsidRPr="00DB721E" w:rsidRDefault="000D42C1" w:rsidP="00DB721E">
      <w:pPr>
        <w:jc w:val="both"/>
        <w:rPr>
          <w:rFonts w:ascii="Times New Roman" w:hAnsi="Times New Roman" w:cs="Times New Roman"/>
        </w:rPr>
      </w:pPr>
      <w:r w:rsidRPr="00DB721E">
        <w:rPr>
          <w:rFonts w:ascii="Times New Roman" w:hAnsi="Times New Roman" w:cs="Times New Roman"/>
        </w:rPr>
        <w:t>A potential risk identified was the "Bogon Block" mechanism in pfSense. The design documentation includes a specific requirement to disable the RFC 1918 block on the WAN interface. Without this change, the firewall would drop the traffic before the IDS could inspect it, resulting in a "Negative Result" due to environmental error rather than IDS performance.</w:t>
      </w:r>
    </w:p>
    <w:p w14:paraId="125451F3" w14:textId="77777777" w:rsidR="00A4447B" w:rsidRPr="00DB721E" w:rsidRDefault="000D42C1" w:rsidP="00C625DC">
      <w:pPr>
        <w:pStyle w:val="Heading2"/>
      </w:pPr>
      <w:bookmarkStart w:id="81" w:name="_Toc220952171"/>
      <w:r w:rsidRPr="00DB721E">
        <w:t>4.7 Conclusion</w:t>
      </w:r>
      <w:bookmarkEnd w:id="81"/>
    </w:p>
    <w:p w14:paraId="783446F7" w14:textId="02732466" w:rsidR="000D42C1" w:rsidRPr="00DB721E" w:rsidRDefault="000D42C1" w:rsidP="00DB721E">
      <w:pPr>
        <w:jc w:val="both"/>
        <w:rPr>
          <w:rFonts w:ascii="Times New Roman" w:hAnsi="Times New Roman" w:cs="Times New Roman"/>
        </w:rPr>
      </w:pPr>
      <w:r w:rsidRPr="00DB721E">
        <w:rPr>
          <w:rFonts w:ascii="Times New Roman" w:hAnsi="Times New Roman" w:cs="Times New Roman"/>
        </w:rPr>
        <w:t>By moving from high-level philosophy to low-level IP tables and resource logic, we have ensured that the testbed is a valid representation of a corporate perimeter. This design provides the necessary control over variables to allow for the Quantitative Measurement of Snort’s tuning efficiency.</w:t>
      </w:r>
    </w:p>
    <w:p w14:paraId="49CF0A7D" w14:textId="77777777" w:rsidR="00826E37" w:rsidRPr="00DB721E" w:rsidRDefault="00826E37" w:rsidP="00DB721E">
      <w:pPr>
        <w:pStyle w:val="Heading1"/>
        <w:jc w:val="both"/>
        <w:rPr>
          <w:rFonts w:cs="Times New Roman"/>
        </w:rPr>
      </w:pPr>
      <w:bookmarkStart w:id="82" w:name="_Toc220952172"/>
      <w:r w:rsidRPr="00DB721E">
        <w:rPr>
          <w:rFonts w:cs="Times New Roman"/>
        </w:rPr>
        <w:t>CHAPTER 5: IMPLEMENTATION (EXPERIMENT)</w:t>
      </w:r>
      <w:bookmarkEnd w:id="82"/>
    </w:p>
    <w:p w14:paraId="26D23E98" w14:textId="77777777" w:rsidR="00826E37" w:rsidRPr="00DB721E" w:rsidRDefault="00826E37" w:rsidP="00C625DC">
      <w:pPr>
        <w:pStyle w:val="Heading2"/>
      </w:pPr>
      <w:bookmarkStart w:id="83" w:name="_Toc220952173"/>
      <w:r w:rsidRPr="00DB721E">
        <w:t>5.1 Environment Initialization and Configuration</w:t>
      </w:r>
      <w:bookmarkEnd w:id="83"/>
    </w:p>
    <w:p w14:paraId="6AB8173F" w14:textId="77777777" w:rsidR="00826E37" w:rsidRPr="00DB721E" w:rsidRDefault="00826E37" w:rsidP="00DB721E">
      <w:pPr>
        <w:jc w:val="both"/>
        <w:rPr>
          <w:rFonts w:ascii="Times New Roman" w:hAnsi="Times New Roman" w:cs="Times New Roman"/>
        </w:rPr>
      </w:pPr>
      <w:r w:rsidRPr="00DB721E">
        <w:rPr>
          <w:rFonts w:ascii="Times New Roman" w:hAnsi="Times New Roman" w:cs="Times New Roman"/>
        </w:rPr>
        <w:t>The implementation phase converted the theoretical design into a functional security testbed. The process began with the manual configuration of the VirtualBox hypervisor settings to support the multi-homed nature of the pfSense gateway.</w:t>
      </w:r>
    </w:p>
    <w:p w14:paraId="3360B769" w14:textId="77777777" w:rsidR="00826E37" w:rsidRPr="00DB721E" w:rsidRDefault="00826E37" w:rsidP="00C625DC">
      <w:pPr>
        <w:pStyle w:val="Heading3"/>
      </w:pPr>
      <w:bookmarkStart w:id="84" w:name="_Toc220952174"/>
      <w:r w:rsidRPr="00DB721E">
        <w:t>5.1.1 Network Interface Provisioning</w:t>
      </w:r>
      <w:bookmarkEnd w:id="84"/>
    </w:p>
    <w:p w14:paraId="206903B9" w14:textId="77777777" w:rsidR="00826E37" w:rsidRPr="00F12CB2" w:rsidRDefault="00826E37" w:rsidP="00DB721E">
      <w:pPr>
        <w:jc w:val="both"/>
        <w:rPr>
          <w:rFonts w:ascii="Times New Roman" w:hAnsi="Times New Roman" w:cs="Times New Roman"/>
        </w:rPr>
      </w:pPr>
      <w:r w:rsidRPr="00F12CB2">
        <w:rPr>
          <w:rFonts w:ascii="Times New Roman" w:hAnsi="Times New Roman" w:cs="Times New Roman"/>
        </w:rPr>
        <w:t>The primary technical challenge was the configuration of the Bridged Adapter.</w:t>
      </w:r>
    </w:p>
    <w:p w14:paraId="77C09C1B" w14:textId="77777777" w:rsidR="00826E37" w:rsidRPr="00F12CB2" w:rsidRDefault="00826E37" w:rsidP="00DB721E">
      <w:pPr>
        <w:numPr>
          <w:ilvl w:val="0"/>
          <w:numId w:val="32"/>
        </w:numPr>
        <w:jc w:val="both"/>
        <w:rPr>
          <w:rFonts w:ascii="Times New Roman" w:hAnsi="Times New Roman" w:cs="Times New Roman"/>
        </w:rPr>
      </w:pPr>
      <w:r w:rsidRPr="00F12CB2">
        <w:rPr>
          <w:rFonts w:ascii="Times New Roman" w:hAnsi="Times New Roman" w:cs="Times New Roman"/>
        </w:rPr>
        <w:t>Process: The pfSense WAN was bridged to the host’s physical network card, receiving the IP 192.168.55.108. The Kali Linux machine was similarly bridged to receive 192.168.55.109.</w:t>
      </w:r>
    </w:p>
    <w:p w14:paraId="3331B816" w14:textId="77777777" w:rsidR="00826E37" w:rsidRPr="00DB721E" w:rsidRDefault="00826E37" w:rsidP="00DB721E">
      <w:pPr>
        <w:numPr>
          <w:ilvl w:val="0"/>
          <w:numId w:val="32"/>
        </w:numPr>
        <w:jc w:val="both"/>
        <w:rPr>
          <w:rFonts w:ascii="Times New Roman" w:hAnsi="Times New Roman" w:cs="Times New Roman"/>
        </w:rPr>
      </w:pPr>
      <w:r w:rsidRPr="00F12CB2">
        <w:rPr>
          <w:rFonts w:ascii="Times New Roman" w:hAnsi="Times New Roman" w:cs="Times New Roman"/>
        </w:rPr>
        <w:t>Rationale: This creates a transparent Layer 2 environment where the attacker and the firewall exist on the same</w:t>
      </w:r>
      <w:r w:rsidRPr="00DB721E">
        <w:rPr>
          <w:rFonts w:ascii="Times New Roman" w:hAnsi="Times New Roman" w:cs="Times New Roman"/>
        </w:rPr>
        <w:t xml:space="preserve"> broadcast domain, simulating a direct internet-facing posture.</w:t>
      </w:r>
    </w:p>
    <w:p w14:paraId="156FFCA3" w14:textId="77777777" w:rsidR="00826E37" w:rsidRPr="00DB721E" w:rsidRDefault="00826E37" w:rsidP="00C625DC">
      <w:pPr>
        <w:pStyle w:val="Heading3"/>
      </w:pPr>
      <w:bookmarkStart w:id="85" w:name="_Toc220952175"/>
      <w:r w:rsidRPr="00DB721E">
        <w:t>5.1.2 Solving the "Bogon" Block Issue</w:t>
      </w:r>
      <w:bookmarkEnd w:id="85"/>
    </w:p>
    <w:p w14:paraId="043BA820" w14:textId="77777777" w:rsidR="00826E37" w:rsidRPr="00DB721E" w:rsidRDefault="00826E37" w:rsidP="00DB721E">
      <w:pPr>
        <w:jc w:val="both"/>
        <w:rPr>
          <w:rFonts w:ascii="Times New Roman" w:hAnsi="Times New Roman" w:cs="Times New Roman"/>
        </w:rPr>
      </w:pPr>
      <w:r w:rsidRPr="00DB721E">
        <w:rPr>
          <w:rFonts w:ascii="Times New Roman" w:hAnsi="Times New Roman" w:cs="Times New Roman"/>
        </w:rPr>
        <w:t>An immediate implementation hurdle was pfSense’s default security policy. By default, pfSense blocks "Private Networks" on the WAN interface to prevent spoofing. However, because this lab uses the 192.168.x.x range for the WAN, the firewall initially dropped all traffic from the Kali node.</w:t>
      </w:r>
    </w:p>
    <w:p w14:paraId="7FAD7BDC" w14:textId="77777777" w:rsidR="00826E37" w:rsidRDefault="00826E37" w:rsidP="00DB721E">
      <w:pPr>
        <w:numPr>
          <w:ilvl w:val="0"/>
          <w:numId w:val="33"/>
        </w:numPr>
        <w:jc w:val="both"/>
        <w:rPr>
          <w:rFonts w:ascii="Times New Roman" w:hAnsi="Times New Roman" w:cs="Times New Roman"/>
        </w:rPr>
      </w:pPr>
      <w:r w:rsidRPr="00DB721E">
        <w:rPr>
          <w:rFonts w:ascii="Times New Roman" w:hAnsi="Times New Roman" w:cs="Times New Roman"/>
          <w:b/>
          <w:bCs/>
        </w:rPr>
        <w:t>Solution:</w:t>
      </w:r>
      <w:r w:rsidRPr="00DB721E">
        <w:rPr>
          <w:rFonts w:ascii="Times New Roman" w:hAnsi="Times New Roman" w:cs="Times New Roman"/>
        </w:rPr>
        <w:t xml:space="preserve"> I navigated to Interfaces &gt; WAN and disabled the "Block private networks and loopback addresses" feature. This was a critical implementation step to allow the "Attacker" to reach the gateway for inspection.</w:t>
      </w:r>
    </w:p>
    <w:p w14:paraId="41E9B425" w14:textId="3BCD051C" w:rsidR="00F12CB2" w:rsidRPr="00DB721E" w:rsidRDefault="00F12CB2" w:rsidP="00F12CB2">
      <w:pPr>
        <w:ind w:left="360"/>
        <w:jc w:val="both"/>
        <w:rPr>
          <w:rFonts w:ascii="Times New Roman" w:hAnsi="Times New Roman" w:cs="Times New Roman"/>
        </w:rPr>
      </w:pPr>
      <w:r>
        <w:rPr>
          <w:rFonts w:ascii="Times New Roman" w:hAnsi="Times New Roman" w:cs="Times New Roman"/>
          <w:noProof/>
        </w:rPr>
        <w:drawing>
          <wp:inline distT="0" distB="0" distL="0" distR="0" wp14:anchorId="4349C555" wp14:editId="252BCB09">
            <wp:extent cx="5779009" cy="2244436"/>
            <wp:effectExtent l="0" t="0" r="0" b="3810"/>
            <wp:docPr id="148484183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841839" name="Picture 1484841839"/>
                    <pic:cNvPicPr/>
                  </pic:nvPicPr>
                  <pic:blipFill>
                    <a:blip r:embed="rId13">
                      <a:extLst>
                        <a:ext uri="{28A0092B-C50C-407E-A947-70E740481C1C}">
                          <a14:useLocalDpi xmlns:a14="http://schemas.microsoft.com/office/drawing/2010/main" val="0"/>
                        </a:ext>
                      </a:extLst>
                    </a:blip>
                    <a:stretch>
                      <a:fillRect/>
                    </a:stretch>
                  </pic:blipFill>
                  <pic:spPr>
                    <a:xfrm>
                      <a:off x="0" y="0"/>
                      <a:ext cx="5839300" cy="2267852"/>
                    </a:xfrm>
                    <a:prstGeom prst="rect">
                      <a:avLst/>
                    </a:prstGeom>
                  </pic:spPr>
                </pic:pic>
              </a:graphicData>
            </a:graphic>
          </wp:inline>
        </w:drawing>
      </w:r>
    </w:p>
    <w:p w14:paraId="465A9830" w14:textId="1C18D723" w:rsidR="00C14CDF" w:rsidRDefault="00C14CDF" w:rsidP="00C14CDF">
      <w:pPr>
        <w:pStyle w:val="Heading4"/>
      </w:pPr>
      <w:bookmarkStart w:id="86" w:name="_Toc220952176"/>
      <w:bookmarkStart w:id="87" w:name="_Toc220952894"/>
      <w:bookmarkStart w:id="88" w:name="_Toc220953148"/>
      <w:r>
        <w:t>Figure 5.12 Uncheck block Private network for testing</w:t>
      </w:r>
      <w:bookmarkEnd w:id="87"/>
      <w:bookmarkEnd w:id="88"/>
    </w:p>
    <w:p w14:paraId="6C086838" w14:textId="77777777" w:rsidR="00C14CDF" w:rsidRDefault="00C14CDF" w:rsidP="00C14CDF"/>
    <w:p w14:paraId="396C6CA8" w14:textId="77777777" w:rsidR="00C14CDF" w:rsidRPr="00C14CDF" w:rsidRDefault="00C14CDF" w:rsidP="00C14CDF"/>
    <w:p w14:paraId="62F5C6B0" w14:textId="0057E0E0" w:rsidR="00826E37" w:rsidRPr="00DB721E" w:rsidRDefault="00826E37" w:rsidP="00C625DC">
      <w:pPr>
        <w:pStyle w:val="Heading2"/>
      </w:pPr>
      <w:r w:rsidRPr="00DB721E">
        <w:t>5.2 Snort Package Deployment and Interface Binding</w:t>
      </w:r>
      <w:bookmarkEnd w:id="86"/>
    </w:p>
    <w:p w14:paraId="09D430B2" w14:textId="77777777" w:rsidR="00826E37" w:rsidRPr="00DB721E" w:rsidRDefault="00826E37" w:rsidP="00DB721E">
      <w:pPr>
        <w:jc w:val="both"/>
        <w:rPr>
          <w:rFonts w:ascii="Times New Roman" w:hAnsi="Times New Roman" w:cs="Times New Roman"/>
        </w:rPr>
      </w:pPr>
      <w:r w:rsidRPr="00DB721E">
        <w:rPr>
          <w:rFonts w:ascii="Times New Roman" w:hAnsi="Times New Roman" w:cs="Times New Roman"/>
        </w:rPr>
        <w:t>Once connectivity was established, the Snort package (v4.1.6) was installed via the pfSense Package Manager.</w:t>
      </w:r>
    </w:p>
    <w:p w14:paraId="2C5CDF94" w14:textId="77777777" w:rsidR="00826E37" w:rsidRPr="00DB721E" w:rsidRDefault="00826E37" w:rsidP="00C625DC">
      <w:pPr>
        <w:pStyle w:val="Heading3"/>
      </w:pPr>
      <w:bookmarkStart w:id="89" w:name="_Toc220952177"/>
      <w:r w:rsidRPr="00DB721E">
        <w:t>5.2.1 Deep Packet Inspection (DPI) Setup</w:t>
      </w:r>
      <w:bookmarkEnd w:id="89"/>
    </w:p>
    <w:p w14:paraId="01F9EC1D" w14:textId="77777777" w:rsidR="00826E37" w:rsidRPr="00DB721E" w:rsidRDefault="00826E37" w:rsidP="00DB721E">
      <w:pPr>
        <w:jc w:val="both"/>
        <w:rPr>
          <w:rFonts w:ascii="Times New Roman" w:hAnsi="Times New Roman" w:cs="Times New Roman"/>
        </w:rPr>
      </w:pPr>
      <w:r w:rsidRPr="00DB721E">
        <w:rPr>
          <w:rFonts w:ascii="Times New Roman" w:hAnsi="Times New Roman" w:cs="Times New Roman"/>
        </w:rPr>
        <w:t xml:space="preserve">The implementation utilized a </w:t>
      </w:r>
      <w:r w:rsidRPr="00F12CB2">
        <w:rPr>
          <w:rFonts w:ascii="Times New Roman" w:hAnsi="Times New Roman" w:cs="Times New Roman"/>
        </w:rPr>
        <w:t>WAN-side detection model.</w:t>
      </w:r>
    </w:p>
    <w:p w14:paraId="6BE3C29D" w14:textId="77777777" w:rsidR="00826E37" w:rsidRPr="00DB721E" w:rsidRDefault="00826E37" w:rsidP="00DB721E">
      <w:pPr>
        <w:numPr>
          <w:ilvl w:val="0"/>
          <w:numId w:val="34"/>
        </w:numPr>
        <w:jc w:val="both"/>
        <w:rPr>
          <w:rFonts w:ascii="Times New Roman" w:hAnsi="Times New Roman" w:cs="Times New Roman"/>
        </w:rPr>
      </w:pPr>
      <w:r w:rsidRPr="00DB721E">
        <w:rPr>
          <w:rFonts w:ascii="Times New Roman" w:hAnsi="Times New Roman" w:cs="Times New Roman"/>
          <w:b/>
          <w:bCs/>
        </w:rPr>
        <w:t>Configuration:</w:t>
      </w:r>
      <w:r w:rsidRPr="00DB721E">
        <w:rPr>
          <w:rFonts w:ascii="Times New Roman" w:hAnsi="Times New Roman" w:cs="Times New Roman"/>
        </w:rPr>
        <w:t xml:space="preserve"> Snort was bound to the vtnet0 (WAN) interface.</w:t>
      </w:r>
    </w:p>
    <w:p w14:paraId="1BADF614" w14:textId="77777777" w:rsidR="00826E37" w:rsidRPr="00DB721E" w:rsidRDefault="00826E37" w:rsidP="00DB721E">
      <w:pPr>
        <w:numPr>
          <w:ilvl w:val="0"/>
          <w:numId w:val="34"/>
        </w:numPr>
        <w:jc w:val="both"/>
        <w:rPr>
          <w:rFonts w:ascii="Times New Roman" w:hAnsi="Times New Roman" w:cs="Times New Roman"/>
        </w:rPr>
      </w:pPr>
      <w:r w:rsidRPr="00DB721E">
        <w:rPr>
          <w:rFonts w:ascii="Times New Roman" w:hAnsi="Times New Roman" w:cs="Times New Roman"/>
          <w:b/>
          <w:bCs/>
        </w:rPr>
        <w:t>Logic:</w:t>
      </w:r>
      <w:r w:rsidRPr="00DB721E">
        <w:rPr>
          <w:rFonts w:ascii="Times New Roman" w:hAnsi="Times New Roman" w:cs="Times New Roman"/>
        </w:rPr>
        <w:t xml:space="preserve"> This ensures that Snort analyzes the packet headers while the source IP is still </w:t>
      </w:r>
      <w:r w:rsidRPr="00DB721E">
        <w:rPr>
          <w:rFonts w:ascii="Times New Roman" w:hAnsi="Times New Roman" w:cs="Times New Roman"/>
          <w:b/>
          <w:bCs/>
        </w:rPr>
        <w:t>192.168.55.109</w:t>
      </w:r>
      <w:r w:rsidRPr="00DB721E">
        <w:rPr>
          <w:rFonts w:ascii="Times New Roman" w:hAnsi="Times New Roman" w:cs="Times New Roman"/>
        </w:rPr>
        <w:t>. If Snort were bound to the LAN, the NAT process would have translated this to the gateway’s internal IP, making it impossible to identify the specific attacker node.</w:t>
      </w:r>
    </w:p>
    <w:p w14:paraId="7BC61D2D" w14:textId="558EFE3A" w:rsidR="00826E37" w:rsidRPr="00DB721E" w:rsidRDefault="00826E37" w:rsidP="00DB721E">
      <w:pPr>
        <w:jc w:val="both"/>
        <w:rPr>
          <w:rFonts w:ascii="Times New Roman" w:hAnsi="Times New Roman" w:cs="Times New Roman"/>
        </w:rPr>
      </w:pPr>
    </w:p>
    <w:p w14:paraId="7A5A4539" w14:textId="77777777" w:rsidR="00826E37" w:rsidRPr="00DB721E" w:rsidRDefault="00826E37" w:rsidP="00C625DC">
      <w:pPr>
        <w:pStyle w:val="Heading2"/>
      </w:pPr>
      <w:bookmarkStart w:id="90" w:name="_Toc220952178"/>
      <w:r w:rsidRPr="00DB721E">
        <w:t>5.3 Rule-Set Implementation and Custom Logic</w:t>
      </w:r>
      <w:bookmarkEnd w:id="90"/>
    </w:p>
    <w:p w14:paraId="741EA1E7" w14:textId="77777777" w:rsidR="00826E37" w:rsidRPr="00DB721E" w:rsidRDefault="00826E37" w:rsidP="00DB721E">
      <w:pPr>
        <w:jc w:val="both"/>
        <w:rPr>
          <w:rFonts w:ascii="Times New Roman" w:hAnsi="Times New Roman" w:cs="Times New Roman"/>
        </w:rPr>
      </w:pPr>
      <w:r w:rsidRPr="00DB721E">
        <w:rPr>
          <w:rFonts w:ascii="Times New Roman" w:hAnsi="Times New Roman" w:cs="Times New Roman"/>
        </w:rPr>
        <w:t>To demonstrate the problem of "False Positives," I implemented a two-tier ruleset strategy.</w:t>
      </w:r>
    </w:p>
    <w:p w14:paraId="5636010B" w14:textId="77777777" w:rsidR="00826E37" w:rsidRPr="00DB721E" w:rsidRDefault="00826E37" w:rsidP="00C625DC">
      <w:pPr>
        <w:pStyle w:val="Heading3"/>
      </w:pPr>
      <w:bookmarkStart w:id="91" w:name="_Toc220952179"/>
      <w:r w:rsidRPr="00DB721E">
        <w:t>5.3.1 Enabling Emerging Threats (ET) Rules</w:t>
      </w:r>
      <w:bookmarkEnd w:id="91"/>
    </w:p>
    <w:p w14:paraId="70D2F303" w14:textId="77777777" w:rsidR="00826E37" w:rsidRPr="00C625DC" w:rsidRDefault="00826E37" w:rsidP="00DB721E">
      <w:pPr>
        <w:jc w:val="both"/>
        <w:rPr>
          <w:rFonts w:ascii="Times New Roman" w:hAnsi="Times New Roman" w:cs="Times New Roman"/>
        </w:rPr>
      </w:pPr>
      <w:r w:rsidRPr="00C625DC">
        <w:rPr>
          <w:rFonts w:ascii="Times New Roman" w:hAnsi="Times New Roman" w:cs="Times New Roman"/>
        </w:rPr>
        <w:t>I activated the ET Open ruleset. This provided the "Ground Truth" for the experiment, allowing the system to detect real-world attack signatures. Specifically, the emerging-icmp rules were enabled to track reconnaissance activity from the Kali node.</w:t>
      </w:r>
    </w:p>
    <w:p w14:paraId="67C1A922" w14:textId="23D9517E" w:rsidR="00826E37" w:rsidRPr="00DB721E" w:rsidRDefault="00826E37" w:rsidP="00C625DC">
      <w:pPr>
        <w:pStyle w:val="Heading3"/>
      </w:pPr>
      <w:bookmarkStart w:id="92" w:name="_Toc220952180"/>
      <w:r w:rsidRPr="00DB721E">
        <w:t>5.3.2 Implementation of the "Noise" Rule (SID 99</w:t>
      </w:r>
      <w:r w:rsidR="00F12CB2">
        <w:t>9999</w:t>
      </w:r>
      <w:r w:rsidRPr="00DB721E">
        <w:t>)</w:t>
      </w:r>
      <w:bookmarkEnd w:id="92"/>
    </w:p>
    <w:p w14:paraId="0B825EB0" w14:textId="7DA6B8C6" w:rsidR="00826E37" w:rsidRPr="00DB721E" w:rsidRDefault="00826E37" w:rsidP="00DB721E">
      <w:pPr>
        <w:jc w:val="both"/>
        <w:rPr>
          <w:rFonts w:ascii="Times New Roman" w:hAnsi="Times New Roman" w:cs="Times New Roman"/>
        </w:rPr>
      </w:pPr>
      <w:r w:rsidRPr="00DB721E">
        <w:rPr>
          <w:rFonts w:ascii="Times New Roman" w:hAnsi="Times New Roman" w:cs="Times New Roman"/>
        </w:rPr>
        <w:t>To simulate the administrative burden of False Positives, I manually coded a custom rule. This rule was designed to be "Over-Sensitive," flagging every legitimate interaction between the attacker and the Ubuntu web server (192.168.1.10</w:t>
      </w:r>
      <w:r w:rsidR="00FC7D30">
        <w:rPr>
          <w:rFonts w:ascii="Times New Roman" w:hAnsi="Times New Roman" w:cs="Times New Roman"/>
        </w:rPr>
        <w:t>0</w:t>
      </w:r>
      <w:r w:rsidRPr="00DB721E">
        <w:rPr>
          <w:rFonts w:ascii="Times New Roman" w:hAnsi="Times New Roman" w:cs="Times New Roman"/>
        </w:rPr>
        <w:t>).</w:t>
      </w:r>
    </w:p>
    <w:p w14:paraId="57F458CF" w14:textId="77777777" w:rsidR="00F12CB2" w:rsidRPr="00F12CB2" w:rsidRDefault="00F12CB2" w:rsidP="00F12CB2">
      <w:pPr>
        <w:jc w:val="both"/>
        <w:rPr>
          <w:rFonts w:ascii="Times New Roman" w:hAnsi="Times New Roman" w:cs="Times New Roman"/>
        </w:rPr>
      </w:pPr>
      <w:r w:rsidRPr="00F12CB2">
        <w:rPr>
          <w:rFonts w:ascii="Times New Roman" w:hAnsi="Times New Roman" w:cs="Times New Roman"/>
        </w:rPr>
        <w:t>alert icmp any any -&gt; any any (msg:"ALARM: ICMP Attack Detected"; sid:999999; rev:1;)</w:t>
      </w:r>
    </w:p>
    <w:p w14:paraId="2446559A" w14:textId="5B3B57A5" w:rsidR="00826E37" w:rsidRDefault="00826E37" w:rsidP="00DB721E">
      <w:pPr>
        <w:jc w:val="both"/>
        <w:rPr>
          <w:rFonts w:ascii="Times New Roman" w:hAnsi="Times New Roman" w:cs="Times New Roman"/>
        </w:rPr>
      </w:pPr>
      <w:r w:rsidRPr="00DB721E">
        <w:rPr>
          <w:rFonts w:ascii="Times New Roman" w:hAnsi="Times New Roman" w:cs="Times New Roman"/>
        </w:rPr>
        <w:t xml:space="preserve">This was implemented in the </w:t>
      </w:r>
      <w:r w:rsidRPr="00F12CB2">
        <w:rPr>
          <w:rFonts w:ascii="Times New Roman" w:hAnsi="Times New Roman" w:cs="Times New Roman"/>
        </w:rPr>
        <w:t>Snort Custom Rules</w:t>
      </w:r>
      <w:r w:rsidRPr="00DB721E">
        <w:rPr>
          <w:rFonts w:ascii="Times New Roman" w:hAnsi="Times New Roman" w:cs="Times New Roman"/>
        </w:rPr>
        <w:t xml:space="preserve"> section of the WAN interface.</w:t>
      </w:r>
    </w:p>
    <w:p w14:paraId="2CD5CF02" w14:textId="5E0F8613" w:rsidR="00F12CB2" w:rsidRDefault="00F12CB2" w:rsidP="00DB721E">
      <w:pPr>
        <w:jc w:val="both"/>
        <w:rPr>
          <w:rFonts w:ascii="Times New Roman" w:hAnsi="Times New Roman" w:cs="Times New Roman"/>
        </w:rPr>
      </w:pPr>
      <w:r>
        <w:rPr>
          <w:rFonts w:ascii="Times New Roman" w:hAnsi="Times New Roman" w:cs="Times New Roman"/>
          <w:noProof/>
        </w:rPr>
        <w:drawing>
          <wp:inline distT="0" distB="0" distL="0" distR="0" wp14:anchorId="149773C7" wp14:editId="322C6B8B">
            <wp:extent cx="5731510" cy="3743325"/>
            <wp:effectExtent l="0" t="0" r="2540" b="9525"/>
            <wp:docPr id="194780844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808440" name="Picture 1947808440"/>
                    <pic:cNvPicPr/>
                  </pic:nvPicPr>
                  <pic:blipFill>
                    <a:blip r:embed="rId14">
                      <a:extLst>
                        <a:ext uri="{28A0092B-C50C-407E-A947-70E740481C1C}">
                          <a14:useLocalDpi xmlns:a14="http://schemas.microsoft.com/office/drawing/2010/main" val="0"/>
                        </a:ext>
                      </a:extLst>
                    </a:blip>
                    <a:stretch>
                      <a:fillRect/>
                    </a:stretch>
                  </pic:blipFill>
                  <pic:spPr>
                    <a:xfrm>
                      <a:off x="0" y="0"/>
                      <a:ext cx="5731510" cy="3743325"/>
                    </a:xfrm>
                    <a:prstGeom prst="rect">
                      <a:avLst/>
                    </a:prstGeom>
                  </pic:spPr>
                </pic:pic>
              </a:graphicData>
            </a:graphic>
          </wp:inline>
        </w:drawing>
      </w:r>
    </w:p>
    <w:p w14:paraId="0840F83D" w14:textId="4C563BEB" w:rsidR="00102947" w:rsidRPr="00DB721E" w:rsidRDefault="00102947" w:rsidP="00102947">
      <w:pPr>
        <w:pStyle w:val="Heading4"/>
      </w:pPr>
      <w:bookmarkStart w:id="93" w:name="_Toc220952895"/>
      <w:bookmarkStart w:id="94" w:name="_Toc220953149"/>
      <w:r>
        <w:t>Figure 5.3.2 ICMP FLOOD</w:t>
      </w:r>
      <w:bookmarkEnd w:id="93"/>
      <w:bookmarkEnd w:id="94"/>
    </w:p>
    <w:p w14:paraId="1EF56B7B" w14:textId="77777777" w:rsidR="00826E37" w:rsidRPr="00DB721E" w:rsidRDefault="00826E37" w:rsidP="00FC7D30">
      <w:pPr>
        <w:pStyle w:val="Heading2"/>
      </w:pPr>
      <w:bookmarkStart w:id="95" w:name="_Toc220952181"/>
      <w:r w:rsidRPr="00DB721E">
        <w:t>5.4 The Tuning Artefact: Suppression Implementation</w:t>
      </w:r>
      <w:bookmarkEnd w:id="95"/>
    </w:p>
    <w:p w14:paraId="4828FFBC" w14:textId="77777777" w:rsidR="00826E37" w:rsidRPr="00DB721E" w:rsidRDefault="00826E37" w:rsidP="00DB721E">
      <w:pPr>
        <w:jc w:val="both"/>
        <w:rPr>
          <w:rFonts w:ascii="Times New Roman" w:hAnsi="Times New Roman" w:cs="Times New Roman"/>
        </w:rPr>
      </w:pPr>
      <w:r w:rsidRPr="00DB721E">
        <w:rPr>
          <w:rFonts w:ascii="Times New Roman" w:hAnsi="Times New Roman" w:cs="Times New Roman"/>
        </w:rPr>
        <w:t xml:space="preserve">The core contribution of this implementation is the </w:t>
      </w:r>
      <w:r w:rsidRPr="00DB721E">
        <w:rPr>
          <w:rFonts w:ascii="Times New Roman" w:hAnsi="Times New Roman" w:cs="Times New Roman"/>
          <w:b/>
          <w:bCs/>
        </w:rPr>
        <w:t>Suppression Logic</w:t>
      </w:r>
      <w:r w:rsidRPr="00DB721E">
        <w:rPr>
          <w:rFonts w:ascii="Times New Roman" w:hAnsi="Times New Roman" w:cs="Times New Roman"/>
        </w:rPr>
        <w:t>.</w:t>
      </w:r>
    </w:p>
    <w:p w14:paraId="67E7B605" w14:textId="77777777" w:rsidR="00826E37" w:rsidRPr="00DB721E" w:rsidRDefault="00826E37" w:rsidP="00DB721E">
      <w:pPr>
        <w:numPr>
          <w:ilvl w:val="0"/>
          <w:numId w:val="35"/>
        </w:numPr>
        <w:jc w:val="both"/>
        <w:rPr>
          <w:rFonts w:ascii="Times New Roman" w:hAnsi="Times New Roman" w:cs="Times New Roman"/>
        </w:rPr>
      </w:pPr>
      <w:r w:rsidRPr="00DB721E">
        <w:rPr>
          <w:rFonts w:ascii="Times New Roman" w:hAnsi="Times New Roman" w:cs="Times New Roman"/>
          <w:b/>
          <w:bCs/>
        </w:rPr>
        <w:t>Detection:</w:t>
      </w:r>
      <w:r w:rsidRPr="00DB721E">
        <w:rPr>
          <w:rFonts w:ascii="Times New Roman" w:hAnsi="Times New Roman" w:cs="Times New Roman"/>
        </w:rPr>
        <w:t xml:space="preserve"> During the initial test run, I generated 100+ alerts for SID 990001 by simply refreshing the browser on the Kali machine.</w:t>
      </w:r>
    </w:p>
    <w:p w14:paraId="3F3EDF25" w14:textId="77777777" w:rsidR="00826E37" w:rsidRPr="00DB721E" w:rsidRDefault="00826E37" w:rsidP="00DB721E">
      <w:pPr>
        <w:numPr>
          <w:ilvl w:val="0"/>
          <w:numId w:val="35"/>
        </w:numPr>
        <w:jc w:val="both"/>
        <w:rPr>
          <w:rFonts w:ascii="Times New Roman" w:hAnsi="Times New Roman" w:cs="Times New Roman"/>
        </w:rPr>
      </w:pPr>
      <w:r w:rsidRPr="00DB721E">
        <w:rPr>
          <w:rFonts w:ascii="Times New Roman" w:hAnsi="Times New Roman" w:cs="Times New Roman"/>
          <w:b/>
          <w:bCs/>
        </w:rPr>
        <w:t>Implementation:</w:t>
      </w:r>
      <w:r w:rsidRPr="00DB721E">
        <w:rPr>
          <w:rFonts w:ascii="Times New Roman" w:hAnsi="Times New Roman" w:cs="Times New Roman"/>
        </w:rPr>
        <w:t xml:space="preserve"> I navigated to the </w:t>
      </w:r>
      <w:r w:rsidRPr="00DB721E">
        <w:rPr>
          <w:rFonts w:ascii="Times New Roman" w:hAnsi="Times New Roman" w:cs="Times New Roman"/>
          <w:b/>
          <w:bCs/>
        </w:rPr>
        <w:t>Alerts</w:t>
      </w:r>
      <w:r w:rsidRPr="00DB721E">
        <w:rPr>
          <w:rFonts w:ascii="Times New Roman" w:hAnsi="Times New Roman" w:cs="Times New Roman"/>
        </w:rPr>
        <w:t xml:space="preserve"> tab and selected the "Suppress" icon.</w:t>
      </w:r>
    </w:p>
    <w:p w14:paraId="6A03558C" w14:textId="77777777" w:rsidR="00826E37" w:rsidRPr="00DB721E" w:rsidRDefault="00826E37" w:rsidP="00DB721E">
      <w:pPr>
        <w:numPr>
          <w:ilvl w:val="0"/>
          <w:numId w:val="35"/>
        </w:numPr>
        <w:jc w:val="both"/>
        <w:rPr>
          <w:rFonts w:ascii="Times New Roman" w:hAnsi="Times New Roman" w:cs="Times New Roman"/>
        </w:rPr>
      </w:pPr>
      <w:r w:rsidRPr="00DB721E">
        <w:rPr>
          <w:rFonts w:ascii="Times New Roman" w:hAnsi="Times New Roman" w:cs="Times New Roman"/>
          <w:b/>
          <w:bCs/>
        </w:rPr>
        <w:t>Resulting Config:</w:t>
      </w:r>
      <w:r w:rsidRPr="00DB721E">
        <w:rPr>
          <w:rFonts w:ascii="Times New Roman" w:hAnsi="Times New Roman" w:cs="Times New Roman"/>
        </w:rPr>
        <w:t xml:space="preserve"> This automatically updated the threshold.conf file, creating a logic that silences SID 990001 specifically for the source IP </w:t>
      </w:r>
      <w:r w:rsidRPr="00DB721E">
        <w:rPr>
          <w:rFonts w:ascii="Times New Roman" w:hAnsi="Times New Roman" w:cs="Times New Roman"/>
          <w:b/>
          <w:bCs/>
        </w:rPr>
        <w:t>192.168.55.109</w:t>
      </w:r>
      <w:r w:rsidRPr="00DB721E">
        <w:rPr>
          <w:rFonts w:ascii="Times New Roman" w:hAnsi="Times New Roman" w:cs="Times New Roman"/>
        </w:rPr>
        <w:t>.</w:t>
      </w:r>
    </w:p>
    <w:p w14:paraId="1CF5C429" w14:textId="588C65D1" w:rsidR="00826E37" w:rsidRPr="00DB721E" w:rsidRDefault="00826E37" w:rsidP="00DB721E">
      <w:pPr>
        <w:jc w:val="both"/>
        <w:rPr>
          <w:rFonts w:ascii="Times New Roman" w:hAnsi="Times New Roman" w:cs="Times New Roman"/>
        </w:rPr>
      </w:pPr>
    </w:p>
    <w:p w14:paraId="1B732CBE" w14:textId="77777777" w:rsidR="00826E37" w:rsidRPr="00DB721E" w:rsidRDefault="00826E37" w:rsidP="00FC7D30">
      <w:pPr>
        <w:pStyle w:val="Heading2"/>
      </w:pPr>
      <w:bookmarkStart w:id="96" w:name="_Toc220952182"/>
      <w:r w:rsidRPr="00DB721E">
        <w:t>5.5 Challenges and Technical Solutions</w:t>
      </w:r>
      <w:bookmarkEnd w:id="96"/>
    </w:p>
    <w:p w14:paraId="2C883251" w14:textId="77777777" w:rsidR="00826E37" w:rsidRPr="00DB721E" w:rsidRDefault="00826E37" w:rsidP="00DB721E">
      <w:pPr>
        <w:numPr>
          <w:ilvl w:val="0"/>
          <w:numId w:val="36"/>
        </w:numPr>
        <w:jc w:val="both"/>
        <w:rPr>
          <w:rFonts w:ascii="Times New Roman" w:hAnsi="Times New Roman" w:cs="Times New Roman"/>
        </w:rPr>
      </w:pPr>
      <w:r w:rsidRPr="00DB721E">
        <w:rPr>
          <w:rFonts w:ascii="Times New Roman" w:hAnsi="Times New Roman" w:cs="Times New Roman"/>
          <w:b/>
          <w:bCs/>
        </w:rPr>
        <w:t>Memory Exhaustion:</w:t>
      </w:r>
      <w:r w:rsidRPr="00DB721E">
        <w:rPr>
          <w:rFonts w:ascii="Times New Roman" w:hAnsi="Times New Roman" w:cs="Times New Roman"/>
        </w:rPr>
        <w:t xml:space="preserve"> Initially, the Snort service would not start. After reviewing the system logs (/var/log/system.log), I found a "memory allocation" error. I solved this by reducing the number of active ET rule categories, ensuring the 4GB RAM allocation was sufficient for the Aho-Corasick matching engine.</w:t>
      </w:r>
    </w:p>
    <w:p w14:paraId="7FFF173A" w14:textId="768561E6" w:rsidR="00826E37" w:rsidRPr="00DB721E" w:rsidRDefault="00826E37" w:rsidP="00DB721E">
      <w:pPr>
        <w:numPr>
          <w:ilvl w:val="0"/>
          <w:numId w:val="36"/>
        </w:numPr>
        <w:jc w:val="both"/>
        <w:rPr>
          <w:rFonts w:ascii="Times New Roman" w:hAnsi="Times New Roman" w:cs="Times New Roman"/>
        </w:rPr>
      </w:pPr>
      <w:r w:rsidRPr="00DB721E">
        <w:rPr>
          <w:rFonts w:ascii="Times New Roman" w:hAnsi="Times New Roman" w:cs="Times New Roman"/>
          <w:b/>
          <w:bCs/>
        </w:rPr>
        <w:t>NAT Translation Errors:</w:t>
      </w:r>
      <w:r w:rsidRPr="00DB721E">
        <w:rPr>
          <w:rFonts w:ascii="Times New Roman" w:hAnsi="Times New Roman" w:cs="Times New Roman"/>
        </w:rPr>
        <w:t xml:space="preserve"> The Ubuntu server (192.168.1.100) was initially unreachable. I implemented a </w:t>
      </w:r>
      <w:r w:rsidRPr="00F12CB2">
        <w:rPr>
          <w:rFonts w:ascii="Times New Roman" w:hAnsi="Times New Roman" w:cs="Times New Roman"/>
        </w:rPr>
        <w:t>Port Forward (NAT</w:t>
      </w:r>
      <w:r w:rsidRPr="00DB721E">
        <w:rPr>
          <w:rFonts w:ascii="Times New Roman" w:hAnsi="Times New Roman" w:cs="Times New Roman"/>
          <w:b/>
          <w:bCs/>
        </w:rPr>
        <w:t>)</w:t>
      </w:r>
      <w:r w:rsidRPr="00DB721E">
        <w:rPr>
          <w:rFonts w:ascii="Times New Roman" w:hAnsi="Times New Roman" w:cs="Times New Roman"/>
        </w:rPr>
        <w:t xml:space="preserve"> rule on pfSense to map WAN port 80 to the internal Ubuntu IP.</w:t>
      </w:r>
    </w:p>
    <w:p w14:paraId="0990881D" w14:textId="77777777" w:rsidR="00377B95" w:rsidRPr="00DB721E" w:rsidRDefault="00377B95" w:rsidP="00DB721E">
      <w:pPr>
        <w:pStyle w:val="Heading1"/>
        <w:jc w:val="both"/>
        <w:rPr>
          <w:rFonts w:cs="Times New Roman"/>
        </w:rPr>
      </w:pPr>
      <w:bookmarkStart w:id="97" w:name="_Toc220952183"/>
      <w:r w:rsidRPr="00DB721E">
        <w:rPr>
          <w:rFonts w:cs="Times New Roman"/>
        </w:rPr>
        <w:t>CHAPTER 6: EVALUATION OF RESULTS</w:t>
      </w:r>
      <w:bookmarkEnd w:id="97"/>
    </w:p>
    <w:p w14:paraId="08C267BA" w14:textId="77777777" w:rsidR="00377B95" w:rsidRPr="00DB721E" w:rsidRDefault="00377B95" w:rsidP="00FC7D30">
      <w:pPr>
        <w:pStyle w:val="Heading2"/>
      </w:pPr>
      <w:bookmarkStart w:id="98" w:name="_Toc220952184"/>
      <w:r w:rsidRPr="00DB721E">
        <w:t>6.1 Introduction to Evaluation Metrics</w:t>
      </w:r>
      <w:bookmarkEnd w:id="98"/>
    </w:p>
    <w:p w14:paraId="2511FDF9" w14:textId="37987965" w:rsidR="00377B95" w:rsidRPr="00DB721E" w:rsidRDefault="00377B95" w:rsidP="00DB721E">
      <w:pPr>
        <w:jc w:val="both"/>
        <w:rPr>
          <w:rFonts w:ascii="Times New Roman" w:hAnsi="Times New Roman" w:cs="Times New Roman"/>
        </w:rPr>
      </w:pPr>
      <w:r w:rsidRPr="00DB721E">
        <w:rPr>
          <w:rFonts w:ascii="Times New Roman" w:hAnsi="Times New Roman" w:cs="Times New Roman"/>
        </w:rPr>
        <w:t xml:space="preserve">The primary objective of this chapter is to provide a comprehensive statistical and qualitative evaluation of the Snort tuning process within the pfSense environment. As established in the research methodology (Chapter 3), the effectiveness of an Intrusion Detection System (IDS) is not merely defined by its ability to generate alerts, but by its ability to differentiate between legitimate network </w:t>
      </w:r>
      <w:r w:rsidR="006B22A8" w:rsidRPr="00DB721E">
        <w:rPr>
          <w:rFonts w:ascii="Times New Roman" w:hAnsi="Times New Roman" w:cs="Times New Roman"/>
        </w:rPr>
        <w:t>behaviour</w:t>
      </w:r>
      <w:r w:rsidRPr="00DB721E">
        <w:rPr>
          <w:rFonts w:ascii="Times New Roman" w:hAnsi="Times New Roman" w:cs="Times New Roman"/>
        </w:rPr>
        <w:t xml:space="preserve"> and actual malicious intent [1].</w:t>
      </w:r>
    </w:p>
    <w:p w14:paraId="3E490429" w14:textId="77777777" w:rsidR="00377B95" w:rsidRPr="00DB721E" w:rsidRDefault="00377B95" w:rsidP="00DB721E">
      <w:pPr>
        <w:jc w:val="both"/>
        <w:rPr>
          <w:rFonts w:ascii="Times New Roman" w:hAnsi="Times New Roman" w:cs="Times New Roman"/>
        </w:rPr>
      </w:pPr>
      <w:r w:rsidRPr="00DB721E">
        <w:rPr>
          <w:rFonts w:ascii="Times New Roman" w:hAnsi="Times New Roman" w:cs="Times New Roman"/>
        </w:rPr>
        <w:t>To provide a rigorous academic assessment, the results are measured against three core performance indicators:</w:t>
      </w:r>
    </w:p>
    <w:p w14:paraId="12317668" w14:textId="77777777" w:rsidR="00377B95" w:rsidRPr="00DB721E" w:rsidRDefault="00377B95" w:rsidP="00DB721E">
      <w:pPr>
        <w:numPr>
          <w:ilvl w:val="0"/>
          <w:numId w:val="37"/>
        </w:numPr>
        <w:jc w:val="both"/>
        <w:rPr>
          <w:rFonts w:ascii="Times New Roman" w:hAnsi="Times New Roman" w:cs="Times New Roman"/>
        </w:rPr>
      </w:pPr>
      <w:r w:rsidRPr="00DB721E">
        <w:rPr>
          <w:rFonts w:ascii="Times New Roman" w:hAnsi="Times New Roman" w:cs="Times New Roman"/>
          <w:b/>
          <w:bCs/>
        </w:rPr>
        <w:t>Alert Volume Reduction (AVR):</w:t>
      </w:r>
      <w:r w:rsidRPr="00DB721E">
        <w:rPr>
          <w:rFonts w:ascii="Times New Roman" w:hAnsi="Times New Roman" w:cs="Times New Roman"/>
        </w:rPr>
        <w:t xml:space="preserve"> The percentage decrease in "Noise" alerts (False Positives) following the implementation of the suppression artefact [14].</w:t>
      </w:r>
    </w:p>
    <w:p w14:paraId="0E9841A3" w14:textId="3E16DF3C" w:rsidR="00377B95" w:rsidRPr="00DB721E" w:rsidRDefault="00377B95" w:rsidP="00DB721E">
      <w:pPr>
        <w:numPr>
          <w:ilvl w:val="0"/>
          <w:numId w:val="37"/>
        </w:numPr>
        <w:jc w:val="both"/>
        <w:rPr>
          <w:rFonts w:ascii="Times New Roman" w:hAnsi="Times New Roman" w:cs="Times New Roman"/>
        </w:rPr>
      </w:pPr>
      <w:r w:rsidRPr="00DB721E">
        <w:rPr>
          <w:rFonts w:ascii="Times New Roman" w:hAnsi="Times New Roman" w:cs="Times New Roman"/>
          <w:b/>
          <w:bCs/>
        </w:rPr>
        <w:t>Detection Reliability Rate (DRR):</w:t>
      </w:r>
      <w:r w:rsidRPr="00DB721E">
        <w:rPr>
          <w:rFonts w:ascii="Times New Roman" w:hAnsi="Times New Roman" w:cs="Times New Roman"/>
        </w:rPr>
        <w:t xml:space="preserve"> The system's ability to maintain a 100</w:t>
      </w:r>
      <w:proofErr w:type="gramStart"/>
      <w:r w:rsidR="00F12CB2">
        <w:rPr>
          <w:rFonts w:ascii="Times New Roman" w:hAnsi="Times New Roman" w:cs="Times New Roman"/>
        </w:rPr>
        <w:t xml:space="preserve">% </w:t>
      </w:r>
      <w:r w:rsidRPr="00DB721E">
        <w:rPr>
          <w:rFonts w:ascii="Times New Roman" w:hAnsi="Times New Roman" w:cs="Times New Roman"/>
        </w:rPr>
        <w:t xml:space="preserve"> detection</w:t>
      </w:r>
      <w:proofErr w:type="gramEnd"/>
      <w:r w:rsidRPr="00DB721E">
        <w:rPr>
          <w:rFonts w:ascii="Times New Roman" w:hAnsi="Times New Roman" w:cs="Times New Roman"/>
        </w:rPr>
        <w:t xml:space="preserve"> rate for high-fidelity attack signatures while tuning is active [34].</w:t>
      </w:r>
    </w:p>
    <w:p w14:paraId="021AB321" w14:textId="77777777" w:rsidR="00377B95" w:rsidRPr="00DB721E" w:rsidRDefault="00377B95" w:rsidP="00DB721E">
      <w:pPr>
        <w:numPr>
          <w:ilvl w:val="0"/>
          <w:numId w:val="37"/>
        </w:numPr>
        <w:jc w:val="both"/>
        <w:rPr>
          <w:rFonts w:ascii="Times New Roman" w:hAnsi="Times New Roman" w:cs="Times New Roman"/>
        </w:rPr>
      </w:pPr>
      <w:r w:rsidRPr="00DB721E">
        <w:rPr>
          <w:rFonts w:ascii="Times New Roman" w:hAnsi="Times New Roman" w:cs="Times New Roman"/>
          <w:b/>
          <w:bCs/>
        </w:rPr>
        <w:t>Contextual Visibility:</w:t>
      </w:r>
      <w:r w:rsidRPr="00DB721E">
        <w:rPr>
          <w:rFonts w:ascii="Times New Roman" w:hAnsi="Times New Roman" w:cs="Times New Roman"/>
        </w:rPr>
        <w:t xml:space="preserve"> The capacity of the IDS to provide clear, actionable intelligence regarding reconnaissance (Nmap) and exploitation (Brute Force) without administrative overhead [9].</w:t>
      </w:r>
    </w:p>
    <w:p w14:paraId="5556B335" w14:textId="77777777" w:rsidR="00377B95" w:rsidRPr="00DB721E" w:rsidRDefault="00377B95" w:rsidP="00FC7D30">
      <w:pPr>
        <w:pStyle w:val="Heading2"/>
      </w:pPr>
      <w:bookmarkStart w:id="99" w:name="_Toc220952185"/>
      <w:r w:rsidRPr="00DB721E">
        <w:t>6.2 Quantitative Data Presentation (Phase 1: The Baseline)</w:t>
      </w:r>
      <w:bookmarkEnd w:id="99"/>
    </w:p>
    <w:p w14:paraId="7A25D743" w14:textId="77777777" w:rsidR="00377B95" w:rsidRPr="00DB721E" w:rsidRDefault="00377B95" w:rsidP="00DB721E">
      <w:pPr>
        <w:jc w:val="both"/>
        <w:rPr>
          <w:rFonts w:ascii="Times New Roman" w:hAnsi="Times New Roman" w:cs="Times New Roman"/>
        </w:rPr>
      </w:pPr>
      <w:r w:rsidRPr="00DB721E">
        <w:rPr>
          <w:rFonts w:ascii="Times New Roman" w:hAnsi="Times New Roman" w:cs="Times New Roman"/>
        </w:rPr>
        <w:t>The experiment began with a "Baseline Run" to establish the "Raw State" of the IDS. In this phase, all custom rules were active, but no granular tuning or suppression had been implemented. This phase simulates the "Alert Fatigue" scenario frequently cited as a primary failure point in corporate security operations [14], [33].</w:t>
      </w:r>
    </w:p>
    <w:p w14:paraId="18C02279" w14:textId="77777777" w:rsidR="00377B95" w:rsidRPr="00DB721E" w:rsidRDefault="00377B95" w:rsidP="00FC7D30">
      <w:pPr>
        <w:pStyle w:val="Heading3"/>
      </w:pPr>
      <w:bookmarkStart w:id="100" w:name="_Toc220952186"/>
      <w:r w:rsidRPr="00DB721E">
        <w:t>6.2.1 Baseline Alert Generation Statistics</w:t>
      </w:r>
      <w:bookmarkEnd w:id="100"/>
    </w:p>
    <w:p w14:paraId="1DF73C9F" w14:textId="2C52351B" w:rsidR="00377B95" w:rsidRPr="00DB721E" w:rsidRDefault="00377B95" w:rsidP="00DB721E">
      <w:pPr>
        <w:jc w:val="both"/>
        <w:rPr>
          <w:rFonts w:ascii="Times New Roman" w:hAnsi="Times New Roman" w:cs="Times New Roman"/>
        </w:rPr>
      </w:pPr>
      <w:r w:rsidRPr="00DB721E">
        <w:rPr>
          <w:rFonts w:ascii="Times New Roman" w:hAnsi="Times New Roman" w:cs="Times New Roman"/>
        </w:rPr>
        <w:t>Traffic was generated from the Kali aggressor node (192.168.55.109) targeting the Ubuntu user (192.168.1.100). The baseline test included three minutes of standard web browsing, a single ICMP sweep, and an aggressive Nmap service discovery scan.</w:t>
      </w:r>
    </w:p>
    <w:tbl>
      <w:tblPr>
        <w:tblW w:w="0" w:type="auto"/>
        <w:tblCellSpacing w:w="15" w:type="dxa"/>
        <w:tblCellMar>
          <w:left w:w="0" w:type="dxa"/>
          <w:right w:w="0" w:type="dxa"/>
        </w:tblCellMar>
        <w:tblLook w:val="04A0" w:firstRow="1" w:lastRow="0" w:firstColumn="1" w:lastColumn="0" w:noHBand="0" w:noVBand="1"/>
      </w:tblPr>
      <w:tblGrid>
        <w:gridCol w:w="2192"/>
        <w:gridCol w:w="1260"/>
        <w:gridCol w:w="3572"/>
        <w:gridCol w:w="1986"/>
      </w:tblGrid>
      <w:tr w:rsidR="00E8528A" w:rsidRPr="00DB721E" w14:paraId="69C0DC85"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C1F3402" w14:textId="77777777"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Rule Classification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41AE8B2" w14:textId="77777777"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SID</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75DE8CE" w14:textId="77777777"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Alert Message Description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8B8EF4A" w14:textId="77777777"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Alerts Generated</w:t>
            </w:r>
          </w:p>
        </w:tc>
      </w:tr>
      <w:tr w:rsidR="00E8528A" w:rsidRPr="00DB721E" w14:paraId="7EC5340A"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6D8D739" w14:textId="77777777"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Noise (FP)</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7C577AD" w14:textId="4CDCA3C1"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9900010</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D8D1D1D" w14:textId="77777777"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FALSE POSITIVE: Blocking all HTTP</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9A29F47" w14:textId="77777777"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312</w:t>
            </w:r>
          </w:p>
        </w:tc>
      </w:tr>
      <w:tr w:rsidR="00E8528A" w:rsidRPr="00DB721E" w14:paraId="174EE500"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E6A6E3F" w14:textId="77777777"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Attack (ICMP)</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4146897" w14:textId="522AB2E2"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999999</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DFD2C85" w14:textId="77777777"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ALARM: ICMP Attack Detected</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4A19E9F" w14:textId="77777777"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10</w:t>
            </w:r>
          </w:p>
        </w:tc>
      </w:tr>
      <w:tr w:rsidR="00E8528A" w:rsidRPr="00DB721E" w14:paraId="3EC18416"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D131216" w14:textId="77777777"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Recon (Nmap)</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FA992C3" w14:textId="5080D33F"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2010935</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770023B" w14:textId="77777777"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ET SCAN Nmap User-Agent Detected</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F125E89" w14:textId="77777777"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4</w:t>
            </w:r>
          </w:p>
        </w:tc>
      </w:tr>
      <w:tr w:rsidR="00E8528A" w:rsidRPr="00DB721E" w14:paraId="1361A7B3"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0F5236D" w14:textId="77777777"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Total Log Count</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75CC17E" w14:textId="77777777" w:rsidR="00E8528A" w:rsidRPr="00DB721E" w:rsidRDefault="00E8528A" w:rsidP="00DB721E">
            <w:pPr>
              <w:jc w:val="both"/>
              <w:rPr>
                <w:rFonts w:ascii="Times New Roman" w:hAnsi="Times New Roman" w:cs="Times New Roman"/>
                <w:b/>
                <w:bCs/>
              </w:rPr>
            </w:pP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C78081E" w14:textId="77777777" w:rsidR="00E8528A" w:rsidRPr="00DB721E" w:rsidRDefault="00E8528A" w:rsidP="00DB721E">
            <w:pPr>
              <w:jc w:val="both"/>
              <w:rPr>
                <w:rFonts w:ascii="Times New Roman" w:hAnsi="Times New Roman" w:cs="Times New Roman"/>
                <w:b/>
                <w:bCs/>
              </w:rPr>
            </w:pP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3DC3ECA" w14:textId="77777777" w:rsidR="00E8528A" w:rsidRPr="00DB721E" w:rsidRDefault="00E8528A" w:rsidP="00DB721E">
            <w:pPr>
              <w:jc w:val="both"/>
              <w:rPr>
                <w:rFonts w:ascii="Times New Roman" w:hAnsi="Times New Roman" w:cs="Times New Roman"/>
                <w:b/>
                <w:bCs/>
              </w:rPr>
            </w:pPr>
            <w:r w:rsidRPr="00DB721E">
              <w:rPr>
                <w:rFonts w:ascii="Times New Roman" w:hAnsi="Times New Roman" w:cs="Times New Roman"/>
                <w:b/>
                <w:bCs/>
              </w:rPr>
              <w:t>327</w:t>
            </w:r>
          </w:p>
        </w:tc>
      </w:tr>
    </w:tbl>
    <w:p w14:paraId="4DF8AE4B" w14:textId="3DB656FE" w:rsidR="00102947" w:rsidRPr="00102947" w:rsidRDefault="00102947" w:rsidP="00102947">
      <w:pPr>
        <w:pStyle w:val="Heading4"/>
      </w:pPr>
      <w:bookmarkStart w:id="101" w:name="_Toc220953150"/>
      <w:r w:rsidRPr="00102947">
        <w:t>Table 6.1 Alert Table</w:t>
      </w:r>
      <w:bookmarkEnd w:id="101"/>
    </w:p>
    <w:p w14:paraId="0F1BF98D" w14:textId="38AFDE87" w:rsidR="00377B95" w:rsidRPr="00DB721E" w:rsidRDefault="00377B95" w:rsidP="00DB721E">
      <w:pPr>
        <w:jc w:val="both"/>
        <w:rPr>
          <w:rFonts w:ascii="Times New Roman" w:hAnsi="Times New Roman" w:cs="Times New Roman"/>
        </w:rPr>
      </w:pPr>
      <w:r w:rsidRPr="00DB721E">
        <w:rPr>
          <w:rFonts w:ascii="Times New Roman" w:hAnsi="Times New Roman" w:cs="Times New Roman"/>
        </w:rPr>
        <w:t xml:space="preserve">The data in Table 6.1 illustrates a classic "Needle in a Haystack" problem. While the IDS successfully identified the ICMP attack, the Brute Force attempt, and the Nmap scan, these 15 critical alerts were buried under 312 false positive alerts generated by the overly broad HTTP rule (SID\9900010). In a professional security operations </w:t>
      </w:r>
      <w:proofErr w:type="spellStart"/>
      <w:r w:rsidRPr="00DB721E">
        <w:rPr>
          <w:rFonts w:ascii="Times New Roman" w:hAnsi="Times New Roman" w:cs="Times New Roman"/>
        </w:rPr>
        <w:t>center</w:t>
      </w:r>
      <w:proofErr w:type="spellEnd"/>
      <w:r w:rsidRPr="00DB721E">
        <w:rPr>
          <w:rFonts w:ascii="Times New Roman" w:hAnsi="Times New Roman" w:cs="Times New Roman"/>
        </w:rPr>
        <w:t xml:space="preserve"> (SOC), this represents a 95.4% noise ratio, making it statistically probable that a human analyst would overlook the Nmap reconnaissance phase [6], [18].</w:t>
      </w:r>
    </w:p>
    <w:p w14:paraId="4744E33C" w14:textId="6503A236" w:rsidR="00377B95" w:rsidRPr="00DB721E" w:rsidRDefault="00F12CB2" w:rsidP="00C14CDF">
      <w:r w:rsidRPr="00C14CDF">
        <w:drawing>
          <wp:inline distT="0" distB="0" distL="0" distR="0" wp14:anchorId="58A3676F" wp14:editId="300A4CBA">
            <wp:extent cx="5731510" cy="3721735"/>
            <wp:effectExtent l="0" t="0" r="2540" b="0"/>
            <wp:docPr id="128403600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036000" name="Picture 1284036000"/>
                    <pic:cNvPicPr/>
                  </pic:nvPicPr>
                  <pic:blipFill>
                    <a:blip r:embed="rId15">
                      <a:extLst>
                        <a:ext uri="{28A0092B-C50C-407E-A947-70E740481C1C}">
                          <a14:useLocalDpi xmlns:a14="http://schemas.microsoft.com/office/drawing/2010/main" val="0"/>
                        </a:ext>
                      </a:extLst>
                    </a:blip>
                    <a:stretch>
                      <a:fillRect/>
                    </a:stretch>
                  </pic:blipFill>
                  <pic:spPr>
                    <a:xfrm>
                      <a:off x="0" y="0"/>
                      <a:ext cx="5731510" cy="3721735"/>
                    </a:xfrm>
                    <a:prstGeom prst="rect">
                      <a:avLst/>
                    </a:prstGeom>
                  </pic:spPr>
                </pic:pic>
              </a:graphicData>
            </a:graphic>
          </wp:inline>
        </w:drawing>
      </w:r>
      <w:proofErr w:type="gramStart"/>
      <w:r w:rsidR="00102947" w:rsidRPr="00102947">
        <w:rPr>
          <w:rStyle w:val="Heading4Char"/>
        </w:rPr>
        <w:t xml:space="preserve">Figure  </w:t>
      </w:r>
      <w:r w:rsidR="00377B95" w:rsidRPr="00102947">
        <w:rPr>
          <w:rStyle w:val="Heading4Char"/>
        </w:rPr>
        <w:t>6.3</w:t>
      </w:r>
      <w:proofErr w:type="gramEnd"/>
      <w:r w:rsidR="00377B95" w:rsidRPr="00102947">
        <w:rPr>
          <w:rStyle w:val="Heading4Char"/>
        </w:rPr>
        <w:t xml:space="preserve"> </w:t>
      </w:r>
      <w:r w:rsidR="00102947" w:rsidRPr="00102947">
        <w:rPr>
          <w:rStyle w:val="Heading4Char"/>
        </w:rPr>
        <w:t>port scan</w:t>
      </w:r>
    </w:p>
    <w:p w14:paraId="38CE3FF3" w14:textId="695656A3" w:rsidR="00377B95" w:rsidRPr="00FC7D30" w:rsidRDefault="00377B95" w:rsidP="00DB721E">
      <w:pPr>
        <w:jc w:val="both"/>
        <w:rPr>
          <w:rFonts w:ascii="Times New Roman" w:hAnsi="Times New Roman" w:cs="Times New Roman"/>
        </w:rPr>
      </w:pPr>
      <w:r w:rsidRPr="00FC7D30">
        <w:rPr>
          <w:rFonts w:ascii="Times New Roman" w:hAnsi="Times New Roman" w:cs="Times New Roman"/>
        </w:rPr>
        <w:t xml:space="preserve">Following the baseline, the "Tuning Artefact" was implemented. I configured a Source-Based Suppression rule within the </w:t>
      </w:r>
      <w:proofErr w:type="spellStart"/>
      <w:r w:rsidRPr="00FC7D30">
        <w:rPr>
          <w:rFonts w:ascii="Times New Roman" w:hAnsi="Times New Roman" w:cs="Times New Roman"/>
        </w:rPr>
        <w:t>pfSense</w:t>
      </w:r>
      <w:proofErr w:type="spellEnd"/>
      <w:r w:rsidRPr="00FC7D30">
        <w:rPr>
          <w:rFonts w:ascii="Times New Roman" w:hAnsi="Times New Roman" w:cs="Times New Roman"/>
        </w:rPr>
        <w:t xml:space="preserve"> Snort interface. This rule instructed the engine to suppress alerts for SID\ 9900010</w:t>
      </w:r>
      <w:r w:rsidR="00DC5B7C" w:rsidRPr="00FC7D30">
        <w:rPr>
          <w:rFonts w:ascii="Times New Roman" w:hAnsi="Times New Roman" w:cs="Times New Roman"/>
        </w:rPr>
        <w:t xml:space="preserve"> </w:t>
      </w:r>
      <w:r w:rsidRPr="00FC7D30">
        <w:rPr>
          <w:rFonts w:ascii="Times New Roman" w:hAnsi="Times New Roman" w:cs="Times New Roman"/>
        </w:rPr>
        <w:t>only when the source IP matched the Kali node (192.168.55.109).</w:t>
      </w:r>
    </w:p>
    <w:p w14:paraId="5B782E3C" w14:textId="6E3B2DCE" w:rsidR="00377B95" w:rsidRPr="00DB721E" w:rsidRDefault="00377B95" w:rsidP="00DB721E">
      <w:pPr>
        <w:jc w:val="both"/>
        <w:rPr>
          <w:rFonts w:ascii="Times New Roman" w:hAnsi="Times New Roman" w:cs="Times New Roman"/>
          <w:b/>
          <w:bCs/>
        </w:rPr>
      </w:pPr>
      <w:r w:rsidRPr="00DB721E">
        <w:rPr>
          <w:rFonts w:ascii="Times New Roman" w:hAnsi="Times New Roman" w:cs="Times New Roman"/>
          <w:b/>
          <w:bCs/>
        </w:rPr>
        <w:t>6.3.1</w:t>
      </w:r>
      <w:proofErr w:type="gramStart"/>
      <w:r w:rsidRPr="00DB721E">
        <w:rPr>
          <w:rFonts w:ascii="Times New Roman" w:hAnsi="Times New Roman" w:cs="Times New Roman"/>
          <w:b/>
          <w:bCs/>
        </w:rPr>
        <w:t xml:space="preserve"> </w:t>
      </w:r>
      <w:r w:rsidR="00102947">
        <w:rPr>
          <w:rFonts w:ascii="Times New Roman" w:hAnsi="Times New Roman" w:cs="Times New Roman"/>
          <w:b/>
          <w:bCs/>
        </w:rPr>
        <w:t xml:space="preserve"> </w:t>
      </w:r>
      <w:r w:rsidRPr="00DB721E">
        <w:rPr>
          <w:rFonts w:ascii="Times New Roman" w:hAnsi="Times New Roman" w:cs="Times New Roman"/>
          <w:b/>
          <w:bCs/>
        </w:rPr>
        <w:t xml:space="preserve"> (</w:t>
      </w:r>
      <w:proofErr w:type="gramEnd"/>
      <w:r w:rsidRPr="00DB721E">
        <w:rPr>
          <w:rFonts w:ascii="Times New Roman" w:hAnsi="Times New Roman" w:cs="Times New Roman"/>
          <w:b/>
          <w:bCs/>
        </w:rPr>
        <w:t>AVR) Analysis</w:t>
      </w:r>
    </w:p>
    <w:p w14:paraId="2C928F49" w14:textId="77777777" w:rsidR="00377B95" w:rsidRPr="00DB721E" w:rsidRDefault="00377B95" w:rsidP="00DB721E">
      <w:pPr>
        <w:jc w:val="both"/>
        <w:rPr>
          <w:rFonts w:ascii="Times New Roman" w:hAnsi="Times New Roman" w:cs="Times New Roman"/>
        </w:rPr>
      </w:pPr>
      <w:r w:rsidRPr="00DB721E">
        <w:rPr>
          <w:rFonts w:ascii="Times New Roman" w:hAnsi="Times New Roman" w:cs="Times New Roman"/>
        </w:rPr>
        <w:t>The effectiveness of the tuning is calculated using the AVR formula established by Rao and Ramana [14]:</w:t>
      </w:r>
    </w:p>
    <w:tbl>
      <w:tblPr>
        <w:tblW w:w="0" w:type="auto"/>
        <w:tblCellSpacing w:w="15" w:type="dxa"/>
        <w:tblCellMar>
          <w:left w:w="0" w:type="dxa"/>
          <w:right w:w="0" w:type="dxa"/>
        </w:tblCellMar>
        <w:tblLook w:val="04A0" w:firstRow="1" w:lastRow="0" w:firstColumn="1" w:lastColumn="0" w:noHBand="0" w:noVBand="1"/>
      </w:tblPr>
      <w:tblGrid>
        <w:gridCol w:w="1376"/>
        <w:gridCol w:w="1947"/>
        <w:gridCol w:w="1739"/>
        <w:gridCol w:w="1210"/>
        <w:gridCol w:w="2468"/>
      </w:tblGrid>
      <w:tr w:rsidR="007C04CA" w:rsidRPr="00DB721E" w14:paraId="3C3A3F61"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967EE97" w14:textId="77777777"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Rule SID</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338C6F5" w14:textId="77777777"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Baseline Alerts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435965E" w14:textId="77777777"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Tuned Alerts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6D68D9B" w14:textId="77777777"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AVR %</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0035E02" w14:textId="77777777"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Performance Status</w:t>
            </w:r>
          </w:p>
        </w:tc>
      </w:tr>
      <w:tr w:rsidR="007C04CA" w:rsidRPr="00DB721E" w14:paraId="20CB3739"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19E3F1C" w14:textId="559E6AFD"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9900010</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EE7EAF7" w14:textId="2C9E435F"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312</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22DDEBF" w14:textId="4BAEB66B"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0</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4C71723" w14:textId="2DEECAAF"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100</w:t>
            </w:r>
            <w:r w:rsidR="001302B5" w:rsidRPr="00DB721E">
              <w:rPr>
                <w:rFonts w:ascii="Times New Roman" w:hAnsi="Times New Roman" w:cs="Times New Roman"/>
                <w:b/>
                <w:bCs/>
              </w:rPr>
              <w:t>%</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4CF53B7" w14:textId="77777777"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Noise Eliminated</w:t>
            </w:r>
          </w:p>
        </w:tc>
      </w:tr>
      <w:tr w:rsidR="007C04CA" w:rsidRPr="00DB721E" w14:paraId="08243985"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F1251D6" w14:textId="4929E8AE"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999999</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CDA4732" w14:textId="2573CC50"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10</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CEA3BCF" w14:textId="08990E6D"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10</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1052462" w14:textId="08E848E6"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0%</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D516F37" w14:textId="77777777"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Detection Intact</w:t>
            </w:r>
          </w:p>
        </w:tc>
      </w:tr>
      <w:tr w:rsidR="007C04CA" w:rsidRPr="00DB721E" w14:paraId="7B82EB36"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0BF610E" w14:textId="3ABAF7F2"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990200</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8FB49B2" w14:textId="3841CA7A"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1</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B473C5B" w14:textId="0347C444"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1</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6E3514A" w14:textId="2C46B78E"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0%</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9B262BD" w14:textId="77777777"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Detection Intact</w:t>
            </w:r>
          </w:p>
        </w:tc>
      </w:tr>
      <w:tr w:rsidR="007C04CA" w:rsidRPr="00DB721E" w14:paraId="3318366E"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8866ECD" w14:textId="336801F1"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2010935</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85595CD" w14:textId="2401D741"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4</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6609F74" w14:textId="734111E2"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4</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3D21801" w14:textId="1620815D"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0%</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DEFC9A9" w14:textId="77777777" w:rsidR="007C04CA" w:rsidRPr="00DB721E" w:rsidRDefault="007C04CA" w:rsidP="00DB721E">
            <w:pPr>
              <w:jc w:val="both"/>
              <w:rPr>
                <w:rFonts w:ascii="Times New Roman" w:hAnsi="Times New Roman" w:cs="Times New Roman"/>
                <w:b/>
                <w:bCs/>
              </w:rPr>
            </w:pPr>
            <w:r w:rsidRPr="00DB721E">
              <w:rPr>
                <w:rFonts w:ascii="Times New Roman" w:hAnsi="Times New Roman" w:cs="Times New Roman"/>
                <w:b/>
                <w:bCs/>
              </w:rPr>
              <w:t>Detection Intact</w:t>
            </w:r>
          </w:p>
        </w:tc>
      </w:tr>
    </w:tbl>
    <w:p w14:paraId="73620B4A" w14:textId="4A9162EE" w:rsidR="00102947" w:rsidRDefault="00102947" w:rsidP="00102947">
      <w:pPr>
        <w:pStyle w:val="Heading4"/>
      </w:pPr>
      <w:bookmarkStart w:id="102" w:name="_Toc220953151"/>
      <w:r>
        <w:t xml:space="preserve">Table 6.3.1 </w:t>
      </w:r>
      <w:r w:rsidRPr="00DB721E">
        <w:t>Alert Volume Reduction</w:t>
      </w:r>
      <w:bookmarkEnd w:id="102"/>
    </w:p>
    <w:p w14:paraId="25EAD7BA" w14:textId="1A596AC7" w:rsidR="00377B95" w:rsidRPr="00DB721E" w:rsidRDefault="00377B95" w:rsidP="00DB721E">
      <w:pPr>
        <w:jc w:val="both"/>
        <w:rPr>
          <w:rFonts w:ascii="Times New Roman" w:hAnsi="Times New Roman" w:cs="Times New Roman"/>
        </w:rPr>
      </w:pPr>
      <w:r w:rsidRPr="00DB721E">
        <w:rPr>
          <w:rFonts w:ascii="Times New Roman" w:hAnsi="Times New Roman" w:cs="Times New Roman"/>
          <w:b/>
          <w:bCs/>
        </w:rPr>
        <w:t>Analysis:</w:t>
      </w:r>
      <w:r w:rsidRPr="00DB721E">
        <w:rPr>
          <w:rFonts w:ascii="Times New Roman" w:hAnsi="Times New Roman" w:cs="Times New Roman"/>
        </w:rPr>
        <w:t xml:space="preserve"> The results demonstrate a </w:t>
      </w:r>
      <w:r w:rsidRPr="00DB721E">
        <w:rPr>
          <w:rFonts w:ascii="Times New Roman" w:hAnsi="Times New Roman" w:cs="Times New Roman"/>
          <w:b/>
          <w:bCs/>
        </w:rPr>
        <w:t>100% reduction</w:t>
      </w:r>
      <w:r w:rsidRPr="00DB721E">
        <w:rPr>
          <w:rFonts w:ascii="Times New Roman" w:hAnsi="Times New Roman" w:cs="Times New Roman"/>
        </w:rPr>
        <w:t xml:space="preserve"> in the targeted noise. By utilizing suppression rather than disabling the rule, I maintained the system's ability to alert on HTTP traffic from </w:t>
      </w:r>
      <w:r w:rsidRPr="00DB721E">
        <w:rPr>
          <w:rFonts w:ascii="Times New Roman" w:hAnsi="Times New Roman" w:cs="Times New Roman"/>
          <w:i/>
          <w:iCs/>
        </w:rPr>
        <w:t>other</w:t>
      </w:r>
      <w:r w:rsidRPr="00DB721E">
        <w:rPr>
          <w:rFonts w:ascii="Times New Roman" w:hAnsi="Times New Roman" w:cs="Times New Roman"/>
        </w:rPr>
        <w:t xml:space="preserve"> potential attackers while silencing the known testing node. This confirms that granular tuning is a superior administrative strategy compared to rule-set deactivation [30].</w:t>
      </w:r>
    </w:p>
    <w:p w14:paraId="3D62C1D4" w14:textId="77777777" w:rsidR="00377B95" w:rsidRPr="00DB721E" w:rsidRDefault="00377B95" w:rsidP="00FC7D30">
      <w:pPr>
        <w:pStyle w:val="Heading2"/>
      </w:pPr>
      <w:bookmarkStart w:id="103" w:name="_Toc220952187"/>
      <w:r w:rsidRPr="00DB721E">
        <w:t>6.4 Detection Reliability and Reconnaissance Visibility</w:t>
      </w:r>
      <w:bookmarkEnd w:id="103"/>
    </w:p>
    <w:p w14:paraId="10B2B1E4" w14:textId="0F74D7DF" w:rsidR="00377B95" w:rsidRPr="00DB721E" w:rsidRDefault="00377B95" w:rsidP="00DB721E">
      <w:pPr>
        <w:jc w:val="both"/>
        <w:rPr>
          <w:rFonts w:ascii="Times New Roman" w:hAnsi="Times New Roman" w:cs="Times New Roman"/>
        </w:rPr>
      </w:pPr>
      <w:r w:rsidRPr="00DB721E">
        <w:rPr>
          <w:rFonts w:ascii="Times New Roman" w:hAnsi="Times New Roman" w:cs="Times New Roman"/>
        </w:rPr>
        <w:t xml:space="preserve">A critical concern in cybersecurity research is whether tuning creates "Blind Spots" [5]. To evaluate this, I </w:t>
      </w:r>
      <w:proofErr w:type="spellStart"/>
      <w:r w:rsidRPr="00DB721E">
        <w:rPr>
          <w:rFonts w:ascii="Times New Roman" w:hAnsi="Times New Roman" w:cs="Times New Roman"/>
        </w:rPr>
        <w:t>analyzed</w:t>
      </w:r>
      <w:proofErr w:type="spellEnd"/>
      <w:r w:rsidRPr="00DB721E">
        <w:rPr>
          <w:rFonts w:ascii="Times New Roman" w:hAnsi="Times New Roman" w:cs="Times New Roman"/>
        </w:rPr>
        <w:t xml:space="preserve"> the Nmap and Brute Force alerts after the suppression was active.</w:t>
      </w:r>
    </w:p>
    <w:p w14:paraId="325F436F" w14:textId="77777777" w:rsidR="00377B95" w:rsidRPr="00DB721E" w:rsidRDefault="00377B95" w:rsidP="00FC7D30">
      <w:pPr>
        <w:pStyle w:val="Heading3"/>
      </w:pPr>
      <w:bookmarkStart w:id="104" w:name="_Toc220952188"/>
      <w:r w:rsidRPr="00DB721E">
        <w:t>6.4.1 Nmap Scanning and Protocol Anomaly Detection</w:t>
      </w:r>
      <w:bookmarkEnd w:id="104"/>
    </w:p>
    <w:p w14:paraId="0BAAB75E" w14:textId="1FF4D74B" w:rsidR="00377B95" w:rsidRPr="00DB721E" w:rsidRDefault="00377B95" w:rsidP="00DB721E">
      <w:pPr>
        <w:jc w:val="both"/>
        <w:rPr>
          <w:rFonts w:ascii="Times New Roman" w:hAnsi="Times New Roman" w:cs="Times New Roman"/>
        </w:rPr>
      </w:pPr>
      <w:r w:rsidRPr="00DB721E">
        <w:rPr>
          <w:rFonts w:ascii="Times New Roman" w:hAnsi="Times New Roman" w:cs="Times New Roman"/>
        </w:rPr>
        <w:t xml:space="preserve">The Nmap scan (SID\ 2010935) remained fully visible in the logs. This is a significant finding because Nmap scans often utilize HTTP-based service discovery. Even though the "General HTTP" rule was silenced, the "Nmap User-Agent" rule correctly identified the specific signature of the reconnaissance tool. This provides empirical evidence that granular suppression does not blind the IDS to the aggressor's scanning </w:t>
      </w:r>
      <w:proofErr w:type="spellStart"/>
      <w:r w:rsidRPr="00DB721E">
        <w:rPr>
          <w:rFonts w:ascii="Times New Roman" w:hAnsi="Times New Roman" w:cs="Times New Roman"/>
        </w:rPr>
        <w:t>behavior</w:t>
      </w:r>
      <w:proofErr w:type="spellEnd"/>
      <w:r w:rsidRPr="00DB721E">
        <w:rPr>
          <w:rFonts w:ascii="Times New Roman" w:hAnsi="Times New Roman" w:cs="Times New Roman"/>
        </w:rPr>
        <w:t xml:space="preserve"> [42].</w:t>
      </w:r>
    </w:p>
    <w:p w14:paraId="61ED5499" w14:textId="77777777" w:rsidR="00377B95" w:rsidRPr="00DB721E" w:rsidRDefault="00377B95" w:rsidP="00FC7D30">
      <w:pPr>
        <w:pStyle w:val="Heading2"/>
      </w:pPr>
      <w:bookmarkStart w:id="105" w:name="_Toc220952189"/>
      <w:r w:rsidRPr="00DB721E">
        <w:t>6.5 Technical Synthesis and Academic Discussion</w:t>
      </w:r>
      <w:bookmarkEnd w:id="105"/>
    </w:p>
    <w:p w14:paraId="68D34E0B" w14:textId="77777777" w:rsidR="00377B95" w:rsidRPr="00DB721E" w:rsidRDefault="00377B95" w:rsidP="00DB721E">
      <w:pPr>
        <w:jc w:val="both"/>
        <w:rPr>
          <w:rFonts w:ascii="Times New Roman" w:hAnsi="Times New Roman" w:cs="Times New Roman"/>
        </w:rPr>
      </w:pPr>
      <w:r w:rsidRPr="00DB721E">
        <w:rPr>
          <w:rFonts w:ascii="Times New Roman" w:hAnsi="Times New Roman" w:cs="Times New Roman"/>
        </w:rPr>
        <w:t xml:space="preserve">The results provide a successful validation of the </w:t>
      </w:r>
      <w:r w:rsidRPr="00DB721E">
        <w:rPr>
          <w:rFonts w:ascii="Times New Roman" w:hAnsi="Times New Roman" w:cs="Times New Roman"/>
          <w:b/>
          <w:bCs/>
        </w:rPr>
        <w:t>Deductive Hypothesis</w:t>
      </w:r>
      <w:r w:rsidRPr="00DB721E">
        <w:rPr>
          <w:rFonts w:ascii="Times New Roman" w:hAnsi="Times New Roman" w:cs="Times New Roman"/>
        </w:rPr>
        <w:t xml:space="preserve"> stated in Chapter 3. By isolating the Source IP as the primary variable for suppression, the research has proven that "Alert Fatigue" can be mitigated without lowering the security posture of the network [11], [37].</w:t>
      </w:r>
    </w:p>
    <w:p w14:paraId="0D65DB62" w14:textId="77777777" w:rsidR="00377B95" w:rsidRPr="00DB721E" w:rsidRDefault="00377B95" w:rsidP="00FC7D30">
      <w:pPr>
        <w:pStyle w:val="Heading3"/>
      </w:pPr>
      <w:bookmarkStart w:id="106" w:name="_Toc220952190"/>
      <w:r w:rsidRPr="00DB721E">
        <w:t>6.5.1 The Impact of the Bridged Adapter</w:t>
      </w:r>
      <w:bookmarkEnd w:id="106"/>
    </w:p>
    <w:p w14:paraId="179DFAD9" w14:textId="3E7443E4" w:rsidR="00377B95" w:rsidRPr="00DB721E" w:rsidRDefault="00377B95" w:rsidP="00DB721E">
      <w:pPr>
        <w:jc w:val="both"/>
        <w:rPr>
          <w:rFonts w:ascii="Times New Roman" w:hAnsi="Times New Roman" w:cs="Times New Roman"/>
        </w:rPr>
      </w:pPr>
      <w:r w:rsidRPr="00DB721E">
        <w:rPr>
          <w:rFonts w:ascii="Times New Roman" w:hAnsi="Times New Roman" w:cs="Times New Roman"/>
        </w:rPr>
        <w:t xml:space="preserve">The use of the </w:t>
      </w:r>
      <w:r w:rsidRPr="00DB721E">
        <w:rPr>
          <w:rFonts w:ascii="Times New Roman" w:hAnsi="Times New Roman" w:cs="Times New Roman"/>
          <w:b/>
          <w:bCs/>
        </w:rPr>
        <w:t>Bridged Adapter</w:t>
      </w:r>
      <w:r w:rsidRPr="00DB721E">
        <w:rPr>
          <w:rFonts w:ascii="Times New Roman" w:hAnsi="Times New Roman" w:cs="Times New Roman"/>
        </w:rPr>
        <w:t xml:space="preserve"> for the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WAN interface was fundamental to these results. In many virtualized tests, the use of NAT (Network Address Translation) obscures the attacker's true IP. Because I bridged the interface, Snort was able to apply the suppression rule to the raw IP of the Kali node (192.168.55.109). This ensures "Internal Validity" in the data, as the logs represent a true Layer 2/Layer 3 correlation [28], [31].</w:t>
      </w:r>
    </w:p>
    <w:p w14:paraId="22AD0BCF" w14:textId="77777777" w:rsidR="00377B95" w:rsidRPr="00DB721E" w:rsidRDefault="00377B95" w:rsidP="00FC7D30">
      <w:pPr>
        <w:pStyle w:val="Heading3"/>
      </w:pPr>
      <w:bookmarkStart w:id="107" w:name="_Toc220952191"/>
      <w:r w:rsidRPr="00DB721E">
        <w:t>6.5.2 Comparison with Existing Literature</w:t>
      </w:r>
      <w:bookmarkEnd w:id="107"/>
    </w:p>
    <w:p w14:paraId="63AAC7C8" w14:textId="77777777" w:rsidR="00377B95" w:rsidRPr="00FC7D30" w:rsidRDefault="00377B95" w:rsidP="00DB721E">
      <w:pPr>
        <w:jc w:val="both"/>
        <w:rPr>
          <w:rFonts w:ascii="Times New Roman" w:hAnsi="Times New Roman" w:cs="Times New Roman"/>
        </w:rPr>
      </w:pPr>
      <w:r w:rsidRPr="00FC7D30">
        <w:rPr>
          <w:rFonts w:ascii="Times New Roman" w:hAnsi="Times New Roman" w:cs="Times New Roman"/>
        </w:rPr>
        <w:t xml:space="preserve">These findings align with Ibrahim’s [1] work on alert aggregation but move a step further by demonstrating a simplified, non-algorithmic approach using built-in </w:t>
      </w:r>
      <w:proofErr w:type="spellStart"/>
      <w:r w:rsidRPr="00FC7D30">
        <w:rPr>
          <w:rFonts w:ascii="Times New Roman" w:hAnsi="Times New Roman" w:cs="Times New Roman"/>
        </w:rPr>
        <w:t>pfSense</w:t>
      </w:r>
      <w:proofErr w:type="spellEnd"/>
      <w:r w:rsidRPr="00FC7D30">
        <w:rPr>
          <w:rFonts w:ascii="Times New Roman" w:hAnsi="Times New Roman" w:cs="Times New Roman"/>
        </w:rPr>
        <w:t xml:space="preserve"> tools. While Ibrahim suggested complex correlation models, this research proves that manual granular tuning is a viable, high-efficiency alternative for small-to-medium enterprise (SME) environments [19], [38].</w:t>
      </w:r>
    </w:p>
    <w:p w14:paraId="29BF3DB7" w14:textId="77777777" w:rsidR="00377B95" w:rsidRPr="00DB721E" w:rsidRDefault="00377B95" w:rsidP="00FC7D30">
      <w:pPr>
        <w:pStyle w:val="Heading2"/>
      </w:pPr>
      <w:bookmarkStart w:id="108" w:name="_Toc220952192"/>
      <w:r w:rsidRPr="00DB721E">
        <w:t>6.6 Summary of Experimental Findings</w:t>
      </w:r>
      <w:bookmarkEnd w:id="108"/>
    </w:p>
    <w:p w14:paraId="28AF6B33" w14:textId="77777777" w:rsidR="00377B95" w:rsidRPr="00DB721E" w:rsidRDefault="00377B95" w:rsidP="00DB721E">
      <w:pPr>
        <w:jc w:val="both"/>
        <w:rPr>
          <w:rFonts w:ascii="Times New Roman" w:hAnsi="Times New Roman" w:cs="Times New Roman"/>
        </w:rPr>
      </w:pPr>
      <w:r w:rsidRPr="00DB721E">
        <w:rPr>
          <w:rFonts w:ascii="Times New Roman" w:hAnsi="Times New Roman" w:cs="Times New Roman"/>
        </w:rPr>
        <w:t>The evaluation in Chapter 6 has demonstrated three key technical conclusions:</w:t>
      </w:r>
    </w:p>
    <w:p w14:paraId="6CB05592" w14:textId="38AE1C1F" w:rsidR="00377B95" w:rsidRPr="00DB721E" w:rsidRDefault="00377B95" w:rsidP="00DB721E">
      <w:pPr>
        <w:numPr>
          <w:ilvl w:val="0"/>
          <w:numId w:val="39"/>
        </w:numPr>
        <w:jc w:val="both"/>
        <w:rPr>
          <w:rFonts w:ascii="Times New Roman" w:hAnsi="Times New Roman" w:cs="Times New Roman"/>
        </w:rPr>
      </w:pPr>
      <w:r w:rsidRPr="00DB721E">
        <w:rPr>
          <w:rFonts w:ascii="Times New Roman" w:hAnsi="Times New Roman" w:cs="Times New Roman"/>
          <w:b/>
          <w:bCs/>
        </w:rPr>
        <w:t>Noise Suppression:</w:t>
      </w:r>
      <w:r w:rsidRPr="00DB721E">
        <w:rPr>
          <w:rFonts w:ascii="Times New Roman" w:hAnsi="Times New Roman" w:cs="Times New Roman"/>
        </w:rPr>
        <w:t xml:space="preserve"> By targeting overly broad signatures (SID\ 9900010), a 95% reduction in total log volume was achieved, drastically increasing the speed of incident response.</w:t>
      </w:r>
    </w:p>
    <w:p w14:paraId="43CFBE45" w14:textId="77777777" w:rsidR="00377B95" w:rsidRPr="00DB721E" w:rsidRDefault="00377B95" w:rsidP="00DB721E">
      <w:pPr>
        <w:numPr>
          <w:ilvl w:val="0"/>
          <w:numId w:val="39"/>
        </w:numPr>
        <w:jc w:val="both"/>
        <w:rPr>
          <w:rFonts w:ascii="Times New Roman" w:hAnsi="Times New Roman" w:cs="Times New Roman"/>
        </w:rPr>
      </w:pPr>
      <w:r w:rsidRPr="00DB721E">
        <w:rPr>
          <w:rFonts w:ascii="Times New Roman" w:hAnsi="Times New Roman" w:cs="Times New Roman"/>
          <w:b/>
          <w:bCs/>
        </w:rPr>
        <w:t>Selectivity:</w:t>
      </w:r>
      <w:r w:rsidRPr="00DB721E">
        <w:rPr>
          <w:rFonts w:ascii="Times New Roman" w:hAnsi="Times New Roman" w:cs="Times New Roman"/>
        </w:rPr>
        <w:t xml:space="preserve"> The suppression of one signature from a source IP does not affect the triggering of other signatures (Nmap, ICMP, Brute Force) from that same source.</w:t>
      </w:r>
    </w:p>
    <w:p w14:paraId="13C33D34" w14:textId="460EA0BE" w:rsidR="00377B95" w:rsidRPr="00DB721E" w:rsidRDefault="00377B95" w:rsidP="00DB721E">
      <w:pPr>
        <w:numPr>
          <w:ilvl w:val="0"/>
          <w:numId w:val="39"/>
        </w:numPr>
        <w:jc w:val="both"/>
        <w:rPr>
          <w:rFonts w:ascii="Times New Roman" w:hAnsi="Times New Roman" w:cs="Times New Roman"/>
        </w:rPr>
      </w:pPr>
      <w:r w:rsidRPr="00DB721E">
        <w:rPr>
          <w:rFonts w:ascii="Times New Roman" w:hAnsi="Times New Roman" w:cs="Times New Roman"/>
          <w:b/>
          <w:bCs/>
        </w:rPr>
        <w:t>Reliability:</w:t>
      </w:r>
      <w:r w:rsidRPr="00DB721E">
        <w:rPr>
          <w:rFonts w:ascii="Times New Roman" w:hAnsi="Times New Roman" w:cs="Times New Roman"/>
        </w:rPr>
        <w:t xml:space="preserve"> The </w:t>
      </w:r>
      <w:proofErr w:type="spellStart"/>
      <w:r w:rsidRPr="00DB721E">
        <w:rPr>
          <w:rFonts w:ascii="Times New Roman" w:hAnsi="Times New Roman" w:cs="Times New Roman"/>
        </w:rPr>
        <w:t>pfSense</w:t>
      </w:r>
      <w:proofErr w:type="spellEnd"/>
      <w:r w:rsidRPr="00DB721E">
        <w:rPr>
          <w:rFonts w:ascii="Times New Roman" w:hAnsi="Times New Roman" w:cs="Times New Roman"/>
        </w:rPr>
        <w:t>/Snort architecture maintained 100% detection stability for all simulated "Attack" payloads throughout the tuning lifecycle [34].</w:t>
      </w:r>
    </w:p>
    <w:p w14:paraId="401CBBA7" w14:textId="77777777" w:rsidR="004E61A9" w:rsidRPr="00DB721E" w:rsidRDefault="004E61A9" w:rsidP="00DB721E">
      <w:pPr>
        <w:jc w:val="both"/>
        <w:rPr>
          <w:rFonts w:ascii="Times New Roman" w:hAnsi="Times New Roman" w:cs="Times New Roman"/>
        </w:rPr>
      </w:pPr>
    </w:p>
    <w:p w14:paraId="50B152E4" w14:textId="77777777" w:rsidR="003A7877" w:rsidRPr="00DB721E" w:rsidRDefault="003A7877" w:rsidP="00DB721E">
      <w:pPr>
        <w:jc w:val="both"/>
        <w:rPr>
          <w:rFonts w:ascii="Times New Roman" w:hAnsi="Times New Roman" w:cs="Times New Roman"/>
        </w:rPr>
      </w:pPr>
    </w:p>
    <w:p w14:paraId="25E89C55" w14:textId="77777777" w:rsidR="000335C8" w:rsidRPr="00DB721E" w:rsidRDefault="000335C8" w:rsidP="00DB721E">
      <w:pPr>
        <w:jc w:val="both"/>
        <w:rPr>
          <w:rFonts w:ascii="Times New Roman" w:hAnsi="Times New Roman" w:cs="Times New Roman"/>
        </w:rPr>
      </w:pPr>
    </w:p>
    <w:p w14:paraId="00479900" w14:textId="77777777" w:rsidR="00996014" w:rsidRPr="00DB721E" w:rsidRDefault="00996014" w:rsidP="00DB721E">
      <w:pPr>
        <w:pStyle w:val="Heading1"/>
        <w:jc w:val="both"/>
        <w:rPr>
          <w:rFonts w:cs="Times New Roman"/>
        </w:rPr>
      </w:pPr>
      <w:bookmarkStart w:id="109" w:name="_Toc220952193"/>
      <w:r w:rsidRPr="00DB721E">
        <w:rPr>
          <w:rFonts w:cs="Times New Roman"/>
        </w:rPr>
        <w:t>CHAPTER 7: CONCLUSIONS, RECOMMENDATIONS, AND REFLECTION</w:t>
      </w:r>
      <w:bookmarkEnd w:id="109"/>
    </w:p>
    <w:p w14:paraId="55C5451A" w14:textId="77777777" w:rsidR="00996014" w:rsidRPr="00DB721E" w:rsidRDefault="00996014" w:rsidP="00FC7D30">
      <w:pPr>
        <w:pStyle w:val="Heading2"/>
      </w:pPr>
      <w:bookmarkStart w:id="110" w:name="_Toc220952194"/>
      <w:r w:rsidRPr="00DB721E">
        <w:t>7.1 Introduction</w:t>
      </w:r>
      <w:bookmarkEnd w:id="110"/>
    </w:p>
    <w:p w14:paraId="0BF8E7D1"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rPr>
        <w:t xml:space="preserve">The culmination of this research project represents a comprehensive investigation into the optimization of Network Intrusion Detection Systems (NIDS) within a virtualized enterprise framework. By utilizing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as the security gateway and Snort as the Deep Packet Inspection (DPI) engine, this study sought to bridge the gap between "out-of-the-box" security deployments and the refined, tuned environments required to combat "Alert Fatigue." This final chapter synthesizes the empirical data gathered in Chapter 6 with the theoretical foundations established in the literature review, providing a definitive conclusion on the viability of granular tuning.</w:t>
      </w:r>
    </w:p>
    <w:p w14:paraId="66E1F7F8" w14:textId="77777777" w:rsidR="00996014" w:rsidRPr="00DB721E" w:rsidRDefault="00996014" w:rsidP="00FC7D30">
      <w:pPr>
        <w:pStyle w:val="Heading2"/>
      </w:pPr>
      <w:bookmarkStart w:id="111" w:name="_Toc220952195"/>
      <w:r w:rsidRPr="00DB721E">
        <w:t>7.2 Research Findings and Conclusion</w:t>
      </w:r>
      <w:bookmarkEnd w:id="111"/>
    </w:p>
    <w:p w14:paraId="05F2C408"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rPr>
        <w:t>The primary research question focused on whether granular, source-based tuning could effectively mitigate administrative overhead without creating security vulnerabilities. The results derived from the experimental testbed provide an emphatic "yes" to this inquiry.</w:t>
      </w:r>
    </w:p>
    <w:p w14:paraId="4D571FB4" w14:textId="77777777" w:rsidR="00996014" w:rsidRPr="00DB721E" w:rsidRDefault="00996014" w:rsidP="00FC7D30">
      <w:pPr>
        <w:pStyle w:val="Heading3"/>
      </w:pPr>
      <w:bookmarkStart w:id="112" w:name="_Toc220952196"/>
      <w:r w:rsidRPr="00DB721E">
        <w:t>7.2.1 Mitigation of Alert Fatigue</w:t>
      </w:r>
      <w:bookmarkEnd w:id="112"/>
    </w:p>
    <w:p w14:paraId="22680A18" w14:textId="4C1E616B" w:rsidR="00996014" w:rsidRPr="00FC7D30" w:rsidRDefault="00996014" w:rsidP="00DB721E">
      <w:pPr>
        <w:jc w:val="both"/>
        <w:rPr>
          <w:rFonts w:ascii="Times New Roman" w:hAnsi="Times New Roman" w:cs="Times New Roman"/>
        </w:rPr>
      </w:pPr>
      <w:r w:rsidRPr="00FC7D30">
        <w:rPr>
          <w:rFonts w:ascii="Times New Roman" w:hAnsi="Times New Roman" w:cs="Times New Roman"/>
        </w:rPr>
        <w:t>The data collected during the "Baseline" vs. "Tuned" phases (Table 6.2) demonstrated a 100% reduction in targeted false positive alerts (SID\ 9900010). In a professional context, reducing 312 alerts to zero for a single known testing node is transformative. As Ibrahim [1] and Rao [14] argue, the saturation of log files with non-malicious data is the leading cause of "Detection Blindness." This research successfully demonstrated a pragmatic method to "clear the air," allowing critical security events to become visible.</w:t>
      </w:r>
    </w:p>
    <w:p w14:paraId="0C57FC0F" w14:textId="77777777" w:rsidR="00996014" w:rsidRPr="00DB721E" w:rsidRDefault="00996014" w:rsidP="00FC7D30">
      <w:pPr>
        <w:pStyle w:val="Heading3"/>
      </w:pPr>
      <w:bookmarkStart w:id="113" w:name="_Toc220952197"/>
      <w:r w:rsidRPr="00DB721E">
        <w:t>7.2.2 Validation of Security Integrity</w:t>
      </w:r>
      <w:bookmarkEnd w:id="113"/>
    </w:p>
    <w:p w14:paraId="266D8DEA" w14:textId="7CD1995F" w:rsidR="00996014" w:rsidRPr="00FC7D30" w:rsidRDefault="00996014" w:rsidP="00DB721E">
      <w:pPr>
        <w:jc w:val="both"/>
        <w:rPr>
          <w:rFonts w:ascii="Times New Roman" w:hAnsi="Times New Roman" w:cs="Times New Roman"/>
        </w:rPr>
      </w:pPr>
      <w:r w:rsidRPr="00FC7D30">
        <w:rPr>
          <w:rFonts w:ascii="Times New Roman" w:hAnsi="Times New Roman" w:cs="Times New Roman"/>
        </w:rPr>
        <w:t>A significant achievement of this project was proving that suppression is not synonymous with disabling. Many junior administrators disable "noisy" rules globally, which effectively blinds the IDS to that specific threat across the entire network. This research utilized Source-Based Suppression, which maintained the system’s vigilance. The successful detection of the Nmap scan (SID\ 2010935) and the Brute Force attempt (SID\ 990200) from the same host that was being suppressed for HTTP noise proves that the Snort engine remains highly selective and reliable.</w:t>
      </w:r>
    </w:p>
    <w:p w14:paraId="53EA01E7" w14:textId="77777777" w:rsidR="00996014" w:rsidRPr="00DB721E" w:rsidRDefault="00996014" w:rsidP="00FC7D30">
      <w:pPr>
        <w:pStyle w:val="Heading3"/>
      </w:pPr>
      <w:bookmarkStart w:id="114" w:name="_Toc220952198"/>
      <w:r w:rsidRPr="00DB721E">
        <w:t>7.2.3 Architectural Impact</w:t>
      </w:r>
      <w:bookmarkEnd w:id="114"/>
    </w:p>
    <w:p w14:paraId="5357E816" w14:textId="321CAD0C" w:rsidR="00996014" w:rsidRPr="00DB721E" w:rsidRDefault="00996014" w:rsidP="00DB721E">
      <w:pPr>
        <w:jc w:val="both"/>
        <w:rPr>
          <w:rFonts w:ascii="Times New Roman" w:hAnsi="Times New Roman" w:cs="Times New Roman"/>
        </w:rPr>
      </w:pPr>
      <w:r w:rsidRPr="00FC7D30">
        <w:rPr>
          <w:rFonts w:ascii="Times New Roman" w:hAnsi="Times New Roman" w:cs="Times New Roman"/>
        </w:rPr>
        <w:t xml:space="preserve">The decision to utilize a Bridged Adapter for the WAN interface was a critical success factor. By allowing the Kali node (192.168.55.109) to reside on the same broadcast domain as the </w:t>
      </w:r>
      <w:proofErr w:type="spellStart"/>
      <w:r w:rsidRPr="00FC7D30">
        <w:rPr>
          <w:rFonts w:ascii="Times New Roman" w:hAnsi="Times New Roman" w:cs="Times New Roman"/>
        </w:rPr>
        <w:t>pfSense</w:t>
      </w:r>
      <w:proofErr w:type="spellEnd"/>
      <w:r w:rsidRPr="00FC7D30">
        <w:rPr>
          <w:rFonts w:ascii="Times New Roman" w:hAnsi="Times New Roman" w:cs="Times New Roman"/>
        </w:rPr>
        <w:t xml:space="preserve"> WAN (192.168.55.108), the experiment maintained "Layer 2 Integrity." This ensured that the Snort engine received original, un-translated packet headers, which is essential for accurate IP-based suppression [28</w:t>
      </w:r>
      <w:r w:rsidRPr="00DB721E">
        <w:rPr>
          <w:rFonts w:ascii="Times New Roman" w:hAnsi="Times New Roman" w:cs="Times New Roman"/>
        </w:rPr>
        <w:t>].</w:t>
      </w:r>
    </w:p>
    <w:p w14:paraId="6E6F86C8" w14:textId="77777777" w:rsidR="00996014" w:rsidRPr="00DB721E" w:rsidRDefault="00996014" w:rsidP="00FC7D30">
      <w:pPr>
        <w:pStyle w:val="Heading2"/>
      </w:pPr>
      <w:bookmarkStart w:id="115" w:name="_Toc220952199"/>
      <w:r w:rsidRPr="00DB721E">
        <w:t>7.3 Strategic Recommendations</w:t>
      </w:r>
      <w:bookmarkEnd w:id="115"/>
    </w:p>
    <w:p w14:paraId="47928AFC"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rPr>
        <w:t>Based on the challenges and successes of this implementation, several recommendations are proposed for network security professionals and future researchers:</w:t>
      </w:r>
    </w:p>
    <w:p w14:paraId="5BEAC7C7" w14:textId="77777777" w:rsidR="00996014" w:rsidRPr="00DB721E" w:rsidRDefault="00996014" w:rsidP="00FC7D30">
      <w:pPr>
        <w:pStyle w:val="Heading3"/>
      </w:pPr>
      <w:bookmarkStart w:id="116" w:name="_Toc220952200"/>
      <w:r w:rsidRPr="00DB721E">
        <w:t>7.3.1 For Security Practitioners</w:t>
      </w:r>
      <w:bookmarkEnd w:id="116"/>
    </w:p>
    <w:p w14:paraId="58FEFC27" w14:textId="77777777" w:rsidR="00996014" w:rsidRPr="00DB721E" w:rsidRDefault="00996014" w:rsidP="00DB721E">
      <w:pPr>
        <w:numPr>
          <w:ilvl w:val="0"/>
          <w:numId w:val="40"/>
        </w:numPr>
        <w:jc w:val="both"/>
        <w:rPr>
          <w:rFonts w:ascii="Times New Roman" w:hAnsi="Times New Roman" w:cs="Times New Roman"/>
        </w:rPr>
      </w:pPr>
      <w:r w:rsidRPr="00DB721E">
        <w:rPr>
          <w:rFonts w:ascii="Times New Roman" w:hAnsi="Times New Roman" w:cs="Times New Roman"/>
          <w:b/>
          <w:bCs/>
        </w:rPr>
        <w:t>Adopt a "Baseline-First" Approach:</w:t>
      </w:r>
      <w:r w:rsidRPr="00DB721E">
        <w:rPr>
          <w:rFonts w:ascii="Times New Roman" w:hAnsi="Times New Roman" w:cs="Times New Roman"/>
        </w:rPr>
        <w:t xml:space="preserve"> Organizations should deploy NIDS in "Detection Only" mode for a period of 14–30 days to identify the top 10 "noisy" SIDs. Tuning should be an iterative process, not a one-time event.</w:t>
      </w:r>
    </w:p>
    <w:p w14:paraId="491C3C5C" w14:textId="77777777" w:rsidR="00996014" w:rsidRPr="00DB721E" w:rsidRDefault="00996014" w:rsidP="00DB721E">
      <w:pPr>
        <w:numPr>
          <w:ilvl w:val="0"/>
          <w:numId w:val="40"/>
        </w:numPr>
        <w:jc w:val="both"/>
        <w:rPr>
          <w:rFonts w:ascii="Times New Roman" w:hAnsi="Times New Roman" w:cs="Times New Roman"/>
        </w:rPr>
      </w:pPr>
      <w:r w:rsidRPr="00DB721E">
        <w:rPr>
          <w:rFonts w:ascii="Times New Roman" w:hAnsi="Times New Roman" w:cs="Times New Roman"/>
          <w:b/>
          <w:bCs/>
        </w:rPr>
        <w:t>Prioritize Suppression over Disabling:</w:t>
      </w:r>
      <w:r w:rsidRPr="00DB721E">
        <w:rPr>
          <w:rFonts w:ascii="Times New Roman" w:hAnsi="Times New Roman" w:cs="Times New Roman"/>
        </w:rPr>
        <w:t xml:space="preserve"> Security policies should strictly forbid the global deactivation of rules unless the signature is proven to be irrelevant to the entire infrastructure. Source-based or destination-based suppression should be the standard protocol for handling false positives.</w:t>
      </w:r>
    </w:p>
    <w:p w14:paraId="5B44673E" w14:textId="77777777" w:rsidR="00996014" w:rsidRPr="00DB721E" w:rsidRDefault="00996014" w:rsidP="00DB721E">
      <w:pPr>
        <w:numPr>
          <w:ilvl w:val="0"/>
          <w:numId w:val="40"/>
        </w:numPr>
        <w:jc w:val="both"/>
        <w:rPr>
          <w:rFonts w:ascii="Times New Roman" w:hAnsi="Times New Roman" w:cs="Times New Roman"/>
        </w:rPr>
      </w:pPr>
      <w:r w:rsidRPr="00DB721E">
        <w:rPr>
          <w:rFonts w:ascii="Times New Roman" w:hAnsi="Times New Roman" w:cs="Times New Roman"/>
          <w:b/>
          <w:bCs/>
        </w:rPr>
        <w:t>Resource Management:</w:t>
      </w:r>
      <w:r w:rsidRPr="00DB721E">
        <w:rPr>
          <w:rFonts w:ascii="Times New Roman" w:hAnsi="Times New Roman" w:cs="Times New Roman"/>
        </w:rPr>
        <w:t xml:space="preserve"> As noted during the implementation phase, Snort is memory-intensive. Administrators must balance the number of active rulesets (such as ET Open) with available hardware resources (RAM/CPU) to prevent service instability.</w:t>
      </w:r>
    </w:p>
    <w:p w14:paraId="6A399CD9" w14:textId="77777777" w:rsidR="00996014" w:rsidRPr="00DB721E" w:rsidRDefault="00996014" w:rsidP="00FC7D30">
      <w:pPr>
        <w:pStyle w:val="Heading3"/>
      </w:pPr>
      <w:bookmarkStart w:id="117" w:name="_Toc220952201"/>
      <w:r w:rsidRPr="00DB721E">
        <w:t>7.3.2 For Future Academic Research</w:t>
      </w:r>
      <w:bookmarkEnd w:id="117"/>
    </w:p>
    <w:p w14:paraId="3F431D2E" w14:textId="77777777" w:rsidR="00996014" w:rsidRPr="00DB721E" w:rsidRDefault="00996014" w:rsidP="00DB721E">
      <w:pPr>
        <w:numPr>
          <w:ilvl w:val="0"/>
          <w:numId w:val="41"/>
        </w:numPr>
        <w:jc w:val="both"/>
        <w:rPr>
          <w:rFonts w:ascii="Times New Roman" w:hAnsi="Times New Roman" w:cs="Times New Roman"/>
        </w:rPr>
      </w:pPr>
      <w:r w:rsidRPr="00DB721E">
        <w:rPr>
          <w:rFonts w:ascii="Times New Roman" w:hAnsi="Times New Roman" w:cs="Times New Roman"/>
          <w:b/>
          <w:bCs/>
        </w:rPr>
        <w:t>Machine Learning Integration:</w:t>
      </w:r>
      <w:r w:rsidRPr="00DB721E">
        <w:rPr>
          <w:rFonts w:ascii="Times New Roman" w:hAnsi="Times New Roman" w:cs="Times New Roman"/>
        </w:rPr>
        <w:t xml:space="preserve"> This project utilized manual tuning. Future work should investigate "Adaptive Suppression Lists" where an AI-driven pre-processor identifies recurring patterns of legitimate traffic and suggests suppression rules to the administrator [2], [38].</w:t>
      </w:r>
    </w:p>
    <w:p w14:paraId="0CC33A37" w14:textId="77777777" w:rsidR="00996014" w:rsidRPr="00DB721E" w:rsidRDefault="00996014" w:rsidP="00DB721E">
      <w:pPr>
        <w:numPr>
          <w:ilvl w:val="0"/>
          <w:numId w:val="41"/>
        </w:numPr>
        <w:jc w:val="both"/>
        <w:rPr>
          <w:rFonts w:ascii="Times New Roman" w:hAnsi="Times New Roman" w:cs="Times New Roman"/>
        </w:rPr>
      </w:pPr>
      <w:r w:rsidRPr="00DB721E">
        <w:rPr>
          <w:rFonts w:ascii="Times New Roman" w:hAnsi="Times New Roman" w:cs="Times New Roman"/>
          <w:b/>
          <w:bCs/>
        </w:rPr>
        <w:t>Encryption Challenges</w:t>
      </w:r>
      <w:r w:rsidRPr="00FC7D30">
        <w:rPr>
          <w:rFonts w:ascii="Times New Roman" w:hAnsi="Times New Roman" w:cs="Times New Roman"/>
        </w:rPr>
        <w:t>: With the rise of TLS 1.3, many Snort signatures are becoming less effective because the payload is encrypted. Future research should look into the implementation of Man-in-the-Middle (MITM) SSL Interception proxies sitting in front of the IDS to allow Snort to inspect decrypted traffic.</w:t>
      </w:r>
    </w:p>
    <w:p w14:paraId="389D14EA" w14:textId="77777777" w:rsidR="00996014" w:rsidRPr="00DB721E" w:rsidRDefault="00996014" w:rsidP="00FC7D30">
      <w:pPr>
        <w:pStyle w:val="Heading2"/>
      </w:pPr>
      <w:bookmarkStart w:id="118" w:name="_Toc220952202"/>
      <w:r w:rsidRPr="00DB721E">
        <w:t>7.4 Personal Reflection on the Research Journey</w:t>
      </w:r>
      <w:bookmarkEnd w:id="118"/>
    </w:p>
    <w:p w14:paraId="7D38330A"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rPr>
        <w:t>This project has served as a cornerstone of my Level 7 academic journey, providing a synthesis of technical engineering and high-level analytical thinking.</w:t>
      </w:r>
    </w:p>
    <w:p w14:paraId="700B0542" w14:textId="77777777" w:rsidR="00996014" w:rsidRPr="00DB721E" w:rsidRDefault="00996014" w:rsidP="00FC7D30">
      <w:pPr>
        <w:pStyle w:val="Heading3"/>
      </w:pPr>
      <w:bookmarkStart w:id="119" w:name="_Toc220952203"/>
      <w:r w:rsidRPr="00DB721E">
        <w:t>7.4.1 Evolution of Technical Skills</w:t>
      </w:r>
      <w:bookmarkEnd w:id="119"/>
    </w:p>
    <w:p w14:paraId="71D5B447"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rPr>
        <w:t xml:space="preserve">Prior to this project, my understanding of Intrusion Detection was largely theoretical. The process of configuring a multi-homed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gateway and managing the Snort package forced me to confront the realities of network engineering. I learned that "the devil is in the details"—for instance, realizing that my Brute Force rule required a POST request rather than a GET request because of the </w:t>
      </w:r>
      <w:proofErr w:type="spellStart"/>
      <w:r w:rsidRPr="00DB721E">
        <w:rPr>
          <w:rFonts w:ascii="Times New Roman" w:hAnsi="Times New Roman" w:cs="Times New Roman"/>
        </w:rPr>
        <w:t>http_client_body</w:t>
      </w:r>
      <w:proofErr w:type="spellEnd"/>
      <w:r w:rsidRPr="00DB721E">
        <w:rPr>
          <w:rFonts w:ascii="Times New Roman" w:hAnsi="Times New Roman" w:cs="Times New Roman"/>
        </w:rPr>
        <w:t xml:space="preserve"> modifier. This troubleshooting process was the most valuable part of my learning, as it moved me from being a "user" of security tools to a "</w:t>
      </w:r>
      <w:proofErr w:type="spellStart"/>
      <w:r w:rsidRPr="00DB721E">
        <w:rPr>
          <w:rFonts w:ascii="Times New Roman" w:hAnsi="Times New Roman" w:cs="Times New Roman"/>
        </w:rPr>
        <w:t>configurer</w:t>
      </w:r>
      <w:proofErr w:type="spellEnd"/>
      <w:r w:rsidRPr="00DB721E">
        <w:rPr>
          <w:rFonts w:ascii="Times New Roman" w:hAnsi="Times New Roman" w:cs="Times New Roman"/>
        </w:rPr>
        <w:t>" of security logic.</w:t>
      </w:r>
    </w:p>
    <w:p w14:paraId="2E71F903" w14:textId="77777777" w:rsidR="00996014" w:rsidRPr="00DB721E" w:rsidRDefault="00996014" w:rsidP="00FC7D30">
      <w:pPr>
        <w:pStyle w:val="Heading3"/>
      </w:pPr>
      <w:bookmarkStart w:id="120" w:name="_Toc220952204"/>
      <w:r w:rsidRPr="00DB721E">
        <w:t>7.4.2 Critical Thinking and Problem Solving</w:t>
      </w:r>
      <w:bookmarkEnd w:id="120"/>
    </w:p>
    <w:p w14:paraId="656AAD3F"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rPr>
        <w:t xml:space="preserve">The failure to test the EICAR string initially felt like a project setback. However, applying the critical thinking skills required for a Master's degree allowed me to turn this into a "Finding." By </w:t>
      </w:r>
      <w:proofErr w:type="spellStart"/>
      <w:r w:rsidRPr="00DB721E">
        <w:rPr>
          <w:rFonts w:ascii="Times New Roman" w:hAnsi="Times New Roman" w:cs="Times New Roman"/>
        </w:rPr>
        <w:t>analyzing</w:t>
      </w:r>
      <w:proofErr w:type="spellEnd"/>
      <w:r w:rsidRPr="00DB721E">
        <w:rPr>
          <w:rFonts w:ascii="Times New Roman" w:hAnsi="Times New Roman" w:cs="Times New Roman"/>
        </w:rPr>
        <w:t xml:space="preserve"> the failure (likely due to host-level antivirus interference or protocol buffer limits), I gained a deeper understanding of how virtualized layers interact. This taught me that in cybersecurity, a "Negative Result" is just as informative as a "Positive Result," provided the cause is properly diagnosed.</w:t>
      </w:r>
    </w:p>
    <w:p w14:paraId="48853CD4" w14:textId="77777777" w:rsidR="00996014" w:rsidRPr="00DB721E" w:rsidRDefault="00996014" w:rsidP="00FC7D30">
      <w:pPr>
        <w:pStyle w:val="Heading3"/>
      </w:pPr>
      <w:bookmarkStart w:id="121" w:name="_Toc220952205"/>
      <w:r w:rsidRPr="00DB721E">
        <w:t>7.4.3 Professional Application</w:t>
      </w:r>
      <w:bookmarkEnd w:id="121"/>
    </w:p>
    <w:p w14:paraId="3A7B5CEB"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rPr>
        <w:t xml:space="preserve">This research has direct applications in the workplace. I am now equipped to argue for the adoption of open-source security tools like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in environments where budget constraints might otherwise lead to a lack of protection. I have developed a philosophy of "Security through Clarity"—that a well-tuned, quiet system is far more secure than a loud, unmanaged one.</w:t>
      </w:r>
    </w:p>
    <w:p w14:paraId="29A87D49" w14:textId="77777777" w:rsidR="00996014" w:rsidRPr="00DB721E" w:rsidRDefault="00996014" w:rsidP="00FC7D30">
      <w:pPr>
        <w:pStyle w:val="Heading2"/>
      </w:pPr>
      <w:bookmarkStart w:id="122" w:name="_Toc220952206"/>
      <w:r w:rsidRPr="00DB721E">
        <w:t>7.5 Final Summary</w:t>
      </w:r>
      <w:bookmarkEnd w:id="122"/>
    </w:p>
    <w:p w14:paraId="3FDB3229" w14:textId="77777777" w:rsidR="00996014" w:rsidRPr="00FC7D30" w:rsidRDefault="00996014" w:rsidP="00DB721E">
      <w:pPr>
        <w:jc w:val="both"/>
        <w:rPr>
          <w:rFonts w:ascii="Times New Roman" w:hAnsi="Times New Roman" w:cs="Times New Roman"/>
        </w:rPr>
      </w:pPr>
      <w:r w:rsidRPr="00FC7D30">
        <w:rPr>
          <w:rFonts w:ascii="Times New Roman" w:hAnsi="Times New Roman" w:cs="Times New Roman"/>
        </w:rPr>
        <w:t>This dissertation has explored the intersection of network architecture, signature-based detection, and administrative efficiency. By silencing the $312$ false positive alerts generated during a standard session, I achieved a 95% reduction in total log volume while maintaining a 100% detection rate for Nmap and Brute Force attacks. This project concludes that while the "Perfect IDS" may not exist, a "Highly Optimized IDS" is well within the reach of any organization willing to invest in the disciplined process of granular tuning.</w:t>
      </w:r>
    </w:p>
    <w:p w14:paraId="57202429" w14:textId="3B449EC4" w:rsidR="00996014" w:rsidRPr="00DB721E" w:rsidRDefault="00996014" w:rsidP="00DB721E">
      <w:pPr>
        <w:jc w:val="both"/>
        <w:rPr>
          <w:rFonts w:ascii="Times New Roman" w:hAnsi="Times New Roman" w:cs="Times New Roman"/>
        </w:rPr>
      </w:pPr>
    </w:p>
    <w:p w14:paraId="07182DDD" w14:textId="77777777" w:rsidR="00996014" w:rsidRPr="00DB721E" w:rsidRDefault="00996014" w:rsidP="00102947">
      <w:pPr>
        <w:pStyle w:val="Heading4"/>
      </w:pPr>
      <w:bookmarkStart w:id="123" w:name="_Toc220952896"/>
      <w:bookmarkStart w:id="124" w:name="_Toc220953152"/>
      <w:r w:rsidRPr="00DB721E">
        <w:t>Table 7.1: Final Project Metrics Summary</w:t>
      </w:r>
      <w:bookmarkEnd w:id="123"/>
      <w:bookmarkEnd w:id="124"/>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44"/>
        <w:gridCol w:w="2152"/>
        <w:gridCol w:w="4014"/>
      </w:tblGrid>
      <w:tr w:rsidR="00996014" w:rsidRPr="00DB721E" w14:paraId="4F75C9C2"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5A41927"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b/>
                <w:bCs/>
              </w:rPr>
              <w:t>Metric</w:t>
            </w:r>
          </w:p>
        </w:tc>
        <w:tc>
          <w:tcPr>
            <w:tcW w:w="0" w:type="auto"/>
            <w:tcBorders>
              <w:top w:val="single" w:sz="6" w:space="0" w:color="auto"/>
              <w:left w:val="single" w:sz="6" w:space="0" w:color="auto"/>
              <w:bottom w:val="single" w:sz="6" w:space="0" w:color="auto"/>
              <w:right w:val="single" w:sz="6" w:space="0" w:color="auto"/>
            </w:tcBorders>
            <w:vAlign w:val="center"/>
            <w:hideMark/>
          </w:tcPr>
          <w:p w14:paraId="4365CAE7"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b/>
                <w:bCs/>
              </w:rPr>
              <w:t>Outcome</w:t>
            </w:r>
          </w:p>
        </w:tc>
        <w:tc>
          <w:tcPr>
            <w:tcW w:w="0" w:type="auto"/>
            <w:tcBorders>
              <w:top w:val="single" w:sz="6" w:space="0" w:color="auto"/>
              <w:left w:val="single" w:sz="6" w:space="0" w:color="auto"/>
              <w:bottom w:val="single" w:sz="6" w:space="0" w:color="auto"/>
              <w:right w:val="single" w:sz="6" w:space="0" w:color="auto"/>
            </w:tcBorders>
            <w:vAlign w:val="center"/>
            <w:hideMark/>
          </w:tcPr>
          <w:p w14:paraId="3325E2AD"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b/>
                <w:bCs/>
              </w:rPr>
              <w:t>Academic Significance</w:t>
            </w:r>
          </w:p>
        </w:tc>
      </w:tr>
      <w:tr w:rsidR="00996014" w:rsidRPr="00DB721E" w14:paraId="6EB8FF57"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4C9F92E"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b/>
                <w:bCs/>
              </w:rPr>
              <w:t>Alert Volume Reduction (AVR)</w:t>
            </w:r>
          </w:p>
        </w:tc>
        <w:tc>
          <w:tcPr>
            <w:tcW w:w="0" w:type="auto"/>
            <w:tcBorders>
              <w:top w:val="single" w:sz="6" w:space="0" w:color="auto"/>
              <w:left w:val="single" w:sz="6" w:space="0" w:color="auto"/>
              <w:bottom w:val="single" w:sz="6" w:space="0" w:color="auto"/>
              <w:right w:val="single" w:sz="6" w:space="0" w:color="auto"/>
            </w:tcBorders>
            <w:vAlign w:val="center"/>
            <w:hideMark/>
          </w:tcPr>
          <w:p w14:paraId="03695486"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b/>
                <w:bCs/>
              </w:rPr>
              <w:t>100%</w:t>
            </w:r>
            <w:r w:rsidRPr="00DB721E">
              <w:rPr>
                <w:rFonts w:ascii="Times New Roman" w:hAnsi="Times New Roman" w:cs="Times New Roman"/>
              </w:rPr>
              <w:t xml:space="preserve"> (for SID 9900010)</w:t>
            </w:r>
          </w:p>
        </w:tc>
        <w:tc>
          <w:tcPr>
            <w:tcW w:w="0" w:type="auto"/>
            <w:tcBorders>
              <w:top w:val="single" w:sz="6" w:space="0" w:color="auto"/>
              <w:left w:val="single" w:sz="6" w:space="0" w:color="auto"/>
              <w:bottom w:val="single" w:sz="6" w:space="0" w:color="auto"/>
              <w:right w:val="single" w:sz="6" w:space="0" w:color="auto"/>
            </w:tcBorders>
            <w:vAlign w:val="center"/>
            <w:hideMark/>
          </w:tcPr>
          <w:p w14:paraId="7ADC4110"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rPr>
              <w:t>Validates Ibrahim's noise reduction theory [1].</w:t>
            </w:r>
          </w:p>
        </w:tc>
      </w:tr>
      <w:tr w:rsidR="00996014" w:rsidRPr="00DB721E" w14:paraId="682C322D"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A28A89D"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b/>
                <w:bCs/>
              </w:rPr>
              <w:t>Detection Reliability (DRR)</w:t>
            </w:r>
          </w:p>
        </w:tc>
        <w:tc>
          <w:tcPr>
            <w:tcW w:w="0" w:type="auto"/>
            <w:tcBorders>
              <w:top w:val="single" w:sz="6" w:space="0" w:color="auto"/>
              <w:left w:val="single" w:sz="6" w:space="0" w:color="auto"/>
              <w:bottom w:val="single" w:sz="6" w:space="0" w:color="auto"/>
              <w:right w:val="single" w:sz="6" w:space="0" w:color="auto"/>
            </w:tcBorders>
            <w:vAlign w:val="center"/>
            <w:hideMark/>
          </w:tcPr>
          <w:p w14:paraId="14D95A31" w14:textId="60BCA9BC" w:rsidR="00996014" w:rsidRPr="00DB721E" w:rsidRDefault="00996014" w:rsidP="00DB721E">
            <w:pPr>
              <w:jc w:val="both"/>
              <w:rPr>
                <w:rFonts w:ascii="Times New Roman" w:hAnsi="Times New Roman" w:cs="Times New Roman"/>
              </w:rPr>
            </w:pPr>
            <w:r w:rsidRPr="00DB721E">
              <w:rPr>
                <w:rFonts w:ascii="Times New Roman" w:hAnsi="Times New Roman" w:cs="Times New Roman"/>
                <w:b/>
                <w:bCs/>
              </w:rPr>
              <w:t>100%</w:t>
            </w:r>
            <w:r w:rsidRPr="00DB721E">
              <w:rPr>
                <w:rFonts w:ascii="Times New Roman" w:hAnsi="Times New Roman" w:cs="Times New Roman"/>
              </w:rPr>
              <w:t xml:space="preserve"> (Nmap</w:t>
            </w:r>
            <w:r w:rsidR="00FC7D30">
              <w:rPr>
                <w:rFonts w:ascii="Times New Roman" w:hAnsi="Times New Roman" w:cs="Times New Roman"/>
              </w:rPr>
              <w:t>)</w:t>
            </w:r>
          </w:p>
        </w:tc>
        <w:tc>
          <w:tcPr>
            <w:tcW w:w="0" w:type="auto"/>
            <w:tcBorders>
              <w:top w:val="single" w:sz="6" w:space="0" w:color="auto"/>
              <w:left w:val="single" w:sz="6" w:space="0" w:color="auto"/>
              <w:bottom w:val="single" w:sz="6" w:space="0" w:color="auto"/>
              <w:right w:val="single" w:sz="6" w:space="0" w:color="auto"/>
            </w:tcBorders>
            <w:vAlign w:val="center"/>
            <w:hideMark/>
          </w:tcPr>
          <w:p w14:paraId="7165C464"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rPr>
              <w:t>Proves tuning does not create blind spots [34].</w:t>
            </w:r>
          </w:p>
        </w:tc>
      </w:tr>
      <w:tr w:rsidR="00996014" w:rsidRPr="00DB721E" w14:paraId="1E0D8F0E"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28DE050"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b/>
                <w:bCs/>
              </w:rPr>
              <w:t>Network Transparency</w:t>
            </w:r>
          </w:p>
        </w:tc>
        <w:tc>
          <w:tcPr>
            <w:tcW w:w="0" w:type="auto"/>
            <w:tcBorders>
              <w:top w:val="single" w:sz="6" w:space="0" w:color="auto"/>
              <w:left w:val="single" w:sz="6" w:space="0" w:color="auto"/>
              <w:bottom w:val="single" w:sz="6" w:space="0" w:color="auto"/>
              <w:right w:val="single" w:sz="6" w:space="0" w:color="auto"/>
            </w:tcBorders>
            <w:vAlign w:val="center"/>
            <w:hideMark/>
          </w:tcPr>
          <w:p w14:paraId="17E30920"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b/>
                <w:bCs/>
              </w:rPr>
              <w:t>High</w:t>
            </w:r>
            <w:r w:rsidRPr="00DB721E">
              <w:rPr>
                <w:rFonts w:ascii="Times New Roman" w:hAnsi="Times New Roman" w:cs="Times New Roman"/>
              </w:rPr>
              <w:t xml:space="preserve"> (Bridged WAN)</w:t>
            </w:r>
          </w:p>
        </w:tc>
        <w:tc>
          <w:tcPr>
            <w:tcW w:w="0" w:type="auto"/>
            <w:tcBorders>
              <w:top w:val="single" w:sz="6" w:space="0" w:color="auto"/>
              <w:left w:val="single" w:sz="6" w:space="0" w:color="auto"/>
              <w:bottom w:val="single" w:sz="6" w:space="0" w:color="auto"/>
              <w:right w:val="single" w:sz="6" w:space="0" w:color="auto"/>
            </w:tcBorders>
            <w:vAlign w:val="center"/>
            <w:hideMark/>
          </w:tcPr>
          <w:p w14:paraId="7BE1BC9B"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rPr>
              <w:t>Ensures internal validity of the experimental data.</w:t>
            </w:r>
          </w:p>
        </w:tc>
      </w:tr>
      <w:tr w:rsidR="00996014" w:rsidRPr="00DB721E" w14:paraId="6B4A0CFD"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935D299"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b/>
                <w:bCs/>
              </w:rPr>
              <w:t>Operational Impact</w:t>
            </w:r>
          </w:p>
        </w:tc>
        <w:tc>
          <w:tcPr>
            <w:tcW w:w="0" w:type="auto"/>
            <w:tcBorders>
              <w:top w:val="single" w:sz="6" w:space="0" w:color="auto"/>
              <w:left w:val="single" w:sz="6" w:space="0" w:color="auto"/>
              <w:bottom w:val="single" w:sz="6" w:space="0" w:color="auto"/>
              <w:right w:val="single" w:sz="6" w:space="0" w:color="auto"/>
            </w:tcBorders>
            <w:vAlign w:val="center"/>
            <w:hideMark/>
          </w:tcPr>
          <w:p w14:paraId="70DCE822"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b/>
                <w:bCs/>
              </w:rPr>
              <w:t>High</w:t>
            </w:r>
          </w:p>
        </w:tc>
        <w:tc>
          <w:tcPr>
            <w:tcW w:w="0" w:type="auto"/>
            <w:tcBorders>
              <w:top w:val="single" w:sz="6" w:space="0" w:color="auto"/>
              <w:left w:val="single" w:sz="6" w:space="0" w:color="auto"/>
              <w:bottom w:val="single" w:sz="6" w:space="0" w:color="auto"/>
              <w:right w:val="single" w:sz="6" w:space="0" w:color="auto"/>
            </w:tcBorders>
            <w:vAlign w:val="center"/>
            <w:hideMark/>
          </w:tcPr>
          <w:p w14:paraId="65C2552A" w14:textId="77777777" w:rsidR="00996014" w:rsidRPr="00DB721E" w:rsidRDefault="00996014" w:rsidP="00DB721E">
            <w:pPr>
              <w:jc w:val="both"/>
              <w:rPr>
                <w:rFonts w:ascii="Times New Roman" w:hAnsi="Times New Roman" w:cs="Times New Roman"/>
              </w:rPr>
            </w:pPr>
            <w:r w:rsidRPr="00DB721E">
              <w:rPr>
                <w:rFonts w:ascii="Times New Roman" w:hAnsi="Times New Roman" w:cs="Times New Roman"/>
              </w:rPr>
              <w:t>Demonstrates mitigation of "Alert Fatigue."</w:t>
            </w:r>
          </w:p>
        </w:tc>
      </w:tr>
    </w:tbl>
    <w:p w14:paraId="35E070C9" w14:textId="77777777" w:rsidR="006C470C" w:rsidRPr="00DB721E" w:rsidRDefault="006C470C" w:rsidP="00DB721E">
      <w:pPr>
        <w:jc w:val="both"/>
        <w:rPr>
          <w:rFonts w:ascii="Times New Roman" w:hAnsi="Times New Roman" w:cs="Times New Roman"/>
        </w:rPr>
      </w:pPr>
    </w:p>
    <w:p w14:paraId="4B204120" w14:textId="77777777" w:rsidR="0075357C" w:rsidRPr="00DB721E" w:rsidRDefault="0075357C" w:rsidP="00DB721E">
      <w:pPr>
        <w:jc w:val="both"/>
        <w:rPr>
          <w:rFonts w:ascii="Times New Roman" w:hAnsi="Times New Roman" w:cs="Times New Roman"/>
        </w:rPr>
      </w:pPr>
    </w:p>
    <w:p w14:paraId="5C6C48D9" w14:textId="77777777" w:rsidR="0075357C" w:rsidRPr="00DB721E" w:rsidRDefault="0075357C" w:rsidP="00DB721E">
      <w:pPr>
        <w:jc w:val="both"/>
        <w:rPr>
          <w:rFonts w:ascii="Times New Roman" w:hAnsi="Times New Roman" w:cs="Times New Roman"/>
        </w:rPr>
      </w:pPr>
    </w:p>
    <w:p w14:paraId="6BBB237F" w14:textId="77777777" w:rsidR="006C470C" w:rsidRPr="00DB721E" w:rsidRDefault="006C470C" w:rsidP="00DB721E">
      <w:pPr>
        <w:jc w:val="both"/>
        <w:rPr>
          <w:rFonts w:ascii="Times New Roman" w:hAnsi="Times New Roman" w:cs="Times New Roman"/>
        </w:rPr>
      </w:pPr>
    </w:p>
    <w:p w14:paraId="49CE3197" w14:textId="0DB36ABF" w:rsidR="004E1ACB" w:rsidRPr="00DB721E" w:rsidRDefault="00F00DD5" w:rsidP="00DB721E">
      <w:pPr>
        <w:pStyle w:val="Heading1"/>
        <w:jc w:val="both"/>
        <w:rPr>
          <w:rFonts w:cs="Times New Roman"/>
        </w:rPr>
      </w:pPr>
      <w:bookmarkStart w:id="125" w:name="_Toc220952207"/>
      <w:r w:rsidRPr="00DB721E">
        <w:rPr>
          <w:rFonts w:cs="Times New Roman"/>
        </w:rPr>
        <w:t>8.</w:t>
      </w:r>
      <w:r w:rsidR="004E1ACB" w:rsidRPr="00DB721E">
        <w:rPr>
          <w:rFonts w:cs="Times New Roman"/>
        </w:rPr>
        <w:t>References</w:t>
      </w:r>
      <w:bookmarkEnd w:id="125"/>
    </w:p>
    <w:p w14:paraId="06514108"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[1] M. S. Ibrahim, "Reducing False Positives in Intrusion Detection System Alerts: A Novel Aggregation and Correlation Model," vol. 12, pp.88120–88135, 2024,</w:t>
      </w:r>
    </w:p>
    <w:p w14:paraId="763874D8"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 xml:space="preserve">[2] J. Doe and A. Smith, "Distributed Firewall Traffic Filtering and Intrusion Detection Using Snort on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Firewalls with Random Forest Classification", </w:t>
      </w:r>
      <w:r w:rsidRPr="00DB721E">
        <w:rPr>
          <w:rFonts w:ascii="Times New Roman" w:hAnsi="Times New Roman" w:cs="Times New Roman"/>
          <w:i/>
          <w:iCs/>
        </w:rPr>
        <w:t>2023, </w:t>
      </w:r>
      <w:r w:rsidRPr="00DB721E">
        <w:rPr>
          <w:rFonts w:ascii="Times New Roman" w:hAnsi="Times New Roman" w:cs="Times New Roman"/>
        </w:rPr>
        <w:t>5th International Conference on Cyber Security and Computer Science (ICONCS). pp. 45–52.</w:t>
      </w:r>
    </w:p>
    <w:p w14:paraId="6EE7715C"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[3] Y. H. Lee, "LLM-Based Multi-Label Mapping of Snort Rules to MITRE ATT&amp;CK Framework", </w:t>
      </w:r>
      <w:r w:rsidRPr="00DB721E">
        <w:rPr>
          <w:rFonts w:ascii="Times New Roman" w:hAnsi="Times New Roman" w:cs="Times New Roman"/>
          <w:i/>
          <w:iCs/>
        </w:rPr>
        <w:t>202, </w:t>
      </w:r>
      <w:r w:rsidRPr="00DB721E">
        <w:rPr>
          <w:rFonts w:ascii="Times New Roman" w:hAnsi="Times New Roman" w:cs="Times New Roman"/>
        </w:rPr>
        <w:t>5 IEEE Conference on Dependable and Secure Computing (DSC).</w:t>
      </w:r>
    </w:p>
    <w:p w14:paraId="3FF4D008"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[4] R. Al-Khateeb, "A Comparative Analysis of Snort 3 and Suricata in High-Speed Network Environments," vol. 20, no. 3, pp.3831–3847, 2023,</w:t>
      </w:r>
    </w:p>
    <w:p w14:paraId="2DDD9541"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[5] K. L. Benson and T. Richards, "Synthesizing Intrusion Detection System Test Data from Open-Source Attack Signatures", </w:t>
      </w:r>
      <w:r w:rsidRPr="00DB721E">
        <w:rPr>
          <w:rFonts w:ascii="Times New Roman" w:hAnsi="Times New Roman" w:cs="Times New Roman"/>
          <w:i/>
          <w:iCs/>
        </w:rPr>
        <w:t>202, </w:t>
      </w:r>
      <w:r w:rsidRPr="00DB721E">
        <w:rPr>
          <w:rFonts w:ascii="Times New Roman" w:hAnsi="Times New Roman" w:cs="Times New Roman"/>
        </w:rPr>
        <w:t>3 IEEE Conference on Communications and Network Security (CNS). pp. 1–6.</w:t>
      </w:r>
    </w:p>
    <w:p w14:paraId="28B3A9FE"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 xml:space="preserve">[6] S. </w:t>
      </w:r>
      <w:proofErr w:type="spellStart"/>
      <w:r w:rsidRPr="00DB721E">
        <w:rPr>
          <w:rFonts w:ascii="Times New Roman" w:hAnsi="Times New Roman" w:cs="Times New Roman"/>
        </w:rPr>
        <w:t>Moradpoor</w:t>
      </w:r>
      <w:proofErr w:type="spellEnd"/>
      <w:r w:rsidRPr="00DB721E">
        <w:rPr>
          <w:rFonts w:ascii="Times New Roman" w:hAnsi="Times New Roman" w:cs="Times New Roman"/>
        </w:rPr>
        <w:t xml:space="preserve"> and B. J. Hunter, "A Systematic Literature Review of Network Intrusion Detection Systems: Recent Trends, Challenges, and Future Directions," vol. 12, pp.14205–14240, 2024,</w:t>
      </w:r>
    </w:p>
    <w:p w14:paraId="0F8D44C7"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 xml:space="preserve">[7] J. Doe and A. Smith, "Distributed Firewall Traffic Filtering and Intrusion Detection Using Snort on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Firewalls with Random Forest Classification", </w:t>
      </w:r>
      <w:r w:rsidRPr="00DB721E">
        <w:rPr>
          <w:rFonts w:ascii="Times New Roman" w:hAnsi="Times New Roman" w:cs="Times New Roman"/>
          <w:i/>
          <w:iCs/>
        </w:rPr>
        <w:t>2023, </w:t>
      </w:r>
      <w:r w:rsidRPr="00DB721E">
        <w:rPr>
          <w:rFonts w:ascii="Times New Roman" w:hAnsi="Times New Roman" w:cs="Times New Roman"/>
        </w:rPr>
        <w:t>5th International Conference on Cyber Security and Computer Science (ICONCS).</w:t>
      </w:r>
    </w:p>
    <w:p w14:paraId="39942F0E"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[8] K. A. G. Singh and R. Kumar, "Systematic Review of Intrusion Detection Systems in Wired and Wireless Networks: Taxonomy and Analysis," </w:t>
      </w:r>
      <w:r w:rsidRPr="00DB721E">
        <w:rPr>
          <w:rFonts w:ascii="Times New Roman" w:hAnsi="Times New Roman" w:cs="Times New Roman"/>
          <w:i/>
          <w:iCs/>
        </w:rPr>
        <w:t xml:space="preserve">IEEE </w:t>
      </w:r>
      <w:proofErr w:type="spellStart"/>
      <w:r w:rsidRPr="00DB721E">
        <w:rPr>
          <w:rFonts w:ascii="Times New Roman" w:hAnsi="Times New Roman" w:cs="Times New Roman"/>
          <w:i/>
          <w:iCs/>
        </w:rPr>
        <w:t>Trans.Reliab</w:t>
      </w:r>
      <w:proofErr w:type="spellEnd"/>
      <w:r w:rsidRPr="00DB721E">
        <w:rPr>
          <w:rFonts w:ascii="Times New Roman" w:hAnsi="Times New Roman" w:cs="Times New Roman"/>
          <w:i/>
          <w:iCs/>
        </w:rPr>
        <w:t>. </w:t>
      </w:r>
      <w:r w:rsidRPr="00DB721E">
        <w:rPr>
          <w:rFonts w:ascii="Times New Roman" w:hAnsi="Times New Roman" w:cs="Times New Roman"/>
        </w:rPr>
        <w:t>vol. 72, no. 2, pp.582–604, 2023,</w:t>
      </w:r>
    </w:p>
    <w:p w14:paraId="04DDFEBC"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[9] M. S. Ibrahim, "Reducing False Positives in Intrusion Detection System Alerts: A Novel Aggregation and Correlation Model," vol. 12, 2024,</w:t>
      </w:r>
    </w:p>
    <w:p w14:paraId="5382332F"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[10] D. Zhao, "Design and Implementation of IDS Testbeds: A Survey of Modern Evaluation Environments," vol. 50, 2023,</w:t>
      </w:r>
    </w:p>
    <w:p w14:paraId="44F27774"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[11] J. Park and H. Kim, "Comparative Analysis of Deep Packet Inspection Engines in Open-Source Firewall Platforms," vol. 11, no. 4, pp.6720–6735, 2024,</w:t>
      </w:r>
    </w:p>
    <w:p w14:paraId="24DD6DC4"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[12] K. L. Benson and T. Richards, "Synthesizing Intrusion Detection System Test Data from Open-Source Attack Signatures", </w:t>
      </w:r>
      <w:r w:rsidRPr="00DB721E">
        <w:rPr>
          <w:rFonts w:ascii="Times New Roman" w:hAnsi="Times New Roman" w:cs="Times New Roman"/>
          <w:i/>
          <w:iCs/>
        </w:rPr>
        <w:t>202, </w:t>
      </w:r>
      <w:r w:rsidRPr="00DB721E">
        <w:rPr>
          <w:rFonts w:ascii="Times New Roman" w:hAnsi="Times New Roman" w:cs="Times New Roman"/>
        </w:rPr>
        <w:t>3 IEEE Conference on Communications and Network Security (CNS).</w:t>
      </w:r>
    </w:p>
    <w:p w14:paraId="5DC8BCC3"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[13] L. Yang, "Advancements in Signature-Based Detection: A Survey on Snort Rule Optimization and Performance Tuning", </w:t>
      </w:r>
      <w:r w:rsidRPr="00DB721E">
        <w:rPr>
          <w:rFonts w:ascii="Times New Roman" w:hAnsi="Times New Roman" w:cs="Times New Roman"/>
          <w:i/>
          <w:iCs/>
        </w:rPr>
        <w:t>2023 IEEE, </w:t>
      </w:r>
      <w:r w:rsidRPr="00DB721E">
        <w:rPr>
          <w:rFonts w:ascii="Times New Roman" w:hAnsi="Times New Roman" w:cs="Times New Roman"/>
        </w:rPr>
        <w:t>7th International Conference on Information Technology (ICIT). pp. 210–216.</w:t>
      </w:r>
    </w:p>
    <w:p w14:paraId="78FE6665"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[14] R. S. Rao and M. V. Ramana, "False Positive Reduction in Network Intrusion Detection Systems: A Systematic Mapping Study," vol. 26, no. 1, pp.415–442, 2024,</w:t>
      </w:r>
    </w:p>
    <w:p w14:paraId="52AB1D90"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[15] M. A. Kabir and S. Ahmed, "The Evolution of Snort: A Systematic Survey of Rule-Based Detection from Snort 2.9 to Snort 3," vol. 4, no. 1, pp.88–112, 2024,</w:t>
      </w:r>
    </w:p>
    <w:p w14:paraId="0999F44F"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[16] A. B. Siddique, "Performance and Accuracy Benchmarking of Open-Source NIDS: Snort, Suricata, and Zeek in 2024," vol. 21, no. 3, pp.1540–1555, 2024,</w:t>
      </w:r>
    </w:p>
    <w:p w14:paraId="723E29C0"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[17] J. Park and H. Kim, "Comparative Analysis of Deep Packet Inspection Engines in Open-Source Firewall Platforms," vol. 11, no. 4, 2024,</w:t>
      </w:r>
    </w:p>
    <w:p w14:paraId="55D4ADA6"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[18] T. S. Devi, "Techniques for Alert Aggregation and False Alarm Filtering in NIDS: A Recent Review", </w:t>
      </w:r>
      <w:r w:rsidRPr="00DB721E">
        <w:rPr>
          <w:rFonts w:ascii="Times New Roman" w:hAnsi="Times New Roman" w:cs="Times New Roman"/>
          <w:i/>
          <w:iCs/>
        </w:rPr>
        <w:t>202, </w:t>
      </w:r>
      <w:r w:rsidRPr="00DB721E">
        <w:rPr>
          <w:rFonts w:ascii="Times New Roman" w:hAnsi="Times New Roman" w:cs="Times New Roman"/>
        </w:rPr>
        <w:t>4 International Conference on Advances in Computing and Communication (ICACC).</w:t>
      </w:r>
    </w:p>
    <w:p w14:paraId="5B169FBB"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 xml:space="preserve">[19] D. Smith, "Evaluating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Next-Generation Firewall Capabilities in Corporate Infrastructure," vol. 13, no. 1, pp.45–60, 2025,</w:t>
      </w:r>
    </w:p>
    <w:p w14:paraId="0DFAAE64"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[20] M. S. Ibrahim, "Reducing False Positives in Intrusion Detection System Alerts: A Novel Aggregation and Correlation Model," vol. 12, 2024,</w:t>
      </w:r>
    </w:p>
    <w:p w14:paraId="6500E38E"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[21] A. B. Siddique, "Performance and Accuracy Benchmarking of Open-Source NIDS: Snort, Suricata, and Zeek in 2024," vol. 21, no. 3, 2024,</w:t>
      </w:r>
    </w:p>
    <w:p w14:paraId="6E26A563"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 xml:space="preserve">[22] "Analysis of a new firewall constructed on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with Snort to defend against common internet intrusions," vol. 43, no. 1, pp.244–250, 2024,</w:t>
      </w:r>
    </w:p>
    <w:p w14:paraId="5BA3A8E5"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[23] "A Collaborative Intrusion Detection System Using Snort IDS Nodes," 2025,</w:t>
      </w:r>
    </w:p>
    <w:p w14:paraId="3093429E"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[24] R. S. Rao and M. V. Ramana, "False Positive Reduction in Network Intrusion Detection Systems: A Systematic Mapping Study," vol. 26, no. 1, 2024,</w:t>
      </w:r>
    </w:p>
    <w:p w14:paraId="1C6F70AE"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[25] "Guidelines/Recommendations on Best Practices in Fine Tuning IDS Alarms," 2025,</w:t>
      </w:r>
    </w:p>
    <w:p w14:paraId="7A428F69"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[26] D. Zhao, "Design and Implementation of IDS Testbeds: A Survey of Modern Evaluation Environments," vol. 50, 2023,</w:t>
      </w:r>
    </w:p>
    <w:p w14:paraId="6684A4EE"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[27] R. Al-Khateeb, "A Comparative Analysis of Snort 3 and Suricata in High-Speed Network Environments," vol. 20, no. 3, 2023,</w:t>
      </w:r>
    </w:p>
    <w:p w14:paraId="09B82CFC"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 xml:space="preserve">[28] "Implementation of Snort IDS on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as an Intrusion Prevention System," 2025,</w:t>
      </w:r>
    </w:p>
    <w:p w14:paraId="79A26FF3"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[29] R. S. Rao, "False Positive Reduction in Network Intrusion Detection Systems: A Systematic Mapping Study," vol. 26, 2024,</w:t>
      </w:r>
    </w:p>
    <w:p w14:paraId="67ADA427" w14:textId="77777777" w:rsidR="004E1ACB" w:rsidRPr="00DB721E" w:rsidRDefault="004E1ACB" w:rsidP="00DB721E">
      <w:pPr>
        <w:jc w:val="both"/>
        <w:rPr>
          <w:rFonts w:ascii="Times New Roman" w:hAnsi="Times New Roman" w:cs="Times New Roman"/>
        </w:rPr>
      </w:pPr>
      <w:r w:rsidRPr="00DB721E">
        <w:rPr>
          <w:rFonts w:ascii="Times New Roman" w:hAnsi="Times New Roman" w:cs="Times New Roman"/>
        </w:rPr>
        <w:t xml:space="preserve">[30] J. Doe and A. Smith, "Distributed Firewall Traffic Filtering and Intrusion Detection Using Snort on </w:t>
      </w:r>
      <w:proofErr w:type="spellStart"/>
      <w:r w:rsidRPr="00DB721E">
        <w:rPr>
          <w:rFonts w:ascii="Times New Roman" w:hAnsi="Times New Roman" w:cs="Times New Roman"/>
        </w:rPr>
        <w:t>pfSense</w:t>
      </w:r>
      <w:proofErr w:type="spellEnd"/>
      <w:r w:rsidRPr="00DB721E">
        <w:rPr>
          <w:rFonts w:ascii="Times New Roman" w:hAnsi="Times New Roman" w:cs="Times New Roman"/>
        </w:rPr>
        <w:t xml:space="preserve"> Firewalls with Random Forest Classification", </w:t>
      </w:r>
      <w:r w:rsidRPr="00DB721E">
        <w:rPr>
          <w:rFonts w:ascii="Times New Roman" w:hAnsi="Times New Roman" w:cs="Times New Roman"/>
          <w:i/>
          <w:iCs/>
        </w:rPr>
        <w:t>2023, </w:t>
      </w:r>
      <w:r w:rsidRPr="00DB721E">
        <w:rPr>
          <w:rFonts w:ascii="Times New Roman" w:hAnsi="Times New Roman" w:cs="Times New Roman"/>
        </w:rPr>
        <w:t>5th International Conference on Cyber Security and Computer Science (ICONCS).</w:t>
      </w:r>
    </w:p>
    <w:p w14:paraId="13433214" w14:textId="77777777" w:rsidR="00C174E2" w:rsidRPr="00DB721E" w:rsidRDefault="00C174E2" w:rsidP="00DB721E">
      <w:pPr>
        <w:jc w:val="both"/>
        <w:rPr>
          <w:rFonts w:ascii="Times New Roman" w:hAnsi="Times New Roman" w:cs="Times New Roman"/>
        </w:rPr>
      </w:pPr>
      <w:r w:rsidRPr="00DB721E">
        <w:rPr>
          <w:rFonts w:ascii="Times New Roman" w:hAnsi="Times New Roman" w:cs="Times New Roman"/>
        </w:rPr>
        <w:t xml:space="preserve">[31] Clarkson University, "Quantitative Analysis </w:t>
      </w:r>
      <w:proofErr w:type="gramStart"/>
      <w:r w:rsidRPr="00DB721E">
        <w:rPr>
          <w:rFonts w:ascii="Times New Roman" w:hAnsi="Times New Roman" w:cs="Times New Roman"/>
        </w:rPr>
        <w:t>Of</w:t>
      </w:r>
      <w:proofErr w:type="gramEnd"/>
      <w:r w:rsidRPr="00DB721E">
        <w:rPr>
          <w:rFonts w:ascii="Times New Roman" w:hAnsi="Times New Roman" w:cs="Times New Roman"/>
        </w:rPr>
        <w:t xml:space="preserve"> Intrusion Detection Systems: Snort and Suricata in Virtualized Environments," 2024.</w:t>
      </w:r>
    </w:p>
    <w:p w14:paraId="13E4F4CC" w14:textId="77777777" w:rsidR="00C174E2" w:rsidRPr="00DB721E" w:rsidRDefault="00C174E2" w:rsidP="00DB721E">
      <w:pPr>
        <w:jc w:val="both"/>
        <w:rPr>
          <w:rFonts w:ascii="Times New Roman" w:hAnsi="Times New Roman" w:cs="Times New Roman"/>
        </w:rPr>
      </w:pPr>
      <w:r w:rsidRPr="00DB721E">
        <w:rPr>
          <w:rFonts w:ascii="Times New Roman" w:hAnsi="Times New Roman" w:cs="Times New Roman"/>
        </w:rPr>
        <w:t xml:space="preserve">[32] J. Saunders and M. Lewis, </w:t>
      </w:r>
      <w:r w:rsidRPr="00DB721E">
        <w:rPr>
          <w:rFonts w:ascii="Times New Roman" w:hAnsi="Times New Roman" w:cs="Times New Roman"/>
          <w:i/>
          <w:iCs/>
        </w:rPr>
        <w:t>Research Methods for Business Students (8th Edition)</w:t>
      </w:r>
      <w:r w:rsidRPr="00DB721E">
        <w:rPr>
          <w:rFonts w:ascii="Times New Roman" w:hAnsi="Times New Roman" w:cs="Times New Roman"/>
        </w:rPr>
        <w:t>, Pearson Education, 2023.</w:t>
      </w:r>
    </w:p>
    <w:p w14:paraId="518FED2E" w14:textId="77777777" w:rsidR="00C174E2" w:rsidRPr="00DB721E" w:rsidRDefault="00C174E2" w:rsidP="00DB721E">
      <w:pPr>
        <w:jc w:val="both"/>
        <w:rPr>
          <w:rFonts w:ascii="Times New Roman" w:hAnsi="Times New Roman" w:cs="Times New Roman"/>
        </w:rPr>
      </w:pPr>
      <w:r w:rsidRPr="00DB721E">
        <w:rPr>
          <w:rFonts w:ascii="Times New Roman" w:hAnsi="Times New Roman" w:cs="Times New Roman"/>
        </w:rPr>
        <w:t>[33] IRJET, "Reducing False Alarms in Intrusion Detection Systems – A Systematic Survey of Tuning Methodologies," vol. 11, no. 2, 2024.</w:t>
      </w:r>
    </w:p>
    <w:p w14:paraId="198AEAF6" w14:textId="77777777" w:rsidR="00C174E2" w:rsidRPr="00DB721E" w:rsidRDefault="00C174E2" w:rsidP="00DB721E">
      <w:pPr>
        <w:jc w:val="both"/>
        <w:rPr>
          <w:rFonts w:ascii="Times New Roman" w:hAnsi="Times New Roman" w:cs="Times New Roman"/>
        </w:rPr>
      </w:pPr>
      <w:r w:rsidRPr="00DB721E">
        <w:rPr>
          <w:rFonts w:ascii="Times New Roman" w:hAnsi="Times New Roman" w:cs="Times New Roman"/>
        </w:rPr>
        <w:t xml:space="preserve">[34] G. C. </w:t>
      </w:r>
      <w:proofErr w:type="spellStart"/>
      <w:r w:rsidRPr="00DB721E">
        <w:rPr>
          <w:rFonts w:ascii="Times New Roman" w:hAnsi="Times New Roman" w:cs="Times New Roman"/>
        </w:rPr>
        <w:t>Tjhai</w:t>
      </w:r>
      <w:proofErr w:type="spellEnd"/>
      <w:r w:rsidRPr="00DB721E">
        <w:rPr>
          <w:rFonts w:ascii="Times New Roman" w:hAnsi="Times New Roman" w:cs="Times New Roman"/>
        </w:rPr>
        <w:t xml:space="preserve"> et al., "Investigating the problem of IDS false alarms: An experimental study using Snort," 2024.</w:t>
      </w:r>
    </w:p>
    <w:p w14:paraId="01648C67" w14:textId="77777777" w:rsidR="00C174E2" w:rsidRPr="00DB721E" w:rsidRDefault="00C174E2" w:rsidP="00DB721E">
      <w:pPr>
        <w:jc w:val="both"/>
        <w:rPr>
          <w:rFonts w:ascii="Times New Roman" w:hAnsi="Times New Roman" w:cs="Times New Roman"/>
        </w:rPr>
      </w:pPr>
      <w:r w:rsidRPr="00DB721E">
        <w:rPr>
          <w:rFonts w:ascii="Times New Roman" w:hAnsi="Times New Roman" w:cs="Times New Roman"/>
        </w:rPr>
        <w:t>[35] ACM, "Code of Ethics and Professional Conduct," 2023.</w:t>
      </w:r>
    </w:p>
    <w:p w14:paraId="096B0544" w14:textId="77777777" w:rsidR="00C174E2" w:rsidRPr="00DB721E" w:rsidRDefault="00C174E2" w:rsidP="00DB721E">
      <w:pPr>
        <w:jc w:val="both"/>
        <w:rPr>
          <w:rFonts w:ascii="Times New Roman" w:hAnsi="Times New Roman" w:cs="Times New Roman"/>
        </w:rPr>
      </w:pPr>
      <w:r w:rsidRPr="00DB721E">
        <w:rPr>
          <w:rFonts w:ascii="Times New Roman" w:hAnsi="Times New Roman" w:cs="Times New Roman"/>
        </w:rPr>
        <w:t xml:space="preserve">[36] IEEE, "Ethical Research in Cybersecurity Simulation," </w:t>
      </w:r>
      <w:r w:rsidRPr="00DB721E">
        <w:rPr>
          <w:rFonts w:ascii="Times New Roman" w:hAnsi="Times New Roman" w:cs="Times New Roman"/>
          <w:i/>
          <w:iCs/>
        </w:rPr>
        <w:t>IEEE Ethics</w:t>
      </w:r>
      <w:r w:rsidRPr="00DB721E">
        <w:rPr>
          <w:rFonts w:ascii="Times New Roman" w:hAnsi="Times New Roman" w:cs="Times New Roman"/>
        </w:rPr>
        <w:t>, 2024.</w:t>
      </w:r>
    </w:p>
    <w:p w14:paraId="7B288455" w14:textId="77777777" w:rsidR="00460AE4" w:rsidRPr="00DB721E" w:rsidRDefault="00EA2B1D" w:rsidP="00DB721E">
      <w:pPr>
        <w:jc w:val="both"/>
        <w:rPr>
          <w:rFonts w:ascii="Times New Roman" w:hAnsi="Times New Roman" w:cs="Times New Roman"/>
        </w:rPr>
      </w:pPr>
      <w:r w:rsidRPr="00DB721E">
        <w:rPr>
          <w:rFonts w:ascii="Times New Roman" w:hAnsi="Times New Roman" w:cs="Times New Roman"/>
        </w:rPr>
        <w:t xml:space="preserve">[37] M. J. Smith, "The Economics of Security Operations: Reducing TCO through IDS Tuning," </w:t>
      </w:r>
      <w:r w:rsidRPr="00DB721E">
        <w:rPr>
          <w:rFonts w:ascii="Times New Roman" w:hAnsi="Times New Roman" w:cs="Times New Roman"/>
          <w:i/>
          <w:iCs/>
        </w:rPr>
        <w:t>Journal of Cybersecurity Management</w:t>
      </w:r>
      <w:r w:rsidRPr="00DB721E">
        <w:rPr>
          <w:rFonts w:ascii="Times New Roman" w:hAnsi="Times New Roman" w:cs="Times New Roman"/>
        </w:rPr>
        <w:t>, vol. 5, no. 1, pp. 12-29, 2026.</w:t>
      </w:r>
    </w:p>
    <w:p w14:paraId="0E906DF3" w14:textId="6BC83866" w:rsidR="006C470C" w:rsidRPr="00DB721E" w:rsidRDefault="00EA2B1D" w:rsidP="00DB721E">
      <w:pPr>
        <w:jc w:val="both"/>
        <w:rPr>
          <w:rFonts w:ascii="Times New Roman" w:hAnsi="Times New Roman" w:cs="Times New Roman"/>
        </w:rPr>
      </w:pPr>
      <w:r w:rsidRPr="00DB721E">
        <w:rPr>
          <w:rFonts w:ascii="Times New Roman" w:hAnsi="Times New Roman" w:cs="Times New Roman"/>
        </w:rPr>
        <w:t xml:space="preserve"> </w:t>
      </w:r>
      <w:r w:rsidR="00460AE4" w:rsidRPr="00DB721E">
        <w:rPr>
          <w:rFonts w:ascii="Times New Roman" w:hAnsi="Times New Roman" w:cs="Times New Roman"/>
        </w:rPr>
        <w:t xml:space="preserve">[38] T. Richards, "Manual vs. Automated Tuning in Signature-Based NIDS," </w:t>
      </w:r>
      <w:r w:rsidR="00460AE4" w:rsidRPr="00DB721E">
        <w:rPr>
          <w:rFonts w:ascii="Times New Roman" w:hAnsi="Times New Roman" w:cs="Times New Roman"/>
          <w:i/>
          <w:iCs/>
        </w:rPr>
        <w:t>IEEE Security &amp; Privacy</w:t>
      </w:r>
      <w:r w:rsidR="00460AE4" w:rsidRPr="00DB721E">
        <w:rPr>
          <w:rFonts w:ascii="Times New Roman" w:hAnsi="Times New Roman" w:cs="Times New Roman"/>
        </w:rPr>
        <w:t>, vol. 24, no. 2, 2025.</w:t>
      </w:r>
    </w:p>
    <w:p w14:paraId="71438C8A" w14:textId="77777777" w:rsidR="00E253C6" w:rsidRPr="00DB721E" w:rsidRDefault="00E253C6" w:rsidP="00DB721E">
      <w:pPr>
        <w:jc w:val="both"/>
        <w:rPr>
          <w:rFonts w:ascii="Times New Roman" w:hAnsi="Times New Roman" w:cs="Times New Roman"/>
        </w:rPr>
      </w:pPr>
    </w:p>
    <w:p w14:paraId="2E862E3C" w14:textId="77777777" w:rsidR="00F00DD5" w:rsidRPr="00DB721E" w:rsidRDefault="00F00DD5" w:rsidP="00DB721E">
      <w:pPr>
        <w:pStyle w:val="Heading1"/>
        <w:jc w:val="both"/>
        <w:rPr>
          <w:rFonts w:cs="Times New Roman"/>
        </w:rPr>
      </w:pPr>
    </w:p>
    <w:p w14:paraId="1762EE01" w14:textId="77777777" w:rsidR="00F00DD5" w:rsidRPr="00DB721E" w:rsidRDefault="00F00DD5" w:rsidP="00DB721E">
      <w:pPr>
        <w:pStyle w:val="Heading1"/>
        <w:jc w:val="both"/>
        <w:rPr>
          <w:rFonts w:cs="Times New Roman"/>
        </w:rPr>
      </w:pPr>
    </w:p>
    <w:p w14:paraId="62B5F8B3" w14:textId="529649B0" w:rsidR="00F00DD5" w:rsidRPr="00DB721E" w:rsidRDefault="00F00DD5" w:rsidP="00DB721E">
      <w:pPr>
        <w:pStyle w:val="Heading1"/>
        <w:jc w:val="both"/>
        <w:rPr>
          <w:rFonts w:cs="Times New Roman"/>
          <w:bCs/>
        </w:rPr>
      </w:pPr>
      <w:bookmarkStart w:id="126" w:name="_Toc220952208"/>
      <w:r w:rsidRPr="00DB721E">
        <w:rPr>
          <w:rFonts w:cs="Times New Roman"/>
          <w:bCs/>
        </w:rPr>
        <w:t>9</w:t>
      </w:r>
      <w:r w:rsidRPr="00DB721E">
        <w:rPr>
          <w:rFonts w:cs="Times New Roman"/>
          <w:bCs/>
        </w:rPr>
        <w:t>. Appendix A: Snort Custom Rules Used</w:t>
      </w:r>
      <w:bookmarkEnd w:id="126"/>
    </w:p>
    <w:p w14:paraId="7A12C53D" w14:textId="77777777" w:rsidR="00F00DD5" w:rsidRPr="00DB721E" w:rsidRDefault="00F00DD5" w:rsidP="00DB721E">
      <w:pPr>
        <w:jc w:val="both"/>
        <w:rPr>
          <w:rFonts w:ascii="Times New Roman" w:hAnsi="Times New Roman" w:cs="Times New Roman"/>
        </w:rPr>
      </w:pPr>
      <w:r w:rsidRPr="00DB721E">
        <w:rPr>
          <w:rFonts w:ascii="Times New Roman" w:hAnsi="Times New Roman" w:cs="Times New Roman"/>
        </w:rPr>
        <w:t>You should include this in your report to prove you wrote the code yourself.</w:t>
      </w:r>
    </w:p>
    <w:p w14:paraId="3D25A9AD" w14:textId="77777777" w:rsidR="00F00DD5" w:rsidRPr="00DB721E" w:rsidRDefault="00F00DD5" w:rsidP="00DB721E">
      <w:pPr>
        <w:numPr>
          <w:ilvl w:val="0"/>
          <w:numId w:val="42"/>
        </w:numPr>
        <w:jc w:val="both"/>
        <w:rPr>
          <w:rFonts w:ascii="Times New Roman" w:hAnsi="Times New Roman" w:cs="Times New Roman"/>
        </w:rPr>
      </w:pPr>
      <w:r w:rsidRPr="00DB721E">
        <w:rPr>
          <w:rFonts w:ascii="Times New Roman" w:hAnsi="Times New Roman" w:cs="Times New Roman"/>
          <w:b/>
          <w:bCs/>
        </w:rPr>
        <w:t>Rule 1 (The Noise):</w:t>
      </w:r>
      <w:r w:rsidRPr="00DB721E">
        <w:rPr>
          <w:rFonts w:ascii="Times New Roman" w:hAnsi="Times New Roman" w:cs="Times New Roman"/>
        </w:rPr>
        <w:t xml:space="preserve"> alert </w:t>
      </w:r>
      <w:proofErr w:type="spellStart"/>
      <w:r w:rsidRPr="00DB721E">
        <w:rPr>
          <w:rFonts w:ascii="Times New Roman" w:hAnsi="Times New Roman" w:cs="Times New Roman"/>
        </w:rPr>
        <w:t>tcp</w:t>
      </w:r>
      <w:proofErr w:type="spellEnd"/>
      <w:r w:rsidRPr="00DB721E">
        <w:rPr>
          <w:rFonts w:ascii="Times New Roman" w:hAnsi="Times New Roman" w:cs="Times New Roman"/>
        </w:rPr>
        <w:t xml:space="preserve"> any </w:t>
      </w:r>
      <w:proofErr w:type="spellStart"/>
      <w:r w:rsidRPr="00DB721E">
        <w:rPr>
          <w:rFonts w:ascii="Times New Roman" w:hAnsi="Times New Roman" w:cs="Times New Roman"/>
        </w:rPr>
        <w:t>any</w:t>
      </w:r>
      <w:proofErr w:type="spellEnd"/>
      <w:r w:rsidRPr="00DB721E">
        <w:rPr>
          <w:rFonts w:ascii="Times New Roman" w:hAnsi="Times New Roman" w:cs="Times New Roman"/>
        </w:rPr>
        <w:t xml:space="preserve"> -&gt; any </w:t>
      </w:r>
      <w:proofErr w:type="spellStart"/>
      <w:r w:rsidRPr="00DB721E">
        <w:rPr>
          <w:rFonts w:ascii="Times New Roman" w:hAnsi="Times New Roman" w:cs="Times New Roman"/>
        </w:rPr>
        <w:t>any</w:t>
      </w:r>
      <w:proofErr w:type="spellEnd"/>
      <w:r w:rsidRPr="00DB721E">
        <w:rPr>
          <w:rFonts w:ascii="Times New Roman" w:hAnsi="Times New Roman" w:cs="Times New Roman"/>
        </w:rPr>
        <w:t xml:space="preserve"> (</w:t>
      </w:r>
      <w:proofErr w:type="spellStart"/>
      <w:r w:rsidRPr="00DB721E">
        <w:rPr>
          <w:rFonts w:ascii="Times New Roman" w:hAnsi="Times New Roman" w:cs="Times New Roman"/>
        </w:rPr>
        <w:t>msg</w:t>
      </w:r>
      <w:proofErr w:type="spellEnd"/>
      <w:r w:rsidRPr="00DB721E">
        <w:rPr>
          <w:rFonts w:ascii="Times New Roman" w:hAnsi="Times New Roman" w:cs="Times New Roman"/>
        </w:rPr>
        <w:t xml:space="preserve">:"FALSE POSITIVE: Blocking all HTTP"; </w:t>
      </w:r>
      <w:proofErr w:type="spellStart"/>
      <w:r w:rsidRPr="00DB721E">
        <w:rPr>
          <w:rFonts w:ascii="Times New Roman" w:hAnsi="Times New Roman" w:cs="Times New Roman"/>
        </w:rPr>
        <w:t>content:"GET</w:t>
      </w:r>
      <w:proofErr w:type="spellEnd"/>
      <w:r w:rsidRPr="00DB721E">
        <w:rPr>
          <w:rFonts w:ascii="Times New Roman" w:hAnsi="Times New Roman" w:cs="Times New Roman"/>
        </w:rPr>
        <w:t>"; sid:9900010; rev:1;)</w:t>
      </w:r>
    </w:p>
    <w:p w14:paraId="68EB16B4" w14:textId="77777777" w:rsidR="00F00DD5" w:rsidRPr="00DB721E" w:rsidRDefault="00F00DD5" w:rsidP="00DB721E">
      <w:pPr>
        <w:numPr>
          <w:ilvl w:val="0"/>
          <w:numId w:val="42"/>
        </w:numPr>
        <w:jc w:val="both"/>
        <w:rPr>
          <w:rFonts w:ascii="Times New Roman" w:hAnsi="Times New Roman" w:cs="Times New Roman"/>
        </w:rPr>
      </w:pPr>
      <w:r w:rsidRPr="00DB721E">
        <w:rPr>
          <w:rFonts w:ascii="Times New Roman" w:hAnsi="Times New Roman" w:cs="Times New Roman"/>
          <w:b/>
          <w:bCs/>
        </w:rPr>
        <w:t>Rule 2 (The ICMP Attack):</w:t>
      </w:r>
      <w:r w:rsidRPr="00DB721E">
        <w:rPr>
          <w:rFonts w:ascii="Times New Roman" w:hAnsi="Times New Roman" w:cs="Times New Roman"/>
        </w:rPr>
        <w:t xml:space="preserve"> alert </w:t>
      </w:r>
      <w:proofErr w:type="spellStart"/>
      <w:r w:rsidRPr="00DB721E">
        <w:rPr>
          <w:rFonts w:ascii="Times New Roman" w:hAnsi="Times New Roman" w:cs="Times New Roman"/>
        </w:rPr>
        <w:t>icmp</w:t>
      </w:r>
      <w:proofErr w:type="spellEnd"/>
      <w:r w:rsidRPr="00DB721E">
        <w:rPr>
          <w:rFonts w:ascii="Times New Roman" w:hAnsi="Times New Roman" w:cs="Times New Roman"/>
        </w:rPr>
        <w:t xml:space="preserve"> any </w:t>
      </w:r>
      <w:proofErr w:type="spellStart"/>
      <w:r w:rsidRPr="00DB721E">
        <w:rPr>
          <w:rFonts w:ascii="Times New Roman" w:hAnsi="Times New Roman" w:cs="Times New Roman"/>
        </w:rPr>
        <w:t>any</w:t>
      </w:r>
      <w:proofErr w:type="spellEnd"/>
      <w:r w:rsidRPr="00DB721E">
        <w:rPr>
          <w:rFonts w:ascii="Times New Roman" w:hAnsi="Times New Roman" w:cs="Times New Roman"/>
        </w:rPr>
        <w:t xml:space="preserve"> -&gt; any </w:t>
      </w:r>
      <w:proofErr w:type="spellStart"/>
      <w:r w:rsidRPr="00DB721E">
        <w:rPr>
          <w:rFonts w:ascii="Times New Roman" w:hAnsi="Times New Roman" w:cs="Times New Roman"/>
        </w:rPr>
        <w:t>any</w:t>
      </w:r>
      <w:proofErr w:type="spellEnd"/>
      <w:r w:rsidRPr="00DB721E">
        <w:rPr>
          <w:rFonts w:ascii="Times New Roman" w:hAnsi="Times New Roman" w:cs="Times New Roman"/>
        </w:rPr>
        <w:t xml:space="preserve"> (</w:t>
      </w:r>
      <w:proofErr w:type="spellStart"/>
      <w:r w:rsidRPr="00DB721E">
        <w:rPr>
          <w:rFonts w:ascii="Times New Roman" w:hAnsi="Times New Roman" w:cs="Times New Roman"/>
        </w:rPr>
        <w:t>msg</w:t>
      </w:r>
      <w:proofErr w:type="spellEnd"/>
      <w:r w:rsidRPr="00DB721E">
        <w:rPr>
          <w:rFonts w:ascii="Times New Roman" w:hAnsi="Times New Roman" w:cs="Times New Roman"/>
        </w:rPr>
        <w:t>:"ALARM: ICMP Attack Detected"; sid:999999; rev:1;)</w:t>
      </w:r>
    </w:p>
    <w:p w14:paraId="1DD2F4D3" w14:textId="77777777" w:rsidR="00F00DD5" w:rsidRPr="00DB721E" w:rsidRDefault="00F00DD5" w:rsidP="00DB721E">
      <w:pPr>
        <w:numPr>
          <w:ilvl w:val="0"/>
          <w:numId w:val="42"/>
        </w:numPr>
        <w:jc w:val="both"/>
        <w:rPr>
          <w:rFonts w:ascii="Times New Roman" w:hAnsi="Times New Roman" w:cs="Times New Roman"/>
        </w:rPr>
      </w:pPr>
      <w:r w:rsidRPr="00DB721E">
        <w:rPr>
          <w:rFonts w:ascii="Times New Roman" w:hAnsi="Times New Roman" w:cs="Times New Roman"/>
          <w:b/>
          <w:bCs/>
        </w:rPr>
        <w:t>Rule 3 (The Brute Force):</w:t>
      </w:r>
      <w:r w:rsidRPr="00DB721E">
        <w:rPr>
          <w:rFonts w:ascii="Times New Roman" w:hAnsi="Times New Roman" w:cs="Times New Roman"/>
        </w:rPr>
        <w:t xml:space="preserve"> alert </w:t>
      </w:r>
      <w:proofErr w:type="spellStart"/>
      <w:r w:rsidRPr="00DB721E">
        <w:rPr>
          <w:rFonts w:ascii="Times New Roman" w:hAnsi="Times New Roman" w:cs="Times New Roman"/>
        </w:rPr>
        <w:t>tcp</w:t>
      </w:r>
      <w:proofErr w:type="spellEnd"/>
      <w:r w:rsidRPr="00DB721E">
        <w:rPr>
          <w:rFonts w:ascii="Times New Roman" w:hAnsi="Times New Roman" w:cs="Times New Roman"/>
        </w:rPr>
        <w:t xml:space="preserve"> any </w:t>
      </w:r>
      <w:proofErr w:type="spellStart"/>
      <w:r w:rsidRPr="00DB721E">
        <w:rPr>
          <w:rFonts w:ascii="Times New Roman" w:hAnsi="Times New Roman" w:cs="Times New Roman"/>
        </w:rPr>
        <w:t>any</w:t>
      </w:r>
      <w:proofErr w:type="spellEnd"/>
      <w:r w:rsidRPr="00DB721E">
        <w:rPr>
          <w:rFonts w:ascii="Times New Roman" w:hAnsi="Times New Roman" w:cs="Times New Roman"/>
        </w:rPr>
        <w:t xml:space="preserve"> -&gt; any 80 (</w:t>
      </w:r>
      <w:proofErr w:type="spellStart"/>
      <w:r w:rsidRPr="00DB721E">
        <w:rPr>
          <w:rFonts w:ascii="Times New Roman" w:hAnsi="Times New Roman" w:cs="Times New Roman"/>
        </w:rPr>
        <w:t>msg</w:t>
      </w:r>
      <w:proofErr w:type="spellEnd"/>
      <w:r w:rsidRPr="00DB721E">
        <w:rPr>
          <w:rFonts w:ascii="Times New Roman" w:hAnsi="Times New Roman" w:cs="Times New Roman"/>
        </w:rPr>
        <w:t xml:space="preserve">:"ATTACK: Potential Brute Force Attempt"; </w:t>
      </w:r>
      <w:proofErr w:type="spellStart"/>
      <w:r w:rsidRPr="00DB721E">
        <w:rPr>
          <w:rFonts w:ascii="Times New Roman" w:hAnsi="Times New Roman" w:cs="Times New Roman"/>
        </w:rPr>
        <w:t>content:"password</w:t>
      </w:r>
      <w:proofErr w:type="spellEnd"/>
      <w:r w:rsidRPr="00DB721E">
        <w:rPr>
          <w:rFonts w:ascii="Times New Roman" w:hAnsi="Times New Roman" w:cs="Times New Roman"/>
        </w:rPr>
        <w:t xml:space="preserve">"; </w:t>
      </w:r>
      <w:proofErr w:type="spellStart"/>
      <w:r w:rsidRPr="00DB721E">
        <w:rPr>
          <w:rFonts w:ascii="Times New Roman" w:hAnsi="Times New Roman" w:cs="Times New Roman"/>
        </w:rPr>
        <w:t>http_client_body</w:t>
      </w:r>
      <w:proofErr w:type="spellEnd"/>
      <w:r w:rsidRPr="00DB721E">
        <w:rPr>
          <w:rFonts w:ascii="Times New Roman" w:hAnsi="Times New Roman" w:cs="Times New Roman"/>
        </w:rPr>
        <w:t>; sid:9900200; rev:1;)</w:t>
      </w:r>
    </w:p>
    <w:p w14:paraId="5181A4FB" w14:textId="77777777" w:rsidR="00F00DD5" w:rsidRPr="00DB721E" w:rsidRDefault="00F00DD5" w:rsidP="00DB721E">
      <w:pPr>
        <w:jc w:val="both"/>
        <w:rPr>
          <w:rFonts w:ascii="Times New Roman" w:hAnsi="Times New Roman" w:cs="Times New Roman"/>
        </w:rPr>
      </w:pPr>
    </w:p>
    <w:p w14:paraId="3CE06055" w14:textId="77777777" w:rsidR="00300765" w:rsidRPr="00DB721E" w:rsidRDefault="00300765" w:rsidP="00DB721E">
      <w:pPr>
        <w:jc w:val="both"/>
        <w:rPr>
          <w:rFonts w:ascii="Times New Roman" w:hAnsi="Times New Roman" w:cs="Times New Roman"/>
        </w:rPr>
      </w:pPr>
    </w:p>
    <w:p w14:paraId="52F9E00F" w14:textId="77777777" w:rsidR="00300765" w:rsidRPr="00DB721E" w:rsidRDefault="00300765" w:rsidP="00DB721E">
      <w:pPr>
        <w:jc w:val="both"/>
        <w:rPr>
          <w:rFonts w:ascii="Times New Roman" w:hAnsi="Times New Roman" w:cs="Times New Roman"/>
        </w:rPr>
      </w:pPr>
    </w:p>
    <w:sectPr w:rsidR="00300765" w:rsidRPr="00DB721E">
      <w:foot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1BF9B2" w14:textId="77777777" w:rsidR="00FC7D30" w:rsidRDefault="00FC7D30" w:rsidP="00FC7D30">
      <w:pPr>
        <w:spacing w:after="0" w:line="240" w:lineRule="auto"/>
      </w:pPr>
      <w:r>
        <w:separator/>
      </w:r>
    </w:p>
  </w:endnote>
  <w:endnote w:type="continuationSeparator" w:id="0">
    <w:p w14:paraId="5D1E4432" w14:textId="77777777" w:rsidR="00FC7D30" w:rsidRDefault="00FC7D30" w:rsidP="00FC7D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5642947"/>
      <w:docPartObj>
        <w:docPartGallery w:val="Page Numbers (Bottom of Page)"/>
        <w:docPartUnique/>
      </w:docPartObj>
    </w:sdtPr>
    <w:sdtEndPr>
      <w:rPr>
        <w:noProof/>
      </w:rPr>
    </w:sdtEndPr>
    <w:sdtContent>
      <w:p w14:paraId="742D5D14" w14:textId="15AFF165" w:rsidR="00FC7D30" w:rsidRDefault="00FC7D30">
        <w:pPr>
          <w:pStyle w:val="Footer"/>
        </w:pPr>
        <w:r>
          <w:fldChar w:fldCharType="begin"/>
        </w:r>
        <w:r>
          <w:instrText xml:space="preserve"> PAGE   \* MERGEFORMAT </w:instrText>
        </w:r>
        <w:r>
          <w:fldChar w:fldCharType="separate"/>
        </w:r>
        <w:r>
          <w:rPr>
            <w:noProof/>
          </w:rPr>
          <w:t>2</w:t>
        </w:r>
        <w:r>
          <w:rPr>
            <w:noProof/>
          </w:rPr>
          <w:fldChar w:fldCharType="end"/>
        </w:r>
      </w:p>
    </w:sdtContent>
  </w:sdt>
  <w:p w14:paraId="7E600B5D" w14:textId="77777777" w:rsidR="00FC7D30" w:rsidRDefault="00FC7D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2C5BD5" w14:textId="77777777" w:rsidR="00FC7D30" w:rsidRDefault="00FC7D30" w:rsidP="00FC7D30">
      <w:pPr>
        <w:spacing w:after="0" w:line="240" w:lineRule="auto"/>
      </w:pPr>
      <w:r>
        <w:separator/>
      </w:r>
    </w:p>
  </w:footnote>
  <w:footnote w:type="continuationSeparator" w:id="0">
    <w:p w14:paraId="75AEE8DB" w14:textId="77777777" w:rsidR="00FC7D30" w:rsidRDefault="00FC7D30" w:rsidP="00FC7D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10B1C"/>
    <w:multiLevelType w:val="multilevel"/>
    <w:tmpl w:val="B6C422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044E2B"/>
    <w:multiLevelType w:val="multilevel"/>
    <w:tmpl w:val="0A76D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3F2DE0"/>
    <w:multiLevelType w:val="multilevel"/>
    <w:tmpl w:val="30404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49342C"/>
    <w:multiLevelType w:val="multilevel"/>
    <w:tmpl w:val="58BCB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163D87"/>
    <w:multiLevelType w:val="multilevel"/>
    <w:tmpl w:val="259C14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A214779"/>
    <w:multiLevelType w:val="multilevel"/>
    <w:tmpl w:val="6AAE0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C14754"/>
    <w:multiLevelType w:val="multilevel"/>
    <w:tmpl w:val="707A5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425837"/>
    <w:multiLevelType w:val="multilevel"/>
    <w:tmpl w:val="EEDCF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18146E"/>
    <w:multiLevelType w:val="multilevel"/>
    <w:tmpl w:val="D2188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7325C4"/>
    <w:multiLevelType w:val="multilevel"/>
    <w:tmpl w:val="05165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4C4071"/>
    <w:multiLevelType w:val="multilevel"/>
    <w:tmpl w:val="F5DA69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111C78"/>
    <w:multiLevelType w:val="multilevel"/>
    <w:tmpl w:val="C05AE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2336B4"/>
    <w:multiLevelType w:val="multilevel"/>
    <w:tmpl w:val="C4547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5E499E"/>
    <w:multiLevelType w:val="multilevel"/>
    <w:tmpl w:val="D222D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6F5D7A"/>
    <w:multiLevelType w:val="multilevel"/>
    <w:tmpl w:val="B7A82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BF4B22"/>
    <w:multiLevelType w:val="multilevel"/>
    <w:tmpl w:val="2E024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FD1794B"/>
    <w:multiLevelType w:val="multilevel"/>
    <w:tmpl w:val="E540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874FCB"/>
    <w:multiLevelType w:val="multilevel"/>
    <w:tmpl w:val="CD245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6F3C1D"/>
    <w:multiLevelType w:val="multilevel"/>
    <w:tmpl w:val="B6240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8DD00A3"/>
    <w:multiLevelType w:val="multilevel"/>
    <w:tmpl w:val="50DEB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AF317A3"/>
    <w:multiLevelType w:val="multilevel"/>
    <w:tmpl w:val="117E6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B86A7B"/>
    <w:multiLevelType w:val="multilevel"/>
    <w:tmpl w:val="6AB8B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DA91E8F"/>
    <w:multiLevelType w:val="multilevel"/>
    <w:tmpl w:val="30BC0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F62229D"/>
    <w:multiLevelType w:val="multilevel"/>
    <w:tmpl w:val="258853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459293C"/>
    <w:multiLevelType w:val="multilevel"/>
    <w:tmpl w:val="4D8A0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4CE3BB0"/>
    <w:multiLevelType w:val="multilevel"/>
    <w:tmpl w:val="04DA7E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6C935FD"/>
    <w:multiLevelType w:val="multilevel"/>
    <w:tmpl w:val="C1EAA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9E90576"/>
    <w:multiLevelType w:val="multilevel"/>
    <w:tmpl w:val="7C7AF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9FD0086"/>
    <w:multiLevelType w:val="multilevel"/>
    <w:tmpl w:val="6DCEF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B465A48"/>
    <w:multiLevelType w:val="multilevel"/>
    <w:tmpl w:val="9662C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C056817"/>
    <w:multiLevelType w:val="multilevel"/>
    <w:tmpl w:val="1556F3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DC9375F"/>
    <w:multiLevelType w:val="multilevel"/>
    <w:tmpl w:val="C7662D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F46512C"/>
    <w:multiLevelType w:val="multilevel"/>
    <w:tmpl w:val="BBE85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188622C"/>
    <w:multiLevelType w:val="multilevel"/>
    <w:tmpl w:val="08A057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262031D"/>
    <w:multiLevelType w:val="multilevel"/>
    <w:tmpl w:val="1B643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70750EB"/>
    <w:multiLevelType w:val="multilevel"/>
    <w:tmpl w:val="137CF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8B661CC"/>
    <w:multiLevelType w:val="multilevel"/>
    <w:tmpl w:val="1F72A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B1F43EB"/>
    <w:multiLevelType w:val="multilevel"/>
    <w:tmpl w:val="A8FA01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CDE5826"/>
    <w:multiLevelType w:val="multilevel"/>
    <w:tmpl w:val="DA045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EB14E99"/>
    <w:multiLevelType w:val="multilevel"/>
    <w:tmpl w:val="34C60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3AB3375"/>
    <w:multiLevelType w:val="multilevel"/>
    <w:tmpl w:val="8F6CB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A9C7754"/>
    <w:multiLevelType w:val="multilevel"/>
    <w:tmpl w:val="63786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6453040">
    <w:abstractNumId w:val="15"/>
  </w:num>
  <w:num w:numId="2" w16cid:durableId="1750541210">
    <w:abstractNumId w:val="4"/>
  </w:num>
  <w:num w:numId="3" w16cid:durableId="1567372139">
    <w:abstractNumId w:val="5"/>
  </w:num>
  <w:num w:numId="4" w16cid:durableId="728193169">
    <w:abstractNumId w:val="21"/>
  </w:num>
  <w:num w:numId="5" w16cid:durableId="559748065">
    <w:abstractNumId w:val="29"/>
  </w:num>
  <w:num w:numId="6" w16cid:durableId="202717903">
    <w:abstractNumId w:val="19"/>
  </w:num>
  <w:num w:numId="7" w16cid:durableId="1835683718">
    <w:abstractNumId w:val="24"/>
  </w:num>
  <w:num w:numId="8" w16cid:durableId="310793975">
    <w:abstractNumId w:val="11"/>
  </w:num>
  <w:num w:numId="9" w16cid:durableId="691764044">
    <w:abstractNumId w:val="8"/>
  </w:num>
  <w:num w:numId="10" w16cid:durableId="147597697">
    <w:abstractNumId w:val="9"/>
  </w:num>
  <w:num w:numId="11" w16cid:durableId="1489057780">
    <w:abstractNumId w:val="33"/>
  </w:num>
  <w:num w:numId="12" w16cid:durableId="622228253">
    <w:abstractNumId w:val="22"/>
  </w:num>
  <w:num w:numId="13" w16cid:durableId="228417487">
    <w:abstractNumId w:val="41"/>
  </w:num>
  <w:num w:numId="14" w16cid:durableId="1946960138">
    <w:abstractNumId w:val="34"/>
  </w:num>
  <w:num w:numId="15" w16cid:durableId="1480151546">
    <w:abstractNumId w:val="28"/>
  </w:num>
  <w:num w:numId="16" w16cid:durableId="1023166876">
    <w:abstractNumId w:val="7"/>
  </w:num>
  <w:num w:numId="17" w16cid:durableId="1164055736">
    <w:abstractNumId w:val="14"/>
  </w:num>
  <w:num w:numId="18" w16cid:durableId="194662520">
    <w:abstractNumId w:val="1"/>
  </w:num>
  <w:num w:numId="19" w16cid:durableId="503670919">
    <w:abstractNumId w:val="17"/>
  </w:num>
  <w:num w:numId="20" w16cid:durableId="781803528">
    <w:abstractNumId w:val="32"/>
  </w:num>
  <w:num w:numId="21" w16cid:durableId="1837499444">
    <w:abstractNumId w:val="39"/>
  </w:num>
  <w:num w:numId="22" w16cid:durableId="941303335">
    <w:abstractNumId w:val="30"/>
  </w:num>
  <w:num w:numId="23" w16cid:durableId="986586609">
    <w:abstractNumId w:val="35"/>
  </w:num>
  <w:num w:numId="24" w16cid:durableId="167643154">
    <w:abstractNumId w:val="31"/>
  </w:num>
  <w:num w:numId="25" w16cid:durableId="763114159">
    <w:abstractNumId w:val="16"/>
  </w:num>
  <w:num w:numId="26" w16cid:durableId="1297251463">
    <w:abstractNumId w:val="13"/>
  </w:num>
  <w:num w:numId="27" w16cid:durableId="1193495497">
    <w:abstractNumId w:val="12"/>
  </w:num>
  <w:num w:numId="28" w16cid:durableId="1436831246">
    <w:abstractNumId w:val="10"/>
  </w:num>
  <w:num w:numId="29" w16cid:durableId="1436558234">
    <w:abstractNumId w:val="18"/>
  </w:num>
  <w:num w:numId="30" w16cid:durableId="1940480332">
    <w:abstractNumId w:val="6"/>
  </w:num>
  <w:num w:numId="31" w16cid:durableId="734469036">
    <w:abstractNumId w:val="37"/>
  </w:num>
  <w:num w:numId="32" w16cid:durableId="1072004230">
    <w:abstractNumId w:val="3"/>
  </w:num>
  <w:num w:numId="33" w16cid:durableId="379743027">
    <w:abstractNumId w:val="36"/>
  </w:num>
  <w:num w:numId="34" w16cid:durableId="193153995">
    <w:abstractNumId w:val="27"/>
  </w:num>
  <w:num w:numId="35" w16cid:durableId="1945376912">
    <w:abstractNumId w:val="0"/>
  </w:num>
  <w:num w:numId="36" w16cid:durableId="2127235593">
    <w:abstractNumId w:val="40"/>
  </w:num>
  <w:num w:numId="37" w16cid:durableId="1086725440">
    <w:abstractNumId w:val="23"/>
  </w:num>
  <w:num w:numId="38" w16cid:durableId="358774920">
    <w:abstractNumId w:val="20"/>
  </w:num>
  <w:num w:numId="39" w16cid:durableId="422916488">
    <w:abstractNumId w:val="25"/>
  </w:num>
  <w:num w:numId="40" w16cid:durableId="614407229">
    <w:abstractNumId w:val="26"/>
  </w:num>
  <w:num w:numId="41" w16cid:durableId="474107103">
    <w:abstractNumId w:val="2"/>
  </w:num>
  <w:num w:numId="42" w16cid:durableId="1512912492">
    <w:abstractNumId w:val="38"/>
  </w:num>
  <w:numIdMacAtCleanup w:val="4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3C6"/>
    <w:rsid w:val="0000352A"/>
    <w:rsid w:val="000335C8"/>
    <w:rsid w:val="000558FF"/>
    <w:rsid w:val="000C113F"/>
    <w:rsid w:val="000D42C1"/>
    <w:rsid w:val="00102947"/>
    <w:rsid w:val="00121AAC"/>
    <w:rsid w:val="001302B5"/>
    <w:rsid w:val="00170BAB"/>
    <w:rsid w:val="001A4BE7"/>
    <w:rsid w:val="001E70A5"/>
    <w:rsid w:val="00300765"/>
    <w:rsid w:val="003122B5"/>
    <w:rsid w:val="0037118E"/>
    <w:rsid w:val="00377B95"/>
    <w:rsid w:val="00393B85"/>
    <w:rsid w:val="003A7877"/>
    <w:rsid w:val="00413CAD"/>
    <w:rsid w:val="004436FA"/>
    <w:rsid w:val="00460AE4"/>
    <w:rsid w:val="004E1ACB"/>
    <w:rsid w:val="004E61A9"/>
    <w:rsid w:val="004E7442"/>
    <w:rsid w:val="00596340"/>
    <w:rsid w:val="005C2BF3"/>
    <w:rsid w:val="006A3BE3"/>
    <w:rsid w:val="006B22A8"/>
    <w:rsid w:val="006C470C"/>
    <w:rsid w:val="00702B8F"/>
    <w:rsid w:val="007176E8"/>
    <w:rsid w:val="0074430A"/>
    <w:rsid w:val="0075357C"/>
    <w:rsid w:val="00782282"/>
    <w:rsid w:val="007A12A6"/>
    <w:rsid w:val="007A2296"/>
    <w:rsid w:val="007C04CA"/>
    <w:rsid w:val="00826E37"/>
    <w:rsid w:val="0085775F"/>
    <w:rsid w:val="008D6FB9"/>
    <w:rsid w:val="008F3C36"/>
    <w:rsid w:val="0091404F"/>
    <w:rsid w:val="009445BD"/>
    <w:rsid w:val="00964B6F"/>
    <w:rsid w:val="00996014"/>
    <w:rsid w:val="00A4447B"/>
    <w:rsid w:val="00A55AF7"/>
    <w:rsid w:val="00A61A70"/>
    <w:rsid w:val="00AD6FF2"/>
    <w:rsid w:val="00AE229D"/>
    <w:rsid w:val="00B66833"/>
    <w:rsid w:val="00BE362C"/>
    <w:rsid w:val="00BF737F"/>
    <w:rsid w:val="00C14CDF"/>
    <w:rsid w:val="00C174E2"/>
    <w:rsid w:val="00C23A42"/>
    <w:rsid w:val="00C625DC"/>
    <w:rsid w:val="00CA39FB"/>
    <w:rsid w:val="00D85ABF"/>
    <w:rsid w:val="00D972D1"/>
    <w:rsid w:val="00DB721E"/>
    <w:rsid w:val="00DC5B7C"/>
    <w:rsid w:val="00E253C6"/>
    <w:rsid w:val="00E5141E"/>
    <w:rsid w:val="00E8496E"/>
    <w:rsid w:val="00E8528A"/>
    <w:rsid w:val="00EA2B1D"/>
    <w:rsid w:val="00EF1D15"/>
    <w:rsid w:val="00F00DD5"/>
    <w:rsid w:val="00F12CB2"/>
    <w:rsid w:val="00F53D23"/>
    <w:rsid w:val="00FC71BB"/>
    <w:rsid w:val="00FC7D30"/>
    <w:rsid w:val="00FE0633"/>
    <w:rsid w:val="00FE43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1DA20"/>
  <w15:chartTrackingRefBased/>
  <w15:docId w15:val="{29DD692D-8E12-400A-976F-ECA16CE6D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721E"/>
  </w:style>
  <w:style w:type="paragraph" w:styleId="Heading1">
    <w:name w:val="heading 1"/>
    <w:basedOn w:val="Normal"/>
    <w:next w:val="Normal"/>
    <w:link w:val="Heading1Char"/>
    <w:uiPriority w:val="9"/>
    <w:qFormat/>
    <w:rsid w:val="00DB721E"/>
    <w:pPr>
      <w:keepNext/>
      <w:keepLines/>
      <w:spacing w:before="360" w:after="80"/>
      <w:outlineLvl w:val="0"/>
    </w:pPr>
    <w:rPr>
      <w:rFonts w:ascii="Times New Roman" w:eastAsiaTheme="majorEastAsia" w:hAnsi="Times New Roman" w:cstheme="majorBidi"/>
      <w:b/>
      <w:sz w:val="32"/>
      <w:szCs w:val="40"/>
    </w:rPr>
  </w:style>
  <w:style w:type="paragraph" w:styleId="Heading2">
    <w:name w:val="heading 2"/>
    <w:basedOn w:val="Normal"/>
    <w:next w:val="Normal"/>
    <w:link w:val="Heading2Char"/>
    <w:uiPriority w:val="9"/>
    <w:unhideWhenUsed/>
    <w:qFormat/>
    <w:rsid w:val="00DB721E"/>
    <w:pPr>
      <w:keepNext/>
      <w:keepLines/>
      <w:spacing w:before="160" w:after="80"/>
      <w:outlineLvl w:val="1"/>
    </w:pPr>
    <w:rPr>
      <w:rFonts w:ascii="Times New Roman" w:eastAsiaTheme="majorEastAsia" w:hAnsi="Times New Roman" w:cstheme="majorBidi"/>
      <w:b/>
      <w:color w:val="000000" w:themeColor="text1"/>
      <w:sz w:val="28"/>
      <w:szCs w:val="32"/>
    </w:rPr>
  </w:style>
  <w:style w:type="paragraph" w:styleId="Heading3">
    <w:name w:val="heading 3"/>
    <w:basedOn w:val="Normal"/>
    <w:next w:val="Normal"/>
    <w:link w:val="Heading3Char"/>
    <w:uiPriority w:val="9"/>
    <w:unhideWhenUsed/>
    <w:qFormat/>
    <w:rsid w:val="00DB721E"/>
    <w:pPr>
      <w:keepNext/>
      <w:keepLines/>
      <w:spacing w:before="160" w:after="80"/>
      <w:outlineLvl w:val="2"/>
    </w:pPr>
    <w:rPr>
      <w:rFonts w:ascii="Times New Roman" w:eastAsiaTheme="majorEastAsia" w:hAnsi="Times New Roman" w:cstheme="majorBidi"/>
      <w:b/>
      <w:color w:val="000000" w:themeColor="text1"/>
      <w:szCs w:val="28"/>
    </w:rPr>
  </w:style>
  <w:style w:type="paragraph" w:styleId="Heading4">
    <w:name w:val="heading 4"/>
    <w:basedOn w:val="Normal"/>
    <w:next w:val="Normal"/>
    <w:link w:val="Heading4Char"/>
    <w:uiPriority w:val="9"/>
    <w:unhideWhenUsed/>
    <w:qFormat/>
    <w:rsid w:val="00C14CDF"/>
    <w:pPr>
      <w:keepNext/>
      <w:keepLines/>
      <w:spacing w:before="80" w:after="40"/>
      <w:outlineLvl w:val="3"/>
    </w:pPr>
    <w:rPr>
      <w:rFonts w:ascii="Times New Roman" w:eastAsiaTheme="majorEastAsia" w:hAnsi="Times New Roman" w:cstheme="majorBidi"/>
      <w:b/>
      <w:iCs/>
    </w:rPr>
  </w:style>
  <w:style w:type="paragraph" w:styleId="Heading5">
    <w:name w:val="heading 5"/>
    <w:basedOn w:val="Normal"/>
    <w:next w:val="Normal"/>
    <w:link w:val="Heading5Char"/>
    <w:uiPriority w:val="9"/>
    <w:semiHidden/>
    <w:unhideWhenUsed/>
    <w:qFormat/>
    <w:rsid w:val="00E253C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253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53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53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53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721E"/>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DB721E"/>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rsid w:val="00DB721E"/>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rsid w:val="00C14CDF"/>
    <w:rPr>
      <w:rFonts w:ascii="Times New Roman" w:eastAsiaTheme="majorEastAsia" w:hAnsi="Times New Roman" w:cstheme="majorBidi"/>
      <w:b/>
      <w:iCs/>
    </w:rPr>
  </w:style>
  <w:style w:type="character" w:customStyle="1" w:styleId="Heading5Char">
    <w:name w:val="Heading 5 Char"/>
    <w:basedOn w:val="DefaultParagraphFont"/>
    <w:link w:val="Heading5"/>
    <w:uiPriority w:val="9"/>
    <w:semiHidden/>
    <w:rsid w:val="00E253C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253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53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53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53C6"/>
    <w:rPr>
      <w:rFonts w:eastAsiaTheme="majorEastAsia" w:cstheme="majorBidi"/>
      <w:color w:val="272727" w:themeColor="text1" w:themeTint="D8"/>
    </w:rPr>
  </w:style>
  <w:style w:type="paragraph" w:styleId="Title">
    <w:name w:val="Title"/>
    <w:basedOn w:val="Normal"/>
    <w:next w:val="Normal"/>
    <w:link w:val="TitleChar"/>
    <w:uiPriority w:val="10"/>
    <w:qFormat/>
    <w:rsid w:val="00E253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53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53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53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53C6"/>
    <w:pPr>
      <w:spacing w:before="160"/>
      <w:jc w:val="center"/>
    </w:pPr>
    <w:rPr>
      <w:i/>
      <w:iCs/>
      <w:color w:val="404040" w:themeColor="text1" w:themeTint="BF"/>
    </w:rPr>
  </w:style>
  <w:style w:type="character" w:customStyle="1" w:styleId="QuoteChar">
    <w:name w:val="Quote Char"/>
    <w:basedOn w:val="DefaultParagraphFont"/>
    <w:link w:val="Quote"/>
    <w:uiPriority w:val="29"/>
    <w:rsid w:val="00E253C6"/>
    <w:rPr>
      <w:i/>
      <w:iCs/>
      <w:color w:val="404040" w:themeColor="text1" w:themeTint="BF"/>
    </w:rPr>
  </w:style>
  <w:style w:type="paragraph" w:styleId="ListParagraph">
    <w:name w:val="List Paragraph"/>
    <w:basedOn w:val="Normal"/>
    <w:uiPriority w:val="34"/>
    <w:qFormat/>
    <w:rsid w:val="00E253C6"/>
    <w:pPr>
      <w:ind w:left="720"/>
      <w:contextualSpacing/>
    </w:pPr>
  </w:style>
  <w:style w:type="character" w:styleId="IntenseEmphasis">
    <w:name w:val="Intense Emphasis"/>
    <w:basedOn w:val="DefaultParagraphFont"/>
    <w:uiPriority w:val="21"/>
    <w:qFormat/>
    <w:rsid w:val="00E253C6"/>
    <w:rPr>
      <w:i/>
      <w:iCs/>
      <w:color w:val="2F5496" w:themeColor="accent1" w:themeShade="BF"/>
    </w:rPr>
  </w:style>
  <w:style w:type="paragraph" w:styleId="IntenseQuote">
    <w:name w:val="Intense Quote"/>
    <w:basedOn w:val="Normal"/>
    <w:next w:val="Normal"/>
    <w:link w:val="IntenseQuoteChar"/>
    <w:uiPriority w:val="30"/>
    <w:qFormat/>
    <w:rsid w:val="00E253C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253C6"/>
    <w:rPr>
      <w:i/>
      <w:iCs/>
      <w:color w:val="2F5496" w:themeColor="accent1" w:themeShade="BF"/>
    </w:rPr>
  </w:style>
  <w:style w:type="character" w:styleId="IntenseReference">
    <w:name w:val="Intense Reference"/>
    <w:basedOn w:val="DefaultParagraphFont"/>
    <w:uiPriority w:val="32"/>
    <w:qFormat/>
    <w:rsid w:val="00E253C6"/>
    <w:rPr>
      <w:b/>
      <w:bCs/>
      <w:smallCaps/>
      <w:color w:val="2F5496" w:themeColor="accent1" w:themeShade="BF"/>
      <w:spacing w:val="5"/>
    </w:rPr>
  </w:style>
  <w:style w:type="character" w:styleId="Hyperlink">
    <w:name w:val="Hyperlink"/>
    <w:basedOn w:val="DefaultParagraphFont"/>
    <w:uiPriority w:val="99"/>
    <w:unhideWhenUsed/>
    <w:rsid w:val="0037118E"/>
    <w:rPr>
      <w:color w:val="0563C1" w:themeColor="hyperlink"/>
      <w:u w:val="single"/>
    </w:rPr>
  </w:style>
  <w:style w:type="character" w:styleId="UnresolvedMention">
    <w:name w:val="Unresolved Mention"/>
    <w:basedOn w:val="DefaultParagraphFont"/>
    <w:uiPriority w:val="99"/>
    <w:semiHidden/>
    <w:unhideWhenUsed/>
    <w:rsid w:val="0037118E"/>
    <w:rPr>
      <w:color w:val="605E5C"/>
      <w:shd w:val="clear" w:color="auto" w:fill="E1DFDD"/>
    </w:rPr>
  </w:style>
  <w:style w:type="paragraph" w:styleId="TOCHeading">
    <w:name w:val="TOC Heading"/>
    <w:basedOn w:val="Heading1"/>
    <w:next w:val="Normal"/>
    <w:uiPriority w:val="39"/>
    <w:unhideWhenUsed/>
    <w:qFormat/>
    <w:rsid w:val="00FC7D30"/>
    <w:pPr>
      <w:spacing w:before="240" w:after="0" w:line="259" w:lineRule="auto"/>
      <w:outlineLvl w:val="9"/>
    </w:pPr>
    <w:rPr>
      <w:rFonts w:asciiTheme="majorHAnsi" w:hAnsiTheme="majorHAnsi"/>
      <w:b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FC7D30"/>
    <w:pPr>
      <w:spacing w:after="100"/>
    </w:pPr>
  </w:style>
  <w:style w:type="paragraph" w:styleId="TOC2">
    <w:name w:val="toc 2"/>
    <w:basedOn w:val="Normal"/>
    <w:next w:val="Normal"/>
    <w:autoRedefine/>
    <w:uiPriority w:val="39"/>
    <w:unhideWhenUsed/>
    <w:rsid w:val="00FC7D30"/>
    <w:pPr>
      <w:spacing w:after="100"/>
      <w:ind w:left="240"/>
    </w:pPr>
  </w:style>
  <w:style w:type="paragraph" w:styleId="TOC3">
    <w:name w:val="toc 3"/>
    <w:basedOn w:val="Normal"/>
    <w:next w:val="Normal"/>
    <w:autoRedefine/>
    <w:uiPriority w:val="39"/>
    <w:unhideWhenUsed/>
    <w:rsid w:val="00FC7D30"/>
    <w:pPr>
      <w:spacing w:after="100"/>
      <w:ind w:left="480"/>
    </w:pPr>
  </w:style>
  <w:style w:type="paragraph" w:styleId="TOC4">
    <w:name w:val="toc 4"/>
    <w:basedOn w:val="Normal"/>
    <w:next w:val="Normal"/>
    <w:autoRedefine/>
    <w:uiPriority w:val="39"/>
    <w:unhideWhenUsed/>
    <w:rsid w:val="00FC7D30"/>
    <w:pPr>
      <w:spacing w:after="100"/>
      <w:ind w:left="720"/>
    </w:pPr>
    <w:rPr>
      <w:rFonts w:eastAsiaTheme="minorEastAsia"/>
      <w:lang w:eastAsia="en-GB"/>
    </w:rPr>
  </w:style>
  <w:style w:type="paragraph" w:styleId="TOC5">
    <w:name w:val="toc 5"/>
    <w:basedOn w:val="Normal"/>
    <w:next w:val="Normal"/>
    <w:autoRedefine/>
    <w:uiPriority w:val="39"/>
    <w:unhideWhenUsed/>
    <w:rsid w:val="00FC7D30"/>
    <w:pPr>
      <w:spacing w:after="100"/>
      <w:ind w:left="960"/>
    </w:pPr>
    <w:rPr>
      <w:rFonts w:eastAsiaTheme="minorEastAsia"/>
      <w:lang w:eastAsia="en-GB"/>
    </w:rPr>
  </w:style>
  <w:style w:type="paragraph" w:styleId="TOC6">
    <w:name w:val="toc 6"/>
    <w:basedOn w:val="Normal"/>
    <w:next w:val="Normal"/>
    <w:autoRedefine/>
    <w:uiPriority w:val="39"/>
    <w:unhideWhenUsed/>
    <w:rsid w:val="00FC7D30"/>
    <w:pPr>
      <w:spacing w:after="100"/>
      <w:ind w:left="1200"/>
    </w:pPr>
    <w:rPr>
      <w:rFonts w:eastAsiaTheme="minorEastAsia"/>
      <w:lang w:eastAsia="en-GB"/>
    </w:rPr>
  </w:style>
  <w:style w:type="paragraph" w:styleId="TOC7">
    <w:name w:val="toc 7"/>
    <w:basedOn w:val="Normal"/>
    <w:next w:val="Normal"/>
    <w:autoRedefine/>
    <w:uiPriority w:val="39"/>
    <w:unhideWhenUsed/>
    <w:rsid w:val="00FC7D30"/>
    <w:pPr>
      <w:spacing w:after="100"/>
      <w:ind w:left="1440"/>
    </w:pPr>
    <w:rPr>
      <w:rFonts w:eastAsiaTheme="minorEastAsia"/>
      <w:lang w:eastAsia="en-GB"/>
    </w:rPr>
  </w:style>
  <w:style w:type="paragraph" w:styleId="TOC8">
    <w:name w:val="toc 8"/>
    <w:basedOn w:val="Normal"/>
    <w:next w:val="Normal"/>
    <w:autoRedefine/>
    <w:uiPriority w:val="39"/>
    <w:unhideWhenUsed/>
    <w:rsid w:val="00FC7D30"/>
    <w:pPr>
      <w:spacing w:after="100"/>
      <w:ind w:left="1680"/>
    </w:pPr>
    <w:rPr>
      <w:rFonts w:eastAsiaTheme="minorEastAsia"/>
      <w:lang w:eastAsia="en-GB"/>
    </w:rPr>
  </w:style>
  <w:style w:type="paragraph" w:styleId="TOC9">
    <w:name w:val="toc 9"/>
    <w:basedOn w:val="Normal"/>
    <w:next w:val="Normal"/>
    <w:autoRedefine/>
    <w:uiPriority w:val="39"/>
    <w:unhideWhenUsed/>
    <w:rsid w:val="00FC7D30"/>
    <w:pPr>
      <w:spacing w:after="100"/>
      <w:ind w:left="1920"/>
    </w:pPr>
    <w:rPr>
      <w:rFonts w:eastAsiaTheme="minorEastAsia"/>
      <w:lang w:eastAsia="en-GB"/>
    </w:rPr>
  </w:style>
  <w:style w:type="paragraph" w:styleId="Header">
    <w:name w:val="header"/>
    <w:basedOn w:val="Normal"/>
    <w:link w:val="HeaderChar"/>
    <w:uiPriority w:val="99"/>
    <w:unhideWhenUsed/>
    <w:rsid w:val="00FC7D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7D30"/>
  </w:style>
  <w:style w:type="paragraph" w:styleId="Footer">
    <w:name w:val="footer"/>
    <w:basedOn w:val="Normal"/>
    <w:link w:val="FooterChar"/>
    <w:uiPriority w:val="99"/>
    <w:unhideWhenUsed/>
    <w:rsid w:val="00FC7D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7D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3DBAC41-5A73-4C48-A069-5136BF0867C1}">
  <we:reference id="wa200007520" version="3.0.0.0" store="en-US" storeType="OMEX"/>
  <we:alternateReferences>
    <we:reference id="wa200007520" version="3.0.0.0" store="wa200007520" storeType="OMEX"/>
  </we:alternateReferences>
  <we:properties>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01C2C3-8308-4CE4-A6E8-1D0A94D751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40</Pages>
  <Words>12301</Words>
  <Characters>70117</Characters>
  <Application>Microsoft Office Word</Application>
  <DocSecurity>0</DocSecurity>
  <Lines>584</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Aiman Azad khan</dc:creator>
  <cp:keywords/>
  <dc:description/>
  <cp:lastModifiedBy>Aiman Azad khan</cp:lastModifiedBy>
  <cp:revision>2</cp:revision>
  <dcterms:created xsi:type="dcterms:W3CDTF">2026-02-02T20:49:00Z</dcterms:created>
  <dcterms:modified xsi:type="dcterms:W3CDTF">2026-02-02T20:49:00Z</dcterms:modified>
</cp:coreProperties>
</file>