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E709A5" w14:textId="77777777" w:rsidR="00BA75F3" w:rsidRDefault="00BA75F3">
      <w:pPr>
        <w:rPr>
          <w:b/>
          <w:bCs/>
          <w:u w:val="single"/>
        </w:rPr>
      </w:pPr>
    </w:p>
    <w:p w14:paraId="35AD944A" w14:textId="77777777" w:rsidR="00BA75F3" w:rsidRDefault="00BA75F3">
      <w:pPr>
        <w:rPr>
          <w:b/>
          <w:bCs/>
          <w:u w:val="single"/>
        </w:rPr>
      </w:pPr>
    </w:p>
    <w:p w14:paraId="7D0B9F74" w14:textId="5F1EAAFB" w:rsidR="00CE2141" w:rsidRPr="00AE0D53" w:rsidRDefault="00791CBC">
      <w:pPr>
        <w:rPr>
          <w:b/>
          <w:bCs/>
          <w:sz w:val="44"/>
          <w:szCs w:val="44"/>
          <w:u w:val="single"/>
        </w:rPr>
      </w:pPr>
      <w:r w:rsidRPr="00AE0D53">
        <w:rPr>
          <w:b/>
          <w:bCs/>
          <w:sz w:val="44"/>
          <w:szCs w:val="44"/>
          <w:u w:val="single"/>
        </w:rPr>
        <w:t>Rail tourism: developing the tourism offer on the Heart of Wales line</w:t>
      </w:r>
    </w:p>
    <w:p w14:paraId="369256B2" w14:textId="2714B9A4" w:rsidR="00BA75F3" w:rsidRPr="00AE0D53" w:rsidRDefault="00BA75F3">
      <w:pPr>
        <w:rPr>
          <w:b/>
          <w:bCs/>
          <w:sz w:val="36"/>
          <w:szCs w:val="36"/>
          <w:u w:val="single"/>
        </w:rPr>
      </w:pPr>
    </w:p>
    <w:p w14:paraId="61228D49" w14:textId="43E31B63" w:rsidR="00BA75F3" w:rsidRPr="00AE0D53" w:rsidRDefault="00BA75F3">
      <w:pPr>
        <w:rPr>
          <w:sz w:val="36"/>
          <w:szCs w:val="36"/>
        </w:rPr>
      </w:pPr>
      <w:r w:rsidRPr="00AE0D53">
        <w:rPr>
          <w:sz w:val="36"/>
          <w:szCs w:val="36"/>
        </w:rPr>
        <w:t>Austen Hudson</w:t>
      </w:r>
    </w:p>
    <w:p w14:paraId="67E03F66" w14:textId="20ED2A3C" w:rsidR="00BA75F3" w:rsidRDefault="00BA75F3">
      <w:pPr>
        <w:rPr>
          <w:b/>
          <w:bCs/>
          <w:u w:val="single"/>
        </w:rPr>
      </w:pPr>
    </w:p>
    <w:p w14:paraId="457A1524" w14:textId="7789DBA5" w:rsidR="00BA75F3" w:rsidRDefault="00BA75F3">
      <w:pPr>
        <w:rPr>
          <w:b/>
          <w:bCs/>
          <w:u w:val="single"/>
        </w:rPr>
      </w:pPr>
    </w:p>
    <w:p w14:paraId="7EBC3369" w14:textId="150D47B2" w:rsidR="00BA75F3" w:rsidRDefault="00BA75F3">
      <w:pPr>
        <w:rPr>
          <w:b/>
          <w:bCs/>
          <w:u w:val="single"/>
        </w:rPr>
      </w:pPr>
    </w:p>
    <w:p w14:paraId="39843794" w14:textId="20550049" w:rsidR="00BA75F3" w:rsidRDefault="00BA75F3">
      <w:pPr>
        <w:rPr>
          <w:b/>
          <w:bCs/>
          <w:u w:val="single"/>
        </w:rPr>
      </w:pPr>
    </w:p>
    <w:p w14:paraId="77F8A9FD" w14:textId="199E34F7" w:rsidR="00BA75F3" w:rsidRDefault="00BA75F3">
      <w:pPr>
        <w:rPr>
          <w:b/>
          <w:bCs/>
          <w:u w:val="single"/>
        </w:rPr>
      </w:pPr>
    </w:p>
    <w:p w14:paraId="6562AA7D" w14:textId="1533778C" w:rsidR="00BA75F3" w:rsidRDefault="00BA75F3">
      <w:pPr>
        <w:rPr>
          <w:b/>
          <w:bCs/>
          <w:u w:val="single"/>
        </w:rPr>
      </w:pPr>
    </w:p>
    <w:p w14:paraId="727DEC2E" w14:textId="63DA94FF" w:rsidR="00BA75F3" w:rsidRDefault="00BA75F3">
      <w:pPr>
        <w:rPr>
          <w:b/>
          <w:bCs/>
          <w:u w:val="single"/>
        </w:rPr>
      </w:pPr>
    </w:p>
    <w:p w14:paraId="5392F73E" w14:textId="4823E1FC" w:rsidR="00BA75F3" w:rsidRDefault="00BA75F3">
      <w:pPr>
        <w:rPr>
          <w:b/>
          <w:bCs/>
          <w:u w:val="single"/>
        </w:rPr>
      </w:pPr>
    </w:p>
    <w:p w14:paraId="23A15FEF" w14:textId="00EA1012" w:rsidR="00BA75F3" w:rsidRDefault="00BA75F3">
      <w:pPr>
        <w:rPr>
          <w:b/>
          <w:bCs/>
          <w:u w:val="single"/>
        </w:rPr>
      </w:pPr>
    </w:p>
    <w:p w14:paraId="2E773784" w14:textId="2E99868A" w:rsidR="00BA75F3" w:rsidRDefault="00BA75F3">
      <w:pPr>
        <w:rPr>
          <w:b/>
          <w:bCs/>
          <w:u w:val="single"/>
        </w:rPr>
      </w:pPr>
    </w:p>
    <w:p w14:paraId="52CB3B54" w14:textId="59AFE9E1" w:rsidR="00BA75F3" w:rsidRDefault="00BA75F3">
      <w:pPr>
        <w:rPr>
          <w:b/>
          <w:bCs/>
          <w:u w:val="single"/>
        </w:rPr>
      </w:pPr>
    </w:p>
    <w:p w14:paraId="4CAC5586" w14:textId="0A59C808" w:rsidR="00BA75F3" w:rsidRDefault="00BA75F3">
      <w:pPr>
        <w:rPr>
          <w:b/>
          <w:bCs/>
          <w:u w:val="single"/>
        </w:rPr>
      </w:pPr>
    </w:p>
    <w:p w14:paraId="315B7FEC" w14:textId="1E47503C" w:rsidR="00BA75F3" w:rsidRDefault="00BA75F3">
      <w:pPr>
        <w:rPr>
          <w:b/>
          <w:bCs/>
          <w:u w:val="single"/>
        </w:rPr>
      </w:pPr>
    </w:p>
    <w:p w14:paraId="30DDDCEC" w14:textId="4A711C61" w:rsidR="00BA75F3" w:rsidRDefault="00BA75F3">
      <w:pPr>
        <w:rPr>
          <w:b/>
          <w:bCs/>
          <w:u w:val="single"/>
        </w:rPr>
      </w:pPr>
    </w:p>
    <w:p w14:paraId="705A9C7D" w14:textId="5F324CC9" w:rsidR="00BA75F3" w:rsidRDefault="00BA75F3">
      <w:pPr>
        <w:rPr>
          <w:b/>
          <w:bCs/>
          <w:u w:val="single"/>
        </w:rPr>
      </w:pPr>
    </w:p>
    <w:p w14:paraId="27B8B215" w14:textId="73949B27" w:rsidR="00BA75F3" w:rsidRDefault="00BA75F3">
      <w:pPr>
        <w:rPr>
          <w:b/>
          <w:bCs/>
          <w:u w:val="single"/>
        </w:rPr>
      </w:pPr>
    </w:p>
    <w:p w14:paraId="27112AF8" w14:textId="58AA330D" w:rsidR="00BA75F3" w:rsidRDefault="00BA75F3">
      <w:pPr>
        <w:rPr>
          <w:b/>
          <w:bCs/>
          <w:u w:val="single"/>
        </w:rPr>
      </w:pPr>
    </w:p>
    <w:p w14:paraId="14755417" w14:textId="7427AC14" w:rsidR="00BA75F3" w:rsidRDefault="00BA75F3">
      <w:pPr>
        <w:rPr>
          <w:b/>
          <w:bCs/>
          <w:u w:val="single"/>
        </w:rPr>
      </w:pPr>
    </w:p>
    <w:p w14:paraId="31015E2C" w14:textId="1C868ED6" w:rsidR="00BA75F3" w:rsidRDefault="00BA75F3">
      <w:pPr>
        <w:rPr>
          <w:b/>
          <w:bCs/>
          <w:u w:val="single"/>
        </w:rPr>
      </w:pPr>
    </w:p>
    <w:p w14:paraId="71225AD7" w14:textId="4E03E5A9" w:rsidR="00BA75F3" w:rsidRDefault="00BA75F3">
      <w:pPr>
        <w:rPr>
          <w:b/>
          <w:bCs/>
          <w:u w:val="single"/>
        </w:rPr>
      </w:pPr>
    </w:p>
    <w:p w14:paraId="068E7278" w14:textId="21CA128E" w:rsidR="00BA75F3" w:rsidRDefault="00BA75F3">
      <w:pPr>
        <w:rPr>
          <w:b/>
          <w:bCs/>
          <w:u w:val="single"/>
        </w:rPr>
      </w:pPr>
    </w:p>
    <w:p w14:paraId="60368476" w14:textId="26848985" w:rsidR="00BA75F3" w:rsidRDefault="00BA75F3">
      <w:pPr>
        <w:rPr>
          <w:b/>
          <w:bCs/>
          <w:u w:val="single"/>
        </w:rPr>
      </w:pPr>
    </w:p>
    <w:p w14:paraId="459C8750" w14:textId="20FFD34B" w:rsidR="00BA75F3" w:rsidRDefault="00BA75F3">
      <w:pPr>
        <w:rPr>
          <w:b/>
          <w:bCs/>
          <w:u w:val="single"/>
        </w:rPr>
      </w:pPr>
    </w:p>
    <w:p w14:paraId="1159A5D0" w14:textId="373ACD91" w:rsidR="00BA75F3" w:rsidRDefault="00BA75F3">
      <w:pPr>
        <w:rPr>
          <w:b/>
          <w:bCs/>
          <w:u w:val="single"/>
        </w:rPr>
      </w:pPr>
    </w:p>
    <w:p w14:paraId="65ED0592" w14:textId="50FBA055" w:rsidR="00BA75F3" w:rsidRDefault="00BA75F3">
      <w:pPr>
        <w:rPr>
          <w:b/>
          <w:bCs/>
          <w:u w:val="single"/>
        </w:rPr>
      </w:pPr>
    </w:p>
    <w:p w14:paraId="0C7BF420" w14:textId="7A9E7D74" w:rsidR="00BA75F3" w:rsidRDefault="00BA75F3">
      <w:pPr>
        <w:rPr>
          <w:b/>
          <w:bCs/>
          <w:u w:val="single"/>
        </w:rPr>
      </w:pPr>
    </w:p>
    <w:p w14:paraId="2D3FB8D6" w14:textId="00A2C097" w:rsidR="00BA75F3" w:rsidRPr="00AE0D53" w:rsidRDefault="00BA75F3">
      <w:pPr>
        <w:rPr>
          <w:b/>
          <w:bCs/>
          <w:sz w:val="32"/>
          <w:szCs w:val="32"/>
          <w:u w:val="single"/>
        </w:rPr>
      </w:pPr>
    </w:p>
    <w:p w14:paraId="7EC301F8" w14:textId="24C70E18" w:rsidR="00BA75F3" w:rsidRPr="00AE0D53" w:rsidRDefault="00BA75F3">
      <w:pPr>
        <w:rPr>
          <w:b/>
          <w:bCs/>
          <w:sz w:val="32"/>
          <w:szCs w:val="32"/>
          <w:u w:val="single"/>
        </w:rPr>
      </w:pPr>
      <w:r w:rsidRPr="00AE0D53">
        <w:rPr>
          <w:b/>
          <w:bCs/>
          <w:sz w:val="32"/>
          <w:szCs w:val="32"/>
          <w:u w:val="single"/>
        </w:rPr>
        <w:t xml:space="preserve">Contents </w:t>
      </w:r>
    </w:p>
    <w:p w14:paraId="2BE0CCDF" w14:textId="4ECA218A" w:rsidR="00BA75F3" w:rsidRPr="00AE0D53" w:rsidRDefault="00BA75F3" w:rsidP="00BA75F3">
      <w:pPr>
        <w:pStyle w:val="ListParagraph"/>
        <w:numPr>
          <w:ilvl w:val="0"/>
          <w:numId w:val="7"/>
        </w:numPr>
        <w:rPr>
          <w:b/>
          <w:bCs/>
          <w:sz w:val="32"/>
          <w:szCs w:val="32"/>
        </w:rPr>
      </w:pPr>
      <w:r w:rsidRPr="00AE0D53">
        <w:rPr>
          <w:b/>
          <w:bCs/>
          <w:sz w:val="32"/>
          <w:szCs w:val="32"/>
        </w:rPr>
        <w:t>Introduction</w:t>
      </w:r>
    </w:p>
    <w:p w14:paraId="3B758EA3" w14:textId="77777777" w:rsidR="00BA75F3" w:rsidRPr="00AE0D53" w:rsidRDefault="00BA75F3" w:rsidP="00BA75F3">
      <w:pPr>
        <w:pStyle w:val="ListParagraph"/>
        <w:ind w:left="360"/>
        <w:rPr>
          <w:b/>
          <w:bCs/>
          <w:sz w:val="32"/>
          <w:szCs w:val="32"/>
        </w:rPr>
      </w:pPr>
    </w:p>
    <w:p w14:paraId="1B6626DA" w14:textId="5ED4EB85" w:rsidR="00BA75F3" w:rsidRPr="00AE0D53" w:rsidRDefault="00BA75F3" w:rsidP="00BA75F3">
      <w:pPr>
        <w:pStyle w:val="ListParagraph"/>
        <w:numPr>
          <w:ilvl w:val="0"/>
          <w:numId w:val="7"/>
        </w:numPr>
        <w:rPr>
          <w:b/>
          <w:bCs/>
          <w:sz w:val="32"/>
          <w:szCs w:val="32"/>
        </w:rPr>
      </w:pPr>
      <w:r w:rsidRPr="00AE0D53">
        <w:rPr>
          <w:b/>
          <w:bCs/>
          <w:sz w:val="32"/>
          <w:szCs w:val="32"/>
        </w:rPr>
        <w:t>Objective</w:t>
      </w:r>
    </w:p>
    <w:p w14:paraId="295C237C" w14:textId="77777777" w:rsidR="00BA75F3" w:rsidRPr="00AE0D53" w:rsidRDefault="00BA75F3" w:rsidP="00BA75F3">
      <w:pPr>
        <w:pStyle w:val="ListParagraph"/>
        <w:ind w:left="360"/>
        <w:rPr>
          <w:b/>
          <w:bCs/>
          <w:sz w:val="32"/>
          <w:szCs w:val="32"/>
        </w:rPr>
      </w:pPr>
    </w:p>
    <w:p w14:paraId="2386626A" w14:textId="6E3D7A02" w:rsidR="00BA75F3" w:rsidRPr="00AE0D53" w:rsidRDefault="00BA75F3" w:rsidP="00BA75F3">
      <w:pPr>
        <w:pStyle w:val="ListParagraph"/>
        <w:numPr>
          <w:ilvl w:val="0"/>
          <w:numId w:val="7"/>
        </w:numPr>
        <w:rPr>
          <w:b/>
          <w:bCs/>
          <w:sz w:val="32"/>
          <w:szCs w:val="32"/>
        </w:rPr>
      </w:pPr>
      <w:r w:rsidRPr="00AE0D53">
        <w:rPr>
          <w:b/>
          <w:bCs/>
          <w:sz w:val="32"/>
          <w:szCs w:val="32"/>
        </w:rPr>
        <w:t>Main body</w:t>
      </w:r>
    </w:p>
    <w:p w14:paraId="477E9989" w14:textId="77777777" w:rsidR="00BA75F3" w:rsidRPr="00AE0D53" w:rsidRDefault="00BA75F3" w:rsidP="00BA75F3">
      <w:pPr>
        <w:pStyle w:val="ListParagraph"/>
        <w:ind w:left="360"/>
        <w:rPr>
          <w:b/>
          <w:bCs/>
          <w:sz w:val="32"/>
          <w:szCs w:val="32"/>
        </w:rPr>
      </w:pPr>
    </w:p>
    <w:p w14:paraId="1BE4D3CD" w14:textId="34FC93DF" w:rsidR="00BA75F3" w:rsidRPr="00AE0D53" w:rsidRDefault="00BA75F3" w:rsidP="00BA75F3">
      <w:pPr>
        <w:pStyle w:val="ListParagraph"/>
        <w:numPr>
          <w:ilvl w:val="0"/>
          <w:numId w:val="7"/>
        </w:numPr>
        <w:rPr>
          <w:b/>
          <w:bCs/>
          <w:sz w:val="32"/>
          <w:szCs w:val="32"/>
        </w:rPr>
      </w:pPr>
      <w:r w:rsidRPr="00AE0D53">
        <w:rPr>
          <w:b/>
          <w:bCs/>
          <w:sz w:val="32"/>
          <w:szCs w:val="32"/>
        </w:rPr>
        <w:t>Recommendations-</w:t>
      </w:r>
    </w:p>
    <w:p w14:paraId="58C19B11" w14:textId="3B380D83" w:rsidR="00BA75F3" w:rsidRPr="00AE0D53" w:rsidRDefault="00BA75F3" w:rsidP="00BA75F3">
      <w:pPr>
        <w:pStyle w:val="ListParagraph"/>
        <w:numPr>
          <w:ilvl w:val="1"/>
          <w:numId w:val="7"/>
        </w:numPr>
        <w:rPr>
          <w:b/>
          <w:bCs/>
          <w:sz w:val="32"/>
          <w:szCs w:val="32"/>
        </w:rPr>
      </w:pPr>
      <w:r w:rsidRPr="00AE0D53">
        <w:rPr>
          <w:b/>
          <w:bCs/>
          <w:sz w:val="32"/>
          <w:szCs w:val="32"/>
        </w:rPr>
        <w:t>Walking trail</w:t>
      </w:r>
    </w:p>
    <w:p w14:paraId="706B3D6B" w14:textId="42FB1288" w:rsidR="00BA75F3" w:rsidRPr="00AE0D53" w:rsidRDefault="00BA75F3" w:rsidP="00BA75F3">
      <w:pPr>
        <w:pStyle w:val="ListParagraph"/>
        <w:numPr>
          <w:ilvl w:val="1"/>
          <w:numId w:val="7"/>
        </w:numPr>
        <w:rPr>
          <w:b/>
          <w:bCs/>
          <w:sz w:val="32"/>
          <w:szCs w:val="32"/>
        </w:rPr>
      </w:pPr>
      <w:r w:rsidRPr="00AE0D53">
        <w:rPr>
          <w:b/>
          <w:bCs/>
          <w:sz w:val="32"/>
          <w:szCs w:val="32"/>
        </w:rPr>
        <w:t>Heritage</w:t>
      </w:r>
    </w:p>
    <w:p w14:paraId="3502C1BA" w14:textId="1FEC220E" w:rsidR="00BA75F3" w:rsidRPr="00AE0D53" w:rsidRDefault="00BA75F3" w:rsidP="00BA75F3">
      <w:pPr>
        <w:pStyle w:val="ListParagraph"/>
        <w:numPr>
          <w:ilvl w:val="1"/>
          <w:numId w:val="7"/>
        </w:numPr>
        <w:rPr>
          <w:b/>
          <w:bCs/>
          <w:sz w:val="32"/>
          <w:szCs w:val="32"/>
        </w:rPr>
      </w:pPr>
      <w:r w:rsidRPr="00AE0D53">
        <w:rPr>
          <w:b/>
          <w:bCs/>
          <w:sz w:val="32"/>
          <w:szCs w:val="32"/>
        </w:rPr>
        <w:t>Hospitality</w:t>
      </w:r>
    </w:p>
    <w:p w14:paraId="40E338B2" w14:textId="46421BF4" w:rsidR="00BA75F3" w:rsidRPr="00AE0D53" w:rsidRDefault="00BA75F3" w:rsidP="00BA75F3">
      <w:pPr>
        <w:pStyle w:val="ListParagraph"/>
        <w:numPr>
          <w:ilvl w:val="1"/>
          <w:numId w:val="7"/>
        </w:numPr>
        <w:rPr>
          <w:b/>
          <w:bCs/>
          <w:sz w:val="32"/>
          <w:szCs w:val="32"/>
        </w:rPr>
      </w:pPr>
      <w:r w:rsidRPr="00AE0D53">
        <w:rPr>
          <w:b/>
          <w:bCs/>
          <w:sz w:val="32"/>
          <w:szCs w:val="32"/>
        </w:rPr>
        <w:t>Alternative Sports</w:t>
      </w:r>
    </w:p>
    <w:p w14:paraId="713736C8" w14:textId="77777777" w:rsidR="00BA75F3" w:rsidRPr="00AE0D53" w:rsidRDefault="00BA75F3" w:rsidP="00BA75F3">
      <w:pPr>
        <w:pStyle w:val="ListParagraph"/>
        <w:ind w:left="1080"/>
        <w:rPr>
          <w:b/>
          <w:bCs/>
          <w:sz w:val="32"/>
          <w:szCs w:val="32"/>
        </w:rPr>
      </w:pPr>
    </w:p>
    <w:p w14:paraId="28C63551" w14:textId="387A0C1B" w:rsidR="00AE0D53" w:rsidRPr="00AE0D53" w:rsidRDefault="00BA75F3" w:rsidP="00AE0D53">
      <w:pPr>
        <w:pStyle w:val="ListParagraph"/>
        <w:numPr>
          <w:ilvl w:val="0"/>
          <w:numId w:val="7"/>
        </w:numPr>
        <w:rPr>
          <w:b/>
          <w:bCs/>
          <w:sz w:val="32"/>
          <w:szCs w:val="32"/>
        </w:rPr>
      </w:pPr>
      <w:r w:rsidRPr="00AE0D53">
        <w:rPr>
          <w:b/>
          <w:bCs/>
          <w:sz w:val="32"/>
          <w:szCs w:val="32"/>
        </w:rPr>
        <w:t>SWOT Analysis-</w:t>
      </w:r>
      <w:r w:rsidR="00AE0D53" w:rsidRPr="00AE0D53">
        <w:rPr>
          <w:b/>
          <w:bCs/>
          <w:sz w:val="32"/>
          <w:szCs w:val="32"/>
        </w:rPr>
        <w:t xml:space="preserve"> </w:t>
      </w:r>
    </w:p>
    <w:p w14:paraId="3D2F46E5" w14:textId="5A83EE9A" w:rsidR="00AE0D53" w:rsidRPr="00AE0D53" w:rsidRDefault="00AE0D53" w:rsidP="00AE0D53">
      <w:pPr>
        <w:pStyle w:val="ListParagraph"/>
        <w:numPr>
          <w:ilvl w:val="1"/>
          <w:numId w:val="7"/>
        </w:numPr>
        <w:rPr>
          <w:b/>
          <w:bCs/>
          <w:sz w:val="32"/>
          <w:szCs w:val="32"/>
        </w:rPr>
      </w:pPr>
      <w:r w:rsidRPr="00AE0D53">
        <w:rPr>
          <w:b/>
          <w:bCs/>
          <w:sz w:val="32"/>
          <w:szCs w:val="32"/>
        </w:rPr>
        <w:t>Strengths</w:t>
      </w:r>
    </w:p>
    <w:p w14:paraId="1265637D" w14:textId="5C995522" w:rsidR="00AE0D53" w:rsidRPr="00AE0D53" w:rsidRDefault="00AE0D53" w:rsidP="00AE0D53">
      <w:pPr>
        <w:pStyle w:val="ListParagraph"/>
        <w:numPr>
          <w:ilvl w:val="1"/>
          <w:numId w:val="7"/>
        </w:numPr>
        <w:rPr>
          <w:b/>
          <w:bCs/>
          <w:sz w:val="32"/>
          <w:szCs w:val="32"/>
        </w:rPr>
      </w:pPr>
      <w:r w:rsidRPr="00AE0D53">
        <w:rPr>
          <w:b/>
          <w:bCs/>
          <w:sz w:val="32"/>
          <w:szCs w:val="32"/>
        </w:rPr>
        <w:t>Weaknesses</w:t>
      </w:r>
    </w:p>
    <w:p w14:paraId="0163CF00" w14:textId="4616EC52" w:rsidR="00AE0D53" w:rsidRPr="00AE0D53" w:rsidRDefault="00AE0D53" w:rsidP="00AE0D53">
      <w:pPr>
        <w:pStyle w:val="ListParagraph"/>
        <w:numPr>
          <w:ilvl w:val="1"/>
          <w:numId w:val="7"/>
        </w:numPr>
        <w:rPr>
          <w:b/>
          <w:bCs/>
          <w:sz w:val="32"/>
          <w:szCs w:val="32"/>
        </w:rPr>
      </w:pPr>
      <w:r w:rsidRPr="00AE0D53">
        <w:rPr>
          <w:b/>
          <w:bCs/>
          <w:sz w:val="32"/>
          <w:szCs w:val="32"/>
        </w:rPr>
        <w:t>Opportunities</w:t>
      </w:r>
    </w:p>
    <w:p w14:paraId="7874D9DB" w14:textId="615BF732" w:rsidR="00AE0D53" w:rsidRPr="00AE0D53" w:rsidRDefault="00AE0D53" w:rsidP="00AE0D53">
      <w:pPr>
        <w:pStyle w:val="ListParagraph"/>
        <w:numPr>
          <w:ilvl w:val="1"/>
          <w:numId w:val="7"/>
        </w:numPr>
        <w:rPr>
          <w:b/>
          <w:bCs/>
          <w:sz w:val="32"/>
          <w:szCs w:val="32"/>
        </w:rPr>
      </w:pPr>
      <w:r w:rsidRPr="00AE0D53">
        <w:rPr>
          <w:b/>
          <w:bCs/>
          <w:sz w:val="32"/>
          <w:szCs w:val="32"/>
        </w:rPr>
        <w:t>Threats</w:t>
      </w:r>
    </w:p>
    <w:p w14:paraId="20271FAB" w14:textId="77777777" w:rsidR="00AE0D53" w:rsidRPr="00AE0D53" w:rsidRDefault="00AE0D53" w:rsidP="00AE0D53">
      <w:pPr>
        <w:pStyle w:val="ListParagraph"/>
        <w:ind w:left="1080"/>
        <w:rPr>
          <w:b/>
          <w:bCs/>
          <w:sz w:val="32"/>
          <w:szCs w:val="32"/>
        </w:rPr>
      </w:pPr>
    </w:p>
    <w:p w14:paraId="7AB07D35" w14:textId="75FFFB71" w:rsidR="00AE0D53" w:rsidRPr="00AE0D53" w:rsidRDefault="00AE0D53" w:rsidP="00AE0D53">
      <w:pPr>
        <w:pStyle w:val="ListParagraph"/>
        <w:numPr>
          <w:ilvl w:val="0"/>
          <w:numId w:val="7"/>
        </w:numPr>
        <w:rPr>
          <w:b/>
          <w:bCs/>
          <w:sz w:val="32"/>
          <w:szCs w:val="32"/>
        </w:rPr>
      </w:pPr>
      <w:r w:rsidRPr="00AE0D53">
        <w:rPr>
          <w:b/>
          <w:bCs/>
          <w:sz w:val="32"/>
          <w:szCs w:val="32"/>
        </w:rPr>
        <w:t>Executive Summary</w:t>
      </w:r>
    </w:p>
    <w:p w14:paraId="785E1EB3" w14:textId="77777777" w:rsidR="00AE0D53" w:rsidRPr="00AE0D53" w:rsidRDefault="00AE0D53" w:rsidP="00AE0D53">
      <w:pPr>
        <w:pStyle w:val="ListParagraph"/>
        <w:ind w:left="360"/>
        <w:rPr>
          <w:b/>
          <w:bCs/>
          <w:sz w:val="32"/>
          <w:szCs w:val="32"/>
        </w:rPr>
      </w:pPr>
    </w:p>
    <w:p w14:paraId="04C433B3" w14:textId="41E6D0A0" w:rsidR="00AE0D53" w:rsidRPr="00AE0D53" w:rsidRDefault="00AE0D53" w:rsidP="00AE0D53">
      <w:pPr>
        <w:pStyle w:val="ListParagraph"/>
        <w:numPr>
          <w:ilvl w:val="0"/>
          <w:numId w:val="7"/>
        </w:numPr>
        <w:rPr>
          <w:b/>
          <w:bCs/>
          <w:sz w:val="32"/>
          <w:szCs w:val="32"/>
        </w:rPr>
      </w:pPr>
      <w:r w:rsidRPr="00AE0D53">
        <w:rPr>
          <w:b/>
          <w:bCs/>
          <w:sz w:val="32"/>
          <w:szCs w:val="32"/>
        </w:rPr>
        <w:t>Bibliography</w:t>
      </w:r>
    </w:p>
    <w:p w14:paraId="60CDAE23" w14:textId="77777777" w:rsidR="00BA75F3" w:rsidRPr="00BA75F3" w:rsidRDefault="00BA75F3" w:rsidP="00BA75F3">
      <w:pPr>
        <w:rPr>
          <w:b/>
          <w:bCs/>
        </w:rPr>
      </w:pPr>
    </w:p>
    <w:p w14:paraId="7E3DCDCE" w14:textId="77777777" w:rsidR="00BA75F3" w:rsidRPr="00BA75F3" w:rsidRDefault="00BA75F3" w:rsidP="00BA75F3">
      <w:pPr>
        <w:pStyle w:val="ListParagraph"/>
        <w:ind w:left="360"/>
        <w:rPr>
          <w:b/>
          <w:bCs/>
        </w:rPr>
      </w:pPr>
    </w:p>
    <w:p w14:paraId="2E09F904" w14:textId="4FA2D389" w:rsidR="00BA75F3" w:rsidRDefault="00BA75F3">
      <w:pPr>
        <w:rPr>
          <w:b/>
          <w:bCs/>
          <w:u w:val="single"/>
        </w:rPr>
      </w:pPr>
    </w:p>
    <w:p w14:paraId="349A1ABE" w14:textId="1700BB0D" w:rsidR="00BA75F3" w:rsidRDefault="00BA75F3">
      <w:pPr>
        <w:rPr>
          <w:b/>
          <w:bCs/>
          <w:u w:val="single"/>
        </w:rPr>
      </w:pPr>
    </w:p>
    <w:p w14:paraId="1B69EF4A" w14:textId="4A0DB88F" w:rsidR="00BA75F3" w:rsidRDefault="00BA75F3">
      <w:pPr>
        <w:rPr>
          <w:b/>
          <w:bCs/>
          <w:u w:val="single"/>
        </w:rPr>
      </w:pPr>
    </w:p>
    <w:p w14:paraId="0950F85C" w14:textId="77777777" w:rsidR="00BA75F3" w:rsidRDefault="00BA75F3">
      <w:pPr>
        <w:rPr>
          <w:b/>
          <w:bCs/>
          <w:u w:val="single"/>
        </w:rPr>
      </w:pPr>
    </w:p>
    <w:p w14:paraId="1FE4445A" w14:textId="17241BE6" w:rsidR="009078E3" w:rsidRPr="00AE0D53" w:rsidRDefault="009078E3" w:rsidP="00AE0D53">
      <w:pPr>
        <w:pStyle w:val="ListParagraph"/>
        <w:numPr>
          <w:ilvl w:val="0"/>
          <w:numId w:val="8"/>
        </w:numPr>
        <w:rPr>
          <w:b/>
          <w:bCs/>
        </w:rPr>
      </w:pPr>
      <w:r w:rsidRPr="00AE0D53">
        <w:rPr>
          <w:b/>
          <w:bCs/>
        </w:rPr>
        <w:t>Introduction</w:t>
      </w:r>
    </w:p>
    <w:p w14:paraId="318898EE" w14:textId="2EA5CD75" w:rsidR="009078E3" w:rsidRDefault="009078E3">
      <w:r>
        <w:t xml:space="preserve">The Heart of Wales Line is a service steeped in history. Opened in 1868, originally the line was used to transport coal from the deep mines in the Welsh Valleys up North to the burgeoning factories of the industrial revolution and eventually soldiers during the First World War. Much to the delight of the local communities, </w:t>
      </w:r>
      <w:proofErr w:type="gramStart"/>
      <w:r>
        <w:t>It</w:t>
      </w:r>
      <w:proofErr w:type="gramEnd"/>
      <w:r>
        <w:t xml:space="preserve"> was one of the few rural railway lines which survived the years of </w:t>
      </w:r>
      <w:proofErr w:type="spellStart"/>
      <w:r>
        <w:t>Beeching’s</w:t>
      </w:r>
      <w:proofErr w:type="spellEnd"/>
      <w:r>
        <w:t xml:space="preserve"> notorious ‘Axe’ and as a result plays an</w:t>
      </w:r>
      <w:r w:rsidR="00FE71D2">
        <w:t xml:space="preserve"> integral role in providing the communities along the line with a transport today.</w:t>
      </w:r>
    </w:p>
    <w:p w14:paraId="29C7CB16" w14:textId="45B2CC24" w:rsidR="00FE71D2" w:rsidRDefault="00FE71D2">
      <w:r>
        <w:t xml:space="preserve">The Heart of Wales Line has recently received praise from various media outlets, hailing </w:t>
      </w:r>
      <w:r w:rsidR="00FC766D">
        <w:t>the line</w:t>
      </w:r>
      <w:r>
        <w:t xml:space="preserve"> for </w:t>
      </w:r>
      <w:r w:rsidR="00FC766D">
        <w:t>its</w:t>
      </w:r>
      <w:r>
        <w:t xml:space="preserve"> rural communities and </w:t>
      </w:r>
      <w:r w:rsidR="00FC766D">
        <w:t xml:space="preserve">scenic views, it has since become a more popular attraction. As a </w:t>
      </w:r>
      <w:r w:rsidR="00A13DE6">
        <w:t>result,</w:t>
      </w:r>
      <w:r w:rsidR="00FC766D">
        <w:t xml:space="preserve"> the line has had a walking trail introduced which, once finished, will follow the line from start to finish, offering tourists the chance to not only see, but experience the stunning scenery on offer.</w:t>
      </w:r>
    </w:p>
    <w:p w14:paraId="774E5F1C" w14:textId="77777777" w:rsidR="007C52F9" w:rsidRDefault="007C52F9"/>
    <w:p w14:paraId="40B28891" w14:textId="3AE0C662" w:rsidR="00A13DE6" w:rsidRPr="00E37A79" w:rsidRDefault="00BA75F3" w:rsidP="00E37A79">
      <w:pPr>
        <w:pStyle w:val="ListParagraph"/>
        <w:numPr>
          <w:ilvl w:val="0"/>
          <w:numId w:val="8"/>
        </w:numPr>
        <w:rPr>
          <w:b/>
          <w:bCs/>
        </w:rPr>
      </w:pPr>
      <w:r w:rsidRPr="00E37A79">
        <w:rPr>
          <w:b/>
          <w:bCs/>
        </w:rPr>
        <w:t>Objective</w:t>
      </w:r>
    </w:p>
    <w:p w14:paraId="305EAB5C" w14:textId="277DAC69" w:rsidR="00E37A79" w:rsidRDefault="00E37A79" w:rsidP="00E37A79">
      <w:pPr>
        <w:pStyle w:val="ListParagraph"/>
        <w:ind w:left="360"/>
        <w:rPr>
          <w:b/>
          <w:bCs/>
        </w:rPr>
      </w:pPr>
    </w:p>
    <w:p w14:paraId="1B4C11B0" w14:textId="407B23F3" w:rsidR="00E37A79" w:rsidRPr="00E37A79" w:rsidRDefault="00E37A79" w:rsidP="00E37A79">
      <w:pPr>
        <w:pStyle w:val="ListParagraph"/>
        <w:ind w:left="360"/>
        <w:rPr>
          <w:b/>
          <w:bCs/>
        </w:rPr>
      </w:pPr>
      <w:r>
        <w:rPr>
          <w:b/>
          <w:bCs/>
        </w:rPr>
        <w:t>‘</w:t>
      </w:r>
      <w:r w:rsidRPr="00E37A79">
        <w:rPr>
          <w:b/>
          <w:bCs/>
        </w:rPr>
        <w:t>At a time when rural areas face change and uncertainty as traditional industries decline, tourism represents a means of revitalising local communities and increasing revenue. However, developing tourism in rural areas poses a range of challenges and therefore the need for managing that development is increasing.</w:t>
      </w:r>
      <w:r>
        <w:rPr>
          <w:b/>
          <w:bCs/>
        </w:rPr>
        <w:t>’</w:t>
      </w:r>
      <w:r w:rsidRPr="00E37A79">
        <w:t xml:space="preserve"> </w:t>
      </w:r>
      <w:r>
        <w:rPr>
          <w:b/>
          <w:bCs/>
        </w:rPr>
        <w:t xml:space="preserve">Page 1, BTEC Nationals, </w:t>
      </w:r>
      <w:r w:rsidRPr="00E37A79">
        <w:rPr>
          <w:b/>
          <w:bCs/>
        </w:rPr>
        <w:t>Unit 18: Tourism in Rural Areas</w:t>
      </w:r>
    </w:p>
    <w:p w14:paraId="090CA91E" w14:textId="65CEA4A5" w:rsidR="00FC766D" w:rsidRDefault="00A13DE6">
      <w:r>
        <w:t>The Line is set to expand</w:t>
      </w:r>
      <w:r w:rsidR="00FC766D">
        <w:t xml:space="preserve"> </w:t>
      </w:r>
      <w:r>
        <w:t>by</w:t>
      </w:r>
      <w:r w:rsidR="00FC766D">
        <w:t xml:space="preserve"> 2022</w:t>
      </w:r>
      <w:r>
        <w:t xml:space="preserve">. Transport for Wales intend to utilise the Hearth </w:t>
      </w:r>
      <w:proofErr w:type="gramStart"/>
      <w:r>
        <w:t>Of</w:t>
      </w:r>
      <w:proofErr w:type="gramEnd"/>
      <w:r>
        <w:t xml:space="preserve"> Wales line and what </w:t>
      </w:r>
      <w:r w:rsidR="00C53BFD">
        <w:t xml:space="preserve">the communities along the line have to offer and as a result </w:t>
      </w:r>
      <w:r>
        <w:t>have decided</w:t>
      </w:r>
      <w:r w:rsidR="00C53BFD">
        <w:t xml:space="preserve"> </w:t>
      </w:r>
      <w:r>
        <w:t xml:space="preserve">to double the passenger capacity. The objective of the following report is to identify strategies which could be used by key stakeholders to further develop the </w:t>
      </w:r>
      <w:r w:rsidR="00C53BFD">
        <w:t xml:space="preserve">rail-based tourism throughout the line. </w:t>
      </w:r>
    </w:p>
    <w:p w14:paraId="0EA33D36" w14:textId="0E80736F" w:rsidR="009C0D21" w:rsidRPr="009C0D21" w:rsidRDefault="009C0D21">
      <w:pPr>
        <w:rPr>
          <w:b/>
          <w:bCs/>
        </w:rPr>
      </w:pPr>
    </w:p>
    <w:p w14:paraId="70D934C6" w14:textId="7012D0F7" w:rsidR="009C0D21" w:rsidRDefault="00BA75F3">
      <w:pPr>
        <w:rPr>
          <w:b/>
          <w:bCs/>
        </w:rPr>
      </w:pPr>
      <w:r>
        <w:rPr>
          <w:b/>
          <w:bCs/>
        </w:rPr>
        <w:t>3.</w:t>
      </w:r>
      <w:r w:rsidR="00AE0D53">
        <w:rPr>
          <w:b/>
          <w:bCs/>
        </w:rPr>
        <w:t>0</w:t>
      </w:r>
      <w:r>
        <w:rPr>
          <w:b/>
          <w:bCs/>
        </w:rPr>
        <w:t xml:space="preserve">) </w:t>
      </w:r>
      <w:r w:rsidR="009C0D21" w:rsidRPr="009C0D21">
        <w:rPr>
          <w:b/>
          <w:bCs/>
        </w:rPr>
        <w:t>Main Body</w:t>
      </w:r>
    </w:p>
    <w:p w14:paraId="1D38921B" w14:textId="7BA56F33" w:rsidR="003C008D" w:rsidRDefault="009C0D21" w:rsidP="009C0D21">
      <w:r>
        <w:t xml:space="preserve">The Towns and villages which have stops along the line are mostly rural communities. Each </w:t>
      </w:r>
      <w:r w:rsidR="00CD5ECD">
        <w:t xml:space="preserve">possess </w:t>
      </w:r>
      <w:r>
        <w:t xml:space="preserve">their own charming qualities, </w:t>
      </w:r>
      <w:r w:rsidR="006A6B12">
        <w:t xml:space="preserve">such as Llanwrtyd Wells. Llanwrtyd Wells is a tiny town situated in Powys, mid Wales, with a population of just 850 people it is Britain’s smallest town. Despite </w:t>
      </w:r>
      <w:r w:rsidR="00D823BA">
        <w:t>its</w:t>
      </w:r>
      <w:r w:rsidR="006A6B12">
        <w:t xml:space="preserve"> lack in size and population, Llanwrtyd Wells makes up for in character. Described as ‘</w:t>
      </w:r>
      <w:r w:rsidR="006A6B12" w:rsidRPr="006A6B12">
        <w:rPr>
          <w:rFonts w:cstheme="minorHAnsi"/>
          <w:color w:val="000000"/>
          <w:shd w:val="clear" w:color="auto" w:fill="FFFFFF"/>
        </w:rPr>
        <w:t>the sort of place where pub conversations turn into crazy ideas; crazy ideas turn into plans</w:t>
      </w:r>
      <w:r w:rsidR="006A6B12">
        <w:rPr>
          <w:rFonts w:cstheme="minorHAnsi"/>
          <w:color w:val="000000"/>
          <w:shd w:val="clear" w:color="auto" w:fill="FFFFFF"/>
        </w:rPr>
        <w:t>’ they offer some rather extraordinary traditions</w:t>
      </w:r>
      <w:r w:rsidR="00D823BA">
        <w:rPr>
          <w:rFonts w:cstheme="minorHAnsi"/>
          <w:color w:val="000000"/>
          <w:shd w:val="clear" w:color="auto" w:fill="FFFFFF"/>
        </w:rPr>
        <w:t xml:space="preserve"> such as ‘The Whole Earth Man vs Horse Marathon’</w:t>
      </w:r>
      <w:r w:rsidR="00D823BA">
        <w:t xml:space="preserve"> making it truly unlike anywhere else and therefore an experience for anybody. H</w:t>
      </w:r>
      <w:r>
        <w:t xml:space="preserve">owever </w:t>
      </w:r>
      <w:r w:rsidR="003E600B">
        <w:t xml:space="preserve">one similarity amongst the </w:t>
      </w:r>
      <w:r w:rsidR="00D823BA">
        <w:t xml:space="preserve">rural towns along the line </w:t>
      </w:r>
      <w:r w:rsidR="003E600B">
        <w:t xml:space="preserve">are the highly regarded pubs and restaurants, from the more popular destinations along the line, take for example The Michelin star rated restaurant ‘The Walrus’ in Shrewsbury  to even the less known such as ‘The Neuadd Arms’ pub situated in Llanwrtyd Wells which just so happens to be the pub in which ‘The Whole Earth Man vs Horse Marathon’ </w:t>
      </w:r>
      <w:r w:rsidR="003C008D">
        <w:t>was originally talked into reality by the landlord.</w:t>
      </w:r>
    </w:p>
    <w:p w14:paraId="14A7E24E" w14:textId="69A96B9D" w:rsidR="00391644" w:rsidRDefault="00391644" w:rsidP="009C0D21">
      <w:r>
        <w:t xml:space="preserve">Unfortunately, despite the bags of character possessed by these communities, their status is very </w:t>
      </w:r>
      <w:r w:rsidR="00F15CC9">
        <w:t>limited</w:t>
      </w:r>
      <w:r>
        <w:t xml:space="preserve"> and</w:t>
      </w:r>
      <w:r w:rsidR="00F15CC9">
        <w:t xml:space="preserve"> as a result</w:t>
      </w:r>
      <w:r>
        <w:t xml:space="preserve"> </w:t>
      </w:r>
      <w:r w:rsidR="00F15CC9">
        <w:t>they lack a sense of place</w:t>
      </w:r>
      <w:r w:rsidR="00CB3808">
        <w:t xml:space="preserve">. </w:t>
      </w:r>
      <w:r>
        <w:t xml:space="preserve">Recognising these attractive qualities which they possess, the communities which feature along the Heart of Wales must boast the assets they have in order to attract a wider audience than the usual tourist who might </w:t>
      </w:r>
      <w:r w:rsidR="00CB3808">
        <w:t>holiday</w:t>
      </w:r>
      <w:r>
        <w:t xml:space="preserve"> there.</w:t>
      </w:r>
    </w:p>
    <w:p w14:paraId="12AB5FF4" w14:textId="69CD8738" w:rsidR="00996643" w:rsidRDefault="00996643" w:rsidP="009C0D21">
      <w:r>
        <w:lastRenderedPageBreak/>
        <w:t xml:space="preserve">There are many rail lines across the globe which offer tourists the opportunity to experience vast amounts of the country they visit efficiently. One example of these lines </w:t>
      </w:r>
      <w:r w:rsidR="001B58A1">
        <w:t>is the ‘Tigers, The Taj Mahal and Mumbai’ trainline</w:t>
      </w:r>
      <w:r w:rsidR="00C40F69">
        <w:t>. This Rail line offers tourists</w:t>
      </w:r>
      <w:r w:rsidR="00B614B5">
        <w:t xml:space="preserve"> from the other side of the globe</w:t>
      </w:r>
      <w:r w:rsidR="00C40F69">
        <w:t xml:space="preserve"> the chance to </w:t>
      </w:r>
      <w:r w:rsidR="00B614B5">
        <w:t xml:space="preserve">efficiently </w:t>
      </w:r>
      <w:r w:rsidR="00C40F69">
        <w:t>experience India over 11 days.</w:t>
      </w:r>
      <w:r w:rsidR="00B614B5">
        <w:t xml:space="preserve"> Travel</w:t>
      </w:r>
      <w:r w:rsidR="00B14B71">
        <w:t>, food</w:t>
      </w:r>
      <w:r w:rsidR="00B614B5">
        <w:t xml:space="preserve"> and hospitality, amongst other experi</w:t>
      </w:r>
      <w:r w:rsidR="00407DA0">
        <w:t>ences such as tours, are included in the package.</w:t>
      </w:r>
      <w:r w:rsidR="00C40F69">
        <w:t xml:space="preserve"> The service begins when tourists travel from London to </w:t>
      </w:r>
      <w:r w:rsidR="00022D01">
        <w:t>Delhi</w:t>
      </w:r>
      <w:r w:rsidR="00C40F69">
        <w:t xml:space="preserve"> via</w:t>
      </w:r>
      <w:r w:rsidR="00022D01">
        <w:t xml:space="preserve"> an overnight</w:t>
      </w:r>
      <w:r w:rsidR="00C40F69">
        <w:t xml:space="preserve"> plane, once they </w:t>
      </w:r>
      <w:r w:rsidR="00801F2A">
        <w:t>arrive,</w:t>
      </w:r>
      <w:r w:rsidR="00C40F69">
        <w:t xml:space="preserve"> they will </w:t>
      </w:r>
      <w:r w:rsidR="00022D01">
        <w:t xml:space="preserve">have the second day to </w:t>
      </w:r>
      <w:r w:rsidR="00CB3808">
        <w:t>themselves</w:t>
      </w:r>
      <w:r w:rsidR="00022D01">
        <w:t>. On the third day</w:t>
      </w:r>
      <w:r w:rsidR="00B614B5">
        <w:t xml:space="preserve"> the tourists will receive a full day guided sightseeing tour of both Old and New Delhi.</w:t>
      </w:r>
      <w:r w:rsidR="00022D01">
        <w:t xml:space="preserve"> </w:t>
      </w:r>
      <w:r w:rsidR="00407DA0">
        <w:t xml:space="preserve">The fourth day is when the guests will first board a train and will journey </w:t>
      </w:r>
      <w:r w:rsidR="00C15AA2">
        <w:t>from</w:t>
      </w:r>
      <w:r w:rsidR="00407DA0">
        <w:t xml:space="preserve"> Delhi </w:t>
      </w:r>
      <w:r w:rsidR="00C15AA2">
        <w:t>to</w:t>
      </w:r>
      <w:r w:rsidR="00407DA0">
        <w:t xml:space="preserve"> Agra on the </w:t>
      </w:r>
      <w:proofErr w:type="spellStart"/>
      <w:r w:rsidR="00407DA0">
        <w:t>Gatimaan</w:t>
      </w:r>
      <w:proofErr w:type="spellEnd"/>
      <w:r w:rsidR="00407DA0">
        <w:t xml:space="preserve"> Express. </w:t>
      </w:r>
      <w:r w:rsidR="00C15AA2">
        <w:t xml:space="preserve">Upon arrival guests will check in to the 4* Ramada Hotel before they are taken on a guided city tour and visit sights such as Agra Fort and The Taj Mahal. </w:t>
      </w:r>
      <w:r w:rsidR="00B14B71">
        <w:t xml:space="preserve">The fifth day the guests will be provided with a transfer to the short-lived ancient capital of Fatehpur Sikri, for a sightseeing tour in the morning. In the afternoon the guests will head to Ranthambore on the Shatabdi Express Train, checking in on arrival to the </w:t>
      </w:r>
      <w:proofErr w:type="spellStart"/>
      <w:r w:rsidR="00B14B71">
        <w:t>Abhyaran</w:t>
      </w:r>
      <w:proofErr w:type="spellEnd"/>
      <w:r w:rsidR="00B14B71">
        <w:t xml:space="preserve"> Ranthambore Resort. The fifth</w:t>
      </w:r>
      <w:r w:rsidR="008300D4">
        <w:t xml:space="preserve"> and sixth</w:t>
      </w:r>
      <w:r w:rsidR="00B14B71">
        <w:t xml:space="preserve"> day</w:t>
      </w:r>
      <w:r w:rsidR="008300D4">
        <w:t>s</w:t>
      </w:r>
      <w:r w:rsidR="00B14B71">
        <w:t xml:space="preserve"> involve the guests travelling to </w:t>
      </w:r>
      <w:proofErr w:type="spellStart"/>
      <w:r w:rsidR="00B14B71">
        <w:t>Rathambore</w:t>
      </w:r>
      <w:proofErr w:type="spellEnd"/>
      <w:r w:rsidR="00B14B71">
        <w:t xml:space="preserve"> National park, home to many rare creatures, but most notably, Tigers.</w:t>
      </w:r>
      <w:r w:rsidR="00392C8B">
        <w:t xml:space="preserve"> On the</w:t>
      </w:r>
      <w:r w:rsidR="008300D4">
        <w:t xml:space="preserve"> seventh and eighth day</w:t>
      </w:r>
      <w:r w:rsidR="00392C8B">
        <w:t xml:space="preserve">, a transfer by coach to Jaipur, India’s ‘Pink City’ is provided. Upon checking into the </w:t>
      </w:r>
      <w:r w:rsidR="008300D4">
        <w:t>4* Hilton Hotel for a two-night stay, followed by a guided sightseeing tour of the city. The ninth day will be spent travelling via an internal flight to the city of Mumbai. On arrival the guests will check into the 4* Taj President for a two night stay again. The rest of the day will be available to them to relax. On the penultimate day, a full day of guided sightseeing awaits the guests. On the final day the guests are provided with a transfer to Mumbai airport where they will board their flights back to the UK.</w:t>
      </w:r>
    </w:p>
    <w:p w14:paraId="692593A2" w14:textId="6029211B" w:rsidR="00391644" w:rsidRDefault="008300D4" w:rsidP="009C0D21">
      <w:r>
        <w:t xml:space="preserve">Although the ‘Tiger, The Taj Mahal and Mumbai’ Tour </w:t>
      </w:r>
      <w:r w:rsidR="00391644">
        <w:t>doesn’t only consist of travel via train; the tour will certainly improve tourism for the cities which are visited. The tour works alongside local tour guides, hotels and businesses to help give their guests an authentic experience whilst they travel across India</w:t>
      </w:r>
      <w:r w:rsidR="005277EF">
        <w:t xml:space="preserve"> efficiently</w:t>
      </w:r>
      <w:r w:rsidR="00391644">
        <w:t>. Something which perhaps they may not experience if they were left to their own devices.</w:t>
      </w:r>
    </w:p>
    <w:p w14:paraId="7558F542" w14:textId="48B5A5C6" w:rsidR="009C0D21" w:rsidRPr="00391644" w:rsidRDefault="009C0D21" w:rsidP="009C0D21">
      <w:pPr>
        <w:rPr>
          <w:rFonts w:ascii="Arial" w:hAnsi="Arial" w:cs="Arial"/>
          <w:color w:val="444444"/>
          <w:shd w:val="clear" w:color="auto" w:fill="F0F6F7"/>
        </w:rPr>
      </w:pPr>
    </w:p>
    <w:p w14:paraId="5C016990" w14:textId="01904ECD" w:rsidR="00CD3905" w:rsidRDefault="00BA75F3">
      <w:pPr>
        <w:rPr>
          <w:b/>
          <w:bCs/>
        </w:rPr>
      </w:pPr>
      <w:r>
        <w:rPr>
          <w:b/>
          <w:bCs/>
        </w:rPr>
        <w:t xml:space="preserve">4.0) </w:t>
      </w:r>
      <w:r w:rsidR="007C52F9" w:rsidRPr="007C52F9">
        <w:rPr>
          <w:b/>
          <w:bCs/>
        </w:rPr>
        <w:t>Recommendations</w:t>
      </w:r>
    </w:p>
    <w:p w14:paraId="629FBE4B" w14:textId="582191E0" w:rsidR="007C52F9" w:rsidRDefault="00BA75F3">
      <w:pPr>
        <w:rPr>
          <w:b/>
          <w:bCs/>
        </w:rPr>
      </w:pPr>
      <w:r>
        <w:rPr>
          <w:b/>
          <w:bCs/>
        </w:rPr>
        <w:t xml:space="preserve">4.1) </w:t>
      </w:r>
      <w:r w:rsidR="007C52F9" w:rsidRPr="00675561">
        <w:rPr>
          <w:b/>
          <w:bCs/>
        </w:rPr>
        <w:t>Walking Trail-</w:t>
      </w:r>
    </w:p>
    <w:p w14:paraId="2BF53875" w14:textId="7F0818E3" w:rsidR="002042FC" w:rsidRPr="00675561" w:rsidRDefault="002042FC">
      <w:pPr>
        <w:rPr>
          <w:b/>
          <w:bCs/>
        </w:rPr>
      </w:pPr>
      <w:r>
        <w:rPr>
          <w:b/>
          <w:bCs/>
        </w:rPr>
        <w:t xml:space="preserve">‘Pleasant Climates, scenic wonders, beautiful coastlines and beaches, majestic mountains and valleys, rugged woods interspersed with rolling plains, magnificent natural vistas and the rhythmic sounds of the sea are all components of the natural environmental attractions that cause large movements of travellers worldwide.’ – Page 148, </w:t>
      </w:r>
      <w:bookmarkStart w:id="0" w:name="_Hlk26204035"/>
      <w:r>
        <w:rPr>
          <w:b/>
          <w:bCs/>
        </w:rPr>
        <w:t>Tourism Policy and Planning, David L. Edgell and Jason R. Swanson</w:t>
      </w:r>
      <w:bookmarkEnd w:id="0"/>
      <w:r w:rsidR="008E676A">
        <w:rPr>
          <w:b/>
          <w:bCs/>
        </w:rPr>
        <w:t xml:space="preserve"> </w:t>
      </w:r>
      <w:r w:rsidR="008E676A" w:rsidRPr="008E676A">
        <w:rPr>
          <w:b/>
          <w:bCs/>
        </w:rPr>
        <w:t>2nd Ed., Routledge, London</w:t>
      </w:r>
    </w:p>
    <w:p w14:paraId="426EFC0B" w14:textId="5A7E7A6D" w:rsidR="00537494" w:rsidRDefault="007C52F9">
      <w:r>
        <w:t xml:space="preserve">The walking trail which follows the Heart of Wales line is </w:t>
      </w:r>
      <w:proofErr w:type="gramStart"/>
      <w:r>
        <w:t>a valuable asset</w:t>
      </w:r>
      <w:proofErr w:type="gramEnd"/>
      <w:r>
        <w:t xml:space="preserve">. The scenic routes which feature, on a calm, clear day, could attract even the less active to exit at one of the many rural stations along the line and spend a few hours immersed in the local communities and breath-taking Welsh countryside. It is then their decision whether they wish to re-join the line further along, or perhaps spend vacation in one of the </w:t>
      </w:r>
      <w:r w:rsidR="00537494">
        <w:t>rural communities available.</w:t>
      </w:r>
    </w:p>
    <w:p w14:paraId="729976ED" w14:textId="7B715443" w:rsidR="007C52F9" w:rsidRDefault="005B6C4E">
      <w:r>
        <w:t>I believe that the walking trail should be</w:t>
      </w:r>
      <w:r w:rsidR="00675561">
        <w:t xml:space="preserve"> advertised</w:t>
      </w:r>
      <w:r>
        <w:t xml:space="preserve"> a lot more than it is as it doesn’t only offer the tourists the chance to experience the scenic </w:t>
      </w:r>
      <w:r w:rsidR="009C0D21">
        <w:t>surroundings,</w:t>
      </w:r>
      <w:r>
        <w:t xml:space="preserve"> but it also gives the rural communities along the line the chance to</w:t>
      </w:r>
      <w:r w:rsidR="00675561">
        <w:t xml:space="preserve"> showcase the</w:t>
      </w:r>
      <w:r w:rsidR="009C0D21">
        <w:t>mselves</w:t>
      </w:r>
      <w:r>
        <w:t xml:space="preserve">. Utilised and advertised properly at the right time of year, the walking trail could become quite an attraction </w:t>
      </w:r>
      <w:r w:rsidR="00675561">
        <w:t>which can only result in an</w:t>
      </w:r>
      <w:r>
        <w:t xml:space="preserve"> increase</w:t>
      </w:r>
      <w:r w:rsidR="00675561">
        <w:t xml:space="preserve"> in</w:t>
      </w:r>
      <w:r>
        <w:t xml:space="preserve"> tourism for the </w:t>
      </w:r>
      <w:r w:rsidR="00675561">
        <w:t>communities involved.</w:t>
      </w:r>
    </w:p>
    <w:p w14:paraId="2743CDCF" w14:textId="5D20221D" w:rsidR="00C846EE" w:rsidRPr="003B214B" w:rsidRDefault="002042FC">
      <w:r>
        <w:lastRenderedPageBreak/>
        <w:t xml:space="preserve"> </w:t>
      </w:r>
      <w:r w:rsidR="00BA75F3">
        <w:rPr>
          <w:b/>
          <w:bCs/>
        </w:rPr>
        <w:t xml:space="preserve">4.2) </w:t>
      </w:r>
      <w:r w:rsidR="00C846EE" w:rsidRPr="00C846EE">
        <w:rPr>
          <w:b/>
          <w:bCs/>
        </w:rPr>
        <w:t>Heritage</w:t>
      </w:r>
      <w:r w:rsidR="00C846EE">
        <w:rPr>
          <w:b/>
          <w:bCs/>
        </w:rPr>
        <w:t>-</w:t>
      </w:r>
    </w:p>
    <w:p w14:paraId="56AA12FC" w14:textId="15AD2B66" w:rsidR="00C846EE" w:rsidRDefault="0071136F">
      <w:proofErr w:type="gramStart"/>
      <w:r>
        <w:t>A number of</w:t>
      </w:r>
      <w:proofErr w:type="gramEnd"/>
      <w:r w:rsidR="003B214B">
        <w:t xml:space="preserve"> towns along the line have incredible heritage sites which are available to visit. </w:t>
      </w:r>
      <w:r>
        <w:t xml:space="preserve">Various Castles are easily accessible from the relative stops along the line such as </w:t>
      </w:r>
      <w:proofErr w:type="spellStart"/>
      <w:r>
        <w:t>Stokesay</w:t>
      </w:r>
      <w:proofErr w:type="spellEnd"/>
      <w:r>
        <w:t xml:space="preserve"> Castle, the finest and best preserved fortified medieval manor house in England, or Dinefwr Castle located in Llandeilo, renowned for its romantic ruins and scenic surroundings. </w:t>
      </w:r>
      <w:r w:rsidR="00677632">
        <w:t xml:space="preserve">For tourists who are interested in history the Heart of Wales Line is perfect as it offers them the opportunity to visit </w:t>
      </w:r>
      <w:proofErr w:type="gramStart"/>
      <w:r w:rsidR="00677632">
        <w:t>a number of</w:t>
      </w:r>
      <w:proofErr w:type="gramEnd"/>
      <w:r w:rsidR="00677632">
        <w:t xml:space="preserve"> sights which are steeped in history all within a matter of hours.</w:t>
      </w:r>
    </w:p>
    <w:p w14:paraId="2F66922A" w14:textId="0A204743" w:rsidR="003D6FFE" w:rsidRDefault="003D6FFE">
      <w:r>
        <w:t xml:space="preserve">Utilised properly, the Line could perhaps begin to offer history tour </w:t>
      </w:r>
      <w:r w:rsidR="002309A7">
        <w:t>options</w:t>
      </w:r>
      <w:r>
        <w:t xml:space="preserve"> for those interested. T</w:t>
      </w:r>
      <w:r w:rsidR="002309A7">
        <w:t xml:space="preserve">his could include a tour operator to direct the tourists between each heritage site or even just a pre-recorded audio tour that could be accessible to tourists. </w:t>
      </w:r>
      <w:r w:rsidR="003736A2">
        <w:t>This would give the tourists the opportunity to experience the heritage The Heart of Line Wales has to offer efficiently and potentially educate them at the same time.</w:t>
      </w:r>
    </w:p>
    <w:p w14:paraId="135A7CD5" w14:textId="1173A04B" w:rsidR="003736A2" w:rsidRDefault="003736A2"/>
    <w:p w14:paraId="1BD91778" w14:textId="041DA1FC" w:rsidR="003736A2" w:rsidRDefault="00BA75F3">
      <w:pPr>
        <w:rPr>
          <w:b/>
          <w:bCs/>
        </w:rPr>
      </w:pPr>
      <w:r>
        <w:rPr>
          <w:b/>
          <w:bCs/>
        </w:rPr>
        <w:t xml:space="preserve">4.3) </w:t>
      </w:r>
      <w:r w:rsidR="003736A2" w:rsidRPr="003736A2">
        <w:rPr>
          <w:b/>
          <w:bCs/>
        </w:rPr>
        <w:t>Hospitality-</w:t>
      </w:r>
    </w:p>
    <w:p w14:paraId="29931521" w14:textId="78E47A9B" w:rsidR="00E47619" w:rsidRDefault="003736A2">
      <w:r>
        <w:t xml:space="preserve">As mentioned previously, the communities along the line offer tourists the opportunity to </w:t>
      </w:r>
      <w:r w:rsidR="00AC7CD2">
        <w:t>holiday in the towns and villages. Nearly every community has charming Bed and Breakfasts to offer and the less rural towns usually boast a collection of hotels and restaurants held in high regard.</w:t>
      </w:r>
      <w:r w:rsidR="00C84602">
        <w:t xml:space="preserve"> Take for example the award winning; The Metropole Hotel and Spa</w:t>
      </w:r>
      <w:r w:rsidR="003C2269">
        <w:t>.</w:t>
      </w:r>
      <w:r w:rsidR="00C84602">
        <w:t xml:space="preserve"> </w:t>
      </w:r>
      <w:r w:rsidR="003C2269">
        <w:t>L</w:t>
      </w:r>
      <w:r w:rsidR="00C84602">
        <w:t xml:space="preserve">ocated </w:t>
      </w:r>
      <w:r w:rsidR="003C2269">
        <w:t xml:space="preserve">between the Brecon Beacons National Park and the Cambrian Mountains in </w:t>
      </w:r>
      <w:proofErr w:type="spellStart"/>
      <w:r w:rsidR="003C2269">
        <w:t>Llandridod</w:t>
      </w:r>
      <w:proofErr w:type="spellEnd"/>
      <w:r w:rsidR="003C2269">
        <w:t xml:space="preserve"> Wells, the Metropole Hotel and Spa would be the ideal stay for the more active tourists. ‘From exploring the local walk trails, to pony trekking in the Brecon Beacons National Park, to canoeing down the River Wye or paragliding in the black mountains.’ Tourists can exhaust themselves through the day in the great outdoors and relax and recoup throughout the evening in the Hotel’s award-winning spa.</w:t>
      </w:r>
      <w:r w:rsidR="005277EF">
        <w:t xml:space="preserve"> </w:t>
      </w:r>
      <w:r w:rsidR="00E47619">
        <w:t>Unfortunately, because these tourist destinations are not hugely popular, the highly regarded restaurants and hotels available don’t receive the attention which they deserve. If tourism is increased in these communities then I’m sure that the status of the hospitality offered would follow suit.</w:t>
      </w:r>
    </w:p>
    <w:p w14:paraId="51899BE8" w14:textId="272EEBEC" w:rsidR="00E47619" w:rsidRDefault="00E47619"/>
    <w:p w14:paraId="4E1D9201" w14:textId="08544F7A" w:rsidR="00E47619" w:rsidRDefault="00BA75F3">
      <w:pPr>
        <w:rPr>
          <w:b/>
          <w:bCs/>
        </w:rPr>
      </w:pPr>
      <w:r>
        <w:rPr>
          <w:b/>
          <w:bCs/>
        </w:rPr>
        <w:t xml:space="preserve">4.4) </w:t>
      </w:r>
      <w:r w:rsidR="00E47619" w:rsidRPr="00E47619">
        <w:rPr>
          <w:b/>
          <w:bCs/>
        </w:rPr>
        <w:t>Alternative Sports-</w:t>
      </w:r>
    </w:p>
    <w:p w14:paraId="52A249D0" w14:textId="67FD4E0A" w:rsidR="00C81037" w:rsidRDefault="00C81037">
      <w:r>
        <w:rPr>
          <w:b/>
          <w:bCs/>
        </w:rPr>
        <w:t>‘</w:t>
      </w:r>
      <w:r>
        <w:t xml:space="preserve">The Whole Earth Man vs Horse Marathon’ is just the tip of the iceberg when it comes to the alternative sports and events hosted by the communities along the line. </w:t>
      </w:r>
    </w:p>
    <w:p w14:paraId="7BA7C041" w14:textId="3E7435F3" w:rsidR="00723C7A" w:rsidRDefault="00723C7A">
      <w:pPr>
        <w:rPr>
          <w:rFonts w:cstheme="minorHAnsi"/>
          <w:color w:val="000000"/>
          <w:shd w:val="clear" w:color="auto" w:fill="FFFFFF"/>
        </w:rPr>
      </w:pPr>
      <w:r w:rsidRPr="00723C7A">
        <w:rPr>
          <w:rFonts w:cstheme="minorHAnsi"/>
        </w:rPr>
        <w:t>‘</w:t>
      </w:r>
      <w:r w:rsidRPr="00723C7A">
        <w:rPr>
          <w:rFonts w:cstheme="minorHAnsi"/>
          <w:color w:val="000000"/>
          <w:shd w:val="clear" w:color="auto" w:fill="FFFFFF"/>
        </w:rPr>
        <w:t xml:space="preserve">brace yourself for </w:t>
      </w:r>
      <w:hyperlink r:id="rId7" w:history="1">
        <w:r w:rsidRPr="00723C7A">
          <w:rPr>
            <w:rStyle w:val="Hyperlink"/>
            <w:rFonts w:cstheme="minorHAnsi"/>
          </w:rPr>
          <w:t>Bog Snorkelling</w:t>
        </w:r>
      </w:hyperlink>
      <w:r w:rsidRPr="00723C7A">
        <w:rPr>
          <w:rFonts w:cstheme="minorHAnsi"/>
          <w:color w:val="000000"/>
          <w:shd w:val="clear" w:color="auto" w:fill="FFFFFF"/>
        </w:rPr>
        <w:t xml:space="preserve">, how about the challenge of </w:t>
      </w:r>
      <w:hyperlink r:id="rId8" w:history="1">
        <w:r w:rsidRPr="00723C7A">
          <w:rPr>
            <w:rStyle w:val="Hyperlink"/>
            <w:rFonts w:cstheme="minorHAnsi"/>
          </w:rPr>
          <w:t>Man versus Horse</w:t>
        </w:r>
      </w:hyperlink>
      <w:r w:rsidRPr="00723C7A">
        <w:rPr>
          <w:rFonts w:cstheme="minorHAnsi"/>
          <w:color w:val="000000"/>
          <w:shd w:val="clear" w:color="auto" w:fill="FFFFFF"/>
        </w:rPr>
        <w:t xml:space="preserve">, enjoy a social weekend at the </w:t>
      </w:r>
      <w:hyperlink r:id="rId9" w:history="1">
        <w:r w:rsidRPr="00723C7A">
          <w:rPr>
            <w:rStyle w:val="Hyperlink"/>
            <w:rFonts w:cstheme="minorHAnsi"/>
          </w:rPr>
          <w:t>Real Ale Wobble</w:t>
        </w:r>
      </w:hyperlink>
      <w:r w:rsidRPr="00723C7A">
        <w:rPr>
          <w:rFonts w:cstheme="minorHAnsi"/>
          <w:color w:val="000000"/>
          <w:shd w:val="clear" w:color="auto" w:fill="FFFFFF"/>
        </w:rPr>
        <w:t xml:space="preserve"> or </w:t>
      </w:r>
      <w:hyperlink r:id="rId10" w:history="1">
        <w:r w:rsidRPr="00723C7A">
          <w:rPr>
            <w:rStyle w:val="Hyperlink"/>
            <w:rFonts w:cstheme="minorHAnsi"/>
          </w:rPr>
          <w:t>Ramble</w:t>
        </w:r>
      </w:hyperlink>
      <w:r w:rsidRPr="00723C7A">
        <w:rPr>
          <w:rFonts w:cstheme="minorHAnsi"/>
          <w:color w:val="000000"/>
          <w:shd w:val="clear" w:color="auto" w:fill="FFFFFF"/>
        </w:rPr>
        <w:t xml:space="preserve">, savour the ancient Welsh tradition of the </w:t>
      </w:r>
      <w:hyperlink r:id="rId11" w:history="1">
        <w:r w:rsidRPr="00723C7A">
          <w:rPr>
            <w:rStyle w:val="Hyperlink"/>
            <w:rFonts w:cstheme="minorHAnsi"/>
          </w:rPr>
          <w:t xml:space="preserve">Mari </w:t>
        </w:r>
        <w:proofErr w:type="spellStart"/>
        <w:r w:rsidRPr="00723C7A">
          <w:rPr>
            <w:rStyle w:val="Hyperlink"/>
            <w:rFonts w:cstheme="minorHAnsi"/>
          </w:rPr>
          <w:t>Lwyd</w:t>
        </w:r>
        <w:proofErr w:type="spellEnd"/>
      </w:hyperlink>
      <w:r w:rsidRPr="00723C7A">
        <w:rPr>
          <w:rFonts w:cstheme="minorHAnsi"/>
          <w:color w:val="000000"/>
          <w:shd w:val="clear" w:color="auto" w:fill="FFFFFF"/>
        </w:rPr>
        <w:t>, or enjoy the delights of the Roman Festival of Saturnalia and test out our '</w:t>
      </w:r>
      <w:hyperlink r:id="rId12" w:history="1">
        <w:r w:rsidRPr="00723C7A">
          <w:rPr>
            <w:rStyle w:val="Hyperlink"/>
            <w:rFonts w:cstheme="minorHAnsi"/>
          </w:rPr>
          <w:t>mountain bike chariots</w:t>
        </w:r>
      </w:hyperlink>
      <w:r w:rsidRPr="00723C7A">
        <w:rPr>
          <w:rFonts w:cstheme="minorHAnsi"/>
          <w:color w:val="000000"/>
          <w:shd w:val="clear" w:color="auto" w:fill="FFFFFF"/>
        </w:rPr>
        <w:t>' during the Winter Warmer Beer Festival.’</w:t>
      </w:r>
    </w:p>
    <w:p w14:paraId="165F92F7" w14:textId="45CFC945" w:rsidR="00B6592B" w:rsidRDefault="00B6592B">
      <w:pPr>
        <w:rPr>
          <w:rFonts w:cstheme="minorHAnsi"/>
          <w:color w:val="000000"/>
          <w:shd w:val="clear" w:color="auto" w:fill="FFFFFF"/>
        </w:rPr>
      </w:pPr>
      <w:r>
        <w:rPr>
          <w:rFonts w:cstheme="minorHAnsi"/>
          <w:color w:val="000000"/>
          <w:shd w:val="clear" w:color="auto" w:fill="FFFFFF"/>
        </w:rPr>
        <w:t xml:space="preserve">These competitions and festivals are truly individual and if given more attention and press would no doubt attract people from all over to these small towns and villages for the opportunity to see </w:t>
      </w:r>
      <w:proofErr w:type="gramStart"/>
      <w:r w:rsidR="00CB3808">
        <w:rPr>
          <w:rFonts w:cstheme="minorHAnsi"/>
          <w:color w:val="000000"/>
          <w:shd w:val="clear" w:color="auto" w:fill="FFFFFF"/>
        </w:rPr>
        <w:t>something</w:t>
      </w:r>
      <w:proofErr w:type="gramEnd"/>
      <w:r w:rsidR="00CB3808">
        <w:rPr>
          <w:rFonts w:cstheme="minorHAnsi"/>
          <w:color w:val="000000"/>
          <w:shd w:val="clear" w:color="auto" w:fill="FFFFFF"/>
        </w:rPr>
        <w:t xml:space="preserve"> </w:t>
      </w:r>
      <w:r>
        <w:rPr>
          <w:rFonts w:cstheme="minorHAnsi"/>
          <w:color w:val="000000"/>
          <w:shd w:val="clear" w:color="auto" w:fill="FFFFFF"/>
        </w:rPr>
        <w:t>they certainly won’t see anywhere else, or even perhaps compete.</w:t>
      </w:r>
    </w:p>
    <w:p w14:paraId="5A676354" w14:textId="77777777" w:rsidR="005277EF" w:rsidRDefault="005277EF" w:rsidP="005277EF">
      <w:pPr>
        <w:rPr>
          <w:b/>
          <w:bCs/>
        </w:rPr>
      </w:pPr>
      <w:r>
        <w:rPr>
          <w:rFonts w:cstheme="minorHAnsi"/>
          <w:color w:val="000000"/>
          <w:shd w:val="clear" w:color="auto" w:fill="FFFFFF"/>
        </w:rPr>
        <w:t>‘</w:t>
      </w:r>
      <w:r>
        <w:rPr>
          <w:rFonts w:cstheme="minorHAnsi"/>
          <w:b/>
          <w:bCs/>
          <w:color w:val="000000"/>
          <w:shd w:val="clear" w:color="auto" w:fill="FFFFFF"/>
        </w:rPr>
        <w:t xml:space="preserve">In some </w:t>
      </w:r>
      <w:proofErr w:type="gramStart"/>
      <w:r>
        <w:rPr>
          <w:rFonts w:cstheme="minorHAnsi"/>
          <w:b/>
          <w:bCs/>
          <w:color w:val="000000"/>
          <w:shd w:val="clear" w:color="auto" w:fill="FFFFFF"/>
        </w:rPr>
        <w:t>instances</w:t>
      </w:r>
      <w:proofErr w:type="gramEnd"/>
      <w:r>
        <w:rPr>
          <w:rFonts w:cstheme="minorHAnsi"/>
          <w:b/>
          <w:bCs/>
          <w:color w:val="000000"/>
          <w:shd w:val="clear" w:color="auto" w:fill="FFFFFF"/>
        </w:rPr>
        <w:t xml:space="preserve"> tourism has been credited with helping to conserve culture by providing a market for cultural activities that otherwise had little external value outside that culture.’ Page 162, </w:t>
      </w:r>
      <w:r w:rsidRPr="008E676A">
        <w:rPr>
          <w:b/>
          <w:bCs/>
        </w:rPr>
        <w:t xml:space="preserve">Cooper C. and Hall M.  (2012), Contemporary Tourism: </w:t>
      </w:r>
      <w:proofErr w:type="gramStart"/>
      <w:r w:rsidRPr="008E676A">
        <w:rPr>
          <w:b/>
          <w:bCs/>
        </w:rPr>
        <w:t>an</w:t>
      </w:r>
      <w:proofErr w:type="gramEnd"/>
      <w:r w:rsidRPr="008E676A">
        <w:rPr>
          <w:b/>
          <w:bCs/>
        </w:rPr>
        <w:t xml:space="preserve"> International Approach. </w:t>
      </w:r>
      <w:proofErr w:type="spellStart"/>
      <w:r w:rsidRPr="008E676A">
        <w:rPr>
          <w:b/>
          <w:bCs/>
        </w:rPr>
        <w:t>Goodfellows</w:t>
      </w:r>
      <w:proofErr w:type="spellEnd"/>
      <w:r w:rsidRPr="008E676A">
        <w:rPr>
          <w:b/>
          <w:bCs/>
        </w:rPr>
        <w:t>, Oxford.</w:t>
      </w:r>
    </w:p>
    <w:p w14:paraId="4F693634" w14:textId="4B5A6482" w:rsidR="005277EF" w:rsidRPr="005277EF" w:rsidRDefault="005277EF">
      <w:pPr>
        <w:rPr>
          <w:rFonts w:cstheme="minorHAnsi"/>
          <w:b/>
          <w:bCs/>
          <w:color w:val="000000"/>
          <w:shd w:val="clear" w:color="auto" w:fill="FFFFFF"/>
        </w:rPr>
      </w:pPr>
    </w:p>
    <w:p w14:paraId="51CFB75E" w14:textId="39AE88BC" w:rsidR="00C84602" w:rsidRDefault="00BA75F3">
      <w:pPr>
        <w:rPr>
          <w:b/>
          <w:bCs/>
        </w:rPr>
      </w:pPr>
      <w:r>
        <w:rPr>
          <w:b/>
          <w:bCs/>
        </w:rPr>
        <w:t xml:space="preserve">5.0) </w:t>
      </w:r>
      <w:r w:rsidR="00B6592B" w:rsidRPr="00B6592B">
        <w:rPr>
          <w:b/>
          <w:bCs/>
        </w:rPr>
        <w:t>SWOT Analysis</w:t>
      </w:r>
    </w:p>
    <w:p w14:paraId="3197756C" w14:textId="423D65AB" w:rsidR="00B6592B" w:rsidRDefault="00BA75F3">
      <w:pPr>
        <w:rPr>
          <w:b/>
          <w:bCs/>
        </w:rPr>
      </w:pPr>
      <w:r>
        <w:rPr>
          <w:b/>
          <w:bCs/>
        </w:rPr>
        <w:t xml:space="preserve">5.1) </w:t>
      </w:r>
      <w:r w:rsidR="00B6592B">
        <w:rPr>
          <w:b/>
          <w:bCs/>
        </w:rPr>
        <w:t>Strengths-</w:t>
      </w:r>
    </w:p>
    <w:p w14:paraId="4417DA77" w14:textId="347E5E50" w:rsidR="00ED3B07" w:rsidRPr="00ED3B07" w:rsidRDefault="00ED3B07" w:rsidP="00ED3B07">
      <w:pPr>
        <w:pStyle w:val="ListParagraph"/>
        <w:numPr>
          <w:ilvl w:val="0"/>
          <w:numId w:val="1"/>
        </w:numPr>
        <w:rPr>
          <w:b/>
          <w:bCs/>
        </w:rPr>
      </w:pPr>
      <w:r>
        <w:t>The communities along the line have plenty of potential.</w:t>
      </w:r>
    </w:p>
    <w:p w14:paraId="461A3547" w14:textId="30BA45CA" w:rsidR="00ED3B07" w:rsidRPr="00ED3B07" w:rsidRDefault="00ED3B07" w:rsidP="00ED3B07">
      <w:pPr>
        <w:pStyle w:val="ListParagraph"/>
        <w:numPr>
          <w:ilvl w:val="0"/>
          <w:numId w:val="1"/>
        </w:numPr>
        <w:rPr>
          <w:b/>
          <w:bCs/>
        </w:rPr>
      </w:pPr>
      <w:r>
        <w:t>The hospitality and experiences available are held in high regard and are easily accessible from the stations.</w:t>
      </w:r>
    </w:p>
    <w:p w14:paraId="7514146C" w14:textId="7EABB526" w:rsidR="00ED3B07" w:rsidRPr="00ED3B07" w:rsidRDefault="00ED3B07" w:rsidP="00ED3B07">
      <w:pPr>
        <w:pStyle w:val="ListParagraph"/>
        <w:numPr>
          <w:ilvl w:val="0"/>
          <w:numId w:val="1"/>
        </w:numPr>
        <w:rPr>
          <w:b/>
          <w:bCs/>
        </w:rPr>
      </w:pPr>
      <w:r>
        <w:t>Locals are welcoming and willing to improve the quality of a tourists stay.</w:t>
      </w:r>
    </w:p>
    <w:p w14:paraId="1C515D6E" w14:textId="68AD8E1E" w:rsidR="00ED3B07" w:rsidRPr="00ED3B07" w:rsidRDefault="00ED3B07" w:rsidP="00ED3B07">
      <w:pPr>
        <w:pStyle w:val="ListParagraph"/>
        <w:numPr>
          <w:ilvl w:val="0"/>
          <w:numId w:val="1"/>
        </w:numPr>
        <w:rPr>
          <w:b/>
          <w:bCs/>
        </w:rPr>
      </w:pPr>
      <w:r>
        <w:t>The trail gives visitors the chance to experience the scenic surroundings as well as see them.</w:t>
      </w:r>
    </w:p>
    <w:p w14:paraId="518512F4" w14:textId="77777777" w:rsidR="00BA11C8" w:rsidRPr="00BA11C8" w:rsidRDefault="00BA11C8" w:rsidP="00ED3B07">
      <w:pPr>
        <w:pStyle w:val="ListParagraph"/>
        <w:numPr>
          <w:ilvl w:val="0"/>
          <w:numId w:val="1"/>
        </w:numPr>
        <w:rPr>
          <w:b/>
          <w:bCs/>
        </w:rPr>
      </w:pPr>
      <w:r>
        <w:t>The numerous heritage sites along the Line can attract an audience of people interested in history.</w:t>
      </w:r>
    </w:p>
    <w:p w14:paraId="3FD2F63B" w14:textId="77777777" w:rsidR="00BA11C8" w:rsidRDefault="00BA11C8" w:rsidP="00BA11C8"/>
    <w:p w14:paraId="7BFEB8BA" w14:textId="7C8C8FE2" w:rsidR="00BA11C8" w:rsidRDefault="00BA75F3" w:rsidP="00BA11C8">
      <w:pPr>
        <w:rPr>
          <w:b/>
          <w:bCs/>
        </w:rPr>
      </w:pPr>
      <w:r>
        <w:rPr>
          <w:b/>
          <w:bCs/>
        </w:rPr>
        <w:t xml:space="preserve">5.2) </w:t>
      </w:r>
      <w:r w:rsidR="00BA11C8" w:rsidRPr="00BA11C8">
        <w:rPr>
          <w:b/>
          <w:bCs/>
        </w:rPr>
        <w:t>Weaknesses-</w:t>
      </w:r>
    </w:p>
    <w:p w14:paraId="1BFB1EE8" w14:textId="50BC05B4" w:rsidR="00BA11C8" w:rsidRPr="00BA11C8" w:rsidRDefault="00BA11C8" w:rsidP="00BA11C8">
      <w:pPr>
        <w:pStyle w:val="ListParagraph"/>
        <w:numPr>
          <w:ilvl w:val="0"/>
          <w:numId w:val="2"/>
        </w:numPr>
        <w:rPr>
          <w:b/>
          <w:bCs/>
        </w:rPr>
      </w:pPr>
      <w:r>
        <w:t>Many of the towns/villages along the line are virtually unheard of.</w:t>
      </w:r>
    </w:p>
    <w:p w14:paraId="5833BD54" w14:textId="4154BDA9" w:rsidR="00BA11C8" w:rsidRPr="00F52171" w:rsidRDefault="00BA11C8" w:rsidP="00BA11C8">
      <w:pPr>
        <w:pStyle w:val="ListParagraph"/>
        <w:numPr>
          <w:ilvl w:val="0"/>
          <w:numId w:val="2"/>
        </w:numPr>
        <w:rPr>
          <w:b/>
          <w:bCs/>
        </w:rPr>
      </w:pPr>
      <w:r>
        <w:t xml:space="preserve">Many of the train carriages used along the line are dated and therefore </w:t>
      </w:r>
      <w:r w:rsidR="00CB3808">
        <w:t>less attractive</w:t>
      </w:r>
      <w:r>
        <w:t xml:space="preserve"> to the upper echelon</w:t>
      </w:r>
      <w:r w:rsidR="00CB3808">
        <w:t xml:space="preserve"> of tourists.</w:t>
      </w:r>
    </w:p>
    <w:p w14:paraId="666A0916" w14:textId="4FEE7752" w:rsidR="00F52171" w:rsidRPr="00F52171" w:rsidRDefault="00F52171" w:rsidP="00BA11C8">
      <w:pPr>
        <w:pStyle w:val="ListParagraph"/>
        <w:numPr>
          <w:ilvl w:val="0"/>
          <w:numId w:val="2"/>
        </w:numPr>
        <w:rPr>
          <w:b/>
          <w:bCs/>
        </w:rPr>
      </w:pPr>
      <w:r>
        <w:t>Communities do not have the ‘carrying capacity’ for a large influx of tourists.</w:t>
      </w:r>
    </w:p>
    <w:p w14:paraId="0A645F28" w14:textId="4F6336BD" w:rsidR="00F52171" w:rsidRPr="00F52171" w:rsidRDefault="00F52171" w:rsidP="00F52171">
      <w:pPr>
        <w:rPr>
          <w:b/>
          <w:bCs/>
        </w:rPr>
      </w:pPr>
      <w:r>
        <w:rPr>
          <w:b/>
          <w:bCs/>
        </w:rPr>
        <w:t xml:space="preserve">‘Carrying capacity is simply being able to accommodate the largest </w:t>
      </w:r>
      <w:r w:rsidR="00E21892">
        <w:rPr>
          <w:b/>
          <w:bCs/>
        </w:rPr>
        <w:t>number</w:t>
      </w:r>
      <w:r>
        <w:rPr>
          <w:b/>
          <w:bCs/>
        </w:rPr>
        <w:t xml:space="preserve"> of people </w:t>
      </w:r>
      <w:r w:rsidR="00E21892">
        <w:rPr>
          <w:b/>
          <w:bCs/>
        </w:rPr>
        <w:t>a destination can effectively and efficiently manage within it’s given environment and management capabilities.’- Page 150, Tourism Policy and Planning, David L. Edgell and Jason R. Swanson</w:t>
      </w:r>
      <w:r w:rsidR="008E676A">
        <w:rPr>
          <w:b/>
          <w:bCs/>
        </w:rPr>
        <w:t xml:space="preserve"> </w:t>
      </w:r>
      <w:r w:rsidR="008E676A" w:rsidRPr="008E676A">
        <w:rPr>
          <w:b/>
          <w:bCs/>
        </w:rPr>
        <w:t>2nd Ed., Routledge, London</w:t>
      </w:r>
      <w:r w:rsidR="005277EF">
        <w:rPr>
          <w:b/>
          <w:bCs/>
        </w:rPr>
        <w:t xml:space="preserve"> </w:t>
      </w:r>
      <w:r w:rsidR="005277EF" w:rsidRPr="008E676A">
        <w:rPr>
          <w:b/>
          <w:bCs/>
        </w:rPr>
        <w:t>2nd Ed., Routledge, London</w:t>
      </w:r>
    </w:p>
    <w:p w14:paraId="630AE42E" w14:textId="622E2CD7" w:rsidR="00BA11C8" w:rsidRDefault="00BA11C8" w:rsidP="00BA11C8">
      <w:pPr>
        <w:rPr>
          <w:b/>
          <w:bCs/>
        </w:rPr>
      </w:pPr>
    </w:p>
    <w:p w14:paraId="207B10F2" w14:textId="3EDA098C" w:rsidR="00BA11C8" w:rsidRDefault="00BA75F3" w:rsidP="00BA11C8">
      <w:pPr>
        <w:rPr>
          <w:b/>
          <w:bCs/>
        </w:rPr>
      </w:pPr>
      <w:r>
        <w:rPr>
          <w:b/>
          <w:bCs/>
        </w:rPr>
        <w:t xml:space="preserve">5.3) </w:t>
      </w:r>
      <w:r w:rsidR="00BA11C8">
        <w:rPr>
          <w:b/>
          <w:bCs/>
        </w:rPr>
        <w:t>Opportunities-</w:t>
      </w:r>
      <w:bookmarkStart w:id="1" w:name="_GoBack"/>
      <w:bookmarkEnd w:id="1"/>
    </w:p>
    <w:p w14:paraId="6C2BFBA9" w14:textId="63FB0A75" w:rsidR="00BA11C8" w:rsidRDefault="00A9752F" w:rsidP="00BA11C8">
      <w:pPr>
        <w:pStyle w:val="ListParagraph"/>
        <w:numPr>
          <w:ilvl w:val="0"/>
          <w:numId w:val="3"/>
        </w:numPr>
      </w:pPr>
      <w:r>
        <w:t xml:space="preserve">The communities have the resources and potential to appeal to a wider audience. </w:t>
      </w:r>
    </w:p>
    <w:p w14:paraId="30CD25FD" w14:textId="38F6593F" w:rsidR="00A9752F" w:rsidRDefault="00A9752F" w:rsidP="00BA11C8">
      <w:pPr>
        <w:pStyle w:val="ListParagraph"/>
        <w:numPr>
          <w:ilvl w:val="0"/>
          <w:numId w:val="3"/>
        </w:numPr>
      </w:pPr>
      <w:r>
        <w:t>An increase in tourism will result in a positive economic impact on the communities involved.</w:t>
      </w:r>
    </w:p>
    <w:p w14:paraId="5DCAA173" w14:textId="3CC915A7" w:rsidR="00A9752F" w:rsidRDefault="00A9752F" w:rsidP="00BA11C8">
      <w:pPr>
        <w:pStyle w:val="ListParagraph"/>
        <w:numPr>
          <w:ilvl w:val="0"/>
          <w:numId w:val="3"/>
        </w:numPr>
      </w:pPr>
      <w:r>
        <w:t xml:space="preserve">With an improved economy these communities then </w:t>
      </w:r>
      <w:proofErr w:type="gramStart"/>
      <w:r>
        <w:t>have the opportunity to</w:t>
      </w:r>
      <w:proofErr w:type="gramEnd"/>
      <w:r>
        <w:t xml:space="preserve"> re-invest back into the communities and improve the experience they provide.</w:t>
      </w:r>
    </w:p>
    <w:p w14:paraId="095080E9" w14:textId="78608882" w:rsidR="00A9752F" w:rsidRDefault="00A9752F" w:rsidP="00BA11C8">
      <w:pPr>
        <w:pStyle w:val="ListParagraph"/>
        <w:numPr>
          <w:ilvl w:val="0"/>
          <w:numId w:val="3"/>
        </w:numPr>
      </w:pPr>
      <w:r>
        <w:t>This can include introducing new facilities and experiences which will also result in more jobs being available to the locals.</w:t>
      </w:r>
    </w:p>
    <w:p w14:paraId="2A61D665" w14:textId="48A305C3" w:rsidR="00965025" w:rsidRPr="00965025" w:rsidRDefault="00965025" w:rsidP="00965025">
      <w:pPr>
        <w:rPr>
          <w:b/>
          <w:bCs/>
        </w:rPr>
      </w:pPr>
    </w:p>
    <w:p w14:paraId="3120D2BF" w14:textId="217F1582" w:rsidR="00965025" w:rsidRDefault="00BA75F3" w:rsidP="00965025">
      <w:pPr>
        <w:rPr>
          <w:b/>
          <w:bCs/>
        </w:rPr>
      </w:pPr>
      <w:r>
        <w:rPr>
          <w:b/>
          <w:bCs/>
        </w:rPr>
        <w:t xml:space="preserve">5.4) </w:t>
      </w:r>
      <w:r w:rsidR="00965025" w:rsidRPr="00965025">
        <w:rPr>
          <w:b/>
          <w:bCs/>
        </w:rPr>
        <w:t>Threats-</w:t>
      </w:r>
    </w:p>
    <w:p w14:paraId="1966B088" w14:textId="0E9E2894" w:rsidR="00965025" w:rsidRPr="008E676A" w:rsidRDefault="00965025" w:rsidP="00965025">
      <w:pPr>
        <w:pStyle w:val="ListParagraph"/>
        <w:numPr>
          <w:ilvl w:val="0"/>
          <w:numId w:val="4"/>
        </w:numPr>
        <w:rPr>
          <w:b/>
          <w:bCs/>
        </w:rPr>
      </w:pPr>
      <w:r>
        <w:t>If tourism is improved massively, influxes of tourists could take away from the charm of these communities</w:t>
      </w:r>
      <w:r w:rsidR="009C264F">
        <w:t xml:space="preserve"> and potentially frustrate locals.</w:t>
      </w:r>
    </w:p>
    <w:p w14:paraId="6487778D" w14:textId="7673FEBC" w:rsidR="008E676A" w:rsidRPr="008E676A" w:rsidRDefault="008E676A" w:rsidP="008E676A">
      <w:pPr>
        <w:rPr>
          <w:b/>
          <w:bCs/>
        </w:rPr>
      </w:pPr>
      <w:r>
        <w:rPr>
          <w:b/>
          <w:bCs/>
        </w:rPr>
        <w:t xml:space="preserve">‘The multiple layers of the tourism product, especially with respect to the destination product, means that consideration need to be given to the people and environments that are packaged as part of that product as otherwise the various qualities that make it attractive to visit will be eroded.’ – Page 158, </w:t>
      </w:r>
      <w:r w:rsidRPr="008E676A">
        <w:rPr>
          <w:b/>
          <w:bCs/>
        </w:rPr>
        <w:t xml:space="preserve">Cooper C. and Hall M.  (2012), Contemporary Tourism: </w:t>
      </w:r>
      <w:proofErr w:type="gramStart"/>
      <w:r w:rsidRPr="008E676A">
        <w:rPr>
          <w:b/>
          <w:bCs/>
        </w:rPr>
        <w:t>an</w:t>
      </w:r>
      <w:proofErr w:type="gramEnd"/>
      <w:r w:rsidRPr="008E676A">
        <w:rPr>
          <w:b/>
          <w:bCs/>
        </w:rPr>
        <w:t xml:space="preserve"> International Approach. </w:t>
      </w:r>
      <w:proofErr w:type="spellStart"/>
      <w:r w:rsidRPr="008E676A">
        <w:rPr>
          <w:b/>
          <w:bCs/>
        </w:rPr>
        <w:t>Goodfellows</w:t>
      </w:r>
      <w:proofErr w:type="spellEnd"/>
      <w:r w:rsidRPr="008E676A">
        <w:rPr>
          <w:b/>
          <w:bCs/>
        </w:rPr>
        <w:t>, Oxford</w:t>
      </w:r>
      <w:r w:rsidR="005277EF">
        <w:rPr>
          <w:b/>
          <w:bCs/>
        </w:rPr>
        <w:t xml:space="preserve"> </w:t>
      </w:r>
      <w:r w:rsidR="005277EF" w:rsidRPr="008E676A">
        <w:rPr>
          <w:b/>
          <w:bCs/>
        </w:rPr>
        <w:t>2nd Ed., Routledge, London</w:t>
      </w:r>
    </w:p>
    <w:p w14:paraId="455A064A" w14:textId="1B76F451" w:rsidR="00965025" w:rsidRDefault="00965025" w:rsidP="00965025">
      <w:pPr>
        <w:rPr>
          <w:b/>
          <w:bCs/>
        </w:rPr>
      </w:pPr>
    </w:p>
    <w:p w14:paraId="3D8790A2" w14:textId="14C45C17" w:rsidR="00965025" w:rsidRDefault="00965025" w:rsidP="00965025">
      <w:pPr>
        <w:rPr>
          <w:b/>
          <w:bCs/>
        </w:rPr>
      </w:pPr>
    </w:p>
    <w:p w14:paraId="4C0D8B89" w14:textId="61F924EF" w:rsidR="00965025" w:rsidRDefault="00BA75F3" w:rsidP="00965025">
      <w:pPr>
        <w:rPr>
          <w:b/>
          <w:bCs/>
        </w:rPr>
      </w:pPr>
      <w:r>
        <w:rPr>
          <w:b/>
          <w:bCs/>
        </w:rPr>
        <w:t>6.</w:t>
      </w:r>
      <w:r w:rsidR="00AE0D53">
        <w:rPr>
          <w:b/>
          <w:bCs/>
        </w:rPr>
        <w:t>0</w:t>
      </w:r>
      <w:r>
        <w:rPr>
          <w:b/>
          <w:bCs/>
        </w:rPr>
        <w:t xml:space="preserve">) </w:t>
      </w:r>
      <w:r w:rsidR="00965025">
        <w:rPr>
          <w:b/>
          <w:bCs/>
        </w:rPr>
        <w:t>Executive Summary-</w:t>
      </w:r>
    </w:p>
    <w:p w14:paraId="4C8932BD" w14:textId="6769528B" w:rsidR="00965025" w:rsidRDefault="00E77971" w:rsidP="00965025">
      <w:r>
        <w:t xml:space="preserve">The potential to increase tourism within the Towns/Villages along the line is certainly there. They offer unique experiences as mentioned which are attractive both to spectators and those who wish to take part. If </w:t>
      </w:r>
      <w:r w:rsidR="00CB3808">
        <w:t xml:space="preserve">advertised effectively </w:t>
      </w:r>
      <w:r>
        <w:t xml:space="preserve">these individual events such as ‘The Whole Earth Man vs Horse Marathon’ tourists would </w:t>
      </w:r>
      <w:r w:rsidR="00CB3808">
        <w:t>be attracted</w:t>
      </w:r>
      <w:r>
        <w:t xml:space="preserve"> from all over the United Kingdom both as spectators and competitors. This would then give local businesses the opportunity to advertise the</w:t>
      </w:r>
      <w:r w:rsidR="00CB3808">
        <w:t>ir product/service</w:t>
      </w:r>
      <w:r>
        <w:t xml:space="preserve"> to a wider audience who perhaps would have never been aware of these businesses previously.</w:t>
      </w:r>
    </w:p>
    <w:p w14:paraId="7913699B" w14:textId="0F562AAB" w:rsidR="00E77971" w:rsidRDefault="00E77971" w:rsidP="00965025">
      <w:r>
        <w:t xml:space="preserve">I think that advertised properly the Walking trail could be an essential asset to the communities involved. </w:t>
      </w:r>
      <w:r w:rsidR="005E7E9B">
        <w:t xml:space="preserve">If advertised throughout </w:t>
      </w:r>
      <w:r w:rsidR="00F52171">
        <w:t>S</w:t>
      </w:r>
      <w:r w:rsidR="005E7E9B">
        <w:t>ummer, the walking trail could prove increasingly popular and as a result this can potentially increase tourism within the communities due to the fact that tourists will be interacting with the locals and their businesses rather than just looking at them from the window of a train.</w:t>
      </w:r>
    </w:p>
    <w:p w14:paraId="77AF9286" w14:textId="08B33B6C" w:rsidR="00F52171" w:rsidRDefault="00F52171" w:rsidP="00965025">
      <w:r>
        <w:t xml:space="preserve">With reference to the ‘Tigers, the Taj Mahal and Mumbai’ line, I think that the Heart of Wales line could create </w:t>
      </w:r>
      <w:r w:rsidR="008E676A">
        <w:t>a similar</w:t>
      </w:r>
      <w:r>
        <w:t xml:space="preserve"> interactive tour which would take the passengers </w:t>
      </w:r>
      <w:r w:rsidR="00443E8B">
        <w:t>off</w:t>
      </w:r>
      <w:r>
        <w:t xml:space="preserve"> the train and into the destinations along the line. Much like the line mentioned they can work along side locals and businesses to create an enjoyable and educational experience for the tourists as well as benefiting local businesses financially</w:t>
      </w:r>
      <w:r w:rsidR="008E676A">
        <w:t xml:space="preserve"> and if needs be could also similarly integrate other modes of transport making the experience more efficient for the visitors.</w:t>
      </w:r>
    </w:p>
    <w:p w14:paraId="295CB95E" w14:textId="65401B8B" w:rsidR="00FA57C1" w:rsidRPr="00FA57C1" w:rsidRDefault="00FA57C1" w:rsidP="00965025">
      <w:pPr>
        <w:rPr>
          <w:b/>
          <w:bCs/>
        </w:rPr>
      </w:pPr>
    </w:p>
    <w:p w14:paraId="676D9FE0" w14:textId="41E20C9B" w:rsidR="00FA57C1" w:rsidRDefault="00BA75F3" w:rsidP="00965025">
      <w:pPr>
        <w:rPr>
          <w:b/>
          <w:bCs/>
        </w:rPr>
      </w:pPr>
      <w:r>
        <w:rPr>
          <w:b/>
          <w:bCs/>
        </w:rPr>
        <w:t>7.</w:t>
      </w:r>
      <w:r w:rsidR="00AE0D53">
        <w:rPr>
          <w:b/>
          <w:bCs/>
        </w:rPr>
        <w:t>0</w:t>
      </w:r>
      <w:r>
        <w:rPr>
          <w:b/>
          <w:bCs/>
        </w:rPr>
        <w:t xml:space="preserve">) </w:t>
      </w:r>
      <w:r w:rsidR="00FA57C1" w:rsidRPr="00FA57C1">
        <w:rPr>
          <w:b/>
          <w:bCs/>
        </w:rPr>
        <w:t>Bibliography-</w:t>
      </w:r>
    </w:p>
    <w:p w14:paraId="70F95435" w14:textId="77777777" w:rsidR="00FA57C1" w:rsidRPr="00FA57C1" w:rsidRDefault="00185B68" w:rsidP="00FA57C1">
      <w:hyperlink r:id="rId13" w:history="1">
        <w:r w:rsidR="00FA57C1" w:rsidRPr="00FA57C1">
          <w:rPr>
            <w:color w:val="0563C1" w:themeColor="hyperlink"/>
            <w:u w:val="single"/>
          </w:rPr>
          <w:t>https://www.heart-of-wales.co.uk/</w:t>
        </w:r>
      </w:hyperlink>
    </w:p>
    <w:p w14:paraId="28205CA8" w14:textId="77777777" w:rsidR="00FA57C1" w:rsidRPr="00FA57C1" w:rsidRDefault="00185B68" w:rsidP="00FA57C1">
      <w:hyperlink r:id="rId14" w:anchor="photos" w:history="1">
        <w:r w:rsidR="00FA57C1" w:rsidRPr="00FA57C1">
          <w:rPr>
            <w:color w:val="0563C1" w:themeColor="hyperlink"/>
            <w:u w:val="single"/>
          </w:rPr>
          <w:t>https://www.heart-of-wales.co.uk/experiences#photos</w:t>
        </w:r>
      </w:hyperlink>
    </w:p>
    <w:p w14:paraId="7C8F65FB" w14:textId="1C138975" w:rsidR="00FA57C1" w:rsidRDefault="00185B68" w:rsidP="00FA57C1">
      <w:pPr>
        <w:rPr>
          <w:color w:val="0563C1" w:themeColor="hyperlink"/>
          <w:u w:val="single"/>
        </w:rPr>
      </w:pPr>
      <w:hyperlink r:id="rId15" w:history="1">
        <w:r w:rsidR="00FA57C1" w:rsidRPr="00FA57C1">
          <w:rPr>
            <w:color w:val="0563C1" w:themeColor="hyperlink"/>
            <w:u w:val="single"/>
          </w:rPr>
          <w:t>https://www.heart-of-wales.co.uk/communities</w:t>
        </w:r>
      </w:hyperlink>
    </w:p>
    <w:p w14:paraId="362D4058" w14:textId="752F066F" w:rsidR="00791CBC" w:rsidRDefault="00185B68" w:rsidP="00FA57C1">
      <w:hyperlink r:id="rId16" w:history="1">
        <w:r w:rsidR="00791CBC" w:rsidRPr="002A2699">
          <w:rPr>
            <w:rStyle w:val="Hyperlink"/>
          </w:rPr>
          <w:t>https://moodle.uwtsd.ac.uk/pluginfile.php/314709/mod_resource/content/1/TfW%20and%20Heart%20of%20Wales%20Line%20presentation.pdf</w:t>
        </w:r>
      </w:hyperlink>
    </w:p>
    <w:p w14:paraId="24483CEE" w14:textId="00F81A84" w:rsidR="00FA57C1" w:rsidRPr="00FA57C1" w:rsidRDefault="00185B68" w:rsidP="00FA57C1">
      <w:hyperlink r:id="rId17" w:history="1">
        <w:r w:rsidR="00791CBC" w:rsidRPr="002A2699">
          <w:rPr>
            <w:rStyle w:val="Hyperlink"/>
          </w:rPr>
          <w:t>https://offasdyke.org.uk/offas-dyke-association/offas-dyke-centre/</w:t>
        </w:r>
      </w:hyperlink>
    </w:p>
    <w:p w14:paraId="02563BEC" w14:textId="667256E4" w:rsidR="00FA57C1" w:rsidRDefault="00185B68" w:rsidP="00FA57C1">
      <w:pPr>
        <w:rPr>
          <w:color w:val="0563C1" w:themeColor="hyperlink"/>
          <w:u w:val="single"/>
        </w:rPr>
      </w:pPr>
      <w:hyperlink r:id="rId18" w:history="1">
        <w:r w:rsidR="00FA57C1" w:rsidRPr="00FA57C1">
          <w:rPr>
            <w:color w:val="0563C1" w:themeColor="hyperlink"/>
            <w:u w:val="single"/>
          </w:rPr>
          <w:t>https://www.victorian-festival.co.uk/</w:t>
        </w:r>
      </w:hyperlink>
    </w:p>
    <w:p w14:paraId="4B7C5254" w14:textId="3E173ABF" w:rsidR="00F15CC9" w:rsidRDefault="00185B68" w:rsidP="00FA57C1">
      <w:hyperlink r:id="rId19" w:history="1">
        <w:r w:rsidR="00F15CC9" w:rsidRPr="002A2699">
          <w:rPr>
            <w:rStyle w:val="Hyperlink"/>
          </w:rPr>
          <w:t>https://www.scenicrailbritain.com/lines/heart-wales-line</w:t>
        </w:r>
      </w:hyperlink>
    </w:p>
    <w:p w14:paraId="4ED74E79" w14:textId="6582DAE7" w:rsidR="00F15CC9" w:rsidRDefault="00185B68" w:rsidP="00FA57C1">
      <w:hyperlink r:id="rId20" w:history="1">
        <w:r w:rsidR="00F15CC9" w:rsidRPr="002A2699">
          <w:rPr>
            <w:rStyle w:val="Hyperlink"/>
          </w:rPr>
          <w:t>https://www.theguardian.com/travel/2019/feb/05/walking-the-heart-of-wales-line-trail-railway-line</w:t>
        </w:r>
      </w:hyperlink>
    </w:p>
    <w:p w14:paraId="41458ED2" w14:textId="237FB1F9" w:rsidR="00FA57C1" w:rsidRPr="00FA57C1" w:rsidRDefault="00185B68" w:rsidP="00FA57C1">
      <w:hyperlink r:id="rId21" w:history="1">
        <w:r w:rsidR="00F15CC9" w:rsidRPr="002A2699">
          <w:rPr>
            <w:rStyle w:val="Hyperlink"/>
          </w:rPr>
          <w:t>https://www.shropshirehillsdiscoverycentre.co.uk/</w:t>
        </w:r>
      </w:hyperlink>
    </w:p>
    <w:p w14:paraId="2484F013" w14:textId="77777777" w:rsidR="00FA57C1" w:rsidRPr="00FA57C1" w:rsidRDefault="00185B68" w:rsidP="00FA57C1">
      <w:hyperlink r:id="rId22" w:history="1">
        <w:r w:rsidR="00FA57C1" w:rsidRPr="00FA57C1">
          <w:rPr>
            <w:color w:val="0563C1" w:themeColor="hyperlink"/>
            <w:u w:val="single"/>
          </w:rPr>
          <w:t>https://www.english-heritage.org.uk/visit/places/stokesay-castle</w:t>
        </w:r>
      </w:hyperlink>
    </w:p>
    <w:p w14:paraId="1AFAD4F5" w14:textId="36306E5E" w:rsidR="00FA57C1" w:rsidRDefault="00185B68" w:rsidP="00FA57C1">
      <w:pPr>
        <w:rPr>
          <w:color w:val="0563C1" w:themeColor="hyperlink"/>
          <w:u w:val="single"/>
        </w:rPr>
      </w:pPr>
      <w:hyperlink r:id="rId23" w:history="1">
        <w:r w:rsidR="00FA57C1" w:rsidRPr="00FA57C1">
          <w:rPr>
            <w:color w:val="0563C1" w:themeColor="hyperlink"/>
            <w:u w:val="single"/>
          </w:rPr>
          <w:t>http://www.visitllandeilo.co.uk/</w:t>
        </w:r>
      </w:hyperlink>
    </w:p>
    <w:p w14:paraId="7B06E0AA" w14:textId="1D07F6D7" w:rsidR="00993826" w:rsidRDefault="00185B68" w:rsidP="00FA57C1">
      <w:hyperlink r:id="rId24" w:history="1">
        <w:r w:rsidR="00993826" w:rsidRPr="002A2699">
          <w:rPr>
            <w:rStyle w:val="Hyperlink"/>
          </w:rPr>
          <w:t>https://stampdestinations.com/insights/rural-tourism-make-a-small-town-a-big-deal/</w:t>
        </w:r>
      </w:hyperlink>
    </w:p>
    <w:p w14:paraId="23C87C7E" w14:textId="372D7EBE" w:rsidR="00FA57C1" w:rsidRDefault="00185B68" w:rsidP="00FA57C1">
      <w:pPr>
        <w:rPr>
          <w:color w:val="0563C1" w:themeColor="hyperlink"/>
          <w:u w:val="single"/>
        </w:rPr>
      </w:pPr>
      <w:hyperlink r:id="rId25" w:history="1">
        <w:r w:rsidR="00993826" w:rsidRPr="002A2699">
          <w:rPr>
            <w:rStyle w:val="Hyperlink"/>
          </w:rPr>
          <w:t>http://www.worldalternativegames.com/</w:t>
        </w:r>
      </w:hyperlink>
    </w:p>
    <w:p w14:paraId="77477D6C" w14:textId="0C9EBFE2" w:rsidR="00993826" w:rsidRDefault="00185B68" w:rsidP="00FA57C1">
      <w:hyperlink r:id="rId26" w:history="1">
        <w:r w:rsidR="00993826" w:rsidRPr="002A2699">
          <w:rPr>
            <w:rStyle w:val="Hyperlink"/>
          </w:rPr>
          <w:t>https://qualifications.pearson.com/content/dam/pdf/BTEC-Nationals/Travel-and-Tourism/2010/Specification/Unit-18-Tourism-in-rural-areas-Issue-3-280611.pdf</w:t>
        </w:r>
      </w:hyperlink>
    </w:p>
    <w:p w14:paraId="5D5CBE2C" w14:textId="513F9E41" w:rsidR="00FA57C1" w:rsidRPr="00FA57C1" w:rsidRDefault="00185B68" w:rsidP="00FA57C1">
      <w:hyperlink r:id="rId27" w:history="1">
        <w:r w:rsidR="00993826" w:rsidRPr="002A2699">
          <w:rPr>
            <w:rStyle w:val="Hyperlink"/>
          </w:rPr>
          <w:t>https://www.green-events.co.uk/</w:t>
        </w:r>
      </w:hyperlink>
    </w:p>
    <w:p w14:paraId="49F87400" w14:textId="77777777" w:rsidR="00FA57C1" w:rsidRPr="00FA57C1" w:rsidRDefault="00185B68" w:rsidP="00FA57C1">
      <w:hyperlink r:id="rId28" w:history="1">
        <w:r w:rsidR="00FA57C1" w:rsidRPr="00FA57C1">
          <w:rPr>
            <w:color w:val="0563C1" w:themeColor="hyperlink"/>
            <w:u w:val="single"/>
          </w:rPr>
          <w:t>https://www.metropole.co.uk/</w:t>
        </w:r>
      </w:hyperlink>
    </w:p>
    <w:p w14:paraId="5B8711EB" w14:textId="77777777" w:rsidR="00FA57C1" w:rsidRPr="00FA57C1" w:rsidRDefault="00185B68" w:rsidP="00FA57C1">
      <w:hyperlink r:id="rId29" w:history="1">
        <w:r w:rsidR="00FA57C1" w:rsidRPr="00FA57C1">
          <w:rPr>
            <w:color w:val="0563C1" w:themeColor="hyperlink"/>
            <w:u w:val="single"/>
          </w:rPr>
          <w:t>https://www.tripsavvy.com/weirdest-sports-contests-in-britain-1662546</w:t>
        </w:r>
      </w:hyperlink>
    </w:p>
    <w:p w14:paraId="67C7501E" w14:textId="77777777" w:rsidR="00FA57C1" w:rsidRPr="00FA57C1" w:rsidRDefault="00185B68" w:rsidP="00FA57C1">
      <w:hyperlink r:id="rId30" w:history="1">
        <w:r w:rsidR="00FA57C1" w:rsidRPr="00FA57C1">
          <w:rPr>
            <w:color w:val="0563C1" w:themeColor="hyperlink"/>
            <w:u w:val="single"/>
          </w:rPr>
          <w:t>https://www.nationaltrust.org.uk/dinefwr</w:t>
        </w:r>
      </w:hyperlink>
    </w:p>
    <w:p w14:paraId="64597061" w14:textId="547273C2" w:rsidR="00FA57C1" w:rsidRDefault="00FA57C1" w:rsidP="00FA57C1">
      <w:pPr>
        <w:rPr>
          <w:b/>
          <w:bCs/>
        </w:rPr>
      </w:pPr>
      <w:r w:rsidRPr="00FA57C1">
        <w:rPr>
          <w:b/>
          <w:bCs/>
        </w:rPr>
        <w:t>Page 148, Tourism Policy and Planning, David L. Edgell and Jason R. Swanson</w:t>
      </w:r>
      <w:r w:rsidR="005277EF">
        <w:rPr>
          <w:b/>
          <w:bCs/>
        </w:rPr>
        <w:t xml:space="preserve"> </w:t>
      </w:r>
      <w:r w:rsidR="005277EF" w:rsidRPr="008E676A">
        <w:rPr>
          <w:b/>
          <w:bCs/>
        </w:rPr>
        <w:t>2nd Ed., Routledge, London</w:t>
      </w:r>
    </w:p>
    <w:p w14:paraId="176A0941" w14:textId="72966B3A" w:rsidR="005277EF" w:rsidRDefault="005277EF" w:rsidP="00FA57C1">
      <w:pPr>
        <w:rPr>
          <w:b/>
          <w:bCs/>
        </w:rPr>
      </w:pPr>
      <w:r>
        <w:rPr>
          <w:b/>
          <w:bCs/>
        </w:rPr>
        <w:t xml:space="preserve">Page 162, </w:t>
      </w:r>
      <w:bookmarkStart w:id="2" w:name="_Hlk26220202"/>
      <w:r w:rsidRPr="008E676A">
        <w:rPr>
          <w:b/>
          <w:bCs/>
        </w:rPr>
        <w:t xml:space="preserve">Cooper C. and Hall M.  (2012), Contemporary Tourism: </w:t>
      </w:r>
      <w:proofErr w:type="gramStart"/>
      <w:r w:rsidRPr="008E676A">
        <w:rPr>
          <w:b/>
          <w:bCs/>
        </w:rPr>
        <w:t>an</w:t>
      </w:r>
      <w:proofErr w:type="gramEnd"/>
      <w:r w:rsidRPr="008E676A">
        <w:rPr>
          <w:b/>
          <w:bCs/>
        </w:rPr>
        <w:t xml:space="preserve"> International Approach. </w:t>
      </w:r>
      <w:proofErr w:type="spellStart"/>
      <w:r w:rsidRPr="008E676A">
        <w:rPr>
          <w:b/>
          <w:bCs/>
        </w:rPr>
        <w:t>Goodfellows</w:t>
      </w:r>
      <w:proofErr w:type="spellEnd"/>
      <w:r w:rsidRPr="008E676A">
        <w:rPr>
          <w:b/>
          <w:bCs/>
        </w:rPr>
        <w:t>, Oxford.</w:t>
      </w:r>
    </w:p>
    <w:bookmarkEnd w:id="2"/>
    <w:p w14:paraId="4E9EAB5C" w14:textId="6EDABCC5" w:rsidR="00791CBC" w:rsidRPr="00FA57C1" w:rsidRDefault="00791CBC" w:rsidP="00FA57C1">
      <w:pPr>
        <w:rPr>
          <w:b/>
          <w:bCs/>
        </w:rPr>
      </w:pPr>
      <w:r w:rsidRPr="00791CBC">
        <w:rPr>
          <w:b/>
          <w:bCs/>
        </w:rPr>
        <w:t>https://www.wexas.com/holidays/north-america/rocky-mountaineer?wpca=w0696&amp;utm_source=google&amp;utm_medium=cpc&amp;utm_term=rocky%20mountaineer&amp;utm_campaign=Canada&amp;gclid=EAIaIQobChMI5Piq3-GC5gIVCLDtCh0zxwHcEAAYBCAAEgJ9tfD_BwE</w:t>
      </w:r>
    </w:p>
    <w:p w14:paraId="132C4C98" w14:textId="2583186B" w:rsidR="00791CBC" w:rsidRPr="00791CBC" w:rsidRDefault="00185B68" w:rsidP="00FA57C1">
      <w:pPr>
        <w:rPr>
          <w:color w:val="0563C1" w:themeColor="hyperlink"/>
          <w:u w:val="single"/>
        </w:rPr>
      </w:pPr>
      <w:hyperlink r:id="rId31" w:anchor="20GMJ" w:history="1">
        <w:r w:rsidR="00FA57C1" w:rsidRPr="00FA57C1">
          <w:rPr>
            <w:color w:val="0563C1" w:themeColor="hyperlink"/>
            <w:u w:val="single"/>
          </w:rPr>
          <w:t>https://www.raildiscoveries.com/tours/tigers-the-taj-mahal-mumbai/#20GMJ</w:t>
        </w:r>
      </w:hyperlink>
    </w:p>
    <w:p w14:paraId="686C831D" w14:textId="77777777" w:rsidR="00FA57C1" w:rsidRPr="00FA57C1" w:rsidRDefault="00185B68" w:rsidP="00FA57C1">
      <w:hyperlink r:id="rId32" w:history="1">
        <w:r w:rsidR="00FA57C1" w:rsidRPr="00FA57C1">
          <w:rPr>
            <w:color w:val="0563C1" w:themeColor="hyperlink"/>
            <w:u w:val="single"/>
          </w:rPr>
          <w:t>https://www.selecttravelholidays.co.uk/destinations/asia/india/tigers-taj-mahal-and-mumbai-rail/itinerary</w:t>
        </w:r>
      </w:hyperlink>
    </w:p>
    <w:p w14:paraId="25EEE3FA" w14:textId="38A607BC" w:rsidR="00FA57C1" w:rsidRDefault="00FA57C1" w:rsidP="00FA57C1">
      <w:pPr>
        <w:rPr>
          <w:b/>
          <w:bCs/>
        </w:rPr>
      </w:pPr>
      <w:r w:rsidRPr="00FA57C1">
        <w:t xml:space="preserve">Page 150, </w:t>
      </w:r>
      <w:r w:rsidRPr="00FA57C1">
        <w:rPr>
          <w:b/>
          <w:bCs/>
        </w:rPr>
        <w:t>Tourism Policy and Planning, David L. Edgell and Jason R. Swanson</w:t>
      </w:r>
      <w:r w:rsidR="005277EF">
        <w:rPr>
          <w:b/>
          <w:bCs/>
        </w:rPr>
        <w:t xml:space="preserve"> </w:t>
      </w:r>
      <w:r w:rsidR="005277EF" w:rsidRPr="008E676A">
        <w:rPr>
          <w:b/>
          <w:bCs/>
        </w:rPr>
        <w:t>2nd Ed., Routledge, London</w:t>
      </w:r>
    </w:p>
    <w:p w14:paraId="6ADF2043" w14:textId="24E7F695" w:rsidR="008E676A" w:rsidRDefault="008E676A" w:rsidP="00FA57C1">
      <w:pPr>
        <w:rPr>
          <w:b/>
          <w:bCs/>
        </w:rPr>
      </w:pPr>
      <w:r>
        <w:rPr>
          <w:b/>
          <w:bCs/>
        </w:rPr>
        <w:t xml:space="preserve">Page 158, </w:t>
      </w:r>
      <w:r w:rsidRPr="008E676A">
        <w:rPr>
          <w:b/>
          <w:bCs/>
        </w:rPr>
        <w:t xml:space="preserve">Cooper C. and Hall M.  (2012), Contemporary Tourism: </w:t>
      </w:r>
      <w:proofErr w:type="gramStart"/>
      <w:r w:rsidRPr="008E676A">
        <w:rPr>
          <w:b/>
          <w:bCs/>
        </w:rPr>
        <w:t>an</w:t>
      </w:r>
      <w:proofErr w:type="gramEnd"/>
      <w:r w:rsidRPr="008E676A">
        <w:rPr>
          <w:b/>
          <w:bCs/>
        </w:rPr>
        <w:t xml:space="preserve"> International Approach. </w:t>
      </w:r>
      <w:proofErr w:type="spellStart"/>
      <w:r w:rsidRPr="008E676A">
        <w:rPr>
          <w:b/>
          <w:bCs/>
        </w:rPr>
        <w:t>Goodfellows</w:t>
      </w:r>
      <w:proofErr w:type="spellEnd"/>
      <w:r w:rsidRPr="008E676A">
        <w:rPr>
          <w:b/>
          <w:bCs/>
        </w:rPr>
        <w:t>, Oxford.</w:t>
      </w:r>
    </w:p>
    <w:p w14:paraId="71EB6993" w14:textId="611DD423" w:rsidR="005277EF" w:rsidRDefault="005277EF" w:rsidP="00FA57C1">
      <w:pPr>
        <w:rPr>
          <w:b/>
          <w:bCs/>
        </w:rPr>
      </w:pPr>
    </w:p>
    <w:p w14:paraId="3FE520CD" w14:textId="77777777" w:rsidR="00CB3808" w:rsidRDefault="00CB3808" w:rsidP="00FA57C1">
      <w:pPr>
        <w:rPr>
          <w:b/>
          <w:bCs/>
        </w:rPr>
      </w:pPr>
    </w:p>
    <w:p w14:paraId="129B2F4D" w14:textId="77777777" w:rsidR="00F15CC9" w:rsidRDefault="00F15CC9" w:rsidP="00FA57C1">
      <w:pPr>
        <w:rPr>
          <w:b/>
          <w:bCs/>
        </w:rPr>
      </w:pPr>
    </w:p>
    <w:p w14:paraId="2FA3FFA8" w14:textId="77777777" w:rsidR="008E676A" w:rsidRDefault="008E676A" w:rsidP="00FA57C1">
      <w:pPr>
        <w:rPr>
          <w:b/>
          <w:bCs/>
        </w:rPr>
      </w:pPr>
    </w:p>
    <w:p w14:paraId="62A44C1D" w14:textId="77777777" w:rsidR="00791CBC" w:rsidRPr="00FA57C1" w:rsidRDefault="00791CBC" w:rsidP="00FA57C1">
      <w:pPr>
        <w:rPr>
          <w:b/>
          <w:bCs/>
        </w:rPr>
      </w:pPr>
    </w:p>
    <w:p w14:paraId="54D811FB" w14:textId="77777777" w:rsidR="00FA57C1" w:rsidRPr="00FA57C1" w:rsidRDefault="00FA57C1" w:rsidP="00965025">
      <w:pPr>
        <w:rPr>
          <w:b/>
          <w:bCs/>
        </w:rPr>
      </w:pPr>
    </w:p>
    <w:p w14:paraId="2AD59E4F" w14:textId="77777777" w:rsidR="00FA57C1" w:rsidRDefault="00FA57C1" w:rsidP="00965025"/>
    <w:p w14:paraId="12ECF109" w14:textId="77777777" w:rsidR="005E7E9B" w:rsidRDefault="005E7E9B" w:rsidP="00965025"/>
    <w:p w14:paraId="496B811E" w14:textId="77777777" w:rsidR="00E77971" w:rsidRPr="00965025" w:rsidRDefault="00E77971" w:rsidP="00965025"/>
    <w:p w14:paraId="51D4E520" w14:textId="544EB444" w:rsidR="00A9752F" w:rsidRDefault="00A9752F" w:rsidP="00965025">
      <w:pPr>
        <w:pStyle w:val="ListParagraph"/>
      </w:pPr>
    </w:p>
    <w:p w14:paraId="6A6679EE" w14:textId="77777777" w:rsidR="00965025" w:rsidRPr="00BA11C8" w:rsidRDefault="00965025" w:rsidP="00965025">
      <w:pPr>
        <w:pStyle w:val="ListParagraph"/>
      </w:pPr>
    </w:p>
    <w:p w14:paraId="11409977" w14:textId="77777777" w:rsidR="00BA11C8" w:rsidRPr="00BA11C8" w:rsidRDefault="00BA11C8" w:rsidP="00BA11C8">
      <w:pPr>
        <w:ind w:left="360"/>
        <w:rPr>
          <w:b/>
          <w:bCs/>
        </w:rPr>
      </w:pPr>
    </w:p>
    <w:p w14:paraId="376351B3" w14:textId="77777777" w:rsidR="00BA11C8" w:rsidRDefault="00BA11C8" w:rsidP="00BA11C8"/>
    <w:p w14:paraId="6531F40E" w14:textId="76019FFB" w:rsidR="00ED3B07" w:rsidRPr="00BA11C8" w:rsidRDefault="00BA11C8" w:rsidP="00BA11C8">
      <w:pPr>
        <w:rPr>
          <w:b/>
          <w:bCs/>
        </w:rPr>
      </w:pPr>
      <w:r>
        <w:lastRenderedPageBreak/>
        <w:t xml:space="preserve"> </w:t>
      </w:r>
    </w:p>
    <w:p w14:paraId="79A3AFD9" w14:textId="2DDD62E0" w:rsidR="003736A2" w:rsidRPr="003736A2" w:rsidRDefault="003736A2"/>
    <w:p w14:paraId="390E477D" w14:textId="73D95E13" w:rsidR="005B6C4E" w:rsidRDefault="005B6C4E"/>
    <w:p w14:paraId="0713CD16" w14:textId="77777777" w:rsidR="005B6C4E" w:rsidRPr="007C52F9" w:rsidRDefault="005B6C4E"/>
    <w:p w14:paraId="49C35AE0" w14:textId="77777777" w:rsidR="00C53BFD" w:rsidRDefault="00C53BFD"/>
    <w:p w14:paraId="0AF7C283" w14:textId="5DEDCD31" w:rsidR="00A13DE6" w:rsidRDefault="00A13DE6"/>
    <w:p w14:paraId="06E5B416" w14:textId="353A56F5" w:rsidR="00A13DE6" w:rsidRDefault="00A13DE6"/>
    <w:p w14:paraId="6006CE27" w14:textId="77777777" w:rsidR="00EF135B" w:rsidRPr="009078E3" w:rsidRDefault="00EF135B"/>
    <w:sectPr w:rsidR="00EF135B" w:rsidRPr="009078E3" w:rsidSect="009078E3">
      <w:headerReference w:type="default" r:id="rId33"/>
      <w:footerReference w:type="default" r:id="rId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FADF56" w14:textId="77777777" w:rsidR="00185B68" w:rsidRDefault="00185B68" w:rsidP="009078E3">
      <w:pPr>
        <w:spacing w:after="0" w:line="240" w:lineRule="auto"/>
      </w:pPr>
      <w:r>
        <w:separator/>
      </w:r>
    </w:p>
  </w:endnote>
  <w:endnote w:type="continuationSeparator" w:id="0">
    <w:p w14:paraId="28E94748" w14:textId="77777777" w:rsidR="00185B68" w:rsidRDefault="00185B68" w:rsidP="00907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CD31E" w14:textId="054B1432" w:rsidR="00FA57C1" w:rsidRDefault="00FA57C1">
    <w:pPr>
      <w:pStyle w:val="Footer"/>
    </w:pPr>
    <w:r>
      <w:t>Austen Hudson P148239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300DB3" w14:textId="77777777" w:rsidR="00185B68" w:rsidRDefault="00185B68" w:rsidP="009078E3">
      <w:pPr>
        <w:spacing w:after="0" w:line="240" w:lineRule="auto"/>
      </w:pPr>
      <w:r>
        <w:separator/>
      </w:r>
    </w:p>
  </w:footnote>
  <w:footnote w:type="continuationSeparator" w:id="0">
    <w:p w14:paraId="5A1E6602" w14:textId="77777777" w:rsidR="00185B68" w:rsidRDefault="00185B68" w:rsidP="009078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FC64E" w14:textId="17710D73" w:rsidR="00FA57C1" w:rsidRDefault="00FA57C1">
    <w:pPr>
      <w:pStyle w:val="Header"/>
    </w:pPr>
    <w:r>
      <w:t xml:space="preserve">Strategic Travel and Tourism </w:t>
    </w:r>
  </w:p>
  <w:p w14:paraId="671DA9D3" w14:textId="77777777" w:rsidR="00FA57C1" w:rsidRDefault="00FA57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D4A4A"/>
    <w:multiLevelType w:val="hybridMultilevel"/>
    <w:tmpl w:val="74A0B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E7286"/>
    <w:multiLevelType w:val="hybridMultilevel"/>
    <w:tmpl w:val="84B24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83C38"/>
    <w:multiLevelType w:val="multilevel"/>
    <w:tmpl w:val="C3D67F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780729E"/>
    <w:multiLevelType w:val="multilevel"/>
    <w:tmpl w:val="E73816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59444297"/>
    <w:multiLevelType w:val="hybridMultilevel"/>
    <w:tmpl w:val="B8FAD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4E739A"/>
    <w:multiLevelType w:val="multilevel"/>
    <w:tmpl w:val="66B2242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E61511C"/>
    <w:multiLevelType w:val="hybridMultilevel"/>
    <w:tmpl w:val="AD261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064639"/>
    <w:multiLevelType w:val="multilevel"/>
    <w:tmpl w:val="CDD887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0"/>
  </w:num>
  <w:num w:numId="3">
    <w:abstractNumId w:val="6"/>
  </w:num>
  <w:num w:numId="4">
    <w:abstractNumId w:val="1"/>
  </w:num>
  <w:num w:numId="5">
    <w:abstractNumId w:val="7"/>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8E3"/>
    <w:rsid w:val="00022D01"/>
    <w:rsid w:val="00071EDA"/>
    <w:rsid w:val="00185B68"/>
    <w:rsid w:val="001B58A1"/>
    <w:rsid w:val="002042FC"/>
    <w:rsid w:val="002309A7"/>
    <w:rsid w:val="003736A2"/>
    <w:rsid w:val="00391644"/>
    <w:rsid w:val="00392C8B"/>
    <w:rsid w:val="003B214B"/>
    <w:rsid w:val="003B4F9D"/>
    <w:rsid w:val="003C008D"/>
    <w:rsid w:val="003C2269"/>
    <w:rsid w:val="003D6FFE"/>
    <w:rsid w:val="003E600B"/>
    <w:rsid w:val="00407DA0"/>
    <w:rsid w:val="00443E8B"/>
    <w:rsid w:val="005277EF"/>
    <w:rsid w:val="00537494"/>
    <w:rsid w:val="005B56D3"/>
    <w:rsid w:val="005B6C4E"/>
    <w:rsid w:val="005E7E9B"/>
    <w:rsid w:val="00617282"/>
    <w:rsid w:val="006225FB"/>
    <w:rsid w:val="00670F00"/>
    <w:rsid w:val="00675561"/>
    <w:rsid w:val="00677632"/>
    <w:rsid w:val="006A6B12"/>
    <w:rsid w:val="0071136F"/>
    <w:rsid w:val="00723C7A"/>
    <w:rsid w:val="00777D34"/>
    <w:rsid w:val="00791CBC"/>
    <w:rsid w:val="007C52F9"/>
    <w:rsid w:val="00801F2A"/>
    <w:rsid w:val="008300D4"/>
    <w:rsid w:val="008E676A"/>
    <w:rsid w:val="009078E3"/>
    <w:rsid w:val="009452FA"/>
    <w:rsid w:val="00965025"/>
    <w:rsid w:val="00993826"/>
    <w:rsid w:val="00996643"/>
    <w:rsid w:val="009C0D21"/>
    <w:rsid w:val="009C264F"/>
    <w:rsid w:val="00A13DE6"/>
    <w:rsid w:val="00A9752F"/>
    <w:rsid w:val="00AC7CD2"/>
    <w:rsid w:val="00AE0D53"/>
    <w:rsid w:val="00B14B71"/>
    <w:rsid w:val="00B614B5"/>
    <w:rsid w:val="00B6592B"/>
    <w:rsid w:val="00BA11C8"/>
    <w:rsid w:val="00BA75F3"/>
    <w:rsid w:val="00C15AA2"/>
    <w:rsid w:val="00C33650"/>
    <w:rsid w:val="00C40F69"/>
    <w:rsid w:val="00C53BFD"/>
    <w:rsid w:val="00C81037"/>
    <w:rsid w:val="00C84602"/>
    <w:rsid w:val="00C846EE"/>
    <w:rsid w:val="00CB3808"/>
    <w:rsid w:val="00CD3905"/>
    <w:rsid w:val="00CD5ECD"/>
    <w:rsid w:val="00CE2141"/>
    <w:rsid w:val="00D15F8C"/>
    <w:rsid w:val="00D410A6"/>
    <w:rsid w:val="00D823BA"/>
    <w:rsid w:val="00E21892"/>
    <w:rsid w:val="00E37A79"/>
    <w:rsid w:val="00E47619"/>
    <w:rsid w:val="00E77971"/>
    <w:rsid w:val="00ED3B07"/>
    <w:rsid w:val="00EF135B"/>
    <w:rsid w:val="00F15CC9"/>
    <w:rsid w:val="00F52171"/>
    <w:rsid w:val="00FA57C1"/>
    <w:rsid w:val="00FC766D"/>
    <w:rsid w:val="00FE7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AE6D1"/>
  <w15:chartTrackingRefBased/>
  <w15:docId w15:val="{043F70CE-316C-4299-94AB-2E8915A63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7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8E3"/>
  </w:style>
  <w:style w:type="paragraph" w:styleId="Footer">
    <w:name w:val="footer"/>
    <w:basedOn w:val="Normal"/>
    <w:link w:val="FooterChar"/>
    <w:uiPriority w:val="99"/>
    <w:unhideWhenUsed/>
    <w:rsid w:val="00907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8E3"/>
  </w:style>
  <w:style w:type="character" w:styleId="Hyperlink">
    <w:name w:val="Hyperlink"/>
    <w:basedOn w:val="DefaultParagraphFont"/>
    <w:uiPriority w:val="99"/>
    <w:unhideWhenUsed/>
    <w:rsid w:val="00723C7A"/>
    <w:rPr>
      <w:color w:val="0000FF"/>
      <w:u w:val="single"/>
    </w:rPr>
  </w:style>
  <w:style w:type="character" w:styleId="Strong">
    <w:name w:val="Strong"/>
    <w:basedOn w:val="DefaultParagraphFont"/>
    <w:uiPriority w:val="22"/>
    <w:qFormat/>
    <w:rsid w:val="00B614B5"/>
    <w:rPr>
      <w:b/>
      <w:bCs/>
    </w:rPr>
  </w:style>
  <w:style w:type="character" w:customStyle="1" w:styleId="redactor-invisible-space">
    <w:name w:val="redactor-invisible-space"/>
    <w:basedOn w:val="DefaultParagraphFont"/>
    <w:rsid w:val="00B614B5"/>
  </w:style>
  <w:style w:type="paragraph" w:styleId="ListParagraph">
    <w:name w:val="List Paragraph"/>
    <w:basedOn w:val="Normal"/>
    <w:uiPriority w:val="34"/>
    <w:qFormat/>
    <w:rsid w:val="00ED3B07"/>
    <w:pPr>
      <w:ind w:left="720"/>
      <w:contextualSpacing/>
    </w:pPr>
  </w:style>
  <w:style w:type="character" w:styleId="UnresolvedMention">
    <w:name w:val="Unresolved Mention"/>
    <w:basedOn w:val="DefaultParagraphFont"/>
    <w:uiPriority w:val="99"/>
    <w:semiHidden/>
    <w:unhideWhenUsed/>
    <w:rsid w:val="00791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events.co.uk/index.php?mvh_main" TargetMode="External"/><Relationship Id="rId13" Type="http://schemas.openxmlformats.org/officeDocument/2006/relationships/hyperlink" Target="https://www.heart-of-wales.co.uk/" TargetMode="External"/><Relationship Id="rId18" Type="http://schemas.openxmlformats.org/officeDocument/2006/relationships/hyperlink" Target="https://www.victorian-festival.co.uk/" TargetMode="External"/><Relationship Id="rId26" Type="http://schemas.openxmlformats.org/officeDocument/2006/relationships/hyperlink" Target="https://qualifications.pearson.com/content/dam/pdf/BTEC-Nationals/Travel-and-Tourism/2010/Specification/Unit-18-Tourism-in-rural-areas-Issue-3-280611.pdf" TargetMode="External"/><Relationship Id="rId3" Type="http://schemas.openxmlformats.org/officeDocument/2006/relationships/settings" Target="settings.xml"/><Relationship Id="rId21" Type="http://schemas.openxmlformats.org/officeDocument/2006/relationships/hyperlink" Target="https://www.shropshirehillsdiscoverycentre.co.uk/" TargetMode="External"/><Relationship Id="rId34" Type="http://schemas.openxmlformats.org/officeDocument/2006/relationships/footer" Target="footer1.xml"/><Relationship Id="rId7" Type="http://schemas.openxmlformats.org/officeDocument/2006/relationships/hyperlink" Target="https://www.green-events.co.uk/index.php?wbs_main" TargetMode="External"/><Relationship Id="rId12" Type="http://schemas.openxmlformats.org/officeDocument/2006/relationships/hyperlink" Target="https://www.green-events.co.uk/index.php?mbc_main" TargetMode="External"/><Relationship Id="rId17" Type="http://schemas.openxmlformats.org/officeDocument/2006/relationships/hyperlink" Target="https://offasdyke.org.uk/offas-dyke-association/offas-dyke-centre/" TargetMode="External"/><Relationship Id="rId25" Type="http://schemas.openxmlformats.org/officeDocument/2006/relationships/hyperlink" Target="http://www.worldalternativegames.com/"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moodle.uwtsd.ac.uk/pluginfile.php/314709/mod_resource/content/1/TfW%20and%20Heart%20of%20Wales%20Line%20presentation.pdf" TargetMode="External"/><Relationship Id="rId20" Type="http://schemas.openxmlformats.org/officeDocument/2006/relationships/hyperlink" Target="https://www.theguardian.com/travel/2019/feb/05/walking-the-heart-of-wales-line-trail-railway-line" TargetMode="External"/><Relationship Id="rId29" Type="http://schemas.openxmlformats.org/officeDocument/2006/relationships/hyperlink" Target="https://www.tripsavvy.com/weirdest-sports-contests-in-britain-16625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een-events.co.uk/index.php?nwi_main" TargetMode="External"/><Relationship Id="rId24" Type="http://schemas.openxmlformats.org/officeDocument/2006/relationships/hyperlink" Target="https://stampdestinations.com/insights/rural-tourism-make-a-small-town-a-big-deal/" TargetMode="External"/><Relationship Id="rId32" Type="http://schemas.openxmlformats.org/officeDocument/2006/relationships/hyperlink" Target="https://www.selecttravelholidays.co.uk/destinations/asia/india/tigers-taj-mahal-and-mumbai-rail/itinerary" TargetMode="External"/><Relationship Id="rId5" Type="http://schemas.openxmlformats.org/officeDocument/2006/relationships/footnotes" Target="footnotes.xml"/><Relationship Id="rId15" Type="http://schemas.openxmlformats.org/officeDocument/2006/relationships/hyperlink" Target="https://www.heart-of-wales.co.uk/communities" TargetMode="External"/><Relationship Id="rId23" Type="http://schemas.openxmlformats.org/officeDocument/2006/relationships/hyperlink" Target="http://www.visitllandeilo.co.uk/" TargetMode="External"/><Relationship Id="rId28" Type="http://schemas.openxmlformats.org/officeDocument/2006/relationships/hyperlink" Target="https://www.metropole.co.uk/" TargetMode="External"/><Relationship Id="rId36" Type="http://schemas.openxmlformats.org/officeDocument/2006/relationships/theme" Target="theme/theme1.xml"/><Relationship Id="rId10" Type="http://schemas.openxmlformats.org/officeDocument/2006/relationships/hyperlink" Target="https://www.green-events.co.uk/index.php?rar_main" TargetMode="External"/><Relationship Id="rId19" Type="http://schemas.openxmlformats.org/officeDocument/2006/relationships/hyperlink" Target="https://www.scenicrailbritain.com/lines/heart-wales-line" TargetMode="External"/><Relationship Id="rId31" Type="http://schemas.openxmlformats.org/officeDocument/2006/relationships/hyperlink" Target="https://www.raildiscoveries.com/tours/tigers-the-taj-mahal-mumbai/" TargetMode="External"/><Relationship Id="rId4" Type="http://schemas.openxmlformats.org/officeDocument/2006/relationships/webSettings" Target="webSettings.xml"/><Relationship Id="rId9" Type="http://schemas.openxmlformats.org/officeDocument/2006/relationships/hyperlink" Target="https://www.green-events.co.uk/index.php?raw_main" TargetMode="External"/><Relationship Id="rId14" Type="http://schemas.openxmlformats.org/officeDocument/2006/relationships/hyperlink" Target="https://www.heart-of-wales.co.uk/experiences" TargetMode="External"/><Relationship Id="rId22" Type="http://schemas.openxmlformats.org/officeDocument/2006/relationships/hyperlink" Target="https://www.english-heritage.org.uk/visit/places/stokesay-castle" TargetMode="External"/><Relationship Id="rId27" Type="http://schemas.openxmlformats.org/officeDocument/2006/relationships/hyperlink" Target="https://www.green-events.co.uk/" TargetMode="External"/><Relationship Id="rId30" Type="http://schemas.openxmlformats.org/officeDocument/2006/relationships/hyperlink" Target="https://www.nationaltrust.org.uk/dinefwr"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2744</Words>
  <Characters>15643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Foster</dc:creator>
  <cp:keywords/>
  <dc:description/>
  <cp:lastModifiedBy>Austen Foster</cp:lastModifiedBy>
  <cp:revision>2</cp:revision>
  <dcterms:created xsi:type="dcterms:W3CDTF">2019-12-02T23:30:00Z</dcterms:created>
  <dcterms:modified xsi:type="dcterms:W3CDTF">2019-12-02T23:30:00Z</dcterms:modified>
</cp:coreProperties>
</file>