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A52CE3" w14:textId="240113BE" w:rsidR="00BB475F" w:rsidRPr="00074402" w:rsidRDefault="00074402" w:rsidP="003E4ECF">
      <w:pPr>
        <w:spacing w:line="360" w:lineRule="auto"/>
        <w:rPr>
          <w:rFonts w:ascii="Arial" w:hAnsi="Arial" w:cs="Arial"/>
        </w:rPr>
      </w:pPr>
      <w:r w:rsidRPr="00074402">
        <w:rPr>
          <w:rFonts w:ascii="Arial" w:hAnsi="Arial" w:cs="Arial"/>
          <w:noProof/>
        </w:rPr>
        <w:drawing>
          <wp:anchor distT="0" distB="0" distL="114300" distR="114300" simplePos="0" relativeHeight="251659264" behindDoc="0" locked="0" layoutInCell="1" allowOverlap="1" wp14:anchorId="47BC0542" wp14:editId="13228348">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585F3537" w14:textId="57896CF9" w:rsidR="00074402" w:rsidRPr="00074402" w:rsidRDefault="00074402" w:rsidP="003E4ECF">
      <w:pPr>
        <w:spacing w:line="360" w:lineRule="auto"/>
        <w:rPr>
          <w:rFonts w:ascii="Arial" w:hAnsi="Arial" w:cs="Arial"/>
        </w:rPr>
      </w:pPr>
    </w:p>
    <w:p w14:paraId="4E267F2C" w14:textId="35E99859" w:rsidR="00074402" w:rsidRPr="00074402" w:rsidRDefault="00074402" w:rsidP="003E4ECF">
      <w:pPr>
        <w:spacing w:line="360" w:lineRule="auto"/>
        <w:rPr>
          <w:rFonts w:ascii="Arial" w:hAnsi="Arial" w:cs="Arial"/>
        </w:rPr>
      </w:pPr>
    </w:p>
    <w:p w14:paraId="5D864E3F" w14:textId="04749E68" w:rsidR="00074402" w:rsidRPr="00074402" w:rsidRDefault="00074402" w:rsidP="003E4ECF">
      <w:pPr>
        <w:spacing w:line="360" w:lineRule="auto"/>
        <w:rPr>
          <w:rFonts w:ascii="Arial" w:hAnsi="Arial" w:cs="Arial"/>
        </w:rPr>
      </w:pPr>
    </w:p>
    <w:p w14:paraId="22F2817A" w14:textId="77777777" w:rsidR="00074402" w:rsidRDefault="00074402" w:rsidP="003E4ECF">
      <w:pPr>
        <w:tabs>
          <w:tab w:val="left" w:pos="6540"/>
        </w:tabs>
        <w:spacing w:line="360" w:lineRule="auto"/>
        <w:rPr>
          <w:rFonts w:ascii="Arial" w:hAnsi="Arial" w:cs="Arial"/>
          <w:sz w:val="28"/>
          <w:szCs w:val="28"/>
        </w:rPr>
      </w:pPr>
    </w:p>
    <w:p w14:paraId="0A48766D" w14:textId="76A443E7" w:rsidR="00074402" w:rsidRPr="00814A9E" w:rsidRDefault="00074402" w:rsidP="003E4ECF">
      <w:pPr>
        <w:tabs>
          <w:tab w:val="left" w:pos="6540"/>
        </w:tabs>
        <w:spacing w:line="360" w:lineRule="auto"/>
        <w:rPr>
          <w:rFonts w:ascii="Arial" w:hAnsi="Arial" w:cs="Arial"/>
          <w:sz w:val="28"/>
          <w:szCs w:val="28"/>
          <w:lang w:val="nl-NL"/>
        </w:rPr>
      </w:pPr>
      <w:r w:rsidRPr="00814A9E">
        <w:rPr>
          <w:rFonts w:ascii="Arial" w:hAnsi="Arial" w:cs="Arial"/>
          <w:b/>
          <w:bCs/>
          <w:sz w:val="28"/>
          <w:szCs w:val="28"/>
          <w:lang w:val="nl-NL"/>
        </w:rPr>
        <w:t>Student name</w:t>
      </w:r>
      <w:r w:rsidRPr="00814A9E">
        <w:rPr>
          <w:rFonts w:ascii="Arial" w:hAnsi="Arial" w:cs="Arial"/>
          <w:sz w:val="28"/>
          <w:szCs w:val="28"/>
          <w:lang w:val="nl-NL"/>
        </w:rPr>
        <w:t>:</w:t>
      </w:r>
      <w:r w:rsidR="00B86427">
        <w:rPr>
          <w:rFonts w:ascii="Arial" w:hAnsi="Arial" w:cs="Arial"/>
          <w:sz w:val="28"/>
          <w:szCs w:val="28"/>
          <w:lang w:val="nl-NL"/>
        </w:rPr>
        <w:t xml:space="preserve"> Sophia </w:t>
      </w:r>
      <w:proofErr w:type="spellStart"/>
      <w:r w:rsidR="00B86427">
        <w:rPr>
          <w:rFonts w:ascii="Arial" w:hAnsi="Arial" w:cs="Arial"/>
          <w:sz w:val="28"/>
          <w:szCs w:val="28"/>
          <w:lang w:val="nl-NL"/>
        </w:rPr>
        <w:t>Acheampong</w:t>
      </w:r>
      <w:proofErr w:type="spellEnd"/>
      <w:r w:rsidR="00B86427">
        <w:rPr>
          <w:rFonts w:ascii="Arial" w:hAnsi="Arial" w:cs="Arial"/>
          <w:sz w:val="28"/>
          <w:szCs w:val="28"/>
          <w:lang w:val="nl-NL"/>
        </w:rPr>
        <w:t xml:space="preserve"> </w:t>
      </w:r>
      <w:proofErr w:type="spellStart"/>
      <w:r w:rsidR="00B86427">
        <w:rPr>
          <w:rFonts w:ascii="Arial" w:hAnsi="Arial" w:cs="Arial"/>
          <w:sz w:val="28"/>
          <w:szCs w:val="28"/>
          <w:lang w:val="nl-NL"/>
        </w:rPr>
        <w:t>Sarpong</w:t>
      </w:r>
      <w:proofErr w:type="spellEnd"/>
    </w:p>
    <w:p w14:paraId="39AA4413" w14:textId="40FFF8F8" w:rsidR="00074402" w:rsidRPr="00814A9E" w:rsidRDefault="00074402" w:rsidP="003E4ECF">
      <w:pPr>
        <w:tabs>
          <w:tab w:val="left" w:pos="6540"/>
        </w:tabs>
        <w:spacing w:line="360" w:lineRule="auto"/>
        <w:rPr>
          <w:rFonts w:ascii="Arial" w:hAnsi="Arial" w:cs="Arial"/>
          <w:sz w:val="28"/>
          <w:szCs w:val="28"/>
          <w:lang w:val="nl-NL"/>
        </w:rPr>
      </w:pPr>
      <w:r w:rsidRPr="00814A9E">
        <w:rPr>
          <w:rFonts w:ascii="Arial" w:hAnsi="Arial" w:cs="Arial"/>
          <w:b/>
          <w:bCs/>
          <w:sz w:val="28"/>
          <w:szCs w:val="28"/>
          <w:lang w:val="nl-NL"/>
        </w:rPr>
        <w:t>Student ID</w:t>
      </w:r>
      <w:r w:rsidRPr="00814A9E">
        <w:rPr>
          <w:rFonts w:ascii="Arial" w:hAnsi="Arial" w:cs="Arial"/>
          <w:sz w:val="28"/>
          <w:szCs w:val="28"/>
          <w:lang w:val="nl-NL"/>
        </w:rPr>
        <w:t>:</w:t>
      </w:r>
      <w:r w:rsidR="00B86427">
        <w:rPr>
          <w:rFonts w:ascii="Arial" w:hAnsi="Arial" w:cs="Arial"/>
          <w:sz w:val="28"/>
          <w:szCs w:val="28"/>
          <w:lang w:val="nl-NL"/>
        </w:rPr>
        <w:t xml:space="preserve"> 2030974</w:t>
      </w:r>
    </w:p>
    <w:p w14:paraId="5E81F6AD" w14:textId="77777777" w:rsidR="00074402" w:rsidRPr="00814A9E" w:rsidRDefault="00074402" w:rsidP="003E4ECF">
      <w:pPr>
        <w:tabs>
          <w:tab w:val="left" w:pos="6540"/>
        </w:tabs>
        <w:spacing w:line="360" w:lineRule="auto"/>
        <w:rPr>
          <w:rFonts w:ascii="Arial" w:hAnsi="Arial" w:cs="Arial"/>
          <w:sz w:val="28"/>
          <w:szCs w:val="28"/>
          <w:lang w:val="nl-NL"/>
        </w:rPr>
      </w:pPr>
    </w:p>
    <w:p w14:paraId="76B6655A" w14:textId="251EB95C" w:rsidR="00074402" w:rsidRPr="00814A9E" w:rsidRDefault="00074402" w:rsidP="003E4ECF">
      <w:pPr>
        <w:tabs>
          <w:tab w:val="left" w:pos="6540"/>
        </w:tabs>
        <w:spacing w:line="360" w:lineRule="auto"/>
        <w:rPr>
          <w:rFonts w:ascii="Arial" w:hAnsi="Arial" w:cs="Arial"/>
          <w:sz w:val="28"/>
          <w:szCs w:val="28"/>
          <w:lang w:val="nl-NL"/>
        </w:rPr>
      </w:pPr>
      <w:r w:rsidRPr="00814A9E">
        <w:rPr>
          <w:rFonts w:ascii="Arial" w:hAnsi="Arial" w:cs="Arial"/>
          <w:b/>
          <w:bCs/>
          <w:sz w:val="28"/>
          <w:szCs w:val="28"/>
          <w:lang w:val="nl-NL"/>
        </w:rPr>
        <w:t>Module name</w:t>
      </w:r>
      <w:r w:rsidRPr="00814A9E">
        <w:rPr>
          <w:rFonts w:ascii="Arial" w:hAnsi="Arial" w:cs="Arial"/>
          <w:sz w:val="28"/>
          <w:szCs w:val="28"/>
          <w:lang w:val="nl-NL"/>
        </w:rPr>
        <w:t xml:space="preserve">: </w:t>
      </w:r>
      <w:proofErr w:type="spellStart"/>
      <w:r w:rsidR="00190E5E">
        <w:rPr>
          <w:rFonts w:ascii="Arial" w:hAnsi="Arial" w:cs="Arial"/>
          <w:sz w:val="28"/>
          <w:szCs w:val="28"/>
          <w:lang w:val="nl-NL"/>
        </w:rPr>
        <w:t>Introduction</w:t>
      </w:r>
      <w:proofErr w:type="spellEnd"/>
      <w:r w:rsidR="00190E5E">
        <w:rPr>
          <w:rFonts w:ascii="Arial" w:hAnsi="Arial" w:cs="Arial"/>
          <w:sz w:val="28"/>
          <w:szCs w:val="28"/>
          <w:lang w:val="nl-NL"/>
        </w:rPr>
        <w:t xml:space="preserve"> </w:t>
      </w:r>
      <w:proofErr w:type="spellStart"/>
      <w:r w:rsidR="00190E5E">
        <w:rPr>
          <w:rFonts w:ascii="Arial" w:hAnsi="Arial" w:cs="Arial"/>
          <w:sz w:val="28"/>
          <w:szCs w:val="28"/>
          <w:lang w:val="nl-NL"/>
        </w:rPr>
        <w:t>to</w:t>
      </w:r>
      <w:proofErr w:type="spellEnd"/>
      <w:r w:rsidR="00190E5E">
        <w:rPr>
          <w:rFonts w:ascii="Arial" w:hAnsi="Arial" w:cs="Arial"/>
          <w:sz w:val="28"/>
          <w:szCs w:val="28"/>
          <w:lang w:val="nl-NL"/>
        </w:rPr>
        <w:t xml:space="preserve"> Research</w:t>
      </w:r>
    </w:p>
    <w:p w14:paraId="4E5B279A" w14:textId="2E742C6B" w:rsidR="00074402" w:rsidRPr="00190E5E" w:rsidRDefault="00074402" w:rsidP="003E4ECF">
      <w:pPr>
        <w:tabs>
          <w:tab w:val="left" w:pos="6540"/>
        </w:tabs>
        <w:spacing w:line="360" w:lineRule="auto"/>
        <w:rPr>
          <w:rFonts w:ascii="Arial" w:hAnsi="Arial" w:cs="Arial"/>
          <w:sz w:val="28"/>
          <w:szCs w:val="28"/>
          <w:lang w:val="nl-NL"/>
        </w:rPr>
      </w:pPr>
      <w:r w:rsidRPr="00190E5E">
        <w:rPr>
          <w:rFonts w:ascii="Arial" w:hAnsi="Arial" w:cs="Arial"/>
          <w:b/>
          <w:bCs/>
          <w:sz w:val="28"/>
          <w:szCs w:val="28"/>
          <w:lang w:val="en-US"/>
        </w:rPr>
        <w:t>Module code</w:t>
      </w:r>
      <w:r w:rsidRPr="00190E5E">
        <w:rPr>
          <w:rFonts w:ascii="Arial" w:hAnsi="Arial" w:cs="Arial"/>
          <w:sz w:val="28"/>
          <w:szCs w:val="28"/>
          <w:lang w:val="en-US"/>
        </w:rPr>
        <w:t>:</w:t>
      </w:r>
      <w:r w:rsidR="00190E5E" w:rsidRPr="00190E5E">
        <w:rPr>
          <w:rFonts w:ascii="Arial" w:hAnsi="Arial" w:cs="Arial"/>
          <w:sz w:val="28"/>
          <w:szCs w:val="28"/>
          <w:lang w:val="en-US"/>
        </w:rPr>
        <w:t xml:space="preserve"> </w:t>
      </w:r>
      <w:r w:rsidR="00190E5E">
        <w:rPr>
          <w:rFonts w:ascii="Arial" w:hAnsi="Arial" w:cs="Arial"/>
          <w:sz w:val="28"/>
          <w:szCs w:val="28"/>
          <w:lang w:val="nl-NL"/>
        </w:rPr>
        <w:t>BMHP5005</w:t>
      </w:r>
    </w:p>
    <w:p w14:paraId="1A0B2D2B" w14:textId="0B142586" w:rsidR="00074402" w:rsidRPr="00190E5E" w:rsidRDefault="00074402" w:rsidP="003E4ECF">
      <w:pPr>
        <w:tabs>
          <w:tab w:val="left" w:pos="6540"/>
        </w:tabs>
        <w:spacing w:line="360" w:lineRule="auto"/>
        <w:rPr>
          <w:rFonts w:ascii="Arial" w:hAnsi="Arial" w:cs="Arial"/>
          <w:sz w:val="28"/>
          <w:szCs w:val="28"/>
          <w:lang w:val="en-US"/>
        </w:rPr>
      </w:pPr>
      <w:r w:rsidRPr="00190E5E">
        <w:rPr>
          <w:rFonts w:ascii="Arial" w:hAnsi="Arial" w:cs="Arial"/>
          <w:b/>
          <w:bCs/>
          <w:sz w:val="28"/>
          <w:szCs w:val="28"/>
          <w:lang w:val="en-US"/>
        </w:rPr>
        <w:t>Lecturer name</w:t>
      </w:r>
      <w:r w:rsidRPr="00190E5E">
        <w:rPr>
          <w:rFonts w:ascii="Arial" w:hAnsi="Arial" w:cs="Arial"/>
          <w:sz w:val="28"/>
          <w:szCs w:val="28"/>
          <w:lang w:val="en-US"/>
        </w:rPr>
        <w:t>:</w:t>
      </w:r>
      <w:r w:rsidR="00190E5E" w:rsidRPr="00190E5E">
        <w:rPr>
          <w:rFonts w:ascii="Arial" w:hAnsi="Arial" w:cs="Arial"/>
          <w:sz w:val="28"/>
          <w:szCs w:val="28"/>
          <w:lang w:val="en-US"/>
        </w:rPr>
        <w:t xml:space="preserve"> Dr Eleni </w:t>
      </w:r>
      <w:proofErr w:type="spellStart"/>
      <w:r w:rsidR="00190E5E" w:rsidRPr="00190E5E">
        <w:rPr>
          <w:rFonts w:ascii="Arial" w:hAnsi="Arial" w:cs="Arial"/>
          <w:sz w:val="28"/>
          <w:szCs w:val="28"/>
          <w:lang w:val="en-US"/>
        </w:rPr>
        <w:t>Koutso</w:t>
      </w:r>
      <w:r w:rsidR="00190E5E">
        <w:rPr>
          <w:rFonts w:ascii="Arial" w:hAnsi="Arial" w:cs="Arial"/>
          <w:sz w:val="28"/>
          <w:szCs w:val="28"/>
          <w:lang w:val="en-US"/>
        </w:rPr>
        <w:t>georgou-Andreou</w:t>
      </w:r>
      <w:proofErr w:type="spellEnd"/>
    </w:p>
    <w:p w14:paraId="39D08584" w14:textId="77777777" w:rsidR="00074402" w:rsidRPr="00190E5E" w:rsidRDefault="00074402" w:rsidP="003E4ECF">
      <w:pPr>
        <w:tabs>
          <w:tab w:val="left" w:pos="6540"/>
        </w:tabs>
        <w:spacing w:line="360" w:lineRule="auto"/>
        <w:rPr>
          <w:rFonts w:ascii="Arial" w:hAnsi="Arial" w:cs="Arial"/>
          <w:sz w:val="28"/>
          <w:szCs w:val="28"/>
          <w:lang w:val="en-US"/>
        </w:rPr>
      </w:pPr>
    </w:p>
    <w:p w14:paraId="5B66D125" w14:textId="77777777" w:rsidR="00074402" w:rsidRPr="00190E5E" w:rsidRDefault="00074402" w:rsidP="003E4ECF">
      <w:pPr>
        <w:tabs>
          <w:tab w:val="left" w:pos="6540"/>
        </w:tabs>
        <w:spacing w:line="360" w:lineRule="auto"/>
        <w:rPr>
          <w:rFonts w:ascii="Arial" w:hAnsi="Arial" w:cs="Arial"/>
          <w:sz w:val="28"/>
          <w:szCs w:val="28"/>
          <w:lang w:val="en-US"/>
        </w:rPr>
      </w:pPr>
    </w:p>
    <w:p w14:paraId="291524A2" w14:textId="2CBFF360" w:rsidR="00074402" w:rsidRPr="00190E5E" w:rsidRDefault="00074402" w:rsidP="003E4ECF">
      <w:pPr>
        <w:tabs>
          <w:tab w:val="left" w:pos="6540"/>
        </w:tabs>
        <w:spacing w:line="360" w:lineRule="auto"/>
        <w:rPr>
          <w:rFonts w:ascii="Arial" w:hAnsi="Arial" w:cs="Arial"/>
          <w:sz w:val="28"/>
          <w:szCs w:val="28"/>
          <w:lang w:val="en-US"/>
        </w:rPr>
      </w:pPr>
    </w:p>
    <w:p w14:paraId="5AE88297" w14:textId="24E6B718" w:rsidR="00B87E75" w:rsidRPr="00190E5E" w:rsidRDefault="00B87E75" w:rsidP="003E4ECF">
      <w:pPr>
        <w:tabs>
          <w:tab w:val="left" w:pos="6540"/>
        </w:tabs>
        <w:spacing w:line="360" w:lineRule="auto"/>
        <w:rPr>
          <w:rFonts w:ascii="Arial" w:hAnsi="Arial" w:cs="Arial"/>
          <w:sz w:val="28"/>
          <w:szCs w:val="28"/>
          <w:lang w:val="en-US"/>
        </w:rPr>
      </w:pPr>
    </w:p>
    <w:p w14:paraId="420ADE33" w14:textId="35FB1322" w:rsidR="00B87E75" w:rsidRPr="00190E5E" w:rsidRDefault="00B87E75" w:rsidP="003E4ECF">
      <w:pPr>
        <w:spacing w:line="360" w:lineRule="auto"/>
        <w:rPr>
          <w:rFonts w:ascii="Arial" w:hAnsi="Arial" w:cs="Arial"/>
          <w:sz w:val="28"/>
          <w:szCs w:val="28"/>
          <w:lang w:val="en-US"/>
        </w:rPr>
      </w:pPr>
      <w:r w:rsidRPr="00190E5E">
        <w:rPr>
          <w:rFonts w:ascii="Arial" w:hAnsi="Arial" w:cs="Arial"/>
          <w:sz w:val="28"/>
          <w:szCs w:val="28"/>
          <w:lang w:val="en-US"/>
        </w:rPr>
        <w:br w:type="page"/>
      </w:r>
    </w:p>
    <w:p w14:paraId="05AB2C84" w14:textId="4D2C1F1C" w:rsidR="00B87E75" w:rsidRPr="00255596" w:rsidRDefault="00B87E75" w:rsidP="001D7C03">
      <w:pPr>
        <w:pStyle w:val="Titre1"/>
        <w:rPr>
          <w:sz w:val="40"/>
          <w:szCs w:val="40"/>
        </w:rPr>
      </w:pPr>
      <w:r w:rsidRPr="00255596">
        <w:rPr>
          <w:sz w:val="40"/>
          <w:szCs w:val="40"/>
        </w:rPr>
        <w:lastRenderedPageBreak/>
        <w:t>Table of contents</w:t>
      </w:r>
    </w:p>
    <w:p w14:paraId="13E00080" w14:textId="137FF22A" w:rsidR="00B87E75" w:rsidRPr="001D7C03" w:rsidRDefault="00B87E75" w:rsidP="001D7C03">
      <w:pPr>
        <w:rPr>
          <w:rFonts w:ascii="Arial" w:hAnsi="Arial" w:cs="Arial"/>
        </w:rPr>
      </w:pPr>
    </w:p>
    <w:p w14:paraId="2E79F7ED" w14:textId="182913C0" w:rsidR="00B87E75" w:rsidRPr="001D7C03" w:rsidRDefault="00B87E75" w:rsidP="001D7C03">
      <w:pPr>
        <w:rPr>
          <w:rFonts w:ascii="Arial" w:hAnsi="Arial" w:cs="Arial"/>
        </w:rPr>
      </w:pPr>
    </w:p>
    <w:p w14:paraId="7AE771D5" w14:textId="285E2663" w:rsidR="00B87E75" w:rsidRPr="00255596" w:rsidRDefault="00190E5E" w:rsidP="00190E5E">
      <w:pPr>
        <w:pStyle w:val="Paragraphedeliste"/>
        <w:numPr>
          <w:ilvl w:val="0"/>
          <w:numId w:val="4"/>
        </w:numPr>
        <w:rPr>
          <w:rFonts w:ascii="Arial" w:hAnsi="Arial" w:cs="Arial"/>
          <w:sz w:val="40"/>
          <w:szCs w:val="40"/>
        </w:rPr>
      </w:pPr>
      <w:r w:rsidRPr="00255596">
        <w:rPr>
          <w:rFonts w:ascii="Arial" w:hAnsi="Arial" w:cs="Arial"/>
          <w:sz w:val="40"/>
          <w:szCs w:val="40"/>
        </w:rPr>
        <w:t>Introduction</w:t>
      </w:r>
    </w:p>
    <w:p w14:paraId="3EF36DC5" w14:textId="7E500703" w:rsidR="00190E5E" w:rsidRPr="00255596" w:rsidRDefault="00190E5E" w:rsidP="00190E5E">
      <w:pPr>
        <w:pStyle w:val="Paragraphedeliste"/>
        <w:numPr>
          <w:ilvl w:val="0"/>
          <w:numId w:val="4"/>
        </w:numPr>
        <w:rPr>
          <w:rFonts w:ascii="Arial" w:hAnsi="Arial" w:cs="Arial"/>
          <w:sz w:val="40"/>
          <w:szCs w:val="40"/>
        </w:rPr>
      </w:pPr>
      <w:r w:rsidRPr="00255596">
        <w:rPr>
          <w:rFonts w:ascii="Arial" w:hAnsi="Arial" w:cs="Arial"/>
          <w:sz w:val="40"/>
          <w:szCs w:val="40"/>
        </w:rPr>
        <w:t>Methods</w:t>
      </w:r>
    </w:p>
    <w:p w14:paraId="5F29F23A" w14:textId="76C8CDFC" w:rsidR="00190E5E" w:rsidRPr="00255596" w:rsidRDefault="00190E5E" w:rsidP="00190E5E">
      <w:pPr>
        <w:pStyle w:val="Paragraphedeliste"/>
        <w:numPr>
          <w:ilvl w:val="0"/>
          <w:numId w:val="4"/>
        </w:numPr>
        <w:rPr>
          <w:rFonts w:ascii="Arial" w:hAnsi="Arial" w:cs="Arial"/>
          <w:sz w:val="40"/>
          <w:szCs w:val="40"/>
        </w:rPr>
      </w:pPr>
      <w:r w:rsidRPr="00255596">
        <w:rPr>
          <w:rFonts w:ascii="Arial" w:hAnsi="Arial" w:cs="Arial"/>
          <w:sz w:val="40"/>
          <w:szCs w:val="40"/>
        </w:rPr>
        <w:t>Results</w:t>
      </w:r>
    </w:p>
    <w:p w14:paraId="10933A5B" w14:textId="74C0A954" w:rsidR="00190E5E" w:rsidRPr="00255596" w:rsidRDefault="00190E5E" w:rsidP="00190E5E">
      <w:pPr>
        <w:pStyle w:val="Paragraphedeliste"/>
        <w:numPr>
          <w:ilvl w:val="0"/>
          <w:numId w:val="4"/>
        </w:numPr>
        <w:rPr>
          <w:rFonts w:ascii="Arial" w:hAnsi="Arial" w:cs="Arial"/>
          <w:sz w:val="40"/>
          <w:szCs w:val="40"/>
        </w:rPr>
      </w:pPr>
      <w:r w:rsidRPr="00255596">
        <w:rPr>
          <w:rFonts w:ascii="Arial" w:hAnsi="Arial" w:cs="Arial"/>
          <w:sz w:val="40"/>
          <w:szCs w:val="40"/>
        </w:rPr>
        <w:t>Discussion</w:t>
      </w:r>
    </w:p>
    <w:p w14:paraId="1E2CF3B4" w14:textId="6DE8CF48" w:rsidR="00190E5E" w:rsidRPr="00255596" w:rsidRDefault="00190E5E" w:rsidP="00190E5E">
      <w:pPr>
        <w:pStyle w:val="Paragraphedeliste"/>
        <w:numPr>
          <w:ilvl w:val="0"/>
          <w:numId w:val="4"/>
        </w:numPr>
        <w:rPr>
          <w:rFonts w:ascii="Arial" w:hAnsi="Arial" w:cs="Arial"/>
          <w:sz w:val="40"/>
          <w:szCs w:val="40"/>
        </w:rPr>
      </w:pPr>
      <w:r w:rsidRPr="00255596">
        <w:rPr>
          <w:rFonts w:ascii="Arial" w:hAnsi="Arial" w:cs="Arial"/>
          <w:sz w:val="40"/>
          <w:szCs w:val="40"/>
        </w:rPr>
        <w:t>Conclusion</w:t>
      </w:r>
    </w:p>
    <w:p w14:paraId="1764FA37" w14:textId="34B17BF2" w:rsidR="00255596" w:rsidRPr="00255596" w:rsidRDefault="00255596" w:rsidP="00190E5E">
      <w:pPr>
        <w:pStyle w:val="Paragraphedeliste"/>
        <w:numPr>
          <w:ilvl w:val="0"/>
          <w:numId w:val="4"/>
        </w:numPr>
        <w:rPr>
          <w:rFonts w:ascii="Arial" w:hAnsi="Arial" w:cs="Arial"/>
          <w:sz w:val="40"/>
          <w:szCs w:val="40"/>
        </w:rPr>
      </w:pPr>
      <w:r w:rsidRPr="00255596">
        <w:rPr>
          <w:rFonts w:ascii="Arial" w:hAnsi="Arial" w:cs="Arial"/>
          <w:sz w:val="40"/>
          <w:szCs w:val="40"/>
        </w:rPr>
        <w:t>References</w:t>
      </w:r>
    </w:p>
    <w:p w14:paraId="4F7320CB" w14:textId="000D21B8" w:rsidR="00B87E75" w:rsidRPr="00255596" w:rsidRDefault="00B87E75" w:rsidP="003E4ECF">
      <w:pPr>
        <w:spacing w:line="360" w:lineRule="auto"/>
        <w:rPr>
          <w:rFonts w:ascii="Arial" w:hAnsi="Arial" w:cs="Arial"/>
          <w:sz w:val="40"/>
          <w:szCs w:val="40"/>
        </w:rPr>
      </w:pPr>
      <w:r w:rsidRPr="00255596">
        <w:rPr>
          <w:rFonts w:ascii="Arial" w:hAnsi="Arial" w:cs="Arial"/>
          <w:sz w:val="40"/>
          <w:szCs w:val="40"/>
        </w:rPr>
        <w:br w:type="page"/>
      </w:r>
    </w:p>
    <w:p w14:paraId="12D76753" w14:textId="2ED51256" w:rsidR="00B87E75" w:rsidRPr="00B87E75" w:rsidRDefault="00B87E75" w:rsidP="009D052C">
      <w:pPr>
        <w:pStyle w:val="Titre1"/>
        <w:spacing w:line="360" w:lineRule="auto"/>
      </w:pPr>
      <w:r w:rsidRPr="00B87E75">
        <w:lastRenderedPageBreak/>
        <w:t>1. Introduction</w:t>
      </w:r>
    </w:p>
    <w:p w14:paraId="73CB3A41" w14:textId="14E71411" w:rsidR="002C7429" w:rsidRPr="004C488C" w:rsidRDefault="003870D1" w:rsidP="0026393A">
      <w:pPr>
        <w:tabs>
          <w:tab w:val="left" w:pos="6540"/>
        </w:tabs>
        <w:spacing w:line="360" w:lineRule="auto"/>
        <w:rPr>
          <w:rFonts w:ascii="Arial" w:hAnsi="Arial" w:cs="Arial"/>
          <w:sz w:val="22"/>
          <w:szCs w:val="22"/>
        </w:rPr>
      </w:pPr>
      <w:r w:rsidRPr="004C488C">
        <w:rPr>
          <w:rFonts w:ascii="Arial" w:hAnsi="Arial" w:cs="Arial"/>
          <w:sz w:val="22"/>
          <w:szCs w:val="22"/>
          <w:lang w:val="en-US"/>
        </w:rPr>
        <w:t xml:space="preserve">In </w:t>
      </w:r>
      <w:r w:rsidR="006E674C" w:rsidRPr="004C488C">
        <w:rPr>
          <w:rFonts w:ascii="Arial" w:hAnsi="Arial" w:cs="Arial"/>
          <w:sz w:val="22"/>
          <w:szCs w:val="22"/>
          <w:lang w:val="en-US"/>
        </w:rPr>
        <w:t>this new generation,</w:t>
      </w:r>
      <w:r w:rsidR="00D303BC" w:rsidRPr="004C488C">
        <w:rPr>
          <w:rFonts w:ascii="Arial" w:hAnsi="Arial" w:cs="Arial"/>
          <w:sz w:val="22"/>
          <w:szCs w:val="22"/>
          <w:lang w:val="en-US"/>
        </w:rPr>
        <w:t xml:space="preserve"> the pervasive presence of screens in children’s lives has sparked concerns regarding their impact on child development and mental health. </w:t>
      </w:r>
      <w:proofErr w:type="spellStart"/>
      <w:r w:rsidR="00D303BC" w:rsidRPr="004C488C">
        <w:rPr>
          <w:rFonts w:ascii="Arial" w:hAnsi="Arial" w:cs="Arial"/>
          <w:sz w:val="22"/>
          <w:szCs w:val="22"/>
        </w:rPr>
        <w:t>With</w:t>
      </w:r>
      <w:proofErr w:type="spellEnd"/>
      <w:r w:rsidR="00D303BC" w:rsidRPr="004C488C">
        <w:rPr>
          <w:rFonts w:ascii="Arial" w:hAnsi="Arial" w:cs="Arial"/>
          <w:sz w:val="22"/>
          <w:szCs w:val="22"/>
        </w:rPr>
        <w:t xml:space="preserve"> smartphones, </w:t>
      </w:r>
      <w:proofErr w:type="spellStart"/>
      <w:r w:rsidR="00D303BC" w:rsidRPr="004C488C">
        <w:rPr>
          <w:rFonts w:ascii="Arial" w:hAnsi="Arial" w:cs="Arial"/>
          <w:sz w:val="22"/>
          <w:szCs w:val="22"/>
        </w:rPr>
        <w:t>tablets</w:t>
      </w:r>
      <w:proofErr w:type="spellEnd"/>
      <w:r w:rsidR="00D303BC" w:rsidRPr="004C488C">
        <w:rPr>
          <w:rFonts w:ascii="Arial" w:hAnsi="Arial" w:cs="Arial"/>
          <w:sz w:val="22"/>
          <w:szCs w:val="22"/>
        </w:rPr>
        <w:t xml:space="preserve">, computers and televisions readily available, understanding the potential consequences of excessive screen time has become crucial. </w:t>
      </w:r>
      <w:r w:rsidR="00013511" w:rsidRPr="004C488C">
        <w:rPr>
          <w:rFonts w:ascii="Arial" w:hAnsi="Arial" w:cs="Arial"/>
          <w:sz w:val="22"/>
          <w:szCs w:val="22"/>
        </w:rPr>
        <w:t>But before</w:t>
      </w:r>
      <w:r w:rsidR="00787DB8" w:rsidRPr="004C488C">
        <w:rPr>
          <w:rFonts w:ascii="Arial" w:hAnsi="Arial" w:cs="Arial"/>
          <w:sz w:val="22"/>
          <w:szCs w:val="22"/>
        </w:rPr>
        <w:t>, we will define Health, Child development and screen-time.</w:t>
      </w:r>
      <w:r w:rsidR="00013511" w:rsidRPr="004C488C">
        <w:rPr>
          <w:rFonts w:ascii="Arial" w:hAnsi="Arial" w:cs="Arial"/>
          <w:sz w:val="22"/>
          <w:szCs w:val="22"/>
        </w:rPr>
        <w:t xml:space="preserve"> </w:t>
      </w:r>
      <w:r w:rsidR="00787DB8" w:rsidRPr="004C488C">
        <w:rPr>
          <w:rFonts w:ascii="Arial" w:hAnsi="Arial" w:cs="Arial"/>
          <w:sz w:val="22"/>
          <w:szCs w:val="22"/>
        </w:rPr>
        <w:t>W</w:t>
      </w:r>
      <w:r w:rsidR="00013511" w:rsidRPr="004C488C">
        <w:rPr>
          <w:rFonts w:ascii="Arial" w:hAnsi="Arial" w:cs="Arial"/>
          <w:sz w:val="22"/>
          <w:szCs w:val="22"/>
        </w:rPr>
        <w:t>hat is “child development</w:t>
      </w:r>
      <w:proofErr w:type="gramStart"/>
      <w:r w:rsidR="00013511" w:rsidRPr="004C488C">
        <w:rPr>
          <w:rFonts w:ascii="Arial" w:hAnsi="Arial" w:cs="Arial"/>
          <w:sz w:val="22"/>
          <w:szCs w:val="22"/>
        </w:rPr>
        <w:t>”?</w:t>
      </w:r>
      <w:proofErr w:type="gramEnd"/>
      <w:r w:rsidR="00013511" w:rsidRPr="004C488C">
        <w:rPr>
          <w:rFonts w:ascii="Arial" w:hAnsi="Arial" w:cs="Arial"/>
          <w:sz w:val="22"/>
          <w:szCs w:val="22"/>
        </w:rPr>
        <w:t xml:space="preserve"> Child development refers to the biological, psychological, and social changes that occur in children as they grow and mature infancy through adolescence. It encompasses various aspects of a child’s growth, including physical, cognitive, emotional, and social development.</w:t>
      </w:r>
      <w:r w:rsidR="00787DB8" w:rsidRPr="004C488C">
        <w:rPr>
          <w:rFonts w:ascii="Arial" w:hAnsi="Arial" w:cs="Arial"/>
          <w:sz w:val="22"/>
          <w:szCs w:val="22"/>
        </w:rPr>
        <w:t xml:space="preserve"> Then we have Health which according to WORLD HEALTH ORGANIZATION</w:t>
      </w:r>
      <w:r w:rsidR="00D44C3C" w:rsidRPr="004C488C">
        <w:rPr>
          <w:rFonts w:ascii="Arial" w:hAnsi="Arial" w:cs="Arial"/>
          <w:sz w:val="22"/>
          <w:szCs w:val="22"/>
        </w:rPr>
        <w:t xml:space="preserve"> </w:t>
      </w:r>
      <w:r w:rsidR="00787DB8" w:rsidRPr="004C488C">
        <w:rPr>
          <w:rFonts w:ascii="Arial" w:hAnsi="Arial" w:cs="Arial"/>
          <w:sz w:val="22"/>
          <w:szCs w:val="22"/>
        </w:rPr>
        <w:t>((WHO) is a “state of complete physical, mental, and social well-being</w:t>
      </w:r>
      <w:r w:rsidR="00D44C3C" w:rsidRPr="004C488C">
        <w:rPr>
          <w:rFonts w:ascii="Arial" w:hAnsi="Arial" w:cs="Arial"/>
          <w:sz w:val="22"/>
          <w:szCs w:val="22"/>
        </w:rPr>
        <w:t xml:space="preserve"> and not merely the absence of disease or infirmity.” This definition, provided by (WHO), emphasizes that health is just not the absence of illness but also encompasses a holistic sense of well-being, including physical mental, and social aspects. It implies that individuals are in good health when they are free from illness or disease,</w:t>
      </w:r>
      <w:r w:rsidR="008A0082" w:rsidRPr="004C488C">
        <w:rPr>
          <w:rFonts w:ascii="Arial" w:hAnsi="Arial" w:cs="Arial"/>
          <w:sz w:val="22"/>
          <w:szCs w:val="22"/>
        </w:rPr>
        <w:t xml:space="preserve"> b</w:t>
      </w:r>
      <w:r w:rsidR="00D44C3C" w:rsidRPr="004C488C">
        <w:rPr>
          <w:rFonts w:ascii="Arial" w:hAnsi="Arial" w:cs="Arial"/>
          <w:sz w:val="22"/>
          <w:szCs w:val="22"/>
        </w:rPr>
        <w:t xml:space="preserve">ut also, when they experience positive mental and emotional states and have the ability to engage in fulfilling social relationships and activities. Health is a dynamic </w:t>
      </w:r>
      <w:r w:rsidR="008A0082" w:rsidRPr="004C488C">
        <w:rPr>
          <w:rFonts w:ascii="Arial" w:hAnsi="Arial" w:cs="Arial"/>
          <w:sz w:val="22"/>
          <w:szCs w:val="22"/>
        </w:rPr>
        <w:t>and multifaceted concept that can vary among individuals and populations, and achieving and maintaining good health is a central goal for individuals, communities, and societies.</w:t>
      </w:r>
      <w:r w:rsidR="007D0E2B" w:rsidRPr="004C488C">
        <w:rPr>
          <w:rFonts w:ascii="Arial" w:hAnsi="Arial" w:cs="Arial"/>
          <w:sz w:val="22"/>
          <w:szCs w:val="22"/>
        </w:rPr>
        <w:t xml:space="preserve"> And lastly, we have screen-time. Screen time refers to the amount of time an</w:t>
      </w:r>
      <w:r w:rsidR="00991FB1" w:rsidRPr="004C488C">
        <w:rPr>
          <w:rFonts w:ascii="Arial" w:hAnsi="Arial" w:cs="Arial"/>
          <w:sz w:val="22"/>
          <w:szCs w:val="22"/>
        </w:rPr>
        <w:t xml:space="preserve"> </w:t>
      </w:r>
      <w:r w:rsidR="007D0E2B" w:rsidRPr="004C488C">
        <w:rPr>
          <w:rFonts w:ascii="Arial" w:hAnsi="Arial" w:cs="Arial"/>
          <w:sz w:val="22"/>
          <w:szCs w:val="22"/>
        </w:rPr>
        <w:t>individual spends engaged with electronic devices such as smartphones, tablets, computers, televisions, and gaming consoles. It includes activities</w:t>
      </w:r>
      <w:r w:rsidR="00991FB1" w:rsidRPr="004C488C">
        <w:rPr>
          <w:rFonts w:ascii="Arial" w:hAnsi="Arial" w:cs="Arial"/>
          <w:sz w:val="22"/>
          <w:szCs w:val="22"/>
        </w:rPr>
        <w:t xml:space="preserve"> </w:t>
      </w:r>
      <w:r w:rsidR="007D0E2B" w:rsidRPr="004C488C">
        <w:rPr>
          <w:rFonts w:ascii="Arial" w:hAnsi="Arial" w:cs="Arial"/>
          <w:sz w:val="22"/>
          <w:szCs w:val="22"/>
        </w:rPr>
        <w:t>like browsing the internet, watching videos, playing games, or using social media platforms. Monitoring screen time is important for promoting balanced di</w:t>
      </w:r>
      <w:r w:rsidR="00991FB1" w:rsidRPr="004C488C">
        <w:rPr>
          <w:rFonts w:ascii="Arial" w:hAnsi="Arial" w:cs="Arial"/>
          <w:sz w:val="22"/>
          <w:szCs w:val="22"/>
        </w:rPr>
        <w:t>gital habits.</w:t>
      </w:r>
      <w:r w:rsidR="008A0082" w:rsidRPr="004C488C">
        <w:rPr>
          <w:rFonts w:ascii="Arial" w:hAnsi="Arial" w:cs="Arial"/>
          <w:sz w:val="22"/>
          <w:szCs w:val="22"/>
        </w:rPr>
        <w:t xml:space="preserve"> </w:t>
      </w:r>
      <w:r w:rsidR="00D303BC" w:rsidRPr="004C488C">
        <w:rPr>
          <w:rFonts w:ascii="Arial" w:hAnsi="Arial" w:cs="Arial"/>
          <w:sz w:val="22"/>
          <w:szCs w:val="22"/>
        </w:rPr>
        <w:t>This discussion aims to delve into the relationship between screen time and child development, as well as its influence on mental well</w:t>
      </w:r>
      <w:r w:rsidR="002C7429" w:rsidRPr="004C488C">
        <w:rPr>
          <w:rFonts w:ascii="Arial" w:hAnsi="Arial" w:cs="Arial"/>
          <w:sz w:val="22"/>
          <w:szCs w:val="22"/>
        </w:rPr>
        <w:t>-</w:t>
      </w:r>
      <w:r w:rsidR="00D303BC" w:rsidRPr="004C488C">
        <w:rPr>
          <w:rFonts w:ascii="Arial" w:hAnsi="Arial" w:cs="Arial"/>
          <w:sz w:val="22"/>
          <w:szCs w:val="22"/>
        </w:rPr>
        <w:t>being. While screen offer educational and social advantage</w:t>
      </w:r>
      <w:r w:rsidR="004651DC" w:rsidRPr="004C488C">
        <w:rPr>
          <w:rFonts w:ascii="Arial" w:hAnsi="Arial" w:cs="Arial"/>
          <w:sz w:val="22"/>
          <w:szCs w:val="22"/>
        </w:rPr>
        <w:t xml:space="preserve">s, the risks associated with excessive or inappropriate usage cannot be overlooked. By examining current research and expert perspective, we can gain insights into how screen time may affect cognitive, social, emotional, and physical aspect of child development. Furthermore, exploring potential associations between excessive screen time and mental health problems, such as </w:t>
      </w:r>
      <w:r w:rsidR="00FB3393" w:rsidRPr="004C488C">
        <w:rPr>
          <w:rFonts w:ascii="Arial" w:hAnsi="Arial" w:cs="Arial"/>
          <w:sz w:val="22"/>
          <w:szCs w:val="22"/>
        </w:rPr>
        <w:t>increased anxiety and attention difficulties, is essential.</w:t>
      </w:r>
      <w:r w:rsidR="004C7BA4" w:rsidRPr="004C488C">
        <w:rPr>
          <w:rFonts w:ascii="Arial" w:hAnsi="Arial" w:cs="Arial"/>
          <w:sz w:val="22"/>
          <w:szCs w:val="22"/>
        </w:rPr>
        <w:t xml:space="preserve"> </w:t>
      </w:r>
    </w:p>
    <w:p w14:paraId="60228A92" w14:textId="2DFA3B8C" w:rsidR="00D303BC" w:rsidRPr="004C488C" w:rsidRDefault="004C7BA4" w:rsidP="0026393A">
      <w:pPr>
        <w:tabs>
          <w:tab w:val="left" w:pos="6540"/>
        </w:tabs>
        <w:spacing w:line="360" w:lineRule="auto"/>
        <w:rPr>
          <w:rFonts w:ascii="Arial" w:hAnsi="Arial" w:cs="Arial"/>
          <w:sz w:val="22"/>
          <w:szCs w:val="22"/>
        </w:rPr>
      </w:pPr>
      <w:r w:rsidRPr="004C488C">
        <w:rPr>
          <w:rFonts w:ascii="Arial" w:hAnsi="Arial" w:cs="Arial"/>
          <w:sz w:val="22"/>
          <w:szCs w:val="22"/>
        </w:rPr>
        <w:t>The aim of this research is to investigate on the impact of the screen time on children’s development and their mental health.</w:t>
      </w:r>
    </w:p>
    <w:p w14:paraId="0537CEF5" w14:textId="6F676DB6" w:rsidR="003E4ECF" w:rsidRPr="00255596" w:rsidRDefault="0026393A" w:rsidP="00255596">
      <w:pPr>
        <w:pStyle w:val="Titre1"/>
        <w:spacing w:line="360" w:lineRule="auto"/>
      </w:pPr>
      <w:r w:rsidRPr="0026393A">
        <w:t>2. Background</w:t>
      </w:r>
      <w:r w:rsidR="008C6BDB">
        <w:rPr>
          <w:rFonts w:cs="Arial"/>
          <w:szCs w:val="24"/>
        </w:rPr>
        <w:t xml:space="preserve"> </w:t>
      </w:r>
    </w:p>
    <w:p w14:paraId="15040C0D" w14:textId="3BE27917" w:rsidR="001F1BF0" w:rsidRPr="004C488C" w:rsidRDefault="001F1BF0" w:rsidP="009D052C">
      <w:pPr>
        <w:tabs>
          <w:tab w:val="left" w:pos="6540"/>
        </w:tabs>
        <w:spacing w:line="360" w:lineRule="auto"/>
        <w:rPr>
          <w:rFonts w:ascii="Arial" w:hAnsi="Arial" w:cs="Arial"/>
          <w:sz w:val="22"/>
          <w:szCs w:val="22"/>
        </w:rPr>
      </w:pPr>
      <w:r w:rsidRPr="004C488C">
        <w:rPr>
          <w:rFonts w:ascii="Arial" w:hAnsi="Arial" w:cs="Arial"/>
          <w:sz w:val="22"/>
          <w:szCs w:val="22"/>
        </w:rPr>
        <w:t>Nowadays, screen time has become an integral part of children’s lives. However, excessive and unregulated screen time can have significant implications for their</w:t>
      </w:r>
      <w:r>
        <w:rPr>
          <w:rFonts w:ascii="Arial" w:hAnsi="Arial" w:cs="Arial"/>
        </w:rPr>
        <w:t xml:space="preserve"> </w:t>
      </w:r>
      <w:r w:rsidRPr="004C488C">
        <w:rPr>
          <w:rFonts w:ascii="Arial" w:hAnsi="Arial" w:cs="Arial"/>
          <w:sz w:val="22"/>
          <w:szCs w:val="22"/>
        </w:rPr>
        <w:t xml:space="preserve">development and </w:t>
      </w:r>
      <w:r w:rsidRPr="004C488C">
        <w:rPr>
          <w:rFonts w:ascii="Arial" w:hAnsi="Arial" w:cs="Arial"/>
          <w:sz w:val="22"/>
          <w:szCs w:val="22"/>
        </w:rPr>
        <w:lastRenderedPageBreak/>
        <w:t xml:space="preserve">their mental health. To address these concerns, various policies and services have been established to support and mitigate the impact of screen time on children. </w:t>
      </w:r>
    </w:p>
    <w:p w14:paraId="7A4C4550" w14:textId="5923BA5A" w:rsidR="001F1BF0" w:rsidRPr="004C488C" w:rsidRDefault="001F1BF0" w:rsidP="009D052C">
      <w:pPr>
        <w:tabs>
          <w:tab w:val="left" w:pos="6540"/>
        </w:tabs>
        <w:spacing w:line="360" w:lineRule="auto"/>
        <w:rPr>
          <w:rFonts w:ascii="Arial" w:hAnsi="Arial" w:cs="Arial"/>
          <w:sz w:val="22"/>
          <w:szCs w:val="22"/>
        </w:rPr>
      </w:pPr>
      <w:r w:rsidRPr="004C488C">
        <w:rPr>
          <w:rFonts w:ascii="Arial" w:hAnsi="Arial" w:cs="Arial"/>
          <w:sz w:val="22"/>
          <w:szCs w:val="22"/>
        </w:rPr>
        <w:t>First and foremost, educational institutions play a crucial role in promoting healthy screen time habits among children. Many schools have implemented policies that limit the use of screens during instructional hours and encourage alternative activities, such as physical exercise</w:t>
      </w:r>
    </w:p>
    <w:p w14:paraId="4AB0F532" w14:textId="667C2C6C" w:rsidR="00BB2764" w:rsidRPr="004C488C" w:rsidRDefault="002538E3" w:rsidP="009D052C">
      <w:pPr>
        <w:tabs>
          <w:tab w:val="left" w:pos="6540"/>
        </w:tabs>
        <w:spacing w:line="360" w:lineRule="auto"/>
        <w:rPr>
          <w:rFonts w:ascii="Arial" w:hAnsi="Arial" w:cs="Arial"/>
          <w:sz w:val="22"/>
          <w:szCs w:val="22"/>
          <w:lang w:val="en-US"/>
        </w:rPr>
      </w:pPr>
      <w:r w:rsidRPr="004C488C">
        <w:rPr>
          <w:rFonts w:ascii="Arial" w:hAnsi="Arial" w:cs="Arial"/>
          <w:sz w:val="22"/>
          <w:szCs w:val="22"/>
          <w:lang w:val="en-US"/>
        </w:rPr>
        <w:t xml:space="preserve">In United Kingdom, we have several policies and laws </w:t>
      </w:r>
      <w:r w:rsidR="004C488C">
        <w:rPr>
          <w:rFonts w:ascii="Arial" w:hAnsi="Arial" w:cs="Arial"/>
          <w:sz w:val="22"/>
          <w:szCs w:val="22"/>
          <w:lang w:val="en-US"/>
        </w:rPr>
        <w:t xml:space="preserve">and guidelines </w:t>
      </w:r>
      <w:r w:rsidRPr="004C488C">
        <w:rPr>
          <w:rFonts w:ascii="Arial" w:hAnsi="Arial" w:cs="Arial"/>
          <w:sz w:val="22"/>
          <w:szCs w:val="22"/>
          <w:lang w:val="en-US"/>
        </w:rPr>
        <w:t xml:space="preserve">that are there to </w:t>
      </w:r>
      <w:r w:rsidR="004C488C">
        <w:rPr>
          <w:rFonts w:ascii="Arial" w:hAnsi="Arial" w:cs="Arial"/>
          <w:sz w:val="22"/>
          <w:szCs w:val="22"/>
          <w:lang w:val="en-US"/>
        </w:rPr>
        <w:t>help the parent in their parental skills and also to give advices to the parents to reduce the time spend on electronics and to set a good example for their children.</w:t>
      </w:r>
    </w:p>
    <w:p w14:paraId="4FC14C6B" w14:textId="44B72493" w:rsidR="00B87E75" w:rsidRPr="0092039A" w:rsidRDefault="0026393A" w:rsidP="0092039A">
      <w:pPr>
        <w:pStyle w:val="Titre1"/>
        <w:spacing w:line="360" w:lineRule="auto"/>
      </w:pPr>
      <w:r>
        <w:t>3</w:t>
      </w:r>
      <w:r w:rsidR="00B87E75" w:rsidRPr="00B87E75">
        <w:t>. Method</w:t>
      </w:r>
      <w:r w:rsidR="003E4ECF">
        <w:t>s</w:t>
      </w:r>
    </w:p>
    <w:p w14:paraId="5F806DA3" w14:textId="7101AA0A" w:rsidR="005021AF" w:rsidRPr="00A024B6" w:rsidRDefault="005021AF" w:rsidP="009D052C">
      <w:pPr>
        <w:tabs>
          <w:tab w:val="left" w:pos="6540"/>
        </w:tabs>
        <w:spacing w:line="360" w:lineRule="auto"/>
        <w:rPr>
          <w:rFonts w:ascii="Arial" w:hAnsi="Arial" w:cs="Arial"/>
          <w:sz w:val="22"/>
          <w:szCs w:val="22"/>
          <w:lang w:val="en-US"/>
        </w:rPr>
      </w:pPr>
      <w:r w:rsidRPr="00A024B6">
        <w:rPr>
          <w:rFonts w:ascii="Arial" w:hAnsi="Arial" w:cs="Arial"/>
          <w:sz w:val="22"/>
          <w:szCs w:val="22"/>
          <w:lang w:val="en-US"/>
        </w:rPr>
        <w:t xml:space="preserve">I am conducting </w:t>
      </w:r>
      <w:r w:rsidR="00D25F8E" w:rsidRPr="00A024B6">
        <w:rPr>
          <w:rFonts w:ascii="Arial" w:hAnsi="Arial" w:cs="Arial"/>
          <w:sz w:val="22"/>
          <w:szCs w:val="22"/>
          <w:lang w:val="en-US"/>
        </w:rPr>
        <w:t>secondary research</w:t>
      </w:r>
      <w:r w:rsidRPr="00A024B6">
        <w:rPr>
          <w:rFonts w:ascii="Arial" w:hAnsi="Arial" w:cs="Arial"/>
          <w:sz w:val="22"/>
          <w:szCs w:val="22"/>
          <w:lang w:val="en-US"/>
        </w:rPr>
        <w:t>. For the collection of all these information I used key words which are “Mental Health”</w:t>
      </w:r>
      <w:r w:rsidR="00A4185A" w:rsidRPr="00A024B6">
        <w:rPr>
          <w:rFonts w:ascii="Arial" w:hAnsi="Arial" w:cs="Arial"/>
          <w:sz w:val="22"/>
          <w:szCs w:val="22"/>
          <w:lang w:val="en-US"/>
        </w:rPr>
        <w:t xml:space="preserve">; “Children’s development” and “Screen time”. My data bases are UWTSD Library, Google Scholar and </w:t>
      </w:r>
      <w:proofErr w:type="spellStart"/>
      <w:r w:rsidR="00A4185A" w:rsidRPr="00A024B6">
        <w:rPr>
          <w:rFonts w:ascii="Arial" w:hAnsi="Arial" w:cs="Arial"/>
          <w:sz w:val="22"/>
          <w:szCs w:val="22"/>
          <w:lang w:val="en-US"/>
        </w:rPr>
        <w:t>Proquest</w:t>
      </w:r>
      <w:proofErr w:type="spellEnd"/>
      <w:r w:rsidR="00A4185A" w:rsidRPr="00A024B6">
        <w:rPr>
          <w:rFonts w:ascii="Arial" w:hAnsi="Arial" w:cs="Arial"/>
          <w:sz w:val="22"/>
          <w:szCs w:val="22"/>
          <w:lang w:val="en-US"/>
        </w:rPr>
        <w:t xml:space="preserve">. </w:t>
      </w:r>
      <w:r w:rsidR="00B53DF4" w:rsidRPr="00A024B6">
        <w:rPr>
          <w:rFonts w:ascii="Arial" w:hAnsi="Arial" w:cs="Arial"/>
          <w:sz w:val="22"/>
          <w:szCs w:val="22"/>
          <w:lang w:val="en-US"/>
        </w:rPr>
        <w:t xml:space="preserve">My inclusion criteria are the language of the articles should be published in English only, the location should be in United Kingdom only, the articles </w:t>
      </w:r>
      <w:r w:rsidR="00D25F8E" w:rsidRPr="00A024B6">
        <w:rPr>
          <w:rFonts w:ascii="Arial" w:hAnsi="Arial" w:cs="Arial"/>
          <w:sz w:val="22"/>
          <w:szCs w:val="22"/>
          <w:lang w:val="en-US"/>
        </w:rPr>
        <w:t>need</w:t>
      </w:r>
      <w:r w:rsidR="00B53DF4" w:rsidRPr="00A024B6">
        <w:rPr>
          <w:rFonts w:ascii="Arial" w:hAnsi="Arial" w:cs="Arial"/>
          <w:sz w:val="22"/>
          <w:szCs w:val="22"/>
          <w:lang w:val="en-US"/>
        </w:rPr>
        <w:t xml:space="preserve"> to be bout children, the date of publication should be between 2013 and 2023</w:t>
      </w:r>
      <w:r w:rsidR="006C2F2A" w:rsidRPr="00A024B6">
        <w:rPr>
          <w:rFonts w:ascii="Arial" w:hAnsi="Arial" w:cs="Arial"/>
          <w:sz w:val="22"/>
          <w:szCs w:val="22"/>
          <w:lang w:val="en-US"/>
        </w:rPr>
        <w:t xml:space="preserve"> and the type of source is Academic General Article.</w:t>
      </w:r>
      <w:r w:rsidR="003516F5" w:rsidRPr="00A024B6">
        <w:rPr>
          <w:rFonts w:ascii="Arial" w:hAnsi="Arial" w:cs="Arial"/>
          <w:sz w:val="22"/>
          <w:szCs w:val="22"/>
          <w:lang w:val="en-US"/>
        </w:rPr>
        <w:t xml:space="preserve"> My exclusion criteria are that for this secondary research I will not use books, I will not use articles published before 2013 and published in another language than English.</w:t>
      </w:r>
      <w:r w:rsidR="0092039A" w:rsidRPr="00A024B6">
        <w:rPr>
          <w:rFonts w:ascii="Arial" w:hAnsi="Arial" w:cs="Arial"/>
          <w:sz w:val="22"/>
          <w:szCs w:val="22"/>
          <w:lang w:val="en-US"/>
        </w:rPr>
        <w:t xml:space="preserve"> This method has helped me in finding my articles which are based on children only and has also helped me to find crucial information. Although, most of the research were conducted in Europe or USA. </w:t>
      </w:r>
    </w:p>
    <w:p w14:paraId="581C99BF" w14:textId="794A5B0B" w:rsidR="00B87E75" w:rsidRPr="00B87E75" w:rsidRDefault="004A736E" w:rsidP="009D052C">
      <w:pPr>
        <w:pStyle w:val="Titre1"/>
        <w:spacing w:line="360" w:lineRule="auto"/>
      </w:pPr>
      <w:r>
        <w:t>4</w:t>
      </w:r>
      <w:r w:rsidR="00B87E75" w:rsidRPr="00B87E75">
        <w:t>. Results</w:t>
      </w:r>
    </w:p>
    <w:p w14:paraId="7A29FCB1" w14:textId="7A2721D9" w:rsidR="003E4ECF" w:rsidRDefault="003E4ECF" w:rsidP="009D052C">
      <w:pPr>
        <w:tabs>
          <w:tab w:val="left" w:pos="6540"/>
        </w:tabs>
        <w:spacing w:line="360" w:lineRule="auto"/>
        <w:rPr>
          <w:rFonts w:ascii="Arial" w:hAnsi="Arial" w:cs="Arial"/>
        </w:rPr>
      </w:pPr>
    </w:p>
    <w:tbl>
      <w:tblPr>
        <w:tblStyle w:val="Grilledutableau"/>
        <w:tblW w:w="11482" w:type="dxa"/>
        <w:tblInd w:w="-1281" w:type="dxa"/>
        <w:tblLayout w:type="fixed"/>
        <w:tblLook w:val="04A0" w:firstRow="1" w:lastRow="0" w:firstColumn="1" w:lastColumn="0" w:noHBand="0" w:noVBand="1"/>
      </w:tblPr>
      <w:tblGrid>
        <w:gridCol w:w="1906"/>
        <w:gridCol w:w="2631"/>
        <w:gridCol w:w="3827"/>
        <w:gridCol w:w="3118"/>
      </w:tblGrid>
      <w:tr w:rsidR="0014761A" w14:paraId="4A0737B3" w14:textId="77777777" w:rsidTr="0014761A">
        <w:trPr>
          <w:trHeight w:val="464"/>
        </w:trPr>
        <w:tc>
          <w:tcPr>
            <w:tcW w:w="1906" w:type="dxa"/>
          </w:tcPr>
          <w:p w14:paraId="59244E93" w14:textId="19262E77" w:rsidR="0014761A" w:rsidRDefault="0014761A" w:rsidP="0014761A">
            <w:pPr>
              <w:tabs>
                <w:tab w:val="left" w:pos="6540"/>
              </w:tabs>
              <w:spacing w:line="360" w:lineRule="auto"/>
              <w:rPr>
                <w:rFonts w:ascii="Arial" w:hAnsi="Arial" w:cs="Arial"/>
              </w:rPr>
            </w:pPr>
            <w:r>
              <w:rPr>
                <w:rFonts w:ascii="Arial" w:hAnsi="Arial" w:cs="Arial"/>
              </w:rPr>
              <w:t>Source citation</w:t>
            </w:r>
          </w:p>
        </w:tc>
        <w:tc>
          <w:tcPr>
            <w:tcW w:w="2631" w:type="dxa"/>
          </w:tcPr>
          <w:p w14:paraId="144237E5" w14:textId="77777777" w:rsidR="0014761A" w:rsidRDefault="0014761A" w:rsidP="0014761A">
            <w:r>
              <w:rPr>
                <w:rStyle w:val="normaltextrun"/>
                <w:rFonts w:ascii="Calibri" w:hAnsi="Calibri" w:cs="Calibri"/>
                <w:color w:val="000000"/>
                <w:position w:val="1"/>
                <w:sz w:val="30"/>
                <w:szCs w:val="30"/>
                <w:shd w:val="clear" w:color="auto" w:fill="CFD5EA"/>
              </w:rPr>
              <w:t>(</w:t>
            </w:r>
            <w:r>
              <w:rPr>
                <w:rStyle w:val="spellingerror"/>
                <w:rFonts w:ascii="Calibri" w:hAnsi="Calibri" w:cs="Calibri"/>
                <w:color w:val="000000"/>
                <w:position w:val="1"/>
                <w:sz w:val="30"/>
                <w:szCs w:val="30"/>
                <w:shd w:val="clear" w:color="auto" w:fill="CFD5EA"/>
              </w:rPr>
              <w:t>Atkin</w:t>
            </w:r>
            <w:r>
              <w:rPr>
                <w:rStyle w:val="normaltextrun"/>
                <w:rFonts w:ascii="Calibri" w:hAnsi="Calibri" w:cs="Calibri"/>
                <w:color w:val="000000"/>
                <w:position w:val="1"/>
                <w:sz w:val="30"/>
                <w:szCs w:val="30"/>
                <w:shd w:val="clear" w:color="auto" w:fill="CFD5EA"/>
              </w:rPr>
              <w:t> and </w:t>
            </w:r>
            <w:proofErr w:type="spellStart"/>
            <w:r>
              <w:rPr>
                <w:rStyle w:val="normaltextrun"/>
                <w:rFonts w:ascii="Calibri" w:hAnsi="Calibri" w:cs="Calibri"/>
                <w:color w:val="000000"/>
                <w:position w:val="1"/>
                <w:sz w:val="30"/>
                <w:szCs w:val="30"/>
                <w:shd w:val="clear" w:color="auto" w:fill="CFD5EA"/>
              </w:rPr>
              <w:t>Corder</w:t>
            </w:r>
            <w:proofErr w:type="spellEnd"/>
            <w:r>
              <w:rPr>
                <w:rStyle w:val="normaltextrun"/>
                <w:rFonts w:ascii="Calibri" w:hAnsi="Calibri" w:cs="Calibri"/>
                <w:color w:val="000000"/>
                <w:position w:val="1"/>
                <w:sz w:val="30"/>
                <w:szCs w:val="30"/>
                <w:shd w:val="clear" w:color="auto" w:fill="CFD5EA"/>
              </w:rPr>
              <w:t xml:space="preserve"> and Van Sluijs,2013)</w:t>
            </w:r>
            <w:r>
              <w:rPr>
                <w:rStyle w:val="eop"/>
                <w:rFonts w:ascii="Calibri" w:hAnsi="Calibri" w:cs="Calibri"/>
                <w:color w:val="000000"/>
                <w:sz w:val="30"/>
                <w:szCs w:val="30"/>
                <w:shd w:val="clear" w:color="auto" w:fill="CFD5EA"/>
              </w:rPr>
              <w:t>​</w:t>
            </w:r>
          </w:p>
          <w:p w14:paraId="60E7343E" w14:textId="77777777" w:rsidR="0014761A" w:rsidRDefault="0014761A" w:rsidP="0014761A">
            <w:pPr>
              <w:tabs>
                <w:tab w:val="left" w:pos="6540"/>
              </w:tabs>
              <w:spacing w:line="360" w:lineRule="auto"/>
              <w:rPr>
                <w:rFonts w:ascii="Arial" w:hAnsi="Arial" w:cs="Arial"/>
              </w:rPr>
            </w:pPr>
          </w:p>
        </w:tc>
        <w:tc>
          <w:tcPr>
            <w:tcW w:w="3827" w:type="dxa"/>
          </w:tcPr>
          <w:p w14:paraId="20CC1C5F" w14:textId="76DCC6CE" w:rsidR="0014761A" w:rsidRDefault="0014761A" w:rsidP="0014761A">
            <w:pPr>
              <w:tabs>
                <w:tab w:val="left" w:pos="6540"/>
              </w:tabs>
              <w:spacing w:line="360" w:lineRule="auto"/>
              <w:rPr>
                <w:rFonts w:ascii="Arial" w:hAnsi="Arial" w:cs="Arial"/>
              </w:rPr>
            </w:pPr>
            <w:r>
              <w:rPr>
                <w:rStyle w:val="spellingerror"/>
                <w:rFonts w:ascii="Calibri" w:hAnsi="Calibri" w:cs="Calibri"/>
                <w:color w:val="000000"/>
                <w:position w:val="1"/>
                <w:sz w:val="30"/>
                <w:szCs w:val="30"/>
                <w:shd w:val="clear" w:color="auto" w:fill="E9EBF5"/>
              </w:rPr>
              <w:t>(</w:t>
            </w:r>
            <w:proofErr w:type="spellStart"/>
            <w:r>
              <w:rPr>
                <w:rStyle w:val="spellingerror"/>
                <w:rFonts w:ascii="Calibri" w:hAnsi="Calibri" w:cs="Calibri"/>
                <w:color w:val="000000"/>
                <w:position w:val="1"/>
                <w:sz w:val="30"/>
                <w:szCs w:val="30"/>
                <w:shd w:val="clear" w:color="auto" w:fill="E9EBF5"/>
              </w:rPr>
              <w:t>O'Connorand</w:t>
            </w:r>
            <w:proofErr w:type="spellEnd"/>
            <w:r>
              <w:rPr>
                <w:rStyle w:val="normaltextrun"/>
                <w:rFonts w:ascii="Calibri" w:hAnsi="Calibri" w:cs="Calibri"/>
                <w:color w:val="000000"/>
                <w:position w:val="1"/>
                <w:sz w:val="30"/>
                <w:szCs w:val="30"/>
                <w:shd w:val="clear" w:color="auto" w:fill="E9EBF5"/>
              </w:rPr>
              <w:t> Fotakopoulou,2023)</w:t>
            </w:r>
            <w:r>
              <w:rPr>
                <w:rStyle w:val="eop"/>
                <w:rFonts w:ascii="Calibri" w:hAnsi="Calibri" w:cs="Calibri"/>
                <w:color w:val="000000"/>
                <w:sz w:val="30"/>
                <w:szCs w:val="30"/>
                <w:shd w:val="clear" w:color="auto" w:fill="E9EBF5"/>
              </w:rPr>
              <w:t>​</w:t>
            </w:r>
          </w:p>
        </w:tc>
        <w:tc>
          <w:tcPr>
            <w:tcW w:w="3118" w:type="dxa"/>
          </w:tcPr>
          <w:p w14:paraId="75DAC600" w14:textId="77777777" w:rsidR="0014761A" w:rsidRDefault="0014761A" w:rsidP="0014761A">
            <w:r>
              <w:rPr>
                <w:rStyle w:val="normaltextrun"/>
                <w:rFonts w:ascii="Calibri" w:hAnsi="Calibri" w:cs="Calibri"/>
                <w:color w:val="000000"/>
                <w:position w:val="1"/>
                <w:sz w:val="30"/>
                <w:szCs w:val="30"/>
                <w:shd w:val="clear" w:color="auto" w:fill="CFD5EA"/>
              </w:rPr>
              <w:t>(Hughes and Devine and </w:t>
            </w:r>
            <w:r>
              <w:rPr>
                <w:rStyle w:val="spellingerror"/>
                <w:rFonts w:ascii="Calibri" w:hAnsi="Calibri" w:cs="Calibri"/>
                <w:color w:val="000000"/>
                <w:position w:val="1"/>
                <w:sz w:val="30"/>
                <w:szCs w:val="30"/>
                <w:shd w:val="clear" w:color="auto" w:fill="CFD5EA"/>
              </w:rPr>
              <w:t>Ribner</w:t>
            </w:r>
            <w:r>
              <w:rPr>
                <w:rStyle w:val="normaltextrun"/>
                <w:rFonts w:ascii="Calibri" w:hAnsi="Calibri" w:cs="Calibri"/>
                <w:color w:val="000000"/>
                <w:position w:val="1"/>
                <w:sz w:val="30"/>
                <w:szCs w:val="30"/>
                <w:shd w:val="clear" w:color="auto" w:fill="CFD5EA"/>
              </w:rPr>
              <w:t> and McHarg,2020)</w:t>
            </w:r>
            <w:r>
              <w:rPr>
                <w:rStyle w:val="eop"/>
                <w:rFonts w:ascii="Calibri" w:hAnsi="Calibri" w:cs="Calibri"/>
                <w:color w:val="000000"/>
                <w:sz w:val="30"/>
                <w:szCs w:val="30"/>
                <w:shd w:val="clear" w:color="auto" w:fill="CFD5EA"/>
              </w:rPr>
              <w:t>​</w:t>
            </w:r>
          </w:p>
          <w:p w14:paraId="516926ED" w14:textId="77777777" w:rsidR="0014761A" w:rsidRDefault="0014761A" w:rsidP="0014761A">
            <w:pPr>
              <w:tabs>
                <w:tab w:val="left" w:pos="6540"/>
              </w:tabs>
              <w:spacing w:line="360" w:lineRule="auto"/>
              <w:rPr>
                <w:rFonts w:ascii="Arial" w:hAnsi="Arial" w:cs="Arial"/>
              </w:rPr>
            </w:pPr>
          </w:p>
        </w:tc>
      </w:tr>
      <w:tr w:rsidR="0014761A" w:rsidRPr="006111FB" w14:paraId="5E1AEA80" w14:textId="77777777" w:rsidTr="0014761A">
        <w:trPr>
          <w:trHeight w:val="996"/>
        </w:trPr>
        <w:tc>
          <w:tcPr>
            <w:tcW w:w="1906" w:type="dxa"/>
          </w:tcPr>
          <w:p w14:paraId="11F0B38F" w14:textId="4A810847" w:rsidR="0014761A" w:rsidRDefault="0014761A" w:rsidP="0014761A">
            <w:pPr>
              <w:tabs>
                <w:tab w:val="left" w:pos="6540"/>
              </w:tabs>
              <w:spacing w:line="360" w:lineRule="auto"/>
              <w:rPr>
                <w:rFonts w:ascii="Arial" w:hAnsi="Arial" w:cs="Arial"/>
              </w:rPr>
            </w:pPr>
            <w:r>
              <w:rPr>
                <w:rFonts w:ascii="Arial" w:hAnsi="Arial" w:cs="Arial"/>
              </w:rPr>
              <w:t>Aim of study</w:t>
            </w:r>
          </w:p>
        </w:tc>
        <w:tc>
          <w:tcPr>
            <w:tcW w:w="2631" w:type="dxa"/>
          </w:tcPr>
          <w:p w14:paraId="3A0D61CE" w14:textId="77777777" w:rsidR="00EF2511" w:rsidRPr="00185DE2" w:rsidRDefault="00EF2511" w:rsidP="00EF2511">
            <w:r w:rsidRPr="00185DE2">
              <w:rPr>
                <w:rStyle w:val="spellingerror"/>
                <w:rFonts w:ascii="Calibri" w:hAnsi="Calibri" w:cs="Calibri"/>
                <w:color w:val="000000"/>
                <w:shd w:val="clear" w:color="auto" w:fill="CFD5EA"/>
              </w:rPr>
              <w:t>Bedroom</w:t>
            </w:r>
            <w:r w:rsidRPr="00185DE2">
              <w:rPr>
                <w:rStyle w:val="normaltextrun"/>
                <w:rFonts w:ascii="Calibri" w:hAnsi="Calibri" w:cs="Calibri"/>
                <w:color w:val="000000"/>
                <w:shd w:val="clear" w:color="auto" w:fill="CFD5EA"/>
              </w:rPr>
              <w:t> media, </w:t>
            </w:r>
            <w:r w:rsidRPr="00185DE2">
              <w:rPr>
                <w:rStyle w:val="spellingerror"/>
                <w:rFonts w:ascii="Calibri" w:hAnsi="Calibri" w:cs="Calibri"/>
                <w:color w:val="000000"/>
                <w:shd w:val="clear" w:color="auto" w:fill="CFD5EA"/>
              </w:rPr>
              <w:t>sedentary</w:t>
            </w:r>
            <w:r w:rsidRPr="00185DE2">
              <w:rPr>
                <w:rStyle w:val="normaltextrun"/>
                <w:rFonts w:ascii="Calibri" w:hAnsi="Calibri" w:cs="Calibri"/>
                <w:color w:val="000000"/>
                <w:shd w:val="clear" w:color="auto" w:fill="CFD5EA"/>
              </w:rPr>
              <w:t> time and screen-time in </w:t>
            </w:r>
            <w:r w:rsidRPr="00185DE2">
              <w:rPr>
                <w:rStyle w:val="spellingerror"/>
                <w:rFonts w:ascii="Calibri" w:hAnsi="Calibri" w:cs="Calibri"/>
                <w:color w:val="000000"/>
                <w:shd w:val="clear" w:color="auto" w:fill="CFD5EA"/>
              </w:rPr>
              <w:t>children</w:t>
            </w:r>
          </w:p>
          <w:p w14:paraId="5A252D25" w14:textId="77777777" w:rsidR="0014761A" w:rsidRDefault="0014761A" w:rsidP="0014761A">
            <w:pPr>
              <w:tabs>
                <w:tab w:val="left" w:pos="6540"/>
              </w:tabs>
              <w:spacing w:line="360" w:lineRule="auto"/>
              <w:rPr>
                <w:rFonts w:ascii="Arial" w:hAnsi="Arial" w:cs="Arial"/>
              </w:rPr>
            </w:pPr>
          </w:p>
        </w:tc>
        <w:tc>
          <w:tcPr>
            <w:tcW w:w="3827" w:type="dxa"/>
          </w:tcPr>
          <w:p w14:paraId="5D600E7E" w14:textId="13530EB9" w:rsidR="00330D74" w:rsidRPr="00330D74" w:rsidRDefault="00330D74" w:rsidP="00330D74">
            <w:pPr>
              <w:rPr>
                <w:lang w:val="en-US"/>
              </w:rPr>
            </w:pPr>
            <w:r w:rsidRPr="00330D74">
              <w:rPr>
                <w:rStyle w:val="normaltextrun"/>
                <w:rFonts w:ascii="Calibri" w:hAnsi="Calibri" w:cs="Calibri"/>
                <w:color w:val="000000"/>
                <w:shd w:val="clear" w:color="auto" w:fill="E9EBF5"/>
                <w:lang w:val="en-US"/>
              </w:rPr>
              <w:t>U</w:t>
            </w:r>
            <w:r w:rsidRPr="00330D74">
              <w:rPr>
                <w:rStyle w:val="normaltextrun"/>
                <w:rFonts w:ascii="Calibri" w:hAnsi="Calibri" w:cs="Calibri"/>
                <w:color w:val="000000"/>
                <w:shd w:val="clear" w:color="auto" w:fill="E9EBF5"/>
                <w:lang w:val="en-US"/>
              </w:rPr>
              <w:t>se of </w:t>
            </w:r>
            <w:r w:rsidRPr="00330D74">
              <w:rPr>
                <w:rStyle w:val="spellingerror"/>
                <w:rFonts w:ascii="Calibri" w:hAnsi="Calibri" w:cs="Calibri"/>
                <w:color w:val="000000"/>
                <w:shd w:val="clear" w:color="auto" w:fill="E9EBF5"/>
                <w:lang w:val="en-US"/>
              </w:rPr>
              <w:t>touch</w:t>
            </w:r>
            <w:r w:rsidRPr="00330D74">
              <w:rPr>
                <w:rStyle w:val="normaltextrun"/>
                <w:rFonts w:ascii="Calibri" w:hAnsi="Calibri" w:cs="Calibri"/>
                <w:color w:val="000000"/>
                <w:shd w:val="clear" w:color="auto" w:fill="E9EBF5"/>
                <w:lang w:val="en-US"/>
              </w:rPr>
              <w:t>-screen </w:t>
            </w:r>
            <w:r w:rsidRPr="00330D74">
              <w:rPr>
                <w:rStyle w:val="spellingerror"/>
                <w:rFonts w:ascii="Calibri" w:hAnsi="Calibri" w:cs="Calibri"/>
                <w:color w:val="000000"/>
                <w:shd w:val="clear" w:color="auto" w:fill="E9EBF5"/>
                <w:lang w:val="en-US"/>
              </w:rPr>
              <w:t>technology</w:t>
            </w:r>
            <w:r w:rsidRPr="00330D74">
              <w:rPr>
                <w:rStyle w:val="normaltextrun"/>
                <w:rFonts w:ascii="Calibri" w:hAnsi="Calibri" w:cs="Calibri"/>
                <w:color w:val="000000"/>
                <w:shd w:val="clear" w:color="auto" w:fill="E9EBF5"/>
                <w:lang w:val="en-US"/>
              </w:rPr>
              <w:t> by 0-3 </w:t>
            </w:r>
            <w:r w:rsidRPr="00330D74">
              <w:rPr>
                <w:rStyle w:val="spellingerror"/>
                <w:rFonts w:ascii="Calibri" w:hAnsi="Calibri" w:cs="Calibri"/>
                <w:color w:val="000000"/>
                <w:shd w:val="clear" w:color="auto" w:fill="E9EBF5"/>
                <w:lang w:val="en-US"/>
              </w:rPr>
              <w:t>years</w:t>
            </w:r>
            <w:r w:rsidRPr="00330D74">
              <w:rPr>
                <w:rStyle w:val="normaltextrun"/>
                <w:rFonts w:ascii="Calibri" w:hAnsi="Calibri" w:cs="Calibri"/>
                <w:color w:val="000000"/>
                <w:shd w:val="clear" w:color="auto" w:fill="E9EBF5"/>
                <w:lang w:val="en-US"/>
              </w:rPr>
              <w:t> </w:t>
            </w:r>
            <w:r w:rsidRPr="00330D74">
              <w:rPr>
                <w:rStyle w:val="spellingerror"/>
                <w:rFonts w:ascii="Calibri" w:hAnsi="Calibri" w:cs="Calibri"/>
                <w:color w:val="000000"/>
                <w:shd w:val="clear" w:color="auto" w:fill="E9EBF5"/>
                <w:lang w:val="en-US"/>
              </w:rPr>
              <w:t>old</w:t>
            </w:r>
            <w:r w:rsidRPr="00330D74">
              <w:rPr>
                <w:rStyle w:val="eop"/>
                <w:rFonts w:ascii="Calibri" w:hAnsi="Calibri" w:cs="Calibri"/>
                <w:color w:val="000000"/>
                <w:shd w:val="clear" w:color="auto" w:fill="E9EBF5"/>
                <w:lang w:val="en-US"/>
              </w:rPr>
              <w:t>​</w:t>
            </w:r>
          </w:p>
          <w:p w14:paraId="5F41C71F" w14:textId="77777777" w:rsidR="0014761A" w:rsidRPr="00330D74" w:rsidRDefault="0014761A" w:rsidP="00330D74">
            <w:pPr>
              <w:rPr>
                <w:rFonts w:ascii="Arial" w:hAnsi="Arial" w:cs="Arial"/>
                <w:lang w:val="en-US"/>
              </w:rPr>
            </w:pPr>
          </w:p>
        </w:tc>
        <w:tc>
          <w:tcPr>
            <w:tcW w:w="3118" w:type="dxa"/>
          </w:tcPr>
          <w:p w14:paraId="4ED99C18" w14:textId="77777777" w:rsidR="006111FB" w:rsidRPr="006111FB" w:rsidRDefault="006111FB" w:rsidP="006111FB">
            <w:pPr>
              <w:rPr>
                <w:lang w:val="en-US"/>
              </w:rPr>
            </w:pPr>
            <w:r w:rsidRPr="006111FB">
              <w:rPr>
                <w:rStyle w:val="normaltextrun"/>
                <w:rFonts w:ascii="Calibri" w:hAnsi="Calibri" w:cs="Calibri"/>
                <w:color w:val="000000"/>
                <w:shd w:val="clear" w:color="auto" w:fill="CFD5EA"/>
                <w:lang w:val="en-US"/>
              </w:rPr>
              <w:t>Screen Time and the </w:t>
            </w:r>
            <w:r w:rsidRPr="006111FB">
              <w:rPr>
                <w:rStyle w:val="spellingerror"/>
                <w:rFonts w:ascii="Calibri" w:hAnsi="Calibri" w:cs="Calibri"/>
                <w:color w:val="000000"/>
                <w:shd w:val="clear" w:color="auto" w:fill="CFD5EA"/>
                <w:lang w:val="en-US"/>
              </w:rPr>
              <w:t>executive</w:t>
            </w:r>
            <w:r w:rsidRPr="006111FB">
              <w:rPr>
                <w:rStyle w:val="normaltextrun"/>
                <w:rFonts w:ascii="Calibri" w:hAnsi="Calibri" w:cs="Calibri"/>
                <w:color w:val="000000"/>
                <w:shd w:val="clear" w:color="auto" w:fill="CFD5EA"/>
                <w:lang w:val="en-US"/>
              </w:rPr>
              <w:t> </w:t>
            </w:r>
            <w:r w:rsidRPr="006111FB">
              <w:rPr>
                <w:rStyle w:val="spellingerror"/>
                <w:rFonts w:ascii="Calibri" w:hAnsi="Calibri" w:cs="Calibri"/>
                <w:color w:val="000000"/>
                <w:shd w:val="clear" w:color="auto" w:fill="CFD5EA"/>
                <w:lang w:val="en-US"/>
              </w:rPr>
              <w:t>function</w:t>
            </w:r>
            <w:r w:rsidRPr="006111FB">
              <w:rPr>
                <w:rStyle w:val="normaltextrun"/>
                <w:rFonts w:ascii="Calibri" w:hAnsi="Calibri" w:cs="Calibri"/>
                <w:color w:val="000000"/>
                <w:shd w:val="clear" w:color="auto" w:fill="CFD5EA"/>
                <w:lang w:val="en-US"/>
              </w:rPr>
              <w:t> in </w:t>
            </w:r>
            <w:r w:rsidRPr="006111FB">
              <w:rPr>
                <w:rStyle w:val="spellingerror"/>
                <w:rFonts w:ascii="Calibri" w:hAnsi="Calibri" w:cs="Calibri"/>
                <w:color w:val="000000"/>
                <w:shd w:val="clear" w:color="auto" w:fill="CFD5EA"/>
                <w:lang w:val="en-US"/>
              </w:rPr>
              <w:t>Toddlerhood</w:t>
            </w:r>
          </w:p>
          <w:p w14:paraId="7980D290" w14:textId="77777777" w:rsidR="0014761A" w:rsidRPr="006111FB" w:rsidRDefault="0014761A" w:rsidP="006111FB">
            <w:pPr>
              <w:rPr>
                <w:rFonts w:ascii="Arial" w:hAnsi="Arial" w:cs="Arial"/>
                <w:lang w:val="en-US"/>
              </w:rPr>
            </w:pPr>
          </w:p>
        </w:tc>
      </w:tr>
      <w:tr w:rsidR="0014761A" w14:paraId="3FE78D9C" w14:textId="77777777" w:rsidTr="0014761A">
        <w:trPr>
          <w:trHeight w:val="1391"/>
        </w:trPr>
        <w:tc>
          <w:tcPr>
            <w:tcW w:w="1906" w:type="dxa"/>
          </w:tcPr>
          <w:p w14:paraId="49A32B02" w14:textId="47F63A74" w:rsidR="0014761A" w:rsidRDefault="0014761A" w:rsidP="0014761A">
            <w:pPr>
              <w:tabs>
                <w:tab w:val="left" w:pos="6540"/>
              </w:tabs>
              <w:spacing w:line="360" w:lineRule="auto"/>
              <w:rPr>
                <w:rFonts w:ascii="Arial" w:hAnsi="Arial" w:cs="Arial"/>
              </w:rPr>
            </w:pPr>
            <w:proofErr w:type="spellStart"/>
            <w:r>
              <w:rPr>
                <w:rFonts w:ascii="Arial" w:hAnsi="Arial" w:cs="Arial"/>
              </w:rPr>
              <w:t>Methods</w:t>
            </w:r>
            <w:proofErr w:type="spellEnd"/>
            <w:r>
              <w:rPr>
                <w:rFonts w:ascii="Arial" w:hAnsi="Arial" w:cs="Arial"/>
              </w:rPr>
              <w:t xml:space="preserve"> and </w:t>
            </w:r>
            <w:proofErr w:type="spellStart"/>
            <w:r>
              <w:rPr>
                <w:rFonts w:ascii="Arial" w:hAnsi="Arial" w:cs="Arial"/>
              </w:rPr>
              <w:t>sample</w:t>
            </w:r>
            <w:proofErr w:type="spellEnd"/>
            <w:r>
              <w:rPr>
                <w:rFonts w:ascii="Arial" w:hAnsi="Arial" w:cs="Arial"/>
              </w:rPr>
              <w:t xml:space="preserve"> size and characteristics</w:t>
            </w:r>
          </w:p>
        </w:tc>
        <w:tc>
          <w:tcPr>
            <w:tcW w:w="2631" w:type="dxa"/>
          </w:tcPr>
          <w:p w14:paraId="4A854A62" w14:textId="4625D735" w:rsidR="00EF2511" w:rsidRPr="00EF2511" w:rsidRDefault="00EF2511" w:rsidP="00EF2511">
            <w:pPr>
              <w:rPr>
                <w:lang w:val="en-US"/>
              </w:rPr>
            </w:pPr>
            <w:r w:rsidRPr="00EF2511">
              <w:rPr>
                <w:rStyle w:val="eop"/>
                <w:rFonts w:ascii="Calibri" w:hAnsi="Calibri" w:cs="Calibri"/>
                <w:color w:val="000000"/>
                <w:shd w:val="clear" w:color="auto" w:fill="E9EBF5"/>
                <w:lang w:val="en-US"/>
              </w:rPr>
              <w:t>​</w:t>
            </w:r>
          </w:p>
          <w:p w14:paraId="74CF2847" w14:textId="77777777" w:rsidR="00EF2511" w:rsidRPr="00EF2511" w:rsidRDefault="00EF2511" w:rsidP="00EF2511">
            <w:pPr>
              <w:rPr>
                <w:lang w:val="en-US"/>
              </w:rPr>
            </w:pPr>
            <w:r w:rsidRPr="00EF2511">
              <w:rPr>
                <w:rStyle w:val="normaltextrun"/>
                <w:rFonts w:ascii="Calibri" w:hAnsi="Calibri" w:cs="Calibri"/>
                <w:color w:val="000000"/>
                <w:shd w:val="clear" w:color="auto" w:fill="CFD5EA"/>
                <w:lang w:val="en-US"/>
              </w:rPr>
              <w:t>Longitudinal </w:t>
            </w:r>
            <w:r w:rsidRPr="00EF2511">
              <w:rPr>
                <w:rStyle w:val="spellingerror"/>
                <w:rFonts w:ascii="Calibri" w:hAnsi="Calibri" w:cs="Calibri"/>
                <w:color w:val="000000"/>
                <w:shd w:val="clear" w:color="auto" w:fill="CFD5EA"/>
                <w:lang w:val="en-US"/>
              </w:rPr>
              <w:t>cohort</w:t>
            </w:r>
            <w:r w:rsidRPr="00EF2511">
              <w:rPr>
                <w:rStyle w:val="normaltextrun"/>
                <w:rFonts w:ascii="Calibri" w:hAnsi="Calibri" w:cs="Calibri"/>
                <w:color w:val="000000"/>
                <w:shd w:val="clear" w:color="auto" w:fill="CFD5EA"/>
                <w:lang w:val="en-US"/>
              </w:rPr>
              <w:t> </w:t>
            </w:r>
            <w:r w:rsidRPr="00EF2511">
              <w:rPr>
                <w:rStyle w:val="spellingerror"/>
                <w:rFonts w:ascii="Calibri" w:hAnsi="Calibri" w:cs="Calibri"/>
                <w:color w:val="000000"/>
                <w:shd w:val="clear" w:color="auto" w:fill="CFD5EA"/>
                <w:lang w:val="en-US"/>
              </w:rPr>
              <w:t>study</w:t>
            </w:r>
            <w:r w:rsidRPr="00EF2511">
              <w:rPr>
                <w:rStyle w:val="normaltextrun"/>
                <w:rFonts w:ascii="Calibri" w:hAnsi="Calibri" w:cs="Calibri"/>
                <w:color w:val="000000"/>
                <w:shd w:val="clear" w:color="auto" w:fill="CFD5EA"/>
                <w:lang w:val="en-US"/>
              </w:rPr>
              <w:t> </w:t>
            </w:r>
            <w:proofErr w:type="gramStart"/>
            <w:r w:rsidRPr="00EF2511">
              <w:rPr>
                <w:rStyle w:val="spellingerror"/>
                <w:rFonts w:ascii="Calibri" w:hAnsi="Calibri" w:cs="Calibri"/>
                <w:color w:val="000000"/>
                <w:shd w:val="clear" w:color="auto" w:fill="CFD5EA"/>
                <w:lang w:val="en-US"/>
              </w:rPr>
              <w:t>with</w:t>
            </w:r>
            <w:r w:rsidRPr="00EF2511">
              <w:rPr>
                <w:rStyle w:val="normaltextrun"/>
                <w:rFonts w:ascii="Calibri" w:hAnsi="Calibri" w:cs="Calibri"/>
                <w:color w:val="000000"/>
                <w:shd w:val="clear" w:color="auto" w:fill="CFD5EA"/>
                <w:lang w:val="en-US"/>
              </w:rPr>
              <w:t>  2064</w:t>
            </w:r>
            <w:proofErr w:type="gramEnd"/>
            <w:r w:rsidRPr="00EF2511">
              <w:rPr>
                <w:rStyle w:val="normaltextrun"/>
                <w:rFonts w:ascii="Calibri" w:hAnsi="Calibri" w:cs="Calibri"/>
                <w:color w:val="000000"/>
                <w:shd w:val="clear" w:color="auto" w:fill="CFD5EA"/>
                <w:lang w:val="en-US"/>
              </w:rPr>
              <w:t> </w:t>
            </w:r>
            <w:r w:rsidRPr="00EF2511">
              <w:rPr>
                <w:rStyle w:val="spellingerror"/>
                <w:rFonts w:ascii="Calibri" w:hAnsi="Calibri" w:cs="Calibri"/>
                <w:color w:val="000000"/>
                <w:shd w:val="clear" w:color="auto" w:fill="CFD5EA"/>
                <w:lang w:val="en-US"/>
              </w:rPr>
              <w:t>children</w:t>
            </w:r>
            <w:r w:rsidRPr="00EF2511">
              <w:rPr>
                <w:rStyle w:val="normaltextrun"/>
                <w:rFonts w:ascii="Calibri" w:hAnsi="Calibri" w:cs="Calibri"/>
                <w:color w:val="000000"/>
                <w:shd w:val="clear" w:color="auto" w:fill="CFD5EA"/>
                <w:lang w:val="en-US"/>
              </w:rPr>
              <w:t> </w:t>
            </w:r>
            <w:r w:rsidRPr="00EF2511">
              <w:rPr>
                <w:rStyle w:val="spellingerror"/>
                <w:rFonts w:ascii="Calibri" w:hAnsi="Calibri" w:cs="Calibri"/>
                <w:color w:val="000000"/>
                <w:shd w:val="clear" w:color="auto" w:fill="CFD5EA"/>
                <w:lang w:val="en-US"/>
              </w:rPr>
              <w:t>that</w:t>
            </w:r>
            <w:r w:rsidRPr="00EF2511">
              <w:rPr>
                <w:rStyle w:val="normaltextrun"/>
                <w:rFonts w:ascii="Calibri" w:hAnsi="Calibri" w:cs="Calibri"/>
                <w:color w:val="000000"/>
                <w:shd w:val="clear" w:color="auto" w:fill="CFD5EA"/>
                <w:lang w:val="en-US"/>
              </w:rPr>
              <w:t> </w:t>
            </w:r>
            <w:r w:rsidRPr="00EF2511">
              <w:rPr>
                <w:rStyle w:val="spellingerror"/>
                <w:rFonts w:ascii="Calibri" w:hAnsi="Calibri" w:cs="Calibri"/>
                <w:color w:val="000000"/>
                <w:shd w:val="clear" w:color="auto" w:fill="CFD5EA"/>
                <w:lang w:val="en-US"/>
              </w:rPr>
              <w:t>provided</w:t>
            </w:r>
            <w:r w:rsidRPr="00EF2511">
              <w:rPr>
                <w:rStyle w:val="normaltextrun"/>
                <w:rFonts w:ascii="Calibri" w:hAnsi="Calibri" w:cs="Calibri"/>
                <w:color w:val="000000"/>
                <w:shd w:val="clear" w:color="auto" w:fill="CFD5EA"/>
                <w:lang w:val="en-US"/>
              </w:rPr>
              <w:t> parental consent</w:t>
            </w:r>
            <w:r w:rsidRPr="00EF2511">
              <w:rPr>
                <w:rStyle w:val="normaltextrun"/>
                <w:rFonts w:ascii="Calibri" w:hAnsi="Calibri" w:cs="Calibri"/>
                <w:color w:val="000000"/>
                <w:sz w:val="40"/>
                <w:szCs w:val="40"/>
                <w:shd w:val="clear" w:color="auto" w:fill="CFD5EA"/>
                <w:lang w:val="en-US"/>
              </w:rPr>
              <w:t>.</w:t>
            </w:r>
            <w:r w:rsidRPr="00EF2511">
              <w:rPr>
                <w:rStyle w:val="eop"/>
                <w:rFonts w:ascii="Calibri" w:hAnsi="Calibri" w:cs="Calibri"/>
                <w:color w:val="000000"/>
                <w:sz w:val="40"/>
                <w:szCs w:val="40"/>
                <w:shd w:val="clear" w:color="auto" w:fill="CFD5EA"/>
                <w:lang w:val="en-US"/>
              </w:rPr>
              <w:t>​</w:t>
            </w:r>
          </w:p>
          <w:p w14:paraId="13B5C4E5" w14:textId="77777777" w:rsidR="0014761A" w:rsidRPr="00EF2511" w:rsidRDefault="0014761A" w:rsidP="0014761A">
            <w:pPr>
              <w:tabs>
                <w:tab w:val="left" w:pos="6540"/>
              </w:tabs>
              <w:spacing w:line="360" w:lineRule="auto"/>
              <w:rPr>
                <w:rFonts w:ascii="Arial" w:hAnsi="Arial" w:cs="Arial"/>
                <w:lang w:val="en-US"/>
              </w:rPr>
            </w:pPr>
          </w:p>
        </w:tc>
        <w:tc>
          <w:tcPr>
            <w:tcW w:w="3827" w:type="dxa"/>
          </w:tcPr>
          <w:p w14:paraId="173D5BAD" w14:textId="77777777" w:rsidR="0014761A" w:rsidRPr="0014761A" w:rsidRDefault="0014761A" w:rsidP="0014761A">
            <w:pPr>
              <w:jc w:val="center"/>
            </w:pPr>
            <w:r w:rsidRPr="0014761A">
              <w:rPr>
                <w:rStyle w:val="normaltextrun"/>
                <w:rFonts w:ascii="Calibri" w:hAnsi="Calibri" w:cs="Calibri"/>
                <w:color w:val="000000"/>
                <w:shd w:val="clear" w:color="auto" w:fill="E9EBF5"/>
              </w:rPr>
              <w:lastRenderedPageBreak/>
              <w:t>Data collection via online </w:t>
            </w:r>
            <w:proofErr w:type="spellStart"/>
            <w:r w:rsidRPr="0014761A">
              <w:rPr>
                <w:rStyle w:val="spellingerror"/>
                <w:rFonts w:ascii="Calibri" w:hAnsi="Calibri" w:cs="Calibri"/>
                <w:color w:val="000000"/>
                <w:shd w:val="clear" w:color="auto" w:fill="E9EBF5"/>
              </w:rPr>
              <w:t>quaestionnaire</w:t>
            </w:r>
            <w:proofErr w:type="spellEnd"/>
            <w:r w:rsidRPr="0014761A">
              <w:rPr>
                <w:rStyle w:val="normaltextrun"/>
                <w:rFonts w:ascii="Calibri" w:hAnsi="Calibri" w:cs="Calibri"/>
                <w:color w:val="000000"/>
                <w:shd w:val="clear" w:color="auto" w:fill="E9EBF5"/>
              </w:rPr>
              <w:t> </w:t>
            </w:r>
            <w:proofErr w:type="spellStart"/>
            <w:r w:rsidRPr="0014761A">
              <w:rPr>
                <w:rStyle w:val="spellingerror"/>
                <w:rFonts w:ascii="Calibri" w:hAnsi="Calibri" w:cs="Calibri"/>
                <w:color w:val="000000"/>
                <w:shd w:val="clear" w:color="auto" w:fill="E9EBF5"/>
              </w:rPr>
              <w:t>with</w:t>
            </w:r>
            <w:proofErr w:type="spellEnd"/>
            <w:r w:rsidRPr="0014761A">
              <w:rPr>
                <w:rStyle w:val="normaltextrun"/>
                <w:rFonts w:ascii="Calibri" w:hAnsi="Calibri" w:cs="Calibri"/>
                <w:color w:val="000000"/>
                <w:shd w:val="clear" w:color="auto" w:fill="E9EBF5"/>
              </w:rPr>
              <w:t> 263 participants.</w:t>
            </w:r>
            <w:r w:rsidRPr="0014761A">
              <w:rPr>
                <w:rStyle w:val="eop"/>
                <w:rFonts w:ascii="Calibri" w:hAnsi="Calibri" w:cs="Calibri"/>
                <w:color w:val="000000"/>
                <w:shd w:val="clear" w:color="auto" w:fill="E9EBF5"/>
              </w:rPr>
              <w:t>​</w:t>
            </w:r>
          </w:p>
          <w:p w14:paraId="3F4F3E83" w14:textId="77777777" w:rsidR="0014761A" w:rsidRDefault="0014761A" w:rsidP="0014761A">
            <w:pPr>
              <w:tabs>
                <w:tab w:val="left" w:pos="6540"/>
              </w:tabs>
              <w:spacing w:line="360" w:lineRule="auto"/>
              <w:rPr>
                <w:rFonts w:ascii="Arial" w:hAnsi="Arial" w:cs="Arial"/>
              </w:rPr>
            </w:pPr>
          </w:p>
        </w:tc>
        <w:tc>
          <w:tcPr>
            <w:tcW w:w="3118" w:type="dxa"/>
          </w:tcPr>
          <w:p w14:paraId="0C2A40ED" w14:textId="77777777" w:rsidR="006111FB" w:rsidRPr="0014761A" w:rsidRDefault="006111FB" w:rsidP="006111FB">
            <w:pPr>
              <w:jc w:val="center"/>
            </w:pPr>
            <w:r w:rsidRPr="0014761A">
              <w:rPr>
                <w:rStyle w:val="normaltextrun"/>
                <w:rFonts w:ascii="Calibri" w:hAnsi="Calibri" w:cs="Calibri"/>
                <w:color w:val="000000"/>
                <w:shd w:val="clear" w:color="auto" w:fill="CFD5EA"/>
              </w:rPr>
              <w:t>213 couples, Data collection</w:t>
            </w:r>
          </w:p>
          <w:p w14:paraId="5E1DFFB4" w14:textId="77777777" w:rsidR="0014761A" w:rsidRDefault="0014761A" w:rsidP="006111FB">
            <w:pPr>
              <w:rPr>
                <w:rFonts w:ascii="Arial" w:hAnsi="Arial" w:cs="Arial"/>
              </w:rPr>
            </w:pPr>
          </w:p>
        </w:tc>
      </w:tr>
      <w:tr w:rsidR="0014761A" w:rsidRPr="006111FB" w14:paraId="15334870" w14:textId="77777777" w:rsidTr="00330D74">
        <w:trPr>
          <w:trHeight w:val="3232"/>
        </w:trPr>
        <w:tc>
          <w:tcPr>
            <w:tcW w:w="1906" w:type="dxa"/>
          </w:tcPr>
          <w:p w14:paraId="31305EC2" w14:textId="6B792545" w:rsidR="0014761A" w:rsidRDefault="0014761A" w:rsidP="0014761A">
            <w:pPr>
              <w:tabs>
                <w:tab w:val="left" w:pos="6540"/>
              </w:tabs>
              <w:spacing w:line="360" w:lineRule="auto"/>
              <w:rPr>
                <w:rFonts w:ascii="Arial" w:hAnsi="Arial" w:cs="Arial"/>
              </w:rPr>
            </w:pPr>
            <w:proofErr w:type="spellStart"/>
            <w:r>
              <w:rPr>
                <w:rFonts w:ascii="Arial" w:hAnsi="Arial" w:cs="Arial"/>
              </w:rPr>
              <w:t>Summary</w:t>
            </w:r>
            <w:proofErr w:type="spellEnd"/>
            <w:r>
              <w:rPr>
                <w:rFonts w:ascii="Arial" w:hAnsi="Arial" w:cs="Arial"/>
              </w:rPr>
              <w:t xml:space="preserve"> of main </w:t>
            </w:r>
            <w:proofErr w:type="spellStart"/>
            <w:r>
              <w:rPr>
                <w:rFonts w:ascii="Arial" w:hAnsi="Arial" w:cs="Arial"/>
              </w:rPr>
              <w:t>findings</w:t>
            </w:r>
            <w:proofErr w:type="spellEnd"/>
          </w:p>
        </w:tc>
        <w:tc>
          <w:tcPr>
            <w:tcW w:w="2631" w:type="dxa"/>
          </w:tcPr>
          <w:p w14:paraId="070623B6" w14:textId="77777777" w:rsidR="00EF2511" w:rsidRPr="00EF2511" w:rsidRDefault="00EF2511" w:rsidP="00EF2511">
            <w:pPr>
              <w:rPr>
                <w:rStyle w:val="normaltextrun"/>
                <w:rFonts w:ascii="Calibri" w:hAnsi="Calibri" w:cs="Calibri"/>
                <w:color w:val="000000"/>
                <w:shd w:val="clear" w:color="auto" w:fill="CFD5EA"/>
                <w:lang w:val="en-US"/>
              </w:rPr>
            </w:pPr>
            <w:r w:rsidRPr="00EF2511">
              <w:rPr>
                <w:rStyle w:val="spellingerror"/>
                <w:rFonts w:ascii="Calibri" w:hAnsi="Calibri" w:cs="Calibri"/>
                <w:color w:val="000000"/>
                <w:shd w:val="clear" w:color="auto" w:fill="CFD5EA"/>
                <w:lang w:val="en-US"/>
              </w:rPr>
              <w:t>Bedroom</w:t>
            </w:r>
            <w:r w:rsidRPr="00EF2511">
              <w:rPr>
                <w:rStyle w:val="normaltextrun"/>
                <w:rFonts w:ascii="Calibri" w:hAnsi="Calibri" w:cs="Calibri"/>
                <w:color w:val="000000"/>
                <w:shd w:val="clear" w:color="auto" w:fill="CFD5EA"/>
                <w:lang w:val="en-US"/>
              </w:rPr>
              <w:t> media </w:t>
            </w:r>
            <w:r w:rsidRPr="00EF2511">
              <w:rPr>
                <w:rStyle w:val="spellingerror"/>
                <w:rFonts w:ascii="Calibri" w:hAnsi="Calibri" w:cs="Calibri"/>
                <w:color w:val="000000"/>
                <w:shd w:val="clear" w:color="auto" w:fill="CFD5EA"/>
                <w:lang w:val="en-US"/>
              </w:rPr>
              <w:t>environment</w:t>
            </w:r>
          </w:p>
          <w:p w14:paraId="1194A967" w14:textId="77777777" w:rsidR="00EF2511" w:rsidRPr="00EF2511" w:rsidRDefault="00EF2511" w:rsidP="00EF2511">
            <w:pPr>
              <w:rPr>
                <w:rFonts w:ascii="Calibri" w:hAnsi="Calibri" w:cs="Calibri"/>
                <w:color w:val="000000"/>
                <w:shd w:val="clear" w:color="auto" w:fill="CFD5EA"/>
                <w:lang w:val="en-US"/>
              </w:rPr>
            </w:pPr>
            <w:proofErr w:type="spellStart"/>
            <w:r w:rsidRPr="00EF2511">
              <w:rPr>
                <w:rStyle w:val="spellingerror"/>
                <w:rFonts w:ascii="Calibri" w:hAnsi="Calibri" w:cs="Calibri"/>
                <w:color w:val="000000"/>
                <w:shd w:val="clear" w:color="auto" w:fill="CFD5EA"/>
                <w:lang w:val="en-US"/>
              </w:rPr>
              <w:t>were</w:t>
            </w:r>
            <w:proofErr w:type="spellEnd"/>
            <w:r w:rsidRPr="00EF2511">
              <w:rPr>
                <w:rStyle w:val="normaltextrun"/>
                <w:rFonts w:ascii="Calibri" w:hAnsi="Calibri" w:cs="Calibri"/>
                <w:color w:val="000000"/>
                <w:shd w:val="clear" w:color="auto" w:fill="CFD5EA"/>
                <w:lang w:val="en-US"/>
              </w:rPr>
              <w:t> not </w:t>
            </w:r>
            <w:r w:rsidRPr="00EF2511">
              <w:rPr>
                <w:rStyle w:val="spellingerror"/>
                <w:rFonts w:ascii="Calibri" w:hAnsi="Calibri" w:cs="Calibri"/>
                <w:color w:val="000000"/>
                <w:shd w:val="clear" w:color="auto" w:fill="CFD5EA"/>
                <w:lang w:val="en-US"/>
              </w:rPr>
              <w:t>associated</w:t>
            </w:r>
            <w:r w:rsidRPr="00EF2511">
              <w:rPr>
                <w:rStyle w:val="normaltextrun"/>
                <w:rFonts w:ascii="Calibri" w:hAnsi="Calibri" w:cs="Calibri"/>
                <w:color w:val="000000"/>
                <w:shd w:val="clear" w:color="auto" w:fill="CFD5EA"/>
                <w:lang w:val="en-US"/>
              </w:rPr>
              <w:t> </w:t>
            </w:r>
            <w:r w:rsidRPr="00EF2511">
              <w:rPr>
                <w:rStyle w:val="spellingerror"/>
                <w:rFonts w:ascii="Calibri" w:hAnsi="Calibri" w:cs="Calibri"/>
                <w:color w:val="000000"/>
                <w:shd w:val="clear" w:color="auto" w:fill="CFD5EA"/>
                <w:lang w:val="en-US"/>
              </w:rPr>
              <w:t>with</w:t>
            </w:r>
            <w:r w:rsidRPr="00EF2511">
              <w:rPr>
                <w:rStyle w:val="normaltextrun"/>
                <w:rFonts w:ascii="Calibri" w:hAnsi="Calibri" w:cs="Calibri"/>
                <w:color w:val="000000"/>
                <w:shd w:val="clear" w:color="auto" w:fill="CFD5EA"/>
                <w:lang w:val="en-US"/>
              </w:rPr>
              <w:t> changes in </w:t>
            </w:r>
            <w:r w:rsidRPr="00EF2511">
              <w:rPr>
                <w:rStyle w:val="spellingerror"/>
                <w:rFonts w:ascii="Calibri" w:hAnsi="Calibri" w:cs="Calibri"/>
                <w:color w:val="000000"/>
                <w:shd w:val="clear" w:color="auto" w:fill="CFD5EA"/>
                <w:lang w:val="en-US"/>
              </w:rPr>
              <w:t>sedentary</w:t>
            </w:r>
            <w:r w:rsidRPr="00EF2511">
              <w:rPr>
                <w:rStyle w:val="normaltextrun"/>
                <w:rFonts w:ascii="Calibri" w:hAnsi="Calibri" w:cs="Calibri"/>
                <w:color w:val="000000"/>
                <w:shd w:val="clear" w:color="auto" w:fill="CFD5EA"/>
                <w:lang w:val="en-US"/>
              </w:rPr>
              <w:t> time and positive association </w:t>
            </w:r>
            <w:r w:rsidRPr="00EF2511">
              <w:rPr>
                <w:rStyle w:val="spellingerror"/>
                <w:rFonts w:ascii="Calibri" w:hAnsi="Calibri" w:cs="Calibri"/>
                <w:color w:val="000000"/>
                <w:shd w:val="clear" w:color="auto" w:fill="CFD5EA"/>
                <w:lang w:val="en-US"/>
              </w:rPr>
              <w:t>with</w:t>
            </w:r>
            <w:r w:rsidRPr="00EF2511">
              <w:rPr>
                <w:rStyle w:val="normaltextrun"/>
                <w:rFonts w:ascii="Calibri" w:hAnsi="Calibri" w:cs="Calibri"/>
                <w:color w:val="000000"/>
                <w:shd w:val="clear" w:color="auto" w:fill="CFD5EA"/>
                <w:lang w:val="en-US"/>
              </w:rPr>
              <w:t> screen-time.</w:t>
            </w:r>
            <w:r w:rsidRPr="00EF2511">
              <w:rPr>
                <w:rStyle w:val="eop"/>
                <w:rFonts w:ascii="Calibri" w:hAnsi="Calibri" w:cs="Calibri"/>
                <w:color w:val="000000"/>
                <w:shd w:val="clear" w:color="auto" w:fill="CFD5EA"/>
                <w:lang w:val="en-US"/>
              </w:rPr>
              <w:t>​</w:t>
            </w:r>
          </w:p>
          <w:p w14:paraId="27AFFE16" w14:textId="77777777" w:rsidR="0014761A" w:rsidRPr="00EF2511" w:rsidRDefault="0014761A" w:rsidP="00EF2511">
            <w:pPr>
              <w:rPr>
                <w:rFonts w:ascii="Arial" w:hAnsi="Arial" w:cs="Arial"/>
                <w:lang w:val="en-US"/>
              </w:rPr>
            </w:pPr>
          </w:p>
        </w:tc>
        <w:tc>
          <w:tcPr>
            <w:tcW w:w="3827" w:type="dxa"/>
          </w:tcPr>
          <w:p w14:paraId="76228CB5" w14:textId="77777777" w:rsidR="002D3302" w:rsidRPr="002D3302" w:rsidRDefault="002D3302" w:rsidP="002D3302">
            <w:pPr>
              <w:rPr>
                <w:lang w:val="en-US"/>
              </w:rPr>
            </w:pPr>
            <w:r w:rsidRPr="002D3302">
              <w:rPr>
                <w:rStyle w:val="normaltextrun"/>
                <w:rFonts w:ascii="Calibri" w:hAnsi="Calibri" w:cs="Calibri"/>
                <w:color w:val="000000"/>
                <w:shd w:val="clear" w:color="auto" w:fill="E9EBF5"/>
                <w:lang w:val="en-US"/>
              </w:rPr>
              <w:t>66% of </w:t>
            </w:r>
            <w:r w:rsidRPr="002D3302">
              <w:rPr>
                <w:rStyle w:val="spellingerror"/>
                <w:rFonts w:ascii="Calibri" w:hAnsi="Calibri" w:cs="Calibri"/>
                <w:color w:val="000000"/>
                <w:shd w:val="clear" w:color="auto" w:fill="E9EBF5"/>
                <w:lang w:val="en-US"/>
              </w:rPr>
              <w:t>Children</w:t>
            </w:r>
            <w:r w:rsidRPr="002D3302">
              <w:rPr>
                <w:rStyle w:val="normaltextrun"/>
                <w:rFonts w:ascii="Calibri" w:hAnsi="Calibri" w:cs="Calibri"/>
                <w:color w:val="000000"/>
                <w:shd w:val="clear" w:color="auto" w:fill="E9EBF5"/>
                <w:lang w:val="en-US"/>
              </w:rPr>
              <w:t> </w:t>
            </w:r>
            <w:r w:rsidRPr="002D3302">
              <w:rPr>
                <w:rStyle w:val="spellingerror"/>
                <w:rFonts w:ascii="Calibri" w:hAnsi="Calibri" w:cs="Calibri"/>
                <w:color w:val="000000"/>
                <w:shd w:val="clear" w:color="auto" w:fill="E9EBF5"/>
                <w:lang w:val="en-US"/>
              </w:rPr>
              <w:t>under</w:t>
            </w:r>
            <w:r w:rsidRPr="002D3302">
              <w:rPr>
                <w:rStyle w:val="normaltextrun"/>
                <w:rFonts w:ascii="Calibri" w:hAnsi="Calibri" w:cs="Calibri"/>
                <w:color w:val="000000"/>
                <w:shd w:val="clear" w:color="auto" w:fill="E9EBF5"/>
                <w:lang w:val="en-US"/>
              </w:rPr>
              <w:t> 3 uses </w:t>
            </w:r>
            <w:proofErr w:type="spellStart"/>
            <w:r w:rsidRPr="002D3302">
              <w:rPr>
                <w:rStyle w:val="spellingerror"/>
                <w:rFonts w:ascii="Calibri" w:hAnsi="Calibri" w:cs="Calibri"/>
                <w:color w:val="000000"/>
                <w:shd w:val="clear" w:color="auto" w:fill="E9EBF5"/>
                <w:lang w:val="en-US"/>
              </w:rPr>
              <w:t>smarthphones</w:t>
            </w:r>
            <w:proofErr w:type="spellEnd"/>
            <w:r w:rsidRPr="002D3302">
              <w:rPr>
                <w:rStyle w:val="normaltextrun"/>
                <w:rFonts w:ascii="Calibri" w:hAnsi="Calibri" w:cs="Calibri"/>
                <w:color w:val="000000"/>
                <w:shd w:val="clear" w:color="auto" w:fill="E9EBF5"/>
                <w:lang w:val="en-US"/>
              </w:rPr>
              <w:t> or </w:t>
            </w:r>
            <w:proofErr w:type="spellStart"/>
            <w:r w:rsidRPr="002D3302">
              <w:rPr>
                <w:rStyle w:val="spellingerror"/>
                <w:rFonts w:ascii="Calibri" w:hAnsi="Calibri" w:cs="Calibri"/>
                <w:color w:val="000000"/>
                <w:shd w:val="clear" w:color="auto" w:fill="E9EBF5"/>
                <w:lang w:val="en-US"/>
              </w:rPr>
              <w:t>ipad</w:t>
            </w:r>
            <w:proofErr w:type="spellEnd"/>
            <w:r w:rsidRPr="002D3302">
              <w:rPr>
                <w:rStyle w:val="normaltextrun"/>
                <w:rFonts w:ascii="Calibri" w:hAnsi="Calibri" w:cs="Calibri"/>
                <w:color w:val="000000"/>
                <w:shd w:val="clear" w:color="auto" w:fill="E9EBF5"/>
                <w:lang w:val="en-US"/>
              </w:rPr>
              <w:t>.</w:t>
            </w:r>
            <w:r w:rsidRPr="002D3302">
              <w:rPr>
                <w:rStyle w:val="eop"/>
                <w:rFonts w:ascii="Calibri" w:hAnsi="Calibri" w:cs="Calibri"/>
                <w:color w:val="000000"/>
                <w:shd w:val="clear" w:color="auto" w:fill="E9EBF5"/>
                <w:lang w:val="en-US"/>
              </w:rPr>
              <w:t>​</w:t>
            </w:r>
          </w:p>
          <w:p w14:paraId="25B36204" w14:textId="77777777" w:rsidR="0014761A" w:rsidRPr="002D3302" w:rsidRDefault="0014761A" w:rsidP="002D3302">
            <w:pPr>
              <w:jc w:val="center"/>
              <w:rPr>
                <w:rFonts w:ascii="Arial" w:hAnsi="Arial" w:cs="Arial"/>
                <w:lang w:val="en-US"/>
              </w:rPr>
            </w:pPr>
          </w:p>
        </w:tc>
        <w:tc>
          <w:tcPr>
            <w:tcW w:w="3118" w:type="dxa"/>
          </w:tcPr>
          <w:p w14:paraId="4F75D4AC" w14:textId="77777777" w:rsidR="006111FB" w:rsidRPr="006111FB" w:rsidRDefault="006111FB" w:rsidP="006111FB">
            <w:pPr>
              <w:rPr>
                <w:lang w:val="en-US"/>
              </w:rPr>
            </w:pPr>
            <w:r w:rsidRPr="006111FB">
              <w:rPr>
                <w:rStyle w:val="normaltextrun"/>
                <w:rFonts w:ascii="Calibri" w:hAnsi="Calibri" w:cs="Calibri"/>
                <w:color w:val="000000"/>
                <w:shd w:val="clear" w:color="auto" w:fill="CFD5EA"/>
                <w:lang w:val="en-US"/>
              </w:rPr>
              <w:t>Screen time </w:t>
            </w:r>
            <w:r w:rsidRPr="006111FB">
              <w:rPr>
                <w:rStyle w:val="spellingerror"/>
                <w:rFonts w:ascii="Calibri" w:hAnsi="Calibri" w:cs="Calibri"/>
                <w:color w:val="000000"/>
                <w:shd w:val="clear" w:color="auto" w:fill="CFD5EA"/>
                <w:lang w:val="en-US"/>
              </w:rPr>
              <w:t>increased</w:t>
            </w:r>
            <w:r w:rsidRPr="006111FB">
              <w:rPr>
                <w:rStyle w:val="normaltextrun"/>
                <w:rFonts w:ascii="Calibri" w:hAnsi="Calibri" w:cs="Calibri"/>
                <w:color w:val="000000"/>
                <w:shd w:val="clear" w:color="auto" w:fill="CFD5EA"/>
                <w:lang w:val="en-US"/>
              </w:rPr>
              <w:t> as </w:t>
            </w:r>
            <w:r w:rsidRPr="006111FB">
              <w:rPr>
                <w:rStyle w:val="spellingerror"/>
                <w:rFonts w:ascii="Calibri" w:hAnsi="Calibri" w:cs="Calibri"/>
                <w:color w:val="000000"/>
                <w:shd w:val="clear" w:color="auto" w:fill="CFD5EA"/>
                <w:lang w:val="en-US"/>
              </w:rPr>
              <w:t>children</w:t>
            </w:r>
            <w:r w:rsidRPr="006111FB">
              <w:rPr>
                <w:rStyle w:val="normaltextrun"/>
                <w:rFonts w:ascii="Calibri" w:hAnsi="Calibri" w:cs="Calibri"/>
                <w:color w:val="000000"/>
                <w:shd w:val="clear" w:color="auto" w:fill="CFD5EA"/>
                <w:lang w:val="en-US"/>
              </w:rPr>
              <w:t> </w:t>
            </w:r>
            <w:r w:rsidRPr="006111FB">
              <w:rPr>
                <w:rStyle w:val="spellingerror"/>
                <w:rFonts w:ascii="Calibri" w:hAnsi="Calibri" w:cs="Calibri"/>
                <w:color w:val="000000"/>
                <w:shd w:val="clear" w:color="auto" w:fill="CFD5EA"/>
                <w:lang w:val="en-US"/>
              </w:rPr>
              <w:t>gets</w:t>
            </w:r>
            <w:r w:rsidRPr="006111FB">
              <w:rPr>
                <w:rStyle w:val="normaltextrun"/>
                <w:rFonts w:ascii="Calibri" w:hAnsi="Calibri" w:cs="Calibri"/>
                <w:color w:val="000000"/>
                <w:shd w:val="clear" w:color="auto" w:fill="CFD5EA"/>
                <w:lang w:val="en-US"/>
              </w:rPr>
              <w:t> </w:t>
            </w:r>
            <w:r w:rsidRPr="006111FB">
              <w:rPr>
                <w:rStyle w:val="spellingerror"/>
                <w:rFonts w:ascii="Calibri" w:hAnsi="Calibri" w:cs="Calibri"/>
                <w:color w:val="000000"/>
                <w:shd w:val="clear" w:color="auto" w:fill="CFD5EA"/>
                <w:lang w:val="en-US"/>
              </w:rPr>
              <w:t>older</w:t>
            </w:r>
            <w:r w:rsidRPr="006111FB">
              <w:rPr>
                <w:rStyle w:val="normaltextrun"/>
                <w:rFonts w:ascii="Calibri" w:hAnsi="Calibri" w:cs="Calibri"/>
                <w:color w:val="000000"/>
                <w:shd w:val="clear" w:color="auto" w:fill="CFD5EA"/>
                <w:lang w:val="en-US"/>
              </w:rPr>
              <w:t>.</w:t>
            </w:r>
          </w:p>
          <w:p w14:paraId="6DC40CFD" w14:textId="77777777" w:rsidR="0014761A" w:rsidRPr="006111FB" w:rsidRDefault="0014761A" w:rsidP="0014761A">
            <w:pPr>
              <w:tabs>
                <w:tab w:val="left" w:pos="6540"/>
              </w:tabs>
              <w:spacing w:line="360" w:lineRule="auto"/>
              <w:rPr>
                <w:rFonts w:ascii="Arial" w:hAnsi="Arial" w:cs="Arial"/>
                <w:lang w:val="en-US"/>
              </w:rPr>
            </w:pPr>
          </w:p>
        </w:tc>
      </w:tr>
    </w:tbl>
    <w:p w14:paraId="0ACB877B" w14:textId="77777777" w:rsidR="006B6762" w:rsidRDefault="006B6762" w:rsidP="009D052C">
      <w:pPr>
        <w:tabs>
          <w:tab w:val="left" w:pos="6540"/>
        </w:tabs>
        <w:spacing w:line="360" w:lineRule="auto"/>
        <w:rPr>
          <w:rFonts w:ascii="Arial" w:hAnsi="Arial" w:cs="Arial"/>
        </w:rPr>
      </w:pPr>
    </w:p>
    <w:p w14:paraId="27D6D2B8" w14:textId="2B0864A4" w:rsidR="0001729E" w:rsidRPr="004C488C" w:rsidRDefault="001C5A25" w:rsidP="00671311">
      <w:pPr>
        <w:pStyle w:val="Titre1"/>
        <w:spacing w:line="360" w:lineRule="auto"/>
        <w:rPr>
          <w:b w:val="0"/>
          <w:bCs/>
          <w:sz w:val="22"/>
          <w:szCs w:val="22"/>
        </w:rPr>
      </w:pPr>
      <w:r w:rsidRPr="004C488C">
        <w:rPr>
          <w:b w:val="0"/>
          <w:bCs/>
          <w:sz w:val="22"/>
          <w:szCs w:val="22"/>
        </w:rPr>
        <w:t>If we compare th</w:t>
      </w:r>
      <w:r w:rsidR="00F07308" w:rsidRPr="004C488C">
        <w:rPr>
          <w:b w:val="0"/>
          <w:bCs/>
          <w:sz w:val="22"/>
          <w:szCs w:val="22"/>
        </w:rPr>
        <w:t>ose</w:t>
      </w:r>
      <w:r w:rsidRPr="004C488C">
        <w:rPr>
          <w:b w:val="0"/>
          <w:bCs/>
          <w:sz w:val="22"/>
          <w:szCs w:val="22"/>
        </w:rPr>
        <w:t xml:space="preserve"> three articles,</w:t>
      </w:r>
      <w:r w:rsidR="00F07308" w:rsidRPr="004C488C">
        <w:rPr>
          <w:b w:val="0"/>
          <w:bCs/>
          <w:sz w:val="22"/>
          <w:szCs w:val="22"/>
        </w:rPr>
        <w:t xml:space="preserve"> we can see that they all show how the usage of electronics on children can have an impact of children from 0 to 3 years old. </w:t>
      </w:r>
      <w:r w:rsidR="008D11DD" w:rsidRPr="004C488C">
        <w:rPr>
          <w:b w:val="0"/>
          <w:bCs/>
          <w:sz w:val="22"/>
          <w:szCs w:val="22"/>
        </w:rPr>
        <w:t>But they also have differences</w:t>
      </w:r>
      <w:r w:rsidR="00E4783B" w:rsidRPr="004C488C">
        <w:rPr>
          <w:b w:val="0"/>
          <w:bCs/>
          <w:sz w:val="22"/>
          <w:szCs w:val="22"/>
        </w:rPr>
        <w:t>. One article uses more frequencies</w:t>
      </w:r>
      <w:r w:rsidR="00EE4056" w:rsidRPr="004C488C">
        <w:rPr>
          <w:b w:val="0"/>
          <w:bCs/>
          <w:sz w:val="22"/>
          <w:szCs w:val="22"/>
        </w:rPr>
        <w:t xml:space="preserve">, analysis and statistics to show the usage of electronics in toddlers. The other article highlights the reasons of excessive usage and the advantages and disadvantages of electronics. Then the last one </w:t>
      </w:r>
      <w:r w:rsidR="001E5177" w:rsidRPr="004C488C">
        <w:rPr>
          <w:b w:val="0"/>
          <w:bCs/>
          <w:sz w:val="22"/>
          <w:szCs w:val="22"/>
        </w:rPr>
        <w:t>mainly shows a</w:t>
      </w:r>
      <w:r w:rsidR="00893378" w:rsidRPr="004C488C">
        <w:rPr>
          <w:b w:val="0"/>
          <w:bCs/>
          <w:sz w:val="22"/>
          <w:szCs w:val="22"/>
        </w:rPr>
        <w:t xml:space="preserve"> bar chats with different key terms such as gender and its percentage of a child if it </w:t>
      </w:r>
      <w:r w:rsidR="004C488C" w:rsidRPr="004C488C">
        <w:rPr>
          <w:b w:val="0"/>
          <w:bCs/>
          <w:sz w:val="22"/>
          <w:szCs w:val="22"/>
        </w:rPr>
        <w:t>has</w:t>
      </w:r>
      <w:r w:rsidR="00893378" w:rsidRPr="004C488C">
        <w:rPr>
          <w:b w:val="0"/>
          <w:bCs/>
          <w:sz w:val="22"/>
          <w:szCs w:val="22"/>
        </w:rPr>
        <w:t xml:space="preserve"> a normal weight or not or lives in </w:t>
      </w:r>
      <w:r w:rsidR="004C488C" w:rsidRPr="004C488C">
        <w:rPr>
          <w:b w:val="0"/>
          <w:bCs/>
          <w:sz w:val="22"/>
          <w:szCs w:val="22"/>
        </w:rPr>
        <w:t>an</w:t>
      </w:r>
      <w:r w:rsidR="00893378" w:rsidRPr="004C488C">
        <w:rPr>
          <w:b w:val="0"/>
          <w:bCs/>
          <w:sz w:val="22"/>
          <w:szCs w:val="22"/>
        </w:rPr>
        <w:t xml:space="preserve"> urban or rural city and if it has a low / mid or high SES but all in percentage. </w:t>
      </w:r>
      <w:r w:rsidR="00671311" w:rsidRPr="004C488C">
        <w:rPr>
          <w:b w:val="0"/>
          <w:bCs/>
          <w:sz w:val="22"/>
          <w:szCs w:val="22"/>
        </w:rPr>
        <w:t xml:space="preserve">Those articles </w:t>
      </w:r>
      <w:r w:rsidR="004C488C" w:rsidRPr="004C488C">
        <w:rPr>
          <w:b w:val="0"/>
          <w:bCs/>
          <w:sz w:val="22"/>
          <w:szCs w:val="22"/>
        </w:rPr>
        <w:t>include</w:t>
      </w:r>
      <w:r w:rsidR="00671311" w:rsidRPr="004C488C">
        <w:rPr>
          <w:b w:val="0"/>
          <w:bCs/>
          <w:sz w:val="22"/>
          <w:szCs w:val="22"/>
        </w:rPr>
        <w:t xml:space="preserve"> strengths such as its longitudinal design collection of objective and self – report data on sedentary behaviour in a large population based on sample of children. The other article that I viewed, include the robust measurement of both EF and screen exposure across time points in age group that is understudied with respect of longitudinal trends in digital media usage. </w:t>
      </w:r>
      <w:r w:rsidR="001D063C" w:rsidRPr="004C488C">
        <w:rPr>
          <w:b w:val="0"/>
          <w:bCs/>
          <w:sz w:val="22"/>
          <w:szCs w:val="22"/>
        </w:rPr>
        <w:t xml:space="preserve">In the research conducting by </w:t>
      </w:r>
      <w:proofErr w:type="spellStart"/>
      <w:r w:rsidR="001D063C" w:rsidRPr="004C488C">
        <w:rPr>
          <w:b w:val="0"/>
          <w:bCs/>
          <w:sz w:val="22"/>
          <w:szCs w:val="22"/>
        </w:rPr>
        <w:t>McHarg</w:t>
      </w:r>
      <w:proofErr w:type="spellEnd"/>
      <w:r w:rsidR="001D063C" w:rsidRPr="004C488C">
        <w:rPr>
          <w:b w:val="0"/>
          <w:bCs/>
          <w:sz w:val="22"/>
          <w:szCs w:val="22"/>
        </w:rPr>
        <w:t xml:space="preserve">; </w:t>
      </w:r>
      <w:proofErr w:type="spellStart"/>
      <w:proofErr w:type="gramStart"/>
      <w:r w:rsidR="001D063C" w:rsidRPr="004C488C">
        <w:rPr>
          <w:b w:val="0"/>
          <w:bCs/>
          <w:sz w:val="22"/>
          <w:szCs w:val="22"/>
        </w:rPr>
        <w:t>D.Ribner</w:t>
      </w:r>
      <w:proofErr w:type="spellEnd"/>
      <w:proofErr w:type="gramEnd"/>
      <w:r w:rsidR="001D063C" w:rsidRPr="004C488C">
        <w:rPr>
          <w:b w:val="0"/>
          <w:bCs/>
          <w:sz w:val="22"/>
          <w:szCs w:val="22"/>
        </w:rPr>
        <w:t xml:space="preserve">; T. Devine and Hughes, shows that statistics are displayed in Table 1 and bivariate correlations among all variables are displayed in Table 2. </w:t>
      </w:r>
      <w:r w:rsidR="00991A82" w:rsidRPr="004C488C">
        <w:rPr>
          <w:b w:val="0"/>
          <w:bCs/>
          <w:sz w:val="22"/>
          <w:szCs w:val="22"/>
        </w:rPr>
        <w:t xml:space="preserve">In the other study conducted by </w:t>
      </w:r>
      <w:proofErr w:type="spellStart"/>
      <w:r w:rsidR="00991A82" w:rsidRPr="004C488C">
        <w:rPr>
          <w:b w:val="0"/>
          <w:bCs/>
          <w:sz w:val="22"/>
          <w:szCs w:val="22"/>
        </w:rPr>
        <w:t>Palaiologu</w:t>
      </w:r>
      <w:proofErr w:type="spellEnd"/>
      <w:r w:rsidR="00991A82" w:rsidRPr="004C488C">
        <w:rPr>
          <w:b w:val="0"/>
          <w:bCs/>
          <w:sz w:val="22"/>
          <w:szCs w:val="22"/>
        </w:rPr>
        <w:t xml:space="preserve"> in England in 2014, found that around 60% of children under the age of three have access to digital technology including tablets. But the survey also shows that the rate of children under the age of three in middle class homes in the United Kingdom </w:t>
      </w:r>
      <w:r w:rsidR="00C624A8" w:rsidRPr="004C488C">
        <w:rPr>
          <w:b w:val="0"/>
          <w:bCs/>
          <w:sz w:val="22"/>
          <w:szCs w:val="22"/>
        </w:rPr>
        <w:t>that are using smartphone or iPad daily is slightly higher which is around 66% and this is not including laptops and computers).</w:t>
      </w:r>
    </w:p>
    <w:p w14:paraId="2C3DD202" w14:textId="344D941B" w:rsidR="002D2B0B" w:rsidRPr="004C488C" w:rsidRDefault="002D2B0B" w:rsidP="002D2B0B">
      <w:pPr>
        <w:spacing w:line="360" w:lineRule="auto"/>
        <w:rPr>
          <w:rFonts w:ascii="Arial" w:hAnsi="Arial" w:cs="Arial"/>
          <w:sz w:val="22"/>
          <w:szCs w:val="22"/>
          <w:lang w:val="en-GB" w:eastAsia="en-US"/>
        </w:rPr>
      </w:pPr>
      <w:r w:rsidRPr="004C488C">
        <w:rPr>
          <w:rFonts w:ascii="Arial" w:hAnsi="Arial" w:cs="Arial"/>
          <w:sz w:val="22"/>
          <w:szCs w:val="22"/>
          <w:lang w:val="en-GB" w:eastAsia="en-US"/>
        </w:rPr>
        <w:t xml:space="preserve">According to </w:t>
      </w:r>
      <w:r w:rsidR="00991A82" w:rsidRPr="004C488C">
        <w:rPr>
          <w:rFonts w:ascii="Arial" w:hAnsi="Arial" w:cs="Arial"/>
          <w:sz w:val="22"/>
          <w:szCs w:val="22"/>
          <w:lang w:val="en-GB" w:eastAsia="en-US"/>
        </w:rPr>
        <w:t>the</w:t>
      </w:r>
      <w:r w:rsidR="00D0207A" w:rsidRPr="004C488C">
        <w:rPr>
          <w:rFonts w:ascii="Arial" w:hAnsi="Arial" w:cs="Arial"/>
          <w:sz w:val="22"/>
          <w:szCs w:val="22"/>
          <w:lang w:val="en-GB" w:eastAsia="en-US"/>
        </w:rPr>
        <w:t xml:space="preserve"> “bedroom media, sedentary time and screen</w:t>
      </w:r>
      <w:r w:rsidRPr="004C488C">
        <w:rPr>
          <w:rFonts w:ascii="Arial" w:hAnsi="Arial" w:cs="Arial"/>
          <w:sz w:val="22"/>
          <w:szCs w:val="22"/>
          <w:lang w:val="en-GB" w:eastAsia="en-US"/>
        </w:rPr>
        <w:t xml:space="preserve"> time in children” article, video games consoles were not included in the </w:t>
      </w:r>
      <w:r w:rsidR="00991A82" w:rsidRPr="004C488C">
        <w:rPr>
          <w:rFonts w:ascii="Arial" w:hAnsi="Arial" w:cs="Arial"/>
          <w:sz w:val="22"/>
          <w:szCs w:val="22"/>
          <w:lang w:val="en-GB" w:eastAsia="en-US"/>
        </w:rPr>
        <w:t>assessment</w:t>
      </w:r>
      <w:r w:rsidRPr="004C488C">
        <w:rPr>
          <w:rFonts w:ascii="Arial" w:hAnsi="Arial" w:cs="Arial"/>
          <w:sz w:val="22"/>
          <w:szCs w:val="22"/>
          <w:lang w:val="en-GB" w:eastAsia="en-US"/>
        </w:rPr>
        <w:t xml:space="preserve"> of the Bedroom media environment or the screen time outcome because they were unable to tell the difference between active and passive game consoles. They did not assess ownership of tablet</w:t>
      </w:r>
      <w:r w:rsidR="00E7342B" w:rsidRPr="004C488C">
        <w:rPr>
          <w:rFonts w:ascii="Arial" w:hAnsi="Arial" w:cs="Arial"/>
          <w:sz w:val="22"/>
          <w:szCs w:val="22"/>
          <w:lang w:val="en-GB" w:eastAsia="en-US"/>
        </w:rPr>
        <w:t xml:space="preserve"> computers or differentiate </w:t>
      </w:r>
      <w:r w:rsidR="00E7342B" w:rsidRPr="004C488C">
        <w:rPr>
          <w:rFonts w:ascii="Arial" w:hAnsi="Arial" w:cs="Arial"/>
          <w:sz w:val="22"/>
          <w:szCs w:val="22"/>
          <w:lang w:val="en-GB" w:eastAsia="en-US"/>
        </w:rPr>
        <w:lastRenderedPageBreak/>
        <w:t>between laptop or desktop computers in the questionnaire. They addressed the potential limitation of differences in accelerometer wear between waves of assessments by deriving outcomes that were relatives to recorded were time at each time point.</w:t>
      </w:r>
    </w:p>
    <w:p w14:paraId="79001A4C" w14:textId="06C0DFB2" w:rsidR="00D0207A" w:rsidRPr="004C488C" w:rsidRDefault="00E7342B" w:rsidP="002D2B0B">
      <w:pPr>
        <w:spacing w:line="360" w:lineRule="auto"/>
        <w:rPr>
          <w:rFonts w:ascii="Arial" w:hAnsi="Arial" w:cs="Arial"/>
          <w:sz w:val="22"/>
          <w:szCs w:val="22"/>
          <w:lang w:val="en-GB" w:eastAsia="en-US"/>
        </w:rPr>
      </w:pPr>
      <w:r w:rsidRPr="004C488C">
        <w:rPr>
          <w:rFonts w:ascii="Arial" w:hAnsi="Arial" w:cs="Arial"/>
          <w:sz w:val="22"/>
          <w:szCs w:val="22"/>
          <w:lang w:val="en-GB" w:eastAsia="en-US"/>
        </w:rPr>
        <w:t>Also</w:t>
      </w:r>
      <w:r w:rsidR="004D4A7E" w:rsidRPr="004C488C">
        <w:rPr>
          <w:rFonts w:ascii="Arial" w:hAnsi="Arial" w:cs="Arial"/>
          <w:sz w:val="22"/>
          <w:szCs w:val="22"/>
          <w:lang w:val="en-GB" w:eastAsia="en-US"/>
        </w:rPr>
        <w:t>,</w:t>
      </w:r>
      <w:r w:rsidRPr="004C488C">
        <w:rPr>
          <w:rFonts w:ascii="Arial" w:hAnsi="Arial" w:cs="Arial"/>
          <w:sz w:val="22"/>
          <w:szCs w:val="22"/>
          <w:lang w:val="en-GB" w:eastAsia="en-US"/>
        </w:rPr>
        <w:t xml:space="preserve"> the </w:t>
      </w:r>
      <w:r w:rsidR="002D2B0B" w:rsidRPr="004C488C">
        <w:rPr>
          <w:rFonts w:ascii="Arial" w:hAnsi="Arial" w:cs="Arial"/>
          <w:sz w:val="22"/>
          <w:szCs w:val="22"/>
          <w:lang w:val="en-GB" w:eastAsia="en-US"/>
        </w:rPr>
        <w:t>“Screen time and Executive function in toddlerhood” article</w:t>
      </w:r>
      <w:r w:rsidRPr="004C488C">
        <w:rPr>
          <w:rFonts w:ascii="Arial" w:hAnsi="Arial" w:cs="Arial"/>
          <w:sz w:val="22"/>
          <w:szCs w:val="22"/>
          <w:lang w:val="en-GB" w:eastAsia="en-US"/>
        </w:rPr>
        <w:t xml:space="preserve"> shows that longitudinal investigation </w:t>
      </w:r>
      <w:r w:rsidR="004D4A7E" w:rsidRPr="004C488C">
        <w:rPr>
          <w:rFonts w:ascii="Arial" w:hAnsi="Arial" w:cs="Arial"/>
          <w:sz w:val="22"/>
          <w:szCs w:val="22"/>
          <w:lang w:val="en-GB" w:eastAsia="en-US"/>
        </w:rPr>
        <w:t xml:space="preserve">offers a unique chance to test and understand long run implications of early media use on games in EF. However, the study lacked experimental design needed to infer casualty. Another unmeasured variable may account. The survey included the chance to note which devices children were exposed overtime, however it did not </w:t>
      </w:r>
      <w:r w:rsidR="00C22404" w:rsidRPr="004C488C">
        <w:rPr>
          <w:rFonts w:ascii="Arial" w:hAnsi="Arial" w:cs="Arial"/>
          <w:sz w:val="22"/>
          <w:szCs w:val="22"/>
          <w:lang w:val="en-GB" w:eastAsia="en-US"/>
        </w:rPr>
        <w:t>record</w:t>
      </w:r>
      <w:r w:rsidR="004D4A7E" w:rsidRPr="004C488C">
        <w:rPr>
          <w:rFonts w:ascii="Arial" w:hAnsi="Arial" w:cs="Arial"/>
          <w:sz w:val="22"/>
          <w:szCs w:val="22"/>
          <w:lang w:val="en-GB" w:eastAsia="en-US"/>
        </w:rPr>
        <w:t xml:space="preserve"> any specific information about what each </w:t>
      </w:r>
      <w:r w:rsidR="00C22404" w:rsidRPr="004C488C">
        <w:rPr>
          <w:rFonts w:ascii="Arial" w:hAnsi="Arial" w:cs="Arial"/>
          <w:sz w:val="22"/>
          <w:szCs w:val="22"/>
          <w:lang w:val="en-GB" w:eastAsia="en-US"/>
        </w:rPr>
        <w:t>kid</w:t>
      </w:r>
      <w:r w:rsidR="004D4A7E" w:rsidRPr="004C488C">
        <w:rPr>
          <w:rFonts w:ascii="Arial" w:hAnsi="Arial" w:cs="Arial"/>
          <w:sz w:val="22"/>
          <w:szCs w:val="22"/>
          <w:lang w:val="en-GB" w:eastAsia="en-US"/>
        </w:rPr>
        <w:t xml:space="preserve"> were doing on each electronic device such as playing games or watching a film / a movie. Also, this study did not </w:t>
      </w:r>
      <w:r w:rsidR="00C22404" w:rsidRPr="004C488C">
        <w:rPr>
          <w:rFonts w:ascii="Arial" w:hAnsi="Arial" w:cs="Arial"/>
          <w:sz w:val="22"/>
          <w:szCs w:val="22"/>
          <w:lang w:val="en-GB" w:eastAsia="en-US"/>
        </w:rPr>
        <w:t>include for background television in context of viewing for example, while eating or while watching with a parent or a guardian.</w:t>
      </w:r>
      <w:r w:rsidR="004D4A7E" w:rsidRPr="004C488C">
        <w:rPr>
          <w:rFonts w:ascii="Arial" w:hAnsi="Arial" w:cs="Arial"/>
          <w:sz w:val="22"/>
          <w:szCs w:val="22"/>
          <w:lang w:val="en-GB" w:eastAsia="en-US"/>
        </w:rPr>
        <w:t xml:space="preserve"> </w:t>
      </w:r>
    </w:p>
    <w:p w14:paraId="301999EE" w14:textId="77777777" w:rsidR="009E2325" w:rsidRPr="004C488C" w:rsidRDefault="009E2325" w:rsidP="002D2B0B">
      <w:pPr>
        <w:pStyle w:val="Titre1"/>
        <w:spacing w:line="360" w:lineRule="auto"/>
        <w:rPr>
          <w:sz w:val="22"/>
          <w:szCs w:val="22"/>
        </w:rPr>
      </w:pPr>
    </w:p>
    <w:p w14:paraId="596135D9" w14:textId="4C628222" w:rsidR="001D7C03" w:rsidRPr="004C488C" w:rsidRDefault="004A736E" w:rsidP="0092039A">
      <w:pPr>
        <w:pStyle w:val="Titre1"/>
        <w:spacing w:line="360" w:lineRule="auto"/>
        <w:rPr>
          <w:sz w:val="22"/>
          <w:szCs w:val="22"/>
        </w:rPr>
      </w:pPr>
      <w:r w:rsidRPr="004C488C">
        <w:rPr>
          <w:sz w:val="22"/>
          <w:szCs w:val="22"/>
        </w:rPr>
        <w:t>5</w:t>
      </w:r>
      <w:r w:rsidR="00B87E75" w:rsidRPr="004C488C">
        <w:rPr>
          <w:sz w:val="22"/>
          <w:szCs w:val="22"/>
        </w:rPr>
        <w:t>. Discussion</w:t>
      </w:r>
      <w:r w:rsidR="001D7C03" w:rsidRPr="004C488C">
        <w:rPr>
          <w:rFonts w:cs="Arial"/>
          <w:sz w:val="22"/>
          <w:szCs w:val="22"/>
        </w:rPr>
        <w:t>.</w:t>
      </w:r>
    </w:p>
    <w:p w14:paraId="354C1B03" w14:textId="6BF6E66E" w:rsidR="00D25F8E" w:rsidRPr="004C488C" w:rsidRDefault="00D25F8E" w:rsidP="009D052C">
      <w:pPr>
        <w:tabs>
          <w:tab w:val="left" w:pos="6540"/>
        </w:tabs>
        <w:spacing w:line="360" w:lineRule="auto"/>
        <w:rPr>
          <w:rFonts w:ascii="Arial" w:hAnsi="Arial" w:cs="Arial"/>
          <w:sz w:val="22"/>
          <w:szCs w:val="22"/>
          <w:lang w:val="en-US"/>
        </w:rPr>
      </w:pPr>
      <w:r w:rsidRPr="004C488C">
        <w:rPr>
          <w:rFonts w:ascii="Arial" w:hAnsi="Arial" w:cs="Arial"/>
          <w:sz w:val="22"/>
          <w:szCs w:val="22"/>
          <w:lang w:val="en-US"/>
        </w:rPr>
        <w:t xml:space="preserve">The impact of screen time on children’s health and development has become a subject of significant </w:t>
      </w:r>
      <w:r w:rsidR="004B4EF3" w:rsidRPr="004C488C">
        <w:rPr>
          <w:rFonts w:ascii="Arial" w:hAnsi="Arial" w:cs="Arial"/>
          <w:sz w:val="22"/>
          <w:szCs w:val="22"/>
          <w:lang w:val="en-US"/>
        </w:rPr>
        <w:t>concern and research. While digital devices give access to information, entertainment and social interactions extreme and unsupervised screen time can lead to some potential consequences such as physical health; cognitive development; social skills; language development; mental health; blue light exposure; content exposure; parent- child relationships and, attention span learning.</w:t>
      </w:r>
    </w:p>
    <w:p w14:paraId="79F2F807" w14:textId="020B46D7" w:rsidR="004B4EF3" w:rsidRPr="004C488C" w:rsidRDefault="00D43C44" w:rsidP="009D052C">
      <w:pPr>
        <w:tabs>
          <w:tab w:val="left" w:pos="6540"/>
        </w:tabs>
        <w:spacing w:line="360" w:lineRule="auto"/>
        <w:rPr>
          <w:rFonts w:ascii="Arial" w:hAnsi="Arial" w:cs="Arial"/>
          <w:sz w:val="22"/>
          <w:szCs w:val="22"/>
          <w:lang w:val="en-US"/>
        </w:rPr>
      </w:pPr>
      <w:r w:rsidRPr="004C488C">
        <w:rPr>
          <w:rFonts w:ascii="Arial" w:hAnsi="Arial" w:cs="Arial"/>
          <w:sz w:val="22"/>
          <w:szCs w:val="22"/>
          <w:lang w:val="en-US"/>
        </w:rPr>
        <w:t xml:space="preserve">In depth, extended screen time can cause physical health such as lack of physical activity which may lead to weight gain, congestive heart failure and a greater chance of obesity also excessive screen time especially before bedtime, can disrupt sleep patterns and affect sleep quality in duration negatively. </w:t>
      </w:r>
    </w:p>
    <w:p w14:paraId="05A94CB3" w14:textId="04B108EE" w:rsidR="00D43C44" w:rsidRPr="004C488C" w:rsidRDefault="00217E1C" w:rsidP="009D052C">
      <w:pPr>
        <w:tabs>
          <w:tab w:val="left" w:pos="6540"/>
        </w:tabs>
        <w:spacing w:line="360" w:lineRule="auto"/>
        <w:rPr>
          <w:rFonts w:ascii="Arial" w:hAnsi="Arial" w:cs="Arial"/>
          <w:sz w:val="22"/>
          <w:szCs w:val="22"/>
          <w:lang w:val="en-US"/>
        </w:rPr>
      </w:pPr>
      <w:r w:rsidRPr="004C488C">
        <w:rPr>
          <w:rFonts w:ascii="Arial" w:hAnsi="Arial" w:cs="Arial"/>
          <w:sz w:val="22"/>
          <w:szCs w:val="22"/>
          <w:lang w:val="en-US"/>
        </w:rPr>
        <w:t xml:space="preserve">Furthermore, extreme screen time in children can interfere in their cognitive development (ability to think). </w:t>
      </w:r>
      <w:r w:rsidR="00DE5893" w:rsidRPr="004C488C">
        <w:rPr>
          <w:rFonts w:ascii="Arial" w:hAnsi="Arial" w:cs="Arial"/>
          <w:sz w:val="22"/>
          <w:szCs w:val="22"/>
          <w:lang w:val="en-US"/>
        </w:rPr>
        <w:t>Younger minds need opportunities for creative thinking and problem-solving. Excessive screen exposure may limit these important activities and potentially delay the development of essential cognitive skills.</w:t>
      </w:r>
    </w:p>
    <w:p w14:paraId="16B0536D" w14:textId="37B14466" w:rsidR="00DE5893" w:rsidRPr="004C488C" w:rsidRDefault="00DE5893" w:rsidP="009D052C">
      <w:pPr>
        <w:tabs>
          <w:tab w:val="left" w:pos="6540"/>
        </w:tabs>
        <w:spacing w:line="360" w:lineRule="auto"/>
        <w:rPr>
          <w:rFonts w:ascii="Arial" w:hAnsi="Arial" w:cs="Arial"/>
          <w:sz w:val="22"/>
          <w:szCs w:val="22"/>
          <w:lang w:val="en-US"/>
        </w:rPr>
      </w:pPr>
      <w:r w:rsidRPr="004C488C">
        <w:rPr>
          <w:rFonts w:ascii="Arial" w:hAnsi="Arial" w:cs="Arial"/>
          <w:sz w:val="22"/>
          <w:szCs w:val="22"/>
          <w:lang w:val="en-US"/>
        </w:rPr>
        <w:t>In addition, this excessive screen time can impact social development skills in children and their emotional intelligence</w:t>
      </w:r>
      <w:r w:rsidR="00DA27CD" w:rsidRPr="004C488C">
        <w:rPr>
          <w:rFonts w:ascii="Arial" w:hAnsi="Arial" w:cs="Arial"/>
          <w:sz w:val="22"/>
          <w:szCs w:val="22"/>
          <w:lang w:val="en-US"/>
        </w:rPr>
        <w:t>. Face-to-face socializations are essential for them to learn how to read non verbal signals, develop empathy and create meaningful connections. Too much reliance on screens can lead to difficulties in these areas.</w:t>
      </w:r>
    </w:p>
    <w:p w14:paraId="2699C463" w14:textId="190E9347" w:rsidR="00DA27CD" w:rsidRPr="004C488C" w:rsidRDefault="00DA27CD" w:rsidP="009D052C">
      <w:pPr>
        <w:tabs>
          <w:tab w:val="left" w:pos="6540"/>
        </w:tabs>
        <w:spacing w:line="360" w:lineRule="auto"/>
        <w:rPr>
          <w:rFonts w:ascii="Arial" w:hAnsi="Arial" w:cs="Arial"/>
          <w:sz w:val="22"/>
          <w:szCs w:val="22"/>
          <w:lang w:val="en-US"/>
        </w:rPr>
      </w:pPr>
      <w:r w:rsidRPr="004C488C">
        <w:rPr>
          <w:rFonts w:ascii="Arial" w:hAnsi="Arial" w:cs="Arial"/>
          <w:sz w:val="22"/>
          <w:szCs w:val="22"/>
          <w:lang w:val="en-US"/>
        </w:rPr>
        <w:t>Also</w:t>
      </w:r>
      <w:r w:rsidR="004F1117" w:rsidRPr="004C488C">
        <w:rPr>
          <w:rFonts w:ascii="Arial" w:hAnsi="Arial" w:cs="Arial"/>
          <w:sz w:val="22"/>
          <w:szCs w:val="22"/>
          <w:lang w:val="en-US"/>
        </w:rPr>
        <w:t>, these excessive screen time can also a child language development and influence it. The passive nature of screen activities may also limit verbal interaction and delay the process of learning their native language compared to interactive, real-life interactions.</w:t>
      </w:r>
    </w:p>
    <w:p w14:paraId="5F34C709" w14:textId="7B890DAE" w:rsidR="004F1117" w:rsidRPr="004C488C" w:rsidRDefault="00876C73" w:rsidP="009D052C">
      <w:pPr>
        <w:tabs>
          <w:tab w:val="left" w:pos="6540"/>
        </w:tabs>
        <w:spacing w:line="360" w:lineRule="auto"/>
        <w:rPr>
          <w:rFonts w:ascii="Arial" w:hAnsi="Arial" w:cs="Arial"/>
          <w:sz w:val="22"/>
          <w:szCs w:val="22"/>
          <w:lang w:val="en-US"/>
        </w:rPr>
      </w:pPr>
      <w:r w:rsidRPr="004C488C">
        <w:rPr>
          <w:rFonts w:ascii="Arial" w:hAnsi="Arial" w:cs="Arial"/>
          <w:sz w:val="22"/>
          <w:szCs w:val="22"/>
          <w:lang w:val="en-US"/>
        </w:rPr>
        <w:lastRenderedPageBreak/>
        <w:t>But not also it has an effect in those areas, it can also affect and increase risk of mental health in children. The constant exposure to social media, cyberbullying, unrealistic body image, and other online things can contribute to their depression, anxiety and low self-esteem.</w:t>
      </w:r>
    </w:p>
    <w:p w14:paraId="53DED93A" w14:textId="7827F0C2" w:rsidR="00876C73" w:rsidRPr="004C488C" w:rsidRDefault="00876C73" w:rsidP="009D052C">
      <w:pPr>
        <w:tabs>
          <w:tab w:val="left" w:pos="6540"/>
        </w:tabs>
        <w:spacing w:line="360" w:lineRule="auto"/>
        <w:rPr>
          <w:rFonts w:ascii="Arial" w:hAnsi="Arial" w:cs="Arial"/>
          <w:sz w:val="22"/>
          <w:szCs w:val="22"/>
          <w:lang w:val="en-US"/>
        </w:rPr>
      </w:pPr>
      <w:r w:rsidRPr="004C488C">
        <w:rPr>
          <w:rFonts w:ascii="Arial" w:hAnsi="Arial" w:cs="Arial"/>
          <w:sz w:val="22"/>
          <w:szCs w:val="22"/>
          <w:lang w:val="en-US"/>
        </w:rPr>
        <w:t xml:space="preserve">Also, these excessive </w:t>
      </w:r>
      <w:r w:rsidR="00C31AA9" w:rsidRPr="004C488C">
        <w:rPr>
          <w:rFonts w:ascii="Arial" w:hAnsi="Arial" w:cs="Arial"/>
          <w:sz w:val="22"/>
          <w:szCs w:val="22"/>
          <w:lang w:val="en-US"/>
        </w:rPr>
        <w:t>screen time expose children to the blue light from screens which can affect sleep patterns by the lack of melatonin (a hormone that regulates sleep) in the children’s eyes. Prolonged exposure, especially before bedtime, can disrupt biological rhythm.</w:t>
      </w:r>
    </w:p>
    <w:p w14:paraId="2F4C3797" w14:textId="18421446" w:rsidR="00454BBE" w:rsidRPr="004C488C" w:rsidRDefault="00454BBE" w:rsidP="009D052C">
      <w:pPr>
        <w:tabs>
          <w:tab w:val="left" w:pos="6540"/>
        </w:tabs>
        <w:spacing w:line="360" w:lineRule="auto"/>
        <w:rPr>
          <w:rFonts w:ascii="Arial" w:hAnsi="Arial" w:cs="Arial"/>
          <w:sz w:val="22"/>
          <w:szCs w:val="22"/>
          <w:lang w:val="en-US"/>
        </w:rPr>
      </w:pPr>
      <w:r w:rsidRPr="004C488C">
        <w:rPr>
          <w:rFonts w:ascii="Arial" w:hAnsi="Arial" w:cs="Arial"/>
          <w:sz w:val="22"/>
          <w:szCs w:val="22"/>
          <w:lang w:val="en-US"/>
        </w:rPr>
        <w:t>Not only those children are exposed to blue light but they are also exposed to inappropriate content or violent content for their age. Without a proper supervision and content filters, they might accidentally come across content that</w:t>
      </w:r>
      <w:r w:rsidR="00077F8C" w:rsidRPr="004C488C">
        <w:rPr>
          <w:rFonts w:ascii="Arial" w:hAnsi="Arial" w:cs="Arial"/>
          <w:sz w:val="22"/>
          <w:szCs w:val="22"/>
          <w:lang w:val="en-US"/>
        </w:rPr>
        <w:t xml:space="preserve"> is not suitable for their age or emotional maturity.</w:t>
      </w:r>
    </w:p>
    <w:p w14:paraId="3A10755B" w14:textId="7415C77E" w:rsidR="00077F8C" w:rsidRPr="004C488C" w:rsidRDefault="008E57FD" w:rsidP="009D052C">
      <w:pPr>
        <w:tabs>
          <w:tab w:val="left" w:pos="6540"/>
        </w:tabs>
        <w:spacing w:line="360" w:lineRule="auto"/>
        <w:rPr>
          <w:rFonts w:ascii="Arial" w:hAnsi="Arial" w:cs="Arial"/>
          <w:sz w:val="22"/>
          <w:szCs w:val="22"/>
          <w:lang w:val="en-US"/>
        </w:rPr>
      </w:pPr>
      <w:r w:rsidRPr="004C488C">
        <w:rPr>
          <w:rFonts w:ascii="Arial" w:hAnsi="Arial" w:cs="Arial"/>
          <w:sz w:val="22"/>
          <w:szCs w:val="22"/>
          <w:lang w:val="en-US"/>
        </w:rPr>
        <w:t>Additionally</w:t>
      </w:r>
      <w:r w:rsidR="00077F8C" w:rsidRPr="004C488C">
        <w:rPr>
          <w:rFonts w:ascii="Arial" w:hAnsi="Arial" w:cs="Arial"/>
          <w:sz w:val="22"/>
          <w:szCs w:val="22"/>
          <w:lang w:val="en-US"/>
        </w:rPr>
        <w:t xml:space="preserve">, frequent exposure to fast-paced and highly animate content on these screens may contribute to short attention spans. This, can </w:t>
      </w:r>
      <w:r w:rsidR="009E6E6E" w:rsidRPr="004C488C">
        <w:rPr>
          <w:rFonts w:ascii="Arial" w:hAnsi="Arial" w:cs="Arial"/>
          <w:sz w:val="22"/>
          <w:szCs w:val="22"/>
          <w:lang w:val="en-US"/>
        </w:rPr>
        <w:t>affect a child’s ability to focus on little things or tasks and to absorb any sort of information in educational environment.</w:t>
      </w:r>
    </w:p>
    <w:p w14:paraId="6FB12015" w14:textId="670A7EB4" w:rsidR="009E6E6E" w:rsidRPr="004C488C" w:rsidRDefault="009E6E6E" w:rsidP="009D052C">
      <w:pPr>
        <w:tabs>
          <w:tab w:val="left" w:pos="6540"/>
        </w:tabs>
        <w:spacing w:line="360" w:lineRule="auto"/>
        <w:rPr>
          <w:rFonts w:ascii="Arial" w:hAnsi="Arial" w:cs="Arial"/>
          <w:sz w:val="22"/>
          <w:szCs w:val="22"/>
          <w:lang w:val="en-US"/>
        </w:rPr>
      </w:pPr>
      <w:r w:rsidRPr="004C488C">
        <w:rPr>
          <w:rFonts w:ascii="Arial" w:hAnsi="Arial" w:cs="Arial"/>
          <w:sz w:val="22"/>
          <w:szCs w:val="22"/>
          <w:lang w:val="en-US"/>
        </w:rPr>
        <w:t>Lastly, excessive amount of screen time can affect and reduce parent and child relationships. When screens replace quality relationships, opportunities for bonding, communication, and shared experiences decrease.</w:t>
      </w:r>
    </w:p>
    <w:p w14:paraId="18ABA2F9" w14:textId="1E49B3E6" w:rsidR="009E6E6E" w:rsidRPr="004C488C" w:rsidRDefault="006F6E77" w:rsidP="009D052C">
      <w:pPr>
        <w:tabs>
          <w:tab w:val="left" w:pos="6540"/>
        </w:tabs>
        <w:spacing w:line="360" w:lineRule="auto"/>
        <w:rPr>
          <w:rFonts w:ascii="Arial" w:hAnsi="Arial" w:cs="Arial"/>
          <w:sz w:val="22"/>
          <w:szCs w:val="22"/>
          <w:lang w:val="en-US"/>
        </w:rPr>
      </w:pPr>
      <w:r w:rsidRPr="004C488C">
        <w:rPr>
          <w:rFonts w:ascii="Arial" w:hAnsi="Arial" w:cs="Arial"/>
          <w:sz w:val="22"/>
          <w:szCs w:val="22"/>
          <w:lang w:val="en-US"/>
        </w:rPr>
        <w:t>In conclusion, the impact of screen time on children’s health and development is a difficult issue with both positive and negative aspects. While screens offer educational tools and entertainment, unsupervised and excessive usage can have destructive effects on physical</w:t>
      </w:r>
      <w:r w:rsidR="00BC20B2" w:rsidRPr="004C488C">
        <w:rPr>
          <w:rFonts w:ascii="Arial" w:hAnsi="Arial" w:cs="Arial"/>
          <w:sz w:val="22"/>
          <w:szCs w:val="22"/>
          <w:lang w:val="en-US"/>
        </w:rPr>
        <w:t xml:space="preserve"> </w:t>
      </w:r>
      <w:r w:rsidRPr="004C488C">
        <w:rPr>
          <w:rFonts w:ascii="Arial" w:hAnsi="Arial" w:cs="Arial"/>
          <w:sz w:val="22"/>
          <w:szCs w:val="22"/>
          <w:lang w:val="en-US"/>
        </w:rPr>
        <w:t>health, thinking ab</w:t>
      </w:r>
      <w:r w:rsidR="00BC20B2" w:rsidRPr="004C488C">
        <w:rPr>
          <w:rFonts w:ascii="Arial" w:hAnsi="Arial" w:cs="Arial"/>
          <w:sz w:val="22"/>
          <w:szCs w:val="22"/>
          <w:lang w:val="en-US"/>
        </w:rPr>
        <w:t>ilities (cognitive development), and mental well-being. Finding a good balance that allows for meaningful real-life experiences, physical activities, and a healthy screen time and interactions is essential for promoting the overall well-being of children in the digital and electronic age.</w:t>
      </w:r>
    </w:p>
    <w:p w14:paraId="7613955E" w14:textId="77777777" w:rsidR="00C31AA9" w:rsidRPr="004C488C" w:rsidRDefault="00C31AA9" w:rsidP="009D052C">
      <w:pPr>
        <w:tabs>
          <w:tab w:val="left" w:pos="6540"/>
        </w:tabs>
        <w:spacing w:line="360" w:lineRule="auto"/>
        <w:rPr>
          <w:rFonts w:ascii="Arial" w:hAnsi="Arial" w:cs="Arial"/>
          <w:sz w:val="22"/>
          <w:szCs w:val="22"/>
          <w:lang w:val="en-US"/>
        </w:rPr>
      </w:pPr>
    </w:p>
    <w:p w14:paraId="632261C2" w14:textId="188B0A04" w:rsidR="0018212C" w:rsidRPr="004C488C" w:rsidRDefault="0018212C" w:rsidP="009D052C">
      <w:pPr>
        <w:tabs>
          <w:tab w:val="left" w:pos="6540"/>
        </w:tabs>
        <w:spacing w:line="360" w:lineRule="auto"/>
        <w:rPr>
          <w:rFonts w:ascii="Arial" w:hAnsi="Arial" w:cs="Arial"/>
          <w:sz w:val="22"/>
          <w:szCs w:val="22"/>
          <w:lang w:val="en-US"/>
        </w:rPr>
      </w:pPr>
      <w:r w:rsidRPr="004C488C">
        <w:rPr>
          <w:rFonts w:ascii="Arial" w:hAnsi="Arial" w:cs="Arial"/>
          <w:sz w:val="22"/>
          <w:szCs w:val="22"/>
          <w:lang w:val="en-US"/>
        </w:rPr>
        <w:t xml:space="preserve">In this first article, </w:t>
      </w:r>
      <w:r w:rsidR="00E23D73" w:rsidRPr="004C488C">
        <w:rPr>
          <w:rFonts w:ascii="Arial" w:hAnsi="Arial" w:cs="Arial"/>
          <w:sz w:val="22"/>
          <w:szCs w:val="22"/>
          <w:lang w:val="en-US"/>
        </w:rPr>
        <w:t>which is about the “Bedroom media, sedentary time and screen-time in children”,</w:t>
      </w:r>
      <w:r w:rsidR="00255596" w:rsidRPr="004C488C">
        <w:rPr>
          <w:rFonts w:ascii="Arial" w:hAnsi="Arial" w:cs="Arial"/>
          <w:sz w:val="22"/>
          <w:szCs w:val="22"/>
          <w:lang w:val="en-US"/>
        </w:rPr>
        <w:t xml:space="preserve"> we can see different ideas already about the impact of screen time on children and how it’s affecting them regarding the research. </w:t>
      </w:r>
    </w:p>
    <w:p w14:paraId="3AC41F49" w14:textId="5AA4BB73" w:rsidR="004D0829" w:rsidRPr="004C488C" w:rsidRDefault="00234418" w:rsidP="009D052C">
      <w:pPr>
        <w:tabs>
          <w:tab w:val="left" w:pos="6540"/>
        </w:tabs>
        <w:spacing w:line="360" w:lineRule="auto"/>
        <w:rPr>
          <w:rFonts w:ascii="Arial" w:hAnsi="Arial" w:cs="Arial"/>
          <w:sz w:val="22"/>
          <w:szCs w:val="22"/>
          <w:lang w:val="en-US"/>
        </w:rPr>
      </w:pPr>
      <w:r w:rsidRPr="004C488C">
        <w:rPr>
          <w:rFonts w:ascii="Arial" w:hAnsi="Arial" w:cs="Arial"/>
          <w:sz w:val="22"/>
          <w:szCs w:val="22"/>
          <w:lang w:val="en-US"/>
        </w:rPr>
        <w:t>For this secondary research, the strengths and li</w:t>
      </w:r>
      <w:r w:rsidR="001C5A25" w:rsidRPr="004C488C">
        <w:rPr>
          <w:rFonts w:ascii="Arial" w:hAnsi="Arial" w:cs="Arial"/>
          <w:sz w:val="22"/>
          <w:szCs w:val="22"/>
          <w:lang w:val="en-US"/>
        </w:rPr>
        <w:t>m</w:t>
      </w:r>
      <w:r w:rsidRPr="004C488C">
        <w:rPr>
          <w:rFonts w:ascii="Arial" w:hAnsi="Arial" w:cs="Arial"/>
          <w:sz w:val="22"/>
          <w:szCs w:val="22"/>
          <w:lang w:val="en-US"/>
        </w:rPr>
        <w:t>itations were that it was hard to find a lot of articles about the impact of screen time on children. Most of the articles were focused on adolescent and young adults and most of the articles were located in Europe and not in United Kingdom.</w:t>
      </w:r>
      <w:r w:rsidR="001C5A25" w:rsidRPr="004C488C">
        <w:rPr>
          <w:rFonts w:ascii="Arial" w:hAnsi="Arial" w:cs="Arial"/>
          <w:sz w:val="22"/>
          <w:szCs w:val="22"/>
          <w:lang w:val="en-US"/>
        </w:rPr>
        <w:t xml:space="preserve"> </w:t>
      </w:r>
    </w:p>
    <w:p w14:paraId="7CB80CB5" w14:textId="030737BE" w:rsidR="008926C7" w:rsidRPr="004C488C" w:rsidRDefault="008926C7" w:rsidP="009D052C">
      <w:pPr>
        <w:tabs>
          <w:tab w:val="left" w:pos="6540"/>
        </w:tabs>
        <w:spacing w:line="360" w:lineRule="auto"/>
        <w:rPr>
          <w:rFonts w:ascii="Arial" w:hAnsi="Arial" w:cs="Arial"/>
          <w:sz w:val="22"/>
          <w:szCs w:val="22"/>
          <w:lang w:val="en-US"/>
        </w:rPr>
      </w:pPr>
      <w:r w:rsidRPr="004C488C">
        <w:rPr>
          <w:rFonts w:ascii="Arial" w:hAnsi="Arial" w:cs="Arial"/>
          <w:sz w:val="22"/>
          <w:szCs w:val="22"/>
          <w:lang w:val="en-US"/>
        </w:rPr>
        <w:t xml:space="preserve">The current government policy positions treat the use of electronics as a workplace issue and are limitedly covered by Health and Safety Management (HSE) regulations, but there are no formal guidelines for all screen use on a daily basis for educational or recreational use. </w:t>
      </w:r>
      <w:r w:rsidR="006A5559" w:rsidRPr="004C488C">
        <w:rPr>
          <w:rFonts w:ascii="Arial" w:hAnsi="Arial" w:cs="Arial"/>
          <w:sz w:val="22"/>
          <w:szCs w:val="22"/>
          <w:lang w:val="en-US"/>
        </w:rPr>
        <w:t xml:space="preserve">The </w:t>
      </w:r>
      <w:r w:rsidRPr="004C488C">
        <w:rPr>
          <w:rFonts w:ascii="Arial" w:hAnsi="Arial" w:cs="Arial"/>
          <w:sz w:val="22"/>
          <w:szCs w:val="22"/>
          <w:lang w:val="en-US"/>
        </w:rPr>
        <w:t xml:space="preserve">Chief Medical Officer </w:t>
      </w:r>
      <w:r w:rsidR="006A5559" w:rsidRPr="004C488C">
        <w:rPr>
          <w:rFonts w:ascii="Arial" w:hAnsi="Arial" w:cs="Arial"/>
          <w:sz w:val="22"/>
          <w:szCs w:val="22"/>
          <w:lang w:val="en-US"/>
        </w:rPr>
        <w:t xml:space="preserve">published some guidelines for children in 2019 (Davies </w:t>
      </w:r>
      <w:r w:rsidR="006A5559" w:rsidRPr="004C488C">
        <w:rPr>
          <w:rFonts w:ascii="Arial" w:hAnsi="Arial" w:cs="Arial"/>
          <w:sz w:val="22"/>
          <w:szCs w:val="22"/>
          <w:lang w:val="en-US"/>
        </w:rPr>
        <w:lastRenderedPageBreak/>
        <w:t xml:space="preserve">at.2019), but they are not such guidelines for the adults. This lack of guidance will increasingly need to be addressed as people are expected to use more technology in the future as envisioned in government digital strategies. Screen time activities are prevalent in </w:t>
      </w:r>
      <w:r w:rsidR="008504D0" w:rsidRPr="004C488C">
        <w:rPr>
          <w:rFonts w:ascii="Arial" w:hAnsi="Arial" w:cs="Arial"/>
          <w:sz w:val="22"/>
          <w:szCs w:val="22"/>
          <w:lang w:val="en-US"/>
        </w:rPr>
        <w:t xml:space="preserve">modern </w:t>
      </w:r>
      <w:r w:rsidR="007F5199" w:rsidRPr="004C488C">
        <w:rPr>
          <w:rFonts w:ascii="Arial" w:hAnsi="Arial" w:cs="Arial"/>
          <w:sz w:val="22"/>
          <w:szCs w:val="22"/>
          <w:lang w:val="en-US"/>
        </w:rPr>
        <w:t>children hood</w:t>
      </w:r>
      <w:r w:rsidR="008504D0" w:rsidRPr="004C488C">
        <w:rPr>
          <w:rFonts w:ascii="Arial" w:hAnsi="Arial" w:cs="Arial"/>
          <w:sz w:val="22"/>
          <w:szCs w:val="22"/>
          <w:lang w:val="en-US"/>
        </w:rPr>
        <w:t xml:space="preserve"> and adolescence. In recent years, the number of different types of devices that children use, the types of activities they engage in, and the time spent on screens have all increased. </w:t>
      </w:r>
      <w:proofErr w:type="spellStart"/>
      <w:r w:rsidR="008504D0" w:rsidRPr="004C488C">
        <w:rPr>
          <w:rFonts w:ascii="Arial" w:hAnsi="Arial" w:cs="Arial"/>
          <w:sz w:val="22"/>
          <w:szCs w:val="22"/>
          <w:lang w:val="en-US"/>
        </w:rPr>
        <w:t>Ofco</w:t>
      </w:r>
      <w:r w:rsidR="007F5199" w:rsidRPr="004C488C">
        <w:rPr>
          <w:rFonts w:ascii="Arial" w:hAnsi="Arial" w:cs="Arial"/>
          <w:sz w:val="22"/>
          <w:szCs w:val="22"/>
          <w:lang w:val="en-US"/>
        </w:rPr>
        <w:t>m</w:t>
      </w:r>
      <w:proofErr w:type="spellEnd"/>
      <w:r w:rsidR="008504D0" w:rsidRPr="004C488C">
        <w:rPr>
          <w:rFonts w:ascii="Arial" w:hAnsi="Arial" w:cs="Arial"/>
          <w:sz w:val="22"/>
          <w:szCs w:val="22"/>
          <w:lang w:val="en-US"/>
        </w:rPr>
        <w:t xml:space="preserve"> reports that people aged 5 o 15 years old spend an average of 9 hours a week online in 2009, up to 15 hour</w:t>
      </w:r>
      <w:r w:rsidR="007F5199" w:rsidRPr="004C488C">
        <w:rPr>
          <w:rFonts w:ascii="Arial" w:hAnsi="Arial" w:cs="Arial"/>
          <w:sz w:val="22"/>
          <w:szCs w:val="22"/>
          <w:lang w:val="en-US"/>
        </w:rPr>
        <w:t>s</w:t>
      </w:r>
      <w:r w:rsidR="008504D0" w:rsidRPr="004C488C">
        <w:rPr>
          <w:rFonts w:ascii="Arial" w:hAnsi="Arial" w:cs="Arial"/>
          <w:sz w:val="22"/>
          <w:szCs w:val="22"/>
          <w:lang w:val="en-US"/>
        </w:rPr>
        <w:t xml:space="preserve"> in 2018. There is evidence that screen use can positively support the educational, emotional and social development of children/ adolescents. Devices with screens can be used, for example, to do homework, keep in touch with friends, or participate I social justice movements. However, using an internet – connected screen also comes with risks such as exposure to harmful co</w:t>
      </w:r>
      <w:r w:rsidR="007F5199" w:rsidRPr="004C488C">
        <w:rPr>
          <w:rFonts w:ascii="Arial" w:hAnsi="Arial" w:cs="Arial"/>
          <w:sz w:val="22"/>
          <w:szCs w:val="22"/>
          <w:lang w:val="en-US"/>
        </w:rPr>
        <w:t>n</w:t>
      </w:r>
      <w:r w:rsidR="008504D0" w:rsidRPr="004C488C">
        <w:rPr>
          <w:rFonts w:ascii="Arial" w:hAnsi="Arial" w:cs="Arial"/>
          <w:sz w:val="22"/>
          <w:szCs w:val="22"/>
          <w:lang w:val="en-US"/>
        </w:rPr>
        <w:t>tent</w:t>
      </w:r>
      <w:r w:rsidR="007F5199" w:rsidRPr="004C488C">
        <w:rPr>
          <w:rFonts w:ascii="Arial" w:hAnsi="Arial" w:cs="Arial"/>
          <w:sz w:val="22"/>
          <w:szCs w:val="22"/>
          <w:lang w:val="en-US"/>
        </w:rPr>
        <w:t>, cyberbullying, and overspending on in – app purchases.</w:t>
      </w:r>
      <w:r w:rsidR="006A5559" w:rsidRPr="004C488C">
        <w:rPr>
          <w:rFonts w:ascii="Arial" w:hAnsi="Arial" w:cs="Arial"/>
          <w:sz w:val="22"/>
          <w:szCs w:val="22"/>
          <w:lang w:val="en-US"/>
        </w:rPr>
        <w:t xml:space="preserve"> </w:t>
      </w:r>
    </w:p>
    <w:p w14:paraId="411C4FB6" w14:textId="77777777" w:rsidR="00993BF2" w:rsidRPr="004C488C" w:rsidRDefault="00B750EC" w:rsidP="009D052C">
      <w:pPr>
        <w:tabs>
          <w:tab w:val="left" w:pos="6540"/>
        </w:tabs>
        <w:spacing w:line="360" w:lineRule="auto"/>
        <w:rPr>
          <w:rFonts w:ascii="Arial" w:hAnsi="Arial" w:cs="Arial"/>
          <w:sz w:val="22"/>
          <w:szCs w:val="22"/>
          <w:lang w:val="en-US"/>
        </w:rPr>
      </w:pPr>
      <w:r w:rsidRPr="004C488C">
        <w:rPr>
          <w:rFonts w:ascii="Arial" w:hAnsi="Arial" w:cs="Arial"/>
          <w:sz w:val="22"/>
          <w:szCs w:val="22"/>
          <w:lang w:val="en-US"/>
        </w:rPr>
        <w:t xml:space="preserve">An excessive use of screen time can have an impact on children’s health, mental health and their development. Technology has a lot of good sides and also bad sides. It can </w:t>
      </w:r>
      <w:r w:rsidR="001C5A25" w:rsidRPr="004C488C">
        <w:rPr>
          <w:rFonts w:ascii="Arial" w:hAnsi="Arial" w:cs="Arial"/>
          <w:sz w:val="22"/>
          <w:szCs w:val="22"/>
          <w:lang w:val="en-US"/>
        </w:rPr>
        <w:t>offer</w:t>
      </w:r>
      <w:r w:rsidRPr="004C488C">
        <w:rPr>
          <w:rFonts w:ascii="Arial" w:hAnsi="Arial" w:cs="Arial"/>
          <w:sz w:val="22"/>
          <w:szCs w:val="22"/>
          <w:lang w:val="en-US"/>
        </w:rPr>
        <w:t xml:space="preserve"> opportunities and also promote their wellbeing. </w:t>
      </w:r>
    </w:p>
    <w:p w14:paraId="682D1769" w14:textId="2A029BB6" w:rsidR="003E4ECF" w:rsidRPr="004C488C" w:rsidRDefault="00B750EC" w:rsidP="009D052C">
      <w:pPr>
        <w:tabs>
          <w:tab w:val="left" w:pos="6540"/>
        </w:tabs>
        <w:spacing w:line="360" w:lineRule="auto"/>
        <w:rPr>
          <w:rFonts w:ascii="Arial" w:hAnsi="Arial" w:cs="Arial"/>
          <w:sz w:val="22"/>
          <w:szCs w:val="22"/>
          <w:lang w:val="en-US"/>
        </w:rPr>
      </w:pPr>
      <w:r w:rsidRPr="004C488C">
        <w:rPr>
          <w:rFonts w:ascii="Arial" w:hAnsi="Arial" w:cs="Arial"/>
          <w:sz w:val="22"/>
          <w:szCs w:val="22"/>
          <w:lang w:val="en-US"/>
        </w:rPr>
        <w:t xml:space="preserve">To </w:t>
      </w:r>
      <w:r w:rsidR="00CD4A21" w:rsidRPr="004C488C">
        <w:rPr>
          <w:rFonts w:ascii="Arial" w:hAnsi="Arial" w:cs="Arial"/>
          <w:sz w:val="22"/>
          <w:szCs w:val="22"/>
          <w:lang w:val="en-US"/>
        </w:rPr>
        <w:t>reduce the bad effect of screen time on children’s health, here are some recommendations:</w:t>
      </w:r>
    </w:p>
    <w:p w14:paraId="21029B2F" w14:textId="6D4D5D24" w:rsidR="00CD4A21" w:rsidRPr="004C488C" w:rsidRDefault="00CD4A21" w:rsidP="00CD4A21">
      <w:pPr>
        <w:pStyle w:val="Paragraphedeliste"/>
        <w:numPr>
          <w:ilvl w:val="0"/>
          <w:numId w:val="3"/>
        </w:numPr>
        <w:tabs>
          <w:tab w:val="left" w:pos="6540"/>
        </w:tabs>
        <w:spacing w:line="360" w:lineRule="auto"/>
        <w:rPr>
          <w:rFonts w:ascii="Arial" w:hAnsi="Arial" w:cs="Arial"/>
          <w:sz w:val="22"/>
          <w:lang w:val="en-US"/>
        </w:rPr>
      </w:pPr>
      <w:r w:rsidRPr="004C488C">
        <w:rPr>
          <w:rFonts w:ascii="Arial" w:hAnsi="Arial" w:cs="Arial"/>
          <w:sz w:val="22"/>
          <w:u w:val="single"/>
          <w:lang w:val="en-US"/>
        </w:rPr>
        <w:t>Establish guidelines</w:t>
      </w:r>
      <w:r w:rsidRPr="004C488C">
        <w:rPr>
          <w:rFonts w:ascii="Arial" w:hAnsi="Arial" w:cs="Arial"/>
          <w:sz w:val="22"/>
          <w:lang w:val="en-US"/>
        </w:rPr>
        <w:t xml:space="preserve">: It is good to set an </w:t>
      </w:r>
      <w:r w:rsidR="001C5A25" w:rsidRPr="004C488C">
        <w:rPr>
          <w:rFonts w:ascii="Arial" w:hAnsi="Arial" w:cs="Arial"/>
          <w:sz w:val="22"/>
          <w:lang w:val="en-US"/>
        </w:rPr>
        <w:t>age restriction/ limit</w:t>
      </w:r>
      <w:r w:rsidR="00E7206B" w:rsidRPr="004C488C">
        <w:rPr>
          <w:rFonts w:ascii="Arial" w:hAnsi="Arial" w:cs="Arial"/>
          <w:sz w:val="22"/>
          <w:lang w:val="en-US"/>
        </w:rPr>
        <w:t xml:space="preserve"> which are based on the recommendations from certified sources like Doctors, Nurses, ect… Designating “Tech free” time and during meals or before bedtime prioritize the </w:t>
      </w:r>
      <w:r w:rsidR="001C5A25" w:rsidRPr="004C488C">
        <w:rPr>
          <w:rFonts w:ascii="Arial" w:hAnsi="Arial" w:cs="Arial"/>
          <w:sz w:val="22"/>
          <w:lang w:val="en-US"/>
        </w:rPr>
        <w:t>face-to-face</w:t>
      </w:r>
      <w:r w:rsidR="00E7206B" w:rsidRPr="004C488C">
        <w:rPr>
          <w:rFonts w:ascii="Arial" w:hAnsi="Arial" w:cs="Arial"/>
          <w:sz w:val="22"/>
          <w:lang w:val="en-US"/>
        </w:rPr>
        <w:t xml:space="preserve"> conversation with will help them having a good quality of sleep.</w:t>
      </w:r>
      <w:r w:rsidR="00A811F5" w:rsidRPr="004C488C">
        <w:rPr>
          <w:rFonts w:ascii="Arial" w:hAnsi="Arial" w:cs="Arial"/>
          <w:sz w:val="22"/>
          <w:lang w:val="en-US"/>
        </w:rPr>
        <w:t xml:space="preserve"> (NationalInstitueHealthi,2023)</w:t>
      </w:r>
    </w:p>
    <w:p w14:paraId="4457890C" w14:textId="77777777" w:rsidR="00A811F5" w:rsidRPr="004C488C" w:rsidRDefault="00A811F5" w:rsidP="00A811F5">
      <w:pPr>
        <w:pStyle w:val="Paragraphedeliste"/>
        <w:tabs>
          <w:tab w:val="left" w:pos="6540"/>
        </w:tabs>
        <w:spacing w:line="360" w:lineRule="auto"/>
        <w:rPr>
          <w:rFonts w:ascii="Arial" w:hAnsi="Arial" w:cs="Arial"/>
          <w:sz w:val="22"/>
          <w:lang w:val="en-US"/>
        </w:rPr>
      </w:pPr>
    </w:p>
    <w:p w14:paraId="79174B56" w14:textId="30A6957B" w:rsidR="00CD4A21" w:rsidRPr="004C488C" w:rsidRDefault="00CD4A21" w:rsidP="00A0657B">
      <w:pPr>
        <w:pStyle w:val="Paragraphedeliste"/>
        <w:numPr>
          <w:ilvl w:val="0"/>
          <w:numId w:val="3"/>
        </w:numPr>
        <w:tabs>
          <w:tab w:val="left" w:pos="6540"/>
        </w:tabs>
        <w:spacing w:line="360" w:lineRule="auto"/>
        <w:rPr>
          <w:rFonts w:ascii="Arial" w:hAnsi="Arial" w:cs="Arial"/>
          <w:sz w:val="22"/>
          <w:lang w:val="en-US"/>
        </w:rPr>
      </w:pPr>
      <w:r w:rsidRPr="004C488C">
        <w:rPr>
          <w:rFonts w:ascii="Arial" w:hAnsi="Arial" w:cs="Arial"/>
          <w:sz w:val="22"/>
          <w:u w:val="single"/>
          <w:lang w:val="en-US"/>
        </w:rPr>
        <w:t>Prioritize Active Play</w:t>
      </w:r>
      <w:r w:rsidRPr="004C488C">
        <w:rPr>
          <w:rFonts w:ascii="Arial" w:hAnsi="Arial" w:cs="Arial"/>
          <w:sz w:val="22"/>
          <w:lang w:val="en-US"/>
        </w:rPr>
        <w:t>:</w:t>
      </w:r>
      <w:r w:rsidR="001E2C48" w:rsidRPr="004C488C">
        <w:rPr>
          <w:rFonts w:ascii="Arial" w:hAnsi="Arial" w:cs="Arial"/>
          <w:sz w:val="22"/>
          <w:lang w:val="en-US"/>
        </w:rPr>
        <w:t xml:space="preserve"> Parents should be able to encourage their children to do physical activities and some outdoor play to counteract sedentary behavior which will be associated with the screen time. You can register them into sports clubs</w:t>
      </w:r>
      <w:r w:rsidR="00DB54F4" w:rsidRPr="004C488C">
        <w:rPr>
          <w:rFonts w:ascii="Arial" w:hAnsi="Arial" w:cs="Arial"/>
          <w:sz w:val="22"/>
          <w:lang w:val="en-US"/>
        </w:rPr>
        <w:t xml:space="preserve"> or doing outdoor exploration that promote healthy development.</w:t>
      </w:r>
      <w:r w:rsidR="00A811F5" w:rsidRPr="004C488C">
        <w:rPr>
          <w:rFonts w:ascii="Arial" w:hAnsi="Arial" w:cs="Arial"/>
          <w:sz w:val="22"/>
          <w:lang w:val="en-US"/>
        </w:rPr>
        <w:t xml:space="preserve"> (NationalInstitu</w:t>
      </w:r>
      <w:r w:rsidR="00A0657B" w:rsidRPr="004C488C">
        <w:rPr>
          <w:rFonts w:ascii="Arial" w:hAnsi="Arial" w:cs="Arial"/>
          <w:sz w:val="22"/>
          <w:lang w:val="en-US"/>
        </w:rPr>
        <w:t>teHealth</w:t>
      </w:r>
      <w:r w:rsidR="00A811F5" w:rsidRPr="004C488C">
        <w:rPr>
          <w:rFonts w:ascii="Arial" w:hAnsi="Arial" w:cs="Arial"/>
          <w:sz w:val="22"/>
          <w:lang w:val="en-US"/>
        </w:rPr>
        <w:t>,2023)</w:t>
      </w:r>
    </w:p>
    <w:p w14:paraId="42B4CD83" w14:textId="77777777" w:rsidR="00A811F5" w:rsidRPr="004C488C" w:rsidRDefault="00A811F5" w:rsidP="00A811F5">
      <w:pPr>
        <w:pStyle w:val="Paragraphedeliste"/>
        <w:rPr>
          <w:rFonts w:ascii="Arial" w:hAnsi="Arial" w:cs="Arial"/>
          <w:sz w:val="22"/>
          <w:lang w:val="en-US"/>
        </w:rPr>
      </w:pPr>
    </w:p>
    <w:p w14:paraId="1D18279F" w14:textId="77777777" w:rsidR="00A811F5" w:rsidRPr="004C488C" w:rsidRDefault="00A811F5" w:rsidP="00A811F5">
      <w:pPr>
        <w:pStyle w:val="Paragraphedeliste"/>
        <w:tabs>
          <w:tab w:val="left" w:pos="6540"/>
        </w:tabs>
        <w:spacing w:line="360" w:lineRule="auto"/>
        <w:rPr>
          <w:rFonts w:ascii="Arial" w:hAnsi="Arial" w:cs="Arial"/>
          <w:sz w:val="22"/>
          <w:lang w:val="en-US"/>
        </w:rPr>
      </w:pPr>
    </w:p>
    <w:p w14:paraId="3DF8CF91" w14:textId="377C386D" w:rsidR="00CD4A21" w:rsidRPr="004C488C" w:rsidRDefault="00CD4A21" w:rsidP="00CD4A21">
      <w:pPr>
        <w:pStyle w:val="Paragraphedeliste"/>
        <w:numPr>
          <w:ilvl w:val="0"/>
          <w:numId w:val="3"/>
        </w:numPr>
        <w:tabs>
          <w:tab w:val="left" w:pos="6540"/>
        </w:tabs>
        <w:spacing w:line="360" w:lineRule="auto"/>
        <w:rPr>
          <w:rFonts w:ascii="Arial" w:hAnsi="Arial" w:cs="Arial"/>
          <w:sz w:val="22"/>
          <w:u w:val="single"/>
          <w:lang w:val="en-US"/>
        </w:rPr>
      </w:pPr>
      <w:r w:rsidRPr="004C488C">
        <w:rPr>
          <w:rFonts w:ascii="Arial" w:hAnsi="Arial" w:cs="Arial"/>
          <w:sz w:val="22"/>
          <w:u w:val="single"/>
          <w:lang w:val="en-US"/>
        </w:rPr>
        <w:t>Promoting educational content</w:t>
      </w:r>
      <w:r w:rsidR="00DB54F4" w:rsidRPr="004C488C">
        <w:rPr>
          <w:rFonts w:ascii="Arial" w:hAnsi="Arial" w:cs="Arial"/>
          <w:sz w:val="22"/>
          <w:u w:val="single"/>
          <w:lang w:val="en-US"/>
        </w:rPr>
        <w:t>:</w:t>
      </w:r>
      <w:r w:rsidR="00DB54F4" w:rsidRPr="004C488C">
        <w:rPr>
          <w:rFonts w:ascii="Arial" w:hAnsi="Arial" w:cs="Arial"/>
          <w:sz w:val="22"/>
          <w:lang w:val="en-US"/>
        </w:rPr>
        <w:t xml:space="preserve"> </w:t>
      </w:r>
      <w:r w:rsidR="00F53976" w:rsidRPr="004C488C">
        <w:rPr>
          <w:rFonts w:ascii="Arial" w:hAnsi="Arial" w:cs="Arial"/>
          <w:sz w:val="22"/>
          <w:lang w:val="en-US"/>
        </w:rPr>
        <w:t>By promoting educational content, the children will have more interest in studying new things and the children will benefit a lot from it because it will stimulate their intelligence.</w:t>
      </w:r>
    </w:p>
    <w:p w14:paraId="338D7F6C" w14:textId="77777777" w:rsidR="00A811F5" w:rsidRPr="004C488C" w:rsidRDefault="00A811F5" w:rsidP="00A811F5">
      <w:pPr>
        <w:pStyle w:val="Paragraphedeliste"/>
        <w:tabs>
          <w:tab w:val="left" w:pos="6540"/>
        </w:tabs>
        <w:spacing w:line="360" w:lineRule="auto"/>
        <w:rPr>
          <w:rFonts w:ascii="Arial" w:hAnsi="Arial" w:cs="Arial"/>
          <w:sz w:val="22"/>
          <w:u w:val="single"/>
          <w:lang w:val="en-US"/>
        </w:rPr>
      </w:pPr>
    </w:p>
    <w:p w14:paraId="3EA163A0" w14:textId="565E1332" w:rsidR="00CD4A21" w:rsidRPr="004C488C" w:rsidRDefault="00CD4A21" w:rsidP="00CD4A21">
      <w:pPr>
        <w:pStyle w:val="Paragraphedeliste"/>
        <w:numPr>
          <w:ilvl w:val="0"/>
          <w:numId w:val="3"/>
        </w:numPr>
        <w:tabs>
          <w:tab w:val="left" w:pos="6540"/>
        </w:tabs>
        <w:spacing w:line="360" w:lineRule="auto"/>
        <w:rPr>
          <w:rFonts w:ascii="Arial" w:hAnsi="Arial" w:cs="Arial"/>
          <w:sz w:val="22"/>
          <w:lang w:val="en-US"/>
        </w:rPr>
      </w:pPr>
      <w:r w:rsidRPr="004C488C">
        <w:rPr>
          <w:rFonts w:ascii="Arial" w:hAnsi="Arial" w:cs="Arial"/>
          <w:sz w:val="22"/>
          <w:u w:val="single"/>
          <w:lang w:val="en-US"/>
        </w:rPr>
        <w:t>Collaborate with educators</w:t>
      </w:r>
      <w:r w:rsidRPr="004C488C">
        <w:rPr>
          <w:rFonts w:ascii="Arial" w:hAnsi="Arial" w:cs="Arial"/>
          <w:sz w:val="22"/>
          <w:lang w:val="en-US"/>
        </w:rPr>
        <w:t>:</w:t>
      </w:r>
      <w:r w:rsidR="00DB54F4" w:rsidRPr="004C488C">
        <w:rPr>
          <w:rFonts w:ascii="Arial" w:hAnsi="Arial" w:cs="Arial"/>
          <w:sz w:val="22"/>
          <w:lang w:val="en-US"/>
        </w:rPr>
        <w:t xml:space="preserve"> Caregivers and parents should work with schools and teachers/ educators to ensure a consistent approach to screen time. Doing some awareness about the use of screen time on children’s health </w:t>
      </w:r>
      <w:proofErr w:type="spellStart"/>
      <w:r w:rsidR="00DB54F4" w:rsidRPr="004C488C">
        <w:rPr>
          <w:rFonts w:ascii="Arial" w:hAnsi="Arial" w:cs="Arial"/>
          <w:sz w:val="22"/>
          <w:lang w:val="en-US"/>
        </w:rPr>
        <w:t>ect</w:t>
      </w:r>
      <w:proofErr w:type="spellEnd"/>
      <w:r w:rsidR="00DB54F4" w:rsidRPr="004C488C">
        <w:rPr>
          <w:rFonts w:ascii="Arial" w:hAnsi="Arial" w:cs="Arial"/>
          <w:sz w:val="22"/>
          <w:lang w:val="en-US"/>
        </w:rPr>
        <w:t>…</w:t>
      </w:r>
    </w:p>
    <w:p w14:paraId="6A2ADB17" w14:textId="77777777" w:rsidR="00A811F5" w:rsidRPr="004C488C" w:rsidRDefault="00A811F5" w:rsidP="00A811F5">
      <w:pPr>
        <w:pStyle w:val="Paragraphedeliste"/>
        <w:rPr>
          <w:rFonts w:ascii="Arial" w:hAnsi="Arial" w:cs="Arial"/>
          <w:sz w:val="22"/>
          <w:lang w:val="en-US"/>
        </w:rPr>
      </w:pPr>
    </w:p>
    <w:p w14:paraId="72135182" w14:textId="77777777" w:rsidR="00A811F5" w:rsidRPr="004C488C" w:rsidRDefault="00A811F5" w:rsidP="00A811F5">
      <w:pPr>
        <w:pStyle w:val="Paragraphedeliste"/>
        <w:tabs>
          <w:tab w:val="left" w:pos="6540"/>
        </w:tabs>
        <w:spacing w:line="360" w:lineRule="auto"/>
        <w:rPr>
          <w:rFonts w:ascii="Arial" w:hAnsi="Arial" w:cs="Arial"/>
          <w:sz w:val="22"/>
          <w:lang w:val="en-US"/>
        </w:rPr>
      </w:pPr>
    </w:p>
    <w:p w14:paraId="28FB0062" w14:textId="7B7C2E34" w:rsidR="00CD4A21" w:rsidRPr="004C488C" w:rsidRDefault="00CD4A21" w:rsidP="00CD4A21">
      <w:pPr>
        <w:pStyle w:val="Paragraphedeliste"/>
        <w:numPr>
          <w:ilvl w:val="0"/>
          <w:numId w:val="3"/>
        </w:numPr>
        <w:tabs>
          <w:tab w:val="left" w:pos="6540"/>
        </w:tabs>
        <w:spacing w:line="360" w:lineRule="auto"/>
        <w:rPr>
          <w:rFonts w:ascii="Arial" w:hAnsi="Arial" w:cs="Arial"/>
          <w:sz w:val="22"/>
          <w:lang w:val="en-US"/>
        </w:rPr>
      </w:pPr>
      <w:r w:rsidRPr="004C488C">
        <w:rPr>
          <w:rFonts w:ascii="Arial" w:hAnsi="Arial" w:cs="Arial"/>
          <w:sz w:val="22"/>
          <w:u w:val="single"/>
          <w:lang w:val="en-US"/>
        </w:rPr>
        <w:t>Open Communication</w:t>
      </w:r>
      <w:r w:rsidRPr="004C488C">
        <w:rPr>
          <w:rFonts w:ascii="Arial" w:hAnsi="Arial" w:cs="Arial"/>
          <w:sz w:val="22"/>
          <w:lang w:val="en-US"/>
        </w:rPr>
        <w:t>:</w:t>
      </w:r>
      <w:r w:rsidR="006C4806" w:rsidRPr="004C488C">
        <w:rPr>
          <w:rFonts w:ascii="Arial" w:hAnsi="Arial" w:cs="Arial"/>
          <w:sz w:val="22"/>
          <w:lang w:val="en-US"/>
        </w:rPr>
        <w:t xml:space="preserve"> Having open discussions with children about the importance of balancing screen time and the potential effects with them it is a good start. Asking them questions about what they learned during the day at school or what they would like to do </w:t>
      </w:r>
      <w:r w:rsidR="004D0829" w:rsidRPr="004C488C">
        <w:rPr>
          <w:rFonts w:ascii="Arial" w:hAnsi="Arial" w:cs="Arial"/>
          <w:sz w:val="22"/>
          <w:lang w:val="en-US"/>
        </w:rPr>
        <w:t>will help them to have better interactions with others.</w:t>
      </w:r>
      <w:r w:rsidR="00A811F5" w:rsidRPr="004C488C">
        <w:rPr>
          <w:rFonts w:ascii="Arial" w:hAnsi="Arial" w:cs="Arial"/>
          <w:sz w:val="22"/>
          <w:lang w:val="en-US"/>
        </w:rPr>
        <w:t xml:space="preserve"> (N</w:t>
      </w:r>
      <w:r w:rsidR="00A0657B" w:rsidRPr="004C488C">
        <w:rPr>
          <w:rFonts w:ascii="Arial" w:hAnsi="Arial" w:cs="Arial"/>
          <w:sz w:val="22"/>
          <w:lang w:val="en-US"/>
        </w:rPr>
        <w:t>ationalInstitueHealth</w:t>
      </w:r>
      <w:r w:rsidR="00A811F5" w:rsidRPr="004C488C">
        <w:rPr>
          <w:rFonts w:ascii="Arial" w:hAnsi="Arial" w:cs="Arial"/>
          <w:sz w:val="22"/>
          <w:lang w:val="en-US"/>
        </w:rPr>
        <w:t xml:space="preserve">,2023) </w:t>
      </w:r>
    </w:p>
    <w:p w14:paraId="6C5DB445" w14:textId="77777777" w:rsidR="00A811F5" w:rsidRPr="004C488C" w:rsidRDefault="00A811F5" w:rsidP="00A811F5">
      <w:pPr>
        <w:pStyle w:val="Paragraphedeliste"/>
        <w:tabs>
          <w:tab w:val="left" w:pos="6540"/>
        </w:tabs>
        <w:spacing w:line="360" w:lineRule="auto"/>
        <w:rPr>
          <w:rFonts w:ascii="Arial" w:hAnsi="Arial" w:cs="Arial"/>
          <w:sz w:val="22"/>
          <w:lang w:val="en-US"/>
        </w:rPr>
      </w:pPr>
    </w:p>
    <w:p w14:paraId="4744E106" w14:textId="61D9A683" w:rsidR="00CD4A21" w:rsidRPr="004C488C" w:rsidRDefault="00CD4A21" w:rsidP="00CD4A21">
      <w:pPr>
        <w:pStyle w:val="Paragraphedeliste"/>
        <w:numPr>
          <w:ilvl w:val="0"/>
          <w:numId w:val="3"/>
        </w:numPr>
        <w:tabs>
          <w:tab w:val="left" w:pos="6540"/>
        </w:tabs>
        <w:spacing w:line="360" w:lineRule="auto"/>
        <w:rPr>
          <w:rFonts w:ascii="Arial" w:hAnsi="Arial" w:cs="Arial"/>
          <w:sz w:val="22"/>
          <w:lang w:val="en-US"/>
        </w:rPr>
      </w:pPr>
      <w:r w:rsidRPr="004C488C">
        <w:rPr>
          <w:rFonts w:ascii="Arial" w:hAnsi="Arial" w:cs="Arial"/>
          <w:sz w:val="22"/>
          <w:u w:val="single"/>
          <w:lang w:val="en-US"/>
        </w:rPr>
        <w:t>Monitoring screen time</w:t>
      </w:r>
      <w:r w:rsidRPr="004C488C">
        <w:rPr>
          <w:rFonts w:ascii="Arial" w:hAnsi="Arial" w:cs="Arial"/>
          <w:sz w:val="22"/>
          <w:lang w:val="en-US"/>
        </w:rPr>
        <w:t>:</w:t>
      </w:r>
      <w:r w:rsidR="006C4806" w:rsidRPr="004C488C">
        <w:rPr>
          <w:rFonts w:ascii="Arial" w:hAnsi="Arial" w:cs="Arial"/>
          <w:sz w:val="22"/>
          <w:lang w:val="en-US"/>
        </w:rPr>
        <w:t xml:space="preserve"> </w:t>
      </w:r>
      <w:r w:rsidR="004D0829" w:rsidRPr="004C488C">
        <w:rPr>
          <w:rFonts w:ascii="Arial" w:hAnsi="Arial" w:cs="Arial"/>
          <w:sz w:val="22"/>
          <w:lang w:val="en-US"/>
        </w:rPr>
        <w:t>Certain apps provide the usage patterns helping you to take decisions about the time spending on the screen.</w:t>
      </w:r>
      <w:r w:rsidR="006C2676" w:rsidRPr="004C488C">
        <w:rPr>
          <w:rFonts w:ascii="Arial" w:hAnsi="Arial" w:cs="Arial"/>
          <w:sz w:val="22"/>
          <w:lang w:val="en-US"/>
        </w:rPr>
        <w:t xml:space="preserve"> (ActiveForLife,2023)</w:t>
      </w:r>
    </w:p>
    <w:p w14:paraId="285AB314" w14:textId="77777777" w:rsidR="00A811F5" w:rsidRPr="004C488C" w:rsidRDefault="00A811F5" w:rsidP="00A811F5">
      <w:pPr>
        <w:pStyle w:val="Paragraphedeliste"/>
        <w:rPr>
          <w:rFonts w:ascii="Arial" w:hAnsi="Arial" w:cs="Arial"/>
          <w:sz w:val="22"/>
          <w:lang w:val="en-US"/>
        </w:rPr>
      </w:pPr>
    </w:p>
    <w:p w14:paraId="75D5DBB5" w14:textId="77777777" w:rsidR="00A811F5" w:rsidRPr="004C488C" w:rsidRDefault="00A811F5" w:rsidP="00A811F5">
      <w:pPr>
        <w:pStyle w:val="Paragraphedeliste"/>
        <w:tabs>
          <w:tab w:val="left" w:pos="6540"/>
        </w:tabs>
        <w:spacing w:line="360" w:lineRule="auto"/>
        <w:rPr>
          <w:rFonts w:ascii="Arial" w:hAnsi="Arial" w:cs="Arial"/>
          <w:sz w:val="22"/>
          <w:lang w:val="en-US"/>
        </w:rPr>
      </w:pPr>
    </w:p>
    <w:p w14:paraId="3D17F07C" w14:textId="5CA6665E" w:rsidR="00CD4A21" w:rsidRPr="004C488C" w:rsidRDefault="00CD4A21" w:rsidP="00CD4A21">
      <w:pPr>
        <w:pStyle w:val="Paragraphedeliste"/>
        <w:numPr>
          <w:ilvl w:val="0"/>
          <w:numId w:val="3"/>
        </w:numPr>
        <w:tabs>
          <w:tab w:val="left" w:pos="6540"/>
        </w:tabs>
        <w:spacing w:line="360" w:lineRule="auto"/>
        <w:rPr>
          <w:rFonts w:ascii="Arial" w:hAnsi="Arial" w:cs="Arial"/>
          <w:sz w:val="22"/>
          <w:lang w:val="en-US"/>
        </w:rPr>
      </w:pPr>
      <w:r w:rsidRPr="004C488C">
        <w:rPr>
          <w:rFonts w:ascii="Arial" w:hAnsi="Arial" w:cs="Arial"/>
          <w:sz w:val="22"/>
          <w:u w:val="single"/>
          <w:lang w:val="en-US"/>
        </w:rPr>
        <w:t>Interactive learning</w:t>
      </w:r>
      <w:r w:rsidRPr="004C488C">
        <w:rPr>
          <w:rFonts w:ascii="Arial" w:hAnsi="Arial" w:cs="Arial"/>
          <w:sz w:val="22"/>
          <w:lang w:val="en-US"/>
        </w:rPr>
        <w:t>:</w:t>
      </w:r>
      <w:r w:rsidR="003D3068" w:rsidRPr="004C488C">
        <w:rPr>
          <w:rFonts w:ascii="Arial" w:hAnsi="Arial" w:cs="Arial"/>
          <w:sz w:val="22"/>
          <w:lang w:val="en-US"/>
        </w:rPr>
        <w:t xml:space="preserve"> The use of screen time is not always bad and children could benefit a good learning skill. It is also good that parents interact with children by having screen time activities </w:t>
      </w:r>
      <w:r w:rsidR="00E7206B" w:rsidRPr="004C488C">
        <w:rPr>
          <w:rFonts w:ascii="Arial" w:hAnsi="Arial" w:cs="Arial"/>
          <w:sz w:val="22"/>
          <w:lang w:val="en-US"/>
        </w:rPr>
        <w:t>with them. It could be a co-viewing or co-playing which will allow the discussion and a better connection.</w:t>
      </w:r>
    </w:p>
    <w:p w14:paraId="76B219C8" w14:textId="77777777" w:rsidR="00A811F5" w:rsidRPr="004C488C" w:rsidRDefault="00A811F5" w:rsidP="00A811F5">
      <w:pPr>
        <w:pStyle w:val="Paragraphedeliste"/>
        <w:tabs>
          <w:tab w:val="left" w:pos="6540"/>
        </w:tabs>
        <w:spacing w:line="360" w:lineRule="auto"/>
        <w:rPr>
          <w:rFonts w:ascii="Arial" w:hAnsi="Arial" w:cs="Arial"/>
          <w:sz w:val="22"/>
          <w:lang w:val="en-US"/>
        </w:rPr>
      </w:pPr>
    </w:p>
    <w:p w14:paraId="2C70347D" w14:textId="2994149B" w:rsidR="00CD4A21" w:rsidRPr="004C488C" w:rsidRDefault="00CD4A21" w:rsidP="00CD4A21">
      <w:pPr>
        <w:pStyle w:val="Paragraphedeliste"/>
        <w:numPr>
          <w:ilvl w:val="0"/>
          <w:numId w:val="3"/>
        </w:numPr>
        <w:tabs>
          <w:tab w:val="left" w:pos="6540"/>
        </w:tabs>
        <w:spacing w:line="360" w:lineRule="auto"/>
        <w:rPr>
          <w:rFonts w:ascii="Arial" w:hAnsi="Arial" w:cs="Arial"/>
          <w:sz w:val="22"/>
          <w:lang w:val="en-US"/>
        </w:rPr>
      </w:pPr>
      <w:r w:rsidRPr="004C488C">
        <w:rPr>
          <w:rFonts w:ascii="Arial" w:hAnsi="Arial" w:cs="Arial"/>
          <w:sz w:val="22"/>
          <w:u w:val="single"/>
          <w:lang w:val="en-US"/>
        </w:rPr>
        <w:t>Establish a Routine</w:t>
      </w:r>
      <w:r w:rsidR="003D3068" w:rsidRPr="004C488C">
        <w:rPr>
          <w:rFonts w:ascii="Arial" w:hAnsi="Arial" w:cs="Arial"/>
          <w:sz w:val="22"/>
          <w:u w:val="single"/>
          <w:lang w:val="en-US"/>
        </w:rPr>
        <w:t>s</w:t>
      </w:r>
      <w:r w:rsidRPr="004C488C">
        <w:rPr>
          <w:rFonts w:ascii="Arial" w:hAnsi="Arial" w:cs="Arial"/>
          <w:sz w:val="22"/>
          <w:lang w:val="en-US"/>
        </w:rPr>
        <w:t>:</w:t>
      </w:r>
      <w:r w:rsidR="003D3068" w:rsidRPr="004C488C">
        <w:rPr>
          <w:rFonts w:ascii="Arial" w:hAnsi="Arial" w:cs="Arial"/>
          <w:sz w:val="22"/>
          <w:lang w:val="en-US"/>
        </w:rPr>
        <w:t xml:space="preserve"> Parents need to create a structured routines for the children that will includes some designated times for them to use any screen, for homework, for </w:t>
      </w:r>
      <w:r w:rsidR="004D0829" w:rsidRPr="004C488C">
        <w:rPr>
          <w:rFonts w:ascii="Arial" w:hAnsi="Arial" w:cs="Arial"/>
          <w:sz w:val="22"/>
          <w:lang w:val="en-US"/>
        </w:rPr>
        <w:t>extracurricular</w:t>
      </w:r>
      <w:r w:rsidR="003D3068" w:rsidRPr="004C488C">
        <w:rPr>
          <w:rFonts w:ascii="Arial" w:hAnsi="Arial" w:cs="Arial"/>
          <w:sz w:val="22"/>
          <w:lang w:val="en-US"/>
        </w:rPr>
        <w:t xml:space="preserve"> activities and also for the family interactions. Structuring a daily routine</w:t>
      </w:r>
      <w:r w:rsidR="004D0829" w:rsidRPr="004C488C">
        <w:rPr>
          <w:rFonts w:ascii="Arial" w:hAnsi="Arial" w:cs="Arial"/>
          <w:sz w:val="22"/>
          <w:lang w:val="en-US"/>
        </w:rPr>
        <w:t xml:space="preserve"> </w:t>
      </w:r>
      <w:r w:rsidR="003D3068" w:rsidRPr="004C488C">
        <w:rPr>
          <w:rFonts w:ascii="Arial" w:hAnsi="Arial" w:cs="Arial"/>
          <w:sz w:val="22"/>
          <w:lang w:val="en-US"/>
        </w:rPr>
        <w:t>will also help children to develop healthy habits.</w:t>
      </w:r>
      <w:r w:rsidR="00F53976" w:rsidRPr="004C488C">
        <w:rPr>
          <w:rFonts w:ascii="Arial" w:hAnsi="Arial" w:cs="Arial"/>
          <w:sz w:val="22"/>
          <w:lang w:val="en-US"/>
        </w:rPr>
        <w:t xml:space="preserve"> (ActiveForLife,2023)</w:t>
      </w:r>
    </w:p>
    <w:p w14:paraId="3136F4A4" w14:textId="77777777" w:rsidR="00A811F5" w:rsidRPr="004C488C" w:rsidRDefault="00A811F5" w:rsidP="00A811F5">
      <w:pPr>
        <w:pStyle w:val="Paragraphedeliste"/>
        <w:rPr>
          <w:rFonts w:ascii="Arial" w:hAnsi="Arial" w:cs="Arial"/>
          <w:sz w:val="22"/>
          <w:lang w:val="en-US"/>
        </w:rPr>
      </w:pPr>
    </w:p>
    <w:p w14:paraId="30E73708" w14:textId="77777777" w:rsidR="00A811F5" w:rsidRPr="004C488C" w:rsidRDefault="00A811F5" w:rsidP="00A811F5">
      <w:pPr>
        <w:pStyle w:val="Paragraphedeliste"/>
        <w:tabs>
          <w:tab w:val="left" w:pos="6540"/>
        </w:tabs>
        <w:spacing w:line="360" w:lineRule="auto"/>
        <w:rPr>
          <w:rFonts w:ascii="Arial" w:hAnsi="Arial" w:cs="Arial"/>
          <w:sz w:val="22"/>
          <w:lang w:val="en-US"/>
        </w:rPr>
      </w:pPr>
    </w:p>
    <w:p w14:paraId="6AE78D0B" w14:textId="510D9283" w:rsidR="00CD4A21" w:rsidRPr="004C488C" w:rsidRDefault="00CD4A21" w:rsidP="00CD4A21">
      <w:pPr>
        <w:pStyle w:val="Paragraphedeliste"/>
        <w:numPr>
          <w:ilvl w:val="0"/>
          <w:numId w:val="3"/>
        </w:numPr>
        <w:tabs>
          <w:tab w:val="left" w:pos="6540"/>
        </w:tabs>
        <w:spacing w:line="360" w:lineRule="auto"/>
        <w:rPr>
          <w:rFonts w:ascii="Arial" w:hAnsi="Arial" w:cs="Arial"/>
          <w:sz w:val="22"/>
          <w:lang w:val="en-US"/>
        </w:rPr>
      </w:pPr>
      <w:r w:rsidRPr="004C488C">
        <w:rPr>
          <w:rFonts w:ascii="Arial" w:hAnsi="Arial" w:cs="Arial"/>
          <w:sz w:val="22"/>
          <w:u w:val="single"/>
          <w:lang w:val="en-US"/>
        </w:rPr>
        <w:t>Screen time content</w:t>
      </w:r>
      <w:r w:rsidRPr="004C488C">
        <w:rPr>
          <w:rFonts w:ascii="Arial" w:hAnsi="Arial" w:cs="Arial"/>
          <w:sz w:val="22"/>
          <w:lang w:val="en-US"/>
        </w:rPr>
        <w:t xml:space="preserve">: </w:t>
      </w:r>
      <w:r w:rsidR="00590F52" w:rsidRPr="004C488C">
        <w:rPr>
          <w:rFonts w:ascii="Arial" w:hAnsi="Arial" w:cs="Arial"/>
          <w:sz w:val="22"/>
          <w:lang w:val="en-US"/>
        </w:rPr>
        <w:t>Why is it good to monitor the scree time content? Parents need to monitor the content so children are not exposed to bad content. It is also to avoid children accessing to uncontrolled website and inappropriate content</w:t>
      </w:r>
      <w:r w:rsidR="003D3068" w:rsidRPr="004C488C">
        <w:rPr>
          <w:rFonts w:ascii="Arial" w:hAnsi="Arial" w:cs="Arial"/>
          <w:sz w:val="22"/>
          <w:lang w:val="en-US"/>
        </w:rPr>
        <w:t>.</w:t>
      </w:r>
    </w:p>
    <w:p w14:paraId="10BA81D6" w14:textId="77777777" w:rsidR="00A811F5" w:rsidRPr="004C488C" w:rsidRDefault="00A811F5" w:rsidP="00A811F5">
      <w:pPr>
        <w:pStyle w:val="Paragraphedeliste"/>
        <w:tabs>
          <w:tab w:val="left" w:pos="6540"/>
        </w:tabs>
        <w:spacing w:line="360" w:lineRule="auto"/>
        <w:rPr>
          <w:rFonts w:ascii="Arial" w:hAnsi="Arial" w:cs="Arial"/>
          <w:sz w:val="22"/>
          <w:lang w:val="en-US"/>
        </w:rPr>
      </w:pPr>
    </w:p>
    <w:p w14:paraId="27BBBE66" w14:textId="5E13A4D7" w:rsidR="00590F52" w:rsidRPr="004C488C" w:rsidRDefault="00590F52" w:rsidP="00CD4A21">
      <w:pPr>
        <w:pStyle w:val="Paragraphedeliste"/>
        <w:numPr>
          <w:ilvl w:val="0"/>
          <w:numId w:val="3"/>
        </w:numPr>
        <w:tabs>
          <w:tab w:val="left" w:pos="6540"/>
        </w:tabs>
        <w:spacing w:line="360" w:lineRule="auto"/>
        <w:rPr>
          <w:rFonts w:ascii="Arial" w:hAnsi="Arial" w:cs="Arial"/>
          <w:sz w:val="22"/>
          <w:lang w:val="en-US"/>
        </w:rPr>
      </w:pPr>
      <w:r w:rsidRPr="004C488C">
        <w:rPr>
          <w:rFonts w:ascii="Arial" w:hAnsi="Arial" w:cs="Arial"/>
          <w:sz w:val="22"/>
          <w:u w:val="single"/>
          <w:lang w:val="en-US"/>
        </w:rPr>
        <w:t>Regular eye check</w:t>
      </w:r>
      <w:r w:rsidRPr="004C488C">
        <w:rPr>
          <w:rFonts w:ascii="Arial" w:hAnsi="Arial" w:cs="Arial"/>
          <w:sz w:val="22"/>
          <w:lang w:val="en-US"/>
        </w:rPr>
        <w:t>:</w:t>
      </w:r>
      <w:r w:rsidR="00DB54F4" w:rsidRPr="004C488C">
        <w:rPr>
          <w:rFonts w:ascii="Arial" w:hAnsi="Arial" w:cs="Arial"/>
          <w:sz w:val="22"/>
          <w:lang w:val="en-US"/>
        </w:rPr>
        <w:t xml:space="preserve"> Using for a long period</w:t>
      </w:r>
      <w:r w:rsidR="006C4806" w:rsidRPr="004C488C">
        <w:rPr>
          <w:rFonts w:ascii="Arial" w:hAnsi="Arial" w:cs="Arial"/>
          <w:sz w:val="22"/>
          <w:lang w:val="en-US"/>
        </w:rPr>
        <w:t>,</w:t>
      </w:r>
      <w:r w:rsidR="00DB54F4" w:rsidRPr="004C488C">
        <w:rPr>
          <w:rFonts w:ascii="Arial" w:hAnsi="Arial" w:cs="Arial"/>
          <w:sz w:val="22"/>
          <w:lang w:val="en-US"/>
        </w:rPr>
        <w:t xml:space="preserve"> screens can have some bad effects on the eyes</w:t>
      </w:r>
      <w:r w:rsidR="006C4806" w:rsidRPr="004C488C">
        <w:rPr>
          <w:rFonts w:ascii="Arial" w:hAnsi="Arial" w:cs="Arial"/>
          <w:sz w:val="22"/>
          <w:lang w:val="en-US"/>
        </w:rPr>
        <w:t xml:space="preserve"> when they ae young. Caregivers and parents should schedule regular appointments for eyes check-ups and also to monitor their visual health.</w:t>
      </w:r>
    </w:p>
    <w:p w14:paraId="32A7AB7E" w14:textId="77777777" w:rsidR="00A811F5" w:rsidRPr="004C488C" w:rsidRDefault="00A811F5" w:rsidP="00A811F5">
      <w:pPr>
        <w:tabs>
          <w:tab w:val="left" w:pos="6540"/>
        </w:tabs>
        <w:spacing w:line="360" w:lineRule="auto"/>
        <w:rPr>
          <w:rFonts w:ascii="Arial" w:hAnsi="Arial" w:cs="Arial"/>
          <w:sz w:val="22"/>
          <w:szCs w:val="22"/>
          <w:lang w:val="en-US"/>
        </w:rPr>
      </w:pPr>
    </w:p>
    <w:p w14:paraId="1A4CFB57" w14:textId="1C0B9C44" w:rsidR="00CD4A21" w:rsidRPr="004C488C" w:rsidRDefault="009E2325" w:rsidP="00CD4A21">
      <w:pPr>
        <w:pStyle w:val="Paragraphedeliste"/>
        <w:numPr>
          <w:ilvl w:val="0"/>
          <w:numId w:val="2"/>
        </w:numPr>
        <w:tabs>
          <w:tab w:val="left" w:pos="6540"/>
        </w:tabs>
        <w:spacing w:line="360" w:lineRule="auto"/>
        <w:rPr>
          <w:rFonts w:ascii="Arial" w:hAnsi="Arial" w:cs="Arial"/>
          <w:sz w:val="22"/>
          <w:lang w:val="en-US"/>
        </w:rPr>
      </w:pPr>
      <w:r w:rsidRPr="004C488C">
        <w:rPr>
          <w:rFonts w:ascii="Arial" w:hAnsi="Arial" w:cs="Arial"/>
          <w:sz w:val="22"/>
          <w:lang w:val="en-US"/>
        </w:rPr>
        <w:t xml:space="preserve">By implementing these recommendations into our daily routines will help us and children reducing the time spending on screen time and also lower the impact of the use of screen time on children’s health and development. </w:t>
      </w:r>
    </w:p>
    <w:p w14:paraId="04768F0F" w14:textId="0047D721" w:rsidR="00A21E90" w:rsidRPr="004C488C" w:rsidRDefault="00A21E90" w:rsidP="00CD4A21">
      <w:pPr>
        <w:pStyle w:val="Paragraphedeliste"/>
        <w:numPr>
          <w:ilvl w:val="0"/>
          <w:numId w:val="2"/>
        </w:numPr>
        <w:tabs>
          <w:tab w:val="left" w:pos="6540"/>
        </w:tabs>
        <w:spacing w:line="360" w:lineRule="auto"/>
        <w:rPr>
          <w:rFonts w:ascii="Arial" w:hAnsi="Arial" w:cs="Arial"/>
          <w:sz w:val="22"/>
          <w:lang w:val="en-US"/>
        </w:rPr>
      </w:pPr>
      <w:r w:rsidRPr="004C488C">
        <w:rPr>
          <w:rFonts w:ascii="Arial" w:hAnsi="Arial" w:cs="Arial"/>
          <w:sz w:val="22"/>
          <w:lang w:val="en-US"/>
        </w:rPr>
        <w:t>Here are some examples of services there to help parents and also children: “</w:t>
      </w:r>
      <w:proofErr w:type="spellStart"/>
      <w:r w:rsidRPr="004C488C">
        <w:rPr>
          <w:rFonts w:ascii="Arial" w:hAnsi="Arial" w:cs="Arial"/>
          <w:sz w:val="22"/>
          <w:lang w:val="en-US"/>
        </w:rPr>
        <w:t>MaNaBu</w:t>
      </w:r>
      <w:proofErr w:type="spellEnd"/>
      <w:r w:rsidRPr="004C488C">
        <w:rPr>
          <w:rFonts w:ascii="Arial" w:hAnsi="Arial" w:cs="Arial"/>
          <w:sz w:val="22"/>
          <w:lang w:val="en-US"/>
        </w:rPr>
        <w:t xml:space="preserve">”; “RIE”; </w:t>
      </w:r>
      <w:r w:rsidR="00A176C0" w:rsidRPr="004C488C">
        <w:rPr>
          <w:rFonts w:ascii="Arial" w:hAnsi="Arial" w:cs="Arial"/>
          <w:sz w:val="22"/>
          <w:lang w:val="en-US"/>
        </w:rPr>
        <w:t>“</w:t>
      </w:r>
      <w:proofErr w:type="spellStart"/>
      <w:r w:rsidR="00A176C0" w:rsidRPr="004C488C">
        <w:rPr>
          <w:rFonts w:ascii="Arial" w:hAnsi="Arial" w:cs="Arial"/>
          <w:sz w:val="22"/>
          <w:lang w:val="en-US"/>
        </w:rPr>
        <w:t>ArtsWork</w:t>
      </w:r>
      <w:proofErr w:type="spellEnd"/>
      <w:r w:rsidR="00A176C0" w:rsidRPr="004C488C">
        <w:rPr>
          <w:rFonts w:ascii="Arial" w:hAnsi="Arial" w:cs="Arial"/>
          <w:sz w:val="22"/>
          <w:lang w:val="en-US"/>
        </w:rPr>
        <w:t>”; “NHS”</w:t>
      </w:r>
    </w:p>
    <w:p w14:paraId="4FB1CD77" w14:textId="77777777" w:rsidR="00993BF2" w:rsidRDefault="00993BF2" w:rsidP="009D052C">
      <w:pPr>
        <w:pStyle w:val="Titre1"/>
        <w:spacing w:line="360" w:lineRule="auto"/>
      </w:pPr>
    </w:p>
    <w:p w14:paraId="5D192DE5" w14:textId="77777777" w:rsidR="00993BF2" w:rsidRDefault="00993BF2" w:rsidP="009D052C">
      <w:pPr>
        <w:pStyle w:val="Titre1"/>
        <w:spacing w:line="360" w:lineRule="auto"/>
      </w:pPr>
    </w:p>
    <w:p w14:paraId="09DF5092" w14:textId="77777777" w:rsidR="00C624A8" w:rsidRDefault="004A736E" w:rsidP="00C624A8">
      <w:pPr>
        <w:pStyle w:val="Titre1"/>
        <w:spacing w:line="360" w:lineRule="auto"/>
      </w:pPr>
      <w:r>
        <w:t>6</w:t>
      </w:r>
      <w:r w:rsidR="00B87E75" w:rsidRPr="00B87E75">
        <w:t>. Conclusion</w:t>
      </w:r>
    </w:p>
    <w:p w14:paraId="6884EA92" w14:textId="4F7B5AF0" w:rsidR="0090040D" w:rsidRPr="00C624A8" w:rsidRDefault="00E60A70" w:rsidP="00C624A8">
      <w:pPr>
        <w:pStyle w:val="Titre1"/>
        <w:spacing w:line="360" w:lineRule="auto"/>
        <w:rPr>
          <w:b w:val="0"/>
          <w:bCs/>
          <w:sz w:val="22"/>
          <w:szCs w:val="22"/>
        </w:rPr>
      </w:pPr>
      <w:r w:rsidRPr="00C624A8">
        <w:rPr>
          <w:rFonts w:cs="Arial"/>
          <w:b w:val="0"/>
          <w:bCs/>
          <w:sz w:val="22"/>
          <w:szCs w:val="22"/>
          <w:lang w:val="en-US"/>
        </w:rPr>
        <w:t xml:space="preserve"> In order to conclude, screen time have an impact on children’s health and their development. </w:t>
      </w:r>
      <w:r w:rsidR="00E237E4" w:rsidRPr="00C624A8">
        <w:rPr>
          <w:rFonts w:cs="Arial"/>
          <w:b w:val="0"/>
          <w:bCs/>
          <w:sz w:val="22"/>
          <w:szCs w:val="22"/>
          <w:lang w:val="en-US"/>
        </w:rPr>
        <w:t>The use of bedroom media is associated with the sedentary time</w:t>
      </w:r>
      <w:r w:rsidR="00C22404" w:rsidRPr="00C624A8">
        <w:rPr>
          <w:rFonts w:cs="Arial"/>
          <w:b w:val="0"/>
          <w:bCs/>
          <w:sz w:val="22"/>
          <w:szCs w:val="22"/>
          <w:lang w:val="en-US"/>
        </w:rPr>
        <w:t>.</w:t>
      </w:r>
      <w:r w:rsidR="00597C68" w:rsidRPr="00C624A8">
        <w:rPr>
          <w:rFonts w:cs="Arial"/>
          <w:b w:val="0"/>
          <w:bCs/>
          <w:sz w:val="22"/>
          <w:szCs w:val="22"/>
          <w:lang w:val="en-US"/>
        </w:rPr>
        <w:t xml:space="preserve"> Then the screen</w:t>
      </w:r>
      <w:r w:rsidR="00C22404" w:rsidRPr="00C624A8">
        <w:rPr>
          <w:rFonts w:cs="Arial"/>
          <w:b w:val="0"/>
          <w:bCs/>
          <w:sz w:val="22"/>
          <w:szCs w:val="22"/>
          <w:lang w:val="en-US"/>
        </w:rPr>
        <w:t xml:space="preserve"> </w:t>
      </w:r>
      <w:r w:rsidR="00597C68" w:rsidRPr="00C624A8">
        <w:rPr>
          <w:rFonts w:cs="Arial"/>
          <w:b w:val="0"/>
          <w:bCs/>
          <w:sz w:val="22"/>
          <w:szCs w:val="22"/>
          <w:lang w:val="en-US"/>
        </w:rPr>
        <w:t>time in toddlerhood increased the digital media exposure in toddlerhood on cognitive development. But screen time is part of our modern childhood so parents, guardians</w:t>
      </w:r>
      <w:r w:rsidR="007F5199" w:rsidRPr="00C624A8">
        <w:rPr>
          <w:rFonts w:cs="Arial"/>
          <w:b w:val="0"/>
          <w:bCs/>
          <w:sz w:val="22"/>
          <w:szCs w:val="22"/>
          <w:lang w:val="en-US"/>
        </w:rPr>
        <w:t>,</w:t>
      </w:r>
      <w:r w:rsidR="00597C68" w:rsidRPr="00C624A8">
        <w:rPr>
          <w:rFonts w:cs="Arial"/>
          <w:b w:val="0"/>
          <w:bCs/>
          <w:sz w:val="22"/>
          <w:szCs w:val="22"/>
          <w:lang w:val="en-US"/>
        </w:rPr>
        <w:t xml:space="preserve"> educators and caretakers should be able to exercise caution when exposing young children </w:t>
      </w:r>
      <w:r w:rsidR="005E158A">
        <w:rPr>
          <w:rFonts w:cs="Arial"/>
          <w:b w:val="0"/>
          <w:bCs/>
          <w:sz w:val="22"/>
          <w:szCs w:val="22"/>
          <w:lang w:val="en-US"/>
        </w:rPr>
        <w:t>of</w:t>
      </w:r>
      <w:r w:rsidR="00597C68" w:rsidRPr="00C624A8">
        <w:rPr>
          <w:rFonts w:cs="Arial"/>
          <w:b w:val="0"/>
          <w:bCs/>
          <w:sz w:val="22"/>
          <w:szCs w:val="22"/>
          <w:lang w:val="en-US"/>
        </w:rPr>
        <w:t xml:space="preserve"> large amounts of screen time. </w:t>
      </w:r>
      <w:r w:rsidR="00C624A8">
        <w:rPr>
          <w:rFonts w:cs="Arial"/>
          <w:b w:val="0"/>
          <w:bCs/>
          <w:sz w:val="22"/>
          <w:szCs w:val="22"/>
          <w:lang w:val="en-US"/>
        </w:rPr>
        <w:t xml:space="preserve">While screen time can offer educational benefits </w:t>
      </w:r>
      <w:r w:rsidR="00AB35CC">
        <w:rPr>
          <w:rFonts w:cs="Arial"/>
          <w:b w:val="0"/>
          <w:bCs/>
          <w:sz w:val="22"/>
          <w:szCs w:val="22"/>
          <w:lang w:val="en-US"/>
        </w:rPr>
        <w:t>and enter</w:t>
      </w:r>
      <w:r w:rsidR="00F07237">
        <w:rPr>
          <w:rFonts w:cs="Arial"/>
          <w:b w:val="0"/>
          <w:bCs/>
          <w:sz w:val="22"/>
          <w:szCs w:val="22"/>
          <w:lang w:val="en-US"/>
        </w:rPr>
        <w:t>tainment opportunit</w:t>
      </w:r>
      <w:r w:rsidR="005E158A">
        <w:rPr>
          <w:rFonts w:cs="Arial"/>
          <w:b w:val="0"/>
          <w:bCs/>
          <w:sz w:val="22"/>
          <w:szCs w:val="22"/>
          <w:lang w:val="en-US"/>
        </w:rPr>
        <w:t>ie</w:t>
      </w:r>
      <w:r w:rsidR="00F07237">
        <w:rPr>
          <w:rFonts w:cs="Arial"/>
          <w:b w:val="0"/>
          <w:bCs/>
          <w:sz w:val="22"/>
          <w:szCs w:val="22"/>
          <w:lang w:val="en-US"/>
        </w:rPr>
        <w:t>s</w:t>
      </w:r>
      <w:r w:rsidR="005E158A">
        <w:rPr>
          <w:rFonts w:cs="Arial"/>
          <w:b w:val="0"/>
          <w:bCs/>
          <w:sz w:val="22"/>
          <w:szCs w:val="22"/>
          <w:lang w:val="en-US"/>
        </w:rPr>
        <w:t xml:space="preserve">, unhealthy amount in screen time in children ca, maybe lead to negative consequences, which is why a healthy balance between screen activities and other developmental activities such as outdoors physical activities is a crucial must. It is clear that a sedentary lifestyle </w:t>
      </w:r>
      <w:r w:rsidR="00B50F16">
        <w:rPr>
          <w:rFonts w:cs="Arial"/>
          <w:b w:val="0"/>
          <w:bCs/>
          <w:sz w:val="22"/>
          <w:szCs w:val="22"/>
          <w:lang w:val="en-US"/>
        </w:rPr>
        <w:t xml:space="preserve">from excessive usage of screens can result to physical health issues such as obesity or disrupted sleep patterns. Equally, it can also cause motor/thinking/cognitive and social implications. Too much screen time might delay the essential motor development, such as </w:t>
      </w:r>
      <w:r w:rsidR="00C770B9">
        <w:rPr>
          <w:rFonts w:cs="Arial"/>
          <w:b w:val="0"/>
          <w:bCs/>
          <w:sz w:val="22"/>
          <w:szCs w:val="22"/>
          <w:lang w:val="en-US"/>
        </w:rPr>
        <w:t>critical thinking and problem-solving, which are developed through hands-on experiences and interactive play. Moreover, the impact it could possibly have on social skills and emotional intelligence highlights the importance of face-to-face interactions and real-world relationships. However</w:t>
      </w:r>
      <w:r w:rsidR="00621FD9">
        <w:rPr>
          <w:rFonts w:cs="Arial"/>
          <w:b w:val="0"/>
          <w:bCs/>
          <w:sz w:val="22"/>
          <w:szCs w:val="22"/>
          <w:lang w:val="en-US"/>
        </w:rPr>
        <w:t xml:space="preserve">, it is important to note that screens themselves are not obviously harmful.  When they are mindfully used and moderately used, screens can increase children or anyone’s learning, also offers exposure to different </w:t>
      </w:r>
      <w:r w:rsidR="004839BA">
        <w:rPr>
          <w:rFonts w:cs="Arial"/>
          <w:b w:val="0"/>
          <w:bCs/>
          <w:sz w:val="22"/>
          <w:szCs w:val="22"/>
          <w:lang w:val="en-US"/>
        </w:rPr>
        <w:t xml:space="preserve">point of view, and facilitate virtual connections that can be overseas and more places. Finally, as we navigate through the difficult landscape of screen times, it is crucial for parents, caretakers, wards, educators, and policymakers to collaborate on </w:t>
      </w:r>
      <w:r w:rsidR="0085634A">
        <w:rPr>
          <w:rFonts w:cs="Arial"/>
          <w:b w:val="0"/>
          <w:bCs/>
          <w:sz w:val="22"/>
          <w:szCs w:val="22"/>
          <w:lang w:val="en-US"/>
        </w:rPr>
        <w:t xml:space="preserve">establishing informed rules. These rules should reflect a well-balanced approach that considers the developmental needs of children with the advantages and disadvantages that screens have to offer. By presenting open communication, </w:t>
      </w:r>
      <w:r w:rsidR="00FA166E">
        <w:rPr>
          <w:rFonts w:cs="Arial"/>
          <w:b w:val="0"/>
          <w:bCs/>
          <w:sz w:val="22"/>
          <w:szCs w:val="22"/>
          <w:lang w:val="en-US"/>
        </w:rPr>
        <w:t>creating health screen habits, and prioritizing different activities, we can make certain that screen time becomes a more positive and improved aspect of children’s life and lifestyle while safeguarding their</w:t>
      </w:r>
      <w:r w:rsidR="00702A2A">
        <w:rPr>
          <w:rFonts w:cs="Arial"/>
          <w:b w:val="0"/>
          <w:bCs/>
          <w:sz w:val="22"/>
          <w:szCs w:val="22"/>
          <w:lang w:val="en-US"/>
        </w:rPr>
        <w:t xml:space="preserve"> general health and well-being.</w:t>
      </w:r>
    </w:p>
    <w:p w14:paraId="6812580D" w14:textId="47452A39" w:rsidR="0090040D" w:rsidRPr="00C624A8" w:rsidRDefault="0090040D" w:rsidP="009D052C">
      <w:pPr>
        <w:tabs>
          <w:tab w:val="left" w:pos="6540"/>
        </w:tabs>
        <w:spacing w:line="360" w:lineRule="auto"/>
        <w:rPr>
          <w:rFonts w:ascii="Arial" w:hAnsi="Arial" w:cs="Arial"/>
          <w:bCs/>
          <w:sz w:val="22"/>
          <w:szCs w:val="22"/>
          <w:lang w:val="en-US"/>
        </w:rPr>
      </w:pPr>
    </w:p>
    <w:p w14:paraId="4371A9C5" w14:textId="7A8AB4F8" w:rsidR="00F66E1B" w:rsidRPr="00C624A8" w:rsidRDefault="00F66E1B" w:rsidP="009D052C">
      <w:pPr>
        <w:tabs>
          <w:tab w:val="left" w:pos="6540"/>
        </w:tabs>
        <w:spacing w:line="360" w:lineRule="auto"/>
        <w:rPr>
          <w:rFonts w:ascii="Arial" w:hAnsi="Arial" w:cs="Arial"/>
          <w:bCs/>
          <w:sz w:val="22"/>
          <w:szCs w:val="22"/>
          <w:lang w:val="en-US"/>
        </w:rPr>
      </w:pPr>
    </w:p>
    <w:p w14:paraId="364D7618" w14:textId="54B8550D" w:rsidR="00F66E1B" w:rsidRPr="00E60A70" w:rsidRDefault="00F66E1B" w:rsidP="009D052C">
      <w:pPr>
        <w:tabs>
          <w:tab w:val="left" w:pos="6540"/>
        </w:tabs>
        <w:spacing w:line="360" w:lineRule="auto"/>
        <w:rPr>
          <w:rFonts w:ascii="Arial" w:hAnsi="Arial" w:cs="Arial"/>
          <w:lang w:val="en-US"/>
        </w:rPr>
      </w:pPr>
    </w:p>
    <w:p w14:paraId="2E01B28F" w14:textId="77777777" w:rsidR="00814A9E" w:rsidRPr="00E60A70" w:rsidRDefault="00814A9E" w:rsidP="009D052C">
      <w:pPr>
        <w:tabs>
          <w:tab w:val="left" w:pos="6540"/>
        </w:tabs>
        <w:spacing w:line="360" w:lineRule="auto"/>
        <w:rPr>
          <w:rFonts w:ascii="Arial" w:hAnsi="Arial" w:cs="Arial"/>
          <w:lang w:val="en-US"/>
        </w:rPr>
      </w:pPr>
    </w:p>
    <w:p w14:paraId="38B71D46" w14:textId="77777777" w:rsidR="00814A9E" w:rsidRPr="00E60A70" w:rsidRDefault="00814A9E" w:rsidP="009D052C">
      <w:pPr>
        <w:tabs>
          <w:tab w:val="left" w:pos="6540"/>
        </w:tabs>
        <w:spacing w:line="360" w:lineRule="auto"/>
        <w:rPr>
          <w:rFonts w:ascii="Arial" w:hAnsi="Arial" w:cs="Arial"/>
          <w:lang w:val="en-US"/>
        </w:rPr>
      </w:pPr>
    </w:p>
    <w:p w14:paraId="33F8F0BD" w14:textId="51D3D60D" w:rsidR="00B87E75" w:rsidRDefault="00B87E75" w:rsidP="009D052C">
      <w:pPr>
        <w:pStyle w:val="Titre1"/>
        <w:spacing w:line="360" w:lineRule="auto"/>
      </w:pPr>
      <w:r w:rsidRPr="00B87E75">
        <w:t>References</w:t>
      </w:r>
    </w:p>
    <w:p w14:paraId="21A8C769" w14:textId="77777777" w:rsidR="000F2A87" w:rsidRPr="00D673B0" w:rsidRDefault="000F2A87" w:rsidP="000F2A87">
      <w:pPr>
        <w:pStyle w:val="NormalWeb"/>
        <w:spacing w:line="360" w:lineRule="auto"/>
        <w:ind w:left="720"/>
        <w:rPr>
          <w:rStyle w:val="apple-converted-space"/>
          <w:rFonts w:ascii="-webkit-standard" w:hAnsi="-webkit-standard"/>
          <w:color w:val="000000"/>
          <w:lang w:val="en-US"/>
        </w:rPr>
      </w:pPr>
    </w:p>
    <w:p w14:paraId="62F6DDD6" w14:textId="77777777" w:rsidR="000F2A87" w:rsidRDefault="000F2A87" w:rsidP="000F2A87">
      <w:pPr>
        <w:pStyle w:val="Paragraphedeliste"/>
        <w:tabs>
          <w:tab w:val="left" w:pos="6540"/>
        </w:tabs>
        <w:spacing w:line="360" w:lineRule="auto"/>
        <w:rPr>
          <w:rFonts w:ascii="Arial" w:hAnsi="Arial" w:cs="Arial"/>
          <w:szCs w:val="24"/>
        </w:rPr>
      </w:pPr>
    </w:p>
    <w:p w14:paraId="33A93AA7" w14:textId="77777777" w:rsidR="000F2A87" w:rsidRPr="00E43DC0" w:rsidRDefault="000F2A87" w:rsidP="000F2A87">
      <w:pPr>
        <w:pStyle w:val="NormalWeb"/>
        <w:spacing w:line="360" w:lineRule="auto"/>
        <w:ind w:left="720"/>
        <w:rPr>
          <w:lang w:val="en-US"/>
        </w:rPr>
      </w:pPr>
    </w:p>
    <w:p w14:paraId="7E3BDF52" w14:textId="77777777" w:rsidR="000F2A87" w:rsidRPr="00E43DC0" w:rsidRDefault="000F2A87" w:rsidP="000F2A87">
      <w:pPr>
        <w:pStyle w:val="NormalWeb"/>
        <w:spacing w:line="360" w:lineRule="auto"/>
        <w:ind w:left="720"/>
        <w:rPr>
          <w:lang w:val="en-US"/>
        </w:rPr>
      </w:pPr>
    </w:p>
    <w:p w14:paraId="59F35801" w14:textId="77777777" w:rsidR="000F2A87" w:rsidRDefault="000F2A87" w:rsidP="000F2A87">
      <w:pPr>
        <w:pStyle w:val="NormalWeb"/>
        <w:spacing w:line="360" w:lineRule="auto"/>
        <w:ind w:left="720"/>
      </w:pPr>
    </w:p>
    <w:p w14:paraId="67840B15" w14:textId="77777777" w:rsidR="000F2A87" w:rsidRPr="00E43DC0" w:rsidRDefault="000F2A87" w:rsidP="000F2A87">
      <w:pPr>
        <w:pStyle w:val="NormalWeb"/>
        <w:spacing w:line="360" w:lineRule="auto"/>
        <w:ind w:left="720"/>
        <w:rPr>
          <w:lang w:val="en-US"/>
        </w:rPr>
      </w:pPr>
    </w:p>
    <w:p w14:paraId="4FAA13F9" w14:textId="77777777" w:rsidR="000F2A87" w:rsidRPr="00632435" w:rsidRDefault="000F2A87" w:rsidP="000F2A87">
      <w:pPr>
        <w:pStyle w:val="NormalWeb"/>
        <w:spacing w:line="360" w:lineRule="auto"/>
        <w:ind w:left="720"/>
        <w:rPr>
          <w:lang w:val="en-US"/>
        </w:rPr>
      </w:pPr>
    </w:p>
    <w:p w14:paraId="4ACD0E26" w14:textId="77777777" w:rsidR="000F2A87" w:rsidRPr="00632435" w:rsidRDefault="000F2A87" w:rsidP="000F2A87">
      <w:pPr>
        <w:pStyle w:val="NormalWeb"/>
        <w:spacing w:line="360" w:lineRule="auto"/>
        <w:ind w:left="720"/>
        <w:rPr>
          <w:lang w:val="en-US"/>
        </w:rPr>
      </w:pPr>
    </w:p>
    <w:p w14:paraId="37A4A7B7" w14:textId="77777777" w:rsidR="000F2A87" w:rsidRDefault="000F2A87" w:rsidP="000F2A87">
      <w:pPr>
        <w:pStyle w:val="NormalWeb"/>
        <w:spacing w:line="360" w:lineRule="auto"/>
        <w:ind w:left="720"/>
      </w:pPr>
    </w:p>
    <w:p w14:paraId="42C2DE23" w14:textId="77777777" w:rsidR="000F2A87" w:rsidRPr="00632435" w:rsidRDefault="000F2A87" w:rsidP="000F2A87">
      <w:pPr>
        <w:pStyle w:val="NormalWeb"/>
        <w:spacing w:line="360" w:lineRule="auto"/>
        <w:ind w:left="720"/>
        <w:rPr>
          <w:lang w:val="en-US"/>
        </w:rPr>
      </w:pPr>
    </w:p>
    <w:p w14:paraId="48D0C991" w14:textId="77777777" w:rsidR="000F2A87" w:rsidRPr="00632435" w:rsidRDefault="000F2A87" w:rsidP="000F2A87">
      <w:pPr>
        <w:pStyle w:val="NormalWeb"/>
        <w:spacing w:line="360" w:lineRule="auto"/>
        <w:ind w:left="720"/>
        <w:rPr>
          <w:lang w:val="en-US"/>
        </w:rPr>
      </w:pPr>
    </w:p>
    <w:p w14:paraId="0CD1AC40" w14:textId="77777777" w:rsidR="000F2A87" w:rsidRPr="0092039A" w:rsidRDefault="000F2A87" w:rsidP="000F2A87">
      <w:pPr>
        <w:pStyle w:val="NormalWeb"/>
        <w:spacing w:line="360" w:lineRule="auto"/>
        <w:ind w:left="720"/>
        <w:rPr>
          <w:lang w:val="en-US"/>
        </w:rPr>
      </w:pPr>
    </w:p>
    <w:p w14:paraId="62C9CE4B" w14:textId="77777777" w:rsidR="000F2A87" w:rsidRPr="00A21E90" w:rsidRDefault="000F2A87" w:rsidP="000F2A87">
      <w:pPr>
        <w:pStyle w:val="NormalWeb"/>
        <w:spacing w:line="360" w:lineRule="auto"/>
        <w:ind w:left="720"/>
        <w:rPr>
          <w:lang w:val="en-US"/>
        </w:rPr>
      </w:pPr>
    </w:p>
    <w:p w14:paraId="72FBF22D" w14:textId="77777777" w:rsidR="000F2A87" w:rsidRPr="00A176C0" w:rsidRDefault="000F2A87" w:rsidP="000F2A87">
      <w:pPr>
        <w:pStyle w:val="NormalWeb"/>
        <w:spacing w:line="360" w:lineRule="auto"/>
        <w:ind w:left="720"/>
        <w:rPr>
          <w:lang w:val="en-US"/>
        </w:rPr>
      </w:pPr>
    </w:p>
    <w:p w14:paraId="4686ADDF" w14:textId="77777777" w:rsidR="000F2A87" w:rsidRPr="00F53976" w:rsidRDefault="000F2A87" w:rsidP="000F2A87">
      <w:pPr>
        <w:pStyle w:val="NormalWeb"/>
        <w:spacing w:line="360" w:lineRule="auto"/>
        <w:ind w:left="360"/>
        <w:rPr>
          <w:lang w:val="en-US"/>
        </w:rPr>
      </w:pPr>
    </w:p>
    <w:p w14:paraId="37C911DD" w14:textId="77777777" w:rsidR="000F2A87" w:rsidRPr="000F2A87" w:rsidRDefault="000F2A87" w:rsidP="000F2A87">
      <w:pPr>
        <w:pStyle w:val="NormalWeb"/>
        <w:spacing w:line="360" w:lineRule="auto"/>
        <w:ind w:left="360"/>
        <w:rPr>
          <w:lang w:val="en-US"/>
        </w:rPr>
      </w:pPr>
    </w:p>
    <w:p w14:paraId="37BF1A8F" w14:textId="77777777" w:rsidR="000F2A87" w:rsidRPr="006C2676" w:rsidRDefault="000F2A87" w:rsidP="000F2A87">
      <w:pPr>
        <w:pStyle w:val="NormalWeb"/>
        <w:spacing w:line="360" w:lineRule="auto"/>
        <w:ind w:left="720"/>
        <w:rPr>
          <w:lang w:val="en-US"/>
        </w:rPr>
      </w:pPr>
    </w:p>
    <w:p w14:paraId="396AC088" w14:textId="77777777" w:rsidR="000F2A87" w:rsidRPr="000F2A87" w:rsidRDefault="000F2A87" w:rsidP="000F2A87">
      <w:pPr>
        <w:pStyle w:val="NormalWeb"/>
        <w:spacing w:line="360" w:lineRule="auto"/>
        <w:rPr>
          <w:lang w:val="en-US"/>
        </w:rPr>
      </w:pPr>
    </w:p>
    <w:p w14:paraId="4F69006A" w14:textId="77777777" w:rsidR="000F2A87" w:rsidRPr="00B76E12" w:rsidRDefault="000F2A87" w:rsidP="000F2A87">
      <w:pPr>
        <w:pStyle w:val="NormalWeb"/>
        <w:spacing w:line="360" w:lineRule="auto"/>
        <w:rPr>
          <w:lang w:val="en-US"/>
        </w:rPr>
      </w:pPr>
    </w:p>
    <w:p w14:paraId="0A41C8A4" w14:textId="77777777" w:rsidR="000F2A87" w:rsidRPr="00826013" w:rsidRDefault="000F2A87" w:rsidP="000F2A87">
      <w:pPr>
        <w:pStyle w:val="Paragraphedeliste"/>
        <w:tabs>
          <w:tab w:val="left" w:pos="6540"/>
        </w:tabs>
        <w:spacing w:line="360" w:lineRule="auto"/>
        <w:rPr>
          <w:rFonts w:ascii="Arial" w:hAnsi="Arial" w:cs="Arial"/>
          <w:szCs w:val="24"/>
          <w:lang w:val="en-US"/>
        </w:rPr>
      </w:pPr>
    </w:p>
    <w:p w14:paraId="18BADECC" w14:textId="77777777" w:rsidR="000F2A87" w:rsidRPr="00826013" w:rsidRDefault="000F2A87" w:rsidP="000F2A87">
      <w:pPr>
        <w:tabs>
          <w:tab w:val="left" w:pos="6540"/>
        </w:tabs>
        <w:spacing w:line="360" w:lineRule="auto"/>
        <w:rPr>
          <w:rFonts w:ascii="Arial" w:hAnsi="Arial" w:cs="Arial"/>
          <w:lang w:val="en-US"/>
        </w:rPr>
      </w:pPr>
    </w:p>
    <w:p w14:paraId="5401F9D2" w14:textId="77777777" w:rsidR="000F2A87" w:rsidRDefault="000F2A87" w:rsidP="000F2A87">
      <w:pPr>
        <w:pStyle w:val="NormalWeb"/>
        <w:numPr>
          <w:ilvl w:val="0"/>
          <w:numId w:val="1"/>
        </w:numPr>
        <w:spacing w:line="360" w:lineRule="auto"/>
        <w:rPr>
          <w:lang w:val="en-US"/>
        </w:rPr>
      </w:pPr>
      <w:r w:rsidRPr="0092039A">
        <w:rPr>
          <w:i/>
          <w:iCs/>
          <w:lang w:val="en-US"/>
        </w:rPr>
        <w:t>Babies need humans, not screens</w:t>
      </w:r>
      <w:r w:rsidRPr="0092039A">
        <w:rPr>
          <w:lang w:val="en-US"/>
        </w:rPr>
        <w:t xml:space="preserve"> (no date) </w:t>
      </w:r>
      <w:r w:rsidRPr="0092039A">
        <w:rPr>
          <w:i/>
          <w:iCs/>
          <w:lang w:val="en-US"/>
        </w:rPr>
        <w:t>UNICEF Parenting</w:t>
      </w:r>
      <w:r w:rsidRPr="0092039A">
        <w:rPr>
          <w:lang w:val="en-US"/>
        </w:rPr>
        <w:t xml:space="preserve">. Available at: https://www.unicef.org/parenting/child-development/babies-screen-time (Accessed: 30 August 2023). </w:t>
      </w:r>
    </w:p>
    <w:p w14:paraId="6AD9D297" w14:textId="77777777" w:rsidR="000F2A87" w:rsidRPr="00D673B0" w:rsidRDefault="000F2A87" w:rsidP="000F2A87">
      <w:pPr>
        <w:pStyle w:val="NormalWeb"/>
        <w:numPr>
          <w:ilvl w:val="0"/>
          <w:numId w:val="1"/>
        </w:numPr>
        <w:spacing w:line="360" w:lineRule="auto"/>
        <w:rPr>
          <w:lang w:val="en-US"/>
        </w:rPr>
      </w:pPr>
      <w:r w:rsidRPr="00D673B0">
        <w:rPr>
          <w:i/>
          <w:iCs/>
          <w:lang w:val="en-US"/>
        </w:rPr>
        <w:t>Constitution of the World Health Organization</w:t>
      </w:r>
      <w:r w:rsidRPr="00D673B0">
        <w:rPr>
          <w:lang w:val="en-US"/>
        </w:rPr>
        <w:t xml:space="preserve"> (no date) </w:t>
      </w:r>
      <w:r w:rsidRPr="00D673B0">
        <w:rPr>
          <w:i/>
          <w:iCs/>
          <w:lang w:val="en-US"/>
        </w:rPr>
        <w:t>World Health Organization</w:t>
      </w:r>
      <w:r w:rsidRPr="00D673B0">
        <w:rPr>
          <w:lang w:val="en-US"/>
        </w:rPr>
        <w:t xml:space="preserve">. Available at: https://www.who.int/about/governance/constitution (Accessed: 25 July 2023). </w:t>
      </w:r>
    </w:p>
    <w:p w14:paraId="4170DAE0" w14:textId="77777777" w:rsidR="000F2A87" w:rsidRDefault="000F2A87" w:rsidP="000F2A87">
      <w:pPr>
        <w:pStyle w:val="NormalWeb"/>
        <w:numPr>
          <w:ilvl w:val="0"/>
          <w:numId w:val="1"/>
        </w:numPr>
        <w:spacing w:line="360" w:lineRule="auto"/>
        <w:rPr>
          <w:lang w:val="en-US"/>
        </w:rPr>
      </w:pPr>
      <w:r w:rsidRPr="00E43DC0">
        <w:rPr>
          <w:lang w:val="en-US"/>
        </w:rPr>
        <w:t xml:space="preserve">Designed and Developed by Will Earp, S.W.G. for L.T.L. (no date) </w:t>
      </w:r>
      <w:r w:rsidRPr="00E43DC0">
        <w:rPr>
          <w:i/>
          <w:iCs/>
          <w:lang w:val="en-US"/>
        </w:rPr>
        <w:t>Catalogue</w:t>
      </w:r>
      <w:r w:rsidRPr="00E43DC0">
        <w:rPr>
          <w:lang w:val="en-US"/>
        </w:rPr>
        <w:t xml:space="preserve">, </w:t>
      </w:r>
      <w:proofErr w:type="spellStart"/>
      <w:r w:rsidRPr="00E43DC0">
        <w:rPr>
          <w:i/>
          <w:iCs/>
          <w:lang w:val="en-US"/>
        </w:rPr>
        <w:t>SWGfL</w:t>
      </w:r>
      <w:proofErr w:type="spellEnd"/>
      <w:r w:rsidRPr="00E43DC0">
        <w:rPr>
          <w:lang w:val="en-US"/>
        </w:rPr>
        <w:t xml:space="preserve">. Available at: https://swgfl.org.uk/resources/young-people-and-screentime-a-good-start/?gclid=Cj0KCQjw0bunBhD9ARIsAAZl0E3_gsL10wxQCTSTc0iXYSujCilmAS7FjM_WCQphO12i5SszelZKGysaAq3KEALw_wcB (Accessed: 30 August 2023). </w:t>
      </w:r>
    </w:p>
    <w:p w14:paraId="21898C22" w14:textId="77777777" w:rsidR="000F2A87" w:rsidRDefault="000F2A87" w:rsidP="000F2A87">
      <w:pPr>
        <w:pStyle w:val="NormalWeb"/>
        <w:numPr>
          <w:ilvl w:val="0"/>
          <w:numId w:val="1"/>
        </w:numPr>
        <w:spacing w:line="360" w:lineRule="auto"/>
        <w:rPr>
          <w:lang w:val="en-US"/>
        </w:rPr>
      </w:pPr>
      <w:r w:rsidRPr="00A21E90">
        <w:rPr>
          <w:i/>
          <w:iCs/>
          <w:lang w:val="en-US"/>
        </w:rPr>
        <w:t>Empowering children to be leaders of change</w:t>
      </w:r>
      <w:r w:rsidRPr="00A21E90">
        <w:rPr>
          <w:lang w:val="en-US"/>
        </w:rPr>
        <w:t xml:space="preserve"> (2023) </w:t>
      </w:r>
      <w:proofErr w:type="spellStart"/>
      <w:r w:rsidRPr="00A21E90">
        <w:rPr>
          <w:i/>
          <w:iCs/>
          <w:lang w:val="en-US"/>
        </w:rPr>
        <w:t>MaNaBu</w:t>
      </w:r>
      <w:proofErr w:type="spellEnd"/>
      <w:r w:rsidRPr="00A21E90">
        <w:rPr>
          <w:i/>
          <w:iCs/>
          <w:lang w:val="en-US"/>
        </w:rPr>
        <w:t xml:space="preserve"> Movement</w:t>
      </w:r>
      <w:r w:rsidRPr="00A21E90">
        <w:rPr>
          <w:lang w:val="en-US"/>
        </w:rPr>
        <w:t xml:space="preserve">. Available at: https://manabumovement.org/?gclid=Cj0KCQjw0bunBhD9ARIsAAZl0E2OsN8ksNuBzrI7WYpg75CswCS9pzjhNdGWYHlw5n_0aK_7MT77FeAaAgJJEALw_wcB (Accessed: 30 August 2023). </w:t>
      </w:r>
    </w:p>
    <w:p w14:paraId="34D1B624" w14:textId="77777777" w:rsidR="000F2A87" w:rsidRDefault="000F2A87" w:rsidP="000F2A87">
      <w:pPr>
        <w:pStyle w:val="NormalWeb"/>
        <w:numPr>
          <w:ilvl w:val="0"/>
          <w:numId w:val="1"/>
        </w:numPr>
        <w:spacing w:line="360" w:lineRule="auto"/>
        <w:rPr>
          <w:lang w:val="en-US"/>
        </w:rPr>
      </w:pPr>
      <w:r w:rsidRPr="006C2676">
        <w:rPr>
          <w:i/>
          <w:iCs/>
          <w:lang w:val="en-US"/>
        </w:rPr>
        <w:t xml:space="preserve">Help &amp; Advice for all teachers and </w:t>
      </w:r>
      <w:proofErr w:type="gramStart"/>
      <w:r w:rsidRPr="006C2676">
        <w:rPr>
          <w:i/>
          <w:iCs/>
          <w:lang w:val="en-US"/>
        </w:rPr>
        <w:t>professionals</w:t>
      </w:r>
      <w:proofErr w:type="gramEnd"/>
      <w:r w:rsidRPr="006C2676">
        <w:rPr>
          <w:i/>
          <w:iCs/>
          <w:lang w:val="en-US"/>
        </w:rPr>
        <w:t xml:space="preserve"> parents and </w:t>
      </w:r>
      <w:proofErr w:type="spellStart"/>
      <w:r w:rsidRPr="006C2676">
        <w:rPr>
          <w:i/>
          <w:iCs/>
          <w:lang w:val="en-US"/>
        </w:rPr>
        <w:t>carers</w:t>
      </w:r>
      <w:proofErr w:type="spellEnd"/>
      <w:r w:rsidRPr="006C2676">
        <w:rPr>
          <w:i/>
          <w:iCs/>
          <w:lang w:val="en-US"/>
        </w:rPr>
        <w:t xml:space="preserve"> 4–11 year </w:t>
      </w:r>
      <w:proofErr w:type="spellStart"/>
      <w:r w:rsidRPr="006C2676">
        <w:rPr>
          <w:i/>
          <w:iCs/>
          <w:lang w:val="en-US"/>
        </w:rPr>
        <w:t>olds</w:t>
      </w:r>
      <w:proofErr w:type="spellEnd"/>
      <w:r w:rsidRPr="006C2676">
        <w:rPr>
          <w:i/>
          <w:iCs/>
          <w:lang w:val="en-US"/>
        </w:rPr>
        <w:t xml:space="preserve"> 11–18 Year </w:t>
      </w:r>
      <w:proofErr w:type="spellStart"/>
      <w:r w:rsidRPr="006C2676">
        <w:rPr>
          <w:i/>
          <w:iCs/>
          <w:lang w:val="en-US"/>
        </w:rPr>
        <w:t>Olds</w:t>
      </w:r>
      <w:proofErr w:type="spellEnd"/>
      <w:r w:rsidRPr="006C2676">
        <w:rPr>
          <w:lang w:val="en-US"/>
        </w:rPr>
        <w:t xml:space="preserve"> (no date) </w:t>
      </w:r>
      <w:proofErr w:type="spellStart"/>
      <w:r w:rsidRPr="006C2676">
        <w:rPr>
          <w:i/>
          <w:iCs/>
          <w:lang w:val="en-US"/>
        </w:rPr>
        <w:t>Childnet</w:t>
      </w:r>
      <w:proofErr w:type="spellEnd"/>
      <w:r w:rsidRPr="006C2676">
        <w:rPr>
          <w:lang w:val="en-US"/>
        </w:rPr>
        <w:t xml:space="preserve">. Available at: https://www.childnet.com/help-and-advice/parents-and-carers (Accessed: 30 August 2023). </w:t>
      </w:r>
    </w:p>
    <w:p w14:paraId="6C4548FC" w14:textId="77777777" w:rsidR="000F2A87" w:rsidRDefault="000F2A87" w:rsidP="000F2A87">
      <w:pPr>
        <w:pStyle w:val="NormalWeb"/>
        <w:numPr>
          <w:ilvl w:val="0"/>
          <w:numId w:val="1"/>
        </w:numPr>
        <w:spacing w:line="360" w:lineRule="auto"/>
        <w:rPr>
          <w:lang w:val="en-US"/>
        </w:rPr>
      </w:pPr>
      <w:r w:rsidRPr="00A176C0">
        <w:rPr>
          <w:i/>
          <w:iCs/>
          <w:lang w:val="en-US"/>
        </w:rPr>
        <w:t>Help support us: Southampton</w:t>
      </w:r>
      <w:r w:rsidRPr="00A176C0">
        <w:rPr>
          <w:lang w:val="en-US"/>
        </w:rPr>
        <w:t xml:space="preserve"> (2023) </w:t>
      </w:r>
      <w:proofErr w:type="spellStart"/>
      <w:r w:rsidRPr="00A176C0">
        <w:rPr>
          <w:i/>
          <w:iCs/>
          <w:lang w:val="en-US"/>
        </w:rPr>
        <w:t>Artswork</w:t>
      </w:r>
      <w:proofErr w:type="spellEnd"/>
      <w:r w:rsidRPr="00A176C0">
        <w:rPr>
          <w:lang w:val="en-US"/>
        </w:rPr>
        <w:t xml:space="preserve">. Available at: https://artswork.org.uk/support-us/?gclid=Cj0KCQjw0bunBhD9ARIsAAZl0E3CL4GrJaAuN4oQf0weVHZpnwXTRHrRenbA_y6TlXeP7Hoa97VrkVwaAqfUEALw_wcB (Accessed: 30 August 2023). </w:t>
      </w:r>
    </w:p>
    <w:p w14:paraId="390DD772" w14:textId="77777777" w:rsidR="000F2A87" w:rsidRDefault="000F2A87" w:rsidP="000F2A87">
      <w:pPr>
        <w:pStyle w:val="NormalWeb"/>
        <w:spacing w:line="360" w:lineRule="auto"/>
        <w:ind w:left="567" w:hanging="567"/>
        <w:rPr>
          <w:rStyle w:val="apple-converted-space"/>
          <w:rFonts w:ascii="-webkit-standard" w:hAnsi="-webkit-standard"/>
          <w:color w:val="000000"/>
        </w:rPr>
      </w:pPr>
      <w:r w:rsidRPr="002C7429">
        <w:rPr>
          <w:rFonts w:ascii="-webkit-standard" w:hAnsi="-webkit-standard"/>
          <w:color w:val="000000"/>
          <w:lang w:val="en-US"/>
        </w:rPr>
        <w:t>Ibbetson, C. (2020)</w:t>
      </w:r>
      <w:r w:rsidRPr="002C7429">
        <w:rPr>
          <w:rStyle w:val="apple-converted-space"/>
          <w:rFonts w:ascii="-webkit-standard" w:hAnsi="-webkit-standard"/>
          <w:color w:val="000000"/>
          <w:lang w:val="en-US"/>
        </w:rPr>
        <w:t> </w:t>
      </w:r>
      <w:r w:rsidRPr="002C7429">
        <w:rPr>
          <w:rFonts w:ascii="-webkit-standard" w:hAnsi="-webkit-standard"/>
          <w:i/>
          <w:iCs/>
          <w:color w:val="000000"/>
          <w:lang w:val="en-US"/>
        </w:rPr>
        <w:t>How many children have their own tech?</w:t>
      </w:r>
      <w:r w:rsidRPr="002C7429">
        <w:rPr>
          <w:rFonts w:ascii="-webkit-standard" w:hAnsi="-webkit-standard"/>
          <w:color w:val="000000"/>
          <w:lang w:val="en-US"/>
        </w:rPr>
        <w:t>,</w:t>
      </w:r>
      <w:r w:rsidRPr="002C7429">
        <w:rPr>
          <w:rStyle w:val="apple-converted-space"/>
          <w:rFonts w:ascii="-webkit-standard" w:hAnsi="-webkit-standard"/>
          <w:color w:val="000000"/>
          <w:lang w:val="en-US"/>
        </w:rPr>
        <w:t> </w:t>
      </w:r>
      <w:r w:rsidRPr="002C7429">
        <w:rPr>
          <w:rFonts w:ascii="-webkit-standard" w:hAnsi="-webkit-standard"/>
          <w:i/>
          <w:iCs/>
          <w:color w:val="000000"/>
          <w:lang w:val="en-US"/>
        </w:rPr>
        <w:t>YouGov</w:t>
      </w:r>
      <w:r w:rsidRPr="002C7429">
        <w:rPr>
          <w:rFonts w:ascii="-webkit-standard" w:hAnsi="-webkit-standard"/>
          <w:color w:val="000000"/>
          <w:lang w:val="en-US"/>
        </w:rPr>
        <w:t xml:space="preserve">. Available at: https://yougov.co.uk/topics/society/articles-reports/2020/03/13/what-age-do-kids-get-phones-tablet-laptops-#:~:text=The%20number%20of%20children%20with,access%20to%20a%20family%20device. </w:t>
      </w:r>
      <w:r>
        <w:rPr>
          <w:rFonts w:ascii="-webkit-standard" w:hAnsi="-webkit-standard"/>
          <w:color w:val="000000"/>
        </w:rPr>
        <w:t>(</w:t>
      </w:r>
      <w:proofErr w:type="spellStart"/>
      <w:proofErr w:type="gramStart"/>
      <w:r>
        <w:rPr>
          <w:rFonts w:ascii="-webkit-standard" w:hAnsi="-webkit-standard"/>
          <w:color w:val="000000"/>
        </w:rPr>
        <w:t>Accessed</w:t>
      </w:r>
      <w:proofErr w:type="spellEnd"/>
      <w:r>
        <w:rPr>
          <w:rFonts w:ascii="-webkit-standard" w:hAnsi="-webkit-standard"/>
          <w:color w:val="000000"/>
        </w:rPr>
        <w:t>:</w:t>
      </w:r>
      <w:proofErr w:type="gramEnd"/>
      <w:r>
        <w:rPr>
          <w:rFonts w:ascii="-webkit-standard" w:hAnsi="-webkit-standard"/>
          <w:color w:val="000000"/>
        </w:rPr>
        <w:t xml:space="preserve"> 27 </w:t>
      </w:r>
      <w:proofErr w:type="spellStart"/>
      <w:r>
        <w:rPr>
          <w:rFonts w:ascii="-webkit-standard" w:hAnsi="-webkit-standard"/>
          <w:color w:val="000000"/>
        </w:rPr>
        <w:t>June</w:t>
      </w:r>
      <w:proofErr w:type="spellEnd"/>
      <w:r>
        <w:rPr>
          <w:rFonts w:ascii="-webkit-standard" w:hAnsi="-webkit-standard"/>
          <w:color w:val="000000"/>
        </w:rPr>
        <w:t xml:space="preserve"> 2023).</w:t>
      </w:r>
      <w:r>
        <w:rPr>
          <w:rStyle w:val="apple-converted-space"/>
          <w:rFonts w:ascii="-webkit-standard" w:hAnsi="-webkit-standard"/>
          <w:color w:val="000000"/>
        </w:rPr>
        <w:t> </w:t>
      </w:r>
    </w:p>
    <w:p w14:paraId="630EF978" w14:textId="77777777" w:rsidR="000F2A87" w:rsidRDefault="000F2A87" w:rsidP="000F2A87">
      <w:pPr>
        <w:pStyle w:val="Paragraphedeliste"/>
        <w:numPr>
          <w:ilvl w:val="0"/>
          <w:numId w:val="1"/>
        </w:numPr>
        <w:tabs>
          <w:tab w:val="left" w:pos="6540"/>
        </w:tabs>
        <w:spacing w:line="360" w:lineRule="auto"/>
        <w:rPr>
          <w:rFonts w:ascii="Arial" w:hAnsi="Arial" w:cs="Arial"/>
          <w:szCs w:val="24"/>
        </w:rPr>
      </w:pPr>
      <w:proofErr w:type="spellStart"/>
      <w:proofErr w:type="gramStart"/>
      <w:r w:rsidRPr="00826013">
        <w:rPr>
          <w:rFonts w:ascii="Arial" w:hAnsi="Arial" w:cs="Arial"/>
          <w:szCs w:val="24"/>
        </w:rPr>
        <w:lastRenderedPageBreak/>
        <w:t>Jasminder,K</w:t>
      </w:r>
      <w:proofErr w:type="spellEnd"/>
      <w:proofErr w:type="gramEnd"/>
      <w:r w:rsidRPr="00826013">
        <w:rPr>
          <w:rFonts w:ascii="Arial" w:hAnsi="Arial" w:cs="Arial"/>
          <w:szCs w:val="24"/>
        </w:rPr>
        <w:t xml:space="preserve"> (2022) “Impact of screen time on Child development &amp; Mental Health” Kuala Lumpur: Academy of Family Physicians of Malaysia; Malaysian family </w:t>
      </w:r>
      <w:proofErr w:type="spellStart"/>
      <w:r w:rsidRPr="00826013">
        <w:rPr>
          <w:rFonts w:ascii="Arial" w:hAnsi="Arial" w:cs="Arial"/>
          <w:szCs w:val="24"/>
        </w:rPr>
        <w:t>physican</w:t>
      </w:r>
      <w:proofErr w:type="spellEnd"/>
      <w:r w:rsidRPr="00826013">
        <w:rPr>
          <w:rFonts w:ascii="Arial" w:hAnsi="Arial" w:cs="Arial"/>
          <w:szCs w:val="24"/>
        </w:rPr>
        <w:t>, Vol.17, p.8-8.</w:t>
      </w:r>
    </w:p>
    <w:p w14:paraId="50854E41" w14:textId="77777777" w:rsidR="000F2A87" w:rsidRDefault="000F2A87" w:rsidP="000F2A87">
      <w:pPr>
        <w:pStyle w:val="NormalWeb"/>
        <w:numPr>
          <w:ilvl w:val="0"/>
          <w:numId w:val="1"/>
        </w:numPr>
        <w:spacing w:line="360" w:lineRule="auto"/>
        <w:rPr>
          <w:lang w:val="en-US"/>
        </w:rPr>
      </w:pPr>
      <w:r w:rsidRPr="00E43DC0">
        <w:rPr>
          <w:i/>
          <w:iCs/>
          <w:lang w:val="en-US"/>
        </w:rPr>
        <w:t>Mental health of adolescents</w:t>
      </w:r>
      <w:r w:rsidRPr="00E43DC0">
        <w:rPr>
          <w:lang w:val="en-US"/>
        </w:rPr>
        <w:t xml:space="preserve"> (no date) </w:t>
      </w:r>
      <w:r w:rsidRPr="00E43DC0">
        <w:rPr>
          <w:i/>
          <w:iCs/>
          <w:lang w:val="en-US"/>
        </w:rPr>
        <w:t>World Health Organization</w:t>
      </w:r>
      <w:r w:rsidRPr="00E43DC0">
        <w:rPr>
          <w:lang w:val="en-US"/>
        </w:rPr>
        <w:t xml:space="preserve">. Available at: https://www.who.int//news-room/fact-sheets/detail/adolescent-mental-health/?gclid=Cj0KCQjw0bunBhD9ARIsAAZl0E2sdavPD7uh7AgFfT2UfoHboV0U7JTqqohAytG4IFuYXP9xT1pvCkIaAo9REALw_wcB (Accessed: 30 August 2023). </w:t>
      </w:r>
    </w:p>
    <w:p w14:paraId="2517EF67" w14:textId="77777777" w:rsidR="000F2A87" w:rsidRDefault="000F2A87" w:rsidP="000F2A87">
      <w:pPr>
        <w:pStyle w:val="NormalWeb"/>
        <w:numPr>
          <w:ilvl w:val="0"/>
          <w:numId w:val="1"/>
        </w:numPr>
        <w:spacing w:line="360" w:lineRule="auto"/>
      </w:pPr>
      <w:proofErr w:type="spellStart"/>
      <w:r>
        <w:t>Muppalla</w:t>
      </w:r>
      <w:proofErr w:type="spellEnd"/>
      <w:r>
        <w:t xml:space="preserve">, S.K. </w:t>
      </w:r>
      <w:r>
        <w:rPr>
          <w:i/>
          <w:iCs/>
        </w:rPr>
        <w:t>et al.</w:t>
      </w:r>
      <w:r>
        <w:t xml:space="preserve"> </w:t>
      </w:r>
      <w:r w:rsidRPr="00632435">
        <w:rPr>
          <w:lang w:val="en-US"/>
        </w:rPr>
        <w:t xml:space="preserve">(2023) </w:t>
      </w:r>
      <w:r w:rsidRPr="00632435">
        <w:rPr>
          <w:i/>
          <w:iCs/>
          <w:lang w:val="en-US"/>
        </w:rPr>
        <w:t>Effects of excessive screen time on Child development: An updated review and strategies for Management</w:t>
      </w:r>
      <w:r w:rsidRPr="00632435">
        <w:rPr>
          <w:lang w:val="en-US"/>
        </w:rPr>
        <w:t xml:space="preserve">, </w:t>
      </w:r>
      <w:proofErr w:type="spellStart"/>
      <w:r w:rsidRPr="00632435">
        <w:rPr>
          <w:i/>
          <w:iCs/>
          <w:lang w:val="en-US"/>
        </w:rPr>
        <w:t>Cureus</w:t>
      </w:r>
      <w:proofErr w:type="spellEnd"/>
      <w:r w:rsidRPr="00632435">
        <w:rPr>
          <w:lang w:val="en-US"/>
        </w:rPr>
        <w:t xml:space="preserve">. Available at: https://www.cureus.com/articles/162175-effects-of-excessive-screen-time-on-child-development-an-updated-review-and-strategies-for-management#!/ </w:t>
      </w:r>
      <w:r>
        <w:t>(</w:t>
      </w:r>
      <w:proofErr w:type="spellStart"/>
      <w:r>
        <w:t>Accessed</w:t>
      </w:r>
      <w:proofErr w:type="spellEnd"/>
      <w:r>
        <w:t xml:space="preserve">: 30 August 2023). </w:t>
      </w:r>
    </w:p>
    <w:p w14:paraId="22480974" w14:textId="77777777" w:rsidR="000F2A87" w:rsidRDefault="000F2A87" w:rsidP="000F2A87">
      <w:pPr>
        <w:pStyle w:val="Paragraphedeliste"/>
        <w:numPr>
          <w:ilvl w:val="0"/>
          <w:numId w:val="1"/>
        </w:numPr>
        <w:tabs>
          <w:tab w:val="left" w:pos="6540"/>
        </w:tabs>
        <w:spacing w:line="360" w:lineRule="auto"/>
        <w:rPr>
          <w:rFonts w:ascii="Arial" w:hAnsi="Arial" w:cs="Arial"/>
          <w:szCs w:val="24"/>
          <w:lang w:val="en-US"/>
        </w:rPr>
      </w:pPr>
      <w:proofErr w:type="spellStart"/>
      <w:r w:rsidRPr="00826013">
        <w:rPr>
          <w:rFonts w:ascii="Arial" w:hAnsi="Arial" w:cs="Arial"/>
          <w:szCs w:val="24"/>
          <w:lang w:val="en-US"/>
        </w:rPr>
        <w:t>Paulich</w:t>
      </w:r>
      <w:proofErr w:type="spellEnd"/>
      <w:r w:rsidRPr="00826013">
        <w:rPr>
          <w:rFonts w:ascii="Arial" w:hAnsi="Arial" w:cs="Arial"/>
          <w:szCs w:val="24"/>
          <w:lang w:val="en-US"/>
        </w:rPr>
        <w:t>, Katie N; Ross, J. Megan</w:t>
      </w:r>
      <w:r>
        <w:rPr>
          <w:rFonts w:ascii="Arial" w:hAnsi="Arial" w:cs="Arial"/>
          <w:szCs w:val="24"/>
          <w:lang w:val="en-US"/>
        </w:rPr>
        <w:t xml:space="preserve">; </w:t>
      </w:r>
      <w:proofErr w:type="spellStart"/>
      <w:r>
        <w:rPr>
          <w:rFonts w:ascii="Arial" w:hAnsi="Arial" w:cs="Arial"/>
          <w:szCs w:val="24"/>
          <w:lang w:val="en-US"/>
        </w:rPr>
        <w:t>Lessem</w:t>
      </w:r>
      <w:proofErr w:type="spellEnd"/>
      <w:r>
        <w:rPr>
          <w:rFonts w:ascii="Arial" w:hAnsi="Arial" w:cs="Arial"/>
          <w:szCs w:val="24"/>
          <w:lang w:val="en-US"/>
        </w:rPr>
        <w:t xml:space="preserve">, Jeffrey M; Hewitt, John </w:t>
      </w:r>
      <w:proofErr w:type="gramStart"/>
      <w:r>
        <w:rPr>
          <w:rFonts w:ascii="Arial" w:hAnsi="Arial" w:cs="Arial"/>
          <w:szCs w:val="24"/>
          <w:lang w:val="en-US"/>
        </w:rPr>
        <w:t>K  (</w:t>
      </w:r>
      <w:proofErr w:type="gramEnd"/>
      <w:r>
        <w:rPr>
          <w:rFonts w:ascii="Arial" w:hAnsi="Arial" w:cs="Arial"/>
          <w:szCs w:val="24"/>
          <w:lang w:val="en-US"/>
        </w:rPr>
        <w:t xml:space="preserve">2021) “Screen time and early adolescent mental health, academic, and social outcomes in 9-10 year old children: Utilizing the Adolescent Brain Cognitive Development; San Francisco: Public Library of science; </w:t>
      </w:r>
      <w:proofErr w:type="spellStart"/>
      <w:r>
        <w:rPr>
          <w:rFonts w:ascii="Arial" w:hAnsi="Arial" w:cs="Arial"/>
          <w:szCs w:val="24"/>
          <w:lang w:val="en-US"/>
        </w:rPr>
        <w:t>PloS</w:t>
      </w:r>
      <w:proofErr w:type="spellEnd"/>
      <w:r>
        <w:rPr>
          <w:rFonts w:ascii="Arial" w:hAnsi="Arial" w:cs="Arial"/>
          <w:szCs w:val="24"/>
          <w:lang w:val="en-US"/>
        </w:rPr>
        <w:t xml:space="preserve"> one, Vol.16 (9), P.e0256591-e0256591. </w:t>
      </w:r>
    </w:p>
    <w:p w14:paraId="409F621C" w14:textId="77777777" w:rsidR="000F2A87" w:rsidRDefault="000F2A87" w:rsidP="000F2A87">
      <w:pPr>
        <w:pStyle w:val="NormalWeb"/>
        <w:numPr>
          <w:ilvl w:val="0"/>
          <w:numId w:val="1"/>
        </w:numPr>
        <w:spacing w:line="360" w:lineRule="auto"/>
        <w:rPr>
          <w:lang w:val="en-US"/>
        </w:rPr>
      </w:pPr>
      <w:proofErr w:type="spellStart"/>
      <w:r w:rsidRPr="006C2676">
        <w:rPr>
          <w:lang w:val="en-US"/>
        </w:rPr>
        <w:t>Pepler</w:t>
      </w:r>
      <w:proofErr w:type="spellEnd"/>
      <w:r w:rsidRPr="006C2676">
        <w:rPr>
          <w:lang w:val="en-US"/>
        </w:rPr>
        <w:t xml:space="preserve">, E. (2023) </w:t>
      </w:r>
      <w:r w:rsidRPr="006C2676">
        <w:rPr>
          <w:i/>
          <w:iCs/>
          <w:lang w:val="en-US"/>
        </w:rPr>
        <w:t>5 tips for limiting screen time without conflict</w:t>
      </w:r>
      <w:r w:rsidRPr="006C2676">
        <w:rPr>
          <w:lang w:val="en-US"/>
        </w:rPr>
        <w:t xml:space="preserve">, </w:t>
      </w:r>
      <w:r w:rsidRPr="006C2676">
        <w:rPr>
          <w:i/>
          <w:iCs/>
          <w:lang w:val="en-US"/>
        </w:rPr>
        <w:t xml:space="preserve">Active </w:t>
      </w:r>
      <w:proofErr w:type="gramStart"/>
      <w:r w:rsidRPr="006C2676">
        <w:rPr>
          <w:i/>
          <w:iCs/>
          <w:lang w:val="en-US"/>
        </w:rPr>
        <w:t>For</w:t>
      </w:r>
      <w:proofErr w:type="gramEnd"/>
      <w:r w:rsidRPr="006C2676">
        <w:rPr>
          <w:i/>
          <w:iCs/>
          <w:lang w:val="en-US"/>
        </w:rPr>
        <w:t xml:space="preserve"> Life</w:t>
      </w:r>
      <w:r w:rsidRPr="006C2676">
        <w:rPr>
          <w:lang w:val="en-US"/>
        </w:rPr>
        <w:t xml:space="preserve">. Available at: https://activeforlife.com/limiting-screen-time-tips/?gclid=Cj0KCQjw0bunBhD9ARIsAAZl0E0kNP51mDhgcV_c9ER_3SfgRu39NyRyxQa5q04JJy-acZ8CFsxqQOcaAlCFEALw_wcB&amp;gclsrc=aw.ds (Accessed: 30 August 2023). </w:t>
      </w:r>
    </w:p>
    <w:p w14:paraId="3D83A423" w14:textId="77777777" w:rsidR="000F2A87" w:rsidRDefault="000F2A87" w:rsidP="000F2A87">
      <w:pPr>
        <w:pStyle w:val="NormalWeb"/>
        <w:numPr>
          <w:ilvl w:val="0"/>
          <w:numId w:val="1"/>
        </w:numPr>
        <w:spacing w:line="360" w:lineRule="auto"/>
        <w:rPr>
          <w:lang w:val="en-US"/>
        </w:rPr>
      </w:pPr>
      <w:r w:rsidRPr="00E43DC0">
        <w:rPr>
          <w:i/>
          <w:iCs/>
          <w:lang w:val="en-US"/>
        </w:rPr>
        <w:t>Psychology and child development</w:t>
      </w:r>
      <w:r w:rsidRPr="00E43DC0">
        <w:rPr>
          <w:lang w:val="en-US"/>
        </w:rPr>
        <w:t xml:space="preserve"> (no date) </w:t>
      </w:r>
      <w:r w:rsidRPr="00E43DC0">
        <w:rPr>
          <w:i/>
          <w:iCs/>
          <w:lang w:val="en-US"/>
        </w:rPr>
        <w:t>Staffordshire University</w:t>
      </w:r>
      <w:r w:rsidRPr="00E43DC0">
        <w:rPr>
          <w:lang w:val="en-US"/>
        </w:rPr>
        <w:t xml:space="preserve">. Available at: https://www.staffs.ac.uk/course/psychology-child-development-bsc?utm_source=google&amp;utm_campaign=CL23&amp;utm_medium=ppc&amp;utm_content=product&amp;gclid=Cj0KCQjw0bunBhD9ARIsAAZl0E2Jqzdz6VhvCSOQRcsHwQK8V2DoSyaespXLXdwCp3s7VjvMJ-O2qfkaAohqEALw_wcB (Accessed: 30 August 2023). </w:t>
      </w:r>
    </w:p>
    <w:p w14:paraId="7E3CB5FE" w14:textId="77777777" w:rsidR="000F2A87" w:rsidRDefault="000F2A87" w:rsidP="000F2A87">
      <w:pPr>
        <w:pStyle w:val="NormalWeb"/>
        <w:numPr>
          <w:ilvl w:val="0"/>
          <w:numId w:val="1"/>
        </w:numPr>
        <w:spacing w:line="360" w:lineRule="auto"/>
        <w:rPr>
          <w:lang w:val="en-US"/>
        </w:rPr>
      </w:pPr>
      <w:r w:rsidRPr="00B76E12">
        <w:rPr>
          <w:lang w:val="en-US"/>
        </w:rPr>
        <w:t xml:space="preserve">Sarah </w:t>
      </w:r>
      <w:proofErr w:type="spellStart"/>
      <w:r w:rsidRPr="00B76E12">
        <w:rPr>
          <w:lang w:val="en-US"/>
        </w:rPr>
        <w:t>Scherger</w:t>
      </w:r>
      <w:proofErr w:type="spellEnd"/>
      <w:r w:rsidRPr="00B76E12">
        <w:rPr>
          <w:lang w:val="en-US"/>
        </w:rPr>
        <w:t xml:space="preserve">, M.D. (2023) </w:t>
      </w:r>
      <w:r w:rsidRPr="00B76E12">
        <w:rPr>
          <w:i/>
          <w:iCs/>
          <w:lang w:val="en-US"/>
        </w:rPr>
        <w:t>6 tips to reduce children’s screen time</w:t>
      </w:r>
      <w:r w:rsidRPr="00B76E12">
        <w:rPr>
          <w:lang w:val="en-US"/>
        </w:rPr>
        <w:t xml:space="preserve">, </w:t>
      </w:r>
      <w:r w:rsidRPr="00B76E12">
        <w:rPr>
          <w:i/>
          <w:iCs/>
          <w:lang w:val="en-US"/>
        </w:rPr>
        <w:t>Mayo Clinic Health System</w:t>
      </w:r>
      <w:r w:rsidRPr="00B76E12">
        <w:rPr>
          <w:lang w:val="en-US"/>
        </w:rPr>
        <w:t xml:space="preserve">. Available at: https://www.mayoclinichealthsystem.org/hometown-health/speaking-of-health/6-tips-to-reduce-childrens-screen-time (Accessed: 30 August 2023). </w:t>
      </w:r>
    </w:p>
    <w:p w14:paraId="7A1EC4F6" w14:textId="77777777" w:rsidR="000F2A87" w:rsidRDefault="000F2A87" w:rsidP="000F2A87">
      <w:pPr>
        <w:pStyle w:val="NormalWeb"/>
        <w:numPr>
          <w:ilvl w:val="0"/>
          <w:numId w:val="1"/>
        </w:numPr>
        <w:spacing w:line="360" w:lineRule="auto"/>
      </w:pPr>
      <w:r w:rsidRPr="00E43DC0">
        <w:rPr>
          <w:i/>
          <w:iCs/>
          <w:lang w:val="en-US"/>
        </w:rPr>
        <w:t xml:space="preserve">Screen Time and children: </w:t>
      </w:r>
      <w:proofErr w:type="spellStart"/>
      <w:r w:rsidRPr="00E43DC0">
        <w:rPr>
          <w:i/>
          <w:iCs/>
          <w:lang w:val="en-US"/>
        </w:rPr>
        <w:t>Medlineplus</w:t>
      </w:r>
      <w:proofErr w:type="spellEnd"/>
      <w:r w:rsidRPr="00E43DC0">
        <w:rPr>
          <w:i/>
          <w:iCs/>
          <w:lang w:val="en-US"/>
        </w:rPr>
        <w:t xml:space="preserve"> medical encyclopedia</w:t>
      </w:r>
      <w:r w:rsidRPr="00E43DC0">
        <w:rPr>
          <w:lang w:val="en-US"/>
        </w:rPr>
        <w:t xml:space="preserve"> (no date) </w:t>
      </w:r>
      <w:r w:rsidRPr="00E43DC0">
        <w:rPr>
          <w:i/>
          <w:iCs/>
          <w:lang w:val="en-US"/>
        </w:rPr>
        <w:t>MedlinePlus</w:t>
      </w:r>
      <w:r w:rsidRPr="00E43DC0">
        <w:rPr>
          <w:lang w:val="en-US"/>
        </w:rPr>
        <w:t xml:space="preserve">. Available at: </w:t>
      </w:r>
      <w:r w:rsidRPr="00E43DC0">
        <w:rPr>
          <w:lang w:val="en-US"/>
        </w:rPr>
        <w:lastRenderedPageBreak/>
        <w:t xml:space="preserve">https://medlineplus.gov/ency/patientinstructions/000355.htm#:~:text=%22Screen%20time%22%20is%20a%20term,physically%20inactive%20while%20sitting%20down. </w:t>
      </w:r>
      <w:r>
        <w:t>(</w:t>
      </w:r>
      <w:proofErr w:type="spellStart"/>
      <w:proofErr w:type="gramStart"/>
      <w:r>
        <w:t>Accessed</w:t>
      </w:r>
      <w:proofErr w:type="spellEnd"/>
      <w:r>
        <w:t>:</w:t>
      </w:r>
      <w:proofErr w:type="gramEnd"/>
      <w:r>
        <w:t xml:space="preserve"> 30 August 2023). </w:t>
      </w:r>
    </w:p>
    <w:p w14:paraId="0976FC98" w14:textId="77777777" w:rsidR="000F2A87" w:rsidRPr="00B76E12" w:rsidRDefault="000F2A87" w:rsidP="000F2A87">
      <w:pPr>
        <w:pStyle w:val="NormalWeb"/>
        <w:numPr>
          <w:ilvl w:val="0"/>
          <w:numId w:val="1"/>
        </w:numPr>
        <w:spacing w:line="360" w:lineRule="auto"/>
        <w:rPr>
          <w:lang w:val="en-US"/>
        </w:rPr>
      </w:pPr>
      <w:r w:rsidRPr="00B76E12">
        <w:rPr>
          <w:i/>
          <w:iCs/>
          <w:lang w:val="en-US"/>
        </w:rPr>
        <w:t>Screen Time and kids: Tips to cut back without a fight</w:t>
      </w:r>
      <w:r w:rsidRPr="00B76E12">
        <w:rPr>
          <w:lang w:val="en-US"/>
        </w:rPr>
        <w:t xml:space="preserve"> (no date) </w:t>
      </w:r>
      <w:r w:rsidRPr="00B76E12">
        <w:rPr>
          <w:i/>
          <w:iCs/>
          <w:lang w:val="en-US"/>
        </w:rPr>
        <w:t>WebMD</w:t>
      </w:r>
      <w:r w:rsidRPr="00B76E12">
        <w:rPr>
          <w:lang w:val="en-US"/>
        </w:rPr>
        <w:t xml:space="preserve">. Available at: https://www.webmd.com/parenting/kids-screen-time (Accessed: 30 August 2023). </w:t>
      </w:r>
    </w:p>
    <w:p w14:paraId="34C50400" w14:textId="77777777" w:rsidR="000F2A87" w:rsidRDefault="000F2A87" w:rsidP="000F2A87">
      <w:pPr>
        <w:pStyle w:val="NormalWeb"/>
        <w:numPr>
          <w:ilvl w:val="0"/>
          <w:numId w:val="1"/>
        </w:numPr>
        <w:spacing w:line="360" w:lineRule="auto"/>
        <w:rPr>
          <w:lang w:val="en-US"/>
        </w:rPr>
      </w:pPr>
      <w:proofErr w:type="spellStart"/>
      <w:r w:rsidRPr="00F53976">
        <w:rPr>
          <w:lang w:val="en-US"/>
        </w:rPr>
        <w:t>swgfl_official</w:t>
      </w:r>
      <w:proofErr w:type="spellEnd"/>
      <w:r w:rsidRPr="00F53976">
        <w:rPr>
          <w:lang w:val="en-US"/>
        </w:rPr>
        <w:t xml:space="preserve"> (2019) </w:t>
      </w:r>
      <w:r w:rsidRPr="00F53976">
        <w:rPr>
          <w:i/>
          <w:iCs/>
          <w:lang w:val="en-US"/>
        </w:rPr>
        <w:t>When screen-time limits don’t work</w:t>
      </w:r>
      <w:r w:rsidRPr="00F53976">
        <w:rPr>
          <w:lang w:val="en-US"/>
        </w:rPr>
        <w:t xml:space="preserve">, </w:t>
      </w:r>
      <w:proofErr w:type="spellStart"/>
      <w:r w:rsidRPr="00F53976">
        <w:rPr>
          <w:i/>
          <w:iCs/>
          <w:lang w:val="en-US"/>
        </w:rPr>
        <w:t>SWGfL</w:t>
      </w:r>
      <w:proofErr w:type="spellEnd"/>
      <w:r w:rsidRPr="00F53976">
        <w:rPr>
          <w:lang w:val="en-US"/>
        </w:rPr>
        <w:t xml:space="preserve">. Available at: https://swgfl.org.uk/magazine/when-screen-time-limits-dont-work/?gclid=Cj0KCQjw0bunBhD9ARIsAAZl0E0T2iumd-g_YXU8XhuICwmdFFk0sIG2dW6h3rwj3_Mw4xnd_30ypUIaAsEVEALw_wcB (Accessed: 30 August 2023). </w:t>
      </w:r>
    </w:p>
    <w:p w14:paraId="053730FF" w14:textId="77777777" w:rsidR="000F2A87" w:rsidRDefault="000F2A87" w:rsidP="000F2A87">
      <w:pPr>
        <w:pStyle w:val="NormalWeb"/>
        <w:numPr>
          <w:ilvl w:val="0"/>
          <w:numId w:val="1"/>
        </w:numPr>
        <w:spacing w:line="360" w:lineRule="auto"/>
        <w:rPr>
          <w:lang w:val="en-US"/>
        </w:rPr>
      </w:pPr>
      <w:r w:rsidRPr="00632435">
        <w:rPr>
          <w:lang w:val="en-US"/>
        </w:rPr>
        <w:t xml:space="preserve">Team, E. (2023) </w:t>
      </w:r>
      <w:r w:rsidRPr="00632435">
        <w:rPr>
          <w:i/>
          <w:iCs/>
          <w:lang w:val="en-US"/>
        </w:rPr>
        <w:t>The effects of screen time on children’s behavior and sleep</w:t>
      </w:r>
      <w:r w:rsidRPr="00632435">
        <w:rPr>
          <w:lang w:val="en-US"/>
        </w:rPr>
        <w:t xml:space="preserve">, </w:t>
      </w:r>
      <w:r w:rsidRPr="00632435">
        <w:rPr>
          <w:i/>
          <w:iCs/>
          <w:lang w:val="en-US"/>
        </w:rPr>
        <w:t xml:space="preserve">WOHM | Charity </w:t>
      </w:r>
      <w:proofErr w:type="gramStart"/>
      <w:r w:rsidRPr="00632435">
        <w:rPr>
          <w:i/>
          <w:iCs/>
          <w:lang w:val="en-US"/>
        </w:rPr>
        <w:t>To</w:t>
      </w:r>
      <w:proofErr w:type="gramEnd"/>
      <w:r w:rsidRPr="00632435">
        <w:rPr>
          <w:i/>
          <w:iCs/>
          <w:lang w:val="en-US"/>
        </w:rPr>
        <w:t xml:space="preserve"> Donate Online</w:t>
      </w:r>
      <w:r w:rsidRPr="00632435">
        <w:rPr>
          <w:lang w:val="en-US"/>
        </w:rPr>
        <w:t xml:space="preserve">. Available at: https://wohum.org/the-effects-of-screen-time-on-childrens-behavior-and-sleep/?gclid=Cj0KCQjw0bunBhD9ARIsAAZl0E2AMGWSh8dZOhTzwLAuMgBLOiIVv2by8dFaPTVipRGghI32s2LFzK4aAowUEALw_wcB (Accessed: 30 August 2023). </w:t>
      </w:r>
    </w:p>
    <w:p w14:paraId="315F5492" w14:textId="77777777" w:rsidR="000F2A87" w:rsidRDefault="000F2A87" w:rsidP="000F2A87">
      <w:pPr>
        <w:pStyle w:val="NormalWeb"/>
        <w:numPr>
          <w:ilvl w:val="0"/>
          <w:numId w:val="1"/>
        </w:numPr>
        <w:spacing w:line="360" w:lineRule="auto"/>
        <w:rPr>
          <w:lang w:val="en-US"/>
        </w:rPr>
      </w:pPr>
      <w:r w:rsidRPr="00632435">
        <w:rPr>
          <w:i/>
          <w:iCs/>
          <w:lang w:val="en-US"/>
        </w:rPr>
        <w:t>The Future of Toddler Tech: Does Screen Time Support Child Development?</w:t>
      </w:r>
      <w:r w:rsidRPr="00632435">
        <w:rPr>
          <w:lang w:val="en-US"/>
        </w:rPr>
        <w:t xml:space="preserve"> (</w:t>
      </w:r>
      <w:proofErr w:type="gramStart"/>
      <w:r w:rsidRPr="00632435">
        <w:rPr>
          <w:lang w:val="en-US"/>
        </w:rPr>
        <w:t>no</w:t>
      </w:r>
      <w:proofErr w:type="gramEnd"/>
      <w:r w:rsidRPr="00632435">
        <w:rPr>
          <w:lang w:val="en-US"/>
        </w:rPr>
        <w:t xml:space="preserve"> date) </w:t>
      </w:r>
      <w:proofErr w:type="spellStart"/>
      <w:r w:rsidRPr="00632435">
        <w:rPr>
          <w:i/>
          <w:iCs/>
          <w:lang w:val="en-US"/>
        </w:rPr>
        <w:t>nesta</w:t>
      </w:r>
      <w:proofErr w:type="spellEnd"/>
      <w:r w:rsidRPr="00632435">
        <w:rPr>
          <w:lang w:val="en-US"/>
        </w:rPr>
        <w:t xml:space="preserve">. Available at: https://www.nesta.org.uk/event/the-future-of-toddler-tech-does-screen-time-support-child-development/?gclid=Cj0KCQjw0bunBhD9ARIsAAZl0E3XdPVC6_VSw40iEMaZF2vrRX7dEYbfKg_DOey-FVJO788VHaah27UaAqiREALw_wcB (Accessed: 30 August 2023). </w:t>
      </w:r>
    </w:p>
    <w:p w14:paraId="313C25C7" w14:textId="77777777" w:rsidR="000F2A87" w:rsidRDefault="000F2A87" w:rsidP="000F2A87">
      <w:pPr>
        <w:pStyle w:val="NormalWeb"/>
        <w:numPr>
          <w:ilvl w:val="0"/>
          <w:numId w:val="1"/>
        </w:numPr>
        <w:spacing w:line="360" w:lineRule="auto"/>
        <w:rPr>
          <w:lang w:val="en-US"/>
        </w:rPr>
      </w:pPr>
      <w:r w:rsidRPr="00632435">
        <w:rPr>
          <w:i/>
          <w:iCs/>
          <w:lang w:val="en-US"/>
        </w:rPr>
        <w:t>The health impacts of screen time - a guide for clinicians and parents</w:t>
      </w:r>
      <w:r w:rsidRPr="00632435">
        <w:rPr>
          <w:lang w:val="en-US"/>
        </w:rPr>
        <w:t xml:space="preserve"> (no date) </w:t>
      </w:r>
      <w:r w:rsidRPr="00632435">
        <w:rPr>
          <w:i/>
          <w:iCs/>
          <w:lang w:val="en-US"/>
        </w:rPr>
        <w:t>RCPCH</w:t>
      </w:r>
      <w:r w:rsidRPr="00632435">
        <w:rPr>
          <w:lang w:val="en-US"/>
        </w:rPr>
        <w:t xml:space="preserve">. Available at: https://www.rcpch.ac.uk/resources/health-impacts-screen-time-guide-clinicians-parents (Accessed: 30 August 2023). </w:t>
      </w:r>
    </w:p>
    <w:p w14:paraId="6B821ABB" w14:textId="77777777" w:rsidR="000F2A87" w:rsidRDefault="000F2A87" w:rsidP="000F2A87">
      <w:pPr>
        <w:pStyle w:val="NormalWeb"/>
        <w:numPr>
          <w:ilvl w:val="0"/>
          <w:numId w:val="1"/>
        </w:numPr>
        <w:spacing w:line="360" w:lineRule="auto"/>
        <w:rPr>
          <w:lang w:val="en-US"/>
        </w:rPr>
      </w:pPr>
      <w:r w:rsidRPr="006C2676">
        <w:rPr>
          <w:i/>
          <w:iCs/>
          <w:lang w:val="en-US"/>
        </w:rPr>
        <w:t>Welcome to we can!</w:t>
      </w:r>
      <w:r w:rsidRPr="006C2676">
        <w:rPr>
          <w:lang w:val="en-US"/>
        </w:rPr>
        <w:t xml:space="preserve"> (</w:t>
      </w:r>
      <w:proofErr w:type="gramStart"/>
      <w:r w:rsidRPr="006C2676">
        <w:rPr>
          <w:lang w:val="en-US"/>
        </w:rPr>
        <w:t>no</w:t>
      </w:r>
      <w:proofErr w:type="gramEnd"/>
      <w:r w:rsidRPr="006C2676">
        <w:rPr>
          <w:lang w:val="en-US"/>
        </w:rPr>
        <w:t xml:space="preserve"> date) </w:t>
      </w:r>
      <w:r w:rsidRPr="006C2676">
        <w:rPr>
          <w:i/>
          <w:iCs/>
          <w:lang w:val="en-US"/>
        </w:rPr>
        <w:t>National Heart Lung and Blood Institute</w:t>
      </w:r>
      <w:r w:rsidRPr="006C2676">
        <w:rPr>
          <w:lang w:val="en-US"/>
        </w:rPr>
        <w:t xml:space="preserve">. Available at: https://www.nhlbi.nih.gov/health/educational/wecan/index.htm (Accessed: 30 August 2023). </w:t>
      </w:r>
    </w:p>
    <w:p w14:paraId="79487729" w14:textId="77777777" w:rsidR="000F2A87" w:rsidRDefault="000F2A87" w:rsidP="000F2A87">
      <w:pPr>
        <w:pStyle w:val="NormalWeb"/>
        <w:numPr>
          <w:ilvl w:val="0"/>
          <w:numId w:val="1"/>
        </w:numPr>
        <w:spacing w:line="360" w:lineRule="auto"/>
        <w:rPr>
          <w:lang w:val="en-US"/>
        </w:rPr>
      </w:pPr>
      <w:r w:rsidRPr="00632435">
        <w:rPr>
          <w:i/>
          <w:iCs/>
          <w:lang w:val="en-US"/>
        </w:rPr>
        <w:t>Who warnings over children’s screen time disputed by UK experts</w:t>
      </w:r>
      <w:r w:rsidRPr="00632435">
        <w:rPr>
          <w:lang w:val="en-US"/>
        </w:rPr>
        <w:t xml:space="preserve"> (2019) </w:t>
      </w:r>
      <w:r w:rsidRPr="00632435">
        <w:rPr>
          <w:i/>
          <w:iCs/>
          <w:lang w:val="en-US"/>
        </w:rPr>
        <w:t>The Guardian</w:t>
      </w:r>
      <w:r w:rsidRPr="00632435">
        <w:rPr>
          <w:lang w:val="en-US"/>
        </w:rPr>
        <w:t xml:space="preserve">. Available at: https://www.theguardian.com/society/2019/apr/24/who-warning-children-screen-time (Accessed: 30 August 2023). </w:t>
      </w:r>
    </w:p>
    <w:sectPr w:rsidR="000F2A87">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A2A9648" w14:textId="77777777" w:rsidR="00920982" w:rsidRDefault="00920982" w:rsidP="003E4ECF">
      <w:r>
        <w:separator/>
      </w:r>
    </w:p>
  </w:endnote>
  <w:endnote w:type="continuationSeparator" w:id="0">
    <w:p w14:paraId="7B17C615" w14:textId="77777777" w:rsidR="00920982" w:rsidRDefault="00920982" w:rsidP="003E4EC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webkit-standard">
    <w:altName w:val="Cambria"/>
    <w:panose1 w:val="020B0604020202020204"/>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67988516"/>
      <w:docPartObj>
        <w:docPartGallery w:val="Page Numbers (Bottom of Page)"/>
        <w:docPartUnique/>
      </w:docPartObj>
    </w:sdtPr>
    <w:sdtEndPr>
      <w:rPr>
        <w:noProof/>
      </w:rPr>
    </w:sdtEndPr>
    <w:sdtContent>
      <w:p w14:paraId="22F0D82E" w14:textId="45C034A5" w:rsidR="003E4ECF" w:rsidRDefault="003E4ECF">
        <w:pPr>
          <w:pStyle w:val="Pieddepage"/>
          <w:jc w:val="center"/>
        </w:pPr>
        <w:r>
          <w:fldChar w:fldCharType="begin"/>
        </w:r>
        <w:r>
          <w:instrText xml:space="preserve"> PAGE   \* MERGEFORMAT </w:instrText>
        </w:r>
        <w:r>
          <w:fldChar w:fldCharType="separate"/>
        </w:r>
        <w:r>
          <w:rPr>
            <w:noProof/>
          </w:rPr>
          <w:t>2</w:t>
        </w:r>
        <w:r>
          <w:rPr>
            <w:noProof/>
          </w:rPr>
          <w:fldChar w:fldCharType="end"/>
        </w:r>
      </w:p>
    </w:sdtContent>
  </w:sdt>
  <w:p w14:paraId="65BDCB89" w14:textId="77777777" w:rsidR="003E4ECF" w:rsidRDefault="003E4ECF">
    <w:pPr>
      <w:pStyle w:val="Pieddepage"/>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DFF3F1" w14:textId="77777777" w:rsidR="00920982" w:rsidRDefault="00920982" w:rsidP="003E4ECF">
      <w:r>
        <w:separator/>
      </w:r>
    </w:p>
  </w:footnote>
  <w:footnote w:type="continuationSeparator" w:id="0">
    <w:p w14:paraId="3BD7A7F9" w14:textId="77777777" w:rsidR="00920982" w:rsidRDefault="00920982" w:rsidP="003E4EC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253442"/>
    <w:multiLevelType w:val="hybridMultilevel"/>
    <w:tmpl w:val="1E32C18A"/>
    <w:lvl w:ilvl="0" w:tplc="5A609F2E">
      <w:start w:val="213"/>
      <w:numFmt w:val="bullet"/>
      <w:lvlText w:val=""/>
      <w:lvlJc w:val="left"/>
      <w:pPr>
        <w:ind w:left="720" w:hanging="360"/>
      </w:pPr>
      <w:rPr>
        <w:rFonts w:ascii="Arial" w:eastAsia="Times New Roman" w:hAnsi="Arial" w:cs="Arial" w:hint="default"/>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1" w15:restartNumberingAfterBreak="0">
    <w:nsid w:val="09507BB1"/>
    <w:multiLevelType w:val="hybridMultilevel"/>
    <w:tmpl w:val="FEB2945A"/>
    <w:lvl w:ilvl="0" w:tplc="7B5629FC">
      <w:start w:val="213"/>
      <w:numFmt w:val="bullet"/>
      <w:lvlText w:val="-"/>
      <w:lvlJc w:val="left"/>
      <w:pPr>
        <w:ind w:left="720" w:hanging="360"/>
      </w:pPr>
      <w:rPr>
        <w:rFonts w:ascii="Arial" w:eastAsia="Times New Roman" w:hAnsi="Arial" w:cs="Arial" w:hint="default"/>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2" w15:restartNumberingAfterBreak="0">
    <w:nsid w:val="3D23260F"/>
    <w:multiLevelType w:val="hybridMultilevel"/>
    <w:tmpl w:val="F05A2C4A"/>
    <w:lvl w:ilvl="0" w:tplc="E2FA1320">
      <w:start w:val="1"/>
      <w:numFmt w:val="bullet"/>
      <w:lvlText w:val="-"/>
      <w:lvlJc w:val="left"/>
      <w:pPr>
        <w:ind w:left="720" w:hanging="360"/>
      </w:pPr>
      <w:rPr>
        <w:rFonts w:ascii="Arial" w:eastAsiaTheme="minorHAnsi" w:hAnsi="Arial" w:cs="Arial" w:hint="default"/>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3" w15:restartNumberingAfterBreak="0">
    <w:nsid w:val="6FF60030"/>
    <w:multiLevelType w:val="hybridMultilevel"/>
    <w:tmpl w:val="1E9E1716"/>
    <w:lvl w:ilvl="0" w:tplc="B63EE6BA">
      <w:start w:val="3"/>
      <w:numFmt w:val="bullet"/>
      <w:lvlText w:val="-"/>
      <w:lvlJc w:val="left"/>
      <w:pPr>
        <w:ind w:left="720" w:hanging="360"/>
      </w:pPr>
      <w:rPr>
        <w:rFonts w:ascii="Arial" w:eastAsia="Times New Roman" w:hAnsi="Arial" w:cs="Arial" w:hint="default"/>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9"/>
  <w:proofState w:spelling="clean" w:grammar="clean"/>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4402"/>
    <w:rsid w:val="000032A3"/>
    <w:rsid w:val="00013511"/>
    <w:rsid w:val="0001729E"/>
    <w:rsid w:val="000572BF"/>
    <w:rsid w:val="00074402"/>
    <w:rsid w:val="00077F8C"/>
    <w:rsid w:val="000E7048"/>
    <w:rsid w:val="000F2A87"/>
    <w:rsid w:val="0014761A"/>
    <w:rsid w:val="0018212C"/>
    <w:rsid w:val="00185DE2"/>
    <w:rsid w:val="00190E5E"/>
    <w:rsid w:val="001C5A25"/>
    <w:rsid w:val="001D063C"/>
    <w:rsid w:val="001D7C03"/>
    <w:rsid w:val="001E2C48"/>
    <w:rsid w:val="001E5177"/>
    <w:rsid w:val="001F1BF0"/>
    <w:rsid w:val="00216C85"/>
    <w:rsid w:val="00217E1C"/>
    <w:rsid w:val="00234418"/>
    <w:rsid w:val="002538E3"/>
    <w:rsid w:val="00255596"/>
    <w:rsid w:val="0026393A"/>
    <w:rsid w:val="00273EDD"/>
    <w:rsid w:val="002A08CC"/>
    <w:rsid w:val="002A1DBB"/>
    <w:rsid w:val="002C3965"/>
    <w:rsid w:val="002C4285"/>
    <w:rsid w:val="002C7429"/>
    <w:rsid w:val="002D158B"/>
    <w:rsid w:val="002D2B0B"/>
    <w:rsid w:val="002D3302"/>
    <w:rsid w:val="002F7C4F"/>
    <w:rsid w:val="00321C4C"/>
    <w:rsid w:val="00330D74"/>
    <w:rsid w:val="00342788"/>
    <w:rsid w:val="003516F5"/>
    <w:rsid w:val="003870D1"/>
    <w:rsid w:val="00392BBC"/>
    <w:rsid w:val="003D3068"/>
    <w:rsid w:val="003E4ECF"/>
    <w:rsid w:val="00454BBE"/>
    <w:rsid w:val="004651DC"/>
    <w:rsid w:val="004839BA"/>
    <w:rsid w:val="004A736E"/>
    <w:rsid w:val="004B4EF3"/>
    <w:rsid w:val="004C488C"/>
    <w:rsid w:val="004C7BA4"/>
    <w:rsid w:val="004D0829"/>
    <w:rsid w:val="004D4A7E"/>
    <w:rsid w:val="004F1117"/>
    <w:rsid w:val="005021AF"/>
    <w:rsid w:val="00573AC9"/>
    <w:rsid w:val="00590F52"/>
    <w:rsid w:val="00597C68"/>
    <w:rsid w:val="005B5A39"/>
    <w:rsid w:val="005E158A"/>
    <w:rsid w:val="006111FB"/>
    <w:rsid w:val="00621FD9"/>
    <w:rsid w:val="00632435"/>
    <w:rsid w:val="00671311"/>
    <w:rsid w:val="006925AA"/>
    <w:rsid w:val="006A5559"/>
    <w:rsid w:val="006B6762"/>
    <w:rsid w:val="006C2676"/>
    <w:rsid w:val="006C2F2A"/>
    <w:rsid w:val="006C4806"/>
    <w:rsid w:val="006E674C"/>
    <w:rsid w:val="006F6E77"/>
    <w:rsid w:val="00702A2A"/>
    <w:rsid w:val="0070569E"/>
    <w:rsid w:val="00725177"/>
    <w:rsid w:val="00787DB8"/>
    <w:rsid w:val="007A348C"/>
    <w:rsid w:val="007D0E2B"/>
    <w:rsid w:val="007F5199"/>
    <w:rsid w:val="00814A9E"/>
    <w:rsid w:val="00826013"/>
    <w:rsid w:val="008504D0"/>
    <w:rsid w:val="0085634A"/>
    <w:rsid w:val="00876C73"/>
    <w:rsid w:val="008926C7"/>
    <w:rsid w:val="00893378"/>
    <w:rsid w:val="008A0082"/>
    <w:rsid w:val="008C6BDB"/>
    <w:rsid w:val="008D11DD"/>
    <w:rsid w:val="008E57FD"/>
    <w:rsid w:val="0090040D"/>
    <w:rsid w:val="0092039A"/>
    <w:rsid w:val="00920982"/>
    <w:rsid w:val="00991A82"/>
    <w:rsid w:val="00991FB1"/>
    <w:rsid w:val="00993BF2"/>
    <w:rsid w:val="009D052C"/>
    <w:rsid w:val="009D1D1E"/>
    <w:rsid w:val="009E2325"/>
    <w:rsid w:val="009E6E6E"/>
    <w:rsid w:val="00A00DA6"/>
    <w:rsid w:val="00A024B6"/>
    <w:rsid w:val="00A035FD"/>
    <w:rsid w:val="00A0657B"/>
    <w:rsid w:val="00A176C0"/>
    <w:rsid w:val="00A21E90"/>
    <w:rsid w:val="00A4185A"/>
    <w:rsid w:val="00A811F5"/>
    <w:rsid w:val="00AB35CC"/>
    <w:rsid w:val="00B50F16"/>
    <w:rsid w:val="00B53DF4"/>
    <w:rsid w:val="00B70CD7"/>
    <w:rsid w:val="00B750EC"/>
    <w:rsid w:val="00B76E12"/>
    <w:rsid w:val="00B86427"/>
    <w:rsid w:val="00B87E75"/>
    <w:rsid w:val="00BB2764"/>
    <w:rsid w:val="00BC20B2"/>
    <w:rsid w:val="00C22404"/>
    <w:rsid w:val="00C31AA9"/>
    <w:rsid w:val="00C624A8"/>
    <w:rsid w:val="00C770B9"/>
    <w:rsid w:val="00CC4DB7"/>
    <w:rsid w:val="00CD4A21"/>
    <w:rsid w:val="00D0207A"/>
    <w:rsid w:val="00D230D5"/>
    <w:rsid w:val="00D25F8E"/>
    <w:rsid w:val="00D303BC"/>
    <w:rsid w:val="00D43C44"/>
    <w:rsid w:val="00D44C3C"/>
    <w:rsid w:val="00D673B0"/>
    <w:rsid w:val="00D91645"/>
    <w:rsid w:val="00DA27CD"/>
    <w:rsid w:val="00DA6E1F"/>
    <w:rsid w:val="00DB54F4"/>
    <w:rsid w:val="00DE5893"/>
    <w:rsid w:val="00E237E4"/>
    <w:rsid w:val="00E23D73"/>
    <w:rsid w:val="00E43DC0"/>
    <w:rsid w:val="00E4783B"/>
    <w:rsid w:val="00E60A70"/>
    <w:rsid w:val="00E7206B"/>
    <w:rsid w:val="00E7342B"/>
    <w:rsid w:val="00EA6FB3"/>
    <w:rsid w:val="00EE4056"/>
    <w:rsid w:val="00EF2511"/>
    <w:rsid w:val="00F07237"/>
    <w:rsid w:val="00F07308"/>
    <w:rsid w:val="00F53976"/>
    <w:rsid w:val="00F66E1B"/>
    <w:rsid w:val="00FA166E"/>
    <w:rsid w:val="00FB339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9B4BA38"/>
  <w15:chartTrackingRefBased/>
  <w15:docId w15:val="{DE6ADF36-84A3-4CA7-8B83-CB942D3A2F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111FB"/>
    <w:pPr>
      <w:spacing w:after="0" w:line="240" w:lineRule="auto"/>
    </w:pPr>
    <w:rPr>
      <w:rFonts w:eastAsia="Times New Roman" w:cs="Times New Roman"/>
      <w:szCs w:val="24"/>
      <w:lang w:val="fr-FR" w:eastAsia="fr-FR"/>
    </w:rPr>
  </w:style>
  <w:style w:type="paragraph" w:styleId="Titre1">
    <w:name w:val="heading 1"/>
    <w:basedOn w:val="Normal"/>
    <w:next w:val="Normal"/>
    <w:link w:val="Titre1Car"/>
    <w:autoRedefine/>
    <w:uiPriority w:val="9"/>
    <w:qFormat/>
    <w:rsid w:val="002C3965"/>
    <w:pPr>
      <w:keepNext/>
      <w:keepLines/>
      <w:spacing w:before="240" w:line="259" w:lineRule="auto"/>
      <w:outlineLvl w:val="0"/>
    </w:pPr>
    <w:rPr>
      <w:rFonts w:ascii="Arial" w:eastAsiaTheme="majorEastAsia" w:hAnsi="Arial" w:cstheme="majorBidi"/>
      <w:b/>
      <w:sz w:val="32"/>
      <w:szCs w:val="32"/>
      <w:lang w:val="en-GB" w:eastAsia="en-US"/>
    </w:rPr>
  </w:style>
  <w:style w:type="paragraph" w:styleId="Titre2">
    <w:name w:val="heading 2"/>
    <w:basedOn w:val="Normal"/>
    <w:next w:val="Normal"/>
    <w:link w:val="Titre2Car"/>
    <w:autoRedefine/>
    <w:uiPriority w:val="9"/>
    <w:unhideWhenUsed/>
    <w:qFormat/>
    <w:rsid w:val="00A035FD"/>
    <w:pPr>
      <w:keepNext/>
      <w:keepLines/>
      <w:spacing w:before="40" w:line="259" w:lineRule="auto"/>
      <w:outlineLvl w:val="1"/>
    </w:pPr>
    <w:rPr>
      <w:rFonts w:ascii="Arial" w:eastAsiaTheme="majorEastAsia" w:hAnsi="Arial" w:cstheme="majorBidi"/>
      <w:b/>
      <w:i/>
      <w:color w:val="2F5496" w:themeColor="accent1" w:themeShade="BF"/>
      <w:sz w:val="26"/>
      <w:szCs w:val="26"/>
      <w:lang w:val="en-GB" w:eastAsia="en-US"/>
    </w:rPr>
  </w:style>
  <w:style w:type="paragraph" w:styleId="Titre3">
    <w:name w:val="heading 3"/>
    <w:basedOn w:val="Normal"/>
    <w:link w:val="Titre3Car"/>
    <w:autoRedefine/>
    <w:uiPriority w:val="9"/>
    <w:qFormat/>
    <w:rsid w:val="002C3965"/>
    <w:pPr>
      <w:spacing w:before="100" w:beforeAutospacing="1" w:after="100" w:afterAutospacing="1"/>
      <w:outlineLvl w:val="2"/>
    </w:pPr>
    <w:rPr>
      <w:rFonts w:ascii="Arial" w:hAnsi="Arial"/>
      <w:b/>
      <w:bCs/>
      <w:szCs w:val="27"/>
      <w:lang w:val="en-GB" w:eastAsia="en-GB"/>
    </w:rPr>
  </w:style>
  <w:style w:type="character" w:default="1" w:styleId="Policepardfaut">
    <w:name w:val="Default Paragraph Font"/>
    <w:uiPriority w:val="1"/>
    <w:semiHidden/>
    <w:unhideWhenUsed/>
  </w:style>
  <w:style w:type="table" w:default="1" w:styleId="TableauNormal">
    <w:name w:val="Normal Table"/>
    <w:uiPriority w:val="99"/>
    <w:semiHidden/>
    <w:unhideWhenUsed/>
    <w:tblPr>
      <w:tblInd w:w="0" w:type="dxa"/>
      <w:tblCellMar>
        <w:top w:w="0" w:type="dxa"/>
        <w:left w:w="108" w:type="dxa"/>
        <w:bottom w:w="0" w:type="dxa"/>
        <w:right w:w="108" w:type="dxa"/>
      </w:tblCellMar>
    </w:tblPr>
  </w:style>
  <w:style w:type="numbering" w:default="1" w:styleId="Aucuneliste">
    <w:name w:val="No List"/>
    <w:uiPriority w:val="99"/>
    <w:semiHidden/>
    <w:unhideWhenUsed/>
  </w:style>
  <w:style w:type="character" w:customStyle="1" w:styleId="Titre1Car">
    <w:name w:val="Titre 1 Car"/>
    <w:basedOn w:val="Policepardfaut"/>
    <w:link w:val="Titre1"/>
    <w:uiPriority w:val="9"/>
    <w:rsid w:val="002C3965"/>
    <w:rPr>
      <w:rFonts w:ascii="Arial" w:eastAsiaTheme="majorEastAsia" w:hAnsi="Arial" w:cstheme="majorBidi"/>
      <w:b/>
      <w:sz w:val="32"/>
      <w:szCs w:val="32"/>
    </w:rPr>
  </w:style>
  <w:style w:type="character" w:customStyle="1" w:styleId="Titre2Car">
    <w:name w:val="Titre 2 Car"/>
    <w:basedOn w:val="Policepardfaut"/>
    <w:link w:val="Titre2"/>
    <w:uiPriority w:val="9"/>
    <w:rsid w:val="00A035FD"/>
    <w:rPr>
      <w:rFonts w:ascii="Arial" w:eastAsiaTheme="majorEastAsia" w:hAnsi="Arial" w:cstheme="majorBidi"/>
      <w:b/>
      <w:i/>
      <w:color w:val="2F5496" w:themeColor="accent1" w:themeShade="BF"/>
      <w:sz w:val="26"/>
      <w:szCs w:val="26"/>
    </w:rPr>
  </w:style>
  <w:style w:type="character" w:customStyle="1" w:styleId="Titre3Car">
    <w:name w:val="Titre 3 Car"/>
    <w:basedOn w:val="Policepardfaut"/>
    <w:link w:val="Titre3"/>
    <w:uiPriority w:val="9"/>
    <w:rsid w:val="002C3965"/>
    <w:rPr>
      <w:rFonts w:ascii="Arial" w:eastAsia="Times New Roman" w:hAnsi="Arial" w:cs="Times New Roman"/>
      <w:b/>
      <w:bCs/>
      <w:szCs w:val="27"/>
      <w:lang w:eastAsia="en-GB"/>
    </w:rPr>
  </w:style>
  <w:style w:type="paragraph" w:styleId="En-tte">
    <w:name w:val="header"/>
    <w:basedOn w:val="Normal"/>
    <w:link w:val="En-tteCar"/>
    <w:uiPriority w:val="99"/>
    <w:unhideWhenUsed/>
    <w:rsid w:val="003E4ECF"/>
    <w:pPr>
      <w:tabs>
        <w:tab w:val="center" w:pos="4513"/>
        <w:tab w:val="right" w:pos="9026"/>
      </w:tabs>
    </w:pPr>
    <w:rPr>
      <w:rFonts w:eastAsiaTheme="minorHAnsi" w:cstheme="minorBidi"/>
      <w:szCs w:val="22"/>
      <w:lang w:val="en-GB" w:eastAsia="en-US"/>
    </w:rPr>
  </w:style>
  <w:style w:type="character" w:customStyle="1" w:styleId="En-tteCar">
    <w:name w:val="En-tête Car"/>
    <w:basedOn w:val="Policepardfaut"/>
    <w:link w:val="En-tte"/>
    <w:uiPriority w:val="99"/>
    <w:rsid w:val="003E4ECF"/>
  </w:style>
  <w:style w:type="paragraph" w:styleId="Pieddepage">
    <w:name w:val="footer"/>
    <w:basedOn w:val="Normal"/>
    <w:link w:val="PieddepageCar"/>
    <w:uiPriority w:val="99"/>
    <w:unhideWhenUsed/>
    <w:rsid w:val="003E4ECF"/>
    <w:pPr>
      <w:tabs>
        <w:tab w:val="center" w:pos="4513"/>
        <w:tab w:val="right" w:pos="9026"/>
      </w:tabs>
    </w:pPr>
    <w:rPr>
      <w:rFonts w:eastAsiaTheme="minorHAnsi" w:cstheme="minorBidi"/>
      <w:szCs w:val="22"/>
      <w:lang w:val="en-GB" w:eastAsia="en-US"/>
    </w:rPr>
  </w:style>
  <w:style w:type="character" w:customStyle="1" w:styleId="PieddepageCar">
    <w:name w:val="Pied de page Car"/>
    <w:basedOn w:val="Policepardfaut"/>
    <w:link w:val="Pieddepage"/>
    <w:uiPriority w:val="99"/>
    <w:rsid w:val="003E4ECF"/>
  </w:style>
  <w:style w:type="paragraph" w:styleId="NormalWeb">
    <w:name w:val="Normal (Web)"/>
    <w:basedOn w:val="Normal"/>
    <w:uiPriority w:val="99"/>
    <w:semiHidden/>
    <w:unhideWhenUsed/>
    <w:rsid w:val="002C7429"/>
    <w:pPr>
      <w:spacing w:before="100" w:beforeAutospacing="1" w:after="100" w:afterAutospacing="1"/>
    </w:pPr>
  </w:style>
  <w:style w:type="character" w:customStyle="1" w:styleId="apple-converted-space">
    <w:name w:val="apple-converted-space"/>
    <w:basedOn w:val="Policepardfaut"/>
    <w:rsid w:val="002C7429"/>
  </w:style>
  <w:style w:type="paragraph" w:styleId="Paragraphedeliste">
    <w:name w:val="List Paragraph"/>
    <w:basedOn w:val="Normal"/>
    <w:uiPriority w:val="34"/>
    <w:qFormat/>
    <w:rsid w:val="00826013"/>
    <w:pPr>
      <w:spacing w:after="160" w:line="259" w:lineRule="auto"/>
      <w:ind w:left="720"/>
      <w:contextualSpacing/>
    </w:pPr>
    <w:rPr>
      <w:rFonts w:eastAsiaTheme="minorHAnsi" w:cstheme="minorBidi"/>
      <w:szCs w:val="22"/>
      <w:lang w:val="en-GB" w:eastAsia="en-US"/>
    </w:rPr>
  </w:style>
  <w:style w:type="character" w:customStyle="1" w:styleId="normaltextrun">
    <w:name w:val="normaltextrun"/>
    <w:basedOn w:val="Policepardfaut"/>
    <w:rsid w:val="002C4285"/>
  </w:style>
  <w:style w:type="character" w:customStyle="1" w:styleId="spellingerror">
    <w:name w:val="spellingerror"/>
    <w:basedOn w:val="Policepardfaut"/>
    <w:rsid w:val="002C4285"/>
  </w:style>
  <w:style w:type="character" w:customStyle="1" w:styleId="eop">
    <w:name w:val="eop"/>
    <w:basedOn w:val="Policepardfaut"/>
    <w:rsid w:val="002C4285"/>
  </w:style>
  <w:style w:type="table" w:styleId="Grilledutableau">
    <w:name w:val="Table Grid"/>
    <w:basedOn w:val="TableauNormal"/>
    <w:uiPriority w:val="39"/>
    <w:rsid w:val="00B70CD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399334">
      <w:bodyDiv w:val="1"/>
      <w:marLeft w:val="0"/>
      <w:marRight w:val="0"/>
      <w:marTop w:val="0"/>
      <w:marBottom w:val="0"/>
      <w:divBdr>
        <w:top w:val="none" w:sz="0" w:space="0" w:color="auto"/>
        <w:left w:val="none" w:sz="0" w:space="0" w:color="auto"/>
        <w:bottom w:val="none" w:sz="0" w:space="0" w:color="auto"/>
        <w:right w:val="none" w:sz="0" w:space="0" w:color="auto"/>
      </w:divBdr>
    </w:div>
    <w:div w:id="89082560">
      <w:bodyDiv w:val="1"/>
      <w:marLeft w:val="0"/>
      <w:marRight w:val="0"/>
      <w:marTop w:val="0"/>
      <w:marBottom w:val="0"/>
      <w:divBdr>
        <w:top w:val="none" w:sz="0" w:space="0" w:color="auto"/>
        <w:left w:val="none" w:sz="0" w:space="0" w:color="auto"/>
        <w:bottom w:val="none" w:sz="0" w:space="0" w:color="auto"/>
        <w:right w:val="none" w:sz="0" w:space="0" w:color="auto"/>
      </w:divBdr>
    </w:div>
    <w:div w:id="119033065">
      <w:bodyDiv w:val="1"/>
      <w:marLeft w:val="0"/>
      <w:marRight w:val="0"/>
      <w:marTop w:val="0"/>
      <w:marBottom w:val="0"/>
      <w:divBdr>
        <w:top w:val="none" w:sz="0" w:space="0" w:color="auto"/>
        <w:left w:val="none" w:sz="0" w:space="0" w:color="auto"/>
        <w:bottom w:val="none" w:sz="0" w:space="0" w:color="auto"/>
        <w:right w:val="none" w:sz="0" w:space="0" w:color="auto"/>
      </w:divBdr>
    </w:div>
    <w:div w:id="160389877">
      <w:bodyDiv w:val="1"/>
      <w:marLeft w:val="0"/>
      <w:marRight w:val="0"/>
      <w:marTop w:val="0"/>
      <w:marBottom w:val="0"/>
      <w:divBdr>
        <w:top w:val="none" w:sz="0" w:space="0" w:color="auto"/>
        <w:left w:val="none" w:sz="0" w:space="0" w:color="auto"/>
        <w:bottom w:val="none" w:sz="0" w:space="0" w:color="auto"/>
        <w:right w:val="none" w:sz="0" w:space="0" w:color="auto"/>
      </w:divBdr>
    </w:div>
    <w:div w:id="187185522">
      <w:bodyDiv w:val="1"/>
      <w:marLeft w:val="0"/>
      <w:marRight w:val="0"/>
      <w:marTop w:val="0"/>
      <w:marBottom w:val="0"/>
      <w:divBdr>
        <w:top w:val="none" w:sz="0" w:space="0" w:color="auto"/>
        <w:left w:val="none" w:sz="0" w:space="0" w:color="auto"/>
        <w:bottom w:val="none" w:sz="0" w:space="0" w:color="auto"/>
        <w:right w:val="none" w:sz="0" w:space="0" w:color="auto"/>
      </w:divBdr>
    </w:div>
    <w:div w:id="219443432">
      <w:bodyDiv w:val="1"/>
      <w:marLeft w:val="0"/>
      <w:marRight w:val="0"/>
      <w:marTop w:val="0"/>
      <w:marBottom w:val="0"/>
      <w:divBdr>
        <w:top w:val="none" w:sz="0" w:space="0" w:color="auto"/>
        <w:left w:val="none" w:sz="0" w:space="0" w:color="auto"/>
        <w:bottom w:val="none" w:sz="0" w:space="0" w:color="auto"/>
        <w:right w:val="none" w:sz="0" w:space="0" w:color="auto"/>
      </w:divBdr>
    </w:div>
    <w:div w:id="391317459">
      <w:bodyDiv w:val="1"/>
      <w:marLeft w:val="0"/>
      <w:marRight w:val="0"/>
      <w:marTop w:val="0"/>
      <w:marBottom w:val="0"/>
      <w:divBdr>
        <w:top w:val="none" w:sz="0" w:space="0" w:color="auto"/>
        <w:left w:val="none" w:sz="0" w:space="0" w:color="auto"/>
        <w:bottom w:val="none" w:sz="0" w:space="0" w:color="auto"/>
        <w:right w:val="none" w:sz="0" w:space="0" w:color="auto"/>
      </w:divBdr>
    </w:div>
    <w:div w:id="434985446">
      <w:bodyDiv w:val="1"/>
      <w:marLeft w:val="0"/>
      <w:marRight w:val="0"/>
      <w:marTop w:val="0"/>
      <w:marBottom w:val="0"/>
      <w:divBdr>
        <w:top w:val="none" w:sz="0" w:space="0" w:color="auto"/>
        <w:left w:val="none" w:sz="0" w:space="0" w:color="auto"/>
        <w:bottom w:val="none" w:sz="0" w:space="0" w:color="auto"/>
        <w:right w:val="none" w:sz="0" w:space="0" w:color="auto"/>
      </w:divBdr>
    </w:div>
    <w:div w:id="465204010">
      <w:bodyDiv w:val="1"/>
      <w:marLeft w:val="0"/>
      <w:marRight w:val="0"/>
      <w:marTop w:val="0"/>
      <w:marBottom w:val="0"/>
      <w:divBdr>
        <w:top w:val="none" w:sz="0" w:space="0" w:color="auto"/>
        <w:left w:val="none" w:sz="0" w:space="0" w:color="auto"/>
        <w:bottom w:val="none" w:sz="0" w:space="0" w:color="auto"/>
        <w:right w:val="none" w:sz="0" w:space="0" w:color="auto"/>
      </w:divBdr>
    </w:div>
    <w:div w:id="468018263">
      <w:bodyDiv w:val="1"/>
      <w:marLeft w:val="0"/>
      <w:marRight w:val="0"/>
      <w:marTop w:val="0"/>
      <w:marBottom w:val="0"/>
      <w:divBdr>
        <w:top w:val="none" w:sz="0" w:space="0" w:color="auto"/>
        <w:left w:val="none" w:sz="0" w:space="0" w:color="auto"/>
        <w:bottom w:val="none" w:sz="0" w:space="0" w:color="auto"/>
        <w:right w:val="none" w:sz="0" w:space="0" w:color="auto"/>
      </w:divBdr>
    </w:div>
    <w:div w:id="469596750">
      <w:bodyDiv w:val="1"/>
      <w:marLeft w:val="0"/>
      <w:marRight w:val="0"/>
      <w:marTop w:val="0"/>
      <w:marBottom w:val="0"/>
      <w:divBdr>
        <w:top w:val="none" w:sz="0" w:space="0" w:color="auto"/>
        <w:left w:val="none" w:sz="0" w:space="0" w:color="auto"/>
        <w:bottom w:val="none" w:sz="0" w:space="0" w:color="auto"/>
        <w:right w:val="none" w:sz="0" w:space="0" w:color="auto"/>
      </w:divBdr>
    </w:div>
    <w:div w:id="473377265">
      <w:bodyDiv w:val="1"/>
      <w:marLeft w:val="0"/>
      <w:marRight w:val="0"/>
      <w:marTop w:val="0"/>
      <w:marBottom w:val="0"/>
      <w:divBdr>
        <w:top w:val="none" w:sz="0" w:space="0" w:color="auto"/>
        <w:left w:val="none" w:sz="0" w:space="0" w:color="auto"/>
        <w:bottom w:val="none" w:sz="0" w:space="0" w:color="auto"/>
        <w:right w:val="none" w:sz="0" w:space="0" w:color="auto"/>
      </w:divBdr>
    </w:div>
    <w:div w:id="532691457">
      <w:bodyDiv w:val="1"/>
      <w:marLeft w:val="0"/>
      <w:marRight w:val="0"/>
      <w:marTop w:val="0"/>
      <w:marBottom w:val="0"/>
      <w:divBdr>
        <w:top w:val="none" w:sz="0" w:space="0" w:color="auto"/>
        <w:left w:val="none" w:sz="0" w:space="0" w:color="auto"/>
        <w:bottom w:val="none" w:sz="0" w:space="0" w:color="auto"/>
        <w:right w:val="none" w:sz="0" w:space="0" w:color="auto"/>
      </w:divBdr>
    </w:div>
    <w:div w:id="607784395">
      <w:bodyDiv w:val="1"/>
      <w:marLeft w:val="0"/>
      <w:marRight w:val="0"/>
      <w:marTop w:val="0"/>
      <w:marBottom w:val="0"/>
      <w:divBdr>
        <w:top w:val="none" w:sz="0" w:space="0" w:color="auto"/>
        <w:left w:val="none" w:sz="0" w:space="0" w:color="auto"/>
        <w:bottom w:val="none" w:sz="0" w:space="0" w:color="auto"/>
        <w:right w:val="none" w:sz="0" w:space="0" w:color="auto"/>
      </w:divBdr>
    </w:div>
    <w:div w:id="673456240">
      <w:bodyDiv w:val="1"/>
      <w:marLeft w:val="0"/>
      <w:marRight w:val="0"/>
      <w:marTop w:val="0"/>
      <w:marBottom w:val="0"/>
      <w:divBdr>
        <w:top w:val="none" w:sz="0" w:space="0" w:color="auto"/>
        <w:left w:val="none" w:sz="0" w:space="0" w:color="auto"/>
        <w:bottom w:val="none" w:sz="0" w:space="0" w:color="auto"/>
        <w:right w:val="none" w:sz="0" w:space="0" w:color="auto"/>
      </w:divBdr>
    </w:div>
    <w:div w:id="725884274">
      <w:bodyDiv w:val="1"/>
      <w:marLeft w:val="0"/>
      <w:marRight w:val="0"/>
      <w:marTop w:val="0"/>
      <w:marBottom w:val="0"/>
      <w:divBdr>
        <w:top w:val="none" w:sz="0" w:space="0" w:color="auto"/>
        <w:left w:val="none" w:sz="0" w:space="0" w:color="auto"/>
        <w:bottom w:val="none" w:sz="0" w:space="0" w:color="auto"/>
        <w:right w:val="none" w:sz="0" w:space="0" w:color="auto"/>
      </w:divBdr>
    </w:div>
    <w:div w:id="737481336">
      <w:bodyDiv w:val="1"/>
      <w:marLeft w:val="0"/>
      <w:marRight w:val="0"/>
      <w:marTop w:val="0"/>
      <w:marBottom w:val="0"/>
      <w:divBdr>
        <w:top w:val="none" w:sz="0" w:space="0" w:color="auto"/>
        <w:left w:val="none" w:sz="0" w:space="0" w:color="auto"/>
        <w:bottom w:val="none" w:sz="0" w:space="0" w:color="auto"/>
        <w:right w:val="none" w:sz="0" w:space="0" w:color="auto"/>
      </w:divBdr>
    </w:div>
    <w:div w:id="758790150">
      <w:bodyDiv w:val="1"/>
      <w:marLeft w:val="0"/>
      <w:marRight w:val="0"/>
      <w:marTop w:val="0"/>
      <w:marBottom w:val="0"/>
      <w:divBdr>
        <w:top w:val="none" w:sz="0" w:space="0" w:color="auto"/>
        <w:left w:val="none" w:sz="0" w:space="0" w:color="auto"/>
        <w:bottom w:val="none" w:sz="0" w:space="0" w:color="auto"/>
        <w:right w:val="none" w:sz="0" w:space="0" w:color="auto"/>
      </w:divBdr>
    </w:div>
    <w:div w:id="826243911">
      <w:bodyDiv w:val="1"/>
      <w:marLeft w:val="0"/>
      <w:marRight w:val="0"/>
      <w:marTop w:val="0"/>
      <w:marBottom w:val="0"/>
      <w:divBdr>
        <w:top w:val="none" w:sz="0" w:space="0" w:color="auto"/>
        <w:left w:val="none" w:sz="0" w:space="0" w:color="auto"/>
        <w:bottom w:val="none" w:sz="0" w:space="0" w:color="auto"/>
        <w:right w:val="none" w:sz="0" w:space="0" w:color="auto"/>
      </w:divBdr>
    </w:div>
    <w:div w:id="854459201">
      <w:bodyDiv w:val="1"/>
      <w:marLeft w:val="0"/>
      <w:marRight w:val="0"/>
      <w:marTop w:val="0"/>
      <w:marBottom w:val="0"/>
      <w:divBdr>
        <w:top w:val="none" w:sz="0" w:space="0" w:color="auto"/>
        <w:left w:val="none" w:sz="0" w:space="0" w:color="auto"/>
        <w:bottom w:val="none" w:sz="0" w:space="0" w:color="auto"/>
        <w:right w:val="none" w:sz="0" w:space="0" w:color="auto"/>
      </w:divBdr>
    </w:div>
    <w:div w:id="1062753829">
      <w:bodyDiv w:val="1"/>
      <w:marLeft w:val="0"/>
      <w:marRight w:val="0"/>
      <w:marTop w:val="0"/>
      <w:marBottom w:val="0"/>
      <w:divBdr>
        <w:top w:val="none" w:sz="0" w:space="0" w:color="auto"/>
        <w:left w:val="none" w:sz="0" w:space="0" w:color="auto"/>
        <w:bottom w:val="none" w:sz="0" w:space="0" w:color="auto"/>
        <w:right w:val="none" w:sz="0" w:space="0" w:color="auto"/>
      </w:divBdr>
    </w:div>
    <w:div w:id="1137382891">
      <w:bodyDiv w:val="1"/>
      <w:marLeft w:val="0"/>
      <w:marRight w:val="0"/>
      <w:marTop w:val="0"/>
      <w:marBottom w:val="0"/>
      <w:divBdr>
        <w:top w:val="none" w:sz="0" w:space="0" w:color="auto"/>
        <w:left w:val="none" w:sz="0" w:space="0" w:color="auto"/>
        <w:bottom w:val="none" w:sz="0" w:space="0" w:color="auto"/>
        <w:right w:val="none" w:sz="0" w:space="0" w:color="auto"/>
      </w:divBdr>
    </w:div>
    <w:div w:id="1191526516">
      <w:bodyDiv w:val="1"/>
      <w:marLeft w:val="0"/>
      <w:marRight w:val="0"/>
      <w:marTop w:val="0"/>
      <w:marBottom w:val="0"/>
      <w:divBdr>
        <w:top w:val="none" w:sz="0" w:space="0" w:color="auto"/>
        <w:left w:val="none" w:sz="0" w:space="0" w:color="auto"/>
        <w:bottom w:val="none" w:sz="0" w:space="0" w:color="auto"/>
        <w:right w:val="none" w:sz="0" w:space="0" w:color="auto"/>
      </w:divBdr>
    </w:div>
    <w:div w:id="1193106788">
      <w:bodyDiv w:val="1"/>
      <w:marLeft w:val="0"/>
      <w:marRight w:val="0"/>
      <w:marTop w:val="0"/>
      <w:marBottom w:val="0"/>
      <w:divBdr>
        <w:top w:val="none" w:sz="0" w:space="0" w:color="auto"/>
        <w:left w:val="none" w:sz="0" w:space="0" w:color="auto"/>
        <w:bottom w:val="none" w:sz="0" w:space="0" w:color="auto"/>
        <w:right w:val="none" w:sz="0" w:space="0" w:color="auto"/>
      </w:divBdr>
    </w:div>
    <w:div w:id="1284993829">
      <w:bodyDiv w:val="1"/>
      <w:marLeft w:val="0"/>
      <w:marRight w:val="0"/>
      <w:marTop w:val="0"/>
      <w:marBottom w:val="0"/>
      <w:divBdr>
        <w:top w:val="none" w:sz="0" w:space="0" w:color="auto"/>
        <w:left w:val="none" w:sz="0" w:space="0" w:color="auto"/>
        <w:bottom w:val="none" w:sz="0" w:space="0" w:color="auto"/>
        <w:right w:val="none" w:sz="0" w:space="0" w:color="auto"/>
      </w:divBdr>
    </w:div>
    <w:div w:id="1315908342">
      <w:bodyDiv w:val="1"/>
      <w:marLeft w:val="0"/>
      <w:marRight w:val="0"/>
      <w:marTop w:val="0"/>
      <w:marBottom w:val="0"/>
      <w:divBdr>
        <w:top w:val="none" w:sz="0" w:space="0" w:color="auto"/>
        <w:left w:val="none" w:sz="0" w:space="0" w:color="auto"/>
        <w:bottom w:val="none" w:sz="0" w:space="0" w:color="auto"/>
        <w:right w:val="none" w:sz="0" w:space="0" w:color="auto"/>
      </w:divBdr>
    </w:div>
    <w:div w:id="1403211420">
      <w:bodyDiv w:val="1"/>
      <w:marLeft w:val="0"/>
      <w:marRight w:val="0"/>
      <w:marTop w:val="0"/>
      <w:marBottom w:val="0"/>
      <w:divBdr>
        <w:top w:val="none" w:sz="0" w:space="0" w:color="auto"/>
        <w:left w:val="none" w:sz="0" w:space="0" w:color="auto"/>
        <w:bottom w:val="none" w:sz="0" w:space="0" w:color="auto"/>
        <w:right w:val="none" w:sz="0" w:space="0" w:color="auto"/>
      </w:divBdr>
    </w:div>
    <w:div w:id="1565212827">
      <w:bodyDiv w:val="1"/>
      <w:marLeft w:val="0"/>
      <w:marRight w:val="0"/>
      <w:marTop w:val="0"/>
      <w:marBottom w:val="0"/>
      <w:divBdr>
        <w:top w:val="none" w:sz="0" w:space="0" w:color="auto"/>
        <w:left w:val="none" w:sz="0" w:space="0" w:color="auto"/>
        <w:bottom w:val="none" w:sz="0" w:space="0" w:color="auto"/>
        <w:right w:val="none" w:sz="0" w:space="0" w:color="auto"/>
      </w:divBdr>
    </w:div>
    <w:div w:id="1567955628">
      <w:bodyDiv w:val="1"/>
      <w:marLeft w:val="0"/>
      <w:marRight w:val="0"/>
      <w:marTop w:val="0"/>
      <w:marBottom w:val="0"/>
      <w:divBdr>
        <w:top w:val="none" w:sz="0" w:space="0" w:color="auto"/>
        <w:left w:val="none" w:sz="0" w:space="0" w:color="auto"/>
        <w:bottom w:val="none" w:sz="0" w:space="0" w:color="auto"/>
        <w:right w:val="none" w:sz="0" w:space="0" w:color="auto"/>
      </w:divBdr>
    </w:div>
    <w:div w:id="1602883005">
      <w:bodyDiv w:val="1"/>
      <w:marLeft w:val="0"/>
      <w:marRight w:val="0"/>
      <w:marTop w:val="0"/>
      <w:marBottom w:val="0"/>
      <w:divBdr>
        <w:top w:val="none" w:sz="0" w:space="0" w:color="auto"/>
        <w:left w:val="none" w:sz="0" w:space="0" w:color="auto"/>
        <w:bottom w:val="none" w:sz="0" w:space="0" w:color="auto"/>
        <w:right w:val="none" w:sz="0" w:space="0" w:color="auto"/>
      </w:divBdr>
    </w:div>
    <w:div w:id="1606379088">
      <w:bodyDiv w:val="1"/>
      <w:marLeft w:val="0"/>
      <w:marRight w:val="0"/>
      <w:marTop w:val="0"/>
      <w:marBottom w:val="0"/>
      <w:divBdr>
        <w:top w:val="none" w:sz="0" w:space="0" w:color="auto"/>
        <w:left w:val="none" w:sz="0" w:space="0" w:color="auto"/>
        <w:bottom w:val="none" w:sz="0" w:space="0" w:color="auto"/>
        <w:right w:val="none" w:sz="0" w:space="0" w:color="auto"/>
      </w:divBdr>
    </w:div>
    <w:div w:id="1804155668">
      <w:bodyDiv w:val="1"/>
      <w:marLeft w:val="0"/>
      <w:marRight w:val="0"/>
      <w:marTop w:val="0"/>
      <w:marBottom w:val="0"/>
      <w:divBdr>
        <w:top w:val="none" w:sz="0" w:space="0" w:color="auto"/>
        <w:left w:val="none" w:sz="0" w:space="0" w:color="auto"/>
        <w:bottom w:val="none" w:sz="0" w:space="0" w:color="auto"/>
        <w:right w:val="none" w:sz="0" w:space="0" w:color="auto"/>
      </w:divBdr>
    </w:div>
    <w:div w:id="1815489104">
      <w:bodyDiv w:val="1"/>
      <w:marLeft w:val="0"/>
      <w:marRight w:val="0"/>
      <w:marTop w:val="0"/>
      <w:marBottom w:val="0"/>
      <w:divBdr>
        <w:top w:val="none" w:sz="0" w:space="0" w:color="auto"/>
        <w:left w:val="none" w:sz="0" w:space="0" w:color="auto"/>
        <w:bottom w:val="none" w:sz="0" w:space="0" w:color="auto"/>
        <w:right w:val="none" w:sz="0" w:space="0" w:color="auto"/>
      </w:divBdr>
    </w:div>
    <w:div w:id="1929843700">
      <w:bodyDiv w:val="1"/>
      <w:marLeft w:val="0"/>
      <w:marRight w:val="0"/>
      <w:marTop w:val="0"/>
      <w:marBottom w:val="0"/>
      <w:divBdr>
        <w:top w:val="none" w:sz="0" w:space="0" w:color="auto"/>
        <w:left w:val="none" w:sz="0" w:space="0" w:color="auto"/>
        <w:bottom w:val="none" w:sz="0" w:space="0" w:color="auto"/>
        <w:right w:val="none" w:sz="0" w:space="0" w:color="auto"/>
      </w:divBdr>
    </w:div>
    <w:div w:id="1963877715">
      <w:bodyDiv w:val="1"/>
      <w:marLeft w:val="0"/>
      <w:marRight w:val="0"/>
      <w:marTop w:val="0"/>
      <w:marBottom w:val="0"/>
      <w:divBdr>
        <w:top w:val="none" w:sz="0" w:space="0" w:color="auto"/>
        <w:left w:val="none" w:sz="0" w:space="0" w:color="auto"/>
        <w:bottom w:val="none" w:sz="0" w:space="0" w:color="auto"/>
        <w:right w:val="none" w:sz="0" w:space="0" w:color="auto"/>
      </w:divBdr>
    </w:div>
    <w:div w:id="2054620489">
      <w:bodyDiv w:val="1"/>
      <w:marLeft w:val="0"/>
      <w:marRight w:val="0"/>
      <w:marTop w:val="0"/>
      <w:marBottom w:val="0"/>
      <w:divBdr>
        <w:top w:val="none" w:sz="0" w:space="0" w:color="auto"/>
        <w:left w:val="none" w:sz="0" w:space="0" w:color="auto"/>
        <w:bottom w:val="none" w:sz="0" w:space="0" w:color="auto"/>
        <w:right w:val="none" w:sz="0" w:space="0" w:color="auto"/>
      </w:divBdr>
    </w:div>
    <w:div w:id="2086995065">
      <w:bodyDiv w:val="1"/>
      <w:marLeft w:val="0"/>
      <w:marRight w:val="0"/>
      <w:marTop w:val="0"/>
      <w:marBottom w:val="0"/>
      <w:divBdr>
        <w:top w:val="none" w:sz="0" w:space="0" w:color="auto"/>
        <w:left w:val="none" w:sz="0" w:space="0" w:color="auto"/>
        <w:bottom w:val="none" w:sz="0" w:space="0" w:color="auto"/>
        <w:right w:val="none" w:sz="0" w:space="0" w:color="auto"/>
      </w:divBdr>
    </w:div>
    <w:div w:id="2111657993">
      <w:bodyDiv w:val="1"/>
      <w:marLeft w:val="0"/>
      <w:marRight w:val="0"/>
      <w:marTop w:val="0"/>
      <w:marBottom w:val="0"/>
      <w:divBdr>
        <w:top w:val="none" w:sz="0" w:space="0" w:color="auto"/>
        <w:left w:val="none" w:sz="0" w:space="0" w:color="auto"/>
        <w:bottom w:val="none" w:sz="0" w:space="0" w:color="auto"/>
        <w:right w:val="none" w:sz="0" w:space="0" w:color="auto"/>
      </w:divBdr>
    </w:div>
    <w:div w:id="2136096973">
      <w:bodyDiv w:val="1"/>
      <w:marLeft w:val="0"/>
      <w:marRight w:val="0"/>
      <w:marTop w:val="0"/>
      <w:marBottom w:val="0"/>
      <w:divBdr>
        <w:top w:val="none" w:sz="0" w:space="0" w:color="auto"/>
        <w:left w:val="none" w:sz="0" w:space="0" w:color="auto"/>
        <w:bottom w:val="none" w:sz="0" w:space="0" w:color="auto"/>
        <w:right w:val="none" w:sz="0" w:space="0" w:color="auto"/>
      </w:divBdr>
    </w:div>
    <w:div w:id="21404869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875</TotalTime>
  <Pages>14</Pages>
  <Words>3913</Words>
  <Characters>21524</Characters>
  <Application>Microsoft Office Word</Application>
  <DocSecurity>0</DocSecurity>
  <Lines>179</Lines>
  <Paragraphs>50</Paragraphs>
  <ScaleCrop>false</ScaleCrop>
  <HeadingPairs>
    <vt:vector size="4" baseType="variant">
      <vt:variant>
        <vt:lpstr>Titre</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25387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Sophia Sarpong</cp:lastModifiedBy>
  <cp:revision>31</cp:revision>
  <cp:lastPrinted>2023-08-30T20:05:00Z</cp:lastPrinted>
  <dcterms:created xsi:type="dcterms:W3CDTF">2021-10-31T12:16:00Z</dcterms:created>
  <dcterms:modified xsi:type="dcterms:W3CDTF">2023-08-30T23:02:00Z</dcterms:modified>
</cp:coreProperties>
</file>