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16B41" w14:textId="77777777" w:rsidR="00E4073F" w:rsidRDefault="00E4073F">
      <w:pPr>
        <w:rPr>
          <w:b/>
          <w:bCs/>
          <w:i/>
          <w:iCs/>
        </w:rPr>
      </w:pPr>
    </w:p>
    <w:p w14:paraId="5EA435A6" w14:textId="47F2C647" w:rsidR="00DD29D8" w:rsidRPr="008B585D" w:rsidRDefault="00153E0D" w:rsidP="008B585D">
      <w:pPr>
        <w:jc w:val="center"/>
        <w:rPr>
          <w:b/>
          <w:bCs/>
          <w:sz w:val="40"/>
          <w:szCs w:val="40"/>
        </w:rPr>
      </w:pPr>
      <w:r w:rsidRPr="008B585D">
        <w:rPr>
          <w:b/>
          <w:bCs/>
          <w:sz w:val="40"/>
          <w:szCs w:val="40"/>
        </w:rPr>
        <w:t>Marketing plan-Marriott Hotel</w:t>
      </w:r>
    </w:p>
    <w:p w14:paraId="57371045" w14:textId="77777777" w:rsidR="008E0973" w:rsidRDefault="008E0973">
      <w:pPr>
        <w:rPr>
          <w:b/>
          <w:bCs/>
        </w:rPr>
      </w:pPr>
    </w:p>
    <w:p w14:paraId="743ABC4A" w14:textId="77777777" w:rsidR="008E0973" w:rsidRDefault="008E0973">
      <w:pPr>
        <w:rPr>
          <w:b/>
          <w:bCs/>
        </w:rPr>
      </w:pPr>
    </w:p>
    <w:p w14:paraId="64DA0624" w14:textId="77777777" w:rsidR="008E0973" w:rsidRDefault="008E0973">
      <w:pPr>
        <w:rPr>
          <w:b/>
          <w:bCs/>
        </w:rPr>
      </w:pPr>
    </w:p>
    <w:p w14:paraId="46CF1777" w14:textId="77777777" w:rsidR="008E0973" w:rsidRDefault="008E0973">
      <w:pPr>
        <w:rPr>
          <w:b/>
          <w:bCs/>
        </w:rPr>
      </w:pPr>
    </w:p>
    <w:p w14:paraId="2716D97B" w14:textId="77777777" w:rsidR="008E0973" w:rsidRDefault="008E0973">
      <w:pPr>
        <w:rPr>
          <w:b/>
          <w:bCs/>
        </w:rPr>
      </w:pPr>
    </w:p>
    <w:p w14:paraId="104ACFBE" w14:textId="77777777" w:rsidR="008E0973" w:rsidRDefault="008E0973">
      <w:pPr>
        <w:rPr>
          <w:b/>
          <w:bCs/>
        </w:rPr>
      </w:pPr>
    </w:p>
    <w:p w14:paraId="60EA8FD6" w14:textId="77777777" w:rsidR="008B585D" w:rsidRDefault="008B585D" w:rsidP="008E0973">
      <w:pPr>
        <w:rPr>
          <w:b/>
          <w:bCs/>
        </w:rPr>
      </w:pPr>
    </w:p>
    <w:p w14:paraId="1B21FFA6" w14:textId="77777777" w:rsidR="008B585D" w:rsidRDefault="008B585D" w:rsidP="008E0973">
      <w:pPr>
        <w:rPr>
          <w:b/>
          <w:bCs/>
        </w:rPr>
      </w:pPr>
    </w:p>
    <w:p w14:paraId="10A8B927" w14:textId="219CE5A0" w:rsidR="008E0973" w:rsidRPr="008E0973" w:rsidRDefault="008E0973" w:rsidP="008E0973">
      <w:pPr>
        <w:rPr>
          <w:b/>
          <w:bCs/>
          <w:sz w:val="28"/>
          <w:szCs w:val="28"/>
        </w:rPr>
      </w:pPr>
      <w:r w:rsidRPr="008E0973">
        <w:rPr>
          <w:b/>
          <w:bCs/>
          <w:sz w:val="28"/>
          <w:szCs w:val="28"/>
        </w:rPr>
        <w:t xml:space="preserve">Student </w:t>
      </w:r>
      <w:r w:rsidRPr="008B585D">
        <w:rPr>
          <w:b/>
          <w:bCs/>
          <w:sz w:val="28"/>
          <w:szCs w:val="28"/>
        </w:rPr>
        <w:t xml:space="preserve">name: </w:t>
      </w:r>
      <w:r w:rsidRPr="008E0973">
        <w:rPr>
          <w:b/>
          <w:bCs/>
          <w:sz w:val="28"/>
          <w:szCs w:val="28"/>
        </w:rPr>
        <w:t xml:space="preserve"> Alina Grigore</w:t>
      </w:r>
    </w:p>
    <w:p w14:paraId="33D3CF55" w14:textId="77777777" w:rsidR="008E0973" w:rsidRPr="008E0973" w:rsidRDefault="008E0973" w:rsidP="008E0973">
      <w:pPr>
        <w:rPr>
          <w:b/>
          <w:bCs/>
          <w:sz w:val="28"/>
          <w:szCs w:val="28"/>
        </w:rPr>
      </w:pPr>
      <w:r w:rsidRPr="008E0973">
        <w:rPr>
          <w:b/>
          <w:bCs/>
          <w:sz w:val="28"/>
          <w:szCs w:val="28"/>
        </w:rPr>
        <w:t>Student ID:2209836</w:t>
      </w:r>
    </w:p>
    <w:p w14:paraId="5FC5B244" w14:textId="77777777" w:rsidR="008E0973" w:rsidRPr="008E0973" w:rsidRDefault="008E0973" w:rsidP="008E0973">
      <w:pPr>
        <w:rPr>
          <w:b/>
          <w:bCs/>
          <w:sz w:val="28"/>
          <w:szCs w:val="28"/>
        </w:rPr>
      </w:pPr>
      <w:r w:rsidRPr="008E0973">
        <w:rPr>
          <w:b/>
          <w:bCs/>
          <w:sz w:val="28"/>
          <w:szCs w:val="28"/>
        </w:rPr>
        <w:t>Marketing Essentials (BMIH4005)</w:t>
      </w:r>
    </w:p>
    <w:p w14:paraId="04F2EA80" w14:textId="6D2BC9B1" w:rsidR="00E4073F" w:rsidRDefault="008E0973" w:rsidP="008E0973">
      <w:pPr>
        <w:rPr>
          <w:b/>
          <w:bCs/>
          <w:i/>
          <w:iCs/>
        </w:rPr>
      </w:pPr>
      <w:r w:rsidRPr="008B585D">
        <w:rPr>
          <w:b/>
          <w:bCs/>
          <w:sz w:val="28"/>
          <w:szCs w:val="28"/>
        </w:rPr>
        <w:t xml:space="preserve">Lecturer name: Luciana </w:t>
      </w:r>
      <w:proofErr w:type="spellStart"/>
      <w:r w:rsidRPr="008B585D">
        <w:rPr>
          <w:b/>
          <w:bCs/>
          <w:sz w:val="28"/>
          <w:szCs w:val="28"/>
        </w:rPr>
        <w:t>Suardi</w:t>
      </w:r>
      <w:proofErr w:type="spellEnd"/>
      <w:r w:rsidR="00E4073F">
        <w:rPr>
          <w:b/>
          <w:bCs/>
          <w:i/>
          <w:iCs/>
        </w:rPr>
        <w:br w:type="page"/>
      </w:r>
    </w:p>
    <w:p w14:paraId="7E221106" w14:textId="63EC8D3B" w:rsidR="002C366F" w:rsidRPr="006576F5" w:rsidRDefault="002C366F">
      <w:pPr>
        <w:rPr>
          <w:b/>
          <w:bCs/>
          <w:sz w:val="24"/>
          <w:szCs w:val="24"/>
        </w:rPr>
      </w:pPr>
      <w:r w:rsidRPr="006576F5">
        <w:rPr>
          <w:b/>
          <w:bCs/>
          <w:sz w:val="24"/>
          <w:szCs w:val="24"/>
        </w:rPr>
        <w:lastRenderedPageBreak/>
        <w:t>Introduction</w:t>
      </w:r>
    </w:p>
    <w:p w14:paraId="4F2ABA35" w14:textId="75324808" w:rsidR="00F91706" w:rsidRPr="006576F5" w:rsidRDefault="00F91706" w:rsidP="006576F5">
      <w:pPr>
        <w:spacing w:after="0"/>
        <w:rPr>
          <w:sz w:val="24"/>
          <w:szCs w:val="24"/>
        </w:rPr>
      </w:pPr>
      <w:r w:rsidRPr="006576F5">
        <w:rPr>
          <w:sz w:val="24"/>
          <w:szCs w:val="24"/>
        </w:rPr>
        <w:t xml:space="preserve">This report examines Marriott Hotel UK's marketing strategy and the UK hospitality industry's use of effective marketing tools and tactics to </w:t>
      </w:r>
      <w:r w:rsidR="000A3639" w:rsidRPr="006576F5">
        <w:rPr>
          <w:sz w:val="24"/>
          <w:szCs w:val="24"/>
        </w:rPr>
        <w:t>decide</w:t>
      </w:r>
      <w:r w:rsidRPr="006576F5">
        <w:rPr>
          <w:sz w:val="24"/>
          <w:szCs w:val="24"/>
        </w:rPr>
        <w:t xml:space="preserve"> the hotel's performance.</w:t>
      </w:r>
    </w:p>
    <w:p w14:paraId="44AA605D" w14:textId="65F5FEF2" w:rsidR="00F91706" w:rsidRPr="006576F5" w:rsidRDefault="00F91706" w:rsidP="006576F5">
      <w:pPr>
        <w:spacing w:after="0"/>
        <w:rPr>
          <w:sz w:val="24"/>
          <w:szCs w:val="24"/>
        </w:rPr>
      </w:pPr>
      <w:r w:rsidRPr="006576F5">
        <w:rPr>
          <w:sz w:val="24"/>
          <w:szCs w:val="24"/>
        </w:rPr>
        <w:t xml:space="preserve">The primary aims of marketing strategies are to define the target market, communicate departmental </w:t>
      </w:r>
      <w:r w:rsidR="000A3639" w:rsidRPr="006576F5">
        <w:rPr>
          <w:sz w:val="24"/>
          <w:szCs w:val="24"/>
        </w:rPr>
        <w:t>goals</w:t>
      </w:r>
      <w:r w:rsidRPr="006576F5">
        <w:rPr>
          <w:sz w:val="24"/>
          <w:szCs w:val="24"/>
        </w:rPr>
        <w:t xml:space="preserve">, and </w:t>
      </w:r>
      <w:r w:rsidR="00BD4BB1" w:rsidRPr="006576F5">
        <w:rPr>
          <w:sz w:val="24"/>
          <w:szCs w:val="24"/>
        </w:rPr>
        <w:t>figure out</w:t>
      </w:r>
      <w:r w:rsidRPr="006576F5">
        <w:rPr>
          <w:sz w:val="24"/>
          <w:szCs w:val="24"/>
        </w:rPr>
        <w:t xml:space="preserve"> a suitable budget for success. </w:t>
      </w:r>
      <w:r w:rsidR="000A3639" w:rsidRPr="006576F5">
        <w:rPr>
          <w:sz w:val="24"/>
          <w:szCs w:val="24"/>
        </w:rPr>
        <w:t>A</w:t>
      </w:r>
      <w:r w:rsidRPr="006576F5">
        <w:rPr>
          <w:sz w:val="24"/>
          <w:szCs w:val="24"/>
        </w:rPr>
        <w:t xml:space="preserve"> good marketing strategy </w:t>
      </w:r>
      <w:r w:rsidR="00BD4BB1" w:rsidRPr="006576F5">
        <w:rPr>
          <w:sz w:val="24"/>
          <w:szCs w:val="24"/>
        </w:rPr>
        <w:t>helps</w:t>
      </w:r>
      <w:r w:rsidRPr="006576F5">
        <w:rPr>
          <w:sz w:val="24"/>
          <w:szCs w:val="24"/>
        </w:rPr>
        <w:t xml:space="preserve"> the implementation of techniques that may reach a larger target audience, while simultaneously aligning with the company's mission statement and </w:t>
      </w:r>
      <w:r w:rsidR="00BD4BB1" w:rsidRPr="006576F5">
        <w:rPr>
          <w:sz w:val="24"/>
          <w:szCs w:val="24"/>
        </w:rPr>
        <w:t>sales goals</w:t>
      </w:r>
      <w:r w:rsidRPr="006576F5">
        <w:rPr>
          <w:sz w:val="24"/>
          <w:szCs w:val="24"/>
        </w:rPr>
        <w:t xml:space="preserve"> (Hunt, 2021).</w:t>
      </w:r>
    </w:p>
    <w:p w14:paraId="7FA1288E" w14:textId="23A64936" w:rsidR="004E0520" w:rsidRPr="00BA2DC0" w:rsidRDefault="00BA2DC0">
      <w:pPr>
        <w:rPr>
          <w:sz w:val="24"/>
          <w:szCs w:val="24"/>
        </w:rPr>
      </w:pPr>
      <w:r w:rsidRPr="00BA2DC0">
        <w:rPr>
          <w:sz w:val="24"/>
          <w:szCs w:val="24"/>
        </w:rPr>
        <w:t>Kotler et al. (20</w:t>
      </w:r>
      <w:r w:rsidR="005469B4">
        <w:rPr>
          <w:sz w:val="24"/>
          <w:szCs w:val="24"/>
        </w:rPr>
        <w:t>0</w:t>
      </w:r>
      <w:r w:rsidRPr="00BA2DC0">
        <w:rPr>
          <w:sz w:val="24"/>
          <w:szCs w:val="24"/>
        </w:rPr>
        <w:t>4) define marketing as the "scientific study of the market and the identification, definition, and satisfaction of the demands of one's target consumers via the development and implementation of differentiated and consistent marketing programmes</w:t>
      </w:r>
      <w:r w:rsidRPr="00BA2DC0">
        <w:rPr>
          <w:sz w:val="24"/>
          <w:szCs w:val="24"/>
        </w:rPr>
        <w:t>”.</w:t>
      </w:r>
    </w:p>
    <w:p w14:paraId="48E8F90A" w14:textId="22DFD2A7" w:rsidR="00633F3E" w:rsidRPr="00BA2DC0" w:rsidRDefault="00633F3E">
      <w:pPr>
        <w:rPr>
          <w:b/>
          <w:bCs/>
          <w:sz w:val="24"/>
          <w:szCs w:val="24"/>
        </w:rPr>
      </w:pPr>
      <w:r w:rsidRPr="00BA2DC0">
        <w:rPr>
          <w:b/>
          <w:bCs/>
          <w:sz w:val="24"/>
          <w:szCs w:val="24"/>
        </w:rPr>
        <w:t>Marketing environment (Micro)</w:t>
      </w:r>
    </w:p>
    <w:p w14:paraId="7625BB49" w14:textId="7244043A" w:rsidR="00271342" w:rsidRDefault="00271342" w:rsidP="00271342">
      <w:r w:rsidRPr="009B0706">
        <w:t xml:space="preserve">Analysing the marketing environment and internal factors helps the company </w:t>
      </w:r>
      <w:r w:rsidR="005334C9" w:rsidRPr="009B0706">
        <w:t>find</w:t>
      </w:r>
      <w:r w:rsidRPr="009B0706">
        <w:t xml:space="preserve"> its strengths and weaknesses and make strategic marketing decisions.</w:t>
      </w:r>
    </w:p>
    <w:p w14:paraId="208ED7EE" w14:textId="77777777" w:rsidR="00271342" w:rsidRDefault="00271342" w:rsidP="0027134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Swot analysis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71342" w14:paraId="4080F704" w14:textId="77777777" w:rsidTr="006D2E47">
        <w:tc>
          <w:tcPr>
            <w:tcW w:w="4680" w:type="dxa"/>
            <w:tcBorders>
              <w:top w:val="single" w:sz="8" w:space="0" w:color="000000"/>
              <w:left w:val="single" w:sz="8" w:space="0" w:color="000000"/>
              <w:bottom w:val="single" w:sz="8" w:space="0" w:color="000000"/>
              <w:right w:val="single" w:sz="8" w:space="0" w:color="000000"/>
            </w:tcBorders>
            <w:hideMark/>
          </w:tcPr>
          <w:p w14:paraId="22FE9B68" w14:textId="77777777" w:rsidR="00271342" w:rsidRDefault="00271342" w:rsidP="006D2E47">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 </w:t>
            </w:r>
          </w:p>
        </w:tc>
        <w:tc>
          <w:tcPr>
            <w:tcW w:w="4680" w:type="dxa"/>
            <w:tcBorders>
              <w:top w:val="single" w:sz="8" w:space="0" w:color="000000"/>
              <w:left w:val="single" w:sz="8" w:space="0" w:color="000000"/>
              <w:bottom w:val="single" w:sz="8" w:space="0" w:color="000000"/>
              <w:right w:val="single" w:sz="8" w:space="0" w:color="000000"/>
            </w:tcBorders>
            <w:hideMark/>
          </w:tcPr>
          <w:p w14:paraId="1C9CA55F" w14:textId="77777777" w:rsidR="00271342" w:rsidRDefault="00271342" w:rsidP="006D2E47">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Weakness </w:t>
            </w:r>
          </w:p>
        </w:tc>
      </w:tr>
      <w:tr w:rsidR="00271342" w14:paraId="21714C8E" w14:textId="77777777" w:rsidTr="006D2E47">
        <w:tc>
          <w:tcPr>
            <w:tcW w:w="4680" w:type="dxa"/>
            <w:tcBorders>
              <w:top w:val="single" w:sz="8" w:space="0" w:color="000000"/>
              <w:left w:val="single" w:sz="8" w:space="0" w:color="000000"/>
              <w:bottom w:val="single" w:sz="8" w:space="0" w:color="000000"/>
              <w:right w:val="single" w:sz="8" w:space="0" w:color="000000"/>
            </w:tcBorders>
            <w:hideMark/>
          </w:tcPr>
          <w:p w14:paraId="4709153B" w14:textId="77777777" w:rsidR="00887081"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Marriott International's global reach is a strength.</w:t>
            </w:r>
          </w:p>
          <w:p w14:paraId="4EDE64BE" w14:textId="77777777" w:rsidR="00887081"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 xml:space="preserve"> The hotel network has approximately 700 establishments in 131 countries. </w:t>
            </w:r>
          </w:p>
          <w:p w14:paraId="51D354B8" w14:textId="77777777" w:rsidR="00887081"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 xml:space="preserve">The corporation has two million rooms and is building more. </w:t>
            </w:r>
          </w:p>
          <w:p w14:paraId="6834023A" w14:textId="77777777" w:rsidR="00887081"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 xml:space="preserve">Marriott International's worldwide presence helps it advertise and outperform its competition. </w:t>
            </w:r>
          </w:p>
          <w:p w14:paraId="5D57BC11" w14:textId="77777777" w:rsidR="00887081"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The Marriott Way's excellent customer satisfaction is another feature (Rosner et al., 2019).</w:t>
            </w:r>
          </w:p>
          <w:p w14:paraId="0FDC2E12" w14:textId="76FD8D28" w:rsidR="00887081"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 xml:space="preserve">Company management created it. </w:t>
            </w:r>
          </w:p>
          <w:p w14:paraId="0FC472EB" w14:textId="77777777" w:rsidR="00887081"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 xml:space="preserve">Marriott International personnel must follow these operating standards precisely. </w:t>
            </w:r>
          </w:p>
          <w:p w14:paraId="5EA26427" w14:textId="0CE03100" w:rsidR="00271342" w:rsidRDefault="00887081" w:rsidP="006D2E47">
            <w:pPr>
              <w:widowControl w:val="0"/>
              <w:numPr>
                <w:ilvl w:val="0"/>
                <w:numId w:val="1"/>
              </w:numPr>
              <w:spacing w:line="240" w:lineRule="auto"/>
              <w:rPr>
                <w:rFonts w:ascii="Times New Roman" w:eastAsia="Times New Roman" w:hAnsi="Times New Roman" w:cs="Times New Roman"/>
                <w:sz w:val="24"/>
                <w:szCs w:val="24"/>
              </w:rPr>
            </w:pPr>
            <w:r w:rsidRPr="00887081">
              <w:rPr>
                <w:rFonts w:ascii="Times New Roman" w:eastAsia="Times New Roman" w:hAnsi="Times New Roman" w:cs="Times New Roman"/>
                <w:sz w:val="24"/>
                <w:szCs w:val="24"/>
              </w:rPr>
              <w:t>Resourcefulness ensures customer happiness.</w:t>
            </w:r>
          </w:p>
        </w:tc>
        <w:tc>
          <w:tcPr>
            <w:tcW w:w="4680" w:type="dxa"/>
            <w:tcBorders>
              <w:top w:val="single" w:sz="8" w:space="0" w:color="000000"/>
              <w:left w:val="single" w:sz="8" w:space="0" w:color="000000"/>
              <w:bottom w:val="single" w:sz="8" w:space="0" w:color="000000"/>
              <w:right w:val="single" w:sz="8" w:space="0" w:color="000000"/>
            </w:tcBorders>
            <w:hideMark/>
          </w:tcPr>
          <w:p w14:paraId="47258221" w14:textId="77777777" w:rsidR="00B71D52" w:rsidRDefault="00B71D52" w:rsidP="006D2E47">
            <w:pPr>
              <w:widowControl w:val="0"/>
              <w:numPr>
                <w:ilvl w:val="0"/>
                <w:numId w:val="2"/>
              </w:numPr>
              <w:spacing w:line="240" w:lineRule="auto"/>
              <w:rPr>
                <w:rFonts w:ascii="Times New Roman" w:eastAsia="Times New Roman" w:hAnsi="Times New Roman" w:cs="Times New Roman"/>
                <w:sz w:val="24"/>
                <w:szCs w:val="24"/>
              </w:rPr>
            </w:pPr>
            <w:r w:rsidRPr="00B71D52">
              <w:rPr>
                <w:rFonts w:ascii="Times New Roman" w:eastAsia="Times New Roman" w:hAnsi="Times New Roman" w:cs="Times New Roman"/>
                <w:sz w:val="24"/>
                <w:szCs w:val="24"/>
              </w:rPr>
              <w:t>A big problem for Marriott International is that it is not in the right place.</w:t>
            </w:r>
          </w:p>
          <w:p w14:paraId="5969140F" w14:textId="2F336B27" w:rsidR="0045187F" w:rsidRDefault="00B71D52" w:rsidP="006D2E47">
            <w:pPr>
              <w:widowControl w:val="0"/>
              <w:numPr>
                <w:ilvl w:val="0"/>
                <w:numId w:val="2"/>
              </w:numPr>
              <w:spacing w:line="240" w:lineRule="auto"/>
              <w:rPr>
                <w:rFonts w:ascii="Times New Roman" w:eastAsia="Times New Roman" w:hAnsi="Times New Roman" w:cs="Times New Roman"/>
                <w:sz w:val="24"/>
                <w:szCs w:val="24"/>
              </w:rPr>
            </w:pPr>
            <w:r w:rsidRPr="00B71D52">
              <w:rPr>
                <w:rFonts w:ascii="Times New Roman" w:eastAsia="Times New Roman" w:hAnsi="Times New Roman" w:cs="Times New Roman"/>
                <w:sz w:val="24"/>
                <w:szCs w:val="24"/>
              </w:rPr>
              <w:t xml:space="preserve">Marriott is set up and marketed as a business that is focused on families. </w:t>
            </w:r>
          </w:p>
          <w:p w14:paraId="11936C0C" w14:textId="77777777" w:rsidR="0045187F" w:rsidRDefault="0045187F" w:rsidP="006D2E47">
            <w:pPr>
              <w:widowControl w:val="0"/>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w:t>
            </w:r>
            <w:r w:rsidR="00B71D52" w:rsidRPr="00B71D52">
              <w:rPr>
                <w:rFonts w:ascii="Times New Roman" w:eastAsia="Times New Roman" w:hAnsi="Times New Roman" w:cs="Times New Roman"/>
                <w:sz w:val="24"/>
                <w:szCs w:val="24"/>
              </w:rPr>
              <w:t xml:space="preserve">oung people of today have different ideas about how to share the economy, with informal sharing being a big priority. </w:t>
            </w:r>
          </w:p>
          <w:p w14:paraId="087C3E5E" w14:textId="62A290A1" w:rsidR="00271342" w:rsidRDefault="00B71D52" w:rsidP="006D2E47">
            <w:pPr>
              <w:widowControl w:val="0"/>
              <w:numPr>
                <w:ilvl w:val="0"/>
                <w:numId w:val="2"/>
              </w:numPr>
              <w:spacing w:line="240" w:lineRule="auto"/>
              <w:rPr>
                <w:rFonts w:ascii="Times New Roman" w:eastAsia="Times New Roman" w:hAnsi="Times New Roman" w:cs="Times New Roman"/>
                <w:sz w:val="24"/>
                <w:szCs w:val="24"/>
              </w:rPr>
            </w:pPr>
            <w:r w:rsidRPr="00B71D52">
              <w:rPr>
                <w:rFonts w:ascii="Times New Roman" w:eastAsia="Times New Roman" w:hAnsi="Times New Roman" w:cs="Times New Roman"/>
                <w:sz w:val="24"/>
                <w:szCs w:val="24"/>
              </w:rPr>
              <w:t>Marriott's unwillingness to change is a big weakness because young single millennials are the key to the future of the hospitality industry.</w:t>
            </w:r>
          </w:p>
        </w:tc>
      </w:tr>
      <w:tr w:rsidR="00271342" w14:paraId="1D3FF16A" w14:textId="77777777" w:rsidTr="006D2E47">
        <w:tc>
          <w:tcPr>
            <w:tcW w:w="4680" w:type="dxa"/>
            <w:tcBorders>
              <w:top w:val="single" w:sz="8" w:space="0" w:color="000000"/>
              <w:left w:val="single" w:sz="8" w:space="0" w:color="000000"/>
              <w:bottom w:val="single" w:sz="8" w:space="0" w:color="000000"/>
              <w:right w:val="single" w:sz="8" w:space="0" w:color="000000"/>
            </w:tcBorders>
            <w:hideMark/>
          </w:tcPr>
          <w:p w14:paraId="1292A41A" w14:textId="77777777" w:rsidR="00271342" w:rsidRDefault="00271342" w:rsidP="006D2E47">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Opportunity </w:t>
            </w:r>
          </w:p>
        </w:tc>
        <w:tc>
          <w:tcPr>
            <w:tcW w:w="4680" w:type="dxa"/>
            <w:tcBorders>
              <w:top w:val="single" w:sz="8" w:space="0" w:color="000000"/>
              <w:left w:val="single" w:sz="8" w:space="0" w:color="000000"/>
              <w:bottom w:val="single" w:sz="8" w:space="0" w:color="000000"/>
              <w:right w:val="single" w:sz="8" w:space="0" w:color="000000"/>
            </w:tcBorders>
            <w:hideMark/>
          </w:tcPr>
          <w:p w14:paraId="1EAE3BFC" w14:textId="77777777" w:rsidR="00271342" w:rsidRDefault="00271342" w:rsidP="006D2E47">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 </w:t>
            </w:r>
          </w:p>
        </w:tc>
      </w:tr>
      <w:tr w:rsidR="00271342" w14:paraId="027E51F5" w14:textId="77777777" w:rsidTr="006D2E47">
        <w:tc>
          <w:tcPr>
            <w:tcW w:w="4680" w:type="dxa"/>
            <w:tcBorders>
              <w:top w:val="single" w:sz="8" w:space="0" w:color="000000"/>
              <w:left w:val="single" w:sz="8" w:space="0" w:color="000000"/>
              <w:bottom w:val="single" w:sz="8" w:space="0" w:color="000000"/>
              <w:right w:val="single" w:sz="8" w:space="0" w:color="000000"/>
            </w:tcBorders>
            <w:hideMark/>
          </w:tcPr>
          <w:p w14:paraId="2A4A2445" w14:textId="77777777" w:rsidR="000D17A0" w:rsidRDefault="001D415C" w:rsidP="006D2E47">
            <w:pPr>
              <w:widowControl w:val="0"/>
              <w:numPr>
                <w:ilvl w:val="0"/>
                <w:numId w:val="3"/>
              </w:numPr>
              <w:spacing w:line="240" w:lineRule="auto"/>
              <w:rPr>
                <w:rFonts w:ascii="Times New Roman" w:eastAsia="Times New Roman" w:hAnsi="Times New Roman" w:cs="Times New Roman"/>
                <w:sz w:val="24"/>
                <w:szCs w:val="24"/>
              </w:rPr>
            </w:pPr>
            <w:r w:rsidRPr="001D415C">
              <w:rPr>
                <w:rFonts w:ascii="Times New Roman" w:eastAsia="Times New Roman" w:hAnsi="Times New Roman" w:cs="Times New Roman"/>
                <w:sz w:val="24"/>
                <w:szCs w:val="24"/>
              </w:rPr>
              <w:t xml:space="preserve">Marriott International benefits from changing customer behaviour and demography. </w:t>
            </w:r>
          </w:p>
          <w:p w14:paraId="2E5B82EA" w14:textId="77777777" w:rsidR="000D17A0" w:rsidRDefault="001D415C" w:rsidP="006D2E47">
            <w:pPr>
              <w:widowControl w:val="0"/>
              <w:numPr>
                <w:ilvl w:val="0"/>
                <w:numId w:val="3"/>
              </w:numPr>
              <w:spacing w:line="240" w:lineRule="auto"/>
              <w:rPr>
                <w:rFonts w:ascii="Times New Roman" w:eastAsia="Times New Roman" w:hAnsi="Times New Roman" w:cs="Times New Roman"/>
                <w:sz w:val="24"/>
                <w:szCs w:val="24"/>
              </w:rPr>
            </w:pPr>
            <w:r w:rsidRPr="001D415C">
              <w:rPr>
                <w:rFonts w:ascii="Times New Roman" w:eastAsia="Times New Roman" w:hAnsi="Times New Roman" w:cs="Times New Roman"/>
                <w:sz w:val="24"/>
                <w:szCs w:val="24"/>
              </w:rPr>
              <w:t xml:space="preserve">Worldwide, families are spending at luxury hotels. In poor nations, families travel together. </w:t>
            </w:r>
          </w:p>
          <w:p w14:paraId="098C3CDF" w14:textId="77777777" w:rsidR="000D17A0" w:rsidRDefault="001D415C" w:rsidP="006D2E47">
            <w:pPr>
              <w:widowControl w:val="0"/>
              <w:numPr>
                <w:ilvl w:val="0"/>
                <w:numId w:val="3"/>
              </w:numPr>
              <w:spacing w:line="240" w:lineRule="auto"/>
              <w:rPr>
                <w:rFonts w:ascii="Times New Roman" w:eastAsia="Times New Roman" w:hAnsi="Times New Roman" w:cs="Times New Roman"/>
                <w:sz w:val="24"/>
                <w:szCs w:val="24"/>
              </w:rPr>
            </w:pPr>
            <w:r w:rsidRPr="001D415C">
              <w:rPr>
                <w:rFonts w:ascii="Times New Roman" w:eastAsia="Times New Roman" w:hAnsi="Times New Roman" w:cs="Times New Roman"/>
                <w:sz w:val="24"/>
                <w:szCs w:val="24"/>
              </w:rPr>
              <w:t xml:space="preserve">Marriott cannot ignore this opportunity to promote itself as a young brand as </w:t>
            </w:r>
            <w:r w:rsidRPr="001D415C">
              <w:rPr>
                <w:rFonts w:ascii="Times New Roman" w:eastAsia="Times New Roman" w:hAnsi="Times New Roman" w:cs="Times New Roman"/>
                <w:sz w:val="24"/>
                <w:szCs w:val="24"/>
              </w:rPr>
              <w:lastRenderedPageBreak/>
              <w:t xml:space="preserve">more millennials enter the consumer market. </w:t>
            </w:r>
          </w:p>
          <w:p w14:paraId="201FFF0C" w14:textId="77777777" w:rsidR="000D17A0" w:rsidRDefault="001D415C" w:rsidP="006D2E47">
            <w:pPr>
              <w:widowControl w:val="0"/>
              <w:numPr>
                <w:ilvl w:val="0"/>
                <w:numId w:val="3"/>
              </w:numPr>
              <w:spacing w:line="240" w:lineRule="auto"/>
              <w:rPr>
                <w:rFonts w:ascii="Times New Roman" w:eastAsia="Times New Roman" w:hAnsi="Times New Roman" w:cs="Times New Roman"/>
                <w:sz w:val="24"/>
                <w:szCs w:val="24"/>
              </w:rPr>
            </w:pPr>
            <w:r w:rsidRPr="001D415C">
              <w:rPr>
                <w:rFonts w:ascii="Times New Roman" w:eastAsia="Times New Roman" w:hAnsi="Times New Roman" w:cs="Times New Roman"/>
                <w:sz w:val="24"/>
                <w:szCs w:val="24"/>
              </w:rPr>
              <w:t>Marriott's promising future in emerging markets is another possibility.</w:t>
            </w:r>
          </w:p>
          <w:p w14:paraId="33845130" w14:textId="762B5B80" w:rsidR="000D17A0" w:rsidRDefault="001D415C" w:rsidP="006D2E47">
            <w:pPr>
              <w:widowControl w:val="0"/>
              <w:numPr>
                <w:ilvl w:val="0"/>
                <w:numId w:val="3"/>
              </w:numPr>
              <w:spacing w:line="240" w:lineRule="auto"/>
              <w:rPr>
                <w:rFonts w:ascii="Times New Roman" w:eastAsia="Times New Roman" w:hAnsi="Times New Roman" w:cs="Times New Roman"/>
                <w:sz w:val="24"/>
                <w:szCs w:val="24"/>
              </w:rPr>
            </w:pPr>
            <w:r w:rsidRPr="001D415C">
              <w:rPr>
                <w:rFonts w:ascii="Times New Roman" w:eastAsia="Times New Roman" w:hAnsi="Times New Roman" w:cs="Times New Roman"/>
                <w:sz w:val="24"/>
                <w:szCs w:val="24"/>
              </w:rPr>
              <w:t xml:space="preserve">The hotel chain primarily serves tourism, catering, and real estate. </w:t>
            </w:r>
          </w:p>
          <w:p w14:paraId="2863088A" w14:textId="06883C77" w:rsidR="00271342" w:rsidRDefault="001D415C" w:rsidP="006D2E47">
            <w:pPr>
              <w:widowControl w:val="0"/>
              <w:numPr>
                <w:ilvl w:val="0"/>
                <w:numId w:val="3"/>
              </w:numPr>
              <w:spacing w:line="240" w:lineRule="auto"/>
              <w:rPr>
                <w:rFonts w:ascii="Times New Roman" w:eastAsia="Times New Roman" w:hAnsi="Times New Roman" w:cs="Times New Roman"/>
                <w:sz w:val="24"/>
                <w:szCs w:val="24"/>
              </w:rPr>
            </w:pPr>
            <w:r w:rsidRPr="001D415C">
              <w:rPr>
                <w:rFonts w:ascii="Times New Roman" w:eastAsia="Times New Roman" w:hAnsi="Times New Roman" w:cs="Times New Roman"/>
                <w:sz w:val="24"/>
                <w:szCs w:val="24"/>
              </w:rPr>
              <w:t>Marriott International can add Airbnb services. The hotel chain can target untapped new markets.</w:t>
            </w:r>
          </w:p>
        </w:tc>
        <w:tc>
          <w:tcPr>
            <w:tcW w:w="4680" w:type="dxa"/>
            <w:tcBorders>
              <w:top w:val="single" w:sz="8" w:space="0" w:color="000000"/>
              <w:left w:val="single" w:sz="8" w:space="0" w:color="000000"/>
              <w:bottom w:val="single" w:sz="8" w:space="0" w:color="000000"/>
              <w:right w:val="single" w:sz="8" w:space="0" w:color="000000"/>
            </w:tcBorders>
            <w:hideMark/>
          </w:tcPr>
          <w:p w14:paraId="224F0C6B" w14:textId="77777777" w:rsidR="0022223A" w:rsidRDefault="009A1DF1" w:rsidP="0022223A">
            <w:pPr>
              <w:widowControl w:val="0"/>
              <w:numPr>
                <w:ilvl w:val="0"/>
                <w:numId w:val="4"/>
              </w:numPr>
              <w:spacing w:line="240" w:lineRule="auto"/>
              <w:rPr>
                <w:rFonts w:ascii="Times New Roman" w:eastAsia="Times New Roman" w:hAnsi="Times New Roman" w:cs="Times New Roman"/>
                <w:sz w:val="24"/>
                <w:szCs w:val="24"/>
              </w:rPr>
            </w:pPr>
            <w:r w:rsidRPr="009A1DF1">
              <w:rPr>
                <w:rFonts w:ascii="Times New Roman" w:eastAsia="Times New Roman" w:hAnsi="Times New Roman" w:cs="Times New Roman"/>
                <w:sz w:val="24"/>
                <w:szCs w:val="24"/>
              </w:rPr>
              <w:lastRenderedPageBreak/>
              <w:t>Competition is Marriott International's biggest challenge.</w:t>
            </w:r>
          </w:p>
          <w:p w14:paraId="4E8FEC99" w14:textId="77777777" w:rsidR="00821E4E" w:rsidRDefault="009A1DF1" w:rsidP="0022223A">
            <w:pPr>
              <w:widowControl w:val="0"/>
              <w:numPr>
                <w:ilvl w:val="0"/>
                <w:numId w:val="4"/>
              </w:numPr>
              <w:spacing w:line="240" w:lineRule="auto"/>
              <w:rPr>
                <w:rFonts w:ascii="Times New Roman" w:eastAsia="Times New Roman" w:hAnsi="Times New Roman" w:cs="Times New Roman"/>
                <w:sz w:val="24"/>
                <w:szCs w:val="24"/>
              </w:rPr>
            </w:pPr>
            <w:r w:rsidRPr="0022223A">
              <w:rPr>
                <w:rFonts w:ascii="Times New Roman" w:eastAsia="Times New Roman" w:hAnsi="Times New Roman" w:cs="Times New Roman"/>
                <w:sz w:val="24"/>
                <w:szCs w:val="24"/>
              </w:rPr>
              <w:t xml:space="preserve"> Hospitality is also competitive. Hilton, Novotel, and others rival Marriott International. These hotels may reduce Marriott's hospitality market and industry share. Each hotel wants to be the best, creating fierce </w:t>
            </w:r>
            <w:r w:rsidRPr="0022223A">
              <w:rPr>
                <w:rFonts w:ascii="Times New Roman" w:eastAsia="Times New Roman" w:hAnsi="Times New Roman" w:cs="Times New Roman"/>
                <w:sz w:val="24"/>
                <w:szCs w:val="24"/>
              </w:rPr>
              <w:lastRenderedPageBreak/>
              <w:t xml:space="preserve">competition. </w:t>
            </w:r>
          </w:p>
          <w:p w14:paraId="4A66FD78" w14:textId="7EAA4903" w:rsidR="00821E4E" w:rsidRDefault="009A1DF1" w:rsidP="0022223A">
            <w:pPr>
              <w:widowControl w:val="0"/>
              <w:numPr>
                <w:ilvl w:val="0"/>
                <w:numId w:val="4"/>
              </w:numPr>
              <w:spacing w:line="240" w:lineRule="auto"/>
              <w:rPr>
                <w:rFonts w:ascii="Times New Roman" w:eastAsia="Times New Roman" w:hAnsi="Times New Roman" w:cs="Times New Roman"/>
                <w:sz w:val="24"/>
                <w:szCs w:val="24"/>
              </w:rPr>
            </w:pPr>
            <w:r w:rsidRPr="0022223A">
              <w:rPr>
                <w:rFonts w:ascii="Times New Roman" w:eastAsia="Times New Roman" w:hAnsi="Times New Roman" w:cs="Times New Roman"/>
                <w:sz w:val="24"/>
                <w:szCs w:val="24"/>
              </w:rPr>
              <w:t xml:space="preserve">A recession looms. Countries are entering recession, </w:t>
            </w:r>
            <w:r w:rsidR="0045446B" w:rsidRPr="0022223A">
              <w:rPr>
                <w:rFonts w:ascii="Times New Roman" w:eastAsia="Times New Roman" w:hAnsi="Times New Roman" w:cs="Times New Roman"/>
                <w:sz w:val="24"/>
                <w:szCs w:val="24"/>
              </w:rPr>
              <w:t>cutting</w:t>
            </w:r>
            <w:r w:rsidRPr="0022223A">
              <w:rPr>
                <w:rFonts w:ascii="Times New Roman" w:eastAsia="Times New Roman" w:hAnsi="Times New Roman" w:cs="Times New Roman"/>
                <w:sz w:val="24"/>
                <w:szCs w:val="24"/>
              </w:rPr>
              <w:t xml:space="preserve"> jobs quickly. </w:t>
            </w:r>
          </w:p>
          <w:p w14:paraId="26C64293" w14:textId="02748034" w:rsidR="009A1DF1" w:rsidRPr="0022223A" w:rsidRDefault="009A1DF1" w:rsidP="0022223A">
            <w:pPr>
              <w:widowControl w:val="0"/>
              <w:numPr>
                <w:ilvl w:val="0"/>
                <w:numId w:val="4"/>
              </w:numPr>
              <w:spacing w:after="0" w:line="240" w:lineRule="auto"/>
              <w:rPr>
                <w:rFonts w:ascii="Times New Roman" w:eastAsia="Times New Roman" w:hAnsi="Times New Roman" w:cs="Times New Roman"/>
                <w:sz w:val="24"/>
                <w:szCs w:val="24"/>
                <w:lang w:eastAsia="en-ZW"/>
              </w:rPr>
            </w:pPr>
            <w:r w:rsidRPr="0022223A">
              <w:rPr>
                <w:rFonts w:ascii="Times New Roman" w:eastAsia="Times New Roman" w:hAnsi="Times New Roman" w:cs="Times New Roman"/>
                <w:sz w:val="24"/>
                <w:szCs w:val="24"/>
                <w:lang w:eastAsia="en-ZW"/>
              </w:rPr>
              <w:t>The global COVID-19 outbreak reduced income, worsening the situation.</w:t>
            </w:r>
          </w:p>
          <w:p w14:paraId="4F657675" w14:textId="1EF4BD92" w:rsidR="00271342" w:rsidRDefault="009A1DF1" w:rsidP="009A1DF1">
            <w:pPr>
              <w:widowControl w:val="0"/>
              <w:numPr>
                <w:ilvl w:val="0"/>
                <w:numId w:val="4"/>
              </w:numPr>
              <w:spacing w:line="240" w:lineRule="auto"/>
              <w:rPr>
                <w:rFonts w:ascii="Times New Roman" w:eastAsia="Times New Roman" w:hAnsi="Times New Roman" w:cs="Times New Roman"/>
                <w:sz w:val="24"/>
                <w:szCs w:val="24"/>
              </w:rPr>
            </w:pPr>
            <w:r w:rsidRPr="009A1DF1">
              <w:rPr>
                <w:rFonts w:ascii="Times New Roman" w:eastAsia="Times New Roman" w:hAnsi="Times New Roman" w:cs="Times New Roman"/>
                <w:sz w:val="24"/>
                <w:szCs w:val="24"/>
              </w:rPr>
              <w:t>As hotel closures and social isolation drove consumers away, Marriott Worldwide lost 92% of its sales. The pandemic might cause recession and lower Marriott's earnings.</w:t>
            </w:r>
          </w:p>
        </w:tc>
      </w:tr>
    </w:tbl>
    <w:p w14:paraId="33FCAA72" w14:textId="660599F6" w:rsidR="00271342" w:rsidRDefault="0026604F" w:rsidP="00A958D9">
      <w:pPr>
        <w:spacing w:after="0"/>
        <w:jc w:val="center"/>
        <w:rPr>
          <w:b/>
          <w:bCs/>
        </w:rPr>
      </w:pPr>
      <w:r>
        <w:rPr>
          <w:b/>
          <w:bCs/>
        </w:rPr>
        <w:t xml:space="preserve">Table </w:t>
      </w:r>
      <w:r w:rsidR="007A5A1B">
        <w:rPr>
          <w:b/>
          <w:bCs/>
        </w:rPr>
        <w:t>1: SWOT</w:t>
      </w:r>
      <w:r w:rsidR="00D72DB1">
        <w:rPr>
          <w:b/>
          <w:bCs/>
        </w:rPr>
        <w:t xml:space="preserve"> Analysis</w:t>
      </w:r>
    </w:p>
    <w:p w14:paraId="58DC3EC7" w14:textId="587548B9" w:rsidR="00E36FDE" w:rsidRDefault="007A5A1B" w:rsidP="00D6711D">
      <w:pPr>
        <w:jc w:val="center"/>
      </w:pPr>
      <w:r>
        <w:t>(</w:t>
      </w:r>
      <w:r w:rsidR="00E36FDE" w:rsidRPr="007A5A1B">
        <w:t>Source</w:t>
      </w:r>
      <w:r w:rsidR="009E26EF">
        <w:t>:</w:t>
      </w:r>
      <w:r w:rsidR="00E36FDE" w:rsidRPr="007A5A1B">
        <w:t xml:space="preserve"> </w:t>
      </w:r>
      <w:r>
        <w:t>A</w:t>
      </w:r>
      <w:r w:rsidRPr="007A5A1B">
        <w:t xml:space="preserve">lina </w:t>
      </w:r>
      <w:r>
        <w:t>G</w:t>
      </w:r>
      <w:r w:rsidRPr="007A5A1B">
        <w:t>rigore</w:t>
      </w:r>
      <w:r>
        <w:t>)</w:t>
      </w:r>
    </w:p>
    <w:p w14:paraId="23CD8919" w14:textId="77777777" w:rsidR="004E0429" w:rsidRDefault="004E0429" w:rsidP="00F21CFE"/>
    <w:p w14:paraId="3A8D813A" w14:textId="3FCFFA37" w:rsidR="00522089" w:rsidRPr="007A5A1B" w:rsidRDefault="00E71ECA" w:rsidP="00F21CFE">
      <w:r w:rsidRPr="00E71ECA">
        <w:t>To</w:t>
      </w:r>
      <w:r w:rsidRPr="00E71ECA">
        <w:t xml:space="preserve"> develop a more targeted marketing strategy for the UK market, Smith (195</w:t>
      </w:r>
      <w:r w:rsidR="000C2544">
        <w:t>6</w:t>
      </w:r>
      <w:r w:rsidRPr="00E71ECA">
        <w:t xml:space="preserve">) defined segmentation as the art of </w:t>
      </w:r>
      <w:r w:rsidRPr="00E71ECA">
        <w:t>finding</w:t>
      </w:r>
      <w:r w:rsidRPr="00E71ECA">
        <w:t xml:space="preserve"> and characterising significant distinctions between groups of clients. Organizations may better understand distribution, create goods and services that are appealing and capable of fulfilling the segment market while earning a profit by segmenting the market into smaller groups. While picking a product and </w:t>
      </w:r>
      <w:r w:rsidRPr="00E71ECA">
        <w:t>buying</w:t>
      </w:r>
      <w:r w:rsidRPr="00E71ECA">
        <w:t xml:space="preserve"> a product or service, consumer demands might differ and are referred to as being varied (Armstrong and Kotler, 2009). Also, every customer utilises a company's product or service in a unique way. Segmenting consumers, an organization's most </w:t>
      </w:r>
      <w:r w:rsidRPr="00E71ECA">
        <w:t>asset</w:t>
      </w:r>
      <w:r w:rsidRPr="00E71ECA">
        <w:t>, is essential to profitability (Armstrong and Kotler, 2009).</w:t>
      </w:r>
    </w:p>
    <w:tbl>
      <w:tblPr>
        <w:tblStyle w:val="TableGrid"/>
        <w:tblW w:w="0" w:type="auto"/>
        <w:tblLook w:val="04A0" w:firstRow="1" w:lastRow="0" w:firstColumn="1" w:lastColumn="0" w:noHBand="0" w:noVBand="1"/>
      </w:tblPr>
      <w:tblGrid>
        <w:gridCol w:w="3397"/>
        <w:gridCol w:w="5619"/>
      </w:tblGrid>
      <w:tr w:rsidR="001567BD" w14:paraId="5236A0D1" w14:textId="77777777" w:rsidTr="000977A5">
        <w:tc>
          <w:tcPr>
            <w:tcW w:w="3397" w:type="dxa"/>
          </w:tcPr>
          <w:p w14:paraId="6245837B" w14:textId="32F4B354" w:rsidR="001567BD" w:rsidRDefault="000A728A" w:rsidP="00F21CFE">
            <w:r>
              <w:t>Behavioural Segmentation</w:t>
            </w:r>
          </w:p>
        </w:tc>
        <w:tc>
          <w:tcPr>
            <w:tcW w:w="5619" w:type="dxa"/>
          </w:tcPr>
          <w:p w14:paraId="1FD1E478" w14:textId="53245E33" w:rsidR="001567BD" w:rsidRDefault="00057F09" w:rsidP="00F21CFE">
            <w:r w:rsidRPr="00057F09">
              <w:t>Companies segment this market by usage, attitude, and understanding of a product or service (Ft.com/Lexicon, 2011).</w:t>
            </w:r>
          </w:p>
        </w:tc>
      </w:tr>
      <w:tr w:rsidR="001567BD" w14:paraId="04D23B74" w14:textId="77777777" w:rsidTr="000977A5">
        <w:tc>
          <w:tcPr>
            <w:tcW w:w="3397" w:type="dxa"/>
          </w:tcPr>
          <w:p w14:paraId="14C447DF" w14:textId="6E0CBC9E" w:rsidR="001567BD" w:rsidRDefault="00D4327F" w:rsidP="00F21CFE">
            <w:r>
              <w:t>Psychographic Segmentation</w:t>
            </w:r>
          </w:p>
        </w:tc>
        <w:tc>
          <w:tcPr>
            <w:tcW w:w="5619" w:type="dxa"/>
          </w:tcPr>
          <w:p w14:paraId="4905F69A" w14:textId="0362BA16" w:rsidR="001567BD" w:rsidRDefault="002625A9" w:rsidP="00F21CFE">
            <w:r w:rsidRPr="002625A9">
              <w:t>Due to their education, social status, and lifestyle, people make purchase decisions based on these criteria.</w:t>
            </w:r>
          </w:p>
        </w:tc>
      </w:tr>
      <w:tr w:rsidR="001567BD" w14:paraId="4D2C7253" w14:textId="77777777" w:rsidTr="000977A5">
        <w:trPr>
          <w:trHeight w:val="282"/>
        </w:trPr>
        <w:tc>
          <w:tcPr>
            <w:tcW w:w="3397" w:type="dxa"/>
          </w:tcPr>
          <w:p w14:paraId="103F8BE3" w14:textId="0C2E47BC" w:rsidR="001567BD" w:rsidRDefault="00AD14DE" w:rsidP="00F21CFE">
            <w:r>
              <w:t>Geo-demographic Segmentation</w:t>
            </w:r>
          </w:p>
        </w:tc>
        <w:tc>
          <w:tcPr>
            <w:tcW w:w="5619" w:type="dxa"/>
          </w:tcPr>
          <w:p w14:paraId="70E64686" w14:textId="7D34F8E8" w:rsidR="001567BD" w:rsidRDefault="006E155C" w:rsidP="00F21CFE">
            <w:r w:rsidRPr="00AA5A69">
              <w:t>Finding</w:t>
            </w:r>
            <w:r w:rsidR="00AA5A69" w:rsidRPr="00AA5A69">
              <w:t xml:space="preserve"> characteristics of a population based on where they live. Sleight (1997, p.16).</w:t>
            </w:r>
          </w:p>
        </w:tc>
      </w:tr>
    </w:tbl>
    <w:p w14:paraId="3D5D877F" w14:textId="5BCE5DAA" w:rsidR="000021ED" w:rsidRDefault="00DB3C16" w:rsidP="00D80497">
      <w:pPr>
        <w:spacing w:after="0"/>
        <w:jc w:val="center"/>
        <w:rPr>
          <w:b/>
          <w:bCs/>
        </w:rPr>
      </w:pPr>
      <w:r w:rsidRPr="005E70D9">
        <w:rPr>
          <w:b/>
          <w:bCs/>
        </w:rPr>
        <w:t>Table 2</w:t>
      </w:r>
      <w:r w:rsidR="00081066" w:rsidRPr="005E70D9">
        <w:rPr>
          <w:b/>
          <w:bCs/>
        </w:rPr>
        <w:t>:</w:t>
      </w:r>
      <w:r w:rsidR="005E70D9">
        <w:rPr>
          <w:b/>
          <w:bCs/>
        </w:rPr>
        <w:t xml:space="preserve"> </w:t>
      </w:r>
      <w:r w:rsidR="005E70D9" w:rsidRPr="005E70D9">
        <w:rPr>
          <w:b/>
          <w:bCs/>
        </w:rPr>
        <w:t>Consumer segmentation</w:t>
      </w:r>
    </w:p>
    <w:p w14:paraId="268F3E5C" w14:textId="658B20E2" w:rsidR="00F64D8F" w:rsidRDefault="00F64D8F" w:rsidP="001567BD">
      <w:pPr>
        <w:jc w:val="center"/>
      </w:pPr>
      <w:r w:rsidRPr="00F64D8F">
        <w:t>(Source Alina Grigore)</w:t>
      </w:r>
    </w:p>
    <w:p w14:paraId="48F2F145" w14:textId="77777777" w:rsidR="00B33194" w:rsidRDefault="00B33194" w:rsidP="007427E0"/>
    <w:p w14:paraId="51BB6420" w14:textId="00BF60D8" w:rsidR="00D80497" w:rsidRPr="00121ADD" w:rsidRDefault="002B62CE" w:rsidP="007427E0">
      <w:pPr>
        <w:rPr>
          <w:sz w:val="24"/>
          <w:szCs w:val="24"/>
        </w:rPr>
      </w:pPr>
      <w:r w:rsidRPr="00121ADD">
        <w:rPr>
          <w:sz w:val="24"/>
          <w:szCs w:val="24"/>
        </w:rPr>
        <w:t xml:space="preserve">The process of targeting involves </w:t>
      </w:r>
      <w:r w:rsidRPr="00121ADD">
        <w:rPr>
          <w:sz w:val="24"/>
          <w:szCs w:val="24"/>
        </w:rPr>
        <w:t>deciding</w:t>
      </w:r>
      <w:r w:rsidRPr="00121ADD">
        <w:rPr>
          <w:sz w:val="24"/>
          <w:szCs w:val="24"/>
        </w:rPr>
        <w:t xml:space="preserve"> which market niches are the most promising and then focusing on those (Kotler and Armstrong, 2013). Hotels like Marriott should only expand into markets </w:t>
      </w:r>
      <w:r w:rsidRPr="00121ADD">
        <w:rPr>
          <w:sz w:val="24"/>
          <w:szCs w:val="24"/>
        </w:rPr>
        <w:t>were</w:t>
      </w:r>
      <w:r w:rsidRPr="00121ADD">
        <w:rPr>
          <w:sz w:val="24"/>
          <w:szCs w:val="24"/>
        </w:rPr>
        <w:t xml:space="preserve"> doing so would boost both revenue and value for its customers. (Kotler &amp; Armstrong, 2013, p. Furthermore, a company may target many markets that share a </w:t>
      </w:r>
      <w:r w:rsidRPr="00121ADD">
        <w:rPr>
          <w:sz w:val="24"/>
          <w:szCs w:val="24"/>
        </w:rPr>
        <w:t>large</w:t>
      </w:r>
      <w:r w:rsidRPr="00121ADD">
        <w:rPr>
          <w:sz w:val="24"/>
          <w:szCs w:val="24"/>
        </w:rPr>
        <w:t xml:space="preserve"> amount of its target demographic (Kotler, Armstrong, 2013, Pg:78). Marriott UK caters to a wide variety of customers, such as those in search of tranquilly, fine dining, and attentive service. With this success, Marriott has </w:t>
      </w:r>
      <w:r w:rsidRPr="00121ADD">
        <w:rPr>
          <w:sz w:val="24"/>
          <w:szCs w:val="24"/>
        </w:rPr>
        <w:t>carried out</w:t>
      </w:r>
      <w:r w:rsidRPr="00121ADD">
        <w:rPr>
          <w:sz w:val="24"/>
          <w:szCs w:val="24"/>
        </w:rPr>
        <w:t xml:space="preserve"> its goals (Kaung 21, 2012).</w:t>
      </w:r>
    </w:p>
    <w:p w14:paraId="06C81264" w14:textId="558DE5AB" w:rsidR="00F61601" w:rsidRPr="00121ADD" w:rsidRDefault="00687879" w:rsidP="007427E0">
      <w:pPr>
        <w:rPr>
          <w:sz w:val="24"/>
          <w:szCs w:val="24"/>
        </w:rPr>
      </w:pPr>
      <w:r w:rsidRPr="00121ADD">
        <w:rPr>
          <w:sz w:val="24"/>
          <w:szCs w:val="24"/>
        </w:rPr>
        <w:t xml:space="preserve">Porters five forces analyse competitiveness. Knowing these competitive five factors and their sources may help organisations understand present profitability and </w:t>
      </w:r>
      <w:proofErr w:type="gramStart"/>
      <w:r w:rsidRPr="00121ADD">
        <w:rPr>
          <w:sz w:val="24"/>
          <w:szCs w:val="24"/>
        </w:rPr>
        <w:t>anticipate</w:t>
      </w:r>
      <w:proofErr w:type="gramEnd"/>
      <w:r w:rsidRPr="00121ADD">
        <w:rPr>
          <w:sz w:val="24"/>
          <w:szCs w:val="24"/>
        </w:rPr>
        <w:t xml:space="preserve"> future competition and profitability (Porter 200</w:t>
      </w:r>
      <w:r w:rsidR="00D24C76" w:rsidRPr="00121ADD">
        <w:rPr>
          <w:sz w:val="24"/>
          <w:szCs w:val="24"/>
        </w:rPr>
        <w:t>4</w:t>
      </w:r>
      <w:r w:rsidRPr="00121ADD">
        <w:rPr>
          <w:sz w:val="24"/>
          <w:szCs w:val="24"/>
        </w:rPr>
        <w:t>).</w:t>
      </w:r>
    </w:p>
    <w:tbl>
      <w:tblPr>
        <w:tblStyle w:val="TableGrid"/>
        <w:tblW w:w="0" w:type="auto"/>
        <w:tblLook w:val="04A0" w:firstRow="1" w:lastRow="0" w:firstColumn="1" w:lastColumn="0" w:noHBand="0" w:noVBand="1"/>
      </w:tblPr>
      <w:tblGrid>
        <w:gridCol w:w="4508"/>
        <w:gridCol w:w="4508"/>
      </w:tblGrid>
      <w:tr w:rsidR="00723CC6" w14:paraId="011C7409" w14:textId="77777777" w:rsidTr="00723CC6">
        <w:tc>
          <w:tcPr>
            <w:tcW w:w="4508" w:type="dxa"/>
          </w:tcPr>
          <w:p w14:paraId="61A56D2E" w14:textId="2865AF7E" w:rsidR="00723CC6" w:rsidRDefault="00DA1A07" w:rsidP="007427E0">
            <w:r>
              <w:lastRenderedPageBreak/>
              <w:t>The Power of Buyer</w:t>
            </w:r>
          </w:p>
        </w:tc>
        <w:tc>
          <w:tcPr>
            <w:tcW w:w="4508" w:type="dxa"/>
          </w:tcPr>
          <w:p w14:paraId="225A668A" w14:textId="13407F86" w:rsidR="00723CC6" w:rsidRDefault="00513CAB" w:rsidP="007427E0">
            <w:r w:rsidRPr="00513CAB">
              <w:t>Buyer influence raises the quality and cost of goods and services.</w:t>
            </w:r>
          </w:p>
        </w:tc>
      </w:tr>
      <w:tr w:rsidR="00723CC6" w14:paraId="2317D114" w14:textId="77777777" w:rsidTr="00723CC6">
        <w:tc>
          <w:tcPr>
            <w:tcW w:w="4508" w:type="dxa"/>
          </w:tcPr>
          <w:p w14:paraId="3B9C1DB7" w14:textId="3806A869" w:rsidR="00723CC6" w:rsidRDefault="008C72CF" w:rsidP="007427E0">
            <w:r>
              <w:t>Threats of Entry</w:t>
            </w:r>
          </w:p>
        </w:tc>
        <w:tc>
          <w:tcPr>
            <w:tcW w:w="4508" w:type="dxa"/>
          </w:tcPr>
          <w:p w14:paraId="6F2CC1E8" w14:textId="35B0AAC4" w:rsidR="00723CC6" w:rsidRDefault="00E36C05" w:rsidP="007427E0">
            <w:r w:rsidRPr="00E36C05">
              <w:t>Marriott UK competes in a volatile environment with significant barriers to entry, which drives up expenses as well as investment and selling prices.</w:t>
            </w:r>
          </w:p>
        </w:tc>
      </w:tr>
      <w:tr w:rsidR="00723CC6" w14:paraId="04B8E69F" w14:textId="77777777" w:rsidTr="00723CC6">
        <w:tc>
          <w:tcPr>
            <w:tcW w:w="4508" w:type="dxa"/>
          </w:tcPr>
          <w:p w14:paraId="63BCA00A" w14:textId="0791600E" w:rsidR="00723CC6" w:rsidRDefault="000050EB" w:rsidP="007427E0">
            <w:r>
              <w:t>The Power of Supplier</w:t>
            </w:r>
          </w:p>
        </w:tc>
        <w:tc>
          <w:tcPr>
            <w:tcW w:w="4508" w:type="dxa"/>
          </w:tcPr>
          <w:p w14:paraId="56548D2D" w14:textId="73AE2683" w:rsidR="00723CC6" w:rsidRDefault="001B42A7" w:rsidP="007427E0">
            <w:r w:rsidRPr="001B42A7">
              <w:t>Supplier power grows when switching costs are high, there are few providers in the market, and the supplier's goods and services are distinctive.</w:t>
            </w:r>
          </w:p>
        </w:tc>
      </w:tr>
      <w:tr w:rsidR="00723CC6" w14:paraId="2B086B88" w14:textId="77777777" w:rsidTr="00723CC6">
        <w:tc>
          <w:tcPr>
            <w:tcW w:w="4508" w:type="dxa"/>
          </w:tcPr>
          <w:p w14:paraId="44740B1F" w14:textId="192F2246" w:rsidR="00723CC6" w:rsidRDefault="000050EB" w:rsidP="007427E0">
            <w:r>
              <w:t>Existing Rivalry</w:t>
            </w:r>
          </w:p>
        </w:tc>
        <w:tc>
          <w:tcPr>
            <w:tcW w:w="4508" w:type="dxa"/>
          </w:tcPr>
          <w:p w14:paraId="32DB884B" w14:textId="32FE10E2" w:rsidR="00723CC6" w:rsidRDefault="00E372C7" w:rsidP="007427E0">
            <w:r w:rsidRPr="00E372C7">
              <w:t>High entry barriers and fixed costs create severe competition.</w:t>
            </w:r>
          </w:p>
        </w:tc>
      </w:tr>
      <w:tr w:rsidR="00723CC6" w14:paraId="3AF5221C" w14:textId="77777777" w:rsidTr="00723CC6">
        <w:tc>
          <w:tcPr>
            <w:tcW w:w="4508" w:type="dxa"/>
          </w:tcPr>
          <w:p w14:paraId="7D12026A" w14:textId="44CC66AB" w:rsidR="00723CC6" w:rsidRDefault="000977A5" w:rsidP="007427E0">
            <w:r>
              <w:t>Threats of Substitute</w:t>
            </w:r>
          </w:p>
        </w:tc>
        <w:tc>
          <w:tcPr>
            <w:tcW w:w="4508" w:type="dxa"/>
          </w:tcPr>
          <w:p w14:paraId="36F39DAF" w14:textId="02E70712" w:rsidR="00723CC6" w:rsidRDefault="000B5B9E" w:rsidP="007427E0">
            <w:r w:rsidRPr="000B5B9E">
              <w:t>This occurs when a different firm offers, produces, and sells the same goods or services that the first one did, but at a higher price.</w:t>
            </w:r>
          </w:p>
        </w:tc>
      </w:tr>
    </w:tbl>
    <w:p w14:paraId="7E4D8D2E" w14:textId="6860D018" w:rsidR="00723CC6" w:rsidRDefault="00D20509" w:rsidP="00001F5D">
      <w:pPr>
        <w:spacing w:after="0"/>
        <w:jc w:val="center"/>
        <w:rPr>
          <w:b/>
          <w:bCs/>
        </w:rPr>
      </w:pPr>
      <w:r w:rsidRPr="00270B9F">
        <w:rPr>
          <w:b/>
          <w:bCs/>
        </w:rPr>
        <w:t xml:space="preserve">Table </w:t>
      </w:r>
      <w:r w:rsidR="00270B9F" w:rsidRPr="00270B9F">
        <w:rPr>
          <w:b/>
          <w:bCs/>
        </w:rPr>
        <w:t>3: Porter</w:t>
      </w:r>
      <w:r w:rsidRPr="00270B9F">
        <w:rPr>
          <w:b/>
          <w:bCs/>
        </w:rPr>
        <w:t xml:space="preserve"> </w:t>
      </w:r>
      <w:r w:rsidR="00270B9F" w:rsidRPr="00270B9F">
        <w:rPr>
          <w:b/>
          <w:bCs/>
        </w:rPr>
        <w:t>five</w:t>
      </w:r>
      <w:r w:rsidRPr="00270B9F">
        <w:rPr>
          <w:b/>
          <w:bCs/>
        </w:rPr>
        <w:t xml:space="preserve"> </w:t>
      </w:r>
      <w:r w:rsidR="00270B9F" w:rsidRPr="00270B9F">
        <w:rPr>
          <w:b/>
          <w:bCs/>
        </w:rPr>
        <w:t>forces</w:t>
      </w:r>
    </w:p>
    <w:p w14:paraId="03F05C32" w14:textId="4A3EACB9" w:rsidR="00270B9F" w:rsidRDefault="000C7547" w:rsidP="005F6528">
      <w:pPr>
        <w:jc w:val="center"/>
      </w:pPr>
      <w:r w:rsidRPr="000C7547">
        <w:t>(Source Alina Grigore)</w:t>
      </w:r>
    </w:p>
    <w:p w14:paraId="14BC1668" w14:textId="77777777" w:rsidR="00361DFC" w:rsidRDefault="00361DFC" w:rsidP="00D63676">
      <w:pPr>
        <w:rPr>
          <w:b/>
          <w:bCs/>
        </w:rPr>
      </w:pPr>
    </w:p>
    <w:p w14:paraId="35735C31" w14:textId="01E0A269" w:rsidR="00D63676" w:rsidRPr="00C01AC4" w:rsidRDefault="006C426F" w:rsidP="00D63676">
      <w:pPr>
        <w:rPr>
          <w:b/>
          <w:bCs/>
        </w:rPr>
      </w:pPr>
      <w:r w:rsidRPr="00C01AC4">
        <w:rPr>
          <w:b/>
          <w:bCs/>
        </w:rPr>
        <w:t>Marketing environment (macro</w:t>
      </w:r>
      <w:r w:rsidR="005C3A56" w:rsidRPr="00C01AC4">
        <w:rPr>
          <w:b/>
          <w:bCs/>
        </w:rPr>
        <w:t>)</w:t>
      </w:r>
    </w:p>
    <w:p w14:paraId="47FE6190" w14:textId="58248090" w:rsidR="005C3A56" w:rsidRDefault="00C34EA2" w:rsidP="00D63676">
      <w:r w:rsidRPr="00C34EA2">
        <w:t>Pestle analysis is useful for uncovering external causes and potential market openings.</w:t>
      </w:r>
    </w:p>
    <w:tbl>
      <w:tblPr>
        <w:tblStyle w:val="TableGrid"/>
        <w:tblW w:w="0" w:type="auto"/>
        <w:tblLook w:val="04A0" w:firstRow="1" w:lastRow="0" w:firstColumn="1" w:lastColumn="0" w:noHBand="0" w:noVBand="1"/>
      </w:tblPr>
      <w:tblGrid>
        <w:gridCol w:w="2689"/>
        <w:gridCol w:w="6327"/>
      </w:tblGrid>
      <w:tr w:rsidR="00542CDD" w14:paraId="019281EB" w14:textId="77777777" w:rsidTr="00C13FA9">
        <w:tc>
          <w:tcPr>
            <w:tcW w:w="2689" w:type="dxa"/>
          </w:tcPr>
          <w:p w14:paraId="69BF6B6E" w14:textId="585B35FB" w:rsidR="00542CDD" w:rsidRDefault="00245F0B" w:rsidP="00D63676">
            <w:r>
              <w:t>P</w:t>
            </w:r>
            <w:r w:rsidR="006A6E21">
              <w:t>-</w:t>
            </w:r>
            <w:r w:rsidR="009A05C1">
              <w:t>Political</w:t>
            </w:r>
          </w:p>
        </w:tc>
        <w:tc>
          <w:tcPr>
            <w:tcW w:w="6327" w:type="dxa"/>
          </w:tcPr>
          <w:p w14:paraId="6F894E6C" w14:textId="047FBA19" w:rsidR="00542CDD" w:rsidRDefault="00723138" w:rsidP="00D63676">
            <w:r w:rsidRPr="00723138">
              <w:t>Because of political considerations, businesses must adhere to government regulations.</w:t>
            </w:r>
          </w:p>
        </w:tc>
      </w:tr>
      <w:tr w:rsidR="00542CDD" w14:paraId="7696A8CB" w14:textId="77777777" w:rsidTr="00C13FA9">
        <w:tc>
          <w:tcPr>
            <w:tcW w:w="2689" w:type="dxa"/>
          </w:tcPr>
          <w:p w14:paraId="6C8ED16F" w14:textId="6072E3D4" w:rsidR="00542CDD" w:rsidRDefault="00245F0B" w:rsidP="00D63676">
            <w:r>
              <w:t>E</w:t>
            </w:r>
            <w:r w:rsidR="006A6E21">
              <w:t>-</w:t>
            </w:r>
            <w:r w:rsidR="009A05C1">
              <w:t>Economic</w:t>
            </w:r>
          </w:p>
        </w:tc>
        <w:tc>
          <w:tcPr>
            <w:tcW w:w="6327" w:type="dxa"/>
          </w:tcPr>
          <w:p w14:paraId="3E0590F4" w14:textId="0EC4EB95" w:rsidR="00542CDD" w:rsidRDefault="00F95410" w:rsidP="00D63676">
            <w:r w:rsidRPr="00F95410">
              <w:t>There are things like interest, exchange, inflation, and economic growth.</w:t>
            </w:r>
          </w:p>
        </w:tc>
      </w:tr>
      <w:tr w:rsidR="00542CDD" w14:paraId="55DBC7E4" w14:textId="77777777" w:rsidTr="00C13FA9">
        <w:tc>
          <w:tcPr>
            <w:tcW w:w="2689" w:type="dxa"/>
          </w:tcPr>
          <w:p w14:paraId="0CD670E1" w14:textId="59363FB7" w:rsidR="00542CDD" w:rsidRDefault="00245F0B" w:rsidP="00D63676">
            <w:r>
              <w:t>S</w:t>
            </w:r>
            <w:r w:rsidR="006A6E21">
              <w:t>-</w:t>
            </w:r>
            <w:r w:rsidR="0033661F">
              <w:t>Social</w:t>
            </w:r>
          </w:p>
        </w:tc>
        <w:tc>
          <w:tcPr>
            <w:tcW w:w="6327" w:type="dxa"/>
          </w:tcPr>
          <w:p w14:paraId="19B52867" w14:textId="4399314F" w:rsidR="00542CDD" w:rsidRDefault="00B828F2" w:rsidP="00D63676">
            <w:r w:rsidRPr="00B828F2">
              <w:t>The tastes, preferences, and purchases of buyers can be affected by their way of life, attitudes, norms, and beliefs (Mensah, 2009).</w:t>
            </w:r>
          </w:p>
        </w:tc>
      </w:tr>
      <w:tr w:rsidR="00542CDD" w14:paraId="3416B88B" w14:textId="77777777" w:rsidTr="00C13FA9">
        <w:tc>
          <w:tcPr>
            <w:tcW w:w="2689" w:type="dxa"/>
          </w:tcPr>
          <w:p w14:paraId="6B9052D0" w14:textId="0191378D" w:rsidR="00542CDD" w:rsidRDefault="00245F0B" w:rsidP="00D63676">
            <w:r>
              <w:t>T</w:t>
            </w:r>
            <w:r w:rsidR="006A6E21">
              <w:t>-</w:t>
            </w:r>
            <w:r w:rsidR="0033661F">
              <w:t>Technological</w:t>
            </w:r>
          </w:p>
        </w:tc>
        <w:tc>
          <w:tcPr>
            <w:tcW w:w="6327" w:type="dxa"/>
          </w:tcPr>
          <w:p w14:paraId="1AC5DF5D" w14:textId="70063012" w:rsidR="00542CDD" w:rsidRDefault="00871434" w:rsidP="00D63676">
            <w:r w:rsidRPr="00871434">
              <w:t>The more people use smartphones and the internet, the better for the Marriott hotel. This is a chance for digital brand promotion.</w:t>
            </w:r>
          </w:p>
        </w:tc>
      </w:tr>
      <w:tr w:rsidR="00542CDD" w14:paraId="5E784462" w14:textId="77777777" w:rsidTr="00C13FA9">
        <w:tc>
          <w:tcPr>
            <w:tcW w:w="2689" w:type="dxa"/>
          </w:tcPr>
          <w:p w14:paraId="66B28A74" w14:textId="23081634" w:rsidR="00542CDD" w:rsidRDefault="006A6E21" w:rsidP="00D63676">
            <w:r>
              <w:t>L-</w:t>
            </w:r>
            <w:r w:rsidR="0033661F">
              <w:t>Legal</w:t>
            </w:r>
          </w:p>
        </w:tc>
        <w:tc>
          <w:tcPr>
            <w:tcW w:w="6327" w:type="dxa"/>
          </w:tcPr>
          <w:p w14:paraId="6A767BCD" w14:textId="6B9A8330" w:rsidR="00542CDD" w:rsidRDefault="00C15A7B" w:rsidP="00D63676">
            <w:r w:rsidRPr="00C15A7B">
              <w:t>The 1996 employment statute and 2010 equality act govern the company's operations. These steps will enhance workplaces and prevent discrimination.</w:t>
            </w:r>
          </w:p>
        </w:tc>
      </w:tr>
      <w:tr w:rsidR="00542CDD" w14:paraId="3DB5DA7A" w14:textId="77777777" w:rsidTr="00C13FA9">
        <w:tc>
          <w:tcPr>
            <w:tcW w:w="2689" w:type="dxa"/>
          </w:tcPr>
          <w:p w14:paraId="46E4466F" w14:textId="0F4A2880" w:rsidR="00542CDD" w:rsidRDefault="006A6E21" w:rsidP="00D63676">
            <w:r>
              <w:t>E-</w:t>
            </w:r>
            <w:r w:rsidR="000174B1">
              <w:t>Environmental</w:t>
            </w:r>
          </w:p>
        </w:tc>
        <w:tc>
          <w:tcPr>
            <w:tcW w:w="6327" w:type="dxa"/>
          </w:tcPr>
          <w:p w14:paraId="3E6EDA34" w14:textId="6902E99E" w:rsidR="00542CDD" w:rsidRDefault="007D40AF" w:rsidP="00D63676">
            <w:r w:rsidRPr="007D40AF">
              <w:t>Marriott's brand reputation and customer satisfaction depend on sustainability.</w:t>
            </w:r>
          </w:p>
        </w:tc>
      </w:tr>
    </w:tbl>
    <w:p w14:paraId="723B14F6" w14:textId="77777777" w:rsidR="00001F5D" w:rsidRDefault="00394892" w:rsidP="00001F5D">
      <w:pPr>
        <w:spacing w:after="0"/>
        <w:jc w:val="center"/>
        <w:rPr>
          <w:b/>
          <w:bCs/>
        </w:rPr>
      </w:pPr>
      <w:r w:rsidRPr="00394892">
        <w:rPr>
          <w:b/>
          <w:bCs/>
        </w:rPr>
        <w:t xml:space="preserve">Table </w:t>
      </w:r>
      <w:r w:rsidR="00EA5172" w:rsidRPr="00394892">
        <w:rPr>
          <w:b/>
          <w:bCs/>
        </w:rPr>
        <w:t>4</w:t>
      </w:r>
      <w:r w:rsidR="00EA5172">
        <w:rPr>
          <w:b/>
          <w:bCs/>
        </w:rPr>
        <w:t>:</w:t>
      </w:r>
      <w:r w:rsidR="00EA5172" w:rsidRPr="00394892">
        <w:rPr>
          <w:b/>
          <w:bCs/>
        </w:rPr>
        <w:t xml:space="preserve"> PESTLE</w:t>
      </w:r>
      <w:r w:rsidRPr="00394892">
        <w:rPr>
          <w:b/>
          <w:bCs/>
        </w:rPr>
        <w:t xml:space="preserve"> analysis</w:t>
      </w:r>
    </w:p>
    <w:p w14:paraId="4F48838D" w14:textId="702262F4" w:rsidR="00394892" w:rsidRPr="00394892" w:rsidRDefault="00405364" w:rsidP="006909F3">
      <w:pPr>
        <w:jc w:val="center"/>
        <w:rPr>
          <w:b/>
          <w:bCs/>
        </w:rPr>
      </w:pPr>
      <w:r w:rsidRPr="00405364">
        <w:t>(Source Alina Grigore)</w:t>
      </w:r>
    </w:p>
    <w:p w14:paraId="70D13555" w14:textId="77777777" w:rsidR="00001F5D" w:rsidRDefault="00001F5D">
      <w:pPr>
        <w:rPr>
          <w:b/>
          <w:bCs/>
          <w:i/>
          <w:iCs/>
        </w:rPr>
      </w:pPr>
    </w:p>
    <w:p w14:paraId="3B232DA1" w14:textId="43536186" w:rsidR="00540804" w:rsidRPr="00D17B61" w:rsidRDefault="003A4876">
      <w:pPr>
        <w:rPr>
          <w:b/>
          <w:bCs/>
          <w:sz w:val="24"/>
          <w:szCs w:val="24"/>
        </w:rPr>
      </w:pPr>
      <w:r w:rsidRPr="00D17B61">
        <w:rPr>
          <w:b/>
          <w:bCs/>
          <w:sz w:val="24"/>
          <w:szCs w:val="24"/>
        </w:rPr>
        <w:t>Marketing mi</w:t>
      </w:r>
      <w:r w:rsidR="00EC0EA8" w:rsidRPr="00D17B61">
        <w:rPr>
          <w:b/>
          <w:bCs/>
          <w:sz w:val="24"/>
          <w:szCs w:val="24"/>
        </w:rPr>
        <w:t>x</w:t>
      </w:r>
    </w:p>
    <w:p w14:paraId="5F334644" w14:textId="0C1B2BF2" w:rsidR="00121ADD" w:rsidRDefault="0034334C" w:rsidP="00D17B61">
      <w:pPr>
        <w:spacing w:after="0"/>
        <w:rPr>
          <w:sz w:val="24"/>
          <w:szCs w:val="24"/>
        </w:rPr>
      </w:pPr>
      <w:r w:rsidRPr="00D17B61">
        <w:rPr>
          <w:sz w:val="24"/>
          <w:szCs w:val="24"/>
        </w:rPr>
        <w:t>Kotler et al. (2005) defined the marketing mix as the products, prices, places, and promotions that companies use to get the responses they want from their target market.</w:t>
      </w:r>
    </w:p>
    <w:p w14:paraId="65BD2AD6" w14:textId="77777777" w:rsidR="00020DE2" w:rsidRPr="00D17B61" w:rsidRDefault="00020DE2" w:rsidP="00D17B61">
      <w:pPr>
        <w:spacing w:after="0"/>
        <w:rPr>
          <w:sz w:val="24"/>
          <w:szCs w:val="24"/>
        </w:rPr>
      </w:pPr>
    </w:p>
    <w:p w14:paraId="5E793E5F" w14:textId="77777777" w:rsidR="00121ADD" w:rsidRDefault="004242B9" w:rsidP="00D17B61">
      <w:pPr>
        <w:spacing w:after="0"/>
        <w:rPr>
          <w:sz w:val="24"/>
          <w:szCs w:val="24"/>
        </w:rPr>
      </w:pPr>
      <w:r w:rsidRPr="00D17B61">
        <w:rPr>
          <w:b/>
          <w:bCs/>
          <w:i/>
          <w:iCs/>
          <w:sz w:val="24"/>
          <w:szCs w:val="24"/>
        </w:rPr>
        <w:t>Products</w:t>
      </w:r>
      <w:r w:rsidRPr="00D17B61">
        <w:rPr>
          <w:sz w:val="24"/>
          <w:szCs w:val="24"/>
        </w:rPr>
        <w:t xml:space="preserve">- </w:t>
      </w:r>
      <w:r w:rsidR="00DD1C91" w:rsidRPr="00D17B61">
        <w:rPr>
          <w:sz w:val="24"/>
          <w:szCs w:val="24"/>
        </w:rPr>
        <w:t>Extended Stays, Select, Premium, and Luxury are the four categories into which Marriott divides its brands of products. Brands like Towne Place Suites, Residence Inn, and Element</w:t>
      </w:r>
      <w:r w:rsidR="00AD163D" w:rsidRPr="00D17B61">
        <w:rPr>
          <w:sz w:val="24"/>
          <w:szCs w:val="24"/>
        </w:rPr>
        <w:t xml:space="preserve"> </w:t>
      </w:r>
      <w:r w:rsidR="00DD1C91" w:rsidRPr="00D17B61">
        <w:rPr>
          <w:sz w:val="24"/>
          <w:szCs w:val="24"/>
        </w:rPr>
        <w:t xml:space="preserve">Properties are designed with longer stays in mind. Other hotels, such the Fairfield Hotel &amp; Suites, Four Points, and The Courtyard, are quite </w:t>
      </w:r>
      <w:r w:rsidR="002858F3" w:rsidRPr="00D17B61">
        <w:rPr>
          <w:sz w:val="24"/>
          <w:szCs w:val="24"/>
        </w:rPr>
        <w:t>like</w:t>
      </w:r>
      <w:r w:rsidR="00DD1C91" w:rsidRPr="00D17B61">
        <w:rPr>
          <w:sz w:val="24"/>
          <w:szCs w:val="24"/>
        </w:rPr>
        <w:t xml:space="preserve"> the Extended Stay but </w:t>
      </w:r>
      <w:r w:rsidR="002B2DD7" w:rsidRPr="00D17B61">
        <w:rPr>
          <w:sz w:val="24"/>
          <w:szCs w:val="24"/>
        </w:rPr>
        <w:t>supply</w:t>
      </w:r>
      <w:r w:rsidR="00DD1C91" w:rsidRPr="00D17B61">
        <w:rPr>
          <w:sz w:val="24"/>
          <w:szCs w:val="24"/>
        </w:rPr>
        <w:t xml:space="preserve"> somewhat more amenities and comfort. The Sheraton and Renaissance are examples of</w:t>
      </w:r>
    </w:p>
    <w:p w14:paraId="334CC794" w14:textId="40AA4080" w:rsidR="009E05D5" w:rsidRPr="00D17B61" w:rsidRDefault="00DD1C91" w:rsidP="00D17B61">
      <w:pPr>
        <w:spacing w:after="0"/>
        <w:rPr>
          <w:sz w:val="24"/>
          <w:szCs w:val="24"/>
        </w:rPr>
      </w:pPr>
      <w:r w:rsidRPr="00D17B61">
        <w:rPr>
          <w:sz w:val="24"/>
          <w:szCs w:val="24"/>
        </w:rPr>
        <w:lastRenderedPageBreak/>
        <w:t xml:space="preserve">Premium Hotels, </w:t>
      </w:r>
      <w:r w:rsidR="00D17B61" w:rsidRPr="00D17B61">
        <w:rPr>
          <w:sz w:val="24"/>
          <w:szCs w:val="24"/>
        </w:rPr>
        <w:t>while</w:t>
      </w:r>
      <w:r w:rsidRPr="00D17B61">
        <w:rPr>
          <w:sz w:val="24"/>
          <w:szCs w:val="24"/>
        </w:rPr>
        <w:t xml:space="preserve"> the J.W. Marriott and Ritz-Carlton are examples of Luxury Hotels (Marriott, 2022).</w:t>
      </w:r>
    </w:p>
    <w:p w14:paraId="23543A8C" w14:textId="6CDEFBB6" w:rsidR="009B7E4E" w:rsidRPr="00FD5B23" w:rsidRDefault="00263177" w:rsidP="00255AE5">
      <w:pPr>
        <w:spacing w:after="0"/>
        <w:rPr>
          <w:sz w:val="24"/>
          <w:szCs w:val="24"/>
        </w:rPr>
      </w:pPr>
      <w:r w:rsidRPr="00FD5B23">
        <w:rPr>
          <w:b/>
          <w:bCs/>
          <w:i/>
          <w:iCs/>
          <w:sz w:val="24"/>
          <w:szCs w:val="24"/>
        </w:rPr>
        <w:t>Place</w:t>
      </w:r>
      <w:r w:rsidRPr="00FD5B23">
        <w:rPr>
          <w:b/>
          <w:bCs/>
          <w:sz w:val="24"/>
          <w:szCs w:val="24"/>
        </w:rPr>
        <w:t>-</w:t>
      </w:r>
      <w:r w:rsidR="00A54171" w:rsidRPr="00FD5B23">
        <w:rPr>
          <w:sz w:val="24"/>
          <w:szCs w:val="24"/>
        </w:rPr>
        <w:t xml:space="preserve"> </w:t>
      </w:r>
      <w:r w:rsidR="00A54171" w:rsidRPr="00FD5B23">
        <w:rPr>
          <w:sz w:val="24"/>
          <w:szCs w:val="24"/>
        </w:rPr>
        <w:t xml:space="preserve">The mission of Marriott International was to open hotels all over the globe. They have found success by offering a variety of products, price points, and amenities under their </w:t>
      </w:r>
      <w:proofErr w:type="gramStart"/>
      <w:r w:rsidR="00A54171" w:rsidRPr="00FD5B23">
        <w:rPr>
          <w:sz w:val="24"/>
          <w:szCs w:val="24"/>
        </w:rPr>
        <w:t>numerous</w:t>
      </w:r>
      <w:proofErr w:type="gramEnd"/>
      <w:r w:rsidR="00A54171" w:rsidRPr="00FD5B23">
        <w:rPr>
          <w:sz w:val="24"/>
          <w:szCs w:val="24"/>
        </w:rPr>
        <w:t xml:space="preserve"> names. The "items" they offer may be </w:t>
      </w:r>
      <w:proofErr w:type="gramStart"/>
      <w:r w:rsidR="00A54171" w:rsidRPr="00FD5B23">
        <w:rPr>
          <w:sz w:val="24"/>
          <w:szCs w:val="24"/>
        </w:rPr>
        <w:t>purchased</w:t>
      </w:r>
      <w:proofErr w:type="gramEnd"/>
      <w:r w:rsidR="00A54171" w:rsidRPr="00FD5B23">
        <w:rPr>
          <w:sz w:val="24"/>
          <w:szCs w:val="24"/>
        </w:rPr>
        <w:t xml:space="preserve"> in a wide variety of locations across the world (Marriott, 2022). The Marriott name and the quality of service it </w:t>
      </w:r>
      <w:proofErr w:type="gramStart"/>
      <w:r w:rsidR="00A54171" w:rsidRPr="00FD5B23">
        <w:rPr>
          <w:sz w:val="24"/>
          <w:szCs w:val="24"/>
        </w:rPr>
        <w:t>represents</w:t>
      </w:r>
      <w:proofErr w:type="gramEnd"/>
      <w:r w:rsidR="00A54171" w:rsidRPr="00FD5B23">
        <w:rPr>
          <w:sz w:val="24"/>
          <w:szCs w:val="24"/>
        </w:rPr>
        <w:t xml:space="preserve"> are universally recognised, and guests travelling the world over know they can always find a comfortable place to stay at a Marriott hotel.</w:t>
      </w:r>
    </w:p>
    <w:p w14:paraId="2488A972" w14:textId="7420FEF1" w:rsidR="004B4CAF" w:rsidRPr="00FD5B23" w:rsidRDefault="004B4CAF" w:rsidP="00255AE5">
      <w:pPr>
        <w:spacing w:after="0"/>
        <w:rPr>
          <w:sz w:val="24"/>
          <w:szCs w:val="24"/>
        </w:rPr>
      </w:pPr>
      <w:r w:rsidRPr="00FD5B23">
        <w:rPr>
          <w:b/>
          <w:bCs/>
          <w:i/>
          <w:iCs/>
          <w:sz w:val="24"/>
          <w:szCs w:val="24"/>
        </w:rPr>
        <w:t>Price</w:t>
      </w:r>
      <w:r w:rsidRPr="00FD5B23">
        <w:rPr>
          <w:sz w:val="24"/>
          <w:szCs w:val="24"/>
        </w:rPr>
        <w:t>-</w:t>
      </w:r>
      <w:r w:rsidR="00D545E9" w:rsidRPr="00FD5B23">
        <w:rPr>
          <w:sz w:val="24"/>
          <w:szCs w:val="24"/>
        </w:rPr>
        <w:t xml:space="preserve"> </w:t>
      </w:r>
      <w:r w:rsidR="00D545E9" w:rsidRPr="00FD5B23">
        <w:rPr>
          <w:sz w:val="24"/>
          <w:szCs w:val="24"/>
        </w:rPr>
        <w:t xml:space="preserve">Prices at Marriott hotels vary depending on factors such as region, season, and customer demand, just as they do at other lodging establishments. Hotel rates change with these and other factors, including those unique to individual brands (Marriott, 2022). The Residence Inn's nightly pricing, for instance, could be adjusted depending on the length of a reservation, making it more cost-effective for longer stays, although the cost of staying for </w:t>
      </w:r>
      <w:r w:rsidR="002B2DD7" w:rsidRPr="00FD5B23">
        <w:rPr>
          <w:sz w:val="24"/>
          <w:szCs w:val="24"/>
        </w:rPr>
        <w:t>many</w:t>
      </w:r>
      <w:r w:rsidR="00D545E9" w:rsidRPr="00FD5B23">
        <w:rPr>
          <w:sz w:val="24"/>
          <w:szCs w:val="24"/>
        </w:rPr>
        <w:t xml:space="preserve"> nights at a Luxury Hotel (such the J.W. Marriott) might not change much.</w:t>
      </w:r>
    </w:p>
    <w:p w14:paraId="4E329750" w14:textId="5A6CFCE0" w:rsidR="00D0742A" w:rsidRPr="00FD5B23" w:rsidRDefault="004F6482" w:rsidP="00255AE5">
      <w:pPr>
        <w:spacing w:after="0"/>
        <w:rPr>
          <w:sz w:val="24"/>
          <w:szCs w:val="24"/>
        </w:rPr>
      </w:pPr>
      <w:r w:rsidRPr="00FD5B23">
        <w:rPr>
          <w:b/>
          <w:bCs/>
          <w:i/>
          <w:iCs/>
          <w:sz w:val="24"/>
          <w:szCs w:val="24"/>
        </w:rPr>
        <w:t>Promotion</w:t>
      </w:r>
      <w:r w:rsidRPr="00FD5B23">
        <w:rPr>
          <w:b/>
          <w:bCs/>
          <w:sz w:val="24"/>
          <w:szCs w:val="24"/>
        </w:rPr>
        <w:t>-</w:t>
      </w:r>
      <w:r w:rsidR="009D4D43" w:rsidRPr="00FD5B23">
        <w:rPr>
          <w:sz w:val="24"/>
          <w:szCs w:val="24"/>
        </w:rPr>
        <w:t xml:space="preserve"> </w:t>
      </w:r>
      <w:r w:rsidR="009D4D43" w:rsidRPr="00FD5B23">
        <w:rPr>
          <w:sz w:val="24"/>
          <w:szCs w:val="24"/>
        </w:rPr>
        <w:t xml:space="preserve">Promoting the business will be aided by digital marketing. Instagram, Twitter, and Facebook are used extensively in the travel and hospitality sector (Toma and </w:t>
      </w:r>
      <w:proofErr w:type="spellStart"/>
      <w:r w:rsidR="009D4D43" w:rsidRPr="00FD5B23">
        <w:rPr>
          <w:sz w:val="24"/>
          <w:szCs w:val="24"/>
        </w:rPr>
        <w:t>Gradin</w:t>
      </w:r>
      <w:r w:rsidR="009E15D0" w:rsidRPr="00FD5B23">
        <w:rPr>
          <w:sz w:val="24"/>
          <w:szCs w:val="24"/>
        </w:rPr>
        <w:t>a</w:t>
      </w:r>
      <w:r w:rsidR="009D4D43" w:rsidRPr="00FD5B23">
        <w:rPr>
          <w:sz w:val="24"/>
          <w:szCs w:val="24"/>
        </w:rPr>
        <w:t>ru</w:t>
      </w:r>
      <w:proofErr w:type="spellEnd"/>
      <w:r w:rsidR="009D4D43" w:rsidRPr="00FD5B23">
        <w:rPr>
          <w:sz w:val="24"/>
          <w:szCs w:val="24"/>
        </w:rPr>
        <w:t>, 2018). Using these channels, Marriot will be able to spread the word about its products and services.</w:t>
      </w:r>
    </w:p>
    <w:p w14:paraId="3CE5EA1E" w14:textId="31BBFE11" w:rsidR="002931F8" w:rsidRDefault="002931F8" w:rsidP="00255AE5">
      <w:pPr>
        <w:spacing w:after="0"/>
        <w:rPr>
          <w:sz w:val="24"/>
          <w:szCs w:val="24"/>
        </w:rPr>
      </w:pPr>
      <w:r w:rsidRPr="00FD5B23">
        <w:rPr>
          <w:sz w:val="24"/>
          <w:szCs w:val="24"/>
        </w:rPr>
        <w:t xml:space="preserve">Products and services satisfy customers. Better customer values will help Marriott compete. Salesforce gives Marriott's workers and customers what they need. This enables personalised client journeys (Yen et al., 2020). A customer loyalty programme will attract and </w:t>
      </w:r>
      <w:r w:rsidR="00585248" w:rsidRPr="00FD5B23">
        <w:rPr>
          <w:sz w:val="24"/>
          <w:szCs w:val="24"/>
        </w:rPr>
        <w:t>keep</w:t>
      </w:r>
      <w:r w:rsidRPr="00FD5B23">
        <w:rPr>
          <w:sz w:val="24"/>
          <w:szCs w:val="24"/>
        </w:rPr>
        <w:t xml:space="preserve"> new consumers.</w:t>
      </w:r>
    </w:p>
    <w:p w14:paraId="04FE1D62" w14:textId="77777777" w:rsidR="00020DE2" w:rsidRPr="00FD5B23" w:rsidRDefault="00020DE2" w:rsidP="00255AE5">
      <w:pPr>
        <w:spacing w:after="0"/>
        <w:rPr>
          <w:sz w:val="24"/>
          <w:szCs w:val="24"/>
        </w:rPr>
      </w:pPr>
    </w:p>
    <w:p w14:paraId="7A5B8320" w14:textId="1CAB0B4F" w:rsidR="009C6DD1" w:rsidRDefault="00585248" w:rsidP="00255AE5">
      <w:pPr>
        <w:spacing w:after="0" w:line="240" w:lineRule="auto"/>
        <w:rPr>
          <w:sz w:val="24"/>
          <w:szCs w:val="24"/>
        </w:rPr>
      </w:pPr>
      <w:r w:rsidRPr="00FD5B23">
        <w:rPr>
          <w:sz w:val="24"/>
          <w:szCs w:val="24"/>
        </w:rPr>
        <w:t xml:space="preserve">The firm will be better able to connect with its clientele and respond to their demands with the aid of digital marketing and social media. The hotel and tourism industries have been the most reliant on online advertising. Brand awareness and special offers may be </w:t>
      </w:r>
      <w:r w:rsidRPr="00FD5B23">
        <w:rPr>
          <w:sz w:val="24"/>
          <w:szCs w:val="24"/>
        </w:rPr>
        <w:t>given</w:t>
      </w:r>
      <w:r w:rsidRPr="00FD5B23">
        <w:rPr>
          <w:sz w:val="24"/>
          <w:szCs w:val="24"/>
        </w:rPr>
        <w:t xml:space="preserve"> to more people using social media channels such as Facebook, Instagram, Twitter, and the company website (Parvez et al., 2018). The corporation may expand its consumer base and boost its bottom line by </w:t>
      </w:r>
      <w:r w:rsidRPr="00FD5B23">
        <w:rPr>
          <w:sz w:val="24"/>
          <w:szCs w:val="24"/>
        </w:rPr>
        <w:t>taking part</w:t>
      </w:r>
      <w:r w:rsidRPr="00FD5B23">
        <w:rPr>
          <w:sz w:val="24"/>
          <w:szCs w:val="24"/>
        </w:rPr>
        <w:t xml:space="preserve"> in social media. It's a cheap way to raise efficiency, revenue, and brand recognition.</w:t>
      </w:r>
    </w:p>
    <w:p w14:paraId="2D85F9BE" w14:textId="77777777" w:rsidR="00020DE2" w:rsidRPr="00FD5B23" w:rsidRDefault="00020DE2" w:rsidP="00255AE5">
      <w:pPr>
        <w:spacing w:after="0" w:line="240" w:lineRule="auto"/>
        <w:rPr>
          <w:sz w:val="24"/>
          <w:szCs w:val="24"/>
        </w:rPr>
      </w:pPr>
    </w:p>
    <w:p w14:paraId="6B0945F1" w14:textId="01677E0E" w:rsidR="0052359F" w:rsidRPr="00FD5B23" w:rsidRDefault="0052359F" w:rsidP="00255AE5">
      <w:pPr>
        <w:spacing w:after="0" w:line="240" w:lineRule="auto"/>
        <w:rPr>
          <w:b/>
          <w:bCs/>
          <w:i/>
          <w:iCs/>
          <w:sz w:val="24"/>
          <w:szCs w:val="24"/>
        </w:rPr>
      </w:pPr>
      <w:r w:rsidRPr="00FD5B23">
        <w:rPr>
          <w:b/>
          <w:bCs/>
          <w:i/>
          <w:iCs/>
          <w:sz w:val="24"/>
          <w:szCs w:val="24"/>
        </w:rPr>
        <w:t>Conclu</w:t>
      </w:r>
      <w:r w:rsidR="00AE7B09" w:rsidRPr="00FD5B23">
        <w:rPr>
          <w:b/>
          <w:bCs/>
          <w:i/>
          <w:iCs/>
          <w:sz w:val="24"/>
          <w:szCs w:val="24"/>
        </w:rPr>
        <w:t>sion</w:t>
      </w:r>
    </w:p>
    <w:p w14:paraId="6FB5C5FF" w14:textId="214169AF" w:rsidR="009C6DD1" w:rsidRPr="00FD5B23" w:rsidRDefault="008F0FF4" w:rsidP="00255AE5">
      <w:pPr>
        <w:spacing w:after="0" w:line="240" w:lineRule="auto"/>
        <w:rPr>
          <w:sz w:val="24"/>
          <w:szCs w:val="24"/>
        </w:rPr>
      </w:pPr>
      <w:r w:rsidRPr="00FD5B23">
        <w:rPr>
          <w:sz w:val="24"/>
          <w:szCs w:val="24"/>
        </w:rPr>
        <w:t xml:space="preserve">The research suggests the Marriott hotel analyse internal and external environmental aspects to develop the </w:t>
      </w:r>
      <w:r w:rsidRPr="00FD5B23">
        <w:rPr>
          <w:sz w:val="24"/>
          <w:szCs w:val="24"/>
        </w:rPr>
        <w:t>best</w:t>
      </w:r>
      <w:r w:rsidRPr="00FD5B23">
        <w:rPr>
          <w:sz w:val="24"/>
          <w:szCs w:val="24"/>
        </w:rPr>
        <w:t xml:space="preserve"> marketing approach. The marketing mix framework, swot, and pestle analysis yielded successful marketing strategies. Finally, digital marketing works. Satisfying customers is virtually hard due to shifting wants. If they use marketing tools and strategies appropriately, businesses may still satisfy a big section of their target market.</w:t>
      </w:r>
    </w:p>
    <w:p w14:paraId="77FD4B68" w14:textId="77777777" w:rsidR="009C6DD1" w:rsidRDefault="009C6DD1" w:rsidP="006909F3">
      <w:pPr>
        <w:spacing w:line="240" w:lineRule="auto"/>
      </w:pPr>
    </w:p>
    <w:p w14:paraId="5CB84777" w14:textId="77777777" w:rsidR="009C6DD1" w:rsidRDefault="009C6DD1" w:rsidP="006909F3">
      <w:pPr>
        <w:spacing w:line="240" w:lineRule="auto"/>
      </w:pPr>
    </w:p>
    <w:p w14:paraId="55A2F233" w14:textId="77777777" w:rsidR="009C6DD1" w:rsidRDefault="009C6DD1" w:rsidP="006909F3">
      <w:pPr>
        <w:spacing w:line="240" w:lineRule="auto"/>
      </w:pPr>
    </w:p>
    <w:p w14:paraId="17A3643E" w14:textId="77777777" w:rsidR="009C6DD1" w:rsidRDefault="009C6DD1" w:rsidP="006909F3">
      <w:pPr>
        <w:spacing w:line="240" w:lineRule="auto"/>
      </w:pPr>
    </w:p>
    <w:p w14:paraId="00A249C6" w14:textId="77777777" w:rsidR="009C6DD1" w:rsidRDefault="009C6DD1" w:rsidP="006909F3">
      <w:pPr>
        <w:spacing w:line="240" w:lineRule="auto"/>
      </w:pPr>
    </w:p>
    <w:p w14:paraId="08308F60" w14:textId="77777777" w:rsidR="009C6DD1" w:rsidRDefault="009C6DD1" w:rsidP="006909F3">
      <w:pPr>
        <w:spacing w:line="240" w:lineRule="auto"/>
      </w:pPr>
    </w:p>
    <w:p w14:paraId="2F2EBE61" w14:textId="77777777" w:rsidR="00365F25" w:rsidRDefault="00365F25" w:rsidP="006909F3">
      <w:pPr>
        <w:spacing w:line="240" w:lineRule="auto"/>
      </w:pPr>
    </w:p>
    <w:p w14:paraId="769A364D" w14:textId="77777777" w:rsidR="00290C91" w:rsidRDefault="00290C91" w:rsidP="006909F3">
      <w:pPr>
        <w:spacing w:line="240" w:lineRule="auto"/>
      </w:pPr>
    </w:p>
    <w:p w14:paraId="621D084D" w14:textId="3608470B" w:rsidR="009C6DD1" w:rsidRPr="00FD5B23" w:rsidRDefault="009C6DD1" w:rsidP="006909F3">
      <w:pPr>
        <w:spacing w:line="240" w:lineRule="auto"/>
        <w:rPr>
          <w:sz w:val="24"/>
          <w:szCs w:val="24"/>
        </w:rPr>
      </w:pPr>
      <w:r w:rsidRPr="00FD5B23">
        <w:rPr>
          <w:sz w:val="24"/>
          <w:szCs w:val="24"/>
        </w:rPr>
        <w:t>References</w:t>
      </w:r>
      <w:r w:rsidR="001D57D8" w:rsidRPr="00FD5B23">
        <w:rPr>
          <w:sz w:val="24"/>
          <w:szCs w:val="24"/>
        </w:rPr>
        <w:t>:</w:t>
      </w:r>
    </w:p>
    <w:p w14:paraId="69072730" w14:textId="7F17B3B9" w:rsidR="00154641" w:rsidRPr="00FD5B23" w:rsidRDefault="004D14F7" w:rsidP="004D14F7">
      <w:pPr>
        <w:spacing w:line="240" w:lineRule="auto"/>
        <w:rPr>
          <w:sz w:val="24"/>
          <w:szCs w:val="24"/>
        </w:rPr>
      </w:pPr>
      <w:r w:rsidRPr="00FD5B23">
        <w:rPr>
          <w:sz w:val="24"/>
          <w:szCs w:val="24"/>
        </w:rPr>
        <w:t>Hunt, S. (2021). Leadership: Enhancing the Lessons of Experience (10th Edition).</w:t>
      </w:r>
    </w:p>
    <w:p w14:paraId="50D6D89C" w14:textId="2136B3BF" w:rsidR="004C0359" w:rsidRPr="00FD5B23" w:rsidRDefault="004C0359" w:rsidP="004D14F7">
      <w:pPr>
        <w:spacing w:line="240" w:lineRule="auto"/>
        <w:rPr>
          <w:sz w:val="24"/>
          <w:szCs w:val="24"/>
        </w:rPr>
      </w:pPr>
      <w:r w:rsidRPr="00FD5B23">
        <w:rPr>
          <w:sz w:val="24"/>
          <w:szCs w:val="24"/>
        </w:rPr>
        <w:t>Kotler et al (20</w:t>
      </w:r>
      <w:r w:rsidR="005469B4" w:rsidRPr="00FD5B23">
        <w:rPr>
          <w:sz w:val="24"/>
          <w:szCs w:val="24"/>
        </w:rPr>
        <w:t>0</w:t>
      </w:r>
      <w:r w:rsidRPr="00FD5B23">
        <w:rPr>
          <w:sz w:val="24"/>
          <w:szCs w:val="24"/>
        </w:rPr>
        <w:t>4) Principles of marketing, 4th European Edition</w:t>
      </w:r>
    </w:p>
    <w:p w14:paraId="0611356D" w14:textId="6FF50305" w:rsidR="006A1F7C" w:rsidRPr="00FD5B23" w:rsidRDefault="006A1F7C" w:rsidP="006A1F7C">
      <w:pPr>
        <w:spacing w:line="240" w:lineRule="auto"/>
        <w:rPr>
          <w:sz w:val="24"/>
          <w:szCs w:val="24"/>
        </w:rPr>
      </w:pPr>
      <w:r w:rsidRPr="00FD5B23">
        <w:rPr>
          <w:sz w:val="24"/>
          <w:szCs w:val="24"/>
        </w:rPr>
        <w:t xml:space="preserve">Rosner, J., Urdaneta, C., &amp; </w:t>
      </w:r>
      <w:proofErr w:type="spellStart"/>
      <w:r w:rsidRPr="00FD5B23">
        <w:rPr>
          <w:sz w:val="24"/>
          <w:szCs w:val="24"/>
        </w:rPr>
        <w:t>Yepes</w:t>
      </w:r>
      <w:proofErr w:type="spellEnd"/>
      <w:r w:rsidRPr="00FD5B23">
        <w:rPr>
          <w:sz w:val="24"/>
          <w:szCs w:val="24"/>
        </w:rPr>
        <w:t xml:space="preserve">, M. (2019). Marriott International: Exploring and Understanding Disruption in the Hospitality Industry in South Florida Jose </w:t>
      </w:r>
      <w:proofErr w:type="spellStart"/>
      <w:r w:rsidRPr="00FD5B23">
        <w:rPr>
          <w:sz w:val="24"/>
          <w:szCs w:val="24"/>
        </w:rPr>
        <w:t>Darsin</w:t>
      </w:r>
      <w:proofErr w:type="spellEnd"/>
      <w:r w:rsidRPr="00FD5B23">
        <w:rPr>
          <w:sz w:val="24"/>
          <w:szCs w:val="24"/>
        </w:rPr>
        <w:t>. Journal of Multidisciplinary Research, 11(1), 99-117.</w:t>
      </w:r>
    </w:p>
    <w:p w14:paraId="5472A473" w14:textId="1D2E43F9" w:rsidR="000C2544" w:rsidRPr="00FD5B23" w:rsidRDefault="000C2544" w:rsidP="006A1F7C">
      <w:pPr>
        <w:spacing w:line="240" w:lineRule="auto"/>
        <w:rPr>
          <w:sz w:val="24"/>
          <w:szCs w:val="24"/>
        </w:rPr>
      </w:pPr>
      <w:r w:rsidRPr="00FD5B23">
        <w:rPr>
          <w:sz w:val="24"/>
          <w:szCs w:val="24"/>
        </w:rPr>
        <w:t xml:space="preserve">Smith, W. (1956) Product Differentiation and Market Segmentation as Alternative Marketing Strategies. Journal of Marketing, 21, 3-8. </w:t>
      </w:r>
      <w:hyperlink r:id="rId5" w:history="1">
        <w:r w:rsidR="006D2F73" w:rsidRPr="00FD5B23">
          <w:rPr>
            <w:rStyle w:val="Hyperlink"/>
            <w:sz w:val="24"/>
            <w:szCs w:val="24"/>
          </w:rPr>
          <w:t>https://doi.org/10.2307/1247695</w:t>
        </w:r>
      </w:hyperlink>
    </w:p>
    <w:p w14:paraId="7FCF20EB" w14:textId="3691319C" w:rsidR="006D2F73" w:rsidRPr="00FD5B23" w:rsidRDefault="006D2F73" w:rsidP="006A1F7C">
      <w:pPr>
        <w:spacing w:line="240" w:lineRule="auto"/>
        <w:rPr>
          <w:sz w:val="24"/>
          <w:szCs w:val="24"/>
        </w:rPr>
      </w:pPr>
      <w:r w:rsidRPr="00FD5B23">
        <w:rPr>
          <w:sz w:val="24"/>
          <w:szCs w:val="24"/>
        </w:rPr>
        <w:t xml:space="preserve">Financial Times. (No date). Definition of market segmentation. </w:t>
      </w:r>
      <w:hyperlink r:id="rId6" w:history="1">
        <w:r w:rsidR="00FE29DC" w:rsidRPr="00FD5B23">
          <w:rPr>
            <w:rStyle w:val="Hyperlink"/>
            <w:sz w:val="24"/>
            <w:szCs w:val="24"/>
          </w:rPr>
          <w:t>http://lexicon.ft.com/Term?term=market-segmentation</w:t>
        </w:r>
      </w:hyperlink>
    </w:p>
    <w:p w14:paraId="1CE1C707" w14:textId="0AB95072" w:rsidR="00FF44AC" w:rsidRPr="00FD5B23" w:rsidRDefault="00FF44AC" w:rsidP="006A1F7C">
      <w:pPr>
        <w:spacing w:line="240" w:lineRule="auto"/>
        <w:rPr>
          <w:sz w:val="24"/>
          <w:szCs w:val="24"/>
        </w:rPr>
      </w:pPr>
      <w:r w:rsidRPr="00FD5B23">
        <w:rPr>
          <w:sz w:val="24"/>
          <w:szCs w:val="24"/>
        </w:rPr>
        <w:t>Sleight, P. (1997). Targeting customers: How to use Geodemographic and lifestyle data in your business, 2nd ed. London: NTC Publications</w:t>
      </w:r>
    </w:p>
    <w:p w14:paraId="06BC8EDC" w14:textId="5A3815B4" w:rsidR="00FE29DC" w:rsidRPr="00FD5B23" w:rsidRDefault="00FE29DC" w:rsidP="006A1F7C">
      <w:pPr>
        <w:spacing w:line="240" w:lineRule="auto"/>
        <w:rPr>
          <w:sz w:val="24"/>
          <w:szCs w:val="24"/>
        </w:rPr>
      </w:pPr>
      <w:r w:rsidRPr="00FD5B23">
        <w:rPr>
          <w:sz w:val="24"/>
          <w:szCs w:val="24"/>
        </w:rPr>
        <w:t>Armstrong, G. Kotler, P, Harker, M, Brennan, R. (2009). Marketing: An introduction. 2nd ed. Essex: Pearson Education. 38-79</w:t>
      </w:r>
    </w:p>
    <w:p w14:paraId="49E856CD" w14:textId="335F68E2" w:rsidR="008F56D8" w:rsidRPr="00FD5B23" w:rsidRDefault="008F56D8" w:rsidP="006A1F7C">
      <w:pPr>
        <w:spacing w:line="240" w:lineRule="auto"/>
        <w:rPr>
          <w:sz w:val="24"/>
          <w:szCs w:val="24"/>
        </w:rPr>
      </w:pPr>
      <w:r w:rsidRPr="00FD5B23">
        <w:rPr>
          <w:sz w:val="24"/>
          <w:szCs w:val="24"/>
        </w:rPr>
        <w:t xml:space="preserve">Armstrong, g. Kotler, p (2013) marketing an introduction: 11th edit: London: person </w:t>
      </w:r>
      <w:r w:rsidRPr="00FD5B23">
        <w:rPr>
          <w:sz w:val="24"/>
          <w:szCs w:val="24"/>
        </w:rPr>
        <w:t>education.</w:t>
      </w:r>
    </w:p>
    <w:p w14:paraId="253DF273" w14:textId="5BD80D7A" w:rsidR="005D2E29" w:rsidRPr="00FD5B23" w:rsidRDefault="005D2E29" w:rsidP="005D2E29">
      <w:pPr>
        <w:spacing w:line="240" w:lineRule="auto"/>
        <w:rPr>
          <w:sz w:val="24"/>
          <w:szCs w:val="24"/>
        </w:rPr>
      </w:pPr>
      <w:r w:rsidRPr="00FD5B23">
        <w:rPr>
          <w:sz w:val="24"/>
          <w:szCs w:val="24"/>
        </w:rPr>
        <w:t>Kelly</w:t>
      </w:r>
      <w:r w:rsidR="003A785A" w:rsidRPr="00FD5B23">
        <w:rPr>
          <w:sz w:val="24"/>
          <w:szCs w:val="24"/>
        </w:rPr>
        <w:t xml:space="preserve"> K</w:t>
      </w:r>
      <w:r w:rsidRPr="00FD5B23">
        <w:rPr>
          <w:sz w:val="24"/>
          <w:szCs w:val="24"/>
        </w:rPr>
        <w:t xml:space="preserve">uang21. (2012). How Marriott International Target Their Market and Audience. Available: </w:t>
      </w:r>
      <w:hyperlink r:id="rId7" w:history="1">
        <w:r w:rsidR="003A785A" w:rsidRPr="00FD5B23">
          <w:rPr>
            <w:rStyle w:val="Hyperlink"/>
            <w:sz w:val="24"/>
            <w:szCs w:val="24"/>
          </w:rPr>
          <w:t>http://kellykuang21.blogspot.co.uk/2012/11/how-marriott-international-target-their.html</w:t>
        </w:r>
      </w:hyperlink>
      <w:r w:rsidRPr="00FD5B23">
        <w:rPr>
          <w:sz w:val="24"/>
          <w:szCs w:val="24"/>
        </w:rPr>
        <w:t>.</w:t>
      </w:r>
    </w:p>
    <w:p w14:paraId="4B1D8E1C" w14:textId="74A7F4C7" w:rsidR="003A785A" w:rsidRPr="00FD5B23" w:rsidRDefault="0093728C" w:rsidP="005D2E29">
      <w:pPr>
        <w:spacing w:line="240" w:lineRule="auto"/>
        <w:rPr>
          <w:sz w:val="24"/>
          <w:szCs w:val="24"/>
        </w:rPr>
      </w:pPr>
      <w:r w:rsidRPr="00FD5B23">
        <w:rPr>
          <w:sz w:val="24"/>
          <w:szCs w:val="24"/>
        </w:rPr>
        <w:t>Porter, M. E. (2004) Competitive Strategy. Export Edition. New York: The Free Press.</w:t>
      </w:r>
    </w:p>
    <w:p w14:paraId="763FD0CC" w14:textId="2FE03485" w:rsidR="00282471" w:rsidRPr="00FD5B23" w:rsidRDefault="00282471" w:rsidP="005D2E29">
      <w:pPr>
        <w:spacing w:line="240" w:lineRule="auto"/>
        <w:rPr>
          <w:sz w:val="24"/>
          <w:szCs w:val="24"/>
        </w:rPr>
      </w:pPr>
      <w:r w:rsidRPr="00FD5B23">
        <w:rPr>
          <w:sz w:val="24"/>
          <w:szCs w:val="24"/>
        </w:rPr>
        <w:t>Mensah, I. (2019), "Marketing innovation and sustainable competitive advantage of manufacturing SMEs in Ghana", Management Decision, Vol. 57 No. 7, pp. 1535-1553</w:t>
      </w:r>
    </w:p>
    <w:p w14:paraId="696210A3" w14:textId="3674C1B8" w:rsidR="00054CC3" w:rsidRPr="00FD5B23" w:rsidRDefault="00054CC3" w:rsidP="005D2E29">
      <w:pPr>
        <w:spacing w:line="240" w:lineRule="auto"/>
        <w:rPr>
          <w:sz w:val="24"/>
          <w:szCs w:val="24"/>
        </w:rPr>
      </w:pPr>
      <w:r w:rsidRPr="00FD5B23">
        <w:rPr>
          <w:sz w:val="24"/>
          <w:szCs w:val="24"/>
        </w:rPr>
        <w:t xml:space="preserve">Kotler, P., Wong, V., Saunders, J., </w:t>
      </w:r>
      <w:r w:rsidR="00273DD3" w:rsidRPr="00FD5B23">
        <w:rPr>
          <w:sz w:val="24"/>
          <w:szCs w:val="24"/>
        </w:rPr>
        <w:t>Armstrong, G.</w:t>
      </w:r>
      <w:r w:rsidRPr="00FD5B23">
        <w:rPr>
          <w:sz w:val="24"/>
          <w:szCs w:val="24"/>
        </w:rPr>
        <w:t xml:space="preserve"> (2005</w:t>
      </w:r>
      <w:r w:rsidR="00273DD3" w:rsidRPr="00FD5B23">
        <w:rPr>
          <w:sz w:val="24"/>
          <w:szCs w:val="24"/>
        </w:rPr>
        <w:t>), Principles</w:t>
      </w:r>
      <w:r w:rsidRPr="00FD5B23">
        <w:rPr>
          <w:sz w:val="24"/>
          <w:szCs w:val="24"/>
        </w:rPr>
        <w:t xml:space="preserve"> of Marketing. Essex: Pearson Education Limited</w:t>
      </w:r>
    </w:p>
    <w:p w14:paraId="46F6056C" w14:textId="775EB83B" w:rsidR="006E42D4" w:rsidRPr="00FD5B23" w:rsidRDefault="006E42D4" w:rsidP="005D2E29">
      <w:pPr>
        <w:spacing w:line="240" w:lineRule="auto"/>
        <w:rPr>
          <w:sz w:val="24"/>
          <w:szCs w:val="24"/>
        </w:rPr>
      </w:pPr>
      <w:hyperlink r:id="rId8" w:history="1">
        <w:r w:rsidRPr="00FD5B23">
          <w:rPr>
            <w:rStyle w:val="Hyperlink"/>
            <w:sz w:val="24"/>
            <w:szCs w:val="24"/>
          </w:rPr>
          <w:t>https://www.prnewswire.com/news-releases/marriott-international-reports-fourth-quarter-and-full-year-2022-results-301745851.html</w:t>
        </w:r>
      </w:hyperlink>
    </w:p>
    <w:p w14:paraId="19508492" w14:textId="55B79774" w:rsidR="006E42D4" w:rsidRPr="00FD5B23" w:rsidRDefault="006E42D4" w:rsidP="005D2E29">
      <w:pPr>
        <w:spacing w:line="240" w:lineRule="auto"/>
        <w:rPr>
          <w:sz w:val="24"/>
          <w:szCs w:val="24"/>
        </w:rPr>
      </w:pPr>
      <w:r w:rsidRPr="00FD5B23">
        <w:rPr>
          <w:sz w:val="24"/>
          <w:szCs w:val="24"/>
        </w:rPr>
        <w:t xml:space="preserve">Marriott. (No date). The power of Marriott International. Available: </w:t>
      </w:r>
      <w:hyperlink r:id="rId9" w:history="1">
        <w:r w:rsidRPr="00FD5B23">
          <w:rPr>
            <w:rStyle w:val="Hyperlink"/>
            <w:sz w:val="24"/>
            <w:szCs w:val="24"/>
          </w:rPr>
          <w:t>http://www.marriott.com/Multimedia/PDF/Hotel_Development/PowerofMarriott_brochureE MEA.pdf</w:t>
        </w:r>
      </w:hyperlink>
    </w:p>
    <w:p w14:paraId="743A47E0" w14:textId="64C34BBB" w:rsidR="00AC1648" w:rsidRPr="00FD5B23" w:rsidRDefault="00AC1648" w:rsidP="005D2E29">
      <w:pPr>
        <w:spacing w:line="240" w:lineRule="auto"/>
        <w:rPr>
          <w:sz w:val="24"/>
          <w:szCs w:val="24"/>
        </w:rPr>
      </w:pPr>
      <w:r w:rsidRPr="00FD5B23">
        <w:rPr>
          <w:sz w:val="24"/>
          <w:szCs w:val="24"/>
        </w:rPr>
        <w:t xml:space="preserve">Marriott. (2011). 2011 Annual Report. Available: </w:t>
      </w:r>
      <w:hyperlink r:id="rId10" w:history="1">
        <w:r w:rsidRPr="00FD5B23">
          <w:rPr>
            <w:rStyle w:val="Hyperlink"/>
            <w:sz w:val="24"/>
            <w:szCs w:val="24"/>
          </w:rPr>
          <w:t>http://investor.shareholder.com/mar/marriottAR11/pdf/marriott11ar.pdf</w:t>
        </w:r>
      </w:hyperlink>
      <w:r w:rsidRPr="00FD5B23">
        <w:rPr>
          <w:sz w:val="24"/>
          <w:szCs w:val="24"/>
        </w:rPr>
        <w:t>.</w:t>
      </w:r>
    </w:p>
    <w:p w14:paraId="06EB82C1" w14:textId="142B47A3" w:rsidR="00CC296A" w:rsidRPr="00FD5B23" w:rsidRDefault="00CC296A" w:rsidP="00CC296A">
      <w:pPr>
        <w:spacing w:line="240" w:lineRule="auto"/>
        <w:rPr>
          <w:sz w:val="24"/>
          <w:szCs w:val="24"/>
        </w:rPr>
      </w:pPr>
      <w:r w:rsidRPr="00FD5B23">
        <w:rPr>
          <w:sz w:val="24"/>
          <w:szCs w:val="24"/>
        </w:rPr>
        <w:t>Marriott International, Inc. Marriott International. (2022). Retrieved May 13, 2022, from https://www.marriott.com/culture-and-values/core-values.mi.</w:t>
      </w:r>
    </w:p>
    <w:p w14:paraId="4AA22413" w14:textId="269CCD66" w:rsidR="00CC296A" w:rsidRPr="00FD5B23" w:rsidRDefault="00CC296A" w:rsidP="00CC296A">
      <w:pPr>
        <w:spacing w:line="240" w:lineRule="auto"/>
        <w:rPr>
          <w:sz w:val="24"/>
          <w:szCs w:val="24"/>
        </w:rPr>
      </w:pPr>
      <w:r w:rsidRPr="00FD5B23">
        <w:rPr>
          <w:sz w:val="24"/>
          <w:szCs w:val="24"/>
        </w:rPr>
        <w:t>Marriott SWOT Analysis [Update 2022] Swot Analysis 2022. Swot Analysis 2022 |. (2019). https://swotanalysis.website/marriott-swot</w:t>
      </w:r>
      <w:r w:rsidRPr="00FD5B23">
        <w:rPr>
          <w:sz w:val="24"/>
          <w:szCs w:val="24"/>
        </w:rPr>
        <w:t>analysis/#SWOT_Analysis_of_Marriott/</w:t>
      </w:r>
    </w:p>
    <w:p w14:paraId="2075DE1B" w14:textId="180E9AF8" w:rsidR="00AC1648" w:rsidRPr="00FD5B23" w:rsidRDefault="00CC296A" w:rsidP="00CC296A">
      <w:pPr>
        <w:spacing w:line="240" w:lineRule="auto"/>
        <w:rPr>
          <w:sz w:val="24"/>
          <w:szCs w:val="24"/>
        </w:rPr>
      </w:pPr>
      <w:r w:rsidRPr="00FD5B23">
        <w:rPr>
          <w:sz w:val="24"/>
          <w:szCs w:val="24"/>
        </w:rPr>
        <w:lastRenderedPageBreak/>
        <w:t>Ritz-Carlton. (2022). Luxury Hotels &amp; Resorts: The Ritz. Carlton | Reviews. Retrieved May 21, 2022, from https://www.ritzcarlton.com/en/hotels/florida/amelia</w:t>
      </w:r>
      <w:r w:rsidRPr="00FD5B23">
        <w:rPr>
          <w:sz w:val="24"/>
          <w:szCs w:val="24"/>
        </w:rPr>
        <w:t>island/hotel-overview/hotel-</w:t>
      </w:r>
      <w:r w:rsidR="00341DBC" w:rsidRPr="00FD5B23">
        <w:rPr>
          <w:sz w:val="24"/>
          <w:szCs w:val="24"/>
        </w:rPr>
        <w:t>reviews.</w:t>
      </w:r>
    </w:p>
    <w:p w14:paraId="4BFDEE48" w14:textId="6C072327" w:rsidR="001C0602" w:rsidRPr="00FD5B23" w:rsidRDefault="001C0602" w:rsidP="00CC296A">
      <w:pPr>
        <w:spacing w:line="240" w:lineRule="auto"/>
        <w:rPr>
          <w:sz w:val="24"/>
          <w:szCs w:val="24"/>
        </w:rPr>
      </w:pPr>
      <w:r w:rsidRPr="00FD5B23">
        <w:rPr>
          <w:sz w:val="24"/>
          <w:szCs w:val="24"/>
        </w:rPr>
        <w:t>Yen, C.H., Teng, H.Y. and Tzeng, J.C., 2020. Innovativeness and customer value co-creation behaviours: Mediating role of customer engagement. International Journal of Hospitality Management, 88, p.102514.</w:t>
      </w:r>
    </w:p>
    <w:p w14:paraId="57DCF825" w14:textId="3A7765B3" w:rsidR="00FD14B3" w:rsidRPr="00FD5B23" w:rsidRDefault="00FD14B3" w:rsidP="00CC296A">
      <w:pPr>
        <w:spacing w:line="240" w:lineRule="auto"/>
        <w:rPr>
          <w:sz w:val="24"/>
          <w:szCs w:val="24"/>
        </w:rPr>
      </w:pPr>
      <w:r w:rsidRPr="00FD5B23">
        <w:rPr>
          <w:sz w:val="24"/>
          <w:szCs w:val="24"/>
        </w:rPr>
        <w:t xml:space="preserve">Parvez, S.J., Moinuddin, H.M., Arun, S., Ananda, </w:t>
      </w:r>
      <w:proofErr w:type="gramStart"/>
      <w:r w:rsidRPr="00FD5B23">
        <w:rPr>
          <w:sz w:val="24"/>
          <w:szCs w:val="24"/>
        </w:rPr>
        <w:t>R.</w:t>
      </w:r>
      <w:proofErr w:type="gramEnd"/>
      <w:r w:rsidRPr="00FD5B23">
        <w:rPr>
          <w:sz w:val="24"/>
          <w:szCs w:val="24"/>
        </w:rPr>
        <w:t xml:space="preserve"> and Jonathan, S.K., 2018. Digital marketing in the hotel industry. International Journal of Engineering &amp; Technology, 7(2.21), pp.288-290.</w:t>
      </w:r>
    </w:p>
    <w:p w14:paraId="195DFAA1" w14:textId="048CD026" w:rsidR="009E15D0" w:rsidRPr="00FD5B23" w:rsidRDefault="009E15D0" w:rsidP="00CC296A">
      <w:pPr>
        <w:spacing w:line="240" w:lineRule="auto"/>
        <w:rPr>
          <w:sz w:val="24"/>
          <w:szCs w:val="24"/>
        </w:rPr>
      </w:pPr>
      <w:r w:rsidRPr="00FD5B23">
        <w:rPr>
          <w:sz w:val="24"/>
          <w:szCs w:val="24"/>
        </w:rPr>
        <w:t xml:space="preserve">Sorin-George Toma and </w:t>
      </w:r>
      <w:proofErr w:type="spellStart"/>
      <w:r w:rsidRPr="00FD5B23">
        <w:rPr>
          <w:sz w:val="24"/>
          <w:szCs w:val="24"/>
        </w:rPr>
        <w:t>Catalin</w:t>
      </w:r>
      <w:proofErr w:type="spellEnd"/>
      <w:r w:rsidRPr="00FD5B23">
        <w:rPr>
          <w:sz w:val="24"/>
          <w:szCs w:val="24"/>
        </w:rPr>
        <w:t xml:space="preserve"> </w:t>
      </w:r>
      <w:proofErr w:type="spellStart"/>
      <w:r w:rsidRPr="00FD5B23">
        <w:rPr>
          <w:sz w:val="24"/>
          <w:szCs w:val="24"/>
        </w:rPr>
        <w:t>Gradinaru</w:t>
      </w:r>
      <w:proofErr w:type="spellEnd"/>
      <w:r w:rsidRPr="00FD5B23">
        <w:rPr>
          <w:sz w:val="24"/>
          <w:szCs w:val="24"/>
        </w:rPr>
        <w:t>, (2018), THE MARKETING MIX IN A LUXURY HOTEL CHAIN, Contemporary Economy Journal, 3, (2), 84-90</w:t>
      </w:r>
    </w:p>
    <w:p w14:paraId="306122A8" w14:textId="77777777" w:rsidR="00341DBC" w:rsidRPr="00FD5B23" w:rsidRDefault="00341DBC" w:rsidP="00CC296A">
      <w:pPr>
        <w:spacing w:line="240" w:lineRule="auto"/>
        <w:rPr>
          <w:sz w:val="24"/>
          <w:szCs w:val="24"/>
        </w:rPr>
      </w:pPr>
    </w:p>
    <w:p w14:paraId="28081A3F" w14:textId="77777777" w:rsidR="006E42D4" w:rsidRDefault="006E42D4" w:rsidP="005D2E29">
      <w:pPr>
        <w:spacing w:line="240" w:lineRule="auto"/>
      </w:pPr>
    </w:p>
    <w:p w14:paraId="4863C319" w14:textId="77777777" w:rsidR="006E42D4" w:rsidRDefault="006E42D4" w:rsidP="005D2E29">
      <w:pPr>
        <w:spacing w:line="240" w:lineRule="auto"/>
      </w:pPr>
    </w:p>
    <w:p w14:paraId="30C3D48C" w14:textId="63D96492" w:rsidR="00903F3E" w:rsidRPr="0058474F" w:rsidRDefault="00903F3E" w:rsidP="0058474F">
      <w:pPr>
        <w:spacing w:line="240" w:lineRule="auto"/>
      </w:pPr>
    </w:p>
    <w:p w14:paraId="3B70B1FC" w14:textId="77777777" w:rsidR="0058474F" w:rsidRDefault="0058474F" w:rsidP="00C6278A">
      <w:pPr>
        <w:spacing w:line="240" w:lineRule="auto"/>
      </w:pPr>
    </w:p>
    <w:p w14:paraId="6492C78A" w14:textId="77777777" w:rsidR="006A6641" w:rsidRDefault="006A6641" w:rsidP="00C6278A">
      <w:pPr>
        <w:spacing w:line="240" w:lineRule="auto"/>
      </w:pPr>
    </w:p>
    <w:p w14:paraId="40790AC3" w14:textId="77777777" w:rsidR="006A6641" w:rsidRDefault="006A6641" w:rsidP="00C6278A">
      <w:pPr>
        <w:spacing w:line="240" w:lineRule="auto"/>
      </w:pPr>
    </w:p>
    <w:p w14:paraId="2B18B6C7" w14:textId="77777777" w:rsidR="006A6641" w:rsidRDefault="006A6641" w:rsidP="00C6278A">
      <w:pPr>
        <w:spacing w:line="240" w:lineRule="auto"/>
      </w:pPr>
    </w:p>
    <w:p w14:paraId="2D9A4F21" w14:textId="77777777" w:rsidR="006A6641" w:rsidRDefault="006A6641" w:rsidP="00C6278A">
      <w:pPr>
        <w:spacing w:line="240" w:lineRule="auto"/>
      </w:pPr>
    </w:p>
    <w:p w14:paraId="3DC7F924" w14:textId="77777777" w:rsidR="006A6641" w:rsidRDefault="006A6641" w:rsidP="00C6278A">
      <w:pPr>
        <w:spacing w:line="240" w:lineRule="auto"/>
      </w:pPr>
    </w:p>
    <w:p w14:paraId="0FAE6923" w14:textId="77777777" w:rsidR="006A6641" w:rsidRDefault="006A6641" w:rsidP="00C6278A">
      <w:pPr>
        <w:spacing w:line="240" w:lineRule="auto"/>
      </w:pPr>
    </w:p>
    <w:p w14:paraId="03FD8FDB" w14:textId="77777777" w:rsidR="006A6641" w:rsidRDefault="006A6641" w:rsidP="00C6278A">
      <w:pPr>
        <w:spacing w:line="240" w:lineRule="auto"/>
      </w:pPr>
    </w:p>
    <w:p w14:paraId="1DB98540" w14:textId="77777777" w:rsidR="00953CE4" w:rsidRDefault="00953CE4" w:rsidP="00C6278A">
      <w:pPr>
        <w:spacing w:line="240" w:lineRule="auto"/>
      </w:pPr>
    </w:p>
    <w:p w14:paraId="4AB8F900" w14:textId="77777777" w:rsidR="00953CE4" w:rsidRDefault="00953CE4" w:rsidP="00C6278A">
      <w:pPr>
        <w:spacing w:line="240" w:lineRule="auto"/>
      </w:pPr>
    </w:p>
    <w:p w14:paraId="58FBE154" w14:textId="77777777" w:rsidR="00953CE4" w:rsidRDefault="00953CE4" w:rsidP="00C6278A">
      <w:pPr>
        <w:spacing w:line="240" w:lineRule="auto"/>
      </w:pPr>
    </w:p>
    <w:p w14:paraId="6D70FB5D" w14:textId="77777777" w:rsidR="00953CE4" w:rsidRDefault="00953CE4" w:rsidP="00C6278A">
      <w:pPr>
        <w:spacing w:line="240" w:lineRule="auto"/>
      </w:pPr>
    </w:p>
    <w:p w14:paraId="0DF2B340" w14:textId="77777777" w:rsidR="00953CE4" w:rsidRDefault="00953CE4" w:rsidP="00C6278A">
      <w:pPr>
        <w:spacing w:line="240" w:lineRule="auto"/>
      </w:pPr>
    </w:p>
    <w:p w14:paraId="6EAE4CDA" w14:textId="77777777" w:rsidR="00953CE4" w:rsidRDefault="00953CE4" w:rsidP="00C6278A">
      <w:pPr>
        <w:spacing w:line="240" w:lineRule="auto"/>
      </w:pPr>
    </w:p>
    <w:p w14:paraId="0BC5BD53" w14:textId="77777777" w:rsidR="00953CE4" w:rsidRDefault="00953CE4" w:rsidP="00C6278A">
      <w:pPr>
        <w:spacing w:line="240" w:lineRule="auto"/>
      </w:pPr>
    </w:p>
    <w:p w14:paraId="6C4BADC5" w14:textId="77777777" w:rsidR="00953CE4" w:rsidRDefault="00953CE4" w:rsidP="00C6278A">
      <w:pPr>
        <w:spacing w:line="240" w:lineRule="auto"/>
      </w:pPr>
    </w:p>
    <w:p w14:paraId="4092F35A" w14:textId="77777777" w:rsidR="00953CE4" w:rsidRDefault="00953CE4" w:rsidP="00C6278A">
      <w:pPr>
        <w:spacing w:line="240" w:lineRule="auto"/>
      </w:pPr>
    </w:p>
    <w:p w14:paraId="5C4C6AC6" w14:textId="77777777" w:rsidR="00953CE4" w:rsidRDefault="00953CE4" w:rsidP="00C6278A">
      <w:pPr>
        <w:spacing w:line="240" w:lineRule="auto"/>
      </w:pPr>
    </w:p>
    <w:p w14:paraId="4381AC62" w14:textId="77777777" w:rsidR="00953CE4" w:rsidRDefault="00953CE4" w:rsidP="00C6278A">
      <w:pPr>
        <w:spacing w:line="240" w:lineRule="auto"/>
      </w:pPr>
    </w:p>
    <w:p w14:paraId="1A4F1C97" w14:textId="77777777" w:rsidR="00953CE4" w:rsidRDefault="00953CE4" w:rsidP="00C6278A">
      <w:pPr>
        <w:spacing w:line="240" w:lineRule="auto"/>
      </w:pPr>
    </w:p>
    <w:p w14:paraId="29414DC7" w14:textId="77777777" w:rsidR="00953CE4" w:rsidRDefault="00953CE4" w:rsidP="00C6278A">
      <w:pPr>
        <w:spacing w:line="240" w:lineRule="auto"/>
      </w:pPr>
    </w:p>
    <w:p w14:paraId="194A6A8C" w14:textId="77777777" w:rsidR="00953CE4" w:rsidRDefault="00953CE4" w:rsidP="00C6278A">
      <w:pPr>
        <w:spacing w:line="240" w:lineRule="auto"/>
      </w:pPr>
    </w:p>
    <w:p w14:paraId="026294C6" w14:textId="7AACB6C6" w:rsidR="00953CE4" w:rsidRDefault="005F3B48" w:rsidP="00C6278A">
      <w:pPr>
        <w:spacing w:line="240" w:lineRule="auto"/>
      </w:pPr>
      <w:r>
        <w:rPr>
          <w:noProof/>
        </w:rPr>
        <w:drawing>
          <wp:inline distT="0" distB="0" distL="0" distR="0" wp14:anchorId="4EECD49F" wp14:editId="46E2164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6AE1EA26" w14:textId="77777777" w:rsidR="00FA29B8" w:rsidRDefault="00FA29B8" w:rsidP="00C6278A">
      <w:pPr>
        <w:spacing w:line="240" w:lineRule="auto"/>
      </w:pPr>
    </w:p>
    <w:p w14:paraId="35FA9483" w14:textId="6CA7C1CB" w:rsidR="00755FD2" w:rsidRDefault="008B12AB" w:rsidP="00C6278A">
      <w:pPr>
        <w:spacing w:line="240" w:lineRule="auto"/>
      </w:pPr>
      <w:r>
        <w:rPr>
          <w:noProof/>
        </w:rPr>
        <w:drawing>
          <wp:inline distT="0" distB="0" distL="0" distR="0" wp14:anchorId="3592CDA4" wp14:editId="0BAC50E3">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F66C8B0" w14:textId="77777777" w:rsidR="00755FD2" w:rsidRDefault="00755FD2" w:rsidP="00C6278A">
      <w:pPr>
        <w:spacing w:line="240" w:lineRule="auto"/>
      </w:pPr>
    </w:p>
    <w:p w14:paraId="1781376A" w14:textId="77777777" w:rsidR="00755FD2" w:rsidRDefault="00755FD2" w:rsidP="00C6278A">
      <w:pPr>
        <w:spacing w:line="240" w:lineRule="auto"/>
      </w:pPr>
    </w:p>
    <w:p w14:paraId="16FB3720" w14:textId="77777777" w:rsidR="00755FD2" w:rsidRDefault="00755FD2" w:rsidP="00C6278A">
      <w:pPr>
        <w:spacing w:line="240" w:lineRule="auto"/>
      </w:pPr>
    </w:p>
    <w:p w14:paraId="16BA16A0" w14:textId="77777777" w:rsidR="00755FD2" w:rsidRDefault="00755FD2" w:rsidP="00C6278A">
      <w:pPr>
        <w:spacing w:line="240" w:lineRule="auto"/>
      </w:pPr>
    </w:p>
    <w:p w14:paraId="2A11DF7D" w14:textId="77777777" w:rsidR="00755FD2" w:rsidRDefault="00755FD2" w:rsidP="00C6278A">
      <w:pPr>
        <w:spacing w:line="240" w:lineRule="auto"/>
      </w:pPr>
    </w:p>
    <w:p w14:paraId="4CC2CBC6" w14:textId="667524CA" w:rsidR="00755FD2" w:rsidRDefault="00495BC0" w:rsidP="00C6278A">
      <w:pPr>
        <w:spacing w:line="240" w:lineRule="auto"/>
      </w:pPr>
      <w:r>
        <w:rPr>
          <w:noProof/>
        </w:rPr>
        <w:drawing>
          <wp:inline distT="0" distB="0" distL="0" distR="0" wp14:anchorId="70BF4408" wp14:editId="0A2FCA6B">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3614FDC" w14:textId="77777777" w:rsidR="004003CA" w:rsidRDefault="004003CA" w:rsidP="00C6278A">
      <w:pPr>
        <w:spacing w:line="240" w:lineRule="auto"/>
      </w:pPr>
    </w:p>
    <w:p w14:paraId="330E60BF" w14:textId="32628E30" w:rsidR="004003CA" w:rsidRDefault="00495BC0" w:rsidP="00C6278A">
      <w:pPr>
        <w:spacing w:line="240" w:lineRule="auto"/>
      </w:pPr>
      <w:r>
        <w:rPr>
          <w:noProof/>
        </w:rPr>
        <w:drawing>
          <wp:inline distT="0" distB="0" distL="0" distR="0" wp14:anchorId="3556E03D" wp14:editId="7DC2B9E5">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A4804CA" w14:textId="77777777" w:rsidR="00FA53EA" w:rsidRDefault="00FA53EA" w:rsidP="00C6278A">
      <w:pPr>
        <w:spacing w:line="240" w:lineRule="auto"/>
      </w:pPr>
    </w:p>
    <w:p w14:paraId="596008CF" w14:textId="77777777" w:rsidR="00FA53EA" w:rsidRDefault="00FA53EA" w:rsidP="00C6278A">
      <w:pPr>
        <w:spacing w:line="240" w:lineRule="auto"/>
      </w:pPr>
    </w:p>
    <w:p w14:paraId="0A467B33" w14:textId="77777777" w:rsidR="00FA53EA" w:rsidRDefault="00FA53EA" w:rsidP="00C6278A">
      <w:pPr>
        <w:spacing w:line="240" w:lineRule="auto"/>
      </w:pPr>
    </w:p>
    <w:p w14:paraId="587522B4" w14:textId="77777777" w:rsidR="00FA53EA" w:rsidRDefault="00FA53EA" w:rsidP="00C6278A">
      <w:pPr>
        <w:spacing w:line="240" w:lineRule="auto"/>
      </w:pPr>
    </w:p>
    <w:p w14:paraId="2EB47950" w14:textId="77777777" w:rsidR="00FA53EA" w:rsidRDefault="00FA53EA" w:rsidP="00C6278A">
      <w:pPr>
        <w:spacing w:line="240" w:lineRule="auto"/>
      </w:pPr>
    </w:p>
    <w:p w14:paraId="512F838A" w14:textId="27A816A6" w:rsidR="00FA53EA" w:rsidRDefault="006E2650" w:rsidP="00C6278A">
      <w:pPr>
        <w:spacing w:line="240" w:lineRule="auto"/>
      </w:pPr>
      <w:r>
        <w:rPr>
          <w:noProof/>
        </w:rPr>
        <w:drawing>
          <wp:inline distT="0" distB="0" distL="0" distR="0" wp14:anchorId="0F1FD7ED" wp14:editId="235C514F">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085D61B" w14:textId="77777777" w:rsidR="00BF22A3" w:rsidRDefault="00BF22A3" w:rsidP="00C6278A">
      <w:pPr>
        <w:spacing w:line="240" w:lineRule="auto"/>
      </w:pPr>
    </w:p>
    <w:p w14:paraId="6E32AFD8" w14:textId="3033F9AC" w:rsidR="00BF22A3" w:rsidRDefault="006E2650" w:rsidP="00C6278A">
      <w:pPr>
        <w:spacing w:line="240" w:lineRule="auto"/>
      </w:pPr>
      <w:r>
        <w:rPr>
          <w:noProof/>
        </w:rPr>
        <w:drawing>
          <wp:inline distT="0" distB="0" distL="0" distR="0" wp14:anchorId="73C643A3" wp14:editId="58E3A4BE">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294626" w14:textId="77777777" w:rsidR="005A0A51" w:rsidRDefault="005A0A51" w:rsidP="00C6278A">
      <w:pPr>
        <w:spacing w:line="240" w:lineRule="auto"/>
      </w:pPr>
    </w:p>
    <w:p w14:paraId="0D992711" w14:textId="77777777" w:rsidR="005A0A51" w:rsidRDefault="005A0A51" w:rsidP="00C6278A">
      <w:pPr>
        <w:spacing w:line="240" w:lineRule="auto"/>
      </w:pPr>
    </w:p>
    <w:p w14:paraId="0C256E0F" w14:textId="77777777" w:rsidR="005A0A51" w:rsidRDefault="005A0A51" w:rsidP="00C6278A">
      <w:pPr>
        <w:spacing w:line="240" w:lineRule="auto"/>
      </w:pPr>
    </w:p>
    <w:p w14:paraId="63E48C1F" w14:textId="77777777" w:rsidR="005A0A51" w:rsidRDefault="005A0A51" w:rsidP="00C6278A">
      <w:pPr>
        <w:spacing w:line="240" w:lineRule="auto"/>
      </w:pPr>
    </w:p>
    <w:p w14:paraId="052F7163" w14:textId="77777777" w:rsidR="005A0A51" w:rsidRDefault="005A0A51" w:rsidP="00C6278A">
      <w:pPr>
        <w:spacing w:line="240" w:lineRule="auto"/>
      </w:pPr>
    </w:p>
    <w:p w14:paraId="6ECD16EC" w14:textId="466B4440" w:rsidR="005A0A51" w:rsidRDefault="00D237C0" w:rsidP="00C6278A">
      <w:pPr>
        <w:spacing w:line="240" w:lineRule="auto"/>
      </w:pPr>
      <w:r>
        <w:rPr>
          <w:noProof/>
        </w:rPr>
        <w:drawing>
          <wp:inline distT="0" distB="0" distL="0" distR="0" wp14:anchorId="0862C81C" wp14:editId="06214BF2">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259353" w14:textId="77777777" w:rsidR="00D74E6F" w:rsidRDefault="00D74E6F" w:rsidP="00C6278A">
      <w:pPr>
        <w:spacing w:line="240" w:lineRule="auto"/>
      </w:pPr>
    </w:p>
    <w:p w14:paraId="5783C9DB" w14:textId="7A7244F5" w:rsidR="00D74E6F" w:rsidRDefault="00D237C0" w:rsidP="00C6278A">
      <w:pPr>
        <w:spacing w:line="240" w:lineRule="auto"/>
      </w:pPr>
      <w:r>
        <w:rPr>
          <w:noProof/>
        </w:rPr>
        <w:drawing>
          <wp:inline distT="0" distB="0" distL="0" distR="0" wp14:anchorId="51145547" wp14:editId="15BC78C8">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DED1463" w14:textId="77777777" w:rsidR="003A105F" w:rsidRDefault="003A105F" w:rsidP="00C6278A">
      <w:pPr>
        <w:spacing w:line="240" w:lineRule="auto"/>
      </w:pPr>
    </w:p>
    <w:p w14:paraId="7E8B0C24" w14:textId="77777777" w:rsidR="003A105F" w:rsidRDefault="003A105F" w:rsidP="00C6278A">
      <w:pPr>
        <w:spacing w:line="240" w:lineRule="auto"/>
      </w:pPr>
    </w:p>
    <w:p w14:paraId="21206C40" w14:textId="77777777" w:rsidR="003A105F" w:rsidRDefault="003A105F" w:rsidP="00C6278A">
      <w:pPr>
        <w:spacing w:line="240" w:lineRule="auto"/>
      </w:pPr>
    </w:p>
    <w:p w14:paraId="497C6793" w14:textId="77777777" w:rsidR="003A105F" w:rsidRDefault="003A105F" w:rsidP="00C6278A">
      <w:pPr>
        <w:spacing w:line="240" w:lineRule="auto"/>
      </w:pPr>
    </w:p>
    <w:p w14:paraId="09C86237" w14:textId="77777777" w:rsidR="003A105F" w:rsidRDefault="003A105F" w:rsidP="00C6278A">
      <w:pPr>
        <w:spacing w:line="240" w:lineRule="auto"/>
      </w:pPr>
    </w:p>
    <w:p w14:paraId="489C6B48" w14:textId="5679080B" w:rsidR="003A105F" w:rsidRDefault="007839B7" w:rsidP="00C6278A">
      <w:pPr>
        <w:spacing w:line="240" w:lineRule="auto"/>
      </w:pPr>
      <w:r>
        <w:rPr>
          <w:noProof/>
        </w:rPr>
        <w:drawing>
          <wp:inline distT="0" distB="0" distL="0" distR="0" wp14:anchorId="60FA8FC4" wp14:editId="70B7CE7A">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07CEC90" w14:textId="77777777" w:rsidR="00FC689A" w:rsidRDefault="00FC689A" w:rsidP="00C6278A">
      <w:pPr>
        <w:spacing w:line="240" w:lineRule="auto"/>
      </w:pPr>
    </w:p>
    <w:p w14:paraId="22E0CFDA" w14:textId="07DF6274" w:rsidR="00FC689A" w:rsidRDefault="007839B7" w:rsidP="00C6278A">
      <w:pPr>
        <w:spacing w:line="240" w:lineRule="auto"/>
      </w:pPr>
      <w:r>
        <w:rPr>
          <w:noProof/>
        </w:rPr>
        <w:drawing>
          <wp:inline distT="0" distB="0" distL="0" distR="0" wp14:anchorId="2C7ECD58" wp14:editId="170076EF">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10179C4" w14:textId="77777777" w:rsidR="00F932D3" w:rsidRDefault="00F932D3" w:rsidP="00C6278A">
      <w:pPr>
        <w:spacing w:line="240" w:lineRule="auto"/>
      </w:pPr>
    </w:p>
    <w:p w14:paraId="25862B9A" w14:textId="77777777" w:rsidR="00F932D3" w:rsidRDefault="00F932D3" w:rsidP="00C6278A">
      <w:pPr>
        <w:spacing w:line="240" w:lineRule="auto"/>
      </w:pPr>
    </w:p>
    <w:p w14:paraId="614F7CCD" w14:textId="77777777" w:rsidR="00F932D3" w:rsidRDefault="00F932D3" w:rsidP="00C6278A">
      <w:pPr>
        <w:spacing w:line="240" w:lineRule="auto"/>
      </w:pPr>
    </w:p>
    <w:p w14:paraId="0B42781A" w14:textId="77777777" w:rsidR="00F932D3" w:rsidRDefault="00F932D3" w:rsidP="00C6278A">
      <w:pPr>
        <w:spacing w:line="240" w:lineRule="auto"/>
      </w:pPr>
    </w:p>
    <w:p w14:paraId="574DADE4" w14:textId="77777777" w:rsidR="00F932D3" w:rsidRDefault="00F932D3" w:rsidP="00C6278A">
      <w:pPr>
        <w:spacing w:line="240" w:lineRule="auto"/>
      </w:pPr>
    </w:p>
    <w:p w14:paraId="6DA5797F" w14:textId="7ACE3DA2" w:rsidR="00F932D3" w:rsidRDefault="003A4ADD" w:rsidP="00C6278A">
      <w:pPr>
        <w:spacing w:line="240" w:lineRule="auto"/>
      </w:pPr>
      <w:r>
        <w:rPr>
          <w:noProof/>
        </w:rPr>
        <w:drawing>
          <wp:inline distT="0" distB="0" distL="0" distR="0" wp14:anchorId="36254D8A" wp14:editId="191FFA33">
            <wp:extent cx="6096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7445017" w14:textId="77777777" w:rsidR="006853B5" w:rsidRDefault="006853B5" w:rsidP="00C6278A">
      <w:pPr>
        <w:spacing w:line="240" w:lineRule="auto"/>
      </w:pPr>
    </w:p>
    <w:p w14:paraId="5DF247BB" w14:textId="6C2D55CB" w:rsidR="006853B5" w:rsidRDefault="00DD3E87" w:rsidP="00C6278A">
      <w:pPr>
        <w:spacing w:line="240" w:lineRule="auto"/>
      </w:pPr>
      <w:r>
        <w:rPr>
          <w:noProof/>
        </w:rPr>
        <w:drawing>
          <wp:inline distT="0" distB="0" distL="0" distR="0" wp14:anchorId="49F07C50" wp14:editId="394A22FF">
            <wp:extent cx="6096635" cy="3429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11C1556" w14:textId="77777777" w:rsidR="00AF7F1F" w:rsidRDefault="00AF7F1F" w:rsidP="00C6278A">
      <w:pPr>
        <w:spacing w:line="240" w:lineRule="auto"/>
      </w:pPr>
    </w:p>
    <w:p w14:paraId="032EB793" w14:textId="77777777" w:rsidR="00AF7F1F" w:rsidRDefault="00AF7F1F" w:rsidP="00C6278A">
      <w:pPr>
        <w:spacing w:line="240" w:lineRule="auto"/>
      </w:pPr>
    </w:p>
    <w:p w14:paraId="25BC08A2" w14:textId="77777777" w:rsidR="00AF7F1F" w:rsidRDefault="00AF7F1F" w:rsidP="00C6278A">
      <w:pPr>
        <w:spacing w:line="240" w:lineRule="auto"/>
      </w:pPr>
    </w:p>
    <w:p w14:paraId="61019D2C" w14:textId="77777777" w:rsidR="00AF7F1F" w:rsidRDefault="00AF7F1F" w:rsidP="00C6278A">
      <w:pPr>
        <w:spacing w:line="240" w:lineRule="auto"/>
      </w:pPr>
    </w:p>
    <w:p w14:paraId="5260A020" w14:textId="77777777" w:rsidR="00AF7F1F" w:rsidRDefault="00AF7F1F" w:rsidP="00C6278A">
      <w:pPr>
        <w:spacing w:line="240" w:lineRule="auto"/>
      </w:pPr>
    </w:p>
    <w:p w14:paraId="73F1CD2A" w14:textId="5697E1AC" w:rsidR="00AF7F1F" w:rsidRPr="00FD4D74" w:rsidRDefault="00DD3E87" w:rsidP="00C6278A">
      <w:pPr>
        <w:spacing w:line="240" w:lineRule="auto"/>
      </w:pPr>
      <w:r>
        <w:rPr>
          <w:noProof/>
        </w:rPr>
        <w:drawing>
          <wp:inline distT="0" distB="0" distL="0" distR="0" wp14:anchorId="50B65254" wp14:editId="54AA348A">
            <wp:extent cx="6096635" cy="34575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57575"/>
                    </a:xfrm>
                    <a:prstGeom prst="rect">
                      <a:avLst/>
                    </a:prstGeom>
                    <a:noFill/>
                  </pic:spPr>
                </pic:pic>
              </a:graphicData>
            </a:graphic>
          </wp:inline>
        </w:drawing>
      </w:r>
    </w:p>
    <w:sectPr w:rsidR="00AF7F1F" w:rsidRPr="00FD4D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514BC"/>
    <w:multiLevelType w:val="multilevel"/>
    <w:tmpl w:val="3E54AC2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258F0A1A"/>
    <w:multiLevelType w:val="multilevel"/>
    <w:tmpl w:val="7208368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26500823"/>
    <w:multiLevelType w:val="multilevel"/>
    <w:tmpl w:val="938CFE3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3DC72BD9"/>
    <w:multiLevelType w:val="multilevel"/>
    <w:tmpl w:val="AD96D12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2101215757">
    <w:abstractNumId w:val="3"/>
  </w:num>
  <w:num w:numId="2" w16cid:durableId="508376803">
    <w:abstractNumId w:val="1"/>
  </w:num>
  <w:num w:numId="3" w16cid:durableId="1730226961">
    <w:abstractNumId w:val="2"/>
  </w:num>
  <w:num w:numId="4" w16cid:durableId="1110661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F58"/>
    <w:rsid w:val="00001F5D"/>
    <w:rsid w:val="000021ED"/>
    <w:rsid w:val="00004E21"/>
    <w:rsid w:val="000050EB"/>
    <w:rsid w:val="000174B1"/>
    <w:rsid w:val="00020DE2"/>
    <w:rsid w:val="00036A1B"/>
    <w:rsid w:val="00054CC3"/>
    <w:rsid w:val="00057F09"/>
    <w:rsid w:val="00081066"/>
    <w:rsid w:val="000977A5"/>
    <w:rsid w:val="000A3639"/>
    <w:rsid w:val="000A728A"/>
    <w:rsid w:val="000B00D4"/>
    <w:rsid w:val="000B5B9E"/>
    <w:rsid w:val="000B737C"/>
    <w:rsid w:val="000C1544"/>
    <w:rsid w:val="000C2544"/>
    <w:rsid w:val="000C7547"/>
    <w:rsid w:val="000D17A0"/>
    <w:rsid w:val="00105397"/>
    <w:rsid w:val="001055CF"/>
    <w:rsid w:val="00121ADD"/>
    <w:rsid w:val="00121C49"/>
    <w:rsid w:val="00153E0D"/>
    <w:rsid w:val="00154641"/>
    <w:rsid w:val="001567BD"/>
    <w:rsid w:val="001665CC"/>
    <w:rsid w:val="00175630"/>
    <w:rsid w:val="00175771"/>
    <w:rsid w:val="00191184"/>
    <w:rsid w:val="001A2297"/>
    <w:rsid w:val="001A5C2F"/>
    <w:rsid w:val="001B26E5"/>
    <w:rsid w:val="001B42A7"/>
    <w:rsid w:val="001C0602"/>
    <w:rsid w:val="001C4DCF"/>
    <w:rsid w:val="001D2CD9"/>
    <w:rsid w:val="001D415C"/>
    <w:rsid w:val="001D57D8"/>
    <w:rsid w:val="0022223A"/>
    <w:rsid w:val="00245F0B"/>
    <w:rsid w:val="00255AE5"/>
    <w:rsid w:val="002625A9"/>
    <w:rsid w:val="00263177"/>
    <w:rsid w:val="0026604F"/>
    <w:rsid w:val="00270B9F"/>
    <w:rsid w:val="00271342"/>
    <w:rsid w:val="00273DD3"/>
    <w:rsid w:val="00282471"/>
    <w:rsid w:val="002858F3"/>
    <w:rsid w:val="00290C91"/>
    <w:rsid w:val="002931F8"/>
    <w:rsid w:val="002A6A0C"/>
    <w:rsid w:val="002B2DD7"/>
    <w:rsid w:val="002B37A2"/>
    <w:rsid w:val="002B62CE"/>
    <w:rsid w:val="002C366F"/>
    <w:rsid w:val="002C5BA3"/>
    <w:rsid w:val="002E4895"/>
    <w:rsid w:val="002E55E7"/>
    <w:rsid w:val="00332EFC"/>
    <w:rsid w:val="00334D6F"/>
    <w:rsid w:val="0033661F"/>
    <w:rsid w:val="003402AD"/>
    <w:rsid w:val="00341DBC"/>
    <w:rsid w:val="0034334C"/>
    <w:rsid w:val="00361A7A"/>
    <w:rsid w:val="00361DFC"/>
    <w:rsid w:val="003625BC"/>
    <w:rsid w:val="00365F25"/>
    <w:rsid w:val="003772BF"/>
    <w:rsid w:val="003827DF"/>
    <w:rsid w:val="00392EB4"/>
    <w:rsid w:val="003936D4"/>
    <w:rsid w:val="00394892"/>
    <w:rsid w:val="00397679"/>
    <w:rsid w:val="003A105F"/>
    <w:rsid w:val="003A4876"/>
    <w:rsid w:val="003A4ADD"/>
    <w:rsid w:val="003A785A"/>
    <w:rsid w:val="003B5993"/>
    <w:rsid w:val="003E047A"/>
    <w:rsid w:val="003E4DC4"/>
    <w:rsid w:val="004003CA"/>
    <w:rsid w:val="00405364"/>
    <w:rsid w:val="004105DC"/>
    <w:rsid w:val="004242B9"/>
    <w:rsid w:val="0044326A"/>
    <w:rsid w:val="0045187F"/>
    <w:rsid w:val="004522C1"/>
    <w:rsid w:val="0045446B"/>
    <w:rsid w:val="0048730C"/>
    <w:rsid w:val="0048766F"/>
    <w:rsid w:val="00495BC0"/>
    <w:rsid w:val="004B4CAF"/>
    <w:rsid w:val="004C0359"/>
    <w:rsid w:val="004D14F7"/>
    <w:rsid w:val="004D432D"/>
    <w:rsid w:val="004E0429"/>
    <w:rsid w:val="004E0520"/>
    <w:rsid w:val="004F6353"/>
    <w:rsid w:val="004F6482"/>
    <w:rsid w:val="00513CAB"/>
    <w:rsid w:val="00522089"/>
    <w:rsid w:val="0052359F"/>
    <w:rsid w:val="005329C7"/>
    <w:rsid w:val="005334C9"/>
    <w:rsid w:val="00537943"/>
    <w:rsid w:val="00540804"/>
    <w:rsid w:val="00542CDD"/>
    <w:rsid w:val="005469B4"/>
    <w:rsid w:val="00557CB5"/>
    <w:rsid w:val="005709F7"/>
    <w:rsid w:val="00573D58"/>
    <w:rsid w:val="00573E47"/>
    <w:rsid w:val="00577F94"/>
    <w:rsid w:val="0058474F"/>
    <w:rsid w:val="00585248"/>
    <w:rsid w:val="00587A1A"/>
    <w:rsid w:val="005915F6"/>
    <w:rsid w:val="00595DA3"/>
    <w:rsid w:val="005A0A51"/>
    <w:rsid w:val="005C1386"/>
    <w:rsid w:val="005C3A56"/>
    <w:rsid w:val="005C7DD6"/>
    <w:rsid w:val="005D2E29"/>
    <w:rsid w:val="005D7E2D"/>
    <w:rsid w:val="005E70D9"/>
    <w:rsid w:val="005F1B08"/>
    <w:rsid w:val="005F3B48"/>
    <w:rsid w:val="005F579A"/>
    <w:rsid w:val="005F6528"/>
    <w:rsid w:val="00631845"/>
    <w:rsid w:val="00633F3E"/>
    <w:rsid w:val="00634F58"/>
    <w:rsid w:val="00637BEE"/>
    <w:rsid w:val="006454CD"/>
    <w:rsid w:val="006576F5"/>
    <w:rsid w:val="00662015"/>
    <w:rsid w:val="006853B5"/>
    <w:rsid w:val="00687879"/>
    <w:rsid w:val="006909F3"/>
    <w:rsid w:val="006A1F7C"/>
    <w:rsid w:val="006A6641"/>
    <w:rsid w:val="006A6E21"/>
    <w:rsid w:val="006C426F"/>
    <w:rsid w:val="006D2F73"/>
    <w:rsid w:val="006E155C"/>
    <w:rsid w:val="006E2650"/>
    <w:rsid w:val="006E42D4"/>
    <w:rsid w:val="00701C1E"/>
    <w:rsid w:val="00720497"/>
    <w:rsid w:val="00723138"/>
    <w:rsid w:val="00723CC6"/>
    <w:rsid w:val="00735914"/>
    <w:rsid w:val="00741BF8"/>
    <w:rsid w:val="007427E0"/>
    <w:rsid w:val="007539AA"/>
    <w:rsid w:val="00755FD2"/>
    <w:rsid w:val="007674AD"/>
    <w:rsid w:val="007839B7"/>
    <w:rsid w:val="007A5A1B"/>
    <w:rsid w:val="007D301C"/>
    <w:rsid w:val="007D337E"/>
    <w:rsid w:val="007D40AF"/>
    <w:rsid w:val="007D472E"/>
    <w:rsid w:val="008133FE"/>
    <w:rsid w:val="00821E4E"/>
    <w:rsid w:val="00833EB7"/>
    <w:rsid w:val="008678F7"/>
    <w:rsid w:val="00871434"/>
    <w:rsid w:val="00874999"/>
    <w:rsid w:val="00887081"/>
    <w:rsid w:val="008B12AB"/>
    <w:rsid w:val="008B585D"/>
    <w:rsid w:val="008C29B7"/>
    <w:rsid w:val="008C72CF"/>
    <w:rsid w:val="008E0973"/>
    <w:rsid w:val="008E64B5"/>
    <w:rsid w:val="008F0FF4"/>
    <w:rsid w:val="008F56D8"/>
    <w:rsid w:val="00903F3E"/>
    <w:rsid w:val="0093728C"/>
    <w:rsid w:val="00953CE4"/>
    <w:rsid w:val="00961808"/>
    <w:rsid w:val="00964429"/>
    <w:rsid w:val="0097079E"/>
    <w:rsid w:val="00971A42"/>
    <w:rsid w:val="00971EC3"/>
    <w:rsid w:val="00974DA1"/>
    <w:rsid w:val="009A05C1"/>
    <w:rsid w:val="009A1DF1"/>
    <w:rsid w:val="009A2147"/>
    <w:rsid w:val="009A636F"/>
    <w:rsid w:val="009B0706"/>
    <w:rsid w:val="009B7E4E"/>
    <w:rsid w:val="009C22CB"/>
    <w:rsid w:val="009C6DD1"/>
    <w:rsid w:val="009D4D43"/>
    <w:rsid w:val="009E05D5"/>
    <w:rsid w:val="009E15D0"/>
    <w:rsid w:val="009E26EF"/>
    <w:rsid w:val="00A0357F"/>
    <w:rsid w:val="00A54171"/>
    <w:rsid w:val="00A868D4"/>
    <w:rsid w:val="00A93898"/>
    <w:rsid w:val="00A958D9"/>
    <w:rsid w:val="00AA5A69"/>
    <w:rsid w:val="00AB0F01"/>
    <w:rsid w:val="00AC1648"/>
    <w:rsid w:val="00AD14DE"/>
    <w:rsid w:val="00AD163D"/>
    <w:rsid w:val="00AE77D9"/>
    <w:rsid w:val="00AE7B09"/>
    <w:rsid w:val="00AF7F1F"/>
    <w:rsid w:val="00B1154F"/>
    <w:rsid w:val="00B11727"/>
    <w:rsid w:val="00B12CAB"/>
    <w:rsid w:val="00B33194"/>
    <w:rsid w:val="00B70E33"/>
    <w:rsid w:val="00B71D52"/>
    <w:rsid w:val="00B828F2"/>
    <w:rsid w:val="00B9294E"/>
    <w:rsid w:val="00B954E2"/>
    <w:rsid w:val="00BA2DC0"/>
    <w:rsid w:val="00BA3A5E"/>
    <w:rsid w:val="00BB24D4"/>
    <w:rsid w:val="00BB64E3"/>
    <w:rsid w:val="00BD0C7E"/>
    <w:rsid w:val="00BD4BB1"/>
    <w:rsid w:val="00BF22A3"/>
    <w:rsid w:val="00C01AC4"/>
    <w:rsid w:val="00C02E99"/>
    <w:rsid w:val="00C13FA9"/>
    <w:rsid w:val="00C15A7B"/>
    <w:rsid w:val="00C30909"/>
    <w:rsid w:val="00C33DE0"/>
    <w:rsid w:val="00C34EA2"/>
    <w:rsid w:val="00C36A63"/>
    <w:rsid w:val="00C5474D"/>
    <w:rsid w:val="00C56869"/>
    <w:rsid w:val="00C6278A"/>
    <w:rsid w:val="00C6330F"/>
    <w:rsid w:val="00C81E5C"/>
    <w:rsid w:val="00C976EC"/>
    <w:rsid w:val="00CB302B"/>
    <w:rsid w:val="00CC296A"/>
    <w:rsid w:val="00CD2985"/>
    <w:rsid w:val="00CD6C3B"/>
    <w:rsid w:val="00CF50AB"/>
    <w:rsid w:val="00D0742A"/>
    <w:rsid w:val="00D1223B"/>
    <w:rsid w:val="00D156A0"/>
    <w:rsid w:val="00D17B61"/>
    <w:rsid w:val="00D20509"/>
    <w:rsid w:val="00D237C0"/>
    <w:rsid w:val="00D24C76"/>
    <w:rsid w:val="00D33A18"/>
    <w:rsid w:val="00D4327F"/>
    <w:rsid w:val="00D45C05"/>
    <w:rsid w:val="00D50D08"/>
    <w:rsid w:val="00D545E9"/>
    <w:rsid w:val="00D63676"/>
    <w:rsid w:val="00D6711D"/>
    <w:rsid w:val="00D72DB1"/>
    <w:rsid w:val="00D74E6F"/>
    <w:rsid w:val="00D80497"/>
    <w:rsid w:val="00D93E95"/>
    <w:rsid w:val="00DA1A07"/>
    <w:rsid w:val="00DA1C3F"/>
    <w:rsid w:val="00DB3C16"/>
    <w:rsid w:val="00DB7EFC"/>
    <w:rsid w:val="00DD1C91"/>
    <w:rsid w:val="00DD29D8"/>
    <w:rsid w:val="00DD3E87"/>
    <w:rsid w:val="00E201BE"/>
    <w:rsid w:val="00E2435F"/>
    <w:rsid w:val="00E254C4"/>
    <w:rsid w:val="00E352D2"/>
    <w:rsid w:val="00E362A8"/>
    <w:rsid w:val="00E36C05"/>
    <w:rsid w:val="00E36FDE"/>
    <w:rsid w:val="00E372C7"/>
    <w:rsid w:val="00E4073F"/>
    <w:rsid w:val="00E507CB"/>
    <w:rsid w:val="00E55FC5"/>
    <w:rsid w:val="00E62E21"/>
    <w:rsid w:val="00E703D1"/>
    <w:rsid w:val="00E71ECA"/>
    <w:rsid w:val="00E82744"/>
    <w:rsid w:val="00E945A2"/>
    <w:rsid w:val="00EA5172"/>
    <w:rsid w:val="00EC0EA8"/>
    <w:rsid w:val="00ED1714"/>
    <w:rsid w:val="00EF2A00"/>
    <w:rsid w:val="00F1355D"/>
    <w:rsid w:val="00F21CFE"/>
    <w:rsid w:val="00F336E0"/>
    <w:rsid w:val="00F61601"/>
    <w:rsid w:val="00F64D8F"/>
    <w:rsid w:val="00F74D41"/>
    <w:rsid w:val="00F87345"/>
    <w:rsid w:val="00F91706"/>
    <w:rsid w:val="00F932D3"/>
    <w:rsid w:val="00F95410"/>
    <w:rsid w:val="00FA29B8"/>
    <w:rsid w:val="00FA53EA"/>
    <w:rsid w:val="00FC689A"/>
    <w:rsid w:val="00FD14B3"/>
    <w:rsid w:val="00FD4D74"/>
    <w:rsid w:val="00FD5B23"/>
    <w:rsid w:val="00FE29DC"/>
    <w:rsid w:val="00FF2989"/>
    <w:rsid w:val="00FF4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5B043"/>
  <w15:chartTrackingRefBased/>
  <w15:docId w15:val="{2627D3DA-A44C-4661-B440-1D0EC81DB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a">
    <w:name w:val="a"/>
    <w:basedOn w:val="TableNormal"/>
    <w:rsid w:val="00537943"/>
    <w:pPr>
      <w:spacing w:after="0" w:line="276" w:lineRule="auto"/>
    </w:pPr>
    <w:rPr>
      <w:rFonts w:ascii="Arial" w:eastAsia="Arial" w:hAnsi="Arial" w:cs="Arial"/>
      <w:lang w:eastAsia="en-ZW"/>
    </w:rPr>
    <w:tblPr>
      <w:tblStyleRowBandSize w:val="1"/>
      <w:tblStyleColBandSize w:val="1"/>
      <w:tblInd w:w="0" w:type="nil"/>
      <w:tblCellMar>
        <w:top w:w="100" w:type="dxa"/>
        <w:left w:w="100" w:type="dxa"/>
        <w:bottom w:w="100" w:type="dxa"/>
        <w:right w:w="100" w:type="dxa"/>
      </w:tblCellMar>
    </w:tblPr>
  </w:style>
  <w:style w:type="table" w:styleId="TableGrid">
    <w:name w:val="Table Grid"/>
    <w:basedOn w:val="TableNormal"/>
    <w:uiPriority w:val="39"/>
    <w:rsid w:val="00156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1727"/>
    <w:rPr>
      <w:color w:val="0563C1" w:themeColor="hyperlink"/>
      <w:u w:val="single"/>
    </w:rPr>
  </w:style>
  <w:style w:type="character" w:styleId="UnresolvedMention">
    <w:name w:val="Unresolved Mention"/>
    <w:basedOn w:val="DefaultParagraphFont"/>
    <w:uiPriority w:val="99"/>
    <w:semiHidden/>
    <w:unhideWhenUsed/>
    <w:rsid w:val="00B11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591765">
      <w:bodyDiv w:val="1"/>
      <w:marLeft w:val="0"/>
      <w:marRight w:val="0"/>
      <w:marTop w:val="0"/>
      <w:marBottom w:val="0"/>
      <w:divBdr>
        <w:top w:val="none" w:sz="0" w:space="0" w:color="auto"/>
        <w:left w:val="none" w:sz="0" w:space="0" w:color="auto"/>
        <w:bottom w:val="none" w:sz="0" w:space="0" w:color="auto"/>
        <w:right w:val="none" w:sz="0" w:space="0" w:color="auto"/>
      </w:divBdr>
    </w:div>
    <w:div w:id="1150294503">
      <w:bodyDiv w:val="1"/>
      <w:marLeft w:val="0"/>
      <w:marRight w:val="0"/>
      <w:marTop w:val="0"/>
      <w:marBottom w:val="0"/>
      <w:divBdr>
        <w:top w:val="none" w:sz="0" w:space="0" w:color="auto"/>
        <w:left w:val="none" w:sz="0" w:space="0" w:color="auto"/>
        <w:bottom w:val="none" w:sz="0" w:space="0" w:color="auto"/>
        <w:right w:val="none" w:sz="0" w:space="0" w:color="auto"/>
      </w:divBdr>
    </w:div>
    <w:div w:id="182107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marriott-international-reports-fourth-quarter-and-full-year-2022-results-301745851.html"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http://kellykuang21.blogspot.co.uk/2012/11/how-marriott-international-target-their.html" TargetMode="Externa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http://lexicon.ft.com/Term?term=market-segmentation" TargetMode="Externa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hyperlink" Target="https://doi.org/10.2307/1247695" TargetMode="Externa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investor.shareholder.com/mar/marriottAR11/pdf/marriott11ar.pdf"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www.marriott.com/Multimedia/PDF/Hotel_Development/PowerofMarriott_brochureE%20MEA.pdf"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4053</TotalTime>
  <Pages>14</Pages>
  <Words>2097</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dc:creator>
  <cp:keywords/>
  <dc:description/>
  <cp:lastModifiedBy>alina</cp:lastModifiedBy>
  <cp:revision>313</cp:revision>
  <dcterms:created xsi:type="dcterms:W3CDTF">2022-12-06T13:03:00Z</dcterms:created>
  <dcterms:modified xsi:type="dcterms:W3CDTF">2023-03-03T01:00:00Z</dcterms:modified>
</cp:coreProperties>
</file>