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22446" w:rsidR="00C22446" w:rsidP="00C22446" w:rsidRDefault="00C22446" w14:paraId="2751C337" w14:textId="77777777">
      <w:pPr>
        <w:spacing w:before="100" w:beforeAutospacing="1" w:after="100" w:afterAutospacing="1" w:line="360" w:lineRule="auto"/>
        <w:jc w:val="center"/>
        <w:outlineLvl w:val="0"/>
        <w:rPr>
          <w:rFonts w:ascii="Times New Roman" w:hAnsi="Times New Roman" w:cs="Times New Roman"/>
          <w:b/>
          <w:bCs/>
          <w:color w:val="000000"/>
          <w:kern w:val="0"/>
          <w:sz w:val="32"/>
          <w:szCs w:val="32"/>
          <w14:ligatures w14:val="none"/>
        </w:rPr>
      </w:pPr>
      <w:r w:rsidRPr="00C22446">
        <w:rPr>
          <w:rFonts w:ascii="Times New Roman" w:hAnsi="Times New Roman" w:cs="Times New Roman"/>
          <w:b/>
          <w:bCs/>
          <w:color w:val="000000"/>
          <w:kern w:val="0"/>
          <w:sz w:val="32"/>
          <w:szCs w:val="32"/>
          <w14:ligatures w14:val="none"/>
        </w:rPr>
        <w:t>Course: BSc (Hons) Health and Social Care</w:t>
      </w:r>
    </w:p>
    <w:p w:rsidRPr="00C22446" w:rsidR="00C22446" w:rsidP="00C22446" w:rsidRDefault="00C22446" w14:paraId="4818F19F" w14:textId="4CC85400">
      <w:pPr>
        <w:spacing w:before="100" w:beforeAutospacing="1" w:after="100" w:afterAutospacing="1" w:line="360" w:lineRule="auto"/>
        <w:jc w:val="center"/>
        <w:outlineLvl w:val="0"/>
        <w:rPr>
          <w:rFonts w:ascii="Times New Roman" w:hAnsi="Times New Roman" w:cs="Times New Roman"/>
          <w:b/>
          <w:bCs/>
          <w:color w:val="000000"/>
          <w:kern w:val="0"/>
          <w:sz w:val="32"/>
          <w:szCs w:val="32"/>
          <w:lang w:val="en-US"/>
          <w14:ligatures w14:val="none"/>
        </w:rPr>
      </w:pPr>
      <w:r w:rsidRPr="00C22446">
        <w:rPr>
          <w:rFonts w:ascii="Times New Roman" w:hAnsi="Times New Roman" w:cs="Times New Roman"/>
          <w:b/>
          <w:bCs/>
          <w:color w:val="000000"/>
          <w:kern w:val="0"/>
          <w:sz w:val="32"/>
          <w:szCs w:val="32"/>
          <w14:ligatures w14:val="none"/>
        </w:rPr>
        <w:t>Module: Independent Project (BMHP6020_BIRM)</w:t>
      </w:r>
    </w:p>
    <w:p w:rsidRPr="00C22446" w:rsidR="00C22446" w:rsidP="27514A4B" w:rsidRDefault="00C22446" w14:paraId="7FFA43BD" w14:textId="77777777">
      <w:pPr>
        <w:spacing w:before="100" w:beforeAutospacing="on" w:after="100" w:afterAutospacing="on" w:line="360" w:lineRule="auto"/>
        <w:jc w:val="center"/>
        <w:outlineLvl w:val="0"/>
        <w:rPr>
          <w:rFonts w:ascii="Times New Roman" w:hAnsi="Times New Roman" w:cs="Times New Roman"/>
          <w:b w:val="1"/>
          <w:bCs w:val="1"/>
          <w:color w:val="000000"/>
          <w:kern w:val="0"/>
          <w:sz w:val="32"/>
          <w:szCs w:val="32"/>
          <w:lang w:val="en-US"/>
          <w14:ligatures w14:val="none"/>
        </w:rPr>
      </w:pPr>
      <w:r w:rsidRPr="27514A4B" w:rsidR="00C22446">
        <w:rPr>
          <w:rFonts w:ascii="Times New Roman" w:hAnsi="Times New Roman" w:cs="Times New Roman"/>
          <w:b w:val="1"/>
          <w:bCs w:val="1"/>
          <w:color w:val="000000"/>
          <w:kern w:val="0"/>
          <w:sz w:val="32"/>
          <w:szCs w:val="32"/>
          <w:lang w:val="en-US"/>
          <w14:ligatures w14:val="none"/>
        </w:rPr>
        <w:t xml:space="preserve">Component 1: </w:t>
      </w:r>
      <w:r w:rsidRPr="27514A4B" w:rsidR="00C22446">
        <w:rPr>
          <w:rFonts w:ascii="Times New Roman" w:hAnsi="Times New Roman" w:cs="Times New Roman"/>
          <w:color w:val="000000"/>
          <w:kern w:val="0"/>
          <w:sz w:val="32"/>
          <w:szCs w:val="32"/>
          <w:lang w:val="en-US"/>
          <w14:ligatures w14:val="none"/>
        </w:rPr>
        <w:t>Element 1 - Project Proposal</w:t>
      </w:r>
    </w:p>
    <w:p w:rsidR="00C22446" w:rsidP="00C22446" w:rsidRDefault="00C22446" w14:paraId="3F05A7D7" w14:textId="77777777">
      <w:pPr>
        <w:rPr>
          <w:lang w:val="en-US"/>
        </w:rPr>
      </w:pPr>
    </w:p>
    <w:p w:rsidR="00C22446" w:rsidP="00C22446" w:rsidRDefault="00C22446" w14:paraId="17359FDE" w14:textId="77777777">
      <w:pPr>
        <w:rPr>
          <w:lang w:val="en-US"/>
        </w:rPr>
      </w:pPr>
    </w:p>
    <w:p w:rsidR="00C22446" w:rsidP="00C22446" w:rsidRDefault="00C22446" w14:paraId="3D035874" w14:textId="77777777">
      <w:pPr>
        <w:rPr>
          <w:lang w:val="en-US"/>
        </w:rPr>
      </w:pPr>
    </w:p>
    <w:p w:rsidRPr="00C22446" w:rsidR="00C22446" w:rsidP="00C22446" w:rsidRDefault="00C22446" w14:paraId="7A067029" w14:textId="77777777">
      <w:pPr>
        <w:rPr>
          <w:lang w:val="en-US"/>
        </w:rPr>
      </w:pPr>
    </w:p>
    <w:p w:rsidRPr="00C22446" w:rsidR="00C22446" w:rsidP="27514A4B" w:rsidRDefault="00C22446" w14:paraId="6B24E958" w14:textId="34F624A7">
      <w:pPr>
        <w:spacing w:before="100" w:beforeAutospacing="on" w:after="100" w:afterAutospacing="on" w:line="360" w:lineRule="auto"/>
        <w:jc w:val="both"/>
        <w:outlineLvl w:val="0"/>
        <w:rPr>
          <w:rFonts w:ascii="Times New Roman" w:hAnsi="Times New Roman" w:cs="Times New Roman"/>
          <w:b w:val="1"/>
          <w:bCs w:val="1"/>
          <w:color w:val="000000"/>
          <w:kern w:val="0"/>
          <w:lang w:val="en-US"/>
          <w14:ligatures w14:val="none"/>
        </w:rPr>
      </w:pPr>
      <w:r w:rsidRPr="00C22446" w:rsidR="00C22446">
        <w:rPr>
          <w:rFonts w:ascii="Times New Roman" w:hAnsi="Times New Roman" w:cs="Times New Roman"/>
          <w:b w:val="1"/>
          <w:bCs w:val="1"/>
          <w:color w:val="000000"/>
          <w:kern w:val="0"/>
          <w14:ligatures w14:val="none"/>
        </w:rPr>
        <w:t>Student ID:</w:t>
      </w:r>
      <w:r w:rsidRPr="00C22446" w:rsidR="3CCE8A4F">
        <w:rPr>
          <w:rFonts w:ascii="Times New Roman" w:hAnsi="Times New Roman" w:cs="Times New Roman"/>
          <w:b w:val="1"/>
          <w:bCs w:val="1"/>
          <w:color w:val="000000"/>
          <w:kern w:val="0"/>
          <w14:ligatures w14:val="none"/>
        </w:rPr>
        <w:t xml:space="preserve"> 2328101</w:t>
      </w:r>
    </w:p>
    <w:p w:rsidRPr="00C22446" w:rsidR="00C41558" w:rsidP="27514A4B" w:rsidRDefault="00C22446" w14:paraId="7F0EE852" w14:textId="68673C42">
      <w:pPr>
        <w:spacing w:before="100" w:beforeAutospacing="on" w:after="100" w:afterAutospacing="on" w:line="360" w:lineRule="auto"/>
        <w:jc w:val="both"/>
        <w:outlineLvl w:val="0"/>
      </w:pPr>
      <w:r w:rsidRPr="27514A4B" w:rsidR="00C22446">
        <w:rPr>
          <w:rFonts w:ascii="Times New Roman" w:hAnsi="Times New Roman" w:cs="Times New Roman"/>
          <w:b w:val="1"/>
          <w:bCs w:val="1"/>
          <w:color w:val="000000"/>
          <w:kern w:val="0"/>
          <w:lang w:val="en-US"/>
          <w14:ligatures w14:val="none"/>
        </w:rPr>
        <w:t xml:space="preserve">Student </w:t>
      </w:r>
      <w:r w:rsidRPr="27514A4B" w:rsidR="6A547C5A">
        <w:rPr>
          <w:rFonts w:ascii="Times New Roman" w:hAnsi="Times New Roman" w:cs="Times New Roman"/>
          <w:b w:val="1"/>
          <w:bCs w:val="1"/>
          <w:color w:val="000000"/>
          <w:kern w:val="0"/>
          <w:lang w:val="en-US"/>
          <w14:ligatures w14:val="none"/>
        </w:rPr>
        <w:t>Name:</w:t>
      </w:r>
      <w:r w:rsidRPr="27514A4B" w:rsidR="60FC678D">
        <w:rPr>
          <w:rFonts w:ascii="Times New Roman" w:hAnsi="Times New Roman" w:cs="Times New Roman"/>
          <w:b w:val="1"/>
          <w:bCs w:val="1"/>
          <w:color w:val="000000"/>
          <w:kern w:val="0"/>
          <w:lang w:val="en-US"/>
          <w14:ligatures w14:val="none"/>
        </w:rPr>
        <w:t xml:space="preserve"> Hajar Orriti</w:t>
      </w:r>
    </w:p>
    <w:p w:rsidR="77BD9C98" w:rsidP="27514A4B" w:rsidRDefault="77BD9C98" w14:paraId="4B321D58" w14:textId="6B4D2345">
      <w:pPr>
        <w:pStyle w:val="Normal"/>
        <w:spacing w:beforeAutospacing="on" w:afterAutospacing="on" w:line="360" w:lineRule="auto"/>
        <w:jc w:val="both"/>
        <w:outlineLvl w:val="0"/>
      </w:pPr>
      <w:r w:rsidRPr="27514A4B" w:rsidR="77BD9C98">
        <w:rPr>
          <w:rFonts w:ascii="Times New Roman" w:hAnsi="Times New Roman" w:cs="Times New Roman"/>
          <w:b w:val="1"/>
          <w:bCs w:val="1"/>
          <w:color w:val="000000" w:themeColor="text1" w:themeTint="FF" w:themeShade="FF"/>
          <w:lang w:val="en-US"/>
        </w:rPr>
        <w:t xml:space="preserve">Lecturer: </w:t>
      </w:r>
      <w:r w:rsidRPr="27514A4B" w:rsidR="77BD9C98">
        <w:rPr>
          <w:rFonts w:ascii="Source Sans Pro" w:hAnsi="Source Sans Pro" w:eastAsia="Source Sans Pro" w:cs="Source Sans Pro"/>
          <w:b w:val="1"/>
          <w:bCs w:val="1"/>
          <w:i w:val="0"/>
          <w:iCs w:val="0"/>
          <w:caps w:val="0"/>
          <w:smallCaps w:val="0"/>
          <w:noProof w:val="0"/>
          <w:color w:val="242130"/>
          <w:sz w:val="22"/>
          <w:szCs w:val="22"/>
          <w:lang w:val="en-US"/>
        </w:rPr>
        <w:t>Joanne Davies</w:t>
      </w:r>
    </w:p>
    <w:p w:rsidRPr="00C22446" w:rsidR="00C41558" w:rsidP="00C22446" w:rsidRDefault="00C41558" w14:paraId="1CEA4429" w14:textId="6C920318">
      <w:pPr>
        <w:spacing w:line="360" w:lineRule="auto"/>
        <w:rPr>
          <w:rFonts w:ascii="Times New Roman" w:hAnsi="Times New Roman" w:cs="Times New Roman"/>
          <w:b/>
          <w:bCs/>
          <w:color w:val="000000"/>
          <w:kern w:val="0"/>
          <w14:ligatures w14:val="none"/>
        </w:rPr>
      </w:pPr>
    </w:p>
    <w:p w:rsidRPr="00C22446" w:rsidR="00C41558" w:rsidP="00C22446" w:rsidRDefault="00C41558" w14:paraId="25EF7318" w14:textId="77777777">
      <w:pPr>
        <w:spacing w:line="360" w:lineRule="auto"/>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br w:type="page"/>
      </w:r>
    </w:p>
    <w:p w:rsidRPr="00C22446" w:rsidR="00F3088A" w:rsidP="00C22446" w:rsidRDefault="009C17D0" w14:paraId="582171D2" w14:textId="6245AC4A">
      <w:pPr>
        <w:spacing w:before="100" w:beforeAutospacing="1" w:after="100" w:afterAutospacing="1" w:line="360" w:lineRule="auto"/>
        <w:jc w:val="both"/>
        <w:outlineLvl w:val="0"/>
        <w:rPr>
          <w:rFonts w:ascii="Times New Roman" w:hAnsi="Times New Roman" w:cs="Times New Roman"/>
          <w:color w:val="000000"/>
          <w:kern w:val="0"/>
          <w14:ligatures w14:val="none"/>
        </w:rPr>
      </w:pPr>
      <w:r w:rsidRPr="00C22446">
        <w:rPr>
          <w:rFonts w:ascii="Times New Roman" w:hAnsi="Times New Roman" w:cs="Times New Roman"/>
          <w:b/>
          <w:bCs/>
          <w:color w:val="000000"/>
          <w:kern w:val="0"/>
          <w14:ligatures w14:val="none"/>
        </w:rPr>
        <w:lastRenderedPageBreak/>
        <w:t>P</w:t>
      </w:r>
      <w:r w:rsidRPr="00C22446" w:rsidR="00465FF4">
        <w:rPr>
          <w:rFonts w:ascii="Times New Roman" w:hAnsi="Times New Roman" w:cs="Times New Roman"/>
          <w:b/>
          <w:bCs/>
          <w:color w:val="000000"/>
          <w:kern w:val="0"/>
          <w14:ligatures w14:val="none"/>
        </w:rPr>
        <w:t>roject title:</w:t>
      </w:r>
    </w:p>
    <w:p w:rsidRPr="00C22446" w:rsidR="00465FF4" w:rsidP="00C22446" w:rsidRDefault="00465FF4" w14:paraId="3FF64ADA" w14:textId="15C24017">
      <w:pPr>
        <w:spacing w:before="100" w:beforeAutospacing="1" w:after="100" w:afterAutospacing="1" w:line="360" w:lineRule="auto"/>
        <w:jc w:val="both"/>
        <w:outlineLvl w:val="0"/>
        <w:rPr>
          <w:rFonts w:ascii="Times New Roman" w:hAnsi="Times New Roman" w:eastAsia="Times New Roman" w:cs="Times New Roman"/>
          <w:b/>
          <w:bCs/>
          <w:color w:val="000000"/>
          <w:kern w:val="36"/>
          <w14:ligatures w14:val="none"/>
        </w:rPr>
      </w:pPr>
      <w:r w:rsidRPr="00C22446">
        <w:rPr>
          <w:rFonts w:ascii="Times New Roman" w:hAnsi="Times New Roman" w:cs="Times New Roman"/>
          <w:color w:val="000000"/>
          <w:kern w:val="0"/>
          <w14:ligatures w14:val="none"/>
        </w:rPr>
        <w:t>The Impact of Digital Health Inequalities on Access to Primary Care for Older Adults in the UK: A Systematic Literature Review</w:t>
      </w:r>
    </w:p>
    <w:p w:rsidRPr="00C22446" w:rsidR="00465FF4" w:rsidP="00C22446" w:rsidRDefault="00465FF4" w14:paraId="66A259FF" w14:textId="77777777">
      <w:pPr>
        <w:spacing w:before="100" w:beforeAutospacing="1" w:after="100" w:afterAutospacing="1" w:line="360" w:lineRule="auto"/>
        <w:jc w:val="both"/>
        <w:outlineLvl w:val="1"/>
        <w:rPr>
          <w:rFonts w:ascii="Times New Roman" w:hAnsi="Times New Roman" w:eastAsia="Times New Roman" w:cs="Times New Roman"/>
          <w:b/>
          <w:bCs/>
          <w:color w:val="000000"/>
          <w:kern w:val="0"/>
          <w14:ligatures w14:val="none"/>
        </w:rPr>
      </w:pPr>
      <w:r w:rsidRPr="00C22446">
        <w:rPr>
          <w:rFonts w:ascii="Times New Roman" w:hAnsi="Times New Roman" w:eastAsia="Times New Roman" w:cs="Times New Roman"/>
          <w:b/>
          <w:bCs/>
          <w:color w:val="000000"/>
          <w:kern w:val="0"/>
          <w14:ligatures w14:val="none"/>
        </w:rPr>
        <w:t>1. Aim</w:t>
      </w:r>
    </w:p>
    <w:p w:rsidRPr="00C22446" w:rsidR="00A42321" w:rsidP="27514A4B" w:rsidRDefault="00A42321" w14:paraId="2255DCDC" w14:textId="1ECBA9BA">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A42321">
        <w:rPr>
          <w:rFonts w:ascii="Times New Roman" w:hAnsi="Times New Roman" w:cs="Times New Roman"/>
          <w:color w:val="000000"/>
          <w:kern w:val="0"/>
          <w:lang w:val="en-US"/>
          <w14:ligatures w14:val="none"/>
        </w:rPr>
        <w:t xml:space="preserve">To critically </w:t>
      </w:r>
      <w:r w:rsidRPr="27514A4B" w:rsidR="00A42321">
        <w:rPr>
          <w:rFonts w:ascii="Times New Roman" w:hAnsi="Times New Roman" w:cs="Times New Roman"/>
          <w:color w:val="000000"/>
          <w:kern w:val="0"/>
          <w:lang w:val="en-US"/>
          <w14:ligatures w14:val="none"/>
        </w:rPr>
        <w:t>analyse</w:t>
      </w:r>
      <w:r w:rsidRPr="27514A4B" w:rsidR="00A42321">
        <w:rPr>
          <w:rFonts w:ascii="Times New Roman" w:hAnsi="Times New Roman" w:cs="Times New Roman"/>
          <w:color w:val="000000"/>
          <w:kern w:val="0"/>
          <w:lang w:val="en-US"/>
          <w14:ligatures w14:val="none"/>
        </w:rPr>
        <w:t xml:space="preserve"> how digital inequalities impact access to primary care in the UK for older people, highlighting barriers to digital inclusion and assessing current strategies to ensure digital inclusion and the recommendations that should be made to ensure that digital healthcare is accessible, equitable and person </w:t>
      </w:r>
      <w:r w:rsidRPr="27514A4B" w:rsidR="59751393">
        <w:rPr>
          <w:rFonts w:ascii="Times New Roman" w:hAnsi="Times New Roman" w:cs="Times New Roman"/>
          <w:color w:val="000000"/>
          <w:kern w:val="0"/>
          <w:lang w:val="en-US"/>
          <w14:ligatures w14:val="none"/>
        </w:rPr>
        <w:t>centered</w:t>
      </w:r>
      <w:r w:rsidRPr="27514A4B" w:rsidR="00A42321">
        <w:rPr>
          <w:rFonts w:ascii="Times New Roman" w:hAnsi="Times New Roman" w:cs="Times New Roman"/>
          <w:color w:val="000000"/>
          <w:kern w:val="0"/>
          <w:lang w:val="en-US"/>
          <w14:ligatures w14:val="none"/>
        </w:rPr>
        <w:t>.</w:t>
      </w:r>
    </w:p>
    <w:p w:rsidRPr="00C22446" w:rsidR="00A42321" w:rsidP="00C22446" w:rsidRDefault="00A42321" w14:paraId="5306A496" w14:textId="77777777">
      <w:pPr>
        <w:spacing w:before="100" w:beforeAutospacing="1" w:after="100" w:afterAutospacing="1" w:line="360" w:lineRule="auto"/>
        <w:jc w:val="both"/>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t>2. Objectives</w:t>
      </w:r>
    </w:p>
    <w:p w:rsidRPr="00C22446" w:rsidR="00A42321" w:rsidP="27514A4B" w:rsidRDefault="00D359B3" w14:paraId="40E4DEF7" w14:textId="7E4F5F3C">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D359B3">
        <w:rPr>
          <w:rFonts w:ascii="Times New Roman" w:hAnsi="Times New Roman" w:cs="Times New Roman"/>
          <w:color w:val="000000"/>
          <w:kern w:val="0"/>
          <w:lang w:val="en-US"/>
          <w14:ligatures w14:val="none"/>
        </w:rPr>
        <w:t>To</w:t>
      </w:r>
      <w:r w:rsidRPr="27514A4B" w:rsidR="00F607B0">
        <w:rPr>
          <w:rFonts w:ascii="Times New Roman" w:hAnsi="Times New Roman" w:cs="Times New Roman"/>
          <w:color w:val="000000"/>
          <w:kern w:val="0"/>
          <w:lang w:val="en-US"/>
          <w14:ligatures w14:val="none"/>
        </w:rPr>
        <w:t xml:space="preserve"> d</w:t>
      </w:r>
      <w:r w:rsidRPr="27514A4B" w:rsidR="00A42321">
        <w:rPr>
          <w:rFonts w:ascii="Times New Roman" w:hAnsi="Times New Roman" w:cs="Times New Roman"/>
          <w:color w:val="000000"/>
          <w:kern w:val="0"/>
          <w:lang w:val="en-US"/>
          <w14:ligatures w14:val="none"/>
        </w:rPr>
        <w:t xml:space="preserve">efine and explore digital health inequalities for older adults, barriers associated with the internet, affordability, digital literacy, </w:t>
      </w:r>
      <w:r w:rsidRPr="27514A4B" w:rsidR="30E4B247">
        <w:rPr>
          <w:rFonts w:ascii="Times New Roman" w:hAnsi="Times New Roman" w:cs="Times New Roman"/>
          <w:color w:val="000000"/>
          <w:kern w:val="0"/>
          <w:lang w:val="en-US"/>
          <w14:ligatures w14:val="none"/>
        </w:rPr>
        <w:t>disability,</w:t>
      </w:r>
      <w:r w:rsidRPr="27514A4B" w:rsidR="00A42321">
        <w:rPr>
          <w:rFonts w:ascii="Times New Roman" w:hAnsi="Times New Roman" w:cs="Times New Roman"/>
          <w:color w:val="000000"/>
          <w:kern w:val="0"/>
          <w:lang w:val="en-US"/>
          <w14:ligatures w14:val="none"/>
        </w:rPr>
        <w:t xml:space="preserve"> and confidence.</w:t>
      </w:r>
    </w:p>
    <w:p w:rsidRPr="00C22446" w:rsidR="00A42321" w:rsidP="27514A4B" w:rsidRDefault="00F607B0" w14:paraId="274A86B8" w14:textId="17C951E3">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F607B0">
        <w:rPr>
          <w:rFonts w:ascii="Times New Roman" w:hAnsi="Times New Roman" w:cs="Times New Roman"/>
          <w:color w:val="000000"/>
          <w:kern w:val="0"/>
          <w:lang w:val="en-US"/>
          <w14:ligatures w14:val="none"/>
        </w:rPr>
        <w:t>To c</w:t>
      </w:r>
      <w:r w:rsidRPr="27514A4B" w:rsidR="00A42321">
        <w:rPr>
          <w:rFonts w:ascii="Times New Roman" w:hAnsi="Times New Roman" w:cs="Times New Roman"/>
          <w:color w:val="000000"/>
          <w:kern w:val="0"/>
          <w:lang w:val="en-US"/>
          <w14:ligatures w14:val="none"/>
        </w:rPr>
        <w:t xml:space="preserve">ritically evaluate secondary sources of information related to the impact of digital exclusion on GP consultations, online consultations, </w:t>
      </w:r>
      <w:r w:rsidRPr="27514A4B" w:rsidR="0740F1C7">
        <w:rPr>
          <w:rFonts w:ascii="Times New Roman" w:hAnsi="Times New Roman" w:cs="Times New Roman"/>
          <w:color w:val="000000"/>
          <w:kern w:val="0"/>
          <w:lang w:val="en-US"/>
          <w14:ligatures w14:val="none"/>
        </w:rPr>
        <w:t>prescriptions,</w:t>
      </w:r>
      <w:r w:rsidRPr="27514A4B" w:rsidR="00A42321">
        <w:rPr>
          <w:rFonts w:ascii="Times New Roman" w:hAnsi="Times New Roman" w:cs="Times New Roman"/>
          <w:color w:val="000000"/>
          <w:kern w:val="0"/>
          <w:lang w:val="en-US"/>
          <w14:ligatures w14:val="none"/>
        </w:rPr>
        <w:t xml:space="preserve"> and other primary care services.</w:t>
      </w:r>
    </w:p>
    <w:p w:rsidRPr="00C22446" w:rsidR="00A42321" w:rsidP="00C22446" w:rsidRDefault="009C4CF6" w14:paraId="711F0447" w14:textId="2FF8552D">
      <w:pPr>
        <w:spacing w:before="100" w:beforeAutospacing="1" w:after="100" w:afterAutospacing="1" w:line="360" w:lineRule="auto"/>
        <w:jc w:val="both"/>
        <w:rPr>
          <w:rFonts w:ascii="Times New Roman" w:hAnsi="Times New Roman" w:cs="Times New Roman"/>
          <w:color w:val="000000"/>
          <w:kern w:val="0"/>
          <w14:ligatures w14:val="none"/>
        </w:rPr>
      </w:pPr>
      <w:r w:rsidRPr="00C22446">
        <w:rPr>
          <w:rFonts w:ascii="Times New Roman" w:hAnsi="Times New Roman" w:cs="Times New Roman"/>
          <w:color w:val="000000"/>
          <w:kern w:val="0"/>
          <w14:ligatures w14:val="none"/>
        </w:rPr>
        <w:t>To a</w:t>
      </w:r>
      <w:r w:rsidRPr="00C22446" w:rsidR="00A42321">
        <w:rPr>
          <w:rFonts w:ascii="Times New Roman" w:hAnsi="Times New Roman" w:cs="Times New Roman"/>
          <w:color w:val="000000"/>
          <w:kern w:val="0"/>
          <w14:ligatures w14:val="none"/>
        </w:rPr>
        <w:t>ssess current NHS policies and digital inclusion schemes that aim to mitigate inequalities of access to health care.</w:t>
      </w:r>
    </w:p>
    <w:p w:rsidRPr="00C22446" w:rsidR="00A42321" w:rsidP="00C22446" w:rsidRDefault="00A42321" w14:paraId="2547060B" w14:textId="77777777">
      <w:pPr>
        <w:spacing w:before="100" w:beforeAutospacing="1" w:after="100" w:afterAutospacing="1" w:line="360" w:lineRule="auto"/>
        <w:jc w:val="both"/>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t>3. Background/Rationale</w:t>
      </w:r>
    </w:p>
    <w:p w:rsidRPr="00C22446" w:rsidR="00A42321" w:rsidP="27514A4B" w:rsidRDefault="00A42321" w14:paraId="30BFAC43" w14:textId="313FE5AE">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A42321">
        <w:rPr>
          <w:rFonts w:ascii="Times New Roman" w:hAnsi="Times New Roman" w:cs="Times New Roman"/>
          <w:color w:val="000000"/>
          <w:kern w:val="0"/>
          <w:lang w:val="en-US"/>
          <w14:ligatures w14:val="none"/>
        </w:rPr>
        <w:t xml:space="preserve">In the UK, digital technologies are increasingly used in primary care, such as online appointment booking and electronic prescriptions and consultations. These services can make life more convenient and </w:t>
      </w:r>
      <w:r w:rsidRPr="27514A4B" w:rsidR="2240149F">
        <w:rPr>
          <w:rFonts w:ascii="Times New Roman" w:hAnsi="Times New Roman" w:cs="Times New Roman"/>
          <w:color w:val="000000"/>
          <w:kern w:val="0"/>
          <w:lang w:val="en-US"/>
          <w14:ligatures w14:val="none"/>
        </w:rPr>
        <w:t>efficient but</w:t>
      </w:r>
      <w:r w:rsidRPr="27514A4B" w:rsidR="00A42321">
        <w:rPr>
          <w:rFonts w:ascii="Times New Roman" w:hAnsi="Times New Roman" w:cs="Times New Roman"/>
          <w:color w:val="000000"/>
          <w:kern w:val="0"/>
          <w:lang w:val="en-US"/>
          <w14:ligatures w14:val="none"/>
        </w:rPr>
        <w:t xml:space="preserve">also may not </w:t>
      </w:r>
      <w:r w:rsidRPr="27514A4B" w:rsidR="00A42321">
        <w:rPr>
          <w:rFonts w:ascii="Times New Roman" w:hAnsi="Times New Roman" w:cs="Times New Roman"/>
          <w:color w:val="000000"/>
          <w:kern w:val="0"/>
          <w:lang w:val="en-US"/>
          <w14:ligatures w14:val="none"/>
        </w:rPr>
        <w:t>b</w:t>
      </w:r>
      <w:r w:rsidRPr="27514A4B" w:rsidR="00A42321">
        <w:rPr>
          <w:rFonts w:ascii="Times New Roman" w:hAnsi="Times New Roman" w:cs="Times New Roman"/>
          <w:color w:val="000000"/>
          <w:kern w:val="0"/>
          <w:lang w:val="en-US"/>
          <w14:ligatures w14:val="none"/>
        </w:rPr>
        <w:t>enefit</w:t>
      </w:r>
      <w:r w:rsidRPr="27514A4B" w:rsidR="00A42321">
        <w:rPr>
          <w:rFonts w:ascii="Times New Roman" w:hAnsi="Times New Roman" w:cs="Times New Roman"/>
          <w:color w:val="000000"/>
          <w:kern w:val="0"/>
          <w:lang w:val="en-US"/>
          <w14:ligatures w14:val="none"/>
        </w:rPr>
        <w:t xml:space="preserve"> </w:t>
      </w:r>
      <w:r w:rsidRPr="27514A4B" w:rsidR="00A42321">
        <w:rPr>
          <w:rFonts w:ascii="Times New Roman" w:hAnsi="Times New Roman" w:cs="Times New Roman"/>
          <w:color w:val="000000"/>
          <w:kern w:val="0"/>
          <w:lang w:val="en-US"/>
          <w14:ligatures w14:val="none"/>
        </w:rPr>
        <w:t>older adults with financial limitations, limited internet access, or low digital confidence or issues with being able to access these services due to physical and/or visual impairments.</w:t>
      </w:r>
      <w:r w:rsidRPr="27514A4B" w:rsidR="00955282">
        <w:rPr>
          <w:rFonts w:ascii="Times New Roman" w:hAnsi="Times New Roman" w:cs="Times New Roman"/>
          <w:color w:val="000000"/>
          <w:kern w:val="0"/>
          <w:lang w:val="en-US"/>
          <w14:ligatures w14:val="none"/>
        </w:rPr>
        <w:t xml:space="preserve"> </w:t>
      </w:r>
      <w:r w:rsidRPr="27514A4B" w:rsidR="00A42321">
        <w:rPr>
          <w:rFonts w:ascii="Times New Roman" w:hAnsi="Times New Roman" w:cs="Times New Roman"/>
          <w:color w:val="000000"/>
          <w:kern w:val="0"/>
          <w:lang w:val="en-US"/>
          <w14:ligatures w14:val="none"/>
        </w:rPr>
        <w:t xml:space="preserve">NHS England (2023) acknowledges that digital exclusion can </w:t>
      </w:r>
      <w:r w:rsidRPr="27514A4B" w:rsidR="00A42321">
        <w:rPr>
          <w:rFonts w:ascii="Times New Roman" w:hAnsi="Times New Roman" w:cs="Times New Roman"/>
          <w:color w:val="000000"/>
          <w:kern w:val="0"/>
          <w:lang w:val="en-US"/>
          <w14:ligatures w14:val="none"/>
        </w:rPr>
        <w:t>exacerbate</w:t>
      </w:r>
      <w:r w:rsidRPr="27514A4B" w:rsidR="00A42321">
        <w:rPr>
          <w:rFonts w:ascii="Times New Roman" w:hAnsi="Times New Roman" w:cs="Times New Roman"/>
          <w:color w:val="000000"/>
          <w:kern w:val="0"/>
          <w:lang w:val="en-US"/>
          <w14:ligatures w14:val="none"/>
        </w:rPr>
        <w:t xml:space="preserve"> health inequalities and </w:t>
      </w:r>
      <w:r w:rsidRPr="27514A4B" w:rsidR="370F0C8B">
        <w:rPr>
          <w:rFonts w:ascii="Times New Roman" w:hAnsi="Times New Roman" w:cs="Times New Roman"/>
          <w:color w:val="000000"/>
          <w:kern w:val="0"/>
          <w:lang w:val="en-US"/>
          <w14:ligatures w14:val="none"/>
        </w:rPr>
        <w:t>stress</w:t>
      </w:r>
      <w:r w:rsidRPr="27514A4B" w:rsidR="00A42321">
        <w:rPr>
          <w:rFonts w:ascii="Times New Roman" w:hAnsi="Times New Roman" w:cs="Times New Roman"/>
          <w:color w:val="000000"/>
          <w:kern w:val="0"/>
          <w:lang w:val="en-US"/>
          <w14:ligatures w14:val="none"/>
        </w:rPr>
        <w:t xml:space="preserve"> the need for service design inclusiveness and for digital services to have non-digital options.</w:t>
      </w:r>
    </w:p>
    <w:p w:rsidRPr="00C22446" w:rsidR="00A42321" w:rsidP="27514A4B" w:rsidRDefault="00A42321" w14:paraId="748E5831" w14:textId="516F6ADA">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A42321">
        <w:rPr>
          <w:rFonts w:ascii="Times New Roman" w:hAnsi="Times New Roman" w:cs="Times New Roman"/>
          <w:color w:val="000000"/>
          <w:kern w:val="0"/>
          <w:lang w:val="en-US"/>
          <w14:ligatures w14:val="none"/>
        </w:rPr>
        <w:t xml:space="preserve">The King's Fund (2022) also points out the need to tackle device affordability, digital </w:t>
      </w:r>
      <w:r w:rsidRPr="27514A4B" w:rsidR="13A0BF18">
        <w:rPr>
          <w:rFonts w:ascii="Times New Roman" w:hAnsi="Times New Roman" w:cs="Times New Roman"/>
          <w:color w:val="000000"/>
          <w:kern w:val="0"/>
          <w:lang w:val="en-US"/>
          <w14:ligatures w14:val="none"/>
        </w:rPr>
        <w:t xml:space="preserve">skills,</w:t>
      </w:r>
      <w:r w:rsidRPr="27514A4B" w:rsidR="00A42321">
        <w:rPr>
          <w:rFonts w:ascii="Times New Roman" w:hAnsi="Times New Roman" w:cs="Times New Roman"/>
          <w:color w:val="000000"/>
          <w:kern w:val="0"/>
          <w:lang w:val="en-US"/>
          <w14:ligatures w14:val="none"/>
        </w:rPr>
        <w:t xml:space="preserve"> and confidence. Moreover, the research by Góngora Alonso et al. (2021) confirmed that there is limited research evidence on the impact digital technologies have on access to health and social </w:t>
      </w:r>
      <w:r w:rsidRPr="27514A4B" w:rsidR="00A42321">
        <w:rPr>
          <w:rFonts w:ascii="Times New Roman" w:hAnsi="Times New Roman" w:cs="Times New Roman"/>
          <w:color w:val="000000"/>
          <w:kern w:val="0"/>
          <w:lang w:val="en-US"/>
          <w14:ligatures w14:val="none"/>
        </w:rPr>
        <w:lastRenderedPageBreak/>
        <w:t>care for older people.</w:t>
      </w:r>
      <w:r w:rsidRPr="27514A4B" w:rsidR="002718EB">
        <w:rPr>
          <w:rFonts w:ascii="Times New Roman" w:hAnsi="Times New Roman" w:cs="Times New Roman"/>
          <w:color w:val="000000"/>
          <w:kern w:val="0"/>
          <w:lang w:val="en-US"/>
          <w14:ligatures w14:val="none"/>
        </w:rPr>
        <w:t xml:space="preserve"> </w:t>
      </w:r>
      <w:r w:rsidRPr="27514A4B" w:rsidR="00A42321">
        <w:rPr>
          <w:rFonts w:ascii="Times New Roman" w:hAnsi="Times New Roman" w:cs="Times New Roman"/>
          <w:color w:val="000000"/>
          <w:kern w:val="0"/>
          <w:lang w:val="en-US"/>
          <w14:ligatures w14:val="none"/>
        </w:rPr>
        <w:t xml:space="preserve">This project is important as it can affect people's ability to attend health care visits and can </w:t>
      </w:r>
      <w:r w:rsidRPr="27514A4B" w:rsidR="00A42321">
        <w:rPr>
          <w:rFonts w:ascii="Times New Roman" w:hAnsi="Times New Roman" w:cs="Times New Roman"/>
          <w:color w:val="000000"/>
          <w:kern w:val="0"/>
          <w:lang w:val="en-US"/>
          <w14:ligatures w14:val="none"/>
        </w:rPr>
        <w:t>exacerbate</w:t>
      </w:r>
      <w:r w:rsidRPr="27514A4B" w:rsidR="00A42321">
        <w:rPr>
          <w:rFonts w:ascii="Times New Roman" w:hAnsi="Times New Roman" w:cs="Times New Roman"/>
          <w:color w:val="000000"/>
          <w:kern w:val="0"/>
          <w:lang w:val="en-US"/>
          <w14:ligatures w14:val="none"/>
        </w:rPr>
        <w:t xml:space="preserve"> social and health disparities for those who already have them. The review will gather relevant data on the association between digital exclusion and primary care access, </w:t>
      </w:r>
      <w:r w:rsidRPr="27514A4B" w:rsidR="00A42321">
        <w:rPr>
          <w:rFonts w:ascii="Times New Roman" w:hAnsi="Times New Roman" w:cs="Times New Roman"/>
          <w:color w:val="000000"/>
          <w:kern w:val="0"/>
          <w:lang w:val="en-US"/>
          <w14:ligatures w14:val="none"/>
        </w:rPr>
        <w:t>identify</w:t>
      </w:r>
      <w:r w:rsidRPr="27514A4B" w:rsidR="00A42321">
        <w:rPr>
          <w:rFonts w:ascii="Times New Roman" w:hAnsi="Times New Roman" w:cs="Times New Roman"/>
          <w:color w:val="000000"/>
          <w:kern w:val="0"/>
          <w:lang w:val="en-US"/>
          <w14:ligatures w14:val="none"/>
        </w:rPr>
        <w:t xml:space="preserve"> the gap in the current </w:t>
      </w:r>
      <w:r w:rsidRPr="27514A4B" w:rsidR="755EFD8A">
        <w:rPr>
          <w:rFonts w:ascii="Times New Roman" w:hAnsi="Times New Roman" w:cs="Times New Roman"/>
          <w:color w:val="000000"/>
          <w:kern w:val="0"/>
          <w:lang w:val="en-US"/>
          <w14:ligatures w14:val="none"/>
        </w:rPr>
        <w:t>research</w:t>
      </w:r>
      <w:r w:rsidRPr="27514A4B" w:rsidR="755EFD8A">
        <w:rPr>
          <w:rFonts w:ascii="Times New Roman" w:hAnsi="Times New Roman" w:cs="Times New Roman"/>
          <w:color w:val="000000"/>
          <w:kern w:val="0"/>
          <w:lang w:val="en-US"/>
          <w14:ligatures w14:val="none"/>
        </w:rPr>
        <w:t>,</w:t>
      </w:r>
      <w:r w:rsidRPr="27514A4B" w:rsidR="00A42321">
        <w:rPr>
          <w:rFonts w:ascii="Times New Roman" w:hAnsi="Times New Roman" w:cs="Times New Roman"/>
          <w:color w:val="000000"/>
          <w:kern w:val="0"/>
          <w:lang w:val="en-US"/>
          <w14:ligatures w14:val="none"/>
        </w:rPr>
        <w:t xml:space="preserve"> and look at practical ways to deliver inclusive health</w:t>
      </w:r>
      <w:r w:rsidRPr="27514A4B" w:rsidR="00752ECE">
        <w:rPr>
          <w:rFonts w:ascii="Times New Roman" w:hAnsi="Times New Roman" w:cs="Times New Roman"/>
          <w:color w:val="000000"/>
          <w:kern w:val="0"/>
          <w:lang w:val="en-US"/>
          <w14:ligatures w14:val="none"/>
        </w:rPr>
        <w:t xml:space="preserve"> </w:t>
      </w:r>
      <w:r w:rsidRPr="27514A4B" w:rsidR="00A42321">
        <w:rPr>
          <w:rFonts w:ascii="Times New Roman" w:hAnsi="Times New Roman" w:cs="Times New Roman"/>
          <w:color w:val="000000"/>
          <w:kern w:val="0"/>
          <w:lang w:val="en-US"/>
          <w14:ligatures w14:val="none"/>
        </w:rPr>
        <w:t>care.</w:t>
      </w:r>
    </w:p>
    <w:p w:rsidRPr="00C22446" w:rsidR="00A42321" w:rsidP="00C22446" w:rsidRDefault="00A42321" w14:paraId="13DA3C86" w14:textId="77777777">
      <w:pPr>
        <w:spacing w:before="100" w:beforeAutospacing="1" w:after="100" w:afterAutospacing="1" w:line="360" w:lineRule="auto"/>
        <w:jc w:val="both"/>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t>4. Methods</w:t>
      </w:r>
    </w:p>
    <w:p w:rsidRPr="00C22446" w:rsidR="00A42321" w:rsidP="27514A4B" w:rsidRDefault="00A42321" w14:paraId="4F8C6EF5" w14:textId="6DF31A4A">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A42321">
        <w:rPr>
          <w:rFonts w:ascii="Times New Roman" w:hAnsi="Times New Roman" w:cs="Times New Roman"/>
          <w:color w:val="000000"/>
          <w:kern w:val="0"/>
          <w:lang w:val="en-US"/>
          <w14:ligatures w14:val="none"/>
        </w:rPr>
        <w:t xml:space="preserve">A secondary, </w:t>
      </w:r>
      <w:r w:rsidRPr="27514A4B" w:rsidR="45C5F4C9">
        <w:rPr>
          <w:rFonts w:ascii="Times New Roman" w:hAnsi="Times New Roman" w:cs="Times New Roman"/>
          <w:color w:val="000000"/>
          <w:kern w:val="0"/>
          <w:lang w:val="en-US"/>
          <w14:ligatures w14:val="none"/>
        </w:rPr>
        <w:t>qualitative,</w:t>
      </w:r>
      <w:r w:rsidRPr="27514A4B" w:rsidR="00A42321">
        <w:rPr>
          <w:rFonts w:ascii="Times New Roman" w:hAnsi="Times New Roman" w:cs="Times New Roman"/>
          <w:color w:val="000000"/>
          <w:kern w:val="0"/>
          <w:lang w:val="en-US"/>
          <w14:ligatures w14:val="none"/>
        </w:rPr>
        <w:t xml:space="preserve"> systematic literature review will be used in this project. Data will be gathered from peer-reviewed journal articles, NHS England and NHS Digital publications, Office for National Statistics (ONS) data and reports by the King's Fund. Databases such as PubMed, CINAHL, Scopus and Google Scholar will be used for searching.</w:t>
      </w:r>
      <w:r w:rsidRPr="27514A4B" w:rsidR="002718EB">
        <w:rPr>
          <w:rFonts w:ascii="Times New Roman" w:hAnsi="Times New Roman" w:cs="Times New Roman"/>
          <w:color w:val="000000"/>
          <w:kern w:val="0"/>
          <w:lang w:val="en-US"/>
          <w14:ligatures w14:val="none"/>
        </w:rPr>
        <w:t xml:space="preserve"> </w:t>
      </w:r>
      <w:r w:rsidRPr="27514A4B" w:rsidR="00A42321">
        <w:rPr>
          <w:rFonts w:ascii="Times New Roman" w:hAnsi="Times New Roman" w:cs="Times New Roman"/>
          <w:color w:val="000000"/>
          <w:kern w:val="0"/>
          <w:lang w:val="en-US"/>
          <w14:ligatures w14:val="none"/>
        </w:rPr>
        <w:t xml:space="preserve">Around 15-20 peer-reviewed articles will be </w:t>
      </w:r>
      <w:r w:rsidRPr="27514A4B" w:rsidR="00A42321">
        <w:rPr>
          <w:rFonts w:ascii="Times New Roman" w:hAnsi="Times New Roman" w:cs="Times New Roman"/>
          <w:color w:val="000000"/>
          <w:kern w:val="0"/>
          <w:lang w:val="en-US"/>
          <w14:ligatures w14:val="none"/>
        </w:rPr>
        <w:t>prioritised</w:t>
      </w:r>
      <w:r w:rsidRPr="27514A4B" w:rsidR="00752ECE">
        <w:rPr>
          <w:rFonts w:ascii="Times New Roman" w:hAnsi="Times New Roman" w:cs="Times New Roman"/>
          <w:color w:val="000000"/>
          <w:kern w:val="0"/>
          <w:lang w:val="en-US"/>
          <w14:ligatures w14:val="none"/>
        </w:rPr>
        <w:t>,</w:t>
      </w:r>
      <w:r w:rsidRPr="27514A4B" w:rsidR="00A42321">
        <w:rPr>
          <w:rFonts w:ascii="Times New Roman" w:hAnsi="Times New Roman" w:cs="Times New Roman"/>
          <w:color w:val="000000"/>
          <w:kern w:val="0"/>
          <w:lang w:val="en-US"/>
          <w14:ligatures w14:val="none"/>
        </w:rPr>
        <w:t xml:space="preserve"> as well as any related policy documents or official statistics released between 2016 and 2026. The source of the information should relate to older adults, inequalities in digital health and access to UK primary care. Duplicate, </w:t>
      </w:r>
      <w:r w:rsidRPr="27514A4B" w:rsidR="01218B73">
        <w:rPr>
          <w:rFonts w:ascii="Times New Roman" w:hAnsi="Times New Roman" w:cs="Times New Roman"/>
          <w:color w:val="000000"/>
          <w:kern w:val="0"/>
          <w:lang w:val="en-US"/>
          <w14:ligatures w14:val="none"/>
        </w:rPr>
        <w:t xml:space="preserve">irrelevant,</w:t>
      </w:r>
      <w:r w:rsidRPr="27514A4B" w:rsidR="00A42321">
        <w:rPr>
          <w:rFonts w:ascii="Times New Roman" w:hAnsi="Times New Roman" w:cs="Times New Roman"/>
          <w:color w:val="000000"/>
          <w:kern w:val="0"/>
          <w:lang w:val="en-US"/>
          <w14:ligatures w14:val="none"/>
        </w:rPr>
        <w:t xml:space="preserve"> and no</w:t>
      </w:r>
      <w:r w:rsidRPr="27514A4B" w:rsidR="00752ECE">
        <w:rPr>
          <w:rFonts w:ascii="Times New Roman" w:hAnsi="Times New Roman" w:cs="Times New Roman"/>
          <w:color w:val="000000"/>
          <w:kern w:val="0"/>
          <w:lang w:val="en-US"/>
          <w14:ligatures w14:val="none"/>
        </w:rPr>
        <w:t>n-</w:t>
      </w:r>
      <w:r w:rsidRPr="27514A4B" w:rsidR="00A42321">
        <w:rPr>
          <w:rFonts w:ascii="Times New Roman" w:hAnsi="Times New Roman" w:cs="Times New Roman"/>
          <w:color w:val="000000"/>
          <w:kern w:val="0"/>
          <w:lang w:val="en-US"/>
          <w14:ligatures w14:val="none"/>
        </w:rPr>
        <w:t xml:space="preserve">credible sources will be rejected. Data will be </w:t>
      </w:r>
      <w:r w:rsidRPr="27514A4B" w:rsidR="00A42321">
        <w:rPr>
          <w:rFonts w:ascii="Times New Roman" w:hAnsi="Times New Roman" w:cs="Times New Roman"/>
          <w:color w:val="000000"/>
          <w:kern w:val="0"/>
          <w:lang w:val="en-US"/>
          <w14:ligatures w14:val="none"/>
        </w:rPr>
        <w:t>analysed</w:t>
      </w:r>
      <w:r w:rsidRPr="27514A4B" w:rsidR="00A42321">
        <w:rPr>
          <w:rFonts w:ascii="Times New Roman" w:hAnsi="Times New Roman" w:cs="Times New Roman"/>
          <w:color w:val="000000"/>
          <w:kern w:val="0"/>
          <w:lang w:val="en-US"/>
          <w14:ligatures w14:val="none"/>
        </w:rPr>
        <w:t xml:space="preserve"> using thematic analysis to highlight any common barriers, </w:t>
      </w:r>
      <w:r w:rsidRPr="27514A4B" w:rsidR="1F7984F3">
        <w:rPr>
          <w:rFonts w:ascii="Times New Roman" w:hAnsi="Times New Roman" w:cs="Times New Roman"/>
          <w:color w:val="000000"/>
          <w:kern w:val="0"/>
          <w:lang w:val="en-US"/>
          <w14:ligatures w14:val="none"/>
        </w:rPr>
        <w:t>access</w:t>
      </w:r>
      <w:r w:rsidRPr="27514A4B" w:rsidR="28966811">
        <w:rPr>
          <w:rFonts w:ascii="Times New Roman" w:hAnsi="Times New Roman" w:cs="Times New Roman"/>
          <w:color w:val="000000"/>
          <w:kern w:val="0"/>
          <w:lang w:val="en-US"/>
          <w14:ligatures w14:val="none"/>
        </w:rPr>
        <w:t xml:space="preserve"> </w:t>
      </w:r>
      <w:r w:rsidRPr="27514A4B" w:rsidR="78DAB830">
        <w:rPr>
          <w:rFonts w:ascii="Times New Roman" w:hAnsi="Times New Roman" w:cs="Times New Roman"/>
          <w:color w:val="000000"/>
          <w:kern w:val="0"/>
          <w:lang w:val="en-US"/>
          <w14:ligatures w14:val="none"/>
        </w:rPr>
        <w:t>disparities</w:t>
      </w:r>
      <w:r w:rsidRPr="27514A4B" w:rsidR="5EE2A7CF">
        <w:rPr>
          <w:rFonts w:ascii="Times New Roman" w:hAnsi="Times New Roman" w:cs="Times New Roman"/>
          <w:color w:val="000000"/>
          <w:kern w:val="0"/>
          <w:lang w:val="en-US"/>
          <w14:ligatures w14:val="none"/>
        </w:rPr>
        <w:t>,</w:t>
      </w:r>
      <w:r w:rsidRPr="27514A4B" w:rsidR="00A42321">
        <w:rPr>
          <w:rFonts w:ascii="Times New Roman" w:hAnsi="Times New Roman" w:cs="Times New Roman"/>
          <w:color w:val="000000"/>
          <w:kern w:val="0"/>
          <w:lang w:val="en-US"/>
          <w14:ligatures w14:val="none"/>
        </w:rPr>
        <w:t xml:space="preserve"> and effective inclusion practices. Ethical issues will be covered by </w:t>
      </w:r>
      <w:r w:rsidRPr="27514A4B" w:rsidR="00A42321">
        <w:rPr>
          <w:rFonts w:ascii="Times New Roman" w:hAnsi="Times New Roman" w:cs="Times New Roman"/>
          <w:color w:val="000000"/>
          <w:kern w:val="0"/>
          <w:lang w:val="en-US"/>
          <w14:ligatures w14:val="none"/>
        </w:rPr>
        <w:t>accurate</w:t>
      </w:r>
      <w:r w:rsidRPr="27514A4B" w:rsidR="00A42321">
        <w:rPr>
          <w:rFonts w:ascii="Times New Roman" w:hAnsi="Times New Roman" w:cs="Times New Roman"/>
          <w:color w:val="000000"/>
          <w:kern w:val="0"/>
          <w:lang w:val="en-US"/>
          <w14:ligatures w14:val="none"/>
        </w:rPr>
        <w:t xml:space="preserve"> Harvard referencing, transparent reporting and avoiding </w:t>
      </w:r>
      <w:r w:rsidRPr="27514A4B" w:rsidR="1FE8EBED">
        <w:rPr>
          <w:rFonts w:ascii="Times New Roman" w:hAnsi="Times New Roman" w:cs="Times New Roman"/>
          <w:color w:val="000000"/>
          <w:kern w:val="0"/>
          <w:lang w:val="en-US"/>
          <w14:ligatures w14:val="none"/>
        </w:rPr>
        <w:t>plagiarism,</w:t>
      </w:r>
      <w:r w:rsidRPr="27514A4B" w:rsidR="00A42321">
        <w:rPr>
          <w:rFonts w:ascii="Times New Roman" w:hAnsi="Times New Roman" w:cs="Times New Roman"/>
          <w:color w:val="000000"/>
          <w:kern w:val="0"/>
          <w:lang w:val="en-US"/>
          <w14:ligatures w14:val="none"/>
        </w:rPr>
        <w:t xml:space="preserve"> and responsible interpretation of secondary data</w:t>
      </w:r>
      <w:r w:rsidRPr="27514A4B" w:rsidR="00FB30EE">
        <w:rPr>
          <w:rFonts w:ascii="Times New Roman" w:hAnsi="Times New Roman" w:cs="Times New Roman"/>
          <w:color w:val="000000"/>
          <w:kern w:val="0"/>
          <w:lang w:val="en-US"/>
          <w14:ligatures w14:val="none"/>
        </w:rPr>
        <w:t xml:space="preserve"> </w:t>
      </w:r>
      <w:r w:rsidRPr="27514A4B" w:rsidR="006A6BD8">
        <w:rPr>
          <w:rFonts w:ascii="Times New Roman" w:hAnsi="Times New Roman" w:cs="Times New Roman"/>
          <w:color w:val="000000"/>
          <w:kern w:val="0"/>
          <w:lang w:val="en-US"/>
          <w14:ligatures w14:val="none"/>
        </w:rPr>
        <w:t xml:space="preserve">(ONS, </w:t>
      </w:r>
      <w:r w:rsidRPr="27514A4B" w:rsidR="008D2B3E">
        <w:rPr>
          <w:rFonts w:ascii="Times New Roman" w:hAnsi="Times New Roman" w:cs="Times New Roman"/>
          <w:color w:val="000000"/>
          <w:kern w:val="0"/>
          <w:lang w:val="en-US"/>
          <w14:ligatures w14:val="none"/>
        </w:rPr>
        <w:t>2021).</w:t>
      </w:r>
    </w:p>
    <w:p w:rsidRPr="00C22446" w:rsidR="00A42321" w:rsidP="00C22446" w:rsidRDefault="00A42321" w14:paraId="598988CA" w14:textId="77777777">
      <w:pPr>
        <w:spacing w:before="100" w:beforeAutospacing="1" w:after="100" w:afterAutospacing="1" w:line="360" w:lineRule="auto"/>
        <w:jc w:val="both"/>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t>5. Resources</w:t>
      </w:r>
    </w:p>
    <w:p w:rsidRPr="00C22446" w:rsidR="00A42321" w:rsidP="00C22446" w:rsidRDefault="00A42321" w14:paraId="0C519AC8" w14:textId="77777777">
      <w:pPr>
        <w:pStyle w:val="ListParagraph"/>
        <w:numPr>
          <w:ilvl w:val="0"/>
          <w:numId w:val="4"/>
        </w:numPr>
        <w:spacing w:before="100" w:beforeAutospacing="1" w:after="100" w:afterAutospacing="1" w:line="360" w:lineRule="auto"/>
        <w:jc w:val="both"/>
        <w:rPr>
          <w:rFonts w:ascii="Times New Roman" w:hAnsi="Times New Roman" w:cs="Times New Roman"/>
          <w:color w:val="000000"/>
          <w:kern w:val="0"/>
          <w14:ligatures w14:val="none"/>
        </w:rPr>
      </w:pPr>
      <w:r w:rsidRPr="00C22446">
        <w:rPr>
          <w:rFonts w:ascii="Times New Roman" w:hAnsi="Times New Roman" w:cs="Times New Roman"/>
          <w:color w:val="000000"/>
          <w:kern w:val="0"/>
          <w14:ligatures w14:val="none"/>
        </w:rPr>
        <w:t>University library &amp; electronic databases.</w:t>
      </w:r>
    </w:p>
    <w:p w:rsidRPr="00C22446" w:rsidR="00A42321" w:rsidP="00C22446" w:rsidRDefault="00A42321" w14:paraId="31ABA5A0" w14:textId="77777777">
      <w:pPr>
        <w:pStyle w:val="ListParagraph"/>
        <w:numPr>
          <w:ilvl w:val="0"/>
          <w:numId w:val="4"/>
        </w:numPr>
        <w:spacing w:before="100" w:beforeAutospacing="1" w:after="100" w:afterAutospacing="1" w:line="360" w:lineRule="auto"/>
        <w:jc w:val="both"/>
        <w:rPr>
          <w:rFonts w:ascii="Times New Roman" w:hAnsi="Times New Roman" w:cs="Times New Roman"/>
          <w:color w:val="000000"/>
          <w:kern w:val="0"/>
          <w14:ligatures w14:val="none"/>
        </w:rPr>
      </w:pPr>
      <w:r w:rsidRPr="00C22446">
        <w:rPr>
          <w:rFonts w:ascii="Times New Roman" w:hAnsi="Times New Roman" w:cs="Times New Roman"/>
          <w:color w:val="000000"/>
          <w:kern w:val="0"/>
          <w14:ligatures w14:val="none"/>
        </w:rPr>
        <w:t>NHS England, ONS and King's Fund websites.</w:t>
      </w:r>
    </w:p>
    <w:p w:rsidRPr="00C22446" w:rsidR="00A42321" w:rsidP="27514A4B" w:rsidRDefault="00A42321" w14:paraId="20FDC318" w14:textId="64511AFE">
      <w:pPr>
        <w:pStyle w:val="ListParagraph"/>
        <w:numPr>
          <w:ilvl w:val="0"/>
          <w:numId w:val="4"/>
        </w:num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A42321">
        <w:rPr>
          <w:rFonts w:ascii="Times New Roman" w:hAnsi="Times New Roman" w:cs="Times New Roman"/>
          <w:color w:val="000000"/>
          <w:kern w:val="0"/>
          <w:lang w:val="en-US"/>
          <w14:ligatures w14:val="none"/>
        </w:rPr>
        <w:t xml:space="preserve">Microsoft Word and Excel for </w:t>
      </w:r>
      <w:r w:rsidRPr="27514A4B" w:rsidR="1228442C">
        <w:rPr>
          <w:rFonts w:ascii="Times New Roman" w:hAnsi="Times New Roman" w:cs="Times New Roman"/>
          <w:color w:val="000000"/>
          <w:kern w:val="0"/>
          <w:lang w:val="en-US"/>
          <w14:ligatures w14:val="none"/>
        </w:rPr>
        <w:t>evidence of</w:t>
      </w:r>
      <w:r w:rsidRPr="27514A4B" w:rsidR="23A997A2">
        <w:rPr>
          <w:rFonts w:ascii="Times New Roman" w:hAnsi="Times New Roman" w:cs="Times New Roman"/>
          <w:color w:val="000000"/>
          <w:kern w:val="0"/>
          <w:lang w:val="en-US"/>
          <w14:ligatures w14:val="none"/>
        </w:rPr>
        <w:t xml:space="preserve"> </w:t>
      </w:r>
      <w:r w:rsidRPr="27514A4B" w:rsidR="23A997A2">
        <w:rPr>
          <w:rFonts w:ascii="Times New Roman" w:hAnsi="Times New Roman" w:cs="Times New Roman"/>
          <w:color w:val="000000"/>
          <w:kern w:val="0"/>
          <w:lang w:val="en-US"/>
          <w14:ligatures w14:val="none"/>
        </w:rPr>
        <w:t>of</w:t>
      </w:r>
      <w:r w:rsidRPr="27514A4B" w:rsidR="00A42321">
        <w:rPr>
          <w:rFonts w:ascii="Times New Roman" w:hAnsi="Times New Roman" w:cs="Times New Roman"/>
          <w:color w:val="000000"/>
          <w:kern w:val="0"/>
          <w:lang w:val="en-US"/>
          <w14:ligatures w14:val="none"/>
        </w:rPr>
        <w:t xml:space="preserve"> organisat</w:t>
      </w:r>
      <w:r w:rsidRPr="27514A4B" w:rsidR="00A42321">
        <w:rPr>
          <w:rFonts w:ascii="Times New Roman" w:hAnsi="Times New Roman" w:cs="Times New Roman"/>
          <w:color w:val="000000"/>
          <w:kern w:val="0"/>
          <w:lang w:val="en-US"/>
          <w14:ligatures w14:val="none"/>
        </w:rPr>
        <w:t>ion and analysis.</w:t>
      </w:r>
    </w:p>
    <w:p w:rsidRPr="00C22446" w:rsidR="00A42321" w:rsidP="00C22446" w:rsidRDefault="00A42321" w14:paraId="42322CA3" w14:textId="77777777">
      <w:pPr>
        <w:spacing w:before="100" w:beforeAutospacing="1" w:after="100" w:afterAutospacing="1" w:line="360" w:lineRule="auto"/>
        <w:jc w:val="both"/>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t>6. Timescale</w:t>
      </w:r>
    </w:p>
    <w:p w:rsidRPr="00C22446" w:rsidR="00A42321" w:rsidP="00C22446" w:rsidRDefault="00515D98" w14:paraId="19E7368B" w14:textId="4D95AEDB">
      <w:pPr>
        <w:pStyle w:val="ListParagraph"/>
        <w:numPr>
          <w:ilvl w:val="0"/>
          <w:numId w:val="5"/>
        </w:numPr>
        <w:spacing w:before="100" w:beforeAutospacing="1" w:after="100" w:afterAutospacing="1" w:line="360" w:lineRule="auto"/>
        <w:jc w:val="both"/>
        <w:rPr>
          <w:rFonts w:ascii="Times New Roman" w:hAnsi="Times New Roman" w:cs="Times New Roman"/>
          <w:color w:val="000000"/>
          <w:kern w:val="0"/>
          <w14:ligatures w14:val="none"/>
        </w:rPr>
      </w:pPr>
      <w:r w:rsidRPr="00C22446">
        <w:rPr>
          <w:rFonts w:ascii="Times New Roman" w:hAnsi="Times New Roman" w:cs="Times New Roman"/>
          <w:b/>
          <w:bCs/>
          <w:color w:val="000000"/>
          <w:kern w:val="0"/>
          <w14:ligatures w14:val="none"/>
        </w:rPr>
        <w:t>W</w:t>
      </w:r>
      <w:r w:rsidRPr="00C22446" w:rsidR="00A42321">
        <w:rPr>
          <w:rFonts w:ascii="Times New Roman" w:hAnsi="Times New Roman" w:cs="Times New Roman"/>
          <w:b/>
          <w:bCs/>
          <w:color w:val="000000"/>
          <w:kern w:val="0"/>
          <w14:ligatures w14:val="none"/>
        </w:rPr>
        <w:t>eeks 1-2</w:t>
      </w:r>
      <w:r w:rsidRPr="00C22446" w:rsidR="00A42321">
        <w:rPr>
          <w:rFonts w:ascii="Times New Roman" w:hAnsi="Times New Roman" w:cs="Times New Roman"/>
          <w:color w:val="000000"/>
          <w:kern w:val="0"/>
          <w14:ligatures w14:val="none"/>
        </w:rPr>
        <w:t>: Formulate search strategy and search literature.</w:t>
      </w:r>
    </w:p>
    <w:p w:rsidRPr="00C22446" w:rsidR="00A42321" w:rsidP="27514A4B" w:rsidRDefault="00070DE1" w14:paraId="5624375B" w14:textId="316F3BF7">
      <w:pPr>
        <w:pStyle w:val="ListParagraph"/>
        <w:numPr>
          <w:ilvl w:val="0"/>
          <w:numId w:val="5"/>
        </w:num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070DE1">
        <w:rPr>
          <w:rFonts w:ascii="Times New Roman" w:hAnsi="Times New Roman" w:cs="Times New Roman"/>
          <w:b w:val="1"/>
          <w:bCs w:val="1"/>
          <w:color w:val="000000"/>
          <w:kern w:val="0"/>
          <w:lang w:val="en-US"/>
          <w14:ligatures w14:val="none"/>
        </w:rPr>
        <w:t>Week</w:t>
      </w:r>
      <w:r w:rsidRPr="27514A4B" w:rsidR="00FD143B">
        <w:rPr>
          <w:rFonts w:ascii="Times New Roman" w:hAnsi="Times New Roman" w:cs="Times New Roman"/>
          <w:b w:val="1"/>
          <w:bCs w:val="1"/>
          <w:color w:val="000000"/>
          <w:kern w:val="0"/>
          <w:lang w:val="en-US"/>
          <w14:ligatures w14:val="none"/>
        </w:rPr>
        <w:t xml:space="preserve">s </w:t>
      </w:r>
      <w:r w:rsidRPr="27514A4B" w:rsidR="00A42321">
        <w:rPr>
          <w:rFonts w:ascii="Times New Roman" w:hAnsi="Times New Roman" w:cs="Times New Roman"/>
          <w:b w:val="1"/>
          <w:bCs w:val="1"/>
          <w:color w:val="000000"/>
          <w:kern w:val="0"/>
          <w:lang w:val="en-US"/>
          <w14:ligatures w14:val="none"/>
        </w:rPr>
        <w:t>3-4</w:t>
      </w:r>
      <w:r w:rsidRPr="27514A4B" w:rsidR="00A42321">
        <w:rPr>
          <w:rFonts w:ascii="Times New Roman" w:hAnsi="Times New Roman" w:cs="Times New Roman"/>
          <w:color w:val="000000"/>
          <w:kern w:val="0"/>
          <w:lang w:val="en-US"/>
          <w14:ligatures w14:val="none"/>
        </w:rPr>
        <w:t xml:space="preserve">: </w:t>
      </w:r>
      <w:r w:rsidRPr="27514A4B" w:rsidR="00A42321">
        <w:rPr>
          <w:rFonts w:ascii="Times New Roman" w:hAnsi="Times New Roman" w:cs="Times New Roman"/>
          <w:color w:val="000000"/>
          <w:kern w:val="0"/>
          <w:lang w:val="en-US"/>
          <w14:ligatures w14:val="none"/>
        </w:rPr>
        <w:t>Identify</w:t>
      </w:r>
      <w:r w:rsidRPr="27514A4B" w:rsidR="00A42321">
        <w:rPr>
          <w:rFonts w:ascii="Times New Roman" w:hAnsi="Times New Roman" w:cs="Times New Roman"/>
          <w:color w:val="000000"/>
          <w:kern w:val="0"/>
          <w:lang w:val="en-US"/>
          <w14:ligatures w14:val="none"/>
        </w:rPr>
        <w:t xml:space="preserve"> sources and </w:t>
      </w:r>
      <w:r w:rsidRPr="27514A4B" w:rsidR="1A0A2EFB">
        <w:rPr>
          <w:rFonts w:ascii="Times New Roman" w:hAnsi="Times New Roman" w:cs="Times New Roman"/>
          <w:color w:val="000000"/>
          <w:kern w:val="0"/>
          <w:lang w:val="en-US"/>
          <w14:ligatures w14:val="none"/>
        </w:rPr>
        <w:t>sift</w:t>
      </w:r>
      <w:r w:rsidRPr="27514A4B" w:rsidR="00A42321">
        <w:rPr>
          <w:rFonts w:ascii="Times New Roman" w:hAnsi="Times New Roman" w:cs="Times New Roman"/>
          <w:color w:val="000000"/>
          <w:kern w:val="0"/>
          <w:lang w:val="en-US"/>
          <w14:ligatures w14:val="none"/>
        </w:rPr>
        <w:t xml:space="preserve"> results.</w:t>
      </w:r>
    </w:p>
    <w:p w:rsidRPr="00C22446" w:rsidR="00A42321" w:rsidP="00C22446" w:rsidRDefault="00A42321" w14:paraId="466C7520" w14:textId="77777777">
      <w:pPr>
        <w:pStyle w:val="ListParagraph"/>
        <w:numPr>
          <w:ilvl w:val="0"/>
          <w:numId w:val="5"/>
        </w:numPr>
        <w:spacing w:before="100" w:beforeAutospacing="1" w:after="100" w:afterAutospacing="1" w:line="360" w:lineRule="auto"/>
        <w:jc w:val="both"/>
        <w:rPr>
          <w:rFonts w:ascii="Times New Roman" w:hAnsi="Times New Roman" w:cs="Times New Roman"/>
          <w:color w:val="000000"/>
          <w:kern w:val="0"/>
          <w14:ligatures w14:val="none"/>
        </w:rPr>
      </w:pPr>
      <w:r w:rsidRPr="00C22446">
        <w:rPr>
          <w:rFonts w:ascii="Times New Roman" w:hAnsi="Times New Roman" w:cs="Times New Roman"/>
          <w:b/>
          <w:bCs/>
          <w:color w:val="000000"/>
          <w:kern w:val="0"/>
          <w14:ligatures w14:val="none"/>
        </w:rPr>
        <w:t>Weeks 5-6</w:t>
      </w:r>
      <w:r w:rsidRPr="00C22446">
        <w:rPr>
          <w:rFonts w:ascii="Times New Roman" w:hAnsi="Times New Roman" w:cs="Times New Roman"/>
          <w:color w:val="000000"/>
          <w:kern w:val="0"/>
          <w14:ligatures w14:val="none"/>
        </w:rPr>
        <w:t>: Do thematic analysis and write sections.</w:t>
      </w:r>
    </w:p>
    <w:p w:rsidRPr="00C22446" w:rsidR="00A42321" w:rsidP="00C22446" w:rsidRDefault="00A42321" w14:paraId="49D62903" w14:textId="77777777">
      <w:pPr>
        <w:pStyle w:val="ListParagraph"/>
        <w:numPr>
          <w:ilvl w:val="0"/>
          <w:numId w:val="5"/>
        </w:numPr>
        <w:spacing w:before="100" w:beforeAutospacing="1" w:after="100" w:afterAutospacing="1" w:line="360" w:lineRule="auto"/>
        <w:jc w:val="both"/>
        <w:rPr>
          <w:rFonts w:ascii="Times New Roman" w:hAnsi="Times New Roman" w:cs="Times New Roman"/>
          <w:color w:val="000000"/>
          <w:kern w:val="0"/>
          <w14:ligatures w14:val="none"/>
        </w:rPr>
      </w:pPr>
      <w:r w:rsidRPr="00C22446">
        <w:rPr>
          <w:rFonts w:ascii="Times New Roman" w:hAnsi="Times New Roman" w:cs="Times New Roman"/>
          <w:b/>
          <w:bCs/>
          <w:color w:val="000000"/>
          <w:kern w:val="0"/>
          <w14:ligatures w14:val="none"/>
        </w:rPr>
        <w:t>Week 7</w:t>
      </w:r>
      <w:r w:rsidRPr="00C22446">
        <w:rPr>
          <w:rFonts w:ascii="Times New Roman" w:hAnsi="Times New Roman" w:cs="Times New Roman"/>
          <w:color w:val="000000"/>
          <w:kern w:val="0"/>
          <w14:ligatures w14:val="none"/>
        </w:rPr>
        <w:t>: Revise, reference and proofread.</w:t>
      </w:r>
    </w:p>
    <w:p w:rsidRPr="00C22446" w:rsidR="00752ECE" w:rsidP="00C22446" w:rsidRDefault="00752ECE" w14:paraId="0738C5CD" w14:textId="77777777">
      <w:pPr>
        <w:spacing w:before="100" w:beforeAutospacing="1" w:after="100" w:afterAutospacing="1" w:line="360" w:lineRule="auto"/>
        <w:jc w:val="both"/>
        <w:rPr>
          <w:rFonts w:ascii="Times New Roman" w:hAnsi="Times New Roman" w:cs="Times New Roman"/>
          <w:color w:val="000000"/>
          <w:kern w:val="0"/>
          <w:lang w:val="en-US"/>
          <w14:ligatures w14:val="none"/>
        </w:rPr>
      </w:pPr>
    </w:p>
    <w:p w:rsidRPr="00C22446" w:rsidR="00752ECE" w:rsidP="00C22446" w:rsidRDefault="00752ECE" w14:paraId="2786A0E6" w14:textId="77777777">
      <w:pPr>
        <w:spacing w:before="100" w:beforeAutospacing="1" w:after="100" w:afterAutospacing="1" w:line="360" w:lineRule="auto"/>
        <w:jc w:val="both"/>
        <w:rPr>
          <w:rFonts w:ascii="Times New Roman" w:hAnsi="Times New Roman" w:cs="Times New Roman"/>
          <w:color w:val="000000"/>
          <w:kern w:val="0"/>
          <w:lang w:val="en-US"/>
          <w14:ligatures w14:val="none"/>
        </w:rPr>
      </w:pPr>
    </w:p>
    <w:p w:rsidRPr="00C22446" w:rsidR="00A42321" w:rsidP="00C22446" w:rsidRDefault="00A42321" w14:paraId="37F03082" w14:textId="75B97DDE">
      <w:pPr>
        <w:spacing w:before="100" w:beforeAutospacing="1" w:after="100" w:afterAutospacing="1" w:line="360" w:lineRule="auto"/>
        <w:jc w:val="both"/>
        <w:rPr>
          <w:rFonts w:ascii="Times New Roman" w:hAnsi="Times New Roman" w:cs="Times New Roman"/>
          <w:b/>
          <w:bCs/>
          <w:color w:val="000000"/>
          <w:kern w:val="0"/>
          <w14:ligatures w14:val="none"/>
        </w:rPr>
      </w:pPr>
      <w:r w:rsidRPr="00C22446">
        <w:rPr>
          <w:rFonts w:ascii="Times New Roman" w:hAnsi="Times New Roman" w:cs="Times New Roman"/>
          <w:b/>
          <w:bCs/>
          <w:color w:val="000000"/>
          <w:kern w:val="0"/>
          <w14:ligatures w14:val="none"/>
        </w:rPr>
        <w:lastRenderedPageBreak/>
        <w:t xml:space="preserve">7. Self-reflection </w:t>
      </w:r>
    </w:p>
    <w:p w:rsidRPr="00C22446" w:rsidR="00465FF4" w:rsidP="27514A4B" w:rsidRDefault="00A42321" w14:paraId="5DD52076" w14:textId="1A93CC5B">
      <w:pPr>
        <w:spacing w:before="100" w:beforeAutospacing="on" w:after="100" w:afterAutospacing="on" w:line="360" w:lineRule="auto"/>
        <w:jc w:val="both"/>
        <w:rPr>
          <w:rFonts w:ascii="Times New Roman" w:hAnsi="Times New Roman" w:cs="Times New Roman"/>
          <w:color w:val="000000"/>
          <w:kern w:val="0"/>
          <w:lang w:val="en-US"/>
          <w14:ligatures w14:val="none"/>
        </w:rPr>
      </w:pPr>
      <w:r w:rsidRPr="27514A4B" w:rsidR="00A42321">
        <w:rPr>
          <w:rFonts w:ascii="Times New Roman" w:hAnsi="Times New Roman" w:cs="Times New Roman"/>
          <w:color w:val="000000"/>
          <w:kern w:val="0"/>
          <w:lang w:val="en-US"/>
          <w14:ligatures w14:val="none"/>
        </w:rPr>
        <w:t xml:space="preserve">My strengths </w:t>
      </w:r>
      <w:r w:rsidRPr="27514A4B" w:rsidR="133011AE">
        <w:rPr>
          <w:rFonts w:ascii="Times New Roman" w:hAnsi="Times New Roman" w:cs="Times New Roman"/>
          <w:color w:val="000000"/>
          <w:kern w:val="0"/>
          <w:lang w:val="en-US"/>
          <w14:ligatures w14:val="none"/>
        </w:rPr>
        <w:t xml:space="preserve">are </w:t>
      </w:r>
      <w:r w:rsidRPr="27514A4B" w:rsidR="00A42321">
        <w:rPr>
          <w:rFonts w:ascii="Times New Roman" w:hAnsi="Times New Roman" w:cs="Times New Roman"/>
          <w:color w:val="000000"/>
          <w:kern w:val="0"/>
          <w:lang w:val="en-US"/>
          <w14:ligatures w14:val="none"/>
        </w:rPr>
        <w:t xml:space="preserve">an interest in health and social care, analytical </w:t>
      </w:r>
      <w:r w:rsidRPr="27514A4B" w:rsidR="00752ECE">
        <w:rPr>
          <w:rFonts w:ascii="Times New Roman" w:hAnsi="Times New Roman" w:cs="Times New Roman"/>
          <w:color w:val="000000"/>
          <w:kern w:val="0"/>
          <w:lang w:val="en-US"/>
          <w14:ligatures w14:val="none"/>
        </w:rPr>
        <w:t xml:space="preserve">skills, </w:t>
      </w:r>
      <w:r w:rsidRPr="27514A4B" w:rsidR="00A42321">
        <w:rPr>
          <w:rFonts w:ascii="Times New Roman" w:hAnsi="Times New Roman" w:cs="Times New Roman"/>
          <w:color w:val="000000"/>
          <w:kern w:val="0"/>
          <w:lang w:val="en-US"/>
          <w14:ligatures w14:val="none"/>
        </w:rPr>
        <w:t xml:space="preserve">and </w:t>
      </w:r>
      <w:r w:rsidRPr="27514A4B" w:rsidR="00A42321">
        <w:rPr>
          <w:rFonts w:ascii="Times New Roman" w:hAnsi="Times New Roman" w:cs="Times New Roman"/>
          <w:color w:val="000000"/>
          <w:kern w:val="0"/>
          <w:lang w:val="en-US"/>
          <w14:ligatures w14:val="none"/>
        </w:rPr>
        <w:t>organis</w:t>
      </w:r>
      <w:r w:rsidRPr="27514A4B" w:rsidR="00752ECE">
        <w:rPr>
          <w:rFonts w:ascii="Times New Roman" w:hAnsi="Times New Roman" w:cs="Times New Roman"/>
          <w:color w:val="000000"/>
          <w:kern w:val="0"/>
          <w:lang w:val="en-US"/>
          <w14:ligatures w14:val="none"/>
        </w:rPr>
        <w:t>ing</w:t>
      </w:r>
      <w:r w:rsidRPr="27514A4B" w:rsidR="00A42321">
        <w:rPr>
          <w:rFonts w:ascii="Times New Roman" w:hAnsi="Times New Roman" w:cs="Times New Roman"/>
          <w:color w:val="000000"/>
          <w:kern w:val="0"/>
          <w:lang w:val="en-US"/>
          <w14:ligatures w14:val="none"/>
        </w:rPr>
        <w:t xml:space="preserve"> information. It may be difficult, however, to critically assess the quality of research and to combine information from multiple sources. To develop/enhance my skills </w:t>
      </w:r>
      <w:r w:rsidRPr="27514A4B" w:rsidR="00752ECE">
        <w:rPr>
          <w:rFonts w:ascii="Times New Roman" w:hAnsi="Times New Roman" w:cs="Times New Roman"/>
          <w:color w:val="000000"/>
          <w:kern w:val="0"/>
          <w:lang w:val="en-US"/>
          <w14:ligatures w14:val="none"/>
        </w:rPr>
        <w:t>in</w:t>
      </w:r>
      <w:r w:rsidRPr="27514A4B" w:rsidR="00A42321">
        <w:rPr>
          <w:rFonts w:ascii="Times New Roman" w:hAnsi="Times New Roman" w:cs="Times New Roman"/>
          <w:color w:val="000000"/>
          <w:kern w:val="0"/>
          <w:lang w:val="en-US"/>
          <w14:ligatures w14:val="none"/>
        </w:rPr>
        <w:t xml:space="preserve"> literature searching, thematic analysis and academic referencing, where needed, with the help of </w:t>
      </w:r>
      <w:r w:rsidRPr="27514A4B" w:rsidR="00752ECE">
        <w:rPr>
          <w:rFonts w:ascii="Times New Roman" w:hAnsi="Times New Roman" w:cs="Times New Roman"/>
          <w:color w:val="000000"/>
          <w:kern w:val="0"/>
          <w:lang w:val="en-US"/>
          <w14:ligatures w14:val="none"/>
        </w:rPr>
        <w:t xml:space="preserve">my </w:t>
      </w:r>
      <w:r w:rsidRPr="27514A4B" w:rsidR="00A42321">
        <w:rPr>
          <w:rFonts w:ascii="Times New Roman" w:hAnsi="Times New Roman" w:cs="Times New Roman"/>
          <w:color w:val="000000"/>
          <w:kern w:val="0"/>
          <w:lang w:val="en-US"/>
          <w14:ligatures w14:val="none"/>
        </w:rPr>
        <w:t>supervisor</w:t>
      </w:r>
      <w:r w:rsidRPr="27514A4B" w:rsidR="00465FF4">
        <w:rPr>
          <w:rFonts w:ascii="Times New Roman" w:hAnsi="Times New Roman" w:cs="Times New Roman"/>
          <w:color w:val="000000"/>
          <w:kern w:val="0"/>
          <w:lang w:val="en-US"/>
          <w14:ligatures w14:val="none"/>
        </w:rPr>
        <w:t>.</w:t>
      </w:r>
    </w:p>
    <w:p w:rsidRPr="00C22446" w:rsidR="00551F3F" w:rsidP="00C22446" w:rsidRDefault="00551F3F" w14:paraId="2A03E494" w14:textId="77777777">
      <w:pPr>
        <w:spacing w:line="360" w:lineRule="auto"/>
        <w:rPr>
          <w:rFonts w:ascii="Times New Roman" w:hAnsi="Times New Roman" w:eastAsia="Times New Roman" w:cs="Times New Roman"/>
        </w:rPr>
      </w:pPr>
    </w:p>
    <w:p w:rsidRPr="00C22446" w:rsidR="00551F3F" w:rsidP="00C22446" w:rsidRDefault="00551F3F" w14:paraId="558A11AE" w14:textId="0B71A40A">
      <w:pPr>
        <w:spacing w:line="360" w:lineRule="auto"/>
        <w:rPr>
          <w:rFonts w:ascii="Times New Roman" w:hAnsi="Times New Roman" w:eastAsia="Times New Roman" w:cs="Times New Roman"/>
          <w:b/>
          <w:bCs/>
          <w:color w:val="000000"/>
          <w:kern w:val="36"/>
          <w14:ligatures w14:val="none"/>
        </w:rPr>
      </w:pPr>
    </w:p>
    <w:p w:rsidRPr="00C22446" w:rsidR="00551F3F" w:rsidP="00C22446" w:rsidRDefault="00551F3F" w14:paraId="09D04E4F" w14:textId="77777777">
      <w:pPr>
        <w:spacing w:line="360" w:lineRule="auto"/>
        <w:rPr>
          <w:rFonts w:ascii="Times New Roman" w:hAnsi="Times New Roman" w:eastAsia="Times New Roman" w:cs="Times New Roman"/>
          <w:b/>
          <w:bCs/>
          <w:color w:val="000000"/>
          <w:kern w:val="36"/>
          <w14:ligatures w14:val="none"/>
        </w:rPr>
      </w:pPr>
      <w:r w:rsidRPr="00C22446">
        <w:rPr>
          <w:rFonts w:ascii="Times New Roman" w:hAnsi="Times New Roman" w:eastAsia="Times New Roman" w:cs="Times New Roman"/>
          <w:b/>
          <w:bCs/>
          <w:color w:val="000000"/>
          <w:kern w:val="36"/>
          <w14:ligatures w14:val="none"/>
        </w:rPr>
        <w:br w:type="page"/>
      </w:r>
    </w:p>
    <w:p w:rsidRPr="00C22446" w:rsidR="00465FF4" w:rsidP="00C22446" w:rsidRDefault="00465FF4" w14:paraId="544B3990" w14:textId="2CD53147">
      <w:pPr>
        <w:spacing w:before="100" w:beforeAutospacing="1" w:after="100" w:afterAutospacing="1" w:line="360" w:lineRule="auto"/>
        <w:jc w:val="both"/>
        <w:outlineLvl w:val="0"/>
        <w:rPr>
          <w:rFonts w:ascii="Times New Roman" w:hAnsi="Times New Roman" w:eastAsia="Times New Roman" w:cs="Times New Roman"/>
          <w:b/>
          <w:bCs/>
          <w:color w:val="000000"/>
          <w:kern w:val="36"/>
          <w14:ligatures w14:val="none"/>
        </w:rPr>
      </w:pPr>
      <w:r w:rsidRPr="00C22446">
        <w:rPr>
          <w:rFonts w:ascii="Times New Roman" w:hAnsi="Times New Roman" w:eastAsia="Times New Roman" w:cs="Times New Roman"/>
          <w:b/>
          <w:bCs/>
          <w:color w:val="000000"/>
          <w:kern w:val="36"/>
          <w14:ligatures w14:val="none"/>
        </w:rPr>
        <w:lastRenderedPageBreak/>
        <w:t>References</w:t>
      </w:r>
    </w:p>
    <w:p w:rsidRPr="00C22446" w:rsidR="00465FF4" w:rsidP="27514A4B" w:rsidRDefault="00465FF4" w14:paraId="64EC3C53" w14:textId="42E1C77C">
      <w:pPr>
        <w:spacing w:before="100" w:beforeAutospacing="on" w:after="100" w:afterAutospacing="on" w:line="360" w:lineRule="auto"/>
        <w:rPr>
          <w:rFonts w:ascii="Times New Roman" w:hAnsi="Times New Roman" w:cs="Times New Roman"/>
          <w:kern w:val="0"/>
          <w:lang w:val="en-US"/>
          <w14:ligatures w14:val="none"/>
        </w:rPr>
      </w:pPr>
      <w:r w:rsidRPr="27514A4B" w:rsidR="00465FF4">
        <w:rPr>
          <w:rFonts w:ascii="Times New Roman" w:hAnsi="Times New Roman" w:cs="Times New Roman"/>
          <w:kern w:val="0"/>
          <w:lang w:val="en-US"/>
          <w14:ligatures w14:val="none"/>
        </w:rPr>
        <w:t>Góngora Alonso, S., García-Peñalvo, F.J., Bullón, J.J., Vázquez, A.I., Hernández-García, Á. and Iriarte, J.L. 2021</w:t>
      </w:r>
      <w:r w:rsidRPr="27514A4B" w:rsidR="00EC609C">
        <w:rPr>
          <w:rFonts w:ascii="Times New Roman" w:hAnsi="Times New Roman" w:cs="Times New Roman"/>
          <w:kern w:val="0"/>
          <w:lang w:val="en-US"/>
          <w14:ligatures w14:val="none"/>
        </w:rPr>
        <w:t>.</w:t>
      </w:r>
      <w:r w:rsidRPr="27514A4B" w:rsidR="00465FF4">
        <w:rPr>
          <w:rFonts w:ascii="Times New Roman" w:hAnsi="Times New Roman" w:cs="Times New Roman"/>
          <w:kern w:val="0"/>
          <w:lang w:val="en-US"/>
          <w14:ligatures w14:val="none"/>
        </w:rPr>
        <w:t xml:space="preserve"> ‘Effects of digital technologies on older people’s access to health and social care: Umbrella review’, </w:t>
      </w:r>
      <w:r w:rsidRPr="27514A4B" w:rsidR="00465FF4">
        <w:rPr>
          <w:rFonts w:ascii="Times New Roman" w:hAnsi="Times New Roman" w:cs="Times New Roman"/>
          <w:i w:val="1"/>
          <w:iCs w:val="1"/>
          <w:kern w:val="0"/>
          <w:lang w:val="en-US"/>
          <w14:ligatures w14:val="none"/>
        </w:rPr>
        <w:t>Journal of Medical Internet Research</w:t>
      </w:r>
      <w:r w:rsidRPr="27514A4B" w:rsidR="00465FF4">
        <w:rPr>
          <w:rFonts w:ascii="Times New Roman" w:hAnsi="Times New Roman" w:cs="Times New Roman"/>
          <w:kern w:val="0"/>
          <w:lang w:val="en-US"/>
          <w14:ligatures w14:val="none"/>
        </w:rPr>
        <w:t>, 23(8), e24593. Available at: </w:t>
      </w:r>
      <w:r w:rsidRPr="27514A4B" w:rsidR="00465FF4">
        <w:rPr>
          <w:rFonts w:ascii="Times New Roman" w:hAnsi="Times New Roman" w:cs="Times New Roman"/>
          <w:kern w:val="0"/>
          <w:u w:val="single"/>
          <w:lang w:val="en-US"/>
          <w14:ligatures w14:val="none"/>
        </w:rPr>
        <w:t>https://pmc.ncbi.nlm.nih.gov/articles/PMC8663708/</w:t>
      </w:r>
      <w:r w:rsidRPr="27514A4B" w:rsidR="00465FF4">
        <w:rPr>
          <w:rFonts w:ascii="Times New Roman" w:hAnsi="Times New Roman" w:cs="Times New Roman"/>
          <w:kern w:val="0"/>
          <w:lang w:val="en-US"/>
          <w14:ligatures w14:val="none"/>
        </w:rPr>
        <w:t xml:space="preserve"> (Accessed: </w:t>
      </w:r>
      <w:r w:rsidRPr="00C22446" w:rsidR="00201F2E">
        <w:rPr>
          <w:rFonts w:ascii="Times New Roman" w:hAnsi="Times New Roman" w:cs="Times New Roman"/>
          <w:kern w:val="0"/>
          <w:lang w:val="en-US"/>
          <w14:ligatures w14:val="none"/>
        </w:rPr>
        <w:t>8</w:t>
      </w:r>
      <w:r w:rsidRPr="27514A4B" w:rsidR="00465FF4">
        <w:rPr>
          <w:rFonts w:ascii="Times New Roman" w:hAnsi="Times New Roman" w:cs="Times New Roman"/>
          <w:kern w:val="0"/>
          <w:lang w:val="en-US"/>
          <w14:ligatures w14:val="none"/>
        </w:rPr>
        <w:t xml:space="preserve"> October 2026).</w:t>
      </w:r>
    </w:p>
    <w:p w:rsidRPr="00C22446" w:rsidR="00465FF4" w:rsidP="00C22446" w:rsidRDefault="00465FF4" w14:paraId="55D33563" w14:textId="49832924">
      <w:pPr>
        <w:spacing w:before="100" w:beforeAutospacing="1" w:after="100" w:afterAutospacing="1" w:line="360" w:lineRule="auto"/>
        <w:rPr>
          <w:rFonts w:ascii="Times New Roman" w:hAnsi="Times New Roman" w:cs="Times New Roman"/>
          <w:kern w:val="0"/>
          <w14:ligatures w14:val="none"/>
        </w:rPr>
      </w:pPr>
      <w:r w:rsidRPr="00C22446">
        <w:rPr>
          <w:rFonts w:ascii="Times New Roman" w:hAnsi="Times New Roman" w:cs="Times New Roman"/>
          <w:kern w:val="0"/>
          <w14:ligatures w14:val="none"/>
        </w:rPr>
        <w:t>NHS England</w:t>
      </w:r>
      <w:r w:rsidRPr="00C22446" w:rsidR="009930B8">
        <w:rPr>
          <w:rFonts w:ascii="Times New Roman" w:hAnsi="Times New Roman" w:cs="Times New Roman"/>
          <w:kern w:val="0"/>
          <w14:ligatures w14:val="none"/>
        </w:rPr>
        <w:t xml:space="preserve">. </w:t>
      </w:r>
      <w:r w:rsidRPr="00C22446">
        <w:rPr>
          <w:rFonts w:ascii="Times New Roman" w:hAnsi="Times New Roman" w:cs="Times New Roman"/>
          <w:kern w:val="0"/>
          <w14:ligatures w14:val="none"/>
        </w:rPr>
        <w:t>2023</w:t>
      </w:r>
      <w:r w:rsidRPr="00C22446" w:rsidR="009930B8">
        <w:rPr>
          <w:rFonts w:ascii="Times New Roman" w:hAnsi="Times New Roman" w:cs="Times New Roman"/>
          <w:kern w:val="0"/>
          <w14:ligatures w14:val="none"/>
        </w:rPr>
        <w:t xml:space="preserve">. </w:t>
      </w:r>
      <w:r w:rsidRPr="00C22446">
        <w:rPr>
          <w:rFonts w:ascii="Times New Roman" w:hAnsi="Times New Roman" w:cs="Times New Roman"/>
          <w:i/>
          <w:iCs/>
          <w:kern w:val="0"/>
          <w14:ligatures w14:val="none"/>
        </w:rPr>
        <w:t>Inclusive digital healthcare: a framework for NHS action on digital inclusion</w:t>
      </w:r>
      <w:r w:rsidRPr="00C22446">
        <w:rPr>
          <w:rFonts w:ascii="Times New Roman" w:hAnsi="Times New Roman" w:cs="Times New Roman"/>
          <w:kern w:val="0"/>
          <w14:ligatures w14:val="none"/>
        </w:rPr>
        <w:t>. Available at: </w:t>
      </w:r>
      <w:r w:rsidRPr="00C22446">
        <w:rPr>
          <w:rFonts w:ascii="Times New Roman" w:hAnsi="Times New Roman" w:cs="Times New Roman"/>
          <w:kern w:val="0"/>
          <w:u w:val="single"/>
          <w14:ligatures w14:val="none"/>
        </w:rPr>
        <w:t>https://www.england.nhs.uk/long-read/inclusive-digital-healthcare-a-framework-for-nhs-action-on-digital-inclusion/</w:t>
      </w:r>
      <w:r w:rsidRPr="00C22446">
        <w:rPr>
          <w:rFonts w:ascii="Times New Roman" w:hAnsi="Times New Roman" w:cs="Times New Roman"/>
          <w:kern w:val="0"/>
          <w14:ligatures w14:val="none"/>
        </w:rPr>
        <w:t xml:space="preserve">(Accessed: </w:t>
      </w:r>
      <w:r w:rsidRPr="00C22446" w:rsidR="00201F2E">
        <w:rPr>
          <w:rFonts w:ascii="Times New Roman" w:hAnsi="Times New Roman" w:cs="Times New Roman"/>
          <w:kern w:val="0"/>
          <w:lang w:val="en-US"/>
          <w14:ligatures w14:val="none"/>
        </w:rPr>
        <w:t>8</w:t>
      </w:r>
      <w:r w:rsidRPr="00C22446">
        <w:rPr>
          <w:rFonts w:ascii="Times New Roman" w:hAnsi="Times New Roman" w:cs="Times New Roman"/>
          <w:kern w:val="0"/>
          <w14:ligatures w14:val="none"/>
        </w:rPr>
        <w:t xml:space="preserve"> October 2026).</w:t>
      </w:r>
    </w:p>
    <w:p w:rsidRPr="00C22446" w:rsidR="00465FF4" w:rsidP="00C22446" w:rsidRDefault="00465FF4" w14:paraId="22B3ECC3" w14:textId="49C085FE">
      <w:pPr>
        <w:spacing w:before="100" w:beforeAutospacing="1" w:after="100" w:afterAutospacing="1" w:line="360" w:lineRule="auto"/>
        <w:rPr>
          <w:rFonts w:ascii="Times New Roman" w:hAnsi="Times New Roman" w:cs="Times New Roman"/>
          <w:kern w:val="0"/>
          <w14:ligatures w14:val="none"/>
        </w:rPr>
      </w:pPr>
      <w:r w:rsidRPr="00C22446">
        <w:rPr>
          <w:rFonts w:ascii="Times New Roman" w:hAnsi="Times New Roman" w:cs="Times New Roman"/>
          <w:kern w:val="0"/>
          <w14:ligatures w14:val="none"/>
        </w:rPr>
        <w:t>Office for National Statistics (ONS)</w:t>
      </w:r>
      <w:r w:rsidRPr="00C22446" w:rsidR="001804FB">
        <w:rPr>
          <w:rFonts w:ascii="Times New Roman" w:hAnsi="Times New Roman" w:cs="Times New Roman"/>
          <w:kern w:val="0"/>
          <w14:ligatures w14:val="none"/>
        </w:rPr>
        <w:t xml:space="preserve">. </w:t>
      </w:r>
      <w:r w:rsidRPr="00C22446">
        <w:rPr>
          <w:rFonts w:ascii="Times New Roman" w:hAnsi="Times New Roman" w:cs="Times New Roman"/>
          <w:kern w:val="0"/>
          <w14:ligatures w14:val="none"/>
        </w:rPr>
        <w:t>2021</w:t>
      </w:r>
      <w:r w:rsidRPr="00C22446" w:rsidR="004565AF">
        <w:rPr>
          <w:rFonts w:ascii="Times New Roman" w:hAnsi="Times New Roman" w:cs="Times New Roman"/>
          <w:kern w:val="0"/>
          <w14:ligatures w14:val="none"/>
        </w:rPr>
        <w:t xml:space="preserve">. </w:t>
      </w:r>
      <w:r w:rsidRPr="00C22446">
        <w:rPr>
          <w:rFonts w:ascii="Times New Roman" w:hAnsi="Times New Roman" w:cs="Times New Roman"/>
          <w:i/>
          <w:iCs/>
          <w:kern w:val="0"/>
          <w14:ligatures w14:val="none"/>
        </w:rPr>
        <w:t>Internet users, UK: 2020</w:t>
      </w:r>
      <w:r w:rsidRPr="00C22446">
        <w:rPr>
          <w:rFonts w:ascii="Times New Roman" w:hAnsi="Times New Roman" w:cs="Times New Roman"/>
          <w:kern w:val="0"/>
          <w14:ligatures w14:val="none"/>
        </w:rPr>
        <w:t>. Available at: </w:t>
      </w:r>
      <w:r w:rsidRPr="00C22446">
        <w:rPr>
          <w:rFonts w:ascii="Times New Roman" w:hAnsi="Times New Roman" w:cs="Times New Roman"/>
          <w:kern w:val="0"/>
          <w:u w:val="single"/>
          <w14:ligatures w14:val="none"/>
        </w:rPr>
        <w:t>https://www.ons.gov.uk/businessindustryandtrade/itandinternetindustry/bulletins/internetusers/2020</w:t>
      </w:r>
      <w:r w:rsidRPr="00C22446">
        <w:rPr>
          <w:rFonts w:ascii="Times New Roman" w:hAnsi="Times New Roman" w:cs="Times New Roman"/>
          <w:kern w:val="0"/>
          <w14:ligatures w14:val="none"/>
        </w:rPr>
        <w:t xml:space="preserve"> (Accessed: </w:t>
      </w:r>
      <w:r w:rsidRPr="00C22446" w:rsidR="00201F2E">
        <w:rPr>
          <w:rFonts w:ascii="Times New Roman" w:hAnsi="Times New Roman" w:cs="Times New Roman"/>
          <w:kern w:val="0"/>
          <w:lang w:val="en-US"/>
          <w14:ligatures w14:val="none"/>
        </w:rPr>
        <w:t>9</w:t>
      </w:r>
      <w:r w:rsidRPr="00C22446">
        <w:rPr>
          <w:rFonts w:ascii="Times New Roman" w:hAnsi="Times New Roman" w:cs="Times New Roman"/>
          <w:kern w:val="0"/>
          <w14:ligatures w14:val="none"/>
        </w:rPr>
        <w:t xml:space="preserve"> October 2026).</w:t>
      </w:r>
    </w:p>
    <w:p w:rsidRPr="00C22446" w:rsidR="00465FF4" w:rsidP="00C22446" w:rsidRDefault="00465FF4" w14:paraId="6B8EA77D" w14:textId="503E1DDD">
      <w:pPr>
        <w:spacing w:before="100" w:beforeAutospacing="1" w:after="100" w:afterAutospacing="1" w:line="360" w:lineRule="auto"/>
        <w:rPr>
          <w:rFonts w:ascii="Times New Roman" w:hAnsi="Times New Roman" w:cs="Times New Roman"/>
          <w:kern w:val="0"/>
          <w14:ligatures w14:val="none"/>
        </w:rPr>
      </w:pPr>
      <w:r w:rsidRPr="00C22446">
        <w:rPr>
          <w:rFonts w:ascii="Times New Roman" w:hAnsi="Times New Roman" w:cs="Times New Roman"/>
          <w:kern w:val="0"/>
          <w14:ligatures w14:val="none"/>
        </w:rPr>
        <w:t>The King’s Fund</w:t>
      </w:r>
      <w:r w:rsidRPr="00C22446" w:rsidR="004565AF">
        <w:rPr>
          <w:rFonts w:ascii="Times New Roman" w:hAnsi="Times New Roman" w:cs="Times New Roman"/>
          <w:kern w:val="0"/>
          <w14:ligatures w14:val="none"/>
        </w:rPr>
        <w:t xml:space="preserve">. </w:t>
      </w:r>
      <w:r w:rsidRPr="00C22446">
        <w:rPr>
          <w:rFonts w:ascii="Times New Roman" w:hAnsi="Times New Roman" w:cs="Times New Roman"/>
          <w:kern w:val="0"/>
          <w14:ligatures w14:val="none"/>
        </w:rPr>
        <w:t>2022</w:t>
      </w:r>
      <w:r w:rsidRPr="00C22446" w:rsidR="004565AF">
        <w:rPr>
          <w:rFonts w:ascii="Times New Roman" w:hAnsi="Times New Roman" w:cs="Times New Roman"/>
          <w:kern w:val="0"/>
          <w14:ligatures w14:val="none"/>
        </w:rPr>
        <w:t xml:space="preserve">. </w:t>
      </w:r>
      <w:r w:rsidRPr="00C22446">
        <w:rPr>
          <w:rFonts w:ascii="Times New Roman" w:hAnsi="Times New Roman" w:cs="Times New Roman"/>
          <w:i/>
          <w:iCs/>
          <w:kern w:val="0"/>
          <w14:ligatures w14:val="none"/>
        </w:rPr>
        <w:t>Moving from exclusion to inclusion in digital health and care</w:t>
      </w:r>
      <w:r w:rsidRPr="00C22446">
        <w:rPr>
          <w:rFonts w:ascii="Times New Roman" w:hAnsi="Times New Roman" w:cs="Times New Roman"/>
          <w:kern w:val="0"/>
          <w14:ligatures w14:val="none"/>
        </w:rPr>
        <w:t>. Available at: </w:t>
      </w:r>
      <w:r w:rsidRPr="00C22446">
        <w:rPr>
          <w:rFonts w:ascii="Times New Roman" w:hAnsi="Times New Roman" w:cs="Times New Roman"/>
          <w:kern w:val="0"/>
          <w:u w:val="single"/>
          <w14:ligatures w14:val="none"/>
        </w:rPr>
        <w:t>https://www.kingsfund.org.uk/insight-and-analysis/long-reads/exclusion-inclusion-digital-health-care</w:t>
      </w:r>
      <w:r w:rsidRPr="00C22446">
        <w:rPr>
          <w:rFonts w:ascii="Times New Roman" w:hAnsi="Times New Roman" w:cs="Times New Roman"/>
          <w:kern w:val="0"/>
          <w14:ligatures w14:val="none"/>
        </w:rPr>
        <w:t xml:space="preserve"> (Accessed: </w:t>
      </w:r>
      <w:r w:rsidRPr="00C22446" w:rsidR="00201F2E">
        <w:rPr>
          <w:rFonts w:ascii="Times New Roman" w:hAnsi="Times New Roman" w:cs="Times New Roman"/>
          <w:kern w:val="0"/>
          <w:lang w:val="en-US"/>
          <w14:ligatures w14:val="none"/>
        </w:rPr>
        <w:t>9</w:t>
      </w:r>
      <w:r w:rsidRPr="00C22446">
        <w:rPr>
          <w:rFonts w:ascii="Times New Roman" w:hAnsi="Times New Roman" w:cs="Times New Roman"/>
          <w:kern w:val="0"/>
          <w14:ligatures w14:val="none"/>
        </w:rPr>
        <w:t xml:space="preserve"> October 2026).</w:t>
      </w:r>
    </w:p>
    <w:p w:rsidRPr="00C22446" w:rsidR="00465FF4" w:rsidP="00C22446" w:rsidRDefault="00465FF4" w14:paraId="5474CBFB" w14:textId="77777777">
      <w:pPr>
        <w:spacing w:line="360" w:lineRule="auto"/>
        <w:jc w:val="both"/>
        <w:rPr>
          <w:rFonts w:ascii="Times New Roman" w:hAnsi="Times New Roman" w:cs="Times New Roman"/>
        </w:rPr>
      </w:pPr>
    </w:p>
    <w:sectPr w:rsidRPr="00C22446" w:rsidR="00465FF4">
      <w:headerReference w:type="even" r:id="rId7"/>
      <w:head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5194" w:rsidP="002722AE" w:rsidRDefault="00425194" w14:paraId="6A86A3C8" w14:textId="77777777">
      <w:pPr>
        <w:spacing w:after="0" w:line="240" w:lineRule="auto"/>
      </w:pPr>
      <w:r>
        <w:separator/>
      </w:r>
    </w:p>
  </w:endnote>
  <w:endnote w:type="continuationSeparator" w:id="0">
    <w:p w:rsidR="00425194" w:rsidP="002722AE" w:rsidRDefault="00425194" w14:paraId="0095C8E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5194" w:rsidP="002722AE" w:rsidRDefault="00425194" w14:paraId="5AFDD47B" w14:textId="77777777">
      <w:pPr>
        <w:spacing w:after="0" w:line="240" w:lineRule="auto"/>
      </w:pPr>
      <w:r>
        <w:separator/>
      </w:r>
    </w:p>
  </w:footnote>
  <w:footnote w:type="continuationSeparator" w:id="0">
    <w:p w:rsidR="00425194" w:rsidP="002722AE" w:rsidRDefault="00425194" w14:paraId="1F4AC7D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0511278"/>
      <w:docPartObj>
        <w:docPartGallery w:val="Page Numbers (Top of Page)"/>
        <w:docPartUnique/>
      </w:docPartObj>
    </w:sdtPr>
    <w:sdtContent>
      <w:p w:rsidR="002722AE" w:rsidP="00947C37" w:rsidRDefault="002722AE" w14:paraId="0C8BD393" w14:textId="2161F61E">
        <w:pPr>
          <w:pStyle w:val="Header"/>
          <w:framePr w:wrap="none" w:hAnchor="margin" w:vAnchor="tex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2722AE" w:rsidP="002722AE" w:rsidRDefault="002722AE" w14:paraId="6BDE54CD" w14:textId="7777777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8999137"/>
      <w:docPartObj>
        <w:docPartGallery w:val="Page Numbers (Top of Page)"/>
        <w:docPartUnique/>
      </w:docPartObj>
    </w:sdtPr>
    <w:sdtContent>
      <w:p w:rsidR="002722AE" w:rsidP="00947C37" w:rsidRDefault="002722AE" w14:paraId="1F0FBEE3" w14:textId="36D4B1D8">
        <w:pPr>
          <w:pStyle w:val="Header"/>
          <w:framePr w:wrap="none" w:hAnchor="margin" w:vAnchor="tex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2722AE" w:rsidP="002722AE" w:rsidRDefault="002722AE" w14:paraId="78515193" w14:textId="77777777">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E7E9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3EB56B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157EA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D220BC0"/>
    <w:multiLevelType w:val="hybridMultilevel"/>
    <w:tmpl w:val="D68426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8E259D3"/>
    <w:multiLevelType w:val="hybridMultilevel"/>
    <w:tmpl w:val="64C416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4552944">
    <w:abstractNumId w:val="1"/>
  </w:num>
  <w:num w:numId="2" w16cid:durableId="165019982">
    <w:abstractNumId w:val="0"/>
  </w:num>
  <w:num w:numId="3" w16cid:durableId="423772116">
    <w:abstractNumId w:val="2"/>
  </w:num>
  <w:num w:numId="4" w16cid:durableId="1229459396">
    <w:abstractNumId w:val="4"/>
  </w:num>
  <w:num w:numId="5" w16cid:durableId="5566651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MwNbYwNTQ2NzA1NzRS0lEKTi0uzszPAykwrAUAyZFMbywAAAA="/>
  </w:docVars>
  <w:rsids>
    <w:rsidRoot w:val="00465FF4"/>
    <w:rsid w:val="00070DE1"/>
    <w:rsid w:val="00106BC1"/>
    <w:rsid w:val="001804FB"/>
    <w:rsid w:val="00201F2E"/>
    <w:rsid w:val="002718EB"/>
    <w:rsid w:val="002722AE"/>
    <w:rsid w:val="003C6EEF"/>
    <w:rsid w:val="004058B4"/>
    <w:rsid w:val="00425194"/>
    <w:rsid w:val="00425CE4"/>
    <w:rsid w:val="00426818"/>
    <w:rsid w:val="004565AF"/>
    <w:rsid w:val="00465FF4"/>
    <w:rsid w:val="004C1725"/>
    <w:rsid w:val="00515D98"/>
    <w:rsid w:val="00551F3F"/>
    <w:rsid w:val="0056290E"/>
    <w:rsid w:val="006A6BD8"/>
    <w:rsid w:val="00752ECE"/>
    <w:rsid w:val="0083618D"/>
    <w:rsid w:val="008D2B3E"/>
    <w:rsid w:val="00955282"/>
    <w:rsid w:val="009930B8"/>
    <w:rsid w:val="009C17D0"/>
    <w:rsid w:val="009C4CF6"/>
    <w:rsid w:val="00A42321"/>
    <w:rsid w:val="00B9502E"/>
    <w:rsid w:val="00C22446"/>
    <w:rsid w:val="00C41558"/>
    <w:rsid w:val="00D359B3"/>
    <w:rsid w:val="00D6517E"/>
    <w:rsid w:val="00DF2641"/>
    <w:rsid w:val="00EC609C"/>
    <w:rsid w:val="00F010E0"/>
    <w:rsid w:val="00F3088A"/>
    <w:rsid w:val="00F607B0"/>
    <w:rsid w:val="00FB30EE"/>
    <w:rsid w:val="00FD143B"/>
    <w:rsid w:val="01218B73"/>
    <w:rsid w:val="0740F1C7"/>
    <w:rsid w:val="1228442C"/>
    <w:rsid w:val="133011AE"/>
    <w:rsid w:val="13A0BF18"/>
    <w:rsid w:val="19903F0B"/>
    <w:rsid w:val="1A0A2EFB"/>
    <w:rsid w:val="1F7984F3"/>
    <w:rsid w:val="1FE8EBED"/>
    <w:rsid w:val="2240149F"/>
    <w:rsid w:val="23A997A2"/>
    <w:rsid w:val="241E3C4B"/>
    <w:rsid w:val="27514A4B"/>
    <w:rsid w:val="28966811"/>
    <w:rsid w:val="30E4B247"/>
    <w:rsid w:val="370F0C8B"/>
    <w:rsid w:val="38D4C127"/>
    <w:rsid w:val="3B884E18"/>
    <w:rsid w:val="3CA19F47"/>
    <w:rsid w:val="3CCE8A4F"/>
    <w:rsid w:val="45C5F4C9"/>
    <w:rsid w:val="551153A4"/>
    <w:rsid w:val="59751393"/>
    <w:rsid w:val="5DD86E32"/>
    <w:rsid w:val="5EE2A7CF"/>
    <w:rsid w:val="60FC678D"/>
    <w:rsid w:val="618C0165"/>
    <w:rsid w:val="62DD0AB6"/>
    <w:rsid w:val="6605C2D4"/>
    <w:rsid w:val="6A547C5A"/>
    <w:rsid w:val="755EFD8A"/>
    <w:rsid w:val="774858B2"/>
    <w:rsid w:val="77BD9C98"/>
    <w:rsid w:val="78DAB830"/>
    <w:rsid w:val="7DE8025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9D76E"/>
  <w15:chartTrackingRefBased/>
  <w15:docId w15:val="{8E3EB6DD-D030-5E40-91CC-21D6511F8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65FF4"/>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65FF4"/>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5F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65F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5F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5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5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5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5FF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65FF4"/>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465FF4"/>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465FF4"/>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465FF4"/>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65FF4"/>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65FF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65FF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65FF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65FF4"/>
    <w:rPr>
      <w:rFonts w:eastAsiaTheme="majorEastAsia" w:cstheme="majorBidi"/>
      <w:color w:val="272727" w:themeColor="text1" w:themeTint="D8"/>
    </w:rPr>
  </w:style>
  <w:style w:type="paragraph" w:styleId="Title">
    <w:name w:val="Title"/>
    <w:basedOn w:val="Normal"/>
    <w:next w:val="Normal"/>
    <w:link w:val="TitleChar"/>
    <w:uiPriority w:val="10"/>
    <w:qFormat/>
    <w:rsid w:val="00465FF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65FF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65FF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65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5FF4"/>
    <w:pPr>
      <w:spacing w:before="160"/>
      <w:jc w:val="center"/>
    </w:pPr>
    <w:rPr>
      <w:i/>
      <w:iCs/>
      <w:color w:val="404040" w:themeColor="text1" w:themeTint="BF"/>
    </w:rPr>
  </w:style>
  <w:style w:type="character" w:styleId="QuoteChar" w:customStyle="1">
    <w:name w:val="Quote Char"/>
    <w:basedOn w:val="DefaultParagraphFont"/>
    <w:link w:val="Quote"/>
    <w:uiPriority w:val="29"/>
    <w:rsid w:val="00465FF4"/>
    <w:rPr>
      <w:i/>
      <w:iCs/>
      <w:color w:val="404040" w:themeColor="text1" w:themeTint="BF"/>
    </w:rPr>
  </w:style>
  <w:style w:type="paragraph" w:styleId="ListParagraph">
    <w:name w:val="List Paragraph"/>
    <w:basedOn w:val="Normal"/>
    <w:uiPriority w:val="34"/>
    <w:qFormat/>
    <w:rsid w:val="00465FF4"/>
    <w:pPr>
      <w:ind w:left="720"/>
      <w:contextualSpacing/>
    </w:pPr>
  </w:style>
  <w:style w:type="character" w:styleId="IntenseEmphasis">
    <w:name w:val="Intense Emphasis"/>
    <w:basedOn w:val="DefaultParagraphFont"/>
    <w:uiPriority w:val="21"/>
    <w:qFormat/>
    <w:rsid w:val="00465FF4"/>
    <w:rPr>
      <w:i/>
      <w:iCs/>
      <w:color w:val="2F5496" w:themeColor="accent1" w:themeShade="BF"/>
    </w:rPr>
  </w:style>
  <w:style w:type="paragraph" w:styleId="IntenseQuote">
    <w:name w:val="Intense Quote"/>
    <w:basedOn w:val="Normal"/>
    <w:next w:val="Normal"/>
    <w:link w:val="IntenseQuoteChar"/>
    <w:uiPriority w:val="30"/>
    <w:qFormat/>
    <w:rsid w:val="00465FF4"/>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65FF4"/>
    <w:rPr>
      <w:i/>
      <w:iCs/>
      <w:color w:val="2F5496" w:themeColor="accent1" w:themeShade="BF"/>
    </w:rPr>
  </w:style>
  <w:style w:type="character" w:styleId="IntenseReference">
    <w:name w:val="Intense Reference"/>
    <w:basedOn w:val="DefaultParagraphFont"/>
    <w:uiPriority w:val="32"/>
    <w:qFormat/>
    <w:rsid w:val="00465FF4"/>
    <w:rPr>
      <w:b/>
      <w:bCs/>
      <w:smallCaps/>
      <w:color w:val="2F5496" w:themeColor="accent1" w:themeShade="BF"/>
      <w:spacing w:val="5"/>
    </w:rPr>
  </w:style>
  <w:style w:type="paragraph" w:styleId="NormalWeb">
    <w:name w:val="Normal (Web)"/>
    <w:basedOn w:val="Normal"/>
    <w:uiPriority w:val="99"/>
    <w:semiHidden/>
    <w:unhideWhenUsed/>
    <w:rsid w:val="00465FF4"/>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465FF4"/>
    <w:rPr>
      <w:b/>
      <w:bCs/>
    </w:rPr>
  </w:style>
  <w:style w:type="character" w:styleId="apple-converted-space" w:customStyle="1">
    <w:name w:val="apple-converted-space"/>
    <w:basedOn w:val="DefaultParagraphFont"/>
    <w:rsid w:val="00465FF4"/>
  </w:style>
  <w:style w:type="character" w:styleId="Emphasis">
    <w:name w:val="Emphasis"/>
    <w:basedOn w:val="DefaultParagraphFont"/>
    <w:uiPriority w:val="20"/>
    <w:qFormat/>
    <w:rsid w:val="00465FF4"/>
    <w:rPr>
      <w:i/>
      <w:iCs/>
    </w:rPr>
  </w:style>
  <w:style w:type="character" w:styleId="Hyperlink">
    <w:name w:val="Hyperlink"/>
    <w:basedOn w:val="DefaultParagraphFont"/>
    <w:uiPriority w:val="99"/>
    <w:semiHidden/>
    <w:unhideWhenUsed/>
    <w:rsid w:val="00465FF4"/>
    <w:rPr>
      <w:color w:val="0000FF"/>
      <w:u w:val="single"/>
    </w:rPr>
  </w:style>
  <w:style w:type="paragraph" w:styleId="Header">
    <w:name w:val="header"/>
    <w:basedOn w:val="Normal"/>
    <w:link w:val="HeaderChar"/>
    <w:uiPriority w:val="99"/>
    <w:unhideWhenUsed/>
    <w:rsid w:val="002722AE"/>
    <w:pPr>
      <w:tabs>
        <w:tab w:val="center" w:pos="4513"/>
        <w:tab w:val="right" w:pos="9026"/>
      </w:tabs>
      <w:spacing w:after="0" w:line="240" w:lineRule="auto"/>
    </w:pPr>
  </w:style>
  <w:style w:type="character" w:styleId="HeaderChar" w:customStyle="1">
    <w:name w:val="Header Char"/>
    <w:basedOn w:val="DefaultParagraphFont"/>
    <w:link w:val="Header"/>
    <w:uiPriority w:val="99"/>
    <w:rsid w:val="002722AE"/>
  </w:style>
  <w:style w:type="paragraph" w:styleId="Footer">
    <w:name w:val="footer"/>
    <w:basedOn w:val="Normal"/>
    <w:link w:val="FooterChar"/>
    <w:uiPriority w:val="99"/>
    <w:unhideWhenUsed/>
    <w:rsid w:val="002722AE"/>
    <w:pPr>
      <w:tabs>
        <w:tab w:val="center" w:pos="4513"/>
        <w:tab w:val="right" w:pos="9026"/>
      </w:tabs>
      <w:spacing w:after="0" w:line="240" w:lineRule="auto"/>
    </w:pPr>
  </w:style>
  <w:style w:type="character" w:styleId="FooterChar" w:customStyle="1">
    <w:name w:val="Footer Char"/>
    <w:basedOn w:val="DefaultParagraphFont"/>
    <w:link w:val="Footer"/>
    <w:uiPriority w:val="99"/>
    <w:rsid w:val="002722AE"/>
  </w:style>
  <w:style w:type="character" w:styleId="PageNumber">
    <w:name w:val="page number"/>
    <w:basedOn w:val="DefaultParagraphFont"/>
    <w:uiPriority w:val="99"/>
    <w:semiHidden/>
    <w:unhideWhenUsed/>
    <w:rsid w:val="00272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7</revision>
  <dcterms:created xsi:type="dcterms:W3CDTF">2026-10-09T20:51:00.0000000Z</dcterms:created>
  <dcterms:modified xsi:type="dcterms:W3CDTF">2026-10-14T10:47:57.2200257Z</dcterms:modified>
  <lastModifiedBy>Hajar Orriti (2328101)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5e32201fd80f1be58bd9c975362f2c1f065e9d29b98e1ad492bdae9b26d47b30</vt:lpwstr>
  </property>
</Properties>
</file>