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2250962B"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A55DE">
              <w:rPr>
                <w:rFonts w:ascii="Times New Roman" w:hAnsi="Times New Roman" w:cs="Times New Roman"/>
                <w:b/>
                <w:sz w:val="48"/>
              </w:rPr>
              <w:t xml:space="preserve">Cerys Henry </w:t>
            </w:r>
          </w:p>
          <w:p w14:paraId="2CEE7446" w14:textId="77777777" w:rsidR="00943FDB" w:rsidRDefault="00943FDB" w:rsidP="00415891">
            <w:pPr>
              <w:ind w:right="-957"/>
              <w:rPr>
                <w:rFonts w:ascii="Times New Roman" w:hAnsi="Times New Roman" w:cs="Times New Roman"/>
                <w:b/>
                <w:sz w:val="48"/>
              </w:rPr>
            </w:pPr>
          </w:p>
          <w:p w14:paraId="52EF6683" w14:textId="0B75D4D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A55DE">
              <w:rPr>
                <w:rFonts w:ascii="Times New Roman" w:hAnsi="Times New Roman" w:cs="Times New Roman"/>
                <w:b/>
                <w:sz w:val="48"/>
              </w:rPr>
              <w:t xml:space="preserve"> cerys.henry@live.co.uk</w:t>
            </w:r>
          </w:p>
          <w:p w14:paraId="453C9B90" w14:textId="77777777" w:rsidR="00943FDB" w:rsidRDefault="00943FDB" w:rsidP="00415891">
            <w:pPr>
              <w:ind w:right="-957"/>
              <w:rPr>
                <w:rFonts w:ascii="Times New Roman" w:hAnsi="Times New Roman" w:cs="Times New Roman"/>
                <w:b/>
                <w:sz w:val="48"/>
              </w:rPr>
            </w:pPr>
          </w:p>
          <w:p w14:paraId="4128B356" w14:textId="39EE6F7E"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1A55DE">
              <w:rPr>
                <w:rFonts w:ascii="Times New Roman" w:hAnsi="Times New Roman" w:cs="Times New Roman"/>
                <w:b/>
                <w:sz w:val="48"/>
              </w:rPr>
              <w:t>2521893</w:t>
            </w:r>
          </w:p>
          <w:p w14:paraId="5174C3C8" w14:textId="77777777" w:rsidR="00943FDB" w:rsidRPr="005D3F07" w:rsidRDefault="00943FDB" w:rsidP="00415891">
            <w:pPr>
              <w:ind w:right="-957"/>
              <w:rPr>
                <w:rFonts w:ascii="Times New Roman" w:hAnsi="Times New Roman" w:cs="Times New Roman"/>
                <w:b/>
                <w:sz w:val="48"/>
              </w:rPr>
            </w:pPr>
          </w:p>
          <w:p w14:paraId="0787ABD2" w14:textId="64D6554E"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AE2919">
              <w:rPr>
                <w:rFonts w:ascii="Times New Roman" w:hAnsi="Times New Roman" w:cs="Times New Roman"/>
                <w:b/>
                <w:sz w:val="48"/>
              </w:rPr>
              <w:t>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476EED0A" w14:textId="77777777" w:rsidR="00734504" w:rsidRDefault="00734504" w:rsidP="00734504">
            <w:pPr>
              <w:jc w:val="both"/>
            </w:pPr>
          </w:p>
          <w:p w14:paraId="18D63FD1" w14:textId="7905EE53" w:rsidR="00734504" w:rsidRDefault="001B08C6" w:rsidP="00734504">
            <w:pPr>
              <w:jc w:val="both"/>
            </w:pPr>
            <w:r>
              <w:t>I relied upon</w:t>
            </w:r>
            <w:r w:rsidR="00734504" w:rsidRPr="00734504">
              <w:t xml:space="preserve"> Donald Schön’s theory of reflective practice</w:t>
            </w:r>
            <w:r>
              <w:t xml:space="preserve"> for this task</w:t>
            </w:r>
            <w:r w:rsidR="00734504" w:rsidRPr="00734504">
              <w:t xml:space="preserve">, which explores how professionals learn from their experiences. Schön describes reflection in action, which involves adapting your approach while dealing with a situation, and reflection on action, which involves looking back </w:t>
            </w:r>
            <w:r>
              <w:t xml:space="preserve">and </w:t>
            </w:r>
            <w:r w:rsidRPr="00734504">
              <w:t>evaluat</w:t>
            </w:r>
            <w:r>
              <w:t>ing</w:t>
            </w:r>
            <w:r w:rsidRPr="00734504">
              <w:t xml:space="preserve"> </w:t>
            </w:r>
            <w:r w:rsidR="00734504" w:rsidRPr="00734504">
              <w:t>afterwards to identify learning for future practice (Schön, 1983).</w:t>
            </w:r>
          </w:p>
          <w:p w14:paraId="0BC387F4" w14:textId="77777777" w:rsidR="001B08C6" w:rsidRPr="00734504" w:rsidRDefault="001B08C6" w:rsidP="00734504">
            <w:pPr>
              <w:jc w:val="both"/>
            </w:pPr>
          </w:p>
          <w:p w14:paraId="6E5AEC38" w14:textId="7F1414D0" w:rsidR="00734504" w:rsidRPr="00734504" w:rsidRDefault="00734504" w:rsidP="00734504">
            <w:pPr>
              <w:jc w:val="both"/>
            </w:pPr>
            <w:r w:rsidRPr="00734504">
              <w:t xml:space="preserve">Since qualifying, I have worked </w:t>
            </w:r>
            <w:r w:rsidR="00D50C1D">
              <w:t xml:space="preserve">in a </w:t>
            </w:r>
            <w:r w:rsidRPr="00734504">
              <w:t>local authority</w:t>
            </w:r>
            <w:r w:rsidR="00D50C1D">
              <w:t>’s</w:t>
            </w:r>
            <w:r w:rsidRPr="00734504">
              <w:t xml:space="preserve"> Looked After Children</w:t>
            </w:r>
            <w:r w:rsidR="00D50C1D">
              <w:t xml:space="preserve"> </w:t>
            </w:r>
            <w:r w:rsidRPr="00734504">
              <w:t>Team. BASW highlights the importance of continuous professional development and the effective use of supervision to maintain competent and ethical social work practice (BASW, 2021). Using Schön’s model, I have reviewed the S</w:t>
            </w:r>
            <w:r w:rsidR="00D50C1D">
              <w:t>CW</w:t>
            </w:r>
            <w:r w:rsidRPr="00734504">
              <w:t xml:space="preserve"> learning outcomes and, through discussions with my mentor, identified three key areas that I will continue to develop over the next year</w:t>
            </w:r>
            <w:r w:rsidR="00D50C1D">
              <w:t xml:space="preserve">. </w:t>
            </w:r>
          </w:p>
          <w:p w14:paraId="59A15EC2" w14:textId="77777777" w:rsidR="009D6F7A" w:rsidRDefault="009D6F7A" w:rsidP="00AB407C">
            <w:pPr>
              <w:rPr>
                <w:b/>
                <w:bCs/>
              </w:rPr>
            </w:pPr>
          </w:p>
          <w:p w14:paraId="58F2A263" w14:textId="77777777" w:rsidR="009D6F7A" w:rsidRDefault="009D6F7A" w:rsidP="00AB407C">
            <w:pPr>
              <w:rPr>
                <w:b/>
                <w:bCs/>
              </w:rPr>
            </w:pPr>
          </w:p>
          <w:p w14:paraId="671E6C32" w14:textId="77777777" w:rsidR="009D6F7A" w:rsidRDefault="009D6F7A" w:rsidP="00AB407C">
            <w:pPr>
              <w:rPr>
                <w:b/>
                <w:bCs/>
              </w:rPr>
            </w:pPr>
          </w:p>
          <w:p w14:paraId="00A56169" w14:textId="6F4C8F32" w:rsidR="00AB407C" w:rsidRPr="002A3C94" w:rsidRDefault="00AB407C" w:rsidP="00AB407C">
            <w:r w:rsidRPr="002A3C94">
              <w:rPr>
                <w:b/>
                <w:bCs/>
              </w:rPr>
              <w:lastRenderedPageBreak/>
              <w:t xml:space="preserve">Learning </w:t>
            </w:r>
            <w:r w:rsidR="00FB4FD1">
              <w:rPr>
                <w:b/>
                <w:bCs/>
              </w:rPr>
              <w:t>n</w:t>
            </w:r>
            <w:r w:rsidRPr="002A3C94">
              <w:rPr>
                <w:b/>
                <w:bCs/>
              </w:rPr>
              <w:t xml:space="preserve">eed </w:t>
            </w:r>
            <w:r w:rsidR="00FB4FD1">
              <w:rPr>
                <w:b/>
                <w:bCs/>
              </w:rPr>
              <w:t>i</w:t>
            </w:r>
            <w:r w:rsidRPr="002A3C94">
              <w:rPr>
                <w:b/>
                <w:bCs/>
              </w:rPr>
              <w:t>dentified</w:t>
            </w:r>
            <w:r w:rsidR="00FB4FD1">
              <w:rPr>
                <w:b/>
                <w:bCs/>
              </w:rPr>
              <w:t xml:space="preserve"> for outcome one</w:t>
            </w:r>
            <w:r w:rsidRPr="002A3C94">
              <w:rPr>
                <w:b/>
                <w:bCs/>
              </w:rPr>
              <w:t>:</w:t>
            </w:r>
            <w:r w:rsidRPr="002A3C94">
              <w:t xml:space="preserve"> Improve the application of theory in assessments.</w:t>
            </w:r>
          </w:p>
          <w:p w14:paraId="6396B9BB" w14:textId="36B79FC1" w:rsidR="00AB407C" w:rsidRPr="002A3C94" w:rsidRDefault="00AB407C" w:rsidP="00AB407C">
            <w:pPr>
              <w:rPr>
                <w:b/>
                <w:bCs/>
              </w:rPr>
            </w:pPr>
            <w:r w:rsidRPr="002A3C94">
              <w:rPr>
                <w:b/>
                <w:bCs/>
              </w:rPr>
              <w:t>Scenario</w:t>
            </w:r>
          </w:p>
          <w:p w14:paraId="28602ACE" w14:textId="77777777" w:rsidR="00AB407C" w:rsidRPr="002A3C94" w:rsidRDefault="00AB407C" w:rsidP="00AB407C">
            <w:r w:rsidRPr="002A3C94">
              <w:t>While working with a family subject to a placement with parent order, the placement unexpectedly began to break down, and a Section 47 enquiry was initiated following an allegation. This progressed to the PLO process, during which I completed a parenting assessment.</w:t>
            </w:r>
          </w:p>
          <w:p w14:paraId="0C56E70C" w14:textId="77777777" w:rsidR="00AB407C" w:rsidRPr="002A3C94" w:rsidRDefault="00AB407C" w:rsidP="00AB407C">
            <w:pPr>
              <w:rPr>
                <w:b/>
                <w:bCs/>
              </w:rPr>
            </w:pPr>
            <w:r w:rsidRPr="002A3C94">
              <w:rPr>
                <w:b/>
                <w:bCs/>
              </w:rPr>
              <w:t>Reflection in Action</w:t>
            </w:r>
          </w:p>
          <w:p w14:paraId="7CEA7266" w14:textId="19624EE8" w:rsidR="00AB407C" w:rsidRPr="002A3C94" w:rsidRDefault="00AB407C" w:rsidP="00AB407C">
            <w:r w:rsidRPr="002A3C94">
              <w:t xml:space="preserve">At the time, </w:t>
            </w:r>
            <w:r w:rsidR="00B911B7">
              <w:t xml:space="preserve">I responded quickly to the intimate safeguarding concerns </w:t>
            </w:r>
            <w:r w:rsidR="0085374A">
              <w:t xml:space="preserve">and </w:t>
            </w:r>
            <w:r w:rsidR="0085374A" w:rsidRPr="002A3C94">
              <w:t>felt</w:t>
            </w:r>
            <w:r w:rsidRPr="002A3C94">
              <w:t xml:space="preserve"> confident that the assessment captured and provided a clear picture of the situation.</w:t>
            </w:r>
          </w:p>
          <w:p w14:paraId="4933B85A" w14:textId="77777777" w:rsidR="00AB407C" w:rsidRDefault="00AB407C" w:rsidP="00AB407C">
            <w:pPr>
              <w:rPr>
                <w:b/>
                <w:bCs/>
              </w:rPr>
            </w:pPr>
            <w:r w:rsidRPr="002A3C94">
              <w:rPr>
                <w:b/>
                <w:bCs/>
              </w:rPr>
              <w:t>Reflection on Action</w:t>
            </w:r>
          </w:p>
          <w:p w14:paraId="05E1B301" w14:textId="197A1023" w:rsidR="00734504" w:rsidRPr="00734504" w:rsidRDefault="001B08C6" w:rsidP="00734504">
            <w:r>
              <w:t>O</w:t>
            </w:r>
            <w:r w:rsidR="00734504" w:rsidRPr="00734504">
              <w:t>n reflection, I recognise that the assessment did not sufficiently explore the child’s attachment to either parent or apply trauma</w:t>
            </w:r>
            <w:r>
              <w:t>-</w:t>
            </w:r>
            <w:r w:rsidR="00734504" w:rsidRPr="00734504">
              <w:t xml:space="preserve">informed developmental frameworks. The lack of consideration of the child’s attachment needs meant the </w:t>
            </w:r>
            <w:r w:rsidR="00F83969">
              <w:t xml:space="preserve">child’s </w:t>
            </w:r>
            <w:r w:rsidR="00734504" w:rsidRPr="00734504">
              <w:t xml:space="preserve">move </w:t>
            </w:r>
            <w:r w:rsidR="00F83969">
              <w:t xml:space="preserve">from their parent </w:t>
            </w:r>
            <w:r w:rsidR="00734504" w:rsidRPr="00734504">
              <w:t>may have caused additional trauma</w:t>
            </w:r>
            <w:r w:rsidR="00F83969">
              <w:t xml:space="preserve"> and </w:t>
            </w:r>
            <w:r w:rsidR="00734504" w:rsidRPr="00734504">
              <w:t>disrupt</w:t>
            </w:r>
            <w:r w:rsidR="00F83969">
              <w:t>ed</w:t>
            </w:r>
            <w:r w:rsidR="00734504" w:rsidRPr="00734504">
              <w:t xml:space="preserve"> their relationship. Attachment theory emphasises the significance of secure attachments in supporting a child’s emotional wellbeing and development (Bowlby, 1969), whilst trauma</w:t>
            </w:r>
            <w:r>
              <w:t>-</w:t>
            </w:r>
            <w:r w:rsidR="00734504" w:rsidRPr="00734504">
              <w:t>informed practice highlights the impact that adverse experiences and disrupted relationships can have on outcomes for children (Bath, 2008).</w:t>
            </w:r>
          </w:p>
          <w:p w14:paraId="3E9CF059" w14:textId="3433ACB1" w:rsidR="00734504" w:rsidRPr="00734504" w:rsidRDefault="00734504" w:rsidP="00734504">
            <w:r w:rsidRPr="00734504">
              <w:t>Over the next year, I will focus on improving my knowledge and application of theory</w:t>
            </w:r>
            <w:r w:rsidR="00F83969">
              <w:t xml:space="preserve"> developing this </w:t>
            </w:r>
            <w:r w:rsidRPr="00734504">
              <w:t>will support more evidence based and holistic assessments and interventions. I plan to achieve this through targeted research, training opportunities, discussion within supervision, and ongoing reflective practice.</w:t>
            </w:r>
          </w:p>
          <w:p w14:paraId="5BEA7CAA" w14:textId="77777777" w:rsidR="00734504" w:rsidRPr="002A3C94" w:rsidRDefault="00734504" w:rsidP="00AB407C">
            <w:pPr>
              <w:rPr>
                <w:b/>
                <w:bCs/>
              </w:rPr>
            </w:pPr>
          </w:p>
          <w:p w14:paraId="2FEEBAE0" w14:textId="4855EB0E" w:rsidR="00AB407C" w:rsidRPr="002A3C94" w:rsidRDefault="00AB407C" w:rsidP="00AB407C">
            <w:r w:rsidRPr="002A3C94">
              <w:rPr>
                <w:b/>
                <w:bCs/>
              </w:rPr>
              <w:t xml:space="preserve">Learning </w:t>
            </w:r>
            <w:r w:rsidR="00FB4FD1">
              <w:rPr>
                <w:b/>
                <w:bCs/>
              </w:rPr>
              <w:t>n</w:t>
            </w:r>
            <w:r w:rsidRPr="002A3C94">
              <w:rPr>
                <w:b/>
                <w:bCs/>
              </w:rPr>
              <w:t xml:space="preserve">eed </w:t>
            </w:r>
            <w:r w:rsidR="00FB4FD1">
              <w:rPr>
                <w:b/>
                <w:bCs/>
              </w:rPr>
              <w:t>i</w:t>
            </w:r>
            <w:r w:rsidRPr="002A3C94">
              <w:rPr>
                <w:b/>
                <w:bCs/>
              </w:rPr>
              <w:t>dentified</w:t>
            </w:r>
            <w:r w:rsidR="00FB4FD1">
              <w:rPr>
                <w:b/>
                <w:bCs/>
              </w:rPr>
              <w:t xml:space="preserve"> for outcome two</w:t>
            </w:r>
            <w:r w:rsidRPr="002A3C94">
              <w:rPr>
                <w:b/>
                <w:bCs/>
              </w:rPr>
              <w:t>:</w:t>
            </w:r>
            <w:r w:rsidRPr="002A3C94">
              <w:t xml:space="preserve"> Develop assertive communication.</w:t>
            </w:r>
          </w:p>
          <w:p w14:paraId="7483FE1C" w14:textId="2327433E" w:rsidR="00AB407C" w:rsidRPr="002A3C94" w:rsidRDefault="00AB407C" w:rsidP="00AB407C">
            <w:pPr>
              <w:rPr>
                <w:b/>
                <w:bCs/>
              </w:rPr>
            </w:pPr>
            <w:r w:rsidRPr="002A3C94">
              <w:rPr>
                <w:b/>
                <w:bCs/>
              </w:rPr>
              <w:t>Scenario</w:t>
            </w:r>
          </w:p>
          <w:p w14:paraId="06B8771B" w14:textId="2C710C1B" w:rsidR="00AB407C" w:rsidRPr="002A3C94" w:rsidRDefault="001B08C6" w:rsidP="00AB407C">
            <w:r>
              <w:t>W</w:t>
            </w:r>
            <w:r w:rsidR="00AB407C" w:rsidRPr="002A3C94">
              <w:t>orking with families and foster carers to arrange family time for a child living in foster care.</w:t>
            </w:r>
          </w:p>
          <w:p w14:paraId="6DBDEEE5" w14:textId="77777777" w:rsidR="00AB407C" w:rsidRPr="002A3C94" w:rsidRDefault="00AB407C" w:rsidP="00AB407C">
            <w:pPr>
              <w:rPr>
                <w:b/>
                <w:bCs/>
              </w:rPr>
            </w:pPr>
            <w:r w:rsidRPr="002A3C94">
              <w:rPr>
                <w:b/>
                <w:bCs/>
              </w:rPr>
              <w:t>Reflection in Action</w:t>
            </w:r>
          </w:p>
          <w:p w14:paraId="2A82A7DA" w14:textId="3C0A5A5A" w:rsidR="00AB407C" w:rsidRPr="002A3C94" w:rsidRDefault="00AB407C" w:rsidP="00AB407C">
            <w:r w:rsidRPr="002A3C94">
              <w:t xml:space="preserve">I adjusted </w:t>
            </w:r>
            <w:r w:rsidR="00D50C1D">
              <w:t xml:space="preserve">the </w:t>
            </w:r>
            <w:r w:rsidRPr="002A3C94">
              <w:t xml:space="preserve">family time arrangements to meet the preferences of </w:t>
            </w:r>
            <w:r w:rsidR="00D50C1D">
              <w:t>a</w:t>
            </w:r>
            <w:r w:rsidRPr="002A3C94">
              <w:t xml:space="preserve"> carers to avoid conflict </w:t>
            </w:r>
          </w:p>
          <w:p w14:paraId="716E15F5" w14:textId="77777777" w:rsidR="00AB407C" w:rsidRDefault="00AB407C" w:rsidP="00AB407C">
            <w:pPr>
              <w:rPr>
                <w:b/>
                <w:bCs/>
              </w:rPr>
            </w:pPr>
            <w:r w:rsidRPr="002A3C94">
              <w:rPr>
                <w:b/>
                <w:bCs/>
              </w:rPr>
              <w:t>Reflection on Action</w:t>
            </w:r>
          </w:p>
          <w:p w14:paraId="7F84EA56" w14:textId="4E4594B7" w:rsidR="00BB2F0A" w:rsidRDefault="00BB2F0A" w:rsidP="00BB2F0A">
            <w:r w:rsidRPr="00BB2F0A">
              <w:t>I recognise that I need to further develop my assertiveness when delivering difficult messages or negotiating necessary changes. I have identified a pattern in how I respond to conflict</w:t>
            </w:r>
            <w:r w:rsidR="00FB4FD1">
              <w:t>;</w:t>
            </w:r>
            <w:r w:rsidRPr="00BB2F0A">
              <w:t xml:space="preserve"> when faced with resistance or defensiveness, I can become avoidant or overly accommodating. This approach can undermine collaborative working and risk</w:t>
            </w:r>
            <w:r w:rsidR="00FB4FD1">
              <w:t xml:space="preserve"> overshadowing</w:t>
            </w:r>
            <w:r w:rsidRPr="00BB2F0A">
              <w:t xml:space="preserve"> the child’s voice. Relationship-based social work requires practitioners to communicate clearly whilst maintaining professional authority and keeping the child's welfare central to decision making (Ruch, Turney and Ward, 2018).</w:t>
            </w:r>
          </w:p>
          <w:p w14:paraId="3270F88C" w14:textId="77777777" w:rsidR="00FB4FD1" w:rsidRPr="00BB2F0A" w:rsidRDefault="00FB4FD1" w:rsidP="00BB2F0A"/>
          <w:p w14:paraId="291EEE83" w14:textId="77777777" w:rsidR="00BB2F0A" w:rsidRPr="00BB2F0A" w:rsidRDefault="00BB2F0A" w:rsidP="00BB2F0A">
            <w:r w:rsidRPr="00BB2F0A">
              <w:t>I believe this stems partly from my developing confidence as a newly qualified social worker. Over the next year, I will work on strengthening my ability to manage challenging conversations while maintaining positive professional relationships. Undertaking training in assertive communication and conflict resolution, alongside using supervision to reflect on challenging interactions, will help me build confidence and ensure that the needs of the child remain central in my practice. This reflects the social work value of promoting the rights, strengths and wellbeing of individuals while balancing competing views and interests (BASW, 2021).</w:t>
            </w:r>
          </w:p>
          <w:p w14:paraId="38D19897" w14:textId="77777777" w:rsidR="00BB2F0A" w:rsidRPr="002A3C94" w:rsidRDefault="00BB2F0A" w:rsidP="00AB407C">
            <w:pPr>
              <w:rPr>
                <w:b/>
                <w:bCs/>
              </w:rPr>
            </w:pPr>
          </w:p>
          <w:p w14:paraId="4825346B" w14:textId="193E4C4A" w:rsidR="00AB407C" w:rsidRPr="002A3C94" w:rsidRDefault="00AB407C" w:rsidP="00AB407C">
            <w:r w:rsidRPr="002A3C94">
              <w:rPr>
                <w:b/>
                <w:bCs/>
              </w:rPr>
              <w:t xml:space="preserve">Learning </w:t>
            </w:r>
            <w:r w:rsidR="00FB4FD1">
              <w:rPr>
                <w:b/>
                <w:bCs/>
              </w:rPr>
              <w:t>n</w:t>
            </w:r>
            <w:r w:rsidRPr="002A3C94">
              <w:rPr>
                <w:b/>
                <w:bCs/>
              </w:rPr>
              <w:t xml:space="preserve">eed </w:t>
            </w:r>
            <w:r w:rsidR="00FB4FD1">
              <w:rPr>
                <w:b/>
                <w:bCs/>
              </w:rPr>
              <w:t>i</w:t>
            </w:r>
            <w:r w:rsidRPr="002A3C94">
              <w:rPr>
                <w:b/>
                <w:bCs/>
              </w:rPr>
              <w:t>dentified</w:t>
            </w:r>
            <w:r w:rsidR="00FB4FD1">
              <w:rPr>
                <w:b/>
                <w:bCs/>
              </w:rPr>
              <w:t xml:space="preserve"> for outcome three</w:t>
            </w:r>
            <w:r w:rsidRPr="002A3C94">
              <w:rPr>
                <w:b/>
                <w:bCs/>
              </w:rPr>
              <w:t>:</w:t>
            </w:r>
            <w:r w:rsidRPr="002A3C94">
              <w:t xml:space="preserve"> Use supervision effectively to support professional judgement.</w:t>
            </w:r>
          </w:p>
          <w:p w14:paraId="5658B64D" w14:textId="644D68E8" w:rsidR="00AB407C" w:rsidRPr="002A3C94" w:rsidRDefault="00AB407C" w:rsidP="00AB407C">
            <w:pPr>
              <w:rPr>
                <w:b/>
                <w:bCs/>
              </w:rPr>
            </w:pPr>
            <w:r w:rsidRPr="002A3C94">
              <w:rPr>
                <w:b/>
                <w:bCs/>
              </w:rPr>
              <w:t>Scenario</w:t>
            </w:r>
          </w:p>
          <w:p w14:paraId="2456821D" w14:textId="774CE99A" w:rsidR="00AB407C" w:rsidRPr="002A3C94" w:rsidRDefault="00FB4FD1" w:rsidP="00AB407C">
            <w:r>
              <w:t>W</w:t>
            </w:r>
            <w:r w:rsidR="00AB407C" w:rsidRPr="002A3C94">
              <w:t xml:space="preserve">orking with </w:t>
            </w:r>
            <w:r w:rsidR="009409FB">
              <w:t xml:space="preserve">a </w:t>
            </w:r>
            <w:r w:rsidR="00AB407C" w:rsidRPr="002A3C94">
              <w:t>parent</w:t>
            </w:r>
            <w:r w:rsidR="009409FB">
              <w:t xml:space="preserve"> who</w:t>
            </w:r>
            <w:r w:rsidR="00AB407C" w:rsidRPr="002A3C94">
              <w:t xml:space="preserve"> had a diagnosis of Autism.</w:t>
            </w:r>
          </w:p>
          <w:p w14:paraId="25CA59B8" w14:textId="77777777" w:rsidR="00AB407C" w:rsidRPr="002A3C94" w:rsidRDefault="00AB407C" w:rsidP="00AB407C">
            <w:pPr>
              <w:rPr>
                <w:b/>
                <w:bCs/>
              </w:rPr>
            </w:pPr>
            <w:r w:rsidRPr="002A3C94">
              <w:rPr>
                <w:b/>
                <w:bCs/>
              </w:rPr>
              <w:t>Reflection in Action</w:t>
            </w:r>
          </w:p>
          <w:p w14:paraId="5EE0B0BF" w14:textId="450FADC5" w:rsidR="00AB407C" w:rsidRPr="002A3C94" w:rsidRDefault="00AB407C" w:rsidP="00AB407C">
            <w:r w:rsidRPr="002A3C94">
              <w:lastRenderedPageBreak/>
              <w:t>At the time, I struggled to understand why the parent did not appear to be listening to or acting on the advice I was giving. Despite adjusting my approach, I felt increasingly frustrated, as I believed I was communicating clearly and reasonably</w:t>
            </w:r>
            <w:r w:rsidR="0085374A">
              <w:t xml:space="preserve">. </w:t>
            </w:r>
          </w:p>
          <w:p w14:paraId="6CE98579" w14:textId="77777777" w:rsidR="00AB407C" w:rsidRPr="002A3C94" w:rsidRDefault="00AB407C" w:rsidP="00AB407C">
            <w:pPr>
              <w:rPr>
                <w:b/>
                <w:bCs/>
              </w:rPr>
            </w:pPr>
            <w:r w:rsidRPr="002A3C94">
              <w:rPr>
                <w:b/>
                <w:bCs/>
              </w:rPr>
              <w:t>Reflection on Action</w:t>
            </w:r>
          </w:p>
          <w:p w14:paraId="0F72601E" w14:textId="102515C1" w:rsidR="008B136B" w:rsidRPr="00BB2F0A" w:rsidRDefault="008B136B" w:rsidP="00BB2F0A">
            <w:r>
              <w:t xml:space="preserve">Supervision with my mentor helped me recognise that </w:t>
            </w:r>
            <w:r w:rsidR="00BB2F0A" w:rsidRPr="00BB2F0A">
              <w:t>my communication style was not suited to the parent’s needs</w:t>
            </w:r>
            <w:r>
              <w:t xml:space="preserve"> and that it would be helpful to gain advice from the </w:t>
            </w:r>
            <w:r w:rsidR="00BB2F0A" w:rsidRPr="00BB2F0A">
              <w:t xml:space="preserve">Autism Integration Service, </w:t>
            </w:r>
            <w:r>
              <w:t xml:space="preserve">they were able to provide </w:t>
            </w:r>
            <w:r w:rsidR="00BB2F0A" w:rsidRPr="00BB2F0A">
              <w:t xml:space="preserve">communication approaches for autistic </w:t>
            </w:r>
            <w:r>
              <w:t>individuals</w:t>
            </w:r>
            <w:r w:rsidR="00BB2F0A" w:rsidRPr="00BB2F0A">
              <w:t>. This highlighted the value of seeking specialist advice and using supervision to explore alternative perspectives</w:t>
            </w:r>
            <w:r>
              <w:t xml:space="preserve">. </w:t>
            </w:r>
          </w:p>
          <w:p w14:paraId="50FC92AC" w14:textId="7A0CF0E6" w:rsidR="00BB2F0A" w:rsidRPr="00BB2F0A" w:rsidRDefault="00BB2F0A" w:rsidP="00BB2F0A">
            <w:r w:rsidRPr="00BB2F0A">
              <w:t>Over the next year, I will continue to develop my use of supervision as a reflective and analytical tool to strengthen my professional judgement in increasingly complex situations. I aim to use supervision more proactively to challenge my assumptions, identify gaps in my knowledge, and consider when specialist consultation may be required. This will help ensure that my decision making remains informed, balanced, and responsive to the individual needs of children and families. Effective supervision promotes critical reflection, supports sound professional judgement and enhances social work practice</w:t>
            </w:r>
            <w:r w:rsidR="00AF218B">
              <w:t xml:space="preserve">. </w:t>
            </w:r>
            <w:r w:rsidRPr="00BB2F0A">
              <w:t>(Morrison, 2005).</w:t>
            </w:r>
          </w:p>
          <w:p w14:paraId="1F24960D" w14:textId="77777777" w:rsidR="00AB407C" w:rsidRPr="002A3C94" w:rsidRDefault="00AB407C" w:rsidP="00AB407C"/>
          <w:p w14:paraId="54AEEBB5" w14:textId="5284AC61" w:rsidR="00AB407C" w:rsidRPr="00BD2A2C" w:rsidRDefault="00007340" w:rsidP="00AB407C">
            <w:r>
              <w:t xml:space="preserve">Word count - </w:t>
            </w:r>
            <w:r w:rsidR="00F44F5A">
              <w:t>779</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2E3D8102" w14:textId="77777777" w:rsidR="00EB35F6" w:rsidRDefault="00EB35F6" w:rsidP="00BB2F0A">
      <w:pPr>
        <w:rPr>
          <w:b/>
          <w:sz w:val="28"/>
          <w:szCs w:val="28"/>
        </w:rPr>
      </w:pPr>
    </w:p>
    <w:p w14:paraId="1784B51A" w14:textId="77777777" w:rsidR="00BB2F0A" w:rsidRDefault="00BB2F0A" w:rsidP="00BB2F0A">
      <w:pPr>
        <w:rPr>
          <w:b/>
          <w:sz w:val="28"/>
          <w:szCs w:val="28"/>
        </w:rPr>
      </w:pPr>
    </w:p>
    <w:p w14:paraId="75680B2E" w14:textId="77777777" w:rsidR="00AB407C" w:rsidRDefault="00AB407C" w:rsidP="004F0E93">
      <w:pPr>
        <w:jc w:val="center"/>
        <w:rPr>
          <w:b/>
          <w:sz w:val="28"/>
          <w:szCs w:val="28"/>
        </w:rPr>
      </w:pPr>
    </w:p>
    <w:p w14:paraId="535A522B" w14:textId="77777777" w:rsidR="00933CEE" w:rsidRDefault="00933CEE" w:rsidP="004F0E93">
      <w:pPr>
        <w:jc w:val="center"/>
        <w:rPr>
          <w:b/>
          <w:sz w:val="28"/>
          <w:szCs w:val="28"/>
        </w:rPr>
      </w:pPr>
    </w:p>
    <w:p w14:paraId="1CB7218B" w14:textId="77777777" w:rsidR="00933CEE" w:rsidRDefault="00933CEE" w:rsidP="004F0E93">
      <w:pPr>
        <w:jc w:val="center"/>
        <w:rPr>
          <w:b/>
          <w:sz w:val="28"/>
          <w:szCs w:val="28"/>
        </w:rPr>
      </w:pPr>
    </w:p>
    <w:p w14:paraId="4E7ED6E7" w14:textId="77777777" w:rsidR="00933CEE" w:rsidRDefault="00933CEE" w:rsidP="004F0E93">
      <w:pPr>
        <w:jc w:val="center"/>
        <w:rPr>
          <w:b/>
          <w:sz w:val="28"/>
          <w:szCs w:val="28"/>
        </w:rPr>
      </w:pPr>
    </w:p>
    <w:p w14:paraId="7A497B3E" w14:textId="77777777" w:rsidR="00933CEE" w:rsidRDefault="00933CEE" w:rsidP="004F0E93">
      <w:pPr>
        <w:jc w:val="center"/>
        <w:rPr>
          <w:b/>
          <w:sz w:val="28"/>
          <w:szCs w:val="28"/>
        </w:rPr>
      </w:pPr>
    </w:p>
    <w:p w14:paraId="4AD219E7" w14:textId="77777777" w:rsidR="00933CEE" w:rsidRDefault="00933CEE" w:rsidP="004F0E93">
      <w:pPr>
        <w:jc w:val="center"/>
        <w:rPr>
          <w:b/>
          <w:sz w:val="28"/>
          <w:szCs w:val="28"/>
        </w:rPr>
      </w:pPr>
    </w:p>
    <w:p w14:paraId="08ADC977" w14:textId="77777777" w:rsidR="00933CEE" w:rsidRDefault="00933CEE" w:rsidP="004F0E93">
      <w:pPr>
        <w:jc w:val="center"/>
        <w:rPr>
          <w:b/>
          <w:sz w:val="28"/>
          <w:szCs w:val="28"/>
        </w:rPr>
      </w:pPr>
    </w:p>
    <w:p w14:paraId="10B4BC89" w14:textId="77777777" w:rsidR="00933CEE" w:rsidRDefault="00933CEE" w:rsidP="004F0E93">
      <w:pPr>
        <w:jc w:val="center"/>
        <w:rPr>
          <w:b/>
          <w:sz w:val="28"/>
          <w:szCs w:val="28"/>
        </w:rPr>
      </w:pPr>
    </w:p>
    <w:p w14:paraId="35C68BC0" w14:textId="77777777" w:rsidR="00933CEE" w:rsidRDefault="00933CEE" w:rsidP="004F0E93">
      <w:pPr>
        <w:jc w:val="center"/>
        <w:rPr>
          <w:b/>
          <w:sz w:val="28"/>
          <w:szCs w:val="28"/>
        </w:rPr>
      </w:pPr>
    </w:p>
    <w:p w14:paraId="26678623" w14:textId="77777777" w:rsidR="00933CEE" w:rsidRDefault="00933CEE" w:rsidP="004F0E93">
      <w:pPr>
        <w:jc w:val="center"/>
        <w:rPr>
          <w:b/>
          <w:sz w:val="28"/>
          <w:szCs w:val="28"/>
        </w:rPr>
      </w:pPr>
    </w:p>
    <w:p w14:paraId="2A87604B" w14:textId="77777777" w:rsidR="00933CEE" w:rsidRDefault="00933CEE" w:rsidP="004F0E93">
      <w:pPr>
        <w:jc w:val="center"/>
        <w:rPr>
          <w:b/>
          <w:sz w:val="28"/>
          <w:szCs w:val="28"/>
        </w:rPr>
      </w:pPr>
    </w:p>
    <w:p w14:paraId="78BBC2D2" w14:textId="77777777" w:rsidR="00933CEE" w:rsidRDefault="00933CEE" w:rsidP="004F0E93">
      <w:pPr>
        <w:jc w:val="center"/>
        <w:rPr>
          <w:b/>
          <w:sz w:val="28"/>
          <w:szCs w:val="28"/>
        </w:rPr>
      </w:pPr>
    </w:p>
    <w:p w14:paraId="3BC81D01" w14:textId="77777777" w:rsidR="00933CEE" w:rsidRDefault="00933CEE" w:rsidP="004F0E93">
      <w:pPr>
        <w:jc w:val="center"/>
        <w:rPr>
          <w:b/>
          <w:sz w:val="28"/>
          <w:szCs w:val="28"/>
        </w:rPr>
      </w:pPr>
    </w:p>
    <w:p w14:paraId="2BD712C4" w14:textId="77777777" w:rsidR="00933CEE" w:rsidRDefault="00933CEE" w:rsidP="004F0E93">
      <w:pPr>
        <w:jc w:val="center"/>
        <w:rPr>
          <w:b/>
          <w:sz w:val="28"/>
          <w:szCs w:val="28"/>
        </w:rPr>
      </w:pPr>
    </w:p>
    <w:p w14:paraId="5EBD4E32" w14:textId="070D7F3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0113E1E9" w14:textId="77777777" w:rsidR="00126BE2" w:rsidRDefault="004F0E93" w:rsidP="002D6B34">
            <w:pPr>
              <w:jc w:val="both"/>
            </w:pPr>
            <w:r>
              <w:t>Identify your learning needs to support your development in the transition to becoming an experienced practitioner in your future career following the completion of this programme.</w:t>
            </w:r>
          </w:p>
          <w:p w14:paraId="7AAC7289" w14:textId="77777777" w:rsidR="00007340" w:rsidRDefault="00007340" w:rsidP="00007340">
            <w:pPr>
              <w:jc w:val="both"/>
            </w:pPr>
          </w:p>
          <w:p w14:paraId="65A47374" w14:textId="70EE2272" w:rsidR="00007340" w:rsidRDefault="00007340" w:rsidP="00007340">
            <w:pPr>
              <w:jc w:val="both"/>
            </w:pPr>
            <w:r w:rsidRPr="00C0499C">
              <w:t>650 words</w:t>
            </w:r>
            <w:r>
              <w:t xml:space="preserve"> </w:t>
            </w:r>
            <w:r w:rsidRPr="00C0499C">
              <w:t>(+/- 10%: include your actual word count at the end of each section).</w:t>
            </w:r>
          </w:p>
          <w:p w14:paraId="722E5E8F" w14:textId="77777777" w:rsidR="00126BE2" w:rsidRDefault="00126BE2" w:rsidP="002D6B34">
            <w:pPr>
              <w:jc w:val="both"/>
            </w:pPr>
          </w:p>
          <w:p w14:paraId="29C71AEE" w14:textId="018F5C15" w:rsidR="009E7E40" w:rsidRPr="009E7E40" w:rsidRDefault="009E7E40" w:rsidP="009E7E40">
            <w:pPr>
              <w:jc w:val="both"/>
            </w:pPr>
            <w:r w:rsidRPr="009E7E40">
              <w:t xml:space="preserve">For this assignment, I will use Borton’s (1970) reflective model, based on the questions </w:t>
            </w:r>
            <w:r w:rsidRPr="009E7E40">
              <w:rPr>
                <w:i/>
                <w:iCs/>
              </w:rPr>
              <w:t>What?</w:t>
            </w:r>
            <w:r w:rsidRPr="009E7E40">
              <w:t xml:space="preserve">, </w:t>
            </w:r>
            <w:r w:rsidRPr="009E7E40">
              <w:rPr>
                <w:i/>
                <w:iCs/>
              </w:rPr>
              <w:t>So What?</w:t>
            </w:r>
            <w:r w:rsidRPr="009E7E40">
              <w:t xml:space="preserve"> and </w:t>
            </w:r>
            <w:r w:rsidRPr="009E7E40">
              <w:rPr>
                <w:i/>
                <w:iCs/>
              </w:rPr>
              <w:t>Now What?</w:t>
            </w:r>
            <w:r w:rsidRPr="009E7E40">
              <w:t>, to critically reflect on the learning needs identified during the previous year.</w:t>
            </w:r>
            <w:r w:rsidR="00164918">
              <w:t xml:space="preserve"> </w:t>
            </w:r>
          </w:p>
          <w:p w14:paraId="16AA9D86" w14:textId="77777777" w:rsidR="0076269D" w:rsidRDefault="0076269D" w:rsidP="005E6559">
            <w:pPr>
              <w:jc w:val="both"/>
            </w:pPr>
          </w:p>
          <w:p w14:paraId="378CC896" w14:textId="2DC3C2BE" w:rsidR="0076269D" w:rsidRDefault="0076269D" w:rsidP="005E6559">
            <w:pPr>
              <w:jc w:val="both"/>
            </w:pPr>
            <w:r>
              <w:t xml:space="preserve">What? </w:t>
            </w:r>
          </w:p>
          <w:p w14:paraId="4AF4525E" w14:textId="77777777" w:rsidR="0076269D" w:rsidRDefault="0076269D" w:rsidP="005E6559">
            <w:pPr>
              <w:jc w:val="both"/>
            </w:pPr>
          </w:p>
          <w:p w14:paraId="5B35D7B2" w14:textId="6D21F841" w:rsidR="0076269D" w:rsidRDefault="0076269D" w:rsidP="005E6559">
            <w:pPr>
              <w:jc w:val="both"/>
            </w:pPr>
            <w:r>
              <w:t>The three learning outcomes I identified were</w:t>
            </w:r>
            <w:r w:rsidR="00EC1A4A">
              <w:t>:</w:t>
            </w:r>
          </w:p>
          <w:p w14:paraId="0EFDD5D5" w14:textId="053DAE47" w:rsidR="0076269D" w:rsidRDefault="0076269D" w:rsidP="0076269D">
            <w:pPr>
              <w:pStyle w:val="ListParagraph"/>
              <w:numPr>
                <w:ilvl w:val="0"/>
                <w:numId w:val="2"/>
              </w:numPr>
              <w:jc w:val="both"/>
            </w:pPr>
            <w:r w:rsidRPr="002A3C94">
              <w:t>Improve the application of theory in assessments.</w:t>
            </w:r>
          </w:p>
          <w:p w14:paraId="6D7318A8" w14:textId="77777777" w:rsidR="0076269D" w:rsidRDefault="0076269D" w:rsidP="0076269D">
            <w:pPr>
              <w:pStyle w:val="ListParagraph"/>
              <w:numPr>
                <w:ilvl w:val="0"/>
                <w:numId w:val="2"/>
              </w:numPr>
              <w:jc w:val="both"/>
            </w:pPr>
            <w:r w:rsidRPr="002A3C94">
              <w:t>Develop assertive communication.</w:t>
            </w:r>
          </w:p>
          <w:p w14:paraId="27486D2E" w14:textId="50728BF0" w:rsidR="0076269D" w:rsidRDefault="0076269D" w:rsidP="0076269D">
            <w:pPr>
              <w:pStyle w:val="ListParagraph"/>
              <w:numPr>
                <w:ilvl w:val="0"/>
                <w:numId w:val="2"/>
              </w:numPr>
              <w:jc w:val="both"/>
            </w:pPr>
            <w:r w:rsidRPr="002A3C94">
              <w:t>Use supervision</w:t>
            </w:r>
            <w:r w:rsidR="00A62DC0">
              <w:t xml:space="preserve"> </w:t>
            </w:r>
            <w:r w:rsidRPr="002A3C94">
              <w:t>effectively to support professional judgement</w:t>
            </w:r>
            <w:r w:rsidR="00A62DC0">
              <w:t>.</w:t>
            </w:r>
          </w:p>
          <w:p w14:paraId="0338B5A0" w14:textId="77777777" w:rsidR="00A62DC0" w:rsidRDefault="00A62DC0" w:rsidP="00A62DC0">
            <w:pPr>
              <w:jc w:val="both"/>
            </w:pPr>
          </w:p>
          <w:p w14:paraId="73D7FB2E" w14:textId="6E3F3D94" w:rsidR="00A62DC0" w:rsidRDefault="00A62DC0" w:rsidP="00A62DC0">
            <w:pPr>
              <w:jc w:val="both"/>
            </w:pPr>
            <w:r>
              <w:t>So what?</w:t>
            </w:r>
          </w:p>
          <w:p w14:paraId="4DF4932D" w14:textId="77777777" w:rsidR="005B3AB8" w:rsidRDefault="005B3AB8" w:rsidP="00A62DC0">
            <w:pPr>
              <w:jc w:val="both"/>
            </w:pPr>
          </w:p>
          <w:p w14:paraId="1896CA91" w14:textId="77777777" w:rsidR="005B3AB8" w:rsidRDefault="005B3AB8" w:rsidP="005B3AB8">
            <w:pPr>
              <w:pStyle w:val="ListParagraph"/>
              <w:numPr>
                <w:ilvl w:val="0"/>
                <w:numId w:val="3"/>
              </w:numPr>
              <w:jc w:val="both"/>
            </w:pPr>
            <w:r w:rsidRPr="002A3C94">
              <w:t>Improve the application of theory in assessments.</w:t>
            </w:r>
          </w:p>
          <w:p w14:paraId="70F49176" w14:textId="77777777" w:rsidR="005B3AB8" w:rsidRDefault="005B3AB8" w:rsidP="005B3AB8">
            <w:pPr>
              <w:jc w:val="both"/>
            </w:pPr>
          </w:p>
          <w:p w14:paraId="4AD7B18B" w14:textId="157B8093" w:rsidR="00164918" w:rsidRPr="00164918" w:rsidRDefault="005B3AB8" w:rsidP="00164918">
            <w:pPr>
              <w:jc w:val="both"/>
            </w:pPr>
            <w:r>
              <w:t xml:space="preserve">To help improve my application of theory in assessments, I have attended </w:t>
            </w:r>
            <w:r w:rsidR="008E5363">
              <w:t xml:space="preserve">numerous training days </w:t>
            </w:r>
            <w:r w:rsidR="00EC1A4A">
              <w:t>relating to the service in which I work and have set aside time to</w:t>
            </w:r>
            <w:r>
              <w:t xml:space="preserve"> carr</w:t>
            </w:r>
            <w:r w:rsidR="00EC1A4A">
              <w:t>y</w:t>
            </w:r>
            <w:r>
              <w:t xml:space="preserve"> out my own </w:t>
            </w:r>
            <w:r w:rsidR="00EC1A4A">
              <w:t xml:space="preserve">independent </w:t>
            </w:r>
            <w:r>
              <w:t>re</w:t>
            </w:r>
            <w:r w:rsidR="00EC1A4A">
              <w:t>se</w:t>
            </w:r>
            <w:r>
              <w:t>a</w:t>
            </w:r>
            <w:r w:rsidR="00EC1A4A">
              <w:t>r</w:t>
            </w:r>
            <w:r>
              <w:t>ch</w:t>
            </w:r>
            <w:r w:rsidR="008E5363">
              <w:t>,</w:t>
            </w:r>
            <w:r>
              <w:t xml:space="preserve"> </w:t>
            </w:r>
            <w:r w:rsidR="00EC1A4A">
              <w:t>build</w:t>
            </w:r>
            <w:r w:rsidR="008E5363">
              <w:t>ing</w:t>
            </w:r>
            <w:r w:rsidR="00EC1A4A">
              <w:t xml:space="preserve"> upon</w:t>
            </w:r>
            <w:r>
              <w:t xml:space="preserve"> my knowledge base. By doing this, I have </w:t>
            </w:r>
            <w:r w:rsidR="00EC1A4A">
              <w:t xml:space="preserve">not only expanded on my knowledge of underlying social work theory but </w:t>
            </w:r>
            <w:r>
              <w:t xml:space="preserve">strengthened my </w:t>
            </w:r>
            <w:r w:rsidR="00EC1A4A">
              <w:t>understanding of how this knowledge fits within</w:t>
            </w:r>
            <w:r>
              <w:t xml:space="preserve"> assessments</w:t>
            </w:r>
            <w:r w:rsidR="00EC1A4A">
              <w:t xml:space="preserve"> I may carry out or be a part of</w:t>
            </w:r>
            <w:r>
              <w:t xml:space="preserve">. </w:t>
            </w:r>
            <w:r w:rsidR="00EC1A4A">
              <w:t xml:space="preserve">Through collaborative working with other professionals, I can also understand how other professionals incorporate theory into their </w:t>
            </w:r>
            <w:r w:rsidR="009C74FA">
              <w:t>practice</w:t>
            </w:r>
            <w:r w:rsidR="00164918">
              <w:t xml:space="preserve"> effectively and how it</w:t>
            </w:r>
            <w:r w:rsidR="00164918" w:rsidRPr="00164918">
              <w:t xml:space="preserve"> enables </w:t>
            </w:r>
            <w:r w:rsidR="00164918">
              <w:t>them</w:t>
            </w:r>
            <w:r w:rsidR="00164918" w:rsidRPr="00164918">
              <w:t xml:space="preserve"> to make sense of complex situations (Howe, 2009).</w:t>
            </w:r>
            <w:r w:rsidR="00164918">
              <w:t xml:space="preserve"> </w:t>
            </w:r>
            <w:r w:rsidRPr="009C74FA">
              <w:t xml:space="preserve">SCW identifies training, research, structured reading, shadowing and reflection as forms of continuing professional </w:t>
            </w:r>
            <w:r w:rsidRPr="009C74FA">
              <w:lastRenderedPageBreak/>
              <w:t>development (Social Care Wales, 2023).</w:t>
            </w:r>
            <w:r w:rsidR="009C74FA">
              <w:t xml:space="preserve"> Reaching this outcome has enabled me </w:t>
            </w:r>
            <w:r w:rsidR="00107987">
              <w:t>to provide</w:t>
            </w:r>
            <w:r w:rsidR="009C74FA">
              <w:t xml:space="preserve"> more thorough, concrete interventions </w:t>
            </w:r>
            <w:r w:rsidR="00107987">
              <w:t>for</w:t>
            </w:r>
            <w:r w:rsidR="009C74FA">
              <w:t xml:space="preserve"> the children and families I work with</w:t>
            </w:r>
            <w:r w:rsidR="00107987">
              <w:t>; better understanding of theory in assessment allows for deeper critical analysis, which is crucial for effective assessment and intervention (Trevithick, 2012).</w:t>
            </w:r>
          </w:p>
          <w:p w14:paraId="5B09EB0E" w14:textId="7BD216AC" w:rsidR="005B3AB8" w:rsidRDefault="005B3AB8" w:rsidP="00164918">
            <w:pPr>
              <w:tabs>
                <w:tab w:val="left" w:pos="3144"/>
              </w:tabs>
              <w:jc w:val="both"/>
            </w:pPr>
          </w:p>
          <w:p w14:paraId="6BE5DA31" w14:textId="77777777" w:rsidR="005B3AB8" w:rsidRDefault="005B3AB8" w:rsidP="005B3AB8">
            <w:pPr>
              <w:pStyle w:val="ListParagraph"/>
              <w:numPr>
                <w:ilvl w:val="0"/>
                <w:numId w:val="3"/>
              </w:numPr>
              <w:jc w:val="both"/>
            </w:pPr>
            <w:r w:rsidRPr="002A3C94">
              <w:t>Develop assertive communication.</w:t>
            </w:r>
          </w:p>
          <w:p w14:paraId="6D16BD02" w14:textId="77777777" w:rsidR="009C74FA" w:rsidRDefault="009C74FA" w:rsidP="00FF77FB">
            <w:pPr>
              <w:jc w:val="both"/>
            </w:pPr>
          </w:p>
          <w:p w14:paraId="2405629F" w14:textId="66F47AE2" w:rsidR="00164918" w:rsidRPr="00164918" w:rsidRDefault="00FF77FB" w:rsidP="00164918">
            <w:pPr>
              <w:jc w:val="both"/>
            </w:pPr>
            <w:r w:rsidRPr="008E5363">
              <w:t xml:space="preserve">My confidence has grown throughout completion of this </w:t>
            </w:r>
            <w:r w:rsidR="00164918" w:rsidRPr="008E5363">
              <w:t>program,</w:t>
            </w:r>
            <w:r w:rsidRPr="008E5363">
              <w:t xml:space="preserve"> and this has improved my assertiveness. I now chair more meetings and feel more able to communicate my professional views and provide respectful challenge. I have continued to shadow colleagues with greater experience and seek their advice and reassurance when managing challenging situations. Reassurance through supervision has also supported my confidence and helped me trust my professional judgement. Relationship-based social work emphasises the importance of confident communication, appropriate challenge and maintaining a focus on the needs of the child while sustaining effective professional relationships (Ruch, Turney and Ward, 2018).</w:t>
            </w:r>
            <w:r w:rsidR="00EC1A4A" w:rsidRPr="008E5363">
              <w:t xml:space="preserve"> </w:t>
            </w:r>
            <w:r w:rsidRPr="008E5363">
              <w:t xml:space="preserve">I </w:t>
            </w:r>
            <w:r w:rsidR="00EC1A4A" w:rsidRPr="008E5363">
              <w:t xml:space="preserve">also </w:t>
            </w:r>
            <w:r w:rsidRPr="008E5363">
              <w:t xml:space="preserve">attended training around imposter syndrome, which enabled me to identify how feelings of self-doubt can lead me to feel overwhelmed or want to withdraw from challenging situations. I have since identified strategies to recognise and manage these feelings. Developing my assertiveness has benefited </w:t>
            </w:r>
            <w:r>
              <w:t>working collaboratively, as I am not being overshadowed by others and can strongly advocate the voice of the child and make sure it is not lost when working with families.</w:t>
            </w:r>
          </w:p>
          <w:p w14:paraId="2963A75E" w14:textId="77777777" w:rsidR="005B3AB8" w:rsidRDefault="005B3AB8" w:rsidP="005B3AB8">
            <w:pPr>
              <w:jc w:val="both"/>
            </w:pPr>
          </w:p>
          <w:p w14:paraId="6BF06882" w14:textId="77777777" w:rsidR="005B3AB8" w:rsidRDefault="005B3AB8" w:rsidP="005B3AB8">
            <w:pPr>
              <w:pStyle w:val="ListParagraph"/>
              <w:numPr>
                <w:ilvl w:val="0"/>
                <w:numId w:val="3"/>
              </w:numPr>
              <w:jc w:val="both"/>
            </w:pPr>
            <w:r w:rsidRPr="002A3C94">
              <w:t>Use supervision</w:t>
            </w:r>
            <w:r>
              <w:t xml:space="preserve"> </w:t>
            </w:r>
            <w:r w:rsidRPr="002A3C94">
              <w:t>effectively to support professional judgement</w:t>
            </w:r>
            <w:r>
              <w:t>.</w:t>
            </w:r>
          </w:p>
          <w:p w14:paraId="00E633D9" w14:textId="77777777" w:rsidR="005B3AB8" w:rsidRDefault="005B3AB8" w:rsidP="005B3AB8">
            <w:pPr>
              <w:jc w:val="both"/>
            </w:pPr>
          </w:p>
          <w:p w14:paraId="3ED143C3" w14:textId="0B70F4BF" w:rsidR="005E6559" w:rsidRPr="00EC1A4A" w:rsidRDefault="005E6559" w:rsidP="005E6559">
            <w:pPr>
              <w:jc w:val="both"/>
              <w:rPr>
                <w:color w:val="FF0000"/>
              </w:rPr>
            </w:pPr>
            <w:r w:rsidRPr="005E6559">
              <w:t xml:space="preserve">I now continuously use supervision </w:t>
            </w:r>
            <w:r w:rsidR="001F3CB5">
              <w:t xml:space="preserve">as </w:t>
            </w:r>
            <w:r w:rsidR="001F3CB5" w:rsidRPr="001F3CB5">
              <w:t>a structured space for reflection, critical thinking and professional accountability (Morrison, 2005)</w:t>
            </w:r>
            <w:r w:rsidR="001F3CB5">
              <w:t xml:space="preserve">, </w:t>
            </w:r>
            <w:r w:rsidRPr="005E6559">
              <w:t>and advocate for myself to ensure I receive sufficient opportunities for reflection</w:t>
            </w:r>
            <w:r w:rsidR="001F3CB5" w:rsidRPr="001F3CB5">
              <w:t>.</w:t>
            </w:r>
            <w:r w:rsidR="001F3CB5">
              <w:t xml:space="preserve"> </w:t>
            </w:r>
            <w:r w:rsidRPr="005E6559">
              <w:t>The BASW Code of Ethics identifies using professional supervision and peer support to reflect on and improve practice, alongside taking responsibility for continuing professional development, as elements of ethical practice.</w:t>
            </w:r>
            <w:r w:rsidR="00EB35F6" w:rsidRPr="005E6559">
              <w:t xml:space="preserve"> </w:t>
            </w:r>
            <w:r w:rsidR="007F308A" w:rsidRPr="007F308A">
              <w:t>(BASW, 2021).</w:t>
            </w:r>
            <w:r w:rsidR="00EC1A4A">
              <w:t xml:space="preserve"> </w:t>
            </w:r>
            <w:r w:rsidR="00323F42">
              <w:t>This program</w:t>
            </w:r>
            <w:r w:rsidRPr="005E6559">
              <w:t xml:space="preserve"> has helped me recognise that reflection does not need to occur only within formal supervision. I am increasingly able to reflect independently, question my assumptions and consider alternative explanations. However, greater confidence in my judgement has also helped me recognise when I need the perspectives of others</w:t>
            </w:r>
            <w:r w:rsidR="00EC1A4A">
              <w:t xml:space="preserve">. </w:t>
            </w:r>
            <w:r w:rsidRPr="005E6559">
              <w:t>This was demonstrated within the complex case considered in Task 3, where professionals met regularly to share their views, which supported the development of my assessment. This helped me recognise that professional judgement does not mean making decisions independently. Effective judgement can involve bringing together different professional perspectives while remaining accountable for my own analysis.</w:t>
            </w:r>
          </w:p>
          <w:p w14:paraId="0EFA8431" w14:textId="77777777" w:rsidR="00FF77FB" w:rsidRDefault="00FF77FB" w:rsidP="005E6559">
            <w:pPr>
              <w:jc w:val="both"/>
            </w:pPr>
          </w:p>
          <w:p w14:paraId="1CF35ACC" w14:textId="4AF1A930" w:rsidR="00FF77FB" w:rsidRDefault="00FF77FB" w:rsidP="005E6559">
            <w:pPr>
              <w:jc w:val="both"/>
            </w:pPr>
            <w:r>
              <w:t>Now What?</w:t>
            </w:r>
          </w:p>
          <w:p w14:paraId="7E3276DD" w14:textId="77777777" w:rsidR="007F308A" w:rsidRPr="005E6559" w:rsidRDefault="007F308A" w:rsidP="005E6559">
            <w:pPr>
              <w:jc w:val="both"/>
            </w:pPr>
          </w:p>
          <w:p w14:paraId="7D215392" w14:textId="3E3A0E1E" w:rsidR="005E6559" w:rsidRDefault="005E6559" w:rsidP="005E6559">
            <w:pPr>
              <w:jc w:val="both"/>
            </w:pPr>
            <w:r w:rsidRPr="005E6559">
              <w:t xml:space="preserve">Following reflection with my mentor and supervisor, I believe I have made progress across all three outcomes. My future learning needs are to continue developing critical analysis, theoretical knowledge, assertive communication and confidence in complex decision making. I will continue to use training, research, supervision and reflection to support my transition towards becoming a more experienced practitioner. This reflects </w:t>
            </w:r>
            <w:r w:rsidR="00323F42">
              <w:t xml:space="preserve">SCW </w:t>
            </w:r>
            <w:r w:rsidRPr="005E6559">
              <w:lastRenderedPageBreak/>
              <w:t>expectation that professional development continues throughout a practitioner’s working life</w:t>
            </w:r>
            <w:r w:rsidR="007F308A">
              <w:t xml:space="preserve"> </w:t>
            </w:r>
            <w:r w:rsidR="007F308A" w:rsidRPr="007F308A">
              <w:t>(Social Care Wales, 2023)</w:t>
            </w:r>
            <w:r w:rsidR="00164918">
              <w:t>.</w:t>
            </w:r>
          </w:p>
          <w:p w14:paraId="1F41B77C" w14:textId="77777777" w:rsidR="00007340" w:rsidRDefault="00007340" w:rsidP="005E6559">
            <w:pPr>
              <w:jc w:val="both"/>
            </w:pPr>
          </w:p>
          <w:p w14:paraId="3223DA61" w14:textId="18C4AEE5" w:rsidR="00007340" w:rsidRPr="005E6559" w:rsidRDefault="00007340" w:rsidP="005E6559">
            <w:pPr>
              <w:jc w:val="both"/>
            </w:pPr>
            <w:r>
              <w:t xml:space="preserve">Word Count - </w:t>
            </w:r>
            <w:r w:rsidR="006C288C">
              <w:t>6</w:t>
            </w:r>
            <w:r w:rsidR="006445C0">
              <w:t>63</w:t>
            </w:r>
          </w:p>
          <w:p w14:paraId="78DADA40" w14:textId="77777777" w:rsidR="007F308A" w:rsidRDefault="007F308A" w:rsidP="002D6B34">
            <w:pPr>
              <w:jc w:val="both"/>
            </w:pPr>
          </w:p>
          <w:p w14:paraId="52CD0E3E" w14:textId="77777777" w:rsidR="004F0E93" w:rsidRPr="008B28E7" w:rsidRDefault="004F0E93" w:rsidP="00007340">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0FD162A4" w14:textId="77777777" w:rsidR="00126BE2" w:rsidRDefault="00126BE2" w:rsidP="002D6B34">
            <w:pPr>
              <w:jc w:val="both"/>
              <w:rPr>
                <w:rStyle w:val="apple-converted-space"/>
                <w:rFonts w:cstheme="minorHAnsi"/>
                <w:color w:val="000000"/>
              </w:rPr>
            </w:pPr>
          </w:p>
          <w:p w14:paraId="0A5059B9" w14:textId="79E2C615" w:rsidR="005E6559" w:rsidRPr="005E6559" w:rsidRDefault="005E6559" w:rsidP="005E6559">
            <w:pPr>
              <w:jc w:val="both"/>
              <w:rPr>
                <w:rFonts w:cstheme="minorHAnsi"/>
                <w:color w:val="000000"/>
              </w:rPr>
            </w:pPr>
            <w:r w:rsidRPr="005E6559">
              <w:rPr>
                <w:rFonts w:cstheme="minorHAnsi"/>
                <w:color w:val="000000"/>
              </w:rPr>
              <w:t>Following completion of Task 2, I have recognised the importance of seeking feedback and giving individuals and carers opportunities to share their views about my practice. Receiving positive and constructive feedback has helped me reflect on how my approach affects those I work with and identify areas for further development. Feedback has also supported my confidence and provided reassurance that the work I undertake is valued and has a positive impact. This reassurance has helped me remain motivated within a challenging area of social work. Moving forward, I will continue seeking feedback to support my reflection, confidence and ongoing professional development</w:t>
            </w:r>
            <w:r w:rsidR="000E29FD">
              <w:rPr>
                <w:rFonts w:cstheme="minorHAnsi"/>
                <w:color w:val="000000"/>
              </w:rPr>
              <w:t>.</w:t>
            </w:r>
          </w:p>
          <w:p w14:paraId="1D7F37CC" w14:textId="77777777" w:rsidR="00126BE2" w:rsidRDefault="00126BE2" w:rsidP="002D6B34">
            <w:pPr>
              <w:jc w:val="both"/>
              <w:rPr>
                <w:rStyle w:val="apple-converted-space"/>
                <w:rFonts w:cstheme="minorHAnsi"/>
                <w:color w:val="000000"/>
              </w:rPr>
            </w:pPr>
          </w:p>
          <w:p w14:paraId="46FD8FB7" w14:textId="732043A1" w:rsidR="00007340" w:rsidRDefault="00007340" w:rsidP="002D6B34">
            <w:pPr>
              <w:jc w:val="both"/>
              <w:rPr>
                <w:rStyle w:val="apple-converted-space"/>
                <w:rFonts w:cstheme="minorHAnsi"/>
                <w:color w:val="000000"/>
              </w:rPr>
            </w:pPr>
            <w:r>
              <w:rPr>
                <w:rStyle w:val="apple-converted-space"/>
                <w:color w:val="000000"/>
              </w:rPr>
              <w:t xml:space="preserve">Word Count – 101 </w:t>
            </w:r>
          </w:p>
          <w:p w14:paraId="42B3CEF9" w14:textId="77777777" w:rsidR="00126BE2" w:rsidRPr="007C6082" w:rsidRDefault="00126BE2" w:rsidP="002D6B34">
            <w:pPr>
              <w:jc w:val="both"/>
              <w:rPr>
                <w:rStyle w:val="apple-converted-space"/>
                <w:rFonts w:cstheme="minorHAnsi"/>
                <w:color w:val="000000"/>
              </w:rPr>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336F6"/>
    <w:multiLevelType w:val="hybridMultilevel"/>
    <w:tmpl w:val="D6007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BB41F9"/>
    <w:multiLevelType w:val="hybridMultilevel"/>
    <w:tmpl w:val="D6007B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2"/>
  </w:num>
  <w:num w:numId="2" w16cid:durableId="878665529">
    <w:abstractNumId w:val="0"/>
  </w:num>
  <w:num w:numId="3" w16cid:durableId="1047796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7340"/>
    <w:rsid w:val="000A2AB5"/>
    <w:rsid w:val="000E29FD"/>
    <w:rsid w:val="00107987"/>
    <w:rsid w:val="00116B3E"/>
    <w:rsid w:val="00126BE2"/>
    <w:rsid w:val="00144574"/>
    <w:rsid w:val="00164918"/>
    <w:rsid w:val="001A55DE"/>
    <w:rsid w:val="001B08C6"/>
    <w:rsid w:val="001C266D"/>
    <w:rsid w:val="001F3CB5"/>
    <w:rsid w:val="00237B5B"/>
    <w:rsid w:val="0028115B"/>
    <w:rsid w:val="00294778"/>
    <w:rsid w:val="00323F42"/>
    <w:rsid w:val="003E2053"/>
    <w:rsid w:val="004F0E93"/>
    <w:rsid w:val="005B3AB8"/>
    <w:rsid w:val="005C7CE0"/>
    <w:rsid w:val="005E6559"/>
    <w:rsid w:val="006445C0"/>
    <w:rsid w:val="00653641"/>
    <w:rsid w:val="006A45C8"/>
    <w:rsid w:val="006C288C"/>
    <w:rsid w:val="007140C2"/>
    <w:rsid w:val="00734504"/>
    <w:rsid w:val="0076269D"/>
    <w:rsid w:val="007C6082"/>
    <w:rsid w:val="007D220D"/>
    <w:rsid w:val="007F308A"/>
    <w:rsid w:val="007F346B"/>
    <w:rsid w:val="0085374A"/>
    <w:rsid w:val="00862C3E"/>
    <w:rsid w:val="008850EE"/>
    <w:rsid w:val="008B136B"/>
    <w:rsid w:val="008E5363"/>
    <w:rsid w:val="00933CEE"/>
    <w:rsid w:val="009409FB"/>
    <w:rsid w:val="00943FDB"/>
    <w:rsid w:val="009A4CCD"/>
    <w:rsid w:val="009C74FA"/>
    <w:rsid w:val="009D6F7A"/>
    <w:rsid w:val="009E7E40"/>
    <w:rsid w:val="009F21E6"/>
    <w:rsid w:val="00A54587"/>
    <w:rsid w:val="00A62DC0"/>
    <w:rsid w:val="00A66A6F"/>
    <w:rsid w:val="00A73D0B"/>
    <w:rsid w:val="00AB232D"/>
    <w:rsid w:val="00AB407C"/>
    <w:rsid w:val="00AE2919"/>
    <w:rsid w:val="00AF218B"/>
    <w:rsid w:val="00B303B9"/>
    <w:rsid w:val="00B911B7"/>
    <w:rsid w:val="00B930D3"/>
    <w:rsid w:val="00BB2F0A"/>
    <w:rsid w:val="00C0499C"/>
    <w:rsid w:val="00C243FA"/>
    <w:rsid w:val="00C50B53"/>
    <w:rsid w:val="00C86002"/>
    <w:rsid w:val="00CB2131"/>
    <w:rsid w:val="00CE6271"/>
    <w:rsid w:val="00D27A91"/>
    <w:rsid w:val="00D50C1D"/>
    <w:rsid w:val="00D75FEC"/>
    <w:rsid w:val="00DB7481"/>
    <w:rsid w:val="00DC3220"/>
    <w:rsid w:val="00DF2A2E"/>
    <w:rsid w:val="00E5092E"/>
    <w:rsid w:val="00EB35F6"/>
    <w:rsid w:val="00EC1A4A"/>
    <w:rsid w:val="00F14D32"/>
    <w:rsid w:val="00F44F5A"/>
    <w:rsid w:val="00F83969"/>
    <w:rsid w:val="00F84457"/>
    <w:rsid w:val="00FB4FD1"/>
    <w:rsid w:val="00FF77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5E6559"/>
    <w:rPr>
      <w:color w:val="0563C1" w:themeColor="hyperlink"/>
      <w:u w:val="single"/>
    </w:rPr>
  </w:style>
  <w:style w:type="character" w:styleId="UnresolvedMention">
    <w:name w:val="Unresolved Mention"/>
    <w:basedOn w:val="DefaultParagraphFont"/>
    <w:uiPriority w:val="99"/>
    <w:semiHidden/>
    <w:unhideWhenUsed/>
    <w:rsid w:val="005E6559"/>
    <w:rPr>
      <w:color w:val="605E5C"/>
      <w:shd w:val="clear" w:color="auto" w:fill="E1DFDD"/>
    </w:rPr>
  </w:style>
  <w:style w:type="paragraph" w:styleId="ListParagraph">
    <w:name w:val="List Paragraph"/>
    <w:basedOn w:val="Normal"/>
    <w:uiPriority w:val="34"/>
    <w:qFormat/>
    <w:rsid w:val="007626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7</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Cerys Henry</cp:lastModifiedBy>
  <cp:revision>43</cp:revision>
  <cp:lastPrinted>2023-02-14T11:26:00Z</cp:lastPrinted>
  <dcterms:created xsi:type="dcterms:W3CDTF">2026-09-06T21:15:00Z</dcterms:created>
  <dcterms:modified xsi:type="dcterms:W3CDTF">2026-10-06T17:31:00Z</dcterms:modified>
</cp:coreProperties>
</file>