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7C38F0" w14:textId="77777777" w:rsidR="00F10A9E" w:rsidRDefault="00F10A9E" w:rsidP="00F10A9E">
      <w:pPr>
        <w:spacing w:line="360" w:lineRule="auto"/>
        <w:rPr>
          <w:b/>
          <w:sz w:val="72"/>
        </w:rPr>
      </w:pPr>
      <w:r>
        <w:rPr>
          <w:noProof/>
          <w:lang w:eastAsia="en-GB"/>
        </w:rPr>
        <w:drawing>
          <wp:anchor distT="0" distB="0" distL="114300" distR="114300" simplePos="0" relativeHeight="251658240" behindDoc="0" locked="0" layoutInCell="1" allowOverlap="1" wp14:anchorId="56E46912" wp14:editId="42A85AE7">
            <wp:simplePos x="0" y="0"/>
            <wp:positionH relativeFrom="column">
              <wp:align>left</wp:align>
            </wp:positionH>
            <wp:positionV relativeFrom="paragraph">
              <wp:align>top</wp:align>
            </wp:positionV>
            <wp:extent cx="1981200" cy="800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981200" cy="800100"/>
                    </a:xfrm>
                    <a:prstGeom prst="rect">
                      <a:avLst/>
                    </a:prstGeom>
                  </pic:spPr>
                </pic:pic>
              </a:graphicData>
            </a:graphic>
          </wp:anchor>
        </w:drawing>
      </w:r>
    </w:p>
    <w:p w14:paraId="3644B9F6" w14:textId="77777777" w:rsidR="00F10A9E" w:rsidRDefault="00F10A9E" w:rsidP="00F10A9E">
      <w:pPr>
        <w:spacing w:line="360" w:lineRule="auto"/>
        <w:rPr>
          <w:b/>
          <w:sz w:val="72"/>
        </w:rPr>
      </w:pPr>
    </w:p>
    <w:p w14:paraId="52A433F2" w14:textId="0D642B34" w:rsidR="00515213" w:rsidRPr="00F10A9E" w:rsidRDefault="00F10A9E" w:rsidP="00F10A9E">
      <w:pPr>
        <w:spacing w:line="360" w:lineRule="auto"/>
        <w:jc w:val="center"/>
        <w:rPr>
          <w:b/>
          <w:sz w:val="40"/>
          <w:szCs w:val="40"/>
        </w:rPr>
      </w:pPr>
      <w:r>
        <w:rPr>
          <w:b/>
          <w:sz w:val="40"/>
          <w:szCs w:val="40"/>
        </w:rPr>
        <w:t>ASSESSMENT 1: HANDLING &amp; BUSINESS INTELLIGENCE</w:t>
      </w:r>
    </w:p>
    <w:p w14:paraId="0069B47E" w14:textId="77777777" w:rsidR="00515213" w:rsidRDefault="00515213" w:rsidP="00FC303C">
      <w:pPr>
        <w:ind w:left="1440" w:hanging="1440"/>
        <w:jc w:val="center"/>
        <w:rPr>
          <w:b/>
          <w:sz w:val="36"/>
          <w:szCs w:val="36"/>
        </w:rPr>
      </w:pPr>
      <w:r w:rsidRPr="00F10A9E">
        <w:rPr>
          <w:b/>
          <w:sz w:val="36"/>
          <w:szCs w:val="36"/>
        </w:rPr>
        <w:t>Current Trends of business Intelligence</w:t>
      </w:r>
    </w:p>
    <w:p w14:paraId="5C36EA92" w14:textId="59EB18B2" w:rsidR="00F10A9E" w:rsidRDefault="00F10A9E" w:rsidP="00FC303C">
      <w:pPr>
        <w:ind w:left="1440" w:hanging="1440"/>
        <w:jc w:val="center"/>
        <w:rPr>
          <w:b/>
          <w:sz w:val="36"/>
          <w:szCs w:val="36"/>
        </w:rPr>
      </w:pPr>
      <w:r>
        <w:rPr>
          <w:b/>
          <w:sz w:val="36"/>
          <w:szCs w:val="36"/>
        </w:rPr>
        <w:t>Module code: LCBB5000</w:t>
      </w:r>
    </w:p>
    <w:p w14:paraId="2B1F586E" w14:textId="30377E8A" w:rsidR="00F10A9E" w:rsidRDefault="00F10A9E" w:rsidP="00FC303C">
      <w:pPr>
        <w:ind w:left="1440" w:hanging="1440"/>
        <w:jc w:val="center"/>
        <w:rPr>
          <w:b/>
          <w:sz w:val="36"/>
          <w:szCs w:val="36"/>
        </w:rPr>
      </w:pPr>
      <w:r>
        <w:rPr>
          <w:b/>
          <w:sz w:val="36"/>
          <w:szCs w:val="36"/>
        </w:rPr>
        <w:t xml:space="preserve">Student name: </w:t>
      </w:r>
      <w:r w:rsidR="00154F46">
        <w:rPr>
          <w:b/>
          <w:sz w:val="36"/>
          <w:szCs w:val="36"/>
        </w:rPr>
        <w:t>Georgiana Repciuc(</w:t>
      </w:r>
      <w:bookmarkStart w:id="0" w:name="_GoBack"/>
      <w:bookmarkEnd w:id="0"/>
      <w:r>
        <w:rPr>
          <w:b/>
          <w:sz w:val="36"/>
          <w:szCs w:val="36"/>
        </w:rPr>
        <w:t>2123846)</w:t>
      </w:r>
    </w:p>
    <w:p w14:paraId="7FDC9BE0" w14:textId="77777777" w:rsidR="00F10A9E" w:rsidRPr="00F10A9E" w:rsidRDefault="00F10A9E" w:rsidP="00FC303C">
      <w:pPr>
        <w:ind w:left="1440" w:hanging="1440"/>
        <w:jc w:val="center"/>
        <w:rPr>
          <w:b/>
          <w:sz w:val="36"/>
          <w:szCs w:val="36"/>
        </w:rPr>
      </w:pPr>
    </w:p>
    <w:p w14:paraId="723DF6A0" w14:textId="77777777" w:rsidR="00515213" w:rsidRDefault="00515213">
      <w:pPr>
        <w:rPr>
          <w:b/>
          <w:sz w:val="52"/>
        </w:rPr>
      </w:pPr>
    </w:p>
    <w:p w14:paraId="4E2B4273" w14:textId="77777777" w:rsidR="00515213" w:rsidRDefault="00515213">
      <w:pPr>
        <w:rPr>
          <w:b/>
          <w:sz w:val="52"/>
        </w:rPr>
      </w:pPr>
    </w:p>
    <w:p w14:paraId="6CA11469" w14:textId="77777777" w:rsidR="00F44A78" w:rsidRDefault="00F44A78">
      <w:pPr>
        <w:spacing w:line="276" w:lineRule="auto"/>
        <w:jc w:val="left"/>
        <w:rPr>
          <w:rFonts w:eastAsiaTheme="majorEastAsia" w:cstheme="majorBidi"/>
          <w:b/>
          <w:bCs/>
          <w:color w:val="000000" w:themeColor="text1"/>
          <w:sz w:val="28"/>
          <w:szCs w:val="28"/>
        </w:rPr>
      </w:pPr>
      <w:r>
        <w:br w:type="page"/>
      </w:r>
    </w:p>
    <w:sdt>
      <w:sdtPr>
        <w:rPr>
          <w:rFonts w:ascii="Times New Roman" w:eastAsiaTheme="minorHAnsi" w:hAnsi="Times New Roman" w:cstheme="minorBidi"/>
          <w:b w:val="0"/>
          <w:bCs w:val="0"/>
          <w:color w:val="auto"/>
          <w:sz w:val="24"/>
          <w:szCs w:val="22"/>
        </w:rPr>
        <w:id w:val="629039579"/>
        <w:docPartObj>
          <w:docPartGallery w:val="Table of Contents"/>
          <w:docPartUnique/>
        </w:docPartObj>
      </w:sdtPr>
      <w:sdtEndPr/>
      <w:sdtContent>
        <w:p w14:paraId="7A98E9CA" w14:textId="77777777" w:rsidR="00F44A78" w:rsidRPr="00F10A9E" w:rsidRDefault="00F44A78" w:rsidP="00F10A9E">
          <w:pPr>
            <w:pStyle w:val="TOCHeading"/>
            <w:spacing w:line="360" w:lineRule="auto"/>
            <w:rPr>
              <w:rFonts w:ascii="Times New Roman" w:hAnsi="Times New Roman" w:cs="Times New Roman"/>
            </w:rPr>
          </w:pPr>
          <w:r w:rsidRPr="00F10A9E">
            <w:rPr>
              <w:rFonts w:ascii="Times New Roman" w:hAnsi="Times New Roman" w:cs="Times New Roman"/>
            </w:rPr>
            <w:t>Table of Contents</w:t>
          </w:r>
        </w:p>
        <w:p w14:paraId="574DEF14" w14:textId="77777777" w:rsidR="00F44A78" w:rsidRPr="00F10A9E" w:rsidRDefault="00F44A78" w:rsidP="00F10A9E">
          <w:pPr>
            <w:pStyle w:val="TOC1"/>
            <w:tabs>
              <w:tab w:val="right" w:leader="dot" w:pos="9350"/>
            </w:tabs>
            <w:spacing w:line="360" w:lineRule="auto"/>
            <w:rPr>
              <w:rFonts w:cs="Times New Roman"/>
              <w:noProof/>
              <w:sz w:val="28"/>
              <w:szCs w:val="28"/>
            </w:rPr>
          </w:pPr>
          <w:r w:rsidRPr="00F10A9E">
            <w:rPr>
              <w:rFonts w:cs="Times New Roman"/>
              <w:sz w:val="28"/>
              <w:szCs w:val="28"/>
            </w:rPr>
            <w:fldChar w:fldCharType="begin"/>
          </w:r>
          <w:r w:rsidRPr="00F10A9E">
            <w:rPr>
              <w:rFonts w:cs="Times New Roman"/>
              <w:sz w:val="28"/>
              <w:szCs w:val="28"/>
            </w:rPr>
            <w:instrText xml:space="preserve"> TOC \o "1-3" \h \z \u </w:instrText>
          </w:r>
          <w:r w:rsidRPr="00F10A9E">
            <w:rPr>
              <w:rFonts w:cs="Times New Roman"/>
              <w:sz w:val="28"/>
              <w:szCs w:val="28"/>
            </w:rPr>
            <w:fldChar w:fldCharType="separate"/>
          </w:r>
          <w:hyperlink w:anchor="_Toc140653135" w:history="1">
            <w:r w:rsidRPr="00F10A9E">
              <w:rPr>
                <w:rStyle w:val="Hyperlink"/>
                <w:rFonts w:cs="Times New Roman"/>
                <w:noProof/>
                <w:sz w:val="28"/>
                <w:szCs w:val="28"/>
              </w:rPr>
              <w:t>Introduction</w:t>
            </w:r>
            <w:r w:rsidRPr="00F10A9E">
              <w:rPr>
                <w:rFonts w:cs="Times New Roman"/>
                <w:noProof/>
                <w:webHidden/>
                <w:sz w:val="28"/>
                <w:szCs w:val="28"/>
              </w:rPr>
              <w:tab/>
            </w:r>
            <w:r w:rsidRPr="00F10A9E">
              <w:rPr>
                <w:rFonts w:cs="Times New Roman"/>
                <w:noProof/>
                <w:webHidden/>
                <w:sz w:val="28"/>
                <w:szCs w:val="28"/>
              </w:rPr>
              <w:fldChar w:fldCharType="begin"/>
            </w:r>
            <w:r w:rsidRPr="00F10A9E">
              <w:rPr>
                <w:rFonts w:cs="Times New Roman"/>
                <w:noProof/>
                <w:webHidden/>
                <w:sz w:val="28"/>
                <w:szCs w:val="28"/>
              </w:rPr>
              <w:instrText xml:space="preserve"> PAGEREF _Toc140653135 \h </w:instrText>
            </w:r>
            <w:r w:rsidRPr="00F10A9E">
              <w:rPr>
                <w:rFonts w:cs="Times New Roman"/>
                <w:noProof/>
                <w:webHidden/>
                <w:sz w:val="28"/>
                <w:szCs w:val="28"/>
              </w:rPr>
            </w:r>
            <w:r w:rsidRPr="00F10A9E">
              <w:rPr>
                <w:rFonts w:cs="Times New Roman"/>
                <w:noProof/>
                <w:webHidden/>
                <w:sz w:val="28"/>
                <w:szCs w:val="28"/>
              </w:rPr>
              <w:fldChar w:fldCharType="separate"/>
            </w:r>
            <w:r w:rsidRPr="00F10A9E">
              <w:rPr>
                <w:rFonts w:cs="Times New Roman"/>
                <w:noProof/>
                <w:webHidden/>
                <w:sz w:val="28"/>
                <w:szCs w:val="28"/>
              </w:rPr>
              <w:t>3</w:t>
            </w:r>
            <w:r w:rsidRPr="00F10A9E">
              <w:rPr>
                <w:rFonts w:cs="Times New Roman"/>
                <w:noProof/>
                <w:webHidden/>
                <w:sz w:val="28"/>
                <w:szCs w:val="28"/>
              </w:rPr>
              <w:fldChar w:fldCharType="end"/>
            </w:r>
          </w:hyperlink>
        </w:p>
        <w:p w14:paraId="63D9C67A" w14:textId="77777777" w:rsidR="00F44A78" w:rsidRPr="00F10A9E" w:rsidRDefault="00BA636D" w:rsidP="00F10A9E">
          <w:pPr>
            <w:pStyle w:val="TOC1"/>
            <w:tabs>
              <w:tab w:val="right" w:leader="dot" w:pos="9350"/>
            </w:tabs>
            <w:spacing w:line="360" w:lineRule="auto"/>
            <w:rPr>
              <w:rFonts w:cs="Times New Roman"/>
              <w:noProof/>
              <w:sz w:val="28"/>
              <w:szCs w:val="28"/>
            </w:rPr>
          </w:pPr>
          <w:hyperlink w:anchor="_Toc140653136" w:history="1">
            <w:r w:rsidR="00F44A78" w:rsidRPr="00F10A9E">
              <w:rPr>
                <w:rStyle w:val="Hyperlink"/>
                <w:rFonts w:cs="Times New Roman"/>
                <w:noProof/>
                <w:sz w:val="28"/>
                <w:szCs w:val="28"/>
              </w:rPr>
              <w:t>Current Business Trends</w:t>
            </w:r>
            <w:r w:rsidR="00F44A78" w:rsidRPr="00F10A9E">
              <w:rPr>
                <w:rFonts w:cs="Times New Roman"/>
                <w:noProof/>
                <w:webHidden/>
                <w:sz w:val="28"/>
                <w:szCs w:val="28"/>
              </w:rPr>
              <w:tab/>
            </w:r>
            <w:r w:rsidR="00F44A78" w:rsidRPr="00F10A9E">
              <w:rPr>
                <w:rFonts w:cs="Times New Roman"/>
                <w:noProof/>
                <w:webHidden/>
                <w:sz w:val="28"/>
                <w:szCs w:val="28"/>
              </w:rPr>
              <w:fldChar w:fldCharType="begin"/>
            </w:r>
            <w:r w:rsidR="00F44A78" w:rsidRPr="00F10A9E">
              <w:rPr>
                <w:rFonts w:cs="Times New Roman"/>
                <w:noProof/>
                <w:webHidden/>
                <w:sz w:val="28"/>
                <w:szCs w:val="28"/>
              </w:rPr>
              <w:instrText xml:space="preserve"> PAGEREF _Toc140653136 \h </w:instrText>
            </w:r>
            <w:r w:rsidR="00F44A78" w:rsidRPr="00F10A9E">
              <w:rPr>
                <w:rFonts w:cs="Times New Roman"/>
                <w:noProof/>
                <w:webHidden/>
                <w:sz w:val="28"/>
                <w:szCs w:val="28"/>
              </w:rPr>
            </w:r>
            <w:r w:rsidR="00F44A78" w:rsidRPr="00F10A9E">
              <w:rPr>
                <w:rFonts w:cs="Times New Roman"/>
                <w:noProof/>
                <w:webHidden/>
                <w:sz w:val="28"/>
                <w:szCs w:val="28"/>
              </w:rPr>
              <w:fldChar w:fldCharType="separate"/>
            </w:r>
            <w:r w:rsidR="00F44A78" w:rsidRPr="00F10A9E">
              <w:rPr>
                <w:rFonts w:cs="Times New Roman"/>
                <w:noProof/>
                <w:webHidden/>
                <w:sz w:val="28"/>
                <w:szCs w:val="28"/>
              </w:rPr>
              <w:t>3</w:t>
            </w:r>
            <w:r w:rsidR="00F44A78" w:rsidRPr="00F10A9E">
              <w:rPr>
                <w:rFonts w:cs="Times New Roman"/>
                <w:noProof/>
                <w:webHidden/>
                <w:sz w:val="28"/>
                <w:szCs w:val="28"/>
              </w:rPr>
              <w:fldChar w:fldCharType="end"/>
            </w:r>
          </w:hyperlink>
        </w:p>
        <w:p w14:paraId="34A02BF5" w14:textId="77777777" w:rsidR="00F44A78" w:rsidRPr="00F10A9E" w:rsidRDefault="00BA636D" w:rsidP="00F10A9E">
          <w:pPr>
            <w:pStyle w:val="TOC1"/>
            <w:tabs>
              <w:tab w:val="right" w:leader="dot" w:pos="9350"/>
            </w:tabs>
            <w:spacing w:line="360" w:lineRule="auto"/>
            <w:rPr>
              <w:rFonts w:cs="Times New Roman"/>
              <w:noProof/>
              <w:sz w:val="28"/>
              <w:szCs w:val="28"/>
            </w:rPr>
          </w:pPr>
          <w:hyperlink w:anchor="_Toc140653137" w:history="1">
            <w:r w:rsidR="00F44A78" w:rsidRPr="00F10A9E">
              <w:rPr>
                <w:rStyle w:val="Hyperlink"/>
                <w:rFonts w:cs="Times New Roman"/>
                <w:noProof/>
                <w:sz w:val="28"/>
                <w:szCs w:val="28"/>
              </w:rPr>
              <w:t>Businesses are required to implement BI trends</w:t>
            </w:r>
            <w:r w:rsidR="00F44A78" w:rsidRPr="00F10A9E">
              <w:rPr>
                <w:rFonts w:cs="Times New Roman"/>
                <w:noProof/>
                <w:webHidden/>
                <w:sz w:val="28"/>
                <w:szCs w:val="28"/>
              </w:rPr>
              <w:tab/>
            </w:r>
            <w:r w:rsidR="00F44A78" w:rsidRPr="00F10A9E">
              <w:rPr>
                <w:rFonts w:cs="Times New Roman"/>
                <w:noProof/>
                <w:webHidden/>
                <w:sz w:val="28"/>
                <w:szCs w:val="28"/>
              </w:rPr>
              <w:fldChar w:fldCharType="begin"/>
            </w:r>
            <w:r w:rsidR="00F44A78" w:rsidRPr="00F10A9E">
              <w:rPr>
                <w:rFonts w:cs="Times New Roman"/>
                <w:noProof/>
                <w:webHidden/>
                <w:sz w:val="28"/>
                <w:szCs w:val="28"/>
              </w:rPr>
              <w:instrText xml:space="preserve"> PAGEREF _Toc140653137 \h </w:instrText>
            </w:r>
            <w:r w:rsidR="00F44A78" w:rsidRPr="00F10A9E">
              <w:rPr>
                <w:rFonts w:cs="Times New Roman"/>
                <w:noProof/>
                <w:webHidden/>
                <w:sz w:val="28"/>
                <w:szCs w:val="28"/>
              </w:rPr>
            </w:r>
            <w:r w:rsidR="00F44A78" w:rsidRPr="00F10A9E">
              <w:rPr>
                <w:rFonts w:cs="Times New Roman"/>
                <w:noProof/>
                <w:webHidden/>
                <w:sz w:val="28"/>
                <w:szCs w:val="28"/>
              </w:rPr>
              <w:fldChar w:fldCharType="separate"/>
            </w:r>
            <w:r w:rsidR="00F44A78" w:rsidRPr="00F10A9E">
              <w:rPr>
                <w:rFonts w:cs="Times New Roman"/>
                <w:noProof/>
                <w:webHidden/>
                <w:sz w:val="28"/>
                <w:szCs w:val="28"/>
              </w:rPr>
              <w:t>5</w:t>
            </w:r>
            <w:r w:rsidR="00F44A78" w:rsidRPr="00F10A9E">
              <w:rPr>
                <w:rFonts w:cs="Times New Roman"/>
                <w:noProof/>
                <w:webHidden/>
                <w:sz w:val="28"/>
                <w:szCs w:val="28"/>
              </w:rPr>
              <w:fldChar w:fldCharType="end"/>
            </w:r>
          </w:hyperlink>
        </w:p>
        <w:p w14:paraId="7FC33695" w14:textId="77777777" w:rsidR="00F44A78" w:rsidRPr="00F10A9E" w:rsidRDefault="00BA636D" w:rsidP="00F10A9E">
          <w:pPr>
            <w:pStyle w:val="TOC1"/>
            <w:tabs>
              <w:tab w:val="right" w:leader="dot" w:pos="9350"/>
            </w:tabs>
            <w:spacing w:line="360" w:lineRule="auto"/>
            <w:rPr>
              <w:rFonts w:cs="Times New Roman"/>
              <w:noProof/>
              <w:sz w:val="28"/>
              <w:szCs w:val="28"/>
            </w:rPr>
          </w:pPr>
          <w:hyperlink w:anchor="_Toc140653138" w:history="1">
            <w:r w:rsidR="00F44A78" w:rsidRPr="00F10A9E">
              <w:rPr>
                <w:rStyle w:val="Hyperlink"/>
                <w:rFonts w:cs="Times New Roman"/>
                <w:noProof/>
                <w:sz w:val="28"/>
                <w:szCs w:val="28"/>
              </w:rPr>
              <w:t>Conclusion</w:t>
            </w:r>
            <w:r w:rsidR="00F44A78" w:rsidRPr="00F10A9E">
              <w:rPr>
                <w:rFonts w:cs="Times New Roman"/>
                <w:noProof/>
                <w:webHidden/>
                <w:sz w:val="28"/>
                <w:szCs w:val="28"/>
              </w:rPr>
              <w:tab/>
            </w:r>
            <w:r w:rsidR="00F44A78" w:rsidRPr="00F10A9E">
              <w:rPr>
                <w:rFonts w:cs="Times New Roman"/>
                <w:noProof/>
                <w:webHidden/>
                <w:sz w:val="28"/>
                <w:szCs w:val="28"/>
              </w:rPr>
              <w:fldChar w:fldCharType="begin"/>
            </w:r>
            <w:r w:rsidR="00F44A78" w:rsidRPr="00F10A9E">
              <w:rPr>
                <w:rFonts w:cs="Times New Roman"/>
                <w:noProof/>
                <w:webHidden/>
                <w:sz w:val="28"/>
                <w:szCs w:val="28"/>
              </w:rPr>
              <w:instrText xml:space="preserve"> PAGEREF _Toc140653138 \h </w:instrText>
            </w:r>
            <w:r w:rsidR="00F44A78" w:rsidRPr="00F10A9E">
              <w:rPr>
                <w:rFonts w:cs="Times New Roman"/>
                <w:noProof/>
                <w:webHidden/>
                <w:sz w:val="28"/>
                <w:szCs w:val="28"/>
              </w:rPr>
            </w:r>
            <w:r w:rsidR="00F44A78" w:rsidRPr="00F10A9E">
              <w:rPr>
                <w:rFonts w:cs="Times New Roman"/>
                <w:noProof/>
                <w:webHidden/>
                <w:sz w:val="28"/>
                <w:szCs w:val="28"/>
              </w:rPr>
              <w:fldChar w:fldCharType="separate"/>
            </w:r>
            <w:r w:rsidR="00F44A78" w:rsidRPr="00F10A9E">
              <w:rPr>
                <w:rFonts w:cs="Times New Roman"/>
                <w:noProof/>
                <w:webHidden/>
                <w:sz w:val="28"/>
                <w:szCs w:val="28"/>
              </w:rPr>
              <w:t>7</w:t>
            </w:r>
            <w:r w:rsidR="00F44A78" w:rsidRPr="00F10A9E">
              <w:rPr>
                <w:rFonts w:cs="Times New Roman"/>
                <w:noProof/>
                <w:webHidden/>
                <w:sz w:val="28"/>
                <w:szCs w:val="28"/>
              </w:rPr>
              <w:fldChar w:fldCharType="end"/>
            </w:r>
          </w:hyperlink>
        </w:p>
        <w:p w14:paraId="7F11F77F" w14:textId="657783C0" w:rsidR="00F44A78" w:rsidRPr="00F10A9E" w:rsidRDefault="00BA636D" w:rsidP="00F10A9E">
          <w:pPr>
            <w:pStyle w:val="TOC1"/>
            <w:tabs>
              <w:tab w:val="right" w:leader="dot" w:pos="9350"/>
            </w:tabs>
            <w:spacing w:line="360" w:lineRule="auto"/>
            <w:rPr>
              <w:rFonts w:cs="Times New Roman"/>
              <w:noProof/>
              <w:sz w:val="28"/>
              <w:szCs w:val="28"/>
            </w:rPr>
          </w:pPr>
          <w:hyperlink w:anchor="_Toc140653139" w:history="1">
            <w:r w:rsidR="00F44A78" w:rsidRPr="00F10A9E">
              <w:rPr>
                <w:rStyle w:val="Hyperlink"/>
                <w:rFonts w:cs="Times New Roman"/>
                <w:noProof/>
                <w:sz w:val="28"/>
                <w:szCs w:val="28"/>
              </w:rPr>
              <w:t>Reference</w:t>
            </w:r>
            <w:r w:rsidR="00A260F8" w:rsidRPr="00F10A9E">
              <w:rPr>
                <w:rStyle w:val="Hyperlink"/>
                <w:rFonts w:cs="Times New Roman"/>
                <w:noProof/>
                <w:sz w:val="28"/>
                <w:szCs w:val="28"/>
              </w:rPr>
              <w:t>s</w:t>
            </w:r>
            <w:r w:rsidR="00F44A78" w:rsidRPr="00F10A9E">
              <w:rPr>
                <w:rFonts w:cs="Times New Roman"/>
                <w:noProof/>
                <w:webHidden/>
                <w:sz w:val="28"/>
                <w:szCs w:val="28"/>
              </w:rPr>
              <w:tab/>
            </w:r>
            <w:r w:rsidR="00F44A78" w:rsidRPr="00F10A9E">
              <w:rPr>
                <w:rFonts w:cs="Times New Roman"/>
                <w:noProof/>
                <w:webHidden/>
                <w:sz w:val="28"/>
                <w:szCs w:val="28"/>
              </w:rPr>
              <w:fldChar w:fldCharType="begin"/>
            </w:r>
            <w:r w:rsidR="00F44A78" w:rsidRPr="00F10A9E">
              <w:rPr>
                <w:rFonts w:cs="Times New Roman"/>
                <w:noProof/>
                <w:webHidden/>
                <w:sz w:val="28"/>
                <w:szCs w:val="28"/>
              </w:rPr>
              <w:instrText xml:space="preserve"> PAGEREF _Toc140653139 \h </w:instrText>
            </w:r>
            <w:r w:rsidR="00F44A78" w:rsidRPr="00F10A9E">
              <w:rPr>
                <w:rFonts w:cs="Times New Roman"/>
                <w:noProof/>
                <w:webHidden/>
                <w:sz w:val="28"/>
                <w:szCs w:val="28"/>
              </w:rPr>
            </w:r>
            <w:r w:rsidR="00F44A78" w:rsidRPr="00F10A9E">
              <w:rPr>
                <w:rFonts w:cs="Times New Roman"/>
                <w:noProof/>
                <w:webHidden/>
                <w:sz w:val="28"/>
                <w:szCs w:val="28"/>
              </w:rPr>
              <w:fldChar w:fldCharType="separate"/>
            </w:r>
            <w:r w:rsidR="00F44A78" w:rsidRPr="00F10A9E">
              <w:rPr>
                <w:rFonts w:cs="Times New Roman"/>
                <w:noProof/>
                <w:webHidden/>
                <w:sz w:val="28"/>
                <w:szCs w:val="28"/>
              </w:rPr>
              <w:t>8</w:t>
            </w:r>
            <w:r w:rsidR="00F44A78" w:rsidRPr="00F10A9E">
              <w:rPr>
                <w:rFonts w:cs="Times New Roman"/>
                <w:noProof/>
                <w:webHidden/>
                <w:sz w:val="28"/>
                <w:szCs w:val="28"/>
              </w:rPr>
              <w:fldChar w:fldCharType="end"/>
            </w:r>
          </w:hyperlink>
        </w:p>
        <w:p w14:paraId="6F50CFA0" w14:textId="77777777" w:rsidR="00F44A78" w:rsidRDefault="00F44A78" w:rsidP="00F10A9E">
          <w:pPr>
            <w:spacing w:line="360" w:lineRule="auto"/>
          </w:pPr>
          <w:r w:rsidRPr="00F10A9E">
            <w:rPr>
              <w:rFonts w:cs="Times New Roman"/>
              <w:sz w:val="28"/>
              <w:szCs w:val="28"/>
            </w:rPr>
            <w:fldChar w:fldCharType="end"/>
          </w:r>
        </w:p>
      </w:sdtContent>
    </w:sdt>
    <w:p w14:paraId="0A3A1D25" w14:textId="77777777" w:rsidR="00F44A78" w:rsidRDefault="00F44A78">
      <w:pPr>
        <w:spacing w:line="276" w:lineRule="auto"/>
        <w:jc w:val="left"/>
        <w:rPr>
          <w:rFonts w:eastAsiaTheme="majorEastAsia" w:cstheme="majorBidi"/>
          <w:b/>
          <w:bCs/>
          <w:color w:val="000000" w:themeColor="text1"/>
          <w:sz w:val="28"/>
          <w:szCs w:val="28"/>
        </w:rPr>
      </w:pPr>
      <w:r>
        <w:br w:type="page"/>
      </w:r>
    </w:p>
    <w:p w14:paraId="727CDD32" w14:textId="77777777" w:rsidR="00515213" w:rsidRDefault="00B14037" w:rsidP="00F10A9E">
      <w:pPr>
        <w:pStyle w:val="Heading1"/>
        <w:spacing w:line="360" w:lineRule="auto"/>
      </w:pPr>
      <w:bookmarkStart w:id="1" w:name="_Toc140653135"/>
      <w:r w:rsidRPr="00F10A9E">
        <w:lastRenderedPageBreak/>
        <w:t>Introduction</w:t>
      </w:r>
      <w:bookmarkEnd w:id="1"/>
      <w:r w:rsidRPr="00F10A9E">
        <w:t xml:space="preserve"> </w:t>
      </w:r>
    </w:p>
    <w:p w14:paraId="5AA7C40E" w14:textId="77777777" w:rsidR="00F10A9E" w:rsidRPr="00F10A9E" w:rsidRDefault="00F10A9E" w:rsidP="00F10A9E"/>
    <w:p w14:paraId="3B3EAF51" w14:textId="17BEEC39" w:rsidR="00B14037" w:rsidRPr="00F10A9E" w:rsidRDefault="00B14037" w:rsidP="00F10A9E">
      <w:pPr>
        <w:spacing w:line="360" w:lineRule="auto"/>
        <w:rPr>
          <w:sz w:val="28"/>
          <w:szCs w:val="28"/>
        </w:rPr>
      </w:pPr>
      <w:r w:rsidRPr="00F10A9E">
        <w:rPr>
          <w:sz w:val="28"/>
          <w:szCs w:val="28"/>
        </w:rPr>
        <w:t xml:space="preserve">The main </w:t>
      </w:r>
      <w:proofErr w:type="gramStart"/>
      <w:r w:rsidRPr="00F10A9E">
        <w:rPr>
          <w:sz w:val="28"/>
          <w:szCs w:val="28"/>
        </w:rPr>
        <w:t>purpose of this report are</w:t>
      </w:r>
      <w:proofErr w:type="gramEnd"/>
      <w:r w:rsidRPr="00F10A9E">
        <w:rPr>
          <w:sz w:val="28"/>
          <w:szCs w:val="28"/>
        </w:rPr>
        <w:t xml:space="preserve"> discuss about the Current Business Trends. The report will discuss about how current business intelligence (BI) revolutionize </w:t>
      </w:r>
      <w:r w:rsidR="00124D89" w:rsidRPr="00F10A9E">
        <w:rPr>
          <w:sz w:val="28"/>
          <w:szCs w:val="28"/>
        </w:rPr>
        <w:t>information and became large and where a gained access to the cloud. The always developing landscape of Business intelligence</w:t>
      </w:r>
      <w:r w:rsidR="00E81E05" w:rsidRPr="00F10A9E">
        <w:rPr>
          <w:sz w:val="28"/>
          <w:szCs w:val="28"/>
        </w:rPr>
        <w:t xml:space="preserve"> </w:t>
      </w:r>
      <w:r w:rsidR="00124D89" w:rsidRPr="00F10A9E">
        <w:rPr>
          <w:sz w:val="28"/>
          <w:szCs w:val="28"/>
        </w:rPr>
        <w:t>(BI) is molded by technological advancements and the rising requirement for</w:t>
      </w:r>
      <w:r w:rsidR="00FB1189" w:rsidRPr="00F10A9E">
        <w:rPr>
          <w:sz w:val="28"/>
          <w:szCs w:val="28"/>
        </w:rPr>
        <w:t xml:space="preserve"> information driven experiences. </w:t>
      </w:r>
      <w:r w:rsidR="00124D89" w:rsidRPr="00F10A9E">
        <w:rPr>
          <w:sz w:val="28"/>
          <w:szCs w:val="28"/>
        </w:rPr>
        <w:t>Five prominent BI trends, including Information Security, Artificial Intelligence, Information, Visualization, Data Literacy, and Natural Language Processing</w:t>
      </w:r>
      <w:r w:rsidR="00A87B73" w:rsidRPr="00F10A9E">
        <w:rPr>
          <w:sz w:val="28"/>
          <w:szCs w:val="28"/>
        </w:rPr>
        <w:t xml:space="preserve"> </w:t>
      </w:r>
      <w:r w:rsidR="00124D89" w:rsidRPr="00F10A9E">
        <w:rPr>
          <w:sz w:val="28"/>
          <w:szCs w:val="28"/>
        </w:rPr>
        <w:t xml:space="preserve">(NLP), are revolutionizing the manner in which businesses cooperate with </w:t>
      </w:r>
      <w:proofErr w:type="gramStart"/>
      <w:r w:rsidR="00124D89" w:rsidRPr="00F10A9E">
        <w:rPr>
          <w:sz w:val="28"/>
          <w:szCs w:val="28"/>
        </w:rPr>
        <w:t>data .</w:t>
      </w:r>
      <w:proofErr w:type="gramEnd"/>
    </w:p>
    <w:p w14:paraId="4844D62D" w14:textId="77777777" w:rsidR="00A87B73" w:rsidRPr="00F10A9E" w:rsidRDefault="00A87B73" w:rsidP="00F10A9E">
      <w:pPr>
        <w:spacing w:line="360" w:lineRule="auto"/>
        <w:jc w:val="left"/>
        <w:rPr>
          <w:rFonts w:eastAsiaTheme="majorEastAsia" w:cstheme="majorBidi"/>
          <w:b/>
          <w:bCs/>
          <w:color w:val="000000" w:themeColor="text1"/>
          <w:sz w:val="28"/>
          <w:szCs w:val="28"/>
        </w:rPr>
      </w:pPr>
      <w:bookmarkStart w:id="2" w:name="_Toc140653136"/>
      <w:r w:rsidRPr="00F10A9E">
        <w:rPr>
          <w:sz w:val="28"/>
          <w:szCs w:val="28"/>
        </w:rPr>
        <w:br w:type="page"/>
      </w:r>
    </w:p>
    <w:p w14:paraId="6ED87C7B" w14:textId="1279086C" w:rsidR="00C32F27" w:rsidRPr="00F10A9E" w:rsidRDefault="00E81E05" w:rsidP="00F10A9E">
      <w:pPr>
        <w:pStyle w:val="Heading1"/>
        <w:spacing w:line="360" w:lineRule="auto"/>
      </w:pPr>
      <w:r w:rsidRPr="00F10A9E">
        <w:lastRenderedPageBreak/>
        <w:t>Current Business Trends</w:t>
      </w:r>
      <w:bookmarkEnd w:id="2"/>
    </w:p>
    <w:p w14:paraId="022C7485" w14:textId="7C3FA4ED" w:rsidR="005679C1" w:rsidRPr="00F10A9E" w:rsidRDefault="00A377F0" w:rsidP="00F10A9E">
      <w:pPr>
        <w:spacing w:line="360" w:lineRule="auto"/>
        <w:rPr>
          <w:sz w:val="28"/>
          <w:szCs w:val="28"/>
        </w:rPr>
      </w:pPr>
      <w:r w:rsidRPr="00F10A9E">
        <w:rPr>
          <w:sz w:val="28"/>
          <w:szCs w:val="28"/>
        </w:rPr>
        <w:t xml:space="preserve">Business intelligence (BI) keeps on developing quickly, enabling </w:t>
      </w:r>
      <w:proofErr w:type="spellStart"/>
      <w:r w:rsidRPr="00F10A9E">
        <w:rPr>
          <w:sz w:val="28"/>
          <w:szCs w:val="28"/>
        </w:rPr>
        <w:t>organisations</w:t>
      </w:r>
      <w:proofErr w:type="spellEnd"/>
      <w:r w:rsidRPr="00F10A9E">
        <w:rPr>
          <w:sz w:val="28"/>
          <w:szCs w:val="28"/>
        </w:rPr>
        <w:t xml:space="preserve"> to settle on information driven choices and gain an upper hand.</w:t>
      </w:r>
      <w:r w:rsidR="00524086" w:rsidRPr="00F10A9E">
        <w:rPr>
          <w:sz w:val="28"/>
          <w:szCs w:val="28"/>
        </w:rPr>
        <w:t xml:space="preserve"> </w:t>
      </w:r>
      <w:r w:rsidR="005679C1" w:rsidRPr="00F10A9E">
        <w:rPr>
          <w:sz w:val="28"/>
          <w:szCs w:val="28"/>
        </w:rPr>
        <w:t xml:space="preserve">Business intelligence (BI) has developed fundamentally as of late, determined by technological headways and the rising requirement for information-driven independent direction. </w:t>
      </w:r>
    </w:p>
    <w:p w14:paraId="7E7ED347" w14:textId="25B69B89" w:rsidR="0022098C" w:rsidRPr="00F10A9E" w:rsidRDefault="00A377F0" w:rsidP="00F10A9E">
      <w:pPr>
        <w:spacing w:line="360" w:lineRule="auto"/>
        <w:rPr>
          <w:sz w:val="28"/>
          <w:szCs w:val="28"/>
        </w:rPr>
      </w:pPr>
      <w:r w:rsidRPr="00F10A9E">
        <w:rPr>
          <w:b/>
          <w:bCs/>
          <w:sz w:val="28"/>
          <w:szCs w:val="28"/>
        </w:rPr>
        <w:t>Artificial Intelligence (AI)</w:t>
      </w:r>
      <w:r w:rsidRPr="00F10A9E">
        <w:rPr>
          <w:sz w:val="28"/>
          <w:szCs w:val="28"/>
        </w:rPr>
        <w:t xml:space="preserve">: </w:t>
      </w:r>
      <w:r w:rsidR="0022098C" w:rsidRPr="00F10A9E">
        <w:rPr>
          <w:sz w:val="28"/>
          <w:szCs w:val="28"/>
        </w:rPr>
        <w:t>AI has turned into an extraordinary power in the realm of business intelligence. It includes the utilization of calculations and AI to handle tremendous measures of infor</w:t>
      </w:r>
      <w:r w:rsidR="00D150A2" w:rsidRPr="00F10A9E">
        <w:rPr>
          <w:sz w:val="28"/>
          <w:szCs w:val="28"/>
        </w:rPr>
        <w:t>mation rapidly and proficiently (</w:t>
      </w:r>
      <w:r w:rsidR="00D150A2" w:rsidRPr="00F10A9E">
        <w:rPr>
          <w:sz w:val="28"/>
          <w:szCs w:val="28"/>
          <w:shd w:val="clear" w:color="auto" w:fill="FFFFFF"/>
        </w:rPr>
        <w:t xml:space="preserve">Kaushik, 2022). </w:t>
      </w:r>
      <w:r w:rsidR="0022098C" w:rsidRPr="00F10A9E">
        <w:rPr>
          <w:sz w:val="28"/>
          <w:szCs w:val="28"/>
        </w:rPr>
        <w:t xml:space="preserve"> AI-powered BI apparatuses can examine information, distinguish examples, and make forecasts, empowering businesses to acquire important experiences and go with additional informed decisions. AI-driven examination can automate data preparation decrease manual work, and reveal stowed-away connections inside the data. It engages businesses to dive further into their datasets and extricate significant insight. Predictive analytics, a subset of AI assists </w:t>
      </w:r>
      <w:proofErr w:type="spellStart"/>
      <w:r w:rsidR="0022098C" w:rsidRPr="00F10A9E">
        <w:rPr>
          <w:sz w:val="28"/>
          <w:szCs w:val="28"/>
        </w:rPr>
        <w:t>organisations</w:t>
      </w:r>
      <w:proofErr w:type="spellEnd"/>
      <w:r w:rsidR="0022098C" w:rsidRPr="00F10A9E">
        <w:rPr>
          <w:sz w:val="28"/>
          <w:szCs w:val="28"/>
        </w:rPr>
        <w:t xml:space="preserve"> with estimating future trends, customer conduct, and market requests, in this way giving an upper hand.</w:t>
      </w:r>
    </w:p>
    <w:p w14:paraId="627C3724" w14:textId="16254AAB" w:rsidR="006C604B" w:rsidRPr="00F10A9E" w:rsidRDefault="00A377F0" w:rsidP="00F10A9E">
      <w:pPr>
        <w:spacing w:line="360" w:lineRule="auto"/>
        <w:rPr>
          <w:sz w:val="28"/>
          <w:szCs w:val="28"/>
        </w:rPr>
      </w:pPr>
      <w:r w:rsidRPr="00F10A9E">
        <w:rPr>
          <w:b/>
          <w:bCs/>
          <w:sz w:val="28"/>
          <w:szCs w:val="28"/>
        </w:rPr>
        <w:t>Data Security</w:t>
      </w:r>
      <w:r w:rsidR="00E81E05" w:rsidRPr="00F10A9E">
        <w:rPr>
          <w:b/>
          <w:bCs/>
          <w:sz w:val="28"/>
          <w:szCs w:val="28"/>
        </w:rPr>
        <w:t xml:space="preserve">: </w:t>
      </w:r>
      <w:r w:rsidR="006C604B" w:rsidRPr="00F10A9E">
        <w:rPr>
          <w:sz w:val="28"/>
          <w:szCs w:val="28"/>
        </w:rPr>
        <w:t xml:space="preserve">As businesses </w:t>
      </w:r>
      <w:r w:rsidR="006D4D92" w:rsidRPr="00F10A9E">
        <w:rPr>
          <w:sz w:val="28"/>
          <w:szCs w:val="28"/>
        </w:rPr>
        <w:t xml:space="preserve">gather, store, and investigate an always expanding volume of information, guaranteeing its </w:t>
      </w:r>
      <w:r w:rsidR="00D150A2" w:rsidRPr="00F10A9E">
        <w:rPr>
          <w:sz w:val="28"/>
          <w:szCs w:val="28"/>
        </w:rPr>
        <w:t>security has become fundamental (</w:t>
      </w:r>
      <w:r w:rsidR="00D150A2" w:rsidRPr="00F10A9E">
        <w:rPr>
          <w:sz w:val="28"/>
          <w:szCs w:val="28"/>
          <w:shd w:val="clear" w:color="auto" w:fill="FFFFFF"/>
        </w:rPr>
        <w:t>Shao et. al., 2022).</w:t>
      </w:r>
      <w:r w:rsidR="006D4D92" w:rsidRPr="00F10A9E">
        <w:rPr>
          <w:sz w:val="28"/>
          <w:szCs w:val="28"/>
        </w:rPr>
        <w:t xml:space="preserve"> Information breaks and cyber-attacks can have extreme outcomes, prompting financi</w:t>
      </w:r>
      <w:r w:rsidR="006C604B" w:rsidRPr="00F10A9E">
        <w:rPr>
          <w:sz w:val="28"/>
          <w:szCs w:val="28"/>
        </w:rPr>
        <w:t xml:space="preserve">al losses harmed standing, and </w:t>
      </w:r>
      <w:r w:rsidR="006D4D92" w:rsidRPr="00F10A9E">
        <w:rPr>
          <w:sz w:val="28"/>
          <w:szCs w:val="28"/>
        </w:rPr>
        <w:t>legal issues. Subsequently, information security has arisen as a basic part of BI.</w:t>
      </w:r>
      <w:r w:rsidR="00E81E05" w:rsidRPr="00F10A9E">
        <w:rPr>
          <w:sz w:val="28"/>
          <w:szCs w:val="28"/>
        </w:rPr>
        <w:t xml:space="preserve"> </w:t>
      </w:r>
      <w:proofErr w:type="spellStart"/>
      <w:r w:rsidR="006C604B" w:rsidRPr="00F10A9E">
        <w:rPr>
          <w:sz w:val="28"/>
          <w:szCs w:val="28"/>
        </w:rPr>
        <w:t>Organisations</w:t>
      </w:r>
      <w:proofErr w:type="spellEnd"/>
      <w:r w:rsidR="006C604B" w:rsidRPr="00F10A9E">
        <w:rPr>
          <w:sz w:val="28"/>
          <w:szCs w:val="28"/>
        </w:rPr>
        <w:t xml:space="preserve"> are taking on robust safety efforts to protect their data resources. This incorporates data encryption, multifaceted validation, access controls, and normal security reviews. Moreover, BI stages are carrying out </w:t>
      </w:r>
      <w:r w:rsidR="00FC303C" w:rsidRPr="00F10A9E">
        <w:rPr>
          <w:sz w:val="28"/>
          <w:szCs w:val="28"/>
        </w:rPr>
        <w:t>computer-based</w:t>
      </w:r>
      <w:r w:rsidR="006C604B" w:rsidRPr="00F10A9E">
        <w:rPr>
          <w:sz w:val="28"/>
          <w:szCs w:val="28"/>
        </w:rPr>
        <w:t xml:space="preserve"> intelligence driven security elements to distinguish and relieve expected dangers continuously.</w:t>
      </w:r>
    </w:p>
    <w:p w14:paraId="525C43A8" w14:textId="1FE86D3C" w:rsidR="0043572B" w:rsidRPr="00F10A9E" w:rsidRDefault="00A377F0" w:rsidP="00F10A9E">
      <w:pPr>
        <w:spacing w:line="360" w:lineRule="auto"/>
        <w:rPr>
          <w:sz w:val="28"/>
          <w:szCs w:val="28"/>
        </w:rPr>
      </w:pPr>
      <w:r w:rsidRPr="00F10A9E">
        <w:rPr>
          <w:b/>
          <w:bCs/>
          <w:sz w:val="28"/>
          <w:szCs w:val="28"/>
        </w:rPr>
        <w:lastRenderedPageBreak/>
        <w:t>Data Discovery/Visualization</w:t>
      </w:r>
      <w:r w:rsidR="0043572B" w:rsidRPr="00F10A9E">
        <w:rPr>
          <w:sz w:val="28"/>
          <w:szCs w:val="28"/>
        </w:rPr>
        <w:t xml:space="preserve"> Data discovery and perception tools have acquired gained prevalence in the BI space. These devices permit users to investigate data outwardly, making intuitive dashboards and reports to introduce complex data in a more justifiable way.</w:t>
      </w:r>
      <w:r w:rsidR="00E81E05" w:rsidRPr="00F10A9E">
        <w:rPr>
          <w:sz w:val="28"/>
          <w:szCs w:val="28"/>
        </w:rPr>
        <w:t xml:space="preserve"> </w:t>
      </w:r>
      <w:r w:rsidR="0043572B" w:rsidRPr="00F10A9E">
        <w:rPr>
          <w:sz w:val="28"/>
          <w:szCs w:val="28"/>
        </w:rPr>
        <w:t xml:space="preserve">Insight at a </w:t>
      </w:r>
      <w:r w:rsidR="00FC303C" w:rsidRPr="00F10A9E">
        <w:rPr>
          <w:sz w:val="28"/>
          <w:szCs w:val="28"/>
        </w:rPr>
        <w:t>glance</w:t>
      </w:r>
      <w:r w:rsidR="0043572B" w:rsidRPr="00F10A9E">
        <w:rPr>
          <w:sz w:val="28"/>
          <w:szCs w:val="28"/>
        </w:rPr>
        <w:t xml:space="preserve"> </w:t>
      </w:r>
      <w:proofErr w:type="spellStart"/>
      <w:r w:rsidR="0043572B" w:rsidRPr="00F10A9E">
        <w:rPr>
          <w:sz w:val="28"/>
          <w:szCs w:val="28"/>
        </w:rPr>
        <w:t>visualisation</w:t>
      </w:r>
      <w:proofErr w:type="spellEnd"/>
      <w:r w:rsidR="0043572B" w:rsidRPr="00F10A9E">
        <w:rPr>
          <w:sz w:val="28"/>
          <w:szCs w:val="28"/>
        </w:rPr>
        <w:t xml:space="preserve"> enables decision makers to grasp and settle on information driven decisions instantly. Present day BI stages offer a </w:t>
      </w:r>
      <w:r w:rsidR="00FC303C" w:rsidRPr="00F10A9E">
        <w:rPr>
          <w:sz w:val="28"/>
          <w:szCs w:val="28"/>
        </w:rPr>
        <w:t>wide visualization choice</w:t>
      </w:r>
      <w:r w:rsidR="0043572B" w:rsidRPr="00F10A9E">
        <w:rPr>
          <w:sz w:val="28"/>
          <w:szCs w:val="28"/>
        </w:rPr>
        <w:t>, from bar outlines and line diagrams to</w:t>
      </w:r>
      <w:r w:rsidR="00D150A2" w:rsidRPr="00F10A9E">
        <w:rPr>
          <w:sz w:val="28"/>
          <w:szCs w:val="28"/>
        </w:rPr>
        <w:t xml:space="preserve"> heatmaps and geological guides (</w:t>
      </w:r>
      <w:proofErr w:type="spellStart"/>
      <w:r w:rsidR="007A1070" w:rsidRPr="00F10A9E">
        <w:rPr>
          <w:sz w:val="28"/>
          <w:szCs w:val="28"/>
          <w:shd w:val="clear" w:color="auto" w:fill="FFFFFF"/>
        </w:rPr>
        <w:t>Božič</w:t>
      </w:r>
      <w:proofErr w:type="spellEnd"/>
      <w:r w:rsidR="00FC303C" w:rsidRPr="00F10A9E">
        <w:rPr>
          <w:sz w:val="28"/>
          <w:szCs w:val="28"/>
          <w:shd w:val="clear" w:color="auto" w:fill="FFFFFF"/>
        </w:rPr>
        <w:t xml:space="preserve"> </w:t>
      </w:r>
      <w:r w:rsidR="007A1070" w:rsidRPr="00F10A9E">
        <w:rPr>
          <w:sz w:val="28"/>
          <w:szCs w:val="28"/>
          <w:shd w:val="clear" w:color="auto" w:fill="FFFFFF"/>
        </w:rPr>
        <w:t xml:space="preserve">and </w:t>
      </w:r>
      <w:proofErr w:type="spellStart"/>
      <w:r w:rsidR="007A1070" w:rsidRPr="00F10A9E">
        <w:rPr>
          <w:sz w:val="28"/>
          <w:szCs w:val="28"/>
          <w:shd w:val="clear" w:color="auto" w:fill="FFFFFF"/>
        </w:rPr>
        <w:t>Dimovski</w:t>
      </w:r>
      <w:proofErr w:type="spellEnd"/>
      <w:r w:rsidR="007A1070" w:rsidRPr="00F10A9E">
        <w:rPr>
          <w:sz w:val="28"/>
          <w:szCs w:val="28"/>
          <w:shd w:val="clear" w:color="auto" w:fill="FFFFFF"/>
        </w:rPr>
        <w:t xml:space="preserve">, </w:t>
      </w:r>
      <w:r w:rsidR="00D150A2" w:rsidRPr="00F10A9E">
        <w:rPr>
          <w:sz w:val="28"/>
          <w:szCs w:val="28"/>
          <w:shd w:val="clear" w:color="auto" w:fill="FFFFFF"/>
        </w:rPr>
        <w:t>2019).</w:t>
      </w:r>
      <w:r w:rsidR="0043572B" w:rsidRPr="00F10A9E">
        <w:rPr>
          <w:sz w:val="28"/>
          <w:szCs w:val="28"/>
        </w:rPr>
        <w:t xml:space="preserve"> This trend has made information analysis more available to non-technical users, democratizing BI across </w:t>
      </w:r>
      <w:proofErr w:type="spellStart"/>
      <w:r w:rsidR="0043572B" w:rsidRPr="00F10A9E">
        <w:rPr>
          <w:sz w:val="28"/>
          <w:szCs w:val="28"/>
        </w:rPr>
        <w:t>organisations</w:t>
      </w:r>
      <w:proofErr w:type="spellEnd"/>
      <w:r w:rsidR="0043572B" w:rsidRPr="00F10A9E">
        <w:rPr>
          <w:sz w:val="28"/>
          <w:szCs w:val="28"/>
        </w:rPr>
        <w:t>.</w:t>
      </w:r>
    </w:p>
    <w:p w14:paraId="389C6D3B" w14:textId="1E0C1C88" w:rsidR="00533534" w:rsidRPr="00F10A9E" w:rsidRDefault="00A377F0" w:rsidP="00F10A9E">
      <w:pPr>
        <w:spacing w:line="360" w:lineRule="auto"/>
        <w:rPr>
          <w:sz w:val="28"/>
          <w:szCs w:val="28"/>
        </w:rPr>
      </w:pPr>
      <w:r w:rsidRPr="00F10A9E">
        <w:rPr>
          <w:b/>
          <w:bCs/>
          <w:sz w:val="28"/>
          <w:szCs w:val="28"/>
        </w:rPr>
        <w:t>Data Literacy</w:t>
      </w:r>
      <w:r w:rsidRPr="00F10A9E">
        <w:rPr>
          <w:sz w:val="28"/>
          <w:szCs w:val="28"/>
        </w:rPr>
        <w:t xml:space="preserve">: </w:t>
      </w:r>
      <w:r w:rsidR="00533534" w:rsidRPr="00F10A9E">
        <w:rPr>
          <w:sz w:val="28"/>
          <w:szCs w:val="28"/>
        </w:rPr>
        <w:t xml:space="preserve">With the rising dependence on data-driven </w:t>
      </w:r>
      <w:r w:rsidR="007A1070" w:rsidRPr="00F10A9E">
        <w:rPr>
          <w:sz w:val="28"/>
          <w:szCs w:val="28"/>
        </w:rPr>
        <w:t>direct</w:t>
      </w:r>
      <w:r w:rsidR="00533534" w:rsidRPr="00F10A9E">
        <w:rPr>
          <w:sz w:val="28"/>
          <w:szCs w:val="28"/>
        </w:rPr>
        <w:t xml:space="preserve"> data literacy on, information proficiency has turned into a basic expertise for employees at all levels.</w:t>
      </w:r>
      <w:r w:rsidR="00FC303C" w:rsidRPr="00F10A9E">
        <w:rPr>
          <w:sz w:val="28"/>
          <w:szCs w:val="28"/>
        </w:rPr>
        <w:t xml:space="preserve"> </w:t>
      </w:r>
      <w:r w:rsidR="00533534" w:rsidRPr="00F10A9E">
        <w:rPr>
          <w:sz w:val="28"/>
          <w:szCs w:val="28"/>
        </w:rPr>
        <w:t>Data literacy refers to the capacity to peruse, analyze, and figure out data, as well as use it to pursue informed choices.</w:t>
      </w:r>
      <w:r w:rsidR="00E81E05" w:rsidRPr="00F10A9E">
        <w:rPr>
          <w:sz w:val="28"/>
          <w:szCs w:val="28"/>
        </w:rPr>
        <w:t xml:space="preserve"> </w:t>
      </w:r>
      <w:proofErr w:type="spellStart"/>
      <w:r w:rsidR="00533534" w:rsidRPr="00F10A9E">
        <w:rPr>
          <w:sz w:val="28"/>
          <w:szCs w:val="28"/>
        </w:rPr>
        <w:t>Organisations</w:t>
      </w:r>
      <w:proofErr w:type="spellEnd"/>
      <w:r w:rsidR="00533534" w:rsidRPr="00F10A9E">
        <w:rPr>
          <w:sz w:val="28"/>
          <w:szCs w:val="28"/>
        </w:rPr>
        <w:t xml:space="preserve"> are putting resources into information training preparing programs to upskill their workforce. BI sellers are likewise focusing in on making easy to understand interfaces and natural tools to overcome any issues between data</w:t>
      </w:r>
      <w:r w:rsidR="00D150A2" w:rsidRPr="00F10A9E">
        <w:rPr>
          <w:sz w:val="28"/>
          <w:szCs w:val="28"/>
        </w:rPr>
        <w:t xml:space="preserve"> experts and business user (</w:t>
      </w:r>
      <w:proofErr w:type="spellStart"/>
      <w:r w:rsidR="007A1070" w:rsidRPr="00F10A9E">
        <w:rPr>
          <w:sz w:val="28"/>
          <w:szCs w:val="28"/>
        </w:rPr>
        <w:t>Caseiro</w:t>
      </w:r>
      <w:proofErr w:type="spellEnd"/>
      <w:r w:rsidR="007A1070" w:rsidRPr="00F10A9E">
        <w:rPr>
          <w:sz w:val="28"/>
          <w:szCs w:val="28"/>
        </w:rPr>
        <w:t xml:space="preserve"> and Coelho, 2019). </w:t>
      </w:r>
      <w:r w:rsidR="00D150A2" w:rsidRPr="00F10A9E">
        <w:rPr>
          <w:sz w:val="28"/>
          <w:szCs w:val="28"/>
        </w:rPr>
        <w:t xml:space="preserve"> </w:t>
      </w:r>
      <w:r w:rsidR="00533534" w:rsidRPr="00F10A9E">
        <w:rPr>
          <w:sz w:val="28"/>
          <w:szCs w:val="28"/>
        </w:rPr>
        <w:t xml:space="preserve">A data literate work force can bridle the maximum capacity of BI tools and offer all the more really to the </w:t>
      </w:r>
      <w:proofErr w:type="spellStart"/>
      <w:r w:rsidR="00533534" w:rsidRPr="00F10A9E">
        <w:rPr>
          <w:sz w:val="28"/>
          <w:szCs w:val="28"/>
        </w:rPr>
        <w:t>organisation's</w:t>
      </w:r>
      <w:proofErr w:type="spellEnd"/>
      <w:r w:rsidR="00533534" w:rsidRPr="00F10A9E">
        <w:rPr>
          <w:sz w:val="28"/>
          <w:szCs w:val="28"/>
        </w:rPr>
        <w:t xml:space="preserve"> prosperity.</w:t>
      </w:r>
    </w:p>
    <w:p w14:paraId="64174B2B" w14:textId="77777777" w:rsidR="00A377F0" w:rsidRPr="00F10A9E" w:rsidRDefault="00A377F0" w:rsidP="00F10A9E">
      <w:pPr>
        <w:spacing w:line="360" w:lineRule="auto"/>
        <w:rPr>
          <w:sz w:val="28"/>
          <w:szCs w:val="28"/>
        </w:rPr>
      </w:pPr>
      <w:r w:rsidRPr="00F10A9E">
        <w:rPr>
          <w:b/>
          <w:bCs/>
          <w:sz w:val="28"/>
          <w:szCs w:val="28"/>
        </w:rPr>
        <w:t>Natural Language Processing (NLP)</w:t>
      </w:r>
      <w:r w:rsidRPr="00F10A9E">
        <w:rPr>
          <w:sz w:val="28"/>
          <w:szCs w:val="28"/>
        </w:rPr>
        <w:t xml:space="preserve">: </w:t>
      </w:r>
      <w:r w:rsidR="00533534" w:rsidRPr="00F10A9E">
        <w:rPr>
          <w:sz w:val="28"/>
          <w:szCs w:val="28"/>
        </w:rPr>
        <w:t xml:space="preserve">NLP is upsetting the manner in which individuals cooperate with data and BI tools. </w:t>
      </w:r>
      <w:proofErr w:type="gramStart"/>
      <w:r w:rsidR="00533534" w:rsidRPr="00F10A9E">
        <w:rPr>
          <w:sz w:val="28"/>
          <w:szCs w:val="28"/>
        </w:rPr>
        <w:t>This technology empowers users to inquiry data and create</w:t>
      </w:r>
      <w:proofErr w:type="gramEnd"/>
      <w:r w:rsidR="00533534" w:rsidRPr="00F10A9E">
        <w:rPr>
          <w:sz w:val="28"/>
          <w:szCs w:val="28"/>
        </w:rPr>
        <w:t xml:space="preserve"> experiences utilizing regular language commands, making BI available to even those without technical ability.</w:t>
      </w:r>
      <w:r w:rsidR="00E81E05" w:rsidRPr="00F10A9E">
        <w:rPr>
          <w:sz w:val="28"/>
          <w:szCs w:val="28"/>
        </w:rPr>
        <w:t xml:space="preserve"> </w:t>
      </w:r>
      <w:r w:rsidR="00533534" w:rsidRPr="00F10A9E">
        <w:rPr>
          <w:sz w:val="28"/>
          <w:szCs w:val="28"/>
        </w:rPr>
        <w:t>NLP-fueled BI tools can grasp communicated in or composed language and make an interpretation of it into data queries saving time and exertion in producing reports. Voice-based BI assistants are turning out to be more predominant, permitting users to clarify some pressing issues and get constant responses utilizing conversational language.</w:t>
      </w:r>
    </w:p>
    <w:p w14:paraId="6CABAF8C" w14:textId="77777777" w:rsidR="0030469E" w:rsidRPr="00F10A9E" w:rsidRDefault="0030469E" w:rsidP="00F10A9E">
      <w:pPr>
        <w:pStyle w:val="Heading1"/>
        <w:spacing w:line="360" w:lineRule="auto"/>
      </w:pPr>
      <w:bookmarkStart w:id="3" w:name="_Toc140653137"/>
      <w:r w:rsidRPr="00F10A9E">
        <w:lastRenderedPageBreak/>
        <w:t>Businesses are required to implement BI trends</w:t>
      </w:r>
      <w:bookmarkEnd w:id="3"/>
    </w:p>
    <w:p w14:paraId="117A8287" w14:textId="77777777" w:rsidR="0030469E" w:rsidRPr="00F10A9E" w:rsidRDefault="00F027B5" w:rsidP="00F10A9E">
      <w:pPr>
        <w:spacing w:line="360" w:lineRule="auto"/>
        <w:rPr>
          <w:sz w:val="28"/>
          <w:szCs w:val="28"/>
        </w:rPr>
      </w:pPr>
      <w:r w:rsidRPr="00F10A9E">
        <w:rPr>
          <w:sz w:val="28"/>
          <w:szCs w:val="28"/>
        </w:rPr>
        <w:t xml:space="preserve">Businesses are expected to execute BI trends in view of the quickly changing business scene and the rising significance of data driven navigation. In the present digital age, data has turned into a significant resource that can give basic experiences and an upper hand. </w:t>
      </w:r>
    </w:p>
    <w:p w14:paraId="23EE217A" w14:textId="25207F7C" w:rsidR="003A48D4" w:rsidRPr="00F10A9E" w:rsidRDefault="00F027B5" w:rsidP="00F10A9E">
      <w:pPr>
        <w:spacing w:line="360" w:lineRule="auto"/>
        <w:rPr>
          <w:sz w:val="28"/>
          <w:szCs w:val="28"/>
        </w:rPr>
      </w:pPr>
      <w:r w:rsidRPr="00F10A9E">
        <w:rPr>
          <w:b/>
          <w:sz w:val="28"/>
          <w:szCs w:val="28"/>
        </w:rPr>
        <w:t>Competitive Advantage:</w:t>
      </w:r>
      <w:r w:rsidRPr="00F10A9E">
        <w:rPr>
          <w:sz w:val="28"/>
          <w:szCs w:val="28"/>
        </w:rPr>
        <w:t xml:space="preserve"> </w:t>
      </w:r>
      <w:r w:rsidR="003A48D4" w:rsidRPr="00F10A9E">
        <w:rPr>
          <w:sz w:val="28"/>
          <w:szCs w:val="28"/>
        </w:rPr>
        <w:t xml:space="preserve">In a highly competitive market, businesses need to track down ways of separating themselves and gain a competitive edge. BI trends, for example, increased analytics and ongoing data examination empower </w:t>
      </w:r>
      <w:proofErr w:type="spellStart"/>
      <w:r w:rsidR="003A48D4" w:rsidRPr="00F10A9E">
        <w:rPr>
          <w:sz w:val="28"/>
          <w:szCs w:val="28"/>
        </w:rPr>
        <w:t>organisations</w:t>
      </w:r>
      <w:proofErr w:type="spellEnd"/>
      <w:r w:rsidR="003A48D4" w:rsidRPr="00F10A9E">
        <w:rPr>
          <w:sz w:val="28"/>
          <w:szCs w:val="28"/>
        </w:rPr>
        <w:t xml:space="preserve"> to extricate significant experiences from their data rapidly and precisely. By pursuing data driven choices, businesses can recognize arising trends, participate customer conduct, and answer instantly </w:t>
      </w:r>
      <w:r w:rsidR="007A1070" w:rsidRPr="00F10A9E">
        <w:rPr>
          <w:sz w:val="28"/>
          <w:szCs w:val="28"/>
        </w:rPr>
        <w:t>to changing economic situations (</w:t>
      </w:r>
      <w:r w:rsidR="00E81E05" w:rsidRPr="00F10A9E">
        <w:rPr>
          <w:sz w:val="28"/>
          <w:szCs w:val="28"/>
          <w:shd w:val="clear" w:color="auto" w:fill="FFFFFF"/>
        </w:rPr>
        <w:t xml:space="preserve">Abdallah et. al., </w:t>
      </w:r>
      <w:r w:rsidR="00E81E05" w:rsidRPr="00F10A9E">
        <w:rPr>
          <w:rFonts w:ascii="Arial" w:hAnsi="Arial" w:cs="Arial"/>
          <w:color w:val="222222"/>
          <w:sz w:val="28"/>
          <w:szCs w:val="28"/>
          <w:shd w:val="clear" w:color="auto" w:fill="FFFFFF"/>
        </w:rPr>
        <w:t>2021</w:t>
      </w:r>
      <w:r w:rsidR="007A1070" w:rsidRPr="00F10A9E">
        <w:rPr>
          <w:rFonts w:ascii="Arial" w:hAnsi="Arial" w:cs="Arial"/>
          <w:color w:val="222222"/>
          <w:sz w:val="28"/>
          <w:szCs w:val="28"/>
          <w:shd w:val="clear" w:color="auto" w:fill="FFFFFF"/>
        </w:rPr>
        <w:t>).</w:t>
      </w:r>
      <w:r w:rsidR="003A48D4" w:rsidRPr="00F10A9E">
        <w:rPr>
          <w:sz w:val="28"/>
          <w:szCs w:val="28"/>
        </w:rPr>
        <w:t xml:space="preserve"> This empowers them to adjust their strategies and contributions progressively, giving them a critical benefit over contenders who depend on customary, </w:t>
      </w:r>
      <w:proofErr w:type="gramStart"/>
      <w:r w:rsidR="003A48D4" w:rsidRPr="00F10A9E">
        <w:rPr>
          <w:sz w:val="28"/>
          <w:szCs w:val="28"/>
        </w:rPr>
        <w:t>more slow</w:t>
      </w:r>
      <w:proofErr w:type="gramEnd"/>
      <w:r w:rsidR="003A48D4" w:rsidRPr="00F10A9E">
        <w:rPr>
          <w:sz w:val="28"/>
          <w:szCs w:val="28"/>
        </w:rPr>
        <w:t xml:space="preserve"> dynamic cycles.</w:t>
      </w:r>
    </w:p>
    <w:p w14:paraId="01871426" w14:textId="00241D78" w:rsidR="00F027B5" w:rsidRPr="00F10A9E" w:rsidRDefault="00F027B5" w:rsidP="00F10A9E">
      <w:pPr>
        <w:spacing w:line="360" w:lineRule="auto"/>
        <w:rPr>
          <w:sz w:val="28"/>
          <w:szCs w:val="28"/>
        </w:rPr>
      </w:pPr>
      <w:r w:rsidRPr="00F10A9E">
        <w:rPr>
          <w:b/>
          <w:sz w:val="28"/>
          <w:szCs w:val="28"/>
        </w:rPr>
        <w:t>Improved Decision-Making</w:t>
      </w:r>
      <w:r w:rsidRPr="00F10A9E">
        <w:rPr>
          <w:sz w:val="28"/>
          <w:szCs w:val="28"/>
        </w:rPr>
        <w:t xml:space="preserve">: </w:t>
      </w:r>
      <w:r w:rsidR="003A48D4" w:rsidRPr="00F10A9E">
        <w:rPr>
          <w:sz w:val="28"/>
          <w:szCs w:val="28"/>
        </w:rPr>
        <w:t xml:space="preserve">BI trends enable </w:t>
      </w:r>
      <w:proofErr w:type="spellStart"/>
      <w:r w:rsidR="003A48D4" w:rsidRPr="00F10A9E">
        <w:rPr>
          <w:sz w:val="28"/>
          <w:szCs w:val="28"/>
        </w:rPr>
        <w:t>organisation</w:t>
      </w:r>
      <w:proofErr w:type="spellEnd"/>
      <w:r w:rsidR="003A48D4" w:rsidRPr="00F10A9E">
        <w:rPr>
          <w:sz w:val="28"/>
          <w:szCs w:val="28"/>
        </w:rPr>
        <w:t xml:space="preserve"> to move past manual data analysis and detailing. With increased analytics and implanted BI, decision-makers can get to significant experiences through intuitive dashboards and regular language interfaces. This self-service way to deal with BI allows stakeholders at all levels of the </w:t>
      </w:r>
      <w:proofErr w:type="spellStart"/>
      <w:r w:rsidR="003A48D4" w:rsidRPr="00F10A9E">
        <w:rPr>
          <w:sz w:val="28"/>
          <w:szCs w:val="28"/>
        </w:rPr>
        <w:t>organisation</w:t>
      </w:r>
      <w:proofErr w:type="spellEnd"/>
      <w:r w:rsidR="003A48D4" w:rsidRPr="00F10A9E">
        <w:rPr>
          <w:sz w:val="28"/>
          <w:szCs w:val="28"/>
        </w:rPr>
        <w:t xml:space="preserve"> to investigate information freely and pursue informed choices in light of constant data. Subsequently, navigation turns out to be more spry, exact, and data driven, prompting improved results and in general business execution.</w:t>
      </w:r>
    </w:p>
    <w:p w14:paraId="361CAC94" w14:textId="77777777" w:rsidR="00F027B5" w:rsidRPr="00F10A9E" w:rsidRDefault="00F027B5" w:rsidP="00F10A9E">
      <w:pPr>
        <w:spacing w:line="360" w:lineRule="auto"/>
        <w:rPr>
          <w:sz w:val="28"/>
          <w:szCs w:val="28"/>
        </w:rPr>
      </w:pPr>
      <w:r w:rsidRPr="00F10A9E">
        <w:rPr>
          <w:b/>
          <w:sz w:val="28"/>
          <w:szCs w:val="28"/>
        </w:rPr>
        <w:t>Enhanced Customer Experience:</w:t>
      </w:r>
      <w:r w:rsidRPr="00F10A9E">
        <w:rPr>
          <w:sz w:val="28"/>
          <w:szCs w:val="28"/>
        </w:rPr>
        <w:t xml:space="preserve"> </w:t>
      </w:r>
      <w:r w:rsidR="00BB0B96" w:rsidRPr="00F10A9E">
        <w:rPr>
          <w:sz w:val="28"/>
          <w:szCs w:val="28"/>
        </w:rPr>
        <w:t xml:space="preserve">Customer experience has turned into a vital differentiator in the present business scene. BI trends like data democratization and implanted analytics empower businesses to acquire a more profound </w:t>
      </w:r>
      <w:r w:rsidR="00BB0B96" w:rsidRPr="00F10A9E">
        <w:rPr>
          <w:sz w:val="28"/>
          <w:szCs w:val="28"/>
        </w:rPr>
        <w:lastRenderedPageBreak/>
        <w:t>comprehension of cu</w:t>
      </w:r>
      <w:r w:rsidR="007A1070" w:rsidRPr="00F10A9E">
        <w:rPr>
          <w:sz w:val="28"/>
          <w:szCs w:val="28"/>
        </w:rPr>
        <w:t>stomer conduct and inclinations (</w:t>
      </w:r>
      <w:proofErr w:type="spellStart"/>
      <w:r w:rsidR="007A1070" w:rsidRPr="00F10A9E">
        <w:rPr>
          <w:sz w:val="28"/>
          <w:szCs w:val="28"/>
          <w:shd w:val="clear" w:color="auto" w:fill="FFFFFF"/>
        </w:rPr>
        <w:t>Ajah</w:t>
      </w:r>
      <w:proofErr w:type="spellEnd"/>
      <w:r w:rsidR="007A1070" w:rsidRPr="00F10A9E">
        <w:rPr>
          <w:sz w:val="28"/>
          <w:szCs w:val="28"/>
          <w:shd w:val="clear" w:color="auto" w:fill="FFFFFF"/>
        </w:rPr>
        <w:t xml:space="preserve"> and </w:t>
      </w:r>
      <w:proofErr w:type="spellStart"/>
      <w:r w:rsidR="007A1070" w:rsidRPr="00F10A9E">
        <w:rPr>
          <w:sz w:val="28"/>
          <w:szCs w:val="28"/>
          <w:shd w:val="clear" w:color="auto" w:fill="FFFFFF"/>
        </w:rPr>
        <w:t>Nweke</w:t>
      </w:r>
      <w:proofErr w:type="spellEnd"/>
      <w:r w:rsidR="007A1070" w:rsidRPr="00F10A9E">
        <w:rPr>
          <w:sz w:val="28"/>
          <w:szCs w:val="28"/>
          <w:shd w:val="clear" w:color="auto" w:fill="FFFFFF"/>
        </w:rPr>
        <w:t xml:space="preserve">, 2019). </w:t>
      </w:r>
      <w:r w:rsidR="00BB0B96" w:rsidRPr="00F10A9E">
        <w:rPr>
          <w:sz w:val="28"/>
          <w:szCs w:val="28"/>
        </w:rPr>
        <w:t xml:space="preserve"> By breaking down customer data continuously and across different touch focuses, </w:t>
      </w:r>
      <w:proofErr w:type="spellStart"/>
      <w:r w:rsidR="00BB0B96" w:rsidRPr="00F10A9E">
        <w:rPr>
          <w:sz w:val="28"/>
          <w:szCs w:val="28"/>
        </w:rPr>
        <w:t>organisation</w:t>
      </w:r>
      <w:proofErr w:type="spellEnd"/>
      <w:r w:rsidR="00BB0B96" w:rsidRPr="00F10A9E">
        <w:rPr>
          <w:sz w:val="28"/>
          <w:szCs w:val="28"/>
        </w:rPr>
        <w:t xml:space="preserve"> can customize communications, expect customer needs, and convey custom-tailored products and services. </w:t>
      </w:r>
      <w:proofErr w:type="gramStart"/>
      <w:r w:rsidR="00BB0B96" w:rsidRPr="00F10A9E">
        <w:rPr>
          <w:sz w:val="28"/>
          <w:szCs w:val="28"/>
        </w:rPr>
        <w:t>This outcomes</w:t>
      </w:r>
      <w:proofErr w:type="gramEnd"/>
      <w:r w:rsidR="00BB0B96" w:rsidRPr="00F10A9E">
        <w:rPr>
          <w:sz w:val="28"/>
          <w:szCs w:val="28"/>
        </w:rPr>
        <w:t xml:space="preserve"> in higher consumer loyalty, expanded client reliability, and eventually, better business development.</w:t>
      </w:r>
    </w:p>
    <w:p w14:paraId="05157B25" w14:textId="77777777" w:rsidR="00F027B5" w:rsidRPr="00F10A9E" w:rsidRDefault="00F027B5" w:rsidP="00F10A9E">
      <w:pPr>
        <w:spacing w:line="360" w:lineRule="auto"/>
        <w:rPr>
          <w:sz w:val="28"/>
          <w:szCs w:val="28"/>
        </w:rPr>
      </w:pPr>
      <w:r w:rsidRPr="00F10A9E">
        <w:rPr>
          <w:b/>
          <w:sz w:val="28"/>
          <w:szCs w:val="28"/>
        </w:rPr>
        <w:t>Optimize Operations and Efficiency</w:t>
      </w:r>
      <w:r w:rsidR="00BB0B96" w:rsidRPr="00F10A9E">
        <w:rPr>
          <w:b/>
          <w:sz w:val="28"/>
          <w:szCs w:val="28"/>
        </w:rPr>
        <w:t>:</w:t>
      </w:r>
      <w:r w:rsidR="00BB0B96" w:rsidRPr="00F10A9E">
        <w:rPr>
          <w:sz w:val="28"/>
          <w:szCs w:val="28"/>
        </w:rPr>
        <w:t xml:space="preserve"> BI trends additionally assist businesses with streamlining their inward tasks and upgrade effectiveness. Ongoing data analysis permits </w:t>
      </w:r>
      <w:proofErr w:type="spellStart"/>
      <w:r w:rsidR="00BB0B96" w:rsidRPr="00F10A9E">
        <w:rPr>
          <w:sz w:val="28"/>
          <w:szCs w:val="28"/>
        </w:rPr>
        <w:t>organisation</w:t>
      </w:r>
      <w:proofErr w:type="spellEnd"/>
      <w:r w:rsidR="00BB0B96" w:rsidRPr="00F10A9E">
        <w:rPr>
          <w:sz w:val="28"/>
          <w:szCs w:val="28"/>
        </w:rPr>
        <w:t xml:space="preserve"> to screen execution measurements, recognize bottlenecks, and go with data driven choic</w:t>
      </w:r>
      <w:r w:rsidR="00E81E05" w:rsidRPr="00F10A9E">
        <w:rPr>
          <w:sz w:val="28"/>
          <w:szCs w:val="28"/>
        </w:rPr>
        <w:t>es to further develop processes (</w:t>
      </w:r>
      <w:proofErr w:type="spellStart"/>
      <w:r w:rsidR="00E81E05" w:rsidRPr="00F10A9E">
        <w:rPr>
          <w:sz w:val="28"/>
          <w:szCs w:val="28"/>
          <w:shd w:val="clear" w:color="auto" w:fill="FFFFFF"/>
        </w:rPr>
        <w:t>Oswal</w:t>
      </w:r>
      <w:proofErr w:type="spellEnd"/>
      <w:r w:rsidR="00E81E05" w:rsidRPr="00F10A9E">
        <w:rPr>
          <w:sz w:val="28"/>
          <w:szCs w:val="28"/>
          <w:shd w:val="clear" w:color="auto" w:fill="FFFFFF"/>
        </w:rPr>
        <w:t xml:space="preserve"> et. al., 2021).</w:t>
      </w:r>
      <w:r w:rsidR="00BB0B96" w:rsidRPr="00F10A9E">
        <w:rPr>
          <w:sz w:val="28"/>
          <w:szCs w:val="28"/>
        </w:rPr>
        <w:t xml:space="preserve"> Inserted investigation coordinated into functional work processes enables employees to get to significant bits of knowledge without leaving their essential applications, smoothing out work processes and decreasing time spent on manual tasks. These BI-driven advancements lead to cost investment funds, expanded efficiency, and streamlined operations.</w:t>
      </w:r>
    </w:p>
    <w:p w14:paraId="2421DD0F" w14:textId="55043903" w:rsidR="00F027B5" w:rsidRPr="00F10A9E" w:rsidRDefault="00F027B5" w:rsidP="00F10A9E">
      <w:pPr>
        <w:spacing w:line="360" w:lineRule="auto"/>
        <w:rPr>
          <w:sz w:val="28"/>
          <w:szCs w:val="28"/>
        </w:rPr>
      </w:pPr>
      <w:r w:rsidRPr="00F10A9E">
        <w:rPr>
          <w:b/>
          <w:sz w:val="28"/>
          <w:szCs w:val="28"/>
        </w:rPr>
        <w:t>Business Agility and Innovation:</w:t>
      </w:r>
      <w:r w:rsidRPr="00F10A9E">
        <w:rPr>
          <w:sz w:val="28"/>
          <w:szCs w:val="28"/>
        </w:rPr>
        <w:t xml:space="preserve"> </w:t>
      </w:r>
      <w:r w:rsidR="00BB0B96" w:rsidRPr="00F10A9E">
        <w:rPr>
          <w:sz w:val="28"/>
          <w:szCs w:val="28"/>
        </w:rPr>
        <w:t>Busine</w:t>
      </w:r>
      <w:r w:rsidR="00E81E05" w:rsidRPr="00F10A9E">
        <w:rPr>
          <w:sz w:val="28"/>
          <w:szCs w:val="28"/>
        </w:rPr>
        <w:t>ss landscape rapidly changing,</w:t>
      </w:r>
      <w:r w:rsidR="00BB0B96" w:rsidRPr="00F10A9E">
        <w:rPr>
          <w:sz w:val="28"/>
          <w:szCs w:val="28"/>
        </w:rPr>
        <w:t xml:space="preserve"> flexibility and development are essential for survival. BI trends furnish businesses with the tools and abilities to answer rapidly to market changes, customer requests, and arising potential opportunities</w:t>
      </w:r>
      <w:r w:rsidR="00FC303C" w:rsidRPr="00F10A9E">
        <w:rPr>
          <w:sz w:val="28"/>
          <w:szCs w:val="28"/>
        </w:rPr>
        <w:t>.</w:t>
      </w:r>
      <w:r w:rsidR="00BB0B96" w:rsidRPr="00F10A9E">
        <w:rPr>
          <w:sz w:val="28"/>
          <w:szCs w:val="28"/>
        </w:rPr>
        <w:t xml:space="preserve"> By utilizing continuous data and self-service BI, </w:t>
      </w:r>
      <w:proofErr w:type="spellStart"/>
      <w:r w:rsidR="00BB0B96" w:rsidRPr="00F10A9E">
        <w:rPr>
          <w:sz w:val="28"/>
          <w:szCs w:val="28"/>
        </w:rPr>
        <w:t>organisations</w:t>
      </w:r>
      <w:proofErr w:type="spellEnd"/>
      <w:r w:rsidR="00BB0B96" w:rsidRPr="00F10A9E">
        <w:rPr>
          <w:sz w:val="28"/>
          <w:szCs w:val="28"/>
        </w:rPr>
        <w:t xml:space="preserve"> can settle on quick choices and trial with novel thoughts without being reliant upon IT or data expert. This cultivates a culture of development, empowering employees to investigate additional opportunities and drive business development.</w:t>
      </w:r>
    </w:p>
    <w:p w14:paraId="422A5F24" w14:textId="77777777" w:rsidR="004E2C27" w:rsidRPr="00F10A9E" w:rsidRDefault="004E2C27" w:rsidP="00F10A9E">
      <w:pPr>
        <w:spacing w:line="360" w:lineRule="auto"/>
        <w:rPr>
          <w:sz w:val="28"/>
          <w:szCs w:val="28"/>
        </w:rPr>
      </w:pPr>
      <w:proofErr w:type="gramStart"/>
      <w:r w:rsidRPr="00F10A9E">
        <w:rPr>
          <w:b/>
          <w:sz w:val="28"/>
          <w:szCs w:val="28"/>
        </w:rPr>
        <w:t>Alleviating Dangers:</w:t>
      </w:r>
      <w:r w:rsidRPr="00F10A9E">
        <w:rPr>
          <w:sz w:val="28"/>
          <w:szCs w:val="28"/>
        </w:rPr>
        <w:t xml:space="preserve"> BI drifts likewise assume a vital part in risk management.</w:t>
      </w:r>
      <w:proofErr w:type="gramEnd"/>
      <w:r w:rsidRPr="00F10A9E">
        <w:rPr>
          <w:sz w:val="28"/>
          <w:szCs w:val="28"/>
        </w:rPr>
        <w:t xml:space="preserve"> By ceaselessly checking key performance indicators (KPIs) and market trends, organizations can recognize possible dangers and dangers almost immediately. </w:t>
      </w:r>
      <w:r w:rsidRPr="00F10A9E">
        <w:rPr>
          <w:sz w:val="28"/>
          <w:szCs w:val="28"/>
        </w:rPr>
        <w:lastRenderedPageBreak/>
        <w:t>Real-time data analysis assists companies with identifying oddities and deviations from anticipated patterns, permitting them to go to proactive lengths to moderate dangers. Moreover, data security and protection estimates shield touchy data, lessening the gamble of data breaks and administrative rebelliousness.</w:t>
      </w:r>
    </w:p>
    <w:p w14:paraId="115F5D0C" w14:textId="77777777" w:rsidR="00A87B73" w:rsidRPr="00F10A9E" w:rsidRDefault="00A87B73" w:rsidP="00F10A9E">
      <w:pPr>
        <w:spacing w:line="360" w:lineRule="auto"/>
        <w:jc w:val="left"/>
        <w:rPr>
          <w:rFonts w:eastAsiaTheme="majorEastAsia" w:cstheme="majorBidi"/>
          <w:b/>
          <w:bCs/>
          <w:color w:val="000000" w:themeColor="text1"/>
          <w:sz w:val="28"/>
          <w:szCs w:val="28"/>
        </w:rPr>
      </w:pPr>
      <w:bookmarkStart w:id="4" w:name="_Toc140653138"/>
      <w:r w:rsidRPr="00F10A9E">
        <w:rPr>
          <w:sz w:val="28"/>
          <w:szCs w:val="28"/>
        </w:rPr>
        <w:br w:type="page"/>
      </w:r>
    </w:p>
    <w:p w14:paraId="6E90C7FC" w14:textId="13D94601" w:rsidR="00D150A2" w:rsidRDefault="00D150A2" w:rsidP="00F10A9E">
      <w:pPr>
        <w:pStyle w:val="Heading1"/>
        <w:spacing w:line="360" w:lineRule="auto"/>
      </w:pPr>
      <w:r w:rsidRPr="00F10A9E">
        <w:lastRenderedPageBreak/>
        <w:t>Conclusion</w:t>
      </w:r>
      <w:bookmarkEnd w:id="4"/>
    </w:p>
    <w:p w14:paraId="7119438B" w14:textId="77777777" w:rsidR="00F10A9E" w:rsidRPr="00F10A9E" w:rsidRDefault="00F10A9E" w:rsidP="00F10A9E"/>
    <w:p w14:paraId="4354FB91" w14:textId="2CD0A8F2" w:rsidR="00F027B5" w:rsidRPr="00F10A9E" w:rsidRDefault="00D150A2" w:rsidP="00F10A9E">
      <w:pPr>
        <w:spacing w:line="360" w:lineRule="auto"/>
        <w:rPr>
          <w:sz w:val="28"/>
          <w:szCs w:val="28"/>
        </w:rPr>
      </w:pPr>
      <w:r w:rsidRPr="00F10A9E">
        <w:rPr>
          <w:sz w:val="28"/>
          <w:szCs w:val="28"/>
        </w:rPr>
        <w:t>In conclusion, embracing the advancing scene of Business Intelligence</w:t>
      </w:r>
      <w:r w:rsidR="00FC303C" w:rsidRPr="00F10A9E">
        <w:rPr>
          <w:sz w:val="28"/>
          <w:szCs w:val="28"/>
        </w:rPr>
        <w:t xml:space="preserve"> </w:t>
      </w:r>
      <w:r w:rsidRPr="00F10A9E">
        <w:rPr>
          <w:sz w:val="28"/>
          <w:szCs w:val="28"/>
        </w:rPr>
        <w:t>(BI) and implementing out its key trends, like Artificial Intelligence, Data Security, Visualization,</w:t>
      </w:r>
      <w:r w:rsidR="00FC303C" w:rsidRPr="00F10A9E">
        <w:rPr>
          <w:sz w:val="28"/>
          <w:szCs w:val="28"/>
        </w:rPr>
        <w:t xml:space="preserve"> </w:t>
      </w:r>
      <w:r w:rsidRPr="00F10A9E">
        <w:rPr>
          <w:sz w:val="28"/>
          <w:szCs w:val="28"/>
        </w:rPr>
        <w:t xml:space="preserve">Data </w:t>
      </w:r>
      <w:proofErr w:type="spellStart"/>
      <w:r w:rsidRPr="00F10A9E">
        <w:rPr>
          <w:sz w:val="28"/>
          <w:szCs w:val="28"/>
        </w:rPr>
        <w:t>Literecy</w:t>
      </w:r>
      <w:proofErr w:type="spellEnd"/>
      <w:r w:rsidRPr="00F10A9E">
        <w:rPr>
          <w:sz w:val="28"/>
          <w:szCs w:val="28"/>
        </w:rPr>
        <w:t xml:space="preserve">, and Natural Language Processing (NLP), is basic for associations to flourish in the present </w:t>
      </w:r>
      <w:proofErr w:type="spellStart"/>
      <w:r w:rsidRPr="00F10A9E">
        <w:rPr>
          <w:sz w:val="28"/>
          <w:szCs w:val="28"/>
        </w:rPr>
        <w:t>organisations</w:t>
      </w:r>
      <w:proofErr w:type="spellEnd"/>
      <w:r w:rsidRPr="00F10A9E">
        <w:rPr>
          <w:sz w:val="28"/>
          <w:szCs w:val="28"/>
        </w:rPr>
        <w:t xml:space="preserve"> driven business environment. These trends empower </w:t>
      </w:r>
      <w:proofErr w:type="spellStart"/>
      <w:r w:rsidRPr="00F10A9E">
        <w:rPr>
          <w:sz w:val="28"/>
          <w:szCs w:val="28"/>
        </w:rPr>
        <w:t>organisations</w:t>
      </w:r>
      <w:proofErr w:type="spellEnd"/>
      <w:r w:rsidRPr="00F10A9E">
        <w:rPr>
          <w:sz w:val="28"/>
          <w:szCs w:val="28"/>
        </w:rPr>
        <w:t xml:space="preserve"> to acquire important experiences, go with informed choices, and gain </w:t>
      </w:r>
      <w:proofErr w:type="gramStart"/>
      <w:r w:rsidRPr="00F10A9E">
        <w:rPr>
          <w:sz w:val="28"/>
          <w:szCs w:val="28"/>
        </w:rPr>
        <w:t>an</w:t>
      </w:r>
      <w:proofErr w:type="gramEnd"/>
      <w:r w:rsidRPr="00F10A9E">
        <w:rPr>
          <w:sz w:val="28"/>
          <w:szCs w:val="28"/>
        </w:rPr>
        <w:t xml:space="preserve"> competitive advantage. By utilizing BI trends, </w:t>
      </w:r>
      <w:proofErr w:type="spellStart"/>
      <w:r w:rsidRPr="00F10A9E">
        <w:rPr>
          <w:sz w:val="28"/>
          <w:szCs w:val="28"/>
        </w:rPr>
        <w:t>organisation</w:t>
      </w:r>
      <w:proofErr w:type="spellEnd"/>
      <w:r w:rsidRPr="00F10A9E">
        <w:rPr>
          <w:sz w:val="28"/>
          <w:szCs w:val="28"/>
        </w:rPr>
        <w:t xml:space="preserve"> can improve tasks, upgrade customer encounters, and encourage a culture of readiness and development. Embracing these trends is fundamental for </w:t>
      </w:r>
      <w:proofErr w:type="spellStart"/>
      <w:r w:rsidRPr="00F10A9E">
        <w:rPr>
          <w:sz w:val="28"/>
          <w:szCs w:val="28"/>
        </w:rPr>
        <w:t>organisations</w:t>
      </w:r>
      <w:proofErr w:type="spellEnd"/>
      <w:r w:rsidRPr="00F10A9E">
        <w:rPr>
          <w:sz w:val="28"/>
          <w:szCs w:val="28"/>
        </w:rPr>
        <w:t xml:space="preserve"> looking for manageable development and success in the dynamic and quickly changing market.</w:t>
      </w:r>
    </w:p>
    <w:p w14:paraId="05EDBEBE" w14:textId="77777777" w:rsidR="00A87B73" w:rsidRPr="00F10A9E" w:rsidRDefault="00A87B73" w:rsidP="00F10A9E">
      <w:pPr>
        <w:spacing w:line="360" w:lineRule="auto"/>
        <w:jc w:val="left"/>
        <w:rPr>
          <w:rFonts w:eastAsiaTheme="majorEastAsia" w:cstheme="majorBidi"/>
          <w:b/>
          <w:bCs/>
          <w:color w:val="000000" w:themeColor="text1"/>
          <w:sz w:val="28"/>
          <w:szCs w:val="28"/>
        </w:rPr>
      </w:pPr>
      <w:bookmarkStart w:id="5" w:name="_Toc140653139"/>
      <w:r w:rsidRPr="00F10A9E">
        <w:rPr>
          <w:sz w:val="28"/>
          <w:szCs w:val="28"/>
        </w:rPr>
        <w:br w:type="page"/>
      </w:r>
    </w:p>
    <w:p w14:paraId="2E43CE9B" w14:textId="0CBB4430" w:rsidR="00D150A2" w:rsidRPr="00F10A9E" w:rsidRDefault="00D150A2" w:rsidP="00F10A9E">
      <w:pPr>
        <w:pStyle w:val="Heading1"/>
        <w:spacing w:line="360" w:lineRule="auto"/>
      </w:pPr>
      <w:r w:rsidRPr="00F10A9E">
        <w:lastRenderedPageBreak/>
        <w:t>Reference</w:t>
      </w:r>
      <w:bookmarkEnd w:id="5"/>
      <w:r w:rsidR="00A87B73" w:rsidRPr="00F10A9E">
        <w:t>s</w:t>
      </w:r>
    </w:p>
    <w:p w14:paraId="3A253CCE" w14:textId="77777777" w:rsidR="00A87B73" w:rsidRPr="00F10A9E" w:rsidRDefault="00A87B73" w:rsidP="00F10A9E">
      <w:pPr>
        <w:spacing w:line="360" w:lineRule="auto"/>
        <w:rPr>
          <w:sz w:val="28"/>
          <w:szCs w:val="28"/>
        </w:rPr>
      </w:pPr>
      <w:proofErr w:type="spellStart"/>
      <w:proofErr w:type="gramStart"/>
      <w:r w:rsidRPr="00F10A9E">
        <w:rPr>
          <w:sz w:val="28"/>
          <w:szCs w:val="28"/>
          <w:shd w:val="clear" w:color="auto" w:fill="FFFFFF"/>
        </w:rPr>
        <w:t>Abdallah</w:t>
      </w:r>
      <w:proofErr w:type="spellEnd"/>
      <w:r w:rsidRPr="00F10A9E">
        <w:rPr>
          <w:sz w:val="28"/>
          <w:szCs w:val="28"/>
          <w:shd w:val="clear" w:color="auto" w:fill="FFFFFF"/>
        </w:rPr>
        <w:t xml:space="preserve">, Y.O., </w:t>
      </w:r>
      <w:proofErr w:type="spellStart"/>
      <w:r w:rsidRPr="00F10A9E">
        <w:rPr>
          <w:sz w:val="28"/>
          <w:szCs w:val="28"/>
          <w:shd w:val="clear" w:color="auto" w:fill="FFFFFF"/>
        </w:rPr>
        <w:t>Shehab</w:t>
      </w:r>
      <w:proofErr w:type="spellEnd"/>
      <w:r w:rsidRPr="00F10A9E">
        <w:rPr>
          <w:sz w:val="28"/>
          <w:szCs w:val="28"/>
          <w:shd w:val="clear" w:color="auto" w:fill="FFFFFF"/>
        </w:rPr>
        <w:t>, E. and Al-</w:t>
      </w:r>
      <w:proofErr w:type="spellStart"/>
      <w:r w:rsidRPr="00F10A9E">
        <w:rPr>
          <w:sz w:val="28"/>
          <w:szCs w:val="28"/>
          <w:shd w:val="clear" w:color="auto" w:fill="FFFFFF"/>
        </w:rPr>
        <w:t>Ashaab</w:t>
      </w:r>
      <w:proofErr w:type="spellEnd"/>
      <w:r w:rsidRPr="00F10A9E">
        <w:rPr>
          <w:sz w:val="28"/>
          <w:szCs w:val="28"/>
          <w:shd w:val="clear" w:color="auto" w:fill="FFFFFF"/>
        </w:rPr>
        <w:t>, A., 2021.</w:t>
      </w:r>
      <w:proofErr w:type="gramEnd"/>
      <w:r w:rsidRPr="00F10A9E">
        <w:rPr>
          <w:sz w:val="28"/>
          <w:szCs w:val="28"/>
          <w:shd w:val="clear" w:color="auto" w:fill="FFFFFF"/>
        </w:rPr>
        <w:t xml:space="preserve"> Understanding digital transformation in the manufacturing industry: a systematic literature review and future trends</w:t>
      </w:r>
      <w:r w:rsidRPr="00F10A9E">
        <w:rPr>
          <w:sz w:val="28"/>
          <w:szCs w:val="28"/>
        </w:rPr>
        <w:t>. Product: Management and Development, 19(1), pp.0-0.</w:t>
      </w:r>
    </w:p>
    <w:p w14:paraId="419A7F6E" w14:textId="77777777" w:rsidR="00A87B73" w:rsidRPr="00F10A9E" w:rsidRDefault="00A87B73" w:rsidP="00F10A9E">
      <w:pPr>
        <w:spacing w:line="360" w:lineRule="auto"/>
        <w:rPr>
          <w:sz w:val="28"/>
          <w:szCs w:val="28"/>
        </w:rPr>
      </w:pPr>
      <w:proofErr w:type="spellStart"/>
      <w:r w:rsidRPr="00F10A9E">
        <w:rPr>
          <w:sz w:val="28"/>
          <w:szCs w:val="28"/>
          <w:shd w:val="clear" w:color="auto" w:fill="FFFFFF"/>
        </w:rPr>
        <w:t>Ajah</w:t>
      </w:r>
      <w:proofErr w:type="spellEnd"/>
      <w:r w:rsidRPr="00F10A9E">
        <w:rPr>
          <w:sz w:val="28"/>
          <w:szCs w:val="28"/>
          <w:shd w:val="clear" w:color="auto" w:fill="FFFFFF"/>
        </w:rPr>
        <w:t xml:space="preserve">, I.A. and </w:t>
      </w:r>
      <w:proofErr w:type="spellStart"/>
      <w:r w:rsidRPr="00F10A9E">
        <w:rPr>
          <w:sz w:val="28"/>
          <w:szCs w:val="28"/>
          <w:shd w:val="clear" w:color="auto" w:fill="FFFFFF"/>
        </w:rPr>
        <w:t>Nweke</w:t>
      </w:r>
      <w:proofErr w:type="spellEnd"/>
      <w:r w:rsidRPr="00F10A9E">
        <w:rPr>
          <w:sz w:val="28"/>
          <w:szCs w:val="28"/>
          <w:shd w:val="clear" w:color="auto" w:fill="FFFFFF"/>
        </w:rPr>
        <w:t>, H.F., 2019. Big data and business analytics: Trends, platforms, success factors and applications. </w:t>
      </w:r>
      <w:proofErr w:type="gramStart"/>
      <w:r w:rsidRPr="00F10A9E">
        <w:rPr>
          <w:sz w:val="28"/>
          <w:szCs w:val="28"/>
        </w:rPr>
        <w:t>Big Data and Cognitive Computing, 3(2), p.32.</w:t>
      </w:r>
      <w:proofErr w:type="gramEnd"/>
    </w:p>
    <w:p w14:paraId="5F177B92" w14:textId="77777777" w:rsidR="00A87B73" w:rsidRPr="00F10A9E" w:rsidRDefault="00A87B73" w:rsidP="00F10A9E">
      <w:pPr>
        <w:spacing w:line="360" w:lineRule="auto"/>
        <w:rPr>
          <w:sz w:val="28"/>
          <w:szCs w:val="28"/>
        </w:rPr>
      </w:pPr>
      <w:proofErr w:type="spellStart"/>
      <w:proofErr w:type="gramStart"/>
      <w:r w:rsidRPr="00F10A9E">
        <w:rPr>
          <w:sz w:val="28"/>
          <w:szCs w:val="28"/>
          <w:shd w:val="clear" w:color="auto" w:fill="FFFFFF"/>
        </w:rPr>
        <w:t>Božič</w:t>
      </w:r>
      <w:proofErr w:type="spellEnd"/>
      <w:r w:rsidRPr="00F10A9E">
        <w:rPr>
          <w:sz w:val="28"/>
          <w:szCs w:val="28"/>
          <w:shd w:val="clear" w:color="auto" w:fill="FFFFFF"/>
        </w:rPr>
        <w:t xml:space="preserve">, K. and </w:t>
      </w:r>
      <w:proofErr w:type="spellStart"/>
      <w:r w:rsidRPr="00F10A9E">
        <w:rPr>
          <w:sz w:val="28"/>
          <w:szCs w:val="28"/>
          <w:shd w:val="clear" w:color="auto" w:fill="FFFFFF"/>
        </w:rPr>
        <w:t>Dimovski</w:t>
      </w:r>
      <w:proofErr w:type="spellEnd"/>
      <w:r w:rsidRPr="00F10A9E">
        <w:rPr>
          <w:sz w:val="28"/>
          <w:szCs w:val="28"/>
          <w:shd w:val="clear" w:color="auto" w:fill="FFFFFF"/>
        </w:rPr>
        <w:t>, V., 2019.</w:t>
      </w:r>
      <w:proofErr w:type="gramEnd"/>
      <w:r w:rsidRPr="00F10A9E">
        <w:rPr>
          <w:sz w:val="28"/>
          <w:szCs w:val="28"/>
          <w:shd w:val="clear" w:color="auto" w:fill="FFFFFF"/>
        </w:rPr>
        <w:t xml:space="preserve"> Business intelligence and analytics use, innovation ambidexterity, and firm performance: A dynamic capabilities perspective</w:t>
      </w:r>
      <w:r w:rsidRPr="00F10A9E">
        <w:rPr>
          <w:sz w:val="28"/>
          <w:szCs w:val="28"/>
        </w:rPr>
        <w:t>. The Journal of</w:t>
      </w:r>
      <w:r w:rsidRPr="00F10A9E">
        <w:rPr>
          <w:i/>
          <w:iCs/>
          <w:sz w:val="28"/>
          <w:szCs w:val="28"/>
          <w:shd w:val="clear" w:color="auto" w:fill="FFFFFF"/>
        </w:rPr>
        <w:t xml:space="preserve"> </w:t>
      </w:r>
      <w:r w:rsidRPr="00F10A9E">
        <w:rPr>
          <w:sz w:val="28"/>
          <w:szCs w:val="28"/>
        </w:rPr>
        <w:t>Strategic Information Systems, 28(4), p.101578.</w:t>
      </w:r>
    </w:p>
    <w:p w14:paraId="22EC7D5D" w14:textId="77777777" w:rsidR="00A87B73" w:rsidRPr="00F10A9E" w:rsidRDefault="00A87B73" w:rsidP="00F10A9E">
      <w:pPr>
        <w:spacing w:line="360" w:lineRule="auto"/>
        <w:rPr>
          <w:rFonts w:ascii="Arial" w:hAnsi="Arial" w:cs="Arial"/>
          <w:color w:val="222222"/>
          <w:sz w:val="28"/>
          <w:szCs w:val="28"/>
          <w:shd w:val="clear" w:color="auto" w:fill="FFFFFF"/>
        </w:rPr>
      </w:pPr>
      <w:proofErr w:type="spellStart"/>
      <w:r w:rsidRPr="00F10A9E">
        <w:rPr>
          <w:sz w:val="28"/>
          <w:szCs w:val="28"/>
        </w:rPr>
        <w:t>Caseiro</w:t>
      </w:r>
      <w:proofErr w:type="spellEnd"/>
      <w:r w:rsidRPr="00F10A9E">
        <w:rPr>
          <w:sz w:val="28"/>
          <w:szCs w:val="28"/>
        </w:rPr>
        <w:t xml:space="preserve">, N. and Coelho, A., 2019. </w:t>
      </w:r>
      <w:proofErr w:type="gramStart"/>
      <w:r w:rsidRPr="00F10A9E">
        <w:rPr>
          <w:sz w:val="28"/>
          <w:szCs w:val="28"/>
        </w:rPr>
        <w:t>The influence of Business Intelligence capacity, network learning and innovativeness on startups performance.</w:t>
      </w:r>
      <w:proofErr w:type="gramEnd"/>
      <w:r w:rsidRPr="00F10A9E">
        <w:rPr>
          <w:sz w:val="28"/>
          <w:szCs w:val="28"/>
        </w:rPr>
        <w:t> </w:t>
      </w:r>
      <w:proofErr w:type="gramStart"/>
      <w:r w:rsidRPr="00F10A9E">
        <w:rPr>
          <w:sz w:val="28"/>
          <w:szCs w:val="28"/>
        </w:rPr>
        <w:t>Journal of Innovation &amp; Knowledge, 4(3), pp.139-145</w:t>
      </w:r>
      <w:r w:rsidRPr="00F10A9E">
        <w:rPr>
          <w:rFonts w:ascii="Arial" w:hAnsi="Arial" w:cs="Arial"/>
          <w:color w:val="222222"/>
          <w:sz w:val="28"/>
          <w:szCs w:val="28"/>
          <w:shd w:val="clear" w:color="auto" w:fill="FFFFFF"/>
        </w:rPr>
        <w:t>.</w:t>
      </w:r>
      <w:proofErr w:type="gramEnd"/>
    </w:p>
    <w:p w14:paraId="65920CC9" w14:textId="77777777" w:rsidR="00A87B73" w:rsidRPr="00F10A9E" w:rsidRDefault="00A87B73" w:rsidP="00F10A9E">
      <w:pPr>
        <w:spacing w:line="360" w:lineRule="auto"/>
        <w:rPr>
          <w:sz w:val="28"/>
          <w:szCs w:val="28"/>
        </w:rPr>
      </w:pPr>
      <w:r w:rsidRPr="00F10A9E">
        <w:rPr>
          <w:sz w:val="28"/>
          <w:szCs w:val="28"/>
          <w:shd w:val="clear" w:color="auto" w:fill="FFFFFF"/>
        </w:rPr>
        <w:t>Kaushik, P., 2022. Role and Application of Artificial Intelligence in Business Analytics: A Critical Evaluation</w:t>
      </w:r>
      <w:r w:rsidRPr="00F10A9E">
        <w:rPr>
          <w:sz w:val="28"/>
          <w:szCs w:val="28"/>
        </w:rPr>
        <w:t>. </w:t>
      </w:r>
      <w:proofErr w:type="gramStart"/>
      <w:r w:rsidRPr="00F10A9E">
        <w:rPr>
          <w:sz w:val="28"/>
          <w:szCs w:val="28"/>
        </w:rPr>
        <w:t>International Journal for Global Academic &amp; Scientific Research, 1(3), pp.01-11.</w:t>
      </w:r>
      <w:proofErr w:type="gramEnd"/>
    </w:p>
    <w:p w14:paraId="2F01571C" w14:textId="77777777" w:rsidR="00A87B73" w:rsidRPr="00F10A9E" w:rsidRDefault="00A87B73" w:rsidP="00F10A9E">
      <w:pPr>
        <w:spacing w:line="360" w:lineRule="auto"/>
        <w:rPr>
          <w:sz w:val="28"/>
          <w:szCs w:val="28"/>
        </w:rPr>
      </w:pPr>
      <w:proofErr w:type="spellStart"/>
      <w:r w:rsidRPr="00F10A9E">
        <w:rPr>
          <w:sz w:val="28"/>
          <w:szCs w:val="28"/>
          <w:shd w:val="clear" w:color="auto" w:fill="FFFFFF"/>
        </w:rPr>
        <w:t>Oswal</w:t>
      </w:r>
      <w:proofErr w:type="spellEnd"/>
      <w:r w:rsidRPr="00F10A9E">
        <w:rPr>
          <w:sz w:val="28"/>
          <w:szCs w:val="28"/>
          <w:shd w:val="clear" w:color="auto" w:fill="FFFFFF"/>
        </w:rPr>
        <w:t xml:space="preserve">, N., Ateeq, K. and Mathew, S., 2021. </w:t>
      </w:r>
      <w:proofErr w:type="gramStart"/>
      <w:r w:rsidRPr="00F10A9E">
        <w:rPr>
          <w:sz w:val="28"/>
          <w:szCs w:val="28"/>
          <w:shd w:val="clear" w:color="auto" w:fill="FFFFFF"/>
        </w:rPr>
        <w:t>Trends in Recruitment Information and Communication System using Artificial Intelligence in Industry 4.0.</w:t>
      </w:r>
      <w:proofErr w:type="gramEnd"/>
      <w:r w:rsidRPr="00F10A9E">
        <w:rPr>
          <w:sz w:val="28"/>
          <w:szCs w:val="28"/>
          <w:shd w:val="clear" w:color="auto" w:fill="FFFFFF"/>
        </w:rPr>
        <w:t xml:space="preserve"> </w:t>
      </w:r>
      <w:proofErr w:type="gramStart"/>
      <w:r w:rsidRPr="00F10A9E">
        <w:rPr>
          <w:sz w:val="28"/>
          <w:szCs w:val="28"/>
          <w:shd w:val="clear" w:color="auto" w:fill="FFFFFF"/>
        </w:rPr>
        <w:t>In </w:t>
      </w:r>
      <w:r w:rsidRPr="00F10A9E">
        <w:rPr>
          <w:i/>
          <w:iCs/>
          <w:sz w:val="28"/>
          <w:szCs w:val="28"/>
          <w:shd w:val="clear" w:color="auto" w:fill="FFFFFF"/>
        </w:rPr>
        <w:t>FEMIB</w:t>
      </w:r>
      <w:r w:rsidRPr="00F10A9E">
        <w:rPr>
          <w:sz w:val="28"/>
          <w:szCs w:val="28"/>
          <w:shd w:val="clear" w:color="auto" w:fill="FFFFFF"/>
        </w:rPr>
        <w:t> (pp. 111-118).</w:t>
      </w:r>
      <w:proofErr w:type="gramEnd"/>
    </w:p>
    <w:p w14:paraId="617789B6" w14:textId="77777777" w:rsidR="00A87B73" w:rsidRPr="00F10A9E" w:rsidRDefault="00A87B73" w:rsidP="00F10A9E">
      <w:pPr>
        <w:spacing w:line="360" w:lineRule="auto"/>
        <w:rPr>
          <w:sz w:val="28"/>
          <w:szCs w:val="28"/>
        </w:rPr>
      </w:pPr>
      <w:r w:rsidRPr="00F10A9E">
        <w:rPr>
          <w:sz w:val="28"/>
          <w:szCs w:val="28"/>
          <w:shd w:val="clear" w:color="auto" w:fill="FFFFFF"/>
        </w:rPr>
        <w:t xml:space="preserve">Shao, C., Yang, Y., Juneja, S. and </w:t>
      </w:r>
      <w:proofErr w:type="spellStart"/>
      <w:r w:rsidRPr="00F10A9E">
        <w:rPr>
          <w:sz w:val="28"/>
          <w:szCs w:val="28"/>
          <w:shd w:val="clear" w:color="auto" w:fill="FFFFFF"/>
        </w:rPr>
        <w:t>GSeetharam</w:t>
      </w:r>
      <w:proofErr w:type="spellEnd"/>
      <w:r w:rsidRPr="00F10A9E">
        <w:rPr>
          <w:sz w:val="28"/>
          <w:szCs w:val="28"/>
          <w:shd w:val="clear" w:color="auto" w:fill="FFFFFF"/>
        </w:rPr>
        <w:t xml:space="preserve">, T., 2022. </w:t>
      </w:r>
      <w:proofErr w:type="gramStart"/>
      <w:r w:rsidRPr="00F10A9E">
        <w:rPr>
          <w:sz w:val="28"/>
          <w:szCs w:val="28"/>
          <w:shd w:val="clear" w:color="auto" w:fill="FFFFFF"/>
        </w:rPr>
        <w:t>IoT data visualization for business intelligence in corporate finance.</w:t>
      </w:r>
      <w:proofErr w:type="gramEnd"/>
      <w:r w:rsidRPr="00F10A9E">
        <w:rPr>
          <w:sz w:val="28"/>
          <w:szCs w:val="28"/>
          <w:shd w:val="clear" w:color="auto" w:fill="FFFFFF"/>
        </w:rPr>
        <w:t> </w:t>
      </w:r>
      <w:proofErr w:type="gramStart"/>
      <w:r w:rsidRPr="00F10A9E">
        <w:rPr>
          <w:sz w:val="28"/>
          <w:szCs w:val="28"/>
        </w:rPr>
        <w:t>Information Processing &amp; Management, 59(1), p.102736</w:t>
      </w:r>
      <w:r w:rsidRPr="00F10A9E">
        <w:rPr>
          <w:sz w:val="28"/>
          <w:szCs w:val="28"/>
          <w:shd w:val="clear" w:color="auto" w:fill="FFFFFF"/>
        </w:rPr>
        <w:t>.</w:t>
      </w:r>
      <w:proofErr w:type="gramEnd"/>
    </w:p>
    <w:p w14:paraId="069F376E" w14:textId="77777777" w:rsidR="007A1070" w:rsidRPr="00F10A9E" w:rsidRDefault="007A1070" w:rsidP="00F10A9E">
      <w:pPr>
        <w:spacing w:line="360" w:lineRule="auto"/>
        <w:rPr>
          <w:sz w:val="28"/>
          <w:szCs w:val="28"/>
        </w:rPr>
      </w:pPr>
    </w:p>
    <w:sectPr w:rsidR="007A1070" w:rsidRPr="00F10A9E" w:rsidSect="009D7161">
      <w:headerReference w:type="default"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AF7795" w14:textId="77777777" w:rsidR="00BA636D" w:rsidRDefault="00BA636D" w:rsidP="005E609E">
      <w:pPr>
        <w:spacing w:after="0" w:line="240" w:lineRule="auto"/>
      </w:pPr>
      <w:r>
        <w:separator/>
      </w:r>
    </w:p>
  </w:endnote>
  <w:endnote w:type="continuationSeparator" w:id="0">
    <w:p w14:paraId="4BC7F26F" w14:textId="77777777" w:rsidR="00BA636D" w:rsidRDefault="00BA636D" w:rsidP="005E6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9039581"/>
      <w:docPartObj>
        <w:docPartGallery w:val="Page Numbers (Bottom of Page)"/>
        <w:docPartUnique/>
      </w:docPartObj>
    </w:sdtPr>
    <w:sdtEndPr/>
    <w:sdtContent>
      <w:sdt>
        <w:sdtPr>
          <w:id w:val="565050523"/>
          <w:docPartObj>
            <w:docPartGallery w:val="Page Numbers (Top of Page)"/>
            <w:docPartUnique/>
          </w:docPartObj>
        </w:sdtPr>
        <w:sdtEndPr/>
        <w:sdtContent>
          <w:p w14:paraId="1F333C8B" w14:textId="77777777" w:rsidR="009D7161" w:rsidRDefault="009D7161">
            <w:pPr>
              <w:pStyle w:val="Footer"/>
              <w:jc w:val="right"/>
            </w:pPr>
            <w:r>
              <w:t xml:space="preserve">Page </w:t>
            </w:r>
            <w:r>
              <w:rPr>
                <w:b/>
                <w:szCs w:val="24"/>
              </w:rPr>
              <w:fldChar w:fldCharType="begin"/>
            </w:r>
            <w:r>
              <w:rPr>
                <w:b/>
              </w:rPr>
              <w:instrText xml:space="preserve"> PAGE </w:instrText>
            </w:r>
            <w:r>
              <w:rPr>
                <w:b/>
                <w:szCs w:val="24"/>
              </w:rPr>
              <w:fldChar w:fldCharType="separate"/>
            </w:r>
            <w:r w:rsidR="00154F46">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154F46">
              <w:rPr>
                <w:b/>
                <w:noProof/>
              </w:rPr>
              <w:t>10</w:t>
            </w:r>
            <w:r>
              <w:rPr>
                <w:b/>
                <w:szCs w:val="24"/>
              </w:rPr>
              <w:fldChar w:fldCharType="end"/>
            </w:r>
          </w:p>
        </w:sdtContent>
      </w:sdt>
    </w:sdtContent>
  </w:sdt>
  <w:p w14:paraId="0BA67372" w14:textId="77777777" w:rsidR="005E609E" w:rsidRDefault="005E60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29E658" w14:textId="77777777" w:rsidR="00BA636D" w:rsidRDefault="00BA636D" w:rsidP="005E609E">
      <w:pPr>
        <w:spacing w:after="0" w:line="240" w:lineRule="auto"/>
      </w:pPr>
      <w:r>
        <w:separator/>
      </w:r>
    </w:p>
  </w:footnote>
  <w:footnote w:type="continuationSeparator" w:id="0">
    <w:p w14:paraId="509C7E07" w14:textId="77777777" w:rsidR="00BA636D" w:rsidRDefault="00BA636D" w:rsidP="005E60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499E4" w14:textId="77777777" w:rsidR="005E609E" w:rsidRPr="005E609E" w:rsidRDefault="005E609E" w:rsidP="005E609E">
    <w:pPr>
      <w:pStyle w:val="Header"/>
      <w:jc w:val="right"/>
      <w:rPr>
        <w:b/>
      </w:rPr>
    </w:pPr>
    <w:r w:rsidRPr="005E609E">
      <w:rPr>
        <w:b/>
      </w:rPr>
      <w:t>Current Trends of Business Intelligence</w:t>
    </w:r>
  </w:p>
  <w:p w14:paraId="3C907BEC" w14:textId="77777777" w:rsidR="005E609E" w:rsidRDefault="005E60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77BEF"/>
    <w:multiLevelType w:val="multilevel"/>
    <w:tmpl w:val="82D24C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EB1C8D"/>
    <w:multiLevelType w:val="multilevel"/>
    <w:tmpl w:val="18FC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E70FCC"/>
    <w:multiLevelType w:val="multilevel"/>
    <w:tmpl w:val="42E84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2A48B0"/>
    <w:multiLevelType w:val="multilevel"/>
    <w:tmpl w:val="93280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C06376B"/>
    <w:multiLevelType w:val="multilevel"/>
    <w:tmpl w:val="70DC0F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7E30CCC"/>
    <w:multiLevelType w:val="multilevel"/>
    <w:tmpl w:val="6106AC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213"/>
    <w:rsid w:val="000303D0"/>
    <w:rsid w:val="000957BF"/>
    <w:rsid w:val="00124D89"/>
    <w:rsid w:val="00154F46"/>
    <w:rsid w:val="001F3B54"/>
    <w:rsid w:val="0022098C"/>
    <w:rsid w:val="002A404F"/>
    <w:rsid w:val="0030469E"/>
    <w:rsid w:val="003A48D4"/>
    <w:rsid w:val="003E1342"/>
    <w:rsid w:val="0043572B"/>
    <w:rsid w:val="004A7331"/>
    <w:rsid w:val="004E2C27"/>
    <w:rsid w:val="00515213"/>
    <w:rsid w:val="00524086"/>
    <w:rsid w:val="00533534"/>
    <w:rsid w:val="005679C1"/>
    <w:rsid w:val="005D7E59"/>
    <w:rsid w:val="005E609E"/>
    <w:rsid w:val="00657F28"/>
    <w:rsid w:val="006C604B"/>
    <w:rsid w:val="006D4D92"/>
    <w:rsid w:val="007A1070"/>
    <w:rsid w:val="007D0AB5"/>
    <w:rsid w:val="009D7161"/>
    <w:rsid w:val="00A260F8"/>
    <w:rsid w:val="00A377F0"/>
    <w:rsid w:val="00A87B73"/>
    <w:rsid w:val="00A957ED"/>
    <w:rsid w:val="00B11F37"/>
    <w:rsid w:val="00B14037"/>
    <w:rsid w:val="00B26D79"/>
    <w:rsid w:val="00BA636D"/>
    <w:rsid w:val="00BB0B96"/>
    <w:rsid w:val="00BC1407"/>
    <w:rsid w:val="00C0482B"/>
    <w:rsid w:val="00C32F27"/>
    <w:rsid w:val="00D150A2"/>
    <w:rsid w:val="00E81E05"/>
    <w:rsid w:val="00EA6884"/>
    <w:rsid w:val="00F027B5"/>
    <w:rsid w:val="00F10A9E"/>
    <w:rsid w:val="00F44A78"/>
    <w:rsid w:val="00FB1189"/>
    <w:rsid w:val="00FC3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96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04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A404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A404F"/>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04F"/>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A404F"/>
    <w:rPr>
      <w:rFonts w:ascii="Times New Roman" w:eastAsiaTheme="majorEastAsia" w:hAnsi="Times New Roman" w:cstheme="majorBidi"/>
      <w:b/>
      <w:bCs/>
      <w:color w:val="000000" w:themeColor="text1"/>
      <w:sz w:val="26"/>
      <w:szCs w:val="26"/>
    </w:rPr>
  </w:style>
  <w:style w:type="paragraph" w:styleId="NormalWeb">
    <w:name w:val="Normal (Web)"/>
    <w:basedOn w:val="Normal"/>
    <w:uiPriority w:val="99"/>
    <w:semiHidden/>
    <w:unhideWhenUsed/>
    <w:rsid w:val="00A377F0"/>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377F0"/>
    <w:rPr>
      <w:b/>
      <w:bCs/>
    </w:rPr>
  </w:style>
  <w:style w:type="paragraph" w:styleId="TOCHeading">
    <w:name w:val="TOC Heading"/>
    <w:basedOn w:val="Heading1"/>
    <w:next w:val="Normal"/>
    <w:uiPriority w:val="39"/>
    <w:semiHidden/>
    <w:unhideWhenUsed/>
    <w:qFormat/>
    <w:rsid w:val="00F44A7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F44A78"/>
    <w:pPr>
      <w:spacing w:after="100"/>
    </w:pPr>
  </w:style>
  <w:style w:type="character" w:styleId="Hyperlink">
    <w:name w:val="Hyperlink"/>
    <w:basedOn w:val="DefaultParagraphFont"/>
    <w:uiPriority w:val="99"/>
    <w:unhideWhenUsed/>
    <w:rsid w:val="00F44A78"/>
    <w:rPr>
      <w:color w:val="0000FF" w:themeColor="hyperlink"/>
      <w:u w:val="single"/>
    </w:rPr>
  </w:style>
  <w:style w:type="paragraph" w:styleId="BalloonText">
    <w:name w:val="Balloon Text"/>
    <w:basedOn w:val="Normal"/>
    <w:link w:val="BalloonTextChar"/>
    <w:uiPriority w:val="99"/>
    <w:semiHidden/>
    <w:unhideWhenUsed/>
    <w:rsid w:val="00F44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A78"/>
    <w:rPr>
      <w:rFonts w:ascii="Tahoma" w:hAnsi="Tahoma" w:cs="Tahoma"/>
      <w:sz w:val="16"/>
      <w:szCs w:val="16"/>
    </w:rPr>
  </w:style>
  <w:style w:type="paragraph" w:styleId="Header">
    <w:name w:val="header"/>
    <w:basedOn w:val="Normal"/>
    <w:link w:val="HeaderChar"/>
    <w:uiPriority w:val="99"/>
    <w:unhideWhenUsed/>
    <w:rsid w:val="005E6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09E"/>
    <w:rPr>
      <w:rFonts w:ascii="Times New Roman" w:hAnsi="Times New Roman"/>
      <w:sz w:val="24"/>
    </w:rPr>
  </w:style>
  <w:style w:type="paragraph" w:styleId="Footer">
    <w:name w:val="footer"/>
    <w:basedOn w:val="Normal"/>
    <w:link w:val="FooterChar"/>
    <w:uiPriority w:val="99"/>
    <w:unhideWhenUsed/>
    <w:rsid w:val="005E6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09E"/>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04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A404F"/>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A404F"/>
    <w:pPr>
      <w:keepNext/>
      <w:keepLines/>
      <w:spacing w:before="200" w:after="0"/>
      <w:outlineLvl w:val="1"/>
    </w:pPr>
    <w:rPr>
      <w:rFonts w:eastAsiaTheme="majorEastAsia"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04F"/>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A404F"/>
    <w:rPr>
      <w:rFonts w:ascii="Times New Roman" w:eastAsiaTheme="majorEastAsia" w:hAnsi="Times New Roman" w:cstheme="majorBidi"/>
      <w:b/>
      <w:bCs/>
      <w:color w:val="000000" w:themeColor="text1"/>
      <w:sz w:val="26"/>
      <w:szCs w:val="26"/>
    </w:rPr>
  </w:style>
  <w:style w:type="paragraph" w:styleId="NormalWeb">
    <w:name w:val="Normal (Web)"/>
    <w:basedOn w:val="Normal"/>
    <w:uiPriority w:val="99"/>
    <w:semiHidden/>
    <w:unhideWhenUsed/>
    <w:rsid w:val="00A377F0"/>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A377F0"/>
    <w:rPr>
      <w:b/>
      <w:bCs/>
    </w:rPr>
  </w:style>
  <w:style w:type="paragraph" w:styleId="TOCHeading">
    <w:name w:val="TOC Heading"/>
    <w:basedOn w:val="Heading1"/>
    <w:next w:val="Normal"/>
    <w:uiPriority w:val="39"/>
    <w:semiHidden/>
    <w:unhideWhenUsed/>
    <w:qFormat/>
    <w:rsid w:val="00F44A7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F44A78"/>
    <w:pPr>
      <w:spacing w:after="100"/>
    </w:pPr>
  </w:style>
  <w:style w:type="character" w:styleId="Hyperlink">
    <w:name w:val="Hyperlink"/>
    <w:basedOn w:val="DefaultParagraphFont"/>
    <w:uiPriority w:val="99"/>
    <w:unhideWhenUsed/>
    <w:rsid w:val="00F44A78"/>
    <w:rPr>
      <w:color w:val="0000FF" w:themeColor="hyperlink"/>
      <w:u w:val="single"/>
    </w:rPr>
  </w:style>
  <w:style w:type="paragraph" w:styleId="BalloonText">
    <w:name w:val="Balloon Text"/>
    <w:basedOn w:val="Normal"/>
    <w:link w:val="BalloonTextChar"/>
    <w:uiPriority w:val="99"/>
    <w:semiHidden/>
    <w:unhideWhenUsed/>
    <w:rsid w:val="00F44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A78"/>
    <w:rPr>
      <w:rFonts w:ascii="Tahoma" w:hAnsi="Tahoma" w:cs="Tahoma"/>
      <w:sz w:val="16"/>
      <w:szCs w:val="16"/>
    </w:rPr>
  </w:style>
  <w:style w:type="paragraph" w:styleId="Header">
    <w:name w:val="header"/>
    <w:basedOn w:val="Normal"/>
    <w:link w:val="HeaderChar"/>
    <w:uiPriority w:val="99"/>
    <w:unhideWhenUsed/>
    <w:rsid w:val="005E6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09E"/>
    <w:rPr>
      <w:rFonts w:ascii="Times New Roman" w:hAnsi="Times New Roman"/>
      <w:sz w:val="24"/>
    </w:rPr>
  </w:style>
  <w:style w:type="paragraph" w:styleId="Footer">
    <w:name w:val="footer"/>
    <w:basedOn w:val="Normal"/>
    <w:link w:val="FooterChar"/>
    <w:uiPriority w:val="99"/>
    <w:unhideWhenUsed/>
    <w:rsid w:val="005E6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09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764914">
      <w:bodyDiv w:val="1"/>
      <w:marLeft w:val="0"/>
      <w:marRight w:val="0"/>
      <w:marTop w:val="0"/>
      <w:marBottom w:val="0"/>
      <w:divBdr>
        <w:top w:val="none" w:sz="0" w:space="0" w:color="auto"/>
        <w:left w:val="none" w:sz="0" w:space="0" w:color="auto"/>
        <w:bottom w:val="none" w:sz="0" w:space="0" w:color="auto"/>
        <w:right w:val="none" w:sz="0" w:space="0" w:color="auto"/>
      </w:divBdr>
    </w:div>
    <w:div w:id="157662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A6B60-50D2-48DD-AD30-752AE736C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3</cp:revision>
  <dcterms:created xsi:type="dcterms:W3CDTF">2023-08-02T20:15:00Z</dcterms:created>
  <dcterms:modified xsi:type="dcterms:W3CDTF">2023-08-02T20:16:00Z</dcterms:modified>
</cp:coreProperties>
</file>