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2373994"/>
        <w:docPartObj>
          <w:docPartGallery w:val="Cover Pages"/>
          <w:docPartUnique/>
        </w:docPartObj>
      </w:sdtPr>
      <w:sdtEndPr>
        <w:rPr>
          <w:noProof/>
        </w:rPr>
      </w:sdtEndPr>
      <w:sdtContent>
        <w:p w14:paraId="5D106C13" w14:textId="50654587" w:rsidR="0041249D" w:rsidRDefault="00786B56">
          <w:r>
            <w:rPr>
              <w:noProof/>
            </w:rPr>
            <w:pict w14:anchorId="0F5C62A2">
              <v:group id="Group 51" o:spid="_x0000_s1035"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6"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7"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w14:anchorId="536215AA">
              <v:shapetype id="_x0000_t202" coordsize="21600,21600" o:spt="202" path="m,l,21600r21600,l21600,xe">
                <v:stroke joinstyle="miter"/>
                <v:path gradientshapeok="t" o:connecttype="rect"/>
              </v:shapetype>
              <v:shape id="Text Box 52" o:spid="_x0000_s1034"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52"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B425CB" w14:textId="54E2D138" w:rsidR="0041249D" w:rsidRPr="00DE28B8" w:rsidRDefault="0041249D">
                          <w:pPr>
                            <w:pStyle w:val="NoSpacing"/>
                            <w:jc w:val="right"/>
                            <w:rPr>
                              <w:color w:val="595959" w:themeColor="text1" w:themeTint="A6"/>
                              <w:sz w:val="28"/>
                              <w:szCs w:val="28"/>
                            </w:rPr>
                          </w:pPr>
                          <w:r w:rsidRPr="00DE28B8">
                            <w:rPr>
                              <w:color w:val="595959" w:themeColor="text1" w:themeTint="A6"/>
                              <w:sz w:val="28"/>
                              <w:szCs w:val="28"/>
                            </w:rPr>
                            <w:t>Elena Luca</w:t>
                          </w:r>
                        </w:p>
                      </w:sdtContent>
                    </w:sdt>
                    <w:p w14:paraId="2C1AA401" w14:textId="3FAADB4B" w:rsidR="0041249D" w:rsidRPr="00DE28B8" w:rsidRDefault="00786B56">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E28B8" w:rsidRPr="00DE28B8">
                            <w:rPr>
                              <w:color w:val="595959" w:themeColor="text1" w:themeTint="A6"/>
                              <w:sz w:val="28"/>
                              <w:szCs w:val="28"/>
                            </w:rPr>
                            <w:t xml:space="preserve">     </w:t>
                          </w:r>
                        </w:sdtContent>
                      </w:sdt>
                      <w:r w:rsidR="00DE28B8" w:rsidRPr="00DE28B8">
                        <w:rPr>
                          <w:sz w:val="28"/>
                          <w:szCs w:val="28"/>
                        </w:rPr>
                        <w:t xml:space="preserve"> </w:t>
                      </w:r>
                      <w:r w:rsidR="00DE28B8" w:rsidRPr="00DE28B8">
                        <w:rPr>
                          <w:color w:val="595959" w:themeColor="text1" w:themeTint="A6"/>
                          <w:sz w:val="28"/>
                          <w:szCs w:val="28"/>
                        </w:rPr>
                        <w:t>Student number :2206171</w:t>
                      </w:r>
                    </w:p>
                  </w:txbxContent>
                </v:textbox>
                <w10:wrap type="square" anchorx="page" anchory="page"/>
              </v:shape>
            </w:pict>
          </w:r>
          <w:r>
            <w:rPr>
              <w:noProof/>
            </w:rPr>
            <w:pict w14:anchorId="196A8A97">
              <v:shape id="Text Box 53" o:spid="_x0000_s1033"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53;mso-fit-shape-to-text:t" inset="126pt,0,54pt,0">
                  <w:txbxContent>
                    <w:p w14:paraId="20EE12DD" w14:textId="7FC82559" w:rsidR="00C74DA1" w:rsidRPr="00DE28B8" w:rsidRDefault="00C74DA1" w:rsidP="00C74DA1">
                      <w:pPr>
                        <w:pStyle w:val="NoSpacing"/>
                        <w:jc w:val="right"/>
                        <w:rPr>
                          <w:color w:val="595959" w:themeColor="text1" w:themeTint="A6"/>
                          <w:sz w:val="28"/>
                          <w:szCs w:val="28"/>
                        </w:rPr>
                      </w:pPr>
                      <w:r w:rsidRPr="00DE28B8">
                        <w:rPr>
                          <w:color w:val="595959" w:themeColor="text1" w:themeTint="A6"/>
                          <w:sz w:val="28"/>
                          <w:szCs w:val="28"/>
                        </w:rPr>
                        <w:t xml:space="preserve">Module name: </w:t>
                      </w:r>
                      <w:r w:rsidR="00984CA4" w:rsidRPr="00DE28B8">
                        <w:rPr>
                          <w:color w:val="595959" w:themeColor="text1" w:themeTint="A6"/>
                          <w:sz w:val="28"/>
                          <w:szCs w:val="28"/>
                        </w:rPr>
                        <w:t xml:space="preserve">Financial Management for the Hotel </w:t>
                      </w:r>
                      <w:r w:rsidR="00AF62AE" w:rsidRPr="00DE28B8">
                        <w:rPr>
                          <w:color w:val="595959" w:themeColor="text1" w:themeTint="A6"/>
                          <w:sz w:val="28"/>
                          <w:szCs w:val="28"/>
                        </w:rPr>
                        <w:t>Industry</w:t>
                      </w:r>
                    </w:p>
                    <w:p w14:paraId="68567889" w14:textId="711C5A4E" w:rsidR="00C74DA1" w:rsidRPr="00DE28B8" w:rsidRDefault="00C74DA1" w:rsidP="00C74DA1">
                      <w:pPr>
                        <w:pStyle w:val="NoSpacing"/>
                        <w:jc w:val="right"/>
                        <w:rPr>
                          <w:color w:val="595959" w:themeColor="text1" w:themeTint="A6"/>
                          <w:sz w:val="28"/>
                          <w:szCs w:val="28"/>
                        </w:rPr>
                      </w:pPr>
                      <w:r w:rsidRPr="00DE28B8">
                        <w:rPr>
                          <w:color w:val="595959" w:themeColor="text1" w:themeTint="A6"/>
                          <w:sz w:val="28"/>
                          <w:szCs w:val="28"/>
                        </w:rPr>
                        <w:t>Module code: BMI</w:t>
                      </w:r>
                      <w:r w:rsidR="00AF62AE" w:rsidRPr="00DE28B8">
                        <w:rPr>
                          <w:color w:val="595959" w:themeColor="text1" w:themeTint="A6"/>
                          <w:sz w:val="28"/>
                          <w:szCs w:val="28"/>
                        </w:rPr>
                        <w:t>H5007</w:t>
                      </w:r>
                    </w:p>
                    <w:p w14:paraId="585AFEDA" w14:textId="0C28BF9C" w:rsidR="00C74DA1" w:rsidRPr="00DE28B8" w:rsidRDefault="00C74DA1" w:rsidP="00C74DA1">
                      <w:pPr>
                        <w:pStyle w:val="NoSpacing"/>
                        <w:jc w:val="right"/>
                        <w:rPr>
                          <w:color w:val="595959" w:themeColor="text1" w:themeTint="A6"/>
                          <w:sz w:val="28"/>
                          <w:szCs w:val="28"/>
                        </w:rPr>
                      </w:pPr>
                      <w:r w:rsidRPr="00DE28B8">
                        <w:rPr>
                          <w:color w:val="595959" w:themeColor="text1" w:themeTint="A6"/>
                          <w:sz w:val="28"/>
                          <w:szCs w:val="28"/>
                        </w:rPr>
                        <w:t xml:space="preserve">Lecturer`s name: </w:t>
                      </w:r>
                      <w:r w:rsidR="00AF62AE" w:rsidRPr="00DE28B8">
                        <w:rPr>
                          <w:color w:val="595959" w:themeColor="text1" w:themeTint="A6"/>
                          <w:sz w:val="28"/>
                          <w:szCs w:val="28"/>
                        </w:rPr>
                        <w:t>Tristan Hawkins</w:t>
                      </w:r>
                    </w:p>
                    <w:p w14:paraId="35EFDE4B" w14:textId="0E0A3470" w:rsidR="00C74DA1" w:rsidRPr="00DE28B8" w:rsidRDefault="00C74DA1" w:rsidP="00C74DA1">
                      <w:pPr>
                        <w:pStyle w:val="NoSpacing"/>
                        <w:jc w:val="right"/>
                        <w:rPr>
                          <w:color w:val="595959" w:themeColor="text1" w:themeTint="A6"/>
                          <w:sz w:val="28"/>
                          <w:szCs w:val="28"/>
                        </w:rPr>
                      </w:pPr>
                      <w:r w:rsidRPr="00DE28B8">
                        <w:rPr>
                          <w:color w:val="595959" w:themeColor="text1" w:themeTint="A6"/>
                          <w:sz w:val="28"/>
                          <w:szCs w:val="28"/>
                        </w:rPr>
                        <w:t xml:space="preserve">Submission date: </w:t>
                      </w:r>
                      <w:r w:rsidR="00463F85" w:rsidRPr="00DE28B8">
                        <w:rPr>
                          <w:color w:val="595959" w:themeColor="text1" w:themeTint="A6"/>
                          <w:sz w:val="28"/>
                          <w:szCs w:val="28"/>
                        </w:rPr>
                        <w:t>2</w:t>
                      </w:r>
                      <w:r w:rsidR="00463F85" w:rsidRPr="00DE28B8">
                        <w:rPr>
                          <w:color w:val="595959" w:themeColor="text1" w:themeTint="A6"/>
                          <w:sz w:val="28"/>
                          <w:szCs w:val="28"/>
                          <w:vertAlign w:val="superscript"/>
                        </w:rPr>
                        <w:t>nd</w:t>
                      </w:r>
                      <w:r w:rsidR="00463F85" w:rsidRPr="00DE28B8">
                        <w:rPr>
                          <w:color w:val="595959" w:themeColor="text1" w:themeTint="A6"/>
                          <w:sz w:val="28"/>
                          <w:szCs w:val="28"/>
                        </w:rPr>
                        <w:t xml:space="preserve"> February 2024</w:t>
                      </w:r>
                    </w:p>
                    <w:p w14:paraId="034E11C4" w14:textId="40C3EE4A" w:rsidR="0041249D" w:rsidRPr="00DE28B8" w:rsidRDefault="00C74DA1" w:rsidP="00C74DA1">
                      <w:pPr>
                        <w:pStyle w:val="NoSpacing"/>
                        <w:jc w:val="right"/>
                        <w:rPr>
                          <w:color w:val="595959" w:themeColor="text1" w:themeTint="A6"/>
                          <w:sz w:val="28"/>
                          <w:szCs w:val="28"/>
                        </w:rPr>
                      </w:pPr>
                      <w:r w:rsidRPr="00DE28B8">
                        <w:rPr>
                          <w:color w:val="595959" w:themeColor="text1" w:themeTint="A6"/>
                          <w:sz w:val="28"/>
                          <w:szCs w:val="28"/>
                        </w:rPr>
                        <w:t xml:space="preserve">Wordcount: </w:t>
                      </w:r>
                      <w:r w:rsidR="0090261C">
                        <w:rPr>
                          <w:color w:val="595959" w:themeColor="text1" w:themeTint="A6"/>
                          <w:sz w:val="28"/>
                          <w:szCs w:val="28"/>
                        </w:rPr>
                        <w:t>1815</w:t>
                      </w:r>
                    </w:p>
                  </w:txbxContent>
                </v:textbox>
                <w10:wrap type="square" anchorx="page" anchory="page"/>
              </v:shape>
            </w:pict>
          </w:r>
        </w:p>
        <w:p w14:paraId="0C7780CD" w14:textId="58292834" w:rsidR="0041249D" w:rsidRDefault="00786B56">
          <w:pPr>
            <w:rPr>
              <w:noProof/>
            </w:rPr>
          </w:pPr>
          <w:r>
            <w:rPr>
              <w:noProof/>
            </w:rPr>
            <w:pict w14:anchorId="075478C5">
              <v:shape id="Text Box 54" o:spid="_x0000_s1032" type="#_x0000_t202" style="position:absolute;margin-left:0;margin-top:252.55pt;width:541.65pt;height:304.7pt;z-index:251659264;visibility:visible;mso-top-percent:300;mso-wrap-distance-left:9pt;mso-wrap-distance-top:0;mso-wrap-distance-right:9pt;mso-wrap-distance-bottom:0;mso-position-horizontal:center;mso-position-horizontal-relative:page;mso-position-vertical-relative:page;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54" inset="126pt,0,54pt,0">
                  <w:txbxContent>
                    <w:p w14:paraId="238915A7" w14:textId="40EA86F5" w:rsidR="0041249D" w:rsidRPr="00DE28B8" w:rsidRDefault="0041249D" w:rsidP="00DE28B8">
                      <w:pPr>
                        <w:rPr>
                          <w:smallCaps/>
                          <w:color w:val="404040" w:themeColor="text1" w:themeTint="BF"/>
                          <w:sz w:val="48"/>
                          <w:szCs w:val="48"/>
                        </w:rPr>
                      </w:pPr>
                      <w:r w:rsidRPr="00DE28B8">
                        <w:rPr>
                          <w:smallCaps/>
                          <w:color w:val="404040" w:themeColor="text1" w:themeTint="BF"/>
                          <w:sz w:val="48"/>
                          <w:szCs w:val="48"/>
                        </w:rPr>
                        <w:t>Business Report – Comparison of Corinthia Hotels and Ibis Hotels</w:t>
                      </w:r>
                    </w:p>
                  </w:txbxContent>
                </v:textbox>
                <w10:wrap type="square" anchorx="page" anchory="page"/>
              </v:shape>
            </w:pict>
          </w:r>
          <w:r w:rsidR="0041249D">
            <w:rPr>
              <w:noProof/>
            </w:rPr>
            <w:br w:type="page"/>
          </w:r>
        </w:p>
      </w:sdtContent>
    </w:sdt>
    <w:p w14:paraId="7D5B82C1" w14:textId="4B09C761" w:rsidR="00984051" w:rsidRDefault="004652D5" w:rsidP="007E2A8F">
      <w:pPr>
        <w:pStyle w:val="ListParagraph"/>
        <w:spacing w:line="360" w:lineRule="auto"/>
        <w:jc w:val="both"/>
        <w:rPr>
          <w:rFonts w:ascii="Arial" w:hAnsi="Arial" w:cs="Arial"/>
          <w:sz w:val="24"/>
          <w:szCs w:val="24"/>
        </w:rPr>
      </w:pPr>
      <w:r w:rsidRPr="006D7455">
        <w:rPr>
          <w:rFonts w:ascii="Arial" w:hAnsi="Arial" w:cs="Arial"/>
          <w:sz w:val="24"/>
          <w:szCs w:val="24"/>
        </w:rPr>
        <w:lastRenderedPageBreak/>
        <w:t>Executive Summary</w:t>
      </w:r>
    </w:p>
    <w:p w14:paraId="67C1A048" w14:textId="77777777" w:rsidR="00413CB9" w:rsidRDefault="00413CB9" w:rsidP="00413CB9">
      <w:pPr>
        <w:pStyle w:val="ListParagraph"/>
        <w:spacing w:line="360" w:lineRule="auto"/>
        <w:jc w:val="both"/>
        <w:rPr>
          <w:rFonts w:ascii="Arial" w:hAnsi="Arial" w:cs="Arial"/>
          <w:sz w:val="24"/>
          <w:szCs w:val="24"/>
        </w:rPr>
      </w:pPr>
    </w:p>
    <w:p w14:paraId="429FD717" w14:textId="6D8CB5FF" w:rsidR="00413CB9" w:rsidRPr="00FC1DC2" w:rsidRDefault="00413CB9" w:rsidP="00FC1DC2">
      <w:pPr>
        <w:spacing w:line="360" w:lineRule="auto"/>
        <w:jc w:val="both"/>
        <w:rPr>
          <w:rFonts w:ascii="Arial" w:hAnsi="Arial" w:cs="Arial"/>
          <w:sz w:val="24"/>
          <w:szCs w:val="24"/>
        </w:rPr>
      </w:pPr>
      <w:r w:rsidRPr="00FC1DC2">
        <w:rPr>
          <w:rFonts w:ascii="Arial" w:hAnsi="Arial" w:cs="Arial"/>
          <w:sz w:val="24"/>
          <w:szCs w:val="24"/>
        </w:rPr>
        <w:t xml:space="preserve">The </w:t>
      </w:r>
      <w:r w:rsidR="0018093B" w:rsidRPr="00FC1DC2">
        <w:rPr>
          <w:rFonts w:ascii="Arial" w:hAnsi="Arial" w:cs="Arial"/>
          <w:sz w:val="24"/>
          <w:szCs w:val="24"/>
        </w:rPr>
        <w:t>hospitality industry has witnessed tremendous growth over the years</w:t>
      </w:r>
      <w:r w:rsidR="002C587B" w:rsidRPr="00FC1DC2">
        <w:rPr>
          <w:rFonts w:ascii="Arial" w:hAnsi="Arial" w:cs="Arial"/>
          <w:sz w:val="24"/>
          <w:szCs w:val="24"/>
        </w:rPr>
        <w:t xml:space="preserve">, with numerous hotel chains </w:t>
      </w:r>
      <w:r w:rsidR="00337258" w:rsidRPr="00FC1DC2">
        <w:rPr>
          <w:rFonts w:ascii="Arial" w:hAnsi="Arial" w:cs="Arial"/>
          <w:sz w:val="24"/>
          <w:szCs w:val="24"/>
        </w:rPr>
        <w:t>meeting the diverse needs of guests worldwide</w:t>
      </w:r>
      <w:r w:rsidR="00407E29" w:rsidRPr="00FC1DC2">
        <w:rPr>
          <w:rFonts w:ascii="Arial" w:hAnsi="Arial" w:cs="Arial"/>
          <w:sz w:val="24"/>
          <w:szCs w:val="24"/>
        </w:rPr>
        <w:t xml:space="preserve">. Two prominent chains in the industry are the Corinthia Hotel Group and Ibis Hotels. </w:t>
      </w:r>
      <w:r w:rsidR="000F37A4" w:rsidRPr="00FC1DC2">
        <w:rPr>
          <w:rFonts w:ascii="Arial" w:hAnsi="Arial" w:cs="Arial"/>
          <w:sz w:val="24"/>
          <w:szCs w:val="24"/>
        </w:rPr>
        <w:t>While both offer accommodation services, they differ significantly in terms of their target market</w:t>
      </w:r>
      <w:r w:rsidR="00A50469" w:rsidRPr="00FC1DC2">
        <w:rPr>
          <w:rFonts w:ascii="Arial" w:hAnsi="Arial" w:cs="Arial"/>
          <w:sz w:val="24"/>
          <w:szCs w:val="24"/>
        </w:rPr>
        <w:t>, service quality, dedication to CSR, total revenue</w:t>
      </w:r>
      <w:r w:rsidR="00815615" w:rsidRPr="00FC1DC2">
        <w:rPr>
          <w:rFonts w:ascii="Arial" w:hAnsi="Arial" w:cs="Arial"/>
          <w:sz w:val="24"/>
          <w:szCs w:val="24"/>
        </w:rPr>
        <w:t>, and growth potential</w:t>
      </w:r>
      <w:r w:rsidR="00173ECF">
        <w:rPr>
          <w:rFonts w:ascii="Arial" w:hAnsi="Arial" w:cs="Arial"/>
          <w:sz w:val="24"/>
          <w:szCs w:val="24"/>
        </w:rPr>
        <w:t>. Corinthia Hotel Group focuses on luxury accommodation</w:t>
      </w:r>
      <w:r w:rsidR="00B317C7">
        <w:rPr>
          <w:rFonts w:ascii="Arial" w:hAnsi="Arial" w:cs="Arial"/>
          <w:sz w:val="24"/>
          <w:szCs w:val="24"/>
        </w:rPr>
        <w:t xml:space="preserve">, and </w:t>
      </w:r>
      <w:r w:rsidR="00173ECF">
        <w:rPr>
          <w:rFonts w:ascii="Arial" w:hAnsi="Arial" w:cs="Arial"/>
          <w:sz w:val="24"/>
          <w:szCs w:val="24"/>
        </w:rPr>
        <w:t xml:space="preserve">personalised </w:t>
      </w:r>
      <w:r w:rsidR="00B07B8D">
        <w:rPr>
          <w:rFonts w:ascii="Arial" w:hAnsi="Arial" w:cs="Arial"/>
          <w:sz w:val="24"/>
          <w:szCs w:val="24"/>
        </w:rPr>
        <w:t>services</w:t>
      </w:r>
      <w:r w:rsidR="00253875">
        <w:rPr>
          <w:rFonts w:ascii="Arial" w:hAnsi="Arial" w:cs="Arial"/>
          <w:sz w:val="24"/>
          <w:szCs w:val="24"/>
        </w:rPr>
        <w:t xml:space="preserve">, while Ibis Hotels focuses on budget </w:t>
      </w:r>
      <w:r w:rsidR="009229B1">
        <w:rPr>
          <w:rFonts w:ascii="Arial" w:hAnsi="Arial" w:cs="Arial"/>
          <w:sz w:val="24"/>
          <w:szCs w:val="24"/>
        </w:rPr>
        <w:t xml:space="preserve">stays and basic services for their guests. </w:t>
      </w:r>
      <w:r w:rsidR="00BF416F" w:rsidRPr="00FC1DC2">
        <w:rPr>
          <w:rFonts w:ascii="Arial" w:hAnsi="Arial" w:cs="Arial"/>
          <w:sz w:val="24"/>
          <w:szCs w:val="24"/>
        </w:rPr>
        <w:t>(created by the author).</w:t>
      </w:r>
    </w:p>
    <w:p w14:paraId="5194A322" w14:textId="77777777" w:rsidR="00666BD5" w:rsidRDefault="00666BD5" w:rsidP="00413CB9">
      <w:pPr>
        <w:pStyle w:val="ListParagraph"/>
        <w:spacing w:line="360" w:lineRule="auto"/>
        <w:jc w:val="both"/>
        <w:rPr>
          <w:rFonts w:ascii="Arial" w:hAnsi="Arial" w:cs="Arial"/>
          <w:sz w:val="24"/>
          <w:szCs w:val="24"/>
        </w:rPr>
      </w:pPr>
    </w:p>
    <w:p w14:paraId="01B84CAB" w14:textId="77777777" w:rsidR="00666BD5" w:rsidRDefault="00666BD5" w:rsidP="00413CB9">
      <w:pPr>
        <w:pStyle w:val="ListParagraph"/>
        <w:spacing w:line="360" w:lineRule="auto"/>
        <w:jc w:val="both"/>
        <w:rPr>
          <w:rFonts w:ascii="Arial" w:hAnsi="Arial" w:cs="Arial"/>
          <w:sz w:val="24"/>
          <w:szCs w:val="24"/>
        </w:rPr>
      </w:pPr>
    </w:p>
    <w:p w14:paraId="433AB466" w14:textId="77777777" w:rsidR="00666BD5" w:rsidRDefault="00666BD5" w:rsidP="00413CB9">
      <w:pPr>
        <w:pStyle w:val="ListParagraph"/>
        <w:spacing w:line="360" w:lineRule="auto"/>
        <w:jc w:val="both"/>
        <w:rPr>
          <w:rFonts w:ascii="Arial" w:hAnsi="Arial" w:cs="Arial"/>
          <w:sz w:val="24"/>
          <w:szCs w:val="24"/>
        </w:rPr>
      </w:pPr>
    </w:p>
    <w:p w14:paraId="0D21345C" w14:textId="77777777" w:rsidR="00666BD5" w:rsidRDefault="00666BD5" w:rsidP="00413CB9">
      <w:pPr>
        <w:pStyle w:val="ListParagraph"/>
        <w:spacing w:line="360" w:lineRule="auto"/>
        <w:jc w:val="both"/>
        <w:rPr>
          <w:rFonts w:ascii="Arial" w:hAnsi="Arial" w:cs="Arial"/>
          <w:sz w:val="24"/>
          <w:szCs w:val="24"/>
        </w:rPr>
      </w:pPr>
    </w:p>
    <w:p w14:paraId="0008509A" w14:textId="77777777" w:rsidR="00666BD5" w:rsidRDefault="00666BD5" w:rsidP="00413CB9">
      <w:pPr>
        <w:pStyle w:val="ListParagraph"/>
        <w:spacing w:line="360" w:lineRule="auto"/>
        <w:jc w:val="both"/>
        <w:rPr>
          <w:rFonts w:ascii="Arial" w:hAnsi="Arial" w:cs="Arial"/>
          <w:sz w:val="24"/>
          <w:szCs w:val="24"/>
        </w:rPr>
      </w:pPr>
    </w:p>
    <w:p w14:paraId="20E0F48A" w14:textId="77777777" w:rsidR="00666BD5" w:rsidRDefault="00666BD5" w:rsidP="00413CB9">
      <w:pPr>
        <w:pStyle w:val="ListParagraph"/>
        <w:spacing w:line="360" w:lineRule="auto"/>
        <w:jc w:val="both"/>
        <w:rPr>
          <w:rFonts w:ascii="Arial" w:hAnsi="Arial" w:cs="Arial"/>
          <w:sz w:val="24"/>
          <w:szCs w:val="24"/>
        </w:rPr>
      </w:pPr>
    </w:p>
    <w:p w14:paraId="5CB2D4BA" w14:textId="77777777" w:rsidR="00666BD5" w:rsidRDefault="00666BD5" w:rsidP="00413CB9">
      <w:pPr>
        <w:pStyle w:val="ListParagraph"/>
        <w:spacing w:line="360" w:lineRule="auto"/>
        <w:jc w:val="both"/>
        <w:rPr>
          <w:rFonts w:ascii="Arial" w:hAnsi="Arial" w:cs="Arial"/>
          <w:sz w:val="24"/>
          <w:szCs w:val="24"/>
        </w:rPr>
      </w:pPr>
    </w:p>
    <w:p w14:paraId="042F7E6F" w14:textId="77777777" w:rsidR="00666BD5" w:rsidRDefault="00666BD5" w:rsidP="00413CB9">
      <w:pPr>
        <w:pStyle w:val="ListParagraph"/>
        <w:spacing w:line="360" w:lineRule="auto"/>
        <w:jc w:val="both"/>
        <w:rPr>
          <w:rFonts w:ascii="Arial" w:hAnsi="Arial" w:cs="Arial"/>
          <w:sz w:val="24"/>
          <w:szCs w:val="24"/>
        </w:rPr>
      </w:pPr>
    </w:p>
    <w:p w14:paraId="2BA18F0F" w14:textId="77777777" w:rsidR="00666BD5" w:rsidRDefault="00666BD5" w:rsidP="00413CB9">
      <w:pPr>
        <w:pStyle w:val="ListParagraph"/>
        <w:spacing w:line="360" w:lineRule="auto"/>
        <w:jc w:val="both"/>
        <w:rPr>
          <w:rFonts w:ascii="Arial" w:hAnsi="Arial" w:cs="Arial"/>
          <w:sz w:val="24"/>
          <w:szCs w:val="24"/>
        </w:rPr>
      </w:pPr>
    </w:p>
    <w:p w14:paraId="64775E6B" w14:textId="77777777" w:rsidR="00666BD5" w:rsidRDefault="00666BD5" w:rsidP="00413CB9">
      <w:pPr>
        <w:pStyle w:val="ListParagraph"/>
        <w:spacing w:line="360" w:lineRule="auto"/>
        <w:jc w:val="both"/>
        <w:rPr>
          <w:rFonts w:ascii="Arial" w:hAnsi="Arial" w:cs="Arial"/>
          <w:sz w:val="24"/>
          <w:szCs w:val="24"/>
        </w:rPr>
      </w:pPr>
    </w:p>
    <w:p w14:paraId="650E603B" w14:textId="77777777" w:rsidR="00666BD5" w:rsidRDefault="00666BD5" w:rsidP="00413CB9">
      <w:pPr>
        <w:pStyle w:val="ListParagraph"/>
        <w:spacing w:line="360" w:lineRule="auto"/>
        <w:jc w:val="both"/>
        <w:rPr>
          <w:rFonts w:ascii="Arial" w:hAnsi="Arial" w:cs="Arial"/>
          <w:sz w:val="24"/>
          <w:szCs w:val="24"/>
        </w:rPr>
      </w:pPr>
    </w:p>
    <w:p w14:paraId="43E008A1" w14:textId="77777777" w:rsidR="00666BD5" w:rsidRDefault="00666BD5" w:rsidP="00413CB9">
      <w:pPr>
        <w:pStyle w:val="ListParagraph"/>
        <w:spacing w:line="360" w:lineRule="auto"/>
        <w:jc w:val="both"/>
        <w:rPr>
          <w:rFonts w:ascii="Arial" w:hAnsi="Arial" w:cs="Arial"/>
          <w:sz w:val="24"/>
          <w:szCs w:val="24"/>
        </w:rPr>
      </w:pPr>
    </w:p>
    <w:p w14:paraId="1ECB72AC" w14:textId="77777777" w:rsidR="00666BD5" w:rsidRDefault="00666BD5" w:rsidP="00413CB9">
      <w:pPr>
        <w:pStyle w:val="ListParagraph"/>
        <w:spacing w:line="360" w:lineRule="auto"/>
        <w:jc w:val="both"/>
        <w:rPr>
          <w:rFonts w:ascii="Arial" w:hAnsi="Arial" w:cs="Arial"/>
          <w:sz w:val="24"/>
          <w:szCs w:val="24"/>
        </w:rPr>
      </w:pPr>
    </w:p>
    <w:p w14:paraId="1D97DF93" w14:textId="77777777" w:rsidR="00666BD5" w:rsidRDefault="00666BD5" w:rsidP="00413CB9">
      <w:pPr>
        <w:pStyle w:val="ListParagraph"/>
        <w:spacing w:line="360" w:lineRule="auto"/>
        <w:jc w:val="both"/>
        <w:rPr>
          <w:rFonts w:ascii="Arial" w:hAnsi="Arial" w:cs="Arial"/>
          <w:sz w:val="24"/>
          <w:szCs w:val="24"/>
        </w:rPr>
      </w:pPr>
    </w:p>
    <w:p w14:paraId="5ED5898B" w14:textId="77777777" w:rsidR="00666BD5" w:rsidRDefault="00666BD5" w:rsidP="00413CB9">
      <w:pPr>
        <w:pStyle w:val="ListParagraph"/>
        <w:spacing w:line="360" w:lineRule="auto"/>
        <w:jc w:val="both"/>
        <w:rPr>
          <w:rFonts w:ascii="Arial" w:hAnsi="Arial" w:cs="Arial"/>
          <w:sz w:val="24"/>
          <w:szCs w:val="24"/>
        </w:rPr>
      </w:pPr>
    </w:p>
    <w:p w14:paraId="4936B912" w14:textId="77777777" w:rsidR="00666BD5" w:rsidRDefault="00666BD5" w:rsidP="00413CB9">
      <w:pPr>
        <w:pStyle w:val="ListParagraph"/>
        <w:spacing w:line="360" w:lineRule="auto"/>
        <w:jc w:val="both"/>
        <w:rPr>
          <w:rFonts w:ascii="Arial" w:hAnsi="Arial" w:cs="Arial"/>
          <w:sz w:val="24"/>
          <w:szCs w:val="24"/>
        </w:rPr>
      </w:pPr>
    </w:p>
    <w:p w14:paraId="25ED90BE" w14:textId="77777777" w:rsidR="00666BD5" w:rsidRDefault="00666BD5" w:rsidP="00413CB9">
      <w:pPr>
        <w:pStyle w:val="ListParagraph"/>
        <w:spacing w:line="360" w:lineRule="auto"/>
        <w:jc w:val="both"/>
        <w:rPr>
          <w:rFonts w:ascii="Arial" w:hAnsi="Arial" w:cs="Arial"/>
          <w:sz w:val="24"/>
          <w:szCs w:val="24"/>
        </w:rPr>
      </w:pPr>
    </w:p>
    <w:p w14:paraId="33F9A391" w14:textId="77777777" w:rsidR="00666BD5" w:rsidRDefault="00666BD5" w:rsidP="00413CB9">
      <w:pPr>
        <w:pStyle w:val="ListParagraph"/>
        <w:spacing w:line="360" w:lineRule="auto"/>
        <w:jc w:val="both"/>
        <w:rPr>
          <w:rFonts w:ascii="Arial" w:hAnsi="Arial" w:cs="Arial"/>
          <w:sz w:val="24"/>
          <w:szCs w:val="24"/>
        </w:rPr>
      </w:pPr>
    </w:p>
    <w:p w14:paraId="4DBC09C5" w14:textId="77777777" w:rsidR="00666BD5" w:rsidRDefault="00666BD5" w:rsidP="00413CB9">
      <w:pPr>
        <w:pStyle w:val="ListParagraph"/>
        <w:spacing w:line="360" w:lineRule="auto"/>
        <w:jc w:val="both"/>
        <w:rPr>
          <w:rFonts w:ascii="Arial" w:hAnsi="Arial" w:cs="Arial"/>
          <w:sz w:val="24"/>
          <w:szCs w:val="24"/>
        </w:rPr>
      </w:pPr>
    </w:p>
    <w:p w14:paraId="54C94820" w14:textId="77777777" w:rsidR="00666BD5" w:rsidRDefault="00666BD5" w:rsidP="00413CB9">
      <w:pPr>
        <w:pStyle w:val="ListParagraph"/>
        <w:spacing w:line="360" w:lineRule="auto"/>
        <w:jc w:val="both"/>
        <w:rPr>
          <w:rFonts w:ascii="Arial" w:hAnsi="Arial" w:cs="Arial"/>
          <w:sz w:val="24"/>
          <w:szCs w:val="24"/>
        </w:rPr>
      </w:pPr>
    </w:p>
    <w:p w14:paraId="762DFDC2" w14:textId="77777777" w:rsidR="00666BD5" w:rsidRDefault="00666BD5" w:rsidP="00413CB9">
      <w:pPr>
        <w:pStyle w:val="ListParagraph"/>
        <w:spacing w:line="360" w:lineRule="auto"/>
        <w:jc w:val="both"/>
        <w:rPr>
          <w:rFonts w:ascii="Arial" w:hAnsi="Arial" w:cs="Arial"/>
          <w:sz w:val="24"/>
          <w:szCs w:val="24"/>
        </w:rPr>
      </w:pPr>
    </w:p>
    <w:p w14:paraId="340A886C" w14:textId="77777777" w:rsidR="005E4F75" w:rsidRPr="00F234ED" w:rsidRDefault="005E4F75" w:rsidP="00F234ED">
      <w:pPr>
        <w:spacing w:line="360" w:lineRule="auto"/>
        <w:jc w:val="both"/>
        <w:rPr>
          <w:rFonts w:ascii="Arial" w:hAnsi="Arial" w:cs="Arial"/>
          <w:sz w:val="24"/>
          <w:szCs w:val="24"/>
        </w:rPr>
      </w:pPr>
    </w:p>
    <w:p w14:paraId="0F841B60" w14:textId="77777777" w:rsidR="00215093" w:rsidRPr="006D7455" w:rsidRDefault="00215093" w:rsidP="00486016">
      <w:pPr>
        <w:pStyle w:val="ListParagraph"/>
        <w:spacing w:line="360" w:lineRule="auto"/>
        <w:rPr>
          <w:rFonts w:ascii="Arial" w:hAnsi="Arial" w:cs="Arial"/>
          <w:sz w:val="24"/>
          <w:szCs w:val="24"/>
        </w:rPr>
      </w:pPr>
    </w:p>
    <w:p w14:paraId="207DE4BE" w14:textId="5BF2DFE4" w:rsidR="004652D5" w:rsidRDefault="00D1784D" w:rsidP="00486016">
      <w:pPr>
        <w:pStyle w:val="ListParagraph"/>
        <w:spacing w:line="360" w:lineRule="auto"/>
        <w:rPr>
          <w:rFonts w:ascii="Arial" w:hAnsi="Arial" w:cs="Arial"/>
          <w:sz w:val="24"/>
          <w:szCs w:val="24"/>
        </w:rPr>
      </w:pPr>
      <w:r w:rsidRPr="006D7455">
        <w:rPr>
          <w:rFonts w:ascii="Arial" w:hAnsi="Arial" w:cs="Arial"/>
          <w:sz w:val="24"/>
          <w:szCs w:val="24"/>
        </w:rPr>
        <w:t>Content Table</w:t>
      </w:r>
    </w:p>
    <w:p w14:paraId="6D16CC1B" w14:textId="77777777" w:rsidR="00666BD5" w:rsidRDefault="00666BD5" w:rsidP="00486016">
      <w:pPr>
        <w:pStyle w:val="ListParagraph"/>
        <w:spacing w:line="360" w:lineRule="auto"/>
        <w:rPr>
          <w:rFonts w:ascii="Arial" w:hAnsi="Arial" w:cs="Arial"/>
          <w:sz w:val="24"/>
          <w:szCs w:val="24"/>
        </w:rPr>
      </w:pPr>
    </w:p>
    <w:p w14:paraId="1912D517" w14:textId="074D6B0B" w:rsidR="00D63C27" w:rsidRDefault="00BD1EB4" w:rsidP="00486016">
      <w:pPr>
        <w:pStyle w:val="ListParagraph"/>
        <w:spacing w:line="360" w:lineRule="auto"/>
        <w:rPr>
          <w:rFonts w:ascii="Arial" w:hAnsi="Arial" w:cs="Arial"/>
          <w:sz w:val="24"/>
          <w:szCs w:val="24"/>
        </w:rPr>
      </w:pPr>
      <w:r>
        <w:rPr>
          <w:rFonts w:ascii="Arial" w:hAnsi="Arial" w:cs="Arial"/>
          <w:sz w:val="24"/>
          <w:szCs w:val="24"/>
        </w:rPr>
        <w:t>Executive Summary …………………………………………….………</w:t>
      </w:r>
      <w:r w:rsidR="00486016">
        <w:rPr>
          <w:rFonts w:ascii="Arial" w:hAnsi="Arial" w:cs="Arial"/>
          <w:sz w:val="24"/>
          <w:szCs w:val="24"/>
        </w:rPr>
        <w:t>…</w:t>
      </w:r>
      <w:r>
        <w:rPr>
          <w:rFonts w:ascii="Arial" w:hAnsi="Arial" w:cs="Arial"/>
          <w:sz w:val="24"/>
          <w:szCs w:val="24"/>
        </w:rPr>
        <w:t>. p. 1</w:t>
      </w:r>
    </w:p>
    <w:p w14:paraId="508BF8ED" w14:textId="47DD9C71" w:rsidR="00BD1EB4" w:rsidRDefault="00BD1EB4" w:rsidP="00486016">
      <w:pPr>
        <w:pStyle w:val="ListParagraph"/>
        <w:numPr>
          <w:ilvl w:val="0"/>
          <w:numId w:val="2"/>
        </w:numPr>
        <w:spacing w:line="360" w:lineRule="auto"/>
        <w:rPr>
          <w:rFonts w:ascii="Arial" w:hAnsi="Arial" w:cs="Arial"/>
          <w:sz w:val="24"/>
          <w:szCs w:val="24"/>
        </w:rPr>
      </w:pPr>
      <w:r>
        <w:rPr>
          <w:rFonts w:ascii="Arial" w:hAnsi="Arial" w:cs="Arial"/>
          <w:sz w:val="24"/>
          <w:szCs w:val="24"/>
        </w:rPr>
        <w:t>Introduction ………………………………………………….…</w:t>
      </w:r>
      <w:proofErr w:type="gramStart"/>
      <w:r>
        <w:rPr>
          <w:rFonts w:ascii="Arial" w:hAnsi="Arial" w:cs="Arial"/>
          <w:sz w:val="24"/>
          <w:szCs w:val="24"/>
        </w:rPr>
        <w:t>…</w:t>
      </w:r>
      <w:r w:rsidR="00486016">
        <w:rPr>
          <w:rFonts w:ascii="Arial" w:hAnsi="Arial" w:cs="Arial"/>
          <w:sz w:val="24"/>
          <w:szCs w:val="24"/>
        </w:rPr>
        <w:t>..</w:t>
      </w:r>
      <w:proofErr w:type="gramEnd"/>
      <w:r w:rsidR="00486016">
        <w:rPr>
          <w:rFonts w:ascii="Arial" w:hAnsi="Arial" w:cs="Arial"/>
          <w:sz w:val="24"/>
          <w:szCs w:val="24"/>
        </w:rPr>
        <w:t>…...</w:t>
      </w:r>
      <w:r>
        <w:rPr>
          <w:rFonts w:ascii="Arial" w:hAnsi="Arial" w:cs="Arial"/>
          <w:sz w:val="24"/>
          <w:szCs w:val="24"/>
        </w:rPr>
        <w:t xml:space="preserve"> p. </w:t>
      </w:r>
      <w:r w:rsidR="00486016">
        <w:rPr>
          <w:rFonts w:ascii="Arial" w:hAnsi="Arial" w:cs="Arial"/>
          <w:sz w:val="24"/>
          <w:szCs w:val="24"/>
        </w:rPr>
        <w:t>3</w:t>
      </w:r>
    </w:p>
    <w:p w14:paraId="35316322" w14:textId="1BC77318" w:rsidR="00BD1EB4" w:rsidRDefault="00BD1EB4" w:rsidP="00486016">
      <w:pPr>
        <w:pStyle w:val="ListParagraph"/>
        <w:numPr>
          <w:ilvl w:val="0"/>
          <w:numId w:val="2"/>
        </w:numPr>
        <w:spacing w:line="360" w:lineRule="auto"/>
        <w:rPr>
          <w:rFonts w:ascii="Arial" w:hAnsi="Arial" w:cs="Arial"/>
          <w:sz w:val="24"/>
          <w:szCs w:val="24"/>
        </w:rPr>
      </w:pPr>
      <w:r>
        <w:rPr>
          <w:rFonts w:ascii="Arial" w:hAnsi="Arial" w:cs="Arial"/>
          <w:sz w:val="24"/>
          <w:szCs w:val="24"/>
        </w:rPr>
        <w:t>Main Body …………………………………………………….…</w:t>
      </w:r>
      <w:r w:rsidR="00486016">
        <w:rPr>
          <w:rFonts w:ascii="Arial" w:hAnsi="Arial" w:cs="Arial"/>
          <w:sz w:val="24"/>
          <w:szCs w:val="24"/>
        </w:rPr>
        <w:t>…...</w:t>
      </w:r>
      <w:r>
        <w:rPr>
          <w:rFonts w:ascii="Arial" w:hAnsi="Arial" w:cs="Arial"/>
          <w:sz w:val="24"/>
          <w:szCs w:val="24"/>
        </w:rPr>
        <w:t>… p.</w:t>
      </w:r>
      <w:r w:rsidR="00486016">
        <w:rPr>
          <w:rFonts w:ascii="Arial" w:hAnsi="Arial" w:cs="Arial"/>
          <w:sz w:val="24"/>
          <w:szCs w:val="24"/>
        </w:rPr>
        <w:t xml:space="preserve"> 3</w:t>
      </w:r>
    </w:p>
    <w:p w14:paraId="2BBF3131" w14:textId="6C94A7CF" w:rsidR="00BD1EB4" w:rsidRDefault="00BD1EB4" w:rsidP="00486016">
      <w:pPr>
        <w:pStyle w:val="ListParagraph"/>
        <w:numPr>
          <w:ilvl w:val="1"/>
          <w:numId w:val="2"/>
        </w:numPr>
        <w:spacing w:line="360" w:lineRule="auto"/>
        <w:rPr>
          <w:rFonts w:ascii="Arial" w:hAnsi="Arial" w:cs="Arial"/>
          <w:sz w:val="24"/>
          <w:szCs w:val="24"/>
        </w:rPr>
      </w:pPr>
      <w:r>
        <w:rPr>
          <w:rFonts w:ascii="Arial" w:hAnsi="Arial" w:cs="Arial"/>
          <w:sz w:val="24"/>
          <w:szCs w:val="24"/>
        </w:rPr>
        <w:t>Total Revenue…………………………………….………</w:t>
      </w:r>
      <w:r w:rsidR="00486016">
        <w:rPr>
          <w:rFonts w:ascii="Arial" w:hAnsi="Arial" w:cs="Arial"/>
          <w:sz w:val="24"/>
          <w:szCs w:val="24"/>
        </w:rPr>
        <w:t>…….</w:t>
      </w:r>
      <w:r>
        <w:rPr>
          <w:rFonts w:ascii="Arial" w:hAnsi="Arial" w:cs="Arial"/>
          <w:sz w:val="24"/>
          <w:szCs w:val="24"/>
        </w:rPr>
        <w:t xml:space="preserve"> p.</w:t>
      </w:r>
      <w:r w:rsidR="00486016">
        <w:rPr>
          <w:rFonts w:ascii="Arial" w:hAnsi="Arial" w:cs="Arial"/>
          <w:sz w:val="24"/>
          <w:szCs w:val="24"/>
        </w:rPr>
        <w:t xml:space="preserve"> 3</w:t>
      </w:r>
    </w:p>
    <w:p w14:paraId="662D15A4" w14:textId="4D97239A" w:rsidR="00BD1EB4" w:rsidRDefault="00BD1EB4" w:rsidP="00486016">
      <w:pPr>
        <w:pStyle w:val="ListParagraph"/>
        <w:numPr>
          <w:ilvl w:val="1"/>
          <w:numId w:val="2"/>
        </w:numPr>
        <w:spacing w:line="360" w:lineRule="auto"/>
        <w:rPr>
          <w:rFonts w:ascii="Arial" w:hAnsi="Arial" w:cs="Arial"/>
          <w:sz w:val="24"/>
          <w:szCs w:val="24"/>
        </w:rPr>
      </w:pPr>
      <w:r>
        <w:rPr>
          <w:rFonts w:ascii="Arial" w:hAnsi="Arial" w:cs="Arial"/>
          <w:sz w:val="24"/>
          <w:szCs w:val="24"/>
        </w:rPr>
        <w:t>Market Position ………………………………………….…</w:t>
      </w:r>
      <w:proofErr w:type="gramStart"/>
      <w:r>
        <w:rPr>
          <w:rFonts w:ascii="Arial" w:hAnsi="Arial" w:cs="Arial"/>
          <w:sz w:val="24"/>
          <w:szCs w:val="24"/>
        </w:rPr>
        <w:t>…..</w:t>
      </w:r>
      <w:proofErr w:type="gramEnd"/>
      <w:r>
        <w:rPr>
          <w:rFonts w:ascii="Arial" w:hAnsi="Arial" w:cs="Arial"/>
          <w:sz w:val="24"/>
          <w:szCs w:val="24"/>
        </w:rPr>
        <w:t xml:space="preserve"> p.</w:t>
      </w:r>
      <w:r w:rsidR="00486016">
        <w:rPr>
          <w:rFonts w:ascii="Arial" w:hAnsi="Arial" w:cs="Arial"/>
          <w:sz w:val="24"/>
          <w:szCs w:val="24"/>
        </w:rPr>
        <w:t xml:space="preserve"> 4</w:t>
      </w:r>
    </w:p>
    <w:p w14:paraId="083536CA" w14:textId="1C3C5668" w:rsidR="00BD1EB4" w:rsidRDefault="00BD1EB4" w:rsidP="00486016">
      <w:pPr>
        <w:pStyle w:val="ListParagraph"/>
        <w:numPr>
          <w:ilvl w:val="1"/>
          <w:numId w:val="2"/>
        </w:numPr>
        <w:spacing w:line="360" w:lineRule="auto"/>
        <w:rPr>
          <w:rFonts w:ascii="Arial" w:hAnsi="Arial" w:cs="Arial"/>
          <w:sz w:val="24"/>
          <w:szCs w:val="24"/>
        </w:rPr>
      </w:pPr>
      <w:r>
        <w:rPr>
          <w:rFonts w:ascii="Arial" w:hAnsi="Arial" w:cs="Arial"/>
          <w:sz w:val="24"/>
          <w:szCs w:val="24"/>
        </w:rPr>
        <w:t>Growth Potential ……………………………………….……</w:t>
      </w:r>
      <w:r w:rsidR="00486016">
        <w:rPr>
          <w:rFonts w:ascii="Arial" w:hAnsi="Arial" w:cs="Arial"/>
          <w:sz w:val="24"/>
          <w:szCs w:val="24"/>
        </w:rPr>
        <w:t>....</w:t>
      </w:r>
      <w:r>
        <w:rPr>
          <w:rFonts w:ascii="Arial" w:hAnsi="Arial" w:cs="Arial"/>
          <w:sz w:val="24"/>
          <w:szCs w:val="24"/>
        </w:rPr>
        <w:t xml:space="preserve"> p.</w:t>
      </w:r>
      <w:r w:rsidR="00486016">
        <w:rPr>
          <w:rFonts w:ascii="Arial" w:hAnsi="Arial" w:cs="Arial"/>
          <w:sz w:val="24"/>
          <w:szCs w:val="24"/>
        </w:rPr>
        <w:t xml:space="preserve"> 5</w:t>
      </w:r>
    </w:p>
    <w:p w14:paraId="0EB9B7E7" w14:textId="4D1FA3B1" w:rsidR="00BD1EB4" w:rsidRPr="00BD1EB4" w:rsidRDefault="00BD1EB4" w:rsidP="00486016">
      <w:pPr>
        <w:pStyle w:val="ListParagraph"/>
        <w:numPr>
          <w:ilvl w:val="1"/>
          <w:numId w:val="2"/>
        </w:numPr>
        <w:rPr>
          <w:rFonts w:ascii="Arial" w:hAnsi="Arial" w:cs="Arial"/>
          <w:sz w:val="24"/>
          <w:szCs w:val="24"/>
        </w:rPr>
      </w:pPr>
      <w:r w:rsidRPr="00BD1EB4">
        <w:rPr>
          <w:rFonts w:ascii="Arial" w:hAnsi="Arial" w:cs="Arial"/>
          <w:sz w:val="24"/>
          <w:szCs w:val="24"/>
        </w:rPr>
        <w:t xml:space="preserve">Commitment to CSR (Corporate Social </w:t>
      </w:r>
      <w:r w:rsidR="00486016" w:rsidRPr="00BD1EB4">
        <w:rPr>
          <w:rFonts w:ascii="Arial" w:hAnsi="Arial" w:cs="Arial"/>
          <w:sz w:val="24"/>
          <w:szCs w:val="24"/>
        </w:rPr>
        <w:t>Responsibility</w:t>
      </w:r>
      <w:proofErr w:type="gramStart"/>
      <w:r w:rsidR="00486016" w:rsidRPr="00BD1EB4">
        <w:rPr>
          <w:rFonts w:ascii="Arial" w:hAnsi="Arial" w:cs="Arial"/>
          <w:sz w:val="24"/>
          <w:szCs w:val="24"/>
        </w:rPr>
        <w:t xml:space="preserve">) </w:t>
      </w:r>
      <w:r w:rsidR="00486016">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 xml:space="preserve"> p. </w:t>
      </w:r>
      <w:r w:rsidR="00486016">
        <w:rPr>
          <w:rFonts w:ascii="Arial" w:hAnsi="Arial" w:cs="Arial"/>
          <w:sz w:val="24"/>
          <w:szCs w:val="24"/>
        </w:rPr>
        <w:t>6</w:t>
      </w:r>
    </w:p>
    <w:p w14:paraId="35076843" w14:textId="0B030E6E" w:rsidR="00BD1EB4" w:rsidRDefault="00BD1EB4" w:rsidP="00486016">
      <w:pPr>
        <w:pStyle w:val="ListParagraph"/>
        <w:numPr>
          <w:ilvl w:val="0"/>
          <w:numId w:val="2"/>
        </w:numPr>
        <w:spacing w:line="360" w:lineRule="auto"/>
        <w:rPr>
          <w:rFonts w:ascii="Arial" w:hAnsi="Arial" w:cs="Arial"/>
          <w:sz w:val="24"/>
          <w:szCs w:val="24"/>
        </w:rPr>
      </w:pPr>
      <w:r>
        <w:rPr>
          <w:rFonts w:ascii="Arial" w:hAnsi="Arial" w:cs="Arial"/>
          <w:sz w:val="24"/>
          <w:szCs w:val="24"/>
        </w:rPr>
        <w:t>Conclusions …………………………………………………</w:t>
      </w:r>
      <w:r w:rsidR="00486016">
        <w:rPr>
          <w:rFonts w:ascii="Arial" w:hAnsi="Arial" w:cs="Arial"/>
          <w:sz w:val="24"/>
          <w:szCs w:val="24"/>
        </w:rPr>
        <w:t>.</w:t>
      </w:r>
      <w:r>
        <w:rPr>
          <w:rFonts w:ascii="Arial" w:hAnsi="Arial" w:cs="Arial"/>
          <w:sz w:val="24"/>
          <w:szCs w:val="24"/>
        </w:rPr>
        <w:t>…</w:t>
      </w:r>
      <w:r w:rsidR="00486016">
        <w:rPr>
          <w:rFonts w:ascii="Arial" w:hAnsi="Arial" w:cs="Arial"/>
          <w:sz w:val="24"/>
          <w:szCs w:val="24"/>
        </w:rPr>
        <w:t>.</w:t>
      </w:r>
      <w:r>
        <w:rPr>
          <w:rFonts w:ascii="Arial" w:hAnsi="Arial" w:cs="Arial"/>
          <w:sz w:val="24"/>
          <w:szCs w:val="24"/>
        </w:rPr>
        <w:t>……… p.</w:t>
      </w:r>
      <w:r w:rsidR="00486016">
        <w:rPr>
          <w:rFonts w:ascii="Arial" w:hAnsi="Arial" w:cs="Arial"/>
          <w:sz w:val="24"/>
          <w:szCs w:val="24"/>
        </w:rPr>
        <w:t xml:space="preserve"> 7</w:t>
      </w:r>
    </w:p>
    <w:p w14:paraId="572FFE3B" w14:textId="6C097B7D" w:rsidR="00BD1EB4" w:rsidRDefault="00BD1EB4" w:rsidP="00486016">
      <w:pPr>
        <w:pStyle w:val="ListParagraph"/>
        <w:numPr>
          <w:ilvl w:val="0"/>
          <w:numId w:val="2"/>
        </w:numPr>
        <w:spacing w:line="360" w:lineRule="auto"/>
        <w:rPr>
          <w:rFonts w:ascii="Arial" w:hAnsi="Arial" w:cs="Arial"/>
          <w:sz w:val="24"/>
          <w:szCs w:val="24"/>
        </w:rPr>
      </w:pPr>
      <w:r>
        <w:rPr>
          <w:rFonts w:ascii="Arial" w:hAnsi="Arial" w:cs="Arial"/>
          <w:sz w:val="24"/>
          <w:szCs w:val="24"/>
        </w:rPr>
        <w:t>Recommendations ………………………………………………</w:t>
      </w:r>
      <w:proofErr w:type="gramStart"/>
      <w:r>
        <w:rPr>
          <w:rFonts w:ascii="Arial" w:hAnsi="Arial" w:cs="Arial"/>
          <w:sz w:val="24"/>
          <w:szCs w:val="24"/>
        </w:rPr>
        <w:t>…</w:t>
      </w:r>
      <w:r w:rsidR="00486016">
        <w:rPr>
          <w:rFonts w:ascii="Arial" w:hAnsi="Arial" w:cs="Arial"/>
          <w:sz w:val="24"/>
          <w:szCs w:val="24"/>
        </w:rPr>
        <w:t>..</w:t>
      </w:r>
      <w:proofErr w:type="gramEnd"/>
      <w:r>
        <w:rPr>
          <w:rFonts w:ascii="Arial" w:hAnsi="Arial" w:cs="Arial"/>
          <w:sz w:val="24"/>
          <w:szCs w:val="24"/>
        </w:rPr>
        <w:t xml:space="preserve">… p. </w:t>
      </w:r>
      <w:r w:rsidR="0090261C">
        <w:rPr>
          <w:rFonts w:ascii="Arial" w:hAnsi="Arial" w:cs="Arial"/>
          <w:sz w:val="24"/>
          <w:szCs w:val="24"/>
        </w:rPr>
        <w:t>8</w:t>
      </w:r>
    </w:p>
    <w:p w14:paraId="2DE5B1E8" w14:textId="43BF1A02" w:rsidR="00BD1EB4" w:rsidRDefault="00BD1EB4" w:rsidP="00486016">
      <w:pPr>
        <w:pStyle w:val="ListParagraph"/>
        <w:numPr>
          <w:ilvl w:val="0"/>
          <w:numId w:val="2"/>
        </w:numPr>
        <w:spacing w:line="360" w:lineRule="auto"/>
        <w:rPr>
          <w:rFonts w:ascii="Arial" w:hAnsi="Arial" w:cs="Arial"/>
          <w:sz w:val="24"/>
          <w:szCs w:val="24"/>
        </w:rPr>
      </w:pPr>
      <w:r>
        <w:rPr>
          <w:rFonts w:ascii="Arial" w:hAnsi="Arial" w:cs="Arial"/>
          <w:sz w:val="24"/>
          <w:szCs w:val="24"/>
        </w:rPr>
        <w:t>References …………………………………………………</w:t>
      </w:r>
      <w:proofErr w:type="gramStart"/>
      <w:r>
        <w:rPr>
          <w:rFonts w:ascii="Arial" w:hAnsi="Arial" w:cs="Arial"/>
          <w:sz w:val="24"/>
          <w:szCs w:val="24"/>
        </w:rPr>
        <w:t>…</w:t>
      </w:r>
      <w:r w:rsidR="00486016">
        <w:rPr>
          <w:rFonts w:ascii="Arial" w:hAnsi="Arial" w:cs="Arial"/>
          <w:sz w:val="24"/>
          <w:szCs w:val="24"/>
        </w:rPr>
        <w:t>..</w:t>
      </w:r>
      <w:proofErr w:type="gramEnd"/>
      <w:r>
        <w:rPr>
          <w:rFonts w:ascii="Arial" w:hAnsi="Arial" w:cs="Arial"/>
          <w:sz w:val="24"/>
          <w:szCs w:val="24"/>
        </w:rPr>
        <w:t>………. p.</w:t>
      </w:r>
      <w:r w:rsidR="00486016">
        <w:rPr>
          <w:rFonts w:ascii="Arial" w:hAnsi="Arial" w:cs="Arial"/>
          <w:sz w:val="24"/>
          <w:szCs w:val="24"/>
        </w:rPr>
        <w:t xml:space="preserve"> </w:t>
      </w:r>
      <w:r w:rsidR="0090261C">
        <w:rPr>
          <w:rFonts w:ascii="Arial" w:hAnsi="Arial" w:cs="Arial"/>
          <w:sz w:val="24"/>
          <w:szCs w:val="24"/>
        </w:rPr>
        <w:t>9</w:t>
      </w:r>
    </w:p>
    <w:p w14:paraId="234FFD77" w14:textId="77777777" w:rsidR="00666BD5" w:rsidRDefault="00666BD5" w:rsidP="00486016">
      <w:pPr>
        <w:pStyle w:val="ListParagraph"/>
        <w:spacing w:line="360" w:lineRule="auto"/>
        <w:rPr>
          <w:rFonts w:ascii="Arial" w:hAnsi="Arial" w:cs="Arial"/>
          <w:sz w:val="24"/>
          <w:szCs w:val="24"/>
        </w:rPr>
      </w:pPr>
    </w:p>
    <w:p w14:paraId="0B3EF950" w14:textId="77777777" w:rsidR="00666BD5" w:rsidRDefault="00666BD5" w:rsidP="00486016">
      <w:pPr>
        <w:pStyle w:val="ListParagraph"/>
        <w:spacing w:line="360" w:lineRule="auto"/>
        <w:rPr>
          <w:rFonts w:ascii="Arial" w:hAnsi="Arial" w:cs="Arial"/>
          <w:sz w:val="24"/>
          <w:szCs w:val="24"/>
        </w:rPr>
      </w:pPr>
    </w:p>
    <w:p w14:paraId="3768C655" w14:textId="77777777" w:rsidR="00666BD5" w:rsidRDefault="00666BD5" w:rsidP="006D7455">
      <w:pPr>
        <w:pStyle w:val="ListParagraph"/>
        <w:spacing w:line="360" w:lineRule="auto"/>
        <w:jc w:val="both"/>
        <w:rPr>
          <w:rFonts w:ascii="Arial" w:hAnsi="Arial" w:cs="Arial"/>
          <w:sz w:val="24"/>
          <w:szCs w:val="24"/>
        </w:rPr>
      </w:pPr>
    </w:p>
    <w:p w14:paraId="511027B8" w14:textId="77777777" w:rsidR="00666BD5" w:rsidRDefault="00666BD5" w:rsidP="006D7455">
      <w:pPr>
        <w:pStyle w:val="ListParagraph"/>
        <w:spacing w:line="360" w:lineRule="auto"/>
        <w:jc w:val="both"/>
        <w:rPr>
          <w:rFonts w:ascii="Arial" w:hAnsi="Arial" w:cs="Arial"/>
          <w:sz w:val="24"/>
          <w:szCs w:val="24"/>
        </w:rPr>
      </w:pPr>
    </w:p>
    <w:p w14:paraId="257A3930" w14:textId="77777777" w:rsidR="00666BD5" w:rsidRDefault="00666BD5" w:rsidP="006D7455">
      <w:pPr>
        <w:pStyle w:val="ListParagraph"/>
        <w:spacing w:line="360" w:lineRule="auto"/>
        <w:jc w:val="both"/>
        <w:rPr>
          <w:rFonts w:ascii="Arial" w:hAnsi="Arial" w:cs="Arial"/>
          <w:sz w:val="24"/>
          <w:szCs w:val="24"/>
        </w:rPr>
      </w:pPr>
    </w:p>
    <w:p w14:paraId="161C6E5F" w14:textId="77777777" w:rsidR="00666BD5" w:rsidRDefault="00666BD5" w:rsidP="006D7455">
      <w:pPr>
        <w:pStyle w:val="ListParagraph"/>
        <w:spacing w:line="360" w:lineRule="auto"/>
        <w:jc w:val="both"/>
        <w:rPr>
          <w:rFonts w:ascii="Arial" w:hAnsi="Arial" w:cs="Arial"/>
          <w:sz w:val="24"/>
          <w:szCs w:val="24"/>
        </w:rPr>
      </w:pPr>
    </w:p>
    <w:p w14:paraId="60739BC5" w14:textId="77777777" w:rsidR="00666BD5" w:rsidRDefault="00666BD5" w:rsidP="006D7455">
      <w:pPr>
        <w:pStyle w:val="ListParagraph"/>
        <w:spacing w:line="360" w:lineRule="auto"/>
        <w:jc w:val="both"/>
        <w:rPr>
          <w:rFonts w:ascii="Arial" w:hAnsi="Arial" w:cs="Arial"/>
          <w:sz w:val="24"/>
          <w:szCs w:val="24"/>
        </w:rPr>
      </w:pPr>
    </w:p>
    <w:p w14:paraId="7CF11BE6" w14:textId="77777777" w:rsidR="00666BD5" w:rsidRDefault="00666BD5" w:rsidP="006D7455">
      <w:pPr>
        <w:pStyle w:val="ListParagraph"/>
        <w:spacing w:line="360" w:lineRule="auto"/>
        <w:jc w:val="both"/>
        <w:rPr>
          <w:rFonts w:ascii="Arial" w:hAnsi="Arial" w:cs="Arial"/>
          <w:sz w:val="24"/>
          <w:szCs w:val="24"/>
        </w:rPr>
      </w:pPr>
    </w:p>
    <w:p w14:paraId="4494A624" w14:textId="77777777" w:rsidR="00666BD5" w:rsidRDefault="00666BD5" w:rsidP="006D7455">
      <w:pPr>
        <w:pStyle w:val="ListParagraph"/>
        <w:spacing w:line="360" w:lineRule="auto"/>
        <w:jc w:val="both"/>
        <w:rPr>
          <w:rFonts w:ascii="Arial" w:hAnsi="Arial" w:cs="Arial"/>
          <w:sz w:val="24"/>
          <w:szCs w:val="24"/>
        </w:rPr>
      </w:pPr>
    </w:p>
    <w:p w14:paraId="15A2580F" w14:textId="77777777" w:rsidR="00666BD5" w:rsidRDefault="00666BD5" w:rsidP="006D7455">
      <w:pPr>
        <w:pStyle w:val="ListParagraph"/>
        <w:spacing w:line="360" w:lineRule="auto"/>
        <w:jc w:val="both"/>
        <w:rPr>
          <w:rFonts w:ascii="Arial" w:hAnsi="Arial" w:cs="Arial"/>
          <w:sz w:val="24"/>
          <w:szCs w:val="24"/>
        </w:rPr>
      </w:pPr>
    </w:p>
    <w:p w14:paraId="25B48663" w14:textId="77777777" w:rsidR="00666BD5" w:rsidRDefault="00666BD5" w:rsidP="006D7455">
      <w:pPr>
        <w:pStyle w:val="ListParagraph"/>
        <w:spacing w:line="360" w:lineRule="auto"/>
        <w:jc w:val="both"/>
        <w:rPr>
          <w:rFonts w:ascii="Arial" w:hAnsi="Arial" w:cs="Arial"/>
          <w:sz w:val="24"/>
          <w:szCs w:val="24"/>
        </w:rPr>
      </w:pPr>
    </w:p>
    <w:p w14:paraId="66DA9350" w14:textId="77777777" w:rsidR="00666BD5" w:rsidRDefault="00666BD5" w:rsidP="006D7455">
      <w:pPr>
        <w:pStyle w:val="ListParagraph"/>
        <w:spacing w:line="360" w:lineRule="auto"/>
        <w:jc w:val="both"/>
        <w:rPr>
          <w:rFonts w:ascii="Arial" w:hAnsi="Arial" w:cs="Arial"/>
          <w:sz w:val="24"/>
          <w:szCs w:val="24"/>
        </w:rPr>
      </w:pPr>
    </w:p>
    <w:p w14:paraId="75E5F5FC" w14:textId="77777777" w:rsidR="00666BD5" w:rsidRDefault="00666BD5" w:rsidP="006D7455">
      <w:pPr>
        <w:pStyle w:val="ListParagraph"/>
        <w:spacing w:line="360" w:lineRule="auto"/>
        <w:jc w:val="both"/>
        <w:rPr>
          <w:rFonts w:ascii="Arial" w:hAnsi="Arial" w:cs="Arial"/>
          <w:sz w:val="24"/>
          <w:szCs w:val="24"/>
        </w:rPr>
      </w:pPr>
    </w:p>
    <w:p w14:paraId="260F418A" w14:textId="77777777" w:rsidR="00666BD5" w:rsidRDefault="00666BD5" w:rsidP="006D7455">
      <w:pPr>
        <w:pStyle w:val="ListParagraph"/>
        <w:spacing w:line="360" w:lineRule="auto"/>
        <w:jc w:val="both"/>
        <w:rPr>
          <w:rFonts w:ascii="Arial" w:hAnsi="Arial" w:cs="Arial"/>
          <w:sz w:val="24"/>
          <w:szCs w:val="24"/>
        </w:rPr>
      </w:pPr>
    </w:p>
    <w:p w14:paraId="10AF80AE" w14:textId="77777777" w:rsidR="00666BD5" w:rsidRDefault="00666BD5" w:rsidP="006D7455">
      <w:pPr>
        <w:pStyle w:val="ListParagraph"/>
        <w:spacing w:line="360" w:lineRule="auto"/>
        <w:jc w:val="both"/>
        <w:rPr>
          <w:rFonts w:ascii="Arial" w:hAnsi="Arial" w:cs="Arial"/>
          <w:sz w:val="24"/>
          <w:szCs w:val="24"/>
        </w:rPr>
      </w:pPr>
    </w:p>
    <w:p w14:paraId="66D269C0" w14:textId="77777777" w:rsidR="00666BD5" w:rsidRDefault="00666BD5" w:rsidP="006D7455">
      <w:pPr>
        <w:pStyle w:val="ListParagraph"/>
        <w:spacing w:line="360" w:lineRule="auto"/>
        <w:jc w:val="both"/>
        <w:rPr>
          <w:rFonts w:ascii="Arial" w:hAnsi="Arial" w:cs="Arial"/>
          <w:sz w:val="24"/>
          <w:szCs w:val="24"/>
        </w:rPr>
      </w:pPr>
    </w:p>
    <w:p w14:paraId="15610F4F" w14:textId="77777777" w:rsidR="00666BD5" w:rsidRDefault="00666BD5" w:rsidP="006D7455">
      <w:pPr>
        <w:pStyle w:val="ListParagraph"/>
        <w:spacing w:line="360" w:lineRule="auto"/>
        <w:jc w:val="both"/>
        <w:rPr>
          <w:rFonts w:ascii="Arial" w:hAnsi="Arial" w:cs="Arial"/>
          <w:sz w:val="24"/>
          <w:szCs w:val="24"/>
        </w:rPr>
      </w:pPr>
    </w:p>
    <w:p w14:paraId="3A70D122" w14:textId="77777777" w:rsidR="00666BD5" w:rsidRDefault="00666BD5" w:rsidP="006D7455">
      <w:pPr>
        <w:pStyle w:val="ListParagraph"/>
        <w:spacing w:line="360" w:lineRule="auto"/>
        <w:jc w:val="both"/>
        <w:rPr>
          <w:rFonts w:ascii="Arial" w:hAnsi="Arial" w:cs="Arial"/>
          <w:sz w:val="24"/>
          <w:szCs w:val="24"/>
        </w:rPr>
      </w:pPr>
    </w:p>
    <w:p w14:paraId="332771D9" w14:textId="77777777" w:rsidR="00666BD5" w:rsidRDefault="00666BD5" w:rsidP="006D7455">
      <w:pPr>
        <w:pStyle w:val="ListParagraph"/>
        <w:spacing w:line="360" w:lineRule="auto"/>
        <w:jc w:val="both"/>
        <w:rPr>
          <w:rFonts w:ascii="Arial" w:hAnsi="Arial" w:cs="Arial"/>
          <w:sz w:val="24"/>
          <w:szCs w:val="24"/>
        </w:rPr>
      </w:pPr>
    </w:p>
    <w:p w14:paraId="58139A61" w14:textId="77777777" w:rsidR="00215093" w:rsidRPr="00FC1DC2" w:rsidRDefault="00215093" w:rsidP="00FC1DC2">
      <w:pPr>
        <w:spacing w:line="360" w:lineRule="auto"/>
        <w:jc w:val="both"/>
        <w:rPr>
          <w:rFonts w:ascii="Arial" w:hAnsi="Arial" w:cs="Arial"/>
          <w:sz w:val="24"/>
          <w:szCs w:val="24"/>
        </w:rPr>
      </w:pPr>
    </w:p>
    <w:p w14:paraId="245E72EA" w14:textId="592B145F" w:rsidR="00D1784D" w:rsidRPr="00FC1DC2" w:rsidRDefault="00D1784D" w:rsidP="00FC1DC2">
      <w:pPr>
        <w:pStyle w:val="ListParagraph"/>
        <w:numPr>
          <w:ilvl w:val="0"/>
          <w:numId w:val="1"/>
        </w:numPr>
        <w:spacing w:line="360" w:lineRule="auto"/>
        <w:jc w:val="both"/>
        <w:rPr>
          <w:rFonts w:ascii="Arial" w:hAnsi="Arial" w:cs="Arial"/>
          <w:sz w:val="24"/>
          <w:szCs w:val="24"/>
        </w:rPr>
      </w:pPr>
      <w:r w:rsidRPr="00FC1DC2">
        <w:rPr>
          <w:rFonts w:ascii="Arial" w:hAnsi="Arial" w:cs="Arial"/>
          <w:sz w:val="24"/>
          <w:szCs w:val="24"/>
        </w:rPr>
        <w:lastRenderedPageBreak/>
        <w:t>Introduction</w:t>
      </w:r>
    </w:p>
    <w:p w14:paraId="2FC14020" w14:textId="568F1C8E" w:rsidR="00774D4A" w:rsidRPr="00FC1DC2" w:rsidRDefault="00774D4A" w:rsidP="00FC1DC2">
      <w:pPr>
        <w:spacing w:line="360" w:lineRule="auto"/>
        <w:jc w:val="both"/>
        <w:rPr>
          <w:rFonts w:ascii="Arial" w:hAnsi="Arial" w:cs="Arial"/>
          <w:sz w:val="24"/>
          <w:szCs w:val="24"/>
        </w:rPr>
      </w:pPr>
      <w:r w:rsidRPr="00FC1DC2">
        <w:rPr>
          <w:rFonts w:ascii="Arial" w:hAnsi="Arial" w:cs="Arial"/>
          <w:sz w:val="24"/>
          <w:szCs w:val="24"/>
        </w:rPr>
        <w:t xml:space="preserve">Financial management strategies </w:t>
      </w:r>
      <w:r w:rsidR="00593F8A" w:rsidRPr="00FC1DC2">
        <w:rPr>
          <w:rFonts w:ascii="Arial" w:hAnsi="Arial" w:cs="Arial"/>
          <w:sz w:val="24"/>
          <w:szCs w:val="24"/>
        </w:rPr>
        <w:t>and practices play a crucial role in the success and sustainability of any business, including the hospitality industry</w:t>
      </w:r>
      <w:r w:rsidR="00242F74" w:rsidRPr="00FC1DC2">
        <w:rPr>
          <w:rFonts w:ascii="Arial" w:hAnsi="Arial" w:cs="Arial"/>
          <w:sz w:val="24"/>
          <w:szCs w:val="24"/>
        </w:rPr>
        <w:t>. This business report aims to provide an overview of the Corinthia Hotels Group and Ibis Hotels, highlighting its key achievements, strategies, and prospects</w:t>
      </w:r>
      <w:r w:rsidR="004F65EE" w:rsidRPr="00FC1DC2">
        <w:rPr>
          <w:rFonts w:ascii="Arial" w:hAnsi="Arial" w:cs="Arial"/>
          <w:sz w:val="24"/>
          <w:szCs w:val="24"/>
        </w:rPr>
        <w:t xml:space="preserve"> (created by the author).</w:t>
      </w:r>
    </w:p>
    <w:p w14:paraId="3DD9B432" w14:textId="3685EEF5" w:rsidR="00D42AAF" w:rsidRPr="00FC1DC2" w:rsidRDefault="00E76553" w:rsidP="00FC1DC2">
      <w:pPr>
        <w:spacing w:line="360" w:lineRule="auto"/>
        <w:jc w:val="both"/>
        <w:rPr>
          <w:rFonts w:ascii="Arial" w:hAnsi="Arial" w:cs="Arial"/>
          <w:sz w:val="24"/>
          <w:szCs w:val="24"/>
        </w:rPr>
      </w:pPr>
      <w:r w:rsidRPr="00FC1DC2">
        <w:rPr>
          <w:rFonts w:ascii="Arial" w:hAnsi="Arial" w:cs="Arial"/>
          <w:sz w:val="24"/>
          <w:szCs w:val="24"/>
        </w:rPr>
        <w:t xml:space="preserve">Corinthia </w:t>
      </w:r>
      <w:r w:rsidR="00921EEA" w:rsidRPr="00FC1DC2">
        <w:rPr>
          <w:rFonts w:ascii="Arial" w:hAnsi="Arial" w:cs="Arial"/>
          <w:sz w:val="24"/>
          <w:szCs w:val="24"/>
        </w:rPr>
        <w:t xml:space="preserve">Hotels Group is an international hotel chain that has gained recognition for its exceptional service and luxurious </w:t>
      </w:r>
      <w:r w:rsidR="00A40C5F" w:rsidRPr="00FC1DC2">
        <w:rPr>
          <w:rFonts w:ascii="Arial" w:hAnsi="Arial" w:cs="Arial"/>
          <w:sz w:val="24"/>
          <w:szCs w:val="24"/>
        </w:rPr>
        <w:t xml:space="preserve">accommodations and has established itself as a </w:t>
      </w:r>
      <w:r w:rsidR="001B130A" w:rsidRPr="00FC1DC2">
        <w:rPr>
          <w:rFonts w:ascii="Arial" w:hAnsi="Arial" w:cs="Arial"/>
          <w:sz w:val="24"/>
          <w:szCs w:val="24"/>
        </w:rPr>
        <w:t>leading player in the global hospitality industry.</w:t>
      </w:r>
      <w:r w:rsidR="00C26E74" w:rsidRPr="00FC1DC2">
        <w:rPr>
          <w:rFonts w:ascii="Arial" w:hAnsi="Arial" w:cs="Arial"/>
          <w:sz w:val="24"/>
          <w:szCs w:val="24"/>
        </w:rPr>
        <w:t xml:space="preserve"> </w:t>
      </w:r>
      <w:r w:rsidR="00F218C1">
        <w:rPr>
          <w:rFonts w:ascii="Arial" w:hAnsi="Arial" w:cs="Arial"/>
          <w:sz w:val="24"/>
          <w:szCs w:val="24"/>
        </w:rPr>
        <w:t xml:space="preserve">The group </w:t>
      </w:r>
      <w:r w:rsidR="0090261C">
        <w:rPr>
          <w:rFonts w:ascii="Arial" w:hAnsi="Arial" w:cs="Arial"/>
          <w:sz w:val="24"/>
          <w:szCs w:val="24"/>
        </w:rPr>
        <w:t>has</w:t>
      </w:r>
      <w:r w:rsidR="00F218C1">
        <w:rPr>
          <w:rFonts w:ascii="Arial" w:hAnsi="Arial" w:cs="Arial"/>
          <w:sz w:val="24"/>
          <w:szCs w:val="24"/>
        </w:rPr>
        <w:t xml:space="preserve"> consistently excelled in providing a harmonious </w:t>
      </w:r>
      <w:r w:rsidR="0090261C">
        <w:rPr>
          <w:rFonts w:ascii="Arial" w:hAnsi="Arial" w:cs="Arial"/>
          <w:sz w:val="24"/>
          <w:szCs w:val="24"/>
        </w:rPr>
        <w:t>blend</w:t>
      </w:r>
      <w:r w:rsidR="00F218C1">
        <w:rPr>
          <w:rFonts w:ascii="Arial" w:hAnsi="Arial" w:cs="Arial"/>
          <w:sz w:val="24"/>
          <w:szCs w:val="24"/>
        </w:rPr>
        <w:t xml:space="preserve"> of timeless elegance and </w:t>
      </w:r>
      <w:r w:rsidR="00BE2964">
        <w:rPr>
          <w:rFonts w:ascii="Arial" w:hAnsi="Arial" w:cs="Arial"/>
          <w:sz w:val="24"/>
          <w:szCs w:val="24"/>
        </w:rPr>
        <w:t xml:space="preserve">modern comfort, offering the highest customer service </w:t>
      </w:r>
      <w:r w:rsidR="0090261C">
        <w:rPr>
          <w:rFonts w:ascii="Arial" w:hAnsi="Arial" w:cs="Arial"/>
          <w:sz w:val="24"/>
          <w:szCs w:val="24"/>
        </w:rPr>
        <w:t>to their guests.</w:t>
      </w:r>
      <w:r w:rsidR="0090261C" w:rsidRPr="00FC1DC2">
        <w:rPr>
          <w:rFonts w:ascii="Arial" w:hAnsi="Arial" w:cs="Arial"/>
          <w:sz w:val="24"/>
          <w:szCs w:val="24"/>
        </w:rPr>
        <w:t xml:space="preserve"> The</w:t>
      </w:r>
      <w:r w:rsidR="00A34477" w:rsidRPr="00FC1DC2">
        <w:rPr>
          <w:rFonts w:ascii="Arial" w:hAnsi="Arial" w:cs="Arial"/>
          <w:sz w:val="24"/>
          <w:szCs w:val="24"/>
        </w:rPr>
        <w:t xml:space="preserve"> brand was founded </w:t>
      </w:r>
      <w:r w:rsidR="0065296B" w:rsidRPr="00FC1DC2">
        <w:rPr>
          <w:rFonts w:ascii="Arial" w:hAnsi="Arial" w:cs="Arial"/>
          <w:sz w:val="24"/>
          <w:szCs w:val="24"/>
        </w:rPr>
        <w:t>in 1962 by the Pi</w:t>
      </w:r>
      <w:r w:rsidR="000C59A1" w:rsidRPr="00FC1DC2">
        <w:rPr>
          <w:rFonts w:ascii="Arial" w:hAnsi="Arial" w:cs="Arial"/>
          <w:sz w:val="24"/>
          <w:szCs w:val="24"/>
        </w:rPr>
        <w:t>sani family in Malta.</w:t>
      </w:r>
      <w:r w:rsidR="00550464" w:rsidRPr="00FC1DC2">
        <w:rPr>
          <w:rFonts w:ascii="Arial" w:hAnsi="Arial" w:cs="Arial"/>
          <w:sz w:val="24"/>
          <w:szCs w:val="24"/>
        </w:rPr>
        <w:t xml:space="preserve"> The brand </w:t>
      </w:r>
      <w:r w:rsidR="003A5829" w:rsidRPr="00FC1DC2">
        <w:rPr>
          <w:rFonts w:ascii="Arial" w:hAnsi="Arial" w:cs="Arial"/>
          <w:sz w:val="24"/>
          <w:szCs w:val="24"/>
        </w:rPr>
        <w:t>began</w:t>
      </w:r>
      <w:r w:rsidR="00550464" w:rsidRPr="00FC1DC2">
        <w:rPr>
          <w:rFonts w:ascii="Arial" w:hAnsi="Arial" w:cs="Arial"/>
          <w:sz w:val="24"/>
          <w:szCs w:val="24"/>
        </w:rPr>
        <w:t xml:space="preserve"> </w:t>
      </w:r>
      <w:r w:rsidR="00C12547" w:rsidRPr="00FC1DC2">
        <w:rPr>
          <w:rFonts w:ascii="Arial" w:hAnsi="Arial" w:cs="Arial"/>
          <w:sz w:val="24"/>
          <w:szCs w:val="24"/>
        </w:rPr>
        <w:t xml:space="preserve">as a restaurant </w:t>
      </w:r>
      <w:r w:rsidR="00A0061B" w:rsidRPr="00FC1DC2">
        <w:rPr>
          <w:rFonts w:ascii="Arial" w:hAnsi="Arial" w:cs="Arial"/>
          <w:sz w:val="24"/>
          <w:szCs w:val="24"/>
        </w:rPr>
        <w:t xml:space="preserve">and in 1968 was transformed </w:t>
      </w:r>
      <w:r w:rsidR="003A5829" w:rsidRPr="00FC1DC2">
        <w:rPr>
          <w:rFonts w:ascii="Arial" w:hAnsi="Arial" w:cs="Arial"/>
          <w:sz w:val="24"/>
          <w:szCs w:val="24"/>
        </w:rPr>
        <w:t>into</w:t>
      </w:r>
      <w:r w:rsidR="00A0061B" w:rsidRPr="00FC1DC2">
        <w:rPr>
          <w:rFonts w:ascii="Arial" w:hAnsi="Arial" w:cs="Arial"/>
          <w:sz w:val="24"/>
          <w:szCs w:val="24"/>
        </w:rPr>
        <w:t xml:space="preserve"> </w:t>
      </w:r>
      <w:r w:rsidR="003A5829" w:rsidRPr="00FC1DC2">
        <w:rPr>
          <w:rFonts w:ascii="Arial" w:hAnsi="Arial" w:cs="Arial"/>
          <w:sz w:val="24"/>
          <w:szCs w:val="24"/>
        </w:rPr>
        <w:t xml:space="preserve">a </w:t>
      </w:r>
      <w:r w:rsidR="00A0061B" w:rsidRPr="00FC1DC2">
        <w:rPr>
          <w:rFonts w:ascii="Arial" w:hAnsi="Arial" w:cs="Arial"/>
          <w:sz w:val="24"/>
          <w:szCs w:val="24"/>
        </w:rPr>
        <w:t>hotel, Corinthia Attard</w:t>
      </w:r>
      <w:r w:rsidR="009B7317" w:rsidRPr="00FC1DC2">
        <w:rPr>
          <w:rFonts w:ascii="Arial" w:hAnsi="Arial" w:cs="Arial"/>
          <w:sz w:val="24"/>
          <w:szCs w:val="24"/>
        </w:rPr>
        <w:t>.</w:t>
      </w:r>
      <w:r w:rsidR="001B130A" w:rsidRPr="00FC1DC2">
        <w:rPr>
          <w:rFonts w:ascii="Arial" w:hAnsi="Arial" w:cs="Arial"/>
          <w:sz w:val="24"/>
          <w:szCs w:val="24"/>
        </w:rPr>
        <w:t xml:space="preserve"> </w:t>
      </w:r>
      <w:r w:rsidR="00FC1DCD" w:rsidRPr="00FC1DC2">
        <w:rPr>
          <w:rFonts w:ascii="Arial" w:hAnsi="Arial" w:cs="Arial"/>
          <w:sz w:val="24"/>
          <w:szCs w:val="24"/>
        </w:rPr>
        <w:t xml:space="preserve">With </w:t>
      </w:r>
      <w:r w:rsidR="004C677A" w:rsidRPr="00FC1DC2">
        <w:rPr>
          <w:rFonts w:ascii="Arial" w:hAnsi="Arial" w:cs="Arial"/>
          <w:sz w:val="24"/>
          <w:szCs w:val="24"/>
        </w:rPr>
        <w:t xml:space="preserve">a </w:t>
      </w:r>
      <w:r w:rsidR="00FC1DCD" w:rsidRPr="00FC1DC2">
        <w:rPr>
          <w:rFonts w:ascii="Arial" w:hAnsi="Arial" w:cs="Arial"/>
          <w:sz w:val="24"/>
          <w:szCs w:val="24"/>
        </w:rPr>
        <w:t xml:space="preserve">strong focus on delivering unparalleled </w:t>
      </w:r>
      <w:r w:rsidR="004C677A" w:rsidRPr="00FC1DC2">
        <w:rPr>
          <w:rFonts w:ascii="Arial" w:hAnsi="Arial" w:cs="Arial"/>
          <w:sz w:val="24"/>
          <w:szCs w:val="24"/>
        </w:rPr>
        <w:t xml:space="preserve">customer experiences, the group has successfully expanded its presence across </w:t>
      </w:r>
      <w:r w:rsidR="009670FC" w:rsidRPr="00FC1DC2">
        <w:rPr>
          <w:rFonts w:ascii="Arial" w:hAnsi="Arial" w:cs="Arial"/>
          <w:sz w:val="24"/>
          <w:szCs w:val="24"/>
        </w:rPr>
        <w:t>various continents</w:t>
      </w:r>
      <w:r w:rsidR="009B7317" w:rsidRPr="00FC1DC2">
        <w:rPr>
          <w:rFonts w:ascii="Arial" w:hAnsi="Arial" w:cs="Arial"/>
          <w:sz w:val="24"/>
          <w:szCs w:val="24"/>
        </w:rPr>
        <w:t xml:space="preserve"> and Corinthia Palace in Attard</w:t>
      </w:r>
      <w:r w:rsidR="008327E6" w:rsidRPr="00FC1DC2">
        <w:rPr>
          <w:rFonts w:ascii="Arial" w:hAnsi="Arial" w:cs="Arial"/>
          <w:sz w:val="24"/>
          <w:szCs w:val="24"/>
        </w:rPr>
        <w:t xml:space="preserve"> </w:t>
      </w:r>
      <w:r w:rsidR="00212A57">
        <w:rPr>
          <w:rFonts w:ascii="Arial" w:hAnsi="Arial" w:cs="Arial"/>
          <w:sz w:val="24"/>
          <w:szCs w:val="24"/>
        </w:rPr>
        <w:t>become</w:t>
      </w:r>
      <w:r w:rsidR="008327E6" w:rsidRPr="00FC1DC2">
        <w:rPr>
          <w:rFonts w:ascii="Arial" w:hAnsi="Arial" w:cs="Arial"/>
          <w:sz w:val="24"/>
          <w:szCs w:val="24"/>
        </w:rPr>
        <w:t xml:space="preserve"> a legendary</w:t>
      </w:r>
      <w:r w:rsidR="00DD2E0F" w:rsidRPr="00FC1DC2">
        <w:rPr>
          <w:rFonts w:ascii="Arial" w:hAnsi="Arial" w:cs="Arial"/>
          <w:sz w:val="24"/>
          <w:szCs w:val="24"/>
        </w:rPr>
        <w:t xml:space="preserve"> and </w:t>
      </w:r>
      <w:r w:rsidR="00D245D7" w:rsidRPr="00FC1DC2">
        <w:rPr>
          <w:rFonts w:ascii="Arial" w:hAnsi="Arial" w:cs="Arial"/>
          <w:sz w:val="24"/>
          <w:szCs w:val="24"/>
        </w:rPr>
        <w:t>impressive</w:t>
      </w:r>
      <w:r w:rsidR="008327E6" w:rsidRPr="00FC1DC2">
        <w:rPr>
          <w:rFonts w:ascii="Arial" w:hAnsi="Arial" w:cs="Arial"/>
          <w:sz w:val="24"/>
          <w:szCs w:val="24"/>
        </w:rPr>
        <w:t xml:space="preserve"> </w:t>
      </w:r>
      <w:r w:rsidR="00DD2E0F" w:rsidRPr="00FC1DC2">
        <w:rPr>
          <w:rFonts w:ascii="Arial" w:hAnsi="Arial" w:cs="Arial"/>
          <w:sz w:val="24"/>
          <w:szCs w:val="24"/>
        </w:rPr>
        <w:t>part of Malta</w:t>
      </w:r>
      <w:r w:rsidR="008917E0" w:rsidRPr="00FC1DC2">
        <w:rPr>
          <w:rFonts w:ascii="Arial" w:hAnsi="Arial" w:cs="Arial"/>
          <w:sz w:val="24"/>
          <w:szCs w:val="24"/>
        </w:rPr>
        <w:t xml:space="preserve"> (Corinthia, </w:t>
      </w:r>
      <w:r w:rsidR="00E00CA4" w:rsidRPr="00FC1DC2">
        <w:rPr>
          <w:rFonts w:ascii="Arial" w:hAnsi="Arial" w:cs="Arial"/>
          <w:sz w:val="24"/>
          <w:szCs w:val="24"/>
        </w:rPr>
        <w:t>2023).</w:t>
      </w:r>
    </w:p>
    <w:p w14:paraId="6923A223" w14:textId="17B491EE" w:rsidR="0002544C" w:rsidRPr="00FC1DC2" w:rsidRDefault="00741497" w:rsidP="00FC1DC2">
      <w:pPr>
        <w:spacing w:line="360" w:lineRule="auto"/>
        <w:jc w:val="both"/>
        <w:rPr>
          <w:rFonts w:ascii="Arial" w:hAnsi="Arial" w:cs="Arial"/>
          <w:sz w:val="24"/>
          <w:szCs w:val="24"/>
        </w:rPr>
      </w:pPr>
      <w:r>
        <w:rPr>
          <w:rFonts w:ascii="Arial" w:hAnsi="Arial" w:cs="Arial"/>
          <w:sz w:val="24"/>
          <w:szCs w:val="24"/>
        </w:rPr>
        <w:t xml:space="preserve">Ibis Hotels, a well-known </w:t>
      </w:r>
      <w:r w:rsidR="00A32080">
        <w:rPr>
          <w:rFonts w:ascii="Arial" w:hAnsi="Arial" w:cs="Arial"/>
          <w:sz w:val="24"/>
          <w:szCs w:val="24"/>
        </w:rPr>
        <w:t xml:space="preserve">name in the hospitality industry, has gained popularity for its comfortable accommodations and affordable </w:t>
      </w:r>
      <w:r w:rsidR="0090261C">
        <w:rPr>
          <w:rFonts w:ascii="Arial" w:hAnsi="Arial" w:cs="Arial"/>
          <w:sz w:val="24"/>
          <w:szCs w:val="24"/>
        </w:rPr>
        <w:t>prices</w:t>
      </w:r>
      <w:r w:rsidR="00A32080">
        <w:rPr>
          <w:rFonts w:ascii="Arial" w:hAnsi="Arial" w:cs="Arial"/>
          <w:sz w:val="24"/>
          <w:szCs w:val="24"/>
        </w:rPr>
        <w:t xml:space="preserve">. </w:t>
      </w:r>
      <w:r w:rsidR="0002544C" w:rsidRPr="00FC1DC2">
        <w:rPr>
          <w:rFonts w:ascii="Arial" w:hAnsi="Arial" w:cs="Arial"/>
          <w:sz w:val="24"/>
          <w:szCs w:val="24"/>
        </w:rPr>
        <w:t>Ibis Hotels is a subsidiary of AccorHotel</w:t>
      </w:r>
      <w:r w:rsidR="006C72B0" w:rsidRPr="00FC1DC2">
        <w:rPr>
          <w:rFonts w:ascii="Arial" w:hAnsi="Arial" w:cs="Arial"/>
          <w:sz w:val="24"/>
          <w:szCs w:val="24"/>
        </w:rPr>
        <w:t>s and according to data from 2023</w:t>
      </w:r>
      <w:r w:rsidR="007205F0" w:rsidRPr="00FC1DC2">
        <w:rPr>
          <w:rFonts w:ascii="Arial" w:hAnsi="Arial" w:cs="Arial"/>
          <w:sz w:val="24"/>
          <w:szCs w:val="24"/>
        </w:rPr>
        <w:t>,</w:t>
      </w:r>
      <w:r w:rsidR="006C72B0" w:rsidRPr="00FC1DC2">
        <w:rPr>
          <w:rFonts w:ascii="Arial" w:hAnsi="Arial" w:cs="Arial"/>
          <w:sz w:val="24"/>
          <w:szCs w:val="24"/>
        </w:rPr>
        <w:t xml:space="preserve"> there were</w:t>
      </w:r>
      <w:r w:rsidR="0059338F" w:rsidRPr="00FC1DC2">
        <w:rPr>
          <w:rFonts w:ascii="Arial" w:hAnsi="Arial" w:cs="Arial"/>
          <w:sz w:val="24"/>
          <w:szCs w:val="24"/>
        </w:rPr>
        <w:t xml:space="preserve"> </w:t>
      </w:r>
      <w:r w:rsidR="006C72B0" w:rsidRPr="00FC1DC2">
        <w:rPr>
          <w:rFonts w:ascii="Arial" w:hAnsi="Arial" w:cs="Arial"/>
          <w:sz w:val="24"/>
          <w:szCs w:val="24"/>
        </w:rPr>
        <w:t xml:space="preserve">1269 </w:t>
      </w:r>
      <w:r w:rsidR="007205F0" w:rsidRPr="00FC1DC2">
        <w:rPr>
          <w:rFonts w:ascii="Arial" w:hAnsi="Arial" w:cs="Arial"/>
          <w:sz w:val="24"/>
          <w:szCs w:val="24"/>
        </w:rPr>
        <w:t>Ibis</w:t>
      </w:r>
      <w:r w:rsidR="0059338F" w:rsidRPr="00FC1DC2">
        <w:rPr>
          <w:rFonts w:ascii="Arial" w:hAnsi="Arial" w:cs="Arial"/>
          <w:sz w:val="24"/>
          <w:szCs w:val="24"/>
        </w:rPr>
        <w:t xml:space="preserve"> hotels </w:t>
      </w:r>
      <w:r w:rsidR="00033834" w:rsidRPr="00FC1DC2">
        <w:rPr>
          <w:rFonts w:ascii="Arial" w:hAnsi="Arial" w:cs="Arial"/>
          <w:sz w:val="24"/>
          <w:szCs w:val="24"/>
        </w:rPr>
        <w:t xml:space="preserve">in </w:t>
      </w:r>
      <w:r w:rsidR="007205F0" w:rsidRPr="00FC1DC2">
        <w:rPr>
          <w:rFonts w:ascii="Arial" w:hAnsi="Arial" w:cs="Arial"/>
          <w:sz w:val="24"/>
          <w:szCs w:val="24"/>
        </w:rPr>
        <w:t xml:space="preserve">70 </w:t>
      </w:r>
      <w:r w:rsidR="001F2A5A" w:rsidRPr="00FC1DC2">
        <w:rPr>
          <w:rFonts w:ascii="Arial" w:hAnsi="Arial" w:cs="Arial"/>
          <w:sz w:val="24"/>
          <w:szCs w:val="24"/>
        </w:rPr>
        <w:t>countries</w:t>
      </w:r>
      <w:r w:rsidR="007205F0" w:rsidRPr="00FC1DC2">
        <w:rPr>
          <w:rFonts w:ascii="Arial" w:hAnsi="Arial" w:cs="Arial"/>
          <w:sz w:val="24"/>
          <w:szCs w:val="24"/>
        </w:rPr>
        <w:t>.</w:t>
      </w:r>
      <w:r w:rsidR="001F2A5A" w:rsidRPr="00FC1DC2">
        <w:rPr>
          <w:rFonts w:ascii="Arial" w:hAnsi="Arial" w:cs="Arial"/>
          <w:sz w:val="24"/>
          <w:szCs w:val="24"/>
        </w:rPr>
        <w:t xml:space="preserve"> </w:t>
      </w:r>
      <w:r w:rsidR="007205F0" w:rsidRPr="00FC1DC2">
        <w:rPr>
          <w:rFonts w:ascii="Arial" w:hAnsi="Arial" w:cs="Arial"/>
          <w:sz w:val="24"/>
          <w:szCs w:val="24"/>
        </w:rPr>
        <w:t>Ibis Hotels</w:t>
      </w:r>
      <w:r w:rsidR="00707A3B" w:rsidRPr="00FC1DC2">
        <w:rPr>
          <w:rFonts w:ascii="Arial" w:hAnsi="Arial" w:cs="Arial"/>
          <w:sz w:val="24"/>
          <w:szCs w:val="24"/>
        </w:rPr>
        <w:t xml:space="preserve"> implemented various financial management strategies and practices to ensure </w:t>
      </w:r>
      <w:r w:rsidR="009D6BF5" w:rsidRPr="00FC1DC2">
        <w:rPr>
          <w:rFonts w:ascii="Arial" w:hAnsi="Arial" w:cs="Arial"/>
          <w:sz w:val="24"/>
          <w:szCs w:val="24"/>
        </w:rPr>
        <w:t>profitability and growth</w:t>
      </w:r>
      <w:r w:rsidR="007205F0" w:rsidRPr="00FC1DC2">
        <w:rPr>
          <w:rFonts w:ascii="Arial" w:hAnsi="Arial" w:cs="Arial"/>
          <w:sz w:val="24"/>
          <w:szCs w:val="24"/>
        </w:rPr>
        <w:t xml:space="preserve"> and is</w:t>
      </w:r>
      <w:r w:rsidR="005C0B43" w:rsidRPr="00FC1DC2">
        <w:rPr>
          <w:rFonts w:ascii="Arial" w:hAnsi="Arial" w:cs="Arial"/>
          <w:sz w:val="24"/>
          <w:szCs w:val="24"/>
        </w:rPr>
        <w:t xml:space="preserve"> known for its consistent quality, affordable </w:t>
      </w:r>
      <w:r w:rsidR="00E10E55" w:rsidRPr="00FC1DC2">
        <w:rPr>
          <w:rFonts w:ascii="Arial" w:hAnsi="Arial" w:cs="Arial"/>
          <w:sz w:val="24"/>
          <w:szCs w:val="24"/>
        </w:rPr>
        <w:t>rates</w:t>
      </w:r>
      <w:r w:rsidR="005C0B43" w:rsidRPr="00FC1DC2">
        <w:rPr>
          <w:rFonts w:ascii="Arial" w:hAnsi="Arial" w:cs="Arial"/>
          <w:sz w:val="24"/>
          <w:szCs w:val="24"/>
        </w:rPr>
        <w:t xml:space="preserve">, and convenient locations. The brand caters to a wide range </w:t>
      </w:r>
      <w:r w:rsidR="00E10E55" w:rsidRPr="00FC1DC2">
        <w:rPr>
          <w:rFonts w:ascii="Arial" w:hAnsi="Arial" w:cs="Arial"/>
          <w:sz w:val="24"/>
          <w:szCs w:val="24"/>
        </w:rPr>
        <w:t xml:space="preserve">of guests, including </w:t>
      </w:r>
      <w:r w:rsidR="00033834" w:rsidRPr="00FC1DC2">
        <w:rPr>
          <w:rFonts w:ascii="Arial" w:hAnsi="Arial" w:cs="Arial"/>
          <w:sz w:val="24"/>
          <w:szCs w:val="24"/>
        </w:rPr>
        <w:t>budget-conscious</w:t>
      </w:r>
      <w:r w:rsidR="00E10E55" w:rsidRPr="00FC1DC2">
        <w:rPr>
          <w:rFonts w:ascii="Arial" w:hAnsi="Arial" w:cs="Arial"/>
          <w:sz w:val="24"/>
          <w:szCs w:val="24"/>
        </w:rPr>
        <w:t xml:space="preserve"> guests, business </w:t>
      </w:r>
      <w:r w:rsidR="00033834" w:rsidRPr="00FC1DC2">
        <w:rPr>
          <w:rFonts w:ascii="Arial" w:hAnsi="Arial" w:cs="Arial"/>
          <w:sz w:val="24"/>
          <w:szCs w:val="24"/>
        </w:rPr>
        <w:t>guests</w:t>
      </w:r>
      <w:r w:rsidR="00E10E55" w:rsidRPr="00FC1DC2">
        <w:rPr>
          <w:rFonts w:ascii="Arial" w:hAnsi="Arial" w:cs="Arial"/>
          <w:sz w:val="24"/>
          <w:szCs w:val="24"/>
        </w:rPr>
        <w:t>, and families</w:t>
      </w:r>
      <w:r w:rsidR="007027FA" w:rsidRPr="00FC1DC2">
        <w:rPr>
          <w:rFonts w:ascii="Arial" w:hAnsi="Arial" w:cs="Arial"/>
          <w:sz w:val="24"/>
          <w:szCs w:val="24"/>
        </w:rPr>
        <w:t xml:space="preserve"> (I</w:t>
      </w:r>
      <w:r w:rsidR="00C539CE" w:rsidRPr="00FC1DC2">
        <w:rPr>
          <w:rFonts w:ascii="Arial" w:hAnsi="Arial" w:cs="Arial"/>
          <w:sz w:val="24"/>
          <w:szCs w:val="24"/>
        </w:rPr>
        <w:t>shraq, 2023).</w:t>
      </w:r>
    </w:p>
    <w:p w14:paraId="7040934F" w14:textId="77777777" w:rsidR="00C551C0" w:rsidRPr="00FC1DC2" w:rsidRDefault="00C551C0" w:rsidP="00FC1DC2">
      <w:pPr>
        <w:pStyle w:val="ListParagraph"/>
        <w:spacing w:line="360" w:lineRule="auto"/>
        <w:jc w:val="both"/>
        <w:rPr>
          <w:rFonts w:ascii="Arial" w:hAnsi="Arial" w:cs="Arial"/>
          <w:sz w:val="24"/>
          <w:szCs w:val="24"/>
        </w:rPr>
      </w:pPr>
    </w:p>
    <w:p w14:paraId="355BE569" w14:textId="26A898A9" w:rsidR="00D1784D" w:rsidRPr="00FC1DC2" w:rsidRDefault="00D1784D" w:rsidP="00FC1DC2">
      <w:pPr>
        <w:pStyle w:val="ListParagraph"/>
        <w:numPr>
          <w:ilvl w:val="0"/>
          <w:numId w:val="1"/>
        </w:numPr>
        <w:spacing w:line="360" w:lineRule="auto"/>
        <w:jc w:val="both"/>
        <w:rPr>
          <w:rFonts w:ascii="Arial" w:hAnsi="Arial" w:cs="Arial"/>
          <w:sz w:val="24"/>
          <w:szCs w:val="24"/>
        </w:rPr>
      </w:pPr>
      <w:r w:rsidRPr="00FC1DC2">
        <w:rPr>
          <w:rFonts w:ascii="Arial" w:hAnsi="Arial" w:cs="Arial"/>
          <w:sz w:val="24"/>
          <w:szCs w:val="24"/>
        </w:rPr>
        <w:t>Main Body</w:t>
      </w:r>
    </w:p>
    <w:p w14:paraId="1F4AAE8F" w14:textId="77777777" w:rsidR="00C551C0" w:rsidRPr="00FC1DC2" w:rsidRDefault="00C551C0" w:rsidP="00FC1DC2">
      <w:pPr>
        <w:pStyle w:val="ListParagraph"/>
        <w:spacing w:line="360" w:lineRule="auto"/>
        <w:jc w:val="both"/>
        <w:rPr>
          <w:rFonts w:ascii="Arial" w:hAnsi="Arial" w:cs="Arial"/>
          <w:sz w:val="24"/>
          <w:szCs w:val="24"/>
        </w:rPr>
      </w:pPr>
    </w:p>
    <w:p w14:paraId="12A6470B" w14:textId="182FE86A" w:rsidR="00C551C0" w:rsidRPr="00212A57" w:rsidRDefault="0069556C" w:rsidP="00212A57">
      <w:pPr>
        <w:pStyle w:val="ListParagraph"/>
        <w:numPr>
          <w:ilvl w:val="1"/>
          <w:numId w:val="1"/>
        </w:numPr>
        <w:spacing w:line="360" w:lineRule="auto"/>
        <w:jc w:val="both"/>
        <w:rPr>
          <w:rFonts w:ascii="Arial" w:hAnsi="Arial" w:cs="Arial"/>
          <w:sz w:val="24"/>
          <w:szCs w:val="24"/>
        </w:rPr>
      </w:pPr>
      <w:r w:rsidRPr="00FC1DC2">
        <w:rPr>
          <w:rFonts w:ascii="Arial" w:hAnsi="Arial" w:cs="Arial"/>
          <w:sz w:val="24"/>
          <w:szCs w:val="24"/>
        </w:rPr>
        <w:t>Total Revenue</w:t>
      </w:r>
    </w:p>
    <w:p w14:paraId="63E166CA" w14:textId="4AE0763F" w:rsidR="00AD319D" w:rsidRPr="00FC1DC2" w:rsidRDefault="00AD319D" w:rsidP="00FC1DC2">
      <w:pPr>
        <w:spacing w:line="360" w:lineRule="auto"/>
        <w:jc w:val="both"/>
        <w:rPr>
          <w:rFonts w:ascii="Arial" w:hAnsi="Arial" w:cs="Arial"/>
          <w:sz w:val="24"/>
          <w:szCs w:val="24"/>
        </w:rPr>
      </w:pPr>
      <w:r w:rsidRPr="00FC1DC2">
        <w:rPr>
          <w:rFonts w:ascii="Arial" w:hAnsi="Arial" w:cs="Arial"/>
          <w:sz w:val="24"/>
          <w:szCs w:val="24"/>
        </w:rPr>
        <w:t>Total revenue</w:t>
      </w:r>
      <w:r w:rsidR="008F1259" w:rsidRPr="00FC1DC2">
        <w:rPr>
          <w:rFonts w:ascii="Arial" w:hAnsi="Arial" w:cs="Arial"/>
          <w:sz w:val="24"/>
          <w:szCs w:val="24"/>
        </w:rPr>
        <w:t xml:space="preserve"> refers to the overall income generated by a business from the sale</w:t>
      </w:r>
      <w:r w:rsidR="008F2FE5" w:rsidRPr="00FC1DC2">
        <w:rPr>
          <w:rFonts w:ascii="Arial" w:hAnsi="Arial" w:cs="Arial"/>
          <w:sz w:val="24"/>
          <w:szCs w:val="24"/>
        </w:rPr>
        <w:t xml:space="preserve"> of its products or services. In the context </w:t>
      </w:r>
      <w:r w:rsidR="003B0312" w:rsidRPr="00FC1DC2">
        <w:rPr>
          <w:rFonts w:ascii="Arial" w:hAnsi="Arial" w:cs="Arial"/>
          <w:sz w:val="24"/>
          <w:szCs w:val="24"/>
        </w:rPr>
        <w:t>of traditional hotel revenue management, total revenue is the sum of all the revenue generated from room bookings, additional services</w:t>
      </w:r>
      <w:r w:rsidR="00D949A2" w:rsidRPr="00FC1DC2">
        <w:rPr>
          <w:rFonts w:ascii="Arial" w:hAnsi="Arial" w:cs="Arial"/>
          <w:sz w:val="24"/>
          <w:szCs w:val="24"/>
        </w:rPr>
        <w:t xml:space="preserve">, and any other sources of income within the hotel. The concept of total </w:t>
      </w:r>
      <w:r w:rsidR="00D949A2" w:rsidRPr="00FC1DC2">
        <w:rPr>
          <w:rFonts w:ascii="Arial" w:hAnsi="Arial" w:cs="Arial"/>
          <w:sz w:val="24"/>
          <w:szCs w:val="24"/>
        </w:rPr>
        <w:lastRenderedPageBreak/>
        <w:t xml:space="preserve">revenue is closely tied to the strategies and practices </w:t>
      </w:r>
      <w:r w:rsidR="000E6D66" w:rsidRPr="00FC1DC2">
        <w:rPr>
          <w:rFonts w:ascii="Arial" w:hAnsi="Arial" w:cs="Arial"/>
          <w:sz w:val="24"/>
          <w:szCs w:val="24"/>
        </w:rPr>
        <w:t xml:space="preserve">employed in revenue management. By implementing effective revenue management techniques, hotels can increase </w:t>
      </w:r>
      <w:r w:rsidR="00813395" w:rsidRPr="00FC1DC2">
        <w:rPr>
          <w:rFonts w:ascii="Arial" w:hAnsi="Arial" w:cs="Arial"/>
          <w:sz w:val="24"/>
          <w:szCs w:val="24"/>
        </w:rPr>
        <w:t xml:space="preserve">the income generated from each </w:t>
      </w:r>
      <w:r w:rsidR="002E42CD" w:rsidRPr="00FC1DC2">
        <w:rPr>
          <w:rFonts w:ascii="Arial" w:hAnsi="Arial" w:cs="Arial"/>
          <w:sz w:val="24"/>
          <w:szCs w:val="24"/>
        </w:rPr>
        <w:t>guest (Zheng, C., Forgacs, G</w:t>
      </w:r>
      <w:r w:rsidR="00DE0C8D" w:rsidRPr="00FC1DC2">
        <w:rPr>
          <w:rFonts w:ascii="Arial" w:hAnsi="Arial" w:cs="Arial"/>
          <w:sz w:val="24"/>
          <w:szCs w:val="24"/>
        </w:rPr>
        <w:t>., 2016, p. 238).</w:t>
      </w:r>
    </w:p>
    <w:p w14:paraId="2D11F697" w14:textId="0EDA9C62" w:rsidR="00407479" w:rsidRPr="00FC1DC2" w:rsidRDefault="00BF3CAE" w:rsidP="00FC1DC2">
      <w:pPr>
        <w:spacing w:line="360" w:lineRule="auto"/>
        <w:jc w:val="both"/>
        <w:rPr>
          <w:rFonts w:ascii="Arial" w:hAnsi="Arial" w:cs="Arial"/>
          <w:sz w:val="24"/>
          <w:szCs w:val="24"/>
        </w:rPr>
      </w:pPr>
      <w:r w:rsidRPr="00FC1DC2">
        <w:rPr>
          <w:rFonts w:ascii="Arial" w:hAnsi="Arial" w:cs="Arial"/>
          <w:sz w:val="24"/>
          <w:szCs w:val="24"/>
        </w:rPr>
        <w:t>The to</w:t>
      </w:r>
      <w:r w:rsidR="00223294" w:rsidRPr="00FC1DC2">
        <w:rPr>
          <w:rFonts w:ascii="Arial" w:hAnsi="Arial" w:cs="Arial"/>
          <w:sz w:val="24"/>
          <w:szCs w:val="24"/>
        </w:rPr>
        <w:t xml:space="preserve">tal </w:t>
      </w:r>
      <w:r w:rsidR="00B97BA5" w:rsidRPr="00FC1DC2">
        <w:rPr>
          <w:rFonts w:ascii="Arial" w:hAnsi="Arial" w:cs="Arial"/>
          <w:sz w:val="24"/>
          <w:szCs w:val="24"/>
        </w:rPr>
        <w:t xml:space="preserve">revenue for hotels after the </w:t>
      </w:r>
      <w:r w:rsidR="00407479" w:rsidRPr="00FC1DC2">
        <w:rPr>
          <w:rFonts w:ascii="Arial" w:hAnsi="Arial" w:cs="Arial"/>
          <w:sz w:val="24"/>
          <w:szCs w:val="24"/>
        </w:rPr>
        <w:t>COVID-19</w:t>
      </w:r>
      <w:r w:rsidR="00B97BA5" w:rsidRPr="00FC1DC2">
        <w:rPr>
          <w:rFonts w:ascii="Arial" w:hAnsi="Arial" w:cs="Arial"/>
          <w:sz w:val="24"/>
          <w:szCs w:val="24"/>
        </w:rPr>
        <w:t xml:space="preserve"> pandemic has been significantly impacted due to the unprecedented challenges faced by the </w:t>
      </w:r>
      <w:r w:rsidR="00407479" w:rsidRPr="00FC1DC2">
        <w:rPr>
          <w:rFonts w:ascii="Arial" w:hAnsi="Arial" w:cs="Arial"/>
          <w:sz w:val="24"/>
          <w:szCs w:val="24"/>
        </w:rPr>
        <w:t>hospitality industry. The pandemic</w:t>
      </w:r>
      <w:r w:rsidR="00222B5B" w:rsidRPr="00FC1DC2">
        <w:rPr>
          <w:rFonts w:ascii="Arial" w:hAnsi="Arial" w:cs="Arial"/>
          <w:sz w:val="24"/>
          <w:szCs w:val="24"/>
        </w:rPr>
        <w:t xml:space="preserve"> brought</w:t>
      </w:r>
      <w:r w:rsidR="00407479" w:rsidRPr="00FC1DC2">
        <w:rPr>
          <w:rFonts w:ascii="Arial" w:hAnsi="Arial" w:cs="Arial"/>
          <w:sz w:val="24"/>
          <w:szCs w:val="24"/>
        </w:rPr>
        <w:t xml:space="preserve"> travel restrictions, lockdowns, and a decrease in consumer confidence, resulting in a sharp decline </w:t>
      </w:r>
      <w:r w:rsidR="00677AAE" w:rsidRPr="00FC1DC2">
        <w:rPr>
          <w:rFonts w:ascii="Arial" w:hAnsi="Arial" w:cs="Arial"/>
          <w:sz w:val="24"/>
          <w:szCs w:val="24"/>
        </w:rPr>
        <w:t xml:space="preserve">in hotel bookings and </w:t>
      </w:r>
      <w:r w:rsidR="00914142" w:rsidRPr="00FC1DC2">
        <w:rPr>
          <w:rFonts w:ascii="Arial" w:hAnsi="Arial" w:cs="Arial"/>
          <w:sz w:val="24"/>
          <w:szCs w:val="24"/>
        </w:rPr>
        <w:t>occupancy rates.</w:t>
      </w:r>
      <w:r w:rsidR="007A7D91" w:rsidRPr="00FC1DC2">
        <w:rPr>
          <w:rFonts w:ascii="Arial" w:hAnsi="Arial" w:cs="Arial"/>
          <w:sz w:val="24"/>
          <w:szCs w:val="24"/>
        </w:rPr>
        <w:t xml:space="preserve"> The recovery of hotel revenue post-pandemic has been gradual and varies </w:t>
      </w:r>
      <w:r w:rsidR="00B34B20" w:rsidRPr="00FC1DC2">
        <w:rPr>
          <w:rFonts w:ascii="Arial" w:hAnsi="Arial" w:cs="Arial"/>
          <w:sz w:val="24"/>
          <w:szCs w:val="24"/>
        </w:rPr>
        <w:t>across different regions and segments of the industry.</w:t>
      </w:r>
      <w:r w:rsidR="00EE254E" w:rsidRPr="00FC1DC2">
        <w:rPr>
          <w:rFonts w:ascii="Arial" w:hAnsi="Arial" w:cs="Arial"/>
          <w:sz w:val="24"/>
          <w:szCs w:val="24"/>
        </w:rPr>
        <w:t xml:space="preserve"> Some hotels have adapted by implementing </w:t>
      </w:r>
      <w:r w:rsidR="001313F2" w:rsidRPr="00FC1DC2">
        <w:rPr>
          <w:rFonts w:ascii="Arial" w:hAnsi="Arial" w:cs="Arial"/>
          <w:sz w:val="24"/>
          <w:szCs w:val="24"/>
        </w:rPr>
        <w:t>strict</w:t>
      </w:r>
      <w:r w:rsidR="00EE254E" w:rsidRPr="00FC1DC2">
        <w:rPr>
          <w:rFonts w:ascii="Arial" w:hAnsi="Arial" w:cs="Arial"/>
          <w:sz w:val="24"/>
          <w:szCs w:val="24"/>
        </w:rPr>
        <w:t xml:space="preserve"> </w:t>
      </w:r>
      <w:r w:rsidR="001313F2" w:rsidRPr="00FC1DC2">
        <w:rPr>
          <w:rFonts w:ascii="Arial" w:hAnsi="Arial" w:cs="Arial"/>
          <w:sz w:val="24"/>
          <w:szCs w:val="24"/>
        </w:rPr>
        <w:t>health and sa</w:t>
      </w:r>
      <w:r w:rsidR="00FF7BEA" w:rsidRPr="00FC1DC2">
        <w:rPr>
          <w:rFonts w:ascii="Arial" w:hAnsi="Arial" w:cs="Arial"/>
          <w:sz w:val="24"/>
          <w:szCs w:val="24"/>
        </w:rPr>
        <w:t xml:space="preserve">fety protocols, offering flexible </w:t>
      </w:r>
      <w:r w:rsidR="00746270" w:rsidRPr="00FC1DC2">
        <w:rPr>
          <w:rFonts w:ascii="Arial" w:hAnsi="Arial" w:cs="Arial"/>
          <w:sz w:val="24"/>
          <w:szCs w:val="24"/>
        </w:rPr>
        <w:t>cancellation</w:t>
      </w:r>
      <w:r w:rsidR="00FF7BEA" w:rsidRPr="00FC1DC2">
        <w:rPr>
          <w:rFonts w:ascii="Arial" w:hAnsi="Arial" w:cs="Arial"/>
          <w:sz w:val="24"/>
          <w:szCs w:val="24"/>
        </w:rPr>
        <w:t xml:space="preserve"> policies, and targeting </w:t>
      </w:r>
      <w:r w:rsidR="00746270" w:rsidRPr="00FC1DC2">
        <w:rPr>
          <w:rFonts w:ascii="Arial" w:hAnsi="Arial" w:cs="Arial"/>
          <w:sz w:val="24"/>
          <w:szCs w:val="24"/>
        </w:rPr>
        <w:t xml:space="preserve">local or domestic </w:t>
      </w:r>
      <w:proofErr w:type="spellStart"/>
      <w:r w:rsidR="00746270" w:rsidRPr="00FC1DC2">
        <w:rPr>
          <w:rFonts w:ascii="Arial" w:hAnsi="Arial" w:cs="Arial"/>
          <w:sz w:val="24"/>
          <w:szCs w:val="24"/>
        </w:rPr>
        <w:t>travelers</w:t>
      </w:r>
      <w:proofErr w:type="spellEnd"/>
      <w:r w:rsidR="00746270" w:rsidRPr="00FC1DC2">
        <w:rPr>
          <w:rFonts w:ascii="Arial" w:hAnsi="Arial" w:cs="Arial"/>
          <w:sz w:val="24"/>
          <w:szCs w:val="24"/>
        </w:rPr>
        <w:t xml:space="preserve">. </w:t>
      </w:r>
      <w:r w:rsidR="002A316F" w:rsidRPr="00FC1DC2">
        <w:rPr>
          <w:rFonts w:ascii="Arial" w:hAnsi="Arial" w:cs="Arial"/>
          <w:sz w:val="24"/>
          <w:szCs w:val="24"/>
        </w:rPr>
        <w:t xml:space="preserve">However, the overall revenue levels have not yet </w:t>
      </w:r>
      <w:r w:rsidR="00091D46" w:rsidRPr="00FC1DC2">
        <w:rPr>
          <w:rFonts w:ascii="Arial" w:hAnsi="Arial" w:cs="Arial"/>
          <w:sz w:val="24"/>
          <w:szCs w:val="24"/>
        </w:rPr>
        <w:t>reached pre-pandemic levels</w:t>
      </w:r>
      <w:r w:rsidR="00F53959" w:rsidRPr="00FC1DC2">
        <w:rPr>
          <w:rFonts w:ascii="Arial" w:hAnsi="Arial" w:cs="Arial"/>
          <w:sz w:val="24"/>
          <w:szCs w:val="24"/>
        </w:rPr>
        <w:t xml:space="preserve"> as </w:t>
      </w:r>
      <w:r w:rsidR="00287971" w:rsidRPr="00FC1DC2">
        <w:rPr>
          <w:rFonts w:ascii="Arial" w:hAnsi="Arial" w:cs="Arial"/>
          <w:sz w:val="24"/>
          <w:szCs w:val="24"/>
        </w:rPr>
        <w:t>of</w:t>
      </w:r>
      <w:r w:rsidR="00F53959" w:rsidRPr="00FC1DC2">
        <w:rPr>
          <w:rFonts w:ascii="Arial" w:hAnsi="Arial" w:cs="Arial"/>
          <w:sz w:val="24"/>
          <w:szCs w:val="24"/>
        </w:rPr>
        <w:t xml:space="preserve"> May 2023 </w:t>
      </w:r>
      <w:r w:rsidR="00475D4E" w:rsidRPr="00FC1DC2">
        <w:rPr>
          <w:rFonts w:ascii="Arial" w:hAnsi="Arial" w:cs="Arial"/>
          <w:sz w:val="24"/>
          <w:szCs w:val="24"/>
        </w:rPr>
        <w:t>which is</w:t>
      </w:r>
      <w:r w:rsidR="00287971" w:rsidRPr="00FC1DC2">
        <w:rPr>
          <w:rFonts w:ascii="Arial" w:hAnsi="Arial" w:cs="Arial"/>
          <w:sz w:val="24"/>
          <w:szCs w:val="24"/>
        </w:rPr>
        <w:t xml:space="preserve"> still one-quarter lower than it was in 2019</w:t>
      </w:r>
      <w:r w:rsidR="00062871" w:rsidRPr="00FC1DC2">
        <w:rPr>
          <w:rFonts w:ascii="Arial" w:hAnsi="Arial" w:cs="Arial"/>
          <w:sz w:val="24"/>
          <w:szCs w:val="24"/>
        </w:rPr>
        <w:t xml:space="preserve"> (Office for National Statistics, </w:t>
      </w:r>
      <w:r w:rsidR="00F514EA" w:rsidRPr="00FC1DC2">
        <w:rPr>
          <w:rFonts w:ascii="Arial" w:hAnsi="Arial" w:cs="Arial"/>
          <w:sz w:val="24"/>
          <w:szCs w:val="24"/>
        </w:rPr>
        <w:t>2021).</w:t>
      </w:r>
    </w:p>
    <w:p w14:paraId="1934AA1D" w14:textId="6D63B28B" w:rsidR="008A0967" w:rsidRPr="00FC1DC2" w:rsidRDefault="00383150" w:rsidP="00FC1DC2">
      <w:pPr>
        <w:spacing w:line="360" w:lineRule="auto"/>
        <w:jc w:val="both"/>
        <w:rPr>
          <w:rFonts w:ascii="Arial" w:hAnsi="Arial" w:cs="Arial"/>
          <w:color w:val="000000" w:themeColor="text1"/>
          <w:sz w:val="24"/>
          <w:szCs w:val="24"/>
        </w:rPr>
      </w:pPr>
      <w:r w:rsidRPr="00FC1DC2">
        <w:rPr>
          <w:rFonts w:ascii="Arial" w:hAnsi="Arial" w:cs="Arial"/>
          <w:color w:val="000000" w:themeColor="text1"/>
          <w:sz w:val="24"/>
          <w:szCs w:val="24"/>
        </w:rPr>
        <w:t>For the year 2022</w:t>
      </w:r>
      <w:r w:rsidR="002C22B5" w:rsidRPr="00FC1DC2">
        <w:rPr>
          <w:rFonts w:ascii="Arial" w:hAnsi="Arial" w:cs="Arial"/>
          <w:color w:val="000000" w:themeColor="text1"/>
          <w:sz w:val="24"/>
          <w:szCs w:val="24"/>
        </w:rPr>
        <w:t>,</w:t>
      </w:r>
      <w:r w:rsidRPr="00FC1DC2">
        <w:rPr>
          <w:rFonts w:ascii="Arial" w:hAnsi="Arial" w:cs="Arial"/>
          <w:color w:val="000000" w:themeColor="text1"/>
          <w:sz w:val="24"/>
          <w:szCs w:val="24"/>
        </w:rPr>
        <w:t xml:space="preserve"> the total revenue for Corinthia Hotels Group </w:t>
      </w:r>
      <w:r w:rsidR="003B7BD4" w:rsidRPr="00FC1DC2">
        <w:rPr>
          <w:rFonts w:ascii="Arial" w:hAnsi="Arial" w:cs="Arial"/>
          <w:color w:val="000000" w:themeColor="text1"/>
          <w:sz w:val="24"/>
          <w:szCs w:val="24"/>
        </w:rPr>
        <w:t xml:space="preserve">has been reported to </w:t>
      </w:r>
      <w:r w:rsidR="002C22B5" w:rsidRPr="00FC1DC2">
        <w:rPr>
          <w:rFonts w:ascii="Arial" w:hAnsi="Arial" w:cs="Arial"/>
          <w:color w:val="000000" w:themeColor="text1"/>
          <w:sz w:val="24"/>
          <w:szCs w:val="24"/>
        </w:rPr>
        <w:t>€238 million</w:t>
      </w:r>
      <w:r w:rsidR="00B12927" w:rsidRPr="00FC1DC2">
        <w:rPr>
          <w:rFonts w:ascii="Arial" w:hAnsi="Arial" w:cs="Arial"/>
          <w:color w:val="000000" w:themeColor="text1"/>
          <w:sz w:val="24"/>
          <w:szCs w:val="24"/>
        </w:rPr>
        <w:t xml:space="preserve">, an increased revenue </w:t>
      </w:r>
      <w:r w:rsidR="00A052FD" w:rsidRPr="00FC1DC2">
        <w:rPr>
          <w:rFonts w:ascii="Arial" w:hAnsi="Arial" w:cs="Arial"/>
          <w:color w:val="000000" w:themeColor="text1"/>
          <w:sz w:val="24"/>
          <w:szCs w:val="24"/>
        </w:rPr>
        <w:t>compared</w:t>
      </w:r>
      <w:r w:rsidR="00B12927" w:rsidRPr="00FC1DC2">
        <w:rPr>
          <w:rFonts w:ascii="Arial" w:hAnsi="Arial" w:cs="Arial"/>
          <w:color w:val="000000" w:themeColor="text1"/>
          <w:sz w:val="24"/>
          <w:szCs w:val="24"/>
        </w:rPr>
        <w:t xml:space="preserve"> with the previous year </w:t>
      </w:r>
      <w:r w:rsidR="00A052FD" w:rsidRPr="00FC1DC2">
        <w:rPr>
          <w:rFonts w:ascii="Arial" w:hAnsi="Arial" w:cs="Arial"/>
          <w:color w:val="000000" w:themeColor="text1"/>
          <w:sz w:val="24"/>
          <w:szCs w:val="24"/>
        </w:rPr>
        <w:t xml:space="preserve">when the total revenue </w:t>
      </w:r>
      <w:r w:rsidR="005043D2" w:rsidRPr="00FC1DC2">
        <w:rPr>
          <w:rFonts w:ascii="Arial" w:hAnsi="Arial" w:cs="Arial"/>
          <w:color w:val="000000" w:themeColor="text1"/>
          <w:sz w:val="24"/>
          <w:szCs w:val="24"/>
        </w:rPr>
        <w:t>was €</w:t>
      </w:r>
      <w:r w:rsidR="00A052FD" w:rsidRPr="00FC1DC2">
        <w:rPr>
          <w:rFonts w:ascii="Arial" w:hAnsi="Arial" w:cs="Arial"/>
          <w:color w:val="000000" w:themeColor="text1"/>
          <w:sz w:val="24"/>
          <w:szCs w:val="24"/>
        </w:rPr>
        <w:t>129 million</w:t>
      </w:r>
      <w:r w:rsidR="009A71AB" w:rsidRPr="00FC1DC2">
        <w:rPr>
          <w:rFonts w:ascii="Arial" w:hAnsi="Arial" w:cs="Arial"/>
          <w:color w:val="000000" w:themeColor="text1"/>
          <w:sz w:val="24"/>
          <w:szCs w:val="24"/>
        </w:rPr>
        <w:t xml:space="preserve"> (Corinthia </w:t>
      </w:r>
      <w:r w:rsidR="000853B2" w:rsidRPr="00FC1DC2">
        <w:rPr>
          <w:rFonts w:ascii="Arial" w:hAnsi="Arial" w:cs="Arial"/>
          <w:color w:val="000000" w:themeColor="text1"/>
          <w:sz w:val="24"/>
          <w:szCs w:val="24"/>
        </w:rPr>
        <w:t>Group, 2022).</w:t>
      </w:r>
    </w:p>
    <w:p w14:paraId="45BCA67C" w14:textId="0126FF43" w:rsidR="005120CC" w:rsidRPr="00FC1DC2" w:rsidRDefault="005120CC" w:rsidP="00FC1DC2">
      <w:pPr>
        <w:spacing w:line="360" w:lineRule="auto"/>
        <w:jc w:val="both"/>
        <w:rPr>
          <w:rFonts w:ascii="Arial" w:hAnsi="Arial" w:cs="Arial"/>
          <w:color w:val="000000" w:themeColor="text1"/>
          <w:sz w:val="24"/>
          <w:szCs w:val="24"/>
        </w:rPr>
      </w:pPr>
      <w:r w:rsidRPr="00FC1DC2">
        <w:rPr>
          <w:rFonts w:ascii="Arial" w:hAnsi="Arial" w:cs="Arial"/>
          <w:color w:val="000000" w:themeColor="text1"/>
          <w:sz w:val="24"/>
          <w:szCs w:val="24"/>
        </w:rPr>
        <w:t xml:space="preserve">Because there </w:t>
      </w:r>
      <w:r w:rsidR="000609A1" w:rsidRPr="00FC1DC2">
        <w:rPr>
          <w:rFonts w:ascii="Arial" w:hAnsi="Arial" w:cs="Arial"/>
          <w:color w:val="000000" w:themeColor="text1"/>
          <w:sz w:val="24"/>
          <w:szCs w:val="24"/>
        </w:rPr>
        <w:t>is</w:t>
      </w:r>
      <w:r w:rsidRPr="00FC1DC2">
        <w:rPr>
          <w:rFonts w:ascii="Arial" w:hAnsi="Arial" w:cs="Arial"/>
          <w:color w:val="000000" w:themeColor="text1"/>
          <w:sz w:val="24"/>
          <w:szCs w:val="24"/>
        </w:rPr>
        <w:t xml:space="preserve"> not so much </w:t>
      </w:r>
      <w:r w:rsidR="00551E77" w:rsidRPr="00FC1DC2">
        <w:rPr>
          <w:rFonts w:ascii="Arial" w:hAnsi="Arial" w:cs="Arial"/>
          <w:color w:val="000000" w:themeColor="text1"/>
          <w:sz w:val="24"/>
          <w:szCs w:val="24"/>
        </w:rPr>
        <w:t xml:space="preserve">information </w:t>
      </w:r>
      <w:r w:rsidR="000609A1" w:rsidRPr="00FC1DC2">
        <w:rPr>
          <w:rFonts w:ascii="Arial" w:hAnsi="Arial" w:cs="Arial"/>
          <w:color w:val="000000" w:themeColor="text1"/>
          <w:sz w:val="24"/>
          <w:szCs w:val="24"/>
        </w:rPr>
        <w:t xml:space="preserve">available </w:t>
      </w:r>
      <w:r w:rsidR="00551E77" w:rsidRPr="00FC1DC2">
        <w:rPr>
          <w:rFonts w:ascii="Arial" w:hAnsi="Arial" w:cs="Arial"/>
          <w:color w:val="000000" w:themeColor="text1"/>
          <w:sz w:val="24"/>
          <w:szCs w:val="24"/>
        </w:rPr>
        <w:t>about Ibis Hotel`s total revenue</w:t>
      </w:r>
      <w:r w:rsidR="000609A1" w:rsidRPr="00FC1DC2">
        <w:rPr>
          <w:rFonts w:ascii="Arial" w:hAnsi="Arial" w:cs="Arial"/>
          <w:color w:val="000000" w:themeColor="text1"/>
          <w:sz w:val="24"/>
          <w:szCs w:val="24"/>
        </w:rPr>
        <w:t xml:space="preserve">, from Accor Financial Result (2022) </w:t>
      </w:r>
      <w:r w:rsidR="00AC3408" w:rsidRPr="00FC1DC2">
        <w:rPr>
          <w:rFonts w:ascii="Arial" w:hAnsi="Arial" w:cs="Arial"/>
          <w:color w:val="000000" w:themeColor="text1"/>
          <w:sz w:val="24"/>
          <w:szCs w:val="24"/>
        </w:rPr>
        <w:t xml:space="preserve">can be </w:t>
      </w:r>
      <w:r w:rsidR="00C15CA3" w:rsidRPr="00FC1DC2">
        <w:rPr>
          <w:rFonts w:ascii="Arial" w:hAnsi="Arial" w:cs="Arial"/>
          <w:color w:val="000000" w:themeColor="text1"/>
          <w:sz w:val="24"/>
          <w:szCs w:val="24"/>
        </w:rPr>
        <w:t>deduced</w:t>
      </w:r>
      <w:r w:rsidR="00AC3408" w:rsidRPr="00FC1DC2">
        <w:rPr>
          <w:rFonts w:ascii="Arial" w:hAnsi="Arial" w:cs="Arial"/>
          <w:color w:val="000000" w:themeColor="text1"/>
          <w:sz w:val="24"/>
          <w:szCs w:val="24"/>
        </w:rPr>
        <w:t xml:space="preserve"> that the total revenue for the year 2022 was </w:t>
      </w:r>
      <w:r w:rsidR="0002246B" w:rsidRPr="00FC1DC2">
        <w:rPr>
          <w:rFonts w:ascii="Arial" w:hAnsi="Arial" w:cs="Arial"/>
          <w:color w:val="000000" w:themeColor="text1"/>
          <w:sz w:val="24"/>
          <w:szCs w:val="24"/>
        </w:rPr>
        <w:t>€ 30.714</w:t>
      </w:r>
      <w:r w:rsidR="00C15CA3" w:rsidRPr="00FC1DC2">
        <w:rPr>
          <w:rFonts w:ascii="Arial" w:hAnsi="Arial" w:cs="Arial"/>
          <w:color w:val="000000" w:themeColor="text1"/>
          <w:sz w:val="24"/>
          <w:szCs w:val="24"/>
        </w:rPr>
        <w:t xml:space="preserve"> million</w:t>
      </w:r>
      <w:r w:rsidR="00280B57">
        <w:rPr>
          <w:rFonts w:ascii="Arial" w:hAnsi="Arial" w:cs="Arial"/>
          <w:color w:val="000000" w:themeColor="text1"/>
          <w:sz w:val="24"/>
          <w:szCs w:val="24"/>
        </w:rPr>
        <w:t xml:space="preserve">. </w:t>
      </w:r>
    </w:p>
    <w:p w14:paraId="3CF9788A" w14:textId="5836D9BD" w:rsidR="00666DB2" w:rsidRPr="007F3F2D" w:rsidRDefault="009574E2" w:rsidP="007F3F2D">
      <w:pPr>
        <w:spacing w:line="360" w:lineRule="auto"/>
        <w:jc w:val="both"/>
        <w:rPr>
          <w:rFonts w:ascii="Arial" w:hAnsi="Arial" w:cs="Arial"/>
          <w:color w:val="FF0000"/>
          <w:sz w:val="24"/>
          <w:szCs w:val="24"/>
        </w:rPr>
      </w:pPr>
      <w:r w:rsidRPr="00FC1DC2">
        <w:rPr>
          <w:rFonts w:ascii="Arial" w:hAnsi="Arial" w:cs="Arial"/>
          <w:color w:val="000000" w:themeColor="text1"/>
          <w:sz w:val="24"/>
          <w:szCs w:val="24"/>
        </w:rPr>
        <w:t xml:space="preserve">The Corinthia </w:t>
      </w:r>
      <w:r w:rsidR="001C381A" w:rsidRPr="00FC1DC2">
        <w:rPr>
          <w:rFonts w:ascii="Arial" w:hAnsi="Arial" w:cs="Arial"/>
          <w:color w:val="000000" w:themeColor="text1"/>
          <w:sz w:val="24"/>
          <w:szCs w:val="24"/>
        </w:rPr>
        <w:t xml:space="preserve">Hotel Group, being a luxury hotel chain, caters to high-end guests who are </w:t>
      </w:r>
      <w:r w:rsidR="002D05B0" w:rsidRPr="00FC1DC2">
        <w:rPr>
          <w:rFonts w:ascii="Arial" w:hAnsi="Arial" w:cs="Arial"/>
          <w:color w:val="000000" w:themeColor="text1"/>
          <w:sz w:val="24"/>
          <w:szCs w:val="24"/>
        </w:rPr>
        <w:t>willing to pay a premium for a luxu</w:t>
      </w:r>
      <w:r w:rsidR="000819E1" w:rsidRPr="00FC1DC2">
        <w:rPr>
          <w:rFonts w:ascii="Arial" w:hAnsi="Arial" w:cs="Arial"/>
          <w:color w:val="000000" w:themeColor="text1"/>
          <w:sz w:val="24"/>
          <w:szCs w:val="24"/>
        </w:rPr>
        <w:t xml:space="preserve">rious </w:t>
      </w:r>
      <w:r w:rsidR="00247FDC" w:rsidRPr="00FC1DC2">
        <w:rPr>
          <w:rFonts w:ascii="Arial" w:hAnsi="Arial" w:cs="Arial"/>
          <w:color w:val="000000" w:themeColor="text1"/>
          <w:sz w:val="24"/>
          <w:szCs w:val="24"/>
        </w:rPr>
        <w:t xml:space="preserve">experience. As a result, their room rates </w:t>
      </w:r>
      <w:r w:rsidR="001F47FF" w:rsidRPr="00FC1DC2">
        <w:rPr>
          <w:rFonts w:ascii="Arial" w:hAnsi="Arial" w:cs="Arial"/>
          <w:color w:val="000000" w:themeColor="text1"/>
          <w:sz w:val="24"/>
          <w:szCs w:val="24"/>
        </w:rPr>
        <w:t xml:space="preserve">are higher compared to the budget-friendly chain Ibis Hotels. </w:t>
      </w:r>
      <w:r w:rsidR="005A566E" w:rsidRPr="00FC1DC2">
        <w:rPr>
          <w:rFonts w:ascii="Arial" w:hAnsi="Arial" w:cs="Arial"/>
          <w:color w:val="000000" w:themeColor="text1"/>
          <w:sz w:val="24"/>
          <w:szCs w:val="24"/>
        </w:rPr>
        <w:t>On the other side, Ibis Hotels target guests who prioritise affordability</w:t>
      </w:r>
      <w:r w:rsidR="0048365D" w:rsidRPr="00FC1DC2">
        <w:rPr>
          <w:rFonts w:ascii="Arial" w:hAnsi="Arial" w:cs="Arial"/>
          <w:color w:val="000000" w:themeColor="text1"/>
          <w:sz w:val="24"/>
          <w:szCs w:val="24"/>
        </w:rPr>
        <w:t>. The room rates are significantly lower compared to luxurious Corinthia</w:t>
      </w:r>
      <w:r w:rsidR="004136B8" w:rsidRPr="00FC1DC2">
        <w:rPr>
          <w:rFonts w:ascii="Arial" w:hAnsi="Arial" w:cs="Arial"/>
          <w:color w:val="000000" w:themeColor="text1"/>
          <w:sz w:val="24"/>
          <w:szCs w:val="24"/>
        </w:rPr>
        <w:t>, making them accessible to a wide range of customers</w:t>
      </w:r>
      <w:r w:rsidR="007F3F2D">
        <w:rPr>
          <w:rFonts w:ascii="Arial" w:hAnsi="Arial" w:cs="Arial"/>
          <w:color w:val="000000" w:themeColor="text1"/>
          <w:sz w:val="24"/>
          <w:szCs w:val="24"/>
        </w:rPr>
        <w:t xml:space="preserve"> (created by the author).</w:t>
      </w:r>
    </w:p>
    <w:p w14:paraId="05AAC797" w14:textId="77777777" w:rsidR="00666DB2" w:rsidRPr="00FC1DC2" w:rsidRDefault="00666DB2" w:rsidP="00FC1DC2">
      <w:pPr>
        <w:pStyle w:val="ListParagraph"/>
        <w:spacing w:line="360" w:lineRule="auto"/>
        <w:jc w:val="both"/>
        <w:rPr>
          <w:rFonts w:ascii="Arial" w:hAnsi="Arial" w:cs="Arial"/>
          <w:color w:val="000000" w:themeColor="text1"/>
          <w:sz w:val="24"/>
          <w:szCs w:val="24"/>
        </w:rPr>
      </w:pPr>
    </w:p>
    <w:p w14:paraId="44ED9CAE" w14:textId="10969F1B" w:rsidR="00846747" w:rsidRPr="00FC1DC2" w:rsidRDefault="0069556C" w:rsidP="00FC1DC2">
      <w:pPr>
        <w:pStyle w:val="ListParagraph"/>
        <w:numPr>
          <w:ilvl w:val="1"/>
          <w:numId w:val="1"/>
        </w:numPr>
        <w:spacing w:line="360" w:lineRule="auto"/>
        <w:jc w:val="both"/>
        <w:rPr>
          <w:rFonts w:ascii="Arial" w:hAnsi="Arial" w:cs="Arial"/>
          <w:sz w:val="24"/>
          <w:szCs w:val="24"/>
        </w:rPr>
      </w:pPr>
      <w:r w:rsidRPr="00FC1DC2">
        <w:rPr>
          <w:rFonts w:ascii="Arial" w:hAnsi="Arial" w:cs="Arial"/>
          <w:sz w:val="24"/>
          <w:szCs w:val="24"/>
        </w:rPr>
        <w:t>Market Position</w:t>
      </w:r>
    </w:p>
    <w:p w14:paraId="48AE2ADD" w14:textId="351FFDDE" w:rsidR="00846747" w:rsidRPr="00FC1DC2" w:rsidRDefault="00E65552" w:rsidP="00FC1DC2">
      <w:pPr>
        <w:spacing w:line="360" w:lineRule="auto"/>
        <w:jc w:val="both"/>
        <w:rPr>
          <w:rFonts w:ascii="Arial" w:hAnsi="Arial" w:cs="Arial"/>
          <w:sz w:val="24"/>
          <w:szCs w:val="24"/>
        </w:rPr>
      </w:pPr>
      <w:r w:rsidRPr="00FC1DC2">
        <w:rPr>
          <w:rFonts w:ascii="Arial" w:hAnsi="Arial" w:cs="Arial"/>
          <w:sz w:val="24"/>
          <w:szCs w:val="24"/>
        </w:rPr>
        <w:t xml:space="preserve">Market positioning refers to the process of </w:t>
      </w:r>
      <w:r w:rsidR="00962082" w:rsidRPr="00FC1DC2">
        <w:rPr>
          <w:rFonts w:ascii="Arial" w:hAnsi="Arial" w:cs="Arial"/>
          <w:sz w:val="24"/>
          <w:szCs w:val="24"/>
        </w:rPr>
        <w:t>establishing</w:t>
      </w:r>
      <w:r w:rsidRPr="00FC1DC2">
        <w:rPr>
          <w:rFonts w:ascii="Arial" w:hAnsi="Arial" w:cs="Arial"/>
          <w:sz w:val="24"/>
          <w:szCs w:val="24"/>
        </w:rPr>
        <w:t xml:space="preserve"> a distinct and </w:t>
      </w:r>
      <w:proofErr w:type="spellStart"/>
      <w:r w:rsidR="00CF6C6A" w:rsidRPr="00FC1DC2">
        <w:rPr>
          <w:rFonts w:ascii="Arial" w:hAnsi="Arial" w:cs="Arial"/>
          <w:sz w:val="24"/>
          <w:szCs w:val="24"/>
        </w:rPr>
        <w:t>favorable</w:t>
      </w:r>
      <w:proofErr w:type="spellEnd"/>
      <w:r w:rsidRPr="00FC1DC2">
        <w:rPr>
          <w:rFonts w:ascii="Arial" w:hAnsi="Arial" w:cs="Arial"/>
          <w:sz w:val="24"/>
          <w:szCs w:val="24"/>
        </w:rPr>
        <w:t xml:space="preserve"> </w:t>
      </w:r>
      <w:r w:rsidR="00962082" w:rsidRPr="00FC1DC2">
        <w:rPr>
          <w:rFonts w:ascii="Arial" w:hAnsi="Arial" w:cs="Arial"/>
          <w:sz w:val="24"/>
          <w:szCs w:val="24"/>
        </w:rPr>
        <w:t xml:space="preserve">position for a product or brand in the minds of target customers </w:t>
      </w:r>
      <w:r w:rsidR="0003742F" w:rsidRPr="00FC1DC2">
        <w:rPr>
          <w:rFonts w:ascii="Arial" w:hAnsi="Arial" w:cs="Arial"/>
          <w:sz w:val="24"/>
          <w:szCs w:val="24"/>
        </w:rPr>
        <w:t xml:space="preserve">relative to </w:t>
      </w:r>
      <w:r w:rsidR="00CF6C6A" w:rsidRPr="00FC1DC2">
        <w:rPr>
          <w:rFonts w:ascii="Arial" w:hAnsi="Arial" w:cs="Arial"/>
          <w:sz w:val="24"/>
          <w:szCs w:val="24"/>
        </w:rPr>
        <w:lastRenderedPageBreak/>
        <w:t xml:space="preserve">competitors. It </w:t>
      </w:r>
      <w:r w:rsidR="00486698" w:rsidRPr="00FC1DC2">
        <w:rPr>
          <w:rFonts w:ascii="Arial" w:hAnsi="Arial" w:cs="Arial"/>
          <w:sz w:val="24"/>
          <w:szCs w:val="24"/>
        </w:rPr>
        <w:t>involves</w:t>
      </w:r>
      <w:r w:rsidR="0003742F" w:rsidRPr="00FC1DC2">
        <w:rPr>
          <w:rFonts w:ascii="Arial" w:hAnsi="Arial" w:cs="Arial"/>
          <w:sz w:val="24"/>
          <w:szCs w:val="24"/>
        </w:rPr>
        <w:t xml:space="preserve"> creating a unique perception of a product </w:t>
      </w:r>
      <w:r w:rsidR="00486698" w:rsidRPr="00FC1DC2">
        <w:rPr>
          <w:rFonts w:ascii="Arial" w:hAnsi="Arial" w:cs="Arial"/>
          <w:sz w:val="24"/>
          <w:szCs w:val="24"/>
        </w:rPr>
        <w:t>or brand in the marketplace, based on its attributes, benefits, and value proposition</w:t>
      </w:r>
      <w:r w:rsidR="00356A3E" w:rsidRPr="00FC1DC2">
        <w:rPr>
          <w:rFonts w:ascii="Arial" w:hAnsi="Arial" w:cs="Arial"/>
          <w:sz w:val="24"/>
          <w:szCs w:val="24"/>
        </w:rPr>
        <w:t xml:space="preserve"> (CFI, 2023).</w:t>
      </w:r>
    </w:p>
    <w:p w14:paraId="521F4E02" w14:textId="2637E609" w:rsidR="003500A8" w:rsidRPr="00FC1DC2" w:rsidRDefault="00F07ADA" w:rsidP="00FC1DC2">
      <w:pPr>
        <w:spacing w:line="360" w:lineRule="auto"/>
        <w:jc w:val="both"/>
        <w:rPr>
          <w:rFonts w:ascii="Arial" w:hAnsi="Arial" w:cs="Arial"/>
          <w:sz w:val="24"/>
          <w:szCs w:val="24"/>
        </w:rPr>
      </w:pPr>
      <w:r w:rsidRPr="00FC1DC2">
        <w:rPr>
          <w:rFonts w:ascii="Arial" w:hAnsi="Arial" w:cs="Arial"/>
          <w:sz w:val="24"/>
          <w:szCs w:val="24"/>
        </w:rPr>
        <w:t xml:space="preserve">Corinthia Hotels Group </w:t>
      </w:r>
      <w:r w:rsidR="007D7DDE" w:rsidRPr="00FC1DC2">
        <w:rPr>
          <w:rFonts w:ascii="Arial" w:hAnsi="Arial" w:cs="Arial"/>
          <w:sz w:val="24"/>
          <w:szCs w:val="24"/>
        </w:rPr>
        <w:t>holds a prominent position in the luxury</w:t>
      </w:r>
      <w:r w:rsidR="001E2595" w:rsidRPr="00FC1DC2">
        <w:rPr>
          <w:rFonts w:ascii="Arial" w:hAnsi="Arial" w:cs="Arial"/>
          <w:sz w:val="24"/>
          <w:szCs w:val="24"/>
        </w:rPr>
        <w:t xml:space="preserve"> </w:t>
      </w:r>
      <w:r w:rsidR="007D7DDE" w:rsidRPr="00FC1DC2">
        <w:rPr>
          <w:rFonts w:ascii="Arial" w:hAnsi="Arial" w:cs="Arial"/>
          <w:sz w:val="24"/>
          <w:szCs w:val="24"/>
        </w:rPr>
        <w:t xml:space="preserve">segment of the </w:t>
      </w:r>
      <w:r w:rsidR="001E2595" w:rsidRPr="00FC1DC2">
        <w:rPr>
          <w:rFonts w:ascii="Arial" w:hAnsi="Arial" w:cs="Arial"/>
          <w:sz w:val="24"/>
          <w:szCs w:val="24"/>
        </w:rPr>
        <w:t xml:space="preserve">market. Their guests seek opulent accommodations and </w:t>
      </w:r>
      <w:r w:rsidR="00681D73" w:rsidRPr="00FC1DC2">
        <w:rPr>
          <w:rFonts w:ascii="Arial" w:hAnsi="Arial" w:cs="Arial"/>
          <w:sz w:val="24"/>
          <w:szCs w:val="24"/>
        </w:rPr>
        <w:t>personalised</w:t>
      </w:r>
      <w:r w:rsidR="001E2595" w:rsidRPr="00FC1DC2">
        <w:rPr>
          <w:rFonts w:ascii="Arial" w:hAnsi="Arial" w:cs="Arial"/>
          <w:sz w:val="24"/>
          <w:szCs w:val="24"/>
        </w:rPr>
        <w:t xml:space="preserve"> service</w:t>
      </w:r>
      <w:r w:rsidR="00681D73" w:rsidRPr="00FC1DC2">
        <w:rPr>
          <w:rFonts w:ascii="Arial" w:hAnsi="Arial" w:cs="Arial"/>
          <w:sz w:val="24"/>
          <w:szCs w:val="24"/>
        </w:rPr>
        <w:t xml:space="preserve">. Their properties are strategically located in prime locations, such as </w:t>
      </w:r>
      <w:r w:rsidR="006A554F" w:rsidRPr="00FC1DC2">
        <w:rPr>
          <w:rFonts w:ascii="Arial" w:hAnsi="Arial" w:cs="Arial"/>
          <w:sz w:val="24"/>
          <w:szCs w:val="24"/>
        </w:rPr>
        <w:t xml:space="preserve">major cities and popular tourist destinations. </w:t>
      </w:r>
      <w:r w:rsidR="00527DC0" w:rsidRPr="00FC1DC2">
        <w:rPr>
          <w:rFonts w:ascii="Arial" w:hAnsi="Arial" w:cs="Arial"/>
          <w:sz w:val="24"/>
          <w:szCs w:val="24"/>
        </w:rPr>
        <w:t xml:space="preserve">Corinthia Hotels are known for their </w:t>
      </w:r>
      <w:r w:rsidR="00696362" w:rsidRPr="00FC1DC2">
        <w:rPr>
          <w:rFonts w:ascii="Arial" w:hAnsi="Arial" w:cs="Arial"/>
          <w:sz w:val="24"/>
          <w:szCs w:val="24"/>
        </w:rPr>
        <w:t>elegant interiors,</w:t>
      </w:r>
      <w:r w:rsidR="00EE4596" w:rsidRPr="00FC1DC2">
        <w:rPr>
          <w:rFonts w:ascii="Arial" w:hAnsi="Arial" w:cs="Arial"/>
          <w:sz w:val="24"/>
          <w:szCs w:val="24"/>
        </w:rPr>
        <w:t xml:space="preserve"> and attention to detail</w:t>
      </w:r>
      <w:r w:rsidR="0076312C" w:rsidRPr="00FC1DC2">
        <w:rPr>
          <w:rFonts w:ascii="Arial" w:hAnsi="Arial" w:cs="Arial"/>
          <w:sz w:val="24"/>
          <w:szCs w:val="24"/>
        </w:rPr>
        <w:t xml:space="preserve"> (Corinthia</w:t>
      </w:r>
      <w:r w:rsidR="00B46322" w:rsidRPr="00FC1DC2">
        <w:rPr>
          <w:rFonts w:ascii="Arial" w:hAnsi="Arial" w:cs="Arial"/>
          <w:sz w:val="24"/>
          <w:szCs w:val="24"/>
        </w:rPr>
        <w:t xml:space="preserve"> London</w:t>
      </w:r>
      <w:r w:rsidR="0076312C" w:rsidRPr="00FC1DC2">
        <w:rPr>
          <w:rFonts w:ascii="Arial" w:hAnsi="Arial" w:cs="Arial"/>
          <w:sz w:val="24"/>
          <w:szCs w:val="24"/>
        </w:rPr>
        <w:t xml:space="preserve">, </w:t>
      </w:r>
      <w:r w:rsidR="006C0936" w:rsidRPr="00FC1DC2">
        <w:rPr>
          <w:rFonts w:ascii="Arial" w:hAnsi="Arial" w:cs="Arial"/>
          <w:sz w:val="24"/>
          <w:szCs w:val="24"/>
        </w:rPr>
        <w:t>2024).</w:t>
      </w:r>
      <w:r w:rsidR="001A25F1" w:rsidRPr="00FC1DC2">
        <w:rPr>
          <w:rFonts w:ascii="Arial" w:hAnsi="Arial" w:cs="Arial"/>
          <w:sz w:val="24"/>
          <w:szCs w:val="24"/>
        </w:rPr>
        <w:t xml:space="preserve"> They offer a range of amenities, including spa facilities</w:t>
      </w:r>
      <w:r w:rsidR="004B6B6B" w:rsidRPr="00FC1DC2">
        <w:rPr>
          <w:rFonts w:ascii="Arial" w:hAnsi="Arial" w:cs="Arial"/>
          <w:sz w:val="24"/>
          <w:szCs w:val="24"/>
        </w:rPr>
        <w:t xml:space="preserve">, fine dining restaurants, and concierge services, all aimed at providing a luxurious experience. </w:t>
      </w:r>
      <w:r w:rsidR="00833A38" w:rsidRPr="00FC1DC2">
        <w:rPr>
          <w:rFonts w:ascii="Arial" w:hAnsi="Arial" w:cs="Arial"/>
          <w:sz w:val="24"/>
          <w:szCs w:val="24"/>
        </w:rPr>
        <w:t>For example</w:t>
      </w:r>
      <w:r w:rsidR="002A21C6" w:rsidRPr="00FC1DC2">
        <w:rPr>
          <w:rFonts w:ascii="Arial" w:hAnsi="Arial" w:cs="Arial"/>
          <w:sz w:val="24"/>
          <w:szCs w:val="24"/>
        </w:rPr>
        <w:t>,</w:t>
      </w:r>
      <w:r w:rsidR="00833A38" w:rsidRPr="00FC1DC2">
        <w:rPr>
          <w:rFonts w:ascii="Arial" w:hAnsi="Arial" w:cs="Arial"/>
          <w:sz w:val="24"/>
          <w:szCs w:val="24"/>
        </w:rPr>
        <w:t xml:space="preserve"> the </w:t>
      </w:r>
      <w:r w:rsidR="00BD4223" w:rsidRPr="00FC1DC2">
        <w:rPr>
          <w:rFonts w:ascii="Arial" w:hAnsi="Arial" w:cs="Arial"/>
          <w:sz w:val="24"/>
          <w:szCs w:val="24"/>
        </w:rPr>
        <w:t xml:space="preserve">luxurious setting of </w:t>
      </w:r>
      <w:proofErr w:type="spellStart"/>
      <w:r w:rsidR="00BD4223" w:rsidRPr="00FC1DC2">
        <w:rPr>
          <w:rFonts w:ascii="Arial" w:hAnsi="Arial" w:cs="Arial"/>
          <w:sz w:val="24"/>
          <w:szCs w:val="24"/>
        </w:rPr>
        <w:t>Espa</w:t>
      </w:r>
      <w:proofErr w:type="spellEnd"/>
      <w:r w:rsidR="00BD4223" w:rsidRPr="00FC1DC2">
        <w:rPr>
          <w:rFonts w:ascii="Arial" w:hAnsi="Arial" w:cs="Arial"/>
          <w:sz w:val="24"/>
          <w:szCs w:val="24"/>
        </w:rPr>
        <w:t xml:space="preserve"> Life</w:t>
      </w:r>
      <w:r w:rsidR="002A21C6" w:rsidRPr="00FC1DC2">
        <w:rPr>
          <w:rFonts w:ascii="Arial" w:hAnsi="Arial" w:cs="Arial"/>
          <w:sz w:val="24"/>
          <w:szCs w:val="24"/>
        </w:rPr>
        <w:t xml:space="preserve">, the spa at Corinthia London adds to the overall experience. </w:t>
      </w:r>
      <w:proofErr w:type="spellStart"/>
      <w:r w:rsidR="00E14855" w:rsidRPr="00FC1DC2">
        <w:rPr>
          <w:rFonts w:ascii="Arial" w:hAnsi="Arial" w:cs="Arial"/>
          <w:sz w:val="24"/>
          <w:szCs w:val="24"/>
        </w:rPr>
        <w:t>Espa</w:t>
      </w:r>
      <w:proofErr w:type="spellEnd"/>
      <w:r w:rsidR="00E14855" w:rsidRPr="00FC1DC2">
        <w:rPr>
          <w:rFonts w:ascii="Arial" w:hAnsi="Arial" w:cs="Arial"/>
          <w:sz w:val="24"/>
          <w:szCs w:val="24"/>
        </w:rPr>
        <w:t xml:space="preserve"> Life is a world-class spa and wellness </w:t>
      </w:r>
      <w:proofErr w:type="spellStart"/>
      <w:r w:rsidR="00E14855" w:rsidRPr="00FC1DC2">
        <w:rPr>
          <w:rFonts w:ascii="Arial" w:hAnsi="Arial" w:cs="Arial"/>
          <w:sz w:val="24"/>
          <w:szCs w:val="24"/>
        </w:rPr>
        <w:t>center</w:t>
      </w:r>
      <w:proofErr w:type="spellEnd"/>
      <w:r w:rsidR="00E14855" w:rsidRPr="00FC1DC2">
        <w:rPr>
          <w:rFonts w:ascii="Arial" w:hAnsi="Arial" w:cs="Arial"/>
          <w:sz w:val="24"/>
          <w:szCs w:val="24"/>
        </w:rPr>
        <w:t xml:space="preserve"> that offers a range of luxurious tr</w:t>
      </w:r>
      <w:r w:rsidR="00B25B8D" w:rsidRPr="00FC1DC2">
        <w:rPr>
          <w:rFonts w:ascii="Arial" w:hAnsi="Arial" w:cs="Arial"/>
          <w:sz w:val="24"/>
          <w:szCs w:val="24"/>
        </w:rPr>
        <w:t xml:space="preserve">eatments and experiences. With its exceptional facilities, skilled therapist, and holistic approach to well-being, the spa at Corinthia London </w:t>
      </w:r>
      <w:r w:rsidR="00EF72EB" w:rsidRPr="00FC1DC2">
        <w:rPr>
          <w:rFonts w:ascii="Arial" w:hAnsi="Arial" w:cs="Arial"/>
          <w:sz w:val="24"/>
          <w:szCs w:val="24"/>
        </w:rPr>
        <w:t>provides guests with a transformative and rejuvenating experience</w:t>
      </w:r>
      <w:r w:rsidR="0004579D" w:rsidRPr="00FC1DC2">
        <w:rPr>
          <w:rFonts w:ascii="Arial" w:hAnsi="Arial" w:cs="Arial"/>
          <w:sz w:val="24"/>
          <w:szCs w:val="24"/>
        </w:rPr>
        <w:t xml:space="preserve"> (</w:t>
      </w:r>
      <w:proofErr w:type="spellStart"/>
      <w:r w:rsidR="0004579D" w:rsidRPr="00FC1DC2">
        <w:rPr>
          <w:rFonts w:ascii="Arial" w:hAnsi="Arial" w:cs="Arial"/>
          <w:sz w:val="24"/>
          <w:szCs w:val="24"/>
        </w:rPr>
        <w:t>Espa</w:t>
      </w:r>
      <w:proofErr w:type="spellEnd"/>
      <w:r w:rsidR="0004579D" w:rsidRPr="00FC1DC2">
        <w:rPr>
          <w:rFonts w:ascii="Arial" w:hAnsi="Arial" w:cs="Arial"/>
          <w:sz w:val="24"/>
          <w:szCs w:val="24"/>
        </w:rPr>
        <w:t xml:space="preserve"> Life at Corinthia, 2024).</w:t>
      </w:r>
    </w:p>
    <w:p w14:paraId="0D8D9B2A" w14:textId="0FFB0A7E" w:rsidR="008D6827" w:rsidRPr="00FC1DC2" w:rsidRDefault="008D6827" w:rsidP="00FC1DC2">
      <w:pPr>
        <w:spacing w:line="360" w:lineRule="auto"/>
        <w:jc w:val="both"/>
        <w:rPr>
          <w:rFonts w:ascii="Arial" w:hAnsi="Arial" w:cs="Arial"/>
          <w:sz w:val="24"/>
          <w:szCs w:val="24"/>
        </w:rPr>
      </w:pPr>
      <w:r w:rsidRPr="00FC1DC2">
        <w:rPr>
          <w:rFonts w:ascii="Arial" w:hAnsi="Arial" w:cs="Arial"/>
          <w:sz w:val="24"/>
          <w:szCs w:val="24"/>
        </w:rPr>
        <w:t>Ibis Hotels</w:t>
      </w:r>
      <w:r w:rsidR="0086253B" w:rsidRPr="00FC1DC2">
        <w:rPr>
          <w:rFonts w:ascii="Arial" w:hAnsi="Arial" w:cs="Arial"/>
          <w:sz w:val="24"/>
          <w:szCs w:val="24"/>
        </w:rPr>
        <w:t xml:space="preserve"> </w:t>
      </w:r>
      <w:r w:rsidR="00B42F42" w:rsidRPr="00FC1DC2">
        <w:rPr>
          <w:rFonts w:ascii="Arial" w:hAnsi="Arial" w:cs="Arial"/>
          <w:sz w:val="24"/>
          <w:szCs w:val="24"/>
        </w:rPr>
        <w:t>targets</w:t>
      </w:r>
      <w:r w:rsidR="0086253B" w:rsidRPr="00FC1DC2">
        <w:rPr>
          <w:rFonts w:ascii="Arial" w:hAnsi="Arial" w:cs="Arial"/>
          <w:sz w:val="24"/>
          <w:szCs w:val="24"/>
        </w:rPr>
        <w:t xml:space="preserve"> budget-conscious guests who prioritise </w:t>
      </w:r>
      <w:r w:rsidR="008C5324" w:rsidRPr="00FC1DC2">
        <w:rPr>
          <w:rFonts w:ascii="Arial" w:hAnsi="Arial" w:cs="Arial"/>
          <w:sz w:val="24"/>
          <w:szCs w:val="24"/>
        </w:rPr>
        <w:t xml:space="preserve">affordability without compromising on quality. Ibis Hotels are often found in convenient locations, such as near </w:t>
      </w:r>
      <w:r w:rsidR="00B42F42" w:rsidRPr="00FC1DC2">
        <w:rPr>
          <w:rFonts w:ascii="Arial" w:hAnsi="Arial" w:cs="Arial"/>
          <w:sz w:val="24"/>
          <w:szCs w:val="24"/>
        </w:rPr>
        <w:t xml:space="preserve">airports or city </w:t>
      </w:r>
      <w:proofErr w:type="spellStart"/>
      <w:r w:rsidR="00B42F42" w:rsidRPr="00FC1DC2">
        <w:rPr>
          <w:rFonts w:ascii="Arial" w:hAnsi="Arial" w:cs="Arial"/>
          <w:sz w:val="24"/>
          <w:szCs w:val="24"/>
        </w:rPr>
        <w:t>centers</w:t>
      </w:r>
      <w:proofErr w:type="spellEnd"/>
      <w:r w:rsidR="00B42F42" w:rsidRPr="00FC1DC2">
        <w:rPr>
          <w:rFonts w:ascii="Arial" w:hAnsi="Arial" w:cs="Arial"/>
          <w:sz w:val="24"/>
          <w:szCs w:val="24"/>
        </w:rPr>
        <w:t xml:space="preserve">, making them ideal for short stays or business trips. </w:t>
      </w:r>
      <w:r w:rsidR="003E3515" w:rsidRPr="00FC1DC2">
        <w:rPr>
          <w:rFonts w:ascii="Arial" w:hAnsi="Arial" w:cs="Arial"/>
          <w:sz w:val="24"/>
          <w:szCs w:val="24"/>
        </w:rPr>
        <w:t>Their properties offer comfortable and well-equipped rooms, providing guests with all the necessary amenities for a comfortable stay</w:t>
      </w:r>
      <w:r w:rsidR="00CE0937" w:rsidRPr="00FC1DC2">
        <w:rPr>
          <w:rFonts w:ascii="Arial" w:hAnsi="Arial" w:cs="Arial"/>
          <w:sz w:val="24"/>
          <w:szCs w:val="24"/>
        </w:rPr>
        <w:t xml:space="preserve">. Ibis Hotels </w:t>
      </w:r>
      <w:r w:rsidR="00190639" w:rsidRPr="00FC1DC2">
        <w:rPr>
          <w:rFonts w:ascii="Arial" w:hAnsi="Arial" w:cs="Arial"/>
          <w:sz w:val="24"/>
          <w:szCs w:val="24"/>
        </w:rPr>
        <w:t>focuses</w:t>
      </w:r>
      <w:r w:rsidR="00CE0937" w:rsidRPr="00FC1DC2">
        <w:rPr>
          <w:rFonts w:ascii="Arial" w:hAnsi="Arial" w:cs="Arial"/>
          <w:sz w:val="24"/>
          <w:szCs w:val="24"/>
        </w:rPr>
        <w:t xml:space="preserve"> on delivering efficient and reliable service, meeting </w:t>
      </w:r>
      <w:r w:rsidR="00190639" w:rsidRPr="00FC1DC2">
        <w:rPr>
          <w:rFonts w:ascii="Arial" w:hAnsi="Arial" w:cs="Arial"/>
          <w:sz w:val="24"/>
          <w:szCs w:val="24"/>
        </w:rPr>
        <w:t xml:space="preserve">guests` basic needs promptly and efficiently. </w:t>
      </w:r>
      <w:r w:rsidR="00815835" w:rsidRPr="00FC1DC2">
        <w:rPr>
          <w:rFonts w:ascii="Arial" w:hAnsi="Arial" w:cs="Arial"/>
          <w:sz w:val="24"/>
          <w:szCs w:val="24"/>
        </w:rPr>
        <w:t>The brand image of Ibis Hotels is associated with affordability, convenience, and practicality</w:t>
      </w:r>
      <w:r w:rsidR="00B33C74" w:rsidRPr="00FC1DC2">
        <w:rPr>
          <w:rFonts w:ascii="Arial" w:hAnsi="Arial" w:cs="Arial"/>
          <w:sz w:val="24"/>
          <w:szCs w:val="24"/>
        </w:rPr>
        <w:t xml:space="preserve"> (Ibis Accor, 2024). </w:t>
      </w:r>
    </w:p>
    <w:p w14:paraId="55659988" w14:textId="77777777" w:rsidR="00085F3A" w:rsidRPr="00FC1DC2" w:rsidRDefault="00085F3A" w:rsidP="00FC1DC2">
      <w:pPr>
        <w:spacing w:line="360" w:lineRule="auto"/>
        <w:ind w:left="720"/>
        <w:jc w:val="both"/>
        <w:rPr>
          <w:rFonts w:ascii="Arial" w:hAnsi="Arial" w:cs="Arial"/>
          <w:sz w:val="24"/>
          <w:szCs w:val="24"/>
        </w:rPr>
      </w:pPr>
    </w:p>
    <w:p w14:paraId="51821C38" w14:textId="3D9E4C1E" w:rsidR="0069556C" w:rsidRPr="00FC1DC2" w:rsidRDefault="0069556C" w:rsidP="00FC1DC2">
      <w:pPr>
        <w:pStyle w:val="ListParagraph"/>
        <w:numPr>
          <w:ilvl w:val="1"/>
          <w:numId w:val="1"/>
        </w:numPr>
        <w:spacing w:line="360" w:lineRule="auto"/>
        <w:jc w:val="both"/>
        <w:rPr>
          <w:rFonts w:ascii="Arial" w:hAnsi="Arial" w:cs="Arial"/>
          <w:sz w:val="24"/>
          <w:szCs w:val="24"/>
        </w:rPr>
      </w:pPr>
      <w:r w:rsidRPr="00FC1DC2">
        <w:rPr>
          <w:rFonts w:ascii="Arial" w:hAnsi="Arial" w:cs="Arial"/>
          <w:sz w:val="24"/>
          <w:szCs w:val="24"/>
        </w:rPr>
        <w:t>Growth Potential</w:t>
      </w:r>
    </w:p>
    <w:p w14:paraId="5C03ED06" w14:textId="6E2F0E61" w:rsidR="00B70B4C" w:rsidRPr="00FC1DC2" w:rsidRDefault="001A45E2" w:rsidP="00FC1DC2">
      <w:pPr>
        <w:spacing w:line="360" w:lineRule="auto"/>
        <w:jc w:val="both"/>
        <w:rPr>
          <w:rFonts w:ascii="Arial" w:hAnsi="Arial" w:cs="Arial"/>
          <w:sz w:val="24"/>
          <w:szCs w:val="24"/>
        </w:rPr>
      </w:pPr>
      <w:r w:rsidRPr="00FC1DC2">
        <w:rPr>
          <w:rFonts w:ascii="Arial" w:hAnsi="Arial" w:cs="Arial"/>
          <w:sz w:val="24"/>
          <w:szCs w:val="24"/>
        </w:rPr>
        <w:t>As Corinthia Group Chairman, Mr. Alfred Pisani said “Toge</w:t>
      </w:r>
      <w:r w:rsidR="00AA3E48" w:rsidRPr="00FC1DC2">
        <w:rPr>
          <w:rFonts w:ascii="Arial" w:hAnsi="Arial" w:cs="Arial"/>
          <w:sz w:val="24"/>
          <w:szCs w:val="24"/>
        </w:rPr>
        <w:t>ther, we will make Corinthia a global name of excellence”, Corinthia Group has significant growth potential in the high-end segment of the market</w:t>
      </w:r>
      <w:r w:rsidR="00C031B8" w:rsidRPr="00FC1DC2">
        <w:rPr>
          <w:rFonts w:ascii="Arial" w:hAnsi="Arial" w:cs="Arial"/>
          <w:sz w:val="24"/>
          <w:szCs w:val="24"/>
        </w:rPr>
        <w:t xml:space="preserve">. As the global economy continues to grow, there is an increasing demand for luxury travel experiences. </w:t>
      </w:r>
      <w:r w:rsidR="009C3502" w:rsidRPr="00FC1DC2">
        <w:rPr>
          <w:rFonts w:ascii="Arial" w:hAnsi="Arial" w:cs="Arial"/>
          <w:sz w:val="24"/>
          <w:szCs w:val="24"/>
        </w:rPr>
        <w:t xml:space="preserve">The Corinthia Hotel Group </w:t>
      </w:r>
      <w:r w:rsidR="00536098" w:rsidRPr="00FC1DC2">
        <w:rPr>
          <w:rFonts w:ascii="Arial" w:hAnsi="Arial" w:cs="Arial"/>
          <w:sz w:val="24"/>
          <w:szCs w:val="24"/>
        </w:rPr>
        <w:t>takes</w:t>
      </w:r>
      <w:r w:rsidR="009C3502" w:rsidRPr="00FC1DC2">
        <w:rPr>
          <w:rFonts w:ascii="Arial" w:hAnsi="Arial" w:cs="Arial"/>
          <w:sz w:val="24"/>
          <w:szCs w:val="24"/>
        </w:rPr>
        <w:t xml:space="preserve"> advantage of this demand by expanding its presence in key markets</w:t>
      </w:r>
      <w:r w:rsidR="00536098" w:rsidRPr="00FC1DC2">
        <w:rPr>
          <w:rFonts w:ascii="Arial" w:hAnsi="Arial" w:cs="Arial"/>
          <w:sz w:val="24"/>
          <w:szCs w:val="24"/>
        </w:rPr>
        <w:t xml:space="preserve">. By strategically acquiring or developing properties in new locations </w:t>
      </w:r>
      <w:r w:rsidR="00C3792C" w:rsidRPr="00FC1DC2">
        <w:rPr>
          <w:rFonts w:ascii="Arial" w:hAnsi="Arial" w:cs="Arial"/>
          <w:sz w:val="24"/>
          <w:szCs w:val="24"/>
        </w:rPr>
        <w:t xml:space="preserve">such </w:t>
      </w:r>
      <w:r w:rsidR="00A76134" w:rsidRPr="00FC1DC2">
        <w:rPr>
          <w:rFonts w:ascii="Arial" w:hAnsi="Arial" w:cs="Arial"/>
          <w:sz w:val="24"/>
          <w:szCs w:val="24"/>
        </w:rPr>
        <w:t xml:space="preserve">as Brussels, New York, </w:t>
      </w:r>
      <w:r w:rsidR="00C3792C" w:rsidRPr="00FC1DC2">
        <w:rPr>
          <w:rFonts w:ascii="Arial" w:hAnsi="Arial" w:cs="Arial"/>
          <w:sz w:val="24"/>
          <w:szCs w:val="24"/>
        </w:rPr>
        <w:t xml:space="preserve">Rome, Doha, the Maldives, </w:t>
      </w:r>
      <w:proofErr w:type="spellStart"/>
      <w:r w:rsidR="00C3792C" w:rsidRPr="00FC1DC2">
        <w:rPr>
          <w:rFonts w:ascii="Arial" w:hAnsi="Arial" w:cs="Arial"/>
          <w:sz w:val="24"/>
          <w:szCs w:val="24"/>
        </w:rPr>
        <w:t>Riyads</w:t>
      </w:r>
      <w:proofErr w:type="spellEnd"/>
      <w:r w:rsidR="008020C4" w:rsidRPr="00FC1DC2">
        <w:rPr>
          <w:rFonts w:ascii="Arial" w:hAnsi="Arial" w:cs="Arial"/>
          <w:sz w:val="24"/>
          <w:szCs w:val="24"/>
        </w:rPr>
        <w:t>,</w:t>
      </w:r>
      <w:r w:rsidR="00C3792C" w:rsidRPr="00FC1DC2">
        <w:rPr>
          <w:rFonts w:ascii="Arial" w:hAnsi="Arial" w:cs="Arial"/>
          <w:sz w:val="24"/>
          <w:szCs w:val="24"/>
        </w:rPr>
        <w:t xml:space="preserve"> and </w:t>
      </w:r>
      <w:r w:rsidR="00A75918" w:rsidRPr="00FC1DC2">
        <w:rPr>
          <w:rFonts w:ascii="Arial" w:hAnsi="Arial" w:cs="Arial"/>
          <w:sz w:val="24"/>
          <w:szCs w:val="24"/>
        </w:rPr>
        <w:t xml:space="preserve">Bucharest, they can tap </w:t>
      </w:r>
      <w:r w:rsidR="00A75918" w:rsidRPr="00FC1DC2">
        <w:rPr>
          <w:rFonts w:ascii="Arial" w:hAnsi="Arial" w:cs="Arial"/>
          <w:sz w:val="24"/>
          <w:szCs w:val="24"/>
        </w:rPr>
        <w:lastRenderedPageBreak/>
        <w:t xml:space="preserve">into emerging markets and </w:t>
      </w:r>
      <w:r w:rsidR="00D209D3" w:rsidRPr="00FC1DC2">
        <w:rPr>
          <w:rFonts w:ascii="Arial" w:hAnsi="Arial" w:cs="Arial"/>
          <w:sz w:val="24"/>
          <w:szCs w:val="24"/>
        </w:rPr>
        <w:t>cater to the growing number of affluent guests. Add</w:t>
      </w:r>
      <w:r w:rsidR="005922E0" w:rsidRPr="00FC1DC2">
        <w:rPr>
          <w:rFonts w:ascii="Arial" w:hAnsi="Arial" w:cs="Arial"/>
          <w:sz w:val="24"/>
          <w:szCs w:val="24"/>
        </w:rPr>
        <w:t xml:space="preserve">itionally, Corinthia Group </w:t>
      </w:r>
      <w:r w:rsidR="008020C4" w:rsidRPr="00FC1DC2">
        <w:rPr>
          <w:rFonts w:ascii="Arial" w:hAnsi="Arial" w:cs="Arial"/>
          <w:sz w:val="24"/>
          <w:szCs w:val="24"/>
        </w:rPr>
        <w:t>focuses</w:t>
      </w:r>
      <w:r w:rsidR="005922E0" w:rsidRPr="00FC1DC2">
        <w:rPr>
          <w:rFonts w:ascii="Arial" w:hAnsi="Arial" w:cs="Arial"/>
          <w:sz w:val="24"/>
          <w:szCs w:val="24"/>
        </w:rPr>
        <w:t xml:space="preserve"> on enhancing exceptional service, unique amenities</w:t>
      </w:r>
      <w:r w:rsidR="008020C4" w:rsidRPr="00FC1DC2">
        <w:rPr>
          <w:rFonts w:ascii="Arial" w:hAnsi="Arial" w:cs="Arial"/>
          <w:sz w:val="24"/>
          <w:szCs w:val="24"/>
        </w:rPr>
        <w:t>,</w:t>
      </w:r>
      <w:r w:rsidR="005922E0" w:rsidRPr="00FC1DC2">
        <w:rPr>
          <w:rFonts w:ascii="Arial" w:hAnsi="Arial" w:cs="Arial"/>
          <w:sz w:val="24"/>
          <w:szCs w:val="24"/>
        </w:rPr>
        <w:t xml:space="preserve"> and partnerships with luxury brand</w:t>
      </w:r>
      <w:r w:rsidR="008020C4" w:rsidRPr="00FC1DC2">
        <w:rPr>
          <w:rFonts w:ascii="Arial" w:hAnsi="Arial" w:cs="Arial"/>
          <w:sz w:val="24"/>
          <w:szCs w:val="24"/>
        </w:rPr>
        <w:t>s (</w:t>
      </w:r>
      <w:r w:rsidR="003C75F4" w:rsidRPr="00FC1DC2">
        <w:rPr>
          <w:rFonts w:ascii="Arial" w:hAnsi="Arial" w:cs="Arial"/>
          <w:sz w:val="24"/>
          <w:szCs w:val="24"/>
        </w:rPr>
        <w:t>Insider Plus International Hotel Investments p.l.c.</w:t>
      </w:r>
      <w:r w:rsidR="008020C4" w:rsidRPr="00FC1DC2">
        <w:rPr>
          <w:rFonts w:ascii="Arial" w:hAnsi="Arial" w:cs="Arial"/>
          <w:sz w:val="24"/>
          <w:szCs w:val="24"/>
        </w:rPr>
        <w:t>, 2023).</w:t>
      </w:r>
      <w:r w:rsidR="000F317D">
        <w:rPr>
          <w:rFonts w:ascii="Arial" w:hAnsi="Arial" w:cs="Arial"/>
          <w:sz w:val="24"/>
          <w:szCs w:val="24"/>
        </w:rPr>
        <w:t xml:space="preserve"> </w:t>
      </w:r>
    </w:p>
    <w:p w14:paraId="55FC7CFA" w14:textId="47D684D4" w:rsidR="0012746A" w:rsidRPr="00FC1DC2" w:rsidRDefault="0012746A" w:rsidP="00FC1DC2">
      <w:pPr>
        <w:spacing w:line="360" w:lineRule="auto"/>
        <w:jc w:val="both"/>
        <w:rPr>
          <w:rFonts w:ascii="Arial" w:hAnsi="Arial" w:cs="Arial"/>
          <w:sz w:val="24"/>
          <w:szCs w:val="24"/>
        </w:rPr>
      </w:pPr>
      <w:r w:rsidRPr="00FC1DC2">
        <w:rPr>
          <w:rFonts w:ascii="Arial" w:hAnsi="Arial" w:cs="Arial"/>
          <w:sz w:val="24"/>
          <w:szCs w:val="24"/>
        </w:rPr>
        <w:t>Ibis Hotels, on the other hand, as a budget</w:t>
      </w:r>
      <w:r w:rsidR="00BF72D9" w:rsidRPr="00FC1DC2">
        <w:rPr>
          <w:rFonts w:ascii="Arial" w:hAnsi="Arial" w:cs="Arial"/>
          <w:sz w:val="24"/>
          <w:szCs w:val="24"/>
        </w:rPr>
        <w:t xml:space="preserve"> hotel chain, also has a significant growth potential in the affordable segment of the market. </w:t>
      </w:r>
      <w:r w:rsidR="00205F30" w:rsidRPr="00FC1DC2">
        <w:rPr>
          <w:rFonts w:ascii="Arial" w:hAnsi="Arial" w:cs="Arial"/>
          <w:sz w:val="24"/>
          <w:szCs w:val="24"/>
        </w:rPr>
        <w:t>With the rise of budget-conscious guests and the inc</w:t>
      </w:r>
      <w:r w:rsidR="00325DFE" w:rsidRPr="00FC1DC2">
        <w:rPr>
          <w:rFonts w:ascii="Arial" w:hAnsi="Arial" w:cs="Arial"/>
          <w:sz w:val="24"/>
          <w:szCs w:val="24"/>
        </w:rPr>
        <w:t xml:space="preserve">reasing popularity of short stays and business trips, there is a demand for affordable </w:t>
      </w:r>
      <w:r w:rsidR="007F521D" w:rsidRPr="00FC1DC2">
        <w:rPr>
          <w:rFonts w:ascii="Arial" w:hAnsi="Arial" w:cs="Arial"/>
          <w:sz w:val="24"/>
          <w:szCs w:val="24"/>
        </w:rPr>
        <w:t>accommodation options</w:t>
      </w:r>
      <w:r w:rsidR="004C2305" w:rsidRPr="00FC1DC2">
        <w:rPr>
          <w:rFonts w:ascii="Arial" w:hAnsi="Arial" w:cs="Arial"/>
          <w:sz w:val="24"/>
          <w:szCs w:val="24"/>
        </w:rPr>
        <w:t xml:space="preserve">. Ibis Hotel focuses on enhancing </w:t>
      </w:r>
      <w:r w:rsidR="0074077A" w:rsidRPr="00FC1DC2">
        <w:rPr>
          <w:rFonts w:ascii="Arial" w:hAnsi="Arial" w:cs="Arial"/>
          <w:sz w:val="24"/>
          <w:szCs w:val="24"/>
        </w:rPr>
        <w:t>its</w:t>
      </w:r>
      <w:r w:rsidR="004C2305" w:rsidRPr="00FC1DC2">
        <w:rPr>
          <w:rFonts w:ascii="Arial" w:hAnsi="Arial" w:cs="Arial"/>
          <w:sz w:val="24"/>
          <w:szCs w:val="24"/>
        </w:rPr>
        <w:t xml:space="preserve"> brand reputation </w:t>
      </w:r>
      <w:r w:rsidR="0074077A" w:rsidRPr="00FC1DC2">
        <w:rPr>
          <w:rFonts w:ascii="Arial" w:hAnsi="Arial" w:cs="Arial"/>
          <w:sz w:val="24"/>
          <w:szCs w:val="24"/>
        </w:rPr>
        <w:t xml:space="preserve">by consistently </w:t>
      </w:r>
      <w:r w:rsidR="006D3784" w:rsidRPr="00FC1DC2">
        <w:rPr>
          <w:rFonts w:ascii="Arial" w:hAnsi="Arial" w:cs="Arial"/>
          <w:sz w:val="24"/>
          <w:szCs w:val="24"/>
        </w:rPr>
        <w:t xml:space="preserve">delivering </w:t>
      </w:r>
      <w:r w:rsidR="009D02B4" w:rsidRPr="00FC1DC2">
        <w:rPr>
          <w:rFonts w:ascii="Arial" w:hAnsi="Arial" w:cs="Arial"/>
          <w:sz w:val="24"/>
          <w:szCs w:val="24"/>
        </w:rPr>
        <w:t xml:space="preserve">reliable service, maintaining cleanliness and comfort standards, and offering value-added amenities. </w:t>
      </w:r>
      <w:r w:rsidR="000455EA" w:rsidRPr="00FC1DC2">
        <w:rPr>
          <w:rFonts w:ascii="Arial" w:hAnsi="Arial" w:cs="Arial"/>
          <w:sz w:val="24"/>
          <w:szCs w:val="24"/>
        </w:rPr>
        <w:t>An</w:t>
      </w:r>
      <w:r w:rsidR="00DC6CD3" w:rsidRPr="00FC1DC2">
        <w:rPr>
          <w:rFonts w:ascii="Arial" w:hAnsi="Arial" w:cs="Arial"/>
          <w:sz w:val="24"/>
          <w:szCs w:val="24"/>
        </w:rPr>
        <w:t xml:space="preserve"> example of </w:t>
      </w:r>
      <w:r w:rsidR="000455EA" w:rsidRPr="00FC1DC2">
        <w:rPr>
          <w:rFonts w:ascii="Arial" w:hAnsi="Arial" w:cs="Arial"/>
          <w:sz w:val="24"/>
          <w:szCs w:val="24"/>
        </w:rPr>
        <w:t xml:space="preserve">Ibis Hotel growth is the opening </w:t>
      </w:r>
      <w:r w:rsidR="00881BE9" w:rsidRPr="00FC1DC2">
        <w:rPr>
          <w:rFonts w:ascii="Arial" w:hAnsi="Arial" w:cs="Arial"/>
          <w:sz w:val="24"/>
          <w:szCs w:val="24"/>
        </w:rPr>
        <w:t xml:space="preserve">of Ibis Hotel in Timisoara City </w:t>
      </w:r>
      <w:proofErr w:type="spellStart"/>
      <w:r w:rsidR="00881BE9" w:rsidRPr="00FC1DC2">
        <w:rPr>
          <w:rFonts w:ascii="Arial" w:hAnsi="Arial" w:cs="Arial"/>
          <w:sz w:val="24"/>
          <w:szCs w:val="24"/>
        </w:rPr>
        <w:t>Center</w:t>
      </w:r>
      <w:proofErr w:type="spellEnd"/>
      <w:r w:rsidR="00881BE9" w:rsidRPr="00FC1DC2">
        <w:rPr>
          <w:rFonts w:ascii="Arial" w:hAnsi="Arial" w:cs="Arial"/>
          <w:sz w:val="24"/>
          <w:szCs w:val="24"/>
        </w:rPr>
        <w:t xml:space="preserve"> in Romania. The </w:t>
      </w:r>
      <w:r w:rsidR="00521EE5" w:rsidRPr="00FC1DC2">
        <w:rPr>
          <w:rFonts w:ascii="Arial" w:hAnsi="Arial" w:cs="Arial"/>
          <w:sz w:val="24"/>
          <w:szCs w:val="24"/>
        </w:rPr>
        <w:t xml:space="preserve">hotel </w:t>
      </w:r>
      <w:r w:rsidR="00E6741E" w:rsidRPr="00FC1DC2">
        <w:rPr>
          <w:rFonts w:ascii="Arial" w:hAnsi="Arial" w:cs="Arial"/>
          <w:sz w:val="24"/>
          <w:szCs w:val="24"/>
        </w:rPr>
        <w:t>h</w:t>
      </w:r>
      <w:r w:rsidR="00521EE5" w:rsidRPr="00FC1DC2">
        <w:rPr>
          <w:rFonts w:ascii="Arial" w:hAnsi="Arial" w:cs="Arial"/>
          <w:sz w:val="24"/>
          <w:szCs w:val="24"/>
        </w:rPr>
        <w:t xml:space="preserve">as 200 rooms and is situated less than 10 </w:t>
      </w:r>
      <w:r w:rsidR="00E6741E" w:rsidRPr="00FC1DC2">
        <w:rPr>
          <w:rFonts w:ascii="Arial" w:hAnsi="Arial" w:cs="Arial"/>
          <w:sz w:val="24"/>
          <w:szCs w:val="24"/>
        </w:rPr>
        <w:t>minutes</w:t>
      </w:r>
      <w:r w:rsidR="00631D71" w:rsidRPr="00FC1DC2">
        <w:rPr>
          <w:rFonts w:ascii="Arial" w:hAnsi="Arial" w:cs="Arial"/>
          <w:sz w:val="24"/>
          <w:szCs w:val="24"/>
        </w:rPr>
        <w:t xml:space="preserve">` </w:t>
      </w:r>
      <w:r w:rsidR="00E6741E" w:rsidRPr="00FC1DC2">
        <w:rPr>
          <w:rFonts w:ascii="Arial" w:hAnsi="Arial" w:cs="Arial"/>
          <w:sz w:val="24"/>
          <w:szCs w:val="24"/>
        </w:rPr>
        <w:t>walk</w:t>
      </w:r>
      <w:r w:rsidR="00521EE5" w:rsidRPr="00FC1DC2">
        <w:rPr>
          <w:rFonts w:ascii="Arial" w:hAnsi="Arial" w:cs="Arial"/>
          <w:sz w:val="24"/>
          <w:szCs w:val="24"/>
        </w:rPr>
        <w:t xml:space="preserve"> from </w:t>
      </w:r>
      <w:r w:rsidR="00E6741E" w:rsidRPr="00FC1DC2">
        <w:rPr>
          <w:rFonts w:ascii="Arial" w:hAnsi="Arial" w:cs="Arial"/>
          <w:sz w:val="24"/>
          <w:szCs w:val="24"/>
        </w:rPr>
        <w:t xml:space="preserve">Timisoara`s business </w:t>
      </w:r>
      <w:proofErr w:type="spellStart"/>
      <w:r w:rsidR="00631D71" w:rsidRPr="00FC1DC2">
        <w:rPr>
          <w:rFonts w:ascii="Arial" w:hAnsi="Arial" w:cs="Arial"/>
          <w:sz w:val="24"/>
          <w:szCs w:val="24"/>
        </w:rPr>
        <w:t>center</w:t>
      </w:r>
      <w:proofErr w:type="spellEnd"/>
      <w:r w:rsidR="00E6741E" w:rsidRPr="00FC1DC2">
        <w:rPr>
          <w:rFonts w:ascii="Arial" w:hAnsi="Arial" w:cs="Arial"/>
          <w:sz w:val="24"/>
          <w:szCs w:val="24"/>
        </w:rPr>
        <w:t xml:space="preserve">, historical </w:t>
      </w:r>
      <w:proofErr w:type="spellStart"/>
      <w:r w:rsidR="00E6741E" w:rsidRPr="00FC1DC2">
        <w:rPr>
          <w:rFonts w:ascii="Arial" w:hAnsi="Arial" w:cs="Arial"/>
          <w:sz w:val="24"/>
          <w:szCs w:val="24"/>
        </w:rPr>
        <w:t>center</w:t>
      </w:r>
      <w:proofErr w:type="spellEnd"/>
      <w:r w:rsidR="00E6741E" w:rsidRPr="00FC1DC2">
        <w:rPr>
          <w:rFonts w:ascii="Arial" w:hAnsi="Arial" w:cs="Arial"/>
          <w:sz w:val="24"/>
          <w:szCs w:val="24"/>
        </w:rPr>
        <w:t>, and leisure and shopping destinations</w:t>
      </w:r>
      <w:r w:rsidR="006D5EA2" w:rsidRPr="00FC1DC2">
        <w:rPr>
          <w:rFonts w:ascii="Arial" w:hAnsi="Arial" w:cs="Arial"/>
          <w:sz w:val="24"/>
          <w:szCs w:val="24"/>
        </w:rPr>
        <w:t xml:space="preserve"> (Romania-Insider, 2021).</w:t>
      </w:r>
      <w:r w:rsidR="00B471CA">
        <w:rPr>
          <w:rFonts w:ascii="Arial" w:hAnsi="Arial" w:cs="Arial"/>
          <w:sz w:val="24"/>
          <w:szCs w:val="24"/>
        </w:rPr>
        <w:t xml:space="preserve"> </w:t>
      </w:r>
      <w:r w:rsidR="00A17117" w:rsidRPr="00A17117">
        <w:rPr>
          <w:rFonts w:ascii="Arial" w:hAnsi="Arial" w:cs="Arial"/>
          <w:sz w:val="24"/>
          <w:szCs w:val="24"/>
        </w:rPr>
        <w:t xml:space="preserve">In 2011 Ibis Hotels started the transformation of its three economic brands, Ibis Styles, Ibis, and Ibis Budget to align better with the overall vision and goals of the company. This transformation of the brand resulted in </w:t>
      </w:r>
      <w:r w:rsidR="00A17117">
        <w:rPr>
          <w:rFonts w:ascii="Arial" w:hAnsi="Arial" w:cs="Arial"/>
          <w:sz w:val="24"/>
          <w:szCs w:val="24"/>
        </w:rPr>
        <w:t xml:space="preserve">a </w:t>
      </w:r>
      <w:r w:rsidR="00A17117" w:rsidRPr="00A17117">
        <w:rPr>
          <w:rFonts w:ascii="Arial" w:hAnsi="Arial" w:cs="Arial"/>
          <w:sz w:val="24"/>
          <w:szCs w:val="24"/>
        </w:rPr>
        <w:t>total of 1000 Ibis Hotels, 233 Ibis Styles Hotels and 506 Ibis Budget hotels opened around the world.</w:t>
      </w:r>
      <w:r w:rsidR="00D3303D">
        <w:rPr>
          <w:rFonts w:ascii="Arial" w:hAnsi="Arial" w:cs="Arial"/>
          <w:sz w:val="24"/>
          <w:szCs w:val="24"/>
        </w:rPr>
        <w:t xml:space="preserve"> </w:t>
      </w:r>
      <w:r w:rsidR="00C35392">
        <w:rPr>
          <w:rFonts w:ascii="Arial" w:hAnsi="Arial" w:cs="Arial"/>
          <w:sz w:val="24"/>
          <w:szCs w:val="24"/>
        </w:rPr>
        <w:t xml:space="preserve">With the opening of the 1 700 </w:t>
      </w:r>
      <w:r w:rsidR="00C356FE">
        <w:rPr>
          <w:rFonts w:ascii="Arial" w:hAnsi="Arial" w:cs="Arial"/>
          <w:sz w:val="24"/>
          <w:szCs w:val="24"/>
        </w:rPr>
        <w:t xml:space="preserve">Ibis Hotel in 2014, Ibis has solidified its position as a leading player </w:t>
      </w:r>
      <w:r w:rsidR="00572E56">
        <w:rPr>
          <w:rFonts w:ascii="Arial" w:hAnsi="Arial" w:cs="Arial"/>
          <w:sz w:val="24"/>
          <w:szCs w:val="24"/>
        </w:rPr>
        <w:t xml:space="preserve">in the global hotel industry. The brand`s dedication to delivering quality accommodations, and affordable rates has been </w:t>
      </w:r>
      <w:r w:rsidR="00CF37E8">
        <w:rPr>
          <w:rFonts w:ascii="Arial" w:hAnsi="Arial" w:cs="Arial"/>
          <w:sz w:val="24"/>
          <w:szCs w:val="24"/>
        </w:rPr>
        <w:t xml:space="preserve">key to its success. Moreover, Ibis`s expansion has not only benefited the company </w:t>
      </w:r>
      <w:r w:rsidR="005A18DF">
        <w:rPr>
          <w:rFonts w:ascii="Arial" w:hAnsi="Arial" w:cs="Arial"/>
          <w:sz w:val="24"/>
          <w:szCs w:val="24"/>
        </w:rPr>
        <w:t xml:space="preserve">but has also had a significant impact on the local economies of the destinations it has entered </w:t>
      </w:r>
      <w:r w:rsidR="00DC4E8C">
        <w:rPr>
          <w:rFonts w:ascii="Arial" w:hAnsi="Arial" w:cs="Arial"/>
          <w:sz w:val="24"/>
          <w:szCs w:val="24"/>
        </w:rPr>
        <w:t>(Accor, 2014).</w:t>
      </w:r>
    </w:p>
    <w:p w14:paraId="360C0BCF" w14:textId="6D358317" w:rsidR="0069556C" w:rsidRPr="00FC1DC2" w:rsidRDefault="005606AD" w:rsidP="00FC1DC2">
      <w:pPr>
        <w:pStyle w:val="ListParagraph"/>
        <w:numPr>
          <w:ilvl w:val="1"/>
          <w:numId w:val="1"/>
        </w:numPr>
        <w:spacing w:line="360" w:lineRule="auto"/>
        <w:jc w:val="both"/>
        <w:rPr>
          <w:rFonts w:ascii="Arial" w:hAnsi="Arial" w:cs="Arial"/>
          <w:sz w:val="24"/>
          <w:szCs w:val="24"/>
        </w:rPr>
      </w:pPr>
      <w:r w:rsidRPr="00FC1DC2">
        <w:rPr>
          <w:rFonts w:ascii="Arial" w:hAnsi="Arial" w:cs="Arial"/>
          <w:sz w:val="24"/>
          <w:szCs w:val="24"/>
        </w:rPr>
        <w:t xml:space="preserve">Commitment to CSR </w:t>
      </w:r>
      <w:r w:rsidR="005D7661" w:rsidRPr="00FC1DC2">
        <w:rPr>
          <w:rFonts w:ascii="Arial" w:hAnsi="Arial" w:cs="Arial"/>
          <w:sz w:val="24"/>
          <w:szCs w:val="24"/>
        </w:rPr>
        <w:t>(Corporate</w:t>
      </w:r>
      <w:r w:rsidRPr="00FC1DC2">
        <w:rPr>
          <w:rFonts w:ascii="Arial" w:hAnsi="Arial" w:cs="Arial"/>
          <w:sz w:val="24"/>
          <w:szCs w:val="24"/>
        </w:rPr>
        <w:t xml:space="preserve"> Social Responsibility) </w:t>
      </w:r>
    </w:p>
    <w:p w14:paraId="5A3107F4" w14:textId="1309972E" w:rsidR="00CE1B17" w:rsidRPr="00FC1DC2" w:rsidRDefault="0058781C" w:rsidP="00FC1DC2">
      <w:pPr>
        <w:spacing w:line="360" w:lineRule="auto"/>
        <w:jc w:val="both"/>
        <w:rPr>
          <w:rFonts w:ascii="Arial" w:hAnsi="Arial" w:cs="Arial"/>
          <w:sz w:val="24"/>
          <w:szCs w:val="24"/>
        </w:rPr>
      </w:pPr>
      <w:r w:rsidRPr="00FC1DC2">
        <w:rPr>
          <w:rFonts w:ascii="Arial" w:hAnsi="Arial" w:cs="Arial"/>
          <w:sz w:val="24"/>
          <w:szCs w:val="24"/>
        </w:rPr>
        <w:t xml:space="preserve">Corporate Social Responsibility has become </w:t>
      </w:r>
      <w:r w:rsidR="00996477" w:rsidRPr="00FC1DC2">
        <w:rPr>
          <w:rFonts w:ascii="Arial" w:hAnsi="Arial" w:cs="Arial"/>
          <w:sz w:val="24"/>
          <w:szCs w:val="24"/>
        </w:rPr>
        <w:t>an</w:t>
      </w:r>
      <w:r w:rsidRPr="00FC1DC2">
        <w:rPr>
          <w:rFonts w:ascii="Arial" w:hAnsi="Arial" w:cs="Arial"/>
          <w:sz w:val="24"/>
          <w:szCs w:val="24"/>
        </w:rPr>
        <w:t xml:space="preserve"> essential aspect of modern business practices. It refers to a company`s commitment to operating </w:t>
      </w:r>
      <w:r w:rsidR="00DE2072" w:rsidRPr="00FC1DC2">
        <w:rPr>
          <w:rFonts w:ascii="Arial" w:hAnsi="Arial" w:cs="Arial"/>
          <w:sz w:val="24"/>
          <w:szCs w:val="24"/>
        </w:rPr>
        <w:t>ethically and sustainably</w:t>
      </w:r>
      <w:r w:rsidR="00996477" w:rsidRPr="00FC1DC2">
        <w:rPr>
          <w:rFonts w:ascii="Arial" w:hAnsi="Arial" w:cs="Arial"/>
          <w:sz w:val="24"/>
          <w:szCs w:val="24"/>
        </w:rPr>
        <w:t xml:space="preserve">, while also considering the impact of its activities on society and the </w:t>
      </w:r>
      <w:r w:rsidR="00DE2072" w:rsidRPr="00FC1DC2">
        <w:rPr>
          <w:rFonts w:ascii="Arial" w:hAnsi="Arial" w:cs="Arial"/>
          <w:sz w:val="24"/>
          <w:szCs w:val="24"/>
        </w:rPr>
        <w:t>environment</w:t>
      </w:r>
      <w:r w:rsidR="002478C8" w:rsidRPr="00FC1DC2">
        <w:rPr>
          <w:rFonts w:ascii="Arial" w:hAnsi="Arial" w:cs="Arial"/>
          <w:sz w:val="24"/>
          <w:szCs w:val="24"/>
        </w:rPr>
        <w:t xml:space="preserve"> (Ga</w:t>
      </w:r>
      <w:r w:rsidR="004E7F38" w:rsidRPr="00FC1DC2">
        <w:rPr>
          <w:rFonts w:ascii="Arial" w:hAnsi="Arial" w:cs="Arial"/>
          <w:sz w:val="24"/>
          <w:szCs w:val="24"/>
        </w:rPr>
        <w:t xml:space="preserve">ray and </w:t>
      </w:r>
      <w:r w:rsidR="00BA5E27" w:rsidRPr="00FC1DC2">
        <w:rPr>
          <w:rFonts w:ascii="Arial" w:hAnsi="Arial" w:cs="Arial"/>
          <w:sz w:val="24"/>
          <w:szCs w:val="24"/>
        </w:rPr>
        <w:t xml:space="preserve">Font, </w:t>
      </w:r>
      <w:r w:rsidR="008B441B" w:rsidRPr="00FC1DC2">
        <w:rPr>
          <w:rFonts w:ascii="Arial" w:hAnsi="Arial" w:cs="Arial"/>
          <w:sz w:val="24"/>
          <w:szCs w:val="24"/>
        </w:rPr>
        <w:t>2012, p. 329).</w:t>
      </w:r>
    </w:p>
    <w:p w14:paraId="6252A09F" w14:textId="57D9A1E3" w:rsidR="001F7E1D" w:rsidRPr="00FC1DC2" w:rsidRDefault="00846CF2" w:rsidP="00FC1DC2">
      <w:pPr>
        <w:spacing w:line="360" w:lineRule="auto"/>
        <w:jc w:val="both"/>
        <w:rPr>
          <w:rFonts w:ascii="Arial" w:hAnsi="Arial" w:cs="Arial"/>
          <w:sz w:val="24"/>
          <w:szCs w:val="24"/>
        </w:rPr>
      </w:pPr>
      <w:r w:rsidRPr="00FC1DC2">
        <w:rPr>
          <w:rFonts w:ascii="Arial" w:hAnsi="Arial" w:cs="Arial"/>
          <w:sz w:val="24"/>
          <w:szCs w:val="24"/>
        </w:rPr>
        <w:t xml:space="preserve">Corinthia Hotels Group </w:t>
      </w:r>
      <w:r w:rsidR="00CB5A79" w:rsidRPr="00FC1DC2">
        <w:rPr>
          <w:rFonts w:ascii="Arial" w:hAnsi="Arial" w:cs="Arial"/>
          <w:sz w:val="24"/>
          <w:szCs w:val="24"/>
        </w:rPr>
        <w:t>is aware of</w:t>
      </w:r>
      <w:r w:rsidRPr="00FC1DC2">
        <w:rPr>
          <w:rFonts w:ascii="Arial" w:hAnsi="Arial" w:cs="Arial"/>
          <w:sz w:val="24"/>
          <w:szCs w:val="24"/>
        </w:rPr>
        <w:t xml:space="preserve"> the importance of sustainable </w:t>
      </w:r>
      <w:r w:rsidR="00CB5A79" w:rsidRPr="00FC1DC2">
        <w:rPr>
          <w:rFonts w:ascii="Arial" w:hAnsi="Arial" w:cs="Arial"/>
          <w:sz w:val="24"/>
          <w:szCs w:val="24"/>
        </w:rPr>
        <w:t>practices in the hospitality industry. The</w:t>
      </w:r>
      <w:r w:rsidR="0063038A" w:rsidRPr="00FC1DC2">
        <w:rPr>
          <w:rFonts w:ascii="Arial" w:hAnsi="Arial" w:cs="Arial"/>
          <w:sz w:val="24"/>
          <w:szCs w:val="24"/>
        </w:rPr>
        <w:t xml:space="preserve"> group has implemented various initiatives to reduce its environmental impact and promote respon</w:t>
      </w:r>
      <w:r w:rsidR="004E2068" w:rsidRPr="00FC1DC2">
        <w:rPr>
          <w:rFonts w:ascii="Arial" w:hAnsi="Arial" w:cs="Arial"/>
          <w:sz w:val="24"/>
          <w:szCs w:val="24"/>
        </w:rPr>
        <w:t>sible tourism. For instance,</w:t>
      </w:r>
      <w:r w:rsidR="00597E01" w:rsidRPr="00FC1DC2">
        <w:rPr>
          <w:rFonts w:ascii="Arial" w:hAnsi="Arial" w:cs="Arial"/>
          <w:sz w:val="24"/>
          <w:szCs w:val="24"/>
        </w:rPr>
        <w:t xml:space="preserve"> in 2023 </w:t>
      </w:r>
      <w:r w:rsidR="004E2068" w:rsidRPr="00FC1DC2">
        <w:rPr>
          <w:rFonts w:ascii="Arial" w:hAnsi="Arial" w:cs="Arial"/>
          <w:sz w:val="24"/>
          <w:szCs w:val="24"/>
        </w:rPr>
        <w:t xml:space="preserve">Corinthia Lisbon achieved </w:t>
      </w:r>
      <w:r w:rsidR="00654BF2" w:rsidRPr="00FC1DC2">
        <w:rPr>
          <w:rFonts w:ascii="Arial" w:hAnsi="Arial" w:cs="Arial"/>
          <w:sz w:val="24"/>
          <w:szCs w:val="24"/>
        </w:rPr>
        <w:t xml:space="preserve">the </w:t>
      </w:r>
      <w:r w:rsidR="00597E01" w:rsidRPr="00FC1DC2">
        <w:rPr>
          <w:rFonts w:ascii="Arial" w:hAnsi="Arial" w:cs="Arial"/>
          <w:sz w:val="24"/>
          <w:szCs w:val="24"/>
        </w:rPr>
        <w:t>International Sustainable Award</w:t>
      </w:r>
      <w:r w:rsidR="00BF75B7" w:rsidRPr="00FC1DC2">
        <w:rPr>
          <w:rFonts w:ascii="Arial" w:hAnsi="Arial" w:cs="Arial"/>
          <w:sz w:val="24"/>
          <w:szCs w:val="24"/>
        </w:rPr>
        <w:t xml:space="preserve"> in recognition </w:t>
      </w:r>
      <w:r w:rsidR="00654BF2" w:rsidRPr="00FC1DC2">
        <w:rPr>
          <w:rFonts w:ascii="Arial" w:hAnsi="Arial" w:cs="Arial"/>
          <w:sz w:val="24"/>
          <w:szCs w:val="24"/>
        </w:rPr>
        <w:t>of</w:t>
      </w:r>
      <w:r w:rsidR="00BF75B7" w:rsidRPr="00FC1DC2">
        <w:rPr>
          <w:rFonts w:ascii="Arial" w:hAnsi="Arial" w:cs="Arial"/>
          <w:sz w:val="24"/>
          <w:szCs w:val="24"/>
        </w:rPr>
        <w:t xml:space="preserve"> their initiatives </w:t>
      </w:r>
      <w:r w:rsidR="00654BF2" w:rsidRPr="00FC1DC2">
        <w:rPr>
          <w:rFonts w:ascii="Arial" w:hAnsi="Arial" w:cs="Arial"/>
          <w:sz w:val="24"/>
          <w:szCs w:val="24"/>
        </w:rPr>
        <w:t>for reducing their carbon footprint</w:t>
      </w:r>
      <w:r w:rsidR="00EE6D5F" w:rsidRPr="00FC1DC2">
        <w:rPr>
          <w:rFonts w:ascii="Arial" w:hAnsi="Arial" w:cs="Arial"/>
          <w:sz w:val="24"/>
          <w:szCs w:val="24"/>
        </w:rPr>
        <w:t>.</w:t>
      </w:r>
      <w:r w:rsidR="00654BF2" w:rsidRPr="00FC1DC2">
        <w:rPr>
          <w:rFonts w:ascii="Arial" w:hAnsi="Arial" w:cs="Arial"/>
          <w:sz w:val="24"/>
          <w:szCs w:val="24"/>
        </w:rPr>
        <w:t xml:space="preserve"> From 20213 until 2023 Corinthia Lisbon </w:t>
      </w:r>
      <w:r w:rsidR="008F4AEB" w:rsidRPr="00FC1DC2">
        <w:rPr>
          <w:rFonts w:ascii="Arial" w:hAnsi="Arial" w:cs="Arial"/>
          <w:sz w:val="24"/>
          <w:szCs w:val="24"/>
        </w:rPr>
        <w:lastRenderedPageBreak/>
        <w:t xml:space="preserve">managed to reduce their energy consumption by 32% and an average </w:t>
      </w:r>
      <w:r w:rsidR="00F53CA8" w:rsidRPr="00FC1DC2">
        <w:rPr>
          <w:rFonts w:ascii="Arial" w:hAnsi="Arial" w:cs="Arial"/>
          <w:sz w:val="24"/>
          <w:szCs w:val="24"/>
        </w:rPr>
        <w:t>annual reduction of 956.286 kg of CO2</w:t>
      </w:r>
      <w:r w:rsidR="00A174AB" w:rsidRPr="00FC1DC2">
        <w:rPr>
          <w:rFonts w:ascii="Arial" w:hAnsi="Arial" w:cs="Arial"/>
          <w:sz w:val="24"/>
          <w:szCs w:val="24"/>
        </w:rPr>
        <w:t xml:space="preserve">. </w:t>
      </w:r>
      <w:r w:rsidR="00EE6D5F" w:rsidRPr="00FC1DC2">
        <w:rPr>
          <w:rFonts w:ascii="Arial" w:hAnsi="Arial" w:cs="Arial"/>
          <w:sz w:val="24"/>
          <w:szCs w:val="24"/>
        </w:rPr>
        <w:t xml:space="preserve">By implementing energy-efficient </w:t>
      </w:r>
      <w:r w:rsidR="00B74C6D" w:rsidRPr="00FC1DC2">
        <w:rPr>
          <w:rFonts w:ascii="Arial" w:hAnsi="Arial" w:cs="Arial"/>
          <w:sz w:val="24"/>
          <w:szCs w:val="24"/>
        </w:rPr>
        <w:t>measures</w:t>
      </w:r>
      <w:r w:rsidR="00EE6D5F" w:rsidRPr="00FC1DC2">
        <w:rPr>
          <w:rFonts w:ascii="Arial" w:hAnsi="Arial" w:cs="Arial"/>
          <w:sz w:val="24"/>
          <w:szCs w:val="24"/>
        </w:rPr>
        <w:t xml:space="preserve">, waste management systems, and eco-friendly practices, the group not only </w:t>
      </w:r>
      <w:r w:rsidR="00B74C6D" w:rsidRPr="00FC1DC2">
        <w:rPr>
          <w:rFonts w:ascii="Arial" w:hAnsi="Arial" w:cs="Arial"/>
          <w:sz w:val="24"/>
          <w:szCs w:val="24"/>
        </w:rPr>
        <w:t>contributes to environmental preservation but also attracts environmentally conscious guests</w:t>
      </w:r>
      <w:r w:rsidR="00A174AB" w:rsidRPr="00FC1DC2">
        <w:rPr>
          <w:rFonts w:ascii="Arial" w:hAnsi="Arial" w:cs="Arial"/>
          <w:sz w:val="24"/>
          <w:szCs w:val="24"/>
        </w:rPr>
        <w:t xml:space="preserve"> (Luxury Lifestyle Awards, 2023).  </w:t>
      </w:r>
      <w:r w:rsidR="00831548" w:rsidRPr="00FC1DC2">
        <w:rPr>
          <w:rFonts w:ascii="Arial" w:hAnsi="Arial" w:cs="Arial"/>
          <w:sz w:val="24"/>
          <w:szCs w:val="24"/>
        </w:rPr>
        <w:t xml:space="preserve">Furthermore, Corinthia Hotels Group`s dedication to corporate social responsibility </w:t>
      </w:r>
      <w:r w:rsidR="005D493D" w:rsidRPr="00FC1DC2">
        <w:rPr>
          <w:rFonts w:ascii="Arial" w:hAnsi="Arial" w:cs="Arial"/>
          <w:sz w:val="24"/>
          <w:szCs w:val="24"/>
        </w:rPr>
        <w:t>is exemplified by its partnership with local communities. For instance, Corinthia St. Petersburg acti</w:t>
      </w:r>
      <w:r w:rsidR="004D5901" w:rsidRPr="00FC1DC2">
        <w:rPr>
          <w:rFonts w:ascii="Arial" w:hAnsi="Arial" w:cs="Arial"/>
          <w:sz w:val="24"/>
          <w:szCs w:val="24"/>
        </w:rPr>
        <w:t xml:space="preserve">vely supports local charities and cultural initiatives, contributing to the development </w:t>
      </w:r>
      <w:r w:rsidR="001D70C6" w:rsidRPr="00FC1DC2">
        <w:rPr>
          <w:rFonts w:ascii="Arial" w:hAnsi="Arial" w:cs="Arial"/>
          <w:sz w:val="24"/>
          <w:szCs w:val="24"/>
        </w:rPr>
        <w:t xml:space="preserve">of the city`s cultural scene. Such collaborations </w:t>
      </w:r>
      <w:r w:rsidR="00101EBF" w:rsidRPr="00FC1DC2">
        <w:rPr>
          <w:rFonts w:ascii="Arial" w:hAnsi="Arial" w:cs="Arial"/>
          <w:sz w:val="24"/>
          <w:szCs w:val="24"/>
        </w:rPr>
        <w:t>enhance</w:t>
      </w:r>
      <w:r w:rsidR="001D70C6" w:rsidRPr="00FC1DC2">
        <w:rPr>
          <w:rFonts w:ascii="Arial" w:hAnsi="Arial" w:cs="Arial"/>
          <w:sz w:val="24"/>
          <w:szCs w:val="24"/>
        </w:rPr>
        <w:t xml:space="preserve"> the group`s reputation and foster positive relationships with the comm</w:t>
      </w:r>
      <w:r w:rsidR="00101EBF" w:rsidRPr="00FC1DC2">
        <w:rPr>
          <w:rFonts w:ascii="Arial" w:hAnsi="Arial" w:cs="Arial"/>
          <w:sz w:val="24"/>
          <w:szCs w:val="24"/>
        </w:rPr>
        <w:t>unities in which it operates</w:t>
      </w:r>
      <w:r w:rsidR="00A45E59" w:rsidRPr="00FC1DC2">
        <w:rPr>
          <w:rFonts w:ascii="Arial" w:hAnsi="Arial" w:cs="Arial"/>
          <w:sz w:val="24"/>
          <w:szCs w:val="24"/>
        </w:rPr>
        <w:t xml:space="preserve"> </w:t>
      </w:r>
      <w:r w:rsidR="00A174AB" w:rsidRPr="00FC1DC2">
        <w:rPr>
          <w:rFonts w:ascii="Arial" w:hAnsi="Arial" w:cs="Arial"/>
          <w:sz w:val="24"/>
          <w:szCs w:val="24"/>
        </w:rPr>
        <w:t>(Corinthia Group</w:t>
      </w:r>
      <w:r w:rsidR="00DE5D7A" w:rsidRPr="00FC1DC2">
        <w:rPr>
          <w:rFonts w:ascii="Arial" w:hAnsi="Arial" w:cs="Arial"/>
          <w:sz w:val="24"/>
          <w:szCs w:val="24"/>
        </w:rPr>
        <w:t>, 2021).</w:t>
      </w:r>
    </w:p>
    <w:p w14:paraId="169F722F" w14:textId="2C49F666" w:rsidR="00F12F49" w:rsidRDefault="00AA0BA2" w:rsidP="005511AF">
      <w:pPr>
        <w:spacing w:line="360" w:lineRule="auto"/>
        <w:jc w:val="both"/>
        <w:rPr>
          <w:rFonts w:ascii="Arial" w:hAnsi="Arial" w:cs="Arial"/>
          <w:sz w:val="24"/>
          <w:szCs w:val="24"/>
        </w:rPr>
      </w:pPr>
      <w:r w:rsidRPr="00FC1DC2">
        <w:rPr>
          <w:rFonts w:ascii="Arial" w:hAnsi="Arial" w:cs="Arial"/>
          <w:sz w:val="24"/>
          <w:szCs w:val="24"/>
        </w:rPr>
        <w:t>Ibis Hotels is dedicated to minimizing its environmental impact through various sustainable practices. A few of their commitments are to reach net-zero carbon emissions by 2050, to eliminate single-use plastic from the guest's experiences, and to support local initiatives. Ibis Hotels recognizes the importance of being an active participant in the community where they operate. Through collaboration with local charities, Ibis Hotels contributes to improving access to education, healthcare, and necessities for underprivileged individuals. By investing in the well-being of local communities, Ibis Hotels demonstrates its commitment to creating a positive social impact (Accor, 2023).</w:t>
      </w:r>
    </w:p>
    <w:p w14:paraId="081E912A" w14:textId="77777777" w:rsidR="005511AF" w:rsidRPr="00FC1DC2" w:rsidRDefault="005511AF" w:rsidP="005511AF">
      <w:pPr>
        <w:spacing w:line="360" w:lineRule="auto"/>
        <w:jc w:val="both"/>
        <w:rPr>
          <w:rFonts w:ascii="Arial" w:hAnsi="Arial" w:cs="Arial"/>
          <w:sz w:val="24"/>
          <w:szCs w:val="24"/>
        </w:rPr>
      </w:pPr>
    </w:p>
    <w:p w14:paraId="59FDA5B7" w14:textId="55CF5634" w:rsidR="00D1784D" w:rsidRPr="00FC1DC2" w:rsidRDefault="00D1784D" w:rsidP="00FC1DC2">
      <w:pPr>
        <w:pStyle w:val="ListParagraph"/>
        <w:numPr>
          <w:ilvl w:val="0"/>
          <w:numId w:val="1"/>
        </w:numPr>
        <w:spacing w:line="360" w:lineRule="auto"/>
        <w:jc w:val="both"/>
        <w:rPr>
          <w:rFonts w:ascii="Arial" w:hAnsi="Arial" w:cs="Arial"/>
          <w:sz w:val="24"/>
          <w:szCs w:val="24"/>
        </w:rPr>
      </w:pPr>
      <w:r w:rsidRPr="00FC1DC2">
        <w:rPr>
          <w:rFonts w:ascii="Arial" w:hAnsi="Arial" w:cs="Arial"/>
          <w:sz w:val="24"/>
          <w:szCs w:val="24"/>
        </w:rPr>
        <w:t>Conclusion</w:t>
      </w:r>
    </w:p>
    <w:p w14:paraId="5F4A1514" w14:textId="2F2691D0" w:rsidR="00E14E30" w:rsidRPr="00FC1DC2" w:rsidRDefault="00E14E30" w:rsidP="00FC1DC2">
      <w:pPr>
        <w:spacing w:line="360" w:lineRule="auto"/>
        <w:jc w:val="both"/>
        <w:rPr>
          <w:rFonts w:ascii="Arial" w:hAnsi="Arial" w:cs="Arial"/>
          <w:sz w:val="24"/>
          <w:szCs w:val="24"/>
        </w:rPr>
      </w:pPr>
      <w:r w:rsidRPr="00FC1DC2">
        <w:rPr>
          <w:rFonts w:ascii="Arial" w:hAnsi="Arial" w:cs="Arial"/>
          <w:sz w:val="24"/>
          <w:szCs w:val="24"/>
        </w:rPr>
        <w:t xml:space="preserve">In conclusion, </w:t>
      </w:r>
      <w:r w:rsidR="003B5E33" w:rsidRPr="00FC1DC2">
        <w:rPr>
          <w:rFonts w:ascii="Arial" w:hAnsi="Arial" w:cs="Arial"/>
          <w:sz w:val="24"/>
          <w:szCs w:val="24"/>
        </w:rPr>
        <w:t xml:space="preserve">this business report has </w:t>
      </w:r>
      <w:r w:rsidR="00FC3021" w:rsidRPr="00FC1DC2">
        <w:rPr>
          <w:rFonts w:ascii="Arial" w:hAnsi="Arial" w:cs="Arial"/>
          <w:sz w:val="24"/>
          <w:szCs w:val="24"/>
        </w:rPr>
        <w:t>shown the distinctive sides of Corinthia Hotel</w:t>
      </w:r>
      <w:r w:rsidR="0091064B" w:rsidRPr="00FC1DC2">
        <w:rPr>
          <w:rFonts w:ascii="Arial" w:hAnsi="Arial" w:cs="Arial"/>
          <w:sz w:val="24"/>
          <w:szCs w:val="24"/>
        </w:rPr>
        <w:t>s and Ibis Hotels, highlighting their unique brand identities, target markets</w:t>
      </w:r>
      <w:r w:rsidR="00D3638E" w:rsidRPr="00FC1DC2">
        <w:rPr>
          <w:rFonts w:ascii="Arial" w:hAnsi="Arial" w:cs="Arial"/>
          <w:sz w:val="24"/>
          <w:szCs w:val="24"/>
        </w:rPr>
        <w:t xml:space="preserve">, </w:t>
      </w:r>
      <w:r w:rsidR="0091064B" w:rsidRPr="00FC1DC2">
        <w:rPr>
          <w:rFonts w:ascii="Arial" w:hAnsi="Arial" w:cs="Arial"/>
          <w:sz w:val="24"/>
          <w:szCs w:val="24"/>
        </w:rPr>
        <w:t>and service o</w:t>
      </w:r>
      <w:r w:rsidR="00D3638E" w:rsidRPr="00FC1DC2">
        <w:rPr>
          <w:rFonts w:ascii="Arial" w:hAnsi="Arial" w:cs="Arial"/>
          <w:sz w:val="24"/>
          <w:szCs w:val="24"/>
        </w:rPr>
        <w:t xml:space="preserve">fferings. Corinthia Hotels </w:t>
      </w:r>
      <w:r w:rsidR="003B4587">
        <w:rPr>
          <w:rFonts w:ascii="Arial" w:hAnsi="Arial" w:cs="Arial"/>
          <w:sz w:val="24"/>
          <w:szCs w:val="24"/>
        </w:rPr>
        <w:t>tru</w:t>
      </w:r>
      <w:r w:rsidR="004321E4">
        <w:rPr>
          <w:rFonts w:ascii="Arial" w:hAnsi="Arial" w:cs="Arial"/>
          <w:sz w:val="24"/>
          <w:szCs w:val="24"/>
        </w:rPr>
        <w:t>ly stand</w:t>
      </w:r>
      <w:r w:rsidR="009434BB">
        <w:rPr>
          <w:rFonts w:ascii="Arial" w:hAnsi="Arial" w:cs="Arial"/>
          <w:sz w:val="24"/>
          <w:szCs w:val="24"/>
        </w:rPr>
        <w:t>s as a</w:t>
      </w:r>
      <w:r w:rsidR="0040244A">
        <w:rPr>
          <w:rFonts w:ascii="Arial" w:hAnsi="Arial" w:cs="Arial"/>
          <w:sz w:val="24"/>
          <w:szCs w:val="24"/>
        </w:rPr>
        <w:t xml:space="preserve">n example of luxury and hospitality, offering guests an unforgettable experience </w:t>
      </w:r>
      <w:r w:rsidR="003569E8">
        <w:rPr>
          <w:rFonts w:ascii="Arial" w:hAnsi="Arial" w:cs="Arial"/>
          <w:sz w:val="24"/>
          <w:szCs w:val="24"/>
        </w:rPr>
        <w:t xml:space="preserve">that surpasses their </w:t>
      </w:r>
      <w:r w:rsidR="00536024">
        <w:rPr>
          <w:rFonts w:ascii="Arial" w:hAnsi="Arial" w:cs="Arial"/>
          <w:sz w:val="24"/>
          <w:szCs w:val="24"/>
        </w:rPr>
        <w:t>expectations</w:t>
      </w:r>
      <w:r w:rsidR="003569E8">
        <w:rPr>
          <w:rFonts w:ascii="Arial" w:hAnsi="Arial" w:cs="Arial"/>
          <w:sz w:val="24"/>
          <w:szCs w:val="24"/>
        </w:rPr>
        <w:t>. From prime locations to unparalle</w:t>
      </w:r>
      <w:r w:rsidR="00536024">
        <w:rPr>
          <w:rFonts w:ascii="Arial" w:hAnsi="Arial" w:cs="Arial"/>
          <w:sz w:val="24"/>
          <w:szCs w:val="24"/>
        </w:rPr>
        <w:t xml:space="preserve">led luxury and service, Corinthia Hotels </w:t>
      </w:r>
      <w:r w:rsidR="0052748E">
        <w:rPr>
          <w:rFonts w:ascii="Arial" w:hAnsi="Arial" w:cs="Arial"/>
          <w:sz w:val="24"/>
          <w:szCs w:val="24"/>
        </w:rPr>
        <w:t>has</w:t>
      </w:r>
      <w:r w:rsidR="00536024">
        <w:rPr>
          <w:rFonts w:ascii="Arial" w:hAnsi="Arial" w:cs="Arial"/>
          <w:sz w:val="24"/>
          <w:szCs w:val="24"/>
        </w:rPr>
        <w:t xml:space="preserve"> set the bar </w:t>
      </w:r>
      <w:r w:rsidR="0052748E">
        <w:rPr>
          <w:rFonts w:ascii="Arial" w:hAnsi="Arial" w:cs="Arial"/>
          <w:sz w:val="24"/>
          <w:szCs w:val="24"/>
        </w:rPr>
        <w:t xml:space="preserve">high for the industry. On the other side, </w:t>
      </w:r>
      <w:r w:rsidR="00097256" w:rsidRPr="00FC1DC2">
        <w:rPr>
          <w:rFonts w:ascii="Arial" w:hAnsi="Arial" w:cs="Arial"/>
          <w:sz w:val="24"/>
          <w:szCs w:val="24"/>
        </w:rPr>
        <w:t xml:space="preserve">Ibis Hotels focuses on affordability and </w:t>
      </w:r>
      <w:r w:rsidR="00196BA5" w:rsidRPr="00FC1DC2">
        <w:rPr>
          <w:rFonts w:ascii="Arial" w:hAnsi="Arial" w:cs="Arial"/>
          <w:sz w:val="24"/>
          <w:szCs w:val="24"/>
        </w:rPr>
        <w:t>convenience for their guests.</w:t>
      </w:r>
      <w:r w:rsidR="005611B7">
        <w:rPr>
          <w:rFonts w:ascii="Arial" w:hAnsi="Arial" w:cs="Arial"/>
          <w:sz w:val="24"/>
          <w:szCs w:val="24"/>
        </w:rPr>
        <w:t xml:space="preserve"> With their convenient locations, comfortable rooms</w:t>
      </w:r>
      <w:r w:rsidR="00A11A24">
        <w:rPr>
          <w:rFonts w:ascii="Arial" w:hAnsi="Arial" w:cs="Arial"/>
          <w:sz w:val="24"/>
          <w:szCs w:val="24"/>
        </w:rPr>
        <w:t xml:space="preserve">, and efficient service, Ibis Hotels </w:t>
      </w:r>
      <w:r w:rsidR="00874B7B">
        <w:rPr>
          <w:rFonts w:ascii="Arial" w:hAnsi="Arial" w:cs="Arial"/>
          <w:sz w:val="24"/>
          <w:szCs w:val="24"/>
        </w:rPr>
        <w:t>offers</w:t>
      </w:r>
      <w:r w:rsidR="00A11A24">
        <w:rPr>
          <w:rFonts w:ascii="Arial" w:hAnsi="Arial" w:cs="Arial"/>
          <w:sz w:val="24"/>
          <w:szCs w:val="24"/>
        </w:rPr>
        <w:t xml:space="preserve"> guests a comfortable stay without straining their </w:t>
      </w:r>
      <w:r w:rsidR="00874B7B">
        <w:rPr>
          <w:rFonts w:ascii="Arial" w:hAnsi="Arial" w:cs="Arial"/>
          <w:sz w:val="24"/>
          <w:szCs w:val="24"/>
        </w:rPr>
        <w:t>budgets.</w:t>
      </w:r>
      <w:r w:rsidR="00196BA5" w:rsidRPr="00FC1DC2">
        <w:rPr>
          <w:rFonts w:ascii="Arial" w:hAnsi="Arial" w:cs="Arial"/>
          <w:sz w:val="24"/>
          <w:szCs w:val="24"/>
        </w:rPr>
        <w:t xml:space="preserve"> As the industry continues to </w:t>
      </w:r>
      <w:r w:rsidR="004C0C99" w:rsidRPr="00FC1DC2">
        <w:rPr>
          <w:rFonts w:ascii="Arial" w:hAnsi="Arial" w:cs="Arial"/>
          <w:sz w:val="24"/>
          <w:szCs w:val="24"/>
        </w:rPr>
        <w:t xml:space="preserve">evolve, both Corinthia Hotels and Ibis Hotels are </w:t>
      </w:r>
      <w:r w:rsidR="007C3FED" w:rsidRPr="00FC1DC2">
        <w:rPr>
          <w:rFonts w:ascii="Arial" w:hAnsi="Arial" w:cs="Arial"/>
          <w:sz w:val="24"/>
          <w:szCs w:val="24"/>
        </w:rPr>
        <w:t>motivated to meet the diverse demands of the hospitality industry and to ensure memorable stays for their valued guests</w:t>
      </w:r>
      <w:r w:rsidR="0091064B" w:rsidRPr="00FC1DC2">
        <w:rPr>
          <w:rFonts w:ascii="Arial" w:hAnsi="Arial" w:cs="Arial"/>
          <w:sz w:val="24"/>
          <w:szCs w:val="24"/>
        </w:rPr>
        <w:t xml:space="preserve"> </w:t>
      </w:r>
      <w:r w:rsidR="004B794E" w:rsidRPr="00FC1DC2">
        <w:rPr>
          <w:rFonts w:ascii="Arial" w:hAnsi="Arial" w:cs="Arial"/>
          <w:sz w:val="24"/>
          <w:szCs w:val="24"/>
        </w:rPr>
        <w:t xml:space="preserve">(created </w:t>
      </w:r>
      <w:r w:rsidR="00097478" w:rsidRPr="00FC1DC2">
        <w:rPr>
          <w:rFonts w:ascii="Arial" w:hAnsi="Arial" w:cs="Arial"/>
          <w:sz w:val="24"/>
          <w:szCs w:val="24"/>
        </w:rPr>
        <w:t>by the author).</w:t>
      </w:r>
    </w:p>
    <w:p w14:paraId="4ED5AD3C" w14:textId="0FEC7BC0" w:rsidR="00D1784D" w:rsidRPr="00FC1DC2" w:rsidRDefault="00D1784D" w:rsidP="00FC1DC2">
      <w:pPr>
        <w:pStyle w:val="ListParagraph"/>
        <w:numPr>
          <w:ilvl w:val="0"/>
          <w:numId w:val="1"/>
        </w:numPr>
        <w:spacing w:line="360" w:lineRule="auto"/>
        <w:jc w:val="both"/>
        <w:rPr>
          <w:rFonts w:ascii="Arial" w:hAnsi="Arial" w:cs="Arial"/>
          <w:sz w:val="24"/>
          <w:szCs w:val="24"/>
        </w:rPr>
      </w:pPr>
      <w:r w:rsidRPr="00FC1DC2">
        <w:rPr>
          <w:rFonts w:ascii="Arial" w:hAnsi="Arial" w:cs="Arial"/>
          <w:sz w:val="24"/>
          <w:szCs w:val="24"/>
        </w:rPr>
        <w:lastRenderedPageBreak/>
        <w:t>Recommendations</w:t>
      </w:r>
    </w:p>
    <w:p w14:paraId="2C495D7F" w14:textId="0F97AF97" w:rsidR="00BF416F" w:rsidRPr="00FC1DC2" w:rsidRDefault="00E9158B" w:rsidP="00FC1DC2">
      <w:pPr>
        <w:spacing w:line="360" w:lineRule="auto"/>
        <w:jc w:val="both"/>
        <w:rPr>
          <w:rFonts w:ascii="Arial" w:hAnsi="Arial" w:cs="Arial"/>
          <w:sz w:val="24"/>
          <w:szCs w:val="24"/>
        </w:rPr>
      </w:pPr>
      <w:r w:rsidRPr="00FC1DC2">
        <w:rPr>
          <w:rFonts w:ascii="Arial" w:hAnsi="Arial" w:cs="Arial"/>
          <w:sz w:val="24"/>
          <w:szCs w:val="24"/>
        </w:rPr>
        <w:t xml:space="preserve">As stated on </w:t>
      </w:r>
      <w:r w:rsidR="00E75FB8" w:rsidRPr="00FC1DC2">
        <w:rPr>
          <w:rFonts w:ascii="Arial" w:hAnsi="Arial" w:cs="Arial"/>
          <w:sz w:val="24"/>
          <w:szCs w:val="24"/>
        </w:rPr>
        <w:t xml:space="preserve">Corinthia </w:t>
      </w:r>
      <w:r w:rsidR="007819B2" w:rsidRPr="00FC1DC2">
        <w:rPr>
          <w:rFonts w:ascii="Arial" w:hAnsi="Arial" w:cs="Arial"/>
          <w:sz w:val="24"/>
          <w:szCs w:val="24"/>
        </w:rPr>
        <w:t>Hotels'</w:t>
      </w:r>
      <w:r w:rsidR="00E75FB8" w:rsidRPr="00FC1DC2">
        <w:rPr>
          <w:rFonts w:ascii="Arial" w:hAnsi="Arial" w:cs="Arial"/>
          <w:sz w:val="24"/>
          <w:szCs w:val="24"/>
        </w:rPr>
        <w:t xml:space="preserve"> </w:t>
      </w:r>
      <w:r w:rsidR="008F2763" w:rsidRPr="00FC1DC2">
        <w:rPr>
          <w:rFonts w:ascii="Arial" w:hAnsi="Arial" w:cs="Arial"/>
          <w:sz w:val="24"/>
          <w:szCs w:val="24"/>
        </w:rPr>
        <w:t xml:space="preserve">official website, </w:t>
      </w:r>
      <w:r w:rsidR="00E75FB8" w:rsidRPr="00FC1DC2">
        <w:rPr>
          <w:rFonts w:ascii="Arial" w:hAnsi="Arial" w:cs="Arial"/>
          <w:sz w:val="24"/>
          <w:szCs w:val="24"/>
        </w:rPr>
        <w:t>their CSR pillars are the envir</w:t>
      </w:r>
      <w:r w:rsidR="00DE0E46" w:rsidRPr="00FC1DC2">
        <w:rPr>
          <w:rFonts w:ascii="Arial" w:hAnsi="Arial" w:cs="Arial"/>
          <w:sz w:val="24"/>
          <w:szCs w:val="24"/>
        </w:rPr>
        <w:t>onment, nurturing their colleagues, up</w:t>
      </w:r>
      <w:r w:rsidR="00420A55" w:rsidRPr="00FC1DC2">
        <w:rPr>
          <w:rFonts w:ascii="Arial" w:hAnsi="Arial" w:cs="Arial"/>
          <w:sz w:val="24"/>
          <w:szCs w:val="24"/>
        </w:rPr>
        <w:t xml:space="preserve">lifting communities, </w:t>
      </w:r>
      <w:r w:rsidR="007819B2" w:rsidRPr="00FC1DC2">
        <w:rPr>
          <w:rFonts w:ascii="Arial" w:hAnsi="Arial" w:cs="Arial"/>
          <w:sz w:val="24"/>
          <w:szCs w:val="24"/>
        </w:rPr>
        <w:t xml:space="preserve">and </w:t>
      </w:r>
      <w:r w:rsidR="00420A55" w:rsidRPr="00FC1DC2">
        <w:rPr>
          <w:rFonts w:ascii="Arial" w:hAnsi="Arial" w:cs="Arial"/>
          <w:sz w:val="24"/>
          <w:szCs w:val="24"/>
        </w:rPr>
        <w:t xml:space="preserve">outstanding </w:t>
      </w:r>
      <w:r w:rsidR="007819B2" w:rsidRPr="00FC1DC2">
        <w:rPr>
          <w:rFonts w:ascii="Arial" w:hAnsi="Arial" w:cs="Arial"/>
          <w:sz w:val="24"/>
          <w:szCs w:val="24"/>
        </w:rPr>
        <w:t>guest</w:t>
      </w:r>
      <w:r w:rsidR="00420A55" w:rsidRPr="00FC1DC2">
        <w:rPr>
          <w:rFonts w:ascii="Arial" w:hAnsi="Arial" w:cs="Arial"/>
          <w:sz w:val="24"/>
          <w:szCs w:val="24"/>
        </w:rPr>
        <w:t xml:space="preserve"> experience. </w:t>
      </w:r>
      <w:r w:rsidR="001E4668" w:rsidRPr="00FC1DC2">
        <w:rPr>
          <w:rFonts w:ascii="Arial" w:hAnsi="Arial" w:cs="Arial"/>
          <w:sz w:val="24"/>
          <w:szCs w:val="24"/>
        </w:rPr>
        <w:t xml:space="preserve">By </w:t>
      </w:r>
      <w:r w:rsidR="00481A77" w:rsidRPr="00FC1DC2">
        <w:rPr>
          <w:rFonts w:ascii="Arial" w:hAnsi="Arial" w:cs="Arial"/>
          <w:sz w:val="24"/>
          <w:szCs w:val="24"/>
        </w:rPr>
        <w:t>collaborating</w:t>
      </w:r>
      <w:r w:rsidR="001E4668" w:rsidRPr="00FC1DC2">
        <w:rPr>
          <w:rFonts w:ascii="Arial" w:hAnsi="Arial" w:cs="Arial"/>
          <w:sz w:val="24"/>
          <w:szCs w:val="24"/>
        </w:rPr>
        <w:t xml:space="preserve"> and </w:t>
      </w:r>
      <w:r w:rsidR="00F03C7B" w:rsidRPr="00FC1DC2">
        <w:rPr>
          <w:rFonts w:ascii="Arial" w:hAnsi="Arial" w:cs="Arial"/>
          <w:sz w:val="24"/>
          <w:szCs w:val="24"/>
        </w:rPr>
        <w:t>industry</w:t>
      </w:r>
      <w:r w:rsidR="001E4668" w:rsidRPr="00FC1DC2">
        <w:rPr>
          <w:rFonts w:ascii="Arial" w:hAnsi="Arial" w:cs="Arial"/>
          <w:sz w:val="24"/>
          <w:szCs w:val="24"/>
        </w:rPr>
        <w:t xml:space="preserve"> partnership </w:t>
      </w:r>
      <w:r w:rsidR="00F03C7B" w:rsidRPr="00FC1DC2">
        <w:rPr>
          <w:rFonts w:ascii="Arial" w:hAnsi="Arial" w:cs="Arial"/>
          <w:sz w:val="24"/>
          <w:szCs w:val="24"/>
        </w:rPr>
        <w:t xml:space="preserve">with other </w:t>
      </w:r>
      <w:r w:rsidR="00481A77" w:rsidRPr="00FC1DC2">
        <w:rPr>
          <w:rFonts w:ascii="Arial" w:hAnsi="Arial" w:cs="Arial"/>
          <w:sz w:val="24"/>
          <w:szCs w:val="24"/>
        </w:rPr>
        <w:t>organizations</w:t>
      </w:r>
      <w:r w:rsidR="00F03C7B" w:rsidRPr="00FC1DC2">
        <w:rPr>
          <w:rFonts w:ascii="Arial" w:hAnsi="Arial" w:cs="Arial"/>
          <w:sz w:val="24"/>
          <w:szCs w:val="24"/>
        </w:rPr>
        <w:t xml:space="preserve"> that share similar CSR values</w:t>
      </w:r>
      <w:r w:rsidR="00362E34" w:rsidRPr="00FC1DC2">
        <w:rPr>
          <w:rFonts w:ascii="Arial" w:hAnsi="Arial" w:cs="Arial"/>
          <w:sz w:val="24"/>
          <w:szCs w:val="24"/>
        </w:rPr>
        <w:t xml:space="preserve">, they can leverage their combined efforts to drive positive change in the hospitality sector. </w:t>
      </w:r>
      <w:r w:rsidR="007E160C" w:rsidRPr="00FC1DC2">
        <w:rPr>
          <w:rFonts w:ascii="Arial" w:hAnsi="Arial" w:cs="Arial"/>
          <w:sz w:val="24"/>
          <w:szCs w:val="24"/>
        </w:rPr>
        <w:t>This can include sharing best practices, conducting joint initiatives, and collectively advocating for su</w:t>
      </w:r>
      <w:r w:rsidR="00481A77" w:rsidRPr="00FC1DC2">
        <w:rPr>
          <w:rFonts w:ascii="Arial" w:hAnsi="Arial" w:cs="Arial"/>
          <w:sz w:val="24"/>
          <w:szCs w:val="24"/>
        </w:rPr>
        <w:t>stainable and responsible business practices</w:t>
      </w:r>
      <w:r w:rsidR="007819B2" w:rsidRPr="00FC1DC2">
        <w:rPr>
          <w:rFonts w:ascii="Arial" w:hAnsi="Arial" w:cs="Arial"/>
          <w:sz w:val="24"/>
          <w:szCs w:val="24"/>
        </w:rPr>
        <w:t xml:space="preserve"> (Corinthia Hotels, 2024).</w:t>
      </w:r>
    </w:p>
    <w:p w14:paraId="05A291D4" w14:textId="38EACB98" w:rsidR="00B542B9" w:rsidRDefault="00492B2C" w:rsidP="00FC1DC2">
      <w:pPr>
        <w:spacing w:line="360" w:lineRule="auto"/>
        <w:jc w:val="both"/>
        <w:rPr>
          <w:rFonts w:ascii="Arial" w:hAnsi="Arial" w:cs="Arial"/>
          <w:sz w:val="24"/>
          <w:szCs w:val="24"/>
        </w:rPr>
      </w:pPr>
      <w:r w:rsidRPr="00FC1DC2">
        <w:rPr>
          <w:rFonts w:ascii="Arial" w:hAnsi="Arial" w:cs="Arial"/>
          <w:sz w:val="24"/>
          <w:szCs w:val="24"/>
        </w:rPr>
        <w:t xml:space="preserve">Ibis Hotels should ensure transparent reporting of their CSR efforts </w:t>
      </w:r>
      <w:r w:rsidR="00DD3D0B" w:rsidRPr="00FC1DC2">
        <w:rPr>
          <w:rFonts w:ascii="Arial" w:hAnsi="Arial" w:cs="Arial"/>
          <w:sz w:val="24"/>
          <w:szCs w:val="24"/>
        </w:rPr>
        <w:t>by regularly publishing reports that outline their progress and achievements</w:t>
      </w:r>
      <w:r w:rsidR="00972262" w:rsidRPr="00FC1DC2">
        <w:rPr>
          <w:rFonts w:ascii="Arial" w:hAnsi="Arial" w:cs="Arial"/>
          <w:sz w:val="24"/>
          <w:szCs w:val="24"/>
        </w:rPr>
        <w:t xml:space="preserve">. This can include more details on their </w:t>
      </w:r>
      <w:r w:rsidR="0020203B" w:rsidRPr="00FC1DC2">
        <w:rPr>
          <w:rFonts w:ascii="Arial" w:hAnsi="Arial" w:cs="Arial"/>
          <w:sz w:val="24"/>
          <w:szCs w:val="24"/>
        </w:rPr>
        <w:t>sustainability initiatives, community engagement projects</w:t>
      </w:r>
      <w:r w:rsidR="00DD69CC" w:rsidRPr="00FC1DC2">
        <w:rPr>
          <w:rFonts w:ascii="Arial" w:hAnsi="Arial" w:cs="Arial"/>
          <w:sz w:val="24"/>
          <w:szCs w:val="24"/>
        </w:rPr>
        <w:t>, and employee well-being programs. Transparent reporting will demonstrate Ibis Hotels` commitment to CSR and hold them accountable for their actions</w:t>
      </w:r>
      <w:r w:rsidR="00AE22CA" w:rsidRPr="00FC1DC2">
        <w:rPr>
          <w:rFonts w:ascii="Arial" w:hAnsi="Arial" w:cs="Arial"/>
          <w:sz w:val="24"/>
          <w:szCs w:val="24"/>
        </w:rPr>
        <w:t xml:space="preserve"> </w:t>
      </w:r>
      <w:r w:rsidR="00890C33" w:rsidRPr="00FC1DC2">
        <w:rPr>
          <w:rFonts w:ascii="Arial" w:hAnsi="Arial" w:cs="Arial"/>
          <w:sz w:val="24"/>
          <w:szCs w:val="24"/>
        </w:rPr>
        <w:t>(Accor, 2022).</w:t>
      </w:r>
    </w:p>
    <w:p w14:paraId="1174C3F0" w14:textId="77777777" w:rsidR="00C3252F" w:rsidRDefault="00C3252F" w:rsidP="00FC1DC2">
      <w:pPr>
        <w:spacing w:line="360" w:lineRule="auto"/>
        <w:jc w:val="both"/>
        <w:rPr>
          <w:rFonts w:ascii="Arial" w:hAnsi="Arial" w:cs="Arial"/>
          <w:sz w:val="24"/>
          <w:szCs w:val="24"/>
        </w:rPr>
      </w:pPr>
    </w:p>
    <w:p w14:paraId="11600BE5" w14:textId="77777777" w:rsidR="0090261C" w:rsidRDefault="0090261C" w:rsidP="00FC1DC2">
      <w:pPr>
        <w:spacing w:line="360" w:lineRule="auto"/>
        <w:jc w:val="both"/>
        <w:rPr>
          <w:rFonts w:ascii="Arial" w:hAnsi="Arial" w:cs="Arial"/>
          <w:sz w:val="24"/>
          <w:szCs w:val="24"/>
        </w:rPr>
      </w:pPr>
    </w:p>
    <w:p w14:paraId="3615B768" w14:textId="77777777" w:rsidR="0090261C" w:rsidRDefault="0090261C" w:rsidP="00FC1DC2">
      <w:pPr>
        <w:spacing w:line="360" w:lineRule="auto"/>
        <w:jc w:val="both"/>
        <w:rPr>
          <w:rFonts w:ascii="Arial" w:hAnsi="Arial" w:cs="Arial"/>
          <w:sz w:val="24"/>
          <w:szCs w:val="24"/>
        </w:rPr>
      </w:pPr>
    </w:p>
    <w:p w14:paraId="35D57F07" w14:textId="77777777" w:rsidR="0090261C" w:rsidRDefault="0090261C" w:rsidP="00FC1DC2">
      <w:pPr>
        <w:spacing w:line="360" w:lineRule="auto"/>
        <w:jc w:val="both"/>
        <w:rPr>
          <w:rFonts w:ascii="Arial" w:hAnsi="Arial" w:cs="Arial"/>
          <w:sz w:val="24"/>
          <w:szCs w:val="24"/>
        </w:rPr>
      </w:pPr>
    </w:p>
    <w:p w14:paraId="23BB45C2" w14:textId="77777777" w:rsidR="0090261C" w:rsidRDefault="0090261C" w:rsidP="00FC1DC2">
      <w:pPr>
        <w:spacing w:line="360" w:lineRule="auto"/>
        <w:jc w:val="both"/>
        <w:rPr>
          <w:rFonts w:ascii="Arial" w:hAnsi="Arial" w:cs="Arial"/>
          <w:sz w:val="24"/>
          <w:szCs w:val="24"/>
        </w:rPr>
      </w:pPr>
    </w:p>
    <w:p w14:paraId="7ACC3B52" w14:textId="77777777" w:rsidR="0090261C" w:rsidRDefault="0090261C" w:rsidP="00FC1DC2">
      <w:pPr>
        <w:spacing w:line="360" w:lineRule="auto"/>
        <w:jc w:val="both"/>
        <w:rPr>
          <w:rFonts w:ascii="Arial" w:hAnsi="Arial" w:cs="Arial"/>
          <w:sz w:val="24"/>
          <w:szCs w:val="24"/>
        </w:rPr>
      </w:pPr>
    </w:p>
    <w:p w14:paraId="6CA8A86E" w14:textId="77777777" w:rsidR="0090261C" w:rsidRDefault="0090261C" w:rsidP="00FC1DC2">
      <w:pPr>
        <w:spacing w:line="360" w:lineRule="auto"/>
        <w:jc w:val="both"/>
        <w:rPr>
          <w:rFonts w:ascii="Arial" w:hAnsi="Arial" w:cs="Arial"/>
          <w:sz w:val="24"/>
          <w:szCs w:val="24"/>
        </w:rPr>
      </w:pPr>
    </w:p>
    <w:p w14:paraId="7F1E4E2D" w14:textId="77777777" w:rsidR="0090261C" w:rsidRDefault="0090261C" w:rsidP="00FC1DC2">
      <w:pPr>
        <w:spacing w:line="360" w:lineRule="auto"/>
        <w:jc w:val="both"/>
        <w:rPr>
          <w:rFonts w:ascii="Arial" w:hAnsi="Arial" w:cs="Arial"/>
          <w:sz w:val="24"/>
          <w:szCs w:val="24"/>
        </w:rPr>
      </w:pPr>
    </w:p>
    <w:p w14:paraId="3D22F6BB" w14:textId="77777777" w:rsidR="0090261C" w:rsidRDefault="0090261C" w:rsidP="00FC1DC2">
      <w:pPr>
        <w:spacing w:line="360" w:lineRule="auto"/>
        <w:jc w:val="both"/>
        <w:rPr>
          <w:rFonts w:ascii="Arial" w:hAnsi="Arial" w:cs="Arial"/>
          <w:sz w:val="24"/>
          <w:szCs w:val="24"/>
        </w:rPr>
      </w:pPr>
    </w:p>
    <w:p w14:paraId="6248DC75" w14:textId="77777777" w:rsidR="0090261C" w:rsidRDefault="0090261C" w:rsidP="00FC1DC2">
      <w:pPr>
        <w:spacing w:line="360" w:lineRule="auto"/>
        <w:jc w:val="both"/>
        <w:rPr>
          <w:rFonts w:ascii="Arial" w:hAnsi="Arial" w:cs="Arial"/>
          <w:sz w:val="24"/>
          <w:szCs w:val="24"/>
        </w:rPr>
      </w:pPr>
    </w:p>
    <w:p w14:paraId="122239AB" w14:textId="77777777" w:rsidR="0090261C" w:rsidRDefault="0090261C" w:rsidP="00FC1DC2">
      <w:pPr>
        <w:spacing w:line="360" w:lineRule="auto"/>
        <w:jc w:val="both"/>
        <w:rPr>
          <w:rFonts w:ascii="Arial" w:hAnsi="Arial" w:cs="Arial"/>
          <w:sz w:val="24"/>
          <w:szCs w:val="24"/>
        </w:rPr>
      </w:pPr>
    </w:p>
    <w:p w14:paraId="2FF9AB65" w14:textId="77777777" w:rsidR="0090261C" w:rsidRDefault="0090261C" w:rsidP="00FC1DC2">
      <w:pPr>
        <w:spacing w:line="360" w:lineRule="auto"/>
        <w:jc w:val="both"/>
        <w:rPr>
          <w:rFonts w:ascii="Arial" w:hAnsi="Arial" w:cs="Arial"/>
          <w:sz w:val="24"/>
          <w:szCs w:val="24"/>
        </w:rPr>
      </w:pPr>
    </w:p>
    <w:p w14:paraId="2BACE81A" w14:textId="77777777" w:rsidR="0090261C" w:rsidRDefault="0090261C" w:rsidP="00FC1DC2">
      <w:pPr>
        <w:spacing w:line="360" w:lineRule="auto"/>
        <w:jc w:val="both"/>
        <w:rPr>
          <w:rFonts w:ascii="Arial" w:hAnsi="Arial" w:cs="Arial"/>
          <w:sz w:val="24"/>
          <w:szCs w:val="24"/>
        </w:rPr>
      </w:pPr>
    </w:p>
    <w:p w14:paraId="7418E9A4" w14:textId="77777777" w:rsidR="0090261C" w:rsidRPr="00FC1DC2" w:rsidRDefault="0090261C" w:rsidP="00FC1DC2">
      <w:pPr>
        <w:spacing w:line="360" w:lineRule="auto"/>
        <w:jc w:val="both"/>
        <w:rPr>
          <w:rFonts w:ascii="Arial" w:hAnsi="Arial" w:cs="Arial"/>
          <w:sz w:val="24"/>
          <w:szCs w:val="24"/>
        </w:rPr>
      </w:pPr>
    </w:p>
    <w:p w14:paraId="7CF711FB" w14:textId="54849DCD" w:rsidR="00D1784D" w:rsidRPr="00FC1DC2" w:rsidRDefault="00D1784D" w:rsidP="00FC1DC2">
      <w:pPr>
        <w:pStyle w:val="ListParagraph"/>
        <w:numPr>
          <w:ilvl w:val="0"/>
          <w:numId w:val="1"/>
        </w:numPr>
        <w:spacing w:line="360" w:lineRule="auto"/>
        <w:jc w:val="both"/>
        <w:rPr>
          <w:rFonts w:ascii="Arial" w:hAnsi="Arial" w:cs="Arial"/>
          <w:sz w:val="24"/>
          <w:szCs w:val="24"/>
        </w:rPr>
      </w:pPr>
      <w:r w:rsidRPr="00FC1DC2">
        <w:rPr>
          <w:rFonts w:ascii="Arial" w:hAnsi="Arial" w:cs="Arial"/>
          <w:sz w:val="24"/>
          <w:szCs w:val="24"/>
        </w:rPr>
        <w:lastRenderedPageBreak/>
        <w:t>References</w:t>
      </w:r>
      <w:r w:rsidR="001D2BFE" w:rsidRPr="00FC1DC2">
        <w:rPr>
          <w:rFonts w:ascii="Arial" w:hAnsi="Arial" w:cs="Arial"/>
          <w:sz w:val="24"/>
          <w:szCs w:val="24"/>
        </w:rPr>
        <w:t xml:space="preserve">: </w:t>
      </w:r>
    </w:p>
    <w:p w14:paraId="3D053DCC" w14:textId="77777777" w:rsidR="00890C33" w:rsidRPr="00FC1DC2" w:rsidRDefault="00890C33" w:rsidP="00FC1DC2">
      <w:pPr>
        <w:pStyle w:val="ListParagraph"/>
        <w:spacing w:line="360" w:lineRule="auto"/>
        <w:jc w:val="both"/>
        <w:rPr>
          <w:rFonts w:ascii="Arial" w:hAnsi="Arial" w:cs="Arial"/>
          <w:sz w:val="24"/>
          <w:szCs w:val="24"/>
        </w:rPr>
      </w:pPr>
    </w:p>
    <w:p w14:paraId="33362006" w14:textId="0350FD7C" w:rsidR="00890C33" w:rsidRPr="00FC1DC2" w:rsidRDefault="00890C33" w:rsidP="00FC1DC2">
      <w:pPr>
        <w:spacing w:line="360" w:lineRule="auto"/>
        <w:jc w:val="both"/>
        <w:rPr>
          <w:rFonts w:ascii="Arial" w:hAnsi="Arial" w:cs="Arial"/>
          <w:sz w:val="24"/>
          <w:szCs w:val="24"/>
        </w:rPr>
      </w:pPr>
      <w:r w:rsidRPr="00FC1DC2">
        <w:rPr>
          <w:rFonts w:ascii="Arial" w:hAnsi="Arial" w:cs="Arial"/>
          <w:sz w:val="24"/>
          <w:szCs w:val="24"/>
        </w:rPr>
        <w:t xml:space="preserve">Accor (2022) </w:t>
      </w:r>
      <w:r w:rsidR="00666BD5" w:rsidRPr="00FC1DC2">
        <w:rPr>
          <w:rFonts w:ascii="Arial" w:hAnsi="Arial" w:cs="Arial"/>
          <w:i/>
          <w:iCs/>
          <w:sz w:val="24"/>
          <w:szCs w:val="24"/>
        </w:rPr>
        <w:t xml:space="preserve">Accor sets its employees on the path to sustainable transformation. </w:t>
      </w:r>
      <w:r w:rsidR="00666BD5" w:rsidRPr="00FC1DC2">
        <w:rPr>
          <w:rFonts w:ascii="Arial" w:hAnsi="Arial" w:cs="Arial"/>
          <w:sz w:val="24"/>
          <w:szCs w:val="24"/>
        </w:rPr>
        <w:t xml:space="preserve">Available at: </w:t>
      </w:r>
      <w:hyperlink r:id="rId9" w:history="1">
        <w:r w:rsidR="00666BD5" w:rsidRPr="00FC1DC2">
          <w:rPr>
            <w:rStyle w:val="Hyperlink"/>
            <w:rFonts w:ascii="Arial" w:hAnsi="Arial" w:cs="Arial"/>
            <w:sz w:val="24"/>
            <w:szCs w:val="24"/>
          </w:rPr>
          <w:t>https://press.accor.com/accor-sets-its-employees-on-the-path-to-sustainable-transformation/?lang=en</w:t>
        </w:r>
      </w:hyperlink>
      <w:r w:rsidR="00666BD5" w:rsidRPr="00FC1DC2">
        <w:rPr>
          <w:rFonts w:ascii="Arial" w:hAnsi="Arial" w:cs="Arial"/>
          <w:sz w:val="24"/>
          <w:szCs w:val="24"/>
        </w:rPr>
        <w:t xml:space="preserve"> (Accessed: 30 January 2024).</w:t>
      </w:r>
    </w:p>
    <w:p w14:paraId="7E739CEB" w14:textId="77777777" w:rsidR="00A9025C" w:rsidRPr="00FC1DC2" w:rsidRDefault="00A9025C" w:rsidP="00FC1DC2">
      <w:pPr>
        <w:pStyle w:val="ListParagraph"/>
        <w:spacing w:line="360" w:lineRule="auto"/>
        <w:jc w:val="both"/>
        <w:rPr>
          <w:rFonts w:ascii="Arial" w:hAnsi="Arial" w:cs="Arial"/>
          <w:sz w:val="24"/>
          <w:szCs w:val="24"/>
        </w:rPr>
      </w:pPr>
    </w:p>
    <w:p w14:paraId="2CE75786" w14:textId="0ED533B8" w:rsidR="00A9025C" w:rsidRDefault="000C3635" w:rsidP="00FC1DC2">
      <w:pPr>
        <w:spacing w:line="360" w:lineRule="auto"/>
        <w:jc w:val="both"/>
        <w:rPr>
          <w:rFonts w:ascii="Arial" w:hAnsi="Arial" w:cs="Arial"/>
          <w:sz w:val="24"/>
          <w:szCs w:val="24"/>
        </w:rPr>
      </w:pPr>
      <w:r w:rsidRPr="00FC1DC2">
        <w:rPr>
          <w:rFonts w:ascii="Arial" w:hAnsi="Arial" w:cs="Arial"/>
          <w:sz w:val="24"/>
          <w:szCs w:val="24"/>
        </w:rPr>
        <w:t xml:space="preserve">Accor (2022) </w:t>
      </w:r>
      <w:r w:rsidRPr="00FC1DC2">
        <w:rPr>
          <w:rFonts w:ascii="Arial" w:hAnsi="Arial" w:cs="Arial"/>
          <w:i/>
          <w:iCs/>
          <w:sz w:val="24"/>
          <w:szCs w:val="24"/>
        </w:rPr>
        <w:t>Financial Result.</w:t>
      </w:r>
      <w:r w:rsidRPr="00FC1DC2">
        <w:rPr>
          <w:rFonts w:ascii="Arial" w:hAnsi="Arial" w:cs="Arial"/>
          <w:sz w:val="24"/>
          <w:szCs w:val="24"/>
        </w:rPr>
        <w:t xml:space="preserve"> Available at: </w:t>
      </w:r>
      <w:hyperlink r:id="rId10" w:history="1">
        <w:r w:rsidR="006306A5" w:rsidRPr="00FC1DC2">
          <w:rPr>
            <w:rStyle w:val="Hyperlink"/>
            <w:rFonts w:ascii="Arial" w:hAnsi="Arial" w:cs="Arial"/>
            <w:sz w:val="24"/>
            <w:szCs w:val="24"/>
          </w:rPr>
          <w:t>https://group.accor.com/en/finance/results-and-publications/financial-result</w:t>
        </w:r>
      </w:hyperlink>
      <w:r w:rsidR="006306A5" w:rsidRPr="00FC1DC2">
        <w:rPr>
          <w:rFonts w:ascii="Arial" w:hAnsi="Arial" w:cs="Arial"/>
          <w:sz w:val="24"/>
          <w:szCs w:val="24"/>
        </w:rPr>
        <w:t xml:space="preserve"> (Accessed: 26 January 2024).</w:t>
      </w:r>
    </w:p>
    <w:p w14:paraId="4A8B2FB2" w14:textId="77777777" w:rsidR="00EB3837" w:rsidRPr="00FC1DC2" w:rsidRDefault="00EB3837" w:rsidP="00FC1DC2">
      <w:pPr>
        <w:spacing w:line="360" w:lineRule="auto"/>
        <w:jc w:val="both"/>
        <w:rPr>
          <w:rFonts w:ascii="Arial" w:hAnsi="Arial" w:cs="Arial"/>
          <w:sz w:val="24"/>
          <w:szCs w:val="24"/>
        </w:rPr>
      </w:pPr>
    </w:p>
    <w:p w14:paraId="18BFFD8A" w14:textId="107126F8" w:rsidR="00F75F72" w:rsidRDefault="00DC4E8C" w:rsidP="00DC4E8C">
      <w:pPr>
        <w:spacing w:line="360" w:lineRule="auto"/>
        <w:jc w:val="both"/>
        <w:rPr>
          <w:rFonts w:ascii="Arial" w:hAnsi="Arial" w:cs="Arial"/>
          <w:sz w:val="24"/>
          <w:szCs w:val="24"/>
        </w:rPr>
      </w:pPr>
      <w:r>
        <w:rPr>
          <w:rFonts w:ascii="Arial" w:hAnsi="Arial" w:cs="Arial"/>
          <w:sz w:val="24"/>
          <w:szCs w:val="24"/>
        </w:rPr>
        <w:t xml:space="preserve">Accor (2014) </w:t>
      </w:r>
      <w:r w:rsidRPr="00DC4E8C">
        <w:rPr>
          <w:rFonts w:ascii="Arial" w:hAnsi="Arial" w:cs="Arial"/>
          <w:i/>
          <w:iCs/>
          <w:sz w:val="24"/>
          <w:szCs w:val="24"/>
        </w:rPr>
        <w:t>Ibis family reaches over 1,700 hotels and pursues its pioneering revolution</w:t>
      </w:r>
      <w:r>
        <w:rPr>
          <w:rFonts w:ascii="Arial" w:hAnsi="Arial" w:cs="Arial"/>
          <w:i/>
          <w:iCs/>
          <w:sz w:val="24"/>
          <w:szCs w:val="24"/>
        </w:rPr>
        <w:t xml:space="preserve">. </w:t>
      </w:r>
      <w:r>
        <w:rPr>
          <w:rFonts w:ascii="Arial" w:hAnsi="Arial" w:cs="Arial"/>
          <w:sz w:val="24"/>
          <w:szCs w:val="24"/>
        </w:rPr>
        <w:t xml:space="preserve">Available at: </w:t>
      </w:r>
      <w:hyperlink r:id="rId11" w:history="1">
        <w:r w:rsidR="00E95587" w:rsidRPr="0085780F">
          <w:rPr>
            <w:rStyle w:val="Hyperlink"/>
            <w:rFonts w:ascii="Arial" w:hAnsi="Arial" w:cs="Arial"/>
            <w:sz w:val="24"/>
            <w:szCs w:val="24"/>
          </w:rPr>
          <w:t>https://press.accor.com/la-famille-ibis-depasse-les-1-700-hotels-et-poursuit-sa-revolution-pionniere_5714_5714/?lang=en</w:t>
        </w:r>
      </w:hyperlink>
      <w:r w:rsidR="00E95587">
        <w:rPr>
          <w:rFonts w:ascii="Arial" w:hAnsi="Arial" w:cs="Arial"/>
          <w:sz w:val="24"/>
          <w:szCs w:val="24"/>
        </w:rPr>
        <w:t xml:space="preserve"> (Accessed: 29 January 2024).</w:t>
      </w:r>
    </w:p>
    <w:p w14:paraId="2FAE434C" w14:textId="77777777" w:rsidR="00EB3837" w:rsidRPr="00DC4E8C" w:rsidRDefault="00EB3837" w:rsidP="00DC4E8C">
      <w:pPr>
        <w:spacing w:line="360" w:lineRule="auto"/>
        <w:jc w:val="both"/>
        <w:rPr>
          <w:rFonts w:ascii="Arial" w:hAnsi="Arial" w:cs="Arial"/>
          <w:sz w:val="24"/>
          <w:szCs w:val="24"/>
        </w:rPr>
      </w:pPr>
    </w:p>
    <w:p w14:paraId="53178141" w14:textId="7093ACC8" w:rsidR="00F75F72" w:rsidRPr="00FC1DC2" w:rsidRDefault="00F75F72" w:rsidP="00FC1DC2">
      <w:pPr>
        <w:spacing w:line="360" w:lineRule="auto"/>
        <w:jc w:val="both"/>
        <w:rPr>
          <w:rFonts w:ascii="Arial" w:hAnsi="Arial" w:cs="Arial"/>
          <w:sz w:val="24"/>
          <w:szCs w:val="24"/>
        </w:rPr>
      </w:pPr>
      <w:r w:rsidRPr="00FC1DC2">
        <w:rPr>
          <w:rFonts w:ascii="Arial" w:hAnsi="Arial" w:cs="Arial"/>
          <w:sz w:val="24"/>
          <w:szCs w:val="24"/>
        </w:rPr>
        <w:t xml:space="preserve">Accor (2023) </w:t>
      </w:r>
      <w:r w:rsidRPr="00FC1DC2">
        <w:rPr>
          <w:rFonts w:ascii="Arial" w:hAnsi="Arial" w:cs="Arial"/>
          <w:i/>
          <w:iCs/>
          <w:sz w:val="24"/>
          <w:szCs w:val="24"/>
        </w:rPr>
        <w:t xml:space="preserve">Innovation in Procurement: Five Ways Accor is Serving Hospitality`s Transition Towards a </w:t>
      </w:r>
      <w:r w:rsidR="0072181D" w:rsidRPr="00FC1DC2">
        <w:rPr>
          <w:rFonts w:ascii="Arial" w:hAnsi="Arial" w:cs="Arial"/>
          <w:i/>
          <w:iCs/>
          <w:sz w:val="24"/>
          <w:szCs w:val="24"/>
        </w:rPr>
        <w:t>More</w:t>
      </w:r>
      <w:r w:rsidRPr="00FC1DC2">
        <w:rPr>
          <w:rFonts w:ascii="Arial" w:hAnsi="Arial" w:cs="Arial"/>
          <w:i/>
          <w:iCs/>
          <w:sz w:val="24"/>
          <w:szCs w:val="24"/>
        </w:rPr>
        <w:t xml:space="preserve"> Su</w:t>
      </w:r>
      <w:r w:rsidR="0072181D" w:rsidRPr="00FC1DC2">
        <w:rPr>
          <w:rFonts w:ascii="Arial" w:hAnsi="Arial" w:cs="Arial"/>
          <w:i/>
          <w:iCs/>
          <w:sz w:val="24"/>
          <w:szCs w:val="24"/>
        </w:rPr>
        <w:t xml:space="preserve">stainable Model. </w:t>
      </w:r>
      <w:r w:rsidR="0072181D" w:rsidRPr="00FC1DC2">
        <w:rPr>
          <w:rFonts w:ascii="Arial" w:hAnsi="Arial" w:cs="Arial"/>
          <w:sz w:val="24"/>
          <w:szCs w:val="24"/>
        </w:rPr>
        <w:t xml:space="preserve">Available at: </w:t>
      </w:r>
      <w:hyperlink r:id="rId12" w:history="1">
        <w:r w:rsidR="001F68BA" w:rsidRPr="00FC1DC2">
          <w:rPr>
            <w:rStyle w:val="Hyperlink"/>
            <w:rFonts w:ascii="Arial" w:hAnsi="Arial" w:cs="Arial"/>
            <w:sz w:val="24"/>
            <w:szCs w:val="24"/>
          </w:rPr>
          <w:t>https://group.accor.com/en/Actualites/2023/09/innovation-procurement-sustainability</w:t>
        </w:r>
      </w:hyperlink>
      <w:r w:rsidR="001F68BA" w:rsidRPr="00FC1DC2">
        <w:rPr>
          <w:rFonts w:ascii="Arial" w:hAnsi="Arial" w:cs="Arial"/>
          <w:sz w:val="24"/>
          <w:szCs w:val="24"/>
        </w:rPr>
        <w:t xml:space="preserve"> (Accessed: 30 January 2024).</w:t>
      </w:r>
    </w:p>
    <w:p w14:paraId="6680C304" w14:textId="77777777" w:rsidR="00356A3E" w:rsidRPr="00FC1DC2" w:rsidRDefault="00356A3E" w:rsidP="00FC1DC2">
      <w:pPr>
        <w:pStyle w:val="ListParagraph"/>
        <w:spacing w:line="360" w:lineRule="auto"/>
        <w:jc w:val="both"/>
        <w:rPr>
          <w:rFonts w:ascii="Arial" w:hAnsi="Arial" w:cs="Arial"/>
          <w:sz w:val="24"/>
          <w:szCs w:val="24"/>
        </w:rPr>
      </w:pPr>
    </w:p>
    <w:p w14:paraId="79DD05B8" w14:textId="48502EFD" w:rsidR="00356A3E" w:rsidRPr="00FC1DC2" w:rsidRDefault="007741E9" w:rsidP="00FC1DC2">
      <w:pPr>
        <w:spacing w:line="360" w:lineRule="auto"/>
        <w:jc w:val="both"/>
        <w:rPr>
          <w:rFonts w:ascii="Arial" w:hAnsi="Arial" w:cs="Arial"/>
          <w:sz w:val="24"/>
          <w:szCs w:val="24"/>
        </w:rPr>
      </w:pPr>
      <w:r w:rsidRPr="00FC1DC2">
        <w:rPr>
          <w:rFonts w:ascii="Arial" w:hAnsi="Arial" w:cs="Arial"/>
          <w:sz w:val="24"/>
          <w:szCs w:val="24"/>
        </w:rPr>
        <w:t xml:space="preserve">CFI (2023) </w:t>
      </w:r>
      <w:r w:rsidRPr="00FC1DC2">
        <w:rPr>
          <w:rFonts w:ascii="Arial" w:hAnsi="Arial" w:cs="Arial"/>
          <w:i/>
          <w:iCs/>
          <w:sz w:val="24"/>
          <w:szCs w:val="24"/>
        </w:rPr>
        <w:t>Market Positioning</w:t>
      </w:r>
      <w:r w:rsidR="008E3ABF" w:rsidRPr="00FC1DC2">
        <w:rPr>
          <w:rFonts w:ascii="Arial" w:hAnsi="Arial" w:cs="Arial"/>
          <w:i/>
          <w:iCs/>
          <w:sz w:val="24"/>
          <w:szCs w:val="24"/>
        </w:rPr>
        <w:t xml:space="preserve">. </w:t>
      </w:r>
      <w:r w:rsidR="008E3ABF" w:rsidRPr="00FC1DC2">
        <w:rPr>
          <w:rFonts w:ascii="Arial" w:hAnsi="Arial" w:cs="Arial"/>
          <w:sz w:val="24"/>
          <w:szCs w:val="24"/>
        </w:rPr>
        <w:t xml:space="preserve">Available at: </w:t>
      </w:r>
      <w:hyperlink r:id="rId13" w:history="1">
        <w:r w:rsidR="008E3ABF" w:rsidRPr="00FC1DC2">
          <w:rPr>
            <w:rStyle w:val="Hyperlink"/>
            <w:rFonts w:ascii="Arial" w:hAnsi="Arial" w:cs="Arial"/>
            <w:sz w:val="24"/>
            <w:szCs w:val="24"/>
          </w:rPr>
          <w:t>https://corporatefinanceinstitute.com/resources/management/market-positioning/</w:t>
        </w:r>
      </w:hyperlink>
      <w:r w:rsidR="008E3ABF" w:rsidRPr="00FC1DC2">
        <w:rPr>
          <w:rFonts w:ascii="Arial" w:hAnsi="Arial" w:cs="Arial"/>
          <w:sz w:val="24"/>
          <w:szCs w:val="24"/>
        </w:rPr>
        <w:t xml:space="preserve"> (Accessed: 24 January 2024).</w:t>
      </w:r>
    </w:p>
    <w:p w14:paraId="38088BE4" w14:textId="77777777" w:rsidR="00DE5D7A" w:rsidRPr="00FC1DC2" w:rsidRDefault="00DE5D7A" w:rsidP="00FC1DC2">
      <w:pPr>
        <w:pStyle w:val="ListParagraph"/>
        <w:spacing w:line="360" w:lineRule="auto"/>
        <w:jc w:val="both"/>
        <w:rPr>
          <w:rFonts w:ascii="Arial" w:hAnsi="Arial" w:cs="Arial"/>
          <w:sz w:val="24"/>
          <w:szCs w:val="24"/>
        </w:rPr>
      </w:pPr>
    </w:p>
    <w:p w14:paraId="244F9611" w14:textId="69EFC73D" w:rsidR="00BC72B2" w:rsidRPr="00FC1DC2" w:rsidRDefault="00DE5D7A" w:rsidP="00FC1DC2">
      <w:pPr>
        <w:spacing w:line="360" w:lineRule="auto"/>
        <w:jc w:val="both"/>
        <w:rPr>
          <w:rFonts w:ascii="Arial" w:hAnsi="Arial" w:cs="Arial"/>
          <w:sz w:val="24"/>
          <w:szCs w:val="24"/>
        </w:rPr>
      </w:pPr>
      <w:r w:rsidRPr="00FC1DC2">
        <w:rPr>
          <w:rFonts w:ascii="Arial" w:hAnsi="Arial" w:cs="Arial"/>
          <w:sz w:val="24"/>
          <w:szCs w:val="24"/>
        </w:rPr>
        <w:t xml:space="preserve">Corinthia Group (2021) </w:t>
      </w:r>
      <w:r w:rsidRPr="00FC1DC2">
        <w:rPr>
          <w:rFonts w:ascii="Arial" w:hAnsi="Arial" w:cs="Arial"/>
          <w:i/>
          <w:iCs/>
          <w:sz w:val="24"/>
          <w:szCs w:val="24"/>
        </w:rPr>
        <w:t>Over</w:t>
      </w:r>
      <w:r w:rsidR="00414090" w:rsidRPr="00FC1DC2">
        <w:rPr>
          <w:rFonts w:ascii="Arial" w:hAnsi="Arial" w:cs="Arial"/>
          <w:i/>
          <w:iCs/>
          <w:sz w:val="24"/>
          <w:szCs w:val="24"/>
        </w:rPr>
        <w:t xml:space="preserve">view of our recent CSR activities. </w:t>
      </w:r>
      <w:r w:rsidR="00414090" w:rsidRPr="00FC1DC2">
        <w:rPr>
          <w:rFonts w:ascii="Arial" w:hAnsi="Arial" w:cs="Arial"/>
          <w:sz w:val="24"/>
          <w:szCs w:val="24"/>
        </w:rPr>
        <w:t xml:space="preserve">Available at: </w:t>
      </w:r>
      <w:hyperlink r:id="rId14" w:history="1">
        <w:r w:rsidR="00414090" w:rsidRPr="00FC1DC2">
          <w:rPr>
            <w:rStyle w:val="Hyperlink"/>
            <w:rFonts w:ascii="Arial" w:hAnsi="Arial" w:cs="Arial"/>
            <w:sz w:val="24"/>
            <w:szCs w:val="24"/>
          </w:rPr>
          <w:t>https://www.corinthiagroup.com/insider/overview-of-our-recent-csr-activities/</w:t>
        </w:r>
      </w:hyperlink>
      <w:r w:rsidR="00414090" w:rsidRPr="00FC1DC2">
        <w:rPr>
          <w:rFonts w:ascii="Arial" w:hAnsi="Arial" w:cs="Arial"/>
          <w:sz w:val="24"/>
          <w:szCs w:val="24"/>
        </w:rPr>
        <w:t xml:space="preserve"> (Accessed: 30 January 2024). </w:t>
      </w:r>
    </w:p>
    <w:p w14:paraId="41C8CE2A" w14:textId="77777777" w:rsidR="00FC1DC2" w:rsidRPr="00FC1DC2" w:rsidRDefault="00FC1DC2" w:rsidP="00FC1DC2">
      <w:pPr>
        <w:spacing w:line="360" w:lineRule="auto"/>
        <w:jc w:val="both"/>
        <w:rPr>
          <w:rFonts w:ascii="Arial" w:hAnsi="Arial" w:cs="Arial"/>
          <w:sz w:val="24"/>
          <w:szCs w:val="24"/>
        </w:rPr>
      </w:pPr>
    </w:p>
    <w:p w14:paraId="5E90F9C9" w14:textId="603AD1B6" w:rsidR="000853B2" w:rsidRPr="00FC1DC2" w:rsidRDefault="000853B2" w:rsidP="00FC1DC2">
      <w:pPr>
        <w:spacing w:line="360" w:lineRule="auto"/>
        <w:jc w:val="both"/>
        <w:rPr>
          <w:rFonts w:ascii="Arial" w:hAnsi="Arial" w:cs="Arial"/>
          <w:sz w:val="24"/>
          <w:szCs w:val="24"/>
        </w:rPr>
      </w:pPr>
      <w:r w:rsidRPr="00FC1DC2">
        <w:rPr>
          <w:rFonts w:ascii="Arial" w:hAnsi="Arial" w:cs="Arial"/>
          <w:sz w:val="24"/>
          <w:szCs w:val="24"/>
        </w:rPr>
        <w:lastRenderedPageBreak/>
        <w:t>Corinthia Group (2022)</w:t>
      </w:r>
      <w:r w:rsidR="00BA185E" w:rsidRPr="00FC1DC2">
        <w:rPr>
          <w:rFonts w:ascii="Arial" w:hAnsi="Arial" w:cs="Arial"/>
          <w:sz w:val="24"/>
          <w:szCs w:val="24"/>
        </w:rPr>
        <w:t xml:space="preserve"> </w:t>
      </w:r>
      <w:r w:rsidR="00BA185E" w:rsidRPr="00FC1DC2">
        <w:rPr>
          <w:rFonts w:ascii="Arial" w:hAnsi="Arial" w:cs="Arial"/>
          <w:i/>
          <w:iCs/>
          <w:sz w:val="24"/>
          <w:szCs w:val="24"/>
        </w:rPr>
        <w:t>2022 Annual Report &amp; Financial Statements</w:t>
      </w:r>
      <w:r w:rsidR="000506CD" w:rsidRPr="00FC1DC2">
        <w:rPr>
          <w:rFonts w:ascii="Arial" w:hAnsi="Arial" w:cs="Arial"/>
          <w:i/>
          <w:iCs/>
          <w:sz w:val="24"/>
          <w:szCs w:val="24"/>
        </w:rPr>
        <w:t xml:space="preserve">. </w:t>
      </w:r>
      <w:r w:rsidR="000506CD" w:rsidRPr="00FC1DC2">
        <w:rPr>
          <w:rFonts w:ascii="Arial" w:hAnsi="Arial" w:cs="Arial"/>
          <w:sz w:val="24"/>
          <w:szCs w:val="24"/>
        </w:rPr>
        <w:t xml:space="preserve">Available at: </w:t>
      </w:r>
      <w:hyperlink r:id="rId15" w:history="1">
        <w:r w:rsidR="000506CD" w:rsidRPr="00FC1DC2">
          <w:rPr>
            <w:rStyle w:val="Hyperlink"/>
            <w:rFonts w:ascii="Arial" w:hAnsi="Arial" w:cs="Arial"/>
            <w:sz w:val="24"/>
            <w:szCs w:val="24"/>
          </w:rPr>
          <w:t>https://www.corinthiagroup.com/wp-content/uploads/2023/06/37547-CORINTHIA-ANNUAL-REPORT-2022_WEB-min.pdf</w:t>
        </w:r>
      </w:hyperlink>
      <w:r w:rsidR="000506CD" w:rsidRPr="00FC1DC2">
        <w:rPr>
          <w:rFonts w:ascii="Arial" w:hAnsi="Arial" w:cs="Arial"/>
          <w:sz w:val="24"/>
          <w:szCs w:val="24"/>
        </w:rPr>
        <w:t xml:space="preserve"> (Accessed: 24 January 2024).</w:t>
      </w:r>
    </w:p>
    <w:p w14:paraId="3063E786" w14:textId="77777777" w:rsidR="00FC1DC2" w:rsidRPr="00FC1DC2" w:rsidRDefault="00FC1DC2" w:rsidP="00FC1DC2">
      <w:pPr>
        <w:spacing w:line="360" w:lineRule="auto"/>
        <w:jc w:val="both"/>
        <w:rPr>
          <w:rFonts w:ascii="Arial" w:hAnsi="Arial" w:cs="Arial"/>
          <w:sz w:val="24"/>
          <w:szCs w:val="24"/>
        </w:rPr>
      </w:pPr>
    </w:p>
    <w:p w14:paraId="7EADB0E7" w14:textId="7B8B7712" w:rsidR="001D2BFE" w:rsidRPr="00FC1DC2" w:rsidRDefault="00B46322" w:rsidP="00FC1DC2">
      <w:pPr>
        <w:spacing w:line="360" w:lineRule="auto"/>
        <w:jc w:val="both"/>
        <w:rPr>
          <w:rFonts w:ascii="Arial" w:hAnsi="Arial" w:cs="Arial"/>
          <w:sz w:val="24"/>
          <w:szCs w:val="24"/>
        </w:rPr>
      </w:pPr>
      <w:r w:rsidRPr="00FC1DC2">
        <w:rPr>
          <w:rFonts w:ascii="Arial" w:hAnsi="Arial" w:cs="Arial"/>
          <w:sz w:val="24"/>
          <w:szCs w:val="24"/>
        </w:rPr>
        <w:t>Corinthia London</w:t>
      </w:r>
      <w:r w:rsidR="006C0936" w:rsidRPr="00FC1DC2">
        <w:rPr>
          <w:rFonts w:ascii="Arial" w:hAnsi="Arial" w:cs="Arial"/>
          <w:sz w:val="24"/>
          <w:szCs w:val="24"/>
        </w:rPr>
        <w:t xml:space="preserve"> (2024) </w:t>
      </w:r>
      <w:r w:rsidRPr="00FC1DC2">
        <w:rPr>
          <w:rFonts w:ascii="Arial" w:hAnsi="Arial" w:cs="Arial"/>
          <w:i/>
          <w:iCs/>
          <w:sz w:val="24"/>
          <w:szCs w:val="24"/>
        </w:rPr>
        <w:t xml:space="preserve">Rooms &amp; Suites. </w:t>
      </w:r>
      <w:r w:rsidRPr="00FC1DC2">
        <w:rPr>
          <w:rFonts w:ascii="Arial" w:hAnsi="Arial" w:cs="Arial"/>
          <w:sz w:val="24"/>
          <w:szCs w:val="24"/>
        </w:rPr>
        <w:t xml:space="preserve">Available at: </w:t>
      </w:r>
      <w:hyperlink r:id="rId16" w:history="1">
        <w:r w:rsidRPr="00FC1DC2">
          <w:rPr>
            <w:rStyle w:val="Hyperlink"/>
            <w:rFonts w:ascii="Arial" w:hAnsi="Arial" w:cs="Arial"/>
            <w:sz w:val="24"/>
            <w:szCs w:val="24"/>
          </w:rPr>
          <w:t>https://www.corinthia.com/en-gb/london/rooms-suites/</w:t>
        </w:r>
      </w:hyperlink>
      <w:r w:rsidRPr="00FC1DC2">
        <w:rPr>
          <w:rFonts w:ascii="Arial" w:hAnsi="Arial" w:cs="Arial"/>
          <w:sz w:val="24"/>
          <w:szCs w:val="24"/>
        </w:rPr>
        <w:t xml:space="preserve"> (Accessed: 26 January 2024).</w:t>
      </w:r>
    </w:p>
    <w:p w14:paraId="508A0C69" w14:textId="77777777" w:rsidR="00FC1DC2" w:rsidRPr="00FC1DC2" w:rsidRDefault="00FC1DC2" w:rsidP="00FC1DC2">
      <w:pPr>
        <w:spacing w:line="360" w:lineRule="auto"/>
        <w:jc w:val="both"/>
        <w:rPr>
          <w:rFonts w:ascii="Arial" w:hAnsi="Arial" w:cs="Arial"/>
          <w:sz w:val="24"/>
          <w:szCs w:val="24"/>
        </w:rPr>
      </w:pPr>
    </w:p>
    <w:p w14:paraId="20D789C5" w14:textId="1FDF31E6" w:rsidR="000853B2" w:rsidRPr="00FC1DC2" w:rsidRDefault="00E70837" w:rsidP="00FC1DC2">
      <w:pPr>
        <w:spacing w:line="360" w:lineRule="auto"/>
        <w:jc w:val="both"/>
        <w:rPr>
          <w:rFonts w:ascii="Arial" w:hAnsi="Arial" w:cs="Arial"/>
          <w:sz w:val="24"/>
          <w:szCs w:val="24"/>
        </w:rPr>
      </w:pPr>
      <w:r w:rsidRPr="00FC1DC2">
        <w:rPr>
          <w:rFonts w:ascii="Arial" w:hAnsi="Arial" w:cs="Arial"/>
          <w:sz w:val="24"/>
          <w:szCs w:val="24"/>
        </w:rPr>
        <w:t>Corinthia Hotels (</w:t>
      </w:r>
      <w:r w:rsidR="008E055E" w:rsidRPr="00FC1DC2">
        <w:rPr>
          <w:rFonts w:ascii="Arial" w:hAnsi="Arial" w:cs="Arial"/>
          <w:sz w:val="24"/>
          <w:szCs w:val="24"/>
        </w:rPr>
        <w:t>2023</w:t>
      </w:r>
      <w:r w:rsidR="00FF67AA" w:rsidRPr="00FC1DC2">
        <w:rPr>
          <w:rFonts w:ascii="Arial" w:hAnsi="Arial" w:cs="Arial"/>
          <w:sz w:val="24"/>
          <w:szCs w:val="24"/>
        </w:rPr>
        <w:t xml:space="preserve">) </w:t>
      </w:r>
      <w:r w:rsidR="002E62D7" w:rsidRPr="00FC1DC2">
        <w:rPr>
          <w:rFonts w:ascii="Arial" w:hAnsi="Arial" w:cs="Arial"/>
          <w:i/>
          <w:iCs/>
          <w:sz w:val="24"/>
          <w:szCs w:val="24"/>
        </w:rPr>
        <w:t>We are Corinthia A Family of uplifting destinations</w:t>
      </w:r>
      <w:r w:rsidR="00B30695" w:rsidRPr="00FC1DC2">
        <w:rPr>
          <w:rFonts w:ascii="Arial" w:hAnsi="Arial" w:cs="Arial"/>
          <w:i/>
          <w:iCs/>
          <w:sz w:val="24"/>
          <w:szCs w:val="24"/>
        </w:rPr>
        <w:t xml:space="preserve">. </w:t>
      </w:r>
      <w:r w:rsidR="00B30695" w:rsidRPr="00FC1DC2">
        <w:rPr>
          <w:rFonts w:ascii="Arial" w:hAnsi="Arial" w:cs="Arial"/>
          <w:sz w:val="24"/>
          <w:szCs w:val="24"/>
        </w:rPr>
        <w:t xml:space="preserve">Available at: </w:t>
      </w:r>
      <w:hyperlink r:id="rId17" w:history="1">
        <w:r w:rsidR="001D2BFE" w:rsidRPr="00FC1DC2">
          <w:rPr>
            <w:rStyle w:val="Hyperlink"/>
            <w:rFonts w:ascii="Arial" w:hAnsi="Arial" w:cs="Arial"/>
            <w:sz w:val="24"/>
            <w:szCs w:val="24"/>
          </w:rPr>
          <w:t>https://www.corinthia.com/en-gb/our-story/</w:t>
        </w:r>
      </w:hyperlink>
      <w:r w:rsidR="001D2BFE" w:rsidRPr="00FC1DC2">
        <w:rPr>
          <w:rFonts w:ascii="Arial" w:hAnsi="Arial" w:cs="Arial"/>
          <w:sz w:val="24"/>
          <w:szCs w:val="24"/>
        </w:rPr>
        <w:t xml:space="preserve"> (Accessed: 24 January 2024).</w:t>
      </w:r>
    </w:p>
    <w:p w14:paraId="75AF62AC" w14:textId="77777777" w:rsidR="00FC1DC2" w:rsidRPr="00FC1DC2" w:rsidRDefault="00FC1DC2" w:rsidP="00FC1DC2">
      <w:pPr>
        <w:spacing w:line="360" w:lineRule="auto"/>
        <w:jc w:val="both"/>
        <w:rPr>
          <w:rFonts w:ascii="Arial" w:hAnsi="Arial" w:cs="Arial"/>
          <w:sz w:val="24"/>
          <w:szCs w:val="24"/>
        </w:rPr>
      </w:pPr>
    </w:p>
    <w:p w14:paraId="02A982EC" w14:textId="64F06714" w:rsidR="007819B2" w:rsidRPr="00FC1DC2" w:rsidRDefault="007819B2" w:rsidP="00FC1DC2">
      <w:pPr>
        <w:spacing w:line="360" w:lineRule="auto"/>
        <w:jc w:val="both"/>
        <w:rPr>
          <w:rFonts w:ascii="Arial" w:hAnsi="Arial" w:cs="Arial"/>
          <w:sz w:val="24"/>
          <w:szCs w:val="24"/>
        </w:rPr>
      </w:pPr>
      <w:r w:rsidRPr="00FC1DC2">
        <w:rPr>
          <w:rFonts w:ascii="Arial" w:hAnsi="Arial" w:cs="Arial"/>
          <w:sz w:val="24"/>
          <w:szCs w:val="24"/>
        </w:rPr>
        <w:t xml:space="preserve">Corinthia Hotels (2024) </w:t>
      </w:r>
      <w:r w:rsidRPr="00FC1DC2">
        <w:rPr>
          <w:rFonts w:ascii="Arial" w:hAnsi="Arial" w:cs="Arial"/>
          <w:i/>
          <w:iCs/>
          <w:sz w:val="24"/>
          <w:szCs w:val="24"/>
        </w:rPr>
        <w:t xml:space="preserve">Sustainability at Corinthia. </w:t>
      </w:r>
      <w:r w:rsidRPr="00FC1DC2">
        <w:rPr>
          <w:rFonts w:ascii="Arial" w:hAnsi="Arial" w:cs="Arial"/>
          <w:sz w:val="24"/>
          <w:szCs w:val="24"/>
        </w:rPr>
        <w:t xml:space="preserve">Available at: </w:t>
      </w:r>
      <w:hyperlink r:id="rId18" w:history="1">
        <w:r w:rsidR="000766A9" w:rsidRPr="00FC1DC2">
          <w:rPr>
            <w:rStyle w:val="Hyperlink"/>
            <w:rFonts w:ascii="Arial" w:hAnsi="Arial" w:cs="Arial"/>
            <w:sz w:val="24"/>
            <w:szCs w:val="24"/>
          </w:rPr>
          <w:t>https://www.corinthia.com/en-gb/sustainability/</w:t>
        </w:r>
      </w:hyperlink>
      <w:r w:rsidR="000766A9" w:rsidRPr="00FC1DC2">
        <w:rPr>
          <w:rFonts w:ascii="Arial" w:hAnsi="Arial" w:cs="Arial"/>
          <w:sz w:val="24"/>
          <w:szCs w:val="24"/>
        </w:rPr>
        <w:t xml:space="preserve"> (Accessed: 30 January 2024).</w:t>
      </w:r>
    </w:p>
    <w:p w14:paraId="66C38103" w14:textId="77777777" w:rsidR="00FC1DC2" w:rsidRPr="00FC1DC2" w:rsidRDefault="00FC1DC2" w:rsidP="00FC1DC2">
      <w:pPr>
        <w:spacing w:line="360" w:lineRule="auto"/>
        <w:jc w:val="both"/>
        <w:rPr>
          <w:rFonts w:ascii="Arial" w:hAnsi="Arial" w:cs="Arial"/>
          <w:sz w:val="24"/>
          <w:szCs w:val="24"/>
        </w:rPr>
      </w:pPr>
    </w:p>
    <w:p w14:paraId="0AC51EDD" w14:textId="75F8D9AC" w:rsidR="00BC72B2" w:rsidRPr="00FC1DC2" w:rsidRDefault="0004579D" w:rsidP="00FC1DC2">
      <w:pPr>
        <w:spacing w:line="360" w:lineRule="auto"/>
        <w:jc w:val="both"/>
        <w:rPr>
          <w:rFonts w:ascii="Arial" w:hAnsi="Arial" w:cs="Arial"/>
          <w:sz w:val="24"/>
          <w:szCs w:val="24"/>
        </w:rPr>
      </w:pPr>
      <w:proofErr w:type="spellStart"/>
      <w:r w:rsidRPr="00FC1DC2">
        <w:rPr>
          <w:rFonts w:ascii="Arial" w:hAnsi="Arial" w:cs="Arial"/>
          <w:sz w:val="24"/>
          <w:szCs w:val="24"/>
        </w:rPr>
        <w:t>Espa</w:t>
      </w:r>
      <w:proofErr w:type="spellEnd"/>
      <w:r w:rsidRPr="00FC1DC2">
        <w:rPr>
          <w:rFonts w:ascii="Arial" w:hAnsi="Arial" w:cs="Arial"/>
          <w:sz w:val="24"/>
          <w:szCs w:val="24"/>
        </w:rPr>
        <w:t xml:space="preserve"> Life at </w:t>
      </w:r>
      <w:proofErr w:type="spellStart"/>
      <w:r w:rsidRPr="00FC1DC2">
        <w:rPr>
          <w:rFonts w:ascii="Arial" w:hAnsi="Arial" w:cs="Arial"/>
          <w:sz w:val="24"/>
          <w:szCs w:val="24"/>
        </w:rPr>
        <w:t>Cori</w:t>
      </w:r>
      <w:r w:rsidR="00B8285F" w:rsidRPr="00FC1DC2">
        <w:rPr>
          <w:rFonts w:ascii="Arial" w:hAnsi="Arial" w:cs="Arial"/>
          <w:sz w:val="24"/>
          <w:szCs w:val="24"/>
        </w:rPr>
        <w:t>ntiha</w:t>
      </w:r>
      <w:proofErr w:type="spellEnd"/>
      <w:r w:rsidR="00B8285F" w:rsidRPr="00FC1DC2">
        <w:rPr>
          <w:rFonts w:ascii="Arial" w:hAnsi="Arial" w:cs="Arial"/>
          <w:sz w:val="24"/>
          <w:szCs w:val="24"/>
        </w:rPr>
        <w:t xml:space="preserve"> (2024) </w:t>
      </w:r>
      <w:r w:rsidR="00B8285F" w:rsidRPr="00FC1DC2">
        <w:rPr>
          <w:rFonts w:ascii="Arial" w:hAnsi="Arial" w:cs="Arial"/>
          <w:i/>
          <w:iCs/>
          <w:sz w:val="24"/>
          <w:szCs w:val="24"/>
        </w:rPr>
        <w:t>The Next Generation of Spa</w:t>
      </w:r>
      <w:r w:rsidR="00BC72B2" w:rsidRPr="00FC1DC2">
        <w:rPr>
          <w:rFonts w:ascii="Arial" w:hAnsi="Arial" w:cs="Arial"/>
          <w:i/>
          <w:iCs/>
          <w:sz w:val="24"/>
          <w:szCs w:val="24"/>
        </w:rPr>
        <w:t xml:space="preserve">. </w:t>
      </w:r>
      <w:r w:rsidR="00BC72B2" w:rsidRPr="00FC1DC2">
        <w:rPr>
          <w:rFonts w:ascii="Arial" w:hAnsi="Arial" w:cs="Arial"/>
          <w:sz w:val="24"/>
          <w:szCs w:val="24"/>
        </w:rPr>
        <w:t xml:space="preserve">Available at: </w:t>
      </w:r>
      <w:hyperlink r:id="rId19" w:history="1">
        <w:r w:rsidR="00BC72B2" w:rsidRPr="00FC1DC2">
          <w:rPr>
            <w:rStyle w:val="Hyperlink"/>
            <w:rFonts w:ascii="Arial" w:hAnsi="Arial" w:cs="Arial"/>
            <w:sz w:val="24"/>
            <w:szCs w:val="24"/>
          </w:rPr>
          <w:t>https://espalifeatcorinthia.com/</w:t>
        </w:r>
      </w:hyperlink>
      <w:r w:rsidR="00BC72B2" w:rsidRPr="00FC1DC2">
        <w:rPr>
          <w:rFonts w:ascii="Arial" w:hAnsi="Arial" w:cs="Arial"/>
          <w:sz w:val="24"/>
          <w:szCs w:val="24"/>
        </w:rPr>
        <w:t xml:space="preserve"> (Accessed: 26 January 2024).</w:t>
      </w:r>
    </w:p>
    <w:p w14:paraId="1500000E" w14:textId="77777777" w:rsidR="00FC1DC2" w:rsidRPr="00FC1DC2" w:rsidRDefault="00FC1DC2" w:rsidP="00FC1DC2">
      <w:pPr>
        <w:spacing w:line="360" w:lineRule="auto"/>
        <w:jc w:val="both"/>
        <w:rPr>
          <w:rFonts w:ascii="Arial" w:hAnsi="Arial" w:cs="Arial"/>
          <w:sz w:val="24"/>
          <w:szCs w:val="24"/>
        </w:rPr>
      </w:pPr>
    </w:p>
    <w:p w14:paraId="1E095B29" w14:textId="5582C658" w:rsidR="00AB1569" w:rsidRDefault="00AB1569" w:rsidP="00FC1DC2">
      <w:pPr>
        <w:spacing w:line="360" w:lineRule="auto"/>
        <w:jc w:val="both"/>
        <w:rPr>
          <w:rFonts w:ascii="Arial" w:hAnsi="Arial" w:cs="Arial"/>
          <w:sz w:val="24"/>
          <w:szCs w:val="24"/>
        </w:rPr>
      </w:pPr>
      <w:r w:rsidRPr="00FC1DC2">
        <w:rPr>
          <w:rFonts w:ascii="Arial" w:hAnsi="Arial" w:cs="Arial"/>
          <w:sz w:val="24"/>
          <w:szCs w:val="24"/>
        </w:rPr>
        <w:t xml:space="preserve">Garay, L., Font, X. (2012) </w:t>
      </w:r>
      <w:r w:rsidR="00C30439" w:rsidRPr="00FC1DC2">
        <w:rPr>
          <w:rFonts w:ascii="Arial" w:hAnsi="Arial" w:cs="Arial"/>
          <w:sz w:val="24"/>
          <w:szCs w:val="24"/>
        </w:rPr>
        <w:t>`Doing good to do well&gt; Corporate social responsibility reasons, practices and impacts in small and medium accommodation enterprises</w:t>
      </w:r>
      <w:r w:rsidR="00770171" w:rsidRPr="00FC1DC2">
        <w:rPr>
          <w:rFonts w:ascii="Arial" w:hAnsi="Arial" w:cs="Arial"/>
          <w:sz w:val="24"/>
          <w:szCs w:val="24"/>
        </w:rPr>
        <w:t xml:space="preserve">`, </w:t>
      </w:r>
      <w:r w:rsidR="00770171" w:rsidRPr="00FC1DC2">
        <w:rPr>
          <w:rFonts w:ascii="Arial" w:hAnsi="Arial" w:cs="Arial"/>
          <w:i/>
          <w:iCs/>
          <w:sz w:val="24"/>
          <w:szCs w:val="24"/>
        </w:rPr>
        <w:t>International Journal of Hospitality Management</w:t>
      </w:r>
      <w:r w:rsidR="00565C0B" w:rsidRPr="00FC1DC2">
        <w:rPr>
          <w:rFonts w:ascii="Arial" w:hAnsi="Arial" w:cs="Arial"/>
          <w:i/>
          <w:iCs/>
          <w:sz w:val="24"/>
          <w:szCs w:val="24"/>
        </w:rPr>
        <w:t xml:space="preserve">, </w:t>
      </w:r>
      <w:r w:rsidR="00565C0B" w:rsidRPr="00FC1DC2">
        <w:rPr>
          <w:rFonts w:ascii="Arial" w:hAnsi="Arial" w:cs="Arial"/>
          <w:sz w:val="24"/>
          <w:szCs w:val="24"/>
        </w:rPr>
        <w:t>31(2)</w:t>
      </w:r>
      <w:r w:rsidR="00607EEE" w:rsidRPr="00FC1DC2">
        <w:rPr>
          <w:rFonts w:ascii="Arial" w:hAnsi="Arial" w:cs="Arial"/>
          <w:sz w:val="24"/>
          <w:szCs w:val="24"/>
        </w:rPr>
        <w:t xml:space="preserve">, pp. 329-337. Available at: </w:t>
      </w:r>
      <w:hyperlink r:id="rId20" w:history="1">
        <w:r w:rsidR="00607EEE" w:rsidRPr="00FC1DC2">
          <w:rPr>
            <w:rStyle w:val="Hyperlink"/>
            <w:rFonts w:ascii="Arial" w:hAnsi="Arial" w:cs="Arial"/>
            <w:sz w:val="24"/>
            <w:szCs w:val="24"/>
          </w:rPr>
          <w:t>https://www.sciencedirect.com/science/article/pii/S0278431911000703</w:t>
        </w:r>
      </w:hyperlink>
      <w:r w:rsidR="00607EEE" w:rsidRPr="00FC1DC2">
        <w:rPr>
          <w:rFonts w:ascii="Arial" w:hAnsi="Arial" w:cs="Arial"/>
          <w:sz w:val="24"/>
          <w:szCs w:val="24"/>
        </w:rPr>
        <w:t xml:space="preserve"> (Accessed: 24 January 2024).</w:t>
      </w:r>
    </w:p>
    <w:p w14:paraId="7A962DEC" w14:textId="77777777" w:rsidR="001D238B" w:rsidRPr="00FC1DC2" w:rsidRDefault="001D238B" w:rsidP="00FC1DC2">
      <w:pPr>
        <w:spacing w:line="360" w:lineRule="auto"/>
        <w:jc w:val="both"/>
        <w:rPr>
          <w:rFonts w:ascii="Arial" w:hAnsi="Arial" w:cs="Arial"/>
          <w:sz w:val="24"/>
          <w:szCs w:val="24"/>
        </w:rPr>
      </w:pPr>
    </w:p>
    <w:p w14:paraId="6A8BABB4" w14:textId="4DAB6D61" w:rsidR="0004579D" w:rsidRPr="00FC1DC2" w:rsidRDefault="00B33C74" w:rsidP="00FC1DC2">
      <w:pPr>
        <w:spacing w:line="360" w:lineRule="auto"/>
        <w:jc w:val="both"/>
        <w:rPr>
          <w:rFonts w:ascii="Arial" w:hAnsi="Arial" w:cs="Arial"/>
          <w:sz w:val="24"/>
          <w:szCs w:val="24"/>
        </w:rPr>
      </w:pPr>
      <w:r w:rsidRPr="00FC1DC2">
        <w:rPr>
          <w:rFonts w:ascii="Arial" w:hAnsi="Arial" w:cs="Arial"/>
          <w:sz w:val="24"/>
          <w:szCs w:val="24"/>
        </w:rPr>
        <w:t xml:space="preserve">Ibis Accor (2024) </w:t>
      </w:r>
      <w:r w:rsidR="0034596C" w:rsidRPr="00FC1DC2">
        <w:rPr>
          <w:rFonts w:ascii="Arial" w:hAnsi="Arial" w:cs="Arial"/>
          <w:i/>
          <w:iCs/>
          <w:sz w:val="24"/>
          <w:szCs w:val="24"/>
        </w:rPr>
        <w:t>Ibis Budget Hello to you who seek everyday adventures.</w:t>
      </w:r>
      <w:r w:rsidR="0034596C" w:rsidRPr="00FC1DC2">
        <w:rPr>
          <w:rFonts w:ascii="Arial" w:hAnsi="Arial" w:cs="Arial"/>
          <w:sz w:val="24"/>
          <w:szCs w:val="24"/>
        </w:rPr>
        <w:t xml:space="preserve"> Available at: </w:t>
      </w:r>
      <w:hyperlink r:id="rId21" w:history="1">
        <w:r w:rsidR="002944AF" w:rsidRPr="00FC1DC2">
          <w:rPr>
            <w:rStyle w:val="Hyperlink"/>
            <w:rFonts w:ascii="Arial" w:hAnsi="Arial" w:cs="Arial"/>
            <w:sz w:val="24"/>
            <w:szCs w:val="24"/>
          </w:rPr>
          <w:t>https://ibis.accor.com/discovering/ibis-budget-hotel/index.en.shtml</w:t>
        </w:r>
      </w:hyperlink>
      <w:r w:rsidR="002944AF" w:rsidRPr="00FC1DC2">
        <w:rPr>
          <w:rFonts w:ascii="Arial" w:hAnsi="Arial" w:cs="Arial"/>
          <w:sz w:val="24"/>
          <w:szCs w:val="24"/>
        </w:rPr>
        <w:t xml:space="preserve"> (Accessed: 27 January 2024).</w:t>
      </w:r>
    </w:p>
    <w:p w14:paraId="2073A731" w14:textId="77777777" w:rsidR="0034596C" w:rsidRPr="00FC1DC2" w:rsidRDefault="0034596C" w:rsidP="00FC1DC2">
      <w:pPr>
        <w:pStyle w:val="ListParagraph"/>
        <w:spacing w:line="360" w:lineRule="auto"/>
        <w:jc w:val="both"/>
        <w:rPr>
          <w:rFonts w:ascii="Arial" w:hAnsi="Arial" w:cs="Arial"/>
          <w:i/>
          <w:iCs/>
          <w:sz w:val="24"/>
          <w:szCs w:val="24"/>
        </w:rPr>
      </w:pPr>
    </w:p>
    <w:p w14:paraId="67013B7B" w14:textId="5EBC6B68" w:rsidR="008020C4" w:rsidRPr="00FC1DC2" w:rsidRDefault="008020C4" w:rsidP="00FC1DC2">
      <w:pPr>
        <w:spacing w:line="360" w:lineRule="auto"/>
        <w:jc w:val="both"/>
        <w:rPr>
          <w:rFonts w:ascii="Arial" w:hAnsi="Arial" w:cs="Arial"/>
          <w:sz w:val="24"/>
          <w:szCs w:val="24"/>
        </w:rPr>
      </w:pPr>
      <w:bookmarkStart w:id="0" w:name="_Hlk157459568"/>
      <w:r w:rsidRPr="00FC1DC2">
        <w:rPr>
          <w:rFonts w:ascii="Arial" w:hAnsi="Arial" w:cs="Arial"/>
          <w:sz w:val="24"/>
          <w:szCs w:val="24"/>
        </w:rPr>
        <w:t xml:space="preserve">Insider </w:t>
      </w:r>
      <w:r w:rsidR="003C75F4" w:rsidRPr="00FC1DC2">
        <w:rPr>
          <w:rFonts w:ascii="Arial" w:hAnsi="Arial" w:cs="Arial"/>
          <w:sz w:val="24"/>
          <w:szCs w:val="24"/>
        </w:rPr>
        <w:t>P</w:t>
      </w:r>
      <w:r w:rsidRPr="00FC1DC2">
        <w:rPr>
          <w:rFonts w:ascii="Arial" w:hAnsi="Arial" w:cs="Arial"/>
          <w:sz w:val="24"/>
          <w:szCs w:val="24"/>
        </w:rPr>
        <w:t xml:space="preserve">lus </w:t>
      </w:r>
      <w:r w:rsidR="003C75F4" w:rsidRPr="00FC1DC2">
        <w:rPr>
          <w:rFonts w:ascii="Arial" w:hAnsi="Arial" w:cs="Arial"/>
          <w:sz w:val="24"/>
          <w:szCs w:val="24"/>
        </w:rPr>
        <w:t xml:space="preserve">International Hotel Investments p.l.c. </w:t>
      </w:r>
      <w:bookmarkEnd w:id="0"/>
      <w:r w:rsidRPr="00FC1DC2">
        <w:rPr>
          <w:rFonts w:ascii="Arial" w:hAnsi="Arial" w:cs="Arial"/>
          <w:sz w:val="24"/>
          <w:szCs w:val="24"/>
        </w:rPr>
        <w:t>(2023)</w:t>
      </w:r>
      <w:r w:rsidRPr="00FC1DC2">
        <w:rPr>
          <w:rFonts w:ascii="Arial" w:hAnsi="Arial" w:cs="Arial"/>
          <w:i/>
          <w:iCs/>
          <w:sz w:val="24"/>
          <w:szCs w:val="24"/>
        </w:rPr>
        <w:t xml:space="preserve"> </w:t>
      </w:r>
      <w:r w:rsidR="003E4ADD" w:rsidRPr="00FC1DC2">
        <w:rPr>
          <w:rFonts w:ascii="Arial" w:hAnsi="Arial" w:cs="Arial"/>
          <w:i/>
          <w:iCs/>
          <w:sz w:val="24"/>
          <w:szCs w:val="24"/>
        </w:rPr>
        <w:t>“Together, we will make Corinthia a global name of excellence.” Chairman, Mr Alfred Pisani</w:t>
      </w:r>
      <w:r w:rsidR="00023581" w:rsidRPr="00FC1DC2">
        <w:rPr>
          <w:rFonts w:ascii="Arial" w:hAnsi="Arial" w:cs="Arial"/>
          <w:i/>
          <w:iCs/>
          <w:sz w:val="24"/>
          <w:szCs w:val="24"/>
        </w:rPr>
        <w:t xml:space="preserve">. </w:t>
      </w:r>
      <w:r w:rsidR="00023581" w:rsidRPr="00FC1DC2">
        <w:rPr>
          <w:rFonts w:ascii="Arial" w:hAnsi="Arial" w:cs="Arial"/>
          <w:sz w:val="24"/>
          <w:szCs w:val="24"/>
        </w:rPr>
        <w:t xml:space="preserve">Available at: </w:t>
      </w:r>
      <w:hyperlink r:id="rId22" w:history="1">
        <w:r w:rsidR="00023581" w:rsidRPr="00FC1DC2">
          <w:rPr>
            <w:rStyle w:val="Hyperlink"/>
            <w:rFonts w:ascii="Arial" w:hAnsi="Arial" w:cs="Arial"/>
            <w:sz w:val="24"/>
            <w:szCs w:val="24"/>
          </w:rPr>
          <w:t>https://insider.ihiplc.com/together-we-will-make-corinthia-a-global-name-of-excellence-chairman-mr-alfred-pisani/</w:t>
        </w:r>
      </w:hyperlink>
      <w:r w:rsidR="00023581" w:rsidRPr="00FC1DC2">
        <w:rPr>
          <w:rFonts w:ascii="Arial" w:hAnsi="Arial" w:cs="Arial"/>
          <w:sz w:val="24"/>
          <w:szCs w:val="24"/>
        </w:rPr>
        <w:t xml:space="preserve"> (Accessed: 26 January 2024). </w:t>
      </w:r>
    </w:p>
    <w:p w14:paraId="01B09B1B" w14:textId="77777777" w:rsidR="00023581" w:rsidRPr="00FC1DC2" w:rsidRDefault="00023581" w:rsidP="00FC1DC2">
      <w:pPr>
        <w:pStyle w:val="ListParagraph"/>
        <w:spacing w:line="360" w:lineRule="auto"/>
        <w:jc w:val="both"/>
        <w:rPr>
          <w:rFonts w:ascii="Arial" w:hAnsi="Arial" w:cs="Arial"/>
          <w:sz w:val="24"/>
          <w:szCs w:val="24"/>
        </w:rPr>
      </w:pPr>
    </w:p>
    <w:p w14:paraId="2529572A" w14:textId="4AA6AE8D" w:rsidR="00C539CE" w:rsidRPr="00FC1DC2" w:rsidRDefault="00C539CE" w:rsidP="00FC1DC2">
      <w:pPr>
        <w:spacing w:line="360" w:lineRule="auto"/>
        <w:jc w:val="both"/>
        <w:rPr>
          <w:rFonts w:ascii="Arial" w:hAnsi="Arial" w:cs="Arial"/>
          <w:sz w:val="24"/>
          <w:szCs w:val="24"/>
        </w:rPr>
      </w:pPr>
      <w:r w:rsidRPr="00FC1DC2">
        <w:rPr>
          <w:rFonts w:ascii="Arial" w:hAnsi="Arial" w:cs="Arial"/>
          <w:sz w:val="24"/>
          <w:szCs w:val="24"/>
        </w:rPr>
        <w:t>Ishraq, S. (</w:t>
      </w:r>
      <w:r w:rsidR="0040652A" w:rsidRPr="00FC1DC2">
        <w:rPr>
          <w:rFonts w:ascii="Arial" w:hAnsi="Arial" w:cs="Arial"/>
          <w:sz w:val="24"/>
          <w:szCs w:val="24"/>
        </w:rPr>
        <w:t xml:space="preserve">2023) </w:t>
      </w:r>
      <w:r w:rsidR="0040652A" w:rsidRPr="00FC1DC2">
        <w:rPr>
          <w:rFonts w:ascii="Arial" w:hAnsi="Arial" w:cs="Arial"/>
          <w:i/>
          <w:iCs/>
          <w:sz w:val="24"/>
          <w:szCs w:val="24"/>
        </w:rPr>
        <w:t xml:space="preserve">IBIS Hotel`s Cultural Pragmatics, Marketing Strategies and Critical Discourse </w:t>
      </w:r>
      <w:r w:rsidR="00AD52A3" w:rsidRPr="00FC1DC2">
        <w:rPr>
          <w:rFonts w:ascii="Arial" w:hAnsi="Arial" w:cs="Arial"/>
          <w:i/>
          <w:iCs/>
          <w:sz w:val="24"/>
          <w:szCs w:val="24"/>
        </w:rPr>
        <w:t xml:space="preserve">Analysis. </w:t>
      </w:r>
      <w:r w:rsidR="00AD52A3" w:rsidRPr="00FC1DC2">
        <w:rPr>
          <w:rFonts w:ascii="Arial" w:hAnsi="Arial" w:cs="Arial"/>
          <w:sz w:val="24"/>
          <w:szCs w:val="24"/>
        </w:rPr>
        <w:t>Depart</w:t>
      </w:r>
      <w:r w:rsidR="00010014" w:rsidRPr="00FC1DC2">
        <w:rPr>
          <w:rFonts w:ascii="Arial" w:hAnsi="Arial" w:cs="Arial"/>
          <w:sz w:val="24"/>
          <w:szCs w:val="24"/>
        </w:rPr>
        <w:t xml:space="preserve">ment of English, East West University. Available at: </w:t>
      </w:r>
      <w:r w:rsidR="00AD52A3" w:rsidRPr="00FC1DC2">
        <w:rPr>
          <w:rFonts w:ascii="Arial" w:hAnsi="Arial" w:cs="Arial"/>
          <w:i/>
          <w:iCs/>
          <w:sz w:val="24"/>
          <w:szCs w:val="24"/>
        </w:rPr>
        <w:t xml:space="preserve"> </w:t>
      </w:r>
      <w:hyperlink r:id="rId23" w:history="1">
        <w:r w:rsidR="007834F6" w:rsidRPr="00FC1DC2">
          <w:rPr>
            <w:rStyle w:val="Hyperlink"/>
            <w:rFonts w:ascii="Arial" w:hAnsi="Arial" w:cs="Arial"/>
            <w:sz w:val="24"/>
            <w:szCs w:val="24"/>
          </w:rPr>
          <w:t>https://www.researchgate.net/profile/Sadman-Ishraq/publication/375889217_IBIS_Hotel's_Cultural_Pragmatics_Marketing_Strategies_and_Critical_Discourse_Analysis/links/6560cfa1ce88b87031098ccf/IBIS-Hotels-Cultural-Pragmatics-Marketing-Strategies-and-Critical-Discourse-Analysis.pdf</w:t>
        </w:r>
      </w:hyperlink>
      <w:r w:rsidR="007834F6" w:rsidRPr="00FC1DC2">
        <w:rPr>
          <w:rFonts w:ascii="Arial" w:hAnsi="Arial" w:cs="Arial"/>
          <w:sz w:val="24"/>
          <w:szCs w:val="24"/>
        </w:rPr>
        <w:t xml:space="preserve"> (Accessed: 26 January 2024).</w:t>
      </w:r>
    </w:p>
    <w:p w14:paraId="012A9CD4" w14:textId="77777777" w:rsidR="001E1376" w:rsidRPr="00FC1DC2" w:rsidRDefault="001E1376" w:rsidP="00FC1DC2">
      <w:pPr>
        <w:pStyle w:val="ListParagraph"/>
        <w:spacing w:line="360" w:lineRule="auto"/>
        <w:jc w:val="both"/>
        <w:rPr>
          <w:rFonts w:ascii="Arial" w:hAnsi="Arial" w:cs="Arial"/>
          <w:sz w:val="24"/>
          <w:szCs w:val="24"/>
        </w:rPr>
      </w:pPr>
    </w:p>
    <w:p w14:paraId="54F78721" w14:textId="7C290069" w:rsidR="001E1376" w:rsidRPr="00FC1DC2" w:rsidRDefault="001E1376" w:rsidP="00FC1DC2">
      <w:pPr>
        <w:spacing w:line="360" w:lineRule="auto"/>
        <w:jc w:val="both"/>
        <w:rPr>
          <w:rFonts w:ascii="Arial" w:hAnsi="Arial" w:cs="Arial"/>
          <w:sz w:val="24"/>
          <w:szCs w:val="24"/>
        </w:rPr>
      </w:pPr>
      <w:r w:rsidRPr="00FC1DC2">
        <w:rPr>
          <w:rFonts w:ascii="Arial" w:hAnsi="Arial" w:cs="Arial"/>
          <w:sz w:val="24"/>
          <w:szCs w:val="24"/>
        </w:rPr>
        <w:t xml:space="preserve">Luxury Lifestyle Awards (2023) </w:t>
      </w:r>
      <w:r w:rsidRPr="00FC1DC2">
        <w:rPr>
          <w:rFonts w:ascii="Arial" w:hAnsi="Arial" w:cs="Arial"/>
          <w:i/>
          <w:iCs/>
          <w:sz w:val="24"/>
          <w:szCs w:val="24"/>
        </w:rPr>
        <w:t xml:space="preserve">Corinthia Lisbon Receives International Sustainable Award for Exceptional Carbon </w:t>
      </w:r>
      <w:r w:rsidR="00AE3044" w:rsidRPr="00FC1DC2">
        <w:rPr>
          <w:rFonts w:ascii="Arial" w:hAnsi="Arial" w:cs="Arial"/>
          <w:i/>
          <w:iCs/>
          <w:sz w:val="24"/>
          <w:szCs w:val="24"/>
        </w:rPr>
        <w:t xml:space="preserve">Footprint Reduction Initiatives. </w:t>
      </w:r>
      <w:r w:rsidR="00AE3044" w:rsidRPr="00FC1DC2">
        <w:rPr>
          <w:rFonts w:ascii="Arial" w:hAnsi="Arial" w:cs="Arial"/>
          <w:sz w:val="24"/>
          <w:szCs w:val="24"/>
        </w:rPr>
        <w:t xml:space="preserve">Available at: </w:t>
      </w:r>
      <w:hyperlink r:id="rId24" w:history="1">
        <w:r w:rsidR="00CC2A63" w:rsidRPr="00FC1DC2">
          <w:rPr>
            <w:rStyle w:val="Hyperlink"/>
            <w:rFonts w:ascii="Arial" w:hAnsi="Arial" w:cs="Arial"/>
            <w:sz w:val="24"/>
            <w:szCs w:val="24"/>
          </w:rPr>
          <w:t>https://luxurylifestyleawards.com/news/corinthia-lisbon-receives-international-sustainable-award-green-hotels</w:t>
        </w:r>
      </w:hyperlink>
      <w:r w:rsidR="00CC2A63" w:rsidRPr="00FC1DC2">
        <w:rPr>
          <w:rFonts w:ascii="Arial" w:hAnsi="Arial" w:cs="Arial"/>
          <w:sz w:val="24"/>
          <w:szCs w:val="24"/>
        </w:rPr>
        <w:t xml:space="preserve"> (Accessed: 30 January 2024).</w:t>
      </w:r>
    </w:p>
    <w:p w14:paraId="19CD1862" w14:textId="77777777" w:rsidR="00F514EA" w:rsidRPr="00FC1DC2" w:rsidRDefault="00F514EA" w:rsidP="00FC1DC2">
      <w:pPr>
        <w:pStyle w:val="ListParagraph"/>
        <w:spacing w:line="360" w:lineRule="auto"/>
        <w:jc w:val="both"/>
        <w:rPr>
          <w:rFonts w:ascii="Arial" w:hAnsi="Arial" w:cs="Arial"/>
          <w:sz w:val="24"/>
          <w:szCs w:val="24"/>
        </w:rPr>
      </w:pPr>
    </w:p>
    <w:p w14:paraId="1BB945D1" w14:textId="12ADC3B0" w:rsidR="00F514EA" w:rsidRPr="00FC1DC2" w:rsidRDefault="00F514EA" w:rsidP="00FC1DC2">
      <w:pPr>
        <w:spacing w:line="360" w:lineRule="auto"/>
        <w:jc w:val="both"/>
        <w:rPr>
          <w:rFonts w:ascii="Arial" w:hAnsi="Arial" w:cs="Arial"/>
          <w:sz w:val="24"/>
          <w:szCs w:val="24"/>
        </w:rPr>
      </w:pPr>
      <w:r w:rsidRPr="00FC1DC2">
        <w:rPr>
          <w:rFonts w:ascii="Arial" w:hAnsi="Arial" w:cs="Arial"/>
          <w:sz w:val="24"/>
          <w:szCs w:val="24"/>
        </w:rPr>
        <w:t xml:space="preserve">Office for National Statistics (2021) </w:t>
      </w:r>
      <w:r w:rsidRPr="00FC1DC2">
        <w:rPr>
          <w:rFonts w:ascii="Arial" w:hAnsi="Arial" w:cs="Arial"/>
          <w:i/>
          <w:iCs/>
          <w:sz w:val="24"/>
          <w:szCs w:val="24"/>
        </w:rPr>
        <w:t>Coronavirus and its impact on UK hospitality: January 2020 to June 2021</w:t>
      </w:r>
      <w:r w:rsidR="00883A0E" w:rsidRPr="00FC1DC2">
        <w:rPr>
          <w:rFonts w:ascii="Arial" w:hAnsi="Arial" w:cs="Arial"/>
          <w:i/>
          <w:iCs/>
          <w:sz w:val="24"/>
          <w:szCs w:val="24"/>
        </w:rPr>
        <w:t xml:space="preserve">. </w:t>
      </w:r>
      <w:r w:rsidR="00883A0E" w:rsidRPr="00FC1DC2">
        <w:rPr>
          <w:rFonts w:ascii="Arial" w:hAnsi="Arial" w:cs="Arial"/>
          <w:sz w:val="24"/>
          <w:szCs w:val="24"/>
        </w:rPr>
        <w:t xml:space="preserve">Available at: </w:t>
      </w:r>
      <w:hyperlink r:id="rId25" w:history="1">
        <w:r w:rsidR="005043D2" w:rsidRPr="00FC1DC2">
          <w:rPr>
            <w:rStyle w:val="Hyperlink"/>
            <w:rFonts w:ascii="Arial" w:hAnsi="Arial" w:cs="Arial"/>
            <w:sz w:val="24"/>
            <w:szCs w:val="24"/>
          </w:rPr>
          <w:t>https://www.ons.gov.uk/businessindustryandtrade/business/activitysizeandlocation/articles/coronavirusanditsimpactonukhospitality/january2020tojune2021</w:t>
        </w:r>
      </w:hyperlink>
      <w:r w:rsidR="005043D2" w:rsidRPr="00FC1DC2">
        <w:rPr>
          <w:rFonts w:ascii="Arial" w:hAnsi="Arial" w:cs="Arial"/>
          <w:sz w:val="24"/>
          <w:szCs w:val="24"/>
        </w:rPr>
        <w:t xml:space="preserve"> (Accessed: 26 January 2024).</w:t>
      </w:r>
    </w:p>
    <w:p w14:paraId="3F67A8EC" w14:textId="77777777" w:rsidR="006D5EA2" w:rsidRPr="00FC1DC2" w:rsidRDefault="006D5EA2" w:rsidP="00FC1DC2">
      <w:pPr>
        <w:pStyle w:val="ListParagraph"/>
        <w:spacing w:line="360" w:lineRule="auto"/>
        <w:jc w:val="both"/>
        <w:rPr>
          <w:rFonts w:ascii="Arial" w:hAnsi="Arial" w:cs="Arial"/>
          <w:sz w:val="24"/>
          <w:szCs w:val="24"/>
        </w:rPr>
      </w:pPr>
    </w:p>
    <w:p w14:paraId="485BDD2E" w14:textId="4C1F70CF" w:rsidR="006D5EA2" w:rsidRPr="00FC1DC2" w:rsidRDefault="006D5EA2" w:rsidP="00FC1DC2">
      <w:pPr>
        <w:spacing w:line="360" w:lineRule="auto"/>
        <w:jc w:val="both"/>
        <w:rPr>
          <w:rFonts w:ascii="Arial" w:hAnsi="Arial" w:cs="Arial"/>
          <w:sz w:val="24"/>
          <w:szCs w:val="24"/>
        </w:rPr>
      </w:pPr>
      <w:r w:rsidRPr="00FC1DC2">
        <w:rPr>
          <w:rFonts w:ascii="Arial" w:hAnsi="Arial" w:cs="Arial"/>
          <w:sz w:val="24"/>
          <w:szCs w:val="24"/>
        </w:rPr>
        <w:t xml:space="preserve">Romania-Insider.com (2021) </w:t>
      </w:r>
      <w:r w:rsidRPr="00FC1DC2">
        <w:rPr>
          <w:rFonts w:ascii="Arial" w:hAnsi="Arial" w:cs="Arial"/>
          <w:i/>
          <w:iCs/>
          <w:sz w:val="24"/>
          <w:szCs w:val="24"/>
        </w:rPr>
        <w:t xml:space="preserve">New Ibis Hotel opens in Timisoara after EUR 10 </w:t>
      </w:r>
      <w:proofErr w:type="spellStart"/>
      <w:r w:rsidRPr="00FC1DC2">
        <w:rPr>
          <w:rFonts w:ascii="Arial" w:hAnsi="Arial" w:cs="Arial"/>
          <w:i/>
          <w:iCs/>
          <w:sz w:val="24"/>
          <w:szCs w:val="24"/>
        </w:rPr>
        <w:t>mln</w:t>
      </w:r>
      <w:proofErr w:type="spellEnd"/>
      <w:r w:rsidRPr="00FC1DC2">
        <w:rPr>
          <w:rFonts w:ascii="Arial" w:hAnsi="Arial" w:cs="Arial"/>
          <w:i/>
          <w:iCs/>
          <w:sz w:val="24"/>
          <w:szCs w:val="24"/>
        </w:rPr>
        <w:t xml:space="preserve"> investment. </w:t>
      </w:r>
      <w:r w:rsidRPr="00FC1DC2">
        <w:rPr>
          <w:rFonts w:ascii="Arial" w:hAnsi="Arial" w:cs="Arial"/>
          <w:sz w:val="24"/>
          <w:szCs w:val="24"/>
        </w:rPr>
        <w:t xml:space="preserve">Available at: </w:t>
      </w:r>
      <w:hyperlink r:id="rId26" w:history="1">
        <w:r w:rsidR="00646CC2" w:rsidRPr="00FC1DC2">
          <w:rPr>
            <w:rStyle w:val="Hyperlink"/>
            <w:rFonts w:ascii="Arial" w:hAnsi="Arial" w:cs="Arial"/>
            <w:sz w:val="24"/>
            <w:szCs w:val="24"/>
          </w:rPr>
          <w:t>https://www.romania-insider.com/ibis-timisoara-opens-march-2021</w:t>
        </w:r>
      </w:hyperlink>
      <w:r w:rsidR="00646CC2" w:rsidRPr="00FC1DC2">
        <w:rPr>
          <w:rFonts w:ascii="Arial" w:hAnsi="Arial" w:cs="Arial"/>
          <w:sz w:val="24"/>
          <w:szCs w:val="24"/>
        </w:rPr>
        <w:t xml:space="preserve"> (Accessed: 30 January 2024).</w:t>
      </w:r>
    </w:p>
    <w:p w14:paraId="0BAB8942" w14:textId="77777777" w:rsidR="001D2BFE" w:rsidRPr="00FC1DC2" w:rsidRDefault="001D2BFE" w:rsidP="00FC1DC2">
      <w:pPr>
        <w:pStyle w:val="ListParagraph"/>
        <w:spacing w:line="360" w:lineRule="auto"/>
        <w:jc w:val="both"/>
        <w:rPr>
          <w:rFonts w:ascii="Arial" w:hAnsi="Arial" w:cs="Arial"/>
          <w:sz w:val="24"/>
          <w:szCs w:val="24"/>
        </w:rPr>
      </w:pPr>
    </w:p>
    <w:p w14:paraId="44F3DAEF" w14:textId="68687DB5" w:rsidR="00D1784D" w:rsidRPr="00FC1DC2" w:rsidRDefault="00E17222" w:rsidP="00FC1DC2">
      <w:pPr>
        <w:spacing w:line="360" w:lineRule="auto"/>
        <w:jc w:val="both"/>
        <w:rPr>
          <w:rFonts w:ascii="Arial" w:hAnsi="Arial" w:cs="Arial"/>
          <w:sz w:val="24"/>
          <w:szCs w:val="24"/>
        </w:rPr>
      </w:pPr>
      <w:r w:rsidRPr="00FC1DC2">
        <w:rPr>
          <w:rFonts w:ascii="Arial" w:hAnsi="Arial" w:cs="Arial"/>
          <w:sz w:val="24"/>
          <w:szCs w:val="24"/>
        </w:rPr>
        <w:t>Zheng, C., Forgacs, G.</w:t>
      </w:r>
      <w:r w:rsidR="005A558D" w:rsidRPr="00FC1DC2">
        <w:rPr>
          <w:rFonts w:ascii="Arial" w:hAnsi="Arial" w:cs="Arial"/>
          <w:sz w:val="24"/>
          <w:szCs w:val="24"/>
        </w:rPr>
        <w:t xml:space="preserve"> (2016) `The emerging trend of hotel total revenue management`</w:t>
      </w:r>
      <w:r w:rsidR="00FF051E" w:rsidRPr="00FC1DC2">
        <w:rPr>
          <w:rFonts w:ascii="Arial" w:hAnsi="Arial" w:cs="Arial"/>
          <w:sz w:val="24"/>
          <w:szCs w:val="24"/>
        </w:rPr>
        <w:t xml:space="preserve">, </w:t>
      </w:r>
      <w:r w:rsidR="00FF051E" w:rsidRPr="00FC1DC2">
        <w:rPr>
          <w:rFonts w:ascii="Arial" w:hAnsi="Arial" w:cs="Arial"/>
          <w:i/>
          <w:iCs/>
          <w:sz w:val="24"/>
          <w:szCs w:val="24"/>
        </w:rPr>
        <w:t xml:space="preserve">Journal of Revenue and Pricing Management, </w:t>
      </w:r>
      <w:r w:rsidR="00B53C71" w:rsidRPr="00FC1DC2">
        <w:rPr>
          <w:rFonts w:ascii="Arial" w:hAnsi="Arial" w:cs="Arial"/>
          <w:sz w:val="24"/>
          <w:szCs w:val="24"/>
        </w:rPr>
        <w:t>16(3), pp. 238</w:t>
      </w:r>
      <w:r w:rsidR="00DB739E" w:rsidRPr="00FC1DC2">
        <w:rPr>
          <w:rFonts w:ascii="Arial" w:hAnsi="Arial" w:cs="Arial"/>
          <w:sz w:val="24"/>
          <w:szCs w:val="24"/>
        </w:rPr>
        <w:t xml:space="preserve">-245. Available at: </w:t>
      </w:r>
      <w:hyperlink r:id="rId27" w:anchor="citeas" w:history="1">
        <w:r w:rsidR="00DB739E" w:rsidRPr="00FC1DC2">
          <w:rPr>
            <w:rStyle w:val="Hyperlink"/>
            <w:rFonts w:ascii="Arial" w:hAnsi="Arial" w:cs="Arial"/>
            <w:sz w:val="24"/>
            <w:szCs w:val="24"/>
          </w:rPr>
          <w:t>https://link.springer.com/article/10.1057/s41272-016-0057-x#citeas</w:t>
        </w:r>
      </w:hyperlink>
      <w:r w:rsidR="00DB739E" w:rsidRPr="00FC1DC2">
        <w:rPr>
          <w:rFonts w:ascii="Arial" w:hAnsi="Arial" w:cs="Arial"/>
          <w:sz w:val="24"/>
          <w:szCs w:val="24"/>
        </w:rPr>
        <w:t xml:space="preserve"> (Accessed: 24 </w:t>
      </w:r>
      <w:r w:rsidR="00D91D06" w:rsidRPr="00FC1DC2">
        <w:rPr>
          <w:rFonts w:ascii="Arial" w:hAnsi="Arial" w:cs="Arial"/>
          <w:sz w:val="24"/>
          <w:szCs w:val="24"/>
        </w:rPr>
        <w:t xml:space="preserve">January 2024). </w:t>
      </w:r>
    </w:p>
    <w:p w14:paraId="6B11BFCD" w14:textId="77777777" w:rsidR="005120CC" w:rsidRPr="00FC1DC2" w:rsidRDefault="005120CC" w:rsidP="00FC1DC2">
      <w:pPr>
        <w:pStyle w:val="ListParagraph"/>
        <w:spacing w:line="360" w:lineRule="auto"/>
        <w:jc w:val="both"/>
        <w:rPr>
          <w:rFonts w:ascii="Arial" w:hAnsi="Arial" w:cs="Arial"/>
          <w:sz w:val="24"/>
          <w:szCs w:val="24"/>
        </w:rPr>
      </w:pPr>
    </w:p>
    <w:p w14:paraId="1E346842" w14:textId="77777777" w:rsidR="005120CC" w:rsidRDefault="005120CC" w:rsidP="00BC72B2">
      <w:pPr>
        <w:pStyle w:val="ListParagraph"/>
        <w:spacing w:line="360" w:lineRule="auto"/>
        <w:rPr>
          <w:rFonts w:ascii="Arial" w:hAnsi="Arial" w:cs="Arial"/>
          <w:sz w:val="24"/>
          <w:szCs w:val="24"/>
        </w:rPr>
      </w:pPr>
    </w:p>
    <w:p w14:paraId="4CBED5E8" w14:textId="77777777" w:rsidR="005120CC" w:rsidRDefault="005120CC" w:rsidP="00BC72B2">
      <w:pPr>
        <w:pStyle w:val="ListParagraph"/>
        <w:spacing w:line="360" w:lineRule="auto"/>
        <w:rPr>
          <w:rFonts w:ascii="Arial" w:hAnsi="Arial" w:cs="Arial"/>
          <w:sz w:val="24"/>
          <w:szCs w:val="24"/>
        </w:rPr>
      </w:pPr>
    </w:p>
    <w:p w14:paraId="1E43EA4A" w14:textId="77777777" w:rsidR="005120CC" w:rsidRDefault="005120CC" w:rsidP="00BC72B2">
      <w:pPr>
        <w:pStyle w:val="ListParagraph"/>
        <w:spacing w:line="360" w:lineRule="auto"/>
        <w:rPr>
          <w:rFonts w:ascii="Arial" w:hAnsi="Arial" w:cs="Arial"/>
          <w:sz w:val="24"/>
          <w:szCs w:val="24"/>
        </w:rPr>
      </w:pPr>
    </w:p>
    <w:p w14:paraId="77C157BD" w14:textId="77777777" w:rsidR="005120CC" w:rsidRDefault="005120CC" w:rsidP="00BC72B2">
      <w:pPr>
        <w:pStyle w:val="ListParagraph"/>
        <w:spacing w:line="360" w:lineRule="auto"/>
        <w:rPr>
          <w:rFonts w:ascii="Arial" w:hAnsi="Arial" w:cs="Arial"/>
          <w:sz w:val="24"/>
          <w:szCs w:val="24"/>
        </w:rPr>
      </w:pPr>
    </w:p>
    <w:p w14:paraId="45AA8862" w14:textId="77777777" w:rsidR="005120CC" w:rsidRDefault="005120CC" w:rsidP="006D7455">
      <w:pPr>
        <w:pStyle w:val="ListParagraph"/>
        <w:spacing w:line="360" w:lineRule="auto"/>
        <w:jc w:val="both"/>
        <w:rPr>
          <w:rFonts w:ascii="Arial" w:hAnsi="Arial" w:cs="Arial"/>
          <w:sz w:val="24"/>
          <w:szCs w:val="24"/>
        </w:rPr>
      </w:pPr>
    </w:p>
    <w:p w14:paraId="1C4867A6" w14:textId="77777777" w:rsidR="005120CC" w:rsidRDefault="005120CC" w:rsidP="006D7455">
      <w:pPr>
        <w:pStyle w:val="ListParagraph"/>
        <w:spacing w:line="360" w:lineRule="auto"/>
        <w:jc w:val="both"/>
        <w:rPr>
          <w:rFonts w:ascii="Arial" w:hAnsi="Arial" w:cs="Arial"/>
          <w:sz w:val="24"/>
          <w:szCs w:val="24"/>
        </w:rPr>
      </w:pPr>
    </w:p>
    <w:p w14:paraId="0D2DF457" w14:textId="77777777" w:rsidR="005120CC" w:rsidRDefault="005120CC" w:rsidP="006D7455">
      <w:pPr>
        <w:pStyle w:val="ListParagraph"/>
        <w:spacing w:line="360" w:lineRule="auto"/>
        <w:jc w:val="both"/>
        <w:rPr>
          <w:rFonts w:ascii="Arial" w:hAnsi="Arial" w:cs="Arial"/>
          <w:sz w:val="24"/>
          <w:szCs w:val="24"/>
        </w:rPr>
      </w:pPr>
    </w:p>
    <w:p w14:paraId="1984BF39" w14:textId="77777777" w:rsidR="005120CC" w:rsidRDefault="005120CC" w:rsidP="006D7455">
      <w:pPr>
        <w:pStyle w:val="ListParagraph"/>
        <w:spacing w:line="360" w:lineRule="auto"/>
        <w:jc w:val="both"/>
        <w:rPr>
          <w:rFonts w:ascii="Arial" w:hAnsi="Arial" w:cs="Arial"/>
          <w:sz w:val="24"/>
          <w:szCs w:val="24"/>
        </w:rPr>
      </w:pPr>
    </w:p>
    <w:p w14:paraId="26FC9A10" w14:textId="77777777" w:rsidR="005120CC" w:rsidRDefault="005120CC" w:rsidP="006D7455">
      <w:pPr>
        <w:pStyle w:val="ListParagraph"/>
        <w:spacing w:line="360" w:lineRule="auto"/>
        <w:jc w:val="both"/>
        <w:rPr>
          <w:rFonts w:ascii="Arial" w:hAnsi="Arial" w:cs="Arial"/>
          <w:sz w:val="24"/>
          <w:szCs w:val="24"/>
        </w:rPr>
      </w:pPr>
    </w:p>
    <w:p w14:paraId="312ADB32" w14:textId="77777777" w:rsidR="005120CC" w:rsidRDefault="005120CC" w:rsidP="006D7455">
      <w:pPr>
        <w:pStyle w:val="ListParagraph"/>
        <w:spacing w:line="360" w:lineRule="auto"/>
        <w:jc w:val="both"/>
        <w:rPr>
          <w:rFonts w:ascii="Arial" w:hAnsi="Arial" w:cs="Arial"/>
          <w:sz w:val="24"/>
          <w:szCs w:val="24"/>
        </w:rPr>
      </w:pPr>
    </w:p>
    <w:p w14:paraId="1AA7B999" w14:textId="77777777" w:rsidR="005120CC" w:rsidRDefault="005120CC" w:rsidP="006D7455">
      <w:pPr>
        <w:pStyle w:val="ListParagraph"/>
        <w:spacing w:line="360" w:lineRule="auto"/>
        <w:jc w:val="both"/>
        <w:rPr>
          <w:rFonts w:ascii="Arial" w:hAnsi="Arial" w:cs="Arial"/>
          <w:sz w:val="24"/>
          <w:szCs w:val="24"/>
        </w:rPr>
      </w:pPr>
    </w:p>
    <w:p w14:paraId="0A03656D" w14:textId="77777777" w:rsidR="005120CC" w:rsidRDefault="005120CC" w:rsidP="006D7455">
      <w:pPr>
        <w:pStyle w:val="ListParagraph"/>
        <w:spacing w:line="360" w:lineRule="auto"/>
        <w:jc w:val="both"/>
        <w:rPr>
          <w:rFonts w:ascii="Arial" w:hAnsi="Arial" w:cs="Arial"/>
          <w:sz w:val="24"/>
          <w:szCs w:val="24"/>
        </w:rPr>
      </w:pPr>
    </w:p>
    <w:p w14:paraId="7CC8A119" w14:textId="115DC0C6" w:rsidR="005120CC" w:rsidRPr="00FF051E" w:rsidRDefault="005120CC" w:rsidP="006D7455">
      <w:pPr>
        <w:pStyle w:val="ListParagraph"/>
        <w:spacing w:line="360" w:lineRule="auto"/>
        <w:jc w:val="both"/>
        <w:rPr>
          <w:rFonts w:ascii="Arial" w:hAnsi="Arial" w:cs="Arial"/>
          <w:sz w:val="24"/>
          <w:szCs w:val="24"/>
        </w:rPr>
      </w:pPr>
    </w:p>
    <w:sectPr w:rsidR="005120CC" w:rsidRPr="00FF051E" w:rsidSect="000701A7">
      <w:footerReference w:type="default" r:id="rId28"/>
      <w:foot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B1BE2" w14:textId="77777777" w:rsidR="000701A7" w:rsidRDefault="000701A7" w:rsidP="004652D5">
      <w:pPr>
        <w:spacing w:after="0" w:line="240" w:lineRule="auto"/>
      </w:pPr>
      <w:r>
        <w:separator/>
      </w:r>
    </w:p>
  </w:endnote>
  <w:endnote w:type="continuationSeparator" w:id="0">
    <w:p w14:paraId="6599E6AE" w14:textId="77777777" w:rsidR="000701A7" w:rsidRDefault="000701A7" w:rsidP="0046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170492"/>
      <w:docPartObj>
        <w:docPartGallery w:val="Page Numbers (Bottom of Page)"/>
        <w:docPartUnique/>
      </w:docPartObj>
    </w:sdtPr>
    <w:sdtEndPr>
      <w:rPr>
        <w:noProof/>
      </w:rPr>
    </w:sdtEndPr>
    <w:sdtContent>
      <w:p w14:paraId="5F0BD31D" w14:textId="77777777" w:rsidR="00666BD5" w:rsidRDefault="00666BD5">
        <w:pPr>
          <w:pStyle w:val="Footer"/>
          <w:jc w:val="center"/>
        </w:pPr>
      </w:p>
      <w:p w14:paraId="1EB4CFE0" w14:textId="3FF61837" w:rsidR="00666BD5" w:rsidRDefault="00666B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7DB62" w14:textId="77777777" w:rsidR="00666BD5" w:rsidRDefault="00666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5AD4" w14:textId="06C56F8B" w:rsidR="004652D5" w:rsidRDefault="004652D5" w:rsidP="004652D5">
    <w:pPr>
      <w:pStyle w:val="Footer"/>
      <w:rPr>
        <w:caps/>
        <w:noProof/>
        <w:color w:val="156082" w:themeColor="accent1"/>
      </w:rPr>
    </w:pPr>
  </w:p>
  <w:p w14:paraId="749617C8" w14:textId="77777777" w:rsidR="004652D5" w:rsidRDefault="00465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542E9" w14:textId="77777777" w:rsidR="000701A7" w:rsidRDefault="000701A7" w:rsidP="004652D5">
      <w:pPr>
        <w:spacing w:after="0" w:line="240" w:lineRule="auto"/>
      </w:pPr>
      <w:r>
        <w:separator/>
      </w:r>
    </w:p>
  </w:footnote>
  <w:footnote w:type="continuationSeparator" w:id="0">
    <w:p w14:paraId="5DCD30A9" w14:textId="77777777" w:rsidR="000701A7" w:rsidRDefault="000701A7" w:rsidP="00465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D0B49"/>
    <w:multiLevelType w:val="multilevel"/>
    <w:tmpl w:val="6D2219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BD520EA"/>
    <w:multiLevelType w:val="multilevel"/>
    <w:tmpl w:val="FA10EB6A"/>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16cid:durableId="505903971">
    <w:abstractNumId w:val="0"/>
  </w:num>
  <w:num w:numId="2" w16cid:durableId="1692031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3E9B"/>
    <w:rsid w:val="0000202D"/>
    <w:rsid w:val="00010014"/>
    <w:rsid w:val="00014D69"/>
    <w:rsid w:val="0002007E"/>
    <w:rsid w:val="0002246B"/>
    <w:rsid w:val="00023581"/>
    <w:rsid w:val="0002544C"/>
    <w:rsid w:val="00032DF6"/>
    <w:rsid w:val="00033834"/>
    <w:rsid w:val="0003742F"/>
    <w:rsid w:val="00040850"/>
    <w:rsid w:val="00044EE9"/>
    <w:rsid w:val="000455EA"/>
    <w:rsid w:val="0004579D"/>
    <w:rsid w:val="000506CD"/>
    <w:rsid w:val="00060028"/>
    <w:rsid w:val="000609A1"/>
    <w:rsid w:val="00062871"/>
    <w:rsid w:val="000701A7"/>
    <w:rsid w:val="000766A9"/>
    <w:rsid w:val="000769FA"/>
    <w:rsid w:val="000819E1"/>
    <w:rsid w:val="00082DCF"/>
    <w:rsid w:val="00083E9B"/>
    <w:rsid w:val="000853B2"/>
    <w:rsid w:val="0008547D"/>
    <w:rsid w:val="00085F3A"/>
    <w:rsid w:val="00091D46"/>
    <w:rsid w:val="00097256"/>
    <w:rsid w:val="00097478"/>
    <w:rsid w:val="000A20EC"/>
    <w:rsid w:val="000B3818"/>
    <w:rsid w:val="000C3635"/>
    <w:rsid w:val="000C36D6"/>
    <w:rsid w:val="000C59A1"/>
    <w:rsid w:val="000E6D66"/>
    <w:rsid w:val="000F317D"/>
    <w:rsid w:val="000F37A4"/>
    <w:rsid w:val="00101EBF"/>
    <w:rsid w:val="00103BE6"/>
    <w:rsid w:val="001077CC"/>
    <w:rsid w:val="0012746A"/>
    <w:rsid w:val="001306B0"/>
    <w:rsid w:val="001313F2"/>
    <w:rsid w:val="00131950"/>
    <w:rsid w:val="00134866"/>
    <w:rsid w:val="00151792"/>
    <w:rsid w:val="00155A46"/>
    <w:rsid w:val="001732E5"/>
    <w:rsid w:val="001739C3"/>
    <w:rsid w:val="00173ECF"/>
    <w:rsid w:val="00174F62"/>
    <w:rsid w:val="0018093B"/>
    <w:rsid w:val="00190639"/>
    <w:rsid w:val="00193272"/>
    <w:rsid w:val="00195700"/>
    <w:rsid w:val="00196BA5"/>
    <w:rsid w:val="001A0604"/>
    <w:rsid w:val="001A25F1"/>
    <w:rsid w:val="001A45E2"/>
    <w:rsid w:val="001B130A"/>
    <w:rsid w:val="001C381A"/>
    <w:rsid w:val="001C6731"/>
    <w:rsid w:val="001C73B7"/>
    <w:rsid w:val="001D238B"/>
    <w:rsid w:val="001D2BFE"/>
    <w:rsid w:val="001D5269"/>
    <w:rsid w:val="001D70C6"/>
    <w:rsid w:val="001E021B"/>
    <w:rsid w:val="001E1376"/>
    <w:rsid w:val="001E2595"/>
    <w:rsid w:val="001E4668"/>
    <w:rsid w:val="001F2A5A"/>
    <w:rsid w:val="001F47FF"/>
    <w:rsid w:val="001F68BA"/>
    <w:rsid w:val="001F69B8"/>
    <w:rsid w:val="001F7E1D"/>
    <w:rsid w:val="0020203B"/>
    <w:rsid w:val="00205F30"/>
    <w:rsid w:val="00212A57"/>
    <w:rsid w:val="00215093"/>
    <w:rsid w:val="00222B5B"/>
    <w:rsid w:val="00223294"/>
    <w:rsid w:val="00241EBD"/>
    <w:rsid w:val="00242F74"/>
    <w:rsid w:val="002478C8"/>
    <w:rsid w:val="00247FDC"/>
    <w:rsid w:val="00253875"/>
    <w:rsid w:val="00254363"/>
    <w:rsid w:val="00255508"/>
    <w:rsid w:val="00257D9D"/>
    <w:rsid w:val="00262046"/>
    <w:rsid w:val="002637B3"/>
    <w:rsid w:val="002654B7"/>
    <w:rsid w:val="00280B57"/>
    <w:rsid w:val="00287971"/>
    <w:rsid w:val="002944AF"/>
    <w:rsid w:val="002969A4"/>
    <w:rsid w:val="002A21C6"/>
    <w:rsid w:val="002A316F"/>
    <w:rsid w:val="002B403D"/>
    <w:rsid w:val="002C195D"/>
    <w:rsid w:val="002C22B5"/>
    <w:rsid w:val="002C3ACC"/>
    <w:rsid w:val="002C587B"/>
    <w:rsid w:val="002C70A9"/>
    <w:rsid w:val="002D05B0"/>
    <w:rsid w:val="002D533A"/>
    <w:rsid w:val="002E42CD"/>
    <w:rsid w:val="002E62D7"/>
    <w:rsid w:val="002E66A1"/>
    <w:rsid w:val="002F0D08"/>
    <w:rsid w:val="003234B8"/>
    <w:rsid w:val="0032378E"/>
    <w:rsid w:val="00325DFE"/>
    <w:rsid w:val="00337258"/>
    <w:rsid w:val="0034310A"/>
    <w:rsid w:val="0034596C"/>
    <w:rsid w:val="00346CF6"/>
    <w:rsid w:val="003500A8"/>
    <w:rsid w:val="003569E8"/>
    <w:rsid w:val="00356A3E"/>
    <w:rsid w:val="00362E34"/>
    <w:rsid w:val="00383150"/>
    <w:rsid w:val="00397BC5"/>
    <w:rsid w:val="003A1339"/>
    <w:rsid w:val="003A5829"/>
    <w:rsid w:val="003B0312"/>
    <w:rsid w:val="003B4587"/>
    <w:rsid w:val="003B5E33"/>
    <w:rsid w:val="003B7BD4"/>
    <w:rsid w:val="003C5F5F"/>
    <w:rsid w:val="003C75F4"/>
    <w:rsid w:val="003D43F0"/>
    <w:rsid w:val="003E3515"/>
    <w:rsid w:val="003E4ADD"/>
    <w:rsid w:val="0040244A"/>
    <w:rsid w:val="0040652A"/>
    <w:rsid w:val="00407479"/>
    <w:rsid w:val="00407E29"/>
    <w:rsid w:val="0041249D"/>
    <w:rsid w:val="004136B8"/>
    <w:rsid w:val="00413CB9"/>
    <w:rsid w:val="00414090"/>
    <w:rsid w:val="00420A55"/>
    <w:rsid w:val="00423BBB"/>
    <w:rsid w:val="004321E4"/>
    <w:rsid w:val="0043294C"/>
    <w:rsid w:val="004370B7"/>
    <w:rsid w:val="004633AB"/>
    <w:rsid w:val="00463F85"/>
    <w:rsid w:val="004651FC"/>
    <w:rsid w:val="004652D5"/>
    <w:rsid w:val="004713E1"/>
    <w:rsid w:val="00475D4E"/>
    <w:rsid w:val="00477B74"/>
    <w:rsid w:val="00481A77"/>
    <w:rsid w:val="0048365D"/>
    <w:rsid w:val="00486016"/>
    <w:rsid w:val="00486698"/>
    <w:rsid w:val="004928C4"/>
    <w:rsid w:val="00492B2C"/>
    <w:rsid w:val="004A3E11"/>
    <w:rsid w:val="004A59A7"/>
    <w:rsid w:val="004B6B6B"/>
    <w:rsid w:val="004B794E"/>
    <w:rsid w:val="004C0C99"/>
    <w:rsid w:val="004C2305"/>
    <w:rsid w:val="004C677A"/>
    <w:rsid w:val="004D5901"/>
    <w:rsid w:val="004E2068"/>
    <w:rsid w:val="004E44F9"/>
    <w:rsid w:val="004E7F38"/>
    <w:rsid w:val="004F65EE"/>
    <w:rsid w:val="004F70D7"/>
    <w:rsid w:val="005026CB"/>
    <w:rsid w:val="005043D2"/>
    <w:rsid w:val="005120CC"/>
    <w:rsid w:val="00521EE5"/>
    <w:rsid w:val="0052748E"/>
    <w:rsid w:val="00527DC0"/>
    <w:rsid w:val="00536024"/>
    <w:rsid w:val="00536098"/>
    <w:rsid w:val="00550464"/>
    <w:rsid w:val="005511AF"/>
    <w:rsid w:val="00551C23"/>
    <w:rsid w:val="00551E77"/>
    <w:rsid w:val="005606AD"/>
    <w:rsid w:val="0056106D"/>
    <w:rsid w:val="005611B7"/>
    <w:rsid w:val="00565C0B"/>
    <w:rsid w:val="00572E56"/>
    <w:rsid w:val="005758B9"/>
    <w:rsid w:val="0058579F"/>
    <w:rsid w:val="0058781C"/>
    <w:rsid w:val="005922E0"/>
    <w:rsid w:val="0059338F"/>
    <w:rsid w:val="00593F8A"/>
    <w:rsid w:val="00597E01"/>
    <w:rsid w:val="005A18DF"/>
    <w:rsid w:val="005A225E"/>
    <w:rsid w:val="005A558D"/>
    <w:rsid w:val="005A566E"/>
    <w:rsid w:val="005C0B43"/>
    <w:rsid w:val="005C272D"/>
    <w:rsid w:val="005C6ABE"/>
    <w:rsid w:val="005D1B8E"/>
    <w:rsid w:val="005D493D"/>
    <w:rsid w:val="005D7661"/>
    <w:rsid w:val="005E111D"/>
    <w:rsid w:val="005E4F75"/>
    <w:rsid w:val="0060287E"/>
    <w:rsid w:val="00607EEE"/>
    <w:rsid w:val="0061209D"/>
    <w:rsid w:val="006127A2"/>
    <w:rsid w:val="0062567F"/>
    <w:rsid w:val="0063038A"/>
    <w:rsid w:val="006306A5"/>
    <w:rsid w:val="0063100F"/>
    <w:rsid w:val="00631D71"/>
    <w:rsid w:val="006349F2"/>
    <w:rsid w:val="00634D01"/>
    <w:rsid w:val="00644AE2"/>
    <w:rsid w:val="00646CC2"/>
    <w:rsid w:val="006523B3"/>
    <w:rsid w:val="0065296B"/>
    <w:rsid w:val="00654BF2"/>
    <w:rsid w:val="00666BD5"/>
    <w:rsid w:val="00666DB2"/>
    <w:rsid w:val="00667854"/>
    <w:rsid w:val="00677AAE"/>
    <w:rsid w:val="00681D73"/>
    <w:rsid w:val="0068348B"/>
    <w:rsid w:val="00685658"/>
    <w:rsid w:val="0069556C"/>
    <w:rsid w:val="00696362"/>
    <w:rsid w:val="006A554F"/>
    <w:rsid w:val="006C0936"/>
    <w:rsid w:val="006C6935"/>
    <w:rsid w:val="006C72B0"/>
    <w:rsid w:val="006D2233"/>
    <w:rsid w:val="006D3784"/>
    <w:rsid w:val="006D5EA2"/>
    <w:rsid w:val="006D7455"/>
    <w:rsid w:val="006E431D"/>
    <w:rsid w:val="006E467F"/>
    <w:rsid w:val="006E7FCF"/>
    <w:rsid w:val="006F3129"/>
    <w:rsid w:val="006F4BC3"/>
    <w:rsid w:val="007027FA"/>
    <w:rsid w:val="00705D1E"/>
    <w:rsid w:val="00707A3B"/>
    <w:rsid w:val="007205F0"/>
    <w:rsid w:val="0072181D"/>
    <w:rsid w:val="0074077A"/>
    <w:rsid w:val="00741497"/>
    <w:rsid w:val="00746270"/>
    <w:rsid w:val="00754E78"/>
    <w:rsid w:val="0076312C"/>
    <w:rsid w:val="00770171"/>
    <w:rsid w:val="00773D68"/>
    <w:rsid w:val="007741E9"/>
    <w:rsid w:val="00774D4A"/>
    <w:rsid w:val="007819B2"/>
    <w:rsid w:val="007834F6"/>
    <w:rsid w:val="00783F5B"/>
    <w:rsid w:val="00786B56"/>
    <w:rsid w:val="007A54F5"/>
    <w:rsid w:val="007A7D91"/>
    <w:rsid w:val="007B3B49"/>
    <w:rsid w:val="007C0391"/>
    <w:rsid w:val="007C1FD3"/>
    <w:rsid w:val="007C3FED"/>
    <w:rsid w:val="007D7DDE"/>
    <w:rsid w:val="007E160C"/>
    <w:rsid w:val="007E2A8F"/>
    <w:rsid w:val="007F3F2D"/>
    <w:rsid w:val="007F521D"/>
    <w:rsid w:val="008020C4"/>
    <w:rsid w:val="00813395"/>
    <w:rsid w:val="00815615"/>
    <w:rsid w:val="00815835"/>
    <w:rsid w:val="00827570"/>
    <w:rsid w:val="00831548"/>
    <w:rsid w:val="008327E6"/>
    <w:rsid w:val="00833A38"/>
    <w:rsid w:val="00840CBC"/>
    <w:rsid w:val="00846747"/>
    <w:rsid w:val="00846CF2"/>
    <w:rsid w:val="0085458A"/>
    <w:rsid w:val="0085600A"/>
    <w:rsid w:val="0086253B"/>
    <w:rsid w:val="008705B7"/>
    <w:rsid w:val="00874B7B"/>
    <w:rsid w:val="00881BE9"/>
    <w:rsid w:val="0088231A"/>
    <w:rsid w:val="00883A0E"/>
    <w:rsid w:val="00883D35"/>
    <w:rsid w:val="00890C33"/>
    <w:rsid w:val="008917E0"/>
    <w:rsid w:val="008A0967"/>
    <w:rsid w:val="008B23BF"/>
    <w:rsid w:val="008B2CF2"/>
    <w:rsid w:val="008B441B"/>
    <w:rsid w:val="008B75CD"/>
    <w:rsid w:val="008C5324"/>
    <w:rsid w:val="008D3EFE"/>
    <w:rsid w:val="008D57FA"/>
    <w:rsid w:val="008D6827"/>
    <w:rsid w:val="008E055E"/>
    <w:rsid w:val="008E3ABF"/>
    <w:rsid w:val="008F1259"/>
    <w:rsid w:val="008F2763"/>
    <w:rsid w:val="008F2FE5"/>
    <w:rsid w:val="008F4AEB"/>
    <w:rsid w:val="0090261C"/>
    <w:rsid w:val="00904F33"/>
    <w:rsid w:val="0091064B"/>
    <w:rsid w:val="00914142"/>
    <w:rsid w:val="00921EEA"/>
    <w:rsid w:val="009229B1"/>
    <w:rsid w:val="00926352"/>
    <w:rsid w:val="00930E51"/>
    <w:rsid w:val="00942EBE"/>
    <w:rsid w:val="009434BB"/>
    <w:rsid w:val="00954228"/>
    <w:rsid w:val="009574E2"/>
    <w:rsid w:val="00962082"/>
    <w:rsid w:val="009670FC"/>
    <w:rsid w:val="00971AF7"/>
    <w:rsid w:val="00972262"/>
    <w:rsid w:val="00975061"/>
    <w:rsid w:val="00984051"/>
    <w:rsid w:val="009843DE"/>
    <w:rsid w:val="00984CA4"/>
    <w:rsid w:val="009850AF"/>
    <w:rsid w:val="00996477"/>
    <w:rsid w:val="009A01E2"/>
    <w:rsid w:val="009A47A3"/>
    <w:rsid w:val="009A71AB"/>
    <w:rsid w:val="009B7317"/>
    <w:rsid w:val="009C3502"/>
    <w:rsid w:val="009D02B4"/>
    <w:rsid w:val="009D6BF5"/>
    <w:rsid w:val="00A0061B"/>
    <w:rsid w:val="00A052FD"/>
    <w:rsid w:val="00A11A24"/>
    <w:rsid w:val="00A17117"/>
    <w:rsid w:val="00A174AB"/>
    <w:rsid w:val="00A32080"/>
    <w:rsid w:val="00A34477"/>
    <w:rsid w:val="00A40C5F"/>
    <w:rsid w:val="00A45E59"/>
    <w:rsid w:val="00A50469"/>
    <w:rsid w:val="00A51F55"/>
    <w:rsid w:val="00A6725F"/>
    <w:rsid w:val="00A75918"/>
    <w:rsid w:val="00A76134"/>
    <w:rsid w:val="00A9025C"/>
    <w:rsid w:val="00AA0BA2"/>
    <w:rsid w:val="00AA3E48"/>
    <w:rsid w:val="00AA5EE3"/>
    <w:rsid w:val="00AB1569"/>
    <w:rsid w:val="00AC3408"/>
    <w:rsid w:val="00AC5149"/>
    <w:rsid w:val="00AD319D"/>
    <w:rsid w:val="00AD52A3"/>
    <w:rsid w:val="00AD7704"/>
    <w:rsid w:val="00AE22CA"/>
    <w:rsid w:val="00AE3044"/>
    <w:rsid w:val="00AF01C5"/>
    <w:rsid w:val="00AF5081"/>
    <w:rsid w:val="00AF62AE"/>
    <w:rsid w:val="00AF6E66"/>
    <w:rsid w:val="00B07B8D"/>
    <w:rsid w:val="00B12927"/>
    <w:rsid w:val="00B14768"/>
    <w:rsid w:val="00B25B8D"/>
    <w:rsid w:val="00B30695"/>
    <w:rsid w:val="00B317C7"/>
    <w:rsid w:val="00B33C74"/>
    <w:rsid w:val="00B34B20"/>
    <w:rsid w:val="00B42F42"/>
    <w:rsid w:val="00B46322"/>
    <w:rsid w:val="00B471CA"/>
    <w:rsid w:val="00B53C71"/>
    <w:rsid w:val="00B542B9"/>
    <w:rsid w:val="00B62E87"/>
    <w:rsid w:val="00B70B4C"/>
    <w:rsid w:val="00B74C6D"/>
    <w:rsid w:val="00B8285F"/>
    <w:rsid w:val="00B97BA5"/>
    <w:rsid w:val="00BA185E"/>
    <w:rsid w:val="00BA3488"/>
    <w:rsid w:val="00BA5E27"/>
    <w:rsid w:val="00BC72B2"/>
    <w:rsid w:val="00BC7AA9"/>
    <w:rsid w:val="00BD1EB4"/>
    <w:rsid w:val="00BD3741"/>
    <w:rsid w:val="00BD4223"/>
    <w:rsid w:val="00BE2964"/>
    <w:rsid w:val="00BF3CAE"/>
    <w:rsid w:val="00BF416F"/>
    <w:rsid w:val="00BF72D9"/>
    <w:rsid w:val="00BF75B7"/>
    <w:rsid w:val="00C031B8"/>
    <w:rsid w:val="00C12547"/>
    <w:rsid w:val="00C12ABF"/>
    <w:rsid w:val="00C15CA3"/>
    <w:rsid w:val="00C24A84"/>
    <w:rsid w:val="00C24CB5"/>
    <w:rsid w:val="00C26E74"/>
    <w:rsid w:val="00C30439"/>
    <w:rsid w:val="00C3252F"/>
    <w:rsid w:val="00C333F0"/>
    <w:rsid w:val="00C33FEB"/>
    <w:rsid w:val="00C35392"/>
    <w:rsid w:val="00C356FE"/>
    <w:rsid w:val="00C3792C"/>
    <w:rsid w:val="00C5070D"/>
    <w:rsid w:val="00C539CE"/>
    <w:rsid w:val="00C551C0"/>
    <w:rsid w:val="00C61278"/>
    <w:rsid w:val="00C61B6A"/>
    <w:rsid w:val="00C643D1"/>
    <w:rsid w:val="00C74DA1"/>
    <w:rsid w:val="00CA1A05"/>
    <w:rsid w:val="00CB5A79"/>
    <w:rsid w:val="00CC2A63"/>
    <w:rsid w:val="00CC32B9"/>
    <w:rsid w:val="00CD1588"/>
    <w:rsid w:val="00CE0937"/>
    <w:rsid w:val="00CE1B17"/>
    <w:rsid w:val="00CF176A"/>
    <w:rsid w:val="00CF37E8"/>
    <w:rsid w:val="00CF6C6A"/>
    <w:rsid w:val="00D00796"/>
    <w:rsid w:val="00D10CD6"/>
    <w:rsid w:val="00D1784D"/>
    <w:rsid w:val="00D209D3"/>
    <w:rsid w:val="00D243A0"/>
    <w:rsid w:val="00D245D7"/>
    <w:rsid w:val="00D30904"/>
    <w:rsid w:val="00D3303D"/>
    <w:rsid w:val="00D3638E"/>
    <w:rsid w:val="00D42AAF"/>
    <w:rsid w:val="00D47738"/>
    <w:rsid w:val="00D54B42"/>
    <w:rsid w:val="00D63C27"/>
    <w:rsid w:val="00D9026B"/>
    <w:rsid w:val="00D91D06"/>
    <w:rsid w:val="00D949A2"/>
    <w:rsid w:val="00DA4BE4"/>
    <w:rsid w:val="00DA59FB"/>
    <w:rsid w:val="00DB6BA0"/>
    <w:rsid w:val="00DB739E"/>
    <w:rsid w:val="00DC0ABB"/>
    <w:rsid w:val="00DC4E8C"/>
    <w:rsid w:val="00DC6CD3"/>
    <w:rsid w:val="00DD2E0F"/>
    <w:rsid w:val="00DD3D0B"/>
    <w:rsid w:val="00DD4A54"/>
    <w:rsid w:val="00DD563C"/>
    <w:rsid w:val="00DD69CC"/>
    <w:rsid w:val="00DE0C8D"/>
    <w:rsid w:val="00DE0E46"/>
    <w:rsid w:val="00DE2072"/>
    <w:rsid w:val="00DE28B8"/>
    <w:rsid w:val="00DE3818"/>
    <w:rsid w:val="00DE5D7A"/>
    <w:rsid w:val="00DF036B"/>
    <w:rsid w:val="00E00CA4"/>
    <w:rsid w:val="00E10E55"/>
    <w:rsid w:val="00E14855"/>
    <w:rsid w:val="00E14E30"/>
    <w:rsid w:val="00E17222"/>
    <w:rsid w:val="00E3052D"/>
    <w:rsid w:val="00E35FE3"/>
    <w:rsid w:val="00E65552"/>
    <w:rsid w:val="00E6741E"/>
    <w:rsid w:val="00E70837"/>
    <w:rsid w:val="00E71006"/>
    <w:rsid w:val="00E75FB8"/>
    <w:rsid w:val="00E76553"/>
    <w:rsid w:val="00E83D9F"/>
    <w:rsid w:val="00E9158B"/>
    <w:rsid w:val="00E95587"/>
    <w:rsid w:val="00EA66B5"/>
    <w:rsid w:val="00EB3837"/>
    <w:rsid w:val="00ED24B4"/>
    <w:rsid w:val="00EE254E"/>
    <w:rsid w:val="00EE4596"/>
    <w:rsid w:val="00EE6D5F"/>
    <w:rsid w:val="00EF3ACF"/>
    <w:rsid w:val="00EF72EB"/>
    <w:rsid w:val="00F03C7B"/>
    <w:rsid w:val="00F07ADA"/>
    <w:rsid w:val="00F12F49"/>
    <w:rsid w:val="00F218C1"/>
    <w:rsid w:val="00F234ED"/>
    <w:rsid w:val="00F23CCD"/>
    <w:rsid w:val="00F33A7F"/>
    <w:rsid w:val="00F41D3C"/>
    <w:rsid w:val="00F514EA"/>
    <w:rsid w:val="00F51E0A"/>
    <w:rsid w:val="00F53959"/>
    <w:rsid w:val="00F53CA8"/>
    <w:rsid w:val="00F75F72"/>
    <w:rsid w:val="00FC1DC2"/>
    <w:rsid w:val="00FC1DCD"/>
    <w:rsid w:val="00FC3021"/>
    <w:rsid w:val="00FE103E"/>
    <w:rsid w:val="00FF051E"/>
    <w:rsid w:val="00FF0D97"/>
    <w:rsid w:val="00FF67AA"/>
    <w:rsid w:val="00FF7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4:docId w14:val="21E6DD4F"/>
  <w15:chartTrackingRefBased/>
  <w15:docId w15:val="{0AF84BF6-F604-43E8-9050-7F147BCB6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E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E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E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E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E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E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E9B"/>
    <w:rPr>
      <w:rFonts w:eastAsiaTheme="majorEastAsia" w:cstheme="majorBidi"/>
      <w:color w:val="272727" w:themeColor="text1" w:themeTint="D8"/>
    </w:rPr>
  </w:style>
  <w:style w:type="paragraph" w:styleId="Title">
    <w:name w:val="Title"/>
    <w:basedOn w:val="Normal"/>
    <w:next w:val="Normal"/>
    <w:link w:val="TitleChar"/>
    <w:uiPriority w:val="10"/>
    <w:qFormat/>
    <w:rsid w:val="00083E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E9B"/>
    <w:pPr>
      <w:spacing w:before="160"/>
      <w:jc w:val="center"/>
    </w:pPr>
    <w:rPr>
      <w:i/>
      <w:iCs/>
      <w:color w:val="404040" w:themeColor="text1" w:themeTint="BF"/>
    </w:rPr>
  </w:style>
  <w:style w:type="character" w:customStyle="1" w:styleId="QuoteChar">
    <w:name w:val="Quote Char"/>
    <w:basedOn w:val="DefaultParagraphFont"/>
    <w:link w:val="Quote"/>
    <w:uiPriority w:val="29"/>
    <w:rsid w:val="00083E9B"/>
    <w:rPr>
      <w:i/>
      <w:iCs/>
      <w:color w:val="404040" w:themeColor="text1" w:themeTint="BF"/>
    </w:rPr>
  </w:style>
  <w:style w:type="paragraph" w:styleId="ListParagraph">
    <w:name w:val="List Paragraph"/>
    <w:basedOn w:val="Normal"/>
    <w:uiPriority w:val="34"/>
    <w:qFormat/>
    <w:rsid w:val="00083E9B"/>
    <w:pPr>
      <w:ind w:left="720"/>
      <w:contextualSpacing/>
    </w:pPr>
  </w:style>
  <w:style w:type="character" w:styleId="IntenseEmphasis">
    <w:name w:val="Intense Emphasis"/>
    <w:basedOn w:val="DefaultParagraphFont"/>
    <w:uiPriority w:val="21"/>
    <w:qFormat/>
    <w:rsid w:val="00083E9B"/>
    <w:rPr>
      <w:i/>
      <w:iCs/>
      <w:color w:val="0F4761" w:themeColor="accent1" w:themeShade="BF"/>
    </w:rPr>
  </w:style>
  <w:style w:type="paragraph" w:styleId="IntenseQuote">
    <w:name w:val="Intense Quote"/>
    <w:basedOn w:val="Normal"/>
    <w:next w:val="Normal"/>
    <w:link w:val="IntenseQuoteChar"/>
    <w:uiPriority w:val="30"/>
    <w:qFormat/>
    <w:rsid w:val="00083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E9B"/>
    <w:rPr>
      <w:i/>
      <w:iCs/>
      <w:color w:val="0F4761" w:themeColor="accent1" w:themeShade="BF"/>
    </w:rPr>
  </w:style>
  <w:style w:type="character" w:styleId="IntenseReference">
    <w:name w:val="Intense Reference"/>
    <w:basedOn w:val="DefaultParagraphFont"/>
    <w:uiPriority w:val="32"/>
    <w:qFormat/>
    <w:rsid w:val="00083E9B"/>
    <w:rPr>
      <w:b/>
      <w:bCs/>
      <w:smallCaps/>
      <w:color w:val="0F4761" w:themeColor="accent1" w:themeShade="BF"/>
      <w:spacing w:val="5"/>
    </w:rPr>
  </w:style>
  <w:style w:type="paragraph" w:styleId="NoSpacing">
    <w:name w:val="No Spacing"/>
    <w:link w:val="NoSpacingChar"/>
    <w:uiPriority w:val="1"/>
    <w:qFormat/>
    <w:rsid w:val="00060028"/>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060028"/>
    <w:rPr>
      <w:rFonts w:eastAsiaTheme="minorEastAsia"/>
      <w:kern w:val="0"/>
      <w:lang w:val="en-US"/>
    </w:rPr>
  </w:style>
  <w:style w:type="paragraph" w:styleId="Header">
    <w:name w:val="header"/>
    <w:basedOn w:val="Normal"/>
    <w:link w:val="HeaderChar"/>
    <w:uiPriority w:val="99"/>
    <w:unhideWhenUsed/>
    <w:rsid w:val="00465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2D5"/>
  </w:style>
  <w:style w:type="paragraph" w:styleId="Footer">
    <w:name w:val="footer"/>
    <w:basedOn w:val="Normal"/>
    <w:link w:val="FooterChar"/>
    <w:uiPriority w:val="99"/>
    <w:unhideWhenUsed/>
    <w:rsid w:val="00465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2D5"/>
  </w:style>
  <w:style w:type="character" w:styleId="Hyperlink">
    <w:name w:val="Hyperlink"/>
    <w:basedOn w:val="DefaultParagraphFont"/>
    <w:uiPriority w:val="99"/>
    <w:unhideWhenUsed/>
    <w:rsid w:val="00DB739E"/>
    <w:rPr>
      <w:color w:val="467886" w:themeColor="hyperlink"/>
      <w:u w:val="single"/>
    </w:rPr>
  </w:style>
  <w:style w:type="character" w:styleId="UnresolvedMention">
    <w:name w:val="Unresolved Mention"/>
    <w:basedOn w:val="DefaultParagraphFont"/>
    <w:uiPriority w:val="99"/>
    <w:semiHidden/>
    <w:unhideWhenUsed/>
    <w:rsid w:val="00DB7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2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management/market-positioning/" TargetMode="External"/><Relationship Id="rId18" Type="http://schemas.openxmlformats.org/officeDocument/2006/relationships/hyperlink" Target="https://www.corinthia.com/en-gb/sustainability/" TargetMode="External"/><Relationship Id="rId26" Type="http://schemas.openxmlformats.org/officeDocument/2006/relationships/hyperlink" Target="https://www.romania-insider.com/ibis-timisoara-opens-march-2021" TargetMode="External"/><Relationship Id="rId3" Type="http://schemas.openxmlformats.org/officeDocument/2006/relationships/styles" Target="styles.xml"/><Relationship Id="rId21" Type="http://schemas.openxmlformats.org/officeDocument/2006/relationships/hyperlink" Target="https://ibis.accor.com/discovering/ibis-budget-hotel/index.en.shtml" TargetMode="External"/><Relationship Id="rId7" Type="http://schemas.openxmlformats.org/officeDocument/2006/relationships/endnotes" Target="endnotes.xml"/><Relationship Id="rId12" Type="http://schemas.openxmlformats.org/officeDocument/2006/relationships/hyperlink" Target="https://group.accor.com/en/Actualites/2023/09/innovation-procurement-sustainability" TargetMode="External"/><Relationship Id="rId17" Type="http://schemas.openxmlformats.org/officeDocument/2006/relationships/hyperlink" Target="https://www.corinthia.com/en-gb/our-story/" TargetMode="External"/><Relationship Id="rId25" Type="http://schemas.openxmlformats.org/officeDocument/2006/relationships/hyperlink" Target="https://www.ons.gov.uk/businessindustryandtrade/business/activitysizeandlocation/articles/coronavirusanditsimpactonukhospitality/january2020tojune2021" TargetMode="External"/><Relationship Id="rId2" Type="http://schemas.openxmlformats.org/officeDocument/2006/relationships/numbering" Target="numbering.xml"/><Relationship Id="rId16" Type="http://schemas.openxmlformats.org/officeDocument/2006/relationships/hyperlink" Target="https://www.corinthia.com/en-gb/london/rooms-suites/" TargetMode="External"/><Relationship Id="rId20" Type="http://schemas.openxmlformats.org/officeDocument/2006/relationships/hyperlink" Target="https://www.sciencedirect.com/science/article/pii/S027843191100070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la-famille-ibis-depasse-les-1-700-hotels-et-poursuit-sa-revolution-pionniere_5714_5714/?lang=en" TargetMode="External"/><Relationship Id="rId24" Type="http://schemas.openxmlformats.org/officeDocument/2006/relationships/hyperlink" Target="https://luxurylifestyleawards.com/news/corinthia-lisbon-receives-international-sustainable-award-green-hotels" TargetMode="External"/><Relationship Id="rId5" Type="http://schemas.openxmlformats.org/officeDocument/2006/relationships/webSettings" Target="webSettings.xml"/><Relationship Id="rId15" Type="http://schemas.openxmlformats.org/officeDocument/2006/relationships/hyperlink" Target="https://www.corinthiagroup.com/wp-content/uploads/2023/06/37547-CORINTHIA-ANNUAL-REPORT-2022_WEB-min.pdf" TargetMode="External"/><Relationship Id="rId23" Type="http://schemas.openxmlformats.org/officeDocument/2006/relationships/hyperlink" Target="https://www.researchgate.net/profile/Sadman-Ishraq/publication/375889217_IBIS_Hotel's_Cultural_Pragmatics_Marketing_Strategies_and_Critical_Discourse_Analysis/links/6560cfa1ce88b87031098ccf/IBIS-Hotels-Cultural-Pragmatics-Marketing-Strategies-and-Critical-Discourse-Analysis.pdf" TargetMode="External"/><Relationship Id="rId28" Type="http://schemas.openxmlformats.org/officeDocument/2006/relationships/footer" Target="footer1.xml"/><Relationship Id="rId10" Type="http://schemas.openxmlformats.org/officeDocument/2006/relationships/hyperlink" Target="https://group.accor.com/en/finance/results-and-publications/financial-result" TargetMode="External"/><Relationship Id="rId19" Type="http://schemas.openxmlformats.org/officeDocument/2006/relationships/hyperlink" Target="https://espalifeatcorinthia.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ess.accor.com/accor-sets-its-employees-on-the-path-to-sustainable-transformation/?lang=en" TargetMode="External"/><Relationship Id="rId14" Type="http://schemas.openxmlformats.org/officeDocument/2006/relationships/hyperlink" Target="https://www.corinthiagroup.com/insider/overview-of-our-recent-csr-activities/" TargetMode="External"/><Relationship Id="rId22" Type="http://schemas.openxmlformats.org/officeDocument/2006/relationships/hyperlink" Target="https://insider.ihiplc.com/together-we-will-make-corinthia-a-global-name-of-excellence-chairman-mr-alfred-pisani/" TargetMode="External"/><Relationship Id="rId27" Type="http://schemas.openxmlformats.org/officeDocument/2006/relationships/hyperlink" Target="https://link.springer.com/article/10.1057/s41272-016-0057-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2B878-748E-4205-9C19-C99A6CA3B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13</Pages>
  <Words>2624</Words>
  <Characters>17375</Characters>
  <Application>Microsoft Office Word</Application>
  <DocSecurity>0</DocSecurity>
  <Lines>394</Lines>
  <Paragraphs>76</Paragraphs>
  <ScaleCrop>false</ScaleCrop>
  <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dc:creator>
  <cp:keywords/>
  <dc:description/>
  <cp:lastModifiedBy>Elena Luca</cp:lastModifiedBy>
  <cp:revision>506</cp:revision>
  <dcterms:created xsi:type="dcterms:W3CDTF">2024-01-18T21:06:00Z</dcterms:created>
  <dcterms:modified xsi:type="dcterms:W3CDTF">2024-01-31T21:51:00Z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7f6e5c6dc387c908a85370d2670c8e667fa25fc61ff961bd434f46b996bf5fdc</vt:lpwstr>
  </property>
</Properties>
</file>