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ED9D46" w14:textId="735CCF47" w:rsidR="00741A02" w:rsidRDefault="00741A02" w:rsidP="00741A02">
      <w:pPr>
        <w:pStyle w:val="NormalWeb"/>
        <w:spacing w:before="0" w:beforeAutospacing="0" w:after="0" w:afterAutospacing="0"/>
        <w:ind w:left="-180" w:right="-334"/>
      </w:pPr>
      <w:r>
        <w:rPr>
          <w:noProof/>
        </w:rPr>
        <w:drawing>
          <wp:anchor distT="0" distB="0" distL="114300" distR="114300" simplePos="0" relativeHeight="251658240" behindDoc="1" locked="0" layoutInCell="1" allowOverlap="1" wp14:anchorId="63A603D3" wp14:editId="5F39EA24">
            <wp:simplePos x="0" y="0"/>
            <wp:positionH relativeFrom="margin">
              <wp:align>left</wp:align>
            </wp:positionH>
            <wp:positionV relativeFrom="page">
              <wp:posOffset>283210</wp:posOffset>
            </wp:positionV>
            <wp:extent cx="1908175" cy="634365"/>
            <wp:effectExtent l="19050" t="19050" r="15875" b="13335"/>
            <wp:wrapTight wrapText="bothSides">
              <wp:wrapPolygon edited="0">
                <wp:start x="-216" y="-649"/>
                <wp:lineTo x="-216" y="21405"/>
                <wp:lineTo x="21564" y="21405"/>
                <wp:lineTo x="21564" y="-649"/>
                <wp:lineTo x="-216" y="-649"/>
              </wp:wrapPolygon>
            </wp:wrapTight>
            <wp:docPr id="191531828" name="Picture 3"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31828" name="Picture 3" descr="A black and white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8175" cy="634365"/>
                    </a:xfrm>
                    <a:prstGeom prst="rect">
                      <a:avLst/>
                    </a:prstGeom>
                    <a:noFill/>
                    <a:ln w="19050" cmpd="sng">
                      <a:solidFill>
                        <a:srgbClr val="000000"/>
                      </a:solidFill>
                      <a:miter lim="800000"/>
                      <a:headEnd/>
                      <a:tailEnd/>
                    </a:ln>
                    <a:effectLst/>
                  </pic:spPr>
                </pic:pic>
              </a:graphicData>
            </a:graphic>
          </wp:anchor>
        </w:drawing>
      </w:r>
    </w:p>
    <w:p w14:paraId="20B78EA7" w14:textId="77777777" w:rsidR="00741A02" w:rsidRDefault="00741A02" w:rsidP="00741A02">
      <w:pPr>
        <w:pStyle w:val="NormalWeb"/>
        <w:spacing w:before="0" w:beforeAutospacing="0" w:after="0" w:afterAutospacing="0"/>
        <w:ind w:left="-180" w:right="-334"/>
      </w:pPr>
    </w:p>
    <w:p w14:paraId="3CE858D6" w14:textId="77777777" w:rsidR="00741A02" w:rsidRDefault="00741A02" w:rsidP="00741A02">
      <w:pPr>
        <w:pStyle w:val="NormalWeb"/>
        <w:spacing w:before="0" w:beforeAutospacing="0" w:after="0" w:afterAutospacing="0"/>
        <w:ind w:left="-180" w:right="-334"/>
      </w:pPr>
    </w:p>
    <w:p w14:paraId="38A4DE1D" w14:textId="77777777" w:rsidR="00741A02" w:rsidRDefault="00741A02" w:rsidP="00741A0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7E9C63E" w14:textId="77777777" w:rsidR="00741A02" w:rsidRPr="00230F35" w:rsidRDefault="00741A02" w:rsidP="00741A0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E670BD8" w14:textId="77777777" w:rsidR="00741A02" w:rsidRPr="00230F35" w:rsidRDefault="00741A02" w:rsidP="00741A02">
      <w:pPr>
        <w:rPr>
          <w:rFonts w:ascii="Arial" w:hAnsi="Arial" w:cs="Arial"/>
          <w:sz w:val="28"/>
          <w:szCs w:val="28"/>
          <w:lang w:val="cy-GB"/>
        </w:rPr>
      </w:pPr>
    </w:p>
    <w:p w14:paraId="623E36B5" w14:textId="77777777" w:rsidR="00741A02" w:rsidRDefault="00741A02" w:rsidP="00741A02">
      <w:pPr>
        <w:pStyle w:val="Heading3"/>
        <w:jc w:val="center"/>
        <w:rPr>
          <w:lang w:val="cy-GB"/>
        </w:rPr>
      </w:pPr>
      <w:r>
        <w:rPr>
          <w:lang w:val="cy-GB"/>
        </w:rPr>
        <w:t>THIS SHEET MUST BE THE FIRST PAGE OF THE ASSIGNMENT YOU ARE SUBMITTING  (DO NOT SEND AS A SEPARATE FILE)</w:t>
      </w:r>
    </w:p>
    <w:p w14:paraId="07C5A469" w14:textId="77777777" w:rsidR="00741A02" w:rsidRDefault="00741A02" w:rsidP="00741A0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41A02" w:rsidRPr="00230F35" w14:paraId="0C548686" w14:textId="77777777" w:rsidTr="00F47C8C">
        <w:trPr>
          <w:trHeight w:val="614"/>
        </w:trPr>
        <w:tc>
          <w:tcPr>
            <w:tcW w:w="8856" w:type="dxa"/>
            <w:gridSpan w:val="5"/>
          </w:tcPr>
          <w:p w14:paraId="4440FDC7" w14:textId="77777777" w:rsidR="00741A02" w:rsidRPr="00230F35"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41A02" w:rsidRPr="00230F35" w14:paraId="121EB081" w14:textId="77777777" w:rsidTr="00F47C8C">
        <w:trPr>
          <w:trHeight w:val="718"/>
        </w:trPr>
        <w:tc>
          <w:tcPr>
            <w:tcW w:w="8856" w:type="dxa"/>
            <w:gridSpan w:val="5"/>
          </w:tcPr>
          <w:p w14:paraId="651315E3" w14:textId="59ADEBB2" w:rsidR="00741A02" w:rsidRPr="00230F35"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4D5580">
              <w:rPr>
                <w:rFonts w:ascii="Arial" w:hAnsi="Arial" w:cs="Arial"/>
                <w:sz w:val="22"/>
                <w:szCs w:val="22"/>
              </w:rPr>
              <w:t xml:space="preserve">  Richard Stunt</w:t>
            </w:r>
          </w:p>
          <w:p w14:paraId="283B9DBA" w14:textId="1DC44BC4" w:rsidR="00741A02" w:rsidRPr="00230F35" w:rsidRDefault="00741A02" w:rsidP="002269C4">
            <w:pPr>
              <w:pStyle w:val="NormalWeb"/>
              <w:spacing w:after="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4D5580">
              <w:rPr>
                <w:rFonts w:ascii="Arial" w:hAnsi="Arial" w:cs="Arial"/>
                <w:sz w:val="22"/>
                <w:szCs w:val="22"/>
              </w:rPr>
              <w:t xml:space="preserve"> </w:t>
            </w:r>
            <w:r w:rsidR="002269C4" w:rsidRPr="002269C4">
              <w:rPr>
                <w:rFonts w:ascii="Arial" w:hAnsi="Arial" w:cs="Arial"/>
                <w:sz w:val="22"/>
                <w:szCs w:val="22"/>
              </w:rPr>
              <w:t>2116816@student.uwtsd.ac.uk</w:t>
            </w:r>
          </w:p>
        </w:tc>
      </w:tr>
      <w:tr w:rsidR="00741A02" w:rsidRPr="00230F35" w14:paraId="114D611F" w14:textId="77777777" w:rsidTr="00F47C8C">
        <w:trPr>
          <w:trHeight w:val="849"/>
        </w:trPr>
        <w:tc>
          <w:tcPr>
            <w:tcW w:w="4788" w:type="dxa"/>
          </w:tcPr>
          <w:p w14:paraId="3E6606BA" w14:textId="65070DBA" w:rsidR="00741A02" w:rsidRPr="00230F35"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2269C4">
              <w:t xml:space="preserve"> </w:t>
            </w:r>
            <w:r w:rsidR="002269C4">
              <w:t>HPCA7016</w:t>
            </w:r>
          </w:p>
          <w:p w14:paraId="6B1CDA72" w14:textId="77777777" w:rsidR="00741A02" w:rsidRPr="00230F35" w:rsidRDefault="00741A02" w:rsidP="00F47C8C">
            <w:pPr>
              <w:pStyle w:val="NormalWeb"/>
              <w:spacing w:before="0" w:beforeAutospacing="0" w:after="0" w:afterAutospacing="0"/>
              <w:ind w:right="34"/>
              <w:rPr>
                <w:rFonts w:ascii="Arial" w:hAnsi="Arial" w:cs="Arial"/>
                <w:sz w:val="22"/>
                <w:szCs w:val="22"/>
              </w:rPr>
            </w:pPr>
          </w:p>
          <w:p w14:paraId="7520344D" w14:textId="55383413" w:rsidR="00741A02"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2269C4">
              <w:t xml:space="preserve"> </w:t>
            </w:r>
            <w:r w:rsidR="002269C4">
              <w:t xml:space="preserve">Researching Contemporary Cosmologies </w:t>
            </w:r>
          </w:p>
          <w:p w14:paraId="6F837571" w14:textId="77777777" w:rsidR="00741A02" w:rsidRPr="00230F35" w:rsidRDefault="00741A02" w:rsidP="00F47C8C">
            <w:pPr>
              <w:pStyle w:val="NormalWeb"/>
              <w:spacing w:before="0" w:beforeAutospacing="0" w:after="0" w:afterAutospacing="0"/>
              <w:ind w:right="34"/>
              <w:rPr>
                <w:rFonts w:ascii="Arial" w:hAnsi="Arial" w:cs="Arial"/>
                <w:sz w:val="22"/>
                <w:szCs w:val="22"/>
              </w:rPr>
            </w:pPr>
          </w:p>
        </w:tc>
        <w:tc>
          <w:tcPr>
            <w:tcW w:w="2266" w:type="dxa"/>
            <w:gridSpan w:val="3"/>
          </w:tcPr>
          <w:p w14:paraId="213D597A" w14:textId="5F3B275F" w:rsidR="00741A02" w:rsidRPr="00230F35"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2269C4" w:rsidRPr="002269C4">
              <w:rPr>
                <w:rFonts w:ascii="Arial" w:hAnsi="Arial" w:cs="Arial"/>
                <w:sz w:val="22"/>
                <w:szCs w:val="22"/>
              </w:rPr>
              <w:t xml:space="preserve"> </w:t>
            </w:r>
            <w:r w:rsidR="002269C4" w:rsidRPr="002269C4">
              <w:rPr>
                <w:rFonts w:ascii="Arial" w:hAnsi="Arial" w:cs="Arial"/>
                <w:sz w:val="22"/>
                <w:szCs w:val="22"/>
              </w:rPr>
              <w:t>2116816</w:t>
            </w:r>
          </w:p>
        </w:tc>
        <w:tc>
          <w:tcPr>
            <w:tcW w:w="1802" w:type="dxa"/>
          </w:tcPr>
          <w:p w14:paraId="499E66AD" w14:textId="77777777" w:rsidR="00741A02" w:rsidRPr="00230F35"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CD5CE04" w14:textId="77777777" w:rsidR="00741A02" w:rsidRPr="00230F35" w:rsidRDefault="00741A02" w:rsidP="00F47C8C">
            <w:pPr>
              <w:pStyle w:val="NormalWeb"/>
              <w:spacing w:before="0" w:beforeAutospacing="0" w:after="0" w:afterAutospacing="0"/>
              <w:ind w:right="34"/>
              <w:rPr>
                <w:rFonts w:ascii="Arial" w:hAnsi="Arial" w:cs="Arial"/>
                <w:sz w:val="22"/>
                <w:szCs w:val="22"/>
              </w:rPr>
            </w:pPr>
            <w:r w:rsidRPr="002269C4">
              <w:rPr>
                <w:rFonts w:ascii="Arial" w:hAnsi="Arial" w:cs="Arial"/>
                <w:strike/>
                <w:sz w:val="22"/>
                <w:szCs w:val="22"/>
              </w:rPr>
              <w:t>Yes</w:t>
            </w:r>
            <w:r w:rsidRPr="00230F35">
              <w:rPr>
                <w:rFonts w:ascii="Arial" w:hAnsi="Arial" w:cs="Arial"/>
                <w:sz w:val="22"/>
                <w:szCs w:val="22"/>
              </w:rPr>
              <w:t>/No</w:t>
            </w:r>
          </w:p>
        </w:tc>
      </w:tr>
      <w:tr w:rsidR="00741A02" w:rsidRPr="00230F35" w14:paraId="6EBCFFAF" w14:textId="77777777" w:rsidTr="00F47C8C">
        <w:trPr>
          <w:trHeight w:val="1139"/>
        </w:trPr>
        <w:tc>
          <w:tcPr>
            <w:tcW w:w="8856" w:type="dxa"/>
            <w:gridSpan w:val="5"/>
          </w:tcPr>
          <w:p w14:paraId="6093AACA" w14:textId="45BB4717" w:rsidR="00741A02" w:rsidRPr="00230F35"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2269C4">
              <w:rPr>
                <w:rFonts w:ascii="Arial" w:hAnsi="Arial" w:cs="Arial"/>
                <w:sz w:val="22"/>
                <w:szCs w:val="22"/>
              </w:rPr>
              <w:t xml:space="preserve">  </w:t>
            </w:r>
            <w:r w:rsidR="002269C4" w:rsidRPr="002269C4">
              <w:rPr>
                <w:rFonts w:ascii="Arial" w:hAnsi="Arial" w:cs="Arial"/>
                <w:sz w:val="22"/>
                <w:szCs w:val="22"/>
              </w:rPr>
              <w:t>What are the attitudes and beliefs of church members, local residents, and visitors, to manifestations of the miraculous at the well of St Issui in Partrishow, South Wales?</w:t>
            </w:r>
          </w:p>
          <w:p w14:paraId="138EE28C" w14:textId="77777777" w:rsidR="00741A02" w:rsidRDefault="00741A02" w:rsidP="00F47C8C">
            <w:pPr>
              <w:pStyle w:val="NormalWeb"/>
              <w:spacing w:before="0" w:beforeAutospacing="0" w:after="0" w:afterAutospacing="0"/>
              <w:ind w:right="34"/>
              <w:rPr>
                <w:rFonts w:ascii="Arial" w:hAnsi="Arial" w:cs="Arial"/>
                <w:sz w:val="22"/>
                <w:szCs w:val="22"/>
              </w:rPr>
            </w:pPr>
          </w:p>
          <w:p w14:paraId="6B95D944" w14:textId="77118B13" w:rsidR="00741A02" w:rsidRPr="00230F35"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7D3544">
              <w:rPr>
                <w:rFonts w:ascii="Arial" w:hAnsi="Arial" w:cs="Arial"/>
                <w:sz w:val="22"/>
                <w:szCs w:val="22"/>
              </w:rPr>
              <w:t xml:space="preserve"> 15/04/2024</w:t>
            </w:r>
          </w:p>
        </w:tc>
      </w:tr>
      <w:tr w:rsidR="00741A02" w:rsidRPr="00230F35" w14:paraId="04DE232F" w14:textId="77777777" w:rsidTr="00F47C8C">
        <w:trPr>
          <w:trHeight w:val="978"/>
        </w:trPr>
        <w:tc>
          <w:tcPr>
            <w:tcW w:w="8856" w:type="dxa"/>
            <w:gridSpan w:val="5"/>
            <w:tcBorders>
              <w:bottom w:val="single" w:sz="4" w:space="0" w:color="000000"/>
            </w:tcBorders>
          </w:tcPr>
          <w:p w14:paraId="63A9D1AF" w14:textId="127CC5AF" w:rsidR="00741A02" w:rsidRPr="00230F35" w:rsidRDefault="00741A02" w:rsidP="00F47C8C">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007D3544">
              <w:rPr>
                <w:rFonts w:ascii="Arial" w:hAnsi="Arial" w:cs="Arial"/>
              </w:rPr>
              <w:fldChar w:fldCharType="begin">
                <w:ffData>
                  <w:name w:val="Check16"/>
                  <w:enabled/>
                  <w:calcOnExit w:val="0"/>
                  <w:checkBox>
                    <w:sizeAuto/>
                    <w:default w:val="1"/>
                  </w:checkBox>
                </w:ffData>
              </w:fldChar>
            </w:r>
            <w:bookmarkStart w:id="3" w:name="Check16"/>
            <w:r w:rsidR="007D3544">
              <w:rPr>
                <w:rFonts w:ascii="Arial" w:hAnsi="Arial" w:cs="Arial"/>
              </w:rPr>
              <w:instrText xml:space="preserve"> FORMCHECKBOX </w:instrText>
            </w:r>
            <w:r w:rsidR="007D3544">
              <w:rPr>
                <w:rFonts w:ascii="Arial" w:hAnsi="Arial" w:cs="Arial"/>
              </w:rPr>
            </w:r>
            <w:r w:rsidR="007D3544">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741A02" w:rsidRPr="00230F35" w14:paraId="529573BA" w14:textId="77777777" w:rsidTr="00F47C8C">
        <w:trPr>
          <w:trHeight w:val="978"/>
        </w:trPr>
        <w:tc>
          <w:tcPr>
            <w:tcW w:w="8856" w:type="dxa"/>
            <w:gridSpan w:val="5"/>
            <w:shd w:val="clear" w:color="auto" w:fill="D9D9D9"/>
          </w:tcPr>
          <w:p w14:paraId="58F8782C" w14:textId="77777777" w:rsidR="00741A02" w:rsidRPr="00230F35"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F270F5E" w14:textId="2760644F" w:rsidR="00741A02" w:rsidRDefault="00741A02" w:rsidP="00F47C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61DDE">
              <w:rPr>
                <w:rFonts w:ascii="Arial" w:hAnsi="Arial" w:cs="Arial"/>
                <w:sz w:val="22"/>
                <w:szCs w:val="22"/>
              </w:rPr>
              <w:t>Richard Stunt</w:t>
            </w:r>
            <w:r w:rsidRPr="00230F35">
              <w:rPr>
                <w:rFonts w:ascii="Arial" w:hAnsi="Arial" w:cs="Arial"/>
                <w:sz w:val="22"/>
                <w:szCs w:val="22"/>
              </w:rPr>
              <w:t>……………………………………………………</w:t>
            </w:r>
          </w:p>
          <w:p w14:paraId="28856BC1" w14:textId="5488D1E4" w:rsidR="00741A02" w:rsidRDefault="00741A02" w:rsidP="00F47C8C">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00A61DDE">
              <w:rPr>
                <w:rFonts w:ascii="Arial" w:hAnsi="Arial" w:cs="Arial"/>
              </w:rPr>
              <w:fldChar w:fldCharType="begin">
                <w:ffData>
                  <w:name w:val="Check16"/>
                  <w:enabled/>
                  <w:calcOnExit w:val="0"/>
                  <w:checkBox>
                    <w:sizeAuto/>
                    <w:default w:val="1"/>
                  </w:checkBox>
                </w:ffData>
              </w:fldChar>
            </w:r>
            <w:r w:rsidR="00A61DDE">
              <w:rPr>
                <w:rFonts w:ascii="Arial" w:hAnsi="Arial" w:cs="Arial"/>
              </w:rPr>
              <w:instrText xml:space="preserve"> FORMCHECKBOX </w:instrText>
            </w:r>
            <w:r w:rsidR="00A61DDE">
              <w:rPr>
                <w:rFonts w:ascii="Arial" w:hAnsi="Arial" w:cs="Arial"/>
              </w:rPr>
            </w:r>
            <w:r w:rsidR="00A61DDE">
              <w:rPr>
                <w:rFonts w:ascii="Arial" w:hAnsi="Arial" w:cs="Arial"/>
              </w:rPr>
              <w:fldChar w:fldCharType="end"/>
            </w:r>
          </w:p>
          <w:p w14:paraId="2183A674" w14:textId="77777777" w:rsidR="00741A02" w:rsidRPr="00230F35" w:rsidRDefault="00741A02" w:rsidP="00F47C8C">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41A02" w:rsidRPr="00230F35" w14:paraId="0BA66468" w14:textId="77777777" w:rsidTr="00F47C8C">
        <w:trPr>
          <w:trHeight w:val="3972"/>
        </w:trPr>
        <w:tc>
          <w:tcPr>
            <w:tcW w:w="8856" w:type="dxa"/>
            <w:gridSpan w:val="5"/>
          </w:tcPr>
          <w:p w14:paraId="4A857A44" w14:textId="77777777" w:rsidR="00741A02" w:rsidRDefault="00741A02" w:rsidP="00F47C8C">
            <w:pPr>
              <w:rPr>
                <w:rFonts w:ascii="Arial" w:hAnsi="Arial"/>
                <w:b/>
              </w:rPr>
            </w:pPr>
          </w:p>
          <w:p w14:paraId="7DB0586B" w14:textId="77777777" w:rsidR="00741A02" w:rsidRPr="00116CE6" w:rsidRDefault="00741A02" w:rsidP="00F47C8C">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41A02" w:rsidRPr="00116CE6" w14:paraId="1326CDA6" w14:textId="77777777" w:rsidTr="00F47C8C">
              <w:tc>
                <w:tcPr>
                  <w:tcW w:w="6970" w:type="dxa"/>
                </w:tcPr>
                <w:p w14:paraId="713CF947" w14:textId="77777777" w:rsidR="00741A02" w:rsidRPr="00116CE6" w:rsidRDefault="00741A02" w:rsidP="00F47C8C">
                  <w:pPr>
                    <w:rPr>
                      <w:rFonts w:ascii="Arial" w:hAnsi="Arial"/>
                      <w:sz w:val="20"/>
                      <w:szCs w:val="20"/>
                    </w:rPr>
                  </w:pPr>
                </w:p>
                <w:p w14:paraId="4B341519" w14:textId="77777777" w:rsidR="00741A02" w:rsidRPr="00116CE6" w:rsidRDefault="00741A02" w:rsidP="00F47C8C">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81A471C" w14:textId="77777777" w:rsidR="00741A02" w:rsidRPr="00116CE6" w:rsidRDefault="00741A02" w:rsidP="00F47C8C">
                  <w:pPr>
                    <w:rPr>
                      <w:rFonts w:ascii="Arial" w:hAnsi="Arial"/>
                      <w:sz w:val="20"/>
                      <w:szCs w:val="20"/>
                    </w:rPr>
                  </w:pPr>
                </w:p>
              </w:tc>
            </w:tr>
            <w:tr w:rsidR="00741A02" w:rsidRPr="00116CE6" w14:paraId="50E2E406" w14:textId="77777777" w:rsidTr="00F47C8C">
              <w:tc>
                <w:tcPr>
                  <w:tcW w:w="6970" w:type="dxa"/>
                </w:tcPr>
                <w:p w14:paraId="52AC0FED" w14:textId="77777777" w:rsidR="00741A02" w:rsidRPr="00116CE6" w:rsidRDefault="00741A02" w:rsidP="00F47C8C">
                  <w:pPr>
                    <w:rPr>
                      <w:rFonts w:ascii="Arial" w:hAnsi="Arial"/>
                      <w:sz w:val="20"/>
                      <w:szCs w:val="20"/>
                    </w:rPr>
                  </w:pPr>
                </w:p>
                <w:p w14:paraId="2DEBE0E6" w14:textId="77777777" w:rsidR="00741A02" w:rsidRPr="00116CE6" w:rsidRDefault="00741A02" w:rsidP="00F47C8C">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D1F9D50" w14:textId="77777777" w:rsidR="00741A02" w:rsidRPr="00116CE6" w:rsidRDefault="00741A02" w:rsidP="00F47C8C">
                  <w:pPr>
                    <w:rPr>
                      <w:rFonts w:ascii="Arial" w:hAnsi="Arial"/>
                      <w:sz w:val="20"/>
                      <w:szCs w:val="20"/>
                    </w:rPr>
                  </w:pPr>
                </w:p>
              </w:tc>
            </w:tr>
            <w:tr w:rsidR="00741A02" w:rsidRPr="00116CE6" w14:paraId="76915094" w14:textId="77777777" w:rsidTr="00F47C8C">
              <w:tc>
                <w:tcPr>
                  <w:tcW w:w="6970" w:type="dxa"/>
                </w:tcPr>
                <w:p w14:paraId="2B528B7A" w14:textId="77777777" w:rsidR="00741A02" w:rsidRPr="00116CE6" w:rsidRDefault="00741A02" w:rsidP="00F47C8C">
                  <w:pPr>
                    <w:rPr>
                      <w:rFonts w:ascii="Arial" w:hAnsi="Arial"/>
                      <w:sz w:val="20"/>
                      <w:szCs w:val="20"/>
                    </w:rPr>
                  </w:pPr>
                </w:p>
                <w:p w14:paraId="18BDA43C" w14:textId="77777777" w:rsidR="00741A02" w:rsidRPr="00116CE6" w:rsidRDefault="00741A02" w:rsidP="00F47C8C">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E524E44" w14:textId="77777777" w:rsidR="00741A02" w:rsidRPr="00116CE6" w:rsidRDefault="00741A02" w:rsidP="00F47C8C">
                  <w:pPr>
                    <w:rPr>
                      <w:rFonts w:ascii="Arial" w:hAnsi="Arial"/>
                      <w:sz w:val="20"/>
                      <w:szCs w:val="20"/>
                    </w:rPr>
                  </w:pPr>
                </w:p>
              </w:tc>
            </w:tr>
            <w:tr w:rsidR="00741A02" w:rsidRPr="00116CE6" w14:paraId="14890ED2" w14:textId="77777777" w:rsidTr="00F47C8C">
              <w:tc>
                <w:tcPr>
                  <w:tcW w:w="6970" w:type="dxa"/>
                </w:tcPr>
                <w:p w14:paraId="3FCD41B7" w14:textId="77777777" w:rsidR="00741A02" w:rsidRDefault="00741A02" w:rsidP="00F47C8C">
                  <w:pPr>
                    <w:rPr>
                      <w:rFonts w:ascii="Arial" w:hAnsi="Arial"/>
                      <w:sz w:val="20"/>
                      <w:szCs w:val="20"/>
                    </w:rPr>
                  </w:pPr>
                </w:p>
                <w:p w14:paraId="405EDE60" w14:textId="77777777" w:rsidR="00741A02" w:rsidRPr="00022345" w:rsidRDefault="00741A02" w:rsidP="00F47C8C">
                  <w:pPr>
                    <w:rPr>
                      <w:rFonts w:ascii="Arial" w:hAnsi="Arial"/>
                      <w:b/>
                      <w:sz w:val="20"/>
                      <w:szCs w:val="20"/>
                    </w:rPr>
                  </w:pPr>
                  <w:r w:rsidRPr="00022345">
                    <w:rPr>
                      <w:rFonts w:ascii="Arial" w:hAnsi="Arial"/>
                      <w:b/>
                      <w:sz w:val="20"/>
                      <w:szCs w:val="20"/>
                    </w:rPr>
                    <w:t>Final Mark</w:t>
                  </w:r>
                </w:p>
                <w:p w14:paraId="1285DB00" w14:textId="77777777" w:rsidR="00741A02" w:rsidRPr="00116CE6" w:rsidRDefault="00741A02" w:rsidP="00F47C8C">
                  <w:pPr>
                    <w:rPr>
                      <w:rFonts w:ascii="Arial" w:hAnsi="Arial"/>
                      <w:sz w:val="20"/>
                      <w:szCs w:val="20"/>
                    </w:rPr>
                  </w:pPr>
                </w:p>
              </w:tc>
              <w:tc>
                <w:tcPr>
                  <w:tcW w:w="1660" w:type="dxa"/>
                </w:tcPr>
                <w:p w14:paraId="342F4579" w14:textId="77777777" w:rsidR="00741A02" w:rsidRPr="00116CE6" w:rsidRDefault="00741A02" w:rsidP="00F47C8C">
                  <w:pPr>
                    <w:rPr>
                      <w:rFonts w:ascii="Arial" w:hAnsi="Arial"/>
                      <w:sz w:val="20"/>
                      <w:szCs w:val="20"/>
                    </w:rPr>
                  </w:pPr>
                </w:p>
              </w:tc>
            </w:tr>
          </w:tbl>
          <w:p w14:paraId="690A5C4A" w14:textId="77777777" w:rsidR="00741A02" w:rsidRDefault="00741A02" w:rsidP="00F47C8C">
            <w:pPr>
              <w:pStyle w:val="NormalWeb"/>
              <w:spacing w:before="0" w:beforeAutospacing="0" w:after="0" w:afterAutospacing="0"/>
              <w:ind w:left="142" w:right="34"/>
              <w:rPr>
                <w:rFonts w:ascii="Arial" w:hAnsi="Arial" w:cs="Arial"/>
                <w:b/>
                <w:sz w:val="22"/>
                <w:szCs w:val="22"/>
              </w:rPr>
            </w:pPr>
          </w:p>
          <w:p w14:paraId="4D836018" w14:textId="77777777" w:rsidR="00741A02" w:rsidRPr="00230F35" w:rsidRDefault="00741A02" w:rsidP="00F47C8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40A510F" w14:textId="77777777" w:rsidR="00741A02" w:rsidRDefault="00741A02" w:rsidP="00F47C8C">
            <w:pPr>
              <w:pStyle w:val="NormalWeb"/>
              <w:spacing w:before="0" w:beforeAutospacing="0" w:after="0" w:afterAutospacing="0"/>
              <w:rPr>
                <w:rFonts w:ascii="Arial" w:hAnsi="Arial" w:cs="Arial"/>
                <w:b/>
                <w:sz w:val="22"/>
                <w:szCs w:val="22"/>
              </w:rPr>
            </w:pPr>
          </w:p>
          <w:p w14:paraId="5AD48C35" w14:textId="77777777" w:rsidR="00741A02" w:rsidRDefault="00741A02" w:rsidP="00F47C8C">
            <w:pPr>
              <w:pStyle w:val="NormalWeb"/>
              <w:spacing w:before="0" w:beforeAutospacing="0" w:after="0" w:afterAutospacing="0"/>
              <w:rPr>
                <w:rFonts w:ascii="Arial" w:hAnsi="Arial" w:cs="Arial"/>
                <w:b/>
                <w:sz w:val="22"/>
                <w:szCs w:val="22"/>
              </w:rPr>
            </w:pPr>
          </w:p>
          <w:p w14:paraId="2713AC57" w14:textId="77777777" w:rsidR="00741A02" w:rsidRDefault="00741A02" w:rsidP="00F47C8C">
            <w:pPr>
              <w:pStyle w:val="NormalWeb"/>
              <w:spacing w:before="0" w:beforeAutospacing="0" w:after="0" w:afterAutospacing="0"/>
              <w:rPr>
                <w:rFonts w:ascii="Arial" w:hAnsi="Arial" w:cs="Arial"/>
                <w:b/>
                <w:sz w:val="22"/>
                <w:szCs w:val="22"/>
              </w:rPr>
            </w:pPr>
          </w:p>
          <w:p w14:paraId="38C74C57" w14:textId="77777777" w:rsidR="00741A02" w:rsidRDefault="00741A02" w:rsidP="00F47C8C">
            <w:pPr>
              <w:pStyle w:val="NormalWeb"/>
              <w:spacing w:before="0" w:beforeAutospacing="0" w:after="0" w:afterAutospacing="0"/>
              <w:rPr>
                <w:rFonts w:ascii="Arial" w:hAnsi="Arial" w:cs="Arial"/>
                <w:b/>
                <w:sz w:val="22"/>
                <w:szCs w:val="22"/>
              </w:rPr>
            </w:pPr>
          </w:p>
          <w:p w14:paraId="50C86B10" w14:textId="77777777" w:rsidR="00741A02" w:rsidRDefault="00741A02" w:rsidP="00F47C8C">
            <w:pPr>
              <w:pStyle w:val="NormalWeb"/>
              <w:spacing w:before="0" w:beforeAutospacing="0" w:after="0" w:afterAutospacing="0"/>
              <w:rPr>
                <w:rFonts w:ascii="Arial" w:hAnsi="Arial" w:cs="Arial"/>
                <w:b/>
                <w:sz w:val="22"/>
                <w:szCs w:val="22"/>
              </w:rPr>
            </w:pPr>
          </w:p>
          <w:p w14:paraId="33C02D43" w14:textId="77777777" w:rsidR="00741A02" w:rsidRPr="00230F35" w:rsidRDefault="00741A02" w:rsidP="00F47C8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E95451E" w14:textId="77777777" w:rsidR="00741A02" w:rsidRDefault="00741A02" w:rsidP="00F47C8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F8991AC" w14:textId="77777777" w:rsidR="00741A02" w:rsidRPr="00001C3B" w:rsidRDefault="00741A02" w:rsidP="00F47C8C">
            <w:pPr>
              <w:pStyle w:val="NormalWeb"/>
              <w:rPr>
                <w:rFonts w:ascii="Arial" w:hAnsi="Arial" w:cs="Arial"/>
                <w:sz w:val="22"/>
                <w:szCs w:val="22"/>
              </w:rPr>
            </w:pPr>
          </w:p>
        </w:tc>
      </w:tr>
      <w:tr w:rsidR="00741A02" w:rsidRPr="00230F35" w14:paraId="02557E91" w14:textId="77777777" w:rsidTr="00F47C8C">
        <w:trPr>
          <w:trHeight w:val="492"/>
        </w:trPr>
        <w:tc>
          <w:tcPr>
            <w:tcW w:w="6768" w:type="dxa"/>
            <w:gridSpan w:val="3"/>
          </w:tcPr>
          <w:p w14:paraId="09669312" w14:textId="77777777" w:rsidR="00741A02" w:rsidRPr="00230F35" w:rsidRDefault="00741A02" w:rsidP="00F47C8C">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3F24D03D" w14:textId="77777777" w:rsidR="00741A02" w:rsidRPr="00230F35" w:rsidRDefault="00741A02" w:rsidP="00F47C8C">
            <w:pPr>
              <w:pStyle w:val="NormalWeb"/>
              <w:spacing w:after="0"/>
              <w:ind w:left="142" w:right="34"/>
              <w:rPr>
                <w:rFonts w:ascii="Arial" w:hAnsi="Arial" w:cs="Arial"/>
                <w:sz w:val="22"/>
                <w:szCs w:val="22"/>
              </w:rPr>
            </w:pPr>
            <w:r w:rsidRPr="00230F35">
              <w:rPr>
                <w:rFonts w:ascii="Arial" w:hAnsi="Arial" w:cs="Arial"/>
                <w:sz w:val="22"/>
                <w:szCs w:val="22"/>
              </w:rPr>
              <w:t>Date:</w:t>
            </w:r>
          </w:p>
        </w:tc>
      </w:tr>
      <w:tr w:rsidR="00741A02" w:rsidRPr="002F467C" w14:paraId="0FA02436" w14:textId="77777777" w:rsidTr="00F47C8C">
        <w:tc>
          <w:tcPr>
            <w:tcW w:w="8856" w:type="dxa"/>
            <w:gridSpan w:val="5"/>
          </w:tcPr>
          <w:p w14:paraId="24E54251" w14:textId="77777777" w:rsidR="00741A02" w:rsidRPr="00230F35" w:rsidRDefault="00741A02" w:rsidP="00F47C8C">
            <w:pPr>
              <w:pStyle w:val="NormalWeb"/>
              <w:spacing w:before="0" w:beforeAutospacing="0" w:after="0" w:afterAutospacing="0"/>
              <w:ind w:right="-334"/>
              <w:rPr>
                <w:rFonts w:ascii="Arial" w:hAnsi="Arial" w:cs="Arial"/>
                <w:bCs/>
                <w:i/>
                <w:sz w:val="22"/>
                <w:szCs w:val="22"/>
              </w:rPr>
            </w:pPr>
          </w:p>
          <w:p w14:paraId="0A2DD567" w14:textId="77777777" w:rsidR="00741A02" w:rsidRPr="00230F35" w:rsidRDefault="00741A02" w:rsidP="00F47C8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B608ED6" w14:textId="77777777" w:rsidR="00741A02" w:rsidRPr="00230F35" w:rsidRDefault="00741A02" w:rsidP="00F47C8C">
            <w:pPr>
              <w:pStyle w:val="NormalWeb"/>
              <w:spacing w:before="0" w:beforeAutospacing="0" w:after="0" w:afterAutospacing="0"/>
              <w:ind w:right="-334"/>
              <w:rPr>
                <w:rFonts w:ascii="Arial" w:hAnsi="Arial" w:cs="Arial"/>
                <w:b/>
                <w:bCs/>
                <w:sz w:val="22"/>
                <w:szCs w:val="22"/>
              </w:rPr>
            </w:pPr>
          </w:p>
          <w:p w14:paraId="625466FB"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AFF90B6"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195F74AE"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7E0BF386"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2B8A645A"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77389028"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4FFF48F7"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0F9EFE14"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618610A4"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6F395970" w14:textId="77777777" w:rsidR="00741A02" w:rsidRDefault="00741A02" w:rsidP="00F47C8C">
            <w:pPr>
              <w:pStyle w:val="NormalWeb"/>
              <w:spacing w:before="0" w:beforeAutospacing="0" w:after="0" w:afterAutospacing="0"/>
              <w:ind w:right="-334"/>
              <w:rPr>
                <w:rFonts w:ascii="Arial" w:hAnsi="Arial" w:cs="Arial"/>
                <w:bCs/>
                <w:sz w:val="22"/>
                <w:szCs w:val="22"/>
              </w:rPr>
            </w:pPr>
          </w:p>
          <w:p w14:paraId="0629132E"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70D177FE"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2EF53287"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tc>
      </w:tr>
      <w:tr w:rsidR="00741A02" w:rsidRPr="002F467C" w14:paraId="2B957DD5" w14:textId="77777777" w:rsidTr="00F47C8C">
        <w:trPr>
          <w:trHeight w:val="720"/>
        </w:trPr>
        <w:tc>
          <w:tcPr>
            <w:tcW w:w="5211" w:type="dxa"/>
            <w:gridSpan w:val="2"/>
          </w:tcPr>
          <w:p w14:paraId="0D99E3D1"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3C5853E"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41A02" w:rsidRPr="002F467C" w14:paraId="6F9B0F0C" w14:textId="77777777" w:rsidTr="00F47C8C">
        <w:trPr>
          <w:trHeight w:val="720"/>
        </w:trPr>
        <w:tc>
          <w:tcPr>
            <w:tcW w:w="8856" w:type="dxa"/>
            <w:gridSpan w:val="5"/>
          </w:tcPr>
          <w:p w14:paraId="210913D8" w14:textId="77777777" w:rsidR="00741A02" w:rsidRPr="00B34964" w:rsidRDefault="00741A02" w:rsidP="00F47C8C">
            <w:pPr>
              <w:rPr>
                <w:rFonts w:ascii="Arial" w:hAnsi="Arial" w:cs="Arial"/>
                <w:b/>
              </w:rPr>
            </w:pPr>
            <w:r w:rsidRPr="00B34964">
              <w:rPr>
                <w:rFonts w:ascii="Arial" w:hAnsi="Arial" w:cs="Arial"/>
                <w:b/>
              </w:rPr>
              <w:t>External Examiner’s comments (if relevant)</w:t>
            </w:r>
          </w:p>
          <w:p w14:paraId="744B1989"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001F9555"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56B09B65"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50465067"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3487580F"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474A0CB8"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7ED6BD71"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0F2E86A6"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06F045AE" w14:textId="77777777" w:rsidR="00741A02" w:rsidRDefault="00741A02" w:rsidP="00F47C8C">
            <w:pPr>
              <w:pStyle w:val="NormalWeb"/>
              <w:spacing w:before="0" w:beforeAutospacing="0" w:after="0" w:afterAutospacing="0"/>
              <w:ind w:right="-334"/>
              <w:rPr>
                <w:rFonts w:ascii="Arial" w:hAnsi="Arial" w:cs="Arial"/>
                <w:bCs/>
                <w:sz w:val="22"/>
                <w:szCs w:val="22"/>
              </w:rPr>
            </w:pPr>
          </w:p>
          <w:p w14:paraId="4AADE09A"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p w14:paraId="0B8E5D39" w14:textId="77777777" w:rsidR="00741A02" w:rsidRPr="00230F35" w:rsidRDefault="00741A02" w:rsidP="00F47C8C">
            <w:pPr>
              <w:pStyle w:val="NormalWeb"/>
              <w:spacing w:before="0" w:beforeAutospacing="0" w:after="0" w:afterAutospacing="0"/>
              <w:ind w:right="-334"/>
              <w:rPr>
                <w:rFonts w:ascii="Arial" w:hAnsi="Arial" w:cs="Arial"/>
                <w:bCs/>
                <w:sz w:val="22"/>
                <w:szCs w:val="22"/>
              </w:rPr>
            </w:pPr>
          </w:p>
        </w:tc>
      </w:tr>
      <w:tr w:rsidR="00741A02" w:rsidRPr="002F467C" w14:paraId="1BDDDCAF" w14:textId="77777777" w:rsidTr="00F47C8C">
        <w:trPr>
          <w:trHeight w:val="720"/>
        </w:trPr>
        <w:tc>
          <w:tcPr>
            <w:tcW w:w="5211" w:type="dxa"/>
            <w:gridSpan w:val="2"/>
          </w:tcPr>
          <w:p w14:paraId="2A9D3A2B" w14:textId="77777777" w:rsidR="00741A02" w:rsidRPr="00230F35" w:rsidRDefault="00741A02" w:rsidP="00F47C8C">
            <w:pPr>
              <w:rPr>
                <w:rFonts w:ascii="Arial" w:hAnsi="Arial" w:cs="Arial"/>
              </w:rPr>
            </w:pPr>
            <w:r w:rsidRPr="00230F35">
              <w:rPr>
                <w:rFonts w:ascii="Arial" w:hAnsi="Arial" w:cs="Arial"/>
              </w:rPr>
              <w:t>External Examiner’s Signature:</w:t>
            </w:r>
          </w:p>
        </w:tc>
        <w:tc>
          <w:tcPr>
            <w:tcW w:w="3645" w:type="dxa"/>
            <w:gridSpan w:val="3"/>
          </w:tcPr>
          <w:p w14:paraId="6CCD525E" w14:textId="77777777" w:rsidR="00741A02" w:rsidRPr="00230F35" w:rsidRDefault="00741A02" w:rsidP="00F47C8C">
            <w:pPr>
              <w:rPr>
                <w:rFonts w:ascii="Arial" w:hAnsi="Arial" w:cs="Arial"/>
              </w:rPr>
            </w:pPr>
            <w:r w:rsidRPr="00230F35">
              <w:rPr>
                <w:rFonts w:ascii="Arial" w:hAnsi="Arial" w:cs="Arial"/>
              </w:rPr>
              <w:t>Date:</w:t>
            </w:r>
          </w:p>
        </w:tc>
      </w:tr>
    </w:tbl>
    <w:p w14:paraId="2967D4DB" w14:textId="77777777" w:rsidR="00741A02" w:rsidRPr="00D67BF8" w:rsidRDefault="00741A02" w:rsidP="00741A02">
      <w:pPr>
        <w:pStyle w:val="NormalWeb"/>
        <w:spacing w:before="0" w:beforeAutospacing="0" w:after="0" w:afterAutospacing="0"/>
        <w:ind w:right="-334"/>
        <w:rPr>
          <w:rFonts w:ascii="Trebuchet MS" w:hAnsi="Trebuchet MS" w:cs="Tahoma"/>
          <w:bCs/>
          <w:sz w:val="24"/>
          <w:szCs w:val="24"/>
        </w:rPr>
      </w:pPr>
    </w:p>
    <w:p w14:paraId="40DF6171" w14:textId="74880C74" w:rsidR="00E60063" w:rsidRDefault="00F11FB4" w:rsidP="00970B87">
      <w:pPr>
        <w:pStyle w:val="Title"/>
        <w:jc w:val="center"/>
      </w:pPr>
      <w:r>
        <w:lastRenderedPageBreak/>
        <w:t xml:space="preserve">Researching Contemporary Cosmologies </w:t>
      </w:r>
      <w:r w:rsidR="008E0523">
        <w:t>HPCA7016 – Assignment 2</w:t>
      </w:r>
    </w:p>
    <w:p w14:paraId="30D93DD2" w14:textId="77777777" w:rsidR="00970B87" w:rsidRDefault="00970B87" w:rsidP="00970B87"/>
    <w:p w14:paraId="499624D7" w14:textId="77777777" w:rsidR="00970B87" w:rsidRDefault="00970B87" w:rsidP="00970B87"/>
    <w:p w14:paraId="24A3DC93" w14:textId="05F24250" w:rsidR="00970B87" w:rsidRDefault="00970B87" w:rsidP="00532E37">
      <w:pPr>
        <w:pStyle w:val="Title"/>
        <w:jc w:val="center"/>
        <w:rPr>
          <w:b/>
          <w:bCs/>
        </w:rPr>
      </w:pPr>
      <w:r w:rsidRPr="00532E37">
        <w:rPr>
          <w:b/>
          <w:bCs/>
        </w:rPr>
        <w:t>What are the attitudes and beliefs of chu</w:t>
      </w:r>
      <w:r w:rsidR="00193772" w:rsidRPr="00532E37">
        <w:rPr>
          <w:b/>
          <w:bCs/>
        </w:rPr>
        <w:t>r</w:t>
      </w:r>
      <w:r w:rsidRPr="00532E37">
        <w:rPr>
          <w:b/>
          <w:bCs/>
        </w:rPr>
        <w:t>ch members</w:t>
      </w:r>
      <w:r w:rsidR="00193772" w:rsidRPr="00532E37">
        <w:rPr>
          <w:b/>
          <w:bCs/>
        </w:rPr>
        <w:t>, local residents, and visitors, to manifestations of the miraculous at the well of St Issu</w:t>
      </w:r>
      <w:r w:rsidR="00E86EAC">
        <w:rPr>
          <w:b/>
          <w:bCs/>
        </w:rPr>
        <w:t>i</w:t>
      </w:r>
      <w:r w:rsidR="00532E37" w:rsidRPr="00532E37">
        <w:rPr>
          <w:b/>
          <w:bCs/>
        </w:rPr>
        <w:t xml:space="preserve"> in Partrishow, South Wales</w:t>
      </w:r>
      <w:r w:rsidR="00B33C48">
        <w:rPr>
          <w:b/>
          <w:bCs/>
        </w:rPr>
        <w:t>?</w:t>
      </w:r>
    </w:p>
    <w:p w14:paraId="6443AB87" w14:textId="77777777" w:rsidR="00532E37" w:rsidRDefault="00532E37" w:rsidP="00532E37">
      <w:pPr>
        <w:jc w:val="center"/>
      </w:pPr>
    </w:p>
    <w:p w14:paraId="2BFB6EF4" w14:textId="4C353A9D" w:rsidR="009C3752" w:rsidRDefault="009C3752" w:rsidP="00532E37">
      <w:pPr>
        <w:jc w:val="center"/>
      </w:pPr>
      <w:r>
        <w:t>By Richard Stunt</w:t>
      </w:r>
    </w:p>
    <w:p w14:paraId="4724B752" w14:textId="66999C61" w:rsidR="009C3752" w:rsidRDefault="009C3752">
      <w:r>
        <w:br w:type="page"/>
      </w:r>
    </w:p>
    <w:sdt>
      <w:sdtPr>
        <w:rPr>
          <w:rFonts w:asciiTheme="minorHAnsi" w:eastAsiaTheme="minorHAnsi" w:hAnsiTheme="minorHAnsi" w:cstheme="minorBidi"/>
          <w:color w:val="auto"/>
          <w:kern w:val="2"/>
          <w:sz w:val="22"/>
          <w:szCs w:val="22"/>
          <w:lang w:val="en-GB"/>
          <w14:ligatures w14:val="standardContextual"/>
        </w:rPr>
        <w:id w:val="-263762687"/>
        <w:docPartObj>
          <w:docPartGallery w:val="Table of Contents"/>
          <w:docPartUnique/>
        </w:docPartObj>
      </w:sdtPr>
      <w:sdtEndPr>
        <w:rPr>
          <w:b/>
          <w:bCs/>
          <w:noProof/>
        </w:rPr>
      </w:sdtEndPr>
      <w:sdtContent>
        <w:p w14:paraId="1DB962F1" w14:textId="00ACB045" w:rsidR="00D97762" w:rsidRDefault="00D97762">
          <w:pPr>
            <w:pStyle w:val="TOCHeading"/>
          </w:pPr>
          <w:r>
            <w:t>Table of Contents</w:t>
          </w:r>
        </w:p>
        <w:p w14:paraId="7597634A" w14:textId="6A24B2FC" w:rsidR="00D4371B" w:rsidRDefault="00FD1DB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3991544" w:history="1">
            <w:r w:rsidR="00D4371B" w:rsidRPr="00E37124">
              <w:rPr>
                <w:rStyle w:val="Hyperlink"/>
                <w:noProof/>
              </w:rPr>
              <w:t>Introduction</w:t>
            </w:r>
            <w:r w:rsidR="00D4371B">
              <w:rPr>
                <w:noProof/>
                <w:webHidden/>
              </w:rPr>
              <w:tab/>
            </w:r>
            <w:r w:rsidR="00D4371B">
              <w:rPr>
                <w:noProof/>
                <w:webHidden/>
              </w:rPr>
              <w:fldChar w:fldCharType="begin"/>
            </w:r>
            <w:r w:rsidR="00D4371B">
              <w:rPr>
                <w:noProof/>
                <w:webHidden/>
              </w:rPr>
              <w:instrText xml:space="preserve"> PAGEREF _Toc163991544 \h </w:instrText>
            </w:r>
            <w:r w:rsidR="00D4371B">
              <w:rPr>
                <w:noProof/>
                <w:webHidden/>
              </w:rPr>
            </w:r>
            <w:r w:rsidR="00D4371B">
              <w:rPr>
                <w:noProof/>
                <w:webHidden/>
              </w:rPr>
              <w:fldChar w:fldCharType="separate"/>
            </w:r>
            <w:r w:rsidR="00330645">
              <w:rPr>
                <w:noProof/>
                <w:webHidden/>
              </w:rPr>
              <w:t>5</w:t>
            </w:r>
            <w:r w:rsidR="00D4371B">
              <w:rPr>
                <w:noProof/>
                <w:webHidden/>
              </w:rPr>
              <w:fldChar w:fldCharType="end"/>
            </w:r>
          </w:hyperlink>
        </w:p>
        <w:p w14:paraId="4BC90864" w14:textId="3CC380B4" w:rsidR="00D4371B" w:rsidRDefault="00D4371B">
          <w:pPr>
            <w:pStyle w:val="TOC1"/>
            <w:tabs>
              <w:tab w:val="right" w:leader="dot" w:pos="9016"/>
            </w:tabs>
            <w:rPr>
              <w:rFonts w:eastAsiaTheme="minorEastAsia"/>
              <w:noProof/>
              <w:sz w:val="24"/>
              <w:szCs w:val="24"/>
              <w:lang w:eastAsia="en-GB"/>
            </w:rPr>
          </w:pPr>
          <w:hyperlink w:anchor="_Toc163991545" w:history="1">
            <w:r w:rsidRPr="00E37124">
              <w:rPr>
                <w:rStyle w:val="Hyperlink"/>
                <w:noProof/>
              </w:rPr>
              <w:t>Literature Review</w:t>
            </w:r>
            <w:r>
              <w:rPr>
                <w:noProof/>
                <w:webHidden/>
              </w:rPr>
              <w:tab/>
            </w:r>
            <w:r>
              <w:rPr>
                <w:noProof/>
                <w:webHidden/>
              </w:rPr>
              <w:fldChar w:fldCharType="begin"/>
            </w:r>
            <w:r>
              <w:rPr>
                <w:noProof/>
                <w:webHidden/>
              </w:rPr>
              <w:instrText xml:space="preserve"> PAGEREF _Toc163991545 \h </w:instrText>
            </w:r>
            <w:r>
              <w:rPr>
                <w:noProof/>
                <w:webHidden/>
              </w:rPr>
            </w:r>
            <w:r>
              <w:rPr>
                <w:noProof/>
                <w:webHidden/>
              </w:rPr>
              <w:fldChar w:fldCharType="separate"/>
            </w:r>
            <w:r w:rsidR="00330645">
              <w:rPr>
                <w:noProof/>
                <w:webHidden/>
              </w:rPr>
              <w:t>6</w:t>
            </w:r>
            <w:r>
              <w:rPr>
                <w:noProof/>
                <w:webHidden/>
              </w:rPr>
              <w:fldChar w:fldCharType="end"/>
            </w:r>
          </w:hyperlink>
        </w:p>
        <w:p w14:paraId="7A53BD91" w14:textId="69D992E4" w:rsidR="00D4371B" w:rsidRDefault="00D4371B">
          <w:pPr>
            <w:pStyle w:val="TOC1"/>
            <w:tabs>
              <w:tab w:val="right" w:leader="dot" w:pos="9016"/>
            </w:tabs>
            <w:rPr>
              <w:rFonts w:eastAsiaTheme="minorEastAsia"/>
              <w:noProof/>
              <w:sz w:val="24"/>
              <w:szCs w:val="24"/>
              <w:lang w:eastAsia="en-GB"/>
            </w:rPr>
          </w:pPr>
          <w:hyperlink w:anchor="_Toc163991546" w:history="1">
            <w:r w:rsidRPr="00E37124">
              <w:rPr>
                <w:rStyle w:val="Hyperlink"/>
                <w:noProof/>
              </w:rPr>
              <w:t>Methods</w:t>
            </w:r>
            <w:r>
              <w:rPr>
                <w:noProof/>
                <w:webHidden/>
              </w:rPr>
              <w:tab/>
            </w:r>
            <w:r>
              <w:rPr>
                <w:noProof/>
                <w:webHidden/>
              </w:rPr>
              <w:fldChar w:fldCharType="begin"/>
            </w:r>
            <w:r>
              <w:rPr>
                <w:noProof/>
                <w:webHidden/>
              </w:rPr>
              <w:instrText xml:space="preserve"> PAGEREF _Toc163991546 \h </w:instrText>
            </w:r>
            <w:r>
              <w:rPr>
                <w:noProof/>
                <w:webHidden/>
              </w:rPr>
            </w:r>
            <w:r>
              <w:rPr>
                <w:noProof/>
                <w:webHidden/>
              </w:rPr>
              <w:fldChar w:fldCharType="separate"/>
            </w:r>
            <w:r w:rsidR="00330645">
              <w:rPr>
                <w:noProof/>
                <w:webHidden/>
              </w:rPr>
              <w:t>8</w:t>
            </w:r>
            <w:r>
              <w:rPr>
                <w:noProof/>
                <w:webHidden/>
              </w:rPr>
              <w:fldChar w:fldCharType="end"/>
            </w:r>
          </w:hyperlink>
        </w:p>
        <w:p w14:paraId="799C4A53" w14:textId="2586AD36" w:rsidR="00D4371B" w:rsidRDefault="00D4371B">
          <w:pPr>
            <w:pStyle w:val="TOC2"/>
            <w:tabs>
              <w:tab w:val="right" w:leader="dot" w:pos="9016"/>
            </w:tabs>
            <w:rPr>
              <w:rFonts w:eastAsiaTheme="minorEastAsia"/>
              <w:noProof/>
              <w:sz w:val="24"/>
              <w:szCs w:val="24"/>
              <w:lang w:eastAsia="en-GB"/>
            </w:rPr>
          </w:pPr>
          <w:hyperlink w:anchor="_Toc163991547" w:history="1">
            <w:r w:rsidRPr="00E37124">
              <w:rPr>
                <w:rStyle w:val="Hyperlink"/>
                <w:noProof/>
              </w:rPr>
              <w:t>Reflexivity</w:t>
            </w:r>
            <w:r>
              <w:rPr>
                <w:noProof/>
                <w:webHidden/>
              </w:rPr>
              <w:tab/>
            </w:r>
            <w:r>
              <w:rPr>
                <w:noProof/>
                <w:webHidden/>
              </w:rPr>
              <w:fldChar w:fldCharType="begin"/>
            </w:r>
            <w:r>
              <w:rPr>
                <w:noProof/>
                <w:webHidden/>
              </w:rPr>
              <w:instrText xml:space="preserve"> PAGEREF _Toc163991547 \h </w:instrText>
            </w:r>
            <w:r>
              <w:rPr>
                <w:noProof/>
                <w:webHidden/>
              </w:rPr>
            </w:r>
            <w:r>
              <w:rPr>
                <w:noProof/>
                <w:webHidden/>
              </w:rPr>
              <w:fldChar w:fldCharType="separate"/>
            </w:r>
            <w:r w:rsidR="00330645">
              <w:rPr>
                <w:noProof/>
                <w:webHidden/>
              </w:rPr>
              <w:t>9</w:t>
            </w:r>
            <w:r>
              <w:rPr>
                <w:noProof/>
                <w:webHidden/>
              </w:rPr>
              <w:fldChar w:fldCharType="end"/>
            </w:r>
          </w:hyperlink>
        </w:p>
        <w:p w14:paraId="7BDC4CA8" w14:textId="011708CC" w:rsidR="00D4371B" w:rsidRDefault="00D4371B">
          <w:pPr>
            <w:pStyle w:val="TOC1"/>
            <w:tabs>
              <w:tab w:val="right" w:leader="dot" w:pos="9016"/>
            </w:tabs>
            <w:rPr>
              <w:rFonts w:eastAsiaTheme="minorEastAsia"/>
              <w:noProof/>
              <w:sz w:val="24"/>
              <w:szCs w:val="24"/>
              <w:lang w:eastAsia="en-GB"/>
            </w:rPr>
          </w:pPr>
          <w:hyperlink w:anchor="_Toc163991548" w:history="1">
            <w:r w:rsidRPr="00E37124">
              <w:rPr>
                <w:rStyle w:val="Hyperlink"/>
                <w:noProof/>
              </w:rPr>
              <w:t>Findings</w:t>
            </w:r>
            <w:r>
              <w:rPr>
                <w:noProof/>
                <w:webHidden/>
              </w:rPr>
              <w:tab/>
            </w:r>
            <w:r>
              <w:rPr>
                <w:noProof/>
                <w:webHidden/>
              </w:rPr>
              <w:fldChar w:fldCharType="begin"/>
            </w:r>
            <w:r>
              <w:rPr>
                <w:noProof/>
                <w:webHidden/>
              </w:rPr>
              <w:instrText xml:space="preserve"> PAGEREF _Toc163991548 \h </w:instrText>
            </w:r>
            <w:r>
              <w:rPr>
                <w:noProof/>
                <w:webHidden/>
              </w:rPr>
            </w:r>
            <w:r>
              <w:rPr>
                <w:noProof/>
                <w:webHidden/>
              </w:rPr>
              <w:fldChar w:fldCharType="separate"/>
            </w:r>
            <w:r w:rsidR="00330645">
              <w:rPr>
                <w:noProof/>
                <w:webHidden/>
              </w:rPr>
              <w:t>10</w:t>
            </w:r>
            <w:r>
              <w:rPr>
                <w:noProof/>
                <w:webHidden/>
              </w:rPr>
              <w:fldChar w:fldCharType="end"/>
            </w:r>
          </w:hyperlink>
        </w:p>
        <w:p w14:paraId="4D75C8A2" w14:textId="3A5E81EF" w:rsidR="00D4371B" w:rsidRDefault="00D4371B">
          <w:pPr>
            <w:pStyle w:val="TOC2"/>
            <w:tabs>
              <w:tab w:val="right" w:leader="dot" w:pos="9016"/>
            </w:tabs>
            <w:rPr>
              <w:rFonts w:eastAsiaTheme="minorEastAsia"/>
              <w:noProof/>
              <w:sz w:val="24"/>
              <w:szCs w:val="24"/>
              <w:lang w:eastAsia="en-GB"/>
            </w:rPr>
          </w:pPr>
          <w:hyperlink w:anchor="_Toc163991549" w:history="1">
            <w:r w:rsidRPr="00E37124">
              <w:rPr>
                <w:rStyle w:val="Hyperlink"/>
                <w:noProof/>
              </w:rPr>
              <w:t>Questionnaires</w:t>
            </w:r>
            <w:r>
              <w:rPr>
                <w:noProof/>
                <w:webHidden/>
              </w:rPr>
              <w:tab/>
            </w:r>
            <w:r>
              <w:rPr>
                <w:noProof/>
                <w:webHidden/>
              </w:rPr>
              <w:fldChar w:fldCharType="begin"/>
            </w:r>
            <w:r>
              <w:rPr>
                <w:noProof/>
                <w:webHidden/>
              </w:rPr>
              <w:instrText xml:space="preserve"> PAGEREF _Toc163991549 \h </w:instrText>
            </w:r>
            <w:r>
              <w:rPr>
                <w:noProof/>
                <w:webHidden/>
              </w:rPr>
            </w:r>
            <w:r>
              <w:rPr>
                <w:noProof/>
                <w:webHidden/>
              </w:rPr>
              <w:fldChar w:fldCharType="separate"/>
            </w:r>
            <w:r w:rsidR="00330645">
              <w:rPr>
                <w:noProof/>
                <w:webHidden/>
              </w:rPr>
              <w:t>10</w:t>
            </w:r>
            <w:r>
              <w:rPr>
                <w:noProof/>
                <w:webHidden/>
              </w:rPr>
              <w:fldChar w:fldCharType="end"/>
            </w:r>
          </w:hyperlink>
        </w:p>
        <w:p w14:paraId="3A9ED594" w14:textId="0B3BB08F" w:rsidR="00D4371B" w:rsidRDefault="00D4371B">
          <w:pPr>
            <w:pStyle w:val="TOC2"/>
            <w:tabs>
              <w:tab w:val="right" w:leader="dot" w:pos="9016"/>
            </w:tabs>
            <w:rPr>
              <w:rFonts w:eastAsiaTheme="minorEastAsia"/>
              <w:noProof/>
              <w:sz w:val="24"/>
              <w:szCs w:val="24"/>
              <w:lang w:eastAsia="en-GB"/>
            </w:rPr>
          </w:pPr>
          <w:hyperlink w:anchor="_Toc163991550" w:history="1">
            <w:r w:rsidRPr="00E37124">
              <w:rPr>
                <w:rStyle w:val="Hyperlink"/>
                <w:noProof/>
              </w:rPr>
              <w:t>Semi-structured Interviews</w:t>
            </w:r>
            <w:r>
              <w:rPr>
                <w:noProof/>
                <w:webHidden/>
              </w:rPr>
              <w:tab/>
            </w:r>
            <w:r>
              <w:rPr>
                <w:noProof/>
                <w:webHidden/>
              </w:rPr>
              <w:fldChar w:fldCharType="begin"/>
            </w:r>
            <w:r>
              <w:rPr>
                <w:noProof/>
                <w:webHidden/>
              </w:rPr>
              <w:instrText xml:space="preserve"> PAGEREF _Toc163991550 \h </w:instrText>
            </w:r>
            <w:r>
              <w:rPr>
                <w:noProof/>
                <w:webHidden/>
              </w:rPr>
            </w:r>
            <w:r>
              <w:rPr>
                <w:noProof/>
                <w:webHidden/>
              </w:rPr>
              <w:fldChar w:fldCharType="separate"/>
            </w:r>
            <w:r w:rsidR="00330645">
              <w:rPr>
                <w:noProof/>
                <w:webHidden/>
              </w:rPr>
              <w:t>10</w:t>
            </w:r>
            <w:r>
              <w:rPr>
                <w:noProof/>
                <w:webHidden/>
              </w:rPr>
              <w:fldChar w:fldCharType="end"/>
            </w:r>
          </w:hyperlink>
        </w:p>
        <w:p w14:paraId="7A7469BA" w14:textId="386A68F6" w:rsidR="00D4371B" w:rsidRDefault="00D4371B">
          <w:pPr>
            <w:pStyle w:val="TOC1"/>
            <w:tabs>
              <w:tab w:val="right" w:leader="dot" w:pos="9016"/>
            </w:tabs>
            <w:rPr>
              <w:rFonts w:eastAsiaTheme="minorEastAsia"/>
              <w:noProof/>
              <w:sz w:val="24"/>
              <w:szCs w:val="24"/>
              <w:lang w:eastAsia="en-GB"/>
            </w:rPr>
          </w:pPr>
          <w:hyperlink w:anchor="_Toc163991551" w:history="1">
            <w:r w:rsidRPr="00E37124">
              <w:rPr>
                <w:rStyle w:val="Hyperlink"/>
                <w:noProof/>
              </w:rPr>
              <w:t>Discussion</w:t>
            </w:r>
            <w:r>
              <w:rPr>
                <w:noProof/>
                <w:webHidden/>
              </w:rPr>
              <w:tab/>
            </w:r>
            <w:r>
              <w:rPr>
                <w:noProof/>
                <w:webHidden/>
              </w:rPr>
              <w:fldChar w:fldCharType="begin"/>
            </w:r>
            <w:r>
              <w:rPr>
                <w:noProof/>
                <w:webHidden/>
              </w:rPr>
              <w:instrText xml:space="preserve"> PAGEREF _Toc163991551 \h </w:instrText>
            </w:r>
            <w:r>
              <w:rPr>
                <w:noProof/>
                <w:webHidden/>
              </w:rPr>
            </w:r>
            <w:r>
              <w:rPr>
                <w:noProof/>
                <w:webHidden/>
              </w:rPr>
              <w:fldChar w:fldCharType="separate"/>
            </w:r>
            <w:r w:rsidR="00330645">
              <w:rPr>
                <w:noProof/>
                <w:webHidden/>
              </w:rPr>
              <w:t>12</w:t>
            </w:r>
            <w:r>
              <w:rPr>
                <w:noProof/>
                <w:webHidden/>
              </w:rPr>
              <w:fldChar w:fldCharType="end"/>
            </w:r>
          </w:hyperlink>
        </w:p>
        <w:p w14:paraId="5F08F20A" w14:textId="50A49A49" w:rsidR="00D4371B" w:rsidRDefault="00D4371B">
          <w:pPr>
            <w:pStyle w:val="TOC2"/>
            <w:tabs>
              <w:tab w:val="right" w:leader="dot" w:pos="9016"/>
            </w:tabs>
            <w:rPr>
              <w:rFonts w:eastAsiaTheme="minorEastAsia"/>
              <w:noProof/>
              <w:sz w:val="24"/>
              <w:szCs w:val="24"/>
              <w:lang w:eastAsia="en-GB"/>
            </w:rPr>
          </w:pPr>
          <w:hyperlink w:anchor="_Toc163991552" w:history="1">
            <w:r w:rsidRPr="00E37124">
              <w:rPr>
                <w:rStyle w:val="Hyperlink"/>
                <w:noProof/>
              </w:rPr>
              <w:t>People and places as mediators of the miraculous</w:t>
            </w:r>
            <w:r>
              <w:rPr>
                <w:noProof/>
                <w:webHidden/>
              </w:rPr>
              <w:tab/>
            </w:r>
            <w:r>
              <w:rPr>
                <w:noProof/>
                <w:webHidden/>
              </w:rPr>
              <w:fldChar w:fldCharType="begin"/>
            </w:r>
            <w:r>
              <w:rPr>
                <w:noProof/>
                <w:webHidden/>
              </w:rPr>
              <w:instrText xml:space="preserve"> PAGEREF _Toc163991552 \h </w:instrText>
            </w:r>
            <w:r>
              <w:rPr>
                <w:noProof/>
                <w:webHidden/>
              </w:rPr>
            </w:r>
            <w:r>
              <w:rPr>
                <w:noProof/>
                <w:webHidden/>
              </w:rPr>
              <w:fldChar w:fldCharType="separate"/>
            </w:r>
            <w:r w:rsidR="00330645">
              <w:rPr>
                <w:noProof/>
                <w:webHidden/>
              </w:rPr>
              <w:t>12</w:t>
            </w:r>
            <w:r>
              <w:rPr>
                <w:noProof/>
                <w:webHidden/>
              </w:rPr>
              <w:fldChar w:fldCharType="end"/>
            </w:r>
          </w:hyperlink>
        </w:p>
        <w:p w14:paraId="753A5201" w14:textId="398151E3" w:rsidR="00D4371B" w:rsidRDefault="00D4371B">
          <w:pPr>
            <w:pStyle w:val="TOC2"/>
            <w:tabs>
              <w:tab w:val="right" w:leader="dot" w:pos="9016"/>
            </w:tabs>
            <w:rPr>
              <w:rFonts w:eastAsiaTheme="minorEastAsia"/>
              <w:noProof/>
              <w:sz w:val="24"/>
              <w:szCs w:val="24"/>
              <w:lang w:eastAsia="en-GB"/>
            </w:rPr>
          </w:pPr>
          <w:hyperlink w:anchor="_Toc163991553" w:history="1">
            <w:r w:rsidRPr="00E37124">
              <w:rPr>
                <w:rStyle w:val="Hyperlink"/>
                <w:noProof/>
              </w:rPr>
              <w:t>Journeying as a mediator of the miraculous.</w:t>
            </w:r>
            <w:r>
              <w:rPr>
                <w:noProof/>
                <w:webHidden/>
              </w:rPr>
              <w:tab/>
            </w:r>
            <w:r>
              <w:rPr>
                <w:noProof/>
                <w:webHidden/>
              </w:rPr>
              <w:fldChar w:fldCharType="begin"/>
            </w:r>
            <w:r>
              <w:rPr>
                <w:noProof/>
                <w:webHidden/>
              </w:rPr>
              <w:instrText xml:space="preserve"> PAGEREF _Toc163991553 \h </w:instrText>
            </w:r>
            <w:r>
              <w:rPr>
                <w:noProof/>
                <w:webHidden/>
              </w:rPr>
            </w:r>
            <w:r>
              <w:rPr>
                <w:noProof/>
                <w:webHidden/>
              </w:rPr>
              <w:fldChar w:fldCharType="separate"/>
            </w:r>
            <w:r w:rsidR="00330645">
              <w:rPr>
                <w:noProof/>
                <w:webHidden/>
              </w:rPr>
              <w:t>12</w:t>
            </w:r>
            <w:r>
              <w:rPr>
                <w:noProof/>
                <w:webHidden/>
              </w:rPr>
              <w:fldChar w:fldCharType="end"/>
            </w:r>
          </w:hyperlink>
        </w:p>
        <w:p w14:paraId="5968F18A" w14:textId="7ACB2AA6" w:rsidR="00D4371B" w:rsidRDefault="00D4371B">
          <w:pPr>
            <w:pStyle w:val="TOC1"/>
            <w:tabs>
              <w:tab w:val="right" w:leader="dot" w:pos="9016"/>
            </w:tabs>
            <w:rPr>
              <w:rFonts w:eastAsiaTheme="minorEastAsia"/>
              <w:noProof/>
              <w:sz w:val="24"/>
              <w:szCs w:val="24"/>
              <w:lang w:eastAsia="en-GB"/>
            </w:rPr>
          </w:pPr>
          <w:hyperlink w:anchor="_Toc163991554" w:history="1">
            <w:r w:rsidRPr="00E37124">
              <w:rPr>
                <w:rStyle w:val="Hyperlink"/>
                <w:noProof/>
              </w:rPr>
              <w:t>Conclusions</w:t>
            </w:r>
            <w:r>
              <w:rPr>
                <w:noProof/>
                <w:webHidden/>
              </w:rPr>
              <w:tab/>
            </w:r>
            <w:r>
              <w:rPr>
                <w:noProof/>
                <w:webHidden/>
              </w:rPr>
              <w:fldChar w:fldCharType="begin"/>
            </w:r>
            <w:r>
              <w:rPr>
                <w:noProof/>
                <w:webHidden/>
              </w:rPr>
              <w:instrText xml:space="preserve"> PAGEREF _Toc163991554 \h </w:instrText>
            </w:r>
            <w:r>
              <w:rPr>
                <w:noProof/>
                <w:webHidden/>
              </w:rPr>
            </w:r>
            <w:r>
              <w:rPr>
                <w:noProof/>
                <w:webHidden/>
              </w:rPr>
              <w:fldChar w:fldCharType="separate"/>
            </w:r>
            <w:r w:rsidR="00330645">
              <w:rPr>
                <w:noProof/>
                <w:webHidden/>
              </w:rPr>
              <w:t>15</w:t>
            </w:r>
            <w:r>
              <w:rPr>
                <w:noProof/>
                <w:webHidden/>
              </w:rPr>
              <w:fldChar w:fldCharType="end"/>
            </w:r>
          </w:hyperlink>
        </w:p>
        <w:p w14:paraId="2A071AAB" w14:textId="523BC2E8" w:rsidR="00D4371B" w:rsidRDefault="00D4371B">
          <w:pPr>
            <w:pStyle w:val="TOC1"/>
            <w:tabs>
              <w:tab w:val="right" w:leader="dot" w:pos="9016"/>
            </w:tabs>
            <w:rPr>
              <w:rFonts w:eastAsiaTheme="minorEastAsia"/>
              <w:noProof/>
              <w:sz w:val="24"/>
              <w:szCs w:val="24"/>
              <w:lang w:eastAsia="en-GB"/>
            </w:rPr>
          </w:pPr>
          <w:hyperlink w:anchor="_Toc163991555" w:history="1">
            <w:r w:rsidRPr="00E37124">
              <w:rPr>
                <w:rStyle w:val="Hyperlink"/>
                <w:noProof/>
              </w:rPr>
              <w:t>Bibliography</w:t>
            </w:r>
            <w:r>
              <w:rPr>
                <w:noProof/>
                <w:webHidden/>
              </w:rPr>
              <w:tab/>
            </w:r>
            <w:r>
              <w:rPr>
                <w:noProof/>
                <w:webHidden/>
              </w:rPr>
              <w:fldChar w:fldCharType="begin"/>
            </w:r>
            <w:r>
              <w:rPr>
                <w:noProof/>
                <w:webHidden/>
              </w:rPr>
              <w:instrText xml:space="preserve"> PAGEREF _Toc163991555 \h </w:instrText>
            </w:r>
            <w:r>
              <w:rPr>
                <w:noProof/>
                <w:webHidden/>
              </w:rPr>
            </w:r>
            <w:r>
              <w:rPr>
                <w:noProof/>
                <w:webHidden/>
              </w:rPr>
              <w:fldChar w:fldCharType="separate"/>
            </w:r>
            <w:r w:rsidR="00330645">
              <w:rPr>
                <w:noProof/>
                <w:webHidden/>
              </w:rPr>
              <w:t>16</w:t>
            </w:r>
            <w:r>
              <w:rPr>
                <w:noProof/>
                <w:webHidden/>
              </w:rPr>
              <w:fldChar w:fldCharType="end"/>
            </w:r>
          </w:hyperlink>
        </w:p>
        <w:p w14:paraId="6D96DC4C" w14:textId="7C1C363B" w:rsidR="00D4371B" w:rsidRDefault="00D4371B">
          <w:pPr>
            <w:pStyle w:val="TOC1"/>
            <w:tabs>
              <w:tab w:val="right" w:leader="dot" w:pos="9016"/>
            </w:tabs>
            <w:rPr>
              <w:rFonts w:eastAsiaTheme="minorEastAsia"/>
              <w:noProof/>
              <w:sz w:val="24"/>
              <w:szCs w:val="24"/>
              <w:lang w:eastAsia="en-GB"/>
            </w:rPr>
          </w:pPr>
          <w:hyperlink w:anchor="_Toc163991556" w:history="1">
            <w:r w:rsidRPr="00E37124">
              <w:rPr>
                <w:rStyle w:val="Hyperlink"/>
                <w:noProof/>
              </w:rPr>
              <w:t>Appendix I – St Issui’s, Partrishow Religious Attitudes Survey</w:t>
            </w:r>
            <w:r>
              <w:rPr>
                <w:noProof/>
                <w:webHidden/>
              </w:rPr>
              <w:tab/>
            </w:r>
            <w:r>
              <w:rPr>
                <w:noProof/>
                <w:webHidden/>
              </w:rPr>
              <w:fldChar w:fldCharType="begin"/>
            </w:r>
            <w:r>
              <w:rPr>
                <w:noProof/>
                <w:webHidden/>
              </w:rPr>
              <w:instrText xml:space="preserve"> PAGEREF _Toc163991556 \h </w:instrText>
            </w:r>
            <w:r>
              <w:rPr>
                <w:noProof/>
                <w:webHidden/>
              </w:rPr>
            </w:r>
            <w:r>
              <w:rPr>
                <w:noProof/>
                <w:webHidden/>
              </w:rPr>
              <w:fldChar w:fldCharType="separate"/>
            </w:r>
            <w:r w:rsidR="00330645">
              <w:rPr>
                <w:noProof/>
                <w:webHidden/>
              </w:rPr>
              <w:t>17</w:t>
            </w:r>
            <w:r>
              <w:rPr>
                <w:noProof/>
                <w:webHidden/>
              </w:rPr>
              <w:fldChar w:fldCharType="end"/>
            </w:r>
          </w:hyperlink>
        </w:p>
        <w:p w14:paraId="4F8E4911" w14:textId="3CF7C2EF" w:rsidR="00D4371B" w:rsidRDefault="00D4371B">
          <w:pPr>
            <w:pStyle w:val="TOC1"/>
            <w:tabs>
              <w:tab w:val="right" w:leader="dot" w:pos="9016"/>
            </w:tabs>
            <w:rPr>
              <w:rFonts w:eastAsiaTheme="minorEastAsia"/>
              <w:noProof/>
              <w:sz w:val="24"/>
              <w:szCs w:val="24"/>
              <w:lang w:eastAsia="en-GB"/>
            </w:rPr>
          </w:pPr>
          <w:hyperlink w:anchor="_Toc163991557" w:history="1">
            <w:r w:rsidRPr="00E37124">
              <w:rPr>
                <w:rStyle w:val="Hyperlink"/>
                <w:noProof/>
              </w:rPr>
              <w:t>Appendix II - In Depth Semi-Structured Interview Guide.</w:t>
            </w:r>
            <w:r>
              <w:rPr>
                <w:noProof/>
                <w:webHidden/>
              </w:rPr>
              <w:tab/>
            </w:r>
            <w:r>
              <w:rPr>
                <w:noProof/>
                <w:webHidden/>
              </w:rPr>
              <w:fldChar w:fldCharType="begin"/>
            </w:r>
            <w:r>
              <w:rPr>
                <w:noProof/>
                <w:webHidden/>
              </w:rPr>
              <w:instrText xml:space="preserve"> PAGEREF _Toc163991557 \h </w:instrText>
            </w:r>
            <w:r>
              <w:rPr>
                <w:noProof/>
                <w:webHidden/>
              </w:rPr>
            </w:r>
            <w:r>
              <w:rPr>
                <w:noProof/>
                <w:webHidden/>
              </w:rPr>
              <w:fldChar w:fldCharType="separate"/>
            </w:r>
            <w:r w:rsidR="00330645">
              <w:rPr>
                <w:noProof/>
                <w:webHidden/>
              </w:rPr>
              <w:t>23</w:t>
            </w:r>
            <w:r>
              <w:rPr>
                <w:noProof/>
                <w:webHidden/>
              </w:rPr>
              <w:fldChar w:fldCharType="end"/>
            </w:r>
          </w:hyperlink>
        </w:p>
        <w:p w14:paraId="6C15760A" w14:textId="2095FBF3" w:rsidR="00D97762" w:rsidRDefault="00FD1DB3">
          <w:r>
            <w:rPr>
              <w:b/>
              <w:bCs/>
              <w:noProof/>
              <w:lang w:val="en-US"/>
            </w:rPr>
            <w:fldChar w:fldCharType="end"/>
          </w:r>
        </w:p>
      </w:sdtContent>
    </w:sdt>
    <w:p w14:paraId="2E111C0B" w14:textId="0382F518" w:rsidR="00D97762" w:rsidRDefault="00D97762">
      <w:r>
        <w:br w:type="page"/>
      </w:r>
    </w:p>
    <w:p w14:paraId="52015489" w14:textId="643CAE0A" w:rsidR="009C3752" w:rsidRDefault="00682A24" w:rsidP="00682A24">
      <w:pPr>
        <w:pStyle w:val="Heading1"/>
      </w:pPr>
      <w:bookmarkStart w:id="6" w:name="_Toc163991544"/>
      <w:r>
        <w:lastRenderedPageBreak/>
        <w:t>Introduction</w:t>
      </w:r>
      <w:bookmarkEnd w:id="6"/>
    </w:p>
    <w:p w14:paraId="7DBF860C" w14:textId="626C272A" w:rsidR="009307FD" w:rsidRDefault="009307FD" w:rsidP="00EF3FA4">
      <w:r>
        <w:t xml:space="preserve">The well of St Issui at </w:t>
      </w:r>
      <w:r w:rsidR="00430FA4">
        <w:t>Patricio</w:t>
      </w:r>
      <w:r>
        <w:t xml:space="preserve"> just </w:t>
      </w:r>
      <w:r w:rsidR="00F5456F">
        <w:t>outside</w:t>
      </w:r>
      <w:r>
        <w:t xml:space="preserve"> Abergavenny has a long associat</w:t>
      </w:r>
      <w:r w:rsidR="00121F23">
        <w:t>ion</w:t>
      </w:r>
      <w:r>
        <w:t xml:space="preserve"> with miraculous healings. </w:t>
      </w:r>
      <w:r w:rsidR="00547C62">
        <w:t>After his murder</w:t>
      </w:r>
      <w:r w:rsidR="00B5286F">
        <w:t xml:space="preserve"> </w:t>
      </w:r>
      <w:r w:rsidR="002223B8">
        <w:t>in the 6</w:t>
      </w:r>
      <w:r w:rsidR="002223B8" w:rsidRPr="002223B8">
        <w:rPr>
          <w:vertAlign w:val="superscript"/>
        </w:rPr>
        <w:t>th</w:t>
      </w:r>
      <w:r w:rsidR="002223B8">
        <w:t xml:space="preserve"> century</w:t>
      </w:r>
      <w:r w:rsidR="003C7F78">
        <w:t>,</w:t>
      </w:r>
      <w:r w:rsidR="002223B8">
        <w:t xml:space="preserve"> </w:t>
      </w:r>
      <w:r w:rsidR="00B5286F">
        <w:t xml:space="preserve">St </w:t>
      </w:r>
      <w:r>
        <w:t>Issui</w:t>
      </w:r>
      <w:r w:rsidR="002223B8">
        <w:t xml:space="preserve"> </w:t>
      </w:r>
      <w:r w:rsidR="00B5286F">
        <w:t xml:space="preserve">was buried by </w:t>
      </w:r>
      <w:r>
        <w:t xml:space="preserve">locals </w:t>
      </w:r>
      <w:r w:rsidR="00466316">
        <w:t>who</w:t>
      </w:r>
      <w:r w:rsidR="001F505E">
        <w:t xml:space="preserve"> raised a shrine over his grave</w:t>
      </w:r>
      <w:r>
        <w:t xml:space="preserve">.  The site became known </w:t>
      </w:r>
      <w:r w:rsidR="00466316">
        <w:t>for</w:t>
      </w:r>
      <w:r>
        <w:t xml:space="preserve"> healing</w:t>
      </w:r>
      <w:r w:rsidR="00466316">
        <w:t>s</w:t>
      </w:r>
      <w:r>
        <w:t>, with a stone church</w:t>
      </w:r>
      <w:r w:rsidR="001F505E">
        <w:t xml:space="preserve"> eventually built and</w:t>
      </w:r>
      <w:r>
        <w:t xml:space="preserve"> </w:t>
      </w:r>
      <w:r w:rsidR="00542699">
        <w:t>paid for</w:t>
      </w:r>
      <w:r>
        <w:t xml:space="preserve"> </w:t>
      </w:r>
      <w:r w:rsidR="003C3EB6">
        <w:t xml:space="preserve">by </w:t>
      </w:r>
      <w:r>
        <w:t xml:space="preserve">a grateful pilgrim </w:t>
      </w:r>
      <w:r w:rsidR="003C3EB6">
        <w:t xml:space="preserve">who </w:t>
      </w:r>
      <w:r w:rsidR="00466316">
        <w:t>had been</w:t>
      </w:r>
      <w:r w:rsidR="00BC3B0B">
        <w:t xml:space="preserve"> </w:t>
      </w:r>
      <w:r>
        <w:t>healed of leprosy</w:t>
      </w:r>
      <w:r w:rsidR="00BC3B0B">
        <w:t xml:space="preserve"> there</w:t>
      </w:r>
      <w:r>
        <w:t xml:space="preserve">.  </w:t>
      </w:r>
      <w:r w:rsidR="00BC3B0B">
        <w:t xml:space="preserve">It’s reputation </w:t>
      </w:r>
      <w:r w:rsidR="0055137E">
        <w:t xml:space="preserve">as a spiritual place </w:t>
      </w:r>
      <w:r w:rsidR="00AA711F">
        <w:t xml:space="preserve">has endured with </w:t>
      </w:r>
      <w:r w:rsidR="009C1F92">
        <w:t xml:space="preserve">visitors </w:t>
      </w:r>
      <w:r w:rsidR="00A9403C">
        <w:t xml:space="preserve">continuing to </w:t>
      </w:r>
      <w:r w:rsidR="00196D51">
        <w:t xml:space="preserve">seek </w:t>
      </w:r>
      <w:r w:rsidR="009E280C">
        <w:t xml:space="preserve">peace, </w:t>
      </w:r>
      <w:r w:rsidR="00196D51">
        <w:t xml:space="preserve">healing, </w:t>
      </w:r>
      <w:r w:rsidR="009E280C">
        <w:t xml:space="preserve">and </w:t>
      </w:r>
      <w:r w:rsidR="00A21006">
        <w:t xml:space="preserve">spiritual </w:t>
      </w:r>
      <w:r w:rsidR="00196D51">
        <w:t>encounter</w:t>
      </w:r>
      <w:r w:rsidR="00A21006">
        <w:t>s</w:t>
      </w:r>
      <w:r w:rsidR="00A9403C">
        <w:t xml:space="preserve"> there</w:t>
      </w:r>
      <w:r w:rsidR="007D706A">
        <w:t>.</w:t>
      </w:r>
    </w:p>
    <w:p w14:paraId="1AB5A308" w14:textId="74349EC9" w:rsidR="00B71965" w:rsidRDefault="00582506" w:rsidP="009307FD">
      <w:r>
        <w:t>But w</w:t>
      </w:r>
      <w:r w:rsidR="0029451E">
        <w:t>hat</w:t>
      </w:r>
      <w:r>
        <w:t xml:space="preserve"> is a healing?  </w:t>
      </w:r>
      <w:r w:rsidR="0029451E">
        <w:t xml:space="preserve">What causes </w:t>
      </w:r>
      <w:r w:rsidR="00DF4B3D">
        <w:t>them</w:t>
      </w:r>
      <w:r w:rsidR="0029451E">
        <w:t xml:space="preserve"> and how do they come about?  </w:t>
      </w:r>
      <w:r w:rsidR="009307FD">
        <w:t xml:space="preserve">Healing events can be described as sacred events, but quite what </w:t>
      </w:r>
      <w:r w:rsidR="007C1E9E">
        <w:t xml:space="preserve">they are and what causes them </w:t>
      </w:r>
      <w:r w:rsidR="00D84886">
        <w:t>remains</w:t>
      </w:r>
      <w:r w:rsidR="00E879B2">
        <w:t xml:space="preserve"> </w:t>
      </w:r>
      <w:r w:rsidR="009307FD">
        <w:t>debate</w:t>
      </w:r>
      <w:r w:rsidR="00D84886">
        <w:t>d</w:t>
      </w:r>
      <w:r w:rsidR="009307FD">
        <w:t xml:space="preserve">.  </w:t>
      </w:r>
    </w:p>
    <w:p w14:paraId="0EAE3881" w14:textId="759E6BE3" w:rsidR="00E51182" w:rsidRDefault="00E51182" w:rsidP="009307FD">
      <w:r>
        <w:t>Emile Durheim</w:t>
      </w:r>
      <w:r w:rsidR="00505BCC">
        <w:rPr>
          <w:rStyle w:val="FootnoteReference"/>
        </w:rPr>
        <w:footnoteReference w:id="1"/>
      </w:r>
      <w:r w:rsidR="00505BCC">
        <w:t xml:space="preserve"> </w:t>
      </w:r>
      <w:r w:rsidR="00DC159A">
        <w:t>conclude</w:t>
      </w:r>
      <w:r w:rsidR="00A51900">
        <w:t>d</w:t>
      </w:r>
      <w:r w:rsidR="00DC159A">
        <w:t xml:space="preserve"> that sacred</w:t>
      </w:r>
      <w:r w:rsidR="003E0926">
        <w:t xml:space="preserve"> events</w:t>
      </w:r>
      <w:r w:rsidR="00DC159A">
        <w:t xml:space="preserve"> originate in </w:t>
      </w:r>
      <w:r w:rsidR="009547B5">
        <w:t xml:space="preserve">collective human </w:t>
      </w:r>
      <w:r w:rsidR="009011E3">
        <w:t>experience and</w:t>
      </w:r>
      <w:r w:rsidR="009547B5">
        <w:t xml:space="preserve"> </w:t>
      </w:r>
      <w:r w:rsidR="00885692">
        <w:t xml:space="preserve">result </w:t>
      </w:r>
      <w:r w:rsidR="00E400DC">
        <w:t>from</w:t>
      </w:r>
      <w:r w:rsidR="00885692">
        <w:t xml:space="preserve"> collective human agency.</w:t>
      </w:r>
      <w:r w:rsidR="00C16183">
        <w:t xml:space="preserve">  By contrast </w:t>
      </w:r>
      <w:r w:rsidR="00B67C31">
        <w:t>Mircea Eliade</w:t>
      </w:r>
      <w:r w:rsidR="00505BCC">
        <w:rPr>
          <w:rStyle w:val="FootnoteReference"/>
        </w:rPr>
        <w:footnoteReference w:id="2"/>
      </w:r>
      <w:r w:rsidR="00B67C31">
        <w:t xml:space="preserve"> identifie</w:t>
      </w:r>
      <w:r w:rsidR="00A51900">
        <w:t>d</w:t>
      </w:r>
      <w:r w:rsidR="00B67C31">
        <w:t xml:space="preserve"> something he calls ‘hierophany</w:t>
      </w:r>
      <w:r w:rsidR="007F0068">
        <w:t>’</w:t>
      </w:r>
      <w:r w:rsidR="00FF5F88">
        <w:t xml:space="preserve">, </w:t>
      </w:r>
      <w:r w:rsidR="00D64665">
        <w:t xml:space="preserve">that </w:t>
      </w:r>
      <w:r w:rsidR="00FF5F88">
        <w:t>originat</w:t>
      </w:r>
      <w:r w:rsidR="00D64665">
        <w:t>es</w:t>
      </w:r>
      <w:r w:rsidR="00FF5F88">
        <w:t xml:space="preserve"> outside of human experience</w:t>
      </w:r>
      <w:r w:rsidR="00D64665">
        <w:t>, that is not rooted in human agency</w:t>
      </w:r>
      <w:r w:rsidR="009011E3">
        <w:t xml:space="preserve">, and </w:t>
      </w:r>
      <w:r w:rsidR="00FF5F88">
        <w:t>which breaks into our normal, every-day lives.</w:t>
      </w:r>
      <w:r w:rsidR="009C4AA1">
        <w:t xml:space="preserve">  </w:t>
      </w:r>
    </w:p>
    <w:p w14:paraId="28059923" w14:textId="1C90E9EF" w:rsidR="00E51182" w:rsidRDefault="00C25079" w:rsidP="009307FD">
      <w:r>
        <w:t xml:space="preserve">At Patricio the focus of the reported healing events has been around </w:t>
      </w:r>
      <w:r w:rsidR="0040789E">
        <w:t xml:space="preserve">what </w:t>
      </w:r>
      <w:r w:rsidR="003C1B56">
        <w:t>is</w:t>
      </w:r>
      <w:r w:rsidR="0040789E">
        <w:t xml:space="preserve"> known as St Issui’s Well.  </w:t>
      </w:r>
      <w:r w:rsidR="00BA255F">
        <w:t xml:space="preserve">The most well documented of these </w:t>
      </w:r>
      <w:r w:rsidR="0040789E">
        <w:t xml:space="preserve">events </w:t>
      </w:r>
      <w:r w:rsidR="00BA255F">
        <w:t xml:space="preserve">was </w:t>
      </w:r>
      <w:r w:rsidR="00450289">
        <w:t xml:space="preserve">the </w:t>
      </w:r>
      <w:r w:rsidR="0040789E">
        <w:t xml:space="preserve">healing that </w:t>
      </w:r>
      <w:r w:rsidR="00BA255F">
        <w:t>Kathy Priddis experience</w:t>
      </w:r>
      <w:r w:rsidR="0040789E">
        <w:t>d</w:t>
      </w:r>
      <w:r w:rsidR="00BA255F">
        <w:t xml:space="preserve"> in 2008</w:t>
      </w:r>
      <w:r w:rsidR="00BA255F">
        <w:rPr>
          <w:rStyle w:val="FootnoteReference"/>
        </w:rPr>
        <w:footnoteReference w:id="3"/>
      </w:r>
      <w:r w:rsidR="000F629C">
        <w:t xml:space="preserve">, </w:t>
      </w:r>
      <w:r>
        <w:t xml:space="preserve">however </w:t>
      </w:r>
      <w:r w:rsidR="00443E0E">
        <w:t xml:space="preserve">others </w:t>
      </w:r>
      <w:r w:rsidR="0089723E">
        <w:t>were visiting</w:t>
      </w:r>
      <w:r w:rsidR="00443E0E">
        <w:t xml:space="preserve"> the site </w:t>
      </w:r>
      <w:r w:rsidR="00A91CC0">
        <w:t>long before</w:t>
      </w:r>
      <w:r w:rsidR="00443E0E">
        <w:t xml:space="preserve"> 2008, and </w:t>
      </w:r>
      <w:r w:rsidR="00A91CC0">
        <w:t xml:space="preserve">have </w:t>
      </w:r>
      <w:r w:rsidR="00443E0E">
        <w:t>continue</w:t>
      </w:r>
      <w:r w:rsidR="00A91CC0">
        <w:t>d</w:t>
      </w:r>
      <w:r w:rsidR="00443E0E">
        <w:t xml:space="preserve"> to do so </w:t>
      </w:r>
      <w:r w:rsidR="00A91CC0">
        <w:t>since</w:t>
      </w:r>
      <w:r w:rsidR="00443E0E">
        <w:t xml:space="preserve">.  </w:t>
      </w:r>
    </w:p>
    <w:p w14:paraId="094B2DCB" w14:textId="45D0FEF1" w:rsidR="00F650AA" w:rsidRDefault="001A4FBD" w:rsidP="009307FD">
      <w:r>
        <w:t>This study seeks to explore both Durkheim’s</w:t>
      </w:r>
      <w:r w:rsidR="006A21D2">
        <w:t>,</w:t>
      </w:r>
      <w:r>
        <w:t xml:space="preserve"> Eliade’s</w:t>
      </w:r>
      <w:r w:rsidR="006A21D2">
        <w:t xml:space="preserve"> and others’</w:t>
      </w:r>
      <w:r>
        <w:t xml:space="preserve"> theories</w:t>
      </w:r>
      <w:r w:rsidR="009C4AA1">
        <w:t xml:space="preserve"> and the </w:t>
      </w:r>
      <w:r w:rsidR="00412180">
        <w:t>lived experiences of Kathy Priddis and others who have visited St Issui’s</w:t>
      </w:r>
      <w:r w:rsidR="003C34AA">
        <w:t xml:space="preserve">, to </w:t>
      </w:r>
      <w:r w:rsidR="00412180">
        <w:t>explore how</w:t>
      </w:r>
      <w:r w:rsidR="00603DFF">
        <w:t xml:space="preserve"> these </w:t>
      </w:r>
      <w:r w:rsidR="009C4AA1">
        <w:t xml:space="preserve">apparently mutually </w:t>
      </w:r>
      <w:r w:rsidR="00EF5314">
        <w:t>exclusive theories might be brought more closely</w:t>
      </w:r>
      <w:r w:rsidR="00CF5DEC">
        <w:t xml:space="preserve"> together</w:t>
      </w:r>
      <w:r w:rsidR="00EF5314">
        <w:t>.</w:t>
      </w:r>
    </w:p>
    <w:p w14:paraId="607B95F7" w14:textId="00351A99" w:rsidR="00682A24" w:rsidRDefault="00682A24">
      <w:r>
        <w:br w:type="page"/>
      </w:r>
    </w:p>
    <w:p w14:paraId="104A0859" w14:textId="5A06A2B2" w:rsidR="00682A24" w:rsidRDefault="00C85C5D" w:rsidP="00DF044A">
      <w:pPr>
        <w:pStyle w:val="Heading1"/>
      </w:pPr>
      <w:bookmarkStart w:id="7" w:name="_Toc163991545"/>
      <w:r>
        <w:lastRenderedPageBreak/>
        <w:t>Literature Review</w:t>
      </w:r>
      <w:bookmarkEnd w:id="7"/>
      <w:r w:rsidR="00A70F4A">
        <w:t xml:space="preserve"> </w:t>
      </w:r>
    </w:p>
    <w:p w14:paraId="6DFB88A3" w14:textId="10B6A543" w:rsidR="002B747B" w:rsidRDefault="007C6D01" w:rsidP="007C6D01">
      <w:r>
        <w:t>Healing events can be described as sacred events</w:t>
      </w:r>
      <w:r w:rsidR="002B747B">
        <w:t>, but what causes them and why they happen</w:t>
      </w:r>
      <w:r w:rsidR="00356DAE">
        <w:t xml:space="preserve"> remains resolutely mysterious.  </w:t>
      </w:r>
      <w:r w:rsidR="00AA70C3">
        <w:t xml:space="preserve">Contributions to the academy do little to resolve the mystery, rather </w:t>
      </w:r>
      <w:r w:rsidR="006A21D2">
        <w:t xml:space="preserve">they </w:t>
      </w:r>
      <w:r w:rsidR="00D95E96">
        <w:t xml:space="preserve">paint </w:t>
      </w:r>
      <w:r w:rsidR="00D80DE5">
        <w:t>a</w:t>
      </w:r>
      <w:r w:rsidR="00D95E96">
        <w:t xml:space="preserve"> stark contrast </w:t>
      </w:r>
      <w:r w:rsidR="00B70A56">
        <w:t>between</w:t>
      </w:r>
      <w:r w:rsidR="007417A3">
        <w:t xml:space="preserve"> Emile Durkheim’s work </w:t>
      </w:r>
      <w:r w:rsidR="00B70A56">
        <w:t xml:space="preserve">which insists that </w:t>
      </w:r>
      <w:r w:rsidR="00EB16FA">
        <w:t xml:space="preserve">sacred events result from </w:t>
      </w:r>
      <w:r w:rsidR="00BA1B41">
        <w:t xml:space="preserve">some </w:t>
      </w:r>
      <w:r w:rsidR="0011690C">
        <w:t>sort of</w:t>
      </w:r>
      <w:r w:rsidR="00BA1B41">
        <w:t xml:space="preserve"> </w:t>
      </w:r>
      <w:r w:rsidR="00EB16FA">
        <w:t xml:space="preserve">human </w:t>
      </w:r>
      <w:r w:rsidR="00350BB5">
        <w:t>agency</w:t>
      </w:r>
      <w:r w:rsidR="008578A9">
        <w:rPr>
          <w:rStyle w:val="FootnoteReference"/>
        </w:rPr>
        <w:footnoteReference w:id="4"/>
      </w:r>
      <w:r w:rsidR="00350BB5">
        <w:t xml:space="preserve">, </w:t>
      </w:r>
      <w:r w:rsidR="00D41731">
        <w:t>whilst</w:t>
      </w:r>
      <w:r w:rsidR="00350BB5">
        <w:t xml:space="preserve"> Mircea Eliade’s </w:t>
      </w:r>
      <w:r w:rsidR="00D41731">
        <w:t xml:space="preserve">work insists that the sacred </w:t>
      </w:r>
      <w:r w:rsidR="008A70EB">
        <w:t>derive</w:t>
      </w:r>
      <w:r w:rsidR="00464BA8">
        <w:t>s</w:t>
      </w:r>
      <w:r w:rsidR="008A70EB">
        <w:t xml:space="preserve"> from </w:t>
      </w:r>
      <w:r w:rsidR="0046090B">
        <w:t>our encounters with something</w:t>
      </w:r>
      <w:r w:rsidR="00077BEB">
        <w:t xml:space="preserve"> outside of ourselves, something that is</w:t>
      </w:r>
      <w:r w:rsidR="0046090B">
        <w:t xml:space="preserve"> ‘wholly </w:t>
      </w:r>
      <w:r w:rsidR="001B7655">
        <w:t>different’</w:t>
      </w:r>
      <w:r w:rsidR="002664F5">
        <w:rPr>
          <w:rStyle w:val="FootnoteReference"/>
        </w:rPr>
        <w:footnoteReference w:id="5"/>
      </w:r>
      <w:r w:rsidR="001B7655">
        <w:t>.</w:t>
      </w:r>
    </w:p>
    <w:p w14:paraId="5489441A" w14:textId="724C0A3B" w:rsidR="00180E22" w:rsidRDefault="00DA266E" w:rsidP="00180E22">
      <w:r>
        <w:t xml:space="preserve">Between these two extremes various others have </w:t>
      </w:r>
      <w:r w:rsidR="00F62768">
        <w:t>also examine</w:t>
      </w:r>
      <w:r w:rsidR="003E6711">
        <w:t>d</w:t>
      </w:r>
      <w:r w:rsidR="00F62768">
        <w:t xml:space="preserve"> the nature of the sacred.  </w:t>
      </w:r>
      <w:r w:rsidR="00526658">
        <w:t>Lucien Levy-Bruhl</w:t>
      </w:r>
      <w:r w:rsidR="0012520B">
        <w:t xml:space="preserve"> is one such who</w:t>
      </w:r>
      <w:r w:rsidR="0062582D">
        <w:t>,</w:t>
      </w:r>
      <w:r w:rsidR="0012520B">
        <w:t xml:space="preserve"> when</w:t>
      </w:r>
      <w:r w:rsidR="003E6711">
        <w:t xml:space="preserve"> </w:t>
      </w:r>
      <w:r w:rsidR="00BC1BA6">
        <w:t xml:space="preserve">writing in 1910, </w:t>
      </w:r>
      <w:r w:rsidR="00431DF1">
        <w:t xml:space="preserve">suggested that </w:t>
      </w:r>
      <w:r w:rsidR="0093737A">
        <w:t xml:space="preserve">human experience can be split into </w:t>
      </w:r>
      <w:r w:rsidR="003B503B">
        <w:t>‘prelogical’ and ‘logical’ mindsets</w:t>
      </w:r>
      <w:r w:rsidR="00FE5108">
        <w:rPr>
          <w:rStyle w:val="FootnoteReference"/>
        </w:rPr>
        <w:footnoteReference w:id="6"/>
      </w:r>
      <w:r w:rsidR="00D02F09">
        <w:t xml:space="preserve">, and that those who inhabit </w:t>
      </w:r>
      <w:r w:rsidR="002C0939">
        <w:t xml:space="preserve">the ‘prelogical’ (‘primitive’ </w:t>
      </w:r>
      <w:r w:rsidR="00003E40">
        <w:t>or ‘unscientific’</w:t>
      </w:r>
      <w:r w:rsidR="003622EB">
        <w:rPr>
          <w:rStyle w:val="FootnoteReference"/>
        </w:rPr>
        <w:footnoteReference w:id="7"/>
      </w:r>
      <w:r w:rsidR="00003E40">
        <w:t xml:space="preserve">) mindset </w:t>
      </w:r>
      <w:r w:rsidR="00417FD5">
        <w:t>experience i</w:t>
      </w:r>
      <w:r w:rsidR="00B6466E">
        <w:t>t as</w:t>
      </w:r>
    </w:p>
    <w:p w14:paraId="72C7FD6C" w14:textId="6715279D" w:rsidR="003D245C" w:rsidRDefault="003D245C" w:rsidP="003D245C">
      <w:pPr>
        <w:ind w:left="720"/>
      </w:pPr>
      <w:r>
        <w:t>a mystical participation between a man and the land on which he dwells, between a tribe and it’s chief, between a man and his totem, between a man and his kin, and so on.</w:t>
      </w:r>
      <w:r>
        <w:rPr>
          <w:rStyle w:val="FootnoteReference"/>
        </w:rPr>
        <w:footnoteReference w:id="8"/>
      </w:r>
    </w:p>
    <w:p w14:paraId="6482DD5A" w14:textId="7B37FCA3" w:rsidR="00B45515" w:rsidRDefault="00A55793" w:rsidP="00180E22">
      <w:r>
        <w:t>In discussing these attitudinal differences</w:t>
      </w:r>
      <w:r w:rsidR="00C46CAE">
        <w:t xml:space="preserve"> Levy-Bruhl</w:t>
      </w:r>
      <w:r w:rsidR="00855A95">
        <w:t xml:space="preserve"> concludes that </w:t>
      </w:r>
      <w:r w:rsidR="00F21D60">
        <w:t>‘</w:t>
      </w:r>
      <w:r w:rsidR="00855A95">
        <w:t>mystery</w:t>
      </w:r>
      <w:r w:rsidR="00F21D60">
        <w:t>’</w:t>
      </w:r>
      <w:r w:rsidR="00855A95">
        <w:t xml:space="preserve"> </w:t>
      </w:r>
      <w:r w:rsidR="00F21D60">
        <w:t xml:space="preserve">is not just the preserve of ‘primitive’ societies, but that </w:t>
      </w:r>
      <w:r w:rsidR="002211D1">
        <w:t>modern societies</w:t>
      </w:r>
      <w:r w:rsidR="00A7700E">
        <w:t xml:space="preserve"> </w:t>
      </w:r>
      <w:r w:rsidR="00E47870">
        <w:t>still contain mystery and ritual</w:t>
      </w:r>
      <w:r w:rsidR="00B10C5D">
        <w:t xml:space="preserve"> too</w:t>
      </w:r>
      <w:r w:rsidR="00626DF0">
        <w:rPr>
          <w:rStyle w:val="FootnoteReference"/>
        </w:rPr>
        <w:footnoteReference w:id="9"/>
      </w:r>
      <w:r w:rsidR="00626DF0">
        <w:t xml:space="preserve">.  </w:t>
      </w:r>
      <w:r w:rsidR="00EA252A">
        <w:t xml:space="preserve">Each member of </w:t>
      </w:r>
      <w:r w:rsidR="00AA04C2">
        <w:t>a</w:t>
      </w:r>
      <w:r w:rsidR="00EA252A">
        <w:t xml:space="preserve"> societ</w:t>
      </w:r>
      <w:r w:rsidR="00AA04C2">
        <w:t>y</w:t>
      </w:r>
      <w:r w:rsidR="002E45E3">
        <w:t xml:space="preserve">, as they participate in the </w:t>
      </w:r>
      <w:r w:rsidR="00A51AF5">
        <w:t>rituals of their culture</w:t>
      </w:r>
      <w:r w:rsidR="00B34EFD">
        <w:t>, participate in the mysteries that bind the societ</w:t>
      </w:r>
      <w:r w:rsidR="00AA04C2">
        <w:t>y</w:t>
      </w:r>
      <w:r w:rsidR="00B34EFD">
        <w:t xml:space="preserve"> and culture</w:t>
      </w:r>
      <w:r w:rsidR="00B10C5D">
        <w:t xml:space="preserve"> together.</w:t>
      </w:r>
    </w:p>
    <w:p w14:paraId="25CC91BD" w14:textId="06010647" w:rsidR="00FD1946" w:rsidRDefault="00652B56" w:rsidP="00FD1946">
      <w:r>
        <w:t xml:space="preserve">For each of these three writers </w:t>
      </w:r>
      <w:r w:rsidR="007E5656">
        <w:t xml:space="preserve">it is </w:t>
      </w:r>
      <w:r w:rsidR="00D80962">
        <w:t>participation that is important</w:t>
      </w:r>
      <w:r w:rsidR="00052DAC">
        <w:t xml:space="preserve">.  </w:t>
      </w:r>
      <w:r w:rsidR="00A86895">
        <w:t xml:space="preserve">For </w:t>
      </w:r>
      <w:r w:rsidR="00052DAC">
        <w:t>Eliade</w:t>
      </w:r>
      <w:r w:rsidR="00A86895">
        <w:t xml:space="preserve"> it is </w:t>
      </w:r>
      <w:r w:rsidR="00EA52D4">
        <w:t>heirophanies</w:t>
      </w:r>
      <w:r w:rsidR="00601C22">
        <w:t xml:space="preserve">, mysterious </w:t>
      </w:r>
      <w:r w:rsidR="00E836C8">
        <w:t xml:space="preserve">human </w:t>
      </w:r>
      <w:r w:rsidR="00230FC6">
        <w:t xml:space="preserve">encounters with the </w:t>
      </w:r>
      <w:r w:rsidR="005830DC">
        <w:t>nonhuman-</w:t>
      </w:r>
      <w:r w:rsidR="00230FC6">
        <w:t>numinous,</w:t>
      </w:r>
      <w:r w:rsidR="00EA52D4">
        <w:t xml:space="preserve"> </w:t>
      </w:r>
      <w:r w:rsidR="00A86895">
        <w:t xml:space="preserve">that </w:t>
      </w:r>
      <w:r w:rsidR="00EA52D4">
        <w:t>are the</w:t>
      </w:r>
      <w:r w:rsidR="00921500">
        <w:t xml:space="preserve"> </w:t>
      </w:r>
      <w:r w:rsidR="00230FC6">
        <w:t xml:space="preserve">origins of </w:t>
      </w:r>
      <w:r w:rsidR="006A5880">
        <w:t>corporate acts of human participation</w:t>
      </w:r>
      <w:r w:rsidR="00D3073C">
        <w:rPr>
          <w:rStyle w:val="FootnoteReference"/>
        </w:rPr>
        <w:footnoteReference w:id="10"/>
      </w:r>
      <w:r w:rsidR="00E836C8">
        <w:t xml:space="preserve">.  </w:t>
      </w:r>
      <w:r w:rsidR="001201E3">
        <w:t xml:space="preserve">Durkheim, </w:t>
      </w:r>
      <w:r w:rsidR="00B5146B">
        <w:t>on the other hand</w:t>
      </w:r>
      <w:r w:rsidR="001201E3">
        <w:t xml:space="preserve">, </w:t>
      </w:r>
      <w:r w:rsidR="00B5146B">
        <w:t xml:space="preserve">says that it is the act of human gathering and participation that elicits the </w:t>
      </w:r>
      <w:r w:rsidR="00CA2395">
        <w:t>‘sacred’</w:t>
      </w:r>
      <w:r w:rsidR="000C7BFA">
        <w:t xml:space="preserve">. </w:t>
      </w:r>
      <w:r w:rsidR="00096E3E">
        <w:t xml:space="preserve"> </w:t>
      </w:r>
      <w:r w:rsidR="0027200C">
        <w:t>The sacred</w:t>
      </w:r>
      <w:r w:rsidR="00A46C52">
        <w:t xml:space="preserve"> is</w:t>
      </w:r>
      <w:r w:rsidR="00EA2BCD">
        <w:t xml:space="preserve"> ‘</w:t>
      </w:r>
      <w:r w:rsidR="00180E22">
        <w:t xml:space="preserve">experienced as external to each individual [and] </w:t>
      </w:r>
      <w:r w:rsidR="00EA2BCD">
        <w:t>….</w:t>
      </w:r>
      <w:r w:rsidR="00180E22">
        <w:t>is created by the fact of assembling and temporarily living a collective life that transports individuals beyond themselves.</w:t>
      </w:r>
      <w:r w:rsidR="00180E22">
        <w:rPr>
          <w:rStyle w:val="FootnoteReference"/>
        </w:rPr>
        <w:footnoteReference w:id="11"/>
      </w:r>
      <w:r w:rsidR="00B90AC9">
        <w:t xml:space="preserve">  </w:t>
      </w:r>
      <w:r w:rsidR="00FD1946">
        <w:t xml:space="preserve">Levy-Bruhl, however, stays silent on </w:t>
      </w:r>
      <w:r w:rsidR="00922209">
        <w:t>the roots of the sacred</w:t>
      </w:r>
      <w:r w:rsidR="005A33DA">
        <w:t xml:space="preserve">, but is clear </w:t>
      </w:r>
      <w:r w:rsidR="00A50B6E">
        <w:t xml:space="preserve">that </w:t>
      </w:r>
      <w:r w:rsidR="00AD0513">
        <w:t>‘mystery’</w:t>
      </w:r>
      <w:r w:rsidR="009B0B97">
        <w:t xml:space="preserve"> happens </w:t>
      </w:r>
      <w:r w:rsidR="006E6CD8">
        <w:t xml:space="preserve">when people </w:t>
      </w:r>
      <w:r w:rsidR="00C63F7E">
        <w:t>assemble</w:t>
      </w:r>
      <w:r w:rsidR="00572780">
        <w:t xml:space="preserve"> for ritual</w:t>
      </w:r>
      <w:r w:rsidR="00FD1946">
        <w:t>.</w:t>
      </w:r>
      <w:r w:rsidR="00FD4BD4">
        <w:rPr>
          <w:rStyle w:val="FootnoteReference"/>
        </w:rPr>
        <w:footnoteReference w:id="12"/>
      </w:r>
      <w:r w:rsidR="00FD1946">
        <w:t xml:space="preserve">  What is clear is that somehow, for all three authors</w:t>
      </w:r>
      <w:r w:rsidR="00E732B9">
        <w:t>,</w:t>
      </w:r>
      <w:r w:rsidR="00FD1946">
        <w:t xml:space="preserve"> it is this collective, effervescent practice of religion that causes transformation.  </w:t>
      </w:r>
    </w:p>
    <w:p w14:paraId="7ACD1CB1" w14:textId="32698C5F" w:rsidR="00C42D43" w:rsidRDefault="00BB20D2" w:rsidP="007C6D01">
      <w:r>
        <w:t>Clearly</w:t>
      </w:r>
      <w:r w:rsidR="009B62C0">
        <w:t>, human participation in the sacred is importan</w:t>
      </w:r>
      <w:r w:rsidR="0065462B">
        <w:t>t</w:t>
      </w:r>
      <w:r w:rsidR="009B62C0">
        <w:t xml:space="preserve"> to </w:t>
      </w:r>
      <w:r w:rsidR="00BF3E06">
        <w:t>each author</w:t>
      </w:r>
      <w:r w:rsidR="00BE11C9">
        <w:t xml:space="preserve"> </w:t>
      </w:r>
      <w:r w:rsidR="001922C9">
        <w:t>and</w:t>
      </w:r>
      <w:r w:rsidR="003C0698">
        <w:t xml:space="preserve"> their </w:t>
      </w:r>
      <w:r w:rsidR="00C2390F">
        <w:t xml:space="preserve">explanations when </w:t>
      </w:r>
      <w:r w:rsidR="008B3DEE">
        <w:t>examined individually</w:t>
      </w:r>
      <w:r w:rsidR="00C2390F">
        <w:t xml:space="preserve"> can </w:t>
      </w:r>
      <w:r w:rsidR="008B3DEE">
        <w:t>appear compelling</w:t>
      </w:r>
      <w:r w:rsidR="00C2390F">
        <w:t xml:space="preserve">, however they do not </w:t>
      </w:r>
      <w:r w:rsidR="001922C9">
        <w:t>combine easily together to</w:t>
      </w:r>
      <w:r w:rsidR="00C2390F">
        <w:t xml:space="preserve"> expla</w:t>
      </w:r>
      <w:r w:rsidR="001922C9">
        <w:t>in</w:t>
      </w:r>
      <w:r w:rsidR="00C2390F">
        <w:t xml:space="preserve"> </w:t>
      </w:r>
      <w:r w:rsidR="00F94B5C">
        <w:t>the experiences that humans define as sacred</w:t>
      </w:r>
      <w:r w:rsidR="00C2390F">
        <w:t xml:space="preserve">.  </w:t>
      </w:r>
      <w:r w:rsidR="00AE1432">
        <w:t xml:space="preserve">Eliade’s mystical </w:t>
      </w:r>
      <w:r w:rsidR="001A2D17">
        <w:t xml:space="preserve">heirophany seems to defy the rational human agency that </w:t>
      </w:r>
      <w:r w:rsidR="00AE1432">
        <w:t>Durkheim</w:t>
      </w:r>
      <w:r w:rsidR="001A2D17">
        <w:t xml:space="preserve"> seeks</w:t>
      </w:r>
      <w:r w:rsidR="00EF3A00">
        <w:t>, whilst Durkheim’s determined rational</w:t>
      </w:r>
      <w:r w:rsidR="00A935F6">
        <w:t xml:space="preserve">ism is dismissive of the </w:t>
      </w:r>
      <w:r w:rsidR="00C2390F">
        <w:t>inexplicable or ineffable</w:t>
      </w:r>
      <w:r w:rsidR="00F955B4">
        <w:t>, and Levy-Bruhl</w:t>
      </w:r>
      <w:r w:rsidR="00C21804">
        <w:t xml:space="preserve"> simply recognises the importance of human gathering</w:t>
      </w:r>
      <w:r w:rsidR="00A935F6">
        <w:t>.</w:t>
      </w:r>
    </w:p>
    <w:p w14:paraId="18FA04C7" w14:textId="0102B714" w:rsidR="00BB20D2" w:rsidRDefault="00BF1490" w:rsidP="007C6D01">
      <w:r>
        <w:t xml:space="preserve">Interestingly, Tim Ingold, may have stumbled on </w:t>
      </w:r>
      <w:r w:rsidR="00FB5A4B">
        <w:t xml:space="preserve">a means </w:t>
      </w:r>
      <w:r w:rsidR="008D4F79">
        <w:t xml:space="preserve">to tie together </w:t>
      </w:r>
      <w:r w:rsidR="00D53D75">
        <w:t>these</w:t>
      </w:r>
      <w:r w:rsidR="008D4F79">
        <w:t xml:space="preserve"> ideas</w:t>
      </w:r>
      <w:r w:rsidR="00443482">
        <w:t xml:space="preserve">.  In </w:t>
      </w:r>
      <w:r w:rsidR="00DB7943">
        <w:t>‘</w:t>
      </w:r>
      <w:r w:rsidR="000C464D" w:rsidRPr="00745591">
        <w:rPr>
          <w:i/>
          <w:iCs/>
        </w:rPr>
        <w:t>Lines</w:t>
      </w:r>
      <w:r w:rsidR="00EF032B" w:rsidRPr="00745591">
        <w:rPr>
          <w:i/>
          <w:iCs/>
        </w:rPr>
        <w:t>: A brief history</w:t>
      </w:r>
      <w:r w:rsidR="00DB7943" w:rsidRPr="00745591">
        <w:rPr>
          <w:i/>
          <w:iCs/>
        </w:rPr>
        <w:t>’</w:t>
      </w:r>
      <w:r w:rsidR="000C464D">
        <w:rPr>
          <w:rStyle w:val="FootnoteReference"/>
        </w:rPr>
        <w:footnoteReference w:id="13"/>
      </w:r>
      <w:r w:rsidR="00EF032B">
        <w:t xml:space="preserve"> Ingold </w:t>
      </w:r>
      <w:r w:rsidR="00322C84">
        <w:t xml:space="preserve">explores the role that </w:t>
      </w:r>
      <w:r w:rsidR="00FF4EEB">
        <w:t xml:space="preserve">lines play in human life.  </w:t>
      </w:r>
      <w:r w:rsidR="00834A0F">
        <w:t xml:space="preserve">  </w:t>
      </w:r>
      <w:r w:rsidR="00044E02">
        <w:t>Whilst t</w:t>
      </w:r>
      <w:r w:rsidR="00733178">
        <w:t>he book</w:t>
      </w:r>
      <w:r w:rsidR="00C37964">
        <w:t xml:space="preserve"> </w:t>
      </w:r>
      <w:r w:rsidR="00342A43">
        <w:t>explore</w:t>
      </w:r>
      <w:r w:rsidR="008F48C7">
        <w:t>s</w:t>
      </w:r>
      <w:r w:rsidR="00342A43">
        <w:t xml:space="preserve"> </w:t>
      </w:r>
      <w:r w:rsidR="00C14210">
        <w:t>how</w:t>
      </w:r>
      <w:r w:rsidR="00CB5F08">
        <w:t xml:space="preserve"> </w:t>
      </w:r>
      <w:r w:rsidR="00CB5F08">
        <w:lastRenderedPageBreak/>
        <w:t>he sees</w:t>
      </w:r>
      <w:r w:rsidR="00C14210">
        <w:t xml:space="preserve"> </w:t>
      </w:r>
      <w:r w:rsidR="00843B8B">
        <w:t>lines</w:t>
      </w:r>
      <w:r w:rsidR="00C14210">
        <w:t xml:space="preserve"> function</w:t>
      </w:r>
      <w:r w:rsidR="00F95E23">
        <w:t>ing</w:t>
      </w:r>
      <w:r w:rsidR="00C14210">
        <w:t xml:space="preserve"> in </w:t>
      </w:r>
      <w:r w:rsidR="00F95E23">
        <w:t>various human spheres,</w:t>
      </w:r>
      <w:r w:rsidR="00A165A2">
        <w:t xml:space="preserve"> it is </w:t>
      </w:r>
      <w:r w:rsidR="00044E02">
        <w:t>Ingold’s</w:t>
      </w:r>
      <w:r w:rsidR="00A165A2">
        <w:t xml:space="preserve"> exploration of lines as traces</w:t>
      </w:r>
      <w:r w:rsidR="00DB7943">
        <w:t xml:space="preserve"> </w:t>
      </w:r>
      <w:r w:rsidR="00A165A2">
        <w:t xml:space="preserve">that are </w:t>
      </w:r>
      <w:r w:rsidR="00796E81">
        <w:t>pertinent</w:t>
      </w:r>
      <w:r w:rsidR="00D32B44">
        <w:t xml:space="preserve">.  </w:t>
      </w:r>
      <w:r w:rsidR="00CE651A">
        <w:t>He defines the trace as ‘any enduring mark left in or on a solid surface</w:t>
      </w:r>
      <w:r w:rsidR="009C7CA6">
        <w:t xml:space="preserve"> by a continuous movement’</w:t>
      </w:r>
      <w:r w:rsidR="003648B8">
        <w:t xml:space="preserve">, describing them as either </w:t>
      </w:r>
      <w:r w:rsidR="003B5D01">
        <w:t>‘additive or reductive’</w:t>
      </w:r>
      <w:r w:rsidR="00613F38">
        <w:rPr>
          <w:rStyle w:val="FootnoteReference"/>
        </w:rPr>
        <w:footnoteReference w:id="14"/>
      </w:r>
      <w:r w:rsidR="007E669B">
        <w:t xml:space="preserve">.  </w:t>
      </w:r>
      <w:r w:rsidR="00743DCB">
        <w:t>Additive</w:t>
      </w:r>
      <w:r w:rsidR="005279E3">
        <w:t xml:space="preserve"> line</w:t>
      </w:r>
      <w:r w:rsidR="00743DCB">
        <w:t xml:space="preserve">s are those </w:t>
      </w:r>
      <w:r w:rsidR="00D170F1">
        <w:t>that</w:t>
      </w:r>
      <w:r w:rsidR="00961C3F">
        <w:t xml:space="preserve">, like a snail’s trail of slime, </w:t>
      </w:r>
      <w:r w:rsidR="005279E3">
        <w:t>add</w:t>
      </w:r>
      <w:r w:rsidR="00B463B2">
        <w:t xml:space="preserve"> something</w:t>
      </w:r>
      <w:r w:rsidR="005279E3">
        <w:t xml:space="preserve"> to the </w:t>
      </w:r>
      <w:r w:rsidR="00961C3F">
        <w:t xml:space="preserve">line’s </w:t>
      </w:r>
      <w:r w:rsidR="005279E3">
        <w:t>substance</w:t>
      </w:r>
      <w:r w:rsidR="00F97408">
        <w:t xml:space="preserve">.  </w:t>
      </w:r>
      <w:r w:rsidR="00961C3F">
        <w:t xml:space="preserve">Reductive </w:t>
      </w:r>
      <w:r w:rsidR="001960AB">
        <w:t xml:space="preserve">lines are those </w:t>
      </w:r>
      <w:r w:rsidR="00B463B2">
        <w:t>that</w:t>
      </w:r>
      <w:r w:rsidR="001960AB">
        <w:t xml:space="preserve">, like </w:t>
      </w:r>
      <w:r w:rsidR="004D6778">
        <w:t>feet</w:t>
      </w:r>
      <w:r w:rsidR="001960AB">
        <w:t xml:space="preserve"> w</w:t>
      </w:r>
      <w:r w:rsidR="004D6778">
        <w:t>earing</w:t>
      </w:r>
      <w:r w:rsidR="001960AB">
        <w:t xml:space="preserve"> down </w:t>
      </w:r>
      <w:r w:rsidR="004D6778">
        <w:t>a footpath</w:t>
      </w:r>
      <w:r w:rsidR="00F06DD4">
        <w:t xml:space="preserve">, </w:t>
      </w:r>
      <w:r w:rsidR="004C5C3C">
        <w:t>remove</w:t>
      </w:r>
      <w:r w:rsidR="00FE6E44">
        <w:t xml:space="preserve"> something</w:t>
      </w:r>
      <w:r w:rsidR="004C5C3C">
        <w:t xml:space="preserve"> from the</w:t>
      </w:r>
      <w:r w:rsidR="00F06DD4">
        <w:t xml:space="preserve"> line’s</w:t>
      </w:r>
      <w:r w:rsidR="004C5C3C">
        <w:t xml:space="preserve"> substance</w:t>
      </w:r>
      <w:r w:rsidR="00D64B5C">
        <w:t>.</w:t>
      </w:r>
      <w:r w:rsidR="00096F6A">
        <w:t xml:space="preserve">  </w:t>
      </w:r>
    </w:p>
    <w:p w14:paraId="0FDC032B" w14:textId="78937DD0" w:rsidR="009B55EC" w:rsidRDefault="000558BB" w:rsidP="007C6D01">
      <w:r>
        <w:t>In wayfaring t</w:t>
      </w:r>
      <w:r w:rsidR="00A81336">
        <w:t xml:space="preserve">he line </w:t>
      </w:r>
      <w:r w:rsidR="002F24A0">
        <w:t xml:space="preserve">‘advances </w:t>
      </w:r>
      <w:r w:rsidR="00A33211">
        <w:t>….</w:t>
      </w:r>
      <w:r w:rsidR="00D841C7">
        <w:t xml:space="preserve"> in an ongoing process of growth and </w:t>
      </w:r>
      <w:r w:rsidR="00DB6B66">
        <w:t>development, or self-renewal’</w:t>
      </w:r>
      <w:r w:rsidR="00DB6B66">
        <w:rPr>
          <w:rStyle w:val="FootnoteReference"/>
        </w:rPr>
        <w:footnoteReference w:id="15"/>
      </w:r>
      <w:r w:rsidR="00344C36">
        <w:t xml:space="preserve"> that </w:t>
      </w:r>
      <w:r w:rsidR="00E1399E">
        <w:t xml:space="preserve">requires the traveller to </w:t>
      </w:r>
      <w:r w:rsidR="00D53A8D">
        <w:t>actively engage with his surroundings as he moves through them.</w:t>
      </w:r>
      <w:r w:rsidR="002841CA">
        <w:t xml:space="preserve">  </w:t>
      </w:r>
      <w:r w:rsidR="00D53A8D">
        <w:t>In contrast</w:t>
      </w:r>
      <w:r w:rsidR="00F4103A">
        <w:t>,</w:t>
      </w:r>
      <w:r w:rsidR="00D53A8D">
        <w:t xml:space="preserve"> </w:t>
      </w:r>
      <w:r w:rsidR="00F4103A">
        <w:t>t</w:t>
      </w:r>
      <w:r w:rsidR="00A14AEC">
        <w:t xml:space="preserve">ransport breaks the bond </w:t>
      </w:r>
      <w:r w:rsidR="00002694">
        <w:t>between</w:t>
      </w:r>
      <w:r w:rsidR="00A14AEC">
        <w:t xml:space="preserve"> the wayfarer </w:t>
      </w:r>
      <w:r w:rsidR="00002694">
        <w:t>and the way that he is travelling</w:t>
      </w:r>
      <w:r w:rsidR="00F46D55">
        <w:rPr>
          <w:rStyle w:val="FootnoteReference"/>
        </w:rPr>
        <w:footnoteReference w:id="16"/>
      </w:r>
      <w:r w:rsidR="00D976D5">
        <w:t xml:space="preserve"> </w:t>
      </w:r>
      <w:r w:rsidR="004D5698">
        <w:t xml:space="preserve">and </w:t>
      </w:r>
      <w:r w:rsidR="00D976D5">
        <w:t>mak</w:t>
      </w:r>
      <w:r w:rsidR="004D5698">
        <w:t>es</w:t>
      </w:r>
      <w:r w:rsidR="00D976D5">
        <w:t xml:space="preserve"> travel about the destination</w:t>
      </w:r>
      <w:r w:rsidR="004D5698">
        <w:t xml:space="preserve">, rather than the process of growth and development </w:t>
      </w:r>
      <w:r w:rsidR="00F27C77">
        <w:t>experienced when wayfaring.</w:t>
      </w:r>
    </w:p>
    <w:p w14:paraId="1820048B" w14:textId="1B184F4F" w:rsidR="009A2B22" w:rsidRDefault="00B938AC" w:rsidP="009C3AA9">
      <w:r>
        <w:t xml:space="preserve">Having established </w:t>
      </w:r>
      <w:r w:rsidR="00FC1F0C">
        <w:t xml:space="preserve">the </w:t>
      </w:r>
      <w:r w:rsidR="00B40427">
        <w:t xml:space="preserve">contrast </w:t>
      </w:r>
      <w:r w:rsidR="000B5603">
        <w:t>between wayfaring and transport</w:t>
      </w:r>
      <w:r w:rsidR="006F601E">
        <w:t>,</w:t>
      </w:r>
      <w:r w:rsidR="000B5603">
        <w:t xml:space="preserve"> Ingold </w:t>
      </w:r>
      <w:r w:rsidR="00081F2D">
        <w:t xml:space="preserve">expands his view from the single trace to the multiple traces sustained </w:t>
      </w:r>
      <w:r w:rsidR="00561D36">
        <w:t>by</w:t>
      </w:r>
      <w:r w:rsidR="00081F2D">
        <w:t xml:space="preserve"> </w:t>
      </w:r>
      <w:r w:rsidR="00EE5A98">
        <w:t xml:space="preserve">human wayfaring and transportation across landscapes </w:t>
      </w:r>
      <w:r w:rsidR="00561D36">
        <w:t>through time.</w:t>
      </w:r>
      <w:r w:rsidR="00A47AA6">
        <w:t xml:space="preserve">  </w:t>
      </w:r>
      <w:r w:rsidR="008F18B8">
        <w:t xml:space="preserve">Wayfarers </w:t>
      </w:r>
      <w:r w:rsidR="00CB4AAD">
        <w:t>make</w:t>
      </w:r>
      <w:r w:rsidR="0098019A">
        <w:t xml:space="preserve"> </w:t>
      </w:r>
      <w:r w:rsidR="00CE43D4">
        <w:t>interwoven</w:t>
      </w:r>
      <w:r w:rsidR="001A7532">
        <w:t xml:space="preserve"> trails</w:t>
      </w:r>
      <w:r w:rsidR="009E2038">
        <w:t xml:space="preserve"> that</w:t>
      </w:r>
      <w:r w:rsidR="00EB234D">
        <w:t>, over time,</w:t>
      </w:r>
      <w:r w:rsidR="00F93D5D">
        <w:t xml:space="preserve"> </w:t>
      </w:r>
      <w:r w:rsidR="00CB4AAD">
        <w:t>en</w:t>
      </w:r>
      <w:r w:rsidR="00F93D5D">
        <w:t>tangl</w:t>
      </w:r>
      <w:r w:rsidR="00CB4AAD">
        <w:t>e</w:t>
      </w:r>
      <w:r w:rsidR="00F93D5D">
        <w:t xml:space="preserve"> together </w:t>
      </w:r>
      <w:r w:rsidR="00CB4AAD">
        <w:t>form</w:t>
      </w:r>
      <w:r w:rsidR="001318E4">
        <w:t>ing</w:t>
      </w:r>
      <w:r w:rsidR="00CB4AAD">
        <w:t xml:space="preserve"> a mesh</w:t>
      </w:r>
      <w:r w:rsidR="005F34FC">
        <w:t xml:space="preserve">, with Ingold </w:t>
      </w:r>
      <w:r w:rsidR="00DA7CF8">
        <w:t>suggesting that where they intersect</w:t>
      </w:r>
      <w:r w:rsidR="006F601E">
        <w:t>, ove</w:t>
      </w:r>
      <w:r w:rsidR="0046775D">
        <w:t>rlap</w:t>
      </w:r>
      <w:r w:rsidR="00DA7CF8">
        <w:t xml:space="preserve"> and entangle</w:t>
      </w:r>
      <w:r w:rsidR="0080782D">
        <w:t xml:space="preserve">, where </w:t>
      </w:r>
      <w:r w:rsidR="0002760A">
        <w:t>wayfarers</w:t>
      </w:r>
      <w:r w:rsidR="0080782D">
        <w:t xml:space="preserve"> pause and </w:t>
      </w:r>
      <w:r w:rsidR="001D6938">
        <w:t xml:space="preserve">rest, </w:t>
      </w:r>
      <w:r w:rsidR="00DD52A9">
        <w:t>‘</w:t>
      </w:r>
      <w:r w:rsidR="00280FC7">
        <w:t>place</w:t>
      </w:r>
      <w:r w:rsidR="00DD52A9">
        <w:t>s’</w:t>
      </w:r>
      <w:r w:rsidR="00280FC7">
        <w:t xml:space="preserve"> </w:t>
      </w:r>
      <w:r w:rsidR="0046775D">
        <w:t xml:space="preserve">and ‘ways’ </w:t>
      </w:r>
      <w:r w:rsidR="00280FC7">
        <w:t>become more defined</w:t>
      </w:r>
      <w:r w:rsidR="00F20DFC">
        <w:t xml:space="preserve"> </w:t>
      </w:r>
      <w:r w:rsidR="00BF577A">
        <w:t>as</w:t>
      </w:r>
      <w:r w:rsidR="00F20DFC">
        <w:t xml:space="preserve"> </w:t>
      </w:r>
      <w:r w:rsidR="00AE7AE6">
        <w:t xml:space="preserve">people </w:t>
      </w:r>
      <w:r w:rsidR="002928E8">
        <w:t xml:space="preserve">pass, </w:t>
      </w:r>
      <w:r w:rsidR="00AE7AE6">
        <w:t>meet</w:t>
      </w:r>
      <w:r w:rsidR="00127AA3">
        <w:t xml:space="preserve"> and</w:t>
      </w:r>
      <w:r w:rsidR="00AE7AE6">
        <w:t xml:space="preserve"> </w:t>
      </w:r>
      <w:r w:rsidR="00BF577A">
        <w:t xml:space="preserve">remain, if </w:t>
      </w:r>
      <w:r w:rsidR="00CD0D3A">
        <w:t xml:space="preserve">sometimes </w:t>
      </w:r>
      <w:r w:rsidR="00BF577A">
        <w:t>only for a short time</w:t>
      </w:r>
      <w:r w:rsidR="00F20DFC">
        <w:t>.</w:t>
      </w:r>
    </w:p>
    <w:p w14:paraId="5300E0F8" w14:textId="61B02786" w:rsidR="00350F86" w:rsidRDefault="00DF423D" w:rsidP="009C3AA9">
      <w:r>
        <w:t xml:space="preserve">Whilst at first glance Ingold’s ideas </w:t>
      </w:r>
      <w:r w:rsidR="00673527">
        <w:t xml:space="preserve">seem to </w:t>
      </w:r>
      <w:r w:rsidR="00550380">
        <w:t xml:space="preserve">deal with a very physical </w:t>
      </w:r>
      <w:r w:rsidR="002D22F0">
        <w:t xml:space="preserve">understanding of the world, </w:t>
      </w:r>
      <w:r w:rsidR="00862637">
        <w:t>it is possible to view them</w:t>
      </w:r>
      <w:r w:rsidR="002D22F0">
        <w:t xml:space="preserve"> through </w:t>
      </w:r>
      <w:r w:rsidR="000D6AAB">
        <w:t>Durkheimian</w:t>
      </w:r>
      <w:r w:rsidR="00251183">
        <w:t>,</w:t>
      </w:r>
      <w:r w:rsidR="000D6AAB">
        <w:t xml:space="preserve"> Eliadian</w:t>
      </w:r>
      <w:r w:rsidR="00405097">
        <w:t xml:space="preserve"> and Bruhlian</w:t>
      </w:r>
      <w:r w:rsidR="000D6AAB">
        <w:t xml:space="preserve"> lenses</w:t>
      </w:r>
      <w:r w:rsidR="005A0353">
        <w:t xml:space="preserve">, </w:t>
      </w:r>
      <w:r w:rsidR="00842C75">
        <w:t xml:space="preserve">whose views </w:t>
      </w:r>
      <w:r w:rsidR="00D81C34">
        <w:t xml:space="preserve">of the </w:t>
      </w:r>
      <w:r w:rsidR="00523EED">
        <w:t>sacred</w:t>
      </w:r>
      <w:r w:rsidR="00842C75">
        <w:t xml:space="preserve"> all</w:t>
      </w:r>
      <w:r w:rsidR="00523EED">
        <w:t xml:space="preserve"> depend on people</w:t>
      </w:r>
      <w:r w:rsidR="00C179E3">
        <w:t>.</w:t>
      </w:r>
      <w:r w:rsidR="0041116E">
        <w:t xml:space="preserve"> For Durkheim</w:t>
      </w:r>
      <w:r w:rsidR="00C179E3">
        <w:t>,</w:t>
      </w:r>
      <w:r w:rsidR="0041116E">
        <w:t xml:space="preserve"> humans </w:t>
      </w:r>
      <w:r w:rsidR="00C179E3">
        <w:t>together initiat</w:t>
      </w:r>
      <w:r w:rsidR="00306D7D">
        <w:t>e</w:t>
      </w:r>
      <w:r w:rsidR="00C179E3">
        <w:t xml:space="preserve"> the sacred</w:t>
      </w:r>
      <w:r w:rsidR="00523EED">
        <w:t>,</w:t>
      </w:r>
      <w:r w:rsidR="007D7A1E">
        <w:t xml:space="preserve"> for Eliade</w:t>
      </w:r>
      <w:r w:rsidR="00403E12">
        <w:t>, heirophany</w:t>
      </w:r>
      <w:r w:rsidR="00501534">
        <w:t xml:space="preserve"> or</w:t>
      </w:r>
      <w:r w:rsidR="005860CF">
        <w:t xml:space="preserve"> experienc</w:t>
      </w:r>
      <w:r w:rsidR="00B37EA3">
        <w:t>ing</w:t>
      </w:r>
      <w:r w:rsidR="005860CF">
        <w:t xml:space="preserve"> </w:t>
      </w:r>
      <w:r w:rsidR="00954FAF">
        <w:t>a</w:t>
      </w:r>
      <w:r w:rsidR="00B37EA3">
        <w:t xml:space="preserve"> </w:t>
      </w:r>
      <w:r w:rsidR="00954FAF">
        <w:t>n</w:t>
      </w:r>
      <w:r w:rsidR="00B37EA3">
        <w:t>uminous</w:t>
      </w:r>
      <w:r w:rsidR="00954FAF">
        <w:t xml:space="preserve"> external force </w:t>
      </w:r>
      <w:r w:rsidR="005A412E">
        <w:t>initiate</w:t>
      </w:r>
      <w:r w:rsidR="00251ECC">
        <w:t xml:space="preserve">s </w:t>
      </w:r>
      <w:r w:rsidR="00F27796">
        <w:t>the sacred</w:t>
      </w:r>
      <w:r w:rsidR="00251ECC">
        <w:t xml:space="preserve">, whilst Levy-Bruhl </w:t>
      </w:r>
      <w:r w:rsidR="00CD3B24">
        <w:t>finds mystery in the act of human gathering</w:t>
      </w:r>
      <w:r w:rsidR="00F27796">
        <w:t xml:space="preserve">.  In </w:t>
      </w:r>
      <w:r w:rsidR="00F440DD">
        <w:t>each</w:t>
      </w:r>
      <w:r w:rsidR="00F27796">
        <w:t xml:space="preserve"> case the experiences could be viewed </w:t>
      </w:r>
      <w:r w:rsidR="000B00E3">
        <w:t xml:space="preserve">in the same way as Ingold’s additive or reductive lines.  </w:t>
      </w:r>
    </w:p>
    <w:p w14:paraId="34562EA3" w14:textId="5BF5CE0B" w:rsidR="00572197" w:rsidRDefault="00572197" w:rsidP="009C3AA9">
      <w:r>
        <w:t xml:space="preserve">A Durkheimian view of Ingold’s lines would suggest that human </w:t>
      </w:r>
      <w:r w:rsidR="005F1EEE">
        <w:t xml:space="preserve">spiritual agency is additive to the lines of our </w:t>
      </w:r>
      <w:r w:rsidR="00C077D6">
        <w:t>wayfaring and</w:t>
      </w:r>
      <w:r w:rsidR="00E840BC">
        <w:t xml:space="preserve"> </w:t>
      </w:r>
      <w:r w:rsidR="00D53D21">
        <w:t>accumulate in the places where we gather</w:t>
      </w:r>
      <w:r w:rsidR="005F1EEE">
        <w:t xml:space="preserve">.  As we </w:t>
      </w:r>
      <w:r w:rsidR="002A51D0">
        <w:t>wander,</w:t>
      </w:r>
      <w:r w:rsidR="005F1EEE">
        <w:t xml:space="preserve"> we leave a thin </w:t>
      </w:r>
      <w:r w:rsidR="00DC7244">
        <w:t xml:space="preserve">layer of ‘spirituality’ on </w:t>
      </w:r>
      <w:r w:rsidR="00120CDD">
        <w:t>our</w:t>
      </w:r>
      <w:r w:rsidR="00DC7244">
        <w:t xml:space="preserve"> trace </w:t>
      </w:r>
      <w:r w:rsidR="00120CDD">
        <w:t xml:space="preserve">in the landscape.  An Eliadian view </w:t>
      </w:r>
      <w:r w:rsidR="002A51D0">
        <w:t xml:space="preserve">of the same lines might see </w:t>
      </w:r>
      <w:r w:rsidR="0069754F">
        <w:t xml:space="preserve">human </w:t>
      </w:r>
      <w:r w:rsidR="00B7640F">
        <w:t xml:space="preserve">spirituality as negative, neutral, or positive </w:t>
      </w:r>
      <w:r w:rsidR="007E616E">
        <w:t xml:space="preserve">depending on when </w:t>
      </w:r>
      <w:r w:rsidR="00C63875">
        <w:t>a heirophany was</w:t>
      </w:r>
      <w:r w:rsidR="007E616E">
        <w:t xml:space="preserve"> last encountered</w:t>
      </w:r>
      <w:r w:rsidR="00C63875">
        <w:t>,</w:t>
      </w:r>
      <w:r w:rsidR="007E616E">
        <w:t xml:space="preserve"> </w:t>
      </w:r>
      <w:r w:rsidR="00F42879">
        <w:t xml:space="preserve">meaning that </w:t>
      </w:r>
      <w:r w:rsidR="0069754F">
        <w:t xml:space="preserve">wayfaring </w:t>
      </w:r>
      <w:r w:rsidR="00A03B3D">
        <w:t>might</w:t>
      </w:r>
      <w:r w:rsidR="004F433F">
        <w:t xml:space="preserve"> be </w:t>
      </w:r>
      <w:r w:rsidR="005D1C35">
        <w:t>either</w:t>
      </w:r>
      <w:r w:rsidR="004F433F">
        <w:t xml:space="preserve"> additive </w:t>
      </w:r>
      <w:r w:rsidR="005D1C35">
        <w:t>or</w:t>
      </w:r>
      <w:r w:rsidR="0069754F">
        <w:t xml:space="preserve"> reductive</w:t>
      </w:r>
      <w:r w:rsidR="007D5B2E">
        <w:t xml:space="preserve"> </w:t>
      </w:r>
      <w:r w:rsidR="005D1C35">
        <w:t>add</w:t>
      </w:r>
      <w:r w:rsidR="00734C1C">
        <w:t>ing</w:t>
      </w:r>
      <w:r w:rsidR="00CB2C8A">
        <w:t xml:space="preserve"> </w:t>
      </w:r>
      <w:r w:rsidR="005D1C35">
        <w:t>spiritual matter to</w:t>
      </w:r>
      <w:r w:rsidR="00381BD8">
        <w:t>,</w:t>
      </w:r>
      <w:r w:rsidR="005D1C35">
        <w:t xml:space="preserve"> </w:t>
      </w:r>
      <w:r w:rsidR="00F64B87">
        <w:t>or removing it from</w:t>
      </w:r>
      <w:r w:rsidR="00381BD8">
        <w:t>,</w:t>
      </w:r>
      <w:r w:rsidR="00F64B87">
        <w:t xml:space="preserve"> </w:t>
      </w:r>
      <w:r w:rsidR="005D1C35">
        <w:t xml:space="preserve">the </w:t>
      </w:r>
      <w:r w:rsidR="000D35C7">
        <w:t xml:space="preserve">trace of everyday human wayfaring through </w:t>
      </w:r>
      <w:r w:rsidR="00A36621">
        <w:t>the profane</w:t>
      </w:r>
      <w:r w:rsidR="008E41B3">
        <w:t xml:space="preserve">.  </w:t>
      </w:r>
      <w:r w:rsidR="005A5B16">
        <w:t>E</w:t>
      </w:r>
      <w:r w:rsidR="00196981">
        <w:t>ncounter</w:t>
      </w:r>
      <w:r w:rsidR="00A33225">
        <w:t>s</w:t>
      </w:r>
      <w:r w:rsidR="00196981">
        <w:t xml:space="preserve"> </w:t>
      </w:r>
      <w:r w:rsidR="008E41B3">
        <w:t xml:space="preserve">with </w:t>
      </w:r>
      <w:r w:rsidR="00073AF4">
        <w:t>h</w:t>
      </w:r>
      <w:r w:rsidR="000B076E">
        <w:t>eirophany</w:t>
      </w:r>
      <w:r w:rsidR="000A74D9">
        <w:t xml:space="preserve"> </w:t>
      </w:r>
      <w:r w:rsidR="00A33225">
        <w:t>would</w:t>
      </w:r>
      <w:r w:rsidR="00FA1CF6">
        <w:t xml:space="preserve"> somehow ‘top up’ </w:t>
      </w:r>
      <w:r w:rsidR="00BC54ED">
        <w:t>human</w:t>
      </w:r>
      <w:r w:rsidR="00FA1CF6">
        <w:t xml:space="preserve"> </w:t>
      </w:r>
      <w:r w:rsidR="00C52BE1">
        <w:t>spiritual</w:t>
      </w:r>
      <w:r w:rsidR="00104897">
        <w:t>ity</w:t>
      </w:r>
      <w:r w:rsidR="00C52BE1">
        <w:t xml:space="preserve">, </w:t>
      </w:r>
      <w:r w:rsidR="00A33225">
        <w:t>switching</w:t>
      </w:r>
      <w:r w:rsidR="00250954">
        <w:t xml:space="preserve"> </w:t>
      </w:r>
      <w:r w:rsidR="00553992">
        <w:t>the wayfarer</w:t>
      </w:r>
      <w:r w:rsidR="005766D9">
        <w:t>’</w:t>
      </w:r>
      <w:r w:rsidR="00553992">
        <w:t>s</w:t>
      </w:r>
      <w:r w:rsidR="00810EBB">
        <w:t xml:space="preserve"> trace</w:t>
      </w:r>
      <w:r w:rsidR="00553992">
        <w:t xml:space="preserve"> </w:t>
      </w:r>
      <w:r w:rsidR="0010639D">
        <w:t xml:space="preserve">from a reductive spiritual </w:t>
      </w:r>
      <w:r w:rsidR="0015603C">
        <w:t>state to a</w:t>
      </w:r>
      <w:r w:rsidR="005766D9">
        <w:t>n</w:t>
      </w:r>
      <w:r w:rsidR="00553992">
        <w:t xml:space="preserve"> </w:t>
      </w:r>
      <w:r w:rsidR="00877807">
        <w:t xml:space="preserve">additive </w:t>
      </w:r>
      <w:r w:rsidR="005766D9">
        <w:t xml:space="preserve">one </w:t>
      </w:r>
      <w:r w:rsidR="00394878">
        <w:t xml:space="preserve">as </w:t>
      </w:r>
      <w:r w:rsidR="00620F97">
        <w:t>the person</w:t>
      </w:r>
      <w:r w:rsidR="00394878">
        <w:t xml:space="preserve"> move</w:t>
      </w:r>
      <w:r w:rsidR="003969DD">
        <w:t>s</w:t>
      </w:r>
      <w:r w:rsidR="00394878">
        <w:t xml:space="preserve"> </w:t>
      </w:r>
      <w:r w:rsidR="00973622">
        <w:t>along their trace away</w:t>
      </w:r>
      <w:r w:rsidR="00394878">
        <w:t xml:space="preserve"> from </w:t>
      </w:r>
      <w:r w:rsidR="003969DD">
        <w:t>a</w:t>
      </w:r>
      <w:r w:rsidR="00394878">
        <w:t xml:space="preserve"> site of </w:t>
      </w:r>
      <w:r w:rsidR="00D5365B">
        <w:t>heirophany</w:t>
      </w:r>
      <w:r w:rsidR="00033034">
        <w:t>.</w:t>
      </w:r>
      <w:r w:rsidR="00D5706D">
        <w:t xml:space="preserve">  Finally, a Bruhlian view of </w:t>
      </w:r>
      <w:r w:rsidR="00364F6F">
        <w:t xml:space="preserve">the trace might see it as </w:t>
      </w:r>
      <w:r w:rsidR="00C6277A">
        <w:t>falling somewhere between both Durkheim</w:t>
      </w:r>
      <w:r w:rsidR="007B2151">
        <w:t xml:space="preserve">’s and Eliade’s depending on whether the mystery </w:t>
      </w:r>
      <w:r w:rsidR="00FA4D55">
        <w:t>encountered by the gathered people was externally or internally derived.</w:t>
      </w:r>
    </w:p>
    <w:p w14:paraId="4F021C6F" w14:textId="40CEB9CF" w:rsidR="00AB0AFC" w:rsidRDefault="00432389" w:rsidP="009C3AA9">
      <w:r>
        <w:t>I</w:t>
      </w:r>
      <w:r w:rsidR="0092336E">
        <w:t xml:space="preserve">t is hoped that </w:t>
      </w:r>
      <w:r w:rsidR="00EF1D55">
        <w:t>exploring</w:t>
      </w:r>
      <w:r w:rsidR="003D641D">
        <w:t xml:space="preserve"> the attitudes and beliefs </w:t>
      </w:r>
      <w:r w:rsidR="00EF1D55">
        <w:t>of</w:t>
      </w:r>
      <w:r w:rsidR="0092336E">
        <w:t xml:space="preserve"> </w:t>
      </w:r>
      <w:r w:rsidR="00592ADF">
        <w:t>various individuals who have encountered the ‘sacred’ in some way at St Issui’s ch</w:t>
      </w:r>
      <w:r w:rsidR="003D641D">
        <w:t xml:space="preserve">urch </w:t>
      </w:r>
      <w:r w:rsidR="00DC2C7A">
        <w:t>and/</w:t>
      </w:r>
      <w:r w:rsidR="003D641D">
        <w:t>or well</w:t>
      </w:r>
      <w:r w:rsidR="00EF1D55">
        <w:t xml:space="preserve"> it will be possible to </w:t>
      </w:r>
      <w:r w:rsidR="00084126">
        <w:t>more fully explore the academy’s understanding of the sacred</w:t>
      </w:r>
      <w:r w:rsidR="006626D8">
        <w:t xml:space="preserve">.  </w:t>
      </w:r>
      <w:r w:rsidR="00C068C8">
        <w:t xml:space="preserve">To find a way in which the Durkheimian and Eliadian </w:t>
      </w:r>
      <w:r w:rsidR="001E19E7">
        <w:t xml:space="preserve">theories of the sacred might be </w:t>
      </w:r>
      <w:r w:rsidR="00A2507C">
        <w:t>reconciled together in a more complete and unified theory</w:t>
      </w:r>
      <w:r w:rsidR="00A857E8">
        <w:t>.</w:t>
      </w:r>
    </w:p>
    <w:p w14:paraId="62CCDBAE" w14:textId="68148A6F" w:rsidR="00C85C5D" w:rsidRDefault="00C85C5D">
      <w:r>
        <w:br w:type="page"/>
      </w:r>
    </w:p>
    <w:p w14:paraId="770FB790" w14:textId="43BA3817" w:rsidR="00C85C5D" w:rsidRPr="00C85C5D" w:rsidRDefault="00C85C5D" w:rsidP="00C85C5D">
      <w:pPr>
        <w:pStyle w:val="Heading1"/>
      </w:pPr>
      <w:bookmarkStart w:id="8" w:name="_Toc163991546"/>
      <w:r>
        <w:lastRenderedPageBreak/>
        <w:t>Methods</w:t>
      </w:r>
      <w:bookmarkEnd w:id="8"/>
    </w:p>
    <w:p w14:paraId="6B715AF2" w14:textId="5F4865A1" w:rsidR="001A64BF" w:rsidRPr="002B20D3" w:rsidRDefault="001A64BF" w:rsidP="001A64BF">
      <w:r w:rsidRPr="002B20D3">
        <w:t>Hennink, Hutter and Bailey point out that ‘mixed methods’</w:t>
      </w:r>
      <w:r w:rsidR="00AE0DB4">
        <w:rPr>
          <w:rStyle w:val="FootnoteReference"/>
        </w:rPr>
        <w:footnoteReference w:id="17"/>
      </w:r>
      <w:r w:rsidRPr="002B20D3">
        <w:t xml:space="preserve"> research techniques use both quantitative and qualitative methodologies to interrogate research questions.  It can be seen as a research paradigm in its own right (Teddlie and Taskhakkori</w:t>
      </w:r>
      <w:r w:rsidR="00E71FCE">
        <w:rPr>
          <w:rStyle w:val="FootnoteReference"/>
        </w:rPr>
        <w:footnoteReference w:id="18"/>
      </w:r>
      <w:r w:rsidRPr="002B20D3">
        <w:t>, 2009), however Hennink et. al believe that ‘mixing research methods’ is a better, broader term that encompasses the idea of combining quantitative and qualitative methodologies in one study, and/or of including different methods in either a qualitative or quantitative study.  Mixing research methods, this study will pursue a qualitative methodology using several different methods of data collection.</w:t>
      </w:r>
    </w:p>
    <w:p w14:paraId="7C5B7BD5" w14:textId="2B9A9728" w:rsidR="001A64BF" w:rsidRPr="002B20D3" w:rsidRDefault="001A64BF" w:rsidP="001A64BF">
      <w:r w:rsidRPr="002B20D3">
        <w:t>As defined by Bell and Waters</w:t>
      </w:r>
      <w:r w:rsidR="00D37006">
        <w:rPr>
          <w:rStyle w:val="FootnoteReference"/>
        </w:rPr>
        <w:footnoteReference w:id="19"/>
      </w:r>
      <w:r w:rsidRPr="002B20D3">
        <w:t xml:space="preserve">  this study use</w:t>
      </w:r>
      <w:r w:rsidR="00D34D2B">
        <w:t>d</w:t>
      </w:r>
      <w:r w:rsidRPr="002B20D3">
        <w:t xml:space="preserve"> questionnaires to obtain qualitative information about the beliefs and attitudes </w:t>
      </w:r>
      <w:r w:rsidR="00330645" w:rsidRPr="002B20D3">
        <w:t>to reports of miraculous healings at St Issui’s Well, Patricio</w:t>
      </w:r>
      <w:r w:rsidR="00330645">
        <w:t>,</w:t>
      </w:r>
      <w:r w:rsidR="00330645" w:rsidRPr="002B20D3">
        <w:t xml:space="preserve"> </w:t>
      </w:r>
      <w:r w:rsidRPr="002B20D3">
        <w:t xml:space="preserve">of people attending, visiting or living near to St </w:t>
      </w:r>
      <w:r w:rsidR="004A5567" w:rsidRPr="002B20D3">
        <w:t>Issui’s</w:t>
      </w:r>
      <w:r w:rsidRPr="002B20D3">
        <w:t xml:space="preserve"> Church.  Questionnaires </w:t>
      </w:r>
      <w:r w:rsidR="008327E5">
        <w:t>were</w:t>
      </w:r>
      <w:r w:rsidRPr="002B20D3">
        <w:t xml:space="preserve"> a mixture of oral questionnaires and self-administered paper or online questionnaires</w:t>
      </w:r>
      <w:r w:rsidR="00505BBE">
        <w:rPr>
          <w:rStyle w:val="FootnoteReference"/>
        </w:rPr>
        <w:footnoteReference w:id="20"/>
      </w:r>
      <w:r w:rsidRPr="002B20D3">
        <w:t xml:space="preserve">, with questions designed to identify </w:t>
      </w:r>
      <w:r w:rsidR="007168D6">
        <w:t xml:space="preserve">suitable </w:t>
      </w:r>
      <w:r w:rsidRPr="002B20D3">
        <w:t>individuals willing to explore in more detail reports of miraculous healings at St Issui’s well.</w:t>
      </w:r>
    </w:p>
    <w:p w14:paraId="67C938C2" w14:textId="26990EFC" w:rsidR="00AA30E1" w:rsidRDefault="00AA30E1" w:rsidP="001A64BF">
      <w:r w:rsidRPr="002B20D3">
        <w:t xml:space="preserve">The participants in this research </w:t>
      </w:r>
      <w:r>
        <w:t>were</w:t>
      </w:r>
      <w:r w:rsidRPr="002B20D3">
        <w:t xml:space="preserve"> a mixture of local residents, church members, and visitors to the church (tourists, walkers passing through, or pilgrims deliberately visiting the well)</w:t>
      </w:r>
      <w:r>
        <w:t xml:space="preserve"> and were accessed </w:t>
      </w:r>
      <w:r w:rsidR="00C1241D">
        <w:t xml:space="preserve">via </w:t>
      </w:r>
      <w:r w:rsidRPr="002B20D3">
        <w:t>contact with church clergy, local (online</w:t>
      </w:r>
      <w:r w:rsidR="00C1241D">
        <w:t xml:space="preserve"> Facebook</w:t>
      </w:r>
      <w:r w:rsidRPr="002B20D3">
        <w:t xml:space="preserve">) resident’s groups, by visiting the church and </w:t>
      </w:r>
      <w:r w:rsidR="00304767">
        <w:t>well</w:t>
      </w:r>
      <w:r w:rsidRPr="002B20D3">
        <w:t xml:space="preserve"> to talk to visitors</w:t>
      </w:r>
      <w:r w:rsidR="00304767">
        <w:t xml:space="preserve">, and by directly contacting </w:t>
      </w:r>
      <w:r w:rsidR="00C829D1">
        <w:t>one individual with a widely reported experience of a healing at</w:t>
      </w:r>
      <w:r w:rsidR="00284764">
        <w:t xml:space="preserve"> St Issui’s Church</w:t>
      </w:r>
      <w:r w:rsidRPr="002B20D3">
        <w:t xml:space="preserve">.  All questionnaires </w:t>
      </w:r>
      <w:r w:rsidR="00284764">
        <w:t>were</w:t>
      </w:r>
      <w:r w:rsidRPr="002B20D3">
        <w:t xml:space="preserve"> preceded by an explanation of the research</w:t>
      </w:r>
      <w:r w:rsidR="00883178">
        <w:t xml:space="preserve">, a confirmation of </w:t>
      </w:r>
      <w:r w:rsidR="00572E1B">
        <w:t>participant anonymity,</w:t>
      </w:r>
      <w:r w:rsidRPr="002B20D3">
        <w:t xml:space="preserve"> and informed consent obtained from all participants</w:t>
      </w:r>
      <w:r w:rsidR="00E474C8">
        <w:t xml:space="preserve"> indicated </w:t>
      </w:r>
      <w:r w:rsidR="00572E1B">
        <w:t>either</w:t>
      </w:r>
      <w:r w:rsidR="00E474C8">
        <w:t xml:space="preserve"> </w:t>
      </w:r>
      <w:r w:rsidR="00032F03">
        <w:t xml:space="preserve">through </w:t>
      </w:r>
      <w:r w:rsidR="00E474C8">
        <w:t xml:space="preserve">the signing </w:t>
      </w:r>
      <w:r w:rsidR="003D4A9C">
        <w:t xml:space="preserve">and dating of a paper questionnaire, or the act of reading and completing </w:t>
      </w:r>
      <w:r w:rsidR="001F1823">
        <w:t>a questionnaire</w:t>
      </w:r>
      <w:r w:rsidR="00646BA9">
        <w:t xml:space="preserve"> </w:t>
      </w:r>
      <w:r w:rsidR="003D4A9C">
        <w:t>online</w:t>
      </w:r>
      <w:r w:rsidR="00B6317F">
        <w:t xml:space="preserve">. </w:t>
      </w:r>
      <w:r w:rsidRPr="002B20D3">
        <w:t xml:space="preserve"> Informed consent </w:t>
      </w:r>
      <w:r w:rsidR="000A6F0E">
        <w:t>also</w:t>
      </w:r>
      <w:r w:rsidRPr="002B20D3">
        <w:t xml:space="preserve"> include</w:t>
      </w:r>
      <w:r w:rsidR="000A6F0E">
        <w:t>d</w:t>
      </w:r>
      <w:r w:rsidRPr="002B20D3">
        <w:t xml:space="preserve"> consent for any observation and follow</w:t>
      </w:r>
      <w:r w:rsidR="000A6F0E">
        <w:t>-</w:t>
      </w:r>
      <w:r w:rsidRPr="002B20D3">
        <w:t>up interviews.</w:t>
      </w:r>
      <w:r w:rsidR="00305A52">
        <w:t xml:space="preserve">  </w:t>
      </w:r>
      <w:r w:rsidR="009B4464">
        <w:t>F</w:t>
      </w:r>
      <w:r w:rsidR="003A16CD">
        <w:t>ifteen</w:t>
      </w:r>
      <w:r w:rsidR="00021339">
        <w:t xml:space="preserve"> questionnaires were completed orally at the well </w:t>
      </w:r>
      <w:r w:rsidR="0066654D">
        <w:t>or church and respondents consist</w:t>
      </w:r>
      <w:r w:rsidR="006E5E16">
        <w:t>ing</w:t>
      </w:r>
      <w:r w:rsidR="0066654D">
        <w:t xml:space="preserve"> of </w:t>
      </w:r>
      <w:r w:rsidR="00BF2427">
        <w:t>tourists</w:t>
      </w:r>
      <w:r w:rsidR="006E5E16">
        <w:t>, walkers</w:t>
      </w:r>
      <w:r w:rsidR="00EC7429">
        <w:t xml:space="preserve">, </w:t>
      </w:r>
      <w:r w:rsidR="006F68AA">
        <w:t xml:space="preserve">and local members of the community and church </w:t>
      </w:r>
      <w:r w:rsidR="00EB3298">
        <w:t>congregation</w:t>
      </w:r>
      <w:r w:rsidR="001E02C2">
        <w:t xml:space="preserve">.  </w:t>
      </w:r>
      <w:r w:rsidR="00EC7429">
        <w:t>El</w:t>
      </w:r>
      <w:r w:rsidR="003A16CD">
        <w:t>even</w:t>
      </w:r>
      <w:r w:rsidR="001E02C2">
        <w:t xml:space="preserve"> questionnaires were completed online by </w:t>
      </w:r>
      <w:r w:rsidR="001F5701">
        <w:t>previous visitors to</w:t>
      </w:r>
      <w:r w:rsidR="00521490">
        <w:t xml:space="preserve"> St </w:t>
      </w:r>
      <w:r w:rsidR="00377B8B">
        <w:t>Issui’s, completing</w:t>
      </w:r>
      <w:r w:rsidR="00272140">
        <w:t xml:space="preserve"> the questionnaire either following a personal invitation to do so, or following </w:t>
      </w:r>
      <w:r w:rsidR="00DF637C">
        <w:t>messaging to local online (Facebook) interest groups</w:t>
      </w:r>
      <w:r w:rsidR="009F79BD">
        <w:t xml:space="preserve">.  </w:t>
      </w:r>
    </w:p>
    <w:p w14:paraId="5D9E5389" w14:textId="6AFDC21F" w:rsidR="00B500C9" w:rsidRDefault="00B500C9" w:rsidP="001A64BF">
      <w:r>
        <w:t xml:space="preserve">The questionnaire was designed </w:t>
      </w:r>
      <w:r w:rsidR="009364AE">
        <w:t xml:space="preserve">to identify respondents who </w:t>
      </w:r>
      <w:r w:rsidR="00AE5757">
        <w:t xml:space="preserve">have experienced the </w:t>
      </w:r>
      <w:r w:rsidR="00F731E6">
        <w:t xml:space="preserve">miraculous at </w:t>
      </w:r>
      <w:r w:rsidR="00EA4C50">
        <w:t xml:space="preserve">either </w:t>
      </w:r>
      <w:r w:rsidR="00F731E6">
        <w:t>St Issui’s Church and Well</w:t>
      </w:r>
      <w:r w:rsidR="006C1E35">
        <w:t xml:space="preserve"> or in</w:t>
      </w:r>
      <w:r w:rsidR="00220E89">
        <w:t xml:space="preserve"> another setting, or who have not experienced the miraculous, but are open to the </w:t>
      </w:r>
      <w:r w:rsidR="006C1E35">
        <w:t>possibility of the miraculous occurring.</w:t>
      </w:r>
      <w:r w:rsidR="00475130">
        <w:t xml:space="preserve">  </w:t>
      </w:r>
      <w:r w:rsidR="00FF6AAF">
        <w:t xml:space="preserve">Of the </w:t>
      </w:r>
      <w:r w:rsidR="00B40701">
        <w:t>twenty-six</w:t>
      </w:r>
      <w:r w:rsidR="00FF6AAF">
        <w:t xml:space="preserve"> respondents</w:t>
      </w:r>
      <w:r w:rsidR="00B40701">
        <w:t>, three</w:t>
      </w:r>
      <w:r w:rsidR="00F46E51">
        <w:t xml:space="preserve"> had experienced some sort of miraculous occurrence –</w:t>
      </w:r>
      <w:r w:rsidR="00B40701">
        <w:t>two</w:t>
      </w:r>
      <w:r w:rsidR="00F46E51">
        <w:t xml:space="preserve"> at St Issui’s and one elsewhere</w:t>
      </w:r>
      <w:r w:rsidR="00B40701">
        <w:t xml:space="preserve">, </w:t>
      </w:r>
      <w:r w:rsidR="00676EC9">
        <w:t>with</w:t>
      </w:r>
      <w:r w:rsidR="00B40701">
        <w:t xml:space="preserve"> the fourth</w:t>
      </w:r>
      <w:r w:rsidR="00676EC9">
        <w:t xml:space="preserve"> open to the possibility of the miraculous</w:t>
      </w:r>
      <w:r w:rsidR="00DF4234">
        <w:t xml:space="preserve"> having previously been a </w:t>
      </w:r>
      <w:r w:rsidR="00BD6DCF">
        <w:t>curate at St Issui’s church.</w:t>
      </w:r>
    </w:p>
    <w:p w14:paraId="4BC2B6DE" w14:textId="0DB0F276" w:rsidR="003B2B78" w:rsidRDefault="00D808C1" w:rsidP="003B2B78">
      <w:r>
        <w:t xml:space="preserve">Having identified </w:t>
      </w:r>
      <w:r w:rsidR="00823423">
        <w:t xml:space="preserve">4 respondents willing to </w:t>
      </w:r>
      <w:r w:rsidR="0050305D">
        <w:t xml:space="preserve">discuss their attitudes to reports of miraculous </w:t>
      </w:r>
      <w:r w:rsidR="00E75964">
        <w:t>healings at St Issui’s well</w:t>
      </w:r>
      <w:r w:rsidR="00C427C2">
        <w:t>, a</w:t>
      </w:r>
      <w:r w:rsidR="00055AC0">
        <w:t xml:space="preserve"> </w:t>
      </w:r>
      <w:r w:rsidR="00C427C2">
        <w:t>guide</w:t>
      </w:r>
      <w:r w:rsidR="00641169">
        <w:rPr>
          <w:rStyle w:val="FootnoteReference"/>
        </w:rPr>
        <w:footnoteReference w:id="21"/>
      </w:r>
      <w:r w:rsidR="00C427C2">
        <w:t xml:space="preserve"> </w:t>
      </w:r>
      <w:r w:rsidR="00BA207E">
        <w:t xml:space="preserve">was prepared to </w:t>
      </w:r>
      <w:r w:rsidR="00700871">
        <w:t xml:space="preserve">give direction to </w:t>
      </w:r>
      <w:r w:rsidR="00055AC0">
        <w:t>semi-structured</w:t>
      </w:r>
      <w:r w:rsidR="00700871">
        <w:t xml:space="preserve"> interview</w:t>
      </w:r>
      <w:r w:rsidR="007F5A97">
        <w:t>s</w:t>
      </w:r>
      <w:r w:rsidR="00700871">
        <w:t xml:space="preserve"> and make sure that </w:t>
      </w:r>
      <w:r w:rsidR="006904B7">
        <w:t xml:space="preserve">the topics of discussion did not drift from the project’s key </w:t>
      </w:r>
      <w:r w:rsidR="008D2932">
        <w:t>aims.</w:t>
      </w:r>
      <w:r w:rsidR="00D00F93">
        <w:t xml:space="preserve">  The key areas of discussion were </w:t>
      </w:r>
      <w:r w:rsidR="006810ED">
        <w:t xml:space="preserve">1) </w:t>
      </w:r>
      <w:r w:rsidR="006810ED" w:rsidRPr="006810ED">
        <w:t>Beliefs about St Issui’s Well (and church)</w:t>
      </w:r>
      <w:r w:rsidR="006810ED">
        <w:t xml:space="preserve"> which included </w:t>
      </w:r>
      <w:r w:rsidR="00AA5EC0">
        <w:t>questions about whether participants believed healing had happened there, and what was causing those healings</w:t>
      </w:r>
      <w:r w:rsidR="009D23C6">
        <w:t xml:space="preserve">;  2) </w:t>
      </w:r>
      <w:r w:rsidR="009D23C6">
        <w:lastRenderedPageBreak/>
        <w:t>Experiences of St Issui’s well (and church)</w:t>
      </w:r>
      <w:r w:rsidR="007C1EF1">
        <w:t xml:space="preserve"> which included questions about their purpose in going to St Issui’s </w:t>
      </w:r>
      <w:r w:rsidR="00917776">
        <w:t>and any miraculous occurrences they attributed to the well</w:t>
      </w:r>
      <w:r w:rsidR="003B2B78">
        <w:t>; and 3) Attitudes about St Issui’s well (and church)</w:t>
      </w:r>
      <w:r w:rsidR="00DB327A">
        <w:t xml:space="preserve">, which included </w:t>
      </w:r>
      <w:r w:rsidR="00383508">
        <w:t>questions about how the physical surroundings might contribute to the miraculous occurring.</w:t>
      </w:r>
    </w:p>
    <w:p w14:paraId="16422BB6" w14:textId="767BBEC0" w:rsidR="001A64BF" w:rsidRDefault="00055AC0" w:rsidP="001A64BF">
      <w:r>
        <w:t>The interviews were carried out</w:t>
      </w:r>
      <w:r w:rsidR="007F5A97">
        <w:t xml:space="preserve"> </w:t>
      </w:r>
      <w:r w:rsidR="00FF51E3">
        <w:t>in</w:t>
      </w:r>
      <w:r w:rsidR="00EC435E">
        <w:t>-</w:t>
      </w:r>
      <w:r w:rsidR="00FF51E3">
        <w:t>person and</w:t>
      </w:r>
      <w:r w:rsidR="00E1426F">
        <w:t xml:space="preserve"> </w:t>
      </w:r>
      <w:r w:rsidR="001A64BF" w:rsidRPr="002B20D3">
        <w:t>face-to-face</w:t>
      </w:r>
      <w:r w:rsidR="00E1426F">
        <w:t xml:space="preserve"> having been </w:t>
      </w:r>
      <w:r w:rsidR="00EC0C38">
        <w:t>initially planned as online Z</w:t>
      </w:r>
      <w:r w:rsidR="001A64BF" w:rsidRPr="002B20D3">
        <w:t xml:space="preserve">oom </w:t>
      </w:r>
      <w:r w:rsidR="00EC0C38">
        <w:t>interviews</w:t>
      </w:r>
      <w:r w:rsidR="00FF51E3">
        <w:t xml:space="preserve"> in order to </w:t>
      </w:r>
      <w:r w:rsidR="001A64BF" w:rsidRPr="002B20D3">
        <w:t>mitigat</w:t>
      </w:r>
      <w:r w:rsidR="009905B9">
        <w:t>e</w:t>
      </w:r>
      <w:r w:rsidR="001A64BF" w:rsidRPr="002B20D3">
        <w:t xml:space="preserve"> participant and student risks</w:t>
      </w:r>
      <w:r w:rsidR="00346585">
        <w:t>.</w:t>
      </w:r>
      <w:r w:rsidR="00842EDC">
        <w:t xml:space="preserve"> </w:t>
      </w:r>
      <w:r w:rsidR="00346585">
        <w:t xml:space="preserve"> H</w:t>
      </w:r>
      <w:r w:rsidR="00842EDC">
        <w:t>owever</w:t>
      </w:r>
      <w:r w:rsidR="00AD415C">
        <w:t>,</w:t>
      </w:r>
      <w:r w:rsidR="00842EDC">
        <w:t xml:space="preserve"> </w:t>
      </w:r>
      <w:r w:rsidR="009905B9">
        <w:t xml:space="preserve">the </w:t>
      </w:r>
      <w:r w:rsidR="00842EDC">
        <w:t>participant</w:t>
      </w:r>
      <w:r w:rsidR="00F96066">
        <w:t>s</w:t>
      </w:r>
      <w:r w:rsidR="00842EDC">
        <w:t xml:space="preserve"> </w:t>
      </w:r>
      <w:r w:rsidR="00F96066">
        <w:t>were</w:t>
      </w:r>
      <w:r w:rsidR="00842EDC">
        <w:t xml:space="preserve"> reluctant to participate via Zoom and preferred </w:t>
      </w:r>
      <w:r w:rsidR="00F96066">
        <w:t xml:space="preserve">to meet for </w:t>
      </w:r>
      <w:r w:rsidR="00842EDC">
        <w:t>an in</w:t>
      </w:r>
      <w:r w:rsidR="00214BAB">
        <w:t>-person interview</w:t>
      </w:r>
      <w:r w:rsidR="001A64BF" w:rsidRPr="002B20D3">
        <w:t xml:space="preserve">.  Whilst this </w:t>
      </w:r>
      <w:r w:rsidR="00214BAB">
        <w:t xml:space="preserve">meant that personal risk </w:t>
      </w:r>
      <w:r w:rsidR="00464ACC">
        <w:t xml:space="preserve">was slightly higher, </w:t>
      </w:r>
      <w:r w:rsidR="001A64BF" w:rsidRPr="002B20D3">
        <w:t xml:space="preserve">it </w:t>
      </w:r>
      <w:r w:rsidR="00464ACC">
        <w:t xml:space="preserve">also </w:t>
      </w:r>
      <w:r w:rsidR="001A64BF" w:rsidRPr="002B20D3">
        <w:t>mean</w:t>
      </w:r>
      <w:r w:rsidR="00B02D80">
        <w:t>t</w:t>
      </w:r>
      <w:r w:rsidR="001A64BF" w:rsidRPr="002B20D3">
        <w:t xml:space="preserve"> that </w:t>
      </w:r>
      <w:r w:rsidR="009D6989">
        <w:t xml:space="preserve">the </w:t>
      </w:r>
      <w:r w:rsidR="001A64BF" w:rsidRPr="002B20D3">
        <w:t xml:space="preserve">data collected from participants </w:t>
      </w:r>
      <w:r w:rsidR="009D6989">
        <w:t xml:space="preserve">was richer than interviews </w:t>
      </w:r>
      <w:r w:rsidR="001A64BF" w:rsidRPr="002B20D3">
        <w:t xml:space="preserve">carried out </w:t>
      </w:r>
      <w:r w:rsidR="006F68F0">
        <w:t>via video-conferencing software</w:t>
      </w:r>
      <w:r w:rsidR="001A64BF" w:rsidRPr="002B20D3">
        <w:t>.</w:t>
      </w:r>
    </w:p>
    <w:p w14:paraId="3BC9FC96" w14:textId="5803DB68" w:rsidR="00A4019F" w:rsidRDefault="00A4019F" w:rsidP="00A4019F">
      <w:pPr>
        <w:pStyle w:val="Heading2"/>
      </w:pPr>
      <w:bookmarkStart w:id="9" w:name="_Toc163991547"/>
      <w:r>
        <w:t>Reflexivity</w:t>
      </w:r>
      <w:bookmarkEnd w:id="9"/>
    </w:p>
    <w:p w14:paraId="68C590F1" w14:textId="1A210753" w:rsidR="000B2971" w:rsidRPr="000B2971" w:rsidRDefault="000B2971" w:rsidP="000B2971">
      <w:r>
        <w:t>As a white</w:t>
      </w:r>
      <w:r w:rsidR="004A0D93">
        <w:t xml:space="preserve"> male</w:t>
      </w:r>
      <w:r>
        <w:t>, middle-class</w:t>
      </w:r>
      <w:r w:rsidR="004A0D93">
        <w:t>, practising Christian from a charismatic</w:t>
      </w:r>
      <w:r w:rsidR="00971664">
        <w:t>-</w:t>
      </w:r>
      <w:r w:rsidR="004A0D93">
        <w:t xml:space="preserve">type church background I </w:t>
      </w:r>
      <w:r w:rsidR="007C5A9D">
        <w:t xml:space="preserve">hoped to ensure </w:t>
      </w:r>
      <w:r w:rsidR="004A0D93">
        <w:t xml:space="preserve">that </w:t>
      </w:r>
      <w:r w:rsidR="007C5A9D">
        <w:t xml:space="preserve">my subjects </w:t>
      </w:r>
      <w:r w:rsidR="00C15797">
        <w:t xml:space="preserve">reflected a </w:t>
      </w:r>
      <w:r w:rsidR="003F43AE">
        <w:t xml:space="preserve">broader </w:t>
      </w:r>
      <w:r w:rsidR="00443F34">
        <w:t>faith and world view</w:t>
      </w:r>
      <w:r w:rsidR="0008539D">
        <w:t xml:space="preserve"> than my own.  </w:t>
      </w:r>
      <w:r w:rsidR="00770F5A">
        <w:t>The four respondents chosen were all white British</w:t>
      </w:r>
      <w:r w:rsidR="003F43AE">
        <w:t xml:space="preserve"> </w:t>
      </w:r>
      <w:r w:rsidR="0030330D">
        <w:t>(2 female, 2 male)</w:t>
      </w:r>
      <w:r w:rsidR="007D3C7B">
        <w:t xml:space="preserve"> practicing Christians, albeit from different </w:t>
      </w:r>
      <w:r w:rsidR="00276A80">
        <w:t xml:space="preserve">church denominations and doctrinal backgrounds.  </w:t>
      </w:r>
      <w:r w:rsidR="0008539D">
        <w:t xml:space="preserve">I had hoped to interview a fifth </w:t>
      </w:r>
      <w:r w:rsidR="00A87856">
        <w:t>respondent whose faith and world view w</w:t>
      </w:r>
      <w:r w:rsidR="00715C0A">
        <w:t xml:space="preserve">as different, however as a fellow student of UWTSD </w:t>
      </w:r>
      <w:r w:rsidR="00EB4D21">
        <w:t xml:space="preserve">I was not allowed to interview </w:t>
      </w:r>
      <w:r w:rsidR="00FC702E">
        <w:t>them</w:t>
      </w:r>
      <w:r w:rsidR="00EB4D21">
        <w:t xml:space="preserve">.  I believe that </w:t>
      </w:r>
      <w:r w:rsidR="00F0132C">
        <w:t>their different</w:t>
      </w:r>
      <w:r w:rsidR="00EB4D21">
        <w:t xml:space="preserve"> world view would have significantly </w:t>
      </w:r>
      <w:r w:rsidR="00F0132C">
        <w:t>enriched</w:t>
      </w:r>
      <w:r w:rsidR="00D37127">
        <w:t xml:space="preserve"> the </w:t>
      </w:r>
      <w:r w:rsidR="00F0132C">
        <w:t xml:space="preserve">findings </w:t>
      </w:r>
      <w:r w:rsidR="003F43AE">
        <w:t>and conclusions of this essay.</w:t>
      </w:r>
    </w:p>
    <w:p w14:paraId="37665255" w14:textId="77777777" w:rsidR="001A64BF" w:rsidRDefault="001A64BF" w:rsidP="001106A1"/>
    <w:p w14:paraId="42ECF640" w14:textId="223D8D2B" w:rsidR="00213023" w:rsidRDefault="00213023">
      <w:r>
        <w:br w:type="page"/>
      </w:r>
    </w:p>
    <w:p w14:paraId="2E5D637E" w14:textId="2C7A3A59" w:rsidR="00213023" w:rsidRDefault="00C85C5D" w:rsidP="00213023">
      <w:pPr>
        <w:pStyle w:val="Heading1"/>
      </w:pPr>
      <w:bookmarkStart w:id="10" w:name="_Toc163991548"/>
      <w:r>
        <w:lastRenderedPageBreak/>
        <w:t>Findings</w:t>
      </w:r>
      <w:bookmarkEnd w:id="10"/>
      <w:r w:rsidR="00773333">
        <w:t xml:space="preserve"> </w:t>
      </w:r>
    </w:p>
    <w:p w14:paraId="666A8544" w14:textId="7E61FACE" w:rsidR="00213023" w:rsidRDefault="00B46AEF" w:rsidP="00B46AEF">
      <w:pPr>
        <w:pStyle w:val="Heading2"/>
      </w:pPr>
      <w:bookmarkStart w:id="11" w:name="_Toc163991549"/>
      <w:r>
        <w:t>Questionnaires</w:t>
      </w:r>
      <w:bookmarkEnd w:id="11"/>
    </w:p>
    <w:p w14:paraId="0C397B44" w14:textId="5889D544" w:rsidR="00E43C3E" w:rsidRDefault="00131085" w:rsidP="00B46AEF">
      <w:r>
        <w:t>Twenty-six questionnaires were completed</w:t>
      </w:r>
      <w:r w:rsidR="00844A18">
        <w:t xml:space="preserve">, fifteen </w:t>
      </w:r>
      <w:r w:rsidR="0011410E">
        <w:t xml:space="preserve">in person </w:t>
      </w:r>
      <w:r w:rsidR="00844A18">
        <w:t xml:space="preserve">at St Issui’s </w:t>
      </w:r>
      <w:r w:rsidR="00B46706">
        <w:t xml:space="preserve">either by tourists </w:t>
      </w:r>
      <w:r w:rsidR="00E71F0A">
        <w:t>or</w:t>
      </w:r>
      <w:r w:rsidR="00B46706">
        <w:t xml:space="preserve"> walkers</w:t>
      </w:r>
      <w:r w:rsidR="00CB4795">
        <w:t xml:space="preserve"> or church attendees, and </w:t>
      </w:r>
      <w:r w:rsidR="006B2588">
        <w:t>eleven</w:t>
      </w:r>
      <w:r w:rsidR="00CB4795">
        <w:t xml:space="preserve"> electronically by people </w:t>
      </w:r>
      <w:r w:rsidR="00ED489A">
        <w:t xml:space="preserve">who had visited </w:t>
      </w:r>
      <w:r w:rsidR="00764D43">
        <w:t>St Issui’s in the past</w:t>
      </w:r>
      <w:r w:rsidR="00D26AAB">
        <w:t>.</w:t>
      </w:r>
      <w:r w:rsidR="00764D43">
        <w:t xml:space="preserve">  </w:t>
      </w:r>
      <w:r w:rsidR="001C2C2B">
        <w:t xml:space="preserve">Of the </w:t>
      </w:r>
      <w:r w:rsidR="00274072">
        <w:t>twenty-six</w:t>
      </w:r>
      <w:r w:rsidR="001C2C2B">
        <w:t xml:space="preserve"> respondents</w:t>
      </w:r>
      <w:r w:rsidR="00274072">
        <w:t>,</w:t>
      </w:r>
      <w:r w:rsidR="001C2C2B">
        <w:t xml:space="preserve"> </w:t>
      </w:r>
      <w:r w:rsidR="00DF2A09">
        <w:t>four</w:t>
      </w:r>
      <w:r w:rsidR="001C2C2B">
        <w:t xml:space="preserve"> were chosen to approach for interview</w:t>
      </w:r>
      <w:r w:rsidR="0061713F">
        <w:t xml:space="preserve"> based on their experiences </w:t>
      </w:r>
      <w:r w:rsidR="00E017FD">
        <w:t>of</w:t>
      </w:r>
      <w:r w:rsidR="00F44DD8">
        <w:t>,</w:t>
      </w:r>
      <w:r w:rsidR="00E017FD">
        <w:t xml:space="preserve"> </w:t>
      </w:r>
      <w:r w:rsidR="00D201E1">
        <w:t>or attitudes towards</w:t>
      </w:r>
      <w:r w:rsidR="00F44DD8">
        <w:t>,</w:t>
      </w:r>
      <w:r w:rsidR="00D201E1">
        <w:t xml:space="preserve"> </w:t>
      </w:r>
      <w:r w:rsidR="00E017FD">
        <w:t>the miraculous</w:t>
      </w:r>
      <w:r w:rsidR="0004657F">
        <w:t xml:space="preserve"> taking place at St Issui’s Church and Well.</w:t>
      </w:r>
    </w:p>
    <w:p w14:paraId="2D4A16B1" w14:textId="4B19CE72" w:rsidR="000276B9" w:rsidRDefault="007855D9" w:rsidP="00B46AEF">
      <w:r>
        <w:t xml:space="preserve">Respondent 8 was chosen because of </w:t>
      </w:r>
      <w:r w:rsidR="00971F3E">
        <w:t>her</w:t>
      </w:r>
      <w:r>
        <w:t xml:space="preserve"> direct experience of a miraculous healing at St Issui’s well</w:t>
      </w:r>
      <w:r w:rsidR="00971F3E">
        <w:t>, as well as healings experienced by friends there too</w:t>
      </w:r>
      <w:r w:rsidR="00A4019F">
        <w:t xml:space="preserve">.  </w:t>
      </w:r>
      <w:r w:rsidR="008743F6">
        <w:t>Her</w:t>
      </w:r>
      <w:r w:rsidR="00EE21EE">
        <w:t xml:space="preserve"> view that such healings can be attributed to </w:t>
      </w:r>
      <w:r w:rsidR="00D62EDF">
        <w:t>‘</w:t>
      </w:r>
      <w:r w:rsidR="00EE21EE">
        <w:t>God</w:t>
      </w:r>
      <w:r w:rsidR="00266BF7">
        <w:t>’s healing power</w:t>
      </w:r>
      <w:r w:rsidR="00D62EDF">
        <w:t>’</w:t>
      </w:r>
      <w:r w:rsidR="00EE21EE">
        <w:t xml:space="preserve"> as well as </w:t>
      </w:r>
      <w:r w:rsidR="00D62EDF">
        <w:t>‘</w:t>
      </w:r>
      <w:r w:rsidR="00266BF7">
        <w:t>healing power associated with the place</w:t>
      </w:r>
      <w:r w:rsidR="00D62EDF">
        <w:t>’</w:t>
      </w:r>
      <w:r w:rsidR="00266BF7">
        <w:t xml:space="preserve">, and </w:t>
      </w:r>
      <w:r w:rsidR="00D62EDF">
        <w:t>‘</w:t>
      </w:r>
      <w:r w:rsidR="00266BF7">
        <w:t>with water</w:t>
      </w:r>
      <w:r w:rsidR="00D62EDF">
        <w:t>’</w:t>
      </w:r>
      <w:r w:rsidR="00266BF7">
        <w:t xml:space="preserve"> makes her an interesting </w:t>
      </w:r>
      <w:r w:rsidR="000276B9">
        <w:t>subject to interview further.</w:t>
      </w:r>
    </w:p>
    <w:p w14:paraId="6CC5EC96" w14:textId="4341FA28" w:rsidR="005D3280" w:rsidRDefault="00B801DC" w:rsidP="00B46AEF">
      <w:r>
        <w:t>The remaining three respondents</w:t>
      </w:r>
      <w:r w:rsidR="003B0935">
        <w:t>’</w:t>
      </w:r>
      <w:r>
        <w:t xml:space="preserve"> </w:t>
      </w:r>
      <w:r w:rsidR="003732A4">
        <w:t xml:space="preserve">mix of views and experiences </w:t>
      </w:r>
      <w:r w:rsidR="003B0935">
        <w:t xml:space="preserve">were not as comprehensive </w:t>
      </w:r>
      <w:r w:rsidR="009A6F58">
        <w:t>as respondent 8</w:t>
      </w:r>
      <w:r w:rsidR="003B0935">
        <w:t>’s</w:t>
      </w:r>
      <w:r w:rsidR="009A6F58">
        <w:t xml:space="preserve">, however all </w:t>
      </w:r>
      <w:r w:rsidR="007C2A43">
        <w:t xml:space="preserve">three </w:t>
      </w:r>
      <w:r w:rsidR="00C96CA3">
        <w:t>attributed</w:t>
      </w:r>
      <w:r w:rsidR="00905711">
        <w:t xml:space="preserve"> </w:t>
      </w:r>
      <w:r w:rsidR="00905711" w:rsidRPr="00905711">
        <w:t xml:space="preserve">miraculous or unexplained healings </w:t>
      </w:r>
      <w:r w:rsidR="00905711">
        <w:t xml:space="preserve">to </w:t>
      </w:r>
      <w:r w:rsidR="00870526">
        <w:t xml:space="preserve">‘God’s healing power’.  </w:t>
      </w:r>
      <w:r w:rsidR="000642A3">
        <w:t xml:space="preserve">Respondent 13 </w:t>
      </w:r>
      <w:r w:rsidR="000563D5">
        <w:t xml:space="preserve">attributed his </w:t>
      </w:r>
      <w:r w:rsidR="000642A3">
        <w:t>‘healing’ from a severe stammer to attendance at St Issui’s</w:t>
      </w:r>
      <w:r w:rsidR="00423933">
        <w:t xml:space="preserve">.  He </w:t>
      </w:r>
      <w:r w:rsidR="000642A3">
        <w:t xml:space="preserve">also believed the miraculous could </w:t>
      </w:r>
      <w:r w:rsidR="000E60CD">
        <w:t xml:space="preserve">be </w:t>
      </w:r>
      <w:r w:rsidR="00423933">
        <w:t>attributed to an</w:t>
      </w:r>
      <w:r w:rsidR="000642A3">
        <w:t xml:space="preserve"> ‘undefined spiritual power’.  </w:t>
      </w:r>
      <w:r w:rsidR="008A32F6">
        <w:t>Respondent</w:t>
      </w:r>
      <w:r w:rsidR="00BF20CD">
        <w:t xml:space="preserve"> 12 </w:t>
      </w:r>
      <w:r w:rsidR="009E4B0C">
        <w:t xml:space="preserve">indicated she had experienced </w:t>
      </w:r>
      <w:r w:rsidR="00EA5A29">
        <w:t>‘</w:t>
      </w:r>
      <w:r w:rsidR="009E4B0C">
        <w:t>God’s healing power</w:t>
      </w:r>
      <w:r w:rsidR="00EA5A29">
        <w:t>’</w:t>
      </w:r>
      <w:r w:rsidR="009E4B0C">
        <w:t xml:space="preserve"> </w:t>
      </w:r>
      <w:r w:rsidR="00423933">
        <w:t>as</w:t>
      </w:r>
      <w:r w:rsidR="009E4B0C">
        <w:t xml:space="preserve"> a physical healing from </w:t>
      </w:r>
      <w:r w:rsidR="00EC7A83">
        <w:t>severe tonsillitis</w:t>
      </w:r>
      <w:r w:rsidR="00EA5A29">
        <w:t>, although this was unrelated to St Issui’s church or well</w:t>
      </w:r>
      <w:r w:rsidR="00EC7A83">
        <w:t xml:space="preserve">.  </w:t>
      </w:r>
      <w:r w:rsidR="008A32F6">
        <w:t>Respondent</w:t>
      </w:r>
      <w:r w:rsidR="007650C6">
        <w:t xml:space="preserve"> 2 indicated that he had </w:t>
      </w:r>
      <w:r w:rsidR="00E91366">
        <w:t xml:space="preserve">experienced </w:t>
      </w:r>
      <w:r w:rsidR="00354287">
        <w:t>‘</w:t>
      </w:r>
      <w:r w:rsidR="00354287" w:rsidRPr="00354287">
        <w:t>a miraculous or unexplained healing</w:t>
      </w:r>
      <w:r w:rsidR="00354287">
        <w:t>’</w:t>
      </w:r>
      <w:r w:rsidR="001A2C2E">
        <w:t xml:space="preserve"> which he described as </w:t>
      </w:r>
      <w:r w:rsidR="00807C11">
        <w:t>‘</w:t>
      </w:r>
      <w:r w:rsidR="00807C11" w:rsidRPr="00807C11">
        <w:t>various; many answered prayers, both me and others</w:t>
      </w:r>
      <w:r w:rsidR="00807C11">
        <w:t xml:space="preserve">’ without identifying a specific </w:t>
      </w:r>
      <w:r w:rsidR="008A32F6">
        <w:t>event</w:t>
      </w:r>
      <w:r w:rsidR="00807C11" w:rsidRPr="00807C11">
        <w:t>.</w:t>
      </w:r>
      <w:r w:rsidR="000E2DEC">
        <w:t xml:space="preserve"> </w:t>
      </w:r>
      <w:r w:rsidR="008A32F6">
        <w:t xml:space="preserve"> Additionally, </w:t>
      </w:r>
      <w:r w:rsidR="0013420D">
        <w:t>he</w:t>
      </w:r>
      <w:r w:rsidR="008A32F6">
        <w:t xml:space="preserve"> had served as a curate at St Issui’s church</w:t>
      </w:r>
      <w:r w:rsidR="006722D0">
        <w:t xml:space="preserve">, </w:t>
      </w:r>
      <w:r w:rsidR="007813F1">
        <w:t xml:space="preserve">I felt </w:t>
      </w:r>
      <w:r w:rsidR="006722D0">
        <w:t xml:space="preserve">this </w:t>
      </w:r>
      <w:r w:rsidR="00F3672F">
        <w:t xml:space="preserve">made his </w:t>
      </w:r>
      <w:r w:rsidR="007813F1">
        <w:t>view</w:t>
      </w:r>
      <w:r w:rsidR="00F3672F">
        <w:t>s</w:t>
      </w:r>
      <w:r w:rsidR="007813F1">
        <w:t xml:space="preserve"> of </w:t>
      </w:r>
      <w:r w:rsidR="00556E83">
        <w:t>both the place a</w:t>
      </w:r>
      <w:r w:rsidR="00F3672F">
        <w:t xml:space="preserve">nd </w:t>
      </w:r>
      <w:r w:rsidR="00F11FB0">
        <w:t xml:space="preserve">the miraculous </w:t>
      </w:r>
      <w:r w:rsidR="00DD24FF">
        <w:t>interesting.</w:t>
      </w:r>
    </w:p>
    <w:p w14:paraId="35C749EB" w14:textId="7FE63BC9" w:rsidR="00395DA0" w:rsidRDefault="00395DA0" w:rsidP="00B46AEF">
      <w:r>
        <w:t xml:space="preserve">Together these </w:t>
      </w:r>
      <w:r w:rsidR="00BF20CD">
        <w:t xml:space="preserve">experiences and views seemed to make each of these subjects </w:t>
      </w:r>
      <w:r w:rsidR="004446C6">
        <w:t xml:space="preserve">suitable for </w:t>
      </w:r>
      <w:r w:rsidR="00A543C1">
        <w:t>a semi-structured interview exploring their attitudes and beliefs about the well in more detail.</w:t>
      </w:r>
    </w:p>
    <w:p w14:paraId="2933F7A6" w14:textId="114D38C4" w:rsidR="00B46AEF" w:rsidRDefault="00641019" w:rsidP="005370E4">
      <w:pPr>
        <w:pStyle w:val="Heading2"/>
      </w:pPr>
      <w:bookmarkStart w:id="12" w:name="_Toc163991550"/>
      <w:r>
        <w:t xml:space="preserve">Semi-structured </w:t>
      </w:r>
      <w:r w:rsidR="00B46AEF">
        <w:t>Interviews</w:t>
      </w:r>
      <w:bookmarkEnd w:id="12"/>
    </w:p>
    <w:p w14:paraId="544A657E" w14:textId="7A02A70A" w:rsidR="00EF75F0" w:rsidRDefault="00BD3180" w:rsidP="00EF75F0">
      <w:r>
        <w:t xml:space="preserve">Each </w:t>
      </w:r>
      <w:r w:rsidR="00743ADD">
        <w:t xml:space="preserve">interview </w:t>
      </w:r>
      <w:r w:rsidR="00952A81">
        <w:t xml:space="preserve">started with questions about </w:t>
      </w:r>
      <w:r w:rsidR="00CA45F8">
        <w:t>the</w:t>
      </w:r>
      <w:r w:rsidR="00D46C04">
        <w:t xml:space="preserve"> participants’ religious identity</w:t>
      </w:r>
      <w:r w:rsidR="000103A6">
        <w:t xml:space="preserve">, and whether </w:t>
      </w:r>
      <w:r w:rsidR="001A635A">
        <w:t xml:space="preserve">miraculous events (usually healings) were something they expected </w:t>
      </w:r>
      <w:r w:rsidR="003E06AE">
        <w:t>as a part of their faith</w:t>
      </w:r>
      <w:r w:rsidR="00F93F85">
        <w:t>.</w:t>
      </w:r>
      <w:r w:rsidR="008E1516">
        <w:t xml:space="preserve">  </w:t>
      </w:r>
      <w:r w:rsidR="00205BCA">
        <w:t>Each</w:t>
      </w:r>
      <w:r w:rsidR="008E1516">
        <w:t xml:space="preserve"> participant </w:t>
      </w:r>
      <w:r w:rsidR="00A11F45">
        <w:t xml:space="preserve">identified as Christian, three as </w:t>
      </w:r>
      <w:r w:rsidR="00C9710D">
        <w:t>Anglican</w:t>
      </w:r>
      <w:r w:rsidR="00041BCB">
        <w:t xml:space="preserve"> </w:t>
      </w:r>
      <w:r w:rsidR="009C545A">
        <w:t>and one</w:t>
      </w:r>
      <w:r w:rsidR="002A0DFF">
        <w:t xml:space="preserve"> as </w:t>
      </w:r>
      <w:r w:rsidR="00FD21F1">
        <w:t>‘evangelical/charismatic/mystic</w:t>
      </w:r>
      <w:r w:rsidR="00BA61E4">
        <w:t xml:space="preserve">’.  All four participants clearly expressed </w:t>
      </w:r>
      <w:r w:rsidR="00340845">
        <w:t xml:space="preserve">the belief that </w:t>
      </w:r>
      <w:r w:rsidR="00F0160B">
        <w:t xml:space="preserve">miraculous healings </w:t>
      </w:r>
      <w:r w:rsidR="006118BD">
        <w:t>are possible</w:t>
      </w:r>
      <w:r w:rsidR="00F0160B">
        <w:t>.</w:t>
      </w:r>
    </w:p>
    <w:p w14:paraId="36E83361" w14:textId="721901E9" w:rsidR="002B379A" w:rsidRDefault="003542F7" w:rsidP="00EF75F0">
      <w:r>
        <w:t xml:space="preserve">During all four interviews </w:t>
      </w:r>
      <w:r w:rsidR="000475E2">
        <w:t xml:space="preserve">several themes were recurring.  The first was that quite simply </w:t>
      </w:r>
      <w:r w:rsidR="00190677">
        <w:t xml:space="preserve">St Issui’s church and well </w:t>
      </w:r>
      <w:r w:rsidR="00EE3B32">
        <w:t>is a</w:t>
      </w:r>
      <w:r w:rsidR="00190677">
        <w:t xml:space="preserve"> </w:t>
      </w:r>
      <w:r w:rsidR="00EF33AD">
        <w:t>‘</w:t>
      </w:r>
      <w:r w:rsidR="00190677" w:rsidRPr="00D10C94">
        <w:rPr>
          <w:i/>
          <w:iCs/>
        </w:rPr>
        <w:t>special place</w:t>
      </w:r>
      <w:r w:rsidR="00EF33AD" w:rsidRPr="00D10C94">
        <w:rPr>
          <w:i/>
          <w:iCs/>
        </w:rPr>
        <w:t>’</w:t>
      </w:r>
      <w:r w:rsidR="00EE3B32">
        <w:t xml:space="preserve">.  Two of the participants directly described </w:t>
      </w:r>
      <w:r w:rsidR="00F75951">
        <w:t>it as such, and a third reported that many of those who visit describe it as that too.</w:t>
      </w:r>
      <w:r w:rsidR="00EF33AD">
        <w:t xml:space="preserve">  It clearly </w:t>
      </w:r>
      <w:r w:rsidR="00F32E91">
        <w:t>exerts</w:t>
      </w:r>
      <w:r w:rsidR="00EF33AD">
        <w:t xml:space="preserve"> a hold over the many people who visit, and for some it </w:t>
      </w:r>
      <w:r w:rsidR="00F32E91">
        <w:t>is a place where they experience something far more mysterious and difficult to explain than just a sense of wellbeing and peace.</w:t>
      </w:r>
      <w:r w:rsidR="0016632D">
        <w:t xml:space="preserve">  Quite what lies behind this </w:t>
      </w:r>
      <w:r w:rsidR="00E3292C">
        <w:t xml:space="preserve">idea of the </w:t>
      </w:r>
      <w:r w:rsidR="00F251BB">
        <w:t>‘</w:t>
      </w:r>
      <w:r w:rsidR="00E3292C">
        <w:t>special place</w:t>
      </w:r>
      <w:r w:rsidR="00F251BB">
        <w:t>’</w:t>
      </w:r>
      <w:r w:rsidR="00E3292C">
        <w:t xml:space="preserve"> </w:t>
      </w:r>
      <w:r w:rsidR="00B00518">
        <w:t xml:space="preserve">is </w:t>
      </w:r>
      <w:r w:rsidR="00C04DFB">
        <w:t>unclear,</w:t>
      </w:r>
      <w:r w:rsidR="00B00518">
        <w:t xml:space="preserve"> but several themes stand out within the interviews.</w:t>
      </w:r>
    </w:p>
    <w:p w14:paraId="0920939A" w14:textId="142DCD85" w:rsidR="00B00518" w:rsidRDefault="00C04DFB" w:rsidP="00EF75F0">
      <w:r>
        <w:t xml:space="preserve">The </w:t>
      </w:r>
      <w:r w:rsidR="008F3C65">
        <w:t>next theme to stand out was the idea of people</w:t>
      </w:r>
      <w:r w:rsidR="004879AE">
        <w:t xml:space="preserve"> and their</w:t>
      </w:r>
      <w:r w:rsidR="008F3C65">
        <w:t xml:space="preserve"> </w:t>
      </w:r>
      <w:r w:rsidR="00D10C94">
        <w:t>faith</w:t>
      </w:r>
      <w:r w:rsidR="007B3046">
        <w:t xml:space="preserve">.  Participant 2 in particular </w:t>
      </w:r>
      <w:r w:rsidR="00203A66">
        <w:t>was quite clear that where Christian believers expect ‘miracles’ to happen they happen more</w:t>
      </w:r>
      <w:r w:rsidR="00D8766C">
        <w:t xml:space="preserve">.  Participant 12 also echoed this idea </w:t>
      </w:r>
      <w:r w:rsidR="00D91FAE">
        <w:t>saying, ‘</w:t>
      </w:r>
      <w:r w:rsidR="005108F5" w:rsidRPr="005108F5">
        <w:rPr>
          <w:i/>
          <w:iCs/>
        </w:rPr>
        <w:t>The more you pray, the more those things happen</w:t>
      </w:r>
      <w:r w:rsidR="004879AE">
        <w:rPr>
          <w:i/>
          <w:iCs/>
        </w:rPr>
        <w:t>,</w:t>
      </w:r>
      <w:r w:rsidR="005108F5" w:rsidRPr="005108F5">
        <w:rPr>
          <w:i/>
          <w:iCs/>
        </w:rPr>
        <w:t xml:space="preserve"> so how much to put it down to coincidence and how much to put it down to prayer?</w:t>
      </w:r>
      <w:r w:rsidR="005108F5">
        <w:t>’</w:t>
      </w:r>
    </w:p>
    <w:p w14:paraId="44E9A014" w14:textId="28EDCB55" w:rsidR="00136E0C" w:rsidRDefault="007A6EF8" w:rsidP="00EF75F0">
      <w:r>
        <w:t xml:space="preserve">This sense of expectation was </w:t>
      </w:r>
      <w:r w:rsidR="00472D93">
        <w:t xml:space="preserve">repeated as </w:t>
      </w:r>
      <w:r w:rsidR="00F42CB8">
        <w:t xml:space="preserve">Participant 8 </w:t>
      </w:r>
      <w:r w:rsidR="00713BEE">
        <w:t xml:space="preserve">reported </w:t>
      </w:r>
      <w:r w:rsidR="00B87C6B">
        <w:t>the</w:t>
      </w:r>
      <w:r w:rsidR="00713BEE">
        <w:t xml:space="preserve"> </w:t>
      </w:r>
      <w:r w:rsidR="00B87C6B">
        <w:t xml:space="preserve">healing experience of a friend of hers </w:t>
      </w:r>
      <w:r w:rsidR="00B05115">
        <w:t xml:space="preserve">at the well.  </w:t>
      </w:r>
      <w:r w:rsidR="00CE22D2">
        <w:t>Usually,</w:t>
      </w:r>
      <w:r w:rsidR="00A72071">
        <w:t xml:space="preserve"> </w:t>
      </w:r>
      <w:r w:rsidR="002C3BB9">
        <w:t>Participant 8 asks the</w:t>
      </w:r>
      <w:r w:rsidR="00A72071">
        <w:t xml:space="preserve"> people she is taking to St Issui’s </w:t>
      </w:r>
      <w:r w:rsidR="002C3BB9">
        <w:t xml:space="preserve">to be </w:t>
      </w:r>
      <w:r w:rsidR="00A53842">
        <w:t xml:space="preserve">contemplative on the journey there, making it a kind of pilgrimage, however </w:t>
      </w:r>
      <w:r w:rsidR="0036249C">
        <w:t>for the friend t</w:t>
      </w:r>
      <w:r w:rsidR="00B05115">
        <w:t>he journey was irrelevant</w:t>
      </w:r>
      <w:r w:rsidR="003C377B">
        <w:t xml:space="preserve">, </w:t>
      </w:r>
      <w:r w:rsidR="003C5E52">
        <w:t>the healing would happen there</w:t>
      </w:r>
      <w:r w:rsidR="006D397F">
        <w:t>, and so he chatted continuously</w:t>
      </w:r>
      <w:r w:rsidR="00736DFA">
        <w:t xml:space="preserve"> without any sense of contemplation.  H</w:t>
      </w:r>
      <w:r w:rsidR="00FE2EFF">
        <w:t>e received the healing he expected!</w:t>
      </w:r>
    </w:p>
    <w:p w14:paraId="3185FC3D" w14:textId="5179A8D1" w:rsidR="00EB7A5C" w:rsidRDefault="00EB7A5C" w:rsidP="00EF75F0">
      <w:r>
        <w:lastRenderedPageBreak/>
        <w:t>For</w:t>
      </w:r>
      <w:r w:rsidR="00F01050">
        <w:t xml:space="preserve"> Participants 2, 8 and 12 </w:t>
      </w:r>
      <w:r w:rsidR="004F1A48">
        <w:t xml:space="preserve">their faith was quite clearly </w:t>
      </w:r>
      <w:r w:rsidR="006203C0">
        <w:t>in the Chrisitan God</w:t>
      </w:r>
      <w:r w:rsidR="003B4327">
        <w:t>, and as such healings however they come about</w:t>
      </w:r>
      <w:r w:rsidR="002E673C">
        <w:t>,</w:t>
      </w:r>
      <w:r w:rsidR="003B4327">
        <w:t xml:space="preserve"> were attributable to </w:t>
      </w:r>
      <w:r w:rsidR="00717174">
        <w:t>‘Him’</w:t>
      </w:r>
      <w:r w:rsidR="003B4327">
        <w:t>.</w:t>
      </w:r>
      <w:r w:rsidR="00717174">
        <w:t xml:space="preserve">  Participant 13 in contrast was much more </w:t>
      </w:r>
      <w:r w:rsidR="001B6A0E">
        <w:t>focussed on the place</w:t>
      </w:r>
      <w:r w:rsidR="0044663B">
        <w:t>, stating that people ‘</w:t>
      </w:r>
      <w:r w:rsidR="0044663B">
        <w:rPr>
          <w:i/>
          <w:iCs/>
        </w:rPr>
        <w:t>want to come to a</w:t>
      </w:r>
      <w:r w:rsidR="004B497A">
        <w:rPr>
          <w:i/>
          <w:iCs/>
        </w:rPr>
        <w:t>n</w:t>
      </w:r>
      <w:r w:rsidR="0044663B">
        <w:rPr>
          <w:i/>
          <w:iCs/>
        </w:rPr>
        <w:t xml:space="preserve"> </w:t>
      </w:r>
      <w:r w:rsidR="004B497A">
        <w:rPr>
          <w:i/>
          <w:iCs/>
        </w:rPr>
        <w:t xml:space="preserve">exact </w:t>
      </w:r>
      <w:r w:rsidR="0044663B">
        <w:rPr>
          <w:i/>
          <w:iCs/>
        </w:rPr>
        <w:t>spot</w:t>
      </w:r>
      <w:r w:rsidR="004B497A">
        <w:rPr>
          <w:i/>
          <w:iCs/>
        </w:rPr>
        <w:t>, not a vague area</w:t>
      </w:r>
      <w:r w:rsidR="004B497A">
        <w:t xml:space="preserve">’ where over </w:t>
      </w:r>
      <w:r w:rsidR="00237A8B">
        <w:t xml:space="preserve">many years a structure has grown up and </w:t>
      </w:r>
      <w:r w:rsidR="00EC37F4">
        <w:t>people have returned.</w:t>
      </w:r>
      <w:r w:rsidR="003B4327">
        <w:t xml:space="preserve">  </w:t>
      </w:r>
      <w:r w:rsidR="00635009">
        <w:t xml:space="preserve">Regardless of the </w:t>
      </w:r>
      <w:r w:rsidR="00A32362">
        <w:t>contra</w:t>
      </w:r>
      <w:r w:rsidR="00677E2D">
        <w:t>s</w:t>
      </w:r>
      <w:r w:rsidR="00A32362">
        <w:t>t</w:t>
      </w:r>
      <w:r w:rsidR="00677E2D">
        <w:t>,</w:t>
      </w:r>
      <w:r w:rsidR="00635009">
        <w:t xml:space="preserve"> </w:t>
      </w:r>
      <w:r w:rsidR="009C0588">
        <w:t xml:space="preserve">it seemed that for each participant </w:t>
      </w:r>
      <w:r w:rsidR="007214F0">
        <w:t xml:space="preserve">the activation of the miraculous at St Issui’s </w:t>
      </w:r>
      <w:r w:rsidR="0096795B">
        <w:t>is, at least to some extent</w:t>
      </w:r>
      <w:r w:rsidR="0029782F">
        <w:t>, through</w:t>
      </w:r>
      <w:r w:rsidR="0096795B">
        <w:t xml:space="preserve"> </w:t>
      </w:r>
      <w:r w:rsidR="00A32362">
        <w:t>people</w:t>
      </w:r>
      <w:r w:rsidR="0096795B">
        <w:t xml:space="preserve"> and their faith.</w:t>
      </w:r>
    </w:p>
    <w:p w14:paraId="6A636DCB" w14:textId="28E607CA" w:rsidR="00243620" w:rsidRDefault="00353FDC" w:rsidP="00EF75F0">
      <w:r>
        <w:t>Each interview also picked out</w:t>
      </w:r>
      <w:r w:rsidR="001A0C88">
        <w:t xml:space="preserve"> the idea that the place or the water in the well could mediate</w:t>
      </w:r>
      <w:r w:rsidR="0045049C">
        <w:t xml:space="preserve"> God’s presence or </w:t>
      </w:r>
      <w:r w:rsidR="00E770A5">
        <w:t>a h</w:t>
      </w:r>
      <w:r w:rsidR="001A0C88">
        <w:t>ealing e</w:t>
      </w:r>
      <w:r w:rsidR="00E770A5">
        <w:t>ncounter</w:t>
      </w:r>
      <w:r w:rsidR="001A0C88">
        <w:t xml:space="preserve"> there.  </w:t>
      </w:r>
      <w:r w:rsidR="00E770A5">
        <w:t>Participant 2</w:t>
      </w:r>
      <w:r w:rsidR="0029782F">
        <w:t>’s highlighting of this was in order</w:t>
      </w:r>
      <w:r w:rsidR="00E770A5">
        <w:t xml:space="preserve"> to expressly </w:t>
      </w:r>
      <w:r w:rsidR="00CD0BBF">
        <w:t>reject the idea that God might choose one place over another</w:t>
      </w:r>
      <w:r w:rsidR="00114F13">
        <w:t>, asking that, ‘</w:t>
      </w:r>
      <w:r w:rsidR="00114F13">
        <w:rPr>
          <w:i/>
          <w:iCs/>
        </w:rPr>
        <w:t xml:space="preserve">Since God is </w:t>
      </w:r>
      <w:r w:rsidR="007D215B">
        <w:rPr>
          <w:i/>
          <w:iCs/>
        </w:rPr>
        <w:t xml:space="preserve">everywhere at all times, why would he choose special or </w:t>
      </w:r>
      <w:r w:rsidR="00392AAD">
        <w:rPr>
          <w:i/>
          <w:iCs/>
        </w:rPr>
        <w:t>“thin” places</w:t>
      </w:r>
      <w:r w:rsidR="00392AAD" w:rsidRPr="00030BC3">
        <w:t>?’</w:t>
      </w:r>
      <w:r w:rsidR="002B6108">
        <w:t xml:space="preserve">  He returned to the idea of greater </w:t>
      </w:r>
      <w:r w:rsidR="000F4ADE">
        <w:t xml:space="preserve">human </w:t>
      </w:r>
      <w:r w:rsidR="002B6108">
        <w:t xml:space="preserve">expectancy or </w:t>
      </w:r>
      <w:r w:rsidR="000F4ADE">
        <w:t>faith in certain places</w:t>
      </w:r>
      <w:r w:rsidR="009275F5">
        <w:t xml:space="preserve"> saying that ‘</w:t>
      </w:r>
      <w:r w:rsidR="009275F5" w:rsidRPr="00B03355">
        <w:rPr>
          <w:i/>
          <w:iCs/>
        </w:rPr>
        <w:t xml:space="preserve">there’s nothing </w:t>
      </w:r>
      <w:r w:rsidR="003944B4" w:rsidRPr="00B03355">
        <w:rPr>
          <w:i/>
          <w:iCs/>
        </w:rPr>
        <w:t>particularly special about St Issui’s well compared to other places</w:t>
      </w:r>
      <w:r w:rsidR="003944B4">
        <w:t>.</w:t>
      </w:r>
      <w:r w:rsidR="00B03355">
        <w:t>’</w:t>
      </w:r>
    </w:p>
    <w:p w14:paraId="44286B6D" w14:textId="2781CA33" w:rsidR="0011212D" w:rsidRDefault="00243620" w:rsidP="00EF75F0">
      <w:r>
        <w:t>Interestingly, Participant 8</w:t>
      </w:r>
      <w:r w:rsidR="00973E67">
        <w:t xml:space="preserve"> clearly identified St Issui’s church and well as a ‘thin place’</w:t>
      </w:r>
      <w:r w:rsidR="00510361">
        <w:t xml:space="preserve"> where something deeper than normal life could be encountered.</w:t>
      </w:r>
      <w:r w:rsidR="00ED0EC1">
        <w:t xml:space="preserve">  Her conclusion is that </w:t>
      </w:r>
      <w:r w:rsidR="003608F1">
        <w:t>this experience is mediated by</w:t>
      </w:r>
      <w:r w:rsidR="00EB49C9">
        <w:t xml:space="preserve"> both</w:t>
      </w:r>
      <w:r w:rsidR="003608F1">
        <w:t xml:space="preserve"> ‘</w:t>
      </w:r>
      <w:r w:rsidR="001A1A26">
        <w:rPr>
          <w:i/>
          <w:iCs/>
        </w:rPr>
        <w:t xml:space="preserve">a determination to </w:t>
      </w:r>
      <w:r w:rsidR="00104918">
        <w:rPr>
          <w:i/>
          <w:iCs/>
        </w:rPr>
        <w:t xml:space="preserve">persevere and the fact </w:t>
      </w:r>
      <w:r w:rsidR="009B5BA3">
        <w:rPr>
          <w:i/>
          <w:iCs/>
        </w:rPr>
        <w:t xml:space="preserve">of the thin place </w:t>
      </w:r>
      <w:r w:rsidR="00B05ED5">
        <w:rPr>
          <w:i/>
          <w:iCs/>
        </w:rPr>
        <w:t>combining to give access to the deeper place’</w:t>
      </w:r>
      <w:r w:rsidR="00DF1403">
        <w:rPr>
          <w:i/>
          <w:iCs/>
        </w:rPr>
        <w:t xml:space="preserve"> </w:t>
      </w:r>
      <w:r w:rsidR="00DF1403">
        <w:t xml:space="preserve">where healing happens.  It’s </w:t>
      </w:r>
      <w:r w:rsidR="008125C8">
        <w:t>both ‘</w:t>
      </w:r>
      <w:r w:rsidR="003608F1">
        <w:rPr>
          <w:i/>
          <w:iCs/>
        </w:rPr>
        <w:t>something within us, in our mind, our spirit, if you call it that</w:t>
      </w:r>
      <w:r w:rsidR="00253FC3">
        <w:rPr>
          <w:i/>
          <w:iCs/>
        </w:rPr>
        <w:t xml:space="preserve">, and it’s also something about being physically in that </w:t>
      </w:r>
      <w:r w:rsidR="0072718F">
        <w:rPr>
          <w:i/>
          <w:iCs/>
        </w:rPr>
        <w:t>place</w:t>
      </w:r>
      <w:r w:rsidR="0072718F">
        <w:t>.’</w:t>
      </w:r>
      <w:r w:rsidR="00F95F69">
        <w:t xml:space="preserve">  Participant 8’s own </w:t>
      </w:r>
      <w:r w:rsidR="00DC2ECE">
        <w:t xml:space="preserve">unlooked for </w:t>
      </w:r>
      <w:r w:rsidR="00F95F69">
        <w:t xml:space="preserve">experience of healing combined </w:t>
      </w:r>
      <w:r w:rsidR="008028D5">
        <w:t xml:space="preserve">both this sense </w:t>
      </w:r>
      <w:r w:rsidR="000741AE">
        <w:t xml:space="preserve">of </w:t>
      </w:r>
      <w:r w:rsidR="008028D5">
        <w:t xml:space="preserve">determination to visit St Issui’s and </w:t>
      </w:r>
      <w:r w:rsidR="00DC2ECE">
        <w:t xml:space="preserve">a sense of </w:t>
      </w:r>
      <w:r w:rsidR="00E01F87">
        <w:t xml:space="preserve">deep </w:t>
      </w:r>
      <w:r w:rsidR="00DC2ECE">
        <w:t>encounter.</w:t>
      </w:r>
    </w:p>
    <w:p w14:paraId="34180CA9" w14:textId="2CB7B799" w:rsidR="006C241F" w:rsidRPr="002832F4" w:rsidRDefault="006C241F" w:rsidP="00EF75F0">
      <w:pPr>
        <w:rPr>
          <w:i/>
          <w:iCs/>
        </w:rPr>
      </w:pPr>
      <w:r>
        <w:t xml:space="preserve">The final theme to emerge in each interview was that of </w:t>
      </w:r>
      <w:r w:rsidR="00D71B4C">
        <w:t>journeying and repetition.</w:t>
      </w:r>
      <w:r w:rsidR="00C25387">
        <w:t xml:space="preserve">  </w:t>
      </w:r>
      <w:r w:rsidR="00CE3D8A">
        <w:t>St Issui’s is a remote mountain church</w:t>
      </w:r>
      <w:r w:rsidR="0076316F">
        <w:t xml:space="preserve"> and so j</w:t>
      </w:r>
      <w:r w:rsidR="00C25387">
        <w:t xml:space="preserve">ourneying applied in both </w:t>
      </w:r>
      <w:r w:rsidR="00817ED9">
        <w:t>a</w:t>
      </w:r>
      <w:r w:rsidR="00F27CC9">
        <w:t xml:space="preserve"> physical</w:t>
      </w:r>
      <w:r w:rsidR="00817ED9">
        <w:t xml:space="preserve">, </w:t>
      </w:r>
      <w:r w:rsidR="00FE2590">
        <w:t>‘</w:t>
      </w:r>
      <w:r w:rsidR="00817ED9">
        <w:t>passing over landscape to get there</w:t>
      </w:r>
      <w:r w:rsidR="00FE2590">
        <w:t>’</w:t>
      </w:r>
      <w:r w:rsidR="00817ED9">
        <w:t xml:space="preserve"> way, and </w:t>
      </w:r>
      <w:r w:rsidR="00FE2590">
        <w:t xml:space="preserve">in </w:t>
      </w:r>
      <w:r w:rsidR="00A17B37">
        <w:t>the sense of a contemplative journey</w:t>
      </w:r>
      <w:r w:rsidR="00C159C3">
        <w:t xml:space="preserve">.  </w:t>
      </w:r>
      <w:r w:rsidR="00633673">
        <w:t xml:space="preserve">Repetition applied in the sense of many people returning </w:t>
      </w:r>
      <w:r w:rsidR="00FD0C22">
        <w:t xml:space="preserve">to this one spot over many centuries to all encounter </w:t>
      </w:r>
      <w:r w:rsidR="003A7776">
        <w:t xml:space="preserve">something beyond themselves.  It applied also in the sense of votive offerings </w:t>
      </w:r>
      <w:r w:rsidR="0076316F">
        <w:t>repeating</w:t>
      </w:r>
      <w:r w:rsidR="006B7520">
        <w:t xml:space="preserve"> </w:t>
      </w:r>
      <w:r w:rsidR="006C7360">
        <w:t>the prayer</w:t>
      </w:r>
      <w:r w:rsidR="00DA0FEC">
        <w:t>s</w:t>
      </w:r>
      <w:r w:rsidR="006C7360">
        <w:t xml:space="preserve"> of those who have offered them</w:t>
      </w:r>
      <w:r w:rsidR="007B5679">
        <w:t xml:space="preserve"> after they had </w:t>
      </w:r>
      <w:r w:rsidR="0046095D">
        <w:t>gone</w:t>
      </w:r>
      <w:r w:rsidR="00DA0FEC">
        <w:t xml:space="preserve">.  Participant </w:t>
      </w:r>
      <w:r w:rsidR="00DB7E2C">
        <w:t xml:space="preserve">12 also suggested that as people interact with these </w:t>
      </w:r>
      <w:r w:rsidR="00D87AC8">
        <w:t xml:space="preserve">‘spiritual places’ </w:t>
      </w:r>
      <w:r w:rsidR="00FA5C96">
        <w:t xml:space="preserve">it leaves </w:t>
      </w:r>
      <w:r w:rsidR="002832F4">
        <w:t>‘</w:t>
      </w:r>
      <w:r w:rsidR="002832F4">
        <w:rPr>
          <w:i/>
          <w:iCs/>
        </w:rPr>
        <w:t>behind a residue in the spiritual realm</w:t>
      </w:r>
      <w:r w:rsidR="00CF0930">
        <w:rPr>
          <w:i/>
          <w:iCs/>
        </w:rPr>
        <w:t>’</w:t>
      </w:r>
      <w:r w:rsidR="009B52F9">
        <w:rPr>
          <w:i/>
          <w:iCs/>
        </w:rPr>
        <w:t xml:space="preserve">, </w:t>
      </w:r>
      <w:r w:rsidR="00C372E2">
        <w:rPr>
          <w:i/>
          <w:iCs/>
        </w:rPr>
        <w:t>‘</w:t>
      </w:r>
      <w:r w:rsidR="009B52F9">
        <w:rPr>
          <w:i/>
          <w:iCs/>
        </w:rPr>
        <w:t xml:space="preserve">a </w:t>
      </w:r>
      <w:r w:rsidR="009B52F9" w:rsidRPr="009B52F9">
        <w:rPr>
          <w:i/>
          <w:iCs/>
        </w:rPr>
        <w:t>spiritual imprint from the life of St Issui and then the prayer that's gone on there since then</w:t>
      </w:r>
      <w:r w:rsidR="00C372E2">
        <w:rPr>
          <w:i/>
          <w:iCs/>
        </w:rPr>
        <w:t>’</w:t>
      </w:r>
      <w:r w:rsidR="009B52F9" w:rsidRPr="001F1112">
        <w:t>.</w:t>
      </w:r>
    </w:p>
    <w:p w14:paraId="57B24757" w14:textId="77777777" w:rsidR="00290270" w:rsidRDefault="00290270">
      <w:pPr>
        <w:rPr>
          <w:rFonts w:asciiTheme="majorHAnsi" w:eastAsiaTheme="majorEastAsia" w:hAnsiTheme="majorHAnsi" w:cstheme="majorBidi"/>
          <w:color w:val="2F5496" w:themeColor="accent1" w:themeShade="BF"/>
          <w:sz w:val="32"/>
          <w:szCs w:val="32"/>
        </w:rPr>
      </w:pPr>
      <w:r>
        <w:br w:type="page"/>
      </w:r>
    </w:p>
    <w:p w14:paraId="63E2EF40" w14:textId="573878AC" w:rsidR="00213023" w:rsidRDefault="000E533F" w:rsidP="000E533F">
      <w:pPr>
        <w:pStyle w:val="Heading1"/>
      </w:pPr>
      <w:bookmarkStart w:id="13" w:name="_Toc163991551"/>
      <w:r>
        <w:lastRenderedPageBreak/>
        <w:t>Discussion</w:t>
      </w:r>
      <w:bookmarkEnd w:id="13"/>
    </w:p>
    <w:p w14:paraId="70450111" w14:textId="297634E6" w:rsidR="009F6F66" w:rsidRPr="009F6F66" w:rsidRDefault="0031130C" w:rsidP="009F6F66">
      <w:r>
        <w:t xml:space="preserve">As described in </w:t>
      </w:r>
      <w:r w:rsidR="0094666E">
        <w:t xml:space="preserve">the findings four themes </w:t>
      </w:r>
      <w:r w:rsidR="004B544C">
        <w:t>stood</w:t>
      </w:r>
      <w:r w:rsidR="00A20350">
        <w:t xml:space="preserve"> out</w:t>
      </w:r>
      <w:r w:rsidR="004B544C">
        <w:t xml:space="preserve"> from the interviews, </w:t>
      </w:r>
      <w:r w:rsidR="00B46991">
        <w:t xml:space="preserve">the first was that St Issui’s church and well are </w:t>
      </w:r>
      <w:r w:rsidR="00A518C7">
        <w:t xml:space="preserve">considered by </w:t>
      </w:r>
      <w:r w:rsidR="0005084F">
        <w:t xml:space="preserve">the </w:t>
      </w:r>
      <w:r w:rsidR="00CC4B86">
        <w:t>majority of visitors</w:t>
      </w:r>
      <w:r w:rsidR="00A518C7">
        <w:t xml:space="preserve"> to be </w:t>
      </w:r>
      <w:r w:rsidR="00B46991">
        <w:t xml:space="preserve">a </w:t>
      </w:r>
      <w:r w:rsidR="00A518C7">
        <w:t>‘</w:t>
      </w:r>
      <w:r w:rsidR="00B46991">
        <w:t>special place’</w:t>
      </w:r>
      <w:r w:rsidR="0005084F">
        <w:t xml:space="preserve">.  Quite what </w:t>
      </w:r>
      <w:r w:rsidR="00432748">
        <w:t xml:space="preserve">people mean by </w:t>
      </w:r>
      <w:r w:rsidR="00EE2939">
        <w:t>‘</w:t>
      </w:r>
      <w:r w:rsidR="00432748">
        <w:t>special</w:t>
      </w:r>
      <w:r w:rsidR="00EE2939">
        <w:t>’ could be the subject o</w:t>
      </w:r>
      <w:r w:rsidR="00116487">
        <w:t>f</w:t>
      </w:r>
      <w:r w:rsidR="00EE2939">
        <w:t xml:space="preserve"> more </w:t>
      </w:r>
      <w:r w:rsidR="00CB0DEC">
        <w:t>research and</w:t>
      </w:r>
      <w:r w:rsidR="00116487">
        <w:t xml:space="preserve"> is not </w:t>
      </w:r>
      <w:r w:rsidR="00B61284">
        <w:t>the focus o</w:t>
      </w:r>
      <w:r w:rsidR="00893B07">
        <w:t>f this paper.</w:t>
      </w:r>
      <w:r w:rsidR="00230039">
        <w:t xml:space="preserve">  </w:t>
      </w:r>
      <w:r w:rsidR="00B61284">
        <w:t>The second</w:t>
      </w:r>
      <w:r w:rsidR="00103E49">
        <w:t xml:space="preserve"> theme could be described as </w:t>
      </w:r>
      <w:r w:rsidR="008A6CB2">
        <w:t>‘</w:t>
      </w:r>
      <w:r w:rsidR="00103E49">
        <w:t>people and their faith as a mediator of the miraculous</w:t>
      </w:r>
      <w:r w:rsidR="008A6CB2">
        <w:t xml:space="preserve">’, </w:t>
      </w:r>
      <w:r w:rsidR="00B7072C">
        <w:t xml:space="preserve">and the third theme as </w:t>
      </w:r>
      <w:r w:rsidR="009F1C80">
        <w:t>‘</w:t>
      </w:r>
      <w:r w:rsidR="00257B28">
        <w:t>place/water as a mediator of the miraculous’</w:t>
      </w:r>
      <w:r w:rsidR="00EF5F86">
        <w:t xml:space="preserve"> although both</w:t>
      </w:r>
      <w:r w:rsidR="00382C6B">
        <w:t xml:space="preserve"> themes</w:t>
      </w:r>
      <w:r w:rsidR="00EF5F86">
        <w:t xml:space="preserve"> will </w:t>
      </w:r>
      <w:r w:rsidR="003E1741">
        <w:t xml:space="preserve">be treated </w:t>
      </w:r>
      <w:r w:rsidR="008D550B">
        <w:t>as one</w:t>
      </w:r>
      <w:r w:rsidR="003E1741">
        <w:t xml:space="preserve"> here</w:t>
      </w:r>
      <w:r w:rsidR="00F74060">
        <w:t xml:space="preserve">.  </w:t>
      </w:r>
      <w:r w:rsidR="00CB0DEC">
        <w:t>Finally,</w:t>
      </w:r>
      <w:r w:rsidR="00F74060">
        <w:t xml:space="preserve"> the fourth theme </w:t>
      </w:r>
      <w:r w:rsidR="00407D8F">
        <w:t>might be called ‘</w:t>
      </w:r>
      <w:r w:rsidR="00570E97">
        <w:t xml:space="preserve">journeying </w:t>
      </w:r>
      <w:r w:rsidR="00833496">
        <w:t>as a mediator of the miraculous</w:t>
      </w:r>
      <w:r w:rsidR="00C1548D">
        <w:t>.</w:t>
      </w:r>
      <w:r w:rsidR="00911928">
        <w:t>’</w:t>
      </w:r>
      <w:r w:rsidR="00026388">
        <w:t xml:space="preserve">  Interestingly each of these themes </w:t>
      </w:r>
      <w:r w:rsidR="00911928">
        <w:t xml:space="preserve">ties closely to the </w:t>
      </w:r>
      <w:r w:rsidR="0063186C">
        <w:t>theories of Durkheim, Levy-Bruhl, Eliade and Ingold</w:t>
      </w:r>
      <w:r w:rsidR="00F47F83">
        <w:t>, and what is particularly fascinating is tha</w:t>
      </w:r>
      <w:r w:rsidR="00C9411E">
        <w:t>t no one interview participant expresse</w:t>
      </w:r>
      <w:r w:rsidR="0084427A">
        <w:t>d</w:t>
      </w:r>
      <w:r w:rsidR="00C9411E">
        <w:t xml:space="preserve"> views that </w:t>
      </w:r>
      <w:r w:rsidR="00B66A80">
        <w:t>only reflect</w:t>
      </w:r>
      <w:r w:rsidR="0084427A">
        <w:t>ed</w:t>
      </w:r>
      <w:r w:rsidR="00B66A80">
        <w:t xml:space="preserve"> the ideas of one author.</w:t>
      </w:r>
    </w:p>
    <w:p w14:paraId="4928F78C" w14:textId="2D9203C0" w:rsidR="001A779D" w:rsidRDefault="001B5E20" w:rsidP="008A4166">
      <w:pPr>
        <w:pStyle w:val="Heading2"/>
      </w:pPr>
      <w:bookmarkStart w:id="14" w:name="_Toc163991552"/>
      <w:r>
        <w:t xml:space="preserve">People and places as mediators of </w:t>
      </w:r>
      <w:r w:rsidR="00E25E97">
        <w:t>the miraculous</w:t>
      </w:r>
      <w:bookmarkEnd w:id="14"/>
    </w:p>
    <w:p w14:paraId="17ACAEA8" w14:textId="61504400" w:rsidR="001B3C63" w:rsidRDefault="001B3C63" w:rsidP="001B3C63">
      <w:r>
        <w:t xml:space="preserve">Of the four </w:t>
      </w:r>
      <w:r w:rsidR="00965560">
        <w:t>participants</w:t>
      </w:r>
      <w:r w:rsidR="009166EC">
        <w:t xml:space="preserve">, Participant 2 was by far the most Durkheimian in his views of the </w:t>
      </w:r>
      <w:r w:rsidR="004F38BD">
        <w:t>sacred or miraculous.</w:t>
      </w:r>
      <w:r w:rsidR="00B32659">
        <w:t xml:space="preserve">  </w:t>
      </w:r>
      <w:r w:rsidR="00215B4E">
        <w:t>He quite clearly believed that miracles could happen</w:t>
      </w:r>
      <w:r w:rsidR="00200D19">
        <w:t xml:space="preserve">, </w:t>
      </w:r>
      <w:r w:rsidR="00134DCA">
        <w:t xml:space="preserve">saying </w:t>
      </w:r>
      <w:r w:rsidR="00DA3E33">
        <w:t>that</w:t>
      </w:r>
      <w:r w:rsidR="000E47D0">
        <w:t>, ‘</w:t>
      </w:r>
      <w:r w:rsidR="00FB45AD" w:rsidRPr="00FB45AD">
        <w:rPr>
          <w:i/>
          <w:iCs/>
        </w:rPr>
        <w:t>part of the reason for these things happening among believers particularly is due to expectation</w:t>
      </w:r>
      <w:r w:rsidR="000E47D0">
        <w:rPr>
          <w:i/>
          <w:iCs/>
        </w:rPr>
        <w:t>,</w:t>
      </w:r>
      <w:r w:rsidR="00FB45AD" w:rsidRPr="00FB45AD">
        <w:rPr>
          <w:i/>
          <w:iCs/>
        </w:rPr>
        <w:t xml:space="preserve"> and around here expectation is very low, so therefore there's not a lot that's gonna happen, but it could and occasionally does.</w:t>
      </w:r>
      <w:r w:rsidR="000E47D0">
        <w:rPr>
          <w:i/>
          <w:iCs/>
        </w:rPr>
        <w:t>’</w:t>
      </w:r>
      <w:r w:rsidR="002A7FB7">
        <w:t xml:space="preserve">  Essentially Participant 2 is saying that the miraculous occurs when </w:t>
      </w:r>
      <w:r w:rsidR="001E681C">
        <w:t xml:space="preserve">expectation amongst </w:t>
      </w:r>
      <w:r w:rsidR="004C7DF0">
        <w:t>believers</w:t>
      </w:r>
      <w:r w:rsidR="001E681C">
        <w:t xml:space="preserve"> is high</w:t>
      </w:r>
      <w:r w:rsidR="00917343">
        <w:t xml:space="preserve">, noting specifically </w:t>
      </w:r>
      <w:r w:rsidR="00E31877">
        <w:t>in his experience</w:t>
      </w:r>
      <w:r w:rsidR="001468D5">
        <w:t xml:space="preserve"> </w:t>
      </w:r>
      <w:r w:rsidR="00917343">
        <w:t>that expectation is low, so few miracles are seen.</w:t>
      </w:r>
      <w:r w:rsidR="007B1A74">
        <w:t xml:space="preserve">  As such </w:t>
      </w:r>
      <w:r w:rsidR="009D4568">
        <w:t xml:space="preserve">this </w:t>
      </w:r>
      <w:r w:rsidR="00DA3EC7">
        <w:t>reflects Durkheim’s view that</w:t>
      </w:r>
      <w:r w:rsidR="009F57AE">
        <w:t xml:space="preserve"> the divine starts in the collective mind</w:t>
      </w:r>
      <w:r w:rsidR="00266300">
        <w:t xml:space="preserve"> but perpetuates in </w:t>
      </w:r>
      <w:r w:rsidR="005D017C">
        <w:t xml:space="preserve">the individual, and that </w:t>
      </w:r>
      <w:r w:rsidR="002621B5">
        <w:t>religious force is thus both transcendent of human individuals</w:t>
      </w:r>
      <w:r w:rsidR="00465AA8">
        <w:t>, yet also internal</w:t>
      </w:r>
      <w:r w:rsidR="00465AA8">
        <w:rPr>
          <w:rStyle w:val="FootnoteReference"/>
        </w:rPr>
        <w:footnoteReference w:id="22"/>
      </w:r>
      <w:r w:rsidR="00465AA8">
        <w:t xml:space="preserve">.  </w:t>
      </w:r>
    </w:p>
    <w:p w14:paraId="621CB74E" w14:textId="1F2F07B7" w:rsidR="006B5A7F" w:rsidRDefault="00E46CDB" w:rsidP="006160E9">
      <w:r>
        <w:t>Contrastingly, Participant 8’s views reflect a much more Eliadian view of the sacred, as she explicitly identifies St Issui’s as ‘</w:t>
      </w:r>
      <w:r w:rsidRPr="00056EE0">
        <w:rPr>
          <w:i/>
          <w:iCs/>
        </w:rPr>
        <w:t>a thin place</w:t>
      </w:r>
      <w:r>
        <w:t xml:space="preserve">’, going on to </w:t>
      </w:r>
      <w:r w:rsidR="00BC6522">
        <w:t>describe how</w:t>
      </w:r>
      <w:r w:rsidR="002E300D">
        <w:t xml:space="preserve"> simply visiting was strengthening</w:t>
      </w:r>
      <w:r w:rsidR="00505A23">
        <w:t xml:space="preserve">, and that her healing was both </w:t>
      </w:r>
      <w:r w:rsidR="00922B65">
        <w:t xml:space="preserve">an encounter with the place and with the substance of the water, </w:t>
      </w:r>
      <w:r w:rsidR="00A04284">
        <w:t>during which she ‘</w:t>
      </w:r>
      <w:r w:rsidR="00A04284">
        <w:rPr>
          <w:i/>
          <w:iCs/>
        </w:rPr>
        <w:t xml:space="preserve">put [her] </w:t>
      </w:r>
      <w:r w:rsidR="00466088">
        <w:rPr>
          <w:i/>
          <w:iCs/>
        </w:rPr>
        <w:t xml:space="preserve">feet in the water and was suffused with a sense of </w:t>
      </w:r>
      <w:r w:rsidR="003C7E6E">
        <w:rPr>
          <w:i/>
          <w:iCs/>
        </w:rPr>
        <w:t>joy and peac</w:t>
      </w:r>
      <w:r w:rsidR="004F70AF">
        <w:rPr>
          <w:i/>
          <w:iCs/>
        </w:rPr>
        <w:t>e</w:t>
      </w:r>
      <w:r w:rsidR="004F70AF">
        <w:t>’</w:t>
      </w:r>
      <w:r w:rsidR="00CB14B5">
        <w:t xml:space="preserve"> and received physical healing too</w:t>
      </w:r>
      <w:r w:rsidR="002B3231">
        <w:t xml:space="preserve">.  The </w:t>
      </w:r>
      <w:r w:rsidR="00F1716D">
        <w:t xml:space="preserve">encounter </w:t>
      </w:r>
      <w:r w:rsidR="00266D43">
        <w:t>was</w:t>
      </w:r>
      <w:r>
        <w:t xml:space="preserve"> </w:t>
      </w:r>
      <w:r w:rsidR="006160E9">
        <w:t>a</w:t>
      </w:r>
      <w:r>
        <w:t xml:space="preserve"> </w:t>
      </w:r>
    </w:p>
    <w:p w14:paraId="50860792" w14:textId="148F8CE4" w:rsidR="00E46CDB" w:rsidRDefault="00E46CDB" w:rsidP="006B5A7F">
      <w:pPr>
        <w:ind w:left="720"/>
      </w:pPr>
      <w:r>
        <w:t>mysterious act – the manifestation of something of a wholly different order, a reality that that does not belong to our world, in objects that are an integral part of our natural ‘profane’ world’.</w:t>
      </w:r>
      <w:r>
        <w:rPr>
          <w:rStyle w:val="FootnoteReference"/>
        </w:rPr>
        <w:footnoteReference w:id="23"/>
      </w:r>
    </w:p>
    <w:p w14:paraId="418F0F29" w14:textId="4108A672" w:rsidR="00DB0BAD" w:rsidRDefault="005448D3" w:rsidP="00603644">
      <w:r>
        <w:t>For Participant 8</w:t>
      </w:r>
      <w:r w:rsidR="002E770D">
        <w:t xml:space="preserve"> with her multiple experiences of healing there,</w:t>
      </w:r>
      <w:r>
        <w:t xml:space="preserve"> St Issui’s </w:t>
      </w:r>
      <w:r w:rsidR="00CD514C">
        <w:t>wa</w:t>
      </w:r>
      <w:r>
        <w:t xml:space="preserve">s clearly a </w:t>
      </w:r>
      <w:r w:rsidR="003452E1">
        <w:t xml:space="preserve">place </w:t>
      </w:r>
      <w:r w:rsidR="00B8350A">
        <w:t>of Eliadian heirophany</w:t>
      </w:r>
      <w:r w:rsidR="002D7600">
        <w:t xml:space="preserve">, and yet </w:t>
      </w:r>
      <w:r w:rsidR="00814E94">
        <w:t>with</w:t>
      </w:r>
      <w:r w:rsidR="008D7FA0">
        <w:t xml:space="preserve">out the </w:t>
      </w:r>
      <w:r w:rsidR="00867430">
        <w:t xml:space="preserve">experience of </w:t>
      </w:r>
      <w:r w:rsidR="008D7FA0">
        <w:t>heirophany</w:t>
      </w:r>
      <w:r w:rsidR="00CF7D8D">
        <w:t>,</w:t>
      </w:r>
      <w:r w:rsidR="00814E94">
        <w:t xml:space="preserve"> </w:t>
      </w:r>
      <w:r w:rsidR="00603644">
        <w:t>Participant 2 remained unsure ‘</w:t>
      </w:r>
      <w:r w:rsidR="00173975" w:rsidRPr="00ED3FB2">
        <w:rPr>
          <w:i/>
          <w:iCs/>
        </w:rPr>
        <w:t xml:space="preserve">that a place </w:t>
      </w:r>
      <w:r w:rsidR="006212F0" w:rsidRPr="00ED3FB2">
        <w:rPr>
          <w:i/>
          <w:iCs/>
        </w:rPr>
        <w:t>ever gets thin.</w:t>
      </w:r>
      <w:r w:rsidR="00ED3FB2" w:rsidRPr="00ED3FB2">
        <w:t>’</w:t>
      </w:r>
      <w:r w:rsidR="008A4D76">
        <w:t xml:space="preserve">  It would seem that it is possible to e</w:t>
      </w:r>
      <w:r w:rsidR="00097EF5">
        <w:t>xperience St Issu’s (and by extension other similar places) through both an Eliadian and a Durkheimian understanding of the world.</w:t>
      </w:r>
    </w:p>
    <w:p w14:paraId="7712021F" w14:textId="5393C903" w:rsidR="00372C87" w:rsidRDefault="00B74704" w:rsidP="00A85979">
      <w:pPr>
        <w:pStyle w:val="Heading2"/>
      </w:pPr>
      <w:bookmarkStart w:id="15" w:name="_Toc163991553"/>
      <w:r>
        <w:t xml:space="preserve">Journeying as </w:t>
      </w:r>
      <w:r w:rsidR="00A85979">
        <w:t>a mediator of the miraculous.</w:t>
      </w:r>
      <w:bookmarkEnd w:id="15"/>
    </w:p>
    <w:p w14:paraId="50220B4B" w14:textId="16C2B360" w:rsidR="00260D08" w:rsidRDefault="004B5391" w:rsidP="00603644">
      <w:r>
        <w:t xml:space="preserve">Clearly not everyone </w:t>
      </w:r>
      <w:r w:rsidR="003354BC">
        <w:t xml:space="preserve">who visits St Issui’s comes away with a </w:t>
      </w:r>
      <w:r w:rsidR="0052158F">
        <w:t>healing experience, although the</w:t>
      </w:r>
      <w:r w:rsidR="000726AF">
        <w:t xml:space="preserve"> reported use of the descriptor ‘special place’ suggests that many who visit are expe</w:t>
      </w:r>
      <w:r w:rsidR="004A1680">
        <w:t xml:space="preserve">riencing some sort of </w:t>
      </w:r>
      <w:r w:rsidR="001D3591">
        <w:t>numinous</w:t>
      </w:r>
      <w:r w:rsidR="004A1680">
        <w:t xml:space="preserve"> encounter</w:t>
      </w:r>
      <w:r w:rsidR="00004253">
        <w:t>.</w:t>
      </w:r>
      <w:r w:rsidR="00070382">
        <w:t xml:space="preserve">  Either way </w:t>
      </w:r>
      <w:r w:rsidR="003C09C6">
        <w:t>the idea</w:t>
      </w:r>
      <w:r w:rsidR="008D7768">
        <w:t xml:space="preserve"> that both human agency and </w:t>
      </w:r>
      <w:r w:rsidR="00220D57">
        <w:t xml:space="preserve">the </w:t>
      </w:r>
      <w:r w:rsidR="008A42E5">
        <w:t>‘</w:t>
      </w:r>
      <w:r w:rsidR="00220D57">
        <w:t>mysterious other</w:t>
      </w:r>
      <w:r w:rsidR="008A42E5">
        <w:t>’</w:t>
      </w:r>
      <w:r w:rsidR="00220D57">
        <w:t xml:space="preserve"> </w:t>
      </w:r>
      <w:r w:rsidR="00DB57FF">
        <w:t>can both be credited here</w:t>
      </w:r>
      <w:r w:rsidR="00D71356">
        <w:t xml:space="preserve"> suggests that </w:t>
      </w:r>
      <w:r w:rsidR="00595081">
        <w:t xml:space="preserve">it might be possible to </w:t>
      </w:r>
      <w:r w:rsidR="00ED66DA">
        <w:t>bring the apparently binary</w:t>
      </w:r>
      <w:r w:rsidR="00E4551A">
        <w:t>, mutually exclusive</w:t>
      </w:r>
      <w:r w:rsidR="00ED66DA">
        <w:t xml:space="preserve"> </w:t>
      </w:r>
      <w:r w:rsidR="00094F4F">
        <w:t xml:space="preserve">Eliadian and Durkheimian </w:t>
      </w:r>
      <w:r w:rsidR="00ED66DA">
        <w:t xml:space="preserve">explanations </w:t>
      </w:r>
      <w:r w:rsidR="00094F4F">
        <w:t>of</w:t>
      </w:r>
      <w:r w:rsidR="00E4551A">
        <w:t xml:space="preserve"> the </w:t>
      </w:r>
      <w:r w:rsidR="00125378">
        <w:t xml:space="preserve">sacred </w:t>
      </w:r>
      <w:r w:rsidR="003907E8">
        <w:t>together.</w:t>
      </w:r>
    </w:p>
    <w:p w14:paraId="6B9E64F9" w14:textId="7EF5351D" w:rsidR="00343E18" w:rsidRDefault="005067DC" w:rsidP="00603644">
      <w:r>
        <w:t xml:space="preserve">Participant 8’s experiences </w:t>
      </w:r>
      <w:r w:rsidR="00FC3DA6">
        <w:t>of both healing</w:t>
      </w:r>
      <w:r w:rsidR="00E960E9">
        <w:t>-</w:t>
      </w:r>
      <w:r w:rsidR="00FC3DA6">
        <w:t>by</w:t>
      </w:r>
      <w:r w:rsidR="00E960E9">
        <w:t>-</w:t>
      </w:r>
      <w:r w:rsidR="00FC3DA6">
        <w:t xml:space="preserve">proxy and of healing </w:t>
      </w:r>
      <w:r w:rsidR="00974769">
        <w:t xml:space="preserve">away from the well as a result of unknowingly drinking the water </w:t>
      </w:r>
      <w:r>
        <w:t xml:space="preserve">clearly show that there is a sense of mystery </w:t>
      </w:r>
      <w:r w:rsidR="00F4496A">
        <w:t xml:space="preserve">and what might be </w:t>
      </w:r>
      <w:r w:rsidR="00F4496A">
        <w:lastRenderedPageBreak/>
        <w:t>called power about the place and the water</w:t>
      </w:r>
      <w:r w:rsidR="00060524">
        <w:t xml:space="preserve">.  And yet, Participant 12’s experience of healing </w:t>
      </w:r>
      <w:r w:rsidR="00302BB5">
        <w:t xml:space="preserve">did not happen at </w:t>
      </w:r>
      <w:r w:rsidR="00060524">
        <w:t>a</w:t>
      </w:r>
      <w:r w:rsidR="00264B11">
        <w:t>n obvious ‘thin place’</w:t>
      </w:r>
      <w:r w:rsidR="0074468D">
        <w:t xml:space="preserve"> like St Issui’s</w:t>
      </w:r>
      <w:r w:rsidR="00B4191E">
        <w:t>, but in a healing meeting</w:t>
      </w:r>
      <w:r w:rsidR="003F2934">
        <w:t xml:space="preserve"> held in a </w:t>
      </w:r>
      <w:r w:rsidR="0010471C">
        <w:t>rented public</w:t>
      </w:r>
      <w:r w:rsidR="003F2934">
        <w:t xml:space="preserve"> hall</w:t>
      </w:r>
      <w:r w:rsidR="0010471C">
        <w:t xml:space="preserve">.  </w:t>
      </w:r>
      <w:r w:rsidR="0088238E">
        <w:t xml:space="preserve">So what might connect these different </w:t>
      </w:r>
      <w:r w:rsidR="00570067">
        <w:t>healing encounters?</w:t>
      </w:r>
    </w:p>
    <w:p w14:paraId="21552336" w14:textId="5363849D" w:rsidR="001F0F1A" w:rsidRPr="002F2E31" w:rsidRDefault="00D56016" w:rsidP="00603644">
      <w:r>
        <w:t xml:space="preserve">In his work Durkheim </w:t>
      </w:r>
      <w:r w:rsidR="0026116A">
        <w:t xml:space="preserve">identifies the </w:t>
      </w:r>
      <w:r w:rsidR="00B35B65">
        <w:t xml:space="preserve">sacred </w:t>
      </w:r>
      <w:r w:rsidR="00D23B53">
        <w:t xml:space="preserve">as </w:t>
      </w:r>
      <w:r w:rsidR="00A76A4D">
        <w:t xml:space="preserve">deriving from </w:t>
      </w:r>
      <w:r w:rsidR="00D16979">
        <w:t>the ‘collective thought’</w:t>
      </w:r>
      <w:r w:rsidR="003E426C">
        <w:rPr>
          <w:rStyle w:val="FootnoteReference"/>
        </w:rPr>
        <w:footnoteReference w:id="24"/>
      </w:r>
      <w:r w:rsidR="00D16979">
        <w:t xml:space="preserve"> of society, whilst </w:t>
      </w:r>
      <w:r w:rsidR="0005402E">
        <w:t xml:space="preserve">Eliade </w:t>
      </w:r>
      <w:r w:rsidR="002F2E31">
        <w:t xml:space="preserve">says ‘that men are not free to </w:t>
      </w:r>
      <w:r w:rsidR="002F2E31">
        <w:rPr>
          <w:u w:val="single"/>
        </w:rPr>
        <w:t>choose</w:t>
      </w:r>
      <w:r w:rsidR="002F2E31">
        <w:t xml:space="preserve"> </w:t>
      </w:r>
      <w:r w:rsidR="0040787B">
        <w:t xml:space="preserve">the sacred site, that they only seek for it and find it </w:t>
      </w:r>
      <w:r w:rsidR="00EB3E5B">
        <w:t>by the help of mysterious signs.’</w:t>
      </w:r>
      <w:r w:rsidR="00A67349">
        <w:rPr>
          <w:rStyle w:val="FootnoteReference"/>
        </w:rPr>
        <w:footnoteReference w:id="25"/>
      </w:r>
      <w:r w:rsidR="00B660A7">
        <w:t xml:space="preserve">  In both cases the sacred is decided </w:t>
      </w:r>
      <w:r w:rsidR="008D57C9">
        <w:t>by</w:t>
      </w:r>
      <w:r w:rsidR="00B660A7">
        <w:t xml:space="preserve"> the </w:t>
      </w:r>
      <w:r w:rsidR="00252C23">
        <w:t>agreement of people coming together</w:t>
      </w:r>
      <w:r w:rsidR="00C46E60">
        <w:t xml:space="preserve"> in</w:t>
      </w:r>
      <w:r w:rsidR="000C1F3E">
        <w:t xml:space="preserve"> </w:t>
      </w:r>
      <w:r w:rsidR="00E51211">
        <w:t>Levy-Bruhl’s ‘</w:t>
      </w:r>
      <w:r w:rsidR="00E51211" w:rsidRPr="00664291">
        <w:t xml:space="preserve">mystical </w:t>
      </w:r>
      <w:r w:rsidR="00CC5A01" w:rsidRPr="00664291">
        <w:t>participation between a man and the land</w:t>
      </w:r>
      <w:r w:rsidR="002F44BB" w:rsidRPr="00664291">
        <w:t>…</w:t>
      </w:r>
      <w:r w:rsidR="00664291">
        <w:t>’</w:t>
      </w:r>
      <w:r w:rsidR="00713A9F">
        <w:rPr>
          <w:rStyle w:val="FootnoteReference"/>
        </w:rPr>
        <w:footnoteReference w:id="26"/>
      </w:r>
      <w:r w:rsidR="00713A9F">
        <w:t>.</w:t>
      </w:r>
    </w:p>
    <w:p w14:paraId="0DDCA606" w14:textId="28734142" w:rsidR="00E00F79" w:rsidRDefault="00FA561E" w:rsidP="001B3C63">
      <w:r>
        <w:t xml:space="preserve">This idea of a participation between a man and the land </w:t>
      </w:r>
      <w:r w:rsidR="00AF34AA">
        <w:t>begins to make sense when viewing Eliade</w:t>
      </w:r>
      <w:r w:rsidR="00301A17">
        <w:t xml:space="preserve">’s and Durkheim’s ideas through </w:t>
      </w:r>
      <w:r w:rsidR="00D6047B">
        <w:t>Tim Ingold’s ideas of the line</w:t>
      </w:r>
      <w:r w:rsidR="009F1B7C">
        <w:t>.</w:t>
      </w:r>
      <w:r w:rsidR="00357FAA">
        <w:t xml:space="preserve">  </w:t>
      </w:r>
      <w:r w:rsidR="00822D58">
        <w:t>All</w:t>
      </w:r>
      <w:r w:rsidR="004C4EC3">
        <w:t xml:space="preserve"> of the </w:t>
      </w:r>
      <w:r w:rsidR="00823FE8">
        <w:t xml:space="preserve">interview participants </w:t>
      </w:r>
      <w:r w:rsidR="00BB42B5">
        <w:t xml:space="preserve">talked about the remote location of </w:t>
      </w:r>
      <w:r w:rsidR="00822D58">
        <w:t>St Issui’s church</w:t>
      </w:r>
      <w:r w:rsidR="00401FED">
        <w:t>.  T</w:t>
      </w:r>
      <w:r w:rsidR="001948AD">
        <w:t>hree</w:t>
      </w:r>
      <w:r w:rsidR="00822D58">
        <w:t xml:space="preserve"> not</w:t>
      </w:r>
      <w:r w:rsidR="00401FED">
        <w:t>ed</w:t>
      </w:r>
      <w:r w:rsidR="00822D58">
        <w:t xml:space="preserve"> that it was located on </w:t>
      </w:r>
      <w:r w:rsidR="001948AD">
        <w:t xml:space="preserve">one of the ancient roadways between </w:t>
      </w:r>
      <w:r w:rsidR="007B2452">
        <w:t>southern Wales and central England</w:t>
      </w:r>
      <w:r w:rsidR="00EB1B1E">
        <w:t>.  T</w:t>
      </w:r>
      <w:r w:rsidR="00666D4D">
        <w:t>he fourth not</w:t>
      </w:r>
      <w:r w:rsidR="00EB1B1E">
        <w:t>ed</w:t>
      </w:r>
      <w:r w:rsidR="00666D4D">
        <w:t xml:space="preserve"> that</w:t>
      </w:r>
      <w:r w:rsidR="006E2E29">
        <w:t xml:space="preserve"> in times past the landscape around St Issui’s, whilst remote, was also busy and alive with people living on and working the land.</w:t>
      </w:r>
      <w:r w:rsidR="00F47F0C">
        <w:t xml:space="preserve">  St Issui’s was not remote in the </w:t>
      </w:r>
      <w:r w:rsidR="00231D30">
        <w:t xml:space="preserve">depopulated </w:t>
      </w:r>
      <w:r w:rsidR="00F47F0C">
        <w:t xml:space="preserve">sense that it now </w:t>
      </w:r>
      <w:r w:rsidR="00E85D93">
        <w:t>is but</w:t>
      </w:r>
      <w:r w:rsidR="00F47F0C">
        <w:t xml:space="preserve"> was</w:t>
      </w:r>
      <w:r w:rsidR="00755CE8">
        <w:t xml:space="preserve"> part of a meshwork of ways and paths </w:t>
      </w:r>
      <w:r w:rsidR="005748EC">
        <w:t xml:space="preserve">that not only took fattened geese to </w:t>
      </w:r>
      <w:r w:rsidR="00427197">
        <w:t>market but</w:t>
      </w:r>
      <w:r w:rsidR="005748EC">
        <w:t xml:space="preserve"> brought Gerald of Wales to St I</w:t>
      </w:r>
      <w:r w:rsidR="0089231A">
        <w:t>ssui’s to preach the Third Crusade</w:t>
      </w:r>
      <w:r w:rsidR="00161820">
        <w:t xml:space="preserve"> in the </w:t>
      </w:r>
      <w:r w:rsidR="00AE0B27">
        <w:t>late 12</w:t>
      </w:r>
      <w:r w:rsidR="00AE0B27" w:rsidRPr="00AE0B27">
        <w:rPr>
          <w:vertAlign w:val="superscript"/>
        </w:rPr>
        <w:t>th</w:t>
      </w:r>
      <w:r w:rsidR="00AE0B27">
        <w:t xml:space="preserve"> Century</w:t>
      </w:r>
      <w:r w:rsidR="00AF7C0B">
        <w:t xml:space="preserve">, and </w:t>
      </w:r>
      <w:r w:rsidR="00E26C43">
        <w:t xml:space="preserve">has </w:t>
      </w:r>
      <w:r w:rsidR="00AF7C0B">
        <w:t>continue</w:t>
      </w:r>
      <w:r w:rsidR="00E26C43">
        <w:t>d</w:t>
      </w:r>
      <w:r w:rsidR="00AF7C0B">
        <w:t xml:space="preserve"> to draw visitors </w:t>
      </w:r>
      <w:r w:rsidR="00E26C43">
        <w:t>seeking healing in the centuries since.</w:t>
      </w:r>
    </w:p>
    <w:p w14:paraId="5810BB93" w14:textId="77777777" w:rsidR="00A42C76" w:rsidRDefault="00741576" w:rsidP="001B3C63">
      <w:r>
        <w:t xml:space="preserve">Participant 8’s comments </w:t>
      </w:r>
      <w:r w:rsidR="0046238C">
        <w:t xml:space="preserve">about how one needs to persevere </w:t>
      </w:r>
      <w:r w:rsidR="0064533E">
        <w:t>through</w:t>
      </w:r>
      <w:r w:rsidR="00C74028">
        <w:t xml:space="preserve"> and experience</w:t>
      </w:r>
      <w:r w:rsidR="0064533E">
        <w:t xml:space="preserve"> the landscape, to </w:t>
      </w:r>
      <w:r w:rsidR="0086272C">
        <w:t>go ‘</w:t>
      </w:r>
      <w:r w:rsidR="0086272C">
        <w:rPr>
          <w:i/>
          <w:iCs/>
        </w:rPr>
        <w:t>up there and round and up and over the wet areas and hills</w:t>
      </w:r>
      <w:r w:rsidR="00357728">
        <w:t xml:space="preserve">’ </w:t>
      </w:r>
      <w:r w:rsidR="00E65DEB">
        <w:t xml:space="preserve">in order to arrive at St Issui’s </w:t>
      </w:r>
      <w:r w:rsidR="00357728">
        <w:t xml:space="preserve">entirely captures the spirit of Ingold’s chapter </w:t>
      </w:r>
      <w:r w:rsidR="00350018">
        <w:t xml:space="preserve">3, entitled </w:t>
      </w:r>
      <w:r w:rsidR="0065172D">
        <w:t>‘Up, across, along’</w:t>
      </w:r>
      <w:r w:rsidR="0065172D">
        <w:rPr>
          <w:rStyle w:val="FootnoteReference"/>
        </w:rPr>
        <w:footnoteReference w:id="27"/>
      </w:r>
      <w:r w:rsidR="00E65DEB">
        <w:t>.</w:t>
      </w:r>
      <w:r w:rsidR="008E4343">
        <w:t xml:space="preserve">  She identifies perseverance as a key component to </w:t>
      </w:r>
      <w:r w:rsidR="006D1FE6">
        <w:t xml:space="preserve">an individual being </w:t>
      </w:r>
      <w:r w:rsidR="002F4A36">
        <w:t>open to a potential spiritual encounter there, whether that is an overt physical healing, or</w:t>
      </w:r>
      <w:r w:rsidR="00A91253">
        <w:t xml:space="preserve"> a more covert emotional one.</w:t>
      </w:r>
      <w:r w:rsidR="00174C9F">
        <w:t xml:space="preserve">  </w:t>
      </w:r>
    </w:p>
    <w:p w14:paraId="0DA93D84" w14:textId="174B404F" w:rsidR="00D41F7D" w:rsidRDefault="00174C9F" w:rsidP="001B3C63">
      <w:r>
        <w:t xml:space="preserve">It is in this seeking of healing and encounter at St Issui’s that </w:t>
      </w:r>
      <w:r w:rsidR="00CA658A">
        <w:t xml:space="preserve">there is an echo of Ingold’s </w:t>
      </w:r>
      <w:r w:rsidR="00A42C76">
        <w:t xml:space="preserve">reductive lines.  </w:t>
      </w:r>
      <w:r w:rsidR="00F0214A">
        <w:t xml:space="preserve">As </w:t>
      </w:r>
      <w:r w:rsidR="009A4768">
        <w:t>Participant 8 and her like</w:t>
      </w:r>
      <w:r w:rsidR="00DB6CAC">
        <w:t xml:space="preserve"> come seeking peace, qui</w:t>
      </w:r>
      <w:r w:rsidR="009A4768">
        <w:t>e</w:t>
      </w:r>
      <w:r w:rsidR="00DB6CAC">
        <w:t>t, healing and encounter</w:t>
      </w:r>
      <w:r w:rsidR="00A23E41">
        <w:t>,</w:t>
      </w:r>
      <w:r w:rsidR="00DB6CAC">
        <w:t xml:space="preserve"> the </w:t>
      </w:r>
      <w:r w:rsidR="00DA1AC3">
        <w:t>journeys</w:t>
      </w:r>
      <w:r w:rsidR="00DB6CAC">
        <w:t xml:space="preserve"> </w:t>
      </w:r>
      <w:r w:rsidR="009A4768">
        <w:t xml:space="preserve">there </w:t>
      </w:r>
      <w:r w:rsidR="00DA1AC3">
        <w:t xml:space="preserve">and back </w:t>
      </w:r>
      <w:r w:rsidR="009A4768">
        <w:t xml:space="preserve">become as important </w:t>
      </w:r>
      <w:r w:rsidR="00DA1AC3">
        <w:t xml:space="preserve">as the time spent there.  </w:t>
      </w:r>
      <w:r w:rsidR="00A318E6">
        <w:t>The wayfaring line of the pilgrim</w:t>
      </w:r>
      <w:r w:rsidR="00FC0D72">
        <w:t xml:space="preserve"> advances </w:t>
      </w:r>
      <w:r w:rsidR="00265C64">
        <w:t xml:space="preserve">in a process of </w:t>
      </w:r>
      <w:r w:rsidR="005356AE">
        <w:t>self-renewal</w:t>
      </w:r>
      <w:r w:rsidR="00265C64">
        <w:t xml:space="preserve"> </w:t>
      </w:r>
      <w:r w:rsidR="00DC427C">
        <w:t>and spiritual growth</w:t>
      </w:r>
      <w:r w:rsidR="00B34637">
        <w:t>.  Whether th</w:t>
      </w:r>
      <w:r w:rsidR="00763F86">
        <w:t xml:space="preserve">e wayfarers are </w:t>
      </w:r>
      <w:r w:rsidR="0098567A">
        <w:t>adding to the line or reducing its substance is difficult to know</w:t>
      </w:r>
      <w:r w:rsidR="00177DF8">
        <w:t xml:space="preserve">, and perhaps the use of Ingold’s snail metaphor continues to be apposite.  </w:t>
      </w:r>
      <w:r w:rsidR="00110B1D">
        <w:t xml:space="preserve">As the snail moves it leaves behind </w:t>
      </w:r>
      <w:r w:rsidR="006921CB">
        <w:t xml:space="preserve">its additive slime trail, but it is also constantly browsing its environment, </w:t>
      </w:r>
      <w:r w:rsidR="000C39E8">
        <w:t xml:space="preserve">consuming </w:t>
      </w:r>
      <w:r w:rsidR="006B7CD9">
        <w:t xml:space="preserve">various </w:t>
      </w:r>
      <w:r w:rsidR="00CB7AC0">
        <w:t>leaves, stems, plant crops, bark, fruits</w:t>
      </w:r>
      <w:r w:rsidR="006B7CD9">
        <w:t xml:space="preserve">, </w:t>
      </w:r>
      <w:r w:rsidR="00CB7AC0">
        <w:t>fungi</w:t>
      </w:r>
      <w:r w:rsidR="006B7CD9">
        <w:t>,</w:t>
      </w:r>
      <w:r w:rsidR="00CB7AC0">
        <w:t xml:space="preserve"> mushrooms, and occasionally algae</w:t>
      </w:r>
      <w:r w:rsidR="006B7CD9">
        <w:t xml:space="preserve"> o</w:t>
      </w:r>
      <w:r w:rsidR="00B344E4">
        <w:t>r other animals</w:t>
      </w:r>
      <w:r w:rsidR="00CB7AC0">
        <w:t>.</w:t>
      </w:r>
      <w:r w:rsidR="00B344E4">
        <w:t xml:space="preserve">  At one and the same time the </w:t>
      </w:r>
      <w:r w:rsidR="008D550B">
        <w:t>snail’s</w:t>
      </w:r>
      <w:r w:rsidR="00B344E4">
        <w:t xml:space="preserve"> progression is both additive AND reductive.</w:t>
      </w:r>
    </w:p>
    <w:p w14:paraId="6AC066C8" w14:textId="18D6BBF6" w:rsidR="004E3630" w:rsidRDefault="00FB1BFB" w:rsidP="001B3C63">
      <w:r>
        <w:t>Intriguingly</w:t>
      </w:r>
      <w:r w:rsidR="00C74028">
        <w:t xml:space="preserve"> </w:t>
      </w:r>
      <w:r w:rsidR="00E15252">
        <w:t xml:space="preserve">however it is </w:t>
      </w:r>
      <w:r w:rsidR="00655F93">
        <w:t xml:space="preserve">Participants 12 and 13 who </w:t>
      </w:r>
      <w:r w:rsidR="00914160">
        <w:t xml:space="preserve">move the conversation in the direction of Ingold’s additive lines.  Participant 12 </w:t>
      </w:r>
      <w:r w:rsidR="00EE182A">
        <w:t>suggest</w:t>
      </w:r>
      <w:r w:rsidR="0015077A">
        <w:t>ed</w:t>
      </w:r>
      <w:r w:rsidR="00EE182A">
        <w:t xml:space="preserve"> that </w:t>
      </w:r>
      <w:r w:rsidR="00913D88">
        <w:t xml:space="preserve">a praying hermit at the well </w:t>
      </w:r>
      <w:r w:rsidR="0015077A">
        <w:t xml:space="preserve">would </w:t>
      </w:r>
      <w:r w:rsidR="004048B5">
        <w:t>leave a spiritual heritage or imprint behind</w:t>
      </w:r>
      <w:r w:rsidR="00C559D8">
        <w:t>, and that this would only be added to by those following after him in prayer or pilgrimage</w:t>
      </w:r>
      <w:r w:rsidR="009A5D03">
        <w:t xml:space="preserve">. </w:t>
      </w:r>
      <w:r w:rsidR="009F0E78">
        <w:t xml:space="preserve"> Participant 13 proposed that those leaving </w:t>
      </w:r>
      <w:r w:rsidR="00956EFC">
        <w:t>votive offerings were leaving something li</w:t>
      </w:r>
      <w:r w:rsidR="00477219">
        <w:t>ke their spoor to mark the place where they had been, maybe in order to prolo</w:t>
      </w:r>
      <w:r w:rsidR="009A5D03">
        <w:t>ng their prayers or spiritual imprint there.</w:t>
      </w:r>
      <w:r w:rsidR="0046707B">
        <w:t xml:space="preserve">  </w:t>
      </w:r>
      <w:r w:rsidR="00496977">
        <w:t>Both of these comments echo Ingold’s additive lines</w:t>
      </w:r>
      <w:r w:rsidR="00A26C84">
        <w:t xml:space="preserve"> that as people </w:t>
      </w:r>
      <w:r w:rsidR="00191CD4">
        <w:t xml:space="preserve">have </w:t>
      </w:r>
      <w:r w:rsidR="00B573E3">
        <w:t>visit</w:t>
      </w:r>
      <w:r w:rsidR="00191CD4">
        <w:t>ed</w:t>
      </w:r>
      <w:r w:rsidR="00B573E3">
        <w:t xml:space="preserve"> and pray</w:t>
      </w:r>
      <w:r w:rsidR="00191CD4">
        <w:t>ed</w:t>
      </w:r>
      <w:r w:rsidR="00B573E3">
        <w:t xml:space="preserve"> </w:t>
      </w:r>
      <w:r w:rsidR="00191CD4">
        <w:t xml:space="preserve">over the </w:t>
      </w:r>
      <w:r w:rsidR="006B596D">
        <w:t>years,</w:t>
      </w:r>
      <w:r w:rsidR="00191CD4">
        <w:t xml:space="preserve"> </w:t>
      </w:r>
      <w:r w:rsidR="00B573E3">
        <w:t xml:space="preserve">they </w:t>
      </w:r>
      <w:r w:rsidR="00191CD4">
        <w:t>have</w:t>
      </w:r>
      <w:r w:rsidR="00B573E3">
        <w:t xml:space="preserve"> add</w:t>
      </w:r>
      <w:r w:rsidR="00191CD4">
        <w:t>ed</w:t>
      </w:r>
      <w:r w:rsidR="00B573E3">
        <w:t xml:space="preserve"> something to the substance of the place, either through physically leaving votive offerings, or through the practice of praye</w:t>
      </w:r>
      <w:r w:rsidR="00C343A9">
        <w:t>r</w:t>
      </w:r>
      <w:r w:rsidR="00873AB7">
        <w:t xml:space="preserve"> and stillness</w:t>
      </w:r>
      <w:r w:rsidR="00E7762E">
        <w:t xml:space="preserve">.  </w:t>
      </w:r>
    </w:p>
    <w:p w14:paraId="76909D77" w14:textId="77777777" w:rsidR="00EE3A11" w:rsidRDefault="003666AF" w:rsidP="001B3C63">
      <w:r>
        <w:lastRenderedPageBreak/>
        <w:t xml:space="preserve">What is interesting here is that </w:t>
      </w:r>
      <w:r w:rsidR="00920100">
        <w:t xml:space="preserve">both Durkheim’s and Eliade’s theories seem to </w:t>
      </w:r>
      <w:r w:rsidR="007272EC">
        <w:t xml:space="preserve">be reasonable in the face of evidence emerging from the interviews with the four participants.  </w:t>
      </w:r>
      <w:r w:rsidR="00F30CF3">
        <w:t xml:space="preserve">There are clearly moments of Eliadian heirophany with </w:t>
      </w:r>
      <w:r w:rsidR="00BF1D7A">
        <w:t>encounters</w:t>
      </w:r>
      <w:r w:rsidR="00F30CF3">
        <w:t xml:space="preserve"> resulting in </w:t>
      </w:r>
      <w:r w:rsidR="00C0016F">
        <w:t>a sense of increased physical, emotional and spiritual wellbeing</w:t>
      </w:r>
      <w:r w:rsidR="00BF1D7A">
        <w:t xml:space="preserve">, reductive </w:t>
      </w:r>
      <w:r w:rsidR="00383287">
        <w:t>passes along the tra</w:t>
      </w:r>
      <w:r w:rsidR="00424442">
        <w:t>ce</w:t>
      </w:r>
      <w:r w:rsidR="00383287">
        <w:t xml:space="preserve"> they are travelling</w:t>
      </w:r>
      <w:r w:rsidR="001839C4">
        <w:t>, but one which they can</w:t>
      </w:r>
      <w:r w:rsidR="00033E7E">
        <w:t xml:space="preserve"> use to encourage others </w:t>
      </w:r>
      <w:r w:rsidR="00424442">
        <w:t>in</w:t>
      </w:r>
      <w:r w:rsidR="00033E7E">
        <w:t xml:space="preserve"> their wellbeing too</w:t>
      </w:r>
      <w:r w:rsidR="00424442">
        <w:t xml:space="preserve">, a more </w:t>
      </w:r>
      <w:r w:rsidR="005C776A">
        <w:t>additive trace</w:t>
      </w:r>
      <w:r w:rsidR="00155730">
        <w:t xml:space="preserve"> coming from an Eliadian explanation.  </w:t>
      </w:r>
    </w:p>
    <w:p w14:paraId="7BF32CF5" w14:textId="011480A9" w:rsidR="00A004E5" w:rsidRDefault="00EE3A11" w:rsidP="00CA7627">
      <w:r>
        <w:t>T</w:t>
      </w:r>
      <w:r w:rsidR="00AD289A">
        <w:t xml:space="preserve">here are then </w:t>
      </w:r>
      <w:r w:rsidR="00D777D3">
        <w:t xml:space="preserve">more Durkheimian encounters in the place, </w:t>
      </w:r>
      <w:r w:rsidR="005E33A0">
        <w:t xml:space="preserve">the community coming together, as described by </w:t>
      </w:r>
      <w:r w:rsidR="00FC0FA2">
        <w:t>Participants 12 and 13 for regular services and high days and holidays</w:t>
      </w:r>
      <w:r w:rsidR="00484FA4">
        <w:t xml:space="preserve">.  </w:t>
      </w:r>
      <w:r w:rsidR="00D82A66">
        <w:t>Participant 13 describes how St Issui’s ‘</w:t>
      </w:r>
      <w:r w:rsidR="00D82A66" w:rsidRPr="004E74E6">
        <w:rPr>
          <w:i/>
          <w:iCs/>
        </w:rPr>
        <w:t>has a powerful draw, not just to the small congregation</w:t>
      </w:r>
      <w:r w:rsidR="00D82A66">
        <w:rPr>
          <w:i/>
          <w:iCs/>
        </w:rPr>
        <w:t>’</w:t>
      </w:r>
      <w:r w:rsidR="00D82A66" w:rsidRPr="00CA7627">
        <w:t xml:space="preserve"> [ranging from six to ten people, and at Easter, 60 people], but </w:t>
      </w:r>
      <w:r w:rsidR="00D82A66">
        <w:t>also to ‘</w:t>
      </w:r>
      <w:r w:rsidR="00D82A66" w:rsidRPr="004E74E6">
        <w:rPr>
          <w:i/>
          <w:iCs/>
        </w:rPr>
        <w:t>walkers. It draws people who may not be part of the consistent rural community but are drawn to that rural community because of the church.</w:t>
      </w:r>
      <w:r w:rsidR="00D82A66">
        <w:rPr>
          <w:i/>
          <w:iCs/>
        </w:rPr>
        <w:t>’</w:t>
      </w:r>
      <w:r w:rsidR="00D82A66" w:rsidRPr="00FA0D0A">
        <w:t xml:space="preserve">  </w:t>
      </w:r>
      <w:r w:rsidR="00EB1DD4">
        <w:t xml:space="preserve">Similarly </w:t>
      </w:r>
      <w:r w:rsidR="00D82A66">
        <w:t xml:space="preserve">Participant 12, speaking of the Christmas service she had attended said </w:t>
      </w:r>
      <w:r w:rsidR="00D03237">
        <w:t>that</w:t>
      </w:r>
      <w:r w:rsidR="00D82A66">
        <w:t xml:space="preserve"> she ‘</w:t>
      </w:r>
      <w:r w:rsidR="00D82A66">
        <w:rPr>
          <w:i/>
          <w:iCs/>
        </w:rPr>
        <w:t>was really surprised at how many people were there,</w:t>
      </w:r>
      <w:r w:rsidR="00D82A66">
        <w:t>’ and that a woman there that she’d met previously told her that, ‘</w:t>
      </w:r>
      <w:r w:rsidR="00D82A66" w:rsidRPr="00995B85">
        <w:rPr>
          <w:i/>
          <w:iCs/>
        </w:rPr>
        <w:t>she felt the need to be there at Christmas.</w:t>
      </w:r>
      <w:r w:rsidR="00D82A66">
        <w:t xml:space="preserve">’  The lady in question clearly felt the need to assemble with others </w:t>
      </w:r>
      <w:r w:rsidR="002D3854">
        <w:t>to</w:t>
      </w:r>
      <w:r w:rsidR="00D82A66">
        <w:t xml:space="preserve"> be part of something with others that she couldn’t explain.  </w:t>
      </w:r>
    </w:p>
    <w:p w14:paraId="452761D7" w14:textId="7D3B4A24" w:rsidR="00757286" w:rsidRDefault="00666549" w:rsidP="001B3C63">
      <w:r>
        <w:t xml:space="preserve">These </w:t>
      </w:r>
      <w:r w:rsidR="007B5C1F">
        <w:t xml:space="preserve">more Durkheimian/Bruhlian experiences that have come about </w:t>
      </w:r>
      <w:r w:rsidR="00631B8E">
        <w:t xml:space="preserve">as a result of the mystery of human gathering might be viewed </w:t>
      </w:r>
      <w:r w:rsidR="00FD1A9F">
        <w:t xml:space="preserve">through Ingold’s work too.  </w:t>
      </w:r>
      <w:r w:rsidR="0063402E">
        <w:t>Both Participants 12 an</w:t>
      </w:r>
      <w:r w:rsidR="00793BD0">
        <w:t>d</w:t>
      </w:r>
      <w:r w:rsidR="0063402E">
        <w:t xml:space="preserve"> 13 use language suggesting </w:t>
      </w:r>
      <w:r w:rsidR="000A4AA3">
        <w:t>‘want’, St Issui’s ‘</w:t>
      </w:r>
      <w:r w:rsidR="000A4AA3">
        <w:rPr>
          <w:i/>
          <w:iCs/>
        </w:rPr>
        <w:t>has a powerful draw</w:t>
      </w:r>
      <w:r w:rsidR="00321827">
        <w:t>’ or ‘</w:t>
      </w:r>
      <w:r w:rsidR="00321827">
        <w:rPr>
          <w:i/>
          <w:iCs/>
        </w:rPr>
        <w:t>she felt the need to be there</w:t>
      </w:r>
      <w:r w:rsidR="00321827">
        <w:t xml:space="preserve">’ </w:t>
      </w:r>
      <w:r w:rsidR="00827B03">
        <w:t xml:space="preserve">suggesting that those involved were receiving from the experience and therefore </w:t>
      </w:r>
      <w:r w:rsidR="00F7540D">
        <w:t xml:space="preserve">the trace of </w:t>
      </w:r>
      <w:r w:rsidR="00827B03">
        <w:t>their journeying was</w:t>
      </w:r>
      <w:r w:rsidR="00F7540D">
        <w:t xml:space="preserve"> largely</w:t>
      </w:r>
      <w:r w:rsidR="00BB25BA">
        <w:t xml:space="preserve"> reductive</w:t>
      </w:r>
      <w:r w:rsidR="004A08E8">
        <w:t>.  On the other hand</w:t>
      </w:r>
      <w:r w:rsidR="009F7A2A">
        <w:t xml:space="preserve">, Durkheim’s view of gathering is that </w:t>
      </w:r>
      <w:r w:rsidR="008841A7">
        <w:t>the sacred ‘</w:t>
      </w:r>
      <w:r w:rsidR="00757286">
        <w:t>is created by the fact of assembling and temporarily living a collective life that transports individuals beyond themselves.</w:t>
      </w:r>
      <w:r w:rsidR="00757286">
        <w:rPr>
          <w:rStyle w:val="FootnoteReference"/>
        </w:rPr>
        <w:footnoteReference w:id="28"/>
      </w:r>
      <w:r w:rsidR="00757286">
        <w:t xml:space="preserve">  </w:t>
      </w:r>
      <w:r w:rsidR="009A4935">
        <w:t xml:space="preserve">Viewed through Ingold’s work </w:t>
      </w:r>
      <w:r w:rsidR="00865A78">
        <w:t>then, assembling</w:t>
      </w:r>
      <w:r w:rsidR="008E53CC">
        <w:t xml:space="preserve"> at St Issui’s for </w:t>
      </w:r>
      <w:r w:rsidR="00D628A6">
        <w:t>services</w:t>
      </w:r>
      <w:r w:rsidR="00865A78">
        <w:t xml:space="preserve"> would be additive to the </w:t>
      </w:r>
      <w:r w:rsidR="00E672FA">
        <w:t xml:space="preserve">trace of </w:t>
      </w:r>
      <w:r w:rsidR="00865A78">
        <w:t xml:space="preserve">each individual’s </w:t>
      </w:r>
      <w:r w:rsidR="00E672FA">
        <w:t>journey.</w:t>
      </w:r>
    </w:p>
    <w:p w14:paraId="08C2940A" w14:textId="67046283" w:rsidR="001007C5" w:rsidRPr="00357728" w:rsidRDefault="001007C5" w:rsidP="001B3C63"/>
    <w:p w14:paraId="0EEE247C" w14:textId="77777777" w:rsidR="001A779D" w:rsidRDefault="001A779D" w:rsidP="001A779D">
      <w:pPr>
        <w:rPr>
          <w:rFonts w:asciiTheme="majorHAnsi" w:eastAsiaTheme="majorEastAsia" w:hAnsiTheme="majorHAnsi" w:cstheme="majorBidi"/>
          <w:color w:val="2F5496" w:themeColor="accent1" w:themeShade="BF"/>
          <w:sz w:val="32"/>
          <w:szCs w:val="32"/>
        </w:rPr>
      </w:pPr>
      <w:r>
        <w:br w:type="page"/>
      </w:r>
    </w:p>
    <w:p w14:paraId="56D54401" w14:textId="1459E1CF" w:rsidR="000E533F" w:rsidRDefault="000E533F" w:rsidP="000E533F">
      <w:pPr>
        <w:pStyle w:val="Heading1"/>
      </w:pPr>
      <w:bookmarkStart w:id="16" w:name="_Toc163991554"/>
      <w:r>
        <w:lastRenderedPageBreak/>
        <w:t>Conclusions</w:t>
      </w:r>
      <w:bookmarkEnd w:id="16"/>
    </w:p>
    <w:p w14:paraId="1A171CFC" w14:textId="68EE8BF5" w:rsidR="007C6D86" w:rsidRDefault="0008084D" w:rsidP="007C6D86">
      <w:r>
        <w:t xml:space="preserve">It is obviously difficult to </w:t>
      </w:r>
      <w:r w:rsidR="00245645">
        <w:t xml:space="preserve">disentangle </w:t>
      </w:r>
      <w:r w:rsidR="000B0839">
        <w:t>Ingold’s additive and reductive lines from Durkheim</w:t>
      </w:r>
      <w:r w:rsidR="008E6F4F">
        <w:t>’s, Levy-Bruhl’s and Eliade’s work in such a short piece of work.</w:t>
      </w:r>
      <w:r w:rsidR="00846CD4">
        <w:t xml:space="preserve">  The four interviews </w:t>
      </w:r>
      <w:r w:rsidR="008E148C">
        <w:t>produced such rich information that it was difficult to choose what to use and what to leave out</w:t>
      </w:r>
      <w:r w:rsidR="00C51B21">
        <w:t xml:space="preserve">, and as such these conclusions can barely scratch the surface of a question that has occupied the minds of thinkers for </w:t>
      </w:r>
      <w:r w:rsidR="00B95AB6">
        <w:t>centuries</w:t>
      </w:r>
      <w:r w:rsidR="00B07059">
        <w:t>.</w:t>
      </w:r>
    </w:p>
    <w:p w14:paraId="2E68213D" w14:textId="57AB81F2" w:rsidR="00B07059" w:rsidRDefault="00B07059" w:rsidP="007C6D86">
      <w:r>
        <w:t xml:space="preserve">What is clear however is that both Eliadian and Durkheimian </w:t>
      </w:r>
      <w:r w:rsidR="00513E37">
        <w:t xml:space="preserve">explanations of the sacred are valid.  </w:t>
      </w:r>
      <w:r w:rsidR="00943582">
        <w:t>Eliade’s heirophany can be attested to evidentially</w:t>
      </w:r>
      <w:r w:rsidR="004A015F">
        <w:t xml:space="preserve"> to suggest that </w:t>
      </w:r>
      <w:r w:rsidR="001F1BD1">
        <w:t>there</w:t>
      </w:r>
      <w:r w:rsidR="004A015F">
        <w:t xml:space="preserve"> does exist a numinous other, outside of our experience, </w:t>
      </w:r>
      <w:r w:rsidR="00093A8E">
        <w:t>that breaks through at St Issui’s (and other places)</w:t>
      </w:r>
      <w:r w:rsidR="00421C84">
        <w:t xml:space="preserve">.  </w:t>
      </w:r>
      <w:r w:rsidR="00D92658">
        <w:t xml:space="preserve">And yet, </w:t>
      </w:r>
      <w:r w:rsidR="005E2E85">
        <w:t xml:space="preserve">Durkheim’s explanations of the sacred also seem </w:t>
      </w:r>
      <w:r w:rsidR="004F6618">
        <w:t>valid</w:t>
      </w:r>
      <w:r w:rsidR="005E2E85">
        <w:t xml:space="preserve"> too.  </w:t>
      </w:r>
      <w:r w:rsidR="006226C3">
        <w:t>T</w:t>
      </w:r>
      <w:r w:rsidR="00D92658">
        <w:t xml:space="preserve">here is evidence that </w:t>
      </w:r>
      <w:r w:rsidR="0035184E">
        <w:t xml:space="preserve">as folks draw together in ritual </w:t>
      </w:r>
      <w:r w:rsidR="007B3BEE">
        <w:t xml:space="preserve">there emerges an effervescent </w:t>
      </w:r>
      <w:r w:rsidR="00C72B82">
        <w:t>community that is compelling</w:t>
      </w:r>
      <w:r w:rsidR="00581182">
        <w:t>, and often attractive</w:t>
      </w:r>
      <w:r w:rsidR="00E72881">
        <w:t>, and which will draw others in too.</w:t>
      </w:r>
    </w:p>
    <w:p w14:paraId="6BD5DDDA" w14:textId="34D3C549" w:rsidR="00420072" w:rsidRDefault="006B6C46" w:rsidP="007C6D86">
      <w:r>
        <w:t xml:space="preserve">If both these things are </w:t>
      </w:r>
      <w:r w:rsidR="006C234B">
        <w:t>true,</w:t>
      </w:r>
      <w:r>
        <w:t xml:space="preserve"> then </w:t>
      </w:r>
      <w:r w:rsidR="00BF0B56">
        <w:t>there are several implications for our understanding of spirituality.</w:t>
      </w:r>
      <w:r w:rsidR="006C234B">
        <w:t xml:space="preserve">  If Durkheim’s ideas are true then it means that </w:t>
      </w:r>
      <w:r w:rsidR="00995474">
        <w:t>humans are spiritual creatures with</w:t>
      </w:r>
      <w:r w:rsidR="003578E0">
        <w:t xml:space="preserve"> the agency </w:t>
      </w:r>
      <w:r w:rsidR="00995474">
        <w:t>to</w:t>
      </w:r>
      <w:r w:rsidR="003578E0">
        <w:t xml:space="preserve"> affect or change the spiritual landscape in which we exist</w:t>
      </w:r>
      <w:r w:rsidR="00CF0D5B">
        <w:t xml:space="preserve">, adding to it and taking from it as we </w:t>
      </w:r>
      <w:r w:rsidR="001671CA">
        <w:t xml:space="preserve">gather and as we </w:t>
      </w:r>
      <w:r w:rsidR="00CF0D5B">
        <w:t>journey through</w:t>
      </w:r>
      <w:r w:rsidR="00DB341E">
        <w:t xml:space="preserve"> life.  If Eliade’s ideas are also true then it means that there is </w:t>
      </w:r>
      <w:r w:rsidR="00CD5794">
        <w:t xml:space="preserve">a </w:t>
      </w:r>
      <w:r w:rsidR="006558F1">
        <w:t xml:space="preserve">numinous, spiritual reality beyond our every-day profane view of the world </w:t>
      </w:r>
      <w:r w:rsidR="00F07AA1">
        <w:t>that as spiritual beings we can encounter, enabling us to affect o</w:t>
      </w:r>
      <w:r w:rsidR="00E403E8">
        <w:t>r</w:t>
      </w:r>
      <w:r w:rsidR="00F07AA1">
        <w:t xml:space="preserve"> change </w:t>
      </w:r>
      <w:r w:rsidR="00330799">
        <w:t xml:space="preserve">our spiritual landscape, and by implication, add and subtract </w:t>
      </w:r>
      <w:r w:rsidR="00C231D4">
        <w:t>from the trace of our journeyings too.</w:t>
      </w:r>
      <w:r w:rsidR="00846ABB">
        <w:t xml:space="preserve">  </w:t>
      </w:r>
    </w:p>
    <w:p w14:paraId="566D2731" w14:textId="771F4258" w:rsidR="007B53C6" w:rsidRPr="000373AF" w:rsidRDefault="0070626F" w:rsidP="007C6D86">
      <w:r>
        <w:t>I</w:t>
      </w:r>
      <w:r w:rsidR="00846ABB">
        <w:t>f</w:t>
      </w:r>
      <w:r>
        <w:t>, in fact,</w:t>
      </w:r>
      <w:r w:rsidR="00846ABB">
        <w:t xml:space="preserve"> both </w:t>
      </w:r>
      <w:r>
        <w:t>Durkheim’s and Eliade’s (</w:t>
      </w:r>
      <w:r w:rsidR="004E092B">
        <w:t>as well as Levy-Bruhl’s)</w:t>
      </w:r>
      <w:r w:rsidR="00846ABB">
        <w:t xml:space="preserve"> </w:t>
      </w:r>
      <w:r w:rsidR="00420072">
        <w:t>views of the world are true, then it means that</w:t>
      </w:r>
      <w:r w:rsidR="004E092B">
        <w:t xml:space="preserve"> </w:t>
      </w:r>
      <w:r w:rsidR="000B35B0">
        <w:t>humans</w:t>
      </w:r>
      <w:r w:rsidR="004E092B">
        <w:t xml:space="preserve"> are, whether we like it or not, spiritual beings with agency, who exist in a far </w:t>
      </w:r>
      <w:r w:rsidR="00A9527A">
        <w:t xml:space="preserve">more complex </w:t>
      </w:r>
      <w:r w:rsidR="0091082B">
        <w:t>world than</w:t>
      </w:r>
      <w:r w:rsidR="00482313">
        <w:t xml:space="preserve"> we first see, where we can </w:t>
      </w:r>
      <w:r w:rsidR="00E31B45">
        <w:t xml:space="preserve">unexpectedly </w:t>
      </w:r>
      <w:r w:rsidR="00482313">
        <w:t xml:space="preserve">encounter </w:t>
      </w:r>
      <w:r w:rsidR="009240F2">
        <w:t>the numinous ‘other’ in ways that defy easy explanations</w:t>
      </w:r>
      <w:r w:rsidR="00E31B45">
        <w:t xml:space="preserve">, </w:t>
      </w:r>
      <w:r w:rsidR="00C8494B">
        <w:t>and</w:t>
      </w:r>
      <w:r w:rsidR="00E31B45">
        <w:t xml:space="preserve"> where, as we gather, </w:t>
      </w:r>
      <w:r w:rsidR="00CA1BFE">
        <w:t>we have the agency to</w:t>
      </w:r>
      <w:r w:rsidR="00E31B45">
        <w:t xml:space="preserve"> </w:t>
      </w:r>
      <w:r w:rsidR="00B94843">
        <w:t>call into being the same or similar numinous</w:t>
      </w:r>
      <w:r w:rsidR="002D2E6B">
        <w:t>, effervescent</w:t>
      </w:r>
      <w:r w:rsidR="00B94843">
        <w:t xml:space="preserve"> </w:t>
      </w:r>
      <w:r w:rsidR="00C8494B">
        <w:t>encounters</w:t>
      </w:r>
      <w:r w:rsidR="00D17444">
        <w:t>.</w:t>
      </w:r>
      <w:r w:rsidR="00CA1BFE">
        <w:t xml:space="preserve">  It turns out that there may well be a deep truth to Pa</w:t>
      </w:r>
      <w:r w:rsidR="00EF3232">
        <w:t>rticipant 8’s conclusion that it’s both ‘</w:t>
      </w:r>
      <w:r w:rsidR="00EF3232">
        <w:rPr>
          <w:i/>
          <w:iCs/>
        </w:rPr>
        <w:t>something within us, in our mind, our spirit</w:t>
      </w:r>
      <w:r w:rsidR="000373AF">
        <w:rPr>
          <w:i/>
          <w:iCs/>
        </w:rPr>
        <w:t>, if you call it that, and it’s also something about being physically in that place</w:t>
      </w:r>
      <w:r w:rsidR="00F3632D">
        <w:t>.</w:t>
      </w:r>
      <w:r w:rsidR="000373AF">
        <w:t>’</w:t>
      </w:r>
    </w:p>
    <w:p w14:paraId="0664F7D8" w14:textId="7715133B" w:rsidR="00D17444" w:rsidRDefault="006A66F9" w:rsidP="007C6D86">
      <w:r>
        <w:t xml:space="preserve">As stated above, this work barely scratches the surface of </w:t>
      </w:r>
      <w:r w:rsidR="000C1E20">
        <w:t xml:space="preserve">this ancient conundrum, and in many </w:t>
      </w:r>
      <w:r w:rsidR="001870F6">
        <w:t>ways,</w:t>
      </w:r>
      <w:r w:rsidR="000C1E20">
        <w:t xml:space="preserve"> </w:t>
      </w:r>
      <w:r w:rsidR="002D2E6B">
        <w:t xml:space="preserve">it </w:t>
      </w:r>
      <w:r w:rsidR="000C1E20">
        <w:t xml:space="preserve">leads to more questions than answers.  </w:t>
      </w:r>
      <w:r w:rsidR="00024EAD">
        <w:t xml:space="preserve">Ingold’s </w:t>
      </w:r>
      <w:r w:rsidR="002C3C99">
        <w:t>‘L</w:t>
      </w:r>
      <w:r w:rsidR="00024EAD">
        <w:t>ines</w:t>
      </w:r>
      <w:r w:rsidR="002C3C99">
        <w:t>’</w:t>
      </w:r>
      <w:r w:rsidR="00024EAD">
        <w:t xml:space="preserve"> goes on to explore the trace in time, something that would be fascinating to explore more with St Issui’s</w:t>
      </w:r>
      <w:r w:rsidR="00957BFB">
        <w:t xml:space="preserve">.  How does the trace left by ‘journeyers’ </w:t>
      </w:r>
      <w:r w:rsidR="00E8718E">
        <w:t xml:space="preserve">at St Issui’s </w:t>
      </w:r>
      <w:r w:rsidR="00957BFB">
        <w:t>change and grow over time?</w:t>
      </w:r>
      <w:r w:rsidR="00F3632D">
        <w:t xml:space="preserve">  </w:t>
      </w:r>
      <w:r w:rsidR="007F21B1">
        <w:t>How might these traces mesh together in space and time across both the physical and spiritual landscape</w:t>
      </w:r>
      <w:r w:rsidR="007037A8">
        <w:t xml:space="preserve">?  </w:t>
      </w:r>
      <w:r w:rsidR="005F3AE7">
        <w:t xml:space="preserve">What role does the use of votive offerings and repetition play in how the sacred manifests?  </w:t>
      </w:r>
      <w:r w:rsidR="007037A8">
        <w:t xml:space="preserve">Can Eliade’s hierophanies be </w:t>
      </w:r>
      <w:r w:rsidR="003E7589">
        <w:t>mediated by humans – specifically, might St Issui’s martyrdom</w:t>
      </w:r>
      <w:r w:rsidR="00C36B1F">
        <w:t>, a</w:t>
      </w:r>
      <w:r w:rsidR="00EF1789">
        <w:t>n event mediated by gathered</w:t>
      </w:r>
      <w:r w:rsidR="00061C7E">
        <w:t xml:space="preserve"> (albeit one assumes only two)</w:t>
      </w:r>
      <w:r w:rsidR="00EF1789">
        <w:t xml:space="preserve"> humans,</w:t>
      </w:r>
      <w:r w:rsidR="003E7589">
        <w:t xml:space="preserve"> be a</w:t>
      </w:r>
      <w:r w:rsidR="00C36B1F">
        <w:t xml:space="preserve"> heirophany?</w:t>
      </w:r>
      <w:r w:rsidR="003B751A">
        <w:t xml:space="preserve">  What </w:t>
      </w:r>
      <w:r w:rsidR="009B08C1">
        <w:t>are the implications for</w:t>
      </w:r>
      <w:r w:rsidR="003B751A">
        <w:t xml:space="preserve"> </w:t>
      </w:r>
      <w:r w:rsidR="00764632">
        <w:t>spiritual agency and the numinous</w:t>
      </w:r>
      <w:r w:rsidR="003B751A">
        <w:t xml:space="preserve"> within our western, secular framework?</w:t>
      </w:r>
    </w:p>
    <w:p w14:paraId="04A80EE2" w14:textId="77777777" w:rsidR="009232CD" w:rsidRDefault="009232CD" w:rsidP="007C6D86"/>
    <w:p w14:paraId="114145EA" w14:textId="1EE94D0A" w:rsidR="009232CD" w:rsidRDefault="00350E15" w:rsidP="007C6D86">
      <w:r>
        <w:t xml:space="preserve">Total word count: </w:t>
      </w:r>
      <w:r w:rsidR="00DB046D">
        <w:tab/>
      </w:r>
      <w:r>
        <w:t>49</w:t>
      </w:r>
      <w:r w:rsidR="00CE3A70">
        <w:t>88</w:t>
      </w:r>
      <w:r>
        <w:t xml:space="preserve"> words </w:t>
      </w:r>
      <w:r w:rsidR="0067045C">
        <w:t>(excluding footnotes)</w:t>
      </w:r>
    </w:p>
    <w:p w14:paraId="691193D1" w14:textId="41AD29A3" w:rsidR="00DB046D" w:rsidRDefault="00DB046D" w:rsidP="007C6D86">
      <w:r>
        <w:tab/>
      </w:r>
      <w:r>
        <w:tab/>
      </w:r>
      <w:r>
        <w:tab/>
        <w:t>5</w:t>
      </w:r>
      <w:r w:rsidR="00FD4956">
        <w:t>302</w:t>
      </w:r>
      <w:r>
        <w:t xml:space="preserve"> words (inclusive of footnotes)</w:t>
      </w:r>
    </w:p>
    <w:p w14:paraId="6D02CAA3" w14:textId="1F24CBF9" w:rsidR="007C6D86" w:rsidRDefault="007C6D86">
      <w:r>
        <w:br w:type="page"/>
      </w:r>
    </w:p>
    <w:bookmarkStart w:id="17" w:name="_Toc163991555" w:displacedByCustomXml="next"/>
    <w:sdt>
      <w:sdtPr>
        <w:rPr>
          <w:rFonts w:asciiTheme="minorHAnsi" w:eastAsiaTheme="minorHAnsi" w:hAnsiTheme="minorHAnsi" w:cstheme="minorBidi"/>
          <w:color w:val="auto"/>
          <w:sz w:val="22"/>
          <w:szCs w:val="22"/>
        </w:rPr>
        <w:id w:val="1676528279"/>
        <w:docPartObj>
          <w:docPartGallery w:val="Bibliographies"/>
          <w:docPartUnique/>
        </w:docPartObj>
      </w:sdtPr>
      <w:sdtContent>
        <w:p w14:paraId="4E8030D4" w14:textId="63078143" w:rsidR="004116A0" w:rsidRDefault="004116A0">
          <w:pPr>
            <w:pStyle w:val="Heading1"/>
          </w:pPr>
          <w:r>
            <w:t>Bibliography</w:t>
          </w:r>
          <w:bookmarkEnd w:id="17"/>
        </w:p>
        <w:bookmarkStart w:id="18" w:name="_Hlk159070181" w:displacedByCustomXml="next"/>
        <w:sdt>
          <w:sdtPr>
            <w:id w:val="111145805"/>
            <w:bibliography/>
          </w:sdtPr>
          <w:sdtContent>
            <w:p w14:paraId="2E25EFF7" w14:textId="77777777" w:rsidR="0092071D" w:rsidRDefault="004116A0" w:rsidP="0092071D">
              <w:pPr>
                <w:pStyle w:val="Bibliography"/>
                <w:ind w:left="720" w:hanging="720"/>
                <w:rPr>
                  <w:noProof/>
                  <w:kern w:val="0"/>
                  <w:sz w:val="24"/>
                  <w:szCs w:val="24"/>
                  <w14:ligatures w14:val="none"/>
                </w:rPr>
              </w:pPr>
              <w:r>
                <w:fldChar w:fldCharType="begin"/>
              </w:r>
              <w:r>
                <w:instrText xml:space="preserve"> BIBLIOGRAPHY </w:instrText>
              </w:r>
              <w:r>
                <w:fldChar w:fldCharType="separate"/>
              </w:r>
              <w:r w:rsidR="0092071D">
                <w:rPr>
                  <w:noProof/>
                </w:rPr>
                <w:t xml:space="preserve">Bell, J., &amp; Waters, S. (2018). </w:t>
              </w:r>
              <w:r w:rsidR="0092071D">
                <w:rPr>
                  <w:i/>
                  <w:iCs/>
                  <w:noProof/>
                </w:rPr>
                <w:t>Doing your research project : a guide for first-time researchers.</w:t>
              </w:r>
              <w:r w:rsidR="0092071D">
                <w:rPr>
                  <w:noProof/>
                </w:rPr>
                <w:t xml:space="preserve"> (7th Edition ed.). London: Open University Press, McGraw-Hill Education.</w:t>
              </w:r>
            </w:p>
            <w:p w14:paraId="0073A795" w14:textId="77777777" w:rsidR="0092071D" w:rsidRDefault="0092071D" w:rsidP="0092071D">
              <w:pPr>
                <w:pStyle w:val="Bibliography"/>
                <w:ind w:left="720" w:hanging="720"/>
                <w:rPr>
                  <w:noProof/>
                </w:rPr>
              </w:pPr>
              <w:r>
                <w:rPr>
                  <w:noProof/>
                </w:rPr>
                <w:t xml:space="preserve">Durkheim, E. (1915). </w:t>
              </w:r>
              <w:r>
                <w:rPr>
                  <w:i/>
                  <w:iCs/>
                  <w:noProof/>
                </w:rPr>
                <w:t>The elementary forms of the religious life, a study in religious sociology</w:t>
              </w:r>
              <w:r>
                <w:rPr>
                  <w:noProof/>
                </w:rPr>
                <w:t xml:space="preserve"> (5th ed.). (J. W. Swain, Trans.) London: G. Allen &amp; Unwin.</w:t>
              </w:r>
            </w:p>
            <w:p w14:paraId="6FF0B23A" w14:textId="77777777" w:rsidR="0092071D" w:rsidRDefault="0092071D" w:rsidP="0092071D">
              <w:pPr>
                <w:pStyle w:val="Bibliography"/>
                <w:ind w:left="720" w:hanging="720"/>
                <w:rPr>
                  <w:noProof/>
                </w:rPr>
              </w:pPr>
              <w:r>
                <w:rPr>
                  <w:noProof/>
                </w:rPr>
                <w:t xml:space="preserve">Eliade, M. (1959 (1957)). </w:t>
              </w:r>
              <w:r>
                <w:rPr>
                  <w:i/>
                  <w:iCs/>
                  <w:noProof/>
                </w:rPr>
                <w:t>The Sacred and the Profane.</w:t>
              </w:r>
              <w:r>
                <w:rPr>
                  <w:noProof/>
                </w:rPr>
                <w:t xml:space="preserve"> (W. R. Trask, Trans.) New York: Harcourt, Brace and Company, Inc.</w:t>
              </w:r>
            </w:p>
            <w:p w14:paraId="7FF256A0" w14:textId="77777777" w:rsidR="0092071D" w:rsidRDefault="0092071D" w:rsidP="0092071D">
              <w:pPr>
                <w:pStyle w:val="Bibliography"/>
                <w:ind w:left="720" w:hanging="720"/>
                <w:rPr>
                  <w:noProof/>
                </w:rPr>
              </w:pPr>
              <w:r>
                <w:rPr>
                  <w:noProof/>
                </w:rPr>
                <w:t xml:space="preserve">Evans-Pritchard, E. (1934, May). Levy-Bruhl's Theory of Primitive Mentality. </w:t>
              </w:r>
              <w:r>
                <w:rPr>
                  <w:i/>
                  <w:iCs/>
                  <w:noProof/>
                </w:rPr>
                <w:t>Bulletin of the Faculty of Arts - Egyptian University, 2</w:t>
              </w:r>
              <w:r>
                <w:rPr>
                  <w:noProof/>
                </w:rPr>
                <w:t>(1), 1-36.</w:t>
              </w:r>
            </w:p>
            <w:p w14:paraId="0EF231BD" w14:textId="77777777" w:rsidR="0092071D" w:rsidRDefault="0092071D" w:rsidP="0092071D">
              <w:pPr>
                <w:pStyle w:val="Bibliography"/>
                <w:ind w:left="720" w:hanging="720"/>
                <w:rPr>
                  <w:noProof/>
                </w:rPr>
              </w:pPr>
              <w:r>
                <w:rPr>
                  <w:noProof/>
                </w:rPr>
                <w:t xml:space="preserve">Fields, K. E. (1995). Translator's Introduction. In E. Durkheim, </w:t>
              </w:r>
              <w:r>
                <w:rPr>
                  <w:i/>
                  <w:iCs/>
                  <w:noProof/>
                </w:rPr>
                <w:t>The Elementary Forms of Religious Life</w:t>
              </w:r>
              <w:r>
                <w:rPr>
                  <w:noProof/>
                </w:rPr>
                <w:t xml:space="preserve"> (K. E. Fields, Trans., pp. xvii-lxxiii). New York: The Free Press.</w:t>
              </w:r>
            </w:p>
            <w:p w14:paraId="7C6ACBA4" w14:textId="77777777" w:rsidR="0092071D" w:rsidRDefault="0092071D" w:rsidP="0092071D">
              <w:pPr>
                <w:pStyle w:val="Bibliography"/>
                <w:ind w:left="720" w:hanging="720"/>
                <w:rPr>
                  <w:noProof/>
                </w:rPr>
              </w:pPr>
              <w:r>
                <w:rPr>
                  <w:noProof/>
                </w:rPr>
                <w:t xml:space="preserve">Hennink, M., Hutter, I., &amp; Bailey, A. (2020). </w:t>
              </w:r>
              <w:r>
                <w:rPr>
                  <w:i/>
                  <w:iCs/>
                  <w:noProof/>
                </w:rPr>
                <w:t>Qualitative research methods</w:t>
              </w:r>
              <w:r>
                <w:rPr>
                  <w:noProof/>
                </w:rPr>
                <w:t xml:space="preserve"> (Second Edition ed.). Los Angeles: SAGE.</w:t>
              </w:r>
            </w:p>
            <w:p w14:paraId="28134452" w14:textId="77777777" w:rsidR="0092071D" w:rsidRDefault="0092071D" w:rsidP="0092071D">
              <w:pPr>
                <w:pStyle w:val="Bibliography"/>
                <w:ind w:left="720" w:hanging="720"/>
                <w:rPr>
                  <w:noProof/>
                </w:rPr>
              </w:pPr>
              <w:r>
                <w:rPr>
                  <w:noProof/>
                </w:rPr>
                <w:t xml:space="preserve">Ingold, T. (2007). </w:t>
              </w:r>
              <w:r>
                <w:rPr>
                  <w:i/>
                  <w:iCs/>
                  <w:noProof/>
                </w:rPr>
                <w:t>Lines: A Brief History.</w:t>
              </w:r>
              <w:r>
                <w:rPr>
                  <w:noProof/>
                </w:rPr>
                <w:t xml:space="preserve"> London: Routledge.</w:t>
              </w:r>
            </w:p>
            <w:p w14:paraId="0630CD71" w14:textId="77777777" w:rsidR="0092071D" w:rsidRDefault="0092071D" w:rsidP="0092071D">
              <w:pPr>
                <w:pStyle w:val="Bibliography"/>
                <w:ind w:left="720" w:hanging="720"/>
                <w:rPr>
                  <w:noProof/>
                </w:rPr>
              </w:pPr>
              <w:r>
                <w:rPr>
                  <w:noProof/>
                </w:rPr>
                <w:t xml:space="preserve">Levy-Bruhl, L. (1926). </w:t>
              </w:r>
              <w:r>
                <w:rPr>
                  <w:i/>
                  <w:iCs/>
                  <w:noProof/>
                </w:rPr>
                <w:t>How Natives Think.</w:t>
              </w:r>
              <w:r>
                <w:rPr>
                  <w:noProof/>
                </w:rPr>
                <w:t xml:space="preserve"> (L. A. CLARE, Trans.) New York: Alfred A Knopf.</w:t>
              </w:r>
            </w:p>
            <w:p w14:paraId="19461EC0" w14:textId="77777777" w:rsidR="0092071D" w:rsidRDefault="0092071D" w:rsidP="0092071D">
              <w:pPr>
                <w:pStyle w:val="Bibliography"/>
                <w:ind w:left="720" w:hanging="720"/>
                <w:rPr>
                  <w:noProof/>
                </w:rPr>
              </w:pPr>
              <w:r>
                <w:rPr>
                  <w:noProof/>
                </w:rPr>
                <w:t xml:space="preserve">Levy-Bruhl, L. (1952, June). A Letter to E. E. Evans-Pritchard. </w:t>
              </w:r>
              <w:r>
                <w:rPr>
                  <w:i/>
                  <w:iCs/>
                  <w:noProof/>
                </w:rPr>
                <w:t>The British Journal of Sociology, 3</w:t>
              </w:r>
              <w:r>
                <w:rPr>
                  <w:noProof/>
                </w:rPr>
                <w:t>(2), 117-123.</w:t>
              </w:r>
            </w:p>
            <w:p w14:paraId="32167628" w14:textId="77777777" w:rsidR="0092071D" w:rsidRDefault="0092071D" w:rsidP="0092071D">
              <w:pPr>
                <w:pStyle w:val="Bibliography"/>
                <w:ind w:left="720" w:hanging="720"/>
                <w:rPr>
                  <w:noProof/>
                </w:rPr>
              </w:pPr>
              <w:r>
                <w:rPr>
                  <w:noProof/>
                </w:rPr>
                <w:t xml:space="preserve">Teddlie, C., &amp; Tashakkori, A. (2009). </w:t>
              </w:r>
              <w:r>
                <w:rPr>
                  <w:i/>
                  <w:iCs/>
                  <w:noProof/>
                </w:rPr>
                <w:t>Foundations of Mixed Methods Research: Integrating Quantitative and Qualitative Approaches in the Social and Behavioral Sciences.</w:t>
              </w:r>
              <w:r>
                <w:rPr>
                  <w:noProof/>
                </w:rPr>
                <w:t xml:space="preserve"> London: Sage.</w:t>
              </w:r>
            </w:p>
            <w:p w14:paraId="22BF9E2C" w14:textId="77777777" w:rsidR="0092071D" w:rsidRDefault="0092071D" w:rsidP="0092071D">
              <w:pPr>
                <w:pStyle w:val="Bibliography"/>
                <w:ind w:left="720" w:hanging="720"/>
                <w:rPr>
                  <w:noProof/>
                </w:rPr>
              </w:pPr>
              <w:r>
                <w:rPr>
                  <w:noProof/>
                </w:rPr>
                <w:t xml:space="preserve">Winnan, J., Thomas, C. M. (Producers), &amp; Thomas, C. M. (Director). (2009). </w:t>
              </w:r>
              <w:r>
                <w:rPr>
                  <w:i/>
                  <w:iCs/>
                  <w:noProof/>
                </w:rPr>
                <w:t>Secret Wales</w:t>
              </w:r>
              <w:r>
                <w:rPr>
                  <w:noProof/>
                </w:rPr>
                <w:t xml:space="preserve"> [Motion Picture]. BBC TWO Wales.</w:t>
              </w:r>
            </w:p>
            <w:p w14:paraId="26DE214A" w14:textId="386E66D6" w:rsidR="004116A0" w:rsidRDefault="004116A0" w:rsidP="0092071D">
              <w:r>
                <w:rPr>
                  <w:b/>
                  <w:bCs/>
                  <w:noProof/>
                </w:rPr>
                <w:fldChar w:fldCharType="end"/>
              </w:r>
            </w:p>
          </w:sdtContent>
        </w:sdt>
        <w:bookmarkEnd w:id="18" w:displacedByCustomXml="next"/>
      </w:sdtContent>
    </w:sdt>
    <w:p w14:paraId="1BBBF848" w14:textId="5579D249" w:rsidR="00FC627B" w:rsidRDefault="00FC627B">
      <w:r>
        <w:br w:type="page"/>
      </w:r>
    </w:p>
    <w:p w14:paraId="08A08F15" w14:textId="69E630FD" w:rsidR="005F1183" w:rsidRDefault="00FC627B" w:rsidP="008C06A5">
      <w:pPr>
        <w:pStyle w:val="Heading1"/>
      </w:pPr>
      <w:bookmarkStart w:id="19" w:name="_Toc163991556"/>
      <w:r>
        <w:lastRenderedPageBreak/>
        <w:t xml:space="preserve">Appendix </w:t>
      </w:r>
      <w:r w:rsidR="00BF2DC0">
        <w:t>I</w:t>
      </w:r>
      <w:r w:rsidR="00E404CD">
        <w:t xml:space="preserve"> – </w:t>
      </w:r>
      <w:r w:rsidR="005F1183">
        <w:t>St Issui’s, Partrishow Religious Attitudes Survey</w:t>
      </w:r>
      <w:bookmarkEnd w:id="19"/>
    </w:p>
    <w:p w14:paraId="129DC5E4" w14:textId="77777777" w:rsidR="005F1183" w:rsidRPr="00F4352F" w:rsidRDefault="005F1183" w:rsidP="005F1183"/>
    <w:p w14:paraId="49BD6437" w14:textId="77777777" w:rsidR="005F1183" w:rsidRDefault="005F1183" w:rsidP="005F1183">
      <w:r>
        <w:t>Dear Visitor to St Issui’s Church and Well,</w:t>
      </w:r>
    </w:p>
    <w:p w14:paraId="01BA6827" w14:textId="77777777" w:rsidR="005F1183" w:rsidRDefault="005F1183" w:rsidP="005F1183">
      <w:r>
        <w:t xml:space="preserve">This questionnaire is designed to explore the attitudes and beliefs of parishioners, locals and visitors to manifestations of the miraculous </w:t>
      </w:r>
      <w:r w:rsidRPr="002D2C7A">
        <w:t>at the well of St Issue in Partrishow, South Wales</w:t>
      </w:r>
      <w:r>
        <w:t xml:space="preserve">.  This research is part of a project I am undertaking for my MA in Ecology and Spirituality at the University of Wales, Trinity Saint David.  The purpose of the questionnaire is to gain insight into the religious world view of the people who visit the well and the church, and in particular their attitudes and beliefs as they relate to reports of miraculous healings after visits to the well.  </w:t>
      </w:r>
    </w:p>
    <w:p w14:paraId="673A4F4C" w14:textId="77777777" w:rsidR="005F1183" w:rsidRDefault="005F1183" w:rsidP="005F1183">
      <w:r>
        <w:t xml:space="preserve">I hope that in answering these questions you will find your experience of St Issui’s Church and Well is enhanced.  </w:t>
      </w:r>
      <w:r>
        <w:rPr>
          <w:b/>
          <w:bCs/>
        </w:rPr>
        <w:t>All the information will be treated in absolute confidence, so please express your responses as honestly as possible.</w:t>
      </w:r>
      <w:r>
        <w:t xml:space="preserve">  Please feel free to ignore any question you do not wish to answer.  Your name and contact details are requested solely so that if a follow-up interview seems relevant in the context of the research project, I can contact you.  All such personal information will remain confidential and will be destroyed at the end of the project.</w:t>
      </w:r>
    </w:p>
    <w:p w14:paraId="4300FA1E" w14:textId="77777777" w:rsidR="005F1183" w:rsidRDefault="005F1183" w:rsidP="005F1183">
      <w:r>
        <w:t>WHAT TO DO:  Please answer each question by placing an X in the selected box or by writing your comments in the space provided.  In some cases, you can mark more than one box, as indicated.</w:t>
      </w:r>
    </w:p>
    <w:p w14:paraId="178823C6" w14:textId="77777777" w:rsidR="005F1183" w:rsidRDefault="005F1183" w:rsidP="005F1183"/>
    <w:p w14:paraId="5CD1125C" w14:textId="77777777" w:rsidR="005F1183" w:rsidRDefault="005F1183" w:rsidP="005F1183"/>
    <w:p w14:paraId="5BBA2C6F" w14:textId="77777777" w:rsidR="005F1183" w:rsidRDefault="005F1183" w:rsidP="005F1183">
      <w:pPr>
        <w:rPr>
          <w:b/>
          <w:bCs/>
          <w:u w:val="single"/>
        </w:rPr>
      </w:pPr>
      <w:r>
        <w:rPr>
          <w:b/>
          <w:bCs/>
          <w:u w:val="single"/>
        </w:rPr>
        <w:br w:type="page"/>
      </w:r>
    </w:p>
    <w:p w14:paraId="10479670" w14:textId="77777777" w:rsidR="005F1183" w:rsidRPr="000045D8" w:rsidRDefault="005F1183" w:rsidP="005F1183">
      <w:pPr>
        <w:rPr>
          <w:b/>
          <w:bCs/>
          <w:u w:val="single"/>
        </w:rPr>
      </w:pPr>
      <w:r w:rsidRPr="000045D8">
        <w:rPr>
          <w:b/>
          <w:bCs/>
          <w:u w:val="single"/>
        </w:rPr>
        <w:lastRenderedPageBreak/>
        <w:t xml:space="preserve">Part </w:t>
      </w:r>
      <w:r>
        <w:rPr>
          <w:b/>
          <w:bCs/>
          <w:u w:val="single"/>
        </w:rPr>
        <w:t>1</w:t>
      </w:r>
      <w:r w:rsidRPr="000045D8">
        <w:rPr>
          <w:b/>
          <w:bCs/>
          <w:u w:val="single"/>
        </w:rPr>
        <w:t xml:space="preserve"> – Religious attitudes</w:t>
      </w:r>
    </w:p>
    <w:p w14:paraId="256300AF" w14:textId="77777777" w:rsidR="005F1183" w:rsidRDefault="005F1183" w:rsidP="005F1183">
      <w:r>
        <w:t>Q1</w:t>
      </w:r>
      <w:r>
        <w:tab/>
        <w:t>How would you describe your religious upbringing?</w:t>
      </w:r>
    </w:p>
    <w:p w14:paraId="621E03AD" w14:textId="77777777" w:rsidR="005F1183" w:rsidRPr="00062819" w:rsidRDefault="005F1183" w:rsidP="005F1183">
      <w:pPr>
        <w:tabs>
          <w:tab w:val="left" w:pos="1418"/>
          <w:tab w:val="left" w:pos="1985"/>
          <w:tab w:val="left" w:pos="3969"/>
          <w:tab w:val="left" w:pos="4820"/>
          <w:tab w:val="left" w:pos="8080"/>
        </w:tabs>
        <w:rPr>
          <w:rFonts w:cstheme="minorHAnsi"/>
          <w:sz w:val="40"/>
          <w:szCs w:val="40"/>
        </w:rPr>
      </w:pPr>
      <w:r>
        <w:t xml:space="preserve">(a) Protestant </w:t>
      </w:r>
      <w:r>
        <w:tab/>
      </w:r>
      <w:sdt>
        <w:sdtPr>
          <w:rPr>
            <w:sz w:val="40"/>
            <w:szCs w:val="40"/>
          </w:rPr>
          <w:id w:val="1860929538"/>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(b) Roman Catholic</w:t>
      </w:r>
      <w:r>
        <w:tab/>
      </w:r>
      <w:sdt>
        <w:sdtPr>
          <w:rPr>
            <w:sz w:val="40"/>
            <w:szCs w:val="40"/>
          </w:rPr>
          <w:id w:val="127475774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(c) non-denominational Christian</w:t>
      </w:r>
      <w:r>
        <w:tab/>
      </w:r>
      <w:sdt>
        <w:sdtPr>
          <w:rPr>
            <w:sz w:val="40"/>
            <w:szCs w:val="40"/>
          </w:rPr>
          <w:id w:val="184535055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 xml:space="preserve">  </w:t>
      </w:r>
      <w:r>
        <w:br/>
        <w:t xml:space="preserve">(d) Jew </w:t>
      </w:r>
      <w:r>
        <w:tab/>
      </w:r>
      <w:sdt>
        <w:sdtPr>
          <w:rPr>
            <w:sz w:val="40"/>
            <w:szCs w:val="40"/>
          </w:rPr>
          <w:id w:val="-165344487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(e) Muslim </w:t>
      </w:r>
      <w:r>
        <w:tab/>
      </w:r>
      <w:sdt>
        <w:sdtPr>
          <w:rPr>
            <w:sz w:val="40"/>
            <w:szCs w:val="40"/>
          </w:rPr>
          <w:id w:val="-467749463"/>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(d) Buddhist </w:t>
      </w:r>
      <w:r>
        <w:tab/>
      </w:r>
      <w:sdt>
        <w:sdtPr>
          <w:rPr>
            <w:sz w:val="40"/>
            <w:szCs w:val="40"/>
          </w:rPr>
          <w:id w:val="121716582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 xml:space="preserve"> </w:t>
      </w:r>
      <w:r>
        <w:br/>
        <w:t>(e) Hindu</w:t>
      </w:r>
      <w:r>
        <w:tab/>
      </w:r>
      <w:sdt>
        <w:sdtPr>
          <w:rPr>
            <w:sz w:val="40"/>
            <w:szCs w:val="40"/>
          </w:rPr>
          <w:id w:val="234902743"/>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 xml:space="preserve">  </w:t>
      </w:r>
      <w:r>
        <w:tab/>
        <w:t xml:space="preserve">(f) Pagan  </w:t>
      </w:r>
      <w:r>
        <w:tab/>
      </w:r>
      <w:sdt>
        <w:sdtPr>
          <w:rPr>
            <w:sz w:val="40"/>
            <w:szCs w:val="40"/>
          </w:rPr>
          <w:id w:val="1477490063"/>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(g) Agnostic  </w:t>
      </w:r>
      <w:r>
        <w:tab/>
      </w:r>
      <w:sdt>
        <w:sdtPr>
          <w:rPr>
            <w:sz w:val="40"/>
            <w:szCs w:val="40"/>
          </w:rPr>
          <w:id w:val="-18791312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rPr>
          <w:rFonts w:cstheme="minorHAnsi"/>
          <w:sz w:val="40"/>
          <w:szCs w:val="40"/>
        </w:rPr>
        <w:br/>
      </w:r>
      <w:r>
        <w:t xml:space="preserve">(h) Atheist  </w:t>
      </w:r>
      <w:r>
        <w:tab/>
      </w:r>
      <w:sdt>
        <w:sdtPr>
          <w:rPr>
            <w:sz w:val="40"/>
            <w:szCs w:val="40"/>
          </w:rPr>
          <w:id w:val="185021801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(i) Other _______________________________________</w:t>
      </w:r>
    </w:p>
    <w:p w14:paraId="347FF657" w14:textId="77777777" w:rsidR="005F1183" w:rsidRDefault="005F1183" w:rsidP="005F1183"/>
    <w:p w14:paraId="2C1A3010" w14:textId="77777777" w:rsidR="005F1183" w:rsidRDefault="005F1183" w:rsidP="005F1183">
      <w:r>
        <w:t>Q2</w:t>
      </w:r>
      <w:r>
        <w:tab/>
        <w:t>How would you describe your religious identity now?</w:t>
      </w:r>
    </w:p>
    <w:p w14:paraId="03B2A218" w14:textId="77777777" w:rsidR="005F1183" w:rsidRPr="00062819" w:rsidRDefault="005F1183" w:rsidP="005F1183">
      <w:pPr>
        <w:tabs>
          <w:tab w:val="left" w:pos="1418"/>
          <w:tab w:val="left" w:pos="1985"/>
          <w:tab w:val="left" w:pos="3969"/>
          <w:tab w:val="left" w:pos="4820"/>
          <w:tab w:val="left" w:pos="8080"/>
        </w:tabs>
        <w:rPr>
          <w:rFonts w:cstheme="minorHAnsi"/>
          <w:sz w:val="40"/>
          <w:szCs w:val="40"/>
        </w:rPr>
      </w:pPr>
      <w:bookmarkStart w:id="20" w:name="_Hlk132966525"/>
      <w:r>
        <w:t xml:space="preserve">(a) Protestant </w:t>
      </w:r>
      <w:r>
        <w:tab/>
      </w:r>
      <w:sdt>
        <w:sdtPr>
          <w:rPr>
            <w:sz w:val="40"/>
            <w:szCs w:val="40"/>
          </w:rPr>
          <w:id w:val="-137770110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(b) Roman Catholic</w:t>
      </w:r>
      <w:r>
        <w:tab/>
      </w:r>
      <w:sdt>
        <w:sdtPr>
          <w:rPr>
            <w:sz w:val="40"/>
            <w:szCs w:val="40"/>
          </w:rPr>
          <w:id w:val="-687833241"/>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(c) non-denominational Christian</w:t>
      </w:r>
      <w:r>
        <w:tab/>
      </w:r>
      <w:sdt>
        <w:sdtPr>
          <w:rPr>
            <w:sz w:val="40"/>
            <w:szCs w:val="40"/>
          </w:rPr>
          <w:id w:val="155781626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t xml:space="preserve">(d) Jew </w:t>
      </w:r>
      <w:r>
        <w:tab/>
      </w:r>
      <w:sdt>
        <w:sdtPr>
          <w:rPr>
            <w:sz w:val="40"/>
            <w:szCs w:val="40"/>
          </w:rPr>
          <w:id w:val="139368656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(e) Muslim </w:t>
      </w:r>
      <w:r>
        <w:tab/>
      </w:r>
      <w:sdt>
        <w:sdtPr>
          <w:rPr>
            <w:sz w:val="40"/>
            <w:szCs w:val="40"/>
          </w:rPr>
          <w:id w:val="56345145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(d) Buddhist </w:t>
      </w:r>
      <w:r>
        <w:tab/>
      </w:r>
      <w:sdt>
        <w:sdtPr>
          <w:rPr>
            <w:sz w:val="40"/>
            <w:szCs w:val="40"/>
          </w:rPr>
          <w:id w:val="91598136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 xml:space="preserve"> </w:t>
      </w:r>
      <w:r>
        <w:br/>
        <w:t>(e) Hindu</w:t>
      </w:r>
      <w:r>
        <w:tab/>
      </w:r>
      <w:sdt>
        <w:sdtPr>
          <w:rPr>
            <w:sz w:val="40"/>
            <w:szCs w:val="40"/>
          </w:rPr>
          <w:id w:val="1827942947"/>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 xml:space="preserve">  </w:t>
      </w:r>
      <w:r>
        <w:tab/>
        <w:t xml:space="preserve">(f) Pagan  </w:t>
      </w:r>
      <w:r>
        <w:tab/>
      </w:r>
      <w:sdt>
        <w:sdtPr>
          <w:rPr>
            <w:sz w:val="40"/>
            <w:szCs w:val="40"/>
          </w:rPr>
          <w:id w:val="1543323851"/>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(g) Agnostic  </w:t>
      </w:r>
      <w:r>
        <w:tab/>
      </w:r>
      <w:sdt>
        <w:sdtPr>
          <w:rPr>
            <w:sz w:val="40"/>
            <w:szCs w:val="40"/>
          </w:rPr>
          <w:id w:val="1753541710"/>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rPr>
          <w:rFonts w:cstheme="minorHAnsi"/>
          <w:sz w:val="40"/>
          <w:szCs w:val="40"/>
        </w:rPr>
        <w:br/>
      </w:r>
      <w:bookmarkEnd w:id="20"/>
      <w:r>
        <w:t xml:space="preserve">(h) Atheist  </w:t>
      </w:r>
      <w:r>
        <w:tab/>
      </w:r>
      <w:sdt>
        <w:sdtPr>
          <w:rPr>
            <w:sz w:val="40"/>
            <w:szCs w:val="40"/>
          </w:rPr>
          <w:id w:val="-109855889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(i) Other _______________________________________</w:t>
      </w:r>
    </w:p>
    <w:p w14:paraId="770122BF" w14:textId="77777777" w:rsidR="005F1183" w:rsidRDefault="005F1183" w:rsidP="005F1183"/>
    <w:p w14:paraId="019EE3CA" w14:textId="77777777" w:rsidR="005F1183" w:rsidRDefault="005F1183" w:rsidP="005F1183">
      <w:r>
        <w:t>Q3 Do you attend a church or religious service regularly?</w:t>
      </w:r>
    </w:p>
    <w:p w14:paraId="47956D29" w14:textId="77777777" w:rsidR="005F1183" w:rsidRDefault="005F1183" w:rsidP="005F1183">
      <w:pPr>
        <w:keepNext/>
        <w:tabs>
          <w:tab w:val="left" w:pos="567"/>
          <w:tab w:val="left" w:pos="1418"/>
          <w:tab w:val="left" w:pos="2410"/>
          <w:tab w:val="left" w:pos="3261"/>
          <w:tab w:val="left" w:pos="7088"/>
        </w:tabs>
      </w:pPr>
      <w:r>
        <w:tab/>
        <w:t>Yes</w:t>
      </w:r>
      <w:r>
        <w:tab/>
      </w:r>
      <w:sdt>
        <w:sdtPr>
          <w:rPr>
            <w:sz w:val="40"/>
            <w:szCs w:val="40"/>
          </w:rPr>
          <w:id w:val="195165857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rPr>
          <w:rFonts w:cstheme="minorHAnsi"/>
          <w:sz w:val="40"/>
          <w:szCs w:val="40"/>
        </w:rPr>
        <w:tab/>
      </w:r>
      <w:r>
        <w:t>No</w:t>
      </w:r>
      <w:r>
        <w:tab/>
      </w:r>
      <w:sdt>
        <w:sdtPr>
          <w:rPr>
            <w:sz w:val="40"/>
            <w:szCs w:val="40"/>
          </w:rPr>
          <w:id w:val="79502864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4A89A140" w14:textId="77777777" w:rsidR="005F1183" w:rsidRDefault="005F1183" w:rsidP="005F1183">
      <w:r>
        <w:tab/>
        <w:t>If yes, which denomination?</w:t>
      </w:r>
      <w:r w:rsidRPr="00293C7B">
        <w:t xml:space="preserve"> </w:t>
      </w:r>
      <w:r>
        <w:t>_______________________________________</w:t>
      </w:r>
    </w:p>
    <w:p w14:paraId="1CFBF403" w14:textId="77777777" w:rsidR="005F1183" w:rsidRDefault="005F1183" w:rsidP="005F1183"/>
    <w:p w14:paraId="08CCCFD0" w14:textId="77777777" w:rsidR="005F1183" w:rsidRDefault="005F1183" w:rsidP="005F1183">
      <w:r>
        <w:t>Q4 Would you describe yourself as believing in:</w:t>
      </w:r>
    </w:p>
    <w:p w14:paraId="344D254C" w14:textId="77777777" w:rsidR="005F1183" w:rsidRDefault="005F1183" w:rsidP="005F1183">
      <w:r>
        <w:t xml:space="preserve">(a) God   </w:t>
      </w:r>
      <w:sdt>
        <w:sdtPr>
          <w:rPr>
            <w:sz w:val="40"/>
            <w:szCs w:val="40"/>
          </w:rPr>
          <w:id w:val="110567919"/>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(b) The Goddess   </w:t>
      </w:r>
      <w:sdt>
        <w:sdtPr>
          <w:rPr>
            <w:sz w:val="40"/>
            <w:szCs w:val="40"/>
          </w:rPr>
          <w:id w:val="56823069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(c) A supreme consciousness/being   </w:t>
      </w:r>
      <w:sdt>
        <w:sdtPr>
          <w:rPr>
            <w:sz w:val="40"/>
            <w:szCs w:val="40"/>
          </w:rPr>
          <w:id w:val="65812143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0E9C9A12" w14:textId="77777777" w:rsidR="005F1183" w:rsidRDefault="005F1183" w:rsidP="005F1183">
      <w:r>
        <w:t>(d) Other_______________________________________</w:t>
      </w:r>
    </w:p>
    <w:p w14:paraId="28CF66A1" w14:textId="77777777" w:rsidR="005F1183" w:rsidRDefault="005F1183" w:rsidP="005F1183"/>
    <w:p w14:paraId="37A0E9E8" w14:textId="77777777" w:rsidR="005F1183" w:rsidRDefault="005F1183" w:rsidP="005F1183">
      <w:r>
        <w:t>Q5 If you answered that you do believe in a higher being or power in Q4, do you believe you have a personal relationship with this being in which they answer prayers?</w:t>
      </w:r>
    </w:p>
    <w:p w14:paraId="333A44B2" w14:textId="77777777" w:rsidR="005F1183" w:rsidRDefault="005F1183" w:rsidP="005F1183">
      <w:r>
        <w:tab/>
        <w:t>(a) Yes</w:t>
      </w:r>
      <w:r>
        <w:tab/>
      </w:r>
      <w:sdt>
        <w:sdtPr>
          <w:rPr>
            <w:sz w:val="40"/>
            <w:szCs w:val="40"/>
          </w:rPr>
          <w:id w:val="-141585921"/>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(b) No</w:t>
      </w:r>
      <w:r>
        <w:tab/>
      </w:r>
      <w:sdt>
        <w:sdtPr>
          <w:rPr>
            <w:sz w:val="40"/>
            <w:szCs w:val="40"/>
          </w:rPr>
          <w:id w:val="68803032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(c) Don’t know</w:t>
      </w:r>
      <w:r>
        <w:tab/>
      </w:r>
      <w:sdt>
        <w:sdtPr>
          <w:rPr>
            <w:sz w:val="40"/>
            <w:szCs w:val="40"/>
          </w:rPr>
          <w:id w:val="-2074346030"/>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5D6A2B37" w14:textId="77777777" w:rsidR="005F1183" w:rsidRDefault="005F1183" w:rsidP="005F1183"/>
    <w:p w14:paraId="4D08D2EB" w14:textId="77777777" w:rsidR="005F1183" w:rsidRDefault="005F1183" w:rsidP="005F1183">
      <w:pPr>
        <w:keepNext/>
      </w:pPr>
      <w:r>
        <w:lastRenderedPageBreak/>
        <w:t>Q6 Do you believe that miraculous or unexplained healings occur?</w:t>
      </w:r>
    </w:p>
    <w:p w14:paraId="66905776" w14:textId="77777777" w:rsidR="005F1183" w:rsidRDefault="005F1183" w:rsidP="005F1183">
      <w:pPr>
        <w:keepNext/>
      </w:pPr>
      <w:r>
        <w:tab/>
        <w:t>(a) Yes</w:t>
      </w:r>
      <w:r>
        <w:tab/>
      </w:r>
      <w:sdt>
        <w:sdtPr>
          <w:rPr>
            <w:sz w:val="40"/>
            <w:szCs w:val="40"/>
          </w:rPr>
          <w:id w:val="135091356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(b) No</w:t>
      </w:r>
      <w:r>
        <w:tab/>
      </w:r>
      <w:sdt>
        <w:sdtPr>
          <w:rPr>
            <w:sz w:val="40"/>
            <w:szCs w:val="40"/>
          </w:rPr>
          <w:id w:val="-99379871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(c) Don’t know</w:t>
      </w:r>
      <w:r>
        <w:tab/>
      </w:r>
      <w:sdt>
        <w:sdtPr>
          <w:rPr>
            <w:sz w:val="40"/>
            <w:szCs w:val="40"/>
          </w:rPr>
          <w:id w:val="-50613029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4A783EC1" w14:textId="77777777" w:rsidR="005F1183" w:rsidRDefault="005F1183" w:rsidP="005F1183"/>
    <w:p w14:paraId="020C59BE" w14:textId="77777777" w:rsidR="005F1183" w:rsidRDefault="005F1183" w:rsidP="005F1183">
      <w:pPr>
        <w:keepNext/>
      </w:pPr>
      <w:r>
        <w:t>Q7 How would you explain such healings?</w:t>
      </w:r>
    </w:p>
    <w:p w14:paraId="2EDB8985" w14:textId="77777777" w:rsidR="005F1183" w:rsidRDefault="005F1183" w:rsidP="005F1183">
      <w:pPr>
        <w:keepNext/>
        <w:tabs>
          <w:tab w:val="left" w:pos="567"/>
          <w:tab w:val="left" w:pos="7088"/>
        </w:tabs>
      </w:pPr>
      <w:r>
        <w:tab/>
        <w:t>(a) God’s healing power.</w:t>
      </w:r>
      <w:r>
        <w:tab/>
      </w:r>
      <w:sdt>
        <w:sdtPr>
          <w:rPr>
            <w:sz w:val="40"/>
            <w:szCs w:val="40"/>
          </w:rPr>
          <w:id w:val="414135497"/>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(b) A saint’s or spirit’s healing power.</w:t>
      </w:r>
      <w:r>
        <w:tab/>
      </w:r>
      <w:sdt>
        <w:sdtPr>
          <w:rPr>
            <w:sz w:val="40"/>
            <w:szCs w:val="40"/>
          </w:rPr>
          <w:id w:val="-115452371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(c) Undefined spiritual power.</w:t>
      </w:r>
      <w:r>
        <w:tab/>
      </w:r>
      <w:sdt>
        <w:sdtPr>
          <w:rPr>
            <w:sz w:val="40"/>
            <w:szCs w:val="40"/>
          </w:rPr>
          <w:id w:val="-151591647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(d) Healing power associated with a place.</w:t>
      </w:r>
      <w:r>
        <w:tab/>
      </w:r>
      <w:sdt>
        <w:sdtPr>
          <w:rPr>
            <w:sz w:val="40"/>
            <w:szCs w:val="40"/>
          </w:rPr>
          <w:id w:val="-192764752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(e) Healing power associated with water.</w:t>
      </w:r>
      <w:r>
        <w:tab/>
      </w:r>
      <w:sdt>
        <w:sdtPr>
          <w:rPr>
            <w:sz w:val="40"/>
            <w:szCs w:val="40"/>
          </w:rPr>
          <w:id w:val="1509016993"/>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(f) Healing through power of suggestion.</w:t>
      </w:r>
      <w:r>
        <w:tab/>
      </w:r>
      <w:sdt>
        <w:sdtPr>
          <w:rPr>
            <w:sz w:val="40"/>
            <w:szCs w:val="40"/>
          </w:rPr>
          <w:id w:val="-1869666703"/>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(g) Healing through other not yet explained natural process.</w:t>
      </w:r>
      <w:r>
        <w:tab/>
      </w:r>
      <w:sdt>
        <w:sdtPr>
          <w:rPr>
            <w:sz w:val="40"/>
            <w:szCs w:val="40"/>
          </w:rPr>
          <w:id w:val="-775178610"/>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 xml:space="preserve">(h) Other </w:t>
      </w:r>
      <w:r>
        <w:tab/>
      </w:r>
      <w:sdt>
        <w:sdtPr>
          <w:rPr>
            <w:sz w:val="40"/>
            <w:szCs w:val="40"/>
          </w:rPr>
          <w:id w:val="1438638248"/>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37376F56" w14:textId="77777777" w:rsidR="005F1183" w:rsidRDefault="005F1183" w:rsidP="005F1183">
      <w:pPr>
        <w:keepNext/>
        <w:tabs>
          <w:tab w:val="left" w:pos="567"/>
          <w:tab w:val="left" w:pos="1134"/>
          <w:tab w:val="left" w:pos="7088"/>
        </w:tabs>
      </w:pPr>
      <w:r>
        <w:tab/>
      </w:r>
      <w:r>
        <w:tab/>
        <w:t>(please specify) _______________________________________</w:t>
      </w:r>
    </w:p>
    <w:p w14:paraId="64B713AD" w14:textId="77777777" w:rsidR="005F1183" w:rsidRDefault="005F1183" w:rsidP="005F1183">
      <w:pPr>
        <w:keepNext/>
      </w:pPr>
    </w:p>
    <w:p w14:paraId="5E7AC117" w14:textId="77777777" w:rsidR="005F1183" w:rsidRDefault="005F1183" w:rsidP="005F1183">
      <w:pPr>
        <w:keepNext/>
      </w:pPr>
      <w:r>
        <w:t>Q8 Have you experienced a miraculous or unexplained healing?</w:t>
      </w:r>
    </w:p>
    <w:p w14:paraId="264E891E" w14:textId="77777777" w:rsidR="005F1183" w:rsidRDefault="005F1183" w:rsidP="005F1183">
      <w:pPr>
        <w:keepNext/>
        <w:tabs>
          <w:tab w:val="left" w:pos="567"/>
          <w:tab w:val="left" w:pos="7088"/>
        </w:tabs>
      </w:pPr>
      <w:r>
        <w:tab/>
        <w:t>(a) Yes – personally</w:t>
      </w:r>
      <w:r>
        <w:tab/>
      </w:r>
      <w:sdt>
        <w:sdtPr>
          <w:rPr>
            <w:sz w:val="40"/>
            <w:szCs w:val="40"/>
          </w:rPr>
          <w:id w:val="117106896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(b) Yes – a friend</w:t>
      </w:r>
      <w:r>
        <w:tab/>
      </w:r>
      <w:sdt>
        <w:sdtPr>
          <w:rPr>
            <w:sz w:val="40"/>
            <w:szCs w:val="40"/>
          </w:rPr>
          <w:id w:val="-52347608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(c) Yes – a trustworthy source</w:t>
      </w:r>
      <w:r>
        <w:tab/>
      </w:r>
      <w:sdt>
        <w:sdtPr>
          <w:rPr>
            <w:sz w:val="40"/>
            <w:szCs w:val="40"/>
          </w:rPr>
          <w:id w:val="175324083"/>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(d) No</w:t>
      </w:r>
      <w:r>
        <w:tab/>
      </w:r>
      <w:sdt>
        <w:sdtPr>
          <w:rPr>
            <w:sz w:val="40"/>
            <w:szCs w:val="40"/>
          </w:rPr>
          <w:id w:val="-46858140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(e) Don’t know</w:t>
      </w:r>
      <w:r>
        <w:tab/>
      </w:r>
      <w:sdt>
        <w:sdtPr>
          <w:rPr>
            <w:sz w:val="40"/>
            <w:szCs w:val="40"/>
          </w:rPr>
          <w:id w:val="-1733072948"/>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2DEEFDBF" w14:textId="77777777" w:rsidR="005F1183" w:rsidRDefault="005F1183" w:rsidP="005F1183">
      <w:pPr>
        <w:tabs>
          <w:tab w:val="left" w:pos="567"/>
          <w:tab w:val="left" w:pos="7088"/>
        </w:tabs>
        <w:rPr>
          <w:sz w:val="28"/>
          <w:szCs w:val="28"/>
        </w:rPr>
      </w:pPr>
      <w:r>
        <w:tab/>
        <w:t xml:space="preserve">If yes, please give more details. </w:t>
      </w:r>
      <w:r w:rsidRPr="000045D8">
        <w:rPr>
          <w:sz w:val="28"/>
          <w:szCs w:val="28"/>
        </w:rPr>
        <w:t>________________________________________________________________________________________________________________________________________________________________________________________________</w:t>
      </w:r>
    </w:p>
    <w:p w14:paraId="4489448E" w14:textId="77777777" w:rsidR="005F1183" w:rsidRDefault="005F1183" w:rsidP="005F1183">
      <w:pPr>
        <w:tabs>
          <w:tab w:val="left" w:pos="567"/>
          <w:tab w:val="left" w:pos="7088"/>
        </w:tabs>
        <w:rPr>
          <w:sz w:val="28"/>
          <w:szCs w:val="28"/>
        </w:rPr>
      </w:pPr>
    </w:p>
    <w:p w14:paraId="6117CFF4" w14:textId="77777777" w:rsidR="005F1183" w:rsidRDefault="005F1183" w:rsidP="005F1183">
      <w:pPr>
        <w:keepNext/>
      </w:pPr>
      <w:r w:rsidRPr="00FF57DF">
        <w:lastRenderedPageBreak/>
        <w:t xml:space="preserve">Q9 </w:t>
      </w:r>
      <w:r>
        <w:t>What age bracket are you in?</w:t>
      </w:r>
    </w:p>
    <w:p w14:paraId="6991B1B5" w14:textId="77777777" w:rsidR="005F1183" w:rsidRDefault="005F1183" w:rsidP="005F1183">
      <w:pPr>
        <w:keepNext/>
        <w:tabs>
          <w:tab w:val="left" w:pos="1134"/>
          <w:tab w:val="left" w:pos="1701"/>
          <w:tab w:val="left" w:pos="2835"/>
          <w:tab w:val="left" w:pos="3402"/>
          <w:tab w:val="left" w:pos="4536"/>
          <w:tab w:val="left" w:pos="5103"/>
          <w:tab w:val="left" w:pos="6237"/>
          <w:tab w:val="left" w:pos="6804"/>
          <w:tab w:val="left" w:pos="7938"/>
        </w:tabs>
      </w:pPr>
      <w:r>
        <w:t xml:space="preserve">(a) 18-24 </w:t>
      </w:r>
      <w:r>
        <w:tab/>
      </w:r>
      <w:sdt>
        <w:sdtPr>
          <w:rPr>
            <w:sz w:val="40"/>
            <w:szCs w:val="40"/>
          </w:rPr>
          <w:id w:val="109913916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(b) 25-34</w:t>
      </w:r>
      <w:r>
        <w:tab/>
      </w:r>
      <w:sdt>
        <w:sdtPr>
          <w:rPr>
            <w:sz w:val="40"/>
            <w:szCs w:val="40"/>
          </w:rPr>
          <w:id w:val="1531222969"/>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(c) 35-54</w:t>
      </w:r>
      <w:r>
        <w:tab/>
      </w:r>
      <w:sdt>
        <w:sdtPr>
          <w:rPr>
            <w:sz w:val="40"/>
            <w:szCs w:val="40"/>
          </w:rPr>
          <w:id w:val="1309439761"/>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(d) 55-75 </w:t>
      </w:r>
      <w:r>
        <w:tab/>
      </w:r>
      <w:sdt>
        <w:sdtPr>
          <w:rPr>
            <w:sz w:val="40"/>
            <w:szCs w:val="40"/>
          </w:rPr>
          <w:id w:val="1846047773"/>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 xml:space="preserve">(e) 75 + </w:t>
      </w:r>
      <w:r>
        <w:tab/>
      </w:r>
      <w:sdt>
        <w:sdtPr>
          <w:rPr>
            <w:sz w:val="40"/>
            <w:szCs w:val="40"/>
          </w:rPr>
          <w:id w:val="-240099549"/>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155B6671" w14:textId="77777777" w:rsidR="005F1183" w:rsidRDefault="005F1183" w:rsidP="005F1183">
      <w:pPr>
        <w:rPr>
          <w:rFonts w:cstheme="minorHAnsi"/>
        </w:rPr>
      </w:pPr>
    </w:p>
    <w:p w14:paraId="6E75AFED" w14:textId="77777777" w:rsidR="005F1183" w:rsidRDefault="005F1183" w:rsidP="005F1183">
      <w:pPr>
        <w:keepNext/>
        <w:rPr>
          <w:rFonts w:cstheme="minorHAnsi"/>
        </w:rPr>
      </w:pPr>
      <w:r>
        <w:rPr>
          <w:rFonts w:cstheme="minorHAnsi"/>
        </w:rPr>
        <w:t xml:space="preserve">Q10 Do you feel that your </w:t>
      </w:r>
      <w:r w:rsidRPr="007B2E1C">
        <w:rPr>
          <w:rFonts w:cstheme="minorHAnsi"/>
        </w:rPr>
        <w:t>spirituality/belief/faith ha</w:t>
      </w:r>
      <w:r>
        <w:rPr>
          <w:rFonts w:cstheme="minorHAnsi"/>
        </w:rPr>
        <w:t>s</w:t>
      </w:r>
      <w:r w:rsidRPr="007B2E1C">
        <w:rPr>
          <w:rFonts w:cstheme="minorHAnsi"/>
        </w:rPr>
        <w:t xml:space="preserve"> changed over time</w:t>
      </w:r>
      <w:r>
        <w:rPr>
          <w:rFonts w:cstheme="minorHAnsi"/>
        </w:rPr>
        <w:t>?</w:t>
      </w:r>
    </w:p>
    <w:p w14:paraId="33EAFDC0" w14:textId="77777777" w:rsidR="005F1183" w:rsidRDefault="005F1183" w:rsidP="005F1183">
      <w:pPr>
        <w:keepNext/>
        <w:tabs>
          <w:tab w:val="left" w:pos="567"/>
          <w:tab w:val="left" w:pos="1418"/>
          <w:tab w:val="left" w:pos="2410"/>
          <w:tab w:val="left" w:pos="3261"/>
          <w:tab w:val="left" w:pos="7088"/>
        </w:tabs>
      </w:pPr>
      <w:r>
        <w:tab/>
        <w:t>Yes</w:t>
      </w:r>
      <w:r>
        <w:tab/>
      </w:r>
      <w:sdt>
        <w:sdtPr>
          <w:rPr>
            <w:sz w:val="40"/>
            <w:szCs w:val="40"/>
          </w:rPr>
          <w:id w:val="-711576039"/>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rPr>
          <w:rFonts w:cstheme="minorHAnsi"/>
          <w:sz w:val="40"/>
          <w:szCs w:val="40"/>
        </w:rPr>
        <w:tab/>
      </w:r>
      <w:r>
        <w:t>No</w:t>
      </w:r>
      <w:r>
        <w:tab/>
      </w:r>
      <w:sdt>
        <w:sdtPr>
          <w:rPr>
            <w:sz w:val="40"/>
            <w:szCs w:val="40"/>
          </w:rPr>
          <w:id w:val="-202084558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591582E5" w14:textId="77777777" w:rsidR="005F1183" w:rsidRPr="000B25AE" w:rsidRDefault="005F1183" w:rsidP="005F1183">
      <w:pPr>
        <w:keepNext/>
        <w:tabs>
          <w:tab w:val="left" w:pos="567"/>
          <w:tab w:val="left" w:pos="7088"/>
        </w:tabs>
      </w:pPr>
      <w:r>
        <w:tab/>
        <w:t xml:space="preserve">If yes, please give more details. </w:t>
      </w:r>
      <w:r w:rsidRPr="000045D8">
        <w:rPr>
          <w:sz w:val="28"/>
          <w:szCs w:val="28"/>
        </w:rPr>
        <w:t>________________________________________________________________________________________________________________________________________________________________________________________________</w:t>
      </w:r>
      <w:r>
        <w:rPr>
          <w:rFonts w:cstheme="minorHAnsi"/>
          <w:sz w:val="40"/>
          <w:szCs w:val="40"/>
        </w:rPr>
        <w:br/>
      </w:r>
    </w:p>
    <w:p w14:paraId="294B645C" w14:textId="77777777" w:rsidR="005F1183" w:rsidRPr="000B25AE" w:rsidRDefault="005F1183" w:rsidP="005F1183">
      <w:pPr>
        <w:keepNext/>
        <w:tabs>
          <w:tab w:val="left" w:pos="567"/>
          <w:tab w:val="left" w:pos="7088"/>
        </w:tabs>
        <w:rPr>
          <w:sz w:val="28"/>
          <w:szCs w:val="28"/>
        </w:rPr>
      </w:pPr>
      <w:r w:rsidRPr="000045D8">
        <w:rPr>
          <w:b/>
          <w:bCs/>
          <w:u w:val="single"/>
        </w:rPr>
        <w:t xml:space="preserve">Part </w:t>
      </w:r>
      <w:r>
        <w:rPr>
          <w:b/>
          <w:bCs/>
          <w:u w:val="single"/>
        </w:rPr>
        <w:t>3</w:t>
      </w:r>
      <w:r w:rsidRPr="000045D8">
        <w:rPr>
          <w:b/>
          <w:bCs/>
          <w:u w:val="single"/>
        </w:rPr>
        <w:t xml:space="preserve"> – St Issui’s Well</w:t>
      </w:r>
    </w:p>
    <w:p w14:paraId="4C55D6BE" w14:textId="77777777" w:rsidR="005F1183" w:rsidRDefault="005F1183" w:rsidP="005F1183">
      <w:pPr>
        <w:keepNext/>
      </w:pPr>
      <w:r>
        <w:t>Q11 Had you heard of St Issui’s Well before today?</w:t>
      </w:r>
    </w:p>
    <w:p w14:paraId="141C0F24" w14:textId="77777777" w:rsidR="005F1183" w:rsidRDefault="005F1183" w:rsidP="005F1183">
      <w:pPr>
        <w:keepNext/>
        <w:tabs>
          <w:tab w:val="left" w:pos="567"/>
          <w:tab w:val="left" w:pos="1418"/>
          <w:tab w:val="left" w:pos="2410"/>
          <w:tab w:val="left" w:pos="3261"/>
          <w:tab w:val="left" w:pos="7088"/>
        </w:tabs>
      </w:pPr>
      <w:r>
        <w:tab/>
        <w:t>(a) Yes</w:t>
      </w:r>
      <w:r>
        <w:tab/>
      </w:r>
      <w:sdt>
        <w:sdtPr>
          <w:rPr>
            <w:sz w:val="40"/>
            <w:szCs w:val="40"/>
          </w:rPr>
          <w:id w:val="1441027019"/>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(b) No</w:t>
      </w:r>
      <w:r>
        <w:tab/>
      </w:r>
      <w:sdt>
        <w:sdtPr>
          <w:rPr>
            <w:sz w:val="40"/>
            <w:szCs w:val="40"/>
          </w:rPr>
          <w:id w:val="-788970077"/>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137DA2EF" w14:textId="77777777" w:rsidR="005F1183" w:rsidRDefault="005F1183" w:rsidP="005F1183">
      <w:pPr>
        <w:keepNext/>
      </w:pPr>
      <w:r>
        <w:tab/>
        <w:t>If yes, what were your expectations of St Issui’s well?</w:t>
      </w:r>
    </w:p>
    <w:p w14:paraId="55E06FE8" w14:textId="77777777" w:rsidR="005F1183" w:rsidRDefault="005F1183" w:rsidP="005F1183">
      <w:pPr>
        <w:keepNext/>
        <w:tabs>
          <w:tab w:val="left" w:pos="567"/>
          <w:tab w:val="left" w:pos="7088"/>
        </w:tabs>
      </w:pPr>
      <w:r>
        <w:tab/>
        <w:t>(a) I thought it would be bigger.</w:t>
      </w:r>
      <w:r w:rsidRPr="00E114C0">
        <w:t xml:space="preserve"> </w:t>
      </w:r>
      <w:r>
        <w:tab/>
      </w:r>
      <w:sdt>
        <w:sdtPr>
          <w:rPr>
            <w:sz w:val="40"/>
            <w:szCs w:val="40"/>
          </w:rPr>
          <w:id w:val="-161782799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(b) A beautiful place.</w:t>
      </w:r>
      <w:r w:rsidRPr="00E114C0">
        <w:t xml:space="preserve"> </w:t>
      </w:r>
      <w:r>
        <w:tab/>
      </w:r>
      <w:sdt>
        <w:sdtPr>
          <w:rPr>
            <w:sz w:val="40"/>
            <w:szCs w:val="40"/>
          </w:rPr>
          <w:id w:val="-1713803970"/>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(c) A peaceful place.</w:t>
      </w:r>
      <w:r w:rsidRPr="00E114C0">
        <w:t xml:space="preserve"> </w:t>
      </w:r>
      <w:r>
        <w:tab/>
      </w:r>
      <w:sdt>
        <w:sdtPr>
          <w:rPr>
            <w:sz w:val="40"/>
            <w:szCs w:val="40"/>
          </w:rPr>
          <w:id w:val="-1398658749"/>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(d) A spiritual place.</w:t>
      </w:r>
      <w:r w:rsidRPr="00E114C0">
        <w:t xml:space="preserve"> </w:t>
      </w:r>
      <w:r>
        <w:tab/>
      </w:r>
      <w:sdt>
        <w:sdtPr>
          <w:rPr>
            <w:sz w:val="40"/>
            <w:szCs w:val="40"/>
          </w:rPr>
          <w:id w:val="1639458797"/>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(e) A healing place.</w:t>
      </w:r>
      <w:r w:rsidRPr="00E114C0">
        <w:t xml:space="preserve"> </w:t>
      </w:r>
      <w:r>
        <w:tab/>
      </w:r>
      <w:sdt>
        <w:sdtPr>
          <w:rPr>
            <w:sz w:val="40"/>
            <w:szCs w:val="40"/>
          </w:rPr>
          <w:id w:val="-126121593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 xml:space="preserve">(f) Other </w:t>
      </w:r>
      <w:r>
        <w:tab/>
      </w:r>
      <w:sdt>
        <w:sdtPr>
          <w:rPr>
            <w:sz w:val="40"/>
            <w:szCs w:val="40"/>
          </w:rPr>
          <w:id w:val="-43875632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1E320341" w14:textId="77777777" w:rsidR="005F1183" w:rsidRDefault="005F1183" w:rsidP="005F1183">
      <w:pPr>
        <w:keepNext/>
        <w:tabs>
          <w:tab w:val="left" w:pos="567"/>
          <w:tab w:val="left" w:pos="1134"/>
          <w:tab w:val="left" w:pos="7088"/>
        </w:tabs>
      </w:pPr>
      <w:r>
        <w:tab/>
      </w:r>
      <w:r>
        <w:tab/>
        <w:t>(please specify) _______________________________________</w:t>
      </w:r>
    </w:p>
    <w:p w14:paraId="7FB3A4A2" w14:textId="77777777" w:rsidR="005F1183" w:rsidRDefault="005F1183" w:rsidP="005F1183">
      <w:pPr>
        <w:keepNext/>
      </w:pPr>
    </w:p>
    <w:p w14:paraId="29BFDAC1" w14:textId="77777777" w:rsidR="005F1183" w:rsidRDefault="005F1183" w:rsidP="005F1183">
      <w:pPr>
        <w:keepNext/>
      </w:pPr>
      <w:r>
        <w:t xml:space="preserve">Q12 What are your reasons for visiting St Issui’s Church and Well?  </w:t>
      </w:r>
    </w:p>
    <w:p w14:paraId="4037FA5A" w14:textId="77777777" w:rsidR="005F1183" w:rsidRDefault="005F1183" w:rsidP="005F1183">
      <w:pPr>
        <w:keepNext/>
        <w:tabs>
          <w:tab w:val="left" w:pos="567"/>
          <w:tab w:val="left" w:pos="1134"/>
          <w:tab w:val="left" w:pos="7088"/>
        </w:tabs>
      </w:pPr>
      <w:r>
        <w:tab/>
        <w:t>(a) To attend a religious service</w:t>
      </w:r>
      <w:r>
        <w:tab/>
      </w:r>
      <w:sdt>
        <w:sdtPr>
          <w:rPr>
            <w:sz w:val="40"/>
            <w:szCs w:val="40"/>
          </w:rPr>
          <w:id w:val="-210718916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(b) Tourism</w:t>
      </w:r>
      <w:r>
        <w:br/>
      </w:r>
      <w:r>
        <w:tab/>
      </w:r>
      <w:r>
        <w:tab/>
        <w:t>(i) Hiking / Rambling</w:t>
      </w:r>
      <w:r>
        <w:tab/>
      </w:r>
      <w:sdt>
        <w:sdtPr>
          <w:rPr>
            <w:sz w:val="40"/>
            <w:szCs w:val="40"/>
          </w:rPr>
          <w:id w:val="-69724024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r>
      <w:r>
        <w:tab/>
        <w:t>(ii) To visit church building.</w:t>
      </w:r>
      <w:r w:rsidRPr="005F4BB6">
        <w:t xml:space="preserve"> </w:t>
      </w:r>
      <w:r>
        <w:tab/>
      </w:r>
      <w:sdt>
        <w:sdtPr>
          <w:rPr>
            <w:sz w:val="40"/>
            <w:szCs w:val="40"/>
          </w:rPr>
          <w:id w:val="2065820738"/>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lastRenderedPageBreak/>
        <w:tab/>
        <w:t>(c) To visit St Issui’s Well</w:t>
      </w:r>
      <w:r>
        <w:tab/>
      </w:r>
      <w:sdt>
        <w:sdtPr>
          <w:rPr>
            <w:sz w:val="40"/>
            <w:szCs w:val="40"/>
          </w:rPr>
          <w:id w:val="1515953013"/>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(d) For prayer and retreat time</w:t>
      </w:r>
      <w:r>
        <w:tab/>
      </w:r>
      <w:sdt>
        <w:sdtPr>
          <w:rPr>
            <w:sz w:val="40"/>
            <w:szCs w:val="40"/>
          </w:rPr>
          <w:id w:val="2109540258"/>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(e) As a place of pilgrimage</w:t>
      </w:r>
      <w:r>
        <w:tab/>
      </w:r>
      <w:sdt>
        <w:sdtPr>
          <w:rPr>
            <w:sz w:val="40"/>
            <w:szCs w:val="40"/>
          </w:rPr>
          <w:id w:val="264740300"/>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3E8C192D" w14:textId="77777777" w:rsidR="005F1183" w:rsidRDefault="005F1183" w:rsidP="005F1183">
      <w:pPr>
        <w:keepNext/>
        <w:tabs>
          <w:tab w:val="left" w:pos="567"/>
          <w:tab w:val="left" w:pos="1134"/>
          <w:tab w:val="left" w:pos="7088"/>
        </w:tabs>
      </w:pPr>
      <w:r>
        <w:tab/>
        <w:t>(f) For healing</w:t>
      </w:r>
      <w:r>
        <w:tab/>
      </w:r>
      <w:sdt>
        <w:sdtPr>
          <w:rPr>
            <w:sz w:val="40"/>
            <w:szCs w:val="40"/>
          </w:rPr>
          <w:id w:val="-1498038637"/>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 xml:space="preserve">(g) Other </w:t>
      </w:r>
      <w:r>
        <w:tab/>
      </w:r>
      <w:sdt>
        <w:sdtPr>
          <w:rPr>
            <w:sz w:val="40"/>
            <w:szCs w:val="40"/>
          </w:rPr>
          <w:id w:val="157647781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1FAE9BF5" w14:textId="77777777" w:rsidR="005F1183" w:rsidRDefault="005F1183" w:rsidP="005F1183">
      <w:pPr>
        <w:keepNext/>
        <w:tabs>
          <w:tab w:val="left" w:pos="567"/>
          <w:tab w:val="left" w:pos="1134"/>
          <w:tab w:val="left" w:pos="7088"/>
        </w:tabs>
      </w:pPr>
      <w:r>
        <w:tab/>
      </w:r>
      <w:r>
        <w:tab/>
        <w:t>(please specify) _______________________________________</w:t>
      </w:r>
    </w:p>
    <w:p w14:paraId="08A1B9DC" w14:textId="77777777" w:rsidR="005F1183" w:rsidRDefault="005F1183" w:rsidP="005F1183">
      <w:pPr>
        <w:keepNext/>
      </w:pPr>
    </w:p>
    <w:p w14:paraId="3F63D4B6" w14:textId="77777777" w:rsidR="005F1183" w:rsidRDefault="005F1183" w:rsidP="005F1183">
      <w:pPr>
        <w:keepNext/>
      </w:pPr>
      <w:r>
        <w:t>Q13 How would you describe your experience of St Issui’s well?</w:t>
      </w:r>
    </w:p>
    <w:p w14:paraId="73E40EE6" w14:textId="77777777" w:rsidR="005F1183" w:rsidRDefault="005F1183" w:rsidP="005F1183">
      <w:pPr>
        <w:keepNext/>
        <w:tabs>
          <w:tab w:val="left" w:pos="567"/>
          <w:tab w:val="left" w:pos="1134"/>
          <w:tab w:val="left" w:pos="7088"/>
        </w:tabs>
      </w:pPr>
      <w:r>
        <w:tab/>
        <w:t>(a) A beautiful place.</w:t>
      </w:r>
      <w:r w:rsidRPr="00072509">
        <w:t xml:space="preserve"> </w:t>
      </w:r>
      <w:r>
        <w:tab/>
      </w:r>
      <w:sdt>
        <w:sdtPr>
          <w:rPr>
            <w:sz w:val="40"/>
            <w:szCs w:val="40"/>
          </w:rPr>
          <w:id w:val="199591040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(b) A peaceful place.</w:t>
      </w:r>
      <w:r w:rsidRPr="00072509">
        <w:t xml:space="preserve"> </w:t>
      </w:r>
      <w:r>
        <w:tab/>
      </w:r>
      <w:sdt>
        <w:sdtPr>
          <w:rPr>
            <w:sz w:val="40"/>
            <w:szCs w:val="40"/>
          </w:rPr>
          <w:id w:val="-895120134"/>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(c) A spiritual place.</w:t>
      </w:r>
      <w:r w:rsidRPr="00072509">
        <w:t xml:space="preserve"> </w:t>
      </w:r>
      <w:r>
        <w:tab/>
      </w:r>
      <w:sdt>
        <w:sdtPr>
          <w:rPr>
            <w:sz w:val="40"/>
            <w:szCs w:val="40"/>
          </w:rPr>
          <w:id w:val="189961606"/>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0F1C8405" w14:textId="77777777" w:rsidR="005F1183" w:rsidRDefault="005F1183" w:rsidP="005F1183">
      <w:pPr>
        <w:keepNext/>
        <w:tabs>
          <w:tab w:val="left" w:pos="567"/>
          <w:tab w:val="left" w:pos="1134"/>
          <w:tab w:val="left" w:pos="7088"/>
        </w:tabs>
      </w:pPr>
      <w:r>
        <w:tab/>
        <w:t>(d) A healing place.</w:t>
      </w:r>
      <w:r w:rsidRPr="00072509">
        <w:t xml:space="preserve"> </w:t>
      </w:r>
      <w:r>
        <w:tab/>
      </w:r>
      <w:sdt>
        <w:sdtPr>
          <w:rPr>
            <w:sz w:val="40"/>
            <w:szCs w:val="40"/>
          </w:rPr>
          <w:id w:val="-208243752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br/>
      </w:r>
      <w:r>
        <w:tab/>
        <w:t xml:space="preserve">(e) Other </w:t>
      </w:r>
      <w:r>
        <w:tab/>
      </w:r>
      <w:sdt>
        <w:sdtPr>
          <w:rPr>
            <w:sz w:val="40"/>
            <w:szCs w:val="40"/>
          </w:rPr>
          <w:id w:val="-125759080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54016E09" w14:textId="77777777" w:rsidR="005F1183" w:rsidRDefault="005F1183" w:rsidP="005F1183">
      <w:pPr>
        <w:keepNext/>
        <w:tabs>
          <w:tab w:val="left" w:pos="567"/>
          <w:tab w:val="left" w:pos="1134"/>
          <w:tab w:val="left" w:pos="7088"/>
        </w:tabs>
      </w:pPr>
      <w:r>
        <w:tab/>
      </w:r>
      <w:r>
        <w:tab/>
        <w:t>(please specify) _______________________________________</w:t>
      </w:r>
    </w:p>
    <w:p w14:paraId="55E72E47" w14:textId="77777777" w:rsidR="005F1183" w:rsidRDefault="005F1183" w:rsidP="005F1183">
      <w:pPr>
        <w:keepNext/>
      </w:pPr>
    </w:p>
    <w:p w14:paraId="20E73FEC" w14:textId="77777777" w:rsidR="005F1183" w:rsidRDefault="005F1183" w:rsidP="005F1183">
      <w:pPr>
        <w:keepNext/>
      </w:pPr>
      <w:r>
        <w:t>Q14 Are you aware that some people claim to have experienced physical healings during and after visiting St Issui’s Well?</w:t>
      </w:r>
    </w:p>
    <w:p w14:paraId="628C0A50" w14:textId="77777777" w:rsidR="005F1183" w:rsidRDefault="005F1183" w:rsidP="005F1183">
      <w:pPr>
        <w:keepNext/>
        <w:tabs>
          <w:tab w:val="left" w:pos="567"/>
          <w:tab w:val="left" w:pos="1418"/>
          <w:tab w:val="left" w:pos="2410"/>
          <w:tab w:val="left" w:pos="3261"/>
          <w:tab w:val="left" w:pos="7088"/>
        </w:tabs>
      </w:pPr>
      <w:r>
        <w:tab/>
        <w:t>(a) Yes</w:t>
      </w:r>
      <w:r>
        <w:tab/>
      </w:r>
      <w:sdt>
        <w:sdtPr>
          <w:rPr>
            <w:sz w:val="40"/>
            <w:szCs w:val="40"/>
          </w:rPr>
          <w:id w:val="1986578442"/>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(b) No</w:t>
      </w:r>
      <w:r>
        <w:tab/>
      </w:r>
      <w:sdt>
        <w:sdtPr>
          <w:rPr>
            <w:sz w:val="40"/>
            <w:szCs w:val="40"/>
          </w:rPr>
          <w:id w:val="-160341397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31748724" w14:textId="77777777" w:rsidR="005F1183" w:rsidRDefault="005F1183" w:rsidP="005F1183">
      <w:pPr>
        <w:keepNext/>
        <w:rPr>
          <w:sz w:val="28"/>
          <w:szCs w:val="28"/>
        </w:rPr>
      </w:pPr>
      <w:r>
        <w:tab/>
        <w:t>If yes, what accounts have you heard.</w:t>
      </w:r>
      <w:r w:rsidRPr="00E2211E">
        <w:rPr>
          <w:sz w:val="28"/>
          <w:szCs w:val="28"/>
        </w:rPr>
        <w:t xml:space="preserve"> </w:t>
      </w:r>
      <w:r w:rsidRPr="000045D8">
        <w:rPr>
          <w:sz w:val="28"/>
          <w:szCs w:val="28"/>
        </w:rPr>
        <w:t>_______________________________________________________________</w:t>
      </w:r>
    </w:p>
    <w:p w14:paraId="5E712F04" w14:textId="77777777" w:rsidR="005F1183" w:rsidRDefault="005F1183" w:rsidP="005F1183">
      <w:pPr>
        <w:keepNext/>
        <w:rPr>
          <w:sz w:val="28"/>
          <w:szCs w:val="28"/>
        </w:rPr>
      </w:pPr>
      <w:r w:rsidRPr="000045D8">
        <w:rPr>
          <w:sz w:val="28"/>
          <w:szCs w:val="28"/>
        </w:rPr>
        <w:t>________________________________________________________________</w:t>
      </w:r>
    </w:p>
    <w:p w14:paraId="37259C79" w14:textId="77777777" w:rsidR="005F1183" w:rsidRDefault="005F1183" w:rsidP="005F1183">
      <w:pPr>
        <w:keepNext/>
      </w:pPr>
      <w:r w:rsidRPr="000045D8">
        <w:rPr>
          <w:sz w:val="28"/>
          <w:szCs w:val="28"/>
        </w:rPr>
        <w:t>________________________________________________________________</w:t>
      </w:r>
    </w:p>
    <w:p w14:paraId="38F096A3" w14:textId="77777777" w:rsidR="005F1183" w:rsidRDefault="005F1183" w:rsidP="005F1183">
      <w:pPr>
        <w:keepNext/>
      </w:pPr>
    </w:p>
    <w:p w14:paraId="00CFCC67" w14:textId="77777777" w:rsidR="005F1183" w:rsidRPr="00543C1F" w:rsidRDefault="005F1183" w:rsidP="005F1183">
      <w:pPr>
        <w:keepNext/>
        <w:rPr>
          <w:b/>
          <w:bCs/>
          <w:u w:val="single"/>
        </w:rPr>
      </w:pPr>
      <w:r w:rsidRPr="00543C1F">
        <w:rPr>
          <w:b/>
          <w:bCs/>
          <w:u w:val="single"/>
        </w:rPr>
        <w:t>Part 3 – Follow up interviews</w:t>
      </w:r>
    </w:p>
    <w:p w14:paraId="3EE12F16" w14:textId="77777777" w:rsidR="005F1183" w:rsidRDefault="005F1183" w:rsidP="005F1183">
      <w:pPr>
        <w:keepNext/>
      </w:pPr>
      <w:r>
        <w:t>Q15 Would you be willing to discuss these issues in more depth in a recorded Zoom interview?</w:t>
      </w:r>
    </w:p>
    <w:p w14:paraId="5FD82427" w14:textId="77777777" w:rsidR="005F1183" w:rsidRDefault="005F1183" w:rsidP="005F1183">
      <w:pPr>
        <w:keepNext/>
        <w:tabs>
          <w:tab w:val="left" w:pos="567"/>
          <w:tab w:val="left" w:pos="1418"/>
          <w:tab w:val="left" w:pos="2410"/>
          <w:tab w:val="left" w:pos="3261"/>
          <w:tab w:val="left" w:pos="7088"/>
        </w:tabs>
      </w:pPr>
      <w:r>
        <w:tab/>
        <w:t>(a) Yes</w:t>
      </w:r>
      <w:r>
        <w:tab/>
      </w:r>
      <w:sdt>
        <w:sdtPr>
          <w:rPr>
            <w:sz w:val="40"/>
            <w:szCs w:val="40"/>
          </w:rPr>
          <w:id w:val="1153642711"/>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r>
        <w:tab/>
        <w:t>(b) No</w:t>
      </w:r>
      <w:r>
        <w:tab/>
      </w:r>
      <w:sdt>
        <w:sdtPr>
          <w:rPr>
            <w:sz w:val="40"/>
            <w:szCs w:val="40"/>
          </w:rPr>
          <w:id w:val="2129352135"/>
          <w14:checkbox>
            <w14:checked w14:val="0"/>
            <w14:checkedState w14:val="2612" w14:font="MS Gothic"/>
            <w14:uncheckedState w14:val="2610" w14:font="MS Gothic"/>
          </w14:checkbox>
        </w:sdtPr>
        <w:sdtContent>
          <w:r>
            <w:rPr>
              <w:rFonts w:ascii="MS Gothic" w:eastAsia="MS Gothic" w:hAnsi="MS Gothic" w:hint="eastAsia"/>
              <w:sz w:val="40"/>
              <w:szCs w:val="40"/>
            </w:rPr>
            <w:t>☐</w:t>
          </w:r>
        </w:sdtContent>
      </w:sdt>
    </w:p>
    <w:p w14:paraId="01EFC436" w14:textId="77777777" w:rsidR="005F1183" w:rsidRDefault="005F1183" w:rsidP="005F1183">
      <w:pPr>
        <w:keepNext/>
      </w:pPr>
      <w:r>
        <w:lastRenderedPageBreak/>
        <w:tab/>
        <w:t>If Yes, please give name and contact details.</w:t>
      </w:r>
    </w:p>
    <w:p w14:paraId="66470F80" w14:textId="77777777" w:rsidR="005F1183" w:rsidRDefault="005F1183" w:rsidP="005F1183">
      <w:pPr>
        <w:keepNext/>
      </w:pPr>
      <w:r>
        <w:tab/>
        <w:t>Name:</w:t>
      </w:r>
      <w:r>
        <w:tab/>
      </w:r>
      <w:r>
        <w:tab/>
        <w:t>_______________________________________</w:t>
      </w:r>
    </w:p>
    <w:p w14:paraId="4F2A9112" w14:textId="77777777" w:rsidR="005F1183" w:rsidRDefault="005F1183" w:rsidP="005F1183">
      <w:pPr>
        <w:keepNext/>
      </w:pPr>
      <w:r>
        <w:tab/>
        <w:t>Email:</w:t>
      </w:r>
      <w:r>
        <w:tab/>
      </w:r>
      <w:r>
        <w:tab/>
        <w:t>_______________________________________</w:t>
      </w:r>
    </w:p>
    <w:p w14:paraId="2F0C3BC7" w14:textId="77777777" w:rsidR="005F1183" w:rsidRDefault="005F1183" w:rsidP="005F1183">
      <w:pPr>
        <w:keepNext/>
      </w:pPr>
      <w:r>
        <w:tab/>
        <w:t>Mobile:</w:t>
      </w:r>
      <w:r>
        <w:tab/>
      </w:r>
      <w:r>
        <w:tab/>
        <w:t>_______________________________________</w:t>
      </w:r>
    </w:p>
    <w:p w14:paraId="035E0BC7" w14:textId="77777777" w:rsidR="005F1183" w:rsidRPr="000045D8" w:rsidRDefault="005F1183" w:rsidP="005F1183">
      <w:pPr>
        <w:keepNext/>
      </w:pPr>
    </w:p>
    <w:p w14:paraId="40103F07" w14:textId="77777777" w:rsidR="00171DCB" w:rsidRDefault="00171DCB" w:rsidP="00171DCB"/>
    <w:p w14:paraId="4D79304A" w14:textId="3D3E563B" w:rsidR="00171DCB" w:rsidRDefault="00171DCB">
      <w:r>
        <w:br w:type="page"/>
      </w:r>
    </w:p>
    <w:p w14:paraId="1B7EFCFD" w14:textId="3508D4D6" w:rsidR="00171DCB" w:rsidRDefault="00171DCB" w:rsidP="00171DCB">
      <w:pPr>
        <w:pStyle w:val="Heading1"/>
      </w:pPr>
      <w:bookmarkStart w:id="21" w:name="_Toc163991557"/>
      <w:r>
        <w:lastRenderedPageBreak/>
        <w:t xml:space="preserve">Appendix II - </w:t>
      </w:r>
      <w:r w:rsidRPr="00171DCB">
        <w:t>In Depth Semi-Structured Interview Guide</w:t>
      </w:r>
      <w:r>
        <w:t>.</w:t>
      </w:r>
      <w:bookmarkEnd w:id="21"/>
    </w:p>
    <w:p w14:paraId="5D105931" w14:textId="77777777" w:rsidR="002F6458" w:rsidRDefault="002F6458" w:rsidP="002F6458">
      <w:pPr>
        <w:jc w:val="center"/>
        <w:rPr>
          <w:b/>
          <w:bCs/>
          <w:u w:val="single"/>
        </w:rPr>
      </w:pPr>
      <w:r w:rsidRPr="00FE1F9F">
        <w:rPr>
          <w:b/>
          <w:bCs/>
          <w:u w:val="single"/>
        </w:rPr>
        <w:t>Researching Contemporary Cosmologies HPCA7016 – Assignment 2 –</w:t>
      </w:r>
    </w:p>
    <w:p w14:paraId="573AA13D" w14:textId="77777777" w:rsidR="002F6458" w:rsidRPr="00FE1F9F" w:rsidRDefault="002F6458" w:rsidP="002F6458">
      <w:pPr>
        <w:jc w:val="center"/>
        <w:rPr>
          <w:b/>
          <w:bCs/>
          <w:u w:val="single"/>
        </w:rPr>
      </w:pPr>
      <w:r w:rsidRPr="00FE1F9F">
        <w:rPr>
          <w:b/>
          <w:bCs/>
          <w:u w:val="single"/>
        </w:rPr>
        <w:t>What are the attitudes and beliefs of church members, local residents, and visitors, to manifestations of the miraculous at the well of St Issui in Partrishow, South Wales?</w:t>
      </w:r>
    </w:p>
    <w:p w14:paraId="1C302ED4" w14:textId="77777777" w:rsidR="002F6458" w:rsidRPr="00FE1F9F" w:rsidRDefault="002F6458" w:rsidP="002F6458">
      <w:pPr>
        <w:rPr>
          <w:b/>
          <w:bCs/>
          <w:i/>
          <w:iCs/>
        </w:rPr>
      </w:pPr>
      <w:r w:rsidRPr="00FE1F9F">
        <w:rPr>
          <w:b/>
          <w:bCs/>
          <w:i/>
          <w:iCs/>
        </w:rPr>
        <w:t>In Depth Semi-Structured Interview Guide.</w:t>
      </w:r>
    </w:p>
    <w:p w14:paraId="1AD2DE96" w14:textId="77777777" w:rsidR="002F6458" w:rsidRPr="00FE1F9F" w:rsidRDefault="002F6458" w:rsidP="002F6458">
      <w:pPr>
        <w:rPr>
          <w:b/>
          <w:bCs/>
          <w:u w:val="single"/>
        </w:rPr>
      </w:pPr>
      <w:r w:rsidRPr="00FE1F9F">
        <w:rPr>
          <w:b/>
          <w:bCs/>
          <w:u w:val="single"/>
        </w:rPr>
        <w:t>Introduction</w:t>
      </w:r>
    </w:p>
    <w:p w14:paraId="26B1D2C5" w14:textId="77777777" w:rsidR="002F6458" w:rsidRDefault="002F6458" w:rsidP="002F6458">
      <w:r>
        <w:t>Hi, thanks for agreeing to meet with me.  My name’s Richard and amongst other things, I am a part time post-graduate student studying for an MA in Ecology and Spirituality at the University of Wales Trinity Saint David.</w:t>
      </w:r>
    </w:p>
    <w:p w14:paraId="0EEFA4D7" w14:textId="77777777" w:rsidR="002F6458" w:rsidRDefault="002F6458" w:rsidP="002F6458">
      <w:r>
        <w:t>This interview is part of research for a module called Researching Contemporary Cosmologies and is part of the Ecology and Spirituality course.  The module explores various research techniques and this second assignment in the module is an opportunity to use them in a short research project.</w:t>
      </w:r>
    </w:p>
    <w:p w14:paraId="1A937458" w14:textId="77777777" w:rsidR="002F6458" w:rsidRDefault="002F6458" w:rsidP="002F6458">
      <w:r>
        <w:t>The purpose then of this interview is to answer the question, ‘</w:t>
      </w:r>
      <w:r w:rsidRPr="007901FA">
        <w:t>What are the attitudes and beliefs of church members, local residents, and visitors, to manifestations of the miraculous at the well of St Issui in Partrishow, South Wales?</w:t>
      </w:r>
      <w:r>
        <w:t>’</w:t>
      </w:r>
    </w:p>
    <w:p w14:paraId="25E31C34" w14:textId="77777777" w:rsidR="002F6458" w:rsidRDefault="002F6458" w:rsidP="002F6458">
      <w:r>
        <w:t>The answers that you give and the data that I extract from them will be used to write a short 5,000-word paper outlining the different attitudes and beliefs of those that I interview, exploring and contrasting how these world views fit in with and are understood by the academy.</w:t>
      </w:r>
    </w:p>
    <w:p w14:paraId="14BDAE44" w14:textId="77777777" w:rsidR="002F6458" w:rsidRDefault="002F6458" w:rsidP="002F6458">
      <w:r>
        <w:t>The project outcome will be a short report as already mentioned, submitted to my course tutors as assignment 2 of the Researching Contemporary Cosmologies Module (HPCA7016) at the University of Wales Trinity Saint David.</w:t>
      </w:r>
    </w:p>
    <w:p w14:paraId="4BD32318" w14:textId="77777777" w:rsidR="002F6458" w:rsidRDefault="002F6458" w:rsidP="002F6458">
      <w:r>
        <w:t>Ethical issues are of foremost importance, therefore, please be aware that I will treat all that you say as confidential, and any use of your comments will be anonymised unless specific permission is given to cite your words publicly.</w:t>
      </w:r>
    </w:p>
    <w:p w14:paraId="7DF638FD" w14:textId="77777777" w:rsidR="002F6458" w:rsidRDefault="002F6458" w:rsidP="002F6458">
      <w:r>
        <w:t>Please also note that I plan to record this interview so that I have a reliable record of our conversation. This will be transcribed for use in my report and analysis.  Audio recordings will be kept on an encrypted hard drive and deleted once the assignment is completed and assessed by my course tutors.</w:t>
      </w:r>
    </w:p>
    <w:p w14:paraId="69F549FA" w14:textId="77777777" w:rsidR="002F6458" w:rsidRDefault="002F6458" w:rsidP="002F6458">
      <w:r>
        <w:t>Please indicate below that you give permission for your answers to be recorded and transcribed as described.</w:t>
      </w:r>
    </w:p>
    <w:p w14:paraId="0223F6A2" w14:textId="77777777" w:rsidR="002F6458" w:rsidRDefault="002F6458" w:rsidP="002F6458"/>
    <w:p w14:paraId="38B94D2A" w14:textId="77777777" w:rsidR="002F6458" w:rsidRDefault="002F6458" w:rsidP="002F6458">
      <w:r>
        <w:t>Name: __________________________</w:t>
      </w:r>
      <w:r>
        <w:tab/>
        <w:t>Signature:_________________</w:t>
      </w:r>
      <w:r>
        <w:tab/>
        <w:t>Date:____________</w:t>
      </w:r>
    </w:p>
    <w:p w14:paraId="37D21376" w14:textId="77777777" w:rsidR="002F6458" w:rsidRDefault="002F6458" w:rsidP="002F6458"/>
    <w:p w14:paraId="11416020" w14:textId="77777777" w:rsidR="002F6458" w:rsidRDefault="002F6458" w:rsidP="002F6458">
      <w:pPr>
        <w:rPr>
          <w:b/>
          <w:bCs/>
          <w:u w:val="single"/>
        </w:rPr>
      </w:pPr>
      <w:r>
        <w:rPr>
          <w:b/>
          <w:bCs/>
          <w:u w:val="single"/>
        </w:rPr>
        <w:br w:type="page"/>
      </w:r>
    </w:p>
    <w:p w14:paraId="14115F54" w14:textId="77777777" w:rsidR="002F6458" w:rsidRPr="00FE1F9F" w:rsidRDefault="002F6458" w:rsidP="00545A2F">
      <w:pPr>
        <w:spacing w:after="120"/>
        <w:rPr>
          <w:b/>
          <w:bCs/>
          <w:u w:val="single"/>
        </w:rPr>
      </w:pPr>
      <w:r w:rsidRPr="00FE1F9F">
        <w:rPr>
          <w:b/>
          <w:bCs/>
          <w:u w:val="single"/>
        </w:rPr>
        <w:lastRenderedPageBreak/>
        <w:t>General Questions (participant background)</w:t>
      </w:r>
    </w:p>
    <w:p w14:paraId="7982D9BA" w14:textId="77777777" w:rsidR="002F6458" w:rsidRDefault="002F6458" w:rsidP="00545A2F">
      <w:pPr>
        <w:spacing w:after="120"/>
        <w:ind w:left="720"/>
      </w:pPr>
      <w:r>
        <w:t>Could you tell me your name?</w:t>
      </w:r>
    </w:p>
    <w:p w14:paraId="2BE7A7F6" w14:textId="77777777" w:rsidR="002F6458" w:rsidRDefault="002F6458" w:rsidP="00545A2F">
      <w:pPr>
        <w:spacing w:after="120"/>
        <w:ind w:left="720"/>
      </w:pPr>
      <w:r>
        <w:t>How would you describe your religious identity and background?</w:t>
      </w:r>
    </w:p>
    <w:p w14:paraId="712357B7" w14:textId="77777777" w:rsidR="002F6458" w:rsidRDefault="002F6458" w:rsidP="00545A2F">
      <w:pPr>
        <w:spacing w:after="120"/>
        <w:ind w:left="720"/>
      </w:pPr>
      <w:r>
        <w:t>Do you attend a religious service regularly?  If yes, how would you describe it?</w:t>
      </w:r>
    </w:p>
    <w:p w14:paraId="73E8EF07" w14:textId="77777777" w:rsidR="002F6458" w:rsidRDefault="002F6458" w:rsidP="00545A2F">
      <w:pPr>
        <w:spacing w:after="120"/>
        <w:ind w:left="720"/>
      </w:pPr>
      <w:r>
        <w:t>Is the idea and expectation of the miraculous a normal part of that identity?</w:t>
      </w:r>
    </w:p>
    <w:p w14:paraId="50907210" w14:textId="77777777" w:rsidR="002F6458" w:rsidRPr="00FE1F9F" w:rsidRDefault="002F6458" w:rsidP="00545A2F">
      <w:pPr>
        <w:spacing w:after="120"/>
        <w:rPr>
          <w:b/>
          <w:bCs/>
          <w:u w:val="single"/>
        </w:rPr>
      </w:pPr>
      <w:r w:rsidRPr="00FE1F9F">
        <w:rPr>
          <w:b/>
          <w:bCs/>
          <w:u w:val="single"/>
        </w:rPr>
        <w:t>Key Questions</w:t>
      </w:r>
    </w:p>
    <w:p w14:paraId="5074BAF6" w14:textId="77777777" w:rsidR="002F6458" w:rsidRPr="00A07E03" w:rsidRDefault="002F6458" w:rsidP="00545A2F">
      <w:pPr>
        <w:spacing w:after="120"/>
        <w:ind w:left="720"/>
        <w:rPr>
          <w:b/>
          <w:bCs/>
          <w:i/>
          <w:iCs/>
        </w:rPr>
      </w:pPr>
      <w:r w:rsidRPr="00A07E03">
        <w:rPr>
          <w:b/>
          <w:bCs/>
          <w:i/>
          <w:iCs/>
        </w:rPr>
        <w:t>Beliefs about St Issui’s Well</w:t>
      </w:r>
      <w:r>
        <w:rPr>
          <w:b/>
          <w:bCs/>
          <w:i/>
          <w:iCs/>
        </w:rPr>
        <w:t xml:space="preserve"> </w:t>
      </w:r>
      <w:r w:rsidRPr="00A07E03">
        <w:rPr>
          <w:b/>
          <w:bCs/>
          <w:i/>
          <w:iCs/>
        </w:rPr>
        <w:t>(and church).</w:t>
      </w:r>
    </w:p>
    <w:p w14:paraId="29353F78" w14:textId="77777777" w:rsidR="002F6458" w:rsidRDefault="002F6458" w:rsidP="00545A2F">
      <w:pPr>
        <w:spacing w:after="120"/>
        <w:ind w:left="720"/>
      </w:pPr>
      <w:bookmarkStart w:id="22" w:name="_Hlk162189942"/>
      <w:r>
        <w:t xml:space="preserve">Do you believe that healings have taken place at St </w:t>
      </w:r>
      <w:bookmarkStart w:id="23" w:name="_Int_QvgUJM3V"/>
      <w:r>
        <w:t>Issui’s</w:t>
      </w:r>
      <w:bookmarkEnd w:id="23"/>
      <w:r>
        <w:t xml:space="preserve"> well/church?</w:t>
      </w:r>
    </w:p>
    <w:p w14:paraId="7AD098BC" w14:textId="77777777" w:rsidR="002F6458" w:rsidRDefault="002F6458" w:rsidP="00545A2F">
      <w:pPr>
        <w:spacing w:after="120"/>
        <w:ind w:left="720"/>
      </w:pPr>
      <w:r>
        <w:t>Why do you think that healings have happened there?</w:t>
      </w:r>
    </w:p>
    <w:p w14:paraId="2F8062B4" w14:textId="77777777" w:rsidR="002F6458" w:rsidRDefault="002F6458" w:rsidP="00545A2F">
      <w:pPr>
        <w:spacing w:after="120"/>
        <w:ind w:left="1440"/>
      </w:pPr>
      <w:r>
        <w:t xml:space="preserve">-What is it there that allows/enables miracles to occur? </w:t>
      </w:r>
    </w:p>
    <w:p w14:paraId="6B575759" w14:textId="77777777" w:rsidR="002F6458" w:rsidRDefault="002F6458" w:rsidP="00545A2F">
      <w:pPr>
        <w:spacing w:after="120"/>
        <w:ind w:left="2160"/>
      </w:pPr>
      <w:r>
        <w:t xml:space="preserve">(Something in our mind? Something about the place?  Something in the water?  It’s a ‘thin place’.  St </w:t>
      </w:r>
      <w:bookmarkStart w:id="24" w:name="_Int_Jh3hIppi"/>
      <w:r>
        <w:t>Issui</w:t>
      </w:r>
      <w:bookmarkEnd w:id="24"/>
      <w:r>
        <w:t>?  God?  Holy Spirit?)</w:t>
      </w:r>
    </w:p>
    <w:p w14:paraId="06D21747" w14:textId="77777777" w:rsidR="002F6458" w:rsidRDefault="002F6458" w:rsidP="00545A2F">
      <w:pPr>
        <w:spacing w:after="120"/>
        <w:ind w:left="1440"/>
      </w:pPr>
      <w:r>
        <w:t>-Why do you think miracles have been reported/experienced at St Issui’s well and not at other places?</w:t>
      </w:r>
    </w:p>
    <w:p w14:paraId="099E64E7" w14:textId="77777777" w:rsidR="002F6458" w:rsidRPr="00A07E03" w:rsidRDefault="002F6458" w:rsidP="00545A2F">
      <w:pPr>
        <w:spacing w:after="120"/>
        <w:ind w:left="720"/>
        <w:rPr>
          <w:b/>
          <w:bCs/>
          <w:i/>
          <w:iCs/>
        </w:rPr>
      </w:pPr>
      <w:bookmarkStart w:id="25" w:name="_Hlk162190022"/>
      <w:bookmarkEnd w:id="22"/>
      <w:r w:rsidRPr="00A07E03">
        <w:rPr>
          <w:b/>
          <w:bCs/>
          <w:i/>
          <w:iCs/>
        </w:rPr>
        <w:t>Experiences of St Issui’s well</w:t>
      </w:r>
      <w:r>
        <w:rPr>
          <w:b/>
          <w:bCs/>
          <w:i/>
          <w:iCs/>
        </w:rPr>
        <w:t xml:space="preserve"> </w:t>
      </w:r>
      <w:r w:rsidRPr="00A07E03">
        <w:rPr>
          <w:b/>
          <w:bCs/>
          <w:i/>
          <w:iCs/>
        </w:rPr>
        <w:t>(and church).</w:t>
      </w:r>
    </w:p>
    <w:p w14:paraId="1C91B85A" w14:textId="77777777" w:rsidR="002F6458" w:rsidRDefault="002F6458" w:rsidP="00545A2F">
      <w:pPr>
        <w:spacing w:after="120"/>
        <w:ind w:left="720"/>
      </w:pPr>
      <w:r>
        <w:t>Please describe your visit(s) to St Issui’s Well and or church.</w:t>
      </w:r>
    </w:p>
    <w:p w14:paraId="1D5A24A5" w14:textId="77777777" w:rsidR="002F6458" w:rsidRDefault="002F6458" w:rsidP="00545A2F">
      <w:pPr>
        <w:spacing w:after="120"/>
        <w:ind w:left="1440"/>
      </w:pPr>
      <w:r>
        <w:t>-What was your purpose in going to St Issui’s?</w:t>
      </w:r>
    </w:p>
    <w:p w14:paraId="263CA084" w14:textId="77777777" w:rsidR="002F6458" w:rsidRDefault="002F6458" w:rsidP="00545A2F">
      <w:pPr>
        <w:spacing w:after="120"/>
        <w:ind w:left="1440"/>
      </w:pPr>
      <w:r>
        <w:t>-What happened to you because of your visit?</w:t>
      </w:r>
    </w:p>
    <w:p w14:paraId="7EE6A1DF" w14:textId="77777777" w:rsidR="002F6458" w:rsidRDefault="002F6458" w:rsidP="00545A2F">
      <w:pPr>
        <w:spacing w:after="120"/>
        <w:ind w:left="1440"/>
      </w:pPr>
      <w:r>
        <w:t>-Do you consider this to be a ‘miraculous’ event?</w:t>
      </w:r>
    </w:p>
    <w:p w14:paraId="70DCD182" w14:textId="77777777" w:rsidR="002F6458" w:rsidRDefault="002F6458" w:rsidP="00545A2F">
      <w:pPr>
        <w:spacing w:after="120"/>
        <w:ind w:left="1440"/>
      </w:pPr>
      <w:r>
        <w:t>-Is there anything else that stands out in your memory of your visit?</w:t>
      </w:r>
    </w:p>
    <w:p w14:paraId="59692643" w14:textId="77777777" w:rsidR="002F6458" w:rsidRPr="00A07E03" w:rsidRDefault="002F6458" w:rsidP="00545A2F">
      <w:pPr>
        <w:spacing w:after="120"/>
        <w:ind w:left="720"/>
        <w:rPr>
          <w:b/>
          <w:bCs/>
          <w:i/>
          <w:iCs/>
        </w:rPr>
      </w:pPr>
      <w:bookmarkStart w:id="26" w:name="_Hlk162190137"/>
      <w:bookmarkEnd w:id="25"/>
      <w:r w:rsidRPr="00A07E03">
        <w:rPr>
          <w:b/>
          <w:bCs/>
          <w:i/>
          <w:iCs/>
        </w:rPr>
        <w:t>Attitudes about St Issui’s well (and church).</w:t>
      </w:r>
    </w:p>
    <w:p w14:paraId="31EDAF1C" w14:textId="77777777" w:rsidR="002F6458" w:rsidRDefault="002F6458" w:rsidP="00545A2F">
      <w:pPr>
        <w:spacing w:after="120"/>
        <w:ind w:left="720"/>
      </w:pPr>
      <w:r>
        <w:t>How do you view the practice by some visitors to St Issui’s Well of leaving votive offerings?</w:t>
      </w:r>
    </w:p>
    <w:p w14:paraId="066385B0" w14:textId="77777777" w:rsidR="002F6458" w:rsidRDefault="002F6458" w:rsidP="00545A2F">
      <w:pPr>
        <w:spacing w:after="120"/>
        <w:ind w:left="1440"/>
      </w:pPr>
      <w:r>
        <w:t>-Why do you think people leave such items?</w:t>
      </w:r>
    </w:p>
    <w:p w14:paraId="330C737A" w14:textId="77777777" w:rsidR="002F6458" w:rsidRDefault="002F6458" w:rsidP="00545A2F">
      <w:pPr>
        <w:spacing w:after="120"/>
        <w:ind w:left="720"/>
      </w:pPr>
      <w:r>
        <w:t>How do the physical surroundings of St Issui’s Well make you feel when considering the possibility of miracles?</w:t>
      </w:r>
    </w:p>
    <w:p w14:paraId="7FB6CE2E" w14:textId="77777777" w:rsidR="002F6458" w:rsidRDefault="002F6458" w:rsidP="00545A2F">
      <w:pPr>
        <w:spacing w:after="120"/>
        <w:ind w:left="1440"/>
      </w:pPr>
      <w:r>
        <w:t>-Was there water in the well when you visited?</w:t>
      </w:r>
    </w:p>
    <w:p w14:paraId="2310CA20" w14:textId="77777777" w:rsidR="002F6458" w:rsidRDefault="002F6458" w:rsidP="00545A2F">
      <w:pPr>
        <w:spacing w:after="120"/>
        <w:ind w:left="1440"/>
      </w:pPr>
      <w:r>
        <w:t>-Is water in the well actually important?  Why/Why not?</w:t>
      </w:r>
    </w:p>
    <w:p w14:paraId="5626FA93" w14:textId="77777777" w:rsidR="002F6458" w:rsidRDefault="002F6458" w:rsidP="00545A2F">
      <w:pPr>
        <w:spacing w:after="120"/>
        <w:ind w:left="720"/>
      </w:pPr>
      <w:r>
        <w:t>Is the relative isolation of St Issu’s Well a positive or negative thing for those seeking healing? Why?</w:t>
      </w:r>
    </w:p>
    <w:bookmarkEnd w:id="26"/>
    <w:p w14:paraId="18761F1E" w14:textId="77777777" w:rsidR="002F6458" w:rsidRDefault="002F6458" w:rsidP="00545A2F">
      <w:pPr>
        <w:spacing w:after="120"/>
        <w:rPr>
          <w:b/>
          <w:bCs/>
          <w:u w:val="single"/>
        </w:rPr>
      </w:pPr>
      <w:r>
        <w:rPr>
          <w:b/>
          <w:bCs/>
          <w:u w:val="single"/>
        </w:rPr>
        <w:t>Closing Questions</w:t>
      </w:r>
    </w:p>
    <w:p w14:paraId="0694760D" w14:textId="77777777" w:rsidR="002F6458" w:rsidRDefault="002F6458" w:rsidP="00545A2F">
      <w:pPr>
        <w:spacing w:after="120"/>
      </w:pPr>
      <w:r>
        <w:t>Have you ever discussed miracles at St Issui’s with anyone else?</w:t>
      </w:r>
    </w:p>
    <w:p w14:paraId="08819463" w14:textId="77777777" w:rsidR="002F6458" w:rsidRDefault="002F6458" w:rsidP="00545A2F">
      <w:pPr>
        <w:spacing w:after="120"/>
      </w:pPr>
      <w:r>
        <w:t>How did they respond?</w:t>
      </w:r>
    </w:p>
    <w:p w14:paraId="6E264E43" w14:textId="77777777" w:rsidR="002F6458" w:rsidRDefault="002F6458" w:rsidP="00E91C3B">
      <w:pPr>
        <w:spacing w:after="120"/>
      </w:pPr>
      <w:r>
        <w:t>Have you ever seen miracles elsewhere?</w:t>
      </w:r>
    </w:p>
    <w:p w14:paraId="4E95584D" w14:textId="77777777" w:rsidR="002F6458" w:rsidRPr="0074184F" w:rsidRDefault="002F6458" w:rsidP="00E91C3B">
      <w:pPr>
        <w:spacing w:after="120"/>
      </w:pPr>
      <w:r>
        <w:t>Many thanks for your time.</w:t>
      </w:r>
    </w:p>
    <w:p w14:paraId="783C4AA5" w14:textId="77777777" w:rsidR="00171DCB" w:rsidRPr="00171DCB" w:rsidRDefault="00171DCB" w:rsidP="00E91C3B">
      <w:pPr>
        <w:spacing w:after="120"/>
      </w:pPr>
    </w:p>
    <w:sectPr w:rsidR="00171DCB" w:rsidRPr="00171D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A18BA6" w14:textId="77777777" w:rsidR="00BC697D" w:rsidRDefault="00BC697D" w:rsidP="00566E67">
      <w:pPr>
        <w:spacing w:after="0" w:line="240" w:lineRule="auto"/>
      </w:pPr>
      <w:r>
        <w:separator/>
      </w:r>
    </w:p>
  </w:endnote>
  <w:endnote w:type="continuationSeparator" w:id="0">
    <w:p w14:paraId="572E4E3B" w14:textId="77777777" w:rsidR="00BC697D" w:rsidRDefault="00BC697D" w:rsidP="00566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D7721B" w14:textId="77777777" w:rsidR="00BC697D" w:rsidRDefault="00BC697D" w:rsidP="00566E67">
      <w:pPr>
        <w:spacing w:after="0" w:line="240" w:lineRule="auto"/>
      </w:pPr>
      <w:r>
        <w:separator/>
      </w:r>
    </w:p>
  </w:footnote>
  <w:footnote w:type="continuationSeparator" w:id="0">
    <w:p w14:paraId="0DD02E08" w14:textId="77777777" w:rsidR="00BC697D" w:rsidRDefault="00BC697D" w:rsidP="00566E67">
      <w:pPr>
        <w:spacing w:after="0" w:line="240" w:lineRule="auto"/>
      </w:pPr>
      <w:r>
        <w:continuationSeparator/>
      </w:r>
    </w:p>
  </w:footnote>
  <w:footnote w:id="1">
    <w:p w14:paraId="778BA410" w14:textId="77777777" w:rsidR="00505BCC" w:rsidRDefault="00505BCC" w:rsidP="00505BCC">
      <w:pPr>
        <w:pStyle w:val="FootnoteText"/>
      </w:pPr>
      <w:r>
        <w:rPr>
          <w:rStyle w:val="FootnoteReference"/>
        </w:rPr>
        <w:footnoteRef/>
      </w:r>
      <w:r>
        <w:t xml:space="preserve"> </w:t>
      </w:r>
      <w:r w:rsidRPr="00B558C0">
        <w:t xml:space="preserve">Durkheim, E. (1915). </w:t>
      </w:r>
      <w:r w:rsidRPr="00B558C0">
        <w:rPr>
          <w:i/>
          <w:iCs/>
        </w:rPr>
        <w:t>The elementary forms of the religious life, a study in religious sociology</w:t>
      </w:r>
      <w:r w:rsidRPr="00B558C0">
        <w:t xml:space="preserve"> (5th ed.). (J. W. Swain, Trans.) London: G. Allen &amp; Unwin.</w:t>
      </w:r>
    </w:p>
  </w:footnote>
  <w:footnote w:id="2">
    <w:p w14:paraId="2144F8EB" w14:textId="77777777" w:rsidR="00505BCC" w:rsidRDefault="00505BCC" w:rsidP="00505BCC">
      <w:pPr>
        <w:pStyle w:val="FootnoteText"/>
      </w:pPr>
      <w:r>
        <w:rPr>
          <w:rStyle w:val="FootnoteReference"/>
        </w:rPr>
        <w:footnoteRef/>
      </w:r>
      <w:r>
        <w:t xml:space="preserve"> </w:t>
      </w:r>
      <w:r w:rsidRPr="00C32D5E">
        <w:t xml:space="preserve">Eliade, M. (1959 (1957)). </w:t>
      </w:r>
      <w:r w:rsidRPr="00C32D5E">
        <w:rPr>
          <w:i/>
          <w:iCs/>
        </w:rPr>
        <w:t>The Sacred and the Profane.</w:t>
      </w:r>
      <w:r w:rsidRPr="00C32D5E">
        <w:t xml:space="preserve"> (W. R. Trask, Trans.) New York: Harcourt, Brace and Company, Inc.</w:t>
      </w:r>
    </w:p>
  </w:footnote>
  <w:footnote w:id="3">
    <w:p w14:paraId="5AD8E4DD" w14:textId="77777777" w:rsidR="00BA255F" w:rsidRPr="002B36C8" w:rsidRDefault="00BA255F" w:rsidP="00BA255F">
      <w:pPr>
        <w:pStyle w:val="FootnoteText"/>
      </w:pPr>
      <w:r>
        <w:rPr>
          <w:rStyle w:val="FootnoteReference"/>
        </w:rPr>
        <w:footnoteRef/>
      </w:r>
      <w:r>
        <w:t xml:space="preserve">  </w:t>
      </w:r>
      <w:r w:rsidRPr="00D26FEC">
        <w:t xml:space="preserve">Winnan, J., Thomas, C. M. (Producers), &amp; Thomas, C. M. (Director). (2009). </w:t>
      </w:r>
      <w:r w:rsidRPr="00A72E7B">
        <w:rPr>
          <w:i/>
          <w:iCs/>
        </w:rPr>
        <w:t>Secret Wales</w:t>
      </w:r>
      <w:r w:rsidRPr="00D26FEC">
        <w:t xml:space="preserve"> [Motion Picture]. BBC TWO Wales.</w:t>
      </w:r>
    </w:p>
  </w:footnote>
  <w:footnote w:id="4">
    <w:p w14:paraId="372C3789" w14:textId="05FEA4D4" w:rsidR="008578A9" w:rsidRPr="008578A9" w:rsidRDefault="008578A9">
      <w:pPr>
        <w:pStyle w:val="FootnoteText"/>
        <w:rPr>
          <w:lang w:val="en-US"/>
        </w:rPr>
      </w:pPr>
      <w:r>
        <w:rPr>
          <w:rStyle w:val="FootnoteReference"/>
        </w:rPr>
        <w:footnoteRef/>
      </w:r>
      <w:r>
        <w:t xml:space="preserve"> </w:t>
      </w:r>
      <w:r w:rsidRPr="004520D8">
        <w:t>Fields, K. E. (1995). Translator's Introduction. In E. Durkheim, The Elementary Forms of Religious Life (K. E. Fields, Trans., pp. xvii-lxxiii). New York: The Free Press.</w:t>
      </w:r>
      <w:r>
        <w:t xml:space="preserve"> p. </w:t>
      </w:r>
      <w:r w:rsidR="00D32ED5">
        <w:t>xli</w:t>
      </w:r>
    </w:p>
  </w:footnote>
  <w:footnote w:id="5">
    <w:p w14:paraId="40D00CF8" w14:textId="59E50E5F" w:rsidR="002664F5" w:rsidRPr="002664F5" w:rsidRDefault="002664F5">
      <w:pPr>
        <w:pStyle w:val="FootnoteText"/>
        <w:rPr>
          <w:lang w:val="en-US"/>
        </w:rPr>
      </w:pPr>
      <w:r>
        <w:rPr>
          <w:rStyle w:val="FootnoteReference"/>
        </w:rPr>
        <w:footnoteRef/>
      </w:r>
      <w:r>
        <w:t xml:space="preserve"> </w:t>
      </w:r>
      <w:r w:rsidRPr="00C32D5E">
        <w:t xml:space="preserve">Eliade, M. (1959 (1957)). </w:t>
      </w:r>
      <w:r w:rsidRPr="00C32D5E">
        <w:rPr>
          <w:i/>
          <w:iCs/>
        </w:rPr>
        <w:t>The Sacred and the Profane.</w:t>
      </w:r>
      <w:r w:rsidRPr="00C32D5E">
        <w:t xml:space="preserve"> (W. R. Trask, Trans.) New York: Harcourt, Brace and Company, Inc.</w:t>
      </w:r>
      <w:r>
        <w:t xml:space="preserve"> p. </w:t>
      </w:r>
      <w:r w:rsidR="006F54CB">
        <w:t>10</w:t>
      </w:r>
    </w:p>
  </w:footnote>
  <w:footnote w:id="6">
    <w:p w14:paraId="0027C068" w14:textId="69658E68" w:rsidR="00FE5108" w:rsidRDefault="00FE5108">
      <w:pPr>
        <w:pStyle w:val="FootnoteText"/>
      </w:pPr>
      <w:r>
        <w:rPr>
          <w:rStyle w:val="FootnoteReference"/>
        </w:rPr>
        <w:footnoteRef/>
      </w:r>
      <w:r>
        <w:t xml:space="preserve"> </w:t>
      </w:r>
      <w:r w:rsidRPr="000D3B88">
        <w:t>Levy-Bruhl, L. (1926). How Natives Think. (L. A. CLARE, Trans.) New York: Alfred A Knopf.</w:t>
      </w:r>
    </w:p>
  </w:footnote>
  <w:footnote w:id="7">
    <w:p w14:paraId="35BDC30B" w14:textId="7B018E49" w:rsidR="003622EB" w:rsidRDefault="003622EB">
      <w:pPr>
        <w:pStyle w:val="FootnoteText"/>
      </w:pPr>
      <w:r>
        <w:rPr>
          <w:rStyle w:val="FootnoteReference"/>
        </w:rPr>
        <w:footnoteRef/>
      </w:r>
      <w:r>
        <w:t xml:space="preserve"> </w:t>
      </w:r>
      <w:r w:rsidR="00BF7BC2" w:rsidRPr="00594258">
        <w:t>Evans-Pritchard, E. (1934, May). Levy-Bruhl's Theory of Primitive Mentality. Bulletin of the Faculty of Arts - Egyptian University, 2(1)</w:t>
      </w:r>
      <w:r w:rsidR="00BF7BC2" w:rsidRPr="00BF7BC2">
        <w:t xml:space="preserve"> </w:t>
      </w:r>
      <w:r w:rsidR="00BF7BC2">
        <w:t>p. 26</w:t>
      </w:r>
    </w:p>
  </w:footnote>
  <w:footnote w:id="8">
    <w:p w14:paraId="4D198521" w14:textId="39C9D77E" w:rsidR="003D245C" w:rsidRDefault="003D245C" w:rsidP="003D245C">
      <w:pPr>
        <w:pStyle w:val="FootnoteText"/>
      </w:pPr>
      <w:r>
        <w:rPr>
          <w:rStyle w:val="FootnoteReference"/>
        </w:rPr>
        <w:footnoteRef/>
      </w:r>
      <w:r>
        <w:t xml:space="preserve"> </w:t>
      </w:r>
      <w:r w:rsidR="00E46114" w:rsidRPr="00594258">
        <w:t xml:space="preserve">Evans-Pritchard, E. (1934). </w:t>
      </w:r>
      <w:r w:rsidR="008040C1">
        <w:t>p. 18</w:t>
      </w:r>
    </w:p>
  </w:footnote>
  <w:footnote w:id="9">
    <w:p w14:paraId="717F0F76" w14:textId="0E58A74B" w:rsidR="00626DF0" w:rsidRDefault="00626DF0" w:rsidP="00626DF0">
      <w:pPr>
        <w:pStyle w:val="FootnoteText"/>
      </w:pPr>
      <w:r>
        <w:rPr>
          <w:rStyle w:val="FootnoteReference"/>
        </w:rPr>
        <w:footnoteRef/>
      </w:r>
      <w:r>
        <w:t xml:space="preserve"> </w:t>
      </w:r>
      <w:r w:rsidR="001A215C" w:rsidRPr="001A215C">
        <w:t xml:space="preserve">Levy-Bruhl, L. (1952, June). A Letter to E. E. Evans-Pritchard. The British Journal of Sociology, 3(2), </w:t>
      </w:r>
      <w:r w:rsidR="00E94522">
        <w:t>p</w:t>
      </w:r>
      <w:r w:rsidRPr="000F0F65">
        <w:t xml:space="preserve">. </w:t>
      </w:r>
      <w:r>
        <w:t>122</w:t>
      </w:r>
    </w:p>
  </w:footnote>
  <w:footnote w:id="10">
    <w:p w14:paraId="040964C0" w14:textId="2AA1387E" w:rsidR="00D3073C" w:rsidRDefault="00D3073C">
      <w:pPr>
        <w:pStyle w:val="FootnoteText"/>
      </w:pPr>
      <w:r>
        <w:rPr>
          <w:rStyle w:val="FootnoteReference"/>
        </w:rPr>
        <w:footnoteRef/>
      </w:r>
      <w:r>
        <w:t xml:space="preserve"> </w:t>
      </w:r>
      <w:r w:rsidRPr="00D3073C">
        <w:t>Eliade, M. (1959 (1957))</w:t>
      </w:r>
      <w:r w:rsidR="00FD4BD4">
        <w:t xml:space="preserve"> p. 11</w:t>
      </w:r>
    </w:p>
  </w:footnote>
  <w:footnote w:id="11">
    <w:p w14:paraId="78E87D12" w14:textId="48841E07" w:rsidR="00180E22" w:rsidRDefault="00180E22" w:rsidP="00180E22">
      <w:pPr>
        <w:pStyle w:val="FootnoteText"/>
      </w:pPr>
      <w:r>
        <w:rPr>
          <w:rStyle w:val="FootnoteReference"/>
        </w:rPr>
        <w:footnoteRef/>
      </w:r>
      <w:r>
        <w:t xml:space="preserve"> </w:t>
      </w:r>
      <w:r w:rsidR="00E94522" w:rsidRPr="004520D8">
        <w:t>Fields, K. E. (1995)</w:t>
      </w:r>
      <w:r>
        <w:t>. p. xli</w:t>
      </w:r>
    </w:p>
  </w:footnote>
  <w:footnote w:id="12">
    <w:p w14:paraId="705A96B9" w14:textId="4E294457" w:rsidR="00FD4BD4" w:rsidRDefault="00FD4BD4">
      <w:pPr>
        <w:pStyle w:val="FootnoteText"/>
      </w:pPr>
      <w:r>
        <w:rPr>
          <w:rStyle w:val="FootnoteReference"/>
        </w:rPr>
        <w:footnoteRef/>
      </w:r>
      <w:r>
        <w:t xml:space="preserve"> </w:t>
      </w:r>
      <w:r w:rsidR="002D2F27" w:rsidRPr="002D2F27">
        <w:t>Levy-Bruhl, L. (1926)</w:t>
      </w:r>
      <w:r w:rsidR="001265CA">
        <w:t xml:space="preserve"> </w:t>
      </w:r>
    </w:p>
  </w:footnote>
  <w:footnote w:id="13">
    <w:p w14:paraId="784FDAC2" w14:textId="5F3A1164" w:rsidR="000C464D" w:rsidRPr="000C464D" w:rsidRDefault="000C464D">
      <w:pPr>
        <w:pStyle w:val="FootnoteText"/>
        <w:rPr>
          <w:lang w:val="en-US"/>
        </w:rPr>
      </w:pPr>
      <w:r>
        <w:rPr>
          <w:rStyle w:val="FootnoteReference"/>
        </w:rPr>
        <w:footnoteRef/>
      </w:r>
      <w:r>
        <w:t xml:space="preserve"> </w:t>
      </w:r>
      <w:r w:rsidR="006E5CA1" w:rsidRPr="006E5CA1">
        <w:t xml:space="preserve">Ingold, T. (2007). </w:t>
      </w:r>
      <w:r w:rsidR="006E5CA1" w:rsidRPr="006E5CA1">
        <w:rPr>
          <w:i/>
          <w:iCs/>
        </w:rPr>
        <w:t>Lines: A Brief History</w:t>
      </w:r>
      <w:r w:rsidR="006E5CA1" w:rsidRPr="006E5CA1">
        <w:t>. London: Routledge.</w:t>
      </w:r>
    </w:p>
  </w:footnote>
  <w:footnote w:id="14">
    <w:p w14:paraId="19B60C2A" w14:textId="7C8D59DA" w:rsidR="00613F38" w:rsidRDefault="00613F38">
      <w:pPr>
        <w:pStyle w:val="FootnoteText"/>
      </w:pPr>
      <w:r>
        <w:rPr>
          <w:rStyle w:val="FootnoteReference"/>
        </w:rPr>
        <w:footnoteRef/>
      </w:r>
      <w:r>
        <w:t xml:space="preserve"> Ibid. p. 44</w:t>
      </w:r>
    </w:p>
  </w:footnote>
  <w:footnote w:id="15">
    <w:p w14:paraId="6AB57240" w14:textId="4EEFF8A0" w:rsidR="00DB6B66" w:rsidRDefault="00DB6B66">
      <w:pPr>
        <w:pStyle w:val="FootnoteText"/>
      </w:pPr>
      <w:r>
        <w:rPr>
          <w:rStyle w:val="FootnoteReference"/>
        </w:rPr>
        <w:footnoteRef/>
      </w:r>
      <w:r>
        <w:t xml:space="preserve"> Ibid. p. </w:t>
      </w:r>
      <w:r w:rsidR="00E30374">
        <w:t>78</w:t>
      </w:r>
    </w:p>
  </w:footnote>
  <w:footnote w:id="16">
    <w:p w14:paraId="31735AE4" w14:textId="1091B3C8" w:rsidR="00F46D55" w:rsidRDefault="00F46D55">
      <w:pPr>
        <w:pStyle w:val="FootnoteText"/>
      </w:pPr>
      <w:r>
        <w:rPr>
          <w:rStyle w:val="FootnoteReference"/>
        </w:rPr>
        <w:footnoteRef/>
      </w:r>
      <w:r>
        <w:t xml:space="preserve"> Ibid. p. </w:t>
      </w:r>
      <w:r w:rsidR="006678C8">
        <w:t>81</w:t>
      </w:r>
    </w:p>
  </w:footnote>
  <w:footnote w:id="17">
    <w:p w14:paraId="363DBFB3" w14:textId="70A6533C" w:rsidR="00AE0DB4" w:rsidRDefault="00AE0DB4">
      <w:pPr>
        <w:pStyle w:val="FootnoteText"/>
      </w:pPr>
      <w:r>
        <w:rPr>
          <w:rStyle w:val="FootnoteReference"/>
        </w:rPr>
        <w:footnoteRef/>
      </w:r>
      <w:r>
        <w:t xml:space="preserve"> </w:t>
      </w:r>
      <w:r w:rsidR="00D24A29" w:rsidRPr="00D24A29">
        <w:t>Hennink, M., Hutter, I., &amp; Bailey, A. (2020). Qualitative research methods (Second Edition ed.). Los Angeles: SAGE.</w:t>
      </w:r>
    </w:p>
  </w:footnote>
  <w:footnote w:id="18">
    <w:p w14:paraId="776FB5D0" w14:textId="72F9014B" w:rsidR="00E71FCE" w:rsidRDefault="00E71FCE">
      <w:pPr>
        <w:pStyle w:val="FootnoteText"/>
      </w:pPr>
      <w:r>
        <w:rPr>
          <w:rStyle w:val="FootnoteReference"/>
        </w:rPr>
        <w:footnoteRef/>
      </w:r>
      <w:r>
        <w:t xml:space="preserve"> </w:t>
      </w:r>
      <w:r w:rsidR="00C456D1" w:rsidRPr="00C456D1">
        <w:t>Teddlie, C., &amp; Tashakkori, A. (2009). Foundations of Mixed Methods Research: Integrating Quantitative and Qualitative Approaches in the Social and Behavioral Sciences. London: Sage.</w:t>
      </w:r>
    </w:p>
  </w:footnote>
  <w:footnote w:id="19">
    <w:p w14:paraId="5FBC619C" w14:textId="0F19267A" w:rsidR="00D37006" w:rsidRDefault="00D37006">
      <w:pPr>
        <w:pStyle w:val="FootnoteText"/>
      </w:pPr>
      <w:r>
        <w:rPr>
          <w:rStyle w:val="FootnoteReference"/>
        </w:rPr>
        <w:footnoteRef/>
      </w:r>
      <w:r>
        <w:t xml:space="preserve"> </w:t>
      </w:r>
      <w:r w:rsidRPr="00D37006">
        <w:t>Bell, J., &amp; Waters, S. (2018). Doing your research project : a guide for first-time researchers. (7th Edition ed.). London: Open University Press, McGraw-Hill Education.</w:t>
      </w:r>
      <w:r>
        <w:t xml:space="preserve"> P. 188</w:t>
      </w:r>
    </w:p>
  </w:footnote>
  <w:footnote w:id="20">
    <w:p w14:paraId="7F252C7D" w14:textId="7E4EEB88" w:rsidR="00505BBE" w:rsidRDefault="00505BBE">
      <w:pPr>
        <w:pStyle w:val="FootnoteText"/>
      </w:pPr>
      <w:r>
        <w:rPr>
          <w:rStyle w:val="FootnoteReference"/>
        </w:rPr>
        <w:footnoteRef/>
      </w:r>
      <w:r>
        <w:t xml:space="preserve"> Appendix I</w:t>
      </w:r>
    </w:p>
  </w:footnote>
  <w:footnote w:id="21">
    <w:p w14:paraId="58524F44" w14:textId="3A5376C2" w:rsidR="00641169" w:rsidRDefault="00641169">
      <w:pPr>
        <w:pStyle w:val="FootnoteText"/>
      </w:pPr>
      <w:r>
        <w:rPr>
          <w:rStyle w:val="FootnoteReference"/>
        </w:rPr>
        <w:footnoteRef/>
      </w:r>
      <w:r>
        <w:t xml:space="preserve"> Appendix II</w:t>
      </w:r>
    </w:p>
  </w:footnote>
  <w:footnote w:id="22">
    <w:p w14:paraId="4342EC0F" w14:textId="0306E30C" w:rsidR="00465AA8" w:rsidRDefault="00465AA8">
      <w:pPr>
        <w:pStyle w:val="FootnoteText"/>
      </w:pPr>
      <w:r>
        <w:rPr>
          <w:rStyle w:val="FootnoteReference"/>
        </w:rPr>
        <w:footnoteRef/>
      </w:r>
      <w:r>
        <w:t xml:space="preserve"> </w:t>
      </w:r>
      <w:r w:rsidR="00C56239" w:rsidRPr="00CC6B80">
        <w:t>Fields, K. E. (1995).</w:t>
      </w:r>
      <w:r w:rsidR="00C56239">
        <w:t>p. xliii</w:t>
      </w:r>
    </w:p>
  </w:footnote>
  <w:footnote w:id="23">
    <w:p w14:paraId="40DD4880" w14:textId="77777777" w:rsidR="00E46CDB" w:rsidRDefault="00E46CDB" w:rsidP="00E46CDB">
      <w:pPr>
        <w:pStyle w:val="FootnoteText"/>
      </w:pPr>
      <w:r>
        <w:rPr>
          <w:rStyle w:val="FootnoteReference"/>
        </w:rPr>
        <w:footnoteRef/>
      </w:r>
      <w:r>
        <w:t xml:space="preserve"> Eliade, M (1961) p. 11</w:t>
      </w:r>
    </w:p>
  </w:footnote>
  <w:footnote w:id="24">
    <w:p w14:paraId="6F4CB0DE" w14:textId="26816630" w:rsidR="003E426C" w:rsidRDefault="003E426C">
      <w:pPr>
        <w:pStyle w:val="FootnoteText"/>
      </w:pPr>
      <w:r>
        <w:rPr>
          <w:rStyle w:val="FootnoteReference"/>
        </w:rPr>
        <w:footnoteRef/>
      </w:r>
      <w:r>
        <w:t xml:space="preserve"> </w:t>
      </w:r>
      <w:r w:rsidR="005E0BA9" w:rsidRPr="00CC6B80">
        <w:t>Fields, K. E. (1995).</w:t>
      </w:r>
      <w:r w:rsidR="005E0BA9">
        <w:t>p. xliii</w:t>
      </w:r>
    </w:p>
  </w:footnote>
  <w:footnote w:id="25">
    <w:p w14:paraId="1FB2C2F7" w14:textId="29797074" w:rsidR="00A67349" w:rsidRPr="00A67349" w:rsidRDefault="00A67349">
      <w:pPr>
        <w:pStyle w:val="FootnoteText"/>
        <w:rPr>
          <w:lang w:val="en-US"/>
        </w:rPr>
      </w:pPr>
      <w:r>
        <w:rPr>
          <w:rStyle w:val="FootnoteReference"/>
        </w:rPr>
        <w:footnoteRef/>
      </w:r>
      <w:r>
        <w:t xml:space="preserve"> </w:t>
      </w:r>
      <w:r w:rsidR="00685872">
        <w:t xml:space="preserve">Eliade, M (1961) </w:t>
      </w:r>
      <w:r>
        <w:rPr>
          <w:lang w:val="en-US"/>
        </w:rPr>
        <w:t xml:space="preserve">p. </w:t>
      </w:r>
      <w:r w:rsidR="00252C23">
        <w:rPr>
          <w:lang w:val="en-US"/>
        </w:rPr>
        <w:t>28</w:t>
      </w:r>
    </w:p>
  </w:footnote>
  <w:footnote w:id="26">
    <w:p w14:paraId="62C36FA8" w14:textId="25E834AF" w:rsidR="00713A9F" w:rsidRDefault="00713A9F">
      <w:pPr>
        <w:pStyle w:val="FootnoteText"/>
      </w:pPr>
      <w:r>
        <w:rPr>
          <w:rStyle w:val="FootnoteReference"/>
        </w:rPr>
        <w:footnoteRef/>
      </w:r>
      <w:r>
        <w:t xml:space="preserve"> </w:t>
      </w:r>
      <w:r w:rsidR="00F35560" w:rsidRPr="00F35560">
        <w:t xml:space="preserve">Evans-Pritchard, E. (1934). </w:t>
      </w:r>
      <w:r w:rsidR="00EB0DA8">
        <w:t>p. 26</w:t>
      </w:r>
      <w:r w:rsidR="00F35560" w:rsidRPr="00F35560">
        <w:t>.</w:t>
      </w:r>
    </w:p>
  </w:footnote>
  <w:footnote w:id="27">
    <w:p w14:paraId="128A3207" w14:textId="16EBA762" w:rsidR="0065172D" w:rsidRDefault="0065172D">
      <w:pPr>
        <w:pStyle w:val="FootnoteText"/>
      </w:pPr>
      <w:r>
        <w:rPr>
          <w:rStyle w:val="FootnoteReference"/>
        </w:rPr>
        <w:footnoteRef/>
      </w:r>
      <w:r>
        <w:t xml:space="preserve"> Ingold, T</w:t>
      </w:r>
      <w:r w:rsidR="005C300D">
        <w:t xml:space="preserve">. (2007) p. </w:t>
      </w:r>
      <w:r w:rsidR="00103072">
        <w:t>74</w:t>
      </w:r>
    </w:p>
  </w:footnote>
  <w:footnote w:id="28">
    <w:p w14:paraId="6A72F681" w14:textId="77777777" w:rsidR="00757286" w:rsidRDefault="00757286" w:rsidP="00757286">
      <w:pPr>
        <w:pStyle w:val="FootnoteText"/>
      </w:pPr>
      <w:r>
        <w:rPr>
          <w:rStyle w:val="FootnoteReference"/>
        </w:rPr>
        <w:footnoteRef/>
      </w:r>
      <w:r>
        <w:t xml:space="preserve"> </w:t>
      </w:r>
      <w:r w:rsidRPr="004520D8">
        <w:t>Fields, K. E. (1995)</w:t>
      </w:r>
      <w:r>
        <w:t>. p. xli</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AEE"/>
    <w:rsid w:val="000013EA"/>
    <w:rsid w:val="00001683"/>
    <w:rsid w:val="00002694"/>
    <w:rsid w:val="00003E40"/>
    <w:rsid w:val="00004035"/>
    <w:rsid w:val="00004253"/>
    <w:rsid w:val="00004540"/>
    <w:rsid w:val="0001005D"/>
    <w:rsid w:val="000103A6"/>
    <w:rsid w:val="00012167"/>
    <w:rsid w:val="00014006"/>
    <w:rsid w:val="00017110"/>
    <w:rsid w:val="00021339"/>
    <w:rsid w:val="00021AFA"/>
    <w:rsid w:val="0002318D"/>
    <w:rsid w:val="00023E8D"/>
    <w:rsid w:val="00024DD0"/>
    <w:rsid w:val="00024EAD"/>
    <w:rsid w:val="00026388"/>
    <w:rsid w:val="000268DA"/>
    <w:rsid w:val="000275F3"/>
    <w:rsid w:val="0002760A"/>
    <w:rsid w:val="000276B9"/>
    <w:rsid w:val="000301C3"/>
    <w:rsid w:val="00030BC3"/>
    <w:rsid w:val="00032F03"/>
    <w:rsid w:val="00033034"/>
    <w:rsid w:val="00033612"/>
    <w:rsid w:val="00033E7E"/>
    <w:rsid w:val="000344F3"/>
    <w:rsid w:val="00034757"/>
    <w:rsid w:val="00035617"/>
    <w:rsid w:val="00036F18"/>
    <w:rsid w:val="000373AF"/>
    <w:rsid w:val="00041BCB"/>
    <w:rsid w:val="000434E1"/>
    <w:rsid w:val="00043958"/>
    <w:rsid w:val="00044E02"/>
    <w:rsid w:val="00045D3F"/>
    <w:rsid w:val="0004657F"/>
    <w:rsid w:val="000466A3"/>
    <w:rsid w:val="000475E2"/>
    <w:rsid w:val="0005084F"/>
    <w:rsid w:val="0005155D"/>
    <w:rsid w:val="00051BC4"/>
    <w:rsid w:val="00051DC2"/>
    <w:rsid w:val="00052729"/>
    <w:rsid w:val="00052DAC"/>
    <w:rsid w:val="00053281"/>
    <w:rsid w:val="0005402E"/>
    <w:rsid w:val="000558BB"/>
    <w:rsid w:val="00055AC0"/>
    <w:rsid w:val="000563D5"/>
    <w:rsid w:val="00056EE0"/>
    <w:rsid w:val="00060524"/>
    <w:rsid w:val="00060B48"/>
    <w:rsid w:val="0006170C"/>
    <w:rsid w:val="00061C7E"/>
    <w:rsid w:val="00063B61"/>
    <w:rsid w:val="000642A3"/>
    <w:rsid w:val="0006725C"/>
    <w:rsid w:val="00070382"/>
    <w:rsid w:val="00070B08"/>
    <w:rsid w:val="0007179F"/>
    <w:rsid w:val="000726AF"/>
    <w:rsid w:val="00073097"/>
    <w:rsid w:val="000737B9"/>
    <w:rsid w:val="00073AF4"/>
    <w:rsid w:val="000741AE"/>
    <w:rsid w:val="00074A06"/>
    <w:rsid w:val="00075088"/>
    <w:rsid w:val="00075459"/>
    <w:rsid w:val="00076160"/>
    <w:rsid w:val="000777F1"/>
    <w:rsid w:val="00077BEB"/>
    <w:rsid w:val="000802B7"/>
    <w:rsid w:val="000805E8"/>
    <w:rsid w:val="0008084D"/>
    <w:rsid w:val="00081AC5"/>
    <w:rsid w:val="00081F2D"/>
    <w:rsid w:val="00084039"/>
    <w:rsid w:val="00084126"/>
    <w:rsid w:val="00084ADE"/>
    <w:rsid w:val="0008539D"/>
    <w:rsid w:val="00085D53"/>
    <w:rsid w:val="0008760D"/>
    <w:rsid w:val="0008760F"/>
    <w:rsid w:val="000908A8"/>
    <w:rsid w:val="000926DE"/>
    <w:rsid w:val="00093A8E"/>
    <w:rsid w:val="00094C57"/>
    <w:rsid w:val="00094F4F"/>
    <w:rsid w:val="00096E3E"/>
    <w:rsid w:val="00096F6A"/>
    <w:rsid w:val="00097EF5"/>
    <w:rsid w:val="000A032F"/>
    <w:rsid w:val="000A0A02"/>
    <w:rsid w:val="000A2002"/>
    <w:rsid w:val="000A3AB2"/>
    <w:rsid w:val="000A4AA3"/>
    <w:rsid w:val="000A5962"/>
    <w:rsid w:val="000A6F0E"/>
    <w:rsid w:val="000A74D9"/>
    <w:rsid w:val="000A7690"/>
    <w:rsid w:val="000A77C9"/>
    <w:rsid w:val="000B00E3"/>
    <w:rsid w:val="000B076E"/>
    <w:rsid w:val="000B0839"/>
    <w:rsid w:val="000B1AA0"/>
    <w:rsid w:val="000B2971"/>
    <w:rsid w:val="000B35B0"/>
    <w:rsid w:val="000B41FA"/>
    <w:rsid w:val="000B5361"/>
    <w:rsid w:val="000B5603"/>
    <w:rsid w:val="000C0B73"/>
    <w:rsid w:val="000C1E20"/>
    <w:rsid w:val="000C1F3E"/>
    <w:rsid w:val="000C39E8"/>
    <w:rsid w:val="000C464D"/>
    <w:rsid w:val="000C6298"/>
    <w:rsid w:val="000C64CC"/>
    <w:rsid w:val="000C7BFA"/>
    <w:rsid w:val="000D0122"/>
    <w:rsid w:val="000D0EC3"/>
    <w:rsid w:val="000D192A"/>
    <w:rsid w:val="000D2989"/>
    <w:rsid w:val="000D2E9F"/>
    <w:rsid w:val="000D32D9"/>
    <w:rsid w:val="000D35C7"/>
    <w:rsid w:val="000D5626"/>
    <w:rsid w:val="000D607B"/>
    <w:rsid w:val="000D66F2"/>
    <w:rsid w:val="000D6AAB"/>
    <w:rsid w:val="000D79DF"/>
    <w:rsid w:val="000E1A27"/>
    <w:rsid w:val="000E2DEC"/>
    <w:rsid w:val="000E47D0"/>
    <w:rsid w:val="000E533F"/>
    <w:rsid w:val="000E60CD"/>
    <w:rsid w:val="000E642B"/>
    <w:rsid w:val="000E6E8B"/>
    <w:rsid w:val="000E7AA7"/>
    <w:rsid w:val="000E7DE9"/>
    <w:rsid w:val="000E7FED"/>
    <w:rsid w:val="000F1042"/>
    <w:rsid w:val="000F1B96"/>
    <w:rsid w:val="000F1C5F"/>
    <w:rsid w:val="000F3CED"/>
    <w:rsid w:val="000F4ADE"/>
    <w:rsid w:val="000F5D4A"/>
    <w:rsid w:val="000F5D77"/>
    <w:rsid w:val="000F629C"/>
    <w:rsid w:val="000F6D67"/>
    <w:rsid w:val="001007C5"/>
    <w:rsid w:val="00100D70"/>
    <w:rsid w:val="00102179"/>
    <w:rsid w:val="00103072"/>
    <w:rsid w:val="00103E49"/>
    <w:rsid w:val="0010471C"/>
    <w:rsid w:val="00104897"/>
    <w:rsid w:val="00104918"/>
    <w:rsid w:val="00105F8A"/>
    <w:rsid w:val="00106084"/>
    <w:rsid w:val="0010639D"/>
    <w:rsid w:val="001075A0"/>
    <w:rsid w:val="001106A1"/>
    <w:rsid w:val="001109C2"/>
    <w:rsid w:val="00110B1D"/>
    <w:rsid w:val="0011212D"/>
    <w:rsid w:val="001127F1"/>
    <w:rsid w:val="0011410E"/>
    <w:rsid w:val="00114F13"/>
    <w:rsid w:val="00115038"/>
    <w:rsid w:val="00116487"/>
    <w:rsid w:val="0011690C"/>
    <w:rsid w:val="001201E3"/>
    <w:rsid w:val="00120CDD"/>
    <w:rsid w:val="00121F23"/>
    <w:rsid w:val="00124BD7"/>
    <w:rsid w:val="0012520B"/>
    <w:rsid w:val="00125378"/>
    <w:rsid w:val="001265CA"/>
    <w:rsid w:val="00127AA3"/>
    <w:rsid w:val="00127F3A"/>
    <w:rsid w:val="00130197"/>
    <w:rsid w:val="00130C9D"/>
    <w:rsid w:val="00130E00"/>
    <w:rsid w:val="00131085"/>
    <w:rsid w:val="001318E4"/>
    <w:rsid w:val="00131A27"/>
    <w:rsid w:val="00133A07"/>
    <w:rsid w:val="0013420D"/>
    <w:rsid w:val="00134DCA"/>
    <w:rsid w:val="001363CE"/>
    <w:rsid w:val="0013690C"/>
    <w:rsid w:val="00136E0C"/>
    <w:rsid w:val="00136E69"/>
    <w:rsid w:val="001408EE"/>
    <w:rsid w:val="00143D23"/>
    <w:rsid w:val="001460E6"/>
    <w:rsid w:val="001461A8"/>
    <w:rsid w:val="001468D5"/>
    <w:rsid w:val="00147DFB"/>
    <w:rsid w:val="0015077A"/>
    <w:rsid w:val="0015119A"/>
    <w:rsid w:val="001524CD"/>
    <w:rsid w:val="00152788"/>
    <w:rsid w:val="0015439B"/>
    <w:rsid w:val="00155730"/>
    <w:rsid w:val="0015603C"/>
    <w:rsid w:val="00156487"/>
    <w:rsid w:val="00161820"/>
    <w:rsid w:val="00161AE3"/>
    <w:rsid w:val="00162CF7"/>
    <w:rsid w:val="0016452C"/>
    <w:rsid w:val="00164715"/>
    <w:rsid w:val="0016632D"/>
    <w:rsid w:val="001671CA"/>
    <w:rsid w:val="00167A59"/>
    <w:rsid w:val="00167FAA"/>
    <w:rsid w:val="0017158E"/>
    <w:rsid w:val="00171DCB"/>
    <w:rsid w:val="0017364D"/>
    <w:rsid w:val="00173975"/>
    <w:rsid w:val="00174C9F"/>
    <w:rsid w:val="00176F42"/>
    <w:rsid w:val="00177826"/>
    <w:rsid w:val="00177876"/>
    <w:rsid w:val="00177DF8"/>
    <w:rsid w:val="00180E22"/>
    <w:rsid w:val="00181BFD"/>
    <w:rsid w:val="00183902"/>
    <w:rsid w:val="001839C4"/>
    <w:rsid w:val="00183A56"/>
    <w:rsid w:val="00184E79"/>
    <w:rsid w:val="001870F6"/>
    <w:rsid w:val="00187ED5"/>
    <w:rsid w:val="00190677"/>
    <w:rsid w:val="00191CD4"/>
    <w:rsid w:val="001922C9"/>
    <w:rsid w:val="001925DA"/>
    <w:rsid w:val="00192E99"/>
    <w:rsid w:val="00193772"/>
    <w:rsid w:val="001948AD"/>
    <w:rsid w:val="00194D14"/>
    <w:rsid w:val="0019569C"/>
    <w:rsid w:val="001960AB"/>
    <w:rsid w:val="0019612E"/>
    <w:rsid w:val="00196981"/>
    <w:rsid w:val="00196D51"/>
    <w:rsid w:val="001A0B4F"/>
    <w:rsid w:val="001A0C88"/>
    <w:rsid w:val="001A0D6F"/>
    <w:rsid w:val="001A1A26"/>
    <w:rsid w:val="001A2064"/>
    <w:rsid w:val="001A215C"/>
    <w:rsid w:val="001A2BFC"/>
    <w:rsid w:val="001A2C2E"/>
    <w:rsid w:val="001A2D17"/>
    <w:rsid w:val="001A36E3"/>
    <w:rsid w:val="001A4FBD"/>
    <w:rsid w:val="001A5FB3"/>
    <w:rsid w:val="001A635A"/>
    <w:rsid w:val="001A64BF"/>
    <w:rsid w:val="001A6574"/>
    <w:rsid w:val="001A71DD"/>
    <w:rsid w:val="001A7532"/>
    <w:rsid w:val="001A758F"/>
    <w:rsid w:val="001A779D"/>
    <w:rsid w:val="001B3C63"/>
    <w:rsid w:val="001B58CE"/>
    <w:rsid w:val="001B5E20"/>
    <w:rsid w:val="001B6A0E"/>
    <w:rsid w:val="001B6B26"/>
    <w:rsid w:val="001B7655"/>
    <w:rsid w:val="001B78A3"/>
    <w:rsid w:val="001C191A"/>
    <w:rsid w:val="001C1AD9"/>
    <w:rsid w:val="001C1DA1"/>
    <w:rsid w:val="001C27AB"/>
    <w:rsid w:val="001C2C2B"/>
    <w:rsid w:val="001C369F"/>
    <w:rsid w:val="001C3A40"/>
    <w:rsid w:val="001C402E"/>
    <w:rsid w:val="001D2A70"/>
    <w:rsid w:val="001D3591"/>
    <w:rsid w:val="001D4AD8"/>
    <w:rsid w:val="001D4C87"/>
    <w:rsid w:val="001D6938"/>
    <w:rsid w:val="001D7DDB"/>
    <w:rsid w:val="001E02C2"/>
    <w:rsid w:val="001E19E7"/>
    <w:rsid w:val="001E36D5"/>
    <w:rsid w:val="001E573C"/>
    <w:rsid w:val="001E681C"/>
    <w:rsid w:val="001E730C"/>
    <w:rsid w:val="001E73D2"/>
    <w:rsid w:val="001F07F3"/>
    <w:rsid w:val="001F0F1A"/>
    <w:rsid w:val="001F1112"/>
    <w:rsid w:val="001F1823"/>
    <w:rsid w:val="001F1BD1"/>
    <w:rsid w:val="001F32BA"/>
    <w:rsid w:val="001F3896"/>
    <w:rsid w:val="001F505E"/>
    <w:rsid w:val="001F5701"/>
    <w:rsid w:val="001F5ADD"/>
    <w:rsid w:val="00200D19"/>
    <w:rsid w:val="0020230F"/>
    <w:rsid w:val="0020294B"/>
    <w:rsid w:val="00203A66"/>
    <w:rsid w:val="002044CC"/>
    <w:rsid w:val="00205BCA"/>
    <w:rsid w:val="002077BB"/>
    <w:rsid w:val="00212042"/>
    <w:rsid w:val="00213023"/>
    <w:rsid w:val="002148F3"/>
    <w:rsid w:val="00214BAB"/>
    <w:rsid w:val="0021542B"/>
    <w:rsid w:val="00215B4E"/>
    <w:rsid w:val="00215B74"/>
    <w:rsid w:val="00217CBF"/>
    <w:rsid w:val="002201A4"/>
    <w:rsid w:val="00220D57"/>
    <w:rsid w:val="00220E89"/>
    <w:rsid w:val="002211D1"/>
    <w:rsid w:val="002223B8"/>
    <w:rsid w:val="0022427B"/>
    <w:rsid w:val="00226697"/>
    <w:rsid w:val="002269C4"/>
    <w:rsid w:val="00230039"/>
    <w:rsid w:val="00230FC6"/>
    <w:rsid w:val="00231D30"/>
    <w:rsid w:val="00232126"/>
    <w:rsid w:val="00232647"/>
    <w:rsid w:val="002334B4"/>
    <w:rsid w:val="002346C4"/>
    <w:rsid w:val="00235E7F"/>
    <w:rsid w:val="002368A7"/>
    <w:rsid w:val="00237A8B"/>
    <w:rsid w:val="002408F6"/>
    <w:rsid w:val="00240BCB"/>
    <w:rsid w:val="00242C61"/>
    <w:rsid w:val="00243620"/>
    <w:rsid w:val="00244338"/>
    <w:rsid w:val="00245645"/>
    <w:rsid w:val="002474CB"/>
    <w:rsid w:val="00247DEF"/>
    <w:rsid w:val="002505A6"/>
    <w:rsid w:val="00250954"/>
    <w:rsid w:val="0025105C"/>
    <w:rsid w:val="00251183"/>
    <w:rsid w:val="00251507"/>
    <w:rsid w:val="00251ECC"/>
    <w:rsid w:val="00252C23"/>
    <w:rsid w:val="00253FC3"/>
    <w:rsid w:val="00257B28"/>
    <w:rsid w:val="00260386"/>
    <w:rsid w:val="00260D08"/>
    <w:rsid w:val="00260D29"/>
    <w:rsid w:val="0026116A"/>
    <w:rsid w:val="002621B5"/>
    <w:rsid w:val="00264B11"/>
    <w:rsid w:val="0026516B"/>
    <w:rsid w:val="00265C64"/>
    <w:rsid w:val="00266300"/>
    <w:rsid w:val="002664F5"/>
    <w:rsid w:val="0026690D"/>
    <w:rsid w:val="00266BF7"/>
    <w:rsid w:val="00266D43"/>
    <w:rsid w:val="00266EEB"/>
    <w:rsid w:val="00267223"/>
    <w:rsid w:val="0027040E"/>
    <w:rsid w:val="00271C92"/>
    <w:rsid w:val="0027200C"/>
    <w:rsid w:val="00272140"/>
    <w:rsid w:val="00273B5F"/>
    <w:rsid w:val="00274072"/>
    <w:rsid w:val="002745C3"/>
    <w:rsid w:val="00276A80"/>
    <w:rsid w:val="002778A7"/>
    <w:rsid w:val="002779E4"/>
    <w:rsid w:val="00280C61"/>
    <w:rsid w:val="00280DB7"/>
    <w:rsid w:val="00280FC7"/>
    <w:rsid w:val="00281BE0"/>
    <w:rsid w:val="00282437"/>
    <w:rsid w:val="002832F4"/>
    <w:rsid w:val="00283FB2"/>
    <w:rsid w:val="002841BB"/>
    <w:rsid w:val="002841CA"/>
    <w:rsid w:val="00284764"/>
    <w:rsid w:val="002848F4"/>
    <w:rsid w:val="00285FDA"/>
    <w:rsid w:val="00290270"/>
    <w:rsid w:val="00290661"/>
    <w:rsid w:val="00292254"/>
    <w:rsid w:val="002924B8"/>
    <w:rsid w:val="002928E8"/>
    <w:rsid w:val="0029451E"/>
    <w:rsid w:val="0029782F"/>
    <w:rsid w:val="002A00FB"/>
    <w:rsid w:val="002A0DFF"/>
    <w:rsid w:val="002A51D0"/>
    <w:rsid w:val="002A5ECE"/>
    <w:rsid w:val="002A7FB7"/>
    <w:rsid w:val="002B1B31"/>
    <w:rsid w:val="002B20D3"/>
    <w:rsid w:val="002B3231"/>
    <w:rsid w:val="002B36C8"/>
    <w:rsid w:val="002B379A"/>
    <w:rsid w:val="002B3AA6"/>
    <w:rsid w:val="002B4563"/>
    <w:rsid w:val="002B6108"/>
    <w:rsid w:val="002B7477"/>
    <w:rsid w:val="002B747B"/>
    <w:rsid w:val="002C03D4"/>
    <w:rsid w:val="002C0939"/>
    <w:rsid w:val="002C0FF8"/>
    <w:rsid w:val="002C1A90"/>
    <w:rsid w:val="002C1C22"/>
    <w:rsid w:val="002C1DDD"/>
    <w:rsid w:val="002C1F0E"/>
    <w:rsid w:val="002C3414"/>
    <w:rsid w:val="002C3BB9"/>
    <w:rsid w:val="002C3C99"/>
    <w:rsid w:val="002D002A"/>
    <w:rsid w:val="002D0430"/>
    <w:rsid w:val="002D1E3C"/>
    <w:rsid w:val="002D22F0"/>
    <w:rsid w:val="002D2E6B"/>
    <w:rsid w:val="002D2F27"/>
    <w:rsid w:val="002D3854"/>
    <w:rsid w:val="002D454D"/>
    <w:rsid w:val="002D719F"/>
    <w:rsid w:val="002D7600"/>
    <w:rsid w:val="002E0B09"/>
    <w:rsid w:val="002E1460"/>
    <w:rsid w:val="002E16FF"/>
    <w:rsid w:val="002E29F0"/>
    <w:rsid w:val="002E300D"/>
    <w:rsid w:val="002E3804"/>
    <w:rsid w:val="002E45DB"/>
    <w:rsid w:val="002E45E3"/>
    <w:rsid w:val="002E4CF2"/>
    <w:rsid w:val="002E673C"/>
    <w:rsid w:val="002E6BCF"/>
    <w:rsid w:val="002E770D"/>
    <w:rsid w:val="002F24A0"/>
    <w:rsid w:val="002F2E31"/>
    <w:rsid w:val="002F44BB"/>
    <w:rsid w:val="002F4A36"/>
    <w:rsid w:val="002F560C"/>
    <w:rsid w:val="002F6458"/>
    <w:rsid w:val="002F65C8"/>
    <w:rsid w:val="002F686E"/>
    <w:rsid w:val="002F6A24"/>
    <w:rsid w:val="002F7258"/>
    <w:rsid w:val="00301A17"/>
    <w:rsid w:val="00302460"/>
    <w:rsid w:val="003025D1"/>
    <w:rsid w:val="00302BB5"/>
    <w:rsid w:val="0030330D"/>
    <w:rsid w:val="00303C24"/>
    <w:rsid w:val="00303C77"/>
    <w:rsid w:val="003043DD"/>
    <w:rsid w:val="00304563"/>
    <w:rsid w:val="00304767"/>
    <w:rsid w:val="00305A52"/>
    <w:rsid w:val="0030603C"/>
    <w:rsid w:val="003063F3"/>
    <w:rsid w:val="00306D7D"/>
    <w:rsid w:val="00307E0B"/>
    <w:rsid w:val="0031130C"/>
    <w:rsid w:val="00311AF4"/>
    <w:rsid w:val="003147B6"/>
    <w:rsid w:val="0031544A"/>
    <w:rsid w:val="0031653C"/>
    <w:rsid w:val="00320480"/>
    <w:rsid w:val="00320BA0"/>
    <w:rsid w:val="00321827"/>
    <w:rsid w:val="00321C77"/>
    <w:rsid w:val="00322388"/>
    <w:rsid w:val="00322C84"/>
    <w:rsid w:val="00324325"/>
    <w:rsid w:val="00325649"/>
    <w:rsid w:val="00325F12"/>
    <w:rsid w:val="00327B58"/>
    <w:rsid w:val="00330645"/>
    <w:rsid w:val="00330799"/>
    <w:rsid w:val="003313F3"/>
    <w:rsid w:val="003328C7"/>
    <w:rsid w:val="003354BC"/>
    <w:rsid w:val="00336EA9"/>
    <w:rsid w:val="00340845"/>
    <w:rsid w:val="00340E06"/>
    <w:rsid w:val="003414F2"/>
    <w:rsid w:val="00342A43"/>
    <w:rsid w:val="00342BEC"/>
    <w:rsid w:val="00343672"/>
    <w:rsid w:val="00343E18"/>
    <w:rsid w:val="00343E97"/>
    <w:rsid w:val="0034475F"/>
    <w:rsid w:val="00344C36"/>
    <w:rsid w:val="00344EBF"/>
    <w:rsid w:val="003452E1"/>
    <w:rsid w:val="00346585"/>
    <w:rsid w:val="0034779A"/>
    <w:rsid w:val="00350018"/>
    <w:rsid w:val="003504AB"/>
    <w:rsid w:val="00350BB5"/>
    <w:rsid w:val="00350CC9"/>
    <w:rsid w:val="00350E15"/>
    <w:rsid w:val="00350F86"/>
    <w:rsid w:val="00351011"/>
    <w:rsid w:val="0035147E"/>
    <w:rsid w:val="0035184E"/>
    <w:rsid w:val="00351F0B"/>
    <w:rsid w:val="003523FC"/>
    <w:rsid w:val="00352E45"/>
    <w:rsid w:val="00353FDC"/>
    <w:rsid w:val="00354287"/>
    <w:rsid w:val="003542F7"/>
    <w:rsid w:val="003557E8"/>
    <w:rsid w:val="00356355"/>
    <w:rsid w:val="00356DAE"/>
    <w:rsid w:val="003573AD"/>
    <w:rsid w:val="003575D6"/>
    <w:rsid w:val="00357728"/>
    <w:rsid w:val="003578E0"/>
    <w:rsid w:val="00357CAC"/>
    <w:rsid w:val="00357FAA"/>
    <w:rsid w:val="003608F1"/>
    <w:rsid w:val="0036104D"/>
    <w:rsid w:val="00361960"/>
    <w:rsid w:val="003622EB"/>
    <w:rsid w:val="0036249C"/>
    <w:rsid w:val="00363708"/>
    <w:rsid w:val="00363927"/>
    <w:rsid w:val="00363D41"/>
    <w:rsid w:val="003648B8"/>
    <w:rsid w:val="00364F6F"/>
    <w:rsid w:val="00365B3A"/>
    <w:rsid w:val="00365EA9"/>
    <w:rsid w:val="003666AF"/>
    <w:rsid w:val="00367161"/>
    <w:rsid w:val="0037207F"/>
    <w:rsid w:val="00372C87"/>
    <w:rsid w:val="003732A4"/>
    <w:rsid w:val="0037502E"/>
    <w:rsid w:val="003762A3"/>
    <w:rsid w:val="00377B8B"/>
    <w:rsid w:val="003812FE"/>
    <w:rsid w:val="00381BD8"/>
    <w:rsid w:val="00382C6B"/>
    <w:rsid w:val="00383287"/>
    <w:rsid w:val="00383508"/>
    <w:rsid w:val="0038491C"/>
    <w:rsid w:val="00386C6D"/>
    <w:rsid w:val="00387590"/>
    <w:rsid w:val="00387B00"/>
    <w:rsid w:val="003907E8"/>
    <w:rsid w:val="003918F0"/>
    <w:rsid w:val="00392173"/>
    <w:rsid w:val="00392AAD"/>
    <w:rsid w:val="00392E14"/>
    <w:rsid w:val="003944B4"/>
    <w:rsid w:val="00394878"/>
    <w:rsid w:val="00395DA0"/>
    <w:rsid w:val="00395F04"/>
    <w:rsid w:val="003969CF"/>
    <w:rsid w:val="003969DD"/>
    <w:rsid w:val="00396DC7"/>
    <w:rsid w:val="00397707"/>
    <w:rsid w:val="003A16CD"/>
    <w:rsid w:val="003A18E6"/>
    <w:rsid w:val="003A24A0"/>
    <w:rsid w:val="003A42B2"/>
    <w:rsid w:val="003A496F"/>
    <w:rsid w:val="003A5B8B"/>
    <w:rsid w:val="003A616D"/>
    <w:rsid w:val="003A6397"/>
    <w:rsid w:val="003A6713"/>
    <w:rsid w:val="003A7776"/>
    <w:rsid w:val="003A7F63"/>
    <w:rsid w:val="003B0935"/>
    <w:rsid w:val="003B1C36"/>
    <w:rsid w:val="003B1CBE"/>
    <w:rsid w:val="003B2B78"/>
    <w:rsid w:val="003B3033"/>
    <w:rsid w:val="003B4327"/>
    <w:rsid w:val="003B440F"/>
    <w:rsid w:val="003B503B"/>
    <w:rsid w:val="003B5D01"/>
    <w:rsid w:val="003B6643"/>
    <w:rsid w:val="003B6B85"/>
    <w:rsid w:val="003B751A"/>
    <w:rsid w:val="003C0389"/>
    <w:rsid w:val="003C0626"/>
    <w:rsid w:val="003C0698"/>
    <w:rsid w:val="003C09C6"/>
    <w:rsid w:val="003C1B56"/>
    <w:rsid w:val="003C1FC9"/>
    <w:rsid w:val="003C34AA"/>
    <w:rsid w:val="003C377B"/>
    <w:rsid w:val="003C39ED"/>
    <w:rsid w:val="003C3EB6"/>
    <w:rsid w:val="003C4E82"/>
    <w:rsid w:val="003C5C67"/>
    <w:rsid w:val="003C5E52"/>
    <w:rsid w:val="003C6A59"/>
    <w:rsid w:val="003C7E6E"/>
    <w:rsid w:val="003C7F2F"/>
    <w:rsid w:val="003C7F78"/>
    <w:rsid w:val="003D1513"/>
    <w:rsid w:val="003D245C"/>
    <w:rsid w:val="003D4A9C"/>
    <w:rsid w:val="003D5970"/>
    <w:rsid w:val="003D641D"/>
    <w:rsid w:val="003D674A"/>
    <w:rsid w:val="003E02A8"/>
    <w:rsid w:val="003E06AE"/>
    <w:rsid w:val="003E0926"/>
    <w:rsid w:val="003E1741"/>
    <w:rsid w:val="003E2483"/>
    <w:rsid w:val="003E2E7F"/>
    <w:rsid w:val="003E426C"/>
    <w:rsid w:val="003E5A29"/>
    <w:rsid w:val="003E611B"/>
    <w:rsid w:val="003E6711"/>
    <w:rsid w:val="003E7589"/>
    <w:rsid w:val="003E7AD8"/>
    <w:rsid w:val="003F0E98"/>
    <w:rsid w:val="003F1C6C"/>
    <w:rsid w:val="003F2934"/>
    <w:rsid w:val="003F43AE"/>
    <w:rsid w:val="003F5057"/>
    <w:rsid w:val="003F6A67"/>
    <w:rsid w:val="003F6CC0"/>
    <w:rsid w:val="00400969"/>
    <w:rsid w:val="00400C11"/>
    <w:rsid w:val="00401A62"/>
    <w:rsid w:val="00401FED"/>
    <w:rsid w:val="004028F5"/>
    <w:rsid w:val="00403E12"/>
    <w:rsid w:val="00404510"/>
    <w:rsid w:val="004048B5"/>
    <w:rsid w:val="00405097"/>
    <w:rsid w:val="00406727"/>
    <w:rsid w:val="0040787B"/>
    <w:rsid w:val="0040789E"/>
    <w:rsid w:val="00407D8F"/>
    <w:rsid w:val="00407DC5"/>
    <w:rsid w:val="004106C1"/>
    <w:rsid w:val="00410E9B"/>
    <w:rsid w:val="0041116E"/>
    <w:rsid w:val="004116A0"/>
    <w:rsid w:val="00412180"/>
    <w:rsid w:val="00412AF7"/>
    <w:rsid w:val="004136AB"/>
    <w:rsid w:val="00413ECD"/>
    <w:rsid w:val="0041455B"/>
    <w:rsid w:val="00416059"/>
    <w:rsid w:val="0041650E"/>
    <w:rsid w:val="0041656B"/>
    <w:rsid w:val="00416DC6"/>
    <w:rsid w:val="00417A76"/>
    <w:rsid w:val="00417FD5"/>
    <w:rsid w:val="00420049"/>
    <w:rsid w:val="00420072"/>
    <w:rsid w:val="0042113D"/>
    <w:rsid w:val="00421914"/>
    <w:rsid w:val="00421A17"/>
    <w:rsid w:val="00421C84"/>
    <w:rsid w:val="004234AB"/>
    <w:rsid w:val="00423933"/>
    <w:rsid w:val="00424442"/>
    <w:rsid w:val="004245AC"/>
    <w:rsid w:val="00424F47"/>
    <w:rsid w:val="00426A65"/>
    <w:rsid w:val="00427197"/>
    <w:rsid w:val="004272B1"/>
    <w:rsid w:val="00427525"/>
    <w:rsid w:val="0043030C"/>
    <w:rsid w:val="00430FA4"/>
    <w:rsid w:val="004319CF"/>
    <w:rsid w:val="00431DF1"/>
    <w:rsid w:val="00432389"/>
    <w:rsid w:val="00432748"/>
    <w:rsid w:val="00432886"/>
    <w:rsid w:val="00432A0B"/>
    <w:rsid w:val="00433165"/>
    <w:rsid w:val="00435273"/>
    <w:rsid w:val="00437C27"/>
    <w:rsid w:val="00440AA5"/>
    <w:rsid w:val="004418D8"/>
    <w:rsid w:val="004419EB"/>
    <w:rsid w:val="00443482"/>
    <w:rsid w:val="00443E0E"/>
    <w:rsid w:val="00443F34"/>
    <w:rsid w:val="004446C6"/>
    <w:rsid w:val="0044663B"/>
    <w:rsid w:val="00446B01"/>
    <w:rsid w:val="00447845"/>
    <w:rsid w:val="00450289"/>
    <w:rsid w:val="0045049C"/>
    <w:rsid w:val="0045152A"/>
    <w:rsid w:val="004540F6"/>
    <w:rsid w:val="004564B5"/>
    <w:rsid w:val="00457243"/>
    <w:rsid w:val="0045752C"/>
    <w:rsid w:val="0046090B"/>
    <w:rsid w:val="0046095D"/>
    <w:rsid w:val="00460AC4"/>
    <w:rsid w:val="0046238C"/>
    <w:rsid w:val="0046301C"/>
    <w:rsid w:val="00463793"/>
    <w:rsid w:val="00464ACC"/>
    <w:rsid w:val="00464BA8"/>
    <w:rsid w:val="00465AA8"/>
    <w:rsid w:val="00466088"/>
    <w:rsid w:val="00466316"/>
    <w:rsid w:val="0046707B"/>
    <w:rsid w:val="0046775D"/>
    <w:rsid w:val="00470ADF"/>
    <w:rsid w:val="00472D93"/>
    <w:rsid w:val="00473D46"/>
    <w:rsid w:val="00474289"/>
    <w:rsid w:val="00475130"/>
    <w:rsid w:val="004759F0"/>
    <w:rsid w:val="00477219"/>
    <w:rsid w:val="00477CC4"/>
    <w:rsid w:val="00480EC5"/>
    <w:rsid w:val="00481DDA"/>
    <w:rsid w:val="00482313"/>
    <w:rsid w:val="0048442B"/>
    <w:rsid w:val="00484BF1"/>
    <w:rsid w:val="00484FA4"/>
    <w:rsid w:val="0048567E"/>
    <w:rsid w:val="00485F30"/>
    <w:rsid w:val="004879AE"/>
    <w:rsid w:val="0049129E"/>
    <w:rsid w:val="004940BB"/>
    <w:rsid w:val="0049608B"/>
    <w:rsid w:val="00496642"/>
    <w:rsid w:val="00496977"/>
    <w:rsid w:val="0049783C"/>
    <w:rsid w:val="004A015F"/>
    <w:rsid w:val="004A08E8"/>
    <w:rsid w:val="004A0D93"/>
    <w:rsid w:val="004A1225"/>
    <w:rsid w:val="004A1680"/>
    <w:rsid w:val="004A2917"/>
    <w:rsid w:val="004A38C9"/>
    <w:rsid w:val="004A395D"/>
    <w:rsid w:val="004A511B"/>
    <w:rsid w:val="004A51CA"/>
    <w:rsid w:val="004A5567"/>
    <w:rsid w:val="004A6FEB"/>
    <w:rsid w:val="004A737F"/>
    <w:rsid w:val="004B4434"/>
    <w:rsid w:val="004B44D8"/>
    <w:rsid w:val="004B497A"/>
    <w:rsid w:val="004B4B2E"/>
    <w:rsid w:val="004B5391"/>
    <w:rsid w:val="004B544C"/>
    <w:rsid w:val="004B55B2"/>
    <w:rsid w:val="004B620C"/>
    <w:rsid w:val="004B73BC"/>
    <w:rsid w:val="004C2DD9"/>
    <w:rsid w:val="004C2DF4"/>
    <w:rsid w:val="004C3A1F"/>
    <w:rsid w:val="004C4EC3"/>
    <w:rsid w:val="004C5C3C"/>
    <w:rsid w:val="004C7DF0"/>
    <w:rsid w:val="004C7EFD"/>
    <w:rsid w:val="004D030B"/>
    <w:rsid w:val="004D0E18"/>
    <w:rsid w:val="004D1FD6"/>
    <w:rsid w:val="004D30D0"/>
    <w:rsid w:val="004D49AB"/>
    <w:rsid w:val="004D5580"/>
    <w:rsid w:val="004D5698"/>
    <w:rsid w:val="004D56B6"/>
    <w:rsid w:val="004D6778"/>
    <w:rsid w:val="004E092B"/>
    <w:rsid w:val="004E11C3"/>
    <w:rsid w:val="004E1C49"/>
    <w:rsid w:val="004E21A8"/>
    <w:rsid w:val="004E238F"/>
    <w:rsid w:val="004E2971"/>
    <w:rsid w:val="004E3102"/>
    <w:rsid w:val="004E3630"/>
    <w:rsid w:val="004E74E6"/>
    <w:rsid w:val="004F1A48"/>
    <w:rsid w:val="004F38BD"/>
    <w:rsid w:val="004F4112"/>
    <w:rsid w:val="004F433F"/>
    <w:rsid w:val="004F6618"/>
    <w:rsid w:val="004F6949"/>
    <w:rsid w:val="004F70AF"/>
    <w:rsid w:val="00501534"/>
    <w:rsid w:val="00502E15"/>
    <w:rsid w:val="0050305D"/>
    <w:rsid w:val="005057F0"/>
    <w:rsid w:val="00505A23"/>
    <w:rsid w:val="00505BBE"/>
    <w:rsid w:val="00505BCC"/>
    <w:rsid w:val="005064EB"/>
    <w:rsid w:val="005067DC"/>
    <w:rsid w:val="00507EE4"/>
    <w:rsid w:val="00510361"/>
    <w:rsid w:val="005108F5"/>
    <w:rsid w:val="0051138E"/>
    <w:rsid w:val="0051372C"/>
    <w:rsid w:val="00513733"/>
    <w:rsid w:val="00513E37"/>
    <w:rsid w:val="00514E58"/>
    <w:rsid w:val="00515B29"/>
    <w:rsid w:val="005167C5"/>
    <w:rsid w:val="00520196"/>
    <w:rsid w:val="00521490"/>
    <w:rsid w:val="0052158F"/>
    <w:rsid w:val="00521667"/>
    <w:rsid w:val="00522165"/>
    <w:rsid w:val="0052380E"/>
    <w:rsid w:val="00523EED"/>
    <w:rsid w:val="0052444B"/>
    <w:rsid w:val="00526658"/>
    <w:rsid w:val="005276E4"/>
    <w:rsid w:val="005279E3"/>
    <w:rsid w:val="00532E37"/>
    <w:rsid w:val="00534581"/>
    <w:rsid w:val="00535159"/>
    <w:rsid w:val="005356AE"/>
    <w:rsid w:val="005370E4"/>
    <w:rsid w:val="00540585"/>
    <w:rsid w:val="00540996"/>
    <w:rsid w:val="00542699"/>
    <w:rsid w:val="00542B41"/>
    <w:rsid w:val="00542BA3"/>
    <w:rsid w:val="00542DEE"/>
    <w:rsid w:val="005448D3"/>
    <w:rsid w:val="00545A2F"/>
    <w:rsid w:val="00546986"/>
    <w:rsid w:val="005472CE"/>
    <w:rsid w:val="005479E1"/>
    <w:rsid w:val="00547C62"/>
    <w:rsid w:val="00550380"/>
    <w:rsid w:val="0055137E"/>
    <w:rsid w:val="00551421"/>
    <w:rsid w:val="00552D4D"/>
    <w:rsid w:val="00553992"/>
    <w:rsid w:val="00553A87"/>
    <w:rsid w:val="00553B4E"/>
    <w:rsid w:val="00553CD8"/>
    <w:rsid w:val="00556E83"/>
    <w:rsid w:val="00560024"/>
    <w:rsid w:val="005602A3"/>
    <w:rsid w:val="00561193"/>
    <w:rsid w:val="00561D36"/>
    <w:rsid w:val="0056220C"/>
    <w:rsid w:val="005649F6"/>
    <w:rsid w:val="00564D2B"/>
    <w:rsid w:val="0056563F"/>
    <w:rsid w:val="00565799"/>
    <w:rsid w:val="00566341"/>
    <w:rsid w:val="00566E67"/>
    <w:rsid w:val="005670CA"/>
    <w:rsid w:val="00570067"/>
    <w:rsid w:val="00570E97"/>
    <w:rsid w:val="00570FE2"/>
    <w:rsid w:val="00572197"/>
    <w:rsid w:val="00572780"/>
    <w:rsid w:val="00572E1B"/>
    <w:rsid w:val="005742CC"/>
    <w:rsid w:val="005748EC"/>
    <w:rsid w:val="00576699"/>
    <w:rsid w:val="005766D9"/>
    <w:rsid w:val="00581182"/>
    <w:rsid w:val="00582506"/>
    <w:rsid w:val="005830DC"/>
    <w:rsid w:val="00584EF9"/>
    <w:rsid w:val="005850B1"/>
    <w:rsid w:val="0058531F"/>
    <w:rsid w:val="005860CF"/>
    <w:rsid w:val="00586D25"/>
    <w:rsid w:val="0058732C"/>
    <w:rsid w:val="0059191E"/>
    <w:rsid w:val="00592ADF"/>
    <w:rsid w:val="00593FF3"/>
    <w:rsid w:val="00594A59"/>
    <w:rsid w:val="00595081"/>
    <w:rsid w:val="00596786"/>
    <w:rsid w:val="005971A3"/>
    <w:rsid w:val="00597AAE"/>
    <w:rsid w:val="005A0353"/>
    <w:rsid w:val="005A0C71"/>
    <w:rsid w:val="005A0EF5"/>
    <w:rsid w:val="005A29D4"/>
    <w:rsid w:val="005A29FE"/>
    <w:rsid w:val="005A331C"/>
    <w:rsid w:val="005A33DA"/>
    <w:rsid w:val="005A412E"/>
    <w:rsid w:val="005A4DD0"/>
    <w:rsid w:val="005A5B16"/>
    <w:rsid w:val="005B2559"/>
    <w:rsid w:val="005B3F7F"/>
    <w:rsid w:val="005B6CC4"/>
    <w:rsid w:val="005C183B"/>
    <w:rsid w:val="005C2C65"/>
    <w:rsid w:val="005C300D"/>
    <w:rsid w:val="005C4A56"/>
    <w:rsid w:val="005C4FC0"/>
    <w:rsid w:val="005C5CA9"/>
    <w:rsid w:val="005C5D4F"/>
    <w:rsid w:val="005C776A"/>
    <w:rsid w:val="005C7C3F"/>
    <w:rsid w:val="005C7D46"/>
    <w:rsid w:val="005D017C"/>
    <w:rsid w:val="005D0B20"/>
    <w:rsid w:val="005D1270"/>
    <w:rsid w:val="005D1C35"/>
    <w:rsid w:val="005D2195"/>
    <w:rsid w:val="005D2B82"/>
    <w:rsid w:val="005D322A"/>
    <w:rsid w:val="005D3280"/>
    <w:rsid w:val="005D3C77"/>
    <w:rsid w:val="005D5972"/>
    <w:rsid w:val="005D7369"/>
    <w:rsid w:val="005D786F"/>
    <w:rsid w:val="005D7A30"/>
    <w:rsid w:val="005E0464"/>
    <w:rsid w:val="005E0BA9"/>
    <w:rsid w:val="005E2B87"/>
    <w:rsid w:val="005E2E85"/>
    <w:rsid w:val="005E33A0"/>
    <w:rsid w:val="005E3700"/>
    <w:rsid w:val="005E3AA5"/>
    <w:rsid w:val="005E42E2"/>
    <w:rsid w:val="005E6B08"/>
    <w:rsid w:val="005E6B9B"/>
    <w:rsid w:val="005E725A"/>
    <w:rsid w:val="005E7358"/>
    <w:rsid w:val="005F00FE"/>
    <w:rsid w:val="005F01AF"/>
    <w:rsid w:val="005F1183"/>
    <w:rsid w:val="005F13E5"/>
    <w:rsid w:val="005F1EEE"/>
    <w:rsid w:val="005F1FE4"/>
    <w:rsid w:val="005F34FC"/>
    <w:rsid w:val="005F3AE7"/>
    <w:rsid w:val="005F4A1C"/>
    <w:rsid w:val="005F545D"/>
    <w:rsid w:val="005F5BF2"/>
    <w:rsid w:val="005F66CD"/>
    <w:rsid w:val="005F69F9"/>
    <w:rsid w:val="006012DD"/>
    <w:rsid w:val="00601C22"/>
    <w:rsid w:val="00603644"/>
    <w:rsid w:val="00603DFF"/>
    <w:rsid w:val="0060477D"/>
    <w:rsid w:val="00605B82"/>
    <w:rsid w:val="00605FAF"/>
    <w:rsid w:val="006078E3"/>
    <w:rsid w:val="00611868"/>
    <w:rsid w:val="006118BD"/>
    <w:rsid w:val="00612439"/>
    <w:rsid w:val="00613F38"/>
    <w:rsid w:val="0061416C"/>
    <w:rsid w:val="00614CC2"/>
    <w:rsid w:val="006160E9"/>
    <w:rsid w:val="0061713F"/>
    <w:rsid w:val="006203C0"/>
    <w:rsid w:val="00620DD8"/>
    <w:rsid w:val="00620F97"/>
    <w:rsid w:val="006212F0"/>
    <w:rsid w:val="006226C3"/>
    <w:rsid w:val="006248B9"/>
    <w:rsid w:val="00624BA7"/>
    <w:rsid w:val="0062582D"/>
    <w:rsid w:val="00626BF8"/>
    <w:rsid w:val="00626DF0"/>
    <w:rsid w:val="00627E13"/>
    <w:rsid w:val="006309C6"/>
    <w:rsid w:val="0063186C"/>
    <w:rsid w:val="00631899"/>
    <w:rsid w:val="00631957"/>
    <w:rsid w:val="00631B8E"/>
    <w:rsid w:val="00631EAE"/>
    <w:rsid w:val="00633673"/>
    <w:rsid w:val="0063402E"/>
    <w:rsid w:val="006341CF"/>
    <w:rsid w:val="00635009"/>
    <w:rsid w:val="006356D9"/>
    <w:rsid w:val="00636F7D"/>
    <w:rsid w:val="006407BF"/>
    <w:rsid w:val="00641019"/>
    <w:rsid w:val="00641169"/>
    <w:rsid w:val="00641835"/>
    <w:rsid w:val="006422F9"/>
    <w:rsid w:val="0064533E"/>
    <w:rsid w:val="00646BA9"/>
    <w:rsid w:val="00647C10"/>
    <w:rsid w:val="0065172D"/>
    <w:rsid w:val="00652A33"/>
    <w:rsid w:val="00652B56"/>
    <w:rsid w:val="00652D76"/>
    <w:rsid w:val="0065304D"/>
    <w:rsid w:val="00654480"/>
    <w:rsid w:val="0065462B"/>
    <w:rsid w:val="00654AE8"/>
    <w:rsid w:val="00654EA6"/>
    <w:rsid w:val="006558F1"/>
    <w:rsid w:val="00655F93"/>
    <w:rsid w:val="00661453"/>
    <w:rsid w:val="006626D8"/>
    <w:rsid w:val="00664291"/>
    <w:rsid w:val="0066456E"/>
    <w:rsid w:val="0066493B"/>
    <w:rsid w:val="00666549"/>
    <w:rsid w:val="0066654D"/>
    <w:rsid w:val="00666D4D"/>
    <w:rsid w:val="006670C7"/>
    <w:rsid w:val="006678C8"/>
    <w:rsid w:val="0067045C"/>
    <w:rsid w:val="0067103D"/>
    <w:rsid w:val="006722D0"/>
    <w:rsid w:val="0067275C"/>
    <w:rsid w:val="00673527"/>
    <w:rsid w:val="00675276"/>
    <w:rsid w:val="00675FD1"/>
    <w:rsid w:val="00676EC9"/>
    <w:rsid w:val="0067703E"/>
    <w:rsid w:val="0067783A"/>
    <w:rsid w:val="0067788F"/>
    <w:rsid w:val="00677E2D"/>
    <w:rsid w:val="006810B9"/>
    <w:rsid w:val="006810ED"/>
    <w:rsid w:val="00682A24"/>
    <w:rsid w:val="00683493"/>
    <w:rsid w:val="00685872"/>
    <w:rsid w:val="00685FC3"/>
    <w:rsid w:val="0068732E"/>
    <w:rsid w:val="0068790F"/>
    <w:rsid w:val="006904B7"/>
    <w:rsid w:val="006910E6"/>
    <w:rsid w:val="00691E06"/>
    <w:rsid w:val="006921CB"/>
    <w:rsid w:val="00693BE0"/>
    <w:rsid w:val="00693CF3"/>
    <w:rsid w:val="00696C90"/>
    <w:rsid w:val="0069754F"/>
    <w:rsid w:val="006A1921"/>
    <w:rsid w:val="006A1D46"/>
    <w:rsid w:val="006A21D2"/>
    <w:rsid w:val="006A29A1"/>
    <w:rsid w:val="006A2D60"/>
    <w:rsid w:val="006A327E"/>
    <w:rsid w:val="006A3CFF"/>
    <w:rsid w:val="006A5071"/>
    <w:rsid w:val="006A5880"/>
    <w:rsid w:val="006A58B4"/>
    <w:rsid w:val="006A66F9"/>
    <w:rsid w:val="006A7397"/>
    <w:rsid w:val="006B12A5"/>
    <w:rsid w:val="006B1B7B"/>
    <w:rsid w:val="006B2588"/>
    <w:rsid w:val="006B3F99"/>
    <w:rsid w:val="006B53F2"/>
    <w:rsid w:val="006B596D"/>
    <w:rsid w:val="006B5A7F"/>
    <w:rsid w:val="006B6C46"/>
    <w:rsid w:val="006B7520"/>
    <w:rsid w:val="006B7C52"/>
    <w:rsid w:val="006B7C90"/>
    <w:rsid w:val="006B7CD9"/>
    <w:rsid w:val="006C0033"/>
    <w:rsid w:val="006C05F0"/>
    <w:rsid w:val="006C1184"/>
    <w:rsid w:val="006C1E35"/>
    <w:rsid w:val="006C2246"/>
    <w:rsid w:val="006C234B"/>
    <w:rsid w:val="006C241F"/>
    <w:rsid w:val="006C2BB7"/>
    <w:rsid w:val="006C2C31"/>
    <w:rsid w:val="006C30FE"/>
    <w:rsid w:val="006C58C5"/>
    <w:rsid w:val="006C6F88"/>
    <w:rsid w:val="006C709B"/>
    <w:rsid w:val="006C7144"/>
    <w:rsid w:val="006C71C5"/>
    <w:rsid w:val="006C7360"/>
    <w:rsid w:val="006D14AF"/>
    <w:rsid w:val="006D1FE6"/>
    <w:rsid w:val="006D397F"/>
    <w:rsid w:val="006D5977"/>
    <w:rsid w:val="006D7115"/>
    <w:rsid w:val="006D7940"/>
    <w:rsid w:val="006D7D46"/>
    <w:rsid w:val="006D7D69"/>
    <w:rsid w:val="006E1D7C"/>
    <w:rsid w:val="006E2E29"/>
    <w:rsid w:val="006E3A22"/>
    <w:rsid w:val="006E44CE"/>
    <w:rsid w:val="006E5B88"/>
    <w:rsid w:val="006E5CA1"/>
    <w:rsid w:val="006E5E16"/>
    <w:rsid w:val="006E6BEE"/>
    <w:rsid w:val="006E6CD8"/>
    <w:rsid w:val="006F0B7A"/>
    <w:rsid w:val="006F0DA2"/>
    <w:rsid w:val="006F3EAC"/>
    <w:rsid w:val="006F5108"/>
    <w:rsid w:val="006F54CB"/>
    <w:rsid w:val="006F601E"/>
    <w:rsid w:val="006F61CB"/>
    <w:rsid w:val="006F68AA"/>
    <w:rsid w:val="006F68F0"/>
    <w:rsid w:val="006F6FEF"/>
    <w:rsid w:val="00700871"/>
    <w:rsid w:val="007037A8"/>
    <w:rsid w:val="00704087"/>
    <w:rsid w:val="00705B81"/>
    <w:rsid w:val="0070626F"/>
    <w:rsid w:val="007074D7"/>
    <w:rsid w:val="00707562"/>
    <w:rsid w:val="00707A6B"/>
    <w:rsid w:val="007116A1"/>
    <w:rsid w:val="00713A9F"/>
    <w:rsid w:val="00713BEE"/>
    <w:rsid w:val="00715287"/>
    <w:rsid w:val="00715C0A"/>
    <w:rsid w:val="007162C6"/>
    <w:rsid w:val="007168D6"/>
    <w:rsid w:val="00716B05"/>
    <w:rsid w:val="00717174"/>
    <w:rsid w:val="00720DC8"/>
    <w:rsid w:val="00720E62"/>
    <w:rsid w:val="007214F0"/>
    <w:rsid w:val="00721EA4"/>
    <w:rsid w:val="0072668E"/>
    <w:rsid w:val="00727071"/>
    <w:rsid w:val="0072718F"/>
    <w:rsid w:val="007272EC"/>
    <w:rsid w:val="00727347"/>
    <w:rsid w:val="0073191B"/>
    <w:rsid w:val="00733178"/>
    <w:rsid w:val="00734C1C"/>
    <w:rsid w:val="00735706"/>
    <w:rsid w:val="00736DFA"/>
    <w:rsid w:val="00737600"/>
    <w:rsid w:val="00741576"/>
    <w:rsid w:val="007417A3"/>
    <w:rsid w:val="00741A02"/>
    <w:rsid w:val="007424AD"/>
    <w:rsid w:val="00742BB4"/>
    <w:rsid w:val="00743ADD"/>
    <w:rsid w:val="00743DCB"/>
    <w:rsid w:val="00744555"/>
    <w:rsid w:val="0074468D"/>
    <w:rsid w:val="00744BAC"/>
    <w:rsid w:val="00745044"/>
    <w:rsid w:val="00745591"/>
    <w:rsid w:val="007478BE"/>
    <w:rsid w:val="00750D28"/>
    <w:rsid w:val="00750F36"/>
    <w:rsid w:val="00752F2D"/>
    <w:rsid w:val="007545EA"/>
    <w:rsid w:val="0075485A"/>
    <w:rsid w:val="00755CE8"/>
    <w:rsid w:val="00757286"/>
    <w:rsid w:val="00760C2B"/>
    <w:rsid w:val="00762548"/>
    <w:rsid w:val="00762EBE"/>
    <w:rsid w:val="0076316F"/>
    <w:rsid w:val="00763D08"/>
    <w:rsid w:val="00763F86"/>
    <w:rsid w:val="0076404E"/>
    <w:rsid w:val="00764632"/>
    <w:rsid w:val="00764D43"/>
    <w:rsid w:val="007650C6"/>
    <w:rsid w:val="00767749"/>
    <w:rsid w:val="00770F5A"/>
    <w:rsid w:val="0077125C"/>
    <w:rsid w:val="0077256B"/>
    <w:rsid w:val="00773333"/>
    <w:rsid w:val="007735E7"/>
    <w:rsid w:val="007757AD"/>
    <w:rsid w:val="00777127"/>
    <w:rsid w:val="00777F7D"/>
    <w:rsid w:val="007813F1"/>
    <w:rsid w:val="0078169C"/>
    <w:rsid w:val="00781839"/>
    <w:rsid w:val="00781964"/>
    <w:rsid w:val="007855D9"/>
    <w:rsid w:val="0078700F"/>
    <w:rsid w:val="007909A8"/>
    <w:rsid w:val="00790D8A"/>
    <w:rsid w:val="00790EB0"/>
    <w:rsid w:val="00791482"/>
    <w:rsid w:val="00791F69"/>
    <w:rsid w:val="00793BD0"/>
    <w:rsid w:val="00793EE7"/>
    <w:rsid w:val="00794129"/>
    <w:rsid w:val="00795237"/>
    <w:rsid w:val="007964BB"/>
    <w:rsid w:val="00796CF0"/>
    <w:rsid w:val="00796E81"/>
    <w:rsid w:val="00797E20"/>
    <w:rsid w:val="007A1089"/>
    <w:rsid w:val="007A2400"/>
    <w:rsid w:val="007A301D"/>
    <w:rsid w:val="007A5DB9"/>
    <w:rsid w:val="007A6EF8"/>
    <w:rsid w:val="007B0B78"/>
    <w:rsid w:val="007B0EFF"/>
    <w:rsid w:val="007B1816"/>
    <w:rsid w:val="007B1A74"/>
    <w:rsid w:val="007B2151"/>
    <w:rsid w:val="007B2452"/>
    <w:rsid w:val="007B3046"/>
    <w:rsid w:val="007B3838"/>
    <w:rsid w:val="007B3BEE"/>
    <w:rsid w:val="007B49FE"/>
    <w:rsid w:val="007B52F1"/>
    <w:rsid w:val="007B53C6"/>
    <w:rsid w:val="007B5679"/>
    <w:rsid w:val="007B5C1F"/>
    <w:rsid w:val="007B6AF9"/>
    <w:rsid w:val="007C1E9E"/>
    <w:rsid w:val="007C1EF1"/>
    <w:rsid w:val="007C2A43"/>
    <w:rsid w:val="007C3598"/>
    <w:rsid w:val="007C5A9D"/>
    <w:rsid w:val="007C6D01"/>
    <w:rsid w:val="007C6D86"/>
    <w:rsid w:val="007C6FB5"/>
    <w:rsid w:val="007C7033"/>
    <w:rsid w:val="007D215B"/>
    <w:rsid w:val="007D3544"/>
    <w:rsid w:val="007D3C7B"/>
    <w:rsid w:val="007D5570"/>
    <w:rsid w:val="007D5B2E"/>
    <w:rsid w:val="007D5B59"/>
    <w:rsid w:val="007D5BB5"/>
    <w:rsid w:val="007D5CE2"/>
    <w:rsid w:val="007D706A"/>
    <w:rsid w:val="007D7A1E"/>
    <w:rsid w:val="007E14A4"/>
    <w:rsid w:val="007E2E67"/>
    <w:rsid w:val="007E3ABE"/>
    <w:rsid w:val="007E422D"/>
    <w:rsid w:val="007E4BF4"/>
    <w:rsid w:val="007E5656"/>
    <w:rsid w:val="007E616E"/>
    <w:rsid w:val="007E669B"/>
    <w:rsid w:val="007E6AC8"/>
    <w:rsid w:val="007F0068"/>
    <w:rsid w:val="007F0940"/>
    <w:rsid w:val="007F21B1"/>
    <w:rsid w:val="007F2A63"/>
    <w:rsid w:val="007F31B9"/>
    <w:rsid w:val="007F3716"/>
    <w:rsid w:val="007F45E7"/>
    <w:rsid w:val="007F59D2"/>
    <w:rsid w:val="007F5A97"/>
    <w:rsid w:val="007F5D3E"/>
    <w:rsid w:val="007F78FF"/>
    <w:rsid w:val="00800823"/>
    <w:rsid w:val="008028CA"/>
    <w:rsid w:val="008028D5"/>
    <w:rsid w:val="008036C2"/>
    <w:rsid w:val="008040C1"/>
    <w:rsid w:val="00806BB8"/>
    <w:rsid w:val="0080782D"/>
    <w:rsid w:val="00807C11"/>
    <w:rsid w:val="00810EBB"/>
    <w:rsid w:val="0081176B"/>
    <w:rsid w:val="00811A8D"/>
    <w:rsid w:val="008125C8"/>
    <w:rsid w:val="00812952"/>
    <w:rsid w:val="00814E94"/>
    <w:rsid w:val="00815FC8"/>
    <w:rsid w:val="00817ED9"/>
    <w:rsid w:val="0082083E"/>
    <w:rsid w:val="0082149E"/>
    <w:rsid w:val="00821E27"/>
    <w:rsid w:val="00822D58"/>
    <w:rsid w:val="00823195"/>
    <w:rsid w:val="00823423"/>
    <w:rsid w:val="0082366D"/>
    <w:rsid w:val="00823FE8"/>
    <w:rsid w:val="008243E1"/>
    <w:rsid w:val="00824F0C"/>
    <w:rsid w:val="00827B03"/>
    <w:rsid w:val="008308CA"/>
    <w:rsid w:val="00831666"/>
    <w:rsid w:val="008327E5"/>
    <w:rsid w:val="00833496"/>
    <w:rsid w:val="008334A0"/>
    <w:rsid w:val="00833AA3"/>
    <w:rsid w:val="00834030"/>
    <w:rsid w:val="00834A0F"/>
    <w:rsid w:val="00835842"/>
    <w:rsid w:val="00836C1C"/>
    <w:rsid w:val="00840AA4"/>
    <w:rsid w:val="00842622"/>
    <w:rsid w:val="00842C75"/>
    <w:rsid w:val="00842EDC"/>
    <w:rsid w:val="00843B8B"/>
    <w:rsid w:val="0084427A"/>
    <w:rsid w:val="00844A18"/>
    <w:rsid w:val="0084642A"/>
    <w:rsid w:val="00846ABB"/>
    <w:rsid w:val="00846CD4"/>
    <w:rsid w:val="0085029B"/>
    <w:rsid w:val="00851834"/>
    <w:rsid w:val="00851C10"/>
    <w:rsid w:val="00854973"/>
    <w:rsid w:val="00854C5A"/>
    <w:rsid w:val="00854DA1"/>
    <w:rsid w:val="00854F67"/>
    <w:rsid w:val="008557BB"/>
    <w:rsid w:val="00855A95"/>
    <w:rsid w:val="0085655E"/>
    <w:rsid w:val="008578A9"/>
    <w:rsid w:val="00857E1E"/>
    <w:rsid w:val="0086155E"/>
    <w:rsid w:val="00861728"/>
    <w:rsid w:val="00862637"/>
    <w:rsid w:val="0086272C"/>
    <w:rsid w:val="008629F2"/>
    <w:rsid w:val="008638BF"/>
    <w:rsid w:val="00864BA9"/>
    <w:rsid w:val="00865A78"/>
    <w:rsid w:val="00867430"/>
    <w:rsid w:val="00867C26"/>
    <w:rsid w:val="00870100"/>
    <w:rsid w:val="008702B2"/>
    <w:rsid w:val="00870526"/>
    <w:rsid w:val="00871D15"/>
    <w:rsid w:val="00872210"/>
    <w:rsid w:val="00873AB7"/>
    <w:rsid w:val="00873BE7"/>
    <w:rsid w:val="00873F6F"/>
    <w:rsid w:val="008743F6"/>
    <w:rsid w:val="00874AF7"/>
    <w:rsid w:val="00876302"/>
    <w:rsid w:val="00877807"/>
    <w:rsid w:val="00880C03"/>
    <w:rsid w:val="00880E3D"/>
    <w:rsid w:val="00881FEB"/>
    <w:rsid w:val="0088238E"/>
    <w:rsid w:val="008826EE"/>
    <w:rsid w:val="0088281E"/>
    <w:rsid w:val="00883178"/>
    <w:rsid w:val="008841A7"/>
    <w:rsid w:val="00884CE1"/>
    <w:rsid w:val="00885692"/>
    <w:rsid w:val="0088682F"/>
    <w:rsid w:val="0089047E"/>
    <w:rsid w:val="0089231A"/>
    <w:rsid w:val="008938F1"/>
    <w:rsid w:val="00893B07"/>
    <w:rsid w:val="008944D4"/>
    <w:rsid w:val="00896A34"/>
    <w:rsid w:val="0089723E"/>
    <w:rsid w:val="008A12DB"/>
    <w:rsid w:val="008A32F6"/>
    <w:rsid w:val="008A39FB"/>
    <w:rsid w:val="008A3E96"/>
    <w:rsid w:val="008A40AF"/>
    <w:rsid w:val="008A4166"/>
    <w:rsid w:val="008A42E5"/>
    <w:rsid w:val="008A4D76"/>
    <w:rsid w:val="008A6CB2"/>
    <w:rsid w:val="008A70EB"/>
    <w:rsid w:val="008A7890"/>
    <w:rsid w:val="008A7A4B"/>
    <w:rsid w:val="008B1558"/>
    <w:rsid w:val="008B2251"/>
    <w:rsid w:val="008B29AE"/>
    <w:rsid w:val="008B310A"/>
    <w:rsid w:val="008B3DEE"/>
    <w:rsid w:val="008B6016"/>
    <w:rsid w:val="008C01A4"/>
    <w:rsid w:val="008C06A5"/>
    <w:rsid w:val="008C0FA4"/>
    <w:rsid w:val="008C1737"/>
    <w:rsid w:val="008C1C67"/>
    <w:rsid w:val="008C2ADF"/>
    <w:rsid w:val="008C43D9"/>
    <w:rsid w:val="008C5BD4"/>
    <w:rsid w:val="008D0B36"/>
    <w:rsid w:val="008D1C6F"/>
    <w:rsid w:val="008D2932"/>
    <w:rsid w:val="008D4F79"/>
    <w:rsid w:val="008D550B"/>
    <w:rsid w:val="008D57C9"/>
    <w:rsid w:val="008D5C9B"/>
    <w:rsid w:val="008D7768"/>
    <w:rsid w:val="008D7FA0"/>
    <w:rsid w:val="008E0523"/>
    <w:rsid w:val="008E13DB"/>
    <w:rsid w:val="008E148C"/>
    <w:rsid w:val="008E1516"/>
    <w:rsid w:val="008E234B"/>
    <w:rsid w:val="008E28F9"/>
    <w:rsid w:val="008E3713"/>
    <w:rsid w:val="008E41B3"/>
    <w:rsid w:val="008E4343"/>
    <w:rsid w:val="008E4857"/>
    <w:rsid w:val="008E49D1"/>
    <w:rsid w:val="008E4EB0"/>
    <w:rsid w:val="008E53CC"/>
    <w:rsid w:val="008E58EA"/>
    <w:rsid w:val="008E67EC"/>
    <w:rsid w:val="008E6F4F"/>
    <w:rsid w:val="008F016D"/>
    <w:rsid w:val="008F18B8"/>
    <w:rsid w:val="008F1C09"/>
    <w:rsid w:val="008F1E0C"/>
    <w:rsid w:val="008F24C0"/>
    <w:rsid w:val="008F2564"/>
    <w:rsid w:val="008F3423"/>
    <w:rsid w:val="008F3AAE"/>
    <w:rsid w:val="008F3B89"/>
    <w:rsid w:val="008F3C65"/>
    <w:rsid w:val="008F4655"/>
    <w:rsid w:val="008F46A6"/>
    <w:rsid w:val="008F48C7"/>
    <w:rsid w:val="008F4AE0"/>
    <w:rsid w:val="009011E3"/>
    <w:rsid w:val="00901685"/>
    <w:rsid w:val="00902710"/>
    <w:rsid w:val="009028BF"/>
    <w:rsid w:val="009039E4"/>
    <w:rsid w:val="00905711"/>
    <w:rsid w:val="00906FC4"/>
    <w:rsid w:val="0091082B"/>
    <w:rsid w:val="00911928"/>
    <w:rsid w:val="00912B7D"/>
    <w:rsid w:val="00913D88"/>
    <w:rsid w:val="00914160"/>
    <w:rsid w:val="009166EC"/>
    <w:rsid w:val="00917343"/>
    <w:rsid w:val="00917776"/>
    <w:rsid w:val="00917BFB"/>
    <w:rsid w:val="00920100"/>
    <w:rsid w:val="0092071D"/>
    <w:rsid w:val="00921367"/>
    <w:rsid w:val="00921500"/>
    <w:rsid w:val="0092171D"/>
    <w:rsid w:val="00922209"/>
    <w:rsid w:val="00922B65"/>
    <w:rsid w:val="00922EF5"/>
    <w:rsid w:val="009232CD"/>
    <w:rsid w:val="0092336E"/>
    <w:rsid w:val="00923C5E"/>
    <w:rsid w:val="009240F2"/>
    <w:rsid w:val="009275F5"/>
    <w:rsid w:val="0093043D"/>
    <w:rsid w:val="009307FD"/>
    <w:rsid w:val="00930AB7"/>
    <w:rsid w:val="009328C5"/>
    <w:rsid w:val="00933892"/>
    <w:rsid w:val="00933C9F"/>
    <w:rsid w:val="00934C0C"/>
    <w:rsid w:val="00934C17"/>
    <w:rsid w:val="00935F0C"/>
    <w:rsid w:val="009364AE"/>
    <w:rsid w:val="00936A3D"/>
    <w:rsid w:val="00937176"/>
    <w:rsid w:val="0093737A"/>
    <w:rsid w:val="00941AE4"/>
    <w:rsid w:val="00943014"/>
    <w:rsid w:val="00943582"/>
    <w:rsid w:val="00943962"/>
    <w:rsid w:val="0094396B"/>
    <w:rsid w:val="00943FDD"/>
    <w:rsid w:val="00944C86"/>
    <w:rsid w:val="009451F7"/>
    <w:rsid w:val="00945BE2"/>
    <w:rsid w:val="0094666E"/>
    <w:rsid w:val="00951A79"/>
    <w:rsid w:val="0095271C"/>
    <w:rsid w:val="00952A81"/>
    <w:rsid w:val="009547B5"/>
    <w:rsid w:val="00954F8E"/>
    <w:rsid w:val="00954FAF"/>
    <w:rsid w:val="0095534B"/>
    <w:rsid w:val="00956EFC"/>
    <w:rsid w:val="00957AC0"/>
    <w:rsid w:val="00957BFB"/>
    <w:rsid w:val="00960F7E"/>
    <w:rsid w:val="00961C3F"/>
    <w:rsid w:val="00962288"/>
    <w:rsid w:val="00964299"/>
    <w:rsid w:val="00964C31"/>
    <w:rsid w:val="00965560"/>
    <w:rsid w:val="00965E29"/>
    <w:rsid w:val="00966A38"/>
    <w:rsid w:val="009675D3"/>
    <w:rsid w:val="0096795B"/>
    <w:rsid w:val="00967B98"/>
    <w:rsid w:val="00970B87"/>
    <w:rsid w:val="00970BC7"/>
    <w:rsid w:val="00971664"/>
    <w:rsid w:val="00971F3E"/>
    <w:rsid w:val="009733AC"/>
    <w:rsid w:val="00973622"/>
    <w:rsid w:val="00973E67"/>
    <w:rsid w:val="00974769"/>
    <w:rsid w:val="009759D3"/>
    <w:rsid w:val="00976310"/>
    <w:rsid w:val="009779A8"/>
    <w:rsid w:val="0098019A"/>
    <w:rsid w:val="00983763"/>
    <w:rsid w:val="0098490D"/>
    <w:rsid w:val="0098567A"/>
    <w:rsid w:val="00986A53"/>
    <w:rsid w:val="00987E42"/>
    <w:rsid w:val="009905B9"/>
    <w:rsid w:val="00992183"/>
    <w:rsid w:val="0099245F"/>
    <w:rsid w:val="00992569"/>
    <w:rsid w:val="009927D4"/>
    <w:rsid w:val="00993CF3"/>
    <w:rsid w:val="00995250"/>
    <w:rsid w:val="00995474"/>
    <w:rsid w:val="00995B85"/>
    <w:rsid w:val="00996E21"/>
    <w:rsid w:val="009A00CC"/>
    <w:rsid w:val="009A1BB1"/>
    <w:rsid w:val="009A2B22"/>
    <w:rsid w:val="009A37A6"/>
    <w:rsid w:val="009A3B52"/>
    <w:rsid w:val="009A4768"/>
    <w:rsid w:val="009A4935"/>
    <w:rsid w:val="009A52A4"/>
    <w:rsid w:val="009A5D03"/>
    <w:rsid w:val="009A5F3F"/>
    <w:rsid w:val="009A6F58"/>
    <w:rsid w:val="009A7455"/>
    <w:rsid w:val="009B08C1"/>
    <w:rsid w:val="009B0B97"/>
    <w:rsid w:val="009B19BC"/>
    <w:rsid w:val="009B2548"/>
    <w:rsid w:val="009B2910"/>
    <w:rsid w:val="009B3A5B"/>
    <w:rsid w:val="009B4464"/>
    <w:rsid w:val="009B4D49"/>
    <w:rsid w:val="009B52F9"/>
    <w:rsid w:val="009B55EC"/>
    <w:rsid w:val="009B5BA3"/>
    <w:rsid w:val="009B62C0"/>
    <w:rsid w:val="009B6AA2"/>
    <w:rsid w:val="009B7A15"/>
    <w:rsid w:val="009C01ED"/>
    <w:rsid w:val="009C0588"/>
    <w:rsid w:val="009C1F92"/>
    <w:rsid w:val="009C3752"/>
    <w:rsid w:val="009C3AA9"/>
    <w:rsid w:val="009C46A6"/>
    <w:rsid w:val="009C4AA1"/>
    <w:rsid w:val="009C545A"/>
    <w:rsid w:val="009C64A5"/>
    <w:rsid w:val="009C6DD4"/>
    <w:rsid w:val="009C6F6F"/>
    <w:rsid w:val="009C70D6"/>
    <w:rsid w:val="009C7CA6"/>
    <w:rsid w:val="009D13C0"/>
    <w:rsid w:val="009D15F0"/>
    <w:rsid w:val="009D23C6"/>
    <w:rsid w:val="009D316F"/>
    <w:rsid w:val="009D4568"/>
    <w:rsid w:val="009D4A9B"/>
    <w:rsid w:val="009D4B5F"/>
    <w:rsid w:val="009D6989"/>
    <w:rsid w:val="009E012B"/>
    <w:rsid w:val="009E0DCA"/>
    <w:rsid w:val="009E2038"/>
    <w:rsid w:val="009E280C"/>
    <w:rsid w:val="009E352C"/>
    <w:rsid w:val="009E398C"/>
    <w:rsid w:val="009E4B0C"/>
    <w:rsid w:val="009E6165"/>
    <w:rsid w:val="009E623A"/>
    <w:rsid w:val="009E7FD0"/>
    <w:rsid w:val="009F0E78"/>
    <w:rsid w:val="009F187A"/>
    <w:rsid w:val="009F1B7C"/>
    <w:rsid w:val="009F1C80"/>
    <w:rsid w:val="009F228A"/>
    <w:rsid w:val="009F4905"/>
    <w:rsid w:val="009F57AE"/>
    <w:rsid w:val="009F694D"/>
    <w:rsid w:val="009F6A04"/>
    <w:rsid w:val="009F6F66"/>
    <w:rsid w:val="009F79BD"/>
    <w:rsid w:val="009F7A2A"/>
    <w:rsid w:val="00A00045"/>
    <w:rsid w:val="00A004E5"/>
    <w:rsid w:val="00A03B3D"/>
    <w:rsid w:val="00A0413A"/>
    <w:rsid w:val="00A04284"/>
    <w:rsid w:val="00A06376"/>
    <w:rsid w:val="00A11F45"/>
    <w:rsid w:val="00A12B52"/>
    <w:rsid w:val="00A12BEB"/>
    <w:rsid w:val="00A13A6A"/>
    <w:rsid w:val="00A14AEC"/>
    <w:rsid w:val="00A15877"/>
    <w:rsid w:val="00A165A2"/>
    <w:rsid w:val="00A16BEB"/>
    <w:rsid w:val="00A17B37"/>
    <w:rsid w:val="00A20350"/>
    <w:rsid w:val="00A21006"/>
    <w:rsid w:val="00A22601"/>
    <w:rsid w:val="00A23E41"/>
    <w:rsid w:val="00A2507C"/>
    <w:rsid w:val="00A26C84"/>
    <w:rsid w:val="00A30F1D"/>
    <w:rsid w:val="00A318E6"/>
    <w:rsid w:val="00A32362"/>
    <w:rsid w:val="00A32A2D"/>
    <w:rsid w:val="00A33211"/>
    <w:rsid w:val="00A33225"/>
    <w:rsid w:val="00A35572"/>
    <w:rsid w:val="00A36133"/>
    <w:rsid w:val="00A36621"/>
    <w:rsid w:val="00A4019F"/>
    <w:rsid w:val="00A4070A"/>
    <w:rsid w:val="00A422E2"/>
    <w:rsid w:val="00A42C76"/>
    <w:rsid w:val="00A44CC4"/>
    <w:rsid w:val="00A46C52"/>
    <w:rsid w:val="00A46E2C"/>
    <w:rsid w:val="00A47AA6"/>
    <w:rsid w:val="00A50B6E"/>
    <w:rsid w:val="00A50DCC"/>
    <w:rsid w:val="00A518C7"/>
    <w:rsid w:val="00A51900"/>
    <w:rsid w:val="00A51AF5"/>
    <w:rsid w:val="00A51E6D"/>
    <w:rsid w:val="00A53842"/>
    <w:rsid w:val="00A53C6A"/>
    <w:rsid w:val="00A543C1"/>
    <w:rsid w:val="00A55793"/>
    <w:rsid w:val="00A56584"/>
    <w:rsid w:val="00A56F77"/>
    <w:rsid w:val="00A57E38"/>
    <w:rsid w:val="00A61DDE"/>
    <w:rsid w:val="00A646F5"/>
    <w:rsid w:val="00A66245"/>
    <w:rsid w:val="00A67349"/>
    <w:rsid w:val="00A70F4A"/>
    <w:rsid w:val="00A72071"/>
    <w:rsid w:val="00A72E7B"/>
    <w:rsid w:val="00A744DF"/>
    <w:rsid w:val="00A76A4D"/>
    <w:rsid w:val="00A7700E"/>
    <w:rsid w:val="00A77681"/>
    <w:rsid w:val="00A777AA"/>
    <w:rsid w:val="00A81336"/>
    <w:rsid w:val="00A82EAF"/>
    <w:rsid w:val="00A848A4"/>
    <w:rsid w:val="00A857E8"/>
    <w:rsid w:val="00A85979"/>
    <w:rsid w:val="00A85A12"/>
    <w:rsid w:val="00A86895"/>
    <w:rsid w:val="00A87856"/>
    <w:rsid w:val="00A90D65"/>
    <w:rsid w:val="00A91253"/>
    <w:rsid w:val="00A91CC0"/>
    <w:rsid w:val="00A92805"/>
    <w:rsid w:val="00A935F6"/>
    <w:rsid w:val="00A93E7E"/>
    <w:rsid w:val="00A9403C"/>
    <w:rsid w:val="00A940B3"/>
    <w:rsid w:val="00A9527A"/>
    <w:rsid w:val="00A954C9"/>
    <w:rsid w:val="00A95734"/>
    <w:rsid w:val="00A968CD"/>
    <w:rsid w:val="00AA00B1"/>
    <w:rsid w:val="00AA033E"/>
    <w:rsid w:val="00AA04C2"/>
    <w:rsid w:val="00AA25F2"/>
    <w:rsid w:val="00AA2F07"/>
    <w:rsid w:val="00AA30E1"/>
    <w:rsid w:val="00AA4361"/>
    <w:rsid w:val="00AA5EC0"/>
    <w:rsid w:val="00AA60CD"/>
    <w:rsid w:val="00AA63D9"/>
    <w:rsid w:val="00AA70C3"/>
    <w:rsid w:val="00AA711F"/>
    <w:rsid w:val="00AB0AFC"/>
    <w:rsid w:val="00AB0CBC"/>
    <w:rsid w:val="00AB2E33"/>
    <w:rsid w:val="00AB43A2"/>
    <w:rsid w:val="00AC0666"/>
    <w:rsid w:val="00AC0A28"/>
    <w:rsid w:val="00AC26C5"/>
    <w:rsid w:val="00AC2836"/>
    <w:rsid w:val="00AC6FCE"/>
    <w:rsid w:val="00AC7195"/>
    <w:rsid w:val="00AD0513"/>
    <w:rsid w:val="00AD0D97"/>
    <w:rsid w:val="00AD149C"/>
    <w:rsid w:val="00AD267F"/>
    <w:rsid w:val="00AD289A"/>
    <w:rsid w:val="00AD415C"/>
    <w:rsid w:val="00AD4564"/>
    <w:rsid w:val="00AD4D85"/>
    <w:rsid w:val="00AD767D"/>
    <w:rsid w:val="00AD789B"/>
    <w:rsid w:val="00AE0B27"/>
    <w:rsid w:val="00AE0DB4"/>
    <w:rsid w:val="00AE1432"/>
    <w:rsid w:val="00AE1568"/>
    <w:rsid w:val="00AE4565"/>
    <w:rsid w:val="00AE50C2"/>
    <w:rsid w:val="00AE55A9"/>
    <w:rsid w:val="00AE5745"/>
    <w:rsid w:val="00AE5757"/>
    <w:rsid w:val="00AE6B69"/>
    <w:rsid w:val="00AE6D14"/>
    <w:rsid w:val="00AE6FB7"/>
    <w:rsid w:val="00AE71D4"/>
    <w:rsid w:val="00AE7AE6"/>
    <w:rsid w:val="00AF34AA"/>
    <w:rsid w:val="00AF50E8"/>
    <w:rsid w:val="00AF7C0B"/>
    <w:rsid w:val="00B00518"/>
    <w:rsid w:val="00B02D80"/>
    <w:rsid w:val="00B032B1"/>
    <w:rsid w:val="00B03355"/>
    <w:rsid w:val="00B04508"/>
    <w:rsid w:val="00B046EF"/>
    <w:rsid w:val="00B049D2"/>
    <w:rsid w:val="00B050E2"/>
    <w:rsid w:val="00B05115"/>
    <w:rsid w:val="00B05E5D"/>
    <w:rsid w:val="00B05ED5"/>
    <w:rsid w:val="00B06425"/>
    <w:rsid w:val="00B07059"/>
    <w:rsid w:val="00B07F16"/>
    <w:rsid w:val="00B10C5D"/>
    <w:rsid w:val="00B13E8D"/>
    <w:rsid w:val="00B16609"/>
    <w:rsid w:val="00B16ED9"/>
    <w:rsid w:val="00B239C7"/>
    <w:rsid w:val="00B25483"/>
    <w:rsid w:val="00B25BD0"/>
    <w:rsid w:val="00B27379"/>
    <w:rsid w:val="00B27547"/>
    <w:rsid w:val="00B3063C"/>
    <w:rsid w:val="00B32659"/>
    <w:rsid w:val="00B33592"/>
    <w:rsid w:val="00B337F8"/>
    <w:rsid w:val="00B33C48"/>
    <w:rsid w:val="00B344E4"/>
    <w:rsid w:val="00B34637"/>
    <w:rsid w:val="00B34EFD"/>
    <w:rsid w:val="00B34FBD"/>
    <w:rsid w:val="00B353AB"/>
    <w:rsid w:val="00B35B65"/>
    <w:rsid w:val="00B369FF"/>
    <w:rsid w:val="00B37EA3"/>
    <w:rsid w:val="00B37FFB"/>
    <w:rsid w:val="00B40427"/>
    <w:rsid w:val="00B40701"/>
    <w:rsid w:val="00B4191E"/>
    <w:rsid w:val="00B41D70"/>
    <w:rsid w:val="00B428AC"/>
    <w:rsid w:val="00B4361D"/>
    <w:rsid w:val="00B4378D"/>
    <w:rsid w:val="00B45515"/>
    <w:rsid w:val="00B463B2"/>
    <w:rsid w:val="00B46706"/>
    <w:rsid w:val="00B46991"/>
    <w:rsid w:val="00B46AEF"/>
    <w:rsid w:val="00B500C9"/>
    <w:rsid w:val="00B50D83"/>
    <w:rsid w:val="00B5146B"/>
    <w:rsid w:val="00B5183E"/>
    <w:rsid w:val="00B520DE"/>
    <w:rsid w:val="00B5286F"/>
    <w:rsid w:val="00B55617"/>
    <w:rsid w:val="00B558C0"/>
    <w:rsid w:val="00B55A61"/>
    <w:rsid w:val="00B56225"/>
    <w:rsid w:val="00B56D4C"/>
    <w:rsid w:val="00B56EFF"/>
    <w:rsid w:val="00B573E3"/>
    <w:rsid w:val="00B61284"/>
    <w:rsid w:val="00B61B69"/>
    <w:rsid w:val="00B62367"/>
    <w:rsid w:val="00B62BDE"/>
    <w:rsid w:val="00B6317F"/>
    <w:rsid w:val="00B6466E"/>
    <w:rsid w:val="00B660A7"/>
    <w:rsid w:val="00B66A80"/>
    <w:rsid w:val="00B67561"/>
    <w:rsid w:val="00B67C31"/>
    <w:rsid w:val="00B7072C"/>
    <w:rsid w:val="00B70A56"/>
    <w:rsid w:val="00B71965"/>
    <w:rsid w:val="00B71CB0"/>
    <w:rsid w:val="00B72D43"/>
    <w:rsid w:val="00B74704"/>
    <w:rsid w:val="00B76105"/>
    <w:rsid w:val="00B7640F"/>
    <w:rsid w:val="00B76F9E"/>
    <w:rsid w:val="00B801DC"/>
    <w:rsid w:val="00B81C52"/>
    <w:rsid w:val="00B8350A"/>
    <w:rsid w:val="00B83BDE"/>
    <w:rsid w:val="00B83DAD"/>
    <w:rsid w:val="00B86257"/>
    <w:rsid w:val="00B86E50"/>
    <w:rsid w:val="00B87C6B"/>
    <w:rsid w:val="00B87FBD"/>
    <w:rsid w:val="00B9038E"/>
    <w:rsid w:val="00B906B2"/>
    <w:rsid w:val="00B90AC9"/>
    <w:rsid w:val="00B927CC"/>
    <w:rsid w:val="00B928BE"/>
    <w:rsid w:val="00B93733"/>
    <w:rsid w:val="00B938AC"/>
    <w:rsid w:val="00B94843"/>
    <w:rsid w:val="00B94E24"/>
    <w:rsid w:val="00B94E64"/>
    <w:rsid w:val="00B95AB6"/>
    <w:rsid w:val="00B961CD"/>
    <w:rsid w:val="00B96512"/>
    <w:rsid w:val="00B971C1"/>
    <w:rsid w:val="00BA0128"/>
    <w:rsid w:val="00BA1278"/>
    <w:rsid w:val="00BA1B41"/>
    <w:rsid w:val="00BA207E"/>
    <w:rsid w:val="00BA255F"/>
    <w:rsid w:val="00BA3093"/>
    <w:rsid w:val="00BA61E4"/>
    <w:rsid w:val="00BA7A45"/>
    <w:rsid w:val="00BB0B02"/>
    <w:rsid w:val="00BB20D2"/>
    <w:rsid w:val="00BB25BA"/>
    <w:rsid w:val="00BB2800"/>
    <w:rsid w:val="00BB31EC"/>
    <w:rsid w:val="00BB42B5"/>
    <w:rsid w:val="00BB529B"/>
    <w:rsid w:val="00BB66D9"/>
    <w:rsid w:val="00BB7E7F"/>
    <w:rsid w:val="00BC0DE1"/>
    <w:rsid w:val="00BC1BA6"/>
    <w:rsid w:val="00BC253A"/>
    <w:rsid w:val="00BC3B0B"/>
    <w:rsid w:val="00BC4ACE"/>
    <w:rsid w:val="00BC54ED"/>
    <w:rsid w:val="00BC6522"/>
    <w:rsid w:val="00BC697D"/>
    <w:rsid w:val="00BD0055"/>
    <w:rsid w:val="00BD1855"/>
    <w:rsid w:val="00BD1D6A"/>
    <w:rsid w:val="00BD3180"/>
    <w:rsid w:val="00BD32AF"/>
    <w:rsid w:val="00BD3A92"/>
    <w:rsid w:val="00BD4BED"/>
    <w:rsid w:val="00BD54F0"/>
    <w:rsid w:val="00BD6B13"/>
    <w:rsid w:val="00BD6DCF"/>
    <w:rsid w:val="00BD7126"/>
    <w:rsid w:val="00BD7430"/>
    <w:rsid w:val="00BD7EE5"/>
    <w:rsid w:val="00BE11C9"/>
    <w:rsid w:val="00BE2282"/>
    <w:rsid w:val="00BE359D"/>
    <w:rsid w:val="00BE4818"/>
    <w:rsid w:val="00BE4FDA"/>
    <w:rsid w:val="00BE5D89"/>
    <w:rsid w:val="00BE76EA"/>
    <w:rsid w:val="00BF0473"/>
    <w:rsid w:val="00BF0B56"/>
    <w:rsid w:val="00BF1490"/>
    <w:rsid w:val="00BF1D7A"/>
    <w:rsid w:val="00BF20CD"/>
    <w:rsid w:val="00BF20FC"/>
    <w:rsid w:val="00BF2427"/>
    <w:rsid w:val="00BF2DC0"/>
    <w:rsid w:val="00BF3E06"/>
    <w:rsid w:val="00BF3EDD"/>
    <w:rsid w:val="00BF577A"/>
    <w:rsid w:val="00BF5BEE"/>
    <w:rsid w:val="00BF67D6"/>
    <w:rsid w:val="00BF709E"/>
    <w:rsid w:val="00BF7BC2"/>
    <w:rsid w:val="00BF7FBD"/>
    <w:rsid w:val="00C0016F"/>
    <w:rsid w:val="00C03F9C"/>
    <w:rsid w:val="00C04D88"/>
    <w:rsid w:val="00C04DFB"/>
    <w:rsid w:val="00C052BC"/>
    <w:rsid w:val="00C05988"/>
    <w:rsid w:val="00C05F1B"/>
    <w:rsid w:val="00C068C8"/>
    <w:rsid w:val="00C06B02"/>
    <w:rsid w:val="00C077D6"/>
    <w:rsid w:val="00C10A21"/>
    <w:rsid w:val="00C1108D"/>
    <w:rsid w:val="00C1241D"/>
    <w:rsid w:val="00C13A1C"/>
    <w:rsid w:val="00C13F02"/>
    <w:rsid w:val="00C14210"/>
    <w:rsid w:val="00C1548D"/>
    <w:rsid w:val="00C15797"/>
    <w:rsid w:val="00C15849"/>
    <w:rsid w:val="00C159C3"/>
    <w:rsid w:val="00C16183"/>
    <w:rsid w:val="00C179E3"/>
    <w:rsid w:val="00C20FA1"/>
    <w:rsid w:val="00C21241"/>
    <w:rsid w:val="00C21585"/>
    <w:rsid w:val="00C21804"/>
    <w:rsid w:val="00C21BF2"/>
    <w:rsid w:val="00C220B4"/>
    <w:rsid w:val="00C22C0F"/>
    <w:rsid w:val="00C231D4"/>
    <w:rsid w:val="00C234BC"/>
    <w:rsid w:val="00C2390F"/>
    <w:rsid w:val="00C24067"/>
    <w:rsid w:val="00C243AA"/>
    <w:rsid w:val="00C25079"/>
    <w:rsid w:val="00C25387"/>
    <w:rsid w:val="00C260E9"/>
    <w:rsid w:val="00C27F7A"/>
    <w:rsid w:val="00C31A09"/>
    <w:rsid w:val="00C31F73"/>
    <w:rsid w:val="00C32FB5"/>
    <w:rsid w:val="00C331D0"/>
    <w:rsid w:val="00C33F20"/>
    <w:rsid w:val="00C343A9"/>
    <w:rsid w:val="00C34D40"/>
    <w:rsid w:val="00C35CE9"/>
    <w:rsid w:val="00C36268"/>
    <w:rsid w:val="00C36B1F"/>
    <w:rsid w:val="00C36DDA"/>
    <w:rsid w:val="00C372E2"/>
    <w:rsid w:val="00C3747A"/>
    <w:rsid w:val="00C37964"/>
    <w:rsid w:val="00C427C2"/>
    <w:rsid w:val="00C42D43"/>
    <w:rsid w:val="00C433EA"/>
    <w:rsid w:val="00C456D1"/>
    <w:rsid w:val="00C46CAE"/>
    <w:rsid w:val="00C46E60"/>
    <w:rsid w:val="00C4769A"/>
    <w:rsid w:val="00C4794C"/>
    <w:rsid w:val="00C50A95"/>
    <w:rsid w:val="00C51B21"/>
    <w:rsid w:val="00C51B31"/>
    <w:rsid w:val="00C52BE1"/>
    <w:rsid w:val="00C531C3"/>
    <w:rsid w:val="00C54467"/>
    <w:rsid w:val="00C5449D"/>
    <w:rsid w:val="00C5460C"/>
    <w:rsid w:val="00C5484C"/>
    <w:rsid w:val="00C559D8"/>
    <w:rsid w:val="00C56239"/>
    <w:rsid w:val="00C56BD0"/>
    <w:rsid w:val="00C5740C"/>
    <w:rsid w:val="00C604B1"/>
    <w:rsid w:val="00C6092D"/>
    <w:rsid w:val="00C6149F"/>
    <w:rsid w:val="00C619BF"/>
    <w:rsid w:val="00C6277A"/>
    <w:rsid w:val="00C63875"/>
    <w:rsid w:val="00C63A74"/>
    <w:rsid w:val="00C63B9E"/>
    <w:rsid w:val="00C63F7E"/>
    <w:rsid w:val="00C64DD5"/>
    <w:rsid w:val="00C64DFE"/>
    <w:rsid w:val="00C654ED"/>
    <w:rsid w:val="00C66B57"/>
    <w:rsid w:val="00C6708D"/>
    <w:rsid w:val="00C67B34"/>
    <w:rsid w:val="00C707B7"/>
    <w:rsid w:val="00C72B82"/>
    <w:rsid w:val="00C72BCB"/>
    <w:rsid w:val="00C73DFB"/>
    <w:rsid w:val="00C74028"/>
    <w:rsid w:val="00C752E2"/>
    <w:rsid w:val="00C754A7"/>
    <w:rsid w:val="00C756E3"/>
    <w:rsid w:val="00C77825"/>
    <w:rsid w:val="00C80020"/>
    <w:rsid w:val="00C80817"/>
    <w:rsid w:val="00C82007"/>
    <w:rsid w:val="00C829D1"/>
    <w:rsid w:val="00C834C6"/>
    <w:rsid w:val="00C845D0"/>
    <w:rsid w:val="00C8494B"/>
    <w:rsid w:val="00C8569F"/>
    <w:rsid w:val="00C85C5D"/>
    <w:rsid w:val="00C8644E"/>
    <w:rsid w:val="00C86F73"/>
    <w:rsid w:val="00C90D1D"/>
    <w:rsid w:val="00C9411E"/>
    <w:rsid w:val="00C955AA"/>
    <w:rsid w:val="00C95E8D"/>
    <w:rsid w:val="00C96CA3"/>
    <w:rsid w:val="00C9710D"/>
    <w:rsid w:val="00CA0401"/>
    <w:rsid w:val="00CA1BFE"/>
    <w:rsid w:val="00CA2395"/>
    <w:rsid w:val="00CA45F8"/>
    <w:rsid w:val="00CA658A"/>
    <w:rsid w:val="00CA690A"/>
    <w:rsid w:val="00CA69D9"/>
    <w:rsid w:val="00CA7047"/>
    <w:rsid w:val="00CA734E"/>
    <w:rsid w:val="00CA7627"/>
    <w:rsid w:val="00CB0DEC"/>
    <w:rsid w:val="00CB14B5"/>
    <w:rsid w:val="00CB15B7"/>
    <w:rsid w:val="00CB20F0"/>
    <w:rsid w:val="00CB2C8A"/>
    <w:rsid w:val="00CB4795"/>
    <w:rsid w:val="00CB4AAD"/>
    <w:rsid w:val="00CB51CF"/>
    <w:rsid w:val="00CB56B9"/>
    <w:rsid w:val="00CB5F08"/>
    <w:rsid w:val="00CB78BF"/>
    <w:rsid w:val="00CB7AC0"/>
    <w:rsid w:val="00CC0AB0"/>
    <w:rsid w:val="00CC29A3"/>
    <w:rsid w:val="00CC2B5F"/>
    <w:rsid w:val="00CC338A"/>
    <w:rsid w:val="00CC34F9"/>
    <w:rsid w:val="00CC3E44"/>
    <w:rsid w:val="00CC4B86"/>
    <w:rsid w:val="00CC5A01"/>
    <w:rsid w:val="00CC6B80"/>
    <w:rsid w:val="00CC6FD7"/>
    <w:rsid w:val="00CD0BBF"/>
    <w:rsid w:val="00CD0D3A"/>
    <w:rsid w:val="00CD1123"/>
    <w:rsid w:val="00CD3B24"/>
    <w:rsid w:val="00CD514C"/>
    <w:rsid w:val="00CD5794"/>
    <w:rsid w:val="00CD66BC"/>
    <w:rsid w:val="00CE22D2"/>
    <w:rsid w:val="00CE3A70"/>
    <w:rsid w:val="00CE3C2F"/>
    <w:rsid w:val="00CE3D8A"/>
    <w:rsid w:val="00CE43D4"/>
    <w:rsid w:val="00CE4428"/>
    <w:rsid w:val="00CE57CC"/>
    <w:rsid w:val="00CE5AE0"/>
    <w:rsid w:val="00CE651A"/>
    <w:rsid w:val="00CF0930"/>
    <w:rsid w:val="00CF0D5B"/>
    <w:rsid w:val="00CF1295"/>
    <w:rsid w:val="00CF2138"/>
    <w:rsid w:val="00CF336C"/>
    <w:rsid w:val="00CF57A1"/>
    <w:rsid w:val="00CF5DEC"/>
    <w:rsid w:val="00CF7D8D"/>
    <w:rsid w:val="00D00F93"/>
    <w:rsid w:val="00D013A9"/>
    <w:rsid w:val="00D02F09"/>
    <w:rsid w:val="00D03237"/>
    <w:rsid w:val="00D06A9E"/>
    <w:rsid w:val="00D06B48"/>
    <w:rsid w:val="00D10C94"/>
    <w:rsid w:val="00D146B8"/>
    <w:rsid w:val="00D14F48"/>
    <w:rsid w:val="00D16979"/>
    <w:rsid w:val="00D170F1"/>
    <w:rsid w:val="00D17444"/>
    <w:rsid w:val="00D17B74"/>
    <w:rsid w:val="00D201E1"/>
    <w:rsid w:val="00D2113B"/>
    <w:rsid w:val="00D235EC"/>
    <w:rsid w:val="00D23B53"/>
    <w:rsid w:val="00D2473B"/>
    <w:rsid w:val="00D24A29"/>
    <w:rsid w:val="00D26216"/>
    <w:rsid w:val="00D26508"/>
    <w:rsid w:val="00D26AAB"/>
    <w:rsid w:val="00D26FEC"/>
    <w:rsid w:val="00D2790A"/>
    <w:rsid w:val="00D27F91"/>
    <w:rsid w:val="00D3073C"/>
    <w:rsid w:val="00D32B44"/>
    <w:rsid w:val="00D32ED5"/>
    <w:rsid w:val="00D33C88"/>
    <w:rsid w:val="00D34D2B"/>
    <w:rsid w:val="00D3694A"/>
    <w:rsid w:val="00D37006"/>
    <w:rsid w:val="00D37127"/>
    <w:rsid w:val="00D37F00"/>
    <w:rsid w:val="00D400AE"/>
    <w:rsid w:val="00D40A44"/>
    <w:rsid w:val="00D40F7C"/>
    <w:rsid w:val="00D41731"/>
    <w:rsid w:val="00D41AD0"/>
    <w:rsid w:val="00D41F7D"/>
    <w:rsid w:val="00D4371B"/>
    <w:rsid w:val="00D4415E"/>
    <w:rsid w:val="00D4418C"/>
    <w:rsid w:val="00D4452D"/>
    <w:rsid w:val="00D45022"/>
    <w:rsid w:val="00D46C04"/>
    <w:rsid w:val="00D47D23"/>
    <w:rsid w:val="00D504F4"/>
    <w:rsid w:val="00D50961"/>
    <w:rsid w:val="00D52B6C"/>
    <w:rsid w:val="00D5365B"/>
    <w:rsid w:val="00D53A8D"/>
    <w:rsid w:val="00D53D21"/>
    <w:rsid w:val="00D53D6D"/>
    <w:rsid w:val="00D53D75"/>
    <w:rsid w:val="00D54C35"/>
    <w:rsid w:val="00D56016"/>
    <w:rsid w:val="00D5706D"/>
    <w:rsid w:val="00D5721C"/>
    <w:rsid w:val="00D6047B"/>
    <w:rsid w:val="00D611E3"/>
    <w:rsid w:val="00D628A6"/>
    <w:rsid w:val="00D62EDF"/>
    <w:rsid w:val="00D64665"/>
    <w:rsid w:val="00D64B5C"/>
    <w:rsid w:val="00D66DEE"/>
    <w:rsid w:val="00D700F6"/>
    <w:rsid w:val="00D711C9"/>
    <w:rsid w:val="00D71356"/>
    <w:rsid w:val="00D71B4C"/>
    <w:rsid w:val="00D72F45"/>
    <w:rsid w:val="00D72F8C"/>
    <w:rsid w:val="00D73FE8"/>
    <w:rsid w:val="00D740FD"/>
    <w:rsid w:val="00D74944"/>
    <w:rsid w:val="00D75CD8"/>
    <w:rsid w:val="00D763F6"/>
    <w:rsid w:val="00D777D3"/>
    <w:rsid w:val="00D808C1"/>
    <w:rsid w:val="00D80962"/>
    <w:rsid w:val="00D80DE5"/>
    <w:rsid w:val="00D8139E"/>
    <w:rsid w:val="00D81ACB"/>
    <w:rsid w:val="00D81BDD"/>
    <w:rsid w:val="00D81C34"/>
    <w:rsid w:val="00D82A66"/>
    <w:rsid w:val="00D841C7"/>
    <w:rsid w:val="00D84886"/>
    <w:rsid w:val="00D84F76"/>
    <w:rsid w:val="00D8766C"/>
    <w:rsid w:val="00D87AC8"/>
    <w:rsid w:val="00D87E11"/>
    <w:rsid w:val="00D903DD"/>
    <w:rsid w:val="00D9045C"/>
    <w:rsid w:val="00D91FAE"/>
    <w:rsid w:val="00D92658"/>
    <w:rsid w:val="00D95E96"/>
    <w:rsid w:val="00D965DF"/>
    <w:rsid w:val="00D971B0"/>
    <w:rsid w:val="00D976D5"/>
    <w:rsid w:val="00D97762"/>
    <w:rsid w:val="00D97DB1"/>
    <w:rsid w:val="00DA0FEC"/>
    <w:rsid w:val="00DA18E4"/>
    <w:rsid w:val="00DA1AC3"/>
    <w:rsid w:val="00DA266E"/>
    <w:rsid w:val="00DA34BF"/>
    <w:rsid w:val="00DA3E33"/>
    <w:rsid w:val="00DA3EC7"/>
    <w:rsid w:val="00DA64B0"/>
    <w:rsid w:val="00DA7086"/>
    <w:rsid w:val="00DA7A31"/>
    <w:rsid w:val="00DA7CF8"/>
    <w:rsid w:val="00DA7F48"/>
    <w:rsid w:val="00DB02F4"/>
    <w:rsid w:val="00DB046D"/>
    <w:rsid w:val="00DB0BAD"/>
    <w:rsid w:val="00DB1837"/>
    <w:rsid w:val="00DB2F86"/>
    <w:rsid w:val="00DB327A"/>
    <w:rsid w:val="00DB341E"/>
    <w:rsid w:val="00DB4264"/>
    <w:rsid w:val="00DB57FF"/>
    <w:rsid w:val="00DB59B1"/>
    <w:rsid w:val="00DB5EAA"/>
    <w:rsid w:val="00DB6B66"/>
    <w:rsid w:val="00DB6CAC"/>
    <w:rsid w:val="00DB7943"/>
    <w:rsid w:val="00DB7E2C"/>
    <w:rsid w:val="00DC159A"/>
    <w:rsid w:val="00DC1FF5"/>
    <w:rsid w:val="00DC2006"/>
    <w:rsid w:val="00DC2BB9"/>
    <w:rsid w:val="00DC2C7A"/>
    <w:rsid w:val="00DC2ECE"/>
    <w:rsid w:val="00DC30B0"/>
    <w:rsid w:val="00DC427C"/>
    <w:rsid w:val="00DC7244"/>
    <w:rsid w:val="00DD04B8"/>
    <w:rsid w:val="00DD0B12"/>
    <w:rsid w:val="00DD24FF"/>
    <w:rsid w:val="00DD2F72"/>
    <w:rsid w:val="00DD35F9"/>
    <w:rsid w:val="00DD49DF"/>
    <w:rsid w:val="00DD4ACA"/>
    <w:rsid w:val="00DD5173"/>
    <w:rsid w:val="00DD52A9"/>
    <w:rsid w:val="00DD573A"/>
    <w:rsid w:val="00DD686D"/>
    <w:rsid w:val="00DD7731"/>
    <w:rsid w:val="00DE2155"/>
    <w:rsid w:val="00DE2CC0"/>
    <w:rsid w:val="00DE4925"/>
    <w:rsid w:val="00DE4DE0"/>
    <w:rsid w:val="00DE5C04"/>
    <w:rsid w:val="00DE7B8F"/>
    <w:rsid w:val="00DF044A"/>
    <w:rsid w:val="00DF1403"/>
    <w:rsid w:val="00DF25A6"/>
    <w:rsid w:val="00DF2A09"/>
    <w:rsid w:val="00DF2C0D"/>
    <w:rsid w:val="00DF3895"/>
    <w:rsid w:val="00DF4234"/>
    <w:rsid w:val="00DF423D"/>
    <w:rsid w:val="00DF49AE"/>
    <w:rsid w:val="00DF4B3D"/>
    <w:rsid w:val="00DF4F68"/>
    <w:rsid w:val="00DF5B58"/>
    <w:rsid w:val="00DF620A"/>
    <w:rsid w:val="00DF637C"/>
    <w:rsid w:val="00DF6E59"/>
    <w:rsid w:val="00DF7117"/>
    <w:rsid w:val="00E00679"/>
    <w:rsid w:val="00E00F79"/>
    <w:rsid w:val="00E017FD"/>
    <w:rsid w:val="00E01F87"/>
    <w:rsid w:val="00E01FF9"/>
    <w:rsid w:val="00E03FB1"/>
    <w:rsid w:val="00E10618"/>
    <w:rsid w:val="00E1399E"/>
    <w:rsid w:val="00E13C21"/>
    <w:rsid w:val="00E1426F"/>
    <w:rsid w:val="00E15252"/>
    <w:rsid w:val="00E153CD"/>
    <w:rsid w:val="00E1685B"/>
    <w:rsid w:val="00E1746B"/>
    <w:rsid w:val="00E25E97"/>
    <w:rsid w:val="00E26C43"/>
    <w:rsid w:val="00E2798C"/>
    <w:rsid w:val="00E27ACB"/>
    <w:rsid w:val="00E30374"/>
    <w:rsid w:val="00E30F3B"/>
    <w:rsid w:val="00E315AC"/>
    <w:rsid w:val="00E31877"/>
    <w:rsid w:val="00E31B45"/>
    <w:rsid w:val="00E32515"/>
    <w:rsid w:val="00E3292C"/>
    <w:rsid w:val="00E34534"/>
    <w:rsid w:val="00E354BE"/>
    <w:rsid w:val="00E37C55"/>
    <w:rsid w:val="00E40001"/>
    <w:rsid w:val="00E400DC"/>
    <w:rsid w:val="00E403E8"/>
    <w:rsid w:val="00E404CD"/>
    <w:rsid w:val="00E4114E"/>
    <w:rsid w:val="00E43203"/>
    <w:rsid w:val="00E43C3E"/>
    <w:rsid w:val="00E4551A"/>
    <w:rsid w:val="00E46114"/>
    <w:rsid w:val="00E46CDB"/>
    <w:rsid w:val="00E47368"/>
    <w:rsid w:val="00E474C8"/>
    <w:rsid w:val="00E47870"/>
    <w:rsid w:val="00E503DF"/>
    <w:rsid w:val="00E50968"/>
    <w:rsid w:val="00E51182"/>
    <w:rsid w:val="00E51211"/>
    <w:rsid w:val="00E524C7"/>
    <w:rsid w:val="00E531CD"/>
    <w:rsid w:val="00E53E99"/>
    <w:rsid w:val="00E55744"/>
    <w:rsid w:val="00E60063"/>
    <w:rsid w:val="00E61114"/>
    <w:rsid w:val="00E61E81"/>
    <w:rsid w:val="00E64420"/>
    <w:rsid w:val="00E65404"/>
    <w:rsid w:val="00E65DEB"/>
    <w:rsid w:val="00E66AEE"/>
    <w:rsid w:val="00E672FA"/>
    <w:rsid w:val="00E70FBA"/>
    <w:rsid w:val="00E71F0A"/>
    <w:rsid w:val="00E71FCE"/>
    <w:rsid w:val="00E72881"/>
    <w:rsid w:val="00E732B9"/>
    <w:rsid w:val="00E75964"/>
    <w:rsid w:val="00E770A5"/>
    <w:rsid w:val="00E7762E"/>
    <w:rsid w:val="00E77A35"/>
    <w:rsid w:val="00E801A2"/>
    <w:rsid w:val="00E81696"/>
    <w:rsid w:val="00E82811"/>
    <w:rsid w:val="00E8337F"/>
    <w:rsid w:val="00E836C8"/>
    <w:rsid w:val="00E840BC"/>
    <w:rsid w:val="00E847C5"/>
    <w:rsid w:val="00E85D93"/>
    <w:rsid w:val="00E86CCD"/>
    <w:rsid w:val="00E86EAC"/>
    <w:rsid w:val="00E8718E"/>
    <w:rsid w:val="00E879B2"/>
    <w:rsid w:val="00E912EF"/>
    <w:rsid w:val="00E91366"/>
    <w:rsid w:val="00E91C3B"/>
    <w:rsid w:val="00E94522"/>
    <w:rsid w:val="00E95A9B"/>
    <w:rsid w:val="00E960E9"/>
    <w:rsid w:val="00E96A10"/>
    <w:rsid w:val="00EA0C98"/>
    <w:rsid w:val="00EA1EED"/>
    <w:rsid w:val="00EA252A"/>
    <w:rsid w:val="00EA2BCD"/>
    <w:rsid w:val="00EA2C70"/>
    <w:rsid w:val="00EA3282"/>
    <w:rsid w:val="00EA3C1D"/>
    <w:rsid w:val="00EA4665"/>
    <w:rsid w:val="00EA4C50"/>
    <w:rsid w:val="00EA52D4"/>
    <w:rsid w:val="00EA5935"/>
    <w:rsid w:val="00EA5A29"/>
    <w:rsid w:val="00EA7D42"/>
    <w:rsid w:val="00EB0B2B"/>
    <w:rsid w:val="00EB0DA8"/>
    <w:rsid w:val="00EB16FA"/>
    <w:rsid w:val="00EB1B1E"/>
    <w:rsid w:val="00EB1DD4"/>
    <w:rsid w:val="00EB234D"/>
    <w:rsid w:val="00EB3298"/>
    <w:rsid w:val="00EB3E5B"/>
    <w:rsid w:val="00EB487F"/>
    <w:rsid w:val="00EB49C9"/>
    <w:rsid w:val="00EB4D21"/>
    <w:rsid w:val="00EB5895"/>
    <w:rsid w:val="00EB7A5C"/>
    <w:rsid w:val="00EC0C38"/>
    <w:rsid w:val="00EC2907"/>
    <w:rsid w:val="00EC37F4"/>
    <w:rsid w:val="00EC3928"/>
    <w:rsid w:val="00EC3A46"/>
    <w:rsid w:val="00EC435E"/>
    <w:rsid w:val="00EC4A2D"/>
    <w:rsid w:val="00EC7253"/>
    <w:rsid w:val="00EC7429"/>
    <w:rsid w:val="00EC7880"/>
    <w:rsid w:val="00EC7A83"/>
    <w:rsid w:val="00EC7DF8"/>
    <w:rsid w:val="00ED02C3"/>
    <w:rsid w:val="00ED0EC1"/>
    <w:rsid w:val="00ED16F7"/>
    <w:rsid w:val="00ED3E79"/>
    <w:rsid w:val="00ED3FB2"/>
    <w:rsid w:val="00ED489A"/>
    <w:rsid w:val="00ED66DA"/>
    <w:rsid w:val="00ED70C8"/>
    <w:rsid w:val="00EE182A"/>
    <w:rsid w:val="00EE21EE"/>
    <w:rsid w:val="00EE23D1"/>
    <w:rsid w:val="00EE2401"/>
    <w:rsid w:val="00EE2939"/>
    <w:rsid w:val="00EE2FA1"/>
    <w:rsid w:val="00EE3A11"/>
    <w:rsid w:val="00EE3B32"/>
    <w:rsid w:val="00EE5A98"/>
    <w:rsid w:val="00EE7CBA"/>
    <w:rsid w:val="00EF032B"/>
    <w:rsid w:val="00EF176E"/>
    <w:rsid w:val="00EF1789"/>
    <w:rsid w:val="00EF1BFF"/>
    <w:rsid w:val="00EF1D55"/>
    <w:rsid w:val="00EF3232"/>
    <w:rsid w:val="00EF33AD"/>
    <w:rsid w:val="00EF396E"/>
    <w:rsid w:val="00EF3A00"/>
    <w:rsid w:val="00EF3FA4"/>
    <w:rsid w:val="00EF4039"/>
    <w:rsid w:val="00EF5165"/>
    <w:rsid w:val="00EF5314"/>
    <w:rsid w:val="00EF5F86"/>
    <w:rsid w:val="00EF75F0"/>
    <w:rsid w:val="00EF769A"/>
    <w:rsid w:val="00EF7770"/>
    <w:rsid w:val="00EF7C17"/>
    <w:rsid w:val="00F01050"/>
    <w:rsid w:val="00F0132C"/>
    <w:rsid w:val="00F01545"/>
    <w:rsid w:val="00F0160B"/>
    <w:rsid w:val="00F01FE1"/>
    <w:rsid w:val="00F0214A"/>
    <w:rsid w:val="00F021BC"/>
    <w:rsid w:val="00F03BDD"/>
    <w:rsid w:val="00F03C21"/>
    <w:rsid w:val="00F05653"/>
    <w:rsid w:val="00F06C5B"/>
    <w:rsid w:val="00F06DD4"/>
    <w:rsid w:val="00F078B4"/>
    <w:rsid w:val="00F07AA1"/>
    <w:rsid w:val="00F07CB0"/>
    <w:rsid w:val="00F07E8D"/>
    <w:rsid w:val="00F10A25"/>
    <w:rsid w:val="00F11FB0"/>
    <w:rsid w:val="00F11FB4"/>
    <w:rsid w:val="00F126F7"/>
    <w:rsid w:val="00F13048"/>
    <w:rsid w:val="00F136EC"/>
    <w:rsid w:val="00F15246"/>
    <w:rsid w:val="00F1528A"/>
    <w:rsid w:val="00F1716D"/>
    <w:rsid w:val="00F174B0"/>
    <w:rsid w:val="00F20D09"/>
    <w:rsid w:val="00F20DFC"/>
    <w:rsid w:val="00F21D60"/>
    <w:rsid w:val="00F23EC1"/>
    <w:rsid w:val="00F2457F"/>
    <w:rsid w:val="00F251BB"/>
    <w:rsid w:val="00F274FA"/>
    <w:rsid w:val="00F27796"/>
    <w:rsid w:val="00F27C77"/>
    <w:rsid w:val="00F27CC9"/>
    <w:rsid w:val="00F30CF3"/>
    <w:rsid w:val="00F30EB2"/>
    <w:rsid w:val="00F31433"/>
    <w:rsid w:val="00F32447"/>
    <w:rsid w:val="00F325C0"/>
    <w:rsid w:val="00F32E91"/>
    <w:rsid w:val="00F35560"/>
    <w:rsid w:val="00F3632D"/>
    <w:rsid w:val="00F3655E"/>
    <w:rsid w:val="00F366F9"/>
    <w:rsid w:val="00F3672F"/>
    <w:rsid w:val="00F4103A"/>
    <w:rsid w:val="00F42879"/>
    <w:rsid w:val="00F428EF"/>
    <w:rsid w:val="00F42CB8"/>
    <w:rsid w:val="00F42F7A"/>
    <w:rsid w:val="00F440DD"/>
    <w:rsid w:val="00F4496A"/>
    <w:rsid w:val="00F44DD8"/>
    <w:rsid w:val="00F46D55"/>
    <w:rsid w:val="00F46E51"/>
    <w:rsid w:val="00F47F0C"/>
    <w:rsid w:val="00F47F83"/>
    <w:rsid w:val="00F531E7"/>
    <w:rsid w:val="00F539BE"/>
    <w:rsid w:val="00F5456F"/>
    <w:rsid w:val="00F553E5"/>
    <w:rsid w:val="00F5572F"/>
    <w:rsid w:val="00F56ADF"/>
    <w:rsid w:val="00F57B4D"/>
    <w:rsid w:val="00F61B30"/>
    <w:rsid w:val="00F62768"/>
    <w:rsid w:val="00F62B6C"/>
    <w:rsid w:val="00F64237"/>
    <w:rsid w:val="00F64B87"/>
    <w:rsid w:val="00F650AA"/>
    <w:rsid w:val="00F70E95"/>
    <w:rsid w:val="00F71294"/>
    <w:rsid w:val="00F71351"/>
    <w:rsid w:val="00F731E6"/>
    <w:rsid w:val="00F73714"/>
    <w:rsid w:val="00F74060"/>
    <w:rsid w:val="00F7432D"/>
    <w:rsid w:val="00F7540D"/>
    <w:rsid w:val="00F75951"/>
    <w:rsid w:val="00F768B5"/>
    <w:rsid w:val="00F800CE"/>
    <w:rsid w:val="00F820EB"/>
    <w:rsid w:val="00F8231F"/>
    <w:rsid w:val="00F837C9"/>
    <w:rsid w:val="00F842EB"/>
    <w:rsid w:val="00F85E71"/>
    <w:rsid w:val="00F93D5D"/>
    <w:rsid w:val="00F93F85"/>
    <w:rsid w:val="00F94B5C"/>
    <w:rsid w:val="00F94D99"/>
    <w:rsid w:val="00F94ECA"/>
    <w:rsid w:val="00F953F0"/>
    <w:rsid w:val="00F955B4"/>
    <w:rsid w:val="00F95898"/>
    <w:rsid w:val="00F959C6"/>
    <w:rsid w:val="00F95E23"/>
    <w:rsid w:val="00F95F69"/>
    <w:rsid w:val="00F96066"/>
    <w:rsid w:val="00F96F66"/>
    <w:rsid w:val="00F97408"/>
    <w:rsid w:val="00FA05B1"/>
    <w:rsid w:val="00FA0D0A"/>
    <w:rsid w:val="00FA10C8"/>
    <w:rsid w:val="00FA1CF6"/>
    <w:rsid w:val="00FA2EB6"/>
    <w:rsid w:val="00FA4D55"/>
    <w:rsid w:val="00FA561E"/>
    <w:rsid w:val="00FA57A7"/>
    <w:rsid w:val="00FA5C96"/>
    <w:rsid w:val="00FB1BFB"/>
    <w:rsid w:val="00FB20CA"/>
    <w:rsid w:val="00FB244D"/>
    <w:rsid w:val="00FB2999"/>
    <w:rsid w:val="00FB32C6"/>
    <w:rsid w:val="00FB45AD"/>
    <w:rsid w:val="00FB47EB"/>
    <w:rsid w:val="00FB5A4B"/>
    <w:rsid w:val="00FC05F5"/>
    <w:rsid w:val="00FC063D"/>
    <w:rsid w:val="00FC0D72"/>
    <w:rsid w:val="00FC0FA2"/>
    <w:rsid w:val="00FC128E"/>
    <w:rsid w:val="00FC1F0C"/>
    <w:rsid w:val="00FC2B64"/>
    <w:rsid w:val="00FC3DA6"/>
    <w:rsid w:val="00FC4A98"/>
    <w:rsid w:val="00FC627B"/>
    <w:rsid w:val="00FC702E"/>
    <w:rsid w:val="00FC72D5"/>
    <w:rsid w:val="00FC7B09"/>
    <w:rsid w:val="00FD03B8"/>
    <w:rsid w:val="00FD0C22"/>
    <w:rsid w:val="00FD1291"/>
    <w:rsid w:val="00FD1946"/>
    <w:rsid w:val="00FD1A9F"/>
    <w:rsid w:val="00FD1DB3"/>
    <w:rsid w:val="00FD21F1"/>
    <w:rsid w:val="00FD4956"/>
    <w:rsid w:val="00FD4BD4"/>
    <w:rsid w:val="00FD4E23"/>
    <w:rsid w:val="00FD4FF4"/>
    <w:rsid w:val="00FE02F6"/>
    <w:rsid w:val="00FE06FB"/>
    <w:rsid w:val="00FE1504"/>
    <w:rsid w:val="00FE244D"/>
    <w:rsid w:val="00FE2590"/>
    <w:rsid w:val="00FE2EFF"/>
    <w:rsid w:val="00FE45E1"/>
    <w:rsid w:val="00FE5108"/>
    <w:rsid w:val="00FE5181"/>
    <w:rsid w:val="00FE6E44"/>
    <w:rsid w:val="00FE7C87"/>
    <w:rsid w:val="00FF077E"/>
    <w:rsid w:val="00FF382E"/>
    <w:rsid w:val="00FF3FED"/>
    <w:rsid w:val="00FF48AA"/>
    <w:rsid w:val="00FF4CE1"/>
    <w:rsid w:val="00FF4EEB"/>
    <w:rsid w:val="00FF51E3"/>
    <w:rsid w:val="00FF5F88"/>
    <w:rsid w:val="00FF6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8CB61"/>
  <w15:chartTrackingRefBased/>
  <w15:docId w15:val="{BAB2FD48-7B0F-4C0B-BC00-67B700B38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D01"/>
  </w:style>
  <w:style w:type="paragraph" w:styleId="Heading1">
    <w:name w:val="heading 1"/>
    <w:basedOn w:val="Normal"/>
    <w:next w:val="Normal"/>
    <w:link w:val="Heading1Char"/>
    <w:uiPriority w:val="9"/>
    <w:qFormat/>
    <w:rsid w:val="00D977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26F7"/>
    <w:pPr>
      <w:keepNext/>
      <w:keepLines/>
      <w:spacing w:before="40" w:after="0"/>
      <w:outlineLvl w:val="1"/>
    </w:pPr>
    <w:rPr>
      <w:rFonts w:asciiTheme="majorHAnsi" w:eastAsiaTheme="majorEastAsia" w:hAnsiTheme="majorHAnsi" w:cstheme="majorBidi"/>
      <w:color w:val="2F5496" w:themeColor="accent1" w:themeShade="BF"/>
      <w:kern w:val="0"/>
      <w:sz w:val="26"/>
      <w:szCs w:val="26"/>
      <w14:ligatures w14:val="none"/>
    </w:rPr>
  </w:style>
  <w:style w:type="paragraph" w:styleId="Heading3">
    <w:name w:val="heading 3"/>
    <w:basedOn w:val="Normal"/>
    <w:next w:val="Normal"/>
    <w:link w:val="Heading3Char"/>
    <w:uiPriority w:val="9"/>
    <w:unhideWhenUsed/>
    <w:qFormat/>
    <w:rsid w:val="00350C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733A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E052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052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9776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7762"/>
    <w:pPr>
      <w:outlineLvl w:val="9"/>
    </w:pPr>
    <w:rPr>
      <w:kern w:val="0"/>
      <w:lang w:val="en-US"/>
      <w14:ligatures w14:val="none"/>
    </w:rPr>
  </w:style>
  <w:style w:type="paragraph" w:styleId="TOC1">
    <w:name w:val="toc 1"/>
    <w:basedOn w:val="Normal"/>
    <w:next w:val="Normal"/>
    <w:autoRedefine/>
    <w:uiPriority w:val="39"/>
    <w:unhideWhenUsed/>
    <w:rsid w:val="00351011"/>
    <w:pPr>
      <w:spacing w:after="100"/>
    </w:pPr>
  </w:style>
  <w:style w:type="character" w:styleId="Hyperlink">
    <w:name w:val="Hyperlink"/>
    <w:basedOn w:val="DefaultParagraphFont"/>
    <w:uiPriority w:val="99"/>
    <w:unhideWhenUsed/>
    <w:rsid w:val="00351011"/>
    <w:rPr>
      <w:color w:val="0563C1" w:themeColor="hyperlink"/>
      <w:u w:val="single"/>
    </w:rPr>
  </w:style>
  <w:style w:type="paragraph" w:styleId="FootnoteText">
    <w:name w:val="footnote text"/>
    <w:basedOn w:val="Normal"/>
    <w:link w:val="FootnoteTextChar"/>
    <w:uiPriority w:val="99"/>
    <w:semiHidden/>
    <w:unhideWhenUsed/>
    <w:rsid w:val="00566E6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6E67"/>
    <w:rPr>
      <w:sz w:val="20"/>
      <w:szCs w:val="20"/>
    </w:rPr>
  </w:style>
  <w:style w:type="character" w:styleId="FootnoteReference">
    <w:name w:val="footnote reference"/>
    <w:basedOn w:val="DefaultParagraphFont"/>
    <w:uiPriority w:val="99"/>
    <w:semiHidden/>
    <w:unhideWhenUsed/>
    <w:rsid w:val="00566E67"/>
    <w:rPr>
      <w:vertAlign w:val="superscript"/>
    </w:rPr>
  </w:style>
  <w:style w:type="paragraph" w:styleId="Bibliography">
    <w:name w:val="Bibliography"/>
    <w:basedOn w:val="Normal"/>
    <w:next w:val="Normal"/>
    <w:uiPriority w:val="37"/>
    <w:unhideWhenUsed/>
    <w:rsid w:val="00004540"/>
  </w:style>
  <w:style w:type="paragraph" w:styleId="EndnoteText">
    <w:name w:val="endnote text"/>
    <w:basedOn w:val="Normal"/>
    <w:link w:val="EndnoteTextChar"/>
    <w:uiPriority w:val="99"/>
    <w:semiHidden/>
    <w:unhideWhenUsed/>
    <w:rsid w:val="00B558C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558C0"/>
    <w:rPr>
      <w:sz w:val="20"/>
      <w:szCs w:val="20"/>
    </w:rPr>
  </w:style>
  <w:style w:type="character" w:styleId="EndnoteReference">
    <w:name w:val="endnote reference"/>
    <w:basedOn w:val="DefaultParagraphFont"/>
    <w:uiPriority w:val="99"/>
    <w:semiHidden/>
    <w:unhideWhenUsed/>
    <w:rsid w:val="00B558C0"/>
    <w:rPr>
      <w:vertAlign w:val="superscript"/>
    </w:rPr>
  </w:style>
  <w:style w:type="character" w:customStyle="1" w:styleId="Heading2Char">
    <w:name w:val="Heading 2 Char"/>
    <w:basedOn w:val="DefaultParagraphFont"/>
    <w:link w:val="Heading2"/>
    <w:uiPriority w:val="9"/>
    <w:rsid w:val="00F126F7"/>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350CC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733AC"/>
    <w:rPr>
      <w:rFonts w:asciiTheme="majorHAnsi" w:eastAsiaTheme="majorEastAsia" w:hAnsiTheme="majorHAnsi" w:cstheme="majorBidi"/>
      <w:i/>
      <w:iCs/>
      <w:color w:val="2F5496" w:themeColor="accent1" w:themeShade="BF"/>
    </w:rPr>
  </w:style>
  <w:style w:type="character" w:customStyle="1" w:styleId="hgkelc">
    <w:name w:val="hgkelc"/>
    <w:basedOn w:val="DefaultParagraphFont"/>
    <w:rsid w:val="00DF3895"/>
  </w:style>
  <w:style w:type="paragraph" w:styleId="TOC2">
    <w:name w:val="toc 2"/>
    <w:basedOn w:val="Normal"/>
    <w:next w:val="Normal"/>
    <w:autoRedefine/>
    <w:uiPriority w:val="39"/>
    <w:unhideWhenUsed/>
    <w:rsid w:val="005F13E5"/>
    <w:pPr>
      <w:spacing w:after="100"/>
      <w:ind w:left="220"/>
    </w:pPr>
  </w:style>
  <w:style w:type="paragraph" w:styleId="TOC3">
    <w:name w:val="toc 3"/>
    <w:basedOn w:val="Normal"/>
    <w:next w:val="Normal"/>
    <w:autoRedefine/>
    <w:uiPriority w:val="39"/>
    <w:unhideWhenUsed/>
    <w:rsid w:val="005F13E5"/>
    <w:pPr>
      <w:spacing w:after="100"/>
      <w:ind w:left="440"/>
    </w:pPr>
  </w:style>
  <w:style w:type="paragraph" w:styleId="NormalWeb">
    <w:name w:val="Normal (Web)"/>
    <w:basedOn w:val="Normal"/>
    <w:rsid w:val="00741A02"/>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61434">
      <w:bodyDiv w:val="1"/>
      <w:marLeft w:val="0"/>
      <w:marRight w:val="0"/>
      <w:marTop w:val="0"/>
      <w:marBottom w:val="0"/>
      <w:divBdr>
        <w:top w:val="none" w:sz="0" w:space="0" w:color="auto"/>
        <w:left w:val="none" w:sz="0" w:space="0" w:color="auto"/>
        <w:bottom w:val="none" w:sz="0" w:space="0" w:color="auto"/>
        <w:right w:val="none" w:sz="0" w:space="0" w:color="auto"/>
      </w:divBdr>
    </w:div>
    <w:div w:id="9649854">
      <w:bodyDiv w:val="1"/>
      <w:marLeft w:val="0"/>
      <w:marRight w:val="0"/>
      <w:marTop w:val="0"/>
      <w:marBottom w:val="0"/>
      <w:divBdr>
        <w:top w:val="none" w:sz="0" w:space="0" w:color="auto"/>
        <w:left w:val="none" w:sz="0" w:space="0" w:color="auto"/>
        <w:bottom w:val="none" w:sz="0" w:space="0" w:color="auto"/>
        <w:right w:val="none" w:sz="0" w:space="0" w:color="auto"/>
      </w:divBdr>
    </w:div>
    <w:div w:id="12079666">
      <w:bodyDiv w:val="1"/>
      <w:marLeft w:val="0"/>
      <w:marRight w:val="0"/>
      <w:marTop w:val="0"/>
      <w:marBottom w:val="0"/>
      <w:divBdr>
        <w:top w:val="none" w:sz="0" w:space="0" w:color="auto"/>
        <w:left w:val="none" w:sz="0" w:space="0" w:color="auto"/>
        <w:bottom w:val="none" w:sz="0" w:space="0" w:color="auto"/>
        <w:right w:val="none" w:sz="0" w:space="0" w:color="auto"/>
      </w:divBdr>
    </w:div>
    <w:div w:id="12273376">
      <w:bodyDiv w:val="1"/>
      <w:marLeft w:val="0"/>
      <w:marRight w:val="0"/>
      <w:marTop w:val="0"/>
      <w:marBottom w:val="0"/>
      <w:divBdr>
        <w:top w:val="none" w:sz="0" w:space="0" w:color="auto"/>
        <w:left w:val="none" w:sz="0" w:space="0" w:color="auto"/>
        <w:bottom w:val="none" w:sz="0" w:space="0" w:color="auto"/>
        <w:right w:val="none" w:sz="0" w:space="0" w:color="auto"/>
      </w:divBdr>
    </w:div>
    <w:div w:id="14697392">
      <w:bodyDiv w:val="1"/>
      <w:marLeft w:val="0"/>
      <w:marRight w:val="0"/>
      <w:marTop w:val="0"/>
      <w:marBottom w:val="0"/>
      <w:divBdr>
        <w:top w:val="none" w:sz="0" w:space="0" w:color="auto"/>
        <w:left w:val="none" w:sz="0" w:space="0" w:color="auto"/>
        <w:bottom w:val="none" w:sz="0" w:space="0" w:color="auto"/>
        <w:right w:val="none" w:sz="0" w:space="0" w:color="auto"/>
      </w:divBdr>
    </w:div>
    <w:div w:id="30616949">
      <w:bodyDiv w:val="1"/>
      <w:marLeft w:val="0"/>
      <w:marRight w:val="0"/>
      <w:marTop w:val="0"/>
      <w:marBottom w:val="0"/>
      <w:divBdr>
        <w:top w:val="none" w:sz="0" w:space="0" w:color="auto"/>
        <w:left w:val="none" w:sz="0" w:space="0" w:color="auto"/>
        <w:bottom w:val="none" w:sz="0" w:space="0" w:color="auto"/>
        <w:right w:val="none" w:sz="0" w:space="0" w:color="auto"/>
      </w:divBdr>
    </w:div>
    <w:div w:id="40636025">
      <w:bodyDiv w:val="1"/>
      <w:marLeft w:val="0"/>
      <w:marRight w:val="0"/>
      <w:marTop w:val="0"/>
      <w:marBottom w:val="0"/>
      <w:divBdr>
        <w:top w:val="none" w:sz="0" w:space="0" w:color="auto"/>
        <w:left w:val="none" w:sz="0" w:space="0" w:color="auto"/>
        <w:bottom w:val="none" w:sz="0" w:space="0" w:color="auto"/>
        <w:right w:val="none" w:sz="0" w:space="0" w:color="auto"/>
      </w:divBdr>
    </w:div>
    <w:div w:id="41102082">
      <w:bodyDiv w:val="1"/>
      <w:marLeft w:val="0"/>
      <w:marRight w:val="0"/>
      <w:marTop w:val="0"/>
      <w:marBottom w:val="0"/>
      <w:divBdr>
        <w:top w:val="none" w:sz="0" w:space="0" w:color="auto"/>
        <w:left w:val="none" w:sz="0" w:space="0" w:color="auto"/>
        <w:bottom w:val="none" w:sz="0" w:space="0" w:color="auto"/>
        <w:right w:val="none" w:sz="0" w:space="0" w:color="auto"/>
      </w:divBdr>
    </w:div>
    <w:div w:id="50888547">
      <w:bodyDiv w:val="1"/>
      <w:marLeft w:val="0"/>
      <w:marRight w:val="0"/>
      <w:marTop w:val="0"/>
      <w:marBottom w:val="0"/>
      <w:divBdr>
        <w:top w:val="none" w:sz="0" w:space="0" w:color="auto"/>
        <w:left w:val="none" w:sz="0" w:space="0" w:color="auto"/>
        <w:bottom w:val="none" w:sz="0" w:space="0" w:color="auto"/>
        <w:right w:val="none" w:sz="0" w:space="0" w:color="auto"/>
      </w:divBdr>
    </w:div>
    <w:div w:id="52385965">
      <w:bodyDiv w:val="1"/>
      <w:marLeft w:val="0"/>
      <w:marRight w:val="0"/>
      <w:marTop w:val="0"/>
      <w:marBottom w:val="0"/>
      <w:divBdr>
        <w:top w:val="none" w:sz="0" w:space="0" w:color="auto"/>
        <w:left w:val="none" w:sz="0" w:space="0" w:color="auto"/>
        <w:bottom w:val="none" w:sz="0" w:space="0" w:color="auto"/>
        <w:right w:val="none" w:sz="0" w:space="0" w:color="auto"/>
      </w:divBdr>
    </w:div>
    <w:div w:id="54622080">
      <w:bodyDiv w:val="1"/>
      <w:marLeft w:val="0"/>
      <w:marRight w:val="0"/>
      <w:marTop w:val="0"/>
      <w:marBottom w:val="0"/>
      <w:divBdr>
        <w:top w:val="none" w:sz="0" w:space="0" w:color="auto"/>
        <w:left w:val="none" w:sz="0" w:space="0" w:color="auto"/>
        <w:bottom w:val="none" w:sz="0" w:space="0" w:color="auto"/>
        <w:right w:val="none" w:sz="0" w:space="0" w:color="auto"/>
      </w:divBdr>
    </w:div>
    <w:div w:id="57243597">
      <w:bodyDiv w:val="1"/>
      <w:marLeft w:val="0"/>
      <w:marRight w:val="0"/>
      <w:marTop w:val="0"/>
      <w:marBottom w:val="0"/>
      <w:divBdr>
        <w:top w:val="none" w:sz="0" w:space="0" w:color="auto"/>
        <w:left w:val="none" w:sz="0" w:space="0" w:color="auto"/>
        <w:bottom w:val="none" w:sz="0" w:space="0" w:color="auto"/>
        <w:right w:val="none" w:sz="0" w:space="0" w:color="auto"/>
      </w:divBdr>
    </w:div>
    <w:div w:id="58133578">
      <w:bodyDiv w:val="1"/>
      <w:marLeft w:val="0"/>
      <w:marRight w:val="0"/>
      <w:marTop w:val="0"/>
      <w:marBottom w:val="0"/>
      <w:divBdr>
        <w:top w:val="none" w:sz="0" w:space="0" w:color="auto"/>
        <w:left w:val="none" w:sz="0" w:space="0" w:color="auto"/>
        <w:bottom w:val="none" w:sz="0" w:space="0" w:color="auto"/>
        <w:right w:val="none" w:sz="0" w:space="0" w:color="auto"/>
      </w:divBdr>
    </w:div>
    <w:div w:id="67770233">
      <w:bodyDiv w:val="1"/>
      <w:marLeft w:val="0"/>
      <w:marRight w:val="0"/>
      <w:marTop w:val="0"/>
      <w:marBottom w:val="0"/>
      <w:divBdr>
        <w:top w:val="none" w:sz="0" w:space="0" w:color="auto"/>
        <w:left w:val="none" w:sz="0" w:space="0" w:color="auto"/>
        <w:bottom w:val="none" w:sz="0" w:space="0" w:color="auto"/>
        <w:right w:val="none" w:sz="0" w:space="0" w:color="auto"/>
      </w:divBdr>
    </w:div>
    <w:div w:id="78716875">
      <w:bodyDiv w:val="1"/>
      <w:marLeft w:val="0"/>
      <w:marRight w:val="0"/>
      <w:marTop w:val="0"/>
      <w:marBottom w:val="0"/>
      <w:divBdr>
        <w:top w:val="none" w:sz="0" w:space="0" w:color="auto"/>
        <w:left w:val="none" w:sz="0" w:space="0" w:color="auto"/>
        <w:bottom w:val="none" w:sz="0" w:space="0" w:color="auto"/>
        <w:right w:val="none" w:sz="0" w:space="0" w:color="auto"/>
      </w:divBdr>
    </w:div>
    <w:div w:id="82379547">
      <w:bodyDiv w:val="1"/>
      <w:marLeft w:val="0"/>
      <w:marRight w:val="0"/>
      <w:marTop w:val="0"/>
      <w:marBottom w:val="0"/>
      <w:divBdr>
        <w:top w:val="none" w:sz="0" w:space="0" w:color="auto"/>
        <w:left w:val="none" w:sz="0" w:space="0" w:color="auto"/>
        <w:bottom w:val="none" w:sz="0" w:space="0" w:color="auto"/>
        <w:right w:val="none" w:sz="0" w:space="0" w:color="auto"/>
      </w:divBdr>
    </w:div>
    <w:div w:id="89083226">
      <w:bodyDiv w:val="1"/>
      <w:marLeft w:val="0"/>
      <w:marRight w:val="0"/>
      <w:marTop w:val="0"/>
      <w:marBottom w:val="0"/>
      <w:divBdr>
        <w:top w:val="none" w:sz="0" w:space="0" w:color="auto"/>
        <w:left w:val="none" w:sz="0" w:space="0" w:color="auto"/>
        <w:bottom w:val="none" w:sz="0" w:space="0" w:color="auto"/>
        <w:right w:val="none" w:sz="0" w:space="0" w:color="auto"/>
      </w:divBdr>
    </w:div>
    <w:div w:id="92091153">
      <w:bodyDiv w:val="1"/>
      <w:marLeft w:val="0"/>
      <w:marRight w:val="0"/>
      <w:marTop w:val="0"/>
      <w:marBottom w:val="0"/>
      <w:divBdr>
        <w:top w:val="none" w:sz="0" w:space="0" w:color="auto"/>
        <w:left w:val="none" w:sz="0" w:space="0" w:color="auto"/>
        <w:bottom w:val="none" w:sz="0" w:space="0" w:color="auto"/>
        <w:right w:val="none" w:sz="0" w:space="0" w:color="auto"/>
      </w:divBdr>
    </w:div>
    <w:div w:id="93131002">
      <w:bodyDiv w:val="1"/>
      <w:marLeft w:val="0"/>
      <w:marRight w:val="0"/>
      <w:marTop w:val="0"/>
      <w:marBottom w:val="0"/>
      <w:divBdr>
        <w:top w:val="none" w:sz="0" w:space="0" w:color="auto"/>
        <w:left w:val="none" w:sz="0" w:space="0" w:color="auto"/>
        <w:bottom w:val="none" w:sz="0" w:space="0" w:color="auto"/>
        <w:right w:val="none" w:sz="0" w:space="0" w:color="auto"/>
      </w:divBdr>
    </w:div>
    <w:div w:id="99225171">
      <w:bodyDiv w:val="1"/>
      <w:marLeft w:val="0"/>
      <w:marRight w:val="0"/>
      <w:marTop w:val="0"/>
      <w:marBottom w:val="0"/>
      <w:divBdr>
        <w:top w:val="none" w:sz="0" w:space="0" w:color="auto"/>
        <w:left w:val="none" w:sz="0" w:space="0" w:color="auto"/>
        <w:bottom w:val="none" w:sz="0" w:space="0" w:color="auto"/>
        <w:right w:val="none" w:sz="0" w:space="0" w:color="auto"/>
      </w:divBdr>
    </w:div>
    <w:div w:id="102767294">
      <w:bodyDiv w:val="1"/>
      <w:marLeft w:val="0"/>
      <w:marRight w:val="0"/>
      <w:marTop w:val="0"/>
      <w:marBottom w:val="0"/>
      <w:divBdr>
        <w:top w:val="none" w:sz="0" w:space="0" w:color="auto"/>
        <w:left w:val="none" w:sz="0" w:space="0" w:color="auto"/>
        <w:bottom w:val="none" w:sz="0" w:space="0" w:color="auto"/>
        <w:right w:val="none" w:sz="0" w:space="0" w:color="auto"/>
      </w:divBdr>
    </w:div>
    <w:div w:id="102842731">
      <w:bodyDiv w:val="1"/>
      <w:marLeft w:val="0"/>
      <w:marRight w:val="0"/>
      <w:marTop w:val="0"/>
      <w:marBottom w:val="0"/>
      <w:divBdr>
        <w:top w:val="none" w:sz="0" w:space="0" w:color="auto"/>
        <w:left w:val="none" w:sz="0" w:space="0" w:color="auto"/>
        <w:bottom w:val="none" w:sz="0" w:space="0" w:color="auto"/>
        <w:right w:val="none" w:sz="0" w:space="0" w:color="auto"/>
      </w:divBdr>
    </w:div>
    <w:div w:id="111559901">
      <w:bodyDiv w:val="1"/>
      <w:marLeft w:val="0"/>
      <w:marRight w:val="0"/>
      <w:marTop w:val="0"/>
      <w:marBottom w:val="0"/>
      <w:divBdr>
        <w:top w:val="none" w:sz="0" w:space="0" w:color="auto"/>
        <w:left w:val="none" w:sz="0" w:space="0" w:color="auto"/>
        <w:bottom w:val="none" w:sz="0" w:space="0" w:color="auto"/>
        <w:right w:val="none" w:sz="0" w:space="0" w:color="auto"/>
      </w:divBdr>
    </w:div>
    <w:div w:id="128088366">
      <w:bodyDiv w:val="1"/>
      <w:marLeft w:val="0"/>
      <w:marRight w:val="0"/>
      <w:marTop w:val="0"/>
      <w:marBottom w:val="0"/>
      <w:divBdr>
        <w:top w:val="none" w:sz="0" w:space="0" w:color="auto"/>
        <w:left w:val="none" w:sz="0" w:space="0" w:color="auto"/>
        <w:bottom w:val="none" w:sz="0" w:space="0" w:color="auto"/>
        <w:right w:val="none" w:sz="0" w:space="0" w:color="auto"/>
      </w:divBdr>
    </w:div>
    <w:div w:id="130711459">
      <w:bodyDiv w:val="1"/>
      <w:marLeft w:val="0"/>
      <w:marRight w:val="0"/>
      <w:marTop w:val="0"/>
      <w:marBottom w:val="0"/>
      <w:divBdr>
        <w:top w:val="none" w:sz="0" w:space="0" w:color="auto"/>
        <w:left w:val="none" w:sz="0" w:space="0" w:color="auto"/>
        <w:bottom w:val="none" w:sz="0" w:space="0" w:color="auto"/>
        <w:right w:val="none" w:sz="0" w:space="0" w:color="auto"/>
      </w:divBdr>
    </w:div>
    <w:div w:id="131945048">
      <w:bodyDiv w:val="1"/>
      <w:marLeft w:val="0"/>
      <w:marRight w:val="0"/>
      <w:marTop w:val="0"/>
      <w:marBottom w:val="0"/>
      <w:divBdr>
        <w:top w:val="none" w:sz="0" w:space="0" w:color="auto"/>
        <w:left w:val="none" w:sz="0" w:space="0" w:color="auto"/>
        <w:bottom w:val="none" w:sz="0" w:space="0" w:color="auto"/>
        <w:right w:val="none" w:sz="0" w:space="0" w:color="auto"/>
      </w:divBdr>
    </w:div>
    <w:div w:id="132600251">
      <w:bodyDiv w:val="1"/>
      <w:marLeft w:val="0"/>
      <w:marRight w:val="0"/>
      <w:marTop w:val="0"/>
      <w:marBottom w:val="0"/>
      <w:divBdr>
        <w:top w:val="none" w:sz="0" w:space="0" w:color="auto"/>
        <w:left w:val="none" w:sz="0" w:space="0" w:color="auto"/>
        <w:bottom w:val="none" w:sz="0" w:space="0" w:color="auto"/>
        <w:right w:val="none" w:sz="0" w:space="0" w:color="auto"/>
      </w:divBdr>
    </w:div>
    <w:div w:id="136454199">
      <w:bodyDiv w:val="1"/>
      <w:marLeft w:val="0"/>
      <w:marRight w:val="0"/>
      <w:marTop w:val="0"/>
      <w:marBottom w:val="0"/>
      <w:divBdr>
        <w:top w:val="none" w:sz="0" w:space="0" w:color="auto"/>
        <w:left w:val="none" w:sz="0" w:space="0" w:color="auto"/>
        <w:bottom w:val="none" w:sz="0" w:space="0" w:color="auto"/>
        <w:right w:val="none" w:sz="0" w:space="0" w:color="auto"/>
      </w:divBdr>
    </w:div>
    <w:div w:id="136723941">
      <w:bodyDiv w:val="1"/>
      <w:marLeft w:val="0"/>
      <w:marRight w:val="0"/>
      <w:marTop w:val="0"/>
      <w:marBottom w:val="0"/>
      <w:divBdr>
        <w:top w:val="none" w:sz="0" w:space="0" w:color="auto"/>
        <w:left w:val="none" w:sz="0" w:space="0" w:color="auto"/>
        <w:bottom w:val="none" w:sz="0" w:space="0" w:color="auto"/>
        <w:right w:val="none" w:sz="0" w:space="0" w:color="auto"/>
      </w:divBdr>
    </w:div>
    <w:div w:id="137497655">
      <w:bodyDiv w:val="1"/>
      <w:marLeft w:val="0"/>
      <w:marRight w:val="0"/>
      <w:marTop w:val="0"/>
      <w:marBottom w:val="0"/>
      <w:divBdr>
        <w:top w:val="none" w:sz="0" w:space="0" w:color="auto"/>
        <w:left w:val="none" w:sz="0" w:space="0" w:color="auto"/>
        <w:bottom w:val="none" w:sz="0" w:space="0" w:color="auto"/>
        <w:right w:val="none" w:sz="0" w:space="0" w:color="auto"/>
      </w:divBdr>
    </w:div>
    <w:div w:id="151526400">
      <w:bodyDiv w:val="1"/>
      <w:marLeft w:val="0"/>
      <w:marRight w:val="0"/>
      <w:marTop w:val="0"/>
      <w:marBottom w:val="0"/>
      <w:divBdr>
        <w:top w:val="none" w:sz="0" w:space="0" w:color="auto"/>
        <w:left w:val="none" w:sz="0" w:space="0" w:color="auto"/>
        <w:bottom w:val="none" w:sz="0" w:space="0" w:color="auto"/>
        <w:right w:val="none" w:sz="0" w:space="0" w:color="auto"/>
      </w:divBdr>
    </w:div>
    <w:div w:id="155533042">
      <w:bodyDiv w:val="1"/>
      <w:marLeft w:val="0"/>
      <w:marRight w:val="0"/>
      <w:marTop w:val="0"/>
      <w:marBottom w:val="0"/>
      <w:divBdr>
        <w:top w:val="none" w:sz="0" w:space="0" w:color="auto"/>
        <w:left w:val="none" w:sz="0" w:space="0" w:color="auto"/>
        <w:bottom w:val="none" w:sz="0" w:space="0" w:color="auto"/>
        <w:right w:val="none" w:sz="0" w:space="0" w:color="auto"/>
      </w:divBdr>
    </w:div>
    <w:div w:id="158085786">
      <w:bodyDiv w:val="1"/>
      <w:marLeft w:val="0"/>
      <w:marRight w:val="0"/>
      <w:marTop w:val="0"/>
      <w:marBottom w:val="0"/>
      <w:divBdr>
        <w:top w:val="none" w:sz="0" w:space="0" w:color="auto"/>
        <w:left w:val="none" w:sz="0" w:space="0" w:color="auto"/>
        <w:bottom w:val="none" w:sz="0" w:space="0" w:color="auto"/>
        <w:right w:val="none" w:sz="0" w:space="0" w:color="auto"/>
      </w:divBdr>
    </w:div>
    <w:div w:id="173427093">
      <w:bodyDiv w:val="1"/>
      <w:marLeft w:val="0"/>
      <w:marRight w:val="0"/>
      <w:marTop w:val="0"/>
      <w:marBottom w:val="0"/>
      <w:divBdr>
        <w:top w:val="none" w:sz="0" w:space="0" w:color="auto"/>
        <w:left w:val="none" w:sz="0" w:space="0" w:color="auto"/>
        <w:bottom w:val="none" w:sz="0" w:space="0" w:color="auto"/>
        <w:right w:val="none" w:sz="0" w:space="0" w:color="auto"/>
      </w:divBdr>
    </w:div>
    <w:div w:id="178543352">
      <w:bodyDiv w:val="1"/>
      <w:marLeft w:val="0"/>
      <w:marRight w:val="0"/>
      <w:marTop w:val="0"/>
      <w:marBottom w:val="0"/>
      <w:divBdr>
        <w:top w:val="none" w:sz="0" w:space="0" w:color="auto"/>
        <w:left w:val="none" w:sz="0" w:space="0" w:color="auto"/>
        <w:bottom w:val="none" w:sz="0" w:space="0" w:color="auto"/>
        <w:right w:val="none" w:sz="0" w:space="0" w:color="auto"/>
      </w:divBdr>
    </w:div>
    <w:div w:id="194856024">
      <w:bodyDiv w:val="1"/>
      <w:marLeft w:val="0"/>
      <w:marRight w:val="0"/>
      <w:marTop w:val="0"/>
      <w:marBottom w:val="0"/>
      <w:divBdr>
        <w:top w:val="none" w:sz="0" w:space="0" w:color="auto"/>
        <w:left w:val="none" w:sz="0" w:space="0" w:color="auto"/>
        <w:bottom w:val="none" w:sz="0" w:space="0" w:color="auto"/>
        <w:right w:val="none" w:sz="0" w:space="0" w:color="auto"/>
      </w:divBdr>
    </w:div>
    <w:div w:id="204409879">
      <w:bodyDiv w:val="1"/>
      <w:marLeft w:val="0"/>
      <w:marRight w:val="0"/>
      <w:marTop w:val="0"/>
      <w:marBottom w:val="0"/>
      <w:divBdr>
        <w:top w:val="none" w:sz="0" w:space="0" w:color="auto"/>
        <w:left w:val="none" w:sz="0" w:space="0" w:color="auto"/>
        <w:bottom w:val="none" w:sz="0" w:space="0" w:color="auto"/>
        <w:right w:val="none" w:sz="0" w:space="0" w:color="auto"/>
      </w:divBdr>
    </w:div>
    <w:div w:id="214122094">
      <w:bodyDiv w:val="1"/>
      <w:marLeft w:val="0"/>
      <w:marRight w:val="0"/>
      <w:marTop w:val="0"/>
      <w:marBottom w:val="0"/>
      <w:divBdr>
        <w:top w:val="none" w:sz="0" w:space="0" w:color="auto"/>
        <w:left w:val="none" w:sz="0" w:space="0" w:color="auto"/>
        <w:bottom w:val="none" w:sz="0" w:space="0" w:color="auto"/>
        <w:right w:val="none" w:sz="0" w:space="0" w:color="auto"/>
      </w:divBdr>
    </w:div>
    <w:div w:id="219172106">
      <w:bodyDiv w:val="1"/>
      <w:marLeft w:val="0"/>
      <w:marRight w:val="0"/>
      <w:marTop w:val="0"/>
      <w:marBottom w:val="0"/>
      <w:divBdr>
        <w:top w:val="none" w:sz="0" w:space="0" w:color="auto"/>
        <w:left w:val="none" w:sz="0" w:space="0" w:color="auto"/>
        <w:bottom w:val="none" w:sz="0" w:space="0" w:color="auto"/>
        <w:right w:val="none" w:sz="0" w:space="0" w:color="auto"/>
      </w:divBdr>
    </w:div>
    <w:div w:id="223949743">
      <w:bodyDiv w:val="1"/>
      <w:marLeft w:val="0"/>
      <w:marRight w:val="0"/>
      <w:marTop w:val="0"/>
      <w:marBottom w:val="0"/>
      <w:divBdr>
        <w:top w:val="none" w:sz="0" w:space="0" w:color="auto"/>
        <w:left w:val="none" w:sz="0" w:space="0" w:color="auto"/>
        <w:bottom w:val="none" w:sz="0" w:space="0" w:color="auto"/>
        <w:right w:val="none" w:sz="0" w:space="0" w:color="auto"/>
      </w:divBdr>
    </w:div>
    <w:div w:id="232159639">
      <w:bodyDiv w:val="1"/>
      <w:marLeft w:val="0"/>
      <w:marRight w:val="0"/>
      <w:marTop w:val="0"/>
      <w:marBottom w:val="0"/>
      <w:divBdr>
        <w:top w:val="none" w:sz="0" w:space="0" w:color="auto"/>
        <w:left w:val="none" w:sz="0" w:space="0" w:color="auto"/>
        <w:bottom w:val="none" w:sz="0" w:space="0" w:color="auto"/>
        <w:right w:val="none" w:sz="0" w:space="0" w:color="auto"/>
      </w:divBdr>
    </w:div>
    <w:div w:id="238175972">
      <w:bodyDiv w:val="1"/>
      <w:marLeft w:val="0"/>
      <w:marRight w:val="0"/>
      <w:marTop w:val="0"/>
      <w:marBottom w:val="0"/>
      <w:divBdr>
        <w:top w:val="none" w:sz="0" w:space="0" w:color="auto"/>
        <w:left w:val="none" w:sz="0" w:space="0" w:color="auto"/>
        <w:bottom w:val="none" w:sz="0" w:space="0" w:color="auto"/>
        <w:right w:val="none" w:sz="0" w:space="0" w:color="auto"/>
      </w:divBdr>
    </w:div>
    <w:div w:id="255209144">
      <w:bodyDiv w:val="1"/>
      <w:marLeft w:val="0"/>
      <w:marRight w:val="0"/>
      <w:marTop w:val="0"/>
      <w:marBottom w:val="0"/>
      <w:divBdr>
        <w:top w:val="none" w:sz="0" w:space="0" w:color="auto"/>
        <w:left w:val="none" w:sz="0" w:space="0" w:color="auto"/>
        <w:bottom w:val="none" w:sz="0" w:space="0" w:color="auto"/>
        <w:right w:val="none" w:sz="0" w:space="0" w:color="auto"/>
      </w:divBdr>
    </w:div>
    <w:div w:id="259531735">
      <w:bodyDiv w:val="1"/>
      <w:marLeft w:val="0"/>
      <w:marRight w:val="0"/>
      <w:marTop w:val="0"/>
      <w:marBottom w:val="0"/>
      <w:divBdr>
        <w:top w:val="none" w:sz="0" w:space="0" w:color="auto"/>
        <w:left w:val="none" w:sz="0" w:space="0" w:color="auto"/>
        <w:bottom w:val="none" w:sz="0" w:space="0" w:color="auto"/>
        <w:right w:val="none" w:sz="0" w:space="0" w:color="auto"/>
      </w:divBdr>
    </w:div>
    <w:div w:id="265385588">
      <w:bodyDiv w:val="1"/>
      <w:marLeft w:val="0"/>
      <w:marRight w:val="0"/>
      <w:marTop w:val="0"/>
      <w:marBottom w:val="0"/>
      <w:divBdr>
        <w:top w:val="none" w:sz="0" w:space="0" w:color="auto"/>
        <w:left w:val="none" w:sz="0" w:space="0" w:color="auto"/>
        <w:bottom w:val="none" w:sz="0" w:space="0" w:color="auto"/>
        <w:right w:val="none" w:sz="0" w:space="0" w:color="auto"/>
      </w:divBdr>
    </w:div>
    <w:div w:id="276183140">
      <w:bodyDiv w:val="1"/>
      <w:marLeft w:val="0"/>
      <w:marRight w:val="0"/>
      <w:marTop w:val="0"/>
      <w:marBottom w:val="0"/>
      <w:divBdr>
        <w:top w:val="none" w:sz="0" w:space="0" w:color="auto"/>
        <w:left w:val="none" w:sz="0" w:space="0" w:color="auto"/>
        <w:bottom w:val="none" w:sz="0" w:space="0" w:color="auto"/>
        <w:right w:val="none" w:sz="0" w:space="0" w:color="auto"/>
      </w:divBdr>
    </w:div>
    <w:div w:id="286543452">
      <w:bodyDiv w:val="1"/>
      <w:marLeft w:val="0"/>
      <w:marRight w:val="0"/>
      <w:marTop w:val="0"/>
      <w:marBottom w:val="0"/>
      <w:divBdr>
        <w:top w:val="none" w:sz="0" w:space="0" w:color="auto"/>
        <w:left w:val="none" w:sz="0" w:space="0" w:color="auto"/>
        <w:bottom w:val="none" w:sz="0" w:space="0" w:color="auto"/>
        <w:right w:val="none" w:sz="0" w:space="0" w:color="auto"/>
      </w:divBdr>
    </w:div>
    <w:div w:id="296647754">
      <w:bodyDiv w:val="1"/>
      <w:marLeft w:val="0"/>
      <w:marRight w:val="0"/>
      <w:marTop w:val="0"/>
      <w:marBottom w:val="0"/>
      <w:divBdr>
        <w:top w:val="none" w:sz="0" w:space="0" w:color="auto"/>
        <w:left w:val="none" w:sz="0" w:space="0" w:color="auto"/>
        <w:bottom w:val="none" w:sz="0" w:space="0" w:color="auto"/>
        <w:right w:val="none" w:sz="0" w:space="0" w:color="auto"/>
      </w:divBdr>
    </w:div>
    <w:div w:id="303435582">
      <w:bodyDiv w:val="1"/>
      <w:marLeft w:val="0"/>
      <w:marRight w:val="0"/>
      <w:marTop w:val="0"/>
      <w:marBottom w:val="0"/>
      <w:divBdr>
        <w:top w:val="none" w:sz="0" w:space="0" w:color="auto"/>
        <w:left w:val="none" w:sz="0" w:space="0" w:color="auto"/>
        <w:bottom w:val="none" w:sz="0" w:space="0" w:color="auto"/>
        <w:right w:val="none" w:sz="0" w:space="0" w:color="auto"/>
      </w:divBdr>
    </w:div>
    <w:div w:id="307786177">
      <w:bodyDiv w:val="1"/>
      <w:marLeft w:val="0"/>
      <w:marRight w:val="0"/>
      <w:marTop w:val="0"/>
      <w:marBottom w:val="0"/>
      <w:divBdr>
        <w:top w:val="none" w:sz="0" w:space="0" w:color="auto"/>
        <w:left w:val="none" w:sz="0" w:space="0" w:color="auto"/>
        <w:bottom w:val="none" w:sz="0" w:space="0" w:color="auto"/>
        <w:right w:val="none" w:sz="0" w:space="0" w:color="auto"/>
      </w:divBdr>
    </w:div>
    <w:div w:id="309091551">
      <w:bodyDiv w:val="1"/>
      <w:marLeft w:val="0"/>
      <w:marRight w:val="0"/>
      <w:marTop w:val="0"/>
      <w:marBottom w:val="0"/>
      <w:divBdr>
        <w:top w:val="none" w:sz="0" w:space="0" w:color="auto"/>
        <w:left w:val="none" w:sz="0" w:space="0" w:color="auto"/>
        <w:bottom w:val="none" w:sz="0" w:space="0" w:color="auto"/>
        <w:right w:val="none" w:sz="0" w:space="0" w:color="auto"/>
      </w:divBdr>
    </w:div>
    <w:div w:id="310059156">
      <w:bodyDiv w:val="1"/>
      <w:marLeft w:val="0"/>
      <w:marRight w:val="0"/>
      <w:marTop w:val="0"/>
      <w:marBottom w:val="0"/>
      <w:divBdr>
        <w:top w:val="none" w:sz="0" w:space="0" w:color="auto"/>
        <w:left w:val="none" w:sz="0" w:space="0" w:color="auto"/>
        <w:bottom w:val="none" w:sz="0" w:space="0" w:color="auto"/>
        <w:right w:val="none" w:sz="0" w:space="0" w:color="auto"/>
      </w:divBdr>
    </w:div>
    <w:div w:id="313026266">
      <w:bodyDiv w:val="1"/>
      <w:marLeft w:val="0"/>
      <w:marRight w:val="0"/>
      <w:marTop w:val="0"/>
      <w:marBottom w:val="0"/>
      <w:divBdr>
        <w:top w:val="none" w:sz="0" w:space="0" w:color="auto"/>
        <w:left w:val="none" w:sz="0" w:space="0" w:color="auto"/>
        <w:bottom w:val="none" w:sz="0" w:space="0" w:color="auto"/>
        <w:right w:val="none" w:sz="0" w:space="0" w:color="auto"/>
      </w:divBdr>
    </w:div>
    <w:div w:id="325665991">
      <w:bodyDiv w:val="1"/>
      <w:marLeft w:val="0"/>
      <w:marRight w:val="0"/>
      <w:marTop w:val="0"/>
      <w:marBottom w:val="0"/>
      <w:divBdr>
        <w:top w:val="none" w:sz="0" w:space="0" w:color="auto"/>
        <w:left w:val="none" w:sz="0" w:space="0" w:color="auto"/>
        <w:bottom w:val="none" w:sz="0" w:space="0" w:color="auto"/>
        <w:right w:val="none" w:sz="0" w:space="0" w:color="auto"/>
      </w:divBdr>
    </w:div>
    <w:div w:id="325982768">
      <w:bodyDiv w:val="1"/>
      <w:marLeft w:val="0"/>
      <w:marRight w:val="0"/>
      <w:marTop w:val="0"/>
      <w:marBottom w:val="0"/>
      <w:divBdr>
        <w:top w:val="none" w:sz="0" w:space="0" w:color="auto"/>
        <w:left w:val="none" w:sz="0" w:space="0" w:color="auto"/>
        <w:bottom w:val="none" w:sz="0" w:space="0" w:color="auto"/>
        <w:right w:val="none" w:sz="0" w:space="0" w:color="auto"/>
      </w:divBdr>
    </w:div>
    <w:div w:id="328294155">
      <w:bodyDiv w:val="1"/>
      <w:marLeft w:val="0"/>
      <w:marRight w:val="0"/>
      <w:marTop w:val="0"/>
      <w:marBottom w:val="0"/>
      <w:divBdr>
        <w:top w:val="none" w:sz="0" w:space="0" w:color="auto"/>
        <w:left w:val="none" w:sz="0" w:space="0" w:color="auto"/>
        <w:bottom w:val="none" w:sz="0" w:space="0" w:color="auto"/>
        <w:right w:val="none" w:sz="0" w:space="0" w:color="auto"/>
      </w:divBdr>
    </w:div>
    <w:div w:id="340544321">
      <w:bodyDiv w:val="1"/>
      <w:marLeft w:val="0"/>
      <w:marRight w:val="0"/>
      <w:marTop w:val="0"/>
      <w:marBottom w:val="0"/>
      <w:divBdr>
        <w:top w:val="none" w:sz="0" w:space="0" w:color="auto"/>
        <w:left w:val="none" w:sz="0" w:space="0" w:color="auto"/>
        <w:bottom w:val="none" w:sz="0" w:space="0" w:color="auto"/>
        <w:right w:val="none" w:sz="0" w:space="0" w:color="auto"/>
      </w:divBdr>
    </w:div>
    <w:div w:id="346953765">
      <w:bodyDiv w:val="1"/>
      <w:marLeft w:val="0"/>
      <w:marRight w:val="0"/>
      <w:marTop w:val="0"/>
      <w:marBottom w:val="0"/>
      <w:divBdr>
        <w:top w:val="none" w:sz="0" w:space="0" w:color="auto"/>
        <w:left w:val="none" w:sz="0" w:space="0" w:color="auto"/>
        <w:bottom w:val="none" w:sz="0" w:space="0" w:color="auto"/>
        <w:right w:val="none" w:sz="0" w:space="0" w:color="auto"/>
      </w:divBdr>
    </w:div>
    <w:div w:id="349916797">
      <w:bodyDiv w:val="1"/>
      <w:marLeft w:val="0"/>
      <w:marRight w:val="0"/>
      <w:marTop w:val="0"/>
      <w:marBottom w:val="0"/>
      <w:divBdr>
        <w:top w:val="none" w:sz="0" w:space="0" w:color="auto"/>
        <w:left w:val="none" w:sz="0" w:space="0" w:color="auto"/>
        <w:bottom w:val="none" w:sz="0" w:space="0" w:color="auto"/>
        <w:right w:val="none" w:sz="0" w:space="0" w:color="auto"/>
      </w:divBdr>
    </w:div>
    <w:div w:id="352805837">
      <w:bodyDiv w:val="1"/>
      <w:marLeft w:val="0"/>
      <w:marRight w:val="0"/>
      <w:marTop w:val="0"/>
      <w:marBottom w:val="0"/>
      <w:divBdr>
        <w:top w:val="none" w:sz="0" w:space="0" w:color="auto"/>
        <w:left w:val="none" w:sz="0" w:space="0" w:color="auto"/>
        <w:bottom w:val="none" w:sz="0" w:space="0" w:color="auto"/>
        <w:right w:val="none" w:sz="0" w:space="0" w:color="auto"/>
      </w:divBdr>
    </w:div>
    <w:div w:id="357507425">
      <w:bodyDiv w:val="1"/>
      <w:marLeft w:val="0"/>
      <w:marRight w:val="0"/>
      <w:marTop w:val="0"/>
      <w:marBottom w:val="0"/>
      <w:divBdr>
        <w:top w:val="none" w:sz="0" w:space="0" w:color="auto"/>
        <w:left w:val="none" w:sz="0" w:space="0" w:color="auto"/>
        <w:bottom w:val="none" w:sz="0" w:space="0" w:color="auto"/>
        <w:right w:val="none" w:sz="0" w:space="0" w:color="auto"/>
      </w:divBdr>
    </w:div>
    <w:div w:id="360134680">
      <w:bodyDiv w:val="1"/>
      <w:marLeft w:val="0"/>
      <w:marRight w:val="0"/>
      <w:marTop w:val="0"/>
      <w:marBottom w:val="0"/>
      <w:divBdr>
        <w:top w:val="none" w:sz="0" w:space="0" w:color="auto"/>
        <w:left w:val="none" w:sz="0" w:space="0" w:color="auto"/>
        <w:bottom w:val="none" w:sz="0" w:space="0" w:color="auto"/>
        <w:right w:val="none" w:sz="0" w:space="0" w:color="auto"/>
      </w:divBdr>
    </w:div>
    <w:div w:id="364017353">
      <w:bodyDiv w:val="1"/>
      <w:marLeft w:val="0"/>
      <w:marRight w:val="0"/>
      <w:marTop w:val="0"/>
      <w:marBottom w:val="0"/>
      <w:divBdr>
        <w:top w:val="none" w:sz="0" w:space="0" w:color="auto"/>
        <w:left w:val="none" w:sz="0" w:space="0" w:color="auto"/>
        <w:bottom w:val="none" w:sz="0" w:space="0" w:color="auto"/>
        <w:right w:val="none" w:sz="0" w:space="0" w:color="auto"/>
      </w:divBdr>
    </w:div>
    <w:div w:id="378632193">
      <w:bodyDiv w:val="1"/>
      <w:marLeft w:val="0"/>
      <w:marRight w:val="0"/>
      <w:marTop w:val="0"/>
      <w:marBottom w:val="0"/>
      <w:divBdr>
        <w:top w:val="none" w:sz="0" w:space="0" w:color="auto"/>
        <w:left w:val="none" w:sz="0" w:space="0" w:color="auto"/>
        <w:bottom w:val="none" w:sz="0" w:space="0" w:color="auto"/>
        <w:right w:val="none" w:sz="0" w:space="0" w:color="auto"/>
      </w:divBdr>
    </w:div>
    <w:div w:id="379012945">
      <w:bodyDiv w:val="1"/>
      <w:marLeft w:val="0"/>
      <w:marRight w:val="0"/>
      <w:marTop w:val="0"/>
      <w:marBottom w:val="0"/>
      <w:divBdr>
        <w:top w:val="none" w:sz="0" w:space="0" w:color="auto"/>
        <w:left w:val="none" w:sz="0" w:space="0" w:color="auto"/>
        <w:bottom w:val="none" w:sz="0" w:space="0" w:color="auto"/>
        <w:right w:val="none" w:sz="0" w:space="0" w:color="auto"/>
      </w:divBdr>
    </w:div>
    <w:div w:id="398751624">
      <w:bodyDiv w:val="1"/>
      <w:marLeft w:val="0"/>
      <w:marRight w:val="0"/>
      <w:marTop w:val="0"/>
      <w:marBottom w:val="0"/>
      <w:divBdr>
        <w:top w:val="none" w:sz="0" w:space="0" w:color="auto"/>
        <w:left w:val="none" w:sz="0" w:space="0" w:color="auto"/>
        <w:bottom w:val="none" w:sz="0" w:space="0" w:color="auto"/>
        <w:right w:val="none" w:sz="0" w:space="0" w:color="auto"/>
      </w:divBdr>
    </w:div>
    <w:div w:id="403069082">
      <w:bodyDiv w:val="1"/>
      <w:marLeft w:val="0"/>
      <w:marRight w:val="0"/>
      <w:marTop w:val="0"/>
      <w:marBottom w:val="0"/>
      <w:divBdr>
        <w:top w:val="none" w:sz="0" w:space="0" w:color="auto"/>
        <w:left w:val="none" w:sz="0" w:space="0" w:color="auto"/>
        <w:bottom w:val="none" w:sz="0" w:space="0" w:color="auto"/>
        <w:right w:val="none" w:sz="0" w:space="0" w:color="auto"/>
      </w:divBdr>
    </w:div>
    <w:div w:id="407309537">
      <w:bodyDiv w:val="1"/>
      <w:marLeft w:val="0"/>
      <w:marRight w:val="0"/>
      <w:marTop w:val="0"/>
      <w:marBottom w:val="0"/>
      <w:divBdr>
        <w:top w:val="none" w:sz="0" w:space="0" w:color="auto"/>
        <w:left w:val="none" w:sz="0" w:space="0" w:color="auto"/>
        <w:bottom w:val="none" w:sz="0" w:space="0" w:color="auto"/>
        <w:right w:val="none" w:sz="0" w:space="0" w:color="auto"/>
      </w:divBdr>
    </w:div>
    <w:div w:id="428697517">
      <w:bodyDiv w:val="1"/>
      <w:marLeft w:val="0"/>
      <w:marRight w:val="0"/>
      <w:marTop w:val="0"/>
      <w:marBottom w:val="0"/>
      <w:divBdr>
        <w:top w:val="none" w:sz="0" w:space="0" w:color="auto"/>
        <w:left w:val="none" w:sz="0" w:space="0" w:color="auto"/>
        <w:bottom w:val="none" w:sz="0" w:space="0" w:color="auto"/>
        <w:right w:val="none" w:sz="0" w:space="0" w:color="auto"/>
      </w:divBdr>
    </w:div>
    <w:div w:id="458497725">
      <w:bodyDiv w:val="1"/>
      <w:marLeft w:val="0"/>
      <w:marRight w:val="0"/>
      <w:marTop w:val="0"/>
      <w:marBottom w:val="0"/>
      <w:divBdr>
        <w:top w:val="none" w:sz="0" w:space="0" w:color="auto"/>
        <w:left w:val="none" w:sz="0" w:space="0" w:color="auto"/>
        <w:bottom w:val="none" w:sz="0" w:space="0" w:color="auto"/>
        <w:right w:val="none" w:sz="0" w:space="0" w:color="auto"/>
      </w:divBdr>
    </w:div>
    <w:div w:id="459808672">
      <w:bodyDiv w:val="1"/>
      <w:marLeft w:val="0"/>
      <w:marRight w:val="0"/>
      <w:marTop w:val="0"/>
      <w:marBottom w:val="0"/>
      <w:divBdr>
        <w:top w:val="none" w:sz="0" w:space="0" w:color="auto"/>
        <w:left w:val="none" w:sz="0" w:space="0" w:color="auto"/>
        <w:bottom w:val="none" w:sz="0" w:space="0" w:color="auto"/>
        <w:right w:val="none" w:sz="0" w:space="0" w:color="auto"/>
      </w:divBdr>
    </w:div>
    <w:div w:id="464855599">
      <w:bodyDiv w:val="1"/>
      <w:marLeft w:val="0"/>
      <w:marRight w:val="0"/>
      <w:marTop w:val="0"/>
      <w:marBottom w:val="0"/>
      <w:divBdr>
        <w:top w:val="none" w:sz="0" w:space="0" w:color="auto"/>
        <w:left w:val="none" w:sz="0" w:space="0" w:color="auto"/>
        <w:bottom w:val="none" w:sz="0" w:space="0" w:color="auto"/>
        <w:right w:val="none" w:sz="0" w:space="0" w:color="auto"/>
      </w:divBdr>
    </w:div>
    <w:div w:id="471170726">
      <w:bodyDiv w:val="1"/>
      <w:marLeft w:val="0"/>
      <w:marRight w:val="0"/>
      <w:marTop w:val="0"/>
      <w:marBottom w:val="0"/>
      <w:divBdr>
        <w:top w:val="none" w:sz="0" w:space="0" w:color="auto"/>
        <w:left w:val="none" w:sz="0" w:space="0" w:color="auto"/>
        <w:bottom w:val="none" w:sz="0" w:space="0" w:color="auto"/>
        <w:right w:val="none" w:sz="0" w:space="0" w:color="auto"/>
      </w:divBdr>
    </w:div>
    <w:div w:id="475417375">
      <w:bodyDiv w:val="1"/>
      <w:marLeft w:val="0"/>
      <w:marRight w:val="0"/>
      <w:marTop w:val="0"/>
      <w:marBottom w:val="0"/>
      <w:divBdr>
        <w:top w:val="none" w:sz="0" w:space="0" w:color="auto"/>
        <w:left w:val="none" w:sz="0" w:space="0" w:color="auto"/>
        <w:bottom w:val="none" w:sz="0" w:space="0" w:color="auto"/>
        <w:right w:val="none" w:sz="0" w:space="0" w:color="auto"/>
      </w:divBdr>
    </w:div>
    <w:div w:id="478772078">
      <w:bodyDiv w:val="1"/>
      <w:marLeft w:val="0"/>
      <w:marRight w:val="0"/>
      <w:marTop w:val="0"/>
      <w:marBottom w:val="0"/>
      <w:divBdr>
        <w:top w:val="none" w:sz="0" w:space="0" w:color="auto"/>
        <w:left w:val="none" w:sz="0" w:space="0" w:color="auto"/>
        <w:bottom w:val="none" w:sz="0" w:space="0" w:color="auto"/>
        <w:right w:val="none" w:sz="0" w:space="0" w:color="auto"/>
      </w:divBdr>
    </w:div>
    <w:div w:id="486753318">
      <w:bodyDiv w:val="1"/>
      <w:marLeft w:val="0"/>
      <w:marRight w:val="0"/>
      <w:marTop w:val="0"/>
      <w:marBottom w:val="0"/>
      <w:divBdr>
        <w:top w:val="none" w:sz="0" w:space="0" w:color="auto"/>
        <w:left w:val="none" w:sz="0" w:space="0" w:color="auto"/>
        <w:bottom w:val="none" w:sz="0" w:space="0" w:color="auto"/>
        <w:right w:val="none" w:sz="0" w:space="0" w:color="auto"/>
      </w:divBdr>
    </w:div>
    <w:div w:id="495151861">
      <w:bodyDiv w:val="1"/>
      <w:marLeft w:val="0"/>
      <w:marRight w:val="0"/>
      <w:marTop w:val="0"/>
      <w:marBottom w:val="0"/>
      <w:divBdr>
        <w:top w:val="none" w:sz="0" w:space="0" w:color="auto"/>
        <w:left w:val="none" w:sz="0" w:space="0" w:color="auto"/>
        <w:bottom w:val="none" w:sz="0" w:space="0" w:color="auto"/>
        <w:right w:val="none" w:sz="0" w:space="0" w:color="auto"/>
      </w:divBdr>
    </w:div>
    <w:div w:id="498159431">
      <w:bodyDiv w:val="1"/>
      <w:marLeft w:val="0"/>
      <w:marRight w:val="0"/>
      <w:marTop w:val="0"/>
      <w:marBottom w:val="0"/>
      <w:divBdr>
        <w:top w:val="none" w:sz="0" w:space="0" w:color="auto"/>
        <w:left w:val="none" w:sz="0" w:space="0" w:color="auto"/>
        <w:bottom w:val="none" w:sz="0" w:space="0" w:color="auto"/>
        <w:right w:val="none" w:sz="0" w:space="0" w:color="auto"/>
      </w:divBdr>
    </w:div>
    <w:div w:id="503668760">
      <w:bodyDiv w:val="1"/>
      <w:marLeft w:val="0"/>
      <w:marRight w:val="0"/>
      <w:marTop w:val="0"/>
      <w:marBottom w:val="0"/>
      <w:divBdr>
        <w:top w:val="none" w:sz="0" w:space="0" w:color="auto"/>
        <w:left w:val="none" w:sz="0" w:space="0" w:color="auto"/>
        <w:bottom w:val="none" w:sz="0" w:space="0" w:color="auto"/>
        <w:right w:val="none" w:sz="0" w:space="0" w:color="auto"/>
      </w:divBdr>
    </w:div>
    <w:div w:id="512885540">
      <w:bodyDiv w:val="1"/>
      <w:marLeft w:val="0"/>
      <w:marRight w:val="0"/>
      <w:marTop w:val="0"/>
      <w:marBottom w:val="0"/>
      <w:divBdr>
        <w:top w:val="none" w:sz="0" w:space="0" w:color="auto"/>
        <w:left w:val="none" w:sz="0" w:space="0" w:color="auto"/>
        <w:bottom w:val="none" w:sz="0" w:space="0" w:color="auto"/>
        <w:right w:val="none" w:sz="0" w:space="0" w:color="auto"/>
      </w:divBdr>
    </w:div>
    <w:div w:id="515000342">
      <w:bodyDiv w:val="1"/>
      <w:marLeft w:val="0"/>
      <w:marRight w:val="0"/>
      <w:marTop w:val="0"/>
      <w:marBottom w:val="0"/>
      <w:divBdr>
        <w:top w:val="none" w:sz="0" w:space="0" w:color="auto"/>
        <w:left w:val="none" w:sz="0" w:space="0" w:color="auto"/>
        <w:bottom w:val="none" w:sz="0" w:space="0" w:color="auto"/>
        <w:right w:val="none" w:sz="0" w:space="0" w:color="auto"/>
      </w:divBdr>
    </w:div>
    <w:div w:id="520632290">
      <w:bodyDiv w:val="1"/>
      <w:marLeft w:val="0"/>
      <w:marRight w:val="0"/>
      <w:marTop w:val="0"/>
      <w:marBottom w:val="0"/>
      <w:divBdr>
        <w:top w:val="none" w:sz="0" w:space="0" w:color="auto"/>
        <w:left w:val="none" w:sz="0" w:space="0" w:color="auto"/>
        <w:bottom w:val="none" w:sz="0" w:space="0" w:color="auto"/>
        <w:right w:val="none" w:sz="0" w:space="0" w:color="auto"/>
      </w:divBdr>
    </w:div>
    <w:div w:id="530001161">
      <w:bodyDiv w:val="1"/>
      <w:marLeft w:val="0"/>
      <w:marRight w:val="0"/>
      <w:marTop w:val="0"/>
      <w:marBottom w:val="0"/>
      <w:divBdr>
        <w:top w:val="none" w:sz="0" w:space="0" w:color="auto"/>
        <w:left w:val="none" w:sz="0" w:space="0" w:color="auto"/>
        <w:bottom w:val="none" w:sz="0" w:space="0" w:color="auto"/>
        <w:right w:val="none" w:sz="0" w:space="0" w:color="auto"/>
      </w:divBdr>
    </w:div>
    <w:div w:id="531378151">
      <w:bodyDiv w:val="1"/>
      <w:marLeft w:val="0"/>
      <w:marRight w:val="0"/>
      <w:marTop w:val="0"/>
      <w:marBottom w:val="0"/>
      <w:divBdr>
        <w:top w:val="none" w:sz="0" w:space="0" w:color="auto"/>
        <w:left w:val="none" w:sz="0" w:space="0" w:color="auto"/>
        <w:bottom w:val="none" w:sz="0" w:space="0" w:color="auto"/>
        <w:right w:val="none" w:sz="0" w:space="0" w:color="auto"/>
      </w:divBdr>
    </w:div>
    <w:div w:id="535040690">
      <w:bodyDiv w:val="1"/>
      <w:marLeft w:val="0"/>
      <w:marRight w:val="0"/>
      <w:marTop w:val="0"/>
      <w:marBottom w:val="0"/>
      <w:divBdr>
        <w:top w:val="none" w:sz="0" w:space="0" w:color="auto"/>
        <w:left w:val="none" w:sz="0" w:space="0" w:color="auto"/>
        <w:bottom w:val="none" w:sz="0" w:space="0" w:color="auto"/>
        <w:right w:val="none" w:sz="0" w:space="0" w:color="auto"/>
      </w:divBdr>
    </w:div>
    <w:div w:id="538783144">
      <w:bodyDiv w:val="1"/>
      <w:marLeft w:val="0"/>
      <w:marRight w:val="0"/>
      <w:marTop w:val="0"/>
      <w:marBottom w:val="0"/>
      <w:divBdr>
        <w:top w:val="none" w:sz="0" w:space="0" w:color="auto"/>
        <w:left w:val="none" w:sz="0" w:space="0" w:color="auto"/>
        <w:bottom w:val="none" w:sz="0" w:space="0" w:color="auto"/>
        <w:right w:val="none" w:sz="0" w:space="0" w:color="auto"/>
      </w:divBdr>
    </w:div>
    <w:div w:id="540556330">
      <w:bodyDiv w:val="1"/>
      <w:marLeft w:val="0"/>
      <w:marRight w:val="0"/>
      <w:marTop w:val="0"/>
      <w:marBottom w:val="0"/>
      <w:divBdr>
        <w:top w:val="none" w:sz="0" w:space="0" w:color="auto"/>
        <w:left w:val="none" w:sz="0" w:space="0" w:color="auto"/>
        <w:bottom w:val="none" w:sz="0" w:space="0" w:color="auto"/>
        <w:right w:val="none" w:sz="0" w:space="0" w:color="auto"/>
      </w:divBdr>
    </w:div>
    <w:div w:id="541404481">
      <w:bodyDiv w:val="1"/>
      <w:marLeft w:val="0"/>
      <w:marRight w:val="0"/>
      <w:marTop w:val="0"/>
      <w:marBottom w:val="0"/>
      <w:divBdr>
        <w:top w:val="none" w:sz="0" w:space="0" w:color="auto"/>
        <w:left w:val="none" w:sz="0" w:space="0" w:color="auto"/>
        <w:bottom w:val="none" w:sz="0" w:space="0" w:color="auto"/>
        <w:right w:val="none" w:sz="0" w:space="0" w:color="auto"/>
      </w:divBdr>
    </w:div>
    <w:div w:id="547836959">
      <w:bodyDiv w:val="1"/>
      <w:marLeft w:val="0"/>
      <w:marRight w:val="0"/>
      <w:marTop w:val="0"/>
      <w:marBottom w:val="0"/>
      <w:divBdr>
        <w:top w:val="none" w:sz="0" w:space="0" w:color="auto"/>
        <w:left w:val="none" w:sz="0" w:space="0" w:color="auto"/>
        <w:bottom w:val="none" w:sz="0" w:space="0" w:color="auto"/>
        <w:right w:val="none" w:sz="0" w:space="0" w:color="auto"/>
      </w:divBdr>
    </w:div>
    <w:div w:id="550380630">
      <w:bodyDiv w:val="1"/>
      <w:marLeft w:val="0"/>
      <w:marRight w:val="0"/>
      <w:marTop w:val="0"/>
      <w:marBottom w:val="0"/>
      <w:divBdr>
        <w:top w:val="none" w:sz="0" w:space="0" w:color="auto"/>
        <w:left w:val="none" w:sz="0" w:space="0" w:color="auto"/>
        <w:bottom w:val="none" w:sz="0" w:space="0" w:color="auto"/>
        <w:right w:val="none" w:sz="0" w:space="0" w:color="auto"/>
      </w:divBdr>
    </w:div>
    <w:div w:id="556433350">
      <w:bodyDiv w:val="1"/>
      <w:marLeft w:val="0"/>
      <w:marRight w:val="0"/>
      <w:marTop w:val="0"/>
      <w:marBottom w:val="0"/>
      <w:divBdr>
        <w:top w:val="none" w:sz="0" w:space="0" w:color="auto"/>
        <w:left w:val="none" w:sz="0" w:space="0" w:color="auto"/>
        <w:bottom w:val="none" w:sz="0" w:space="0" w:color="auto"/>
        <w:right w:val="none" w:sz="0" w:space="0" w:color="auto"/>
      </w:divBdr>
    </w:div>
    <w:div w:id="569123208">
      <w:bodyDiv w:val="1"/>
      <w:marLeft w:val="0"/>
      <w:marRight w:val="0"/>
      <w:marTop w:val="0"/>
      <w:marBottom w:val="0"/>
      <w:divBdr>
        <w:top w:val="none" w:sz="0" w:space="0" w:color="auto"/>
        <w:left w:val="none" w:sz="0" w:space="0" w:color="auto"/>
        <w:bottom w:val="none" w:sz="0" w:space="0" w:color="auto"/>
        <w:right w:val="none" w:sz="0" w:space="0" w:color="auto"/>
      </w:divBdr>
    </w:div>
    <w:div w:id="572274622">
      <w:bodyDiv w:val="1"/>
      <w:marLeft w:val="0"/>
      <w:marRight w:val="0"/>
      <w:marTop w:val="0"/>
      <w:marBottom w:val="0"/>
      <w:divBdr>
        <w:top w:val="none" w:sz="0" w:space="0" w:color="auto"/>
        <w:left w:val="none" w:sz="0" w:space="0" w:color="auto"/>
        <w:bottom w:val="none" w:sz="0" w:space="0" w:color="auto"/>
        <w:right w:val="none" w:sz="0" w:space="0" w:color="auto"/>
      </w:divBdr>
    </w:div>
    <w:div w:id="574978797">
      <w:bodyDiv w:val="1"/>
      <w:marLeft w:val="0"/>
      <w:marRight w:val="0"/>
      <w:marTop w:val="0"/>
      <w:marBottom w:val="0"/>
      <w:divBdr>
        <w:top w:val="none" w:sz="0" w:space="0" w:color="auto"/>
        <w:left w:val="none" w:sz="0" w:space="0" w:color="auto"/>
        <w:bottom w:val="none" w:sz="0" w:space="0" w:color="auto"/>
        <w:right w:val="none" w:sz="0" w:space="0" w:color="auto"/>
      </w:divBdr>
    </w:div>
    <w:div w:id="575476628">
      <w:bodyDiv w:val="1"/>
      <w:marLeft w:val="0"/>
      <w:marRight w:val="0"/>
      <w:marTop w:val="0"/>
      <w:marBottom w:val="0"/>
      <w:divBdr>
        <w:top w:val="none" w:sz="0" w:space="0" w:color="auto"/>
        <w:left w:val="none" w:sz="0" w:space="0" w:color="auto"/>
        <w:bottom w:val="none" w:sz="0" w:space="0" w:color="auto"/>
        <w:right w:val="none" w:sz="0" w:space="0" w:color="auto"/>
      </w:divBdr>
    </w:div>
    <w:div w:id="587811403">
      <w:bodyDiv w:val="1"/>
      <w:marLeft w:val="0"/>
      <w:marRight w:val="0"/>
      <w:marTop w:val="0"/>
      <w:marBottom w:val="0"/>
      <w:divBdr>
        <w:top w:val="none" w:sz="0" w:space="0" w:color="auto"/>
        <w:left w:val="none" w:sz="0" w:space="0" w:color="auto"/>
        <w:bottom w:val="none" w:sz="0" w:space="0" w:color="auto"/>
        <w:right w:val="none" w:sz="0" w:space="0" w:color="auto"/>
      </w:divBdr>
    </w:div>
    <w:div w:id="587932882">
      <w:bodyDiv w:val="1"/>
      <w:marLeft w:val="0"/>
      <w:marRight w:val="0"/>
      <w:marTop w:val="0"/>
      <w:marBottom w:val="0"/>
      <w:divBdr>
        <w:top w:val="none" w:sz="0" w:space="0" w:color="auto"/>
        <w:left w:val="none" w:sz="0" w:space="0" w:color="auto"/>
        <w:bottom w:val="none" w:sz="0" w:space="0" w:color="auto"/>
        <w:right w:val="none" w:sz="0" w:space="0" w:color="auto"/>
      </w:divBdr>
    </w:div>
    <w:div w:id="596794149">
      <w:bodyDiv w:val="1"/>
      <w:marLeft w:val="0"/>
      <w:marRight w:val="0"/>
      <w:marTop w:val="0"/>
      <w:marBottom w:val="0"/>
      <w:divBdr>
        <w:top w:val="none" w:sz="0" w:space="0" w:color="auto"/>
        <w:left w:val="none" w:sz="0" w:space="0" w:color="auto"/>
        <w:bottom w:val="none" w:sz="0" w:space="0" w:color="auto"/>
        <w:right w:val="none" w:sz="0" w:space="0" w:color="auto"/>
      </w:divBdr>
    </w:div>
    <w:div w:id="599335830">
      <w:bodyDiv w:val="1"/>
      <w:marLeft w:val="0"/>
      <w:marRight w:val="0"/>
      <w:marTop w:val="0"/>
      <w:marBottom w:val="0"/>
      <w:divBdr>
        <w:top w:val="none" w:sz="0" w:space="0" w:color="auto"/>
        <w:left w:val="none" w:sz="0" w:space="0" w:color="auto"/>
        <w:bottom w:val="none" w:sz="0" w:space="0" w:color="auto"/>
        <w:right w:val="none" w:sz="0" w:space="0" w:color="auto"/>
      </w:divBdr>
    </w:div>
    <w:div w:id="600650624">
      <w:bodyDiv w:val="1"/>
      <w:marLeft w:val="0"/>
      <w:marRight w:val="0"/>
      <w:marTop w:val="0"/>
      <w:marBottom w:val="0"/>
      <w:divBdr>
        <w:top w:val="none" w:sz="0" w:space="0" w:color="auto"/>
        <w:left w:val="none" w:sz="0" w:space="0" w:color="auto"/>
        <w:bottom w:val="none" w:sz="0" w:space="0" w:color="auto"/>
        <w:right w:val="none" w:sz="0" w:space="0" w:color="auto"/>
      </w:divBdr>
    </w:div>
    <w:div w:id="613244658">
      <w:bodyDiv w:val="1"/>
      <w:marLeft w:val="0"/>
      <w:marRight w:val="0"/>
      <w:marTop w:val="0"/>
      <w:marBottom w:val="0"/>
      <w:divBdr>
        <w:top w:val="none" w:sz="0" w:space="0" w:color="auto"/>
        <w:left w:val="none" w:sz="0" w:space="0" w:color="auto"/>
        <w:bottom w:val="none" w:sz="0" w:space="0" w:color="auto"/>
        <w:right w:val="none" w:sz="0" w:space="0" w:color="auto"/>
      </w:divBdr>
    </w:div>
    <w:div w:id="613559511">
      <w:bodyDiv w:val="1"/>
      <w:marLeft w:val="0"/>
      <w:marRight w:val="0"/>
      <w:marTop w:val="0"/>
      <w:marBottom w:val="0"/>
      <w:divBdr>
        <w:top w:val="none" w:sz="0" w:space="0" w:color="auto"/>
        <w:left w:val="none" w:sz="0" w:space="0" w:color="auto"/>
        <w:bottom w:val="none" w:sz="0" w:space="0" w:color="auto"/>
        <w:right w:val="none" w:sz="0" w:space="0" w:color="auto"/>
      </w:divBdr>
    </w:div>
    <w:div w:id="615335924">
      <w:bodyDiv w:val="1"/>
      <w:marLeft w:val="0"/>
      <w:marRight w:val="0"/>
      <w:marTop w:val="0"/>
      <w:marBottom w:val="0"/>
      <w:divBdr>
        <w:top w:val="none" w:sz="0" w:space="0" w:color="auto"/>
        <w:left w:val="none" w:sz="0" w:space="0" w:color="auto"/>
        <w:bottom w:val="none" w:sz="0" w:space="0" w:color="auto"/>
        <w:right w:val="none" w:sz="0" w:space="0" w:color="auto"/>
      </w:divBdr>
    </w:div>
    <w:div w:id="626011887">
      <w:bodyDiv w:val="1"/>
      <w:marLeft w:val="0"/>
      <w:marRight w:val="0"/>
      <w:marTop w:val="0"/>
      <w:marBottom w:val="0"/>
      <w:divBdr>
        <w:top w:val="none" w:sz="0" w:space="0" w:color="auto"/>
        <w:left w:val="none" w:sz="0" w:space="0" w:color="auto"/>
        <w:bottom w:val="none" w:sz="0" w:space="0" w:color="auto"/>
        <w:right w:val="none" w:sz="0" w:space="0" w:color="auto"/>
      </w:divBdr>
    </w:div>
    <w:div w:id="629479715">
      <w:bodyDiv w:val="1"/>
      <w:marLeft w:val="0"/>
      <w:marRight w:val="0"/>
      <w:marTop w:val="0"/>
      <w:marBottom w:val="0"/>
      <w:divBdr>
        <w:top w:val="none" w:sz="0" w:space="0" w:color="auto"/>
        <w:left w:val="none" w:sz="0" w:space="0" w:color="auto"/>
        <w:bottom w:val="none" w:sz="0" w:space="0" w:color="auto"/>
        <w:right w:val="none" w:sz="0" w:space="0" w:color="auto"/>
      </w:divBdr>
    </w:div>
    <w:div w:id="636300192">
      <w:bodyDiv w:val="1"/>
      <w:marLeft w:val="0"/>
      <w:marRight w:val="0"/>
      <w:marTop w:val="0"/>
      <w:marBottom w:val="0"/>
      <w:divBdr>
        <w:top w:val="none" w:sz="0" w:space="0" w:color="auto"/>
        <w:left w:val="none" w:sz="0" w:space="0" w:color="auto"/>
        <w:bottom w:val="none" w:sz="0" w:space="0" w:color="auto"/>
        <w:right w:val="none" w:sz="0" w:space="0" w:color="auto"/>
      </w:divBdr>
    </w:div>
    <w:div w:id="642122188">
      <w:bodyDiv w:val="1"/>
      <w:marLeft w:val="0"/>
      <w:marRight w:val="0"/>
      <w:marTop w:val="0"/>
      <w:marBottom w:val="0"/>
      <w:divBdr>
        <w:top w:val="none" w:sz="0" w:space="0" w:color="auto"/>
        <w:left w:val="none" w:sz="0" w:space="0" w:color="auto"/>
        <w:bottom w:val="none" w:sz="0" w:space="0" w:color="auto"/>
        <w:right w:val="none" w:sz="0" w:space="0" w:color="auto"/>
      </w:divBdr>
    </w:div>
    <w:div w:id="648510576">
      <w:bodyDiv w:val="1"/>
      <w:marLeft w:val="0"/>
      <w:marRight w:val="0"/>
      <w:marTop w:val="0"/>
      <w:marBottom w:val="0"/>
      <w:divBdr>
        <w:top w:val="none" w:sz="0" w:space="0" w:color="auto"/>
        <w:left w:val="none" w:sz="0" w:space="0" w:color="auto"/>
        <w:bottom w:val="none" w:sz="0" w:space="0" w:color="auto"/>
        <w:right w:val="none" w:sz="0" w:space="0" w:color="auto"/>
      </w:divBdr>
    </w:div>
    <w:div w:id="659696153">
      <w:bodyDiv w:val="1"/>
      <w:marLeft w:val="0"/>
      <w:marRight w:val="0"/>
      <w:marTop w:val="0"/>
      <w:marBottom w:val="0"/>
      <w:divBdr>
        <w:top w:val="none" w:sz="0" w:space="0" w:color="auto"/>
        <w:left w:val="none" w:sz="0" w:space="0" w:color="auto"/>
        <w:bottom w:val="none" w:sz="0" w:space="0" w:color="auto"/>
        <w:right w:val="none" w:sz="0" w:space="0" w:color="auto"/>
      </w:divBdr>
    </w:div>
    <w:div w:id="665133571">
      <w:bodyDiv w:val="1"/>
      <w:marLeft w:val="0"/>
      <w:marRight w:val="0"/>
      <w:marTop w:val="0"/>
      <w:marBottom w:val="0"/>
      <w:divBdr>
        <w:top w:val="none" w:sz="0" w:space="0" w:color="auto"/>
        <w:left w:val="none" w:sz="0" w:space="0" w:color="auto"/>
        <w:bottom w:val="none" w:sz="0" w:space="0" w:color="auto"/>
        <w:right w:val="none" w:sz="0" w:space="0" w:color="auto"/>
      </w:divBdr>
    </w:div>
    <w:div w:id="675351076">
      <w:bodyDiv w:val="1"/>
      <w:marLeft w:val="0"/>
      <w:marRight w:val="0"/>
      <w:marTop w:val="0"/>
      <w:marBottom w:val="0"/>
      <w:divBdr>
        <w:top w:val="none" w:sz="0" w:space="0" w:color="auto"/>
        <w:left w:val="none" w:sz="0" w:space="0" w:color="auto"/>
        <w:bottom w:val="none" w:sz="0" w:space="0" w:color="auto"/>
        <w:right w:val="none" w:sz="0" w:space="0" w:color="auto"/>
      </w:divBdr>
    </w:div>
    <w:div w:id="687410524">
      <w:bodyDiv w:val="1"/>
      <w:marLeft w:val="0"/>
      <w:marRight w:val="0"/>
      <w:marTop w:val="0"/>
      <w:marBottom w:val="0"/>
      <w:divBdr>
        <w:top w:val="none" w:sz="0" w:space="0" w:color="auto"/>
        <w:left w:val="none" w:sz="0" w:space="0" w:color="auto"/>
        <w:bottom w:val="none" w:sz="0" w:space="0" w:color="auto"/>
        <w:right w:val="none" w:sz="0" w:space="0" w:color="auto"/>
      </w:divBdr>
    </w:div>
    <w:div w:id="693073924">
      <w:bodyDiv w:val="1"/>
      <w:marLeft w:val="0"/>
      <w:marRight w:val="0"/>
      <w:marTop w:val="0"/>
      <w:marBottom w:val="0"/>
      <w:divBdr>
        <w:top w:val="none" w:sz="0" w:space="0" w:color="auto"/>
        <w:left w:val="none" w:sz="0" w:space="0" w:color="auto"/>
        <w:bottom w:val="none" w:sz="0" w:space="0" w:color="auto"/>
        <w:right w:val="none" w:sz="0" w:space="0" w:color="auto"/>
      </w:divBdr>
    </w:div>
    <w:div w:id="693456164">
      <w:bodyDiv w:val="1"/>
      <w:marLeft w:val="0"/>
      <w:marRight w:val="0"/>
      <w:marTop w:val="0"/>
      <w:marBottom w:val="0"/>
      <w:divBdr>
        <w:top w:val="none" w:sz="0" w:space="0" w:color="auto"/>
        <w:left w:val="none" w:sz="0" w:space="0" w:color="auto"/>
        <w:bottom w:val="none" w:sz="0" w:space="0" w:color="auto"/>
        <w:right w:val="none" w:sz="0" w:space="0" w:color="auto"/>
      </w:divBdr>
    </w:div>
    <w:div w:id="704448905">
      <w:bodyDiv w:val="1"/>
      <w:marLeft w:val="0"/>
      <w:marRight w:val="0"/>
      <w:marTop w:val="0"/>
      <w:marBottom w:val="0"/>
      <w:divBdr>
        <w:top w:val="none" w:sz="0" w:space="0" w:color="auto"/>
        <w:left w:val="none" w:sz="0" w:space="0" w:color="auto"/>
        <w:bottom w:val="none" w:sz="0" w:space="0" w:color="auto"/>
        <w:right w:val="none" w:sz="0" w:space="0" w:color="auto"/>
      </w:divBdr>
    </w:div>
    <w:div w:id="713508606">
      <w:bodyDiv w:val="1"/>
      <w:marLeft w:val="0"/>
      <w:marRight w:val="0"/>
      <w:marTop w:val="0"/>
      <w:marBottom w:val="0"/>
      <w:divBdr>
        <w:top w:val="none" w:sz="0" w:space="0" w:color="auto"/>
        <w:left w:val="none" w:sz="0" w:space="0" w:color="auto"/>
        <w:bottom w:val="none" w:sz="0" w:space="0" w:color="auto"/>
        <w:right w:val="none" w:sz="0" w:space="0" w:color="auto"/>
      </w:divBdr>
    </w:div>
    <w:div w:id="720448462">
      <w:bodyDiv w:val="1"/>
      <w:marLeft w:val="0"/>
      <w:marRight w:val="0"/>
      <w:marTop w:val="0"/>
      <w:marBottom w:val="0"/>
      <w:divBdr>
        <w:top w:val="none" w:sz="0" w:space="0" w:color="auto"/>
        <w:left w:val="none" w:sz="0" w:space="0" w:color="auto"/>
        <w:bottom w:val="none" w:sz="0" w:space="0" w:color="auto"/>
        <w:right w:val="none" w:sz="0" w:space="0" w:color="auto"/>
      </w:divBdr>
    </w:div>
    <w:div w:id="722413815">
      <w:bodyDiv w:val="1"/>
      <w:marLeft w:val="0"/>
      <w:marRight w:val="0"/>
      <w:marTop w:val="0"/>
      <w:marBottom w:val="0"/>
      <w:divBdr>
        <w:top w:val="none" w:sz="0" w:space="0" w:color="auto"/>
        <w:left w:val="none" w:sz="0" w:space="0" w:color="auto"/>
        <w:bottom w:val="none" w:sz="0" w:space="0" w:color="auto"/>
        <w:right w:val="none" w:sz="0" w:space="0" w:color="auto"/>
      </w:divBdr>
    </w:div>
    <w:div w:id="725184418">
      <w:bodyDiv w:val="1"/>
      <w:marLeft w:val="0"/>
      <w:marRight w:val="0"/>
      <w:marTop w:val="0"/>
      <w:marBottom w:val="0"/>
      <w:divBdr>
        <w:top w:val="none" w:sz="0" w:space="0" w:color="auto"/>
        <w:left w:val="none" w:sz="0" w:space="0" w:color="auto"/>
        <w:bottom w:val="none" w:sz="0" w:space="0" w:color="auto"/>
        <w:right w:val="none" w:sz="0" w:space="0" w:color="auto"/>
      </w:divBdr>
    </w:div>
    <w:div w:id="728261720">
      <w:bodyDiv w:val="1"/>
      <w:marLeft w:val="0"/>
      <w:marRight w:val="0"/>
      <w:marTop w:val="0"/>
      <w:marBottom w:val="0"/>
      <w:divBdr>
        <w:top w:val="none" w:sz="0" w:space="0" w:color="auto"/>
        <w:left w:val="none" w:sz="0" w:space="0" w:color="auto"/>
        <w:bottom w:val="none" w:sz="0" w:space="0" w:color="auto"/>
        <w:right w:val="none" w:sz="0" w:space="0" w:color="auto"/>
      </w:divBdr>
    </w:div>
    <w:div w:id="736511917">
      <w:bodyDiv w:val="1"/>
      <w:marLeft w:val="0"/>
      <w:marRight w:val="0"/>
      <w:marTop w:val="0"/>
      <w:marBottom w:val="0"/>
      <w:divBdr>
        <w:top w:val="none" w:sz="0" w:space="0" w:color="auto"/>
        <w:left w:val="none" w:sz="0" w:space="0" w:color="auto"/>
        <w:bottom w:val="none" w:sz="0" w:space="0" w:color="auto"/>
        <w:right w:val="none" w:sz="0" w:space="0" w:color="auto"/>
      </w:divBdr>
    </w:div>
    <w:div w:id="739444285">
      <w:bodyDiv w:val="1"/>
      <w:marLeft w:val="0"/>
      <w:marRight w:val="0"/>
      <w:marTop w:val="0"/>
      <w:marBottom w:val="0"/>
      <w:divBdr>
        <w:top w:val="none" w:sz="0" w:space="0" w:color="auto"/>
        <w:left w:val="none" w:sz="0" w:space="0" w:color="auto"/>
        <w:bottom w:val="none" w:sz="0" w:space="0" w:color="auto"/>
        <w:right w:val="none" w:sz="0" w:space="0" w:color="auto"/>
      </w:divBdr>
    </w:div>
    <w:div w:id="743339224">
      <w:bodyDiv w:val="1"/>
      <w:marLeft w:val="0"/>
      <w:marRight w:val="0"/>
      <w:marTop w:val="0"/>
      <w:marBottom w:val="0"/>
      <w:divBdr>
        <w:top w:val="none" w:sz="0" w:space="0" w:color="auto"/>
        <w:left w:val="none" w:sz="0" w:space="0" w:color="auto"/>
        <w:bottom w:val="none" w:sz="0" w:space="0" w:color="auto"/>
        <w:right w:val="none" w:sz="0" w:space="0" w:color="auto"/>
      </w:divBdr>
    </w:div>
    <w:div w:id="746463511">
      <w:bodyDiv w:val="1"/>
      <w:marLeft w:val="0"/>
      <w:marRight w:val="0"/>
      <w:marTop w:val="0"/>
      <w:marBottom w:val="0"/>
      <w:divBdr>
        <w:top w:val="none" w:sz="0" w:space="0" w:color="auto"/>
        <w:left w:val="none" w:sz="0" w:space="0" w:color="auto"/>
        <w:bottom w:val="none" w:sz="0" w:space="0" w:color="auto"/>
        <w:right w:val="none" w:sz="0" w:space="0" w:color="auto"/>
      </w:divBdr>
    </w:div>
    <w:div w:id="774638522">
      <w:bodyDiv w:val="1"/>
      <w:marLeft w:val="0"/>
      <w:marRight w:val="0"/>
      <w:marTop w:val="0"/>
      <w:marBottom w:val="0"/>
      <w:divBdr>
        <w:top w:val="none" w:sz="0" w:space="0" w:color="auto"/>
        <w:left w:val="none" w:sz="0" w:space="0" w:color="auto"/>
        <w:bottom w:val="none" w:sz="0" w:space="0" w:color="auto"/>
        <w:right w:val="none" w:sz="0" w:space="0" w:color="auto"/>
      </w:divBdr>
    </w:div>
    <w:div w:id="777481620">
      <w:bodyDiv w:val="1"/>
      <w:marLeft w:val="0"/>
      <w:marRight w:val="0"/>
      <w:marTop w:val="0"/>
      <w:marBottom w:val="0"/>
      <w:divBdr>
        <w:top w:val="none" w:sz="0" w:space="0" w:color="auto"/>
        <w:left w:val="none" w:sz="0" w:space="0" w:color="auto"/>
        <w:bottom w:val="none" w:sz="0" w:space="0" w:color="auto"/>
        <w:right w:val="none" w:sz="0" w:space="0" w:color="auto"/>
      </w:divBdr>
    </w:div>
    <w:div w:id="780996240">
      <w:bodyDiv w:val="1"/>
      <w:marLeft w:val="0"/>
      <w:marRight w:val="0"/>
      <w:marTop w:val="0"/>
      <w:marBottom w:val="0"/>
      <w:divBdr>
        <w:top w:val="none" w:sz="0" w:space="0" w:color="auto"/>
        <w:left w:val="none" w:sz="0" w:space="0" w:color="auto"/>
        <w:bottom w:val="none" w:sz="0" w:space="0" w:color="auto"/>
        <w:right w:val="none" w:sz="0" w:space="0" w:color="auto"/>
      </w:divBdr>
    </w:div>
    <w:div w:id="781270348">
      <w:bodyDiv w:val="1"/>
      <w:marLeft w:val="0"/>
      <w:marRight w:val="0"/>
      <w:marTop w:val="0"/>
      <w:marBottom w:val="0"/>
      <w:divBdr>
        <w:top w:val="none" w:sz="0" w:space="0" w:color="auto"/>
        <w:left w:val="none" w:sz="0" w:space="0" w:color="auto"/>
        <w:bottom w:val="none" w:sz="0" w:space="0" w:color="auto"/>
        <w:right w:val="none" w:sz="0" w:space="0" w:color="auto"/>
      </w:divBdr>
    </w:div>
    <w:div w:id="787427789">
      <w:bodyDiv w:val="1"/>
      <w:marLeft w:val="0"/>
      <w:marRight w:val="0"/>
      <w:marTop w:val="0"/>
      <w:marBottom w:val="0"/>
      <w:divBdr>
        <w:top w:val="none" w:sz="0" w:space="0" w:color="auto"/>
        <w:left w:val="none" w:sz="0" w:space="0" w:color="auto"/>
        <w:bottom w:val="none" w:sz="0" w:space="0" w:color="auto"/>
        <w:right w:val="none" w:sz="0" w:space="0" w:color="auto"/>
      </w:divBdr>
    </w:div>
    <w:div w:id="789322495">
      <w:bodyDiv w:val="1"/>
      <w:marLeft w:val="0"/>
      <w:marRight w:val="0"/>
      <w:marTop w:val="0"/>
      <w:marBottom w:val="0"/>
      <w:divBdr>
        <w:top w:val="none" w:sz="0" w:space="0" w:color="auto"/>
        <w:left w:val="none" w:sz="0" w:space="0" w:color="auto"/>
        <w:bottom w:val="none" w:sz="0" w:space="0" w:color="auto"/>
        <w:right w:val="none" w:sz="0" w:space="0" w:color="auto"/>
      </w:divBdr>
    </w:div>
    <w:div w:id="799302611">
      <w:bodyDiv w:val="1"/>
      <w:marLeft w:val="0"/>
      <w:marRight w:val="0"/>
      <w:marTop w:val="0"/>
      <w:marBottom w:val="0"/>
      <w:divBdr>
        <w:top w:val="none" w:sz="0" w:space="0" w:color="auto"/>
        <w:left w:val="none" w:sz="0" w:space="0" w:color="auto"/>
        <w:bottom w:val="none" w:sz="0" w:space="0" w:color="auto"/>
        <w:right w:val="none" w:sz="0" w:space="0" w:color="auto"/>
      </w:divBdr>
    </w:div>
    <w:div w:id="799609629">
      <w:bodyDiv w:val="1"/>
      <w:marLeft w:val="0"/>
      <w:marRight w:val="0"/>
      <w:marTop w:val="0"/>
      <w:marBottom w:val="0"/>
      <w:divBdr>
        <w:top w:val="none" w:sz="0" w:space="0" w:color="auto"/>
        <w:left w:val="none" w:sz="0" w:space="0" w:color="auto"/>
        <w:bottom w:val="none" w:sz="0" w:space="0" w:color="auto"/>
        <w:right w:val="none" w:sz="0" w:space="0" w:color="auto"/>
      </w:divBdr>
    </w:div>
    <w:div w:id="814562737">
      <w:bodyDiv w:val="1"/>
      <w:marLeft w:val="0"/>
      <w:marRight w:val="0"/>
      <w:marTop w:val="0"/>
      <w:marBottom w:val="0"/>
      <w:divBdr>
        <w:top w:val="none" w:sz="0" w:space="0" w:color="auto"/>
        <w:left w:val="none" w:sz="0" w:space="0" w:color="auto"/>
        <w:bottom w:val="none" w:sz="0" w:space="0" w:color="auto"/>
        <w:right w:val="none" w:sz="0" w:space="0" w:color="auto"/>
      </w:divBdr>
    </w:div>
    <w:div w:id="817720763">
      <w:bodyDiv w:val="1"/>
      <w:marLeft w:val="0"/>
      <w:marRight w:val="0"/>
      <w:marTop w:val="0"/>
      <w:marBottom w:val="0"/>
      <w:divBdr>
        <w:top w:val="none" w:sz="0" w:space="0" w:color="auto"/>
        <w:left w:val="none" w:sz="0" w:space="0" w:color="auto"/>
        <w:bottom w:val="none" w:sz="0" w:space="0" w:color="auto"/>
        <w:right w:val="none" w:sz="0" w:space="0" w:color="auto"/>
      </w:divBdr>
    </w:div>
    <w:div w:id="836729380">
      <w:bodyDiv w:val="1"/>
      <w:marLeft w:val="0"/>
      <w:marRight w:val="0"/>
      <w:marTop w:val="0"/>
      <w:marBottom w:val="0"/>
      <w:divBdr>
        <w:top w:val="none" w:sz="0" w:space="0" w:color="auto"/>
        <w:left w:val="none" w:sz="0" w:space="0" w:color="auto"/>
        <w:bottom w:val="none" w:sz="0" w:space="0" w:color="auto"/>
        <w:right w:val="none" w:sz="0" w:space="0" w:color="auto"/>
      </w:divBdr>
    </w:div>
    <w:div w:id="842748350">
      <w:bodyDiv w:val="1"/>
      <w:marLeft w:val="0"/>
      <w:marRight w:val="0"/>
      <w:marTop w:val="0"/>
      <w:marBottom w:val="0"/>
      <w:divBdr>
        <w:top w:val="none" w:sz="0" w:space="0" w:color="auto"/>
        <w:left w:val="none" w:sz="0" w:space="0" w:color="auto"/>
        <w:bottom w:val="none" w:sz="0" w:space="0" w:color="auto"/>
        <w:right w:val="none" w:sz="0" w:space="0" w:color="auto"/>
      </w:divBdr>
    </w:div>
    <w:div w:id="844200885">
      <w:bodyDiv w:val="1"/>
      <w:marLeft w:val="0"/>
      <w:marRight w:val="0"/>
      <w:marTop w:val="0"/>
      <w:marBottom w:val="0"/>
      <w:divBdr>
        <w:top w:val="none" w:sz="0" w:space="0" w:color="auto"/>
        <w:left w:val="none" w:sz="0" w:space="0" w:color="auto"/>
        <w:bottom w:val="none" w:sz="0" w:space="0" w:color="auto"/>
        <w:right w:val="none" w:sz="0" w:space="0" w:color="auto"/>
      </w:divBdr>
    </w:div>
    <w:div w:id="844826517">
      <w:bodyDiv w:val="1"/>
      <w:marLeft w:val="0"/>
      <w:marRight w:val="0"/>
      <w:marTop w:val="0"/>
      <w:marBottom w:val="0"/>
      <w:divBdr>
        <w:top w:val="none" w:sz="0" w:space="0" w:color="auto"/>
        <w:left w:val="none" w:sz="0" w:space="0" w:color="auto"/>
        <w:bottom w:val="none" w:sz="0" w:space="0" w:color="auto"/>
        <w:right w:val="none" w:sz="0" w:space="0" w:color="auto"/>
      </w:divBdr>
    </w:div>
    <w:div w:id="858549340">
      <w:bodyDiv w:val="1"/>
      <w:marLeft w:val="0"/>
      <w:marRight w:val="0"/>
      <w:marTop w:val="0"/>
      <w:marBottom w:val="0"/>
      <w:divBdr>
        <w:top w:val="none" w:sz="0" w:space="0" w:color="auto"/>
        <w:left w:val="none" w:sz="0" w:space="0" w:color="auto"/>
        <w:bottom w:val="none" w:sz="0" w:space="0" w:color="auto"/>
        <w:right w:val="none" w:sz="0" w:space="0" w:color="auto"/>
      </w:divBdr>
    </w:div>
    <w:div w:id="874192643">
      <w:bodyDiv w:val="1"/>
      <w:marLeft w:val="0"/>
      <w:marRight w:val="0"/>
      <w:marTop w:val="0"/>
      <w:marBottom w:val="0"/>
      <w:divBdr>
        <w:top w:val="none" w:sz="0" w:space="0" w:color="auto"/>
        <w:left w:val="none" w:sz="0" w:space="0" w:color="auto"/>
        <w:bottom w:val="none" w:sz="0" w:space="0" w:color="auto"/>
        <w:right w:val="none" w:sz="0" w:space="0" w:color="auto"/>
      </w:divBdr>
    </w:div>
    <w:div w:id="882254711">
      <w:bodyDiv w:val="1"/>
      <w:marLeft w:val="0"/>
      <w:marRight w:val="0"/>
      <w:marTop w:val="0"/>
      <w:marBottom w:val="0"/>
      <w:divBdr>
        <w:top w:val="none" w:sz="0" w:space="0" w:color="auto"/>
        <w:left w:val="none" w:sz="0" w:space="0" w:color="auto"/>
        <w:bottom w:val="none" w:sz="0" w:space="0" w:color="auto"/>
        <w:right w:val="none" w:sz="0" w:space="0" w:color="auto"/>
      </w:divBdr>
    </w:div>
    <w:div w:id="886800063">
      <w:bodyDiv w:val="1"/>
      <w:marLeft w:val="0"/>
      <w:marRight w:val="0"/>
      <w:marTop w:val="0"/>
      <w:marBottom w:val="0"/>
      <w:divBdr>
        <w:top w:val="none" w:sz="0" w:space="0" w:color="auto"/>
        <w:left w:val="none" w:sz="0" w:space="0" w:color="auto"/>
        <w:bottom w:val="none" w:sz="0" w:space="0" w:color="auto"/>
        <w:right w:val="none" w:sz="0" w:space="0" w:color="auto"/>
      </w:divBdr>
    </w:div>
    <w:div w:id="888148106">
      <w:bodyDiv w:val="1"/>
      <w:marLeft w:val="0"/>
      <w:marRight w:val="0"/>
      <w:marTop w:val="0"/>
      <w:marBottom w:val="0"/>
      <w:divBdr>
        <w:top w:val="none" w:sz="0" w:space="0" w:color="auto"/>
        <w:left w:val="none" w:sz="0" w:space="0" w:color="auto"/>
        <w:bottom w:val="none" w:sz="0" w:space="0" w:color="auto"/>
        <w:right w:val="none" w:sz="0" w:space="0" w:color="auto"/>
      </w:divBdr>
    </w:div>
    <w:div w:id="889071014">
      <w:bodyDiv w:val="1"/>
      <w:marLeft w:val="0"/>
      <w:marRight w:val="0"/>
      <w:marTop w:val="0"/>
      <w:marBottom w:val="0"/>
      <w:divBdr>
        <w:top w:val="none" w:sz="0" w:space="0" w:color="auto"/>
        <w:left w:val="none" w:sz="0" w:space="0" w:color="auto"/>
        <w:bottom w:val="none" w:sz="0" w:space="0" w:color="auto"/>
        <w:right w:val="none" w:sz="0" w:space="0" w:color="auto"/>
      </w:divBdr>
    </w:div>
    <w:div w:id="891884932">
      <w:bodyDiv w:val="1"/>
      <w:marLeft w:val="0"/>
      <w:marRight w:val="0"/>
      <w:marTop w:val="0"/>
      <w:marBottom w:val="0"/>
      <w:divBdr>
        <w:top w:val="none" w:sz="0" w:space="0" w:color="auto"/>
        <w:left w:val="none" w:sz="0" w:space="0" w:color="auto"/>
        <w:bottom w:val="none" w:sz="0" w:space="0" w:color="auto"/>
        <w:right w:val="none" w:sz="0" w:space="0" w:color="auto"/>
      </w:divBdr>
    </w:div>
    <w:div w:id="898133251">
      <w:bodyDiv w:val="1"/>
      <w:marLeft w:val="0"/>
      <w:marRight w:val="0"/>
      <w:marTop w:val="0"/>
      <w:marBottom w:val="0"/>
      <w:divBdr>
        <w:top w:val="none" w:sz="0" w:space="0" w:color="auto"/>
        <w:left w:val="none" w:sz="0" w:space="0" w:color="auto"/>
        <w:bottom w:val="none" w:sz="0" w:space="0" w:color="auto"/>
        <w:right w:val="none" w:sz="0" w:space="0" w:color="auto"/>
      </w:divBdr>
    </w:div>
    <w:div w:id="901713494">
      <w:bodyDiv w:val="1"/>
      <w:marLeft w:val="0"/>
      <w:marRight w:val="0"/>
      <w:marTop w:val="0"/>
      <w:marBottom w:val="0"/>
      <w:divBdr>
        <w:top w:val="none" w:sz="0" w:space="0" w:color="auto"/>
        <w:left w:val="none" w:sz="0" w:space="0" w:color="auto"/>
        <w:bottom w:val="none" w:sz="0" w:space="0" w:color="auto"/>
        <w:right w:val="none" w:sz="0" w:space="0" w:color="auto"/>
      </w:divBdr>
    </w:div>
    <w:div w:id="903875964">
      <w:bodyDiv w:val="1"/>
      <w:marLeft w:val="0"/>
      <w:marRight w:val="0"/>
      <w:marTop w:val="0"/>
      <w:marBottom w:val="0"/>
      <w:divBdr>
        <w:top w:val="none" w:sz="0" w:space="0" w:color="auto"/>
        <w:left w:val="none" w:sz="0" w:space="0" w:color="auto"/>
        <w:bottom w:val="none" w:sz="0" w:space="0" w:color="auto"/>
        <w:right w:val="none" w:sz="0" w:space="0" w:color="auto"/>
      </w:divBdr>
    </w:div>
    <w:div w:id="914317643">
      <w:bodyDiv w:val="1"/>
      <w:marLeft w:val="0"/>
      <w:marRight w:val="0"/>
      <w:marTop w:val="0"/>
      <w:marBottom w:val="0"/>
      <w:divBdr>
        <w:top w:val="none" w:sz="0" w:space="0" w:color="auto"/>
        <w:left w:val="none" w:sz="0" w:space="0" w:color="auto"/>
        <w:bottom w:val="none" w:sz="0" w:space="0" w:color="auto"/>
        <w:right w:val="none" w:sz="0" w:space="0" w:color="auto"/>
      </w:divBdr>
    </w:div>
    <w:div w:id="923418001">
      <w:bodyDiv w:val="1"/>
      <w:marLeft w:val="0"/>
      <w:marRight w:val="0"/>
      <w:marTop w:val="0"/>
      <w:marBottom w:val="0"/>
      <w:divBdr>
        <w:top w:val="none" w:sz="0" w:space="0" w:color="auto"/>
        <w:left w:val="none" w:sz="0" w:space="0" w:color="auto"/>
        <w:bottom w:val="none" w:sz="0" w:space="0" w:color="auto"/>
        <w:right w:val="none" w:sz="0" w:space="0" w:color="auto"/>
      </w:divBdr>
    </w:div>
    <w:div w:id="923878846">
      <w:bodyDiv w:val="1"/>
      <w:marLeft w:val="0"/>
      <w:marRight w:val="0"/>
      <w:marTop w:val="0"/>
      <w:marBottom w:val="0"/>
      <w:divBdr>
        <w:top w:val="none" w:sz="0" w:space="0" w:color="auto"/>
        <w:left w:val="none" w:sz="0" w:space="0" w:color="auto"/>
        <w:bottom w:val="none" w:sz="0" w:space="0" w:color="auto"/>
        <w:right w:val="none" w:sz="0" w:space="0" w:color="auto"/>
      </w:divBdr>
    </w:div>
    <w:div w:id="925453639">
      <w:bodyDiv w:val="1"/>
      <w:marLeft w:val="0"/>
      <w:marRight w:val="0"/>
      <w:marTop w:val="0"/>
      <w:marBottom w:val="0"/>
      <w:divBdr>
        <w:top w:val="none" w:sz="0" w:space="0" w:color="auto"/>
        <w:left w:val="none" w:sz="0" w:space="0" w:color="auto"/>
        <w:bottom w:val="none" w:sz="0" w:space="0" w:color="auto"/>
        <w:right w:val="none" w:sz="0" w:space="0" w:color="auto"/>
      </w:divBdr>
    </w:div>
    <w:div w:id="927081297">
      <w:bodyDiv w:val="1"/>
      <w:marLeft w:val="0"/>
      <w:marRight w:val="0"/>
      <w:marTop w:val="0"/>
      <w:marBottom w:val="0"/>
      <w:divBdr>
        <w:top w:val="none" w:sz="0" w:space="0" w:color="auto"/>
        <w:left w:val="none" w:sz="0" w:space="0" w:color="auto"/>
        <w:bottom w:val="none" w:sz="0" w:space="0" w:color="auto"/>
        <w:right w:val="none" w:sz="0" w:space="0" w:color="auto"/>
      </w:divBdr>
    </w:div>
    <w:div w:id="935400780">
      <w:bodyDiv w:val="1"/>
      <w:marLeft w:val="0"/>
      <w:marRight w:val="0"/>
      <w:marTop w:val="0"/>
      <w:marBottom w:val="0"/>
      <w:divBdr>
        <w:top w:val="none" w:sz="0" w:space="0" w:color="auto"/>
        <w:left w:val="none" w:sz="0" w:space="0" w:color="auto"/>
        <w:bottom w:val="none" w:sz="0" w:space="0" w:color="auto"/>
        <w:right w:val="none" w:sz="0" w:space="0" w:color="auto"/>
      </w:divBdr>
    </w:div>
    <w:div w:id="936863900">
      <w:bodyDiv w:val="1"/>
      <w:marLeft w:val="0"/>
      <w:marRight w:val="0"/>
      <w:marTop w:val="0"/>
      <w:marBottom w:val="0"/>
      <w:divBdr>
        <w:top w:val="none" w:sz="0" w:space="0" w:color="auto"/>
        <w:left w:val="none" w:sz="0" w:space="0" w:color="auto"/>
        <w:bottom w:val="none" w:sz="0" w:space="0" w:color="auto"/>
        <w:right w:val="none" w:sz="0" w:space="0" w:color="auto"/>
      </w:divBdr>
    </w:div>
    <w:div w:id="949362145">
      <w:bodyDiv w:val="1"/>
      <w:marLeft w:val="0"/>
      <w:marRight w:val="0"/>
      <w:marTop w:val="0"/>
      <w:marBottom w:val="0"/>
      <w:divBdr>
        <w:top w:val="none" w:sz="0" w:space="0" w:color="auto"/>
        <w:left w:val="none" w:sz="0" w:space="0" w:color="auto"/>
        <w:bottom w:val="none" w:sz="0" w:space="0" w:color="auto"/>
        <w:right w:val="none" w:sz="0" w:space="0" w:color="auto"/>
      </w:divBdr>
    </w:div>
    <w:div w:id="951790355">
      <w:bodyDiv w:val="1"/>
      <w:marLeft w:val="0"/>
      <w:marRight w:val="0"/>
      <w:marTop w:val="0"/>
      <w:marBottom w:val="0"/>
      <w:divBdr>
        <w:top w:val="none" w:sz="0" w:space="0" w:color="auto"/>
        <w:left w:val="none" w:sz="0" w:space="0" w:color="auto"/>
        <w:bottom w:val="none" w:sz="0" w:space="0" w:color="auto"/>
        <w:right w:val="none" w:sz="0" w:space="0" w:color="auto"/>
      </w:divBdr>
    </w:div>
    <w:div w:id="956713639">
      <w:bodyDiv w:val="1"/>
      <w:marLeft w:val="0"/>
      <w:marRight w:val="0"/>
      <w:marTop w:val="0"/>
      <w:marBottom w:val="0"/>
      <w:divBdr>
        <w:top w:val="none" w:sz="0" w:space="0" w:color="auto"/>
        <w:left w:val="none" w:sz="0" w:space="0" w:color="auto"/>
        <w:bottom w:val="none" w:sz="0" w:space="0" w:color="auto"/>
        <w:right w:val="none" w:sz="0" w:space="0" w:color="auto"/>
      </w:divBdr>
    </w:div>
    <w:div w:id="961496010">
      <w:bodyDiv w:val="1"/>
      <w:marLeft w:val="0"/>
      <w:marRight w:val="0"/>
      <w:marTop w:val="0"/>
      <w:marBottom w:val="0"/>
      <w:divBdr>
        <w:top w:val="none" w:sz="0" w:space="0" w:color="auto"/>
        <w:left w:val="none" w:sz="0" w:space="0" w:color="auto"/>
        <w:bottom w:val="none" w:sz="0" w:space="0" w:color="auto"/>
        <w:right w:val="none" w:sz="0" w:space="0" w:color="auto"/>
      </w:divBdr>
    </w:div>
    <w:div w:id="967053109">
      <w:bodyDiv w:val="1"/>
      <w:marLeft w:val="0"/>
      <w:marRight w:val="0"/>
      <w:marTop w:val="0"/>
      <w:marBottom w:val="0"/>
      <w:divBdr>
        <w:top w:val="none" w:sz="0" w:space="0" w:color="auto"/>
        <w:left w:val="none" w:sz="0" w:space="0" w:color="auto"/>
        <w:bottom w:val="none" w:sz="0" w:space="0" w:color="auto"/>
        <w:right w:val="none" w:sz="0" w:space="0" w:color="auto"/>
      </w:divBdr>
    </w:div>
    <w:div w:id="977609034">
      <w:bodyDiv w:val="1"/>
      <w:marLeft w:val="0"/>
      <w:marRight w:val="0"/>
      <w:marTop w:val="0"/>
      <w:marBottom w:val="0"/>
      <w:divBdr>
        <w:top w:val="none" w:sz="0" w:space="0" w:color="auto"/>
        <w:left w:val="none" w:sz="0" w:space="0" w:color="auto"/>
        <w:bottom w:val="none" w:sz="0" w:space="0" w:color="auto"/>
        <w:right w:val="none" w:sz="0" w:space="0" w:color="auto"/>
      </w:divBdr>
    </w:div>
    <w:div w:id="978269191">
      <w:bodyDiv w:val="1"/>
      <w:marLeft w:val="0"/>
      <w:marRight w:val="0"/>
      <w:marTop w:val="0"/>
      <w:marBottom w:val="0"/>
      <w:divBdr>
        <w:top w:val="none" w:sz="0" w:space="0" w:color="auto"/>
        <w:left w:val="none" w:sz="0" w:space="0" w:color="auto"/>
        <w:bottom w:val="none" w:sz="0" w:space="0" w:color="auto"/>
        <w:right w:val="none" w:sz="0" w:space="0" w:color="auto"/>
      </w:divBdr>
    </w:div>
    <w:div w:id="983631133">
      <w:bodyDiv w:val="1"/>
      <w:marLeft w:val="0"/>
      <w:marRight w:val="0"/>
      <w:marTop w:val="0"/>
      <w:marBottom w:val="0"/>
      <w:divBdr>
        <w:top w:val="none" w:sz="0" w:space="0" w:color="auto"/>
        <w:left w:val="none" w:sz="0" w:space="0" w:color="auto"/>
        <w:bottom w:val="none" w:sz="0" w:space="0" w:color="auto"/>
        <w:right w:val="none" w:sz="0" w:space="0" w:color="auto"/>
      </w:divBdr>
    </w:div>
    <w:div w:id="985159176">
      <w:bodyDiv w:val="1"/>
      <w:marLeft w:val="0"/>
      <w:marRight w:val="0"/>
      <w:marTop w:val="0"/>
      <w:marBottom w:val="0"/>
      <w:divBdr>
        <w:top w:val="none" w:sz="0" w:space="0" w:color="auto"/>
        <w:left w:val="none" w:sz="0" w:space="0" w:color="auto"/>
        <w:bottom w:val="none" w:sz="0" w:space="0" w:color="auto"/>
        <w:right w:val="none" w:sz="0" w:space="0" w:color="auto"/>
      </w:divBdr>
    </w:div>
    <w:div w:id="994181674">
      <w:bodyDiv w:val="1"/>
      <w:marLeft w:val="0"/>
      <w:marRight w:val="0"/>
      <w:marTop w:val="0"/>
      <w:marBottom w:val="0"/>
      <w:divBdr>
        <w:top w:val="none" w:sz="0" w:space="0" w:color="auto"/>
        <w:left w:val="none" w:sz="0" w:space="0" w:color="auto"/>
        <w:bottom w:val="none" w:sz="0" w:space="0" w:color="auto"/>
        <w:right w:val="none" w:sz="0" w:space="0" w:color="auto"/>
      </w:divBdr>
    </w:div>
    <w:div w:id="994338244">
      <w:bodyDiv w:val="1"/>
      <w:marLeft w:val="0"/>
      <w:marRight w:val="0"/>
      <w:marTop w:val="0"/>
      <w:marBottom w:val="0"/>
      <w:divBdr>
        <w:top w:val="none" w:sz="0" w:space="0" w:color="auto"/>
        <w:left w:val="none" w:sz="0" w:space="0" w:color="auto"/>
        <w:bottom w:val="none" w:sz="0" w:space="0" w:color="auto"/>
        <w:right w:val="none" w:sz="0" w:space="0" w:color="auto"/>
      </w:divBdr>
    </w:div>
    <w:div w:id="994577484">
      <w:bodyDiv w:val="1"/>
      <w:marLeft w:val="0"/>
      <w:marRight w:val="0"/>
      <w:marTop w:val="0"/>
      <w:marBottom w:val="0"/>
      <w:divBdr>
        <w:top w:val="none" w:sz="0" w:space="0" w:color="auto"/>
        <w:left w:val="none" w:sz="0" w:space="0" w:color="auto"/>
        <w:bottom w:val="none" w:sz="0" w:space="0" w:color="auto"/>
        <w:right w:val="none" w:sz="0" w:space="0" w:color="auto"/>
      </w:divBdr>
    </w:div>
    <w:div w:id="997196069">
      <w:bodyDiv w:val="1"/>
      <w:marLeft w:val="0"/>
      <w:marRight w:val="0"/>
      <w:marTop w:val="0"/>
      <w:marBottom w:val="0"/>
      <w:divBdr>
        <w:top w:val="none" w:sz="0" w:space="0" w:color="auto"/>
        <w:left w:val="none" w:sz="0" w:space="0" w:color="auto"/>
        <w:bottom w:val="none" w:sz="0" w:space="0" w:color="auto"/>
        <w:right w:val="none" w:sz="0" w:space="0" w:color="auto"/>
      </w:divBdr>
    </w:div>
    <w:div w:id="1006715078">
      <w:bodyDiv w:val="1"/>
      <w:marLeft w:val="0"/>
      <w:marRight w:val="0"/>
      <w:marTop w:val="0"/>
      <w:marBottom w:val="0"/>
      <w:divBdr>
        <w:top w:val="none" w:sz="0" w:space="0" w:color="auto"/>
        <w:left w:val="none" w:sz="0" w:space="0" w:color="auto"/>
        <w:bottom w:val="none" w:sz="0" w:space="0" w:color="auto"/>
        <w:right w:val="none" w:sz="0" w:space="0" w:color="auto"/>
      </w:divBdr>
    </w:div>
    <w:div w:id="1006977070">
      <w:bodyDiv w:val="1"/>
      <w:marLeft w:val="0"/>
      <w:marRight w:val="0"/>
      <w:marTop w:val="0"/>
      <w:marBottom w:val="0"/>
      <w:divBdr>
        <w:top w:val="none" w:sz="0" w:space="0" w:color="auto"/>
        <w:left w:val="none" w:sz="0" w:space="0" w:color="auto"/>
        <w:bottom w:val="none" w:sz="0" w:space="0" w:color="auto"/>
        <w:right w:val="none" w:sz="0" w:space="0" w:color="auto"/>
      </w:divBdr>
    </w:div>
    <w:div w:id="1014769513">
      <w:bodyDiv w:val="1"/>
      <w:marLeft w:val="0"/>
      <w:marRight w:val="0"/>
      <w:marTop w:val="0"/>
      <w:marBottom w:val="0"/>
      <w:divBdr>
        <w:top w:val="none" w:sz="0" w:space="0" w:color="auto"/>
        <w:left w:val="none" w:sz="0" w:space="0" w:color="auto"/>
        <w:bottom w:val="none" w:sz="0" w:space="0" w:color="auto"/>
        <w:right w:val="none" w:sz="0" w:space="0" w:color="auto"/>
      </w:divBdr>
    </w:div>
    <w:div w:id="1022628383">
      <w:bodyDiv w:val="1"/>
      <w:marLeft w:val="0"/>
      <w:marRight w:val="0"/>
      <w:marTop w:val="0"/>
      <w:marBottom w:val="0"/>
      <w:divBdr>
        <w:top w:val="none" w:sz="0" w:space="0" w:color="auto"/>
        <w:left w:val="none" w:sz="0" w:space="0" w:color="auto"/>
        <w:bottom w:val="none" w:sz="0" w:space="0" w:color="auto"/>
        <w:right w:val="none" w:sz="0" w:space="0" w:color="auto"/>
      </w:divBdr>
    </w:div>
    <w:div w:id="1028947217">
      <w:bodyDiv w:val="1"/>
      <w:marLeft w:val="0"/>
      <w:marRight w:val="0"/>
      <w:marTop w:val="0"/>
      <w:marBottom w:val="0"/>
      <w:divBdr>
        <w:top w:val="none" w:sz="0" w:space="0" w:color="auto"/>
        <w:left w:val="none" w:sz="0" w:space="0" w:color="auto"/>
        <w:bottom w:val="none" w:sz="0" w:space="0" w:color="auto"/>
        <w:right w:val="none" w:sz="0" w:space="0" w:color="auto"/>
      </w:divBdr>
    </w:div>
    <w:div w:id="1042241807">
      <w:bodyDiv w:val="1"/>
      <w:marLeft w:val="0"/>
      <w:marRight w:val="0"/>
      <w:marTop w:val="0"/>
      <w:marBottom w:val="0"/>
      <w:divBdr>
        <w:top w:val="none" w:sz="0" w:space="0" w:color="auto"/>
        <w:left w:val="none" w:sz="0" w:space="0" w:color="auto"/>
        <w:bottom w:val="none" w:sz="0" w:space="0" w:color="auto"/>
        <w:right w:val="none" w:sz="0" w:space="0" w:color="auto"/>
      </w:divBdr>
    </w:div>
    <w:div w:id="1057437550">
      <w:bodyDiv w:val="1"/>
      <w:marLeft w:val="0"/>
      <w:marRight w:val="0"/>
      <w:marTop w:val="0"/>
      <w:marBottom w:val="0"/>
      <w:divBdr>
        <w:top w:val="none" w:sz="0" w:space="0" w:color="auto"/>
        <w:left w:val="none" w:sz="0" w:space="0" w:color="auto"/>
        <w:bottom w:val="none" w:sz="0" w:space="0" w:color="auto"/>
        <w:right w:val="none" w:sz="0" w:space="0" w:color="auto"/>
      </w:divBdr>
    </w:div>
    <w:div w:id="1063673139">
      <w:bodyDiv w:val="1"/>
      <w:marLeft w:val="0"/>
      <w:marRight w:val="0"/>
      <w:marTop w:val="0"/>
      <w:marBottom w:val="0"/>
      <w:divBdr>
        <w:top w:val="none" w:sz="0" w:space="0" w:color="auto"/>
        <w:left w:val="none" w:sz="0" w:space="0" w:color="auto"/>
        <w:bottom w:val="none" w:sz="0" w:space="0" w:color="auto"/>
        <w:right w:val="none" w:sz="0" w:space="0" w:color="auto"/>
      </w:divBdr>
    </w:div>
    <w:div w:id="1066344032">
      <w:bodyDiv w:val="1"/>
      <w:marLeft w:val="0"/>
      <w:marRight w:val="0"/>
      <w:marTop w:val="0"/>
      <w:marBottom w:val="0"/>
      <w:divBdr>
        <w:top w:val="none" w:sz="0" w:space="0" w:color="auto"/>
        <w:left w:val="none" w:sz="0" w:space="0" w:color="auto"/>
        <w:bottom w:val="none" w:sz="0" w:space="0" w:color="auto"/>
        <w:right w:val="none" w:sz="0" w:space="0" w:color="auto"/>
      </w:divBdr>
    </w:div>
    <w:div w:id="1074467907">
      <w:bodyDiv w:val="1"/>
      <w:marLeft w:val="0"/>
      <w:marRight w:val="0"/>
      <w:marTop w:val="0"/>
      <w:marBottom w:val="0"/>
      <w:divBdr>
        <w:top w:val="none" w:sz="0" w:space="0" w:color="auto"/>
        <w:left w:val="none" w:sz="0" w:space="0" w:color="auto"/>
        <w:bottom w:val="none" w:sz="0" w:space="0" w:color="auto"/>
        <w:right w:val="none" w:sz="0" w:space="0" w:color="auto"/>
      </w:divBdr>
    </w:div>
    <w:div w:id="1077705401">
      <w:bodyDiv w:val="1"/>
      <w:marLeft w:val="0"/>
      <w:marRight w:val="0"/>
      <w:marTop w:val="0"/>
      <w:marBottom w:val="0"/>
      <w:divBdr>
        <w:top w:val="none" w:sz="0" w:space="0" w:color="auto"/>
        <w:left w:val="none" w:sz="0" w:space="0" w:color="auto"/>
        <w:bottom w:val="none" w:sz="0" w:space="0" w:color="auto"/>
        <w:right w:val="none" w:sz="0" w:space="0" w:color="auto"/>
      </w:divBdr>
    </w:div>
    <w:div w:id="1082681638">
      <w:bodyDiv w:val="1"/>
      <w:marLeft w:val="0"/>
      <w:marRight w:val="0"/>
      <w:marTop w:val="0"/>
      <w:marBottom w:val="0"/>
      <w:divBdr>
        <w:top w:val="none" w:sz="0" w:space="0" w:color="auto"/>
        <w:left w:val="none" w:sz="0" w:space="0" w:color="auto"/>
        <w:bottom w:val="none" w:sz="0" w:space="0" w:color="auto"/>
        <w:right w:val="none" w:sz="0" w:space="0" w:color="auto"/>
      </w:divBdr>
    </w:div>
    <w:div w:id="1083649288">
      <w:bodyDiv w:val="1"/>
      <w:marLeft w:val="0"/>
      <w:marRight w:val="0"/>
      <w:marTop w:val="0"/>
      <w:marBottom w:val="0"/>
      <w:divBdr>
        <w:top w:val="none" w:sz="0" w:space="0" w:color="auto"/>
        <w:left w:val="none" w:sz="0" w:space="0" w:color="auto"/>
        <w:bottom w:val="none" w:sz="0" w:space="0" w:color="auto"/>
        <w:right w:val="none" w:sz="0" w:space="0" w:color="auto"/>
      </w:divBdr>
    </w:div>
    <w:div w:id="1086195279">
      <w:bodyDiv w:val="1"/>
      <w:marLeft w:val="0"/>
      <w:marRight w:val="0"/>
      <w:marTop w:val="0"/>
      <w:marBottom w:val="0"/>
      <w:divBdr>
        <w:top w:val="none" w:sz="0" w:space="0" w:color="auto"/>
        <w:left w:val="none" w:sz="0" w:space="0" w:color="auto"/>
        <w:bottom w:val="none" w:sz="0" w:space="0" w:color="auto"/>
        <w:right w:val="none" w:sz="0" w:space="0" w:color="auto"/>
      </w:divBdr>
    </w:div>
    <w:div w:id="1096244747">
      <w:bodyDiv w:val="1"/>
      <w:marLeft w:val="0"/>
      <w:marRight w:val="0"/>
      <w:marTop w:val="0"/>
      <w:marBottom w:val="0"/>
      <w:divBdr>
        <w:top w:val="none" w:sz="0" w:space="0" w:color="auto"/>
        <w:left w:val="none" w:sz="0" w:space="0" w:color="auto"/>
        <w:bottom w:val="none" w:sz="0" w:space="0" w:color="auto"/>
        <w:right w:val="none" w:sz="0" w:space="0" w:color="auto"/>
      </w:divBdr>
    </w:div>
    <w:div w:id="1096710405">
      <w:bodyDiv w:val="1"/>
      <w:marLeft w:val="0"/>
      <w:marRight w:val="0"/>
      <w:marTop w:val="0"/>
      <w:marBottom w:val="0"/>
      <w:divBdr>
        <w:top w:val="none" w:sz="0" w:space="0" w:color="auto"/>
        <w:left w:val="none" w:sz="0" w:space="0" w:color="auto"/>
        <w:bottom w:val="none" w:sz="0" w:space="0" w:color="auto"/>
        <w:right w:val="none" w:sz="0" w:space="0" w:color="auto"/>
      </w:divBdr>
    </w:div>
    <w:div w:id="1100880088">
      <w:bodyDiv w:val="1"/>
      <w:marLeft w:val="0"/>
      <w:marRight w:val="0"/>
      <w:marTop w:val="0"/>
      <w:marBottom w:val="0"/>
      <w:divBdr>
        <w:top w:val="none" w:sz="0" w:space="0" w:color="auto"/>
        <w:left w:val="none" w:sz="0" w:space="0" w:color="auto"/>
        <w:bottom w:val="none" w:sz="0" w:space="0" w:color="auto"/>
        <w:right w:val="none" w:sz="0" w:space="0" w:color="auto"/>
      </w:divBdr>
    </w:div>
    <w:div w:id="1108158740">
      <w:bodyDiv w:val="1"/>
      <w:marLeft w:val="0"/>
      <w:marRight w:val="0"/>
      <w:marTop w:val="0"/>
      <w:marBottom w:val="0"/>
      <w:divBdr>
        <w:top w:val="none" w:sz="0" w:space="0" w:color="auto"/>
        <w:left w:val="none" w:sz="0" w:space="0" w:color="auto"/>
        <w:bottom w:val="none" w:sz="0" w:space="0" w:color="auto"/>
        <w:right w:val="none" w:sz="0" w:space="0" w:color="auto"/>
      </w:divBdr>
    </w:div>
    <w:div w:id="1114132418">
      <w:bodyDiv w:val="1"/>
      <w:marLeft w:val="0"/>
      <w:marRight w:val="0"/>
      <w:marTop w:val="0"/>
      <w:marBottom w:val="0"/>
      <w:divBdr>
        <w:top w:val="none" w:sz="0" w:space="0" w:color="auto"/>
        <w:left w:val="none" w:sz="0" w:space="0" w:color="auto"/>
        <w:bottom w:val="none" w:sz="0" w:space="0" w:color="auto"/>
        <w:right w:val="none" w:sz="0" w:space="0" w:color="auto"/>
      </w:divBdr>
    </w:div>
    <w:div w:id="1118990654">
      <w:bodyDiv w:val="1"/>
      <w:marLeft w:val="0"/>
      <w:marRight w:val="0"/>
      <w:marTop w:val="0"/>
      <w:marBottom w:val="0"/>
      <w:divBdr>
        <w:top w:val="none" w:sz="0" w:space="0" w:color="auto"/>
        <w:left w:val="none" w:sz="0" w:space="0" w:color="auto"/>
        <w:bottom w:val="none" w:sz="0" w:space="0" w:color="auto"/>
        <w:right w:val="none" w:sz="0" w:space="0" w:color="auto"/>
      </w:divBdr>
    </w:div>
    <w:div w:id="1119761994">
      <w:bodyDiv w:val="1"/>
      <w:marLeft w:val="0"/>
      <w:marRight w:val="0"/>
      <w:marTop w:val="0"/>
      <w:marBottom w:val="0"/>
      <w:divBdr>
        <w:top w:val="none" w:sz="0" w:space="0" w:color="auto"/>
        <w:left w:val="none" w:sz="0" w:space="0" w:color="auto"/>
        <w:bottom w:val="none" w:sz="0" w:space="0" w:color="auto"/>
        <w:right w:val="none" w:sz="0" w:space="0" w:color="auto"/>
      </w:divBdr>
    </w:div>
    <w:div w:id="1142118887">
      <w:bodyDiv w:val="1"/>
      <w:marLeft w:val="0"/>
      <w:marRight w:val="0"/>
      <w:marTop w:val="0"/>
      <w:marBottom w:val="0"/>
      <w:divBdr>
        <w:top w:val="none" w:sz="0" w:space="0" w:color="auto"/>
        <w:left w:val="none" w:sz="0" w:space="0" w:color="auto"/>
        <w:bottom w:val="none" w:sz="0" w:space="0" w:color="auto"/>
        <w:right w:val="none" w:sz="0" w:space="0" w:color="auto"/>
      </w:divBdr>
    </w:div>
    <w:div w:id="1152871127">
      <w:bodyDiv w:val="1"/>
      <w:marLeft w:val="0"/>
      <w:marRight w:val="0"/>
      <w:marTop w:val="0"/>
      <w:marBottom w:val="0"/>
      <w:divBdr>
        <w:top w:val="none" w:sz="0" w:space="0" w:color="auto"/>
        <w:left w:val="none" w:sz="0" w:space="0" w:color="auto"/>
        <w:bottom w:val="none" w:sz="0" w:space="0" w:color="auto"/>
        <w:right w:val="none" w:sz="0" w:space="0" w:color="auto"/>
      </w:divBdr>
    </w:div>
    <w:div w:id="1154025222">
      <w:bodyDiv w:val="1"/>
      <w:marLeft w:val="0"/>
      <w:marRight w:val="0"/>
      <w:marTop w:val="0"/>
      <w:marBottom w:val="0"/>
      <w:divBdr>
        <w:top w:val="none" w:sz="0" w:space="0" w:color="auto"/>
        <w:left w:val="none" w:sz="0" w:space="0" w:color="auto"/>
        <w:bottom w:val="none" w:sz="0" w:space="0" w:color="auto"/>
        <w:right w:val="none" w:sz="0" w:space="0" w:color="auto"/>
      </w:divBdr>
    </w:div>
    <w:div w:id="1156533412">
      <w:bodyDiv w:val="1"/>
      <w:marLeft w:val="0"/>
      <w:marRight w:val="0"/>
      <w:marTop w:val="0"/>
      <w:marBottom w:val="0"/>
      <w:divBdr>
        <w:top w:val="none" w:sz="0" w:space="0" w:color="auto"/>
        <w:left w:val="none" w:sz="0" w:space="0" w:color="auto"/>
        <w:bottom w:val="none" w:sz="0" w:space="0" w:color="auto"/>
        <w:right w:val="none" w:sz="0" w:space="0" w:color="auto"/>
      </w:divBdr>
    </w:div>
    <w:div w:id="1156919919">
      <w:bodyDiv w:val="1"/>
      <w:marLeft w:val="0"/>
      <w:marRight w:val="0"/>
      <w:marTop w:val="0"/>
      <w:marBottom w:val="0"/>
      <w:divBdr>
        <w:top w:val="none" w:sz="0" w:space="0" w:color="auto"/>
        <w:left w:val="none" w:sz="0" w:space="0" w:color="auto"/>
        <w:bottom w:val="none" w:sz="0" w:space="0" w:color="auto"/>
        <w:right w:val="none" w:sz="0" w:space="0" w:color="auto"/>
      </w:divBdr>
    </w:div>
    <w:div w:id="1172140681">
      <w:bodyDiv w:val="1"/>
      <w:marLeft w:val="0"/>
      <w:marRight w:val="0"/>
      <w:marTop w:val="0"/>
      <w:marBottom w:val="0"/>
      <w:divBdr>
        <w:top w:val="none" w:sz="0" w:space="0" w:color="auto"/>
        <w:left w:val="none" w:sz="0" w:space="0" w:color="auto"/>
        <w:bottom w:val="none" w:sz="0" w:space="0" w:color="auto"/>
        <w:right w:val="none" w:sz="0" w:space="0" w:color="auto"/>
      </w:divBdr>
    </w:div>
    <w:div w:id="1188523322">
      <w:bodyDiv w:val="1"/>
      <w:marLeft w:val="0"/>
      <w:marRight w:val="0"/>
      <w:marTop w:val="0"/>
      <w:marBottom w:val="0"/>
      <w:divBdr>
        <w:top w:val="none" w:sz="0" w:space="0" w:color="auto"/>
        <w:left w:val="none" w:sz="0" w:space="0" w:color="auto"/>
        <w:bottom w:val="none" w:sz="0" w:space="0" w:color="auto"/>
        <w:right w:val="none" w:sz="0" w:space="0" w:color="auto"/>
      </w:divBdr>
    </w:div>
    <w:div w:id="1189414646">
      <w:bodyDiv w:val="1"/>
      <w:marLeft w:val="0"/>
      <w:marRight w:val="0"/>
      <w:marTop w:val="0"/>
      <w:marBottom w:val="0"/>
      <w:divBdr>
        <w:top w:val="none" w:sz="0" w:space="0" w:color="auto"/>
        <w:left w:val="none" w:sz="0" w:space="0" w:color="auto"/>
        <w:bottom w:val="none" w:sz="0" w:space="0" w:color="auto"/>
        <w:right w:val="none" w:sz="0" w:space="0" w:color="auto"/>
      </w:divBdr>
    </w:div>
    <w:div w:id="1194270490">
      <w:bodyDiv w:val="1"/>
      <w:marLeft w:val="0"/>
      <w:marRight w:val="0"/>
      <w:marTop w:val="0"/>
      <w:marBottom w:val="0"/>
      <w:divBdr>
        <w:top w:val="none" w:sz="0" w:space="0" w:color="auto"/>
        <w:left w:val="none" w:sz="0" w:space="0" w:color="auto"/>
        <w:bottom w:val="none" w:sz="0" w:space="0" w:color="auto"/>
        <w:right w:val="none" w:sz="0" w:space="0" w:color="auto"/>
      </w:divBdr>
    </w:div>
    <w:div w:id="1195850599">
      <w:bodyDiv w:val="1"/>
      <w:marLeft w:val="0"/>
      <w:marRight w:val="0"/>
      <w:marTop w:val="0"/>
      <w:marBottom w:val="0"/>
      <w:divBdr>
        <w:top w:val="none" w:sz="0" w:space="0" w:color="auto"/>
        <w:left w:val="none" w:sz="0" w:space="0" w:color="auto"/>
        <w:bottom w:val="none" w:sz="0" w:space="0" w:color="auto"/>
        <w:right w:val="none" w:sz="0" w:space="0" w:color="auto"/>
      </w:divBdr>
    </w:div>
    <w:div w:id="1196894065">
      <w:bodyDiv w:val="1"/>
      <w:marLeft w:val="0"/>
      <w:marRight w:val="0"/>
      <w:marTop w:val="0"/>
      <w:marBottom w:val="0"/>
      <w:divBdr>
        <w:top w:val="none" w:sz="0" w:space="0" w:color="auto"/>
        <w:left w:val="none" w:sz="0" w:space="0" w:color="auto"/>
        <w:bottom w:val="none" w:sz="0" w:space="0" w:color="auto"/>
        <w:right w:val="none" w:sz="0" w:space="0" w:color="auto"/>
      </w:divBdr>
    </w:div>
    <w:div w:id="1216817471">
      <w:bodyDiv w:val="1"/>
      <w:marLeft w:val="0"/>
      <w:marRight w:val="0"/>
      <w:marTop w:val="0"/>
      <w:marBottom w:val="0"/>
      <w:divBdr>
        <w:top w:val="none" w:sz="0" w:space="0" w:color="auto"/>
        <w:left w:val="none" w:sz="0" w:space="0" w:color="auto"/>
        <w:bottom w:val="none" w:sz="0" w:space="0" w:color="auto"/>
        <w:right w:val="none" w:sz="0" w:space="0" w:color="auto"/>
      </w:divBdr>
    </w:div>
    <w:div w:id="1218279351">
      <w:bodyDiv w:val="1"/>
      <w:marLeft w:val="0"/>
      <w:marRight w:val="0"/>
      <w:marTop w:val="0"/>
      <w:marBottom w:val="0"/>
      <w:divBdr>
        <w:top w:val="none" w:sz="0" w:space="0" w:color="auto"/>
        <w:left w:val="none" w:sz="0" w:space="0" w:color="auto"/>
        <w:bottom w:val="none" w:sz="0" w:space="0" w:color="auto"/>
        <w:right w:val="none" w:sz="0" w:space="0" w:color="auto"/>
      </w:divBdr>
    </w:div>
    <w:div w:id="1220870584">
      <w:bodyDiv w:val="1"/>
      <w:marLeft w:val="0"/>
      <w:marRight w:val="0"/>
      <w:marTop w:val="0"/>
      <w:marBottom w:val="0"/>
      <w:divBdr>
        <w:top w:val="none" w:sz="0" w:space="0" w:color="auto"/>
        <w:left w:val="none" w:sz="0" w:space="0" w:color="auto"/>
        <w:bottom w:val="none" w:sz="0" w:space="0" w:color="auto"/>
        <w:right w:val="none" w:sz="0" w:space="0" w:color="auto"/>
      </w:divBdr>
    </w:div>
    <w:div w:id="1223063057">
      <w:bodyDiv w:val="1"/>
      <w:marLeft w:val="0"/>
      <w:marRight w:val="0"/>
      <w:marTop w:val="0"/>
      <w:marBottom w:val="0"/>
      <w:divBdr>
        <w:top w:val="none" w:sz="0" w:space="0" w:color="auto"/>
        <w:left w:val="none" w:sz="0" w:space="0" w:color="auto"/>
        <w:bottom w:val="none" w:sz="0" w:space="0" w:color="auto"/>
        <w:right w:val="none" w:sz="0" w:space="0" w:color="auto"/>
      </w:divBdr>
    </w:div>
    <w:div w:id="1223446810">
      <w:bodyDiv w:val="1"/>
      <w:marLeft w:val="0"/>
      <w:marRight w:val="0"/>
      <w:marTop w:val="0"/>
      <w:marBottom w:val="0"/>
      <w:divBdr>
        <w:top w:val="none" w:sz="0" w:space="0" w:color="auto"/>
        <w:left w:val="none" w:sz="0" w:space="0" w:color="auto"/>
        <w:bottom w:val="none" w:sz="0" w:space="0" w:color="auto"/>
        <w:right w:val="none" w:sz="0" w:space="0" w:color="auto"/>
      </w:divBdr>
    </w:div>
    <w:div w:id="1225603407">
      <w:bodyDiv w:val="1"/>
      <w:marLeft w:val="0"/>
      <w:marRight w:val="0"/>
      <w:marTop w:val="0"/>
      <w:marBottom w:val="0"/>
      <w:divBdr>
        <w:top w:val="none" w:sz="0" w:space="0" w:color="auto"/>
        <w:left w:val="none" w:sz="0" w:space="0" w:color="auto"/>
        <w:bottom w:val="none" w:sz="0" w:space="0" w:color="auto"/>
        <w:right w:val="none" w:sz="0" w:space="0" w:color="auto"/>
      </w:divBdr>
    </w:div>
    <w:div w:id="1244334947">
      <w:bodyDiv w:val="1"/>
      <w:marLeft w:val="0"/>
      <w:marRight w:val="0"/>
      <w:marTop w:val="0"/>
      <w:marBottom w:val="0"/>
      <w:divBdr>
        <w:top w:val="none" w:sz="0" w:space="0" w:color="auto"/>
        <w:left w:val="none" w:sz="0" w:space="0" w:color="auto"/>
        <w:bottom w:val="none" w:sz="0" w:space="0" w:color="auto"/>
        <w:right w:val="none" w:sz="0" w:space="0" w:color="auto"/>
      </w:divBdr>
    </w:div>
    <w:div w:id="1250697732">
      <w:bodyDiv w:val="1"/>
      <w:marLeft w:val="0"/>
      <w:marRight w:val="0"/>
      <w:marTop w:val="0"/>
      <w:marBottom w:val="0"/>
      <w:divBdr>
        <w:top w:val="none" w:sz="0" w:space="0" w:color="auto"/>
        <w:left w:val="none" w:sz="0" w:space="0" w:color="auto"/>
        <w:bottom w:val="none" w:sz="0" w:space="0" w:color="auto"/>
        <w:right w:val="none" w:sz="0" w:space="0" w:color="auto"/>
      </w:divBdr>
    </w:div>
    <w:div w:id="1251739634">
      <w:bodyDiv w:val="1"/>
      <w:marLeft w:val="0"/>
      <w:marRight w:val="0"/>
      <w:marTop w:val="0"/>
      <w:marBottom w:val="0"/>
      <w:divBdr>
        <w:top w:val="none" w:sz="0" w:space="0" w:color="auto"/>
        <w:left w:val="none" w:sz="0" w:space="0" w:color="auto"/>
        <w:bottom w:val="none" w:sz="0" w:space="0" w:color="auto"/>
        <w:right w:val="none" w:sz="0" w:space="0" w:color="auto"/>
      </w:divBdr>
    </w:div>
    <w:div w:id="1253663421">
      <w:bodyDiv w:val="1"/>
      <w:marLeft w:val="0"/>
      <w:marRight w:val="0"/>
      <w:marTop w:val="0"/>
      <w:marBottom w:val="0"/>
      <w:divBdr>
        <w:top w:val="none" w:sz="0" w:space="0" w:color="auto"/>
        <w:left w:val="none" w:sz="0" w:space="0" w:color="auto"/>
        <w:bottom w:val="none" w:sz="0" w:space="0" w:color="auto"/>
        <w:right w:val="none" w:sz="0" w:space="0" w:color="auto"/>
      </w:divBdr>
    </w:div>
    <w:div w:id="1257060268">
      <w:bodyDiv w:val="1"/>
      <w:marLeft w:val="0"/>
      <w:marRight w:val="0"/>
      <w:marTop w:val="0"/>
      <w:marBottom w:val="0"/>
      <w:divBdr>
        <w:top w:val="none" w:sz="0" w:space="0" w:color="auto"/>
        <w:left w:val="none" w:sz="0" w:space="0" w:color="auto"/>
        <w:bottom w:val="none" w:sz="0" w:space="0" w:color="auto"/>
        <w:right w:val="none" w:sz="0" w:space="0" w:color="auto"/>
      </w:divBdr>
    </w:div>
    <w:div w:id="1261110739">
      <w:bodyDiv w:val="1"/>
      <w:marLeft w:val="0"/>
      <w:marRight w:val="0"/>
      <w:marTop w:val="0"/>
      <w:marBottom w:val="0"/>
      <w:divBdr>
        <w:top w:val="none" w:sz="0" w:space="0" w:color="auto"/>
        <w:left w:val="none" w:sz="0" w:space="0" w:color="auto"/>
        <w:bottom w:val="none" w:sz="0" w:space="0" w:color="auto"/>
        <w:right w:val="none" w:sz="0" w:space="0" w:color="auto"/>
      </w:divBdr>
    </w:div>
    <w:div w:id="1261179420">
      <w:bodyDiv w:val="1"/>
      <w:marLeft w:val="0"/>
      <w:marRight w:val="0"/>
      <w:marTop w:val="0"/>
      <w:marBottom w:val="0"/>
      <w:divBdr>
        <w:top w:val="none" w:sz="0" w:space="0" w:color="auto"/>
        <w:left w:val="none" w:sz="0" w:space="0" w:color="auto"/>
        <w:bottom w:val="none" w:sz="0" w:space="0" w:color="auto"/>
        <w:right w:val="none" w:sz="0" w:space="0" w:color="auto"/>
      </w:divBdr>
    </w:div>
    <w:div w:id="1262059012">
      <w:bodyDiv w:val="1"/>
      <w:marLeft w:val="0"/>
      <w:marRight w:val="0"/>
      <w:marTop w:val="0"/>
      <w:marBottom w:val="0"/>
      <w:divBdr>
        <w:top w:val="none" w:sz="0" w:space="0" w:color="auto"/>
        <w:left w:val="none" w:sz="0" w:space="0" w:color="auto"/>
        <w:bottom w:val="none" w:sz="0" w:space="0" w:color="auto"/>
        <w:right w:val="none" w:sz="0" w:space="0" w:color="auto"/>
      </w:divBdr>
    </w:div>
    <w:div w:id="1274823677">
      <w:bodyDiv w:val="1"/>
      <w:marLeft w:val="0"/>
      <w:marRight w:val="0"/>
      <w:marTop w:val="0"/>
      <w:marBottom w:val="0"/>
      <w:divBdr>
        <w:top w:val="none" w:sz="0" w:space="0" w:color="auto"/>
        <w:left w:val="none" w:sz="0" w:space="0" w:color="auto"/>
        <w:bottom w:val="none" w:sz="0" w:space="0" w:color="auto"/>
        <w:right w:val="none" w:sz="0" w:space="0" w:color="auto"/>
      </w:divBdr>
    </w:div>
    <w:div w:id="1275937618">
      <w:bodyDiv w:val="1"/>
      <w:marLeft w:val="0"/>
      <w:marRight w:val="0"/>
      <w:marTop w:val="0"/>
      <w:marBottom w:val="0"/>
      <w:divBdr>
        <w:top w:val="none" w:sz="0" w:space="0" w:color="auto"/>
        <w:left w:val="none" w:sz="0" w:space="0" w:color="auto"/>
        <w:bottom w:val="none" w:sz="0" w:space="0" w:color="auto"/>
        <w:right w:val="none" w:sz="0" w:space="0" w:color="auto"/>
      </w:divBdr>
    </w:div>
    <w:div w:id="1281759687">
      <w:bodyDiv w:val="1"/>
      <w:marLeft w:val="0"/>
      <w:marRight w:val="0"/>
      <w:marTop w:val="0"/>
      <w:marBottom w:val="0"/>
      <w:divBdr>
        <w:top w:val="none" w:sz="0" w:space="0" w:color="auto"/>
        <w:left w:val="none" w:sz="0" w:space="0" w:color="auto"/>
        <w:bottom w:val="none" w:sz="0" w:space="0" w:color="auto"/>
        <w:right w:val="none" w:sz="0" w:space="0" w:color="auto"/>
      </w:divBdr>
    </w:div>
    <w:div w:id="1283541114">
      <w:bodyDiv w:val="1"/>
      <w:marLeft w:val="0"/>
      <w:marRight w:val="0"/>
      <w:marTop w:val="0"/>
      <w:marBottom w:val="0"/>
      <w:divBdr>
        <w:top w:val="none" w:sz="0" w:space="0" w:color="auto"/>
        <w:left w:val="none" w:sz="0" w:space="0" w:color="auto"/>
        <w:bottom w:val="none" w:sz="0" w:space="0" w:color="auto"/>
        <w:right w:val="none" w:sz="0" w:space="0" w:color="auto"/>
      </w:divBdr>
    </w:div>
    <w:div w:id="1286083203">
      <w:bodyDiv w:val="1"/>
      <w:marLeft w:val="0"/>
      <w:marRight w:val="0"/>
      <w:marTop w:val="0"/>
      <w:marBottom w:val="0"/>
      <w:divBdr>
        <w:top w:val="none" w:sz="0" w:space="0" w:color="auto"/>
        <w:left w:val="none" w:sz="0" w:space="0" w:color="auto"/>
        <w:bottom w:val="none" w:sz="0" w:space="0" w:color="auto"/>
        <w:right w:val="none" w:sz="0" w:space="0" w:color="auto"/>
      </w:divBdr>
    </w:div>
    <w:div w:id="1295285937">
      <w:bodyDiv w:val="1"/>
      <w:marLeft w:val="0"/>
      <w:marRight w:val="0"/>
      <w:marTop w:val="0"/>
      <w:marBottom w:val="0"/>
      <w:divBdr>
        <w:top w:val="none" w:sz="0" w:space="0" w:color="auto"/>
        <w:left w:val="none" w:sz="0" w:space="0" w:color="auto"/>
        <w:bottom w:val="none" w:sz="0" w:space="0" w:color="auto"/>
        <w:right w:val="none" w:sz="0" w:space="0" w:color="auto"/>
      </w:divBdr>
      <w:divsChild>
        <w:div w:id="338429227">
          <w:marLeft w:val="0"/>
          <w:marRight w:val="0"/>
          <w:marTop w:val="0"/>
          <w:marBottom w:val="0"/>
          <w:divBdr>
            <w:top w:val="none" w:sz="0" w:space="0" w:color="auto"/>
            <w:left w:val="none" w:sz="0" w:space="0" w:color="auto"/>
            <w:bottom w:val="none" w:sz="0" w:space="0" w:color="auto"/>
            <w:right w:val="none" w:sz="0" w:space="0" w:color="auto"/>
          </w:divBdr>
        </w:div>
      </w:divsChild>
    </w:div>
    <w:div w:id="1305892270">
      <w:bodyDiv w:val="1"/>
      <w:marLeft w:val="0"/>
      <w:marRight w:val="0"/>
      <w:marTop w:val="0"/>
      <w:marBottom w:val="0"/>
      <w:divBdr>
        <w:top w:val="none" w:sz="0" w:space="0" w:color="auto"/>
        <w:left w:val="none" w:sz="0" w:space="0" w:color="auto"/>
        <w:bottom w:val="none" w:sz="0" w:space="0" w:color="auto"/>
        <w:right w:val="none" w:sz="0" w:space="0" w:color="auto"/>
      </w:divBdr>
    </w:div>
    <w:div w:id="1328286856">
      <w:bodyDiv w:val="1"/>
      <w:marLeft w:val="0"/>
      <w:marRight w:val="0"/>
      <w:marTop w:val="0"/>
      <w:marBottom w:val="0"/>
      <w:divBdr>
        <w:top w:val="none" w:sz="0" w:space="0" w:color="auto"/>
        <w:left w:val="none" w:sz="0" w:space="0" w:color="auto"/>
        <w:bottom w:val="none" w:sz="0" w:space="0" w:color="auto"/>
        <w:right w:val="none" w:sz="0" w:space="0" w:color="auto"/>
      </w:divBdr>
    </w:div>
    <w:div w:id="1340616070">
      <w:bodyDiv w:val="1"/>
      <w:marLeft w:val="0"/>
      <w:marRight w:val="0"/>
      <w:marTop w:val="0"/>
      <w:marBottom w:val="0"/>
      <w:divBdr>
        <w:top w:val="none" w:sz="0" w:space="0" w:color="auto"/>
        <w:left w:val="none" w:sz="0" w:space="0" w:color="auto"/>
        <w:bottom w:val="none" w:sz="0" w:space="0" w:color="auto"/>
        <w:right w:val="none" w:sz="0" w:space="0" w:color="auto"/>
      </w:divBdr>
    </w:div>
    <w:div w:id="1355886376">
      <w:bodyDiv w:val="1"/>
      <w:marLeft w:val="0"/>
      <w:marRight w:val="0"/>
      <w:marTop w:val="0"/>
      <w:marBottom w:val="0"/>
      <w:divBdr>
        <w:top w:val="none" w:sz="0" w:space="0" w:color="auto"/>
        <w:left w:val="none" w:sz="0" w:space="0" w:color="auto"/>
        <w:bottom w:val="none" w:sz="0" w:space="0" w:color="auto"/>
        <w:right w:val="none" w:sz="0" w:space="0" w:color="auto"/>
      </w:divBdr>
    </w:div>
    <w:div w:id="1359047390">
      <w:bodyDiv w:val="1"/>
      <w:marLeft w:val="0"/>
      <w:marRight w:val="0"/>
      <w:marTop w:val="0"/>
      <w:marBottom w:val="0"/>
      <w:divBdr>
        <w:top w:val="none" w:sz="0" w:space="0" w:color="auto"/>
        <w:left w:val="none" w:sz="0" w:space="0" w:color="auto"/>
        <w:bottom w:val="none" w:sz="0" w:space="0" w:color="auto"/>
        <w:right w:val="none" w:sz="0" w:space="0" w:color="auto"/>
      </w:divBdr>
    </w:div>
    <w:div w:id="1381320471">
      <w:bodyDiv w:val="1"/>
      <w:marLeft w:val="0"/>
      <w:marRight w:val="0"/>
      <w:marTop w:val="0"/>
      <w:marBottom w:val="0"/>
      <w:divBdr>
        <w:top w:val="none" w:sz="0" w:space="0" w:color="auto"/>
        <w:left w:val="none" w:sz="0" w:space="0" w:color="auto"/>
        <w:bottom w:val="none" w:sz="0" w:space="0" w:color="auto"/>
        <w:right w:val="none" w:sz="0" w:space="0" w:color="auto"/>
      </w:divBdr>
    </w:div>
    <w:div w:id="1390418403">
      <w:bodyDiv w:val="1"/>
      <w:marLeft w:val="0"/>
      <w:marRight w:val="0"/>
      <w:marTop w:val="0"/>
      <w:marBottom w:val="0"/>
      <w:divBdr>
        <w:top w:val="none" w:sz="0" w:space="0" w:color="auto"/>
        <w:left w:val="none" w:sz="0" w:space="0" w:color="auto"/>
        <w:bottom w:val="none" w:sz="0" w:space="0" w:color="auto"/>
        <w:right w:val="none" w:sz="0" w:space="0" w:color="auto"/>
      </w:divBdr>
    </w:div>
    <w:div w:id="1395619245">
      <w:bodyDiv w:val="1"/>
      <w:marLeft w:val="0"/>
      <w:marRight w:val="0"/>
      <w:marTop w:val="0"/>
      <w:marBottom w:val="0"/>
      <w:divBdr>
        <w:top w:val="none" w:sz="0" w:space="0" w:color="auto"/>
        <w:left w:val="none" w:sz="0" w:space="0" w:color="auto"/>
        <w:bottom w:val="none" w:sz="0" w:space="0" w:color="auto"/>
        <w:right w:val="none" w:sz="0" w:space="0" w:color="auto"/>
      </w:divBdr>
    </w:div>
    <w:div w:id="1401519719">
      <w:bodyDiv w:val="1"/>
      <w:marLeft w:val="0"/>
      <w:marRight w:val="0"/>
      <w:marTop w:val="0"/>
      <w:marBottom w:val="0"/>
      <w:divBdr>
        <w:top w:val="none" w:sz="0" w:space="0" w:color="auto"/>
        <w:left w:val="none" w:sz="0" w:space="0" w:color="auto"/>
        <w:bottom w:val="none" w:sz="0" w:space="0" w:color="auto"/>
        <w:right w:val="none" w:sz="0" w:space="0" w:color="auto"/>
      </w:divBdr>
    </w:div>
    <w:div w:id="1401556142">
      <w:bodyDiv w:val="1"/>
      <w:marLeft w:val="0"/>
      <w:marRight w:val="0"/>
      <w:marTop w:val="0"/>
      <w:marBottom w:val="0"/>
      <w:divBdr>
        <w:top w:val="none" w:sz="0" w:space="0" w:color="auto"/>
        <w:left w:val="none" w:sz="0" w:space="0" w:color="auto"/>
        <w:bottom w:val="none" w:sz="0" w:space="0" w:color="auto"/>
        <w:right w:val="none" w:sz="0" w:space="0" w:color="auto"/>
      </w:divBdr>
    </w:div>
    <w:div w:id="1411192804">
      <w:bodyDiv w:val="1"/>
      <w:marLeft w:val="0"/>
      <w:marRight w:val="0"/>
      <w:marTop w:val="0"/>
      <w:marBottom w:val="0"/>
      <w:divBdr>
        <w:top w:val="none" w:sz="0" w:space="0" w:color="auto"/>
        <w:left w:val="none" w:sz="0" w:space="0" w:color="auto"/>
        <w:bottom w:val="none" w:sz="0" w:space="0" w:color="auto"/>
        <w:right w:val="none" w:sz="0" w:space="0" w:color="auto"/>
      </w:divBdr>
    </w:div>
    <w:div w:id="1412658274">
      <w:bodyDiv w:val="1"/>
      <w:marLeft w:val="0"/>
      <w:marRight w:val="0"/>
      <w:marTop w:val="0"/>
      <w:marBottom w:val="0"/>
      <w:divBdr>
        <w:top w:val="none" w:sz="0" w:space="0" w:color="auto"/>
        <w:left w:val="none" w:sz="0" w:space="0" w:color="auto"/>
        <w:bottom w:val="none" w:sz="0" w:space="0" w:color="auto"/>
        <w:right w:val="none" w:sz="0" w:space="0" w:color="auto"/>
      </w:divBdr>
    </w:div>
    <w:div w:id="1420181236">
      <w:bodyDiv w:val="1"/>
      <w:marLeft w:val="0"/>
      <w:marRight w:val="0"/>
      <w:marTop w:val="0"/>
      <w:marBottom w:val="0"/>
      <w:divBdr>
        <w:top w:val="none" w:sz="0" w:space="0" w:color="auto"/>
        <w:left w:val="none" w:sz="0" w:space="0" w:color="auto"/>
        <w:bottom w:val="none" w:sz="0" w:space="0" w:color="auto"/>
        <w:right w:val="none" w:sz="0" w:space="0" w:color="auto"/>
      </w:divBdr>
    </w:div>
    <w:div w:id="1432780264">
      <w:bodyDiv w:val="1"/>
      <w:marLeft w:val="0"/>
      <w:marRight w:val="0"/>
      <w:marTop w:val="0"/>
      <w:marBottom w:val="0"/>
      <w:divBdr>
        <w:top w:val="none" w:sz="0" w:space="0" w:color="auto"/>
        <w:left w:val="none" w:sz="0" w:space="0" w:color="auto"/>
        <w:bottom w:val="none" w:sz="0" w:space="0" w:color="auto"/>
        <w:right w:val="none" w:sz="0" w:space="0" w:color="auto"/>
      </w:divBdr>
    </w:div>
    <w:div w:id="1436436316">
      <w:bodyDiv w:val="1"/>
      <w:marLeft w:val="0"/>
      <w:marRight w:val="0"/>
      <w:marTop w:val="0"/>
      <w:marBottom w:val="0"/>
      <w:divBdr>
        <w:top w:val="none" w:sz="0" w:space="0" w:color="auto"/>
        <w:left w:val="none" w:sz="0" w:space="0" w:color="auto"/>
        <w:bottom w:val="none" w:sz="0" w:space="0" w:color="auto"/>
        <w:right w:val="none" w:sz="0" w:space="0" w:color="auto"/>
      </w:divBdr>
    </w:div>
    <w:div w:id="1438915304">
      <w:bodyDiv w:val="1"/>
      <w:marLeft w:val="0"/>
      <w:marRight w:val="0"/>
      <w:marTop w:val="0"/>
      <w:marBottom w:val="0"/>
      <w:divBdr>
        <w:top w:val="none" w:sz="0" w:space="0" w:color="auto"/>
        <w:left w:val="none" w:sz="0" w:space="0" w:color="auto"/>
        <w:bottom w:val="none" w:sz="0" w:space="0" w:color="auto"/>
        <w:right w:val="none" w:sz="0" w:space="0" w:color="auto"/>
      </w:divBdr>
    </w:div>
    <w:div w:id="1443458747">
      <w:bodyDiv w:val="1"/>
      <w:marLeft w:val="0"/>
      <w:marRight w:val="0"/>
      <w:marTop w:val="0"/>
      <w:marBottom w:val="0"/>
      <w:divBdr>
        <w:top w:val="none" w:sz="0" w:space="0" w:color="auto"/>
        <w:left w:val="none" w:sz="0" w:space="0" w:color="auto"/>
        <w:bottom w:val="none" w:sz="0" w:space="0" w:color="auto"/>
        <w:right w:val="none" w:sz="0" w:space="0" w:color="auto"/>
      </w:divBdr>
    </w:div>
    <w:div w:id="1445147282">
      <w:bodyDiv w:val="1"/>
      <w:marLeft w:val="0"/>
      <w:marRight w:val="0"/>
      <w:marTop w:val="0"/>
      <w:marBottom w:val="0"/>
      <w:divBdr>
        <w:top w:val="none" w:sz="0" w:space="0" w:color="auto"/>
        <w:left w:val="none" w:sz="0" w:space="0" w:color="auto"/>
        <w:bottom w:val="none" w:sz="0" w:space="0" w:color="auto"/>
        <w:right w:val="none" w:sz="0" w:space="0" w:color="auto"/>
      </w:divBdr>
    </w:div>
    <w:div w:id="1445879599">
      <w:bodyDiv w:val="1"/>
      <w:marLeft w:val="0"/>
      <w:marRight w:val="0"/>
      <w:marTop w:val="0"/>
      <w:marBottom w:val="0"/>
      <w:divBdr>
        <w:top w:val="none" w:sz="0" w:space="0" w:color="auto"/>
        <w:left w:val="none" w:sz="0" w:space="0" w:color="auto"/>
        <w:bottom w:val="none" w:sz="0" w:space="0" w:color="auto"/>
        <w:right w:val="none" w:sz="0" w:space="0" w:color="auto"/>
      </w:divBdr>
    </w:div>
    <w:div w:id="1448744229">
      <w:bodyDiv w:val="1"/>
      <w:marLeft w:val="0"/>
      <w:marRight w:val="0"/>
      <w:marTop w:val="0"/>
      <w:marBottom w:val="0"/>
      <w:divBdr>
        <w:top w:val="none" w:sz="0" w:space="0" w:color="auto"/>
        <w:left w:val="none" w:sz="0" w:space="0" w:color="auto"/>
        <w:bottom w:val="none" w:sz="0" w:space="0" w:color="auto"/>
        <w:right w:val="none" w:sz="0" w:space="0" w:color="auto"/>
      </w:divBdr>
    </w:div>
    <w:div w:id="1451128712">
      <w:bodyDiv w:val="1"/>
      <w:marLeft w:val="0"/>
      <w:marRight w:val="0"/>
      <w:marTop w:val="0"/>
      <w:marBottom w:val="0"/>
      <w:divBdr>
        <w:top w:val="none" w:sz="0" w:space="0" w:color="auto"/>
        <w:left w:val="none" w:sz="0" w:space="0" w:color="auto"/>
        <w:bottom w:val="none" w:sz="0" w:space="0" w:color="auto"/>
        <w:right w:val="none" w:sz="0" w:space="0" w:color="auto"/>
      </w:divBdr>
    </w:div>
    <w:div w:id="1455446522">
      <w:bodyDiv w:val="1"/>
      <w:marLeft w:val="0"/>
      <w:marRight w:val="0"/>
      <w:marTop w:val="0"/>
      <w:marBottom w:val="0"/>
      <w:divBdr>
        <w:top w:val="none" w:sz="0" w:space="0" w:color="auto"/>
        <w:left w:val="none" w:sz="0" w:space="0" w:color="auto"/>
        <w:bottom w:val="none" w:sz="0" w:space="0" w:color="auto"/>
        <w:right w:val="none" w:sz="0" w:space="0" w:color="auto"/>
      </w:divBdr>
    </w:div>
    <w:div w:id="1456102999">
      <w:bodyDiv w:val="1"/>
      <w:marLeft w:val="0"/>
      <w:marRight w:val="0"/>
      <w:marTop w:val="0"/>
      <w:marBottom w:val="0"/>
      <w:divBdr>
        <w:top w:val="none" w:sz="0" w:space="0" w:color="auto"/>
        <w:left w:val="none" w:sz="0" w:space="0" w:color="auto"/>
        <w:bottom w:val="none" w:sz="0" w:space="0" w:color="auto"/>
        <w:right w:val="none" w:sz="0" w:space="0" w:color="auto"/>
      </w:divBdr>
    </w:div>
    <w:div w:id="1461268993">
      <w:bodyDiv w:val="1"/>
      <w:marLeft w:val="0"/>
      <w:marRight w:val="0"/>
      <w:marTop w:val="0"/>
      <w:marBottom w:val="0"/>
      <w:divBdr>
        <w:top w:val="none" w:sz="0" w:space="0" w:color="auto"/>
        <w:left w:val="none" w:sz="0" w:space="0" w:color="auto"/>
        <w:bottom w:val="none" w:sz="0" w:space="0" w:color="auto"/>
        <w:right w:val="none" w:sz="0" w:space="0" w:color="auto"/>
      </w:divBdr>
    </w:div>
    <w:div w:id="1462571254">
      <w:bodyDiv w:val="1"/>
      <w:marLeft w:val="0"/>
      <w:marRight w:val="0"/>
      <w:marTop w:val="0"/>
      <w:marBottom w:val="0"/>
      <w:divBdr>
        <w:top w:val="none" w:sz="0" w:space="0" w:color="auto"/>
        <w:left w:val="none" w:sz="0" w:space="0" w:color="auto"/>
        <w:bottom w:val="none" w:sz="0" w:space="0" w:color="auto"/>
        <w:right w:val="none" w:sz="0" w:space="0" w:color="auto"/>
      </w:divBdr>
    </w:div>
    <w:div w:id="1470322101">
      <w:bodyDiv w:val="1"/>
      <w:marLeft w:val="0"/>
      <w:marRight w:val="0"/>
      <w:marTop w:val="0"/>
      <w:marBottom w:val="0"/>
      <w:divBdr>
        <w:top w:val="none" w:sz="0" w:space="0" w:color="auto"/>
        <w:left w:val="none" w:sz="0" w:space="0" w:color="auto"/>
        <w:bottom w:val="none" w:sz="0" w:space="0" w:color="auto"/>
        <w:right w:val="none" w:sz="0" w:space="0" w:color="auto"/>
      </w:divBdr>
    </w:div>
    <w:div w:id="1490949620">
      <w:bodyDiv w:val="1"/>
      <w:marLeft w:val="0"/>
      <w:marRight w:val="0"/>
      <w:marTop w:val="0"/>
      <w:marBottom w:val="0"/>
      <w:divBdr>
        <w:top w:val="none" w:sz="0" w:space="0" w:color="auto"/>
        <w:left w:val="none" w:sz="0" w:space="0" w:color="auto"/>
        <w:bottom w:val="none" w:sz="0" w:space="0" w:color="auto"/>
        <w:right w:val="none" w:sz="0" w:space="0" w:color="auto"/>
      </w:divBdr>
    </w:div>
    <w:div w:id="1506825889">
      <w:bodyDiv w:val="1"/>
      <w:marLeft w:val="0"/>
      <w:marRight w:val="0"/>
      <w:marTop w:val="0"/>
      <w:marBottom w:val="0"/>
      <w:divBdr>
        <w:top w:val="none" w:sz="0" w:space="0" w:color="auto"/>
        <w:left w:val="none" w:sz="0" w:space="0" w:color="auto"/>
        <w:bottom w:val="none" w:sz="0" w:space="0" w:color="auto"/>
        <w:right w:val="none" w:sz="0" w:space="0" w:color="auto"/>
      </w:divBdr>
    </w:div>
    <w:div w:id="1509371738">
      <w:bodyDiv w:val="1"/>
      <w:marLeft w:val="0"/>
      <w:marRight w:val="0"/>
      <w:marTop w:val="0"/>
      <w:marBottom w:val="0"/>
      <w:divBdr>
        <w:top w:val="none" w:sz="0" w:space="0" w:color="auto"/>
        <w:left w:val="none" w:sz="0" w:space="0" w:color="auto"/>
        <w:bottom w:val="none" w:sz="0" w:space="0" w:color="auto"/>
        <w:right w:val="none" w:sz="0" w:space="0" w:color="auto"/>
      </w:divBdr>
    </w:div>
    <w:div w:id="1513062382">
      <w:bodyDiv w:val="1"/>
      <w:marLeft w:val="0"/>
      <w:marRight w:val="0"/>
      <w:marTop w:val="0"/>
      <w:marBottom w:val="0"/>
      <w:divBdr>
        <w:top w:val="none" w:sz="0" w:space="0" w:color="auto"/>
        <w:left w:val="none" w:sz="0" w:space="0" w:color="auto"/>
        <w:bottom w:val="none" w:sz="0" w:space="0" w:color="auto"/>
        <w:right w:val="none" w:sz="0" w:space="0" w:color="auto"/>
      </w:divBdr>
    </w:div>
    <w:div w:id="1514176434">
      <w:bodyDiv w:val="1"/>
      <w:marLeft w:val="0"/>
      <w:marRight w:val="0"/>
      <w:marTop w:val="0"/>
      <w:marBottom w:val="0"/>
      <w:divBdr>
        <w:top w:val="none" w:sz="0" w:space="0" w:color="auto"/>
        <w:left w:val="none" w:sz="0" w:space="0" w:color="auto"/>
        <w:bottom w:val="none" w:sz="0" w:space="0" w:color="auto"/>
        <w:right w:val="none" w:sz="0" w:space="0" w:color="auto"/>
      </w:divBdr>
    </w:div>
    <w:div w:id="1520192227">
      <w:bodyDiv w:val="1"/>
      <w:marLeft w:val="0"/>
      <w:marRight w:val="0"/>
      <w:marTop w:val="0"/>
      <w:marBottom w:val="0"/>
      <w:divBdr>
        <w:top w:val="none" w:sz="0" w:space="0" w:color="auto"/>
        <w:left w:val="none" w:sz="0" w:space="0" w:color="auto"/>
        <w:bottom w:val="none" w:sz="0" w:space="0" w:color="auto"/>
        <w:right w:val="none" w:sz="0" w:space="0" w:color="auto"/>
      </w:divBdr>
    </w:div>
    <w:div w:id="1521120136">
      <w:bodyDiv w:val="1"/>
      <w:marLeft w:val="0"/>
      <w:marRight w:val="0"/>
      <w:marTop w:val="0"/>
      <w:marBottom w:val="0"/>
      <w:divBdr>
        <w:top w:val="none" w:sz="0" w:space="0" w:color="auto"/>
        <w:left w:val="none" w:sz="0" w:space="0" w:color="auto"/>
        <w:bottom w:val="none" w:sz="0" w:space="0" w:color="auto"/>
        <w:right w:val="none" w:sz="0" w:space="0" w:color="auto"/>
      </w:divBdr>
    </w:div>
    <w:div w:id="1524199877">
      <w:bodyDiv w:val="1"/>
      <w:marLeft w:val="0"/>
      <w:marRight w:val="0"/>
      <w:marTop w:val="0"/>
      <w:marBottom w:val="0"/>
      <w:divBdr>
        <w:top w:val="none" w:sz="0" w:space="0" w:color="auto"/>
        <w:left w:val="none" w:sz="0" w:space="0" w:color="auto"/>
        <w:bottom w:val="none" w:sz="0" w:space="0" w:color="auto"/>
        <w:right w:val="none" w:sz="0" w:space="0" w:color="auto"/>
      </w:divBdr>
    </w:div>
    <w:div w:id="1531721578">
      <w:bodyDiv w:val="1"/>
      <w:marLeft w:val="0"/>
      <w:marRight w:val="0"/>
      <w:marTop w:val="0"/>
      <w:marBottom w:val="0"/>
      <w:divBdr>
        <w:top w:val="none" w:sz="0" w:space="0" w:color="auto"/>
        <w:left w:val="none" w:sz="0" w:space="0" w:color="auto"/>
        <w:bottom w:val="none" w:sz="0" w:space="0" w:color="auto"/>
        <w:right w:val="none" w:sz="0" w:space="0" w:color="auto"/>
      </w:divBdr>
    </w:div>
    <w:div w:id="1537618568">
      <w:bodyDiv w:val="1"/>
      <w:marLeft w:val="0"/>
      <w:marRight w:val="0"/>
      <w:marTop w:val="0"/>
      <w:marBottom w:val="0"/>
      <w:divBdr>
        <w:top w:val="none" w:sz="0" w:space="0" w:color="auto"/>
        <w:left w:val="none" w:sz="0" w:space="0" w:color="auto"/>
        <w:bottom w:val="none" w:sz="0" w:space="0" w:color="auto"/>
        <w:right w:val="none" w:sz="0" w:space="0" w:color="auto"/>
      </w:divBdr>
    </w:div>
    <w:div w:id="1551958888">
      <w:bodyDiv w:val="1"/>
      <w:marLeft w:val="0"/>
      <w:marRight w:val="0"/>
      <w:marTop w:val="0"/>
      <w:marBottom w:val="0"/>
      <w:divBdr>
        <w:top w:val="none" w:sz="0" w:space="0" w:color="auto"/>
        <w:left w:val="none" w:sz="0" w:space="0" w:color="auto"/>
        <w:bottom w:val="none" w:sz="0" w:space="0" w:color="auto"/>
        <w:right w:val="none" w:sz="0" w:space="0" w:color="auto"/>
      </w:divBdr>
    </w:div>
    <w:div w:id="1555701234">
      <w:bodyDiv w:val="1"/>
      <w:marLeft w:val="0"/>
      <w:marRight w:val="0"/>
      <w:marTop w:val="0"/>
      <w:marBottom w:val="0"/>
      <w:divBdr>
        <w:top w:val="none" w:sz="0" w:space="0" w:color="auto"/>
        <w:left w:val="none" w:sz="0" w:space="0" w:color="auto"/>
        <w:bottom w:val="none" w:sz="0" w:space="0" w:color="auto"/>
        <w:right w:val="none" w:sz="0" w:space="0" w:color="auto"/>
      </w:divBdr>
    </w:div>
    <w:div w:id="1560088191">
      <w:bodyDiv w:val="1"/>
      <w:marLeft w:val="0"/>
      <w:marRight w:val="0"/>
      <w:marTop w:val="0"/>
      <w:marBottom w:val="0"/>
      <w:divBdr>
        <w:top w:val="none" w:sz="0" w:space="0" w:color="auto"/>
        <w:left w:val="none" w:sz="0" w:space="0" w:color="auto"/>
        <w:bottom w:val="none" w:sz="0" w:space="0" w:color="auto"/>
        <w:right w:val="none" w:sz="0" w:space="0" w:color="auto"/>
      </w:divBdr>
    </w:div>
    <w:div w:id="1560701179">
      <w:bodyDiv w:val="1"/>
      <w:marLeft w:val="0"/>
      <w:marRight w:val="0"/>
      <w:marTop w:val="0"/>
      <w:marBottom w:val="0"/>
      <w:divBdr>
        <w:top w:val="none" w:sz="0" w:space="0" w:color="auto"/>
        <w:left w:val="none" w:sz="0" w:space="0" w:color="auto"/>
        <w:bottom w:val="none" w:sz="0" w:space="0" w:color="auto"/>
        <w:right w:val="none" w:sz="0" w:space="0" w:color="auto"/>
      </w:divBdr>
    </w:div>
    <w:div w:id="1561557629">
      <w:bodyDiv w:val="1"/>
      <w:marLeft w:val="0"/>
      <w:marRight w:val="0"/>
      <w:marTop w:val="0"/>
      <w:marBottom w:val="0"/>
      <w:divBdr>
        <w:top w:val="none" w:sz="0" w:space="0" w:color="auto"/>
        <w:left w:val="none" w:sz="0" w:space="0" w:color="auto"/>
        <w:bottom w:val="none" w:sz="0" w:space="0" w:color="auto"/>
        <w:right w:val="none" w:sz="0" w:space="0" w:color="auto"/>
      </w:divBdr>
    </w:div>
    <w:div w:id="1568107274">
      <w:bodyDiv w:val="1"/>
      <w:marLeft w:val="0"/>
      <w:marRight w:val="0"/>
      <w:marTop w:val="0"/>
      <w:marBottom w:val="0"/>
      <w:divBdr>
        <w:top w:val="none" w:sz="0" w:space="0" w:color="auto"/>
        <w:left w:val="none" w:sz="0" w:space="0" w:color="auto"/>
        <w:bottom w:val="none" w:sz="0" w:space="0" w:color="auto"/>
        <w:right w:val="none" w:sz="0" w:space="0" w:color="auto"/>
      </w:divBdr>
    </w:div>
    <w:div w:id="1574006370">
      <w:bodyDiv w:val="1"/>
      <w:marLeft w:val="0"/>
      <w:marRight w:val="0"/>
      <w:marTop w:val="0"/>
      <w:marBottom w:val="0"/>
      <w:divBdr>
        <w:top w:val="none" w:sz="0" w:space="0" w:color="auto"/>
        <w:left w:val="none" w:sz="0" w:space="0" w:color="auto"/>
        <w:bottom w:val="none" w:sz="0" w:space="0" w:color="auto"/>
        <w:right w:val="none" w:sz="0" w:space="0" w:color="auto"/>
      </w:divBdr>
    </w:div>
    <w:div w:id="1577326975">
      <w:bodyDiv w:val="1"/>
      <w:marLeft w:val="0"/>
      <w:marRight w:val="0"/>
      <w:marTop w:val="0"/>
      <w:marBottom w:val="0"/>
      <w:divBdr>
        <w:top w:val="none" w:sz="0" w:space="0" w:color="auto"/>
        <w:left w:val="none" w:sz="0" w:space="0" w:color="auto"/>
        <w:bottom w:val="none" w:sz="0" w:space="0" w:color="auto"/>
        <w:right w:val="none" w:sz="0" w:space="0" w:color="auto"/>
      </w:divBdr>
    </w:div>
    <w:div w:id="1580868042">
      <w:bodyDiv w:val="1"/>
      <w:marLeft w:val="0"/>
      <w:marRight w:val="0"/>
      <w:marTop w:val="0"/>
      <w:marBottom w:val="0"/>
      <w:divBdr>
        <w:top w:val="none" w:sz="0" w:space="0" w:color="auto"/>
        <w:left w:val="none" w:sz="0" w:space="0" w:color="auto"/>
        <w:bottom w:val="none" w:sz="0" w:space="0" w:color="auto"/>
        <w:right w:val="none" w:sz="0" w:space="0" w:color="auto"/>
      </w:divBdr>
    </w:div>
    <w:div w:id="1590233018">
      <w:bodyDiv w:val="1"/>
      <w:marLeft w:val="0"/>
      <w:marRight w:val="0"/>
      <w:marTop w:val="0"/>
      <w:marBottom w:val="0"/>
      <w:divBdr>
        <w:top w:val="none" w:sz="0" w:space="0" w:color="auto"/>
        <w:left w:val="none" w:sz="0" w:space="0" w:color="auto"/>
        <w:bottom w:val="none" w:sz="0" w:space="0" w:color="auto"/>
        <w:right w:val="none" w:sz="0" w:space="0" w:color="auto"/>
      </w:divBdr>
    </w:div>
    <w:div w:id="1592859531">
      <w:bodyDiv w:val="1"/>
      <w:marLeft w:val="0"/>
      <w:marRight w:val="0"/>
      <w:marTop w:val="0"/>
      <w:marBottom w:val="0"/>
      <w:divBdr>
        <w:top w:val="none" w:sz="0" w:space="0" w:color="auto"/>
        <w:left w:val="none" w:sz="0" w:space="0" w:color="auto"/>
        <w:bottom w:val="none" w:sz="0" w:space="0" w:color="auto"/>
        <w:right w:val="none" w:sz="0" w:space="0" w:color="auto"/>
      </w:divBdr>
    </w:div>
    <w:div w:id="1607736661">
      <w:bodyDiv w:val="1"/>
      <w:marLeft w:val="0"/>
      <w:marRight w:val="0"/>
      <w:marTop w:val="0"/>
      <w:marBottom w:val="0"/>
      <w:divBdr>
        <w:top w:val="none" w:sz="0" w:space="0" w:color="auto"/>
        <w:left w:val="none" w:sz="0" w:space="0" w:color="auto"/>
        <w:bottom w:val="none" w:sz="0" w:space="0" w:color="auto"/>
        <w:right w:val="none" w:sz="0" w:space="0" w:color="auto"/>
      </w:divBdr>
    </w:div>
    <w:div w:id="1610770745">
      <w:bodyDiv w:val="1"/>
      <w:marLeft w:val="0"/>
      <w:marRight w:val="0"/>
      <w:marTop w:val="0"/>
      <w:marBottom w:val="0"/>
      <w:divBdr>
        <w:top w:val="none" w:sz="0" w:space="0" w:color="auto"/>
        <w:left w:val="none" w:sz="0" w:space="0" w:color="auto"/>
        <w:bottom w:val="none" w:sz="0" w:space="0" w:color="auto"/>
        <w:right w:val="none" w:sz="0" w:space="0" w:color="auto"/>
      </w:divBdr>
    </w:div>
    <w:div w:id="1614557958">
      <w:bodyDiv w:val="1"/>
      <w:marLeft w:val="0"/>
      <w:marRight w:val="0"/>
      <w:marTop w:val="0"/>
      <w:marBottom w:val="0"/>
      <w:divBdr>
        <w:top w:val="none" w:sz="0" w:space="0" w:color="auto"/>
        <w:left w:val="none" w:sz="0" w:space="0" w:color="auto"/>
        <w:bottom w:val="none" w:sz="0" w:space="0" w:color="auto"/>
        <w:right w:val="none" w:sz="0" w:space="0" w:color="auto"/>
      </w:divBdr>
    </w:div>
    <w:div w:id="1627394453">
      <w:bodyDiv w:val="1"/>
      <w:marLeft w:val="0"/>
      <w:marRight w:val="0"/>
      <w:marTop w:val="0"/>
      <w:marBottom w:val="0"/>
      <w:divBdr>
        <w:top w:val="none" w:sz="0" w:space="0" w:color="auto"/>
        <w:left w:val="none" w:sz="0" w:space="0" w:color="auto"/>
        <w:bottom w:val="none" w:sz="0" w:space="0" w:color="auto"/>
        <w:right w:val="none" w:sz="0" w:space="0" w:color="auto"/>
      </w:divBdr>
    </w:div>
    <w:div w:id="1628662509">
      <w:bodyDiv w:val="1"/>
      <w:marLeft w:val="0"/>
      <w:marRight w:val="0"/>
      <w:marTop w:val="0"/>
      <w:marBottom w:val="0"/>
      <w:divBdr>
        <w:top w:val="none" w:sz="0" w:space="0" w:color="auto"/>
        <w:left w:val="none" w:sz="0" w:space="0" w:color="auto"/>
        <w:bottom w:val="none" w:sz="0" w:space="0" w:color="auto"/>
        <w:right w:val="none" w:sz="0" w:space="0" w:color="auto"/>
      </w:divBdr>
    </w:div>
    <w:div w:id="1633361025">
      <w:bodyDiv w:val="1"/>
      <w:marLeft w:val="0"/>
      <w:marRight w:val="0"/>
      <w:marTop w:val="0"/>
      <w:marBottom w:val="0"/>
      <w:divBdr>
        <w:top w:val="none" w:sz="0" w:space="0" w:color="auto"/>
        <w:left w:val="none" w:sz="0" w:space="0" w:color="auto"/>
        <w:bottom w:val="none" w:sz="0" w:space="0" w:color="auto"/>
        <w:right w:val="none" w:sz="0" w:space="0" w:color="auto"/>
      </w:divBdr>
    </w:div>
    <w:div w:id="1640842414">
      <w:bodyDiv w:val="1"/>
      <w:marLeft w:val="0"/>
      <w:marRight w:val="0"/>
      <w:marTop w:val="0"/>
      <w:marBottom w:val="0"/>
      <w:divBdr>
        <w:top w:val="none" w:sz="0" w:space="0" w:color="auto"/>
        <w:left w:val="none" w:sz="0" w:space="0" w:color="auto"/>
        <w:bottom w:val="none" w:sz="0" w:space="0" w:color="auto"/>
        <w:right w:val="none" w:sz="0" w:space="0" w:color="auto"/>
      </w:divBdr>
    </w:div>
    <w:div w:id="1641840500">
      <w:bodyDiv w:val="1"/>
      <w:marLeft w:val="0"/>
      <w:marRight w:val="0"/>
      <w:marTop w:val="0"/>
      <w:marBottom w:val="0"/>
      <w:divBdr>
        <w:top w:val="none" w:sz="0" w:space="0" w:color="auto"/>
        <w:left w:val="none" w:sz="0" w:space="0" w:color="auto"/>
        <w:bottom w:val="none" w:sz="0" w:space="0" w:color="auto"/>
        <w:right w:val="none" w:sz="0" w:space="0" w:color="auto"/>
      </w:divBdr>
    </w:div>
    <w:div w:id="1643535409">
      <w:bodyDiv w:val="1"/>
      <w:marLeft w:val="0"/>
      <w:marRight w:val="0"/>
      <w:marTop w:val="0"/>
      <w:marBottom w:val="0"/>
      <w:divBdr>
        <w:top w:val="none" w:sz="0" w:space="0" w:color="auto"/>
        <w:left w:val="none" w:sz="0" w:space="0" w:color="auto"/>
        <w:bottom w:val="none" w:sz="0" w:space="0" w:color="auto"/>
        <w:right w:val="none" w:sz="0" w:space="0" w:color="auto"/>
      </w:divBdr>
    </w:div>
    <w:div w:id="1663896243">
      <w:bodyDiv w:val="1"/>
      <w:marLeft w:val="0"/>
      <w:marRight w:val="0"/>
      <w:marTop w:val="0"/>
      <w:marBottom w:val="0"/>
      <w:divBdr>
        <w:top w:val="none" w:sz="0" w:space="0" w:color="auto"/>
        <w:left w:val="none" w:sz="0" w:space="0" w:color="auto"/>
        <w:bottom w:val="none" w:sz="0" w:space="0" w:color="auto"/>
        <w:right w:val="none" w:sz="0" w:space="0" w:color="auto"/>
      </w:divBdr>
    </w:div>
    <w:div w:id="1665468808">
      <w:bodyDiv w:val="1"/>
      <w:marLeft w:val="0"/>
      <w:marRight w:val="0"/>
      <w:marTop w:val="0"/>
      <w:marBottom w:val="0"/>
      <w:divBdr>
        <w:top w:val="none" w:sz="0" w:space="0" w:color="auto"/>
        <w:left w:val="none" w:sz="0" w:space="0" w:color="auto"/>
        <w:bottom w:val="none" w:sz="0" w:space="0" w:color="auto"/>
        <w:right w:val="none" w:sz="0" w:space="0" w:color="auto"/>
      </w:divBdr>
    </w:div>
    <w:div w:id="1671062237">
      <w:bodyDiv w:val="1"/>
      <w:marLeft w:val="0"/>
      <w:marRight w:val="0"/>
      <w:marTop w:val="0"/>
      <w:marBottom w:val="0"/>
      <w:divBdr>
        <w:top w:val="none" w:sz="0" w:space="0" w:color="auto"/>
        <w:left w:val="none" w:sz="0" w:space="0" w:color="auto"/>
        <w:bottom w:val="none" w:sz="0" w:space="0" w:color="auto"/>
        <w:right w:val="none" w:sz="0" w:space="0" w:color="auto"/>
      </w:divBdr>
    </w:div>
    <w:div w:id="1680539810">
      <w:bodyDiv w:val="1"/>
      <w:marLeft w:val="0"/>
      <w:marRight w:val="0"/>
      <w:marTop w:val="0"/>
      <w:marBottom w:val="0"/>
      <w:divBdr>
        <w:top w:val="none" w:sz="0" w:space="0" w:color="auto"/>
        <w:left w:val="none" w:sz="0" w:space="0" w:color="auto"/>
        <w:bottom w:val="none" w:sz="0" w:space="0" w:color="auto"/>
        <w:right w:val="none" w:sz="0" w:space="0" w:color="auto"/>
      </w:divBdr>
    </w:div>
    <w:div w:id="1684742220">
      <w:bodyDiv w:val="1"/>
      <w:marLeft w:val="0"/>
      <w:marRight w:val="0"/>
      <w:marTop w:val="0"/>
      <w:marBottom w:val="0"/>
      <w:divBdr>
        <w:top w:val="none" w:sz="0" w:space="0" w:color="auto"/>
        <w:left w:val="none" w:sz="0" w:space="0" w:color="auto"/>
        <w:bottom w:val="none" w:sz="0" w:space="0" w:color="auto"/>
        <w:right w:val="none" w:sz="0" w:space="0" w:color="auto"/>
      </w:divBdr>
    </w:div>
    <w:div w:id="1687712177">
      <w:bodyDiv w:val="1"/>
      <w:marLeft w:val="0"/>
      <w:marRight w:val="0"/>
      <w:marTop w:val="0"/>
      <w:marBottom w:val="0"/>
      <w:divBdr>
        <w:top w:val="none" w:sz="0" w:space="0" w:color="auto"/>
        <w:left w:val="none" w:sz="0" w:space="0" w:color="auto"/>
        <w:bottom w:val="none" w:sz="0" w:space="0" w:color="auto"/>
        <w:right w:val="none" w:sz="0" w:space="0" w:color="auto"/>
      </w:divBdr>
    </w:div>
    <w:div w:id="1706983092">
      <w:bodyDiv w:val="1"/>
      <w:marLeft w:val="0"/>
      <w:marRight w:val="0"/>
      <w:marTop w:val="0"/>
      <w:marBottom w:val="0"/>
      <w:divBdr>
        <w:top w:val="none" w:sz="0" w:space="0" w:color="auto"/>
        <w:left w:val="none" w:sz="0" w:space="0" w:color="auto"/>
        <w:bottom w:val="none" w:sz="0" w:space="0" w:color="auto"/>
        <w:right w:val="none" w:sz="0" w:space="0" w:color="auto"/>
      </w:divBdr>
    </w:div>
    <w:div w:id="1711221124">
      <w:bodyDiv w:val="1"/>
      <w:marLeft w:val="0"/>
      <w:marRight w:val="0"/>
      <w:marTop w:val="0"/>
      <w:marBottom w:val="0"/>
      <w:divBdr>
        <w:top w:val="none" w:sz="0" w:space="0" w:color="auto"/>
        <w:left w:val="none" w:sz="0" w:space="0" w:color="auto"/>
        <w:bottom w:val="none" w:sz="0" w:space="0" w:color="auto"/>
        <w:right w:val="none" w:sz="0" w:space="0" w:color="auto"/>
      </w:divBdr>
    </w:div>
    <w:div w:id="1731493271">
      <w:bodyDiv w:val="1"/>
      <w:marLeft w:val="0"/>
      <w:marRight w:val="0"/>
      <w:marTop w:val="0"/>
      <w:marBottom w:val="0"/>
      <w:divBdr>
        <w:top w:val="none" w:sz="0" w:space="0" w:color="auto"/>
        <w:left w:val="none" w:sz="0" w:space="0" w:color="auto"/>
        <w:bottom w:val="none" w:sz="0" w:space="0" w:color="auto"/>
        <w:right w:val="none" w:sz="0" w:space="0" w:color="auto"/>
      </w:divBdr>
    </w:div>
    <w:div w:id="1733917904">
      <w:bodyDiv w:val="1"/>
      <w:marLeft w:val="0"/>
      <w:marRight w:val="0"/>
      <w:marTop w:val="0"/>
      <w:marBottom w:val="0"/>
      <w:divBdr>
        <w:top w:val="none" w:sz="0" w:space="0" w:color="auto"/>
        <w:left w:val="none" w:sz="0" w:space="0" w:color="auto"/>
        <w:bottom w:val="none" w:sz="0" w:space="0" w:color="auto"/>
        <w:right w:val="none" w:sz="0" w:space="0" w:color="auto"/>
      </w:divBdr>
    </w:div>
    <w:div w:id="1734158759">
      <w:bodyDiv w:val="1"/>
      <w:marLeft w:val="0"/>
      <w:marRight w:val="0"/>
      <w:marTop w:val="0"/>
      <w:marBottom w:val="0"/>
      <w:divBdr>
        <w:top w:val="none" w:sz="0" w:space="0" w:color="auto"/>
        <w:left w:val="none" w:sz="0" w:space="0" w:color="auto"/>
        <w:bottom w:val="none" w:sz="0" w:space="0" w:color="auto"/>
        <w:right w:val="none" w:sz="0" w:space="0" w:color="auto"/>
      </w:divBdr>
    </w:div>
    <w:div w:id="1735927513">
      <w:bodyDiv w:val="1"/>
      <w:marLeft w:val="0"/>
      <w:marRight w:val="0"/>
      <w:marTop w:val="0"/>
      <w:marBottom w:val="0"/>
      <w:divBdr>
        <w:top w:val="none" w:sz="0" w:space="0" w:color="auto"/>
        <w:left w:val="none" w:sz="0" w:space="0" w:color="auto"/>
        <w:bottom w:val="none" w:sz="0" w:space="0" w:color="auto"/>
        <w:right w:val="none" w:sz="0" w:space="0" w:color="auto"/>
      </w:divBdr>
    </w:div>
    <w:div w:id="1736706449">
      <w:bodyDiv w:val="1"/>
      <w:marLeft w:val="0"/>
      <w:marRight w:val="0"/>
      <w:marTop w:val="0"/>
      <w:marBottom w:val="0"/>
      <w:divBdr>
        <w:top w:val="none" w:sz="0" w:space="0" w:color="auto"/>
        <w:left w:val="none" w:sz="0" w:space="0" w:color="auto"/>
        <w:bottom w:val="none" w:sz="0" w:space="0" w:color="auto"/>
        <w:right w:val="none" w:sz="0" w:space="0" w:color="auto"/>
      </w:divBdr>
    </w:div>
    <w:div w:id="1740710244">
      <w:bodyDiv w:val="1"/>
      <w:marLeft w:val="0"/>
      <w:marRight w:val="0"/>
      <w:marTop w:val="0"/>
      <w:marBottom w:val="0"/>
      <w:divBdr>
        <w:top w:val="none" w:sz="0" w:space="0" w:color="auto"/>
        <w:left w:val="none" w:sz="0" w:space="0" w:color="auto"/>
        <w:bottom w:val="none" w:sz="0" w:space="0" w:color="auto"/>
        <w:right w:val="none" w:sz="0" w:space="0" w:color="auto"/>
      </w:divBdr>
    </w:div>
    <w:div w:id="1740975489">
      <w:bodyDiv w:val="1"/>
      <w:marLeft w:val="0"/>
      <w:marRight w:val="0"/>
      <w:marTop w:val="0"/>
      <w:marBottom w:val="0"/>
      <w:divBdr>
        <w:top w:val="none" w:sz="0" w:space="0" w:color="auto"/>
        <w:left w:val="none" w:sz="0" w:space="0" w:color="auto"/>
        <w:bottom w:val="none" w:sz="0" w:space="0" w:color="auto"/>
        <w:right w:val="none" w:sz="0" w:space="0" w:color="auto"/>
      </w:divBdr>
    </w:div>
    <w:div w:id="1747219899">
      <w:bodyDiv w:val="1"/>
      <w:marLeft w:val="0"/>
      <w:marRight w:val="0"/>
      <w:marTop w:val="0"/>
      <w:marBottom w:val="0"/>
      <w:divBdr>
        <w:top w:val="none" w:sz="0" w:space="0" w:color="auto"/>
        <w:left w:val="none" w:sz="0" w:space="0" w:color="auto"/>
        <w:bottom w:val="none" w:sz="0" w:space="0" w:color="auto"/>
        <w:right w:val="none" w:sz="0" w:space="0" w:color="auto"/>
      </w:divBdr>
    </w:div>
    <w:div w:id="1748721556">
      <w:bodyDiv w:val="1"/>
      <w:marLeft w:val="0"/>
      <w:marRight w:val="0"/>
      <w:marTop w:val="0"/>
      <w:marBottom w:val="0"/>
      <w:divBdr>
        <w:top w:val="none" w:sz="0" w:space="0" w:color="auto"/>
        <w:left w:val="none" w:sz="0" w:space="0" w:color="auto"/>
        <w:bottom w:val="none" w:sz="0" w:space="0" w:color="auto"/>
        <w:right w:val="none" w:sz="0" w:space="0" w:color="auto"/>
      </w:divBdr>
    </w:div>
    <w:div w:id="1753115501">
      <w:bodyDiv w:val="1"/>
      <w:marLeft w:val="0"/>
      <w:marRight w:val="0"/>
      <w:marTop w:val="0"/>
      <w:marBottom w:val="0"/>
      <w:divBdr>
        <w:top w:val="none" w:sz="0" w:space="0" w:color="auto"/>
        <w:left w:val="none" w:sz="0" w:space="0" w:color="auto"/>
        <w:bottom w:val="none" w:sz="0" w:space="0" w:color="auto"/>
        <w:right w:val="none" w:sz="0" w:space="0" w:color="auto"/>
      </w:divBdr>
    </w:div>
    <w:div w:id="1754230989">
      <w:bodyDiv w:val="1"/>
      <w:marLeft w:val="0"/>
      <w:marRight w:val="0"/>
      <w:marTop w:val="0"/>
      <w:marBottom w:val="0"/>
      <w:divBdr>
        <w:top w:val="none" w:sz="0" w:space="0" w:color="auto"/>
        <w:left w:val="none" w:sz="0" w:space="0" w:color="auto"/>
        <w:bottom w:val="none" w:sz="0" w:space="0" w:color="auto"/>
        <w:right w:val="none" w:sz="0" w:space="0" w:color="auto"/>
      </w:divBdr>
    </w:div>
    <w:div w:id="1761103786">
      <w:bodyDiv w:val="1"/>
      <w:marLeft w:val="0"/>
      <w:marRight w:val="0"/>
      <w:marTop w:val="0"/>
      <w:marBottom w:val="0"/>
      <w:divBdr>
        <w:top w:val="none" w:sz="0" w:space="0" w:color="auto"/>
        <w:left w:val="none" w:sz="0" w:space="0" w:color="auto"/>
        <w:bottom w:val="none" w:sz="0" w:space="0" w:color="auto"/>
        <w:right w:val="none" w:sz="0" w:space="0" w:color="auto"/>
      </w:divBdr>
    </w:div>
    <w:div w:id="1774739402">
      <w:bodyDiv w:val="1"/>
      <w:marLeft w:val="0"/>
      <w:marRight w:val="0"/>
      <w:marTop w:val="0"/>
      <w:marBottom w:val="0"/>
      <w:divBdr>
        <w:top w:val="none" w:sz="0" w:space="0" w:color="auto"/>
        <w:left w:val="none" w:sz="0" w:space="0" w:color="auto"/>
        <w:bottom w:val="none" w:sz="0" w:space="0" w:color="auto"/>
        <w:right w:val="none" w:sz="0" w:space="0" w:color="auto"/>
      </w:divBdr>
    </w:div>
    <w:div w:id="1791390761">
      <w:bodyDiv w:val="1"/>
      <w:marLeft w:val="0"/>
      <w:marRight w:val="0"/>
      <w:marTop w:val="0"/>
      <w:marBottom w:val="0"/>
      <w:divBdr>
        <w:top w:val="none" w:sz="0" w:space="0" w:color="auto"/>
        <w:left w:val="none" w:sz="0" w:space="0" w:color="auto"/>
        <w:bottom w:val="none" w:sz="0" w:space="0" w:color="auto"/>
        <w:right w:val="none" w:sz="0" w:space="0" w:color="auto"/>
      </w:divBdr>
    </w:div>
    <w:div w:id="1792280915">
      <w:bodyDiv w:val="1"/>
      <w:marLeft w:val="0"/>
      <w:marRight w:val="0"/>
      <w:marTop w:val="0"/>
      <w:marBottom w:val="0"/>
      <w:divBdr>
        <w:top w:val="none" w:sz="0" w:space="0" w:color="auto"/>
        <w:left w:val="none" w:sz="0" w:space="0" w:color="auto"/>
        <w:bottom w:val="none" w:sz="0" w:space="0" w:color="auto"/>
        <w:right w:val="none" w:sz="0" w:space="0" w:color="auto"/>
      </w:divBdr>
    </w:div>
    <w:div w:id="1795056084">
      <w:bodyDiv w:val="1"/>
      <w:marLeft w:val="0"/>
      <w:marRight w:val="0"/>
      <w:marTop w:val="0"/>
      <w:marBottom w:val="0"/>
      <w:divBdr>
        <w:top w:val="none" w:sz="0" w:space="0" w:color="auto"/>
        <w:left w:val="none" w:sz="0" w:space="0" w:color="auto"/>
        <w:bottom w:val="none" w:sz="0" w:space="0" w:color="auto"/>
        <w:right w:val="none" w:sz="0" w:space="0" w:color="auto"/>
      </w:divBdr>
    </w:div>
    <w:div w:id="1796023917">
      <w:bodyDiv w:val="1"/>
      <w:marLeft w:val="0"/>
      <w:marRight w:val="0"/>
      <w:marTop w:val="0"/>
      <w:marBottom w:val="0"/>
      <w:divBdr>
        <w:top w:val="none" w:sz="0" w:space="0" w:color="auto"/>
        <w:left w:val="none" w:sz="0" w:space="0" w:color="auto"/>
        <w:bottom w:val="none" w:sz="0" w:space="0" w:color="auto"/>
        <w:right w:val="none" w:sz="0" w:space="0" w:color="auto"/>
      </w:divBdr>
    </w:div>
    <w:div w:id="1810511704">
      <w:bodyDiv w:val="1"/>
      <w:marLeft w:val="0"/>
      <w:marRight w:val="0"/>
      <w:marTop w:val="0"/>
      <w:marBottom w:val="0"/>
      <w:divBdr>
        <w:top w:val="none" w:sz="0" w:space="0" w:color="auto"/>
        <w:left w:val="none" w:sz="0" w:space="0" w:color="auto"/>
        <w:bottom w:val="none" w:sz="0" w:space="0" w:color="auto"/>
        <w:right w:val="none" w:sz="0" w:space="0" w:color="auto"/>
      </w:divBdr>
    </w:div>
    <w:div w:id="1812598090">
      <w:bodyDiv w:val="1"/>
      <w:marLeft w:val="0"/>
      <w:marRight w:val="0"/>
      <w:marTop w:val="0"/>
      <w:marBottom w:val="0"/>
      <w:divBdr>
        <w:top w:val="none" w:sz="0" w:space="0" w:color="auto"/>
        <w:left w:val="none" w:sz="0" w:space="0" w:color="auto"/>
        <w:bottom w:val="none" w:sz="0" w:space="0" w:color="auto"/>
        <w:right w:val="none" w:sz="0" w:space="0" w:color="auto"/>
      </w:divBdr>
    </w:div>
    <w:div w:id="1813214634">
      <w:bodyDiv w:val="1"/>
      <w:marLeft w:val="0"/>
      <w:marRight w:val="0"/>
      <w:marTop w:val="0"/>
      <w:marBottom w:val="0"/>
      <w:divBdr>
        <w:top w:val="none" w:sz="0" w:space="0" w:color="auto"/>
        <w:left w:val="none" w:sz="0" w:space="0" w:color="auto"/>
        <w:bottom w:val="none" w:sz="0" w:space="0" w:color="auto"/>
        <w:right w:val="none" w:sz="0" w:space="0" w:color="auto"/>
      </w:divBdr>
    </w:div>
    <w:div w:id="1823237205">
      <w:bodyDiv w:val="1"/>
      <w:marLeft w:val="0"/>
      <w:marRight w:val="0"/>
      <w:marTop w:val="0"/>
      <w:marBottom w:val="0"/>
      <w:divBdr>
        <w:top w:val="none" w:sz="0" w:space="0" w:color="auto"/>
        <w:left w:val="none" w:sz="0" w:space="0" w:color="auto"/>
        <w:bottom w:val="none" w:sz="0" w:space="0" w:color="auto"/>
        <w:right w:val="none" w:sz="0" w:space="0" w:color="auto"/>
      </w:divBdr>
    </w:div>
    <w:div w:id="1823349073">
      <w:bodyDiv w:val="1"/>
      <w:marLeft w:val="0"/>
      <w:marRight w:val="0"/>
      <w:marTop w:val="0"/>
      <w:marBottom w:val="0"/>
      <w:divBdr>
        <w:top w:val="none" w:sz="0" w:space="0" w:color="auto"/>
        <w:left w:val="none" w:sz="0" w:space="0" w:color="auto"/>
        <w:bottom w:val="none" w:sz="0" w:space="0" w:color="auto"/>
        <w:right w:val="none" w:sz="0" w:space="0" w:color="auto"/>
      </w:divBdr>
    </w:div>
    <w:div w:id="1835223784">
      <w:bodyDiv w:val="1"/>
      <w:marLeft w:val="0"/>
      <w:marRight w:val="0"/>
      <w:marTop w:val="0"/>
      <w:marBottom w:val="0"/>
      <w:divBdr>
        <w:top w:val="none" w:sz="0" w:space="0" w:color="auto"/>
        <w:left w:val="none" w:sz="0" w:space="0" w:color="auto"/>
        <w:bottom w:val="none" w:sz="0" w:space="0" w:color="auto"/>
        <w:right w:val="none" w:sz="0" w:space="0" w:color="auto"/>
      </w:divBdr>
    </w:div>
    <w:div w:id="1838617325">
      <w:bodyDiv w:val="1"/>
      <w:marLeft w:val="0"/>
      <w:marRight w:val="0"/>
      <w:marTop w:val="0"/>
      <w:marBottom w:val="0"/>
      <w:divBdr>
        <w:top w:val="none" w:sz="0" w:space="0" w:color="auto"/>
        <w:left w:val="none" w:sz="0" w:space="0" w:color="auto"/>
        <w:bottom w:val="none" w:sz="0" w:space="0" w:color="auto"/>
        <w:right w:val="none" w:sz="0" w:space="0" w:color="auto"/>
      </w:divBdr>
    </w:div>
    <w:div w:id="1842890538">
      <w:bodyDiv w:val="1"/>
      <w:marLeft w:val="0"/>
      <w:marRight w:val="0"/>
      <w:marTop w:val="0"/>
      <w:marBottom w:val="0"/>
      <w:divBdr>
        <w:top w:val="none" w:sz="0" w:space="0" w:color="auto"/>
        <w:left w:val="none" w:sz="0" w:space="0" w:color="auto"/>
        <w:bottom w:val="none" w:sz="0" w:space="0" w:color="auto"/>
        <w:right w:val="none" w:sz="0" w:space="0" w:color="auto"/>
      </w:divBdr>
    </w:div>
    <w:div w:id="1850563669">
      <w:bodyDiv w:val="1"/>
      <w:marLeft w:val="0"/>
      <w:marRight w:val="0"/>
      <w:marTop w:val="0"/>
      <w:marBottom w:val="0"/>
      <w:divBdr>
        <w:top w:val="none" w:sz="0" w:space="0" w:color="auto"/>
        <w:left w:val="none" w:sz="0" w:space="0" w:color="auto"/>
        <w:bottom w:val="none" w:sz="0" w:space="0" w:color="auto"/>
        <w:right w:val="none" w:sz="0" w:space="0" w:color="auto"/>
      </w:divBdr>
    </w:div>
    <w:div w:id="1850631969">
      <w:bodyDiv w:val="1"/>
      <w:marLeft w:val="0"/>
      <w:marRight w:val="0"/>
      <w:marTop w:val="0"/>
      <w:marBottom w:val="0"/>
      <w:divBdr>
        <w:top w:val="none" w:sz="0" w:space="0" w:color="auto"/>
        <w:left w:val="none" w:sz="0" w:space="0" w:color="auto"/>
        <w:bottom w:val="none" w:sz="0" w:space="0" w:color="auto"/>
        <w:right w:val="none" w:sz="0" w:space="0" w:color="auto"/>
      </w:divBdr>
    </w:div>
    <w:div w:id="1854151336">
      <w:bodyDiv w:val="1"/>
      <w:marLeft w:val="0"/>
      <w:marRight w:val="0"/>
      <w:marTop w:val="0"/>
      <w:marBottom w:val="0"/>
      <w:divBdr>
        <w:top w:val="none" w:sz="0" w:space="0" w:color="auto"/>
        <w:left w:val="none" w:sz="0" w:space="0" w:color="auto"/>
        <w:bottom w:val="none" w:sz="0" w:space="0" w:color="auto"/>
        <w:right w:val="none" w:sz="0" w:space="0" w:color="auto"/>
      </w:divBdr>
    </w:div>
    <w:div w:id="1862544786">
      <w:bodyDiv w:val="1"/>
      <w:marLeft w:val="0"/>
      <w:marRight w:val="0"/>
      <w:marTop w:val="0"/>
      <w:marBottom w:val="0"/>
      <w:divBdr>
        <w:top w:val="none" w:sz="0" w:space="0" w:color="auto"/>
        <w:left w:val="none" w:sz="0" w:space="0" w:color="auto"/>
        <w:bottom w:val="none" w:sz="0" w:space="0" w:color="auto"/>
        <w:right w:val="none" w:sz="0" w:space="0" w:color="auto"/>
      </w:divBdr>
    </w:div>
    <w:div w:id="1864172456">
      <w:bodyDiv w:val="1"/>
      <w:marLeft w:val="0"/>
      <w:marRight w:val="0"/>
      <w:marTop w:val="0"/>
      <w:marBottom w:val="0"/>
      <w:divBdr>
        <w:top w:val="none" w:sz="0" w:space="0" w:color="auto"/>
        <w:left w:val="none" w:sz="0" w:space="0" w:color="auto"/>
        <w:bottom w:val="none" w:sz="0" w:space="0" w:color="auto"/>
        <w:right w:val="none" w:sz="0" w:space="0" w:color="auto"/>
      </w:divBdr>
    </w:div>
    <w:div w:id="1870295717">
      <w:bodyDiv w:val="1"/>
      <w:marLeft w:val="0"/>
      <w:marRight w:val="0"/>
      <w:marTop w:val="0"/>
      <w:marBottom w:val="0"/>
      <w:divBdr>
        <w:top w:val="none" w:sz="0" w:space="0" w:color="auto"/>
        <w:left w:val="none" w:sz="0" w:space="0" w:color="auto"/>
        <w:bottom w:val="none" w:sz="0" w:space="0" w:color="auto"/>
        <w:right w:val="none" w:sz="0" w:space="0" w:color="auto"/>
      </w:divBdr>
    </w:div>
    <w:div w:id="1874614319">
      <w:bodyDiv w:val="1"/>
      <w:marLeft w:val="0"/>
      <w:marRight w:val="0"/>
      <w:marTop w:val="0"/>
      <w:marBottom w:val="0"/>
      <w:divBdr>
        <w:top w:val="none" w:sz="0" w:space="0" w:color="auto"/>
        <w:left w:val="none" w:sz="0" w:space="0" w:color="auto"/>
        <w:bottom w:val="none" w:sz="0" w:space="0" w:color="auto"/>
        <w:right w:val="none" w:sz="0" w:space="0" w:color="auto"/>
      </w:divBdr>
    </w:div>
    <w:div w:id="1880820380">
      <w:bodyDiv w:val="1"/>
      <w:marLeft w:val="0"/>
      <w:marRight w:val="0"/>
      <w:marTop w:val="0"/>
      <w:marBottom w:val="0"/>
      <w:divBdr>
        <w:top w:val="none" w:sz="0" w:space="0" w:color="auto"/>
        <w:left w:val="none" w:sz="0" w:space="0" w:color="auto"/>
        <w:bottom w:val="none" w:sz="0" w:space="0" w:color="auto"/>
        <w:right w:val="none" w:sz="0" w:space="0" w:color="auto"/>
      </w:divBdr>
    </w:div>
    <w:div w:id="1882549280">
      <w:bodyDiv w:val="1"/>
      <w:marLeft w:val="0"/>
      <w:marRight w:val="0"/>
      <w:marTop w:val="0"/>
      <w:marBottom w:val="0"/>
      <w:divBdr>
        <w:top w:val="none" w:sz="0" w:space="0" w:color="auto"/>
        <w:left w:val="none" w:sz="0" w:space="0" w:color="auto"/>
        <w:bottom w:val="none" w:sz="0" w:space="0" w:color="auto"/>
        <w:right w:val="none" w:sz="0" w:space="0" w:color="auto"/>
      </w:divBdr>
    </w:div>
    <w:div w:id="1885096638">
      <w:bodyDiv w:val="1"/>
      <w:marLeft w:val="0"/>
      <w:marRight w:val="0"/>
      <w:marTop w:val="0"/>
      <w:marBottom w:val="0"/>
      <w:divBdr>
        <w:top w:val="none" w:sz="0" w:space="0" w:color="auto"/>
        <w:left w:val="none" w:sz="0" w:space="0" w:color="auto"/>
        <w:bottom w:val="none" w:sz="0" w:space="0" w:color="auto"/>
        <w:right w:val="none" w:sz="0" w:space="0" w:color="auto"/>
      </w:divBdr>
    </w:div>
    <w:div w:id="1891571465">
      <w:bodyDiv w:val="1"/>
      <w:marLeft w:val="0"/>
      <w:marRight w:val="0"/>
      <w:marTop w:val="0"/>
      <w:marBottom w:val="0"/>
      <w:divBdr>
        <w:top w:val="none" w:sz="0" w:space="0" w:color="auto"/>
        <w:left w:val="none" w:sz="0" w:space="0" w:color="auto"/>
        <w:bottom w:val="none" w:sz="0" w:space="0" w:color="auto"/>
        <w:right w:val="none" w:sz="0" w:space="0" w:color="auto"/>
      </w:divBdr>
    </w:div>
    <w:div w:id="1893930221">
      <w:bodyDiv w:val="1"/>
      <w:marLeft w:val="0"/>
      <w:marRight w:val="0"/>
      <w:marTop w:val="0"/>
      <w:marBottom w:val="0"/>
      <w:divBdr>
        <w:top w:val="none" w:sz="0" w:space="0" w:color="auto"/>
        <w:left w:val="none" w:sz="0" w:space="0" w:color="auto"/>
        <w:bottom w:val="none" w:sz="0" w:space="0" w:color="auto"/>
        <w:right w:val="none" w:sz="0" w:space="0" w:color="auto"/>
      </w:divBdr>
    </w:div>
    <w:div w:id="1894845248">
      <w:bodyDiv w:val="1"/>
      <w:marLeft w:val="0"/>
      <w:marRight w:val="0"/>
      <w:marTop w:val="0"/>
      <w:marBottom w:val="0"/>
      <w:divBdr>
        <w:top w:val="none" w:sz="0" w:space="0" w:color="auto"/>
        <w:left w:val="none" w:sz="0" w:space="0" w:color="auto"/>
        <w:bottom w:val="none" w:sz="0" w:space="0" w:color="auto"/>
        <w:right w:val="none" w:sz="0" w:space="0" w:color="auto"/>
      </w:divBdr>
    </w:div>
    <w:div w:id="1899969399">
      <w:bodyDiv w:val="1"/>
      <w:marLeft w:val="0"/>
      <w:marRight w:val="0"/>
      <w:marTop w:val="0"/>
      <w:marBottom w:val="0"/>
      <w:divBdr>
        <w:top w:val="none" w:sz="0" w:space="0" w:color="auto"/>
        <w:left w:val="none" w:sz="0" w:space="0" w:color="auto"/>
        <w:bottom w:val="none" w:sz="0" w:space="0" w:color="auto"/>
        <w:right w:val="none" w:sz="0" w:space="0" w:color="auto"/>
      </w:divBdr>
    </w:div>
    <w:div w:id="1905604589">
      <w:bodyDiv w:val="1"/>
      <w:marLeft w:val="0"/>
      <w:marRight w:val="0"/>
      <w:marTop w:val="0"/>
      <w:marBottom w:val="0"/>
      <w:divBdr>
        <w:top w:val="none" w:sz="0" w:space="0" w:color="auto"/>
        <w:left w:val="none" w:sz="0" w:space="0" w:color="auto"/>
        <w:bottom w:val="none" w:sz="0" w:space="0" w:color="auto"/>
        <w:right w:val="none" w:sz="0" w:space="0" w:color="auto"/>
      </w:divBdr>
    </w:div>
    <w:div w:id="1910378600">
      <w:bodyDiv w:val="1"/>
      <w:marLeft w:val="0"/>
      <w:marRight w:val="0"/>
      <w:marTop w:val="0"/>
      <w:marBottom w:val="0"/>
      <w:divBdr>
        <w:top w:val="none" w:sz="0" w:space="0" w:color="auto"/>
        <w:left w:val="none" w:sz="0" w:space="0" w:color="auto"/>
        <w:bottom w:val="none" w:sz="0" w:space="0" w:color="auto"/>
        <w:right w:val="none" w:sz="0" w:space="0" w:color="auto"/>
      </w:divBdr>
    </w:div>
    <w:div w:id="1910965022">
      <w:bodyDiv w:val="1"/>
      <w:marLeft w:val="0"/>
      <w:marRight w:val="0"/>
      <w:marTop w:val="0"/>
      <w:marBottom w:val="0"/>
      <w:divBdr>
        <w:top w:val="none" w:sz="0" w:space="0" w:color="auto"/>
        <w:left w:val="none" w:sz="0" w:space="0" w:color="auto"/>
        <w:bottom w:val="none" w:sz="0" w:space="0" w:color="auto"/>
        <w:right w:val="none" w:sz="0" w:space="0" w:color="auto"/>
      </w:divBdr>
    </w:div>
    <w:div w:id="1913614225">
      <w:bodyDiv w:val="1"/>
      <w:marLeft w:val="0"/>
      <w:marRight w:val="0"/>
      <w:marTop w:val="0"/>
      <w:marBottom w:val="0"/>
      <w:divBdr>
        <w:top w:val="none" w:sz="0" w:space="0" w:color="auto"/>
        <w:left w:val="none" w:sz="0" w:space="0" w:color="auto"/>
        <w:bottom w:val="none" w:sz="0" w:space="0" w:color="auto"/>
        <w:right w:val="none" w:sz="0" w:space="0" w:color="auto"/>
      </w:divBdr>
    </w:div>
    <w:div w:id="1923219938">
      <w:bodyDiv w:val="1"/>
      <w:marLeft w:val="0"/>
      <w:marRight w:val="0"/>
      <w:marTop w:val="0"/>
      <w:marBottom w:val="0"/>
      <w:divBdr>
        <w:top w:val="none" w:sz="0" w:space="0" w:color="auto"/>
        <w:left w:val="none" w:sz="0" w:space="0" w:color="auto"/>
        <w:bottom w:val="none" w:sz="0" w:space="0" w:color="auto"/>
        <w:right w:val="none" w:sz="0" w:space="0" w:color="auto"/>
      </w:divBdr>
    </w:div>
    <w:div w:id="1925600842">
      <w:bodyDiv w:val="1"/>
      <w:marLeft w:val="0"/>
      <w:marRight w:val="0"/>
      <w:marTop w:val="0"/>
      <w:marBottom w:val="0"/>
      <w:divBdr>
        <w:top w:val="none" w:sz="0" w:space="0" w:color="auto"/>
        <w:left w:val="none" w:sz="0" w:space="0" w:color="auto"/>
        <w:bottom w:val="none" w:sz="0" w:space="0" w:color="auto"/>
        <w:right w:val="none" w:sz="0" w:space="0" w:color="auto"/>
      </w:divBdr>
    </w:div>
    <w:div w:id="1926721754">
      <w:bodyDiv w:val="1"/>
      <w:marLeft w:val="0"/>
      <w:marRight w:val="0"/>
      <w:marTop w:val="0"/>
      <w:marBottom w:val="0"/>
      <w:divBdr>
        <w:top w:val="none" w:sz="0" w:space="0" w:color="auto"/>
        <w:left w:val="none" w:sz="0" w:space="0" w:color="auto"/>
        <w:bottom w:val="none" w:sz="0" w:space="0" w:color="auto"/>
        <w:right w:val="none" w:sz="0" w:space="0" w:color="auto"/>
      </w:divBdr>
    </w:div>
    <w:div w:id="1937127890">
      <w:bodyDiv w:val="1"/>
      <w:marLeft w:val="0"/>
      <w:marRight w:val="0"/>
      <w:marTop w:val="0"/>
      <w:marBottom w:val="0"/>
      <w:divBdr>
        <w:top w:val="none" w:sz="0" w:space="0" w:color="auto"/>
        <w:left w:val="none" w:sz="0" w:space="0" w:color="auto"/>
        <w:bottom w:val="none" w:sz="0" w:space="0" w:color="auto"/>
        <w:right w:val="none" w:sz="0" w:space="0" w:color="auto"/>
      </w:divBdr>
    </w:div>
    <w:div w:id="1938171687">
      <w:bodyDiv w:val="1"/>
      <w:marLeft w:val="0"/>
      <w:marRight w:val="0"/>
      <w:marTop w:val="0"/>
      <w:marBottom w:val="0"/>
      <w:divBdr>
        <w:top w:val="none" w:sz="0" w:space="0" w:color="auto"/>
        <w:left w:val="none" w:sz="0" w:space="0" w:color="auto"/>
        <w:bottom w:val="none" w:sz="0" w:space="0" w:color="auto"/>
        <w:right w:val="none" w:sz="0" w:space="0" w:color="auto"/>
      </w:divBdr>
    </w:div>
    <w:div w:id="1943612939">
      <w:bodyDiv w:val="1"/>
      <w:marLeft w:val="0"/>
      <w:marRight w:val="0"/>
      <w:marTop w:val="0"/>
      <w:marBottom w:val="0"/>
      <w:divBdr>
        <w:top w:val="none" w:sz="0" w:space="0" w:color="auto"/>
        <w:left w:val="none" w:sz="0" w:space="0" w:color="auto"/>
        <w:bottom w:val="none" w:sz="0" w:space="0" w:color="auto"/>
        <w:right w:val="none" w:sz="0" w:space="0" w:color="auto"/>
      </w:divBdr>
    </w:div>
    <w:div w:id="1949652745">
      <w:bodyDiv w:val="1"/>
      <w:marLeft w:val="0"/>
      <w:marRight w:val="0"/>
      <w:marTop w:val="0"/>
      <w:marBottom w:val="0"/>
      <w:divBdr>
        <w:top w:val="none" w:sz="0" w:space="0" w:color="auto"/>
        <w:left w:val="none" w:sz="0" w:space="0" w:color="auto"/>
        <w:bottom w:val="none" w:sz="0" w:space="0" w:color="auto"/>
        <w:right w:val="none" w:sz="0" w:space="0" w:color="auto"/>
      </w:divBdr>
    </w:div>
    <w:div w:id="1957561895">
      <w:bodyDiv w:val="1"/>
      <w:marLeft w:val="0"/>
      <w:marRight w:val="0"/>
      <w:marTop w:val="0"/>
      <w:marBottom w:val="0"/>
      <w:divBdr>
        <w:top w:val="none" w:sz="0" w:space="0" w:color="auto"/>
        <w:left w:val="none" w:sz="0" w:space="0" w:color="auto"/>
        <w:bottom w:val="none" w:sz="0" w:space="0" w:color="auto"/>
        <w:right w:val="none" w:sz="0" w:space="0" w:color="auto"/>
      </w:divBdr>
    </w:div>
    <w:div w:id="1959413701">
      <w:bodyDiv w:val="1"/>
      <w:marLeft w:val="0"/>
      <w:marRight w:val="0"/>
      <w:marTop w:val="0"/>
      <w:marBottom w:val="0"/>
      <w:divBdr>
        <w:top w:val="none" w:sz="0" w:space="0" w:color="auto"/>
        <w:left w:val="none" w:sz="0" w:space="0" w:color="auto"/>
        <w:bottom w:val="none" w:sz="0" w:space="0" w:color="auto"/>
        <w:right w:val="none" w:sz="0" w:space="0" w:color="auto"/>
      </w:divBdr>
    </w:div>
    <w:div w:id="1965185161">
      <w:bodyDiv w:val="1"/>
      <w:marLeft w:val="0"/>
      <w:marRight w:val="0"/>
      <w:marTop w:val="0"/>
      <w:marBottom w:val="0"/>
      <w:divBdr>
        <w:top w:val="none" w:sz="0" w:space="0" w:color="auto"/>
        <w:left w:val="none" w:sz="0" w:space="0" w:color="auto"/>
        <w:bottom w:val="none" w:sz="0" w:space="0" w:color="auto"/>
        <w:right w:val="none" w:sz="0" w:space="0" w:color="auto"/>
      </w:divBdr>
    </w:div>
    <w:div w:id="1976989179">
      <w:bodyDiv w:val="1"/>
      <w:marLeft w:val="0"/>
      <w:marRight w:val="0"/>
      <w:marTop w:val="0"/>
      <w:marBottom w:val="0"/>
      <w:divBdr>
        <w:top w:val="none" w:sz="0" w:space="0" w:color="auto"/>
        <w:left w:val="none" w:sz="0" w:space="0" w:color="auto"/>
        <w:bottom w:val="none" w:sz="0" w:space="0" w:color="auto"/>
        <w:right w:val="none" w:sz="0" w:space="0" w:color="auto"/>
      </w:divBdr>
    </w:div>
    <w:div w:id="1978148834">
      <w:bodyDiv w:val="1"/>
      <w:marLeft w:val="0"/>
      <w:marRight w:val="0"/>
      <w:marTop w:val="0"/>
      <w:marBottom w:val="0"/>
      <w:divBdr>
        <w:top w:val="none" w:sz="0" w:space="0" w:color="auto"/>
        <w:left w:val="none" w:sz="0" w:space="0" w:color="auto"/>
        <w:bottom w:val="none" w:sz="0" w:space="0" w:color="auto"/>
        <w:right w:val="none" w:sz="0" w:space="0" w:color="auto"/>
      </w:divBdr>
    </w:div>
    <w:div w:id="1978603470">
      <w:bodyDiv w:val="1"/>
      <w:marLeft w:val="0"/>
      <w:marRight w:val="0"/>
      <w:marTop w:val="0"/>
      <w:marBottom w:val="0"/>
      <w:divBdr>
        <w:top w:val="none" w:sz="0" w:space="0" w:color="auto"/>
        <w:left w:val="none" w:sz="0" w:space="0" w:color="auto"/>
        <w:bottom w:val="none" w:sz="0" w:space="0" w:color="auto"/>
        <w:right w:val="none" w:sz="0" w:space="0" w:color="auto"/>
      </w:divBdr>
    </w:div>
    <w:div w:id="1995328429">
      <w:bodyDiv w:val="1"/>
      <w:marLeft w:val="0"/>
      <w:marRight w:val="0"/>
      <w:marTop w:val="0"/>
      <w:marBottom w:val="0"/>
      <w:divBdr>
        <w:top w:val="none" w:sz="0" w:space="0" w:color="auto"/>
        <w:left w:val="none" w:sz="0" w:space="0" w:color="auto"/>
        <w:bottom w:val="none" w:sz="0" w:space="0" w:color="auto"/>
        <w:right w:val="none" w:sz="0" w:space="0" w:color="auto"/>
      </w:divBdr>
    </w:div>
    <w:div w:id="1997874163">
      <w:bodyDiv w:val="1"/>
      <w:marLeft w:val="0"/>
      <w:marRight w:val="0"/>
      <w:marTop w:val="0"/>
      <w:marBottom w:val="0"/>
      <w:divBdr>
        <w:top w:val="none" w:sz="0" w:space="0" w:color="auto"/>
        <w:left w:val="none" w:sz="0" w:space="0" w:color="auto"/>
        <w:bottom w:val="none" w:sz="0" w:space="0" w:color="auto"/>
        <w:right w:val="none" w:sz="0" w:space="0" w:color="auto"/>
      </w:divBdr>
    </w:div>
    <w:div w:id="1997953739">
      <w:bodyDiv w:val="1"/>
      <w:marLeft w:val="0"/>
      <w:marRight w:val="0"/>
      <w:marTop w:val="0"/>
      <w:marBottom w:val="0"/>
      <w:divBdr>
        <w:top w:val="none" w:sz="0" w:space="0" w:color="auto"/>
        <w:left w:val="none" w:sz="0" w:space="0" w:color="auto"/>
        <w:bottom w:val="none" w:sz="0" w:space="0" w:color="auto"/>
        <w:right w:val="none" w:sz="0" w:space="0" w:color="auto"/>
      </w:divBdr>
    </w:div>
    <w:div w:id="2000887790">
      <w:bodyDiv w:val="1"/>
      <w:marLeft w:val="0"/>
      <w:marRight w:val="0"/>
      <w:marTop w:val="0"/>
      <w:marBottom w:val="0"/>
      <w:divBdr>
        <w:top w:val="none" w:sz="0" w:space="0" w:color="auto"/>
        <w:left w:val="none" w:sz="0" w:space="0" w:color="auto"/>
        <w:bottom w:val="none" w:sz="0" w:space="0" w:color="auto"/>
        <w:right w:val="none" w:sz="0" w:space="0" w:color="auto"/>
      </w:divBdr>
    </w:div>
    <w:div w:id="2011132193">
      <w:bodyDiv w:val="1"/>
      <w:marLeft w:val="0"/>
      <w:marRight w:val="0"/>
      <w:marTop w:val="0"/>
      <w:marBottom w:val="0"/>
      <w:divBdr>
        <w:top w:val="none" w:sz="0" w:space="0" w:color="auto"/>
        <w:left w:val="none" w:sz="0" w:space="0" w:color="auto"/>
        <w:bottom w:val="none" w:sz="0" w:space="0" w:color="auto"/>
        <w:right w:val="none" w:sz="0" w:space="0" w:color="auto"/>
      </w:divBdr>
    </w:div>
    <w:div w:id="2016181557">
      <w:bodyDiv w:val="1"/>
      <w:marLeft w:val="0"/>
      <w:marRight w:val="0"/>
      <w:marTop w:val="0"/>
      <w:marBottom w:val="0"/>
      <w:divBdr>
        <w:top w:val="none" w:sz="0" w:space="0" w:color="auto"/>
        <w:left w:val="none" w:sz="0" w:space="0" w:color="auto"/>
        <w:bottom w:val="none" w:sz="0" w:space="0" w:color="auto"/>
        <w:right w:val="none" w:sz="0" w:space="0" w:color="auto"/>
      </w:divBdr>
    </w:div>
    <w:div w:id="2019698610">
      <w:bodyDiv w:val="1"/>
      <w:marLeft w:val="0"/>
      <w:marRight w:val="0"/>
      <w:marTop w:val="0"/>
      <w:marBottom w:val="0"/>
      <w:divBdr>
        <w:top w:val="none" w:sz="0" w:space="0" w:color="auto"/>
        <w:left w:val="none" w:sz="0" w:space="0" w:color="auto"/>
        <w:bottom w:val="none" w:sz="0" w:space="0" w:color="auto"/>
        <w:right w:val="none" w:sz="0" w:space="0" w:color="auto"/>
      </w:divBdr>
    </w:div>
    <w:div w:id="2022200525">
      <w:bodyDiv w:val="1"/>
      <w:marLeft w:val="0"/>
      <w:marRight w:val="0"/>
      <w:marTop w:val="0"/>
      <w:marBottom w:val="0"/>
      <w:divBdr>
        <w:top w:val="none" w:sz="0" w:space="0" w:color="auto"/>
        <w:left w:val="none" w:sz="0" w:space="0" w:color="auto"/>
        <w:bottom w:val="none" w:sz="0" w:space="0" w:color="auto"/>
        <w:right w:val="none" w:sz="0" w:space="0" w:color="auto"/>
      </w:divBdr>
    </w:div>
    <w:div w:id="2022269254">
      <w:bodyDiv w:val="1"/>
      <w:marLeft w:val="0"/>
      <w:marRight w:val="0"/>
      <w:marTop w:val="0"/>
      <w:marBottom w:val="0"/>
      <w:divBdr>
        <w:top w:val="none" w:sz="0" w:space="0" w:color="auto"/>
        <w:left w:val="none" w:sz="0" w:space="0" w:color="auto"/>
        <w:bottom w:val="none" w:sz="0" w:space="0" w:color="auto"/>
        <w:right w:val="none" w:sz="0" w:space="0" w:color="auto"/>
      </w:divBdr>
    </w:div>
    <w:div w:id="2025278846">
      <w:bodyDiv w:val="1"/>
      <w:marLeft w:val="0"/>
      <w:marRight w:val="0"/>
      <w:marTop w:val="0"/>
      <w:marBottom w:val="0"/>
      <w:divBdr>
        <w:top w:val="none" w:sz="0" w:space="0" w:color="auto"/>
        <w:left w:val="none" w:sz="0" w:space="0" w:color="auto"/>
        <w:bottom w:val="none" w:sz="0" w:space="0" w:color="auto"/>
        <w:right w:val="none" w:sz="0" w:space="0" w:color="auto"/>
      </w:divBdr>
    </w:div>
    <w:div w:id="2027635103">
      <w:bodyDiv w:val="1"/>
      <w:marLeft w:val="0"/>
      <w:marRight w:val="0"/>
      <w:marTop w:val="0"/>
      <w:marBottom w:val="0"/>
      <w:divBdr>
        <w:top w:val="none" w:sz="0" w:space="0" w:color="auto"/>
        <w:left w:val="none" w:sz="0" w:space="0" w:color="auto"/>
        <w:bottom w:val="none" w:sz="0" w:space="0" w:color="auto"/>
        <w:right w:val="none" w:sz="0" w:space="0" w:color="auto"/>
      </w:divBdr>
    </w:div>
    <w:div w:id="2028865464">
      <w:bodyDiv w:val="1"/>
      <w:marLeft w:val="0"/>
      <w:marRight w:val="0"/>
      <w:marTop w:val="0"/>
      <w:marBottom w:val="0"/>
      <w:divBdr>
        <w:top w:val="none" w:sz="0" w:space="0" w:color="auto"/>
        <w:left w:val="none" w:sz="0" w:space="0" w:color="auto"/>
        <w:bottom w:val="none" w:sz="0" w:space="0" w:color="auto"/>
        <w:right w:val="none" w:sz="0" w:space="0" w:color="auto"/>
      </w:divBdr>
    </w:div>
    <w:div w:id="2029600645">
      <w:bodyDiv w:val="1"/>
      <w:marLeft w:val="0"/>
      <w:marRight w:val="0"/>
      <w:marTop w:val="0"/>
      <w:marBottom w:val="0"/>
      <w:divBdr>
        <w:top w:val="none" w:sz="0" w:space="0" w:color="auto"/>
        <w:left w:val="none" w:sz="0" w:space="0" w:color="auto"/>
        <w:bottom w:val="none" w:sz="0" w:space="0" w:color="auto"/>
        <w:right w:val="none" w:sz="0" w:space="0" w:color="auto"/>
      </w:divBdr>
    </w:div>
    <w:div w:id="2038122006">
      <w:bodyDiv w:val="1"/>
      <w:marLeft w:val="0"/>
      <w:marRight w:val="0"/>
      <w:marTop w:val="0"/>
      <w:marBottom w:val="0"/>
      <w:divBdr>
        <w:top w:val="none" w:sz="0" w:space="0" w:color="auto"/>
        <w:left w:val="none" w:sz="0" w:space="0" w:color="auto"/>
        <w:bottom w:val="none" w:sz="0" w:space="0" w:color="auto"/>
        <w:right w:val="none" w:sz="0" w:space="0" w:color="auto"/>
      </w:divBdr>
    </w:div>
    <w:div w:id="2043701215">
      <w:bodyDiv w:val="1"/>
      <w:marLeft w:val="0"/>
      <w:marRight w:val="0"/>
      <w:marTop w:val="0"/>
      <w:marBottom w:val="0"/>
      <w:divBdr>
        <w:top w:val="none" w:sz="0" w:space="0" w:color="auto"/>
        <w:left w:val="none" w:sz="0" w:space="0" w:color="auto"/>
        <w:bottom w:val="none" w:sz="0" w:space="0" w:color="auto"/>
        <w:right w:val="none" w:sz="0" w:space="0" w:color="auto"/>
      </w:divBdr>
    </w:div>
    <w:div w:id="2045784649">
      <w:bodyDiv w:val="1"/>
      <w:marLeft w:val="0"/>
      <w:marRight w:val="0"/>
      <w:marTop w:val="0"/>
      <w:marBottom w:val="0"/>
      <w:divBdr>
        <w:top w:val="none" w:sz="0" w:space="0" w:color="auto"/>
        <w:left w:val="none" w:sz="0" w:space="0" w:color="auto"/>
        <w:bottom w:val="none" w:sz="0" w:space="0" w:color="auto"/>
        <w:right w:val="none" w:sz="0" w:space="0" w:color="auto"/>
      </w:divBdr>
    </w:div>
    <w:div w:id="2053530879">
      <w:bodyDiv w:val="1"/>
      <w:marLeft w:val="0"/>
      <w:marRight w:val="0"/>
      <w:marTop w:val="0"/>
      <w:marBottom w:val="0"/>
      <w:divBdr>
        <w:top w:val="none" w:sz="0" w:space="0" w:color="auto"/>
        <w:left w:val="none" w:sz="0" w:space="0" w:color="auto"/>
        <w:bottom w:val="none" w:sz="0" w:space="0" w:color="auto"/>
        <w:right w:val="none" w:sz="0" w:space="0" w:color="auto"/>
      </w:divBdr>
    </w:div>
    <w:div w:id="2059476759">
      <w:bodyDiv w:val="1"/>
      <w:marLeft w:val="0"/>
      <w:marRight w:val="0"/>
      <w:marTop w:val="0"/>
      <w:marBottom w:val="0"/>
      <w:divBdr>
        <w:top w:val="none" w:sz="0" w:space="0" w:color="auto"/>
        <w:left w:val="none" w:sz="0" w:space="0" w:color="auto"/>
        <w:bottom w:val="none" w:sz="0" w:space="0" w:color="auto"/>
        <w:right w:val="none" w:sz="0" w:space="0" w:color="auto"/>
      </w:divBdr>
    </w:div>
    <w:div w:id="2063826055">
      <w:bodyDiv w:val="1"/>
      <w:marLeft w:val="0"/>
      <w:marRight w:val="0"/>
      <w:marTop w:val="0"/>
      <w:marBottom w:val="0"/>
      <w:divBdr>
        <w:top w:val="none" w:sz="0" w:space="0" w:color="auto"/>
        <w:left w:val="none" w:sz="0" w:space="0" w:color="auto"/>
        <w:bottom w:val="none" w:sz="0" w:space="0" w:color="auto"/>
        <w:right w:val="none" w:sz="0" w:space="0" w:color="auto"/>
      </w:divBdr>
    </w:div>
    <w:div w:id="2065326310">
      <w:bodyDiv w:val="1"/>
      <w:marLeft w:val="0"/>
      <w:marRight w:val="0"/>
      <w:marTop w:val="0"/>
      <w:marBottom w:val="0"/>
      <w:divBdr>
        <w:top w:val="none" w:sz="0" w:space="0" w:color="auto"/>
        <w:left w:val="none" w:sz="0" w:space="0" w:color="auto"/>
        <w:bottom w:val="none" w:sz="0" w:space="0" w:color="auto"/>
        <w:right w:val="none" w:sz="0" w:space="0" w:color="auto"/>
      </w:divBdr>
    </w:div>
    <w:div w:id="2066443179">
      <w:bodyDiv w:val="1"/>
      <w:marLeft w:val="0"/>
      <w:marRight w:val="0"/>
      <w:marTop w:val="0"/>
      <w:marBottom w:val="0"/>
      <w:divBdr>
        <w:top w:val="none" w:sz="0" w:space="0" w:color="auto"/>
        <w:left w:val="none" w:sz="0" w:space="0" w:color="auto"/>
        <w:bottom w:val="none" w:sz="0" w:space="0" w:color="auto"/>
        <w:right w:val="none" w:sz="0" w:space="0" w:color="auto"/>
      </w:divBdr>
    </w:div>
    <w:div w:id="2079982499">
      <w:bodyDiv w:val="1"/>
      <w:marLeft w:val="0"/>
      <w:marRight w:val="0"/>
      <w:marTop w:val="0"/>
      <w:marBottom w:val="0"/>
      <w:divBdr>
        <w:top w:val="none" w:sz="0" w:space="0" w:color="auto"/>
        <w:left w:val="none" w:sz="0" w:space="0" w:color="auto"/>
        <w:bottom w:val="none" w:sz="0" w:space="0" w:color="auto"/>
        <w:right w:val="none" w:sz="0" w:space="0" w:color="auto"/>
      </w:divBdr>
    </w:div>
    <w:div w:id="2084374319">
      <w:bodyDiv w:val="1"/>
      <w:marLeft w:val="0"/>
      <w:marRight w:val="0"/>
      <w:marTop w:val="0"/>
      <w:marBottom w:val="0"/>
      <w:divBdr>
        <w:top w:val="none" w:sz="0" w:space="0" w:color="auto"/>
        <w:left w:val="none" w:sz="0" w:space="0" w:color="auto"/>
        <w:bottom w:val="none" w:sz="0" w:space="0" w:color="auto"/>
        <w:right w:val="none" w:sz="0" w:space="0" w:color="auto"/>
      </w:divBdr>
    </w:div>
    <w:div w:id="2086608293">
      <w:bodyDiv w:val="1"/>
      <w:marLeft w:val="0"/>
      <w:marRight w:val="0"/>
      <w:marTop w:val="0"/>
      <w:marBottom w:val="0"/>
      <w:divBdr>
        <w:top w:val="none" w:sz="0" w:space="0" w:color="auto"/>
        <w:left w:val="none" w:sz="0" w:space="0" w:color="auto"/>
        <w:bottom w:val="none" w:sz="0" w:space="0" w:color="auto"/>
        <w:right w:val="none" w:sz="0" w:space="0" w:color="auto"/>
      </w:divBdr>
    </w:div>
    <w:div w:id="2089036232">
      <w:bodyDiv w:val="1"/>
      <w:marLeft w:val="0"/>
      <w:marRight w:val="0"/>
      <w:marTop w:val="0"/>
      <w:marBottom w:val="0"/>
      <w:divBdr>
        <w:top w:val="none" w:sz="0" w:space="0" w:color="auto"/>
        <w:left w:val="none" w:sz="0" w:space="0" w:color="auto"/>
        <w:bottom w:val="none" w:sz="0" w:space="0" w:color="auto"/>
        <w:right w:val="none" w:sz="0" w:space="0" w:color="auto"/>
      </w:divBdr>
    </w:div>
    <w:div w:id="2090538916">
      <w:bodyDiv w:val="1"/>
      <w:marLeft w:val="0"/>
      <w:marRight w:val="0"/>
      <w:marTop w:val="0"/>
      <w:marBottom w:val="0"/>
      <w:divBdr>
        <w:top w:val="none" w:sz="0" w:space="0" w:color="auto"/>
        <w:left w:val="none" w:sz="0" w:space="0" w:color="auto"/>
        <w:bottom w:val="none" w:sz="0" w:space="0" w:color="auto"/>
        <w:right w:val="none" w:sz="0" w:space="0" w:color="auto"/>
      </w:divBdr>
    </w:div>
    <w:div w:id="2092847384">
      <w:bodyDiv w:val="1"/>
      <w:marLeft w:val="0"/>
      <w:marRight w:val="0"/>
      <w:marTop w:val="0"/>
      <w:marBottom w:val="0"/>
      <w:divBdr>
        <w:top w:val="none" w:sz="0" w:space="0" w:color="auto"/>
        <w:left w:val="none" w:sz="0" w:space="0" w:color="auto"/>
        <w:bottom w:val="none" w:sz="0" w:space="0" w:color="auto"/>
        <w:right w:val="none" w:sz="0" w:space="0" w:color="auto"/>
      </w:divBdr>
    </w:div>
    <w:div w:id="2094430016">
      <w:bodyDiv w:val="1"/>
      <w:marLeft w:val="0"/>
      <w:marRight w:val="0"/>
      <w:marTop w:val="0"/>
      <w:marBottom w:val="0"/>
      <w:divBdr>
        <w:top w:val="none" w:sz="0" w:space="0" w:color="auto"/>
        <w:left w:val="none" w:sz="0" w:space="0" w:color="auto"/>
        <w:bottom w:val="none" w:sz="0" w:space="0" w:color="auto"/>
        <w:right w:val="none" w:sz="0" w:space="0" w:color="auto"/>
      </w:divBdr>
    </w:div>
    <w:div w:id="2097163379">
      <w:bodyDiv w:val="1"/>
      <w:marLeft w:val="0"/>
      <w:marRight w:val="0"/>
      <w:marTop w:val="0"/>
      <w:marBottom w:val="0"/>
      <w:divBdr>
        <w:top w:val="none" w:sz="0" w:space="0" w:color="auto"/>
        <w:left w:val="none" w:sz="0" w:space="0" w:color="auto"/>
        <w:bottom w:val="none" w:sz="0" w:space="0" w:color="auto"/>
        <w:right w:val="none" w:sz="0" w:space="0" w:color="auto"/>
      </w:divBdr>
    </w:div>
    <w:div w:id="2097171958">
      <w:bodyDiv w:val="1"/>
      <w:marLeft w:val="0"/>
      <w:marRight w:val="0"/>
      <w:marTop w:val="0"/>
      <w:marBottom w:val="0"/>
      <w:divBdr>
        <w:top w:val="none" w:sz="0" w:space="0" w:color="auto"/>
        <w:left w:val="none" w:sz="0" w:space="0" w:color="auto"/>
        <w:bottom w:val="none" w:sz="0" w:space="0" w:color="auto"/>
        <w:right w:val="none" w:sz="0" w:space="0" w:color="auto"/>
      </w:divBdr>
    </w:div>
    <w:div w:id="2101749791">
      <w:bodyDiv w:val="1"/>
      <w:marLeft w:val="0"/>
      <w:marRight w:val="0"/>
      <w:marTop w:val="0"/>
      <w:marBottom w:val="0"/>
      <w:divBdr>
        <w:top w:val="none" w:sz="0" w:space="0" w:color="auto"/>
        <w:left w:val="none" w:sz="0" w:space="0" w:color="auto"/>
        <w:bottom w:val="none" w:sz="0" w:space="0" w:color="auto"/>
        <w:right w:val="none" w:sz="0" w:space="0" w:color="auto"/>
      </w:divBdr>
    </w:div>
    <w:div w:id="2107075230">
      <w:bodyDiv w:val="1"/>
      <w:marLeft w:val="0"/>
      <w:marRight w:val="0"/>
      <w:marTop w:val="0"/>
      <w:marBottom w:val="0"/>
      <w:divBdr>
        <w:top w:val="none" w:sz="0" w:space="0" w:color="auto"/>
        <w:left w:val="none" w:sz="0" w:space="0" w:color="auto"/>
        <w:bottom w:val="none" w:sz="0" w:space="0" w:color="auto"/>
        <w:right w:val="none" w:sz="0" w:space="0" w:color="auto"/>
      </w:divBdr>
    </w:div>
    <w:div w:id="2109152430">
      <w:bodyDiv w:val="1"/>
      <w:marLeft w:val="0"/>
      <w:marRight w:val="0"/>
      <w:marTop w:val="0"/>
      <w:marBottom w:val="0"/>
      <w:divBdr>
        <w:top w:val="none" w:sz="0" w:space="0" w:color="auto"/>
        <w:left w:val="none" w:sz="0" w:space="0" w:color="auto"/>
        <w:bottom w:val="none" w:sz="0" w:space="0" w:color="auto"/>
        <w:right w:val="none" w:sz="0" w:space="0" w:color="auto"/>
      </w:divBdr>
    </w:div>
    <w:div w:id="2115206213">
      <w:bodyDiv w:val="1"/>
      <w:marLeft w:val="0"/>
      <w:marRight w:val="0"/>
      <w:marTop w:val="0"/>
      <w:marBottom w:val="0"/>
      <w:divBdr>
        <w:top w:val="none" w:sz="0" w:space="0" w:color="auto"/>
        <w:left w:val="none" w:sz="0" w:space="0" w:color="auto"/>
        <w:bottom w:val="none" w:sz="0" w:space="0" w:color="auto"/>
        <w:right w:val="none" w:sz="0" w:space="0" w:color="auto"/>
      </w:divBdr>
    </w:div>
    <w:div w:id="2115589312">
      <w:bodyDiv w:val="1"/>
      <w:marLeft w:val="0"/>
      <w:marRight w:val="0"/>
      <w:marTop w:val="0"/>
      <w:marBottom w:val="0"/>
      <w:divBdr>
        <w:top w:val="none" w:sz="0" w:space="0" w:color="auto"/>
        <w:left w:val="none" w:sz="0" w:space="0" w:color="auto"/>
        <w:bottom w:val="none" w:sz="0" w:space="0" w:color="auto"/>
        <w:right w:val="none" w:sz="0" w:space="0" w:color="auto"/>
      </w:divBdr>
    </w:div>
    <w:div w:id="2118020726">
      <w:bodyDiv w:val="1"/>
      <w:marLeft w:val="0"/>
      <w:marRight w:val="0"/>
      <w:marTop w:val="0"/>
      <w:marBottom w:val="0"/>
      <w:divBdr>
        <w:top w:val="none" w:sz="0" w:space="0" w:color="auto"/>
        <w:left w:val="none" w:sz="0" w:space="0" w:color="auto"/>
        <w:bottom w:val="none" w:sz="0" w:space="0" w:color="auto"/>
        <w:right w:val="none" w:sz="0" w:space="0" w:color="auto"/>
      </w:divBdr>
    </w:div>
    <w:div w:id="2126658597">
      <w:bodyDiv w:val="1"/>
      <w:marLeft w:val="0"/>
      <w:marRight w:val="0"/>
      <w:marTop w:val="0"/>
      <w:marBottom w:val="0"/>
      <w:divBdr>
        <w:top w:val="none" w:sz="0" w:space="0" w:color="auto"/>
        <w:left w:val="none" w:sz="0" w:space="0" w:color="auto"/>
        <w:bottom w:val="none" w:sz="0" w:space="0" w:color="auto"/>
        <w:right w:val="none" w:sz="0" w:space="0" w:color="auto"/>
      </w:divBdr>
    </w:div>
    <w:div w:id="2130393742">
      <w:bodyDiv w:val="1"/>
      <w:marLeft w:val="0"/>
      <w:marRight w:val="0"/>
      <w:marTop w:val="0"/>
      <w:marBottom w:val="0"/>
      <w:divBdr>
        <w:top w:val="none" w:sz="0" w:space="0" w:color="auto"/>
        <w:left w:val="none" w:sz="0" w:space="0" w:color="auto"/>
        <w:bottom w:val="none" w:sz="0" w:space="0" w:color="auto"/>
        <w:right w:val="none" w:sz="0" w:space="0" w:color="auto"/>
      </w:divBdr>
    </w:div>
    <w:div w:id="2132281158">
      <w:bodyDiv w:val="1"/>
      <w:marLeft w:val="0"/>
      <w:marRight w:val="0"/>
      <w:marTop w:val="0"/>
      <w:marBottom w:val="0"/>
      <w:divBdr>
        <w:top w:val="none" w:sz="0" w:space="0" w:color="auto"/>
        <w:left w:val="none" w:sz="0" w:space="0" w:color="auto"/>
        <w:bottom w:val="none" w:sz="0" w:space="0" w:color="auto"/>
        <w:right w:val="none" w:sz="0" w:space="0" w:color="auto"/>
      </w:divBdr>
    </w:div>
    <w:div w:id="2132822184">
      <w:bodyDiv w:val="1"/>
      <w:marLeft w:val="0"/>
      <w:marRight w:val="0"/>
      <w:marTop w:val="0"/>
      <w:marBottom w:val="0"/>
      <w:divBdr>
        <w:top w:val="none" w:sz="0" w:space="0" w:color="auto"/>
        <w:left w:val="none" w:sz="0" w:space="0" w:color="auto"/>
        <w:bottom w:val="none" w:sz="0" w:space="0" w:color="auto"/>
        <w:right w:val="none" w:sz="0" w:space="0" w:color="auto"/>
      </w:divBdr>
    </w:div>
    <w:div w:id="2138645015">
      <w:bodyDiv w:val="1"/>
      <w:marLeft w:val="0"/>
      <w:marRight w:val="0"/>
      <w:marTop w:val="0"/>
      <w:marBottom w:val="0"/>
      <w:divBdr>
        <w:top w:val="none" w:sz="0" w:space="0" w:color="auto"/>
        <w:left w:val="none" w:sz="0" w:space="0" w:color="auto"/>
        <w:bottom w:val="none" w:sz="0" w:space="0" w:color="auto"/>
        <w:right w:val="none" w:sz="0" w:space="0" w:color="auto"/>
      </w:divBdr>
    </w:div>
    <w:div w:id="2142503155">
      <w:bodyDiv w:val="1"/>
      <w:marLeft w:val="0"/>
      <w:marRight w:val="0"/>
      <w:marTop w:val="0"/>
      <w:marBottom w:val="0"/>
      <w:divBdr>
        <w:top w:val="none" w:sz="0" w:space="0" w:color="auto"/>
        <w:left w:val="none" w:sz="0" w:space="0" w:color="auto"/>
        <w:bottom w:val="none" w:sz="0" w:space="0" w:color="auto"/>
        <w:right w:val="none" w:sz="0" w:space="0" w:color="auto"/>
      </w:divBdr>
    </w:div>
    <w:div w:id="2144544617">
      <w:bodyDiv w:val="1"/>
      <w:marLeft w:val="0"/>
      <w:marRight w:val="0"/>
      <w:marTop w:val="0"/>
      <w:marBottom w:val="0"/>
      <w:divBdr>
        <w:top w:val="none" w:sz="0" w:space="0" w:color="auto"/>
        <w:left w:val="none" w:sz="0" w:space="0" w:color="auto"/>
        <w:bottom w:val="none" w:sz="0" w:space="0" w:color="auto"/>
        <w:right w:val="none" w:sz="0" w:space="0" w:color="auto"/>
      </w:divBdr>
    </w:div>
    <w:div w:id="2146311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Jud09</b:Tag>
    <b:SourceType>Film</b:SourceType>
    <b:Guid>{BEACB27B-C1AB-4F04-AFC6-B4A6C4F2DB22}</b:Guid>
    <b:Title>Secret Wales</b:Title>
    <b:Year>2009</b:Year>
    <b:Author>
      <b:Director>
        <b:NameList>
          <b:Person>
            <b:Last>Thomas</b:Last>
            <b:First>Catrin</b:First>
            <b:Middle>Mair</b:Middle>
          </b:Person>
        </b:NameList>
      </b:Director>
      <b:ProducerName>
        <b:NameList>
          <b:Person>
            <b:Last>Winnan</b:Last>
            <b:First>Judith</b:First>
          </b:Person>
          <b:Person>
            <b:Last>Thomas</b:Last>
            <b:First>Catrin</b:First>
            <b:Middle>Mair</b:Middle>
          </b:Person>
        </b:NameList>
      </b:ProducerName>
    </b:Author>
    <b:Distributor>BBC TWO Wales</b:Distributor>
    <b:StandardNumber>MMS ID  9981844602419</b:StandardNumber>
    <b:Comments>Copy digitally available for viewing only at the National Library of Wales, Aberystwyth</b:Comments>
    <b:RefOrder>1</b:RefOrder>
  </b:Source>
  <b:Source>
    <b:Tag>Fie95</b:Tag>
    <b:SourceType>BookSection</b:SourceType>
    <b:Guid>{95DB7917-4B78-4B7C-A37F-53106857AA62}</b:Guid>
    <b:Title>Translator's Introduction</b:Title>
    <b:Year>1995</b:Year>
    <b:City>New York</b:City>
    <b:Publisher>The Free Press</b:Publisher>
    <b:Author>
      <b:Author>
        <b:NameList>
          <b:Person>
            <b:Last>Fields</b:Last>
            <b:First>Karen</b:First>
            <b:Middle>E</b:Middle>
          </b:Person>
        </b:NameList>
      </b:Author>
      <b:BookAuthor>
        <b:NameList>
          <b:Person>
            <b:Last>Durkheim</b:Last>
            <b:First>Emile</b:First>
          </b:Person>
        </b:NameList>
      </b:BookAuthor>
      <b:Translator>
        <b:NameList>
          <b:Person>
            <b:Last>Fields</b:Last>
            <b:First>Karen</b:First>
            <b:Middle>E</b:Middle>
          </b:Person>
        </b:NameList>
      </b:Translator>
    </b:Author>
    <b:BookTitle>The Elementary Forms of Religious Life</b:BookTitle>
    <b:Pages>xvii-lxxiii</b:Pages>
    <b:RefOrder>2</b:RefOrder>
  </b:Source>
  <b:Source>
    <b:Tag>Emi15</b:Tag>
    <b:SourceType>Book</b:SourceType>
    <b:Guid>{874DD898-C9CE-4566-9667-3C9AF947F538}</b:Guid>
    <b:Title>The elementary forms of the religious life, a study in religious sociology</b:Title>
    <b:Year>1915</b:Year>
    <b:City>London</b:City>
    <b:Publisher>G. Allen &amp; Unwin</b:Publisher>
    <b:Author>
      <b:Author>
        <b:NameList>
          <b:Person>
            <b:Last>Durkheim</b:Last>
            <b:First>Emile</b:First>
          </b:Person>
        </b:NameList>
      </b:Author>
      <b:Translator>
        <b:NameList>
          <b:Person>
            <b:Last>Swain</b:Last>
            <b:First>Joseph</b:First>
            <b:Middle>Ward</b:Middle>
          </b:Person>
        </b:NameList>
      </b:Translator>
    </b:Author>
    <b:Edition>5th</b:Edition>
    <b:RefOrder>3</b:RefOrder>
  </b:Source>
  <b:Source>
    <b:Tag>Tim07</b:Tag>
    <b:SourceType>Book</b:SourceType>
    <b:Guid>{770B8290-F074-4B0D-A7D0-5157CE15F884}</b:Guid>
    <b:Title>Lines: A Brief History</b:Title>
    <b:Year>2007</b:Year>
    <b:City>London</b:City>
    <b:Publisher>Routledge</b:Publisher>
    <b:Author>
      <b:Author>
        <b:NameList>
          <b:Person>
            <b:Last>Ingold</b:Last>
            <b:First>Tim</b:First>
          </b:Person>
        </b:NameList>
      </b:Author>
    </b:Author>
    <b:RefOrder>4</b:RefOrder>
  </b:Source>
  <b:Source>
    <b:Tag>Lev52</b:Tag>
    <b:SourceType>JournalArticle</b:SourceType>
    <b:Guid>{61F36D2F-F8A7-40D0-8AB2-7AA2FA40A7FE}</b:Guid>
    <b:Author>
      <b:Author>
        <b:NameList>
          <b:Person>
            <b:Last>Levy-Bruhl</b:Last>
            <b:First>L.</b:First>
          </b:Person>
        </b:NameList>
      </b:Author>
    </b:Author>
    <b:Title>A Letter to E. E. Evans-Pritchard</b:Title>
    <b:Year>1952</b:Year>
    <b:JournalName>The British Journal of Sociology</b:JournalName>
    <b:Pages>117-123</b:Pages>
    <b:Month>June</b:Month>
    <b:Volume>3</b:Volume>
    <b:Issue>2</b:Issue>
    <b:RefOrder>5</b:RefOrder>
  </b:Source>
  <b:Source>
    <b:Tag>Lev26</b:Tag>
    <b:SourceType>Book</b:SourceType>
    <b:Guid>{C7C5B011-1197-4384-9940-9E8A037A75FD}</b:Guid>
    <b:Author>
      <b:Author>
        <b:NameList>
          <b:Person>
            <b:Last>Levy-Bruhl</b:Last>
            <b:First>Lucien</b:First>
          </b:Person>
        </b:NameList>
      </b:Author>
      <b:Translator>
        <b:NameList>
          <b:Person>
            <b:Last>CLARE</b:Last>
            <b:Middle>A</b:Middle>
            <b:First>LILIAN </b:First>
          </b:Person>
        </b:NameList>
      </b:Translator>
    </b:Author>
    <b:Title>How Natives Think</b:Title>
    <b:Year>1926</b:Year>
    <b:City>New York</b:City>
    <b:Publisher>Alfred A Knopf</b:Publisher>
    <b:RefOrder>6</b:RefOrder>
  </b:Source>
  <b:Source>
    <b:Tag>Eli61</b:Tag>
    <b:SourceType>Book</b:SourceType>
    <b:Guid>{0D9E89F4-8B7E-4BB5-AB6C-ECA6870926B5}</b:Guid>
    <b:Title>The Sacred and the Profane</b:Title>
    <b:Year>1959 (1957)</b:Year>
    <b:Author>
      <b:Author>
        <b:NameList>
          <b:Person>
            <b:Last>Eliade</b:Last>
            <b:First>Mircea</b:First>
          </b:Person>
        </b:NameList>
      </b:Author>
      <b:Translator>
        <b:NameList>
          <b:Person>
            <b:Last>Trask</b:Last>
            <b:First>Willard</b:First>
            <b:Middle>R</b:Middle>
          </b:Person>
        </b:NameList>
      </b:Translator>
    </b:Author>
    <b:City>New York</b:City>
    <b:Publisher>Harcourt, Brace and Company, Inc</b:Publisher>
    <b:RefOrder>7</b:RefOrder>
  </b:Source>
  <b:Source>
    <b:Tag>Eva34</b:Tag>
    <b:SourceType>JournalArticle</b:SourceType>
    <b:Guid>{A352DA29-03A4-4830-B01F-123D22AA9D0F}</b:Guid>
    <b:Author>
      <b:Author>
        <b:NameList>
          <b:Person>
            <b:Last>Evans-Pritchard</b:Last>
            <b:First>E.E.</b:First>
          </b:Person>
        </b:NameList>
      </b:Author>
    </b:Author>
    <b:Title>Levy-Bruhl's Theory of Primitive Mentality</b:Title>
    <b:Year>1934</b:Year>
    <b:City>Giza</b:City>
    <b:Publisher>University of Egypt</b:Publisher>
    <b:Volume>2</b:Volume>
    <b:Pages>1-36</b:Pages>
    <b:JournalName>Bulletin of the Faculty of Arts - Egyptian University</b:JournalName>
    <b:Month>May</b:Month>
    <b:Issue>1</b:Issue>
    <b:RefOrder>8</b:RefOrder>
  </b:Source>
  <b:Source>
    <b:Tag>Mon20</b:Tag>
    <b:SourceType>Book</b:SourceType>
    <b:Guid>{979A00A8-AB33-4A81-B0D9-EE4CC71FDB09}</b:Guid>
    <b:Author>
      <b:Author>
        <b:NameList>
          <b:Person>
            <b:Last>Hennink</b:Last>
            <b:First>M</b:First>
          </b:Person>
          <b:Person>
            <b:Last>Hutter</b:Last>
            <b:First>I</b:First>
          </b:Person>
          <b:Person>
            <b:Last>Bailey</b:Last>
            <b:First>A</b:First>
          </b:Person>
        </b:NameList>
      </b:Author>
    </b:Author>
    <b:Title>Qualitative research methods</b:Title>
    <b:Year>2020</b:Year>
    <b:City>Los Angeles</b:City>
    <b:Publisher>SAGE</b:Publisher>
    <b:Edition>Second Edition</b:Edition>
    <b:RefOrder>9</b:RefOrder>
  </b:Source>
  <b:Source>
    <b:Tag>Bel18</b:Tag>
    <b:SourceType>Book</b:SourceType>
    <b:Guid>{18BB51A1-E66A-44B5-B09A-7A1BB7FC7D93}</b:Guid>
    <b:Author>
      <b:Author>
        <b:NameList>
          <b:Person>
            <b:Last>Bell</b:Last>
            <b:First>Judith</b:First>
          </b:Person>
          <b:Person>
            <b:Last>Waters</b:Last>
            <b:First>Stephen</b:First>
          </b:Person>
        </b:NameList>
      </b:Author>
    </b:Author>
    <b:Title>Doing your research project : a guide for first-time researchers.</b:Title>
    <b:Year>2018</b:Year>
    <b:City>London</b:City>
    <b:Publisher>Open University Press, McGraw-Hill Education</b:Publisher>
    <b:Edition>7th Edition</b:Edition>
    <b:RefOrder>10</b:RefOrder>
  </b:Source>
  <b:Source>
    <b:Tag>Ted09</b:Tag>
    <b:SourceType>Book</b:SourceType>
    <b:Guid>{2E1DCA5C-90E0-4AC4-8583-C3929796DB61}</b:Guid>
    <b:Author>
      <b:Author>
        <b:NameList>
          <b:Person>
            <b:Last>Teddlie</b:Last>
            <b:First>C</b:First>
          </b:Person>
          <b:Person>
            <b:Last>Tashakkori</b:Last>
            <b:First>A</b:First>
          </b:Person>
        </b:NameList>
      </b:Author>
    </b:Author>
    <b:Title>Foundations of Mixed Methods Research: Integrating Quantitative and Qualitative Approaches in the Social and Behavioral Sciences</b:Title>
    <b:Year>2009</b:Year>
    <b:City>London</b:City>
    <b:Publisher>Sage</b:Publisher>
    <b:RefOrder>11</b:RefOrder>
  </b:Source>
</b:Sources>
</file>

<file path=customXml/itemProps1.xml><?xml version="1.0" encoding="utf-8"?>
<ds:datastoreItem xmlns:ds="http://schemas.openxmlformats.org/officeDocument/2006/customXml" ds:itemID="{FEEA4588-BB4B-43F5-A12D-4A92E88F7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3811</TotalTime>
  <Pages>24</Pages>
  <Words>7304</Words>
  <Characters>38495</Characters>
  <Application>Microsoft Office Word</Application>
  <DocSecurity>0</DocSecurity>
  <Lines>663</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Stunt (2116816)</dc:creator>
  <cp:keywords/>
  <dc:description/>
  <cp:lastModifiedBy>Richard Stunt (2116816)</cp:lastModifiedBy>
  <cp:revision>2537</cp:revision>
  <cp:lastPrinted>2024-04-14T12:04:00Z</cp:lastPrinted>
  <dcterms:created xsi:type="dcterms:W3CDTF">2023-06-06T15:16:00Z</dcterms:created>
  <dcterms:modified xsi:type="dcterms:W3CDTF">2024-04-14T14:40:00Z</dcterms:modified>
</cp:coreProperties>
</file>