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80A0C" w14:textId="77777777" w:rsidR="00AD0950" w:rsidRDefault="00AD0950" w:rsidP="00AD0950">
      <w:pPr>
        <w:jc w:val="center"/>
        <w:rPr>
          <w:rFonts w:ascii="Arial" w:hAnsi="Arial" w:cs="Arial"/>
          <w:b/>
          <w:bCs/>
          <w:sz w:val="96"/>
          <w:szCs w:val="96"/>
        </w:rPr>
      </w:pPr>
    </w:p>
    <w:p w14:paraId="472CCFDC" w14:textId="77777777" w:rsidR="00AD0950" w:rsidRDefault="00AD0950" w:rsidP="00AD0950">
      <w:pPr>
        <w:jc w:val="center"/>
        <w:rPr>
          <w:rFonts w:ascii="Arial" w:hAnsi="Arial" w:cs="Arial"/>
          <w:b/>
          <w:bCs/>
          <w:sz w:val="96"/>
          <w:szCs w:val="96"/>
        </w:rPr>
      </w:pPr>
    </w:p>
    <w:p w14:paraId="31352EBC" w14:textId="77777777" w:rsidR="00AD0950" w:rsidRDefault="00AD0950" w:rsidP="00AD0950">
      <w:pPr>
        <w:jc w:val="center"/>
        <w:rPr>
          <w:rFonts w:ascii="Arial" w:hAnsi="Arial" w:cs="Arial"/>
          <w:b/>
          <w:bCs/>
          <w:sz w:val="96"/>
          <w:szCs w:val="96"/>
        </w:rPr>
      </w:pPr>
    </w:p>
    <w:p w14:paraId="46E7E425" w14:textId="77777777" w:rsidR="00AD0950" w:rsidRDefault="00AD0950" w:rsidP="00AD0950">
      <w:pPr>
        <w:jc w:val="center"/>
        <w:rPr>
          <w:rFonts w:ascii="Arial" w:hAnsi="Arial" w:cs="Arial"/>
          <w:b/>
          <w:bCs/>
          <w:sz w:val="96"/>
          <w:szCs w:val="96"/>
        </w:rPr>
      </w:pPr>
    </w:p>
    <w:p w14:paraId="21FD1D7A" w14:textId="604EB7A3" w:rsidR="00AD0950" w:rsidRDefault="00AD0950" w:rsidP="00AD0950">
      <w:pPr>
        <w:jc w:val="center"/>
        <w:rPr>
          <w:rFonts w:ascii="Arial" w:hAnsi="Arial" w:cs="Arial"/>
          <w:b/>
          <w:bCs/>
          <w:sz w:val="96"/>
          <w:szCs w:val="96"/>
        </w:rPr>
      </w:pPr>
      <w:r w:rsidRPr="005B3935">
        <w:rPr>
          <w:rFonts w:ascii="Arial" w:hAnsi="Arial" w:cs="Arial"/>
          <w:b/>
          <w:bCs/>
          <w:sz w:val="96"/>
          <w:szCs w:val="96"/>
        </w:rPr>
        <w:t>R</w:t>
      </w:r>
      <w:r>
        <w:rPr>
          <w:rFonts w:ascii="Arial" w:hAnsi="Arial" w:cs="Arial"/>
          <w:b/>
          <w:bCs/>
          <w:sz w:val="96"/>
          <w:szCs w:val="96"/>
        </w:rPr>
        <w:t>eport</w:t>
      </w:r>
    </w:p>
    <w:p w14:paraId="06608E17" w14:textId="77777777" w:rsidR="00AD0950" w:rsidRDefault="00AD0950" w:rsidP="00AD0950">
      <w:pPr>
        <w:jc w:val="center"/>
        <w:rPr>
          <w:rFonts w:ascii="Arial" w:hAnsi="Arial" w:cs="Arial"/>
          <w:b/>
          <w:bCs/>
          <w:sz w:val="96"/>
          <w:szCs w:val="96"/>
        </w:rPr>
      </w:pPr>
    </w:p>
    <w:p w14:paraId="4137C7BF" w14:textId="77777777" w:rsidR="00AD0950" w:rsidRDefault="00AD0950" w:rsidP="00AD0950">
      <w:pPr>
        <w:rPr>
          <w:rFonts w:ascii="Arial" w:hAnsi="Arial" w:cs="Arial"/>
          <w:b/>
          <w:bCs/>
          <w:sz w:val="32"/>
          <w:szCs w:val="32"/>
        </w:rPr>
      </w:pPr>
    </w:p>
    <w:p w14:paraId="13F6B77E" w14:textId="77777777" w:rsidR="00AD0950" w:rsidRDefault="00AD0950" w:rsidP="00AD0950">
      <w:pPr>
        <w:rPr>
          <w:rFonts w:ascii="Arial" w:hAnsi="Arial" w:cs="Arial"/>
          <w:b/>
          <w:bCs/>
          <w:sz w:val="32"/>
          <w:szCs w:val="32"/>
        </w:rPr>
      </w:pPr>
    </w:p>
    <w:p w14:paraId="7AEA0CB9" w14:textId="77777777" w:rsidR="00AD0950" w:rsidRDefault="00AD0950" w:rsidP="00AD0950">
      <w:pPr>
        <w:rPr>
          <w:rFonts w:ascii="Arial" w:hAnsi="Arial" w:cs="Arial"/>
          <w:b/>
          <w:bCs/>
          <w:sz w:val="32"/>
          <w:szCs w:val="32"/>
        </w:rPr>
      </w:pPr>
    </w:p>
    <w:p w14:paraId="7FF71EFF" w14:textId="77777777" w:rsidR="00AD0950" w:rsidRDefault="00AD0950" w:rsidP="00AD0950">
      <w:pPr>
        <w:rPr>
          <w:rFonts w:ascii="Arial" w:hAnsi="Arial" w:cs="Arial"/>
          <w:b/>
          <w:bCs/>
          <w:sz w:val="32"/>
          <w:szCs w:val="32"/>
        </w:rPr>
      </w:pPr>
    </w:p>
    <w:p w14:paraId="466D1E56" w14:textId="77777777" w:rsidR="00AD0950" w:rsidRDefault="00AD0950" w:rsidP="00AD0950">
      <w:pPr>
        <w:rPr>
          <w:rFonts w:ascii="Arial" w:hAnsi="Arial" w:cs="Arial"/>
          <w:b/>
          <w:bCs/>
          <w:sz w:val="32"/>
          <w:szCs w:val="32"/>
        </w:rPr>
      </w:pPr>
    </w:p>
    <w:p w14:paraId="6331B344" w14:textId="77777777" w:rsidR="00AD0950" w:rsidRDefault="00AD0950" w:rsidP="00AD0950">
      <w:pPr>
        <w:rPr>
          <w:rFonts w:ascii="Arial" w:hAnsi="Arial" w:cs="Arial"/>
          <w:b/>
          <w:bCs/>
          <w:sz w:val="32"/>
          <w:szCs w:val="32"/>
        </w:rPr>
      </w:pPr>
    </w:p>
    <w:p w14:paraId="04B7125F" w14:textId="11828181" w:rsidR="00AD0950" w:rsidRPr="00CC5275" w:rsidRDefault="00AD0950" w:rsidP="00AD0950">
      <w:pPr>
        <w:rPr>
          <w:rFonts w:ascii="Arial" w:hAnsi="Arial" w:cs="Arial"/>
          <w:b/>
          <w:bCs/>
          <w:sz w:val="24"/>
          <w:szCs w:val="24"/>
        </w:rPr>
      </w:pPr>
      <w:r w:rsidRPr="00CC5275">
        <w:rPr>
          <w:rFonts w:ascii="Arial" w:hAnsi="Arial" w:cs="Arial"/>
          <w:b/>
          <w:bCs/>
          <w:sz w:val="24"/>
          <w:szCs w:val="24"/>
        </w:rPr>
        <w:t xml:space="preserve">Student: </w:t>
      </w:r>
      <w:r>
        <w:rPr>
          <w:rFonts w:ascii="Arial" w:hAnsi="Arial" w:cs="Arial"/>
          <w:b/>
          <w:bCs/>
          <w:sz w:val="24"/>
          <w:szCs w:val="24"/>
        </w:rPr>
        <w:t>Mihaita Robert</w:t>
      </w:r>
      <w:r w:rsidRPr="00CC5275">
        <w:rPr>
          <w:rFonts w:ascii="Arial" w:hAnsi="Arial" w:cs="Arial"/>
          <w:b/>
          <w:bCs/>
          <w:sz w:val="24"/>
          <w:szCs w:val="24"/>
        </w:rPr>
        <w:t xml:space="preserve"> Nedelea</w:t>
      </w:r>
    </w:p>
    <w:p w14:paraId="7E4871BE" w14:textId="0F0E475E" w:rsidR="00AD0950" w:rsidRPr="00CC5275" w:rsidRDefault="00AD0950" w:rsidP="00AD0950">
      <w:pPr>
        <w:rPr>
          <w:rFonts w:ascii="Arial" w:hAnsi="Arial" w:cs="Arial"/>
          <w:b/>
          <w:bCs/>
          <w:sz w:val="24"/>
          <w:szCs w:val="24"/>
        </w:rPr>
      </w:pPr>
      <w:r w:rsidRPr="00CC5275">
        <w:rPr>
          <w:rFonts w:ascii="Arial" w:hAnsi="Arial" w:cs="Arial"/>
          <w:b/>
          <w:bCs/>
          <w:sz w:val="24"/>
          <w:szCs w:val="24"/>
        </w:rPr>
        <w:t>Student Number: 212906</w:t>
      </w:r>
      <w:r>
        <w:rPr>
          <w:rFonts w:ascii="Arial" w:hAnsi="Arial" w:cs="Arial"/>
          <w:b/>
          <w:bCs/>
          <w:sz w:val="24"/>
          <w:szCs w:val="24"/>
        </w:rPr>
        <w:t>3</w:t>
      </w:r>
    </w:p>
    <w:p w14:paraId="3C407ECF" w14:textId="77777777" w:rsidR="00AD0950" w:rsidRPr="00CC5275" w:rsidRDefault="00AD0950" w:rsidP="00AD0950">
      <w:pPr>
        <w:rPr>
          <w:rFonts w:ascii="Arial" w:hAnsi="Arial" w:cs="Arial"/>
          <w:b/>
          <w:bCs/>
          <w:sz w:val="24"/>
          <w:szCs w:val="24"/>
        </w:rPr>
      </w:pPr>
      <w:r w:rsidRPr="00CC5275">
        <w:rPr>
          <w:rFonts w:ascii="Arial" w:hAnsi="Arial" w:cs="Arial"/>
          <w:b/>
          <w:bCs/>
          <w:sz w:val="24"/>
          <w:szCs w:val="24"/>
        </w:rPr>
        <w:t xml:space="preserve">Module: </w:t>
      </w:r>
      <w:r w:rsidRPr="00CC5275">
        <w:rPr>
          <w:rFonts w:ascii="Arial" w:hAnsi="Arial" w:cs="Arial"/>
          <w:b/>
          <w:sz w:val="24"/>
          <w:szCs w:val="24"/>
        </w:rPr>
        <w:t>Knowledge</w:t>
      </w:r>
      <w:r w:rsidRPr="00CC5275">
        <w:rPr>
          <w:rFonts w:ascii="Arial" w:hAnsi="Arial" w:cs="Arial"/>
          <w:b/>
          <w:spacing w:val="-9"/>
          <w:sz w:val="24"/>
          <w:szCs w:val="24"/>
        </w:rPr>
        <w:t xml:space="preserve"> </w:t>
      </w:r>
      <w:r w:rsidRPr="00CC5275">
        <w:rPr>
          <w:rFonts w:ascii="Arial" w:hAnsi="Arial" w:cs="Arial"/>
          <w:b/>
          <w:sz w:val="24"/>
          <w:szCs w:val="24"/>
        </w:rPr>
        <w:t>and</w:t>
      </w:r>
      <w:r w:rsidRPr="00CC5275">
        <w:rPr>
          <w:rFonts w:ascii="Arial" w:hAnsi="Arial" w:cs="Arial"/>
          <w:b/>
          <w:spacing w:val="-7"/>
          <w:sz w:val="24"/>
          <w:szCs w:val="24"/>
        </w:rPr>
        <w:t xml:space="preserve"> </w:t>
      </w:r>
      <w:r w:rsidRPr="00CC5275">
        <w:rPr>
          <w:rFonts w:ascii="Arial" w:hAnsi="Arial" w:cs="Arial"/>
          <w:b/>
          <w:sz w:val="24"/>
          <w:szCs w:val="24"/>
        </w:rPr>
        <w:t>Information</w:t>
      </w:r>
      <w:r w:rsidRPr="00CC5275">
        <w:rPr>
          <w:rFonts w:ascii="Arial" w:hAnsi="Arial" w:cs="Arial"/>
          <w:b/>
          <w:spacing w:val="-6"/>
          <w:sz w:val="24"/>
          <w:szCs w:val="24"/>
        </w:rPr>
        <w:t xml:space="preserve"> </w:t>
      </w:r>
      <w:r w:rsidRPr="00CC5275">
        <w:rPr>
          <w:rFonts w:ascii="Arial" w:hAnsi="Arial" w:cs="Arial"/>
          <w:b/>
          <w:sz w:val="24"/>
          <w:szCs w:val="24"/>
        </w:rPr>
        <w:t>Management</w:t>
      </w:r>
      <w:r w:rsidRPr="00CC5275">
        <w:rPr>
          <w:rFonts w:ascii="Arial" w:hAnsi="Arial" w:cs="Arial"/>
          <w:b/>
          <w:spacing w:val="-7"/>
          <w:sz w:val="24"/>
          <w:szCs w:val="24"/>
        </w:rPr>
        <w:t xml:space="preserve"> </w:t>
      </w:r>
      <w:r w:rsidRPr="00CC5275">
        <w:rPr>
          <w:rFonts w:ascii="Arial" w:hAnsi="Arial" w:cs="Arial"/>
          <w:b/>
          <w:sz w:val="24"/>
          <w:szCs w:val="24"/>
        </w:rPr>
        <w:t>Skills</w:t>
      </w:r>
      <w:r w:rsidRPr="00CC5275">
        <w:rPr>
          <w:rFonts w:ascii="Arial" w:hAnsi="Arial" w:cs="Arial"/>
          <w:b/>
          <w:spacing w:val="-7"/>
          <w:sz w:val="24"/>
          <w:szCs w:val="24"/>
        </w:rPr>
        <w:t xml:space="preserve"> </w:t>
      </w:r>
      <w:r w:rsidRPr="00CC5275">
        <w:rPr>
          <w:rFonts w:ascii="Arial" w:hAnsi="Arial" w:cs="Arial"/>
          <w:b/>
          <w:sz w:val="24"/>
          <w:szCs w:val="24"/>
        </w:rPr>
        <w:t>for</w:t>
      </w:r>
      <w:r w:rsidRPr="00CC5275">
        <w:rPr>
          <w:rFonts w:ascii="Arial" w:hAnsi="Arial" w:cs="Arial"/>
          <w:b/>
          <w:spacing w:val="-7"/>
          <w:sz w:val="24"/>
          <w:szCs w:val="24"/>
        </w:rPr>
        <w:t xml:space="preserve"> </w:t>
      </w:r>
      <w:r w:rsidRPr="00CC5275">
        <w:rPr>
          <w:rFonts w:ascii="Arial" w:hAnsi="Arial" w:cs="Arial"/>
          <w:b/>
          <w:sz w:val="24"/>
          <w:szCs w:val="24"/>
        </w:rPr>
        <w:t>the</w:t>
      </w:r>
      <w:r w:rsidRPr="00CC5275">
        <w:rPr>
          <w:rFonts w:ascii="Arial" w:hAnsi="Arial" w:cs="Arial"/>
          <w:b/>
          <w:spacing w:val="-6"/>
          <w:sz w:val="24"/>
          <w:szCs w:val="24"/>
        </w:rPr>
        <w:t xml:space="preserve"> </w:t>
      </w:r>
      <w:r w:rsidRPr="00CC5275">
        <w:rPr>
          <w:rFonts w:ascii="Arial" w:hAnsi="Arial" w:cs="Arial"/>
          <w:b/>
          <w:spacing w:val="-2"/>
          <w:sz w:val="24"/>
          <w:szCs w:val="24"/>
        </w:rPr>
        <w:t>Workplace</w:t>
      </w:r>
    </w:p>
    <w:p w14:paraId="114D9D8C" w14:textId="77777777" w:rsidR="00AD0950" w:rsidRPr="00CC5275" w:rsidRDefault="00AD0950" w:rsidP="00AD0950">
      <w:pPr>
        <w:rPr>
          <w:rFonts w:ascii="Arial" w:hAnsi="Arial" w:cs="Arial"/>
          <w:b/>
          <w:bCs/>
          <w:sz w:val="24"/>
          <w:szCs w:val="24"/>
        </w:rPr>
      </w:pPr>
      <w:r w:rsidRPr="00CC5275">
        <w:rPr>
          <w:rFonts w:ascii="Arial" w:hAnsi="Arial" w:cs="Arial"/>
          <w:b/>
          <w:bCs/>
          <w:sz w:val="24"/>
          <w:szCs w:val="24"/>
        </w:rPr>
        <w:t>Module Code: BMSW510</w:t>
      </w:r>
      <w:r>
        <w:rPr>
          <w:rFonts w:ascii="Arial" w:hAnsi="Arial" w:cs="Arial"/>
          <w:b/>
          <w:bCs/>
          <w:sz w:val="24"/>
          <w:szCs w:val="24"/>
        </w:rPr>
        <w:t>6</w:t>
      </w:r>
    </w:p>
    <w:p w14:paraId="69A1CF3C" w14:textId="77777777" w:rsidR="00AD0950" w:rsidRPr="00CC5275" w:rsidRDefault="00AD0950" w:rsidP="00AD0950">
      <w:pPr>
        <w:rPr>
          <w:rFonts w:ascii="Arial" w:hAnsi="Arial" w:cs="Arial"/>
          <w:b/>
          <w:bCs/>
          <w:sz w:val="24"/>
          <w:szCs w:val="24"/>
        </w:rPr>
        <w:sectPr w:rsidR="00AD0950" w:rsidRPr="00CC5275" w:rsidSect="00926752">
          <w:headerReference w:type="default" r:id="rId6"/>
          <w:footerReference w:type="default" r:id="rId7"/>
          <w:footerReference w:type="first" r:id="rId8"/>
          <w:pgSz w:w="11906" w:h="16838"/>
          <w:pgMar w:top="1440" w:right="1440" w:bottom="1440" w:left="1440" w:header="708" w:footer="708" w:gutter="0"/>
          <w:pgNumType w:start="2"/>
          <w:cols w:space="708"/>
          <w:titlePg/>
          <w:docGrid w:linePitch="360"/>
        </w:sectPr>
      </w:pPr>
      <w:r w:rsidRPr="00CC5275">
        <w:rPr>
          <w:rFonts w:ascii="Arial" w:hAnsi="Arial" w:cs="Arial"/>
          <w:b/>
          <w:bCs/>
          <w:sz w:val="24"/>
          <w:szCs w:val="24"/>
        </w:rPr>
        <w:t xml:space="preserve">Lecturer Name: </w:t>
      </w:r>
      <w:r>
        <w:rPr>
          <w:rFonts w:ascii="Arial" w:hAnsi="Arial" w:cs="Arial"/>
          <w:b/>
          <w:bCs/>
          <w:sz w:val="24"/>
          <w:szCs w:val="24"/>
        </w:rPr>
        <w:t>Essa Bah</w:t>
      </w:r>
    </w:p>
    <w:p w14:paraId="37209470" w14:textId="77777777" w:rsidR="00F90F13" w:rsidRDefault="00F90F13" w:rsidP="00CD5BFF">
      <w:pPr>
        <w:spacing w:after="0" w:line="360" w:lineRule="auto"/>
        <w:jc w:val="both"/>
        <w:rPr>
          <w:rFonts w:ascii="Arial" w:hAnsi="Arial" w:cs="Arial"/>
          <w:b/>
          <w:bCs/>
        </w:rPr>
      </w:pPr>
    </w:p>
    <w:p w14:paraId="71F36B5E" w14:textId="385BDC56" w:rsidR="00F90F13" w:rsidRDefault="00F90F13" w:rsidP="00CD5BFF">
      <w:pPr>
        <w:spacing w:after="0" w:line="360" w:lineRule="auto"/>
        <w:jc w:val="both"/>
        <w:rPr>
          <w:rFonts w:ascii="Arial" w:hAnsi="Arial" w:cs="Arial"/>
          <w:b/>
          <w:bCs/>
        </w:rPr>
      </w:pPr>
      <w:r>
        <w:rPr>
          <w:rFonts w:ascii="Arial" w:hAnsi="Arial" w:cs="Arial"/>
          <w:b/>
          <w:bCs/>
        </w:rPr>
        <w:t>Table of content</w:t>
      </w:r>
    </w:p>
    <w:p w14:paraId="6BD6F2AE" w14:textId="77777777" w:rsidR="00F90F13" w:rsidRDefault="00F90F13" w:rsidP="00CD5BFF">
      <w:pPr>
        <w:spacing w:after="0" w:line="360" w:lineRule="auto"/>
        <w:jc w:val="both"/>
        <w:rPr>
          <w:rFonts w:ascii="Arial" w:hAnsi="Arial" w:cs="Arial"/>
          <w:b/>
          <w:bCs/>
        </w:rPr>
      </w:pPr>
    </w:p>
    <w:p w14:paraId="086C5001" w14:textId="43423B2C" w:rsidR="00F634B5" w:rsidRPr="00F634B5" w:rsidRDefault="00F634B5" w:rsidP="00F634B5">
      <w:pPr>
        <w:spacing w:after="0" w:line="360" w:lineRule="auto"/>
        <w:jc w:val="both"/>
        <w:rPr>
          <w:rFonts w:ascii="Arial" w:hAnsi="Arial" w:cs="Arial"/>
        </w:rPr>
      </w:pPr>
      <w:r w:rsidRPr="00F634B5">
        <w:rPr>
          <w:rFonts w:ascii="Arial" w:hAnsi="Arial" w:cs="Arial"/>
        </w:rPr>
        <w:t>Introduction</w:t>
      </w:r>
      <w:r w:rsidR="00E11B3C">
        <w:rPr>
          <w:rFonts w:ascii="Arial" w:hAnsi="Arial" w:cs="Arial"/>
        </w:rPr>
        <w:t>……………………………………………………………………………………………3</w:t>
      </w:r>
    </w:p>
    <w:p w14:paraId="1A6DD730" w14:textId="0DF38BEE" w:rsidR="00F634B5" w:rsidRPr="00F634B5" w:rsidRDefault="00F634B5" w:rsidP="00F634B5">
      <w:pPr>
        <w:spacing w:after="0" w:line="360" w:lineRule="auto"/>
        <w:jc w:val="both"/>
        <w:rPr>
          <w:rFonts w:ascii="Arial" w:hAnsi="Arial" w:cs="Arial"/>
        </w:rPr>
      </w:pPr>
      <w:r w:rsidRPr="00F634B5">
        <w:rPr>
          <w:rFonts w:ascii="Arial" w:hAnsi="Arial" w:cs="Arial"/>
        </w:rPr>
        <w:t>Introduction to Microsoft</w:t>
      </w:r>
      <w:r w:rsidR="00E11B3C">
        <w:rPr>
          <w:rFonts w:ascii="Arial" w:hAnsi="Arial" w:cs="Arial"/>
        </w:rPr>
        <w:t>………………………………………………………………………….….4</w:t>
      </w:r>
    </w:p>
    <w:p w14:paraId="260F679F" w14:textId="7E0EF43E" w:rsidR="00F634B5" w:rsidRPr="00F634B5" w:rsidRDefault="00F634B5" w:rsidP="00F634B5">
      <w:pPr>
        <w:spacing w:after="0" w:line="360" w:lineRule="auto"/>
        <w:jc w:val="both"/>
        <w:rPr>
          <w:rFonts w:ascii="Arial" w:hAnsi="Arial" w:cs="Arial"/>
        </w:rPr>
      </w:pPr>
      <w:r w:rsidRPr="00F634B5">
        <w:rPr>
          <w:rFonts w:ascii="Arial" w:hAnsi="Arial" w:cs="Arial"/>
        </w:rPr>
        <w:t>Introduction to Amazon</w:t>
      </w:r>
      <w:r w:rsidR="00E11B3C">
        <w:rPr>
          <w:rFonts w:ascii="Arial" w:hAnsi="Arial" w:cs="Arial"/>
        </w:rPr>
        <w:t>………………………………………………………………………….……5</w:t>
      </w:r>
    </w:p>
    <w:p w14:paraId="607C597B" w14:textId="7989F7B1" w:rsidR="00F634B5" w:rsidRPr="00F634B5" w:rsidRDefault="00F634B5" w:rsidP="00F634B5">
      <w:pPr>
        <w:spacing w:after="0" w:line="360" w:lineRule="auto"/>
        <w:jc w:val="both"/>
        <w:rPr>
          <w:rFonts w:ascii="Arial" w:hAnsi="Arial" w:cs="Arial"/>
          <w:lang w:eastAsia="en-GB"/>
        </w:rPr>
      </w:pPr>
      <w:r w:rsidRPr="00F634B5">
        <w:rPr>
          <w:rFonts w:ascii="Arial" w:hAnsi="Arial" w:cs="Arial"/>
          <w:lang w:eastAsia="en-GB"/>
        </w:rPr>
        <w:t>TOWS Analysis – Microsoft</w:t>
      </w:r>
      <w:r w:rsidR="00E11B3C">
        <w:rPr>
          <w:rFonts w:ascii="Arial" w:hAnsi="Arial" w:cs="Arial"/>
          <w:lang w:eastAsia="en-GB"/>
        </w:rPr>
        <w:t>………………………………………………………………………….6</w:t>
      </w:r>
    </w:p>
    <w:p w14:paraId="1544D8A6" w14:textId="5CE15A81" w:rsidR="00F634B5" w:rsidRPr="00F634B5" w:rsidRDefault="00F634B5" w:rsidP="00F634B5">
      <w:pPr>
        <w:spacing w:after="0" w:line="360" w:lineRule="auto"/>
        <w:jc w:val="both"/>
        <w:rPr>
          <w:rFonts w:ascii="Arial" w:hAnsi="Arial" w:cs="Arial"/>
          <w:lang w:eastAsia="en-GB"/>
        </w:rPr>
      </w:pPr>
      <w:r w:rsidRPr="00F634B5">
        <w:rPr>
          <w:rFonts w:ascii="Arial" w:hAnsi="Arial" w:cs="Arial"/>
          <w:lang w:eastAsia="en-GB"/>
        </w:rPr>
        <w:t>TOWS Analysis – Amazon</w:t>
      </w:r>
      <w:r w:rsidR="00E11B3C">
        <w:rPr>
          <w:rFonts w:ascii="Arial" w:hAnsi="Arial" w:cs="Arial"/>
          <w:lang w:eastAsia="en-GB"/>
        </w:rPr>
        <w:t>………………………………………………………………….……….7</w:t>
      </w:r>
    </w:p>
    <w:p w14:paraId="13C680FF" w14:textId="07B67764" w:rsidR="00F634B5" w:rsidRPr="00F634B5" w:rsidRDefault="00F634B5" w:rsidP="00F634B5">
      <w:pPr>
        <w:spacing w:after="0" w:line="360" w:lineRule="auto"/>
        <w:jc w:val="both"/>
        <w:rPr>
          <w:rFonts w:ascii="Arial" w:hAnsi="Arial" w:cs="Arial"/>
          <w:lang w:eastAsia="en-GB"/>
        </w:rPr>
      </w:pPr>
      <w:r w:rsidRPr="00F634B5">
        <w:rPr>
          <w:rFonts w:ascii="Arial" w:hAnsi="Arial" w:cs="Arial"/>
          <w:lang w:eastAsia="en-GB"/>
        </w:rPr>
        <w:t>Similarities in Knowledge Management</w:t>
      </w:r>
      <w:r w:rsidR="00E11B3C">
        <w:rPr>
          <w:rFonts w:ascii="Arial" w:hAnsi="Arial" w:cs="Arial"/>
          <w:lang w:eastAsia="en-GB"/>
        </w:rPr>
        <w:t>………………………………………………………….…9</w:t>
      </w:r>
    </w:p>
    <w:p w14:paraId="302DA123" w14:textId="14E37BF9" w:rsidR="00F634B5" w:rsidRPr="00F634B5" w:rsidRDefault="00F634B5" w:rsidP="00F634B5">
      <w:pPr>
        <w:spacing w:after="0" w:line="360" w:lineRule="auto"/>
        <w:jc w:val="both"/>
        <w:rPr>
          <w:rFonts w:ascii="Arial" w:hAnsi="Arial" w:cs="Arial"/>
          <w:lang w:eastAsia="en-GB"/>
        </w:rPr>
      </w:pPr>
      <w:r w:rsidRPr="00F634B5">
        <w:rPr>
          <w:rFonts w:ascii="Arial" w:hAnsi="Arial" w:cs="Arial"/>
          <w:lang w:eastAsia="en-GB"/>
        </w:rPr>
        <w:t>Differences in Knowledge Management</w:t>
      </w:r>
      <w:r w:rsidR="00E11B3C">
        <w:rPr>
          <w:rFonts w:ascii="Arial" w:hAnsi="Arial" w:cs="Arial"/>
          <w:lang w:eastAsia="en-GB"/>
        </w:rPr>
        <w:t>……………………………………………………………9</w:t>
      </w:r>
    </w:p>
    <w:p w14:paraId="11DD5BC7" w14:textId="799E28B7" w:rsidR="00F634B5" w:rsidRPr="00F634B5" w:rsidRDefault="00F634B5" w:rsidP="00F634B5">
      <w:pPr>
        <w:spacing w:after="0" w:line="360" w:lineRule="auto"/>
        <w:jc w:val="both"/>
        <w:rPr>
          <w:rFonts w:ascii="Arial" w:hAnsi="Arial" w:cs="Arial"/>
        </w:rPr>
      </w:pPr>
      <w:r w:rsidRPr="00F634B5">
        <w:rPr>
          <w:rFonts w:ascii="Arial" w:hAnsi="Arial" w:cs="Arial"/>
        </w:rPr>
        <w:t>Critical Evaluation of Microsoft and Amazon's Knowledge Management Systems</w:t>
      </w:r>
      <w:r w:rsidR="00E11B3C">
        <w:rPr>
          <w:rFonts w:ascii="Arial" w:hAnsi="Arial" w:cs="Arial"/>
        </w:rPr>
        <w:t>………….10</w:t>
      </w:r>
    </w:p>
    <w:p w14:paraId="2A5A941D" w14:textId="3F382B09" w:rsidR="00F634B5" w:rsidRPr="00F634B5" w:rsidRDefault="00F634B5" w:rsidP="00F634B5">
      <w:pPr>
        <w:spacing w:after="0" w:line="360" w:lineRule="auto"/>
        <w:jc w:val="both"/>
        <w:rPr>
          <w:rFonts w:ascii="Arial" w:hAnsi="Arial" w:cs="Arial"/>
        </w:rPr>
      </w:pPr>
      <w:r w:rsidRPr="00F634B5">
        <w:rPr>
          <w:rFonts w:ascii="Arial" w:hAnsi="Arial" w:cs="Arial"/>
        </w:rPr>
        <w:t>Microsoft's Knowledge Management System</w:t>
      </w:r>
      <w:r w:rsidR="00E11B3C">
        <w:rPr>
          <w:rFonts w:ascii="Arial" w:hAnsi="Arial" w:cs="Arial"/>
        </w:rPr>
        <w:t>……………………………………………………10</w:t>
      </w:r>
    </w:p>
    <w:p w14:paraId="32A028F3" w14:textId="797C811E" w:rsidR="00F634B5" w:rsidRPr="00F634B5" w:rsidRDefault="00F634B5" w:rsidP="00F634B5">
      <w:pPr>
        <w:spacing w:after="0" w:line="360" w:lineRule="auto"/>
        <w:jc w:val="both"/>
        <w:rPr>
          <w:rFonts w:ascii="Arial" w:hAnsi="Arial" w:cs="Arial"/>
        </w:rPr>
      </w:pPr>
      <w:r w:rsidRPr="00F634B5">
        <w:rPr>
          <w:rFonts w:ascii="Arial" w:hAnsi="Arial" w:cs="Arial"/>
        </w:rPr>
        <w:t>Amazon's Knowledge Management System</w:t>
      </w:r>
      <w:r w:rsidR="00E11B3C">
        <w:rPr>
          <w:rFonts w:ascii="Arial" w:hAnsi="Arial" w:cs="Arial"/>
        </w:rPr>
        <w:t>………………………………………………….….11</w:t>
      </w:r>
    </w:p>
    <w:p w14:paraId="5E2F1577" w14:textId="19C22FFB" w:rsidR="00F634B5" w:rsidRPr="00F634B5" w:rsidRDefault="00F634B5" w:rsidP="00F634B5">
      <w:pPr>
        <w:spacing w:after="0" w:line="360" w:lineRule="auto"/>
        <w:jc w:val="both"/>
        <w:rPr>
          <w:rFonts w:ascii="Arial" w:hAnsi="Arial" w:cs="Arial"/>
        </w:rPr>
      </w:pPr>
      <w:r w:rsidRPr="00F634B5">
        <w:rPr>
          <w:rFonts w:ascii="Arial" w:hAnsi="Arial" w:cs="Arial"/>
        </w:rPr>
        <w:t>Comparison of Microsoft and Amazon's Knowledge Management Systems</w:t>
      </w:r>
      <w:r w:rsidR="00E11B3C">
        <w:rPr>
          <w:rFonts w:ascii="Arial" w:hAnsi="Arial" w:cs="Arial"/>
        </w:rPr>
        <w:t>……………. ….12</w:t>
      </w:r>
    </w:p>
    <w:p w14:paraId="7A3B9BB8" w14:textId="6286641F" w:rsidR="00F634B5" w:rsidRPr="00F634B5" w:rsidRDefault="00F634B5" w:rsidP="00F634B5">
      <w:pPr>
        <w:spacing w:after="0" w:line="360" w:lineRule="auto"/>
        <w:jc w:val="both"/>
        <w:rPr>
          <w:rFonts w:ascii="Arial" w:hAnsi="Arial" w:cs="Arial"/>
        </w:rPr>
      </w:pPr>
      <w:r w:rsidRPr="00F634B5">
        <w:rPr>
          <w:rFonts w:ascii="Arial" w:hAnsi="Arial" w:cs="Arial"/>
        </w:rPr>
        <w:t>Recommendations for enhancing Knowledge Management Systems</w:t>
      </w:r>
      <w:r w:rsidR="00E11B3C">
        <w:rPr>
          <w:rFonts w:ascii="Arial" w:hAnsi="Arial" w:cs="Arial"/>
        </w:rPr>
        <w:t>…………………….….13.</w:t>
      </w:r>
    </w:p>
    <w:p w14:paraId="3AB815A2" w14:textId="76DFB092" w:rsidR="00F634B5" w:rsidRPr="00F634B5" w:rsidRDefault="00F634B5" w:rsidP="00F634B5">
      <w:pPr>
        <w:spacing w:after="0" w:line="360" w:lineRule="auto"/>
        <w:jc w:val="both"/>
        <w:rPr>
          <w:rFonts w:ascii="Arial" w:hAnsi="Arial" w:cs="Arial"/>
        </w:rPr>
      </w:pPr>
      <w:r w:rsidRPr="00F634B5">
        <w:rPr>
          <w:rFonts w:ascii="Arial" w:hAnsi="Arial" w:cs="Arial"/>
        </w:rPr>
        <w:t>Conclusion</w:t>
      </w:r>
      <w:r w:rsidR="00E11B3C">
        <w:rPr>
          <w:rFonts w:ascii="Arial" w:hAnsi="Arial" w:cs="Arial"/>
        </w:rPr>
        <w:t>………………………………………………………………………………………. ….15</w:t>
      </w:r>
    </w:p>
    <w:p w14:paraId="74169810" w14:textId="6B74EDFA" w:rsidR="00F634B5" w:rsidRPr="00F634B5" w:rsidRDefault="00F634B5" w:rsidP="00F634B5">
      <w:pPr>
        <w:spacing w:after="0" w:line="360" w:lineRule="auto"/>
        <w:jc w:val="both"/>
        <w:rPr>
          <w:rFonts w:ascii="Arial" w:hAnsi="Arial" w:cs="Arial"/>
        </w:rPr>
      </w:pPr>
      <w:r w:rsidRPr="00F634B5">
        <w:rPr>
          <w:rFonts w:ascii="Arial" w:hAnsi="Arial" w:cs="Arial"/>
        </w:rPr>
        <w:t>References</w:t>
      </w:r>
      <w:r w:rsidR="00E11B3C">
        <w:rPr>
          <w:rFonts w:ascii="Arial" w:hAnsi="Arial" w:cs="Arial"/>
        </w:rPr>
        <w:t>……………………………………………………………………………………….….16</w:t>
      </w:r>
    </w:p>
    <w:p w14:paraId="618B7F73" w14:textId="77777777" w:rsidR="00F634B5" w:rsidRPr="00F634B5" w:rsidRDefault="00F634B5" w:rsidP="00F634B5">
      <w:pPr>
        <w:spacing w:after="0" w:line="360" w:lineRule="auto"/>
        <w:jc w:val="both"/>
        <w:rPr>
          <w:rFonts w:ascii="Arial" w:hAnsi="Arial" w:cs="Arial"/>
          <w:lang w:eastAsia="en-GB"/>
        </w:rPr>
      </w:pPr>
    </w:p>
    <w:p w14:paraId="545DA438" w14:textId="77777777" w:rsidR="00F634B5" w:rsidRDefault="00F634B5" w:rsidP="00F634B5">
      <w:pPr>
        <w:spacing w:after="0" w:line="360" w:lineRule="auto"/>
        <w:jc w:val="both"/>
        <w:rPr>
          <w:rFonts w:ascii="Arial" w:hAnsi="Arial" w:cs="Arial"/>
          <w:b/>
          <w:bCs/>
          <w:lang w:eastAsia="en-GB"/>
        </w:rPr>
      </w:pPr>
    </w:p>
    <w:p w14:paraId="6C480D48" w14:textId="77777777" w:rsidR="00F634B5" w:rsidRPr="00F52411" w:rsidRDefault="00F634B5" w:rsidP="00F634B5">
      <w:pPr>
        <w:spacing w:after="0" w:line="360" w:lineRule="auto"/>
        <w:jc w:val="both"/>
        <w:rPr>
          <w:rFonts w:ascii="Arial" w:hAnsi="Arial" w:cs="Arial"/>
          <w:b/>
          <w:bCs/>
        </w:rPr>
      </w:pPr>
    </w:p>
    <w:p w14:paraId="459BE350" w14:textId="77777777" w:rsidR="00F634B5" w:rsidRDefault="00F634B5" w:rsidP="00CD5BFF">
      <w:pPr>
        <w:spacing w:after="0" w:line="360" w:lineRule="auto"/>
        <w:jc w:val="both"/>
        <w:rPr>
          <w:rFonts w:ascii="Arial" w:hAnsi="Arial" w:cs="Arial"/>
          <w:b/>
          <w:bCs/>
        </w:rPr>
      </w:pPr>
    </w:p>
    <w:p w14:paraId="2D07DA6E" w14:textId="77777777" w:rsidR="00F90F13" w:rsidRDefault="00F90F13" w:rsidP="00CD5BFF">
      <w:pPr>
        <w:spacing w:after="0" w:line="360" w:lineRule="auto"/>
        <w:jc w:val="both"/>
        <w:rPr>
          <w:rFonts w:ascii="Arial" w:hAnsi="Arial" w:cs="Arial"/>
          <w:b/>
          <w:bCs/>
        </w:rPr>
      </w:pPr>
    </w:p>
    <w:p w14:paraId="19CD54D5" w14:textId="77777777" w:rsidR="00F90F13" w:rsidRDefault="00F90F13" w:rsidP="00CD5BFF">
      <w:pPr>
        <w:spacing w:after="0" w:line="360" w:lineRule="auto"/>
        <w:jc w:val="both"/>
        <w:rPr>
          <w:rFonts w:ascii="Arial" w:hAnsi="Arial" w:cs="Arial"/>
          <w:b/>
          <w:bCs/>
        </w:rPr>
      </w:pPr>
    </w:p>
    <w:p w14:paraId="20D548EE" w14:textId="77777777" w:rsidR="00F90F13" w:rsidRDefault="00F90F13" w:rsidP="00CD5BFF">
      <w:pPr>
        <w:spacing w:after="0" w:line="360" w:lineRule="auto"/>
        <w:jc w:val="both"/>
        <w:rPr>
          <w:rFonts w:ascii="Arial" w:hAnsi="Arial" w:cs="Arial"/>
          <w:b/>
          <w:bCs/>
        </w:rPr>
      </w:pPr>
    </w:p>
    <w:p w14:paraId="1FE61196" w14:textId="77777777" w:rsidR="00F90F13" w:rsidRDefault="00F90F13" w:rsidP="00CD5BFF">
      <w:pPr>
        <w:spacing w:after="0" w:line="360" w:lineRule="auto"/>
        <w:jc w:val="both"/>
        <w:rPr>
          <w:rFonts w:ascii="Arial" w:hAnsi="Arial" w:cs="Arial"/>
          <w:b/>
          <w:bCs/>
        </w:rPr>
      </w:pPr>
    </w:p>
    <w:p w14:paraId="457E6644" w14:textId="77777777" w:rsidR="00F90F13" w:rsidRDefault="00F90F13" w:rsidP="00CD5BFF">
      <w:pPr>
        <w:spacing w:after="0" w:line="360" w:lineRule="auto"/>
        <w:jc w:val="both"/>
        <w:rPr>
          <w:rFonts w:ascii="Arial" w:hAnsi="Arial" w:cs="Arial"/>
          <w:b/>
          <w:bCs/>
        </w:rPr>
      </w:pPr>
    </w:p>
    <w:p w14:paraId="5823EE34" w14:textId="77777777" w:rsidR="00F90F13" w:rsidRDefault="00F90F13" w:rsidP="00CD5BFF">
      <w:pPr>
        <w:spacing w:after="0" w:line="360" w:lineRule="auto"/>
        <w:jc w:val="both"/>
        <w:rPr>
          <w:rFonts w:ascii="Arial" w:hAnsi="Arial" w:cs="Arial"/>
          <w:b/>
          <w:bCs/>
        </w:rPr>
      </w:pPr>
    </w:p>
    <w:p w14:paraId="50B2752C" w14:textId="77777777" w:rsidR="00F90F13" w:rsidRDefault="00F90F13" w:rsidP="00CD5BFF">
      <w:pPr>
        <w:spacing w:after="0" w:line="360" w:lineRule="auto"/>
        <w:jc w:val="both"/>
        <w:rPr>
          <w:rFonts w:ascii="Arial" w:hAnsi="Arial" w:cs="Arial"/>
          <w:b/>
          <w:bCs/>
        </w:rPr>
      </w:pPr>
    </w:p>
    <w:p w14:paraId="3B98594A" w14:textId="77777777" w:rsidR="00F90F13" w:rsidRDefault="00F90F13" w:rsidP="00CD5BFF">
      <w:pPr>
        <w:spacing w:after="0" w:line="360" w:lineRule="auto"/>
        <w:jc w:val="both"/>
        <w:rPr>
          <w:rFonts w:ascii="Arial" w:hAnsi="Arial" w:cs="Arial"/>
          <w:b/>
          <w:bCs/>
        </w:rPr>
      </w:pPr>
    </w:p>
    <w:p w14:paraId="2C8B5358" w14:textId="77777777" w:rsidR="00F90F13" w:rsidRDefault="00F90F13" w:rsidP="00CD5BFF">
      <w:pPr>
        <w:spacing w:after="0" w:line="360" w:lineRule="auto"/>
        <w:jc w:val="both"/>
        <w:rPr>
          <w:rFonts w:ascii="Arial" w:hAnsi="Arial" w:cs="Arial"/>
          <w:b/>
          <w:bCs/>
        </w:rPr>
      </w:pPr>
    </w:p>
    <w:p w14:paraId="130CCD99" w14:textId="77777777" w:rsidR="00F90F13" w:rsidRDefault="00F90F13" w:rsidP="00CD5BFF">
      <w:pPr>
        <w:spacing w:after="0" w:line="360" w:lineRule="auto"/>
        <w:jc w:val="both"/>
        <w:rPr>
          <w:rFonts w:ascii="Arial" w:hAnsi="Arial" w:cs="Arial"/>
          <w:b/>
          <w:bCs/>
        </w:rPr>
      </w:pPr>
    </w:p>
    <w:p w14:paraId="1F9F5CD8" w14:textId="77777777" w:rsidR="00F90F13" w:rsidRDefault="00F90F13" w:rsidP="00CD5BFF">
      <w:pPr>
        <w:spacing w:after="0" w:line="360" w:lineRule="auto"/>
        <w:jc w:val="both"/>
        <w:rPr>
          <w:rFonts w:ascii="Arial" w:hAnsi="Arial" w:cs="Arial"/>
          <w:b/>
          <w:bCs/>
        </w:rPr>
      </w:pPr>
    </w:p>
    <w:p w14:paraId="4B40F1A7" w14:textId="77777777" w:rsidR="00F90F13" w:rsidRDefault="00F90F13" w:rsidP="00CD5BFF">
      <w:pPr>
        <w:spacing w:after="0" w:line="360" w:lineRule="auto"/>
        <w:jc w:val="both"/>
        <w:rPr>
          <w:rFonts w:ascii="Arial" w:hAnsi="Arial" w:cs="Arial"/>
          <w:b/>
          <w:bCs/>
        </w:rPr>
      </w:pPr>
    </w:p>
    <w:p w14:paraId="6F77159A" w14:textId="77777777" w:rsidR="00F90F13" w:rsidRDefault="00F90F13" w:rsidP="00CD5BFF">
      <w:pPr>
        <w:spacing w:after="0" w:line="360" w:lineRule="auto"/>
        <w:jc w:val="both"/>
        <w:rPr>
          <w:rFonts w:ascii="Arial" w:hAnsi="Arial" w:cs="Arial"/>
          <w:b/>
          <w:bCs/>
        </w:rPr>
      </w:pPr>
    </w:p>
    <w:p w14:paraId="690168C3" w14:textId="77777777" w:rsidR="00F90F13" w:rsidRDefault="00F90F13" w:rsidP="00CD5BFF">
      <w:pPr>
        <w:spacing w:after="0" w:line="360" w:lineRule="auto"/>
        <w:jc w:val="both"/>
        <w:rPr>
          <w:rFonts w:ascii="Arial" w:hAnsi="Arial" w:cs="Arial"/>
          <w:b/>
          <w:bCs/>
        </w:rPr>
      </w:pPr>
    </w:p>
    <w:p w14:paraId="4D6B2675" w14:textId="77777777" w:rsidR="00F90F13" w:rsidRDefault="00F90F13" w:rsidP="00CD5BFF">
      <w:pPr>
        <w:spacing w:after="0" w:line="360" w:lineRule="auto"/>
        <w:jc w:val="both"/>
        <w:rPr>
          <w:rFonts w:ascii="Arial" w:hAnsi="Arial" w:cs="Arial"/>
          <w:b/>
          <w:bCs/>
        </w:rPr>
      </w:pPr>
    </w:p>
    <w:p w14:paraId="7FDC4539" w14:textId="77777777" w:rsidR="00F634B5" w:rsidRDefault="00F634B5" w:rsidP="00134D4D">
      <w:pPr>
        <w:spacing w:after="0" w:line="360" w:lineRule="auto"/>
        <w:jc w:val="both"/>
        <w:rPr>
          <w:rFonts w:ascii="Arial" w:hAnsi="Arial" w:cs="Arial"/>
          <w:b/>
          <w:bCs/>
        </w:rPr>
      </w:pPr>
    </w:p>
    <w:p w14:paraId="44BBD2EC" w14:textId="07C085DE" w:rsidR="00CD5BFF" w:rsidRPr="00F52411" w:rsidRDefault="00CD5BFF" w:rsidP="00134D4D">
      <w:pPr>
        <w:spacing w:after="0" w:line="360" w:lineRule="auto"/>
        <w:jc w:val="both"/>
        <w:rPr>
          <w:rFonts w:ascii="Arial" w:hAnsi="Arial" w:cs="Arial"/>
          <w:b/>
          <w:bCs/>
        </w:rPr>
      </w:pPr>
      <w:r w:rsidRPr="00F52411">
        <w:rPr>
          <w:rFonts w:ascii="Arial" w:hAnsi="Arial" w:cs="Arial"/>
          <w:b/>
          <w:bCs/>
        </w:rPr>
        <w:lastRenderedPageBreak/>
        <w:t>Introduction</w:t>
      </w:r>
    </w:p>
    <w:p w14:paraId="749770DD" w14:textId="77777777" w:rsidR="00CD5BFF" w:rsidRDefault="00CD5BFF" w:rsidP="00134D4D">
      <w:pPr>
        <w:spacing w:after="0" w:line="360" w:lineRule="auto"/>
        <w:jc w:val="both"/>
        <w:rPr>
          <w:rFonts w:ascii="Arial" w:hAnsi="Arial" w:cs="Arial"/>
        </w:rPr>
      </w:pPr>
    </w:p>
    <w:p w14:paraId="4EED82C0" w14:textId="77777777" w:rsidR="00FE503A" w:rsidRPr="00FE503A" w:rsidRDefault="00FE503A" w:rsidP="001F316A">
      <w:pPr>
        <w:spacing w:after="0" w:line="360" w:lineRule="auto"/>
        <w:jc w:val="both"/>
        <w:rPr>
          <w:rFonts w:ascii="Arial" w:eastAsia="Times New Roman" w:hAnsi="Arial" w:cs="Arial"/>
          <w:kern w:val="0"/>
          <w:lang w:eastAsia="en-GB"/>
          <w14:ligatures w14:val="none"/>
        </w:rPr>
      </w:pPr>
      <w:r w:rsidRPr="00FE503A">
        <w:rPr>
          <w:rFonts w:ascii="Arial" w:eastAsia="Times New Roman" w:hAnsi="Arial" w:cs="Arial"/>
          <w:kern w:val="0"/>
          <w:lang w:eastAsia="en-GB"/>
          <w14:ligatures w14:val="none"/>
        </w:rPr>
        <w:t>Successful knowledge resource management has become a crucial concern for firms looking for long-term success and a competitive edge in today's extremely competitive and dynamic business environment. By influencing a company's business strategy, capacity for innovation, and overall performance, knowledge is one of the most strategically important resources, as practitioners generally agree. The significance of creating strong knowledge management strategies that support the organization's larger business goals while simultaneously utilising priceless, one-of-a-kind, and unique knowledge resources is highlighted by this recognition.</w:t>
      </w:r>
    </w:p>
    <w:p w14:paraId="39B372A9" w14:textId="38275D51" w:rsidR="003309D3" w:rsidRPr="003309D3" w:rsidRDefault="003309D3" w:rsidP="001F316A">
      <w:pPr>
        <w:spacing w:after="0" w:line="360" w:lineRule="auto"/>
        <w:jc w:val="both"/>
        <w:rPr>
          <w:rFonts w:ascii="Arial" w:eastAsia="Times New Roman" w:hAnsi="Arial" w:cs="Arial"/>
          <w:kern w:val="0"/>
          <w:lang w:eastAsia="en-GB"/>
          <w14:ligatures w14:val="none"/>
        </w:rPr>
      </w:pPr>
      <w:r w:rsidRPr="003309D3">
        <w:rPr>
          <w:rFonts w:ascii="Arial" w:eastAsia="Times New Roman" w:hAnsi="Arial" w:cs="Arial"/>
          <w:kern w:val="0"/>
          <w:lang w:eastAsia="en-GB"/>
          <w14:ligatures w14:val="none"/>
        </w:rPr>
        <w:t>This report's objective is to perform a thorough, critical analysis of the knowledge management practices of two well-known companies: Microsoft and Amazon. These businesses are in the technology sector, which is a very innovative and dynamic field where growth, innovation, and competitiveness are all heavily influenced by knowledge management. This report aims to identify important challenges, best practices, and areas for improvement within Microsoft's and Amazon's knowledge management systems through an analysis of their respective knowledge management practices</w:t>
      </w:r>
      <w:r w:rsidR="002E4829">
        <w:rPr>
          <w:rFonts w:ascii="Arial" w:eastAsia="Times New Roman" w:hAnsi="Arial" w:cs="Arial"/>
          <w:kern w:val="0"/>
          <w:lang w:eastAsia="en-GB"/>
          <w14:ligatures w14:val="none"/>
        </w:rPr>
        <w:t xml:space="preserve"> (</w:t>
      </w:r>
      <w:r w:rsidR="002E4829" w:rsidRPr="008E7054">
        <w:rPr>
          <w:rFonts w:ascii="Arial" w:hAnsi="Arial" w:cs="Arial"/>
        </w:rPr>
        <w:t>Elia, 2022)</w:t>
      </w:r>
      <w:r w:rsidR="002E4829">
        <w:rPr>
          <w:rFonts w:ascii="Arial" w:hAnsi="Arial" w:cs="Arial"/>
        </w:rPr>
        <w:t>.</w:t>
      </w:r>
    </w:p>
    <w:p w14:paraId="7CC81293" w14:textId="177F0F09" w:rsidR="00E66D71" w:rsidRPr="00E66D71" w:rsidRDefault="00E66D71" w:rsidP="001F316A">
      <w:pPr>
        <w:spacing w:after="0" w:line="360" w:lineRule="auto"/>
        <w:jc w:val="both"/>
        <w:rPr>
          <w:rFonts w:ascii="Arial" w:eastAsia="Times New Roman" w:hAnsi="Arial" w:cs="Arial"/>
          <w:kern w:val="0"/>
          <w:lang w:eastAsia="en-GB"/>
          <w14:ligatures w14:val="none"/>
        </w:rPr>
      </w:pPr>
      <w:r w:rsidRPr="00E66D71">
        <w:rPr>
          <w:rFonts w:ascii="Arial" w:eastAsia="Times New Roman" w:hAnsi="Arial" w:cs="Arial"/>
          <w:kern w:val="0"/>
          <w:lang w:eastAsia="en-GB"/>
          <w14:ligatures w14:val="none"/>
        </w:rPr>
        <w:t>The identification of valuable knowledge assets, the methods used for knowledge development, analysis, storage, and utilisation, and the alignment of knowledge management initiatives with the business strategies of the organisations are among the important issues to be covered in this report. The paper will also examine how changing market conditions, technological breakthroughs, and regulatory changes are influencing knowledge management and how these factors affect organisational knowledge strategies</w:t>
      </w:r>
      <w:r w:rsidR="00083EDE">
        <w:rPr>
          <w:rFonts w:ascii="Arial" w:eastAsia="Times New Roman" w:hAnsi="Arial" w:cs="Arial"/>
          <w:kern w:val="0"/>
          <w:lang w:eastAsia="en-GB"/>
          <w14:ligatures w14:val="none"/>
        </w:rPr>
        <w:t xml:space="preserve"> (</w:t>
      </w:r>
      <w:r w:rsidR="00083EDE" w:rsidRPr="008E7054">
        <w:rPr>
          <w:rFonts w:ascii="Arial" w:hAnsi="Arial" w:cs="Arial"/>
        </w:rPr>
        <w:t>Lee,</w:t>
      </w:r>
      <w:r w:rsidR="00083EDE">
        <w:rPr>
          <w:rFonts w:ascii="Arial" w:hAnsi="Arial" w:cs="Arial"/>
        </w:rPr>
        <w:t xml:space="preserve"> </w:t>
      </w:r>
      <w:r w:rsidR="00083EDE" w:rsidRPr="008E7054">
        <w:rPr>
          <w:rFonts w:ascii="Arial" w:hAnsi="Arial" w:cs="Arial"/>
        </w:rPr>
        <w:t>2012)</w:t>
      </w:r>
      <w:r w:rsidR="00083EDE">
        <w:rPr>
          <w:rFonts w:ascii="Arial" w:hAnsi="Arial" w:cs="Arial"/>
        </w:rPr>
        <w:t>.</w:t>
      </w:r>
    </w:p>
    <w:p w14:paraId="67F88824" w14:textId="77777777" w:rsidR="001F316A" w:rsidRPr="001F316A" w:rsidRDefault="001F316A" w:rsidP="001F316A">
      <w:pPr>
        <w:spacing w:after="0" w:line="360" w:lineRule="auto"/>
        <w:jc w:val="both"/>
        <w:rPr>
          <w:rFonts w:ascii="Arial" w:hAnsi="Arial" w:cs="Arial"/>
        </w:rPr>
      </w:pPr>
      <w:r w:rsidRPr="001F316A">
        <w:rPr>
          <w:rFonts w:ascii="Arial" w:hAnsi="Arial" w:cs="Arial"/>
        </w:rPr>
        <w:t>To provide a theoretical framework for the analysis, knowledge management-related literature, theories, and models will be consulted. This could involve talking about theories of knowledge creation and sharing, resource-based and knowledge-based views of the company, and models like the knowledge management value chain.</w:t>
      </w:r>
    </w:p>
    <w:p w14:paraId="33DCE302" w14:textId="448BBF45" w:rsidR="001E2615" w:rsidRPr="001F316A" w:rsidRDefault="001F316A" w:rsidP="001F316A">
      <w:pPr>
        <w:spacing w:after="0" w:line="360" w:lineRule="auto"/>
        <w:jc w:val="both"/>
        <w:rPr>
          <w:rFonts w:ascii="Arial" w:hAnsi="Arial" w:cs="Arial"/>
          <w:b/>
          <w:bCs/>
        </w:rPr>
      </w:pPr>
      <w:r w:rsidRPr="001F316A">
        <w:rPr>
          <w:rFonts w:ascii="Arial" w:hAnsi="Arial" w:cs="Arial"/>
        </w:rPr>
        <w:t>With an emphasis on finding areas for development and assisting the companies in maintaining their success in a constantly changing business landscape, this report provides a critical examination of the knowledge management practices used by Microsoft and Amazon.</w:t>
      </w:r>
    </w:p>
    <w:p w14:paraId="6FAFF42E" w14:textId="77777777" w:rsidR="00B167F1" w:rsidRDefault="00B167F1" w:rsidP="00134D4D">
      <w:pPr>
        <w:spacing w:after="0" w:line="360" w:lineRule="auto"/>
        <w:jc w:val="both"/>
        <w:rPr>
          <w:rFonts w:ascii="Arial" w:hAnsi="Arial" w:cs="Arial"/>
          <w:b/>
          <w:bCs/>
        </w:rPr>
      </w:pPr>
    </w:p>
    <w:p w14:paraId="3ECE6D7A" w14:textId="77777777" w:rsidR="00B167F1" w:rsidRDefault="00B167F1" w:rsidP="00134D4D">
      <w:pPr>
        <w:spacing w:after="0" w:line="360" w:lineRule="auto"/>
        <w:jc w:val="both"/>
        <w:rPr>
          <w:rFonts w:ascii="Arial" w:hAnsi="Arial" w:cs="Arial"/>
          <w:b/>
          <w:bCs/>
        </w:rPr>
      </w:pPr>
    </w:p>
    <w:p w14:paraId="1EDB1B7B" w14:textId="77777777" w:rsidR="00B167F1" w:rsidRDefault="00B167F1" w:rsidP="00134D4D">
      <w:pPr>
        <w:spacing w:after="0" w:line="360" w:lineRule="auto"/>
        <w:jc w:val="both"/>
        <w:rPr>
          <w:rFonts w:ascii="Arial" w:hAnsi="Arial" w:cs="Arial"/>
          <w:b/>
          <w:bCs/>
        </w:rPr>
      </w:pPr>
    </w:p>
    <w:p w14:paraId="645CF43D" w14:textId="77777777" w:rsidR="00025C91" w:rsidRDefault="00025C91" w:rsidP="00134D4D">
      <w:pPr>
        <w:spacing w:after="0" w:line="360" w:lineRule="auto"/>
        <w:jc w:val="both"/>
        <w:rPr>
          <w:rFonts w:ascii="Arial" w:hAnsi="Arial" w:cs="Arial"/>
          <w:b/>
          <w:bCs/>
        </w:rPr>
      </w:pPr>
    </w:p>
    <w:p w14:paraId="39E65B38" w14:textId="77777777" w:rsidR="00B167F1" w:rsidRDefault="00B167F1" w:rsidP="00134D4D">
      <w:pPr>
        <w:spacing w:after="0" w:line="360" w:lineRule="auto"/>
        <w:jc w:val="both"/>
        <w:rPr>
          <w:rFonts w:ascii="Arial" w:hAnsi="Arial" w:cs="Arial"/>
          <w:b/>
          <w:bCs/>
        </w:rPr>
      </w:pPr>
    </w:p>
    <w:p w14:paraId="75B1621F" w14:textId="77777777" w:rsidR="001F316A" w:rsidRDefault="001F316A" w:rsidP="00134D4D">
      <w:pPr>
        <w:spacing w:after="0" w:line="360" w:lineRule="auto"/>
        <w:jc w:val="both"/>
        <w:rPr>
          <w:rFonts w:ascii="Arial" w:hAnsi="Arial" w:cs="Arial"/>
          <w:b/>
          <w:bCs/>
        </w:rPr>
      </w:pPr>
    </w:p>
    <w:p w14:paraId="06783A17" w14:textId="77777777" w:rsidR="001F316A" w:rsidRDefault="001F316A" w:rsidP="00134D4D">
      <w:pPr>
        <w:spacing w:after="0" w:line="360" w:lineRule="auto"/>
        <w:jc w:val="both"/>
        <w:rPr>
          <w:rFonts w:ascii="Arial" w:hAnsi="Arial" w:cs="Arial"/>
          <w:b/>
          <w:bCs/>
        </w:rPr>
      </w:pPr>
    </w:p>
    <w:p w14:paraId="73804F62" w14:textId="77777777" w:rsidR="001F316A" w:rsidRDefault="001F316A" w:rsidP="00134D4D">
      <w:pPr>
        <w:spacing w:after="0" w:line="360" w:lineRule="auto"/>
        <w:jc w:val="both"/>
        <w:rPr>
          <w:rFonts w:ascii="Arial" w:hAnsi="Arial" w:cs="Arial"/>
          <w:b/>
          <w:bCs/>
        </w:rPr>
      </w:pPr>
    </w:p>
    <w:p w14:paraId="1BD75319" w14:textId="72277B3E" w:rsidR="003B0A39" w:rsidRPr="00F52411" w:rsidRDefault="003B0A39" w:rsidP="00134D4D">
      <w:pPr>
        <w:spacing w:after="0" w:line="360" w:lineRule="auto"/>
        <w:jc w:val="both"/>
        <w:rPr>
          <w:rFonts w:ascii="Arial" w:hAnsi="Arial" w:cs="Arial"/>
          <w:b/>
          <w:bCs/>
        </w:rPr>
      </w:pPr>
      <w:r w:rsidRPr="00F52411">
        <w:rPr>
          <w:rFonts w:ascii="Arial" w:hAnsi="Arial" w:cs="Arial"/>
          <w:b/>
          <w:bCs/>
        </w:rPr>
        <w:lastRenderedPageBreak/>
        <w:t>Introduction to Microsoft</w:t>
      </w:r>
    </w:p>
    <w:p w14:paraId="2E9BA3E6" w14:textId="77777777" w:rsidR="003B0A39" w:rsidRPr="00F52411" w:rsidRDefault="003B0A39" w:rsidP="00134D4D">
      <w:pPr>
        <w:spacing w:after="0" w:line="360" w:lineRule="auto"/>
        <w:jc w:val="both"/>
        <w:rPr>
          <w:rFonts w:ascii="Arial" w:hAnsi="Arial" w:cs="Arial"/>
        </w:rPr>
      </w:pPr>
    </w:p>
    <w:p w14:paraId="356D6DB0" w14:textId="58B8F18D" w:rsidR="00BE0ADA" w:rsidRPr="00A909C6" w:rsidRDefault="00BE0ADA" w:rsidP="00A909C6">
      <w:pPr>
        <w:spacing w:after="0" w:line="360" w:lineRule="auto"/>
        <w:jc w:val="both"/>
        <w:rPr>
          <w:rFonts w:ascii="Arial" w:eastAsia="Times New Roman" w:hAnsi="Arial" w:cs="Arial"/>
          <w:kern w:val="0"/>
          <w:lang w:eastAsia="en-GB"/>
          <w14:ligatures w14:val="none"/>
        </w:rPr>
      </w:pPr>
      <w:r w:rsidRPr="00BE0ADA">
        <w:rPr>
          <w:rFonts w:ascii="Arial" w:eastAsia="Times New Roman" w:hAnsi="Arial" w:cs="Arial"/>
          <w:kern w:val="0"/>
          <w:lang w:eastAsia="en-GB"/>
          <w14:ligatures w14:val="none"/>
        </w:rPr>
        <w:t xml:space="preserve">Founded in 1975 by Bill Gates and Paul Allen, </w:t>
      </w:r>
      <w:r w:rsidRPr="00BE0ADA">
        <w:rPr>
          <w:rFonts w:ascii="Arial" w:eastAsia="Times New Roman" w:hAnsi="Arial" w:cs="Arial"/>
          <w:b/>
          <w:bCs/>
          <w:kern w:val="0"/>
          <w:lang w:eastAsia="en-GB"/>
          <w14:ligatures w14:val="none"/>
        </w:rPr>
        <w:t>Microsoft Corporation</w:t>
      </w:r>
      <w:r w:rsidRPr="00BE0ADA">
        <w:rPr>
          <w:rFonts w:ascii="Arial" w:eastAsia="Times New Roman" w:hAnsi="Arial" w:cs="Arial"/>
          <w:kern w:val="0"/>
          <w:lang w:eastAsia="en-GB"/>
          <w14:ligatures w14:val="none"/>
        </w:rPr>
        <w:t xml:space="preserve"> is one of the leading technology companies globally, recognised for its hardware, software, and cloud services. Microsoft operates across multiple segments, with its headquarters located in Redmond, Washington. These segments include:</w:t>
      </w:r>
    </w:p>
    <w:p w14:paraId="48D1A305" w14:textId="2A2F6B10" w:rsidR="00DB3933" w:rsidRPr="00A909C6" w:rsidRDefault="003B0A39" w:rsidP="00A909C6">
      <w:pPr>
        <w:spacing w:after="0" w:line="360" w:lineRule="auto"/>
        <w:jc w:val="both"/>
        <w:rPr>
          <w:rFonts w:ascii="Arial" w:eastAsia="Times New Roman" w:hAnsi="Arial" w:cs="Arial"/>
          <w:kern w:val="0"/>
          <w:lang w:eastAsia="en-GB"/>
          <w14:ligatures w14:val="none"/>
        </w:rPr>
      </w:pPr>
      <w:r w:rsidRPr="00A909C6">
        <w:rPr>
          <w:rFonts w:ascii="Arial" w:hAnsi="Arial" w:cs="Arial"/>
        </w:rPr>
        <w:t xml:space="preserve">Software </w:t>
      </w:r>
      <w:r w:rsidR="00BE0ADA" w:rsidRPr="00A909C6">
        <w:rPr>
          <w:rFonts w:ascii="Arial" w:hAnsi="Arial" w:cs="Arial"/>
        </w:rPr>
        <w:t>p</w:t>
      </w:r>
      <w:r w:rsidRPr="00A909C6">
        <w:rPr>
          <w:rFonts w:ascii="Arial" w:hAnsi="Arial" w:cs="Arial"/>
        </w:rPr>
        <w:t xml:space="preserve">roducts: </w:t>
      </w:r>
      <w:r w:rsidR="00A909C6">
        <w:rPr>
          <w:rFonts w:ascii="Arial" w:eastAsia="Times New Roman" w:hAnsi="Arial" w:cs="Arial"/>
          <w:kern w:val="0"/>
          <w:lang w:eastAsia="en-GB"/>
          <w14:ligatures w14:val="none"/>
        </w:rPr>
        <w:t>m</w:t>
      </w:r>
      <w:r w:rsidR="00DB3933" w:rsidRPr="00A909C6">
        <w:rPr>
          <w:rFonts w:ascii="Arial" w:eastAsia="Times New Roman" w:hAnsi="Arial" w:cs="Arial"/>
          <w:kern w:val="0"/>
          <w:lang w:eastAsia="en-GB"/>
          <w14:ligatures w14:val="none"/>
        </w:rPr>
        <w:t>ost</w:t>
      </w:r>
      <w:r w:rsidR="00DB3933" w:rsidRPr="00A909C6">
        <w:rPr>
          <w:rFonts w:ascii="Arial" w:eastAsia="Times New Roman" w:hAnsi="Arial" w:cs="Arial"/>
          <w:kern w:val="0"/>
          <w:lang w:eastAsia="en-GB"/>
          <w14:ligatures w14:val="none"/>
        </w:rPr>
        <w:t xml:space="preserve"> personal computers in use today are powered by one of Microsoft's operating systems, Windows. Furthermore, the Microsoft Office suite—which includes Word, Excel, and PowerPoint—continues to be a staple in homes and workplaces around the world.</w:t>
      </w:r>
    </w:p>
    <w:p w14:paraId="162C5ECF" w14:textId="79E6C17F" w:rsidR="00BA78F6" w:rsidRPr="00A909C6" w:rsidRDefault="003B0A39" w:rsidP="00A909C6">
      <w:pPr>
        <w:spacing w:after="0" w:line="360" w:lineRule="auto"/>
        <w:jc w:val="both"/>
        <w:rPr>
          <w:rFonts w:ascii="Arial" w:eastAsia="Times New Roman" w:hAnsi="Arial" w:cs="Arial"/>
          <w:kern w:val="0"/>
          <w:lang w:eastAsia="en-GB"/>
          <w14:ligatures w14:val="none"/>
        </w:rPr>
      </w:pPr>
      <w:r w:rsidRPr="00A909C6">
        <w:rPr>
          <w:rFonts w:ascii="Arial" w:hAnsi="Arial" w:cs="Arial"/>
        </w:rPr>
        <w:t xml:space="preserve">Cloud </w:t>
      </w:r>
      <w:r w:rsidR="00BE0ADA" w:rsidRPr="00A909C6">
        <w:rPr>
          <w:rFonts w:ascii="Arial" w:hAnsi="Arial" w:cs="Arial"/>
        </w:rPr>
        <w:t>s</w:t>
      </w:r>
      <w:r w:rsidRPr="00A909C6">
        <w:rPr>
          <w:rFonts w:ascii="Arial" w:hAnsi="Arial" w:cs="Arial"/>
        </w:rPr>
        <w:t xml:space="preserve">ervices: </w:t>
      </w:r>
      <w:r w:rsidR="00BA78F6" w:rsidRPr="00A909C6">
        <w:rPr>
          <w:rFonts w:ascii="Arial" w:eastAsia="Times New Roman" w:hAnsi="Arial" w:cs="Arial"/>
          <w:kern w:val="0"/>
          <w:lang w:eastAsia="en-GB"/>
          <w14:ligatures w14:val="none"/>
        </w:rPr>
        <w:t>Software as a service (SaaS), platform as a service (PaaS), and infrastructure as a service (IaaS) are just a few of the services offered by the company's cloud computing platform, Microsoft Azure. Azure gives companies the ability to develop, implement, and oversee services and apps safely on the cloud</w:t>
      </w:r>
      <w:r w:rsidR="002118EC">
        <w:rPr>
          <w:rFonts w:ascii="Arial" w:eastAsia="Times New Roman" w:hAnsi="Arial" w:cs="Arial"/>
          <w:kern w:val="0"/>
          <w:lang w:eastAsia="en-GB"/>
          <w14:ligatures w14:val="none"/>
        </w:rPr>
        <w:t xml:space="preserve"> (Microsoft, 2023).</w:t>
      </w:r>
    </w:p>
    <w:p w14:paraId="21281515" w14:textId="77777777" w:rsidR="00BE23D4" w:rsidRPr="00A909C6" w:rsidRDefault="003B0A39" w:rsidP="00A909C6">
      <w:pPr>
        <w:spacing w:after="0" w:line="360" w:lineRule="auto"/>
        <w:jc w:val="both"/>
        <w:rPr>
          <w:rFonts w:ascii="Arial" w:eastAsia="Times New Roman" w:hAnsi="Arial" w:cs="Arial"/>
          <w:kern w:val="0"/>
          <w:lang w:eastAsia="en-GB"/>
          <w14:ligatures w14:val="none"/>
        </w:rPr>
      </w:pPr>
      <w:r w:rsidRPr="00A909C6">
        <w:rPr>
          <w:rFonts w:ascii="Arial" w:hAnsi="Arial" w:cs="Arial"/>
        </w:rPr>
        <w:t xml:space="preserve">Productivity and </w:t>
      </w:r>
      <w:r w:rsidR="00BE0ADA" w:rsidRPr="00A909C6">
        <w:rPr>
          <w:rFonts w:ascii="Arial" w:hAnsi="Arial" w:cs="Arial"/>
        </w:rPr>
        <w:t>b</w:t>
      </w:r>
      <w:r w:rsidRPr="00A909C6">
        <w:rPr>
          <w:rFonts w:ascii="Arial" w:hAnsi="Arial" w:cs="Arial"/>
        </w:rPr>
        <w:t xml:space="preserve">usiness </w:t>
      </w:r>
      <w:r w:rsidR="00BE0ADA" w:rsidRPr="00A909C6">
        <w:rPr>
          <w:rFonts w:ascii="Arial" w:hAnsi="Arial" w:cs="Arial"/>
        </w:rPr>
        <w:t>s</w:t>
      </w:r>
      <w:r w:rsidRPr="00A909C6">
        <w:rPr>
          <w:rFonts w:ascii="Arial" w:hAnsi="Arial" w:cs="Arial"/>
        </w:rPr>
        <w:t xml:space="preserve">olutions: </w:t>
      </w:r>
      <w:r w:rsidR="00BE23D4" w:rsidRPr="00A909C6">
        <w:rPr>
          <w:rFonts w:ascii="Arial" w:eastAsia="Times New Roman" w:hAnsi="Arial" w:cs="Arial"/>
          <w:kern w:val="0"/>
          <w:lang w:eastAsia="en-GB"/>
          <w14:ligatures w14:val="none"/>
        </w:rPr>
        <w:t>Microsoft provides a variety of business and productivity solutions with the goal of enabling people and organisations to accomplish more. This covers business intelligence programmes like Power BI, enterprise resource planning (ERP) platforms like Dynamics 365, and collaboration tools like Microsoft Teams.</w:t>
      </w:r>
    </w:p>
    <w:p w14:paraId="44CC6E63" w14:textId="5F1426CE" w:rsidR="00A909C6" w:rsidRDefault="003B0A39" w:rsidP="00A909C6">
      <w:pPr>
        <w:spacing w:after="0" w:line="360" w:lineRule="auto"/>
        <w:jc w:val="both"/>
        <w:rPr>
          <w:rFonts w:ascii="Arial" w:eastAsia="Times New Roman" w:hAnsi="Arial" w:cs="Arial"/>
          <w:kern w:val="0"/>
          <w:lang w:eastAsia="en-GB"/>
          <w14:ligatures w14:val="none"/>
        </w:rPr>
      </w:pPr>
      <w:r w:rsidRPr="00A909C6">
        <w:rPr>
          <w:rFonts w:ascii="Arial" w:hAnsi="Arial" w:cs="Arial"/>
        </w:rPr>
        <w:t xml:space="preserve">Devices and </w:t>
      </w:r>
      <w:r w:rsidR="00BE23D4" w:rsidRPr="00A909C6">
        <w:rPr>
          <w:rFonts w:ascii="Arial" w:hAnsi="Arial" w:cs="Arial"/>
        </w:rPr>
        <w:t>h</w:t>
      </w:r>
      <w:r w:rsidRPr="00A909C6">
        <w:rPr>
          <w:rFonts w:ascii="Arial" w:hAnsi="Arial" w:cs="Arial"/>
        </w:rPr>
        <w:t xml:space="preserve">ardware: </w:t>
      </w:r>
      <w:r w:rsidR="00A909C6">
        <w:rPr>
          <w:rFonts w:ascii="Arial" w:eastAsia="Times New Roman" w:hAnsi="Arial" w:cs="Arial"/>
          <w:kern w:val="0"/>
          <w:lang w:eastAsia="en-GB"/>
          <w14:ligatures w14:val="none"/>
        </w:rPr>
        <w:t>s</w:t>
      </w:r>
      <w:r w:rsidR="00A909C6" w:rsidRPr="00A909C6">
        <w:rPr>
          <w:rFonts w:ascii="Arial" w:eastAsia="Times New Roman" w:hAnsi="Arial" w:cs="Arial"/>
          <w:kern w:val="0"/>
          <w:lang w:eastAsia="en-GB"/>
          <w14:ligatures w14:val="none"/>
        </w:rPr>
        <w:t>urface tablets, laptops, and desktop PCs are just a few of the hardware products that Microsoft creates, produces, and markets. These gadgets demonstrate how Microsoft has integrated hardware and software to provide smooth user experiences throughout its ecosystem</w:t>
      </w:r>
      <w:r w:rsidR="002118EC">
        <w:rPr>
          <w:rFonts w:ascii="Arial" w:eastAsia="Times New Roman" w:hAnsi="Arial" w:cs="Arial"/>
          <w:kern w:val="0"/>
          <w:lang w:eastAsia="en-GB"/>
          <w14:ligatures w14:val="none"/>
        </w:rPr>
        <w:t xml:space="preserve"> </w:t>
      </w:r>
      <w:r w:rsidR="002118EC">
        <w:rPr>
          <w:rFonts w:ascii="Arial" w:eastAsia="Times New Roman" w:hAnsi="Arial" w:cs="Arial"/>
          <w:kern w:val="0"/>
          <w:lang w:eastAsia="en-GB"/>
          <w14:ligatures w14:val="none"/>
        </w:rPr>
        <w:t>(Microsoft, 2023).</w:t>
      </w:r>
    </w:p>
    <w:p w14:paraId="32CAA2C9" w14:textId="77777777" w:rsidR="00A909C6" w:rsidRPr="00A909C6" w:rsidRDefault="00A909C6" w:rsidP="00A909C6">
      <w:pPr>
        <w:spacing w:after="0" w:line="360" w:lineRule="auto"/>
        <w:jc w:val="both"/>
        <w:rPr>
          <w:rFonts w:ascii="Arial" w:eastAsia="Times New Roman" w:hAnsi="Arial" w:cs="Arial"/>
          <w:kern w:val="0"/>
          <w:lang w:eastAsia="en-GB"/>
          <w14:ligatures w14:val="none"/>
        </w:rPr>
      </w:pPr>
    </w:p>
    <w:p w14:paraId="560A1E99" w14:textId="71B397A4" w:rsidR="003B0A39" w:rsidRDefault="003B0A39" w:rsidP="00A909C6">
      <w:pPr>
        <w:spacing w:after="0" w:line="360" w:lineRule="auto"/>
        <w:jc w:val="center"/>
        <w:rPr>
          <w:rFonts w:ascii="Arial" w:hAnsi="Arial" w:cs="Arial"/>
        </w:rPr>
      </w:pPr>
      <w:r>
        <w:rPr>
          <w:noProof/>
        </w:rPr>
        <w:drawing>
          <wp:inline distT="0" distB="0" distL="0" distR="0" wp14:anchorId="263A4111" wp14:editId="23DEE86B">
            <wp:extent cx="3438297" cy="2148840"/>
            <wp:effectExtent l="0" t="0" r="0" b="3810"/>
            <wp:docPr id="440456478" name="Picture 1" descr="[47+] Microsoft Wallpaper Images | WallpaperSafari.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7+] Microsoft Wallpaper Images | WallpaperSafari.c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47719" cy="2154729"/>
                    </a:xfrm>
                    <a:prstGeom prst="rect">
                      <a:avLst/>
                    </a:prstGeom>
                    <a:noFill/>
                    <a:ln>
                      <a:noFill/>
                    </a:ln>
                  </pic:spPr>
                </pic:pic>
              </a:graphicData>
            </a:graphic>
          </wp:inline>
        </w:drawing>
      </w:r>
    </w:p>
    <w:p w14:paraId="5D44BF54" w14:textId="1D180151" w:rsidR="003B0A39" w:rsidRPr="001E2615" w:rsidRDefault="003B0A39" w:rsidP="00134D4D">
      <w:pPr>
        <w:spacing w:after="0" w:line="360" w:lineRule="auto"/>
        <w:jc w:val="center"/>
        <w:rPr>
          <w:rFonts w:ascii="Arial" w:hAnsi="Arial" w:cs="Arial"/>
          <w:b/>
          <w:bCs/>
        </w:rPr>
      </w:pPr>
      <w:r w:rsidRPr="001E2615">
        <w:rPr>
          <w:rFonts w:ascii="Arial" w:hAnsi="Arial" w:cs="Arial"/>
          <w:b/>
          <w:bCs/>
        </w:rPr>
        <w:t>Fig.</w:t>
      </w:r>
      <w:r w:rsidR="00B167F1">
        <w:rPr>
          <w:rFonts w:ascii="Arial" w:hAnsi="Arial" w:cs="Arial"/>
          <w:b/>
          <w:bCs/>
        </w:rPr>
        <w:t>1</w:t>
      </w:r>
      <w:r w:rsidRPr="001E2615">
        <w:rPr>
          <w:rFonts w:ascii="Arial" w:hAnsi="Arial" w:cs="Arial"/>
          <w:b/>
          <w:bCs/>
        </w:rPr>
        <w:t xml:space="preserve"> Microsoft</w:t>
      </w:r>
    </w:p>
    <w:p w14:paraId="0DC75361" w14:textId="77777777" w:rsidR="001E2615" w:rsidRDefault="001E2615" w:rsidP="00134D4D">
      <w:pPr>
        <w:spacing w:after="0" w:line="360" w:lineRule="auto"/>
        <w:jc w:val="both"/>
        <w:rPr>
          <w:rFonts w:ascii="Arial" w:hAnsi="Arial" w:cs="Arial"/>
          <w:b/>
          <w:bCs/>
        </w:rPr>
      </w:pPr>
    </w:p>
    <w:p w14:paraId="0203B8AB" w14:textId="77777777" w:rsidR="00B167F1" w:rsidRDefault="00B167F1" w:rsidP="00134D4D">
      <w:pPr>
        <w:spacing w:after="0" w:line="360" w:lineRule="auto"/>
        <w:jc w:val="both"/>
        <w:rPr>
          <w:rFonts w:ascii="Arial" w:hAnsi="Arial" w:cs="Arial"/>
          <w:b/>
          <w:bCs/>
        </w:rPr>
      </w:pPr>
    </w:p>
    <w:p w14:paraId="4419DEC6" w14:textId="77777777" w:rsidR="00B167F1" w:rsidRDefault="00B167F1" w:rsidP="00134D4D">
      <w:pPr>
        <w:spacing w:after="0" w:line="360" w:lineRule="auto"/>
        <w:jc w:val="both"/>
        <w:rPr>
          <w:rFonts w:ascii="Arial" w:hAnsi="Arial" w:cs="Arial"/>
          <w:b/>
          <w:bCs/>
        </w:rPr>
      </w:pPr>
    </w:p>
    <w:p w14:paraId="0C49C993" w14:textId="77777777" w:rsidR="00A909C6" w:rsidRDefault="00A909C6" w:rsidP="00134D4D">
      <w:pPr>
        <w:spacing w:after="0" w:line="360" w:lineRule="auto"/>
        <w:jc w:val="both"/>
        <w:rPr>
          <w:rFonts w:ascii="Arial" w:hAnsi="Arial" w:cs="Arial"/>
          <w:b/>
          <w:bCs/>
        </w:rPr>
      </w:pPr>
    </w:p>
    <w:p w14:paraId="316CDB00" w14:textId="0424A139" w:rsidR="003B0A39" w:rsidRPr="00F52411" w:rsidRDefault="003B0A39" w:rsidP="00134D4D">
      <w:pPr>
        <w:spacing w:after="0" w:line="360" w:lineRule="auto"/>
        <w:jc w:val="both"/>
        <w:rPr>
          <w:rFonts w:ascii="Arial" w:hAnsi="Arial" w:cs="Arial"/>
          <w:b/>
          <w:bCs/>
        </w:rPr>
      </w:pPr>
      <w:r w:rsidRPr="00F52411">
        <w:rPr>
          <w:rFonts w:ascii="Arial" w:hAnsi="Arial" w:cs="Arial"/>
          <w:b/>
          <w:bCs/>
        </w:rPr>
        <w:lastRenderedPageBreak/>
        <w:t>Introduction to Amazon</w:t>
      </w:r>
    </w:p>
    <w:p w14:paraId="381A4E8A" w14:textId="77777777" w:rsidR="003B0A39" w:rsidRPr="00F52411" w:rsidRDefault="003B0A39" w:rsidP="00134D4D">
      <w:pPr>
        <w:spacing w:after="0" w:line="360" w:lineRule="auto"/>
        <w:jc w:val="both"/>
        <w:rPr>
          <w:rFonts w:ascii="Arial" w:hAnsi="Arial" w:cs="Arial"/>
        </w:rPr>
      </w:pPr>
    </w:p>
    <w:p w14:paraId="04D8D5B1" w14:textId="77777777" w:rsidR="0029320F" w:rsidRPr="0029320F" w:rsidRDefault="0029320F" w:rsidP="00560F5B">
      <w:pPr>
        <w:spacing w:after="0" w:line="360" w:lineRule="auto"/>
        <w:jc w:val="both"/>
        <w:rPr>
          <w:rFonts w:ascii="Arial" w:eastAsia="Times New Roman" w:hAnsi="Arial" w:cs="Arial"/>
          <w:kern w:val="0"/>
          <w:lang w:eastAsia="en-GB"/>
          <w14:ligatures w14:val="none"/>
        </w:rPr>
      </w:pPr>
      <w:r w:rsidRPr="0029320F">
        <w:rPr>
          <w:rFonts w:ascii="Arial" w:eastAsia="Times New Roman" w:hAnsi="Arial" w:cs="Arial"/>
          <w:kern w:val="0"/>
          <w:lang w:eastAsia="en-GB"/>
          <w14:ligatures w14:val="none"/>
        </w:rPr>
        <w:t xml:space="preserve">Founded in 1994 by Jeff Bezos, </w:t>
      </w:r>
      <w:r w:rsidRPr="0029320F">
        <w:rPr>
          <w:rFonts w:ascii="Arial" w:eastAsia="Times New Roman" w:hAnsi="Arial" w:cs="Arial"/>
          <w:b/>
          <w:bCs/>
          <w:kern w:val="0"/>
          <w:lang w:eastAsia="en-GB"/>
          <w14:ligatures w14:val="none"/>
        </w:rPr>
        <w:t>Amazon.com</w:t>
      </w:r>
      <w:r w:rsidRPr="0029320F">
        <w:rPr>
          <w:rFonts w:ascii="Arial" w:eastAsia="Times New Roman" w:hAnsi="Arial" w:cs="Arial"/>
          <w:kern w:val="0"/>
          <w:lang w:eastAsia="en-GB"/>
          <w14:ligatures w14:val="none"/>
        </w:rPr>
        <w:t xml:space="preserve"> began as an online bookstore but has since grown to become the largest e-commerce platform in the world and a technological powerhouse. With its headquarters in Seattle, Washington, Amazon is an organisation that operates in several different sectors, such as:</w:t>
      </w:r>
    </w:p>
    <w:p w14:paraId="209E6100" w14:textId="612ED146" w:rsidR="003D43A8" w:rsidRPr="00560F5B" w:rsidRDefault="003B0A39" w:rsidP="00560F5B">
      <w:pPr>
        <w:spacing w:after="0" w:line="360" w:lineRule="auto"/>
        <w:jc w:val="both"/>
        <w:rPr>
          <w:rFonts w:ascii="Arial" w:eastAsia="Times New Roman" w:hAnsi="Arial" w:cs="Arial"/>
          <w:kern w:val="0"/>
          <w:lang w:eastAsia="en-GB"/>
          <w14:ligatures w14:val="none"/>
        </w:rPr>
      </w:pPr>
      <w:r w:rsidRPr="00560F5B">
        <w:rPr>
          <w:rFonts w:ascii="Arial" w:hAnsi="Arial" w:cs="Arial"/>
        </w:rPr>
        <w:t xml:space="preserve">E-Commerce: </w:t>
      </w:r>
      <w:r w:rsidR="00955418" w:rsidRPr="00560F5B">
        <w:rPr>
          <w:rFonts w:ascii="Arial" w:eastAsia="Times New Roman" w:hAnsi="Arial" w:cs="Arial"/>
          <w:kern w:val="0"/>
          <w:lang w:eastAsia="en-GB"/>
          <w14:ligatures w14:val="none"/>
        </w:rPr>
        <w:t>t</w:t>
      </w:r>
      <w:r w:rsidR="003D43A8" w:rsidRPr="00560F5B">
        <w:rPr>
          <w:rFonts w:ascii="Arial" w:eastAsia="Times New Roman" w:hAnsi="Arial" w:cs="Arial"/>
          <w:kern w:val="0"/>
          <w:lang w:eastAsia="en-GB"/>
          <w14:ligatures w14:val="none"/>
        </w:rPr>
        <w:t>he mainstay of Amazon's business is its e-commerce platform, which provides a huge assortment of goods including electronics, books, clothes, and household items. Amazon is a dominant force in online retail thanks to its dedication to customer satisfaction, effective logistics, and competitive pricing</w:t>
      </w:r>
      <w:r w:rsidR="002118EC">
        <w:rPr>
          <w:rFonts w:ascii="Arial" w:eastAsia="Times New Roman" w:hAnsi="Arial" w:cs="Arial"/>
          <w:kern w:val="0"/>
          <w:lang w:eastAsia="en-GB"/>
          <w14:ligatures w14:val="none"/>
        </w:rPr>
        <w:t xml:space="preserve"> (Amazon, 2023).</w:t>
      </w:r>
    </w:p>
    <w:p w14:paraId="7FE86F15" w14:textId="0B0C1863" w:rsidR="007436BB" w:rsidRPr="00560F5B" w:rsidRDefault="003B0A39" w:rsidP="00560F5B">
      <w:pPr>
        <w:spacing w:after="0" w:line="360" w:lineRule="auto"/>
        <w:jc w:val="both"/>
        <w:rPr>
          <w:rFonts w:ascii="Arial" w:eastAsia="Times New Roman" w:hAnsi="Arial" w:cs="Arial"/>
          <w:kern w:val="0"/>
          <w:lang w:eastAsia="en-GB"/>
          <w14:ligatures w14:val="none"/>
        </w:rPr>
      </w:pPr>
      <w:r w:rsidRPr="00560F5B">
        <w:rPr>
          <w:rFonts w:ascii="Arial" w:hAnsi="Arial" w:cs="Arial"/>
        </w:rPr>
        <w:t xml:space="preserve">Cloud </w:t>
      </w:r>
      <w:r w:rsidR="00BA5F9D" w:rsidRPr="00560F5B">
        <w:rPr>
          <w:rFonts w:ascii="Arial" w:hAnsi="Arial" w:cs="Arial"/>
        </w:rPr>
        <w:t>c</w:t>
      </w:r>
      <w:r w:rsidRPr="00560F5B">
        <w:rPr>
          <w:rFonts w:ascii="Arial" w:hAnsi="Arial" w:cs="Arial"/>
        </w:rPr>
        <w:t xml:space="preserve">omputing: </w:t>
      </w:r>
      <w:r w:rsidR="00955418" w:rsidRPr="00560F5B">
        <w:rPr>
          <w:rFonts w:ascii="Arial" w:eastAsia="Times New Roman" w:hAnsi="Arial" w:cs="Arial"/>
          <w:kern w:val="0"/>
          <w:lang w:eastAsia="en-GB"/>
          <w14:ligatures w14:val="none"/>
        </w:rPr>
        <w:t>t</w:t>
      </w:r>
      <w:r w:rsidR="007436BB" w:rsidRPr="00560F5B">
        <w:rPr>
          <w:rFonts w:ascii="Arial" w:eastAsia="Times New Roman" w:hAnsi="Arial" w:cs="Arial"/>
          <w:kern w:val="0"/>
          <w:lang w:eastAsia="en-GB"/>
          <w14:ligatures w14:val="none"/>
        </w:rPr>
        <w:t>he industry leader in cloud computing services, Amazon Web Services (AWS) gives companies of all kinds access to a wide range of platform, software, and infrastructure services. By harnessing the power of the cloud, AWS helps businesses to innovate quickly, scale their operations, and reduce their IT expenses.</w:t>
      </w:r>
    </w:p>
    <w:p w14:paraId="1F76A064" w14:textId="46216757" w:rsidR="00955418" w:rsidRPr="00560F5B" w:rsidRDefault="003B0A39" w:rsidP="00560F5B">
      <w:pPr>
        <w:spacing w:after="0" w:line="360" w:lineRule="auto"/>
        <w:jc w:val="both"/>
        <w:rPr>
          <w:rFonts w:ascii="Arial" w:eastAsia="Times New Roman" w:hAnsi="Arial" w:cs="Arial"/>
          <w:kern w:val="0"/>
          <w:lang w:eastAsia="en-GB"/>
          <w14:ligatures w14:val="none"/>
        </w:rPr>
      </w:pPr>
      <w:r w:rsidRPr="00560F5B">
        <w:rPr>
          <w:rFonts w:ascii="Arial" w:hAnsi="Arial" w:cs="Arial"/>
        </w:rPr>
        <w:t xml:space="preserve">Digital </w:t>
      </w:r>
      <w:r w:rsidR="00BA5F9D" w:rsidRPr="00560F5B">
        <w:rPr>
          <w:rFonts w:ascii="Arial" w:hAnsi="Arial" w:cs="Arial"/>
        </w:rPr>
        <w:t>c</w:t>
      </w:r>
      <w:r w:rsidRPr="00560F5B">
        <w:rPr>
          <w:rFonts w:ascii="Arial" w:hAnsi="Arial" w:cs="Arial"/>
        </w:rPr>
        <w:t xml:space="preserve">ontent and </w:t>
      </w:r>
      <w:r w:rsidR="007436BB" w:rsidRPr="00560F5B">
        <w:rPr>
          <w:rFonts w:ascii="Arial" w:hAnsi="Arial" w:cs="Arial"/>
        </w:rPr>
        <w:t>m</w:t>
      </w:r>
      <w:r w:rsidRPr="00560F5B">
        <w:rPr>
          <w:rFonts w:ascii="Arial" w:hAnsi="Arial" w:cs="Arial"/>
        </w:rPr>
        <w:t xml:space="preserve">edia: </w:t>
      </w:r>
      <w:r w:rsidR="00955418" w:rsidRPr="00560F5B">
        <w:rPr>
          <w:rFonts w:ascii="Arial" w:eastAsia="Times New Roman" w:hAnsi="Arial" w:cs="Arial"/>
          <w:kern w:val="0"/>
          <w:lang w:eastAsia="en-GB"/>
          <w14:ligatures w14:val="none"/>
        </w:rPr>
        <w:t>e</w:t>
      </w:r>
      <w:r w:rsidR="00955418" w:rsidRPr="00560F5B">
        <w:rPr>
          <w:rFonts w:ascii="Arial" w:eastAsia="Times New Roman" w:hAnsi="Arial" w:cs="Arial"/>
          <w:kern w:val="0"/>
          <w:lang w:eastAsia="en-GB"/>
          <w14:ligatures w14:val="none"/>
        </w:rPr>
        <w:t>xamples of Amazon's entry into digital content and media include Audible audiobooks, Kindle e-readers, and Amazon Prime Video. These services give clients access to a variety of digital entertainment and instructional materials, enhancing its e-commerce platform</w:t>
      </w:r>
      <w:r w:rsidR="002118EC">
        <w:rPr>
          <w:rFonts w:ascii="Arial" w:eastAsia="Times New Roman" w:hAnsi="Arial" w:cs="Arial"/>
          <w:kern w:val="0"/>
          <w:lang w:eastAsia="en-GB"/>
          <w14:ligatures w14:val="none"/>
        </w:rPr>
        <w:t xml:space="preserve"> </w:t>
      </w:r>
      <w:r w:rsidR="002118EC">
        <w:rPr>
          <w:rFonts w:ascii="Arial" w:eastAsia="Times New Roman" w:hAnsi="Arial" w:cs="Arial"/>
          <w:kern w:val="0"/>
          <w:lang w:eastAsia="en-GB"/>
          <w14:ligatures w14:val="none"/>
        </w:rPr>
        <w:t>(Amazon, 2023).</w:t>
      </w:r>
    </w:p>
    <w:p w14:paraId="11A66640" w14:textId="1EAFE91F" w:rsidR="00D519CC" w:rsidRPr="00560F5B" w:rsidRDefault="003B0A39" w:rsidP="00560F5B">
      <w:pPr>
        <w:spacing w:after="0" w:line="360" w:lineRule="auto"/>
        <w:jc w:val="both"/>
        <w:rPr>
          <w:rFonts w:ascii="Arial" w:eastAsia="Times New Roman" w:hAnsi="Arial" w:cs="Arial"/>
          <w:kern w:val="0"/>
          <w:lang w:eastAsia="en-GB"/>
          <w14:ligatures w14:val="none"/>
        </w:rPr>
      </w:pPr>
      <w:r w:rsidRPr="00560F5B">
        <w:rPr>
          <w:rFonts w:ascii="Arial" w:hAnsi="Arial" w:cs="Arial"/>
        </w:rPr>
        <w:t xml:space="preserve">Artificial </w:t>
      </w:r>
      <w:r w:rsidR="00BA5F9D" w:rsidRPr="00560F5B">
        <w:rPr>
          <w:rFonts w:ascii="Arial" w:hAnsi="Arial" w:cs="Arial"/>
        </w:rPr>
        <w:t>I</w:t>
      </w:r>
      <w:r w:rsidRPr="00560F5B">
        <w:rPr>
          <w:rFonts w:ascii="Arial" w:hAnsi="Arial" w:cs="Arial"/>
        </w:rPr>
        <w:t xml:space="preserve">ntelligence and </w:t>
      </w:r>
      <w:r w:rsidR="00BA5F9D" w:rsidRPr="00560F5B">
        <w:rPr>
          <w:rFonts w:ascii="Arial" w:hAnsi="Arial" w:cs="Arial"/>
        </w:rPr>
        <w:t>i</w:t>
      </w:r>
      <w:r w:rsidRPr="00560F5B">
        <w:rPr>
          <w:rFonts w:ascii="Arial" w:hAnsi="Arial" w:cs="Arial"/>
        </w:rPr>
        <w:t xml:space="preserve">nnovation: </w:t>
      </w:r>
      <w:r w:rsidR="00D519CC" w:rsidRPr="00560F5B">
        <w:rPr>
          <w:rFonts w:ascii="Arial" w:eastAsia="Times New Roman" w:hAnsi="Arial" w:cs="Arial"/>
          <w:kern w:val="0"/>
          <w:lang w:eastAsia="en-GB"/>
          <w14:ligatures w14:val="none"/>
        </w:rPr>
        <w:t>Amazon makes significant investments in innovation and artificial intelligence (AI), utilising tools like robotics, machine learning, and natural language processing to improve business operations and customer experiences. Drone deliveries, Alexa-enabled devices, and Amazon Go stores are just a few examples of the company's innovative and technologically advanced initiatives</w:t>
      </w:r>
      <w:r w:rsidR="002118EC">
        <w:rPr>
          <w:rFonts w:ascii="Arial" w:eastAsia="Times New Roman" w:hAnsi="Arial" w:cs="Arial"/>
          <w:kern w:val="0"/>
          <w:lang w:eastAsia="en-GB"/>
          <w14:ligatures w14:val="none"/>
        </w:rPr>
        <w:t xml:space="preserve"> </w:t>
      </w:r>
      <w:r w:rsidR="002118EC">
        <w:rPr>
          <w:rFonts w:ascii="Arial" w:eastAsia="Times New Roman" w:hAnsi="Arial" w:cs="Arial"/>
          <w:kern w:val="0"/>
          <w:lang w:eastAsia="en-GB"/>
          <w14:ligatures w14:val="none"/>
        </w:rPr>
        <w:t>(Amazon, 2023).</w:t>
      </w:r>
    </w:p>
    <w:p w14:paraId="0A770809" w14:textId="5F83D7D2" w:rsidR="003B0A39" w:rsidRPr="00560F5B" w:rsidRDefault="00560F5B" w:rsidP="00134D4D">
      <w:pPr>
        <w:spacing w:after="0" w:line="360" w:lineRule="auto"/>
        <w:jc w:val="both"/>
        <w:rPr>
          <w:rFonts w:ascii="Arial" w:eastAsia="Times New Roman" w:hAnsi="Arial" w:cs="Arial"/>
          <w:kern w:val="0"/>
          <w:lang w:eastAsia="en-GB"/>
          <w14:ligatures w14:val="none"/>
        </w:rPr>
      </w:pPr>
      <w:r w:rsidRPr="00560F5B">
        <w:rPr>
          <w:rFonts w:ascii="Arial" w:eastAsia="Times New Roman" w:hAnsi="Arial" w:cs="Arial"/>
          <w:kern w:val="0"/>
          <w:lang w:eastAsia="en-GB"/>
          <w14:ligatures w14:val="none"/>
        </w:rPr>
        <w:t>Microsoft and Amazon are two of the world's leading technology companies, engaged in a wide range of organisational activities including digital content creation, e-commerce, cloud services, software products, and innovation. They have risen to the top of their respective industries and are influencing the direction of technology and business thanks to their unwavering focus on innovation, customer-centricity, and technological advancement.</w:t>
      </w:r>
    </w:p>
    <w:p w14:paraId="137C089B" w14:textId="77777777" w:rsidR="003B0A39" w:rsidRDefault="003B0A39" w:rsidP="00134D4D">
      <w:pPr>
        <w:spacing w:after="0" w:line="360" w:lineRule="auto"/>
        <w:jc w:val="center"/>
        <w:rPr>
          <w:rFonts w:ascii="Arial" w:hAnsi="Arial" w:cs="Arial"/>
        </w:rPr>
      </w:pPr>
      <w:r>
        <w:rPr>
          <w:noProof/>
        </w:rPr>
        <w:drawing>
          <wp:inline distT="0" distB="0" distL="0" distR="0" wp14:anchorId="39871009" wp14:editId="0D7F07D5">
            <wp:extent cx="2768395" cy="1844040"/>
            <wp:effectExtent l="0" t="0" r="0" b="3810"/>
            <wp:docPr id="2141232656" name="Picture 2" descr="Amazon Logo and symbol, meaning, histor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azon Logo and symbol, meaning, history, sig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5196" cy="1848570"/>
                    </a:xfrm>
                    <a:prstGeom prst="rect">
                      <a:avLst/>
                    </a:prstGeom>
                    <a:noFill/>
                    <a:ln>
                      <a:noFill/>
                    </a:ln>
                  </pic:spPr>
                </pic:pic>
              </a:graphicData>
            </a:graphic>
          </wp:inline>
        </w:drawing>
      </w:r>
    </w:p>
    <w:p w14:paraId="1862D2CA" w14:textId="7CA9D512" w:rsidR="003B0A39" w:rsidRPr="001E2615" w:rsidRDefault="003B0A39" w:rsidP="00134D4D">
      <w:pPr>
        <w:spacing w:after="0" w:line="360" w:lineRule="auto"/>
        <w:jc w:val="center"/>
        <w:rPr>
          <w:rFonts w:ascii="Arial" w:hAnsi="Arial" w:cs="Arial"/>
          <w:b/>
          <w:bCs/>
        </w:rPr>
      </w:pPr>
      <w:r w:rsidRPr="001E2615">
        <w:rPr>
          <w:rFonts w:ascii="Arial" w:hAnsi="Arial" w:cs="Arial"/>
          <w:b/>
          <w:bCs/>
        </w:rPr>
        <w:t>Fig.</w:t>
      </w:r>
      <w:r w:rsidR="00B167F1">
        <w:rPr>
          <w:rFonts w:ascii="Arial" w:hAnsi="Arial" w:cs="Arial"/>
          <w:b/>
          <w:bCs/>
        </w:rPr>
        <w:t>2</w:t>
      </w:r>
      <w:r w:rsidRPr="001E2615">
        <w:rPr>
          <w:rFonts w:ascii="Arial" w:hAnsi="Arial" w:cs="Arial"/>
          <w:b/>
          <w:bCs/>
        </w:rPr>
        <w:t xml:space="preserve"> Amazon</w:t>
      </w:r>
    </w:p>
    <w:p w14:paraId="742BF2FD" w14:textId="118E8406" w:rsidR="006C6767" w:rsidRDefault="006C6767" w:rsidP="00134D4D">
      <w:pPr>
        <w:spacing w:after="0" w:line="360" w:lineRule="auto"/>
        <w:jc w:val="both"/>
        <w:rPr>
          <w:rFonts w:ascii="Arial" w:hAnsi="Arial" w:cs="Arial"/>
          <w:b/>
          <w:bCs/>
          <w:lang w:eastAsia="en-GB"/>
        </w:rPr>
      </w:pPr>
      <w:r w:rsidRPr="009B2438">
        <w:rPr>
          <w:rFonts w:ascii="Arial" w:hAnsi="Arial" w:cs="Arial"/>
          <w:b/>
          <w:bCs/>
          <w:lang w:eastAsia="en-GB"/>
        </w:rPr>
        <w:lastRenderedPageBreak/>
        <w:t>TOWS Analysis</w:t>
      </w:r>
      <w:r w:rsidR="00B167F1">
        <w:rPr>
          <w:rFonts w:ascii="Arial" w:hAnsi="Arial" w:cs="Arial"/>
          <w:b/>
          <w:bCs/>
          <w:lang w:eastAsia="en-GB"/>
        </w:rPr>
        <w:t xml:space="preserve"> – </w:t>
      </w:r>
      <w:r w:rsidRPr="009B2438">
        <w:rPr>
          <w:rFonts w:ascii="Arial" w:hAnsi="Arial" w:cs="Arial"/>
          <w:b/>
          <w:bCs/>
          <w:lang w:eastAsia="en-GB"/>
        </w:rPr>
        <w:t>Microsoft</w:t>
      </w:r>
    </w:p>
    <w:p w14:paraId="27EEF708" w14:textId="77777777" w:rsidR="00B167F1" w:rsidRDefault="00B167F1" w:rsidP="00134D4D">
      <w:pPr>
        <w:spacing w:after="0" w:line="360" w:lineRule="auto"/>
        <w:jc w:val="both"/>
        <w:rPr>
          <w:rFonts w:ascii="Arial" w:hAnsi="Arial" w:cs="Arial"/>
          <w:b/>
          <w:bCs/>
          <w:lang w:eastAsia="en-GB"/>
        </w:rPr>
      </w:pPr>
    </w:p>
    <w:p w14:paraId="14C8459D" w14:textId="77777777" w:rsidR="00B167F1" w:rsidRPr="00AC1991" w:rsidRDefault="00B167F1" w:rsidP="00134D4D">
      <w:pPr>
        <w:spacing w:after="0" w:line="360" w:lineRule="auto"/>
        <w:jc w:val="both"/>
        <w:rPr>
          <w:rFonts w:ascii="Arial" w:hAnsi="Arial" w:cs="Arial"/>
          <w:b/>
          <w:bCs/>
          <w:lang w:eastAsia="en-GB"/>
        </w:rPr>
      </w:pPr>
      <w:r w:rsidRPr="00AC1991">
        <w:rPr>
          <w:rFonts w:ascii="Arial" w:hAnsi="Arial" w:cs="Arial"/>
          <w:b/>
          <w:bCs/>
          <w:lang w:eastAsia="en-GB"/>
        </w:rPr>
        <w:t>Threats:</w:t>
      </w:r>
    </w:p>
    <w:p w14:paraId="0551EE67" w14:textId="26BD03C0" w:rsidR="00300301" w:rsidRPr="00300301" w:rsidRDefault="00300301" w:rsidP="0034737A">
      <w:pPr>
        <w:spacing w:after="0" w:line="360" w:lineRule="auto"/>
        <w:jc w:val="both"/>
        <w:rPr>
          <w:rFonts w:ascii="Arial" w:eastAsia="Times New Roman" w:hAnsi="Arial" w:cs="Arial"/>
          <w:kern w:val="0"/>
          <w:lang w:eastAsia="en-GB"/>
          <w14:ligatures w14:val="none"/>
        </w:rPr>
      </w:pPr>
      <w:r w:rsidRPr="00300301">
        <w:rPr>
          <w:rFonts w:ascii="Arial" w:eastAsia="Times New Roman" w:hAnsi="Arial" w:cs="Arial"/>
          <w:b/>
          <w:bCs/>
          <w:kern w:val="0"/>
          <w:lang w:eastAsia="en-GB"/>
          <w14:ligatures w14:val="none"/>
        </w:rPr>
        <w:t>Competitive pressures:</w:t>
      </w:r>
      <w:r w:rsidRPr="00300301">
        <w:rPr>
          <w:rFonts w:ascii="Arial" w:eastAsia="Times New Roman" w:hAnsi="Arial" w:cs="Arial"/>
          <w:kern w:val="0"/>
          <w:lang w:eastAsia="en-GB"/>
          <w14:ligatures w14:val="none"/>
        </w:rPr>
        <w:t xml:space="preserve"> Google, Apple, and Amazon are just a few of Microsoft's fierce competitors in the technology sector. Microsoft's market share and profitability are threatened by competition in fields like cloud computing, productivity software, and artificial intelligence. As a result, the company must constantly innovate and strategically modify its knowledge management procedures</w:t>
      </w:r>
      <w:r w:rsidR="006F2C80">
        <w:rPr>
          <w:rFonts w:ascii="Arial" w:eastAsia="Times New Roman" w:hAnsi="Arial" w:cs="Arial"/>
          <w:kern w:val="0"/>
          <w:lang w:eastAsia="en-GB"/>
          <w14:ligatures w14:val="none"/>
        </w:rPr>
        <w:t xml:space="preserve"> </w:t>
      </w:r>
      <w:r w:rsidR="006F2C80">
        <w:rPr>
          <w:rFonts w:ascii="Arial" w:eastAsia="Times New Roman" w:hAnsi="Arial" w:cs="Arial"/>
          <w:kern w:val="0"/>
          <w:lang w:eastAsia="en-GB"/>
          <w14:ligatures w14:val="none"/>
        </w:rPr>
        <w:t>(</w:t>
      </w:r>
      <w:r w:rsidR="006F2C80" w:rsidRPr="008E7054">
        <w:rPr>
          <w:rFonts w:ascii="Arial" w:hAnsi="Arial" w:cs="Arial"/>
        </w:rPr>
        <w:t>Elia, 2022)</w:t>
      </w:r>
      <w:r w:rsidR="006F2C80">
        <w:rPr>
          <w:rFonts w:ascii="Arial" w:hAnsi="Arial" w:cs="Arial"/>
        </w:rPr>
        <w:t>.</w:t>
      </w:r>
    </w:p>
    <w:p w14:paraId="6080A439" w14:textId="62FD9274" w:rsidR="005D2F78" w:rsidRPr="005D2F78" w:rsidRDefault="005D2F78" w:rsidP="0034737A">
      <w:pPr>
        <w:spacing w:after="0" w:line="360" w:lineRule="auto"/>
        <w:jc w:val="both"/>
        <w:rPr>
          <w:rFonts w:ascii="Arial" w:eastAsia="Times New Roman" w:hAnsi="Arial" w:cs="Arial"/>
          <w:kern w:val="0"/>
          <w:lang w:eastAsia="en-GB"/>
          <w14:ligatures w14:val="none"/>
        </w:rPr>
      </w:pPr>
      <w:r w:rsidRPr="005D2F78">
        <w:rPr>
          <w:rFonts w:ascii="Arial" w:eastAsia="Times New Roman" w:hAnsi="Arial" w:cs="Arial"/>
          <w:b/>
          <w:bCs/>
          <w:kern w:val="0"/>
          <w:lang w:eastAsia="en-GB"/>
          <w14:ligatures w14:val="none"/>
        </w:rPr>
        <w:t>Data security and privacy issues:</w:t>
      </w:r>
      <w:r w:rsidRPr="005D2F78">
        <w:rPr>
          <w:rFonts w:ascii="Arial" w:eastAsia="Times New Roman" w:hAnsi="Arial" w:cs="Arial"/>
          <w:kern w:val="0"/>
          <w:lang w:eastAsia="en-GB"/>
          <w14:ligatures w14:val="none"/>
        </w:rPr>
        <w:t xml:space="preserve"> </w:t>
      </w:r>
      <w:r w:rsidRPr="0034737A">
        <w:rPr>
          <w:rFonts w:ascii="Arial" w:eastAsia="Times New Roman" w:hAnsi="Arial" w:cs="Arial"/>
          <w:kern w:val="0"/>
          <w:lang w:eastAsia="en-GB"/>
          <w14:ligatures w14:val="none"/>
        </w:rPr>
        <w:t>considering</w:t>
      </w:r>
      <w:r w:rsidRPr="005D2F78">
        <w:rPr>
          <w:rFonts w:ascii="Arial" w:eastAsia="Times New Roman" w:hAnsi="Arial" w:cs="Arial"/>
          <w:kern w:val="0"/>
          <w:lang w:eastAsia="en-GB"/>
          <w14:ligatures w14:val="none"/>
        </w:rPr>
        <w:t xml:space="preserve"> growing regulatory scrutiny and cybersecurity threats, Microsoft needs to address data security and privacy issues related to its knowledge management practices</w:t>
      </w:r>
      <w:r w:rsidR="00083EDE">
        <w:rPr>
          <w:rFonts w:ascii="Arial" w:eastAsia="Times New Roman" w:hAnsi="Arial" w:cs="Arial"/>
          <w:kern w:val="0"/>
          <w:lang w:eastAsia="en-GB"/>
          <w14:ligatures w14:val="none"/>
        </w:rPr>
        <w:t xml:space="preserve"> </w:t>
      </w:r>
      <w:r w:rsidR="00083EDE">
        <w:rPr>
          <w:rFonts w:ascii="Arial" w:eastAsia="Times New Roman" w:hAnsi="Arial" w:cs="Arial"/>
          <w:kern w:val="0"/>
          <w:lang w:eastAsia="en-GB"/>
          <w14:ligatures w14:val="none"/>
        </w:rPr>
        <w:t>(</w:t>
      </w:r>
      <w:r w:rsidR="00083EDE" w:rsidRPr="008E7054">
        <w:rPr>
          <w:rFonts w:ascii="Arial" w:hAnsi="Arial" w:cs="Arial"/>
        </w:rPr>
        <w:t>Lee,</w:t>
      </w:r>
      <w:r w:rsidR="00083EDE">
        <w:rPr>
          <w:rFonts w:ascii="Arial" w:hAnsi="Arial" w:cs="Arial"/>
        </w:rPr>
        <w:t xml:space="preserve"> </w:t>
      </w:r>
      <w:r w:rsidR="00083EDE" w:rsidRPr="008E7054">
        <w:rPr>
          <w:rFonts w:ascii="Arial" w:hAnsi="Arial" w:cs="Arial"/>
        </w:rPr>
        <w:t>2012)</w:t>
      </w:r>
      <w:r w:rsidR="00083EDE">
        <w:rPr>
          <w:rFonts w:ascii="Arial" w:hAnsi="Arial" w:cs="Arial"/>
        </w:rPr>
        <w:t>.</w:t>
      </w:r>
    </w:p>
    <w:p w14:paraId="02554CD1" w14:textId="77777777" w:rsidR="0034737A" w:rsidRPr="0034737A" w:rsidRDefault="0034737A" w:rsidP="0034737A">
      <w:pPr>
        <w:spacing w:after="0" w:line="360" w:lineRule="auto"/>
        <w:jc w:val="both"/>
        <w:rPr>
          <w:rFonts w:ascii="Arial" w:eastAsia="Times New Roman" w:hAnsi="Arial" w:cs="Arial"/>
          <w:kern w:val="0"/>
          <w:lang w:eastAsia="en-GB"/>
          <w14:ligatures w14:val="none"/>
        </w:rPr>
      </w:pPr>
      <w:r w:rsidRPr="0034737A">
        <w:rPr>
          <w:rFonts w:ascii="Arial" w:eastAsia="Times New Roman" w:hAnsi="Arial" w:cs="Arial"/>
          <w:b/>
          <w:bCs/>
          <w:kern w:val="0"/>
          <w:lang w:eastAsia="en-GB"/>
          <w14:ligatures w14:val="none"/>
        </w:rPr>
        <w:t>Technological disruption:</w:t>
      </w:r>
      <w:r w:rsidRPr="0034737A">
        <w:rPr>
          <w:rFonts w:ascii="Arial" w:eastAsia="Times New Roman" w:hAnsi="Arial" w:cs="Arial"/>
          <w:kern w:val="0"/>
          <w:lang w:eastAsia="en-GB"/>
          <w14:ligatures w14:val="none"/>
        </w:rPr>
        <w:t xml:space="preserve"> Microsoft's business model and knowledge management procedures are at risk from the swift advances in technology and disruptive innovations. With the potential to upend established knowledge paradigms and change the industry landscape, emerging technologies like blockchain, quantum computing, and augmented reality force Microsoft to remain flexible and adaptable in its knowledge management approaches.</w:t>
      </w:r>
    </w:p>
    <w:p w14:paraId="211F2B11" w14:textId="77777777" w:rsidR="0034737A" w:rsidRDefault="0034737A" w:rsidP="00134D4D">
      <w:pPr>
        <w:spacing w:after="0" w:line="360" w:lineRule="auto"/>
        <w:jc w:val="both"/>
        <w:rPr>
          <w:rFonts w:ascii="Arial" w:hAnsi="Arial" w:cs="Arial"/>
          <w:b/>
          <w:bCs/>
          <w:lang w:eastAsia="en-GB"/>
        </w:rPr>
      </w:pPr>
    </w:p>
    <w:p w14:paraId="5C44A6F7" w14:textId="77AF74C2" w:rsidR="00B167F1" w:rsidRPr="00AC1991" w:rsidRDefault="00B167F1" w:rsidP="00134D4D">
      <w:pPr>
        <w:spacing w:after="0" w:line="360" w:lineRule="auto"/>
        <w:jc w:val="both"/>
        <w:rPr>
          <w:rFonts w:ascii="Arial" w:hAnsi="Arial" w:cs="Arial"/>
          <w:b/>
          <w:bCs/>
          <w:lang w:eastAsia="en-GB"/>
        </w:rPr>
      </w:pPr>
      <w:r w:rsidRPr="00AC1991">
        <w:rPr>
          <w:rFonts w:ascii="Arial" w:hAnsi="Arial" w:cs="Arial"/>
          <w:b/>
          <w:bCs/>
          <w:lang w:eastAsia="en-GB"/>
        </w:rPr>
        <w:t>Opportunities:</w:t>
      </w:r>
    </w:p>
    <w:p w14:paraId="78A8F6FD" w14:textId="310F26E4" w:rsidR="00634E43" w:rsidRPr="00634E43" w:rsidRDefault="00634E43" w:rsidP="00E539E6">
      <w:pPr>
        <w:spacing w:after="0" w:line="360" w:lineRule="auto"/>
        <w:jc w:val="both"/>
        <w:rPr>
          <w:rFonts w:ascii="Arial" w:eastAsia="Times New Roman" w:hAnsi="Arial" w:cs="Arial"/>
          <w:kern w:val="0"/>
          <w:lang w:eastAsia="en-GB"/>
          <w14:ligatures w14:val="none"/>
        </w:rPr>
      </w:pPr>
      <w:r w:rsidRPr="00634E43">
        <w:rPr>
          <w:rFonts w:ascii="Arial" w:eastAsia="Times New Roman" w:hAnsi="Arial" w:cs="Arial"/>
          <w:b/>
          <w:bCs/>
          <w:kern w:val="0"/>
          <w:lang w:eastAsia="en-GB"/>
          <w14:ligatures w14:val="none"/>
        </w:rPr>
        <w:t>Using artificial intelligence:</w:t>
      </w:r>
      <w:r w:rsidRPr="00634E43">
        <w:rPr>
          <w:rFonts w:ascii="Arial" w:eastAsia="Times New Roman" w:hAnsi="Arial" w:cs="Arial"/>
          <w:kern w:val="0"/>
          <w:lang w:eastAsia="en-GB"/>
          <w14:ligatures w14:val="none"/>
        </w:rPr>
        <w:t xml:space="preserve"> Microsoft can improve its knowledge management system by utilising machine learning and artificial intelligence (AI) technologies. Knowledge extraction, analysis, and distribution can be automated with the use of AI-powered recommendation engines, natural language processing skills, and knowledge discovery. This makes knowledge management procedures more effective and proactive</w:t>
      </w:r>
      <w:r w:rsidR="00AC7CCE">
        <w:rPr>
          <w:rFonts w:ascii="Arial" w:eastAsia="Times New Roman" w:hAnsi="Arial" w:cs="Arial"/>
          <w:kern w:val="0"/>
          <w:lang w:eastAsia="en-GB"/>
          <w14:ligatures w14:val="none"/>
        </w:rPr>
        <w:t xml:space="preserve"> </w:t>
      </w:r>
      <w:r w:rsidR="006F2C80">
        <w:rPr>
          <w:rFonts w:ascii="Arial" w:eastAsia="Times New Roman" w:hAnsi="Arial" w:cs="Arial"/>
          <w:kern w:val="0"/>
          <w:lang w:eastAsia="en-GB"/>
          <w14:ligatures w14:val="none"/>
        </w:rPr>
        <w:t>(</w:t>
      </w:r>
      <w:r w:rsidR="006F2C80" w:rsidRPr="008E7054">
        <w:rPr>
          <w:rFonts w:ascii="Arial" w:hAnsi="Arial" w:cs="Arial"/>
        </w:rPr>
        <w:t>Pai, 2022)</w:t>
      </w:r>
      <w:r w:rsidR="006F2C80">
        <w:rPr>
          <w:rFonts w:ascii="Arial" w:hAnsi="Arial" w:cs="Arial"/>
        </w:rPr>
        <w:t>.</w:t>
      </w:r>
    </w:p>
    <w:p w14:paraId="322D8080" w14:textId="1B87AD23" w:rsidR="0097481C" w:rsidRPr="0097481C" w:rsidRDefault="0097481C" w:rsidP="00E539E6">
      <w:pPr>
        <w:spacing w:after="0" w:line="360" w:lineRule="auto"/>
        <w:jc w:val="both"/>
        <w:rPr>
          <w:rFonts w:ascii="Arial" w:eastAsia="Times New Roman" w:hAnsi="Arial" w:cs="Arial"/>
          <w:kern w:val="0"/>
          <w:lang w:eastAsia="en-GB"/>
          <w14:ligatures w14:val="none"/>
        </w:rPr>
      </w:pPr>
      <w:r w:rsidRPr="0097481C">
        <w:rPr>
          <w:rFonts w:ascii="Arial" w:eastAsia="Times New Roman" w:hAnsi="Arial" w:cs="Arial"/>
          <w:b/>
          <w:bCs/>
          <w:kern w:val="0"/>
          <w:lang w:eastAsia="en-GB"/>
          <w14:ligatures w14:val="none"/>
        </w:rPr>
        <w:t>Improving collaboration tools:</w:t>
      </w:r>
      <w:r w:rsidRPr="0097481C">
        <w:rPr>
          <w:rFonts w:ascii="Arial" w:eastAsia="Times New Roman" w:hAnsi="Arial" w:cs="Arial"/>
          <w:kern w:val="0"/>
          <w:lang w:eastAsia="en-GB"/>
          <w14:ligatures w14:val="none"/>
        </w:rPr>
        <w:t xml:space="preserve"> Microsoft can improve its platforms and tools for collaboration </w:t>
      </w:r>
      <w:r w:rsidRPr="00E539E6">
        <w:rPr>
          <w:rFonts w:ascii="Arial" w:eastAsia="Times New Roman" w:hAnsi="Arial" w:cs="Arial"/>
          <w:kern w:val="0"/>
          <w:lang w:eastAsia="en-GB"/>
          <w14:ligatures w14:val="none"/>
        </w:rPr>
        <w:t>to</w:t>
      </w:r>
      <w:r w:rsidRPr="0097481C">
        <w:rPr>
          <w:rFonts w:ascii="Arial" w:eastAsia="Times New Roman" w:hAnsi="Arial" w:cs="Arial"/>
          <w:kern w:val="0"/>
          <w:lang w:eastAsia="en-GB"/>
          <w14:ligatures w14:val="none"/>
        </w:rPr>
        <w:t xml:space="preserve"> make it easier for partners, customers, and employees to share knowledge and work together. Open innovation and knowledge sharing are encouraged when social networking features, instant communication tools, and collaborative workspaces are incorporated into products and services</w:t>
      </w:r>
      <w:r w:rsidR="006F2C80">
        <w:rPr>
          <w:rFonts w:ascii="Arial" w:eastAsia="Times New Roman" w:hAnsi="Arial" w:cs="Arial"/>
          <w:kern w:val="0"/>
          <w:lang w:eastAsia="en-GB"/>
          <w14:ligatures w14:val="none"/>
        </w:rPr>
        <w:t xml:space="preserve"> </w:t>
      </w:r>
      <w:r w:rsidR="006F2C80">
        <w:rPr>
          <w:rFonts w:ascii="Arial" w:eastAsia="Times New Roman" w:hAnsi="Arial" w:cs="Arial"/>
          <w:kern w:val="0"/>
          <w:lang w:eastAsia="en-GB"/>
          <w14:ligatures w14:val="none"/>
        </w:rPr>
        <w:t>(</w:t>
      </w:r>
      <w:r w:rsidR="006F2C80" w:rsidRPr="008E7054">
        <w:rPr>
          <w:rFonts w:ascii="Arial" w:hAnsi="Arial" w:cs="Arial"/>
        </w:rPr>
        <w:t>Elia, 2022)</w:t>
      </w:r>
      <w:r w:rsidR="006F2C80">
        <w:rPr>
          <w:rFonts w:ascii="Arial" w:hAnsi="Arial" w:cs="Arial"/>
        </w:rPr>
        <w:t>.</w:t>
      </w:r>
    </w:p>
    <w:p w14:paraId="08FB2947" w14:textId="5E8D1BF5" w:rsidR="00E539E6" w:rsidRPr="00E539E6" w:rsidRDefault="00E539E6" w:rsidP="00E539E6">
      <w:pPr>
        <w:spacing w:after="0" w:line="360" w:lineRule="auto"/>
        <w:jc w:val="both"/>
        <w:rPr>
          <w:rFonts w:ascii="Arial" w:eastAsia="Times New Roman" w:hAnsi="Arial" w:cs="Arial"/>
          <w:kern w:val="0"/>
          <w:lang w:eastAsia="en-GB"/>
          <w14:ligatures w14:val="none"/>
        </w:rPr>
      </w:pPr>
      <w:r w:rsidRPr="00E539E6">
        <w:rPr>
          <w:rFonts w:ascii="Arial" w:eastAsia="Times New Roman" w:hAnsi="Arial" w:cs="Arial"/>
          <w:b/>
          <w:bCs/>
          <w:kern w:val="0"/>
          <w:lang w:eastAsia="en-GB"/>
          <w14:ligatures w14:val="none"/>
        </w:rPr>
        <w:t xml:space="preserve">Accepting open innovation: </w:t>
      </w:r>
      <w:r w:rsidRPr="00E539E6">
        <w:rPr>
          <w:rFonts w:ascii="Arial" w:eastAsia="Times New Roman" w:hAnsi="Arial" w:cs="Arial"/>
          <w:kern w:val="0"/>
          <w:lang w:eastAsia="en-GB"/>
          <w14:ligatures w14:val="none"/>
        </w:rPr>
        <w:t>to</w:t>
      </w:r>
      <w:r w:rsidRPr="00E539E6">
        <w:rPr>
          <w:rFonts w:ascii="Arial" w:eastAsia="Times New Roman" w:hAnsi="Arial" w:cs="Arial"/>
          <w:kern w:val="0"/>
          <w:lang w:eastAsia="en-GB"/>
          <w14:ligatures w14:val="none"/>
        </w:rPr>
        <w:t xml:space="preserve"> gain access to outside knowledge sources and ecosystems, Microsoft can accept open innovation initiatives. Through partnerships with startups, academic institutions, and open-source communities, Microsoft gains access to fresh concepts, cutting-edge talent, and improved knowledge management. This fosters innovation within the company</w:t>
      </w:r>
      <w:r w:rsidR="00AC7CCE">
        <w:rPr>
          <w:rFonts w:ascii="Arial" w:eastAsia="Times New Roman" w:hAnsi="Arial" w:cs="Arial"/>
          <w:kern w:val="0"/>
          <w:lang w:eastAsia="en-GB"/>
          <w14:ligatures w14:val="none"/>
        </w:rPr>
        <w:t xml:space="preserve"> (</w:t>
      </w:r>
      <w:r w:rsidR="00AC7CCE" w:rsidRPr="00AC7CCE">
        <w:rPr>
          <w:rFonts w:ascii="Arial" w:hAnsi="Arial" w:cs="Arial"/>
        </w:rPr>
        <w:t>Santoro, 2018)</w:t>
      </w:r>
      <w:r w:rsidR="00AC7CCE">
        <w:rPr>
          <w:rFonts w:ascii="Arial" w:hAnsi="Arial" w:cs="Arial"/>
        </w:rPr>
        <w:t>.</w:t>
      </w:r>
    </w:p>
    <w:p w14:paraId="3E6B7C42" w14:textId="77777777" w:rsidR="00E539E6" w:rsidRDefault="00E539E6" w:rsidP="00134D4D">
      <w:pPr>
        <w:spacing w:after="0" w:line="360" w:lineRule="auto"/>
        <w:jc w:val="both"/>
        <w:rPr>
          <w:rFonts w:ascii="Arial" w:hAnsi="Arial" w:cs="Arial"/>
          <w:b/>
          <w:bCs/>
          <w:lang w:eastAsia="en-GB"/>
        </w:rPr>
      </w:pPr>
    </w:p>
    <w:p w14:paraId="351C5533" w14:textId="77777777" w:rsidR="00E539E6" w:rsidRDefault="00E539E6" w:rsidP="00134D4D">
      <w:pPr>
        <w:spacing w:after="0" w:line="360" w:lineRule="auto"/>
        <w:jc w:val="both"/>
        <w:rPr>
          <w:rFonts w:ascii="Arial" w:hAnsi="Arial" w:cs="Arial"/>
          <w:b/>
          <w:bCs/>
          <w:lang w:eastAsia="en-GB"/>
        </w:rPr>
      </w:pPr>
    </w:p>
    <w:p w14:paraId="0488731A" w14:textId="77777777" w:rsidR="00E539E6" w:rsidRDefault="00E539E6" w:rsidP="00134D4D">
      <w:pPr>
        <w:spacing w:after="0" w:line="360" w:lineRule="auto"/>
        <w:jc w:val="both"/>
        <w:rPr>
          <w:rFonts w:ascii="Arial" w:hAnsi="Arial" w:cs="Arial"/>
          <w:b/>
          <w:bCs/>
          <w:lang w:eastAsia="en-GB"/>
        </w:rPr>
      </w:pPr>
    </w:p>
    <w:p w14:paraId="7F077B75" w14:textId="77777777" w:rsidR="00E539E6" w:rsidRDefault="00E539E6" w:rsidP="00134D4D">
      <w:pPr>
        <w:spacing w:after="0" w:line="360" w:lineRule="auto"/>
        <w:jc w:val="both"/>
        <w:rPr>
          <w:rFonts w:ascii="Arial" w:hAnsi="Arial" w:cs="Arial"/>
          <w:b/>
          <w:bCs/>
          <w:lang w:eastAsia="en-GB"/>
        </w:rPr>
      </w:pPr>
    </w:p>
    <w:p w14:paraId="2636CFAD" w14:textId="01B45AAE" w:rsidR="00AD1C88" w:rsidRPr="00AC1991" w:rsidRDefault="00AD1C88" w:rsidP="00134D4D">
      <w:pPr>
        <w:spacing w:after="0" w:line="360" w:lineRule="auto"/>
        <w:jc w:val="both"/>
        <w:rPr>
          <w:rFonts w:ascii="Arial" w:hAnsi="Arial" w:cs="Arial"/>
          <w:b/>
          <w:bCs/>
          <w:lang w:eastAsia="en-GB"/>
        </w:rPr>
      </w:pPr>
      <w:r w:rsidRPr="00AC1991">
        <w:rPr>
          <w:rFonts w:ascii="Arial" w:hAnsi="Arial" w:cs="Arial"/>
          <w:b/>
          <w:bCs/>
          <w:lang w:eastAsia="en-GB"/>
        </w:rPr>
        <w:lastRenderedPageBreak/>
        <w:t>Weaknesses:</w:t>
      </w:r>
    </w:p>
    <w:p w14:paraId="5B202628" w14:textId="6091ACF7" w:rsidR="002E0005" w:rsidRPr="002E0005" w:rsidRDefault="002E0005" w:rsidP="008720F4">
      <w:pPr>
        <w:spacing w:after="0" w:line="360" w:lineRule="auto"/>
        <w:jc w:val="both"/>
        <w:rPr>
          <w:rFonts w:ascii="Arial" w:eastAsia="Times New Roman" w:hAnsi="Arial" w:cs="Arial"/>
          <w:kern w:val="0"/>
          <w:lang w:eastAsia="en-GB"/>
          <w14:ligatures w14:val="none"/>
        </w:rPr>
      </w:pPr>
      <w:r w:rsidRPr="002E0005">
        <w:rPr>
          <w:rFonts w:ascii="Arial" w:eastAsia="Times New Roman" w:hAnsi="Arial" w:cs="Arial"/>
          <w:b/>
          <w:bCs/>
          <w:kern w:val="0"/>
          <w:lang w:eastAsia="en-GB"/>
          <w14:ligatures w14:val="none"/>
        </w:rPr>
        <w:t xml:space="preserve">Practices of siloed </w:t>
      </w:r>
      <w:r w:rsidRPr="008720F4">
        <w:rPr>
          <w:rFonts w:ascii="Arial" w:eastAsia="Times New Roman" w:hAnsi="Arial" w:cs="Arial"/>
          <w:b/>
          <w:bCs/>
          <w:kern w:val="0"/>
          <w:lang w:eastAsia="en-GB"/>
          <w14:ligatures w14:val="none"/>
        </w:rPr>
        <w:t>K</w:t>
      </w:r>
      <w:r w:rsidR="008720F4">
        <w:rPr>
          <w:rFonts w:ascii="Arial" w:eastAsia="Times New Roman" w:hAnsi="Arial" w:cs="Arial"/>
          <w:b/>
          <w:bCs/>
          <w:kern w:val="0"/>
          <w:lang w:eastAsia="en-GB"/>
          <w14:ligatures w14:val="none"/>
        </w:rPr>
        <w:t>nowledge Management</w:t>
      </w:r>
      <w:r w:rsidRPr="002E0005">
        <w:rPr>
          <w:rFonts w:ascii="Arial" w:eastAsia="Times New Roman" w:hAnsi="Arial" w:cs="Arial"/>
          <w:kern w:val="0"/>
          <w:lang w:eastAsia="en-GB"/>
          <w14:ligatures w14:val="none"/>
        </w:rPr>
        <w:t>: Microsoft may have trouble with this issue despite having a sizable knowledge base. In siloed knowledge management, important information is divided up among several product teams or departments</w:t>
      </w:r>
      <w:r w:rsidR="00083EDE">
        <w:rPr>
          <w:rFonts w:ascii="Arial" w:eastAsia="Times New Roman" w:hAnsi="Arial" w:cs="Arial"/>
          <w:kern w:val="0"/>
          <w:lang w:eastAsia="en-GB"/>
          <w14:ligatures w14:val="none"/>
        </w:rPr>
        <w:t xml:space="preserve"> </w:t>
      </w:r>
      <w:r w:rsidR="00083EDE">
        <w:rPr>
          <w:rFonts w:ascii="Arial" w:eastAsia="Times New Roman" w:hAnsi="Arial" w:cs="Arial"/>
          <w:kern w:val="0"/>
          <w:lang w:eastAsia="en-GB"/>
          <w14:ligatures w14:val="none"/>
        </w:rPr>
        <w:t>(</w:t>
      </w:r>
      <w:r w:rsidR="00083EDE" w:rsidRPr="008E7054">
        <w:rPr>
          <w:rFonts w:ascii="Arial" w:hAnsi="Arial" w:cs="Arial"/>
        </w:rPr>
        <w:t>Lee,</w:t>
      </w:r>
      <w:r w:rsidR="00083EDE">
        <w:rPr>
          <w:rFonts w:ascii="Arial" w:hAnsi="Arial" w:cs="Arial"/>
        </w:rPr>
        <w:t xml:space="preserve"> </w:t>
      </w:r>
      <w:r w:rsidR="00083EDE" w:rsidRPr="008E7054">
        <w:rPr>
          <w:rFonts w:ascii="Arial" w:hAnsi="Arial" w:cs="Arial"/>
        </w:rPr>
        <w:t>2012)</w:t>
      </w:r>
      <w:r w:rsidR="00083EDE">
        <w:rPr>
          <w:rFonts w:ascii="Arial" w:hAnsi="Arial" w:cs="Arial"/>
        </w:rPr>
        <w:t>.</w:t>
      </w:r>
    </w:p>
    <w:p w14:paraId="79EAA85C" w14:textId="2F12EE55" w:rsidR="00425DCB" w:rsidRPr="00425DCB" w:rsidRDefault="00425DCB" w:rsidP="008720F4">
      <w:pPr>
        <w:spacing w:after="0" w:line="360" w:lineRule="auto"/>
        <w:jc w:val="both"/>
        <w:rPr>
          <w:rFonts w:ascii="Arial" w:eastAsia="Times New Roman" w:hAnsi="Arial" w:cs="Arial"/>
          <w:kern w:val="0"/>
          <w:lang w:eastAsia="en-GB"/>
          <w14:ligatures w14:val="none"/>
        </w:rPr>
      </w:pPr>
      <w:r w:rsidRPr="00425DCB">
        <w:rPr>
          <w:rFonts w:ascii="Arial" w:eastAsia="Times New Roman" w:hAnsi="Arial" w:cs="Arial"/>
          <w:b/>
          <w:bCs/>
          <w:kern w:val="0"/>
          <w:lang w:eastAsia="en-GB"/>
          <w14:ligatures w14:val="none"/>
        </w:rPr>
        <w:t>Product portfolio complexity:</w:t>
      </w:r>
      <w:r w:rsidRPr="00425DCB">
        <w:rPr>
          <w:rFonts w:ascii="Arial" w:eastAsia="Times New Roman" w:hAnsi="Arial" w:cs="Arial"/>
          <w:kern w:val="0"/>
          <w:lang w:eastAsia="en-GB"/>
          <w14:ligatures w14:val="none"/>
        </w:rPr>
        <w:t xml:space="preserve"> Managing and integrating knowledge across various platforms is difficult due to Microsoft's diverse product portfolio, which includes </w:t>
      </w:r>
      <w:r w:rsidRPr="008720F4">
        <w:rPr>
          <w:rFonts w:ascii="Arial" w:eastAsia="Times New Roman" w:hAnsi="Arial" w:cs="Arial"/>
          <w:kern w:val="0"/>
          <w:lang w:eastAsia="en-GB"/>
          <w14:ligatures w14:val="none"/>
        </w:rPr>
        <w:t>several</w:t>
      </w:r>
      <w:r w:rsidRPr="00425DCB">
        <w:rPr>
          <w:rFonts w:ascii="Arial" w:eastAsia="Times New Roman" w:hAnsi="Arial" w:cs="Arial"/>
          <w:kern w:val="0"/>
          <w:lang w:eastAsia="en-GB"/>
          <w14:ligatures w14:val="none"/>
        </w:rPr>
        <w:t xml:space="preserve"> hardware, software, and cloud services</w:t>
      </w:r>
      <w:r w:rsidR="006F2C80">
        <w:rPr>
          <w:rFonts w:ascii="Arial" w:eastAsia="Times New Roman" w:hAnsi="Arial" w:cs="Arial"/>
          <w:kern w:val="0"/>
          <w:lang w:eastAsia="en-GB"/>
          <w14:ligatures w14:val="none"/>
        </w:rPr>
        <w:t xml:space="preserve"> </w:t>
      </w:r>
      <w:r w:rsidR="006F2C80">
        <w:rPr>
          <w:rFonts w:ascii="Arial" w:eastAsia="Times New Roman" w:hAnsi="Arial" w:cs="Arial"/>
          <w:kern w:val="0"/>
          <w:lang w:eastAsia="en-GB"/>
          <w14:ligatures w14:val="none"/>
        </w:rPr>
        <w:t>(</w:t>
      </w:r>
      <w:r w:rsidR="006F2C80" w:rsidRPr="008E7054">
        <w:rPr>
          <w:rFonts w:ascii="Arial" w:hAnsi="Arial" w:cs="Arial"/>
        </w:rPr>
        <w:t>Elia, 2022)</w:t>
      </w:r>
      <w:r w:rsidR="006F2C80">
        <w:rPr>
          <w:rFonts w:ascii="Arial" w:hAnsi="Arial" w:cs="Arial"/>
        </w:rPr>
        <w:t>.</w:t>
      </w:r>
    </w:p>
    <w:p w14:paraId="63DFDEAE" w14:textId="45D076B1" w:rsidR="008720F4" w:rsidRDefault="008720F4" w:rsidP="008720F4">
      <w:pPr>
        <w:spacing w:after="0" w:line="360" w:lineRule="auto"/>
        <w:jc w:val="both"/>
        <w:rPr>
          <w:rFonts w:ascii="Arial" w:eastAsia="Times New Roman" w:hAnsi="Arial" w:cs="Arial"/>
          <w:kern w:val="0"/>
          <w:lang w:eastAsia="en-GB"/>
          <w14:ligatures w14:val="none"/>
        </w:rPr>
      </w:pPr>
      <w:r w:rsidRPr="008720F4">
        <w:rPr>
          <w:rFonts w:ascii="Arial" w:eastAsia="Times New Roman" w:hAnsi="Arial" w:cs="Arial"/>
          <w:b/>
          <w:bCs/>
          <w:kern w:val="0"/>
          <w:lang w:eastAsia="en-GB"/>
          <w14:ligatures w14:val="none"/>
        </w:rPr>
        <w:t>Legacy systems and procedures:</w:t>
      </w:r>
      <w:r w:rsidRPr="008720F4">
        <w:rPr>
          <w:rFonts w:ascii="Arial" w:eastAsia="Times New Roman" w:hAnsi="Arial" w:cs="Arial"/>
          <w:kern w:val="0"/>
          <w:lang w:eastAsia="en-GB"/>
          <w14:ligatures w14:val="none"/>
        </w:rPr>
        <w:t xml:space="preserve"> Microsoft's dependence on these may make it difficult for the company to adjust to new knowledge management techniques and technological advancements</w:t>
      </w:r>
      <w:r w:rsidR="0010576C">
        <w:rPr>
          <w:rFonts w:ascii="Arial" w:eastAsia="Times New Roman" w:hAnsi="Arial" w:cs="Arial"/>
          <w:kern w:val="0"/>
          <w:lang w:eastAsia="en-GB"/>
          <w14:ligatures w14:val="none"/>
        </w:rPr>
        <w:t xml:space="preserve"> </w:t>
      </w:r>
      <w:r w:rsidR="0010576C">
        <w:rPr>
          <w:rFonts w:ascii="Arial" w:eastAsia="Times New Roman" w:hAnsi="Arial" w:cs="Arial"/>
          <w:kern w:val="0"/>
          <w:lang w:eastAsia="en-GB"/>
          <w14:ligatures w14:val="none"/>
        </w:rPr>
        <w:t>(</w:t>
      </w:r>
      <w:r w:rsidR="0010576C" w:rsidRPr="008E7054">
        <w:rPr>
          <w:rFonts w:ascii="Arial" w:hAnsi="Arial" w:cs="Arial"/>
        </w:rPr>
        <w:t>Choi, 2020)</w:t>
      </w:r>
      <w:r w:rsidR="0010576C">
        <w:rPr>
          <w:rFonts w:ascii="Arial" w:hAnsi="Arial" w:cs="Arial"/>
        </w:rPr>
        <w:t>.</w:t>
      </w:r>
    </w:p>
    <w:p w14:paraId="02B5E079" w14:textId="77777777" w:rsidR="008720F4" w:rsidRPr="008720F4" w:rsidRDefault="008720F4" w:rsidP="008720F4">
      <w:pPr>
        <w:spacing w:after="0" w:line="360" w:lineRule="auto"/>
        <w:jc w:val="both"/>
        <w:rPr>
          <w:rFonts w:ascii="Arial" w:eastAsia="Times New Roman" w:hAnsi="Arial" w:cs="Arial"/>
          <w:kern w:val="0"/>
          <w:lang w:eastAsia="en-GB"/>
          <w14:ligatures w14:val="none"/>
        </w:rPr>
      </w:pPr>
    </w:p>
    <w:p w14:paraId="3EF62B0C" w14:textId="444A3DAC" w:rsidR="006C6767" w:rsidRPr="00AC1991" w:rsidRDefault="006C6767" w:rsidP="00134D4D">
      <w:pPr>
        <w:spacing w:after="0" w:line="360" w:lineRule="auto"/>
        <w:jc w:val="both"/>
        <w:rPr>
          <w:rFonts w:ascii="Arial" w:hAnsi="Arial" w:cs="Arial"/>
          <w:b/>
          <w:bCs/>
          <w:lang w:eastAsia="en-GB"/>
        </w:rPr>
      </w:pPr>
      <w:r w:rsidRPr="00AC1991">
        <w:rPr>
          <w:rFonts w:ascii="Arial" w:hAnsi="Arial" w:cs="Arial"/>
          <w:b/>
          <w:bCs/>
          <w:lang w:eastAsia="en-GB"/>
        </w:rPr>
        <w:t>Strengths:</w:t>
      </w:r>
    </w:p>
    <w:p w14:paraId="351BDD2A" w14:textId="47BD6494" w:rsidR="00F73BD3" w:rsidRPr="00F73BD3" w:rsidRDefault="00F73BD3" w:rsidP="00641093">
      <w:pPr>
        <w:spacing w:after="0" w:line="360" w:lineRule="auto"/>
        <w:jc w:val="both"/>
        <w:rPr>
          <w:rFonts w:ascii="Arial" w:eastAsia="Times New Roman" w:hAnsi="Arial" w:cs="Arial"/>
          <w:kern w:val="0"/>
          <w:lang w:eastAsia="en-GB"/>
          <w14:ligatures w14:val="none"/>
        </w:rPr>
      </w:pPr>
      <w:r w:rsidRPr="00F73BD3">
        <w:rPr>
          <w:rFonts w:ascii="Arial" w:eastAsia="Times New Roman" w:hAnsi="Arial" w:cs="Arial"/>
          <w:b/>
          <w:bCs/>
          <w:kern w:val="0"/>
          <w:lang w:eastAsia="en-GB"/>
          <w14:ligatures w14:val="none"/>
        </w:rPr>
        <w:t>Large knowledge base:</w:t>
      </w:r>
      <w:r w:rsidRPr="00F73BD3">
        <w:rPr>
          <w:rFonts w:ascii="Arial" w:eastAsia="Times New Roman" w:hAnsi="Arial" w:cs="Arial"/>
          <w:kern w:val="0"/>
          <w:lang w:eastAsia="en-GB"/>
          <w14:ligatures w14:val="none"/>
        </w:rPr>
        <w:t xml:space="preserve"> </w:t>
      </w:r>
      <w:r w:rsidRPr="00641093">
        <w:rPr>
          <w:rFonts w:ascii="Arial" w:eastAsia="Times New Roman" w:hAnsi="Arial" w:cs="Arial"/>
          <w:kern w:val="0"/>
          <w:lang w:eastAsia="en-GB"/>
          <w14:ligatures w14:val="none"/>
        </w:rPr>
        <w:t>a</w:t>
      </w:r>
      <w:r w:rsidRPr="00F73BD3">
        <w:rPr>
          <w:rFonts w:ascii="Arial" w:eastAsia="Times New Roman" w:hAnsi="Arial" w:cs="Arial"/>
          <w:kern w:val="0"/>
          <w:lang w:eastAsia="en-GB"/>
          <w14:ligatures w14:val="none"/>
        </w:rPr>
        <w:t>fter decades of software development, research, and innovation, Microsoft has amassed a sizable knowledge base. This offers a solid basis for its knowledge management system and includes proficiency in fields like operating systems, cloud computing, productivity software, and artificial intelligence</w:t>
      </w:r>
      <w:r w:rsidR="00E254AB">
        <w:rPr>
          <w:rFonts w:ascii="Arial" w:eastAsia="Times New Roman" w:hAnsi="Arial" w:cs="Arial"/>
          <w:kern w:val="0"/>
          <w:lang w:eastAsia="en-GB"/>
          <w14:ligatures w14:val="none"/>
        </w:rPr>
        <w:t xml:space="preserve"> </w:t>
      </w:r>
      <w:r w:rsidR="00E254AB">
        <w:rPr>
          <w:rFonts w:ascii="Arial" w:eastAsia="Times New Roman" w:hAnsi="Arial" w:cs="Arial"/>
          <w:kern w:val="0"/>
          <w:lang w:eastAsia="en-GB"/>
          <w14:ligatures w14:val="none"/>
        </w:rPr>
        <w:t>(</w:t>
      </w:r>
      <w:r w:rsidR="00E254AB" w:rsidRPr="008E7054">
        <w:rPr>
          <w:rFonts w:ascii="Arial" w:hAnsi="Arial" w:cs="Arial"/>
        </w:rPr>
        <w:t>Pai, 2022)</w:t>
      </w:r>
      <w:r w:rsidR="00E254AB">
        <w:rPr>
          <w:rFonts w:ascii="Arial" w:hAnsi="Arial" w:cs="Arial"/>
        </w:rPr>
        <w:t>.</w:t>
      </w:r>
    </w:p>
    <w:p w14:paraId="5B4BF60F" w14:textId="17A4608B" w:rsidR="001A388B" w:rsidRPr="001A388B" w:rsidRDefault="001A388B" w:rsidP="00641093">
      <w:pPr>
        <w:spacing w:after="0" w:line="360" w:lineRule="auto"/>
        <w:jc w:val="both"/>
        <w:rPr>
          <w:rFonts w:ascii="Arial" w:eastAsia="Times New Roman" w:hAnsi="Arial" w:cs="Arial"/>
          <w:kern w:val="0"/>
          <w:lang w:eastAsia="en-GB"/>
          <w14:ligatures w14:val="none"/>
        </w:rPr>
      </w:pPr>
      <w:r w:rsidRPr="001A388B">
        <w:rPr>
          <w:rFonts w:ascii="Arial" w:eastAsia="Times New Roman" w:hAnsi="Arial" w:cs="Arial"/>
          <w:b/>
          <w:bCs/>
          <w:kern w:val="0"/>
          <w:lang w:eastAsia="en-GB"/>
          <w14:ligatures w14:val="none"/>
        </w:rPr>
        <w:t>Integrated ecosystem:</w:t>
      </w:r>
      <w:r w:rsidRPr="001A388B">
        <w:rPr>
          <w:rFonts w:ascii="Arial" w:eastAsia="Times New Roman" w:hAnsi="Arial" w:cs="Arial"/>
          <w:kern w:val="0"/>
          <w:lang w:eastAsia="en-GB"/>
          <w14:ligatures w14:val="none"/>
        </w:rPr>
        <w:t xml:space="preserve"> </w:t>
      </w:r>
      <w:r w:rsidRPr="00641093">
        <w:rPr>
          <w:rFonts w:ascii="Arial" w:eastAsia="Times New Roman" w:hAnsi="Arial" w:cs="Arial"/>
          <w:kern w:val="0"/>
          <w:lang w:eastAsia="en-GB"/>
          <w14:ligatures w14:val="none"/>
        </w:rPr>
        <w:t>k</w:t>
      </w:r>
      <w:r w:rsidRPr="001A388B">
        <w:rPr>
          <w:rFonts w:ascii="Arial" w:eastAsia="Times New Roman" w:hAnsi="Arial" w:cs="Arial"/>
          <w:kern w:val="0"/>
          <w:lang w:eastAsia="en-GB"/>
          <w14:ligatures w14:val="none"/>
        </w:rPr>
        <w:t>nowledge sharing and collaboration across various platforms are made easier by Microsoft's integrated ecosystem, which consists of hardware, cloud services, and software products</w:t>
      </w:r>
      <w:r w:rsidR="006F2C80">
        <w:rPr>
          <w:rFonts w:ascii="Arial" w:eastAsia="Times New Roman" w:hAnsi="Arial" w:cs="Arial"/>
          <w:kern w:val="0"/>
          <w:lang w:eastAsia="en-GB"/>
          <w14:ligatures w14:val="none"/>
        </w:rPr>
        <w:t xml:space="preserve"> </w:t>
      </w:r>
      <w:r w:rsidR="006F2C80">
        <w:rPr>
          <w:rFonts w:ascii="Arial" w:eastAsia="Times New Roman" w:hAnsi="Arial" w:cs="Arial"/>
          <w:kern w:val="0"/>
          <w:lang w:eastAsia="en-GB"/>
          <w14:ligatures w14:val="none"/>
        </w:rPr>
        <w:t>(</w:t>
      </w:r>
      <w:r w:rsidR="006F2C80" w:rsidRPr="008E7054">
        <w:rPr>
          <w:rFonts w:ascii="Arial" w:hAnsi="Arial" w:cs="Arial"/>
        </w:rPr>
        <w:t>Elia, 2022)</w:t>
      </w:r>
      <w:r w:rsidR="006F2C80">
        <w:rPr>
          <w:rFonts w:ascii="Arial" w:hAnsi="Arial" w:cs="Arial"/>
        </w:rPr>
        <w:t>.</w:t>
      </w:r>
    </w:p>
    <w:p w14:paraId="558D8BFD" w14:textId="44B7FE6F" w:rsidR="00641093" w:rsidRPr="00641093" w:rsidRDefault="00641093" w:rsidP="00641093">
      <w:pPr>
        <w:spacing w:after="0" w:line="360" w:lineRule="auto"/>
        <w:jc w:val="both"/>
        <w:rPr>
          <w:rFonts w:ascii="Arial" w:eastAsia="Times New Roman" w:hAnsi="Arial" w:cs="Arial"/>
          <w:kern w:val="0"/>
          <w:lang w:eastAsia="en-GB"/>
          <w14:ligatures w14:val="none"/>
        </w:rPr>
      </w:pPr>
      <w:r w:rsidRPr="00641093">
        <w:rPr>
          <w:rFonts w:ascii="Arial" w:eastAsia="Times New Roman" w:hAnsi="Arial" w:cs="Arial"/>
          <w:b/>
          <w:bCs/>
          <w:kern w:val="0"/>
          <w:lang w:eastAsia="en-GB"/>
          <w14:ligatures w14:val="none"/>
        </w:rPr>
        <w:t>Research and development investment:</w:t>
      </w:r>
      <w:r w:rsidRPr="00641093">
        <w:rPr>
          <w:rFonts w:ascii="Arial" w:eastAsia="Times New Roman" w:hAnsi="Arial" w:cs="Arial"/>
          <w:kern w:val="0"/>
          <w:lang w:eastAsia="en-GB"/>
          <w14:ligatures w14:val="none"/>
        </w:rPr>
        <w:t xml:space="preserve"> Microsoft makes a sizable R&amp;D investment, which supports ongoing innovation and the generation of new knowledge. Because of the company's dedication to research and development, innovative technologies and solutions are developed, enhancing the knowledge management system with valuable intellectual property and expertise</w:t>
      </w:r>
      <w:r w:rsidR="0010576C">
        <w:rPr>
          <w:rFonts w:ascii="Arial" w:eastAsia="Times New Roman" w:hAnsi="Arial" w:cs="Arial"/>
          <w:kern w:val="0"/>
          <w:lang w:eastAsia="en-GB"/>
          <w14:ligatures w14:val="none"/>
        </w:rPr>
        <w:t xml:space="preserve"> </w:t>
      </w:r>
      <w:r w:rsidR="0010576C">
        <w:rPr>
          <w:rFonts w:ascii="Arial" w:eastAsia="Times New Roman" w:hAnsi="Arial" w:cs="Arial"/>
          <w:kern w:val="0"/>
          <w:lang w:eastAsia="en-GB"/>
          <w14:ligatures w14:val="none"/>
        </w:rPr>
        <w:t>(</w:t>
      </w:r>
      <w:r w:rsidR="0010576C" w:rsidRPr="008E7054">
        <w:rPr>
          <w:rFonts w:ascii="Arial" w:hAnsi="Arial" w:cs="Arial"/>
        </w:rPr>
        <w:t>Choi, 2020)</w:t>
      </w:r>
      <w:r w:rsidR="0010576C">
        <w:rPr>
          <w:rFonts w:ascii="Arial" w:hAnsi="Arial" w:cs="Arial"/>
        </w:rPr>
        <w:t>.</w:t>
      </w:r>
    </w:p>
    <w:p w14:paraId="0C2EEF36" w14:textId="77777777" w:rsidR="00EC2FF1" w:rsidRDefault="00EC2FF1" w:rsidP="00134D4D">
      <w:pPr>
        <w:spacing w:after="0" w:line="360" w:lineRule="auto"/>
        <w:jc w:val="both"/>
        <w:rPr>
          <w:rFonts w:ascii="Arial" w:hAnsi="Arial" w:cs="Arial"/>
          <w:lang w:eastAsia="en-GB"/>
        </w:rPr>
      </w:pPr>
    </w:p>
    <w:p w14:paraId="1BB3CFDF" w14:textId="3B2EC456" w:rsidR="006C6767" w:rsidRDefault="006C6767" w:rsidP="00134D4D">
      <w:pPr>
        <w:spacing w:after="0" w:line="360" w:lineRule="auto"/>
        <w:jc w:val="both"/>
        <w:rPr>
          <w:rFonts w:ascii="Arial" w:hAnsi="Arial" w:cs="Arial"/>
          <w:b/>
          <w:bCs/>
          <w:lang w:eastAsia="en-GB"/>
        </w:rPr>
      </w:pPr>
      <w:r w:rsidRPr="009B2438">
        <w:rPr>
          <w:rFonts w:ascii="Arial" w:hAnsi="Arial" w:cs="Arial"/>
          <w:b/>
          <w:bCs/>
          <w:lang w:eastAsia="en-GB"/>
        </w:rPr>
        <w:t>TOWS Analysis</w:t>
      </w:r>
      <w:r w:rsidR="00AD1C88">
        <w:rPr>
          <w:rFonts w:ascii="Arial" w:hAnsi="Arial" w:cs="Arial"/>
          <w:b/>
          <w:bCs/>
          <w:lang w:eastAsia="en-GB"/>
        </w:rPr>
        <w:t xml:space="preserve"> – </w:t>
      </w:r>
      <w:r w:rsidRPr="009B2438">
        <w:rPr>
          <w:rFonts w:ascii="Arial" w:hAnsi="Arial" w:cs="Arial"/>
          <w:b/>
          <w:bCs/>
          <w:lang w:eastAsia="en-GB"/>
        </w:rPr>
        <w:t>Amazon</w:t>
      </w:r>
    </w:p>
    <w:p w14:paraId="5400B104" w14:textId="77777777" w:rsidR="00AD1C88" w:rsidRDefault="00AD1C88" w:rsidP="00134D4D">
      <w:pPr>
        <w:spacing w:after="0" w:line="360" w:lineRule="auto"/>
        <w:jc w:val="both"/>
        <w:rPr>
          <w:rFonts w:ascii="Arial" w:hAnsi="Arial" w:cs="Arial"/>
          <w:b/>
          <w:bCs/>
          <w:lang w:eastAsia="en-GB"/>
        </w:rPr>
      </w:pPr>
    </w:p>
    <w:p w14:paraId="6E1F9B1E" w14:textId="77777777" w:rsidR="00AD1C88" w:rsidRPr="00AC1991" w:rsidRDefault="00AD1C88" w:rsidP="00134D4D">
      <w:pPr>
        <w:spacing w:after="0" w:line="360" w:lineRule="auto"/>
        <w:jc w:val="both"/>
        <w:rPr>
          <w:rFonts w:ascii="Arial" w:hAnsi="Arial" w:cs="Arial"/>
          <w:b/>
          <w:bCs/>
          <w:lang w:eastAsia="en-GB"/>
        </w:rPr>
      </w:pPr>
      <w:r w:rsidRPr="00AC1991">
        <w:rPr>
          <w:rFonts w:ascii="Arial" w:hAnsi="Arial" w:cs="Arial"/>
          <w:b/>
          <w:bCs/>
          <w:lang w:eastAsia="en-GB"/>
        </w:rPr>
        <w:t>Threats:</w:t>
      </w:r>
    </w:p>
    <w:p w14:paraId="4D913330" w14:textId="51B1F463" w:rsidR="00204A89" w:rsidRPr="00204A89" w:rsidRDefault="00204A89" w:rsidP="00F46597">
      <w:pPr>
        <w:spacing w:after="0" w:line="360" w:lineRule="auto"/>
        <w:jc w:val="both"/>
        <w:rPr>
          <w:rFonts w:ascii="Arial" w:eastAsia="Times New Roman" w:hAnsi="Arial" w:cs="Arial"/>
          <w:kern w:val="0"/>
          <w:lang w:eastAsia="en-GB"/>
          <w14:ligatures w14:val="none"/>
        </w:rPr>
      </w:pPr>
      <w:r w:rsidRPr="00204A89">
        <w:rPr>
          <w:rFonts w:ascii="Arial" w:eastAsia="Times New Roman" w:hAnsi="Arial" w:cs="Arial"/>
          <w:b/>
          <w:bCs/>
          <w:kern w:val="0"/>
          <w:lang w:eastAsia="en-GB"/>
          <w14:ligatures w14:val="none"/>
        </w:rPr>
        <w:t xml:space="preserve">Increasing regulatory scrutiny and antitrust concerns: </w:t>
      </w:r>
      <w:r w:rsidRPr="00F46597">
        <w:rPr>
          <w:rFonts w:ascii="Arial" w:eastAsia="Times New Roman" w:hAnsi="Arial" w:cs="Arial"/>
          <w:kern w:val="0"/>
          <w:lang w:eastAsia="en-GB"/>
          <w14:ligatures w14:val="none"/>
        </w:rPr>
        <w:t>b</w:t>
      </w:r>
      <w:r w:rsidRPr="00204A89">
        <w:rPr>
          <w:rFonts w:ascii="Arial" w:eastAsia="Times New Roman" w:hAnsi="Arial" w:cs="Arial"/>
          <w:kern w:val="0"/>
          <w:lang w:eastAsia="en-GB"/>
          <w14:ligatures w14:val="none"/>
        </w:rPr>
        <w:t xml:space="preserve">ecause of its market dominance, data practices, and competitive practices, Amazon is facing increased regulatory scrutiny and antitrust concerns. Strong governance mechanisms and transparency measures must be implemented by Amazon in its knowledge management practices </w:t>
      </w:r>
      <w:r w:rsidR="00B80278" w:rsidRPr="00F46597">
        <w:rPr>
          <w:rFonts w:ascii="Arial" w:eastAsia="Times New Roman" w:hAnsi="Arial" w:cs="Arial"/>
          <w:kern w:val="0"/>
          <w:lang w:eastAsia="en-GB"/>
          <w14:ligatures w14:val="none"/>
        </w:rPr>
        <w:t>addressing</w:t>
      </w:r>
      <w:r w:rsidRPr="00204A89">
        <w:rPr>
          <w:rFonts w:ascii="Arial" w:eastAsia="Times New Roman" w:hAnsi="Arial" w:cs="Arial"/>
          <w:kern w:val="0"/>
          <w:lang w:eastAsia="en-GB"/>
          <w14:ligatures w14:val="none"/>
        </w:rPr>
        <w:t xml:space="preserve"> regulatory compliance challenges and adjust to changing regulatory landscapes</w:t>
      </w:r>
      <w:r w:rsidR="00083EDE">
        <w:rPr>
          <w:rFonts w:ascii="Arial" w:eastAsia="Times New Roman" w:hAnsi="Arial" w:cs="Arial"/>
          <w:kern w:val="0"/>
          <w:lang w:eastAsia="en-GB"/>
          <w14:ligatures w14:val="none"/>
        </w:rPr>
        <w:t xml:space="preserve"> </w:t>
      </w:r>
      <w:r w:rsidR="00083EDE">
        <w:rPr>
          <w:rFonts w:ascii="Arial" w:eastAsia="Times New Roman" w:hAnsi="Arial" w:cs="Arial"/>
          <w:kern w:val="0"/>
          <w:lang w:eastAsia="en-GB"/>
          <w14:ligatures w14:val="none"/>
        </w:rPr>
        <w:t>(</w:t>
      </w:r>
      <w:r w:rsidR="00083EDE" w:rsidRPr="008E7054">
        <w:rPr>
          <w:rFonts w:ascii="Arial" w:hAnsi="Arial" w:cs="Arial"/>
        </w:rPr>
        <w:t>Lee,</w:t>
      </w:r>
      <w:r w:rsidR="00083EDE">
        <w:rPr>
          <w:rFonts w:ascii="Arial" w:hAnsi="Arial" w:cs="Arial"/>
        </w:rPr>
        <w:t xml:space="preserve"> </w:t>
      </w:r>
      <w:r w:rsidR="00083EDE" w:rsidRPr="008E7054">
        <w:rPr>
          <w:rFonts w:ascii="Arial" w:hAnsi="Arial" w:cs="Arial"/>
        </w:rPr>
        <w:t>2012)</w:t>
      </w:r>
      <w:r w:rsidR="00083EDE">
        <w:rPr>
          <w:rFonts w:ascii="Arial" w:hAnsi="Arial" w:cs="Arial"/>
        </w:rPr>
        <w:t>.</w:t>
      </w:r>
    </w:p>
    <w:p w14:paraId="77F2C4B9" w14:textId="41A2BAEE" w:rsidR="00B80278" w:rsidRPr="00B80278" w:rsidRDefault="00B80278" w:rsidP="00F46597">
      <w:pPr>
        <w:spacing w:after="0" w:line="360" w:lineRule="auto"/>
        <w:jc w:val="both"/>
        <w:rPr>
          <w:rFonts w:ascii="Arial" w:eastAsia="Times New Roman" w:hAnsi="Arial" w:cs="Arial"/>
          <w:kern w:val="0"/>
          <w:lang w:eastAsia="en-GB"/>
          <w14:ligatures w14:val="none"/>
        </w:rPr>
      </w:pPr>
      <w:r w:rsidRPr="00B80278">
        <w:rPr>
          <w:rFonts w:ascii="Arial" w:eastAsia="Times New Roman" w:hAnsi="Arial" w:cs="Arial"/>
          <w:b/>
          <w:bCs/>
          <w:kern w:val="0"/>
          <w:lang w:eastAsia="en-GB"/>
          <w14:ligatures w14:val="none"/>
        </w:rPr>
        <w:t>Cybersecurity risks:</w:t>
      </w:r>
      <w:r w:rsidRPr="00B80278">
        <w:rPr>
          <w:rFonts w:ascii="Arial" w:eastAsia="Times New Roman" w:hAnsi="Arial" w:cs="Arial"/>
          <w:kern w:val="0"/>
          <w:lang w:eastAsia="en-GB"/>
          <w14:ligatures w14:val="none"/>
        </w:rPr>
        <w:t xml:space="preserve"> </w:t>
      </w:r>
      <w:r w:rsidRPr="00F46597">
        <w:rPr>
          <w:rFonts w:ascii="Arial" w:eastAsia="Times New Roman" w:hAnsi="Arial" w:cs="Arial"/>
          <w:kern w:val="0"/>
          <w:lang w:eastAsia="en-GB"/>
          <w14:ligatures w14:val="none"/>
        </w:rPr>
        <w:t>regarding</w:t>
      </w:r>
      <w:r w:rsidRPr="00B80278">
        <w:rPr>
          <w:rFonts w:ascii="Arial" w:eastAsia="Times New Roman" w:hAnsi="Arial" w:cs="Arial"/>
          <w:kern w:val="0"/>
          <w:lang w:eastAsia="en-GB"/>
          <w14:ligatures w14:val="none"/>
        </w:rPr>
        <w:t xml:space="preserve"> its online platforms, cloud services, and digital infrastructure, Amazon </w:t>
      </w:r>
      <w:r w:rsidRPr="00F46597">
        <w:rPr>
          <w:rFonts w:ascii="Arial" w:eastAsia="Times New Roman" w:hAnsi="Arial" w:cs="Arial"/>
          <w:kern w:val="0"/>
          <w:lang w:eastAsia="en-GB"/>
          <w14:ligatures w14:val="none"/>
        </w:rPr>
        <w:t>must</w:t>
      </w:r>
      <w:r w:rsidRPr="00B80278">
        <w:rPr>
          <w:rFonts w:ascii="Arial" w:eastAsia="Times New Roman" w:hAnsi="Arial" w:cs="Arial"/>
          <w:kern w:val="0"/>
          <w:lang w:eastAsia="en-GB"/>
          <w14:ligatures w14:val="none"/>
        </w:rPr>
        <w:t xml:space="preserve"> address cybersecurity risks and vulnerabilities. Keeping Amazon's reputation and business continuity safe requires securing customer data, intellectual property, and vital systems against cyberattacks, data breaches, and malicious activities</w:t>
      </w:r>
      <w:r w:rsidR="00083EDE">
        <w:rPr>
          <w:rFonts w:ascii="Arial" w:eastAsia="Times New Roman" w:hAnsi="Arial" w:cs="Arial"/>
          <w:kern w:val="0"/>
          <w:lang w:eastAsia="en-GB"/>
          <w14:ligatures w14:val="none"/>
        </w:rPr>
        <w:t xml:space="preserve"> </w:t>
      </w:r>
      <w:r w:rsidR="00083EDE">
        <w:rPr>
          <w:rFonts w:ascii="Arial" w:eastAsia="Times New Roman" w:hAnsi="Arial" w:cs="Arial"/>
          <w:kern w:val="0"/>
          <w:lang w:eastAsia="en-GB"/>
          <w14:ligatures w14:val="none"/>
        </w:rPr>
        <w:t>(</w:t>
      </w:r>
      <w:r w:rsidR="00083EDE" w:rsidRPr="008E7054">
        <w:rPr>
          <w:rFonts w:ascii="Arial" w:hAnsi="Arial" w:cs="Arial"/>
        </w:rPr>
        <w:t>Bedford, 2018)</w:t>
      </w:r>
      <w:r w:rsidR="00083EDE">
        <w:rPr>
          <w:rFonts w:ascii="Arial" w:hAnsi="Arial" w:cs="Arial"/>
        </w:rPr>
        <w:t>.</w:t>
      </w:r>
      <w:r w:rsidR="00083EDE" w:rsidRPr="008E7054">
        <w:rPr>
          <w:rFonts w:ascii="Arial" w:hAnsi="Arial" w:cs="Arial"/>
        </w:rPr>
        <w:t> </w:t>
      </w:r>
    </w:p>
    <w:p w14:paraId="05CD38AB" w14:textId="0F41B071" w:rsidR="00F46597" w:rsidRPr="00F46597" w:rsidRDefault="00F46597" w:rsidP="00F46597">
      <w:pPr>
        <w:spacing w:after="0" w:line="360" w:lineRule="auto"/>
        <w:jc w:val="both"/>
        <w:rPr>
          <w:rFonts w:ascii="Arial" w:eastAsia="Times New Roman" w:hAnsi="Arial" w:cs="Arial"/>
          <w:kern w:val="0"/>
          <w:lang w:eastAsia="en-GB"/>
          <w14:ligatures w14:val="none"/>
        </w:rPr>
      </w:pPr>
      <w:r w:rsidRPr="00F46597">
        <w:rPr>
          <w:rFonts w:ascii="Arial" w:eastAsia="Times New Roman" w:hAnsi="Arial" w:cs="Arial"/>
          <w:b/>
          <w:bCs/>
          <w:kern w:val="0"/>
          <w:lang w:eastAsia="en-GB"/>
          <w14:ligatures w14:val="none"/>
        </w:rPr>
        <w:lastRenderedPageBreak/>
        <w:t>Innovations that cause disruption:</w:t>
      </w:r>
      <w:r w:rsidRPr="00F46597">
        <w:rPr>
          <w:rFonts w:ascii="Arial" w:eastAsia="Times New Roman" w:hAnsi="Arial" w:cs="Arial"/>
          <w:kern w:val="0"/>
          <w:lang w:eastAsia="en-GB"/>
          <w14:ligatures w14:val="none"/>
        </w:rPr>
        <w:t xml:space="preserve"> Amazon's business model and knowledge management procedures are at risk from both disruptive innovations and the swift progress of technology. Amazon must continue to be alert and flexible in its knowledge management strategies as emerging technologies like blockchain, automation, and artificial intelligence have the potential to upend established business models, change industry dynamics, and challenge preexisting knowledge paradigms</w:t>
      </w:r>
      <w:r w:rsidR="0010576C">
        <w:rPr>
          <w:rFonts w:ascii="Arial" w:eastAsia="Times New Roman" w:hAnsi="Arial" w:cs="Arial"/>
          <w:kern w:val="0"/>
          <w:lang w:eastAsia="en-GB"/>
          <w14:ligatures w14:val="none"/>
        </w:rPr>
        <w:t xml:space="preserve"> </w:t>
      </w:r>
      <w:r w:rsidR="0010576C">
        <w:rPr>
          <w:rFonts w:ascii="Arial" w:eastAsia="Times New Roman" w:hAnsi="Arial" w:cs="Arial"/>
          <w:kern w:val="0"/>
          <w:lang w:eastAsia="en-GB"/>
          <w14:ligatures w14:val="none"/>
        </w:rPr>
        <w:t>(</w:t>
      </w:r>
      <w:r w:rsidR="0010576C" w:rsidRPr="008E7054">
        <w:rPr>
          <w:rFonts w:ascii="Arial" w:hAnsi="Arial" w:cs="Arial"/>
        </w:rPr>
        <w:t>Choi, 2020)</w:t>
      </w:r>
      <w:r w:rsidR="0010576C">
        <w:rPr>
          <w:rFonts w:ascii="Arial" w:hAnsi="Arial" w:cs="Arial"/>
        </w:rPr>
        <w:t>.</w:t>
      </w:r>
    </w:p>
    <w:p w14:paraId="50F549F0" w14:textId="77777777" w:rsidR="00AD1C88" w:rsidRPr="00F46597" w:rsidRDefault="00AD1C88" w:rsidP="00F46597">
      <w:pPr>
        <w:spacing w:after="0" w:line="360" w:lineRule="auto"/>
        <w:jc w:val="both"/>
        <w:rPr>
          <w:rFonts w:ascii="Arial" w:hAnsi="Arial" w:cs="Arial"/>
          <w:lang w:eastAsia="en-GB"/>
        </w:rPr>
      </w:pPr>
    </w:p>
    <w:p w14:paraId="1537F106" w14:textId="77777777" w:rsidR="00EC2FF1" w:rsidRPr="00AC1991" w:rsidRDefault="00EC2FF1" w:rsidP="00134D4D">
      <w:pPr>
        <w:spacing w:after="0" w:line="360" w:lineRule="auto"/>
        <w:jc w:val="both"/>
        <w:rPr>
          <w:rFonts w:ascii="Arial" w:hAnsi="Arial" w:cs="Arial"/>
          <w:b/>
          <w:bCs/>
          <w:lang w:eastAsia="en-GB"/>
        </w:rPr>
      </w:pPr>
      <w:r w:rsidRPr="00AC1991">
        <w:rPr>
          <w:rFonts w:ascii="Arial" w:hAnsi="Arial" w:cs="Arial"/>
          <w:b/>
          <w:bCs/>
          <w:lang w:eastAsia="en-GB"/>
        </w:rPr>
        <w:t>Opportunities:</w:t>
      </w:r>
    </w:p>
    <w:p w14:paraId="6DC62C43" w14:textId="77777777" w:rsidR="00E254AB" w:rsidRPr="00634E43" w:rsidRDefault="00932586" w:rsidP="00E254AB">
      <w:pPr>
        <w:spacing w:after="0" w:line="360" w:lineRule="auto"/>
        <w:jc w:val="both"/>
        <w:rPr>
          <w:rFonts w:ascii="Arial" w:eastAsia="Times New Roman" w:hAnsi="Arial" w:cs="Arial"/>
          <w:kern w:val="0"/>
          <w:lang w:eastAsia="en-GB"/>
          <w14:ligatures w14:val="none"/>
        </w:rPr>
      </w:pPr>
      <w:r w:rsidRPr="00932586">
        <w:rPr>
          <w:rFonts w:ascii="Arial" w:eastAsia="Times New Roman" w:hAnsi="Arial" w:cs="Arial"/>
          <w:b/>
          <w:bCs/>
          <w:kern w:val="0"/>
          <w:lang w:eastAsia="en-GB"/>
          <w14:ligatures w14:val="none"/>
        </w:rPr>
        <w:t>Using artificial intelligence:</w:t>
      </w:r>
      <w:r w:rsidRPr="00932586">
        <w:rPr>
          <w:rFonts w:ascii="Arial" w:eastAsia="Times New Roman" w:hAnsi="Arial" w:cs="Arial"/>
          <w:kern w:val="0"/>
          <w:lang w:eastAsia="en-GB"/>
          <w14:ligatures w14:val="none"/>
        </w:rPr>
        <w:t xml:space="preserve"> </w:t>
      </w:r>
      <w:r w:rsidR="004B38AC">
        <w:rPr>
          <w:rFonts w:ascii="Arial" w:eastAsia="Times New Roman" w:hAnsi="Arial" w:cs="Arial"/>
          <w:kern w:val="0"/>
          <w:lang w:eastAsia="en-GB"/>
          <w14:ligatures w14:val="none"/>
        </w:rPr>
        <w:t>t</w:t>
      </w:r>
      <w:r w:rsidRPr="00932586">
        <w:rPr>
          <w:rFonts w:ascii="Arial" w:eastAsia="Times New Roman" w:hAnsi="Arial" w:cs="Arial"/>
          <w:kern w:val="0"/>
          <w:lang w:eastAsia="en-GB"/>
          <w14:ligatures w14:val="none"/>
        </w:rPr>
        <w:t>o improve its knowledge management capabilities, Amazon can make use of machine learning and artificial intelligence (AI) technologies. Artificial intelligence (AI) can be leveraged to drive innovation and operational efficiency through recommendation systems, predictive analytics, and natural language processing tools that automate knowledge discovery, personalise customer interactions, and optimise business processes</w:t>
      </w:r>
      <w:r w:rsidR="00AC7CCE">
        <w:rPr>
          <w:rFonts w:ascii="Arial" w:eastAsia="Times New Roman" w:hAnsi="Arial" w:cs="Arial"/>
          <w:kern w:val="0"/>
          <w:lang w:eastAsia="en-GB"/>
          <w14:ligatures w14:val="none"/>
        </w:rPr>
        <w:t xml:space="preserve"> </w:t>
      </w:r>
      <w:r w:rsidR="00E254AB">
        <w:rPr>
          <w:rFonts w:ascii="Arial" w:eastAsia="Times New Roman" w:hAnsi="Arial" w:cs="Arial"/>
          <w:kern w:val="0"/>
          <w:lang w:eastAsia="en-GB"/>
          <w14:ligatures w14:val="none"/>
        </w:rPr>
        <w:t>(</w:t>
      </w:r>
      <w:r w:rsidR="00E254AB" w:rsidRPr="008E7054">
        <w:rPr>
          <w:rFonts w:ascii="Arial" w:hAnsi="Arial" w:cs="Arial"/>
        </w:rPr>
        <w:t>Pai, 2022)</w:t>
      </w:r>
      <w:r w:rsidR="00E254AB">
        <w:rPr>
          <w:rFonts w:ascii="Arial" w:hAnsi="Arial" w:cs="Arial"/>
        </w:rPr>
        <w:t>.</w:t>
      </w:r>
    </w:p>
    <w:p w14:paraId="487E67C7" w14:textId="669CFB73" w:rsidR="00751157" w:rsidRPr="00751157" w:rsidRDefault="00751157" w:rsidP="004B38AC">
      <w:pPr>
        <w:spacing w:after="0" w:line="360" w:lineRule="auto"/>
        <w:jc w:val="both"/>
        <w:rPr>
          <w:rFonts w:ascii="Arial" w:eastAsia="Times New Roman" w:hAnsi="Arial" w:cs="Arial"/>
          <w:kern w:val="0"/>
          <w:lang w:eastAsia="en-GB"/>
          <w14:ligatures w14:val="none"/>
        </w:rPr>
      </w:pPr>
      <w:r w:rsidRPr="00751157">
        <w:rPr>
          <w:rFonts w:ascii="Arial" w:eastAsia="Times New Roman" w:hAnsi="Arial" w:cs="Arial"/>
          <w:b/>
          <w:bCs/>
          <w:kern w:val="0"/>
          <w:lang w:eastAsia="en-GB"/>
          <w14:ligatures w14:val="none"/>
        </w:rPr>
        <w:t>Enhancing partner ecosystem:</w:t>
      </w:r>
      <w:r w:rsidRPr="00751157">
        <w:rPr>
          <w:rFonts w:ascii="Arial" w:eastAsia="Times New Roman" w:hAnsi="Arial" w:cs="Arial"/>
          <w:kern w:val="0"/>
          <w:lang w:eastAsia="en-GB"/>
          <w14:ligatures w14:val="none"/>
        </w:rPr>
        <w:t xml:space="preserve"> </w:t>
      </w:r>
      <w:r w:rsidRPr="004B38AC">
        <w:rPr>
          <w:rFonts w:ascii="Arial" w:eastAsia="Times New Roman" w:hAnsi="Arial" w:cs="Arial"/>
          <w:kern w:val="0"/>
          <w:lang w:eastAsia="en-GB"/>
          <w14:ligatures w14:val="none"/>
        </w:rPr>
        <w:t>to</w:t>
      </w:r>
      <w:r w:rsidRPr="00751157">
        <w:rPr>
          <w:rFonts w:ascii="Arial" w:eastAsia="Times New Roman" w:hAnsi="Arial" w:cs="Arial"/>
          <w:kern w:val="0"/>
          <w:lang w:eastAsia="en-GB"/>
          <w14:ligatures w14:val="none"/>
        </w:rPr>
        <w:t xml:space="preserve"> gain access to outside knowledge sources, skills, and innovation, Amazon can enhance its partnerships and partner ecosystem. Working together with outside developers, vendors, and service providers broadens Amazon's knowledge base, improves its knowledge management system, and makes it possible for stakeholders and customers to co-create value</w:t>
      </w:r>
      <w:r w:rsidR="006F2C80">
        <w:rPr>
          <w:rFonts w:ascii="Arial" w:eastAsia="Times New Roman" w:hAnsi="Arial" w:cs="Arial"/>
          <w:kern w:val="0"/>
          <w:lang w:eastAsia="en-GB"/>
          <w14:ligatures w14:val="none"/>
        </w:rPr>
        <w:t xml:space="preserve"> </w:t>
      </w:r>
      <w:r w:rsidR="006F2C80">
        <w:rPr>
          <w:rFonts w:ascii="Arial" w:eastAsia="Times New Roman" w:hAnsi="Arial" w:cs="Arial"/>
          <w:kern w:val="0"/>
          <w:lang w:eastAsia="en-GB"/>
          <w14:ligatures w14:val="none"/>
        </w:rPr>
        <w:t>(</w:t>
      </w:r>
      <w:r w:rsidR="006F2C80" w:rsidRPr="008E7054">
        <w:rPr>
          <w:rFonts w:ascii="Arial" w:hAnsi="Arial" w:cs="Arial"/>
        </w:rPr>
        <w:t>Elia, 2022)</w:t>
      </w:r>
      <w:r w:rsidR="006F2C80">
        <w:rPr>
          <w:rFonts w:ascii="Arial" w:hAnsi="Arial" w:cs="Arial"/>
        </w:rPr>
        <w:t>.</w:t>
      </w:r>
    </w:p>
    <w:p w14:paraId="4C954955" w14:textId="16D01F5A" w:rsidR="004B38AC" w:rsidRPr="004B38AC" w:rsidRDefault="004B38AC" w:rsidP="004B38AC">
      <w:pPr>
        <w:spacing w:after="0" w:line="360" w:lineRule="auto"/>
        <w:jc w:val="both"/>
        <w:rPr>
          <w:rFonts w:ascii="Arial" w:eastAsia="Times New Roman" w:hAnsi="Arial" w:cs="Arial"/>
          <w:kern w:val="0"/>
          <w:lang w:eastAsia="en-GB"/>
          <w14:ligatures w14:val="none"/>
        </w:rPr>
      </w:pPr>
      <w:r w:rsidRPr="004B38AC">
        <w:rPr>
          <w:rFonts w:ascii="Arial" w:eastAsia="Times New Roman" w:hAnsi="Arial" w:cs="Arial"/>
          <w:b/>
          <w:bCs/>
          <w:kern w:val="0"/>
          <w:lang w:eastAsia="en-GB"/>
          <w14:ligatures w14:val="none"/>
        </w:rPr>
        <w:t>Increasing data analytics capabilities:</w:t>
      </w:r>
      <w:r w:rsidRPr="004B38AC">
        <w:rPr>
          <w:rFonts w:ascii="Arial" w:eastAsia="Times New Roman" w:hAnsi="Arial" w:cs="Arial"/>
          <w:kern w:val="0"/>
          <w:lang w:eastAsia="en-GB"/>
          <w14:ligatures w14:val="none"/>
        </w:rPr>
        <w:t xml:space="preserve"> </w:t>
      </w:r>
      <w:r w:rsidRPr="004B38AC">
        <w:rPr>
          <w:rFonts w:ascii="Arial" w:eastAsia="Times New Roman" w:hAnsi="Arial" w:cs="Arial"/>
          <w:kern w:val="0"/>
          <w:lang w:eastAsia="en-GB"/>
          <w14:ligatures w14:val="none"/>
        </w:rPr>
        <w:t>b</w:t>
      </w:r>
      <w:r w:rsidRPr="004B38AC">
        <w:rPr>
          <w:rFonts w:ascii="Arial" w:eastAsia="Times New Roman" w:hAnsi="Arial" w:cs="Arial"/>
          <w:kern w:val="0"/>
          <w:lang w:eastAsia="en-GB"/>
          <w14:ligatures w14:val="none"/>
        </w:rPr>
        <w:t xml:space="preserve">y doing so, Amazon will be able to extract meaningful insights from the massive volumes of data that are produced by its operations. Amazon </w:t>
      </w:r>
      <w:r w:rsidRPr="004B38AC">
        <w:rPr>
          <w:rFonts w:ascii="Arial" w:eastAsia="Times New Roman" w:hAnsi="Arial" w:cs="Arial"/>
          <w:kern w:val="0"/>
          <w:lang w:eastAsia="en-GB"/>
          <w14:ligatures w14:val="none"/>
        </w:rPr>
        <w:t>can</w:t>
      </w:r>
      <w:r w:rsidRPr="004B38AC">
        <w:rPr>
          <w:rFonts w:ascii="Arial" w:eastAsia="Times New Roman" w:hAnsi="Arial" w:cs="Arial"/>
          <w:kern w:val="0"/>
          <w:lang w:eastAsia="en-GB"/>
          <w14:ligatures w14:val="none"/>
        </w:rPr>
        <w:t xml:space="preserve"> extract valuable knowledge, recognise patterns and trends, and make well-informed decisions to drive business growth and competitive advantage </w:t>
      </w:r>
      <w:r w:rsidRPr="004B38AC">
        <w:rPr>
          <w:rFonts w:ascii="Arial" w:eastAsia="Times New Roman" w:hAnsi="Arial" w:cs="Arial"/>
          <w:kern w:val="0"/>
          <w:lang w:eastAsia="en-GB"/>
          <w14:ligatures w14:val="none"/>
        </w:rPr>
        <w:t>using</w:t>
      </w:r>
      <w:r w:rsidRPr="004B38AC">
        <w:rPr>
          <w:rFonts w:ascii="Arial" w:eastAsia="Times New Roman" w:hAnsi="Arial" w:cs="Arial"/>
          <w:kern w:val="0"/>
          <w:lang w:eastAsia="en-GB"/>
          <w14:ligatures w14:val="none"/>
        </w:rPr>
        <w:t xml:space="preserve"> advanced analytics tools, big data platforms, and data visualisation techniques</w:t>
      </w:r>
      <w:r w:rsidR="00083EDE">
        <w:rPr>
          <w:rFonts w:ascii="Arial" w:eastAsia="Times New Roman" w:hAnsi="Arial" w:cs="Arial"/>
          <w:kern w:val="0"/>
          <w:lang w:eastAsia="en-GB"/>
          <w14:ligatures w14:val="none"/>
        </w:rPr>
        <w:t xml:space="preserve"> </w:t>
      </w:r>
      <w:r w:rsidR="00083EDE">
        <w:rPr>
          <w:rFonts w:ascii="Arial" w:eastAsia="Times New Roman" w:hAnsi="Arial" w:cs="Arial"/>
          <w:kern w:val="0"/>
          <w:lang w:eastAsia="en-GB"/>
          <w14:ligatures w14:val="none"/>
        </w:rPr>
        <w:t>(</w:t>
      </w:r>
      <w:r w:rsidR="00083EDE" w:rsidRPr="008E7054">
        <w:rPr>
          <w:rFonts w:ascii="Arial" w:hAnsi="Arial" w:cs="Arial"/>
        </w:rPr>
        <w:t>Lee,</w:t>
      </w:r>
      <w:r w:rsidR="00083EDE">
        <w:rPr>
          <w:rFonts w:ascii="Arial" w:hAnsi="Arial" w:cs="Arial"/>
        </w:rPr>
        <w:t xml:space="preserve"> </w:t>
      </w:r>
      <w:r w:rsidR="00083EDE" w:rsidRPr="008E7054">
        <w:rPr>
          <w:rFonts w:ascii="Arial" w:hAnsi="Arial" w:cs="Arial"/>
        </w:rPr>
        <w:t>2012)</w:t>
      </w:r>
      <w:r w:rsidR="00083EDE">
        <w:rPr>
          <w:rFonts w:ascii="Arial" w:hAnsi="Arial" w:cs="Arial"/>
        </w:rPr>
        <w:t>.</w:t>
      </w:r>
    </w:p>
    <w:p w14:paraId="2DD310CA" w14:textId="77777777" w:rsidR="00EC2FF1" w:rsidRPr="00F52411" w:rsidRDefault="00EC2FF1" w:rsidP="00134D4D">
      <w:pPr>
        <w:spacing w:after="0" w:line="360" w:lineRule="auto"/>
        <w:jc w:val="both"/>
        <w:rPr>
          <w:rFonts w:ascii="Arial" w:hAnsi="Arial" w:cs="Arial"/>
          <w:lang w:eastAsia="en-GB"/>
        </w:rPr>
      </w:pPr>
    </w:p>
    <w:p w14:paraId="0DD35AD7" w14:textId="77777777" w:rsidR="00EC2FF1" w:rsidRPr="00AC1991" w:rsidRDefault="00EC2FF1" w:rsidP="00134D4D">
      <w:pPr>
        <w:spacing w:after="0" w:line="360" w:lineRule="auto"/>
        <w:jc w:val="both"/>
        <w:rPr>
          <w:rFonts w:ascii="Arial" w:hAnsi="Arial" w:cs="Arial"/>
          <w:b/>
          <w:bCs/>
          <w:lang w:eastAsia="en-GB"/>
        </w:rPr>
      </w:pPr>
      <w:r w:rsidRPr="00AC1991">
        <w:rPr>
          <w:rFonts w:ascii="Arial" w:hAnsi="Arial" w:cs="Arial"/>
          <w:b/>
          <w:bCs/>
          <w:lang w:eastAsia="en-GB"/>
        </w:rPr>
        <w:t>Weaknesses:</w:t>
      </w:r>
    </w:p>
    <w:p w14:paraId="335DFA40" w14:textId="5FF77983" w:rsidR="002C004E" w:rsidRPr="002C004E" w:rsidRDefault="002C004E" w:rsidP="00B171ED">
      <w:pPr>
        <w:spacing w:after="0" w:line="360" w:lineRule="auto"/>
        <w:jc w:val="both"/>
        <w:rPr>
          <w:rFonts w:ascii="Arial" w:eastAsia="Times New Roman" w:hAnsi="Arial" w:cs="Arial"/>
          <w:kern w:val="0"/>
          <w:lang w:eastAsia="en-GB"/>
          <w14:ligatures w14:val="none"/>
        </w:rPr>
      </w:pPr>
      <w:r w:rsidRPr="002C004E">
        <w:rPr>
          <w:rFonts w:ascii="Arial" w:eastAsia="Times New Roman" w:hAnsi="Arial" w:cs="Arial"/>
          <w:b/>
          <w:bCs/>
          <w:kern w:val="0"/>
          <w:lang w:eastAsia="en-GB"/>
          <w14:ligatures w14:val="none"/>
        </w:rPr>
        <w:t>Knowledge fragmentation:</w:t>
      </w:r>
      <w:r w:rsidRPr="002C004E">
        <w:rPr>
          <w:rFonts w:ascii="Arial" w:eastAsia="Times New Roman" w:hAnsi="Arial" w:cs="Arial"/>
          <w:kern w:val="0"/>
          <w:lang w:eastAsia="en-GB"/>
          <w14:ligatures w14:val="none"/>
        </w:rPr>
        <w:t xml:space="preserve"> </w:t>
      </w:r>
      <w:r w:rsidRPr="00B171ED">
        <w:rPr>
          <w:rFonts w:ascii="Arial" w:eastAsia="Times New Roman" w:hAnsi="Arial" w:cs="Arial"/>
          <w:kern w:val="0"/>
          <w:lang w:eastAsia="en-GB"/>
          <w14:ligatures w14:val="none"/>
        </w:rPr>
        <w:t>d</w:t>
      </w:r>
      <w:r w:rsidRPr="002C004E">
        <w:rPr>
          <w:rFonts w:ascii="Arial" w:eastAsia="Times New Roman" w:hAnsi="Arial" w:cs="Arial"/>
          <w:kern w:val="0"/>
          <w:lang w:eastAsia="en-GB"/>
          <w14:ligatures w14:val="none"/>
        </w:rPr>
        <w:t xml:space="preserve">ue to Amazon's dispersed business units and decentralised organisational structure, important knowledge and expertise may be scattered among various teams and departments. </w:t>
      </w:r>
      <w:r w:rsidRPr="002C004E">
        <w:rPr>
          <w:rFonts w:ascii="Arial" w:eastAsia="Times New Roman" w:hAnsi="Arial" w:cs="Arial"/>
          <w:kern w:val="0"/>
          <w:lang w:eastAsia="en-GB"/>
          <w14:ligatures w14:val="none"/>
        </w:rPr>
        <w:br/>
      </w:r>
      <w:r w:rsidRPr="002C004E">
        <w:rPr>
          <w:rFonts w:ascii="Arial" w:eastAsia="Times New Roman" w:hAnsi="Arial" w:cs="Arial"/>
          <w:b/>
          <w:bCs/>
          <w:kern w:val="0"/>
          <w:lang w:eastAsia="en-GB"/>
          <w14:ligatures w14:val="none"/>
        </w:rPr>
        <w:t>Problems with data privacy and trust:</w:t>
      </w:r>
      <w:r w:rsidRPr="002C004E">
        <w:rPr>
          <w:rFonts w:ascii="Arial" w:eastAsia="Times New Roman" w:hAnsi="Arial" w:cs="Arial"/>
          <w:kern w:val="0"/>
          <w:lang w:eastAsia="en-GB"/>
          <w14:ligatures w14:val="none"/>
        </w:rPr>
        <w:t xml:space="preserve"> Amazon is under investigation and criticism for problems with data privacy and trust, especially in relation to the gathering and use of customer data</w:t>
      </w:r>
      <w:r w:rsidR="00083EDE">
        <w:rPr>
          <w:rFonts w:ascii="Arial" w:eastAsia="Times New Roman" w:hAnsi="Arial" w:cs="Arial"/>
          <w:kern w:val="0"/>
          <w:lang w:eastAsia="en-GB"/>
          <w14:ligatures w14:val="none"/>
        </w:rPr>
        <w:t xml:space="preserve"> </w:t>
      </w:r>
      <w:r w:rsidR="00083EDE">
        <w:rPr>
          <w:rFonts w:ascii="Arial" w:eastAsia="Times New Roman" w:hAnsi="Arial" w:cs="Arial"/>
          <w:kern w:val="0"/>
          <w:lang w:eastAsia="en-GB"/>
          <w14:ligatures w14:val="none"/>
        </w:rPr>
        <w:t>(</w:t>
      </w:r>
      <w:r w:rsidR="00083EDE" w:rsidRPr="008E7054">
        <w:rPr>
          <w:rFonts w:ascii="Arial" w:hAnsi="Arial" w:cs="Arial"/>
        </w:rPr>
        <w:t>Elia, 2022)</w:t>
      </w:r>
      <w:r w:rsidR="00083EDE">
        <w:rPr>
          <w:rFonts w:ascii="Arial" w:hAnsi="Arial" w:cs="Arial"/>
        </w:rPr>
        <w:t>.</w:t>
      </w:r>
    </w:p>
    <w:p w14:paraId="45870795" w14:textId="2BD4ED2E" w:rsidR="00D42291" w:rsidRDefault="00B171ED" w:rsidP="00134D4D">
      <w:pPr>
        <w:spacing w:after="0" w:line="360" w:lineRule="auto"/>
        <w:jc w:val="both"/>
        <w:rPr>
          <w:rFonts w:ascii="Arial" w:eastAsia="Times New Roman" w:hAnsi="Arial" w:cs="Arial"/>
          <w:kern w:val="0"/>
          <w:lang w:eastAsia="en-GB"/>
          <w14:ligatures w14:val="none"/>
        </w:rPr>
      </w:pPr>
      <w:r w:rsidRPr="00B171ED">
        <w:rPr>
          <w:rFonts w:ascii="Arial" w:eastAsia="Times New Roman" w:hAnsi="Arial" w:cs="Arial"/>
          <w:b/>
          <w:bCs/>
          <w:kern w:val="0"/>
          <w:lang w:eastAsia="en-GB"/>
          <w14:ligatures w14:val="none"/>
        </w:rPr>
        <w:t>Knowledge loss and talent retention</w:t>
      </w:r>
      <w:r w:rsidRPr="00B171ED">
        <w:rPr>
          <w:rFonts w:ascii="Arial" w:eastAsia="Times New Roman" w:hAnsi="Arial" w:cs="Arial"/>
          <w:b/>
          <w:bCs/>
          <w:kern w:val="0"/>
          <w:lang w:eastAsia="en-GB"/>
          <w14:ligatures w14:val="none"/>
        </w:rPr>
        <w:t>:</w:t>
      </w:r>
      <w:r w:rsidRPr="00B171ED">
        <w:rPr>
          <w:rFonts w:ascii="Arial" w:eastAsia="Times New Roman" w:hAnsi="Arial" w:cs="Arial"/>
          <w:kern w:val="0"/>
          <w:lang w:eastAsia="en-GB"/>
          <w14:ligatures w14:val="none"/>
        </w:rPr>
        <w:t xml:space="preserve"> t</w:t>
      </w:r>
      <w:r w:rsidRPr="00B171ED">
        <w:rPr>
          <w:rFonts w:ascii="Arial" w:eastAsia="Times New Roman" w:hAnsi="Arial" w:cs="Arial"/>
          <w:kern w:val="0"/>
          <w:lang w:eastAsia="en-GB"/>
          <w14:ligatures w14:val="none"/>
        </w:rPr>
        <w:t>he competitive labour market and high employee turnover rates at Amazon raise concerns about knowledge loss and talent retention. It may become necessary to take proactive steps to transfer and retain critical expertise within the organisation if experienced workers and domain experts leave, as this could disrupt knowledge continuity and organisational learning</w:t>
      </w:r>
      <w:r w:rsidR="00083EDE">
        <w:rPr>
          <w:rFonts w:ascii="Arial" w:eastAsia="Times New Roman" w:hAnsi="Arial" w:cs="Arial"/>
          <w:kern w:val="0"/>
          <w:lang w:eastAsia="en-GB"/>
          <w14:ligatures w14:val="none"/>
        </w:rPr>
        <w:t xml:space="preserve"> </w:t>
      </w:r>
      <w:r w:rsidR="00083EDE">
        <w:rPr>
          <w:rFonts w:ascii="Arial" w:eastAsia="Times New Roman" w:hAnsi="Arial" w:cs="Arial"/>
          <w:kern w:val="0"/>
          <w:lang w:eastAsia="en-GB"/>
          <w14:ligatures w14:val="none"/>
        </w:rPr>
        <w:t>(</w:t>
      </w:r>
      <w:r w:rsidR="00083EDE" w:rsidRPr="008E7054">
        <w:rPr>
          <w:rFonts w:ascii="Arial" w:hAnsi="Arial" w:cs="Arial"/>
        </w:rPr>
        <w:t>Bedford, 2018)</w:t>
      </w:r>
      <w:r w:rsidR="00083EDE">
        <w:rPr>
          <w:rFonts w:ascii="Arial" w:hAnsi="Arial" w:cs="Arial"/>
        </w:rPr>
        <w:t>.</w:t>
      </w:r>
      <w:r w:rsidR="00083EDE" w:rsidRPr="008E7054">
        <w:rPr>
          <w:rFonts w:ascii="Arial" w:hAnsi="Arial" w:cs="Arial"/>
        </w:rPr>
        <w:t> </w:t>
      </w:r>
    </w:p>
    <w:p w14:paraId="487F6A1A" w14:textId="66181914" w:rsidR="006C6767" w:rsidRPr="00D42291" w:rsidRDefault="006C6767" w:rsidP="00134D4D">
      <w:pPr>
        <w:spacing w:after="0" w:line="360" w:lineRule="auto"/>
        <w:jc w:val="both"/>
        <w:rPr>
          <w:rFonts w:ascii="Arial" w:eastAsia="Times New Roman" w:hAnsi="Arial" w:cs="Arial"/>
          <w:kern w:val="0"/>
          <w:lang w:eastAsia="en-GB"/>
          <w14:ligatures w14:val="none"/>
        </w:rPr>
      </w:pPr>
      <w:r w:rsidRPr="00AC1991">
        <w:rPr>
          <w:rFonts w:ascii="Arial" w:hAnsi="Arial" w:cs="Arial"/>
          <w:b/>
          <w:bCs/>
          <w:lang w:eastAsia="en-GB"/>
        </w:rPr>
        <w:lastRenderedPageBreak/>
        <w:t>Strengths:</w:t>
      </w:r>
    </w:p>
    <w:p w14:paraId="79C1B9DE" w14:textId="12E6C6C0" w:rsidR="00C62B4C" w:rsidRPr="00C62B4C" w:rsidRDefault="00C62B4C" w:rsidP="007A4212">
      <w:pPr>
        <w:spacing w:after="0" w:line="360" w:lineRule="auto"/>
        <w:jc w:val="both"/>
        <w:rPr>
          <w:rFonts w:ascii="Arial" w:eastAsia="Times New Roman" w:hAnsi="Arial" w:cs="Arial"/>
          <w:kern w:val="0"/>
          <w:lang w:eastAsia="en-GB"/>
          <w14:ligatures w14:val="none"/>
        </w:rPr>
      </w:pPr>
      <w:r w:rsidRPr="00C62B4C">
        <w:rPr>
          <w:rFonts w:ascii="Arial" w:eastAsia="Times New Roman" w:hAnsi="Arial" w:cs="Arial"/>
          <w:b/>
          <w:bCs/>
          <w:kern w:val="0"/>
          <w:lang w:eastAsia="en-GB"/>
          <w14:ligatures w14:val="none"/>
        </w:rPr>
        <w:t>Customer information and insights:</w:t>
      </w:r>
      <w:r w:rsidRPr="00C62B4C">
        <w:rPr>
          <w:rFonts w:ascii="Arial" w:eastAsia="Times New Roman" w:hAnsi="Arial" w:cs="Arial"/>
          <w:kern w:val="0"/>
          <w:lang w:eastAsia="en-GB"/>
          <w14:ligatures w14:val="none"/>
        </w:rPr>
        <w:t xml:space="preserve"> </w:t>
      </w:r>
      <w:r w:rsidRPr="007A4212">
        <w:rPr>
          <w:rFonts w:ascii="Arial" w:eastAsia="Times New Roman" w:hAnsi="Arial" w:cs="Arial"/>
          <w:kern w:val="0"/>
          <w:lang w:eastAsia="en-GB"/>
          <w14:ligatures w14:val="none"/>
        </w:rPr>
        <w:t>t</w:t>
      </w:r>
      <w:r w:rsidRPr="00C62B4C">
        <w:rPr>
          <w:rFonts w:ascii="Arial" w:eastAsia="Times New Roman" w:hAnsi="Arial" w:cs="Arial"/>
          <w:kern w:val="0"/>
          <w:lang w:eastAsia="en-GB"/>
          <w14:ligatures w14:val="none"/>
        </w:rPr>
        <w:t>hanks to its cloud computing, digital content, and e-commerce platforms, Amazon has an abundance of customer information and insights. Amazon can personalise recommendations, streamline processes, and spur innovation in domains like supply chain management and customer experience thanks to this vast reservoir of knowledge</w:t>
      </w:r>
      <w:r w:rsidR="006F2C80">
        <w:rPr>
          <w:rFonts w:ascii="Arial" w:eastAsia="Times New Roman" w:hAnsi="Arial" w:cs="Arial"/>
          <w:kern w:val="0"/>
          <w:lang w:eastAsia="en-GB"/>
          <w14:ligatures w14:val="none"/>
        </w:rPr>
        <w:t xml:space="preserve"> </w:t>
      </w:r>
      <w:r w:rsidR="006F2C80">
        <w:rPr>
          <w:rFonts w:ascii="Arial" w:eastAsia="Times New Roman" w:hAnsi="Arial" w:cs="Arial"/>
          <w:kern w:val="0"/>
          <w:lang w:eastAsia="en-GB"/>
          <w14:ligatures w14:val="none"/>
        </w:rPr>
        <w:t>(</w:t>
      </w:r>
      <w:r w:rsidR="006F2C80" w:rsidRPr="008E7054">
        <w:rPr>
          <w:rFonts w:ascii="Arial" w:hAnsi="Arial" w:cs="Arial"/>
        </w:rPr>
        <w:t>Elia, 2022)</w:t>
      </w:r>
      <w:r w:rsidR="006F2C80">
        <w:rPr>
          <w:rFonts w:ascii="Arial" w:hAnsi="Arial" w:cs="Arial"/>
        </w:rPr>
        <w:t>.</w:t>
      </w:r>
    </w:p>
    <w:p w14:paraId="3155AD0A" w14:textId="720B000E" w:rsidR="00BA3225" w:rsidRPr="00BA3225" w:rsidRDefault="00BA3225" w:rsidP="007A4212">
      <w:pPr>
        <w:spacing w:after="0" w:line="360" w:lineRule="auto"/>
        <w:jc w:val="both"/>
        <w:rPr>
          <w:rFonts w:ascii="Arial" w:eastAsia="Times New Roman" w:hAnsi="Arial" w:cs="Arial"/>
          <w:kern w:val="0"/>
          <w:lang w:eastAsia="en-GB"/>
          <w14:ligatures w14:val="none"/>
        </w:rPr>
      </w:pPr>
      <w:r w:rsidRPr="00BA3225">
        <w:rPr>
          <w:rFonts w:ascii="Arial" w:eastAsia="Times New Roman" w:hAnsi="Arial" w:cs="Arial"/>
          <w:b/>
          <w:bCs/>
          <w:kern w:val="0"/>
          <w:lang w:eastAsia="en-GB"/>
          <w14:ligatures w14:val="none"/>
        </w:rPr>
        <w:t>Leadership in cloud computing:</w:t>
      </w:r>
      <w:r w:rsidRPr="00BA3225">
        <w:rPr>
          <w:rFonts w:ascii="Arial" w:eastAsia="Times New Roman" w:hAnsi="Arial" w:cs="Arial"/>
          <w:kern w:val="0"/>
          <w:lang w:eastAsia="en-GB"/>
          <w14:ligatures w14:val="none"/>
        </w:rPr>
        <w:t xml:space="preserve"> </w:t>
      </w:r>
      <w:r w:rsidRPr="007A4212">
        <w:rPr>
          <w:rFonts w:ascii="Arial" w:eastAsia="Times New Roman" w:hAnsi="Arial" w:cs="Arial"/>
          <w:kern w:val="0"/>
          <w:lang w:eastAsia="en-GB"/>
          <w14:ligatures w14:val="none"/>
        </w:rPr>
        <w:t>w</w:t>
      </w:r>
      <w:r w:rsidRPr="00BA3225">
        <w:rPr>
          <w:rFonts w:ascii="Arial" w:eastAsia="Times New Roman" w:hAnsi="Arial" w:cs="Arial"/>
          <w:kern w:val="0"/>
          <w:lang w:eastAsia="en-GB"/>
          <w14:ligatures w14:val="none"/>
        </w:rPr>
        <w:t>ith a wide range of services available to companies across the globe, Amazon Web Services (AWS) is the top platform for cloud computing. The vast customer base, worldwide infrastructure, and developer and partner ecosystem of AWS all support Amazon's competitive edge and knowledge management skills.</w:t>
      </w:r>
    </w:p>
    <w:p w14:paraId="0F2054CE" w14:textId="53F1B968" w:rsidR="007A4212" w:rsidRPr="007A4212" w:rsidRDefault="007A4212" w:rsidP="007A4212">
      <w:pPr>
        <w:spacing w:after="0" w:line="360" w:lineRule="auto"/>
        <w:jc w:val="both"/>
        <w:rPr>
          <w:rFonts w:ascii="Arial" w:eastAsia="Times New Roman" w:hAnsi="Arial" w:cs="Arial"/>
          <w:kern w:val="0"/>
          <w:lang w:eastAsia="en-GB"/>
          <w14:ligatures w14:val="none"/>
        </w:rPr>
      </w:pPr>
      <w:r w:rsidRPr="007A4212">
        <w:rPr>
          <w:rFonts w:ascii="Arial" w:eastAsia="Times New Roman" w:hAnsi="Arial" w:cs="Arial"/>
          <w:b/>
          <w:bCs/>
          <w:kern w:val="0"/>
          <w:lang w:eastAsia="en-GB"/>
          <w14:ligatures w14:val="none"/>
        </w:rPr>
        <w:t>Innovation culture:</w:t>
      </w:r>
      <w:r w:rsidRPr="007A4212">
        <w:rPr>
          <w:rFonts w:ascii="Arial" w:eastAsia="Times New Roman" w:hAnsi="Arial" w:cs="Arial"/>
          <w:kern w:val="0"/>
          <w:lang w:eastAsia="en-GB"/>
          <w14:ligatures w14:val="none"/>
        </w:rPr>
        <w:t xml:space="preserve"> </w:t>
      </w:r>
      <w:r w:rsidRPr="007A4212">
        <w:rPr>
          <w:rFonts w:ascii="Arial" w:eastAsia="Times New Roman" w:hAnsi="Arial" w:cs="Arial"/>
          <w:kern w:val="0"/>
          <w:lang w:eastAsia="en-GB"/>
          <w14:ligatures w14:val="none"/>
        </w:rPr>
        <w:t>e</w:t>
      </w:r>
      <w:r w:rsidRPr="007A4212">
        <w:rPr>
          <w:rFonts w:ascii="Arial" w:eastAsia="Times New Roman" w:hAnsi="Arial" w:cs="Arial"/>
          <w:kern w:val="0"/>
          <w:lang w:eastAsia="en-GB"/>
          <w14:ligatures w14:val="none"/>
        </w:rPr>
        <w:t>mployees at Amazon are encouraged to experiment, explore new concepts, take calculated risks, and learn from mistakes. Within the company, this innovative culture fosters knowledge generation and exchange, which promotes ongoing development and adaptability to shifting market conditions</w:t>
      </w:r>
      <w:r w:rsidR="00AC7CCE">
        <w:rPr>
          <w:rFonts w:ascii="Arial" w:eastAsia="Times New Roman" w:hAnsi="Arial" w:cs="Arial"/>
          <w:kern w:val="0"/>
          <w:lang w:eastAsia="en-GB"/>
          <w14:ligatures w14:val="none"/>
        </w:rPr>
        <w:t xml:space="preserve"> </w:t>
      </w:r>
      <w:r w:rsidR="00AC7CCE">
        <w:rPr>
          <w:rFonts w:ascii="Arial" w:eastAsia="Times New Roman" w:hAnsi="Arial" w:cs="Arial"/>
          <w:kern w:val="0"/>
          <w:lang w:eastAsia="en-GB"/>
          <w14:ligatures w14:val="none"/>
        </w:rPr>
        <w:t>(</w:t>
      </w:r>
      <w:r w:rsidR="00AC7CCE" w:rsidRPr="00AC7CCE">
        <w:rPr>
          <w:rFonts w:ascii="Arial" w:hAnsi="Arial" w:cs="Arial"/>
        </w:rPr>
        <w:t>Santoro, 2018)</w:t>
      </w:r>
      <w:r w:rsidR="00AC7CCE">
        <w:rPr>
          <w:rFonts w:ascii="Arial" w:hAnsi="Arial" w:cs="Arial"/>
        </w:rPr>
        <w:t>.</w:t>
      </w:r>
    </w:p>
    <w:p w14:paraId="2AB50424" w14:textId="77777777" w:rsidR="0024641E" w:rsidRDefault="0024641E" w:rsidP="00134D4D">
      <w:pPr>
        <w:spacing w:after="0" w:line="360" w:lineRule="auto"/>
        <w:jc w:val="both"/>
        <w:rPr>
          <w:rFonts w:ascii="Arial" w:hAnsi="Arial" w:cs="Arial"/>
          <w:b/>
          <w:bCs/>
          <w:lang w:eastAsia="en-GB"/>
        </w:rPr>
      </w:pPr>
    </w:p>
    <w:p w14:paraId="1114ADF0" w14:textId="689D651A" w:rsidR="00F752DA" w:rsidRPr="00F52411" w:rsidRDefault="00F752DA" w:rsidP="00134D4D">
      <w:pPr>
        <w:spacing w:after="0" w:line="360" w:lineRule="auto"/>
        <w:jc w:val="both"/>
        <w:rPr>
          <w:rFonts w:ascii="Arial" w:hAnsi="Arial" w:cs="Arial"/>
          <w:b/>
          <w:bCs/>
          <w:lang w:eastAsia="en-GB"/>
        </w:rPr>
      </w:pPr>
      <w:r w:rsidRPr="00F52411">
        <w:rPr>
          <w:rFonts w:ascii="Arial" w:hAnsi="Arial" w:cs="Arial"/>
          <w:b/>
          <w:bCs/>
          <w:lang w:eastAsia="en-GB"/>
        </w:rPr>
        <w:t>Similarities in Knowledge Management</w:t>
      </w:r>
    </w:p>
    <w:p w14:paraId="61618BAE" w14:textId="77777777" w:rsidR="00F752DA" w:rsidRPr="00F52411" w:rsidRDefault="00F752DA" w:rsidP="00134D4D">
      <w:pPr>
        <w:spacing w:after="0" w:line="360" w:lineRule="auto"/>
        <w:jc w:val="both"/>
        <w:rPr>
          <w:rFonts w:ascii="Arial" w:hAnsi="Arial" w:cs="Arial"/>
          <w:lang w:eastAsia="en-GB"/>
        </w:rPr>
      </w:pPr>
    </w:p>
    <w:p w14:paraId="2AEEB782" w14:textId="4E7A53A5" w:rsidR="00491B8E" w:rsidRPr="00491B8E" w:rsidRDefault="00491B8E" w:rsidP="00DD2F6A">
      <w:pPr>
        <w:spacing w:after="0" w:line="360" w:lineRule="auto"/>
        <w:jc w:val="both"/>
        <w:rPr>
          <w:rFonts w:ascii="Arial" w:eastAsia="Times New Roman" w:hAnsi="Arial" w:cs="Arial"/>
          <w:kern w:val="0"/>
          <w:lang w:eastAsia="en-GB"/>
          <w14:ligatures w14:val="none"/>
        </w:rPr>
      </w:pPr>
      <w:r w:rsidRPr="00491B8E">
        <w:rPr>
          <w:rFonts w:ascii="Arial" w:eastAsia="Times New Roman" w:hAnsi="Arial" w:cs="Arial"/>
          <w:kern w:val="0"/>
          <w:lang w:eastAsia="en-GB"/>
          <w14:ligatures w14:val="none"/>
        </w:rPr>
        <w:t xml:space="preserve">Innovation is a major component of both Microsoft's and Amazon's business strategies. They make significant investments in R&amp;D to develop novel technologies, goods, and services to facilitate innovation processes, they need efficient knowledge management. </w:t>
      </w:r>
      <w:r w:rsidRPr="00491B8E">
        <w:rPr>
          <w:rFonts w:ascii="Arial" w:eastAsia="Times New Roman" w:hAnsi="Arial" w:cs="Arial"/>
          <w:kern w:val="0"/>
          <w:lang w:eastAsia="en-GB"/>
          <w14:ligatures w14:val="none"/>
        </w:rPr>
        <w:br/>
        <w:t>Both businesses use data analytics to mine the vast amounts of data produced by their operations for valuable insights. To support their knowledge management initiatives, they analyse customer behaviour, streamline business procedures, and make data-driven decisions using sophisticated analytics tools and techniques.</w:t>
      </w:r>
    </w:p>
    <w:p w14:paraId="016D75D9" w14:textId="5E9B7BA3" w:rsidR="00DD2F6A" w:rsidRPr="00DD2F6A" w:rsidRDefault="00DD2F6A" w:rsidP="00DD2F6A">
      <w:pPr>
        <w:spacing w:after="0" w:line="360" w:lineRule="auto"/>
        <w:jc w:val="both"/>
        <w:rPr>
          <w:rFonts w:ascii="Arial" w:eastAsia="Times New Roman" w:hAnsi="Arial" w:cs="Arial"/>
          <w:kern w:val="0"/>
          <w:lang w:eastAsia="en-GB"/>
          <w14:ligatures w14:val="none"/>
        </w:rPr>
      </w:pPr>
      <w:r w:rsidRPr="00DD2F6A">
        <w:rPr>
          <w:rFonts w:ascii="Arial" w:eastAsia="Times New Roman" w:hAnsi="Arial" w:cs="Arial"/>
          <w:kern w:val="0"/>
          <w:lang w:eastAsia="en-GB"/>
          <w14:ligatures w14:val="none"/>
        </w:rPr>
        <w:t xml:space="preserve">Leading companies in the cloud computing space are Microsoft (Azure) and Amazon (AWS). Both businesses offer cloud services that let businesses handle, store, and analyse data </w:t>
      </w:r>
      <w:r w:rsidRPr="00DD2F6A">
        <w:rPr>
          <w:rFonts w:ascii="Arial" w:eastAsia="Times New Roman" w:hAnsi="Arial" w:cs="Arial"/>
          <w:kern w:val="0"/>
          <w:lang w:eastAsia="en-GB"/>
          <w14:ligatures w14:val="none"/>
        </w:rPr>
        <w:t>to</w:t>
      </w:r>
      <w:r w:rsidRPr="00DD2F6A">
        <w:rPr>
          <w:rFonts w:ascii="Arial" w:eastAsia="Times New Roman" w:hAnsi="Arial" w:cs="Arial"/>
          <w:kern w:val="0"/>
          <w:lang w:eastAsia="en-GB"/>
          <w14:ligatures w14:val="none"/>
        </w:rPr>
        <w:t xml:space="preserve"> efficiently share and collaborate on projects</w:t>
      </w:r>
      <w:r w:rsidR="00AC7CCE">
        <w:rPr>
          <w:rFonts w:ascii="Arial" w:eastAsia="Times New Roman" w:hAnsi="Arial" w:cs="Arial"/>
          <w:kern w:val="0"/>
          <w:lang w:eastAsia="en-GB"/>
          <w14:ligatures w14:val="none"/>
        </w:rPr>
        <w:t xml:space="preserve"> </w:t>
      </w:r>
      <w:r w:rsidR="00AC7CCE">
        <w:rPr>
          <w:rFonts w:ascii="Arial" w:eastAsia="Times New Roman" w:hAnsi="Arial" w:cs="Arial"/>
          <w:kern w:val="0"/>
          <w:lang w:eastAsia="en-GB"/>
          <w14:ligatures w14:val="none"/>
        </w:rPr>
        <w:t>(</w:t>
      </w:r>
      <w:proofErr w:type="spellStart"/>
      <w:r w:rsidR="00AC7CCE" w:rsidRPr="008E7054">
        <w:rPr>
          <w:rFonts w:ascii="Arial" w:hAnsi="Arial" w:cs="Arial"/>
        </w:rPr>
        <w:t>Basten</w:t>
      </w:r>
      <w:proofErr w:type="spellEnd"/>
      <w:r w:rsidR="00AC7CCE" w:rsidRPr="008E7054">
        <w:rPr>
          <w:rFonts w:ascii="Arial" w:hAnsi="Arial" w:cs="Arial"/>
        </w:rPr>
        <w:t>, 2015)</w:t>
      </w:r>
      <w:r w:rsidR="00AC7CCE">
        <w:rPr>
          <w:rFonts w:ascii="Arial" w:hAnsi="Arial" w:cs="Arial"/>
        </w:rPr>
        <w:t>.</w:t>
      </w:r>
    </w:p>
    <w:p w14:paraId="4102F088" w14:textId="77777777" w:rsidR="00DD2F6A" w:rsidRPr="00DD2F6A" w:rsidRDefault="00DD2F6A" w:rsidP="00DD2F6A">
      <w:pPr>
        <w:spacing w:after="0" w:line="360" w:lineRule="auto"/>
        <w:jc w:val="both"/>
        <w:rPr>
          <w:rFonts w:ascii="Arial" w:eastAsia="Times New Roman" w:hAnsi="Arial" w:cs="Arial"/>
          <w:kern w:val="0"/>
          <w:lang w:eastAsia="en-GB"/>
          <w14:ligatures w14:val="none"/>
        </w:rPr>
      </w:pPr>
    </w:p>
    <w:p w14:paraId="0BA08840" w14:textId="793C8A35" w:rsidR="00F752DA" w:rsidRPr="00F52411" w:rsidRDefault="00F752DA" w:rsidP="00134D4D">
      <w:pPr>
        <w:spacing w:after="0" w:line="360" w:lineRule="auto"/>
        <w:jc w:val="both"/>
        <w:rPr>
          <w:rFonts w:ascii="Arial" w:hAnsi="Arial" w:cs="Arial"/>
          <w:b/>
          <w:bCs/>
          <w:lang w:eastAsia="en-GB"/>
        </w:rPr>
      </w:pPr>
      <w:r w:rsidRPr="00F52411">
        <w:rPr>
          <w:rFonts w:ascii="Arial" w:hAnsi="Arial" w:cs="Arial"/>
          <w:b/>
          <w:bCs/>
          <w:lang w:eastAsia="en-GB"/>
        </w:rPr>
        <w:t>Differences in Knowledge Management</w:t>
      </w:r>
    </w:p>
    <w:p w14:paraId="2897BE44" w14:textId="77777777" w:rsidR="00F752DA" w:rsidRPr="00F52411" w:rsidRDefault="00F752DA" w:rsidP="00134D4D">
      <w:pPr>
        <w:spacing w:after="0" w:line="360" w:lineRule="auto"/>
        <w:jc w:val="both"/>
        <w:rPr>
          <w:rFonts w:ascii="Arial" w:hAnsi="Arial" w:cs="Arial"/>
          <w:lang w:eastAsia="en-GB"/>
        </w:rPr>
      </w:pPr>
    </w:p>
    <w:p w14:paraId="74B80CF8" w14:textId="77777777" w:rsidR="00CE133F" w:rsidRPr="00CE133F" w:rsidRDefault="00CE133F" w:rsidP="001868F7">
      <w:pPr>
        <w:spacing w:after="0" w:line="360" w:lineRule="auto"/>
        <w:jc w:val="both"/>
        <w:rPr>
          <w:rFonts w:ascii="Arial" w:eastAsia="Times New Roman" w:hAnsi="Arial" w:cs="Arial"/>
          <w:kern w:val="0"/>
          <w:lang w:eastAsia="en-GB"/>
          <w14:ligatures w14:val="none"/>
        </w:rPr>
      </w:pPr>
      <w:r w:rsidRPr="00CE133F">
        <w:rPr>
          <w:rFonts w:ascii="Arial" w:eastAsia="Times New Roman" w:hAnsi="Arial" w:cs="Arial"/>
          <w:kern w:val="0"/>
          <w:lang w:eastAsia="en-GB"/>
          <w14:ligatures w14:val="none"/>
        </w:rPr>
        <w:t xml:space="preserve">Compared to Amazon, which has a decentralised organisational structure, Microsoft has a more centralised one. The manner that knowledge is managed, disseminated, and accessed among various teams and departments within each organisation may be impacted by this variation in organisational structure. </w:t>
      </w:r>
      <w:r w:rsidRPr="00CE133F">
        <w:rPr>
          <w:rFonts w:ascii="Arial" w:eastAsia="Times New Roman" w:hAnsi="Arial" w:cs="Arial"/>
          <w:kern w:val="0"/>
          <w:lang w:eastAsia="en-GB"/>
          <w14:ligatures w14:val="none"/>
        </w:rPr>
        <w:br/>
        <w:t xml:space="preserve">Microsoft's primary offerings comprise software programmes, operating systems, and office equipment, while Amazon's primary focus is on digital content, cloud computing, and e-commerce. </w:t>
      </w:r>
    </w:p>
    <w:p w14:paraId="18F362E7" w14:textId="63C65535" w:rsidR="001868F7" w:rsidRPr="001868F7" w:rsidRDefault="001868F7" w:rsidP="001868F7">
      <w:pPr>
        <w:spacing w:after="0" w:line="360" w:lineRule="auto"/>
        <w:jc w:val="both"/>
        <w:rPr>
          <w:rFonts w:ascii="Arial" w:eastAsia="Times New Roman" w:hAnsi="Arial" w:cs="Arial"/>
          <w:kern w:val="0"/>
          <w:lang w:eastAsia="en-GB"/>
          <w14:ligatures w14:val="none"/>
        </w:rPr>
      </w:pPr>
      <w:r w:rsidRPr="001868F7">
        <w:rPr>
          <w:rFonts w:ascii="Arial" w:eastAsia="Times New Roman" w:hAnsi="Arial" w:cs="Arial"/>
          <w:kern w:val="0"/>
          <w:lang w:eastAsia="en-GB"/>
          <w14:ligatures w14:val="none"/>
        </w:rPr>
        <w:lastRenderedPageBreak/>
        <w:t>Through its e-commerce platform, Amazon has direct interactions with customers, which enables it to obtain firsthand information about customer preferences, behaviour, and feedback. Microsoft, on the other hand, deals with clients mainly through its software services and products, which might call for different methods of handling client information</w:t>
      </w:r>
      <w:r w:rsidR="006F2C80">
        <w:rPr>
          <w:rFonts w:ascii="Arial" w:eastAsia="Times New Roman" w:hAnsi="Arial" w:cs="Arial"/>
          <w:kern w:val="0"/>
          <w:lang w:eastAsia="en-GB"/>
          <w14:ligatures w14:val="none"/>
        </w:rPr>
        <w:t xml:space="preserve"> </w:t>
      </w:r>
      <w:r w:rsidR="006F2C80">
        <w:rPr>
          <w:rFonts w:ascii="Arial" w:eastAsia="Times New Roman" w:hAnsi="Arial" w:cs="Arial"/>
          <w:kern w:val="0"/>
          <w:lang w:eastAsia="en-GB"/>
          <w14:ligatures w14:val="none"/>
        </w:rPr>
        <w:t>(</w:t>
      </w:r>
      <w:r w:rsidR="006F2C80" w:rsidRPr="008E7054">
        <w:rPr>
          <w:rFonts w:ascii="Arial" w:hAnsi="Arial" w:cs="Arial"/>
        </w:rPr>
        <w:t>Elia, 2022)</w:t>
      </w:r>
      <w:r w:rsidR="006F2C80">
        <w:rPr>
          <w:rFonts w:ascii="Arial" w:hAnsi="Arial" w:cs="Arial"/>
        </w:rPr>
        <w:t>.</w:t>
      </w:r>
    </w:p>
    <w:p w14:paraId="045ABDE9" w14:textId="77777777" w:rsidR="00224C9F" w:rsidRDefault="00B167F1" w:rsidP="00134D4D">
      <w:pPr>
        <w:spacing w:after="0" w:line="360" w:lineRule="auto"/>
        <w:jc w:val="center"/>
        <w:rPr>
          <w:rFonts w:ascii="Arial" w:hAnsi="Arial" w:cs="Arial"/>
          <w:lang w:eastAsia="en-GB"/>
        </w:rPr>
      </w:pPr>
      <w:r>
        <w:rPr>
          <w:noProof/>
        </w:rPr>
        <w:drawing>
          <wp:inline distT="0" distB="0" distL="0" distR="0" wp14:anchorId="4A431B5F" wp14:editId="0AAC9293">
            <wp:extent cx="3045660" cy="2217420"/>
            <wp:effectExtent l="0" t="0" r="2540" b="0"/>
            <wp:docPr id="187957532" name="Picture 3" descr="Getting Smart About Knowledge Management - Information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tting Smart About Knowledge Management - InformationWee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4336" cy="2223736"/>
                    </a:xfrm>
                    <a:prstGeom prst="rect">
                      <a:avLst/>
                    </a:prstGeom>
                    <a:noFill/>
                    <a:ln>
                      <a:noFill/>
                    </a:ln>
                  </pic:spPr>
                </pic:pic>
              </a:graphicData>
            </a:graphic>
          </wp:inline>
        </w:drawing>
      </w:r>
    </w:p>
    <w:p w14:paraId="4F486D70" w14:textId="2B01EFD6" w:rsidR="00B167F1" w:rsidRPr="00224C9F" w:rsidRDefault="00B167F1" w:rsidP="00134D4D">
      <w:pPr>
        <w:spacing w:after="0" w:line="360" w:lineRule="auto"/>
        <w:jc w:val="center"/>
        <w:rPr>
          <w:rFonts w:ascii="Arial" w:hAnsi="Arial" w:cs="Arial"/>
          <w:lang w:eastAsia="en-GB"/>
        </w:rPr>
      </w:pPr>
      <w:r w:rsidRPr="001E2615">
        <w:rPr>
          <w:rFonts w:ascii="Arial" w:hAnsi="Arial" w:cs="Arial"/>
          <w:b/>
          <w:bCs/>
        </w:rPr>
        <w:t>Fig.</w:t>
      </w:r>
      <w:r>
        <w:rPr>
          <w:rFonts w:ascii="Arial" w:hAnsi="Arial" w:cs="Arial"/>
          <w:b/>
          <w:bCs/>
        </w:rPr>
        <w:t>3</w:t>
      </w:r>
      <w:r w:rsidRPr="001E2615">
        <w:rPr>
          <w:rFonts w:ascii="Arial" w:hAnsi="Arial" w:cs="Arial"/>
          <w:b/>
          <w:bCs/>
        </w:rPr>
        <w:t xml:space="preserve"> Knowledge Management</w:t>
      </w:r>
    </w:p>
    <w:p w14:paraId="00F83433" w14:textId="77777777" w:rsidR="00F752DA" w:rsidRDefault="00F752DA" w:rsidP="00134D4D">
      <w:pPr>
        <w:spacing w:after="0" w:line="360" w:lineRule="auto"/>
        <w:jc w:val="both"/>
        <w:rPr>
          <w:rFonts w:ascii="Arial" w:hAnsi="Arial" w:cs="Arial"/>
          <w:lang w:eastAsia="en-GB"/>
        </w:rPr>
      </w:pPr>
    </w:p>
    <w:p w14:paraId="4CF742D2" w14:textId="686D738B" w:rsidR="00F752DA" w:rsidRPr="00F52411" w:rsidRDefault="00F752DA" w:rsidP="00134D4D">
      <w:pPr>
        <w:spacing w:after="0" w:line="360" w:lineRule="auto"/>
        <w:jc w:val="both"/>
        <w:rPr>
          <w:rFonts w:ascii="Arial" w:hAnsi="Arial" w:cs="Arial"/>
          <w:b/>
          <w:bCs/>
        </w:rPr>
      </w:pPr>
      <w:r w:rsidRPr="00F52411">
        <w:rPr>
          <w:rFonts w:ascii="Arial" w:hAnsi="Arial" w:cs="Arial"/>
          <w:b/>
          <w:bCs/>
        </w:rPr>
        <w:t>Critical Evaluation of Microsoft and Amazon's Knowledge Management Systems</w:t>
      </w:r>
    </w:p>
    <w:p w14:paraId="44CB5845" w14:textId="77777777" w:rsidR="00F752DA" w:rsidRPr="00F52411" w:rsidRDefault="00F752DA" w:rsidP="00134D4D">
      <w:pPr>
        <w:spacing w:after="0" w:line="360" w:lineRule="auto"/>
        <w:jc w:val="both"/>
        <w:rPr>
          <w:rFonts w:ascii="Arial" w:hAnsi="Arial" w:cs="Arial"/>
        </w:rPr>
      </w:pPr>
    </w:p>
    <w:p w14:paraId="40E44AFB" w14:textId="19CFC574" w:rsidR="00C16A78" w:rsidRPr="00C16A78" w:rsidRDefault="00F752DA" w:rsidP="00C16A78">
      <w:pPr>
        <w:spacing w:after="0" w:line="360" w:lineRule="auto"/>
        <w:jc w:val="both"/>
        <w:rPr>
          <w:rFonts w:ascii="Arial" w:eastAsia="Times New Roman" w:hAnsi="Arial" w:cs="Arial"/>
          <w:kern w:val="0"/>
          <w:lang w:eastAsia="en-GB"/>
          <w14:ligatures w14:val="none"/>
        </w:rPr>
      </w:pPr>
      <w:r w:rsidRPr="00C16A78">
        <w:rPr>
          <w:rFonts w:ascii="Arial" w:hAnsi="Arial" w:cs="Arial"/>
        </w:rPr>
        <w:t xml:space="preserve">Microsoft and Amazon are global technology giants known for their innovative </w:t>
      </w:r>
      <w:r w:rsidR="009D76AF" w:rsidRPr="00C16A78">
        <w:rPr>
          <w:rFonts w:ascii="Arial" w:hAnsi="Arial" w:cs="Arial"/>
        </w:rPr>
        <w:t>products</w:t>
      </w:r>
      <w:r w:rsidRPr="00C16A78">
        <w:rPr>
          <w:rFonts w:ascii="Arial" w:hAnsi="Arial" w:cs="Arial"/>
        </w:rPr>
        <w:t xml:space="preserve">, services, and business </w:t>
      </w:r>
      <w:r w:rsidR="00EE53F1" w:rsidRPr="00C16A78">
        <w:rPr>
          <w:rFonts w:ascii="Arial" w:hAnsi="Arial" w:cs="Arial"/>
        </w:rPr>
        <w:t>strategies</w:t>
      </w:r>
      <w:r w:rsidRPr="00C16A78">
        <w:rPr>
          <w:rFonts w:ascii="Arial" w:hAnsi="Arial" w:cs="Arial"/>
        </w:rPr>
        <w:t xml:space="preserve">. </w:t>
      </w:r>
      <w:r w:rsidR="00C16A78" w:rsidRPr="00C16A78">
        <w:rPr>
          <w:rFonts w:ascii="Arial" w:eastAsia="Times New Roman" w:hAnsi="Arial" w:cs="Arial"/>
          <w:kern w:val="0"/>
          <w:lang w:eastAsia="en-GB"/>
          <w14:ligatures w14:val="none"/>
        </w:rPr>
        <w:t xml:space="preserve">Both businesses understand how critical knowledge management is to </w:t>
      </w:r>
      <w:r w:rsidR="00C16A78" w:rsidRPr="00C16A78">
        <w:rPr>
          <w:rFonts w:ascii="Arial" w:eastAsia="Times New Roman" w:hAnsi="Arial" w:cs="Arial"/>
          <w:kern w:val="0"/>
          <w:lang w:eastAsia="en-GB"/>
          <w14:ligatures w14:val="none"/>
        </w:rPr>
        <w:t>foster</w:t>
      </w:r>
      <w:r w:rsidR="00C16A78" w:rsidRPr="00C16A78">
        <w:rPr>
          <w:rFonts w:ascii="Arial" w:eastAsia="Times New Roman" w:hAnsi="Arial" w:cs="Arial"/>
          <w:kern w:val="0"/>
          <w:lang w:eastAsia="en-GB"/>
          <w14:ligatures w14:val="none"/>
        </w:rPr>
        <w:t xml:space="preserve"> innovation, boosting competitiveness, and providing value to clients. I will evaluate Microsoft and Amazon's knowledge management systems critically in this analysis, looking at their advantages and disadvantages as well as how they plan to implement KMS in their respective companies</w:t>
      </w:r>
      <w:r w:rsidR="003832AA">
        <w:rPr>
          <w:rFonts w:ascii="Arial" w:eastAsia="Times New Roman" w:hAnsi="Arial" w:cs="Arial"/>
          <w:kern w:val="0"/>
          <w:lang w:eastAsia="en-GB"/>
          <w14:ligatures w14:val="none"/>
        </w:rPr>
        <w:t xml:space="preserve"> (</w:t>
      </w:r>
      <w:r w:rsidR="003832AA" w:rsidRPr="008E7054">
        <w:rPr>
          <w:rFonts w:ascii="Arial" w:hAnsi="Arial" w:cs="Arial"/>
        </w:rPr>
        <w:t>Bedford, 2018)</w:t>
      </w:r>
      <w:r w:rsidR="003832AA">
        <w:rPr>
          <w:rFonts w:ascii="Arial" w:hAnsi="Arial" w:cs="Arial"/>
        </w:rPr>
        <w:t>.</w:t>
      </w:r>
      <w:r w:rsidR="003832AA" w:rsidRPr="008E7054">
        <w:rPr>
          <w:rFonts w:ascii="Arial" w:hAnsi="Arial" w:cs="Arial"/>
        </w:rPr>
        <w:t> </w:t>
      </w:r>
    </w:p>
    <w:p w14:paraId="2C8D7E49" w14:textId="111D622B" w:rsidR="00F752DA" w:rsidRPr="00F52411" w:rsidRDefault="00F752DA" w:rsidP="00134D4D">
      <w:pPr>
        <w:spacing w:after="0" w:line="360" w:lineRule="auto"/>
        <w:jc w:val="both"/>
        <w:rPr>
          <w:rFonts w:ascii="Arial" w:hAnsi="Arial" w:cs="Arial"/>
        </w:rPr>
      </w:pPr>
    </w:p>
    <w:p w14:paraId="4B328A5D" w14:textId="2CBBAF8F" w:rsidR="00F752DA" w:rsidRPr="00F52411" w:rsidRDefault="00F752DA" w:rsidP="00134D4D">
      <w:pPr>
        <w:spacing w:after="0" w:line="360" w:lineRule="auto"/>
        <w:jc w:val="both"/>
        <w:rPr>
          <w:rFonts w:ascii="Arial" w:hAnsi="Arial" w:cs="Arial"/>
          <w:b/>
          <w:bCs/>
        </w:rPr>
      </w:pPr>
      <w:r w:rsidRPr="00F52411">
        <w:rPr>
          <w:rFonts w:ascii="Arial" w:hAnsi="Arial" w:cs="Arial"/>
          <w:b/>
          <w:bCs/>
        </w:rPr>
        <w:t>Microsoft's Knowledge Management System</w:t>
      </w:r>
    </w:p>
    <w:p w14:paraId="6CF2F570" w14:textId="77777777" w:rsidR="00F752DA" w:rsidRPr="00F52411" w:rsidRDefault="00F752DA" w:rsidP="00134D4D">
      <w:pPr>
        <w:spacing w:after="0" w:line="360" w:lineRule="auto"/>
        <w:jc w:val="both"/>
        <w:rPr>
          <w:rFonts w:ascii="Arial" w:hAnsi="Arial" w:cs="Arial"/>
        </w:rPr>
      </w:pPr>
    </w:p>
    <w:p w14:paraId="3FBEB9DB" w14:textId="40D05D8C" w:rsidR="00F752DA" w:rsidRPr="00083EDE" w:rsidRDefault="00AC150D" w:rsidP="00134D4D">
      <w:pPr>
        <w:spacing w:after="0" w:line="360" w:lineRule="auto"/>
        <w:jc w:val="both"/>
        <w:rPr>
          <w:rFonts w:ascii="Arial" w:eastAsia="Times New Roman" w:hAnsi="Arial" w:cs="Arial"/>
          <w:kern w:val="0"/>
          <w:lang w:eastAsia="en-GB"/>
          <w14:ligatures w14:val="none"/>
        </w:rPr>
      </w:pPr>
      <w:r w:rsidRPr="00AC150D">
        <w:rPr>
          <w:rFonts w:ascii="Arial" w:eastAsia="Times New Roman" w:hAnsi="Arial" w:cs="Arial"/>
          <w:kern w:val="0"/>
          <w:lang w:eastAsia="en-GB"/>
          <w14:ligatures w14:val="none"/>
        </w:rPr>
        <w:t xml:space="preserve">Microsoft offers a comprehensive knowledge management system that covers its wide range of products, cloud computing services, and R&amp;D projects. The company's dedication to enabling people and organisations to accomplish more through technology serves as the foundation for its knowledge management initiatives. </w:t>
      </w:r>
      <w:r w:rsidR="00873904">
        <w:rPr>
          <w:rFonts w:ascii="Arial" w:eastAsia="Times New Roman" w:hAnsi="Arial" w:cs="Arial"/>
          <w:kern w:val="0"/>
          <w:lang w:eastAsia="en-GB"/>
          <w14:ligatures w14:val="none"/>
        </w:rPr>
        <w:t xml:space="preserve">I will evaluate </w:t>
      </w:r>
      <w:r w:rsidR="00F752DA" w:rsidRPr="00F52411">
        <w:rPr>
          <w:rFonts w:ascii="Arial" w:hAnsi="Arial" w:cs="Arial"/>
        </w:rPr>
        <w:t xml:space="preserve">Microsoft's knowledge management system using the </w:t>
      </w:r>
      <w:r w:rsidR="00F752DA" w:rsidRPr="00083EDE">
        <w:rPr>
          <w:rFonts w:ascii="Arial" w:hAnsi="Arial" w:cs="Arial"/>
        </w:rPr>
        <w:t xml:space="preserve">Knowledge Management (KM) value chain framework, which consists of knowledge acquisition, storage, </w:t>
      </w:r>
      <w:r w:rsidR="00F90F13" w:rsidRPr="00083EDE">
        <w:rPr>
          <w:rFonts w:ascii="Arial" w:hAnsi="Arial" w:cs="Arial"/>
        </w:rPr>
        <w:t>dissemination,</w:t>
      </w:r>
      <w:r w:rsidR="00654AA3" w:rsidRPr="00083EDE">
        <w:rPr>
          <w:rFonts w:ascii="Arial" w:hAnsi="Arial" w:cs="Arial"/>
        </w:rPr>
        <w:t xml:space="preserve"> and </w:t>
      </w:r>
      <w:r w:rsidR="00F752DA" w:rsidRPr="00083EDE">
        <w:rPr>
          <w:rFonts w:ascii="Arial" w:hAnsi="Arial" w:cs="Arial"/>
        </w:rPr>
        <w:t>application</w:t>
      </w:r>
      <w:r w:rsidR="00654AA3" w:rsidRPr="00083EDE">
        <w:rPr>
          <w:rFonts w:ascii="Arial" w:hAnsi="Arial" w:cs="Arial"/>
        </w:rPr>
        <w:t xml:space="preserve"> </w:t>
      </w:r>
      <w:r w:rsidR="00F752DA" w:rsidRPr="00083EDE">
        <w:rPr>
          <w:rFonts w:ascii="Arial" w:hAnsi="Arial" w:cs="Arial"/>
        </w:rPr>
        <w:t>stages.</w:t>
      </w:r>
    </w:p>
    <w:p w14:paraId="674639B9" w14:textId="040F0DAE" w:rsidR="00AE4B0B" w:rsidRPr="00AE4B0B" w:rsidRDefault="00F752DA" w:rsidP="00AE4B0B">
      <w:pPr>
        <w:spacing w:after="0" w:line="360" w:lineRule="auto"/>
        <w:jc w:val="both"/>
        <w:rPr>
          <w:rFonts w:ascii="Arial" w:eastAsia="Times New Roman" w:hAnsi="Arial" w:cs="Arial"/>
          <w:kern w:val="0"/>
          <w:lang w:eastAsia="en-GB"/>
          <w14:ligatures w14:val="none"/>
        </w:rPr>
      </w:pPr>
      <w:r w:rsidRPr="00FB1BC3">
        <w:rPr>
          <w:rFonts w:ascii="Arial" w:hAnsi="Arial" w:cs="Arial"/>
          <w:b/>
          <w:bCs/>
        </w:rPr>
        <w:t xml:space="preserve">Knowledge </w:t>
      </w:r>
      <w:r w:rsidR="007947E1">
        <w:rPr>
          <w:rFonts w:ascii="Arial" w:hAnsi="Arial" w:cs="Arial"/>
          <w:b/>
          <w:bCs/>
        </w:rPr>
        <w:t>a</w:t>
      </w:r>
      <w:r w:rsidRPr="00FB1BC3">
        <w:rPr>
          <w:rFonts w:ascii="Arial" w:hAnsi="Arial" w:cs="Arial"/>
          <w:b/>
          <w:bCs/>
        </w:rPr>
        <w:t>cquisition</w:t>
      </w:r>
      <w:r w:rsidRPr="00F52411">
        <w:rPr>
          <w:rFonts w:ascii="Arial" w:hAnsi="Arial" w:cs="Arial"/>
        </w:rPr>
        <w:t xml:space="preserve">: </w:t>
      </w:r>
      <w:r w:rsidR="00AE4B0B" w:rsidRPr="00AE4B0B">
        <w:rPr>
          <w:rFonts w:ascii="Arial" w:eastAsia="Times New Roman" w:hAnsi="Arial" w:cs="Arial"/>
          <w:kern w:val="0"/>
          <w:lang w:eastAsia="en-GB"/>
          <w14:ligatures w14:val="none"/>
        </w:rPr>
        <w:t xml:space="preserve">Microsoft uses </w:t>
      </w:r>
      <w:r w:rsidR="00AE4B0B" w:rsidRPr="00AE4B0B">
        <w:rPr>
          <w:rFonts w:ascii="Arial" w:eastAsia="Times New Roman" w:hAnsi="Arial" w:cs="Arial"/>
          <w:kern w:val="0"/>
          <w:lang w:eastAsia="en-GB"/>
          <w14:ligatures w14:val="none"/>
        </w:rPr>
        <w:t>several</w:t>
      </w:r>
      <w:r w:rsidR="00AE4B0B" w:rsidRPr="00AE4B0B">
        <w:rPr>
          <w:rFonts w:ascii="Arial" w:eastAsia="Times New Roman" w:hAnsi="Arial" w:cs="Arial"/>
          <w:kern w:val="0"/>
          <w:lang w:eastAsia="en-GB"/>
          <w14:ligatures w14:val="none"/>
        </w:rPr>
        <w:t xml:space="preserve"> methods to gather information, such as partnerships, acquisitions, internal research and development, and customer feedback. The business makes significant investments in R&amp;D to create innovative technologies and solutions, producing priceless intellectual property and knowledge.</w:t>
      </w:r>
    </w:p>
    <w:p w14:paraId="0E1278E6" w14:textId="18283D49" w:rsidR="00F43F84" w:rsidRPr="00F43F84" w:rsidRDefault="00F752DA" w:rsidP="00F43F84">
      <w:pPr>
        <w:spacing w:after="0" w:line="360" w:lineRule="auto"/>
        <w:jc w:val="both"/>
        <w:rPr>
          <w:rFonts w:ascii="Arial" w:eastAsia="Times New Roman" w:hAnsi="Arial" w:cs="Arial"/>
          <w:kern w:val="0"/>
          <w:lang w:eastAsia="en-GB"/>
          <w14:ligatures w14:val="none"/>
        </w:rPr>
      </w:pPr>
      <w:r w:rsidRPr="00FB1BC3">
        <w:rPr>
          <w:rFonts w:ascii="Arial" w:hAnsi="Arial" w:cs="Arial"/>
          <w:b/>
          <w:bCs/>
        </w:rPr>
        <w:lastRenderedPageBreak/>
        <w:t xml:space="preserve">Knowledge </w:t>
      </w:r>
      <w:r w:rsidR="007947E1">
        <w:rPr>
          <w:rFonts w:ascii="Arial" w:hAnsi="Arial" w:cs="Arial"/>
          <w:b/>
          <w:bCs/>
        </w:rPr>
        <w:t>s</w:t>
      </w:r>
      <w:r w:rsidRPr="00FB1BC3">
        <w:rPr>
          <w:rFonts w:ascii="Arial" w:hAnsi="Arial" w:cs="Arial"/>
          <w:b/>
          <w:bCs/>
        </w:rPr>
        <w:t>torage</w:t>
      </w:r>
      <w:r w:rsidRPr="00F52411">
        <w:rPr>
          <w:rFonts w:ascii="Arial" w:hAnsi="Arial" w:cs="Arial"/>
        </w:rPr>
        <w:t xml:space="preserve">: </w:t>
      </w:r>
      <w:r w:rsidR="00F43F84" w:rsidRPr="00F43F84">
        <w:rPr>
          <w:rFonts w:ascii="Arial" w:eastAsia="Times New Roman" w:hAnsi="Arial" w:cs="Arial"/>
          <w:kern w:val="0"/>
          <w:lang w:eastAsia="en-GB"/>
          <w14:ligatures w14:val="none"/>
        </w:rPr>
        <w:t xml:space="preserve">Microsoft effectively stores and manages knowledge </w:t>
      </w:r>
      <w:r w:rsidR="0031688F" w:rsidRPr="00F43F84">
        <w:rPr>
          <w:rFonts w:ascii="Arial" w:eastAsia="Times New Roman" w:hAnsi="Arial" w:cs="Arial"/>
          <w:kern w:val="0"/>
          <w:lang w:eastAsia="en-GB"/>
          <w14:ligatures w14:val="none"/>
        </w:rPr>
        <w:t>using</w:t>
      </w:r>
      <w:r w:rsidR="00F43F84" w:rsidRPr="00F43F84">
        <w:rPr>
          <w:rFonts w:ascii="Arial" w:eastAsia="Times New Roman" w:hAnsi="Arial" w:cs="Arial"/>
          <w:kern w:val="0"/>
          <w:lang w:eastAsia="en-GB"/>
          <w14:ligatures w14:val="none"/>
        </w:rPr>
        <w:t xml:space="preserve"> </w:t>
      </w:r>
      <w:r w:rsidR="00F43F84" w:rsidRPr="00F43F84">
        <w:rPr>
          <w:rFonts w:ascii="Arial" w:eastAsia="Times New Roman" w:hAnsi="Arial" w:cs="Arial"/>
          <w:kern w:val="0"/>
          <w:lang w:eastAsia="en-GB"/>
          <w14:ligatures w14:val="none"/>
        </w:rPr>
        <w:t>cutting-edge</w:t>
      </w:r>
      <w:r w:rsidR="00F43F84" w:rsidRPr="00F43F84">
        <w:rPr>
          <w:rFonts w:ascii="Arial" w:eastAsia="Times New Roman" w:hAnsi="Arial" w:cs="Arial"/>
          <w:kern w:val="0"/>
          <w:lang w:eastAsia="en-GB"/>
          <w14:ligatures w14:val="none"/>
        </w:rPr>
        <w:t xml:space="preserve"> information technology systems. Azure, the company's cloud platform, offers scalable and secure storage options, facilitating easy access to knowledge assets for its employees around the world. Furthermore, centralised knowledge storage and retrieval is made possible by Microsoft's knowledge repositories, which include knowledge bases, documentation, and collaborative platforms like Microsoft Teams</w:t>
      </w:r>
      <w:r w:rsidR="003832AA">
        <w:rPr>
          <w:rFonts w:ascii="Arial" w:eastAsia="Times New Roman" w:hAnsi="Arial" w:cs="Arial"/>
          <w:kern w:val="0"/>
          <w:lang w:eastAsia="en-GB"/>
          <w14:ligatures w14:val="none"/>
        </w:rPr>
        <w:t xml:space="preserve"> </w:t>
      </w:r>
      <w:r w:rsidR="003832AA">
        <w:rPr>
          <w:rFonts w:ascii="Arial" w:eastAsia="Times New Roman" w:hAnsi="Arial" w:cs="Arial"/>
          <w:kern w:val="0"/>
          <w:lang w:eastAsia="en-GB"/>
          <w14:ligatures w14:val="none"/>
        </w:rPr>
        <w:t>(</w:t>
      </w:r>
      <w:r w:rsidR="003832AA" w:rsidRPr="008E7054">
        <w:rPr>
          <w:rFonts w:ascii="Arial" w:hAnsi="Arial" w:cs="Arial"/>
        </w:rPr>
        <w:t>Bedford, 2018)</w:t>
      </w:r>
      <w:r w:rsidR="003832AA">
        <w:rPr>
          <w:rFonts w:ascii="Arial" w:hAnsi="Arial" w:cs="Arial"/>
        </w:rPr>
        <w:t>.</w:t>
      </w:r>
      <w:r w:rsidR="003832AA" w:rsidRPr="008E7054">
        <w:rPr>
          <w:rFonts w:ascii="Arial" w:hAnsi="Arial" w:cs="Arial"/>
        </w:rPr>
        <w:t> </w:t>
      </w:r>
    </w:p>
    <w:p w14:paraId="5C62532D" w14:textId="67AEF379" w:rsidR="00DF10DE" w:rsidRPr="00DF10DE" w:rsidRDefault="00F752DA" w:rsidP="00DF10DE">
      <w:pPr>
        <w:spacing w:after="0" w:line="360" w:lineRule="auto"/>
        <w:jc w:val="both"/>
        <w:rPr>
          <w:rFonts w:ascii="Arial" w:eastAsia="Times New Roman" w:hAnsi="Arial" w:cs="Arial"/>
          <w:kern w:val="0"/>
          <w:lang w:eastAsia="en-GB"/>
          <w14:ligatures w14:val="none"/>
        </w:rPr>
      </w:pPr>
      <w:r w:rsidRPr="00FB1BC3">
        <w:rPr>
          <w:rFonts w:ascii="Arial" w:hAnsi="Arial" w:cs="Arial"/>
          <w:b/>
          <w:bCs/>
        </w:rPr>
        <w:t xml:space="preserve">Knowledge </w:t>
      </w:r>
      <w:r w:rsidR="007947E1">
        <w:rPr>
          <w:rFonts w:ascii="Arial" w:hAnsi="Arial" w:cs="Arial"/>
          <w:b/>
          <w:bCs/>
        </w:rPr>
        <w:t>d</w:t>
      </w:r>
      <w:r w:rsidRPr="00FB1BC3">
        <w:rPr>
          <w:rFonts w:ascii="Arial" w:hAnsi="Arial" w:cs="Arial"/>
          <w:b/>
          <w:bCs/>
        </w:rPr>
        <w:t>issemination:</w:t>
      </w:r>
      <w:r w:rsidRPr="00F52411">
        <w:rPr>
          <w:rFonts w:ascii="Arial" w:hAnsi="Arial" w:cs="Arial"/>
        </w:rPr>
        <w:t xml:space="preserve"> </w:t>
      </w:r>
      <w:r w:rsidR="00DF10DE" w:rsidRPr="00DF10DE">
        <w:rPr>
          <w:rFonts w:ascii="Arial" w:eastAsia="Times New Roman" w:hAnsi="Arial" w:cs="Arial"/>
          <w:kern w:val="0"/>
          <w:lang w:eastAsia="en-GB"/>
          <w14:ligatures w14:val="none"/>
        </w:rPr>
        <w:t>Microsoft places a strong emphasis on cooperation and knowledge exchange between its partners, customers, and staff. The organisation uses training courses, platforms for collaboration, and communication tools to spread knowledge throughout its ecosystem. For instance, the Microsoft Learn platform provides training courses and resources for skill development, and Microsoft Teams facilitates real-time communication and collaboration</w:t>
      </w:r>
      <w:r w:rsidR="00083EDE">
        <w:rPr>
          <w:rFonts w:ascii="Arial" w:eastAsia="Times New Roman" w:hAnsi="Arial" w:cs="Arial"/>
          <w:kern w:val="0"/>
          <w:lang w:eastAsia="en-GB"/>
          <w14:ligatures w14:val="none"/>
        </w:rPr>
        <w:t xml:space="preserve"> </w:t>
      </w:r>
      <w:r w:rsidR="00083EDE">
        <w:rPr>
          <w:rFonts w:ascii="Arial" w:eastAsia="Times New Roman" w:hAnsi="Arial" w:cs="Arial"/>
          <w:kern w:val="0"/>
          <w:lang w:eastAsia="en-GB"/>
          <w14:ligatures w14:val="none"/>
        </w:rPr>
        <w:t>(</w:t>
      </w:r>
      <w:r w:rsidR="00083EDE" w:rsidRPr="008E7054">
        <w:rPr>
          <w:rFonts w:ascii="Arial" w:hAnsi="Arial" w:cs="Arial"/>
        </w:rPr>
        <w:t>Pai, 2022)</w:t>
      </w:r>
      <w:r w:rsidR="00083EDE">
        <w:rPr>
          <w:rFonts w:ascii="Arial" w:hAnsi="Arial" w:cs="Arial"/>
        </w:rPr>
        <w:t>.</w:t>
      </w:r>
    </w:p>
    <w:p w14:paraId="5A5F80F3" w14:textId="5B06459A" w:rsidR="00204042" w:rsidRPr="00204042" w:rsidRDefault="00F752DA" w:rsidP="00204042">
      <w:pPr>
        <w:spacing w:after="0" w:line="360" w:lineRule="auto"/>
        <w:jc w:val="both"/>
        <w:rPr>
          <w:rFonts w:ascii="Arial" w:eastAsia="Times New Roman" w:hAnsi="Arial" w:cs="Arial"/>
          <w:kern w:val="0"/>
          <w:lang w:eastAsia="en-GB"/>
          <w14:ligatures w14:val="none"/>
        </w:rPr>
      </w:pPr>
      <w:r w:rsidRPr="00FB1BC3">
        <w:rPr>
          <w:rFonts w:ascii="Arial" w:hAnsi="Arial" w:cs="Arial"/>
          <w:b/>
          <w:bCs/>
        </w:rPr>
        <w:t xml:space="preserve">Knowledge </w:t>
      </w:r>
      <w:r w:rsidR="007947E1">
        <w:rPr>
          <w:rFonts w:ascii="Arial" w:hAnsi="Arial" w:cs="Arial"/>
          <w:b/>
          <w:bCs/>
        </w:rPr>
        <w:t>a</w:t>
      </w:r>
      <w:r w:rsidRPr="00FB1BC3">
        <w:rPr>
          <w:rFonts w:ascii="Arial" w:hAnsi="Arial" w:cs="Arial"/>
          <w:b/>
          <w:bCs/>
        </w:rPr>
        <w:t>pplication:</w:t>
      </w:r>
      <w:r w:rsidRPr="00F52411">
        <w:rPr>
          <w:rFonts w:ascii="Arial" w:hAnsi="Arial" w:cs="Arial"/>
        </w:rPr>
        <w:t xml:space="preserve"> </w:t>
      </w:r>
      <w:r w:rsidR="00204042" w:rsidRPr="00204042">
        <w:rPr>
          <w:rFonts w:ascii="Arial" w:eastAsia="Times New Roman" w:hAnsi="Arial" w:cs="Arial"/>
          <w:kern w:val="0"/>
          <w:lang w:eastAsia="en-GB"/>
          <w14:ligatures w14:val="none"/>
        </w:rPr>
        <w:t>Microsoft promotes applying knowledge to solve challenging issues, spark creativity, and provide value to clients. The company offers platforms and tools for users to apply knowledge in their respective domains through its products and services, which include Windows, Office 365, and Azure. Furthermore, the ecosystem and developer community of Microsoft facilitate the development of unique apps and solutions based on its technology</w:t>
      </w:r>
      <w:r w:rsidR="00AC7CCE">
        <w:rPr>
          <w:rFonts w:ascii="Arial" w:eastAsia="Times New Roman" w:hAnsi="Arial" w:cs="Arial"/>
          <w:kern w:val="0"/>
          <w:lang w:eastAsia="en-GB"/>
          <w14:ligatures w14:val="none"/>
        </w:rPr>
        <w:t xml:space="preserve"> </w:t>
      </w:r>
      <w:r w:rsidR="00AC7CCE">
        <w:rPr>
          <w:rFonts w:ascii="Arial" w:eastAsia="Times New Roman" w:hAnsi="Arial" w:cs="Arial"/>
          <w:kern w:val="0"/>
          <w:lang w:eastAsia="en-GB"/>
          <w14:ligatures w14:val="none"/>
        </w:rPr>
        <w:t>(</w:t>
      </w:r>
      <w:r w:rsidR="00AC7CCE" w:rsidRPr="00AC7CCE">
        <w:rPr>
          <w:rFonts w:ascii="Arial" w:hAnsi="Arial" w:cs="Arial"/>
        </w:rPr>
        <w:t>Santoro, 2018)</w:t>
      </w:r>
      <w:r w:rsidR="00AC7CCE">
        <w:rPr>
          <w:rFonts w:ascii="Arial" w:hAnsi="Arial" w:cs="Arial"/>
        </w:rPr>
        <w:t>.</w:t>
      </w:r>
    </w:p>
    <w:p w14:paraId="63DE4F89" w14:textId="1CE2BE33" w:rsidR="00F752DA" w:rsidRPr="00F52411" w:rsidRDefault="00F752DA" w:rsidP="00134D4D">
      <w:pPr>
        <w:spacing w:after="0" w:line="360" w:lineRule="auto"/>
        <w:jc w:val="both"/>
        <w:rPr>
          <w:rFonts w:ascii="Arial" w:hAnsi="Arial" w:cs="Arial"/>
        </w:rPr>
      </w:pPr>
    </w:p>
    <w:p w14:paraId="629E343A" w14:textId="374ABA58" w:rsidR="00F752DA" w:rsidRPr="00F52411" w:rsidRDefault="00F752DA" w:rsidP="00134D4D">
      <w:pPr>
        <w:spacing w:after="0" w:line="360" w:lineRule="auto"/>
        <w:jc w:val="both"/>
        <w:rPr>
          <w:rFonts w:ascii="Arial" w:hAnsi="Arial" w:cs="Arial"/>
          <w:b/>
          <w:bCs/>
        </w:rPr>
      </w:pPr>
      <w:r w:rsidRPr="00F52411">
        <w:rPr>
          <w:rFonts w:ascii="Arial" w:hAnsi="Arial" w:cs="Arial"/>
          <w:b/>
          <w:bCs/>
        </w:rPr>
        <w:t>Amazon's Knowledge Management System</w:t>
      </w:r>
    </w:p>
    <w:p w14:paraId="6A467FC4" w14:textId="77777777" w:rsidR="00F752DA" w:rsidRPr="00F52411" w:rsidRDefault="00F752DA" w:rsidP="00134D4D">
      <w:pPr>
        <w:spacing w:after="0" w:line="360" w:lineRule="auto"/>
        <w:jc w:val="both"/>
        <w:rPr>
          <w:rFonts w:ascii="Arial" w:hAnsi="Arial" w:cs="Arial"/>
        </w:rPr>
      </w:pPr>
    </w:p>
    <w:p w14:paraId="2DA07538" w14:textId="6F63D49B" w:rsidR="00F752DA" w:rsidRPr="00B4360F" w:rsidRDefault="00625AC7" w:rsidP="00134D4D">
      <w:pPr>
        <w:spacing w:after="0" w:line="360" w:lineRule="auto"/>
        <w:jc w:val="both"/>
        <w:rPr>
          <w:rFonts w:ascii="Arial" w:eastAsia="Times New Roman" w:hAnsi="Arial" w:cs="Arial"/>
          <w:kern w:val="0"/>
          <w:lang w:eastAsia="en-GB"/>
          <w14:ligatures w14:val="none"/>
        </w:rPr>
      </w:pPr>
      <w:r w:rsidRPr="00625AC7">
        <w:rPr>
          <w:rFonts w:ascii="Arial" w:eastAsia="Times New Roman" w:hAnsi="Arial" w:cs="Arial"/>
          <w:kern w:val="0"/>
          <w:lang w:eastAsia="en-GB"/>
          <w14:ligatures w14:val="none"/>
        </w:rPr>
        <w:t xml:space="preserve">The operations of Amazon in the areas of digital content, cloud computing, e-commerce, and innovation initiatives are all dependent on its knowledge management system. The company's commitment to continuous improvement, operational excellence, and customer-centric approach </w:t>
      </w:r>
      <w:r w:rsidRPr="00625AC7">
        <w:rPr>
          <w:rFonts w:ascii="Arial" w:eastAsia="Times New Roman" w:hAnsi="Arial" w:cs="Arial"/>
          <w:kern w:val="0"/>
          <w:lang w:eastAsia="en-GB"/>
          <w14:ligatures w14:val="none"/>
        </w:rPr>
        <w:t>serves</w:t>
      </w:r>
      <w:r w:rsidRPr="00625AC7">
        <w:rPr>
          <w:rFonts w:ascii="Arial" w:eastAsia="Times New Roman" w:hAnsi="Arial" w:cs="Arial"/>
          <w:kern w:val="0"/>
          <w:lang w:eastAsia="en-GB"/>
          <w14:ligatures w14:val="none"/>
        </w:rPr>
        <w:t xml:space="preserve"> as the driving forces behind its knowledge management initiatives. </w:t>
      </w:r>
      <w:r w:rsidR="00873904" w:rsidRPr="00625AC7">
        <w:rPr>
          <w:rFonts w:ascii="Arial" w:hAnsi="Arial" w:cs="Arial"/>
        </w:rPr>
        <w:t>I will also evaluate</w:t>
      </w:r>
      <w:r w:rsidR="00873904">
        <w:rPr>
          <w:rFonts w:ascii="Arial" w:hAnsi="Arial" w:cs="Arial"/>
          <w:b/>
          <w:bCs/>
        </w:rPr>
        <w:t xml:space="preserve"> </w:t>
      </w:r>
      <w:r w:rsidR="00F752DA" w:rsidRPr="00B4360F">
        <w:rPr>
          <w:rFonts w:ascii="Arial" w:hAnsi="Arial" w:cs="Arial"/>
        </w:rPr>
        <w:t>Amazon's knowledge management system using the Knowledge Management (KM) value chain framework.</w:t>
      </w:r>
    </w:p>
    <w:p w14:paraId="33D3433C" w14:textId="5CD824DE" w:rsidR="00C65F1D" w:rsidRPr="00C65F1D" w:rsidRDefault="00F752DA" w:rsidP="00C65F1D">
      <w:pPr>
        <w:spacing w:after="0" w:line="360" w:lineRule="auto"/>
        <w:jc w:val="both"/>
        <w:rPr>
          <w:rFonts w:ascii="Arial" w:eastAsia="Times New Roman" w:hAnsi="Arial" w:cs="Arial"/>
          <w:kern w:val="0"/>
          <w:lang w:eastAsia="en-GB"/>
          <w14:ligatures w14:val="none"/>
        </w:rPr>
      </w:pPr>
      <w:r w:rsidRPr="00AC1991">
        <w:rPr>
          <w:rFonts w:ascii="Arial" w:hAnsi="Arial" w:cs="Arial"/>
          <w:b/>
          <w:bCs/>
        </w:rPr>
        <w:t xml:space="preserve">Knowledge </w:t>
      </w:r>
      <w:r w:rsidR="007947E1">
        <w:rPr>
          <w:rFonts w:ascii="Arial" w:hAnsi="Arial" w:cs="Arial"/>
          <w:b/>
          <w:bCs/>
        </w:rPr>
        <w:t>a</w:t>
      </w:r>
      <w:r w:rsidRPr="00AC1991">
        <w:rPr>
          <w:rFonts w:ascii="Arial" w:hAnsi="Arial" w:cs="Arial"/>
          <w:b/>
          <w:bCs/>
        </w:rPr>
        <w:t>cquisition:</w:t>
      </w:r>
      <w:r w:rsidRPr="00F52411">
        <w:rPr>
          <w:rFonts w:ascii="Arial" w:hAnsi="Arial" w:cs="Arial"/>
        </w:rPr>
        <w:t xml:space="preserve"> </w:t>
      </w:r>
      <w:r w:rsidR="00C65F1D" w:rsidRPr="00C65F1D">
        <w:rPr>
          <w:rFonts w:ascii="Arial" w:eastAsia="Times New Roman" w:hAnsi="Arial" w:cs="Arial"/>
          <w:kern w:val="0"/>
          <w:lang w:eastAsia="en-GB"/>
          <w14:ligatures w14:val="none"/>
        </w:rPr>
        <w:t>Amazon gathers information from a variety of sources, such as internal knowledge, competitor analysis, market research, and customer data. With the help of its digital content offerings, AWS services, and e-commerce platform, the company gathers enormous amounts of data that allows it to gain insights into the preferences, trends, and behaviour of its customers</w:t>
      </w:r>
      <w:r w:rsidR="003832AA">
        <w:rPr>
          <w:rFonts w:ascii="Arial" w:eastAsia="Times New Roman" w:hAnsi="Arial" w:cs="Arial"/>
          <w:kern w:val="0"/>
          <w:lang w:eastAsia="en-GB"/>
          <w14:ligatures w14:val="none"/>
        </w:rPr>
        <w:t xml:space="preserve"> </w:t>
      </w:r>
      <w:r w:rsidR="003832AA">
        <w:rPr>
          <w:rFonts w:ascii="Arial" w:eastAsia="Times New Roman" w:hAnsi="Arial" w:cs="Arial"/>
          <w:kern w:val="0"/>
          <w:lang w:eastAsia="en-GB"/>
          <w14:ligatures w14:val="none"/>
        </w:rPr>
        <w:t>(</w:t>
      </w:r>
      <w:r w:rsidR="003832AA" w:rsidRPr="008E7054">
        <w:rPr>
          <w:rFonts w:ascii="Arial" w:hAnsi="Arial" w:cs="Arial"/>
        </w:rPr>
        <w:t>Bedford, 2018)</w:t>
      </w:r>
      <w:r w:rsidR="003832AA">
        <w:rPr>
          <w:rFonts w:ascii="Arial" w:hAnsi="Arial" w:cs="Arial"/>
        </w:rPr>
        <w:t>.</w:t>
      </w:r>
      <w:r w:rsidR="003832AA" w:rsidRPr="008E7054">
        <w:rPr>
          <w:rFonts w:ascii="Arial" w:hAnsi="Arial" w:cs="Arial"/>
        </w:rPr>
        <w:t> </w:t>
      </w:r>
    </w:p>
    <w:p w14:paraId="7B05BB0B" w14:textId="77777777" w:rsidR="00D9576B" w:rsidRPr="00D9576B" w:rsidRDefault="00F752DA" w:rsidP="00D9576B">
      <w:pPr>
        <w:spacing w:after="0" w:line="360" w:lineRule="auto"/>
        <w:jc w:val="both"/>
        <w:rPr>
          <w:rFonts w:ascii="Arial" w:eastAsia="Times New Roman" w:hAnsi="Arial" w:cs="Arial"/>
          <w:kern w:val="0"/>
          <w:lang w:eastAsia="en-GB"/>
          <w14:ligatures w14:val="none"/>
        </w:rPr>
      </w:pPr>
      <w:r w:rsidRPr="00AC1991">
        <w:rPr>
          <w:rFonts w:ascii="Arial" w:hAnsi="Arial" w:cs="Arial"/>
          <w:b/>
          <w:bCs/>
        </w:rPr>
        <w:t xml:space="preserve">Knowledge </w:t>
      </w:r>
      <w:r w:rsidR="007947E1">
        <w:rPr>
          <w:rFonts w:ascii="Arial" w:hAnsi="Arial" w:cs="Arial"/>
          <w:b/>
          <w:bCs/>
        </w:rPr>
        <w:t>s</w:t>
      </w:r>
      <w:r w:rsidRPr="00AC1991">
        <w:rPr>
          <w:rFonts w:ascii="Arial" w:hAnsi="Arial" w:cs="Arial"/>
          <w:b/>
          <w:bCs/>
        </w:rPr>
        <w:t>torage:</w:t>
      </w:r>
      <w:r w:rsidRPr="00F52411">
        <w:rPr>
          <w:rFonts w:ascii="Arial" w:hAnsi="Arial" w:cs="Arial"/>
        </w:rPr>
        <w:t xml:space="preserve"> </w:t>
      </w:r>
      <w:r w:rsidR="00D9576B" w:rsidRPr="00D9576B">
        <w:rPr>
          <w:rFonts w:ascii="Arial" w:eastAsia="Times New Roman" w:hAnsi="Arial" w:cs="Arial"/>
          <w:kern w:val="0"/>
          <w:lang w:eastAsia="en-GB"/>
          <w14:ligatures w14:val="none"/>
        </w:rPr>
        <w:t>Amazon uses cutting edge IT systems to efficiently store and handle knowledge. For its enormous data repositories, the company's data infrastructure, which is powered by AWS cloud services, offers safe, scalable, and affordable storage options. Centralised knowledge storage and access are made possible by Amazon's internal wikis, documentation, and knowledge bases.</w:t>
      </w:r>
    </w:p>
    <w:p w14:paraId="0FCB260D" w14:textId="6EB0D4BB" w:rsidR="00434ADF" w:rsidRPr="00434ADF" w:rsidRDefault="00F752DA" w:rsidP="00434ADF">
      <w:pPr>
        <w:spacing w:after="0" w:line="360" w:lineRule="auto"/>
        <w:jc w:val="both"/>
        <w:rPr>
          <w:rFonts w:ascii="Arial" w:eastAsia="Times New Roman" w:hAnsi="Arial" w:cs="Arial"/>
          <w:kern w:val="0"/>
          <w:lang w:eastAsia="en-GB"/>
          <w14:ligatures w14:val="none"/>
        </w:rPr>
      </w:pPr>
      <w:r w:rsidRPr="00CC38F4">
        <w:rPr>
          <w:rFonts w:ascii="Arial" w:hAnsi="Arial" w:cs="Arial"/>
          <w:b/>
          <w:bCs/>
        </w:rPr>
        <w:lastRenderedPageBreak/>
        <w:t xml:space="preserve">Knowledge </w:t>
      </w:r>
      <w:r w:rsidR="007947E1">
        <w:rPr>
          <w:rFonts w:ascii="Arial" w:hAnsi="Arial" w:cs="Arial"/>
          <w:b/>
          <w:bCs/>
        </w:rPr>
        <w:t>d</w:t>
      </w:r>
      <w:r w:rsidRPr="00CC38F4">
        <w:rPr>
          <w:rFonts w:ascii="Arial" w:hAnsi="Arial" w:cs="Arial"/>
          <w:b/>
          <w:bCs/>
        </w:rPr>
        <w:t>issemination:</w:t>
      </w:r>
      <w:r w:rsidRPr="00F52411">
        <w:rPr>
          <w:rFonts w:ascii="Arial" w:hAnsi="Arial" w:cs="Arial"/>
        </w:rPr>
        <w:t xml:space="preserve"> </w:t>
      </w:r>
      <w:r w:rsidR="00434ADF">
        <w:rPr>
          <w:rFonts w:ascii="Arial" w:eastAsia="Times New Roman" w:hAnsi="Arial" w:cs="Arial"/>
          <w:kern w:val="0"/>
          <w:lang w:eastAsia="en-GB"/>
          <w14:ligatures w14:val="none"/>
        </w:rPr>
        <w:t>c</w:t>
      </w:r>
      <w:r w:rsidR="00434ADF" w:rsidRPr="00434ADF">
        <w:rPr>
          <w:rFonts w:ascii="Arial" w:eastAsia="Times New Roman" w:hAnsi="Arial" w:cs="Arial"/>
          <w:kern w:val="0"/>
          <w:lang w:eastAsia="en-GB"/>
          <w14:ligatures w14:val="none"/>
        </w:rPr>
        <w:t>ommunication and information sharing between teams, partners, and employees are highly valued at Amazon. The company uses training programmes, collaborative platforms, and communication tools to spread knowledge throughout the organisation. One example of a culture that encourages open communication, learning, and knowledge sharing is the Leadership Principles and training programmes offered by Amazon.</w:t>
      </w:r>
    </w:p>
    <w:p w14:paraId="78885171" w14:textId="491C086E" w:rsidR="004F393A" w:rsidRPr="004E735A" w:rsidRDefault="00F752DA" w:rsidP="004E735A">
      <w:pPr>
        <w:spacing w:after="0" w:line="360" w:lineRule="auto"/>
        <w:jc w:val="both"/>
        <w:rPr>
          <w:rFonts w:ascii="Arial" w:eastAsia="Times New Roman" w:hAnsi="Arial" w:cs="Arial"/>
          <w:kern w:val="0"/>
          <w:lang w:eastAsia="en-GB"/>
          <w14:ligatures w14:val="none"/>
        </w:rPr>
      </w:pPr>
      <w:r w:rsidRPr="00CC38F4">
        <w:rPr>
          <w:rFonts w:ascii="Arial" w:hAnsi="Arial" w:cs="Arial"/>
          <w:b/>
          <w:bCs/>
        </w:rPr>
        <w:t xml:space="preserve">Knowledge </w:t>
      </w:r>
      <w:r w:rsidR="007947E1">
        <w:rPr>
          <w:rFonts w:ascii="Arial" w:hAnsi="Arial" w:cs="Arial"/>
          <w:b/>
          <w:bCs/>
        </w:rPr>
        <w:t>a</w:t>
      </w:r>
      <w:r w:rsidRPr="00CC38F4">
        <w:rPr>
          <w:rFonts w:ascii="Arial" w:hAnsi="Arial" w:cs="Arial"/>
          <w:b/>
          <w:bCs/>
        </w:rPr>
        <w:t>pplication:</w:t>
      </w:r>
      <w:r w:rsidRPr="00F52411">
        <w:rPr>
          <w:rFonts w:ascii="Arial" w:hAnsi="Arial" w:cs="Arial"/>
        </w:rPr>
        <w:t xml:space="preserve"> </w:t>
      </w:r>
      <w:r w:rsidR="004F393A" w:rsidRPr="004E735A">
        <w:rPr>
          <w:rFonts w:ascii="Arial" w:eastAsia="Times New Roman" w:hAnsi="Arial" w:cs="Arial"/>
          <w:kern w:val="0"/>
          <w:lang w:eastAsia="en-GB"/>
          <w14:ligatures w14:val="none"/>
        </w:rPr>
        <w:t>Amazon promotes the use of knowledge to spur innovation, streamline operations, and improve customer experiences. Teams are empowered by the company's decentralised decision-making structure to apply knowledge independently, try out novel concepts, and quickly iterate on solutions. Innovation projects like Amazon Go stores and Prime Air drone delivery show how committed the company is to using knowledge to add value</w:t>
      </w:r>
      <w:r w:rsidR="00AC7CCE">
        <w:rPr>
          <w:rFonts w:ascii="Arial" w:eastAsia="Times New Roman" w:hAnsi="Arial" w:cs="Arial"/>
          <w:kern w:val="0"/>
          <w:lang w:eastAsia="en-GB"/>
          <w14:ligatures w14:val="none"/>
        </w:rPr>
        <w:t xml:space="preserve"> </w:t>
      </w:r>
      <w:r w:rsidR="00AC7CCE">
        <w:rPr>
          <w:rFonts w:ascii="Arial" w:eastAsia="Times New Roman" w:hAnsi="Arial" w:cs="Arial"/>
          <w:kern w:val="0"/>
          <w:lang w:eastAsia="en-GB"/>
          <w14:ligatures w14:val="none"/>
        </w:rPr>
        <w:t>(</w:t>
      </w:r>
      <w:r w:rsidR="00AC7CCE" w:rsidRPr="00AC7CCE">
        <w:rPr>
          <w:rFonts w:ascii="Arial" w:hAnsi="Arial" w:cs="Arial"/>
        </w:rPr>
        <w:t>Santoro, 2018)</w:t>
      </w:r>
      <w:r w:rsidR="00AC7CCE">
        <w:rPr>
          <w:rFonts w:ascii="Arial" w:hAnsi="Arial" w:cs="Arial"/>
        </w:rPr>
        <w:t>.</w:t>
      </w:r>
    </w:p>
    <w:p w14:paraId="13AFD1E2" w14:textId="20A965C5" w:rsidR="00944E59" w:rsidRDefault="00944E59" w:rsidP="00134D4D">
      <w:pPr>
        <w:spacing w:after="0" w:line="360" w:lineRule="auto"/>
        <w:jc w:val="both"/>
        <w:rPr>
          <w:rFonts w:ascii="Arial" w:hAnsi="Arial" w:cs="Arial"/>
          <w:b/>
          <w:bCs/>
        </w:rPr>
      </w:pPr>
    </w:p>
    <w:p w14:paraId="73F9361F" w14:textId="48DBA10D" w:rsidR="00F752DA" w:rsidRPr="00BD0174" w:rsidRDefault="00F752DA" w:rsidP="00134D4D">
      <w:pPr>
        <w:spacing w:after="0" w:line="360" w:lineRule="auto"/>
        <w:jc w:val="both"/>
        <w:rPr>
          <w:rFonts w:ascii="Arial" w:hAnsi="Arial" w:cs="Arial"/>
          <w:b/>
          <w:bCs/>
        </w:rPr>
      </w:pPr>
      <w:r w:rsidRPr="00BD0174">
        <w:rPr>
          <w:rFonts w:ascii="Arial" w:hAnsi="Arial" w:cs="Arial"/>
          <w:b/>
          <w:bCs/>
        </w:rPr>
        <w:t>Comparison of Microsoft and Amazon's Knowledge Management Systems</w:t>
      </w:r>
    </w:p>
    <w:p w14:paraId="3A9E43EA" w14:textId="77777777" w:rsidR="00F752DA" w:rsidRPr="00F52411" w:rsidRDefault="00F752DA" w:rsidP="00134D4D">
      <w:pPr>
        <w:spacing w:after="0" w:line="360" w:lineRule="auto"/>
        <w:jc w:val="both"/>
        <w:rPr>
          <w:rFonts w:ascii="Arial" w:hAnsi="Arial" w:cs="Arial"/>
        </w:rPr>
      </w:pPr>
    </w:p>
    <w:p w14:paraId="539518E6" w14:textId="77777777" w:rsidR="00513A56" w:rsidRPr="00513A56" w:rsidRDefault="00513A56" w:rsidP="00F74ACF">
      <w:pPr>
        <w:spacing w:after="0" w:line="360" w:lineRule="auto"/>
        <w:jc w:val="both"/>
        <w:rPr>
          <w:rFonts w:ascii="Arial" w:eastAsia="Times New Roman" w:hAnsi="Arial" w:cs="Arial"/>
          <w:kern w:val="0"/>
          <w:lang w:eastAsia="en-GB"/>
          <w14:ligatures w14:val="none"/>
        </w:rPr>
      </w:pPr>
      <w:r w:rsidRPr="00513A56">
        <w:rPr>
          <w:rFonts w:ascii="Arial" w:eastAsia="Times New Roman" w:hAnsi="Arial" w:cs="Arial"/>
          <w:kern w:val="0"/>
          <w:lang w:eastAsia="en-GB"/>
          <w14:ligatures w14:val="none"/>
        </w:rPr>
        <w:t>Amazon and Microsoft have different organisational priorities and approaches to knowledge management, even though they both view it as a strategic imperative. Underscoring learning, development, and innovation, Microsoft's KMS is tightly entwined with its product ecosystem. Amazon's knowledge management system, on the other hand, is based on its customer-centric strategy, data-driven decision-making, and innovative and experimental culture.</w:t>
      </w:r>
    </w:p>
    <w:p w14:paraId="78D4129E" w14:textId="77777777" w:rsidR="004C2FCA" w:rsidRPr="004C2FCA" w:rsidRDefault="004C2FCA" w:rsidP="00F74ACF">
      <w:pPr>
        <w:spacing w:after="0" w:line="360" w:lineRule="auto"/>
        <w:jc w:val="both"/>
        <w:rPr>
          <w:rFonts w:ascii="Arial" w:eastAsia="Times New Roman" w:hAnsi="Arial" w:cs="Arial"/>
          <w:kern w:val="0"/>
          <w:lang w:eastAsia="en-GB"/>
          <w14:ligatures w14:val="none"/>
        </w:rPr>
      </w:pPr>
      <w:r w:rsidRPr="004C2FCA">
        <w:rPr>
          <w:rFonts w:ascii="Arial" w:eastAsia="Times New Roman" w:hAnsi="Arial" w:cs="Arial"/>
          <w:kern w:val="0"/>
          <w:lang w:eastAsia="en-GB"/>
          <w14:ligatures w14:val="none"/>
        </w:rPr>
        <w:t>Amazon and Microsoft both use cutting-edge IT systems to assist with their knowledge management programmes. Microsoft's knowledge management initiatives are supported by dependable and scalable cloud computing (Azure) and collaboration platforms (Microsoft Teams) investments. In a similar vein, knowledge assets can be processed and stored in a safe, scalable, and economical manner thanks to Amazon's utilisation of AWS cloud services.</w:t>
      </w:r>
    </w:p>
    <w:p w14:paraId="14778A64" w14:textId="3E5491DE" w:rsidR="009A0A3C" w:rsidRPr="009A0A3C" w:rsidRDefault="009A0A3C" w:rsidP="00F74ACF">
      <w:pPr>
        <w:spacing w:after="0" w:line="360" w:lineRule="auto"/>
        <w:jc w:val="both"/>
        <w:rPr>
          <w:rFonts w:ascii="Arial" w:eastAsia="Times New Roman" w:hAnsi="Arial" w:cs="Arial"/>
          <w:kern w:val="0"/>
          <w:lang w:eastAsia="en-GB"/>
          <w14:ligatures w14:val="none"/>
        </w:rPr>
      </w:pPr>
      <w:r w:rsidRPr="009A0A3C">
        <w:rPr>
          <w:rFonts w:ascii="Arial" w:eastAsia="Times New Roman" w:hAnsi="Arial" w:cs="Arial"/>
          <w:kern w:val="0"/>
          <w:lang w:eastAsia="en-GB"/>
          <w14:ligatures w14:val="none"/>
        </w:rPr>
        <w:t>The leadership styles and organisational cultures of Microsoft and Amazon have an impact on their respective knowledge management systems. Microsoft's founder Bill Gates and succeeding executives have fostered a culture that values empowerment, learning, and teamwork. By contrast, the culture of Amazon, which has been shaped by its founder Jeff Bezos and current leadership team, places a premium on customer obsession, innovation, and operational excellence</w:t>
      </w:r>
      <w:r w:rsidR="003832AA">
        <w:rPr>
          <w:rFonts w:ascii="Arial" w:eastAsia="Times New Roman" w:hAnsi="Arial" w:cs="Arial"/>
          <w:kern w:val="0"/>
          <w:lang w:eastAsia="en-GB"/>
          <w14:ligatures w14:val="none"/>
        </w:rPr>
        <w:t xml:space="preserve"> </w:t>
      </w:r>
      <w:r w:rsidR="003832AA">
        <w:rPr>
          <w:rFonts w:ascii="Arial" w:eastAsia="Times New Roman" w:hAnsi="Arial" w:cs="Arial"/>
          <w:kern w:val="0"/>
          <w:lang w:eastAsia="en-GB"/>
          <w14:ligatures w14:val="none"/>
        </w:rPr>
        <w:t>(</w:t>
      </w:r>
      <w:r w:rsidR="003832AA" w:rsidRPr="008E7054">
        <w:rPr>
          <w:rFonts w:ascii="Arial" w:hAnsi="Arial" w:cs="Arial"/>
        </w:rPr>
        <w:t>Bedford, 2018)</w:t>
      </w:r>
      <w:r w:rsidR="003832AA">
        <w:rPr>
          <w:rFonts w:ascii="Arial" w:hAnsi="Arial" w:cs="Arial"/>
        </w:rPr>
        <w:t>.</w:t>
      </w:r>
      <w:r w:rsidR="003832AA" w:rsidRPr="008E7054">
        <w:rPr>
          <w:rFonts w:ascii="Arial" w:hAnsi="Arial" w:cs="Arial"/>
        </w:rPr>
        <w:t> </w:t>
      </w:r>
    </w:p>
    <w:p w14:paraId="05F4E846" w14:textId="77777777" w:rsidR="00577735" w:rsidRPr="00577735" w:rsidRDefault="00577735" w:rsidP="00F74ACF">
      <w:pPr>
        <w:spacing w:after="0" w:line="360" w:lineRule="auto"/>
        <w:jc w:val="both"/>
        <w:rPr>
          <w:rFonts w:ascii="Arial" w:eastAsia="Times New Roman" w:hAnsi="Arial" w:cs="Arial"/>
          <w:kern w:val="0"/>
          <w:lang w:eastAsia="en-GB"/>
          <w14:ligatures w14:val="none"/>
        </w:rPr>
      </w:pPr>
      <w:r w:rsidRPr="00577735">
        <w:rPr>
          <w:rFonts w:ascii="Arial" w:eastAsia="Times New Roman" w:hAnsi="Arial" w:cs="Arial"/>
          <w:kern w:val="0"/>
          <w:lang w:eastAsia="en-GB"/>
          <w14:ligatures w14:val="none"/>
        </w:rPr>
        <w:t>Amazon and Microsoft both promote employee collaboration and knowledge sharing, though they may take different approaches in certain areas. To promote knowledge exchange, Microsoft places a strong emphasis on training courses, collaborative platforms, and formalised knowledge sharing procedures. Conversely, Amazon encourages a more decentralised method of knowledge exchange, giving teams the freedom to experiment, refine, and create on their own.</w:t>
      </w:r>
    </w:p>
    <w:p w14:paraId="53037D07" w14:textId="6D941B36" w:rsidR="00092D2B" w:rsidRPr="00092D2B" w:rsidRDefault="00092D2B" w:rsidP="00F74ACF">
      <w:pPr>
        <w:spacing w:after="0" w:line="360" w:lineRule="auto"/>
        <w:jc w:val="both"/>
        <w:rPr>
          <w:rFonts w:ascii="Arial" w:eastAsia="Times New Roman" w:hAnsi="Arial" w:cs="Arial"/>
          <w:kern w:val="0"/>
          <w:lang w:eastAsia="en-GB"/>
          <w14:ligatures w14:val="none"/>
        </w:rPr>
      </w:pPr>
      <w:r w:rsidRPr="00092D2B">
        <w:rPr>
          <w:rFonts w:ascii="Arial" w:eastAsia="Times New Roman" w:hAnsi="Arial" w:cs="Arial"/>
          <w:kern w:val="0"/>
          <w:lang w:eastAsia="en-GB"/>
          <w14:ligatures w14:val="none"/>
        </w:rPr>
        <w:lastRenderedPageBreak/>
        <w:t xml:space="preserve">Microsoft and Amazon both fund innovation projects to promote experimentation, knowledge creation, and ongoing development. Microsoft encourages staff members to experiment with new concepts and technologies through its innovation programmes, which include Microsoft Garage and cross-functional collaborations. </w:t>
      </w:r>
      <w:r w:rsidRPr="00F74ACF">
        <w:rPr>
          <w:rFonts w:ascii="Arial" w:eastAsia="Times New Roman" w:hAnsi="Arial" w:cs="Arial"/>
          <w:kern w:val="0"/>
          <w:lang w:eastAsia="en-GB"/>
          <w14:ligatures w14:val="none"/>
        </w:rPr>
        <w:t>Like</w:t>
      </w:r>
      <w:r w:rsidRPr="00092D2B">
        <w:rPr>
          <w:rFonts w:ascii="Arial" w:eastAsia="Times New Roman" w:hAnsi="Arial" w:cs="Arial"/>
          <w:kern w:val="0"/>
          <w:lang w:eastAsia="en-GB"/>
          <w14:ligatures w14:val="none"/>
        </w:rPr>
        <w:t xml:space="preserve"> this, Amazon promotes creativity, agility, and customer-focused innovation through its internal forums, working backwards process, and innovation culture</w:t>
      </w:r>
      <w:r w:rsidR="003832AA">
        <w:rPr>
          <w:rFonts w:ascii="Arial" w:eastAsia="Times New Roman" w:hAnsi="Arial" w:cs="Arial"/>
          <w:kern w:val="0"/>
          <w:lang w:eastAsia="en-GB"/>
          <w14:ligatures w14:val="none"/>
        </w:rPr>
        <w:t xml:space="preserve"> </w:t>
      </w:r>
      <w:r w:rsidR="003832AA">
        <w:rPr>
          <w:rFonts w:ascii="Arial" w:eastAsia="Times New Roman" w:hAnsi="Arial" w:cs="Arial"/>
          <w:kern w:val="0"/>
          <w:lang w:eastAsia="en-GB"/>
          <w14:ligatures w14:val="none"/>
        </w:rPr>
        <w:t>(</w:t>
      </w:r>
      <w:r w:rsidR="003832AA" w:rsidRPr="00AC7CCE">
        <w:rPr>
          <w:rFonts w:ascii="Arial" w:hAnsi="Arial" w:cs="Arial"/>
        </w:rPr>
        <w:t>Santoro, 2018)</w:t>
      </w:r>
      <w:r w:rsidR="003832AA">
        <w:rPr>
          <w:rFonts w:ascii="Arial" w:hAnsi="Arial" w:cs="Arial"/>
        </w:rPr>
        <w:t>.</w:t>
      </w:r>
    </w:p>
    <w:p w14:paraId="49D190DE" w14:textId="04AAC008" w:rsidR="00F74ACF" w:rsidRPr="00F74ACF" w:rsidRDefault="00F752DA" w:rsidP="00F74ACF">
      <w:pPr>
        <w:spacing w:after="0" w:line="360" w:lineRule="auto"/>
        <w:jc w:val="both"/>
        <w:rPr>
          <w:rFonts w:ascii="Arial" w:eastAsia="Times New Roman" w:hAnsi="Arial" w:cs="Arial"/>
          <w:kern w:val="0"/>
          <w:lang w:eastAsia="en-GB"/>
          <w14:ligatures w14:val="none"/>
        </w:rPr>
      </w:pPr>
      <w:r w:rsidRPr="00F74ACF">
        <w:rPr>
          <w:rFonts w:ascii="Arial" w:hAnsi="Arial" w:cs="Arial"/>
        </w:rPr>
        <w:t xml:space="preserve">Microsoft and Amazon's knowledge management systems play a critical role in driving innovation, competitiveness, and value creation within their respective organizations. Both companies prioritize knowledge acquisition, storage, dissemination, application, and creation through advanced information technology systems, culture of learning, and commitment to innovation. </w:t>
      </w:r>
      <w:r w:rsidR="00F74ACF" w:rsidRPr="00F74ACF">
        <w:rPr>
          <w:rFonts w:ascii="Arial" w:eastAsia="Times New Roman" w:hAnsi="Arial" w:cs="Arial"/>
          <w:kern w:val="0"/>
          <w:lang w:eastAsia="en-GB"/>
          <w14:ligatures w14:val="none"/>
        </w:rPr>
        <w:t>Their approaches to knowledge management, however, are shaped differently by organisational focus, culture, and leadership</w:t>
      </w:r>
      <w:r w:rsidR="003F2778">
        <w:rPr>
          <w:rFonts w:ascii="Arial" w:eastAsia="Times New Roman" w:hAnsi="Arial" w:cs="Arial"/>
          <w:kern w:val="0"/>
          <w:lang w:eastAsia="en-GB"/>
          <w14:ligatures w14:val="none"/>
        </w:rPr>
        <w:t xml:space="preserve">, </w:t>
      </w:r>
      <w:r w:rsidR="00F74ACF" w:rsidRPr="00F74ACF">
        <w:rPr>
          <w:rFonts w:ascii="Arial" w:eastAsia="Times New Roman" w:hAnsi="Arial" w:cs="Arial"/>
          <w:kern w:val="0"/>
          <w:lang w:eastAsia="en-GB"/>
          <w14:ligatures w14:val="none"/>
        </w:rPr>
        <w:t xml:space="preserve">Microsoft places more emphasis on integration, collaboration, and empowerment, while Amazon places more emphasis on customer obsession, data-driven decision-making, and experimentation. </w:t>
      </w:r>
    </w:p>
    <w:p w14:paraId="7BB04319" w14:textId="07AF6460" w:rsidR="009E40D5" w:rsidRPr="00F52411" w:rsidRDefault="009E40D5" w:rsidP="00134D4D">
      <w:pPr>
        <w:spacing w:after="0" w:line="360" w:lineRule="auto"/>
        <w:jc w:val="both"/>
        <w:rPr>
          <w:rFonts w:ascii="Arial" w:hAnsi="Arial" w:cs="Arial"/>
        </w:rPr>
      </w:pPr>
    </w:p>
    <w:p w14:paraId="4B638E50" w14:textId="426FE74D" w:rsidR="00F752DA" w:rsidRPr="00BD0174" w:rsidRDefault="00F752DA" w:rsidP="00134D4D">
      <w:pPr>
        <w:spacing w:after="0" w:line="360" w:lineRule="auto"/>
        <w:jc w:val="both"/>
        <w:rPr>
          <w:rFonts w:ascii="Arial" w:hAnsi="Arial" w:cs="Arial"/>
          <w:b/>
          <w:bCs/>
        </w:rPr>
      </w:pPr>
      <w:r w:rsidRPr="00BD0174">
        <w:rPr>
          <w:rFonts w:ascii="Arial" w:hAnsi="Arial" w:cs="Arial"/>
          <w:b/>
          <w:bCs/>
        </w:rPr>
        <w:t xml:space="preserve">Recommendations for </w:t>
      </w:r>
      <w:r w:rsidR="00317A8C">
        <w:rPr>
          <w:rFonts w:ascii="Arial" w:hAnsi="Arial" w:cs="Arial"/>
          <w:b/>
          <w:bCs/>
        </w:rPr>
        <w:t>e</w:t>
      </w:r>
      <w:r w:rsidRPr="00BD0174">
        <w:rPr>
          <w:rFonts w:ascii="Arial" w:hAnsi="Arial" w:cs="Arial"/>
          <w:b/>
          <w:bCs/>
        </w:rPr>
        <w:t>nhancing Knowledge Management Systems</w:t>
      </w:r>
    </w:p>
    <w:p w14:paraId="45576675" w14:textId="77777777" w:rsidR="00F752DA" w:rsidRPr="00F52411" w:rsidRDefault="00F752DA" w:rsidP="00134D4D">
      <w:pPr>
        <w:spacing w:after="0" w:line="360" w:lineRule="auto"/>
        <w:jc w:val="both"/>
        <w:rPr>
          <w:rFonts w:ascii="Arial" w:hAnsi="Arial" w:cs="Arial"/>
        </w:rPr>
      </w:pPr>
    </w:p>
    <w:p w14:paraId="53F09692" w14:textId="281EBD34" w:rsidR="00D85637" w:rsidRPr="00D85637" w:rsidRDefault="00D85637" w:rsidP="00CB5A76">
      <w:pPr>
        <w:spacing w:after="0" w:line="360" w:lineRule="auto"/>
        <w:jc w:val="both"/>
        <w:rPr>
          <w:rFonts w:ascii="Arial" w:eastAsia="Times New Roman" w:hAnsi="Arial" w:cs="Arial"/>
          <w:kern w:val="0"/>
          <w:lang w:eastAsia="en-GB"/>
          <w14:ligatures w14:val="none"/>
        </w:rPr>
      </w:pPr>
      <w:r w:rsidRPr="00D85637">
        <w:rPr>
          <w:rFonts w:ascii="Arial" w:eastAsia="Times New Roman" w:hAnsi="Arial" w:cs="Arial"/>
          <w:b/>
          <w:bCs/>
          <w:kern w:val="0"/>
          <w:lang w:eastAsia="en-GB"/>
          <w14:ligatures w14:val="none"/>
        </w:rPr>
        <w:t>Encourage knowledge sharing and teamwork:</w:t>
      </w:r>
      <w:r w:rsidRPr="00D85637">
        <w:rPr>
          <w:rFonts w:ascii="Arial" w:eastAsia="Times New Roman" w:hAnsi="Arial" w:cs="Arial"/>
          <w:kern w:val="0"/>
          <w:lang w:eastAsia="en-GB"/>
          <w14:ligatures w14:val="none"/>
        </w:rPr>
        <w:t xml:space="preserve"> </w:t>
      </w:r>
      <w:r w:rsidRPr="00CB5A76">
        <w:rPr>
          <w:rFonts w:ascii="Arial" w:eastAsia="Times New Roman" w:hAnsi="Arial" w:cs="Arial"/>
          <w:kern w:val="0"/>
          <w:lang w:eastAsia="en-GB"/>
          <w14:ligatures w14:val="none"/>
        </w:rPr>
        <w:t>p</w:t>
      </w:r>
      <w:r w:rsidRPr="00D85637">
        <w:rPr>
          <w:rFonts w:ascii="Arial" w:eastAsia="Times New Roman" w:hAnsi="Arial" w:cs="Arial"/>
          <w:kern w:val="0"/>
          <w:lang w:eastAsia="en-GB"/>
          <w14:ligatures w14:val="none"/>
        </w:rPr>
        <w:t>romoting a culture of innovation, teamwork, and knowledge sharing inside their companies ought to be a top priority for both Microsoft and Amazon. This can be accomplished through encouraging open lines of communication, creating communities of practice, and praising and rewarding staff members who participate in knowledge-sharing programmes. In the organization's microenvironment, promoting cross-functional collaboration and dismantling organisational silos will make it easier to share ideas, best practices, and lessons learned, which will improve knowledge development and retention</w:t>
      </w:r>
      <w:r w:rsidR="00EB02A6">
        <w:rPr>
          <w:rFonts w:ascii="Arial" w:eastAsia="Times New Roman" w:hAnsi="Arial" w:cs="Arial"/>
          <w:kern w:val="0"/>
          <w:lang w:eastAsia="en-GB"/>
          <w14:ligatures w14:val="none"/>
        </w:rPr>
        <w:t xml:space="preserve"> </w:t>
      </w:r>
      <w:r w:rsidR="00EB02A6">
        <w:rPr>
          <w:rFonts w:ascii="Arial" w:eastAsia="Times New Roman" w:hAnsi="Arial" w:cs="Arial"/>
          <w:kern w:val="0"/>
          <w:lang w:eastAsia="en-GB"/>
          <w14:ligatures w14:val="none"/>
        </w:rPr>
        <w:t>(</w:t>
      </w:r>
      <w:r w:rsidR="00EB02A6" w:rsidRPr="008E7054">
        <w:rPr>
          <w:rFonts w:ascii="Arial" w:hAnsi="Arial" w:cs="Arial"/>
        </w:rPr>
        <w:t>Sutanto, 2013)</w:t>
      </w:r>
      <w:r w:rsidR="00EB02A6">
        <w:rPr>
          <w:rFonts w:ascii="Arial" w:hAnsi="Arial" w:cs="Arial"/>
        </w:rPr>
        <w:t>.</w:t>
      </w:r>
    </w:p>
    <w:p w14:paraId="2323383A" w14:textId="4D5E9CA7" w:rsidR="00FA27C2" w:rsidRPr="00FA27C2" w:rsidRDefault="00FA27C2" w:rsidP="00CB5A76">
      <w:pPr>
        <w:spacing w:after="0" w:line="360" w:lineRule="auto"/>
        <w:jc w:val="both"/>
        <w:rPr>
          <w:rFonts w:ascii="Arial" w:eastAsia="Times New Roman" w:hAnsi="Arial" w:cs="Arial"/>
          <w:kern w:val="0"/>
          <w:lang w:eastAsia="en-GB"/>
          <w14:ligatures w14:val="none"/>
        </w:rPr>
      </w:pPr>
      <w:r w:rsidRPr="00FA27C2">
        <w:rPr>
          <w:rFonts w:ascii="Arial" w:eastAsia="Times New Roman" w:hAnsi="Arial" w:cs="Arial"/>
          <w:b/>
          <w:bCs/>
          <w:kern w:val="0"/>
          <w:lang w:eastAsia="en-GB"/>
          <w14:ligatures w14:val="none"/>
        </w:rPr>
        <w:t>Invest in artificial intelligence and advanced analytics:</w:t>
      </w:r>
      <w:r w:rsidRPr="00FA27C2">
        <w:rPr>
          <w:rFonts w:ascii="Arial" w:eastAsia="Times New Roman" w:hAnsi="Arial" w:cs="Arial"/>
          <w:kern w:val="0"/>
          <w:lang w:eastAsia="en-GB"/>
          <w14:ligatures w14:val="none"/>
        </w:rPr>
        <w:t xml:space="preserve"> Microsoft and Amazon's knowledge management systems can function better by utilising AI and advanced analytics technologies. Knowledge extraction, analysis, and distribution can be automated by putting recommendation engines, predictive analytics, and AI-powered knowledge discovery tools into practice. This promotes proactive decision-making and individualised knowledge delivery. Moreover, spending money on natural language processing (NLP) technologies can help with sentiment analysis, content classification, and semantic search, enhancing the effectiveness and precision of knowledge sharing and retrieval procedures</w:t>
      </w:r>
      <w:r w:rsidR="0010576C">
        <w:rPr>
          <w:rFonts w:ascii="Arial" w:eastAsia="Times New Roman" w:hAnsi="Arial" w:cs="Arial"/>
          <w:kern w:val="0"/>
          <w:lang w:eastAsia="en-GB"/>
          <w14:ligatures w14:val="none"/>
        </w:rPr>
        <w:t xml:space="preserve"> </w:t>
      </w:r>
      <w:r w:rsidR="0010576C">
        <w:rPr>
          <w:rFonts w:ascii="Arial" w:eastAsia="Times New Roman" w:hAnsi="Arial" w:cs="Arial"/>
          <w:kern w:val="0"/>
          <w:lang w:eastAsia="en-GB"/>
          <w14:ligatures w14:val="none"/>
        </w:rPr>
        <w:t>(</w:t>
      </w:r>
      <w:r w:rsidR="0010576C" w:rsidRPr="008E7054">
        <w:rPr>
          <w:rFonts w:ascii="Arial" w:hAnsi="Arial" w:cs="Arial"/>
        </w:rPr>
        <w:t>Choi, 2020)</w:t>
      </w:r>
      <w:r w:rsidR="0010576C">
        <w:rPr>
          <w:rFonts w:ascii="Arial" w:hAnsi="Arial" w:cs="Arial"/>
        </w:rPr>
        <w:t>.</w:t>
      </w:r>
    </w:p>
    <w:p w14:paraId="45757604" w14:textId="122DCC7A" w:rsidR="00F05A51" w:rsidRPr="00F05A51" w:rsidRDefault="00F05A51" w:rsidP="00CB5A76">
      <w:pPr>
        <w:spacing w:after="0" w:line="360" w:lineRule="auto"/>
        <w:jc w:val="both"/>
        <w:rPr>
          <w:rFonts w:ascii="Arial" w:eastAsia="Times New Roman" w:hAnsi="Arial" w:cs="Arial"/>
          <w:kern w:val="0"/>
          <w:lang w:eastAsia="en-GB"/>
          <w14:ligatures w14:val="none"/>
        </w:rPr>
      </w:pPr>
      <w:r w:rsidRPr="00F05A51">
        <w:rPr>
          <w:rFonts w:ascii="Arial" w:eastAsia="Times New Roman" w:hAnsi="Arial" w:cs="Arial"/>
          <w:b/>
          <w:bCs/>
          <w:kern w:val="0"/>
          <w:lang w:eastAsia="en-GB"/>
          <w14:ligatures w14:val="none"/>
        </w:rPr>
        <w:t>Enhance knowledge capture and documentation processes:</w:t>
      </w:r>
      <w:r w:rsidRPr="00F05A51">
        <w:rPr>
          <w:rFonts w:ascii="Arial" w:eastAsia="Times New Roman" w:hAnsi="Arial" w:cs="Arial"/>
          <w:kern w:val="0"/>
          <w:lang w:eastAsia="en-GB"/>
          <w14:ligatures w14:val="none"/>
        </w:rPr>
        <w:t xml:space="preserve"> Microsoft and Amazon should place a high priority on enhancing knowledge capture and documentation processes </w:t>
      </w:r>
      <w:r w:rsidR="0089674D" w:rsidRPr="00CB5A76">
        <w:rPr>
          <w:rFonts w:ascii="Arial" w:eastAsia="Times New Roman" w:hAnsi="Arial" w:cs="Arial"/>
          <w:kern w:val="0"/>
          <w:lang w:eastAsia="en-GB"/>
          <w14:ligatures w14:val="none"/>
        </w:rPr>
        <w:t>to</w:t>
      </w:r>
      <w:r w:rsidRPr="00F05A51">
        <w:rPr>
          <w:rFonts w:ascii="Arial" w:eastAsia="Times New Roman" w:hAnsi="Arial" w:cs="Arial"/>
          <w:kern w:val="0"/>
          <w:lang w:eastAsia="en-GB"/>
          <w14:ligatures w14:val="none"/>
        </w:rPr>
        <w:t xml:space="preserve"> future-proof talent and knowledge development. This entails putting in place standardised knowledge repositories, metadata tagging systems, and documentation templates </w:t>
      </w:r>
      <w:r w:rsidR="0089674D" w:rsidRPr="00CB5A76">
        <w:rPr>
          <w:rFonts w:ascii="Arial" w:eastAsia="Times New Roman" w:hAnsi="Arial" w:cs="Arial"/>
          <w:kern w:val="0"/>
          <w:lang w:eastAsia="en-GB"/>
          <w14:ligatures w14:val="none"/>
        </w:rPr>
        <w:t>to</w:t>
      </w:r>
      <w:r w:rsidRPr="00F05A51">
        <w:rPr>
          <w:rFonts w:ascii="Arial" w:eastAsia="Times New Roman" w:hAnsi="Arial" w:cs="Arial"/>
          <w:kern w:val="0"/>
          <w:lang w:eastAsia="en-GB"/>
          <w14:ligatures w14:val="none"/>
        </w:rPr>
        <w:t xml:space="preserve"> </w:t>
      </w:r>
      <w:r w:rsidRPr="00F05A51">
        <w:rPr>
          <w:rFonts w:ascii="Arial" w:eastAsia="Times New Roman" w:hAnsi="Arial" w:cs="Arial"/>
          <w:kern w:val="0"/>
          <w:lang w:eastAsia="en-GB"/>
          <w14:ligatures w14:val="none"/>
        </w:rPr>
        <w:lastRenderedPageBreak/>
        <w:t>methodically gather, arrange, and categorise tacit and explicit knowledge assets. Future generations will be able to access and preserve important organisational knowledge if training and guidelines on best practices for knowledge capture are provided, and if employees are encouraged to contribute to knowledge repositories</w:t>
      </w:r>
      <w:r w:rsidR="003832AA">
        <w:rPr>
          <w:rFonts w:ascii="Arial" w:eastAsia="Times New Roman" w:hAnsi="Arial" w:cs="Arial"/>
          <w:kern w:val="0"/>
          <w:lang w:eastAsia="en-GB"/>
          <w14:ligatures w14:val="none"/>
        </w:rPr>
        <w:t xml:space="preserve"> </w:t>
      </w:r>
      <w:r w:rsidR="003832AA">
        <w:rPr>
          <w:rFonts w:ascii="Arial" w:eastAsia="Times New Roman" w:hAnsi="Arial" w:cs="Arial"/>
          <w:kern w:val="0"/>
          <w:lang w:eastAsia="en-GB"/>
          <w14:ligatures w14:val="none"/>
        </w:rPr>
        <w:t>(</w:t>
      </w:r>
      <w:r w:rsidR="003832AA" w:rsidRPr="008E7054">
        <w:rPr>
          <w:rFonts w:ascii="Arial" w:hAnsi="Arial" w:cs="Arial"/>
        </w:rPr>
        <w:t>Bedford, 2018)</w:t>
      </w:r>
      <w:r w:rsidR="003832AA">
        <w:rPr>
          <w:rFonts w:ascii="Arial" w:hAnsi="Arial" w:cs="Arial"/>
        </w:rPr>
        <w:t>.</w:t>
      </w:r>
      <w:r w:rsidR="003832AA" w:rsidRPr="008E7054">
        <w:rPr>
          <w:rFonts w:ascii="Arial" w:hAnsi="Arial" w:cs="Arial"/>
        </w:rPr>
        <w:t> </w:t>
      </w:r>
    </w:p>
    <w:p w14:paraId="350BA2A1" w14:textId="6FEFFD72" w:rsidR="002D2C4D" w:rsidRPr="002D2C4D" w:rsidRDefault="002D2C4D" w:rsidP="00CB5A76">
      <w:pPr>
        <w:spacing w:after="0" w:line="360" w:lineRule="auto"/>
        <w:jc w:val="both"/>
        <w:rPr>
          <w:rFonts w:ascii="Arial" w:eastAsia="Times New Roman" w:hAnsi="Arial" w:cs="Arial"/>
          <w:kern w:val="0"/>
          <w:lang w:eastAsia="en-GB"/>
          <w14:ligatures w14:val="none"/>
        </w:rPr>
      </w:pPr>
      <w:r w:rsidRPr="002D2C4D">
        <w:rPr>
          <w:rFonts w:ascii="Arial" w:eastAsia="Times New Roman" w:hAnsi="Arial" w:cs="Arial"/>
          <w:b/>
          <w:bCs/>
          <w:kern w:val="0"/>
          <w:lang w:eastAsia="en-GB"/>
          <w14:ligatures w14:val="none"/>
        </w:rPr>
        <w:t>Improve learning and development initiatives:</w:t>
      </w:r>
      <w:r w:rsidRPr="002D2C4D">
        <w:rPr>
          <w:rFonts w:ascii="Arial" w:eastAsia="Times New Roman" w:hAnsi="Arial" w:cs="Arial"/>
          <w:kern w:val="0"/>
          <w:lang w:eastAsia="en-GB"/>
          <w14:ligatures w14:val="none"/>
        </w:rPr>
        <w:t xml:space="preserve"> </w:t>
      </w:r>
      <w:r w:rsidRPr="00CB5A76">
        <w:rPr>
          <w:rFonts w:ascii="Arial" w:eastAsia="Times New Roman" w:hAnsi="Arial" w:cs="Arial"/>
          <w:kern w:val="0"/>
          <w:lang w:eastAsia="en-GB"/>
          <w14:ligatures w14:val="none"/>
        </w:rPr>
        <w:t>t</w:t>
      </w:r>
      <w:r w:rsidRPr="002D2C4D">
        <w:rPr>
          <w:rFonts w:ascii="Arial" w:eastAsia="Times New Roman" w:hAnsi="Arial" w:cs="Arial"/>
          <w:kern w:val="0"/>
          <w:lang w:eastAsia="en-GB"/>
          <w14:ligatures w14:val="none"/>
        </w:rPr>
        <w:t>o give staff members the abilities, know-how, and skills necessary to succeed in a business environment that is changing quickly, both companies should make significant investments in extensive learning and development initiatives. Offering workshops, certifications, and training programmes on cutting-edge technologies, market trends, and best practices that are pertinent to their jobs and responsibilities are some examples of this</w:t>
      </w:r>
      <w:r w:rsidR="00AC7CCE">
        <w:rPr>
          <w:rFonts w:ascii="Arial" w:eastAsia="Times New Roman" w:hAnsi="Arial" w:cs="Arial"/>
          <w:kern w:val="0"/>
          <w:lang w:eastAsia="en-GB"/>
          <w14:ligatures w14:val="none"/>
        </w:rPr>
        <w:t xml:space="preserve"> (</w:t>
      </w:r>
      <w:proofErr w:type="spellStart"/>
      <w:r w:rsidR="00AC7CCE" w:rsidRPr="008E7054">
        <w:rPr>
          <w:rFonts w:ascii="Arial" w:hAnsi="Arial" w:cs="Arial"/>
        </w:rPr>
        <w:t>Basten</w:t>
      </w:r>
      <w:proofErr w:type="spellEnd"/>
      <w:r w:rsidR="00AC7CCE" w:rsidRPr="008E7054">
        <w:rPr>
          <w:rFonts w:ascii="Arial" w:hAnsi="Arial" w:cs="Arial"/>
        </w:rPr>
        <w:t>, 2015)</w:t>
      </w:r>
      <w:r w:rsidR="00AC7CCE">
        <w:rPr>
          <w:rFonts w:ascii="Arial" w:hAnsi="Arial" w:cs="Arial"/>
        </w:rPr>
        <w:t>.</w:t>
      </w:r>
    </w:p>
    <w:p w14:paraId="0FBCEB2C" w14:textId="00670ACD" w:rsidR="00CE335D" w:rsidRPr="00CE335D" w:rsidRDefault="00CE335D" w:rsidP="00CB5A76">
      <w:pPr>
        <w:spacing w:after="0" w:line="360" w:lineRule="auto"/>
        <w:jc w:val="both"/>
        <w:rPr>
          <w:rFonts w:ascii="Arial" w:eastAsia="Times New Roman" w:hAnsi="Arial" w:cs="Arial"/>
          <w:kern w:val="0"/>
          <w:lang w:eastAsia="en-GB"/>
          <w14:ligatures w14:val="none"/>
        </w:rPr>
      </w:pPr>
      <w:r w:rsidRPr="00CE335D">
        <w:rPr>
          <w:rFonts w:ascii="Arial" w:eastAsia="Times New Roman" w:hAnsi="Arial" w:cs="Arial"/>
          <w:b/>
          <w:bCs/>
          <w:kern w:val="0"/>
          <w:lang w:eastAsia="en-GB"/>
          <w14:ligatures w14:val="none"/>
        </w:rPr>
        <w:t>Encourage knowledge leadership and mentoring:</w:t>
      </w:r>
      <w:r w:rsidRPr="00CE335D">
        <w:rPr>
          <w:rFonts w:ascii="Arial" w:eastAsia="Times New Roman" w:hAnsi="Arial" w:cs="Arial"/>
          <w:kern w:val="0"/>
          <w:lang w:eastAsia="en-GB"/>
          <w14:ligatures w14:val="none"/>
        </w:rPr>
        <w:t xml:space="preserve"> </w:t>
      </w:r>
      <w:r w:rsidRPr="00CB5A76">
        <w:rPr>
          <w:rFonts w:ascii="Arial" w:eastAsia="Times New Roman" w:hAnsi="Arial" w:cs="Arial"/>
          <w:kern w:val="0"/>
          <w:lang w:eastAsia="en-GB"/>
          <w14:ligatures w14:val="none"/>
        </w:rPr>
        <w:t>t</w:t>
      </w:r>
      <w:r w:rsidRPr="00CE335D">
        <w:rPr>
          <w:rFonts w:ascii="Arial" w:eastAsia="Times New Roman" w:hAnsi="Arial" w:cs="Arial"/>
          <w:kern w:val="0"/>
          <w:lang w:eastAsia="en-GB"/>
          <w14:ligatures w14:val="none"/>
        </w:rPr>
        <w:t xml:space="preserve">o act as advocates for knowledge management initiatives, Microsoft and Amazon should seek out and develop knowledge leaders within their own companies. These people can serve as coaches and mentors to staff members, impart their knowledge and perspectives, and support efforts to collaborate and share knowledge among teams and departments. Encouraging knowledge leadership at all organisational levels helps to build a resilient and successful knowledge management system by empowering employees to take charge of their own learning and development. It also fosters a culture of knowledge </w:t>
      </w:r>
      <w:r w:rsidR="003832AA" w:rsidRPr="00CE335D">
        <w:rPr>
          <w:rFonts w:ascii="Arial" w:eastAsia="Times New Roman" w:hAnsi="Arial" w:cs="Arial"/>
          <w:kern w:val="0"/>
          <w:lang w:eastAsia="en-GB"/>
          <w14:ligatures w14:val="none"/>
        </w:rPr>
        <w:t>stewardship</w:t>
      </w:r>
      <w:r w:rsidR="00EB02A6">
        <w:rPr>
          <w:rFonts w:ascii="Arial" w:eastAsia="Times New Roman" w:hAnsi="Arial" w:cs="Arial"/>
          <w:kern w:val="0"/>
          <w:lang w:eastAsia="en-GB"/>
          <w14:ligatures w14:val="none"/>
        </w:rPr>
        <w:t xml:space="preserve"> (</w:t>
      </w:r>
      <w:r w:rsidR="00EB02A6" w:rsidRPr="008E7054">
        <w:rPr>
          <w:rFonts w:ascii="Arial" w:hAnsi="Arial" w:cs="Arial"/>
        </w:rPr>
        <w:t>Sutanto, 2013)</w:t>
      </w:r>
      <w:r w:rsidR="00EB02A6">
        <w:rPr>
          <w:rFonts w:ascii="Arial" w:hAnsi="Arial" w:cs="Arial"/>
        </w:rPr>
        <w:t>.</w:t>
      </w:r>
    </w:p>
    <w:p w14:paraId="34A7C616" w14:textId="0ABA81D1" w:rsidR="00572F2B" w:rsidRPr="00572F2B" w:rsidRDefault="00572F2B" w:rsidP="00CB5A76">
      <w:pPr>
        <w:spacing w:after="0" w:line="360" w:lineRule="auto"/>
        <w:jc w:val="both"/>
        <w:rPr>
          <w:rFonts w:ascii="Arial" w:eastAsia="Times New Roman" w:hAnsi="Arial" w:cs="Arial"/>
          <w:kern w:val="0"/>
          <w:lang w:eastAsia="en-GB"/>
          <w14:ligatures w14:val="none"/>
        </w:rPr>
      </w:pPr>
      <w:r w:rsidRPr="00572F2B">
        <w:rPr>
          <w:rFonts w:ascii="Arial" w:eastAsia="Times New Roman" w:hAnsi="Arial" w:cs="Arial"/>
          <w:b/>
          <w:bCs/>
          <w:kern w:val="0"/>
          <w:lang w:eastAsia="en-GB"/>
          <w14:ligatures w14:val="none"/>
        </w:rPr>
        <w:t>Accept new innovations and technologies:</w:t>
      </w:r>
      <w:r w:rsidRPr="00572F2B">
        <w:rPr>
          <w:rFonts w:ascii="Arial" w:eastAsia="Times New Roman" w:hAnsi="Arial" w:cs="Arial"/>
          <w:kern w:val="0"/>
          <w:lang w:eastAsia="en-GB"/>
          <w14:ligatures w14:val="none"/>
        </w:rPr>
        <w:t xml:space="preserve"> Microsoft and Amazon should keep an eye out for and welcome new developments in the knowledge management space </w:t>
      </w:r>
      <w:r w:rsidRPr="00CB5A76">
        <w:rPr>
          <w:rFonts w:ascii="Arial" w:eastAsia="Times New Roman" w:hAnsi="Arial" w:cs="Arial"/>
          <w:kern w:val="0"/>
          <w:lang w:eastAsia="en-GB"/>
          <w14:ligatures w14:val="none"/>
        </w:rPr>
        <w:t>to</w:t>
      </w:r>
      <w:r w:rsidRPr="00572F2B">
        <w:rPr>
          <w:rFonts w:ascii="Arial" w:eastAsia="Times New Roman" w:hAnsi="Arial" w:cs="Arial"/>
          <w:kern w:val="0"/>
          <w:lang w:eastAsia="en-GB"/>
          <w14:ligatures w14:val="none"/>
        </w:rPr>
        <w:t xml:space="preserve"> stay ahead of the curve and future-proof their systems. To improve information gathering, sharing, and application, this entails investigating novel instruments, platforms, and techniques like blockchain, augmented reality, and immersive learning environments. Gaining access to cutting-edge technologies and knowledge through partnerships with startups, research institutions, and industry partners can spur innovation and competitiveness in knowledge management practices</w:t>
      </w:r>
      <w:r w:rsidR="00AC7CCE">
        <w:rPr>
          <w:rFonts w:ascii="Arial" w:eastAsia="Times New Roman" w:hAnsi="Arial" w:cs="Arial"/>
          <w:kern w:val="0"/>
          <w:lang w:eastAsia="en-GB"/>
          <w14:ligatures w14:val="none"/>
        </w:rPr>
        <w:t xml:space="preserve"> </w:t>
      </w:r>
      <w:r w:rsidR="003832AA">
        <w:rPr>
          <w:rFonts w:ascii="Arial" w:eastAsia="Times New Roman" w:hAnsi="Arial" w:cs="Arial"/>
          <w:kern w:val="0"/>
          <w:lang w:eastAsia="en-GB"/>
          <w14:ligatures w14:val="none"/>
        </w:rPr>
        <w:t>(</w:t>
      </w:r>
      <w:r w:rsidR="003832AA" w:rsidRPr="008E7054">
        <w:rPr>
          <w:rFonts w:ascii="Arial" w:hAnsi="Arial" w:cs="Arial"/>
        </w:rPr>
        <w:t>Choi, 2020)</w:t>
      </w:r>
      <w:r w:rsidR="003832AA">
        <w:rPr>
          <w:rFonts w:ascii="Arial" w:hAnsi="Arial" w:cs="Arial"/>
        </w:rPr>
        <w:t>.</w:t>
      </w:r>
    </w:p>
    <w:p w14:paraId="31C6857A" w14:textId="77777777" w:rsidR="00EB02A6" w:rsidRPr="00CE335D" w:rsidRDefault="00CB5A76" w:rsidP="00EB02A6">
      <w:pPr>
        <w:spacing w:after="0" w:line="360" w:lineRule="auto"/>
        <w:jc w:val="both"/>
        <w:rPr>
          <w:rFonts w:ascii="Arial" w:eastAsia="Times New Roman" w:hAnsi="Arial" w:cs="Arial"/>
          <w:kern w:val="0"/>
          <w:lang w:eastAsia="en-GB"/>
          <w14:ligatures w14:val="none"/>
        </w:rPr>
      </w:pPr>
      <w:r w:rsidRPr="00CB5A76">
        <w:rPr>
          <w:rFonts w:ascii="Arial" w:eastAsia="Times New Roman" w:hAnsi="Arial" w:cs="Arial"/>
          <w:kern w:val="0"/>
          <w:lang w:eastAsia="en-GB"/>
          <w14:ligatures w14:val="none"/>
        </w:rPr>
        <w:t>These suggestions can help Microsoft and Amazon improve their knowledge management systems, develop talent for the future, and encourage knowledge growth inside their own environments. Both organisations will be better positioned for long-term success and competitiveness in an ever-evolving business landscape by embracing emerging technologies, fostering a culture of knowledge sharing, investing in advanced analytics and AI, fortifying knowledge capture processes, improving learning and development programmes, and encouraging knowledge leadership</w:t>
      </w:r>
      <w:r w:rsidR="00EB02A6">
        <w:rPr>
          <w:rFonts w:ascii="Arial" w:eastAsia="Times New Roman" w:hAnsi="Arial" w:cs="Arial"/>
          <w:kern w:val="0"/>
          <w:lang w:eastAsia="en-GB"/>
          <w14:ligatures w14:val="none"/>
        </w:rPr>
        <w:t xml:space="preserve"> </w:t>
      </w:r>
      <w:r w:rsidR="00EB02A6">
        <w:rPr>
          <w:rFonts w:ascii="Arial" w:eastAsia="Times New Roman" w:hAnsi="Arial" w:cs="Arial"/>
          <w:kern w:val="0"/>
          <w:lang w:eastAsia="en-GB"/>
          <w14:ligatures w14:val="none"/>
        </w:rPr>
        <w:t>(</w:t>
      </w:r>
      <w:r w:rsidR="00EB02A6" w:rsidRPr="008E7054">
        <w:rPr>
          <w:rFonts w:ascii="Arial" w:hAnsi="Arial" w:cs="Arial"/>
        </w:rPr>
        <w:t>Sutanto, 2013)</w:t>
      </w:r>
      <w:r w:rsidR="00EB02A6">
        <w:rPr>
          <w:rFonts w:ascii="Arial" w:hAnsi="Arial" w:cs="Arial"/>
        </w:rPr>
        <w:t>.</w:t>
      </w:r>
    </w:p>
    <w:p w14:paraId="15FB6D5B" w14:textId="77777777" w:rsidR="00475326" w:rsidRDefault="00475326" w:rsidP="00134D4D">
      <w:pPr>
        <w:spacing w:after="0" w:line="360" w:lineRule="auto"/>
        <w:jc w:val="both"/>
        <w:rPr>
          <w:rFonts w:ascii="Arial" w:hAnsi="Arial" w:cs="Arial"/>
          <w:b/>
          <w:bCs/>
        </w:rPr>
      </w:pPr>
    </w:p>
    <w:p w14:paraId="11F64555" w14:textId="77777777" w:rsidR="00475326" w:rsidRDefault="00475326" w:rsidP="00134D4D">
      <w:pPr>
        <w:spacing w:after="0" w:line="360" w:lineRule="auto"/>
        <w:jc w:val="both"/>
        <w:rPr>
          <w:rFonts w:ascii="Arial" w:hAnsi="Arial" w:cs="Arial"/>
          <w:b/>
          <w:bCs/>
        </w:rPr>
      </w:pPr>
    </w:p>
    <w:p w14:paraId="20BB2C6E" w14:textId="77777777" w:rsidR="00475326" w:rsidRDefault="00475326" w:rsidP="00134D4D">
      <w:pPr>
        <w:spacing w:after="0" w:line="360" w:lineRule="auto"/>
        <w:jc w:val="both"/>
        <w:rPr>
          <w:rFonts w:ascii="Arial" w:hAnsi="Arial" w:cs="Arial"/>
          <w:b/>
          <w:bCs/>
        </w:rPr>
      </w:pPr>
    </w:p>
    <w:p w14:paraId="037EB2B2" w14:textId="77777777" w:rsidR="00475326" w:rsidRDefault="00475326" w:rsidP="00134D4D">
      <w:pPr>
        <w:spacing w:after="0" w:line="360" w:lineRule="auto"/>
        <w:jc w:val="both"/>
        <w:rPr>
          <w:rFonts w:ascii="Arial" w:hAnsi="Arial" w:cs="Arial"/>
          <w:b/>
          <w:bCs/>
        </w:rPr>
      </w:pPr>
    </w:p>
    <w:p w14:paraId="376ECFF4" w14:textId="47A441D7" w:rsidR="00F752DA" w:rsidRPr="0010576C" w:rsidRDefault="00F752DA" w:rsidP="00134D4D">
      <w:pPr>
        <w:spacing w:after="0" w:line="360" w:lineRule="auto"/>
        <w:jc w:val="both"/>
        <w:rPr>
          <w:rFonts w:ascii="Arial" w:eastAsia="Times New Roman" w:hAnsi="Arial" w:cs="Arial"/>
          <w:kern w:val="0"/>
          <w:lang w:eastAsia="en-GB"/>
          <w14:ligatures w14:val="none"/>
        </w:rPr>
      </w:pPr>
      <w:r w:rsidRPr="00BD0174">
        <w:rPr>
          <w:rFonts w:ascii="Arial" w:hAnsi="Arial" w:cs="Arial"/>
          <w:b/>
          <w:bCs/>
        </w:rPr>
        <w:lastRenderedPageBreak/>
        <w:t>Conclusion</w:t>
      </w:r>
    </w:p>
    <w:p w14:paraId="312C9709" w14:textId="77777777" w:rsidR="00F752DA" w:rsidRPr="00F52411" w:rsidRDefault="00F752DA" w:rsidP="00134D4D">
      <w:pPr>
        <w:spacing w:after="0" w:line="360" w:lineRule="auto"/>
        <w:jc w:val="both"/>
        <w:rPr>
          <w:rFonts w:ascii="Arial" w:hAnsi="Arial" w:cs="Arial"/>
        </w:rPr>
      </w:pPr>
    </w:p>
    <w:p w14:paraId="4C2121D3" w14:textId="14FD5C05" w:rsidR="00B90281" w:rsidRPr="00B90281" w:rsidRDefault="008E7054" w:rsidP="008E7054">
      <w:pPr>
        <w:spacing w:after="0" w:line="360" w:lineRule="auto"/>
        <w:jc w:val="both"/>
        <w:rPr>
          <w:rFonts w:ascii="Arial" w:eastAsia="Times New Roman" w:hAnsi="Arial" w:cs="Arial"/>
          <w:kern w:val="0"/>
          <w:lang w:eastAsia="en-GB"/>
          <w14:ligatures w14:val="none"/>
        </w:rPr>
      </w:pPr>
      <w:r w:rsidRPr="008E7054">
        <w:rPr>
          <w:rFonts w:ascii="Arial" w:eastAsia="Times New Roman" w:hAnsi="Arial" w:cs="Arial"/>
          <w:kern w:val="0"/>
          <w:lang w:eastAsia="en-GB"/>
          <w14:ligatures w14:val="none"/>
        </w:rPr>
        <w:t>To</w:t>
      </w:r>
      <w:r w:rsidR="00B90281" w:rsidRPr="00B90281">
        <w:rPr>
          <w:rFonts w:ascii="Arial" w:eastAsia="Times New Roman" w:hAnsi="Arial" w:cs="Arial"/>
          <w:kern w:val="0"/>
          <w:lang w:eastAsia="en-GB"/>
          <w14:ligatures w14:val="none"/>
        </w:rPr>
        <w:t xml:space="preserve"> guarantee future proofing of talent and knowledge development within their respective organisations, a critical evaluation of Microsoft and Amazon's knowledge management systems identifies </w:t>
      </w:r>
      <w:r w:rsidRPr="00B90281">
        <w:rPr>
          <w:rFonts w:ascii="Arial" w:eastAsia="Times New Roman" w:hAnsi="Arial" w:cs="Arial"/>
          <w:kern w:val="0"/>
          <w:lang w:eastAsia="en-GB"/>
          <w14:ligatures w14:val="none"/>
        </w:rPr>
        <w:t>several</w:t>
      </w:r>
      <w:r w:rsidR="00B90281" w:rsidRPr="00B90281">
        <w:rPr>
          <w:rFonts w:ascii="Arial" w:eastAsia="Times New Roman" w:hAnsi="Arial" w:cs="Arial"/>
          <w:kern w:val="0"/>
          <w:lang w:eastAsia="en-GB"/>
          <w14:ligatures w14:val="none"/>
        </w:rPr>
        <w:t xml:space="preserve"> important areas for development. </w:t>
      </w:r>
      <w:r w:rsidR="00B90281" w:rsidRPr="00B90281">
        <w:rPr>
          <w:rFonts w:ascii="Arial" w:eastAsia="Times New Roman" w:hAnsi="Arial" w:cs="Arial"/>
          <w:kern w:val="0"/>
          <w:lang w:eastAsia="en-GB"/>
          <w14:ligatures w14:val="none"/>
        </w:rPr>
        <w:br/>
        <w:t xml:space="preserve">Encouraging a collaborative and knowledge-sharing culture is critical. Prioritising programmes that encourage open lines of communication, cross-functional cooperation, and acknowledgment of knowledge-sharing endeavours should be a top priority for both businesses. By dismantling organisational silos and promoting knowledge repositories among staff members, innovation and competitiveness will be boosted by the easier sharing of ideas and best practices. </w:t>
      </w:r>
    </w:p>
    <w:p w14:paraId="7DF32D7F" w14:textId="77777777" w:rsidR="00F7492D" w:rsidRPr="00F7492D" w:rsidRDefault="00F7492D" w:rsidP="008E7054">
      <w:pPr>
        <w:spacing w:after="0" w:line="360" w:lineRule="auto"/>
        <w:jc w:val="both"/>
        <w:rPr>
          <w:rFonts w:ascii="Arial" w:eastAsia="Times New Roman" w:hAnsi="Arial" w:cs="Arial"/>
          <w:kern w:val="0"/>
          <w:lang w:eastAsia="en-GB"/>
          <w14:ligatures w14:val="none"/>
        </w:rPr>
      </w:pPr>
      <w:r w:rsidRPr="00F7492D">
        <w:rPr>
          <w:rFonts w:ascii="Arial" w:eastAsia="Times New Roman" w:hAnsi="Arial" w:cs="Arial"/>
          <w:kern w:val="0"/>
          <w:lang w:eastAsia="en-GB"/>
          <w14:ligatures w14:val="none"/>
        </w:rPr>
        <w:t xml:space="preserve">Knowledge management systems can function more efficiently if advanced analytics and artificial intelligence technologies are invested in. By putting AI-powered recommendation engines, predictive analytics, and knowledge discovery tools into practice, knowledge extraction and distribution can be automated, facilitating proactive decision-making and individualised knowledge delivery. </w:t>
      </w:r>
      <w:r w:rsidRPr="00F7492D">
        <w:rPr>
          <w:rFonts w:ascii="Arial" w:eastAsia="Times New Roman" w:hAnsi="Arial" w:cs="Arial"/>
          <w:kern w:val="0"/>
          <w:lang w:eastAsia="en-GB"/>
          <w14:ligatures w14:val="none"/>
        </w:rPr>
        <w:br/>
        <w:t>It is imperative to enhance the processes for knowledge capture and documentation. Future generations will be able to access and preserve important organisational knowledge thanks to the standardisation of documentation templates, the implementation of knowledge repositories, and training on knowledge capture best practices.</w:t>
      </w:r>
    </w:p>
    <w:p w14:paraId="0A2893A3" w14:textId="77777777" w:rsidR="002C39D9" w:rsidRPr="002C39D9" w:rsidRDefault="002C39D9" w:rsidP="008E7054">
      <w:pPr>
        <w:spacing w:after="0" w:line="360" w:lineRule="auto"/>
        <w:jc w:val="both"/>
        <w:rPr>
          <w:rFonts w:ascii="Arial" w:eastAsia="Times New Roman" w:hAnsi="Arial" w:cs="Arial"/>
          <w:kern w:val="0"/>
          <w:lang w:eastAsia="en-GB"/>
          <w14:ligatures w14:val="none"/>
        </w:rPr>
      </w:pPr>
      <w:r w:rsidRPr="002C39D9">
        <w:rPr>
          <w:rFonts w:ascii="Arial" w:eastAsia="Times New Roman" w:hAnsi="Arial" w:cs="Arial"/>
          <w:kern w:val="0"/>
          <w:lang w:eastAsia="en-GB"/>
          <w14:ligatures w14:val="none"/>
        </w:rPr>
        <w:t xml:space="preserve">Improving learning and development initiatives is also essential. Providing employees with in-depth training, workshops, and mentorship opportunities regarding cutting-edge technologies and industry trends will give them the tools they need to succeed in a business environment that is changing quickly. </w:t>
      </w:r>
      <w:r w:rsidRPr="002C39D9">
        <w:rPr>
          <w:rFonts w:ascii="Arial" w:eastAsia="Times New Roman" w:hAnsi="Arial" w:cs="Arial"/>
          <w:kern w:val="0"/>
          <w:lang w:eastAsia="en-GB"/>
          <w14:ligatures w14:val="none"/>
        </w:rPr>
        <w:br/>
        <w:t>Furthermore, encouraging knowledge leadership and mentoring will provide staff members the confidence to take charge of their own professional growth. Maintaining the continuity of expertise within the company and fostering a culture of knowledge stewardship are achieved through identifying and developing knowledge leaders who can coach and mentor others.</w:t>
      </w:r>
    </w:p>
    <w:p w14:paraId="591FDA9D" w14:textId="77777777" w:rsidR="008E7054" w:rsidRPr="008E7054" w:rsidRDefault="008E7054" w:rsidP="008E7054">
      <w:pPr>
        <w:spacing w:after="0" w:line="360" w:lineRule="auto"/>
        <w:jc w:val="both"/>
        <w:rPr>
          <w:rFonts w:ascii="Arial" w:eastAsia="Times New Roman" w:hAnsi="Arial" w:cs="Arial"/>
          <w:kern w:val="0"/>
          <w:lang w:eastAsia="en-GB"/>
          <w14:ligatures w14:val="none"/>
        </w:rPr>
      </w:pPr>
      <w:r w:rsidRPr="008E7054">
        <w:rPr>
          <w:rFonts w:ascii="Arial" w:eastAsia="Times New Roman" w:hAnsi="Arial" w:cs="Arial"/>
          <w:kern w:val="0"/>
          <w:lang w:eastAsia="en-GB"/>
          <w14:ligatures w14:val="none"/>
        </w:rPr>
        <w:t>Microsoft and Amazon can enhance their knowledge management systems, prepare talent for the future, and promote knowledge development within their microenvironments by focusing on these important areas for development. Both organisations will be positioned for long-term success and resilience in an ever-evolving business landscape by embracing emerging innovations, promoting knowledge leadership, strengthening knowledge capture processes, investing in advanced technologies, and embracing a culture of knowledge sharing.</w:t>
      </w:r>
    </w:p>
    <w:p w14:paraId="661A90D9" w14:textId="77777777" w:rsidR="00F752DA" w:rsidRPr="008E7054" w:rsidRDefault="00F752DA" w:rsidP="008E7054">
      <w:pPr>
        <w:spacing w:after="0" w:line="360" w:lineRule="auto"/>
        <w:jc w:val="both"/>
        <w:rPr>
          <w:rFonts w:ascii="Arial" w:hAnsi="Arial" w:cs="Arial"/>
          <w:lang w:eastAsia="en-GB"/>
        </w:rPr>
      </w:pPr>
    </w:p>
    <w:p w14:paraId="5666B79A" w14:textId="77777777" w:rsidR="00F90F13" w:rsidRPr="008E7054" w:rsidRDefault="00F90F13" w:rsidP="008E7054">
      <w:pPr>
        <w:spacing w:after="0" w:line="360" w:lineRule="auto"/>
        <w:jc w:val="both"/>
        <w:rPr>
          <w:rFonts w:ascii="Arial" w:hAnsi="Arial" w:cs="Arial"/>
          <w:lang w:eastAsia="en-GB"/>
        </w:rPr>
      </w:pPr>
    </w:p>
    <w:p w14:paraId="3BDA23EB" w14:textId="77777777" w:rsidR="008E7054" w:rsidRDefault="008E7054" w:rsidP="00134D4D">
      <w:pPr>
        <w:spacing w:after="0" w:line="360" w:lineRule="auto"/>
        <w:rPr>
          <w:rFonts w:ascii="Arial" w:hAnsi="Arial" w:cs="Arial"/>
          <w:lang w:eastAsia="en-GB"/>
        </w:rPr>
      </w:pPr>
    </w:p>
    <w:p w14:paraId="250D5D64" w14:textId="598419AF" w:rsidR="00C9022D" w:rsidRPr="008E7054" w:rsidRDefault="00F90F13" w:rsidP="008E7054">
      <w:pPr>
        <w:spacing w:after="0" w:line="360" w:lineRule="auto"/>
        <w:jc w:val="both"/>
        <w:rPr>
          <w:rFonts w:ascii="Arial" w:hAnsi="Arial" w:cs="Arial"/>
          <w:b/>
          <w:bCs/>
        </w:rPr>
      </w:pPr>
      <w:r w:rsidRPr="008E7054">
        <w:rPr>
          <w:rFonts w:ascii="Arial" w:hAnsi="Arial" w:cs="Arial"/>
          <w:b/>
          <w:bCs/>
        </w:rPr>
        <w:lastRenderedPageBreak/>
        <w:t>References</w:t>
      </w:r>
    </w:p>
    <w:p w14:paraId="44BC574C" w14:textId="77777777" w:rsidR="00F90F13" w:rsidRPr="008E7054" w:rsidRDefault="00F90F13" w:rsidP="008E7054">
      <w:pPr>
        <w:spacing w:after="0" w:line="360" w:lineRule="auto"/>
        <w:jc w:val="both"/>
        <w:rPr>
          <w:rFonts w:ascii="Arial" w:hAnsi="Arial" w:cs="Arial"/>
          <w:b/>
          <w:bCs/>
        </w:rPr>
      </w:pPr>
    </w:p>
    <w:p w14:paraId="09A548AF" w14:textId="0655AE0A" w:rsidR="008C6F96" w:rsidRPr="008E7054" w:rsidRDefault="008C6F96" w:rsidP="008E7054">
      <w:pPr>
        <w:spacing w:after="0" w:line="360" w:lineRule="auto"/>
        <w:jc w:val="both"/>
        <w:rPr>
          <w:rFonts w:ascii="Arial" w:hAnsi="Arial" w:cs="Arial"/>
        </w:rPr>
      </w:pPr>
      <w:r w:rsidRPr="008E7054">
        <w:rPr>
          <w:rFonts w:ascii="Arial" w:hAnsi="Arial" w:cs="Arial"/>
        </w:rPr>
        <w:t xml:space="preserve">Alavi, M. and Leidner, D.E. (2001) “Review: Knowledge Management and Knowledge Management Systems: Conceptual Foundations and Research Issues,” MIS quarterly, 25(1), pp. 107–136. Available at: </w:t>
      </w:r>
      <w:hyperlink r:id="rId12" w:history="1">
        <w:r w:rsidR="00C37AC5" w:rsidRPr="008E7054">
          <w:rPr>
            <w:rStyle w:val="Hyperlink"/>
            <w:rFonts w:ascii="Arial" w:hAnsi="Arial" w:cs="Arial"/>
          </w:rPr>
          <w:t>https://doi.org/10.2307/3250961</w:t>
        </w:r>
      </w:hyperlink>
      <w:r w:rsidRPr="008E7054">
        <w:rPr>
          <w:rFonts w:ascii="Arial" w:hAnsi="Arial" w:cs="Arial"/>
        </w:rPr>
        <w:t>.</w:t>
      </w:r>
    </w:p>
    <w:p w14:paraId="388E06D2" w14:textId="77777777" w:rsidR="00C37AC5" w:rsidRPr="008E7054" w:rsidRDefault="00C37AC5" w:rsidP="008E7054">
      <w:pPr>
        <w:spacing w:after="0" w:line="360" w:lineRule="auto"/>
        <w:jc w:val="both"/>
        <w:rPr>
          <w:rFonts w:ascii="Arial" w:hAnsi="Arial" w:cs="Arial"/>
        </w:rPr>
      </w:pPr>
    </w:p>
    <w:p w14:paraId="0F5A39FB" w14:textId="6D070478" w:rsidR="00C37AC5" w:rsidRPr="008E7054" w:rsidRDefault="00C37AC5" w:rsidP="008E7054">
      <w:pPr>
        <w:spacing w:after="0" w:line="360" w:lineRule="auto"/>
        <w:jc w:val="both"/>
        <w:rPr>
          <w:rFonts w:ascii="Arial" w:hAnsi="Arial" w:cs="Arial"/>
        </w:rPr>
      </w:pPr>
      <w:proofErr w:type="spellStart"/>
      <w:r w:rsidRPr="008E7054">
        <w:rPr>
          <w:rFonts w:ascii="Arial" w:hAnsi="Arial" w:cs="Arial"/>
        </w:rPr>
        <w:t>Basten</w:t>
      </w:r>
      <w:proofErr w:type="spellEnd"/>
      <w:r w:rsidRPr="008E7054">
        <w:rPr>
          <w:rFonts w:ascii="Arial" w:hAnsi="Arial" w:cs="Arial"/>
        </w:rPr>
        <w:t xml:space="preserve">, D., Michalik, B. and Yigit, M. (2015) “How Knowledge Management Systems Support Organizational Knowledge Creation -- An In-depth Case Study,” in 2015 48th Hawaii International Conference on System Sciences. IEEE, pp. 3870–3879. </w:t>
      </w:r>
    </w:p>
    <w:p w14:paraId="699756DA" w14:textId="77777777" w:rsidR="00126617" w:rsidRPr="008E7054" w:rsidRDefault="00126617" w:rsidP="008E7054">
      <w:pPr>
        <w:spacing w:after="0" w:line="360" w:lineRule="auto"/>
        <w:jc w:val="both"/>
        <w:rPr>
          <w:rFonts w:ascii="Arial" w:hAnsi="Arial" w:cs="Arial"/>
        </w:rPr>
      </w:pPr>
    </w:p>
    <w:p w14:paraId="0DEFE508" w14:textId="2F009004" w:rsidR="00126617" w:rsidRPr="008E7054" w:rsidRDefault="00126617" w:rsidP="008E7054">
      <w:pPr>
        <w:spacing w:after="0" w:line="360" w:lineRule="auto"/>
        <w:jc w:val="both"/>
        <w:rPr>
          <w:rFonts w:ascii="Arial" w:hAnsi="Arial" w:cs="Arial"/>
        </w:rPr>
      </w:pPr>
      <w:r w:rsidRPr="008E7054">
        <w:rPr>
          <w:rFonts w:ascii="Arial" w:hAnsi="Arial" w:cs="Arial"/>
        </w:rPr>
        <w:t>Bedford, D.A.D. et al. (2018) Critical Evaluation of and Proposed Corrections for Knowledge Management Maturity Models.</w:t>
      </w:r>
    </w:p>
    <w:p w14:paraId="36AF3267" w14:textId="77777777" w:rsidR="008C297C" w:rsidRPr="008E7054" w:rsidRDefault="008C297C" w:rsidP="008E7054">
      <w:pPr>
        <w:spacing w:after="0" w:line="360" w:lineRule="auto"/>
        <w:jc w:val="both"/>
        <w:rPr>
          <w:rFonts w:ascii="Arial" w:hAnsi="Arial" w:cs="Arial"/>
        </w:rPr>
      </w:pPr>
    </w:p>
    <w:p w14:paraId="756E55A6" w14:textId="6D94C6E4" w:rsidR="008C297C" w:rsidRPr="008E7054" w:rsidRDefault="008C297C" w:rsidP="008E7054">
      <w:pPr>
        <w:spacing w:after="0" w:line="360" w:lineRule="auto"/>
        <w:jc w:val="both"/>
        <w:rPr>
          <w:rFonts w:ascii="Arial" w:hAnsi="Arial" w:cs="Arial"/>
        </w:rPr>
      </w:pPr>
      <w:r w:rsidRPr="008E7054">
        <w:rPr>
          <w:rFonts w:ascii="Arial" w:hAnsi="Arial" w:cs="Arial"/>
        </w:rPr>
        <w:t>Chew, E.K. and Gottschalk, P. (2009) Information technology strategy and management: best practices. Hershey, Pa: IGI Global. Available at: https://doi.org/10.4018/978-1-59904-802-4.</w:t>
      </w:r>
    </w:p>
    <w:p w14:paraId="66272E0A" w14:textId="77777777" w:rsidR="008C6F96" w:rsidRPr="008E7054" w:rsidRDefault="008C6F96" w:rsidP="008E7054">
      <w:pPr>
        <w:spacing w:after="0" w:line="360" w:lineRule="auto"/>
        <w:jc w:val="both"/>
        <w:rPr>
          <w:rFonts w:ascii="Arial" w:hAnsi="Arial" w:cs="Arial"/>
        </w:rPr>
      </w:pPr>
    </w:p>
    <w:p w14:paraId="4CA76A01" w14:textId="690B00B6" w:rsidR="0026585B" w:rsidRPr="008E7054" w:rsidRDefault="00864632" w:rsidP="008E7054">
      <w:pPr>
        <w:spacing w:after="0" w:line="360" w:lineRule="auto"/>
        <w:jc w:val="both"/>
        <w:rPr>
          <w:rFonts w:ascii="Arial" w:hAnsi="Arial" w:cs="Arial"/>
        </w:rPr>
      </w:pPr>
      <w:r w:rsidRPr="008E7054">
        <w:rPr>
          <w:rFonts w:ascii="Arial" w:hAnsi="Arial" w:cs="Arial"/>
        </w:rPr>
        <w:t>Choi, H.-J. et al. (2020) “Communities of practice and knowledge management systems: effects on knowledge management activities and innovation performance,” Knowledge management research &amp; practice, 18(1), pp. 53–68.</w:t>
      </w:r>
    </w:p>
    <w:p w14:paraId="592A9B90" w14:textId="77777777" w:rsidR="003C62CE" w:rsidRPr="008E7054" w:rsidRDefault="003C62CE" w:rsidP="008E7054">
      <w:pPr>
        <w:spacing w:after="0" w:line="360" w:lineRule="auto"/>
        <w:jc w:val="both"/>
        <w:rPr>
          <w:rFonts w:ascii="Arial" w:hAnsi="Arial" w:cs="Arial"/>
        </w:rPr>
      </w:pPr>
    </w:p>
    <w:p w14:paraId="2E8C15B0" w14:textId="370BE28D" w:rsidR="003C62CE" w:rsidRPr="008E7054" w:rsidRDefault="003C62CE" w:rsidP="008E7054">
      <w:pPr>
        <w:spacing w:after="0" w:line="360" w:lineRule="auto"/>
        <w:jc w:val="both"/>
        <w:rPr>
          <w:rFonts w:ascii="Arial" w:hAnsi="Arial" w:cs="Arial"/>
        </w:rPr>
      </w:pPr>
      <w:r w:rsidRPr="008E7054">
        <w:rPr>
          <w:rFonts w:ascii="Arial" w:hAnsi="Arial" w:cs="Arial"/>
        </w:rPr>
        <w:t>Di Vaio, A. et al. (2021) “The role of digital innovation in knowledge management systems: A systematic literature review,” Journal of business research, 123, pp. 220–231. Available at: https://doi.org/10.1016/j.jbusres.2020.09.042.</w:t>
      </w:r>
    </w:p>
    <w:p w14:paraId="1B64CBA7" w14:textId="77777777" w:rsidR="003C6998" w:rsidRPr="008E7054" w:rsidRDefault="003C6998" w:rsidP="008E7054">
      <w:pPr>
        <w:spacing w:after="0" w:line="360" w:lineRule="auto"/>
        <w:jc w:val="both"/>
        <w:rPr>
          <w:rFonts w:ascii="Arial" w:hAnsi="Arial" w:cs="Arial"/>
        </w:rPr>
      </w:pPr>
    </w:p>
    <w:p w14:paraId="72A1AF65" w14:textId="00EBA014" w:rsidR="003C6998" w:rsidRPr="008E7054" w:rsidRDefault="003C6998" w:rsidP="008E7054">
      <w:pPr>
        <w:spacing w:after="0" w:line="360" w:lineRule="auto"/>
        <w:jc w:val="both"/>
        <w:rPr>
          <w:rFonts w:ascii="Arial" w:hAnsi="Arial" w:cs="Arial"/>
        </w:rPr>
      </w:pPr>
      <w:r w:rsidRPr="008E7054">
        <w:rPr>
          <w:rFonts w:ascii="Arial" w:hAnsi="Arial" w:cs="Arial"/>
        </w:rPr>
        <w:t xml:space="preserve">Elia, G., Lerro, A. and </w:t>
      </w:r>
      <w:proofErr w:type="spellStart"/>
      <w:r w:rsidRPr="008E7054">
        <w:rPr>
          <w:rFonts w:ascii="Arial" w:hAnsi="Arial" w:cs="Arial"/>
        </w:rPr>
        <w:t>Schiuma</w:t>
      </w:r>
      <w:proofErr w:type="spellEnd"/>
      <w:r w:rsidRPr="008E7054">
        <w:rPr>
          <w:rFonts w:ascii="Arial" w:hAnsi="Arial" w:cs="Arial"/>
        </w:rPr>
        <w:t xml:space="preserve">, G. (2022) “Leveraging knowledge management systems for business modelling in technology start-ups: an exploratory study,” Knowledge management research &amp; practice, 20(6), pp. 913–924. </w:t>
      </w:r>
    </w:p>
    <w:p w14:paraId="4D2CD56B" w14:textId="77777777" w:rsidR="00391588" w:rsidRPr="008E7054" w:rsidRDefault="00391588" w:rsidP="008E7054">
      <w:pPr>
        <w:spacing w:after="0" w:line="360" w:lineRule="auto"/>
        <w:jc w:val="both"/>
        <w:rPr>
          <w:rFonts w:ascii="Arial" w:hAnsi="Arial" w:cs="Arial"/>
        </w:rPr>
      </w:pPr>
    </w:p>
    <w:p w14:paraId="5941FED3" w14:textId="2D426998" w:rsidR="00391588" w:rsidRPr="008E7054" w:rsidRDefault="00391588" w:rsidP="008E7054">
      <w:pPr>
        <w:spacing w:after="0" w:line="360" w:lineRule="auto"/>
        <w:jc w:val="both"/>
        <w:rPr>
          <w:rFonts w:ascii="Arial" w:hAnsi="Arial" w:cs="Arial"/>
          <w:lang w:eastAsia="en-GB"/>
        </w:rPr>
      </w:pPr>
      <w:proofErr w:type="spellStart"/>
      <w:r w:rsidRPr="008E7054">
        <w:rPr>
          <w:rFonts w:ascii="Arial" w:hAnsi="Arial" w:cs="Arial"/>
          <w:lang w:eastAsia="en-GB"/>
        </w:rPr>
        <w:t>Gaimon</w:t>
      </w:r>
      <w:proofErr w:type="spellEnd"/>
      <w:r w:rsidRPr="008E7054">
        <w:rPr>
          <w:rFonts w:ascii="Arial" w:hAnsi="Arial" w:cs="Arial"/>
          <w:lang w:eastAsia="en-GB"/>
        </w:rPr>
        <w:t xml:space="preserve">, C. and Ramachandran, K. (2021) “The Knowledge Value Chain: An Operational Perspective,” Production and operations management, 30(3), pp. 715–724. </w:t>
      </w:r>
    </w:p>
    <w:p w14:paraId="3699017C" w14:textId="77777777" w:rsidR="00847E6B" w:rsidRPr="008E7054" w:rsidRDefault="00847E6B" w:rsidP="008E7054">
      <w:pPr>
        <w:spacing w:after="0" w:line="360" w:lineRule="auto"/>
        <w:jc w:val="both"/>
        <w:rPr>
          <w:rFonts w:ascii="Arial" w:hAnsi="Arial" w:cs="Arial"/>
        </w:rPr>
      </w:pPr>
    </w:p>
    <w:p w14:paraId="32EC33B7" w14:textId="7DF5CCCE" w:rsidR="00847E6B" w:rsidRPr="008E7054" w:rsidRDefault="00847E6B" w:rsidP="008E7054">
      <w:pPr>
        <w:spacing w:after="0" w:line="360" w:lineRule="auto"/>
        <w:jc w:val="both"/>
        <w:rPr>
          <w:rFonts w:ascii="Arial" w:hAnsi="Arial" w:cs="Arial"/>
        </w:rPr>
      </w:pPr>
      <w:r w:rsidRPr="008E7054">
        <w:rPr>
          <w:rFonts w:ascii="Arial" w:hAnsi="Arial" w:cs="Arial"/>
        </w:rPr>
        <w:t xml:space="preserve">Hahn, J. and Wang, T. (2009) “Knowledge management systems and organizational knowledge processing challenges: A field experiment,” Decision Support Systems, 47(4), pp. 332–342. Available at: </w:t>
      </w:r>
      <w:hyperlink r:id="rId13" w:history="1">
        <w:r w:rsidR="002A38C5" w:rsidRPr="008E7054">
          <w:rPr>
            <w:rStyle w:val="Hyperlink"/>
            <w:rFonts w:ascii="Arial" w:hAnsi="Arial" w:cs="Arial"/>
          </w:rPr>
          <w:t>https://doi.org/10.1016/j.dss.2009.03.001</w:t>
        </w:r>
      </w:hyperlink>
      <w:r w:rsidRPr="008E7054">
        <w:rPr>
          <w:rFonts w:ascii="Arial" w:hAnsi="Arial" w:cs="Arial"/>
        </w:rPr>
        <w:t>.</w:t>
      </w:r>
    </w:p>
    <w:p w14:paraId="4B04BB6F" w14:textId="77777777" w:rsidR="002A38C5" w:rsidRPr="008E7054" w:rsidRDefault="002A38C5" w:rsidP="008E7054">
      <w:pPr>
        <w:spacing w:after="0" w:line="360" w:lineRule="auto"/>
        <w:jc w:val="both"/>
        <w:rPr>
          <w:rFonts w:ascii="Arial" w:hAnsi="Arial" w:cs="Arial"/>
        </w:rPr>
      </w:pPr>
    </w:p>
    <w:p w14:paraId="3369C161" w14:textId="279436BA" w:rsidR="002A38C5" w:rsidRPr="008E7054" w:rsidRDefault="002A38C5" w:rsidP="008E7054">
      <w:pPr>
        <w:spacing w:after="0" w:line="360" w:lineRule="auto"/>
        <w:jc w:val="both"/>
        <w:rPr>
          <w:rFonts w:ascii="Arial" w:hAnsi="Arial" w:cs="Arial"/>
        </w:rPr>
      </w:pPr>
      <w:r w:rsidRPr="008E7054">
        <w:rPr>
          <w:rFonts w:ascii="Arial" w:hAnsi="Arial" w:cs="Arial"/>
        </w:rPr>
        <w:t xml:space="preserve">Huotari, M.-L., Huotari, M.-Leena. and Iivonen, Mirja. (2004) Trust in knowledge management and systems in organizations. Hershey, Pa: IGI Global. </w:t>
      </w:r>
    </w:p>
    <w:p w14:paraId="6539EDB3" w14:textId="062B1271" w:rsidR="00400179" w:rsidRPr="008E7054" w:rsidRDefault="00400179" w:rsidP="008E7054">
      <w:pPr>
        <w:spacing w:after="0" w:line="360" w:lineRule="auto"/>
        <w:jc w:val="both"/>
        <w:rPr>
          <w:rFonts w:ascii="Arial" w:hAnsi="Arial" w:cs="Arial"/>
        </w:rPr>
      </w:pPr>
      <w:r w:rsidRPr="008E7054">
        <w:rPr>
          <w:rFonts w:ascii="Arial" w:hAnsi="Arial" w:cs="Arial"/>
        </w:rPr>
        <w:lastRenderedPageBreak/>
        <w:t xml:space="preserve">Khosrow-Pour, M. (ed.) (2017) Operations and service management: concepts, methodologies, tools, and applications. Hershey, Pennsylvania: Business Science Reference. </w:t>
      </w:r>
    </w:p>
    <w:p w14:paraId="56AFFD8F" w14:textId="77777777" w:rsidR="008C6F96" w:rsidRPr="008E7054" w:rsidRDefault="008C6F96" w:rsidP="008E7054">
      <w:pPr>
        <w:spacing w:after="0" w:line="360" w:lineRule="auto"/>
        <w:jc w:val="both"/>
        <w:rPr>
          <w:rFonts w:ascii="Arial" w:hAnsi="Arial" w:cs="Arial"/>
        </w:rPr>
      </w:pPr>
    </w:p>
    <w:p w14:paraId="526C7586" w14:textId="29BF989A" w:rsidR="008C6F96" w:rsidRPr="008E7054" w:rsidRDefault="008C6F96" w:rsidP="008E7054">
      <w:pPr>
        <w:spacing w:after="0" w:line="360" w:lineRule="auto"/>
        <w:jc w:val="both"/>
        <w:rPr>
          <w:rFonts w:ascii="Arial" w:hAnsi="Arial" w:cs="Arial"/>
        </w:rPr>
      </w:pPr>
      <w:r w:rsidRPr="008E7054">
        <w:rPr>
          <w:rFonts w:ascii="Arial" w:hAnsi="Arial" w:cs="Arial"/>
        </w:rPr>
        <w:t xml:space="preserve">Lee, W.B. (2012) Systems approaches to knowledge management, transfer, and resource development. Hershey, Pa: IGI Global. </w:t>
      </w:r>
    </w:p>
    <w:p w14:paraId="162A93BE" w14:textId="77777777" w:rsidR="0075177C" w:rsidRPr="008E7054" w:rsidRDefault="0075177C" w:rsidP="008E7054">
      <w:pPr>
        <w:spacing w:after="0" w:line="360" w:lineRule="auto"/>
        <w:jc w:val="both"/>
        <w:rPr>
          <w:rFonts w:ascii="Arial" w:hAnsi="Arial" w:cs="Arial"/>
        </w:rPr>
      </w:pPr>
    </w:p>
    <w:p w14:paraId="41EACF24" w14:textId="36FC7A8E" w:rsidR="00F7650B" w:rsidRPr="008E7054" w:rsidRDefault="0075177C" w:rsidP="008E7054">
      <w:pPr>
        <w:spacing w:after="0" w:line="360" w:lineRule="auto"/>
        <w:jc w:val="both"/>
        <w:rPr>
          <w:rFonts w:ascii="Arial" w:hAnsi="Arial" w:cs="Arial"/>
        </w:rPr>
      </w:pPr>
      <w:r w:rsidRPr="008E7054">
        <w:rPr>
          <w:rFonts w:ascii="Arial" w:hAnsi="Arial" w:cs="Arial"/>
        </w:rPr>
        <w:t xml:space="preserve">Pai, R.Y. et al. (2022) “Integrating artificial intelligence for knowledge management systems - synergy among people and technology: a systematic review of the evidence,” Economic </w:t>
      </w:r>
      <w:r w:rsidR="003C6998" w:rsidRPr="008E7054">
        <w:rPr>
          <w:rFonts w:ascii="Arial" w:hAnsi="Arial" w:cs="Arial"/>
        </w:rPr>
        <w:t>research,</w:t>
      </w:r>
      <w:r w:rsidRPr="008E7054">
        <w:rPr>
          <w:rFonts w:ascii="Arial" w:hAnsi="Arial" w:cs="Arial"/>
        </w:rPr>
        <w:t xml:space="preserve"> 35(1), pp. 7043–7065. </w:t>
      </w:r>
    </w:p>
    <w:p w14:paraId="633ACDFD" w14:textId="77777777" w:rsidR="00572D80" w:rsidRPr="008E7054" w:rsidRDefault="00572D80" w:rsidP="008E7054">
      <w:pPr>
        <w:spacing w:after="0" w:line="360" w:lineRule="auto"/>
        <w:jc w:val="both"/>
        <w:rPr>
          <w:rFonts w:ascii="Arial" w:hAnsi="Arial" w:cs="Arial"/>
        </w:rPr>
      </w:pPr>
    </w:p>
    <w:p w14:paraId="06BC6331" w14:textId="13A77015" w:rsidR="00F7650B" w:rsidRPr="008E7054" w:rsidRDefault="00F7650B" w:rsidP="008E7054">
      <w:pPr>
        <w:spacing w:after="0" w:line="360" w:lineRule="auto"/>
        <w:jc w:val="both"/>
        <w:rPr>
          <w:rFonts w:ascii="Arial" w:hAnsi="Arial" w:cs="Arial"/>
        </w:rPr>
      </w:pPr>
      <w:proofErr w:type="spellStart"/>
      <w:r w:rsidRPr="008E7054">
        <w:rPr>
          <w:rFonts w:ascii="Arial" w:hAnsi="Arial" w:cs="Arial"/>
        </w:rPr>
        <w:t>Phadermrod</w:t>
      </w:r>
      <w:proofErr w:type="spellEnd"/>
      <w:r w:rsidRPr="008E7054">
        <w:rPr>
          <w:rFonts w:ascii="Arial" w:hAnsi="Arial" w:cs="Arial"/>
        </w:rPr>
        <w:t>, B., Crowder, R.M. and Wills, G.B. (2019) “Importance-Performance Analysis based SWOT analysis,” International journal of information management, 44, pp. 194–203. Available at: https://doi.org/10.1016/j.ijinfomgt.2016.03.009.</w:t>
      </w:r>
    </w:p>
    <w:p w14:paraId="597FB400" w14:textId="77777777" w:rsidR="00864632" w:rsidRPr="008E7054" w:rsidRDefault="00864632" w:rsidP="008E7054">
      <w:pPr>
        <w:spacing w:after="0" w:line="360" w:lineRule="auto"/>
        <w:jc w:val="both"/>
        <w:rPr>
          <w:rFonts w:ascii="Arial" w:hAnsi="Arial" w:cs="Arial"/>
        </w:rPr>
      </w:pPr>
    </w:p>
    <w:p w14:paraId="3E1418F3" w14:textId="78D0970F" w:rsidR="0026585B" w:rsidRPr="008E7054" w:rsidRDefault="0026585B" w:rsidP="008E7054">
      <w:pPr>
        <w:spacing w:after="0" w:line="360" w:lineRule="auto"/>
        <w:jc w:val="both"/>
        <w:rPr>
          <w:rFonts w:ascii="Arial" w:hAnsi="Arial" w:cs="Arial"/>
        </w:rPr>
      </w:pPr>
      <w:r w:rsidRPr="008E7054">
        <w:rPr>
          <w:rFonts w:ascii="Arial" w:hAnsi="Arial" w:cs="Arial"/>
        </w:rPr>
        <w:t>Russ, M. (ed.) (2023) Cases on Enhancing Business Sustainability Through Knowledge Management Systems. First edition. Hershey, PA: IGI Global.</w:t>
      </w:r>
    </w:p>
    <w:p w14:paraId="0FCB52AB" w14:textId="77777777" w:rsidR="00735C52" w:rsidRPr="008E7054" w:rsidRDefault="00735C52" w:rsidP="008E7054">
      <w:pPr>
        <w:spacing w:after="0" w:line="360" w:lineRule="auto"/>
        <w:jc w:val="both"/>
        <w:rPr>
          <w:rFonts w:ascii="Arial" w:hAnsi="Arial" w:cs="Arial"/>
        </w:rPr>
      </w:pPr>
    </w:p>
    <w:p w14:paraId="29F0185C" w14:textId="31012FEA" w:rsidR="00864632" w:rsidRPr="008E7054" w:rsidRDefault="00864632" w:rsidP="008E7054">
      <w:pPr>
        <w:spacing w:after="0" w:line="360" w:lineRule="auto"/>
        <w:jc w:val="both"/>
        <w:rPr>
          <w:rFonts w:ascii="Arial" w:hAnsi="Arial" w:cs="Arial"/>
        </w:rPr>
      </w:pPr>
      <w:r w:rsidRPr="00AC7CCE">
        <w:rPr>
          <w:rFonts w:ascii="Arial" w:hAnsi="Arial" w:cs="Arial"/>
        </w:rPr>
        <w:t xml:space="preserve">Santoro, G. et al. (2018) “The Internet of Things: Building a knowledge management system for open innovation and knowledge management capacity,” Technological forecasting &amp; social change, 136, pp. 347–354. Available at: </w:t>
      </w:r>
      <w:hyperlink r:id="rId14" w:history="1">
        <w:r w:rsidRPr="008E7054">
          <w:rPr>
            <w:rStyle w:val="Hyperlink"/>
            <w:rFonts w:ascii="Arial" w:hAnsi="Arial" w:cs="Arial"/>
          </w:rPr>
          <w:t>https://doi.org/10.1016/j.techfore.2017.02.034</w:t>
        </w:r>
      </w:hyperlink>
      <w:r w:rsidRPr="008E7054">
        <w:rPr>
          <w:rFonts w:ascii="Arial" w:hAnsi="Arial" w:cs="Arial"/>
        </w:rPr>
        <w:t>.</w:t>
      </w:r>
    </w:p>
    <w:p w14:paraId="2384FDD5" w14:textId="77777777" w:rsidR="005014E9" w:rsidRPr="008E7054" w:rsidRDefault="005014E9" w:rsidP="008E7054">
      <w:pPr>
        <w:spacing w:after="0" w:line="360" w:lineRule="auto"/>
        <w:jc w:val="both"/>
        <w:rPr>
          <w:rFonts w:ascii="Arial" w:hAnsi="Arial" w:cs="Arial"/>
        </w:rPr>
      </w:pPr>
    </w:p>
    <w:p w14:paraId="72240A89" w14:textId="61FD5BD8" w:rsidR="005014E9" w:rsidRPr="008E7054" w:rsidRDefault="005014E9" w:rsidP="008E7054">
      <w:pPr>
        <w:spacing w:after="0" w:line="360" w:lineRule="auto"/>
        <w:jc w:val="both"/>
        <w:rPr>
          <w:rFonts w:ascii="Arial" w:hAnsi="Arial" w:cs="Arial"/>
        </w:rPr>
      </w:pPr>
      <w:r w:rsidRPr="008E7054">
        <w:rPr>
          <w:rFonts w:ascii="Arial" w:hAnsi="Arial" w:cs="Arial"/>
        </w:rPr>
        <w:t xml:space="preserve">Sutanto, J. and Jiang, Q. (2013) “Knowledge seekers and contributors’ reactions to recommendation mechanisms in knowledge management systems,” Information &amp; management, 50(5), pp. 258–263. </w:t>
      </w:r>
    </w:p>
    <w:p w14:paraId="58A60436" w14:textId="77777777" w:rsidR="00572D80" w:rsidRPr="008E7054" w:rsidRDefault="00572D80" w:rsidP="008E7054">
      <w:pPr>
        <w:spacing w:after="0" w:line="360" w:lineRule="auto"/>
        <w:jc w:val="both"/>
        <w:rPr>
          <w:rFonts w:ascii="Arial" w:hAnsi="Arial" w:cs="Arial"/>
        </w:rPr>
      </w:pPr>
    </w:p>
    <w:p w14:paraId="0B5687AC" w14:textId="028B6F81" w:rsidR="00572D80" w:rsidRPr="008E7054" w:rsidRDefault="00572D80" w:rsidP="008E7054">
      <w:pPr>
        <w:spacing w:after="0" w:line="360" w:lineRule="auto"/>
        <w:jc w:val="both"/>
        <w:rPr>
          <w:rFonts w:ascii="Arial" w:hAnsi="Arial" w:cs="Arial"/>
        </w:rPr>
      </w:pPr>
      <w:proofErr w:type="spellStart"/>
      <w:r w:rsidRPr="008E7054">
        <w:rPr>
          <w:rFonts w:ascii="Arial" w:hAnsi="Arial" w:cs="Arial"/>
        </w:rPr>
        <w:t>Valmohammadi</w:t>
      </w:r>
      <w:proofErr w:type="spellEnd"/>
      <w:r w:rsidRPr="008E7054">
        <w:rPr>
          <w:rFonts w:ascii="Arial" w:hAnsi="Arial" w:cs="Arial"/>
        </w:rPr>
        <w:t xml:space="preserve">, C. and Ahmadi, M. (2015) “The impact of knowledge management practices on organizational performance: A balanced scorecard approach,” Journal of enterprise information management, 28(1), pp. 131–159. </w:t>
      </w:r>
    </w:p>
    <w:p w14:paraId="154D8E1A" w14:textId="77777777" w:rsidR="00572D80" w:rsidRPr="008E7054" w:rsidRDefault="00572D80" w:rsidP="008E7054">
      <w:pPr>
        <w:spacing w:after="0" w:line="360" w:lineRule="auto"/>
        <w:jc w:val="both"/>
        <w:rPr>
          <w:rFonts w:ascii="Arial" w:hAnsi="Arial" w:cs="Arial"/>
        </w:rPr>
      </w:pPr>
    </w:p>
    <w:p w14:paraId="33C9EA33" w14:textId="59C2673B" w:rsidR="0089217A" w:rsidRPr="008E7054" w:rsidRDefault="0089217A" w:rsidP="008E7054">
      <w:pPr>
        <w:spacing w:after="0" w:line="360" w:lineRule="auto"/>
        <w:jc w:val="both"/>
        <w:rPr>
          <w:rFonts w:ascii="Arial" w:hAnsi="Arial" w:cs="Arial"/>
        </w:rPr>
      </w:pPr>
      <w:r w:rsidRPr="008E7054">
        <w:rPr>
          <w:rFonts w:ascii="Arial" w:hAnsi="Arial" w:cs="Arial"/>
        </w:rPr>
        <w:t>VINE journal of information and knowledge management systems. (2016). Bingley, UK: Emerald Group Publishing Limited.</w:t>
      </w:r>
    </w:p>
    <w:p w14:paraId="05EAF3A9" w14:textId="77777777" w:rsidR="00864632" w:rsidRPr="008E7054" w:rsidRDefault="00864632" w:rsidP="008E7054">
      <w:pPr>
        <w:spacing w:after="0" w:line="360" w:lineRule="auto"/>
        <w:jc w:val="both"/>
        <w:rPr>
          <w:rFonts w:ascii="Arial" w:hAnsi="Arial" w:cs="Arial"/>
        </w:rPr>
      </w:pPr>
    </w:p>
    <w:p w14:paraId="576455B4" w14:textId="5B51349D" w:rsidR="00735C52" w:rsidRPr="008E7054" w:rsidRDefault="00735C52" w:rsidP="008E7054">
      <w:pPr>
        <w:spacing w:after="0" w:line="360" w:lineRule="auto"/>
        <w:jc w:val="both"/>
        <w:rPr>
          <w:rFonts w:ascii="Arial" w:hAnsi="Arial" w:cs="Arial"/>
        </w:rPr>
      </w:pPr>
      <w:r w:rsidRPr="008E7054">
        <w:rPr>
          <w:rFonts w:ascii="Arial" w:hAnsi="Arial" w:cs="Arial"/>
        </w:rPr>
        <w:t xml:space="preserve">Wang, S., Noe, R.A. and Wang, Z.-M. (2014) “Motivating Knowledge Sharing in Knowledge Management Systems: A Quasi–Field Experiment,” Journal of management, 40(4), pp. 978–1009. </w:t>
      </w:r>
    </w:p>
    <w:sectPr w:rsidR="00735C52" w:rsidRPr="008E7054" w:rsidSect="00F90F13">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EA4EE" w14:textId="77777777" w:rsidR="00926752" w:rsidRDefault="00926752" w:rsidP="00222798">
      <w:pPr>
        <w:spacing w:after="0" w:line="240" w:lineRule="auto"/>
      </w:pPr>
      <w:r>
        <w:separator/>
      </w:r>
    </w:p>
  </w:endnote>
  <w:endnote w:type="continuationSeparator" w:id="0">
    <w:p w14:paraId="054BEF53" w14:textId="77777777" w:rsidR="00926752" w:rsidRDefault="00926752" w:rsidP="00222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8018124"/>
      <w:docPartObj>
        <w:docPartGallery w:val="Page Numbers (Bottom of Page)"/>
        <w:docPartUnique/>
      </w:docPartObj>
    </w:sdtPr>
    <w:sdtEndPr>
      <w:rPr>
        <w:rFonts w:ascii="Arial" w:hAnsi="Arial" w:cs="Arial"/>
        <w:noProof/>
      </w:rPr>
    </w:sdtEndPr>
    <w:sdtContent>
      <w:p w14:paraId="564AF49E" w14:textId="77777777" w:rsidR="00AD0950" w:rsidRPr="008E7054" w:rsidRDefault="00AD0950">
        <w:pPr>
          <w:pStyle w:val="Footer"/>
          <w:jc w:val="right"/>
          <w:rPr>
            <w:rFonts w:ascii="Arial" w:hAnsi="Arial" w:cs="Arial"/>
          </w:rPr>
        </w:pPr>
        <w:r w:rsidRPr="008E7054">
          <w:rPr>
            <w:rFonts w:ascii="Arial" w:hAnsi="Arial" w:cs="Arial"/>
          </w:rPr>
          <w:fldChar w:fldCharType="begin"/>
        </w:r>
        <w:r w:rsidRPr="008E7054">
          <w:rPr>
            <w:rFonts w:ascii="Arial" w:hAnsi="Arial" w:cs="Arial"/>
          </w:rPr>
          <w:instrText xml:space="preserve"> PAGE   \* MERGEFORMAT </w:instrText>
        </w:r>
        <w:r w:rsidRPr="008E7054">
          <w:rPr>
            <w:rFonts w:ascii="Arial" w:hAnsi="Arial" w:cs="Arial"/>
          </w:rPr>
          <w:fldChar w:fldCharType="separate"/>
        </w:r>
        <w:r w:rsidRPr="008E7054">
          <w:rPr>
            <w:rFonts w:ascii="Arial" w:hAnsi="Arial" w:cs="Arial"/>
            <w:noProof/>
          </w:rPr>
          <w:t>2</w:t>
        </w:r>
        <w:r w:rsidRPr="008E7054">
          <w:rPr>
            <w:rFonts w:ascii="Arial" w:hAnsi="Arial" w:cs="Arial"/>
            <w:noProof/>
          </w:rPr>
          <w:fldChar w:fldCharType="end"/>
        </w:r>
      </w:p>
    </w:sdtContent>
  </w:sdt>
  <w:p w14:paraId="149736EE" w14:textId="77777777" w:rsidR="00AD0950" w:rsidRDefault="00AD0950" w:rsidP="008253C3">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460222"/>
      <w:docPartObj>
        <w:docPartGallery w:val="Page Numbers (Bottom of Page)"/>
        <w:docPartUnique/>
      </w:docPartObj>
    </w:sdtPr>
    <w:sdtEndPr>
      <w:rPr>
        <w:noProof/>
      </w:rPr>
    </w:sdtEndPr>
    <w:sdtContent>
      <w:p w14:paraId="41DD0FB6" w14:textId="77777777" w:rsidR="00AD0950" w:rsidRDefault="00606699">
        <w:pPr>
          <w:pStyle w:val="Footer"/>
          <w:jc w:val="right"/>
        </w:pPr>
      </w:p>
    </w:sdtContent>
  </w:sdt>
  <w:p w14:paraId="58B09B6C" w14:textId="77777777" w:rsidR="00AD0950" w:rsidRDefault="00AD0950" w:rsidP="0029449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4FA88" w14:textId="77777777" w:rsidR="00926752" w:rsidRDefault="00926752" w:rsidP="00222798">
      <w:pPr>
        <w:spacing w:after="0" w:line="240" w:lineRule="auto"/>
      </w:pPr>
      <w:r>
        <w:separator/>
      </w:r>
    </w:p>
  </w:footnote>
  <w:footnote w:type="continuationSeparator" w:id="0">
    <w:p w14:paraId="68891EE7" w14:textId="77777777" w:rsidR="00926752" w:rsidRDefault="00926752" w:rsidP="002227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826A8" w14:textId="77777777" w:rsidR="00AD0950" w:rsidRDefault="00AD0950">
    <w:pPr>
      <w:pStyle w:val="Header"/>
      <w:jc w:val="right"/>
    </w:pPr>
  </w:p>
  <w:p w14:paraId="0B0FF086" w14:textId="77777777" w:rsidR="00AD0950" w:rsidRDefault="00AD09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8D6"/>
    <w:rsid w:val="00025C91"/>
    <w:rsid w:val="00083EDE"/>
    <w:rsid w:val="00092D2B"/>
    <w:rsid w:val="000F3291"/>
    <w:rsid w:val="0010576C"/>
    <w:rsid w:val="00126617"/>
    <w:rsid w:val="00134D4D"/>
    <w:rsid w:val="001868F7"/>
    <w:rsid w:val="00191604"/>
    <w:rsid w:val="001A388B"/>
    <w:rsid w:val="001D583C"/>
    <w:rsid w:val="001E2615"/>
    <w:rsid w:val="001F316A"/>
    <w:rsid w:val="00204042"/>
    <w:rsid w:val="00204A89"/>
    <w:rsid w:val="002118EC"/>
    <w:rsid w:val="00222798"/>
    <w:rsid w:val="00224C9F"/>
    <w:rsid w:val="0024641E"/>
    <w:rsid w:val="002506E6"/>
    <w:rsid w:val="0026585B"/>
    <w:rsid w:val="0029320F"/>
    <w:rsid w:val="002A38C5"/>
    <w:rsid w:val="002C004E"/>
    <w:rsid w:val="002C39D9"/>
    <w:rsid w:val="002D2C4D"/>
    <w:rsid w:val="002E0005"/>
    <w:rsid w:val="002E228C"/>
    <w:rsid w:val="002E4829"/>
    <w:rsid w:val="00300301"/>
    <w:rsid w:val="0031688F"/>
    <w:rsid w:val="00317A8C"/>
    <w:rsid w:val="003309D3"/>
    <w:rsid w:val="0034737A"/>
    <w:rsid w:val="003832AA"/>
    <w:rsid w:val="00391588"/>
    <w:rsid w:val="003B0A39"/>
    <w:rsid w:val="003C62CE"/>
    <w:rsid w:val="003C6998"/>
    <w:rsid w:val="003D43A8"/>
    <w:rsid w:val="003F2778"/>
    <w:rsid w:val="00400179"/>
    <w:rsid w:val="00425DCB"/>
    <w:rsid w:val="00434ADF"/>
    <w:rsid w:val="00475326"/>
    <w:rsid w:val="00491B8E"/>
    <w:rsid w:val="004B38AC"/>
    <w:rsid w:val="004C07E1"/>
    <w:rsid w:val="004C2FCA"/>
    <w:rsid w:val="004E735A"/>
    <w:rsid w:val="004F393A"/>
    <w:rsid w:val="005014E9"/>
    <w:rsid w:val="00513A56"/>
    <w:rsid w:val="00560F5B"/>
    <w:rsid w:val="00572D80"/>
    <w:rsid w:val="00572F2B"/>
    <w:rsid w:val="00577735"/>
    <w:rsid w:val="005D2F78"/>
    <w:rsid w:val="00625AC7"/>
    <w:rsid w:val="00627A4B"/>
    <w:rsid w:val="00634E43"/>
    <w:rsid w:val="00641093"/>
    <w:rsid w:val="00654AA3"/>
    <w:rsid w:val="006700C8"/>
    <w:rsid w:val="006C6767"/>
    <w:rsid w:val="006F2C80"/>
    <w:rsid w:val="00735C52"/>
    <w:rsid w:val="007436BB"/>
    <w:rsid w:val="00751157"/>
    <w:rsid w:val="0075177C"/>
    <w:rsid w:val="007947E1"/>
    <w:rsid w:val="007A4212"/>
    <w:rsid w:val="008024DE"/>
    <w:rsid w:val="00847E6B"/>
    <w:rsid w:val="00864632"/>
    <w:rsid w:val="008720F4"/>
    <w:rsid w:val="00873904"/>
    <w:rsid w:val="0089217A"/>
    <w:rsid w:val="00893996"/>
    <w:rsid w:val="0089674D"/>
    <w:rsid w:val="008C297C"/>
    <w:rsid w:val="008C6F96"/>
    <w:rsid w:val="008E7054"/>
    <w:rsid w:val="00926752"/>
    <w:rsid w:val="0092675E"/>
    <w:rsid w:val="00932586"/>
    <w:rsid w:val="00944E59"/>
    <w:rsid w:val="00955418"/>
    <w:rsid w:val="0097481C"/>
    <w:rsid w:val="009A0A3C"/>
    <w:rsid w:val="009D76AF"/>
    <w:rsid w:val="009E40D5"/>
    <w:rsid w:val="00A909C6"/>
    <w:rsid w:val="00AC150D"/>
    <w:rsid w:val="00AC1991"/>
    <w:rsid w:val="00AC7CCE"/>
    <w:rsid w:val="00AD0950"/>
    <w:rsid w:val="00AD1C88"/>
    <w:rsid w:val="00AE4B0B"/>
    <w:rsid w:val="00B167F1"/>
    <w:rsid w:val="00B171ED"/>
    <w:rsid w:val="00B4360F"/>
    <w:rsid w:val="00B80278"/>
    <w:rsid w:val="00B90281"/>
    <w:rsid w:val="00BA3225"/>
    <w:rsid w:val="00BA5F9D"/>
    <w:rsid w:val="00BA78F6"/>
    <w:rsid w:val="00BE0ADA"/>
    <w:rsid w:val="00BE23D4"/>
    <w:rsid w:val="00C16A78"/>
    <w:rsid w:val="00C37AC5"/>
    <w:rsid w:val="00C468D6"/>
    <w:rsid w:val="00C62B4C"/>
    <w:rsid w:val="00C65F1D"/>
    <w:rsid w:val="00C9022D"/>
    <w:rsid w:val="00CA63D3"/>
    <w:rsid w:val="00CB5A76"/>
    <w:rsid w:val="00CC1338"/>
    <w:rsid w:val="00CC38F4"/>
    <w:rsid w:val="00CD5BFF"/>
    <w:rsid w:val="00CE133F"/>
    <w:rsid w:val="00CE335D"/>
    <w:rsid w:val="00D42291"/>
    <w:rsid w:val="00D519CC"/>
    <w:rsid w:val="00D85637"/>
    <w:rsid w:val="00D9576B"/>
    <w:rsid w:val="00DA72D0"/>
    <w:rsid w:val="00DB3933"/>
    <w:rsid w:val="00DD2F6A"/>
    <w:rsid w:val="00DF10DE"/>
    <w:rsid w:val="00E11B3C"/>
    <w:rsid w:val="00E254AB"/>
    <w:rsid w:val="00E539E6"/>
    <w:rsid w:val="00E66D71"/>
    <w:rsid w:val="00EB02A6"/>
    <w:rsid w:val="00EC2FF1"/>
    <w:rsid w:val="00EE53F1"/>
    <w:rsid w:val="00F05A51"/>
    <w:rsid w:val="00F43F84"/>
    <w:rsid w:val="00F46597"/>
    <w:rsid w:val="00F634B5"/>
    <w:rsid w:val="00F73BD3"/>
    <w:rsid w:val="00F7492D"/>
    <w:rsid w:val="00F74ACF"/>
    <w:rsid w:val="00F752DA"/>
    <w:rsid w:val="00F7650B"/>
    <w:rsid w:val="00F90F13"/>
    <w:rsid w:val="00FA27C2"/>
    <w:rsid w:val="00FB1BC3"/>
    <w:rsid w:val="00FE5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9FDC0"/>
  <w15:chartTrackingRefBased/>
  <w15:docId w15:val="{960F004A-E714-4EE1-9959-AD175ECF3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BFF"/>
  </w:style>
  <w:style w:type="paragraph" w:styleId="Heading1">
    <w:name w:val="heading 1"/>
    <w:basedOn w:val="Normal"/>
    <w:next w:val="Normal"/>
    <w:link w:val="Heading1Char"/>
    <w:uiPriority w:val="9"/>
    <w:qFormat/>
    <w:rsid w:val="00C468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68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68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68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68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68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68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68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68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8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68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68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68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68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68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68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68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68D6"/>
    <w:rPr>
      <w:rFonts w:eastAsiaTheme="majorEastAsia" w:cstheme="majorBidi"/>
      <w:color w:val="272727" w:themeColor="text1" w:themeTint="D8"/>
    </w:rPr>
  </w:style>
  <w:style w:type="paragraph" w:styleId="Title">
    <w:name w:val="Title"/>
    <w:basedOn w:val="Normal"/>
    <w:next w:val="Normal"/>
    <w:link w:val="TitleChar"/>
    <w:uiPriority w:val="10"/>
    <w:qFormat/>
    <w:rsid w:val="00C468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68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68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68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68D6"/>
    <w:pPr>
      <w:spacing w:before="160"/>
      <w:jc w:val="center"/>
    </w:pPr>
    <w:rPr>
      <w:i/>
      <w:iCs/>
      <w:color w:val="404040" w:themeColor="text1" w:themeTint="BF"/>
    </w:rPr>
  </w:style>
  <w:style w:type="character" w:customStyle="1" w:styleId="QuoteChar">
    <w:name w:val="Quote Char"/>
    <w:basedOn w:val="DefaultParagraphFont"/>
    <w:link w:val="Quote"/>
    <w:uiPriority w:val="29"/>
    <w:rsid w:val="00C468D6"/>
    <w:rPr>
      <w:i/>
      <w:iCs/>
      <w:color w:val="404040" w:themeColor="text1" w:themeTint="BF"/>
    </w:rPr>
  </w:style>
  <w:style w:type="paragraph" w:styleId="ListParagraph">
    <w:name w:val="List Paragraph"/>
    <w:basedOn w:val="Normal"/>
    <w:uiPriority w:val="34"/>
    <w:qFormat/>
    <w:rsid w:val="00C468D6"/>
    <w:pPr>
      <w:ind w:left="720"/>
      <w:contextualSpacing/>
    </w:pPr>
  </w:style>
  <w:style w:type="character" w:styleId="IntenseEmphasis">
    <w:name w:val="Intense Emphasis"/>
    <w:basedOn w:val="DefaultParagraphFont"/>
    <w:uiPriority w:val="21"/>
    <w:qFormat/>
    <w:rsid w:val="00C468D6"/>
    <w:rPr>
      <w:i/>
      <w:iCs/>
      <w:color w:val="0F4761" w:themeColor="accent1" w:themeShade="BF"/>
    </w:rPr>
  </w:style>
  <w:style w:type="paragraph" w:styleId="IntenseQuote">
    <w:name w:val="Intense Quote"/>
    <w:basedOn w:val="Normal"/>
    <w:next w:val="Normal"/>
    <w:link w:val="IntenseQuoteChar"/>
    <w:uiPriority w:val="30"/>
    <w:qFormat/>
    <w:rsid w:val="00C468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68D6"/>
    <w:rPr>
      <w:i/>
      <w:iCs/>
      <w:color w:val="0F4761" w:themeColor="accent1" w:themeShade="BF"/>
    </w:rPr>
  </w:style>
  <w:style w:type="character" w:styleId="IntenseReference">
    <w:name w:val="Intense Reference"/>
    <w:basedOn w:val="DefaultParagraphFont"/>
    <w:uiPriority w:val="32"/>
    <w:qFormat/>
    <w:rsid w:val="00C468D6"/>
    <w:rPr>
      <w:b/>
      <w:bCs/>
      <w:smallCaps/>
      <w:color w:val="0F4761" w:themeColor="accent1" w:themeShade="BF"/>
      <w:spacing w:val="5"/>
    </w:rPr>
  </w:style>
  <w:style w:type="paragraph" w:styleId="Header">
    <w:name w:val="header"/>
    <w:basedOn w:val="Normal"/>
    <w:link w:val="HeaderChar"/>
    <w:uiPriority w:val="99"/>
    <w:unhideWhenUsed/>
    <w:rsid w:val="002227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798"/>
  </w:style>
  <w:style w:type="paragraph" w:styleId="Footer">
    <w:name w:val="footer"/>
    <w:basedOn w:val="Normal"/>
    <w:link w:val="FooterChar"/>
    <w:uiPriority w:val="99"/>
    <w:unhideWhenUsed/>
    <w:rsid w:val="002227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798"/>
  </w:style>
  <w:style w:type="character" w:styleId="Hyperlink">
    <w:name w:val="Hyperlink"/>
    <w:basedOn w:val="DefaultParagraphFont"/>
    <w:uiPriority w:val="99"/>
    <w:unhideWhenUsed/>
    <w:rsid w:val="00864632"/>
    <w:rPr>
      <w:color w:val="467886" w:themeColor="hyperlink"/>
      <w:u w:val="single"/>
    </w:rPr>
  </w:style>
  <w:style w:type="character" w:styleId="UnresolvedMention">
    <w:name w:val="Unresolved Mention"/>
    <w:basedOn w:val="DefaultParagraphFont"/>
    <w:uiPriority w:val="99"/>
    <w:semiHidden/>
    <w:unhideWhenUsed/>
    <w:rsid w:val="008646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36657">
      <w:bodyDiv w:val="1"/>
      <w:marLeft w:val="0"/>
      <w:marRight w:val="0"/>
      <w:marTop w:val="0"/>
      <w:marBottom w:val="0"/>
      <w:divBdr>
        <w:top w:val="none" w:sz="0" w:space="0" w:color="auto"/>
        <w:left w:val="none" w:sz="0" w:space="0" w:color="auto"/>
        <w:bottom w:val="none" w:sz="0" w:space="0" w:color="auto"/>
        <w:right w:val="none" w:sz="0" w:space="0" w:color="auto"/>
      </w:divBdr>
    </w:div>
    <w:div w:id="78914557">
      <w:bodyDiv w:val="1"/>
      <w:marLeft w:val="0"/>
      <w:marRight w:val="0"/>
      <w:marTop w:val="0"/>
      <w:marBottom w:val="0"/>
      <w:divBdr>
        <w:top w:val="none" w:sz="0" w:space="0" w:color="auto"/>
        <w:left w:val="none" w:sz="0" w:space="0" w:color="auto"/>
        <w:bottom w:val="none" w:sz="0" w:space="0" w:color="auto"/>
        <w:right w:val="none" w:sz="0" w:space="0" w:color="auto"/>
      </w:divBdr>
    </w:div>
    <w:div w:id="97873219">
      <w:bodyDiv w:val="1"/>
      <w:marLeft w:val="0"/>
      <w:marRight w:val="0"/>
      <w:marTop w:val="0"/>
      <w:marBottom w:val="0"/>
      <w:divBdr>
        <w:top w:val="none" w:sz="0" w:space="0" w:color="auto"/>
        <w:left w:val="none" w:sz="0" w:space="0" w:color="auto"/>
        <w:bottom w:val="none" w:sz="0" w:space="0" w:color="auto"/>
        <w:right w:val="none" w:sz="0" w:space="0" w:color="auto"/>
      </w:divBdr>
    </w:div>
    <w:div w:id="152330808">
      <w:bodyDiv w:val="1"/>
      <w:marLeft w:val="0"/>
      <w:marRight w:val="0"/>
      <w:marTop w:val="0"/>
      <w:marBottom w:val="0"/>
      <w:divBdr>
        <w:top w:val="none" w:sz="0" w:space="0" w:color="auto"/>
        <w:left w:val="none" w:sz="0" w:space="0" w:color="auto"/>
        <w:bottom w:val="none" w:sz="0" w:space="0" w:color="auto"/>
        <w:right w:val="none" w:sz="0" w:space="0" w:color="auto"/>
      </w:divBdr>
    </w:div>
    <w:div w:id="156382087">
      <w:bodyDiv w:val="1"/>
      <w:marLeft w:val="0"/>
      <w:marRight w:val="0"/>
      <w:marTop w:val="0"/>
      <w:marBottom w:val="0"/>
      <w:divBdr>
        <w:top w:val="none" w:sz="0" w:space="0" w:color="auto"/>
        <w:left w:val="none" w:sz="0" w:space="0" w:color="auto"/>
        <w:bottom w:val="none" w:sz="0" w:space="0" w:color="auto"/>
        <w:right w:val="none" w:sz="0" w:space="0" w:color="auto"/>
      </w:divBdr>
    </w:div>
    <w:div w:id="211582087">
      <w:bodyDiv w:val="1"/>
      <w:marLeft w:val="0"/>
      <w:marRight w:val="0"/>
      <w:marTop w:val="0"/>
      <w:marBottom w:val="0"/>
      <w:divBdr>
        <w:top w:val="none" w:sz="0" w:space="0" w:color="auto"/>
        <w:left w:val="none" w:sz="0" w:space="0" w:color="auto"/>
        <w:bottom w:val="none" w:sz="0" w:space="0" w:color="auto"/>
        <w:right w:val="none" w:sz="0" w:space="0" w:color="auto"/>
      </w:divBdr>
    </w:div>
    <w:div w:id="221986316">
      <w:bodyDiv w:val="1"/>
      <w:marLeft w:val="0"/>
      <w:marRight w:val="0"/>
      <w:marTop w:val="0"/>
      <w:marBottom w:val="0"/>
      <w:divBdr>
        <w:top w:val="none" w:sz="0" w:space="0" w:color="auto"/>
        <w:left w:val="none" w:sz="0" w:space="0" w:color="auto"/>
        <w:bottom w:val="none" w:sz="0" w:space="0" w:color="auto"/>
        <w:right w:val="none" w:sz="0" w:space="0" w:color="auto"/>
      </w:divBdr>
    </w:div>
    <w:div w:id="257179960">
      <w:bodyDiv w:val="1"/>
      <w:marLeft w:val="0"/>
      <w:marRight w:val="0"/>
      <w:marTop w:val="0"/>
      <w:marBottom w:val="0"/>
      <w:divBdr>
        <w:top w:val="none" w:sz="0" w:space="0" w:color="auto"/>
        <w:left w:val="none" w:sz="0" w:space="0" w:color="auto"/>
        <w:bottom w:val="none" w:sz="0" w:space="0" w:color="auto"/>
        <w:right w:val="none" w:sz="0" w:space="0" w:color="auto"/>
      </w:divBdr>
    </w:div>
    <w:div w:id="268780536">
      <w:bodyDiv w:val="1"/>
      <w:marLeft w:val="0"/>
      <w:marRight w:val="0"/>
      <w:marTop w:val="0"/>
      <w:marBottom w:val="0"/>
      <w:divBdr>
        <w:top w:val="none" w:sz="0" w:space="0" w:color="auto"/>
        <w:left w:val="none" w:sz="0" w:space="0" w:color="auto"/>
        <w:bottom w:val="none" w:sz="0" w:space="0" w:color="auto"/>
        <w:right w:val="none" w:sz="0" w:space="0" w:color="auto"/>
      </w:divBdr>
    </w:div>
    <w:div w:id="269777565">
      <w:bodyDiv w:val="1"/>
      <w:marLeft w:val="0"/>
      <w:marRight w:val="0"/>
      <w:marTop w:val="0"/>
      <w:marBottom w:val="0"/>
      <w:divBdr>
        <w:top w:val="none" w:sz="0" w:space="0" w:color="auto"/>
        <w:left w:val="none" w:sz="0" w:space="0" w:color="auto"/>
        <w:bottom w:val="none" w:sz="0" w:space="0" w:color="auto"/>
        <w:right w:val="none" w:sz="0" w:space="0" w:color="auto"/>
      </w:divBdr>
    </w:div>
    <w:div w:id="274337226">
      <w:bodyDiv w:val="1"/>
      <w:marLeft w:val="0"/>
      <w:marRight w:val="0"/>
      <w:marTop w:val="0"/>
      <w:marBottom w:val="0"/>
      <w:divBdr>
        <w:top w:val="none" w:sz="0" w:space="0" w:color="auto"/>
        <w:left w:val="none" w:sz="0" w:space="0" w:color="auto"/>
        <w:bottom w:val="none" w:sz="0" w:space="0" w:color="auto"/>
        <w:right w:val="none" w:sz="0" w:space="0" w:color="auto"/>
      </w:divBdr>
    </w:div>
    <w:div w:id="275676630">
      <w:bodyDiv w:val="1"/>
      <w:marLeft w:val="0"/>
      <w:marRight w:val="0"/>
      <w:marTop w:val="0"/>
      <w:marBottom w:val="0"/>
      <w:divBdr>
        <w:top w:val="none" w:sz="0" w:space="0" w:color="auto"/>
        <w:left w:val="none" w:sz="0" w:space="0" w:color="auto"/>
        <w:bottom w:val="none" w:sz="0" w:space="0" w:color="auto"/>
        <w:right w:val="none" w:sz="0" w:space="0" w:color="auto"/>
      </w:divBdr>
    </w:div>
    <w:div w:id="296573313">
      <w:bodyDiv w:val="1"/>
      <w:marLeft w:val="0"/>
      <w:marRight w:val="0"/>
      <w:marTop w:val="0"/>
      <w:marBottom w:val="0"/>
      <w:divBdr>
        <w:top w:val="none" w:sz="0" w:space="0" w:color="auto"/>
        <w:left w:val="none" w:sz="0" w:space="0" w:color="auto"/>
        <w:bottom w:val="none" w:sz="0" w:space="0" w:color="auto"/>
        <w:right w:val="none" w:sz="0" w:space="0" w:color="auto"/>
      </w:divBdr>
    </w:div>
    <w:div w:id="333336564">
      <w:bodyDiv w:val="1"/>
      <w:marLeft w:val="0"/>
      <w:marRight w:val="0"/>
      <w:marTop w:val="0"/>
      <w:marBottom w:val="0"/>
      <w:divBdr>
        <w:top w:val="none" w:sz="0" w:space="0" w:color="auto"/>
        <w:left w:val="none" w:sz="0" w:space="0" w:color="auto"/>
        <w:bottom w:val="none" w:sz="0" w:space="0" w:color="auto"/>
        <w:right w:val="none" w:sz="0" w:space="0" w:color="auto"/>
      </w:divBdr>
    </w:div>
    <w:div w:id="369377963">
      <w:bodyDiv w:val="1"/>
      <w:marLeft w:val="0"/>
      <w:marRight w:val="0"/>
      <w:marTop w:val="0"/>
      <w:marBottom w:val="0"/>
      <w:divBdr>
        <w:top w:val="none" w:sz="0" w:space="0" w:color="auto"/>
        <w:left w:val="none" w:sz="0" w:space="0" w:color="auto"/>
        <w:bottom w:val="none" w:sz="0" w:space="0" w:color="auto"/>
        <w:right w:val="none" w:sz="0" w:space="0" w:color="auto"/>
      </w:divBdr>
    </w:div>
    <w:div w:id="385179618">
      <w:bodyDiv w:val="1"/>
      <w:marLeft w:val="0"/>
      <w:marRight w:val="0"/>
      <w:marTop w:val="0"/>
      <w:marBottom w:val="0"/>
      <w:divBdr>
        <w:top w:val="none" w:sz="0" w:space="0" w:color="auto"/>
        <w:left w:val="none" w:sz="0" w:space="0" w:color="auto"/>
        <w:bottom w:val="none" w:sz="0" w:space="0" w:color="auto"/>
        <w:right w:val="none" w:sz="0" w:space="0" w:color="auto"/>
      </w:divBdr>
    </w:div>
    <w:div w:id="441613819">
      <w:bodyDiv w:val="1"/>
      <w:marLeft w:val="0"/>
      <w:marRight w:val="0"/>
      <w:marTop w:val="0"/>
      <w:marBottom w:val="0"/>
      <w:divBdr>
        <w:top w:val="none" w:sz="0" w:space="0" w:color="auto"/>
        <w:left w:val="none" w:sz="0" w:space="0" w:color="auto"/>
        <w:bottom w:val="none" w:sz="0" w:space="0" w:color="auto"/>
        <w:right w:val="none" w:sz="0" w:space="0" w:color="auto"/>
      </w:divBdr>
    </w:div>
    <w:div w:id="464003540">
      <w:bodyDiv w:val="1"/>
      <w:marLeft w:val="0"/>
      <w:marRight w:val="0"/>
      <w:marTop w:val="0"/>
      <w:marBottom w:val="0"/>
      <w:divBdr>
        <w:top w:val="none" w:sz="0" w:space="0" w:color="auto"/>
        <w:left w:val="none" w:sz="0" w:space="0" w:color="auto"/>
        <w:bottom w:val="none" w:sz="0" w:space="0" w:color="auto"/>
        <w:right w:val="none" w:sz="0" w:space="0" w:color="auto"/>
      </w:divBdr>
    </w:div>
    <w:div w:id="509761615">
      <w:bodyDiv w:val="1"/>
      <w:marLeft w:val="0"/>
      <w:marRight w:val="0"/>
      <w:marTop w:val="0"/>
      <w:marBottom w:val="0"/>
      <w:divBdr>
        <w:top w:val="none" w:sz="0" w:space="0" w:color="auto"/>
        <w:left w:val="none" w:sz="0" w:space="0" w:color="auto"/>
        <w:bottom w:val="none" w:sz="0" w:space="0" w:color="auto"/>
        <w:right w:val="none" w:sz="0" w:space="0" w:color="auto"/>
      </w:divBdr>
    </w:div>
    <w:div w:id="523132956">
      <w:bodyDiv w:val="1"/>
      <w:marLeft w:val="0"/>
      <w:marRight w:val="0"/>
      <w:marTop w:val="0"/>
      <w:marBottom w:val="0"/>
      <w:divBdr>
        <w:top w:val="none" w:sz="0" w:space="0" w:color="auto"/>
        <w:left w:val="none" w:sz="0" w:space="0" w:color="auto"/>
        <w:bottom w:val="none" w:sz="0" w:space="0" w:color="auto"/>
        <w:right w:val="none" w:sz="0" w:space="0" w:color="auto"/>
      </w:divBdr>
    </w:div>
    <w:div w:id="541672667">
      <w:bodyDiv w:val="1"/>
      <w:marLeft w:val="0"/>
      <w:marRight w:val="0"/>
      <w:marTop w:val="0"/>
      <w:marBottom w:val="0"/>
      <w:divBdr>
        <w:top w:val="none" w:sz="0" w:space="0" w:color="auto"/>
        <w:left w:val="none" w:sz="0" w:space="0" w:color="auto"/>
        <w:bottom w:val="none" w:sz="0" w:space="0" w:color="auto"/>
        <w:right w:val="none" w:sz="0" w:space="0" w:color="auto"/>
      </w:divBdr>
    </w:div>
    <w:div w:id="558593166">
      <w:bodyDiv w:val="1"/>
      <w:marLeft w:val="0"/>
      <w:marRight w:val="0"/>
      <w:marTop w:val="0"/>
      <w:marBottom w:val="0"/>
      <w:divBdr>
        <w:top w:val="none" w:sz="0" w:space="0" w:color="auto"/>
        <w:left w:val="none" w:sz="0" w:space="0" w:color="auto"/>
        <w:bottom w:val="none" w:sz="0" w:space="0" w:color="auto"/>
        <w:right w:val="none" w:sz="0" w:space="0" w:color="auto"/>
      </w:divBdr>
    </w:div>
    <w:div w:id="602223077">
      <w:bodyDiv w:val="1"/>
      <w:marLeft w:val="0"/>
      <w:marRight w:val="0"/>
      <w:marTop w:val="0"/>
      <w:marBottom w:val="0"/>
      <w:divBdr>
        <w:top w:val="none" w:sz="0" w:space="0" w:color="auto"/>
        <w:left w:val="none" w:sz="0" w:space="0" w:color="auto"/>
        <w:bottom w:val="none" w:sz="0" w:space="0" w:color="auto"/>
        <w:right w:val="none" w:sz="0" w:space="0" w:color="auto"/>
      </w:divBdr>
    </w:div>
    <w:div w:id="638221354">
      <w:bodyDiv w:val="1"/>
      <w:marLeft w:val="0"/>
      <w:marRight w:val="0"/>
      <w:marTop w:val="0"/>
      <w:marBottom w:val="0"/>
      <w:divBdr>
        <w:top w:val="none" w:sz="0" w:space="0" w:color="auto"/>
        <w:left w:val="none" w:sz="0" w:space="0" w:color="auto"/>
        <w:bottom w:val="none" w:sz="0" w:space="0" w:color="auto"/>
        <w:right w:val="none" w:sz="0" w:space="0" w:color="auto"/>
      </w:divBdr>
    </w:div>
    <w:div w:id="689914417">
      <w:bodyDiv w:val="1"/>
      <w:marLeft w:val="0"/>
      <w:marRight w:val="0"/>
      <w:marTop w:val="0"/>
      <w:marBottom w:val="0"/>
      <w:divBdr>
        <w:top w:val="none" w:sz="0" w:space="0" w:color="auto"/>
        <w:left w:val="none" w:sz="0" w:space="0" w:color="auto"/>
        <w:bottom w:val="none" w:sz="0" w:space="0" w:color="auto"/>
        <w:right w:val="none" w:sz="0" w:space="0" w:color="auto"/>
      </w:divBdr>
    </w:div>
    <w:div w:id="693119066">
      <w:bodyDiv w:val="1"/>
      <w:marLeft w:val="0"/>
      <w:marRight w:val="0"/>
      <w:marTop w:val="0"/>
      <w:marBottom w:val="0"/>
      <w:divBdr>
        <w:top w:val="none" w:sz="0" w:space="0" w:color="auto"/>
        <w:left w:val="none" w:sz="0" w:space="0" w:color="auto"/>
        <w:bottom w:val="none" w:sz="0" w:space="0" w:color="auto"/>
        <w:right w:val="none" w:sz="0" w:space="0" w:color="auto"/>
      </w:divBdr>
    </w:div>
    <w:div w:id="693313064">
      <w:bodyDiv w:val="1"/>
      <w:marLeft w:val="0"/>
      <w:marRight w:val="0"/>
      <w:marTop w:val="0"/>
      <w:marBottom w:val="0"/>
      <w:divBdr>
        <w:top w:val="none" w:sz="0" w:space="0" w:color="auto"/>
        <w:left w:val="none" w:sz="0" w:space="0" w:color="auto"/>
        <w:bottom w:val="none" w:sz="0" w:space="0" w:color="auto"/>
        <w:right w:val="none" w:sz="0" w:space="0" w:color="auto"/>
      </w:divBdr>
    </w:div>
    <w:div w:id="728189971">
      <w:bodyDiv w:val="1"/>
      <w:marLeft w:val="0"/>
      <w:marRight w:val="0"/>
      <w:marTop w:val="0"/>
      <w:marBottom w:val="0"/>
      <w:divBdr>
        <w:top w:val="none" w:sz="0" w:space="0" w:color="auto"/>
        <w:left w:val="none" w:sz="0" w:space="0" w:color="auto"/>
        <w:bottom w:val="none" w:sz="0" w:space="0" w:color="auto"/>
        <w:right w:val="none" w:sz="0" w:space="0" w:color="auto"/>
      </w:divBdr>
    </w:div>
    <w:div w:id="750930395">
      <w:bodyDiv w:val="1"/>
      <w:marLeft w:val="0"/>
      <w:marRight w:val="0"/>
      <w:marTop w:val="0"/>
      <w:marBottom w:val="0"/>
      <w:divBdr>
        <w:top w:val="none" w:sz="0" w:space="0" w:color="auto"/>
        <w:left w:val="none" w:sz="0" w:space="0" w:color="auto"/>
        <w:bottom w:val="none" w:sz="0" w:space="0" w:color="auto"/>
        <w:right w:val="none" w:sz="0" w:space="0" w:color="auto"/>
      </w:divBdr>
    </w:div>
    <w:div w:id="781415782">
      <w:bodyDiv w:val="1"/>
      <w:marLeft w:val="0"/>
      <w:marRight w:val="0"/>
      <w:marTop w:val="0"/>
      <w:marBottom w:val="0"/>
      <w:divBdr>
        <w:top w:val="none" w:sz="0" w:space="0" w:color="auto"/>
        <w:left w:val="none" w:sz="0" w:space="0" w:color="auto"/>
        <w:bottom w:val="none" w:sz="0" w:space="0" w:color="auto"/>
        <w:right w:val="none" w:sz="0" w:space="0" w:color="auto"/>
      </w:divBdr>
    </w:div>
    <w:div w:id="884100387">
      <w:bodyDiv w:val="1"/>
      <w:marLeft w:val="0"/>
      <w:marRight w:val="0"/>
      <w:marTop w:val="0"/>
      <w:marBottom w:val="0"/>
      <w:divBdr>
        <w:top w:val="none" w:sz="0" w:space="0" w:color="auto"/>
        <w:left w:val="none" w:sz="0" w:space="0" w:color="auto"/>
        <w:bottom w:val="none" w:sz="0" w:space="0" w:color="auto"/>
        <w:right w:val="none" w:sz="0" w:space="0" w:color="auto"/>
      </w:divBdr>
    </w:div>
    <w:div w:id="922375703">
      <w:bodyDiv w:val="1"/>
      <w:marLeft w:val="0"/>
      <w:marRight w:val="0"/>
      <w:marTop w:val="0"/>
      <w:marBottom w:val="0"/>
      <w:divBdr>
        <w:top w:val="none" w:sz="0" w:space="0" w:color="auto"/>
        <w:left w:val="none" w:sz="0" w:space="0" w:color="auto"/>
        <w:bottom w:val="none" w:sz="0" w:space="0" w:color="auto"/>
        <w:right w:val="none" w:sz="0" w:space="0" w:color="auto"/>
      </w:divBdr>
    </w:div>
    <w:div w:id="929578305">
      <w:bodyDiv w:val="1"/>
      <w:marLeft w:val="0"/>
      <w:marRight w:val="0"/>
      <w:marTop w:val="0"/>
      <w:marBottom w:val="0"/>
      <w:divBdr>
        <w:top w:val="none" w:sz="0" w:space="0" w:color="auto"/>
        <w:left w:val="none" w:sz="0" w:space="0" w:color="auto"/>
        <w:bottom w:val="none" w:sz="0" w:space="0" w:color="auto"/>
        <w:right w:val="none" w:sz="0" w:space="0" w:color="auto"/>
      </w:divBdr>
    </w:div>
    <w:div w:id="1051149190">
      <w:bodyDiv w:val="1"/>
      <w:marLeft w:val="0"/>
      <w:marRight w:val="0"/>
      <w:marTop w:val="0"/>
      <w:marBottom w:val="0"/>
      <w:divBdr>
        <w:top w:val="none" w:sz="0" w:space="0" w:color="auto"/>
        <w:left w:val="none" w:sz="0" w:space="0" w:color="auto"/>
        <w:bottom w:val="none" w:sz="0" w:space="0" w:color="auto"/>
        <w:right w:val="none" w:sz="0" w:space="0" w:color="auto"/>
      </w:divBdr>
    </w:div>
    <w:div w:id="1054305753">
      <w:bodyDiv w:val="1"/>
      <w:marLeft w:val="0"/>
      <w:marRight w:val="0"/>
      <w:marTop w:val="0"/>
      <w:marBottom w:val="0"/>
      <w:divBdr>
        <w:top w:val="none" w:sz="0" w:space="0" w:color="auto"/>
        <w:left w:val="none" w:sz="0" w:space="0" w:color="auto"/>
        <w:bottom w:val="none" w:sz="0" w:space="0" w:color="auto"/>
        <w:right w:val="none" w:sz="0" w:space="0" w:color="auto"/>
      </w:divBdr>
    </w:div>
    <w:div w:id="1060522065">
      <w:bodyDiv w:val="1"/>
      <w:marLeft w:val="0"/>
      <w:marRight w:val="0"/>
      <w:marTop w:val="0"/>
      <w:marBottom w:val="0"/>
      <w:divBdr>
        <w:top w:val="none" w:sz="0" w:space="0" w:color="auto"/>
        <w:left w:val="none" w:sz="0" w:space="0" w:color="auto"/>
        <w:bottom w:val="none" w:sz="0" w:space="0" w:color="auto"/>
        <w:right w:val="none" w:sz="0" w:space="0" w:color="auto"/>
      </w:divBdr>
    </w:div>
    <w:div w:id="1064596836">
      <w:bodyDiv w:val="1"/>
      <w:marLeft w:val="0"/>
      <w:marRight w:val="0"/>
      <w:marTop w:val="0"/>
      <w:marBottom w:val="0"/>
      <w:divBdr>
        <w:top w:val="none" w:sz="0" w:space="0" w:color="auto"/>
        <w:left w:val="none" w:sz="0" w:space="0" w:color="auto"/>
        <w:bottom w:val="none" w:sz="0" w:space="0" w:color="auto"/>
        <w:right w:val="none" w:sz="0" w:space="0" w:color="auto"/>
      </w:divBdr>
    </w:div>
    <w:div w:id="1079207410">
      <w:bodyDiv w:val="1"/>
      <w:marLeft w:val="0"/>
      <w:marRight w:val="0"/>
      <w:marTop w:val="0"/>
      <w:marBottom w:val="0"/>
      <w:divBdr>
        <w:top w:val="none" w:sz="0" w:space="0" w:color="auto"/>
        <w:left w:val="none" w:sz="0" w:space="0" w:color="auto"/>
        <w:bottom w:val="none" w:sz="0" w:space="0" w:color="auto"/>
        <w:right w:val="none" w:sz="0" w:space="0" w:color="auto"/>
      </w:divBdr>
    </w:div>
    <w:div w:id="1105658276">
      <w:bodyDiv w:val="1"/>
      <w:marLeft w:val="0"/>
      <w:marRight w:val="0"/>
      <w:marTop w:val="0"/>
      <w:marBottom w:val="0"/>
      <w:divBdr>
        <w:top w:val="none" w:sz="0" w:space="0" w:color="auto"/>
        <w:left w:val="none" w:sz="0" w:space="0" w:color="auto"/>
        <w:bottom w:val="none" w:sz="0" w:space="0" w:color="auto"/>
        <w:right w:val="none" w:sz="0" w:space="0" w:color="auto"/>
      </w:divBdr>
    </w:div>
    <w:div w:id="1180394073">
      <w:bodyDiv w:val="1"/>
      <w:marLeft w:val="0"/>
      <w:marRight w:val="0"/>
      <w:marTop w:val="0"/>
      <w:marBottom w:val="0"/>
      <w:divBdr>
        <w:top w:val="none" w:sz="0" w:space="0" w:color="auto"/>
        <w:left w:val="none" w:sz="0" w:space="0" w:color="auto"/>
        <w:bottom w:val="none" w:sz="0" w:space="0" w:color="auto"/>
        <w:right w:val="none" w:sz="0" w:space="0" w:color="auto"/>
      </w:divBdr>
    </w:div>
    <w:div w:id="1219436785">
      <w:bodyDiv w:val="1"/>
      <w:marLeft w:val="0"/>
      <w:marRight w:val="0"/>
      <w:marTop w:val="0"/>
      <w:marBottom w:val="0"/>
      <w:divBdr>
        <w:top w:val="none" w:sz="0" w:space="0" w:color="auto"/>
        <w:left w:val="none" w:sz="0" w:space="0" w:color="auto"/>
        <w:bottom w:val="none" w:sz="0" w:space="0" w:color="auto"/>
        <w:right w:val="none" w:sz="0" w:space="0" w:color="auto"/>
      </w:divBdr>
    </w:div>
    <w:div w:id="1230120152">
      <w:bodyDiv w:val="1"/>
      <w:marLeft w:val="0"/>
      <w:marRight w:val="0"/>
      <w:marTop w:val="0"/>
      <w:marBottom w:val="0"/>
      <w:divBdr>
        <w:top w:val="none" w:sz="0" w:space="0" w:color="auto"/>
        <w:left w:val="none" w:sz="0" w:space="0" w:color="auto"/>
        <w:bottom w:val="none" w:sz="0" w:space="0" w:color="auto"/>
        <w:right w:val="none" w:sz="0" w:space="0" w:color="auto"/>
      </w:divBdr>
    </w:div>
    <w:div w:id="1250777624">
      <w:bodyDiv w:val="1"/>
      <w:marLeft w:val="0"/>
      <w:marRight w:val="0"/>
      <w:marTop w:val="0"/>
      <w:marBottom w:val="0"/>
      <w:divBdr>
        <w:top w:val="none" w:sz="0" w:space="0" w:color="auto"/>
        <w:left w:val="none" w:sz="0" w:space="0" w:color="auto"/>
        <w:bottom w:val="none" w:sz="0" w:space="0" w:color="auto"/>
        <w:right w:val="none" w:sz="0" w:space="0" w:color="auto"/>
      </w:divBdr>
    </w:div>
    <w:div w:id="1260796507">
      <w:bodyDiv w:val="1"/>
      <w:marLeft w:val="0"/>
      <w:marRight w:val="0"/>
      <w:marTop w:val="0"/>
      <w:marBottom w:val="0"/>
      <w:divBdr>
        <w:top w:val="none" w:sz="0" w:space="0" w:color="auto"/>
        <w:left w:val="none" w:sz="0" w:space="0" w:color="auto"/>
        <w:bottom w:val="none" w:sz="0" w:space="0" w:color="auto"/>
        <w:right w:val="none" w:sz="0" w:space="0" w:color="auto"/>
      </w:divBdr>
    </w:div>
    <w:div w:id="1281643303">
      <w:bodyDiv w:val="1"/>
      <w:marLeft w:val="0"/>
      <w:marRight w:val="0"/>
      <w:marTop w:val="0"/>
      <w:marBottom w:val="0"/>
      <w:divBdr>
        <w:top w:val="none" w:sz="0" w:space="0" w:color="auto"/>
        <w:left w:val="none" w:sz="0" w:space="0" w:color="auto"/>
        <w:bottom w:val="none" w:sz="0" w:space="0" w:color="auto"/>
        <w:right w:val="none" w:sz="0" w:space="0" w:color="auto"/>
      </w:divBdr>
    </w:div>
    <w:div w:id="1341666694">
      <w:bodyDiv w:val="1"/>
      <w:marLeft w:val="0"/>
      <w:marRight w:val="0"/>
      <w:marTop w:val="0"/>
      <w:marBottom w:val="0"/>
      <w:divBdr>
        <w:top w:val="none" w:sz="0" w:space="0" w:color="auto"/>
        <w:left w:val="none" w:sz="0" w:space="0" w:color="auto"/>
        <w:bottom w:val="none" w:sz="0" w:space="0" w:color="auto"/>
        <w:right w:val="none" w:sz="0" w:space="0" w:color="auto"/>
      </w:divBdr>
    </w:div>
    <w:div w:id="1352225760">
      <w:bodyDiv w:val="1"/>
      <w:marLeft w:val="0"/>
      <w:marRight w:val="0"/>
      <w:marTop w:val="0"/>
      <w:marBottom w:val="0"/>
      <w:divBdr>
        <w:top w:val="none" w:sz="0" w:space="0" w:color="auto"/>
        <w:left w:val="none" w:sz="0" w:space="0" w:color="auto"/>
        <w:bottom w:val="none" w:sz="0" w:space="0" w:color="auto"/>
        <w:right w:val="none" w:sz="0" w:space="0" w:color="auto"/>
      </w:divBdr>
    </w:div>
    <w:div w:id="1359351873">
      <w:bodyDiv w:val="1"/>
      <w:marLeft w:val="0"/>
      <w:marRight w:val="0"/>
      <w:marTop w:val="0"/>
      <w:marBottom w:val="0"/>
      <w:divBdr>
        <w:top w:val="none" w:sz="0" w:space="0" w:color="auto"/>
        <w:left w:val="none" w:sz="0" w:space="0" w:color="auto"/>
        <w:bottom w:val="none" w:sz="0" w:space="0" w:color="auto"/>
        <w:right w:val="none" w:sz="0" w:space="0" w:color="auto"/>
      </w:divBdr>
    </w:div>
    <w:div w:id="1402677942">
      <w:bodyDiv w:val="1"/>
      <w:marLeft w:val="0"/>
      <w:marRight w:val="0"/>
      <w:marTop w:val="0"/>
      <w:marBottom w:val="0"/>
      <w:divBdr>
        <w:top w:val="none" w:sz="0" w:space="0" w:color="auto"/>
        <w:left w:val="none" w:sz="0" w:space="0" w:color="auto"/>
        <w:bottom w:val="none" w:sz="0" w:space="0" w:color="auto"/>
        <w:right w:val="none" w:sz="0" w:space="0" w:color="auto"/>
      </w:divBdr>
    </w:div>
    <w:div w:id="1403328011">
      <w:bodyDiv w:val="1"/>
      <w:marLeft w:val="0"/>
      <w:marRight w:val="0"/>
      <w:marTop w:val="0"/>
      <w:marBottom w:val="0"/>
      <w:divBdr>
        <w:top w:val="none" w:sz="0" w:space="0" w:color="auto"/>
        <w:left w:val="none" w:sz="0" w:space="0" w:color="auto"/>
        <w:bottom w:val="none" w:sz="0" w:space="0" w:color="auto"/>
        <w:right w:val="none" w:sz="0" w:space="0" w:color="auto"/>
      </w:divBdr>
    </w:div>
    <w:div w:id="1533032395">
      <w:bodyDiv w:val="1"/>
      <w:marLeft w:val="0"/>
      <w:marRight w:val="0"/>
      <w:marTop w:val="0"/>
      <w:marBottom w:val="0"/>
      <w:divBdr>
        <w:top w:val="none" w:sz="0" w:space="0" w:color="auto"/>
        <w:left w:val="none" w:sz="0" w:space="0" w:color="auto"/>
        <w:bottom w:val="none" w:sz="0" w:space="0" w:color="auto"/>
        <w:right w:val="none" w:sz="0" w:space="0" w:color="auto"/>
      </w:divBdr>
    </w:div>
    <w:div w:id="1582913499">
      <w:bodyDiv w:val="1"/>
      <w:marLeft w:val="0"/>
      <w:marRight w:val="0"/>
      <w:marTop w:val="0"/>
      <w:marBottom w:val="0"/>
      <w:divBdr>
        <w:top w:val="none" w:sz="0" w:space="0" w:color="auto"/>
        <w:left w:val="none" w:sz="0" w:space="0" w:color="auto"/>
        <w:bottom w:val="none" w:sz="0" w:space="0" w:color="auto"/>
        <w:right w:val="none" w:sz="0" w:space="0" w:color="auto"/>
      </w:divBdr>
    </w:div>
    <w:div w:id="1654286572">
      <w:bodyDiv w:val="1"/>
      <w:marLeft w:val="0"/>
      <w:marRight w:val="0"/>
      <w:marTop w:val="0"/>
      <w:marBottom w:val="0"/>
      <w:divBdr>
        <w:top w:val="none" w:sz="0" w:space="0" w:color="auto"/>
        <w:left w:val="none" w:sz="0" w:space="0" w:color="auto"/>
        <w:bottom w:val="none" w:sz="0" w:space="0" w:color="auto"/>
        <w:right w:val="none" w:sz="0" w:space="0" w:color="auto"/>
      </w:divBdr>
    </w:div>
    <w:div w:id="1659965750">
      <w:bodyDiv w:val="1"/>
      <w:marLeft w:val="0"/>
      <w:marRight w:val="0"/>
      <w:marTop w:val="0"/>
      <w:marBottom w:val="0"/>
      <w:divBdr>
        <w:top w:val="none" w:sz="0" w:space="0" w:color="auto"/>
        <w:left w:val="none" w:sz="0" w:space="0" w:color="auto"/>
        <w:bottom w:val="none" w:sz="0" w:space="0" w:color="auto"/>
        <w:right w:val="none" w:sz="0" w:space="0" w:color="auto"/>
      </w:divBdr>
    </w:div>
    <w:div w:id="1668174043">
      <w:bodyDiv w:val="1"/>
      <w:marLeft w:val="0"/>
      <w:marRight w:val="0"/>
      <w:marTop w:val="0"/>
      <w:marBottom w:val="0"/>
      <w:divBdr>
        <w:top w:val="none" w:sz="0" w:space="0" w:color="auto"/>
        <w:left w:val="none" w:sz="0" w:space="0" w:color="auto"/>
        <w:bottom w:val="none" w:sz="0" w:space="0" w:color="auto"/>
        <w:right w:val="none" w:sz="0" w:space="0" w:color="auto"/>
      </w:divBdr>
    </w:div>
    <w:div w:id="1672025598">
      <w:bodyDiv w:val="1"/>
      <w:marLeft w:val="0"/>
      <w:marRight w:val="0"/>
      <w:marTop w:val="0"/>
      <w:marBottom w:val="0"/>
      <w:divBdr>
        <w:top w:val="none" w:sz="0" w:space="0" w:color="auto"/>
        <w:left w:val="none" w:sz="0" w:space="0" w:color="auto"/>
        <w:bottom w:val="none" w:sz="0" w:space="0" w:color="auto"/>
        <w:right w:val="none" w:sz="0" w:space="0" w:color="auto"/>
      </w:divBdr>
    </w:div>
    <w:div w:id="1686401282">
      <w:bodyDiv w:val="1"/>
      <w:marLeft w:val="0"/>
      <w:marRight w:val="0"/>
      <w:marTop w:val="0"/>
      <w:marBottom w:val="0"/>
      <w:divBdr>
        <w:top w:val="none" w:sz="0" w:space="0" w:color="auto"/>
        <w:left w:val="none" w:sz="0" w:space="0" w:color="auto"/>
        <w:bottom w:val="none" w:sz="0" w:space="0" w:color="auto"/>
        <w:right w:val="none" w:sz="0" w:space="0" w:color="auto"/>
      </w:divBdr>
    </w:div>
    <w:div w:id="1720394664">
      <w:bodyDiv w:val="1"/>
      <w:marLeft w:val="0"/>
      <w:marRight w:val="0"/>
      <w:marTop w:val="0"/>
      <w:marBottom w:val="0"/>
      <w:divBdr>
        <w:top w:val="none" w:sz="0" w:space="0" w:color="auto"/>
        <w:left w:val="none" w:sz="0" w:space="0" w:color="auto"/>
        <w:bottom w:val="none" w:sz="0" w:space="0" w:color="auto"/>
        <w:right w:val="none" w:sz="0" w:space="0" w:color="auto"/>
      </w:divBdr>
    </w:div>
    <w:div w:id="1852138160">
      <w:bodyDiv w:val="1"/>
      <w:marLeft w:val="0"/>
      <w:marRight w:val="0"/>
      <w:marTop w:val="0"/>
      <w:marBottom w:val="0"/>
      <w:divBdr>
        <w:top w:val="none" w:sz="0" w:space="0" w:color="auto"/>
        <w:left w:val="none" w:sz="0" w:space="0" w:color="auto"/>
        <w:bottom w:val="none" w:sz="0" w:space="0" w:color="auto"/>
        <w:right w:val="none" w:sz="0" w:space="0" w:color="auto"/>
      </w:divBdr>
    </w:div>
    <w:div w:id="1864054334">
      <w:bodyDiv w:val="1"/>
      <w:marLeft w:val="0"/>
      <w:marRight w:val="0"/>
      <w:marTop w:val="0"/>
      <w:marBottom w:val="0"/>
      <w:divBdr>
        <w:top w:val="none" w:sz="0" w:space="0" w:color="auto"/>
        <w:left w:val="none" w:sz="0" w:space="0" w:color="auto"/>
        <w:bottom w:val="none" w:sz="0" w:space="0" w:color="auto"/>
        <w:right w:val="none" w:sz="0" w:space="0" w:color="auto"/>
      </w:divBdr>
    </w:div>
    <w:div w:id="1872381701">
      <w:bodyDiv w:val="1"/>
      <w:marLeft w:val="0"/>
      <w:marRight w:val="0"/>
      <w:marTop w:val="0"/>
      <w:marBottom w:val="0"/>
      <w:divBdr>
        <w:top w:val="none" w:sz="0" w:space="0" w:color="auto"/>
        <w:left w:val="none" w:sz="0" w:space="0" w:color="auto"/>
        <w:bottom w:val="none" w:sz="0" w:space="0" w:color="auto"/>
        <w:right w:val="none" w:sz="0" w:space="0" w:color="auto"/>
      </w:divBdr>
    </w:div>
    <w:div w:id="1885095811">
      <w:bodyDiv w:val="1"/>
      <w:marLeft w:val="0"/>
      <w:marRight w:val="0"/>
      <w:marTop w:val="0"/>
      <w:marBottom w:val="0"/>
      <w:divBdr>
        <w:top w:val="none" w:sz="0" w:space="0" w:color="auto"/>
        <w:left w:val="none" w:sz="0" w:space="0" w:color="auto"/>
        <w:bottom w:val="none" w:sz="0" w:space="0" w:color="auto"/>
        <w:right w:val="none" w:sz="0" w:space="0" w:color="auto"/>
      </w:divBdr>
    </w:div>
    <w:div w:id="1887064276">
      <w:bodyDiv w:val="1"/>
      <w:marLeft w:val="0"/>
      <w:marRight w:val="0"/>
      <w:marTop w:val="0"/>
      <w:marBottom w:val="0"/>
      <w:divBdr>
        <w:top w:val="none" w:sz="0" w:space="0" w:color="auto"/>
        <w:left w:val="none" w:sz="0" w:space="0" w:color="auto"/>
        <w:bottom w:val="none" w:sz="0" w:space="0" w:color="auto"/>
        <w:right w:val="none" w:sz="0" w:space="0" w:color="auto"/>
      </w:divBdr>
    </w:div>
    <w:div w:id="1899245813">
      <w:bodyDiv w:val="1"/>
      <w:marLeft w:val="0"/>
      <w:marRight w:val="0"/>
      <w:marTop w:val="0"/>
      <w:marBottom w:val="0"/>
      <w:divBdr>
        <w:top w:val="none" w:sz="0" w:space="0" w:color="auto"/>
        <w:left w:val="none" w:sz="0" w:space="0" w:color="auto"/>
        <w:bottom w:val="none" w:sz="0" w:space="0" w:color="auto"/>
        <w:right w:val="none" w:sz="0" w:space="0" w:color="auto"/>
      </w:divBdr>
    </w:div>
    <w:div w:id="1908152974">
      <w:bodyDiv w:val="1"/>
      <w:marLeft w:val="0"/>
      <w:marRight w:val="0"/>
      <w:marTop w:val="0"/>
      <w:marBottom w:val="0"/>
      <w:divBdr>
        <w:top w:val="none" w:sz="0" w:space="0" w:color="auto"/>
        <w:left w:val="none" w:sz="0" w:space="0" w:color="auto"/>
        <w:bottom w:val="none" w:sz="0" w:space="0" w:color="auto"/>
        <w:right w:val="none" w:sz="0" w:space="0" w:color="auto"/>
      </w:divBdr>
    </w:div>
    <w:div w:id="1975258680">
      <w:bodyDiv w:val="1"/>
      <w:marLeft w:val="0"/>
      <w:marRight w:val="0"/>
      <w:marTop w:val="0"/>
      <w:marBottom w:val="0"/>
      <w:divBdr>
        <w:top w:val="none" w:sz="0" w:space="0" w:color="auto"/>
        <w:left w:val="none" w:sz="0" w:space="0" w:color="auto"/>
        <w:bottom w:val="none" w:sz="0" w:space="0" w:color="auto"/>
        <w:right w:val="none" w:sz="0" w:space="0" w:color="auto"/>
      </w:divBdr>
    </w:div>
    <w:div w:id="1999965705">
      <w:bodyDiv w:val="1"/>
      <w:marLeft w:val="0"/>
      <w:marRight w:val="0"/>
      <w:marTop w:val="0"/>
      <w:marBottom w:val="0"/>
      <w:divBdr>
        <w:top w:val="none" w:sz="0" w:space="0" w:color="auto"/>
        <w:left w:val="none" w:sz="0" w:space="0" w:color="auto"/>
        <w:bottom w:val="none" w:sz="0" w:space="0" w:color="auto"/>
        <w:right w:val="none" w:sz="0" w:space="0" w:color="auto"/>
      </w:divBdr>
    </w:div>
    <w:div w:id="2048601442">
      <w:bodyDiv w:val="1"/>
      <w:marLeft w:val="0"/>
      <w:marRight w:val="0"/>
      <w:marTop w:val="0"/>
      <w:marBottom w:val="0"/>
      <w:divBdr>
        <w:top w:val="none" w:sz="0" w:space="0" w:color="auto"/>
        <w:left w:val="none" w:sz="0" w:space="0" w:color="auto"/>
        <w:bottom w:val="none" w:sz="0" w:space="0" w:color="auto"/>
        <w:right w:val="none" w:sz="0" w:space="0" w:color="auto"/>
      </w:divBdr>
    </w:div>
    <w:div w:id="204874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doi.org/10.1016/j.dss.2009.03.001" TargetMode="Externa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yperlink" Target="https://doi.org/10.2307/3250961"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3.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footnotes" Target="footnotes.xml"/><Relationship Id="rId9" Type="http://schemas.openxmlformats.org/officeDocument/2006/relationships/image" Target="media/image1.jpeg"/><Relationship Id="rId14" Type="http://schemas.openxmlformats.org/officeDocument/2006/relationships/hyperlink" Target="https://doi.org/10.1016/j.techfore.2017.02.0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17</Pages>
  <Words>5478</Words>
  <Characters>31227</Characters>
  <Application>Microsoft Office Word</Application>
  <DocSecurity>0</DocSecurity>
  <Lines>260</Lines>
  <Paragraphs>73</Paragraphs>
  <ScaleCrop>false</ScaleCrop>
  <Company/>
  <LinksUpToDate>false</LinksUpToDate>
  <CharactersWithSpaces>36632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195</cp:revision>
  <dcterms:created xsi:type="dcterms:W3CDTF">2024-03-03T09:25:00Z</dcterms:created>
  <dcterms:modified xsi:type="dcterms:W3CDTF">2024-03-06T14:21:00Z</dcterms:modified>
</cp:coreProperties>
</file>