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99C0D0" w:rsidRDefault="0599C0D0" w14:noSpellErr="1" w14:paraId="36B3E1A5" w14:textId="19E0DD4C">
      <w:r w:rsidR="0599C0D0">
        <w:rPr/>
        <w:t>Frederick K. Mate.</w:t>
      </w:r>
    </w:p>
    <w:p xmlns:wp14="http://schemas.microsoft.com/office/word/2010/wordml" w14:paraId="2C078E63" wp14:noSpellErr="1" wp14:textId="45343295">
      <w:bookmarkStart w:name="_GoBack" w:id="0"/>
      <w:bookmarkEnd w:id="0"/>
      <w:r w:rsidR="3ED11F5F">
        <w:rPr/>
        <w:t xml:space="preserve">What </w:t>
      </w:r>
      <w:r w:rsidR="3ED11F5F">
        <w:rPr/>
        <w:t>constitutes</w:t>
      </w:r>
      <w:r w:rsidR="3ED11F5F">
        <w:rPr/>
        <w:t xml:space="preserve"> a free society?</w:t>
      </w:r>
    </w:p>
    <w:p w:rsidR="3ED11F5F" w:rsidP="3ED11F5F" w:rsidRDefault="3ED11F5F" w14:noSpellErr="1" w14:paraId="743E0EC7" w14:textId="205F47F4">
      <w:pPr>
        <w:pStyle w:val="Normal"/>
      </w:pPr>
      <w:r w:rsidR="56DB910C">
        <w:rPr/>
        <w:t>I</w:t>
      </w:r>
      <w:r w:rsidR="56DB910C">
        <w:rPr/>
        <w:t xml:space="preserve">t is often thought that once a conventional democracy is in place, it could be deemed as the test for </w:t>
      </w:r>
      <w:r w:rsidR="56DB910C">
        <w:rPr/>
        <w:t xml:space="preserve">what a free society should be like. However, if a democratic regime is thought of as the solution to a free society, it is unfortunately not the antidote. John </w:t>
      </w:r>
      <w:r w:rsidR="56DB910C">
        <w:rPr/>
        <w:t>Stuart</w:t>
      </w:r>
      <w:r w:rsidR="56DB910C">
        <w:rPr/>
        <w:t xml:space="preserve"> Mill, fortunately, in ( Mill, On Liberty 1859) gave various solutions to test for what truly </w:t>
      </w:r>
      <w:r w:rsidR="56DB910C">
        <w:rPr/>
        <w:t>constitutes</w:t>
      </w:r>
      <w:r w:rsidR="56DB910C">
        <w:rPr/>
        <w:t xml:space="preserve"> a free society. These </w:t>
      </w:r>
      <w:r w:rsidR="56DB910C">
        <w:rPr/>
        <w:t>solutions</w:t>
      </w:r>
      <w:r w:rsidR="56DB910C">
        <w:rPr/>
        <w:t xml:space="preserve"> include </w:t>
      </w:r>
      <w:r w:rsidR="56DB910C">
        <w:rPr/>
        <w:t>severely</w:t>
      </w:r>
      <w:r w:rsidR="56DB910C">
        <w:rPr/>
        <w:t xml:space="preserve"> limiting the powers of representative democratic government, freedom of </w:t>
      </w:r>
      <w:r w:rsidR="56DB910C">
        <w:rPr/>
        <w:t>thought, individuality</w:t>
      </w:r>
      <w:r w:rsidR="56DB910C">
        <w:rPr/>
        <w:t xml:space="preserve"> &amp; progress and the threat of harm to others. In this essay I shall </w:t>
      </w:r>
      <w:r w:rsidR="56DB910C">
        <w:rPr/>
        <w:t xml:space="preserve">carefully explain why these factors are considered to be </w:t>
      </w:r>
      <w:r w:rsidR="56DB910C">
        <w:rPr/>
        <w:t>symptoms</w:t>
      </w:r>
      <w:r w:rsidR="56DB910C">
        <w:rPr/>
        <w:t xml:space="preserve"> of a free society.</w:t>
      </w:r>
    </w:p>
    <w:p w:rsidR="56DB910C" w:rsidP="56DB910C" w:rsidRDefault="56DB910C" w14:noSpellErr="1" w14:paraId="051F2A22" w14:textId="287686DC">
      <w:pPr>
        <w:pStyle w:val="Normal"/>
      </w:pPr>
      <w:r w:rsidR="56DB910C">
        <w:rPr/>
        <w:t>O</w:t>
      </w:r>
      <w:r w:rsidR="56DB910C">
        <w:rPr/>
        <w:t xml:space="preserve">ne way a free society can be described is through </w:t>
      </w:r>
      <w:r w:rsidR="56DB910C">
        <w:rPr/>
        <w:t xml:space="preserve">limiting the powers of a representative </w:t>
      </w:r>
      <w:r w:rsidR="56DB910C">
        <w:rPr/>
        <w:t>democra</w:t>
      </w:r>
      <w:r w:rsidR="56DB910C">
        <w:rPr/>
        <w:t>tic</w:t>
      </w:r>
      <w:r w:rsidR="56DB910C">
        <w:rPr/>
        <w:t xml:space="preserve"> </w:t>
      </w:r>
      <w:r w:rsidR="56DB910C">
        <w:rPr/>
        <w:t>governm</w:t>
      </w:r>
      <w:r w:rsidR="56DB910C">
        <w:rPr/>
        <w:t>ent</w:t>
      </w:r>
      <w:r w:rsidR="56DB910C">
        <w:rPr/>
        <w:t>. This is because in (</w:t>
      </w:r>
      <w:r w:rsidR="56DB910C">
        <w:rPr/>
        <w:t xml:space="preserve">On Liberty, 126), Mill explains that for </w:t>
      </w:r>
      <w:r w:rsidR="56DB910C">
        <w:rPr/>
        <w:t>socie</w:t>
      </w:r>
      <w:r w:rsidR="56DB910C">
        <w:rPr/>
        <w:t>ty</w:t>
      </w:r>
      <w:r w:rsidR="56DB910C">
        <w:rPr/>
        <w:t xml:space="preserve"> to have any proximity to being free we must </w:t>
      </w:r>
      <w:r w:rsidR="56DB910C">
        <w:rPr/>
        <w:t>severely</w:t>
      </w:r>
      <w:r w:rsidR="56DB910C">
        <w:rPr/>
        <w:t xml:space="preserve"> crop the authority of the </w:t>
      </w:r>
      <w:r w:rsidR="56DB910C">
        <w:rPr/>
        <w:t>individuals</w:t>
      </w:r>
      <w:r w:rsidR="56DB910C">
        <w:rPr/>
        <w:t xml:space="preserve"> who represent us in government. This includes the use of the </w:t>
      </w:r>
      <w:r w:rsidR="56DB910C">
        <w:rPr/>
        <w:t>governm</w:t>
      </w:r>
      <w:r w:rsidR="56DB910C">
        <w:rPr/>
        <w:t>ent</w:t>
      </w:r>
      <w:r w:rsidR="56DB910C">
        <w:rPr/>
        <w:t xml:space="preserve"> in intervening in our economic, </w:t>
      </w:r>
      <w:r w:rsidR="56DB910C">
        <w:rPr/>
        <w:t>political</w:t>
      </w:r>
      <w:r w:rsidR="56DB910C">
        <w:rPr/>
        <w:t xml:space="preserve"> &amp; social livelihoods and also halting the power of public thinking in creating our </w:t>
      </w:r>
      <w:r w:rsidR="56DB910C">
        <w:rPr/>
        <w:t>behavio</w:t>
      </w:r>
      <w:r w:rsidR="56DB910C">
        <w:rPr/>
        <w:t>r</w:t>
      </w:r>
      <w:r w:rsidR="56DB910C">
        <w:rPr/>
        <w:t xml:space="preserve"> &amp; attitudes </w:t>
      </w:r>
      <w:r w:rsidR="56DB910C">
        <w:rPr/>
        <w:t>(</w:t>
      </w:r>
      <w:r w:rsidR="56DB910C">
        <w:rPr/>
        <w:t xml:space="preserve">Wolff, 1996). </w:t>
      </w:r>
      <w:r w:rsidR="56DB910C">
        <w:rPr/>
        <w:t>Therefore</w:t>
      </w:r>
      <w:r w:rsidR="56DB910C">
        <w:rPr/>
        <w:t xml:space="preserve">, it can be concluded that limiting the powers of a </w:t>
      </w:r>
      <w:r w:rsidR="56DB910C">
        <w:rPr/>
        <w:t>representative</w:t>
      </w:r>
      <w:r w:rsidR="56DB910C">
        <w:rPr/>
        <w:t xml:space="preserve"> democratic government can ensure a free society.</w:t>
      </w:r>
    </w:p>
    <w:p w:rsidR="56DB910C" w:rsidP="56DB910C" w:rsidRDefault="56DB910C" w14:noSpellErr="1" w14:paraId="70988940" w14:textId="76DB8EC5">
      <w:pPr>
        <w:pStyle w:val="Normal"/>
      </w:pPr>
      <w:r w:rsidR="56DB910C">
        <w:rPr/>
        <w:t>H</w:t>
      </w:r>
      <w:r w:rsidR="56DB910C">
        <w:rPr/>
        <w:t xml:space="preserve">owever, different </w:t>
      </w:r>
      <w:r w:rsidR="56DB910C">
        <w:rPr/>
        <w:t>political</w:t>
      </w:r>
      <w:r w:rsidR="56DB910C">
        <w:rPr/>
        <w:t xml:space="preserve"> ideologies, such as </w:t>
      </w:r>
      <w:r w:rsidR="56DB910C">
        <w:rPr/>
        <w:t>anarchis</w:t>
      </w:r>
      <w:r w:rsidR="56DB910C">
        <w:rPr/>
        <w:t>m</w:t>
      </w:r>
      <w:r w:rsidR="56DB910C">
        <w:rPr/>
        <w:t xml:space="preserve"> believe that there should not be no justification whatsoever for why the state </w:t>
      </w:r>
      <w:r w:rsidR="56DB910C">
        <w:rPr/>
        <w:t>shou</w:t>
      </w:r>
      <w:r w:rsidR="56DB910C">
        <w:rPr/>
        <w:t>ld</w:t>
      </w:r>
      <w:r w:rsidR="56DB910C">
        <w:rPr/>
        <w:t xml:space="preserve"> have any powers in </w:t>
      </w:r>
      <w:r w:rsidR="56DB910C">
        <w:rPr/>
        <w:t>guaranteeing a free society.</w:t>
      </w:r>
      <w:r w:rsidR="56DB910C">
        <w:rPr/>
        <w:t xml:space="preserve"> This is because anarchist believe that there should be a ''</w:t>
      </w:r>
      <w:r w:rsidR="56DB910C">
        <w:rPr/>
        <w:t xml:space="preserve">cap'' or </w:t>
      </w:r>
      <w:r w:rsidR="56DB910C">
        <w:rPr/>
        <w:t>bou</w:t>
      </w:r>
      <w:r w:rsidR="56DB910C">
        <w:rPr/>
        <w:t>ndary</w:t>
      </w:r>
      <w:r w:rsidR="56DB910C">
        <w:rPr/>
        <w:t xml:space="preserve"> to the freedom of any individual or even at the least, a breaking point to what a state might impose (</w:t>
      </w:r>
      <w:r w:rsidR="56DB910C">
        <w:rPr/>
        <w:t xml:space="preserve">Wolff, 1996). This is in direct contrast to some </w:t>
      </w:r>
      <w:r w:rsidR="56DB910C">
        <w:rPr/>
        <w:t>conservati</w:t>
      </w:r>
      <w:r w:rsidR="56DB910C">
        <w:rPr/>
        <w:t>ve</w:t>
      </w:r>
      <w:r w:rsidR="56DB910C">
        <w:rPr/>
        <w:t xml:space="preserve"> thinkers, such as Hobbes, who believe that the </w:t>
      </w:r>
      <w:r w:rsidR="56DB910C">
        <w:rPr/>
        <w:t>government</w:t>
      </w:r>
      <w:r w:rsidR="56DB910C">
        <w:rPr/>
        <w:t xml:space="preserve"> should enact any regulations that it deems fit safe guard the individual, even if it tramples on their freedom (</w:t>
      </w:r>
      <w:r w:rsidR="56DB910C">
        <w:rPr/>
        <w:t xml:space="preserve">Wolff, 1996). </w:t>
      </w:r>
      <w:r w:rsidR="56DB910C">
        <w:rPr/>
        <w:t>Therefore</w:t>
      </w:r>
      <w:r w:rsidR="56DB910C">
        <w:rPr/>
        <w:t xml:space="preserve">, it can be said that the </w:t>
      </w:r>
      <w:r w:rsidR="56DB910C">
        <w:rPr/>
        <w:t>original</w:t>
      </w:r>
      <w:r w:rsidR="56DB910C">
        <w:rPr/>
        <w:t xml:space="preserve"> argu</w:t>
      </w:r>
      <w:r w:rsidR="56DB910C">
        <w:rPr/>
        <w:t>ment</w:t>
      </w:r>
      <w:r w:rsidR="56DB910C">
        <w:rPr/>
        <w:t xml:space="preserve"> should be taken with a grain of salt.</w:t>
      </w:r>
    </w:p>
    <w:p w:rsidR="56DB910C" w:rsidP="56DB910C" w:rsidRDefault="56DB910C" w14:noSpellErr="1" w14:paraId="28AE754C" w14:textId="5CE06637">
      <w:pPr>
        <w:pStyle w:val="Normal"/>
      </w:pPr>
      <w:r w:rsidR="56DB910C">
        <w:rPr/>
        <w:t>A</w:t>
      </w:r>
      <w:r w:rsidR="56DB910C">
        <w:rPr/>
        <w:t xml:space="preserve">nother way a </w:t>
      </w:r>
      <w:r w:rsidR="56DB910C">
        <w:rPr/>
        <w:t>free</w:t>
      </w:r>
      <w:r w:rsidR="56DB910C">
        <w:rPr/>
        <w:t xml:space="preserve"> society can be described is through the </w:t>
      </w:r>
      <w:r w:rsidR="56DB910C">
        <w:rPr/>
        <w:t>ex</w:t>
      </w:r>
      <w:r w:rsidR="56DB910C">
        <w:rPr/>
        <w:t>ercise</w:t>
      </w:r>
      <w:r w:rsidR="56DB910C">
        <w:rPr/>
        <w:t xml:space="preserve"> </w:t>
      </w:r>
      <w:r w:rsidR="56DB910C">
        <w:rPr/>
        <w:t xml:space="preserve">of freedom of thought and discussion. This is because in Mills' view it will '' take away welfare from current the </w:t>
      </w:r>
      <w:r w:rsidR="56DB910C">
        <w:rPr/>
        <w:t>generation and human kind (</w:t>
      </w:r>
      <w:r w:rsidR="56DB910C">
        <w:rPr/>
        <w:t>Wolff, 1996). Mill adds that the fact that an opinion might be popular does not mean it should not be heard by anyone else. He adds, '' If all human kind, apart from one, was of a particular view, and only one other person was of the opposing view, human kind should not deem it fit to quiet that other person, than if they had the authority in hushing humankind.'' (</w:t>
      </w:r>
      <w:r w:rsidR="56DB910C">
        <w:rPr/>
        <w:t xml:space="preserve">On Liberty, 142). </w:t>
      </w:r>
      <w:r w:rsidR="56DB910C">
        <w:rPr/>
        <w:t>Mill</w:t>
      </w:r>
      <w:r w:rsidR="56DB910C">
        <w:rPr/>
        <w:t xml:space="preserve"> goes on to say that </w:t>
      </w:r>
      <w:r w:rsidR="56DB910C">
        <w:rPr/>
        <w:t>whether</w:t>
      </w:r>
      <w:r w:rsidR="56DB910C">
        <w:rPr/>
        <w:t xml:space="preserve"> or not a </w:t>
      </w:r>
      <w:r w:rsidR="56DB910C">
        <w:rPr/>
        <w:t>contentious</w:t>
      </w:r>
      <w:r w:rsidR="56DB910C">
        <w:rPr/>
        <w:t xml:space="preserve"> is convoluted, verified or just wrong, we</w:t>
      </w:r>
      <w:r w:rsidR="56DB910C">
        <w:rPr/>
        <w:t xml:space="preserve"> as a </w:t>
      </w:r>
      <w:r w:rsidR="56DB910C">
        <w:rPr/>
        <w:t>political</w:t>
      </w:r>
      <w:r w:rsidR="56DB910C">
        <w:rPr/>
        <w:t xml:space="preserve"> system</w:t>
      </w:r>
      <w:r w:rsidR="56DB910C">
        <w:rPr/>
        <w:t xml:space="preserve"> </w:t>
      </w:r>
      <w:r w:rsidR="56DB910C">
        <w:rPr/>
        <w:t>will never advance. If we vanquish a view then we eliminate the chance of interchanging an error for verification.(</w:t>
      </w:r>
      <w:r w:rsidR="56DB910C">
        <w:rPr/>
        <w:t>Wolff, 1996)</w:t>
      </w:r>
      <w:r w:rsidR="56DB910C">
        <w:rPr/>
        <w:t xml:space="preserve"> </w:t>
      </w:r>
      <w:r w:rsidR="56DB910C">
        <w:rPr/>
        <w:t>the</w:t>
      </w:r>
      <w:r w:rsidR="56DB910C">
        <w:rPr/>
        <w:t>refore</w:t>
      </w:r>
      <w:r w:rsidR="56DB910C">
        <w:rPr/>
        <w:t xml:space="preserve">, it can be said that exercising freedom of thought and </w:t>
      </w:r>
      <w:r w:rsidR="56DB910C">
        <w:rPr/>
        <w:t>dis</w:t>
      </w:r>
      <w:r w:rsidR="56DB910C">
        <w:rPr/>
        <w:t>cussion</w:t>
      </w:r>
      <w:r w:rsidR="56DB910C">
        <w:rPr/>
        <w:t xml:space="preserve"> can ensure a free society.</w:t>
      </w:r>
    </w:p>
    <w:p w:rsidR="56DB910C" w:rsidP="56DB910C" w:rsidRDefault="56DB910C" w14:noSpellErr="1" w14:paraId="6ACA3DF1" w14:textId="1349C1AA">
      <w:pPr>
        <w:pStyle w:val="Normal"/>
      </w:pPr>
      <w:r w:rsidR="56DB910C">
        <w:rPr/>
        <w:t>A</w:t>
      </w:r>
      <w:r w:rsidR="56DB910C">
        <w:rPr/>
        <w:t xml:space="preserve">nother way a free society can be described is through the </w:t>
      </w:r>
      <w:r w:rsidR="56DB910C">
        <w:rPr/>
        <w:t>concep</w:t>
      </w:r>
      <w:r w:rsidR="56DB910C">
        <w:rPr/>
        <w:t>t</w:t>
      </w:r>
      <w:r w:rsidR="56DB910C">
        <w:rPr/>
        <w:t xml:space="preserve"> of individuality. This is because it is normally here where general well being will be best progressed by allocating a massive chunk of rights that will be</w:t>
      </w:r>
      <w:r w:rsidR="56DB910C">
        <w:rPr/>
        <w:t xml:space="preserve"> </w:t>
      </w:r>
      <w:r w:rsidR="56DB910C">
        <w:rPr/>
        <w:t>intr</w:t>
      </w:r>
      <w:r w:rsidR="56DB910C">
        <w:rPr/>
        <w:t>uded</w:t>
      </w:r>
      <w:r w:rsidR="56DB910C">
        <w:rPr/>
        <w:t xml:space="preserve"> upon by an alien entity. Freedom is directly </w:t>
      </w:r>
      <w:r w:rsidR="56DB910C">
        <w:rPr/>
        <w:t>correlated</w:t>
      </w:r>
      <w:r w:rsidR="56DB910C">
        <w:rPr/>
        <w:t xml:space="preserve"> to originality and individuality </w:t>
      </w:r>
      <w:r w:rsidR="56DB910C">
        <w:rPr/>
        <w:t>(</w:t>
      </w:r>
      <w:r w:rsidR="56DB910C">
        <w:rPr/>
        <w:t>Wolff, 1996). Mill exclaims, '' cost efficient build up of individuality is one of the key forefronts of well-being.'' (</w:t>
      </w:r>
      <w:r w:rsidR="56DB910C">
        <w:rPr/>
        <w:t xml:space="preserve">On Liberty, 185). </w:t>
      </w:r>
      <w:r w:rsidR="56DB910C">
        <w:rPr/>
        <w:t>Therefore</w:t>
      </w:r>
      <w:r w:rsidR="56DB910C">
        <w:rPr/>
        <w:t>, it can be said that the concept of individuality is essential in making a free society.</w:t>
      </w:r>
    </w:p>
    <w:p w:rsidR="56DB910C" w:rsidP="56DB910C" w:rsidRDefault="56DB910C" w14:paraId="31DFD1ED" w14:textId="27EA90C9">
      <w:pPr>
        <w:pStyle w:val="Normal"/>
      </w:pPr>
      <w:r w:rsidR="56DB910C">
        <w:rPr/>
        <w:t>H</w:t>
      </w:r>
      <w:r w:rsidR="56DB910C">
        <w:rPr/>
        <w:t xml:space="preserve">owever to directly counter the </w:t>
      </w:r>
      <w:r w:rsidR="56DB910C">
        <w:rPr/>
        <w:t>initial</w:t>
      </w:r>
      <w:r w:rsidR="56DB910C">
        <w:rPr/>
        <w:t xml:space="preserve"> point, James </w:t>
      </w:r>
      <w:proofErr w:type="spellStart"/>
      <w:r w:rsidR="56DB910C">
        <w:rPr/>
        <w:t>Fitzjames</w:t>
      </w:r>
      <w:proofErr w:type="spellEnd"/>
      <w:r w:rsidR="56DB910C">
        <w:rPr/>
        <w:t xml:space="preserve"> Stephen, in his book Liberty, </w:t>
      </w:r>
      <w:r w:rsidR="56DB910C">
        <w:rPr/>
        <w:t>Equality</w:t>
      </w:r>
      <w:r w:rsidR="56DB910C">
        <w:rPr/>
        <w:t xml:space="preserve">, Fraternity, argues that it is almost unjust to think that </w:t>
      </w:r>
      <w:r w:rsidR="56DB910C">
        <w:rPr/>
        <w:t>liberty</w:t>
      </w:r>
      <w:r w:rsidR="56DB910C">
        <w:rPr/>
        <w:t xml:space="preserve"> is a just thing. </w:t>
      </w:r>
      <w:r w:rsidR="56DB910C">
        <w:rPr/>
        <w:t>Therefore</w:t>
      </w:r>
      <w:r w:rsidR="56DB910C">
        <w:rPr/>
        <w:t xml:space="preserve">, he claims that it can be likened to fire. This is because it can be </w:t>
      </w:r>
      <w:r w:rsidR="56DB910C">
        <w:rPr/>
        <w:t>irrelevant</w:t>
      </w:r>
      <w:r w:rsidR="56DB910C">
        <w:rPr/>
        <w:t xml:space="preserve"> to ask </w:t>
      </w:r>
      <w:r w:rsidR="56DB910C">
        <w:rPr/>
        <w:t>whether</w:t>
      </w:r>
      <w:r w:rsidR="56DB910C">
        <w:rPr/>
        <w:t xml:space="preserve"> the use or </w:t>
      </w:r>
      <w:r w:rsidR="56DB910C">
        <w:rPr/>
        <w:t>pre</w:t>
      </w:r>
      <w:r w:rsidR="56DB910C">
        <w:rPr/>
        <w:t>sence</w:t>
      </w:r>
      <w:r w:rsidR="56DB910C">
        <w:rPr/>
        <w:t xml:space="preserve"> of fire is good but in what circumstance it is being used for by an individual (</w:t>
      </w:r>
      <w:r w:rsidR="56DB910C">
        <w:rPr/>
        <w:t>Wolff, 1996).</w:t>
      </w:r>
      <w:r w:rsidR="56DB910C">
        <w:rPr/>
        <w:t xml:space="preserve"> Mill in (</w:t>
      </w:r>
      <w:r w:rsidR="56DB910C">
        <w:rPr/>
        <w:t xml:space="preserve">On Liberty, 200), is able to muster the view that Liberty might not lead to advancement, However exclaims </w:t>
      </w:r>
      <w:r w:rsidR="56DB910C">
        <w:rPr/>
        <w:t>that</w:t>
      </w:r>
      <w:r w:rsidR="56DB910C">
        <w:rPr/>
        <w:t xml:space="preserve"> '' the only </w:t>
      </w:r>
      <w:r w:rsidR="56DB910C">
        <w:rPr/>
        <w:t xml:space="preserve">constant waterfall of advancement is Liberty. </w:t>
      </w:r>
      <w:r w:rsidR="56DB910C">
        <w:rPr/>
        <w:t>Therefore</w:t>
      </w:r>
      <w:r w:rsidR="56DB910C">
        <w:rPr/>
        <w:t xml:space="preserve"> it can be said that the </w:t>
      </w:r>
      <w:r w:rsidR="56DB910C">
        <w:rPr/>
        <w:t>initial</w:t>
      </w:r>
      <w:r w:rsidR="56DB910C">
        <w:rPr/>
        <w:t xml:space="preserve"> point must be taken with a pinch of salt.</w:t>
      </w:r>
    </w:p>
    <w:p w:rsidR="56DB910C" w:rsidP="56DB910C" w:rsidRDefault="56DB910C" w14:paraId="6D06CE90" w14:noSpellErr="1" w14:textId="396F6B0C">
      <w:pPr>
        <w:pStyle w:val="Normal"/>
      </w:pPr>
      <w:r w:rsidR="0599C0D0">
        <w:rPr/>
        <w:t>L</w:t>
      </w:r>
      <w:r w:rsidR="0599C0D0">
        <w:rPr/>
        <w:t xml:space="preserve">astly, a way a free society can be described is through the likely hood </w:t>
      </w:r>
      <w:r w:rsidR="0599C0D0">
        <w:rPr/>
        <w:t xml:space="preserve">to which </w:t>
      </w:r>
      <w:r w:rsidR="0599C0D0">
        <w:rPr/>
        <w:t>individuals</w:t>
      </w:r>
      <w:r w:rsidR="0599C0D0">
        <w:rPr/>
        <w:t xml:space="preserve"> are threatened with harm. This is because, take for example, if a group of </w:t>
      </w:r>
      <w:r w:rsidR="0599C0D0">
        <w:rPr/>
        <w:t>Individuals</w:t>
      </w:r>
      <w:r w:rsidR="0599C0D0">
        <w:rPr/>
        <w:t xml:space="preserve"> seek to establish a new religion and worship in their own chambers, as long as they do not seek to force anyone into adopting their new religion, no one has the </w:t>
      </w:r>
      <w:r w:rsidR="0599C0D0">
        <w:rPr/>
        <w:t>legitimacy</w:t>
      </w:r>
      <w:r w:rsidR="0599C0D0">
        <w:rPr/>
        <w:t xml:space="preserve"> to come into action or interfere. This is because their actions ca</w:t>
      </w:r>
      <w:r w:rsidR="0599C0D0">
        <w:rPr/>
        <w:t>u</w:t>
      </w:r>
      <w:r w:rsidR="0599C0D0">
        <w:rPr/>
        <w:t>s</w:t>
      </w:r>
      <w:r w:rsidR="0599C0D0">
        <w:rPr/>
        <w:t>e</w:t>
      </w:r>
      <w:r w:rsidR="0599C0D0">
        <w:rPr/>
        <w:t xml:space="preserve"> </w:t>
      </w:r>
      <w:r w:rsidR="0599C0D0">
        <w:rPr/>
        <w:t>n</w:t>
      </w:r>
      <w:r w:rsidR="0599C0D0">
        <w:rPr/>
        <w:t>o</w:t>
      </w:r>
      <w:r w:rsidR="0599C0D0">
        <w:rPr/>
        <w:t xml:space="preserve"> </w:t>
      </w:r>
      <w:r w:rsidR="0599C0D0">
        <w:rPr/>
        <w:t>i</w:t>
      </w:r>
      <w:r w:rsidR="0599C0D0">
        <w:rPr/>
        <w:t>m</w:t>
      </w:r>
      <w:r w:rsidR="0599C0D0">
        <w:rPr/>
        <w:t>m</w:t>
      </w:r>
      <w:r w:rsidR="0599C0D0">
        <w:rPr/>
        <w:t>e</w:t>
      </w:r>
      <w:r w:rsidR="0599C0D0">
        <w:rPr/>
        <w:t>d</w:t>
      </w:r>
      <w:r w:rsidR="0599C0D0">
        <w:rPr/>
        <w:t>i</w:t>
      </w:r>
      <w:r w:rsidR="0599C0D0">
        <w:rPr/>
        <w:t>a</w:t>
      </w:r>
      <w:r w:rsidR="0599C0D0">
        <w:rPr/>
        <w:t>t</w:t>
      </w:r>
      <w:r w:rsidR="0599C0D0">
        <w:rPr/>
        <w:t>e</w:t>
      </w:r>
      <w:r w:rsidR="0599C0D0">
        <w:rPr/>
        <w:t xml:space="preserve"> </w:t>
      </w:r>
      <w:r w:rsidR="0599C0D0">
        <w:rPr/>
        <w:t>h</w:t>
      </w:r>
      <w:r w:rsidR="0599C0D0">
        <w:rPr/>
        <w:t>a</w:t>
      </w:r>
      <w:r w:rsidR="0599C0D0">
        <w:rPr/>
        <w:t>r</w:t>
      </w:r>
      <w:r w:rsidR="0599C0D0">
        <w:rPr/>
        <w:t>m</w:t>
      </w:r>
      <w:r w:rsidR="0599C0D0">
        <w:rPr/>
        <w:t xml:space="preserve"> </w:t>
      </w:r>
      <w:r w:rsidR="0599C0D0">
        <w:rPr/>
        <w:t>t</w:t>
      </w:r>
      <w:r w:rsidR="0599C0D0">
        <w:rPr/>
        <w:t>o</w:t>
      </w:r>
      <w:r w:rsidR="0599C0D0">
        <w:rPr/>
        <w:t xml:space="preserve"> </w:t>
      </w:r>
      <w:r w:rsidR="0599C0D0">
        <w:rPr/>
        <w:t>a</w:t>
      </w:r>
      <w:r w:rsidR="0599C0D0">
        <w:rPr/>
        <w:t>n</w:t>
      </w:r>
      <w:r w:rsidR="0599C0D0">
        <w:rPr/>
        <w:t>y</w:t>
      </w:r>
      <w:r w:rsidR="0599C0D0">
        <w:rPr/>
        <w:t>o</w:t>
      </w:r>
      <w:r w:rsidR="0599C0D0">
        <w:rPr/>
        <w:t>n</w:t>
      </w:r>
      <w:r w:rsidR="0599C0D0">
        <w:rPr/>
        <w:t>e</w:t>
      </w:r>
      <w:r w:rsidR="0599C0D0">
        <w:rPr/>
        <w:t xml:space="preserve"> </w:t>
      </w:r>
      <w:r w:rsidR="0599C0D0">
        <w:rPr/>
        <w:t>e</w:t>
      </w:r>
      <w:r w:rsidR="0599C0D0">
        <w:rPr/>
        <w:t>l</w:t>
      </w:r>
      <w:r w:rsidR="0599C0D0">
        <w:rPr/>
        <w:t>s</w:t>
      </w:r>
      <w:r w:rsidR="0599C0D0">
        <w:rPr/>
        <w:t>e</w:t>
      </w:r>
      <w:r w:rsidR="0599C0D0">
        <w:rPr/>
        <w:t xml:space="preserve"> </w:t>
      </w:r>
      <w:r w:rsidR="0599C0D0">
        <w:rPr/>
        <w:t>(</w:t>
      </w:r>
      <w:r w:rsidR="0599C0D0">
        <w:rPr/>
        <w:t>W</w:t>
      </w:r>
      <w:r w:rsidR="0599C0D0">
        <w:rPr/>
        <w:t>o</w:t>
      </w:r>
      <w:r w:rsidR="0599C0D0">
        <w:rPr/>
        <w:t>l</w:t>
      </w:r>
      <w:r w:rsidR="0599C0D0">
        <w:rPr/>
        <w:t>f</w:t>
      </w:r>
      <w:r w:rsidR="0599C0D0">
        <w:rPr/>
        <w:t>f</w:t>
      </w:r>
      <w:r w:rsidR="0599C0D0">
        <w:rPr/>
        <w:t>,</w:t>
      </w:r>
      <w:r w:rsidR="0599C0D0">
        <w:rPr/>
        <w:t xml:space="preserve"> </w:t>
      </w:r>
      <w:r w:rsidR="0599C0D0">
        <w:rPr/>
        <w:t>1</w:t>
      </w:r>
      <w:r w:rsidR="0599C0D0">
        <w:rPr/>
        <w:t>9</w:t>
      </w:r>
      <w:r w:rsidR="0599C0D0">
        <w:rPr/>
        <w:t>9</w:t>
      </w:r>
      <w:r w:rsidR="0599C0D0">
        <w:rPr/>
        <w:t>6</w:t>
      </w:r>
      <w:r w:rsidR="0599C0D0">
        <w:rPr/>
        <w:t>)</w:t>
      </w:r>
      <w:r w:rsidR="0599C0D0">
        <w:rPr/>
        <w:t>.</w:t>
      </w:r>
      <w:r w:rsidR="0599C0D0">
        <w:rPr/>
        <w:t xml:space="preserve"> </w:t>
      </w:r>
      <w:r w:rsidR="0599C0D0">
        <w:rPr/>
        <w:t>Ther</w:t>
      </w:r>
      <w:r w:rsidR="0599C0D0">
        <w:rPr/>
        <w:t>e</w:t>
      </w:r>
      <w:r w:rsidR="0599C0D0">
        <w:rPr/>
        <w:t>fore</w:t>
      </w:r>
      <w:r w:rsidR="0599C0D0">
        <w:rPr/>
        <w:t xml:space="preserve">, it can be said that the concept of the likelihood of </w:t>
      </w:r>
      <w:r w:rsidR="0599C0D0">
        <w:rPr/>
        <w:t>individuals</w:t>
      </w:r>
      <w:r w:rsidR="0599C0D0">
        <w:rPr/>
        <w:t xml:space="preserve"> causing harm is </w:t>
      </w:r>
      <w:r w:rsidR="0599C0D0">
        <w:rPr/>
        <w:t>paramou</w:t>
      </w:r>
      <w:r w:rsidR="0599C0D0">
        <w:rPr/>
        <w:t>n</w:t>
      </w:r>
      <w:r w:rsidR="0599C0D0">
        <w:rPr/>
        <w:t>t</w:t>
      </w:r>
      <w:r w:rsidR="0599C0D0">
        <w:rPr/>
        <w:t xml:space="preserve"> in the advancement of a free socie</w:t>
      </w:r>
      <w:r w:rsidR="0599C0D0">
        <w:rPr/>
        <w:t>ty.</w:t>
      </w:r>
    </w:p>
    <w:p w:rsidR="0599C0D0" w:rsidP="0599C0D0" w:rsidRDefault="0599C0D0" w14:noSpellErr="1" w14:paraId="693428C1" w14:textId="0DE54C57">
      <w:pPr>
        <w:pStyle w:val="Normal"/>
      </w:pPr>
      <w:r w:rsidR="0599C0D0">
        <w:rPr/>
        <w:t>T</w:t>
      </w:r>
      <w:r w:rsidR="0599C0D0">
        <w:rPr/>
        <w:t xml:space="preserve">o conclude, for the establishment of a free society, to say that the </w:t>
      </w:r>
      <w:r w:rsidR="0599C0D0">
        <w:rPr/>
        <w:t>presence</w:t>
      </w:r>
      <w:r w:rsidR="0599C0D0">
        <w:rPr/>
        <w:t xml:space="preserve"> of a democratic regime is enough to </w:t>
      </w:r>
      <w:r w:rsidR="0599C0D0">
        <w:rPr/>
        <w:t>qualify</w:t>
      </w:r>
      <w:r w:rsidR="0599C0D0">
        <w:rPr/>
        <w:t xml:space="preserve"> a society as free is simply not enough. </w:t>
      </w:r>
      <w:r w:rsidR="0599C0D0">
        <w:rPr/>
        <w:t>Especially</w:t>
      </w:r>
      <w:r w:rsidR="0599C0D0">
        <w:rPr/>
        <w:t xml:space="preserve"> so if democratic regime are so rife with tyranny of the majority. However, with </w:t>
      </w:r>
      <w:r w:rsidR="0599C0D0">
        <w:rPr/>
        <w:t>inte</w:t>
      </w:r>
      <w:r w:rsidR="0599C0D0">
        <w:rPr/>
        <w:t>grating</w:t>
      </w:r>
      <w:r w:rsidR="0599C0D0">
        <w:rPr/>
        <w:t xml:space="preserve"> key concepts such as freedom of thought or </w:t>
      </w:r>
      <w:r w:rsidR="0599C0D0">
        <w:rPr/>
        <w:t>individuality</w:t>
      </w:r>
      <w:r w:rsidR="0599C0D0">
        <w:rPr/>
        <w:t xml:space="preserve"> to name a few, it go far in qualifying a society as free.</w:t>
      </w:r>
    </w:p>
    <w:p w:rsidR="0599C0D0" w:rsidP="0599C0D0" w:rsidRDefault="0599C0D0" w14:noSpellErr="1" w14:paraId="79884E0E" w14:textId="3448562F">
      <w:pPr>
        <w:pStyle w:val="Normal"/>
      </w:pPr>
    </w:p>
    <w:p w:rsidR="0599C0D0" w:rsidP="0599C0D0" w:rsidRDefault="0599C0D0" w14:noSpellErr="1" w14:paraId="42FBA290" w14:textId="05C42A05">
      <w:pPr>
        <w:pStyle w:val="Normal"/>
      </w:pPr>
      <w:r w:rsidR="0599C0D0">
        <w:rPr/>
        <w:t>Bibliography</w:t>
      </w:r>
    </w:p>
    <w:p w:rsidR="0599C0D0" w:rsidP="0599C0D0" w:rsidRDefault="0599C0D0" w14:noSpellErr="1" w14:paraId="7D03EA5E" w14:textId="7CFF3DED">
      <w:pPr>
        <w:pStyle w:val="Normal"/>
      </w:pPr>
      <w:r w:rsidRPr="0599C0D0" w:rsidR="0599C0D0">
        <w:rPr>
          <w:rFonts w:ascii="Calibri" w:hAnsi="Calibri" w:eastAsia="Calibri" w:cs="Calibri"/>
          <w:i w:val="1"/>
          <w:iCs w:val="1"/>
          <w:noProof w:val="0"/>
          <w:sz w:val="22"/>
          <w:szCs w:val="22"/>
          <w:lang w:val="en-US"/>
        </w:rPr>
        <w:t xml:space="preserve">Mill, John Stuart (1859). </w:t>
      </w:r>
      <w:r w:rsidRPr="0599C0D0" w:rsidR="0599C0D0">
        <w:rPr>
          <w:rFonts w:ascii="Calibri" w:hAnsi="Calibri" w:eastAsia="Calibri" w:cs="Calibri"/>
          <w:i w:val="1"/>
          <w:iCs w:val="1"/>
          <w:noProof w:val="0"/>
          <w:sz w:val="22"/>
          <w:szCs w:val="22"/>
          <w:lang w:val="en-US"/>
        </w:rPr>
        <w:t>On Liberty</w:t>
      </w:r>
      <w:r w:rsidRPr="0599C0D0" w:rsidR="0599C0D0">
        <w:rPr>
          <w:rFonts w:ascii="Calibri" w:hAnsi="Calibri" w:eastAsia="Calibri" w:cs="Calibri"/>
          <w:i w:val="1"/>
          <w:iCs w:val="1"/>
          <w:noProof w:val="0"/>
          <w:sz w:val="22"/>
          <w:szCs w:val="22"/>
          <w:lang w:val="en-US"/>
        </w:rPr>
        <w:t>.</w:t>
      </w:r>
    </w:p>
    <w:p w:rsidR="0599C0D0" w:rsidRDefault="0599C0D0" w14:noSpellErr="1" w14:paraId="41ACBE4E" w14:textId="37093266">
      <w:r w:rsidRPr="0599C0D0" w:rsidR="0599C0D0">
        <w:rPr>
          <w:rFonts w:ascii="Calibri" w:hAnsi="Calibri" w:eastAsia="Calibri" w:cs="Calibri"/>
          <w:noProof w:val="0"/>
          <w:sz w:val="22"/>
          <w:szCs w:val="22"/>
          <w:lang w:val="en-US"/>
        </w:rPr>
        <w:t>Wolff, Jonathan</w:t>
      </w:r>
      <w:r w:rsidRPr="0599C0D0" w:rsidR="0599C0D0">
        <w:rPr>
          <w:rFonts w:ascii="Calibri" w:hAnsi="Calibri" w:eastAsia="Calibri" w:cs="Calibri"/>
          <w:noProof w:val="0"/>
          <w:sz w:val="22"/>
          <w:szCs w:val="22"/>
          <w:lang w:val="en-US"/>
        </w:rPr>
        <w:t xml:space="preserve">, </w:t>
      </w:r>
      <w:r w:rsidRPr="0599C0D0" w:rsidR="0599C0D0">
        <w:rPr>
          <w:rFonts w:ascii="Calibri" w:hAnsi="Calibri" w:eastAsia="Calibri" w:cs="Calibri"/>
          <w:noProof w:val="0"/>
          <w:sz w:val="22"/>
          <w:szCs w:val="22"/>
          <w:lang w:val="en-US"/>
        </w:rPr>
        <w:t>An Introduction to Political Philosophy (Oxford: Oxford University Press).</w:t>
      </w:r>
    </w:p>
    <w:p w:rsidR="0599C0D0" w:rsidP="0599C0D0" w:rsidRDefault="0599C0D0" w14:paraId="7A9BB025" w14:textId="302C9692">
      <w:pPr>
        <w:pStyle w:val="Normal"/>
        <w:rPr>
          <w:rFonts w:ascii="Calibri" w:hAnsi="Calibri" w:eastAsia="Calibri" w:cs="Calibri"/>
          <w:i w:val="1"/>
          <w:iCs w:val="1"/>
          <w:noProof w:val="0"/>
          <w:sz w:val="22"/>
          <w:szCs w:val="22"/>
          <w:lang w:val="en-US"/>
        </w:rPr>
      </w:pPr>
    </w:p>
    <w:p w:rsidR="0599C0D0" w:rsidP="0599C0D0" w:rsidRDefault="0599C0D0" w14:paraId="1FD3B236" w14:textId="1B7AC1DB">
      <w:pPr>
        <w:pStyle w:val="Normal"/>
      </w:pPr>
    </w:p>
    <w:p w:rsidR="0599C0D0" w:rsidP="0599C0D0" w:rsidRDefault="0599C0D0" w14:paraId="2D4A090F" w14:textId="1CB55C37">
      <w:pPr>
        <w:pStyle w:val="Normal"/>
      </w:pPr>
    </w:p>
    <w:p w:rsidR="56DB910C" w:rsidP="56DB910C" w:rsidRDefault="56DB910C" w14:noSpellErr="1" w14:paraId="209328A1" w14:textId="3A7DD92B">
      <w:pPr>
        <w:pStyle w:val="Normal"/>
      </w:pPr>
    </w:p>
    <w:p w:rsidR="56DB910C" w:rsidP="56DB910C" w:rsidRDefault="56DB910C" w14:noSpellErr="1" w14:paraId="206362EC" w14:textId="0756107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61E6BD"/>
  <w15:docId w15:val="{25b199cd-86ba-4ac0-8212-812225755dd2}"/>
  <w:rsids>
    <w:rsidRoot w:val="6A61E6BD"/>
    <w:rsid w:val="0599C0D0"/>
    <w:rsid w:val="3ED11F5F"/>
    <w:rsid w:val="56DB910C"/>
    <w:rsid w:val="6A61E6B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2018-03-28T17:09:40.5706653Z</dcterms:created>
  <dcterms:modified xsi:type="dcterms:W3CDTF">2018-03-28T21:48:13.8172960Z</dcterms:modified>
  <dc:creator>Fredrick Mate (1706462)</dc:creator>
  <lastModifiedBy>Fredrick Mate (1706462)</lastModifiedBy>
</coreProperties>
</file>