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2777FEC5"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777FEC5" w:rsidR="005F3A53">
        <w:rPr>
          <w:rFonts w:ascii="Arial" w:hAnsi="Arial" w:cs="Arial"/>
          <w:b w:val="1"/>
          <w:bCs w:val="1"/>
          <w:sz w:val="28"/>
          <w:szCs w:val="28"/>
        </w:rPr>
        <w:t xml:space="preserve">APPENDIX </w:t>
      </w:r>
      <w:r w:rsidRPr="2777FEC5"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9783CD8"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9783CD8"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354BE" w14:paraId="6BDC9ECE" w14:textId="08EDC3F2">
            <w:pPr>
              <w:spacing w:before="120" w:after="120"/>
              <w:jc w:val="both"/>
              <w:rPr>
                <w:rFonts w:ascii="Arial" w:hAnsi="Arial" w:cs="Arial"/>
                <w:b/>
                <w:sz w:val="22"/>
                <w:szCs w:val="22"/>
              </w:rPr>
            </w:pPr>
            <w:r>
              <w:rPr>
                <w:rFonts w:ascii="Arial" w:hAnsi="Arial" w:cs="Arial"/>
                <w:b/>
                <w:sz w:val="22"/>
                <w:szCs w:val="22"/>
              </w:rPr>
              <w:t>BSc Criminology and Policing portfolio</w:t>
            </w:r>
          </w:p>
        </w:tc>
      </w:tr>
      <w:tr w:rsidRPr="00A406E5" w:rsidR="008F1308" w:rsidTr="39783CD8"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354BE" w14:paraId="727111A4" w14:textId="05C940A9">
            <w:pPr>
              <w:spacing w:before="120" w:after="120"/>
              <w:jc w:val="both"/>
              <w:rPr>
                <w:rFonts w:ascii="Arial" w:hAnsi="Arial" w:cs="Arial"/>
                <w:b/>
                <w:sz w:val="22"/>
                <w:szCs w:val="22"/>
              </w:rPr>
            </w:pPr>
            <w:r>
              <w:rPr>
                <w:rFonts w:ascii="Arial" w:hAnsi="Arial" w:cs="Arial"/>
                <w:b/>
                <w:sz w:val="22"/>
                <w:szCs w:val="22"/>
              </w:rPr>
              <w:t>Evidence Based Policing and decision making</w:t>
            </w:r>
          </w:p>
        </w:tc>
      </w:tr>
      <w:tr w:rsidRPr="00A406E5" w:rsidR="00B84B5B" w:rsidTr="39783CD8"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354BE" w14:paraId="36A9CEEB" w14:textId="617C34D5">
            <w:pPr>
              <w:spacing w:before="120" w:after="120"/>
              <w:jc w:val="both"/>
              <w:rPr>
                <w:rFonts w:ascii="Arial" w:hAnsi="Arial" w:cs="Arial"/>
                <w:b/>
                <w:sz w:val="22"/>
                <w:szCs w:val="22"/>
              </w:rPr>
            </w:pPr>
            <w:r>
              <w:rPr>
                <w:rFonts w:ascii="Arial" w:hAnsi="Arial" w:cs="Arial"/>
                <w:b/>
                <w:sz w:val="22"/>
                <w:szCs w:val="22"/>
              </w:rPr>
              <w:t>BMCP4003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2D85F48" w:rsidRDefault="00B84B5B" w14:paraId="170704FA" w14:textId="0DAA38EA">
            <w:pPr>
              <w:spacing w:before="120" w:after="120"/>
              <w:jc w:val="both"/>
              <w:rPr>
                <w:rFonts w:ascii="Arial" w:hAnsi="Arial" w:cs="Arial"/>
                <w:b w:val="1"/>
                <w:bCs w:val="1"/>
                <w:sz w:val="22"/>
                <w:szCs w:val="22"/>
              </w:rPr>
            </w:pPr>
            <w:r w:rsidRPr="52D85F48" w:rsidR="56B1A598">
              <w:rPr>
                <w:rFonts w:ascii="Arial" w:hAnsi="Arial" w:cs="Arial"/>
                <w:b w:val="1"/>
                <w:bCs w:val="1"/>
                <w:sz w:val="22"/>
                <w:szCs w:val="22"/>
              </w:rPr>
              <w:t>50%</w:t>
            </w:r>
          </w:p>
        </w:tc>
      </w:tr>
      <w:tr w:rsidRPr="00A406E5" w:rsidR="00DB116D" w:rsidTr="39783CD8"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2D85F48" w:rsidRDefault="00DB116D" w14:paraId="76AE452E" w14:textId="41151A09">
            <w:pPr>
              <w:spacing w:before="120" w:after="120"/>
              <w:jc w:val="both"/>
              <w:rPr>
                <w:rFonts w:ascii="Arial" w:hAnsi="Arial" w:cs="Arial"/>
                <w:b w:val="1"/>
                <w:bCs w:val="1"/>
                <w:sz w:val="22"/>
                <w:szCs w:val="22"/>
              </w:rPr>
            </w:pPr>
            <w:r w:rsidRPr="52D85F48" w:rsidR="12F2ECAB">
              <w:rPr>
                <w:rFonts w:ascii="Arial" w:hAnsi="Arial" w:cs="Arial"/>
                <w:b w:val="1"/>
                <w:bCs w:val="1"/>
                <w:sz w:val="22"/>
                <w:szCs w:val="22"/>
              </w:rPr>
              <w:t>Sadie France</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77FEC5" w:rsidRDefault="00DB116D" w14:paraId="3799A8AB" w14:textId="3BEF6801">
            <w:pPr>
              <w:spacing w:before="120" w:after="120"/>
              <w:jc w:val="both"/>
              <w:rPr>
                <w:rFonts w:ascii="Arial" w:hAnsi="Arial" w:cs="Arial"/>
                <w:b w:val="1"/>
                <w:bCs w:val="1"/>
                <w:sz w:val="22"/>
                <w:szCs w:val="22"/>
              </w:rPr>
            </w:pPr>
            <w:r w:rsidRPr="2777FEC5" w:rsidR="6DCB1E3A">
              <w:rPr>
                <w:rFonts w:ascii="Arial" w:hAnsi="Arial" w:cs="Arial"/>
                <w:b w:val="1"/>
                <w:bCs w:val="1"/>
                <w:sz w:val="22"/>
                <w:szCs w:val="22"/>
              </w:rPr>
              <w:t>Kelly Andrews</w:t>
            </w:r>
          </w:p>
        </w:tc>
      </w:tr>
      <w:tr w:rsidRPr="00A406E5" w:rsidR="00DB116D" w:rsidTr="39783CD8"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9783CD8" w:rsidRDefault="00DB116D" w14:paraId="6492F450" w14:textId="7A7A8649">
            <w:pPr>
              <w:spacing w:before="120" w:after="120"/>
              <w:jc w:val="both"/>
              <w:rPr>
                <w:rFonts w:ascii="Arial" w:hAnsi="Arial" w:eastAsia="Arial" w:cs="Arial"/>
                <w:noProof w:val="0"/>
                <w:sz w:val="22"/>
                <w:szCs w:val="22"/>
                <w:lang w:val="en-GB"/>
              </w:rPr>
            </w:pPr>
            <w:r w:rsidRPr="39783CD8" w:rsidR="3A3FB3EC">
              <w:rPr>
                <w:rFonts w:ascii="Arial" w:hAnsi="Arial" w:eastAsia="Arial" w:cs="Arial"/>
                <w:b w:val="1"/>
                <w:bCs w:val="1"/>
                <w:i w:val="0"/>
                <w:iCs w:val="0"/>
                <w:caps w:val="0"/>
                <w:smallCaps w:val="0"/>
                <w:noProof w:val="0"/>
                <w:color w:val="000000" w:themeColor="text1" w:themeTint="FF" w:themeShade="FF"/>
                <w:sz w:val="22"/>
                <w:szCs w:val="22"/>
                <w:lang w:val="en-GB"/>
              </w:rPr>
              <w:t>Evidence based policing: a tool for problem solving</w:t>
            </w:r>
          </w:p>
          <w:p w:rsidRPr="00A406E5" w:rsidR="00DB116D" w:rsidP="39783CD8" w:rsidRDefault="00DB116D" w14:paraId="065A90EC" w14:textId="3AB51736">
            <w:pPr>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2D85F48" w:rsidRDefault="00DB116D" w14:paraId="673CE922" w14:textId="05ED6B1F">
            <w:pPr>
              <w:spacing w:before="120" w:after="120"/>
              <w:jc w:val="both"/>
              <w:rPr>
                <w:rFonts w:ascii="Arial" w:hAnsi="Arial" w:cs="Arial"/>
                <w:b w:val="1"/>
                <w:bCs w:val="1"/>
                <w:sz w:val="22"/>
                <w:szCs w:val="22"/>
              </w:rPr>
            </w:pPr>
            <w:r w:rsidRPr="52D85F48" w:rsidR="547B7AD5">
              <w:rPr>
                <w:rFonts w:ascii="Arial" w:hAnsi="Arial" w:cs="Arial"/>
                <w:b w:val="1"/>
                <w:bCs w:val="1"/>
                <w:sz w:val="22"/>
                <w:szCs w:val="22"/>
              </w:rPr>
              <w:t>1500</w:t>
            </w:r>
          </w:p>
        </w:tc>
      </w:tr>
      <w:tr w:rsidRPr="00A406E5" w:rsidR="00B84B5B" w:rsidTr="39783CD8"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2D85F48" w:rsidRDefault="00B84B5B" w14:paraId="2D03E3AB" w14:textId="0A1AF4FD">
            <w:pPr>
              <w:spacing w:before="120" w:after="120"/>
              <w:jc w:val="both"/>
              <w:rPr>
                <w:rFonts w:ascii="Arial" w:hAnsi="Arial" w:cs="Arial"/>
                <w:b w:val="1"/>
                <w:bCs w:val="1"/>
                <w:sz w:val="22"/>
                <w:szCs w:val="22"/>
              </w:rPr>
            </w:pPr>
            <w:r w:rsidRPr="52D85F48" w:rsidR="624804CF">
              <w:rPr>
                <w:rFonts w:ascii="Arial" w:hAnsi="Arial" w:cs="Arial"/>
                <w:b w:val="1"/>
                <w:bCs w:val="1"/>
                <w:sz w:val="22"/>
                <w:szCs w:val="22"/>
              </w:rPr>
              <w:t>By 23:59 7</w:t>
            </w:r>
            <w:r w:rsidRPr="52D85F48" w:rsidR="624804CF">
              <w:rPr>
                <w:rFonts w:ascii="Arial" w:hAnsi="Arial" w:cs="Arial"/>
                <w:b w:val="1"/>
                <w:bCs w:val="1"/>
                <w:sz w:val="22"/>
                <w:szCs w:val="22"/>
                <w:vertAlign w:val="superscript"/>
              </w:rPr>
              <w:t>th</w:t>
            </w:r>
            <w:r w:rsidRPr="52D85F48" w:rsidR="624804CF">
              <w:rPr>
                <w:rFonts w:ascii="Arial" w:hAnsi="Arial" w:cs="Arial"/>
                <w:b w:val="1"/>
                <w:bCs w:val="1"/>
                <w:sz w:val="22"/>
                <w:szCs w:val="22"/>
              </w:rPr>
              <w:t xml:space="preserve"> March 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9783CD8" w:rsidRDefault="00B84B5B" w14:paraId="3EA6C2FE" w14:textId="217F4440">
            <w:pPr>
              <w:spacing w:before="120" w:after="120"/>
              <w:jc w:val="both"/>
              <w:rPr>
                <w:rFonts w:ascii="Arial" w:hAnsi="Arial" w:cs="Arial"/>
                <w:b w:val="1"/>
                <w:bCs w:val="1"/>
                <w:sz w:val="22"/>
                <w:szCs w:val="22"/>
              </w:rPr>
            </w:pPr>
            <w:r w:rsidRPr="39783CD8" w:rsidR="3948C767">
              <w:rPr>
                <w:rFonts w:ascii="Arial" w:hAnsi="Arial" w:cs="Arial"/>
                <w:b w:val="1"/>
                <w:bCs w:val="1"/>
                <w:sz w:val="22"/>
                <w:szCs w:val="22"/>
              </w:rPr>
              <w:t>3pm on the 4th April 2025</w:t>
            </w:r>
          </w:p>
        </w:tc>
      </w:tr>
      <w:tr w:rsidRPr="00A406E5" w:rsidR="00152E9D" w:rsidTr="39783CD8"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783CD8"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52D85F48" w:rsidRDefault="00152E9D" w14:paraId="533E4676" w14:textId="0628A6DB">
      <w:pPr>
        <w:pStyle w:val="Normal"/>
        <w:rPr>
          <w:rFonts w:ascii="Arial" w:hAnsi="Arial" w:cs="Arial"/>
          <w:sz w:val="32"/>
          <w:szCs w:val="32"/>
        </w:rPr>
      </w:pPr>
    </w:p>
    <w:p w:rsidRPr="00A406E5" w:rsidR="00152E9D" w:rsidP="52D85F48" w:rsidRDefault="00152E9D" w14:paraId="0CB1D30D" w14:textId="752DF31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A354BE" w:rsidP="00152E9D" w:rsidRDefault="00A354BE" w14:paraId="36A6B92E" w14:textId="77777777">
            <w:pPr>
              <w:ind w:left="360"/>
              <w:rPr>
                <w:rFonts w:ascii="Arial" w:hAnsi="Arial" w:cs="Arial"/>
                <w:sz w:val="22"/>
                <w:szCs w:val="22"/>
              </w:rPr>
            </w:pPr>
            <w:r w:rsidRPr="00A354BE">
              <w:rPr>
                <w:rFonts w:ascii="Arial" w:hAnsi="Arial" w:cs="Arial"/>
                <w:sz w:val="22"/>
                <w:szCs w:val="22"/>
              </w:rPr>
              <w:t xml:space="preserve">Upon the successful completion of this module, the student should be able to: </w:t>
            </w:r>
          </w:p>
          <w:p w:rsidR="00A354BE" w:rsidP="00152E9D" w:rsidRDefault="00A354BE" w14:paraId="636EDD97" w14:textId="77777777">
            <w:pPr>
              <w:ind w:left="360"/>
              <w:rPr>
                <w:rFonts w:ascii="Arial" w:hAnsi="Arial" w:cs="Arial"/>
                <w:sz w:val="22"/>
                <w:szCs w:val="22"/>
              </w:rPr>
            </w:pPr>
          </w:p>
          <w:p w:rsidR="00A354BE" w:rsidP="00152E9D" w:rsidRDefault="00A354BE" w14:paraId="656300E0" w14:textId="77777777">
            <w:pPr>
              <w:ind w:left="360"/>
              <w:rPr>
                <w:rFonts w:ascii="Arial" w:hAnsi="Arial" w:cs="Arial"/>
                <w:sz w:val="22"/>
                <w:szCs w:val="22"/>
              </w:rPr>
            </w:pPr>
            <w:r w:rsidRPr="00A354BE">
              <w:rPr>
                <w:rFonts w:ascii="Arial" w:hAnsi="Arial" w:cs="Arial"/>
                <w:sz w:val="22"/>
                <w:szCs w:val="22"/>
              </w:rPr>
              <w:t xml:space="preserve">• explain the principles of, and engage in, effective problem-solving techniques and evidence-based policing, and apply these to policing practice; </w:t>
            </w:r>
          </w:p>
          <w:p w:rsidR="00A354BE" w:rsidP="00152E9D" w:rsidRDefault="00A354BE" w14:paraId="15183A68" w14:textId="77777777">
            <w:pPr>
              <w:ind w:left="360"/>
              <w:rPr>
                <w:rFonts w:ascii="Arial" w:hAnsi="Arial" w:cs="Arial"/>
                <w:sz w:val="22"/>
                <w:szCs w:val="22"/>
              </w:rPr>
            </w:pPr>
          </w:p>
          <w:p w:rsidRPr="00A406E5" w:rsidR="00C01A3F" w:rsidP="00152E9D" w:rsidRDefault="00A354BE" w14:paraId="785B2B98" w14:textId="351AEF81">
            <w:pPr>
              <w:ind w:left="360"/>
              <w:rPr>
                <w:rFonts w:ascii="Arial" w:hAnsi="Arial" w:cs="Arial"/>
                <w:sz w:val="22"/>
                <w:szCs w:val="22"/>
              </w:rPr>
            </w:pPr>
            <w:r w:rsidRPr="00A354BE">
              <w:rPr>
                <w:rFonts w:ascii="Arial" w:hAnsi="Arial" w:cs="Arial"/>
                <w:sz w:val="22"/>
                <w:szCs w:val="22"/>
              </w:rPr>
              <w:t>• understand the rationale behind, and the application, of the National Decision-Making Model (NDM), and how it is applied to policing practice.</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2777FEC5"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3830A1AB">
            <w:pPr>
              <w:rPr>
                <w:rFonts w:ascii="Arial" w:hAnsi="Arial" w:eastAsia="Calibri" w:cs="Arial"/>
                <w:sz w:val="22"/>
                <w:szCs w:val="22"/>
              </w:rPr>
            </w:pPr>
            <w:r w:rsidRPr="52D85F48"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2D85F48" w:rsidR="1B7EFC50">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2777FEC5"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2777FEC5" w:rsidRDefault="00982DA7" w14:paraId="0A114C51" w14:textId="41720112">
            <w:pPr>
              <w:pStyle w:val="Normal"/>
              <w:ind w:left="0"/>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632BF77C">
              <w:rPr>
                <w:rFonts w:ascii="Arial" w:hAnsi="Arial" w:eastAsia="Calibri" w:cs="Arial"/>
                <w:sz w:val="22"/>
                <w:szCs w:val="22"/>
              </w:rPr>
              <w:t>X</w:t>
            </w:r>
          </w:p>
        </w:tc>
      </w:tr>
      <w:tr w:rsidRPr="00FA7E96" w:rsidR="00982DA7" w:rsidTr="2777FEC5"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2777FEC5" w:rsidRDefault="00982DA7" w14:paraId="11A97E50" w14:textId="7441532A">
            <w:pPr>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7E4A3FEE">
              <w:rPr>
                <w:rFonts w:ascii="Arial" w:hAnsi="Arial" w:eastAsia="Calibri" w:cs="Arial"/>
                <w:sz w:val="22"/>
                <w:szCs w:val="22"/>
              </w:rPr>
              <w:t>X</w:t>
            </w:r>
          </w:p>
        </w:tc>
      </w:tr>
      <w:tr w:rsidRPr="00FA7E96" w:rsidR="00982DA7" w:rsidTr="2777FEC5"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2777FEC5" w:rsidRDefault="00982DA7" w14:paraId="55384730" w14:textId="3E0B1128">
            <w:pPr>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72E391BE">
              <w:rPr>
                <w:rFonts w:ascii="Arial" w:hAnsi="Arial" w:eastAsia="Calibri" w:cs="Arial"/>
                <w:sz w:val="22"/>
                <w:szCs w:val="22"/>
              </w:rPr>
              <w:t>X</w:t>
            </w:r>
          </w:p>
        </w:tc>
      </w:tr>
      <w:tr w:rsidRPr="00FA7E96" w:rsidR="00982DA7" w:rsidTr="2777FEC5"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2777FEC5" w:rsidRDefault="00982DA7" w14:paraId="10C9A836" w14:textId="5CC451FF">
            <w:pPr>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6EE77442">
              <w:rPr>
                <w:rFonts w:ascii="Arial" w:hAnsi="Arial" w:eastAsia="Calibri" w:cs="Arial"/>
                <w:sz w:val="22"/>
                <w:szCs w:val="22"/>
              </w:rPr>
              <w:t>X</w:t>
            </w:r>
          </w:p>
        </w:tc>
      </w:tr>
      <w:tr w:rsidRPr="00FA7E96" w:rsidR="00982DA7" w:rsidTr="2777FEC5"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2777FEC5" w:rsidRDefault="00982DA7" w14:paraId="43CAF13A" w14:textId="1602F00F">
            <w:pPr>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527DCB2F">
              <w:rPr>
                <w:rFonts w:ascii="Arial" w:hAnsi="Arial" w:eastAsia="Calibri" w:cs="Arial"/>
                <w:sz w:val="22"/>
                <w:szCs w:val="22"/>
              </w:rPr>
              <w:t>X</w:t>
            </w:r>
          </w:p>
        </w:tc>
      </w:tr>
      <w:tr w:rsidRPr="00FA7E96" w:rsidR="00982DA7" w:rsidTr="2777FEC5"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2777FEC5" w:rsidRDefault="00982DA7" w14:paraId="264F3D37" w14:textId="2C56BEDC">
            <w:pPr>
              <w:rPr>
                <w:rFonts w:ascii="MS Gothic" w:hAnsi="MS Gothic" w:eastAsia="MS Gothic" w:cs="Arial"/>
                <w:sz w:val="22"/>
                <w:szCs w:val="22"/>
              </w:rPr>
            </w:pPr>
            <w:r w:rsidRPr="2777FEC5" w:rsidR="00982DA7">
              <w:rPr>
                <w:rFonts w:ascii="Arial" w:hAnsi="Arial" w:eastAsia="Calibri" w:cs="Arial"/>
                <w:sz w:val="22"/>
                <w:szCs w:val="22"/>
              </w:rPr>
              <w:t xml:space="preserve">No  </w:t>
            </w:r>
            <w:r w:rsidRPr="2777FEC5" w:rsidR="0B339549">
              <w:rPr>
                <w:rFonts w:ascii="Arial" w:hAnsi="Arial" w:eastAsia="Calibri" w:cs="Arial"/>
                <w:sz w:val="22"/>
                <w:szCs w:val="22"/>
              </w:rPr>
              <w:t>X</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52D85F48" w:rsidRDefault="00152E9D" w14:paraId="124A228F" w14:textId="77777777">
      <w:pPr>
        <w:ind w:left="720"/>
        <w:jc w:val="left"/>
        <w:rPr>
          <w:rFonts w:ascii="Arial" w:hAnsi="Arial" w:cs="Arial"/>
          <w:sz w:val="24"/>
          <w:szCs w:val="24"/>
        </w:rPr>
      </w:pPr>
    </w:p>
    <w:p w:rsidRPr="00A406E5" w:rsidR="00152E9D" w:rsidP="52D85F48" w:rsidRDefault="00152E9D" w14:paraId="411C8949" w14:textId="32D13364">
      <w:pPr>
        <w:ind w:left="0"/>
        <w:jc w:val="left"/>
        <w:rPr>
          <w:rFonts w:ascii="Arial" w:hAnsi="Arial" w:cs="Arial"/>
          <w:sz w:val="24"/>
          <w:szCs w:val="24"/>
        </w:rPr>
      </w:pPr>
      <w:r w:rsidRPr="39783CD8" w:rsidR="7A36B7B4">
        <w:rPr>
          <w:rFonts w:ascii="Arial" w:hAnsi="Arial" w:cs="Arial"/>
          <w:sz w:val="24"/>
          <w:szCs w:val="24"/>
        </w:rPr>
        <w:t xml:space="preserve">Provide a 1500 (+/-10%) word </w:t>
      </w:r>
      <w:r w:rsidRPr="39783CD8" w:rsidR="7A36B7B4">
        <w:rPr>
          <w:rFonts w:ascii="Arial" w:hAnsi="Arial" w:cs="Arial"/>
          <w:b w:val="1"/>
          <w:bCs w:val="1"/>
          <w:sz w:val="24"/>
          <w:szCs w:val="24"/>
        </w:rPr>
        <w:t>report</w:t>
      </w:r>
      <w:r w:rsidRPr="39783CD8" w:rsidR="7A36B7B4">
        <w:rPr>
          <w:rFonts w:ascii="Arial" w:hAnsi="Arial" w:cs="Arial"/>
          <w:sz w:val="24"/>
          <w:szCs w:val="24"/>
        </w:rPr>
        <w:t xml:space="preserve"> on the</w:t>
      </w:r>
      <w:r w:rsidRPr="39783CD8" w:rsidR="7A36B7B4">
        <w:rPr>
          <w:rFonts w:ascii="Arial" w:hAnsi="Arial" w:cs="Arial"/>
          <w:sz w:val="24"/>
          <w:szCs w:val="24"/>
        </w:rPr>
        <w:t xml:space="preserve"> </w:t>
      </w:r>
      <w:r w:rsidRPr="39783CD8" w:rsidR="7A36B7B4">
        <w:rPr>
          <w:rFonts w:ascii="Arial" w:hAnsi="Arial" w:cs="Arial"/>
          <w:sz w:val="24"/>
          <w:szCs w:val="24"/>
        </w:rPr>
        <w:t>following:</w:t>
      </w:r>
      <w:r w:rsidRPr="39783CD8" w:rsidR="7A36B7B4">
        <w:rPr>
          <w:rFonts w:ascii="Arial" w:hAnsi="Arial" w:cs="Arial"/>
          <w:sz w:val="24"/>
          <w:szCs w:val="24"/>
        </w:rPr>
        <w:t>-</w:t>
      </w:r>
    </w:p>
    <w:p w:rsidR="1D5A9BEE" w:rsidP="39783CD8" w:rsidRDefault="1D5A9BEE" w14:paraId="21979483" w14:textId="75A32110">
      <w:pPr>
        <w:spacing w:before="240" w:beforeAutospacing="off" w:after="240" w:afterAutospacing="off" w:line="259"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9783CD8" w:rsidR="1B768C92">
        <w:rPr>
          <w:rFonts w:ascii="Arial" w:hAnsi="Arial" w:eastAsia="Arial" w:cs="Arial"/>
          <w:b w:val="1"/>
          <w:bCs w:val="1"/>
          <w:i w:val="1"/>
          <w:iCs w:val="1"/>
          <w:caps w:val="0"/>
          <w:smallCaps w:val="0"/>
          <w:noProof w:val="0"/>
          <w:color w:val="000000" w:themeColor="text1" w:themeTint="FF" w:themeShade="FF"/>
          <w:sz w:val="24"/>
          <w:szCs w:val="24"/>
          <w:lang w:val="en-GB"/>
        </w:rPr>
        <w:t xml:space="preserve">Explore an Evidence Based Policing (EBP) model and its application in problem solving within a policing context. </w:t>
      </w:r>
    </w:p>
    <w:p w:rsidR="1D5A9BEE" w:rsidP="39783CD8" w:rsidRDefault="1D5A9BEE" w14:paraId="12183606" w14:textId="0F5594DC">
      <w:pPr>
        <w:spacing w:line="48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9783CD8" w:rsidR="1B768C92">
        <w:rPr>
          <w:rFonts w:ascii="Arial" w:hAnsi="Arial" w:eastAsia="Arial" w:cs="Arial"/>
          <w:b w:val="0"/>
          <w:bCs w:val="0"/>
          <w:i w:val="0"/>
          <w:iCs w:val="0"/>
          <w:caps w:val="0"/>
          <w:smallCaps w:val="0"/>
          <w:noProof w:val="0"/>
          <w:color w:val="000000" w:themeColor="text1" w:themeTint="FF" w:themeShade="FF"/>
          <w:sz w:val="24"/>
          <w:szCs w:val="24"/>
          <w:lang w:val="en-GB"/>
        </w:rPr>
        <w:t>Within your report, you may wish to consider the following:-</w:t>
      </w:r>
    </w:p>
    <w:p w:rsidR="1D5A9BEE" w:rsidP="39783CD8" w:rsidRDefault="1D5A9BEE" w14:paraId="04063206" w14:textId="52627645">
      <w:pPr>
        <w:pStyle w:val="ListParagraph"/>
        <w:numPr>
          <w:ilvl w:val="0"/>
          <w:numId w:val="24"/>
        </w:numPr>
        <w:spacing w:line="259"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39783CD8" w:rsidR="1B768C92">
        <w:rPr>
          <w:rFonts w:ascii="Arial" w:hAnsi="Arial" w:eastAsia="Arial" w:cs="Arial"/>
          <w:b w:val="0"/>
          <w:bCs w:val="0"/>
          <w:i w:val="0"/>
          <w:iCs w:val="0"/>
          <w:caps w:val="0"/>
          <w:smallCaps w:val="0"/>
          <w:noProof w:val="0"/>
          <w:color w:val="000000" w:themeColor="text1" w:themeTint="FF" w:themeShade="FF"/>
          <w:sz w:val="22"/>
          <w:szCs w:val="22"/>
          <w:lang w:val="en-GB"/>
        </w:rPr>
        <w:t xml:space="preserve">Evaluate the importance of using evidence to support decision-making in policing </w:t>
      </w:r>
    </w:p>
    <w:p w:rsidR="1D5A9BEE" w:rsidP="39783CD8" w:rsidRDefault="1D5A9BEE" w14:paraId="03E6EED4" w14:textId="137C36DC">
      <w:pPr>
        <w:pStyle w:val="ListParagraph"/>
        <w:numPr>
          <w:ilvl w:val="0"/>
          <w:numId w:val="25"/>
        </w:numPr>
        <w:spacing w:line="259"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39783CD8" w:rsidR="1B768C92">
        <w:rPr>
          <w:rFonts w:ascii="Arial" w:hAnsi="Arial" w:eastAsia="Arial" w:cs="Arial"/>
          <w:b w:val="0"/>
          <w:bCs w:val="0"/>
          <w:i w:val="0"/>
          <w:iCs w:val="0"/>
          <w:caps w:val="0"/>
          <w:smallCaps w:val="0"/>
          <w:noProof w:val="0"/>
          <w:color w:val="000000" w:themeColor="text1" w:themeTint="FF" w:themeShade="FF"/>
          <w:sz w:val="22"/>
          <w:szCs w:val="22"/>
          <w:lang w:val="en-GB"/>
        </w:rPr>
        <w:t xml:space="preserve">Evaluate the strengths and limitations of your chosen model </w:t>
      </w:r>
    </w:p>
    <w:p w:rsidR="1D5A9BEE" w:rsidP="39783CD8" w:rsidRDefault="1D5A9BEE" w14:paraId="73C2F6E2" w14:textId="1A9A4CE8">
      <w:pPr>
        <w:pStyle w:val="ListParagraph"/>
        <w:numPr>
          <w:ilvl w:val="0"/>
          <w:numId w:val="25"/>
        </w:numPr>
        <w:spacing w:line="259"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39783CD8" w:rsidR="1B768C92">
        <w:rPr>
          <w:rFonts w:ascii="Arial" w:hAnsi="Arial" w:eastAsia="Arial" w:cs="Arial"/>
          <w:b w:val="0"/>
          <w:bCs w:val="0"/>
          <w:i w:val="0"/>
          <w:iCs w:val="0"/>
          <w:caps w:val="0"/>
          <w:smallCaps w:val="0"/>
          <w:noProof w:val="0"/>
          <w:color w:val="000000" w:themeColor="text1" w:themeTint="FF" w:themeShade="FF"/>
          <w:sz w:val="22"/>
          <w:szCs w:val="22"/>
          <w:lang w:val="en-GB"/>
        </w:rPr>
        <w:t>The use of real- world scenarios to support your discussion</w:t>
      </w:r>
    </w:p>
    <w:p w:rsidR="1D5A9BEE" w:rsidP="39783CD8" w:rsidRDefault="1D5A9BEE" w14:paraId="12C89501" w14:textId="53125FC6">
      <w:pPr>
        <w:pStyle w:val="ListParagraph"/>
        <w:spacing w:line="259"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52D85F48" w:rsidP="52D85F48" w:rsidRDefault="52D85F48" w14:paraId="49255682" w14:textId="00493DC5">
      <w:pPr>
        <w:pStyle w:val="ListParagraph"/>
        <w:spacing w:line="259"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52D85F48" w:rsidP="52D85F48" w:rsidRDefault="52D85F48" w14:paraId="302761AA" w14:textId="69E3FE63">
      <w:pPr>
        <w:pStyle w:val="ListParagraph"/>
        <w:spacing w:line="259"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52D85F48" w:rsidRDefault="00152E9D" w14:paraId="1525C265" w14:textId="3AD5AB9D">
      <w:pPr>
        <w:ind w:left="0"/>
        <w:rPr>
          <w:rFonts w:ascii="Arial" w:hAnsi="Arial" w:cs="Arial"/>
          <w:sz w:val="24"/>
          <w:szCs w:val="24"/>
        </w:rPr>
      </w:pPr>
      <w:r w:rsidRPr="52D85F48" w:rsidR="2AEDEBD2">
        <w:rPr>
          <w:rFonts w:ascii="Arial" w:hAnsi="Arial" w:cs="Arial"/>
          <w:sz w:val="24"/>
          <w:szCs w:val="24"/>
        </w:rPr>
        <w:t>Your report should be structured as follows:-</w:t>
      </w:r>
    </w:p>
    <w:p w:rsidRPr="00A406E5" w:rsidR="00152E9D" w:rsidP="52D85F48" w:rsidRDefault="00152E9D" w14:paraId="52D3B074" w14:textId="656CF9BD">
      <w:pPr>
        <w:ind w:left="0"/>
        <w:rPr>
          <w:rFonts w:ascii="Arial" w:hAnsi="Arial" w:cs="Arial"/>
          <w:sz w:val="24"/>
          <w:szCs w:val="24"/>
        </w:rPr>
      </w:pPr>
    </w:p>
    <w:p w:rsidRPr="00A406E5" w:rsidR="00152E9D" w:rsidP="52D85F48" w:rsidRDefault="00152E9D" w14:paraId="239FB7F5" w14:textId="6C680C74">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Cover Page – not included in the word count.</w:t>
      </w:r>
    </w:p>
    <w:p w:rsidRPr="00A406E5" w:rsidR="00152E9D" w:rsidP="52D85F48" w:rsidRDefault="00152E9D" w14:paraId="400BA2CE" w14:textId="0DCA3264">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Contents Page – not included in the word count.</w:t>
      </w:r>
    </w:p>
    <w:p w:rsidRPr="00A406E5" w:rsidR="00152E9D" w:rsidP="52D85F48" w:rsidRDefault="00152E9D" w14:paraId="63527339" w14:textId="34A0E612">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Introduction - 150 words</w:t>
      </w:r>
    </w:p>
    <w:p w:rsidRPr="00A406E5" w:rsidR="00152E9D" w:rsidP="52D85F48" w:rsidRDefault="00152E9D" w14:paraId="70EDE27A" w14:textId="1C368EE6">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Main Body - 1200 words</w:t>
      </w:r>
    </w:p>
    <w:p w:rsidRPr="00A406E5" w:rsidR="00152E9D" w:rsidP="52D85F48" w:rsidRDefault="00152E9D" w14:paraId="0B6587C3" w14:textId="7FD4A81F">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Conclusion – 150 words</w:t>
      </w:r>
    </w:p>
    <w:p w:rsidRPr="00A406E5" w:rsidR="00152E9D" w:rsidP="52D85F48" w:rsidRDefault="00152E9D" w14:paraId="24F0DC74" w14:textId="732DC509">
      <w:pPr>
        <w:pStyle w:val="ListParagraph"/>
        <w:numPr>
          <w:ilvl w:val="0"/>
          <w:numId w:val="20"/>
        </w:numPr>
        <w:ind/>
        <w:rPr>
          <w:rFonts w:ascii="Arial" w:hAnsi="Arial" w:eastAsia="Arial" w:cs="Arial"/>
          <w:noProof w:val="0"/>
          <w:sz w:val="22"/>
          <w:szCs w:val="22"/>
          <w:lang w:val="en-GB"/>
        </w:rPr>
      </w:pPr>
      <w:r w:rsidRPr="52D85F48" w:rsidR="2AEDEBD2">
        <w:rPr>
          <w:rFonts w:ascii="Arial" w:hAnsi="Arial" w:eastAsia="Arial" w:cs="Arial"/>
          <w:b w:val="0"/>
          <w:bCs w:val="0"/>
          <w:i w:val="0"/>
          <w:iCs w:val="0"/>
          <w:caps w:val="0"/>
          <w:smallCaps w:val="0"/>
          <w:noProof w:val="0"/>
          <w:color w:val="000000" w:themeColor="text1" w:themeTint="FF" w:themeShade="FF"/>
          <w:sz w:val="22"/>
          <w:szCs w:val="22"/>
          <w:lang w:val="en-GB"/>
        </w:rPr>
        <w:t>Reference List – not included in the word count</w:t>
      </w:r>
      <w:r w:rsidRPr="52D85F48" w:rsidR="188BDB1E">
        <w:rPr>
          <w:rFonts w:ascii="Arial" w:hAnsi="Arial" w:eastAsia="Arial" w:cs="Arial"/>
          <w:b w:val="0"/>
          <w:bCs w:val="0"/>
          <w:i w:val="0"/>
          <w:iCs w:val="0"/>
          <w:caps w:val="0"/>
          <w:smallCaps w:val="0"/>
          <w:noProof w:val="0"/>
          <w:color w:val="000000" w:themeColor="text1" w:themeTint="FF" w:themeShade="FF"/>
          <w:sz w:val="22"/>
          <w:szCs w:val="22"/>
          <w:lang w:val="en-GB"/>
        </w:rPr>
        <w:t xml:space="preserve"> (a minimum of 10 references is </w:t>
      </w:r>
      <w:r w:rsidRPr="52D85F48" w:rsidR="188BDB1E">
        <w:rPr>
          <w:rFonts w:ascii="Arial" w:hAnsi="Arial" w:eastAsia="Arial" w:cs="Arial"/>
          <w:b w:val="0"/>
          <w:bCs w:val="0"/>
          <w:i w:val="0"/>
          <w:iCs w:val="0"/>
          <w:caps w:val="0"/>
          <w:smallCaps w:val="0"/>
          <w:noProof w:val="0"/>
          <w:color w:val="000000" w:themeColor="text1" w:themeTint="FF" w:themeShade="FF"/>
          <w:sz w:val="22"/>
          <w:szCs w:val="22"/>
          <w:lang w:val="en-GB"/>
        </w:rPr>
        <w:t>required</w:t>
      </w:r>
      <w:r w:rsidRPr="52D85F48" w:rsidR="188BDB1E">
        <w:rPr>
          <w:rFonts w:ascii="Arial" w:hAnsi="Arial" w:eastAsia="Arial" w:cs="Arial"/>
          <w:b w:val="0"/>
          <w:bCs w:val="0"/>
          <w:i w:val="0"/>
          <w:iCs w:val="0"/>
          <w:caps w:val="0"/>
          <w:smallCaps w:val="0"/>
          <w:noProof w:val="0"/>
          <w:color w:val="000000" w:themeColor="text1" w:themeTint="FF" w:themeShade="FF"/>
          <w:sz w:val="22"/>
          <w:szCs w:val="22"/>
          <w:lang w:val="en-GB"/>
        </w:rPr>
        <w:t xml:space="preserve"> for this assignment)</w:t>
      </w:r>
    </w:p>
    <w:p w:rsidRPr="00A406E5" w:rsidR="00152E9D" w:rsidP="52D85F48" w:rsidRDefault="00152E9D" w14:paraId="6C760F8C" w14:textId="2A3CD4C8">
      <w:pPr>
        <w:pStyle w:val="Normal"/>
        <w:ind/>
        <w:rPr>
          <w:noProof w:val="0"/>
          <w:sz w:val="22"/>
          <w:szCs w:val="22"/>
          <w:lang w:val="en-GB"/>
        </w:rPr>
      </w:pPr>
    </w:p>
    <w:p w:rsidRPr="00A406E5" w:rsidR="00152E9D" w:rsidP="52D85F48" w:rsidRDefault="00152E9D" w14:paraId="7DF7FF32" w14:textId="2F08EAA9">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52D85F48" w:rsidRDefault="00152E9D" w14:paraId="41F9A983" w14:textId="19638B16">
      <w:pPr>
        <w:pStyle w:val="Normal"/>
        <w:ind/>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52D85F48" w:rsidRDefault="00152E9D" w14:paraId="4D1C68DD" w14:textId="06393E1A">
      <w:pPr>
        <w:pStyle w:val="Normal"/>
        <w:ind/>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00A67FB1" w:rsidRDefault="00152E9D" w14:paraId="649F50B1" w14:textId="60D6DEAE">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52D85F48" w:rsidRDefault="008042F0" w14:paraId="3FFA608D" w14:textId="3A4C4C31">
      <w:pPr>
        <w:pStyle w:val="Normal"/>
        <w:jc w:val="both"/>
        <w:rPr>
          <w:rFonts w:ascii="Arial" w:hAnsi="Arial" w:eastAsia="Arial" w:cs="Arial"/>
          <w:noProof w:val="0"/>
          <w:sz w:val="22"/>
          <w:szCs w:val="22"/>
          <w:lang w:val="en-GB"/>
        </w:rPr>
      </w:pPr>
      <w:r w:rsidRPr="52D85F48" w:rsidR="008042F0">
        <w:rPr>
          <w:rFonts w:ascii="Arial" w:hAnsi="Arial" w:cs="Arial"/>
          <w:b w:val="1"/>
          <w:bCs w:val="1"/>
          <w:i w:val="1"/>
          <w:iCs w:val="1"/>
          <w:sz w:val="22"/>
          <w:szCs w:val="22"/>
        </w:rPr>
        <w:t>Guidance</w:t>
      </w:r>
      <w:r w:rsidRPr="52D85F48" w:rsidR="00C01A3F">
        <w:rPr>
          <w:rFonts w:ascii="Arial" w:hAnsi="Arial" w:cs="Arial"/>
          <w:b w:val="1"/>
          <w:bCs w:val="1"/>
          <w:i w:val="1"/>
          <w:iCs w:val="1"/>
          <w:sz w:val="22"/>
          <w:szCs w:val="22"/>
        </w:rPr>
        <w:t xml:space="preserve"> specific to this </w:t>
      </w:r>
      <w:r w:rsidRPr="52D85F48" w:rsidR="00E27F15">
        <w:rPr>
          <w:rFonts w:ascii="Arial" w:hAnsi="Arial" w:cs="Arial"/>
          <w:b w:val="1"/>
          <w:bCs w:val="1"/>
          <w:i w:val="1"/>
          <w:iCs w:val="1"/>
          <w:sz w:val="22"/>
          <w:szCs w:val="22"/>
        </w:rPr>
        <w:t>assessment</w:t>
      </w:r>
      <w:r w:rsidRPr="52D85F48" w:rsidR="00C01A3F">
        <w:rPr>
          <w:rFonts w:ascii="Arial" w:hAnsi="Arial" w:cs="Arial"/>
          <w:b w:val="1"/>
          <w:bCs w:val="1"/>
          <w:i w:val="1"/>
          <w:iCs w:val="1"/>
          <w:sz w:val="22"/>
          <w:szCs w:val="22"/>
        </w:rPr>
        <w:t>:</w:t>
      </w:r>
      <w:r w:rsidRPr="52D85F48" w:rsidR="00C01A3F">
        <w:rPr>
          <w:rFonts w:ascii="Arial" w:hAnsi="Arial" w:cs="Arial"/>
          <w:i w:val="1"/>
          <w:iCs w:val="1"/>
          <w:sz w:val="22"/>
          <w:szCs w:val="22"/>
        </w:rPr>
        <w:t xml:space="preserve"> </w:t>
      </w:r>
      <w:r w:rsidRPr="52D85F48" w:rsidR="5D1BBD4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You are expected to engage with a range of credible sources and implement them into your work using the Harvard referencing convention.</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52D85F48" w:rsidRDefault="008042F0" w14:paraId="0E8B7193" w14:textId="1F95D60E">
      <w:pPr>
        <w:pStyle w:val="Normal"/>
        <w:jc w:val="both"/>
        <w:rPr>
          <w:rFonts w:ascii="Arial" w:hAnsi="Arial" w:eastAsia="Arial" w:cs="Arial"/>
          <w:noProof w:val="0"/>
          <w:sz w:val="22"/>
          <w:szCs w:val="22"/>
          <w:lang w:val="en-GB"/>
        </w:rPr>
      </w:pPr>
      <w:r w:rsidRPr="52D85F48" w:rsidR="008042F0">
        <w:rPr>
          <w:rFonts w:ascii="Arial" w:hAnsi="Arial" w:cs="Arial"/>
          <w:b w:val="1"/>
          <w:bCs w:val="1"/>
          <w:i w:val="1"/>
          <w:iCs w:val="1"/>
          <w:sz w:val="22"/>
          <w:szCs w:val="22"/>
        </w:rPr>
        <w:t xml:space="preserve">Guidance </w:t>
      </w:r>
      <w:r w:rsidRPr="52D85F48" w:rsidR="00C01A3F">
        <w:rPr>
          <w:rFonts w:ascii="Arial" w:hAnsi="Arial" w:cs="Arial"/>
          <w:b w:val="1"/>
          <w:bCs w:val="1"/>
          <w:i w:val="1"/>
          <w:iCs w:val="1"/>
          <w:sz w:val="22"/>
          <w:szCs w:val="22"/>
        </w:rPr>
        <w:t xml:space="preserve">specific to this </w:t>
      </w:r>
      <w:r w:rsidRPr="52D85F48" w:rsidR="00E27F15">
        <w:rPr>
          <w:rFonts w:ascii="Arial" w:hAnsi="Arial" w:cs="Arial"/>
          <w:b w:val="1"/>
          <w:bCs w:val="1"/>
          <w:i w:val="1"/>
          <w:iCs w:val="1"/>
          <w:sz w:val="22"/>
          <w:szCs w:val="22"/>
        </w:rPr>
        <w:t>assessment</w:t>
      </w:r>
      <w:r w:rsidRPr="52D85F48" w:rsidR="00C01A3F">
        <w:rPr>
          <w:rFonts w:ascii="Arial" w:hAnsi="Arial" w:cs="Arial"/>
          <w:b w:val="1"/>
          <w:bCs w:val="1"/>
          <w:i w:val="1"/>
          <w:iCs w:val="1"/>
          <w:sz w:val="22"/>
          <w:szCs w:val="22"/>
        </w:rPr>
        <w:t>:</w:t>
      </w:r>
      <w:r w:rsidRPr="52D85F48" w:rsidR="00C01A3F">
        <w:rPr>
          <w:rFonts w:ascii="Arial" w:hAnsi="Arial" w:cs="Arial"/>
          <w:i w:val="1"/>
          <w:iCs w:val="1"/>
          <w:sz w:val="22"/>
          <w:szCs w:val="22"/>
        </w:rPr>
        <w:t xml:space="preserve"> </w:t>
      </w:r>
      <w:r w:rsidRPr="52D85F48" w:rsidR="1EF6EA14">
        <w:rPr>
          <w:rFonts w:ascii="Arial" w:hAnsi="Arial" w:eastAsia="Arial" w:cs="Arial"/>
          <w:b w:val="0"/>
          <w:bCs w:val="0"/>
          <w:i w:val="1"/>
          <w:iCs w:val="1"/>
          <w:caps w:val="0"/>
          <w:smallCaps w:val="0"/>
          <w:noProof w:val="0"/>
          <w:color w:val="000000" w:themeColor="text1" w:themeTint="FF" w:themeShade="FF"/>
          <w:sz w:val="22"/>
          <w:szCs w:val="22"/>
          <w:lang w:val="en-GB"/>
        </w:rPr>
        <w:t>You should refer to learning from the relevant units in the module. Your response to the tasks should demonstrate knowledge of relevant concepts, theories and models, and demonstrate the skills you have developed over the course of the module.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52D85F48" w:rsidRDefault="008042F0" w14:paraId="50EE4DDC" w14:textId="24ACCDDF">
      <w:pPr>
        <w:pStyle w:val="Normal"/>
        <w:jc w:val="both"/>
        <w:rPr>
          <w:rFonts w:ascii="Arial" w:hAnsi="Arial" w:eastAsia="Arial" w:cs="Arial"/>
          <w:noProof w:val="0"/>
          <w:sz w:val="22"/>
          <w:szCs w:val="22"/>
          <w:lang w:val="en-GB"/>
        </w:rPr>
      </w:pPr>
      <w:r w:rsidRPr="52D85F48" w:rsidR="008042F0">
        <w:rPr>
          <w:rFonts w:ascii="Arial" w:hAnsi="Arial" w:cs="Arial"/>
          <w:b w:val="1"/>
          <w:bCs w:val="1"/>
          <w:i w:val="1"/>
          <w:iCs w:val="1"/>
          <w:sz w:val="22"/>
          <w:szCs w:val="22"/>
        </w:rPr>
        <w:t>Guidance</w:t>
      </w:r>
      <w:r w:rsidRPr="52D85F48" w:rsidR="008042F0">
        <w:rPr>
          <w:rFonts w:ascii="Arial" w:hAnsi="Arial" w:cs="Arial"/>
          <w:b w:val="1"/>
          <w:bCs w:val="1"/>
          <w:i w:val="1"/>
          <w:iCs w:val="1"/>
          <w:sz w:val="22"/>
          <w:szCs w:val="22"/>
        </w:rPr>
        <w:t xml:space="preserve"> </w:t>
      </w:r>
      <w:r w:rsidRPr="52D85F48" w:rsidR="00C01A3F">
        <w:rPr>
          <w:rFonts w:ascii="Arial" w:hAnsi="Arial" w:cs="Arial"/>
          <w:b w:val="1"/>
          <w:bCs w:val="1"/>
          <w:i w:val="1"/>
          <w:iCs w:val="1"/>
          <w:sz w:val="22"/>
          <w:szCs w:val="22"/>
        </w:rPr>
        <w:t xml:space="preserve">specific to this </w:t>
      </w:r>
      <w:r w:rsidRPr="52D85F48" w:rsidR="00E27F15">
        <w:rPr>
          <w:rFonts w:ascii="Arial" w:hAnsi="Arial" w:cs="Arial"/>
          <w:b w:val="1"/>
          <w:bCs w:val="1"/>
          <w:i w:val="1"/>
          <w:iCs w:val="1"/>
          <w:sz w:val="22"/>
          <w:szCs w:val="22"/>
        </w:rPr>
        <w:t>assessment</w:t>
      </w:r>
      <w:r w:rsidRPr="52D85F48" w:rsidR="00C01A3F">
        <w:rPr>
          <w:rFonts w:ascii="Arial" w:hAnsi="Arial" w:cs="Arial"/>
          <w:b w:val="1"/>
          <w:bCs w:val="1"/>
          <w:i w:val="1"/>
          <w:iCs w:val="1"/>
          <w:sz w:val="22"/>
          <w:szCs w:val="22"/>
        </w:rPr>
        <w:t>:</w:t>
      </w:r>
      <w:r w:rsidRPr="52D85F48" w:rsidR="00C01A3F">
        <w:rPr>
          <w:rFonts w:ascii="Arial" w:hAnsi="Arial" w:cs="Arial"/>
          <w:i w:val="1"/>
          <w:iCs w:val="1"/>
          <w:sz w:val="22"/>
          <w:szCs w:val="22"/>
        </w:rPr>
        <w:t xml:space="preserve"> </w:t>
      </w:r>
      <w:r w:rsidRPr="52D85F48" w:rsidR="2794F10E">
        <w:rPr>
          <w:rFonts w:ascii="Arial" w:hAnsi="Arial" w:eastAsia="Arial" w:cs="Arial"/>
          <w:b w:val="0"/>
          <w:bCs w:val="0"/>
          <w:i w:val="1"/>
          <w:iCs w:val="1"/>
          <w:caps w:val="0"/>
          <w:smallCaps w:val="0"/>
          <w:noProof w:val="0"/>
          <w:color w:val="000000" w:themeColor="text1" w:themeTint="FF" w:themeShade="FF"/>
          <w:sz w:val="22"/>
          <w:szCs w:val="22"/>
          <w:lang w:val="en-GB"/>
        </w:rPr>
        <w:t>You need to demonstrate the capacity to pause and reflect on key concepts, to balance different perspectives and weigh-up the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52D85F48" w:rsidRDefault="008042F0" w14:paraId="2AF23783" w14:textId="02E391CA">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008042F0">
        <w:rPr>
          <w:rFonts w:ascii="Arial" w:hAnsi="Arial" w:cs="Arial"/>
          <w:b w:val="1"/>
          <w:bCs w:val="1"/>
          <w:i w:val="1"/>
          <w:iCs w:val="1"/>
          <w:sz w:val="22"/>
          <w:szCs w:val="22"/>
        </w:rPr>
        <w:t>Guidance</w:t>
      </w:r>
      <w:r w:rsidRPr="52D85F48" w:rsidR="008042F0">
        <w:rPr>
          <w:rFonts w:ascii="Arial" w:hAnsi="Arial" w:cs="Arial"/>
          <w:b w:val="1"/>
          <w:bCs w:val="1"/>
          <w:i w:val="1"/>
          <w:iCs w:val="1"/>
          <w:sz w:val="22"/>
          <w:szCs w:val="22"/>
        </w:rPr>
        <w:t xml:space="preserve"> </w:t>
      </w:r>
      <w:r w:rsidRPr="52D85F48" w:rsidR="00C01A3F">
        <w:rPr>
          <w:rFonts w:ascii="Arial" w:hAnsi="Arial" w:cs="Arial"/>
          <w:b w:val="1"/>
          <w:bCs w:val="1"/>
          <w:i w:val="1"/>
          <w:iCs w:val="1"/>
          <w:sz w:val="22"/>
          <w:szCs w:val="22"/>
        </w:rPr>
        <w:t xml:space="preserve">specific to this </w:t>
      </w:r>
      <w:r w:rsidRPr="52D85F48" w:rsidR="00E27F15">
        <w:rPr>
          <w:rFonts w:ascii="Arial" w:hAnsi="Arial" w:cs="Arial"/>
          <w:b w:val="1"/>
          <w:bCs w:val="1"/>
          <w:i w:val="1"/>
          <w:iCs w:val="1"/>
          <w:sz w:val="22"/>
          <w:szCs w:val="22"/>
        </w:rPr>
        <w:t>assessment</w:t>
      </w:r>
      <w:r w:rsidRPr="52D85F48" w:rsidR="00C01A3F">
        <w:rPr>
          <w:rFonts w:ascii="Arial" w:hAnsi="Arial" w:cs="Arial"/>
          <w:b w:val="1"/>
          <w:bCs w:val="1"/>
          <w:i w:val="1"/>
          <w:iCs w:val="1"/>
          <w:sz w:val="22"/>
          <w:szCs w:val="22"/>
        </w:rPr>
        <w:t>:</w:t>
      </w:r>
      <w:r w:rsidRPr="52D85F48" w:rsidR="00C01A3F">
        <w:rPr>
          <w:rFonts w:ascii="Arial" w:hAnsi="Arial" w:cs="Arial"/>
          <w:i w:val="1"/>
          <w:iCs w:val="1"/>
          <w:sz w:val="22"/>
          <w:szCs w:val="22"/>
        </w:rPr>
        <w:t xml:space="preserve"> </w:t>
      </w:r>
      <w:r w:rsidRPr="52D85F48" w:rsidR="04592510">
        <w:rPr>
          <w:rFonts w:ascii="Arial" w:hAnsi="Arial" w:eastAsia="Arial" w:cs="Arial"/>
          <w:b w:val="0"/>
          <w:bCs w:val="0"/>
          <w:i w:val="1"/>
          <w:iCs w:val="1"/>
          <w:caps w:val="0"/>
          <w:smallCaps w:val="0"/>
          <w:noProof w:val="0"/>
          <w:color w:val="000000" w:themeColor="text1" w:themeTint="FF" w:themeShade="FF"/>
          <w:sz w:val="22"/>
          <w:szCs w:val="22"/>
          <w:lang w:val="en-GB"/>
        </w:rPr>
        <w:t>You should demonstrate you are able to apply the knowledge gained in the course of the module to the assessment task.</w:t>
      </w:r>
    </w:p>
    <w:p w:rsidRPr="00A406E5" w:rsidR="00C01A3F" w:rsidP="52D85F48" w:rsidRDefault="008042F0" w14:paraId="3D5CDE97" w14:textId="331B74E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52D85F48" w:rsidRDefault="008042F0" w14:paraId="4C4DC7E3" w14:textId="5FB70352">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52D85F48" w:rsidRDefault="008042F0" w14:paraId="5F82EC75" w14:textId="30FB5119">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D85F48" w:rsidR="008042F0">
        <w:rPr>
          <w:rFonts w:ascii="Arial" w:hAnsi="Arial" w:cs="Arial"/>
          <w:b w:val="1"/>
          <w:bCs w:val="1"/>
          <w:i w:val="1"/>
          <w:iCs w:val="1"/>
          <w:sz w:val="22"/>
          <w:szCs w:val="22"/>
        </w:rPr>
        <w:t>Guidance</w:t>
      </w:r>
      <w:r w:rsidRPr="52D85F48" w:rsidR="008042F0">
        <w:rPr>
          <w:rFonts w:ascii="Arial" w:hAnsi="Arial" w:cs="Arial"/>
          <w:b w:val="1"/>
          <w:bCs w:val="1"/>
          <w:i w:val="1"/>
          <w:iCs w:val="1"/>
          <w:sz w:val="22"/>
          <w:szCs w:val="22"/>
        </w:rPr>
        <w:t xml:space="preserve"> </w:t>
      </w:r>
      <w:r w:rsidRPr="52D85F48" w:rsidR="00C01A3F">
        <w:rPr>
          <w:rFonts w:ascii="Arial" w:hAnsi="Arial" w:cs="Arial"/>
          <w:b w:val="1"/>
          <w:bCs w:val="1"/>
          <w:i w:val="1"/>
          <w:iCs w:val="1"/>
          <w:sz w:val="22"/>
          <w:szCs w:val="22"/>
        </w:rPr>
        <w:t xml:space="preserve">specific to this </w:t>
      </w:r>
      <w:r w:rsidRPr="52D85F48" w:rsidR="00E27F15">
        <w:rPr>
          <w:rFonts w:ascii="Arial" w:hAnsi="Arial" w:cs="Arial"/>
          <w:b w:val="1"/>
          <w:bCs w:val="1"/>
          <w:i w:val="1"/>
          <w:iCs w:val="1"/>
          <w:sz w:val="22"/>
          <w:szCs w:val="22"/>
        </w:rPr>
        <w:t>assessment</w:t>
      </w:r>
      <w:r w:rsidRPr="52D85F48" w:rsidR="00C01A3F">
        <w:rPr>
          <w:rFonts w:ascii="Arial" w:hAnsi="Arial" w:cs="Arial"/>
          <w:b w:val="1"/>
          <w:bCs w:val="1"/>
          <w:i w:val="1"/>
          <w:iCs w:val="1"/>
          <w:sz w:val="22"/>
          <w:szCs w:val="22"/>
        </w:rPr>
        <w:t>:</w:t>
      </w:r>
      <w:r w:rsidRPr="52D85F48" w:rsidR="00C01A3F">
        <w:rPr>
          <w:rFonts w:ascii="Arial" w:hAnsi="Arial" w:cs="Arial"/>
          <w:i w:val="1"/>
          <w:iCs w:val="1"/>
          <w:sz w:val="22"/>
          <w:szCs w:val="22"/>
        </w:rPr>
        <w:t xml:space="preserve"> </w:t>
      </w:r>
      <w:r w:rsidRPr="52D85F48" w:rsidR="4886E382">
        <w:rPr>
          <w:rFonts w:ascii="Arial" w:hAnsi="Arial" w:eastAsia="Arial" w:cs="Arial"/>
          <w:b w:val="0"/>
          <w:bCs w:val="0"/>
          <w:i w:val="1"/>
          <w:iCs w:val="1"/>
          <w:caps w:val="0"/>
          <w:smallCaps w:val="0"/>
          <w:noProof w:val="0"/>
          <w:color w:val="000000" w:themeColor="text1" w:themeTint="FF" w:themeShade="FF"/>
          <w:sz w:val="22"/>
          <w:szCs w:val="22"/>
          <w:lang w:val="en-GB"/>
        </w:rPr>
        <w:t>You are expected to use UK English and the full range of transferable skills which are introduced and expanded upon across the units.</w:t>
      </w:r>
    </w:p>
    <w:p w:rsidRPr="00A406E5" w:rsidR="00C01A3F" w:rsidP="52D85F48" w:rsidRDefault="008042F0" w14:paraId="3F5E9F6B" w14:textId="44CED00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52D85F48" w:rsidRDefault="008042F0" w14:paraId="39ECDDE3" w14:textId="4A672227">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9783CD8"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9783CD8"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2D85F48" w:rsidRDefault="00152E9D" w14:paraId="34EF807A" w14:textId="25F59B99">
            <w:pPr>
              <w:jc w:val="center"/>
              <w:rPr>
                <w:rFonts w:ascii="Arial" w:hAnsi="Arial" w:cs="Arial"/>
                <w:sz w:val="32"/>
                <w:szCs w:val="32"/>
              </w:rPr>
            </w:pPr>
            <w:r w:rsidRPr="52D85F48" w:rsidR="5E6C470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39783CD8"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39783CD8"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39783CD8"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2D85F48" w:rsidRDefault="00152E9D" w14:paraId="2861960D" w14:textId="7A46853E">
            <w:pPr>
              <w:jc w:val="center"/>
              <w:rPr>
                <w:rFonts w:ascii="Arial" w:hAnsi="Arial" w:cs="Arial"/>
                <w:sz w:val="32"/>
                <w:szCs w:val="32"/>
              </w:rPr>
            </w:pPr>
            <w:r w:rsidRPr="39783CD8" w:rsidR="14638669">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39783CD8"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39783CD8"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2D85F48" w:rsidRDefault="00152E9D" w14:paraId="7AD52F3D" w14:textId="3BB3616D">
            <w:pPr>
              <w:jc w:val="center"/>
              <w:rPr>
                <w:rFonts w:ascii="Arial" w:hAnsi="Arial" w:cs="Arial"/>
                <w:sz w:val="32"/>
                <w:szCs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39783CD8"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2D85F48" w:rsidRDefault="00152E9D" w14:paraId="7EB46F9F" w14:textId="3C439125">
            <w:pPr>
              <w:jc w:val="center"/>
              <w:rPr>
                <w:rFonts w:ascii="Arial" w:hAnsi="Arial" w:cs="Arial"/>
                <w:sz w:val="32"/>
                <w:szCs w:val="32"/>
              </w:rPr>
            </w:pPr>
            <w:r w:rsidRPr="52D85F48" w:rsidR="7C4DA6C3">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39783CD8"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39783CD8"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39783CD8"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2D85F48" w:rsidRDefault="00152E9D" w14:paraId="6C5C013B" w14:textId="3AB41E92">
            <w:pPr>
              <w:jc w:val="center"/>
              <w:rPr>
                <w:rFonts w:ascii="Arial" w:hAnsi="Arial" w:cs="Arial"/>
                <w:sz w:val="32"/>
                <w:szCs w:val="32"/>
              </w:rPr>
            </w:pPr>
            <w:r w:rsidRPr="39783CD8" w:rsidR="36BABB01">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39783CD8"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39783CD8"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39783CD8"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2D85F48" w:rsidRDefault="00152E9D" w14:paraId="09B7B0E9" w14:textId="20177328">
            <w:pPr>
              <w:jc w:val="center"/>
              <w:rPr>
                <w:rFonts w:ascii="Arial" w:hAnsi="Arial" w:cs="Arial"/>
                <w:sz w:val="32"/>
                <w:szCs w:val="32"/>
              </w:rPr>
            </w:pPr>
            <w:r w:rsidRPr="52D85F48" w:rsidR="75F531FC">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39783CD8"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39783CD8"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4">
    <w:nsid w:val="75819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87db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827e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0b4d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9ac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15bf5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8">
    <w:nsid w:val="6b4ce6e0"/>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70c8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2bb73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55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354BE"/>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592510"/>
    <w:rsid w:val="0657FD37"/>
    <w:rsid w:val="0778D4BB"/>
    <w:rsid w:val="09E83B2F"/>
    <w:rsid w:val="0B339549"/>
    <w:rsid w:val="0C0C9537"/>
    <w:rsid w:val="11145A52"/>
    <w:rsid w:val="12335AB3"/>
    <w:rsid w:val="12F2ECAB"/>
    <w:rsid w:val="14638669"/>
    <w:rsid w:val="14A52BFA"/>
    <w:rsid w:val="1607B442"/>
    <w:rsid w:val="188BDB1E"/>
    <w:rsid w:val="1B768C92"/>
    <w:rsid w:val="1B7EFC50"/>
    <w:rsid w:val="1D5A9BEE"/>
    <w:rsid w:val="1EF6EA14"/>
    <w:rsid w:val="1F6ADCF4"/>
    <w:rsid w:val="20355C2F"/>
    <w:rsid w:val="21BEF357"/>
    <w:rsid w:val="2458E328"/>
    <w:rsid w:val="2777FEC5"/>
    <w:rsid w:val="2794F10E"/>
    <w:rsid w:val="27C3447A"/>
    <w:rsid w:val="28753012"/>
    <w:rsid w:val="29F26C52"/>
    <w:rsid w:val="2AEDEBD2"/>
    <w:rsid w:val="2C457E97"/>
    <w:rsid w:val="2CEAE7E2"/>
    <w:rsid w:val="313B483F"/>
    <w:rsid w:val="34C63329"/>
    <w:rsid w:val="36BABB01"/>
    <w:rsid w:val="3948C767"/>
    <w:rsid w:val="39783CD8"/>
    <w:rsid w:val="3A3FB3EC"/>
    <w:rsid w:val="4167AF48"/>
    <w:rsid w:val="4886E382"/>
    <w:rsid w:val="4A48EFD7"/>
    <w:rsid w:val="527DCB2F"/>
    <w:rsid w:val="52D85F48"/>
    <w:rsid w:val="547B7AD5"/>
    <w:rsid w:val="56B1A598"/>
    <w:rsid w:val="5D1BBD41"/>
    <w:rsid w:val="5E5D97C5"/>
    <w:rsid w:val="5E6C4702"/>
    <w:rsid w:val="5E7DEA13"/>
    <w:rsid w:val="61013356"/>
    <w:rsid w:val="624804CF"/>
    <w:rsid w:val="632BF77C"/>
    <w:rsid w:val="6402ED03"/>
    <w:rsid w:val="66CE781C"/>
    <w:rsid w:val="6C1BB4B7"/>
    <w:rsid w:val="6DCB1E3A"/>
    <w:rsid w:val="6EE77442"/>
    <w:rsid w:val="710FE33A"/>
    <w:rsid w:val="715C7C89"/>
    <w:rsid w:val="72E391BE"/>
    <w:rsid w:val="75F531FC"/>
    <w:rsid w:val="76098460"/>
    <w:rsid w:val="782ECB2A"/>
    <w:rsid w:val="7A36B7B4"/>
    <w:rsid w:val="7C4DA6C3"/>
    <w:rsid w:val="7D5B212A"/>
    <w:rsid w:val="7E4A3FEE"/>
    <w:rsid w:val="7F46E3C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6</revision>
  <lastPrinted>2014-10-10T07:42:00.0000000Z</lastPrinted>
  <dcterms:created xsi:type="dcterms:W3CDTF">2024-12-19T12:02:00.0000000Z</dcterms:created>
  <dcterms:modified xsi:type="dcterms:W3CDTF">2025-01-21T16:10:26.9563350Z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