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ADA523" w14:textId="77777777" w:rsidR="00CA61FA" w:rsidRDefault="00CA61FA" w:rsidP="00BC3280">
      <w:pPr>
        <w:tabs>
          <w:tab w:val="left" w:pos="720"/>
          <w:tab w:val="left" w:pos="1440"/>
          <w:tab w:val="left" w:pos="2160"/>
          <w:tab w:val="left" w:pos="2880"/>
        </w:tabs>
        <w:overflowPunct w:val="0"/>
        <w:autoSpaceDE w:val="0"/>
        <w:autoSpaceDN w:val="0"/>
        <w:adjustRightInd w:val="0"/>
        <w:jc w:val="center"/>
        <w:textAlignment w:val="baseline"/>
        <w:rPr>
          <w:b/>
          <w:sz w:val="36"/>
          <w:szCs w:val="36"/>
          <w:u w:val="single"/>
        </w:rPr>
      </w:pPr>
      <w:bookmarkStart w:id="0" w:name="_Hlk512850327"/>
    </w:p>
    <w:p w14:paraId="362C1C0B" w14:textId="77777777" w:rsidR="00CA61FA" w:rsidRDefault="00CA61FA" w:rsidP="00BC3280">
      <w:pPr>
        <w:tabs>
          <w:tab w:val="left" w:pos="720"/>
          <w:tab w:val="left" w:pos="1440"/>
          <w:tab w:val="left" w:pos="2160"/>
          <w:tab w:val="left" w:pos="2880"/>
        </w:tabs>
        <w:overflowPunct w:val="0"/>
        <w:autoSpaceDE w:val="0"/>
        <w:autoSpaceDN w:val="0"/>
        <w:adjustRightInd w:val="0"/>
        <w:jc w:val="center"/>
        <w:textAlignment w:val="baseline"/>
        <w:rPr>
          <w:b/>
          <w:sz w:val="36"/>
          <w:szCs w:val="36"/>
          <w:u w:val="single"/>
        </w:rPr>
      </w:pPr>
    </w:p>
    <w:p w14:paraId="1387C331" w14:textId="77777777" w:rsidR="00CA61FA" w:rsidRDefault="00CA61FA" w:rsidP="00BC3280">
      <w:pPr>
        <w:tabs>
          <w:tab w:val="left" w:pos="720"/>
          <w:tab w:val="left" w:pos="1440"/>
          <w:tab w:val="left" w:pos="2160"/>
          <w:tab w:val="left" w:pos="2880"/>
        </w:tabs>
        <w:overflowPunct w:val="0"/>
        <w:autoSpaceDE w:val="0"/>
        <w:autoSpaceDN w:val="0"/>
        <w:adjustRightInd w:val="0"/>
        <w:jc w:val="center"/>
        <w:textAlignment w:val="baseline"/>
        <w:rPr>
          <w:b/>
          <w:sz w:val="36"/>
          <w:szCs w:val="36"/>
          <w:u w:val="single"/>
        </w:rPr>
      </w:pPr>
    </w:p>
    <w:p w14:paraId="7C33E58F" w14:textId="77777777" w:rsidR="00CA61FA" w:rsidRDefault="00CA61FA" w:rsidP="00BC3280">
      <w:pPr>
        <w:tabs>
          <w:tab w:val="left" w:pos="720"/>
          <w:tab w:val="left" w:pos="1440"/>
          <w:tab w:val="left" w:pos="2160"/>
          <w:tab w:val="left" w:pos="2880"/>
        </w:tabs>
        <w:overflowPunct w:val="0"/>
        <w:autoSpaceDE w:val="0"/>
        <w:autoSpaceDN w:val="0"/>
        <w:adjustRightInd w:val="0"/>
        <w:jc w:val="center"/>
        <w:textAlignment w:val="baseline"/>
        <w:rPr>
          <w:b/>
          <w:sz w:val="36"/>
          <w:szCs w:val="36"/>
          <w:u w:val="single"/>
        </w:rPr>
      </w:pPr>
    </w:p>
    <w:p w14:paraId="43C6A0C2" w14:textId="77777777" w:rsidR="00CA61FA" w:rsidRDefault="00CA61FA" w:rsidP="00BC3280">
      <w:pPr>
        <w:tabs>
          <w:tab w:val="left" w:pos="720"/>
          <w:tab w:val="left" w:pos="1440"/>
          <w:tab w:val="left" w:pos="2160"/>
          <w:tab w:val="left" w:pos="2880"/>
        </w:tabs>
        <w:overflowPunct w:val="0"/>
        <w:autoSpaceDE w:val="0"/>
        <w:autoSpaceDN w:val="0"/>
        <w:adjustRightInd w:val="0"/>
        <w:jc w:val="center"/>
        <w:textAlignment w:val="baseline"/>
        <w:rPr>
          <w:b/>
          <w:sz w:val="36"/>
          <w:szCs w:val="36"/>
          <w:u w:val="single"/>
        </w:rPr>
      </w:pPr>
    </w:p>
    <w:p w14:paraId="6DDC8C2E" w14:textId="77777777" w:rsidR="00CA61FA" w:rsidRDefault="00CA61FA" w:rsidP="00BC3280">
      <w:pPr>
        <w:tabs>
          <w:tab w:val="left" w:pos="720"/>
          <w:tab w:val="left" w:pos="1440"/>
          <w:tab w:val="left" w:pos="2160"/>
          <w:tab w:val="left" w:pos="2880"/>
        </w:tabs>
        <w:overflowPunct w:val="0"/>
        <w:autoSpaceDE w:val="0"/>
        <w:autoSpaceDN w:val="0"/>
        <w:adjustRightInd w:val="0"/>
        <w:jc w:val="center"/>
        <w:textAlignment w:val="baseline"/>
        <w:rPr>
          <w:b/>
          <w:sz w:val="36"/>
          <w:szCs w:val="36"/>
          <w:u w:val="single"/>
        </w:rPr>
      </w:pPr>
    </w:p>
    <w:p w14:paraId="6E3DA8F6" w14:textId="77777777" w:rsidR="00CA61FA" w:rsidRDefault="00CA61FA" w:rsidP="00BC3280">
      <w:pPr>
        <w:tabs>
          <w:tab w:val="left" w:pos="720"/>
          <w:tab w:val="left" w:pos="1440"/>
          <w:tab w:val="left" w:pos="2160"/>
          <w:tab w:val="left" w:pos="2880"/>
        </w:tabs>
        <w:overflowPunct w:val="0"/>
        <w:autoSpaceDE w:val="0"/>
        <w:autoSpaceDN w:val="0"/>
        <w:adjustRightInd w:val="0"/>
        <w:jc w:val="center"/>
        <w:textAlignment w:val="baseline"/>
        <w:rPr>
          <w:b/>
          <w:sz w:val="36"/>
          <w:szCs w:val="36"/>
          <w:u w:val="single"/>
        </w:rPr>
      </w:pPr>
    </w:p>
    <w:p w14:paraId="6C9FDFA3" w14:textId="77777777" w:rsidR="00CA61FA" w:rsidRDefault="00CA61FA" w:rsidP="00BC3280">
      <w:pPr>
        <w:tabs>
          <w:tab w:val="left" w:pos="720"/>
          <w:tab w:val="left" w:pos="1440"/>
          <w:tab w:val="left" w:pos="2160"/>
          <w:tab w:val="left" w:pos="2880"/>
        </w:tabs>
        <w:overflowPunct w:val="0"/>
        <w:autoSpaceDE w:val="0"/>
        <w:autoSpaceDN w:val="0"/>
        <w:adjustRightInd w:val="0"/>
        <w:jc w:val="center"/>
        <w:textAlignment w:val="baseline"/>
        <w:rPr>
          <w:b/>
          <w:sz w:val="36"/>
          <w:szCs w:val="36"/>
          <w:u w:val="single"/>
        </w:rPr>
      </w:pPr>
    </w:p>
    <w:p w14:paraId="3865A6AF" w14:textId="4E3D1545" w:rsidR="00CA61FA" w:rsidRDefault="000927D8" w:rsidP="00BC3280">
      <w:pPr>
        <w:tabs>
          <w:tab w:val="left" w:pos="720"/>
          <w:tab w:val="left" w:pos="1440"/>
          <w:tab w:val="left" w:pos="2160"/>
          <w:tab w:val="left" w:pos="2880"/>
        </w:tabs>
        <w:overflowPunct w:val="0"/>
        <w:autoSpaceDE w:val="0"/>
        <w:autoSpaceDN w:val="0"/>
        <w:adjustRightInd w:val="0"/>
        <w:jc w:val="center"/>
        <w:textAlignment w:val="baseline"/>
        <w:rPr>
          <w:b/>
          <w:sz w:val="36"/>
          <w:szCs w:val="36"/>
          <w:u w:val="single"/>
        </w:rPr>
      </w:pPr>
      <w:r>
        <w:rPr>
          <w:noProof/>
        </w:rPr>
        <w:drawing>
          <wp:inline distT="0" distB="0" distL="0" distR="0" wp14:anchorId="1865D4E8" wp14:editId="55BE12BA">
            <wp:extent cx="2636520" cy="189338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1642" t="41852" r="32728" b="33084"/>
                    <a:stretch/>
                  </pic:blipFill>
                  <pic:spPr bwMode="auto">
                    <a:xfrm>
                      <a:off x="0" y="0"/>
                      <a:ext cx="2784376" cy="1999564"/>
                    </a:xfrm>
                    <a:prstGeom prst="rect">
                      <a:avLst/>
                    </a:prstGeom>
                    <a:ln>
                      <a:noFill/>
                    </a:ln>
                    <a:extLst>
                      <a:ext uri="{53640926-AAD7-44D8-BBD7-CCE9431645EC}">
                        <a14:shadowObscured xmlns:a14="http://schemas.microsoft.com/office/drawing/2010/main"/>
                      </a:ext>
                    </a:extLst>
                  </pic:spPr>
                </pic:pic>
              </a:graphicData>
            </a:graphic>
          </wp:inline>
        </w:drawing>
      </w:r>
    </w:p>
    <w:p w14:paraId="729D8FC1" w14:textId="77777777" w:rsidR="00CA61FA" w:rsidRDefault="00CA61FA" w:rsidP="00BC3280">
      <w:pPr>
        <w:tabs>
          <w:tab w:val="left" w:pos="720"/>
          <w:tab w:val="left" w:pos="1440"/>
          <w:tab w:val="left" w:pos="2160"/>
          <w:tab w:val="left" w:pos="2880"/>
        </w:tabs>
        <w:overflowPunct w:val="0"/>
        <w:autoSpaceDE w:val="0"/>
        <w:autoSpaceDN w:val="0"/>
        <w:adjustRightInd w:val="0"/>
        <w:jc w:val="center"/>
        <w:textAlignment w:val="baseline"/>
        <w:rPr>
          <w:b/>
          <w:sz w:val="36"/>
          <w:szCs w:val="36"/>
          <w:u w:val="single"/>
        </w:rPr>
      </w:pPr>
    </w:p>
    <w:p w14:paraId="328764E7" w14:textId="77777777" w:rsidR="00CA61FA" w:rsidRDefault="00CA61FA" w:rsidP="00BC3280">
      <w:pPr>
        <w:tabs>
          <w:tab w:val="left" w:pos="720"/>
          <w:tab w:val="left" w:pos="1440"/>
          <w:tab w:val="left" w:pos="2160"/>
          <w:tab w:val="left" w:pos="2880"/>
        </w:tabs>
        <w:overflowPunct w:val="0"/>
        <w:autoSpaceDE w:val="0"/>
        <w:autoSpaceDN w:val="0"/>
        <w:adjustRightInd w:val="0"/>
        <w:jc w:val="center"/>
        <w:textAlignment w:val="baseline"/>
        <w:rPr>
          <w:b/>
          <w:sz w:val="36"/>
          <w:szCs w:val="36"/>
          <w:u w:val="single"/>
        </w:rPr>
      </w:pPr>
    </w:p>
    <w:p w14:paraId="4208DC1C" w14:textId="77777777" w:rsidR="00CA61FA" w:rsidRDefault="00CA61FA" w:rsidP="00BC3280">
      <w:pPr>
        <w:tabs>
          <w:tab w:val="left" w:pos="720"/>
          <w:tab w:val="left" w:pos="1440"/>
          <w:tab w:val="left" w:pos="2160"/>
          <w:tab w:val="left" w:pos="2880"/>
        </w:tabs>
        <w:overflowPunct w:val="0"/>
        <w:autoSpaceDE w:val="0"/>
        <w:autoSpaceDN w:val="0"/>
        <w:adjustRightInd w:val="0"/>
        <w:jc w:val="center"/>
        <w:textAlignment w:val="baseline"/>
        <w:rPr>
          <w:b/>
          <w:sz w:val="36"/>
          <w:szCs w:val="36"/>
          <w:u w:val="single"/>
        </w:rPr>
      </w:pPr>
    </w:p>
    <w:p w14:paraId="7DCC4F40" w14:textId="77777777" w:rsidR="00CA61FA" w:rsidRDefault="00CA61FA" w:rsidP="00BC3280">
      <w:pPr>
        <w:tabs>
          <w:tab w:val="left" w:pos="720"/>
          <w:tab w:val="left" w:pos="1440"/>
          <w:tab w:val="left" w:pos="2160"/>
          <w:tab w:val="left" w:pos="2880"/>
        </w:tabs>
        <w:overflowPunct w:val="0"/>
        <w:autoSpaceDE w:val="0"/>
        <w:autoSpaceDN w:val="0"/>
        <w:adjustRightInd w:val="0"/>
        <w:jc w:val="center"/>
        <w:textAlignment w:val="baseline"/>
        <w:rPr>
          <w:b/>
          <w:sz w:val="36"/>
          <w:szCs w:val="36"/>
          <w:u w:val="single"/>
        </w:rPr>
      </w:pPr>
    </w:p>
    <w:p w14:paraId="5B7C9ED0" w14:textId="77777777" w:rsidR="00CA61FA" w:rsidRDefault="00CA61FA" w:rsidP="00BC3280">
      <w:pPr>
        <w:tabs>
          <w:tab w:val="left" w:pos="720"/>
          <w:tab w:val="left" w:pos="1440"/>
          <w:tab w:val="left" w:pos="2160"/>
          <w:tab w:val="left" w:pos="2880"/>
        </w:tabs>
        <w:overflowPunct w:val="0"/>
        <w:autoSpaceDE w:val="0"/>
        <w:autoSpaceDN w:val="0"/>
        <w:adjustRightInd w:val="0"/>
        <w:jc w:val="center"/>
        <w:textAlignment w:val="baseline"/>
        <w:rPr>
          <w:b/>
          <w:sz w:val="36"/>
          <w:szCs w:val="36"/>
          <w:u w:val="single"/>
        </w:rPr>
      </w:pPr>
    </w:p>
    <w:p w14:paraId="3B0B37F1" w14:textId="77777777" w:rsidR="00CA61FA" w:rsidRDefault="00CA61FA" w:rsidP="00BC3280">
      <w:pPr>
        <w:tabs>
          <w:tab w:val="left" w:pos="720"/>
          <w:tab w:val="left" w:pos="1440"/>
          <w:tab w:val="left" w:pos="2160"/>
          <w:tab w:val="left" w:pos="2880"/>
        </w:tabs>
        <w:overflowPunct w:val="0"/>
        <w:autoSpaceDE w:val="0"/>
        <w:autoSpaceDN w:val="0"/>
        <w:adjustRightInd w:val="0"/>
        <w:jc w:val="center"/>
        <w:textAlignment w:val="baseline"/>
        <w:rPr>
          <w:b/>
          <w:sz w:val="36"/>
          <w:szCs w:val="36"/>
          <w:u w:val="single"/>
        </w:rPr>
      </w:pPr>
    </w:p>
    <w:p w14:paraId="6E3D8962" w14:textId="77777777" w:rsidR="00CA61FA" w:rsidRDefault="00CA61FA" w:rsidP="00BC3280">
      <w:pPr>
        <w:tabs>
          <w:tab w:val="left" w:pos="720"/>
          <w:tab w:val="left" w:pos="1440"/>
          <w:tab w:val="left" w:pos="2160"/>
          <w:tab w:val="left" w:pos="2880"/>
        </w:tabs>
        <w:overflowPunct w:val="0"/>
        <w:autoSpaceDE w:val="0"/>
        <w:autoSpaceDN w:val="0"/>
        <w:adjustRightInd w:val="0"/>
        <w:jc w:val="center"/>
        <w:textAlignment w:val="baseline"/>
        <w:rPr>
          <w:b/>
          <w:sz w:val="36"/>
          <w:szCs w:val="36"/>
          <w:u w:val="single"/>
        </w:rPr>
      </w:pPr>
    </w:p>
    <w:p w14:paraId="42CC7E9E" w14:textId="77777777" w:rsidR="00CA61FA" w:rsidRDefault="00CA61FA" w:rsidP="00BC3280">
      <w:pPr>
        <w:tabs>
          <w:tab w:val="left" w:pos="720"/>
          <w:tab w:val="left" w:pos="1440"/>
          <w:tab w:val="left" w:pos="2160"/>
          <w:tab w:val="left" w:pos="2880"/>
        </w:tabs>
        <w:overflowPunct w:val="0"/>
        <w:autoSpaceDE w:val="0"/>
        <w:autoSpaceDN w:val="0"/>
        <w:adjustRightInd w:val="0"/>
        <w:jc w:val="center"/>
        <w:textAlignment w:val="baseline"/>
        <w:rPr>
          <w:b/>
          <w:sz w:val="36"/>
          <w:szCs w:val="36"/>
          <w:u w:val="single"/>
        </w:rPr>
      </w:pPr>
    </w:p>
    <w:p w14:paraId="4ECF27CB" w14:textId="77777777" w:rsidR="00CA61FA" w:rsidRDefault="00CA61FA" w:rsidP="00BC3280">
      <w:pPr>
        <w:tabs>
          <w:tab w:val="left" w:pos="720"/>
          <w:tab w:val="left" w:pos="1440"/>
          <w:tab w:val="left" w:pos="2160"/>
          <w:tab w:val="left" w:pos="2880"/>
        </w:tabs>
        <w:overflowPunct w:val="0"/>
        <w:autoSpaceDE w:val="0"/>
        <w:autoSpaceDN w:val="0"/>
        <w:adjustRightInd w:val="0"/>
        <w:jc w:val="center"/>
        <w:textAlignment w:val="baseline"/>
        <w:rPr>
          <w:b/>
          <w:sz w:val="36"/>
          <w:szCs w:val="36"/>
          <w:u w:val="single"/>
        </w:rPr>
      </w:pPr>
    </w:p>
    <w:p w14:paraId="4DEEEEA8" w14:textId="77777777" w:rsidR="00CA61FA" w:rsidRDefault="00CA61FA" w:rsidP="00BC3280">
      <w:pPr>
        <w:tabs>
          <w:tab w:val="left" w:pos="720"/>
          <w:tab w:val="left" w:pos="1440"/>
          <w:tab w:val="left" w:pos="2160"/>
          <w:tab w:val="left" w:pos="2880"/>
        </w:tabs>
        <w:overflowPunct w:val="0"/>
        <w:autoSpaceDE w:val="0"/>
        <w:autoSpaceDN w:val="0"/>
        <w:adjustRightInd w:val="0"/>
        <w:jc w:val="center"/>
        <w:textAlignment w:val="baseline"/>
        <w:rPr>
          <w:b/>
          <w:sz w:val="36"/>
          <w:szCs w:val="36"/>
          <w:u w:val="single"/>
        </w:rPr>
      </w:pPr>
    </w:p>
    <w:p w14:paraId="4736B168" w14:textId="77777777" w:rsidR="00CA61FA" w:rsidRDefault="00CA61FA" w:rsidP="00BC3280">
      <w:pPr>
        <w:tabs>
          <w:tab w:val="left" w:pos="720"/>
          <w:tab w:val="left" w:pos="1440"/>
          <w:tab w:val="left" w:pos="2160"/>
          <w:tab w:val="left" w:pos="2880"/>
        </w:tabs>
        <w:overflowPunct w:val="0"/>
        <w:autoSpaceDE w:val="0"/>
        <w:autoSpaceDN w:val="0"/>
        <w:adjustRightInd w:val="0"/>
        <w:jc w:val="center"/>
        <w:textAlignment w:val="baseline"/>
        <w:rPr>
          <w:b/>
          <w:sz w:val="36"/>
          <w:szCs w:val="36"/>
          <w:u w:val="single"/>
        </w:rPr>
      </w:pPr>
    </w:p>
    <w:p w14:paraId="04914875" w14:textId="77777777" w:rsidR="00CA61FA" w:rsidRDefault="00CA61FA" w:rsidP="00BC3280">
      <w:pPr>
        <w:tabs>
          <w:tab w:val="left" w:pos="720"/>
          <w:tab w:val="left" w:pos="1440"/>
          <w:tab w:val="left" w:pos="2160"/>
          <w:tab w:val="left" w:pos="2880"/>
        </w:tabs>
        <w:overflowPunct w:val="0"/>
        <w:autoSpaceDE w:val="0"/>
        <w:autoSpaceDN w:val="0"/>
        <w:adjustRightInd w:val="0"/>
        <w:jc w:val="center"/>
        <w:textAlignment w:val="baseline"/>
        <w:rPr>
          <w:b/>
          <w:sz w:val="36"/>
          <w:szCs w:val="36"/>
          <w:u w:val="single"/>
        </w:rPr>
      </w:pPr>
    </w:p>
    <w:p w14:paraId="1690B414" w14:textId="77777777" w:rsidR="000927D8" w:rsidRDefault="000927D8" w:rsidP="00BC3280">
      <w:pPr>
        <w:tabs>
          <w:tab w:val="left" w:pos="720"/>
          <w:tab w:val="left" w:pos="1440"/>
          <w:tab w:val="left" w:pos="2160"/>
          <w:tab w:val="left" w:pos="2880"/>
        </w:tabs>
        <w:overflowPunct w:val="0"/>
        <w:autoSpaceDE w:val="0"/>
        <w:autoSpaceDN w:val="0"/>
        <w:adjustRightInd w:val="0"/>
        <w:jc w:val="center"/>
        <w:textAlignment w:val="baseline"/>
        <w:rPr>
          <w:b/>
          <w:sz w:val="36"/>
          <w:szCs w:val="36"/>
          <w:u w:val="single"/>
        </w:rPr>
      </w:pPr>
    </w:p>
    <w:p w14:paraId="209B9CBA" w14:textId="77777777" w:rsidR="000927D8" w:rsidRDefault="000927D8" w:rsidP="00BC3280">
      <w:pPr>
        <w:tabs>
          <w:tab w:val="left" w:pos="720"/>
          <w:tab w:val="left" w:pos="1440"/>
          <w:tab w:val="left" w:pos="2160"/>
          <w:tab w:val="left" w:pos="2880"/>
        </w:tabs>
        <w:overflowPunct w:val="0"/>
        <w:autoSpaceDE w:val="0"/>
        <w:autoSpaceDN w:val="0"/>
        <w:adjustRightInd w:val="0"/>
        <w:jc w:val="center"/>
        <w:textAlignment w:val="baseline"/>
        <w:rPr>
          <w:b/>
          <w:sz w:val="36"/>
          <w:szCs w:val="36"/>
          <w:u w:val="single"/>
        </w:rPr>
      </w:pPr>
    </w:p>
    <w:p w14:paraId="61A3A240" w14:textId="77777777" w:rsidR="000927D8" w:rsidRDefault="000927D8" w:rsidP="00BC3280">
      <w:pPr>
        <w:tabs>
          <w:tab w:val="left" w:pos="720"/>
          <w:tab w:val="left" w:pos="1440"/>
          <w:tab w:val="left" w:pos="2160"/>
          <w:tab w:val="left" w:pos="2880"/>
        </w:tabs>
        <w:overflowPunct w:val="0"/>
        <w:autoSpaceDE w:val="0"/>
        <w:autoSpaceDN w:val="0"/>
        <w:adjustRightInd w:val="0"/>
        <w:jc w:val="center"/>
        <w:textAlignment w:val="baseline"/>
        <w:rPr>
          <w:b/>
          <w:sz w:val="36"/>
          <w:szCs w:val="36"/>
          <w:u w:val="single"/>
        </w:rPr>
      </w:pPr>
    </w:p>
    <w:p w14:paraId="1F7E6718" w14:textId="77777777" w:rsidR="000927D8" w:rsidRDefault="000927D8" w:rsidP="00BC3280">
      <w:pPr>
        <w:tabs>
          <w:tab w:val="left" w:pos="720"/>
          <w:tab w:val="left" w:pos="1440"/>
          <w:tab w:val="left" w:pos="2160"/>
          <w:tab w:val="left" w:pos="2880"/>
        </w:tabs>
        <w:overflowPunct w:val="0"/>
        <w:autoSpaceDE w:val="0"/>
        <w:autoSpaceDN w:val="0"/>
        <w:adjustRightInd w:val="0"/>
        <w:jc w:val="center"/>
        <w:textAlignment w:val="baseline"/>
        <w:rPr>
          <w:b/>
          <w:sz w:val="36"/>
          <w:szCs w:val="36"/>
          <w:u w:val="single"/>
        </w:rPr>
      </w:pPr>
    </w:p>
    <w:p w14:paraId="451556D9" w14:textId="77777777" w:rsidR="000927D8" w:rsidRDefault="000927D8" w:rsidP="00BC3280">
      <w:pPr>
        <w:tabs>
          <w:tab w:val="left" w:pos="720"/>
          <w:tab w:val="left" w:pos="1440"/>
          <w:tab w:val="left" w:pos="2160"/>
          <w:tab w:val="left" w:pos="2880"/>
        </w:tabs>
        <w:overflowPunct w:val="0"/>
        <w:autoSpaceDE w:val="0"/>
        <w:autoSpaceDN w:val="0"/>
        <w:adjustRightInd w:val="0"/>
        <w:jc w:val="center"/>
        <w:textAlignment w:val="baseline"/>
        <w:rPr>
          <w:b/>
          <w:sz w:val="36"/>
          <w:szCs w:val="36"/>
          <w:u w:val="single"/>
        </w:rPr>
      </w:pPr>
    </w:p>
    <w:p w14:paraId="5DB4D116" w14:textId="77777777" w:rsidR="000927D8" w:rsidRDefault="000927D8" w:rsidP="00BC3280">
      <w:pPr>
        <w:tabs>
          <w:tab w:val="left" w:pos="720"/>
          <w:tab w:val="left" w:pos="1440"/>
          <w:tab w:val="left" w:pos="2160"/>
          <w:tab w:val="left" w:pos="2880"/>
        </w:tabs>
        <w:overflowPunct w:val="0"/>
        <w:autoSpaceDE w:val="0"/>
        <w:autoSpaceDN w:val="0"/>
        <w:adjustRightInd w:val="0"/>
        <w:jc w:val="center"/>
        <w:textAlignment w:val="baseline"/>
        <w:rPr>
          <w:b/>
          <w:sz w:val="36"/>
          <w:szCs w:val="36"/>
          <w:u w:val="single"/>
        </w:rPr>
      </w:pPr>
    </w:p>
    <w:p w14:paraId="3C7D48B5" w14:textId="5EB1952D" w:rsidR="00BC3280" w:rsidRPr="000E6334" w:rsidRDefault="00BC3280" w:rsidP="00BC3280">
      <w:pPr>
        <w:tabs>
          <w:tab w:val="left" w:pos="720"/>
          <w:tab w:val="left" w:pos="1440"/>
          <w:tab w:val="left" w:pos="2160"/>
          <w:tab w:val="left" w:pos="2880"/>
        </w:tabs>
        <w:overflowPunct w:val="0"/>
        <w:autoSpaceDE w:val="0"/>
        <w:autoSpaceDN w:val="0"/>
        <w:adjustRightInd w:val="0"/>
        <w:jc w:val="center"/>
        <w:textAlignment w:val="baseline"/>
        <w:rPr>
          <w:b/>
          <w:sz w:val="36"/>
          <w:szCs w:val="36"/>
          <w:u w:val="single"/>
        </w:rPr>
      </w:pPr>
      <w:r w:rsidRPr="000E6334">
        <w:rPr>
          <w:b/>
          <w:sz w:val="36"/>
          <w:szCs w:val="36"/>
          <w:u w:val="single"/>
        </w:rPr>
        <w:lastRenderedPageBreak/>
        <w:t>Blaenavon</w:t>
      </w:r>
      <w:r w:rsidR="000E6334">
        <w:rPr>
          <w:b/>
          <w:sz w:val="36"/>
          <w:szCs w:val="36"/>
          <w:u w:val="single"/>
        </w:rPr>
        <w:t xml:space="preserve"> The Lost Town</w:t>
      </w:r>
    </w:p>
    <w:p w14:paraId="2D5B29FD" w14:textId="77777777" w:rsidR="00BC3280" w:rsidRPr="00BC3280" w:rsidRDefault="00BC3280" w:rsidP="00BC3280">
      <w:p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p>
    <w:p w14:paraId="1D668769" w14:textId="77777777"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color w:val="000000"/>
          <w:sz w:val="24"/>
          <w:szCs w:val="24"/>
          <w:u w:val="single"/>
        </w:rPr>
      </w:pPr>
    </w:p>
    <w:p w14:paraId="016578FA" w14:textId="77777777" w:rsidR="00BC3280" w:rsidRPr="00263AE9"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b/>
          <w:color w:val="000000"/>
          <w:sz w:val="24"/>
          <w:szCs w:val="24"/>
          <w:u w:val="single"/>
        </w:rPr>
      </w:pPr>
      <w:r w:rsidRPr="00263AE9">
        <w:rPr>
          <w:b/>
          <w:color w:val="000000"/>
          <w:sz w:val="24"/>
          <w:szCs w:val="24"/>
          <w:u w:val="single"/>
        </w:rPr>
        <w:t>The Historical Development of Blaenavon</w:t>
      </w:r>
    </w:p>
    <w:p w14:paraId="779D1D1E" w14:textId="13CEEB14"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rFonts w:ascii="Arial" w:hAnsi="Arial" w:cs="Arial"/>
          <w:color w:val="000000"/>
          <w:sz w:val="22"/>
          <w:szCs w:val="22"/>
        </w:rPr>
      </w:pPr>
      <w:r w:rsidRPr="00BC3280">
        <w:rPr>
          <w:color w:val="000000"/>
          <w:sz w:val="24"/>
          <w:szCs w:val="24"/>
        </w:rPr>
        <w:t>The scarred landscapes around Blaenavon tell the account of the town’s industrial past. These indications are visible as you enter the surrounding area, from the exploitation of minerals, transportation links, manufacturing and the town which developed within it. Mines and quarries, canal</w:t>
      </w:r>
      <w:r w:rsidR="001F2572">
        <w:rPr>
          <w:color w:val="000000"/>
          <w:sz w:val="24"/>
          <w:szCs w:val="24"/>
        </w:rPr>
        <w:t>s</w:t>
      </w:r>
      <w:r w:rsidRPr="00BC3280">
        <w:rPr>
          <w:color w:val="000000"/>
          <w:sz w:val="24"/>
          <w:szCs w:val="24"/>
        </w:rPr>
        <w:t xml:space="preserve"> and railways, old workers cottages and disused furnaces, are a stark reminder of both the town’s productive </w:t>
      </w:r>
      <w:r w:rsidR="001F2572">
        <w:rPr>
          <w:color w:val="000000"/>
          <w:sz w:val="24"/>
          <w:szCs w:val="24"/>
        </w:rPr>
        <w:t xml:space="preserve">and unproductive </w:t>
      </w:r>
      <w:r w:rsidRPr="00BC3280">
        <w:rPr>
          <w:color w:val="000000"/>
          <w:sz w:val="24"/>
          <w:szCs w:val="24"/>
        </w:rPr>
        <w:t>years</w:t>
      </w:r>
      <w:sdt>
        <w:sdtPr>
          <w:rPr>
            <w:color w:val="000000"/>
            <w:sz w:val="24"/>
            <w:szCs w:val="24"/>
          </w:rPr>
          <w:id w:val="615105005"/>
          <w:citation/>
        </w:sdtPr>
        <w:sdtEndPr/>
        <w:sdtContent>
          <w:r w:rsidRPr="00BC3280">
            <w:rPr>
              <w:color w:val="000000"/>
              <w:sz w:val="24"/>
              <w:szCs w:val="24"/>
            </w:rPr>
            <w:fldChar w:fldCharType="begin"/>
          </w:r>
          <w:r w:rsidRPr="00BC3280">
            <w:rPr>
              <w:color w:val="000000"/>
              <w:sz w:val="24"/>
              <w:szCs w:val="24"/>
            </w:rPr>
            <w:instrText xml:space="preserve"> CITATION UNE10 \l 2057 </w:instrText>
          </w:r>
          <w:r w:rsidRPr="00BC3280">
            <w:rPr>
              <w:color w:val="000000"/>
              <w:sz w:val="24"/>
              <w:szCs w:val="24"/>
            </w:rPr>
            <w:fldChar w:fldCharType="separate"/>
          </w:r>
          <w:r w:rsidRPr="00BC3280">
            <w:rPr>
              <w:noProof/>
              <w:color w:val="000000"/>
              <w:sz w:val="24"/>
              <w:szCs w:val="24"/>
            </w:rPr>
            <w:t xml:space="preserve"> (UNESCO, 2010)</w:t>
          </w:r>
          <w:r w:rsidRPr="00BC3280">
            <w:rPr>
              <w:color w:val="000000"/>
              <w:sz w:val="24"/>
              <w:szCs w:val="24"/>
            </w:rPr>
            <w:fldChar w:fldCharType="end"/>
          </w:r>
        </w:sdtContent>
      </w:sdt>
      <w:r w:rsidRPr="00BC3280">
        <w:rPr>
          <w:color w:val="000000"/>
          <w:sz w:val="24"/>
          <w:szCs w:val="24"/>
        </w:rPr>
        <w:t xml:space="preserve">. </w:t>
      </w:r>
    </w:p>
    <w:p w14:paraId="6172FFBF" w14:textId="75F69238"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sz w:val="24"/>
          <w:szCs w:val="24"/>
        </w:rPr>
      </w:pPr>
      <w:r w:rsidRPr="00BC3280">
        <w:rPr>
          <w:sz w:val="24"/>
          <w:szCs w:val="24"/>
        </w:rPr>
        <w:t xml:space="preserve">Blaenavon’s historical past began </w:t>
      </w:r>
      <w:r w:rsidR="001F2572">
        <w:rPr>
          <w:sz w:val="24"/>
          <w:szCs w:val="24"/>
        </w:rPr>
        <w:t>within a</w:t>
      </w:r>
      <w:r w:rsidRPr="00BC3280">
        <w:rPr>
          <w:sz w:val="24"/>
          <w:szCs w:val="24"/>
        </w:rPr>
        <w:t xml:space="preserve"> small farming community. Hidden under this often-bleak landscape was an abundance of natural resources, iron ore, coal, fireclay and limestone. Iron ore was the first of these to be utilised in th</w:t>
      </w:r>
      <w:r w:rsidR="001F2572">
        <w:rPr>
          <w:sz w:val="24"/>
          <w:szCs w:val="24"/>
        </w:rPr>
        <w:t>is</w:t>
      </w:r>
      <w:r w:rsidRPr="00BC3280">
        <w:rPr>
          <w:sz w:val="24"/>
          <w:szCs w:val="24"/>
        </w:rPr>
        <w:t xml:space="preserve"> area </w:t>
      </w:r>
      <w:sdt>
        <w:sdtPr>
          <w:rPr>
            <w:sz w:val="24"/>
            <w:szCs w:val="24"/>
          </w:rPr>
          <w:id w:val="160665355"/>
          <w:citation/>
        </w:sdtPr>
        <w:sdtEndPr/>
        <w:sdtContent>
          <w:r w:rsidRPr="00BC3280">
            <w:rPr>
              <w:sz w:val="24"/>
              <w:szCs w:val="24"/>
            </w:rPr>
            <w:fldChar w:fldCharType="begin"/>
          </w:r>
          <w:r w:rsidRPr="00BC3280">
            <w:rPr>
              <w:sz w:val="24"/>
              <w:szCs w:val="24"/>
            </w:rPr>
            <w:instrText xml:space="preserve"> CITATION UNE10 \l 2057 </w:instrText>
          </w:r>
          <w:r w:rsidRPr="00BC3280">
            <w:rPr>
              <w:sz w:val="24"/>
              <w:szCs w:val="24"/>
            </w:rPr>
            <w:fldChar w:fldCharType="separate"/>
          </w:r>
          <w:r w:rsidRPr="00BC3280">
            <w:rPr>
              <w:noProof/>
              <w:sz w:val="24"/>
              <w:szCs w:val="24"/>
            </w:rPr>
            <w:t>(UNESCO, 2010)</w:t>
          </w:r>
          <w:r w:rsidRPr="00BC3280">
            <w:rPr>
              <w:sz w:val="24"/>
              <w:szCs w:val="24"/>
            </w:rPr>
            <w:fldChar w:fldCharType="end"/>
          </w:r>
        </w:sdtContent>
      </w:sdt>
      <w:r w:rsidRPr="00BC3280">
        <w:rPr>
          <w:sz w:val="24"/>
          <w:szCs w:val="24"/>
        </w:rPr>
        <w:t xml:space="preserve">. </w:t>
      </w:r>
    </w:p>
    <w:p w14:paraId="13CA1D94" w14:textId="77777777"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sz w:val="24"/>
          <w:szCs w:val="24"/>
          <w:u w:val="single"/>
        </w:rPr>
      </w:pPr>
    </w:p>
    <w:p w14:paraId="4BDD6C6A" w14:textId="77777777" w:rsidR="00BC3280" w:rsidRPr="00263AE9"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b/>
          <w:sz w:val="24"/>
          <w:szCs w:val="24"/>
          <w:u w:val="single"/>
        </w:rPr>
      </w:pPr>
      <w:r w:rsidRPr="00263AE9">
        <w:rPr>
          <w:b/>
          <w:sz w:val="24"/>
          <w:szCs w:val="24"/>
          <w:u w:val="single"/>
        </w:rPr>
        <w:t>The Iron works 1788- 1895</w:t>
      </w:r>
    </w:p>
    <w:p w14:paraId="0894FA73" w14:textId="6ACF1347" w:rsidR="00BC3280" w:rsidRPr="00BC3280" w:rsidRDefault="001F2572"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sz w:val="24"/>
          <w:szCs w:val="24"/>
        </w:rPr>
      </w:pPr>
      <w:r>
        <w:rPr>
          <w:sz w:val="24"/>
          <w:szCs w:val="24"/>
        </w:rPr>
        <w:t>From 1675 a</w:t>
      </w:r>
      <w:r w:rsidR="00BC3280" w:rsidRPr="00BC3280">
        <w:rPr>
          <w:sz w:val="24"/>
          <w:szCs w:val="24"/>
        </w:rPr>
        <w:t xml:space="preserve"> limited amount of iron ore was being extracted by the Hanbury Family of Pontypool</w:t>
      </w:r>
      <w:r>
        <w:rPr>
          <w:sz w:val="24"/>
          <w:szCs w:val="24"/>
        </w:rPr>
        <w:t>,</w:t>
      </w:r>
      <w:r w:rsidR="00BC3280" w:rsidRPr="00BC3280">
        <w:rPr>
          <w:sz w:val="24"/>
          <w:szCs w:val="24"/>
        </w:rPr>
        <w:t xml:space="preserve"> it was not </w:t>
      </w:r>
      <w:r>
        <w:rPr>
          <w:sz w:val="24"/>
          <w:szCs w:val="24"/>
        </w:rPr>
        <w:t xml:space="preserve">however, </w:t>
      </w:r>
      <w:r w:rsidR="00BC3280" w:rsidRPr="00BC3280">
        <w:rPr>
          <w:sz w:val="24"/>
          <w:szCs w:val="24"/>
        </w:rPr>
        <w:t>until Lord Abergavenny leased his common lands in 1788 to Thomas Hill,</w:t>
      </w:r>
      <w:r w:rsidR="00263AE9">
        <w:rPr>
          <w:sz w:val="24"/>
          <w:szCs w:val="24"/>
        </w:rPr>
        <w:t xml:space="preserve"> </w:t>
      </w:r>
      <w:r w:rsidR="00BC3280" w:rsidRPr="00BC3280">
        <w:rPr>
          <w:sz w:val="24"/>
          <w:szCs w:val="24"/>
        </w:rPr>
        <w:t xml:space="preserve">Thomas Hopkins and Benjamin Pratt that production of iron within the town </w:t>
      </w:r>
      <w:r>
        <w:rPr>
          <w:sz w:val="24"/>
          <w:szCs w:val="24"/>
        </w:rPr>
        <w:t xml:space="preserve">really </w:t>
      </w:r>
      <w:r w:rsidR="00BC3280" w:rsidRPr="00BC3280">
        <w:rPr>
          <w:sz w:val="24"/>
          <w:szCs w:val="24"/>
        </w:rPr>
        <w:t xml:space="preserve">began </w:t>
      </w:r>
      <w:sdt>
        <w:sdtPr>
          <w:rPr>
            <w:sz w:val="24"/>
            <w:szCs w:val="24"/>
          </w:rPr>
          <w:id w:val="129377116"/>
          <w:citation/>
        </w:sdtPr>
        <w:sdtEndPr/>
        <w:sdtContent>
          <w:r w:rsidR="00BC3280" w:rsidRPr="00BC3280">
            <w:rPr>
              <w:sz w:val="24"/>
              <w:szCs w:val="24"/>
            </w:rPr>
            <w:fldChar w:fldCharType="begin"/>
          </w:r>
          <w:r w:rsidR="00BC3280" w:rsidRPr="00BC3280">
            <w:rPr>
              <w:sz w:val="24"/>
              <w:szCs w:val="24"/>
            </w:rPr>
            <w:instrText xml:space="preserve"> CITATION GGA18 \l 2057 </w:instrText>
          </w:r>
          <w:r w:rsidR="00BC3280" w:rsidRPr="00BC3280">
            <w:rPr>
              <w:sz w:val="24"/>
              <w:szCs w:val="24"/>
            </w:rPr>
            <w:fldChar w:fldCharType="separate"/>
          </w:r>
          <w:r w:rsidR="00BC3280" w:rsidRPr="00BC3280">
            <w:rPr>
              <w:noProof/>
              <w:sz w:val="24"/>
              <w:szCs w:val="24"/>
            </w:rPr>
            <w:t>(GGAT, 2018)</w:t>
          </w:r>
          <w:r w:rsidR="00BC3280" w:rsidRPr="00BC3280">
            <w:rPr>
              <w:sz w:val="24"/>
              <w:szCs w:val="24"/>
            </w:rPr>
            <w:fldChar w:fldCharType="end"/>
          </w:r>
        </w:sdtContent>
      </w:sdt>
      <w:r w:rsidR="00BC3280" w:rsidRPr="00BC3280">
        <w:rPr>
          <w:sz w:val="24"/>
          <w:szCs w:val="24"/>
        </w:rPr>
        <w:t xml:space="preserve">.  Within a brief time, these three men had built three huge steam powered blast furnaces, </w:t>
      </w:r>
      <w:r>
        <w:rPr>
          <w:sz w:val="24"/>
          <w:szCs w:val="24"/>
        </w:rPr>
        <w:t xml:space="preserve">these were </w:t>
      </w:r>
      <w:r w:rsidR="00BC3280" w:rsidRPr="00BC3280">
        <w:rPr>
          <w:sz w:val="24"/>
          <w:szCs w:val="24"/>
        </w:rPr>
        <w:t xml:space="preserve">some of the first steam powered furnaces in the world. </w:t>
      </w:r>
    </w:p>
    <w:p w14:paraId="5658BC62" w14:textId="77777777"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sz w:val="24"/>
          <w:szCs w:val="24"/>
        </w:rPr>
      </w:pPr>
      <w:r w:rsidRPr="00BC3280">
        <w:rPr>
          <w:sz w:val="24"/>
          <w:szCs w:val="24"/>
        </w:rPr>
        <w:t xml:space="preserve">Much of the partners’ early success came from their effortless ability to source coke and limestone, to aid its pig-iron production </w:t>
      </w:r>
      <w:sdt>
        <w:sdtPr>
          <w:rPr>
            <w:sz w:val="24"/>
            <w:szCs w:val="24"/>
          </w:rPr>
          <w:id w:val="-679654232"/>
          <w:citation/>
        </w:sdtPr>
        <w:sdtEndPr/>
        <w:sdtContent>
          <w:r w:rsidRPr="00BC3280">
            <w:rPr>
              <w:sz w:val="24"/>
              <w:szCs w:val="24"/>
            </w:rPr>
            <w:fldChar w:fldCharType="begin"/>
          </w:r>
          <w:r w:rsidRPr="00BC3280">
            <w:rPr>
              <w:sz w:val="24"/>
              <w:szCs w:val="24"/>
            </w:rPr>
            <w:instrText xml:space="preserve"> CITATION GGA18 \l 2057 </w:instrText>
          </w:r>
          <w:r w:rsidRPr="00BC3280">
            <w:rPr>
              <w:sz w:val="24"/>
              <w:szCs w:val="24"/>
            </w:rPr>
            <w:fldChar w:fldCharType="separate"/>
          </w:r>
          <w:r w:rsidRPr="00BC3280">
            <w:rPr>
              <w:noProof/>
              <w:sz w:val="24"/>
              <w:szCs w:val="24"/>
            </w:rPr>
            <w:t>(GGAT, 2018)</w:t>
          </w:r>
          <w:r w:rsidRPr="00BC3280">
            <w:rPr>
              <w:sz w:val="24"/>
              <w:szCs w:val="24"/>
            </w:rPr>
            <w:fldChar w:fldCharType="end"/>
          </w:r>
        </w:sdtContent>
      </w:sdt>
      <w:r w:rsidRPr="00BC3280">
        <w:rPr>
          <w:sz w:val="24"/>
          <w:szCs w:val="24"/>
        </w:rPr>
        <w:t>.</w:t>
      </w:r>
    </w:p>
    <w:p w14:paraId="253FD4B1" w14:textId="559BE052"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sz w:val="24"/>
          <w:szCs w:val="24"/>
        </w:rPr>
      </w:pPr>
      <w:r w:rsidRPr="00BC3280">
        <w:rPr>
          <w:sz w:val="24"/>
          <w:szCs w:val="24"/>
        </w:rPr>
        <w:t xml:space="preserve">The iron works flourished over the years and was passed down to family members when each of the original partners passed away. In 1793 Samuel Hopkins inherited his father’s 25% share. Samuel Hopkins is credited for </w:t>
      </w:r>
      <w:r w:rsidR="00701940">
        <w:rPr>
          <w:sz w:val="24"/>
          <w:szCs w:val="24"/>
        </w:rPr>
        <w:t>with</w:t>
      </w:r>
      <w:r w:rsidRPr="00BC3280">
        <w:rPr>
          <w:sz w:val="24"/>
          <w:szCs w:val="24"/>
        </w:rPr>
        <w:t xml:space="preserve"> of the architecture found in Blaenavon today. </w:t>
      </w:r>
      <w:r w:rsidR="00701940">
        <w:rPr>
          <w:sz w:val="24"/>
          <w:szCs w:val="24"/>
        </w:rPr>
        <w:t>Samuel</w:t>
      </w:r>
      <w:r w:rsidRPr="00BC3280">
        <w:rPr>
          <w:sz w:val="24"/>
          <w:szCs w:val="24"/>
        </w:rPr>
        <w:t xml:space="preserve"> showed an interest in the lives of his employees and made every effort to learn the names of all his workers. He was also concerned with their welfare </w:t>
      </w:r>
      <w:r w:rsidR="00701940">
        <w:rPr>
          <w:sz w:val="24"/>
          <w:szCs w:val="24"/>
        </w:rPr>
        <w:t>ordering</w:t>
      </w:r>
      <w:r w:rsidRPr="00BC3280">
        <w:rPr>
          <w:sz w:val="24"/>
          <w:szCs w:val="24"/>
        </w:rPr>
        <w:t xml:space="preserve"> makeshift accommodation </w:t>
      </w:r>
      <w:r w:rsidRPr="00BC3280">
        <w:rPr>
          <w:sz w:val="24"/>
          <w:szCs w:val="24"/>
        </w:rPr>
        <w:lastRenderedPageBreak/>
        <w:t xml:space="preserve">to be erected for those with inadequate housing. Hopkins was also a religious man and along with his uncle commissioned the building of St Peters church in 1804 all at their own expense.   </w:t>
      </w:r>
    </w:p>
    <w:p w14:paraId="1CCF6305" w14:textId="77777777"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sz w:val="24"/>
          <w:szCs w:val="24"/>
        </w:rPr>
      </w:pPr>
      <w:r w:rsidRPr="00BC3280">
        <w:rPr>
          <w:sz w:val="24"/>
          <w:szCs w:val="24"/>
        </w:rPr>
        <w:t xml:space="preserve">The iron works were purchased by the ‘Blaenavon Iron and Coal Company in 1836 who continued to run it for the next 40 years </w:t>
      </w:r>
      <w:sdt>
        <w:sdtPr>
          <w:rPr>
            <w:sz w:val="24"/>
            <w:szCs w:val="24"/>
          </w:rPr>
          <w:id w:val="574550215"/>
          <w:citation/>
        </w:sdtPr>
        <w:sdtEndPr/>
        <w:sdtContent>
          <w:r w:rsidRPr="00BC3280">
            <w:rPr>
              <w:sz w:val="24"/>
              <w:szCs w:val="24"/>
            </w:rPr>
            <w:fldChar w:fldCharType="begin"/>
          </w:r>
          <w:r w:rsidRPr="00BC3280">
            <w:rPr>
              <w:sz w:val="24"/>
              <w:szCs w:val="24"/>
            </w:rPr>
            <w:instrText xml:space="preserve"> CITATION Eva00 \l 2057 </w:instrText>
          </w:r>
          <w:r w:rsidRPr="00BC3280">
            <w:rPr>
              <w:sz w:val="24"/>
              <w:szCs w:val="24"/>
            </w:rPr>
            <w:fldChar w:fldCharType="separate"/>
          </w:r>
          <w:r w:rsidRPr="00BC3280">
            <w:rPr>
              <w:noProof/>
              <w:sz w:val="24"/>
              <w:szCs w:val="24"/>
            </w:rPr>
            <w:t>(Evans, 2000)</w:t>
          </w:r>
          <w:r w:rsidRPr="00BC3280">
            <w:rPr>
              <w:sz w:val="24"/>
              <w:szCs w:val="24"/>
            </w:rPr>
            <w:fldChar w:fldCharType="end"/>
          </w:r>
        </w:sdtContent>
      </w:sdt>
      <w:r w:rsidRPr="00BC3280">
        <w:rPr>
          <w:sz w:val="24"/>
          <w:szCs w:val="24"/>
        </w:rPr>
        <w:t xml:space="preserve">. By 1870 Blaenavon Iron and Steel had taken over the company, however, the following eight years left them close to financial ruin. With the company on the brink of collapse, Sidney Gilchrist Thomas and Percy Carlyle Gilchrist discovered a solution that allowed them to eliminate phosphorus from the iron ore turning a once weak product into strong, valuable steel. After these findings the company’s business boomed and employed over 5000 people </w:t>
      </w:r>
      <w:sdt>
        <w:sdtPr>
          <w:rPr>
            <w:sz w:val="24"/>
            <w:szCs w:val="24"/>
          </w:rPr>
          <w:id w:val="1900560129"/>
          <w:citation/>
        </w:sdtPr>
        <w:sdtEndPr/>
        <w:sdtContent>
          <w:r w:rsidRPr="00BC3280">
            <w:rPr>
              <w:sz w:val="24"/>
              <w:szCs w:val="24"/>
            </w:rPr>
            <w:fldChar w:fldCharType="begin"/>
          </w:r>
          <w:r w:rsidRPr="00BC3280">
            <w:rPr>
              <w:sz w:val="24"/>
              <w:szCs w:val="24"/>
            </w:rPr>
            <w:instrText xml:space="preserve"> CITATION Car62 \l 2057 </w:instrText>
          </w:r>
          <w:r w:rsidRPr="00BC3280">
            <w:rPr>
              <w:sz w:val="24"/>
              <w:szCs w:val="24"/>
            </w:rPr>
            <w:fldChar w:fldCharType="separate"/>
          </w:r>
          <w:r w:rsidRPr="00BC3280">
            <w:rPr>
              <w:noProof/>
              <w:sz w:val="24"/>
              <w:szCs w:val="24"/>
            </w:rPr>
            <w:t>(Carr &amp; Taplin, 1962)</w:t>
          </w:r>
          <w:r w:rsidRPr="00BC3280">
            <w:rPr>
              <w:sz w:val="24"/>
              <w:szCs w:val="24"/>
            </w:rPr>
            <w:fldChar w:fldCharType="end"/>
          </w:r>
        </w:sdtContent>
      </w:sdt>
      <w:r w:rsidRPr="00BC3280">
        <w:rPr>
          <w:sz w:val="24"/>
          <w:szCs w:val="24"/>
        </w:rPr>
        <w:t xml:space="preserve">. This success was unfortunately short lived as countries in Europe took the Gilchrist experiment and were able to produce much cheaper products. </w:t>
      </w:r>
    </w:p>
    <w:p w14:paraId="5B166CB0" w14:textId="77777777"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sz w:val="24"/>
          <w:szCs w:val="24"/>
        </w:rPr>
      </w:pPr>
    </w:p>
    <w:p w14:paraId="06548CC9" w14:textId="77777777" w:rsidR="00BC3280" w:rsidRPr="00263AE9"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b/>
          <w:sz w:val="24"/>
          <w:szCs w:val="24"/>
          <w:u w:val="single"/>
        </w:rPr>
      </w:pPr>
      <w:r w:rsidRPr="00263AE9">
        <w:rPr>
          <w:b/>
          <w:sz w:val="24"/>
          <w:szCs w:val="24"/>
          <w:u w:val="single"/>
        </w:rPr>
        <w:t>The Big Pit 1880-1980</w:t>
      </w:r>
    </w:p>
    <w:p w14:paraId="74A99D42" w14:textId="77777777"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sz w:val="24"/>
          <w:szCs w:val="24"/>
        </w:rPr>
      </w:pPr>
      <w:r w:rsidRPr="00BC3280">
        <w:rPr>
          <w:sz w:val="24"/>
          <w:szCs w:val="24"/>
        </w:rPr>
        <w:t>The Blaenavon company opened the ‘Big pit in 1880 and started to move their business away from iron production, finally closing the ironworks doors in 1895</w:t>
      </w:r>
      <w:sdt>
        <w:sdtPr>
          <w:rPr>
            <w:sz w:val="24"/>
            <w:szCs w:val="24"/>
          </w:rPr>
          <w:id w:val="1269665059"/>
          <w:citation/>
        </w:sdtPr>
        <w:sdtEndPr/>
        <w:sdtContent>
          <w:r w:rsidRPr="00BC3280">
            <w:rPr>
              <w:sz w:val="24"/>
              <w:szCs w:val="24"/>
            </w:rPr>
            <w:fldChar w:fldCharType="begin"/>
          </w:r>
          <w:r w:rsidRPr="00BC3280">
            <w:rPr>
              <w:sz w:val="24"/>
              <w:szCs w:val="24"/>
            </w:rPr>
            <w:instrText xml:space="preserve"> CITATION Eva00 \l 2057 </w:instrText>
          </w:r>
          <w:r w:rsidRPr="00BC3280">
            <w:rPr>
              <w:sz w:val="24"/>
              <w:szCs w:val="24"/>
            </w:rPr>
            <w:fldChar w:fldCharType="separate"/>
          </w:r>
          <w:r w:rsidRPr="00BC3280">
            <w:rPr>
              <w:noProof/>
              <w:sz w:val="24"/>
              <w:szCs w:val="24"/>
            </w:rPr>
            <w:t xml:space="preserve"> (Evans, 2000)</w:t>
          </w:r>
          <w:r w:rsidRPr="00BC3280">
            <w:rPr>
              <w:sz w:val="24"/>
              <w:szCs w:val="24"/>
            </w:rPr>
            <w:fldChar w:fldCharType="end"/>
          </w:r>
        </w:sdtContent>
      </w:sdt>
      <w:r w:rsidRPr="00BC3280">
        <w:rPr>
          <w:sz w:val="24"/>
          <w:szCs w:val="24"/>
        </w:rPr>
        <w:t>. The Big Pit became an enormous success employing at its peak 1,400 men and producing 250,000 tons of coal per year. During this time, they produced house and steam coal, ironstone and fireclay used in the production of ceramics</w:t>
      </w:r>
      <w:sdt>
        <w:sdtPr>
          <w:rPr>
            <w:sz w:val="24"/>
            <w:szCs w:val="24"/>
          </w:rPr>
          <w:id w:val="-689379020"/>
          <w:citation/>
        </w:sdtPr>
        <w:sdtEndPr/>
        <w:sdtContent>
          <w:r w:rsidRPr="00BC3280">
            <w:rPr>
              <w:sz w:val="24"/>
              <w:szCs w:val="24"/>
            </w:rPr>
            <w:fldChar w:fldCharType="begin"/>
          </w:r>
          <w:r w:rsidRPr="00BC3280">
            <w:rPr>
              <w:sz w:val="24"/>
              <w:szCs w:val="24"/>
            </w:rPr>
            <w:instrText xml:space="preserve"> CITATION Wan00 \l 2057 </w:instrText>
          </w:r>
          <w:r w:rsidRPr="00BC3280">
            <w:rPr>
              <w:sz w:val="24"/>
              <w:szCs w:val="24"/>
            </w:rPr>
            <w:fldChar w:fldCharType="separate"/>
          </w:r>
          <w:r w:rsidRPr="00BC3280">
            <w:rPr>
              <w:noProof/>
              <w:sz w:val="24"/>
              <w:szCs w:val="24"/>
            </w:rPr>
            <w:t xml:space="preserve"> (Wanhill, 2000)</w:t>
          </w:r>
          <w:r w:rsidRPr="00BC3280">
            <w:rPr>
              <w:sz w:val="24"/>
              <w:szCs w:val="24"/>
            </w:rPr>
            <w:fldChar w:fldCharType="end"/>
          </w:r>
        </w:sdtContent>
      </w:sdt>
      <w:r w:rsidRPr="00BC3280">
        <w:rPr>
          <w:sz w:val="24"/>
          <w:szCs w:val="24"/>
        </w:rPr>
        <w:t xml:space="preserve">. </w:t>
      </w:r>
    </w:p>
    <w:p w14:paraId="2A02ED8E" w14:textId="0AEA7224"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sz w:val="24"/>
          <w:szCs w:val="24"/>
        </w:rPr>
      </w:pPr>
      <w:r w:rsidRPr="00BC3280">
        <w:rPr>
          <w:sz w:val="24"/>
          <w:szCs w:val="24"/>
        </w:rPr>
        <w:t>The name Big Pit came from the sheer size of the shafts. 5.5M by 4M, it was the first pit in Wales with shafts big enough to allow two tramways</w:t>
      </w:r>
      <w:sdt>
        <w:sdtPr>
          <w:rPr>
            <w:sz w:val="24"/>
            <w:szCs w:val="24"/>
          </w:rPr>
          <w:id w:val="-844326378"/>
          <w:citation/>
        </w:sdtPr>
        <w:sdtEndPr/>
        <w:sdtContent>
          <w:r w:rsidRPr="00BC3280">
            <w:rPr>
              <w:sz w:val="24"/>
              <w:szCs w:val="24"/>
            </w:rPr>
            <w:fldChar w:fldCharType="begin"/>
          </w:r>
          <w:r w:rsidRPr="00BC3280">
            <w:rPr>
              <w:sz w:val="24"/>
              <w:szCs w:val="24"/>
            </w:rPr>
            <w:instrText xml:space="preserve"> CITATION Eva00 \l 2057 </w:instrText>
          </w:r>
          <w:r w:rsidRPr="00BC3280">
            <w:rPr>
              <w:sz w:val="24"/>
              <w:szCs w:val="24"/>
            </w:rPr>
            <w:fldChar w:fldCharType="separate"/>
          </w:r>
          <w:r w:rsidRPr="00BC3280">
            <w:rPr>
              <w:noProof/>
              <w:sz w:val="24"/>
              <w:szCs w:val="24"/>
            </w:rPr>
            <w:t xml:space="preserve"> (Evans, 2000)</w:t>
          </w:r>
          <w:r w:rsidRPr="00BC3280">
            <w:rPr>
              <w:sz w:val="24"/>
              <w:szCs w:val="24"/>
            </w:rPr>
            <w:fldChar w:fldCharType="end"/>
          </w:r>
        </w:sdtContent>
      </w:sdt>
      <w:sdt>
        <w:sdtPr>
          <w:rPr>
            <w:sz w:val="24"/>
            <w:szCs w:val="24"/>
          </w:rPr>
          <w:id w:val="-1752807038"/>
          <w:citation/>
        </w:sdtPr>
        <w:sdtEndPr/>
        <w:sdtContent>
          <w:r w:rsidRPr="00BC3280">
            <w:rPr>
              <w:sz w:val="24"/>
              <w:szCs w:val="24"/>
            </w:rPr>
            <w:fldChar w:fldCharType="begin"/>
          </w:r>
          <w:r w:rsidRPr="00BC3280">
            <w:rPr>
              <w:sz w:val="24"/>
              <w:szCs w:val="24"/>
            </w:rPr>
            <w:instrText xml:space="preserve"> CITATION McM13 \l 2057 </w:instrText>
          </w:r>
          <w:r w:rsidRPr="00BC3280">
            <w:rPr>
              <w:sz w:val="24"/>
              <w:szCs w:val="24"/>
            </w:rPr>
            <w:fldChar w:fldCharType="separate"/>
          </w:r>
          <w:r w:rsidRPr="00BC3280">
            <w:rPr>
              <w:noProof/>
              <w:sz w:val="24"/>
              <w:szCs w:val="24"/>
            </w:rPr>
            <w:t xml:space="preserve"> (McMrum, 2013)</w:t>
          </w:r>
          <w:r w:rsidRPr="00BC3280">
            <w:rPr>
              <w:sz w:val="24"/>
              <w:szCs w:val="24"/>
            </w:rPr>
            <w:fldChar w:fldCharType="end"/>
          </w:r>
        </w:sdtContent>
      </w:sdt>
      <w:r w:rsidRPr="00BC3280">
        <w:rPr>
          <w:sz w:val="24"/>
          <w:szCs w:val="24"/>
        </w:rPr>
        <w:t>.</w:t>
      </w:r>
    </w:p>
    <w:p w14:paraId="4D602EBC" w14:textId="77777777"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color w:val="222222"/>
          <w:sz w:val="24"/>
          <w:szCs w:val="24"/>
        </w:rPr>
      </w:pPr>
      <w:r w:rsidRPr="00BC3280">
        <w:rPr>
          <w:color w:val="222222"/>
          <w:sz w:val="24"/>
          <w:szCs w:val="24"/>
        </w:rPr>
        <w:t xml:space="preserve">Coal was moved from the site using the Brynmawr and Blaenavon Railway which allowed it to be transported directly to the Midlands using its parent company London and North Western Railways and south to Newport docks for international distribution. </w:t>
      </w:r>
    </w:p>
    <w:p w14:paraId="4809A82C" w14:textId="77777777"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sz w:val="24"/>
          <w:szCs w:val="24"/>
        </w:rPr>
      </w:pPr>
      <w:r w:rsidRPr="00BC3280">
        <w:rPr>
          <w:sz w:val="24"/>
          <w:szCs w:val="24"/>
        </w:rPr>
        <w:t>After a prosperous start the pit slowly fell into decline during the 1950’s to 1970’s and it was finally closed in 1980.</w:t>
      </w:r>
    </w:p>
    <w:p w14:paraId="35857EFF" w14:textId="1B3AAFAA" w:rsidR="00BC3280" w:rsidRPr="00263AE9"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b/>
          <w:sz w:val="24"/>
          <w:szCs w:val="24"/>
          <w:u w:val="single"/>
        </w:rPr>
      </w:pPr>
      <w:r w:rsidRPr="00263AE9">
        <w:rPr>
          <w:b/>
          <w:sz w:val="24"/>
          <w:szCs w:val="24"/>
          <w:u w:val="single"/>
        </w:rPr>
        <w:lastRenderedPageBreak/>
        <w:t>From working industries to museums: The Irons Works and Big Pit</w:t>
      </w:r>
    </w:p>
    <w:p w14:paraId="5D65BC66" w14:textId="77777777"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sz w:val="24"/>
          <w:szCs w:val="24"/>
        </w:rPr>
      </w:pPr>
      <w:r w:rsidRPr="00BC3280">
        <w:rPr>
          <w:sz w:val="24"/>
          <w:szCs w:val="24"/>
        </w:rPr>
        <w:t xml:space="preserve">After the irons works closed although it was spared from demolition it was left in poor repair for many years. Statutory protection was placed on various historic sites in Blaenavon this followed conservation work being carried out on the site in 1974. By 2001 major structural work had begun to restructure the site and preserve its future now it was part of the World Heritage site. Structures within the site; the Foundry, Cast House and Balance Tower are all Grade 1 Listed buildings, now run by Cadw and open to the public </w:t>
      </w:r>
      <w:sdt>
        <w:sdtPr>
          <w:rPr>
            <w:sz w:val="24"/>
            <w:szCs w:val="24"/>
          </w:rPr>
          <w:id w:val="-1319417576"/>
          <w:citation/>
        </w:sdtPr>
        <w:sdtEndPr/>
        <w:sdtContent>
          <w:r w:rsidRPr="00BC3280">
            <w:rPr>
              <w:sz w:val="24"/>
              <w:szCs w:val="24"/>
            </w:rPr>
            <w:fldChar w:fldCharType="begin"/>
          </w:r>
          <w:r w:rsidRPr="00BC3280">
            <w:rPr>
              <w:sz w:val="24"/>
              <w:szCs w:val="24"/>
            </w:rPr>
            <w:instrText xml:space="preserve"> CITATION Wak06 \l 2057 </w:instrText>
          </w:r>
          <w:r w:rsidRPr="00BC3280">
            <w:rPr>
              <w:sz w:val="24"/>
              <w:szCs w:val="24"/>
            </w:rPr>
            <w:fldChar w:fldCharType="separate"/>
          </w:r>
          <w:r w:rsidRPr="00BC3280">
            <w:rPr>
              <w:noProof/>
              <w:sz w:val="24"/>
              <w:szCs w:val="24"/>
            </w:rPr>
            <w:t>(Wakelin, 2006)</w:t>
          </w:r>
          <w:r w:rsidRPr="00BC3280">
            <w:rPr>
              <w:sz w:val="24"/>
              <w:szCs w:val="24"/>
            </w:rPr>
            <w:fldChar w:fldCharType="end"/>
          </w:r>
        </w:sdtContent>
      </w:sdt>
      <w:r w:rsidRPr="00BC3280">
        <w:rPr>
          <w:sz w:val="24"/>
          <w:szCs w:val="24"/>
        </w:rPr>
        <w:t>.</w:t>
      </w:r>
    </w:p>
    <w:p w14:paraId="22F98500" w14:textId="77777777"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sz w:val="24"/>
          <w:szCs w:val="24"/>
        </w:rPr>
      </w:pPr>
      <w:r w:rsidRPr="00BC3280">
        <w:rPr>
          <w:sz w:val="24"/>
          <w:szCs w:val="24"/>
        </w:rPr>
        <w:t xml:space="preserve">The Big Pit fared better when it became a museum. Not long after its closure Torfaen Borough Council bought the site on behalf of a charitable trust for the sum of £1 and three years after its closure it reopened as a museum. In 2004 the Pit was re-launched following a £7 million redevelopment project. Its aims included re-homing and allowing access to national coal mining collections. To tell the story of the people as well as interpreting political and economic issues from varying viewpoints </w:t>
      </w:r>
      <w:sdt>
        <w:sdtPr>
          <w:rPr>
            <w:sz w:val="24"/>
            <w:szCs w:val="24"/>
          </w:rPr>
          <w:id w:val="-2145653173"/>
          <w:citation/>
        </w:sdtPr>
        <w:sdtEndPr/>
        <w:sdtContent>
          <w:r w:rsidRPr="00BC3280">
            <w:rPr>
              <w:sz w:val="24"/>
              <w:szCs w:val="24"/>
            </w:rPr>
            <w:fldChar w:fldCharType="begin"/>
          </w:r>
          <w:r w:rsidRPr="00BC3280">
            <w:rPr>
              <w:sz w:val="24"/>
              <w:szCs w:val="24"/>
            </w:rPr>
            <w:instrText xml:space="preserve"> CITATION Jen18 \l 2057 </w:instrText>
          </w:r>
          <w:r w:rsidRPr="00BC3280">
            <w:rPr>
              <w:sz w:val="24"/>
              <w:szCs w:val="24"/>
            </w:rPr>
            <w:fldChar w:fldCharType="separate"/>
          </w:r>
          <w:r w:rsidRPr="00BC3280">
            <w:rPr>
              <w:noProof/>
              <w:sz w:val="24"/>
              <w:szCs w:val="24"/>
            </w:rPr>
            <w:t>(Jenkins, 2018)</w:t>
          </w:r>
          <w:r w:rsidRPr="00BC3280">
            <w:rPr>
              <w:sz w:val="24"/>
              <w:szCs w:val="24"/>
            </w:rPr>
            <w:fldChar w:fldCharType="end"/>
          </w:r>
        </w:sdtContent>
      </w:sdt>
      <w:r w:rsidRPr="00BC3280">
        <w:rPr>
          <w:sz w:val="24"/>
          <w:szCs w:val="24"/>
        </w:rPr>
        <w:t xml:space="preserve">. </w:t>
      </w:r>
    </w:p>
    <w:p w14:paraId="597012B6" w14:textId="77777777"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sz w:val="24"/>
          <w:szCs w:val="24"/>
        </w:rPr>
      </w:pPr>
      <w:r w:rsidRPr="00BC3280">
        <w:rPr>
          <w:sz w:val="24"/>
          <w:szCs w:val="24"/>
        </w:rPr>
        <w:t xml:space="preserve">Kathryn Jenkins head of customer relations stated during an interview that the museum now employs 60 full and part time staff and at this time only two of those workers originally worked at the Big Pit.  Each year the mine welcomes over 150,000 visitors </w:t>
      </w:r>
      <w:sdt>
        <w:sdtPr>
          <w:rPr>
            <w:sz w:val="24"/>
            <w:szCs w:val="24"/>
          </w:rPr>
          <w:id w:val="501562008"/>
          <w:citation/>
        </w:sdtPr>
        <w:sdtEndPr/>
        <w:sdtContent>
          <w:r w:rsidRPr="00BC3280">
            <w:rPr>
              <w:sz w:val="24"/>
              <w:szCs w:val="24"/>
            </w:rPr>
            <w:fldChar w:fldCharType="begin"/>
          </w:r>
          <w:r w:rsidRPr="00BC3280">
            <w:rPr>
              <w:sz w:val="24"/>
              <w:szCs w:val="24"/>
            </w:rPr>
            <w:instrText xml:space="preserve"> CITATION Jen18 \l 2057 </w:instrText>
          </w:r>
          <w:r w:rsidRPr="00BC3280">
            <w:rPr>
              <w:sz w:val="24"/>
              <w:szCs w:val="24"/>
            </w:rPr>
            <w:fldChar w:fldCharType="separate"/>
          </w:r>
          <w:r w:rsidRPr="00BC3280">
            <w:rPr>
              <w:noProof/>
              <w:sz w:val="24"/>
              <w:szCs w:val="24"/>
            </w:rPr>
            <w:t>(Jenkins, 2018)</w:t>
          </w:r>
          <w:r w:rsidRPr="00BC3280">
            <w:rPr>
              <w:sz w:val="24"/>
              <w:szCs w:val="24"/>
            </w:rPr>
            <w:fldChar w:fldCharType="end"/>
          </w:r>
        </w:sdtContent>
      </w:sdt>
      <w:r w:rsidRPr="00BC3280">
        <w:rPr>
          <w:sz w:val="24"/>
          <w:szCs w:val="24"/>
        </w:rPr>
        <w:t xml:space="preserve">. </w:t>
      </w:r>
    </w:p>
    <w:p w14:paraId="3B8AB56C" w14:textId="6B8CE3D6"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sz w:val="24"/>
          <w:szCs w:val="24"/>
        </w:rPr>
      </w:pPr>
      <w:r w:rsidRPr="00BC3280">
        <w:rPr>
          <w:sz w:val="24"/>
          <w:szCs w:val="24"/>
        </w:rPr>
        <w:t xml:space="preserve">In 2011 the mine advertised for apprentices when it became aware that in several years the miners working at the pit would retire and there would be no one left who knew how the pit worked or to tell their stories. These apprentices would learn the trade, and gain qualifications to work in the mine, so that one day they could take over from the old miners </w:t>
      </w:r>
      <w:sdt>
        <w:sdtPr>
          <w:rPr>
            <w:sz w:val="24"/>
            <w:szCs w:val="24"/>
          </w:rPr>
          <w:id w:val="569006741"/>
          <w:citation/>
        </w:sdtPr>
        <w:sdtEndPr/>
        <w:sdtContent>
          <w:r w:rsidRPr="00BC3280">
            <w:rPr>
              <w:sz w:val="24"/>
              <w:szCs w:val="24"/>
            </w:rPr>
            <w:fldChar w:fldCharType="begin"/>
          </w:r>
          <w:r w:rsidRPr="00BC3280">
            <w:rPr>
              <w:sz w:val="24"/>
              <w:szCs w:val="24"/>
            </w:rPr>
            <w:instrText xml:space="preserve"> CITATION BBC11 \l 2057 </w:instrText>
          </w:r>
          <w:r w:rsidRPr="00BC3280">
            <w:rPr>
              <w:sz w:val="24"/>
              <w:szCs w:val="24"/>
            </w:rPr>
            <w:fldChar w:fldCharType="separate"/>
          </w:r>
          <w:r w:rsidRPr="00BC3280">
            <w:rPr>
              <w:noProof/>
              <w:sz w:val="24"/>
              <w:szCs w:val="24"/>
            </w:rPr>
            <w:t>(BBC News, 2011)</w:t>
          </w:r>
          <w:r w:rsidRPr="00BC3280">
            <w:rPr>
              <w:sz w:val="24"/>
              <w:szCs w:val="24"/>
            </w:rPr>
            <w:fldChar w:fldCharType="end"/>
          </w:r>
        </w:sdtContent>
      </w:sdt>
      <w:r w:rsidRPr="00BC3280">
        <w:rPr>
          <w:sz w:val="24"/>
          <w:szCs w:val="24"/>
        </w:rPr>
        <w:t>.</w:t>
      </w:r>
      <w:r w:rsidR="000D781B">
        <w:rPr>
          <w:sz w:val="24"/>
          <w:szCs w:val="24"/>
        </w:rPr>
        <w:t xml:space="preserve"> </w:t>
      </w:r>
    </w:p>
    <w:p w14:paraId="0ED069B2" w14:textId="77777777" w:rsidR="00263AE9" w:rsidRDefault="00263AE9" w:rsidP="00BC3280">
      <w:pPr>
        <w:spacing w:line="396" w:lineRule="atLeast"/>
        <w:ind w:left="-360" w:firstLine="360"/>
        <w:textAlignment w:val="baseline"/>
        <w:rPr>
          <w:b/>
          <w:color w:val="222222"/>
          <w:sz w:val="24"/>
          <w:szCs w:val="24"/>
          <w:u w:val="single"/>
        </w:rPr>
      </w:pPr>
    </w:p>
    <w:p w14:paraId="535EB9E3" w14:textId="6923ED9C" w:rsidR="00BC3280" w:rsidRDefault="00BC3280" w:rsidP="00BC3280">
      <w:pPr>
        <w:spacing w:line="396" w:lineRule="atLeast"/>
        <w:ind w:left="-360" w:firstLine="360"/>
        <w:textAlignment w:val="baseline"/>
        <w:rPr>
          <w:b/>
          <w:color w:val="222222"/>
          <w:sz w:val="24"/>
          <w:szCs w:val="24"/>
          <w:u w:val="single"/>
        </w:rPr>
      </w:pPr>
      <w:r w:rsidRPr="00263AE9">
        <w:rPr>
          <w:b/>
          <w:color w:val="222222"/>
          <w:sz w:val="24"/>
          <w:szCs w:val="24"/>
          <w:u w:val="single"/>
        </w:rPr>
        <w:t xml:space="preserve">Blaenavon Town </w:t>
      </w:r>
    </w:p>
    <w:p w14:paraId="225F651F" w14:textId="77777777" w:rsidR="00263AE9" w:rsidRPr="00263AE9" w:rsidRDefault="00263AE9" w:rsidP="00BC3280">
      <w:pPr>
        <w:spacing w:line="396" w:lineRule="atLeast"/>
        <w:ind w:left="-360" w:firstLine="360"/>
        <w:textAlignment w:val="baseline"/>
        <w:rPr>
          <w:b/>
          <w:color w:val="222222"/>
          <w:sz w:val="24"/>
          <w:szCs w:val="24"/>
          <w:u w:val="single"/>
        </w:rPr>
      </w:pPr>
    </w:p>
    <w:p w14:paraId="5E34E468" w14:textId="6FB3A006" w:rsidR="00BC3280" w:rsidRPr="00BC3280" w:rsidRDefault="00BC3280" w:rsidP="00BC3280">
      <w:pPr>
        <w:spacing w:line="480" w:lineRule="auto"/>
        <w:jc w:val="both"/>
        <w:textAlignment w:val="baseline"/>
        <w:rPr>
          <w:color w:val="222222"/>
          <w:sz w:val="24"/>
          <w:szCs w:val="24"/>
        </w:rPr>
      </w:pPr>
      <w:r w:rsidRPr="00BC3280">
        <w:rPr>
          <w:color w:val="222222"/>
          <w:sz w:val="24"/>
          <w:szCs w:val="24"/>
        </w:rPr>
        <w:t xml:space="preserve">With the success of the Irons works came people and families to the ever-growing town of Blaenavon. At one time its population topped 20,000, today it stands at around 6,000. During </w:t>
      </w:r>
      <w:r w:rsidRPr="00BC3280">
        <w:rPr>
          <w:color w:val="222222"/>
          <w:sz w:val="24"/>
          <w:szCs w:val="24"/>
        </w:rPr>
        <w:lastRenderedPageBreak/>
        <w:t>the 1841 census it mentions how the population of the parish had grown since 1800 when it stood at 1200 persons employed ma</w:t>
      </w:r>
      <w:r w:rsidR="002E73E6">
        <w:rPr>
          <w:color w:val="222222"/>
          <w:sz w:val="24"/>
          <w:szCs w:val="24"/>
        </w:rPr>
        <w:t>i</w:t>
      </w:r>
      <w:r w:rsidRPr="00BC3280">
        <w:rPr>
          <w:color w:val="222222"/>
          <w:sz w:val="24"/>
          <w:szCs w:val="24"/>
        </w:rPr>
        <w:t>nly in agriculture, to 17,196, employed largely by the iron works. The census</w:t>
      </w:r>
      <w:r w:rsidR="002D4885">
        <w:rPr>
          <w:color w:val="222222"/>
          <w:sz w:val="24"/>
          <w:szCs w:val="24"/>
        </w:rPr>
        <w:t xml:space="preserve"> (figure 1)</w:t>
      </w:r>
      <w:r w:rsidRPr="00BC3280">
        <w:rPr>
          <w:color w:val="222222"/>
          <w:sz w:val="24"/>
          <w:szCs w:val="24"/>
        </w:rPr>
        <w:t xml:space="preserve"> goes on to mention housing, religions and even the proportion of ‘Drunkards’ (1,962) 16.6% of the population over age 12 </w:t>
      </w:r>
      <w:sdt>
        <w:sdtPr>
          <w:rPr>
            <w:color w:val="222222"/>
            <w:sz w:val="24"/>
            <w:szCs w:val="24"/>
          </w:rPr>
          <w:id w:val="1478338072"/>
          <w:citation/>
        </w:sdtPr>
        <w:sdtEndPr/>
        <w:sdtContent>
          <w:r w:rsidRPr="00BC3280">
            <w:rPr>
              <w:color w:val="222222"/>
              <w:sz w:val="24"/>
              <w:szCs w:val="24"/>
            </w:rPr>
            <w:fldChar w:fldCharType="begin"/>
          </w:r>
          <w:r w:rsidRPr="00BC3280">
            <w:rPr>
              <w:color w:val="222222"/>
              <w:sz w:val="24"/>
              <w:szCs w:val="24"/>
            </w:rPr>
            <w:instrText xml:space="preserve"> CITATION Ken41 \l 2057 </w:instrText>
          </w:r>
          <w:r w:rsidRPr="00BC3280">
            <w:rPr>
              <w:color w:val="222222"/>
              <w:sz w:val="24"/>
              <w:szCs w:val="24"/>
            </w:rPr>
            <w:fldChar w:fldCharType="separate"/>
          </w:r>
          <w:r w:rsidRPr="00BC3280">
            <w:rPr>
              <w:noProof/>
              <w:color w:val="222222"/>
              <w:sz w:val="24"/>
              <w:szCs w:val="24"/>
            </w:rPr>
            <w:t>(Kenrick, 1841)</w:t>
          </w:r>
          <w:r w:rsidRPr="00BC3280">
            <w:rPr>
              <w:color w:val="222222"/>
              <w:sz w:val="24"/>
              <w:szCs w:val="24"/>
            </w:rPr>
            <w:fldChar w:fldCharType="end"/>
          </w:r>
        </w:sdtContent>
      </w:sdt>
      <w:r w:rsidRPr="00BC3280">
        <w:rPr>
          <w:color w:val="222222"/>
          <w:sz w:val="24"/>
          <w:szCs w:val="24"/>
        </w:rPr>
        <w:t xml:space="preserve">.  </w:t>
      </w:r>
    </w:p>
    <w:p w14:paraId="2E2B5A40" w14:textId="5FDE087F" w:rsidR="00BC3280" w:rsidRPr="00BC3280" w:rsidRDefault="00FC0394" w:rsidP="00BC3280">
      <w:pPr>
        <w:tabs>
          <w:tab w:val="left" w:pos="7200"/>
        </w:tabs>
        <w:spacing w:line="480" w:lineRule="auto"/>
        <w:jc w:val="both"/>
        <w:textAlignment w:val="baseline"/>
        <w:rPr>
          <w:color w:val="222222"/>
          <w:sz w:val="24"/>
          <w:szCs w:val="24"/>
        </w:rPr>
      </w:pPr>
      <w:r>
        <w:rPr>
          <w:color w:val="222222"/>
          <w:sz w:val="24"/>
          <w:szCs w:val="24"/>
        </w:rPr>
        <w:t xml:space="preserve">At the time it </w:t>
      </w:r>
      <w:r w:rsidR="00BC3280" w:rsidRPr="00BC3280">
        <w:rPr>
          <w:color w:val="222222"/>
          <w:sz w:val="24"/>
          <w:szCs w:val="24"/>
        </w:rPr>
        <w:t xml:space="preserve">closed the Big Pit still employed just over 250 people and was therefore still seen as an important employer within Blaenavon. The closure had a devastating effect on the town and its residents, turning it into a dormitory town, with its occupants having to seek employment in other towns or cities.  </w:t>
      </w:r>
      <w:r w:rsidR="00BC3280" w:rsidRPr="00BC3280">
        <w:rPr>
          <w:color w:val="222222"/>
          <w:sz w:val="24"/>
          <w:szCs w:val="24"/>
        </w:rPr>
        <w:tab/>
      </w:r>
    </w:p>
    <w:p w14:paraId="7120EADB" w14:textId="77777777" w:rsidR="002C3010" w:rsidRDefault="00BC3280" w:rsidP="00BC3280">
      <w:pPr>
        <w:tabs>
          <w:tab w:val="center" w:pos="4153"/>
          <w:tab w:val="right" w:pos="8306"/>
        </w:tabs>
        <w:spacing w:line="480" w:lineRule="auto"/>
        <w:jc w:val="both"/>
        <w:rPr>
          <w:color w:val="222222"/>
          <w:sz w:val="24"/>
          <w:szCs w:val="24"/>
        </w:rPr>
      </w:pPr>
      <w:r w:rsidRPr="00BC3280">
        <w:rPr>
          <w:sz w:val="24"/>
          <w:szCs w:val="24"/>
        </w:rPr>
        <w:t xml:space="preserve">Since 1980 Blaenavon has suffered from the closure of other major employers in the town as industries have moved away. Shops in the town closed, leaving empty boarded up shells, an eye sore for anyone coming into the town. </w:t>
      </w:r>
      <w:r w:rsidR="002C3010">
        <w:rPr>
          <w:sz w:val="24"/>
          <w:szCs w:val="24"/>
        </w:rPr>
        <w:t>Unemployment figures show</w:t>
      </w:r>
      <w:r w:rsidR="002C3010">
        <w:rPr>
          <w:color w:val="222222"/>
          <w:sz w:val="24"/>
          <w:szCs w:val="24"/>
        </w:rPr>
        <w:t xml:space="preserve"> levels of 20%, 3% above the national Welsh average. </w:t>
      </w:r>
    </w:p>
    <w:p w14:paraId="50321560" w14:textId="488F4150" w:rsidR="00BC3280" w:rsidRPr="00BC3280" w:rsidRDefault="00BC3280" w:rsidP="00BC3280">
      <w:pPr>
        <w:tabs>
          <w:tab w:val="center" w:pos="4153"/>
          <w:tab w:val="right" w:pos="8306"/>
        </w:tabs>
        <w:spacing w:line="480" w:lineRule="auto"/>
        <w:jc w:val="both"/>
        <w:rPr>
          <w:rFonts w:asciiTheme="minorHAnsi" w:eastAsiaTheme="minorHAnsi" w:hAnsiTheme="minorHAnsi" w:cstheme="minorBidi"/>
          <w:sz w:val="22"/>
          <w:szCs w:val="22"/>
          <w:lang w:eastAsia="en-US"/>
        </w:rPr>
      </w:pPr>
      <w:r w:rsidRPr="00BC3280">
        <w:rPr>
          <w:sz w:val="24"/>
          <w:szCs w:val="24"/>
        </w:rPr>
        <w:t xml:space="preserve">It is important to note however, that there are very few South Wales Industrial towns that have managed to preserve so many of </w:t>
      </w:r>
      <w:r w:rsidR="002E73E6">
        <w:rPr>
          <w:sz w:val="24"/>
          <w:szCs w:val="24"/>
        </w:rPr>
        <w:t>their</w:t>
      </w:r>
      <w:r w:rsidRPr="00BC3280">
        <w:rPr>
          <w:sz w:val="24"/>
          <w:szCs w:val="24"/>
        </w:rPr>
        <w:t xml:space="preserve"> original structures.</w:t>
      </w:r>
      <w:sdt>
        <w:sdtPr>
          <w:rPr>
            <w:sz w:val="24"/>
            <w:szCs w:val="24"/>
          </w:rPr>
          <w:id w:val="1388293444"/>
          <w:citation/>
        </w:sdtPr>
        <w:sdtEndPr/>
        <w:sdtContent>
          <w:r w:rsidRPr="00BC3280">
            <w:rPr>
              <w:sz w:val="24"/>
              <w:szCs w:val="24"/>
            </w:rPr>
            <w:fldChar w:fldCharType="begin"/>
          </w:r>
          <w:r w:rsidRPr="00BC3280">
            <w:rPr>
              <w:sz w:val="24"/>
              <w:szCs w:val="24"/>
            </w:rPr>
            <w:instrText xml:space="preserve"> CITATION Eva03 \l 2057 </w:instrText>
          </w:r>
          <w:r w:rsidRPr="00BC3280">
            <w:rPr>
              <w:sz w:val="24"/>
              <w:szCs w:val="24"/>
            </w:rPr>
            <w:fldChar w:fldCharType="separate"/>
          </w:r>
          <w:r w:rsidRPr="00BC3280">
            <w:rPr>
              <w:noProof/>
              <w:sz w:val="24"/>
              <w:szCs w:val="24"/>
            </w:rPr>
            <w:t xml:space="preserve"> (Evans, The Evolution of Blaenavon, 2003)</w:t>
          </w:r>
          <w:r w:rsidRPr="00BC3280">
            <w:rPr>
              <w:sz w:val="24"/>
              <w:szCs w:val="24"/>
            </w:rPr>
            <w:fldChar w:fldCharType="end"/>
          </w:r>
        </w:sdtContent>
      </w:sdt>
      <w:r w:rsidRPr="00BC3280">
        <w:rPr>
          <w:sz w:val="24"/>
          <w:szCs w:val="24"/>
        </w:rPr>
        <w:t>. In 2000 the town and its surrounding area was awarded UNESCO’s World Heritage Status in recognition for the town’s role within the Industrial Revolution.</w:t>
      </w:r>
    </w:p>
    <w:bookmarkEnd w:id="0"/>
    <w:p w14:paraId="493A4CA6" w14:textId="77777777" w:rsidR="00701940" w:rsidRDefault="00701940" w:rsidP="000937B5">
      <w:pPr>
        <w:pStyle w:val="Header"/>
        <w:spacing w:line="480" w:lineRule="auto"/>
        <w:jc w:val="both"/>
        <w:rPr>
          <w:b/>
          <w:sz w:val="24"/>
          <w:szCs w:val="24"/>
          <w:u w:val="single"/>
        </w:rPr>
      </w:pPr>
    </w:p>
    <w:p w14:paraId="6C643C01" w14:textId="768436E1" w:rsidR="001B287B" w:rsidRPr="00263AE9" w:rsidRDefault="001B287B" w:rsidP="000937B5">
      <w:pPr>
        <w:pStyle w:val="Header"/>
        <w:spacing w:line="480" w:lineRule="auto"/>
        <w:jc w:val="both"/>
        <w:rPr>
          <w:b/>
          <w:sz w:val="24"/>
          <w:szCs w:val="24"/>
          <w:u w:val="single"/>
        </w:rPr>
      </w:pPr>
      <w:r w:rsidRPr="00263AE9">
        <w:rPr>
          <w:b/>
          <w:sz w:val="24"/>
          <w:szCs w:val="24"/>
          <w:u w:val="single"/>
        </w:rPr>
        <w:t xml:space="preserve">What has the World Heritage </w:t>
      </w:r>
      <w:r w:rsidR="006C0E7D">
        <w:rPr>
          <w:b/>
          <w:sz w:val="24"/>
          <w:szCs w:val="24"/>
          <w:u w:val="single"/>
        </w:rPr>
        <w:t xml:space="preserve">Site (WHS) </w:t>
      </w:r>
      <w:r w:rsidRPr="00263AE9">
        <w:rPr>
          <w:b/>
          <w:sz w:val="24"/>
          <w:szCs w:val="24"/>
          <w:u w:val="single"/>
        </w:rPr>
        <w:t>status meant for the town</w:t>
      </w:r>
    </w:p>
    <w:p w14:paraId="001EABC1" w14:textId="5AF664D1" w:rsidR="006B63E5" w:rsidRPr="008A0209" w:rsidRDefault="001B287B" w:rsidP="006B63E5">
      <w:pPr>
        <w:tabs>
          <w:tab w:val="left" w:pos="720"/>
          <w:tab w:val="left" w:pos="1440"/>
          <w:tab w:val="left" w:pos="2160"/>
          <w:tab w:val="left" w:pos="2880"/>
        </w:tabs>
        <w:overflowPunct w:val="0"/>
        <w:autoSpaceDE w:val="0"/>
        <w:autoSpaceDN w:val="0"/>
        <w:adjustRightInd w:val="0"/>
        <w:spacing w:line="480" w:lineRule="auto"/>
        <w:jc w:val="both"/>
        <w:textAlignment w:val="baseline"/>
        <w:rPr>
          <w:sz w:val="24"/>
          <w:szCs w:val="24"/>
        </w:rPr>
      </w:pPr>
      <w:r w:rsidRPr="000937B5">
        <w:rPr>
          <w:sz w:val="24"/>
          <w:szCs w:val="24"/>
        </w:rPr>
        <w:t>During a recent visit to the Blaenavon</w:t>
      </w:r>
      <w:r w:rsidR="00646DF8" w:rsidRPr="000937B5">
        <w:rPr>
          <w:sz w:val="24"/>
          <w:szCs w:val="24"/>
        </w:rPr>
        <w:t>,</w:t>
      </w:r>
      <w:r w:rsidRPr="000937B5">
        <w:rPr>
          <w:sz w:val="24"/>
          <w:szCs w:val="24"/>
        </w:rPr>
        <w:t xml:space="preserve"> residents were interviewed about life in the historical town</w:t>
      </w:r>
      <w:r w:rsidR="00FE51DE" w:rsidRPr="000937B5">
        <w:rPr>
          <w:sz w:val="24"/>
          <w:szCs w:val="24"/>
        </w:rPr>
        <w:t xml:space="preserve">. </w:t>
      </w:r>
      <w:r w:rsidR="008F4D90" w:rsidRPr="000937B5">
        <w:rPr>
          <w:sz w:val="24"/>
          <w:szCs w:val="24"/>
        </w:rPr>
        <w:t xml:space="preserve">Many </w:t>
      </w:r>
      <w:r w:rsidR="00646DF8" w:rsidRPr="000937B5">
        <w:rPr>
          <w:sz w:val="24"/>
          <w:szCs w:val="24"/>
        </w:rPr>
        <w:t xml:space="preserve">felt they personally </w:t>
      </w:r>
      <w:r w:rsidR="006C0E7D">
        <w:rPr>
          <w:sz w:val="24"/>
          <w:szCs w:val="24"/>
        </w:rPr>
        <w:t>noticed</w:t>
      </w:r>
      <w:r w:rsidR="00646DF8" w:rsidRPr="000937B5">
        <w:rPr>
          <w:sz w:val="24"/>
          <w:szCs w:val="24"/>
        </w:rPr>
        <w:t xml:space="preserve"> </w:t>
      </w:r>
      <w:r w:rsidR="008F4D90" w:rsidRPr="000937B5">
        <w:rPr>
          <w:sz w:val="24"/>
          <w:szCs w:val="24"/>
        </w:rPr>
        <w:t>little o</w:t>
      </w:r>
      <w:r w:rsidR="006C0E7D">
        <w:rPr>
          <w:sz w:val="24"/>
          <w:szCs w:val="24"/>
        </w:rPr>
        <w:t>r</w:t>
      </w:r>
      <w:r w:rsidR="008F4D90" w:rsidRPr="000937B5">
        <w:rPr>
          <w:sz w:val="24"/>
          <w:szCs w:val="24"/>
        </w:rPr>
        <w:t xml:space="preserve"> no diffe</w:t>
      </w:r>
      <w:r w:rsidR="00646DF8" w:rsidRPr="000937B5">
        <w:rPr>
          <w:sz w:val="24"/>
          <w:szCs w:val="24"/>
        </w:rPr>
        <w:t>re</w:t>
      </w:r>
      <w:r w:rsidR="008F4D90" w:rsidRPr="000937B5">
        <w:rPr>
          <w:sz w:val="24"/>
          <w:szCs w:val="24"/>
        </w:rPr>
        <w:t>nce</w:t>
      </w:r>
      <w:r w:rsidR="00646DF8" w:rsidRPr="000937B5">
        <w:rPr>
          <w:sz w:val="24"/>
          <w:szCs w:val="24"/>
        </w:rPr>
        <w:t xml:space="preserve"> </w:t>
      </w:r>
      <w:r w:rsidR="006C0E7D">
        <w:rPr>
          <w:sz w:val="24"/>
          <w:szCs w:val="24"/>
        </w:rPr>
        <w:t>in</w:t>
      </w:r>
      <w:r w:rsidR="00646DF8" w:rsidRPr="000937B5">
        <w:rPr>
          <w:sz w:val="24"/>
          <w:szCs w:val="24"/>
        </w:rPr>
        <w:t xml:space="preserve"> the town when it became a </w:t>
      </w:r>
      <w:r w:rsidR="006C0E7D">
        <w:rPr>
          <w:sz w:val="24"/>
          <w:szCs w:val="24"/>
        </w:rPr>
        <w:t>WHS</w:t>
      </w:r>
      <w:r w:rsidR="00646DF8" w:rsidRPr="000937B5">
        <w:rPr>
          <w:sz w:val="24"/>
          <w:szCs w:val="24"/>
        </w:rPr>
        <w:t>, even though millions of pounds have been spent on the town</w:t>
      </w:r>
      <w:r w:rsidR="00FE51DE" w:rsidRPr="000937B5">
        <w:rPr>
          <w:sz w:val="24"/>
          <w:szCs w:val="24"/>
        </w:rPr>
        <w:t xml:space="preserve"> </w:t>
      </w:r>
      <w:sdt>
        <w:sdtPr>
          <w:rPr>
            <w:sz w:val="24"/>
            <w:szCs w:val="24"/>
          </w:rPr>
          <w:id w:val="2070145562"/>
          <w:citation/>
        </w:sdtPr>
        <w:sdtEndPr/>
        <w:sdtContent>
          <w:r w:rsidR="00FE51DE" w:rsidRPr="000937B5">
            <w:rPr>
              <w:sz w:val="24"/>
              <w:szCs w:val="24"/>
            </w:rPr>
            <w:fldChar w:fldCharType="begin"/>
          </w:r>
          <w:r w:rsidR="00FE51DE" w:rsidRPr="000937B5">
            <w:rPr>
              <w:sz w:val="24"/>
              <w:szCs w:val="24"/>
            </w:rPr>
            <w:instrText xml:space="preserve"> CITATION Tow \l 2057 </w:instrText>
          </w:r>
          <w:r w:rsidR="00FE51DE" w:rsidRPr="000937B5">
            <w:rPr>
              <w:sz w:val="24"/>
              <w:szCs w:val="24"/>
            </w:rPr>
            <w:fldChar w:fldCharType="separate"/>
          </w:r>
          <w:r w:rsidR="00FE51DE" w:rsidRPr="000937B5">
            <w:rPr>
              <w:noProof/>
              <w:sz w:val="24"/>
              <w:szCs w:val="24"/>
            </w:rPr>
            <w:t>(Residents, 2018)</w:t>
          </w:r>
          <w:r w:rsidR="00FE51DE" w:rsidRPr="000937B5">
            <w:rPr>
              <w:sz w:val="24"/>
              <w:szCs w:val="24"/>
            </w:rPr>
            <w:fldChar w:fldCharType="end"/>
          </w:r>
        </w:sdtContent>
      </w:sdt>
      <w:r w:rsidR="00646DF8" w:rsidRPr="000937B5">
        <w:rPr>
          <w:sz w:val="24"/>
          <w:szCs w:val="24"/>
        </w:rPr>
        <w:t xml:space="preserve">. </w:t>
      </w:r>
      <w:r w:rsidR="007C4EEF" w:rsidRPr="000937B5">
        <w:rPr>
          <w:sz w:val="24"/>
          <w:szCs w:val="24"/>
        </w:rPr>
        <w:t xml:space="preserve"> </w:t>
      </w:r>
      <w:r w:rsidR="00AB499D" w:rsidRPr="000937B5">
        <w:rPr>
          <w:sz w:val="24"/>
          <w:szCs w:val="24"/>
        </w:rPr>
        <w:t xml:space="preserve">Chloe a </w:t>
      </w:r>
      <w:r w:rsidR="00DC5B24" w:rsidRPr="000937B5">
        <w:rPr>
          <w:sz w:val="24"/>
          <w:szCs w:val="24"/>
        </w:rPr>
        <w:t>26-year-old</w:t>
      </w:r>
      <w:r w:rsidR="00AB499D" w:rsidRPr="000937B5">
        <w:rPr>
          <w:sz w:val="24"/>
          <w:szCs w:val="24"/>
        </w:rPr>
        <w:t xml:space="preserve"> full time employee at the local chip shop ‘Heritage Place’ said “personally I think the only place </w:t>
      </w:r>
      <w:r w:rsidR="002C5B84">
        <w:rPr>
          <w:sz w:val="24"/>
          <w:szCs w:val="24"/>
        </w:rPr>
        <w:t>in</w:t>
      </w:r>
      <w:r w:rsidR="00AB499D" w:rsidRPr="000937B5">
        <w:rPr>
          <w:sz w:val="24"/>
          <w:szCs w:val="24"/>
        </w:rPr>
        <w:t xml:space="preserve"> town that </w:t>
      </w:r>
      <w:r w:rsidR="00BC3280" w:rsidRPr="000937B5">
        <w:rPr>
          <w:sz w:val="24"/>
          <w:szCs w:val="24"/>
        </w:rPr>
        <w:t xml:space="preserve">it </w:t>
      </w:r>
      <w:r w:rsidR="00AB499D" w:rsidRPr="000937B5">
        <w:rPr>
          <w:sz w:val="24"/>
          <w:szCs w:val="24"/>
        </w:rPr>
        <w:t xml:space="preserve">really benefits is the Big Pit” </w:t>
      </w:r>
      <w:sdt>
        <w:sdtPr>
          <w:rPr>
            <w:sz w:val="24"/>
            <w:szCs w:val="24"/>
          </w:rPr>
          <w:id w:val="289951596"/>
          <w:citation/>
        </w:sdtPr>
        <w:sdtEndPr/>
        <w:sdtContent>
          <w:r w:rsidR="00AB499D" w:rsidRPr="000937B5">
            <w:rPr>
              <w:sz w:val="24"/>
              <w:szCs w:val="24"/>
            </w:rPr>
            <w:fldChar w:fldCharType="begin"/>
          </w:r>
          <w:r w:rsidR="00722915" w:rsidRPr="000937B5">
            <w:rPr>
              <w:sz w:val="24"/>
              <w:szCs w:val="24"/>
            </w:rPr>
            <w:instrText xml:space="preserve">CITATION Chl18 \l 2057 </w:instrText>
          </w:r>
          <w:r w:rsidR="00AB499D" w:rsidRPr="000937B5">
            <w:rPr>
              <w:sz w:val="24"/>
              <w:szCs w:val="24"/>
            </w:rPr>
            <w:fldChar w:fldCharType="separate"/>
          </w:r>
          <w:r w:rsidR="00722915" w:rsidRPr="000937B5">
            <w:rPr>
              <w:noProof/>
              <w:sz w:val="24"/>
              <w:szCs w:val="24"/>
            </w:rPr>
            <w:t>(Chloe, 2018)</w:t>
          </w:r>
          <w:r w:rsidR="00AB499D" w:rsidRPr="000937B5">
            <w:rPr>
              <w:sz w:val="24"/>
              <w:szCs w:val="24"/>
            </w:rPr>
            <w:fldChar w:fldCharType="end"/>
          </w:r>
        </w:sdtContent>
      </w:sdt>
      <w:r w:rsidR="00722915" w:rsidRPr="000937B5">
        <w:rPr>
          <w:sz w:val="24"/>
          <w:szCs w:val="24"/>
        </w:rPr>
        <w:t>.</w:t>
      </w:r>
      <w:r w:rsidR="00DC5B24" w:rsidRPr="000937B5">
        <w:rPr>
          <w:sz w:val="24"/>
          <w:szCs w:val="24"/>
        </w:rPr>
        <w:t xml:space="preserve"> M Jones a former miner and current guide at the Big Pit agreed</w:t>
      </w:r>
      <w:r w:rsidR="00AA43BB">
        <w:rPr>
          <w:sz w:val="24"/>
          <w:szCs w:val="24"/>
        </w:rPr>
        <w:t>,</w:t>
      </w:r>
      <w:r w:rsidR="00DC5B24" w:rsidRPr="000937B5">
        <w:rPr>
          <w:sz w:val="24"/>
          <w:szCs w:val="24"/>
        </w:rPr>
        <w:t xml:space="preserve"> he also added “our visitors don’t go into town at all</w:t>
      </w:r>
      <w:r w:rsidR="00BC3280" w:rsidRPr="000937B5">
        <w:rPr>
          <w:sz w:val="24"/>
          <w:szCs w:val="24"/>
        </w:rPr>
        <w:t>,</w:t>
      </w:r>
      <w:r w:rsidR="00DC5B24" w:rsidRPr="000937B5">
        <w:rPr>
          <w:sz w:val="24"/>
          <w:szCs w:val="24"/>
        </w:rPr>
        <w:t xml:space="preserve"> they spend a few hours at the Pit then leave”  </w:t>
      </w:r>
      <w:sdt>
        <w:sdtPr>
          <w:rPr>
            <w:sz w:val="24"/>
            <w:szCs w:val="24"/>
          </w:rPr>
          <w:id w:val="5727694"/>
          <w:citation/>
        </w:sdtPr>
        <w:sdtEndPr/>
        <w:sdtContent>
          <w:r w:rsidR="00DC5B24" w:rsidRPr="000937B5">
            <w:rPr>
              <w:sz w:val="24"/>
              <w:szCs w:val="24"/>
            </w:rPr>
            <w:fldChar w:fldCharType="begin"/>
          </w:r>
          <w:r w:rsidR="00083933">
            <w:rPr>
              <w:sz w:val="24"/>
              <w:szCs w:val="24"/>
            </w:rPr>
            <w:instrText xml:space="preserve">CITATION Jon18 \l 2057 </w:instrText>
          </w:r>
          <w:r w:rsidR="00DC5B24" w:rsidRPr="000937B5">
            <w:rPr>
              <w:sz w:val="24"/>
              <w:szCs w:val="24"/>
            </w:rPr>
            <w:fldChar w:fldCharType="separate"/>
          </w:r>
          <w:r w:rsidR="00083933" w:rsidRPr="00083933">
            <w:rPr>
              <w:noProof/>
              <w:sz w:val="24"/>
              <w:szCs w:val="24"/>
            </w:rPr>
            <w:t>(Jones, 2018)</w:t>
          </w:r>
          <w:r w:rsidR="00DC5B24" w:rsidRPr="000937B5">
            <w:rPr>
              <w:sz w:val="24"/>
              <w:szCs w:val="24"/>
            </w:rPr>
            <w:fldChar w:fldCharType="end"/>
          </w:r>
        </w:sdtContent>
      </w:sdt>
      <w:r w:rsidR="00DC5B24" w:rsidRPr="000937B5">
        <w:rPr>
          <w:sz w:val="24"/>
          <w:szCs w:val="24"/>
        </w:rPr>
        <w:t xml:space="preserve">.  </w:t>
      </w:r>
      <w:r w:rsidR="006B63E5">
        <w:rPr>
          <w:sz w:val="24"/>
          <w:szCs w:val="24"/>
        </w:rPr>
        <w:t>The</w:t>
      </w:r>
      <w:r w:rsidR="006B63E5" w:rsidRPr="008A0209">
        <w:rPr>
          <w:sz w:val="24"/>
          <w:szCs w:val="24"/>
        </w:rPr>
        <w:t xml:space="preserve"> pit</w:t>
      </w:r>
      <w:r w:rsidR="006B63E5">
        <w:rPr>
          <w:sz w:val="24"/>
          <w:szCs w:val="24"/>
        </w:rPr>
        <w:t xml:space="preserve"> </w:t>
      </w:r>
      <w:r w:rsidR="00FC0394">
        <w:rPr>
          <w:sz w:val="24"/>
          <w:szCs w:val="24"/>
        </w:rPr>
        <w:t>receives</w:t>
      </w:r>
      <w:r w:rsidR="006B63E5">
        <w:rPr>
          <w:sz w:val="24"/>
          <w:szCs w:val="24"/>
        </w:rPr>
        <w:t xml:space="preserve"> 150,000 </w:t>
      </w:r>
      <w:r w:rsidR="006B63E5">
        <w:rPr>
          <w:sz w:val="24"/>
          <w:szCs w:val="24"/>
        </w:rPr>
        <w:lastRenderedPageBreak/>
        <w:t xml:space="preserve">visitors </w:t>
      </w:r>
      <w:r w:rsidR="006B63E5" w:rsidRPr="008A0209">
        <w:rPr>
          <w:sz w:val="24"/>
          <w:szCs w:val="24"/>
        </w:rPr>
        <w:t>per year</w:t>
      </w:r>
      <w:r w:rsidR="006B63E5">
        <w:rPr>
          <w:sz w:val="24"/>
          <w:szCs w:val="24"/>
        </w:rPr>
        <w:t xml:space="preserve">, of those over 80% </w:t>
      </w:r>
      <w:r w:rsidR="00AA43BB">
        <w:rPr>
          <w:sz w:val="24"/>
          <w:szCs w:val="24"/>
        </w:rPr>
        <w:t>(1</w:t>
      </w:r>
      <w:r w:rsidR="00FC0394">
        <w:rPr>
          <w:sz w:val="24"/>
          <w:szCs w:val="24"/>
        </w:rPr>
        <w:t>0</w:t>
      </w:r>
      <w:r w:rsidR="002C5B84">
        <w:rPr>
          <w:sz w:val="24"/>
          <w:szCs w:val="24"/>
        </w:rPr>
        <w:t>0</w:t>
      </w:r>
      <w:r w:rsidR="006B63E5">
        <w:rPr>
          <w:sz w:val="24"/>
          <w:szCs w:val="24"/>
        </w:rPr>
        <w:t>,000</w:t>
      </w:r>
      <w:r w:rsidR="00AA43BB">
        <w:rPr>
          <w:sz w:val="24"/>
          <w:szCs w:val="24"/>
        </w:rPr>
        <w:t>)</w:t>
      </w:r>
      <w:r w:rsidR="006B63E5">
        <w:rPr>
          <w:sz w:val="24"/>
          <w:szCs w:val="24"/>
        </w:rPr>
        <w:t xml:space="preserve"> of these are children, who </w:t>
      </w:r>
      <w:r w:rsidR="00FC0394">
        <w:rPr>
          <w:sz w:val="24"/>
          <w:szCs w:val="24"/>
        </w:rPr>
        <w:t>will not enter Blaenavon</w:t>
      </w:r>
      <w:sdt>
        <w:sdtPr>
          <w:rPr>
            <w:sz w:val="24"/>
            <w:szCs w:val="24"/>
          </w:rPr>
          <w:id w:val="1894768071"/>
          <w:citation/>
        </w:sdtPr>
        <w:sdtEndPr/>
        <w:sdtContent>
          <w:r w:rsidR="006B63E5">
            <w:rPr>
              <w:sz w:val="24"/>
              <w:szCs w:val="24"/>
            </w:rPr>
            <w:fldChar w:fldCharType="begin"/>
          </w:r>
          <w:r w:rsidR="006B63E5">
            <w:rPr>
              <w:sz w:val="24"/>
              <w:szCs w:val="24"/>
            </w:rPr>
            <w:instrText xml:space="preserve"> CITATION Jen18 \l 2057 </w:instrText>
          </w:r>
          <w:r w:rsidR="006B63E5">
            <w:rPr>
              <w:sz w:val="24"/>
              <w:szCs w:val="24"/>
            </w:rPr>
            <w:fldChar w:fldCharType="separate"/>
          </w:r>
          <w:r w:rsidR="006B63E5">
            <w:rPr>
              <w:noProof/>
              <w:sz w:val="24"/>
              <w:szCs w:val="24"/>
            </w:rPr>
            <w:t xml:space="preserve"> </w:t>
          </w:r>
          <w:r w:rsidR="006B63E5" w:rsidRPr="006B63E5">
            <w:rPr>
              <w:noProof/>
              <w:sz w:val="24"/>
              <w:szCs w:val="24"/>
            </w:rPr>
            <w:t>(Jenkins, 2018)</w:t>
          </w:r>
          <w:r w:rsidR="006B63E5">
            <w:rPr>
              <w:sz w:val="24"/>
              <w:szCs w:val="24"/>
            </w:rPr>
            <w:fldChar w:fldCharType="end"/>
          </w:r>
        </w:sdtContent>
      </w:sdt>
      <w:r w:rsidR="002C5B84">
        <w:rPr>
          <w:sz w:val="24"/>
          <w:szCs w:val="24"/>
        </w:rPr>
        <w:t xml:space="preserve">, so </w:t>
      </w:r>
      <w:r w:rsidR="006C0E7D">
        <w:rPr>
          <w:sz w:val="24"/>
          <w:szCs w:val="24"/>
        </w:rPr>
        <w:t>should t</w:t>
      </w:r>
      <w:r w:rsidR="002C5B84">
        <w:rPr>
          <w:sz w:val="24"/>
          <w:szCs w:val="24"/>
        </w:rPr>
        <w:t xml:space="preserve">he town </w:t>
      </w:r>
      <w:r w:rsidR="006C0E7D">
        <w:rPr>
          <w:sz w:val="24"/>
          <w:szCs w:val="24"/>
        </w:rPr>
        <w:t xml:space="preserve">really </w:t>
      </w:r>
      <w:r w:rsidR="002C5B84">
        <w:rPr>
          <w:sz w:val="24"/>
          <w:szCs w:val="24"/>
        </w:rPr>
        <w:t>rely on footfall from the Pit.</w:t>
      </w:r>
      <w:r w:rsidR="00677650">
        <w:rPr>
          <w:sz w:val="24"/>
          <w:szCs w:val="24"/>
        </w:rPr>
        <w:t xml:space="preserve"> </w:t>
      </w:r>
    </w:p>
    <w:p w14:paraId="481C4960" w14:textId="50F58875" w:rsidR="001B287B" w:rsidRPr="000937B5" w:rsidRDefault="001B287B" w:rsidP="000937B5">
      <w:pPr>
        <w:pStyle w:val="Header"/>
        <w:spacing w:line="480" w:lineRule="auto"/>
        <w:jc w:val="both"/>
        <w:rPr>
          <w:sz w:val="24"/>
          <w:szCs w:val="24"/>
        </w:rPr>
      </w:pPr>
    </w:p>
    <w:p w14:paraId="34D3F51B" w14:textId="66AE2948" w:rsidR="001B287B" w:rsidRPr="000937B5" w:rsidRDefault="006666AE" w:rsidP="000937B5">
      <w:pPr>
        <w:pStyle w:val="Header"/>
        <w:spacing w:line="480" w:lineRule="auto"/>
        <w:jc w:val="both"/>
        <w:rPr>
          <w:sz w:val="24"/>
          <w:szCs w:val="24"/>
        </w:rPr>
      </w:pPr>
      <w:r w:rsidRPr="000937B5">
        <w:rPr>
          <w:sz w:val="24"/>
          <w:szCs w:val="24"/>
        </w:rPr>
        <w:t xml:space="preserve">Councillor </w:t>
      </w:r>
      <w:r w:rsidR="00BC3280" w:rsidRPr="000937B5">
        <w:rPr>
          <w:sz w:val="24"/>
          <w:szCs w:val="24"/>
        </w:rPr>
        <w:t>Jac Denley-Jones</w:t>
      </w:r>
      <w:r w:rsidRPr="000937B5">
        <w:rPr>
          <w:sz w:val="24"/>
          <w:szCs w:val="24"/>
        </w:rPr>
        <w:t xml:space="preserve"> </w:t>
      </w:r>
      <w:r w:rsidR="00877E40" w:rsidRPr="000937B5">
        <w:rPr>
          <w:sz w:val="24"/>
          <w:szCs w:val="24"/>
        </w:rPr>
        <w:t>told the business school students,</w:t>
      </w:r>
      <w:r w:rsidR="004F4B0D">
        <w:rPr>
          <w:sz w:val="24"/>
          <w:szCs w:val="24"/>
        </w:rPr>
        <w:t xml:space="preserve"> </w:t>
      </w:r>
      <w:r w:rsidRPr="000937B5">
        <w:rPr>
          <w:sz w:val="24"/>
          <w:szCs w:val="24"/>
        </w:rPr>
        <w:t>that</w:t>
      </w:r>
      <w:r w:rsidR="00BC3280" w:rsidRPr="000937B5">
        <w:rPr>
          <w:sz w:val="24"/>
          <w:szCs w:val="24"/>
        </w:rPr>
        <w:t xml:space="preserve"> </w:t>
      </w:r>
      <w:r w:rsidR="00AA43BB">
        <w:rPr>
          <w:sz w:val="24"/>
          <w:szCs w:val="24"/>
        </w:rPr>
        <w:t>during</w:t>
      </w:r>
      <w:r w:rsidR="00FC0394">
        <w:rPr>
          <w:sz w:val="24"/>
          <w:szCs w:val="24"/>
        </w:rPr>
        <w:t xml:space="preserve"> the past 20 years </w:t>
      </w:r>
      <w:r w:rsidRPr="000937B5">
        <w:rPr>
          <w:sz w:val="24"/>
          <w:szCs w:val="24"/>
        </w:rPr>
        <w:t>over £</w:t>
      </w:r>
      <w:r w:rsidR="007800E4" w:rsidRPr="000937B5">
        <w:rPr>
          <w:sz w:val="24"/>
          <w:szCs w:val="24"/>
        </w:rPr>
        <w:t xml:space="preserve">59 </w:t>
      </w:r>
      <w:r w:rsidRPr="000937B5">
        <w:rPr>
          <w:sz w:val="24"/>
          <w:szCs w:val="24"/>
        </w:rPr>
        <w:t xml:space="preserve">Million has been </w:t>
      </w:r>
      <w:r w:rsidR="007800E4" w:rsidRPr="000937B5">
        <w:rPr>
          <w:sz w:val="24"/>
          <w:szCs w:val="24"/>
        </w:rPr>
        <w:t>spent</w:t>
      </w:r>
      <w:r w:rsidR="00877E40" w:rsidRPr="000937B5">
        <w:rPr>
          <w:sz w:val="24"/>
          <w:szCs w:val="24"/>
        </w:rPr>
        <w:t xml:space="preserve"> </w:t>
      </w:r>
      <w:r w:rsidR="006C0E7D">
        <w:rPr>
          <w:sz w:val="24"/>
          <w:szCs w:val="24"/>
        </w:rPr>
        <w:t>on</w:t>
      </w:r>
      <w:r w:rsidR="00966A74">
        <w:rPr>
          <w:sz w:val="24"/>
          <w:szCs w:val="24"/>
        </w:rPr>
        <w:t xml:space="preserve"> the town</w:t>
      </w:r>
      <w:r w:rsidR="00877E40" w:rsidRPr="000937B5">
        <w:rPr>
          <w:sz w:val="24"/>
          <w:szCs w:val="24"/>
        </w:rPr>
        <w:t>.</w:t>
      </w:r>
      <w:r w:rsidR="007800E4" w:rsidRPr="000937B5">
        <w:rPr>
          <w:sz w:val="24"/>
          <w:szCs w:val="24"/>
        </w:rPr>
        <w:t xml:space="preserve"> </w:t>
      </w:r>
      <w:r w:rsidR="00877E40" w:rsidRPr="000937B5">
        <w:rPr>
          <w:sz w:val="24"/>
          <w:szCs w:val="24"/>
        </w:rPr>
        <w:t xml:space="preserve">This money has been spent </w:t>
      </w:r>
      <w:r w:rsidR="00966A74">
        <w:rPr>
          <w:sz w:val="24"/>
          <w:szCs w:val="24"/>
        </w:rPr>
        <w:t>on</w:t>
      </w:r>
      <w:r w:rsidR="00877E40" w:rsidRPr="000937B5">
        <w:rPr>
          <w:sz w:val="24"/>
          <w:szCs w:val="24"/>
        </w:rPr>
        <w:t xml:space="preserve"> </w:t>
      </w:r>
      <w:r w:rsidR="00966A74" w:rsidRPr="000937B5">
        <w:rPr>
          <w:sz w:val="24"/>
          <w:szCs w:val="24"/>
        </w:rPr>
        <w:t>improv</w:t>
      </w:r>
      <w:r w:rsidR="00966A74">
        <w:rPr>
          <w:sz w:val="24"/>
          <w:szCs w:val="24"/>
        </w:rPr>
        <w:t>ements to</w:t>
      </w:r>
      <w:r w:rsidR="00877E40" w:rsidRPr="000937B5">
        <w:rPr>
          <w:sz w:val="24"/>
          <w:szCs w:val="24"/>
        </w:rPr>
        <w:t xml:space="preserve"> housing</w:t>
      </w:r>
      <w:r w:rsidR="001F4648" w:rsidRPr="000937B5">
        <w:rPr>
          <w:sz w:val="24"/>
          <w:szCs w:val="24"/>
        </w:rPr>
        <w:t xml:space="preserve"> and</w:t>
      </w:r>
      <w:r w:rsidR="00877E40" w:rsidRPr="000937B5">
        <w:rPr>
          <w:sz w:val="24"/>
          <w:szCs w:val="24"/>
        </w:rPr>
        <w:t xml:space="preserve"> shop fronts</w:t>
      </w:r>
      <w:r w:rsidR="001F4648" w:rsidRPr="000937B5">
        <w:rPr>
          <w:sz w:val="24"/>
          <w:szCs w:val="24"/>
        </w:rPr>
        <w:t>, however</w:t>
      </w:r>
      <w:r w:rsidR="00FC0394">
        <w:rPr>
          <w:sz w:val="24"/>
          <w:szCs w:val="24"/>
        </w:rPr>
        <w:t xml:space="preserve"> “</w:t>
      </w:r>
      <w:r w:rsidR="00FC0394" w:rsidRPr="000937B5">
        <w:rPr>
          <w:sz w:val="24"/>
          <w:szCs w:val="24"/>
        </w:rPr>
        <w:t>Blaenavon’s</w:t>
      </w:r>
      <w:r w:rsidR="001F4648" w:rsidRPr="000937B5">
        <w:rPr>
          <w:sz w:val="24"/>
          <w:szCs w:val="24"/>
        </w:rPr>
        <w:t xml:space="preserve"> </w:t>
      </w:r>
      <w:r w:rsidR="006C0E7D">
        <w:rPr>
          <w:sz w:val="24"/>
          <w:szCs w:val="24"/>
        </w:rPr>
        <w:t>WHS</w:t>
      </w:r>
      <w:r w:rsidR="00FC0394">
        <w:rPr>
          <w:sz w:val="24"/>
          <w:szCs w:val="24"/>
        </w:rPr>
        <w:t xml:space="preserve"> status</w:t>
      </w:r>
      <w:r w:rsidR="00966A74">
        <w:rPr>
          <w:sz w:val="24"/>
          <w:szCs w:val="24"/>
        </w:rPr>
        <w:t xml:space="preserve"> </w:t>
      </w:r>
      <w:r w:rsidR="001F4648" w:rsidRPr="000937B5">
        <w:rPr>
          <w:sz w:val="24"/>
          <w:szCs w:val="24"/>
        </w:rPr>
        <w:t>limit</w:t>
      </w:r>
      <w:r w:rsidR="006C0E7D">
        <w:rPr>
          <w:sz w:val="24"/>
          <w:szCs w:val="24"/>
        </w:rPr>
        <w:t>s</w:t>
      </w:r>
      <w:r w:rsidR="001F4648" w:rsidRPr="000937B5">
        <w:rPr>
          <w:sz w:val="24"/>
          <w:szCs w:val="24"/>
        </w:rPr>
        <w:t xml:space="preserve"> exactly what work the town is a</w:t>
      </w:r>
      <w:r w:rsidR="00272ED0" w:rsidRPr="000937B5">
        <w:rPr>
          <w:sz w:val="24"/>
          <w:szCs w:val="24"/>
        </w:rPr>
        <w:t>ble</w:t>
      </w:r>
      <w:r w:rsidR="001F4648" w:rsidRPr="000937B5">
        <w:rPr>
          <w:sz w:val="24"/>
          <w:szCs w:val="24"/>
        </w:rPr>
        <w:t xml:space="preserve"> to </w:t>
      </w:r>
      <w:r w:rsidR="00597F8C" w:rsidRPr="000937B5">
        <w:rPr>
          <w:sz w:val="24"/>
          <w:szCs w:val="24"/>
        </w:rPr>
        <w:t xml:space="preserve">undertake </w:t>
      </w:r>
      <w:r w:rsidR="00AF3587" w:rsidRPr="000937B5">
        <w:rPr>
          <w:sz w:val="24"/>
          <w:szCs w:val="24"/>
        </w:rPr>
        <w:t>to</w:t>
      </w:r>
      <w:r w:rsidR="00966A74">
        <w:rPr>
          <w:sz w:val="24"/>
          <w:szCs w:val="24"/>
        </w:rPr>
        <w:t xml:space="preserve"> things like</w:t>
      </w:r>
      <w:r w:rsidR="00AF3587" w:rsidRPr="000937B5">
        <w:rPr>
          <w:sz w:val="24"/>
          <w:szCs w:val="24"/>
        </w:rPr>
        <w:t xml:space="preserve"> its </w:t>
      </w:r>
      <w:r w:rsidR="001F4648" w:rsidRPr="000937B5">
        <w:rPr>
          <w:sz w:val="24"/>
          <w:szCs w:val="24"/>
        </w:rPr>
        <w:t>housing and signage</w:t>
      </w:r>
      <w:r w:rsidR="00FC0394">
        <w:rPr>
          <w:sz w:val="24"/>
          <w:szCs w:val="24"/>
        </w:rPr>
        <w:t>”</w:t>
      </w:r>
      <w:r w:rsidR="00272ED0" w:rsidRPr="000937B5">
        <w:rPr>
          <w:sz w:val="24"/>
          <w:szCs w:val="24"/>
        </w:rPr>
        <w:t xml:space="preserve"> </w:t>
      </w:r>
      <w:sdt>
        <w:sdtPr>
          <w:rPr>
            <w:sz w:val="24"/>
            <w:szCs w:val="24"/>
          </w:rPr>
          <w:id w:val="-784117203"/>
          <w:citation/>
        </w:sdtPr>
        <w:sdtEndPr/>
        <w:sdtContent>
          <w:r w:rsidR="00AF3587" w:rsidRPr="000937B5">
            <w:rPr>
              <w:sz w:val="24"/>
              <w:szCs w:val="24"/>
            </w:rPr>
            <w:fldChar w:fldCharType="begin"/>
          </w:r>
          <w:r w:rsidR="00AF3587" w:rsidRPr="000937B5">
            <w:rPr>
              <w:sz w:val="24"/>
              <w:szCs w:val="24"/>
            </w:rPr>
            <w:instrText xml:space="preserve"> CITATION Den18 \l 2057 </w:instrText>
          </w:r>
          <w:r w:rsidR="00AF3587" w:rsidRPr="000937B5">
            <w:rPr>
              <w:sz w:val="24"/>
              <w:szCs w:val="24"/>
            </w:rPr>
            <w:fldChar w:fldCharType="separate"/>
          </w:r>
          <w:r w:rsidR="00AF3587" w:rsidRPr="000937B5">
            <w:rPr>
              <w:noProof/>
              <w:sz w:val="24"/>
              <w:szCs w:val="24"/>
            </w:rPr>
            <w:t>(Denley-Jones, 2018)</w:t>
          </w:r>
          <w:r w:rsidR="00AF3587" w:rsidRPr="000937B5">
            <w:rPr>
              <w:sz w:val="24"/>
              <w:szCs w:val="24"/>
            </w:rPr>
            <w:fldChar w:fldCharType="end"/>
          </w:r>
        </w:sdtContent>
      </w:sdt>
      <w:r w:rsidR="00AF3587" w:rsidRPr="000937B5">
        <w:rPr>
          <w:sz w:val="24"/>
          <w:szCs w:val="24"/>
        </w:rPr>
        <w:t>.</w:t>
      </w:r>
      <w:r w:rsidR="001F4648" w:rsidRPr="000937B5">
        <w:rPr>
          <w:sz w:val="24"/>
          <w:szCs w:val="24"/>
        </w:rPr>
        <w:t xml:space="preserve"> </w:t>
      </w:r>
    </w:p>
    <w:p w14:paraId="23FA5380" w14:textId="77777777" w:rsidR="00272ED0" w:rsidRPr="000937B5" w:rsidRDefault="00272ED0" w:rsidP="000937B5">
      <w:pPr>
        <w:pStyle w:val="Header"/>
        <w:spacing w:line="480" w:lineRule="auto"/>
        <w:jc w:val="both"/>
        <w:rPr>
          <w:sz w:val="24"/>
          <w:szCs w:val="24"/>
        </w:rPr>
      </w:pPr>
    </w:p>
    <w:p w14:paraId="2FDCD971" w14:textId="565F1DAE" w:rsidR="00272ED0" w:rsidRPr="00263AE9" w:rsidRDefault="00FC0394" w:rsidP="000937B5">
      <w:pPr>
        <w:pStyle w:val="Header"/>
        <w:spacing w:line="480" w:lineRule="auto"/>
        <w:jc w:val="both"/>
        <w:rPr>
          <w:b/>
          <w:sz w:val="24"/>
          <w:szCs w:val="24"/>
          <w:u w:val="single"/>
        </w:rPr>
      </w:pPr>
      <w:r>
        <w:rPr>
          <w:b/>
          <w:sz w:val="24"/>
          <w:szCs w:val="24"/>
          <w:u w:val="single"/>
        </w:rPr>
        <w:t>A Bleak O</w:t>
      </w:r>
      <w:r w:rsidR="00272ED0" w:rsidRPr="00263AE9">
        <w:rPr>
          <w:b/>
          <w:sz w:val="24"/>
          <w:szCs w:val="24"/>
          <w:u w:val="single"/>
        </w:rPr>
        <w:t xml:space="preserve">utlook for the </w:t>
      </w:r>
      <w:r>
        <w:rPr>
          <w:b/>
          <w:sz w:val="24"/>
          <w:szCs w:val="24"/>
          <w:u w:val="single"/>
        </w:rPr>
        <w:t>Y</w:t>
      </w:r>
      <w:r w:rsidR="00272ED0" w:rsidRPr="00263AE9">
        <w:rPr>
          <w:b/>
          <w:sz w:val="24"/>
          <w:szCs w:val="24"/>
          <w:u w:val="single"/>
        </w:rPr>
        <w:t xml:space="preserve">ounger </w:t>
      </w:r>
      <w:r>
        <w:rPr>
          <w:b/>
          <w:sz w:val="24"/>
          <w:szCs w:val="24"/>
          <w:u w:val="single"/>
        </w:rPr>
        <w:t>G</w:t>
      </w:r>
      <w:r w:rsidR="00272ED0" w:rsidRPr="00263AE9">
        <w:rPr>
          <w:b/>
          <w:sz w:val="24"/>
          <w:szCs w:val="24"/>
          <w:u w:val="single"/>
        </w:rPr>
        <w:t xml:space="preserve">eneration of Blaenavon </w:t>
      </w:r>
    </w:p>
    <w:p w14:paraId="7CB4FD58" w14:textId="10885FD3" w:rsidR="00661016" w:rsidRPr="000937B5" w:rsidRDefault="00661016" w:rsidP="000937B5">
      <w:pPr>
        <w:pStyle w:val="Header"/>
        <w:spacing w:line="480" w:lineRule="auto"/>
        <w:jc w:val="both"/>
        <w:rPr>
          <w:sz w:val="24"/>
          <w:szCs w:val="24"/>
        </w:rPr>
      </w:pPr>
      <w:r w:rsidRPr="000937B5">
        <w:rPr>
          <w:sz w:val="24"/>
          <w:szCs w:val="24"/>
        </w:rPr>
        <w:t xml:space="preserve">In the past Blaenavon was very progressive when it came to the wellbeing of its children. </w:t>
      </w:r>
      <w:r w:rsidR="00FC0394">
        <w:rPr>
          <w:sz w:val="24"/>
          <w:szCs w:val="24"/>
        </w:rPr>
        <w:t>I</w:t>
      </w:r>
      <w:r w:rsidRPr="000937B5">
        <w:rPr>
          <w:sz w:val="24"/>
          <w:szCs w:val="24"/>
        </w:rPr>
        <w:t>n 18</w:t>
      </w:r>
      <w:r w:rsidR="00AE5EDC">
        <w:rPr>
          <w:sz w:val="24"/>
          <w:szCs w:val="24"/>
        </w:rPr>
        <w:t>16</w:t>
      </w:r>
      <w:r w:rsidRPr="000937B5">
        <w:rPr>
          <w:sz w:val="24"/>
          <w:szCs w:val="24"/>
        </w:rPr>
        <w:t xml:space="preserve"> the first </w:t>
      </w:r>
      <w:r w:rsidR="00AE5EDC">
        <w:rPr>
          <w:sz w:val="24"/>
          <w:szCs w:val="24"/>
        </w:rPr>
        <w:t xml:space="preserve">free </w:t>
      </w:r>
      <w:r w:rsidRPr="000937B5">
        <w:rPr>
          <w:sz w:val="24"/>
          <w:szCs w:val="24"/>
        </w:rPr>
        <w:t>school</w:t>
      </w:r>
      <w:r w:rsidR="00AE5EDC">
        <w:rPr>
          <w:sz w:val="24"/>
          <w:szCs w:val="24"/>
        </w:rPr>
        <w:t xml:space="preserve"> in Wales</w:t>
      </w:r>
      <w:r w:rsidR="008D3A08">
        <w:rPr>
          <w:sz w:val="24"/>
          <w:szCs w:val="24"/>
        </w:rPr>
        <w:t xml:space="preserve"> was built</w:t>
      </w:r>
      <w:r w:rsidRPr="000937B5">
        <w:rPr>
          <w:sz w:val="24"/>
          <w:szCs w:val="24"/>
        </w:rPr>
        <w:t xml:space="preserve"> by </w:t>
      </w:r>
      <w:r w:rsidR="00AE5EDC">
        <w:rPr>
          <w:sz w:val="24"/>
          <w:szCs w:val="24"/>
        </w:rPr>
        <w:t>iron master Samuel Hopkins</w:t>
      </w:r>
      <w:r w:rsidR="008D3A08">
        <w:rPr>
          <w:sz w:val="24"/>
          <w:szCs w:val="24"/>
        </w:rPr>
        <w:t>,</w:t>
      </w:r>
      <w:r w:rsidR="00AE5EDC">
        <w:rPr>
          <w:sz w:val="24"/>
          <w:szCs w:val="24"/>
        </w:rPr>
        <w:t xml:space="preserve"> Sister Sarah</w:t>
      </w:r>
      <w:r w:rsidR="00715A29">
        <w:rPr>
          <w:sz w:val="24"/>
          <w:szCs w:val="24"/>
        </w:rPr>
        <w:t xml:space="preserve"> for the </w:t>
      </w:r>
      <w:r w:rsidR="008D3A08">
        <w:rPr>
          <w:sz w:val="24"/>
          <w:szCs w:val="24"/>
        </w:rPr>
        <w:t>children of the workers</w:t>
      </w:r>
      <w:r w:rsidR="00715A29">
        <w:rPr>
          <w:sz w:val="24"/>
          <w:szCs w:val="24"/>
        </w:rPr>
        <w:t xml:space="preserve"> </w:t>
      </w:r>
      <w:sdt>
        <w:sdtPr>
          <w:rPr>
            <w:sz w:val="24"/>
            <w:szCs w:val="24"/>
          </w:rPr>
          <w:id w:val="1932083561"/>
          <w:citation/>
        </w:sdtPr>
        <w:sdtEndPr/>
        <w:sdtContent>
          <w:r w:rsidR="00715A29">
            <w:rPr>
              <w:sz w:val="24"/>
              <w:szCs w:val="24"/>
            </w:rPr>
            <w:fldChar w:fldCharType="begin"/>
          </w:r>
          <w:r w:rsidR="00715A29">
            <w:rPr>
              <w:sz w:val="24"/>
              <w:szCs w:val="24"/>
            </w:rPr>
            <w:instrText xml:space="preserve"> CITATION Tor16 \l 2057 </w:instrText>
          </w:r>
          <w:r w:rsidR="00715A29">
            <w:rPr>
              <w:sz w:val="24"/>
              <w:szCs w:val="24"/>
            </w:rPr>
            <w:fldChar w:fldCharType="separate"/>
          </w:r>
          <w:r w:rsidR="00715A29" w:rsidRPr="00715A29">
            <w:rPr>
              <w:noProof/>
              <w:sz w:val="24"/>
              <w:szCs w:val="24"/>
            </w:rPr>
            <w:t>(Torfaen council, 2016)</w:t>
          </w:r>
          <w:r w:rsidR="00715A29">
            <w:rPr>
              <w:sz w:val="24"/>
              <w:szCs w:val="24"/>
            </w:rPr>
            <w:fldChar w:fldCharType="end"/>
          </w:r>
        </w:sdtContent>
      </w:sdt>
      <w:r w:rsidR="00715A29">
        <w:rPr>
          <w:sz w:val="24"/>
          <w:szCs w:val="24"/>
        </w:rPr>
        <w:t xml:space="preserve">. </w:t>
      </w:r>
      <w:r w:rsidR="008D3A08">
        <w:rPr>
          <w:sz w:val="24"/>
          <w:szCs w:val="24"/>
        </w:rPr>
        <w:t xml:space="preserve">When the </w:t>
      </w:r>
      <w:r w:rsidR="008D3A08" w:rsidRPr="000937B5">
        <w:rPr>
          <w:sz w:val="24"/>
          <w:szCs w:val="24"/>
        </w:rPr>
        <w:t xml:space="preserve">Workingman’s Hall </w:t>
      </w:r>
      <w:r w:rsidR="008D3A08">
        <w:rPr>
          <w:sz w:val="24"/>
          <w:szCs w:val="24"/>
        </w:rPr>
        <w:t>was</w:t>
      </w:r>
      <w:r w:rsidRPr="000937B5">
        <w:rPr>
          <w:sz w:val="24"/>
          <w:szCs w:val="24"/>
        </w:rPr>
        <w:t xml:space="preserve"> </w:t>
      </w:r>
      <w:r w:rsidR="00CC1E3F" w:rsidRPr="000937B5">
        <w:rPr>
          <w:sz w:val="24"/>
          <w:szCs w:val="24"/>
        </w:rPr>
        <w:t>construct</w:t>
      </w:r>
      <w:r w:rsidR="008D3A08">
        <w:rPr>
          <w:sz w:val="24"/>
          <w:szCs w:val="24"/>
        </w:rPr>
        <w:t>ed</w:t>
      </w:r>
      <w:bookmarkStart w:id="1" w:name="_Hlk513123126"/>
      <w:r w:rsidR="008D3A08">
        <w:rPr>
          <w:sz w:val="24"/>
          <w:szCs w:val="24"/>
        </w:rPr>
        <w:t xml:space="preserve"> in</w:t>
      </w:r>
      <w:r w:rsidRPr="000937B5">
        <w:rPr>
          <w:sz w:val="24"/>
          <w:szCs w:val="24"/>
        </w:rPr>
        <w:t xml:space="preserve"> </w:t>
      </w:r>
      <w:bookmarkEnd w:id="1"/>
      <w:r w:rsidR="00423D68">
        <w:rPr>
          <w:sz w:val="24"/>
          <w:szCs w:val="24"/>
        </w:rPr>
        <w:t xml:space="preserve">1895 </w:t>
      </w:r>
      <w:r w:rsidRPr="000937B5">
        <w:rPr>
          <w:sz w:val="24"/>
          <w:szCs w:val="24"/>
        </w:rPr>
        <w:t xml:space="preserve">by the miners and </w:t>
      </w:r>
      <w:r w:rsidR="00CC1E3F" w:rsidRPr="000937B5">
        <w:rPr>
          <w:sz w:val="24"/>
          <w:szCs w:val="24"/>
        </w:rPr>
        <w:t>Ir</w:t>
      </w:r>
      <w:r w:rsidRPr="000937B5">
        <w:rPr>
          <w:sz w:val="24"/>
          <w:szCs w:val="24"/>
        </w:rPr>
        <w:t>on workers</w:t>
      </w:r>
      <w:r w:rsidR="00AA43BB">
        <w:rPr>
          <w:sz w:val="24"/>
          <w:szCs w:val="24"/>
        </w:rPr>
        <w:t>, it</w:t>
      </w:r>
      <w:r w:rsidR="008D3A08">
        <w:rPr>
          <w:sz w:val="24"/>
          <w:szCs w:val="24"/>
        </w:rPr>
        <w:t>s proposed functions</w:t>
      </w:r>
      <w:r w:rsidRPr="000937B5">
        <w:rPr>
          <w:sz w:val="24"/>
          <w:szCs w:val="24"/>
        </w:rPr>
        <w:t xml:space="preserve"> </w:t>
      </w:r>
      <w:r w:rsidR="008D3A08">
        <w:rPr>
          <w:sz w:val="24"/>
          <w:szCs w:val="24"/>
        </w:rPr>
        <w:t>included that</w:t>
      </w:r>
      <w:r w:rsidRPr="000937B5">
        <w:rPr>
          <w:sz w:val="24"/>
          <w:szCs w:val="24"/>
        </w:rPr>
        <w:t xml:space="preserve"> of </w:t>
      </w:r>
      <w:r w:rsidR="008D3A08">
        <w:rPr>
          <w:sz w:val="24"/>
          <w:szCs w:val="24"/>
        </w:rPr>
        <w:t xml:space="preserve">an </w:t>
      </w:r>
      <w:r w:rsidRPr="000937B5">
        <w:rPr>
          <w:sz w:val="24"/>
          <w:szCs w:val="24"/>
        </w:rPr>
        <w:t>education</w:t>
      </w:r>
      <w:r w:rsidR="008D3A08">
        <w:rPr>
          <w:sz w:val="24"/>
          <w:szCs w:val="24"/>
        </w:rPr>
        <w:t xml:space="preserve"> centre for</w:t>
      </w:r>
      <w:r w:rsidRPr="000937B5">
        <w:rPr>
          <w:sz w:val="24"/>
          <w:szCs w:val="24"/>
        </w:rPr>
        <w:t xml:space="preserve"> their children</w:t>
      </w:r>
      <w:r w:rsidR="008D3A08">
        <w:rPr>
          <w:sz w:val="24"/>
          <w:szCs w:val="24"/>
        </w:rPr>
        <w:t>. They wished for their children to be educated to become</w:t>
      </w:r>
      <w:r w:rsidRPr="000937B5">
        <w:rPr>
          <w:sz w:val="24"/>
          <w:szCs w:val="24"/>
        </w:rPr>
        <w:t xml:space="preserve"> doctors</w:t>
      </w:r>
      <w:r w:rsidR="00CC1E3F" w:rsidRPr="000937B5">
        <w:rPr>
          <w:sz w:val="24"/>
          <w:szCs w:val="24"/>
        </w:rPr>
        <w:t>,</w:t>
      </w:r>
      <w:r w:rsidRPr="000937B5">
        <w:rPr>
          <w:sz w:val="24"/>
          <w:szCs w:val="24"/>
        </w:rPr>
        <w:t xml:space="preserve"> nurses</w:t>
      </w:r>
      <w:r w:rsidR="008D3A08">
        <w:rPr>
          <w:sz w:val="24"/>
          <w:szCs w:val="24"/>
        </w:rPr>
        <w:t xml:space="preserve"> and </w:t>
      </w:r>
      <w:r w:rsidRPr="000937B5">
        <w:rPr>
          <w:sz w:val="24"/>
          <w:szCs w:val="24"/>
        </w:rPr>
        <w:t>teachers, to have a profession</w:t>
      </w:r>
      <w:r w:rsidR="008D3A08">
        <w:rPr>
          <w:sz w:val="24"/>
          <w:szCs w:val="24"/>
        </w:rPr>
        <w:t>,</w:t>
      </w:r>
      <w:r w:rsidRPr="000937B5">
        <w:rPr>
          <w:sz w:val="24"/>
          <w:szCs w:val="24"/>
        </w:rPr>
        <w:t xml:space="preserve"> so </w:t>
      </w:r>
      <w:r w:rsidR="008D3A08">
        <w:rPr>
          <w:sz w:val="24"/>
          <w:szCs w:val="24"/>
        </w:rPr>
        <w:t xml:space="preserve">that </w:t>
      </w:r>
      <w:r w:rsidRPr="000937B5">
        <w:rPr>
          <w:sz w:val="24"/>
          <w:szCs w:val="24"/>
        </w:rPr>
        <w:t>they did not have to work in the mines or iron works</w:t>
      </w:r>
      <w:r w:rsidR="008D3A08">
        <w:rPr>
          <w:sz w:val="24"/>
          <w:szCs w:val="24"/>
        </w:rPr>
        <w:t xml:space="preserve"> like their parents</w:t>
      </w:r>
      <w:r w:rsidRPr="000937B5">
        <w:rPr>
          <w:sz w:val="24"/>
          <w:szCs w:val="24"/>
        </w:rPr>
        <w:t xml:space="preserve"> </w:t>
      </w:r>
      <w:sdt>
        <w:sdtPr>
          <w:rPr>
            <w:sz w:val="24"/>
            <w:szCs w:val="24"/>
          </w:rPr>
          <w:id w:val="-1263132913"/>
          <w:citation/>
        </w:sdtPr>
        <w:sdtEndPr/>
        <w:sdtContent>
          <w:r w:rsidRPr="000937B5">
            <w:rPr>
              <w:sz w:val="24"/>
              <w:szCs w:val="24"/>
            </w:rPr>
            <w:fldChar w:fldCharType="begin"/>
          </w:r>
          <w:r w:rsidRPr="000937B5">
            <w:rPr>
              <w:sz w:val="24"/>
              <w:szCs w:val="24"/>
            </w:rPr>
            <w:instrText xml:space="preserve"> CITATION Den181 \l 2057 </w:instrText>
          </w:r>
          <w:r w:rsidRPr="000937B5">
            <w:rPr>
              <w:sz w:val="24"/>
              <w:szCs w:val="24"/>
            </w:rPr>
            <w:fldChar w:fldCharType="separate"/>
          </w:r>
          <w:r w:rsidRPr="000937B5">
            <w:rPr>
              <w:noProof/>
              <w:sz w:val="24"/>
              <w:szCs w:val="24"/>
            </w:rPr>
            <w:t>(Denley-Jones R. , 2018)</w:t>
          </w:r>
          <w:r w:rsidRPr="000937B5">
            <w:rPr>
              <w:sz w:val="24"/>
              <w:szCs w:val="24"/>
            </w:rPr>
            <w:fldChar w:fldCharType="end"/>
          </w:r>
        </w:sdtContent>
      </w:sdt>
      <w:r w:rsidR="008D3A08">
        <w:rPr>
          <w:sz w:val="24"/>
          <w:szCs w:val="24"/>
        </w:rPr>
        <w:t>.</w:t>
      </w:r>
      <w:r w:rsidRPr="000937B5">
        <w:rPr>
          <w:sz w:val="24"/>
          <w:szCs w:val="24"/>
        </w:rPr>
        <w:t xml:space="preserve"> </w:t>
      </w:r>
    </w:p>
    <w:p w14:paraId="054DC91E" w14:textId="181FBC92" w:rsidR="00CC1E3F" w:rsidRPr="000937B5" w:rsidRDefault="00CC1E3F" w:rsidP="000937B5">
      <w:pPr>
        <w:pStyle w:val="Header"/>
        <w:spacing w:line="480" w:lineRule="auto"/>
        <w:jc w:val="both"/>
        <w:rPr>
          <w:sz w:val="24"/>
          <w:szCs w:val="24"/>
        </w:rPr>
      </w:pPr>
      <w:r w:rsidRPr="000937B5">
        <w:rPr>
          <w:sz w:val="24"/>
          <w:szCs w:val="24"/>
        </w:rPr>
        <w:t>Today</w:t>
      </w:r>
      <w:r w:rsidR="008D3A08">
        <w:rPr>
          <w:sz w:val="24"/>
          <w:szCs w:val="24"/>
        </w:rPr>
        <w:t>, Blaenavon</w:t>
      </w:r>
      <w:r w:rsidRPr="000937B5">
        <w:rPr>
          <w:sz w:val="24"/>
          <w:szCs w:val="24"/>
        </w:rPr>
        <w:t xml:space="preserve"> has a new</w:t>
      </w:r>
      <w:r w:rsidR="008D3A08">
        <w:rPr>
          <w:sz w:val="24"/>
          <w:szCs w:val="24"/>
        </w:rPr>
        <w:t xml:space="preserve"> brand new</w:t>
      </w:r>
      <w:r w:rsidRPr="000937B5">
        <w:rPr>
          <w:sz w:val="24"/>
          <w:szCs w:val="24"/>
        </w:rPr>
        <w:t xml:space="preserve"> primary school</w:t>
      </w:r>
      <w:r w:rsidR="008D3A08">
        <w:rPr>
          <w:sz w:val="24"/>
          <w:szCs w:val="24"/>
        </w:rPr>
        <w:t>,</w:t>
      </w:r>
      <w:r w:rsidRPr="000937B5">
        <w:rPr>
          <w:sz w:val="24"/>
          <w:szCs w:val="24"/>
        </w:rPr>
        <w:t xml:space="preserve"> however, the nearest secondary school is located </w:t>
      </w:r>
      <w:r w:rsidR="008D3A08">
        <w:rPr>
          <w:sz w:val="24"/>
          <w:szCs w:val="24"/>
        </w:rPr>
        <w:t xml:space="preserve">over </w:t>
      </w:r>
      <w:r w:rsidRPr="000937B5">
        <w:rPr>
          <w:sz w:val="24"/>
          <w:szCs w:val="24"/>
        </w:rPr>
        <w:t>4 miles out of town and does not include a sixth form. Should student</w:t>
      </w:r>
      <w:r w:rsidR="000937B5" w:rsidRPr="000937B5">
        <w:rPr>
          <w:sz w:val="24"/>
          <w:szCs w:val="24"/>
        </w:rPr>
        <w:t>s</w:t>
      </w:r>
      <w:r w:rsidRPr="000937B5">
        <w:rPr>
          <w:sz w:val="24"/>
          <w:szCs w:val="24"/>
        </w:rPr>
        <w:t xml:space="preserve"> wish to continue their education </w:t>
      </w:r>
      <w:r w:rsidR="00C02C83">
        <w:rPr>
          <w:sz w:val="24"/>
          <w:szCs w:val="24"/>
        </w:rPr>
        <w:t>beyond the</w:t>
      </w:r>
      <w:r w:rsidR="004F4B0D">
        <w:rPr>
          <w:sz w:val="24"/>
          <w:szCs w:val="24"/>
        </w:rPr>
        <w:t>i</w:t>
      </w:r>
      <w:r w:rsidR="00C02C83">
        <w:rPr>
          <w:sz w:val="24"/>
          <w:szCs w:val="24"/>
        </w:rPr>
        <w:t xml:space="preserve">r GCSE’s </w:t>
      </w:r>
      <w:r w:rsidRPr="000937B5">
        <w:rPr>
          <w:sz w:val="24"/>
          <w:szCs w:val="24"/>
        </w:rPr>
        <w:t>then the</w:t>
      </w:r>
      <w:r w:rsidR="000937B5" w:rsidRPr="000937B5">
        <w:rPr>
          <w:sz w:val="24"/>
          <w:szCs w:val="24"/>
        </w:rPr>
        <w:t>y</w:t>
      </w:r>
      <w:r w:rsidRPr="000937B5">
        <w:rPr>
          <w:sz w:val="24"/>
          <w:szCs w:val="24"/>
        </w:rPr>
        <w:t xml:space="preserve"> would need to travel </w:t>
      </w:r>
      <w:r w:rsidR="000937B5" w:rsidRPr="000937B5">
        <w:rPr>
          <w:sz w:val="24"/>
          <w:szCs w:val="24"/>
        </w:rPr>
        <w:t xml:space="preserve">over </w:t>
      </w:r>
      <w:r w:rsidR="00C02C83">
        <w:rPr>
          <w:sz w:val="24"/>
          <w:szCs w:val="24"/>
        </w:rPr>
        <w:t>8</w:t>
      </w:r>
      <w:r w:rsidR="000937B5" w:rsidRPr="000937B5">
        <w:rPr>
          <w:sz w:val="24"/>
          <w:szCs w:val="24"/>
        </w:rPr>
        <w:t xml:space="preserve"> miles to </w:t>
      </w:r>
      <w:r w:rsidRPr="000937B5">
        <w:rPr>
          <w:sz w:val="24"/>
          <w:szCs w:val="24"/>
        </w:rPr>
        <w:t xml:space="preserve">Pontypool to attend the nearest college. It is </w:t>
      </w:r>
      <w:r w:rsidR="00C02C83">
        <w:rPr>
          <w:sz w:val="24"/>
          <w:szCs w:val="24"/>
        </w:rPr>
        <w:t xml:space="preserve">therefore </w:t>
      </w:r>
      <w:r w:rsidRPr="000937B5">
        <w:rPr>
          <w:sz w:val="24"/>
          <w:szCs w:val="24"/>
        </w:rPr>
        <w:t>no surprise tha</w:t>
      </w:r>
      <w:r w:rsidR="000937B5" w:rsidRPr="000937B5">
        <w:rPr>
          <w:sz w:val="24"/>
          <w:szCs w:val="24"/>
        </w:rPr>
        <w:t xml:space="preserve">t statistics from </w:t>
      </w:r>
      <w:r w:rsidRPr="000937B5">
        <w:rPr>
          <w:sz w:val="24"/>
          <w:szCs w:val="24"/>
        </w:rPr>
        <w:t>the las</w:t>
      </w:r>
      <w:r w:rsidR="000937B5" w:rsidRPr="000937B5">
        <w:rPr>
          <w:sz w:val="24"/>
          <w:szCs w:val="24"/>
        </w:rPr>
        <w:t>t</w:t>
      </w:r>
      <w:r w:rsidRPr="000937B5">
        <w:rPr>
          <w:sz w:val="24"/>
          <w:szCs w:val="24"/>
        </w:rPr>
        <w:t xml:space="preserve"> census </w:t>
      </w:r>
      <w:r w:rsidR="000937B5" w:rsidRPr="000937B5">
        <w:rPr>
          <w:sz w:val="24"/>
          <w:szCs w:val="24"/>
        </w:rPr>
        <w:t>show that 42.9% of school leaver</w:t>
      </w:r>
      <w:r w:rsidR="00C02C83">
        <w:rPr>
          <w:sz w:val="24"/>
          <w:szCs w:val="24"/>
        </w:rPr>
        <w:t>s</w:t>
      </w:r>
      <w:r w:rsidR="000937B5" w:rsidRPr="000937B5">
        <w:rPr>
          <w:sz w:val="24"/>
          <w:szCs w:val="24"/>
        </w:rPr>
        <w:t xml:space="preserve"> have no Qualifications or only 1 GCSE grade D</w:t>
      </w:r>
      <w:r w:rsidR="00C02C83">
        <w:rPr>
          <w:sz w:val="24"/>
          <w:szCs w:val="24"/>
        </w:rPr>
        <w:t xml:space="preserve"> or below. These worrying</w:t>
      </w:r>
      <w:r w:rsidR="000937B5" w:rsidRPr="000937B5">
        <w:rPr>
          <w:sz w:val="24"/>
          <w:szCs w:val="24"/>
        </w:rPr>
        <w:t xml:space="preserve"> figures </w:t>
      </w:r>
      <w:r w:rsidR="00C02C83">
        <w:rPr>
          <w:sz w:val="24"/>
          <w:szCs w:val="24"/>
        </w:rPr>
        <w:t>fall</w:t>
      </w:r>
      <w:r w:rsidR="000937B5" w:rsidRPr="000937B5">
        <w:rPr>
          <w:sz w:val="24"/>
          <w:szCs w:val="24"/>
        </w:rPr>
        <w:t xml:space="preserve"> below that of the Welsh national Averages</w:t>
      </w:r>
      <w:sdt>
        <w:sdtPr>
          <w:rPr>
            <w:sz w:val="24"/>
            <w:szCs w:val="24"/>
          </w:rPr>
          <w:id w:val="1506173803"/>
          <w:citation/>
        </w:sdtPr>
        <w:sdtEndPr/>
        <w:sdtContent>
          <w:r w:rsidRPr="000937B5">
            <w:rPr>
              <w:sz w:val="24"/>
              <w:szCs w:val="24"/>
            </w:rPr>
            <w:fldChar w:fldCharType="begin"/>
          </w:r>
          <w:r w:rsidRPr="000937B5">
            <w:rPr>
              <w:sz w:val="24"/>
              <w:szCs w:val="24"/>
            </w:rPr>
            <w:instrText xml:space="preserve"> CITATION Sta18 \l 2057 </w:instrText>
          </w:r>
          <w:r w:rsidRPr="000937B5">
            <w:rPr>
              <w:sz w:val="24"/>
              <w:szCs w:val="24"/>
            </w:rPr>
            <w:fldChar w:fldCharType="separate"/>
          </w:r>
          <w:r w:rsidRPr="000937B5">
            <w:rPr>
              <w:noProof/>
              <w:sz w:val="24"/>
              <w:szCs w:val="24"/>
            </w:rPr>
            <w:t xml:space="preserve"> (Statistics, 2018)</w:t>
          </w:r>
          <w:r w:rsidRPr="000937B5">
            <w:rPr>
              <w:sz w:val="24"/>
              <w:szCs w:val="24"/>
            </w:rPr>
            <w:fldChar w:fldCharType="end"/>
          </w:r>
        </w:sdtContent>
      </w:sdt>
      <w:r w:rsidR="000937B5" w:rsidRPr="000937B5">
        <w:rPr>
          <w:sz w:val="24"/>
          <w:szCs w:val="24"/>
        </w:rPr>
        <w:t>.</w:t>
      </w:r>
      <w:r w:rsidR="004934B9">
        <w:rPr>
          <w:sz w:val="24"/>
          <w:szCs w:val="24"/>
        </w:rPr>
        <w:t xml:space="preserve"> It is sad to think that children</w:t>
      </w:r>
      <w:r w:rsidR="00C02C83">
        <w:rPr>
          <w:sz w:val="24"/>
          <w:szCs w:val="24"/>
        </w:rPr>
        <w:t xml:space="preserve"> in Blaenavon</w:t>
      </w:r>
      <w:r w:rsidR="004934B9">
        <w:rPr>
          <w:sz w:val="24"/>
          <w:szCs w:val="24"/>
        </w:rPr>
        <w:t xml:space="preserve"> over one hundred years ago</w:t>
      </w:r>
      <w:r w:rsidR="00C02C83">
        <w:rPr>
          <w:sz w:val="24"/>
          <w:szCs w:val="24"/>
        </w:rPr>
        <w:t>,</w:t>
      </w:r>
      <w:r w:rsidR="004934B9">
        <w:rPr>
          <w:sz w:val="24"/>
          <w:szCs w:val="24"/>
        </w:rPr>
        <w:t xml:space="preserve"> had be</w:t>
      </w:r>
      <w:r w:rsidR="0093765E">
        <w:rPr>
          <w:sz w:val="24"/>
          <w:szCs w:val="24"/>
        </w:rPr>
        <w:t>tt</w:t>
      </w:r>
      <w:r w:rsidR="004934B9">
        <w:rPr>
          <w:sz w:val="24"/>
          <w:szCs w:val="24"/>
        </w:rPr>
        <w:t>er opportunities than the children</w:t>
      </w:r>
      <w:r w:rsidR="00C02C83">
        <w:rPr>
          <w:sz w:val="24"/>
          <w:szCs w:val="24"/>
        </w:rPr>
        <w:t xml:space="preserve"> </w:t>
      </w:r>
      <w:r w:rsidR="004F4B0D">
        <w:rPr>
          <w:sz w:val="24"/>
          <w:szCs w:val="24"/>
        </w:rPr>
        <w:t>in</w:t>
      </w:r>
      <w:r w:rsidR="00C02C83">
        <w:rPr>
          <w:sz w:val="24"/>
          <w:szCs w:val="24"/>
        </w:rPr>
        <w:t xml:space="preserve"> the town</w:t>
      </w:r>
      <w:r w:rsidR="004934B9">
        <w:rPr>
          <w:sz w:val="24"/>
          <w:szCs w:val="24"/>
        </w:rPr>
        <w:t xml:space="preserve"> today. </w:t>
      </w:r>
    </w:p>
    <w:p w14:paraId="310501BC" w14:textId="1CFA7425" w:rsidR="00272ED0" w:rsidRPr="000937B5" w:rsidRDefault="004934B9" w:rsidP="000937B5">
      <w:pPr>
        <w:pStyle w:val="Header"/>
        <w:spacing w:line="480" w:lineRule="auto"/>
        <w:jc w:val="both"/>
        <w:rPr>
          <w:sz w:val="24"/>
          <w:szCs w:val="24"/>
        </w:rPr>
      </w:pPr>
      <w:r>
        <w:rPr>
          <w:sz w:val="24"/>
          <w:szCs w:val="24"/>
        </w:rPr>
        <w:lastRenderedPageBreak/>
        <w:t>During interviews with residents</w:t>
      </w:r>
      <w:r w:rsidR="00C02C83">
        <w:rPr>
          <w:sz w:val="24"/>
          <w:szCs w:val="24"/>
        </w:rPr>
        <w:t>, they</w:t>
      </w:r>
      <w:r>
        <w:rPr>
          <w:sz w:val="24"/>
          <w:szCs w:val="24"/>
        </w:rPr>
        <w:t xml:space="preserve"> </w:t>
      </w:r>
      <w:r w:rsidR="00C02C83">
        <w:rPr>
          <w:sz w:val="24"/>
          <w:szCs w:val="24"/>
        </w:rPr>
        <w:t xml:space="preserve">expressed their worries regarding </w:t>
      </w:r>
      <w:r>
        <w:rPr>
          <w:sz w:val="24"/>
          <w:szCs w:val="24"/>
        </w:rPr>
        <w:t xml:space="preserve">gangs of youths hanging around </w:t>
      </w:r>
      <w:r w:rsidR="00326736">
        <w:rPr>
          <w:sz w:val="24"/>
          <w:szCs w:val="24"/>
        </w:rPr>
        <w:t xml:space="preserve">the </w:t>
      </w:r>
      <w:r>
        <w:rPr>
          <w:sz w:val="24"/>
          <w:szCs w:val="24"/>
        </w:rPr>
        <w:t>town.</w:t>
      </w:r>
      <w:r w:rsidR="00436AD3">
        <w:rPr>
          <w:sz w:val="24"/>
          <w:szCs w:val="24"/>
        </w:rPr>
        <w:t xml:space="preserve"> Jane from the Castle public House said that “there is just nothing for the kids to do in town, so they just hang around in big groups taunting each other, they also relentlessly kick footballs against the pub wall.” Both Jane and Chloe </w:t>
      </w:r>
      <w:r w:rsidR="00C02C83">
        <w:rPr>
          <w:sz w:val="24"/>
          <w:szCs w:val="24"/>
        </w:rPr>
        <w:t>also stated that they believed that</w:t>
      </w:r>
      <w:r w:rsidR="00436AD3">
        <w:rPr>
          <w:sz w:val="24"/>
          <w:szCs w:val="24"/>
        </w:rPr>
        <w:t xml:space="preserve"> they were </w:t>
      </w:r>
      <w:r w:rsidR="000E0FBA">
        <w:rPr>
          <w:sz w:val="24"/>
          <w:szCs w:val="24"/>
        </w:rPr>
        <w:t>“</w:t>
      </w:r>
      <w:r w:rsidR="00436AD3">
        <w:rPr>
          <w:sz w:val="24"/>
          <w:szCs w:val="24"/>
        </w:rPr>
        <w:t>not bad kids</w:t>
      </w:r>
      <w:r w:rsidR="00C02C83">
        <w:rPr>
          <w:sz w:val="24"/>
          <w:szCs w:val="24"/>
        </w:rPr>
        <w:t xml:space="preserve">, they </w:t>
      </w:r>
      <w:r w:rsidR="000E0FBA">
        <w:rPr>
          <w:sz w:val="24"/>
          <w:szCs w:val="24"/>
        </w:rPr>
        <w:t>are</w:t>
      </w:r>
      <w:r w:rsidR="00436AD3">
        <w:rPr>
          <w:sz w:val="24"/>
          <w:szCs w:val="24"/>
        </w:rPr>
        <w:t xml:space="preserve"> just very bored</w:t>
      </w:r>
      <w:r w:rsidR="000E0FBA">
        <w:rPr>
          <w:sz w:val="24"/>
          <w:szCs w:val="24"/>
        </w:rPr>
        <w:t>”</w:t>
      </w:r>
      <w:r w:rsidR="00436AD3">
        <w:rPr>
          <w:sz w:val="24"/>
          <w:szCs w:val="24"/>
        </w:rPr>
        <w:t xml:space="preserve">  </w:t>
      </w:r>
      <w:sdt>
        <w:sdtPr>
          <w:rPr>
            <w:sz w:val="24"/>
            <w:szCs w:val="24"/>
          </w:rPr>
          <w:id w:val="1320221139"/>
          <w:citation/>
        </w:sdtPr>
        <w:sdtEndPr/>
        <w:sdtContent>
          <w:r w:rsidR="00114067">
            <w:rPr>
              <w:sz w:val="24"/>
              <w:szCs w:val="24"/>
            </w:rPr>
            <w:fldChar w:fldCharType="begin"/>
          </w:r>
          <w:r w:rsidR="00194B01">
            <w:rPr>
              <w:sz w:val="24"/>
              <w:szCs w:val="24"/>
            </w:rPr>
            <w:instrText xml:space="preserve">CITATION Jan18 \l 2057 </w:instrText>
          </w:r>
          <w:r w:rsidR="00114067">
            <w:rPr>
              <w:sz w:val="24"/>
              <w:szCs w:val="24"/>
            </w:rPr>
            <w:fldChar w:fldCharType="separate"/>
          </w:r>
          <w:r w:rsidR="00194B01" w:rsidRPr="00194B01">
            <w:rPr>
              <w:noProof/>
              <w:sz w:val="24"/>
              <w:szCs w:val="24"/>
            </w:rPr>
            <w:t>(Jane, 2018)</w:t>
          </w:r>
          <w:r w:rsidR="00114067">
            <w:rPr>
              <w:sz w:val="24"/>
              <w:szCs w:val="24"/>
            </w:rPr>
            <w:fldChar w:fldCharType="end"/>
          </w:r>
        </w:sdtContent>
      </w:sdt>
      <w:r w:rsidR="00436AD3">
        <w:rPr>
          <w:sz w:val="24"/>
          <w:szCs w:val="24"/>
        </w:rPr>
        <w:t>,</w:t>
      </w:r>
      <w:r>
        <w:rPr>
          <w:sz w:val="24"/>
          <w:szCs w:val="24"/>
        </w:rPr>
        <w:t xml:space="preserve"> </w:t>
      </w:r>
      <w:sdt>
        <w:sdtPr>
          <w:rPr>
            <w:sz w:val="24"/>
            <w:szCs w:val="24"/>
          </w:rPr>
          <w:id w:val="-514077107"/>
          <w:citation/>
        </w:sdtPr>
        <w:sdtEndPr/>
        <w:sdtContent>
          <w:r w:rsidR="00D03B90">
            <w:rPr>
              <w:sz w:val="24"/>
              <w:szCs w:val="24"/>
            </w:rPr>
            <w:fldChar w:fldCharType="begin"/>
          </w:r>
          <w:r w:rsidR="00D03B90">
            <w:rPr>
              <w:sz w:val="24"/>
              <w:szCs w:val="24"/>
            </w:rPr>
            <w:instrText xml:space="preserve"> CITATION Chl18 \l 2057 </w:instrText>
          </w:r>
          <w:r w:rsidR="00D03B90">
            <w:rPr>
              <w:sz w:val="24"/>
              <w:szCs w:val="24"/>
            </w:rPr>
            <w:fldChar w:fldCharType="separate"/>
          </w:r>
          <w:r w:rsidR="00D03B90" w:rsidRPr="00D03B90">
            <w:rPr>
              <w:noProof/>
              <w:sz w:val="24"/>
              <w:szCs w:val="24"/>
            </w:rPr>
            <w:t>(Chloe, 2018)</w:t>
          </w:r>
          <w:r w:rsidR="00D03B90">
            <w:rPr>
              <w:sz w:val="24"/>
              <w:szCs w:val="24"/>
            </w:rPr>
            <w:fldChar w:fldCharType="end"/>
          </w:r>
        </w:sdtContent>
      </w:sdt>
      <w:r w:rsidR="00436AD3">
        <w:rPr>
          <w:sz w:val="24"/>
          <w:szCs w:val="24"/>
        </w:rPr>
        <w:t xml:space="preserve">. </w:t>
      </w:r>
      <w:r w:rsidR="00700C3A">
        <w:rPr>
          <w:sz w:val="24"/>
          <w:szCs w:val="24"/>
        </w:rPr>
        <w:t xml:space="preserve">Recent crime statistics show over 240 cases of anti-social behaviour in the town within the past year </w:t>
      </w:r>
      <w:sdt>
        <w:sdtPr>
          <w:rPr>
            <w:sz w:val="24"/>
            <w:szCs w:val="24"/>
          </w:rPr>
          <w:id w:val="-690457616"/>
          <w:citation/>
        </w:sdtPr>
        <w:sdtEndPr/>
        <w:sdtContent>
          <w:r w:rsidR="00700C3A">
            <w:rPr>
              <w:sz w:val="24"/>
              <w:szCs w:val="24"/>
            </w:rPr>
            <w:fldChar w:fldCharType="begin"/>
          </w:r>
          <w:r w:rsidR="00700C3A">
            <w:rPr>
              <w:sz w:val="24"/>
              <w:szCs w:val="24"/>
            </w:rPr>
            <w:instrText xml:space="preserve">CITATION Sta181 \l 2057 </w:instrText>
          </w:r>
          <w:r w:rsidR="00700C3A">
            <w:rPr>
              <w:sz w:val="24"/>
              <w:szCs w:val="24"/>
            </w:rPr>
            <w:fldChar w:fldCharType="separate"/>
          </w:r>
          <w:r w:rsidR="00700C3A" w:rsidRPr="00700C3A">
            <w:rPr>
              <w:noProof/>
              <w:sz w:val="24"/>
              <w:szCs w:val="24"/>
            </w:rPr>
            <w:t>(Statistics, 2018)</w:t>
          </w:r>
          <w:r w:rsidR="00700C3A">
            <w:rPr>
              <w:sz w:val="24"/>
              <w:szCs w:val="24"/>
            </w:rPr>
            <w:fldChar w:fldCharType="end"/>
          </w:r>
        </w:sdtContent>
      </w:sdt>
      <w:r w:rsidR="00700C3A">
        <w:rPr>
          <w:sz w:val="24"/>
          <w:szCs w:val="24"/>
        </w:rPr>
        <w:t xml:space="preserve">. </w:t>
      </w:r>
      <w:r w:rsidR="00C02C83">
        <w:rPr>
          <w:sz w:val="24"/>
          <w:szCs w:val="24"/>
        </w:rPr>
        <w:t>Blaenavon</w:t>
      </w:r>
      <w:r w:rsidR="005A6638">
        <w:rPr>
          <w:sz w:val="24"/>
          <w:szCs w:val="24"/>
        </w:rPr>
        <w:t xml:space="preserve"> features a youth club </w:t>
      </w:r>
      <w:r w:rsidR="00C02C83">
        <w:rPr>
          <w:sz w:val="24"/>
          <w:szCs w:val="24"/>
        </w:rPr>
        <w:t xml:space="preserve">called </w:t>
      </w:r>
      <w:r w:rsidR="005A6638">
        <w:rPr>
          <w:sz w:val="24"/>
          <w:szCs w:val="24"/>
        </w:rPr>
        <w:t>‘The Youth Hub’ that town councillor</w:t>
      </w:r>
      <w:r w:rsidR="00C02C83">
        <w:rPr>
          <w:sz w:val="24"/>
          <w:szCs w:val="24"/>
        </w:rPr>
        <w:t xml:space="preserve"> Jac Denley-Jones</w:t>
      </w:r>
      <w:r w:rsidR="005A6638">
        <w:rPr>
          <w:sz w:val="24"/>
          <w:szCs w:val="24"/>
        </w:rPr>
        <w:t xml:space="preserve"> described as a</w:t>
      </w:r>
      <w:r w:rsidR="00C02C83">
        <w:rPr>
          <w:sz w:val="24"/>
          <w:szCs w:val="24"/>
        </w:rPr>
        <w:t xml:space="preserve"> “positive” and “</w:t>
      </w:r>
      <w:proofErr w:type="gramStart"/>
      <w:r w:rsidR="005A6638">
        <w:rPr>
          <w:sz w:val="24"/>
          <w:szCs w:val="24"/>
        </w:rPr>
        <w:t>great place</w:t>
      </w:r>
      <w:proofErr w:type="gramEnd"/>
      <w:r w:rsidR="005A6638">
        <w:rPr>
          <w:sz w:val="24"/>
          <w:szCs w:val="24"/>
        </w:rPr>
        <w:t xml:space="preserve"> for 11- </w:t>
      </w:r>
      <w:r w:rsidR="00263AE9">
        <w:rPr>
          <w:sz w:val="24"/>
          <w:szCs w:val="24"/>
        </w:rPr>
        <w:t>16-year</w:t>
      </w:r>
      <w:r w:rsidR="005A6638">
        <w:rPr>
          <w:sz w:val="24"/>
          <w:szCs w:val="24"/>
        </w:rPr>
        <w:t xml:space="preserve"> olds to meet and hang out</w:t>
      </w:r>
      <w:r w:rsidR="00C02C83">
        <w:rPr>
          <w:sz w:val="24"/>
          <w:szCs w:val="24"/>
        </w:rPr>
        <w:t>” it also “</w:t>
      </w:r>
      <w:r w:rsidR="005A6638">
        <w:rPr>
          <w:sz w:val="24"/>
          <w:szCs w:val="24"/>
        </w:rPr>
        <w:t>provid</w:t>
      </w:r>
      <w:r w:rsidR="00C02C83">
        <w:rPr>
          <w:sz w:val="24"/>
          <w:szCs w:val="24"/>
        </w:rPr>
        <w:t>es exciting</w:t>
      </w:r>
      <w:r w:rsidR="005A6638">
        <w:rPr>
          <w:sz w:val="24"/>
          <w:szCs w:val="24"/>
        </w:rPr>
        <w:t xml:space="preserve"> events for local youths</w:t>
      </w:r>
      <w:r w:rsidR="00C02C83">
        <w:rPr>
          <w:sz w:val="24"/>
          <w:szCs w:val="24"/>
        </w:rPr>
        <w:t xml:space="preserve">” </w:t>
      </w:r>
      <w:sdt>
        <w:sdtPr>
          <w:rPr>
            <w:sz w:val="24"/>
            <w:szCs w:val="24"/>
          </w:rPr>
          <w:id w:val="-986314223"/>
          <w:citation/>
        </w:sdtPr>
        <w:sdtEndPr/>
        <w:sdtContent>
          <w:r w:rsidR="005A6638">
            <w:rPr>
              <w:sz w:val="24"/>
              <w:szCs w:val="24"/>
            </w:rPr>
            <w:fldChar w:fldCharType="begin"/>
          </w:r>
          <w:r w:rsidR="005A6638">
            <w:rPr>
              <w:sz w:val="24"/>
              <w:szCs w:val="24"/>
            </w:rPr>
            <w:instrText xml:space="preserve"> CITATION Den18 \l 2057 </w:instrText>
          </w:r>
          <w:r w:rsidR="005A6638">
            <w:rPr>
              <w:sz w:val="24"/>
              <w:szCs w:val="24"/>
            </w:rPr>
            <w:fldChar w:fldCharType="separate"/>
          </w:r>
          <w:r w:rsidR="005A6638" w:rsidRPr="005A6638">
            <w:rPr>
              <w:noProof/>
              <w:sz w:val="24"/>
              <w:szCs w:val="24"/>
            </w:rPr>
            <w:t>(Denley-Jones J. , 2018)</w:t>
          </w:r>
          <w:r w:rsidR="005A6638">
            <w:rPr>
              <w:sz w:val="24"/>
              <w:szCs w:val="24"/>
            </w:rPr>
            <w:fldChar w:fldCharType="end"/>
          </w:r>
        </w:sdtContent>
      </w:sdt>
      <w:r w:rsidR="005A6638">
        <w:rPr>
          <w:sz w:val="24"/>
          <w:szCs w:val="24"/>
        </w:rPr>
        <w:t xml:space="preserve">. Susan Fiander-Woodhouse owner of Blaenavon’s </w:t>
      </w:r>
      <w:r w:rsidR="004F4B0D">
        <w:rPr>
          <w:sz w:val="24"/>
          <w:szCs w:val="24"/>
        </w:rPr>
        <w:t>C</w:t>
      </w:r>
      <w:r w:rsidR="005A6638">
        <w:rPr>
          <w:sz w:val="24"/>
          <w:szCs w:val="24"/>
        </w:rPr>
        <w:t xml:space="preserve">heddar </w:t>
      </w:r>
      <w:r w:rsidR="004F4B0D">
        <w:rPr>
          <w:sz w:val="24"/>
          <w:szCs w:val="24"/>
        </w:rPr>
        <w:t>C</w:t>
      </w:r>
      <w:r w:rsidR="005A6638">
        <w:rPr>
          <w:sz w:val="24"/>
          <w:szCs w:val="24"/>
        </w:rPr>
        <w:t>ompany</w:t>
      </w:r>
      <w:r w:rsidR="00C02C83">
        <w:rPr>
          <w:sz w:val="24"/>
          <w:szCs w:val="24"/>
        </w:rPr>
        <w:t>,</w:t>
      </w:r>
      <w:r w:rsidR="005A6638">
        <w:rPr>
          <w:sz w:val="24"/>
          <w:szCs w:val="24"/>
        </w:rPr>
        <w:t xml:space="preserve"> located next to the Youth Hub</w:t>
      </w:r>
      <w:r w:rsidR="00C02C83">
        <w:rPr>
          <w:sz w:val="24"/>
          <w:szCs w:val="24"/>
        </w:rPr>
        <w:t>,</w:t>
      </w:r>
      <w:r w:rsidR="005A6638">
        <w:rPr>
          <w:sz w:val="24"/>
          <w:szCs w:val="24"/>
        </w:rPr>
        <w:t xml:space="preserve"> told of </w:t>
      </w:r>
      <w:bookmarkStart w:id="2" w:name="_Hlk513048843"/>
      <w:r w:rsidR="00C02C83">
        <w:rPr>
          <w:sz w:val="24"/>
          <w:szCs w:val="24"/>
        </w:rPr>
        <w:t>“</w:t>
      </w:r>
      <w:r w:rsidR="005A6638">
        <w:rPr>
          <w:sz w:val="24"/>
          <w:szCs w:val="24"/>
        </w:rPr>
        <w:t>many issues</w:t>
      </w:r>
      <w:r w:rsidR="00C02C83">
        <w:rPr>
          <w:sz w:val="24"/>
          <w:szCs w:val="24"/>
        </w:rPr>
        <w:t>” within the youth club</w:t>
      </w:r>
      <w:r w:rsidR="005A6638">
        <w:rPr>
          <w:sz w:val="24"/>
          <w:szCs w:val="24"/>
        </w:rPr>
        <w:t xml:space="preserve"> relating to drug use within the building and there </w:t>
      </w:r>
      <w:r w:rsidR="004F4B0D">
        <w:rPr>
          <w:sz w:val="24"/>
          <w:szCs w:val="24"/>
        </w:rPr>
        <w:t>are</w:t>
      </w:r>
      <w:r w:rsidR="005A6638">
        <w:rPr>
          <w:sz w:val="24"/>
          <w:szCs w:val="24"/>
        </w:rPr>
        <w:t xml:space="preserve"> always </w:t>
      </w:r>
      <w:r w:rsidR="00C02C83">
        <w:rPr>
          <w:sz w:val="24"/>
          <w:szCs w:val="24"/>
        </w:rPr>
        <w:t>“</w:t>
      </w:r>
      <w:r w:rsidR="005A6638">
        <w:rPr>
          <w:sz w:val="24"/>
          <w:szCs w:val="24"/>
        </w:rPr>
        <w:t>a number of local dealers</w:t>
      </w:r>
      <w:r w:rsidR="00C02C83">
        <w:rPr>
          <w:sz w:val="24"/>
          <w:szCs w:val="24"/>
        </w:rPr>
        <w:t xml:space="preserve"> that</w:t>
      </w:r>
      <w:r w:rsidR="005A6638">
        <w:rPr>
          <w:sz w:val="24"/>
          <w:szCs w:val="24"/>
        </w:rPr>
        <w:t xml:space="preserve"> hanging around outside</w:t>
      </w:r>
      <w:bookmarkEnd w:id="2"/>
      <w:r w:rsidR="00C02C83">
        <w:rPr>
          <w:sz w:val="24"/>
          <w:szCs w:val="24"/>
        </w:rPr>
        <w:t>”</w:t>
      </w:r>
      <w:r w:rsidR="005A6638">
        <w:rPr>
          <w:sz w:val="24"/>
          <w:szCs w:val="24"/>
        </w:rPr>
        <w:t xml:space="preserve"> </w:t>
      </w:r>
      <w:sdt>
        <w:sdtPr>
          <w:rPr>
            <w:sz w:val="24"/>
            <w:szCs w:val="24"/>
          </w:rPr>
          <w:id w:val="744225316"/>
          <w:citation/>
        </w:sdtPr>
        <w:sdtEndPr/>
        <w:sdtContent>
          <w:r w:rsidR="00436AD3">
            <w:rPr>
              <w:sz w:val="24"/>
              <w:szCs w:val="24"/>
            </w:rPr>
            <w:fldChar w:fldCharType="begin"/>
          </w:r>
          <w:r w:rsidR="00436AD3">
            <w:rPr>
              <w:sz w:val="24"/>
              <w:szCs w:val="24"/>
            </w:rPr>
            <w:instrText xml:space="preserve"> CITATION Fia15 \l 2057 </w:instrText>
          </w:r>
          <w:r w:rsidR="00436AD3">
            <w:rPr>
              <w:sz w:val="24"/>
              <w:szCs w:val="24"/>
            </w:rPr>
            <w:fldChar w:fldCharType="separate"/>
          </w:r>
          <w:r w:rsidR="00436AD3" w:rsidRPr="00436AD3">
            <w:rPr>
              <w:noProof/>
              <w:sz w:val="24"/>
              <w:szCs w:val="24"/>
            </w:rPr>
            <w:t>(Fiander-Woodhouse, 2015)</w:t>
          </w:r>
          <w:r w:rsidR="00436AD3">
            <w:rPr>
              <w:sz w:val="24"/>
              <w:szCs w:val="24"/>
            </w:rPr>
            <w:fldChar w:fldCharType="end"/>
          </w:r>
        </w:sdtContent>
      </w:sdt>
      <w:r w:rsidR="005A6638">
        <w:rPr>
          <w:sz w:val="24"/>
          <w:szCs w:val="24"/>
        </w:rPr>
        <w:t>. This</w:t>
      </w:r>
      <w:r w:rsidR="00C02C83">
        <w:rPr>
          <w:sz w:val="24"/>
          <w:szCs w:val="24"/>
        </w:rPr>
        <w:t xml:space="preserve"> statement </w:t>
      </w:r>
      <w:r w:rsidR="005A6638">
        <w:rPr>
          <w:sz w:val="24"/>
          <w:szCs w:val="24"/>
        </w:rPr>
        <w:t xml:space="preserve">was repeated by </w:t>
      </w:r>
      <w:r w:rsidR="00263AE9">
        <w:rPr>
          <w:sz w:val="24"/>
          <w:szCs w:val="24"/>
        </w:rPr>
        <w:t>several</w:t>
      </w:r>
      <w:r w:rsidR="005A6638">
        <w:rPr>
          <w:sz w:val="24"/>
          <w:szCs w:val="24"/>
        </w:rPr>
        <w:t xml:space="preserve"> </w:t>
      </w:r>
      <w:proofErr w:type="gramStart"/>
      <w:r w:rsidR="00194B01">
        <w:rPr>
          <w:sz w:val="24"/>
          <w:szCs w:val="24"/>
        </w:rPr>
        <w:t>local residents</w:t>
      </w:r>
      <w:proofErr w:type="gramEnd"/>
      <w:sdt>
        <w:sdtPr>
          <w:rPr>
            <w:sz w:val="24"/>
            <w:szCs w:val="24"/>
          </w:rPr>
          <w:id w:val="-908152350"/>
          <w:citation/>
        </w:sdtPr>
        <w:sdtEndPr/>
        <w:sdtContent>
          <w:r w:rsidR="00975C87">
            <w:rPr>
              <w:sz w:val="24"/>
              <w:szCs w:val="24"/>
            </w:rPr>
            <w:fldChar w:fldCharType="begin"/>
          </w:r>
          <w:r w:rsidR="00975C87">
            <w:rPr>
              <w:sz w:val="24"/>
              <w:szCs w:val="24"/>
            </w:rPr>
            <w:instrText xml:space="preserve"> CITATION Tow \l 2057 </w:instrText>
          </w:r>
          <w:r w:rsidR="00975C87">
            <w:rPr>
              <w:sz w:val="24"/>
              <w:szCs w:val="24"/>
            </w:rPr>
            <w:fldChar w:fldCharType="separate"/>
          </w:r>
          <w:r w:rsidR="00975C87">
            <w:rPr>
              <w:noProof/>
              <w:sz w:val="24"/>
              <w:szCs w:val="24"/>
            </w:rPr>
            <w:t xml:space="preserve"> </w:t>
          </w:r>
          <w:r w:rsidR="00975C87" w:rsidRPr="00975C87">
            <w:rPr>
              <w:noProof/>
              <w:sz w:val="24"/>
              <w:szCs w:val="24"/>
            </w:rPr>
            <w:t>(Residents, 2018)</w:t>
          </w:r>
          <w:r w:rsidR="00975C87">
            <w:rPr>
              <w:sz w:val="24"/>
              <w:szCs w:val="24"/>
            </w:rPr>
            <w:fldChar w:fldCharType="end"/>
          </w:r>
        </w:sdtContent>
      </w:sdt>
      <w:r w:rsidR="00975C87">
        <w:rPr>
          <w:sz w:val="24"/>
          <w:szCs w:val="24"/>
        </w:rPr>
        <w:t>.</w:t>
      </w:r>
    </w:p>
    <w:p w14:paraId="39D5B513" w14:textId="77777777" w:rsidR="00975C87" w:rsidRDefault="00975C87" w:rsidP="000937B5">
      <w:pPr>
        <w:pStyle w:val="Header"/>
        <w:spacing w:line="480" w:lineRule="auto"/>
        <w:jc w:val="both"/>
        <w:rPr>
          <w:sz w:val="24"/>
          <w:szCs w:val="24"/>
          <w:u w:val="single"/>
        </w:rPr>
      </w:pPr>
    </w:p>
    <w:p w14:paraId="126017E5" w14:textId="44317EAE" w:rsidR="00194B01" w:rsidRPr="00263AE9" w:rsidRDefault="00194B01" w:rsidP="000937B5">
      <w:pPr>
        <w:pStyle w:val="Header"/>
        <w:spacing w:line="480" w:lineRule="auto"/>
        <w:jc w:val="both"/>
        <w:rPr>
          <w:b/>
          <w:sz w:val="24"/>
          <w:szCs w:val="24"/>
          <w:u w:val="single"/>
        </w:rPr>
      </w:pPr>
      <w:r w:rsidRPr="00263AE9">
        <w:rPr>
          <w:b/>
          <w:sz w:val="24"/>
          <w:szCs w:val="24"/>
          <w:u w:val="single"/>
        </w:rPr>
        <w:t>Blaenavon the ghost town</w:t>
      </w:r>
    </w:p>
    <w:p w14:paraId="4948A98D" w14:textId="1DD2EC72" w:rsidR="00491E62" w:rsidRDefault="00194B01" w:rsidP="000937B5">
      <w:pPr>
        <w:pStyle w:val="Header"/>
        <w:spacing w:line="480" w:lineRule="auto"/>
        <w:jc w:val="both"/>
        <w:rPr>
          <w:sz w:val="24"/>
          <w:szCs w:val="24"/>
        </w:rPr>
      </w:pPr>
      <w:r>
        <w:rPr>
          <w:sz w:val="24"/>
          <w:szCs w:val="24"/>
        </w:rPr>
        <w:t>Currently there are 99 potential premises in the main shopping area</w:t>
      </w:r>
      <w:r w:rsidR="00975C87">
        <w:rPr>
          <w:sz w:val="24"/>
          <w:szCs w:val="24"/>
        </w:rPr>
        <w:t xml:space="preserve"> on</w:t>
      </w:r>
      <w:r w:rsidR="00F25197">
        <w:rPr>
          <w:sz w:val="24"/>
          <w:szCs w:val="24"/>
        </w:rPr>
        <w:t xml:space="preserve"> Broad S</w:t>
      </w:r>
      <w:r>
        <w:rPr>
          <w:sz w:val="24"/>
          <w:szCs w:val="24"/>
        </w:rPr>
        <w:t>treet</w:t>
      </w:r>
      <w:r w:rsidR="00975C87" w:rsidRPr="00975C87">
        <w:rPr>
          <w:sz w:val="24"/>
          <w:szCs w:val="24"/>
        </w:rPr>
        <w:t xml:space="preserve"> </w:t>
      </w:r>
      <w:r w:rsidR="00975C87">
        <w:rPr>
          <w:sz w:val="24"/>
          <w:szCs w:val="24"/>
        </w:rPr>
        <w:t xml:space="preserve">for shops or general stores to </w:t>
      </w:r>
      <w:r w:rsidR="00F25197">
        <w:rPr>
          <w:sz w:val="24"/>
          <w:szCs w:val="24"/>
        </w:rPr>
        <w:t>open</w:t>
      </w:r>
      <w:r>
        <w:rPr>
          <w:sz w:val="24"/>
          <w:szCs w:val="24"/>
        </w:rPr>
        <w:t xml:space="preserve">. At this </w:t>
      </w:r>
      <w:r w:rsidR="00975C87">
        <w:rPr>
          <w:sz w:val="24"/>
          <w:szCs w:val="24"/>
        </w:rPr>
        <w:t xml:space="preserve">time </w:t>
      </w:r>
      <w:r>
        <w:rPr>
          <w:sz w:val="24"/>
          <w:szCs w:val="24"/>
        </w:rPr>
        <w:t>only 30 of these buildings are</w:t>
      </w:r>
      <w:r w:rsidR="00975C87">
        <w:rPr>
          <w:sz w:val="24"/>
          <w:szCs w:val="24"/>
        </w:rPr>
        <w:t xml:space="preserve"> </w:t>
      </w:r>
      <w:r>
        <w:rPr>
          <w:sz w:val="24"/>
          <w:szCs w:val="24"/>
        </w:rPr>
        <w:t>occupied</w:t>
      </w:r>
      <w:sdt>
        <w:sdtPr>
          <w:rPr>
            <w:sz w:val="24"/>
            <w:szCs w:val="24"/>
          </w:rPr>
          <w:id w:val="-368831771"/>
          <w:citation/>
        </w:sdtPr>
        <w:sdtEndPr/>
        <w:sdtContent>
          <w:r w:rsidR="00975C87">
            <w:rPr>
              <w:sz w:val="24"/>
              <w:szCs w:val="24"/>
            </w:rPr>
            <w:fldChar w:fldCharType="begin"/>
          </w:r>
          <w:r w:rsidR="00975C87">
            <w:rPr>
              <w:sz w:val="24"/>
              <w:szCs w:val="24"/>
            </w:rPr>
            <w:instrText xml:space="preserve"> CITATION Den181 \l 2057 </w:instrText>
          </w:r>
          <w:r w:rsidR="00975C87">
            <w:rPr>
              <w:sz w:val="24"/>
              <w:szCs w:val="24"/>
            </w:rPr>
            <w:fldChar w:fldCharType="separate"/>
          </w:r>
          <w:r w:rsidR="00975C87">
            <w:rPr>
              <w:noProof/>
              <w:sz w:val="24"/>
              <w:szCs w:val="24"/>
            </w:rPr>
            <w:t xml:space="preserve"> </w:t>
          </w:r>
          <w:r w:rsidR="00975C87" w:rsidRPr="00975C87">
            <w:rPr>
              <w:noProof/>
              <w:sz w:val="24"/>
              <w:szCs w:val="24"/>
            </w:rPr>
            <w:t>(Denley-Jones R. , 2018)</w:t>
          </w:r>
          <w:r w:rsidR="00975C87">
            <w:rPr>
              <w:sz w:val="24"/>
              <w:szCs w:val="24"/>
            </w:rPr>
            <w:fldChar w:fldCharType="end"/>
          </w:r>
        </w:sdtContent>
      </w:sdt>
      <w:r>
        <w:rPr>
          <w:sz w:val="24"/>
          <w:szCs w:val="24"/>
        </w:rPr>
        <w:t xml:space="preserve">. Councillor, Denley-Jones </w:t>
      </w:r>
      <w:r w:rsidR="00975C87">
        <w:rPr>
          <w:sz w:val="24"/>
          <w:szCs w:val="24"/>
        </w:rPr>
        <w:t xml:space="preserve">also </w:t>
      </w:r>
      <w:r>
        <w:rPr>
          <w:sz w:val="24"/>
          <w:szCs w:val="24"/>
        </w:rPr>
        <w:t xml:space="preserve">stated that </w:t>
      </w:r>
      <w:r w:rsidR="00975C87">
        <w:rPr>
          <w:sz w:val="24"/>
          <w:szCs w:val="24"/>
        </w:rPr>
        <w:t>the town struggled to fill all residential properties.</w:t>
      </w:r>
      <w:r>
        <w:rPr>
          <w:sz w:val="24"/>
          <w:szCs w:val="24"/>
        </w:rPr>
        <w:t xml:space="preserve"> </w:t>
      </w:r>
      <w:r w:rsidR="00975C87">
        <w:rPr>
          <w:sz w:val="24"/>
          <w:szCs w:val="24"/>
        </w:rPr>
        <w:t>E</w:t>
      </w:r>
      <w:r>
        <w:rPr>
          <w:sz w:val="24"/>
          <w:szCs w:val="24"/>
        </w:rPr>
        <w:t>mpty, unoccupied housing</w:t>
      </w:r>
      <w:r w:rsidR="00975C87">
        <w:rPr>
          <w:sz w:val="24"/>
          <w:szCs w:val="24"/>
        </w:rPr>
        <w:t xml:space="preserve"> can lead to vandalism and squatters which in turn could end up costing the council more in clean up costs and legal fees</w:t>
      </w:r>
      <w:r>
        <w:rPr>
          <w:sz w:val="24"/>
          <w:szCs w:val="24"/>
        </w:rPr>
        <w:t xml:space="preserve">. </w:t>
      </w:r>
      <w:r w:rsidR="00975C87">
        <w:rPr>
          <w:sz w:val="24"/>
          <w:szCs w:val="24"/>
        </w:rPr>
        <w:t>Current h</w:t>
      </w:r>
      <w:r>
        <w:rPr>
          <w:sz w:val="24"/>
          <w:szCs w:val="24"/>
        </w:rPr>
        <w:t>ouse prices in the area are low</w:t>
      </w:r>
      <w:r w:rsidR="00975C87">
        <w:rPr>
          <w:sz w:val="24"/>
          <w:szCs w:val="24"/>
        </w:rPr>
        <w:t>, which mirrors the town</w:t>
      </w:r>
      <w:r w:rsidR="00F25197">
        <w:rPr>
          <w:sz w:val="24"/>
          <w:szCs w:val="24"/>
        </w:rPr>
        <w:t>’</w:t>
      </w:r>
      <w:r w:rsidR="00975C87">
        <w:rPr>
          <w:sz w:val="24"/>
          <w:szCs w:val="24"/>
        </w:rPr>
        <w:t>s unemployment levels and desirability of the area.</w:t>
      </w:r>
      <w:r>
        <w:rPr>
          <w:sz w:val="24"/>
          <w:szCs w:val="24"/>
        </w:rPr>
        <w:t xml:space="preserve"> </w:t>
      </w:r>
      <w:r w:rsidR="00975C87">
        <w:rPr>
          <w:sz w:val="24"/>
          <w:szCs w:val="24"/>
        </w:rPr>
        <w:t>A</w:t>
      </w:r>
      <w:r>
        <w:rPr>
          <w:sz w:val="24"/>
          <w:szCs w:val="24"/>
        </w:rPr>
        <w:t xml:space="preserve">s a comparison </w:t>
      </w:r>
      <w:r w:rsidR="00975C87">
        <w:rPr>
          <w:sz w:val="24"/>
          <w:szCs w:val="24"/>
        </w:rPr>
        <w:t xml:space="preserve">in 2018 the average price of </w:t>
      </w:r>
      <w:r>
        <w:rPr>
          <w:sz w:val="24"/>
          <w:szCs w:val="24"/>
        </w:rPr>
        <w:t xml:space="preserve">a </w:t>
      </w:r>
      <w:r w:rsidR="00BC38B7">
        <w:rPr>
          <w:sz w:val="24"/>
          <w:szCs w:val="24"/>
        </w:rPr>
        <w:t>three-bed</w:t>
      </w:r>
      <w:r>
        <w:rPr>
          <w:sz w:val="24"/>
          <w:szCs w:val="24"/>
        </w:rPr>
        <w:t xml:space="preserve"> house in Carmarthen stands at approximately £12</w:t>
      </w:r>
      <w:r w:rsidR="00BC38B7">
        <w:rPr>
          <w:sz w:val="24"/>
          <w:szCs w:val="24"/>
        </w:rPr>
        <w:t>0.00</w:t>
      </w:r>
      <w:r>
        <w:rPr>
          <w:sz w:val="24"/>
          <w:szCs w:val="24"/>
        </w:rPr>
        <w:t>0</w:t>
      </w:r>
      <w:r w:rsidR="00975C87">
        <w:rPr>
          <w:sz w:val="24"/>
          <w:szCs w:val="24"/>
        </w:rPr>
        <w:t>. I</w:t>
      </w:r>
      <w:r>
        <w:rPr>
          <w:sz w:val="24"/>
          <w:szCs w:val="24"/>
        </w:rPr>
        <w:t>n Blaenavon a similar property would sell for as little as £</w:t>
      </w:r>
      <w:r w:rsidR="00BC38B7">
        <w:rPr>
          <w:sz w:val="24"/>
          <w:szCs w:val="24"/>
        </w:rPr>
        <w:t>7</w:t>
      </w:r>
      <w:r w:rsidR="00975C87">
        <w:rPr>
          <w:sz w:val="24"/>
          <w:szCs w:val="24"/>
        </w:rPr>
        <w:t>0</w:t>
      </w:r>
      <w:r w:rsidR="00BC38B7">
        <w:rPr>
          <w:sz w:val="24"/>
          <w:szCs w:val="24"/>
        </w:rPr>
        <w:t>-</w:t>
      </w:r>
      <w:r>
        <w:rPr>
          <w:sz w:val="24"/>
          <w:szCs w:val="24"/>
        </w:rPr>
        <w:t>80,000</w:t>
      </w:r>
      <w:r w:rsidR="00491E62">
        <w:rPr>
          <w:sz w:val="24"/>
          <w:szCs w:val="24"/>
        </w:rPr>
        <w:t xml:space="preserve"> </w:t>
      </w:r>
      <w:sdt>
        <w:sdtPr>
          <w:rPr>
            <w:sz w:val="24"/>
            <w:szCs w:val="24"/>
          </w:rPr>
          <w:id w:val="326714012"/>
          <w:citation/>
        </w:sdtPr>
        <w:sdtEndPr/>
        <w:sdtContent>
          <w:r w:rsidR="00491E62">
            <w:rPr>
              <w:sz w:val="24"/>
              <w:szCs w:val="24"/>
            </w:rPr>
            <w:fldChar w:fldCharType="begin"/>
          </w:r>
          <w:r w:rsidR="00491E62">
            <w:rPr>
              <w:sz w:val="24"/>
              <w:szCs w:val="24"/>
            </w:rPr>
            <w:instrText xml:space="preserve"> CITATION Hou18 \l 2057 </w:instrText>
          </w:r>
          <w:r w:rsidR="00491E62">
            <w:rPr>
              <w:sz w:val="24"/>
              <w:szCs w:val="24"/>
            </w:rPr>
            <w:fldChar w:fldCharType="separate"/>
          </w:r>
          <w:r w:rsidR="00491E62" w:rsidRPr="00491E62">
            <w:rPr>
              <w:noProof/>
              <w:sz w:val="24"/>
              <w:szCs w:val="24"/>
            </w:rPr>
            <w:t>(Right Move, 2018)</w:t>
          </w:r>
          <w:r w:rsidR="00491E62">
            <w:rPr>
              <w:sz w:val="24"/>
              <w:szCs w:val="24"/>
            </w:rPr>
            <w:fldChar w:fldCharType="end"/>
          </w:r>
        </w:sdtContent>
      </w:sdt>
      <w:r w:rsidR="00491E62">
        <w:rPr>
          <w:sz w:val="24"/>
          <w:szCs w:val="24"/>
        </w:rPr>
        <w:t>.</w:t>
      </w:r>
    </w:p>
    <w:p w14:paraId="215E4D2D" w14:textId="2C924C2E" w:rsidR="001B287B" w:rsidRDefault="00C848D1" w:rsidP="000937B5">
      <w:pPr>
        <w:pStyle w:val="Header"/>
        <w:spacing w:line="480" w:lineRule="auto"/>
        <w:jc w:val="both"/>
        <w:rPr>
          <w:sz w:val="24"/>
          <w:szCs w:val="24"/>
        </w:rPr>
      </w:pPr>
      <w:r>
        <w:rPr>
          <w:sz w:val="24"/>
          <w:szCs w:val="24"/>
        </w:rPr>
        <w:lastRenderedPageBreak/>
        <w:t>W</w:t>
      </w:r>
      <w:r w:rsidR="00BC38B7">
        <w:rPr>
          <w:sz w:val="24"/>
          <w:szCs w:val="24"/>
        </w:rPr>
        <w:t xml:space="preserve">hy is </w:t>
      </w:r>
      <w:r w:rsidR="00491E62">
        <w:rPr>
          <w:sz w:val="24"/>
          <w:szCs w:val="24"/>
        </w:rPr>
        <w:t>t</w:t>
      </w:r>
      <w:r w:rsidR="00BC38B7">
        <w:rPr>
          <w:sz w:val="24"/>
          <w:szCs w:val="24"/>
        </w:rPr>
        <w:t xml:space="preserve">he </w:t>
      </w:r>
      <w:r w:rsidR="00491E62">
        <w:rPr>
          <w:sz w:val="24"/>
          <w:szCs w:val="24"/>
        </w:rPr>
        <w:t>t</w:t>
      </w:r>
      <w:r w:rsidR="00BC38B7">
        <w:rPr>
          <w:sz w:val="24"/>
          <w:szCs w:val="24"/>
        </w:rPr>
        <w:t xml:space="preserve">own struggling to </w:t>
      </w:r>
      <w:r w:rsidR="009C72FA">
        <w:rPr>
          <w:sz w:val="24"/>
          <w:szCs w:val="24"/>
        </w:rPr>
        <w:t>keep business open</w:t>
      </w:r>
      <w:r>
        <w:rPr>
          <w:sz w:val="24"/>
          <w:szCs w:val="24"/>
        </w:rPr>
        <w:t>? After all, those properties owned by the local council are offered free to anyone wishing to set up business in the town. Susan Fiander-Woodhouse believes that one of the ma</w:t>
      </w:r>
      <w:r w:rsidR="00F25197">
        <w:rPr>
          <w:sz w:val="24"/>
          <w:szCs w:val="24"/>
        </w:rPr>
        <w:t>i</w:t>
      </w:r>
      <w:r>
        <w:rPr>
          <w:sz w:val="24"/>
          <w:szCs w:val="24"/>
        </w:rPr>
        <w:t>n problems is the limited opening hours of many of the businesses. “some shops only open three days a week and still close for one or two hours for lunch”, “</w:t>
      </w:r>
      <w:r w:rsidR="009C72FA">
        <w:rPr>
          <w:sz w:val="24"/>
          <w:szCs w:val="24"/>
        </w:rPr>
        <w:t xml:space="preserve">If the shop owners aren’t opening to welcome the visitor who venture into our town, then </w:t>
      </w:r>
      <w:r>
        <w:rPr>
          <w:sz w:val="24"/>
          <w:szCs w:val="24"/>
        </w:rPr>
        <w:t xml:space="preserve">they </w:t>
      </w:r>
      <w:r w:rsidR="009C72FA">
        <w:rPr>
          <w:sz w:val="24"/>
          <w:szCs w:val="24"/>
        </w:rPr>
        <w:t>should not complain when the</w:t>
      </w:r>
      <w:r w:rsidR="00DB2933">
        <w:rPr>
          <w:sz w:val="24"/>
          <w:szCs w:val="24"/>
        </w:rPr>
        <w:t>i</w:t>
      </w:r>
      <w:r w:rsidR="009C72FA">
        <w:rPr>
          <w:sz w:val="24"/>
          <w:szCs w:val="24"/>
        </w:rPr>
        <w:t>r businesses fail</w:t>
      </w:r>
      <w:r>
        <w:rPr>
          <w:sz w:val="24"/>
          <w:szCs w:val="24"/>
        </w:rPr>
        <w:t>”</w:t>
      </w:r>
      <w:r w:rsidR="009C72FA">
        <w:rPr>
          <w:sz w:val="24"/>
          <w:szCs w:val="24"/>
        </w:rPr>
        <w:t xml:space="preserve"> </w:t>
      </w:r>
      <w:sdt>
        <w:sdtPr>
          <w:rPr>
            <w:sz w:val="24"/>
            <w:szCs w:val="24"/>
          </w:rPr>
          <w:id w:val="157197389"/>
          <w:citation/>
        </w:sdtPr>
        <w:sdtEndPr/>
        <w:sdtContent>
          <w:r w:rsidR="001D5A81">
            <w:rPr>
              <w:sz w:val="24"/>
              <w:szCs w:val="24"/>
            </w:rPr>
            <w:fldChar w:fldCharType="begin"/>
          </w:r>
          <w:r w:rsidR="001D5A81">
            <w:rPr>
              <w:sz w:val="24"/>
              <w:szCs w:val="24"/>
            </w:rPr>
            <w:instrText xml:space="preserve"> CITATION Fia15 \l 2057 </w:instrText>
          </w:r>
          <w:r w:rsidR="001D5A81">
            <w:rPr>
              <w:sz w:val="24"/>
              <w:szCs w:val="24"/>
            </w:rPr>
            <w:fldChar w:fldCharType="separate"/>
          </w:r>
          <w:r w:rsidR="001D5A81" w:rsidRPr="001D5A81">
            <w:rPr>
              <w:noProof/>
              <w:sz w:val="24"/>
              <w:szCs w:val="24"/>
            </w:rPr>
            <w:t>(Fiander-Woodhouse, 2015)</w:t>
          </w:r>
          <w:r w:rsidR="001D5A81">
            <w:rPr>
              <w:sz w:val="24"/>
              <w:szCs w:val="24"/>
            </w:rPr>
            <w:fldChar w:fldCharType="end"/>
          </w:r>
        </w:sdtContent>
      </w:sdt>
      <w:r w:rsidR="009C72FA">
        <w:rPr>
          <w:sz w:val="24"/>
          <w:szCs w:val="24"/>
        </w:rPr>
        <w:t xml:space="preserve">. </w:t>
      </w:r>
      <w:bookmarkStart w:id="3" w:name="_Hlk513062669"/>
    </w:p>
    <w:bookmarkEnd w:id="3"/>
    <w:p w14:paraId="2F95BA82" w14:textId="45434E4B" w:rsidR="00A97DF0" w:rsidRDefault="00A97DF0" w:rsidP="000937B5">
      <w:pPr>
        <w:pStyle w:val="Header"/>
        <w:spacing w:line="480" w:lineRule="auto"/>
        <w:jc w:val="both"/>
        <w:rPr>
          <w:sz w:val="24"/>
          <w:szCs w:val="24"/>
          <w:u w:val="single"/>
        </w:rPr>
      </w:pPr>
    </w:p>
    <w:p w14:paraId="68926554" w14:textId="5E15CF6E" w:rsidR="00BC38B7" w:rsidRPr="00263AE9" w:rsidRDefault="00BC38B7" w:rsidP="000937B5">
      <w:pPr>
        <w:pStyle w:val="Header"/>
        <w:spacing w:line="480" w:lineRule="auto"/>
        <w:jc w:val="both"/>
        <w:rPr>
          <w:b/>
          <w:sz w:val="24"/>
          <w:szCs w:val="24"/>
          <w:u w:val="single"/>
        </w:rPr>
      </w:pPr>
      <w:r w:rsidRPr="00263AE9">
        <w:rPr>
          <w:b/>
          <w:sz w:val="24"/>
          <w:szCs w:val="24"/>
          <w:u w:val="single"/>
        </w:rPr>
        <w:t>What have they already tried</w:t>
      </w:r>
    </w:p>
    <w:p w14:paraId="502F47B2" w14:textId="4AFA51C4" w:rsidR="00A97DF0" w:rsidRDefault="00A97DF0" w:rsidP="00A97DF0">
      <w:pPr>
        <w:pStyle w:val="Header"/>
        <w:spacing w:line="480" w:lineRule="auto"/>
        <w:jc w:val="both"/>
        <w:rPr>
          <w:sz w:val="24"/>
          <w:szCs w:val="24"/>
        </w:rPr>
      </w:pPr>
      <w:r>
        <w:rPr>
          <w:sz w:val="24"/>
          <w:szCs w:val="24"/>
        </w:rPr>
        <w:t>Along with the Award-winning Cheddar Company, another of the town</w:t>
      </w:r>
      <w:r w:rsidR="00CC634D">
        <w:rPr>
          <w:sz w:val="24"/>
          <w:szCs w:val="24"/>
        </w:rPr>
        <w:t>’</w:t>
      </w:r>
      <w:r>
        <w:rPr>
          <w:sz w:val="24"/>
          <w:szCs w:val="24"/>
        </w:rPr>
        <w:t xml:space="preserve">s success stories is the local Post office run by Chris Rowles. Success hasn’t come easy to him and his partner. </w:t>
      </w:r>
      <w:r w:rsidR="00C848D1">
        <w:rPr>
          <w:sz w:val="24"/>
          <w:szCs w:val="24"/>
        </w:rPr>
        <w:t>O</w:t>
      </w:r>
      <w:r>
        <w:rPr>
          <w:sz w:val="24"/>
          <w:szCs w:val="24"/>
        </w:rPr>
        <w:t xml:space="preserve">ver the years </w:t>
      </w:r>
      <w:r w:rsidR="00C848D1">
        <w:rPr>
          <w:sz w:val="24"/>
          <w:szCs w:val="24"/>
        </w:rPr>
        <w:t xml:space="preserve">they have </w:t>
      </w:r>
      <w:r>
        <w:rPr>
          <w:sz w:val="24"/>
          <w:szCs w:val="24"/>
        </w:rPr>
        <w:t xml:space="preserve">tried many ideas to attract business </w:t>
      </w:r>
      <w:r w:rsidR="00C848D1">
        <w:rPr>
          <w:sz w:val="24"/>
          <w:szCs w:val="24"/>
        </w:rPr>
        <w:t xml:space="preserve">in to their store </w:t>
      </w:r>
      <w:r>
        <w:rPr>
          <w:sz w:val="24"/>
          <w:szCs w:val="24"/>
        </w:rPr>
        <w:t xml:space="preserve">including, </w:t>
      </w:r>
      <w:r w:rsidR="00C848D1">
        <w:rPr>
          <w:sz w:val="24"/>
          <w:szCs w:val="24"/>
        </w:rPr>
        <w:t>selling</w:t>
      </w:r>
      <w:r>
        <w:rPr>
          <w:sz w:val="24"/>
          <w:szCs w:val="24"/>
        </w:rPr>
        <w:t xml:space="preserve"> wool, craft supplies, dry cleaning, photocopying, </w:t>
      </w:r>
      <w:r w:rsidR="00C848D1">
        <w:rPr>
          <w:sz w:val="24"/>
          <w:szCs w:val="24"/>
        </w:rPr>
        <w:t xml:space="preserve">photography studio, </w:t>
      </w:r>
      <w:r>
        <w:rPr>
          <w:sz w:val="24"/>
          <w:szCs w:val="24"/>
        </w:rPr>
        <w:t xml:space="preserve">gifts and cards. Chris believes that one problem facing the businesses in town is that they are </w:t>
      </w:r>
      <w:r w:rsidR="00C848D1">
        <w:rPr>
          <w:sz w:val="24"/>
          <w:szCs w:val="24"/>
        </w:rPr>
        <w:t>“</w:t>
      </w:r>
      <w:r>
        <w:rPr>
          <w:sz w:val="24"/>
          <w:szCs w:val="24"/>
        </w:rPr>
        <w:t>unable to succeed without visitors, however, these visitors will not visit if there are no shops</w:t>
      </w:r>
      <w:r w:rsidR="00C848D1">
        <w:rPr>
          <w:sz w:val="24"/>
          <w:szCs w:val="24"/>
        </w:rPr>
        <w:t>”</w:t>
      </w:r>
      <w:sdt>
        <w:sdtPr>
          <w:rPr>
            <w:rFonts w:ascii="Helvetica" w:hAnsi="Helvetica" w:cs="Helvetica"/>
            <w:color w:val="404040"/>
          </w:rPr>
          <w:id w:val="-169805443"/>
          <w:citation/>
        </w:sdtPr>
        <w:sdtEndPr/>
        <w:sdtContent>
          <w:r>
            <w:rPr>
              <w:rFonts w:ascii="Helvetica" w:hAnsi="Helvetica" w:cs="Helvetica"/>
              <w:color w:val="404040"/>
            </w:rPr>
            <w:fldChar w:fldCharType="begin"/>
          </w:r>
          <w:r>
            <w:rPr>
              <w:rFonts w:ascii="Helvetica" w:hAnsi="Helvetica" w:cs="Helvetica"/>
              <w:color w:val="404040"/>
            </w:rPr>
            <w:instrText xml:space="preserve"> CITATION Row18 \l 2057 </w:instrText>
          </w:r>
          <w:r>
            <w:rPr>
              <w:rFonts w:ascii="Helvetica" w:hAnsi="Helvetica" w:cs="Helvetica"/>
              <w:color w:val="404040"/>
            </w:rPr>
            <w:fldChar w:fldCharType="separate"/>
          </w:r>
          <w:r>
            <w:rPr>
              <w:rFonts w:ascii="Helvetica" w:hAnsi="Helvetica" w:cs="Helvetica"/>
              <w:noProof/>
              <w:color w:val="404040"/>
            </w:rPr>
            <w:t xml:space="preserve"> </w:t>
          </w:r>
          <w:r w:rsidRPr="009C72FA">
            <w:rPr>
              <w:rFonts w:ascii="Helvetica" w:hAnsi="Helvetica" w:cs="Helvetica"/>
              <w:noProof/>
              <w:color w:val="404040"/>
            </w:rPr>
            <w:t>(</w:t>
          </w:r>
          <w:r w:rsidRPr="006B63E5">
            <w:rPr>
              <w:noProof/>
              <w:color w:val="404040"/>
              <w:sz w:val="24"/>
              <w:szCs w:val="24"/>
            </w:rPr>
            <w:t>Rowles</w:t>
          </w:r>
          <w:r w:rsidRPr="009C72FA">
            <w:rPr>
              <w:rFonts w:ascii="Helvetica" w:hAnsi="Helvetica" w:cs="Helvetica"/>
              <w:noProof/>
              <w:color w:val="404040"/>
            </w:rPr>
            <w:t>, 2018)</w:t>
          </w:r>
          <w:r>
            <w:rPr>
              <w:rFonts w:ascii="Helvetica" w:hAnsi="Helvetica" w:cs="Helvetica"/>
              <w:color w:val="404040"/>
            </w:rPr>
            <w:fldChar w:fldCharType="end"/>
          </w:r>
        </w:sdtContent>
      </w:sdt>
      <w:r>
        <w:rPr>
          <w:rFonts w:ascii="Helvetica" w:hAnsi="Helvetica" w:cs="Helvetica"/>
          <w:color w:val="404040"/>
        </w:rPr>
        <w:t xml:space="preserve">. </w:t>
      </w:r>
    </w:p>
    <w:p w14:paraId="225E3867" w14:textId="4F078717" w:rsidR="00C848D1" w:rsidRDefault="006A5AC2" w:rsidP="00585589">
      <w:pPr>
        <w:pStyle w:val="Header"/>
        <w:spacing w:line="480" w:lineRule="auto"/>
        <w:jc w:val="both"/>
        <w:rPr>
          <w:sz w:val="24"/>
          <w:szCs w:val="24"/>
        </w:rPr>
      </w:pPr>
      <w:r w:rsidRPr="000937B5">
        <w:rPr>
          <w:sz w:val="24"/>
          <w:szCs w:val="24"/>
        </w:rPr>
        <w:t>There are many towns and villages in England and Wales that are in a similar position to Blaenavon with the closure of coal mines, stee</w:t>
      </w:r>
      <w:r w:rsidR="00CC634D">
        <w:rPr>
          <w:sz w:val="24"/>
          <w:szCs w:val="24"/>
        </w:rPr>
        <w:t xml:space="preserve">l works and major industries </w:t>
      </w:r>
      <w:r w:rsidRPr="000937B5">
        <w:rPr>
          <w:sz w:val="24"/>
          <w:szCs w:val="24"/>
        </w:rPr>
        <w:t>affecting the local communit</w:t>
      </w:r>
      <w:r w:rsidR="00C848D1">
        <w:rPr>
          <w:sz w:val="24"/>
          <w:szCs w:val="24"/>
        </w:rPr>
        <w:t>y</w:t>
      </w:r>
      <w:r w:rsidRPr="000937B5">
        <w:rPr>
          <w:sz w:val="24"/>
          <w:szCs w:val="24"/>
        </w:rPr>
        <w:t>. Many</w:t>
      </w:r>
      <w:r w:rsidR="00C848D1">
        <w:rPr>
          <w:sz w:val="24"/>
          <w:szCs w:val="24"/>
        </w:rPr>
        <w:t>,</w:t>
      </w:r>
      <w:r w:rsidRPr="000937B5">
        <w:rPr>
          <w:sz w:val="24"/>
          <w:szCs w:val="24"/>
        </w:rPr>
        <w:t xml:space="preserve"> like blaenavon have also tried </w:t>
      </w:r>
      <w:r w:rsidR="00C848D1">
        <w:rPr>
          <w:sz w:val="24"/>
          <w:szCs w:val="24"/>
        </w:rPr>
        <w:t xml:space="preserve">many ways </w:t>
      </w:r>
      <w:r w:rsidRPr="000937B5">
        <w:rPr>
          <w:sz w:val="24"/>
          <w:szCs w:val="24"/>
        </w:rPr>
        <w:t xml:space="preserve">to </w:t>
      </w:r>
      <w:r w:rsidR="00C848D1">
        <w:rPr>
          <w:sz w:val="24"/>
          <w:szCs w:val="24"/>
        </w:rPr>
        <w:t xml:space="preserve">develop </w:t>
      </w:r>
      <w:r w:rsidRPr="000937B5">
        <w:rPr>
          <w:sz w:val="24"/>
          <w:szCs w:val="24"/>
        </w:rPr>
        <w:t xml:space="preserve">and regenerate the areas. </w:t>
      </w:r>
      <w:r w:rsidR="00BC38B7">
        <w:rPr>
          <w:sz w:val="24"/>
          <w:szCs w:val="24"/>
        </w:rPr>
        <w:t xml:space="preserve"> </w:t>
      </w:r>
    </w:p>
    <w:p w14:paraId="3B528113" w14:textId="34FBC3FB" w:rsidR="003F6372" w:rsidRDefault="003F6372" w:rsidP="00585589">
      <w:pPr>
        <w:pStyle w:val="Header"/>
        <w:spacing w:line="480" w:lineRule="auto"/>
        <w:jc w:val="both"/>
        <w:rPr>
          <w:rFonts w:ascii="&amp;quot" w:hAnsi="&amp;quot"/>
          <w:caps/>
          <w:color w:val="494949"/>
          <w:sz w:val="23"/>
          <w:szCs w:val="23"/>
          <w:bdr w:val="none" w:sz="0" w:space="0" w:color="auto" w:frame="1"/>
        </w:rPr>
      </w:pPr>
      <w:r>
        <w:rPr>
          <w:sz w:val="24"/>
          <w:szCs w:val="24"/>
        </w:rPr>
        <w:t>1</w:t>
      </w:r>
      <w:r w:rsidR="00BC38B7">
        <w:rPr>
          <w:sz w:val="24"/>
          <w:szCs w:val="24"/>
        </w:rPr>
        <w:t>5 years ago, Blaenavon attempted t</w:t>
      </w:r>
      <w:bookmarkStart w:id="4" w:name="_GoBack"/>
      <w:bookmarkEnd w:id="4"/>
      <w:r w:rsidR="00BC38B7">
        <w:rPr>
          <w:sz w:val="24"/>
          <w:szCs w:val="24"/>
        </w:rPr>
        <w:t xml:space="preserve">o become a ‘Book town’ </w:t>
      </w:r>
      <w:r w:rsidR="00585589">
        <w:rPr>
          <w:sz w:val="24"/>
          <w:szCs w:val="24"/>
        </w:rPr>
        <w:t>comparable</w:t>
      </w:r>
      <w:r w:rsidR="00BC38B7">
        <w:rPr>
          <w:sz w:val="24"/>
          <w:szCs w:val="24"/>
        </w:rPr>
        <w:t xml:space="preserve"> to</w:t>
      </w:r>
      <w:r>
        <w:rPr>
          <w:sz w:val="24"/>
          <w:szCs w:val="24"/>
        </w:rPr>
        <w:t xml:space="preserve"> the one in</w:t>
      </w:r>
      <w:r w:rsidR="00BC38B7">
        <w:rPr>
          <w:sz w:val="24"/>
          <w:szCs w:val="24"/>
        </w:rPr>
        <w:t xml:space="preserve"> </w:t>
      </w:r>
      <w:r w:rsidR="00C56DD3" w:rsidRPr="000937B5">
        <w:rPr>
          <w:sz w:val="24"/>
          <w:szCs w:val="24"/>
        </w:rPr>
        <w:t>Hay-on-wye</w:t>
      </w:r>
      <w:r>
        <w:rPr>
          <w:sz w:val="24"/>
          <w:szCs w:val="24"/>
        </w:rPr>
        <w:t xml:space="preserve">. </w:t>
      </w:r>
      <w:r w:rsidR="00C848D1">
        <w:rPr>
          <w:sz w:val="24"/>
          <w:szCs w:val="24"/>
        </w:rPr>
        <w:t xml:space="preserve">At the time </w:t>
      </w:r>
      <w:r w:rsidR="00585589">
        <w:rPr>
          <w:sz w:val="24"/>
          <w:szCs w:val="24"/>
        </w:rPr>
        <w:t xml:space="preserve">Torfaen council expressed its excitement </w:t>
      </w:r>
      <w:r w:rsidR="00C848D1">
        <w:rPr>
          <w:sz w:val="24"/>
          <w:szCs w:val="24"/>
        </w:rPr>
        <w:t xml:space="preserve">and </w:t>
      </w:r>
      <w:r w:rsidR="00585589">
        <w:rPr>
          <w:sz w:val="24"/>
          <w:szCs w:val="24"/>
        </w:rPr>
        <w:t>forecast a “Win Win Situation”</w:t>
      </w:r>
      <w:r w:rsidR="00C56DD3" w:rsidRPr="000937B5">
        <w:rPr>
          <w:sz w:val="24"/>
          <w:szCs w:val="24"/>
        </w:rPr>
        <w:t xml:space="preserve"> </w:t>
      </w:r>
      <w:sdt>
        <w:sdtPr>
          <w:rPr>
            <w:sz w:val="24"/>
            <w:szCs w:val="24"/>
          </w:rPr>
          <w:id w:val="707763672"/>
          <w:citation/>
        </w:sdtPr>
        <w:sdtEndPr/>
        <w:sdtContent>
          <w:r>
            <w:rPr>
              <w:sz w:val="24"/>
              <w:szCs w:val="24"/>
            </w:rPr>
            <w:fldChar w:fldCharType="begin"/>
          </w:r>
          <w:r>
            <w:rPr>
              <w:sz w:val="24"/>
              <w:szCs w:val="24"/>
            </w:rPr>
            <w:instrText xml:space="preserve"> CITATION BBC03 \l 2057 </w:instrText>
          </w:r>
          <w:r>
            <w:rPr>
              <w:sz w:val="24"/>
              <w:szCs w:val="24"/>
            </w:rPr>
            <w:fldChar w:fldCharType="separate"/>
          </w:r>
          <w:r w:rsidRPr="003F6372">
            <w:rPr>
              <w:noProof/>
              <w:sz w:val="24"/>
              <w:szCs w:val="24"/>
            </w:rPr>
            <w:t>(BBC News, 2003)</w:t>
          </w:r>
          <w:r>
            <w:rPr>
              <w:sz w:val="24"/>
              <w:szCs w:val="24"/>
            </w:rPr>
            <w:fldChar w:fldCharType="end"/>
          </w:r>
        </w:sdtContent>
      </w:sdt>
      <w:r w:rsidR="00585589">
        <w:rPr>
          <w:sz w:val="24"/>
          <w:szCs w:val="24"/>
        </w:rPr>
        <w:t xml:space="preserve">. </w:t>
      </w:r>
      <w:r w:rsidR="00C848D1">
        <w:rPr>
          <w:sz w:val="24"/>
          <w:szCs w:val="24"/>
        </w:rPr>
        <w:t>Book Town the br</w:t>
      </w:r>
      <w:r w:rsidR="00585589">
        <w:rPr>
          <w:sz w:val="24"/>
          <w:szCs w:val="24"/>
        </w:rPr>
        <w:t>ain</w:t>
      </w:r>
      <w:r w:rsidR="00C848D1">
        <w:rPr>
          <w:sz w:val="24"/>
          <w:szCs w:val="24"/>
        </w:rPr>
        <w:t xml:space="preserve"> </w:t>
      </w:r>
      <w:r w:rsidR="00585589">
        <w:rPr>
          <w:sz w:val="24"/>
          <w:szCs w:val="24"/>
        </w:rPr>
        <w:t xml:space="preserve">child of Richard Booth and James Hanna </w:t>
      </w:r>
      <w:r w:rsidR="00C848D1">
        <w:rPr>
          <w:sz w:val="24"/>
          <w:szCs w:val="24"/>
        </w:rPr>
        <w:t xml:space="preserve">soon took off with the </w:t>
      </w:r>
      <w:r w:rsidR="00585589">
        <w:rPr>
          <w:sz w:val="24"/>
          <w:szCs w:val="24"/>
        </w:rPr>
        <w:t>open</w:t>
      </w:r>
      <w:r w:rsidR="00C848D1">
        <w:rPr>
          <w:sz w:val="24"/>
          <w:szCs w:val="24"/>
        </w:rPr>
        <w:t>ing of</w:t>
      </w:r>
      <w:r w:rsidR="00585589">
        <w:rPr>
          <w:sz w:val="24"/>
          <w:szCs w:val="24"/>
        </w:rPr>
        <w:t xml:space="preserve"> 10 book shops. </w:t>
      </w:r>
      <w:r w:rsidR="00C848D1">
        <w:rPr>
          <w:sz w:val="24"/>
          <w:szCs w:val="24"/>
        </w:rPr>
        <w:t>S</w:t>
      </w:r>
      <w:r w:rsidR="00585589">
        <w:rPr>
          <w:sz w:val="24"/>
          <w:szCs w:val="24"/>
        </w:rPr>
        <w:t xml:space="preserve">uccess was </w:t>
      </w:r>
      <w:r w:rsidR="00C848D1">
        <w:rPr>
          <w:sz w:val="24"/>
          <w:szCs w:val="24"/>
        </w:rPr>
        <w:t xml:space="preserve">however </w:t>
      </w:r>
      <w:r w:rsidR="00585589">
        <w:rPr>
          <w:sz w:val="24"/>
          <w:szCs w:val="24"/>
        </w:rPr>
        <w:t xml:space="preserve">short lived and unfortunate events shrouded any chances of </w:t>
      </w:r>
      <w:r w:rsidR="009B2536">
        <w:rPr>
          <w:sz w:val="24"/>
          <w:szCs w:val="24"/>
        </w:rPr>
        <w:t xml:space="preserve">the failure </w:t>
      </w:r>
      <w:r w:rsidR="00585589">
        <w:rPr>
          <w:sz w:val="24"/>
          <w:szCs w:val="24"/>
        </w:rPr>
        <w:t xml:space="preserve">being turned around, when James Hanna was charged </w:t>
      </w:r>
      <w:r w:rsidR="009B2536">
        <w:rPr>
          <w:sz w:val="24"/>
          <w:szCs w:val="24"/>
        </w:rPr>
        <w:t>and found guilty of Rape, he was s</w:t>
      </w:r>
      <w:r w:rsidR="00585589">
        <w:rPr>
          <w:sz w:val="24"/>
          <w:szCs w:val="24"/>
        </w:rPr>
        <w:t xml:space="preserve">entenced to two </w:t>
      </w:r>
      <w:r w:rsidR="009B2536">
        <w:rPr>
          <w:sz w:val="24"/>
          <w:szCs w:val="24"/>
        </w:rPr>
        <w:t>terms</w:t>
      </w:r>
      <w:r w:rsidR="00585589">
        <w:rPr>
          <w:sz w:val="24"/>
          <w:szCs w:val="24"/>
        </w:rPr>
        <w:t xml:space="preserve"> of 60 years</w:t>
      </w:r>
      <w:r w:rsidR="009B2536">
        <w:rPr>
          <w:sz w:val="24"/>
          <w:szCs w:val="24"/>
        </w:rPr>
        <w:t xml:space="preserve"> each</w:t>
      </w:r>
      <w:r w:rsidR="00585589">
        <w:rPr>
          <w:sz w:val="24"/>
          <w:szCs w:val="24"/>
        </w:rPr>
        <w:t xml:space="preserve"> </w:t>
      </w:r>
      <w:sdt>
        <w:sdtPr>
          <w:rPr>
            <w:sz w:val="24"/>
            <w:szCs w:val="24"/>
          </w:rPr>
          <w:id w:val="-1478456222"/>
          <w:citation/>
        </w:sdtPr>
        <w:sdtEndPr/>
        <w:sdtContent>
          <w:r w:rsidR="00585589">
            <w:rPr>
              <w:sz w:val="24"/>
              <w:szCs w:val="24"/>
            </w:rPr>
            <w:fldChar w:fldCharType="begin"/>
          </w:r>
          <w:r w:rsidR="00585589">
            <w:rPr>
              <w:sz w:val="24"/>
              <w:szCs w:val="24"/>
            </w:rPr>
            <w:instrText xml:space="preserve"> CITATION Wal13 \l 2057 </w:instrText>
          </w:r>
          <w:r w:rsidR="00585589">
            <w:rPr>
              <w:sz w:val="24"/>
              <w:szCs w:val="24"/>
            </w:rPr>
            <w:fldChar w:fldCharType="separate"/>
          </w:r>
          <w:r w:rsidR="00585589" w:rsidRPr="00585589">
            <w:rPr>
              <w:noProof/>
              <w:sz w:val="24"/>
              <w:szCs w:val="24"/>
            </w:rPr>
            <w:t xml:space="preserve">(Wales </w:t>
          </w:r>
          <w:r w:rsidR="00585589" w:rsidRPr="00585589">
            <w:rPr>
              <w:noProof/>
              <w:sz w:val="24"/>
              <w:szCs w:val="24"/>
            </w:rPr>
            <w:lastRenderedPageBreak/>
            <w:t>online, 2013)</w:t>
          </w:r>
          <w:r w:rsidR="00585589">
            <w:rPr>
              <w:sz w:val="24"/>
              <w:szCs w:val="24"/>
            </w:rPr>
            <w:fldChar w:fldCharType="end"/>
          </w:r>
        </w:sdtContent>
      </w:sdt>
      <w:r w:rsidR="00585589">
        <w:rPr>
          <w:sz w:val="24"/>
          <w:szCs w:val="24"/>
        </w:rPr>
        <w:t xml:space="preserve">. Another </w:t>
      </w:r>
      <w:r w:rsidR="009B2536">
        <w:rPr>
          <w:sz w:val="24"/>
          <w:szCs w:val="24"/>
        </w:rPr>
        <w:t xml:space="preserve">issue with </w:t>
      </w:r>
      <w:r w:rsidR="00585589">
        <w:rPr>
          <w:sz w:val="24"/>
          <w:szCs w:val="24"/>
        </w:rPr>
        <w:t xml:space="preserve">the </w:t>
      </w:r>
      <w:r w:rsidR="009B2536">
        <w:rPr>
          <w:sz w:val="24"/>
          <w:szCs w:val="24"/>
        </w:rPr>
        <w:t>b</w:t>
      </w:r>
      <w:r w:rsidR="00585589">
        <w:rPr>
          <w:sz w:val="24"/>
          <w:szCs w:val="24"/>
        </w:rPr>
        <w:t xml:space="preserve">ook town idea was that Hey-on-wye is less than 30 miles from Blaenavon, so </w:t>
      </w:r>
      <w:r w:rsidR="009B2536">
        <w:rPr>
          <w:sz w:val="24"/>
          <w:szCs w:val="24"/>
        </w:rPr>
        <w:t xml:space="preserve">was </w:t>
      </w:r>
      <w:r w:rsidR="00585589">
        <w:rPr>
          <w:sz w:val="24"/>
          <w:szCs w:val="24"/>
        </w:rPr>
        <w:t>another book town</w:t>
      </w:r>
      <w:r w:rsidR="009B2536">
        <w:rPr>
          <w:sz w:val="24"/>
          <w:szCs w:val="24"/>
        </w:rPr>
        <w:t xml:space="preserve"> so close</w:t>
      </w:r>
      <w:r w:rsidR="00585589">
        <w:rPr>
          <w:sz w:val="24"/>
          <w:szCs w:val="24"/>
        </w:rPr>
        <w:t xml:space="preserve"> really needed.  </w:t>
      </w:r>
    </w:p>
    <w:p w14:paraId="3AB0ACB4" w14:textId="72305566" w:rsidR="006B63E5" w:rsidRPr="009B2536" w:rsidRDefault="00083933" w:rsidP="006B63E5">
      <w:pPr>
        <w:tabs>
          <w:tab w:val="left" w:pos="270"/>
          <w:tab w:val="left" w:pos="720"/>
          <w:tab w:val="left" w:pos="1440"/>
          <w:tab w:val="left" w:pos="2880"/>
        </w:tabs>
        <w:overflowPunct w:val="0"/>
        <w:autoSpaceDE w:val="0"/>
        <w:autoSpaceDN w:val="0"/>
        <w:adjustRightInd w:val="0"/>
        <w:spacing w:line="480" w:lineRule="auto"/>
        <w:jc w:val="both"/>
        <w:textAlignment w:val="baseline"/>
        <w:rPr>
          <w:sz w:val="24"/>
          <w:szCs w:val="24"/>
        </w:rPr>
      </w:pPr>
      <w:r>
        <w:rPr>
          <w:sz w:val="24"/>
          <w:szCs w:val="24"/>
        </w:rPr>
        <w:t xml:space="preserve">Two years ago plans were proposed to place wind turbines on the hills above the Big Pit, these plans were refused by the local council as being an eyesore on the landscape of the Town </w:t>
      </w:r>
      <w:sdt>
        <w:sdtPr>
          <w:rPr>
            <w:sz w:val="24"/>
            <w:szCs w:val="24"/>
          </w:rPr>
          <w:id w:val="-2036565351"/>
          <w:citation/>
        </w:sdtPr>
        <w:sdtEndPr/>
        <w:sdtContent>
          <w:r>
            <w:rPr>
              <w:sz w:val="24"/>
              <w:szCs w:val="24"/>
            </w:rPr>
            <w:fldChar w:fldCharType="begin"/>
          </w:r>
          <w:r>
            <w:rPr>
              <w:sz w:val="24"/>
              <w:szCs w:val="24"/>
            </w:rPr>
            <w:instrText xml:space="preserve"> CITATION Tra18 \l 2057 </w:instrText>
          </w:r>
          <w:r>
            <w:rPr>
              <w:sz w:val="24"/>
              <w:szCs w:val="24"/>
            </w:rPr>
            <w:fldChar w:fldCharType="separate"/>
          </w:r>
          <w:r>
            <w:rPr>
              <w:noProof/>
              <w:sz w:val="24"/>
              <w:szCs w:val="24"/>
            </w:rPr>
            <w:t xml:space="preserve"> </w:t>
          </w:r>
          <w:r w:rsidRPr="00083933">
            <w:rPr>
              <w:noProof/>
              <w:sz w:val="24"/>
              <w:szCs w:val="24"/>
            </w:rPr>
            <w:t>(Trapnell, 2018)</w:t>
          </w:r>
          <w:r>
            <w:rPr>
              <w:sz w:val="24"/>
              <w:szCs w:val="24"/>
            </w:rPr>
            <w:fldChar w:fldCharType="end"/>
          </w:r>
        </w:sdtContent>
      </w:sdt>
      <w:r>
        <w:rPr>
          <w:sz w:val="24"/>
          <w:szCs w:val="24"/>
        </w:rPr>
        <w:t>,</w:t>
      </w:r>
      <w:sdt>
        <w:sdtPr>
          <w:rPr>
            <w:sz w:val="24"/>
            <w:szCs w:val="24"/>
          </w:rPr>
          <w:id w:val="338590604"/>
          <w:citation/>
        </w:sdtPr>
        <w:sdtEndPr/>
        <w:sdtContent>
          <w:r>
            <w:rPr>
              <w:sz w:val="24"/>
              <w:szCs w:val="24"/>
            </w:rPr>
            <w:fldChar w:fldCharType="begin"/>
          </w:r>
          <w:r>
            <w:rPr>
              <w:sz w:val="24"/>
              <w:szCs w:val="24"/>
            </w:rPr>
            <w:instrText xml:space="preserve">CITATION Jon18 \l 2057 </w:instrText>
          </w:r>
          <w:r>
            <w:rPr>
              <w:sz w:val="24"/>
              <w:szCs w:val="24"/>
            </w:rPr>
            <w:fldChar w:fldCharType="separate"/>
          </w:r>
          <w:r>
            <w:rPr>
              <w:noProof/>
              <w:sz w:val="24"/>
              <w:szCs w:val="24"/>
            </w:rPr>
            <w:t xml:space="preserve"> </w:t>
          </w:r>
          <w:r w:rsidRPr="00083933">
            <w:rPr>
              <w:noProof/>
              <w:sz w:val="24"/>
              <w:szCs w:val="24"/>
            </w:rPr>
            <w:t>(Jones, 2018)</w:t>
          </w:r>
          <w:r>
            <w:rPr>
              <w:sz w:val="24"/>
              <w:szCs w:val="24"/>
            </w:rPr>
            <w:fldChar w:fldCharType="end"/>
          </w:r>
        </w:sdtContent>
      </w:sdt>
      <w:r>
        <w:rPr>
          <w:sz w:val="24"/>
          <w:szCs w:val="24"/>
        </w:rPr>
        <w:t>,</w:t>
      </w:r>
      <w:sdt>
        <w:sdtPr>
          <w:rPr>
            <w:sz w:val="24"/>
            <w:szCs w:val="24"/>
          </w:rPr>
          <w:id w:val="359091396"/>
          <w:citation/>
        </w:sdtPr>
        <w:sdtEndPr/>
        <w:sdtContent>
          <w:r>
            <w:rPr>
              <w:sz w:val="24"/>
              <w:szCs w:val="24"/>
            </w:rPr>
            <w:fldChar w:fldCharType="begin"/>
          </w:r>
          <w:r>
            <w:rPr>
              <w:sz w:val="24"/>
              <w:szCs w:val="24"/>
            </w:rPr>
            <w:instrText xml:space="preserve"> CITATION Tho18 \l 2057 </w:instrText>
          </w:r>
          <w:r>
            <w:rPr>
              <w:sz w:val="24"/>
              <w:szCs w:val="24"/>
            </w:rPr>
            <w:fldChar w:fldCharType="separate"/>
          </w:r>
          <w:r>
            <w:rPr>
              <w:noProof/>
              <w:sz w:val="24"/>
              <w:szCs w:val="24"/>
            </w:rPr>
            <w:t xml:space="preserve"> </w:t>
          </w:r>
          <w:r w:rsidRPr="00083933">
            <w:rPr>
              <w:noProof/>
              <w:sz w:val="24"/>
              <w:szCs w:val="24"/>
            </w:rPr>
            <w:t>(Thomas, 2018)</w:t>
          </w:r>
          <w:r>
            <w:rPr>
              <w:sz w:val="24"/>
              <w:szCs w:val="24"/>
            </w:rPr>
            <w:fldChar w:fldCharType="end"/>
          </w:r>
        </w:sdtContent>
      </w:sdt>
      <w:r>
        <w:rPr>
          <w:sz w:val="24"/>
          <w:szCs w:val="24"/>
        </w:rPr>
        <w:t xml:space="preserve">. </w:t>
      </w:r>
      <w:r w:rsidR="005D17D9">
        <w:rPr>
          <w:sz w:val="24"/>
          <w:szCs w:val="24"/>
        </w:rPr>
        <w:t>All</w:t>
      </w:r>
      <w:r>
        <w:rPr>
          <w:sz w:val="24"/>
          <w:szCs w:val="24"/>
        </w:rPr>
        <w:t xml:space="preserve"> residents questioned regarding this issue said that they did not agree with the council and that they would</w:t>
      </w:r>
      <w:r w:rsidR="008A0209">
        <w:rPr>
          <w:sz w:val="24"/>
          <w:szCs w:val="24"/>
        </w:rPr>
        <w:t xml:space="preserve"> not</w:t>
      </w:r>
      <w:r>
        <w:rPr>
          <w:sz w:val="24"/>
          <w:szCs w:val="24"/>
        </w:rPr>
        <w:t xml:space="preserve"> </w:t>
      </w:r>
      <w:r w:rsidR="008A0209">
        <w:rPr>
          <w:sz w:val="24"/>
          <w:szCs w:val="24"/>
        </w:rPr>
        <w:t>have</w:t>
      </w:r>
      <w:r>
        <w:rPr>
          <w:sz w:val="24"/>
          <w:szCs w:val="24"/>
        </w:rPr>
        <w:t xml:space="preserve"> </w:t>
      </w:r>
      <w:r w:rsidR="008A0209">
        <w:rPr>
          <w:sz w:val="24"/>
          <w:szCs w:val="24"/>
        </w:rPr>
        <w:t xml:space="preserve">objected if asked </w:t>
      </w:r>
      <w:r w:rsidR="00CC634D">
        <w:rPr>
          <w:sz w:val="24"/>
          <w:szCs w:val="24"/>
        </w:rPr>
        <w:t xml:space="preserve">about </w:t>
      </w:r>
      <w:r>
        <w:rPr>
          <w:sz w:val="24"/>
          <w:szCs w:val="24"/>
        </w:rPr>
        <w:t>sit</w:t>
      </w:r>
      <w:r w:rsidR="00CC634D">
        <w:rPr>
          <w:sz w:val="24"/>
          <w:szCs w:val="24"/>
        </w:rPr>
        <w:t>ing</w:t>
      </w:r>
      <w:r>
        <w:rPr>
          <w:sz w:val="24"/>
          <w:szCs w:val="24"/>
        </w:rPr>
        <w:t xml:space="preserve"> tur</w:t>
      </w:r>
      <w:r w:rsidR="00455D19">
        <w:rPr>
          <w:sz w:val="24"/>
          <w:szCs w:val="24"/>
        </w:rPr>
        <w:t xml:space="preserve">bines on the hills above the town </w:t>
      </w:r>
      <w:sdt>
        <w:sdtPr>
          <w:rPr>
            <w:sz w:val="24"/>
            <w:szCs w:val="24"/>
          </w:rPr>
          <w:id w:val="2010173341"/>
          <w:citation/>
        </w:sdtPr>
        <w:sdtEndPr/>
        <w:sdtContent>
          <w:r w:rsidR="00455D19">
            <w:rPr>
              <w:sz w:val="24"/>
              <w:szCs w:val="24"/>
            </w:rPr>
            <w:fldChar w:fldCharType="begin"/>
          </w:r>
          <w:r w:rsidR="00455D19">
            <w:rPr>
              <w:sz w:val="24"/>
              <w:szCs w:val="24"/>
            </w:rPr>
            <w:instrText xml:space="preserve"> CITATION Tow \l 2057 </w:instrText>
          </w:r>
          <w:r w:rsidR="00455D19">
            <w:rPr>
              <w:sz w:val="24"/>
              <w:szCs w:val="24"/>
            </w:rPr>
            <w:fldChar w:fldCharType="separate"/>
          </w:r>
          <w:r w:rsidR="00455D19" w:rsidRPr="00455D19">
            <w:rPr>
              <w:noProof/>
              <w:sz w:val="24"/>
              <w:szCs w:val="24"/>
            </w:rPr>
            <w:t>(Residents, 2018)</w:t>
          </w:r>
          <w:r w:rsidR="00455D19">
            <w:rPr>
              <w:sz w:val="24"/>
              <w:szCs w:val="24"/>
            </w:rPr>
            <w:fldChar w:fldCharType="end"/>
          </w:r>
        </w:sdtContent>
      </w:sdt>
      <w:r w:rsidR="00455D19">
        <w:rPr>
          <w:sz w:val="24"/>
          <w:szCs w:val="24"/>
        </w:rPr>
        <w:t>.</w:t>
      </w:r>
      <w:r w:rsidR="006B63E5">
        <w:rPr>
          <w:sz w:val="24"/>
          <w:szCs w:val="24"/>
        </w:rPr>
        <w:t xml:space="preserve"> Everyone interviewed loved t</w:t>
      </w:r>
      <w:r w:rsidR="00D96930">
        <w:rPr>
          <w:sz w:val="24"/>
          <w:szCs w:val="24"/>
        </w:rPr>
        <w:t>he town they lived in but felt f</w:t>
      </w:r>
      <w:r w:rsidR="006B63E5">
        <w:rPr>
          <w:sz w:val="24"/>
          <w:szCs w:val="24"/>
        </w:rPr>
        <w:t xml:space="preserve">rustrated by the </w:t>
      </w:r>
      <w:r w:rsidR="006C0E7D">
        <w:rPr>
          <w:sz w:val="24"/>
          <w:szCs w:val="24"/>
        </w:rPr>
        <w:t>council’s</w:t>
      </w:r>
      <w:r w:rsidR="006B63E5">
        <w:rPr>
          <w:sz w:val="24"/>
          <w:szCs w:val="24"/>
        </w:rPr>
        <w:t xml:space="preserve"> lack of interest in revitalising the town or encouraging tourists</w:t>
      </w:r>
      <w:r w:rsidR="006C0E7D">
        <w:rPr>
          <w:sz w:val="24"/>
          <w:szCs w:val="24"/>
        </w:rPr>
        <w:t xml:space="preserve"> and that they </w:t>
      </w:r>
      <w:r w:rsidR="006B63E5" w:rsidRPr="009B2536">
        <w:rPr>
          <w:sz w:val="24"/>
          <w:szCs w:val="24"/>
        </w:rPr>
        <w:t>felt like they were not really being listened to</w:t>
      </w:r>
      <w:sdt>
        <w:sdtPr>
          <w:rPr>
            <w:sz w:val="24"/>
            <w:szCs w:val="24"/>
          </w:rPr>
          <w:id w:val="1906877943"/>
          <w:citation/>
        </w:sdtPr>
        <w:sdtEndPr/>
        <w:sdtContent>
          <w:r w:rsidR="006C0E7D">
            <w:rPr>
              <w:sz w:val="24"/>
              <w:szCs w:val="24"/>
            </w:rPr>
            <w:fldChar w:fldCharType="begin"/>
          </w:r>
          <w:r w:rsidR="006C0E7D">
            <w:rPr>
              <w:sz w:val="24"/>
              <w:szCs w:val="24"/>
            </w:rPr>
            <w:instrText xml:space="preserve"> CITATION Jan18 \l 2057 </w:instrText>
          </w:r>
          <w:r w:rsidR="006C0E7D">
            <w:rPr>
              <w:sz w:val="24"/>
              <w:szCs w:val="24"/>
            </w:rPr>
            <w:fldChar w:fldCharType="separate"/>
          </w:r>
          <w:r w:rsidR="006C0E7D">
            <w:rPr>
              <w:noProof/>
              <w:sz w:val="24"/>
              <w:szCs w:val="24"/>
            </w:rPr>
            <w:t xml:space="preserve"> </w:t>
          </w:r>
          <w:r w:rsidR="006C0E7D" w:rsidRPr="006C0E7D">
            <w:rPr>
              <w:noProof/>
              <w:sz w:val="24"/>
              <w:szCs w:val="24"/>
            </w:rPr>
            <w:t>(Jane, 2018)</w:t>
          </w:r>
          <w:r w:rsidR="006C0E7D">
            <w:rPr>
              <w:sz w:val="24"/>
              <w:szCs w:val="24"/>
            </w:rPr>
            <w:fldChar w:fldCharType="end"/>
          </w:r>
        </w:sdtContent>
      </w:sdt>
      <w:r w:rsidR="006C0E7D">
        <w:rPr>
          <w:sz w:val="24"/>
          <w:szCs w:val="24"/>
        </w:rPr>
        <w:t>.</w:t>
      </w:r>
    </w:p>
    <w:p w14:paraId="0094EEA6" w14:textId="77777777" w:rsidR="00E658FE" w:rsidRDefault="00E658FE" w:rsidP="006C0E7D">
      <w:pPr>
        <w:tabs>
          <w:tab w:val="left" w:pos="720"/>
          <w:tab w:val="left" w:pos="1440"/>
          <w:tab w:val="left" w:pos="2160"/>
          <w:tab w:val="left" w:pos="2880"/>
        </w:tabs>
        <w:overflowPunct w:val="0"/>
        <w:autoSpaceDE w:val="0"/>
        <w:autoSpaceDN w:val="0"/>
        <w:adjustRightInd w:val="0"/>
        <w:spacing w:line="480" w:lineRule="auto"/>
        <w:jc w:val="center"/>
        <w:textAlignment w:val="baseline"/>
        <w:rPr>
          <w:b/>
          <w:sz w:val="24"/>
          <w:szCs w:val="24"/>
          <w:u w:val="single"/>
        </w:rPr>
      </w:pPr>
    </w:p>
    <w:p w14:paraId="53E155C4" w14:textId="5473FBEF" w:rsidR="00083933" w:rsidRPr="006C0E7D" w:rsidRDefault="006C0E7D" w:rsidP="006C0E7D">
      <w:pPr>
        <w:tabs>
          <w:tab w:val="left" w:pos="720"/>
          <w:tab w:val="left" w:pos="1440"/>
          <w:tab w:val="left" w:pos="2160"/>
          <w:tab w:val="left" w:pos="2880"/>
        </w:tabs>
        <w:overflowPunct w:val="0"/>
        <w:autoSpaceDE w:val="0"/>
        <w:autoSpaceDN w:val="0"/>
        <w:adjustRightInd w:val="0"/>
        <w:spacing w:line="480" w:lineRule="auto"/>
        <w:jc w:val="center"/>
        <w:textAlignment w:val="baseline"/>
        <w:rPr>
          <w:b/>
          <w:sz w:val="24"/>
          <w:szCs w:val="24"/>
          <w:u w:val="single"/>
        </w:rPr>
      </w:pPr>
      <w:r w:rsidRPr="006C0E7D">
        <w:rPr>
          <w:b/>
          <w:sz w:val="24"/>
          <w:szCs w:val="24"/>
          <w:u w:val="single"/>
        </w:rPr>
        <w:t>Regeneration ideas</w:t>
      </w:r>
    </w:p>
    <w:p w14:paraId="6750D1FC" w14:textId="13568C8F" w:rsidR="00C16451" w:rsidRDefault="00C16451"/>
    <w:p w14:paraId="48DAEB2D" w14:textId="62CCA6D8" w:rsidR="0092701D" w:rsidRPr="00263AE9" w:rsidRDefault="0092701D" w:rsidP="00DD7223">
      <w:pPr>
        <w:spacing w:line="480" w:lineRule="auto"/>
        <w:jc w:val="both"/>
        <w:rPr>
          <w:b/>
          <w:sz w:val="24"/>
          <w:szCs w:val="24"/>
          <w:u w:val="single"/>
        </w:rPr>
      </w:pPr>
      <w:r w:rsidRPr="00263AE9">
        <w:rPr>
          <w:b/>
          <w:sz w:val="24"/>
          <w:szCs w:val="24"/>
          <w:u w:val="single"/>
        </w:rPr>
        <w:t>The Land Train</w:t>
      </w:r>
    </w:p>
    <w:p w14:paraId="7A5B02E4" w14:textId="1429CEBB" w:rsidR="001B1BA4" w:rsidRPr="00DD7223" w:rsidRDefault="006C0E7D" w:rsidP="00DD7223">
      <w:pPr>
        <w:spacing w:line="480" w:lineRule="auto"/>
        <w:jc w:val="both"/>
        <w:rPr>
          <w:sz w:val="24"/>
          <w:szCs w:val="24"/>
        </w:rPr>
      </w:pPr>
      <w:r>
        <w:rPr>
          <w:sz w:val="24"/>
          <w:szCs w:val="24"/>
        </w:rPr>
        <w:t>The</w:t>
      </w:r>
      <w:r w:rsidR="001B1BA4" w:rsidRPr="00DD7223">
        <w:rPr>
          <w:sz w:val="24"/>
          <w:szCs w:val="24"/>
        </w:rPr>
        <w:t xml:space="preserve"> </w:t>
      </w:r>
      <w:r>
        <w:rPr>
          <w:sz w:val="24"/>
          <w:szCs w:val="24"/>
        </w:rPr>
        <w:t>T</w:t>
      </w:r>
      <w:r w:rsidR="001B1BA4" w:rsidRPr="00DD7223">
        <w:rPr>
          <w:sz w:val="24"/>
          <w:szCs w:val="24"/>
        </w:rPr>
        <w:t>rain</w:t>
      </w:r>
      <w:r w:rsidR="002C5B84">
        <w:rPr>
          <w:sz w:val="24"/>
          <w:szCs w:val="24"/>
        </w:rPr>
        <w:t xml:space="preserve"> would </w:t>
      </w:r>
      <w:r>
        <w:rPr>
          <w:sz w:val="24"/>
          <w:szCs w:val="24"/>
        </w:rPr>
        <w:t>serve</w:t>
      </w:r>
      <w:r w:rsidR="002C5B84">
        <w:rPr>
          <w:sz w:val="24"/>
          <w:szCs w:val="24"/>
        </w:rPr>
        <w:t xml:space="preserve"> </w:t>
      </w:r>
      <w:r w:rsidR="00947A77" w:rsidRPr="00DD7223">
        <w:rPr>
          <w:sz w:val="24"/>
          <w:szCs w:val="24"/>
        </w:rPr>
        <w:t>two</w:t>
      </w:r>
      <w:r w:rsidR="002C5B84">
        <w:rPr>
          <w:sz w:val="24"/>
          <w:szCs w:val="24"/>
        </w:rPr>
        <w:t xml:space="preserve"> purposes</w:t>
      </w:r>
      <w:r>
        <w:rPr>
          <w:sz w:val="24"/>
          <w:szCs w:val="24"/>
        </w:rPr>
        <w:t>,</w:t>
      </w:r>
      <w:r w:rsidR="002C5B84">
        <w:rPr>
          <w:sz w:val="24"/>
          <w:szCs w:val="24"/>
        </w:rPr>
        <w:t xml:space="preserve"> the first</w:t>
      </w:r>
      <w:r w:rsidR="00947A77" w:rsidRPr="00DD7223">
        <w:rPr>
          <w:sz w:val="24"/>
          <w:szCs w:val="24"/>
        </w:rPr>
        <w:t xml:space="preserve"> to ease congestion</w:t>
      </w:r>
      <w:r w:rsidR="002C5B84">
        <w:rPr>
          <w:sz w:val="24"/>
          <w:szCs w:val="24"/>
        </w:rPr>
        <w:t xml:space="preserve"> during </w:t>
      </w:r>
      <w:r>
        <w:rPr>
          <w:sz w:val="24"/>
          <w:szCs w:val="24"/>
        </w:rPr>
        <w:t>the school runs/pickups</w:t>
      </w:r>
      <w:r w:rsidR="00947A77" w:rsidRPr="00DD7223">
        <w:rPr>
          <w:sz w:val="24"/>
          <w:szCs w:val="24"/>
        </w:rPr>
        <w:t xml:space="preserve">. </w:t>
      </w:r>
      <w:r w:rsidR="002C5B84">
        <w:rPr>
          <w:sz w:val="24"/>
          <w:szCs w:val="24"/>
        </w:rPr>
        <w:t>Second is as an attraction for tourists</w:t>
      </w:r>
      <w:r w:rsidR="00947A77" w:rsidRPr="00DD7223">
        <w:rPr>
          <w:sz w:val="24"/>
          <w:szCs w:val="24"/>
        </w:rPr>
        <w:t xml:space="preserve">, </w:t>
      </w:r>
      <w:r>
        <w:rPr>
          <w:sz w:val="24"/>
          <w:szCs w:val="24"/>
        </w:rPr>
        <w:t xml:space="preserve">with </w:t>
      </w:r>
      <w:r w:rsidR="002C5B84">
        <w:rPr>
          <w:sz w:val="24"/>
          <w:szCs w:val="24"/>
        </w:rPr>
        <w:t xml:space="preserve">a proposed </w:t>
      </w:r>
      <w:r w:rsidR="00947A77" w:rsidRPr="00DD7223">
        <w:rPr>
          <w:sz w:val="24"/>
          <w:szCs w:val="24"/>
        </w:rPr>
        <w:t xml:space="preserve">route from </w:t>
      </w:r>
      <w:r>
        <w:rPr>
          <w:sz w:val="24"/>
          <w:szCs w:val="24"/>
        </w:rPr>
        <w:t>the B</w:t>
      </w:r>
      <w:r w:rsidR="00947A77" w:rsidRPr="00DD7223">
        <w:rPr>
          <w:sz w:val="24"/>
          <w:szCs w:val="24"/>
        </w:rPr>
        <w:t xml:space="preserve">ig </w:t>
      </w:r>
      <w:r>
        <w:rPr>
          <w:sz w:val="24"/>
          <w:szCs w:val="24"/>
        </w:rPr>
        <w:t>P</w:t>
      </w:r>
      <w:r w:rsidR="00947A77" w:rsidRPr="00DD7223">
        <w:rPr>
          <w:sz w:val="24"/>
          <w:szCs w:val="24"/>
        </w:rPr>
        <w:t xml:space="preserve">it, </w:t>
      </w:r>
      <w:r>
        <w:rPr>
          <w:sz w:val="24"/>
          <w:szCs w:val="24"/>
        </w:rPr>
        <w:t>I</w:t>
      </w:r>
      <w:r w:rsidR="00947A77" w:rsidRPr="00DD7223">
        <w:rPr>
          <w:sz w:val="24"/>
          <w:szCs w:val="24"/>
        </w:rPr>
        <w:t xml:space="preserve">ron works, </w:t>
      </w:r>
      <w:r>
        <w:rPr>
          <w:sz w:val="24"/>
          <w:szCs w:val="24"/>
        </w:rPr>
        <w:t>W</w:t>
      </w:r>
      <w:r w:rsidR="00947A77" w:rsidRPr="00DD7223">
        <w:rPr>
          <w:sz w:val="24"/>
          <w:szCs w:val="24"/>
        </w:rPr>
        <w:t xml:space="preserve">orkingman’s hall, two stops in town and the railway. This </w:t>
      </w:r>
      <w:r>
        <w:rPr>
          <w:sz w:val="24"/>
          <w:szCs w:val="24"/>
        </w:rPr>
        <w:t>may</w:t>
      </w:r>
      <w:r w:rsidR="002C5B84">
        <w:rPr>
          <w:sz w:val="24"/>
          <w:szCs w:val="24"/>
        </w:rPr>
        <w:t xml:space="preserve"> </w:t>
      </w:r>
      <w:r w:rsidR="00947A77" w:rsidRPr="00DD7223">
        <w:rPr>
          <w:sz w:val="24"/>
          <w:szCs w:val="24"/>
        </w:rPr>
        <w:t xml:space="preserve">encourage visitors to visit and explore </w:t>
      </w:r>
      <w:r w:rsidR="002C5B84">
        <w:rPr>
          <w:sz w:val="24"/>
          <w:szCs w:val="24"/>
        </w:rPr>
        <w:t xml:space="preserve">more of </w:t>
      </w:r>
      <w:r w:rsidR="00947A77" w:rsidRPr="00DD7223">
        <w:rPr>
          <w:sz w:val="24"/>
          <w:szCs w:val="24"/>
        </w:rPr>
        <w:t xml:space="preserve">the town. </w:t>
      </w:r>
      <w:r w:rsidR="002C5B84">
        <w:rPr>
          <w:sz w:val="24"/>
          <w:szCs w:val="24"/>
        </w:rPr>
        <w:t xml:space="preserve">The Train </w:t>
      </w:r>
      <w:r w:rsidR="00947A77" w:rsidRPr="00DD7223">
        <w:rPr>
          <w:sz w:val="24"/>
          <w:szCs w:val="24"/>
        </w:rPr>
        <w:t>runs on used cooking oil</w:t>
      </w:r>
      <w:r w:rsidR="002C5B84">
        <w:rPr>
          <w:sz w:val="24"/>
          <w:szCs w:val="24"/>
        </w:rPr>
        <w:t xml:space="preserve"> which can be sourced from the local </w:t>
      </w:r>
      <w:r w:rsidR="00947A77" w:rsidRPr="00DD7223">
        <w:rPr>
          <w:sz w:val="24"/>
          <w:szCs w:val="24"/>
        </w:rPr>
        <w:t>chip shops</w:t>
      </w:r>
      <w:r w:rsidR="002C5B84">
        <w:rPr>
          <w:sz w:val="24"/>
          <w:szCs w:val="24"/>
        </w:rPr>
        <w:t>,</w:t>
      </w:r>
      <w:r w:rsidR="00947A77" w:rsidRPr="00DD7223">
        <w:rPr>
          <w:sz w:val="24"/>
          <w:szCs w:val="24"/>
        </w:rPr>
        <w:t xml:space="preserve"> Chinese and other business</w:t>
      </w:r>
      <w:r w:rsidR="00D96930">
        <w:rPr>
          <w:sz w:val="24"/>
          <w:szCs w:val="24"/>
        </w:rPr>
        <w:t>es</w:t>
      </w:r>
      <w:r w:rsidR="00947A77" w:rsidRPr="00DD7223">
        <w:rPr>
          <w:sz w:val="24"/>
          <w:szCs w:val="24"/>
        </w:rPr>
        <w:t xml:space="preserve">. </w:t>
      </w:r>
      <w:r w:rsidR="002C5B84">
        <w:rPr>
          <w:sz w:val="24"/>
          <w:szCs w:val="24"/>
        </w:rPr>
        <w:t xml:space="preserve">This </w:t>
      </w:r>
      <w:r w:rsidR="001F5EC1">
        <w:rPr>
          <w:sz w:val="24"/>
          <w:szCs w:val="24"/>
        </w:rPr>
        <w:t xml:space="preserve">is a </w:t>
      </w:r>
      <w:r w:rsidR="002C5B84">
        <w:rPr>
          <w:sz w:val="24"/>
          <w:szCs w:val="24"/>
        </w:rPr>
        <w:t xml:space="preserve">benefit </w:t>
      </w:r>
      <w:r w:rsidR="001F5EC1">
        <w:rPr>
          <w:sz w:val="24"/>
          <w:szCs w:val="24"/>
        </w:rPr>
        <w:t xml:space="preserve">to these businesses because they would no longer need to </w:t>
      </w:r>
      <w:r w:rsidR="00947A77" w:rsidRPr="00DD7223">
        <w:rPr>
          <w:sz w:val="24"/>
          <w:szCs w:val="24"/>
        </w:rPr>
        <w:t>arrange collection and disposal</w:t>
      </w:r>
      <w:r w:rsidR="001F5EC1">
        <w:rPr>
          <w:sz w:val="24"/>
          <w:szCs w:val="24"/>
        </w:rPr>
        <w:t xml:space="preserve"> of oil</w:t>
      </w:r>
      <w:r w:rsidR="00947A77" w:rsidRPr="00DD7223">
        <w:rPr>
          <w:sz w:val="24"/>
          <w:szCs w:val="24"/>
        </w:rPr>
        <w:t xml:space="preserve">. </w:t>
      </w:r>
      <w:r w:rsidR="001F5EC1">
        <w:rPr>
          <w:sz w:val="24"/>
          <w:szCs w:val="24"/>
        </w:rPr>
        <w:t>The train produces low</w:t>
      </w:r>
      <w:r w:rsidR="00947A77" w:rsidRPr="00DD7223">
        <w:rPr>
          <w:sz w:val="24"/>
          <w:szCs w:val="24"/>
        </w:rPr>
        <w:t xml:space="preserve"> emissions so </w:t>
      </w:r>
      <w:r w:rsidR="001F5EC1">
        <w:rPr>
          <w:sz w:val="24"/>
          <w:szCs w:val="24"/>
        </w:rPr>
        <w:t xml:space="preserve">is </w:t>
      </w:r>
      <w:r w:rsidR="00947A77" w:rsidRPr="00DD7223">
        <w:rPr>
          <w:sz w:val="24"/>
          <w:szCs w:val="24"/>
        </w:rPr>
        <w:t xml:space="preserve">better for </w:t>
      </w:r>
      <w:r w:rsidR="001F5EC1">
        <w:rPr>
          <w:sz w:val="24"/>
          <w:szCs w:val="24"/>
        </w:rPr>
        <w:t xml:space="preserve">the </w:t>
      </w:r>
      <w:r w:rsidR="00947A77" w:rsidRPr="00DD7223">
        <w:rPr>
          <w:sz w:val="24"/>
          <w:szCs w:val="24"/>
        </w:rPr>
        <w:t xml:space="preserve">environment, </w:t>
      </w:r>
      <w:r>
        <w:rPr>
          <w:sz w:val="24"/>
          <w:szCs w:val="24"/>
        </w:rPr>
        <w:t xml:space="preserve">is </w:t>
      </w:r>
      <w:r w:rsidR="00947A77" w:rsidRPr="00DD7223">
        <w:rPr>
          <w:sz w:val="24"/>
          <w:szCs w:val="24"/>
        </w:rPr>
        <w:t xml:space="preserve">safer for pedestrians </w:t>
      </w:r>
      <w:r w:rsidR="001F5EC1">
        <w:rPr>
          <w:sz w:val="24"/>
          <w:szCs w:val="24"/>
        </w:rPr>
        <w:t>and</w:t>
      </w:r>
      <w:r>
        <w:rPr>
          <w:sz w:val="24"/>
          <w:szCs w:val="24"/>
        </w:rPr>
        <w:t xml:space="preserve"> </w:t>
      </w:r>
      <w:r w:rsidR="001F5EC1">
        <w:rPr>
          <w:sz w:val="24"/>
          <w:szCs w:val="24"/>
        </w:rPr>
        <w:t xml:space="preserve">can be </w:t>
      </w:r>
      <w:r w:rsidR="00947A77" w:rsidRPr="00DD7223">
        <w:rPr>
          <w:sz w:val="24"/>
          <w:szCs w:val="24"/>
        </w:rPr>
        <w:t xml:space="preserve">run and maintained by locals.  </w:t>
      </w:r>
      <w:r w:rsidR="001F5EC1">
        <w:rPr>
          <w:sz w:val="24"/>
          <w:szCs w:val="24"/>
        </w:rPr>
        <w:t xml:space="preserve">A </w:t>
      </w:r>
      <w:r w:rsidR="00621097">
        <w:rPr>
          <w:sz w:val="24"/>
          <w:szCs w:val="24"/>
        </w:rPr>
        <w:t xml:space="preserve">resident and </w:t>
      </w:r>
      <w:r w:rsidR="000637B6" w:rsidRPr="00DD7223">
        <w:rPr>
          <w:sz w:val="24"/>
          <w:szCs w:val="24"/>
        </w:rPr>
        <w:t xml:space="preserve">engineer has offered to build </w:t>
      </w:r>
      <w:r w:rsidR="00B47857">
        <w:rPr>
          <w:sz w:val="24"/>
          <w:szCs w:val="24"/>
        </w:rPr>
        <w:t xml:space="preserve">a land Train and store it for the town </w:t>
      </w:r>
      <w:r w:rsidR="001F5EC1">
        <w:rPr>
          <w:sz w:val="24"/>
          <w:szCs w:val="24"/>
        </w:rPr>
        <w:t>for a total</w:t>
      </w:r>
      <w:r w:rsidR="000637B6" w:rsidRPr="00DD7223">
        <w:rPr>
          <w:sz w:val="24"/>
          <w:szCs w:val="24"/>
        </w:rPr>
        <w:t xml:space="preserve"> cost of £10,000</w:t>
      </w:r>
      <w:sdt>
        <w:sdtPr>
          <w:rPr>
            <w:sz w:val="24"/>
            <w:szCs w:val="24"/>
          </w:rPr>
          <w:id w:val="-1147435950"/>
          <w:citation/>
        </w:sdtPr>
        <w:sdtEndPr/>
        <w:sdtContent>
          <w:r w:rsidR="00B47857">
            <w:rPr>
              <w:sz w:val="24"/>
              <w:szCs w:val="24"/>
            </w:rPr>
            <w:fldChar w:fldCharType="begin"/>
          </w:r>
          <w:r w:rsidR="00B47857">
            <w:rPr>
              <w:sz w:val="24"/>
              <w:szCs w:val="24"/>
            </w:rPr>
            <w:instrText xml:space="preserve"> CITATION Fia15 \l 2057 </w:instrText>
          </w:r>
          <w:r w:rsidR="00B47857">
            <w:rPr>
              <w:sz w:val="24"/>
              <w:szCs w:val="24"/>
            </w:rPr>
            <w:fldChar w:fldCharType="separate"/>
          </w:r>
          <w:r w:rsidR="00B47857">
            <w:rPr>
              <w:noProof/>
              <w:sz w:val="24"/>
              <w:szCs w:val="24"/>
            </w:rPr>
            <w:t xml:space="preserve"> </w:t>
          </w:r>
          <w:r w:rsidR="00B47857" w:rsidRPr="00B47857">
            <w:rPr>
              <w:noProof/>
              <w:sz w:val="24"/>
              <w:szCs w:val="24"/>
            </w:rPr>
            <w:t>(Fiander-Woodhouse, 2015)</w:t>
          </w:r>
          <w:r w:rsidR="00B47857">
            <w:rPr>
              <w:sz w:val="24"/>
              <w:szCs w:val="24"/>
            </w:rPr>
            <w:fldChar w:fldCharType="end"/>
          </w:r>
        </w:sdtContent>
      </w:sdt>
      <w:r w:rsidR="00B47857">
        <w:rPr>
          <w:sz w:val="24"/>
          <w:szCs w:val="24"/>
        </w:rPr>
        <w:t xml:space="preserve">. </w:t>
      </w:r>
      <w:r w:rsidR="00701940">
        <w:rPr>
          <w:sz w:val="24"/>
          <w:szCs w:val="24"/>
        </w:rPr>
        <w:t xml:space="preserve">Several people would be needed to run the train and for health and safety tow people would be required to be on the train </w:t>
      </w:r>
      <w:proofErr w:type="gramStart"/>
      <w:r w:rsidR="00701940">
        <w:rPr>
          <w:sz w:val="24"/>
          <w:szCs w:val="24"/>
        </w:rPr>
        <w:t>at all times</w:t>
      </w:r>
      <w:proofErr w:type="gramEnd"/>
      <w:r w:rsidR="00701940">
        <w:rPr>
          <w:sz w:val="24"/>
          <w:szCs w:val="24"/>
        </w:rPr>
        <w:t xml:space="preserve"> (including a driver). </w:t>
      </w:r>
      <w:r w:rsidR="001F5EC1">
        <w:rPr>
          <w:sz w:val="24"/>
          <w:szCs w:val="24"/>
        </w:rPr>
        <w:t>C</w:t>
      </w:r>
      <w:r w:rsidR="00973022">
        <w:rPr>
          <w:sz w:val="24"/>
          <w:szCs w:val="24"/>
        </w:rPr>
        <w:t xml:space="preserve">ertain requirements </w:t>
      </w:r>
      <w:r w:rsidR="001F5EC1">
        <w:rPr>
          <w:sz w:val="24"/>
          <w:szCs w:val="24"/>
        </w:rPr>
        <w:t xml:space="preserve">would need to be undertaken for example </w:t>
      </w:r>
      <w:r w:rsidR="00D96930">
        <w:rPr>
          <w:sz w:val="24"/>
          <w:szCs w:val="24"/>
        </w:rPr>
        <w:t>licences, insurances, t</w:t>
      </w:r>
      <w:r w:rsidR="00973022">
        <w:rPr>
          <w:sz w:val="24"/>
          <w:szCs w:val="24"/>
        </w:rPr>
        <w:t>ax and registration requirements. A highway assessment would also be required by the police and local authority before the Train could be used on public roads</w:t>
      </w:r>
      <w:sdt>
        <w:sdtPr>
          <w:rPr>
            <w:sz w:val="24"/>
            <w:szCs w:val="24"/>
          </w:rPr>
          <w:id w:val="1419595990"/>
          <w:citation/>
        </w:sdtPr>
        <w:sdtEndPr/>
        <w:sdtContent>
          <w:r w:rsidR="00DD7223">
            <w:rPr>
              <w:sz w:val="24"/>
              <w:szCs w:val="24"/>
            </w:rPr>
            <w:fldChar w:fldCharType="begin"/>
          </w:r>
          <w:r w:rsidR="00DD7223">
            <w:rPr>
              <w:sz w:val="24"/>
              <w:szCs w:val="24"/>
            </w:rPr>
            <w:instrText xml:space="preserve"> CITATION GOV18 \l 2057 </w:instrText>
          </w:r>
          <w:r w:rsidR="00DD7223">
            <w:rPr>
              <w:sz w:val="24"/>
              <w:szCs w:val="24"/>
            </w:rPr>
            <w:fldChar w:fldCharType="separate"/>
          </w:r>
          <w:r w:rsidR="00DD7223">
            <w:rPr>
              <w:noProof/>
              <w:sz w:val="24"/>
              <w:szCs w:val="24"/>
            </w:rPr>
            <w:t xml:space="preserve"> </w:t>
          </w:r>
          <w:r w:rsidR="00DD7223" w:rsidRPr="00DD7223">
            <w:rPr>
              <w:noProof/>
              <w:sz w:val="24"/>
              <w:szCs w:val="24"/>
            </w:rPr>
            <w:lastRenderedPageBreak/>
            <w:t>(GOV, 2018)</w:t>
          </w:r>
          <w:r w:rsidR="00DD7223">
            <w:rPr>
              <w:sz w:val="24"/>
              <w:szCs w:val="24"/>
            </w:rPr>
            <w:fldChar w:fldCharType="end"/>
          </w:r>
        </w:sdtContent>
      </w:sdt>
      <w:r w:rsidR="00B47857">
        <w:rPr>
          <w:sz w:val="24"/>
          <w:szCs w:val="24"/>
        </w:rPr>
        <w:t>.</w:t>
      </w:r>
      <w:r w:rsidR="00CA61FA">
        <w:rPr>
          <w:sz w:val="24"/>
          <w:szCs w:val="24"/>
        </w:rPr>
        <w:t xml:space="preserve"> Land trains have been run successfully in many holiday and visitor destinations including Swansea and Llandudno in Wales, it would make a welcome addition for the towns tourist trade.</w:t>
      </w:r>
    </w:p>
    <w:p w14:paraId="67F4B731" w14:textId="77777777" w:rsidR="003407DF" w:rsidRDefault="003407DF" w:rsidP="00DD7223">
      <w:pPr>
        <w:spacing w:line="480" w:lineRule="auto"/>
        <w:jc w:val="both"/>
        <w:rPr>
          <w:sz w:val="24"/>
          <w:szCs w:val="24"/>
        </w:rPr>
      </w:pPr>
    </w:p>
    <w:p w14:paraId="50783081" w14:textId="6CA8241C" w:rsidR="00947A77" w:rsidRPr="00263AE9" w:rsidRDefault="000C1F1B" w:rsidP="00DD7223">
      <w:pPr>
        <w:spacing w:line="480" w:lineRule="auto"/>
        <w:jc w:val="both"/>
        <w:rPr>
          <w:b/>
          <w:sz w:val="24"/>
          <w:szCs w:val="24"/>
          <w:u w:val="single"/>
        </w:rPr>
      </w:pPr>
      <w:r w:rsidRPr="00263AE9">
        <w:rPr>
          <w:b/>
          <w:sz w:val="24"/>
          <w:szCs w:val="24"/>
          <w:u w:val="single"/>
        </w:rPr>
        <w:t xml:space="preserve">Coal </w:t>
      </w:r>
      <w:r w:rsidR="003407DF" w:rsidRPr="00263AE9">
        <w:rPr>
          <w:b/>
          <w:sz w:val="24"/>
          <w:szCs w:val="24"/>
          <w:u w:val="single"/>
        </w:rPr>
        <w:t>M</w:t>
      </w:r>
      <w:r w:rsidRPr="00263AE9">
        <w:rPr>
          <w:b/>
          <w:sz w:val="24"/>
          <w:szCs w:val="24"/>
          <w:u w:val="single"/>
        </w:rPr>
        <w:t>iner</w:t>
      </w:r>
      <w:r w:rsidR="003407DF" w:rsidRPr="00263AE9">
        <w:rPr>
          <w:b/>
          <w:sz w:val="24"/>
          <w:szCs w:val="24"/>
          <w:u w:val="single"/>
        </w:rPr>
        <w:t xml:space="preserve"> Holiday </w:t>
      </w:r>
      <w:r w:rsidR="0092701D" w:rsidRPr="00263AE9">
        <w:rPr>
          <w:b/>
          <w:sz w:val="24"/>
          <w:szCs w:val="24"/>
          <w:u w:val="single"/>
        </w:rPr>
        <w:t>C</w:t>
      </w:r>
      <w:r w:rsidR="003407DF" w:rsidRPr="00263AE9">
        <w:rPr>
          <w:b/>
          <w:sz w:val="24"/>
          <w:szCs w:val="24"/>
          <w:u w:val="single"/>
        </w:rPr>
        <w:t>ottages</w:t>
      </w:r>
    </w:p>
    <w:p w14:paraId="13306894" w14:textId="507DBA03" w:rsidR="00505300" w:rsidRDefault="001F5EC1" w:rsidP="00505300">
      <w:pPr>
        <w:spacing w:line="480" w:lineRule="auto"/>
        <w:jc w:val="both"/>
        <w:rPr>
          <w:sz w:val="24"/>
          <w:szCs w:val="24"/>
        </w:rPr>
      </w:pPr>
      <w:r>
        <w:rPr>
          <w:sz w:val="24"/>
          <w:szCs w:val="24"/>
        </w:rPr>
        <w:t>The cottages would be b</w:t>
      </w:r>
      <w:r w:rsidR="00947A77" w:rsidRPr="00DD7223">
        <w:rPr>
          <w:sz w:val="24"/>
          <w:szCs w:val="24"/>
        </w:rPr>
        <w:t xml:space="preserve">uilt </w:t>
      </w:r>
      <w:r w:rsidR="00505300">
        <w:rPr>
          <w:sz w:val="24"/>
          <w:szCs w:val="24"/>
        </w:rPr>
        <w:t>using locally sourced materials and using building skills as they</w:t>
      </w:r>
      <w:r w:rsidR="00947A77" w:rsidRPr="00DD7223">
        <w:rPr>
          <w:sz w:val="24"/>
          <w:szCs w:val="24"/>
        </w:rPr>
        <w:t xml:space="preserve"> would have been in past</w:t>
      </w:r>
      <w:r w:rsidR="00505300">
        <w:rPr>
          <w:sz w:val="24"/>
          <w:szCs w:val="24"/>
        </w:rPr>
        <w:t>.</w:t>
      </w:r>
      <w:r w:rsidRPr="00DD7223">
        <w:rPr>
          <w:sz w:val="24"/>
          <w:szCs w:val="24"/>
        </w:rPr>
        <w:t xml:space="preserve"> </w:t>
      </w:r>
      <w:r w:rsidR="00505300">
        <w:rPr>
          <w:sz w:val="24"/>
          <w:szCs w:val="24"/>
        </w:rPr>
        <w:t>B</w:t>
      </w:r>
      <w:r w:rsidRPr="00DD7223">
        <w:rPr>
          <w:sz w:val="24"/>
          <w:szCs w:val="24"/>
        </w:rPr>
        <w:t>uilt by local companies</w:t>
      </w:r>
      <w:r w:rsidR="00505300">
        <w:rPr>
          <w:sz w:val="24"/>
          <w:szCs w:val="24"/>
        </w:rPr>
        <w:t xml:space="preserve">, </w:t>
      </w:r>
      <w:r w:rsidR="00701940">
        <w:rPr>
          <w:sz w:val="24"/>
          <w:szCs w:val="24"/>
        </w:rPr>
        <w:t xml:space="preserve">like Recclesia Ltd a historic building conservation company or Jeffries construction LTD, </w:t>
      </w:r>
      <w:r w:rsidR="00505300">
        <w:rPr>
          <w:sz w:val="24"/>
          <w:szCs w:val="24"/>
        </w:rPr>
        <w:t>it</w:t>
      </w:r>
      <w:r>
        <w:rPr>
          <w:sz w:val="24"/>
          <w:szCs w:val="24"/>
        </w:rPr>
        <w:t xml:space="preserve"> would</w:t>
      </w:r>
      <w:r w:rsidRPr="00DD7223">
        <w:rPr>
          <w:sz w:val="24"/>
          <w:szCs w:val="24"/>
        </w:rPr>
        <w:t xml:space="preserve"> </w:t>
      </w:r>
      <w:r>
        <w:rPr>
          <w:sz w:val="24"/>
          <w:szCs w:val="24"/>
        </w:rPr>
        <w:t xml:space="preserve">offer local </w:t>
      </w:r>
      <w:r w:rsidRPr="00DD7223">
        <w:rPr>
          <w:sz w:val="24"/>
          <w:szCs w:val="24"/>
        </w:rPr>
        <w:t>employment</w:t>
      </w:r>
      <w:r>
        <w:rPr>
          <w:sz w:val="24"/>
          <w:szCs w:val="24"/>
        </w:rPr>
        <w:t xml:space="preserve"> opportunities</w:t>
      </w:r>
      <w:r w:rsidR="00701940">
        <w:rPr>
          <w:sz w:val="24"/>
          <w:szCs w:val="24"/>
        </w:rPr>
        <w:t>. Several residents would</w:t>
      </w:r>
      <w:r w:rsidR="00505300">
        <w:rPr>
          <w:sz w:val="24"/>
          <w:szCs w:val="24"/>
        </w:rPr>
        <w:t xml:space="preserve"> be employed to maintain the upkeep of the cottages and grounds. </w:t>
      </w:r>
    </w:p>
    <w:p w14:paraId="48767141" w14:textId="0E117667" w:rsidR="009D43DE" w:rsidRDefault="001F5EC1" w:rsidP="00DD7223">
      <w:pPr>
        <w:spacing w:line="480" w:lineRule="auto"/>
        <w:jc w:val="both"/>
        <w:rPr>
          <w:sz w:val="24"/>
          <w:szCs w:val="24"/>
        </w:rPr>
      </w:pPr>
      <w:r>
        <w:rPr>
          <w:sz w:val="24"/>
          <w:szCs w:val="24"/>
        </w:rPr>
        <w:t xml:space="preserve">This small holiday park would also include a </w:t>
      </w:r>
      <w:r w:rsidR="00FC5934" w:rsidRPr="00DD7223">
        <w:rPr>
          <w:sz w:val="24"/>
          <w:szCs w:val="24"/>
        </w:rPr>
        <w:t>museum</w:t>
      </w:r>
      <w:r>
        <w:rPr>
          <w:sz w:val="24"/>
          <w:szCs w:val="24"/>
        </w:rPr>
        <w:t xml:space="preserve"> and</w:t>
      </w:r>
      <w:r w:rsidR="00FC5934" w:rsidRPr="00DD7223">
        <w:rPr>
          <w:sz w:val="24"/>
          <w:szCs w:val="24"/>
        </w:rPr>
        <w:t xml:space="preserve"> car park</w:t>
      </w:r>
      <w:r>
        <w:rPr>
          <w:sz w:val="24"/>
          <w:szCs w:val="24"/>
        </w:rPr>
        <w:t xml:space="preserve">, </w:t>
      </w:r>
      <w:r w:rsidR="00505300">
        <w:rPr>
          <w:sz w:val="24"/>
          <w:szCs w:val="24"/>
        </w:rPr>
        <w:t>p</w:t>
      </w:r>
      <w:r w:rsidR="00DD7223" w:rsidRPr="00DD7223">
        <w:rPr>
          <w:sz w:val="24"/>
          <w:szCs w:val="24"/>
        </w:rPr>
        <w:t>lus</w:t>
      </w:r>
      <w:r>
        <w:rPr>
          <w:sz w:val="24"/>
          <w:szCs w:val="24"/>
        </w:rPr>
        <w:t xml:space="preserve">, an area to store the </w:t>
      </w:r>
      <w:r w:rsidR="00701940">
        <w:rPr>
          <w:sz w:val="24"/>
          <w:szCs w:val="24"/>
        </w:rPr>
        <w:t xml:space="preserve">towns </w:t>
      </w:r>
      <w:r w:rsidR="00FC5934" w:rsidRPr="00DD7223">
        <w:rPr>
          <w:sz w:val="24"/>
          <w:szCs w:val="24"/>
        </w:rPr>
        <w:t xml:space="preserve">land train. </w:t>
      </w:r>
      <w:r w:rsidR="00DD7223">
        <w:rPr>
          <w:sz w:val="24"/>
          <w:szCs w:val="24"/>
        </w:rPr>
        <w:t>V</w:t>
      </w:r>
      <w:r w:rsidR="00947A77" w:rsidRPr="00DD7223">
        <w:rPr>
          <w:sz w:val="24"/>
          <w:szCs w:val="24"/>
        </w:rPr>
        <w:t xml:space="preserve">isually </w:t>
      </w:r>
      <w:r w:rsidR="000A771A" w:rsidRPr="00DD7223">
        <w:rPr>
          <w:sz w:val="24"/>
          <w:szCs w:val="24"/>
        </w:rPr>
        <w:t xml:space="preserve">pleasant </w:t>
      </w:r>
      <w:r>
        <w:rPr>
          <w:sz w:val="24"/>
          <w:szCs w:val="24"/>
        </w:rPr>
        <w:t>it wo</w:t>
      </w:r>
      <w:r w:rsidR="00D96930">
        <w:rPr>
          <w:sz w:val="24"/>
          <w:szCs w:val="24"/>
        </w:rPr>
        <w:t>u</w:t>
      </w:r>
      <w:r>
        <w:rPr>
          <w:sz w:val="24"/>
          <w:szCs w:val="24"/>
        </w:rPr>
        <w:t xml:space="preserve">ld </w:t>
      </w:r>
      <w:r w:rsidR="00D96930">
        <w:rPr>
          <w:sz w:val="24"/>
          <w:szCs w:val="24"/>
        </w:rPr>
        <w:t>blend</w:t>
      </w:r>
      <w:r w:rsidR="000A771A" w:rsidRPr="00DD7223">
        <w:rPr>
          <w:sz w:val="24"/>
          <w:szCs w:val="24"/>
        </w:rPr>
        <w:t xml:space="preserve"> in to suit the local environment. </w:t>
      </w:r>
      <w:r w:rsidR="00505300">
        <w:rPr>
          <w:sz w:val="24"/>
          <w:szCs w:val="24"/>
        </w:rPr>
        <w:t>A</w:t>
      </w:r>
      <w:r>
        <w:rPr>
          <w:sz w:val="24"/>
          <w:szCs w:val="24"/>
        </w:rPr>
        <w:t xml:space="preserve"> </w:t>
      </w:r>
      <w:r w:rsidR="00D96930">
        <w:rPr>
          <w:sz w:val="24"/>
          <w:szCs w:val="24"/>
        </w:rPr>
        <w:t>l</w:t>
      </w:r>
      <w:r w:rsidR="000A771A" w:rsidRPr="00DD7223">
        <w:rPr>
          <w:sz w:val="24"/>
          <w:szCs w:val="24"/>
        </w:rPr>
        <w:t xml:space="preserve">ocation at the top of town </w:t>
      </w:r>
      <w:r w:rsidR="00505300">
        <w:rPr>
          <w:sz w:val="24"/>
          <w:szCs w:val="24"/>
        </w:rPr>
        <w:t>near</w:t>
      </w:r>
      <w:r w:rsidR="000A771A" w:rsidRPr="00DD7223">
        <w:rPr>
          <w:sz w:val="24"/>
          <w:szCs w:val="24"/>
        </w:rPr>
        <w:t xml:space="preserve"> the</w:t>
      </w:r>
      <w:r w:rsidR="00505300">
        <w:rPr>
          <w:sz w:val="24"/>
          <w:szCs w:val="24"/>
        </w:rPr>
        <w:t xml:space="preserve"> national</w:t>
      </w:r>
      <w:r w:rsidR="000A771A" w:rsidRPr="00DD7223">
        <w:rPr>
          <w:sz w:val="24"/>
          <w:szCs w:val="24"/>
        </w:rPr>
        <w:t xml:space="preserve"> cycle route and woodland</w:t>
      </w:r>
      <w:r>
        <w:rPr>
          <w:sz w:val="24"/>
          <w:szCs w:val="24"/>
        </w:rPr>
        <w:t xml:space="preserve"> would help </w:t>
      </w:r>
      <w:r w:rsidR="00505300">
        <w:rPr>
          <w:sz w:val="24"/>
          <w:szCs w:val="24"/>
        </w:rPr>
        <w:t>inspire</w:t>
      </w:r>
      <w:r>
        <w:rPr>
          <w:sz w:val="24"/>
          <w:szCs w:val="24"/>
        </w:rPr>
        <w:t xml:space="preserve"> h</w:t>
      </w:r>
      <w:r w:rsidR="000A771A" w:rsidRPr="00DD7223">
        <w:rPr>
          <w:sz w:val="24"/>
          <w:szCs w:val="24"/>
        </w:rPr>
        <w:t>ealthy holidays</w:t>
      </w:r>
      <w:r w:rsidR="00505300">
        <w:rPr>
          <w:sz w:val="24"/>
          <w:szCs w:val="24"/>
        </w:rPr>
        <w:t xml:space="preserve"> and</w:t>
      </w:r>
      <w:r w:rsidR="000A771A" w:rsidRPr="00DD7223">
        <w:rPr>
          <w:sz w:val="24"/>
          <w:szCs w:val="24"/>
        </w:rPr>
        <w:t xml:space="preserve"> </w:t>
      </w:r>
      <w:r>
        <w:rPr>
          <w:sz w:val="24"/>
          <w:szCs w:val="24"/>
        </w:rPr>
        <w:t xml:space="preserve">promote </w:t>
      </w:r>
      <w:r w:rsidR="000A771A" w:rsidRPr="00DD7223">
        <w:rPr>
          <w:sz w:val="24"/>
          <w:szCs w:val="24"/>
        </w:rPr>
        <w:t>local walks</w:t>
      </w:r>
      <w:r>
        <w:rPr>
          <w:sz w:val="24"/>
          <w:szCs w:val="24"/>
        </w:rPr>
        <w:t>.</w:t>
      </w:r>
      <w:r w:rsidR="000A771A" w:rsidRPr="00DD7223">
        <w:rPr>
          <w:sz w:val="24"/>
          <w:szCs w:val="24"/>
        </w:rPr>
        <w:t xml:space="preserve"> </w:t>
      </w:r>
      <w:bookmarkStart w:id="5" w:name="_Hlk513140259"/>
    </w:p>
    <w:bookmarkEnd w:id="5"/>
    <w:p w14:paraId="1B6F610E" w14:textId="25F5741B" w:rsidR="00701940" w:rsidRDefault="00512ABA" w:rsidP="00DD7223">
      <w:pPr>
        <w:spacing w:line="480" w:lineRule="auto"/>
        <w:jc w:val="both"/>
        <w:rPr>
          <w:sz w:val="24"/>
          <w:szCs w:val="24"/>
        </w:rPr>
      </w:pPr>
      <w:r>
        <w:rPr>
          <w:sz w:val="24"/>
          <w:szCs w:val="24"/>
        </w:rPr>
        <w:t xml:space="preserve">The area surrounding the holiday homes offers </w:t>
      </w:r>
      <w:r w:rsidR="009D43DE">
        <w:rPr>
          <w:sz w:val="24"/>
          <w:szCs w:val="24"/>
        </w:rPr>
        <w:t>an idea space for an</w:t>
      </w:r>
      <w:r>
        <w:rPr>
          <w:sz w:val="24"/>
          <w:szCs w:val="24"/>
        </w:rPr>
        <w:t xml:space="preserve"> </w:t>
      </w:r>
      <w:r w:rsidR="000641EA">
        <w:rPr>
          <w:sz w:val="24"/>
          <w:szCs w:val="24"/>
        </w:rPr>
        <w:t>activity centre</w:t>
      </w:r>
      <w:r>
        <w:rPr>
          <w:sz w:val="24"/>
          <w:szCs w:val="24"/>
        </w:rPr>
        <w:t xml:space="preserve"> to be </w:t>
      </w:r>
      <w:r w:rsidRPr="00491E62">
        <w:rPr>
          <w:sz w:val="24"/>
          <w:szCs w:val="24"/>
        </w:rPr>
        <w:t>const</w:t>
      </w:r>
      <w:r w:rsidR="000641EA" w:rsidRPr="00491E62">
        <w:rPr>
          <w:sz w:val="24"/>
          <w:szCs w:val="24"/>
        </w:rPr>
        <w:t>r</w:t>
      </w:r>
      <w:r w:rsidRPr="00491E62">
        <w:rPr>
          <w:sz w:val="24"/>
          <w:szCs w:val="24"/>
        </w:rPr>
        <w:t>u</w:t>
      </w:r>
      <w:r w:rsidR="000641EA" w:rsidRPr="00491E62">
        <w:rPr>
          <w:sz w:val="24"/>
          <w:szCs w:val="24"/>
        </w:rPr>
        <w:t>c</w:t>
      </w:r>
      <w:r w:rsidRPr="00491E62">
        <w:rPr>
          <w:sz w:val="24"/>
          <w:szCs w:val="24"/>
        </w:rPr>
        <w:t>ted</w:t>
      </w:r>
      <w:r w:rsidR="009D43DE" w:rsidRPr="00491E62">
        <w:rPr>
          <w:sz w:val="24"/>
          <w:szCs w:val="24"/>
        </w:rPr>
        <w:t xml:space="preserve">. This could </w:t>
      </w:r>
      <w:r w:rsidR="00FB4C69" w:rsidRPr="00491E62">
        <w:rPr>
          <w:sz w:val="24"/>
          <w:szCs w:val="24"/>
        </w:rPr>
        <w:t>resemble a project</w:t>
      </w:r>
      <w:r w:rsidRPr="00491E62">
        <w:rPr>
          <w:sz w:val="24"/>
          <w:szCs w:val="24"/>
        </w:rPr>
        <w:t xml:space="preserve"> in Bedgebury,</w:t>
      </w:r>
      <w:r w:rsidR="000641EA" w:rsidRPr="00491E62">
        <w:rPr>
          <w:sz w:val="24"/>
          <w:szCs w:val="24"/>
        </w:rPr>
        <w:t xml:space="preserve"> </w:t>
      </w:r>
      <w:r w:rsidRPr="00491E62">
        <w:rPr>
          <w:sz w:val="24"/>
          <w:szCs w:val="24"/>
        </w:rPr>
        <w:t xml:space="preserve">Kent. </w:t>
      </w:r>
      <w:r w:rsidR="000641EA" w:rsidRPr="00491E62">
        <w:rPr>
          <w:sz w:val="24"/>
          <w:szCs w:val="24"/>
        </w:rPr>
        <w:t>Here they have used the natural resources to design parks</w:t>
      </w:r>
      <w:r w:rsidR="00FB4C69" w:rsidRPr="00491E62">
        <w:rPr>
          <w:sz w:val="24"/>
          <w:szCs w:val="24"/>
        </w:rPr>
        <w:t xml:space="preserve"> (figure</w:t>
      </w:r>
      <w:r w:rsidR="00505300">
        <w:rPr>
          <w:sz w:val="24"/>
          <w:szCs w:val="24"/>
        </w:rPr>
        <w:t>3 and 4</w:t>
      </w:r>
      <w:r w:rsidR="00FB4C69" w:rsidRPr="00491E62">
        <w:rPr>
          <w:sz w:val="24"/>
          <w:szCs w:val="24"/>
        </w:rPr>
        <w:t>)</w:t>
      </w:r>
      <w:r w:rsidR="000641EA" w:rsidRPr="00491E62">
        <w:rPr>
          <w:sz w:val="24"/>
          <w:szCs w:val="24"/>
        </w:rPr>
        <w:t xml:space="preserve">, walks and family activities as well as a ‘Go Ape’ course </w:t>
      </w:r>
      <w:sdt>
        <w:sdtPr>
          <w:rPr>
            <w:sz w:val="24"/>
            <w:szCs w:val="24"/>
          </w:rPr>
          <w:id w:val="-704793664"/>
          <w:citation/>
        </w:sdtPr>
        <w:sdtEndPr/>
        <w:sdtContent>
          <w:r w:rsidR="000641EA" w:rsidRPr="00491E62">
            <w:rPr>
              <w:sz w:val="24"/>
              <w:szCs w:val="24"/>
            </w:rPr>
            <w:fldChar w:fldCharType="begin"/>
          </w:r>
          <w:r w:rsidR="000641EA" w:rsidRPr="00491E62">
            <w:rPr>
              <w:sz w:val="24"/>
              <w:szCs w:val="24"/>
            </w:rPr>
            <w:instrText xml:space="preserve"> CITATION For18 \l 2057 </w:instrText>
          </w:r>
          <w:r w:rsidR="000641EA" w:rsidRPr="00491E62">
            <w:rPr>
              <w:sz w:val="24"/>
              <w:szCs w:val="24"/>
            </w:rPr>
            <w:fldChar w:fldCharType="separate"/>
          </w:r>
          <w:r w:rsidR="000641EA" w:rsidRPr="00491E62">
            <w:rPr>
              <w:noProof/>
              <w:sz w:val="24"/>
              <w:szCs w:val="24"/>
            </w:rPr>
            <w:t>(Forestry commision, 2018)</w:t>
          </w:r>
          <w:r w:rsidR="000641EA" w:rsidRPr="00491E62">
            <w:rPr>
              <w:sz w:val="24"/>
              <w:szCs w:val="24"/>
            </w:rPr>
            <w:fldChar w:fldCharType="end"/>
          </w:r>
        </w:sdtContent>
      </w:sdt>
      <w:r w:rsidR="000641EA" w:rsidRPr="00491E62">
        <w:rPr>
          <w:sz w:val="24"/>
          <w:szCs w:val="24"/>
        </w:rPr>
        <w:t xml:space="preserve">. </w:t>
      </w:r>
      <w:r w:rsidR="00E658FE">
        <w:rPr>
          <w:sz w:val="24"/>
          <w:szCs w:val="24"/>
        </w:rPr>
        <w:t>Again,</w:t>
      </w:r>
      <w:r w:rsidR="009B4F97">
        <w:rPr>
          <w:sz w:val="24"/>
          <w:szCs w:val="24"/>
        </w:rPr>
        <w:t xml:space="preserve"> this would require employment of a small number of people within the park. </w:t>
      </w:r>
    </w:p>
    <w:p w14:paraId="562EEB1B" w14:textId="4EF801F1" w:rsidR="00973022" w:rsidRDefault="000641EA" w:rsidP="00DD7223">
      <w:pPr>
        <w:spacing w:line="480" w:lineRule="auto"/>
        <w:jc w:val="both"/>
        <w:rPr>
          <w:sz w:val="24"/>
          <w:szCs w:val="24"/>
        </w:rPr>
      </w:pPr>
      <w:r w:rsidRPr="00491E62">
        <w:rPr>
          <w:sz w:val="24"/>
          <w:szCs w:val="24"/>
        </w:rPr>
        <w:t xml:space="preserve">A holiday park and activity centre in blaenavon would encourage more visitors in to the town as being a sustainable venture </w:t>
      </w:r>
      <w:r w:rsidR="009D43DE" w:rsidRPr="00491E62">
        <w:rPr>
          <w:sz w:val="24"/>
          <w:szCs w:val="24"/>
        </w:rPr>
        <w:t xml:space="preserve">using natural resources to the area. </w:t>
      </w:r>
      <w:r w:rsidRPr="00491E62">
        <w:rPr>
          <w:sz w:val="24"/>
          <w:szCs w:val="24"/>
        </w:rPr>
        <w:t xml:space="preserve"> </w:t>
      </w:r>
    </w:p>
    <w:p w14:paraId="75CD3544" w14:textId="1E6CFCE7" w:rsidR="0092701D" w:rsidRPr="00491E62" w:rsidRDefault="00512ABA" w:rsidP="00DD7223">
      <w:pPr>
        <w:spacing w:line="480" w:lineRule="auto"/>
        <w:jc w:val="both"/>
        <w:rPr>
          <w:sz w:val="24"/>
          <w:szCs w:val="24"/>
        </w:rPr>
      </w:pPr>
      <w:r w:rsidRPr="00491E62">
        <w:rPr>
          <w:sz w:val="24"/>
          <w:szCs w:val="24"/>
        </w:rPr>
        <w:t xml:space="preserve"> </w:t>
      </w:r>
    </w:p>
    <w:p w14:paraId="0761C98A" w14:textId="30F4F245" w:rsidR="0092701D" w:rsidRPr="00263AE9" w:rsidRDefault="0092701D">
      <w:pPr>
        <w:rPr>
          <w:b/>
          <w:sz w:val="24"/>
          <w:szCs w:val="24"/>
          <w:u w:val="single"/>
        </w:rPr>
      </w:pPr>
      <w:r w:rsidRPr="00263AE9">
        <w:rPr>
          <w:b/>
          <w:sz w:val="24"/>
          <w:szCs w:val="24"/>
          <w:u w:val="single"/>
        </w:rPr>
        <w:t xml:space="preserve">The Zombie </w:t>
      </w:r>
      <w:r w:rsidR="00023E9D" w:rsidRPr="00263AE9">
        <w:rPr>
          <w:b/>
          <w:sz w:val="24"/>
          <w:szCs w:val="24"/>
          <w:u w:val="single"/>
        </w:rPr>
        <w:t>Apocalypse</w:t>
      </w:r>
      <w:r w:rsidR="00FB4C69" w:rsidRPr="00263AE9">
        <w:rPr>
          <w:b/>
          <w:sz w:val="24"/>
          <w:szCs w:val="24"/>
          <w:u w:val="single"/>
        </w:rPr>
        <w:t>/ Zombie Run</w:t>
      </w:r>
    </w:p>
    <w:p w14:paraId="5F579A86" w14:textId="77777777" w:rsidR="0092701D" w:rsidRPr="00491E62" w:rsidRDefault="0092701D"/>
    <w:p w14:paraId="35017368" w14:textId="69897F75" w:rsidR="0094060B" w:rsidRDefault="00F14C56" w:rsidP="00F14C56">
      <w:pPr>
        <w:spacing w:line="480" w:lineRule="auto"/>
        <w:jc w:val="both"/>
        <w:rPr>
          <w:sz w:val="24"/>
          <w:szCs w:val="24"/>
        </w:rPr>
      </w:pPr>
      <w:r w:rsidRPr="00491E62">
        <w:rPr>
          <w:sz w:val="24"/>
          <w:szCs w:val="24"/>
        </w:rPr>
        <w:t>A new craze hitting towns and cities over the world is the Zombie Apocalypse</w:t>
      </w:r>
      <w:r w:rsidR="0094060B">
        <w:rPr>
          <w:sz w:val="24"/>
          <w:szCs w:val="24"/>
        </w:rPr>
        <w:t xml:space="preserve"> or Zombie Run</w:t>
      </w:r>
      <w:r w:rsidRPr="00491E62">
        <w:rPr>
          <w:sz w:val="24"/>
          <w:szCs w:val="24"/>
        </w:rPr>
        <w:t>. Th</w:t>
      </w:r>
      <w:r w:rsidR="0094060B">
        <w:rPr>
          <w:sz w:val="24"/>
          <w:szCs w:val="24"/>
        </w:rPr>
        <w:t xml:space="preserve">ese events offer several different race lengths depending on experience. From 2K Family </w:t>
      </w:r>
      <w:r w:rsidR="0094060B">
        <w:rPr>
          <w:sz w:val="24"/>
          <w:szCs w:val="24"/>
        </w:rPr>
        <w:lastRenderedPageBreak/>
        <w:t xml:space="preserve">fun runs up to 10K </w:t>
      </w:r>
      <w:r w:rsidR="001C4603" w:rsidRPr="00491E62">
        <w:rPr>
          <w:sz w:val="24"/>
          <w:szCs w:val="24"/>
        </w:rPr>
        <w:t xml:space="preserve">(see figure </w:t>
      </w:r>
      <w:r w:rsidR="00505300">
        <w:rPr>
          <w:sz w:val="24"/>
          <w:szCs w:val="24"/>
        </w:rPr>
        <w:t>6</w:t>
      </w:r>
      <w:r w:rsidR="001C4603" w:rsidRPr="00491E62">
        <w:rPr>
          <w:sz w:val="24"/>
          <w:szCs w:val="24"/>
        </w:rPr>
        <w:t>)</w:t>
      </w:r>
      <w:r w:rsidR="0094060B">
        <w:rPr>
          <w:sz w:val="24"/>
          <w:szCs w:val="24"/>
        </w:rPr>
        <w:t xml:space="preserve">. Participants </w:t>
      </w:r>
      <w:r w:rsidR="00491E62">
        <w:rPr>
          <w:sz w:val="24"/>
          <w:szCs w:val="24"/>
        </w:rPr>
        <w:t>can run individually</w:t>
      </w:r>
      <w:r w:rsidR="0094060B">
        <w:rPr>
          <w:sz w:val="24"/>
          <w:szCs w:val="24"/>
        </w:rPr>
        <w:t xml:space="preserve"> or</w:t>
      </w:r>
      <w:r w:rsidR="00491E62">
        <w:rPr>
          <w:sz w:val="24"/>
          <w:szCs w:val="24"/>
        </w:rPr>
        <w:t xml:space="preserve"> in a </w:t>
      </w:r>
      <w:r w:rsidR="0094060B">
        <w:rPr>
          <w:sz w:val="24"/>
          <w:szCs w:val="24"/>
        </w:rPr>
        <w:t>team, f</w:t>
      </w:r>
      <w:r w:rsidR="00491E62">
        <w:rPr>
          <w:sz w:val="24"/>
          <w:szCs w:val="24"/>
        </w:rPr>
        <w:t>or</w:t>
      </w:r>
      <w:r w:rsidR="0094060B">
        <w:rPr>
          <w:sz w:val="24"/>
          <w:szCs w:val="24"/>
        </w:rPr>
        <w:t xml:space="preserve"> fun or for</w:t>
      </w:r>
      <w:r w:rsidR="00491E62">
        <w:rPr>
          <w:sz w:val="24"/>
          <w:szCs w:val="24"/>
        </w:rPr>
        <w:t xml:space="preserve"> </w:t>
      </w:r>
      <w:r w:rsidR="00D96930">
        <w:rPr>
          <w:sz w:val="24"/>
          <w:szCs w:val="24"/>
        </w:rPr>
        <w:t>c</w:t>
      </w:r>
      <w:r w:rsidR="00491E62">
        <w:rPr>
          <w:sz w:val="24"/>
          <w:szCs w:val="24"/>
        </w:rPr>
        <w:t>harity</w:t>
      </w:r>
      <w:r w:rsidR="00D96930">
        <w:rPr>
          <w:sz w:val="24"/>
          <w:szCs w:val="24"/>
        </w:rPr>
        <w:t xml:space="preserve">, </w:t>
      </w:r>
      <w:r w:rsidR="0094060B">
        <w:rPr>
          <w:sz w:val="24"/>
          <w:szCs w:val="24"/>
        </w:rPr>
        <w:t>the e</w:t>
      </w:r>
      <w:r w:rsidR="00491E62">
        <w:rPr>
          <w:sz w:val="24"/>
          <w:szCs w:val="24"/>
        </w:rPr>
        <w:t xml:space="preserve">vent organisers </w:t>
      </w:r>
      <w:r w:rsidR="00D96930">
        <w:rPr>
          <w:sz w:val="24"/>
          <w:szCs w:val="24"/>
        </w:rPr>
        <w:t xml:space="preserve">also </w:t>
      </w:r>
      <w:r w:rsidR="00491E62">
        <w:rPr>
          <w:sz w:val="24"/>
          <w:szCs w:val="24"/>
        </w:rPr>
        <w:t>allow participant</w:t>
      </w:r>
      <w:r w:rsidR="0094060B">
        <w:rPr>
          <w:sz w:val="24"/>
          <w:szCs w:val="24"/>
        </w:rPr>
        <w:t>s</w:t>
      </w:r>
      <w:r w:rsidR="00491E62">
        <w:rPr>
          <w:sz w:val="24"/>
          <w:szCs w:val="24"/>
        </w:rPr>
        <w:t xml:space="preserve"> to choose </w:t>
      </w:r>
      <w:r w:rsidR="0094060B">
        <w:rPr>
          <w:sz w:val="24"/>
          <w:szCs w:val="24"/>
        </w:rPr>
        <w:t xml:space="preserve">whether </w:t>
      </w:r>
      <w:r w:rsidR="00491E62">
        <w:rPr>
          <w:sz w:val="24"/>
          <w:szCs w:val="24"/>
        </w:rPr>
        <w:t xml:space="preserve">to be a runner or Zombie. </w:t>
      </w:r>
    </w:p>
    <w:p w14:paraId="48C835C5" w14:textId="211150DA" w:rsidR="0092701D" w:rsidRPr="00491E62" w:rsidRDefault="0094060B" w:rsidP="00F14C56">
      <w:pPr>
        <w:spacing w:line="480" w:lineRule="auto"/>
        <w:jc w:val="both"/>
        <w:rPr>
          <w:sz w:val="24"/>
          <w:szCs w:val="24"/>
        </w:rPr>
      </w:pPr>
      <w:r>
        <w:rPr>
          <w:sz w:val="24"/>
          <w:szCs w:val="24"/>
        </w:rPr>
        <w:t>‘</w:t>
      </w:r>
      <w:r w:rsidR="00491E62">
        <w:rPr>
          <w:sz w:val="24"/>
          <w:szCs w:val="24"/>
        </w:rPr>
        <w:t xml:space="preserve">Zombie Apocalypse </w:t>
      </w:r>
      <w:r>
        <w:rPr>
          <w:sz w:val="24"/>
          <w:szCs w:val="24"/>
        </w:rPr>
        <w:t>E</w:t>
      </w:r>
      <w:r w:rsidR="00491E62">
        <w:rPr>
          <w:sz w:val="24"/>
          <w:szCs w:val="24"/>
        </w:rPr>
        <w:t>scape</w:t>
      </w:r>
      <w:r>
        <w:rPr>
          <w:sz w:val="24"/>
          <w:szCs w:val="24"/>
        </w:rPr>
        <w:t>’</w:t>
      </w:r>
      <w:r w:rsidR="00491E62">
        <w:rPr>
          <w:sz w:val="24"/>
          <w:szCs w:val="24"/>
        </w:rPr>
        <w:t xml:space="preserve"> </w:t>
      </w:r>
      <w:r w:rsidR="00505300">
        <w:rPr>
          <w:sz w:val="24"/>
          <w:szCs w:val="24"/>
        </w:rPr>
        <w:t xml:space="preserve">(figure 5) </w:t>
      </w:r>
      <w:r w:rsidR="00491E62">
        <w:rPr>
          <w:sz w:val="24"/>
          <w:szCs w:val="24"/>
        </w:rPr>
        <w:t>events are for the less sporty. The purpose of the event is to get from one</w:t>
      </w:r>
      <w:r>
        <w:rPr>
          <w:sz w:val="24"/>
          <w:szCs w:val="24"/>
        </w:rPr>
        <w:t xml:space="preserve"> designated area to another without being caught by the zombies </w:t>
      </w:r>
      <w:r w:rsidR="00491E62">
        <w:rPr>
          <w:sz w:val="24"/>
          <w:szCs w:val="24"/>
        </w:rPr>
        <w:t xml:space="preserve"> </w:t>
      </w:r>
      <w:sdt>
        <w:sdtPr>
          <w:rPr>
            <w:sz w:val="24"/>
            <w:szCs w:val="24"/>
          </w:rPr>
          <w:id w:val="455452607"/>
          <w:citation/>
        </w:sdtPr>
        <w:sdtEndPr/>
        <w:sdtContent>
          <w:r w:rsidR="00491E62">
            <w:rPr>
              <w:sz w:val="24"/>
              <w:szCs w:val="24"/>
            </w:rPr>
            <w:fldChar w:fldCharType="begin"/>
          </w:r>
          <w:r>
            <w:rPr>
              <w:sz w:val="24"/>
              <w:szCs w:val="24"/>
            </w:rPr>
            <w:instrText xml:space="preserve">CITATION The18 \l 2057 </w:instrText>
          </w:r>
          <w:r w:rsidR="00491E62">
            <w:rPr>
              <w:sz w:val="24"/>
              <w:szCs w:val="24"/>
            </w:rPr>
            <w:fldChar w:fldCharType="separate"/>
          </w:r>
          <w:r w:rsidRPr="0094060B">
            <w:rPr>
              <w:noProof/>
              <w:sz w:val="24"/>
              <w:szCs w:val="24"/>
            </w:rPr>
            <w:t>(Zombie run uk, 2018)</w:t>
          </w:r>
          <w:r w:rsidR="00491E62">
            <w:rPr>
              <w:sz w:val="24"/>
              <w:szCs w:val="24"/>
            </w:rPr>
            <w:fldChar w:fldCharType="end"/>
          </w:r>
        </w:sdtContent>
      </w:sdt>
      <w:r>
        <w:rPr>
          <w:sz w:val="24"/>
          <w:szCs w:val="24"/>
        </w:rPr>
        <w:t>.</w:t>
      </w:r>
      <w:r w:rsidRPr="0094060B">
        <w:rPr>
          <w:sz w:val="24"/>
          <w:szCs w:val="24"/>
        </w:rPr>
        <w:t xml:space="preserve"> </w:t>
      </w:r>
      <w:r>
        <w:rPr>
          <w:sz w:val="24"/>
          <w:szCs w:val="24"/>
        </w:rPr>
        <w:t>These events have taken place in a few Welsh towns and cities, Bla</w:t>
      </w:r>
      <w:r w:rsidR="00D96930">
        <w:rPr>
          <w:sz w:val="24"/>
          <w:szCs w:val="24"/>
        </w:rPr>
        <w:t xml:space="preserve">enavon’s scarred landscape </w:t>
      </w:r>
      <w:r>
        <w:rPr>
          <w:sz w:val="24"/>
          <w:szCs w:val="24"/>
        </w:rPr>
        <w:t>would make it an excellent venue. This type of event would bring young people and families into the town, which would be a great benefit to local businesses</w:t>
      </w:r>
      <w:r w:rsidR="009B4F97">
        <w:rPr>
          <w:sz w:val="24"/>
          <w:szCs w:val="24"/>
        </w:rPr>
        <w:t xml:space="preserve">. </w:t>
      </w:r>
      <w:proofErr w:type="gramStart"/>
      <w:r w:rsidR="009B4F97">
        <w:rPr>
          <w:sz w:val="24"/>
          <w:szCs w:val="24"/>
        </w:rPr>
        <w:t>In order for</w:t>
      </w:r>
      <w:proofErr w:type="gramEnd"/>
      <w:r w:rsidR="009B4F97">
        <w:rPr>
          <w:sz w:val="24"/>
          <w:szCs w:val="24"/>
        </w:rPr>
        <w:t xml:space="preserve"> the town to organise a successful they would need to insure they plan it well, pick suitable dates, routes and find sponsors to help promote it. Locals can get involved by becoming marshals and </w:t>
      </w:r>
      <w:proofErr w:type="gramStart"/>
      <w:r w:rsidR="009B4F97">
        <w:rPr>
          <w:sz w:val="24"/>
          <w:szCs w:val="24"/>
        </w:rPr>
        <w:t>opening up</w:t>
      </w:r>
      <w:proofErr w:type="gramEnd"/>
      <w:r w:rsidR="009B4F97">
        <w:rPr>
          <w:sz w:val="24"/>
          <w:szCs w:val="24"/>
        </w:rPr>
        <w:t xml:space="preserve"> their shops to offer drinks to the runners.</w:t>
      </w:r>
    </w:p>
    <w:p w14:paraId="4E5F336B" w14:textId="77777777" w:rsidR="0094060B" w:rsidRDefault="0094060B" w:rsidP="00470F04">
      <w:pPr>
        <w:spacing w:line="480" w:lineRule="auto"/>
        <w:jc w:val="both"/>
        <w:rPr>
          <w:sz w:val="24"/>
          <w:szCs w:val="24"/>
          <w:u w:val="single"/>
        </w:rPr>
      </w:pPr>
    </w:p>
    <w:p w14:paraId="365F9BDC" w14:textId="14CE6E03" w:rsidR="0092701D" w:rsidRPr="00263AE9" w:rsidRDefault="00023E9D" w:rsidP="00470F04">
      <w:pPr>
        <w:spacing w:line="480" w:lineRule="auto"/>
        <w:jc w:val="both"/>
        <w:rPr>
          <w:b/>
          <w:sz w:val="24"/>
          <w:szCs w:val="24"/>
          <w:u w:val="single"/>
        </w:rPr>
      </w:pPr>
      <w:r w:rsidRPr="00263AE9">
        <w:rPr>
          <w:b/>
          <w:sz w:val="24"/>
          <w:szCs w:val="24"/>
          <w:u w:val="single"/>
        </w:rPr>
        <w:t>Spa Hotel</w:t>
      </w:r>
    </w:p>
    <w:p w14:paraId="1E7800CE" w14:textId="4E89326F" w:rsidR="00110BAE" w:rsidRDefault="00470F04" w:rsidP="00470F04">
      <w:pPr>
        <w:spacing w:line="480" w:lineRule="auto"/>
        <w:jc w:val="both"/>
        <w:rPr>
          <w:sz w:val="24"/>
          <w:szCs w:val="24"/>
        </w:rPr>
      </w:pPr>
      <w:r>
        <w:rPr>
          <w:sz w:val="24"/>
          <w:szCs w:val="24"/>
        </w:rPr>
        <w:t>Ty Mawr</w:t>
      </w:r>
      <w:r w:rsidR="00110BAE">
        <w:rPr>
          <w:sz w:val="24"/>
          <w:szCs w:val="24"/>
        </w:rPr>
        <w:t>,</w:t>
      </w:r>
      <w:r>
        <w:rPr>
          <w:sz w:val="24"/>
          <w:szCs w:val="24"/>
        </w:rPr>
        <w:t xml:space="preserve"> former home</w:t>
      </w:r>
      <w:r w:rsidR="00D96930">
        <w:rPr>
          <w:sz w:val="24"/>
          <w:szCs w:val="24"/>
        </w:rPr>
        <w:t xml:space="preserve">, </w:t>
      </w:r>
      <w:r w:rsidR="00110BAE">
        <w:rPr>
          <w:sz w:val="24"/>
          <w:szCs w:val="24"/>
        </w:rPr>
        <w:t xml:space="preserve">built by </w:t>
      </w:r>
      <w:r>
        <w:rPr>
          <w:sz w:val="24"/>
          <w:szCs w:val="24"/>
        </w:rPr>
        <w:t>Iron Master Samuel Hopkins</w:t>
      </w:r>
      <w:r w:rsidR="00110BAE">
        <w:rPr>
          <w:sz w:val="24"/>
          <w:szCs w:val="24"/>
        </w:rPr>
        <w:t xml:space="preserve"> in 1800</w:t>
      </w:r>
      <w:sdt>
        <w:sdtPr>
          <w:rPr>
            <w:sz w:val="24"/>
            <w:szCs w:val="24"/>
          </w:rPr>
          <w:id w:val="-1695063523"/>
          <w:citation/>
        </w:sdtPr>
        <w:sdtEndPr/>
        <w:sdtContent>
          <w:r w:rsidR="00110BAE">
            <w:rPr>
              <w:sz w:val="24"/>
              <w:szCs w:val="24"/>
            </w:rPr>
            <w:fldChar w:fldCharType="begin"/>
          </w:r>
          <w:r w:rsidR="00110BAE">
            <w:rPr>
              <w:sz w:val="24"/>
              <w:szCs w:val="24"/>
            </w:rPr>
            <w:instrText xml:space="preserve"> CITATION Mar181 \l 2057 </w:instrText>
          </w:r>
          <w:r w:rsidR="00110BAE">
            <w:rPr>
              <w:sz w:val="24"/>
              <w:szCs w:val="24"/>
            </w:rPr>
            <w:fldChar w:fldCharType="separate"/>
          </w:r>
          <w:r w:rsidR="00110BAE">
            <w:rPr>
              <w:noProof/>
              <w:sz w:val="24"/>
              <w:szCs w:val="24"/>
            </w:rPr>
            <w:t xml:space="preserve"> </w:t>
          </w:r>
          <w:r w:rsidR="00110BAE" w:rsidRPr="00110BAE">
            <w:rPr>
              <w:noProof/>
              <w:sz w:val="24"/>
              <w:szCs w:val="24"/>
            </w:rPr>
            <w:t>(Mark Goodge, 2018)</w:t>
          </w:r>
          <w:r w:rsidR="00110BAE">
            <w:rPr>
              <w:sz w:val="24"/>
              <w:szCs w:val="24"/>
            </w:rPr>
            <w:fldChar w:fldCharType="end"/>
          </w:r>
        </w:sdtContent>
      </w:sdt>
      <w:r w:rsidR="00110BAE">
        <w:rPr>
          <w:sz w:val="24"/>
          <w:szCs w:val="24"/>
        </w:rPr>
        <w:t xml:space="preserve">. </w:t>
      </w:r>
      <w:r>
        <w:rPr>
          <w:sz w:val="24"/>
          <w:szCs w:val="24"/>
        </w:rPr>
        <w:t>was recently purchased by a private buyer for £124,000</w:t>
      </w:r>
      <w:r w:rsidR="00110BAE">
        <w:rPr>
          <w:sz w:val="24"/>
          <w:szCs w:val="24"/>
        </w:rPr>
        <w:t xml:space="preserve">. </w:t>
      </w:r>
      <w:r w:rsidR="001C4603">
        <w:rPr>
          <w:sz w:val="24"/>
          <w:szCs w:val="24"/>
        </w:rPr>
        <w:t xml:space="preserve">(See figure </w:t>
      </w:r>
      <w:r w:rsidR="00505300">
        <w:rPr>
          <w:sz w:val="24"/>
          <w:szCs w:val="24"/>
        </w:rPr>
        <w:t>7 &amp; 8</w:t>
      </w:r>
      <w:r w:rsidR="001C4603">
        <w:rPr>
          <w:sz w:val="24"/>
          <w:szCs w:val="24"/>
        </w:rPr>
        <w:t>)</w:t>
      </w:r>
      <w:r w:rsidR="00FA52FA">
        <w:rPr>
          <w:sz w:val="24"/>
          <w:szCs w:val="24"/>
        </w:rPr>
        <w:t xml:space="preserve"> </w:t>
      </w:r>
      <w:r>
        <w:rPr>
          <w:sz w:val="24"/>
          <w:szCs w:val="24"/>
        </w:rPr>
        <w:t>Known</w:t>
      </w:r>
      <w:r w:rsidR="00110BAE">
        <w:rPr>
          <w:sz w:val="24"/>
          <w:szCs w:val="24"/>
        </w:rPr>
        <w:t xml:space="preserve"> to locals</w:t>
      </w:r>
      <w:r>
        <w:rPr>
          <w:sz w:val="24"/>
          <w:szCs w:val="24"/>
        </w:rPr>
        <w:t xml:space="preserve"> as ‘The Beeches’ </w:t>
      </w:r>
      <w:r w:rsidR="009B4F97">
        <w:rPr>
          <w:sz w:val="24"/>
          <w:szCs w:val="24"/>
        </w:rPr>
        <w:t>the</w:t>
      </w:r>
      <w:r w:rsidR="00110BAE">
        <w:rPr>
          <w:sz w:val="24"/>
          <w:szCs w:val="24"/>
        </w:rPr>
        <w:t xml:space="preserve"> former </w:t>
      </w:r>
      <w:r>
        <w:rPr>
          <w:sz w:val="24"/>
          <w:szCs w:val="24"/>
        </w:rPr>
        <w:t>nursing home</w:t>
      </w:r>
      <w:r w:rsidR="00110BAE">
        <w:rPr>
          <w:sz w:val="24"/>
          <w:szCs w:val="24"/>
        </w:rPr>
        <w:t xml:space="preserve"> has been abandoned for the past </w:t>
      </w:r>
      <w:r w:rsidR="00414941">
        <w:rPr>
          <w:sz w:val="24"/>
          <w:szCs w:val="24"/>
        </w:rPr>
        <w:t xml:space="preserve">10 years and unfortunately been victim to innumerable spates of vandalism. </w:t>
      </w:r>
      <w:sdt>
        <w:sdtPr>
          <w:rPr>
            <w:sz w:val="24"/>
            <w:szCs w:val="24"/>
          </w:rPr>
          <w:id w:val="-191462661"/>
          <w:citation/>
        </w:sdtPr>
        <w:sdtEndPr/>
        <w:sdtContent>
          <w:r w:rsidR="00363033">
            <w:rPr>
              <w:sz w:val="24"/>
              <w:szCs w:val="24"/>
            </w:rPr>
            <w:fldChar w:fldCharType="begin"/>
          </w:r>
          <w:r w:rsidR="00363033">
            <w:rPr>
              <w:sz w:val="24"/>
              <w:szCs w:val="24"/>
            </w:rPr>
            <w:instrText xml:space="preserve"> CITATION Pri16 \l 2057 </w:instrText>
          </w:r>
          <w:r w:rsidR="00363033">
            <w:rPr>
              <w:sz w:val="24"/>
              <w:szCs w:val="24"/>
            </w:rPr>
            <w:fldChar w:fldCharType="separate"/>
          </w:r>
          <w:r w:rsidR="00363033" w:rsidRPr="00363033">
            <w:rPr>
              <w:noProof/>
              <w:sz w:val="24"/>
              <w:szCs w:val="24"/>
            </w:rPr>
            <w:t>(Prince, 2016)</w:t>
          </w:r>
          <w:r w:rsidR="00363033">
            <w:rPr>
              <w:sz w:val="24"/>
              <w:szCs w:val="24"/>
            </w:rPr>
            <w:fldChar w:fldCharType="end"/>
          </w:r>
        </w:sdtContent>
      </w:sdt>
      <w:r w:rsidR="00363033">
        <w:rPr>
          <w:sz w:val="24"/>
          <w:szCs w:val="24"/>
        </w:rPr>
        <w:t xml:space="preserve">  Th</w:t>
      </w:r>
      <w:r w:rsidR="00414941">
        <w:rPr>
          <w:sz w:val="24"/>
          <w:szCs w:val="24"/>
        </w:rPr>
        <w:t xml:space="preserve">is once beautiful historic site </w:t>
      </w:r>
      <w:r w:rsidR="00FA52FA">
        <w:rPr>
          <w:sz w:val="24"/>
          <w:szCs w:val="24"/>
        </w:rPr>
        <w:t>requires</w:t>
      </w:r>
      <w:r w:rsidR="00414941">
        <w:rPr>
          <w:sz w:val="24"/>
          <w:szCs w:val="24"/>
        </w:rPr>
        <w:t xml:space="preserve"> major repair</w:t>
      </w:r>
      <w:r w:rsidR="00363033">
        <w:rPr>
          <w:sz w:val="24"/>
          <w:szCs w:val="24"/>
        </w:rPr>
        <w:t xml:space="preserve">s but once completed </w:t>
      </w:r>
      <w:r>
        <w:rPr>
          <w:sz w:val="24"/>
          <w:szCs w:val="24"/>
        </w:rPr>
        <w:t xml:space="preserve">would make a beautiful Spa and Hotel </w:t>
      </w:r>
      <w:r w:rsidR="00363033">
        <w:rPr>
          <w:sz w:val="24"/>
          <w:szCs w:val="24"/>
        </w:rPr>
        <w:t>for</w:t>
      </w:r>
      <w:r>
        <w:rPr>
          <w:sz w:val="24"/>
          <w:szCs w:val="24"/>
        </w:rPr>
        <w:t xml:space="preserve"> the town</w:t>
      </w:r>
      <w:r w:rsidR="00363033">
        <w:rPr>
          <w:sz w:val="24"/>
          <w:szCs w:val="24"/>
        </w:rPr>
        <w:t xml:space="preserve"> or as a museum</w:t>
      </w:r>
      <w:r>
        <w:rPr>
          <w:sz w:val="24"/>
          <w:szCs w:val="24"/>
        </w:rPr>
        <w:t>. The property has ample parking and is situated close to the town centre</w:t>
      </w:r>
      <w:r w:rsidR="00363033">
        <w:rPr>
          <w:sz w:val="24"/>
          <w:szCs w:val="24"/>
        </w:rPr>
        <w:t>,</w:t>
      </w:r>
      <w:r>
        <w:rPr>
          <w:sz w:val="24"/>
          <w:szCs w:val="24"/>
        </w:rPr>
        <w:t xml:space="preserve"> </w:t>
      </w:r>
      <w:r w:rsidR="00363033">
        <w:rPr>
          <w:sz w:val="24"/>
          <w:szCs w:val="24"/>
        </w:rPr>
        <w:t xml:space="preserve">the site </w:t>
      </w:r>
      <w:r>
        <w:rPr>
          <w:sz w:val="24"/>
          <w:szCs w:val="24"/>
        </w:rPr>
        <w:t xml:space="preserve">was a lost opportunity </w:t>
      </w:r>
      <w:r w:rsidR="00363033">
        <w:rPr>
          <w:sz w:val="24"/>
          <w:szCs w:val="24"/>
        </w:rPr>
        <w:t>for</w:t>
      </w:r>
      <w:r>
        <w:rPr>
          <w:sz w:val="24"/>
          <w:szCs w:val="24"/>
        </w:rPr>
        <w:t xml:space="preserve"> the local council</w:t>
      </w:r>
      <w:r w:rsidR="00363033">
        <w:rPr>
          <w:sz w:val="24"/>
          <w:szCs w:val="24"/>
        </w:rPr>
        <w:t xml:space="preserve">, who could have </w:t>
      </w:r>
      <w:r>
        <w:rPr>
          <w:sz w:val="24"/>
          <w:szCs w:val="24"/>
        </w:rPr>
        <w:t>purchase</w:t>
      </w:r>
      <w:r w:rsidR="00363033">
        <w:rPr>
          <w:sz w:val="24"/>
          <w:szCs w:val="24"/>
        </w:rPr>
        <w:t>d</w:t>
      </w:r>
      <w:r>
        <w:rPr>
          <w:sz w:val="24"/>
          <w:szCs w:val="24"/>
        </w:rPr>
        <w:t xml:space="preserve"> </w:t>
      </w:r>
      <w:r w:rsidR="00363033">
        <w:rPr>
          <w:sz w:val="24"/>
          <w:szCs w:val="24"/>
        </w:rPr>
        <w:t xml:space="preserve">part of Blaenavon’s historic legacy. </w:t>
      </w:r>
    </w:p>
    <w:p w14:paraId="44416844" w14:textId="289C44C8" w:rsidR="0092701D" w:rsidRDefault="0092701D"/>
    <w:p w14:paraId="5472CEF2" w14:textId="48EAF63D" w:rsidR="0092701D" w:rsidRDefault="0092701D"/>
    <w:p w14:paraId="0BB9600F" w14:textId="25B739F1" w:rsidR="0092701D" w:rsidRPr="00621097" w:rsidRDefault="00431EE9">
      <w:pPr>
        <w:rPr>
          <w:b/>
          <w:sz w:val="24"/>
          <w:szCs w:val="24"/>
          <w:u w:val="single"/>
        </w:rPr>
      </w:pPr>
      <w:r w:rsidRPr="00621097">
        <w:rPr>
          <w:b/>
          <w:sz w:val="24"/>
          <w:szCs w:val="24"/>
          <w:u w:val="single"/>
        </w:rPr>
        <w:t xml:space="preserve">Conclusion </w:t>
      </w:r>
    </w:p>
    <w:p w14:paraId="00141C84" w14:textId="27189803" w:rsidR="00FA52FA" w:rsidRDefault="00FA52FA"/>
    <w:p w14:paraId="758C70D8" w14:textId="4AC1A263" w:rsidR="00431EE9" w:rsidRDefault="00431EE9" w:rsidP="008432AA">
      <w:pPr>
        <w:spacing w:line="480" w:lineRule="auto"/>
        <w:jc w:val="both"/>
        <w:rPr>
          <w:sz w:val="24"/>
          <w:szCs w:val="24"/>
        </w:rPr>
      </w:pPr>
      <w:r w:rsidRPr="00431EE9">
        <w:rPr>
          <w:sz w:val="24"/>
          <w:szCs w:val="24"/>
        </w:rPr>
        <w:t xml:space="preserve">Blaenavon is </w:t>
      </w:r>
      <w:r>
        <w:rPr>
          <w:sz w:val="24"/>
          <w:szCs w:val="24"/>
        </w:rPr>
        <w:t>a town steeped in history</w:t>
      </w:r>
      <w:r w:rsidR="00B35346">
        <w:rPr>
          <w:sz w:val="24"/>
          <w:szCs w:val="24"/>
        </w:rPr>
        <w:t xml:space="preserve">, a town that has been through many ups and downs. </w:t>
      </w:r>
      <w:r w:rsidR="009377B6">
        <w:rPr>
          <w:sz w:val="24"/>
          <w:szCs w:val="24"/>
        </w:rPr>
        <w:t>But what of its future? Will any of the town</w:t>
      </w:r>
      <w:r w:rsidR="00D96930">
        <w:rPr>
          <w:sz w:val="24"/>
          <w:szCs w:val="24"/>
        </w:rPr>
        <w:t>’</w:t>
      </w:r>
      <w:r w:rsidR="009377B6">
        <w:rPr>
          <w:sz w:val="24"/>
          <w:szCs w:val="24"/>
        </w:rPr>
        <w:t xml:space="preserve">s projects amount to anything? </w:t>
      </w:r>
      <w:r w:rsidR="00621097">
        <w:rPr>
          <w:sz w:val="24"/>
          <w:szCs w:val="24"/>
        </w:rPr>
        <w:t>Personally</w:t>
      </w:r>
      <w:r w:rsidR="007C1F87">
        <w:rPr>
          <w:sz w:val="24"/>
          <w:szCs w:val="24"/>
        </w:rPr>
        <w:t>,</w:t>
      </w:r>
      <w:r w:rsidR="00D96930">
        <w:rPr>
          <w:sz w:val="24"/>
          <w:szCs w:val="24"/>
        </w:rPr>
        <w:t xml:space="preserve"> I struggle to see </w:t>
      </w:r>
      <w:r w:rsidR="00621097">
        <w:rPr>
          <w:sz w:val="24"/>
          <w:szCs w:val="24"/>
        </w:rPr>
        <w:t xml:space="preserve">anything really working in the town while there is so much negativity and disagreement </w:t>
      </w:r>
      <w:r w:rsidR="00621097">
        <w:rPr>
          <w:sz w:val="24"/>
          <w:szCs w:val="24"/>
        </w:rPr>
        <w:lastRenderedPageBreak/>
        <w:t xml:space="preserve">between </w:t>
      </w:r>
      <w:r w:rsidR="00D96930">
        <w:rPr>
          <w:sz w:val="24"/>
          <w:szCs w:val="24"/>
        </w:rPr>
        <w:t>the council</w:t>
      </w:r>
      <w:r w:rsidR="00621097">
        <w:rPr>
          <w:sz w:val="24"/>
          <w:szCs w:val="24"/>
        </w:rPr>
        <w:t xml:space="preserve"> and residents.</w:t>
      </w:r>
      <w:r w:rsidR="007C1F87">
        <w:rPr>
          <w:sz w:val="24"/>
          <w:szCs w:val="24"/>
        </w:rPr>
        <w:t xml:space="preserve"> Things need to be done to rectify relationships and gain trust that the council have the towns best interest a heart.</w:t>
      </w:r>
    </w:p>
    <w:p w14:paraId="1F4DEB7A" w14:textId="1AEE4A81" w:rsidR="007C1F87" w:rsidRPr="00431EE9" w:rsidRDefault="007C1F87" w:rsidP="008432AA">
      <w:pPr>
        <w:spacing w:line="480" w:lineRule="auto"/>
        <w:jc w:val="both"/>
        <w:rPr>
          <w:sz w:val="24"/>
          <w:szCs w:val="24"/>
        </w:rPr>
      </w:pPr>
      <w:r>
        <w:rPr>
          <w:sz w:val="24"/>
          <w:szCs w:val="24"/>
        </w:rPr>
        <w:t>They should prioritise education and the youth as they are the town</w:t>
      </w:r>
      <w:r w:rsidR="00D96930">
        <w:rPr>
          <w:sz w:val="24"/>
          <w:szCs w:val="24"/>
        </w:rPr>
        <w:t>’</w:t>
      </w:r>
      <w:r>
        <w:rPr>
          <w:sz w:val="24"/>
          <w:szCs w:val="24"/>
        </w:rPr>
        <w:t>s future</w:t>
      </w:r>
      <w:r w:rsidR="00D96930">
        <w:rPr>
          <w:sz w:val="24"/>
          <w:szCs w:val="24"/>
        </w:rPr>
        <w:t>, celebrate t</w:t>
      </w:r>
      <w:r w:rsidR="001F2572">
        <w:rPr>
          <w:sz w:val="24"/>
          <w:szCs w:val="24"/>
        </w:rPr>
        <w:t xml:space="preserve">heir history but acknowledge the present. </w:t>
      </w:r>
    </w:p>
    <w:p w14:paraId="58076973" w14:textId="2065D614" w:rsidR="00FA52FA" w:rsidRDefault="00FA52FA"/>
    <w:p w14:paraId="7DD272C3" w14:textId="0D899735" w:rsidR="000927D8" w:rsidRDefault="000927D8"/>
    <w:p w14:paraId="727A832C" w14:textId="610734A8" w:rsidR="000927D8" w:rsidRDefault="000927D8"/>
    <w:p w14:paraId="6C7BECAB" w14:textId="69333B94" w:rsidR="000927D8" w:rsidRDefault="000927D8"/>
    <w:sdt>
      <w:sdtPr>
        <w:id w:val="-1148897534"/>
        <w:docPartObj>
          <w:docPartGallery w:val="Bibliographies"/>
          <w:docPartUnique/>
        </w:docPartObj>
      </w:sdtPr>
      <w:sdtEndPr>
        <w:rPr>
          <w:rFonts w:ascii="Times New Roman" w:eastAsia="Times New Roman" w:hAnsi="Times New Roman" w:cs="Times New Roman"/>
          <w:color w:val="auto"/>
          <w:sz w:val="20"/>
          <w:szCs w:val="20"/>
          <w:lang w:val="en-GB" w:eastAsia="en-GB"/>
        </w:rPr>
      </w:sdtEndPr>
      <w:sdtContent>
        <w:p w14:paraId="38CC3586" w14:textId="4745D9D7" w:rsidR="000927D8" w:rsidRDefault="000927D8">
          <w:pPr>
            <w:pStyle w:val="Heading1"/>
          </w:pPr>
          <w:r>
            <w:t>References</w:t>
          </w:r>
        </w:p>
        <w:sdt>
          <w:sdtPr>
            <w:id w:val="-573587230"/>
            <w:bibliography/>
          </w:sdtPr>
          <w:sdtContent>
            <w:p w14:paraId="3A519C7B" w14:textId="77777777" w:rsidR="000927D8" w:rsidRDefault="000927D8" w:rsidP="000927D8">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BBC News. (2003, June 27). </w:t>
              </w:r>
              <w:r>
                <w:rPr>
                  <w:i/>
                  <w:iCs/>
                  <w:noProof/>
                  <w:lang w:val="en-US"/>
                </w:rPr>
                <w:t>Town book shop plans given go ahead.</w:t>
              </w:r>
              <w:r>
                <w:rPr>
                  <w:noProof/>
                  <w:lang w:val="en-US"/>
                </w:rPr>
                <w:t xml:space="preserve"> Retrieved from BBC News: http://news.bbc.co.uk/1/hi/wales</w:t>
              </w:r>
            </w:p>
            <w:p w14:paraId="67ECE157" w14:textId="77777777" w:rsidR="000927D8" w:rsidRDefault="000927D8" w:rsidP="000927D8">
              <w:pPr>
                <w:pStyle w:val="Bibliography"/>
                <w:ind w:left="720" w:hanging="720"/>
                <w:rPr>
                  <w:noProof/>
                  <w:lang w:val="en-US"/>
                </w:rPr>
              </w:pPr>
              <w:r>
                <w:rPr>
                  <w:noProof/>
                  <w:lang w:val="en-US"/>
                </w:rPr>
                <w:t xml:space="preserve">BBC News. (2011, July 30). </w:t>
              </w:r>
              <w:r>
                <w:rPr>
                  <w:i/>
                  <w:iCs/>
                  <w:noProof/>
                  <w:lang w:val="en-US"/>
                </w:rPr>
                <w:t>Big pit Mining Museum at Blaenavon to seek Apprentices.</w:t>
              </w:r>
              <w:r>
                <w:rPr>
                  <w:noProof/>
                  <w:lang w:val="en-US"/>
                </w:rPr>
                <w:t xml:space="preserve"> Retrieved from BBC News: http://www.bbcnews.co.uk</w:t>
              </w:r>
            </w:p>
            <w:p w14:paraId="058DAB76" w14:textId="77777777" w:rsidR="000927D8" w:rsidRDefault="000927D8" w:rsidP="000927D8">
              <w:pPr>
                <w:pStyle w:val="Bibliography"/>
                <w:ind w:left="720" w:hanging="720"/>
                <w:rPr>
                  <w:noProof/>
                  <w:lang w:val="en-US"/>
                </w:rPr>
              </w:pPr>
              <w:r>
                <w:rPr>
                  <w:i/>
                  <w:iCs/>
                  <w:noProof/>
                  <w:lang w:val="en-US"/>
                </w:rPr>
                <w:t>Big Pit Blaenavon.</w:t>
              </w:r>
              <w:r>
                <w:rPr>
                  <w:noProof/>
                  <w:lang w:val="en-US"/>
                </w:rPr>
                <w:t xml:space="preserve"> (n.d.). Retrieved from Welsh Coal Mines: http:/www.welshcoalmines.co.uk/gwent/bigpit</w:t>
              </w:r>
            </w:p>
            <w:p w14:paraId="26F79414" w14:textId="77777777" w:rsidR="000927D8" w:rsidRDefault="000927D8" w:rsidP="000927D8">
              <w:pPr>
                <w:pStyle w:val="Bibliography"/>
                <w:ind w:left="720" w:hanging="720"/>
                <w:rPr>
                  <w:noProof/>
                  <w:lang w:val="en-US"/>
                </w:rPr>
              </w:pPr>
              <w:r>
                <w:rPr>
                  <w:noProof/>
                  <w:lang w:val="en-US"/>
                </w:rPr>
                <w:t xml:space="preserve">Carr, J., &amp; Taplin, W. (1962). </w:t>
              </w:r>
              <w:r>
                <w:rPr>
                  <w:i/>
                  <w:iCs/>
                  <w:noProof/>
                  <w:lang w:val="en-US"/>
                </w:rPr>
                <w:t>History of British Steel .</w:t>
              </w:r>
              <w:r>
                <w:rPr>
                  <w:noProof/>
                  <w:lang w:val="en-US"/>
                </w:rPr>
                <w:t xml:space="preserve"> Cambridge: Harvard University Press .</w:t>
              </w:r>
            </w:p>
            <w:p w14:paraId="02F87E50" w14:textId="77777777" w:rsidR="000927D8" w:rsidRDefault="000927D8" w:rsidP="000927D8">
              <w:pPr>
                <w:pStyle w:val="Bibliography"/>
                <w:ind w:left="720" w:hanging="720"/>
                <w:rPr>
                  <w:noProof/>
                  <w:lang w:val="en-US"/>
                </w:rPr>
              </w:pPr>
              <w:r>
                <w:rPr>
                  <w:noProof/>
                  <w:lang w:val="en-US"/>
                </w:rPr>
                <w:t>Chloe. (2018, March 20th). Heritage Place. (R. Vetter, Interviewer)</w:t>
              </w:r>
            </w:p>
            <w:p w14:paraId="12127BA3" w14:textId="77777777" w:rsidR="000927D8" w:rsidRDefault="000927D8" w:rsidP="000927D8">
              <w:pPr>
                <w:pStyle w:val="Bibliography"/>
                <w:ind w:left="720" w:hanging="720"/>
                <w:rPr>
                  <w:noProof/>
                  <w:lang w:val="en-US"/>
                </w:rPr>
              </w:pPr>
              <w:r>
                <w:rPr>
                  <w:noProof/>
                  <w:lang w:val="en-US"/>
                </w:rPr>
                <w:t>Denley-Jones, J. (2018, April). Bleanavon regeneration. (C. B. School, Interviewer)</w:t>
              </w:r>
            </w:p>
            <w:p w14:paraId="6A1DD503" w14:textId="77777777" w:rsidR="000927D8" w:rsidRDefault="000927D8" w:rsidP="000927D8">
              <w:pPr>
                <w:pStyle w:val="Bibliography"/>
                <w:ind w:left="720" w:hanging="720"/>
                <w:rPr>
                  <w:noProof/>
                  <w:lang w:val="en-US"/>
                </w:rPr>
              </w:pPr>
              <w:r>
                <w:rPr>
                  <w:noProof/>
                  <w:lang w:val="en-US"/>
                </w:rPr>
                <w:t>Denley-Jones, R. (2018, April). Regeneration of Bleanavon . (C. B. school, Interviewer)</w:t>
              </w:r>
            </w:p>
            <w:p w14:paraId="1581B8CC" w14:textId="77777777" w:rsidR="000927D8" w:rsidRDefault="000927D8" w:rsidP="000927D8">
              <w:pPr>
                <w:pStyle w:val="Bibliography"/>
                <w:ind w:left="720" w:hanging="720"/>
                <w:rPr>
                  <w:noProof/>
                  <w:lang w:val="en-US"/>
                </w:rPr>
              </w:pPr>
              <w:r>
                <w:rPr>
                  <w:noProof/>
                  <w:lang w:val="en-US"/>
                </w:rPr>
                <w:t xml:space="preserve">Duncan, D. (1894, April 2). Blaenavon. </w:t>
              </w:r>
              <w:r>
                <w:rPr>
                  <w:i/>
                  <w:iCs/>
                  <w:noProof/>
                  <w:lang w:val="en-US"/>
                </w:rPr>
                <w:t>Southwales Daily News</w:t>
              </w:r>
              <w:r>
                <w:rPr>
                  <w:noProof/>
                  <w:lang w:val="en-US"/>
                </w:rPr>
                <w:t>, p. 6.</w:t>
              </w:r>
            </w:p>
            <w:p w14:paraId="2C9B2262" w14:textId="77777777" w:rsidR="000927D8" w:rsidRDefault="000927D8" w:rsidP="000927D8">
              <w:pPr>
                <w:pStyle w:val="Bibliography"/>
                <w:ind w:left="720" w:hanging="720"/>
                <w:rPr>
                  <w:noProof/>
                  <w:lang w:val="en-US"/>
                </w:rPr>
              </w:pPr>
              <w:r>
                <w:rPr>
                  <w:noProof/>
                  <w:lang w:val="en-US"/>
                </w:rPr>
                <w:t xml:space="preserve">Evans, J. (2000). </w:t>
              </w:r>
              <w:r>
                <w:rPr>
                  <w:i/>
                  <w:iCs/>
                  <w:noProof/>
                  <w:lang w:val="en-US"/>
                </w:rPr>
                <w:t>Big Pit, A New Chronology?</w:t>
              </w:r>
              <w:r>
                <w:rPr>
                  <w:noProof/>
                  <w:lang w:val="en-US"/>
                </w:rPr>
                <w:t xml:space="preserve"> Gwent Local History Council.</w:t>
              </w:r>
            </w:p>
            <w:p w14:paraId="5682CCE3" w14:textId="77777777" w:rsidR="000927D8" w:rsidRDefault="000927D8" w:rsidP="000927D8">
              <w:pPr>
                <w:pStyle w:val="Bibliography"/>
                <w:ind w:left="720" w:hanging="720"/>
                <w:rPr>
                  <w:noProof/>
                  <w:lang w:val="en-US"/>
                </w:rPr>
              </w:pPr>
              <w:r>
                <w:rPr>
                  <w:noProof/>
                  <w:lang w:val="en-US"/>
                </w:rPr>
                <w:t xml:space="preserve">Evans, J. (2003). The Evolution of Blaenavon. </w:t>
              </w:r>
              <w:r>
                <w:rPr>
                  <w:i/>
                  <w:iCs/>
                  <w:noProof/>
                  <w:lang w:val="en-US"/>
                </w:rPr>
                <w:t>Welsh Journal</w:t>
              </w:r>
              <w:r>
                <w:rPr>
                  <w:noProof/>
                  <w:lang w:val="en-US"/>
                </w:rPr>
                <w:t>, 34.</w:t>
              </w:r>
            </w:p>
            <w:p w14:paraId="72FAFEA6" w14:textId="77777777" w:rsidR="000927D8" w:rsidRDefault="000927D8" w:rsidP="000927D8">
              <w:pPr>
                <w:pStyle w:val="Bibliography"/>
                <w:ind w:left="720" w:hanging="720"/>
                <w:rPr>
                  <w:noProof/>
                  <w:lang w:val="en-US"/>
                </w:rPr>
              </w:pPr>
              <w:r>
                <w:rPr>
                  <w:noProof/>
                  <w:lang w:val="en-US"/>
                </w:rPr>
                <w:t>Fiander-Woodhouse, S. (2015, March 20). Blaenafon Cheddar Company. (R. Veer, Interviewer)</w:t>
              </w:r>
            </w:p>
            <w:p w14:paraId="22080C82" w14:textId="77777777" w:rsidR="000927D8" w:rsidRDefault="000927D8" w:rsidP="000927D8">
              <w:pPr>
                <w:pStyle w:val="Bibliography"/>
                <w:ind w:left="720" w:hanging="720"/>
                <w:rPr>
                  <w:noProof/>
                  <w:lang w:val="en-US"/>
                </w:rPr>
              </w:pPr>
              <w:r>
                <w:rPr>
                  <w:noProof/>
                  <w:lang w:val="en-US"/>
                </w:rPr>
                <w:t xml:space="preserve">Forestry commision. (2018). </w:t>
              </w:r>
              <w:r>
                <w:rPr>
                  <w:i/>
                  <w:iCs/>
                  <w:noProof/>
                  <w:lang w:val="en-US"/>
                </w:rPr>
                <w:t>Bedgebury National Pintum Forest</w:t>
              </w:r>
              <w:r>
                <w:rPr>
                  <w:noProof/>
                  <w:lang w:val="en-US"/>
                </w:rPr>
                <w:t>. Retrieved from Bedgebury Forestry Commision: https://www.forestry.gov</w:t>
              </w:r>
            </w:p>
            <w:p w14:paraId="29D4A7C7" w14:textId="77777777" w:rsidR="000927D8" w:rsidRDefault="000927D8" w:rsidP="000927D8">
              <w:pPr>
                <w:pStyle w:val="Bibliography"/>
                <w:ind w:left="720" w:hanging="720"/>
                <w:rPr>
                  <w:noProof/>
                  <w:lang w:val="en-US"/>
                </w:rPr>
              </w:pPr>
              <w:r>
                <w:rPr>
                  <w:noProof/>
                  <w:lang w:val="en-US"/>
                </w:rPr>
                <w:t xml:space="preserve">GGAT. (2018). </w:t>
              </w:r>
              <w:r>
                <w:rPr>
                  <w:i/>
                  <w:iCs/>
                  <w:noProof/>
                  <w:lang w:val="en-US"/>
                </w:rPr>
                <w:t>Historical Processes, Themes and Background.</w:t>
              </w:r>
              <w:r>
                <w:rPr>
                  <w:noProof/>
                  <w:lang w:val="en-US"/>
                </w:rPr>
                <w:t xml:space="preserve"> Swansea: Glamorgan-Gwent Archaeological trust.</w:t>
              </w:r>
            </w:p>
            <w:p w14:paraId="5E353AE2" w14:textId="77777777" w:rsidR="000927D8" w:rsidRDefault="000927D8" w:rsidP="000927D8">
              <w:pPr>
                <w:pStyle w:val="Bibliography"/>
                <w:ind w:left="720" w:hanging="720"/>
                <w:rPr>
                  <w:noProof/>
                  <w:lang w:val="en-US"/>
                </w:rPr>
              </w:pPr>
              <w:r>
                <w:rPr>
                  <w:noProof/>
                  <w:lang w:val="en-US"/>
                </w:rPr>
                <w:t xml:space="preserve">GOV. (2018). </w:t>
              </w:r>
              <w:r>
                <w:rPr>
                  <w:i/>
                  <w:iCs/>
                  <w:noProof/>
                  <w:lang w:val="en-US"/>
                </w:rPr>
                <w:t>Guidance for Land Train Applications and Operations.</w:t>
              </w:r>
              <w:r>
                <w:rPr>
                  <w:noProof/>
                  <w:lang w:val="en-US"/>
                </w:rPr>
                <w:t xml:space="preserve"> Retrieved from Gov web site: htp://www.dft.gov.uk</w:t>
              </w:r>
            </w:p>
            <w:p w14:paraId="3B20D5C8" w14:textId="77777777" w:rsidR="000927D8" w:rsidRDefault="000927D8" w:rsidP="000927D8">
              <w:pPr>
                <w:pStyle w:val="Bibliography"/>
                <w:ind w:left="720" w:hanging="720"/>
                <w:rPr>
                  <w:noProof/>
                  <w:lang w:val="en-US"/>
                </w:rPr>
              </w:pPr>
              <w:r>
                <w:rPr>
                  <w:noProof/>
                  <w:lang w:val="en-US"/>
                </w:rPr>
                <w:t>Jane. (2018, March 20). The castle hotel free house. (R. Vetter, Interviewer)</w:t>
              </w:r>
            </w:p>
            <w:p w14:paraId="75B61FC9" w14:textId="77777777" w:rsidR="000927D8" w:rsidRDefault="000927D8" w:rsidP="000927D8">
              <w:pPr>
                <w:pStyle w:val="Bibliography"/>
                <w:ind w:left="720" w:hanging="720"/>
                <w:rPr>
                  <w:noProof/>
                  <w:lang w:val="en-US"/>
                </w:rPr>
              </w:pPr>
              <w:r>
                <w:rPr>
                  <w:noProof/>
                  <w:lang w:val="en-US"/>
                </w:rPr>
                <w:t>Jenkins, K. (2018, March 13th). The Big Pit. (R. Vetter, Interviewer)</w:t>
              </w:r>
            </w:p>
            <w:p w14:paraId="66EE62D2" w14:textId="77777777" w:rsidR="000927D8" w:rsidRDefault="000927D8" w:rsidP="000927D8">
              <w:pPr>
                <w:pStyle w:val="Bibliography"/>
                <w:ind w:left="720" w:hanging="720"/>
                <w:rPr>
                  <w:noProof/>
                  <w:lang w:val="en-US"/>
                </w:rPr>
              </w:pPr>
              <w:r>
                <w:rPr>
                  <w:noProof/>
                  <w:lang w:val="en-US"/>
                </w:rPr>
                <w:t>Jones, M. (2018, March 20th). Miner at The Big pit. (R. Vetter, Interviewer)</w:t>
              </w:r>
            </w:p>
            <w:p w14:paraId="6251F56B" w14:textId="77777777" w:rsidR="000927D8" w:rsidRDefault="000927D8" w:rsidP="000927D8">
              <w:pPr>
                <w:pStyle w:val="Bibliography"/>
                <w:ind w:left="720" w:hanging="720"/>
                <w:rPr>
                  <w:noProof/>
                  <w:lang w:val="en-US"/>
                </w:rPr>
              </w:pPr>
              <w:r>
                <w:rPr>
                  <w:noProof/>
                  <w:lang w:val="en-US"/>
                </w:rPr>
                <w:t xml:space="preserve">Kenrick, G. (1841). Statistics of the population in the parish of Trevethin and works of Blaenavon. </w:t>
              </w:r>
              <w:r>
                <w:rPr>
                  <w:i/>
                  <w:iCs/>
                  <w:noProof/>
                  <w:lang w:val="en-US"/>
                </w:rPr>
                <w:t>Journal of the Staisitcal Society of London</w:t>
              </w:r>
              <w:r>
                <w:rPr>
                  <w:noProof/>
                  <w:lang w:val="en-US"/>
                </w:rPr>
                <w:t>, 366-375.</w:t>
              </w:r>
            </w:p>
            <w:p w14:paraId="7D40EF9F" w14:textId="77777777" w:rsidR="000927D8" w:rsidRDefault="000927D8" w:rsidP="000927D8">
              <w:pPr>
                <w:pStyle w:val="Bibliography"/>
                <w:ind w:left="720" w:hanging="720"/>
                <w:rPr>
                  <w:noProof/>
                  <w:lang w:val="en-US"/>
                </w:rPr>
              </w:pPr>
              <w:r>
                <w:rPr>
                  <w:noProof/>
                  <w:lang w:val="en-US"/>
                </w:rPr>
                <w:t xml:space="preserve">Mark Goodge. (2018). </w:t>
              </w:r>
              <w:r>
                <w:rPr>
                  <w:i/>
                  <w:iCs/>
                  <w:noProof/>
                  <w:lang w:val="en-US"/>
                </w:rPr>
                <w:t>The beeches Nursing Home (Ty Mawr).</w:t>
              </w:r>
              <w:r>
                <w:rPr>
                  <w:noProof/>
                  <w:lang w:val="en-US"/>
                </w:rPr>
                <w:t xml:space="preserve"> Retrieved from British Listed Buildings: https://britishlistedbuildings.co.uk</w:t>
              </w:r>
            </w:p>
            <w:p w14:paraId="3F359A3A" w14:textId="77777777" w:rsidR="000927D8" w:rsidRDefault="000927D8" w:rsidP="000927D8">
              <w:pPr>
                <w:pStyle w:val="Bibliography"/>
                <w:ind w:left="720" w:hanging="720"/>
                <w:rPr>
                  <w:noProof/>
                  <w:lang w:val="en-US"/>
                </w:rPr>
              </w:pPr>
              <w:r>
                <w:rPr>
                  <w:noProof/>
                  <w:lang w:val="en-US"/>
                </w:rPr>
                <w:t xml:space="preserve">McMrum, J. (2013, September 7th). Going underground: Big Pit . </w:t>
              </w:r>
              <w:r>
                <w:rPr>
                  <w:i/>
                  <w:iCs/>
                  <w:noProof/>
                  <w:lang w:val="en-US"/>
                </w:rPr>
                <w:t>Western Mail</w:t>
              </w:r>
              <w:r>
                <w:rPr>
                  <w:noProof/>
                  <w:lang w:val="en-US"/>
                </w:rPr>
                <w:t>.</w:t>
              </w:r>
            </w:p>
            <w:p w14:paraId="066A7977" w14:textId="77777777" w:rsidR="000927D8" w:rsidRDefault="000927D8" w:rsidP="000927D8">
              <w:pPr>
                <w:pStyle w:val="Bibliography"/>
                <w:ind w:left="720" w:hanging="720"/>
                <w:rPr>
                  <w:noProof/>
                  <w:lang w:val="en-US"/>
                </w:rPr>
              </w:pPr>
              <w:r>
                <w:rPr>
                  <w:noProof/>
                  <w:lang w:val="en-US"/>
                </w:rPr>
                <w:t xml:space="preserve">Prince, S. (2016, February 16th). Eyesore of world Heritage town Blaenavon up for sale . </w:t>
              </w:r>
              <w:r>
                <w:rPr>
                  <w:i/>
                  <w:iCs/>
                  <w:noProof/>
                  <w:lang w:val="en-US"/>
                </w:rPr>
                <w:t>South Wales Argus</w:t>
              </w:r>
              <w:r>
                <w:rPr>
                  <w:noProof/>
                  <w:lang w:val="en-US"/>
                </w:rPr>
                <w:t>.</w:t>
              </w:r>
            </w:p>
            <w:p w14:paraId="3DC28E44" w14:textId="77777777" w:rsidR="000927D8" w:rsidRDefault="000927D8" w:rsidP="000927D8">
              <w:pPr>
                <w:pStyle w:val="Bibliography"/>
                <w:ind w:left="720" w:hanging="720"/>
                <w:rPr>
                  <w:noProof/>
                  <w:lang w:val="en-US"/>
                </w:rPr>
              </w:pPr>
              <w:r>
                <w:rPr>
                  <w:noProof/>
                  <w:lang w:val="en-US"/>
                </w:rPr>
                <w:t>Residents, T. (2018, March 20th). Interviews. (R. Veter, Interviewer)</w:t>
              </w:r>
            </w:p>
            <w:p w14:paraId="6BD89DD8" w14:textId="77777777" w:rsidR="000927D8" w:rsidRDefault="000927D8" w:rsidP="000927D8">
              <w:pPr>
                <w:pStyle w:val="Bibliography"/>
                <w:ind w:left="720" w:hanging="720"/>
                <w:rPr>
                  <w:noProof/>
                  <w:lang w:val="en-US"/>
                </w:rPr>
              </w:pPr>
              <w:r>
                <w:rPr>
                  <w:noProof/>
                  <w:lang w:val="en-US"/>
                </w:rPr>
                <w:t xml:space="preserve">Right Move. (2018, May). </w:t>
              </w:r>
              <w:r>
                <w:rPr>
                  <w:i/>
                  <w:iCs/>
                  <w:noProof/>
                  <w:lang w:val="en-US"/>
                </w:rPr>
                <w:t>House Prices in Carmarthen, Carmarthenshire, South Wales</w:t>
              </w:r>
              <w:r>
                <w:rPr>
                  <w:noProof/>
                  <w:lang w:val="en-US"/>
                </w:rPr>
                <w:t>. Retrieved from Right Move: https://www.rightmove.co.uk</w:t>
              </w:r>
            </w:p>
            <w:p w14:paraId="702C4AD2" w14:textId="77777777" w:rsidR="000927D8" w:rsidRDefault="000927D8" w:rsidP="000927D8">
              <w:pPr>
                <w:pStyle w:val="Bibliography"/>
                <w:ind w:left="720" w:hanging="720"/>
                <w:rPr>
                  <w:noProof/>
                  <w:lang w:val="en-US"/>
                </w:rPr>
              </w:pPr>
              <w:r>
                <w:rPr>
                  <w:noProof/>
                  <w:lang w:val="en-US"/>
                </w:rPr>
                <w:t>Rowles, C. (2018, March 20th). The Post Office. (R. Veter, Interviewer)</w:t>
              </w:r>
            </w:p>
            <w:p w14:paraId="6E3F5518" w14:textId="77777777" w:rsidR="000927D8" w:rsidRDefault="000927D8" w:rsidP="000927D8">
              <w:pPr>
                <w:pStyle w:val="Bibliography"/>
                <w:ind w:left="720" w:hanging="720"/>
                <w:rPr>
                  <w:noProof/>
                  <w:lang w:val="en-US"/>
                </w:rPr>
              </w:pPr>
              <w:r>
                <w:rPr>
                  <w:noProof/>
                  <w:lang w:val="en-US"/>
                </w:rPr>
                <w:t xml:space="preserve">Statistics. (2018). </w:t>
              </w:r>
              <w:r>
                <w:rPr>
                  <w:i/>
                  <w:iCs/>
                  <w:noProof/>
                  <w:lang w:val="en-US"/>
                </w:rPr>
                <w:t>Detailed statistics for Blaenavon.</w:t>
              </w:r>
              <w:r>
                <w:rPr>
                  <w:noProof/>
                  <w:lang w:val="en-US"/>
                </w:rPr>
                <w:t xml:space="preserve"> Blaenavon: Home Office.</w:t>
              </w:r>
            </w:p>
            <w:p w14:paraId="0EB06ED6" w14:textId="77777777" w:rsidR="000927D8" w:rsidRDefault="000927D8" w:rsidP="000927D8">
              <w:pPr>
                <w:pStyle w:val="Bibliography"/>
                <w:ind w:left="720" w:hanging="720"/>
                <w:rPr>
                  <w:noProof/>
                  <w:lang w:val="en-US"/>
                </w:rPr>
              </w:pPr>
              <w:r>
                <w:rPr>
                  <w:noProof/>
                  <w:lang w:val="en-US"/>
                </w:rPr>
                <w:t xml:space="preserve">Statistics. (2018). </w:t>
              </w:r>
              <w:r>
                <w:rPr>
                  <w:i/>
                  <w:iCs/>
                  <w:noProof/>
                  <w:lang w:val="en-US"/>
                </w:rPr>
                <w:t>Socio-economic statistics for Blaenavon, Torfaen.</w:t>
              </w:r>
              <w:r>
                <w:rPr>
                  <w:noProof/>
                  <w:lang w:val="en-US"/>
                </w:rPr>
                <w:t xml:space="preserve"> Retrieved from I live here: htps://wwwilvehere.co.uk</w:t>
              </w:r>
            </w:p>
            <w:p w14:paraId="2198B7A0" w14:textId="77777777" w:rsidR="000927D8" w:rsidRDefault="000927D8" w:rsidP="000927D8">
              <w:pPr>
                <w:pStyle w:val="Bibliography"/>
                <w:ind w:left="720" w:hanging="720"/>
                <w:rPr>
                  <w:noProof/>
                  <w:lang w:val="en-US"/>
                </w:rPr>
              </w:pPr>
              <w:r>
                <w:rPr>
                  <w:noProof/>
                  <w:lang w:val="en-US"/>
                </w:rPr>
                <w:t>Thomas, M. (2018, March 20). Miner at Bir Pit. (R. Vetter, Interviewer)</w:t>
              </w:r>
            </w:p>
            <w:p w14:paraId="7AC92B38" w14:textId="77777777" w:rsidR="000927D8" w:rsidRDefault="000927D8" w:rsidP="000927D8">
              <w:pPr>
                <w:pStyle w:val="Bibliography"/>
                <w:ind w:left="720" w:hanging="720"/>
                <w:rPr>
                  <w:noProof/>
                  <w:lang w:val="en-US"/>
                </w:rPr>
              </w:pPr>
              <w:r>
                <w:rPr>
                  <w:noProof/>
                  <w:lang w:val="en-US"/>
                </w:rPr>
                <w:t xml:space="preserve">Torfaen council. (2016, May 4). </w:t>
              </w:r>
              <w:r>
                <w:rPr>
                  <w:i/>
                  <w:iCs/>
                  <w:noProof/>
                  <w:lang w:val="en-US"/>
                </w:rPr>
                <w:t>Blaenavon community marks 200 year anniversary of St Peter's School.</w:t>
              </w:r>
              <w:r>
                <w:rPr>
                  <w:noProof/>
                  <w:lang w:val="en-US"/>
                </w:rPr>
                <w:t xml:space="preserve"> Retrieved from Torfaen County Council: https://www.torfaen.gov.uk</w:t>
              </w:r>
            </w:p>
            <w:p w14:paraId="128C0918" w14:textId="77777777" w:rsidR="000927D8" w:rsidRDefault="000927D8" w:rsidP="000927D8">
              <w:pPr>
                <w:pStyle w:val="Bibliography"/>
                <w:ind w:left="720" w:hanging="720"/>
                <w:rPr>
                  <w:noProof/>
                  <w:lang w:val="en-US"/>
                </w:rPr>
              </w:pPr>
              <w:r>
                <w:rPr>
                  <w:noProof/>
                  <w:lang w:val="en-US"/>
                </w:rPr>
                <w:t>Trapnell, D. (2018, March 20). Miner at The Big Pit. (R. Vetter, Interviewer)</w:t>
              </w:r>
            </w:p>
            <w:p w14:paraId="21459A0A" w14:textId="77777777" w:rsidR="000927D8" w:rsidRDefault="000927D8" w:rsidP="000927D8">
              <w:pPr>
                <w:pStyle w:val="Bibliography"/>
                <w:ind w:left="720" w:hanging="720"/>
                <w:rPr>
                  <w:noProof/>
                  <w:lang w:val="en-US"/>
                </w:rPr>
              </w:pPr>
              <w:r>
                <w:rPr>
                  <w:noProof/>
                  <w:lang w:val="en-US"/>
                </w:rPr>
                <w:t xml:space="preserve">UNESCO. (2010). </w:t>
              </w:r>
              <w:r>
                <w:rPr>
                  <w:i/>
                  <w:iCs/>
                  <w:noProof/>
                  <w:lang w:val="en-US"/>
                </w:rPr>
                <w:t>Blaenavon Industrial Landscape.</w:t>
              </w:r>
              <w:r>
                <w:rPr>
                  <w:noProof/>
                  <w:lang w:val="en-US"/>
                </w:rPr>
                <w:t xml:space="preserve"> Paris: United Nations Education, Scientific and Cultural Organisation .</w:t>
              </w:r>
            </w:p>
            <w:p w14:paraId="06332D94" w14:textId="77777777" w:rsidR="000927D8" w:rsidRDefault="000927D8" w:rsidP="000927D8">
              <w:pPr>
                <w:pStyle w:val="Bibliography"/>
                <w:ind w:left="720" w:hanging="720"/>
                <w:rPr>
                  <w:noProof/>
                  <w:lang w:val="en-US"/>
                </w:rPr>
              </w:pPr>
              <w:r>
                <w:rPr>
                  <w:noProof/>
                  <w:lang w:val="en-US"/>
                </w:rPr>
                <w:t xml:space="preserve">Wakelin, P. (2006). </w:t>
              </w:r>
              <w:r>
                <w:rPr>
                  <w:i/>
                  <w:iCs/>
                  <w:noProof/>
                  <w:lang w:val="en-US"/>
                </w:rPr>
                <w:t>Blaenavon Ironworks.</w:t>
              </w:r>
              <w:r>
                <w:rPr>
                  <w:noProof/>
                  <w:lang w:val="en-US"/>
                </w:rPr>
                <w:t xml:space="preserve"> Cadw Welsh Historic Monuments.</w:t>
              </w:r>
            </w:p>
            <w:p w14:paraId="7468463A" w14:textId="77777777" w:rsidR="000927D8" w:rsidRDefault="000927D8" w:rsidP="000927D8">
              <w:pPr>
                <w:pStyle w:val="Bibliography"/>
                <w:ind w:left="720" w:hanging="720"/>
                <w:rPr>
                  <w:noProof/>
                  <w:lang w:val="en-US"/>
                </w:rPr>
              </w:pPr>
              <w:r>
                <w:rPr>
                  <w:noProof/>
                  <w:lang w:val="en-US"/>
                </w:rPr>
                <w:t xml:space="preserve">Wales online. (2013, Aug 13). </w:t>
              </w:r>
              <w:r>
                <w:rPr>
                  <w:i/>
                  <w:iCs/>
                  <w:noProof/>
                  <w:lang w:val="en-US"/>
                </w:rPr>
                <w:t>Welsh booktown entrepreneur jailed for another 60 years in US on rape charges.</w:t>
              </w:r>
              <w:r>
                <w:rPr>
                  <w:noProof/>
                  <w:lang w:val="en-US"/>
                </w:rPr>
                <w:t xml:space="preserve"> Retrieved from Wales online.</w:t>
              </w:r>
            </w:p>
            <w:p w14:paraId="5F5B1980" w14:textId="77777777" w:rsidR="000927D8" w:rsidRDefault="000927D8" w:rsidP="000927D8">
              <w:pPr>
                <w:pStyle w:val="Bibliography"/>
                <w:ind w:left="720" w:hanging="720"/>
                <w:rPr>
                  <w:noProof/>
                  <w:lang w:val="en-US"/>
                </w:rPr>
              </w:pPr>
              <w:r>
                <w:rPr>
                  <w:noProof/>
                  <w:lang w:val="en-US"/>
                </w:rPr>
                <w:lastRenderedPageBreak/>
                <w:t xml:space="preserve">Wanhill, S. (2000). Mines- A TOURIST ATTRACTION; Coal Mining in Industrial South Wales. </w:t>
              </w:r>
              <w:r>
                <w:rPr>
                  <w:i/>
                  <w:iCs/>
                  <w:noProof/>
                  <w:lang w:val="en-US"/>
                </w:rPr>
                <w:t>Journal of Travel Research</w:t>
              </w:r>
              <w:r>
                <w:rPr>
                  <w:noProof/>
                  <w:lang w:val="en-US"/>
                </w:rPr>
                <w:t>, 60-69.</w:t>
              </w:r>
            </w:p>
            <w:p w14:paraId="44EE3C36" w14:textId="77777777" w:rsidR="000927D8" w:rsidRDefault="000927D8" w:rsidP="000927D8">
              <w:pPr>
                <w:pStyle w:val="Bibliography"/>
                <w:ind w:left="720" w:hanging="720"/>
                <w:rPr>
                  <w:noProof/>
                  <w:lang w:val="en-US"/>
                </w:rPr>
              </w:pPr>
              <w:r>
                <w:rPr>
                  <w:noProof/>
                  <w:lang w:val="en-US"/>
                </w:rPr>
                <w:t xml:space="preserve">Zombie run uk. (2018, May). </w:t>
              </w:r>
              <w:r>
                <w:rPr>
                  <w:i/>
                  <w:iCs/>
                  <w:noProof/>
                  <w:lang w:val="en-US"/>
                </w:rPr>
                <w:t>There are mysterious sounds and sightings being reported up and down the country and it’s up to you and only you to save yourself from the figures lurking in the.</w:t>
              </w:r>
              <w:r>
                <w:rPr>
                  <w:noProof/>
                  <w:lang w:val="en-US"/>
                </w:rPr>
                <w:t xml:space="preserve"> Retrieved from Zombie run: https://www.zombierunuk.com</w:t>
              </w:r>
            </w:p>
            <w:p w14:paraId="0D2E1C0A" w14:textId="50AE3C23" w:rsidR="000927D8" w:rsidRDefault="000927D8" w:rsidP="000927D8">
              <w:r>
                <w:rPr>
                  <w:b/>
                  <w:bCs/>
                  <w:noProof/>
                </w:rPr>
                <w:fldChar w:fldCharType="end"/>
              </w:r>
            </w:p>
          </w:sdtContent>
        </w:sdt>
      </w:sdtContent>
    </w:sdt>
    <w:p w14:paraId="6D81867D" w14:textId="77777777" w:rsidR="000927D8" w:rsidRDefault="000927D8"/>
    <w:p w14:paraId="5C5250DE" w14:textId="5CF537B4" w:rsidR="00FA52FA" w:rsidRDefault="00FA52FA"/>
    <w:p w14:paraId="4666D32D" w14:textId="71C03691" w:rsidR="00FA52FA" w:rsidRDefault="00FA52FA"/>
    <w:p w14:paraId="29BC9360" w14:textId="426E87B1" w:rsidR="00FA52FA" w:rsidRDefault="00FA52FA" w:rsidP="00E0072A">
      <w:pPr>
        <w:jc w:val="center"/>
      </w:pPr>
    </w:p>
    <w:p w14:paraId="25586586" w14:textId="3F97DA36" w:rsidR="00FA52FA" w:rsidRPr="000927D8" w:rsidRDefault="00431EE9" w:rsidP="00E0072A">
      <w:pPr>
        <w:jc w:val="center"/>
        <w:rPr>
          <w:b/>
          <w:sz w:val="36"/>
          <w:szCs w:val="36"/>
          <w:u w:val="single"/>
        </w:rPr>
      </w:pPr>
      <w:r w:rsidRPr="000927D8">
        <w:rPr>
          <w:b/>
          <w:sz w:val="36"/>
          <w:szCs w:val="36"/>
          <w:u w:val="single"/>
        </w:rPr>
        <w:t xml:space="preserve">Appendix </w:t>
      </w:r>
    </w:p>
    <w:p w14:paraId="44953A57" w14:textId="0ACEA5B8" w:rsidR="00FA52FA" w:rsidRDefault="00FA52FA" w:rsidP="00E0072A">
      <w:pPr>
        <w:jc w:val="center"/>
      </w:pPr>
    </w:p>
    <w:p w14:paraId="34B82E08" w14:textId="77777777" w:rsidR="000927D8" w:rsidRDefault="000927D8" w:rsidP="00E0072A">
      <w:pPr>
        <w:jc w:val="center"/>
      </w:pPr>
    </w:p>
    <w:p w14:paraId="178EB30E" w14:textId="5EB9754C" w:rsidR="00E0072A" w:rsidRDefault="00E0072A" w:rsidP="00E0072A">
      <w:bookmarkStart w:id="6" w:name="_Hlk513141893"/>
    </w:p>
    <w:bookmarkEnd w:id="6"/>
    <w:p w14:paraId="143FB933" w14:textId="0C981E2A" w:rsidR="001C4603" w:rsidRDefault="00431EE9" w:rsidP="00431EE9">
      <w:pPr>
        <w:jc w:val="center"/>
      </w:pPr>
      <w:r>
        <w:rPr>
          <w:noProof/>
        </w:rPr>
        <w:drawing>
          <wp:inline distT="0" distB="0" distL="0" distR="0" wp14:anchorId="42C9E52F" wp14:editId="0CC26213">
            <wp:extent cx="2653665" cy="2667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6029" t="37359" r="37514" b="57912"/>
                    <a:stretch/>
                  </pic:blipFill>
                  <pic:spPr bwMode="auto">
                    <a:xfrm>
                      <a:off x="0" y="0"/>
                      <a:ext cx="2660713" cy="267408"/>
                    </a:xfrm>
                    <a:prstGeom prst="rect">
                      <a:avLst/>
                    </a:prstGeom>
                    <a:ln>
                      <a:noFill/>
                    </a:ln>
                    <a:extLst>
                      <a:ext uri="{53640926-AAD7-44D8-BBD7-CCE9431645EC}">
                        <a14:shadowObscured xmlns:a14="http://schemas.microsoft.com/office/drawing/2010/main"/>
                      </a:ext>
                    </a:extLst>
                  </pic:spPr>
                </pic:pic>
              </a:graphicData>
            </a:graphic>
          </wp:inline>
        </w:drawing>
      </w:r>
    </w:p>
    <w:p w14:paraId="6DD39FE8" w14:textId="78F56895" w:rsidR="001C4603" w:rsidRDefault="00E0072A">
      <w:r>
        <w:rPr>
          <w:noProof/>
        </w:rPr>
        <w:drawing>
          <wp:anchor distT="0" distB="0" distL="114300" distR="114300" simplePos="0" relativeHeight="251658240" behindDoc="0" locked="0" layoutInCell="1" allowOverlap="1" wp14:anchorId="3FC36946" wp14:editId="79BA27F1">
            <wp:simplePos x="0" y="0"/>
            <wp:positionH relativeFrom="margin">
              <wp:align>center</wp:align>
            </wp:positionH>
            <wp:positionV relativeFrom="paragraph">
              <wp:posOffset>35560</wp:posOffset>
            </wp:positionV>
            <wp:extent cx="2070100" cy="2647950"/>
            <wp:effectExtent l="0" t="0" r="635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540" t="11625" r="58342" b="6207"/>
                    <a:stretch/>
                  </pic:blipFill>
                  <pic:spPr bwMode="auto">
                    <a:xfrm>
                      <a:off x="0" y="0"/>
                      <a:ext cx="2070100" cy="2647950"/>
                    </a:xfrm>
                    <a:prstGeom prst="rect">
                      <a:avLst/>
                    </a:prstGeom>
                    <a:ln>
                      <a:noFill/>
                    </a:ln>
                    <a:extLst>
                      <a:ext uri="{53640926-AAD7-44D8-BBD7-CCE9431645EC}">
                        <a14:shadowObscured xmlns:a14="http://schemas.microsoft.com/office/drawing/2010/main"/>
                      </a:ext>
                    </a:extLst>
                  </pic:spPr>
                </pic:pic>
              </a:graphicData>
            </a:graphic>
          </wp:anchor>
        </w:drawing>
      </w:r>
    </w:p>
    <w:p w14:paraId="3AABE6C9" w14:textId="15251271" w:rsidR="001C4603" w:rsidRDefault="001C4603"/>
    <w:p w14:paraId="4A413884" w14:textId="77D48B93" w:rsidR="001C4603" w:rsidRDefault="001C4603"/>
    <w:p w14:paraId="195A94F4" w14:textId="3A4CAAE5" w:rsidR="001C4603" w:rsidRDefault="001C4603"/>
    <w:p w14:paraId="2C984CFB" w14:textId="05B548F3" w:rsidR="001C4603" w:rsidRDefault="001C4603">
      <w:bookmarkStart w:id="7" w:name="_Hlk513024345"/>
    </w:p>
    <w:p w14:paraId="77473378" w14:textId="58A8E450" w:rsidR="007803B4" w:rsidRDefault="007803B4">
      <w:bookmarkStart w:id="8" w:name="_Hlk513057542"/>
    </w:p>
    <w:bookmarkEnd w:id="7"/>
    <w:bookmarkEnd w:id="8"/>
    <w:p w14:paraId="186CD636" w14:textId="59422411" w:rsidR="007803B4" w:rsidRDefault="007803B4"/>
    <w:p w14:paraId="6EB0418D" w14:textId="7158220A" w:rsidR="001C4603" w:rsidRDefault="001C4603"/>
    <w:p w14:paraId="5CD4A176" w14:textId="11C0CA5A" w:rsidR="00846B83" w:rsidRDefault="00846B83"/>
    <w:p w14:paraId="3B187199" w14:textId="2CF69E93" w:rsidR="004F5143" w:rsidRDefault="004F5143"/>
    <w:p w14:paraId="159FAD2A" w14:textId="3EDB594C" w:rsidR="00E0072A" w:rsidRDefault="00E0072A" w:rsidP="001C4603">
      <w:pPr>
        <w:jc w:val="center"/>
      </w:pPr>
    </w:p>
    <w:p w14:paraId="3644F1A8" w14:textId="66DA59CB" w:rsidR="00E0072A" w:rsidRDefault="00E0072A" w:rsidP="001C4603">
      <w:pPr>
        <w:jc w:val="center"/>
      </w:pPr>
    </w:p>
    <w:p w14:paraId="6A198FE9" w14:textId="392309BA" w:rsidR="00E0072A" w:rsidRDefault="00E0072A" w:rsidP="001C4603">
      <w:pPr>
        <w:jc w:val="center"/>
      </w:pPr>
    </w:p>
    <w:p w14:paraId="7463319B" w14:textId="4FCCCEC9" w:rsidR="00E0072A" w:rsidRDefault="00E0072A" w:rsidP="001C4603">
      <w:pPr>
        <w:jc w:val="center"/>
      </w:pPr>
    </w:p>
    <w:p w14:paraId="7F25CE68" w14:textId="6627A817" w:rsidR="00E0072A" w:rsidRDefault="00E0072A" w:rsidP="001C4603">
      <w:pPr>
        <w:jc w:val="center"/>
      </w:pPr>
    </w:p>
    <w:p w14:paraId="1A68753E" w14:textId="34667ACE" w:rsidR="00E0072A" w:rsidRDefault="00E0072A" w:rsidP="001C4603">
      <w:pPr>
        <w:jc w:val="center"/>
      </w:pPr>
    </w:p>
    <w:p w14:paraId="5A81FBEA" w14:textId="47AA19FF" w:rsidR="00E0072A" w:rsidRDefault="00E0072A" w:rsidP="001C4603">
      <w:pPr>
        <w:jc w:val="center"/>
      </w:pPr>
    </w:p>
    <w:p w14:paraId="63B42B3E" w14:textId="11EBE10A" w:rsidR="00E0072A" w:rsidRDefault="00E0072A" w:rsidP="001C4603">
      <w:pPr>
        <w:jc w:val="center"/>
      </w:pPr>
    </w:p>
    <w:p w14:paraId="2124E53F" w14:textId="1F7B6699" w:rsidR="00E0072A" w:rsidRDefault="00E0072A" w:rsidP="001C4603">
      <w:pPr>
        <w:jc w:val="center"/>
      </w:pPr>
    </w:p>
    <w:p w14:paraId="5C1BC4B6" w14:textId="71B2ECAB" w:rsidR="00E0072A" w:rsidRDefault="00E0072A" w:rsidP="001C4603">
      <w:pPr>
        <w:jc w:val="center"/>
      </w:pPr>
    </w:p>
    <w:p w14:paraId="782E4C36" w14:textId="38296E0D" w:rsidR="00431EE9" w:rsidRDefault="00431EE9" w:rsidP="001C4603">
      <w:pPr>
        <w:jc w:val="center"/>
      </w:pPr>
    </w:p>
    <w:p w14:paraId="286FC08A" w14:textId="623A4379" w:rsidR="000927D8" w:rsidRDefault="000927D8" w:rsidP="001C4603">
      <w:pPr>
        <w:jc w:val="center"/>
      </w:pPr>
    </w:p>
    <w:p w14:paraId="703B74E3" w14:textId="77777777" w:rsidR="000927D8" w:rsidRDefault="000927D8" w:rsidP="001C4603">
      <w:pPr>
        <w:jc w:val="center"/>
      </w:pPr>
    </w:p>
    <w:p w14:paraId="159FC41C" w14:textId="77ADB2B3" w:rsidR="00431EE9" w:rsidRDefault="00431EE9" w:rsidP="001C4603">
      <w:pPr>
        <w:jc w:val="center"/>
      </w:pPr>
      <w:bookmarkStart w:id="9" w:name="_Hlk513141798"/>
      <w:r>
        <w:rPr>
          <w:noProof/>
        </w:rPr>
        <w:drawing>
          <wp:inline distT="0" distB="0" distL="0" distR="0" wp14:anchorId="5DAD7848" wp14:editId="580923E5">
            <wp:extent cx="3055620" cy="315012"/>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9781" t="34286" r="31532" b="58621"/>
                    <a:stretch/>
                  </pic:blipFill>
                  <pic:spPr bwMode="auto">
                    <a:xfrm>
                      <a:off x="0" y="0"/>
                      <a:ext cx="3325218" cy="342806"/>
                    </a:xfrm>
                    <a:prstGeom prst="rect">
                      <a:avLst/>
                    </a:prstGeom>
                    <a:ln>
                      <a:noFill/>
                    </a:ln>
                    <a:extLst>
                      <a:ext uri="{53640926-AAD7-44D8-BBD7-CCE9431645EC}">
                        <a14:shadowObscured xmlns:a14="http://schemas.microsoft.com/office/drawing/2010/main"/>
                      </a:ext>
                    </a:extLst>
                  </pic:spPr>
                </pic:pic>
              </a:graphicData>
            </a:graphic>
          </wp:inline>
        </w:drawing>
      </w:r>
    </w:p>
    <w:bookmarkEnd w:id="9"/>
    <w:p w14:paraId="3CCFC5C0" w14:textId="56ED992E" w:rsidR="007803B4" w:rsidRDefault="007803B4"/>
    <w:p w14:paraId="62B9242D" w14:textId="3915A178" w:rsidR="000637B6" w:rsidRDefault="004F5143" w:rsidP="001C4603">
      <w:pPr>
        <w:jc w:val="center"/>
      </w:pPr>
      <w:r>
        <w:rPr>
          <w:noProof/>
        </w:rPr>
        <w:drawing>
          <wp:inline distT="0" distB="0" distL="0" distR="0" wp14:anchorId="43770967" wp14:editId="48B09EE4">
            <wp:extent cx="2621280" cy="1744980"/>
            <wp:effectExtent l="0" t="0" r="7620" b="7620"/>
            <wp:docPr id="1" name="Picture 1" descr="A castle on top of a building&#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 houses.png"/>
                    <pic:cNvPicPr/>
                  </pic:nvPicPr>
                  <pic:blipFill rotWithShape="1">
                    <a:blip r:embed="rId12">
                      <a:extLst>
                        <a:ext uri="{28A0092B-C50C-407E-A947-70E740481C1C}">
                          <a14:useLocalDpi xmlns:a14="http://schemas.microsoft.com/office/drawing/2010/main" val="0"/>
                        </a:ext>
                      </a:extLst>
                    </a:blip>
                    <a:srcRect r="2756" b="11923"/>
                    <a:stretch/>
                  </pic:blipFill>
                  <pic:spPr bwMode="auto">
                    <a:xfrm>
                      <a:off x="0" y="0"/>
                      <a:ext cx="2621280" cy="1744980"/>
                    </a:xfrm>
                    <a:prstGeom prst="rect">
                      <a:avLst/>
                    </a:prstGeom>
                    <a:ln>
                      <a:noFill/>
                    </a:ln>
                    <a:extLst>
                      <a:ext uri="{53640926-AAD7-44D8-BBD7-CCE9431645EC}">
                        <a14:shadowObscured xmlns:a14="http://schemas.microsoft.com/office/drawing/2010/main"/>
                      </a:ext>
                    </a:extLst>
                  </pic:spPr>
                </pic:pic>
              </a:graphicData>
            </a:graphic>
          </wp:inline>
        </w:drawing>
      </w:r>
    </w:p>
    <w:p w14:paraId="33760032" w14:textId="1823D9D7" w:rsidR="001C4603" w:rsidRDefault="001C4603" w:rsidP="00E0072A"/>
    <w:p w14:paraId="69CC1523" w14:textId="152FBB21" w:rsidR="00E0072A" w:rsidRDefault="00E0072A" w:rsidP="001C4603">
      <w:pPr>
        <w:jc w:val="center"/>
      </w:pPr>
    </w:p>
    <w:p w14:paraId="632AA04D" w14:textId="75549677" w:rsidR="000927D8" w:rsidRDefault="000927D8" w:rsidP="001C4603">
      <w:pPr>
        <w:jc w:val="center"/>
      </w:pPr>
    </w:p>
    <w:p w14:paraId="491D5408" w14:textId="052D9A0A" w:rsidR="000927D8" w:rsidRDefault="000927D8" w:rsidP="001C4603">
      <w:pPr>
        <w:jc w:val="center"/>
      </w:pPr>
    </w:p>
    <w:p w14:paraId="417B3106" w14:textId="2E148048" w:rsidR="000927D8" w:rsidRDefault="000927D8" w:rsidP="001C4603">
      <w:pPr>
        <w:jc w:val="center"/>
      </w:pPr>
    </w:p>
    <w:p w14:paraId="3F9BE8E3" w14:textId="4E1C1C46" w:rsidR="001C4603" w:rsidRDefault="000E6334" w:rsidP="001C4603">
      <w:pPr>
        <w:jc w:val="center"/>
      </w:pPr>
      <w:r>
        <w:rPr>
          <w:noProof/>
        </w:rPr>
        <w:lastRenderedPageBreak/>
        <w:drawing>
          <wp:inline distT="0" distB="0" distL="0" distR="0" wp14:anchorId="27759939" wp14:editId="0CAAE117">
            <wp:extent cx="3185160" cy="476073"/>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0579" t="41616" r="32063" b="48453"/>
                    <a:stretch/>
                  </pic:blipFill>
                  <pic:spPr bwMode="auto">
                    <a:xfrm>
                      <a:off x="0" y="0"/>
                      <a:ext cx="3716923" cy="555553"/>
                    </a:xfrm>
                    <a:prstGeom prst="rect">
                      <a:avLst/>
                    </a:prstGeom>
                    <a:ln>
                      <a:noFill/>
                    </a:ln>
                    <a:extLst>
                      <a:ext uri="{53640926-AAD7-44D8-BBD7-CCE9431645EC}">
                        <a14:shadowObscured xmlns:a14="http://schemas.microsoft.com/office/drawing/2010/main"/>
                      </a:ext>
                    </a:extLst>
                  </pic:spPr>
                </pic:pic>
              </a:graphicData>
            </a:graphic>
          </wp:inline>
        </w:drawing>
      </w:r>
    </w:p>
    <w:p w14:paraId="299CA8FC" w14:textId="7AC7764B" w:rsidR="001C4603" w:rsidRDefault="00505300" w:rsidP="00505300">
      <w:r>
        <w:rPr>
          <w:rFonts w:ascii="Arial" w:hAnsi="Arial" w:cs="Arial"/>
          <w:noProof/>
          <w:color w:val="FFFFFF"/>
        </w:rPr>
        <w:drawing>
          <wp:anchor distT="0" distB="0" distL="114300" distR="114300" simplePos="0" relativeHeight="251660288" behindDoc="0" locked="0" layoutInCell="1" allowOverlap="1" wp14:anchorId="342774A1" wp14:editId="1E343517">
            <wp:simplePos x="0" y="0"/>
            <wp:positionH relativeFrom="column">
              <wp:posOffset>2895600</wp:posOffset>
            </wp:positionH>
            <wp:positionV relativeFrom="paragraph">
              <wp:posOffset>5715</wp:posOffset>
            </wp:positionV>
            <wp:extent cx="2345055" cy="1561465"/>
            <wp:effectExtent l="0" t="0" r="0" b="635"/>
            <wp:wrapSquare wrapText="bothSides"/>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45055" cy="15614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color w:val="001BA0"/>
        </w:rPr>
        <w:drawing>
          <wp:inline distT="0" distB="0" distL="0" distR="0" wp14:anchorId="154222B0" wp14:editId="2B1C6124">
            <wp:extent cx="2407920" cy="1653540"/>
            <wp:effectExtent l="0" t="0" r="0" b="3810"/>
            <wp:docPr id="10" name="Picture 10" descr="Image result for bedgebury forest parks">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edgebury forest parks">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07920" cy="1653540"/>
                    </a:xfrm>
                    <a:prstGeom prst="rect">
                      <a:avLst/>
                    </a:prstGeom>
                    <a:noFill/>
                    <a:ln>
                      <a:noFill/>
                    </a:ln>
                  </pic:spPr>
                </pic:pic>
              </a:graphicData>
            </a:graphic>
          </wp:inline>
        </w:drawing>
      </w:r>
    </w:p>
    <w:p w14:paraId="0793AAEA" w14:textId="625E66F6" w:rsidR="001C4603" w:rsidRDefault="001C4603" w:rsidP="001C4603"/>
    <w:p w14:paraId="5AA0E0EE" w14:textId="68E1E413" w:rsidR="000E6334" w:rsidRDefault="000E6334" w:rsidP="001C4603"/>
    <w:p w14:paraId="3CF79008" w14:textId="005D68AA" w:rsidR="000E6334" w:rsidRDefault="000E6334" w:rsidP="001C4603"/>
    <w:p w14:paraId="1A84E880" w14:textId="77D82674" w:rsidR="000E6334" w:rsidRDefault="000E6334" w:rsidP="001C4603"/>
    <w:p w14:paraId="3A4821F0" w14:textId="77777777" w:rsidR="000E6334" w:rsidRDefault="000E6334" w:rsidP="001C4603"/>
    <w:p w14:paraId="2AD4C426" w14:textId="51242B91" w:rsidR="001C4603" w:rsidRDefault="000E6334" w:rsidP="000E6334">
      <w:r>
        <w:rPr>
          <w:noProof/>
        </w:rPr>
        <w:drawing>
          <wp:inline distT="0" distB="0" distL="0" distR="0" wp14:anchorId="0C8B411E" wp14:editId="5D789FA1">
            <wp:extent cx="2209165" cy="353755"/>
            <wp:effectExtent l="0" t="0" r="635"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5231" t="56988" r="37600" b="36394"/>
                    <a:stretch/>
                  </pic:blipFill>
                  <pic:spPr bwMode="auto">
                    <a:xfrm>
                      <a:off x="0" y="0"/>
                      <a:ext cx="2463600" cy="394498"/>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sidR="00431EE9">
        <w:t xml:space="preserve">                           </w:t>
      </w:r>
      <w:r>
        <w:t xml:space="preserve">     </w:t>
      </w:r>
      <w:r>
        <w:rPr>
          <w:noProof/>
        </w:rPr>
        <w:drawing>
          <wp:inline distT="0" distB="0" distL="0" distR="0" wp14:anchorId="6B05A04D" wp14:editId="4A25CC64">
            <wp:extent cx="1744979" cy="330200"/>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9186" t="34107" r="41057" b="60012"/>
                    <a:stretch/>
                  </pic:blipFill>
                  <pic:spPr bwMode="auto">
                    <a:xfrm>
                      <a:off x="0" y="0"/>
                      <a:ext cx="1827848" cy="345881"/>
                    </a:xfrm>
                    <a:prstGeom prst="rect">
                      <a:avLst/>
                    </a:prstGeom>
                    <a:ln>
                      <a:noFill/>
                    </a:ln>
                    <a:extLst>
                      <a:ext uri="{53640926-AAD7-44D8-BBD7-CCE9431645EC}">
                        <a14:shadowObscured xmlns:a14="http://schemas.microsoft.com/office/drawing/2010/main"/>
                      </a:ext>
                    </a:extLst>
                  </pic:spPr>
                </pic:pic>
              </a:graphicData>
            </a:graphic>
          </wp:inline>
        </w:drawing>
      </w:r>
    </w:p>
    <w:p w14:paraId="4BA1D330" w14:textId="77777777" w:rsidR="001C4603" w:rsidRDefault="001C4603" w:rsidP="001C4603">
      <w:pPr>
        <w:jc w:val="center"/>
      </w:pPr>
    </w:p>
    <w:p w14:paraId="6DE8BE22" w14:textId="77777777" w:rsidR="001E1E32" w:rsidRDefault="001E1E32">
      <w:bookmarkStart w:id="10" w:name="_Hlk513141184"/>
    </w:p>
    <w:bookmarkEnd w:id="10"/>
    <w:p w14:paraId="40651AED" w14:textId="6933F549" w:rsidR="000637B6" w:rsidRDefault="001C4603">
      <w:r>
        <w:t xml:space="preserve">                         </w:t>
      </w:r>
      <w:r w:rsidR="001E1E32">
        <w:rPr>
          <w:rFonts w:ascii="Arial" w:hAnsi="Arial" w:cs="Arial"/>
          <w:noProof/>
          <w:color w:val="001BA0"/>
        </w:rPr>
        <w:drawing>
          <wp:inline distT="0" distB="0" distL="0" distR="0" wp14:anchorId="451A9316" wp14:editId="2789833E">
            <wp:extent cx="2372995" cy="1572895"/>
            <wp:effectExtent l="0" t="0" r="8255" b="8255"/>
            <wp:docPr id="7" name="Picture 7" descr="Image result for zoombie run ">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zoombie run ">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72995" cy="1572895"/>
                    </a:xfrm>
                    <a:prstGeom prst="rect">
                      <a:avLst/>
                    </a:prstGeom>
                    <a:noFill/>
                    <a:ln>
                      <a:noFill/>
                    </a:ln>
                  </pic:spPr>
                </pic:pic>
              </a:graphicData>
            </a:graphic>
          </wp:inline>
        </w:drawing>
      </w:r>
      <w:r w:rsidR="000637B6">
        <w:rPr>
          <w:rFonts w:ascii="Open Sans" w:hAnsi="Open Sans"/>
          <w:noProof/>
          <w:color w:val="141414"/>
        </w:rPr>
        <w:drawing>
          <wp:anchor distT="0" distB="0" distL="114300" distR="114300" simplePos="0" relativeHeight="251659264" behindDoc="0" locked="0" layoutInCell="1" allowOverlap="1" wp14:anchorId="60065AE7" wp14:editId="113077C0">
            <wp:simplePos x="914400" y="7064829"/>
            <wp:positionH relativeFrom="column">
              <wp:align>left</wp:align>
            </wp:positionH>
            <wp:positionV relativeFrom="paragraph">
              <wp:align>top</wp:align>
            </wp:positionV>
            <wp:extent cx="2416686" cy="1605285"/>
            <wp:effectExtent l="0" t="0" r="3175" b="0"/>
            <wp:wrapSquare wrapText="bothSides"/>
            <wp:docPr id="3" name="Picture 3" descr="Virtual zombie game 2.8 Hours L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rtual zombie game 2.8 Hours Late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16686" cy="1605285"/>
                    </a:xfrm>
                    <a:prstGeom prst="rect">
                      <a:avLst/>
                    </a:prstGeom>
                    <a:noFill/>
                    <a:ln>
                      <a:noFill/>
                    </a:ln>
                  </pic:spPr>
                </pic:pic>
              </a:graphicData>
            </a:graphic>
          </wp:anchor>
        </w:drawing>
      </w:r>
      <w:r w:rsidR="001E1E32">
        <w:br w:type="textWrapping" w:clear="all"/>
      </w:r>
    </w:p>
    <w:p w14:paraId="6AED3CA8" w14:textId="77777777" w:rsidR="00FA52FA" w:rsidRDefault="00FA52FA" w:rsidP="00E0072A">
      <w:pPr>
        <w:jc w:val="center"/>
      </w:pPr>
    </w:p>
    <w:p w14:paraId="7FCAC932" w14:textId="77777777" w:rsidR="00FA52FA" w:rsidRDefault="00FA52FA" w:rsidP="00E0072A">
      <w:pPr>
        <w:jc w:val="center"/>
      </w:pPr>
    </w:p>
    <w:p w14:paraId="672F1D2B" w14:textId="2A46D5A7" w:rsidR="00E0072A" w:rsidRDefault="00431EE9" w:rsidP="00E0072A">
      <w:pPr>
        <w:jc w:val="center"/>
      </w:pPr>
      <w:bookmarkStart w:id="11" w:name="_Hlk513141564"/>
      <w:r>
        <w:rPr>
          <w:noProof/>
        </w:rPr>
        <w:drawing>
          <wp:inline distT="0" distB="0" distL="0" distR="0" wp14:anchorId="0A1954CA" wp14:editId="173A78B6">
            <wp:extent cx="3990975" cy="25583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8584" t="44690" r="29936" b="50581"/>
                    <a:stretch/>
                  </pic:blipFill>
                  <pic:spPr bwMode="auto">
                    <a:xfrm>
                      <a:off x="0" y="0"/>
                      <a:ext cx="4337963" cy="278075"/>
                    </a:xfrm>
                    <a:prstGeom prst="rect">
                      <a:avLst/>
                    </a:prstGeom>
                    <a:ln>
                      <a:noFill/>
                    </a:ln>
                    <a:extLst>
                      <a:ext uri="{53640926-AAD7-44D8-BBD7-CCE9431645EC}">
                        <a14:shadowObscured xmlns:a14="http://schemas.microsoft.com/office/drawing/2010/main"/>
                      </a:ext>
                    </a:extLst>
                  </pic:spPr>
                </pic:pic>
              </a:graphicData>
            </a:graphic>
          </wp:inline>
        </w:drawing>
      </w:r>
    </w:p>
    <w:bookmarkEnd w:id="11"/>
    <w:p w14:paraId="157EF9B4" w14:textId="77777777" w:rsidR="00E0072A" w:rsidRDefault="00E0072A" w:rsidP="00E0072A"/>
    <w:p w14:paraId="25E577A9" w14:textId="02C58BF6" w:rsidR="00E0072A" w:rsidRDefault="00E0072A">
      <w:r>
        <w:t xml:space="preserve"> </w:t>
      </w:r>
      <w:r>
        <w:rPr>
          <w:noProof/>
        </w:rPr>
        <w:drawing>
          <wp:inline distT="0" distB="0" distL="0" distR="0" wp14:anchorId="498974D6" wp14:editId="29443ED7">
            <wp:extent cx="2655536" cy="1430398"/>
            <wp:effectExtent l="0" t="0" r="0" b="0"/>
            <wp:docPr id="9" name="Picture 9" descr="https://www.peoplescollection.wales/sites/default/files/images/2014/February/DI2006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peoplescollection.wales/sites/default/files/images/2014/February/DI2006_0001.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r="1614" b="38479"/>
                    <a:stretch/>
                  </pic:blipFill>
                  <pic:spPr bwMode="auto">
                    <a:xfrm>
                      <a:off x="0" y="0"/>
                      <a:ext cx="2909834" cy="1567375"/>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Pr>
          <w:rFonts w:ascii="Open Sans" w:hAnsi="Open Sans" w:cs="Arial"/>
          <w:noProof/>
          <w:color w:val="015AB4"/>
          <w:sz w:val="23"/>
          <w:szCs w:val="23"/>
        </w:rPr>
        <w:drawing>
          <wp:inline distT="0" distB="0" distL="0" distR="0" wp14:anchorId="591BC7D1" wp14:editId="29101689">
            <wp:extent cx="2493153" cy="1416050"/>
            <wp:effectExtent l="0" t="0" r="2540" b="0"/>
            <wp:docPr id="2" name="Picture 2" descr="http://farm9.staticflickr.com/8014/7389877044_f81fb7dc8e_b.jpg">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arm9.staticflickr.com/8014/7389877044_f81fb7dc8e_b.jpg">
                      <a:hlinkClick r:id="rId23" tgtFrame="&quot;_blank&quot;"/>
                    </pic:cNvPr>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r="5427" b="19529"/>
                    <a:stretch/>
                  </pic:blipFill>
                  <pic:spPr bwMode="auto">
                    <a:xfrm>
                      <a:off x="0" y="0"/>
                      <a:ext cx="2564164" cy="1456383"/>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p>
    <w:sectPr w:rsidR="00E0072A">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0E9692" w14:textId="77777777" w:rsidR="0009566E" w:rsidRDefault="0009566E" w:rsidP="00407268">
      <w:r>
        <w:separator/>
      </w:r>
    </w:p>
  </w:endnote>
  <w:endnote w:type="continuationSeparator" w:id="0">
    <w:p w14:paraId="714CC76E" w14:textId="77777777" w:rsidR="0009566E" w:rsidRDefault="0009566E" w:rsidP="00407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amp;quot">
    <w:altName w:val="Cambria"/>
    <w:panose1 w:val="00000000000000000000"/>
    <w:charset w:val="00"/>
    <w:family w:val="roman"/>
    <w:notTrueType/>
    <w:pitch w:val="default"/>
  </w:font>
  <w:font w:name="Open Sans">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1805297"/>
      <w:docPartObj>
        <w:docPartGallery w:val="Page Numbers (Bottom of Page)"/>
        <w:docPartUnique/>
      </w:docPartObj>
    </w:sdtPr>
    <w:sdtEndPr>
      <w:rPr>
        <w:noProof/>
      </w:rPr>
    </w:sdtEndPr>
    <w:sdtContent>
      <w:p w14:paraId="7173EFD2" w14:textId="10267A0E" w:rsidR="001C4603" w:rsidRDefault="001C4603">
        <w:pPr>
          <w:pStyle w:val="Footer"/>
        </w:pPr>
        <w:r>
          <w:fldChar w:fldCharType="begin"/>
        </w:r>
        <w:r>
          <w:instrText xml:space="preserve"> PAGE   \* MERGEFORMAT </w:instrText>
        </w:r>
        <w:r>
          <w:fldChar w:fldCharType="separate"/>
        </w:r>
        <w:r w:rsidR="007822C5">
          <w:rPr>
            <w:noProof/>
          </w:rPr>
          <w:t>1</w:t>
        </w:r>
        <w:r>
          <w:rPr>
            <w:noProof/>
          </w:rPr>
          <w:fldChar w:fldCharType="end"/>
        </w:r>
      </w:p>
    </w:sdtContent>
  </w:sdt>
  <w:p w14:paraId="676A2C5D" w14:textId="77777777" w:rsidR="001C4603" w:rsidRDefault="001C46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D90705" w14:textId="77777777" w:rsidR="0009566E" w:rsidRDefault="0009566E" w:rsidP="00407268">
      <w:r>
        <w:separator/>
      </w:r>
    </w:p>
  </w:footnote>
  <w:footnote w:type="continuationSeparator" w:id="0">
    <w:p w14:paraId="09CF89BF" w14:textId="77777777" w:rsidR="0009566E" w:rsidRDefault="0009566E" w:rsidP="004072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648F8B" w14:textId="1CCCF148" w:rsidR="000927D8" w:rsidRDefault="000927D8">
    <w:pPr>
      <w:pStyle w:val="Header"/>
    </w:pPr>
    <w:r>
      <w:t>Blaenavon The Lost Town</w:t>
    </w:r>
  </w:p>
  <w:p w14:paraId="70CAD8A4" w14:textId="77777777" w:rsidR="000927D8" w:rsidRDefault="000927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53494"/>
    <w:multiLevelType w:val="multilevel"/>
    <w:tmpl w:val="876CD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96380F"/>
    <w:multiLevelType w:val="multilevel"/>
    <w:tmpl w:val="CB564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E4708D"/>
    <w:multiLevelType w:val="hybridMultilevel"/>
    <w:tmpl w:val="440E63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CB94B38"/>
    <w:multiLevelType w:val="hybridMultilevel"/>
    <w:tmpl w:val="C10C9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4EB01B7"/>
    <w:multiLevelType w:val="multilevel"/>
    <w:tmpl w:val="E6BE9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BB63F5"/>
    <w:multiLevelType w:val="multilevel"/>
    <w:tmpl w:val="F4B2E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1"/>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23A4"/>
    <w:rsid w:val="00015BDE"/>
    <w:rsid w:val="00016BFC"/>
    <w:rsid w:val="00023E9D"/>
    <w:rsid w:val="00030C40"/>
    <w:rsid w:val="00031F31"/>
    <w:rsid w:val="00036643"/>
    <w:rsid w:val="00042703"/>
    <w:rsid w:val="000637B6"/>
    <w:rsid w:val="000641EA"/>
    <w:rsid w:val="00083933"/>
    <w:rsid w:val="000927D8"/>
    <w:rsid w:val="000937B5"/>
    <w:rsid w:val="0009566E"/>
    <w:rsid w:val="000A771A"/>
    <w:rsid w:val="000C1F1B"/>
    <w:rsid w:val="000D1C5E"/>
    <w:rsid w:val="000D781B"/>
    <w:rsid w:val="000E0FBA"/>
    <w:rsid w:val="000E4CBF"/>
    <w:rsid w:val="000E6334"/>
    <w:rsid w:val="00110177"/>
    <w:rsid w:val="00110BAE"/>
    <w:rsid w:val="00114067"/>
    <w:rsid w:val="0013205C"/>
    <w:rsid w:val="00141009"/>
    <w:rsid w:val="00161B83"/>
    <w:rsid w:val="001915BC"/>
    <w:rsid w:val="00194B01"/>
    <w:rsid w:val="001B1BA4"/>
    <w:rsid w:val="001B287B"/>
    <w:rsid w:val="001B4985"/>
    <w:rsid w:val="001C195A"/>
    <w:rsid w:val="001C4603"/>
    <w:rsid w:val="001C46A9"/>
    <w:rsid w:val="001D286E"/>
    <w:rsid w:val="001D5231"/>
    <w:rsid w:val="001D5A81"/>
    <w:rsid w:val="001E1E32"/>
    <w:rsid w:val="001E30ED"/>
    <w:rsid w:val="001E64B1"/>
    <w:rsid w:val="001F2572"/>
    <w:rsid w:val="001F4648"/>
    <w:rsid w:val="001F5EC1"/>
    <w:rsid w:val="002158A5"/>
    <w:rsid w:val="00263AE9"/>
    <w:rsid w:val="00272ED0"/>
    <w:rsid w:val="00284418"/>
    <w:rsid w:val="002A441E"/>
    <w:rsid w:val="002C3010"/>
    <w:rsid w:val="002C5B84"/>
    <w:rsid w:val="002C6EAC"/>
    <w:rsid w:val="002D4885"/>
    <w:rsid w:val="002E4A6B"/>
    <w:rsid w:val="002E73E6"/>
    <w:rsid w:val="002E74BF"/>
    <w:rsid w:val="002F4BC3"/>
    <w:rsid w:val="00316D18"/>
    <w:rsid w:val="003255FD"/>
    <w:rsid w:val="00326736"/>
    <w:rsid w:val="003407DF"/>
    <w:rsid w:val="00363033"/>
    <w:rsid w:val="003652C3"/>
    <w:rsid w:val="003F6372"/>
    <w:rsid w:val="00407268"/>
    <w:rsid w:val="00414941"/>
    <w:rsid w:val="00423D68"/>
    <w:rsid w:val="004314C3"/>
    <w:rsid w:val="00431EE9"/>
    <w:rsid w:val="00436AD3"/>
    <w:rsid w:val="00455D19"/>
    <w:rsid w:val="00470F04"/>
    <w:rsid w:val="00475EAC"/>
    <w:rsid w:val="00484171"/>
    <w:rsid w:val="00491E62"/>
    <w:rsid w:val="004934B9"/>
    <w:rsid w:val="004A03F6"/>
    <w:rsid w:val="004B3F5F"/>
    <w:rsid w:val="004B6811"/>
    <w:rsid w:val="004F4B0D"/>
    <w:rsid w:val="004F5143"/>
    <w:rsid w:val="00505300"/>
    <w:rsid w:val="00512ABA"/>
    <w:rsid w:val="00522FF1"/>
    <w:rsid w:val="00550C77"/>
    <w:rsid w:val="005669FB"/>
    <w:rsid w:val="00571CD2"/>
    <w:rsid w:val="005725E7"/>
    <w:rsid w:val="005732B9"/>
    <w:rsid w:val="00585589"/>
    <w:rsid w:val="00597F8C"/>
    <w:rsid w:val="005A6638"/>
    <w:rsid w:val="005B23A4"/>
    <w:rsid w:val="005B48E2"/>
    <w:rsid w:val="005D17D9"/>
    <w:rsid w:val="005E49DE"/>
    <w:rsid w:val="00620CE1"/>
    <w:rsid w:val="00621097"/>
    <w:rsid w:val="006250FC"/>
    <w:rsid w:val="00634E0E"/>
    <w:rsid w:val="00646DF8"/>
    <w:rsid w:val="00661016"/>
    <w:rsid w:val="006666AE"/>
    <w:rsid w:val="00677650"/>
    <w:rsid w:val="00694372"/>
    <w:rsid w:val="006A5035"/>
    <w:rsid w:val="006A5AC2"/>
    <w:rsid w:val="006B63E5"/>
    <w:rsid w:val="006C0E7D"/>
    <w:rsid w:val="006C4A10"/>
    <w:rsid w:val="00700C3A"/>
    <w:rsid w:val="00701940"/>
    <w:rsid w:val="00702EC5"/>
    <w:rsid w:val="00704D5C"/>
    <w:rsid w:val="00715A29"/>
    <w:rsid w:val="00722915"/>
    <w:rsid w:val="00744408"/>
    <w:rsid w:val="007800E4"/>
    <w:rsid w:val="007803B4"/>
    <w:rsid w:val="007822C5"/>
    <w:rsid w:val="00792B12"/>
    <w:rsid w:val="00792ECA"/>
    <w:rsid w:val="00795CBA"/>
    <w:rsid w:val="007B631D"/>
    <w:rsid w:val="007C1F87"/>
    <w:rsid w:val="007C3560"/>
    <w:rsid w:val="007C4EEF"/>
    <w:rsid w:val="007D51E2"/>
    <w:rsid w:val="007E1C8C"/>
    <w:rsid w:val="007E715B"/>
    <w:rsid w:val="0082023E"/>
    <w:rsid w:val="008432AA"/>
    <w:rsid w:val="00846B83"/>
    <w:rsid w:val="00877E40"/>
    <w:rsid w:val="008A0209"/>
    <w:rsid w:val="008C6186"/>
    <w:rsid w:val="008C7D7C"/>
    <w:rsid w:val="008D3A08"/>
    <w:rsid w:val="008F4D90"/>
    <w:rsid w:val="008F6844"/>
    <w:rsid w:val="009066D8"/>
    <w:rsid w:val="0092701D"/>
    <w:rsid w:val="00932C0E"/>
    <w:rsid w:val="0093765E"/>
    <w:rsid w:val="009377B6"/>
    <w:rsid w:val="0094060B"/>
    <w:rsid w:val="00947A77"/>
    <w:rsid w:val="00965EE4"/>
    <w:rsid w:val="00966A74"/>
    <w:rsid w:val="00973022"/>
    <w:rsid w:val="00975C87"/>
    <w:rsid w:val="00981E8D"/>
    <w:rsid w:val="00984A81"/>
    <w:rsid w:val="009874D9"/>
    <w:rsid w:val="0099170C"/>
    <w:rsid w:val="00995517"/>
    <w:rsid w:val="009A629E"/>
    <w:rsid w:val="009B2536"/>
    <w:rsid w:val="009B4F97"/>
    <w:rsid w:val="009C72FA"/>
    <w:rsid w:val="009D43DE"/>
    <w:rsid w:val="009E5BF1"/>
    <w:rsid w:val="00A16C10"/>
    <w:rsid w:val="00A3212A"/>
    <w:rsid w:val="00A43D31"/>
    <w:rsid w:val="00A51BC8"/>
    <w:rsid w:val="00A97DF0"/>
    <w:rsid w:val="00AA43BB"/>
    <w:rsid w:val="00AB499D"/>
    <w:rsid w:val="00AE574B"/>
    <w:rsid w:val="00AE5EDC"/>
    <w:rsid w:val="00AF3587"/>
    <w:rsid w:val="00AF68F6"/>
    <w:rsid w:val="00B04FF9"/>
    <w:rsid w:val="00B35346"/>
    <w:rsid w:val="00B356DC"/>
    <w:rsid w:val="00B47857"/>
    <w:rsid w:val="00B73302"/>
    <w:rsid w:val="00B86559"/>
    <w:rsid w:val="00BC3280"/>
    <w:rsid w:val="00BC38B7"/>
    <w:rsid w:val="00BC440A"/>
    <w:rsid w:val="00C026C9"/>
    <w:rsid w:val="00C02C83"/>
    <w:rsid w:val="00C16451"/>
    <w:rsid w:val="00C25A32"/>
    <w:rsid w:val="00C269DC"/>
    <w:rsid w:val="00C56DD3"/>
    <w:rsid w:val="00C715F2"/>
    <w:rsid w:val="00C82DC6"/>
    <w:rsid w:val="00C835A4"/>
    <w:rsid w:val="00C848D1"/>
    <w:rsid w:val="00C85987"/>
    <w:rsid w:val="00CA61FA"/>
    <w:rsid w:val="00CA7902"/>
    <w:rsid w:val="00CC1E3F"/>
    <w:rsid w:val="00CC634D"/>
    <w:rsid w:val="00CD6AB9"/>
    <w:rsid w:val="00CE6089"/>
    <w:rsid w:val="00CF0737"/>
    <w:rsid w:val="00D03B90"/>
    <w:rsid w:val="00D15F06"/>
    <w:rsid w:val="00D17557"/>
    <w:rsid w:val="00D209E7"/>
    <w:rsid w:val="00D22FB5"/>
    <w:rsid w:val="00D43D57"/>
    <w:rsid w:val="00D61551"/>
    <w:rsid w:val="00D6345F"/>
    <w:rsid w:val="00D71CBB"/>
    <w:rsid w:val="00D859FC"/>
    <w:rsid w:val="00D86400"/>
    <w:rsid w:val="00D8789A"/>
    <w:rsid w:val="00D96930"/>
    <w:rsid w:val="00DB2933"/>
    <w:rsid w:val="00DC5B24"/>
    <w:rsid w:val="00DD7223"/>
    <w:rsid w:val="00DF1B8B"/>
    <w:rsid w:val="00E0072A"/>
    <w:rsid w:val="00E326F1"/>
    <w:rsid w:val="00E620CE"/>
    <w:rsid w:val="00E658FE"/>
    <w:rsid w:val="00E8234C"/>
    <w:rsid w:val="00E83AD2"/>
    <w:rsid w:val="00E862C9"/>
    <w:rsid w:val="00EB791A"/>
    <w:rsid w:val="00EF484C"/>
    <w:rsid w:val="00F05D28"/>
    <w:rsid w:val="00F13EE8"/>
    <w:rsid w:val="00F14C56"/>
    <w:rsid w:val="00F23AD2"/>
    <w:rsid w:val="00F25197"/>
    <w:rsid w:val="00F2520D"/>
    <w:rsid w:val="00F86EB1"/>
    <w:rsid w:val="00FA1156"/>
    <w:rsid w:val="00FA4FF5"/>
    <w:rsid w:val="00FA52FA"/>
    <w:rsid w:val="00FB46E9"/>
    <w:rsid w:val="00FB4C69"/>
    <w:rsid w:val="00FC0394"/>
    <w:rsid w:val="00FC3998"/>
    <w:rsid w:val="00FC5934"/>
    <w:rsid w:val="00FE51DE"/>
    <w:rsid w:val="00FF1C3A"/>
    <w:rsid w:val="00FF52A5"/>
    <w:rsid w:val="00FF76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CE1CE"/>
  <w15:chartTrackingRefBased/>
  <w15:docId w15:val="{60D82B81-A749-4B72-9AE2-799ECB1D8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63E5"/>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EF484C"/>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B23A4"/>
    <w:pPr>
      <w:tabs>
        <w:tab w:val="center" w:pos="4153"/>
        <w:tab w:val="right" w:pos="8306"/>
      </w:tabs>
    </w:pPr>
  </w:style>
  <w:style w:type="character" w:customStyle="1" w:styleId="HeaderChar">
    <w:name w:val="Header Char"/>
    <w:basedOn w:val="DefaultParagraphFont"/>
    <w:link w:val="Header"/>
    <w:uiPriority w:val="99"/>
    <w:rsid w:val="005B23A4"/>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5B23A4"/>
    <w:pPr>
      <w:ind w:left="720"/>
      <w:contextualSpacing/>
    </w:pPr>
  </w:style>
  <w:style w:type="character" w:styleId="Hyperlink">
    <w:name w:val="Hyperlink"/>
    <w:basedOn w:val="DefaultParagraphFont"/>
    <w:uiPriority w:val="99"/>
    <w:unhideWhenUsed/>
    <w:rsid w:val="000637B6"/>
    <w:rPr>
      <w:color w:val="0563C1" w:themeColor="hyperlink"/>
      <w:u w:val="single"/>
    </w:rPr>
  </w:style>
  <w:style w:type="character" w:customStyle="1" w:styleId="UnresolvedMention1">
    <w:name w:val="Unresolved Mention1"/>
    <w:basedOn w:val="DefaultParagraphFont"/>
    <w:uiPriority w:val="99"/>
    <w:semiHidden/>
    <w:unhideWhenUsed/>
    <w:rsid w:val="000637B6"/>
    <w:rPr>
      <w:color w:val="808080"/>
      <w:shd w:val="clear" w:color="auto" w:fill="E6E6E6"/>
    </w:rPr>
  </w:style>
  <w:style w:type="character" w:customStyle="1" w:styleId="authors">
    <w:name w:val="authors"/>
    <w:basedOn w:val="DefaultParagraphFont"/>
    <w:rsid w:val="00AF68F6"/>
  </w:style>
  <w:style w:type="character" w:customStyle="1" w:styleId="Date1">
    <w:name w:val="Date1"/>
    <w:basedOn w:val="DefaultParagraphFont"/>
    <w:rsid w:val="00AF68F6"/>
  </w:style>
  <w:style w:type="character" w:customStyle="1" w:styleId="arttitle">
    <w:name w:val="art_title"/>
    <w:basedOn w:val="DefaultParagraphFont"/>
    <w:rsid w:val="00AF68F6"/>
  </w:style>
  <w:style w:type="character" w:customStyle="1" w:styleId="serialtitle">
    <w:name w:val="serial_title"/>
    <w:basedOn w:val="DefaultParagraphFont"/>
    <w:rsid w:val="00AF68F6"/>
  </w:style>
  <w:style w:type="character" w:customStyle="1" w:styleId="volumeissue">
    <w:name w:val="volume_issue"/>
    <w:basedOn w:val="DefaultParagraphFont"/>
    <w:rsid w:val="00AF68F6"/>
  </w:style>
  <w:style w:type="character" w:customStyle="1" w:styleId="pagerange">
    <w:name w:val="page_range"/>
    <w:basedOn w:val="DefaultParagraphFont"/>
    <w:rsid w:val="00AF68F6"/>
  </w:style>
  <w:style w:type="paragraph" w:styleId="Footer">
    <w:name w:val="footer"/>
    <w:basedOn w:val="Normal"/>
    <w:link w:val="FooterChar"/>
    <w:uiPriority w:val="99"/>
    <w:unhideWhenUsed/>
    <w:rsid w:val="00407268"/>
    <w:pPr>
      <w:tabs>
        <w:tab w:val="center" w:pos="4513"/>
        <w:tab w:val="right" w:pos="9026"/>
      </w:tabs>
    </w:pPr>
  </w:style>
  <w:style w:type="character" w:customStyle="1" w:styleId="FooterChar">
    <w:name w:val="Footer Char"/>
    <w:basedOn w:val="DefaultParagraphFont"/>
    <w:link w:val="Footer"/>
    <w:uiPriority w:val="99"/>
    <w:rsid w:val="00407268"/>
    <w:rPr>
      <w:rFonts w:ascii="Times New Roman" w:eastAsia="Times New Roman" w:hAnsi="Times New Roman" w:cs="Times New Roman"/>
      <w:sz w:val="20"/>
      <w:szCs w:val="20"/>
      <w:lang w:eastAsia="en-GB"/>
    </w:rPr>
  </w:style>
  <w:style w:type="character" w:customStyle="1" w:styleId="ds">
    <w:name w:val="ds"/>
    <w:basedOn w:val="DefaultParagraphFont"/>
    <w:rsid w:val="001C195A"/>
  </w:style>
  <w:style w:type="paragraph" w:styleId="NormalWeb">
    <w:name w:val="Normal (Web)"/>
    <w:basedOn w:val="Normal"/>
    <w:uiPriority w:val="99"/>
    <w:semiHidden/>
    <w:unhideWhenUsed/>
    <w:rsid w:val="003F6372"/>
    <w:pPr>
      <w:spacing w:before="100" w:beforeAutospacing="1" w:after="100" w:afterAutospacing="1"/>
    </w:pPr>
    <w:rPr>
      <w:sz w:val="24"/>
      <w:szCs w:val="24"/>
    </w:rPr>
  </w:style>
  <w:style w:type="character" w:customStyle="1" w:styleId="Heading1Char">
    <w:name w:val="Heading 1 Char"/>
    <w:basedOn w:val="DefaultParagraphFont"/>
    <w:link w:val="Heading1"/>
    <w:uiPriority w:val="9"/>
    <w:rsid w:val="00EF484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F484C"/>
  </w:style>
  <w:style w:type="character" w:styleId="CommentReference">
    <w:name w:val="annotation reference"/>
    <w:basedOn w:val="DefaultParagraphFont"/>
    <w:uiPriority w:val="99"/>
    <w:semiHidden/>
    <w:unhideWhenUsed/>
    <w:rsid w:val="00AA43BB"/>
    <w:rPr>
      <w:sz w:val="16"/>
      <w:szCs w:val="16"/>
    </w:rPr>
  </w:style>
  <w:style w:type="paragraph" w:styleId="CommentText">
    <w:name w:val="annotation text"/>
    <w:basedOn w:val="Normal"/>
    <w:link w:val="CommentTextChar"/>
    <w:uiPriority w:val="99"/>
    <w:semiHidden/>
    <w:unhideWhenUsed/>
    <w:rsid w:val="00AA43BB"/>
  </w:style>
  <w:style w:type="character" w:customStyle="1" w:styleId="CommentTextChar">
    <w:name w:val="Comment Text Char"/>
    <w:basedOn w:val="DefaultParagraphFont"/>
    <w:link w:val="CommentText"/>
    <w:uiPriority w:val="99"/>
    <w:semiHidden/>
    <w:rsid w:val="00AA43BB"/>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A43BB"/>
    <w:rPr>
      <w:b/>
      <w:bCs/>
    </w:rPr>
  </w:style>
  <w:style w:type="character" w:customStyle="1" w:styleId="CommentSubjectChar">
    <w:name w:val="Comment Subject Char"/>
    <w:basedOn w:val="CommentTextChar"/>
    <w:link w:val="CommentSubject"/>
    <w:uiPriority w:val="99"/>
    <w:semiHidden/>
    <w:rsid w:val="00AA43BB"/>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AA43B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43BB"/>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12648">
      <w:bodyDiv w:val="1"/>
      <w:marLeft w:val="0"/>
      <w:marRight w:val="0"/>
      <w:marTop w:val="0"/>
      <w:marBottom w:val="0"/>
      <w:divBdr>
        <w:top w:val="none" w:sz="0" w:space="0" w:color="auto"/>
        <w:left w:val="none" w:sz="0" w:space="0" w:color="auto"/>
        <w:bottom w:val="none" w:sz="0" w:space="0" w:color="auto"/>
        <w:right w:val="none" w:sz="0" w:space="0" w:color="auto"/>
      </w:divBdr>
    </w:div>
    <w:div w:id="55055950">
      <w:bodyDiv w:val="1"/>
      <w:marLeft w:val="0"/>
      <w:marRight w:val="0"/>
      <w:marTop w:val="0"/>
      <w:marBottom w:val="0"/>
      <w:divBdr>
        <w:top w:val="none" w:sz="0" w:space="0" w:color="auto"/>
        <w:left w:val="none" w:sz="0" w:space="0" w:color="auto"/>
        <w:bottom w:val="none" w:sz="0" w:space="0" w:color="auto"/>
        <w:right w:val="none" w:sz="0" w:space="0" w:color="auto"/>
      </w:divBdr>
    </w:div>
    <w:div w:id="118884084">
      <w:bodyDiv w:val="1"/>
      <w:marLeft w:val="0"/>
      <w:marRight w:val="0"/>
      <w:marTop w:val="0"/>
      <w:marBottom w:val="0"/>
      <w:divBdr>
        <w:top w:val="none" w:sz="0" w:space="0" w:color="auto"/>
        <w:left w:val="none" w:sz="0" w:space="0" w:color="auto"/>
        <w:bottom w:val="none" w:sz="0" w:space="0" w:color="auto"/>
        <w:right w:val="none" w:sz="0" w:space="0" w:color="auto"/>
      </w:divBdr>
    </w:div>
    <w:div w:id="147669889">
      <w:bodyDiv w:val="1"/>
      <w:marLeft w:val="0"/>
      <w:marRight w:val="0"/>
      <w:marTop w:val="0"/>
      <w:marBottom w:val="0"/>
      <w:divBdr>
        <w:top w:val="none" w:sz="0" w:space="0" w:color="auto"/>
        <w:left w:val="none" w:sz="0" w:space="0" w:color="auto"/>
        <w:bottom w:val="none" w:sz="0" w:space="0" w:color="auto"/>
        <w:right w:val="none" w:sz="0" w:space="0" w:color="auto"/>
      </w:divBdr>
      <w:divsChild>
        <w:div w:id="1265192090">
          <w:marLeft w:val="0"/>
          <w:marRight w:val="0"/>
          <w:marTop w:val="90"/>
          <w:marBottom w:val="0"/>
          <w:divBdr>
            <w:top w:val="none" w:sz="0" w:space="0" w:color="auto"/>
            <w:left w:val="none" w:sz="0" w:space="0" w:color="auto"/>
            <w:bottom w:val="none" w:sz="0" w:space="0" w:color="auto"/>
            <w:right w:val="none" w:sz="0" w:space="0" w:color="auto"/>
          </w:divBdr>
          <w:divsChild>
            <w:div w:id="579364273">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59662157">
      <w:bodyDiv w:val="1"/>
      <w:marLeft w:val="0"/>
      <w:marRight w:val="0"/>
      <w:marTop w:val="0"/>
      <w:marBottom w:val="0"/>
      <w:divBdr>
        <w:top w:val="none" w:sz="0" w:space="0" w:color="auto"/>
        <w:left w:val="none" w:sz="0" w:space="0" w:color="auto"/>
        <w:bottom w:val="none" w:sz="0" w:space="0" w:color="auto"/>
        <w:right w:val="none" w:sz="0" w:space="0" w:color="auto"/>
      </w:divBdr>
    </w:div>
    <w:div w:id="165097813">
      <w:bodyDiv w:val="1"/>
      <w:marLeft w:val="0"/>
      <w:marRight w:val="0"/>
      <w:marTop w:val="0"/>
      <w:marBottom w:val="0"/>
      <w:divBdr>
        <w:top w:val="none" w:sz="0" w:space="0" w:color="auto"/>
        <w:left w:val="none" w:sz="0" w:space="0" w:color="auto"/>
        <w:bottom w:val="none" w:sz="0" w:space="0" w:color="auto"/>
        <w:right w:val="none" w:sz="0" w:space="0" w:color="auto"/>
      </w:divBdr>
    </w:div>
    <w:div w:id="198126727">
      <w:bodyDiv w:val="1"/>
      <w:marLeft w:val="0"/>
      <w:marRight w:val="0"/>
      <w:marTop w:val="0"/>
      <w:marBottom w:val="0"/>
      <w:divBdr>
        <w:top w:val="none" w:sz="0" w:space="0" w:color="auto"/>
        <w:left w:val="none" w:sz="0" w:space="0" w:color="auto"/>
        <w:bottom w:val="none" w:sz="0" w:space="0" w:color="auto"/>
        <w:right w:val="none" w:sz="0" w:space="0" w:color="auto"/>
      </w:divBdr>
    </w:div>
    <w:div w:id="204486275">
      <w:bodyDiv w:val="1"/>
      <w:marLeft w:val="0"/>
      <w:marRight w:val="0"/>
      <w:marTop w:val="0"/>
      <w:marBottom w:val="0"/>
      <w:divBdr>
        <w:top w:val="none" w:sz="0" w:space="0" w:color="auto"/>
        <w:left w:val="none" w:sz="0" w:space="0" w:color="auto"/>
        <w:bottom w:val="none" w:sz="0" w:space="0" w:color="auto"/>
        <w:right w:val="none" w:sz="0" w:space="0" w:color="auto"/>
      </w:divBdr>
      <w:divsChild>
        <w:div w:id="1352955607">
          <w:marLeft w:val="0"/>
          <w:marRight w:val="0"/>
          <w:marTop w:val="0"/>
          <w:marBottom w:val="0"/>
          <w:divBdr>
            <w:top w:val="none" w:sz="0" w:space="0" w:color="auto"/>
            <w:left w:val="none" w:sz="0" w:space="0" w:color="auto"/>
            <w:bottom w:val="none" w:sz="0" w:space="0" w:color="auto"/>
            <w:right w:val="none" w:sz="0" w:space="0" w:color="auto"/>
          </w:divBdr>
          <w:divsChild>
            <w:div w:id="170828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624568">
      <w:bodyDiv w:val="1"/>
      <w:marLeft w:val="0"/>
      <w:marRight w:val="0"/>
      <w:marTop w:val="0"/>
      <w:marBottom w:val="0"/>
      <w:divBdr>
        <w:top w:val="none" w:sz="0" w:space="0" w:color="auto"/>
        <w:left w:val="none" w:sz="0" w:space="0" w:color="auto"/>
        <w:bottom w:val="none" w:sz="0" w:space="0" w:color="auto"/>
        <w:right w:val="none" w:sz="0" w:space="0" w:color="auto"/>
      </w:divBdr>
    </w:div>
    <w:div w:id="219832632">
      <w:bodyDiv w:val="1"/>
      <w:marLeft w:val="0"/>
      <w:marRight w:val="0"/>
      <w:marTop w:val="0"/>
      <w:marBottom w:val="0"/>
      <w:divBdr>
        <w:top w:val="none" w:sz="0" w:space="0" w:color="auto"/>
        <w:left w:val="none" w:sz="0" w:space="0" w:color="auto"/>
        <w:bottom w:val="none" w:sz="0" w:space="0" w:color="auto"/>
        <w:right w:val="none" w:sz="0" w:space="0" w:color="auto"/>
      </w:divBdr>
    </w:div>
    <w:div w:id="321200044">
      <w:bodyDiv w:val="1"/>
      <w:marLeft w:val="0"/>
      <w:marRight w:val="0"/>
      <w:marTop w:val="0"/>
      <w:marBottom w:val="0"/>
      <w:divBdr>
        <w:top w:val="none" w:sz="0" w:space="0" w:color="auto"/>
        <w:left w:val="none" w:sz="0" w:space="0" w:color="auto"/>
        <w:bottom w:val="none" w:sz="0" w:space="0" w:color="auto"/>
        <w:right w:val="none" w:sz="0" w:space="0" w:color="auto"/>
      </w:divBdr>
    </w:div>
    <w:div w:id="360320894">
      <w:bodyDiv w:val="1"/>
      <w:marLeft w:val="0"/>
      <w:marRight w:val="0"/>
      <w:marTop w:val="0"/>
      <w:marBottom w:val="0"/>
      <w:divBdr>
        <w:top w:val="none" w:sz="0" w:space="0" w:color="auto"/>
        <w:left w:val="none" w:sz="0" w:space="0" w:color="auto"/>
        <w:bottom w:val="none" w:sz="0" w:space="0" w:color="auto"/>
        <w:right w:val="none" w:sz="0" w:space="0" w:color="auto"/>
      </w:divBdr>
    </w:div>
    <w:div w:id="410856378">
      <w:bodyDiv w:val="1"/>
      <w:marLeft w:val="0"/>
      <w:marRight w:val="0"/>
      <w:marTop w:val="0"/>
      <w:marBottom w:val="0"/>
      <w:divBdr>
        <w:top w:val="none" w:sz="0" w:space="0" w:color="auto"/>
        <w:left w:val="none" w:sz="0" w:space="0" w:color="auto"/>
        <w:bottom w:val="none" w:sz="0" w:space="0" w:color="auto"/>
        <w:right w:val="none" w:sz="0" w:space="0" w:color="auto"/>
      </w:divBdr>
    </w:div>
    <w:div w:id="486702726">
      <w:bodyDiv w:val="1"/>
      <w:marLeft w:val="0"/>
      <w:marRight w:val="0"/>
      <w:marTop w:val="0"/>
      <w:marBottom w:val="0"/>
      <w:divBdr>
        <w:top w:val="none" w:sz="0" w:space="0" w:color="auto"/>
        <w:left w:val="none" w:sz="0" w:space="0" w:color="auto"/>
        <w:bottom w:val="none" w:sz="0" w:space="0" w:color="auto"/>
        <w:right w:val="none" w:sz="0" w:space="0" w:color="auto"/>
      </w:divBdr>
    </w:div>
    <w:div w:id="507014879">
      <w:bodyDiv w:val="1"/>
      <w:marLeft w:val="0"/>
      <w:marRight w:val="0"/>
      <w:marTop w:val="0"/>
      <w:marBottom w:val="0"/>
      <w:divBdr>
        <w:top w:val="none" w:sz="0" w:space="0" w:color="auto"/>
        <w:left w:val="none" w:sz="0" w:space="0" w:color="auto"/>
        <w:bottom w:val="none" w:sz="0" w:space="0" w:color="auto"/>
        <w:right w:val="none" w:sz="0" w:space="0" w:color="auto"/>
      </w:divBdr>
    </w:div>
    <w:div w:id="508450435">
      <w:bodyDiv w:val="1"/>
      <w:marLeft w:val="0"/>
      <w:marRight w:val="0"/>
      <w:marTop w:val="0"/>
      <w:marBottom w:val="0"/>
      <w:divBdr>
        <w:top w:val="none" w:sz="0" w:space="0" w:color="auto"/>
        <w:left w:val="none" w:sz="0" w:space="0" w:color="auto"/>
        <w:bottom w:val="none" w:sz="0" w:space="0" w:color="auto"/>
        <w:right w:val="none" w:sz="0" w:space="0" w:color="auto"/>
      </w:divBdr>
    </w:div>
    <w:div w:id="664017806">
      <w:bodyDiv w:val="1"/>
      <w:marLeft w:val="0"/>
      <w:marRight w:val="0"/>
      <w:marTop w:val="0"/>
      <w:marBottom w:val="0"/>
      <w:divBdr>
        <w:top w:val="none" w:sz="0" w:space="0" w:color="auto"/>
        <w:left w:val="none" w:sz="0" w:space="0" w:color="auto"/>
        <w:bottom w:val="none" w:sz="0" w:space="0" w:color="auto"/>
        <w:right w:val="none" w:sz="0" w:space="0" w:color="auto"/>
      </w:divBdr>
    </w:div>
    <w:div w:id="687175094">
      <w:bodyDiv w:val="1"/>
      <w:marLeft w:val="0"/>
      <w:marRight w:val="0"/>
      <w:marTop w:val="0"/>
      <w:marBottom w:val="0"/>
      <w:divBdr>
        <w:top w:val="none" w:sz="0" w:space="0" w:color="auto"/>
        <w:left w:val="none" w:sz="0" w:space="0" w:color="auto"/>
        <w:bottom w:val="none" w:sz="0" w:space="0" w:color="auto"/>
        <w:right w:val="none" w:sz="0" w:space="0" w:color="auto"/>
      </w:divBdr>
    </w:div>
    <w:div w:id="737555992">
      <w:bodyDiv w:val="1"/>
      <w:marLeft w:val="0"/>
      <w:marRight w:val="0"/>
      <w:marTop w:val="0"/>
      <w:marBottom w:val="0"/>
      <w:divBdr>
        <w:top w:val="none" w:sz="0" w:space="0" w:color="auto"/>
        <w:left w:val="none" w:sz="0" w:space="0" w:color="auto"/>
        <w:bottom w:val="none" w:sz="0" w:space="0" w:color="auto"/>
        <w:right w:val="none" w:sz="0" w:space="0" w:color="auto"/>
      </w:divBdr>
    </w:div>
    <w:div w:id="786241645">
      <w:bodyDiv w:val="1"/>
      <w:marLeft w:val="0"/>
      <w:marRight w:val="0"/>
      <w:marTop w:val="0"/>
      <w:marBottom w:val="0"/>
      <w:divBdr>
        <w:top w:val="none" w:sz="0" w:space="0" w:color="auto"/>
        <w:left w:val="none" w:sz="0" w:space="0" w:color="auto"/>
        <w:bottom w:val="none" w:sz="0" w:space="0" w:color="auto"/>
        <w:right w:val="none" w:sz="0" w:space="0" w:color="auto"/>
      </w:divBdr>
    </w:div>
    <w:div w:id="794756374">
      <w:bodyDiv w:val="1"/>
      <w:marLeft w:val="0"/>
      <w:marRight w:val="0"/>
      <w:marTop w:val="0"/>
      <w:marBottom w:val="0"/>
      <w:divBdr>
        <w:top w:val="none" w:sz="0" w:space="0" w:color="auto"/>
        <w:left w:val="none" w:sz="0" w:space="0" w:color="auto"/>
        <w:bottom w:val="none" w:sz="0" w:space="0" w:color="auto"/>
        <w:right w:val="none" w:sz="0" w:space="0" w:color="auto"/>
      </w:divBdr>
    </w:div>
    <w:div w:id="836456341">
      <w:bodyDiv w:val="1"/>
      <w:marLeft w:val="0"/>
      <w:marRight w:val="0"/>
      <w:marTop w:val="0"/>
      <w:marBottom w:val="0"/>
      <w:divBdr>
        <w:top w:val="none" w:sz="0" w:space="0" w:color="auto"/>
        <w:left w:val="none" w:sz="0" w:space="0" w:color="auto"/>
        <w:bottom w:val="none" w:sz="0" w:space="0" w:color="auto"/>
        <w:right w:val="none" w:sz="0" w:space="0" w:color="auto"/>
      </w:divBdr>
    </w:div>
    <w:div w:id="841973155">
      <w:bodyDiv w:val="1"/>
      <w:marLeft w:val="0"/>
      <w:marRight w:val="0"/>
      <w:marTop w:val="0"/>
      <w:marBottom w:val="0"/>
      <w:divBdr>
        <w:top w:val="none" w:sz="0" w:space="0" w:color="auto"/>
        <w:left w:val="none" w:sz="0" w:space="0" w:color="auto"/>
        <w:bottom w:val="none" w:sz="0" w:space="0" w:color="auto"/>
        <w:right w:val="none" w:sz="0" w:space="0" w:color="auto"/>
      </w:divBdr>
    </w:div>
    <w:div w:id="853148819">
      <w:bodyDiv w:val="1"/>
      <w:marLeft w:val="0"/>
      <w:marRight w:val="0"/>
      <w:marTop w:val="0"/>
      <w:marBottom w:val="0"/>
      <w:divBdr>
        <w:top w:val="none" w:sz="0" w:space="0" w:color="auto"/>
        <w:left w:val="none" w:sz="0" w:space="0" w:color="auto"/>
        <w:bottom w:val="none" w:sz="0" w:space="0" w:color="auto"/>
        <w:right w:val="none" w:sz="0" w:space="0" w:color="auto"/>
      </w:divBdr>
    </w:div>
    <w:div w:id="864248626">
      <w:bodyDiv w:val="1"/>
      <w:marLeft w:val="0"/>
      <w:marRight w:val="0"/>
      <w:marTop w:val="0"/>
      <w:marBottom w:val="0"/>
      <w:divBdr>
        <w:top w:val="none" w:sz="0" w:space="0" w:color="auto"/>
        <w:left w:val="none" w:sz="0" w:space="0" w:color="auto"/>
        <w:bottom w:val="none" w:sz="0" w:space="0" w:color="auto"/>
        <w:right w:val="none" w:sz="0" w:space="0" w:color="auto"/>
      </w:divBdr>
    </w:div>
    <w:div w:id="877203595">
      <w:bodyDiv w:val="1"/>
      <w:marLeft w:val="0"/>
      <w:marRight w:val="0"/>
      <w:marTop w:val="0"/>
      <w:marBottom w:val="0"/>
      <w:divBdr>
        <w:top w:val="none" w:sz="0" w:space="0" w:color="auto"/>
        <w:left w:val="none" w:sz="0" w:space="0" w:color="auto"/>
        <w:bottom w:val="none" w:sz="0" w:space="0" w:color="auto"/>
        <w:right w:val="none" w:sz="0" w:space="0" w:color="auto"/>
      </w:divBdr>
    </w:div>
    <w:div w:id="927425899">
      <w:bodyDiv w:val="1"/>
      <w:marLeft w:val="0"/>
      <w:marRight w:val="0"/>
      <w:marTop w:val="0"/>
      <w:marBottom w:val="0"/>
      <w:divBdr>
        <w:top w:val="none" w:sz="0" w:space="0" w:color="auto"/>
        <w:left w:val="none" w:sz="0" w:space="0" w:color="auto"/>
        <w:bottom w:val="none" w:sz="0" w:space="0" w:color="auto"/>
        <w:right w:val="none" w:sz="0" w:space="0" w:color="auto"/>
      </w:divBdr>
    </w:div>
    <w:div w:id="1022711268">
      <w:bodyDiv w:val="1"/>
      <w:marLeft w:val="0"/>
      <w:marRight w:val="0"/>
      <w:marTop w:val="0"/>
      <w:marBottom w:val="0"/>
      <w:divBdr>
        <w:top w:val="none" w:sz="0" w:space="0" w:color="auto"/>
        <w:left w:val="none" w:sz="0" w:space="0" w:color="auto"/>
        <w:bottom w:val="none" w:sz="0" w:space="0" w:color="auto"/>
        <w:right w:val="none" w:sz="0" w:space="0" w:color="auto"/>
      </w:divBdr>
    </w:div>
    <w:div w:id="1032651526">
      <w:bodyDiv w:val="1"/>
      <w:marLeft w:val="0"/>
      <w:marRight w:val="0"/>
      <w:marTop w:val="0"/>
      <w:marBottom w:val="0"/>
      <w:divBdr>
        <w:top w:val="none" w:sz="0" w:space="0" w:color="auto"/>
        <w:left w:val="none" w:sz="0" w:space="0" w:color="auto"/>
        <w:bottom w:val="none" w:sz="0" w:space="0" w:color="auto"/>
        <w:right w:val="none" w:sz="0" w:space="0" w:color="auto"/>
      </w:divBdr>
    </w:div>
    <w:div w:id="1043940003">
      <w:bodyDiv w:val="1"/>
      <w:marLeft w:val="0"/>
      <w:marRight w:val="0"/>
      <w:marTop w:val="0"/>
      <w:marBottom w:val="0"/>
      <w:divBdr>
        <w:top w:val="none" w:sz="0" w:space="0" w:color="auto"/>
        <w:left w:val="none" w:sz="0" w:space="0" w:color="auto"/>
        <w:bottom w:val="none" w:sz="0" w:space="0" w:color="auto"/>
        <w:right w:val="none" w:sz="0" w:space="0" w:color="auto"/>
      </w:divBdr>
    </w:div>
    <w:div w:id="1054889942">
      <w:bodyDiv w:val="1"/>
      <w:marLeft w:val="0"/>
      <w:marRight w:val="0"/>
      <w:marTop w:val="0"/>
      <w:marBottom w:val="0"/>
      <w:divBdr>
        <w:top w:val="none" w:sz="0" w:space="0" w:color="auto"/>
        <w:left w:val="none" w:sz="0" w:space="0" w:color="auto"/>
        <w:bottom w:val="none" w:sz="0" w:space="0" w:color="auto"/>
        <w:right w:val="none" w:sz="0" w:space="0" w:color="auto"/>
      </w:divBdr>
    </w:div>
    <w:div w:id="1068960801">
      <w:bodyDiv w:val="1"/>
      <w:marLeft w:val="0"/>
      <w:marRight w:val="0"/>
      <w:marTop w:val="0"/>
      <w:marBottom w:val="0"/>
      <w:divBdr>
        <w:top w:val="none" w:sz="0" w:space="0" w:color="auto"/>
        <w:left w:val="none" w:sz="0" w:space="0" w:color="auto"/>
        <w:bottom w:val="none" w:sz="0" w:space="0" w:color="auto"/>
        <w:right w:val="none" w:sz="0" w:space="0" w:color="auto"/>
      </w:divBdr>
    </w:div>
    <w:div w:id="1090852247">
      <w:bodyDiv w:val="1"/>
      <w:marLeft w:val="0"/>
      <w:marRight w:val="0"/>
      <w:marTop w:val="0"/>
      <w:marBottom w:val="0"/>
      <w:divBdr>
        <w:top w:val="none" w:sz="0" w:space="0" w:color="auto"/>
        <w:left w:val="none" w:sz="0" w:space="0" w:color="auto"/>
        <w:bottom w:val="none" w:sz="0" w:space="0" w:color="auto"/>
        <w:right w:val="none" w:sz="0" w:space="0" w:color="auto"/>
      </w:divBdr>
    </w:div>
    <w:div w:id="1100443972">
      <w:bodyDiv w:val="1"/>
      <w:marLeft w:val="0"/>
      <w:marRight w:val="0"/>
      <w:marTop w:val="0"/>
      <w:marBottom w:val="0"/>
      <w:divBdr>
        <w:top w:val="none" w:sz="0" w:space="0" w:color="auto"/>
        <w:left w:val="none" w:sz="0" w:space="0" w:color="auto"/>
        <w:bottom w:val="none" w:sz="0" w:space="0" w:color="auto"/>
        <w:right w:val="none" w:sz="0" w:space="0" w:color="auto"/>
      </w:divBdr>
    </w:div>
    <w:div w:id="1108741663">
      <w:bodyDiv w:val="1"/>
      <w:marLeft w:val="0"/>
      <w:marRight w:val="0"/>
      <w:marTop w:val="0"/>
      <w:marBottom w:val="0"/>
      <w:divBdr>
        <w:top w:val="none" w:sz="0" w:space="0" w:color="auto"/>
        <w:left w:val="none" w:sz="0" w:space="0" w:color="auto"/>
        <w:bottom w:val="none" w:sz="0" w:space="0" w:color="auto"/>
        <w:right w:val="none" w:sz="0" w:space="0" w:color="auto"/>
      </w:divBdr>
    </w:div>
    <w:div w:id="1113593410">
      <w:bodyDiv w:val="1"/>
      <w:marLeft w:val="0"/>
      <w:marRight w:val="0"/>
      <w:marTop w:val="0"/>
      <w:marBottom w:val="0"/>
      <w:divBdr>
        <w:top w:val="none" w:sz="0" w:space="0" w:color="auto"/>
        <w:left w:val="none" w:sz="0" w:space="0" w:color="auto"/>
        <w:bottom w:val="none" w:sz="0" w:space="0" w:color="auto"/>
        <w:right w:val="none" w:sz="0" w:space="0" w:color="auto"/>
      </w:divBdr>
    </w:div>
    <w:div w:id="1150555357">
      <w:bodyDiv w:val="1"/>
      <w:marLeft w:val="0"/>
      <w:marRight w:val="0"/>
      <w:marTop w:val="0"/>
      <w:marBottom w:val="0"/>
      <w:divBdr>
        <w:top w:val="none" w:sz="0" w:space="0" w:color="auto"/>
        <w:left w:val="none" w:sz="0" w:space="0" w:color="auto"/>
        <w:bottom w:val="none" w:sz="0" w:space="0" w:color="auto"/>
        <w:right w:val="none" w:sz="0" w:space="0" w:color="auto"/>
      </w:divBdr>
    </w:div>
    <w:div w:id="1153134516">
      <w:bodyDiv w:val="1"/>
      <w:marLeft w:val="0"/>
      <w:marRight w:val="0"/>
      <w:marTop w:val="0"/>
      <w:marBottom w:val="0"/>
      <w:divBdr>
        <w:top w:val="none" w:sz="0" w:space="0" w:color="auto"/>
        <w:left w:val="none" w:sz="0" w:space="0" w:color="auto"/>
        <w:bottom w:val="none" w:sz="0" w:space="0" w:color="auto"/>
        <w:right w:val="none" w:sz="0" w:space="0" w:color="auto"/>
      </w:divBdr>
    </w:div>
    <w:div w:id="1161773043">
      <w:bodyDiv w:val="1"/>
      <w:marLeft w:val="0"/>
      <w:marRight w:val="0"/>
      <w:marTop w:val="0"/>
      <w:marBottom w:val="0"/>
      <w:divBdr>
        <w:top w:val="none" w:sz="0" w:space="0" w:color="auto"/>
        <w:left w:val="none" w:sz="0" w:space="0" w:color="auto"/>
        <w:bottom w:val="none" w:sz="0" w:space="0" w:color="auto"/>
        <w:right w:val="none" w:sz="0" w:space="0" w:color="auto"/>
      </w:divBdr>
    </w:div>
    <w:div w:id="1175610407">
      <w:bodyDiv w:val="1"/>
      <w:marLeft w:val="0"/>
      <w:marRight w:val="0"/>
      <w:marTop w:val="0"/>
      <w:marBottom w:val="0"/>
      <w:divBdr>
        <w:top w:val="none" w:sz="0" w:space="0" w:color="auto"/>
        <w:left w:val="none" w:sz="0" w:space="0" w:color="auto"/>
        <w:bottom w:val="none" w:sz="0" w:space="0" w:color="auto"/>
        <w:right w:val="none" w:sz="0" w:space="0" w:color="auto"/>
      </w:divBdr>
    </w:div>
    <w:div w:id="1205218549">
      <w:bodyDiv w:val="1"/>
      <w:marLeft w:val="0"/>
      <w:marRight w:val="0"/>
      <w:marTop w:val="0"/>
      <w:marBottom w:val="0"/>
      <w:divBdr>
        <w:top w:val="none" w:sz="0" w:space="0" w:color="auto"/>
        <w:left w:val="none" w:sz="0" w:space="0" w:color="auto"/>
        <w:bottom w:val="none" w:sz="0" w:space="0" w:color="auto"/>
        <w:right w:val="none" w:sz="0" w:space="0" w:color="auto"/>
      </w:divBdr>
    </w:div>
    <w:div w:id="1222450351">
      <w:bodyDiv w:val="1"/>
      <w:marLeft w:val="0"/>
      <w:marRight w:val="0"/>
      <w:marTop w:val="0"/>
      <w:marBottom w:val="0"/>
      <w:divBdr>
        <w:top w:val="none" w:sz="0" w:space="0" w:color="auto"/>
        <w:left w:val="none" w:sz="0" w:space="0" w:color="auto"/>
        <w:bottom w:val="none" w:sz="0" w:space="0" w:color="auto"/>
        <w:right w:val="none" w:sz="0" w:space="0" w:color="auto"/>
      </w:divBdr>
    </w:div>
    <w:div w:id="1225943931">
      <w:bodyDiv w:val="1"/>
      <w:marLeft w:val="0"/>
      <w:marRight w:val="0"/>
      <w:marTop w:val="0"/>
      <w:marBottom w:val="0"/>
      <w:divBdr>
        <w:top w:val="none" w:sz="0" w:space="0" w:color="auto"/>
        <w:left w:val="none" w:sz="0" w:space="0" w:color="auto"/>
        <w:bottom w:val="none" w:sz="0" w:space="0" w:color="auto"/>
        <w:right w:val="none" w:sz="0" w:space="0" w:color="auto"/>
      </w:divBdr>
    </w:div>
    <w:div w:id="1227648360">
      <w:bodyDiv w:val="1"/>
      <w:marLeft w:val="0"/>
      <w:marRight w:val="0"/>
      <w:marTop w:val="0"/>
      <w:marBottom w:val="0"/>
      <w:divBdr>
        <w:top w:val="none" w:sz="0" w:space="0" w:color="auto"/>
        <w:left w:val="none" w:sz="0" w:space="0" w:color="auto"/>
        <w:bottom w:val="none" w:sz="0" w:space="0" w:color="auto"/>
        <w:right w:val="none" w:sz="0" w:space="0" w:color="auto"/>
      </w:divBdr>
    </w:div>
    <w:div w:id="1238130954">
      <w:bodyDiv w:val="1"/>
      <w:marLeft w:val="0"/>
      <w:marRight w:val="0"/>
      <w:marTop w:val="0"/>
      <w:marBottom w:val="0"/>
      <w:divBdr>
        <w:top w:val="none" w:sz="0" w:space="0" w:color="auto"/>
        <w:left w:val="none" w:sz="0" w:space="0" w:color="auto"/>
        <w:bottom w:val="none" w:sz="0" w:space="0" w:color="auto"/>
        <w:right w:val="none" w:sz="0" w:space="0" w:color="auto"/>
      </w:divBdr>
    </w:div>
    <w:div w:id="1282149231">
      <w:bodyDiv w:val="1"/>
      <w:marLeft w:val="0"/>
      <w:marRight w:val="0"/>
      <w:marTop w:val="0"/>
      <w:marBottom w:val="0"/>
      <w:divBdr>
        <w:top w:val="none" w:sz="0" w:space="0" w:color="auto"/>
        <w:left w:val="none" w:sz="0" w:space="0" w:color="auto"/>
        <w:bottom w:val="none" w:sz="0" w:space="0" w:color="auto"/>
        <w:right w:val="none" w:sz="0" w:space="0" w:color="auto"/>
      </w:divBdr>
    </w:div>
    <w:div w:id="1307516867">
      <w:bodyDiv w:val="1"/>
      <w:marLeft w:val="0"/>
      <w:marRight w:val="0"/>
      <w:marTop w:val="0"/>
      <w:marBottom w:val="0"/>
      <w:divBdr>
        <w:top w:val="none" w:sz="0" w:space="0" w:color="auto"/>
        <w:left w:val="none" w:sz="0" w:space="0" w:color="auto"/>
        <w:bottom w:val="none" w:sz="0" w:space="0" w:color="auto"/>
        <w:right w:val="none" w:sz="0" w:space="0" w:color="auto"/>
      </w:divBdr>
    </w:div>
    <w:div w:id="1308633764">
      <w:bodyDiv w:val="1"/>
      <w:marLeft w:val="0"/>
      <w:marRight w:val="0"/>
      <w:marTop w:val="0"/>
      <w:marBottom w:val="0"/>
      <w:divBdr>
        <w:top w:val="none" w:sz="0" w:space="0" w:color="auto"/>
        <w:left w:val="none" w:sz="0" w:space="0" w:color="auto"/>
        <w:bottom w:val="none" w:sz="0" w:space="0" w:color="auto"/>
        <w:right w:val="none" w:sz="0" w:space="0" w:color="auto"/>
      </w:divBdr>
    </w:div>
    <w:div w:id="1323506319">
      <w:bodyDiv w:val="1"/>
      <w:marLeft w:val="0"/>
      <w:marRight w:val="0"/>
      <w:marTop w:val="0"/>
      <w:marBottom w:val="0"/>
      <w:divBdr>
        <w:top w:val="none" w:sz="0" w:space="0" w:color="auto"/>
        <w:left w:val="none" w:sz="0" w:space="0" w:color="auto"/>
        <w:bottom w:val="none" w:sz="0" w:space="0" w:color="auto"/>
        <w:right w:val="none" w:sz="0" w:space="0" w:color="auto"/>
      </w:divBdr>
    </w:div>
    <w:div w:id="1342244226">
      <w:bodyDiv w:val="1"/>
      <w:marLeft w:val="0"/>
      <w:marRight w:val="0"/>
      <w:marTop w:val="0"/>
      <w:marBottom w:val="0"/>
      <w:divBdr>
        <w:top w:val="none" w:sz="0" w:space="0" w:color="auto"/>
        <w:left w:val="none" w:sz="0" w:space="0" w:color="auto"/>
        <w:bottom w:val="none" w:sz="0" w:space="0" w:color="auto"/>
        <w:right w:val="none" w:sz="0" w:space="0" w:color="auto"/>
      </w:divBdr>
    </w:div>
    <w:div w:id="1346323069">
      <w:bodyDiv w:val="1"/>
      <w:marLeft w:val="0"/>
      <w:marRight w:val="0"/>
      <w:marTop w:val="0"/>
      <w:marBottom w:val="0"/>
      <w:divBdr>
        <w:top w:val="none" w:sz="0" w:space="0" w:color="auto"/>
        <w:left w:val="none" w:sz="0" w:space="0" w:color="auto"/>
        <w:bottom w:val="none" w:sz="0" w:space="0" w:color="auto"/>
        <w:right w:val="none" w:sz="0" w:space="0" w:color="auto"/>
      </w:divBdr>
    </w:div>
    <w:div w:id="1373532562">
      <w:bodyDiv w:val="1"/>
      <w:marLeft w:val="0"/>
      <w:marRight w:val="0"/>
      <w:marTop w:val="0"/>
      <w:marBottom w:val="0"/>
      <w:divBdr>
        <w:top w:val="none" w:sz="0" w:space="0" w:color="auto"/>
        <w:left w:val="none" w:sz="0" w:space="0" w:color="auto"/>
        <w:bottom w:val="none" w:sz="0" w:space="0" w:color="auto"/>
        <w:right w:val="none" w:sz="0" w:space="0" w:color="auto"/>
      </w:divBdr>
    </w:div>
    <w:div w:id="1381781286">
      <w:bodyDiv w:val="1"/>
      <w:marLeft w:val="0"/>
      <w:marRight w:val="0"/>
      <w:marTop w:val="0"/>
      <w:marBottom w:val="0"/>
      <w:divBdr>
        <w:top w:val="none" w:sz="0" w:space="0" w:color="auto"/>
        <w:left w:val="none" w:sz="0" w:space="0" w:color="auto"/>
        <w:bottom w:val="none" w:sz="0" w:space="0" w:color="auto"/>
        <w:right w:val="none" w:sz="0" w:space="0" w:color="auto"/>
      </w:divBdr>
    </w:div>
    <w:div w:id="1462722752">
      <w:bodyDiv w:val="1"/>
      <w:marLeft w:val="0"/>
      <w:marRight w:val="0"/>
      <w:marTop w:val="0"/>
      <w:marBottom w:val="0"/>
      <w:divBdr>
        <w:top w:val="none" w:sz="0" w:space="0" w:color="auto"/>
        <w:left w:val="none" w:sz="0" w:space="0" w:color="auto"/>
        <w:bottom w:val="none" w:sz="0" w:space="0" w:color="auto"/>
        <w:right w:val="none" w:sz="0" w:space="0" w:color="auto"/>
      </w:divBdr>
    </w:div>
    <w:div w:id="1463307343">
      <w:bodyDiv w:val="1"/>
      <w:marLeft w:val="0"/>
      <w:marRight w:val="0"/>
      <w:marTop w:val="0"/>
      <w:marBottom w:val="0"/>
      <w:divBdr>
        <w:top w:val="none" w:sz="0" w:space="0" w:color="auto"/>
        <w:left w:val="none" w:sz="0" w:space="0" w:color="auto"/>
        <w:bottom w:val="none" w:sz="0" w:space="0" w:color="auto"/>
        <w:right w:val="none" w:sz="0" w:space="0" w:color="auto"/>
      </w:divBdr>
    </w:div>
    <w:div w:id="1465274271">
      <w:bodyDiv w:val="1"/>
      <w:marLeft w:val="0"/>
      <w:marRight w:val="0"/>
      <w:marTop w:val="0"/>
      <w:marBottom w:val="0"/>
      <w:divBdr>
        <w:top w:val="none" w:sz="0" w:space="0" w:color="auto"/>
        <w:left w:val="none" w:sz="0" w:space="0" w:color="auto"/>
        <w:bottom w:val="none" w:sz="0" w:space="0" w:color="auto"/>
        <w:right w:val="none" w:sz="0" w:space="0" w:color="auto"/>
      </w:divBdr>
    </w:div>
    <w:div w:id="1468743308">
      <w:bodyDiv w:val="1"/>
      <w:marLeft w:val="0"/>
      <w:marRight w:val="0"/>
      <w:marTop w:val="0"/>
      <w:marBottom w:val="0"/>
      <w:divBdr>
        <w:top w:val="none" w:sz="0" w:space="0" w:color="auto"/>
        <w:left w:val="none" w:sz="0" w:space="0" w:color="auto"/>
        <w:bottom w:val="none" w:sz="0" w:space="0" w:color="auto"/>
        <w:right w:val="none" w:sz="0" w:space="0" w:color="auto"/>
      </w:divBdr>
    </w:div>
    <w:div w:id="1491023822">
      <w:bodyDiv w:val="1"/>
      <w:marLeft w:val="0"/>
      <w:marRight w:val="0"/>
      <w:marTop w:val="0"/>
      <w:marBottom w:val="0"/>
      <w:divBdr>
        <w:top w:val="none" w:sz="0" w:space="0" w:color="auto"/>
        <w:left w:val="none" w:sz="0" w:space="0" w:color="auto"/>
        <w:bottom w:val="none" w:sz="0" w:space="0" w:color="auto"/>
        <w:right w:val="none" w:sz="0" w:space="0" w:color="auto"/>
      </w:divBdr>
    </w:div>
    <w:div w:id="1580559983">
      <w:bodyDiv w:val="1"/>
      <w:marLeft w:val="0"/>
      <w:marRight w:val="0"/>
      <w:marTop w:val="0"/>
      <w:marBottom w:val="0"/>
      <w:divBdr>
        <w:top w:val="none" w:sz="0" w:space="0" w:color="auto"/>
        <w:left w:val="none" w:sz="0" w:space="0" w:color="auto"/>
        <w:bottom w:val="none" w:sz="0" w:space="0" w:color="auto"/>
        <w:right w:val="none" w:sz="0" w:space="0" w:color="auto"/>
      </w:divBdr>
    </w:div>
    <w:div w:id="1613854961">
      <w:bodyDiv w:val="1"/>
      <w:marLeft w:val="0"/>
      <w:marRight w:val="0"/>
      <w:marTop w:val="0"/>
      <w:marBottom w:val="0"/>
      <w:divBdr>
        <w:top w:val="none" w:sz="0" w:space="0" w:color="auto"/>
        <w:left w:val="none" w:sz="0" w:space="0" w:color="auto"/>
        <w:bottom w:val="none" w:sz="0" w:space="0" w:color="auto"/>
        <w:right w:val="none" w:sz="0" w:space="0" w:color="auto"/>
      </w:divBdr>
    </w:div>
    <w:div w:id="1621766348">
      <w:bodyDiv w:val="1"/>
      <w:marLeft w:val="0"/>
      <w:marRight w:val="0"/>
      <w:marTop w:val="0"/>
      <w:marBottom w:val="0"/>
      <w:divBdr>
        <w:top w:val="none" w:sz="0" w:space="0" w:color="auto"/>
        <w:left w:val="none" w:sz="0" w:space="0" w:color="auto"/>
        <w:bottom w:val="none" w:sz="0" w:space="0" w:color="auto"/>
        <w:right w:val="none" w:sz="0" w:space="0" w:color="auto"/>
      </w:divBdr>
    </w:div>
    <w:div w:id="1623655903">
      <w:bodyDiv w:val="1"/>
      <w:marLeft w:val="0"/>
      <w:marRight w:val="0"/>
      <w:marTop w:val="0"/>
      <w:marBottom w:val="0"/>
      <w:divBdr>
        <w:top w:val="none" w:sz="0" w:space="0" w:color="auto"/>
        <w:left w:val="none" w:sz="0" w:space="0" w:color="auto"/>
        <w:bottom w:val="none" w:sz="0" w:space="0" w:color="auto"/>
        <w:right w:val="none" w:sz="0" w:space="0" w:color="auto"/>
      </w:divBdr>
    </w:div>
    <w:div w:id="1641760872">
      <w:bodyDiv w:val="1"/>
      <w:marLeft w:val="0"/>
      <w:marRight w:val="0"/>
      <w:marTop w:val="0"/>
      <w:marBottom w:val="0"/>
      <w:divBdr>
        <w:top w:val="none" w:sz="0" w:space="0" w:color="auto"/>
        <w:left w:val="none" w:sz="0" w:space="0" w:color="auto"/>
        <w:bottom w:val="none" w:sz="0" w:space="0" w:color="auto"/>
        <w:right w:val="none" w:sz="0" w:space="0" w:color="auto"/>
      </w:divBdr>
    </w:div>
    <w:div w:id="1658726384">
      <w:bodyDiv w:val="1"/>
      <w:marLeft w:val="0"/>
      <w:marRight w:val="0"/>
      <w:marTop w:val="0"/>
      <w:marBottom w:val="0"/>
      <w:divBdr>
        <w:top w:val="none" w:sz="0" w:space="0" w:color="auto"/>
        <w:left w:val="none" w:sz="0" w:space="0" w:color="auto"/>
        <w:bottom w:val="none" w:sz="0" w:space="0" w:color="auto"/>
        <w:right w:val="none" w:sz="0" w:space="0" w:color="auto"/>
      </w:divBdr>
    </w:div>
    <w:div w:id="1663510741">
      <w:bodyDiv w:val="1"/>
      <w:marLeft w:val="0"/>
      <w:marRight w:val="0"/>
      <w:marTop w:val="0"/>
      <w:marBottom w:val="0"/>
      <w:divBdr>
        <w:top w:val="none" w:sz="0" w:space="0" w:color="auto"/>
        <w:left w:val="none" w:sz="0" w:space="0" w:color="auto"/>
        <w:bottom w:val="none" w:sz="0" w:space="0" w:color="auto"/>
        <w:right w:val="none" w:sz="0" w:space="0" w:color="auto"/>
      </w:divBdr>
    </w:div>
    <w:div w:id="1760370137">
      <w:bodyDiv w:val="1"/>
      <w:marLeft w:val="0"/>
      <w:marRight w:val="0"/>
      <w:marTop w:val="0"/>
      <w:marBottom w:val="0"/>
      <w:divBdr>
        <w:top w:val="none" w:sz="0" w:space="0" w:color="auto"/>
        <w:left w:val="none" w:sz="0" w:space="0" w:color="auto"/>
        <w:bottom w:val="none" w:sz="0" w:space="0" w:color="auto"/>
        <w:right w:val="none" w:sz="0" w:space="0" w:color="auto"/>
      </w:divBdr>
    </w:div>
    <w:div w:id="1774737532">
      <w:bodyDiv w:val="1"/>
      <w:marLeft w:val="0"/>
      <w:marRight w:val="0"/>
      <w:marTop w:val="0"/>
      <w:marBottom w:val="0"/>
      <w:divBdr>
        <w:top w:val="none" w:sz="0" w:space="0" w:color="auto"/>
        <w:left w:val="none" w:sz="0" w:space="0" w:color="auto"/>
        <w:bottom w:val="none" w:sz="0" w:space="0" w:color="auto"/>
        <w:right w:val="none" w:sz="0" w:space="0" w:color="auto"/>
      </w:divBdr>
    </w:div>
    <w:div w:id="1789199273">
      <w:bodyDiv w:val="1"/>
      <w:marLeft w:val="0"/>
      <w:marRight w:val="0"/>
      <w:marTop w:val="0"/>
      <w:marBottom w:val="0"/>
      <w:divBdr>
        <w:top w:val="none" w:sz="0" w:space="0" w:color="auto"/>
        <w:left w:val="none" w:sz="0" w:space="0" w:color="auto"/>
        <w:bottom w:val="none" w:sz="0" w:space="0" w:color="auto"/>
        <w:right w:val="none" w:sz="0" w:space="0" w:color="auto"/>
      </w:divBdr>
    </w:div>
    <w:div w:id="1823156931">
      <w:bodyDiv w:val="1"/>
      <w:marLeft w:val="0"/>
      <w:marRight w:val="0"/>
      <w:marTop w:val="0"/>
      <w:marBottom w:val="0"/>
      <w:divBdr>
        <w:top w:val="none" w:sz="0" w:space="0" w:color="auto"/>
        <w:left w:val="none" w:sz="0" w:space="0" w:color="auto"/>
        <w:bottom w:val="none" w:sz="0" w:space="0" w:color="auto"/>
        <w:right w:val="none" w:sz="0" w:space="0" w:color="auto"/>
      </w:divBdr>
    </w:div>
    <w:div w:id="1851869951">
      <w:bodyDiv w:val="1"/>
      <w:marLeft w:val="0"/>
      <w:marRight w:val="0"/>
      <w:marTop w:val="0"/>
      <w:marBottom w:val="0"/>
      <w:divBdr>
        <w:top w:val="none" w:sz="0" w:space="0" w:color="auto"/>
        <w:left w:val="none" w:sz="0" w:space="0" w:color="auto"/>
        <w:bottom w:val="none" w:sz="0" w:space="0" w:color="auto"/>
        <w:right w:val="none" w:sz="0" w:space="0" w:color="auto"/>
      </w:divBdr>
    </w:div>
    <w:div w:id="1892379494">
      <w:bodyDiv w:val="1"/>
      <w:marLeft w:val="0"/>
      <w:marRight w:val="0"/>
      <w:marTop w:val="0"/>
      <w:marBottom w:val="0"/>
      <w:divBdr>
        <w:top w:val="none" w:sz="0" w:space="0" w:color="auto"/>
        <w:left w:val="none" w:sz="0" w:space="0" w:color="auto"/>
        <w:bottom w:val="none" w:sz="0" w:space="0" w:color="auto"/>
        <w:right w:val="none" w:sz="0" w:space="0" w:color="auto"/>
      </w:divBdr>
    </w:div>
    <w:div w:id="1896433476">
      <w:bodyDiv w:val="1"/>
      <w:marLeft w:val="0"/>
      <w:marRight w:val="0"/>
      <w:marTop w:val="0"/>
      <w:marBottom w:val="0"/>
      <w:divBdr>
        <w:top w:val="none" w:sz="0" w:space="0" w:color="auto"/>
        <w:left w:val="none" w:sz="0" w:space="0" w:color="auto"/>
        <w:bottom w:val="none" w:sz="0" w:space="0" w:color="auto"/>
        <w:right w:val="none" w:sz="0" w:space="0" w:color="auto"/>
      </w:divBdr>
    </w:div>
    <w:div w:id="1899245519">
      <w:bodyDiv w:val="1"/>
      <w:marLeft w:val="0"/>
      <w:marRight w:val="0"/>
      <w:marTop w:val="0"/>
      <w:marBottom w:val="0"/>
      <w:divBdr>
        <w:top w:val="none" w:sz="0" w:space="0" w:color="auto"/>
        <w:left w:val="none" w:sz="0" w:space="0" w:color="auto"/>
        <w:bottom w:val="none" w:sz="0" w:space="0" w:color="auto"/>
        <w:right w:val="none" w:sz="0" w:space="0" w:color="auto"/>
      </w:divBdr>
    </w:div>
    <w:div w:id="1964341886">
      <w:bodyDiv w:val="1"/>
      <w:marLeft w:val="0"/>
      <w:marRight w:val="0"/>
      <w:marTop w:val="0"/>
      <w:marBottom w:val="0"/>
      <w:divBdr>
        <w:top w:val="none" w:sz="0" w:space="0" w:color="auto"/>
        <w:left w:val="none" w:sz="0" w:space="0" w:color="auto"/>
        <w:bottom w:val="none" w:sz="0" w:space="0" w:color="auto"/>
        <w:right w:val="none" w:sz="0" w:space="0" w:color="auto"/>
      </w:divBdr>
    </w:div>
    <w:div w:id="1978367155">
      <w:bodyDiv w:val="1"/>
      <w:marLeft w:val="0"/>
      <w:marRight w:val="0"/>
      <w:marTop w:val="0"/>
      <w:marBottom w:val="0"/>
      <w:divBdr>
        <w:top w:val="none" w:sz="0" w:space="0" w:color="auto"/>
        <w:left w:val="none" w:sz="0" w:space="0" w:color="auto"/>
        <w:bottom w:val="none" w:sz="0" w:space="0" w:color="auto"/>
        <w:right w:val="none" w:sz="0" w:space="0" w:color="auto"/>
      </w:divBdr>
    </w:div>
    <w:div w:id="1993022062">
      <w:bodyDiv w:val="1"/>
      <w:marLeft w:val="0"/>
      <w:marRight w:val="0"/>
      <w:marTop w:val="0"/>
      <w:marBottom w:val="0"/>
      <w:divBdr>
        <w:top w:val="none" w:sz="0" w:space="0" w:color="auto"/>
        <w:left w:val="none" w:sz="0" w:space="0" w:color="auto"/>
        <w:bottom w:val="none" w:sz="0" w:space="0" w:color="auto"/>
        <w:right w:val="none" w:sz="0" w:space="0" w:color="auto"/>
      </w:divBdr>
    </w:div>
    <w:div w:id="2011518412">
      <w:bodyDiv w:val="1"/>
      <w:marLeft w:val="0"/>
      <w:marRight w:val="0"/>
      <w:marTop w:val="0"/>
      <w:marBottom w:val="0"/>
      <w:divBdr>
        <w:top w:val="none" w:sz="0" w:space="0" w:color="auto"/>
        <w:left w:val="none" w:sz="0" w:space="0" w:color="auto"/>
        <w:bottom w:val="none" w:sz="0" w:space="0" w:color="auto"/>
        <w:right w:val="none" w:sz="0" w:space="0" w:color="auto"/>
      </w:divBdr>
    </w:div>
    <w:div w:id="2030252776">
      <w:bodyDiv w:val="1"/>
      <w:marLeft w:val="0"/>
      <w:marRight w:val="0"/>
      <w:marTop w:val="0"/>
      <w:marBottom w:val="0"/>
      <w:divBdr>
        <w:top w:val="none" w:sz="0" w:space="0" w:color="auto"/>
        <w:left w:val="none" w:sz="0" w:space="0" w:color="auto"/>
        <w:bottom w:val="none" w:sz="0" w:space="0" w:color="auto"/>
        <w:right w:val="none" w:sz="0" w:space="0" w:color="auto"/>
      </w:divBdr>
    </w:div>
    <w:div w:id="211474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bing.com/images/search?view=detailV2&amp;ccid=bGDeDjsE&amp;id=FCE9A8E9CB985DE5CF16F2466C9A5C1C4CA3201D&amp;thid=OIP.bGDeDjsEJDf64qh9Yp_gBAHaE7&amp;mediaurl=https://psysociety.files.wordpress.com/2012/07/800px-zombie_chase.jpg&amp;exph=533&amp;expw=800&amp;q=zoombie+run+&amp;simid=607986067977406145&amp;selectedIndex=141"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1.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jpeg"/><Relationship Id="rId5" Type="http://schemas.openxmlformats.org/officeDocument/2006/relationships/webSettings" Target="webSettings.xml"/><Relationship Id="rId15" Type="http://schemas.openxmlformats.org/officeDocument/2006/relationships/hyperlink" Target="https://www.bing.com/images/search?view=detailV2&amp;ccid=DdPhbbN%2b&amp;id=FEB716CF86FE476C0E5C41BB1E6183FBF7C8F1CC&amp;thid=OIP.DdPhbbN-zSJ6HLs6xmBEbwHaE7&amp;mediaurl=https://www.natureflip.com/sites/default/files/business-activity/go-ape-bedgebury-forest/go-ape-bedgebury-forest_1.jpg&amp;exph=533&amp;expw=800&amp;q=bedgebury+forest+parks&amp;simid=608035649046840234&amp;selectedIndex=68" TargetMode="External"/><Relationship Id="rId23" Type="http://schemas.openxmlformats.org/officeDocument/2006/relationships/hyperlink" Target="http://www.flickr.com/photos/welshjohn/7389877044/" TargetMode="External"/><Relationship Id="rId28"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3.jpeg"/><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amp;quot">
    <w:altName w:val="Cambria"/>
    <w:panose1 w:val="00000000000000000000"/>
    <w:charset w:val="00"/>
    <w:family w:val="roman"/>
    <w:notTrueType/>
    <w:pitch w:val="default"/>
  </w:font>
  <w:font w:name="Open Sans">
    <w:altName w:val="Segoe UI"/>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877"/>
    <w:rsid w:val="008B6FEB"/>
    <w:rsid w:val="00F34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1AAA96B466341AB966C9D480942651D">
    <w:name w:val="41AAA96B466341AB966C9D480942651D"/>
    <w:rsid w:val="00F348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GGA18</b:Tag>
    <b:SourceType>Report</b:SourceType>
    <b:Guid>{1D628C30-1EB4-428A-B597-AB6DC65D8475}</b:Guid>
    <b:Title>Historical Processes, Themes and Background</b:Title>
    <b:Year>2018</b:Year>
    <b:City>Swansea</b:City>
    <b:Publisher>Glamorgan-Gwent Archaeological trust</b:Publisher>
    <b:Author>
      <b:Author>
        <b:Corporate>GGAT</b:Corporate>
      </b:Author>
    </b:Author>
    <b:RefOrder>2</b:RefOrder>
  </b:Source>
  <b:Source>
    <b:Tag>UNE10</b:Tag>
    <b:SourceType>Report</b:SourceType>
    <b:Guid>{54166FA8-24DF-4041-BFD0-7F63D7BD1A10}</b:Guid>
    <b:Author>
      <b:Author>
        <b:Corporate>UNESCO</b:Corporate>
      </b:Author>
    </b:Author>
    <b:Title>Blaenavon Industrial Landscape</b:Title>
    <b:Year>2010</b:Year>
    <b:Publisher>United Nations Education, Scientific and Cultural Organisation </b:Publisher>
    <b:City>Paris</b:City>
    <b:RefOrder>1</b:RefOrder>
  </b:Source>
  <b:Source>
    <b:Tag>Eva00</b:Tag>
    <b:SourceType>Report</b:SourceType>
    <b:Guid>{DFEE1667-FDE3-4D9B-BD04-B4A39C0BE7A8}</b:Guid>
    <b:Title>Big Pit, A New Chronology?</b:Title>
    <b:Year>2000</b:Year>
    <b:Publisher>Gwent Local History Council</b:Publisher>
    <b:Author>
      <b:Author>
        <b:NameList>
          <b:Person>
            <b:Last>Evans</b:Last>
            <b:First>J.A.H</b:First>
          </b:Person>
        </b:NameList>
      </b:Author>
    </b:Author>
    <b:RefOrder>3</b:RefOrder>
  </b:Source>
  <b:Source>
    <b:Tag>Car62</b:Tag>
    <b:SourceType>Report</b:SourceType>
    <b:Guid>{55847A9B-DA0A-4853-A500-F8DECF1093E1}</b:Guid>
    <b:Title>History of British Steel </b:Title>
    <b:Year>1962</b:Year>
    <b:Publisher>Harvard University Press </b:Publisher>
    <b:City>Cambridge</b:City>
    <b:Author>
      <b:Author>
        <b:NameList>
          <b:Person>
            <b:Last>Carr</b:Last>
            <b:First>J.C</b:First>
          </b:Person>
          <b:Person>
            <b:Last>Taplin</b:Last>
            <b:First>W</b:First>
          </b:Person>
        </b:NameList>
      </b:Author>
    </b:Author>
    <b:RefOrder>4</b:RefOrder>
  </b:Source>
  <b:Source>
    <b:Tag>Wan00</b:Tag>
    <b:SourceType>JournalArticle</b:SourceType>
    <b:Guid>{3AF39F11-50CD-412F-A34D-FCEFE30D54E5}</b:Guid>
    <b:Title>Mines- A TOURIST ATTRACTION; Coal Mining in Industrial South Wales</b:Title>
    <b:Year>2000</b:Year>
    <b:JournalName>Journal of Travel Research</b:JournalName>
    <b:Pages>60-69</b:Pages>
    <b:Author>
      <b:Author>
        <b:NameList>
          <b:Person>
            <b:Last>Wanhill</b:Last>
            <b:First>S</b:First>
          </b:Person>
        </b:NameList>
      </b:Author>
    </b:Author>
    <b:RefOrder>5</b:RefOrder>
  </b:Source>
  <b:Source>
    <b:Tag>McM13</b:Tag>
    <b:SourceType>ArticleInAPeriodical</b:SourceType>
    <b:Guid>{19AADBDC-ABBB-44FB-A25B-E3E50006D720}</b:Guid>
    <b:Title>Going underground: Big Pit </b:Title>
    <b:Year>2013</b:Year>
    <b:PeriodicalTitle>Western Mail</b:PeriodicalTitle>
    <b:Month>September</b:Month>
    <b:Day>7th</b:Day>
    <b:Author>
      <b:Author>
        <b:NameList>
          <b:Person>
            <b:Last>McMrum</b:Last>
            <b:First>JAH</b:First>
          </b:Person>
        </b:NameList>
      </b:Author>
    </b:Author>
    <b:RefOrder>6</b:RefOrder>
  </b:Source>
  <b:Source>
    <b:Tag>GOV18</b:Tag>
    <b:SourceType>DocumentFromInternetSite</b:SourceType>
    <b:Guid>{179CCEC4-1EE5-459D-9EA6-33CE07B8E5A9}</b:Guid>
    <b:Title>Guidance for Land Train Applications and Operations</b:Title>
    <b:Year>2018</b:Year>
    <b:Author>
      <b:Author>
        <b:Corporate>GOV</b:Corporate>
      </b:Author>
    </b:Author>
    <b:InternetSiteTitle>Gov web site</b:InternetSiteTitle>
    <b:URL>htp://www.dft.gov.uk</b:URL>
    <b:RefOrder>28</b:RefOrder>
  </b:Source>
  <b:Source>
    <b:Tag>Big</b:Tag>
    <b:SourceType>DocumentFromInternetSite</b:SourceType>
    <b:Guid>{2F3962BA-0A88-48C0-BCF9-4841DE0A5AC5}</b:Guid>
    <b:Title>Big Pit Blaenavon</b:Title>
    <b:InternetSiteTitle>Welsh Coal Mines</b:InternetSiteTitle>
    <b:URL>http:/www.welshcoalmines.co.uk/gwent/bigpit</b:URL>
    <b:RefOrder>33</b:RefOrder>
  </b:Source>
  <b:Source>
    <b:Tag>Dun94</b:Tag>
    <b:SourceType>ArticleInAPeriodical</b:SourceType>
    <b:Guid>{34AEA350-75A3-45E4-9DC0-7EB7B46A4DE9}</b:Guid>
    <b:Title>Blaenavon</b:Title>
    <b:Year>1894</b:Year>
    <b:Month>April</b:Month>
    <b:Day>2</b:Day>
    <b:Author>
      <b:Author>
        <b:NameList>
          <b:Person>
            <b:Last>Duncan</b:Last>
            <b:First>David</b:First>
          </b:Person>
        </b:NameList>
      </b:Author>
    </b:Author>
    <b:PeriodicalTitle>Southwales Daily News</b:PeriodicalTitle>
    <b:Pages>6</b:Pages>
    <b:RefOrder>34</b:RefOrder>
  </b:Source>
  <b:Source>
    <b:Tag>Wak06</b:Tag>
    <b:SourceType>Book</b:SourceType>
    <b:Guid>{B41ED675-0460-46F1-9838-1729CAABD7CB}</b:Guid>
    <b:Title>Blaenavon Ironworks</b:Title>
    <b:Year>2006</b:Year>
    <b:Publisher>Cadw Welsh Historic Monuments</b:Publisher>
    <b:Author>
      <b:Author>
        <b:NameList>
          <b:Person>
            <b:Last>Wakelin</b:Last>
            <b:First>Peter</b:First>
          </b:Person>
        </b:NameList>
      </b:Author>
    </b:Author>
    <b:RefOrder>7</b:RefOrder>
  </b:Source>
  <b:Source>
    <b:Tag>Jen18</b:Tag>
    <b:SourceType>Interview</b:SourceType>
    <b:Guid>{938D3377-84EF-4B82-B5A6-B67BFF8CEDD9}</b:Guid>
    <b:Title>The Big Pit</b:Title>
    <b:Year>2018</b:Year>
    <b:Author>
      <b:Interviewer>
        <b:NameList>
          <b:Person>
            <b:Last>Vetter</b:Last>
            <b:First>Rachel</b:First>
          </b:Person>
        </b:NameList>
      </b:Interviewer>
      <b:Interviewee>
        <b:NameList>
          <b:Person>
            <b:Last>Jenkins</b:Last>
            <b:First>Kathryn</b:First>
          </b:Person>
        </b:NameList>
      </b:Interviewee>
    </b:Author>
    <b:Month>March</b:Month>
    <b:Day>13th</b:Day>
    <b:RefOrder>8</b:RefOrder>
  </b:Source>
  <b:Source>
    <b:Tag>BBC11</b:Tag>
    <b:SourceType>DocumentFromInternetSite</b:SourceType>
    <b:Guid>{2AD9B40D-453D-4BF0-9E80-DEF8748772EF}</b:Guid>
    <b:Title>Big pit Mining Museum at Blaenavon to seek Apprentices</b:Title>
    <b:Year>2011</b:Year>
    <b:Month>July</b:Month>
    <b:Day>30</b:Day>
    <b:Author>
      <b:Author>
        <b:Corporate>BBC News</b:Corporate>
      </b:Author>
    </b:Author>
    <b:InternetSiteTitle>BBC News</b:InternetSiteTitle>
    <b:URL>http://www.bbcnews.co.uk</b:URL>
    <b:RefOrder>9</b:RefOrder>
  </b:Source>
  <b:Source>
    <b:Tag>Ken41</b:Tag>
    <b:SourceType>JournalArticle</b:SourceType>
    <b:Guid>{62BE65BD-AB3D-483F-AC47-DB6D19CF73F7}</b:Guid>
    <b:Title>Statistics of the population in the parish of Trevethin and works of Blaenavon</b:Title>
    <b:Year>1841</b:Year>
    <b:JournalName>Journal of the Staisitcal Society of London</b:JournalName>
    <b:Pages>366-375</b:Pages>
    <b:Author>
      <b:Author>
        <b:NameList>
          <b:Person>
            <b:Last>Kenrick</b:Last>
            <b:First>G.S</b:First>
          </b:Person>
        </b:NameList>
      </b:Author>
    </b:Author>
    <b:RefOrder>10</b:RefOrder>
  </b:Source>
  <b:Source>
    <b:Tag>Eva03</b:Tag>
    <b:SourceType>JournalArticle</b:SourceType>
    <b:Guid>{124CDDD5-B0FD-4B96-A270-E27B986472CF}</b:Guid>
    <b:Title>The Evolution of Blaenavon</b:Title>
    <b:JournalName>Welsh Journal</b:JournalName>
    <b:Year>2003</b:Year>
    <b:Pages>34</b:Pages>
    <b:Author>
      <b:Author>
        <b:NameList>
          <b:Person>
            <b:Last>Evans</b:Last>
            <b:First>J.A.H</b:First>
          </b:Person>
        </b:NameList>
      </b:Author>
    </b:Author>
    <b:RefOrder>11</b:RefOrder>
  </b:Source>
  <b:Source>
    <b:Tag>Tow</b:Tag>
    <b:SourceType>Interview</b:SourceType>
    <b:Guid>{92258F05-D5B2-4B32-8D84-622DCCEA1CD9}</b:Guid>
    <b:Author>
      <b:Interviewee>
        <b:NameList>
          <b:Person>
            <b:Last>Residents</b:Last>
            <b:First>Town</b:First>
          </b:Person>
        </b:NameList>
      </b:Interviewee>
      <b:Interviewer>
        <b:NameList>
          <b:Person>
            <b:Last>Veter</b:Last>
            <b:First>Rachel</b:First>
          </b:Person>
        </b:NameList>
      </b:Interviewer>
    </b:Author>
    <b:Title>Interviews</b:Title>
    <b:Year>2018</b:Year>
    <b:Month>March</b:Month>
    <b:Day>20th</b:Day>
    <b:RefOrder>12</b:RefOrder>
  </b:Source>
  <b:Source>
    <b:Tag>Pri16</b:Tag>
    <b:SourceType>ArticleInAPeriodical</b:SourceType>
    <b:Guid>{F5BFA3D3-550B-4298-B9D3-738445E79F41}</b:Guid>
    <b:Title>Eyesore of world Heritage town Blaenavon up for sale </b:Title>
    <b:Year>2016</b:Year>
    <b:Month>February</b:Month>
    <b:Day>16th</b:Day>
    <b:PeriodicalTitle>South Wales Argus</b:PeriodicalTitle>
    <b:Author>
      <b:Author>
        <b:NameList>
          <b:Person>
            <b:Last>Prince</b:Last>
            <b:First>Steven</b:First>
          </b:Person>
        </b:NameList>
      </b:Author>
    </b:Author>
    <b:RefOrder>32</b:RefOrder>
  </b:Source>
  <b:Source>
    <b:Tag>Mar181</b:Tag>
    <b:SourceType>DocumentFromInternetSite</b:SourceType>
    <b:Guid>{4304B81F-4F30-4DF9-A56B-49B8831C4FDD}</b:Guid>
    <b:Title>The beeches Nursing Home (Ty Mawr)</b:Title>
    <b:Year>2018</b:Year>
    <b:Author>
      <b:Author>
        <b:Corporate>Mark Goodge</b:Corporate>
      </b:Author>
    </b:Author>
    <b:InternetSiteTitle>British Listed Buildings</b:InternetSiteTitle>
    <b:URL>https://britishlistedbuildings.co.uk</b:URL>
    <b:RefOrder>31</b:RefOrder>
  </b:Source>
  <b:Source>
    <b:Tag>For18</b:Tag>
    <b:SourceType>InternetSite</b:SourceType>
    <b:Guid>{FDD750A7-0DB7-4E99-8BE4-21E79B3623E2}</b:Guid>
    <b:Title>Bedgebury National Pintum Forest</b:Title>
    <b:InternetSiteTitle>Bedgebury Forestry Commision</b:InternetSiteTitle>
    <b:Year>2018</b:Year>
    <b:URL>https://www.forestry.gov</b:URL>
    <b:Author>
      <b:Author>
        <b:Corporate>Forestry commision</b:Corporate>
      </b:Author>
    </b:Author>
    <b:RefOrder>29</b:RefOrder>
  </b:Source>
  <b:Source>
    <b:Tag>Chl18</b:Tag>
    <b:SourceType>Interview</b:SourceType>
    <b:Guid>{164ECD80-FCF0-491D-9777-BEC28A193BCE}</b:Guid>
    <b:Year>2018</b:Year>
    <b:Month>March</b:Month>
    <b:Author>
      <b:Interviewee>
        <b:NameList>
          <b:Person>
            <b:Last>Chloe</b:Last>
          </b:Person>
        </b:NameList>
      </b:Interviewee>
      <b:Interviewer>
        <b:NameList>
          <b:Person>
            <b:Last>Vetter</b:Last>
            <b:First>Rachel</b:First>
          </b:Person>
        </b:NameList>
      </b:Interviewer>
    </b:Author>
    <b:Title>Heritage Place</b:Title>
    <b:Day>20th</b:Day>
    <b:RefOrder>13</b:RefOrder>
  </b:Source>
  <b:Source>
    <b:Tag>Den18</b:Tag>
    <b:SourceType>Interview</b:SourceType>
    <b:Guid>{E046127F-117B-4B33-A07A-21C1D0EE0D92}</b:Guid>
    <b:Title>Bleanavon regeneration</b:Title>
    <b:Year>2018</b:Year>
    <b:Month>April</b:Month>
    <b:Author>
      <b:Interviewee>
        <b:NameList>
          <b:Person>
            <b:Last>Denley-Jones</b:Last>
            <b:First>Jac</b:First>
          </b:Person>
        </b:NameList>
      </b:Interviewee>
      <b:Interviewer>
        <b:NameList>
          <b:Person>
            <b:Last>School</b:Last>
            <b:First>Carmarthen</b:First>
            <b:Middle>Business</b:Middle>
          </b:Person>
        </b:NameList>
      </b:Interviewer>
    </b:Author>
    <b:RefOrder>15</b:RefOrder>
  </b:Source>
  <b:Source>
    <b:Tag>Den181</b:Tag>
    <b:SourceType>Interview</b:SourceType>
    <b:Guid>{352774D1-600F-4CFF-8B50-6B9D158D917B}</b:Guid>
    <b:Title>Regeneration of Bleanavon </b:Title>
    <b:Year>2018</b:Year>
    <b:Month>April</b:Month>
    <b:Author>
      <b:Interviewee>
        <b:NameList>
          <b:Person>
            <b:Last>Denley-Jones</b:Last>
            <b:First>Roderick</b:First>
          </b:Person>
        </b:NameList>
      </b:Interviewee>
      <b:Interviewer>
        <b:NameList>
          <b:Person>
            <b:Last>school</b:Last>
            <b:First>Carmarthen</b:First>
            <b:Middle>Business</b:Middle>
          </b:Person>
        </b:NameList>
      </b:Interviewer>
    </b:Author>
    <b:RefOrder>17</b:RefOrder>
  </b:Source>
  <b:Source>
    <b:Tag>Sta18</b:Tag>
    <b:SourceType>DocumentFromInternetSite</b:SourceType>
    <b:Guid>{9D85E9A5-522E-44BC-BBFA-6D0DD9B38C53}</b:Guid>
    <b:Title>Socio-economic statistics for Blaenavon, Torfaen</b:Title>
    <b:Year>2018</b:Year>
    <b:Author>
      <b:Author>
        <b:Corporate>Statistics</b:Corporate>
      </b:Author>
    </b:Author>
    <b:InternetSiteTitle>I live here</b:InternetSiteTitle>
    <b:URL>htps://wwwilvehere.co.uk</b:URL>
    <b:RefOrder>18</b:RefOrder>
  </b:Source>
  <b:Source>
    <b:Tag>Tor16</b:Tag>
    <b:SourceType>DocumentFromInternetSite</b:SourceType>
    <b:Guid>{878CDA98-9134-4768-A10B-51A428FC148F}</b:Guid>
    <b:Author>
      <b:Author>
        <b:Corporate>Torfaen council</b:Corporate>
      </b:Author>
    </b:Author>
    <b:Title>Blaenavon community marks 200 year anniversary of St Peter's School</b:Title>
    <b:InternetSiteTitle>Torfaen County Council</b:InternetSiteTitle>
    <b:Year>2016</b:Year>
    <b:Month>May</b:Month>
    <b:Day>4</b:Day>
    <b:URL>https://www.torfaen.gov.uk</b:URL>
    <b:RefOrder>16</b:RefOrder>
  </b:Source>
  <b:Source>
    <b:Tag>Fia15</b:Tag>
    <b:SourceType>Interview</b:SourceType>
    <b:Guid>{B8D64B76-080A-4209-883B-52F55DDD49C8}</b:Guid>
    <b:Author>
      <b:Interviewee>
        <b:NameList>
          <b:Person>
            <b:Last>Fiander-Woodhouse</b:Last>
            <b:First>Susan</b:First>
          </b:Person>
        </b:NameList>
      </b:Interviewee>
      <b:Interviewer>
        <b:NameList>
          <b:Person>
            <b:Last>Veer</b:Last>
            <b:First>Rachel</b:First>
          </b:Person>
        </b:NameList>
      </b:Interviewer>
    </b:Author>
    <b:Title>Blaenafon Cheddar Company</b:Title>
    <b:Year>2015</b:Year>
    <b:Month>March</b:Month>
    <b:Day>20</b:Day>
    <b:RefOrder>21</b:RefOrder>
  </b:Source>
  <b:Source>
    <b:Tag>Jan18</b:Tag>
    <b:SourceType>Interview</b:SourceType>
    <b:Guid>{AE0B750A-3D68-41E1-B1ED-49200F54BCAF}</b:Guid>
    <b:Title>The castle hotel free house</b:Title>
    <b:Year>2018</b:Year>
    <b:Month>March</b:Month>
    <b:Day>20</b:Day>
    <b:Author>
      <b:Interviewee>
        <b:NameList>
          <b:Person>
            <b:Last>Jane</b:Last>
          </b:Person>
        </b:NameList>
      </b:Interviewee>
      <b:Interviewer>
        <b:NameList>
          <b:Person>
            <b:Last>Vetter</b:Last>
            <b:First>Rachel</b:First>
          </b:Person>
        </b:NameList>
      </b:Interviewer>
    </b:Author>
    <b:RefOrder>19</b:RefOrder>
  </b:Source>
  <b:Source>
    <b:Tag>Hou18</b:Tag>
    <b:SourceType>InternetSite</b:SourceType>
    <b:Guid>{9E8747E7-2C28-4BD2-AA2A-391412786A60}</b:Guid>
    <b:Title>House Prices in Carmarthen, Carmarthenshire, South Wales</b:Title>
    <b:Year>2018</b:Year>
    <b:Month>May</b:Month>
    <b:InternetSiteTitle>Right Move</b:InternetSiteTitle>
    <b:URL>https://www.rightmove.co.uk</b:URL>
    <b:Author>
      <b:Author>
        <b:Corporate>Right Move</b:Corporate>
      </b:Author>
    </b:Author>
    <b:RefOrder>22</b:RefOrder>
  </b:Source>
  <b:Source>
    <b:Tag>BBC03</b:Tag>
    <b:SourceType>DocumentFromInternetSite</b:SourceType>
    <b:Guid>{935EC605-0F33-4209-B0CE-09D0C6E4FDD7}</b:Guid>
    <b:Title>Town book shop plans given go ahead</b:Title>
    <b:InternetSiteTitle>BBC News</b:InternetSiteTitle>
    <b:Year>2003</b:Year>
    <b:Month>June</b:Month>
    <b:Day>27</b:Day>
    <b:URL>http://news.bbc.co.uk/1/hi/wales</b:URL>
    <b:Author>
      <b:Author>
        <b:Corporate>BBC News</b:Corporate>
      </b:Author>
    </b:Author>
    <b:RefOrder>24</b:RefOrder>
  </b:Source>
  <b:Source>
    <b:Tag>Wal13</b:Tag>
    <b:SourceType>DocumentFromInternetSite</b:SourceType>
    <b:Guid>{08670C2D-FCEC-4C89-A835-07C3D69BA40D}</b:Guid>
    <b:Author>
      <b:Author>
        <b:Corporate>Wales online</b:Corporate>
      </b:Author>
    </b:Author>
    <b:Title>Welsh booktown entrepreneur jailed for another 60 years in US on rape charges</b:Title>
    <b:InternetSiteTitle>Wales online</b:InternetSiteTitle>
    <b:Year>2013</b:Year>
    <b:Month>Aug</b:Month>
    <b:Day>13</b:Day>
    <b:RefOrder>25</b:RefOrder>
  </b:Source>
  <b:Source>
    <b:Tag>The18</b:Tag>
    <b:SourceType>DocumentFromInternetSite</b:SourceType>
    <b:Guid>{28B75218-CB63-449D-AD9D-5AB6599BAF06}</b:Guid>
    <b:Title>There are mysterious sounds and sightings being reported up and down the country and it’s up to you and only you to save yourself from the figures lurking in the</b:Title>
    <b:InternetSiteTitle>Zombie run</b:InternetSiteTitle>
    <b:Year>2018</b:Year>
    <b:Month>May</b:Month>
    <b:URL>https://www.zombierunuk.com</b:URL>
    <b:Author>
      <b:Author>
        <b:Corporate>Zombie run uk</b:Corporate>
      </b:Author>
    </b:Author>
    <b:RefOrder>30</b:RefOrder>
  </b:Source>
  <b:Source>
    <b:Tag>Row18</b:Tag>
    <b:SourceType>Interview</b:SourceType>
    <b:Guid>{B6CF4437-E0FE-4AA6-9957-80B410A964CA}</b:Guid>
    <b:Title>The Post Office</b:Title>
    <b:Year>2018</b:Year>
    <b:Month>March</b:Month>
    <b:Day>20th</b:Day>
    <b:Author>
      <b:Interviewee>
        <b:NameList>
          <b:Person>
            <b:Last>Rowles</b:Last>
            <b:First>Chris</b:First>
          </b:Person>
        </b:NameList>
      </b:Interviewee>
      <b:Interviewer>
        <b:NameList>
          <b:Person>
            <b:Last>Veter</b:Last>
            <b:First>Rachel</b:First>
          </b:Person>
        </b:NameList>
      </b:Interviewer>
    </b:Author>
    <b:RefOrder>23</b:RefOrder>
  </b:Source>
  <b:Source>
    <b:Tag>Tra18</b:Tag>
    <b:SourceType>Interview</b:SourceType>
    <b:Guid>{E19D8A5A-97B8-4F11-B955-FED6DB807AE0}</b:Guid>
    <b:Title>Miner at The Big Pit</b:Title>
    <b:Year>2018</b:Year>
    <b:Month>March</b:Month>
    <b:Day>20</b:Day>
    <b:Author>
      <b:Interviewee>
        <b:NameList>
          <b:Person>
            <b:Last>Trapnell</b:Last>
            <b:First>David</b:First>
          </b:Person>
        </b:NameList>
      </b:Interviewee>
      <b:Interviewer>
        <b:NameList>
          <b:Person>
            <b:Last>Vetter</b:Last>
            <b:First>Rachel</b:First>
          </b:Person>
        </b:NameList>
      </b:Interviewer>
    </b:Author>
    <b:RefOrder>26</b:RefOrder>
  </b:Source>
  <b:Source>
    <b:Tag>Jon18</b:Tag>
    <b:SourceType>Interview</b:SourceType>
    <b:Guid>{A54E9287-2432-46EE-A528-8B563B67CE05}</b:Guid>
    <b:Title>Miner at The Big pit</b:Title>
    <b:Author>
      <b:Interviewer>
        <b:NameList>
          <b:Person>
            <b:Last>Vetter</b:Last>
            <b:First>Rachel</b:First>
          </b:Person>
        </b:NameList>
      </b:Interviewer>
      <b:Interviewee>
        <b:NameList>
          <b:Person>
            <b:Last>Jones</b:Last>
            <b:First>M</b:First>
          </b:Person>
        </b:NameList>
      </b:Interviewee>
    </b:Author>
    <b:Year>2018</b:Year>
    <b:Month>March</b:Month>
    <b:Day>20th</b:Day>
    <b:RefOrder>14</b:RefOrder>
  </b:Source>
  <b:Source>
    <b:Tag>Tho18</b:Tag>
    <b:SourceType>Interview</b:SourceType>
    <b:Guid>{FA0CC106-07F8-4CFF-9B9A-C5AFD1A557E7}</b:Guid>
    <b:Title>Miner at Bir Pit</b:Title>
    <b:Year>2018</b:Year>
    <b:Month>March</b:Month>
    <b:Day>20</b:Day>
    <b:Author>
      <b:Interviewee>
        <b:NameList>
          <b:Person>
            <b:Last>Thomas</b:Last>
            <b:First>Mark</b:First>
          </b:Person>
        </b:NameList>
      </b:Interviewee>
      <b:Interviewer>
        <b:NameList>
          <b:Person>
            <b:Last>Vetter</b:Last>
            <b:First>Rachel</b:First>
          </b:Person>
        </b:NameList>
      </b:Interviewer>
    </b:Author>
    <b:RefOrder>27</b:RefOrder>
  </b:Source>
  <b:Source>
    <b:Tag>Sta181</b:Tag>
    <b:SourceType>Report</b:SourceType>
    <b:Guid>{657629E8-1142-4B0B-8183-9DD02CB19CFF}</b:Guid>
    <b:Title>Detailed statistics for Blaenavon</b:Title>
    <b:Year>2018</b:Year>
    <b:Author>
      <b:Author>
        <b:Corporate>Statistics</b:Corporate>
      </b:Author>
    </b:Author>
    <b:Publisher>Home Office</b:Publisher>
    <b:City>Blaenavon</b:City>
    <b:RefOrder>20</b:RefOrder>
  </b:Source>
</b:Sources>
</file>

<file path=customXml/itemProps1.xml><?xml version="1.0" encoding="utf-8"?>
<ds:datastoreItem xmlns:ds="http://schemas.openxmlformats.org/officeDocument/2006/customXml" ds:itemID="{383585C5-6160-4726-8058-838318B32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3691</Words>
  <Characters>21044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Vetter (1708006)</dc:creator>
  <cp:keywords/>
  <dc:description/>
  <cp:lastModifiedBy>Rachel Vetter (1708006)</cp:lastModifiedBy>
  <cp:revision>4</cp:revision>
  <dcterms:created xsi:type="dcterms:W3CDTF">2018-05-09T12:01:00Z</dcterms:created>
  <dcterms:modified xsi:type="dcterms:W3CDTF">2018-05-10T07:35:00Z</dcterms:modified>
</cp:coreProperties>
</file>