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9D9FB" w14:textId="77777777" w:rsidR="006A4A2B" w:rsidRPr="00503CC6" w:rsidRDefault="006A4A2B" w:rsidP="00503CC6">
      <w:pPr>
        <w:pStyle w:val="Title"/>
        <w:spacing w:line="360" w:lineRule="auto"/>
        <w:jc w:val="center"/>
        <w:rPr>
          <w:rFonts w:ascii="Arial" w:hAnsi="Arial" w:cs="Arial"/>
          <w:lang w:val="en-GB"/>
        </w:rPr>
      </w:pPr>
    </w:p>
    <w:p w14:paraId="2A3C2AE8" w14:textId="77777777" w:rsidR="006A4A2B" w:rsidRPr="00503CC6" w:rsidRDefault="006A4A2B" w:rsidP="00503CC6">
      <w:pPr>
        <w:pStyle w:val="Title"/>
        <w:spacing w:line="360" w:lineRule="auto"/>
        <w:jc w:val="center"/>
        <w:rPr>
          <w:rFonts w:ascii="Arial" w:hAnsi="Arial" w:cs="Arial"/>
          <w:lang w:val="en-GB"/>
        </w:rPr>
      </w:pPr>
    </w:p>
    <w:p w14:paraId="6146CD03" w14:textId="77777777" w:rsidR="003A370A" w:rsidRPr="00503CC6" w:rsidRDefault="00FE5791" w:rsidP="00503CC6">
      <w:pPr>
        <w:pStyle w:val="Title"/>
        <w:spacing w:line="360" w:lineRule="auto"/>
        <w:jc w:val="center"/>
        <w:rPr>
          <w:rFonts w:ascii="Arial" w:hAnsi="Arial" w:cs="Arial"/>
          <w:lang w:val="en-GB"/>
        </w:rPr>
      </w:pPr>
      <w:r w:rsidRPr="00503CC6">
        <w:rPr>
          <w:rFonts w:ascii="Arial" w:hAnsi="Arial" w:cs="Arial"/>
          <w:lang w:val="en-GB"/>
        </w:rPr>
        <w:t>How to engage employees throughout the employee lifecycle</w:t>
      </w:r>
    </w:p>
    <w:p w14:paraId="7433D7E9" w14:textId="77777777" w:rsidR="006A4A2B" w:rsidRPr="00503CC6" w:rsidRDefault="006A4A2B" w:rsidP="00503CC6">
      <w:pPr>
        <w:rPr>
          <w:rFonts w:ascii="Arial" w:hAnsi="Arial" w:cs="Arial"/>
          <w:lang w:val="en-GB"/>
        </w:rPr>
      </w:pPr>
    </w:p>
    <w:p w14:paraId="03EEEE19" w14:textId="77777777" w:rsidR="006A4A2B" w:rsidRPr="00503CC6" w:rsidRDefault="006A4A2B" w:rsidP="00503CC6">
      <w:pPr>
        <w:rPr>
          <w:rFonts w:ascii="Arial" w:hAnsi="Arial" w:cs="Arial"/>
          <w:lang w:val="en-GB"/>
        </w:rPr>
      </w:pPr>
    </w:p>
    <w:p w14:paraId="0030F0A7" w14:textId="77777777" w:rsidR="006A4A2B" w:rsidRPr="00503CC6" w:rsidRDefault="006A4A2B" w:rsidP="00503CC6">
      <w:pPr>
        <w:rPr>
          <w:rFonts w:ascii="Arial" w:hAnsi="Arial" w:cs="Arial"/>
          <w:lang w:val="en-GB"/>
        </w:rPr>
      </w:pPr>
    </w:p>
    <w:tbl>
      <w:tblPr>
        <w:tblStyle w:val="TableGrid"/>
        <w:tblW w:w="0" w:type="auto"/>
        <w:tblLook w:val="04A0" w:firstRow="1" w:lastRow="0" w:firstColumn="1" w:lastColumn="0" w:noHBand="0" w:noVBand="1"/>
      </w:tblPr>
      <w:tblGrid>
        <w:gridCol w:w="3085"/>
        <w:gridCol w:w="6491"/>
      </w:tblGrid>
      <w:tr w:rsidR="00BB66B7" w:rsidRPr="00503CC6" w14:paraId="52E062C1" w14:textId="77777777" w:rsidTr="006A4A2B">
        <w:tc>
          <w:tcPr>
            <w:tcW w:w="3085" w:type="dxa"/>
          </w:tcPr>
          <w:p w14:paraId="4CE85F1E" w14:textId="77777777" w:rsidR="006A4A2B" w:rsidRDefault="00FE5791" w:rsidP="00503CC6">
            <w:pPr>
              <w:rPr>
                <w:rFonts w:ascii="Arial" w:hAnsi="Arial" w:cs="Arial"/>
                <w:b/>
                <w:lang w:val="en-GB"/>
              </w:rPr>
            </w:pPr>
            <w:r w:rsidRPr="00503CC6">
              <w:rPr>
                <w:rFonts w:ascii="Arial" w:hAnsi="Arial" w:cs="Arial"/>
                <w:b/>
                <w:lang w:val="en-GB"/>
              </w:rPr>
              <w:t>Name:</w:t>
            </w:r>
          </w:p>
          <w:p w14:paraId="708CF9A7" w14:textId="65274C6B" w:rsidR="0002191D" w:rsidRPr="00503CC6" w:rsidRDefault="0002191D" w:rsidP="00503CC6">
            <w:pPr>
              <w:rPr>
                <w:rFonts w:ascii="Arial" w:hAnsi="Arial" w:cs="Arial"/>
                <w:b/>
              </w:rPr>
            </w:pPr>
            <w:r>
              <w:rPr>
                <w:rFonts w:ascii="Arial" w:hAnsi="Arial" w:cs="Arial"/>
                <w:b/>
              </w:rPr>
              <w:t>Student ID no.:</w:t>
            </w:r>
          </w:p>
        </w:tc>
        <w:tc>
          <w:tcPr>
            <w:tcW w:w="6491" w:type="dxa"/>
          </w:tcPr>
          <w:p w14:paraId="629BAD1B" w14:textId="77777777" w:rsidR="006A4A2B" w:rsidRDefault="0002191D" w:rsidP="00503CC6">
            <w:pPr>
              <w:rPr>
                <w:rFonts w:ascii="Arial" w:hAnsi="Arial" w:cs="Arial"/>
                <w:lang w:val="en-GB"/>
              </w:rPr>
            </w:pPr>
            <w:r>
              <w:rPr>
                <w:rFonts w:ascii="Arial" w:hAnsi="Arial" w:cs="Arial"/>
                <w:lang w:val="en-GB"/>
              </w:rPr>
              <w:t>Raul Dobrican</w:t>
            </w:r>
          </w:p>
          <w:p w14:paraId="6B526458" w14:textId="79E4D0CD" w:rsidR="0002191D" w:rsidRPr="00503CC6" w:rsidRDefault="0002191D" w:rsidP="00503CC6">
            <w:pPr>
              <w:rPr>
                <w:rFonts w:ascii="Arial" w:hAnsi="Arial" w:cs="Arial"/>
                <w:lang w:val="en-GB"/>
              </w:rPr>
            </w:pPr>
            <w:r>
              <w:rPr>
                <w:rFonts w:ascii="Arial" w:hAnsi="Arial" w:cs="Arial"/>
                <w:lang w:val="en-GB"/>
              </w:rPr>
              <w:t>2119259</w:t>
            </w:r>
          </w:p>
        </w:tc>
      </w:tr>
      <w:tr w:rsidR="00BB66B7" w:rsidRPr="00503CC6" w14:paraId="0B68DFEB" w14:textId="77777777" w:rsidTr="006A4A2B">
        <w:tc>
          <w:tcPr>
            <w:tcW w:w="3085" w:type="dxa"/>
          </w:tcPr>
          <w:p w14:paraId="0539576A" w14:textId="77777777" w:rsidR="006A4A2B" w:rsidRPr="00503CC6" w:rsidRDefault="00FE5791" w:rsidP="00503CC6">
            <w:pPr>
              <w:rPr>
                <w:rFonts w:ascii="Arial" w:hAnsi="Arial" w:cs="Arial"/>
                <w:b/>
              </w:rPr>
            </w:pPr>
            <w:r w:rsidRPr="00503CC6">
              <w:rPr>
                <w:rFonts w:ascii="Arial" w:hAnsi="Arial" w:cs="Arial"/>
                <w:b/>
                <w:lang w:val="en-GB"/>
              </w:rPr>
              <w:t xml:space="preserve">Module title and module code: </w:t>
            </w:r>
          </w:p>
        </w:tc>
        <w:tc>
          <w:tcPr>
            <w:tcW w:w="6491" w:type="dxa"/>
          </w:tcPr>
          <w:p w14:paraId="03DB340F" w14:textId="77777777" w:rsidR="006A4A2B" w:rsidRPr="00503CC6" w:rsidRDefault="00FE5791" w:rsidP="00503CC6">
            <w:pPr>
              <w:rPr>
                <w:rFonts w:ascii="Arial" w:hAnsi="Arial" w:cs="Arial"/>
                <w:lang w:val="en-GB"/>
              </w:rPr>
            </w:pPr>
            <w:r w:rsidRPr="00503CC6">
              <w:rPr>
                <w:rFonts w:ascii="Arial" w:hAnsi="Arial" w:cs="Arial"/>
                <w:lang w:val="en-GB"/>
              </w:rPr>
              <w:t>Personnel Resourcing and Development BMIH5005</w:t>
            </w:r>
          </w:p>
        </w:tc>
      </w:tr>
      <w:tr w:rsidR="00BB66B7" w:rsidRPr="00503CC6" w14:paraId="443F2E90" w14:textId="77777777" w:rsidTr="0002191D">
        <w:trPr>
          <w:trHeight w:val="818"/>
        </w:trPr>
        <w:tc>
          <w:tcPr>
            <w:tcW w:w="3085" w:type="dxa"/>
          </w:tcPr>
          <w:p w14:paraId="51630440" w14:textId="77777777" w:rsidR="006A4A2B" w:rsidRPr="00503CC6" w:rsidRDefault="00FE5791" w:rsidP="00503CC6">
            <w:pPr>
              <w:rPr>
                <w:rFonts w:ascii="Arial" w:hAnsi="Arial" w:cs="Arial"/>
                <w:b/>
              </w:rPr>
            </w:pPr>
            <w:r w:rsidRPr="00503CC6">
              <w:rPr>
                <w:rFonts w:ascii="Arial" w:hAnsi="Arial" w:cs="Arial"/>
                <w:b/>
                <w:lang w:val="en-GB"/>
              </w:rPr>
              <w:t xml:space="preserve">Lecturer’s name: </w:t>
            </w:r>
          </w:p>
        </w:tc>
        <w:tc>
          <w:tcPr>
            <w:tcW w:w="6491" w:type="dxa"/>
          </w:tcPr>
          <w:p w14:paraId="5EA6E8D5" w14:textId="0D9C8D3B" w:rsidR="006A4A2B" w:rsidRPr="00503CC6" w:rsidRDefault="0002191D" w:rsidP="00503CC6">
            <w:pPr>
              <w:rPr>
                <w:rFonts w:ascii="Arial" w:hAnsi="Arial" w:cs="Arial"/>
                <w:lang w:val="en-GB"/>
              </w:rPr>
            </w:pPr>
            <w:r>
              <w:rPr>
                <w:rFonts w:ascii="Arial" w:hAnsi="Arial" w:cs="Arial"/>
                <w:lang w:val="en-GB"/>
              </w:rPr>
              <w:t>Chris Wilkin</w:t>
            </w:r>
          </w:p>
        </w:tc>
      </w:tr>
    </w:tbl>
    <w:p w14:paraId="46EA1577" w14:textId="77777777" w:rsidR="00D64B9D" w:rsidRPr="00503CC6" w:rsidRDefault="00D64B9D" w:rsidP="00503CC6">
      <w:pPr>
        <w:rPr>
          <w:rFonts w:ascii="Arial" w:hAnsi="Arial" w:cs="Arial"/>
          <w:lang w:val="en-GB"/>
        </w:rPr>
      </w:pPr>
    </w:p>
    <w:p w14:paraId="2E8BA7ED" w14:textId="05F3FDCE" w:rsidR="006A4A2B" w:rsidRPr="00503CC6" w:rsidRDefault="00FE5791" w:rsidP="0002191D">
      <w:pPr>
        <w:rPr>
          <w:rFonts w:ascii="Arial" w:hAnsi="Arial" w:cs="Arial"/>
          <w:lang w:val="en-GB"/>
        </w:rPr>
      </w:pPr>
      <w:r w:rsidRPr="00503CC6">
        <w:rPr>
          <w:rFonts w:ascii="Arial" w:hAnsi="Arial" w:cs="Arial"/>
          <w:lang w:val="en-GB"/>
        </w:rPr>
        <w:br w:type="page"/>
      </w:r>
    </w:p>
    <w:p w14:paraId="3EB6009F" w14:textId="2B1502CE" w:rsidR="00AA75E8" w:rsidRDefault="00CF0057" w:rsidP="00503CC6">
      <w:pPr>
        <w:rPr>
          <w:rFonts w:ascii="Arial" w:hAnsi="Arial" w:cs="Arial"/>
          <w:lang w:val="en-GB"/>
        </w:rPr>
      </w:pPr>
      <w:r>
        <w:rPr>
          <w:rFonts w:ascii="Arial" w:hAnsi="Arial" w:cs="Arial"/>
          <w:lang w:val="en-GB"/>
        </w:rPr>
        <w:lastRenderedPageBreak/>
        <w:t xml:space="preserve">       </w:t>
      </w:r>
      <w:r w:rsidR="00FE5791" w:rsidRPr="00503CC6">
        <w:rPr>
          <w:rFonts w:ascii="Arial" w:hAnsi="Arial" w:cs="Arial"/>
          <w:lang w:val="en-GB"/>
        </w:rPr>
        <w:t xml:space="preserve">Employee engagement is the degree to which the </w:t>
      </w:r>
      <w:r w:rsidR="00C65BFD" w:rsidRPr="00503CC6">
        <w:rPr>
          <w:rFonts w:ascii="Arial" w:hAnsi="Arial" w:cs="Arial"/>
          <w:lang w:val="en-GB"/>
        </w:rPr>
        <w:t xml:space="preserve">workers of the organisation invest their time, skills, </w:t>
      </w:r>
      <w:r w:rsidRPr="00503CC6">
        <w:rPr>
          <w:rFonts w:ascii="Arial" w:hAnsi="Arial" w:cs="Arial"/>
          <w:lang w:val="en-GB"/>
        </w:rPr>
        <w:t>emotions,</w:t>
      </w:r>
      <w:r w:rsidR="00C65BFD" w:rsidRPr="00503CC6">
        <w:rPr>
          <w:rFonts w:ascii="Arial" w:hAnsi="Arial" w:cs="Arial"/>
          <w:lang w:val="en-GB"/>
        </w:rPr>
        <w:t xml:space="preserve"> and cognition towards the positive outcome of the company</w:t>
      </w:r>
      <w:r w:rsidR="00E26231" w:rsidRPr="00503CC6">
        <w:rPr>
          <w:rFonts w:ascii="Arial" w:hAnsi="Arial" w:cs="Arial"/>
          <w:lang w:val="en-GB"/>
        </w:rPr>
        <w:t xml:space="preserve"> (</w:t>
      </w:r>
      <w:r w:rsidR="00E26231" w:rsidRPr="00503CC6">
        <w:rPr>
          <w:rFonts w:ascii="Arial" w:hAnsi="Arial" w:cs="Arial"/>
        </w:rPr>
        <w:t>Cattermole, 2019</w:t>
      </w:r>
      <w:r w:rsidR="00E26231" w:rsidRPr="00503CC6">
        <w:rPr>
          <w:rFonts w:ascii="Arial" w:hAnsi="Arial" w:cs="Arial"/>
          <w:lang w:val="en-GB"/>
        </w:rPr>
        <w:t>)</w:t>
      </w:r>
      <w:r w:rsidR="00C65BFD" w:rsidRPr="00503CC6">
        <w:rPr>
          <w:rFonts w:ascii="Arial" w:hAnsi="Arial" w:cs="Arial"/>
          <w:lang w:val="en-GB"/>
        </w:rPr>
        <w:t xml:space="preserve">. </w:t>
      </w:r>
      <w:r w:rsidR="00D76289" w:rsidRPr="00503CC6">
        <w:rPr>
          <w:rFonts w:ascii="Arial" w:hAnsi="Arial" w:cs="Arial"/>
          <w:lang w:val="en-GB"/>
        </w:rPr>
        <w:t xml:space="preserve">This is mainly concerned with the managerial and business environment under which the employees are working in the company. Employee engagement plays an influential role in the achievement of objectives through actionable feedback and providing an honest review. </w:t>
      </w:r>
      <w:r w:rsidR="002361F4" w:rsidRPr="00503CC6">
        <w:rPr>
          <w:rFonts w:ascii="Arial" w:hAnsi="Arial" w:cs="Arial"/>
          <w:lang w:val="en-GB"/>
        </w:rPr>
        <w:t>The employee will be brainstorming towards new and creative solutions which are addressing the concern leading to the development of performance</w:t>
      </w:r>
      <w:r w:rsidR="00E26231" w:rsidRPr="00503CC6">
        <w:rPr>
          <w:rFonts w:ascii="Arial" w:hAnsi="Arial" w:cs="Arial"/>
          <w:lang w:val="en-GB"/>
        </w:rPr>
        <w:t xml:space="preserve"> (</w:t>
      </w:r>
      <w:r w:rsidR="00E26231" w:rsidRPr="00503CC6">
        <w:rPr>
          <w:rFonts w:ascii="Arial" w:hAnsi="Arial" w:cs="Arial"/>
        </w:rPr>
        <w:t>Singh 2019</w:t>
      </w:r>
      <w:r w:rsidR="00E26231" w:rsidRPr="00503CC6">
        <w:rPr>
          <w:rFonts w:ascii="Arial" w:hAnsi="Arial" w:cs="Arial"/>
          <w:lang w:val="en-GB"/>
        </w:rPr>
        <w:t>)</w:t>
      </w:r>
      <w:r w:rsidR="002361F4" w:rsidRPr="00503CC6">
        <w:rPr>
          <w:rFonts w:ascii="Arial" w:hAnsi="Arial" w:cs="Arial"/>
          <w:lang w:val="en-GB"/>
        </w:rPr>
        <w:t xml:space="preserve">. The human resources department plays playing an essential role in engaging the employees within the company, especially in the large hotel that is Premier Inn. </w:t>
      </w:r>
    </w:p>
    <w:p w14:paraId="01E2D774" w14:textId="15C25A3F" w:rsidR="00D64B9D" w:rsidRPr="0002191D" w:rsidRDefault="002361F4" w:rsidP="0002191D">
      <w:pPr>
        <w:rPr>
          <w:rFonts w:ascii="Arial" w:hAnsi="Arial" w:cs="Arial"/>
        </w:rPr>
      </w:pPr>
      <w:r w:rsidRPr="00503CC6">
        <w:rPr>
          <w:rFonts w:ascii="Arial" w:hAnsi="Arial" w:cs="Arial"/>
          <w:lang w:val="en-GB"/>
        </w:rPr>
        <w:t xml:space="preserve">This is a British multinational corporation which was established in 1987 and presently is one of the largest chains of hotels in the UK. Across the country, it has more than 800 hotels that </w:t>
      </w:r>
      <w:r w:rsidR="00AA7A1C" w:rsidRPr="00503CC6">
        <w:rPr>
          <w:rFonts w:ascii="Arial" w:hAnsi="Arial" w:cs="Arial"/>
          <w:lang w:val="en-GB"/>
        </w:rPr>
        <w:t>are</w:t>
      </w:r>
      <w:r w:rsidRPr="00503CC6">
        <w:rPr>
          <w:rFonts w:ascii="Arial" w:hAnsi="Arial" w:cs="Arial"/>
          <w:lang w:val="en-GB"/>
        </w:rPr>
        <w:t xml:space="preserve"> operating within the suburbs, </w:t>
      </w:r>
      <w:r w:rsidR="00CF0057" w:rsidRPr="00503CC6">
        <w:rPr>
          <w:rFonts w:ascii="Arial" w:hAnsi="Arial" w:cs="Arial"/>
          <w:lang w:val="en-GB"/>
        </w:rPr>
        <w:t>airports,</w:t>
      </w:r>
      <w:r w:rsidRPr="00503CC6">
        <w:rPr>
          <w:rFonts w:ascii="Arial" w:hAnsi="Arial" w:cs="Arial"/>
          <w:lang w:val="en-GB"/>
        </w:rPr>
        <w:t xml:space="preserve"> and city centres</w:t>
      </w:r>
      <w:r w:rsidR="00530917" w:rsidRPr="00503CC6">
        <w:rPr>
          <w:rFonts w:ascii="Arial" w:hAnsi="Arial" w:cs="Arial"/>
          <w:lang w:val="en-GB"/>
        </w:rPr>
        <w:t xml:space="preserve"> (Premier Inn, 2023)</w:t>
      </w:r>
      <w:r w:rsidRPr="00503CC6">
        <w:rPr>
          <w:rFonts w:ascii="Arial" w:hAnsi="Arial" w:cs="Arial"/>
          <w:lang w:val="en-GB"/>
        </w:rPr>
        <w:t xml:space="preserve">. It is very crucial for Premier Inn that it is effectively collaborating and engage employees through the help of the lifecycle of the company. This will ensure proper and smooth functioning of </w:t>
      </w:r>
      <w:r w:rsidR="00AA7A1C" w:rsidRPr="00503CC6">
        <w:rPr>
          <w:rFonts w:ascii="Arial" w:hAnsi="Arial" w:cs="Arial"/>
          <w:lang w:val="en-GB"/>
        </w:rPr>
        <w:t xml:space="preserve">the organisational relationship between employee and employer, which is also improving the culture at the workplace. </w:t>
      </w:r>
      <w:r w:rsidR="006D7B9C" w:rsidRPr="00503CC6">
        <w:rPr>
          <w:rFonts w:ascii="Arial" w:hAnsi="Arial" w:cs="Arial"/>
          <w:lang w:val="en-GB"/>
        </w:rPr>
        <w:t>The</w:t>
      </w:r>
      <w:r w:rsidR="00AA7A1C" w:rsidRPr="00503CC6">
        <w:rPr>
          <w:rFonts w:ascii="Arial" w:hAnsi="Arial" w:cs="Arial"/>
          <w:lang w:val="en-GB"/>
        </w:rPr>
        <w:t xml:space="preserve"> current essay will be discussing the role of HRM in engaging the employees at the workplace </w:t>
      </w:r>
      <w:r w:rsidR="00CF0057" w:rsidRPr="00503CC6">
        <w:rPr>
          <w:rFonts w:ascii="Arial" w:hAnsi="Arial" w:cs="Arial"/>
          <w:lang w:val="en-GB"/>
        </w:rPr>
        <w:t>using</w:t>
      </w:r>
      <w:r w:rsidR="00AA7A1C" w:rsidRPr="00503CC6">
        <w:rPr>
          <w:rFonts w:ascii="Arial" w:hAnsi="Arial" w:cs="Arial"/>
          <w:lang w:val="en-GB"/>
        </w:rPr>
        <w:t xml:space="preserve"> an effective employee lifecycle. </w:t>
      </w:r>
    </w:p>
    <w:p w14:paraId="767021C7" w14:textId="03D4A1EA" w:rsidR="00AA75E8" w:rsidRDefault="00FE5791" w:rsidP="00503CC6">
      <w:pPr>
        <w:rPr>
          <w:rFonts w:ascii="Arial" w:hAnsi="Arial" w:cs="Arial"/>
          <w:lang w:val="en-GB"/>
        </w:rPr>
      </w:pPr>
      <w:r w:rsidRPr="00503CC6">
        <w:rPr>
          <w:rFonts w:ascii="Arial" w:hAnsi="Arial" w:cs="Arial"/>
          <w:lang w:val="en-GB"/>
        </w:rPr>
        <w:t>Human resources management is the team of individuals working for the betterment of other employees of the company by considering the laws and policies of employment</w:t>
      </w:r>
      <w:r w:rsidR="00CF0057">
        <w:rPr>
          <w:rFonts w:ascii="Arial" w:hAnsi="Arial" w:cs="Arial"/>
          <w:lang w:val="en-GB"/>
        </w:rPr>
        <w:t xml:space="preserve"> </w:t>
      </w:r>
      <w:r w:rsidRPr="00503CC6">
        <w:rPr>
          <w:rFonts w:ascii="Arial" w:hAnsi="Arial" w:cs="Arial"/>
          <w:lang w:val="en-GB"/>
        </w:rPr>
        <w:t>in the country</w:t>
      </w:r>
      <w:r w:rsidR="00E26231" w:rsidRPr="00503CC6">
        <w:rPr>
          <w:rFonts w:ascii="Arial" w:hAnsi="Arial" w:cs="Arial"/>
          <w:lang w:val="en-GB"/>
        </w:rPr>
        <w:t xml:space="preserve"> (</w:t>
      </w:r>
      <w:proofErr w:type="spellStart"/>
      <w:r w:rsidR="00E26231" w:rsidRPr="00503CC6">
        <w:rPr>
          <w:rFonts w:ascii="Arial" w:hAnsi="Arial" w:cs="Arial"/>
        </w:rPr>
        <w:t>Yohn</w:t>
      </w:r>
      <w:proofErr w:type="spellEnd"/>
      <w:r w:rsidR="00E26231" w:rsidRPr="00503CC6">
        <w:rPr>
          <w:rFonts w:ascii="Arial" w:hAnsi="Arial" w:cs="Arial"/>
        </w:rPr>
        <w:t>, 2020</w:t>
      </w:r>
      <w:r w:rsidR="00E26231" w:rsidRPr="00503CC6">
        <w:rPr>
          <w:rFonts w:ascii="Arial" w:hAnsi="Arial" w:cs="Arial"/>
          <w:lang w:val="en-GB"/>
        </w:rPr>
        <w:t>)</w:t>
      </w:r>
      <w:r w:rsidRPr="00503CC6">
        <w:rPr>
          <w:rFonts w:ascii="Arial" w:hAnsi="Arial" w:cs="Arial"/>
          <w:lang w:val="en-GB"/>
        </w:rPr>
        <w:t>.</w:t>
      </w:r>
      <w:r w:rsidR="00141CA6" w:rsidRPr="00503CC6">
        <w:rPr>
          <w:rFonts w:ascii="Arial" w:hAnsi="Arial" w:cs="Arial"/>
          <w:lang w:val="en-GB"/>
        </w:rPr>
        <w:t xml:space="preserve"> It is the duty of the HR department that they are </w:t>
      </w:r>
      <w:r w:rsidR="002267EA" w:rsidRPr="00503CC6">
        <w:rPr>
          <w:rFonts w:ascii="Arial" w:hAnsi="Arial" w:cs="Arial"/>
          <w:lang w:val="en-GB"/>
        </w:rPr>
        <w:t xml:space="preserve">ensuring that employees have appropriate skills and knowledge regarding the </w:t>
      </w:r>
      <w:r w:rsidR="00835C43" w:rsidRPr="00503CC6">
        <w:rPr>
          <w:rFonts w:ascii="Arial" w:hAnsi="Arial" w:cs="Arial"/>
          <w:lang w:val="en-GB"/>
        </w:rPr>
        <w:t>job which needs</w:t>
      </w:r>
      <w:r w:rsidR="002267EA" w:rsidRPr="00503CC6">
        <w:rPr>
          <w:rFonts w:ascii="Arial" w:hAnsi="Arial" w:cs="Arial"/>
          <w:lang w:val="en-GB"/>
        </w:rPr>
        <w:t xml:space="preserve"> to be performed. The HR also </w:t>
      </w:r>
      <w:r w:rsidR="00835C43" w:rsidRPr="00503CC6">
        <w:rPr>
          <w:rFonts w:ascii="Arial" w:hAnsi="Arial" w:cs="Arial"/>
          <w:lang w:val="en-GB"/>
        </w:rPr>
        <w:t>needs</w:t>
      </w:r>
      <w:r w:rsidR="002267EA" w:rsidRPr="00503CC6">
        <w:rPr>
          <w:rFonts w:ascii="Arial" w:hAnsi="Arial" w:cs="Arial"/>
          <w:lang w:val="en-GB"/>
        </w:rPr>
        <w:t xml:space="preserve"> to develop the employees throughout their professional journey. However, there is a significant issue at the time when employees need to get engaged </w:t>
      </w:r>
      <w:r w:rsidR="00CF0057" w:rsidRPr="00503CC6">
        <w:rPr>
          <w:rFonts w:ascii="Arial" w:hAnsi="Arial" w:cs="Arial"/>
          <w:lang w:val="en-GB"/>
        </w:rPr>
        <w:t>since</w:t>
      </w:r>
      <w:r w:rsidR="00870F18" w:rsidRPr="00503CC6">
        <w:rPr>
          <w:rFonts w:ascii="Arial" w:hAnsi="Arial" w:cs="Arial"/>
          <w:lang w:val="en-GB"/>
        </w:rPr>
        <w:t xml:space="preserve"> the employee engagement levels within the organisation are deficient. According to one of the reports conducted by the State of Global Workforce, only 11% of UK employees feel that they are been engaged at the workplace</w:t>
      </w:r>
      <w:r w:rsidR="00E26231" w:rsidRPr="00503CC6">
        <w:rPr>
          <w:rFonts w:ascii="Arial" w:hAnsi="Arial" w:cs="Arial"/>
          <w:lang w:val="en-GB"/>
        </w:rPr>
        <w:t xml:space="preserve"> (</w:t>
      </w:r>
      <w:r w:rsidR="00E26231" w:rsidRPr="00503CC6">
        <w:rPr>
          <w:rFonts w:ascii="Arial" w:hAnsi="Arial" w:cs="Arial"/>
        </w:rPr>
        <w:t>Kwon and Park, 2019</w:t>
      </w:r>
      <w:r w:rsidR="00E26231" w:rsidRPr="00503CC6">
        <w:rPr>
          <w:rFonts w:ascii="Arial" w:hAnsi="Arial" w:cs="Arial"/>
          <w:lang w:val="en-GB"/>
        </w:rPr>
        <w:t>)</w:t>
      </w:r>
      <w:r w:rsidR="00870F18" w:rsidRPr="00503CC6">
        <w:rPr>
          <w:rFonts w:ascii="Arial" w:hAnsi="Arial" w:cs="Arial"/>
          <w:lang w:val="en-GB"/>
        </w:rPr>
        <w:t xml:space="preserve">. </w:t>
      </w:r>
    </w:p>
    <w:p w14:paraId="46CCC8AE" w14:textId="77777777" w:rsidR="00D50285" w:rsidRDefault="005726D5" w:rsidP="00503CC6">
      <w:pPr>
        <w:rPr>
          <w:rFonts w:ascii="Arial" w:hAnsi="Arial" w:cs="Arial"/>
          <w:lang w:val="en-GB"/>
        </w:rPr>
      </w:pPr>
      <w:proofErr w:type="gramStart"/>
      <w:r w:rsidRPr="00503CC6">
        <w:rPr>
          <w:rFonts w:ascii="Arial" w:hAnsi="Arial" w:cs="Arial"/>
          <w:lang w:val="en-GB"/>
        </w:rPr>
        <w:t>So</w:t>
      </w:r>
      <w:proofErr w:type="gramEnd"/>
      <w:r w:rsidR="00870F18" w:rsidRPr="00503CC6">
        <w:rPr>
          <w:rFonts w:ascii="Arial" w:hAnsi="Arial" w:cs="Arial"/>
          <w:lang w:val="en-GB"/>
        </w:rPr>
        <w:t xml:space="preserve"> these statistic shows that it is crucial for the employer to get the proper engagement of their employees which is acting </w:t>
      </w:r>
      <w:r w:rsidRPr="00503CC6">
        <w:rPr>
          <w:rFonts w:ascii="Arial" w:hAnsi="Arial" w:cs="Arial"/>
          <w:lang w:val="en-GB"/>
        </w:rPr>
        <w:t>beneficial</w:t>
      </w:r>
      <w:r w:rsidR="00870F18" w:rsidRPr="00503CC6">
        <w:rPr>
          <w:rFonts w:ascii="Arial" w:hAnsi="Arial" w:cs="Arial"/>
          <w:lang w:val="en-GB"/>
        </w:rPr>
        <w:t xml:space="preserve"> for the company itself. </w:t>
      </w:r>
      <w:r w:rsidRPr="00503CC6">
        <w:rPr>
          <w:rFonts w:ascii="Arial" w:hAnsi="Arial" w:cs="Arial"/>
          <w:lang w:val="en-GB"/>
        </w:rPr>
        <w:t>In</w:t>
      </w:r>
      <w:r w:rsidR="00870F18" w:rsidRPr="00503CC6">
        <w:rPr>
          <w:rFonts w:ascii="Arial" w:hAnsi="Arial" w:cs="Arial"/>
          <w:lang w:val="en-GB"/>
        </w:rPr>
        <w:t xml:space="preserve"> addition to this, </w:t>
      </w:r>
      <w:r w:rsidR="00870F18" w:rsidRPr="00503CC6">
        <w:rPr>
          <w:rFonts w:ascii="Arial" w:hAnsi="Arial" w:cs="Arial"/>
          <w:lang w:val="en-GB"/>
        </w:rPr>
        <w:lastRenderedPageBreak/>
        <w:t xml:space="preserve">HR plays playing a pivotal role </w:t>
      </w:r>
      <w:r w:rsidRPr="00503CC6">
        <w:rPr>
          <w:rFonts w:ascii="Arial" w:hAnsi="Arial" w:cs="Arial"/>
          <w:lang w:val="en-GB"/>
        </w:rPr>
        <w:t xml:space="preserve">in taking initiatives so that employees are engaging in the daily activities of the company. </w:t>
      </w:r>
    </w:p>
    <w:p w14:paraId="393B8FA8" w14:textId="77777777" w:rsidR="006D7B9C" w:rsidRPr="00503CC6" w:rsidRDefault="005726D5" w:rsidP="00503CC6">
      <w:pPr>
        <w:rPr>
          <w:rFonts w:ascii="Arial" w:hAnsi="Arial" w:cs="Arial"/>
        </w:rPr>
      </w:pPr>
      <w:r w:rsidRPr="00503CC6">
        <w:rPr>
          <w:rFonts w:ascii="Arial" w:hAnsi="Arial" w:cs="Arial"/>
          <w:lang w:val="en-GB"/>
        </w:rPr>
        <w:t xml:space="preserve">The hotel employees interact with the customers on a regular basis, which </w:t>
      </w:r>
      <w:r w:rsidR="004F6CE8" w:rsidRPr="00503CC6">
        <w:rPr>
          <w:rFonts w:ascii="Arial" w:hAnsi="Arial" w:cs="Arial"/>
          <w:lang w:val="en-GB"/>
        </w:rPr>
        <w:t>mean</w:t>
      </w:r>
      <w:r w:rsidRPr="00503CC6">
        <w:rPr>
          <w:rFonts w:ascii="Arial" w:hAnsi="Arial" w:cs="Arial"/>
          <w:lang w:val="en-GB"/>
        </w:rPr>
        <w:t xml:space="preserve">s that if there is a lack of engagement, then it could lead to a decline in customer satisfaction and a decrease in overall profitability. These events of engagement will lead the hotel to the level of its potential so that proper communication can take place and talented staff is retained for a longer duration of time. </w:t>
      </w:r>
      <w:r w:rsidR="00331E93" w:rsidRPr="00503CC6">
        <w:rPr>
          <w:rFonts w:ascii="Arial" w:hAnsi="Arial" w:cs="Arial"/>
          <w:lang w:val="en-GB"/>
        </w:rPr>
        <w:t xml:space="preserve">HR should </w:t>
      </w:r>
      <w:r w:rsidR="004D021F" w:rsidRPr="00503CC6">
        <w:rPr>
          <w:rFonts w:ascii="Arial" w:hAnsi="Arial" w:cs="Arial"/>
          <w:lang w:val="en-GB"/>
        </w:rPr>
        <w:t>understand</w:t>
      </w:r>
      <w:r w:rsidR="00331E93" w:rsidRPr="00503CC6">
        <w:rPr>
          <w:rFonts w:ascii="Arial" w:hAnsi="Arial" w:cs="Arial"/>
          <w:lang w:val="en-GB"/>
        </w:rPr>
        <w:t xml:space="preserve"> the learning, </w:t>
      </w:r>
      <w:proofErr w:type="gramStart"/>
      <w:r w:rsidR="00331E93" w:rsidRPr="00503CC6">
        <w:rPr>
          <w:rFonts w:ascii="Arial" w:hAnsi="Arial" w:cs="Arial"/>
          <w:lang w:val="en-GB"/>
        </w:rPr>
        <w:t>training</w:t>
      </w:r>
      <w:proofErr w:type="gramEnd"/>
      <w:r w:rsidR="00331E93" w:rsidRPr="00503CC6">
        <w:rPr>
          <w:rFonts w:ascii="Arial" w:hAnsi="Arial" w:cs="Arial"/>
          <w:lang w:val="en-GB"/>
        </w:rPr>
        <w:t xml:space="preserve"> and development need of employees so that proper practice can be adopted</w:t>
      </w:r>
      <w:r w:rsidR="00E26231" w:rsidRPr="00503CC6">
        <w:rPr>
          <w:rFonts w:ascii="Arial" w:hAnsi="Arial" w:cs="Arial"/>
          <w:lang w:val="en-GB"/>
        </w:rPr>
        <w:t xml:space="preserve"> (</w:t>
      </w:r>
      <w:proofErr w:type="spellStart"/>
      <w:r w:rsidR="00E26231" w:rsidRPr="00503CC6">
        <w:rPr>
          <w:rFonts w:ascii="Arial" w:hAnsi="Arial" w:cs="Arial"/>
        </w:rPr>
        <w:t>Kooij</w:t>
      </w:r>
      <w:proofErr w:type="spellEnd"/>
      <w:r w:rsidR="00E26231" w:rsidRPr="00503CC6">
        <w:rPr>
          <w:rFonts w:ascii="Arial" w:hAnsi="Arial" w:cs="Arial"/>
        </w:rPr>
        <w:t xml:space="preserve"> and </w:t>
      </w:r>
      <w:proofErr w:type="spellStart"/>
      <w:r w:rsidR="00E26231" w:rsidRPr="00503CC6">
        <w:rPr>
          <w:rFonts w:ascii="Arial" w:hAnsi="Arial" w:cs="Arial"/>
        </w:rPr>
        <w:t>Kanfer</w:t>
      </w:r>
      <w:proofErr w:type="spellEnd"/>
      <w:r w:rsidR="00E26231" w:rsidRPr="00503CC6">
        <w:rPr>
          <w:rFonts w:ascii="Arial" w:hAnsi="Arial" w:cs="Arial"/>
        </w:rPr>
        <w:t>, 2019</w:t>
      </w:r>
      <w:r w:rsidR="00E26231" w:rsidRPr="00503CC6">
        <w:rPr>
          <w:rFonts w:ascii="Arial" w:hAnsi="Arial" w:cs="Arial"/>
          <w:lang w:val="en-GB"/>
        </w:rPr>
        <w:t>)</w:t>
      </w:r>
      <w:r w:rsidR="00331E93" w:rsidRPr="00503CC6">
        <w:rPr>
          <w:rFonts w:ascii="Arial" w:hAnsi="Arial" w:cs="Arial"/>
          <w:lang w:val="en-GB"/>
        </w:rPr>
        <w:t xml:space="preserve">. It is also necessary to properly equip the employees with the right kind of resources that are needed for training purposes. </w:t>
      </w:r>
    </w:p>
    <w:p w14:paraId="3D02EEB5" w14:textId="3E3AC4E1" w:rsidR="00AA75E8" w:rsidRDefault="00FE5791" w:rsidP="00503CC6">
      <w:pPr>
        <w:rPr>
          <w:rFonts w:ascii="Arial" w:hAnsi="Arial" w:cs="Arial"/>
          <w:lang w:val="en-GB"/>
        </w:rPr>
      </w:pPr>
      <w:r w:rsidRPr="00503CC6">
        <w:rPr>
          <w:rFonts w:ascii="Arial" w:hAnsi="Arial" w:cs="Arial"/>
          <w:lang w:val="en-GB"/>
        </w:rPr>
        <w:t>For</w:t>
      </w:r>
      <w:r w:rsidR="00CF0057">
        <w:rPr>
          <w:rFonts w:ascii="Arial" w:hAnsi="Arial" w:cs="Arial"/>
          <w:lang w:val="en-GB"/>
        </w:rPr>
        <w:t xml:space="preserve"> </w:t>
      </w:r>
      <w:r w:rsidRPr="00503CC6">
        <w:rPr>
          <w:rFonts w:ascii="Arial" w:hAnsi="Arial" w:cs="Arial"/>
          <w:lang w:val="en-GB"/>
        </w:rPr>
        <w:t>engaging the</w:t>
      </w:r>
      <w:r w:rsidR="00CF0057">
        <w:rPr>
          <w:rFonts w:ascii="Arial" w:hAnsi="Arial" w:cs="Arial"/>
          <w:lang w:val="en-GB"/>
        </w:rPr>
        <w:t xml:space="preserve"> </w:t>
      </w:r>
      <w:r w:rsidR="00CF0057" w:rsidRPr="00503CC6">
        <w:rPr>
          <w:rFonts w:ascii="Arial" w:hAnsi="Arial" w:cs="Arial"/>
          <w:lang w:val="en-GB"/>
        </w:rPr>
        <w:t>employees, it</w:t>
      </w:r>
      <w:r w:rsidRPr="00503CC6">
        <w:rPr>
          <w:rFonts w:ascii="Arial" w:hAnsi="Arial" w:cs="Arial"/>
          <w:lang w:val="en-GB"/>
        </w:rPr>
        <w:t xml:space="preserve"> is essential that HR considers and follows correct practices so that goal is achieved. In the way of engaging employees, it is required to empower </w:t>
      </w:r>
      <w:r w:rsidR="00EB46EE" w:rsidRPr="00503CC6">
        <w:rPr>
          <w:rFonts w:ascii="Arial" w:hAnsi="Arial" w:cs="Arial"/>
          <w:lang w:val="en-GB"/>
        </w:rPr>
        <w:t xml:space="preserve">them and push decision-making autonomy into the workplace. </w:t>
      </w:r>
      <w:r w:rsidR="0080092F" w:rsidRPr="00503CC6">
        <w:rPr>
          <w:rFonts w:ascii="Arial" w:hAnsi="Arial" w:cs="Arial"/>
          <w:lang w:val="en-GB"/>
        </w:rPr>
        <w:t>The</w:t>
      </w:r>
      <w:r w:rsidR="00EB46EE" w:rsidRPr="00503CC6">
        <w:rPr>
          <w:rFonts w:ascii="Arial" w:hAnsi="Arial" w:cs="Arial"/>
          <w:lang w:val="en-GB"/>
        </w:rPr>
        <w:t xml:space="preserve"> HR manager of Premier Inn can engage its employee by</w:t>
      </w:r>
      <w:r w:rsidR="0080092F" w:rsidRPr="00503CC6">
        <w:rPr>
          <w:rFonts w:ascii="Arial" w:hAnsi="Arial" w:cs="Arial"/>
          <w:lang w:val="en-GB"/>
        </w:rPr>
        <w:t xml:space="preserve"> giving them the power to make their own decisions and pave the path to success so that better workplace culture can be maintained</w:t>
      </w:r>
      <w:r w:rsidR="00E26231" w:rsidRPr="00503CC6">
        <w:rPr>
          <w:rFonts w:ascii="Arial" w:hAnsi="Arial" w:cs="Arial"/>
          <w:lang w:val="en-GB"/>
        </w:rPr>
        <w:t xml:space="preserve"> (</w:t>
      </w:r>
      <w:r w:rsidR="00E26231" w:rsidRPr="00503CC6">
        <w:rPr>
          <w:rFonts w:ascii="Arial" w:hAnsi="Arial" w:cs="Arial"/>
        </w:rPr>
        <w:t xml:space="preserve">Nguyen, </w:t>
      </w:r>
      <w:proofErr w:type="gramStart"/>
      <w:r w:rsidR="00E26231" w:rsidRPr="00503CC6">
        <w:rPr>
          <w:rFonts w:ascii="Arial" w:hAnsi="Arial" w:cs="Arial"/>
        </w:rPr>
        <w:t>Malik</w:t>
      </w:r>
      <w:proofErr w:type="gramEnd"/>
      <w:r w:rsidR="00E26231" w:rsidRPr="00503CC6">
        <w:rPr>
          <w:rFonts w:ascii="Arial" w:hAnsi="Arial" w:cs="Arial"/>
        </w:rPr>
        <w:t xml:space="preserve"> and Sharma, 2021</w:t>
      </w:r>
      <w:r w:rsidR="00E26231" w:rsidRPr="00503CC6">
        <w:rPr>
          <w:rFonts w:ascii="Arial" w:hAnsi="Arial" w:cs="Arial"/>
          <w:lang w:val="en-GB"/>
        </w:rPr>
        <w:t>)</w:t>
      </w:r>
      <w:r w:rsidR="0080092F" w:rsidRPr="00503CC6">
        <w:rPr>
          <w:rFonts w:ascii="Arial" w:hAnsi="Arial" w:cs="Arial"/>
          <w:lang w:val="en-GB"/>
        </w:rPr>
        <w:t>. The HR should also be creating mechanisms for employee engagement so that they could have their say in the decision-making process. In addition to this, there is another way to have an engaging team by effortlessly creating and building trust.</w:t>
      </w:r>
    </w:p>
    <w:p w14:paraId="348C64F4" w14:textId="522486BC" w:rsidR="004D021F" w:rsidRPr="00503CC6" w:rsidRDefault="0080092F" w:rsidP="00503CC6">
      <w:pPr>
        <w:rPr>
          <w:rFonts w:ascii="Arial" w:hAnsi="Arial" w:cs="Arial"/>
        </w:rPr>
      </w:pPr>
      <w:r w:rsidRPr="00503CC6">
        <w:rPr>
          <w:rFonts w:ascii="Arial" w:hAnsi="Arial" w:cs="Arial"/>
          <w:lang w:val="en-GB"/>
        </w:rPr>
        <w:t xml:space="preserve"> The employees should have confidence in the functioning of the organisation and vice versa, which is possible by sharing power. For the HR manager, it is essential that they create a trustworthy and transparent environment which could help them to engage the team effectively</w:t>
      </w:r>
      <w:r w:rsidR="00E26231" w:rsidRPr="00503CC6">
        <w:rPr>
          <w:rFonts w:ascii="Arial" w:hAnsi="Arial" w:cs="Arial"/>
          <w:lang w:val="en-GB"/>
        </w:rPr>
        <w:t xml:space="preserve"> (</w:t>
      </w:r>
      <w:r w:rsidR="00E26231" w:rsidRPr="00503CC6">
        <w:rPr>
          <w:rFonts w:ascii="Arial" w:hAnsi="Arial" w:cs="Arial"/>
        </w:rPr>
        <w:t>Yuan, Ye and Zhong, 2021</w:t>
      </w:r>
      <w:r w:rsidR="00E26231" w:rsidRPr="00503CC6">
        <w:rPr>
          <w:rFonts w:ascii="Arial" w:hAnsi="Arial" w:cs="Arial"/>
          <w:lang w:val="en-GB"/>
        </w:rPr>
        <w:t>)</w:t>
      </w:r>
      <w:r w:rsidRPr="00503CC6">
        <w:rPr>
          <w:rFonts w:ascii="Arial" w:hAnsi="Arial" w:cs="Arial"/>
          <w:lang w:val="en-GB"/>
        </w:rPr>
        <w:t xml:space="preserve">. One of the primary </w:t>
      </w:r>
      <w:r w:rsidR="00812DDC" w:rsidRPr="00503CC6">
        <w:rPr>
          <w:rFonts w:ascii="Arial" w:hAnsi="Arial" w:cs="Arial"/>
          <w:lang w:val="en-GB"/>
        </w:rPr>
        <w:t>advantages</w:t>
      </w:r>
      <w:r w:rsidRPr="00503CC6">
        <w:rPr>
          <w:rFonts w:ascii="Arial" w:hAnsi="Arial" w:cs="Arial"/>
          <w:lang w:val="en-GB"/>
        </w:rPr>
        <w:t xml:space="preserve"> of employee engagement is lower turnover and a higher retention rate within the organisation. If the hotel </w:t>
      </w:r>
      <w:proofErr w:type="gramStart"/>
      <w:r w:rsidRPr="00503CC6">
        <w:rPr>
          <w:rFonts w:ascii="Arial" w:hAnsi="Arial" w:cs="Arial"/>
          <w:lang w:val="en-GB"/>
        </w:rPr>
        <w:t>is able to</w:t>
      </w:r>
      <w:proofErr w:type="gramEnd"/>
      <w:r w:rsidRPr="00503CC6">
        <w:rPr>
          <w:rFonts w:ascii="Arial" w:hAnsi="Arial" w:cs="Arial"/>
          <w:lang w:val="en-GB"/>
        </w:rPr>
        <w:t xml:space="preserve"> engage its </w:t>
      </w:r>
      <w:r w:rsidR="00B17654" w:rsidRPr="00503CC6">
        <w:rPr>
          <w:rFonts w:ascii="Arial" w:hAnsi="Arial" w:cs="Arial"/>
          <w:lang w:val="en-GB"/>
        </w:rPr>
        <w:t xml:space="preserve">employee, then there will be fewer of them who decide to switch the company. Employee retention costs half the company as compared to attracting new ones. </w:t>
      </w:r>
      <w:r w:rsidR="00812DDC" w:rsidRPr="00503CC6">
        <w:rPr>
          <w:rFonts w:ascii="Arial" w:hAnsi="Arial" w:cs="Arial"/>
          <w:lang w:val="en-GB"/>
        </w:rPr>
        <w:t>Another advantage</w:t>
      </w:r>
      <w:r w:rsidR="00CF0057">
        <w:rPr>
          <w:rFonts w:ascii="Arial" w:hAnsi="Arial" w:cs="Arial"/>
          <w:lang w:val="en-GB"/>
        </w:rPr>
        <w:t xml:space="preserve"> </w:t>
      </w:r>
      <w:r w:rsidR="00AF5A99" w:rsidRPr="00503CC6">
        <w:rPr>
          <w:rFonts w:ascii="Arial" w:hAnsi="Arial" w:cs="Arial"/>
          <w:lang w:val="en-GB"/>
        </w:rPr>
        <w:t>includes</w:t>
      </w:r>
      <w:r w:rsidR="00CF0057">
        <w:rPr>
          <w:rFonts w:ascii="Arial" w:hAnsi="Arial" w:cs="Arial"/>
          <w:lang w:val="en-GB"/>
        </w:rPr>
        <w:t xml:space="preserve"> </w:t>
      </w:r>
      <w:r w:rsidR="00812DDC" w:rsidRPr="00503CC6">
        <w:rPr>
          <w:rFonts w:ascii="Arial" w:hAnsi="Arial" w:cs="Arial"/>
          <w:lang w:val="en-GB"/>
        </w:rPr>
        <w:t xml:space="preserve">reducing the level of stress among employees if there is the possibility of a company engaging them in the </w:t>
      </w:r>
      <w:r w:rsidR="00AF5A99" w:rsidRPr="00503CC6">
        <w:rPr>
          <w:rFonts w:ascii="Arial" w:hAnsi="Arial" w:cs="Arial"/>
          <w:lang w:val="en-GB"/>
        </w:rPr>
        <w:t xml:space="preserve">decision-making process. If the employee is less engaged in the process, then this will lead to </w:t>
      </w:r>
      <w:r w:rsidR="008149A0" w:rsidRPr="00503CC6">
        <w:rPr>
          <w:rFonts w:ascii="Arial" w:hAnsi="Arial" w:cs="Arial"/>
          <w:lang w:val="en-GB"/>
        </w:rPr>
        <w:t>increasing</w:t>
      </w:r>
      <w:r w:rsidR="00AF5A99" w:rsidRPr="00503CC6">
        <w:rPr>
          <w:rFonts w:ascii="Arial" w:hAnsi="Arial" w:cs="Arial"/>
          <w:lang w:val="en-GB"/>
        </w:rPr>
        <w:t xml:space="preserve"> their daily stress and creating a vicious spiral</w:t>
      </w:r>
      <w:r w:rsidR="008149A0" w:rsidRPr="00503CC6">
        <w:rPr>
          <w:rFonts w:ascii="Arial" w:hAnsi="Arial" w:cs="Arial"/>
          <w:lang w:val="en-GB"/>
        </w:rPr>
        <w:t xml:space="preserve">. </w:t>
      </w:r>
    </w:p>
    <w:p w14:paraId="0909BE42" w14:textId="13C21465" w:rsidR="000D3CCE" w:rsidRPr="00503CC6" w:rsidRDefault="00FE5791" w:rsidP="00503CC6">
      <w:pPr>
        <w:rPr>
          <w:rFonts w:ascii="Arial" w:hAnsi="Arial" w:cs="Arial"/>
        </w:rPr>
      </w:pPr>
      <w:r w:rsidRPr="00503CC6">
        <w:rPr>
          <w:rFonts w:ascii="Arial" w:hAnsi="Arial" w:cs="Arial"/>
          <w:lang w:val="en-GB"/>
        </w:rPr>
        <w:lastRenderedPageBreak/>
        <w:t xml:space="preserve">Employee lifecycle is the model which is referring to the identification of </w:t>
      </w:r>
      <w:r w:rsidR="00CE1940" w:rsidRPr="00503CC6">
        <w:rPr>
          <w:rFonts w:ascii="Arial" w:hAnsi="Arial" w:cs="Arial"/>
          <w:lang w:val="en-GB"/>
        </w:rPr>
        <w:t>essential stages through which the employee is going at the time of working within the organisation</w:t>
      </w:r>
      <w:r w:rsidR="00E26231" w:rsidRPr="00503CC6">
        <w:rPr>
          <w:rFonts w:ascii="Arial" w:hAnsi="Arial" w:cs="Arial"/>
          <w:lang w:val="en-GB"/>
        </w:rPr>
        <w:t xml:space="preserve"> (</w:t>
      </w:r>
      <w:proofErr w:type="spellStart"/>
      <w:r w:rsidR="00E26231" w:rsidRPr="00503CC6">
        <w:rPr>
          <w:rFonts w:ascii="Arial" w:hAnsi="Arial" w:cs="Arial"/>
        </w:rPr>
        <w:t>Haldorai</w:t>
      </w:r>
      <w:proofErr w:type="spellEnd"/>
      <w:r w:rsidR="00E26231" w:rsidRPr="00503CC6">
        <w:rPr>
          <w:rFonts w:ascii="Arial" w:hAnsi="Arial" w:cs="Arial"/>
        </w:rPr>
        <w:t xml:space="preserve">, </w:t>
      </w:r>
      <w:r w:rsidR="00E26231" w:rsidRPr="00503CC6">
        <w:rPr>
          <w:rFonts w:ascii="Arial" w:hAnsi="Arial" w:cs="Arial"/>
          <w:i/>
        </w:rPr>
        <w:t>et al</w:t>
      </w:r>
      <w:r w:rsidR="00E26231" w:rsidRPr="00503CC6">
        <w:rPr>
          <w:rFonts w:ascii="Arial" w:hAnsi="Arial" w:cs="Arial"/>
        </w:rPr>
        <w:t>. 2020</w:t>
      </w:r>
      <w:r w:rsidR="00E26231" w:rsidRPr="00503CC6">
        <w:rPr>
          <w:rFonts w:ascii="Arial" w:hAnsi="Arial" w:cs="Arial"/>
          <w:lang w:val="en-GB"/>
        </w:rPr>
        <w:t>)</w:t>
      </w:r>
      <w:r w:rsidR="00CE1940" w:rsidRPr="00503CC6">
        <w:rPr>
          <w:rFonts w:ascii="Arial" w:hAnsi="Arial" w:cs="Arial"/>
          <w:lang w:val="en-GB"/>
        </w:rPr>
        <w:t xml:space="preserve">. This contains six </w:t>
      </w:r>
      <w:r w:rsidR="00CF0057" w:rsidRPr="00503CC6">
        <w:rPr>
          <w:rFonts w:ascii="Arial" w:hAnsi="Arial" w:cs="Arial"/>
          <w:lang w:val="en-GB"/>
        </w:rPr>
        <w:t>stages,</w:t>
      </w:r>
      <w:r w:rsidR="00CE1940" w:rsidRPr="00503CC6">
        <w:rPr>
          <w:rFonts w:ascii="Arial" w:hAnsi="Arial" w:cs="Arial"/>
          <w:lang w:val="en-GB"/>
        </w:rPr>
        <w:t xml:space="preserve"> and the employee passes through each stage chronologically. These six stages are as follows:</w:t>
      </w:r>
    </w:p>
    <w:p w14:paraId="55D4A6BE" w14:textId="77777777" w:rsidR="00BA70AB" w:rsidRPr="00503CC6" w:rsidRDefault="00FE5791" w:rsidP="00503CC6">
      <w:pPr>
        <w:keepNext/>
        <w:jc w:val="center"/>
        <w:rPr>
          <w:rFonts w:ascii="Arial" w:hAnsi="Arial" w:cs="Arial"/>
        </w:rPr>
      </w:pPr>
      <w:r w:rsidRPr="00503CC6">
        <w:rPr>
          <w:rFonts w:ascii="Arial" w:hAnsi="Arial" w:cs="Arial"/>
          <w:noProof/>
        </w:rPr>
        <w:drawing>
          <wp:inline distT="0" distB="0" distL="0" distR="0" wp14:anchorId="63DEE8BF" wp14:editId="7993C0A0">
            <wp:extent cx="5248275" cy="15430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48275" cy="1543050"/>
                    </a:xfrm>
                    <a:prstGeom prst="rect">
                      <a:avLst/>
                    </a:prstGeom>
                  </pic:spPr>
                </pic:pic>
              </a:graphicData>
            </a:graphic>
          </wp:inline>
        </w:drawing>
      </w:r>
    </w:p>
    <w:p w14:paraId="5A0DACC6" w14:textId="77777777" w:rsidR="00CE1940" w:rsidRPr="00503CC6" w:rsidRDefault="00FE5791" w:rsidP="00503CC6">
      <w:pPr>
        <w:pStyle w:val="Caption"/>
        <w:spacing w:line="360" w:lineRule="auto"/>
        <w:jc w:val="center"/>
        <w:rPr>
          <w:rFonts w:ascii="Arial" w:hAnsi="Arial" w:cs="Arial"/>
          <w:color w:val="000000" w:themeColor="text1"/>
          <w:sz w:val="24"/>
          <w:szCs w:val="24"/>
        </w:rPr>
      </w:pPr>
      <w:r w:rsidRPr="00503CC6">
        <w:rPr>
          <w:rFonts w:ascii="Arial" w:hAnsi="Arial" w:cs="Arial"/>
          <w:color w:val="000000" w:themeColor="text1"/>
          <w:sz w:val="24"/>
          <w:szCs w:val="24"/>
        </w:rPr>
        <w:t xml:space="preserve">Figure </w:t>
      </w:r>
      <w:r w:rsidR="001542EC" w:rsidRPr="00503CC6">
        <w:rPr>
          <w:rFonts w:ascii="Arial" w:hAnsi="Arial" w:cs="Arial"/>
          <w:color w:val="000000" w:themeColor="text1"/>
          <w:sz w:val="24"/>
          <w:szCs w:val="24"/>
        </w:rPr>
        <w:fldChar w:fldCharType="begin"/>
      </w:r>
      <w:r w:rsidRPr="00503CC6">
        <w:rPr>
          <w:rFonts w:ascii="Arial" w:hAnsi="Arial" w:cs="Arial"/>
          <w:color w:val="000000" w:themeColor="text1"/>
          <w:sz w:val="24"/>
          <w:szCs w:val="24"/>
        </w:rPr>
        <w:instrText xml:space="preserve"> SEQ Figure \* ARABIC </w:instrText>
      </w:r>
      <w:r w:rsidR="001542EC" w:rsidRPr="00503CC6">
        <w:rPr>
          <w:rFonts w:ascii="Arial" w:hAnsi="Arial" w:cs="Arial"/>
          <w:color w:val="000000" w:themeColor="text1"/>
          <w:sz w:val="24"/>
          <w:szCs w:val="24"/>
        </w:rPr>
        <w:fldChar w:fldCharType="separate"/>
      </w:r>
      <w:r w:rsidR="009B4045" w:rsidRPr="00503CC6">
        <w:rPr>
          <w:rFonts w:ascii="Arial" w:hAnsi="Arial" w:cs="Arial"/>
          <w:noProof/>
          <w:color w:val="000000" w:themeColor="text1"/>
          <w:sz w:val="24"/>
          <w:szCs w:val="24"/>
        </w:rPr>
        <w:t>1</w:t>
      </w:r>
      <w:r w:rsidR="001542EC" w:rsidRPr="00503CC6">
        <w:rPr>
          <w:rFonts w:ascii="Arial" w:hAnsi="Arial" w:cs="Arial"/>
          <w:color w:val="000000" w:themeColor="text1"/>
          <w:sz w:val="24"/>
          <w:szCs w:val="24"/>
        </w:rPr>
        <w:fldChar w:fldCharType="end"/>
      </w:r>
      <w:r w:rsidRPr="00503CC6">
        <w:rPr>
          <w:rFonts w:ascii="Arial" w:hAnsi="Arial" w:cs="Arial"/>
          <w:color w:val="000000" w:themeColor="text1"/>
          <w:sz w:val="24"/>
          <w:szCs w:val="24"/>
        </w:rPr>
        <w:t>: Employee Lifecycle</w:t>
      </w:r>
    </w:p>
    <w:p w14:paraId="59AA1B65" w14:textId="251571AD" w:rsidR="00530917" w:rsidRPr="00503CC6" w:rsidRDefault="00530917" w:rsidP="00503CC6">
      <w:pPr>
        <w:jc w:val="center"/>
        <w:rPr>
          <w:rFonts w:ascii="Arial" w:hAnsi="Arial" w:cs="Arial"/>
        </w:rPr>
      </w:pPr>
      <w:proofErr w:type="gramStart"/>
      <w:r w:rsidRPr="00503CC6">
        <w:rPr>
          <w:rFonts w:ascii="Arial" w:hAnsi="Arial" w:cs="Arial"/>
        </w:rPr>
        <w:t xml:space="preserve">( </w:t>
      </w:r>
      <w:proofErr w:type="spellStart"/>
      <w:r w:rsidRPr="00503CC6">
        <w:rPr>
          <w:rFonts w:ascii="Arial" w:hAnsi="Arial" w:cs="Arial"/>
          <w:lang w:val="en-GB"/>
        </w:rPr>
        <w:t>Personio</w:t>
      </w:r>
      <w:proofErr w:type="spellEnd"/>
      <w:proofErr w:type="gramEnd"/>
      <w:r w:rsidRPr="00503CC6">
        <w:rPr>
          <w:rFonts w:ascii="Arial" w:hAnsi="Arial" w:cs="Arial"/>
          <w:lang w:val="en-GB"/>
        </w:rPr>
        <w:t>, 2023</w:t>
      </w:r>
      <w:r w:rsidRPr="00503CC6">
        <w:rPr>
          <w:rFonts w:ascii="Arial" w:hAnsi="Arial" w:cs="Arial"/>
        </w:rPr>
        <w:t>)</w:t>
      </w:r>
    </w:p>
    <w:p w14:paraId="6DE9C802" w14:textId="77777777" w:rsidR="00CE1940" w:rsidRPr="00503CC6" w:rsidRDefault="00FE5791" w:rsidP="00503CC6">
      <w:pPr>
        <w:rPr>
          <w:rFonts w:ascii="Arial" w:hAnsi="Arial" w:cs="Arial"/>
          <w:b/>
          <w:lang w:val="en-GB"/>
        </w:rPr>
      </w:pPr>
      <w:r w:rsidRPr="00503CC6">
        <w:rPr>
          <w:rFonts w:ascii="Arial" w:hAnsi="Arial" w:cs="Arial"/>
          <w:b/>
          <w:lang w:val="en-GB"/>
        </w:rPr>
        <w:t>Attraction</w:t>
      </w:r>
    </w:p>
    <w:p w14:paraId="3CAAD828" w14:textId="69CE42B0" w:rsidR="007A63F0" w:rsidRPr="00503CC6" w:rsidRDefault="00FE5791" w:rsidP="00503CC6">
      <w:pPr>
        <w:rPr>
          <w:rFonts w:ascii="Arial" w:hAnsi="Arial" w:cs="Arial"/>
        </w:rPr>
      </w:pPr>
      <w:r w:rsidRPr="00503CC6">
        <w:rPr>
          <w:rFonts w:ascii="Arial" w:hAnsi="Arial" w:cs="Arial"/>
          <w:lang w:val="en-GB"/>
        </w:rPr>
        <w:t xml:space="preserve">This is the starting stage where the potential candidate </w:t>
      </w:r>
      <w:r w:rsidR="00BC472D" w:rsidRPr="00503CC6">
        <w:rPr>
          <w:rFonts w:ascii="Arial" w:hAnsi="Arial" w:cs="Arial"/>
          <w:lang w:val="en-GB"/>
        </w:rPr>
        <w:t xml:space="preserve">has the first ever interaction with the organisation through any advertising platforms, including phone calls, the internet, social media, </w:t>
      </w:r>
      <w:r w:rsidR="0002191D" w:rsidRPr="00503CC6">
        <w:rPr>
          <w:rFonts w:ascii="Arial" w:hAnsi="Arial" w:cs="Arial"/>
          <w:lang w:val="en-GB"/>
        </w:rPr>
        <w:t>newspaper,</w:t>
      </w:r>
      <w:r w:rsidR="00BC472D" w:rsidRPr="00503CC6">
        <w:rPr>
          <w:rFonts w:ascii="Arial" w:hAnsi="Arial" w:cs="Arial"/>
          <w:lang w:val="en-GB"/>
        </w:rPr>
        <w:t xml:space="preserve"> or agency. This is the stage at which the actual relationship between the potential candidate and employer is first exposed</w:t>
      </w:r>
      <w:r w:rsidR="00E26231" w:rsidRPr="00503CC6">
        <w:rPr>
          <w:rFonts w:ascii="Arial" w:hAnsi="Arial" w:cs="Arial"/>
          <w:lang w:val="en-GB"/>
        </w:rPr>
        <w:t xml:space="preserve"> (</w:t>
      </w:r>
      <w:proofErr w:type="spellStart"/>
      <w:r w:rsidR="00E26231" w:rsidRPr="00503CC6">
        <w:rPr>
          <w:rFonts w:ascii="Arial" w:hAnsi="Arial" w:cs="Arial"/>
        </w:rPr>
        <w:t>Maltseva</w:t>
      </w:r>
      <w:proofErr w:type="spellEnd"/>
      <w:r w:rsidR="00E26231" w:rsidRPr="00503CC6">
        <w:rPr>
          <w:rFonts w:ascii="Arial" w:hAnsi="Arial" w:cs="Arial"/>
        </w:rPr>
        <w:t>, 2020</w:t>
      </w:r>
      <w:r w:rsidR="00E26231" w:rsidRPr="00503CC6">
        <w:rPr>
          <w:rFonts w:ascii="Arial" w:hAnsi="Arial" w:cs="Arial"/>
          <w:lang w:val="en-GB"/>
        </w:rPr>
        <w:t>)</w:t>
      </w:r>
      <w:r w:rsidR="00BC472D" w:rsidRPr="00503CC6">
        <w:rPr>
          <w:rFonts w:ascii="Arial" w:hAnsi="Arial" w:cs="Arial"/>
          <w:lang w:val="en-GB"/>
        </w:rPr>
        <w:t xml:space="preserve">. </w:t>
      </w:r>
      <w:r w:rsidR="0002191D" w:rsidRPr="00503CC6">
        <w:rPr>
          <w:rFonts w:ascii="Arial" w:hAnsi="Arial" w:cs="Arial"/>
          <w:lang w:val="en-GB"/>
        </w:rPr>
        <w:t>So,</w:t>
      </w:r>
      <w:r w:rsidR="00BC472D" w:rsidRPr="00503CC6">
        <w:rPr>
          <w:rFonts w:ascii="Arial" w:hAnsi="Arial" w:cs="Arial"/>
          <w:lang w:val="en-GB"/>
        </w:rPr>
        <w:t xml:space="preserve"> at this stage, HR should be adequately engaging with the employee, including the organisational policies, structure, </w:t>
      </w:r>
      <w:proofErr w:type="gramStart"/>
      <w:r w:rsidR="00BC472D" w:rsidRPr="00503CC6">
        <w:rPr>
          <w:rFonts w:ascii="Arial" w:hAnsi="Arial" w:cs="Arial"/>
          <w:lang w:val="en-GB"/>
        </w:rPr>
        <w:t>rules</w:t>
      </w:r>
      <w:proofErr w:type="gramEnd"/>
      <w:r w:rsidR="00BC472D" w:rsidRPr="00503CC6">
        <w:rPr>
          <w:rFonts w:ascii="Arial" w:hAnsi="Arial" w:cs="Arial"/>
          <w:lang w:val="en-GB"/>
        </w:rPr>
        <w:t xml:space="preserve"> and stories which could influence the candidate. </w:t>
      </w:r>
    </w:p>
    <w:p w14:paraId="013351DF" w14:textId="77777777" w:rsidR="00CE1940" w:rsidRPr="00503CC6" w:rsidRDefault="00FE5791" w:rsidP="00503CC6">
      <w:pPr>
        <w:rPr>
          <w:rFonts w:ascii="Arial" w:hAnsi="Arial" w:cs="Arial"/>
          <w:b/>
          <w:lang w:val="en-GB"/>
        </w:rPr>
      </w:pPr>
      <w:r w:rsidRPr="00503CC6">
        <w:rPr>
          <w:rFonts w:ascii="Arial" w:hAnsi="Arial" w:cs="Arial"/>
          <w:b/>
          <w:lang w:val="en-GB"/>
        </w:rPr>
        <w:t>Recruitment</w:t>
      </w:r>
    </w:p>
    <w:p w14:paraId="28D89B99" w14:textId="77777777" w:rsidR="007E3824" w:rsidRPr="00503CC6" w:rsidRDefault="00FE5791" w:rsidP="00503CC6">
      <w:pPr>
        <w:rPr>
          <w:rFonts w:ascii="Arial" w:hAnsi="Arial" w:cs="Arial"/>
        </w:rPr>
      </w:pPr>
      <w:r w:rsidRPr="00503CC6">
        <w:rPr>
          <w:rFonts w:ascii="Arial" w:hAnsi="Arial" w:cs="Arial"/>
          <w:lang w:val="en-GB"/>
        </w:rPr>
        <w:t xml:space="preserve">This is the second stage, where the actual employee has been appointed by the company to work on the specified job profile. </w:t>
      </w:r>
      <w:r w:rsidR="00AD3B47" w:rsidRPr="00503CC6">
        <w:rPr>
          <w:rFonts w:ascii="Arial" w:hAnsi="Arial" w:cs="Arial"/>
          <w:lang w:val="en-GB"/>
        </w:rPr>
        <w:t xml:space="preserve">Recruitment is the process through which the employer </w:t>
      </w:r>
      <w:proofErr w:type="gramStart"/>
      <w:r w:rsidR="00AD3B47" w:rsidRPr="00503CC6">
        <w:rPr>
          <w:rFonts w:ascii="Arial" w:hAnsi="Arial" w:cs="Arial"/>
          <w:lang w:val="en-GB"/>
        </w:rPr>
        <w:t>is able to</w:t>
      </w:r>
      <w:proofErr w:type="gramEnd"/>
      <w:r w:rsidR="00AD3B47" w:rsidRPr="00503CC6">
        <w:rPr>
          <w:rFonts w:ascii="Arial" w:hAnsi="Arial" w:cs="Arial"/>
          <w:lang w:val="en-GB"/>
        </w:rPr>
        <w:t xml:space="preserve"> appoint a potential candidate from the list who is matching with the skills and attributes of the post</w:t>
      </w:r>
      <w:r w:rsidR="00E5689E" w:rsidRPr="00503CC6">
        <w:rPr>
          <w:rFonts w:ascii="Arial" w:hAnsi="Arial" w:cs="Arial"/>
          <w:lang w:val="en-GB"/>
        </w:rPr>
        <w:t xml:space="preserve"> (</w:t>
      </w:r>
      <w:r w:rsidR="00E5689E" w:rsidRPr="00503CC6">
        <w:rPr>
          <w:rFonts w:ascii="Arial" w:hAnsi="Arial" w:cs="Arial"/>
        </w:rPr>
        <w:t xml:space="preserve">Ahmed, </w:t>
      </w:r>
      <w:r w:rsidR="00E5689E" w:rsidRPr="00503CC6">
        <w:rPr>
          <w:rFonts w:ascii="Arial" w:hAnsi="Arial" w:cs="Arial"/>
          <w:i/>
        </w:rPr>
        <w:t>et al</w:t>
      </w:r>
      <w:r w:rsidR="00E5689E" w:rsidRPr="00503CC6">
        <w:rPr>
          <w:rFonts w:ascii="Arial" w:hAnsi="Arial" w:cs="Arial"/>
        </w:rPr>
        <w:t>. 2020</w:t>
      </w:r>
      <w:r w:rsidR="00E5689E" w:rsidRPr="00503CC6">
        <w:rPr>
          <w:rFonts w:ascii="Arial" w:hAnsi="Arial" w:cs="Arial"/>
          <w:lang w:val="en-GB"/>
        </w:rPr>
        <w:t>)</w:t>
      </w:r>
      <w:r w:rsidR="00AD3B47" w:rsidRPr="00503CC6">
        <w:rPr>
          <w:rFonts w:ascii="Arial" w:hAnsi="Arial" w:cs="Arial"/>
          <w:lang w:val="en-GB"/>
        </w:rPr>
        <w:t xml:space="preserve">. This is the stage where the employee </w:t>
      </w:r>
      <w:proofErr w:type="gramStart"/>
      <w:r w:rsidR="00AD3B47" w:rsidRPr="00503CC6">
        <w:rPr>
          <w:rFonts w:ascii="Arial" w:hAnsi="Arial" w:cs="Arial"/>
          <w:lang w:val="en-GB"/>
        </w:rPr>
        <w:t>is able to</w:t>
      </w:r>
      <w:proofErr w:type="gramEnd"/>
      <w:r w:rsidR="00AD3B47" w:rsidRPr="00503CC6">
        <w:rPr>
          <w:rFonts w:ascii="Arial" w:hAnsi="Arial" w:cs="Arial"/>
          <w:lang w:val="en-GB"/>
        </w:rPr>
        <w:t xml:space="preserve"> identify the workplace culture and practice, so their engagement should be dealt with in a proper manner. At the stage of recruitment, HR must convey all rules and regulations of the organisation to the employee.</w:t>
      </w:r>
    </w:p>
    <w:p w14:paraId="18D61048" w14:textId="77777777" w:rsidR="00CE1940" w:rsidRPr="00503CC6" w:rsidRDefault="00FE5791" w:rsidP="00503CC6">
      <w:pPr>
        <w:rPr>
          <w:rFonts w:ascii="Arial" w:hAnsi="Arial" w:cs="Arial"/>
          <w:b/>
          <w:lang w:val="en-GB"/>
        </w:rPr>
      </w:pPr>
      <w:r w:rsidRPr="00503CC6">
        <w:rPr>
          <w:rFonts w:ascii="Arial" w:hAnsi="Arial" w:cs="Arial"/>
          <w:b/>
          <w:lang w:val="en-GB"/>
        </w:rPr>
        <w:t>Onboarding</w:t>
      </w:r>
    </w:p>
    <w:p w14:paraId="673B5503" w14:textId="77777777" w:rsidR="00AD3B47" w:rsidRPr="00503CC6" w:rsidRDefault="00FE5791" w:rsidP="00503CC6">
      <w:pPr>
        <w:rPr>
          <w:rFonts w:ascii="Arial" w:hAnsi="Arial" w:cs="Arial"/>
          <w:lang w:val="en-GB"/>
        </w:rPr>
      </w:pPr>
      <w:r w:rsidRPr="00503CC6">
        <w:rPr>
          <w:rFonts w:ascii="Arial" w:hAnsi="Arial" w:cs="Arial"/>
          <w:lang w:val="en-GB"/>
        </w:rPr>
        <w:t xml:space="preserve">This is the stage at which HR is making employees familiar with the organisation, it's working, other employees, </w:t>
      </w:r>
      <w:proofErr w:type="gramStart"/>
      <w:r w:rsidRPr="00503CC6">
        <w:rPr>
          <w:rFonts w:ascii="Arial" w:hAnsi="Arial" w:cs="Arial"/>
          <w:lang w:val="en-GB"/>
        </w:rPr>
        <w:t>rules</w:t>
      </w:r>
      <w:proofErr w:type="gramEnd"/>
      <w:r w:rsidRPr="00503CC6">
        <w:rPr>
          <w:rFonts w:ascii="Arial" w:hAnsi="Arial" w:cs="Arial"/>
          <w:lang w:val="en-GB"/>
        </w:rPr>
        <w:t xml:space="preserve"> and structure. </w:t>
      </w:r>
      <w:proofErr w:type="gramStart"/>
      <w:r w:rsidRPr="00503CC6">
        <w:rPr>
          <w:rFonts w:ascii="Arial" w:hAnsi="Arial" w:cs="Arial"/>
          <w:lang w:val="en-GB"/>
        </w:rPr>
        <w:t>So</w:t>
      </w:r>
      <w:proofErr w:type="gramEnd"/>
      <w:r w:rsidRPr="00503CC6">
        <w:rPr>
          <w:rFonts w:ascii="Arial" w:hAnsi="Arial" w:cs="Arial"/>
          <w:lang w:val="en-GB"/>
        </w:rPr>
        <w:t xml:space="preserve"> it is required to effectively engage </w:t>
      </w:r>
      <w:r w:rsidRPr="00503CC6">
        <w:rPr>
          <w:rFonts w:ascii="Arial" w:hAnsi="Arial" w:cs="Arial"/>
          <w:lang w:val="en-GB"/>
        </w:rPr>
        <w:lastRenderedPageBreak/>
        <w:t xml:space="preserve">with the employee so that they blend with the hotel culture and can become part of the team. Engagement could be done at this stage by making sure about the regular appraisal system, showing them the clear path to </w:t>
      </w:r>
      <w:proofErr w:type="gramStart"/>
      <w:r w:rsidRPr="00503CC6">
        <w:rPr>
          <w:rFonts w:ascii="Arial" w:hAnsi="Arial" w:cs="Arial"/>
          <w:lang w:val="en-GB"/>
        </w:rPr>
        <w:t>success</w:t>
      </w:r>
      <w:proofErr w:type="gramEnd"/>
      <w:r w:rsidRPr="00503CC6">
        <w:rPr>
          <w:rFonts w:ascii="Arial" w:hAnsi="Arial" w:cs="Arial"/>
          <w:lang w:val="en-GB"/>
        </w:rPr>
        <w:t xml:space="preserve"> and sharing the values and vision of the organisation.</w:t>
      </w:r>
    </w:p>
    <w:p w14:paraId="6A3934C8" w14:textId="77777777" w:rsidR="00CE1940" w:rsidRPr="00503CC6" w:rsidRDefault="00FE5791" w:rsidP="00503CC6">
      <w:pPr>
        <w:rPr>
          <w:rFonts w:ascii="Arial" w:hAnsi="Arial" w:cs="Arial"/>
          <w:b/>
          <w:lang w:val="en-GB"/>
        </w:rPr>
      </w:pPr>
      <w:r w:rsidRPr="00503CC6">
        <w:rPr>
          <w:rFonts w:ascii="Arial" w:hAnsi="Arial" w:cs="Arial"/>
          <w:b/>
          <w:lang w:val="en-GB"/>
        </w:rPr>
        <w:t>Retention</w:t>
      </w:r>
    </w:p>
    <w:p w14:paraId="2FAAD957" w14:textId="77777777" w:rsidR="00AD3B47" w:rsidRPr="00503CC6" w:rsidRDefault="00FE5791" w:rsidP="00503CC6">
      <w:pPr>
        <w:rPr>
          <w:rFonts w:ascii="Arial" w:hAnsi="Arial" w:cs="Arial"/>
        </w:rPr>
      </w:pPr>
      <w:r w:rsidRPr="00503CC6">
        <w:rPr>
          <w:rFonts w:ascii="Arial" w:hAnsi="Arial" w:cs="Arial"/>
          <w:lang w:val="en-GB"/>
        </w:rPr>
        <w:t xml:space="preserve">This is the main stage of the employee lifecycle which includes looking after good, hardworking, </w:t>
      </w:r>
      <w:proofErr w:type="gramStart"/>
      <w:r w:rsidRPr="00503CC6">
        <w:rPr>
          <w:rFonts w:ascii="Arial" w:hAnsi="Arial" w:cs="Arial"/>
          <w:lang w:val="en-GB"/>
        </w:rPr>
        <w:t>skilled</w:t>
      </w:r>
      <w:proofErr w:type="gramEnd"/>
      <w:r w:rsidRPr="00503CC6">
        <w:rPr>
          <w:rFonts w:ascii="Arial" w:hAnsi="Arial" w:cs="Arial"/>
          <w:lang w:val="en-GB"/>
        </w:rPr>
        <w:t xml:space="preserve"> and talented employees so that they are retained for a longer duration of time</w:t>
      </w:r>
      <w:r w:rsidR="00E5689E" w:rsidRPr="00503CC6">
        <w:rPr>
          <w:rFonts w:ascii="Arial" w:hAnsi="Arial" w:cs="Arial"/>
          <w:lang w:val="en-GB"/>
        </w:rPr>
        <w:t xml:space="preserve"> (</w:t>
      </w:r>
      <w:proofErr w:type="spellStart"/>
      <w:r w:rsidR="00E5689E" w:rsidRPr="00503CC6">
        <w:rPr>
          <w:rFonts w:ascii="Arial" w:hAnsi="Arial" w:cs="Arial"/>
          <w:lang w:val="en-GB"/>
        </w:rPr>
        <w:t>Shkolerand</w:t>
      </w:r>
      <w:proofErr w:type="spellEnd"/>
      <w:r w:rsidR="00E5689E" w:rsidRPr="00503CC6">
        <w:rPr>
          <w:rFonts w:ascii="Arial" w:hAnsi="Arial" w:cs="Arial"/>
          <w:lang w:val="en-GB"/>
        </w:rPr>
        <w:t xml:space="preserve"> Kimura, 2020)</w:t>
      </w:r>
      <w:r w:rsidRPr="00503CC6">
        <w:rPr>
          <w:rFonts w:ascii="Arial" w:hAnsi="Arial" w:cs="Arial"/>
          <w:lang w:val="en-GB"/>
        </w:rPr>
        <w:t xml:space="preserve">. </w:t>
      </w:r>
      <w:r w:rsidR="006674A5" w:rsidRPr="00503CC6">
        <w:rPr>
          <w:rFonts w:ascii="Arial" w:hAnsi="Arial" w:cs="Arial"/>
          <w:lang w:val="en-GB"/>
        </w:rPr>
        <w:t>The</w:t>
      </w:r>
      <w:r w:rsidRPr="00503CC6">
        <w:rPr>
          <w:rFonts w:ascii="Arial" w:hAnsi="Arial" w:cs="Arial"/>
          <w:lang w:val="en-GB"/>
        </w:rPr>
        <w:t xml:space="preserve"> HR manager should be taking extra care and time to address the issues which employees are facing</w:t>
      </w:r>
      <w:r w:rsidR="006674A5" w:rsidRPr="00503CC6">
        <w:rPr>
          <w:rFonts w:ascii="Arial" w:hAnsi="Arial" w:cs="Arial"/>
          <w:lang w:val="en-GB"/>
        </w:rPr>
        <w:t xml:space="preserve">, so proper engagement is required. </w:t>
      </w:r>
    </w:p>
    <w:p w14:paraId="48609BAC" w14:textId="77777777" w:rsidR="00CE1940" w:rsidRPr="00503CC6" w:rsidRDefault="00FE5791" w:rsidP="00503CC6">
      <w:pPr>
        <w:rPr>
          <w:rFonts w:ascii="Arial" w:hAnsi="Arial" w:cs="Arial"/>
          <w:b/>
          <w:lang w:val="en-GB"/>
        </w:rPr>
      </w:pPr>
      <w:r w:rsidRPr="00503CC6">
        <w:rPr>
          <w:rFonts w:ascii="Arial" w:hAnsi="Arial" w:cs="Arial"/>
          <w:b/>
          <w:lang w:val="en-GB"/>
        </w:rPr>
        <w:t>Devel</w:t>
      </w:r>
      <w:r w:rsidR="006674A5" w:rsidRPr="00503CC6">
        <w:rPr>
          <w:rFonts w:ascii="Arial" w:hAnsi="Arial" w:cs="Arial"/>
          <w:b/>
          <w:lang w:val="en-GB"/>
        </w:rPr>
        <w:t>opment</w:t>
      </w:r>
    </w:p>
    <w:p w14:paraId="3D40F0BF" w14:textId="77777777" w:rsidR="006674A5" w:rsidRPr="00503CC6" w:rsidRDefault="00FE5791" w:rsidP="00503CC6">
      <w:pPr>
        <w:rPr>
          <w:rFonts w:ascii="Arial" w:hAnsi="Arial" w:cs="Arial"/>
          <w:lang w:val="en-GB"/>
        </w:rPr>
      </w:pPr>
      <w:r w:rsidRPr="00503CC6">
        <w:rPr>
          <w:rFonts w:ascii="Arial" w:hAnsi="Arial" w:cs="Arial"/>
          <w:lang w:val="en-GB"/>
        </w:rPr>
        <w:t xml:space="preserve">At the time when employees are retained within the organisation for a longer duration of time, it is required to develop their post, </w:t>
      </w:r>
      <w:proofErr w:type="gramStart"/>
      <w:r w:rsidRPr="00503CC6">
        <w:rPr>
          <w:rFonts w:ascii="Arial" w:hAnsi="Arial" w:cs="Arial"/>
          <w:lang w:val="en-GB"/>
        </w:rPr>
        <w:t>job</w:t>
      </w:r>
      <w:proofErr w:type="gramEnd"/>
      <w:r w:rsidRPr="00503CC6">
        <w:rPr>
          <w:rFonts w:ascii="Arial" w:hAnsi="Arial" w:cs="Arial"/>
          <w:lang w:val="en-GB"/>
        </w:rPr>
        <w:t xml:space="preserve"> and responsibilities. The stage of development includes looking after the </w:t>
      </w:r>
      <w:r w:rsidR="003745A6" w:rsidRPr="00503CC6">
        <w:rPr>
          <w:rFonts w:ascii="Arial" w:hAnsi="Arial" w:cs="Arial"/>
          <w:lang w:val="en-GB"/>
        </w:rPr>
        <w:t xml:space="preserve">requirement of employees which could be done by effectively interacting and engaging with them. </w:t>
      </w:r>
    </w:p>
    <w:p w14:paraId="7F60B25D" w14:textId="77777777" w:rsidR="00CE1940" w:rsidRPr="00503CC6" w:rsidRDefault="00FE5791" w:rsidP="00503CC6">
      <w:pPr>
        <w:rPr>
          <w:rFonts w:ascii="Arial" w:hAnsi="Arial" w:cs="Arial"/>
          <w:b/>
          <w:lang w:val="en-GB"/>
        </w:rPr>
      </w:pPr>
      <w:r w:rsidRPr="00503CC6">
        <w:rPr>
          <w:rFonts w:ascii="Arial" w:hAnsi="Arial" w:cs="Arial"/>
          <w:b/>
          <w:lang w:val="en-GB"/>
        </w:rPr>
        <w:t xml:space="preserve">Separation </w:t>
      </w:r>
    </w:p>
    <w:p w14:paraId="3BA797F7" w14:textId="77777777" w:rsidR="00EC4894" w:rsidRPr="00503CC6" w:rsidRDefault="00FE5791" w:rsidP="00503CC6">
      <w:pPr>
        <w:rPr>
          <w:rFonts w:ascii="Arial" w:hAnsi="Arial" w:cs="Arial"/>
        </w:rPr>
      </w:pPr>
      <w:r w:rsidRPr="00503CC6">
        <w:rPr>
          <w:rFonts w:ascii="Arial" w:hAnsi="Arial" w:cs="Arial"/>
          <w:lang w:val="en-GB"/>
        </w:rPr>
        <w:t>This is the last stage which includes</w:t>
      </w:r>
      <w:r w:rsidR="00EB499F" w:rsidRPr="00503CC6">
        <w:rPr>
          <w:rFonts w:ascii="Arial" w:hAnsi="Arial" w:cs="Arial"/>
          <w:lang w:val="en-GB"/>
        </w:rPr>
        <w:t xml:space="preserve"> employees deciding to leave the organisation and join another due to several reasons</w:t>
      </w:r>
      <w:r w:rsidR="00E5689E" w:rsidRPr="00503CC6">
        <w:rPr>
          <w:rFonts w:ascii="Arial" w:hAnsi="Arial" w:cs="Arial"/>
          <w:lang w:val="en-GB"/>
        </w:rPr>
        <w:t xml:space="preserve"> (</w:t>
      </w:r>
      <w:r w:rsidR="00E5689E" w:rsidRPr="00503CC6">
        <w:rPr>
          <w:rFonts w:ascii="Arial" w:hAnsi="Arial" w:cs="Arial"/>
        </w:rPr>
        <w:t>Park and Johnson, 2019</w:t>
      </w:r>
      <w:r w:rsidR="00E5689E" w:rsidRPr="00503CC6">
        <w:rPr>
          <w:rFonts w:ascii="Arial" w:hAnsi="Arial" w:cs="Arial"/>
          <w:lang w:val="en-GB"/>
        </w:rPr>
        <w:t>)</w:t>
      </w:r>
      <w:r w:rsidR="00EB499F" w:rsidRPr="00503CC6">
        <w:rPr>
          <w:rFonts w:ascii="Arial" w:hAnsi="Arial" w:cs="Arial"/>
          <w:lang w:val="en-GB"/>
        </w:rPr>
        <w:t>. At this step, the employer-employee relationship comes to an end</w:t>
      </w:r>
      <w:r w:rsidR="00BA70AB" w:rsidRPr="00503CC6">
        <w:rPr>
          <w:rFonts w:ascii="Arial" w:hAnsi="Arial" w:cs="Arial"/>
          <w:lang w:val="en-GB"/>
        </w:rPr>
        <w:t xml:space="preserve">, so it is required by the organisation it properly engages in leaving the company. </w:t>
      </w:r>
    </w:p>
    <w:p w14:paraId="277DB413" w14:textId="29E8C29E" w:rsidR="00AA75E8" w:rsidRDefault="00FE5791" w:rsidP="00503CC6">
      <w:pPr>
        <w:rPr>
          <w:rFonts w:ascii="Arial" w:hAnsi="Arial" w:cs="Arial"/>
          <w:lang w:val="en-GB"/>
        </w:rPr>
      </w:pPr>
      <w:r w:rsidRPr="00503CC6">
        <w:rPr>
          <w:rFonts w:ascii="Arial" w:hAnsi="Arial" w:cs="Arial"/>
          <w:lang w:val="en-GB"/>
        </w:rPr>
        <w:t xml:space="preserve">There are </w:t>
      </w:r>
      <w:r w:rsidR="0002191D" w:rsidRPr="00503CC6">
        <w:rPr>
          <w:rFonts w:ascii="Arial" w:hAnsi="Arial" w:cs="Arial"/>
          <w:lang w:val="en-GB"/>
        </w:rPr>
        <w:t>several</w:t>
      </w:r>
      <w:r w:rsidRPr="00503CC6">
        <w:rPr>
          <w:rFonts w:ascii="Arial" w:hAnsi="Arial" w:cs="Arial"/>
          <w:lang w:val="en-GB"/>
        </w:rPr>
        <w:t xml:space="preserve"> ways in which HR can </w:t>
      </w:r>
      <w:r w:rsidR="008D213A" w:rsidRPr="00503CC6">
        <w:rPr>
          <w:rFonts w:ascii="Arial" w:hAnsi="Arial" w:cs="Arial"/>
          <w:lang w:val="en-GB"/>
        </w:rPr>
        <w:t xml:space="preserve">help the employees to get proper engagement so that they are being retained for a longer duration of time. </w:t>
      </w:r>
      <w:r w:rsidR="007B7C8A" w:rsidRPr="00503CC6">
        <w:rPr>
          <w:rFonts w:ascii="Arial" w:hAnsi="Arial" w:cs="Arial"/>
          <w:lang w:val="en-GB"/>
        </w:rPr>
        <w:t>For</w:t>
      </w:r>
      <w:r w:rsidR="00430476" w:rsidRPr="00503CC6">
        <w:rPr>
          <w:rFonts w:ascii="Arial" w:hAnsi="Arial" w:cs="Arial"/>
          <w:lang w:val="en-GB"/>
        </w:rPr>
        <w:t xml:space="preserve"> example, there </w:t>
      </w:r>
      <w:r w:rsidR="00AA75E8" w:rsidRPr="00503CC6">
        <w:rPr>
          <w:rFonts w:ascii="Arial" w:hAnsi="Arial" w:cs="Arial"/>
          <w:lang w:val="en-GB"/>
        </w:rPr>
        <w:t>are</w:t>
      </w:r>
      <w:r w:rsidR="00430476" w:rsidRPr="00503CC6">
        <w:rPr>
          <w:rFonts w:ascii="Arial" w:hAnsi="Arial" w:cs="Arial"/>
          <w:lang w:val="en-GB"/>
        </w:rPr>
        <w:t xml:space="preserve"> </w:t>
      </w:r>
      <w:r w:rsidR="0002191D" w:rsidRPr="00503CC6">
        <w:rPr>
          <w:rFonts w:ascii="Arial" w:hAnsi="Arial" w:cs="Arial"/>
          <w:lang w:val="en-GB"/>
        </w:rPr>
        <w:t>several</w:t>
      </w:r>
      <w:r w:rsidR="00430476" w:rsidRPr="00503CC6">
        <w:rPr>
          <w:rFonts w:ascii="Arial" w:hAnsi="Arial" w:cs="Arial"/>
          <w:lang w:val="en-GB"/>
        </w:rPr>
        <w:t xml:space="preserve"> </w:t>
      </w:r>
      <w:r w:rsidR="007B7C8A" w:rsidRPr="00503CC6">
        <w:rPr>
          <w:rFonts w:ascii="Arial" w:hAnsi="Arial" w:cs="Arial"/>
          <w:lang w:val="en-GB"/>
        </w:rPr>
        <w:t xml:space="preserve">activities through which HR could ensure that employees are being retained within the company for a more extended </w:t>
      </w:r>
      <w:r w:rsidR="00CF0057" w:rsidRPr="00503CC6">
        <w:rPr>
          <w:rFonts w:ascii="Arial" w:hAnsi="Arial" w:cs="Arial"/>
          <w:lang w:val="en-GB"/>
        </w:rPr>
        <w:t>period</w:t>
      </w:r>
      <w:r w:rsidR="00E5689E" w:rsidRPr="00503CC6">
        <w:rPr>
          <w:rFonts w:ascii="Arial" w:hAnsi="Arial" w:cs="Arial"/>
          <w:lang w:val="en-GB"/>
        </w:rPr>
        <w:t xml:space="preserve"> (</w:t>
      </w:r>
      <w:r w:rsidR="00E5689E" w:rsidRPr="00503CC6">
        <w:rPr>
          <w:rFonts w:ascii="Arial" w:hAnsi="Arial" w:cs="Arial"/>
        </w:rPr>
        <w:t>Kim and Kim, 2021</w:t>
      </w:r>
      <w:r w:rsidR="00E5689E" w:rsidRPr="00503CC6">
        <w:rPr>
          <w:rFonts w:ascii="Arial" w:hAnsi="Arial" w:cs="Arial"/>
          <w:lang w:val="en-GB"/>
        </w:rPr>
        <w:t>)</w:t>
      </w:r>
      <w:r w:rsidR="007B7C8A" w:rsidRPr="00503CC6">
        <w:rPr>
          <w:rFonts w:ascii="Arial" w:hAnsi="Arial" w:cs="Arial"/>
          <w:lang w:val="en-GB"/>
        </w:rPr>
        <w:t xml:space="preserve">. One of the </w:t>
      </w:r>
      <w:r w:rsidR="00CF0057" w:rsidRPr="00503CC6">
        <w:rPr>
          <w:rFonts w:ascii="Arial" w:hAnsi="Arial" w:cs="Arial"/>
          <w:lang w:val="en-GB"/>
        </w:rPr>
        <w:t>examples includes</w:t>
      </w:r>
      <w:r w:rsidR="007B7C8A" w:rsidRPr="00503CC6">
        <w:rPr>
          <w:rFonts w:ascii="Arial" w:hAnsi="Arial" w:cs="Arial"/>
          <w:lang w:val="en-GB"/>
        </w:rPr>
        <w:t xml:space="preserve"> organising workplace parties with which the manager of Premier Inn can engage its employees effectively. </w:t>
      </w:r>
      <w:r w:rsidR="00147513" w:rsidRPr="00503CC6">
        <w:rPr>
          <w:rFonts w:ascii="Arial" w:hAnsi="Arial" w:cs="Arial"/>
          <w:lang w:val="en-GB"/>
        </w:rPr>
        <w:t xml:space="preserve">At the time of festive occasions, the employees could have a chance to act as themselves so that the engagement could be highest. </w:t>
      </w:r>
    </w:p>
    <w:p w14:paraId="1C721279" w14:textId="7898453C" w:rsidR="00BA70AB" w:rsidRPr="00503CC6" w:rsidRDefault="00147513" w:rsidP="00503CC6">
      <w:pPr>
        <w:rPr>
          <w:rFonts w:ascii="Arial" w:hAnsi="Arial" w:cs="Arial"/>
        </w:rPr>
      </w:pPr>
      <w:r w:rsidRPr="00503CC6">
        <w:rPr>
          <w:rFonts w:ascii="Arial" w:hAnsi="Arial" w:cs="Arial"/>
          <w:lang w:val="en-GB"/>
        </w:rPr>
        <w:t xml:space="preserve">The company should organise success or annual parties where the employees will be given an opportunity to express their thoughts. Another example could be conducting </w:t>
      </w:r>
      <w:r w:rsidR="00DB0A9A" w:rsidRPr="00503CC6">
        <w:rPr>
          <w:rFonts w:ascii="Arial" w:hAnsi="Arial" w:cs="Arial"/>
          <w:lang w:val="en-GB"/>
        </w:rPr>
        <w:t>a recognition</w:t>
      </w:r>
      <w:r w:rsidRPr="00503CC6">
        <w:rPr>
          <w:rFonts w:ascii="Arial" w:hAnsi="Arial" w:cs="Arial"/>
          <w:lang w:val="en-GB"/>
        </w:rPr>
        <w:t xml:space="preserve"> program for more minor or more significant </w:t>
      </w:r>
      <w:r w:rsidR="00DB0A9A" w:rsidRPr="00503CC6">
        <w:rPr>
          <w:rFonts w:ascii="Arial" w:hAnsi="Arial" w:cs="Arial"/>
          <w:lang w:val="en-GB"/>
        </w:rPr>
        <w:t>achievements</w:t>
      </w:r>
      <w:r w:rsidRPr="00503CC6">
        <w:rPr>
          <w:rFonts w:ascii="Arial" w:hAnsi="Arial" w:cs="Arial"/>
          <w:lang w:val="en-GB"/>
        </w:rPr>
        <w:t xml:space="preserve"> of employees</w:t>
      </w:r>
      <w:r w:rsidR="005920CC" w:rsidRPr="00503CC6">
        <w:rPr>
          <w:rFonts w:ascii="Arial" w:hAnsi="Arial" w:cs="Arial"/>
          <w:lang w:val="en-GB"/>
        </w:rPr>
        <w:t xml:space="preserve"> (</w:t>
      </w:r>
      <w:r w:rsidR="005920CC" w:rsidRPr="00503CC6">
        <w:rPr>
          <w:rFonts w:ascii="Arial" w:hAnsi="Arial" w:cs="Arial"/>
        </w:rPr>
        <w:t xml:space="preserve">Burnett and </w:t>
      </w:r>
      <w:proofErr w:type="spellStart"/>
      <w:r w:rsidR="005920CC" w:rsidRPr="00503CC6">
        <w:rPr>
          <w:rFonts w:ascii="Arial" w:hAnsi="Arial" w:cs="Arial"/>
        </w:rPr>
        <w:t>Lisk</w:t>
      </w:r>
      <w:proofErr w:type="spellEnd"/>
      <w:r w:rsidR="005920CC" w:rsidRPr="00503CC6">
        <w:rPr>
          <w:rFonts w:ascii="Arial" w:hAnsi="Arial" w:cs="Arial"/>
        </w:rPr>
        <w:t>, 2019</w:t>
      </w:r>
      <w:r w:rsidR="005920CC" w:rsidRPr="00503CC6">
        <w:rPr>
          <w:rFonts w:ascii="Arial" w:hAnsi="Arial" w:cs="Arial"/>
          <w:lang w:val="en-GB"/>
        </w:rPr>
        <w:t>)</w:t>
      </w:r>
      <w:r w:rsidRPr="00503CC6">
        <w:rPr>
          <w:rFonts w:ascii="Arial" w:hAnsi="Arial" w:cs="Arial"/>
          <w:lang w:val="en-GB"/>
        </w:rPr>
        <w:t xml:space="preserve">. </w:t>
      </w:r>
      <w:r w:rsidR="00CF0057" w:rsidRPr="00503CC6">
        <w:rPr>
          <w:rFonts w:ascii="Arial" w:hAnsi="Arial" w:cs="Arial"/>
          <w:lang w:val="en-GB"/>
        </w:rPr>
        <w:t>In these</w:t>
      </w:r>
      <w:r w:rsidR="006D5368" w:rsidRPr="00503CC6">
        <w:rPr>
          <w:rFonts w:ascii="Arial" w:hAnsi="Arial" w:cs="Arial"/>
          <w:lang w:val="en-GB"/>
        </w:rPr>
        <w:t xml:space="preserve"> sessions</w:t>
      </w:r>
      <w:r w:rsidRPr="00503CC6">
        <w:rPr>
          <w:rFonts w:ascii="Arial" w:hAnsi="Arial" w:cs="Arial"/>
          <w:lang w:val="en-GB"/>
        </w:rPr>
        <w:t xml:space="preserve">, the employer or HR of Premier Inn </w:t>
      </w:r>
      <w:proofErr w:type="gramStart"/>
      <w:r w:rsidRPr="00503CC6">
        <w:rPr>
          <w:rFonts w:ascii="Arial" w:hAnsi="Arial" w:cs="Arial"/>
          <w:lang w:val="en-GB"/>
        </w:rPr>
        <w:t>could</w:t>
      </w:r>
      <w:proofErr w:type="gramEnd"/>
      <w:r w:rsidRPr="00503CC6">
        <w:rPr>
          <w:rFonts w:ascii="Arial" w:hAnsi="Arial" w:cs="Arial"/>
          <w:lang w:val="en-GB"/>
        </w:rPr>
        <w:t xml:space="preserve"> </w:t>
      </w:r>
      <w:r w:rsidRPr="00503CC6">
        <w:rPr>
          <w:rFonts w:ascii="Arial" w:hAnsi="Arial" w:cs="Arial"/>
          <w:lang w:val="en-GB"/>
        </w:rPr>
        <w:lastRenderedPageBreak/>
        <w:t xml:space="preserve">able to </w:t>
      </w:r>
      <w:r w:rsidR="00DB0A9A" w:rsidRPr="00503CC6">
        <w:rPr>
          <w:rFonts w:ascii="Arial" w:hAnsi="Arial" w:cs="Arial"/>
          <w:lang w:val="en-GB"/>
        </w:rPr>
        <w:t xml:space="preserve">praise the employees who have performed better during the period, achieved something good, innovated some new ideas or taken initiatives in anything. </w:t>
      </w:r>
      <w:r w:rsidR="006D5368" w:rsidRPr="00503CC6">
        <w:rPr>
          <w:rFonts w:ascii="Arial" w:hAnsi="Arial" w:cs="Arial"/>
          <w:lang w:val="en-GB"/>
        </w:rPr>
        <w:t>Each</w:t>
      </w:r>
      <w:r w:rsidR="00DB0A9A" w:rsidRPr="00503CC6">
        <w:rPr>
          <w:rFonts w:ascii="Arial" w:hAnsi="Arial" w:cs="Arial"/>
          <w:lang w:val="en-GB"/>
        </w:rPr>
        <w:t xml:space="preserve"> of </w:t>
      </w:r>
      <w:r w:rsidR="005920CC" w:rsidRPr="00503CC6">
        <w:rPr>
          <w:rFonts w:ascii="Arial" w:hAnsi="Arial" w:cs="Arial"/>
          <w:lang w:val="en-GB"/>
        </w:rPr>
        <w:t>this small or significant achievement</w:t>
      </w:r>
      <w:r w:rsidR="00DB0A9A" w:rsidRPr="00503CC6">
        <w:rPr>
          <w:rFonts w:ascii="Arial" w:hAnsi="Arial" w:cs="Arial"/>
          <w:lang w:val="en-GB"/>
        </w:rPr>
        <w:t xml:space="preserve"> of employees will be regarded as helpful and effective for properly engaging employees within the organisational achievement of the goal. </w:t>
      </w:r>
    </w:p>
    <w:p w14:paraId="5F3B7011" w14:textId="4ABBEAA4" w:rsidR="00AA75E8" w:rsidRDefault="00FE5791" w:rsidP="00503CC6">
      <w:pPr>
        <w:rPr>
          <w:rFonts w:ascii="Arial" w:hAnsi="Arial" w:cs="Arial"/>
          <w:lang w:val="en-GB"/>
        </w:rPr>
      </w:pPr>
      <w:r w:rsidRPr="00503CC6">
        <w:rPr>
          <w:rFonts w:ascii="Arial" w:hAnsi="Arial" w:cs="Arial"/>
          <w:lang w:val="en-GB"/>
        </w:rPr>
        <w:t xml:space="preserve">According to the Aon Hewitt Employee Engagement Model, </w:t>
      </w:r>
      <w:r w:rsidR="00285AB2" w:rsidRPr="00503CC6">
        <w:rPr>
          <w:rFonts w:ascii="Arial" w:hAnsi="Arial" w:cs="Arial"/>
          <w:lang w:val="en-GB"/>
        </w:rPr>
        <w:t xml:space="preserve">there are specific drivers for organisational betterment which should be </w:t>
      </w:r>
      <w:r w:rsidR="005920CC" w:rsidRPr="00503CC6">
        <w:rPr>
          <w:rFonts w:ascii="Arial" w:hAnsi="Arial" w:cs="Arial"/>
          <w:lang w:val="en-GB"/>
        </w:rPr>
        <w:t>linked</w:t>
      </w:r>
      <w:r w:rsidR="00285AB2" w:rsidRPr="00503CC6">
        <w:rPr>
          <w:rFonts w:ascii="Arial" w:hAnsi="Arial" w:cs="Arial"/>
          <w:lang w:val="en-GB"/>
        </w:rPr>
        <w:t xml:space="preserve"> to the individual outcome of the engagement</w:t>
      </w:r>
      <w:r w:rsidR="005920CC" w:rsidRPr="00503CC6">
        <w:rPr>
          <w:rFonts w:ascii="Arial" w:hAnsi="Arial" w:cs="Arial"/>
          <w:lang w:val="en-GB"/>
        </w:rPr>
        <w:t xml:space="preserve"> (</w:t>
      </w:r>
      <w:r w:rsidR="005920CC" w:rsidRPr="00503CC6">
        <w:rPr>
          <w:rFonts w:ascii="Arial" w:hAnsi="Arial" w:cs="Arial"/>
        </w:rPr>
        <w:t>Geisler,</w:t>
      </w:r>
      <w:r w:rsidR="00CF0057">
        <w:rPr>
          <w:rFonts w:ascii="Arial" w:hAnsi="Arial" w:cs="Arial"/>
        </w:rPr>
        <w:t xml:space="preserve"> </w:t>
      </w:r>
      <w:proofErr w:type="spellStart"/>
      <w:r w:rsidR="005920CC" w:rsidRPr="00503CC6">
        <w:rPr>
          <w:rFonts w:ascii="Arial" w:hAnsi="Arial" w:cs="Arial"/>
        </w:rPr>
        <w:t>Berthelsenand</w:t>
      </w:r>
      <w:proofErr w:type="spellEnd"/>
      <w:r w:rsidR="005920CC" w:rsidRPr="00503CC6">
        <w:rPr>
          <w:rFonts w:ascii="Arial" w:hAnsi="Arial" w:cs="Arial"/>
        </w:rPr>
        <w:t xml:space="preserve"> </w:t>
      </w:r>
      <w:proofErr w:type="spellStart"/>
      <w:r w:rsidR="005920CC" w:rsidRPr="00503CC6">
        <w:rPr>
          <w:rFonts w:ascii="Arial" w:hAnsi="Arial" w:cs="Arial"/>
        </w:rPr>
        <w:t>Muhonen</w:t>
      </w:r>
      <w:proofErr w:type="spellEnd"/>
      <w:r w:rsidR="005920CC" w:rsidRPr="00503CC6">
        <w:rPr>
          <w:rFonts w:ascii="Arial" w:hAnsi="Arial" w:cs="Arial"/>
        </w:rPr>
        <w:t>, 2019</w:t>
      </w:r>
      <w:r w:rsidR="005920CC" w:rsidRPr="00503CC6">
        <w:rPr>
          <w:rFonts w:ascii="Arial" w:hAnsi="Arial" w:cs="Arial"/>
          <w:lang w:val="en-GB"/>
        </w:rPr>
        <w:t>)</w:t>
      </w:r>
      <w:r w:rsidR="00285AB2" w:rsidRPr="00503CC6">
        <w:rPr>
          <w:rFonts w:ascii="Arial" w:hAnsi="Arial" w:cs="Arial"/>
          <w:lang w:val="en-GB"/>
        </w:rPr>
        <w:t xml:space="preserve">. </w:t>
      </w:r>
      <w:r w:rsidR="00C20E1E" w:rsidRPr="00503CC6">
        <w:rPr>
          <w:rFonts w:ascii="Arial" w:hAnsi="Arial" w:cs="Arial"/>
          <w:lang w:val="en-GB"/>
        </w:rPr>
        <w:t>These drivers include</w:t>
      </w:r>
      <w:r w:rsidR="00285AB2" w:rsidRPr="00503CC6">
        <w:rPr>
          <w:rFonts w:ascii="Arial" w:hAnsi="Arial" w:cs="Arial"/>
          <w:lang w:val="en-GB"/>
        </w:rPr>
        <w:t xml:space="preserve"> performance, work, company practice, quality of life, people, total rewards, opportunities, brand, </w:t>
      </w:r>
      <w:proofErr w:type="gramStart"/>
      <w:r w:rsidR="00285AB2" w:rsidRPr="00503CC6">
        <w:rPr>
          <w:rFonts w:ascii="Arial" w:hAnsi="Arial" w:cs="Arial"/>
          <w:lang w:val="en-GB"/>
        </w:rPr>
        <w:t>basics</w:t>
      </w:r>
      <w:proofErr w:type="gramEnd"/>
      <w:r w:rsidR="00285AB2" w:rsidRPr="00503CC6">
        <w:rPr>
          <w:rFonts w:ascii="Arial" w:hAnsi="Arial" w:cs="Arial"/>
          <w:lang w:val="en-GB"/>
        </w:rPr>
        <w:t xml:space="preserve"> and leadership. With the help of each of these drivers, the company will be able to engage appropriately</w:t>
      </w:r>
      <w:r w:rsidR="00C20E1E" w:rsidRPr="00503CC6">
        <w:rPr>
          <w:rFonts w:ascii="Arial" w:hAnsi="Arial" w:cs="Arial"/>
          <w:lang w:val="en-GB"/>
        </w:rPr>
        <w:t xml:space="preserve"> and shape the experience of the company as well. The model could be implemented within the Premier Inn to engage employees for overall </w:t>
      </w:r>
      <w:r w:rsidR="00AB3372" w:rsidRPr="00503CC6">
        <w:rPr>
          <w:rFonts w:ascii="Arial" w:hAnsi="Arial" w:cs="Arial"/>
          <w:lang w:val="en-GB"/>
        </w:rPr>
        <w:t xml:space="preserve">development and growth properly. </w:t>
      </w:r>
    </w:p>
    <w:p w14:paraId="06471A4A" w14:textId="77777777" w:rsidR="003523D7" w:rsidRPr="00503CC6" w:rsidRDefault="00AB3372" w:rsidP="00503CC6">
      <w:pPr>
        <w:rPr>
          <w:rFonts w:ascii="Arial" w:hAnsi="Arial" w:cs="Arial"/>
        </w:rPr>
      </w:pPr>
      <w:r w:rsidRPr="00503CC6">
        <w:rPr>
          <w:rFonts w:ascii="Arial" w:hAnsi="Arial" w:cs="Arial"/>
          <w:lang w:val="en-GB"/>
        </w:rPr>
        <w:t xml:space="preserve">The quality of life within the organisation involves job security, </w:t>
      </w:r>
      <w:proofErr w:type="gramStart"/>
      <w:r w:rsidRPr="00503CC6">
        <w:rPr>
          <w:rFonts w:ascii="Arial" w:hAnsi="Arial" w:cs="Arial"/>
          <w:lang w:val="en-GB"/>
        </w:rPr>
        <w:t>safety</w:t>
      </w:r>
      <w:proofErr w:type="gramEnd"/>
      <w:r w:rsidRPr="00503CC6">
        <w:rPr>
          <w:rFonts w:ascii="Arial" w:hAnsi="Arial" w:cs="Arial"/>
          <w:lang w:val="en-GB"/>
        </w:rPr>
        <w:t xml:space="preserve"> and work-life balance. It is essential that the company enables the proper work-life balance of each employee to be maintained, which will also </w:t>
      </w:r>
      <w:r w:rsidR="000F353E" w:rsidRPr="00503CC6">
        <w:rPr>
          <w:rFonts w:ascii="Arial" w:hAnsi="Arial" w:cs="Arial"/>
          <w:lang w:val="en-GB"/>
        </w:rPr>
        <w:t>affect engagement within the organisation</w:t>
      </w:r>
      <w:r w:rsidR="005920CC" w:rsidRPr="00503CC6">
        <w:rPr>
          <w:rFonts w:ascii="Arial" w:hAnsi="Arial" w:cs="Arial"/>
          <w:lang w:val="en-GB"/>
        </w:rPr>
        <w:t xml:space="preserve"> (</w:t>
      </w:r>
      <w:r w:rsidR="005920CC" w:rsidRPr="00503CC6">
        <w:rPr>
          <w:rFonts w:ascii="Arial" w:hAnsi="Arial" w:cs="Arial"/>
        </w:rPr>
        <w:t xml:space="preserve">Knight, </w:t>
      </w:r>
      <w:proofErr w:type="gramStart"/>
      <w:r w:rsidR="005920CC" w:rsidRPr="00503CC6">
        <w:rPr>
          <w:rFonts w:ascii="Arial" w:hAnsi="Arial" w:cs="Arial"/>
        </w:rPr>
        <w:t>Patterson</w:t>
      </w:r>
      <w:proofErr w:type="gramEnd"/>
      <w:r w:rsidR="005920CC" w:rsidRPr="00503CC6">
        <w:rPr>
          <w:rFonts w:ascii="Arial" w:hAnsi="Arial" w:cs="Arial"/>
        </w:rPr>
        <w:t xml:space="preserve"> and Dawson, 2019</w:t>
      </w:r>
      <w:r w:rsidR="005920CC" w:rsidRPr="00503CC6">
        <w:rPr>
          <w:rFonts w:ascii="Arial" w:hAnsi="Arial" w:cs="Arial"/>
          <w:lang w:val="en-GB"/>
        </w:rPr>
        <w:t>)</w:t>
      </w:r>
      <w:r w:rsidR="000F353E" w:rsidRPr="00503CC6">
        <w:rPr>
          <w:rFonts w:ascii="Arial" w:hAnsi="Arial" w:cs="Arial"/>
          <w:lang w:val="en-GB"/>
        </w:rPr>
        <w:t xml:space="preserve">. In </w:t>
      </w:r>
      <w:r w:rsidR="00A07A3C" w:rsidRPr="00503CC6">
        <w:rPr>
          <w:rFonts w:ascii="Arial" w:hAnsi="Arial" w:cs="Arial"/>
          <w:lang w:val="en-GB"/>
        </w:rPr>
        <w:t>addit</w:t>
      </w:r>
      <w:r w:rsidR="000F353E" w:rsidRPr="00503CC6">
        <w:rPr>
          <w:rFonts w:ascii="Arial" w:hAnsi="Arial" w:cs="Arial"/>
          <w:lang w:val="en-GB"/>
        </w:rPr>
        <w:t xml:space="preserve">ion to this, there is work which drives employee engagement that involves empowerment, a sense of accomplishment and work tasks assigned to each member of the team. </w:t>
      </w:r>
      <w:r w:rsidR="00A07A3C" w:rsidRPr="00503CC6">
        <w:rPr>
          <w:rFonts w:ascii="Arial" w:hAnsi="Arial" w:cs="Arial"/>
          <w:lang w:val="en-GB"/>
        </w:rPr>
        <w:t xml:space="preserve">Within the hotel industry, it is essential employees are provided with the empowerment and autonomy to work individually while performing in a group. It is required that employee is also having a sense of accomplishment in each task they have undertaken </w:t>
      </w:r>
      <w:proofErr w:type="gramStart"/>
      <w:r w:rsidR="00A07A3C" w:rsidRPr="00503CC6">
        <w:rPr>
          <w:rFonts w:ascii="Arial" w:hAnsi="Arial" w:cs="Arial"/>
          <w:lang w:val="en-GB"/>
        </w:rPr>
        <w:t>during the course of</w:t>
      </w:r>
      <w:proofErr w:type="gramEnd"/>
      <w:r w:rsidR="00A07A3C" w:rsidRPr="00503CC6">
        <w:rPr>
          <w:rFonts w:ascii="Arial" w:hAnsi="Arial" w:cs="Arial"/>
          <w:lang w:val="en-GB"/>
        </w:rPr>
        <w:t xml:space="preserve"> action</w:t>
      </w:r>
      <w:r w:rsidR="005920CC" w:rsidRPr="00503CC6">
        <w:rPr>
          <w:rFonts w:ascii="Arial" w:hAnsi="Arial" w:cs="Arial"/>
          <w:lang w:val="en-GB"/>
        </w:rPr>
        <w:t xml:space="preserve"> (</w:t>
      </w:r>
      <w:r w:rsidR="005920CC" w:rsidRPr="00503CC6">
        <w:rPr>
          <w:rFonts w:ascii="Arial" w:hAnsi="Arial" w:cs="Arial"/>
        </w:rPr>
        <w:t xml:space="preserve">Raza, </w:t>
      </w:r>
      <w:r w:rsidR="005920CC" w:rsidRPr="00503CC6">
        <w:rPr>
          <w:rFonts w:ascii="Arial" w:hAnsi="Arial" w:cs="Arial"/>
          <w:i/>
        </w:rPr>
        <w:t>et al</w:t>
      </w:r>
      <w:r w:rsidR="005920CC" w:rsidRPr="00503CC6">
        <w:rPr>
          <w:rFonts w:ascii="Arial" w:hAnsi="Arial" w:cs="Arial"/>
        </w:rPr>
        <w:t>. 2021</w:t>
      </w:r>
      <w:r w:rsidR="005920CC" w:rsidRPr="00503CC6">
        <w:rPr>
          <w:rFonts w:ascii="Arial" w:hAnsi="Arial" w:cs="Arial"/>
          <w:lang w:val="en-GB"/>
        </w:rPr>
        <w:t>)</w:t>
      </w:r>
      <w:r w:rsidR="00A07A3C" w:rsidRPr="00503CC6">
        <w:rPr>
          <w:rFonts w:ascii="Arial" w:hAnsi="Arial" w:cs="Arial"/>
          <w:lang w:val="en-GB"/>
        </w:rPr>
        <w:t xml:space="preserve">. </w:t>
      </w:r>
    </w:p>
    <w:p w14:paraId="70C841C0" w14:textId="77777777" w:rsidR="009B4045" w:rsidRPr="00503CC6" w:rsidRDefault="00FE5791" w:rsidP="00503CC6">
      <w:pPr>
        <w:keepNext/>
        <w:jc w:val="center"/>
        <w:rPr>
          <w:rFonts w:ascii="Arial" w:hAnsi="Arial" w:cs="Arial"/>
        </w:rPr>
      </w:pPr>
      <w:r w:rsidRPr="00503CC6">
        <w:rPr>
          <w:rFonts w:ascii="Arial" w:hAnsi="Arial" w:cs="Arial"/>
          <w:noProof/>
        </w:rPr>
        <w:lastRenderedPageBreak/>
        <w:drawing>
          <wp:inline distT="0" distB="0" distL="0" distR="0" wp14:anchorId="3451A0C7" wp14:editId="3A91C670">
            <wp:extent cx="4260665" cy="246490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4266257" cy="2468139"/>
                    </a:xfrm>
                    <a:prstGeom prst="rect">
                      <a:avLst/>
                    </a:prstGeom>
                  </pic:spPr>
                </pic:pic>
              </a:graphicData>
            </a:graphic>
          </wp:inline>
        </w:drawing>
      </w:r>
    </w:p>
    <w:p w14:paraId="4D8F5DC8" w14:textId="77777777" w:rsidR="00285AB2" w:rsidRPr="00503CC6" w:rsidRDefault="009B4045" w:rsidP="00503CC6">
      <w:pPr>
        <w:pStyle w:val="Caption"/>
        <w:spacing w:line="360" w:lineRule="auto"/>
        <w:jc w:val="center"/>
        <w:rPr>
          <w:rFonts w:ascii="Arial" w:hAnsi="Arial" w:cs="Arial"/>
          <w:color w:val="000000" w:themeColor="text1"/>
          <w:sz w:val="24"/>
          <w:szCs w:val="24"/>
          <w:lang w:val="en-GB"/>
        </w:rPr>
      </w:pPr>
      <w:r w:rsidRPr="00503CC6">
        <w:rPr>
          <w:rFonts w:ascii="Arial" w:hAnsi="Arial" w:cs="Arial"/>
          <w:color w:val="000000" w:themeColor="text1"/>
          <w:sz w:val="24"/>
          <w:szCs w:val="24"/>
        </w:rPr>
        <w:t xml:space="preserve">Figure </w:t>
      </w:r>
      <w:r w:rsidR="001542EC" w:rsidRPr="00503CC6">
        <w:rPr>
          <w:rFonts w:ascii="Arial" w:hAnsi="Arial" w:cs="Arial"/>
          <w:color w:val="000000" w:themeColor="text1"/>
          <w:sz w:val="24"/>
          <w:szCs w:val="24"/>
        </w:rPr>
        <w:fldChar w:fldCharType="begin"/>
      </w:r>
      <w:r w:rsidRPr="00503CC6">
        <w:rPr>
          <w:rFonts w:ascii="Arial" w:hAnsi="Arial" w:cs="Arial"/>
          <w:color w:val="000000" w:themeColor="text1"/>
          <w:sz w:val="24"/>
          <w:szCs w:val="24"/>
        </w:rPr>
        <w:instrText xml:space="preserve"> SEQ Figure \* ARABIC </w:instrText>
      </w:r>
      <w:r w:rsidR="001542EC" w:rsidRPr="00503CC6">
        <w:rPr>
          <w:rFonts w:ascii="Arial" w:hAnsi="Arial" w:cs="Arial"/>
          <w:color w:val="000000" w:themeColor="text1"/>
          <w:sz w:val="24"/>
          <w:szCs w:val="24"/>
        </w:rPr>
        <w:fldChar w:fldCharType="separate"/>
      </w:r>
      <w:r w:rsidRPr="00503CC6">
        <w:rPr>
          <w:rFonts w:ascii="Arial" w:hAnsi="Arial" w:cs="Arial"/>
          <w:noProof/>
          <w:color w:val="000000" w:themeColor="text1"/>
          <w:sz w:val="24"/>
          <w:szCs w:val="24"/>
        </w:rPr>
        <w:t>2</w:t>
      </w:r>
      <w:r w:rsidR="001542EC" w:rsidRPr="00503CC6">
        <w:rPr>
          <w:rFonts w:ascii="Arial" w:hAnsi="Arial" w:cs="Arial"/>
          <w:color w:val="000000" w:themeColor="text1"/>
          <w:sz w:val="24"/>
          <w:szCs w:val="24"/>
        </w:rPr>
        <w:fldChar w:fldCharType="end"/>
      </w:r>
      <w:r w:rsidRPr="00503CC6">
        <w:rPr>
          <w:rFonts w:ascii="Arial" w:hAnsi="Arial" w:cs="Arial"/>
          <w:color w:val="000000" w:themeColor="text1"/>
          <w:sz w:val="24"/>
          <w:szCs w:val="24"/>
        </w:rPr>
        <w:t>: Aon Hewitt Employee Engagement Model</w:t>
      </w:r>
    </w:p>
    <w:p w14:paraId="100DA564" w14:textId="77777777" w:rsidR="000033D4" w:rsidRPr="00503CC6" w:rsidRDefault="000033D4" w:rsidP="00503CC6">
      <w:pPr>
        <w:jc w:val="center"/>
        <w:rPr>
          <w:rFonts w:ascii="Arial" w:hAnsi="Arial" w:cs="Arial"/>
        </w:rPr>
      </w:pPr>
      <w:r w:rsidRPr="00503CC6">
        <w:rPr>
          <w:rFonts w:ascii="Arial" w:hAnsi="Arial" w:cs="Arial"/>
          <w:lang w:val="en-GB"/>
        </w:rPr>
        <w:t>(Source: HOHMANN, 2023)</w:t>
      </w:r>
    </w:p>
    <w:p w14:paraId="768E97BC" w14:textId="77777777" w:rsidR="00AA75E8" w:rsidRDefault="00FE5791" w:rsidP="00503CC6">
      <w:pPr>
        <w:rPr>
          <w:rFonts w:ascii="Arial" w:hAnsi="Arial" w:cs="Arial"/>
          <w:lang w:val="en-GB"/>
        </w:rPr>
      </w:pPr>
      <w:r w:rsidRPr="00503CC6">
        <w:rPr>
          <w:rFonts w:ascii="Arial" w:hAnsi="Arial" w:cs="Arial"/>
          <w:lang w:val="en-GB"/>
        </w:rPr>
        <w:t xml:space="preserve">Premier Inn focuses on its employees, who are termed as the success factor for achieving its goal and objectives. </w:t>
      </w:r>
      <w:r w:rsidR="003B7844" w:rsidRPr="00503CC6">
        <w:rPr>
          <w:rFonts w:ascii="Arial" w:hAnsi="Arial" w:cs="Arial"/>
          <w:lang w:val="en-GB"/>
        </w:rPr>
        <w:t>The</w:t>
      </w:r>
      <w:r w:rsidRPr="00503CC6">
        <w:rPr>
          <w:rFonts w:ascii="Arial" w:hAnsi="Arial" w:cs="Arial"/>
          <w:lang w:val="en-GB"/>
        </w:rPr>
        <w:t xml:space="preserve"> company is using the WIN card, which is the scorecard for performance measurement for employees that is targeting the three main stakeholders, including guests, </w:t>
      </w:r>
      <w:proofErr w:type="gramStart"/>
      <w:r w:rsidRPr="00503CC6">
        <w:rPr>
          <w:rFonts w:ascii="Arial" w:hAnsi="Arial" w:cs="Arial"/>
          <w:lang w:val="en-GB"/>
        </w:rPr>
        <w:t>investors</w:t>
      </w:r>
      <w:proofErr w:type="gramEnd"/>
      <w:r w:rsidRPr="00503CC6">
        <w:rPr>
          <w:rFonts w:ascii="Arial" w:hAnsi="Arial" w:cs="Arial"/>
          <w:lang w:val="en-GB"/>
        </w:rPr>
        <w:t xml:space="preserve"> and people. </w:t>
      </w:r>
      <w:r w:rsidR="003B7844" w:rsidRPr="00503CC6">
        <w:rPr>
          <w:rFonts w:ascii="Arial" w:hAnsi="Arial" w:cs="Arial"/>
          <w:lang w:val="en-GB"/>
        </w:rPr>
        <w:t xml:space="preserve">According to this card, the company </w:t>
      </w:r>
      <w:proofErr w:type="gramStart"/>
      <w:r w:rsidR="003B7844" w:rsidRPr="00503CC6">
        <w:rPr>
          <w:rFonts w:ascii="Arial" w:hAnsi="Arial" w:cs="Arial"/>
          <w:lang w:val="en-GB"/>
        </w:rPr>
        <w:t>is able to</w:t>
      </w:r>
      <w:proofErr w:type="gramEnd"/>
      <w:r w:rsidR="003B7844" w:rsidRPr="00503CC6">
        <w:rPr>
          <w:rFonts w:ascii="Arial" w:hAnsi="Arial" w:cs="Arial"/>
          <w:lang w:val="en-GB"/>
        </w:rPr>
        <w:t xml:space="preserve"> set performance targets and monitor them further so that rewards and recognition can be provided to the employees. Premier Inn has a score of 74% for engagement and outstanding business </w:t>
      </w:r>
      <w:proofErr w:type="gramStart"/>
      <w:r w:rsidR="003B7844" w:rsidRPr="00503CC6">
        <w:rPr>
          <w:rFonts w:ascii="Arial" w:hAnsi="Arial" w:cs="Arial"/>
          <w:lang w:val="en-GB"/>
        </w:rPr>
        <w:t>performance</w:t>
      </w:r>
      <w:r w:rsidR="00256047" w:rsidRPr="00503CC6">
        <w:rPr>
          <w:rFonts w:ascii="Arial" w:hAnsi="Arial" w:cs="Arial"/>
          <w:lang w:val="en-GB"/>
        </w:rPr>
        <w:t>(</w:t>
      </w:r>
      <w:proofErr w:type="gramEnd"/>
      <w:r w:rsidR="00256047" w:rsidRPr="00503CC6">
        <w:rPr>
          <w:rFonts w:ascii="Arial" w:hAnsi="Arial" w:cs="Arial"/>
          <w:lang w:val="en-GB"/>
        </w:rPr>
        <w:t>Premier Inn, 2023)</w:t>
      </w:r>
      <w:r w:rsidR="003B7844" w:rsidRPr="00503CC6">
        <w:rPr>
          <w:rFonts w:ascii="Arial" w:hAnsi="Arial" w:cs="Arial"/>
          <w:lang w:val="en-GB"/>
        </w:rPr>
        <w:t xml:space="preserve">. With this score in 2022, the hotel was awarded top employer amongst the other work according to the Certificate Excellence in Employee Conditions. </w:t>
      </w:r>
    </w:p>
    <w:p w14:paraId="18F2D7EC" w14:textId="6EDAE70D" w:rsidR="00D64B9D" w:rsidRPr="0002191D" w:rsidRDefault="00B65D33" w:rsidP="0002191D">
      <w:pPr>
        <w:rPr>
          <w:rFonts w:ascii="Arial" w:hAnsi="Arial" w:cs="Arial"/>
        </w:rPr>
      </w:pPr>
      <w:r w:rsidRPr="00503CC6">
        <w:rPr>
          <w:rFonts w:ascii="Arial" w:hAnsi="Arial" w:cs="Arial"/>
          <w:lang w:val="en-GB"/>
        </w:rPr>
        <w:t>This</w:t>
      </w:r>
      <w:r w:rsidR="003B7844" w:rsidRPr="00503CC6">
        <w:rPr>
          <w:rFonts w:ascii="Arial" w:hAnsi="Arial" w:cs="Arial"/>
          <w:lang w:val="en-GB"/>
        </w:rPr>
        <w:t xml:space="preserve"> award to the company was given after a detailed analysis of standards and practices </w:t>
      </w:r>
      <w:r w:rsidRPr="00503CC6">
        <w:rPr>
          <w:rFonts w:ascii="Arial" w:hAnsi="Arial" w:cs="Arial"/>
          <w:lang w:val="en-GB"/>
        </w:rPr>
        <w:t>across</w:t>
      </w:r>
      <w:r w:rsidR="003B7844" w:rsidRPr="00503CC6">
        <w:rPr>
          <w:rFonts w:ascii="Arial" w:hAnsi="Arial" w:cs="Arial"/>
          <w:lang w:val="en-GB"/>
        </w:rPr>
        <w:t xml:space="preserve"> the </w:t>
      </w:r>
      <w:r w:rsidRPr="00503CC6">
        <w:rPr>
          <w:rFonts w:ascii="Arial" w:hAnsi="Arial" w:cs="Arial"/>
          <w:lang w:val="en-GB"/>
        </w:rPr>
        <w:t>hospitality</w:t>
      </w:r>
      <w:r w:rsidR="003B7844" w:rsidRPr="00503CC6">
        <w:rPr>
          <w:rFonts w:ascii="Arial" w:hAnsi="Arial" w:cs="Arial"/>
          <w:lang w:val="en-GB"/>
        </w:rPr>
        <w:t xml:space="preserve"> sector in the UK. There are many areas where the company is currently </w:t>
      </w:r>
      <w:r w:rsidRPr="00503CC6">
        <w:rPr>
          <w:rFonts w:ascii="Arial" w:hAnsi="Arial" w:cs="Arial"/>
          <w:lang w:val="en-GB"/>
        </w:rPr>
        <w:t>working, including</w:t>
      </w:r>
      <w:r w:rsidR="003B7844" w:rsidRPr="00503CC6">
        <w:rPr>
          <w:rFonts w:ascii="Arial" w:hAnsi="Arial" w:cs="Arial"/>
          <w:lang w:val="en-GB"/>
        </w:rPr>
        <w:t xml:space="preserve"> employee engagement, talent management, employee </w:t>
      </w:r>
      <w:r w:rsidRPr="00503CC6">
        <w:rPr>
          <w:rFonts w:ascii="Arial" w:hAnsi="Arial" w:cs="Arial"/>
          <w:lang w:val="en-GB"/>
        </w:rPr>
        <w:t>retention</w:t>
      </w:r>
      <w:r w:rsidR="003B7844" w:rsidRPr="00503CC6">
        <w:rPr>
          <w:rFonts w:ascii="Arial" w:hAnsi="Arial" w:cs="Arial"/>
          <w:lang w:val="en-GB"/>
        </w:rPr>
        <w:t xml:space="preserve"> and career development. Apart from this, Marriott International is also achieving success</w:t>
      </w:r>
      <w:r w:rsidRPr="00503CC6">
        <w:rPr>
          <w:rFonts w:ascii="Arial" w:hAnsi="Arial" w:cs="Arial"/>
          <w:lang w:val="en-GB"/>
        </w:rPr>
        <w:t xml:space="preserve"> through the rare status of providing satisfaction to the employee through their contribution and engagement</w:t>
      </w:r>
      <w:r w:rsidR="000033D4" w:rsidRPr="00503CC6">
        <w:rPr>
          <w:rFonts w:ascii="Arial" w:hAnsi="Arial" w:cs="Arial"/>
          <w:lang w:val="en-GB"/>
        </w:rPr>
        <w:t xml:space="preserve"> (</w:t>
      </w:r>
      <w:proofErr w:type="spellStart"/>
      <w:r w:rsidR="000033D4" w:rsidRPr="00503CC6">
        <w:rPr>
          <w:rFonts w:ascii="Arial" w:hAnsi="Arial" w:cs="Arial"/>
          <w:lang w:val="en-GB"/>
        </w:rPr>
        <w:t>Fobes</w:t>
      </w:r>
      <w:proofErr w:type="spellEnd"/>
      <w:r w:rsidR="000033D4" w:rsidRPr="00503CC6">
        <w:rPr>
          <w:rFonts w:ascii="Arial" w:hAnsi="Arial" w:cs="Arial"/>
          <w:lang w:val="en-GB"/>
        </w:rPr>
        <w:t xml:space="preserve"> 2023)</w:t>
      </w:r>
      <w:r w:rsidRPr="00503CC6">
        <w:rPr>
          <w:rFonts w:ascii="Arial" w:hAnsi="Arial" w:cs="Arial"/>
          <w:lang w:val="en-GB"/>
        </w:rPr>
        <w:t>. The company is aligning their employees with the purpose of the organisation, which helps the hotel to satisfy and motivate them</w:t>
      </w:r>
      <w:r w:rsidR="005920CC" w:rsidRPr="00503CC6">
        <w:rPr>
          <w:rFonts w:ascii="Arial" w:hAnsi="Arial" w:cs="Arial"/>
          <w:lang w:val="en-GB"/>
        </w:rPr>
        <w:t xml:space="preserve"> (</w:t>
      </w:r>
      <w:r w:rsidR="005920CC" w:rsidRPr="00503CC6">
        <w:rPr>
          <w:rFonts w:ascii="Arial" w:hAnsi="Arial" w:cs="Arial"/>
        </w:rPr>
        <w:t>Kwon and Kim, 2020</w:t>
      </w:r>
      <w:r w:rsidR="005920CC" w:rsidRPr="00503CC6">
        <w:rPr>
          <w:rFonts w:ascii="Arial" w:hAnsi="Arial" w:cs="Arial"/>
          <w:lang w:val="en-GB"/>
        </w:rPr>
        <w:t>)</w:t>
      </w:r>
      <w:r w:rsidRPr="00503CC6">
        <w:rPr>
          <w:rFonts w:ascii="Arial" w:hAnsi="Arial" w:cs="Arial"/>
          <w:lang w:val="en-GB"/>
        </w:rPr>
        <w:t>. The employees of the company involve people coming from different ethnic minorities, employers of veterans and people with disabilities as well, which is one sign of cultural diversity.</w:t>
      </w:r>
    </w:p>
    <w:p w14:paraId="375246F6" w14:textId="75483E1B" w:rsidR="00AA75E8" w:rsidRDefault="00FE5791" w:rsidP="00503CC6">
      <w:pPr>
        <w:rPr>
          <w:rFonts w:ascii="Arial" w:hAnsi="Arial" w:cs="Arial"/>
          <w:lang w:val="en-GB"/>
        </w:rPr>
      </w:pPr>
      <w:r w:rsidRPr="00503CC6">
        <w:rPr>
          <w:rFonts w:ascii="Arial" w:hAnsi="Arial" w:cs="Arial"/>
          <w:lang w:val="en-GB"/>
        </w:rPr>
        <w:lastRenderedPageBreak/>
        <w:t xml:space="preserve">Towards the end, employee engagement is crucial for the hotel sector where the company </w:t>
      </w:r>
      <w:r w:rsidR="00CF0057" w:rsidRPr="00503CC6">
        <w:rPr>
          <w:rFonts w:ascii="Arial" w:hAnsi="Arial" w:cs="Arial"/>
          <w:lang w:val="en-GB"/>
        </w:rPr>
        <w:t>can</w:t>
      </w:r>
      <w:r w:rsidRPr="00503CC6">
        <w:rPr>
          <w:rFonts w:ascii="Arial" w:hAnsi="Arial" w:cs="Arial"/>
          <w:lang w:val="en-GB"/>
        </w:rPr>
        <w:t xml:space="preserve"> link its employee with the targets set. A lower turnover rate is one of the benefits of employee engagement which the company is having. If the organisation </w:t>
      </w:r>
      <w:r w:rsidR="00CF0057" w:rsidRPr="00503CC6">
        <w:rPr>
          <w:rFonts w:ascii="Arial" w:hAnsi="Arial" w:cs="Arial"/>
          <w:lang w:val="en-GB"/>
        </w:rPr>
        <w:t>can drive</w:t>
      </w:r>
      <w:r w:rsidRPr="00503CC6">
        <w:rPr>
          <w:rFonts w:ascii="Arial" w:hAnsi="Arial" w:cs="Arial"/>
          <w:lang w:val="en-GB"/>
        </w:rPr>
        <w:t xml:space="preserve"> </w:t>
      </w:r>
      <w:r w:rsidR="00A00C22" w:rsidRPr="00503CC6">
        <w:rPr>
          <w:rFonts w:ascii="Arial" w:hAnsi="Arial" w:cs="Arial"/>
          <w:lang w:val="en-GB"/>
        </w:rPr>
        <w:t xml:space="preserve">proper engagement by allowing them to take their own decisions, then this means that there is a lower turnover rate. </w:t>
      </w:r>
      <w:r w:rsidR="00A44267" w:rsidRPr="00503CC6">
        <w:rPr>
          <w:rFonts w:ascii="Arial" w:hAnsi="Arial" w:cs="Arial"/>
          <w:lang w:val="en-GB"/>
        </w:rPr>
        <w:t>The</w:t>
      </w:r>
      <w:r w:rsidR="00A00C22" w:rsidRPr="00503CC6">
        <w:rPr>
          <w:rFonts w:ascii="Arial" w:hAnsi="Arial" w:cs="Arial"/>
          <w:lang w:val="en-GB"/>
        </w:rPr>
        <w:t xml:space="preserve"> hotel has more employees being retained for a longer duration of time if the employer is engaging them properly. Another benefit is the reducing among of employee stress with increasing engagement within the hotel. </w:t>
      </w:r>
    </w:p>
    <w:p w14:paraId="6A79171E" w14:textId="2B8DAF46" w:rsidR="00AA7A1C" w:rsidRPr="00503CC6" w:rsidRDefault="00A44267" w:rsidP="00503CC6">
      <w:pPr>
        <w:rPr>
          <w:rFonts w:ascii="Arial" w:hAnsi="Arial" w:cs="Arial"/>
          <w:lang w:val="en-GB"/>
        </w:rPr>
      </w:pPr>
      <w:r w:rsidRPr="00503CC6">
        <w:rPr>
          <w:rFonts w:ascii="Arial" w:hAnsi="Arial" w:cs="Arial"/>
          <w:lang w:val="en-GB"/>
        </w:rPr>
        <w:t xml:space="preserve">It </w:t>
      </w:r>
      <w:r w:rsidR="006B13CE" w:rsidRPr="00503CC6">
        <w:rPr>
          <w:rFonts w:ascii="Arial" w:hAnsi="Arial" w:cs="Arial"/>
          <w:lang w:val="en-GB"/>
        </w:rPr>
        <w:t xml:space="preserve">is essential that at each step of </w:t>
      </w:r>
      <w:r w:rsidR="00A33FA5" w:rsidRPr="00503CC6">
        <w:rPr>
          <w:rFonts w:ascii="Arial" w:hAnsi="Arial" w:cs="Arial"/>
          <w:lang w:val="en-GB"/>
        </w:rPr>
        <w:t xml:space="preserve">the employee </w:t>
      </w:r>
      <w:r w:rsidR="006B13CE" w:rsidRPr="00503CC6">
        <w:rPr>
          <w:rFonts w:ascii="Arial" w:hAnsi="Arial" w:cs="Arial"/>
          <w:lang w:val="en-GB"/>
        </w:rPr>
        <w:t xml:space="preserve">life cycle, </w:t>
      </w:r>
      <w:r w:rsidR="00C600BB" w:rsidRPr="00503CC6">
        <w:rPr>
          <w:rFonts w:ascii="Arial" w:hAnsi="Arial" w:cs="Arial"/>
          <w:lang w:val="en-GB"/>
        </w:rPr>
        <w:t xml:space="preserve">the employer </w:t>
      </w:r>
      <w:r w:rsidR="00CF0057" w:rsidRPr="00503CC6">
        <w:rPr>
          <w:rFonts w:ascii="Arial" w:hAnsi="Arial" w:cs="Arial"/>
          <w:lang w:val="en-GB"/>
        </w:rPr>
        <w:t>can</w:t>
      </w:r>
      <w:r w:rsidR="00C600BB" w:rsidRPr="00503CC6">
        <w:rPr>
          <w:rFonts w:ascii="Arial" w:hAnsi="Arial" w:cs="Arial"/>
          <w:lang w:val="en-GB"/>
        </w:rPr>
        <w:t xml:space="preserve"> </w:t>
      </w:r>
      <w:r w:rsidR="002E023D" w:rsidRPr="00503CC6">
        <w:rPr>
          <w:rFonts w:ascii="Arial" w:hAnsi="Arial" w:cs="Arial"/>
          <w:lang w:val="en-GB"/>
        </w:rPr>
        <w:t xml:space="preserve">engage with employees properly so that it is talented and skilled employees are appropriately retained. The team could be adequately committed through the help of several activities like recognition programs and workplace parties. </w:t>
      </w:r>
      <w:r w:rsidR="007F62B1" w:rsidRPr="00503CC6">
        <w:rPr>
          <w:rFonts w:ascii="Arial" w:hAnsi="Arial" w:cs="Arial"/>
          <w:lang w:val="en-GB"/>
        </w:rPr>
        <w:t xml:space="preserve">With the use of such actions, the employer </w:t>
      </w:r>
      <w:r w:rsidR="00CF0057" w:rsidRPr="00503CC6">
        <w:rPr>
          <w:rFonts w:ascii="Arial" w:hAnsi="Arial" w:cs="Arial"/>
          <w:lang w:val="en-GB"/>
        </w:rPr>
        <w:t>can</w:t>
      </w:r>
      <w:r w:rsidR="007F62B1" w:rsidRPr="00503CC6">
        <w:rPr>
          <w:rFonts w:ascii="Arial" w:hAnsi="Arial" w:cs="Arial"/>
          <w:lang w:val="en-GB"/>
        </w:rPr>
        <w:t xml:space="preserve"> attract and retain employees for a longer duration of time. </w:t>
      </w:r>
      <w:r w:rsidR="006C6320" w:rsidRPr="00503CC6">
        <w:rPr>
          <w:rFonts w:ascii="Arial" w:hAnsi="Arial" w:cs="Arial"/>
          <w:lang w:val="en-GB"/>
        </w:rPr>
        <w:t>The</w:t>
      </w:r>
      <w:r w:rsidR="007F62B1" w:rsidRPr="00503CC6">
        <w:rPr>
          <w:rFonts w:ascii="Arial" w:hAnsi="Arial" w:cs="Arial"/>
          <w:lang w:val="en-GB"/>
        </w:rPr>
        <w:t xml:space="preserve"> Aon Hewitt Employee Engagement Model states that there are specific drivers which lead to the organisational and individual outcome of engagement within the company. </w:t>
      </w:r>
      <w:r w:rsidR="006C6320" w:rsidRPr="00503CC6">
        <w:rPr>
          <w:rFonts w:ascii="Arial" w:hAnsi="Arial" w:cs="Arial"/>
          <w:lang w:val="en-GB"/>
        </w:rPr>
        <w:t>Premier Inn</w:t>
      </w:r>
      <w:r w:rsidR="004C5343" w:rsidRPr="00503CC6">
        <w:rPr>
          <w:rFonts w:ascii="Arial" w:hAnsi="Arial" w:cs="Arial"/>
          <w:lang w:val="en-GB"/>
        </w:rPr>
        <w:t xml:space="preserve"> is using the WIN card, which is the score card for performance measurement for an employee that is very much effective. </w:t>
      </w:r>
    </w:p>
    <w:p w14:paraId="4278CC3D" w14:textId="77777777" w:rsidR="00D64B9D" w:rsidRPr="00503CC6" w:rsidRDefault="00FE5791" w:rsidP="00503CC6">
      <w:pPr>
        <w:spacing w:after="200"/>
        <w:jc w:val="left"/>
        <w:rPr>
          <w:rFonts w:ascii="Arial" w:eastAsiaTheme="majorEastAsia" w:hAnsi="Arial" w:cs="Arial"/>
          <w:b/>
          <w:bCs/>
          <w:color w:val="000000" w:themeColor="text1"/>
          <w:sz w:val="28"/>
          <w:szCs w:val="28"/>
          <w:lang w:val="en-GB"/>
        </w:rPr>
      </w:pPr>
      <w:r w:rsidRPr="00503CC6">
        <w:rPr>
          <w:rFonts w:ascii="Arial" w:hAnsi="Arial" w:cs="Arial"/>
          <w:lang w:val="en-GB"/>
        </w:rPr>
        <w:br w:type="page"/>
      </w:r>
    </w:p>
    <w:p w14:paraId="2F40210B" w14:textId="77777777" w:rsidR="00D64B9D" w:rsidRPr="00503CC6" w:rsidRDefault="00CB1E1D" w:rsidP="00503CC6">
      <w:pPr>
        <w:pStyle w:val="Heading1"/>
        <w:rPr>
          <w:rFonts w:ascii="Arial" w:hAnsi="Arial" w:cs="Arial"/>
          <w:lang w:val="en-GB"/>
        </w:rPr>
      </w:pPr>
      <w:r w:rsidRPr="00503CC6">
        <w:rPr>
          <w:rFonts w:ascii="Arial" w:hAnsi="Arial" w:cs="Arial"/>
          <w:lang w:val="en-GB"/>
        </w:rPr>
        <w:lastRenderedPageBreak/>
        <w:t>References</w:t>
      </w:r>
    </w:p>
    <w:p w14:paraId="4A407784" w14:textId="64E2F80C" w:rsidR="00CB1E1D" w:rsidRPr="00503CC6" w:rsidRDefault="00CB1E1D" w:rsidP="00503CC6">
      <w:pPr>
        <w:rPr>
          <w:rFonts w:ascii="Arial" w:hAnsi="Arial" w:cs="Arial"/>
        </w:rPr>
      </w:pPr>
      <w:r w:rsidRPr="00503CC6">
        <w:rPr>
          <w:rFonts w:ascii="Arial" w:hAnsi="Arial" w:cs="Arial"/>
        </w:rPr>
        <w:t xml:space="preserve">Ahmed, T., Khan, M.S., </w:t>
      </w:r>
      <w:proofErr w:type="spellStart"/>
      <w:r w:rsidRPr="00503CC6">
        <w:rPr>
          <w:rFonts w:ascii="Arial" w:hAnsi="Arial" w:cs="Arial"/>
        </w:rPr>
        <w:t>Thitivesa</w:t>
      </w:r>
      <w:proofErr w:type="spellEnd"/>
      <w:r w:rsidRPr="00503CC6">
        <w:rPr>
          <w:rFonts w:ascii="Arial" w:hAnsi="Arial" w:cs="Arial"/>
        </w:rPr>
        <w:t xml:space="preserve">, D., </w:t>
      </w:r>
      <w:proofErr w:type="spellStart"/>
      <w:r w:rsidRPr="00503CC6">
        <w:rPr>
          <w:rFonts w:ascii="Arial" w:hAnsi="Arial" w:cs="Arial"/>
        </w:rPr>
        <w:t>Siraphatthada</w:t>
      </w:r>
      <w:proofErr w:type="spellEnd"/>
      <w:r w:rsidRPr="00503CC6">
        <w:rPr>
          <w:rFonts w:ascii="Arial" w:hAnsi="Arial" w:cs="Arial"/>
        </w:rPr>
        <w:t xml:space="preserve">, Y. and </w:t>
      </w:r>
      <w:proofErr w:type="spellStart"/>
      <w:r w:rsidRPr="00503CC6">
        <w:rPr>
          <w:rFonts w:ascii="Arial" w:hAnsi="Arial" w:cs="Arial"/>
        </w:rPr>
        <w:t>Phumdara</w:t>
      </w:r>
      <w:proofErr w:type="spellEnd"/>
      <w:r w:rsidRPr="00503CC6">
        <w:rPr>
          <w:rFonts w:ascii="Arial" w:hAnsi="Arial" w:cs="Arial"/>
        </w:rPr>
        <w:t xml:space="preserve">, T., 2020. Impact of </w:t>
      </w:r>
      <w:r w:rsidR="00CF0057" w:rsidRPr="00503CC6">
        <w:rPr>
          <w:rFonts w:ascii="Arial" w:hAnsi="Arial" w:cs="Arial"/>
        </w:rPr>
        <w:t>employee’s</w:t>
      </w:r>
      <w:r w:rsidRPr="00503CC6">
        <w:rPr>
          <w:rFonts w:ascii="Arial" w:hAnsi="Arial" w:cs="Arial"/>
        </w:rPr>
        <w:t xml:space="preserve"> engagement and knowledge sharing on organizational performance: Study of HR challenges in COVID-19 pandemic. </w:t>
      </w:r>
      <w:r w:rsidRPr="00503CC6">
        <w:rPr>
          <w:rFonts w:ascii="Arial" w:hAnsi="Arial" w:cs="Arial"/>
          <w:i/>
          <w:iCs/>
        </w:rPr>
        <w:t>Human Systems Management</w:t>
      </w:r>
      <w:r w:rsidRPr="00503CC6">
        <w:rPr>
          <w:rFonts w:ascii="Arial" w:hAnsi="Arial" w:cs="Arial"/>
        </w:rPr>
        <w:t>, </w:t>
      </w:r>
      <w:r w:rsidRPr="00503CC6">
        <w:rPr>
          <w:rFonts w:ascii="Arial" w:hAnsi="Arial" w:cs="Arial"/>
          <w:i/>
          <w:iCs/>
        </w:rPr>
        <w:t>39</w:t>
      </w:r>
      <w:r w:rsidRPr="00503CC6">
        <w:rPr>
          <w:rFonts w:ascii="Arial" w:hAnsi="Arial" w:cs="Arial"/>
        </w:rPr>
        <w:t>(4), pp.589-601.</w:t>
      </w:r>
    </w:p>
    <w:p w14:paraId="2635D899" w14:textId="77777777" w:rsidR="00CB1E1D" w:rsidRPr="00503CC6" w:rsidRDefault="00CB1E1D" w:rsidP="00503CC6">
      <w:pPr>
        <w:rPr>
          <w:rFonts w:ascii="Arial" w:hAnsi="Arial" w:cs="Arial"/>
        </w:rPr>
      </w:pPr>
      <w:r w:rsidRPr="00503CC6">
        <w:rPr>
          <w:rFonts w:ascii="Arial" w:hAnsi="Arial" w:cs="Arial"/>
        </w:rPr>
        <w:t xml:space="preserve">Burnett, J.R. and </w:t>
      </w:r>
      <w:proofErr w:type="spellStart"/>
      <w:r w:rsidRPr="00503CC6">
        <w:rPr>
          <w:rFonts w:ascii="Arial" w:hAnsi="Arial" w:cs="Arial"/>
        </w:rPr>
        <w:t>Lisk</w:t>
      </w:r>
      <w:proofErr w:type="spellEnd"/>
      <w:r w:rsidRPr="00503CC6">
        <w:rPr>
          <w:rFonts w:ascii="Arial" w:hAnsi="Arial" w:cs="Arial"/>
        </w:rPr>
        <w:t>, T.C., 2019. The future of employee engagement: Real-time monitoring and digital tools for engaging a workforce. </w:t>
      </w:r>
      <w:r w:rsidRPr="00503CC6">
        <w:rPr>
          <w:rFonts w:ascii="Arial" w:hAnsi="Arial" w:cs="Arial"/>
          <w:i/>
          <w:iCs/>
        </w:rPr>
        <w:t>International Studies of Management &amp; Organization</w:t>
      </w:r>
      <w:r w:rsidRPr="00503CC6">
        <w:rPr>
          <w:rFonts w:ascii="Arial" w:hAnsi="Arial" w:cs="Arial"/>
        </w:rPr>
        <w:t>, </w:t>
      </w:r>
      <w:r w:rsidRPr="00503CC6">
        <w:rPr>
          <w:rFonts w:ascii="Arial" w:hAnsi="Arial" w:cs="Arial"/>
          <w:i/>
          <w:iCs/>
        </w:rPr>
        <w:t>49</w:t>
      </w:r>
      <w:r w:rsidRPr="00503CC6">
        <w:rPr>
          <w:rFonts w:ascii="Arial" w:hAnsi="Arial" w:cs="Arial"/>
        </w:rPr>
        <w:t>(1), pp.108-119.</w:t>
      </w:r>
    </w:p>
    <w:p w14:paraId="7AC330A8" w14:textId="77777777" w:rsidR="00CB1E1D" w:rsidRPr="00503CC6" w:rsidRDefault="00CB1E1D" w:rsidP="00503CC6">
      <w:pPr>
        <w:rPr>
          <w:rFonts w:ascii="Arial" w:hAnsi="Arial" w:cs="Arial"/>
        </w:rPr>
      </w:pPr>
      <w:r w:rsidRPr="00503CC6">
        <w:rPr>
          <w:rFonts w:ascii="Arial" w:hAnsi="Arial" w:cs="Arial"/>
        </w:rPr>
        <w:t>Cattermole, G., 2019. Developing the employee lifecycle to keep top talent. </w:t>
      </w:r>
      <w:r w:rsidRPr="00503CC6">
        <w:rPr>
          <w:rFonts w:ascii="Arial" w:hAnsi="Arial" w:cs="Arial"/>
          <w:i/>
          <w:iCs/>
        </w:rPr>
        <w:t>Strategic HR review</w:t>
      </w:r>
      <w:r w:rsidRPr="00503CC6">
        <w:rPr>
          <w:rFonts w:ascii="Arial" w:hAnsi="Arial" w:cs="Arial"/>
        </w:rPr>
        <w:t>, </w:t>
      </w:r>
      <w:r w:rsidRPr="00503CC6">
        <w:rPr>
          <w:rFonts w:ascii="Arial" w:hAnsi="Arial" w:cs="Arial"/>
          <w:i/>
          <w:iCs/>
        </w:rPr>
        <w:t>18</w:t>
      </w:r>
      <w:r w:rsidRPr="00503CC6">
        <w:rPr>
          <w:rFonts w:ascii="Arial" w:hAnsi="Arial" w:cs="Arial"/>
        </w:rPr>
        <w:t>(6), pp.258-262.</w:t>
      </w:r>
    </w:p>
    <w:p w14:paraId="2D2E9D63" w14:textId="52D83661" w:rsidR="00CB1E1D" w:rsidRPr="00503CC6" w:rsidRDefault="00CB1E1D" w:rsidP="00503CC6">
      <w:pPr>
        <w:rPr>
          <w:rFonts w:ascii="Arial" w:hAnsi="Arial" w:cs="Arial"/>
          <w:lang w:val="en-GB"/>
        </w:rPr>
      </w:pPr>
      <w:proofErr w:type="spellStart"/>
      <w:r w:rsidRPr="00503CC6">
        <w:rPr>
          <w:rFonts w:ascii="Arial" w:hAnsi="Arial" w:cs="Arial"/>
          <w:lang w:val="en-GB"/>
        </w:rPr>
        <w:t>Fobes</w:t>
      </w:r>
      <w:proofErr w:type="spellEnd"/>
      <w:r w:rsidRPr="00503CC6">
        <w:rPr>
          <w:rFonts w:ascii="Arial" w:hAnsi="Arial" w:cs="Arial"/>
          <w:lang w:val="en-GB"/>
        </w:rPr>
        <w:t xml:space="preserve"> 2023. </w:t>
      </w:r>
      <w:r w:rsidRPr="00503CC6">
        <w:rPr>
          <w:rFonts w:ascii="Arial" w:hAnsi="Arial" w:cs="Arial"/>
          <w:i/>
          <w:lang w:val="en-GB"/>
        </w:rPr>
        <w:t xml:space="preserve">3 Things You Can Learn </w:t>
      </w:r>
      <w:proofErr w:type="gramStart"/>
      <w:r w:rsidRPr="00503CC6">
        <w:rPr>
          <w:rFonts w:ascii="Arial" w:hAnsi="Arial" w:cs="Arial"/>
          <w:i/>
          <w:lang w:val="en-GB"/>
        </w:rPr>
        <w:t>From</w:t>
      </w:r>
      <w:proofErr w:type="gramEnd"/>
      <w:r w:rsidRPr="00503CC6">
        <w:rPr>
          <w:rFonts w:ascii="Arial" w:hAnsi="Arial" w:cs="Arial"/>
          <w:i/>
          <w:lang w:val="en-GB"/>
        </w:rPr>
        <w:t xml:space="preserve"> Marriott About Taking Care Of Employees</w:t>
      </w:r>
      <w:r w:rsidRPr="00503CC6">
        <w:rPr>
          <w:rFonts w:ascii="Arial" w:hAnsi="Arial" w:cs="Arial"/>
          <w:lang w:val="en-GB"/>
        </w:rPr>
        <w:t xml:space="preserve">. Accessed through: </w:t>
      </w:r>
      <w:hyperlink r:id="rId10" w:history="1">
        <w:r w:rsidRPr="00503CC6">
          <w:rPr>
            <w:rStyle w:val="Hyperlink"/>
            <w:rFonts w:ascii="Arial" w:hAnsi="Arial" w:cs="Arial"/>
            <w:lang w:val="en-GB"/>
          </w:rPr>
          <w:t>https://www.forbes.com/sites/serenitygibbons/2020/04/30/3-things-you-can-learn-from-marriott-about-taking-care-of-employees/?sh=5d6334062bca</w:t>
        </w:r>
      </w:hyperlink>
      <w:r w:rsidR="00CF0057">
        <w:rPr>
          <w:rStyle w:val="Hyperlink"/>
          <w:rFonts w:ascii="Arial" w:hAnsi="Arial" w:cs="Arial"/>
          <w:lang w:val="en-GB"/>
        </w:rPr>
        <w:t xml:space="preserve"> (</w:t>
      </w:r>
      <w:r w:rsidRPr="00503CC6">
        <w:rPr>
          <w:rFonts w:ascii="Arial" w:hAnsi="Arial" w:cs="Arial"/>
          <w:lang w:val="en-GB"/>
        </w:rPr>
        <w:t>Accessed on: 10</w:t>
      </w:r>
      <w:r w:rsidRPr="00503CC6">
        <w:rPr>
          <w:rFonts w:ascii="Arial" w:hAnsi="Arial" w:cs="Arial"/>
          <w:vertAlign w:val="superscript"/>
          <w:lang w:val="en-GB"/>
        </w:rPr>
        <w:t>th</w:t>
      </w:r>
      <w:r w:rsidRPr="00503CC6">
        <w:rPr>
          <w:rFonts w:ascii="Arial" w:hAnsi="Arial" w:cs="Arial"/>
          <w:lang w:val="en-GB"/>
        </w:rPr>
        <w:t xml:space="preserve"> February 2023</w:t>
      </w:r>
      <w:r w:rsidR="00CF0057">
        <w:rPr>
          <w:rFonts w:ascii="Arial" w:hAnsi="Arial" w:cs="Arial"/>
          <w:lang w:val="en-GB"/>
        </w:rPr>
        <w:t>)</w:t>
      </w:r>
      <w:r w:rsidRPr="00503CC6">
        <w:rPr>
          <w:rFonts w:ascii="Arial" w:hAnsi="Arial" w:cs="Arial"/>
          <w:lang w:val="en-GB"/>
        </w:rPr>
        <w:t xml:space="preserve">. </w:t>
      </w:r>
    </w:p>
    <w:p w14:paraId="70589848" w14:textId="77777777" w:rsidR="00CB1E1D" w:rsidRPr="00503CC6" w:rsidRDefault="00CB1E1D" w:rsidP="00503CC6">
      <w:pPr>
        <w:rPr>
          <w:rFonts w:ascii="Arial" w:hAnsi="Arial" w:cs="Arial"/>
        </w:rPr>
      </w:pPr>
      <w:r w:rsidRPr="00503CC6">
        <w:rPr>
          <w:rFonts w:ascii="Arial" w:hAnsi="Arial" w:cs="Arial"/>
        </w:rPr>
        <w:t xml:space="preserve">Geisler, M., Berthelsen, H. and </w:t>
      </w:r>
      <w:proofErr w:type="spellStart"/>
      <w:r w:rsidRPr="00503CC6">
        <w:rPr>
          <w:rFonts w:ascii="Arial" w:hAnsi="Arial" w:cs="Arial"/>
        </w:rPr>
        <w:t>Muhonen</w:t>
      </w:r>
      <w:proofErr w:type="spellEnd"/>
      <w:r w:rsidRPr="00503CC6">
        <w:rPr>
          <w:rFonts w:ascii="Arial" w:hAnsi="Arial" w:cs="Arial"/>
        </w:rPr>
        <w:t>, T., 2019. Retaining social workers: The role of quality of work and psychosocial safety climate for work engagement, job satisfaction, and organizational commitment. </w:t>
      </w:r>
      <w:r w:rsidRPr="00503CC6">
        <w:rPr>
          <w:rFonts w:ascii="Arial" w:hAnsi="Arial" w:cs="Arial"/>
          <w:i/>
          <w:iCs/>
        </w:rPr>
        <w:t>Human Service Organizations: Management, Leadership &amp; Governance</w:t>
      </w:r>
      <w:r w:rsidRPr="00503CC6">
        <w:rPr>
          <w:rFonts w:ascii="Arial" w:hAnsi="Arial" w:cs="Arial"/>
        </w:rPr>
        <w:t>, </w:t>
      </w:r>
      <w:r w:rsidRPr="00503CC6">
        <w:rPr>
          <w:rFonts w:ascii="Arial" w:hAnsi="Arial" w:cs="Arial"/>
          <w:i/>
          <w:iCs/>
        </w:rPr>
        <w:t>43</w:t>
      </w:r>
      <w:r w:rsidRPr="00503CC6">
        <w:rPr>
          <w:rFonts w:ascii="Arial" w:hAnsi="Arial" w:cs="Arial"/>
        </w:rPr>
        <w:t>(1), pp.1-15.</w:t>
      </w:r>
    </w:p>
    <w:p w14:paraId="11D700A3" w14:textId="77777777" w:rsidR="00CB1E1D" w:rsidRPr="00503CC6" w:rsidRDefault="00CB1E1D" w:rsidP="00503CC6">
      <w:pPr>
        <w:rPr>
          <w:rFonts w:ascii="Arial" w:hAnsi="Arial" w:cs="Arial"/>
        </w:rPr>
      </w:pPr>
      <w:proofErr w:type="spellStart"/>
      <w:r w:rsidRPr="00503CC6">
        <w:rPr>
          <w:rFonts w:ascii="Arial" w:hAnsi="Arial" w:cs="Arial"/>
        </w:rPr>
        <w:t>Haldorai</w:t>
      </w:r>
      <w:proofErr w:type="spellEnd"/>
      <w:r w:rsidRPr="00503CC6">
        <w:rPr>
          <w:rFonts w:ascii="Arial" w:hAnsi="Arial" w:cs="Arial"/>
        </w:rPr>
        <w:t xml:space="preserve">, K., Kim, W.G., </w:t>
      </w:r>
      <w:proofErr w:type="spellStart"/>
      <w:r w:rsidRPr="00503CC6">
        <w:rPr>
          <w:rFonts w:ascii="Arial" w:hAnsi="Arial" w:cs="Arial"/>
        </w:rPr>
        <w:t>Phetvaroon</w:t>
      </w:r>
      <w:proofErr w:type="spellEnd"/>
      <w:r w:rsidRPr="00503CC6">
        <w:rPr>
          <w:rFonts w:ascii="Arial" w:hAnsi="Arial" w:cs="Arial"/>
        </w:rPr>
        <w:t>, K. and Li, J., 2020. Left out of the office “tribe”: The influence of workplace ostracism on employee work engagement. </w:t>
      </w:r>
      <w:r w:rsidRPr="00503CC6">
        <w:rPr>
          <w:rFonts w:ascii="Arial" w:hAnsi="Arial" w:cs="Arial"/>
          <w:i/>
          <w:iCs/>
        </w:rPr>
        <w:t>International Journal of Contemporary Hospitality Management</w:t>
      </w:r>
      <w:r w:rsidRPr="00503CC6">
        <w:rPr>
          <w:rFonts w:ascii="Arial" w:hAnsi="Arial" w:cs="Arial"/>
        </w:rPr>
        <w:t>, </w:t>
      </w:r>
      <w:r w:rsidRPr="00503CC6">
        <w:rPr>
          <w:rFonts w:ascii="Arial" w:hAnsi="Arial" w:cs="Arial"/>
          <w:i/>
          <w:iCs/>
        </w:rPr>
        <w:t>32</w:t>
      </w:r>
      <w:r w:rsidRPr="00503CC6">
        <w:rPr>
          <w:rFonts w:ascii="Arial" w:hAnsi="Arial" w:cs="Arial"/>
        </w:rPr>
        <w:t>(8), pp.2717-2735.</w:t>
      </w:r>
    </w:p>
    <w:p w14:paraId="00403813" w14:textId="61747522" w:rsidR="00CB1E1D" w:rsidRPr="00503CC6" w:rsidRDefault="00CB1E1D" w:rsidP="00503CC6">
      <w:pPr>
        <w:rPr>
          <w:rFonts w:ascii="Arial" w:hAnsi="Arial" w:cs="Arial"/>
          <w:lang w:val="en-GB"/>
        </w:rPr>
      </w:pPr>
      <w:r w:rsidRPr="00503CC6">
        <w:rPr>
          <w:rFonts w:ascii="Arial" w:hAnsi="Arial" w:cs="Arial"/>
          <w:lang w:val="en-GB"/>
        </w:rPr>
        <w:t xml:space="preserve">HOHMANN, C., 2023. </w:t>
      </w:r>
      <w:r w:rsidRPr="00503CC6">
        <w:rPr>
          <w:rFonts w:ascii="Arial" w:hAnsi="Arial" w:cs="Arial"/>
          <w:i/>
          <w:lang w:val="en-GB"/>
        </w:rPr>
        <w:t>Aon Hewitt’s employee engagement model</w:t>
      </w:r>
      <w:r w:rsidRPr="00503CC6">
        <w:rPr>
          <w:rFonts w:ascii="Arial" w:hAnsi="Arial" w:cs="Arial"/>
          <w:lang w:val="en-GB"/>
        </w:rPr>
        <w:t xml:space="preserve">. Accessed through: </w:t>
      </w:r>
      <w:hyperlink r:id="rId11" w:history="1">
        <w:r w:rsidRPr="00503CC6">
          <w:rPr>
            <w:rStyle w:val="Hyperlink"/>
            <w:rFonts w:ascii="Arial" w:hAnsi="Arial" w:cs="Arial"/>
            <w:lang w:val="en-GB"/>
          </w:rPr>
          <w:t>https://hohmannchris.wordpress.com/2014/08/02/aon-hewitts-employee-engagement-model/</w:t>
        </w:r>
      </w:hyperlink>
      <w:r w:rsidR="00CF0057">
        <w:rPr>
          <w:rStyle w:val="Hyperlink"/>
          <w:rFonts w:ascii="Arial" w:hAnsi="Arial" w:cs="Arial"/>
          <w:lang w:val="en-GB"/>
        </w:rPr>
        <w:t xml:space="preserve">   </w:t>
      </w:r>
      <w:r w:rsidRPr="00503CC6">
        <w:rPr>
          <w:rFonts w:ascii="Arial" w:hAnsi="Arial" w:cs="Arial"/>
          <w:lang w:val="en-GB"/>
        </w:rPr>
        <w:t>Accessed on: 10</w:t>
      </w:r>
      <w:r w:rsidRPr="00503CC6">
        <w:rPr>
          <w:rFonts w:ascii="Arial" w:hAnsi="Arial" w:cs="Arial"/>
          <w:vertAlign w:val="superscript"/>
          <w:lang w:val="en-GB"/>
        </w:rPr>
        <w:t>th</w:t>
      </w:r>
      <w:r w:rsidRPr="00503CC6">
        <w:rPr>
          <w:rFonts w:ascii="Arial" w:hAnsi="Arial" w:cs="Arial"/>
          <w:lang w:val="en-GB"/>
        </w:rPr>
        <w:t xml:space="preserve"> February 2023. </w:t>
      </w:r>
    </w:p>
    <w:p w14:paraId="3AB3CFA0" w14:textId="77777777" w:rsidR="00CB1E1D" w:rsidRPr="00503CC6" w:rsidRDefault="00CB1E1D" w:rsidP="00503CC6">
      <w:pPr>
        <w:rPr>
          <w:rFonts w:ascii="Arial" w:hAnsi="Arial" w:cs="Arial"/>
        </w:rPr>
      </w:pPr>
      <w:r w:rsidRPr="00503CC6">
        <w:rPr>
          <w:rFonts w:ascii="Arial" w:hAnsi="Arial" w:cs="Arial"/>
        </w:rPr>
        <w:t xml:space="preserve">Kim, M. and Kim, J., 2021. Corporate social responsibility, employee engagement, </w:t>
      </w:r>
      <w:proofErr w:type="gramStart"/>
      <w:r w:rsidRPr="00503CC6">
        <w:rPr>
          <w:rFonts w:ascii="Arial" w:hAnsi="Arial" w:cs="Arial"/>
        </w:rPr>
        <w:t>well-being</w:t>
      </w:r>
      <w:proofErr w:type="gramEnd"/>
      <w:r w:rsidRPr="00503CC6">
        <w:rPr>
          <w:rFonts w:ascii="Arial" w:hAnsi="Arial" w:cs="Arial"/>
        </w:rPr>
        <w:t xml:space="preserve"> and the task performance of frontline employees. </w:t>
      </w:r>
      <w:r w:rsidRPr="00503CC6">
        <w:rPr>
          <w:rFonts w:ascii="Arial" w:hAnsi="Arial" w:cs="Arial"/>
          <w:i/>
          <w:iCs/>
        </w:rPr>
        <w:t>Management Decision</w:t>
      </w:r>
      <w:r w:rsidRPr="00503CC6">
        <w:rPr>
          <w:rFonts w:ascii="Arial" w:hAnsi="Arial" w:cs="Arial"/>
        </w:rPr>
        <w:t>, </w:t>
      </w:r>
      <w:r w:rsidRPr="00503CC6">
        <w:rPr>
          <w:rFonts w:ascii="Arial" w:hAnsi="Arial" w:cs="Arial"/>
          <w:i/>
          <w:iCs/>
        </w:rPr>
        <w:t>59</w:t>
      </w:r>
      <w:r w:rsidRPr="00503CC6">
        <w:rPr>
          <w:rFonts w:ascii="Arial" w:hAnsi="Arial" w:cs="Arial"/>
        </w:rPr>
        <w:t>(8), pp.2040-2056.</w:t>
      </w:r>
    </w:p>
    <w:p w14:paraId="1F30F2BD" w14:textId="77777777" w:rsidR="00CB1E1D" w:rsidRPr="00503CC6" w:rsidRDefault="00CB1E1D" w:rsidP="00503CC6">
      <w:pPr>
        <w:rPr>
          <w:rFonts w:ascii="Arial" w:hAnsi="Arial" w:cs="Arial"/>
        </w:rPr>
      </w:pPr>
      <w:r w:rsidRPr="00503CC6">
        <w:rPr>
          <w:rFonts w:ascii="Arial" w:hAnsi="Arial" w:cs="Arial"/>
        </w:rPr>
        <w:t>Knight, C., Patterson, M. and Dawson, J., 2019. Work engagement interventions can be effective: a systematic review. </w:t>
      </w:r>
      <w:r w:rsidRPr="00503CC6">
        <w:rPr>
          <w:rFonts w:ascii="Arial" w:hAnsi="Arial" w:cs="Arial"/>
          <w:i/>
          <w:iCs/>
        </w:rPr>
        <w:t>European Journal of Work and Organizational Psychology</w:t>
      </w:r>
      <w:r w:rsidRPr="00503CC6">
        <w:rPr>
          <w:rFonts w:ascii="Arial" w:hAnsi="Arial" w:cs="Arial"/>
        </w:rPr>
        <w:t>, </w:t>
      </w:r>
      <w:r w:rsidRPr="00503CC6">
        <w:rPr>
          <w:rFonts w:ascii="Arial" w:hAnsi="Arial" w:cs="Arial"/>
          <w:i/>
          <w:iCs/>
        </w:rPr>
        <w:t>28</w:t>
      </w:r>
      <w:r w:rsidRPr="00503CC6">
        <w:rPr>
          <w:rFonts w:ascii="Arial" w:hAnsi="Arial" w:cs="Arial"/>
        </w:rPr>
        <w:t>(3), pp.348-372.</w:t>
      </w:r>
    </w:p>
    <w:p w14:paraId="33DCF4B5" w14:textId="77777777" w:rsidR="00CB1E1D" w:rsidRPr="00503CC6" w:rsidRDefault="00CB1E1D" w:rsidP="00503CC6">
      <w:pPr>
        <w:rPr>
          <w:rFonts w:ascii="Arial" w:hAnsi="Arial" w:cs="Arial"/>
        </w:rPr>
      </w:pPr>
      <w:proofErr w:type="spellStart"/>
      <w:r w:rsidRPr="00503CC6">
        <w:rPr>
          <w:rFonts w:ascii="Arial" w:hAnsi="Arial" w:cs="Arial"/>
        </w:rPr>
        <w:lastRenderedPageBreak/>
        <w:t>Kooij</w:t>
      </w:r>
      <w:proofErr w:type="spellEnd"/>
      <w:r w:rsidRPr="00503CC6">
        <w:rPr>
          <w:rFonts w:ascii="Arial" w:hAnsi="Arial" w:cs="Arial"/>
        </w:rPr>
        <w:t xml:space="preserve">, D.T. and </w:t>
      </w:r>
      <w:proofErr w:type="spellStart"/>
      <w:r w:rsidRPr="00503CC6">
        <w:rPr>
          <w:rFonts w:ascii="Arial" w:hAnsi="Arial" w:cs="Arial"/>
        </w:rPr>
        <w:t>Kanfer</w:t>
      </w:r>
      <w:proofErr w:type="spellEnd"/>
      <w:r w:rsidRPr="00503CC6">
        <w:rPr>
          <w:rFonts w:ascii="Arial" w:hAnsi="Arial" w:cs="Arial"/>
        </w:rPr>
        <w:t>, R., 2019. Lifespan perspectives on work motivation. In </w:t>
      </w:r>
      <w:r w:rsidRPr="00503CC6">
        <w:rPr>
          <w:rFonts w:ascii="Arial" w:hAnsi="Arial" w:cs="Arial"/>
          <w:i/>
          <w:iCs/>
        </w:rPr>
        <w:t>Work across the lifespan</w:t>
      </w:r>
      <w:r w:rsidRPr="00503CC6">
        <w:rPr>
          <w:rFonts w:ascii="Arial" w:hAnsi="Arial" w:cs="Arial"/>
        </w:rPr>
        <w:t> (pp. 475-493). Academic Press.</w:t>
      </w:r>
    </w:p>
    <w:p w14:paraId="3EA49880" w14:textId="77777777" w:rsidR="00CB1E1D" w:rsidRPr="00503CC6" w:rsidRDefault="00CB1E1D" w:rsidP="00503CC6">
      <w:pPr>
        <w:rPr>
          <w:rFonts w:ascii="Arial" w:hAnsi="Arial" w:cs="Arial"/>
        </w:rPr>
      </w:pPr>
      <w:r w:rsidRPr="00503CC6">
        <w:rPr>
          <w:rFonts w:ascii="Arial" w:hAnsi="Arial" w:cs="Arial"/>
        </w:rPr>
        <w:t>Kwon, K. and Kim, T., 2020. An integrative literature review of employee engagement and innovative behavior: Revisiting the JD-R model. </w:t>
      </w:r>
      <w:r w:rsidRPr="00503CC6">
        <w:rPr>
          <w:rFonts w:ascii="Arial" w:hAnsi="Arial" w:cs="Arial"/>
          <w:i/>
          <w:iCs/>
        </w:rPr>
        <w:t>Human Resource Management Review</w:t>
      </w:r>
      <w:r w:rsidRPr="00503CC6">
        <w:rPr>
          <w:rFonts w:ascii="Arial" w:hAnsi="Arial" w:cs="Arial"/>
        </w:rPr>
        <w:t>, </w:t>
      </w:r>
      <w:r w:rsidRPr="00503CC6">
        <w:rPr>
          <w:rFonts w:ascii="Arial" w:hAnsi="Arial" w:cs="Arial"/>
          <w:i/>
          <w:iCs/>
        </w:rPr>
        <w:t>30</w:t>
      </w:r>
      <w:r w:rsidRPr="00503CC6">
        <w:rPr>
          <w:rFonts w:ascii="Arial" w:hAnsi="Arial" w:cs="Arial"/>
        </w:rPr>
        <w:t>(2), p.100704.</w:t>
      </w:r>
    </w:p>
    <w:p w14:paraId="4B7B2AAF" w14:textId="77777777" w:rsidR="00CB1E1D" w:rsidRPr="00503CC6" w:rsidRDefault="00CB1E1D" w:rsidP="00503CC6">
      <w:pPr>
        <w:rPr>
          <w:rFonts w:ascii="Arial" w:hAnsi="Arial" w:cs="Arial"/>
        </w:rPr>
      </w:pPr>
      <w:r w:rsidRPr="00503CC6">
        <w:rPr>
          <w:rFonts w:ascii="Arial" w:hAnsi="Arial" w:cs="Arial"/>
        </w:rPr>
        <w:t>Kwon, K. and Park, J., 2019. The life cycle of employee engagement theory in HRD research. </w:t>
      </w:r>
      <w:r w:rsidRPr="00503CC6">
        <w:rPr>
          <w:rFonts w:ascii="Arial" w:hAnsi="Arial" w:cs="Arial"/>
          <w:i/>
          <w:iCs/>
        </w:rPr>
        <w:t>Advances in Developing Human Resources</w:t>
      </w:r>
      <w:r w:rsidRPr="00503CC6">
        <w:rPr>
          <w:rFonts w:ascii="Arial" w:hAnsi="Arial" w:cs="Arial"/>
        </w:rPr>
        <w:t>, </w:t>
      </w:r>
      <w:r w:rsidRPr="00503CC6">
        <w:rPr>
          <w:rFonts w:ascii="Arial" w:hAnsi="Arial" w:cs="Arial"/>
          <w:i/>
          <w:iCs/>
        </w:rPr>
        <w:t>21</w:t>
      </w:r>
      <w:r w:rsidRPr="00503CC6">
        <w:rPr>
          <w:rFonts w:ascii="Arial" w:hAnsi="Arial" w:cs="Arial"/>
        </w:rPr>
        <w:t>(3), pp.352-370.</w:t>
      </w:r>
    </w:p>
    <w:p w14:paraId="4F2160A7" w14:textId="77777777" w:rsidR="00CB1E1D" w:rsidRPr="00503CC6" w:rsidRDefault="00CB1E1D" w:rsidP="00503CC6">
      <w:pPr>
        <w:rPr>
          <w:rFonts w:ascii="Arial" w:hAnsi="Arial" w:cs="Arial"/>
        </w:rPr>
      </w:pPr>
      <w:proofErr w:type="spellStart"/>
      <w:r w:rsidRPr="00503CC6">
        <w:rPr>
          <w:rFonts w:ascii="Arial" w:hAnsi="Arial" w:cs="Arial"/>
        </w:rPr>
        <w:t>Maltseva</w:t>
      </w:r>
      <w:proofErr w:type="spellEnd"/>
      <w:r w:rsidRPr="00503CC6">
        <w:rPr>
          <w:rFonts w:ascii="Arial" w:hAnsi="Arial" w:cs="Arial"/>
        </w:rPr>
        <w:t>, K., 2020. Wearables in the workplace: The brave new world of employee engagement. </w:t>
      </w:r>
      <w:r w:rsidRPr="00503CC6">
        <w:rPr>
          <w:rFonts w:ascii="Arial" w:hAnsi="Arial" w:cs="Arial"/>
          <w:i/>
          <w:iCs/>
        </w:rPr>
        <w:t>Business Horizons</w:t>
      </w:r>
      <w:r w:rsidRPr="00503CC6">
        <w:rPr>
          <w:rFonts w:ascii="Arial" w:hAnsi="Arial" w:cs="Arial"/>
        </w:rPr>
        <w:t>, </w:t>
      </w:r>
      <w:r w:rsidRPr="00503CC6">
        <w:rPr>
          <w:rFonts w:ascii="Arial" w:hAnsi="Arial" w:cs="Arial"/>
          <w:i/>
          <w:iCs/>
        </w:rPr>
        <w:t>63</w:t>
      </w:r>
      <w:r w:rsidRPr="00503CC6">
        <w:rPr>
          <w:rFonts w:ascii="Arial" w:hAnsi="Arial" w:cs="Arial"/>
        </w:rPr>
        <w:t>(4), pp.493-505.</w:t>
      </w:r>
    </w:p>
    <w:p w14:paraId="4E85C1C8" w14:textId="77777777" w:rsidR="00CB1E1D" w:rsidRPr="00503CC6" w:rsidRDefault="00CB1E1D" w:rsidP="00503CC6">
      <w:pPr>
        <w:rPr>
          <w:rFonts w:ascii="Arial" w:hAnsi="Arial" w:cs="Arial"/>
        </w:rPr>
      </w:pPr>
      <w:r w:rsidRPr="00503CC6">
        <w:rPr>
          <w:rFonts w:ascii="Arial" w:hAnsi="Arial" w:cs="Arial"/>
        </w:rPr>
        <w:t>Nguyen, M., Malik, A. and Sharma, P., 2021. How to motivate employees to engage in online knowledge sharing? Differences between posters and lurkers. </w:t>
      </w:r>
      <w:r w:rsidRPr="00503CC6">
        <w:rPr>
          <w:rFonts w:ascii="Arial" w:hAnsi="Arial" w:cs="Arial"/>
          <w:i/>
          <w:iCs/>
        </w:rPr>
        <w:t>Journal of Knowledge Management</w:t>
      </w:r>
      <w:r w:rsidRPr="00503CC6">
        <w:rPr>
          <w:rFonts w:ascii="Arial" w:hAnsi="Arial" w:cs="Arial"/>
        </w:rPr>
        <w:t>.</w:t>
      </w:r>
    </w:p>
    <w:p w14:paraId="7C67EAB2" w14:textId="77777777" w:rsidR="00CB1E1D" w:rsidRPr="00503CC6" w:rsidRDefault="00CB1E1D" w:rsidP="00503CC6">
      <w:pPr>
        <w:rPr>
          <w:rFonts w:ascii="Arial" w:hAnsi="Arial" w:cs="Arial"/>
        </w:rPr>
      </w:pPr>
      <w:r w:rsidRPr="00503CC6">
        <w:rPr>
          <w:rFonts w:ascii="Arial" w:hAnsi="Arial" w:cs="Arial"/>
        </w:rPr>
        <w:t>Park, K.A. and Johnson, K.R., 2019. Job Satisfaction, Work Engagement, and Turnover Intention of CTE Health Science Teachers. </w:t>
      </w:r>
      <w:r w:rsidRPr="00503CC6">
        <w:rPr>
          <w:rFonts w:ascii="Arial" w:hAnsi="Arial" w:cs="Arial"/>
          <w:i/>
          <w:iCs/>
        </w:rPr>
        <w:t>International journal for research in vocational education and training</w:t>
      </w:r>
      <w:r w:rsidRPr="00503CC6">
        <w:rPr>
          <w:rFonts w:ascii="Arial" w:hAnsi="Arial" w:cs="Arial"/>
        </w:rPr>
        <w:t>, </w:t>
      </w:r>
      <w:r w:rsidRPr="00503CC6">
        <w:rPr>
          <w:rFonts w:ascii="Arial" w:hAnsi="Arial" w:cs="Arial"/>
          <w:i/>
          <w:iCs/>
        </w:rPr>
        <w:t>6</w:t>
      </w:r>
      <w:r w:rsidRPr="00503CC6">
        <w:rPr>
          <w:rFonts w:ascii="Arial" w:hAnsi="Arial" w:cs="Arial"/>
        </w:rPr>
        <w:t>(3), pp.224-242.</w:t>
      </w:r>
    </w:p>
    <w:p w14:paraId="39A3B516" w14:textId="77777777" w:rsidR="00CB1E1D" w:rsidRPr="00503CC6" w:rsidRDefault="00CB1E1D" w:rsidP="00503CC6">
      <w:pPr>
        <w:rPr>
          <w:rFonts w:ascii="Arial" w:hAnsi="Arial" w:cs="Arial"/>
          <w:lang w:val="en-GB"/>
        </w:rPr>
      </w:pPr>
      <w:proofErr w:type="spellStart"/>
      <w:r w:rsidRPr="00503CC6">
        <w:rPr>
          <w:rFonts w:ascii="Arial" w:hAnsi="Arial" w:cs="Arial"/>
          <w:lang w:val="en-GB"/>
        </w:rPr>
        <w:t>Personio</w:t>
      </w:r>
      <w:proofErr w:type="spellEnd"/>
      <w:r w:rsidRPr="00503CC6">
        <w:rPr>
          <w:rFonts w:ascii="Arial" w:hAnsi="Arial" w:cs="Arial"/>
          <w:lang w:val="en-GB"/>
        </w:rPr>
        <w:t xml:space="preserve">, 2023. </w:t>
      </w:r>
      <w:r w:rsidRPr="00503CC6">
        <w:rPr>
          <w:rFonts w:ascii="Arial" w:hAnsi="Arial" w:cs="Arial"/>
          <w:i/>
          <w:lang w:val="en-GB"/>
        </w:rPr>
        <w:t>The Employee Life Cycle: Success In 6 Stages</w:t>
      </w:r>
      <w:r w:rsidRPr="00503CC6">
        <w:rPr>
          <w:rFonts w:ascii="Arial" w:hAnsi="Arial" w:cs="Arial"/>
          <w:lang w:val="en-GB"/>
        </w:rPr>
        <w:t xml:space="preserve">. Accessed through: </w:t>
      </w:r>
      <w:hyperlink r:id="rId12" w:history="1">
        <w:r w:rsidRPr="00503CC6">
          <w:rPr>
            <w:rStyle w:val="Hyperlink"/>
            <w:rFonts w:ascii="Arial" w:hAnsi="Arial" w:cs="Arial"/>
            <w:lang w:val="en-GB"/>
          </w:rPr>
          <w:t>https://www.personio.com/hr-lexicon/employee-life-cycle-model-uk/</w:t>
        </w:r>
      </w:hyperlink>
      <w:r w:rsidRPr="00503CC6">
        <w:rPr>
          <w:rFonts w:ascii="Arial" w:hAnsi="Arial" w:cs="Arial"/>
          <w:lang w:val="en-GB"/>
        </w:rPr>
        <w:t>Accessed on: 10</w:t>
      </w:r>
      <w:r w:rsidRPr="00503CC6">
        <w:rPr>
          <w:rFonts w:ascii="Arial" w:hAnsi="Arial" w:cs="Arial"/>
          <w:vertAlign w:val="superscript"/>
          <w:lang w:val="en-GB"/>
        </w:rPr>
        <w:t>th</w:t>
      </w:r>
      <w:r w:rsidRPr="00503CC6">
        <w:rPr>
          <w:rFonts w:ascii="Arial" w:hAnsi="Arial" w:cs="Arial"/>
          <w:lang w:val="en-GB"/>
        </w:rPr>
        <w:t xml:space="preserve"> February 2023. </w:t>
      </w:r>
    </w:p>
    <w:p w14:paraId="5866E1BC" w14:textId="77777777" w:rsidR="00CB1E1D" w:rsidRPr="00503CC6" w:rsidRDefault="00CB1E1D" w:rsidP="00503CC6">
      <w:pPr>
        <w:rPr>
          <w:rFonts w:ascii="Arial" w:hAnsi="Arial" w:cs="Arial"/>
          <w:lang w:val="en-GB"/>
        </w:rPr>
      </w:pPr>
      <w:r w:rsidRPr="00503CC6">
        <w:rPr>
          <w:rFonts w:ascii="Arial" w:hAnsi="Arial" w:cs="Arial"/>
          <w:lang w:val="en-GB"/>
        </w:rPr>
        <w:t xml:space="preserve">Premier Inn, 2023. </w:t>
      </w:r>
      <w:r w:rsidRPr="00503CC6">
        <w:rPr>
          <w:rFonts w:ascii="Arial" w:hAnsi="Arial" w:cs="Arial"/>
          <w:i/>
          <w:lang w:val="en-GB"/>
        </w:rPr>
        <w:t>About Us</w:t>
      </w:r>
      <w:r w:rsidRPr="00503CC6">
        <w:rPr>
          <w:rFonts w:ascii="Arial" w:hAnsi="Arial" w:cs="Arial"/>
          <w:lang w:val="en-GB"/>
        </w:rPr>
        <w:t xml:space="preserve">. Accessed through: </w:t>
      </w:r>
      <w:hyperlink r:id="rId13" w:history="1">
        <w:r w:rsidRPr="00503CC6">
          <w:rPr>
            <w:rStyle w:val="Hyperlink"/>
            <w:rFonts w:ascii="Arial" w:hAnsi="Arial" w:cs="Arial"/>
            <w:lang w:val="en-GB"/>
          </w:rPr>
          <w:t>https://www.premierinn.com/gb/en/why.html</w:t>
        </w:r>
      </w:hyperlink>
      <w:r w:rsidRPr="00503CC6">
        <w:rPr>
          <w:rFonts w:ascii="Arial" w:hAnsi="Arial" w:cs="Arial"/>
          <w:lang w:val="en-GB"/>
        </w:rPr>
        <w:t xml:space="preserve"> Accessed on: 10</w:t>
      </w:r>
      <w:r w:rsidRPr="00503CC6">
        <w:rPr>
          <w:rFonts w:ascii="Arial" w:hAnsi="Arial" w:cs="Arial"/>
          <w:vertAlign w:val="superscript"/>
          <w:lang w:val="en-GB"/>
        </w:rPr>
        <w:t>th</w:t>
      </w:r>
      <w:r w:rsidRPr="00503CC6">
        <w:rPr>
          <w:rFonts w:ascii="Arial" w:hAnsi="Arial" w:cs="Arial"/>
          <w:lang w:val="en-GB"/>
        </w:rPr>
        <w:t xml:space="preserve"> February 2023. </w:t>
      </w:r>
    </w:p>
    <w:p w14:paraId="7DEED3D7" w14:textId="77777777" w:rsidR="00CB1E1D" w:rsidRPr="00503CC6" w:rsidRDefault="00CB1E1D" w:rsidP="00503CC6">
      <w:pPr>
        <w:rPr>
          <w:rFonts w:ascii="Arial" w:hAnsi="Arial" w:cs="Arial"/>
          <w:lang w:val="en-GB"/>
        </w:rPr>
      </w:pPr>
      <w:r w:rsidRPr="00503CC6">
        <w:rPr>
          <w:rFonts w:ascii="Arial" w:hAnsi="Arial" w:cs="Arial"/>
        </w:rPr>
        <w:t>Raza, A., Farrukh, M., Iqbal, M.K., Farhan, M. and Wu, Y., 2021. Corporate social responsibility and employees' voluntary pro</w:t>
      </w:r>
      <w:r w:rsidRPr="00503CC6">
        <w:rPr>
          <w:rFonts w:ascii="Cambria Math" w:hAnsi="Cambria Math" w:cs="Cambria Math"/>
        </w:rPr>
        <w:t>‐</w:t>
      </w:r>
      <w:r w:rsidRPr="00503CC6">
        <w:rPr>
          <w:rFonts w:ascii="Arial" w:hAnsi="Arial" w:cs="Arial"/>
        </w:rPr>
        <w:t>environmental behavior: The role of organizational pride and employee engagement. </w:t>
      </w:r>
      <w:r w:rsidRPr="00503CC6">
        <w:rPr>
          <w:rFonts w:ascii="Arial" w:hAnsi="Arial" w:cs="Arial"/>
          <w:i/>
          <w:iCs/>
        </w:rPr>
        <w:t>Corporate Social Responsibility and Environmental Management</w:t>
      </w:r>
      <w:r w:rsidRPr="00503CC6">
        <w:rPr>
          <w:rFonts w:ascii="Arial" w:hAnsi="Arial" w:cs="Arial"/>
        </w:rPr>
        <w:t>, </w:t>
      </w:r>
      <w:r w:rsidRPr="00503CC6">
        <w:rPr>
          <w:rFonts w:ascii="Arial" w:hAnsi="Arial" w:cs="Arial"/>
          <w:i/>
          <w:iCs/>
        </w:rPr>
        <w:t>28</w:t>
      </w:r>
      <w:r w:rsidRPr="00503CC6">
        <w:rPr>
          <w:rFonts w:ascii="Arial" w:hAnsi="Arial" w:cs="Arial"/>
        </w:rPr>
        <w:t>(3), pp.1104-1116.</w:t>
      </w:r>
    </w:p>
    <w:p w14:paraId="4E41EA8C" w14:textId="77777777" w:rsidR="00CB1E1D" w:rsidRPr="00503CC6" w:rsidRDefault="00CB1E1D" w:rsidP="00503CC6">
      <w:pPr>
        <w:rPr>
          <w:rFonts w:ascii="Arial" w:hAnsi="Arial" w:cs="Arial"/>
          <w:lang w:val="en-GB"/>
        </w:rPr>
      </w:pPr>
      <w:proofErr w:type="spellStart"/>
      <w:r w:rsidRPr="00503CC6">
        <w:rPr>
          <w:rFonts w:ascii="Arial" w:hAnsi="Arial" w:cs="Arial"/>
          <w:lang w:val="en-GB"/>
        </w:rPr>
        <w:t>Shkoler</w:t>
      </w:r>
      <w:proofErr w:type="spellEnd"/>
      <w:r w:rsidRPr="00503CC6">
        <w:rPr>
          <w:rFonts w:ascii="Arial" w:hAnsi="Arial" w:cs="Arial"/>
          <w:lang w:val="en-GB"/>
        </w:rPr>
        <w:t>, O. and Kimura, T., 2020. How does work motivation impact employees’ investment at work and their job engagement? A moderated-moderation perspective through an international lens. Frontiers in psychology, 11, p.38.</w:t>
      </w:r>
    </w:p>
    <w:p w14:paraId="51CFD80C" w14:textId="77777777" w:rsidR="00CB1E1D" w:rsidRPr="00503CC6" w:rsidRDefault="00CB1E1D" w:rsidP="00503CC6">
      <w:pPr>
        <w:rPr>
          <w:rFonts w:ascii="Arial" w:hAnsi="Arial" w:cs="Arial"/>
        </w:rPr>
      </w:pPr>
      <w:r w:rsidRPr="00503CC6">
        <w:rPr>
          <w:rFonts w:ascii="Arial" w:hAnsi="Arial" w:cs="Arial"/>
        </w:rPr>
        <w:t>Singh, D., 2019. A literature review on employee retention with focus on recent trends. </w:t>
      </w:r>
      <w:r w:rsidRPr="00503CC6">
        <w:rPr>
          <w:rFonts w:ascii="Arial" w:hAnsi="Arial" w:cs="Arial"/>
          <w:i/>
          <w:iCs/>
        </w:rPr>
        <w:t>International Journal of Scientific Research in Science and Technology</w:t>
      </w:r>
      <w:r w:rsidRPr="00503CC6">
        <w:rPr>
          <w:rFonts w:ascii="Arial" w:hAnsi="Arial" w:cs="Arial"/>
        </w:rPr>
        <w:t>, </w:t>
      </w:r>
      <w:r w:rsidRPr="00503CC6">
        <w:rPr>
          <w:rFonts w:ascii="Arial" w:hAnsi="Arial" w:cs="Arial"/>
          <w:i/>
          <w:iCs/>
        </w:rPr>
        <w:t>6</w:t>
      </w:r>
      <w:r w:rsidRPr="00503CC6">
        <w:rPr>
          <w:rFonts w:ascii="Arial" w:hAnsi="Arial" w:cs="Arial"/>
        </w:rPr>
        <w:t>(1), pp.425-431.</w:t>
      </w:r>
    </w:p>
    <w:p w14:paraId="2DA0205F" w14:textId="77777777" w:rsidR="00CB1E1D" w:rsidRPr="00503CC6" w:rsidRDefault="00CB1E1D" w:rsidP="00503CC6">
      <w:pPr>
        <w:rPr>
          <w:rFonts w:ascii="Arial" w:hAnsi="Arial" w:cs="Arial"/>
        </w:rPr>
      </w:pPr>
      <w:proofErr w:type="spellStart"/>
      <w:r w:rsidRPr="00503CC6">
        <w:rPr>
          <w:rFonts w:ascii="Arial" w:hAnsi="Arial" w:cs="Arial"/>
        </w:rPr>
        <w:lastRenderedPageBreak/>
        <w:t>Yohn</w:t>
      </w:r>
      <w:proofErr w:type="spellEnd"/>
      <w:r w:rsidRPr="00503CC6">
        <w:rPr>
          <w:rFonts w:ascii="Arial" w:hAnsi="Arial" w:cs="Arial"/>
        </w:rPr>
        <w:t>, D.L., 2020. Brand authenticity, employee experience and corporate citizenship priorities in the COVID-19 era and beyond. </w:t>
      </w:r>
      <w:r w:rsidRPr="00503CC6">
        <w:rPr>
          <w:rFonts w:ascii="Arial" w:hAnsi="Arial" w:cs="Arial"/>
          <w:i/>
          <w:iCs/>
        </w:rPr>
        <w:t>Strategy &amp; leadership</w:t>
      </w:r>
      <w:r w:rsidRPr="00503CC6">
        <w:rPr>
          <w:rFonts w:ascii="Arial" w:hAnsi="Arial" w:cs="Arial"/>
        </w:rPr>
        <w:t>, </w:t>
      </w:r>
      <w:r w:rsidRPr="00503CC6">
        <w:rPr>
          <w:rFonts w:ascii="Arial" w:hAnsi="Arial" w:cs="Arial"/>
          <w:i/>
          <w:iCs/>
        </w:rPr>
        <w:t>48</w:t>
      </w:r>
      <w:r w:rsidRPr="00503CC6">
        <w:rPr>
          <w:rFonts w:ascii="Arial" w:hAnsi="Arial" w:cs="Arial"/>
        </w:rPr>
        <w:t>(5), pp.33-39.</w:t>
      </w:r>
    </w:p>
    <w:p w14:paraId="7306B872" w14:textId="77777777" w:rsidR="00CB1E1D" w:rsidRPr="00503CC6" w:rsidRDefault="00CB1E1D" w:rsidP="00503CC6">
      <w:pPr>
        <w:rPr>
          <w:rFonts w:ascii="Arial" w:hAnsi="Arial" w:cs="Arial"/>
        </w:rPr>
      </w:pPr>
      <w:r w:rsidRPr="00503CC6">
        <w:rPr>
          <w:rFonts w:ascii="Arial" w:hAnsi="Arial" w:cs="Arial"/>
        </w:rPr>
        <w:t>Yuan, Z., Ye, Z. and Zhong, M., 2021. Plug back into work, safely: Job reattachment, leader safety commitment, and job engagement in the COVID-19 pandemic. </w:t>
      </w:r>
      <w:r w:rsidRPr="00503CC6">
        <w:rPr>
          <w:rFonts w:ascii="Arial" w:hAnsi="Arial" w:cs="Arial"/>
          <w:i/>
          <w:iCs/>
        </w:rPr>
        <w:t>Journal of Applied Psychology</w:t>
      </w:r>
      <w:r w:rsidRPr="00503CC6">
        <w:rPr>
          <w:rFonts w:ascii="Arial" w:hAnsi="Arial" w:cs="Arial"/>
        </w:rPr>
        <w:t>, </w:t>
      </w:r>
      <w:r w:rsidRPr="00503CC6">
        <w:rPr>
          <w:rFonts w:ascii="Arial" w:hAnsi="Arial" w:cs="Arial"/>
          <w:i/>
          <w:iCs/>
        </w:rPr>
        <w:t>106</w:t>
      </w:r>
      <w:r w:rsidRPr="00503CC6">
        <w:rPr>
          <w:rFonts w:ascii="Arial" w:hAnsi="Arial" w:cs="Arial"/>
        </w:rPr>
        <w:t>(1), p.62.</w:t>
      </w:r>
    </w:p>
    <w:sectPr w:rsidR="00CB1E1D" w:rsidRPr="00503CC6" w:rsidSect="00833B7B">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048F2" w14:textId="77777777" w:rsidR="004B10D9" w:rsidRDefault="004B10D9">
      <w:pPr>
        <w:spacing w:line="240" w:lineRule="auto"/>
      </w:pPr>
      <w:r>
        <w:separator/>
      </w:r>
    </w:p>
  </w:endnote>
  <w:endnote w:type="continuationSeparator" w:id="0">
    <w:p w14:paraId="50FAF2FF" w14:textId="77777777" w:rsidR="004B10D9" w:rsidRDefault="004B10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font>
  <w:font w:name="Arial-BoldMT">
    <w:altName w:val="Times New Roman"/>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387D26" w14:textId="77777777" w:rsidR="003B7844" w:rsidRDefault="001542EC" w:rsidP="003A3087">
    <w:pPr>
      <w:pStyle w:val="Footer"/>
    </w:pPr>
    <w:r>
      <w:fldChar w:fldCharType="begin"/>
    </w:r>
    <w:r w:rsidR="00FE5791">
      <w:instrText xml:space="preserve"> PAGE   \* MERGEFORMAT </w:instrText>
    </w:r>
    <w:r>
      <w:fldChar w:fldCharType="separate"/>
    </w:r>
    <w:r w:rsidR="00D50285">
      <w:rPr>
        <w:noProof/>
      </w:rPr>
      <w:t>11</w:t>
    </w:r>
    <w:r>
      <w:rPr>
        <w:noProof/>
      </w:rPr>
      <w:fldChar w:fldCharType="end"/>
    </w:r>
  </w:p>
  <w:p w14:paraId="2625DE51" w14:textId="77777777" w:rsidR="003B7844" w:rsidRDefault="003B7844"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5B77F" w14:textId="77777777" w:rsidR="004B10D9" w:rsidRDefault="004B10D9">
      <w:pPr>
        <w:spacing w:line="240" w:lineRule="auto"/>
      </w:pPr>
      <w:r>
        <w:separator/>
      </w:r>
    </w:p>
  </w:footnote>
  <w:footnote w:type="continuationSeparator" w:id="0">
    <w:p w14:paraId="14B469C7" w14:textId="77777777" w:rsidR="004B10D9" w:rsidRDefault="004B10D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A58E5"/>
    <w:multiLevelType w:val="hybridMultilevel"/>
    <w:tmpl w:val="3828E37E"/>
    <w:lvl w:ilvl="0" w:tplc="1D3CDE82">
      <w:start w:val="1"/>
      <w:numFmt w:val="decimal"/>
      <w:lvlText w:val="%1."/>
      <w:lvlJc w:val="left"/>
      <w:pPr>
        <w:ind w:left="720" w:hanging="360"/>
      </w:pPr>
    </w:lvl>
    <w:lvl w:ilvl="1" w:tplc="CE121B74" w:tentative="1">
      <w:start w:val="1"/>
      <w:numFmt w:val="lowerLetter"/>
      <w:lvlText w:val="%2."/>
      <w:lvlJc w:val="left"/>
      <w:pPr>
        <w:ind w:left="1440" w:hanging="360"/>
      </w:pPr>
    </w:lvl>
    <w:lvl w:ilvl="2" w:tplc="7A3E3B0A" w:tentative="1">
      <w:start w:val="1"/>
      <w:numFmt w:val="lowerRoman"/>
      <w:lvlText w:val="%3."/>
      <w:lvlJc w:val="right"/>
      <w:pPr>
        <w:ind w:left="2160" w:hanging="180"/>
      </w:pPr>
    </w:lvl>
    <w:lvl w:ilvl="3" w:tplc="39527F7A" w:tentative="1">
      <w:start w:val="1"/>
      <w:numFmt w:val="decimal"/>
      <w:lvlText w:val="%4."/>
      <w:lvlJc w:val="left"/>
      <w:pPr>
        <w:ind w:left="2880" w:hanging="360"/>
      </w:pPr>
    </w:lvl>
    <w:lvl w:ilvl="4" w:tplc="061837F6" w:tentative="1">
      <w:start w:val="1"/>
      <w:numFmt w:val="lowerLetter"/>
      <w:lvlText w:val="%5."/>
      <w:lvlJc w:val="left"/>
      <w:pPr>
        <w:ind w:left="3600" w:hanging="360"/>
      </w:pPr>
    </w:lvl>
    <w:lvl w:ilvl="5" w:tplc="2040A162" w:tentative="1">
      <w:start w:val="1"/>
      <w:numFmt w:val="lowerRoman"/>
      <w:lvlText w:val="%6."/>
      <w:lvlJc w:val="right"/>
      <w:pPr>
        <w:ind w:left="4320" w:hanging="180"/>
      </w:pPr>
    </w:lvl>
    <w:lvl w:ilvl="6" w:tplc="B2A03ECE" w:tentative="1">
      <w:start w:val="1"/>
      <w:numFmt w:val="decimal"/>
      <w:lvlText w:val="%7."/>
      <w:lvlJc w:val="left"/>
      <w:pPr>
        <w:ind w:left="5040" w:hanging="360"/>
      </w:pPr>
    </w:lvl>
    <w:lvl w:ilvl="7" w:tplc="F48C48AC" w:tentative="1">
      <w:start w:val="1"/>
      <w:numFmt w:val="lowerLetter"/>
      <w:lvlText w:val="%8."/>
      <w:lvlJc w:val="left"/>
      <w:pPr>
        <w:ind w:left="5760" w:hanging="360"/>
      </w:pPr>
    </w:lvl>
    <w:lvl w:ilvl="8" w:tplc="3EF220EA" w:tentative="1">
      <w:start w:val="1"/>
      <w:numFmt w:val="lowerRoman"/>
      <w:lvlText w:val="%9."/>
      <w:lvlJc w:val="right"/>
      <w:pPr>
        <w:ind w:left="6480" w:hanging="180"/>
      </w:pPr>
    </w:lvl>
  </w:abstractNum>
  <w:abstractNum w:abstractNumId="1" w15:restartNumberingAfterBreak="0">
    <w:nsid w:val="04E03616"/>
    <w:multiLevelType w:val="hybridMultilevel"/>
    <w:tmpl w:val="33D27AD0"/>
    <w:lvl w:ilvl="0" w:tplc="05920224">
      <w:start w:val="1"/>
      <w:numFmt w:val="bullet"/>
      <w:lvlText w:val=""/>
      <w:lvlJc w:val="left"/>
      <w:pPr>
        <w:ind w:left="783" w:hanging="360"/>
      </w:pPr>
      <w:rPr>
        <w:rFonts w:ascii="Symbol" w:hAnsi="Symbol" w:hint="default"/>
      </w:rPr>
    </w:lvl>
    <w:lvl w:ilvl="1" w:tplc="65168ABE" w:tentative="1">
      <w:start w:val="1"/>
      <w:numFmt w:val="bullet"/>
      <w:lvlText w:val="o"/>
      <w:lvlJc w:val="left"/>
      <w:pPr>
        <w:ind w:left="1503" w:hanging="360"/>
      </w:pPr>
      <w:rPr>
        <w:rFonts w:ascii="Courier New" w:hAnsi="Courier New" w:cs="Courier New" w:hint="default"/>
      </w:rPr>
    </w:lvl>
    <w:lvl w:ilvl="2" w:tplc="2F729434" w:tentative="1">
      <w:start w:val="1"/>
      <w:numFmt w:val="bullet"/>
      <w:lvlText w:val=""/>
      <w:lvlJc w:val="left"/>
      <w:pPr>
        <w:ind w:left="2223" w:hanging="360"/>
      </w:pPr>
      <w:rPr>
        <w:rFonts w:ascii="Wingdings" w:hAnsi="Wingdings" w:hint="default"/>
      </w:rPr>
    </w:lvl>
    <w:lvl w:ilvl="3" w:tplc="3078CA5E" w:tentative="1">
      <w:start w:val="1"/>
      <w:numFmt w:val="bullet"/>
      <w:lvlText w:val=""/>
      <w:lvlJc w:val="left"/>
      <w:pPr>
        <w:ind w:left="2943" w:hanging="360"/>
      </w:pPr>
      <w:rPr>
        <w:rFonts w:ascii="Symbol" w:hAnsi="Symbol" w:hint="default"/>
      </w:rPr>
    </w:lvl>
    <w:lvl w:ilvl="4" w:tplc="2F285F24" w:tentative="1">
      <w:start w:val="1"/>
      <w:numFmt w:val="bullet"/>
      <w:lvlText w:val="o"/>
      <w:lvlJc w:val="left"/>
      <w:pPr>
        <w:ind w:left="3663" w:hanging="360"/>
      </w:pPr>
      <w:rPr>
        <w:rFonts w:ascii="Courier New" w:hAnsi="Courier New" w:cs="Courier New" w:hint="default"/>
      </w:rPr>
    </w:lvl>
    <w:lvl w:ilvl="5" w:tplc="3DBC9F32" w:tentative="1">
      <w:start w:val="1"/>
      <w:numFmt w:val="bullet"/>
      <w:lvlText w:val=""/>
      <w:lvlJc w:val="left"/>
      <w:pPr>
        <w:ind w:left="4383" w:hanging="360"/>
      </w:pPr>
      <w:rPr>
        <w:rFonts w:ascii="Wingdings" w:hAnsi="Wingdings" w:hint="default"/>
      </w:rPr>
    </w:lvl>
    <w:lvl w:ilvl="6" w:tplc="BA304AE0" w:tentative="1">
      <w:start w:val="1"/>
      <w:numFmt w:val="bullet"/>
      <w:lvlText w:val=""/>
      <w:lvlJc w:val="left"/>
      <w:pPr>
        <w:ind w:left="5103" w:hanging="360"/>
      </w:pPr>
      <w:rPr>
        <w:rFonts w:ascii="Symbol" w:hAnsi="Symbol" w:hint="default"/>
      </w:rPr>
    </w:lvl>
    <w:lvl w:ilvl="7" w:tplc="DBE46444" w:tentative="1">
      <w:start w:val="1"/>
      <w:numFmt w:val="bullet"/>
      <w:lvlText w:val="o"/>
      <w:lvlJc w:val="left"/>
      <w:pPr>
        <w:ind w:left="5823" w:hanging="360"/>
      </w:pPr>
      <w:rPr>
        <w:rFonts w:ascii="Courier New" w:hAnsi="Courier New" w:cs="Courier New" w:hint="default"/>
      </w:rPr>
    </w:lvl>
    <w:lvl w:ilvl="8" w:tplc="EC82F940" w:tentative="1">
      <w:start w:val="1"/>
      <w:numFmt w:val="bullet"/>
      <w:lvlText w:val=""/>
      <w:lvlJc w:val="left"/>
      <w:pPr>
        <w:ind w:left="6543" w:hanging="360"/>
      </w:pPr>
      <w:rPr>
        <w:rFonts w:ascii="Wingdings" w:hAnsi="Wingdings" w:hint="default"/>
      </w:rPr>
    </w:lvl>
  </w:abstractNum>
  <w:abstractNum w:abstractNumId="2" w15:restartNumberingAfterBreak="0">
    <w:nsid w:val="050A703F"/>
    <w:multiLevelType w:val="hybridMultilevel"/>
    <w:tmpl w:val="C9F442F2"/>
    <w:lvl w:ilvl="0" w:tplc="137E4D04">
      <w:start w:val="1"/>
      <w:numFmt w:val="bullet"/>
      <w:lvlText w:val=""/>
      <w:lvlJc w:val="left"/>
      <w:pPr>
        <w:ind w:left="720" w:hanging="360"/>
      </w:pPr>
      <w:rPr>
        <w:rFonts w:ascii="Symbol" w:hAnsi="Symbol" w:hint="default"/>
      </w:rPr>
    </w:lvl>
    <w:lvl w:ilvl="1" w:tplc="018CAE9C" w:tentative="1">
      <w:start w:val="1"/>
      <w:numFmt w:val="bullet"/>
      <w:lvlText w:val="o"/>
      <w:lvlJc w:val="left"/>
      <w:pPr>
        <w:ind w:left="1440" w:hanging="360"/>
      </w:pPr>
      <w:rPr>
        <w:rFonts w:ascii="Courier New" w:hAnsi="Courier New" w:cs="Courier New" w:hint="default"/>
      </w:rPr>
    </w:lvl>
    <w:lvl w:ilvl="2" w:tplc="0F5460B2" w:tentative="1">
      <w:start w:val="1"/>
      <w:numFmt w:val="bullet"/>
      <w:lvlText w:val=""/>
      <w:lvlJc w:val="left"/>
      <w:pPr>
        <w:ind w:left="2160" w:hanging="360"/>
      </w:pPr>
      <w:rPr>
        <w:rFonts w:ascii="Wingdings" w:hAnsi="Wingdings" w:hint="default"/>
      </w:rPr>
    </w:lvl>
    <w:lvl w:ilvl="3" w:tplc="121E7F54" w:tentative="1">
      <w:start w:val="1"/>
      <w:numFmt w:val="bullet"/>
      <w:lvlText w:val=""/>
      <w:lvlJc w:val="left"/>
      <w:pPr>
        <w:ind w:left="2880" w:hanging="360"/>
      </w:pPr>
      <w:rPr>
        <w:rFonts w:ascii="Symbol" w:hAnsi="Symbol" w:hint="default"/>
      </w:rPr>
    </w:lvl>
    <w:lvl w:ilvl="4" w:tplc="4E129FE2" w:tentative="1">
      <w:start w:val="1"/>
      <w:numFmt w:val="bullet"/>
      <w:lvlText w:val="o"/>
      <w:lvlJc w:val="left"/>
      <w:pPr>
        <w:ind w:left="3600" w:hanging="360"/>
      </w:pPr>
      <w:rPr>
        <w:rFonts w:ascii="Courier New" w:hAnsi="Courier New" w:cs="Courier New" w:hint="default"/>
      </w:rPr>
    </w:lvl>
    <w:lvl w:ilvl="5" w:tplc="1BA04AC8" w:tentative="1">
      <w:start w:val="1"/>
      <w:numFmt w:val="bullet"/>
      <w:lvlText w:val=""/>
      <w:lvlJc w:val="left"/>
      <w:pPr>
        <w:ind w:left="4320" w:hanging="360"/>
      </w:pPr>
      <w:rPr>
        <w:rFonts w:ascii="Wingdings" w:hAnsi="Wingdings" w:hint="default"/>
      </w:rPr>
    </w:lvl>
    <w:lvl w:ilvl="6" w:tplc="68B0909A" w:tentative="1">
      <w:start w:val="1"/>
      <w:numFmt w:val="bullet"/>
      <w:lvlText w:val=""/>
      <w:lvlJc w:val="left"/>
      <w:pPr>
        <w:ind w:left="5040" w:hanging="360"/>
      </w:pPr>
      <w:rPr>
        <w:rFonts w:ascii="Symbol" w:hAnsi="Symbol" w:hint="default"/>
      </w:rPr>
    </w:lvl>
    <w:lvl w:ilvl="7" w:tplc="CBC28C20" w:tentative="1">
      <w:start w:val="1"/>
      <w:numFmt w:val="bullet"/>
      <w:lvlText w:val="o"/>
      <w:lvlJc w:val="left"/>
      <w:pPr>
        <w:ind w:left="5760" w:hanging="360"/>
      </w:pPr>
      <w:rPr>
        <w:rFonts w:ascii="Courier New" w:hAnsi="Courier New" w:cs="Courier New" w:hint="default"/>
      </w:rPr>
    </w:lvl>
    <w:lvl w:ilvl="8" w:tplc="33DE5356" w:tentative="1">
      <w:start w:val="1"/>
      <w:numFmt w:val="bullet"/>
      <w:lvlText w:val=""/>
      <w:lvlJc w:val="left"/>
      <w:pPr>
        <w:ind w:left="6480" w:hanging="360"/>
      </w:pPr>
      <w:rPr>
        <w:rFonts w:ascii="Wingdings" w:hAnsi="Wingdings" w:hint="default"/>
      </w:rPr>
    </w:lvl>
  </w:abstractNum>
  <w:abstractNum w:abstractNumId="3" w15:restartNumberingAfterBreak="0">
    <w:nsid w:val="05676FBF"/>
    <w:multiLevelType w:val="hybridMultilevel"/>
    <w:tmpl w:val="752CA0C6"/>
    <w:lvl w:ilvl="0" w:tplc="620E12EA">
      <w:start w:val="1"/>
      <w:numFmt w:val="decimal"/>
      <w:lvlText w:val="%1."/>
      <w:lvlJc w:val="left"/>
      <w:pPr>
        <w:ind w:left="720" w:hanging="360"/>
      </w:pPr>
    </w:lvl>
    <w:lvl w:ilvl="1" w:tplc="FC260BB2" w:tentative="1">
      <w:start w:val="1"/>
      <w:numFmt w:val="lowerLetter"/>
      <w:lvlText w:val="%2."/>
      <w:lvlJc w:val="left"/>
      <w:pPr>
        <w:ind w:left="1440" w:hanging="360"/>
      </w:pPr>
    </w:lvl>
    <w:lvl w:ilvl="2" w:tplc="16B46202" w:tentative="1">
      <w:start w:val="1"/>
      <w:numFmt w:val="lowerRoman"/>
      <w:lvlText w:val="%3."/>
      <w:lvlJc w:val="right"/>
      <w:pPr>
        <w:ind w:left="2160" w:hanging="180"/>
      </w:pPr>
    </w:lvl>
    <w:lvl w:ilvl="3" w:tplc="49E07946" w:tentative="1">
      <w:start w:val="1"/>
      <w:numFmt w:val="decimal"/>
      <w:lvlText w:val="%4."/>
      <w:lvlJc w:val="left"/>
      <w:pPr>
        <w:ind w:left="2880" w:hanging="360"/>
      </w:pPr>
    </w:lvl>
    <w:lvl w:ilvl="4" w:tplc="E34C751A" w:tentative="1">
      <w:start w:val="1"/>
      <w:numFmt w:val="lowerLetter"/>
      <w:lvlText w:val="%5."/>
      <w:lvlJc w:val="left"/>
      <w:pPr>
        <w:ind w:left="3600" w:hanging="360"/>
      </w:pPr>
    </w:lvl>
    <w:lvl w:ilvl="5" w:tplc="094E6520" w:tentative="1">
      <w:start w:val="1"/>
      <w:numFmt w:val="lowerRoman"/>
      <w:lvlText w:val="%6."/>
      <w:lvlJc w:val="right"/>
      <w:pPr>
        <w:ind w:left="4320" w:hanging="180"/>
      </w:pPr>
    </w:lvl>
    <w:lvl w:ilvl="6" w:tplc="116A8774" w:tentative="1">
      <w:start w:val="1"/>
      <w:numFmt w:val="decimal"/>
      <w:lvlText w:val="%7."/>
      <w:lvlJc w:val="left"/>
      <w:pPr>
        <w:ind w:left="5040" w:hanging="360"/>
      </w:pPr>
    </w:lvl>
    <w:lvl w:ilvl="7" w:tplc="0862F5E8" w:tentative="1">
      <w:start w:val="1"/>
      <w:numFmt w:val="lowerLetter"/>
      <w:lvlText w:val="%8."/>
      <w:lvlJc w:val="left"/>
      <w:pPr>
        <w:ind w:left="5760" w:hanging="360"/>
      </w:pPr>
    </w:lvl>
    <w:lvl w:ilvl="8" w:tplc="46080404" w:tentative="1">
      <w:start w:val="1"/>
      <w:numFmt w:val="lowerRoman"/>
      <w:lvlText w:val="%9."/>
      <w:lvlJc w:val="right"/>
      <w:pPr>
        <w:ind w:left="6480" w:hanging="180"/>
      </w:pPr>
    </w:lvl>
  </w:abstractNum>
  <w:abstractNum w:abstractNumId="4" w15:restartNumberingAfterBreak="0">
    <w:nsid w:val="088C0A7B"/>
    <w:multiLevelType w:val="hybridMultilevel"/>
    <w:tmpl w:val="98EAE98E"/>
    <w:lvl w:ilvl="0" w:tplc="6DB4FACE">
      <w:start w:val="1"/>
      <w:numFmt w:val="bullet"/>
      <w:lvlText w:val=""/>
      <w:lvlJc w:val="left"/>
      <w:pPr>
        <w:ind w:left="720" w:hanging="360"/>
      </w:pPr>
      <w:rPr>
        <w:rFonts w:ascii="Symbol" w:hAnsi="Symbol" w:hint="default"/>
      </w:rPr>
    </w:lvl>
    <w:lvl w:ilvl="1" w:tplc="7318DCC8" w:tentative="1">
      <w:start w:val="1"/>
      <w:numFmt w:val="bullet"/>
      <w:lvlText w:val="o"/>
      <w:lvlJc w:val="left"/>
      <w:pPr>
        <w:ind w:left="1440" w:hanging="360"/>
      </w:pPr>
      <w:rPr>
        <w:rFonts w:ascii="Courier New" w:hAnsi="Courier New" w:cs="Courier New" w:hint="default"/>
      </w:rPr>
    </w:lvl>
    <w:lvl w:ilvl="2" w:tplc="9A2AC278" w:tentative="1">
      <w:start w:val="1"/>
      <w:numFmt w:val="bullet"/>
      <w:lvlText w:val=""/>
      <w:lvlJc w:val="left"/>
      <w:pPr>
        <w:ind w:left="2160" w:hanging="360"/>
      </w:pPr>
      <w:rPr>
        <w:rFonts w:ascii="Wingdings" w:hAnsi="Wingdings" w:hint="default"/>
      </w:rPr>
    </w:lvl>
    <w:lvl w:ilvl="3" w:tplc="192E6726" w:tentative="1">
      <w:start w:val="1"/>
      <w:numFmt w:val="bullet"/>
      <w:lvlText w:val=""/>
      <w:lvlJc w:val="left"/>
      <w:pPr>
        <w:ind w:left="2880" w:hanging="360"/>
      </w:pPr>
      <w:rPr>
        <w:rFonts w:ascii="Symbol" w:hAnsi="Symbol" w:hint="default"/>
      </w:rPr>
    </w:lvl>
    <w:lvl w:ilvl="4" w:tplc="978AECCE" w:tentative="1">
      <w:start w:val="1"/>
      <w:numFmt w:val="bullet"/>
      <w:lvlText w:val="o"/>
      <w:lvlJc w:val="left"/>
      <w:pPr>
        <w:ind w:left="3600" w:hanging="360"/>
      </w:pPr>
      <w:rPr>
        <w:rFonts w:ascii="Courier New" w:hAnsi="Courier New" w:cs="Courier New" w:hint="default"/>
      </w:rPr>
    </w:lvl>
    <w:lvl w:ilvl="5" w:tplc="24DA1B3A" w:tentative="1">
      <w:start w:val="1"/>
      <w:numFmt w:val="bullet"/>
      <w:lvlText w:val=""/>
      <w:lvlJc w:val="left"/>
      <w:pPr>
        <w:ind w:left="4320" w:hanging="360"/>
      </w:pPr>
      <w:rPr>
        <w:rFonts w:ascii="Wingdings" w:hAnsi="Wingdings" w:hint="default"/>
      </w:rPr>
    </w:lvl>
    <w:lvl w:ilvl="6" w:tplc="008C42CC" w:tentative="1">
      <w:start w:val="1"/>
      <w:numFmt w:val="bullet"/>
      <w:lvlText w:val=""/>
      <w:lvlJc w:val="left"/>
      <w:pPr>
        <w:ind w:left="5040" w:hanging="360"/>
      </w:pPr>
      <w:rPr>
        <w:rFonts w:ascii="Symbol" w:hAnsi="Symbol" w:hint="default"/>
      </w:rPr>
    </w:lvl>
    <w:lvl w:ilvl="7" w:tplc="DDEAF33E" w:tentative="1">
      <w:start w:val="1"/>
      <w:numFmt w:val="bullet"/>
      <w:lvlText w:val="o"/>
      <w:lvlJc w:val="left"/>
      <w:pPr>
        <w:ind w:left="5760" w:hanging="360"/>
      </w:pPr>
      <w:rPr>
        <w:rFonts w:ascii="Courier New" w:hAnsi="Courier New" w:cs="Courier New" w:hint="default"/>
      </w:rPr>
    </w:lvl>
    <w:lvl w:ilvl="8" w:tplc="35AEAF58" w:tentative="1">
      <w:start w:val="1"/>
      <w:numFmt w:val="bullet"/>
      <w:lvlText w:val=""/>
      <w:lvlJc w:val="left"/>
      <w:pPr>
        <w:ind w:left="6480" w:hanging="360"/>
      </w:pPr>
      <w:rPr>
        <w:rFonts w:ascii="Wingdings" w:hAnsi="Wingdings" w:hint="default"/>
      </w:rPr>
    </w:lvl>
  </w:abstractNum>
  <w:abstractNum w:abstractNumId="5" w15:restartNumberingAfterBreak="0">
    <w:nsid w:val="09D97069"/>
    <w:multiLevelType w:val="hybridMultilevel"/>
    <w:tmpl w:val="99807224"/>
    <w:lvl w:ilvl="0" w:tplc="F2E86C26">
      <w:start w:val="1"/>
      <w:numFmt w:val="bullet"/>
      <w:lvlText w:val=""/>
      <w:lvlJc w:val="left"/>
      <w:pPr>
        <w:ind w:left="720" w:hanging="360"/>
      </w:pPr>
      <w:rPr>
        <w:rFonts w:ascii="Symbol" w:hAnsi="Symbol" w:hint="default"/>
      </w:rPr>
    </w:lvl>
    <w:lvl w:ilvl="1" w:tplc="469E76C2" w:tentative="1">
      <w:start w:val="1"/>
      <w:numFmt w:val="bullet"/>
      <w:lvlText w:val="o"/>
      <w:lvlJc w:val="left"/>
      <w:pPr>
        <w:ind w:left="1440" w:hanging="360"/>
      </w:pPr>
      <w:rPr>
        <w:rFonts w:ascii="Courier New" w:hAnsi="Courier New" w:cs="Courier New" w:hint="default"/>
      </w:rPr>
    </w:lvl>
    <w:lvl w:ilvl="2" w:tplc="5A8C4678" w:tentative="1">
      <w:start w:val="1"/>
      <w:numFmt w:val="bullet"/>
      <w:lvlText w:val=""/>
      <w:lvlJc w:val="left"/>
      <w:pPr>
        <w:ind w:left="2160" w:hanging="360"/>
      </w:pPr>
      <w:rPr>
        <w:rFonts w:ascii="Wingdings" w:hAnsi="Wingdings" w:hint="default"/>
      </w:rPr>
    </w:lvl>
    <w:lvl w:ilvl="3" w:tplc="B6FA14B4" w:tentative="1">
      <w:start w:val="1"/>
      <w:numFmt w:val="bullet"/>
      <w:lvlText w:val=""/>
      <w:lvlJc w:val="left"/>
      <w:pPr>
        <w:ind w:left="2880" w:hanging="360"/>
      </w:pPr>
      <w:rPr>
        <w:rFonts w:ascii="Symbol" w:hAnsi="Symbol" w:hint="default"/>
      </w:rPr>
    </w:lvl>
    <w:lvl w:ilvl="4" w:tplc="98DA6D80" w:tentative="1">
      <w:start w:val="1"/>
      <w:numFmt w:val="bullet"/>
      <w:lvlText w:val="o"/>
      <w:lvlJc w:val="left"/>
      <w:pPr>
        <w:ind w:left="3600" w:hanging="360"/>
      </w:pPr>
      <w:rPr>
        <w:rFonts w:ascii="Courier New" w:hAnsi="Courier New" w:cs="Courier New" w:hint="default"/>
      </w:rPr>
    </w:lvl>
    <w:lvl w:ilvl="5" w:tplc="37D43B32" w:tentative="1">
      <w:start w:val="1"/>
      <w:numFmt w:val="bullet"/>
      <w:lvlText w:val=""/>
      <w:lvlJc w:val="left"/>
      <w:pPr>
        <w:ind w:left="4320" w:hanging="360"/>
      </w:pPr>
      <w:rPr>
        <w:rFonts w:ascii="Wingdings" w:hAnsi="Wingdings" w:hint="default"/>
      </w:rPr>
    </w:lvl>
    <w:lvl w:ilvl="6" w:tplc="5A2CE022" w:tentative="1">
      <w:start w:val="1"/>
      <w:numFmt w:val="bullet"/>
      <w:lvlText w:val=""/>
      <w:lvlJc w:val="left"/>
      <w:pPr>
        <w:ind w:left="5040" w:hanging="360"/>
      </w:pPr>
      <w:rPr>
        <w:rFonts w:ascii="Symbol" w:hAnsi="Symbol" w:hint="default"/>
      </w:rPr>
    </w:lvl>
    <w:lvl w:ilvl="7" w:tplc="1A6624CC" w:tentative="1">
      <w:start w:val="1"/>
      <w:numFmt w:val="bullet"/>
      <w:lvlText w:val="o"/>
      <w:lvlJc w:val="left"/>
      <w:pPr>
        <w:ind w:left="5760" w:hanging="360"/>
      </w:pPr>
      <w:rPr>
        <w:rFonts w:ascii="Courier New" w:hAnsi="Courier New" w:cs="Courier New" w:hint="default"/>
      </w:rPr>
    </w:lvl>
    <w:lvl w:ilvl="8" w:tplc="F8E8900E" w:tentative="1">
      <w:start w:val="1"/>
      <w:numFmt w:val="bullet"/>
      <w:lvlText w:val=""/>
      <w:lvlJc w:val="left"/>
      <w:pPr>
        <w:ind w:left="6480" w:hanging="360"/>
      </w:pPr>
      <w:rPr>
        <w:rFonts w:ascii="Wingdings" w:hAnsi="Wingdings" w:hint="default"/>
      </w:rPr>
    </w:lvl>
  </w:abstractNum>
  <w:abstractNum w:abstractNumId="6" w15:restartNumberingAfterBreak="0">
    <w:nsid w:val="0CCD5908"/>
    <w:multiLevelType w:val="hybridMultilevel"/>
    <w:tmpl w:val="89AAE136"/>
    <w:lvl w:ilvl="0" w:tplc="3BEAECD8">
      <w:start w:val="1"/>
      <w:numFmt w:val="bullet"/>
      <w:lvlText w:val=""/>
      <w:lvlJc w:val="left"/>
      <w:pPr>
        <w:ind w:left="720" w:hanging="360"/>
      </w:pPr>
      <w:rPr>
        <w:rFonts w:ascii="Symbol" w:hAnsi="Symbol" w:hint="default"/>
      </w:rPr>
    </w:lvl>
    <w:lvl w:ilvl="1" w:tplc="B60A0DD0" w:tentative="1">
      <w:start w:val="1"/>
      <w:numFmt w:val="bullet"/>
      <w:lvlText w:val="o"/>
      <w:lvlJc w:val="left"/>
      <w:pPr>
        <w:ind w:left="1440" w:hanging="360"/>
      </w:pPr>
      <w:rPr>
        <w:rFonts w:ascii="Courier New" w:hAnsi="Courier New" w:cs="Courier New" w:hint="default"/>
      </w:rPr>
    </w:lvl>
    <w:lvl w:ilvl="2" w:tplc="3D82EFCA" w:tentative="1">
      <w:start w:val="1"/>
      <w:numFmt w:val="bullet"/>
      <w:lvlText w:val=""/>
      <w:lvlJc w:val="left"/>
      <w:pPr>
        <w:ind w:left="2160" w:hanging="360"/>
      </w:pPr>
      <w:rPr>
        <w:rFonts w:ascii="Wingdings" w:hAnsi="Wingdings" w:hint="default"/>
      </w:rPr>
    </w:lvl>
    <w:lvl w:ilvl="3" w:tplc="B36E1B7A" w:tentative="1">
      <w:start w:val="1"/>
      <w:numFmt w:val="bullet"/>
      <w:lvlText w:val=""/>
      <w:lvlJc w:val="left"/>
      <w:pPr>
        <w:ind w:left="2880" w:hanging="360"/>
      </w:pPr>
      <w:rPr>
        <w:rFonts w:ascii="Symbol" w:hAnsi="Symbol" w:hint="default"/>
      </w:rPr>
    </w:lvl>
    <w:lvl w:ilvl="4" w:tplc="823CBF58" w:tentative="1">
      <w:start w:val="1"/>
      <w:numFmt w:val="bullet"/>
      <w:lvlText w:val="o"/>
      <w:lvlJc w:val="left"/>
      <w:pPr>
        <w:ind w:left="3600" w:hanging="360"/>
      </w:pPr>
      <w:rPr>
        <w:rFonts w:ascii="Courier New" w:hAnsi="Courier New" w:cs="Courier New" w:hint="default"/>
      </w:rPr>
    </w:lvl>
    <w:lvl w:ilvl="5" w:tplc="49BE7E50" w:tentative="1">
      <w:start w:val="1"/>
      <w:numFmt w:val="bullet"/>
      <w:lvlText w:val=""/>
      <w:lvlJc w:val="left"/>
      <w:pPr>
        <w:ind w:left="4320" w:hanging="360"/>
      </w:pPr>
      <w:rPr>
        <w:rFonts w:ascii="Wingdings" w:hAnsi="Wingdings" w:hint="default"/>
      </w:rPr>
    </w:lvl>
    <w:lvl w:ilvl="6" w:tplc="53625BDA" w:tentative="1">
      <w:start w:val="1"/>
      <w:numFmt w:val="bullet"/>
      <w:lvlText w:val=""/>
      <w:lvlJc w:val="left"/>
      <w:pPr>
        <w:ind w:left="5040" w:hanging="360"/>
      </w:pPr>
      <w:rPr>
        <w:rFonts w:ascii="Symbol" w:hAnsi="Symbol" w:hint="default"/>
      </w:rPr>
    </w:lvl>
    <w:lvl w:ilvl="7" w:tplc="498CF310" w:tentative="1">
      <w:start w:val="1"/>
      <w:numFmt w:val="bullet"/>
      <w:lvlText w:val="o"/>
      <w:lvlJc w:val="left"/>
      <w:pPr>
        <w:ind w:left="5760" w:hanging="360"/>
      </w:pPr>
      <w:rPr>
        <w:rFonts w:ascii="Courier New" w:hAnsi="Courier New" w:cs="Courier New" w:hint="default"/>
      </w:rPr>
    </w:lvl>
    <w:lvl w:ilvl="8" w:tplc="49EC7B82" w:tentative="1">
      <w:start w:val="1"/>
      <w:numFmt w:val="bullet"/>
      <w:lvlText w:val=""/>
      <w:lvlJc w:val="left"/>
      <w:pPr>
        <w:ind w:left="6480" w:hanging="360"/>
      </w:pPr>
      <w:rPr>
        <w:rFonts w:ascii="Wingdings" w:hAnsi="Wingdings" w:hint="default"/>
      </w:rPr>
    </w:lvl>
  </w:abstractNum>
  <w:abstractNum w:abstractNumId="7" w15:restartNumberingAfterBreak="0">
    <w:nsid w:val="0D6F18DC"/>
    <w:multiLevelType w:val="hybridMultilevel"/>
    <w:tmpl w:val="B5481D06"/>
    <w:lvl w:ilvl="0" w:tplc="2BA254D8">
      <w:start w:val="1"/>
      <w:numFmt w:val="bullet"/>
      <w:lvlText w:val=""/>
      <w:lvlJc w:val="left"/>
      <w:pPr>
        <w:ind w:left="720" w:hanging="360"/>
      </w:pPr>
      <w:rPr>
        <w:rFonts w:ascii="Symbol" w:hAnsi="Symbol" w:hint="default"/>
      </w:rPr>
    </w:lvl>
    <w:lvl w:ilvl="1" w:tplc="61A801A0" w:tentative="1">
      <w:start w:val="1"/>
      <w:numFmt w:val="bullet"/>
      <w:lvlText w:val="o"/>
      <w:lvlJc w:val="left"/>
      <w:pPr>
        <w:ind w:left="1440" w:hanging="360"/>
      </w:pPr>
      <w:rPr>
        <w:rFonts w:ascii="Courier New" w:hAnsi="Courier New" w:cs="Courier New" w:hint="default"/>
      </w:rPr>
    </w:lvl>
    <w:lvl w:ilvl="2" w:tplc="A8BA6E1E" w:tentative="1">
      <w:start w:val="1"/>
      <w:numFmt w:val="bullet"/>
      <w:lvlText w:val=""/>
      <w:lvlJc w:val="left"/>
      <w:pPr>
        <w:ind w:left="2160" w:hanging="360"/>
      </w:pPr>
      <w:rPr>
        <w:rFonts w:ascii="Wingdings" w:hAnsi="Wingdings" w:hint="default"/>
      </w:rPr>
    </w:lvl>
    <w:lvl w:ilvl="3" w:tplc="DEC00EC4" w:tentative="1">
      <w:start w:val="1"/>
      <w:numFmt w:val="bullet"/>
      <w:lvlText w:val=""/>
      <w:lvlJc w:val="left"/>
      <w:pPr>
        <w:ind w:left="2880" w:hanging="360"/>
      </w:pPr>
      <w:rPr>
        <w:rFonts w:ascii="Symbol" w:hAnsi="Symbol" w:hint="default"/>
      </w:rPr>
    </w:lvl>
    <w:lvl w:ilvl="4" w:tplc="B854E56A" w:tentative="1">
      <w:start w:val="1"/>
      <w:numFmt w:val="bullet"/>
      <w:lvlText w:val="o"/>
      <w:lvlJc w:val="left"/>
      <w:pPr>
        <w:ind w:left="3600" w:hanging="360"/>
      </w:pPr>
      <w:rPr>
        <w:rFonts w:ascii="Courier New" w:hAnsi="Courier New" w:cs="Courier New" w:hint="default"/>
      </w:rPr>
    </w:lvl>
    <w:lvl w:ilvl="5" w:tplc="B69E450C" w:tentative="1">
      <w:start w:val="1"/>
      <w:numFmt w:val="bullet"/>
      <w:lvlText w:val=""/>
      <w:lvlJc w:val="left"/>
      <w:pPr>
        <w:ind w:left="4320" w:hanging="360"/>
      </w:pPr>
      <w:rPr>
        <w:rFonts w:ascii="Wingdings" w:hAnsi="Wingdings" w:hint="default"/>
      </w:rPr>
    </w:lvl>
    <w:lvl w:ilvl="6" w:tplc="3C32A5EE" w:tentative="1">
      <w:start w:val="1"/>
      <w:numFmt w:val="bullet"/>
      <w:lvlText w:val=""/>
      <w:lvlJc w:val="left"/>
      <w:pPr>
        <w:ind w:left="5040" w:hanging="360"/>
      </w:pPr>
      <w:rPr>
        <w:rFonts w:ascii="Symbol" w:hAnsi="Symbol" w:hint="default"/>
      </w:rPr>
    </w:lvl>
    <w:lvl w:ilvl="7" w:tplc="0F022C14" w:tentative="1">
      <w:start w:val="1"/>
      <w:numFmt w:val="bullet"/>
      <w:lvlText w:val="o"/>
      <w:lvlJc w:val="left"/>
      <w:pPr>
        <w:ind w:left="5760" w:hanging="360"/>
      </w:pPr>
      <w:rPr>
        <w:rFonts w:ascii="Courier New" w:hAnsi="Courier New" w:cs="Courier New" w:hint="default"/>
      </w:rPr>
    </w:lvl>
    <w:lvl w:ilvl="8" w:tplc="5CA8FB6E" w:tentative="1">
      <w:start w:val="1"/>
      <w:numFmt w:val="bullet"/>
      <w:lvlText w:val=""/>
      <w:lvlJc w:val="left"/>
      <w:pPr>
        <w:ind w:left="6480" w:hanging="360"/>
      </w:pPr>
      <w:rPr>
        <w:rFonts w:ascii="Wingdings" w:hAnsi="Wingdings" w:hint="default"/>
      </w:rPr>
    </w:lvl>
  </w:abstractNum>
  <w:abstractNum w:abstractNumId="8" w15:restartNumberingAfterBreak="0">
    <w:nsid w:val="1314282A"/>
    <w:multiLevelType w:val="hybridMultilevel"/>
    <w:tmpl w:val="061E1550"/>
    <w:lvl w:ilvl="0" w:tplc="69148D0A">
      <w:start w:val="1"/>
      <w:numFmt w:val="decimal"/>
      <w:lvlText w:val="%1."/>
      <w:lvlJc w:val="left"/>
      <w:pPr>
        <w:ind w:left="720" w:hanging="360"/>
      </w:pPr>
    </w:lvl>
    <w:lvl w:ilvl="1" w:tplc="46A48A82" w:tentative="1">
      <w:start w:val="1"/>
      <w:numFmt w:val="lowerLetter"/>
      <w:lvlText w:val="%2."/>
      <w:lvlJc w:val="left"/>
      <w:pPr>
        <w:ind w:left="1440" w:hanging="360"/>
      </w:pPr>
    </w:lvl>
    <w:lvl w:ilvl="2" w:tplc="0AF81DB8" w:tentative="1">
      <w:start w:val="1"/>
      <w:numFmt w:val="lowerRoman"/>
      <w:lvlText w:val="%3."/>
      <w:lvlJc w:val="right"/>
      <w:pPr>
        <w:ind w:left="2160" w:hanging="180"/>
      </w:pPr>
    </w:lvl>
    <w:lvl w:ilvl="3" w:tplc="A4CC9AEC" w:tentative="1">
      <w:start w:val="1"/>
      <w:numFmt w:val="decimal"/>
      <w:lvlText w:val="%4."/>
      <w:lvlJc w:val="left"/>
      <w:pPr>
        <w:ind w:left="2880" w:hanging="360"/>
      </w:pPr>
    </w:lvl>
    <w:lvl w:ilvl="4" w:tplc="F0FC80F4" w:tentative="1">
      <w:start w:val="1"/>
      <w:numFmt w:val="lowerLetter"/>
      <w:lvlText w:val="%5."/>
      <w:lvlJc w:val="left"/>
      <w:pPr>
        <w:ind w:left="3600" w:hanging="360"/>
      </w:pPr>
    </w:lvl>
    <w:lvl w:ilvl="5" w:tplc="8022FA84" w:tentative="1">
      <w:start w:val="1"/>
      <w:numFmt w:val="lowerRoman"/>
      <w:lvlText w:val="%6."/>
      <w:lvlJc w:val="right"/>
      <w:pPr>
        <w:ind w:left="4320" w:hanging="180"/>
      </w:pPr>
    </w:lvl>
    <w:lvl w:ilvl="6" w:tplc="2CE22626" w:tentative="1">
      <w:start w:val="1"/>
      <w:numFmt w:val="decimal"/>
      <w:lvlText w:val="%7."/>
      <w:lvlJc w:val="left"/>
      <w:pPr>
        <w:ind w:left="5040" w:hanging="360"/>
      </w:pPr>
    </w:lvl>
    <w:lvl w:ilvl="7" w:tplc="D038ACDC" w:tentative="1">
      <w:start w:val="1"/>
      <w:numFmt w:val="lowerLetter"/>
      <w:lvlText w:val="%8."/>
      <w:lvlJc w:val="left"/>
      <w:pPr>
        <w:ind w:left="5760" w:hanging="360"/>
      </w:pPr>
    </w:lvl>
    <w:lvl w:ilvl="8" w:tplc="02640624" w:tentative="1">
      <w:start w:val="1"/>
      <w:numFmt w:val="lowerRoman"/>
      <w:lvlText w:val="%9."/>
      <w:lvlJc w:val="right"/>
      <w:pPr>
        <w:ind w:left="6480" w:hanging="180"/>
      </w:pPr>
    </w:lvl>
  </w:abstractNum>
  <w:abstractNum w:abstractNumId="9" w15:restartNumberingAfterBreak="0">
    <w:nsid w:val="281441B1"/>
    <w:multiLevelType w:val="hybridMultilevel"/>
    <w:tmpl w:val="A4641EB4"/>
    <w:lvl w:ilvl="0" w:tplc="1CD47334">
      <w:start w:val="1"/>
      <w:numFmt w:val="bullet"/>
      <w:lvlText w:val=""/>
      <w:lvlJc w:val="left"/>
      <w:pPr>
        <w:ind w:left="720" w:hanging="360"/>
      </w:pPr>
      <w:rPr>
        <w:rFonts w:ascii="Symbol" w:hAnsi="Symbol" w:hint="default"/>
      </w:rPr>
    </w:lvl>
    <w:lvl w:ilvl="1" w:tplc="F3A8200E" w:tentative="1">
      <w:start w:val="1"/>
      <w:numFmt w:val="bullet"/>
      <w:lvlText w:val="o"/>
      <w:lvlJc w:val="left"/>
      <w:pPr>
        <w:ind w:left="1440" w:hanging="360"/>
      </w:pPr>
      <w:rPr>
        <w:rFonts w:ascii="Courier New" w:hAnsi="Courier New" w:cs="Courier New" w:hint="default"/>
      </w:rPr>
    </w:lvl>
    <w:lvl w:ilvl="2" w:tplc="321A96DA" w:tentative="1">
      <w:start w:val="1"/>
      <w:numFmt w:val="bullet"/>
      <w:lvlText w:val=""/>
      <w:lvlJc w:val="left"/>
      <w:pPr>
        <w:ind w:left="2160" w:hanging="360"/>
      </w:pPr>
      <w:rPr>
        <w:rFonts w:ascii="Wingdings" w:hAnsi="Wingdings" w:hint="default"/>
      </w:rPr>
    </w:lvl>
    <w:lvl w:ilvl="3" w:tplc="8FEE0A12" w:tentative="1">
      <w:start w:val="1"/>
      <w:numFmt w:val="bullet"/>
      <w:lvlText w:val=""/>
      <w:lvlJc w:val="left"/>
      <w:pPr>
        <w:ind w:left="2880" w:hanging="360"/>
      </w:pPr>
      <w:rPr>
        <w:rFonts w:ascii="Symbol" w:hAnsi="Symbol" w:hint="default"/>
      </w:rPr>
    </w:lvl>
    <w:lvl w:ilvl="4" w:tplc="C9380400" w:tentative="1">
      <w:start w:val="1"/>
      <w:numFmt w:val="bullet"/>
      <w:lvlText w:val="o"/>
      <w:lvlJc w:val="left"/>
      <w:pPr>
        <w:ind w:left="3600" w:hanging="360"/>
      </w:pPr>
      <w:rPr>
        <w:rFonts w:ascii="Courier New" w:hAnsi="Courier New" w:cs="Courier New" w:hint="default"/>
      </w:rPr>
    </w:lvl>
    <w:lvl w:ilvl="5" w:tplc="DA4C34A6" w:tentative="1">
      <w:start w:val="1"/>
      <w:numFmt w:val="bullet"/>
      <w:lvlText w:val=""/>
      <w:lvlJc w:val="left"/>
      <w:pPr>
        <w:ind w:left="4320" w:hanging="360"/>
      </w:pPr>
      <w:rPr>
        <w:rFonts w:ascii="Wingdings" w:hAnsi="Wingdings" w:hint="default"/>
      </w:rPr>
    </w:lvl>
    <w:lvl w:ilvl="6" w:tplc="3AA06D84" w:tentative="1">
      <w:start w:val="1"/>
      <w:numFmt w:val="bullet"/>
      <w:lvlText w:val=""/>
      <w:lvlJc w:val="left"/>
      <w:pPr>
        <w:ind w:left="5040" w:hanging="360"/>
      </w:pPr>
      <w:rPr>
        <w:rFonts w:ascii="Symbol" w:hAnsi="Symbol" w:hint="default"/>
      </w:rPr>
    </w:lvl>
    <w:lvl w:ilvl="7" w:tplc="BA26D698" w:tentative="1">
      <w:start w:val="1"/>
      <w:numFmt w:val="bullet"/>
      <w:lvlText w:val="o"/>
      <w:lvlJc w:val="left"/>
      <w:pPr>
        <w:ind w:left="5760" w:hanging="360"/>
      </w:pPr>
      <w:rPr>
        <w:rFonts w:ascii="Courier New" w:hAnsi="Courier New" w:cs="Courier New" w:hint="default"/>
      </w:rPr>
    </w:lvl>
    <w:lvl w:ilvl="8" w:tplc="36967572" w:tentative="1">
      <w:start w:val="1"/>
      <w:numFmt w:val="bullet"/>
      <w:lvlText w:val=""/>
      <w:lvlJc w:val="left"/>
      <w:pPr>
        <w:ind w:left="6480" w:hanging="360"/>
      </w:pPr>
      <w:rPr>
        <w:rFonts w:ascii="Wingdings" w:hAnsi="Wingdings" w:hint="default"/>
      </w:rPr>
    </w:lvl>
  </w:abstractNum>
  <w:abstractNum w:abstractNumId="10" w15:restartNumberingAfterBreak="0">
    <w:nsid w:val="2AC20AED"/>
    <w:multiLevelType w:val="hybridMultilevel"/>
    <w:tmpl w:val="A2AAFD32"/>
    <w:lvl w:ilvl="0" w:tplc="4E6E276C">
      <w:start w:val="1"/>
      <w:numFmt w:val="decimal"/>
      <w:lvlText w:val="%1."/>
      <w:lvlJc w:val="left"/>
      <w:pPr>
        <w:ind w:left="720" w:hanging="360"/>
      </w:pPr>
    </w:lvl>
    <w:lvl w:ilvl="1" w:tplc="C1929C7A" w:tentative="1">
      <w:start w:val="1"/>
      <w:numFmt w:val="lowerLetter"/>
      <w:lvlText w:val="%2."/>
      <w:lvlJc w:val="left"/>
      <w:pPr>
        <w:ind w:left="1440" w:hanging="360"/>
      </w:pPr>
    </w:lvl>
    <w:lvl w:ilvl="2" w:tplc="5DB088A0" w:tentative="1">
      <w:start w:val="1"/>
      <w:numFmt w:val="lowerRoman"/>
      <w:lvlText w:val="%3."/>
      <w:lvlJc w:val="right"/>
      <w:pPr>
        <w:ind w:left="2160" w:hanging="180"/>
      </w:pPr>
    </w:lvl>
    <w:lvl w:ilvl="3" w:tplc="EA627124" w:tentative="1">
      <w:start w:val="1"/>
      <w:numFmt w:val="decimal"/>
      <w:lvlText w:val="%4."/>
      <w:lvlJc w:val="left"/>
      <w:pPr>
        <w:ind w:left="2880" w:hanging="360"/>
      </w:pPr>
    </w:lvl>
    <w:lvl w:ilvl="4" w:tplc="FAFAE1F4" w:tentative="1">
      <w:start w:val="1"/>
      <w:numFmt w:val="lowerLetter"/>
      <w:lvlText w:val="%5."/>
      <w:lvlJc w:val="left"/>
      <w:pPr>
        <w:ind w:left="3600" w:hanging="360"/>
      </w:pPr>
    </w:lvl>
    <w:lvl w:ilvl="5" w:tplc="D3447F84" w:tentative="1">
      <w:start w:val="1"/>
      <w:numFmt w:val="lowerRoman"/>
      <w:lvlText w:val="%6."/>
      <w:lvlJc w:val="right"/>
      <w:pPr>
        <w:ind w:left="4320" w:hanging="180"/>
      </w:pPr>
    </w:lvl>
    <w:lvl w:ilvl="6" w:tplc="52D4F58A" w:tentative="1">
      <w:start w:val="1"/>
      <w:numFmt w:val="decimal"/>
      <w:lvlText w:val="%7."/>
      <w:lvlJc w:val="left"/>
      <w:pPr>
        <w:ind w:left="5040" w:hanging="360"/>
      </w:pPr>
    </w:lvl>
    <w:lvl w:ilvl="7" w:tplc="71CE46E4" w:tentative="1">
      <w:start w:val="1"/>
      <w:numFmt w:val="lowerLetter"/>
      <w:lvlText w:val="%8."/>
      <w:lvlJc w:val="left"/>
      <w:pPr>
        <w:ind w:left="5760" w:hanging="360"/>
      </w:pPr>
    </w:lvl>
    <w:lvl w:ilvl="8" w:tplc="E7B0FBA0" w:tentative="1">
      <w:start w:val="1"/>
      <w:numFmt w:val="lowerRoman"/>
      <w:lvlText w:val="%9."/>
      <w:lvlJc w:val="right"/>
      <w:pPr>
        <w:ind w:left="6480" w:hanging="180"/>
      </w:pPr>
    </w:lvl>
  </w:abstractNum>
  <w:abstractNum w:abstractNumId="11" w15:restartNumberingAfterBreak="0">
    <w:nsid w:val="2D0848A7"/>
    <w:multiLevelType w:val="hybridMultilevel"/>
    <w:tmpl w:val="082AA6D6"/>
    <w:lvl w:ilvl="0" w:tplc="DF8ED3E2">
      <w:start w:val="1"/>
      <w:numFmt w:val="decimal"/>
      <w:lvlText w:val="%1."/>
      <w:lvlJc w:val="left"/>
      <w:pPr>
        <w:ind w:left="720" w:hanging="360"/>
      </w:pPr>
      <w:rPr>
        <w:rFonts w:hint="default"/>
      </w:rPr>
    </w:lvl>
    <w:lvl w:ilvl="1" w:tplc="10642E5C" w:tentative="1">
      <w:start w:val="1"/>
      <w:numFmt w:val="bullet"/>
      <w:lvlText w:val="o"/>
      <w:lvlJc w:val="left"/>
      <w:pPr>
        <w:ind w:left="1440" w:hanging="360"/>
      </w:pPr>
      <w:rPr>
        <w:rFonts w:ascii="Courier New" w:hAnsi="Courier New" w:cs="Courier New" w:hint="default"/>
      </w:rPr>
    </w:lvl>
    <w:lvl w:ilvl="2" w:tplc="F8629438" w:tentative="1">
      <w:start w:val="1"/>
      <w:numFmt w:val="bullet"/>
      <w:lvlText w:val=""/>
      <w:lvlJc w:val="left"/>
      <w:pPr>
        <w:ind w:left="2160" w:hanging="360"/>
      </w:pPr>
      <w:rPr>
        <w:rFonts w:ascii="Wingdings" w:hAnsi="Wingdings" w:hint="default"/>
      </w:rPr>
    </w:lvl>
    <w:lvl w:ilvl="3" w:tplc="CA884892" w:tentative="1">
      <w:start w:val="1"/>
      <w:numFmt w:val="bullet"/>
      <w:lvlText w:val=""/>
      <w:lvlJc w:val="left"/>
      <w:pPr>
        <w:ind w:left="2880" w:hanging="360"/>
      </w:pPr>
      <w:rPr>
        <w:rFonts w:ascii="Symbol" w:hAnsi="Symbol" w:hint="default"/>
      </w:rPr>
    </w:lvl>
    <w:lvl w:ilvl="4" w:tplc="7400A4FA" w:tentative="1">
      <w:start w:val="1"/>
      <w:numFmt w:val="bullet"/>
      <w:lvlText w:val="o"/>
      <w:lvlJc w:val="left"/>
      <w:pPr>
        <w:ind w:left="3600" w:hanging="360"/>
      </w:pPr>
      <w:rPr>
        <w:rFonts w:ascii="Courier New" w:hAnsi="Courier New" w:cs="Courier New" w:hint="default"/>
      </w:rPr>
    </w:lvl>
    <w:lvl w:ilvl="5" w:tplc="BB36A046" w:tentative="1">
      <w:start w:val="1"/>
      <w:numFmt w:val="bullet"/>
      <w:lvlText w:val=""/>
      <w:lvlJc w:val="left"/>
      <w:pPr>
        <w:ind w:left="4320" w:hanging="360"/>
      </w:pPr>
      <w:rPr>
        <w:rFonts w:ascii="Wingdings" w:hAnsi="Wingdings" w:hint="default"/>
      </w:rPr>
    </w:lvl>
    <w:lvl w:ilvl="6" w:tplc="162AC2E8" w:tentative="1">
      <w:start w:val="1"/>
      <w:numFmt w:val="bullet"/>
      <w:lvlText w:val=""/>
      <w:lvlJc w:val="left"/>
      <w:pPr>
        <w:ind w:left="5040" w:hanging="360"/>
      </w:pPr>
      <w:rPr>
        <w:rFonts w:ascii="Symbol" w:hAnsi="Symbol" w:hint="default"/>
      </w:rPr>
    </w:lvl>
    <w:lvl w:ilvl="7" w:tplc="DA5A43CE" w:tentative="1">
      <w:start w:val="1"/>
      <w:numFmt w:val="bullet"/>
      <w:lvlText w:val="o"/>
      <w:lvlJc w:val="left"/>
      <w:pPr>
        <w:ind w:left="5760" w:hanging="360"/>
      </w:pPr>
      <w:rPr>
        <w:rFonts w:ascii="Courier New" w:hAnsi="Courier New" w:cs="Courier New" w:hint="default"/>
      </w:rPr>
    </w:lvl>
    <w:lvl w:ilvl="8" w:tplc="A822A766" w:tentative="1">
      <w:start w:val="1"/>
      <w:numFmt w:val="bullet"/>
      <w:lvlText w:val=""/>
      <w:lvlJc w:val="left"/>
      <w:pPr>
        <w:ind w:left="6480" w:hanging="360"/>
      </w:pPr>
      <w:rPr>
        <w:rFonts w:ascii="Wingdings" w:hAnsi="Wingdings" w:hint="default"/>
      </w:rPr>
    </w:lvl>
  </w:abstractNum>
  <w:abstractNum w:abstractNumId="12" w15:restartNumberingAfterBreak="0">
    <w:nsid w:val="37B71F11"/>
    <w:multiLevelType w:val="hybridMultilevel"/>
    <w:tmpl w:val="114A94B8"/>
    <w:lvl w:ilvl="0" w:tplc="E0EE86D6">
      <w:start w:val="1"/>
      <w:numFmt w:val="decimal"/>
      <w:lvlText w:val="%1."/>
      <w:lvlJc w:val="left"/>
      <w:pPr>
        <w:ind w:left="720" w:hanging="360"/>
      </w:pPr>
    </w:lvl>
    <w:lvl w:ilvl="1" w:tplc="5E869B68" w:tentative="1">
      <w:start w:val="1"/>
      <w:numFmt w:val="lowerLetter"/>
      <w:lvlText w:val="%2."/>
      <w:lvlJc w:val="left"/>
      <w:pPr>
        <w:ind w:left="1440" w:hanging="360"/>
      </w:pPr>
    </w:lvl>
    <w:lvl w:ilvl="2" w:tplc="913AE458" w:tentative="1">
      <w:start w:val="1"/>
      <w:numFmt w:val="lowerRoman"/>
      <w:lvlText w:val="%3."/>
      <w:lvlJc w:val="right"/>
      <w:pPr>
        <w:ind w:left="2160" w:hanging="180"/>
      </w:pPr>
    </w:lvl>
    <w:lvl w:ilvl="3" w:tplc="BB1E1102" w:tentative="1">
      <w:start w:val="1"/>
      <w:numFmt w:val="decimal"/>
      <w:lvlText w:val="%4."/>
      <w:lvlJc w:val="left"/>
      <w:pPr>
        <w:ind w:left="2880" w:hanging="360"/>
      </w:pPr>
    </w:lvl>
    <w:lvl w:ilvl="4" w:tplc="BCE4FA20" w:tentative="1">
      <w:start w:val="1"/>
      <w:numFmt w:val="lowerLetter"/>
      <w:lvlText w:val="%5."/>
      <w:lvlJc w:val="left"/>
      <w:pPr>
        <w:ind w:left="3600" w:hanging="360"/>
      </w:pPr>
    </w:lvl>
    <w:lvl w:ilvl="5" w:tplc="2AF66F9C" w:tentative="1">
      <w:start w:val="1"/>
      <w:numFmt w:val="lowerRoman"/>
      <w:lvlText w:val="%6."/>
      <w:lvlJc w:val="right"/>
      <w:pPr>
        <w:ind w:left="4320" w:hanging="180"/>
      </w:pPr>
    </w:lvl>
    <w:lvl w:ilvl="6" w:tplc="0B3A1A56" w:tentative="1">
      <w:start w:val="1"/>
      <w:numFmt w:val="decimal"/>
      <w:lvlText w:val="%7."/>
      <w:lvlJc w:val="left"/>
      <w:pPr>
        <w:ind w:left="5040" w:hanging="360"/>
      </w:pPr>
    </w:lvl>
    <w:lvl w:ilvl="7" w:tplc="A660497A" w:tentative="1">
      <w:start w:val="1"/>
      <w:numFmt w:val="lowerLetter"/>
      <w:lvlText w:val="%8."/>
      <w:lvlJc w:val="left"/>
      <w:pPr>
        <w:ind w:left="5760" w:hanging="360"/>
      </w:pPr>
    </w:lvl>
    <w:lvl w:ilvl="8" w:tplc="42F62722" w:tentative="1">
      <w:start w:val="1"/>
      <w:numFmt w:val="lowerRoman"/>
      <w:lvlText w:val="%9."/>
      <w:lvlJc w:val="right"/>
      <w:pPr>
        <w:ind w:left="6480" w:hanging="180"/>
      </w:pPr>
    </w:lvl>
  </w:abstractNum>
  <w:abstractNum w:abstractNumId="13" w15:restartNumberingAfterBreak="0">
    <w:nsid w:val="39E84132"/>
    <w:multiLevelType w:val="hybridMultilevel"/>
    <w:tmpl w:val="A79C9FC6"/>
    <w:lvl w:ilvl="0" w:tplc="33CA59C4">
      <w:start w:val="1"/>
      <w:numFmt w:val="bullet"/>
      <w:lvlText w:val=""/>
      <w:lvlJc w:val="left"/>
      <w:pPr>
        <w:ind w:left="720" w:hanging="360"/>
      </w:pPr>
      <w:rPr>
        <w:rFonts w:ascii="Symbol" w:hAnsi="Symbol" w:hint="default"/>
      </w:rPr>
    </w:lvl>
    <w:lvl w:ilvl="1" w:tplc="40C06D36" w:tentative="1">
      <w:start w:val="1"/>
      <w:numFmt w:val="lowerLetter"/>
      <w:lvlText w:val="%2."/>
      <w:lvlJc w:val="left"/>
      <w:pPr>
        <w:ind w:left="1440" w:hanging="360"/>
      </w:pPr>
    </w:lvl>
    <w:lvl w:ilvl="2" w:tplc="3768EEE8" w:tentative="1">
      <w:start w:val="1"/>
      <w:numFmt w:val="lowerRoman"/>
      <w:lvlText w:val="%3."/>
      <w:lvlJc w:val="right"/>
      <w:pPr>
        <w:ind w:left="2160" w:hanging="180"/>
      </w:pPr>
    </w:lvl>
    <w:lvl w:ilvl="3" w:tplc="E8D6DCE0" w:tentative="1">
      <w:start w:val="1"/>
      <w:numFmt w:val="decimal"/>
      <w:lvlText w:val="%4."/>
      <w:lvlJc w:val="left"/>
      <w:pPr>
        <w:ind w:left="2880" w:hanging="360"/>
      </w:pPr>
    </w:lvl>
    <w:lvl w:ilvl="4" w:tplc="FEFE0728" w:tentative="1">
      <w:start w:val="1"/>
      <w:numFmt w:val="lowerLetter"/>
      <w:lvlText w:val="%5."/>
      <w:lvlJc w:val="left"/>
      <w:pPr>
        <w:ind w:left="3600" w:hanging="360"/>
      </w:pPr>
    </w:lvl>
    <w:lvl w:ilvl="5" w:tplc="032C000C" w:tentative="1">
      <w:start w:val="1"/>
      <w:numFmt w:val="lowerRoman"/>
      <w:lvlText w:val="%6."/>
      <w:lvlJc w:val="right"/>
      <w:pPr>
        <w:ind w:left="4320" w:hanging="180"/>
      </w:pPr>
    </w:lvl>
    <w:lvl w:ilvl="6" w:tplc="17B27EFE" w:tentative="1">
      <w:start w:val="1"/>
      <w:numFmt w:val="decimal"/>
      <w:lvlText w:val="%7."/>
      <w:lvlJc w:val="left"/>
      <w:pPr>
        <w:ind w:left="5040" w:hanging="360"/>
      </w:pPr>
    </w:lvl>
    <w:lvl w:ilvl="7" w:tplc="674A1EB2" w:tentative="1">
      <w:start w:val="1"/>
      <w:numFmt w:val="lowerLetter"/>
      <w:lvlText w:val="%8."/>
      <w:lvlJc w:val="left"/>
      <w:pPr>
        <w:ind w:left="5760" w:hanging="360"/>
      </w:pPr>
    </w:lvl>
    <w:lvl w:ilvl="8" w:tplc="E374808C" w:tentative="1">
      <w:start w:val="1"/>
      <w:numFmt w:val="lowerRoman"/>
      <w:lvlText w:val="%9."/>
      <w:lvlJc w:val="right"/>
      <w:pPr>
        <w:ind w:left="6480" w:hanging="180"/>
      </w:pPr>
    </w:lvl>
  </w:abstractNum>
  <w:abstractNum w:abstractNumId="14" w15:restartNumberingAfterBreak="0">
    <w:nsid w:val="415525EF"/>
    <w:multiLevelType w:val="hybridMultilevel"/>
    <w:tmpl w:val="E7006C90"/>
    <w:lvl w:ilvl="0" w:tplc="C74C27D0">
      <w:start w:val="1"/>
      <w:numFmt w:val="decimal"/>
      <w:lvlText w:val="%1."/>
      <w:lvlJc w:val="left"/>
      <w:pPr>
        <w:ind w:left="720" w:hanging="360"/>
      </w:pPr>
    </w:lvl>
    <w:lvl w:ilvl="1" w:tplc="B18E4436" w:tentative="1">
      <w:start w:val="1"/>
      <w:numFmt w:val="lowerLetter"/>
      <w:lvlText w:val="%2."/>
      <w:lvlJc w:val="left"/>
      <w:pPr>
        <w:ind w:left="1440" w:hanging="360"/>
      </w:pPr>
    </w:lvl>
    <w:lvl w:ilvl="2" w:tplc="6004E9CE" w:tentative="1">
      <w:start w:val="1"/>
      <w:numFmt w:val="lowerRoman"/>
      <w:lvlText w:val="%3."/>
      <w:lvlJc w:val="right"/>
      <w:pPr>
        <w:ind w:left="2160" w:hanging="180"/>
      </w:pPr>
    </w:lvl>
    <w:lvl w:ilvl="3" w:tplc="432E8EEA" w:tentative="1">
      <w:start w:val="1"/>
      <w:numFmt w:val="decimal"/>
      <w:lvlText w:val="%4."/>
      <w:lvlJc w:val="left"/>
      <w:pPr>
        <w:ind w:left="2880" w:hanging="360"/>
      </w:pPr>
    </w:lvl>
    <w:lvl w:ilvl="4" w:tplc="486A5CB8" w:tentative="1">
      <w:start w:val="1"/>
      <w:numFmt w:val="lowerLetter"/>
      <w:lvlText w:val="%5."/>
      <w:lvlJc w:val="left"/>
      <w:pPr>
        <w:ind w:left="3600" w:hanging="360"/>
      </w:pPr>
    </w:lvl>
    <w:lvl w:ilvl="5" w:tplc="5FE41EAA" w:tentative="1">
      <w:start w:val="1"/>
      <w:numFmt w:val="lowerRoman"/>
      <w:lvlText w:val="%6."/>
      <w:lvlJc w:val="right"/>
      <w:pPr>
        <w:ind w:left="4320" w:hanging="180"/>
      </w:pPr>
    </w:lvl>
    <w:lvl w:ilvl="6" w:tplc="B24458FE" w:tentative="1">
      <w:start w:val="1"/>
      <w:numFmt w:val="decimal"/>
      <w:lvlText w:val="%7."/>
      <w:lvlJc w:val="left"/>
      <w:pPr>
        <w:ind w:left="5040" w:hanging="360"/>
      </w:pPr>
    </w:lvl>
    <w:lvl w:ilvl="7" w:tplc="83082FB2" w:tentative="1">
      <w:start w:val="1"/>
      <w:numFmt w:val="lowerLetter"/>
      <w:lvlText w:val="%8."/>
      <w:lvlJc w:val="left"/>
      <w:pPr>
        <w:ind w:left="5760" w:hanging="360"/>
      </w:pPr>
    </w:lvl>
    <w:lvl w:ilvl="8" w:tplc="385EFBA2" w:tentative="1">
      <w:start w:val="1"/>
      <w:numFmt w:val="lowerRoman"/>
      <w:lvlText w:val="%9."/>
      <w:lvlJc w:val="right"/>
      <w:pPr>
        <w:ind w:left="6480" w:hanging="180"/>
      </w:pPr>
    </w:lvl>
  </w:abstractNum>
  <w:abstractNum w:abstractNumId="15" w15:restartNumberingAfterBreak="0">
    <w:nsid w:val="4549471C"/>
    <w:multiLevelType w:val="hybridMultilevel"/>
    <w:tmpl w:val="991C30A0"/>
    <w:lvl w:ilvl="0" w:tplc="CC5A145A">
      <w:start w:val="1"/>
      <w:numFmt w:val="decimal"/>
      <w:lvlText w:val="%1."/>
      <w:lvlJc w:val="left"/>
      <w:pPr>
        <w:ind w:left="720" w:hanging="360"/>
      </w:pPr>
    </w:lvl>
    <w:lvl w:ilvl="1" w:tplc="39886576" w:tentative="1">
      <w:start w:val="1"/>
      <w:numFmt w:val="lowerLetter"/>
      <w:lvlText w:val="%2."/>
      <w:lvlJc w:val="left"/>
      <w:pPr>
        <w:ind w:left="1440" w:hanging="360"/>
      </w:pPr>
    </w:lvl>
    <w:lvl w:ilvl="2" w:tplc="E0B8A3DC" w:tentative="1">
      <w:start w:val="1"/>
      <w:numFmt w:val="lowerRoman"/>
      <w:lvlText w:val="%3."/>
      <w:lvlJc w:val="right"/>
      <w:pPr>
        <w:ind w:left="2160" w:hanging="180"/>
      </w:pPr>
    </w:lvl>
    <w:lvl w:ilvl="3" w:tplc="96DCDE7A" w:tentative="1">
      <w:start w:val="1"/>
      <w:numFmt w:val="decimal"/>
      <w:lvlText w:val="%4."/>
      <w:lvlJc w:val="left"/>
      <w:pPr>
        <w:ind w:left="2880" w:hanging="360"/>
      </w:pPr>
    </w:lvl>
    <w:lvl w:ilvl="4" w:tplc="7918F240" w:tentative="1">
      <w:start w:val="1"/>
      <w:numFmt w:val="lowerLetter"/>
      <w:lvlText w:val="%5."/>
      <w:lvlJc w:val="left"/>
      <w:pPr>
        <w:ind w:left="3600" w:hanging="360"/>
      </w:pPr>
    </w:lvl>
    <w:lvl w:ilvl="5" w:tplc="3C2CE976" w:tentative="1">
      <w:start w:val="1"/>
      <w:numFmt w:val="lowerRoman"/>
      <w:lvlText w:val="%6."/>
      <w:lvlJc w:val="right"/>
      <w:pPr>
        <w:ind w:left="4320" w:hanging="180"/>
      </w:pPr>
    </w:lvl>
    <w:lvl w:ilvl="6" w:tplc="148CB8B2" w:tentative="1">
      <w:start w:val="1"/>
      <w:numFmt w:val="decimal"/>
      <w:lvlText w:val="%7."/>
      <w:lvlJc w:val="left"/>
      <w:pPr>
        <w:ind w:left="5040" w:hanging="360"/>
      </w:pPr>
    </w:lvl>
    <w:lvl w:ilvl="7" w:tplc="2E9696C4" w:tentative="1">
      <w:start w:val="1"/>
      <w:numFmt w:val="lowerLetter"/>
      <w:lvlText w:val="%8."/>
      <w:lvlJc w:val="left"/>
      <w:pPr>
        <w:ind w:left="5760" w:hanging="360"/>
      </w:pPr>
    </w:lvl>
    <w:lvl w:ilvl="8" w:tplc="750237D4" w:tentative="1">
      <w:start w:val="1"/>
      <w:numFmt w:val="lowerRoman"/>
      <w:lvlText w:val="%9."/>
      <w:lvlJc w:val="right"/>
      <w:pPr>
        <w:ind w:left="6480" w:hanging="180"/>
      </w:pPr>
    </w:lvl>
  </w:abstractNum>
  <w:abstractNum w:abstractNumId="16" w15:restartNumberingAfterBreak="0">
    <w:nsid w:val="5C724142"/>
    <w:multiLevelType w:val="hybridMultilevel"/>
    <w:tmpl w:val="6574A4A8"/>
    <w:lvl w:ilvl="0" w:tplc="317851FE">
      <w:start w:val="1"/>
      <w:numFmt w:val="bullet"/>
      <w:lvlText w:val=""/>
      <w:lvlJc w:val="left"/>
      <w:pPr>
        <w:ind w:left="720" w:hanging="360"/>
      </w:pPr>
      <w:rPr>
        <w:rFonts w:ascii="Symbol" w:hAnsi="Symbol" w:hint="default"/>
      </w:rPr>
    </w:lvl>
    <w:lvl w:ilvl="1" w:tplc="0106909A" w:tentative="1">
      <w:start w:val="1"/>
      <w:numFmt w:val="lowerLetter"/>
      <w:lvlText w:val="%2."/>
      <w:lvlJc w:val="left"/>
      <w:pPr>
        <w:ind w:left="1440" w:hanging="360"/>
      </w:pPr>
    </w:lvl>
    <w:lvl w:ilvl="2" w:tplc="EA44D8FA" w:tentative="1">
      <w:start w:val="1"/>
      <w:numFmt w:val="lowerRoman"/>
      <w:lvlText w:val="%3."/>
      <w:lvlJc w:val="right"/>
      <w:pPr>
        <w:ind w:left="2160" w:hanging="180"/>
      </w:pPr>
    </w:lvl>
    <w:lvl w:ilvl="3" w:tplc="70D0801E" w:tentative="1">
      <w:start w:val="1"/>
      <w:numFmt w:val="decimal"/>
      <w:lvlText w:val="%4."/>
      <w:lvlJc w:val="left"/>
      <w:pPr>
        <w:ind w:left="2880" w:hanging="360"/>
      </w:pPr>
    </w:lvl>
    <w:lvl w:ilvl="4" w:tplc="997CBE8C" w:tentative="1">
      <w:start w:val="1"/>
      <w:numFmt w:val="lowerLetter"/>
      <w:lvlText w:val="%5."/>
      <w:lvlJc w:val="left"/>
      <w:pPr>
        <w:ind w:left="3600" w:hanging="360"/>
      </w:pPr>
    </w:lvl>
    <w:lvl w:ilvl="5" w:tplc="9F7CCC4A" w:tentative="1">
      <w:start w:val="1"/>
      <w:numFmt w:val="lowerRoman"/>
      <w:lvlText w:val="%6."/>
      <w:lvlJc w:val="right"/>
      <w:pPr>
        <w:ind w:left="4320" w:hanging="180"/>
      </w:pPr>
    </w:lvl>
    <w:lvl w:ilvl="6" w:tplc="DBF252A8" w:tentative="1">
      <w:start w:val="1"/>
      <w:numFmt w:val="decimal"/>
      <w:lvlText w:val="%7."/>
      <w:lvlJc w:val="left"/>
      <w:pPr>
        <w:ind w:left="5040" w:hanging="360"/>
      </w:pPr>
    </w:lvl>
    <w:lvl w:ilvl="7" w:tplc="7E76E878" w:tentative="1">
      <w:start w:val="1"/>
      <w:numFmt w:val="lowerLetter"/>
      <w:lvlText w:val="%8."/>
      <w:lvlJc w:val="left"/>
      <w:pPr>
        <w:ind w:left="5760" w:hanging="360"/>
      </w:pPr>
    </w:lvl>
    <w:lvl w:ilvl="8" w:tplc="E2A45DCC" w:tentative="1">
      <w:start w:val="1"/>
      <w:numFmt w:val="lowerRoman"/>
      <w:lvlText w:val="%9."/>
      <w:lvlJc w:val="right"/>
      <w:pPr>
        <w:ind w:left="6480" w:hanging="180"/>
      </w:pPr>
    </w:lvl>
  </w:abstractNum>
  <w:abstractNum w:abstractNumId="17" w15:restartNumberingAfterBreak="0">
    <w:nsid w:val="5DDF0FE8"/>
    <w:multiLevelType w:val="hybridMultilevel"/>
    <w:tmpl w:val="B1B4BD16"/>
    <w:lvl w:ilvl="0" w:tplc="AA005F42">
      <w:start w:val="1"/>
      <w:numFmt w:val="bullet"/>
      <w:lvlText w:val=""/>
      <w:lvlJc w:val="left"/>
      <w:pPr>
        <w:ind w:left="720" w:hanging="360"/>
      </w:pPr>
      <w:rPr>
        <w:rFonts w:ascii="Symbol" w:hAnsi="Symbol" w:hint="default"/>
      </w:rPr>
    </w:lvl>
    <w:lvl w:ilvl="1" w:tplc="F20AF8AC" w:tentative="1">
      <w:start w:val="1"/>
      <w:numFmt w:val="bullet"/>
      <w:lvlText w:val="o"/>
      <w:lvlJc w:val="left"/>
      <w:pPr>
        <w:ind w:left="1440" w:hanging="360"/>
      </w:pPr>
      <w:rPr>
        <w:rFonts w:ascii="Courier New" w:hAnsi="Courier New" w:cs="Courier New" w:hint="default"/>
      </w:rPr>
    </w:lvl>
    <w:lvl w:ilvl="2" w:tplc="8A92AA8C" w:tentative="1">
      <w:start w:val="1"/>
      <w:numFmt w:val="bullet"/>
      <w:lvlText w:val=""/>
      <w:lvlJc w:val="left"/>
      <w:pPr>
        <w:ind w:left="2160" w:hanging="360"/>
      </w:pPr>
      <w:rPr>
        <w:rFonts w:ascii="Wingdings" w:hAnsi="Wingdings" w:hint="default"/>
      </w:rPr>
    </w:lvl>
    <w:lvl w:ilvl="3" w:tplc="32B003A6" w:tentative="1">
      <w:start w:val="1"/>
      <w:numFmt w:val="bullet"/>
      <w:lvlText w:val=""/>
      <w:lvlJc w:val="left"/>
      <w:pPr>
        <w:ind w:left="2880" w:hanging="360"/>
      </w:pPr>
      <w:rPr>
        <w:rFonts w:ascii="Symbol" w:hAnsi="Symbol" w:hint="default"/>
      </w:rPr>
    </w:lvl>
    <w:lvl w:ilvl="4" w:tplc="2F2E6BE8" w:tentative="1">
      <w:start w:val="1"/>
      <w:numFmt w:val="bullet"/>
      <w:lvlText w:val="o"/>
      <w:lvlJc w:val="left"/>
      <w:pPr>
        <w:ind w:left="3600" w:hanging="360"/>
      </w:pPr>
      <w:rPr>
        <w:rFonts w:ascii="Courier New" w:hAnsi="Courier New" w:cs="Courier New" w:hint="default"/>
      </w:rPr>
    </w:lvl>
    <w:lvl w:ilvl="5" w:tplc="292CD560" w:tentative="1">
      <w:start w:val="1"/>
      <w:numFmt w:val="bullet"/>
      <w:lvlText w:val=""/>
      <w:lvlJc w:val="left"/>
      <w:pPr>
        <w:ind w:left="4320" w:hanging="360"/>
      </w:pPr>
      <w:rPr>
        <w:rFonts w:ascii="Wingdings" w:hAnsi="Wingdings" w:hint="default"/>
      </w:rPr>
    </w:lvl>
    <w:lvl w:ilvl="6" w:tplc="59F8E9BC" w:tentative="1">
      <w:start w:val="1"/>
      <w:numFmt w:val="bullet"/>
      <w:lvlText w:val=""/>
      <w:lvlJc w:val="left"/>
      <w:pPr>
        <w:ind w:left="5040" w:hanging="360"/>
      </w:pPr>
      <w:rPr>
        <w:rFonts w:ascii="Symbol" w:hAnsi="Symbol" w:hint="default"/>
      </w:rPr>
    </w:lvl>
    <w:lvl w:ilvl="7" w:tplc="9758AEDC" w:tentative="1">
      <w:start w:val="1"/>
      <w:numFmt w:val="bullet"/>
      <w:lvlText w:val="o"/>
      <w:lvlJc w:val="left"/>
      <w:pPr>
        <w:ind w:left="5760" w:hanging="360"/>
      </w:pPr>
      <w:rPr>
        <w:rFonts w:ascii="Courier New" w:hAnsi="Courier New" w:cs="Courier New" w:hint="default"/>
      </w:rPr>
    </w:lvl>
    <w:lvl w:ilvl="8" w:tplc="BE845D6C" w:tentative="1">
      <w:start w:val="1"/>
      <w:numFmt w:val="bullet"/>
      <w:lvlText w:val=""/>
      <w:lvlJc w:val="left"/>
      <w:pPr>
        <w:ind w:left="6480" w:hanging="360"/>
      </w:pPr>
      <w:rPr>
        <w:rFonts w:ascii="Wingdings" w:hAnsi="Wingdings" w:hint="default"/>
      </w:rPr>
    </w:lvl>
  </w:abstractNum>
  <w:abstractNum w:abstractNumId="18" w15:restartNumberingAfterBreak="0">
    <w:nsid w:val="6BA5739C"/>
    <w:multiLevelType w:val="hybridMultilevel"/>
    <w:tmpl w:val="D9923B98"/>
    <w:lvl w:ilvl="0" w:tplc="ED78D3F4">
      <w:start w:val="1"/>
      <w:numFmt w:val="decimal"/>
      <w:lvlText w:val="%1."/>
      <w:lvlJc w:val="left"/>
      <w:pPr>
        <w:ind w:left="720" w:hanging="360"/>
      </w:pPr>
    </w:lvl>
    <w:lvl w:ilvl="1" w:tplc="E6666464" w:tentative="1">
      <w:start w:val="1"/>
      <w:numFmt w:val="lowerLetter"/>
      <w:lvlText w:val="%2."/>
      <w:lvlJc w:val="left"/>
      <w:pPr>
        <w:ind w:left="1440" w:hanging="360"/>
      </w:pPr>
    </w:lvl>
    <w:lvl w:ilvl="2" w:tplc="DD04917A" w:tentative="1">
      <w:start w:val="1"/>
      <w:numFmt w:val="lowerRoman"/>
      <w:lvlText w:val="%3."/>
      <w:lvlJc w:val="right"/>
      <w:pPr>
        <w:ind w:left="2160" w:hanging="180"/>
      </w:pPr>
    </w:lvl>
    <w:lvl w:ilvl="3" w:tplc="867231EC" w:tentative="1">
      <w:start w:val="1"/>
      <w:numFmt w:val="decimal"/>
      <w:lvlText w:val="%4."/>
      <w:lvlJc w:val="left"/>
      <w:pPr>
        <w:ind w:left="2880" w:hanging="360"/>
      </w:pPr>
    </w:lvl>
    <w:lvl w:ilvl="4" w:tplc="9C18D84C" w:tentative="1">
      <w:start w:val="1"/>
      <w:numFmt w:val="lowerLetter"/>
      <w:lvlText w:val="%5."/>
      <w:lvlJc w:val="left"/>
      <w:pPr>
        <w:ind w:left="3600" w:hanging="360"/>
      </w:pPr>
    </w:lvl>
    <w:lvl w:ilvl="5" w:tplc="8B581C20" w:tentative="1">
      <w:start w:val="1"/>
      <w:numFmt w:val="lowerRoman"/>
      <w:lvlText w:val="%6."/>
      <w:lvlJc w:val="right"/>
      <w:pPr>
        <w:ind w:left="4320" w:hanging="180"/>
      </w:pPr>
    </w:lvl>
    <w:lvl w:ilvl="6" w:tplc="6F34A49C" w:tentative="1">
      <w:start w:val="1"/>
      <w:numFmt w:val="decimal"/>
      <w:lvlText w:val="%7."/>
      <w:lvlJc w:val="left"/>
      <w:pPr>
        <w:ind w:left="5040" w:hanging="360"/>
      </w:pPr>
    </w:lvl>
    <w:lvl w:ilvl="7" w:tplc="6C8E2048" w:tentative="1">
      <w:start w:val="1"/>
      <w:numFmt w:val="lowerLetter"/>
      <w:lvlText w:val="%8."/>
      <w:lvlJc w:val="left"/>
      <w:pPr>
        <w:ind w:left="5760" w:hanging="360"/>
      </w:pPr>
    </w:lvl>
    <w:lvl w:ilvl="8" w:tplc="DD94F6BA" w:tentative="1">
      <w:start w:val="1"/>
      <w:numFmt w:val="lowerRoman"/>
      <w:lvlText w:val="%9."/>
      <w:lvlJc w:val="right"/>
      <w:pPr>
        <w:ind w:left="6480" w:hanging="180"/>
      </w:pPr>
    </w:lvl>
  </w:abstractNum>
  <w:abstractNum w:abstractNumId="19" w15:restartNumberingAfterBreak="0">
    <w:nsid w:val="6E1E3FF4"/>
    <w:multiLevelType w:val="hybridMultilevel"/>
    <w:tmpl w:val="723E2026"/>
    <w:lvl w:ilvl="0" w:tplc="17C0A95A">
      <w:start w:val="1"/>
      <w:numFmt w:val="decimal"/>
      <w:lvlText w:val="%1."/>
      <w:lvlJc w:val="left"/>
      <w:pPr>
        <w:ind w:left="783" w:hanging="360"/>
      </w:pPr>
    </w:lvl>
    <w:lvl w:ilvl="1" w:tplc="5860DF92" w:tentative="1">
      <w:start w:val="1"/>
      <w:numFmt w:val="lowerLetter"/>
      <w:lvlText w:val="%2."/>
      <w:lvlJc w:val="left"/>
      <w:pPr>
        <w:ind w:left="1503" w:hanging="360"/>
      </w:pPr>
    </w:lvl>
    <w:lvl w:ilvl="2" w:tplc="7B609792" w:tentative="1">
      <w:start w:val="1"/>
      <w:numFmt w:val="lowerRoman"/>
      <w:lvlText w:val="%3."/>
      <w:lvlJc w:val="right"/>
      <w:pPr>
        <w:ind w:left="2223" w:hanging="180"/>
      </w:pPr>
    </w:lvl>
    <w:lvl w:ilvl="3" w:tplc="588C5870" w:tentative="1">
      <w:start w:val="1"/>
      <w:numFmt w:val="decimal"/>
      <w:lvlText w:val="%4."/>
      <w:lvlJc w:val="left"/>
      <w:pPr>
        <w:ind w:left="2943" w:hanging="360"/>
      </w:pPr>
    </w:lvl>
    <w:lvl w:ilvl="4" w:tplc="22C4027C" w:tentative="1">
      <w:start w:val="1"/>
      <w:numFmt w:val="lowerLetter"/>
      <w:lvlText w:val="%5."/>
      <w:lvlJc w:val="left"/>
      <w:pPr>
        <w:ind w:left="3663" w:hanging="360"/>
      </w:pPr>
    </w:lvl>
    <w:lvl w:ilvl="5" w:tplc="B936EC0E" w:tentative="1">
      <w:start w:val="1"/>
      <w:numFmt w:val="lowerRoman"/>
      <w:lvlText w:val="%6."/>
      <w:lvlJc w:val="right"/>
      <w:pPr>
        <w:ind w:left="4383" w:hanging="180"/>
      </w:pPr>
    </w:lvl>
    <w:lvl w:ilvl="6" w:tplc="5E741982" w:tentative="1">
      <w:start w:val="1"/>
      <w:numFmt w:val="decimal"/>
      <w:lvlText w:val="%7."/>
      <w:lvlJc w:val="left"/>
      <w:pPr>
        <w:ind w:left="5103" w:hanging="360"/>
      </w:pPr>
    </w:lvl>
    <w:lvl w:ilvl="7" w:tplc="E528F2F0" w:tentative="1">
      <w:start w:val="1"/>
      <w:numFmt w:val="lowerLetter"/>
      <w:lvlText w:val="%8."/>
      <w:lvlJc w:val="left"/>
      <w:pPr>
        <w:ind w:left="5823" w:hanging="360"/>
      </w:pPr>
    </w:lvl>
    <w:lvl w:ilvl="8" w:tplc="799A9174" w:tentative="1">
      <w:start w:val="1"/>
      <w:numFmt w:val="lowerRoman"/>
      <w:lvlText w:val="%9."/>
      <w:lvlJc w:val="right"/>
      <w:pPr>
        <w:ind w:left="6543" w:hanging="180"/>
      </w:pPr>
    </w:lvl>
  </w:abstractNum>
  <w:abstractNum w:abstractNumId="20" w15:restartNumberingAfterBreak="0">
    <w:nsid w:val="71243642"/>
    <w:multiLevelType w:val="hybridMultilevel"/>
    <w:tmpl w:val="62D86D2E"/>
    <w:lvl w:ilvl="0" w:tplc="0480149E">
      <w:start w:val="1"/>
      <w:numFmt w:val="decimal"/>
      <w:lvlText w:val="%1."/>
      <w:lvlJc w:val="left"/>
      <w:pPr>
        <w:ind w:left="720" w:hanging="360"/>
      </w:pPr>
    </w:lvl>
    <w:lvl w:ilvl="1" w:tplc="7986867C" w:tentative="1">
      <w:start w:val="1"/>
      <w:numFmt w:val="lowerLetter"/>
      <w:lvlText w:val="%2."/>
      <w:lvlJc w:val="left"/>
      <w:pPr>
        <w:ind w:left="1440" w:hanging="360"/>
      </w:pPr>
    </w:lvl>
    <w:lvl w:ilvl="2" w:tplc="B3A09B5A" w:tentative="1">
      <w:start w:val="1"/>
      <w:numFmt w:val="lowerRoman"/>
      <w:lvlText w:val="%3."/>
      <w:lvlJc w:val="right"/>
      <w:pPr>
        <w:ind w:left="2160" w:hanging="180"/>
      </w:pPr>
    </w:lvl>
    <w:lvl w:ilvl="3" w:tplc="77985D4A" w:tentative="1">
      <w:start w:val="1"/>
      <w:numFmt w:val="decimal"/>
      <w:lvlText w:val="%4."/>
      <w:lvlJc w:val="left"/>
      <w:pPr>
        <w:ind w:left="2880" w:hanging="360"/>
      </w:pPr>
    </w:lvl>
    <w:lvl w:ilvl="4" w:tplc="73DE78AE" w:tentative="1">
      <w:start w:val="1"/>
      <w:numFmt w:val="lowerLetter"/>
      <w:lvlText w:val="%5."/>
      <w:lvlJc w:val="left"/>
      <w:pPr>
        <w:ind w:left="3600" w:hanging="360"/>
      </w:pPr>
    </w:lvl>
    <w:lvl w:ilvl="5" w:tplc="21DC7C8C" w:tentative="1">
      <w:start w:val="1"/>
      <w:numFmt w:val="lowerRoman"/>
      <w:lvlText w:val="%6."/>
      <w:lvlJc w:val="right"/>
      <w:pPr>
        <w:ind w:left="4320" w:hanging="180"/>
      </w:pPr>
    </w:lvl>
    <w:lvl w:ilvl="6" w:tplc="91C6E104" w:tentative="1">
      <w:start w:val="1"/>
      <w:numFmt w:val="decimal"/>
      <w:lvlText w:val="%7."/>
      <w:lvlJc w:val="left"/>
      <w:pPr>
        <w:ind w:left="5040" w:hanging="360"/>
      </w:pPr>
    </w:lvl>
    <w:lvl w:ilvl="7" w:tplc="0854BCF2" w:tentative="1">
      <w:start w:val="1"/>
      <w:numFmt w:val="lowerLetter"/>
      <w:lvlText w:val="%8."/>
      <w:lvlJc w:val="left"/>
      <w:pPr>
        <w:ind w:left="5760" w:hanging="360"/>
      </w:pPr>
    </w:lvl>
    <w:lvl w:ilvl="8" w:tplc="37B45BEC" w:tentative="1">
      <w:start w:val="1"/>
      <w:numFmt w:val="lowerRoman"/>
      <w:lvlText w:val="%9."/>
      <w:lvlJc w:val="right"/>
      <w:pPr>
        <w:ind w:left="6480" w:hanging="180"/>
      </w:pPr>
    </w:lvl>
  </w:abstractNum>
  <w:abstractNum w:abstractNumId="21" w15:restartNumberingAfterBreak="0">
    <w:nsid w:val="72F85411"/>
    <w:multiLevelType w:val="hybridMultilevel"/>
    <w:tmpl w:val="9B8CE5AA"/>
    <w:lvl w:ilvl="0" w:tplc="D64000D4">
      <w:start w:val="1"/>
      <w:numFmt w:val="bullet"/>
      <w:lvlText w:val=""/>
      <w:lvlJc w:val="left"/>
      <w:pPr>
        <w:ind w:left="720" w:hanging="360"/>
      </w:pPr>
      <w:rPr>
        <w:rFonts w:ascii="Symbol" w:hAnsi="Symbol" w:hint="default"/>
      </w:rPr>
    </w:lvl>
    <w:lvl w:ilvl="1" w:tplc="2F5A0102" w:tentative="1">
      <w:start w:val="1"/>
      <w:numFmt w:val="bullet"/>
      <w:lvlText w:val="o"/>
      <w:lvlJc w:val="left"/>
      <w:pPr>
        <w:ind w:left="1440" w:hanging="360"/>
      </w:pPr>
      <w:rPr>
        <w:rFonts w:ascii="Courier New" w:hAnsi="Courier New" w:cs="Courier New" w:hint="default"/>
      </w:rPr>
    </w:lvl>
    <w:lvl w:ilvl="2" w:tplc="F502F5F4" w:tentative="1">
      <w:start w:val="1"/>
      <w:numFmt w:val="bullet"/>
      <w:lvlText w:val=""/>
      <w:lvlJc w:val="left"/>
      <w:pPr>
        <w:ind w:left="2160" w:hanging="360"/>
      </w:pPr>
      <w:rPr>
        <w:rFonts w:ascii="Wingdings" w:hAnsi="Wingdings" w:hint="default"/>
      </w:rPr>
    </w:lvl>
    <w:lvl w:ilvl="3" w:tplc="5C2A0D5C" w:tentative="1">
      <w:start w:val="1"/>
      <w:numFmt w:val="bullet"/>
      <w:lvlText w:val=""/>
      <w:lvlJc w:val="left"/>
      <w:pPr>
        <w:ind w:left="2880" w:hanging="360"/>
      </w:pPr>
      <w:rPr>
        <w:rFonts w:ascii="Symbol" w:hAnsi="Symbol" w:hint="default"/>
      </w:rPr>
    </w:lvl>
    <w:lvl w:ilvl="4" w:tplc="0032CD18" w:tentative="1">
      <w:start w:val="1"/>
      <w:numFmt w:val="bullet"/>
      <w:lvlText w:val="o"/>
      <w:lvlJc w:val="left"/>
      <w:pPr>
        <w:ind w:left="3600" w:hanging="360"/>
      </w:pPr>
      <w:rPr>
        <w:rFonts w:ascii="Courier New" w:hAnsi="Courier New" w:cs="Courier New" w:hint="default"/>
      </w:rPr>
    </w:lvl>
    <w:lvl w:ilvl="5" w:tplc="B316C19C" w:tentative="1">
      <w:start w:val="1"/>
      <w:numFmt w:val="bullet"/>
      <w:lvlText w:val=""/>
      <w:lvlJc w:val="left"/>
      <w:pPr>
        <w:ind w:left="4320" w:hanging="360"/>
      </w:pPr>
      <w:rPr>
        <w:rFonts w:ascii="Wingdings" w:hAnsi="Wingdings" w:hint="default"/>
      </w:rPr>
    </w:lvl>
    <w:lvl w:ilvl="6" w:tplc="F54A9DAE" w:tentative="1">
      <w:start w:val="1"/>
      <w:numFmt w:val="bullet"/>
      <w:lvlText w:val=""/>
      <w:lvlJc w:val="left"/>
      <w:pPr>
        <w:ind w:left="5040" w:hanging="360"/>
      </w:pPr>
      <w:rPr>
        <w:rFonts w:ascii="Symbol" w:hAnsi="Symbol" w:hint="default"/>
      </w:rPr>
    </w:lvl>
    <w:lvl w:ilvl="7" w:tplc="9EE43AF0" w:tentative="1">
      <w:start w:val="1"/>
      <w:numFmt w:val="bullet"/>
      <w:lvlText w:val="o"/>
      <w:lvlJc w:val="left"/>
      <w:pPr>
        <w:ind w:left="5760" w:hanging="360"/>
      </w:pPr>
      <w:rPr>
        <w:rFonts w:ascii="Courier New" w:hAnsi="Courier New" w:cs="Courier New" w:hint="default"/>
      </w:rPr>
    </w:lvl>
    <w:lvl w:ilvl="8" w:tplc="7C703594" w:tentative="1">
      <w:start w:val="1"/>
      <w:numFmt w:val="bullet"/>
      <w:lvlText w:val=""/>
      <w:lvlJc w:val="left"/>
      <w:pPr>
        <w:ind w:left="6480" w:hanging="360"/>
      </w:pPr>
      <w:rPr>
        <w:rFonts w:ascii="Wingdings" w:hAnsi="Wingdings" w:hint="default"/>
      </w:rPr>
    </w:lvl>
  </w:abstractNum>
  <w:abstractNum w:abstractNumId="22" w15:restartNumberingAfterBreak="0">
    <w:nsid w:val="7A03204C"/>
    <w:multiLevelType w:val="hybridMultilevel"/>
    <w:tmpl w:val="647EA43E"/>
    <w:lvl w:ilvl="0" w:tplc="4F562C5A">
      <w:start w:val="1"/>
      <w:numFmt w:val="bullet"/>
      <w:lvlText w:val=""/>
      <w:lvlJc w:val="left"/>
      <w:pPr>
        <w:ind w:left="720" w:hanging="360"/>
      </w:pPr>
      <w:rPr>
        <w:rFonts w:ascii="Symbol" w:hAnsi="Symbol" w:hint="default"/>
      </w:rPr>
    </w:lvl>
    <w:lvl w:ilvl="1" w:tplc="E12E461E" w:tentative="1">
      <w:start w:val="1"/>
      <w:numFmt w:val="bullet"/>
      <w:lvlText w:val="o"/>
      <w:lvlJc w:val="left"/>
      <w:pPr>
        <w:ind w:left="1440" w:hanging="360"/>
      </w:pPr>
      <w:rPr>
        <w:rFonts w:ascii="Courier New" w:hAnsi="Courier New" w:cs="Courier New" w:hint="default"/>
      </w:rPr>
    </w:lvl>
    <w:lvl w:ilvl="2" w:tplc="4E2A15D2" w:tentative="1">
      <w:start w:val="1"/>
      <w:numFmt w:val="bullet"/>
      <w:lvlText w:val=""/>
      <w:lvlJc w:val="left"/>
      <w:pPr>
        <w:ind w:left="2160" w:hanging="360"/>
      </w:pPr>
      <w:rPr>
        <w:rFonts w:ascii="Wingdings" w:hAnsi="Wingdings" w:hint="default"/>
      </w:rPr>
    </w:lvl>
    <w:lvl w:ilvl="3" w:tplc="A284277A" w:tentative="1">
      <w:start w:val="1"/>
      <w:numFmt w:val="bullet"/>
      <w:lvlText w:val=""/>
      <w:lvlJc w:val="left"/>
      <w:pPr>
        <w:ind w:left="2880" w:hanging="360"/>
      </w:pPr>
      <w:rPr>
        <w:rFonts w:ascii="Symbol" w:hAnsi="Symbol" w:hint="default"/>
      </w:rPr>
    </w:lvl>
    <w:lvl w:ilvl="4" w:tplc="F50EDBA6" w:tentative="1">
      <w:start w:val="1"/>
      <w:numFmt w:val="bullet"/>
      <w:lvlText w:val="o"/>
      <w:lvlJc w:val="left"/>
      <w:pPr>
        <w:ind w:left="3600" w:hanging="360"/>
      </w:pPr>
      <w:rPr>
        <w:rFonts w:ascii="Courier New" w:hAnsi="Courier New" w:cs="Courier New" w:hint="default"/>
      </w:rPr>
    </w:lvl>
    <w:lvl w:ilvl="5" w:tplc="214CA6BE" w:tentative="1">
      <w:start w:val="1"/>
      <w:numFmt w:val="bullet"/>
      <w:lvlText w:val=""/>
      <w:lvlJc w:val="left"/>
      <w:pPr>
        <w:ind w:left="4320" w:hanging="360"/>
      </w:pPr>
      <w:rPr>
        <w:rFonts w:ascii="Wingdings" w:hAnsi="Wingdings" w:hint="default"/>
      </w:rPr>
    </w:lvl>
    <w:lvl w:ilvl="6" w:tplc="69F67F34" w:tentative="1">
      <w:start w:val="1"/>
      <w:numFmt w:val="bullet"/>
      <w:lvlText w:val=""/>
      <w:lvlJc w:val="left"/>
      <w:pPr>
        <w:ind w:left="5040" w:hanging="360"/>
      </w:pPr>
      <w:rPr>
        <w:rFonts w:ascii="Symbol" w:hAnsi="Symbol" w:hint="default"/>
      </w:rPr>
    </w:lvl>
    <w:lvl w:ilvl="7" w:tplc="882A586C" w:tentative="1">
      <w:start w:val="1"/>
      <w:numFmt w:val="bullet"/>
      <w:lvlText w:val="o"/>
      <w:lvlJc w:val="left"/>
      <w:pPr>
        <w:ind w:left="5760" w:hanging="360"/>
      </w:pPr>
      <w:rPr>
        <w:rFonts w:ascii="Courier New" w:hAnsi="Courier New" w:cs="Courier New" w:hint="default"/>
      </w:rPr>
    </w:lvl>
    <w:lvl w:ilvl="8" w:tplc="BF54AEE2" w:tentative="1">
      <w:start w:val="1"/>
      <w:numFmt w:val="bullet"/>
      <w:lvlText w:val=""/>
      <w:lvlJc w:val="left"/>
      <w:pPr>
        <w:ind w:left="6480" w:hanging="360"/>
      </w:pPr>
      <w:rPr>
        <w:rFonts w:ascii="Wingdings" w:hAnsi="Wingdings" w:hint="default"/>
      </w:rPr>
    </w:lvl>
  </w:abstractNum>
  <w:num w:numId="1" w16cid:durableId="957763438">
    <w:abstractNumId w:val="2"/>
  </w:num>
  <w:num w:numId="2" w16cid:durableId="315300248">
    <w:abstractNumId w:val="18"/>
  </w:num>
  <w:num w:numId="3" w16cid:durableId="468255182">
    <w:abstractNumId w:val="13"/>
  </w:num>
  <w:num w:numId="4" w16cid:durableId="237861994">
    <w:abstractNumId w:val="9"/>
  </w:num>
  <w:num w:numId="5" w16cid:durableId="839080172">
    <w:abstractNumId w:val="11"/>
  </w:num>
  <w:num w:numId="6" w16cid:durableId="1524711013">
    <w:abstractNumId w:val="5"/>
  </w:num>
  <w:num w:numId="7" w16cid:durableId="1957448012">
    <w:abstractNumId w:val="17"/>
  </w:num>
  <w:num w:numId="8" w16cid:durableId="22172995">
    <w:abstractNumId w:val="10"/>
  </w:num>
  <w:num w:numId="9" w16cid:durableId="1620917058">
    <w:abstractNumId w:val="4"/>
  </w:num>
  <w:num w:numId="10" w16cid:durableId="1217549439">
    <w:abstractNumId w:val="3"/>
  </w:num>
  <w:num w:numId="11" w16cid:durableId="1327896635">
    <w:abstractNumId w:val="8"/>
  </w:num>
  <w:num w:numId="12" w16cid:durableId="1349871975">
    <w:abstractNumId w:val="12"/>
  </w:num>
  <w:num w:numId="13" w16cid:durableId="1978216149">
    <w:abstractNumId w:val="0"/>
  </w:num>
  <w:num w:numId="14" w16cid:durableId="1656568801">
    <w:abstractNumId w:val="19"/>
  </w:num>
  <w:num w:numId="15" w16cid:durableId="554632207">
    <w:abstractNumId w:val="21"/>
  </w:num>
  <w:num w:numId="16" w16cid:durableId="698120641">
    <w:abstractNumId w:val="15"/>
  </w:num>
  <w:num w:numId="17" w16cid:durableId="699090984">
    <w:abstractNumId w:val="14"/>
  </w:num>
  <w:num w:numId="18" w16cid:durableId="1223979545">
    <w:abstractNumId w:val="16"/>
  </w:num>
  <w:num w:numId="19" w16cid:durableId="627398979">
    <w:abstractNumId w:val="6"/>
  </w:num>
  <w:num w:numId="20" w16cid:durableId="479690613">
    <w:abstractNumId w:val="20"/>
  </w:num>
  <w:num w:numId="21" w16cid:durableId="778716133">
    <w:abstractNumId w:val="7"/>
  </w:num>
  <w:num w:numId="22" w16cid:durableId="104887482">
    <w:abstractNumId w:val="22"/>
  </w:num>
  <w:num w:numId="23" w16cid:durableId="1654017324">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3317"/>
    <w:rsid w:val="000002AE"/>
    <w:rsid w:val="000003E0"/>
    <w:rsid w:val="000005A8"/>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3FE"/>
    <w:rsid w:val="00002677"/>
    <w:rsid w:val="00002723"/>
    <w:rsid w:val="00002EBD"/>
    <w:rsid w:val="00002EC9"/>
    <w:rsid w:val="00003099"/>
    <w:rsid w:val="000033D4"/>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3BD"/>
    <w:rsid w:val="00007940"/>
    <w:rsid w:val="00007F8A"/>
    <w:rsid w:val="00010344"/>
    <w:rsid w:val="00010448"/>
    <w:rsid w:val="00010460"/>
    <w:rsid w:val="00010878"/>
    <w:rsid w:val="000110EF"/>
    <w:rsid w:val="00011226"/>
    <w:rsid w:val="00011857"/>
    <w:rsid w:val="00011997"/>
    <w:rsid w:val="00011C9A"/>
    <w:rsid w:val="00011CB5"/>
    <w:rsid w:val="00011D84"/>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88"/>
    <w:rsid w:val="000151B9"/>
    <w:rsid w:val="000154AA"/>
    <w:rsid w:val="0001553A"/>
    <w:rsid w:val="000158D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7C9"/>
    <w:rsid w:val="00020917"/>
    <w:rsid w:val="00020AB5"/>
    <w:rsid w:val="00020ADC"/>
    <w:rsid w:val="000210C2"/>
    <w:rsid w:val="000210EE"/>
    <w:rsid w:val="00021117"/>
    <w:rsid w:val="0002191D"/>
    <w:rsid w:val="00021FBD"/>
    <w:rsid w:val="000220A6"/>
    <w:rsid w:val="000224B7"/>
    <w:rsid w:val="000225AC"/>
    <w:rsid w:val="0002284B"/>
    <w:rsid w:val="00022B61"/>
    <w:rsid w:val="00022BCC"/>
    <w:rsid w:val="00023098"/>
    <w:rsid w:val="000234D1"/>
    <w:rsid w:val="0002357D"/>
    <w:rsid w:val="00023640"/>
    <w:rsid w:val="00023A7E"/>
    <w:rsid w:val="00023FAB"/>
    <w:rsid w:val="00024064"/>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1131"/>
    <w:rsid w:val="000312B1"/>
    <w:rsid w:val="00031E63"/>
    <w:rsid w:val="00031F12"/>
    <w:rsid w:val="00032150"/>
    <w:rsid w:val="000321D5"/>
    <w:rsid w:val="000322D8"/>
    <w:rsid w:val="000322FD"/>
    <w:rsid w:val="00032998"/>
    <w:rsid w:val="00032A42"/>
    <w:rsid w:val="00033430"/>
    <w:rsid w:val="0003360D"/>
    <w:rsid w:val="00033B2B"/>
    <w:rsid w:val="00033D32"/>
    <w:rsid w:val="00033E99"/>
    <w:rsid w:val="00033EE0"/>
    <w:rsid w:val="00033FF0"/>
    <w:rsid w:val="00034615"/>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DC"/>
    <w:rsid w:val="00036634"/>
    <w:rsid w:val="000367BC"/>
    <w:rsid w:val="00036981"/>
    <w:rsid w:val="00036A23"/>
    <w:rsid w:val="00036EF0"/>
    <w:rsid w:val="00036FCF"/>
    <w:rsid w:val="000372E4"/>
    <w:rsid w:val="00037470"/>
    <w:rsid w:val="000376D1"/>
    <w:rsid w:val="00037A8E"/>
    <w:rsid w:val="00037ADC"/>
    <w:rsid w:val="00037E66"/>
    <w:rsid w:val="00037E8B"/>
    <w:rsid w:val="0004013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532"/>
    <w:rsid w:val="00043794"/>
    <w:rsid w:val="0004385A"/>
    <w:rsid w:val="00043E73"/>
    <w:rsid w:val="0004401B"/>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B6D"/>
    <w:rsid w:val="00047CB5"/>
    <w:rsid w:val="00047CE6"/>
    <w:rsid w:val="00047EC1"/>
    <w:rsid w:val="0005001E"/>
    <w:rsid w:val="00050084"/>
    <w:rsid w:val="000502B7"/>
    <w:rsid w:val="000502FF"/>
    <w:rsid w:val="00050705"/>
    <w:rsid w:val="0005117E"/>
    <w:rsid w:val="0005149B"/>
    <w:rsid w:val="000517DA"/>
    <w:rsid w:val="00051856"/>
    <w:rsid w:val="00051B11"/>
    <w:rsid w:val="00051CC5"/>
    <w:rsid w:val="000521C8"/>
    <w:rsid w:val="000522E6"/>
    <w:rsid w:val="0005276A"/>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9C8"/>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3E5A"/>
    <w:rsid w:val="0007401A"/>
    <w:rsid w:val="000747D5"/>
    <w:rsid w:val="00074A6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A27"/>
    <w:rsid w:val="00080E57"/>
    <w:rsid w:val="00080F13"/>
    <w:rsid w:val="00081232"/>
    <w:rsid w:val="000813A7"/>
    <w:rsid w:val="0008159A"/>
    <w:rsid w:val="00081A4A"/>
    <w:rsid w:val="00081AF4"/>
    <w:rsid w:val="00081B5D"/>
    <w:rsid w:val="00082023"/>
    <w:rsid w:val="00082363"/>
    <w:rsid w:val="00082B85"/>
    <w:rsid w:val="00083180"/>
    <w:rsid w:val="000831C7"/>
    <w:rsid w:val="0008379B"/>
    <w:rsid w:val="0008382D"/>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812"/>
    <w:rsid w:val="00086993"/>
    <w:rsid w:val="00086A33"/>
    <w:rsid w:val="0008714F"/>
    <w:rsid w:val="000871CC"/>
    <w:rsid w:val="00087553"/>
    <w:rsid w:val="00087791"/>
    <w:rsid w:val="00087923"/>
    <w:rsid w:val="000879E9"/>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C0B"/>
    <w:rsid w:val="00093F26"/>
    <w:rsid w:val="00094021"/>
    <w:rsid w:val="000940E7"/>
    <w:rsid w:val="000944B2"/>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8A4"/>
    <w:rsid w:val="000A2B50"/>
    <w:rsid w:val="000A2CA7"/>
    <w:rsid w:val="000A2E4F"/>
    <w:rsid w:val="000A30D0"/>
    <w:rsid w:val="000A317E"/>
    <w:rsid w:val="000A325A"/>
    <w:rsid w:val="000A32CD"/>
    <w:rsid w:val="000A35EB"/>
    <w:rsid w:val="000A3C8F"/>
    <w:rsid w:val="000A3F87"/>
    <w:rsid w:val="000A424B"/>
    <w:rsid w:val="000A42AD"/>
    <w:rsid w:val="000A462F"/>
    <w:rsid w:val="000A481E"/>
    <w:rsid w:val="000A488A"/>
    <w:rsid w:val="000A49CC"/>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A7D0D"/>
    <w:rsid w:val="000B0036"/>
    <w:rsid w:val="000B0335"/>
    <w:rsid w:val="000B0591"/>
    <w:rsid w:val="000B060A"/>
    <w:rsid w:val="000B09FA"/>
    <w:rsid w:val="000B0E33"/>
    <w:rsid w:val="000B1A2E"/>
    <w:rsid w:val="000B1B5D"/>
    <w:rsid w:val="000B1D6D"/>
    <w:rsid w:val="000B2362"/>
    <w:rsid w:val="000B257D"/>
    <w:rsid w:val="000B2769"/>
    <w:rsid w:val="000B2876"/>
    <w:rsid w:val="000B2C0B"/>
    <w:rsid w:val="000B2EBF"/>
    <w:rsid w:val="000B3167"/>
    <w:rsid w:val="000B36BA"/>
    <w:rsid w:val="000B39F3"/>
    <w:rsid w:val="000B3DED"/>
    <w:rsid w:val="000B426D"/>
    <w:rsid w:val="000B4753"/>
    <w:rsid w:val="000B4CD2"/>
    <w:rsid w:val="000B4E8A"/>
    <w:rsid w:val="000B52C5"/>
    <w:rsid w:val="000B530C"/>
    <w:rsid w:val="000B5336"/>
    <w:rsid w:val="000B585E"/>
    <w:rsid w:val="000B594A"/>
    <w:rsid w:val="000B5BA7"/>
    <w:rsid w:val="000B5CA4"/>
    <w:rsid w:val="000B5F38"/>
    <w:rsid w:val="000B6082"/>
    <w:rsid w:val="000B62F7"/>
    <w:rsid w:val="000B64E7"/>
    <w:rsid w:val="000B64EB"/>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1179"/>
    <w:rsid w:val="000C17E7"/>
    <w:rsid w:val="000C208C"/>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822"/>
    <w:rsid w:val="000C782E"/>
    <w:rsid w:val="000C78B9"/>
    <w:rsid w:val="000C78BE"/>
    <w:rsid w:val="000C7A6A"/>
    <w:rsid w:val="000D025B"/>
    <w:rsid w:val="000D0399"/>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A90"/>
    <w:rsid w:val="000D2004"/>
    <w:rsid w:val="000D2197"/>
    <w:rsid w:val="000D2420"/>
    <w:rsid w:val="000D284F"/>
    <w:rsid w:val="000D2C30"/>
    <w:rsid w:val="000D35D9"/>
    <w:rsid w:val="000D397B"/>
    <w:rsid w:val="000D3A59"/>
    <w:rsid w:val="000D3B1E"/>
    <w:rsid w:val="000D3CCE"/>
    <w:rsid w:val="000D409C"/>
    <w:rsid w:val="000D473D"/>
    <w:rsid w:val="000D47E9"/>
    <w:rsid w:val="000D4A6B"/>
    <w:rsid w:val="000D4AA6"/>
    <w:rsid w:val="000D4C2A"/>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D30"/>
    <w:rsid w:val="000D7F3D"/>
    <w:rsid w:val="000E02A6"/>
    <w:rsid w:val="000E07C6"/>
    <w:rsid w:val="000E08A3"/>
    <w:rsid w:val="000E0A1E"/>
    <w:rsid w:val="000E0C2E"/>
    <w:rsid w:val="000E0EC3"/>
    <w:rsid w:val="000E1413"/>
    <w:rsid w:val="000E14C3"/>
    <w:rsid w:val="000E1578"/>
    <w:rsid w:val="000E1825"/>
    <w:rsid w:val="000E1D1E"/>
    <w:rsid w:val="000E239C"/>
    <w:rsid w:val="000E2711"/>
    <w:rsid w:val="000E30A3"/>
    <w:rsid w:val="000E30ED"/>
    <w:rsid w:val="000E30F6"/>
    <w:rsid w:val="000E33F3"/>
    <w:rsid w:val="000E34E7"/>
    <w:rsid w:val="000E3572"/>
    <w:rsid w:val="000E3791"/>
    <w:rsid w:val="000E3845"/>
    <w:rsid w:val="000E3CAC"/>
    <w:rsid w:val="000E3CD0"/>
    <w:rsid w:val="000E4021"/>
    <w:rsid w:val="000E45FE"/>
    <w:rsid w:val="000E47C3"/>
    <w:rsid w:val="000E4FAE"/>
    <w:rsid w:val="000E5093"/>
    <w:rsid w:val="000E539D"/>
    <w:rsid w:val="000E58BA"/>
    <w:rsid w:val="000E5A7C"/>
    <w:rsid w:val="000E5C6F"/>
    <w:rsid w:val="000E5EE4"/>
    <w:rsid w:val="000E61AD"/>
    <w:rsid w:val="000E659C"/>
    <w:rsid w:val="000E671F"/>
    <w:rsid w:val="000E6B8C"/>
    <w:rsid w:val="000E6D2D"/>
    <w:rsid w:val="000E6D89"/>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33C0"/>
    <w:rsid w:val="000F3401"/>
    <w:rsid w:val="000F353E"/>
    <w:rsid w:val="000F37C7"/>
    <w:rsid w:val="000F3919"/>
    <w:rsid w:val="000F3AD3"/>
    <w:rsid w:val="000F3D08"/>
    <w:rsid w:val="000F3D88"/>
    <w:rsid w:val="000F3DF3"/>
    <w:rsid w:val="000F3F8F"/>
    <w:rsid w:val="000F4032"/>
    <w:rsid w:val="000F4071"/>
    <w:rsid w:val="000F40BA"/>
    <w:rsid w:val="000F476D"/>
    <w:rsid w:val="000F4A9C"/>
    <w:rsid w:val="000F4B84"/>
    <w:rsid w:val="000F4F17"/>
    <w:rsid w:val="000F50BC"/>
    <w:rsid w:val="000F5499"/>
    <w:rsid w:val="000F5CF1"/>
    <w:rsid w:val="000F5D32"/>
    <w:rsid w:val="000F5F74"/>
    <w:rsid w:val="000F64D5"/>
    <w:rsid w:val="000F6895"/>
    <w:rsid w:val="000F6A26"/>
    <w:rsid w:val="000F6A7D"/>
    <w:rsid w:val="000F6B6A"/>
    <w:rsid w:val="000F6C87"/>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489D"/>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9A2"/>
    <w:rsid w:val="001339BA"/>
    <w:rsid w:val="00133AB5"/>
    <w:rsid w:val="00133C86"/>
    <w:rsid w:val="00133D08"/>
    <w:rsid w:val="00134524"/>
    <w:rsid w:val="00135167"/>
    <w:rsid w:val="0013589D"/>
    <w:rsid w:val="00135E1C"/>
    <w:rsid w:val="00135E36"/>
    <w:rsid w:val="0013628B"/>
    <w:rsid w:val="001362A4"/>
    <w:rsid w:val="001363A1"/>
    <w:rsid w:val="001363A8"/>
    <w:rsid w:val="00136667"/>
    <w:rsid w:val="00136E6C"/>
    <w:rsid w:val="00137840"/>
    <w:rsid w:val="00137A0A"/>
    <w:rsid w:val="00137B7A"/>
    <w:rsid w:val="00137B9E"/>
    <w:rsid w:val="0014021E"/>
    <w:rsid w:val="001403BD"/>
    <w:rsid w:val="00140760"/>
    <w:rsid w:val="00140A27"/>
    <w:rsid w:val="00140CE5"/>
    <w:rsid w:val="00140E85"/>
    <w:rsid w:val="0014106B"/>
    <w:rsid w:val="001410E5"/>
    <w:rsid w:val="00141787"/>
    <w:rsid w:val="001419E0"/>
    <w:rsid w:val="00141A97"/>
    <w:rsid w:val="00141AF6"/>
    <w:rsid w:val="00141CA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569"/>
    <w:rsid w:val="001466BB"/>
    <w:rsid w:val="00146BCF"/>
    <w:rsid w:val="00146E18"/>
    <w:rsid w:val="0014708D"/>
    <w:rsid w:val="0014728D"/>
    <w:rsid w:val="00147513"/>
    <w:rsid w:val="00147713"/>
    <w:rsid w:val="00147BDF"/>
    <w:rsid w:val="00150513"/>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BF6"/>
    <w:rsid w:val="00153D4E"/>
    <w:rsid w:val="00154052"/>
    <w:rsid w:val="0015409F"/>
    <w:rsid w:val="001542EC"/>
    <w:rsid w:val="00154782"/>
    <w:rsid w:val="00154AAC"/>
    <w:rsid w:val="00154D4E"/>
    <w:rsid w:val="00154DC6"/>
    <w:rsid w:val="00154DEE"/>
    <w:rsid w:val="0015512C"/>
    <w:rsid w:val="00155191"/>
    <w:rsid w:val="001552C5"/>
    <w:rsid w:val="001552C7"/>
    <w:rsid w:val="001556E4"/>
    <w:rsid w:val="00155A0A"/>
    <w:rsid w:val="00155E5A"/>
    <w:rsid w:val="0015625D"/>
    <w:rsid w:val="001566EE"/>
    <w:rsid w:val="00156A7A"/>
    <w:rsid w:val="00156B56"/>
    <w:rsid w:val="00157077"/>
    <w:rsid w:val="00157088"/>
    <w:rsid w:val="00157190"/>
    <w:rsid w:val="0015738E"/>
    <w:rsid w:val="0015750A"/>
    <w:rsid w:val="0015760A"/>
    <w:rsid w:val="001576DA"/>
    <w:rsid w:val="0015790E"/>
    <w:rsid w:val="00157B36"/>
    <w:rsid w:val="00157DD5"/>
    <w:rsid w:val="00157E98"/>
    <w:rsid w:val="0016039C"/>
    <w:rsid w:val="001605CC"/>
    <w:rsid w:val="00160CB7"/>
    <w:rsid w:val="00160FD2"/>
    <w:rsid w:val="00161149"/>
    <w:rsid w:val="001611F7"/>
    <w:rsid w:val="00161883"/>
    <w:rsid w:val="001619C5"/>
    <w:rsid w:val="00161B6C"/>
    <w:rsid w:val="00162248"/>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C73"/>
    <w:rsid w:val="00165CC7"/>
    <w:rsid w:val="00165F1B"/>
    <w:rsid w:val="0016641A"/>
    <w:rsid w:val="00166A16"/>
    <w:rsid w:val="00166D54"/>
    <w:rsid w:val="00166F42"/>
    <w:rsid w:val="001672B7"/>
    <w:rsid w:val="00167584"/>
    <w:rsid w:val="0016779A"/>
    <w:rsid w:val="00167AFA"/>
    <w:rsid w:val="00167BC4"/>
    <w:rsid w:val="00167EA4"/>
    <w:rsid w:val="00167FE1"/>
    <w:rsid w:val="001700E1"/>
    <w:rsid w:val="00170477"/>
    <w:rsid w:val="0017069D"/>
    <w:rsid w:val="001706AE"/>
    <w:rsid w:val="00170EA4"/>
    <w:rsid w:val="00170F69"/>
    <w:rsid w:val="00171011"/>
    <w:rsid w:val="0017141C"/>
    <w:rsid w:val="0017143D"/>
    <w:rsid w:val="00171611"/>
    <w:rsid w:val="001718CF"/>
    <w:rsid w:val="00172097"/>
    <w:rsid w:val="00172218"/>
    <w:rsid w:val="00172299"/>
    <w:rsid w:val="001725B2"/>
    <w:rsid w:val="001727D0"/>
    <w:rsid w:val="00172A28"/>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5B8D"/>
    <w:rsid w:val="00175E22"/>
    <w:rsid w:val="001766EE"/>
    <w:rsid w:val="0017694D"/>
    <w:rsid w:val="00176D46"/>
    <w:rsid w:val="00176F8C"/>
    <w:rsid w:val="001778BC"/>
    <w:rsid w:val="00177B40"/>
    <w:rsid w:val="00177DDA"/>
    <w:rsid w:val="0018002E"/>
    <w:rsid w:val="00180AA6"/>
    <w:rsid w:val="0018103E"/>
    <w:rsid w:val="001810BF"/>
    <w:rsid w:val="00181227"/>
    <w:rsid w:val="0018132A"/>
    <w:rsid w:val="00181488"/>
    <w:rsid w:val="00181F37"/>
    <w:rsid w:val="001820E3"/>
    <w:rsid w:val="00182199"/>
    <w:rsid w:val="001829FB"/>
    <w:rsid w:val="0018300E"/>
    <w:rsid w:val="001831AB"/>
    <w:rsid w:val="001832AD"/>
    <w:rsid w:val="00183422"/>
    <w:rsid w:val="001834AD"/>
    <w:rsid w:val="0018378B"/>
    <w:rsid w:val="001837F2"/>
    <w:rsid w:val="00183A2F"/>
    <w:rsid w:val="00183F41"/>
    <w:rsid w:val="001840C9"/>
    <w:rsid w:val="00184321"/>
    <w:rsid w:val="00184398"/>
    <w:rsid w:val="0018456F"/>
    <w:rsid w:val="00184679"/>
    <w:rsid w:val="001849C6"/>
    <w:rsid w:val="00184AFC"/>
    <w:rsid w:val="00184B62"/>
    <w:rsid w:val="00184D2D"/>
    <w:rsid w:val="00184DB4"/>
    <w:rsid w:val="00185110"/>
    <w:rsid w:val="00185209"/>
    <w:rsid w:val="001852B0"/>
    <w:rsid w:val="0018572A"/>
    <w:rsid w:val="001857B5"/>
    <w:rsid w:val="001857DB"/>
    <w:rsid w:val="00185FC9"/>
    <w:rsid w:val="001860A7"/>
    <w:rsid w:val="001862A1"/>
    <w:rsid w:val="00186B29"/>
    <w:rsid w:val="001870C7"/>
    <w:rsid w:val="00187349"/>
    <w:rsid w:val="001876CC"/>
    <w:rsid w:val="0018778D"/>
    <w:rsid w:val="0019035C"/>
    <w:rsid w:val="001905B8"/>
    <w:rsid w:val="0019085A"/>
    <w:rsid w:val="00190A40"/>
    <w:rsid w:val="00190C35"/>
    <w:rsid w:val="00190D4C"/>
    <w:rsid w:val="00190EE5"/>
    <w:rsid w:val="00191080"/>
    <w:rsid w:val="00191197"/>
    <w:rsid w:val="00191302"/>
    <w:rsid w:val="001914AB"/>
    <w:rsid w:val="001914E2"/>
    <w:rsid w:val="001916AE"/>
    <w:rsid w:val="00191BFD"/>
    <w:rsid w:val="001926D9"/>
    <w:rsid w:val="00192773"/>
    <w:rsid w:val="00192CEC"/>
    <w:rsid w:val="00192FA2"/>
    <w:rsid w:val="00192FF3"/>
    <w:rsid w:val="00193042"/>
    <w:rsid w:val="001931C5"/>
    <w:rsid w:val="00193549"/>
    <w:rsid w:val="00193645"/>
    <w:rsid w:val="00193690"/>
    <w:rsid w:val="00193C5C"/>
    <w:rsid w:val="00193F26"/>
    <w:rsid w:val="00193FFA"/>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5E3"/>
    <w:rsid w:val="00195881"/>
    <w:rsid w:val="001958DC"/>
    <w:rsid w:val="0019597C"/>
    <w:rsid w:val="00195E9F"/>
    <w:rsid w:val="001960D2"/>
    <w:rsid w:val="00196298"/>
    <w:rsid w:val="0019652C"/>
    <w:rsid w:val="001969A3"/>
    <w:rsid w:val="00196B22"/>
    <w:rsid w:val="00196B74"/>
    <w:rsid w:val="00196D4C"/>
    <w:rsid w:val="00196DCA"/>
    <w:rsid w:val="001971DD"/>
    <w:rsid w:val="00197526"/>
    <w:rsid w:val="00197E80"/>
    <w:rsid w:val="001A04EE"/>
    <w:rsid w:val="001A056F"/>
    <w:rsid w:val="001A05CB"/>
    <w:rsid w:val="001A075C"/>
    <w:rsid w:val="001A1658"/>
    <w:rsid w:val="001A16B5"/>
    <w:rsid w:val="001A1747"/>
    <w:rsid w:val="001A191B"/>
    <w:rsid w:val="001A23B5"/>
    <w:rsid w:val="001A24D2"/>
    <w:rsid w:val="001A24F2"/>
    <w:rsid w:val="001A2B67"/>
    <w:rsid w:val="001A2CB4"/>
    <w:rsid w:val="001A2D45"/>
    <w:rsid w:val="001A31FF"/>
    <w:rsid w:val="001A323A"/>
    <w:rsid w:val="001A32B8"/>
    <w:rsid w:val="001A3319"/>
    <w:rsid w:val="001A3405"/>
    <w:rsid w:val="001A3DF3"/>
    <w:rsid w:val="001A3E4D"/>
    <w:rsid w:val="001A3FFA"/>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DB"/>
    <w:rsid w:val="001A793C"/>
    <w:rsid w:val="001A79B3"/>
    <w:rsid w:val="001A7EDA"/>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DD2"/>
    <w:rsid w:val="001B3EDD"/>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E8F"/>
    <w:rsid w:val="001B64F1"/>
    <w:rsid w:val="001B65C4"/>
    <w:rsid w:val="001B65E6"/>
    <w:rsid w:val="001B717E"/>
    <w:rsid w:val="001B7582"/>
    <w:rsid w:val="001B7750"/>
    <w:rsid w:val="001B77EF"/>
    <w:rsid w:val="001B7C82"/>
    <w:rsid w:val="001C09E2"/>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456E"/>
    <w:rsid w:val="001C4712"/>
    <w:rsid w:val="001C484B"/>
    <w:rsid w:val="001C4A22"/>
    <w:rsid w:val="001C4B99"/>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D0"/>
    <w:rsid w:val="001D0721"/>
    <w:rsid w:val="001D07E6"/>
    <w:rsid w:val="001D0817"/>
    <w:rsid w:val="001D0D43"/>
    <w:rsid w:val="001D1021"/>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C3"/>
    <w:rsid w:val="001D4AF5"/>
    <w:rsid w:val="001D4C39"/>
    <w:rsid w:val="001D4FF4"/>
    <w:rsid w:val="001D5554"/>
    <w:rsid w:val="001D5FA1"/>
    <w:rsid w:val="001D619A"/>
    <w:rsid w:val="001D6260"/>
    <w:rsid w:val="001D63D5"/>
    <w:rsid w:val="001D6481"/>
    <w:rsid w:val="001D64F5"/>
    <w:rsid w:val="001D664E"/>
    <w:rsid w:val="001D6AEA"/>
    <w:rsid w:val="001D6CF1"/>
    <w:rsid w:val="001D6F65"/>
    <w:rsid w:val="001D6F89"/>
    <w:rsid w:val="001D70B1"/>
    <w:rsid w:val="001D77C6"/>
    <w:rsid w:val="001E0154"/>
    <w:rsid w:val="001E0E96"/>
    <w:rsid w:val="001E1203"/>
    <w:rsid w:val="001E1248"/>
    <w:rsid w:val="001E186C"/>
    <w:rsid w:val="001E18A7"/>
    <w:rsid w:val="001E1990"/>
    <w:rsid w:val="001E19A6"/>
    <w:rsid w:val="001E1A38"/>
    <w:rsid w:val="001E1FED"/>
    <w:rsid w:val="001E20B2"/>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702"/>
    <w:rsid w:val="001E58EF"/>
    <w:rsid w:val="001E59ED"/>
    <w:rsid w:val="001E5A56"/>
    <w:rsid w:val="001E6339"/>
    <w:rsid w:val="001E6362"/>
    <w:rsid w:val="001E6934"/>
    <w:rsid w:val="001E6B55"/>
    <w:rsid w:val="001E6BEE"/>
    <w:rsid w:val="001E6D4B"/>
    <w:rsid w:val="001E6F9E"/>
    <w:rsid w:val="001E71CC"/>
    <w:rsid w:val="001E79B1"/>
    <w:rsid w:val="001F01A6"/>
    <w:rsid w:val="001F0449"/>
    <w:rsid w:val="001F0456"/>
    <w:rsid w:val="001F068C"/>
    <w:rsid w:val="001F074B"/>
    <w:rsid w:val="001F08A8"/>
    <w:rsid w:val="001F08C0"/>
    <w:rsid w:val="001F0A86"/>
    <w:rsid w:val="001F0DD1"/>
    <w:rsid w:val="001F1143"/>
    <w:rsid w:val="001F151E"/>
    <w:rsid w:val="001F15BC"/>
    <w:rsid w:val="001F176A"/>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46A"/>
    <w:rsid w:val="001F54D5"/>
    <w:rsid w:val="001F54FC"/>
    <w:rsid w:val="001F555A"/>
    <w:rsid w:val="001F56D8"/>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A4C"/>
    <w:rsid w:val="00201ED4"/>
    <w:rsid w:val="00201F5B"/>
    <w:rsid w:val="00202204"/>
    <w:rsid w:val="00202495"/>
    <w:rsid w:val="00202513"/>
    <w:rsid w:val="00202773"/>
    <w:rsid w:val="00202A20"/>
    <w:rsid w:val="00202AB7"/>
    <w:rsid w:val="00202DC6"/>
    <w:rsid w:val="00202F90"/>
    <w:rsid w:val="002031DB"/>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527"/>
    <w:rsid w:val="002066FB"/>
    <w:rsid w:val="00206950"/>
    <w:rsid w:val="0020709F"/>
    <w:rsid w:val="002070A2"/>
    <w:rsid w:val="0020744E"/>
    <w:rsid w:val="002074D0"/>
    <w:rsid w:val="00207586"/>
    <w:rsid w:val="00207662"/>
    <w:rsid w:val="002076E7"/>
    <w:rsid w:val="00207D0A"/>
    <w:rsid w:val="00207DF3"/>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E4F"/>
    <w:rsid w:val="00211F08"/>
    <w:rsid w:val="00212116"/>
    <w:rsid w:val="0021222E"/>
    <w:rsid w:val="002123D4"/>
    <w:rsid w:val="00212C3D"/>
    <w:rsid w:val="002137D6"/>
    <w:rsid w:val="00213816"/>
    <w:rsid w:val="0021386E"/>
    <w:rsid w:val="00213A9C"/>
    <w:rsid w:val="00213E4A"/>
    <w:rsid w:val="00213FD8"/>
    <w:rsid w:val="0021403E"/>
    <w:rsid w:val="00214277"/>
    <w:rsid w:val="002142FC"/>
    <w:rsid w:val="00214615"/>
    <w:rsid w:val="00214B70"/>
    <w:rsid w:val="00214EBB"/>
    <w:rsid w:val="0021502D"/>
    <w:rsid w:val="0021526A"/>
    <w:rsid w:val="0021539B"/>
    <w:rsid w:val="00215515"/>
    <w:rsid w:val="00215ED7"/>
    <w:rsid w:val="00216228"/>
    <w:rsid w:val="00216282"/>
    <w:rsid w:val="002164E8"/>
    <w:rsid w:val="002165F4"/>
    <w:rsid w:val="00216728"/>
    <w:rsid w:val="00216F30"/>
    <w:rsid w:val="002174C0"/>
    <w:rsid w:val="002174D5"/>
    <w:rsid w:val="0021767C"/>
    <w:rsid w:val="00217783"/>
    <w:rsid w:val="00217974"/>
    <w:rsid w:val="00217A34"/>
    <w:rsid w:val="0022002E"/>
    <w:rsid w:val="00220393"/>
    <w:rsid w:val="00220B3A"/>
    <w:rsid w:val="00220BDE"/>
    <w:rsid w:val="002210F5"/>
    <w:rsid w:val="00221335"/>
    <w:rsid w:val="00221555"/>
    <w:rsid w:val="002215F1"/>
    <w:rsid w:val="0022170B"/>
    <w:rsid w:val="002218CB"/>
    <w:rsid w:val="00221A44"/>
    <w:rsid w:val="00221AF3"/>
    <w:rsid w:val="00221BA6"/>
    <w:rsid w:val="00221BA7"/>
    <w:rsid w:val="00221CDA"/>
    <w:rsid w:val="00222347"/>
    <w:rsid w:val="00222371"/>
    <w:rsid w:val="002223C1"/>
    <w:rsid w:val="00222844"/>
    <w:rsid w:val="00222AFC"/>
    <w:rsid w:val="00222BAA"/>
    <w:rsid w:val="00222BEC"/>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6386"/>
    <w:rsid w:val="002267EA"/>
    <w:rsid w:val="0022693D"/>
    <w:rsid w:val="002269B7"/>
    <w:rsid w:val="00226BFD"/>
    <w:rsid w:val="00226D5E"/>
    <w:rsid w:val="002270E5"/>
    <w:rsid w:val="002276FC"/>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1F4"/>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121"/>
    <w:rsid w:val="002416D1"/>
    <w:rsid w:val="002418C5"/>
    <w:rsid w:val="002418FF"/>
    <w:rsid w:val="00242012"/>
    <w:rsid w:val="002421B9"/>
    <w:rsid w:val="00242337"/>
    <w:rsid w:val="00242373"/>
    <w:rsid w:val="002423C5"/>
    <w:rsid w:val="00242635"/>
    <w:rsid w:val="00242645"/>
    <w:rsid w:val="0024280E"/>
    <w:rsid w:val="00242810"/>
    <w:rsid w:val="0024283C"/>
    <w:rsid w:val="00242AA6"/>
    <w:rsid w:val="00242C00"/>
    <w:rsid w:val="00242C06"/>
    <w:rsid w:val="00242C48"/>
    <w:rsid w:val="00242EDB"/>
    <w:rsid w:val="00243068"/>
    <w:rsid w:val="0024310A"/>
    <w:rsid w:val="00243609"/>
    <w:rsid w:val="0024370E"/>
    <w:rsid w:val="002437AC"/>
    <w:rsid w:val="00243CDD"/>
    <w:rsid w:val="0024402E"/>
    <w:rsid w:val="0024426E"/>
    <w:rsid w:val="002442E8"/>
    <w:rsid w:val="00244961"/>
    <w:rsid w:val="00244964"/>
    <w:rsid w:val="002449E9"/>
    <w:rsid w:val="00244C63"/>
    <w:rsid w:val="00244E60"/>
    <w:rsid w:val="002451AA"/>
    <w:rsid w:val="00245343"/>
    <w:rsid w:val="0024543F"/>
    <w:rsid w:val="00245445"/>
    <w:rsid w:val="00245953"/>
    <w:rsid w:val="00245A2F"/>
    <w:rsid w:val="00245BD2"/>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0F5A"/>
    <w:rsid w:val="0025147A"/>
    <w:rsid w:val="002515E8"/>
    <w:rsid w:val="0025175E"/>
    <w:rsid w:val="0025191E"/>
    <w:rsid w:val="00251978"/>
    <w:rsid w:val="002519A0"/>
    <w:rsid w:val="00251A3B"/>
    <w:rsid w:val="0025241B"/>
    <w:rsid w:val="00252453"/>
    <w:rsid w:val="00252933"/>
    <w:rsid w:val="0025302D"/>
    <w:rsid w:val="00253235"/>
    <w:rsid w:val="0025328C"/>
    <w:rsid w:val="002533F8"/>
    <w:rsid w:val="0025397A"/>
    <w:rsid w:val="00253C1D"/>
    <w:rsid w:val="00253EB2"/>
    <w:rsid w:val="002541FE"/>
    <w:rsid w:val="0025472E"/>
    <w:rsid w:val="002553C0"/>
    <w:rsid w:val="002553DA"/>
    <w:rsid w:val="0025545E"/>
    <w:rsid w:val="0025577B"/>
    <w:rsid w:val="002557F1"/>
    <w:rsid w:val="00255D13"/>
    <w:rsid w:val="00255F6D"/>
    <w:rsid w:val="00256047"/>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1DC"/>
    <w:rsid w:val="0026243E"/>
    <w:rsid w:val="002625BA"/>
    <w:rsid w:val="002627C0"/>
    <w:rsid w:val="00262972"/>
    <w:rsid w:val="00262CC9"/>
    <w:rsid w:val="0026315E"/>
    <w:rsid w:val="002631B9"/>
    <w:rsid w:val="002631D1"/>
    <w:rsid w:val="002631DC"/>
    <w:rsid w:val="00263207"/>
    <w:rsid w:val="002632E5"/>
    <w:rsid w:val="00263D69"/>
    <w:rsid w:val="002640D5"/>
    <w:rsid w:val="002643BF"/>
    <w:rsid w:val="00264523"/>
    <w:rsid w:val="00264BB4"/>
    <w:rsid w:val="00264CA4"/>
    <w:rsid w:val="00265738"/>
    <w:rsid w:val="002659EA"/>
    <w:rsid w:val="00265C48"/>
    <w:rsid w:val="00265D40"/>
    <w:rsid w:val="00265EA9"/>
    <w:rsid w:val="002664D4"/>
    <w:rsid w:val="0026674D"/>
    <w:rsid w:val="002667AC"/>
    <w:rsid w:val="00266871"/>
    <w:rsid w:val="00266B1E"/>
    <w:rsid w:val="00266B39"/>
    <w:rsid w:val="002670FD"/>
    <w:rsid w:val="002671EF"/>
    <w:rsid w:val="0026730C"/>
    <w:rsid w:val="0026786F"/>
    <w:rsid w:val="00267B55"/>
    <w:rsid w:val="00267E2E"/>
    <w:rsid w:val="002700EE"/>
    <w:rsid w:val="002706C4"/>
    <w:rsid w:val="00270AB1"/>
    <w:rsid w:val="00270D03"/>
    <w:rsid w:val="00270D63"/>
    <w:rsid w:val="00271064"/>
    <w:rsid w:val="0027123B"/>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9A1"/>
    <w:rsid w:val="002745CB"/>
    <w:rsid w:val="002746A2"/>
    <w:rsid w:val="00275008"/>
    <w:rsid w:val="0027516A"/>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436"/>
    <w:rsid w:val="0028264B"/>
    <w:rsid w:val="00282743"/>
    <w:rsid w:val="00282750"/>
    <w:rsid w:val="002827B5"/>
    <w:rsid w:val="00282B65"/>
    <w:rsid w:val="00282EEE"/>
    <w:rsid w:val="00282F3D"/>
    <w:rsid w:val="002834D7"/>
    <w:rsid w:val="00283BEF"/>
    <w:rsid w:val="00283D45"/>
    <w:rsid w:val="00283F88"/>
    <w:rsid w:val="00284162"/>
    <w:rsid w:val="0028442B"/>
    <w:rsid w:val="002846E8"/>
    <w:rsid w:val="00285168"/>
    <w:rsid w:val="00285348"/>
    <w:rsid w:val="0028542B"/>
    <w:rsid w:val="00285AB2"/>
    <w:rsid w:val="00285C6D"/>
    <w:rsid w:val="00285D5F"/>
    <w:rsid w:val="00285F59"/>
    <w:rsid w:val="002863E1"/>
    <w:rsid w:val="00286885"/>
    <w:rsid w:val="00286C81"/>
    <w:rsid w:val="00287256"/>
    <w:rsid w:val="00287450"/>
    <w:rsid w:val="002875F0"/>
    <w:rsid w:val="002877B2"/>
    <w:rsid w:val="00287A26"/>
    <w:rsid w:val="00287A33"/>
    <w:rsid w:val="00287A7B"/>
    <w:rsid w:val="00287DDD"/>
    <w:rsid w:val="00290124"/>
    <w:rsid w:val="002903D8"/>
    <w:rsid w:val="0029081B"/>
    <w:rsid w:val="002908B8"/>
    <w:rsid w:val="00290AB8"/>
    <w:rsid w:val="00290DB2"/>
    <w:rsid w:val="002911F2"/>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038"/>
    <w:rsid w:val="0029433B"/>
    <w:rsid w:val="00294600"/>
    <w:rsid w:val="0029484A"/>
    <w:rsid w:val="00294C7E"/>
    <w:rsid w:val="00294D5C"/>
    <w:rsid w:val="00294F18"/>
    <w:rsid w:val="00295250"/>
    <w:rsid w:val="002953D8"/>
    <w:rsid w:val="0029558B"/>
    <w:rsid w:val="002955E5"/>
    <w:rsid w:val="002965A2"/>
    <w:rsid w:val="00296AB2"/>
    <w:rsid w:val="00296C79"/>
    <w:rsid w:val="00296F85"/>
    <w:rsid w:val="00297578"/>
    <w:rsid w:val="00297602"/>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272"/>
    <w:rsid w:val="002A6331"/>
    <w:rsid w:val="002A6430"/>
    <w:rsid w:val="002A674D"/>
    <w:rsid w:val="002A68B6"/>
    <w:rsid w:val="002A701A"/>
    <w:rsid w:val="002A784F"/>
    <w:rsid w:val="002A7BF0"/>
    <w:rsid w:val="002A7D7A"/>
    <w:rsid w:val="002A7F2A"/>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205"/>
    <w:rsid w:val="002B538D"/>
    <w:rsid w:val="002B55DD"/>
    <w:rsid w:val="002B5997"/>
    <w:rsid w:val="002B5CCA"/>
    <w:rsid w:val="002B5D5A"/>
    <w:rsid w:val="002B5DC1"/>
    <w:rsid w:val="002B62C5"/>
    <w:rsid w:val="002B62F8"/>
    <w:rsid w:val="002B6362"/>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EDD"/>
    <w:rsid w:val="002C0F6F"/>
    <w:rsid w:val="002C0F94"/>
    <w:rsid w:val="002C1264"/>
    <w:rsid w:val="002C133A"/>
    <w:rsid w:val="002C1B1F"/>
    <w:rsid w:val="002C1C1A"/>
    <w:rsid w:val="002C1D76"/>
    <w:rsid w:val="002C1F4F"/>
    <w:rsid w:val="002C27F7"/>
    <w:rsid w:val="002C2899"/>
    <w:rsid w:val="002C2E0B"/>
    <w:rsid w:val="002C2ED9"/>
    <w:rsid w:val="002C323F"/>
    <w:rsid w:val="002C3621"/>
    <w:rsid w:val="002C3722"/>
    <w:rsid w:val="002C3BC3"/>
    <w:rsid w:val="002C3C93"/>
    <w:rsid w:val="002C3E5E"/>
    <w:rsid w:val="002C4494"/>
    <w:rsid w:val="002C44B7"/>
    <w:rsid w:val="002C4952"/>
    <w:rsid w:val="002C4AC6"/>
    <w:rsid w:val="002C53DE"/>
    <w:rsid w:val="002C5449"/>
    <w:rsid w:val="002C568F"/>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97C"/>
    <w:rsid w:val="002D2A9C"/>
    <w:rsid w:val="002D2B4E"/>
    <w:rsid w:val="002D2BFF"/>
    <w:rsid w:val="002D2D69"/>
    <w:rsid w:val="002D2F4D"/>
    <w:rsid w:val="002D2F9C"/>
    <w:rsid w:val="002D2FD3"/>
    <w:rsid w:val="002D2FF6"/>
    <w:rsid w:val="002D31B7"/>
    <w:rsid w:val="002D325B"/>
    <w:rsid w:val="002D3531"/>
    <w:rsid w:val="002D3AAD"/>
    <w:rsid w:val="002D40AB"/>
    <w:rsid w:val="002D429D"/>
    <w:rsid w:val="002D4699"/>
    <w:rsid w:val="002D490E"/>
    <w:rsid w:val="002D4D9D"/>
    <w:rsid w:val="002D4E3D"/>
    <w:rsid w:val="002D58B9"/>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977"/>
    <w:rsid w:val="002D7B4E"/>
    <w:rsid w:val="002E01FC"/>
    <w:rsid w:val="002E023D"/>
    <w:rsid w:val="002E045C"/>
    <w:rsid w:val="002E05C9"/>
    <w:rsid w:val="002E05F9"/>
    <w:rsid w:val="002E0971"/>
    <w:rsid w:val="002E0972"/>
    <w:rsid w:val="002E0A35"/>
    <w:rsid w:val="002E0B68"/>
    <w:rsid w:val="002E0CAD"/>
    <w:rsid w:val="002E1274"/>
    <w:rsid w:val="002E1A48"/>
    <w:rsid w:val="002E1CD3"/>
    <w:rsid w:val="002E1F8E"/>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5125"/>
    <w:rsid w:val="002E5153"/>
    <w:rsid w:val="002E51D1"/>
    <w:rsid w:val="002E5389"/>
    <w:rsid w:val="002E5461"/>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A50"/>
    <w:rsid w:val="002F0C2A"/>
    <w:rsid w:val="002F0FA9"/>
    <w:rsid w:val="002F122B"/>
    <w:rsid w:val="002F19D8"/>
    <w:rsid w:val="002F1D41"/>
    <w:rsid w:val="002F1D54"/>
    <w:rsid w:val="002F1D91"/>
    <w:rsid w:val="002F1FB0"/>
    <w:rsid w:val="002F2029"/>
    <w:rsid w:val="002F216A"/>
    <w:rsid w:val="002F24BB"/>
    <w:rsid w:val="002F2632"/>
    <w:rsid w:val="002F2D9C"/>
    <w:rsid w:val="002F2F69"/>
    <w:rsid w:val="002F2F6C"/>
    <w:rsid w:val="002F3066"/>
    <w:rsid w:val="002F325E"/>
    <w:rsid w:val="002F32BC"/>
    <w:rsid w:val="002F35F6"/>
    <w:rsid w:val="002F3659"/>
    <w:rsid w:val="002F39C8"/>
    <w:rsid w:val="002F41F7"/>
    <w:rsid w:val="002F4484"/>
    <w:rsid w:val="002F4A44"/>
    <w:rsid w:val="002F4A45"/>
    <w:rsid w:val="002F4C3D"/>
    <w:rsid w:val="002F4DBA"/>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706B"/>
    <w:rsid w:val="002F71D5"/>
    <w:rsid w:val="002F747D"/>
    <w:rsid w:val="002F76F5"/>
    <w:rsid w:val="002F77E6"/>
    <w:rsid w:val="002F7842"/>
    <w:rsid w:val="002F7F4D"/>
    <w:rsid w:val="003000D9"/>
    <w:rsid w:val="00300550"/>
    <w:rsid w:val="00300AEE"/>
    <w:rsid w:val="00300C5F"/>
    <w:rsid w:val="00300D31"/>
    <w:rsid w:val="00300EC1"/>
    <w:rsid w:val="003013BD"/>
    <w:rsid w:val="00301599"/>
    <w:rsid w:val="0030182E"/>
    <w:rsid w:val="00301E0D"/>
    <w:rsid w:val="00301FCD"/>
    <w:rsid w:val="00302016"/>
    <w:rsid w:val="003020A2"/>
    <w:rsid w:val="003022D6"/>
    <w:rsid w:val="00302304"/>
    <w:rsid w:val="00302371"/>
    <w:rsid w:val="003025CC"/>
    <w:rsid w:val="003029A0"/>
    <w:rsid w:val="00302AB6"/>
    <w:rsid w:val="00303481"/>
    <w:rsid w:val="0030375C"/>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FBD"/>
    <w:rsid w:val="00310FC2"/>
    <w:rsid w:val="003111AD"/>
    <w:rsid w:val="003114FA"/>
    <w:rsid w:val="003116CB"/>
    <w:rsid w:val="00311B98"/>
    <w:rsid w:val="00311FDA"/>
    <w:rsid w:val="00312103"/>
    <w:rsid w:val="00312543"/>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8FD"/>
    <w:rsid w:val="0031691E"/>
    <w:rsid w:val="00316FAA"/>
    <w:rsid w:val="003170CC"/>
    <w:rsid w:val="003174F2"/>
    <w:rsid w:val="00317DBB"/>
    <w:rsid w:val="00317E71"/>
    <w:rsid w:val="00320128"/>
    <w:rsid w:val="003203FA"/>
    <w:rsid w:val="003206D8"/>
    <w:rsid w:val="00320C4D"/>
    <w:rsid w:val="00320EF7"/>
    <w:rsid w:val="003213B1"/>
    <w:rsid w:val="00321630"/>
    <w:rsid w:val="00321B91"/>
    <w:rsid w:val="00321FF4"/>
    <w:rsid w:val="0032229B"/>
    <w:rsid w:val="003229C0"/>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1E93"/>
    <w:rsid w:val="00332050"/>
    <w:rsid w:val="00332084"/>
    <w:rsid w:val="00332210"/>
    <w:rsid w:val="0033250F"/>
    <w:rsid w:val="003327EF"/>
    <w:rsid w:val="00332BBA"/>
    <w:rsid w:val="00332EB6"/>
    <w:rsid w:val="00332F30"/>
    <w:rsid w:val="00333029"/>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F"/>
    <w:rsid w:val="00334AB8"/>
    <w:rsid w:val="00334E6D"/>
    <w:rsid w:val="003350B4"/>
    <w:rsid w:val="0033514A"/>
    <w:rsid w:val="0033549A"/>
    <w:rsid w:val="0033557D"/>
    <w:rsid w:val="003358C0"/>
    <w:rsid w:val="003359FB"/>
    <w:rsid w:val="00335BD5"/>
    <w:rsid w:val="00335C2B"/>
    <w:rsid w:val="0033615B"/>
    <w:rsid w:val="0033641B"/>
    <w:rsid w:val="00336690"/>
    <w:rsid w:val="00336C2C"/>
    <w:rsid w:val="0033704A"/>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1C9"/>
    <w:rsid w:val="003452E9"/>
    <w:rsid w:val="00345409"/>
    <w:rsid w:val="00345A91"/>
    <w:rsid w:val="00345CFC"/>
    <w:rsid w:val="00345E46"/>
    <w:rsid w:val="00346148"/>
    <w:rsid w:val="00346152"/>
    <w:rsid w:val="00346710"/>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5DD"/>
    <w:rsid w:val="003516EE"/>
    <w:rsid w:val="00351789"/>
    <w:rsid w:val="00351CD3"/>
    <w:rsid w:val="00351DB6"/>
    <w:rsid w:val="00352037"/>
    <w:rsid w:val="00352134"/>
    <w:rsid w:val="003522E6"/>
    <w:rsid w:val="003523D7"/>
    <w:rsid w:val="003528DA"/>
    <w:rsid w:val="003529D4"/>
    <w:rsid w:val="00352B01"/>
    <w:rsid w:val="00352B25"/>
    <w:rsid w:val="00352F8A"/>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340"/>
    <w:rsid w:val="00356450"/>
    <w:rsid w:val="003564FC"/>
    <w:rsid w:val="00356872"/>
    <w:rsid w:val="00356BF5"/>
    <w:rsid w:val="00356F18"/>
    <w:rsid w:val="003570B4"/>
    <w:rsid w:val="00357167"/>
    <w:rsid w:val="00357675"/>
    <w:rsid w:val="00357745"/>
    <w:rsid w:val="00357E3C"/>
    <w:rsid w:val="00360178"/>
    <w:rsid w:val="003604DD"/>
    <w:rsid w:val="0036054B"/>
    <w:rsid w:val="00360D58"/>
    <w:rsid w:val="00361065"/>
    <w:rsid w:val="003614D9"/>
    <w:rsid w:val="00361530"/>
    <w:rsid w:val="00361810"/>
    <w:rsid w:val="003619C0"/>
    <w:rsid w:val="00361F17"/>
    <w:rsid w:val="003622DD"/>
    <w:rsid w:val="00362635"/>
    <w:rsid w:val="003626EF"/>
    <w:rsid w:val="003626FA"/>
    <w:rsid w:val="0036298A"/>
    <w:rsid w:val="00362A32"/>
    <w:rsid w:val="003635D8"/>
    <w:rsid w:val="003636E5"/>
    <w:rsid w:val="0036371E"/>
    <w:rsid w:val="00363906"/>
    <w:rsid w:val="00363C65"/>
    <w:rsid w:val="00363C71"/>
    <w:rsid w:val="00363E5A"/>
    <w:rsid w:val="003641D0"/>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7A6"/>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8B8"/>
    <w:rsid w:val="00372CD0"/>
    <w:rsid w:val="00372F88"/>
    <w:rsid w:val="00373126"/>
    <w:rsid w:val="003731D8"/>
    <w:rsid w:val="0037335E"/>
    <w:rsid w:val="00373849"/>
    <w:rsid w:val="00373BC2"/>
    <w:rsid w:val="00373E3E"/>
    <w:rsid w:val="003741A5"/>
    <w:rsid w:val="003745A6"/>
    <w:rsid w:val="00374DFB"/>
    <w:rsid w:val="00374E86"/>
    <w:rsid w:val="003753C0"/>
    <w:rsid w:val="00375470"/>
    <w:rsid w:val="003755B3"/>
    <w:rsid w:val="00375A0E"/>
    <w:rsid w:val="00376097"/>
    <w:rsid w:val="0037626D"/>
    <w:rsid w:val="0037672D"/>
    <w:rsid w:val="00376C11"/>
    <w:rsid w:val="00376DE9"/>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1018"/>
    <w:rsid w:val="003911A1"/>
    <w:rsid w:val="003915CF"/>
    <w:rsid w:val="0039179A"/>
    <w:rsid w:val="00391800"/>
    <w:rsid w:val="0039193A"/>
    <w:rsid w:val="00391A04"/>
    <w:rsid w:val="00391B36"/>
    <w:rsid w:val="003921DC"/>
    <w:rsid w:val="00392ABB"/>
    <w:rsid w:val="00392AFA"/>
    <w:rsid w:val="00392EC4"/>
    <w:rsid w:val="00393186"/>
    <w:rsid w:val="00393255"/>
    <w:rsid w:val="00393ABA"/>
    <w:rsid w:val="00393E15"/>
    <w:rsid w:val="0039444D"/>
    <w:rsid w:val="0039445F"/>
    <w:rsid w:val="003949AF"/>
    <w:rsid w:val="00394E4A"/>
    <w:rsid w:val="00395487"/>
    <w:rsid w:val="003954DF"/>
    <w:rsid w:val="0039586C"/>
    <w:rsid w:val="00395CC7"/>
    <w:rsid w:val="00395E8A"/>
    <w:rsid w:val="00395E94"/>
    <w:rsid w:val="003961F9"/>
    <w:rsid w:val="00396AEA"/>
    <w:rsid w:val="00396F93"/>
    <w:rsid w:val="00396F9D"/>
    <w:rsid w:val="00396FF1"/>
    <w:rsid w:val="00397040"/>
    <w:rsid w:val="003972F4"/>
    <w:rsid w:val="0039747F"/>
    <w:rsid w:val="0039753C"/>
    <w:rsid w:val="00397600"/>
    <w:rsid w:val="003976AE"/>
    <w:rsid w:val="00397901"/>
    <w:rsid w:val="00397D1D"/>
    <w:rsid w:val="003A005E"/>
    <w:rsid w:val="003A01E0"/>
    <w:rsid w:val="003A052F"/>
    <w:rsid w:val="003A06CB"/>
    <w:rsid w:val="003A0EDF"/>
    <w:rsid w:val="003A0FA5"/>
    <w:rsid w:val="003A10E3"/>
    <w:rsid w:val="003A11A5"/>
    <w:rsid w:val="003A11C7"/>
    <w:rsid w:val="003A15DA"/>
    <w:rsid w:val="003A1740"/>
    <w:rsid w:val="003A1E51"/>
    <w:rsid w:val="003A20E9"/>
    <w:rsid w:val="003A2432"/>
    <w:rsid w:val="003A3087"/>
    <w:rsid w:val="003A3673"/>
    <w:rsid w:val="003A370A"/>
    <w:rsid w:val="003A3984"/>
    <w:rsid w:val="003A3AF1"/>
    <w:rsid w:val="003A3B9F"/>
    <w:rsid w:val="003A3EA3"/>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AD7"/>
    <w:rsid w:val="003B2CCA"/>
    <w:rsid w:val="003B2D36"/>
    <w:rsid w:val="003B30BF"/>
    <w:rsid w:val="003B328E"/>
    <w:rsid w:val="003B3294"/>
    <w:rsid w:val="003B32C8"/>
    <w:rsid w:val="003B3414"/>
    <w:rsid w:val="003B354F"/>
    <w:rsid w:val="003B3740"/>
    <w:rsid w:val="003B3818"/>
    <w:rsid w:val="003B3936"/>
    <w:rsid w:val="003B3BFB"/>
    <w:rsid w:val="003B3D1C"/>
    <w:rsid w:val="003B3F27"/>
    <w:rsid w:val="003B3FA6"/>
    <w:rsid w:val="003B433A"/>
    <w:rsid w:val="003B4C53"/>
    <w:rsid w:val="003B5187"/>
    <w:rsid w:val="003B53EB"/>
    <w:rsid w:val="003B56E7"/>
    <w:rsid w:val="003B579B"/>
    <w:rsid w:val="003B5E1F"/>
    <w:rsid w:val="003B624A"/>
    <w:rsid w:val="003B62F0"/>
    <w:rsid w:val="003B653B"/>
    <w:rsid w:val="003B66C3"/>
    <w:rsid w:val="003B674E"/>
    <w:rsid w:val="003B681D"/>
    <w:rsid w:val="003B6E39"/>
    <w:rsid w:val="003B6ED8"/>
    <w:rsid w:val="003B7152"/>
    <w:rsid w:val="003B7234"/>
    <w:rsid w:val="003B73FF"/>
    <w:rsid w:val="003B774A"/>
    <w:rsid w:val="003B7844"/>
    <w:rsid w:val="003B7CC2"/>
    <w:rsid w:val="003B7FFC"/>
    <w:rsid w:val="003C0777"/>
    <w:rsid w:val="003C08C5"/>
    <w:rsid w:val="003C09B1"/>
    <w:rsid w:val="003C1102"/>
    <w:rsid w:val="003C14B8"/>
    <w:rsid w:val="003C15E8"/>
    <w:rsid w:val="003C16EC"/>
    <w:rsid w:val="003C1BA3"/>
    <w:rsid w:val="003C1CD6"/>
    <w:rsid w:val="003C1D43"/>
    <w:rsid w:val="003C1D48"/>
    <w:rsid w:val="003C2236"/>
    <w:rsid w:val="003C2DF2"/>
    <w:rsid w:val="003C2EC7"/>
    <w:rsid w:val="003C3218"/>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957"/>
    <w:rsid w:val="003C6B03"/>
    <w:rsid w:val="003C6B3E"/>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42BD"/>
    <w:rsid w:val="003D4326"/>
    <w:rsid w:val="003D463B"/>
    <w:rsid w:val="003D46EB"/>
    <w:rsid w:val="003D47EC"/>
    <w:rsid w:val="003D4AF8"/>
    <w:rsid w:val="003D4C99"/>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6AF"/>
    <w:rsid w:val="003D7982"/>
    <w:rsid w:val="003D7C0F"/>
    <w:rsid w:val="003D7EBD"/>
    <w:rsid w:val="003E02B4"/>
    <w:rsid w:val="003E09F0"/>
    <w:rsid w:val="003E0B09"/>
    <w:rsid w:val="003E0BE7"/>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301"/>
    <w:rsid w:val="003E554E"/>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F04"/>
    <w:rsid w:val="003E723A"/>
    <w:rsid w:val="003E73AE"/>
    <w:rsid w:val="003E73DD"/>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DD"/>
    <w:rsid w:val="003F25FA"/>
    <w:rsid w:val="003F29D0"/>
    <w:rsid w:val="003F2C31"/>
    <w:rsid w:val="003F2FA5"/>
    <w:rsid w:val="003F3280"/>
    <w:rsid w:val="003F338C"/>
    <w:rsid w:val="003F3950"/>
    <w:rsid w:val="003F3FCD"/>
    <w:rsid w:val="003F4000"/>
    <w:rsid w:val="003F40C3"/>
    <w:rsid w:val="003F4359"/>
    <w:rsid w:val="003F435D"/>
    <w:rsid w:val="003F45E1"/>
    <w:rsid w:val="003F4A32"/>
    <w:rsid w:val="003F4FA6"/>
    <w:rsid w:val="003F525E"/>
    <w:rsid w:val="003F5610"/>
    <w:rsid w:val="003F57B1"/>
    <w:rsid w:val="003F5926"/>
    <w:rsid w:val="003F5CF4"/>
    <w:rsid w:val="003F63D3"/>
    <w:rsid w:val="003F6570"/>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D8D"/>
    <w:rsid w:val="003F7FF4"/>
    <w:rsid w:val="004005CF"/>
    <w:rsid w:val="004009E0"/>
    <w:rsid w:val="00400DB4"/>
    <w:rsid w:val="004014FC"/>
    <w:rsid w:val="004015DC"/>
    <w:rsid w:val="0040184D"/>
    <w:rsid w:val="00401E68"/>
    <w:rsid w:val="0040221D"/>
    <w:rsid w:val="004024C7"/>
    <w:rsid w:val="0040250D"/>
    <w:rsid w:val="0040255B"/>
    <w:rsid w:val="00402B8E"/>
    <w:rsid w:val="00402DE5"/>
    <w:rsid w:val="00402E23"/>
    <w:rsid w:val="0040406B"/>
    <w:rsid w:val="004040A6"/>
    <w:rsid w:val="004045AF"/>
    <w:rsid w:val="00404A44"/>
    <w:rsid w:val="00405239"/>
    <w:rsid w:val="00405A86"/>
    <w:rsid w:val="00405B20"/>
    <w:rsid w:val="00405B82"/>
    <w:rsid w:val="004065AF"/>
    <w:rsid w:val="004065CC"/>
    <w:rsid w:val="004066B2"/>
    <w:rsid w:val="00406886"/>
    <w:rsid w:val="00406DF9"/>
    <w:rsid w:val="0040734C"/>
    <w:rsid w:val="00407437"/>
    <w:rsid w:val="00407972"/>
    <w:rsid w:val="00407E4C"/>
    <w:rsid w:val="004107CA"/>
    <w:rsid w:val="004109F9"/>
    <w:rsid w:val="00410A60"/>
    <w:rsid w:val="0041160C"/>
    <w:rsid w:val="00411F0E"/>
    <w:rsid w:val="00411F14"/>
    <w:rsid w:val="0041215D"/>
    <w:rsid w:val="004121D9"/>
    <w:rsid w:val="0041237E"/>
    <w:rsid w:val="00412401"/>
    <w:rsid w:val="0041291B"/>
    <w:rsid w:val="00412E4E"/>
    <w:rsid w:val="00413140"/>
    <w:rsid w:val="0041327F"/>
    <w:rsid w:val="00413387"/>
    <w:rsid w:val="004136D9"/>
    <w:rsid w:val="00413BF2"/>
    <w:rsid w:val="00413C18"/>
    <w:rsid w:val="004145BE"/>
    <w:rsid w:val="00414793"/>
    <w:rsid w:val="00414F20"/>
    <w:rsid w:val="00414F3E"/>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694"/>
    <w:rsid w:val="004218B2"/>
    <w:rsid w:val="00421CDA"/>
    <w:rsid w:val="00421F23"/>
    <w:rsid w:val="004222F8"/>
    <w:rsid w:val="0042231A"/>
    <w:rsid w:val="00422781"/>
    <w:rsid w:val="004227D1"/>
    <w:rsid w:val="00423080"/>
    <w:rsid w:val="00423410"/>
    <w:rsid w:val="00423702"/>
    <w:rsid w:val="00423807"/>
    <w:rsid w:val="00423850"/>
    <w:rsid w:val="00423BE8"/>
    <w:rsid w:val="00423CD9"/>
    <w:rsid w:val="00423F6F"/>
    <w:rsid w:val="00424638"/>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476"/>
    <w:rsid w:val="00430614"/>
    <w:rsid w:val="00430762"/>
    <w:rsid w:val="004309F7"/>
    <w:rsid w:val="004314DD"/>
    <w:rsid w:val="00431B3E"/>
    <w:rsid w:val="00431B7B"/>
    <w:rsid w:val="00431EBB"/>
    <w:rsid w:val="00431F86"/>
    <w:rsid w:val="0043226E"/>
    <w:rsid w:val="004324CB"/>
    <w:rsid w:val="0043275B"/>
    <w:rsid w:val="00432846"/>
    <w:rsid w:val="004328A2"/>
    <w:rsid w:val="004328EB"/>
    <w:rsid w:val="00432A74"/>
    <w:rsid w:val="00432E17"/>
    <w:rsid w:val="00432F01"/>
    <w:rsid w:val="00433000"/>
    <w:rsid w:val="00433865"/>
    <w:rsid w:val="00434119"/>
    <w:rsid w:val="00434269"/>
    <w:rsid w:val="00434952"/>
    <w:rsid w:val="00434A2B"/>
    <w:rsid w:val="00434B3D"/>
    <w:rsid w:val="00434B75"/>
    <w:rsid w:val="00434D59"/>
    <w:rsid w:val="0043534E"/>
    <w:rsid w:val="004353C6"/>
    <w:rsid w:val="00435B5A"/>
    <w:rsid w:val="00435E53"/>
    <w:rsid w:val="00436215"/>
    <w:rsid w:val="00436252"/>
    <w:rsid w:val="004363ED"/>
    <w:rsid w:val="004364C0"/>
    <w:rsid w:val="00436618"/>
    <w:rsid w:val="0043683A"/>
    <w:rsid w:val="00436860"/>
    <w:rsid w:val="004368DE"/>
    <w:rsid w:val="0043734F"/>
    <w:rsid w:val="00437449"/>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9F0"/>
    <w:rsid w:val="00441A0A"/>
    <w:rsid w:val="00441AEF"/>
    <w:rsid w:val="00441CB3"/>
    <w:rsid w:val="00441F39"/>
    <w:rsid w:val="0044216A"/>
    <w:rsid w:val="00442B41"/>
    <w:rsid w:val="00442C50"/>
    <w:rsid w:val="00442EE8"/>
    <w:rsid w:val="004434B7"/>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C6C"/>
    <w:rsid w:val="00445D5C"/>
    <w:rsid w:val="00445E80"/>
    <w:rsid w:val="00446176"/>
    <w:rsid w:val="004462E7"/>
    <w:rsid w:val="00446507"/>
    <w:rsid w:val="00447502"/>
    <w:rsid w:val="004478E6"/>
    <w:rsid w:val="00447910"/>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82D"/>
    <w:rsid w:val="00454FF9"/>
    <w:rsid w:val="004555D6"/>
    <w:rsid w:val="00455768"/>
    <w:rsid w:val="0045589C"/>
    <w:rsid w:val="00455A28"/>
    <w:rsid w:val="00455B0C"/>
    <w:rsid w:val="00455DDD"/>
    <w:rsid w:val="0045609B"/>
    <w:rsid w:val="0045616C"/>
    <w:rsid w:val="004562BA"/>
    <w:rsid w:val="00456583"/>
    <w:rsid w:val="0045675E"/>
    <w:rsid w:val="0045692B"/>
    <w:rsid w:val="00456E97"/>
    <w:rsid w:val="0045712A"/>
    <w:rsid w:val="0045730B"/>
    <w:rsid w:val="004573F4"/>
    <w:rsid w:val="0045777C"/>
    <w:rsid w:val="00457C4B"/>
    <w:rsid w:val="00457EDB"/>
    <w:rsid w:val="00457F9C"/>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45C0"/>
    <w:rsid w:val="00464694"/>
    <w:rsid w:val="00464BBA"/>
    <w:rsid w:val="00464D9C"/>
    <w:rsid w:val="00464F96"/>
    <w:rsid w:val="004650A7"/>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9D6"/>
    <w:rsid w:val="00467DCC"/>
    <w:rsid w:val="004704C4"/>
    <w:rsid w:val="0047071F"/>
    <w:rsid w:val="00470997"/>
    <w:rsid w:val="00470CC5"/>
    <w:rsid w:val="00470EE3"/>
    <w:rsid w:val="00470FBE"/>
    <w:rsid w:val="00471A42"/>
    <w:rsid w:val="00471B36"/>
    <w:rsid w:val="00471DE1"/>
    <w:rsid w:val="0047200B"/>
    <w:rsid w:val="004722FF"/>
    <w:rsid w:val="00472937"/>
    <w:rsid w:val="00472A41"/>
    <w:rsid w:val="00472C3D"/>
    <w:rsid w:val="00472C77"/>
    <w:rsid w:val="00472D66"/>
    <w:rsid w:val="00472F47"/>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A9E"/>
    <w:rsid w:val="00475BA6"/>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703"/>
    <w:rsid w:val="0048073D"/>
    <w:rsid w:val="00480A10"/>
    <w:rsid w:val="00480B2F"/>
    <w:rsid w:val="004811B6"/>
    <w:rsid w:val="00481237"/>
    <w:rsid w:val="004815E0"/>
    <w:rsid w:val="004828D3"/>
    <w:rsid w:val="00482D38"/>
    <w:rsid w:val="00482F7F"/>
    <w:rsid w:val="00482FC9"/>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109"/>
    <w:rsid w:val="00487276"/>
    <w:rsid w:val="004873EA"/>
    <w:rsid w:val="004873EF"/>
    <w:rsid w:val="0048780C"/>
    <w:rsid w:val="0048794E"/>
    <w:rsid w:val="00487DF6"/>
    <w:rsid w:val="004900C4"/>
    <w:rsid w:val="00490191"/>
    <w:rsid w:val="0049092D"/>
    <w:rsid w:val="00490A43"/>
    <w:rsid w:val="00490EA6"/>
    <w:rsid w:val="00490EE7"/>
    <w:rsid w:val="004910B3"/>
    <w:rsid w:val="00491403"/>
    <w:rsid w:val="004917E7"/>
    <w:rsid w:val="00491815"/>
    <w:rsid w:val="00491939"/>
    <w:rsid w:val="004919C3"/>
    <w:rsid w:val="00491F6B"/>
    <w:rsid w:val="00492786"/>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5FD5"/>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4F1"/>
    <w:rsid w:val="004A0A56"/>
    <w:rsid w:val="004A0E4F"/>
    <w:rsid w:val="004A13C4"/>
    <w:rsid w:val="004A211A"/>
    <w:rsid w:val="004A27C9"/>
    <w:rsid w:val="004A2AA6"/>
    <w:rsid w:val="004A2B03"/>
    <w:rsid w:val="004A2D78"/>
    <w:rsid w:val="004A30D7"/>
    <w:rsid w:val="004A3A8E"/>
    <w:rsid w:val="004A4287"/>
    <w:rsid w:val="004A4404"/>
    <w:rsid w:val="004A4F3A"/>
    <w:rsid w:val="004A4FAC"/>
    <w:rsid w:val="004A507C"/>
    <w:rsid w:val="004A518B"/>
    <w:rsid w:val="004A56C8"/>
    <w:rsid w:val="004A56DA"/>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016"/>
    <w:rsid w:val="004A727C"/>
    <w:rsid w:val="004A72EF"/>
    <w:rsid w:val="004A785E"/>
    <w:rsid w:val="004A7AED"/>
    <w:rsid w:val="004A7C93"/>
    <w:rsid w:val="004B0345"/>
    <w:rsid w:val="004B0E38"/>
    <w:rsid w:val="004B10D9"/>
    <w:rsid w:val="004B1306"/>
    <w:rsid w:val="004B148F"/>
    <w:rsid w:val="004B16BA"/>
    <w:rsid w:val="004B18E9"/>
    <w:rsid w:val="004B231B"/>
    <w:rsid w:val="004B240C"/>
    <w:rsid w:val="004B259B"/>
    <w:rsid w:val="004B263F"/>
    <w:rsid w:val="004B2988"/>
    <w:rsid w:val="004B2E91"/>
    <w:rsid w:val="004B3B5C"/>
    <w:rsid w:val="004B3BCE"/>
    <w:rsid w:val="004B3C6F"/>
    <w:rsid w:val="004B3D42"/>
    <w:rsid w:val="004B416F"/>
    <w:rsid w:val="004B45D4"/>
    <w:rsid w:val="004B4A84"/>
    <w:rsid w:val="004B4D8D"/>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B13"/>
    <w:rsid w:val="004C2B29"/>
    <w:rsid w:val="004C2B99"/>
    <w:rsid w:val="004C2E68"/>
    <w:rsid w:val="004C317E"/>
    <w:rsid w:val="004C360D"/>
    <w:rsid w:val="004C3943"/>
    <w:rsid w:val="004C3996"/>
    <w:rsid w:val="004C406B"/>
    <w:rsid w:val="004C4977"/>
    <w:rsid w:val="004C4F8D"/>
    <w:rsid w:val="004C5182"/>
    <w:rsid w:val="004C5343"/>
    <w:rsid w:val="004C5367"/>
    <w:rsid w:val="004C543E"/>
    <w:rsid w:val="004C560D"/>
    <w:rsid w:val="004C5961"/>
    <w:rsid w:val="004C5962"/>
    <w:rsid w:val="004C6045"/>
    <w:rsid w:val="004C6130"/>
    <w:rsid w:val="004C6323"/>
    <w:rsid w:val="004C642E"/>
    <w:rsid w:val="004C665C"/>
    <w:rsid w:val="004C671A"/>
    <w:rsid w:val="004C673E"/>
    <w:rsid w:val="004C681B"/>
    <w:rsid w:val="004C7779"/>
    <w:rsid w:val="004C7A22"/>
    <w:rsid w:val="004C7B13"/>
    <w:rsid w:val="004C7B55"/>
    <w:rsid w:val="004C7C33"/>
    <w:rsid w:val="004C7F50"/>
    <w:rsid w:val="004D00C1"/>
    <w:rsid w:val="004D00ED"/>
    <w:rsid w:val="004D01BD"/>
    <w:rsid w:val="004D0207"/>
    <w:rsid w:val="004D021F"/>
    <w:rsid w:val="004D0286"/>
    <w:rsid w:val="004D03BB"/>
    <w:rsid w:val="004D0602"/>
    <w:rsid w:val="004D0AD4"/>
    <w:rsid w:val="004D0C04"/>
    <w:rsid w:val="004D0C51"/>
    <w:rsid w:val="004D0F6F"/>
    <w:rsid w:val="004D1379"/>
    <w:rsid w:val="004D144E"/>
    <w:rsid w:val="004D147A"/>
    <w:rsid w:val="004D1575"/>
    <w:rsid w:val="004D1B7B"/>
    <w:rsid w:val="004D1FD3"/>
    <w:rsid w:val="004D2496"/>
    <w:rsid w:val="004D30EB"/>
    <w:rsid w:val="004D3153"/>
    <w:rsid w:val="004D3177"/>
    <w:rsid w:val="004D327B"/>
    <w:rsid w:val="004D39CC"/>
    <w:rsid w:val="004D3BEC"/>
    <w:rsid w:val="004D3DAD"/>
    <w:rsid w:val="004D4119"/>
    <w:rsid w:val="004D422C"/>
    <w:rsid w:val="004D42B9"/>
    <w:rsid w:val="004D47E3"/>
    <w:rsid w:val="004D496A"/>
    <w:rsid w:val="004D504D"/>
    <w:rsid w:val="004D5AE7"/>
    <w:rsid w:val="004D6161"/>
    <w:rsid w:val="004D6687"/>
    <w:rsid w:val="004D6C9C"/>
    <w:rsid w:val="004D706D"/>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61"/>
    <w:rsid w:val="004E5429"/>
    <w:rsid w:val="004E5481"/>
    <w:rsid w:val="004E5AFB"/>
    <w:rsid w:val="004E5B71"/>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E61"/>
    <w:rsid w:val="004F3F22"/>
    <w:rsid w:val="004F4047"/>
    <w:rsid w:val="004F4084"/>
    <w:rsid w:val="004F4262"/>
    <w:rsid w:val="004F43B8"/>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6CE8"/>
    <w:rsid w:val="004F7058"/>
    <w:rsid w:val="004F73AA"/>
    <w:rsid w:val="004F76B9"/>
    <w:rsid w:val="004F79D8"/>
    <w:rsid w:val="004F7CB5"/>
    <w:rsid w:val="005005DE"/>
    <w:rsid w:val="005006AE"/>
    <w:rsid w:val="00500911"/>
    <w:rsid w:val="005009A7"/>
    <w:rsid w:val="00500BC7"/>
    <w:rsid w:val="00500DA1"/>
    <w:rsid w:val="00500E46"/>
    <w:rsid w:val="0050138B"/>
    <w:rsid w:val="005016FE"/>
    <w:rsid w:val="00501825"/>
    <w:rsid w:val="00501902"/>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CC6"/>
    <w:rsid w:val="00503F90"/>
    <w:rsid w:val="0050403C"/>
    <w:rsid w:val="00504074"/>
    <w:rsid w:val="00504358"/>
    <w:rsid w:val="0050450C"/>
    <w:rsid w:val="0050467F"/>
    <w:rsid w:val="00504F00"/>
    <w:rsid w:val="00504F6E"/>
    <w:rsid w:val="0050549F"/>
    <w:rsid w:val="005056E1"/>
    <w:rsid w:val="00505BD5"/>
    <w:rsid w:val="00505C21"/>
    <w:rsid w:val="0050619F"/>
    <w:rsid w:val="00506331"/>
    <w:rsid w:val="0050633D"/>
    <w:rsid w:val="005065AE"/>
    <w:rsid w:val="0050667B"/>
    <w:rsid w:val="005067D6"/>
    <w:rsid w:val="00506812"/>
    <w:rsid w:val="005068CC"/>
    <w:rsid w:val="005068F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764"/>
    <w:rsid w:val="0051079C"/>
    <w:rsid w:val="00510A92"/>
    <w:rsid w:val="00510DFB"/>
    <w:rsid w:val="00511132"/>
    <w:rsid w:val="0051163B"/>
    <w:rsid w:val="00511C03"/>
    <w:rsid w:val="00511C86"/>
    <w:rsid w:val="00511E03"/>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C2B"/>
    <w:rsid w:val="00515C5D"/>
    <w:rsid w:val="00515E18"/>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D27"/>
    <w:rsid w:val="00520E0E"/>
    <w:rsid w:val="00521021"/>
    <w:rsid w:val="0052114D"/>
    <w:rsid w:val="00521599"/>
    <w:rsid w:val="00521780"/>
    <w:rsid w:val="005219AC"/>
    <w:rsid w:val="00521D44"/>
    <w:rsid w:val="0052228F"/>
    <w:rsid w:val="005223ED"/>
    <w:rsid w:val="00522A21"/>
    <w:rsid w:val="00522D15"/>
    <w:rsid w:val="00522E72"/>
    <w:rsid w:val="00522F18"/>
    <w:rsid w:val="00523043"/>
    <w:rsid w:val="005231E2"/>
    <w:rsid w:val="00523324"/>
    <w:rsid w:val="005239C0"/>
    <w:rsid w:val="00523A2B"/>
    <w:rsid w:val="00524312"/>
    <w:rsid w:val="0052464A"/>
    <w:rsid w:val="00524748"/>
    <w:rsid w:val="00524B3E"/>
    <w:rsid w:val="00524C7E"/>
    <w:rsid w:val="0052549D"/>
    <w:rsid w:val="00525514"/>
    <w:rsid w:val="0052555F"/>
    <w:rsid w:val="0052565B"/>
    <w:rsid w:val="00525840"/>
    <w:rsid w:val="00525A0B"/>
    <w:rsid w:val="00525EFF"/>
    <w:rsid w:val="005261CC"/>
    <w:rsid w:val="005262AF"/>
    <w:rsid w:val="00526390"/>
    <w:rsid w:val="00526404"/>
    <w:rsid w:val="005266EC"/>
    <w:rsid w:val="005267C0"/>
    <w:rsid w:val="00526C89"/>
    <w:rsid w:val="00526DC5"/>
    <w:rsid w:val="005272A0"/>
    <w:rsid w:val="00527332"/>
    <w:rsid w:val="00527456"/>
    <w:rsid w:val="0052746A"/>
    <w:rsid w:val="005278EE"/>
    <w:rsid w:val="005279C2"/>
    <w:rsid w:val="005279D3"/>
    <w:rsid w:val="00527B21"/>
    <w:rsid w:val="00527EFB"/>
    <w:rsid w:val="00530383"/>
    <w:rsid w:val="00530917"/>
    <w:rsid w:val="00530B32"/>
    <w:rsid w:val="00530F72"/>
    <w:rsid w:val="00530FE6"/>
    <w:rsid w:val="00531736"/>
    <w:rsid w:val="00531AB3"/>
    <w:rsid w:val="00531E4D"/>
    <w:rsid w:val="0053223C"/>
    <w:rsid w:val="00532366"/>
    <w:rsid w:val="00532DAE"/>
    <w:rsid w:val="00533134"/>
    <w:rsid w:val="00533206"/>
    <w:rsid w:val="005339E4"/>
    <w:rsid w:val="00533AE2"/>
    <w:rsid w:val="00533BCB"/>
    <w:rsid w:val="00533D20"/>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B73"/>
    <w:rsid w:val="00541D6C"/>
    <w:rsid w:val="00541DA9"/>
    <w:rsid w:val="00541E21"/>
    <w:rsid w:val="005420F7"/>
    <w:rsid w:val="0054218D"/>
    <w:rsid w:val="0054243F"/>
    <w:rsid w:val="00542507"/>
    <w:rsid w:val="00542A8A"/>
    <w:rsid w:val="00542D42"/>
    <w:rsid w:val="00542DBF"/>
    <w:rsid w:val="00543332"/>
    <w:rsid w:val="005433B6"/>
    <w:rsid w:val="0054350F"/>
    <w:rsid w:val="005436E4"/>
    <w:rsid w:val="005438A0"/>
    <w:rsid w:val="005439A0"/>
    <w:rsid w:val="00543BC6"/>
    <w:rsid w:val="00543E14"/>
    <w:rsid w:val="00543E1C"/>
    <w:rsid w:val="00543E8B"/>
    <w:rsid w:val="00543E9D"/>
    <w:rsid w:val="00543F5F"/>
    <w:rsid w:val="005441BF"/>
    <w:rsid w:val="005442A9"/>
    <w:rsid w:val="00544508"/>
    <w:rsid w:val="00544804"/>
    <w:rsid w:val="005449D9"/>
    <w:rsid w:val="00544A1B"/>
    <w:rsid w:val="00544E42"/>
    <w:rsid w:val="005452F3"/>
    <w:rsid w:val="0054538E"/>
    <w:rsid w:val="005457CD"/>
    <w:rsid w:val="00545863"/>
    <w:rsid w:val="00545C8C"/>
    <w:rsid w:val="00545E0D"/>
    <w:rsid w:val="005461F1"/>
    <w:rsid w:val="00546370"/>
    <w:rsid w:val="005463DC"/>
    <w:rsid w:val="005463EB"/>
    <w:rsid w:val="00546576"/>
    <w:rsid w:val="005467A5"/>
    <w:rsid w:val="0054688C"/>
    <w:rsid w:val="00546B4F"/>
    <w:rsid w:val="00546CBF"/>
    <w:rsid w:val="00546D48"/>
    <w:rsid w:val="00546E01"/>
    <w:rsid w:val="00546F13"/>
    <w:rsid w:val="00546FA2"/>
    <w:rsid w:val="0054738C"/>
    <w:rsid w:val="005473EA"/>
    <w:rsid w:val="00547684"/>
    <w:rsid w:val="00547792"/>
    <w:rsid w:val="0054788D"/>
    <w:rsid w:val="00547FE9"/>
    <w:rsid w:val="005501C9"/>
    <w:rsid w:val="005503E8"/>
    <w:rsid w:val="00550483"/>
    <w:rsid w:val="00550C5D"/>
    <w:rsid w:val="00550D8B"/>
    <w:rsid w:val="00551274"/>
    <w:rsid w:val="0055193D"/>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60045"/>
    <w:rsid w:val="00560C40"/>
    <w:rsid w:val="00561323"/>
    <w:rsid w:val="0056150D"/>
    <w:rsid w:val="00561994"/>
    <w:rsid w:val="00561B55"/>
    <w:rsid w:val="00561CF3"/>
    <w:rsid w:val="0056204A"/>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418"/>
    <w:rsid w:val="0057265A"/>
    <w:rsid w:val="005726D5"/>
    <w:rsid w:val="005727C0"/>
    <w:rsid w:val="005728BA"/>
    <w:rsid w:val="005728FE"/>
    <w:rsid w:val="005729BB"/>
    <w:rsid w:val="0057337E"/>
    <w:rsid w:val="00573538"/>
    <w:rsid w:val="00573728"/>
    <w:rsid w:val="0057398D"/>
    <w:rsid w:val="005739D2"/>
    <w:rsid w:val="00573A2D"/>
    <w:rsid w:val="00573B14"/>
    <w:rsid w:val="00574004"/>
    <w:rsid w:val="0057410C"/>
    <w:rsid w:val="005743FF"/>
    <w:rsid w:val="005745D5"/>
    <w:rsid w:val="00574869"/>
    <w:rsid w:val="00574AFB"/>
    <w:rsid w:val="0057529B"/>
    <w:rsid w:val="005752C9"/>
    <w:rsid w:val="0057551D"/>
    <w:rsid w:val="0057557F"/>
    <w:rsid w:val="005757EF"/>
    <w:rsid w:val="005758B1"/>
    <w:rsid w:val="00575AB3"/>
    <w:rsid w:val="00575C8E"/>
    <w:rsid w:val="00575D52"/>
    <w:rsid w:val="00576256"/>
    <w:rsid w:val="005765DE"/>
    <w:rsid w:val="0057672B"/>
    <w:rsid w:val="00576794"/>
    <w:rsid w:val="00576F3B"/>
    <w:rsid w:val="00576F73"/>
    <w:rsid w:val="005772D5"/>
    <w:rsid w:val="005775F8"/>
    <w:rsid w:val="00577B11"/>
    <w:rsid w:val="00577B3A"/>
    <w:rsid w:val="00577BCC"/>
    <w:rsid w:val="00577CC5"/>
    <w:rsid w:val="00577DBF"/>
    <w:rsid w:val="00577E7B"/>
    <w:rsid w:val="00577EB1"/>
    <w:rsid w:val="00580090"/>
    <w:rsid w:val="0058022A"/>
    <w:rsid w:val="00580733"/>
    <w:rsid w:val="005809EB"/>
    <w:rsid w:val="00580D84"/>
    <w:rsid w:val="00581043"/>
    <w:rsid w:val="0058184C"/>
    <w:rsid w:val="0058199E"/>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3B2"/>
    <w:rsid w:val="00591467"/>
    <w:rsid w:val="00591C96"/>
    <w:rsid w:val="00591E85"/>
    <w:rsid w:val="00591E9E"/>
    <w:rsid w:val="00591FA6"/>
    <w:rsid w:val="005920CC"/>
    <w:rsid w:val="005920F4"/>
    <w:rsid w:val="005921EE"/>
    <w:rsid w:val="00592348"/>
    <w:rsid w:val="0059294C"/>
    <w:rsid w:val="00592F1D"/>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85E"/>
    <w:rsid w:val="005968DD"/>
    <w:rsid w:val="00596C58"/>
    <w:rsid w:val="00596DFC"/>
    <w:rsid w:val="00597A2A"/>
    <w:rsid w:val="00597B7A"/>
    <w:rsid w:val="005A040E"/>
    <w:rsid w:val="005A0627"/>
    <w:rsid w:val="005A0B9A"/>
    <w:rsid w:val="005A0BCD"/>
    <w:rsid w:val="005A0BFA"/>
    <w:rsid w:val="005A0CFF"/>
    <w:rsid w:val="005A1278"/>
    <w:rsid w:val="005A17A1"/>
    <w:rsid w:val="005A17ED"/>
    <w:rsid w:val="005A1903"/>
    <w:rsid w:val="005A1D0A"/>
    <w:rsid w:val="005A1D78"/>
    <w:rsid w:val="005A2019"/>
    <w:rsid w:val="005A2186"/>
    <w:rsid w:val="005A22CC"/>
    <w:rsid w:val="005A2412"/>
    <w:rsid w:val="005A2B09"/>
    <w:rsid w:val="005A2CC3"/>
    <w:rsid w:val="005A2E3B"/>
    <w:rsid w:val="005A34D8"/>
    <w:rsid w:val="005A3E9D"/>
    <w:rsid w:val="005A40AC"/>
    <w:rsid w:val="005A44ED"/>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CF0"/>
    <w:rsid w:val="005A6F02"/>
    <w:rsid w:val="005A748B"/>
    <w:rsid w:val="005A7663"/>
    <w:rsid w:val="005A7BBE"/>
    <w:rsid w:val="005A7C01"/>
    <w:rsid w:val="005A7ECD"/>
    <w:rsid w:val="005B0245"/>
    <w:rsid w:val="005B02F7"/>
    <w:rsid w:val="005B02FD"/>
    <w:rsid w:val="005B0530"/>
    <w:rsid w:val="005B0539"/>
    <w:rsid w:val="005B0632"/>
    <w:rsid w:val="005B07E4"/>
    <w:rsid w:val="005B0A7F"/>
    <w:rsid w:val="005B0CA2"/>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5FC7"/>
    <w:rsid w:val="005B61ED"/>
    <w:rsid w:val="005B62ED"/>
    <w:rsid w:val="005B6538"/>
    <w:rsid w:val="005B6996"/>
    <w:rsid w:val="005B6B2F"/>
    <w:rsid w:val="005B6D51"/>
    <w:rsid w:val="005B6E13"/>
    <w:rsid w:val="005B77D5"/>
    <w:rsid w:val="005B78EA"/>
    <w:rsid w:val="005B7A69"/>
    <w:rsid w:val="005B7B7E"/>
    <w:rsid w:val="005C029F"/>
    <w:rsid w:val="005C06C0"/>
    <w:rsid w:val="005C0AF0"/>
    <w:rsid w:val="005C10AC"/>
    <w:rsid w:val="005C12A1"/>
    <w:rsid w:val="005C1351"/>
    <w:rsid w:val="005C1771"/>
    <w:rsid w:val="005C1BF9"/>
    <w:rsid w:val="005C1CF1"/>
    <w:rsid w:val="005C1E2C"/>
    <w:rsid w:val="005C1E79"/>
    <w:rsid w:val="005C1E7A"/>
    <w:rsid w:val="005C1FD1"/>
    <w:rsid w:val="005C2050"/>
    <w:rsid w:val="005C2575"/>
    <w:rsid w:val="005C296B"/>
    <w:rsid w:val="005C2C4C"/>
    <w:rsid w:val="005C2DE8"/>
    <w:rsid w:val="005C3115"/>
    <w:rsid w:val="005C34A1"/>
    <w:rsid w:val="005C3911"/>
    <w:rsid w:val="005C39DF"/>
    <w:rsid w:val="005C3B71"/>
    <w:rsid w:val="005C3C15"/>
    <w:rsid w:val="005C41F0"/>
    <w:rsid w:val="005C4201"/>
    <w:rsid w:val="005C4254"/>
    <w:rsid w:val="005C4429"/>
    <w:rsid w:val="005C466F"/>
    <w:rsid w:val="005C4A71"/>
    <w:rsid w:val="005C51A7"/>
    <w:rsid w:val="005C5391"/>
    <w:rsid w:val="005C546F"/>
    <w:rsid w:val="005C54A1"/>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35"/>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4C"/>
    <w:rsid w:val="005D21D1"/>
    <w:rsid w:val="005D22AA"/>
    <w:rsid w:val="005D2688"/>
    <w:rsid w:val="005D2789"/>
    <w:rsid w:val="005D2898"/>
    <w:rsid w:val="005D2F16"/>
    <w:rsid w:val="005D33CB"/>
    <w:rsid w:val="005D33E5"/>
    <w:rsid w:val="005D36E3"/>
    <w:rsid w:val="005D3C6B"/>
    <w:rsid w:val="005D3D4A"/>
    <w:rsid w:val="005D4262"/>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CF8"/>
    <w:rsid w:val="005D6C11"/>
    <w:rsid w:val="005D6C68"/>
    <w:rsid w:val="005D7112"/>
    <w:rsid w:val="005D712E"/>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9B2"/>
    <w:rsid w:val="005E50B0"/>
    <w:rsid w:val="005E51B7"/>
    <w:rsid w:val="005E5228"/>
    <w:rsid w:val="005E5394"/>
    <w:rsid w:val="005E5BD0"/>
    <w:rsid w:val="005E5EB1"/>
    <w:rsid w:val="005E62BA"/>
    <w:rsid w:val="005E6748"/>
    <w:rsid w:val="005E75F7"/>
    <w:rsid w:val="005E7A7F"/>
    <w:rsid w:val="005E7E10"/>
    <w:rsid w:val="005E7EC9"/>
    <w:rsid w:val="005E7EE3"/>
    <w:rsid w:val="005F030B"/>
    <w:rsid w:val="005F05EC"/>
    <w:rsid w:val="005F0A3D"/>
    <w:rsid w:val="005F0A84"/>
    <w:rsid w:val="005F0B56"/>
    <w:rsid w:val="005F0C12"/>
    <w:rsid w:val="005F0DCF"/>
    <w:rsid w:val="005F1197"/>
    <w:rsid w:val="005F182D"/>
    <w:rsid w:val="005F1D38"/>
    <w:rsid w:val="005F1D3D"/>
    <w:rsid w:val="005F1D93"/>
    <w:rsid w:val="005F1D99"/>
    <w:rsid w:val="005F2228"/>
    <w:rsid w:val="005F25FF"/>
    <w:rsid w:val="005F26B2"/>
    <w:rsid w:val="005F29EF"/>
    <w:rsid w:val="005F2C0B"/>
    <w:rsid w:val="005F2C88"/>
    <w:rsid w:val="005F3A0D"/>
    <w:rsid w:val="005F3D9F"/>
    <w:rsid w:val="005F3E51"/>
    <w:rsid w:val="005F490D"/>
    <w:rsid w:val="005F4999"/>
    <w:rsid w:val="005F4ED9"/>
    <w:rsid w:val="005F50D3"/>
    <w:rsid w:val="005F5458"/>
    <w:rsid w:val="005F57C6"/>
    <w:rsid w:val="005F623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251"/>
    <w:rsid w:val="006015CC"/>
    <w:rsid w:val="00601B24"/>
    <w:rsid w:val="00601BC8"/>
    <w:rsid w:val="00602041"/>
    <w:rsid w:val="0060245C"/>
    <w:rsid w:val="006024AA"/>
    <w:rsid w:val="0060251B"/>
    <w:rsid w:val="00602542"/>
    <w:rsid w:val="00602686"/>
    <w:rsid w:val="00602753"/>
    <w:rsid w:val="006027B4"/>
    <w:rsid w:val="00603311"/>
    <w:rsid w:val="006033FF"/>
    <w:rsid w:val="006036DF"/>
    <w:rsid w:val="006039D0"/>
    <w:rsid w:val="00603B02"/>
    <w:rsid w:val="00603C41"/>
    <w:rsid w:val="00603CD8"/>
    <w:rsid w:val="00603E88"/>
    <w:rsid w:val="006041C8"/>
    <w:rsid w:val="006049F7"/>
    <w:rsid w:val="00604C26"/>
    <w:rsid w:val="00605AC8"/>
    <w:rsid w:val="00605FC0"/>
    <w:rsid w:val="00606093"/>
    <w:rsid w:val="00606138"/>
    <w:rsid w:val="00606163"/>
    <w:rsid w:val="006062D3"/>
    <w:rsid w:val="00606350"/>
    <w:rsid w:val="006069F5"/>
    <w:rsid w:val="00606A3A"/>
    <w:rsid w:val="0060739A"/>
    <w:rsid w:val="0060766F"/>
    <w:rsid w:val="006076CE"/>
    <w:rsid w:val="00607DED"/>
    <w:rsid w:val="0061007D"/>
    <w:rsid w:val="00610091"/>
    <w:rsid w:val="00610632"/>
    <w:rsid w:val="006109D2"/>
    <w:rsid w:val="00610C93"/>
    <w:rsid w:val="00610D19"/>
    <w:rsid w:val="006111FA"/>
    <w:rsid w:val="0061135F"/>
    <w:rsid w:val="00611753"/>
    <w:rsid w:val="00611C48"/>
    <w:rsid w:val="00611C84"/>
    <w:rsid w:val="00611CB2"/>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D4C"/>
    <w:rsid w:val="00616E24"/>
    <w:rsid w:val="00617020"/>
    <w:rsid w:val="006173EE"/>
    <w:rsid w:val="006176B9"/>
    <w:rsid w:val="0061771A"/>
    <w:rsid w:val="006179DA"/>
    <w:rsid w:val="00617A55"/>
    <w:rsid w:val="00617A80"/>
    <w:rsid w:val="00617CDB"/>
    <w:rsid w:val="00617D17"/>
    <w:rsid w:val="00617D1C"/>
    <w:rsid w:val="00617F3D"/>
    <w:rsid w:val="00620460"/>
    <w:rsid w:val="0062086A"/>
    <w:rsid w:val="00620881"/>
    <w:rsid w:val="00620913"/>
    <w:rsid w:val="006209D4"/>
    <w:rsid w:val="00620A36"/>
    <w:rsid w:val="00620AEA"/>
    <w:rsid w:val="00620EE0"/>
    <w:rsid w:val="006214C4"/>
    <w:rsid w:val="00621A6F"/>
    <w:rsid w:val="00621E8A"/>
    <w:rsid w:val="00622276"/>
    <w:rsid w:val="006227CE"/>
    <w:rsid w:val="006228E0"/>
    <w:rsid w:val="00622B44"/>
    <w:rsid w:val="00622C50"/>
    <w:rsid w:val="00622DEB"/>
    <w:rsid w:val="00623165"/>
    <w:rsid w:val="0062325B"/>
    <w:rsid w:val="006232E7"/>
    <w:rsid w:val="0062377C"/>
    <w:rsid w:val="0062382F"/>
    <w:rsid w:val="006239AF"/>
    <w:rsid w:val="00623A02"/>
    <w:rsid w:val="00623F0E"/>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6100"/>
    <w:rsid w:val="006263BC"/>
    <w:rsid w:val="0062650A"/>
    <w:rsid w:val="0062663D"/>
    <w:rsid w:val="00626AFD"/>
    <w:rsid w:val="00626E22"/>
    <w:rsid w:val="006272E1"/>
    <w:rsid w:val="006278DE"/>
    <w:rsid w:val="00627B01"/>
    <w:rsid w:val="00630015"/>
    <w:rsid w:val="00630059"/>
    <w:rsid w:val="00630311"/>
    <w:rsid w:val="006303A5"/>
    <w:rsid w:val="00630577"/>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329"/>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4DC"/>
    <w:rsid w:val="006369A5"/>
    <w:rsid w:val="00636C61"/>
    <w:rsid w:val="00636F39"/>
    <w:rsid w:val="0063781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81B"/>
    <w:rsid w:val="00644B0A"/>
    <w:rsid w:val="00644F7B"/>
    <w:rsid w:val="006452B2"/>
    <w:rsid w:val="0064564E"/>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50289"/>
    <w:rsid w:val="00650372"/>
    <w:rsid w:val="00650976"/>
    <w:rsid w:val="00650BD1"/>
    <w:rsid w:val="00650EFC"/>
    <w:rsid w:val="00650FCC"/>
    <w:rsid w:val="0065141A"/>
    <w:rsid w:val="00651D94"/>
    <w:rsid w:val="00652001"/>
    <w:rsid w:val="0065233E"/>
    <w:rsid w:val="0065248C"/>
    <w:rsid w:val="00652846"/>
    <w:rsid w:val="006529B3"/>
    <w:rsid w:val="00652D83"/>
    <w:rsid w:val="00652FAB"/>
    <w:rsid w:val="0065335A"/>
    <w:rsid w:val="0065337D"/>
    <w:rsid w:val="006533AC"/>
    <w:rsid w:val="006536D3"/>
    <w:rsid w:val="00653A48"/>
    <w:rsid w:val="006542F9"/>
    <w:rsid w:val="00654429"/>
    <w:rsid w:val="006544DB"/>
    <w:rsid w:val="00654659"/>
    <w:rsid w:val="00654B5D"/>
    <w:rsid w:val="00654C67"/>
    <w:rsid w:val="0065525D"/>
    <w:rsid w:val="006555A2"/>
    <w:rsid w:val="006555EE"/>
    <w:rsid w:val="0065592E"/>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235"/>
    <w:rsid w:val="006603F1"/>
    <w:rsid w:val="00660553"/>
    <w:rsid w:val="00660751"/>
    <w:rsid w:val="006608BA"/>
    <w:rsid w:val="0066096A"/>
    <w:rsid w:val="00660D16"/>
    <w:rsid w:val="00661093"/>
    <w:rsid w:val="006610EC"/>
    <w:rsid w:val="006614F5"/>
    <w:rsid w:val="00661851"/>
    <w:rsid w:val="0066198B"/>
    <w:rsid w:val="00661CCC"/>
    <w:rsid w:val="006622B3"/>
    <w:rsid w:val="006622B9"/>
    <w:rsid w:val="006622F0"/>
    <w:rsid w:val="0066240C"/>
    <w:rsid w:val="00662707"/>
    <w:rsid w:val="00662CD5"/>
    <w:rsid w:val="00662E80"/>
    <w:rsid w:val="00663120"/>
    <w:rsid w:val="006635B8"/>
    <w:rsid w:val="00663B49"/>
    <w:rsid w:val="00663E39"/>
    <w:rsid w:val="00664225"/>
    <w:rsid w:val="0066423A"/>
    <w:rsid w:val="00664657"/>
    <w:rsid w:val="006646D6"/>
    <w:rsid w:val="00664B88"/>
    <w:rsid w:val="00664F0D"/>
    <w:rsid w:val="00665030"/>
    <w:rsid w:val="00665656"/>
    <w:rsid w:val="006662A6"/>
    <w:rsid w:val="0066632C"/>
    <w:rsid w:val="006668E7"/>
    <w:rsid w:val="0066697A"/>
    <w:rsid w:val="00666CBE"/>
    <w:rsid w:val="00666D33"/>
    <w:rsid w:val="006674A5"/>
    <w:rsid w:val="006674D6"/>
    <w:rsid w:val="006679C4"/>
    <w:rsid w:val="00667BCE"/>
    <w:rsid w:val="00667E92"/>
    <w:rsid w:val="006700E7"/>
    <w:rsid w:val="00670171"/>
    <w:rsid w:val="00670442"/>
    <w:rsid w:val="006704A0"/>
    <w:rsid w:val="00670562"/>
    <w:rsid w:val="0067152F"/>
    <w:rsid w:val="00671B00"/>
    <w:rsid w:val="0067237A"/>
    <w:rsid w:val="006726B7"/>
    <w:rsid w:val="00672899"/>
    <w:rsid w:val="00672A65"/>
    <w:rsid w:val="00672AE0"/>
    <w:rsid w:val="00672D9C"/>
    <w:rsid w:val="006734F5"/>
    <w:rsid w:val="006736C7"/>
    <w:rsid w:val="00673C94"/>
    <w:rsid w:val="00673E15"/>
    <w:rsid w:val="00674318"/>
    <w:rsid w:val="00674339"/>
    <w:rsid w:val="00674517"/>
    <w:rsid w:val="0067530F"/>
    <w:rsid w:val="00675750"/>
    <w:rsid w:val="00675A3E"/>
    <w:rsid w:val="00675AA3"/>
    <w:rsid w:val="00675E2D"/>
    <w:rsid w:val="00675F48"/>
    <w:rsid w:val="0067687B"/>
    <w:rsid w:val="00676913"/>
    <w:rsid w:val="00676BC8"/>
    <w:rsid w:val="00676F62"/>
    <w:rsid w:val="006771B7"/>
    <w:rsid w:val="006772E1"/>
    <w:rsid w:val="00677515"/>
    <w:rsid w:val="00677B70"/>
    <w:rsid w:val="00680067"/>
    <w:rsid w:val="006800FD"/>
    <w:rsid w:val="0068028E"/>
    <w:rsid w:val="00680346"/>
    <w:rsid w:val="00680767"/>
    <w:rsid w:val="006808EB"/>
    <w:rsid w:val="00680946"/>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8F2"/>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969"/>
    <w:rsid w:val="00687989"/>
    <w:rsid w:val="00687A42"/>
    <w:rsid w:val="00687ACE"/>
    <w:rsid w:val="00687DF8"/>
    <w:rsid w:val="0069007D"/>
    <w:rsid w:val="00690591"/>
    <w:rsid w:val="00690651"/>
    <w:rsid w:val="0069068B"/>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5F"/>
    <w:rsid w:val="006974CB"/>
    <w:rsid w:val="006974F8"/>
    <w:rsid w:val="00697B70"/>
    <w:rsid w:val="00697DF2"/>
    <w:rsid w:val="00697E84"/>
    <w:rsid w:val="006A00A3"/>
    <w:rsid w:val="006A0FD6"/>
    <w:rsid w:val="006A115F"/>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3FBF"/>
    <w:rsid w:val="006A417A"/>
    <w:rsid w:val="006A4266"/>
    <w:rsid w:val="006A492B"/>
    <w:rsid w:val="006A4A06"/>
    <w:rsid w:val="006A4A2B"/>
    <w:rsid w:val="006A501D"/>
    <w:rsid w:val="006A580D"/>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2F1"/>
    <w:rsid w:val="006A7470"/>
    <w:rsid w:val="006A753D"/>
    <w:rsid w:val="006A777D"/>
    <w:rsid w:val="006A79E0"/>
    <w:rsid w:val="006A7A17"/>
    <w:rsid w:val="006A7EA0"/>
    <w:rsid w:val="006B0014"/>
    <w:rsid w:val="006B01C2"/>
    <w:rsid w:val="006B025C"/>
    <w:rsid w:val="006B043F"/>
    <w:rsid w:val="006B04A2"/>
    <w:rsid w:val="006B060A"/>
    <w:rsid w:val="006B0636"/>
    <w:rsid w:val="006B092D"/>
    <w:rsid w:val="006B0F1D"/>
    <w:rsid w:val="006B0FF4"/>
    <w:rsid w:val="006B10B4"/>
    <w:rsid w:val="006B11B2"/>
    <w:rsid w:val="006B13CE"/>
    <w:rsid w:val="006B1462"/>
    <w:rsid w:val="006B1467"/>
    <w:rsid w:val="006B1861"/>
    <w:rsid w:val="006B1A68"/>
    <w:rsid w:val="006B1AA2"/>
    <w:rsid w:val="006B1F32"/>
    <w:rsid w:val="006B21A8"/>
    <w:rsid w:val="006B22C5"/>
    <w:rsid w:val="006B2709"/>
    <w:rsid w:val="006B2B84"/>
    <w:rsid w:val="006B2DD0"/>
    <w:rsid w:val="006B32C6"/>
    <w:rsid w:val="006B3554"/>
    <w:rsid w:val="006B39C3"/>
    <w:rsid w:val="006B3DCB"/>
    <w:rsid w:val="006B3FDE"/>
    <w:rsid w:val="006B40D6"/>
    <w:rsid w:val="006B41AE"/>
    <w:rsid w:val="006B4953"/>
    <w:rsid w:val="006B4B8F"/>
    <w:rsid w:val="006B4E6A"/>
    <w:rsid w:val="006B55DD"/>
    <w:rsid w:val="006B570F"/>
    <w:rsid w:val="006B59FC"/>
    <w:rsid w:val="006B5B3B"/>
    <w:rsid w:val="006B5E37"/>
    <w:rsid w:val="006B5E4E"/>
    <w:rsid w:val="006B620C"/>
    <w:rsid w:val="006B63AC"/>
    <w:rsid w:val="006B63F5"/>
    <w:rsid w:val="006B6428"/>
    <w:rsid w:val="006B6482"/>
    <w:rsid w:val="006B648D"/>
    <w:rsid w:val="006B648E"/>
    <w:rsid w:val="006B6B39"/>
    <w:rsid w:val="006B6D20"/>
    <w:rsid w:val="006B6FAE"/>
    <w:rsid w:val="006B7004"/>
    <w:rsid w:val="006B7026"/>
    <w:rsid w:val="006B716A"/>
    <w:rsid w:val="006B71E6"/>
    <w:rsid w:val="006B73ED"/>
    <w:rsid w:val="006B7900"/>
    <w:rsid w:val="006B7B0C"/>
    <w:rsid w:val="006B7F22"/>
    <w:rsid w:val="006C0307"/>
    <w:rsid w:val="006C0759"/>
    <w:rsid w:val="006C0899"/>
    <w:rsid w:val="006C09BD"/>
    <w:rsid w:val="006C09FA"/>
    <w:rsid w:val="006C0AE8"/>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DE1"/>
    <w:rsid w:val="006C6036"/>
    <w:rsid w:val="006C6077"/>
    <w:rsid w:val="006C6320"/>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2033"/>
    <w:rsid w:val="006D2097"/>
    <w:rsid w:val="006D23B2"/>
    <w:rsid w:val="006D244E"/>
    <w:rsid w:val="006D2938"/>
    <w:rsid w:val="006D3583"/>
    <w:rsid w:val="006D365A"/>
    <w:rsid w:val="006D365D"/>
    <w:rsid w:val="006D388D"/>
    <w:rsid w:val="006D3B3C"/>
    <w:rsid w:val="006D3CA2"/>
    <w:rsid w:val="006D3EAF"/>
    <w:rsid w:val="006D433C"/>
    <w:rsid w:val="006D4771"/>
    <w:rsid w:val="006D4A1F"/>
    <w:rsid w:val="006D4DA3"/>
    <w:rsid w:val="006D5105"/>
    <w:rsid w:val="006D5123"/>
    <w:rsid w:val="006D5368"/>
    <w:rsid w:val="006D537F"/>
    <w:rsid w:val="006D55BE"/>
    <w:rsid w:val="006D58FA"/>
    <w:rsid w:val="006D6083"/>
    <w:rsid w:val="006D67A0"/>
    <w:rsid w:val="006D6AC0"/>
    <w:rsid w:val="006D6E22"/>
    <w:rsid w:val="006D75BE"/>
    <w:rsid w:val="006D77C2"/>
    <w:rsid w:val="006D7B49"/>
    <w:rsid w:val="006D7B9C"/>
    <w:rsid w:val="006D7E2E"/>
    <w:rsid w:val="006D7EC6"/>
    <w:rsid w:val="006E0053"/>
    <w:rsid w:val="006E0116"/>
    <w:rsid w:val="006E04BB"/>
    <w:rsid w:val="006E069D"/>
    <w:rsid w:val="006E0880"/>
    <w:rsid w:val="006E0889"/>
    <w:rsid w:val="006E0F6C"/>
    <w:rsid w:val="006E1536"/>
    <w:rsid w:val="006E1759"/>
    <w:rsid w:val="006E1E1E"/>
    <w:rsid w:val="006E20F4"/>
    <w:rsid w:val="006E220D"/>
    <w:rsid w:val="006E25E5"/>
    <w:rsid w:val="006E29A7"/>
    <w:rsid w:val="006E2A5D"/>
    <w:rsid w:val="006E2A72"/>
    <w:rsid w:val="006E2ED5"/>
    <w:rsid w:val="006E2F6D"/>
    <w:rsid w:val="006E343B"/>
    <w:rsid w:val="006E3AE1"/>
    <w:rsid w:val="006E3EAB"/>
    <w:rsid w:val="006E3F23"/>
    <w:rsid w:val="006E411D"/>
    <w:rsid w:val="006E413C"/>
    <w:rsid w:val="006E4392"/>
    <w:rsid w:val="006E4BB6"/>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110C"/>
    <w:rsid w:val="006F227F"/>
    <w:rsid w:val="006F245C"/>
    <w:rsid w:val="006F2DF1"/>
    <w:rsid w:val="006F2F6F"/>
    <w:rsid w:val="006F3488"/>
    <w:rsid w:val="006F37AE"/>
    <w:rsid w:val="006F39E9"/>
    <w:rsid w:val="006F3A46"/>
    <w:rsid w:val="006F3BED"/>
    <w:rsid w:val="006F3BFF"/>
    <w:rsid w:val="006F3C80"/>
    <w:rsid w:val="006F3D40"/>
    <w:rsid w:val="006F3E9F"/>
    <w:rsid w:val="006F3EF2"/>
    <w:rsid w:val="006F3FDF"/>
    <w:rsid w:val="006F40AE"/>
    <w:rsid w:val="006F40C1"/>
    <w:rsid w:val="006F430F"/>
    <w:rsid w:val="006F4D0D"/>
    <w:rsid w:val="006F4FB9"/>
    <w:rsid w:val="006F550C"/>
    <w:rsid w:val="006F5841"/>
    <w:rsid w:val="006F5A49"/>
    <w:rsid w:val="006F5ABF"/>
    <w:rsid w:val="006F5AD2"/>
    <w:rsid w:val="006F5D12"/>
    <w:rsid w:val="006F5DB2"/>
    <w:rsid w:val="006F5E1D"/>
    <w:rsid w:val="006F607D"/>
    <w:rsid w:val="006F60F5"/>
    <w:rsid w:val="006F6272"/>
    <w:rsid w:val="006F65DE"/>
    <w:rsid w:val="006F6837"/>
    <w:rsid w:val="006F6D78"/>
    <w:rsid w:val="006F6D9E"/>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DC"/>
    <w:rsid w:val="007018F2"/>
    <w:rsid w:val="00701A67"/>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CD3"/>
    <w:rsid w:val="00703ED9"/>
    <w:rsid w:val="00703F36"/>
    <w:rsid w:val="00703FE8"/>
    <w:rsid w:val="007040B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5288"/>
    <w:rsid w:val="0071532D"/>
    <w:rsid w:val="00715E77"/>
    <w:rsid w:val="007161B0"/>
    <w:rsid w:val="007161F3"/>
    <w:rsid w:val="00716682"/>
    <w:rsid w:val="007166B8"/>
    <w:rsid w:val="0071674C"/>
    <w:rsid w:val="00716A71"/>
    <w:rsid w:val="007171A3"/>
    <w:rsid w:val="0071721B"/>
    <w:rsid w:val="0071755A"/>
    <w:rsid w:val="007178EA"/>
    <w:rsid w:val="00720332"/>
    <w:rsid w:val="00720358"/>
    <w:rsid w:val="00720623"/>
    <w:rsid w:val="00720E7B"/>
    <w:rsid w:val="00720F22"/>
    <w:rsid w:val="00721170"/>
    <w:rsid w:val="007215CB"/>
    <w:rsid w:val="00721613"/>
    <w:rsid w:val="00721628"/>
    <w:rsid w:val="0072162A"/>
    <w:rsid w:val="007216CE"/>
    <w:rsid w:val="00722045"/>
    <w:rsid w:val="00722547"/>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896"/>
    <w:rsid w:val="007248C9"/>
    <w:rsid w:val="00724F55"/>
    <w:rsid w:val="007250FA"/>
    <w:rsid w:val="00725631"/>
    <w:rsid w:val="007256F4"/>
    <w:rsid w:val="007258D2"/>
    <w:rsid w:val="00726434"/>
    <w:rsid w:val="00726648"/>
    <w:rsid w:val="007267CA"/>
    <w:rsid w:val="00726AA7"/>
    <w:rsid w:val="00726B9B"/>
    <w:rsid w:val="00726F5F"/>
    <w:rsid w:val="00727431"/>
    <w:rsid w:val="007277AD"/>
    <w:rsid w:val="00727D26"/>
    <w:rsid w:val="00727DE6"/>
    <w:rsid w:val="007301C8"/>
    <w:rsid w:val="00730378"/>
    <w:rsid w:val="007304EC"/>
    <w:rsid w:val="00730920"/>
    <w:rsid w:val="00731671"/>
    <w:rsid w:val="00731712"/>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A3A"/>
    <w:rsid w:val="00735483"/>
    <w:rsid w:val="0073561D"/>
    <w:rsid w:val="007358BB"/>
    <w:rsid w:val="00735AD9"/>
    <w:rsid w:val="00735B73"/>
    <w:rsid w:val="00735C9B"/>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21E"/>
    <w:rsid w:val="00741353"/>
    <w:rsid w:val="007416B8"/>
    <w:rsid w:val="0074199E"/>
    <w:rsid w:val="00741AE7"/>
    <w:rsid w:val="00741E57"/>
    <w:rsid w:val="00741F30"/>
    <w:rsid w:val="00742133"/>
    <w:rsid w:val="007426AC"/>
    <w:rsid w:val="00742C17"/>
    <w:rsid w:val="00743116"/>
    <w:rsid w:val="00743606"/>
    <w:rsid w:val="00743DC9"/>
    <w:rsid w:val="00743E20"/>
    <w:rsid w:val="00743F3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D87"/>
    <w:rsid w:val="00747E53"/>
    <w:rsid w:val="00747EEC"/>
    <w:rsid w:val="00747FAC"/>
    <w:rsid w:val="0075002B"/>
    <w:rsid w:val="00750242"/>
    <w:rsid w:val="0075068D"/>
    <w:rsid w:val="007508DA"/>
    <w:rsid w:val="00750DDA"/>
    <w:rsid w:val="00750ECA"/>
    <w:rsid w:val="00750F9B"/>
    <w:rsid w:val="00751158"/>
    <w:rsid w:val="00751968"/>
    <w:rsid w:val="00751D49"/>
    <w:rsid w:val="00751E03"/>
    <w:rsid w:val="00751E31"/>
    <w:rsid w:val="00751F90"/>
    <w:rsid w:val="0075204F"/>
    <w:rsid w:val="007520A1"/>
    <w:rsid w:val="007520FC"/>
    <w:rsid w:val="00752364"/>
    <w:rsid w:val="0075262C"/>
    <w:rsid w:val="00752642"/>
    <w:rsid w:val="00752674"/>
    <w:rsid w:val="00752943"/>
    <w:rsid w:val="00752D25"/>
    <w:rsid w:val="00752D84"/>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DA1"/>
    <w:rsid w:val="00754E39"/>
    <w:rsid w:val="0075559E"/>
    <w:rsid w:val="007557EB"/>
    <w:rsid w:val="00755823"/>
    <w:rsid w:val="0075634F"/>
    <w:rsid w:val="007563D2"/>
    <w:rsid w:val="0075663A"/>
    <w:rsid w:val="007567D8"/>
    <w:rsid w:val="007568D2"/>
    <w:rsid w:val="00756C80"/>
    <w:rsid w:val="007575E0"/>
    <w:rsid w:val="007577DB"/>
    <w:rsid w:val="007600FA"/>
    <w:rsid w:val="00760164"/>
    <w:rsid w:val="007601E1"/>
    <w:rsid w:val="0076051D"/>
    <w:rsid w:val="0076060D"/>
    <w:rsid w:val="00760635"/>
    <w:rsid w:val="00760CAB"/>
    <w:rsid w:val="00761499"/>
    <w:rsid w:val="00761542"/>
    <w:rsid w:val="00761B36"/>
    <w:rsid w:val="00761F45"/>
    <w:rsid w:val="00762234"/>
    <w:rsid w:val="007623C6"/>
    <w:rsid w:val="007626DA"/>
    <w:rsid w:val="0076280B"/>
    <w:rsid w:val="00762B58"/>
    <w:rsid w:val="00762C6E"/>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015"/>
    <w:rsid w:val="00766019"/>
    <w:rsid w:val="00766273"/>
    <w:rsid w:val="00766290"/>
    <w:rsid w:val="00766302"/>
    <w:rsid w:val="0076656A"/>
    <w:rsid w:val="007666A4"/>
    <w:rsid w:val="00766B2F"/>
    <w:rsid w:val="00766F8F"/>
    <w:rsid w:val="007671E9"/>
    <w:rsid w:val="0076735B"/>
    <w:rsid w:val="007673A8"/>
    <w:rsid w:val="007673DF"/>
    <w:rsid w:val="0076767B"/>
    <w:rsid w:val="0076788C"/>
    <w:rsid w:val="0076795F"/>
    <w:rsid w:val="00767C54"/>
    <w:rsid w:val="00770102"/>
    <w:rsid w:val="00770346"/>
    <w:rsid w:val="007703B2"/>
    <w:rsid w:val="00770592"/>
    <w:rsid w:val="007706E2"/>
    <w:rsid w:val="00770C32"/>
    <w:rsid w:val="00771305"/>
    <w:rsid w:val="00771776"/>
    <w:rsid w:val="0077185C"/>
    <w:rsid w:val="00771BD2"/>
    <w:rsid w:val="00771E57"/>
    <w:rsid w:val="00772033"/>
    <w:rsid w:val="007720E7"/>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5147"/>
    <w:rsid w:val="007751FF"/>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2044"/>
    <w:rsid w:val="007821E3"/>
    <w:rsid w:val="0078278B"/>
    <w:rsid w:val="0078280B"/>
    <w:rsid w:val="00782859"/>
    <w:rsid w:val="007829D5"/>
    <w:rsid w:val="00782C10"/>
    <w:rsid w:val="00782F94"/>
    <w:rsid w:val="007833B3"/>
    <w:rsid w:val="007834D2"/>
    <w:rsid w:val="007838B2"/>
    <w:rsid w:val="00783D3F"/>
    <w:rsid w:val="00783EDC"/>
    <w:rsid w:val="00784019"/>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FB"/>
    <w:rsid w:val="00793A98"/>
    <w:rsid w:val="00793C4B"/>
    <w:rsid w:val="007941D2"/>
    <w:rsid w:val="007941D6"/>
    <w:rsid w:val="0079470B"/>
    <w:rsid w:val="00794AF5"/>
    <w:rsid w:val="00794B3C"/>
    <w:rsid w:val="00794BB7"/>
    <w:rsid w:val="00794BF0"/>
    <w:rsid w:val="00794DBB"/>
    <w:rsid w:val="00794EC3"/>
    <w:rsid w:val="00795262"/>
    <w:rsid w:val="007954E9"/>
    <w:rsid w:val="00795791"/>
    <w:rsid w:val="00795AB1"/>
    <w:rsid w:val="00795E5F"/>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97F99"/>
    <w:rsid w:val="007A005A"/>
    <w:rsid w:val="007A02BF"/>
    <w:rsid w:val="007A070B"/>
    <w:rsid w:val="007A076B"/>
    <w:rsid w:val="007A0830"/>
    <w:rsid w:val="007A0ACD"/>
    <w:rsid w:val="007A0DB9"/>
    <w:rsid w:val="007A0E08"/>
    <w:rsid w:val="007A1255"/>
    <w:rsid w:val="007A1570"/>
    <w:rsid w:val="007A1848"/>
    <w:rsid w:val="007A185B"/>
    <w:rsid w:val="007A1942"/>
    <w:rsid w:val="007A1AC1"/>
    <w:rsid w:val="007A1B73"/>
    <w:rsid w:val="007A1BB1"/>
    <w:rsid w:val="007A1BE7"/>
    <w:rsid w:val="007A2095"/>
    <w:rsid w:val="007A2323"/>
    <w:rsid w:val="007A2F7A"/>
    <w:rsid w:val="007A2FC4"/>
    <w:rsid w:val="007A3059"/>
    <w:rsid w:val="007A31FD"/>
    <w:rsid w:val="007A3BE9"/>
    <w:rsid w:val="007A3C00"/>
    <w:rsid w:val="007A3C7E"/>
    <w:rsid w:val="007A3C8C"/>
    <w:rsid w:val="007A3F12"/>
    <w:rsid w:val="007A4099"/>
    <w:rsid w:val="007A431A"/>
    <w:rsid w:val="007A4454"/>
    <w:rsid w:val="007A4628"/>
    <w:rsid w:val="007A4727"/>
    <w:rsid w:val="007A4857"/>
    <w:rsid w:val="007A4D81"/>
    <w:rsid w:val="007A51C8"/>
    <w:rsid w:val="007A52B8"/>
    <w:rsid w:val="007A56B0"/>
    <w:rsid w:val="007A63D7"/>
    <w:rsid w:val="007A63F0"/>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872"/>
    <w:rsid w:val="007B0A6F"/>
    <w:rsid w:val="007B0A70"/>
    <w:rsid w:val="007B0B17"/>
    <w:rsid w:val="007B0DDE"/>
    <w:rsid w:val="007B0E0F"/>
    <w:rsid w:val="007B0F28"/>
    <w:rsid w:val="007B15DF"/>
    <w:rsid w:val="007B1A55"/>
    <w:rsid w:val="007B1D82"/>
    <w:rsid w:val="007B2232"/>
    <w:rsid w:val="007B2D20"/>
    <w:rsid w:val="007B2F1D"/>
    <w:rsid w:val="007B3064"/>
    <w:rsid w:val="007B316C"/>
    <w:rsid w:val="007B352D"/>
    <w:rsid w:val="007B3662"/>
    <w:rsid w:val="007B3A87"/>
    <w:rsid w:val="007B3B75"/>
    <w:rsid w:val="007B3BE0"/>
    <w:rsid w:val="007B3F28"/>
    <w:rsid w:val="007B403A"/>
    <w:rsid w:val="007B40AC"/>
    <w:rsid w:val="007B41DE"/>
    <w:rsid w:val="007B42D7"/>
    <w:rsid w:val="007B4770"/>
    <w:rsid w:val="007B4882"/>
    <w:rsid w:val="007B4AA0"/>
    <w:rsid w:val="007B4DD1"/>
    <w:rsid w:val="007B4FDC"/>
    <w:rsid w:val="007B571B"/>
    <w:rsid w:val="007B5C05"/>
    <w:rsid w:val="007B6B73"/>
    <w:rsid w:val="007B7110"/>
    <w:rsid w:val="007B75E3"/>
    <w:rsid w:val="007B7811"/>
    <w:rsid w:val="007B7BD9"/>
    <w:rsid w:val="007B7C8A"/>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54"/>
    <w:rsid w:val="007C21B2"/>
    <w:rsid w:val="007C2706"/>
    <w:rsid w:val="007C27E3"/>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E8"/>
    <w:rsid w:val="007C4B33"/>
    <w:rsid w:val="007C4B70"/>
    <w:rsid w:val="007C4BBE"/>
    <w:rsid w:val="007C4BDA"/>
    <w:rsid w:val="007C4E47"/>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C7EF8"/>
    <w:rsid w:val="007D0613"/>
    <w:rsid w:val="007D068F"/>
    <w:rsid w:val="007D0746"/>
    <w:rsid w:val="007D098A"/>
    <w:rsid w:val="007D0AFA"/>
    <w:rsid w:val="007D0D8C"/>
    <w:rsid w:val="007D0F03"/>
    <w:rsid w:val="007D145F"/>
    <w:rsid w:val="007D1D75"/>
    <w:rsid w:val="007D1FAB"/>
    <w:rsid w:val="007D2557"/>
    <w:rsid w:val="007D26E9"/>
    <w:rsid w:val="007D307E"/>
    <w:rsid w:val="007D343B"/>
    <w:rsid w:val="007D37BA"/>
    <w:rsid w:val="007D37EB"/>
    <w:rsid w:val="007D3A48"/>
    <w:rsid w:val="007D3D93"/>
    <w:rsid w:val="007D3DC6"/>
    <w:rsid w:val="007D4066"/>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0C5"/>
    <w:rsid w:val="007E110C"/>
    <w:rsid w:val="007E140F"/>
    <w:rsid w:val="007E1533"/>
    <w:rsid w:val="007E15D2"/>
    <w:rsid w:val="007E1769"/>
    <w:rsid w:val="007E1E40"/>
    <w:rsid w:val="007E231A"/>
    <w:rsid w:val="007E2523"/>
    <w:rsid w:val="007E2972"/>
    <w:rsid w:val="007E2A26"/>
    <w:rsid w:val="007E2D66"/>
    <w:rsid w:val="007E328C"/>
    <w:rsid w:val="007E3476"/>
    <w:rsid w:val="007E3824"/>
    <w:rsid w:val="007E389F"/>
    <w:rsid w:val="007E3D8C"/>
    <w:rsid w:val="007E3DCD"/>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4F5B"/>
    <w:rsid w:val="007F5049"/>
    <w:rsid w:val="007F5257"/>
    <w:rsid w:val="007F59A8"/>
    <w:rsid w:val="007F5BF3"/>
    <w:rsid w:val="007F5CF7"/>
    <w:rsid w:val="007F5F31"/>
    <w:rsid w:val="007F602A"/>
    <w:rsid w:val="007F6211"/>
    <w:rsid w:val="007F62B1"/>
    <w:rsid w:val="007F6365"/>
    <w:rsid w:val="007F6790"/>
    <w:rsid w:val="007F67A2"/>
    <w:rsid w:val="007F692B"/>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92F"/>
    <w:rsid w:val="00800C27"/>
    <w:rsid w:val="00800C96"/>
    <w:rsid w:val="00800D6D"/>
    <w:rsid w:val="00800F0C"/>
    <w:rsid w:val="008012E5"/>
    <w:rsid w:val="00801364"/>
    <w:rsid w:val="00801C4B"/>
    <w:rsid w:val="00801CCE"/>
    <w:rsid w:val="00801E28"/>
    <w:rsid w:val="00802308"/>
    <w:rsid w:val="008027B7"/>
    <w:rsid w:val="00802C4D"/>
    <w:rsid w:val="00802C93"/>
    <w:rsid w:val="00802E19"/>
    <w:rsid w:val="00802E46"/>
    <w:rsid w:val="008034F4"/>
    <w:rsid w:val="008035D8"/>
    <w:rsid w:val="00803A22"/>
    <w:rsid w:val="008040C4"/>
    <w:rsid w:val="00804101"/>
    <w:rsid w:val="00804180"/>
    <w:rsid w:val="008045A9"/>
    <w:rsid w:val="008048B9"/>
    <w:rsid w:val="00804EB3"/>
    <w:rsid w:val="00805125"/>
    <w:rsid w:val="008056E6"/>
    <w:rsid w:val="00805778"/>
    <w:rsid w:val="008057CB"/>
    <w:rsid w:val="0080620F"/>
    <w:rsid w:val="0080621A"/>
    <w:rsid w:val="00806290"/>
    <w:rsid w:val="008064DE"/>
    <w:rsid w:val="008065E5"/>
    <w:rsid w:val="00806897"/>
    <w:rsid w:val="008070E1"/>
    <w:rsid w:val="00807515"/>
    <w:rsid w:val="00807784"/>
    <w:rsid w:val="008077CA"/>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2DDC"/>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9A0"/>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EEF"/>
    <w:rsid w:val="00823398"/>
    <w:rsid w:val="00823686"/>
    <w:rsid w:val="008238CA"/>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1B2"/>
    <w:rsid w:val="00826415"/>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C04"/>
    <w:rsid w:val="00835C43"/>
    <w:rsid w:val="008360D1"/>
    <w:rsid w:val="0083616D"/>
    <w:rsid w:val="00836840"/>
    <w:rsid w:val="008368BE"/>
    <w:rsid w:val="00836A5A"/>
    <w:rsid w:val="00836C33"/>
    <w:rsid w:val="00836D01"/>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D"/>
    <w:rsid w:val="008431B0"/>
    <w:rsid w:val="00843290"/>
    <w:rsid w:val="00843438"/>
    <w:rsid w:val="00843795"/>
    <w:rsid w:val="00843901"/>
    <w:rsid w:val="00843CB0"/>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DDA"/>
    <w:rsid w:val="00846E66"/>
    <w:rsid w:val="00846E90"/>
    <w:rsid w:val="00846ED8"/>
    <w:rsid w:val="00847322"/>
    <w:rsid w:val="0084742E"/>
    <w:rsid w:val="008478E9"/>
    <w:rsid w:val="00847A3E"/>
    <w:rsid w:val="00847CF8"/>
    <w:rsid w:val="00847E1B"/>
    <w:rsid w:val="0085016E"/>
    <w:rsid w:val="008502D3"/>
    <w:rsid w:val="00850484"/>
    <w:rsid w:val="008504EF"/>
    <w:rsid w:val="008509D4"/>
    <w:rsid w:val="00850A43"/>
    <w:rsid w:val="00850BC6"/>
    <w:rsid w:val="00851049"/>
    <w:rsid w:val="0085147D"/>
    <w:rsid w:val="0085177C"/>
    <w:rsid w:val="00851798"/>
    <w:rsid w:val="00851D0C"/>
    <w:rsid w:val="00851DA3"/>
    <w:rsid w:val="008520E2"/>
    <w:rsid w:val="00852370"/>
    <w:rsid w:val="0085271E"/>
    <w:rsid w:val="0085295E"/>
    <w:rsid w:val="00852D17"/>
    <w:rsid w:val="00852FD8"/>
    <w:rsid w:val="008536BC"/>
    <w:rsid w:val="008538B7"/>
    <w:rsid w:val="00853A38"/>
    <w:rsid w:val="00853DEB"/>
    <w:rsid w:val="00853E62"/>
    <w:rsid w:val="00853E81"/>
    <w:rsid w:val="00853E9C"/>
    <w:rsid w:val="0085416F"/>
    <w:rsid w:val="00854BA1"/>
    <w:rsid w:val="00854C94"/>
    <w:rsid w:val="00854DDD"/>
    <w:rsid w:val="00854FF2"/>
    <w:rsid w:val="0085520A"/>
    <w:rsid w:val="0085534F"/>
    <w:rsid w:val="008553C2"/>
    <w:rsid w:val="0085560D"/>
    <w:rsid w:val="00856141"/>
    <w:rsid w:val="008565F2"/>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0621"/>
    <w:rsid w:val="008610FD"/>
    <w:rsid w:val="00861243"/>
    <w:rsid w:val="00861261"/>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3F8D"/>
    <w:rsid w:val="00864341"/>
    <w:rsid w:val="00864542"/>
    <w:rsid w:val="0086475D"/>
    <w:rsid w:val="00864B23"/>
    <w:rsid w:val="00864EFB"/>
    <w:rsid w:val="008652E6"/>
    <w:rsid w:val="00865C2F"/>
    <w:rsid w:val="00865CC6"/>
    <w:rsid w:val="00865CFA"/>
    <w:rsid w:val="00865DC8"/>
    <w:rsid w:val="00866326"/>
    <w:rsid w:val="00866465"/>
    <w:rsid w:val="0086657A"/>
    <w:rsid w:val="00866A3E"/>
    <w:rsid w:val="00866C88"/>
    <w:rsid w:val="00866F3E"/>
    <w:rsid w:val="008670DD"/>
    <w:rsid w:val="0086779E"/>
    <w:rsid w:val="00867957"/>
    <w:rsid w:val="00867AAB"/>
    <w:rsid w:val="00867F01"/>
    <w:rsid w:val="00870057"/>
    <w:rsid w:val="0087007A"/>
    <w:rsid w:val="008700B7"/>
    <w:rsid w:val="00870202"/>
    <w:rsid w:val="008702D8"/>
    <w:rsid w:val="008704A1"/>
    <w:rsid w:val="008704DC"/>
    <w:rsid w:val="0087067E"/>
    <w:rsid w:val="00870964"/>
    <w:rsid w:val="00870E3F"/>
    <w:rsid w:val="00870F18"/>
    <w:rsid w:val="0087108F"/>
    <w:rsid w:val="008710A2"/>
    <w:rsid w:val="0087116C"/>
    <w:rsid w:val="00871280"/>
    <w:rsid w:val="00871375"/>
    <w:rsid w:val="008718C2"/>
    <w:rsid w:val="00871A2D"/>
    <w:rsid w:val="00871AD6"/>
    <w:rsid w:val="00871D9D"/>
    <w:rsid w:val="00871E2B"/>
    <w:rsid w:val="00871E46"/>
    <w:rsid w:val="00872013"/>
    <w:rsid w:val="008720FE"/>
    <w:rsid w:val="0087249C"/>
    <w:rsid w:val="008728DD"/>
    <w:rsid w:val="00872C41"/>
    <w:rsid w:val="008732E5"/>
    <w:rsid w:val="0087331E"/>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A"/>
    <w:rsid w:val="008773F3"/>
    <w:rsid w:val="008774B9"/>
    <w:rsid w:val="00877545"/>
    <w:rsid w:val="008776DE"/>
    <w:rsid w:val="0087777C"/>
    <w:rsid w:val="008779A9"/>
    <w:rsid w:val="00877D87"/>
    <w:rsid w:val="00877E49"/>
    <w:rsid w:val="0088004B"/>
    <w:rsid w:val="008801B2"/>
    <w:rsid w:val="00880643"/>
    <w:rsid w:val="0088077B"/>
    <w:rsid w:val="00880869"/>
    <w:rsid w:val="008809D3"/>
    <w:rsid w:val="00880C0F"/>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5D04"/>
    <w:rsid w:val="00886127"/>
    <w:rsid w:val="00886A96"/>
    <w:rsid w:val="00886B60"/>
    <w:rsid w:val="00886BC7"/>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1FBE"/>
    <w:rsid w:val="00892223"/>
    <w:rsid w:val="0089267D"/>
    <w:rsid w:val="008928B7"/>
    <w:rsid w:val="00892A86"/>
    <w:rsid w:val="00892F3A"/>
    <w:rsid w:val="00893225"/>
    <w:rsid w:val="008935CD"/>
    <w:rsid w:val="008938F6"/>
    <w:rsid w:val="00893B71"/>
    <w:rsid w:val="00893D59"/>
    <w:rsid w:val="008940F5"/>
    <w:rsid w:val="00894118"/>
    <w:rsid w:val="008946FB"/>
    <w:rsid w:val="00894AEE"/>
    <w:rsid w:val="00894C81"/>
    <w:rsid w:val="0089541E"/>
    <w:rsid w:val="00895473"/>
    <w:rsid w:val="008954B5"/>
    <w:rsid w:val="0089553F"/>
    <w:rsid w:val="00895976"/>
    <w:rsid w:val="008959DD"/>
    <w:rsid w:val="00895C5C"/>
    <w:rsid w:val="00895F32"/>
    <w:rsid w:val="00896549"/>
    <w:rsid w:val="00896769"/>
    <w:rsid w:val="0089679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DEF"/>
    <w:rsid w:val="008A0F82"/>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4427"/>
    <w:rsid w:val="008A47C0"/>
    <w:rsid w:val="008A4A3B"/>
    <w:rsid w:val="008A4C51"/>
    <w:rsid w:val="008A4D48"/>
    <w:rsid w:val="008A4E3D"/>
    <w:rsid w:val="008A5417"/>
    <w:rsid w:val="008A581C"/>
    <w:rsid w:val="008A585A"/>
    <w:rsid w:val="008A59D4"/>
    <w:rsid w:val="008A5A59"/>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AE8"/>
    <w:rsid w:val="008B15A8"/>
    <w:rsid w:val="008B15B0"/>
    <w:rsid w:val="008B16E2"/>
    <w:rsid w:val="008B1756"/>
    <w:rsid w:val="008B196E"/>
    <w:rsid w:val="008B1D18"/>
    <w:rsid w:val="008B2645"/>
    <w:rsid w:val="008B28C0"/>
    <w:rsid w:val="008B2AED"/>
    <w:rsid w:val="008B2D69"/>
    <w:rsid w:val="008B32E7"/>
    <w:rsid w:val="008B331D"/>
    <w:rsid w:val="008B3AFC"/>
    <w:rsid w:val="008B3DE1"/>
    <w:rsid w:val="008B44DE"/>
    <w:rsid w:val="008B461A"/>
    <w:rsid w:val="008B46D8"/>
    <w:rsid w:val="008B4764"/>
    <w:rsid w:val="008B4ABE"/>
    <w:rsid w:val="008B4BB9"/>
    <w:rsid w:val="008B50B9"/>
    <w:rsid w:val="008B51E6"/>
    <w:rsid w:val="008B5336"/>
    <w:rsid w:val="008B5705"/>
    <w:rsid w:val="008B58C8"/>
    <w:rsid w:val="008B5A23"/>
    <w:rsid w:val="008B5A54"/>
    <w:rsid w:val="008B5AD1"/>
    <w:rsid w:val="008B5BD6"/>
    <w:rsid w:val="008B5EDE"/>
    <w:rsid w:val="008B5EFF"/>
    <w:rsid w:val="008B5F8A"/>
    <w:rsid w:val="008B6005"/>
    <w:rsid w:val="008B6523"/>
    <w:rsid w:val="008B679E"/>
    <w:rsid w:val="008B6AC6"/>
    <w:rsid w:val="008B6BD8"/>
    <w:rsid w:val="008B6FA4"/>
    <w:rsid w:val="008B705B"/>
    <w:rsid w:val="008B73F5"/>
    <w:rsid w:val="008B7720"/>
    <w:rsid w:val="008B794D"/>
    <w:rsid w:val="008B7B6C"/>
    <w:rsid w:val="008C02C3"/>
    <w:rsid w:val="008C05AC"/>
    <w:rsid w:val="008C064C"/>
    <w:rsid w:val="008C07B9"/>
    <w:rsid w:val="008C0978"/>
    <w:rsid w:val="008C09A3"/>
    <w:rsid w:val="008C0A78"/>
    <w:rsid w:val="008C0CF0"/>
    <w:rsid w:val="008C1509"/>
    <w:rsid w:val="008C1550"/>
    <w:rsid w:val="008C167D"/>
    <w:rsid w:val="008C1784"/>
    <w:rsid w:val="008C1A85"/>
    <w:rsid w:val="008C1D51"/>
    <w:rsid w:val="008C2186"/>
    <w:rsid w:val="008C2518"/>
    <w:rsid w:val="008C2641"/>
    <w:rsid w:val="008C2A70"/>
    <w:rsid w:val="008C2D94"/>
    <w:rsid w:val="008C2F21"/>
    <w:rsid w:val="008C301E"/>
    <w:rsid w:val="008C3B21"/>
    <w:rsid w:val="008C3D32"/>
    <w:rsid w:val="008C47AE"/>
    <w:rsid w:val="008C4800"/>
    <w:rsid w:val="008C4810"/>
    <w:rsid w:val="008C4AA1"/>
    <w:rsid w:val="008C4C1D"/>
    <w:rsid w:val="008C4CE6"/>
    <w:rsid w:val="008C4F41"/>
    <w:rsid w:val="008C5102"/>
    <w:rsid w:val="008C51A8"/>
    <w:rsid w:val="008C536A"/>
    <w:rsid w:val="008C5CF9"/>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13A"/>
    <w:rsid w:val="008D2563"/>
    <w:rsid w:val="008D2598"/>
    <w:rsid w:val="008D2675"/>
    <w:rsid w:val="008D2C1E"/>
    <w:rsid w:val="008D34AF"/>
    <w:rsid w:val="008D373E"/>
    <w:rsid w:val="008D3A97"/>
    <w:rsid w:val="008D4015"/>
    <w:rsid w:val="008D4258"/>
    <w:rsid w:val="008D46FD"/>
    <w:rsid w:val="008D4D1C"/>
    <w:rsid w:val="008D500C"/>
    <w:rsid w:val="008D5054"/>
    <w:rsid w:val="008D5484"/>
    <w:rsid w:val="008D54FE"/>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7341"/>
    <w:rsid w:val="008E7FEB"/>
    <w:rsid w:val="008F05E4"/>
    <w:rsid w:val="008F10CF"/>
    <w:rsid w:val="008F11C8"/>
    <w:rsid w:val="008F13A7"/>
    <w:rsid w:val="008F1936"/>
    <w:rsid w:val="008F19E9"/>
    <w:rsid w:val="008F1CD0"/>
    <w:rsid w:val="008F1D28"/>
    <w:rsid w:val="008F253E"/>
    <w:rsid w:val="008F2A1C"/>
    <w:rsid w:val="008F2C4A"/>
    <w:rsid w:val="008F2E43"/>
    <w:rsid w:val="008F2F16"/>
    <w:rsid w:val="008F30EA"/>
    <w:rsid w:val="008F34F3"/>
    <w:rsid w:val="008F3830"/>
    <w:rsid w:val="008F39E0"/>
    <w:rsid w:val="008F3A99"/>
    <w:rsid w:val="008F3B6F"/>
    <w:rsid w:val="008F4369"/>
    <w:rsid w:val="008F486A"/>
    <w:rsid w:val="008F4933"/>
    <w:rsid w:val="008F4B73"/>
    <w:rsid w:val="008F5256"/>
    <w:rsid w:val="008F55EF"/>
    <w:rsid w:val="008F56EB"/>
    <w:rsid w:val="008F57A0"/>
    <w:rsid w:val="008F5A22"/>
    <w:rsid w:val="008F5AD6"/>
    <w:rsid w:val="008F5B3A"/>
    <w:rsid w:val="008F5D10"/>
    <w:rsid w:val="008F5FD0"/>
    <w:rsid w:val="008F62E9"/>
    <w:rsid w:val="008F6609"/>
    <w:rsid w:val="008F67BC"/>
    <w:rsid w:val="008F67D0"/>
    <w:rsid w:val="008F67D1"/>
    <w:rsid w:val="008F69EA"/>
    <w:rsid w:val="008F6D67"/>
    <w:rsid w:val="008F6FC2"/>
    <w:rsid w:val="008F76BF"/>
    <w:rsid w:val="008F7710"/>
    <w:rsid w:val="008F7A4A"/>
    <w:rsid w:val="009003FF"/>
    <w:rsid w:val="009005AD"/>
    <w:rsid w:val="00900A12"/>
    <w:rsid w:val="00900B22"/>
    <w:rsid w:val="00900C0C"/>
    <w:rsid w:val="00900E58"/>
    <w:rsid w:val="00901144"/>
    <w:rsid w:val="00901145"/>
    <w:rsid w:val="00901248"/>
    <w:rsid w:val="00901FA8"/>
    <w:rsid w:val="0090236B"/>
    <w:rsid w:val="0090263E"/>
    <w:rsid w:val="0090298F"/>
    <w:rsid w:val="00902C62"/>
    <w:rsid w:val="00902D96"/>
    <w:rsid w:val="00903263"/>
    <w:rsid w:val="009034D9"/>
    <w:rsid w:val="0090354C"/>
    <w:rsid w:val="00903621"/>
    <w:rsid w:val="0090378A"/>
    <w:rsid w:val="009038CE"/>
    <w:rsid w:val="00903AC6"/>
    <w:rsid w:val="00903EDF"/>
    <w:rsid w:val="00903EEA"/>
    <w:rsid w:val="00904436"/>
    <w:rsid w:val="009046AD"/>
    <w:rsid w:val="00904724"/>
    <w:rsid w:val="0090484F"/>
    <w:rsid w:val="009048A4"/>
    <w:rsid w:val="009048C7"/>
    <w:rsid w:val="00904AC0"/>
    <w:rsid w:val="00904BB9"/>
    <w:rsid w:val="00904D45"/>
    <w:rsid w:val="00904E38"/>
    <w:rsid w:val="00904E56"/>
    <w:rsid w:val="00905487"/>
    <w:rsid w:val="009055A6"/>
    <w:rsid w:val="009059B5"/>
    <w:rsid w:val="00905DDA"/>
    <w:rsid w:val="00905F03"/>
    <w:rsid w:val="0090611C"/>
    <w:rsid w:val="00906393"/>
    <w:rsid w:val="00906453"/>
    <w:rsid w:val="0090650F"/>
    <w:rsid w:val="009065F1"/>
    <w:rsid w:val="00907196"/>
    <w:rsid w:val="00907764"/>
    <w:rsid w:val="0090786E"/>
    <w:rsid w:val="009078C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F"/>
    <w:rsid w:val="00912EC5"/>
    <w:rsid w:val="00912EFD"/>
    <w:rsid w:val="00912F9A"/>
    <w:rsid w:val="00912FAA"/>
    <w:rsid w:val="00913AE8"/>
    <w:rsid w:val="00913CAB"/>
    <w:rsid w:val="00913D22"/>
    <w:rsid w:val="00913D8B"/>
    <w:rsid w:val="00914761"/>
    <w:rsid w:val="00914849"/>
    <w:rsid w:val="00914D0F"/>
    <w:rsid w:val="00914E51"/>
    <w:rsid w:val="00915286"/>
    <w:rsid w:val="00915357"/>
    <w:rsid w:val="00915934"/>
    <w:rsid w:val="009159A0"/>
    <w:rsid w:val="00915B66"/>
    <w:rsid w:val="00915F8A"/>
    <w:rsid w:val="009160A5"/>
    <w:rsid w:val="0091619C"/>
    <w:rsid w:val="00916415"/>
    <w:rsid w:val="00916D03"/>
    <w:rsid w:val="0091702A"/>
    <w:rsid w:val="00917041"/>
    <w:rsid w:val="00917A6B"/>
    <w:rsid w:val="00917B3F"/>
    <w:rsid w:val="00917C49"/>
    <w:rsid w:val="00917EA3"/>
    <w:rsid w:val="009200D1"/>
    <w:rsid w:val="009203BC"/>
    <w:rsid w:val="009203C8"/>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5129"/>
    <w:rsid w:val="0092516D"/>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A71"/>
    <w:rsid w:val="00927B59"/>
    <w:rsid w:val="00927C35"/>
    <w:rsid w:val="00927E14"/>
    <w:rsid w:val="00927F64"/>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FE2"/>
    <w:rsid w:val="009330A9"/>
    <w:rsid w:val="0093363C"/>
    <w:rsid w:val="0093387B"/>
    <w:rsid w:val="00933894"/>
    <w:rsid w:val="009338CC"/>
    <w:rsid w:val="00933CA7"/>
    <w:rsid w:val="00933DEF"/>
    <w:rsid w:val="00933EB2"/>
    <w:rsid w:val="00933F1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773"/>
    <w:rsid w:val="009368EC"/>
    <w:rsid w:val="00937362"/>
    <w:rsid w:val="0093739C"/>
    <w:rsid w:val="00937683"/>
    <w:rsid w:val="009378AD"/>
    <w:rsid w:val="00937AD5"/>
    <w:rsid w:val="00937B72"/>
    <w:rsid w:val="00937CC8"/>
    <w:rsid w:val="00940295"/>
    <w:rsid w:val="00940500"/>
    <w:rsid w:val="009406BF"/>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346"/>
    <w:rsid w:val="009423F5"/>
    <w:rsid w:val="0094283B"/>
    <w:rsid w:val="00942E30"/>
    <w:rsid w:val="00943106"/>
    <w:rsid w:val="00943279"/>
    <w:rsid w:val="00943378"/>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161"/>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63D"/>
    <w:rsid w:val="00952DE7"/>
    <w:rsid w:val="00952EE8"/>
    <w:rsid w:val="009534E4"/>
    <w:rsid w:val="009536CF"/>
    <w:rsid w:val="0095372D"/>
    <w:rsid w:val="009538E5"/>
    <w:rsid w:val="00953B9A"/>
    <w:rsid w:val="00953C9F"/>
    <w:rsid w:val="00953D71"/>
    <w:rsid w:val="00953F81"/>
    <w:rsid w:val="00954765"/>
    <w:rsid w:val="00954FA3"/>
    <w:rsid w:val="009556A6"/>
    <w:rsid w:val="00955A95"/>
    <w:rsid w:val="00955F2A"/>
    <w:rsid w:val="00956372"/>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509"/>
    <w:rsid w:val="009645D4"/>
    <w:rsid w:val="0096462F"/>
    <w:rsid w:val="00964C87"/>
    <w:rsid w:val="00964DC2"/>
    <w:rsid w:val="00964F77"/>
    <w:rsid w:val="009650CE"/>
    <w:rsid w:val="009650D6"/>
    <w:rsid w:val="00965984"/>
    <w:rsid w:val="00965B14"/>
    <w:rsid w:val="00965B4D"/>
    <w:rsid w:val="00965BE4"/>
    <w:rsid w:val="0096640A"/>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7039B"/>
    <w:rsid w:val="00970798"/>
    <w:rsid w:val="00970B5F"/>
    <w:rsid w:val="00970C69"/>
    <w:rsid w:val="00970D49"/>
    <w:rsid w:val="00970E5D"/>
    <w:rsid w:val="0097115E"/>
    <w:rsid w:val="00971733"/>
    <w:rsid w:val="0097185E"/>
    <w:rsid w:val="00971BEE"/>
    <w:rsid w:val="00971C65"/>
    <w:rsid w:val="00971E65"/>
    <w:rsid w:val="00971F85"/>
    <w:rsid w:val="0097257C"/>
    <w:rsid w:val="00972583"/>
    <w:rsid w:val="009733A9"/>
    <w:rsid w:val="009736BB"/>
    <w:rsid w:val="0097373F"/>
    <w:rsid w:val="00973A05"/>
    <w:rsid w:val="00973A10"/>
    <w:rsid w:val="00973E69"/>
    <w:rsid w:val="0097412F"/>
    <w:rsid w:val="009744BD"/>
    <w:rsid w:val="009748F3"/>
    <w:rsid w:val="00974B02"/>
    <w:rsid w:val="00974C80"/>
    <w:rsid w:val="00974CBD"/>
    <w:rsid w:val="00974E53"/>
    <w:rsid w:val="00975027"/>
    <w:rsid w:val="009752B4"/>
    <w:rsid w:val="009755FF"/>
    <w:rsid w:val="00975692"/>
    <w:rsid w:val="00975858"/>
    <w:rsid w:val="00975D89"/>
    <w:rsid w:val="00975E3C"/>
    <w:rsid w:val="00975EF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204A"/>
    <w:rsid w:val="0098205C"/>
    <w:rsid w:val="0098276C"/>
    <w:rsid w:val="0098286C"/>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579"/>
    <w:rsid w:val="00984583"/>
    <w:rsid w:val="00984DF0"/>
    <w:rsid w:val="009850C7"/>
    <w:rsid w:val="00985687"/>
    <w:rsid w:val="00985981"/>
    <w:rsid w:val="00985990"/>
    <w:rsid w:val="009860EA"/>
    <w:rsid w:val="00986938"/>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0D36"/>
    <w:rsid w:val="0099197E"/>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B24"/>
    <w:rsid w:val="009A5E96"/>
    <w:rsid w:val="009A6444"/>
    <w:rsid w:val="009A669D"/>
    <w:rsid w:val="009A6803"/>
    <w:rsid w:val="009A68C8"/>
    <w:rsid w:val="009A6D73"/>
    <w:rsid w:val="009A6F8E"/>
    <w:rsid w:val="009A7095"/>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CF"/>
    <w:rsid w:val="009B28E4"/>
    <w:rsid w:val="009B2B7B"/>
    <w:rsid w:val="009B3180"/>
    <w:rsid w:val="009B3512"/>
    <w:rsid w:val="009B370B"/>
    <w:rsid w:val="009B37F9"/>
    <w:rsid w:val="009B394D"/>
    <w:rsid w:val="009B39A0"/>
    <w:rsid w:val="009B3B4F"/>
    <w:rsid w:val="009B3B6B"/>
    <w:rsid w:val="009B3F79"/>
    <w:rsid w:val="009B4045"/>
    <w:rsid w:val="009B4090"/>
    <w:rsid w:val="009B4200"/>
    <w:rsid w:val="009B44D1"/>
    <w:rsid w:val="009B44D5"/>
    <w:rsid w:val="009B4552"/>
    <w:rsid w:val="009B47EE"/>
    <w:rsid w:val="009B4C8E"/>
    <w:rsid w:val="009B5265"/>
    <w:rsid w:val="009B53A5"/>
    <w:rsid w:val="009B5856"/>
    <w:rsid w:val="009B5887"/>
    <w:rsid w:val="009B5A4A"/>
    <w:rsid w:val="009B5B2C"/>
    <w:rsid w:val="009B5B74"/>
    <w:rsid w:val="009B5E78"/>
    <w:rsid w:val="009B5F21"/>
    <w:rsid w:val="009B5F4F"/>
    <w:rsid w:val="009B63BE"/>
    <w:rsid w:val="009B6774"/>
    <w:rsid w:val="009B6790"/>
    <w:rsid w:val="009B7705"/>
    <w:rsid w:val="009B7E5C"/>
    <w:rsid w:val="009B7EE5"/>
    <w:rsid w:val="009C00EE"/>
    <w:rsid w:val="009C0A18"/>
    <w:rsid w:val="009C1819"/>
    <w:rsid w:val="009C1A4E"/>
    <w:rsid w:val="009C1C5D"/>
    <w:rsid w:val="009C1D5A"/>
    <w:rsid w:val="009C1E8D"/>
    <w:rsid w:val="009C21B9"/>
    <w:rsid w:val="009C2237"/>
    <w:rsid w:val="009C2793"/>
    <w:rsid w:val="009C2B03"/>
    <w:rsid w:val="009C2D3C"/>
    <w:rsid w:val="009C31E8"/>
    <w:rsid w:val="009C37ED"/>
    <w:rsid w:val="009C3D47"/>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C4C"/>
    <w:rsid w:val="009C6C86"/>
    <w:rsid w:val="009C73BB"/>
    <w:rsid w:val="009C751D"/>
    <w:rsid w:val="009C780B"/>
    <w:rsid w:val="009C7C31"/>
    <w:rsid w:val="009D00FD"/>
    <w:rsid w:val="009D0588"/>
    <w:rsid w:val="009D0636"/>
    <w:rsid w:val="009D0782"/>
    <w:rsid w:val="009D139F"/>
    <w:rsid w:val="009D1461"/>
    <w:rsid w:val="009D147F"/>
    <w:rsid w:val="009D173A"/>
    <w:rsid w:val="009D19D7"/>
    <w:rsid w:val="009D1CD7"/>
    <w:rsid w:val="009D2548"/>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5490"/>
    <w:rsid w:val="009D54A5"/>
    <w:rsid w:val="009D58CA"/>
    <w:rsid w:val="009D5AA2"/>
    <w:rsid w:val="009D5EFE"/>
    <w:rsid w:val="009D61D1"/>
    <w:rsid w:val="009D61F3"/>
    <w:rsid w:val="009D6443"/>
    <w:rsid w:val="009D667B"/>
    <w:rsid w:val="009D6AC8"/>
    <w:rsid w:val="009D7A2E"/>
    <w:rsid w:val="009D7EEB"/>
    <w:rsid w:val="009E01FB"/>
    <w:rsid w:val="009E02C6"/>
    <w:rsid w:val="009E0419"/>
    <w:rsid w:val="009E0436"/>
    <w:rsid w:val="009E0643"/>
    <w:rsid w:val="009E0C95"/>
    <w:rsid w:val="009E0CE1"/>
    <w:rsid w:val="009E0F06"/>
    <w:rsid w:val="009E14A1"/>
    <w:rsid w:val="009E16DD"/>
    <w:rsid w:val="009E1756"/>
    <w:rsid w:val="009E1877"/>
    <w:rsid w:val="009E1A2B"/>
    <w:rsid w:val="009E1B66"/>
    <w:rsid w:val="009E1C37"/>
    <w:rsid w:val="009E23CE"/>
    <w:rsid w:val="009E258F"/>
    <w:rsid w:val="009E2C70"/>
    <w:rsid w:val="009E36E7"/>
    <w:rsid w:val="009E371D"/>
    <w:rsid w:val="009E37BC"/>
    <w:rsid w:val="009E3824"/>
    <w:rsid w:val="009E3849"/>
    <w:rsid w:val="009E3FAE"/>
    <w:rsid w:val="009E4033"/>
    <w:rsid w:val="009E43F3"/>
    <w:rsid w:val="009E4409"/>
    <w:rsid w:val="009E443D"/>
    <w:rsid w:val="009E4447"/>
    <w:rsid w:val="009E44F6"/>
    <w:rsid w:val="009E490F"/>
    <w:rsid w:val="009E4CA9"/>
    <w:rsid w:val="009E4DE4"/>
    <w:rsid w:val="009E4E19"/>
    <w:rsid w:val="009E4F0D"/>
    <w:rsid w:val="009E5969"/>
    <w:rsid w:val="009E5C25"/>
    <w:rsid w:val="009E5C7A"/>
    <w:rsid w:val="009E6171"/>
    <w:rsid w:val="009E6968"/>
    <w:rsid w:val="009E6B5F"/>
    <w:rsid w:val="009E6C72"/>
    <w:rsid w:val="009E6E50"/>
    <w:rsid w:val="009E6E64"/>
    <w:rsid w:val="009E71A8"/>
    <w:rsid w:val="009E763E"/>
    <w:rsid w:val="009E768B"/>
    <w:rsid w:val="009E7767"/>
    <w:rsid w:val="009E783F"/>
    <w:rsid w:val="009E78AA"/>
    <w:rsid w:val="009E7AFD"/>
    <w:rsid w:val="009E7EB6"/>
    <w:rsid w:val="009F000A"/>
    <w:rsid w:val="009F026A"/>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6D5"/>
    <w:rsid w:val="009F37B7"/>
    <w:rsid w:val="009F3ACC"/>
    <w:rsid w:val="009F3BCD"/>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E0D"/>
    <w:rsid w:val="009F5F54"/>
    <w:rsid w:val="009F62A5"/>
    <w:rsid w:val="009F62FC"/>
    <w:rsid w:val="009F66C3"/>
    <w:rsid w:val="009F6740"/>
    <w:rsid w:val="009F695D"/>
    <w:rsid w:val="009F69D4"/>
    <w:rsid w:val="009F6A20"/>
    <w:rsid w:val="009F6B22"/>
    <w:rsid w:val="009F6BF3"/>
    <w:rsid w:val="009F7085"/>
    <w:rsid w:val="009F71B3"/>
    <w:rsid w:val="009F75D6"/>
    <w:rsid w:val="009F76B4"/>
    <w:rsid w:val="009F79F1"/>
    <w:rsid w:val="009F7C56"/>
    <w:rsid w:val="009F7CF6"/>
    <w:rsid w:val="009F7FB2"/>
    <w:rsid w:val="00A000FC"/>
    <w:rsid w:val="00A0013B"/>
    <w:rsid w:val="00A001E5"/>
    <w:rsid w:val="00A00B8B"/>
    <w:rsid w:val="00A00BA7"/>
    <w:rsid w:val="00A00C22"/>
    <w:rsid w:val="00A00DC3"/>
    <w:rsid w:val="00A01451"/>
    <w:rsid w:val="00A01489"/>
    <w:rsid w:val="00A01603"/>
    <w:rsid w:val="00A01828"/>
    <w:rsid w:val="00A0186E"/>
    <w:rsid w:val="00A018B9"/>
    <w:rsid w:val="00A01949"/>
    <w:rsid w:val="00A01CEA"/>
    <w:rsid w:val="00A01DFB"/>
    <w:rsid w:val="00A01ECA"/>
    <w:rsid w:val="00A0200F"/>
    <w:rsid w:val="00A027EC"/>
    <w:rsid w:val="00A02AB4"/>
    <w:rsid w:val="00A02E70"/>
    <w:rsid w:val="00A03085"/>
    <w:rsid w:val="00A0332C"/>
    <w:rsid w:val="00A038AA"/>
    <w:rsid w:val="00A039F5"/>
    <w:rsid w:val="00A03D04"/>
    <w:rsid w:val="00A04295"/>
    <w:rsid w:val="00A043B0"/>
    <w:rsid w:val="00A043ED"/>
    <w:rsid w:val="00A044DE"/>
    <w:rsid w:val="00A0465B"/>
    <w:rsid w:val="00A04744"/>
    <w:rsid w:val="00A04A0B"/>
    <w:rsid w:val="00A04AE1"/>
    <w:rsid w:val="00A04BEB"/>
    <w:rsid w:val="00A04EB9"/>
    <w:rsid w:val="00A05058"/>
    <w:rsid w:val="00A05227"/>
    <w:rsid w:val="00A053E8"/>
    <w:rsid w:val="00A057BC"/>
    <w:rsid w:val="00A059B5"/>
    <w:rsid w:val="00A05E31"/>
    <w:rsid w:val="00A05EDC"/>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A3C"/>
    <w:rsid w:val="00A07CD1"/>
    <w:rsid w:val="00A07D13"/>
    <w:rsid w:val="00A07DA8"/>
    <w:rsid w:val="00A100F2"/>
    <w:rsid w:val="00A10307"/>
    <w:rsid w:val="00A104E5"/>
    <w:rsid w:val="00A107E2"/>
    <w:rsid w:val="00A10B0B"/>
    <w:rsid w:val="00A11108"/>
    <w:rsid w:val="00A111BE"/>
    <w:rsid w:val="00A1120E"/>
    <w:rsid w:val="00A11A04"/>
    <w:rsid w:val="00A11B0F"/>
    <w:rsid w:val="00A11DF9"/>
    <w:rsid w:val="00A11F01"/>
    <w:rsid w:val="00A12250"/>
    <w:rsid w:val="00A122F2"/>
    <w:rsid w:val="00A126D6"/>
    <w:rsid w:val="00A129F5"/>
    <w:rsid w:val="00A12ACD"/>
    <w:rsid w:val="00A12C06"/>
    <w:rsid w:val="00A12C3A"/>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90"/>
    <w:rsid w:val="00A14D99"/>
    <w:rsid w:val="00A151D7"/>
    <w:rsid w:val="00A153D4"/>
    <w:rsid w:val="00A156AE"/>
    <w:rsid w:val="00A159DB"/>
    <w:rsid w:val="00A15AA1"/>
    <w:rsid w:val="00A15B08"/>
    <w:rsid w:val="00A15B40"/>
    <w:rsid w:val="00A15D5C"/>
    <w:rsid w:val="00A15DBC"/>
    <w:rsid w:val="00A15E77"/>
    <w:rsid w:val="00A163D9"/>
    <w:rsid w:val="00A164F9"/>
    <w:rsid w:val="00A16915"/>
    <w:rsid w:val="00A16E70"/>
    <w:rsid w:val="00A16E7A"/>
    <w:rsid w:val="00A171BF"/>
    <w:rsid w:val="00A172F6"/>
    <w:rsid w:val="00A1738F"/>
    <w:rsid w:val="00A17428"/>
    <w:rsid w:val="00A1768C"/>
    <w:rsid w:val="00A17B74"/>
    <w:rsid w:val="00A20ECA"/>
    <w:rsid w:val="00A20EF9"/>
    <w:rsid w:val="00A211C3"/>
    <w:rsid w:val="00A22354"/>
    <w:rsid w:val="00A22361"/>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40FB"/>
    <w:rsid w:val="00A24447"/>
    <w:rsid w:val="00A24884"/>
    <w:rsid w:val="00A24F84"/>
    <w:rsid w:val="00A25033"/>
    <w:rsid w:val="00A2516C"/>
    <w:rsid w:val="00A252DC"/>
    <w:rsid w:val="00A25442"/>
    <w:rsid w:val="00A2544D"/>
    <w:rsid w:val="00A258FC"/>
    <w:rsid w:val="00A25E27"/>
    <w:rsid w:val="00A26131"/>
    <w:rsid w:val="00A2627F"/>
    <w:rsid w:val="00A266B4"/>
    <w:rsid w:val="00A2733A"/>
    <w:rsid w:val="00A279B9"/>
    <w:rsid w:val="00A279CF"/>
    <w:rsid w:val="00A27A40"/>
    <w:rsid w:val="00A27B74"/>
    <w:rsid w:val="00A27B76"/>
    <w:rsid w:val="00A27CC5"/>
    <w:rsid w:val="00A27CD3"/>
    <w:rsid w:val="00A30046"/>
    <w:rsid w:val="00A30315"/>
    <w:rsid w:val="00A303A0"/>
    <w:rsid w:val="00A30833"/>
    <w:rsid w:val="00A3085B"/>
    <w:rsid w:val="00A30A60"/>
    <w:rsid w:val="00A30CBA"/>
    <w:rsid w:val="00A30CE1"/>
    <w:rsid w:val="00A3126A"/>
    <w:rsid w:val="00A31286"/>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F61"/>
    <w:rsid w:val="00A33FA5"/>
    <w:rsid w:val="00A3400A"/>
    <w:rsid w:val="00A340F9"/>
    <w:rsid w:val="00A34265"/>
    <w:rsid w:val="00A34487"/>
    <w:rsid w:val="00A34827"/>
    <w:rsid w:val="00A34B60"/>
    <w:rsid w:val="00A34C50"/>
    <w:rsid w:val="00A34EDA"/>
    <w:rsid w:val="00A3542B"/>
    <w:rsid w:val="00A3579E"/>
    <w:rsid w:val="00A357C6"/>
    <w:rsid w:val="00A361FC"/>
    <w:rsid w:val="00A36503"/>
    <w:rsid w:val="00A369BE"/>
    <w:rsid w:val="00A36AAB"/>
    <w:rsid w:val="00A3760F"/>
    <w:rsid w:val="00A37885"/>
    <w:rsid w:val="00A37AE4"/>
    <w:rsid w:val="00A37D80"/>
    <w:rsid w:val="00A4094E"/>
    <w:rsid w:val="00A4097D"/>
    <w:rsid w:val="00A409B5"/>
    <w:rsid w:val="00A40BAC"/>
    <w:rsid w:val="00A41CE3"/>
    <w:rsid w:val="00A4203C"/>
    <w:rsid w:val="00A428BB"/>
    <w:rsid w:val="00A429DB"/>
    <w:rsid w:val="00A4307F"/>
    <w:rsid w:val="00A437C7"/>
    <w:rsid w:val="00A439B5"/>
    <w:rsid w:val="00A43C38"/>
    <w:rsid w:val="00A43C3E"/>
    <w:rsid w:val="00A43EA6"/>
    <w:rsid w:val="00A44257"/>
    <w:rsid w:val="00A44267"/>
    <w:rsid w:val="00A442CB"/>
    <w:rsid w:val="00A44373"/>
    <w:rsid w:val="00A444B2"/>
    <w:rsid w:val="00A445C8"/>
    <w:rsid w:val="00A44BF0"/>
    <w:rsid w:val="00A45130"/>
    <w:rsid w:val="00A454A5"/>
    <w:rsid w:val="00A4552B"/>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228"/>
    <w:rsid w:val="00A523AE"/>
    <w:rsid w:val="00A52481"/>
    <w:rsid w:val="00A527E7"/>
    <w:rsid w:val="00A528AE"/>
    <w:rsid w:val="00A528C6"/>
    <w:rsid w:val="00A52972"/>
    <w:rsid w:val="00A5314F"/>
    <w:rsid w:val="00A531CF"/>
    <w:rsid w:val="00A53610"/>
    <w:rsid w:val="00A536BE"/>
    <w:rsid w:val="00A53D07"/>
    <w:rsid w:val="00A53EFD"/>
    <w:rsid w:val="00A543BB"/>
    <w:rsid w:val="00A5455C"/>
    <w:rsid w:val="00A5486E"/>
    <w:rsid w:val="00A5519A"/>
    <w:rsid w:val="00A55240"/>
    <w:rsid w:val="00A5524E"/>
    <w:rsid w:val="00A55A7D"/>
    <w:rsid w:val="00A55C48"/>
    <w:rsid w:val="00A56115"/>
    <w:rsid w:val="00A562F0"/>
    <w:rsid w:val="00A56B1F"/>
    <w:rsid w:val="00A56D3E"/>
    <w:rsid w:val="00A56E60"/>
    <w:rsid w:val="00A56EE0"/>
    <w:rsid w:val="00A56FBE"/>
    <w:rsid w:val="00A570AF"/>
    <w:rsid w:val="00A571EB"/>
    <w:rsid w:val="00A574EB"/>
    <w:rsid w:val="00A575FD"/>
    <w:rsid w:val="00A577B1"/>
    <w:rsid w:val="00A57CC1"/>
    <w:rsid w:val="00A57EE1"/>
    <w:rsid w:val="00A6026A"/>
    <w:rsid w:val="00A60609"/>
    <w:rsid w:val="00A60755"/>
    <w:rsid w:val="00A608E8"/>
    <w:rsid w:val="00A60A15"/>
    <w:rsid w:val="00A60B75"/>
    <w:rsid w:val="00A61455"/>
    <w:rsid w:val="00A6158D"/>
    <w:rsid w:val="00A615CB"/>
    <w:rsid w:val="00A61839"/>
    <w:rsid w:val="00A618FD"/>
    <w:rsid w:val="00A61C6F"/>
    <w:rsid w:val="00A61EBD"/>
    <w:rsid w:val="00A61FA3"/>
    <w:rsid w:val="00A6211C"/>
    <w:rsid w:val="00A621D5"/>
    <w:rsid w:val="00A622D1"/>
    <w:rsid w:val="00A62690"/>
    <w:rsid w:val="00A628F5"/>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4D2"/>
    <w:rsid w:val="00A705C7"/>
    <w:rsid w:val="00A706F2"/>
    <w:rsid w:val="00A7085D"/>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4C9B"/>
    <w:rsid w:val="00A758E7"/>
    <w:rsid w:val="00A75E3A"/>
    <w:rsid w:val="00A7606E"/>
    <w:rsid w:val="00A76360"/>
    <w:rsid w:val="00A76405"/>
    <w:rsid w:val="00A76829"/>
    <w:rsid w:val="00A77210"/>
    <w:rsid w:val="00A7734A"/>
    <w:rsid w:val="00A77486"/>
    <w:rsid w:val="00A77526"/>
    <w:rsid w:val="00A77647"/>
    <w:rsid w:val="00A77B92"/>
    <w:rsid w:val="00A77E14"/>
    <w:rsid w:val="00A8006C"/>
    <w:rsid w:val="00A8073A"/>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CF3"/>
    <w:rsid w:val="00A83350"/>
    <w:rsid w:val="00A83369"/>
    <w:rsid w:val="00A833F8"/>
    <w:rsid w:val="00A835B3"/>
    <w:rsid w:val="00A8398B"/>
    <w:rsid w:val="00A83F1E"/>
    <w:rsid w:val="00A84414"/>
    <w:rsid w:val="00A8478B"/>
    <w:rsid w:val="00A84819"/>
    <w:rsid w:val="00A84B14"/>
    <w:rsid w:val="00A84E0D"/>
    <w:rsid w:val="00A84EE2"/>
    <w:rsid w:val="00A852F2"/>
    <w:rsid w:val="00A853C6"/>
    <w:rsid w:val="00A853D0"/>
    <w:rsid w:val="00A855F3"/>
    <w:rsid w:val="00A85A3B"/>
    <w:rsid w:val="00A85ABB"/>
    <w:rsid w:val="00A85BE7"/>
    <w:rsid w:val="00A85C1A"/>
    <w:rsid w:val="00A85D5D"/>
    <w:rsid w:val="00A85DA4"/>
    <w:rsid w:val="00A85F33"/>
    <w:rsid w:val="00A8610D"/>
    <w:rsid w:val="00A86132"/>
    <w:rsid w:val="00A86252"/>
    <w:rsid w:val="00A86812"/>
    <w:rsid w:val="00A86BBB"/>
    <w:rsid w:val="00A86D1F"/>
    <w:rsid w:val="00A86DBB"/>
    <w:rsid w:val="00A86EA6"/>
    <w:rsid w:val="00A872EC"/>
    <w:rsid w:val="00A87485"/>
    <w:rsid w:val="00A8753A"/>
    <w:rsid w:val="00A875A3"/>
    <w:rsid w:val="00A87732"/>
    <w:rsid w:val="00A87866"/>
    <w:rsid w:val="00A904FE"/>
    <w:rsid w:val="00A906B1"/>
    <w:rsid w:val="00A90B94"/>
    <w:rsid w:val="00A90BAA"/>
    <w:rsid w:val="00A90EEC"/>
    <w:rsid w:val="00A911C0"/>
    <w:rsid w:val="00A91363"/>
    <w:rsid w:val="00A913D2"/>
    <w:rsid w:val="00A916BB"/>
    <w:rsid w:val="00A92017"/>
    <w:rsid w:val="00A921D3"/>
    <w:rsid w:val="00A92A42"/>
    <w:rsid w:val="00A92D5E"/>
    <w:rsid w:val="00A9315B"/>
    <w:rsid w:val="00A93608"/>
    <w:rsid w:val="00A9385C"/>
    <w:rsid w:val="00A93956"/>
    <w:rsid w:val="00A93996"/>
    <w:rsid w:val="00A93AE1"/>
    <w:rsid w:val="00A93FCF"/>
    <w:rsid w:val="00A94414"/>
    <w:rsid w:val="00A9467F"/>
    <w:rsid w:val="00A9491C"/>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409E"/>
    <w:rsid w:val="00AA44F0"/>
    <w:rsid w:val="00AA4ACB"/>
    <w:rsid w:val="00AA4E13"/>
    <w:rsid w:val="00AA501E"/>
    <w:rsid w:val="00AA50FB"/>
    <w:rsid w:val="00AA523C"/>
    <w:rsid w:val="00AA524C"/>
    <w:rsid w:val="00AA5C5E"/>
    <w:rsid w:val="00AA5E99"/>
    <w:rsid w:val="00AA5ED8"/>
    <w:rsid w:val="00AA5EE2"/>
    <w:rsid w:val="00AA671E"/>
    <w:rsid w:val="00AA72AB"/>
    <w:rsid w:val="00AA72CE"/>
    <w:rsid w:val="00AA74AE"/>
    <w:rsid w:val="00AA74CF"/>
    <w:rsid w:val="00AA75E8"/>
    <w:rsid w:val="00AA7A1C"/>
    <w:rsid w:val="00AA7F05"/>
    <w:rsid w:val="00AA7F9D"/>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AD5"/>
    <w:rsid w:val="00AB2C62"/>
    <w:rsid w:val="00AB3000"/>
    <w:rsid w:val="00AB3082"/>
    <w:rsid w:val="00AB3372"/>
    <w:rsid w:val="00AB3457"/>
    <w:rsid w:val="00AB36A4"/>
    <w:rsid w:val="00AB36CF"/>
    <w:rsid w:val="00AB4680"/>
    <w:rsid w:val="00AB4872"/>
    <w:rsid w:val="00AB4BCF"/>
    <w:rsid w:val="00AB4BF9"/>
    <w:rsid w:val="00AB4E84"/>
    <w:rsid w:val="00AB4F36"/>
    <w:rsid w:val="00AB525A"/>
    <w:rsid w:val="00AB5393"/>
    <w:rsid w:val="00AB578E"/>
    <w:rsid w:val="00AB59B6"/>
    <w:rsid w:val="00AB5A32"/>
    <w:rsid w:val="00AB5D82"/>
    <w:rsid w:val="00AB6121"/>
    <w:rsid w:val="00AB63DD"/>
    <w:rsid w:val="00AB6428"/>
    <w:rsid w:val="00AB64E5"/>
    <w:rsid w:val="00AB68CB"/>
    <w:rsid w:val="00AB6A84"/>
    <w:rsid w:val="00AB6BB9"/>
    <w:rsid w:val="00AB6D7B"/>
    <w:rsid w:val="00AB70DD"/>
    <w:rsid w:val="00AB7609"/>
    <w:rsid w:val="00AB7660"/>
    <w:rsid w:val="00AB7877"/>
    <w:rsid w:val="00AB7A7A"/>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73C"/>
    <w:rsid w:val="00AC3A4F"/>
    <w:rsid w:val="00AC3F4F"/>
    <w:rsid w:val="00AC4188"/>
    <w:rsid w:val="00AC42EA"/>
    <w:rsid w:val="00AC442E"/>
    <w:rsid w:val="00AC44DB"/>
    <w:rsid w:val="00AC47B9"/>
    <w:rsid w:val="00AC4916"/>
    <w:rsid w:val="00AC4A88"/>
    <w:rsid w:val="00AC4BAF"/>
    <w:rsid w:val="00AC50E0"/>
    <w:rsid w:val="00AC5352"/>
    <w:rsid w:val="00AC5759"/>
    <w:rsid w:val="00AC67C9"/>
    <w:rsid w:val="00AC6BC4"/>
    <w:rsid w:val="00AC7D13"/>
    <w:rsid w:val="00AC7FD0"/>
    <w:rsid w:val="00AD0288"/>
    <w:rsid w:val="00AD0571"/>
    <w:rsid w:val="00AD067C"/>
    <w:rsid w:val="00AD0B16"/>
    <w:rsid w:val="00AD103C"/>
    <w:rsid w:val="00AD12BC"/>
    <w:rsid w:val="00AD185A"/>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A33"/>
    <w:rsid w:val="00AD3B47"/>
    <w:rsid w:val="00AD3F8A"/>
    <w:rsid w:val="00AD409C"/>
    <w:rsid w:val="00AD47B5"/>
    <w:rsid w:val="00AD47EC"/>
    <w:rsid w:val="00AD4841"/>
    <w:rsid w:val="00AD4CCA"/>
    <w:rsid w:val="00AD50D0"/>
    <w:rsid w:val="00AD5205"/>
    <w:rsid w:val="00AD5219"/>
    <w:rsid w:val="00AD5607"/>
    <w:rsid w:val="00AD569F"/>
    <w:rsid w:val="00AD584A"/>
    <w:rsid w:val="00AD58B4"/>
    <w:rsid w:val="00AD58F7"/>
    <w:rsid w:val="00AD590F"/>
    <w:rsid w:val="00AD5D4D"/>
    <w:rsid w:val="00AD5F0E"/>
    <w:rsid w:val="00AD5F1D"/>
    <w:rsid w:val="00AD6413"/>
    <w:rsid w:val="00AD6473"/>
    <w:rsid w:val="00AD6799"/>
    <w:rsid w:val="00AD6957"/>
    <w:rsid w:val="00AD6C6B"/>
    <w:rsid w:val="00AD726C"/>
    <w:rsid w:val="00AD7385"/>
    <w:rsid w:val="00AD74E5"/>
    <w:rsid w:val="00AD76CE"/>
    <w:rsid w:val="00AD76F2"/>
    <w:rsid w:val="00AE0249"/>
    <w:rsid w:val="00AE0423"/>
    <w:rsid w:val="00AE044D"/>
    <w:rsid w:val="00AE0A83"/>
    <w:rsid w:val="00AE0AC6"/>
    <w:rsid w:val="00AE0C66"/>
    <w:rsid w:val="00AE0C74"/>
    <w:rsid w:val="00AE0CD0"/>
    <w:rsid w:val="00AE1015"/>
    <w:rsid w:val="00AE1829"/>
    <w:rsid w:val="00AE1A4B"/>
    <w:rsid w:val="00AE1E15"/>
    <w:rsid w:val="00AE2085"/>
    <w:rsid w:val="00AE20F1"/>
    <w:rsid w:val="00AE216E"/>
    <w:rsid w:val="00AE26F5"/>
    <w:rsid w:val="00AE2BD9"/>
    <w:rsid w:val="00AE32B8"/>
    <w:rsid w:val="00AE32C9"/>
    <w:rsid w:val="00AE331D"/>
    <w:rsid w:val="00AE332B"/>
    <w:rsid w:val="00AE3793"/>
    <w:rsid w:val="00AE394F"/>
    <w:rsid w:val="00AE39DA"/>
    <w:rsid w:val="00AE3A02"/>
    <w:rsid w:val="00AE3E20"/>
    <w:rsid w:val="00AE3EE2"/>
    <w:rsid w:val="00AE44B9"/>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7050"/>
    <w:rsid w:val="00AE7133"/>
    <w:rsid w:val="00AE71B9"/>
    <w:rsid w:val="00AE7270"/>
    <w:rsid w:val="00AE7747"/>
    <w:rsid w:val="00AE786D"/>
    <w:rsid w:val="00AE7E19"/>
    <w:rsid w:val="00AE7E78"/>
    <w:rsid w:val="00AE7EC6"/>
    <w:rsid w:val="00AF0047"/>
    <w:rsid w:val="00AF03D3"/>
    <w:rsid w:val="00AF0591"/>
    <w:rsid w:val="00AF06A1"/>
    <w:rsid w:val="00AF0716"/>
    <w:rsid w:val="00AF0725"/>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99"/>
    <w:rsid w:val="00AF5AAD"/>
    <w:rsid w:val="00AF5AD1"/>
    <w:rsid w:val="00AF5AF9"/>
    <w:rsid w:val="00AF5BE4"/>
    <w:rsid w:val="00AF5BEF"/>
    <w:rsid w:val="00AF5D04"/>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3C70"/>
    <w:rsid w:val="00B04041"/>
    <w:rsid w:val="00B043D1"/>
    <w:rsid w:val="00B04501"/>
    <w:rsid w:val="00B04613"/>
    <w:rsid w:val="00B04661"/>
    <w:rsid w:val="00B04731"/>
    <w:rsid w:val="00B04A62"/>
    <w:rsid w:val="00B04BF9"/>
    <w:rsid w:val="00B04CA5"/>
    <w:rsid w:val="00B053D4"/>
    <w:rsid w:val="00B053FA"/>
    <w:rsid w:val="00B05404"/>
    <w:rsid w:val="00B055A9"/>
    <w:rsid w:val="00B05947"/>
    <w:rsid w:val="00B05C36"/>
    <w:rsid w:val="00B05F21"/>
    <w:rsid w:val="00B05F89"/>
    <w:rsid w:val="00B061AE"/>
    <w:rsid w:val="00B063E4"/>
    <w:rsid w:val="00B0649F"/>
    <w:rsid w:val="00B065F7"/>
    <w:rsid w:val="00B06A21"/>
    <w:rsid w:val="00B06B57"/>
    <w:rsid w:val="00B06E80"/>
    <w:rsid w:val="00B07184"/>
    <w:rsid w:val="00B076FA"/>
    <w:rsid w:val="00B07CD8"/>
    <w:rsid w:val="00B07CEC"/>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741"/>
    <w:rsid w:val="00B1298F"/>
    <w:rsid w:val="00B129F2"/>
    <w:rsid w:val="00B13147"/>
    <w:rsid w:val="00B131D2"/>
    <w:rsid w:val="00B132F7"/>
    <w:rsid w:val="00B136A0"/>
    <w:rsid w:val="00B13A27"/>
    <w:rsid w:val="00B13BCE"/>
    <w:rsid w:val="00B13F7B"/>
    <w:rsid w:val="00B13FE0"/>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654"/>
    <w:rsid w:val="00B17897"/>
    <w:rsid w:val="00B17A9C"/>
    <w:rsid w:val="00B204E4"/>
    <w:rsid w:val="00B2074F"/>
    <w:rsid w:val="00B20E9A"/>
    <w:rsid w:val="00B20F56"/>
    <w:rsid w:val="00B21000"/>
    <w:rsid w:val="00B2132B"/>
    <w:rsid w:val="00B217A6"/>
    <w:rsid w:val="00B21B62"/>
    <w:rsid w:val="00B21BC5"/>
    <w:rsid w:val="00B21DA3"/>
    <w:rsid w:val="00B220CB"/>
    <w:rsid w:val="00B2241B"/>
    <w:rsid w:val="00B22459"/>
    <w:rsid w:val="00B2290E"/>
    <w:rsid w:val="00B22A98"/>
    <w:rsid w:val="00B22C53"/>
    <w:rsid w:val="00B22C59"/>
    <w:rsid w:val="00B22C7E"/>
    <w:rsid w:val="00B23293"/>
    <w:rsid w:val="00B2354E"/>
    <w:rsid w:val="00B2356A"/>
    <w:rsid w:val="00B23E15"/>
    <w:rsid w:val="00B24435"/>
    <w:rsid w:val="00B248F2"/>
    <w:rsid w:val="00B24CAB"/>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425"/>
    <w:rsid w:val="00B2769B"/>
    <w:rsid w:val="00B277C7"/>
    <w:rsid w:val="00B27EC2"/>
    <w:rsid w:val="00B30219"/>
    <w:rsid w:val="00B3030D"/>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7E3"/>
    <w:rsid w:val="00B3387E"/>
    <w:rsid w:val="00B3392E"/>
    <w:rsid w:val="00B33B12"/>
    <w:rsid w:val="00B33BD8"/>
    <w:rsid w:val="00B33C0E"/>
    <w:rsid w:val="00B33C66"/>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CBF"/>
    <w:rsid w:val="00B37087"/>
    <w:rsid w:val="00B37100"/>
    <w:rsid w:val="00B37196"/>
    <w:rsid w:val="00B37256"/>
    <w:rsid w:val="00B374C5"/>
    <w:rsid w:val="00B37B0A"/>
    <w:rsid w:val="00B37C49"/>
    <w:rsid w:val="00B37C92"/>
    <w:rsid w:val="00B4033F"/>
    <w:rsid w:val="00B4057B"/>
    <w:rsid w:val="00B40678"/>
    <w:rsid w:val="00B40A3B"/>
    <w:rsid w:val="00B40ABD"/>
    <w:rsid w:val="00B40F44"/>
    <w:rsid w:val="00B4117D"/>
    <w:rsid w:val="00B411A9"/>
    <w:rsid w:val="00B41459"/>
    <w:rsid w:val="00B41528"/>
    <w:rsid w:val="00B41988"/>
    <w:rsid w:val="00B419E3"/>
    <w:rsid w:val="00B41D4C"/>
    <w:rsid w:val="00B427F8"/>
    <w:rsid w:val="00B42961"/>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B6A"/>
    <w:rsid w:val="00B45D94"/>
    <w:rsid w:val="00B45FF4"/>
    <w:rsid w:val="00B460C3"/>
    <w:rsid w:val="00B46142"/>
    <w:rsid w:val="00B46356"/>
    <w:rsid w:val="00B46613"/>
    <w:rsid w:val="00B46896"/>
    <w:rsid w:val="00B46915"/>
    <w:rsid w:val="00B46A72"/>
    <w:rsid w:val="00B46CAA"/>
    <w:rsid w:val="00B46F9A"/>
    <w:rsid w:val="00B47254"/>
    <w:rsid w:val="00B4729C"/>
    <w:rsid w:val="00B472AE"/>
    <w:rsid w:val="00B4747D"/>
    <w:rsid w:val="00B474E7"/>
    <w:rsid w:val="00B475B1"/>
    <w:rsid w:val="00B4772A"/>
    <w:rsid w:val="00B477B2"/>
    <w:rsid w:val="00B47B2D"/>
    <w:rsid w:val="00B47D66"/>
    <w:rsid w:val="00B50762"/>
    <w:rsid w:val="00B507CD"/>
    <w:rsid w:val="00B50B5B"/>
    <w:rsid w:val="00B50CED"/>
    <w:rsid w:val="00B50E3F"/>
    <w:rsid w:val="00B50FBD"/>
    <w:rsid w:val="00B5100C"/>
    <w:rsid w:val="00B510E5"/>
    <w:rsid w:val="00B51384"/>
    <w:rsid w:val="00B51736"/>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81C"/>
    <w:rsid w:val="00B56971"/>
    <w:rsid w:val="00B56A31"/>
    <w:rsid w:val="00B56B58"/>
    <w:rsid w:val="00B56E38"/>
    <w:rsid w:val="00B56F11"/>
    <w:rsid w:val="00B57357"/>
    <w:rsid w:val="00B57908"/>
    <w:rsid w:val="00B57C54"/>
    <w:rsid w:val="00B57D02"/>
    <w:rsid w:val="00B57D09"/>
    <w:rsid w:val="00B57E01"/>
    <w:rsid w:val="00B57F67"/>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D33"/>
    <w:rsid w:val="00B65E1B"/>
    <w:rsid w:val="00B660ED"/>
    <w:rsid w:val="00B662A2"/>
    <w:rsid w:val="00B66356"/>
    <w:rsid w:val="00B66378"/>
    <w:rsid w:val="00B66705"/>
    <w:rsid w:val="00B66B5F"/>
    <w:rsid w:val="00B66C27"/>
    <w:rsid w:val="00B66C5D"/>
    <w:rsid w:val="00B66EA9"/>
    <w:rsid w:val="00B66EB3"/>
    <w:rsid w:val="00B66EC1"/>
    <w:rsid w:val="00B66EFF"/>
    <w:rsid w:val="00B66F25"/>
    <w:rsid w:val="00B671BD"/>
    <w:rsid w:val="00B67AB7"/>
    <w:rsid w:val="00B67B2A"/>
    <w:rsid w:val="00B67BA9"/>
    <w:rsid w:val="00B67C33"/>
    <w:rsid w:val="00B67D0A"/>
    <w:rsid w:val="00B67EA5"/>
    <w:rsid w:val="00B67EA9"/>
    <w:rsid w:val="00B70161"/>
    <w:rsid w:val="00B70277"/>
    <w:rsid w:val="00B702FE"/>
    <w:rsid w:val="00B70463"/>
    <w:rsid w:val="00B70517"/>
    <w:rsid w:val="00B7063C"/>
    <w:rsid w:val="00B706B1"/>
    <w:rsid w:val="00B707BC"/>
    <w:rsid w:val="00B70A78"/>
    <w:rsid w:val="00B70C54"/>
    <w:rsid w:val="00B70F41"/>
    <w:rsid w:val="00B710AC"/>
    <w:rsid w:val="00B713A2"/>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8061D"/>
    <w:rsid w:val="00B808E4"/>
    <w:rsid w:val="00B80AD0"/>
    <w:rsid w:val="00B80CF3"/>
    <w:rsid w:val="00B81035"/>
    <w:rsid w:val="00B812FA"/>
    <w:rsid w:val="00B81383"/>
    <w:rsid w:val="00B813D6"/>
    <w:rsid w:val="00B819C2"/>
    <w:rsid w:val="00B81F0C"/>
    <w:rsid w:val="00B8205A"/>
    <w:rsid w:val="00B824B6"/>
    <w:rsid w:val="00B82729"/>
    <w:rsid w:val="00B82B05"/>
    <w:rsid w:val="00B82CC5"/>
    <w:rsid w:val="00B82D85"/>
    <w:rsid w:val="00B839B4"/>
    <w:rsid w:val="00B83B10"/>
    <w:rsid w:val="00B83EF9"/>
    <w:rsid w:val="00B84391"/>
    <w:rsid w:val="00B845BA"/>
    <w:rsid w:val="00B84E62"/>
    <w:rsid w:val="00B84F30"/>
    <w:rsid w:val="00B8543B"/>
    <w:rsid w:val="00B85598"/>
    <w:rsid w:val="00B8579A"/>
    <w:rsid w:val="00B857C5"/>
    <w:rsid w:val="00B8600F"/>
    <w:rsid w:val="00B865E4"/>
    <w:rsid w:val="00B868DE"/>
    <w:rsid w:val="00B872D5"/>
    <w:rsid w:val="00B873D0"/>
    <w:rsid w:val="00B87455"/>
    <w:rsid w:val="00B87464"/>
    <w:rsid w:val="00B874FD"/>
    <w:rsid w:val="00B87709"/>
    <w:rsid w:val="00B87A5B"/>
    <w:rsid w:val="00B87C99"/>
    <w:rsid w:val="00B87DEF"/>
    <w:rsid w:val="00B90472"/>
    <w:rsid w:val="00B9050E"/>
    <w:rsid w:val="00B9080A"/>
    <w:rsid w:val="00B90EF6"/>
    <w:rsid w:val="00B9137D"/>
    <w:rsid w:val="00B91B06"/>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A18"/>
    <w:rsid w:val="00B94A2F"/>
    <w:rsid w:val="00B94DDB"/>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B9"/>
    <w:rsid w:val="00BA29A6"/>
    <w:rsid w:val="00BA2AA4"/>
    <w:rsid w:val="00BA2CBD"/>
    <w:rsid w:val="00BA2CD6"/>
    <w:rsid w:val="00BA2F51"/>
    <w:rsid w:val="00BA315F"/>
    <w:rsid w:val="00BA3498"/>
    <w:rsid w:val="00BA36C8"/>
    <w:rsid w:val="00BA3771"/>
    <w:rsid w:val="00BA39D7"/>
    <w:rsid w:val="00BA3ADD"/>
    <w:rsid w:val="00BA3C47"/>
    <w:rsid w:val="00BA3D64"/>
    <w:rsid w:val="00BA4150"/>
    <w:rsid w:val="00BA43E7"/>
    <w:rsid w:val="00BA4863"/>
    <w:rsid w:val="00BA4D37"/>
    <w:rsid w:val="00BA4F75"/>
    <w:rsid w:val="00BA50B3"/>
    <w:rsid w:val="00BA5504"/>
    <w:rsid w:val="00BA5505"/>
    <w:rsid w:val="00BA5634"/>
    <w:rsid w:val="00BA5AD9"/>
    <w:rsid w:val="00BA5CDE"/>
    <w:rsid w:val="00BA5F6F"/>
    <w:rsid w:val="00BA6445"/>
    <w:rsid w:val="00BA69D6"/>
    <w:rsid w:val="00BA6A3C"/>
    <w:rsid w:val="00BA6A45"/>
    <w:rsid w:val="00BA70AB"/>
    <w:rsid w:val="00BA7616"/>
    <w:rsid w:val="00BA7703"/>
    <w:rsid w:val="00BA783A"/>
    <w:rsid w:val="00BA78B9"/>
    <w:rsid w:val="00BA7ABE"/>
    <w:rsid w:val="00BA7B15"/>
    <w:rsid w:val="00BA7C58"/>
    <w:rsid w:val="00BB0050"/>
    <w:rsid w:val="00BB0130"/>
    <w:rsid w:val="00BB0305"/>
    <w:rsid w:val="00BB039A"/>
    <w:rsid w:val="00BB08F7"/>
    <w:rsid w:val="00BB0B61"/>
    <w:rsid w:val="00BB0BD7"/>
    <w:rsid w:val="00BB0D10"/>
    <w:rsid w:val="00BB0F0E"/>
    <w:rsid w:val="00BB1138"/>
    <w:rsid w:val="00BB14A0"/>
    <w:rsid w:val="00BB1585"/>
    <w:rsid w:val="00BB158F"/>
    <w:rsid w:val="00BB16DC"/>
    <w:rsid w:val="00BB1794"/>
    <w:rsid w:val="00BB1B6A"/>
    <w:rsid w:val="00BB1CE3"/>
    <w:rsid w:val="00BB1E32"/>
    <w:rsid w:val="00BB205E"/>
    <w:rsid w:val="00BB28D0"/>
    <w:rsid w:val="00BB2F2B"/>
    <w:rsid w:val="00BB31D4"/>
    <w:rsid w:val="00BB3216"/>
    <w:rsid w:val="00BB32DB"/>
    <w:rsid w:val="00BB34F4"/>
    <w:rsid w:val="00BB37CB"/>
    <w:rsid w:val="00BB3A68"/>
    <w:rsid w:val="00BB3CB5"/>
    <w:rsid w:val="00BB3D63"/>
    <w:rsid w:val="00BB4827"/>
    <w:rsid w:val="00BB4BE2"/>
    <w:rsid w:val="00BB4CAE"/>
    <w:rsid w:val="00BB4DDD"/>
    <w:rsid w:val="00BB5569"/>
    <w:rsid w:val="00BB5647"/>
    <w:rsid w:val="00BB56B9"/>
    <w:rsid w:val="00BB5B71"/>
    <w:rsid w:val="00BB5D40"/>
    <w:rsid w:val="00BB5FC5"/>
    <w:rsid w:val="00BB61E2"/>
    <w:rsid w:val="00BB628A"/>
    <w:rsid w:val="00BB62BD"/>
    <w:rsid w:val="00BB64C9"/>
    <w:rsid w:val="00BB66B7"/>
    <w:rsid w:val="00BB6754"/>
    <w:rsid w:val="00BB6AA5"/>
    <w:rsid w:val="00BB6C7C"/>
    <w:rsid w:val="00BB6D8B"/>
    <w:rsid w:val="00BB718C"/>
    <w:rsid w:val="00BB7194"/>
    <w:rsid w:val="00BB71AB"/>
    <w:rsid w:val="00BB75AF"/>
    <w:rsid w:val="00BB7949"/>
    <w:rsid w:val="00BB7B6E"/>
    <w:rsid w:val="00BB7CB8"/>
    <w:rsid w:val="00BB7DFD"/>
    <w:rsid w:val="00BB7FD6"/>
    <w:rsid w:val="00BC0A0C"/>
    <w:rsid w:val="00BC0B15"/>
    <w:rsid w:val="00BC0E18"/>
    <w:rsid w:val="00BC0E21"/>
    <w:rsid w:val="00BC1157"/>
    <w:rsid w:val="00BC12E9"/>
    <w:rsid w:val="00BC1592"/>
    <w:rsid w:val="00BC1BC7"/>
    <w:rsid w:val="00BC1C77"/>
    <w:rsid w:val="00BC1CD0"/>
    <w:rsid w:val="00BC1D56"/>
    <w:rsid w:val="00BC1D86"/>
    <w:rsid w:val="00BC1F6B"/>
    <w:rsid w:val="00BC2B56"/>
    <w:rsid w:val="00BC32F4"/>
    <w:rsid w:val="00BC3309"/>
    <w:rsid w:val="00BC3607"/>
    <w:rsid w:val="00BC37E2"/>
    <w:rsid w:val="00BC397A"/>
    <w:rsid w:val="00BC399A"/>
    <w:rsid w:val="00BC3BDD"/>
    <w:rsid w:val="00BC445A"/>
    <w:rsid w:val="00BC472D"/>
    <w:rsid w:val="00BC4A13"/>
    <w:rsid w:val="00BC4A66"/>
    <w:rsid w:val="00BC4C56"/>
    <w:rsid w:val="00BC4D2B"/>
    <w:rsid w:val="00BC5182"/>
    <w:rsid w:val="00BC54C3"/>
    <w:rsid w:val="00BC57C7"/>
    <w:rsid w:val="00BC5B6B"/>
    <w:rsid w:val="00BC619B"/>
    <w:rsid w:val="00BC62D6"/>
    <w:rsid w:val="00BC62E1"/>
    <w:rsid w:val="00BC6411"/>
    <w:rsid w:val="00BC665C"/>
    <w:rsid w:val="00BC66A4"/>
    <w:rsid w:val="00BC67D5"/>
    <w:rsid w:val="00BC6CC7"/>
    <w:rsid w:val="00BC6E67"/>
    <w:rsid w:val="00BC754B"/>
    <w:rsid w:val="00BC7555"/>
    <w:rsid w:val="00BC76A1"/>
    <w:rsid w:val="00BC7B2C"/>
    <w:rsid w:val="00BD0096"/>
    <w:rsid w:val="00BD04A5"/>
    <w:rsid w:val="00BD08FE"/>
    <w:rsid w:val="00BD0A53"/>
    <w:rsid w:val="00BD0D1B"/>
    <w:rsid w:val="00BD0D63"/>
    <w:rsid w:val="00BD0E15"/>
    <w:rsid w:val="00BD0E56"/>
    <w:rsid w:val="00BD1158"/>
    <w:rsid w:val="00BD116D"/>
    <w:rsid w:val="00BD11F5"/>
    <w:rsid w:val="00BD1283"/>
    <w:rsid w:val="00BD1330"/>
    <w:rsid w:val="00BD1575"/>
    <w:rsid w:val="00BD1609"/>
    <w:rsid w:val="00BD165A"/>
    <w:rsid w:val="00BD2101"/>
    <w:rsid w:val="00BD217A"/>
    <w:rsid w:val="00BD2396"/>
    <w:rsid w:val="00BD27C3"/>
    <w:rsid w:val="00BD27D9"/>
    <w:rsid w:val="00BD28CC"/>
    <w:rsid w:val="00BD29D0"/>
    <w:rsid w:val="00BD316D"/>
    <w:rsid w:val="00BD320A"/>
    <w:rsid w:val="00BD357E"/>
    <w:rsid w:val="00BD3762"/>
    <w:rsid w:val="00BD3AA3"/>
    <w:rsid w:val="00BD3B99"/>
    <w:rsid w:val="00BD4070"/>
    <w:rsid w:val="00BD421A"/>
    <w:rsid w:val="00BD4C75"/>
    <w:rsid w:val="00BD4CFD"/>
    <w:rsid w:val="00BD554D"/>
    <w:rsid w:val="00BD5694"/>
    <w:rsid w:val="00BD5889"/>
    <w:rsid w:val="00BD59DD"/>
    <w:rsid w:val="00BD5B47"/>
    <w:rsid w:val="00BD5DA6"/>
    <w:rsid w:val="00BD61B6"/>
    <w:rsid w:val="00BD61D3"/>
    <w:rsid w:val="00BD628A"/>
    <w:rsid w:val="00BD62CD"/>
    <w:rsid w:val="00BD665C"/>
    <w:rsid w:val="00BD6CB4"/>
    <w:rsid w:val="00BD6D93"/>
    <w:rsid w:val="00BD700F"/>
    <w:rsid w:val="00BD727A"/>
    <w:rsid w:val="00BD7404"/>
    <w:rsid w:val="00BD7710"/>
    <w:rsid w:val="00BD7979"/>
    <w:rsid w:val="00BD7AE4"/>
    <w:rsid w:val="00BE00A6"/>
    <w:rsid w:val="00BE014E"/>
    <w:rsid w:val="00BE04AD"/>
    <w:rsid w:val="00BE05E4"/>
    <w:rsid w:val="00BE0A41"/>
    <w:rsid w:val="00BE0D12"/>
    <w:rsid w:val="00BE0EE2"/>
    <w:rsid w:val="00BE10B5"/>
    <w:rsid w:val="00BE1224"/>
    <w:rsid w:val="00BE1504"/>
    <w:rsid w:val="00BE1910"/>
    <w:rsid w:val="00BE1CDC"/>
    <w:rsid w:val="00BE1CE5"/>
    <w:rsid w:val="00BE213A"/>
    <w:rsid w:val="00BE224D"/>
    <w:rsid w:val="00BE22B5"/>
    <w:rsid w:val="00BE2387"/>
    <w:rsid w:val="00BE28C0"/>
    <w:rsid w:val="00BE2996"/>
    <w:rsid w:val="00BE2C6A"/>
    <w:rsid w:val="00BE2D6A"/>
    <w:rsid w:val="00BE2E8A"/>
    <w:rsid w:val="00BE3482"/>
    <w:rsid w:val="00BE34D3"/>
    <w:rsid w:val="00BE34DA"/>
    <w:rsid w:val="00BE3736"/>
    <w:rsid w:val="00BE385C"/>
    <w:rsid w:val="00BE3E71"/>
    <w:rsid w:val="00BE3F39"/>
    <w:rsid w:val="00BE44CE"/>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200"/>
    <w:rsid w:val="00C064A0"/>
    <w:rsid w:val="00C06570"/>
    <w:rsid w:val="00C066BB"/>
    <w:rsid w:val="00C067CA"/>
    <w:rsid w:val="00C068E9"/>
    <w:rsid w:val="00C06CE8"/>
    <w:rsid w:val="00C06D1C"/>
    <w:rsid w:val="00C06E89"/>
    <w:rsid w:val="00C072F4"/>
    <w:rsid w:val="00C07EED"/>
    <w:rsid w:val="00C1062A"/>
    <w:rsid w:val="00C10761"/>
    <w:rsid w:val="00C107D0"/>
    <w:rsid w:val="00C10835"/>
    <w:rsid w:val="00C1087A"/>
    <w:rsid w:val="00C10896"/>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C18"/>
    <w:rsid w:val="00C150E4"/>
    <w:rsid w:val="00C15212"/>
    <w:rsid w:val="00C15489"/>
    <w:rsid w:val="00C1556D"/>
    <w:rsid w:val="00C156BF"/>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E1E"/>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CA"/>
    <w:rsid w:val="00C25D97"/>
    <w:rsid w:val="00C25E54"/>
    <w:rsid w:val="00C25F90"/>
    <w:rsid w:val="00C2689D"/>
    <w:rsid w:val="00C26CD2"/>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AD9"/>
    <w:rsid w:val="00C35436"/>
    <w:rsid w:val="00C354F3"/>
    <w:rsid w:val="00C358EF"/>
    <w:rsid w:val="00C36196"/>
    <w:rsid w:val="00C36579"/>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2DE"/>
    <w:rsid w:val="00C417B7"/>
    <w:rsid w:val="00C418FD"/>
    <w:rsid w:val="00C419DE"/>
    <w:rsid w:val="00C41E9F"/>
    <w:rsid w:val="00C41FB7"/>
    <w:rsid w:val="00C42043"/>
    <w:rsid w:val="00C4216F"/>
    <w:rsid w:val="00C428CC"/>
    <w:rsid w:val="00C428FC"/>
    <w:rsid w:val="00C442E6"/>
    <w:rsid w:val="00C444A8"/>
    <w:rsid w:val="00C448D7"/>
    <w:rsid w:val="00C44CB3"/>
    <w:rsid w:val="00C4506F"/>
    <w:rsid w:val="00C450D7"/>
    <w:rsid w:val="00C45150"/>
    <w:rsid w:val="00C45303"/>
    <w:rsid w:val="00C45316"/>
    <w:rsid w:val="00C454E3"/>
    <w:rsid w:val="00C454F3"/>
    <w:rsid w:val="00C457B8"/>
    <w:rsid w:val="00C4597E"/>
    <w:rsid w:val="00C460DF"/>
    <w:rsid w:val="00C46612"/>
    <w:rsid w:val="00C467A3"/>
    <w:rsid w:val="00C477EB"/>
    <w:rsid w:val="00C47A01"/>
    <w:rsid w:val="00C47B61"/>
    <w:rsid w:val="00C47FCD"/>
    <w:rsid w:val="00C501DB"/>
    <w:rsid w:val="00C504D0"/>
    <w:rsid w:val="00C5050C"/>
    <w:rsid w:val="00C507F4"/>
    <w:rsid w:val="00C508EB"/>
    <w:rsid w:val="00C50E46"/>
    <w:rsid w:val="00C511C1"/>
    <w:rsid w:val="00C5128E"/>
    <w:rsid w:val="00C51339"/>
    <w:rsid w:val="00C5136A"/>
    <w:rsid w:val="00C5184F"/>
    <w:rsid w:val="00C51B1E"/>
    <w:rsid w:val="00C51B4C"/>
    <w:rsid w:val="00C51D65"/>
    <w:rsid w:val="00C51F4D"/>
    <w:rsid w:val="00C521B8"/>
    <w:rsid w:val="00C52217"/>
    <w:rsid w:val="00C525F2"/>
    <w:rsid w:val="00C52913"/>
    <w:rsid w:val="00C52C29"/>
    <w:rsid w:val="00C52CDA"/>
    <w:rsid w:val="00C53180"/>
    <w:rsid w:val="00C53229"/>
    <w:rsid w:val="00C5333A"/>
    <w:rsid w:val="00C537FA"/>
    <w:rsid w:val="00C53A3E"/>
    <w:rsid w:val="00C53F21"/>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0BB"/>
    <w:rsid w:val="00C601F0"/>
    <w:rsid w:val="00C60583"/>
    <w:rsid w:val="00C60834"/>
    <w:rsid w:val="00C609C2"/>
    <w:rsid w:val="00C60B77"/>
    <w:rsid w:val="00C60E00"/>
    <w:rsid w:val="00C6119F"/>
    <w:rsid w:val="00C61276"/>
    <w:rsid w:val="00C613DF"/>
    <w:rsid w:val="00C61515"/>
    <w:rsid w:val="00C616E0"/>
    <w:rsid w:val="00C617C1"/>
    <w:rsid w:val="00C61964"/>
    <w:rsid w:val="00C61C67"/>
    <w:rsid w:val="00C61CFA"/>
    <w:rsid w:val="00C61EF8"/>
    <w:rsid w:val="00C627CD"/>
    <w:rsid w:val="00C62D96"/>
    <w:rsid w:val="00C62E01"/>
    <w:rsid w:val="00C6322A"/>
    <w:rsid w:val="00C634A9"/>
    <w:rsid w:val="00C634DA"/>
    <w:rsid w:val="00C63531"/>
    <w:rsid w:val="00C63901"/>
    <w:rsid w:val="00C6390E"/>
    <w:rsid w:val="00C63B72"/>
    <w:rsid w:val="00C63D17"/>
    <w:rsid w:val="00C640BF"/>
    <w:rsid w:val="00C64580"/>
    <w:rsid w:val="00C645D6"/>
    <w:rsid w:val="00C6498E"/>
    <w:rsid w:val="00C64F13"/>
    <w:rsid w:val="00C6514F"/>
    <w:rsid w:val="00C65626"/>
    <w:rsid w:val="00C656B8"/>
    <w:rsid w:val="00C6580D"/>
    <w:rsid w:val="00C65BFD"/>
    <w:rsid w:val="00C662C2"/>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7B0"/>
    <w:rsid w:val="00C73811"/>
    <w:rsid w:val="00C73B3A"/>
    <w:rsid w:val="00C73DE4"/>
    <w:rsid w:val="00C73EC5"/>
    <w:rsid w:val="00C745D2"/>
    <w:rsid w:val="00C7473F"/>
    <w:rsid w:val="00C74A66"/>
    <w:rsid w:val="00C74A8A"/>
    <w:rsid w:val="00C75103"/>
    <w:rsid w:val="00C75123"/>
    <w:rsid w:val="00C752CB"/>
    <w:rsid w:val="00C7549B"/>
    <w:rsid w:val="00C75900"/>
    <w:rsid w:val="00C75A26"/>
    <w:rsid w:val="00C75B25"/>
    <w:rsid w:val="00C75C7A"/>
    <w:rsid w:val="00C7651A"/>
    <w:rsid w:val="00C76575"/>
    <w:rsid w:val="00C76A70"/>
    <w:rsid w:val="00C76B08"/>
    <w:rsid w:val="00C76D4C"/>
    <w:rsid w:val="00C76F7F"/>
    <w:rsid w:val="00C7700D"/>
    <w:rsid w:val="00C7710E"/>
    <w:rsid w:val="00C771B9"/>
    <w:rsid w:val="00C771D1"/>
    <w:rsid w:val="00C7797A"/>
    <w:rsid w:val="00C77A0F"/>
    <w:rsid w:val="00C77F82"/>
    <w:rsid w:val="00C77FCE"/>
    <w:rsid w:val="00C801EE"/>
    <w:rsid w:val="00C80697"/>
    <w:rsid w:val="00C80850"/>
    <w:rsid w:val="00C80C84"/>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F2C"/>
    <w:rsid w:val="00C8390F"/>
    <w:rsid w:val="00C83D58"/>
    <w:rsid w:val="00C83FB0"/>
    <w:rsid w:val="00C8401F"/>
    <w:rsid w:val="00C840EF"/>
    <w:rsid w:val="00C845E7"/>
    <w:rsid w:val="00C846AF"/>
    <w:rsid w:val="00C846FB"/>
    <w:rsid w:val="00C847BF"/>
    <w:rsid w:val="00C84842"/>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51"/>
    <w:rsid w:val="00C9099C"/>
    <w:rsid w:val="00C90FF1"/>
    <w:rsid w:val="00C91007"/>
    <w:rsid w:val="00C91115"/>
    <w:rsid w:val="00C913BE"/>
    <w:rsid w:val="00C92010"/>
    <w:rsid w:val="00C9235B"/>
    <w:rsid w:val="00C923E3"/>
    <w:rsid w:val="00C92625"/>
    <w:rsid w:val="00C92AC1"/>
    <w:rsid w:val="00C9311D"/>
    <w:rsid w:val="00C93339"/>
    <w:rsid w:val="00C933B3"/>
    <w:rsid w:val="00C93464"/>
    <w:rsid w:val="00C9349F"/>
    <w:rsid w:val="00C936F4"/>
    <w:rsid w:val="00C93B23"/>
    <w:rsid w:val="00C93E08"/>
    <w:rsid w:val="00C94042"/>
    <w:rsid w:val="00C94140"/>
    <w:rsid w:val="00C94C5C"/>
    <w:rsid w:val="00C95146"/>
    <w:rsid w:val="00C955FE"/>
    <w:rsid w:val="00C95900"/>
    <w:rsid w:val="00C959BB"/>
    <w:rsid w:val="00C95B30"/>
    <w:rsid w:val="00C95C24"/>
    <w:rsid w:val="00C95D7B"/>
    <w:rsid w:val="00C961BB"/>
    <w:rsid w:val="00C961F3"/>
    <w:rsid w:val="00C968FA"/>
    <w:rsid w:val="00C96A50"/>
    <w:rsid w:val="00C97606"/>
    <w:rsid w:val="00C97954"/>
    <w:rsid w:val="00C97A9D"/>
    <w:rsid w:val="00C97DE1"/>
    <w:rsid w:val="00CA027B"/>
    <w:rsid w:val="00CA058D"/>
    <w:rsid w:val="00CA07EB"/>
    <w:rsid w:val="00CA0808"/>
    <w:rsid w:val="00CA0A2C"/>
    <w:rsid w:val="00CA0A60"/>
    <w:rsid w:val="00CA0D30"/>
    <w:rsid w:val="00CA11A7"/>
    <w:rsid w:val="00CA1E9D"/>
    <w:rsid w:val="00CA1F88"/>
    <w:rsid w:val="00CA2272"/>
    <w:rsid w:val="00CA22DD"/>
    <w:rsid w:val="00CA25A2"/>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1019"/>
    <w:rsid w:val="00CB118D"/>
    <w:rsid w:val="00CB12C7"/>
    <w:rsid w:val="00CB1599"/>
    <w:rsid w:val="00CB1774"/>
    <w:rsid w:val="00CB1ABB"/>
    <w:rsid w:val="00CB1E1D"/>
    <w:rsid w:val="00CB23D3"/>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C5C"/>
    <w:rsid w:val="00CB5CDB"/>
    <w:rsid w:val="00CB6130"/>
    <w:rsid w:val="00CB660C"/>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283"/>
    <w:rsid w:val="00CD1884"/>
    <w:rsid w:val="00CD1890"/>
    <w:rsid w:val="00CD1D02"/>
    <w:rsid w:val="00CD23E1"/>
    <w:rsid w:val="00CD263F"/>
    <w:rsid w:val="00CD26A9"/>
    <w:rsid w:val="00CD280D"/>
    <w:rsid w:val="00CD28E0"/>
    <w:rsid w:val="00CD2C98"/>
    <w:rsid w:val="00CD3274"/>
    <w:rsid w:val="00CD3BE3"/>
    <w:rsid w:val="00CD4116"/>
    <w:rsid w:val="00CD4330"/>
    <w:rsid w:val="00CD4775"/>
    <w:rsid w:val="00CD4A9B"/>
    <w:rsid w:val="00CD4B80"/>
    <w:rsid w:val="00CD4E74"/>
    <w:rsid w:val="00CD4EE7"/>
    <w:rsid w:val="00CD50EF"/>
    <w:rsid w:val="00CD51A6"/>
    <w:rsid w:val="00CD520B"/>
    <w:rsid w:val="00CD5A95"/>
    <w:rsid w:val="00CD5EEB"/>
    <w:rsid w:val="00CD6D3B"/>
    <w:rsid w:val="00CD6EC5"/>
    <w:rsid w:val="00CD717A"/>
    <w:rsid w:val="00CD7705"/>
    <w:rsid w:val="00CD799B"/>
    <w:rsid w:val="00CD79B6"/>
    <w:rsid w:val="00CD7ABF"/>
    <w:rsid w:val="00CD7C9F"/>
    <w:rsid w:val="00CE03E2"/>
    <w:rsid w:val="00CE05D3"/>
    <w:rsid w:val="00CE07D6"/>
    <w:rsid w:val="00CE093F"/>
    <w:rsid w:val="00CE0A48"/>
    <w:rsid w:val="00CE0A73"/>
    <w:rsid w:val="00CE0B00"/>
    <w:rsid w:val="00CE0C0B"/>
    <w:rsid w:val="00CE1244"/>
    <w:rsid w:val="00CE177E"/>
    <w:rsid w:val="00CE1940"/>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5600"/>
    <w:rsid w:val="00CE5A9B"/>
    <w:rsid w:val="00CE5F42"/>
    <w:rsid w:val="00CE5FAB"/>
    <w:rsid w:val="00CE62C7"/>
    <w:rsid w:val="00CE675A"/>
    <w:rsid w:val="00CE68B9"/>
    <w:rsid w:val="00CE6C0E"/>
    <w:rsid w:val="00CE6D9B"/>
    <w:rsid w:val="00CE7A8A"/>
    <w:rsid w:val="00CE7D2A"/>
    <w:rsid w:val="00CF0057"/>
    <w:rsid w:val="00CF0590"/>
    <w:rsid w:val="00CF0966"/>
    <w:rsid w:val="00CF0C9F"/>
    <w:rsid w:val="00CF1557"/>
    <w:rsid w:val="00CF17B1"/>
    <w:rsid w:val="00CF1A29"/>
    <w:rsid w:val="00CF1BB3"/>
    <w:rsid w:val="00CF1C8F"/>
    <w:rsid w:val="00CF2200"/>
    <w:rsid w:val="00CF25E8"/>
    <w:rsid w:val="00CF28C7"/>
    <w:rsid w:val="00CF28ED"/>
    <w:rsid w:val="00CF2B82"/>
    <w:rsid w:val="00CF2D07"/>
    <w:rsid w:val="00CF2EF0"/>
    <w:rsid w:val="00CF342E"/>
    <w:rsid w:val="00CF3AA7"/>
    <w:rsid w:val="00CF418D"/>
    <w:rsid w:val="00CF4209"/>
    <w:rsid w:val="00CF454C"/>
    <w:rsid w:val="00CF459E"/>
    <w:rsid w:val="00CF4F5A"/>
    <w:rsid w:val="00CF51CD"/>
    <w:rsid w:val="00CF51EB"/>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440"/>
    <w:rsid w:val="00CF76BB"/>
    <w:rsid w:val="00CF779C"/>
    <w:rsid w:val="00CF782E"/>
    <w:rsid w:val="00CF79E2"/>
    <w:rsid w:val="00CF7E92"/>
    <w:rsid w:val="00D000D2"/>
    <w:rsid w:val="00D002B6"/>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50A9"/>
    <w:rsid w:val="00D0514B"/>
    <w:rsid w:val="00D05541"/>
    <w:rsid w:val="00D05669"/>
    <w:rsid w:val="00D05883"/>
    <w:rsid w:val="00D05D0C"/>
    <w:rsid w:val="00D06030"/>
    <w:rsid w:val="00D062BE"/>
    <w:rsid w:val="00D0634A"/>
    <w:rsid w:val="00D064FF"/>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36"/>
    <w:rsid w:val="00D12F85"/>
    <w:rsid w:val="00D1308D"/>
    <w:rsid w:val="00D1329E"/>
    <w:rsid w:val="00D13635"/>
    <w:rsid w:val="00D13AB1"/>
    <w:rsid w:val="00D13AB2"/>
    <w:rsid w:val="00D13CFD"/>
    <w:rsid w:val="00D13D11"/>
    <w:rsid w:val="00D14192"/>
    <w:rsid w:val="00D1440E"/>
    <w:rsid w:val="00D1456A"/>
    <w:rsid w:val="00D147E3"/>
    <w:rsid w:val="00D14B2C"/>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772"/>
    <w:rsid w:val="00D17B5D"/>
    <w:rsid w:val="00D17FD2"/>
    <w:rsid w:val="00D2042C"/>
    <w:rsid w:val="00D2074E"/>
    <w:rsid w:val="00D21412"/>
    <w:rsid w:val="00D21425"/>
    <w:rsid w:val="00D21AC6"/>
    <w:rsid w:val="00D21F28"/>
    <w:rsid w:val="00D224EA"/>
    <w:rsid w:val="00D2260A"/>
    <w:rsid w:val="00D226FB"/>
    <w:rsid w:val="00D228C5"/>
    <w:rsid w:val="00D22A14"/>
    <w:rsid w:val="00D22C49"/>
    <w:rsid w:val="00D22C72"/>
    <w:rsid w:val="00D23090"/>
    <w:rsid w:val="00D232AC"/>
    <w:rsid w:val="00D2396A"/>
    <w:rsid w:val="00D23BF6"/>
    <w:rsid w:val="00D23C5E"/>
    <w:rsid w:val="00D24038"/>
    <w:rsid w:val="00D24518"/>
    <w:rsid w:val="00D246CA"/>
    <w:rsid w:val="00D2484C"/>
    <w:rsid w:val="00D248B1"/>
    <w:rsid w:val="00D2536C"/>
    <w:rsid w:val="00D258EA"/>
    <w:rsid w:val="00D25D28"/>
    <w:rsid w:val="00D25EF6"/>
    <w:rsid w:val="00D266AF"/>
    <w:rsid w:val="00D26730"/>
    <w:rsid w:val="00D26949"/>
    <w:rsid w:val="00D26E53"/>
    <w:rsid w:val="00D27703"/>
    <w:rsid w:val="00D27BA4"/>
    <w:rsid w:val="00D27BC8"/>
    <w:rsid w:val="00D27E46"/>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B9"/>
    <w:rsid w:val="00D36099"/>
    <w:rsid w:val="00D36285"/>
    <w:rsid w:val="00D362F9"/>
    <w:rsid w:val="00D365CC"/>
    <w:rsid w:val="00D366B9"/>
    <w:rsid w:val="00D367D7"/>
    <w:rsid w:val="00D36C92"/>
    <w:rsid w:val="00D36C9A"/>
    <w:rsid w:val="00D36D5F"/>
    <w:rsid w:val="00D36DB5"/>
    <w:rsid w:val="00D37129"/>
    <w:rsid w:val="00D371B7"/>
    <w:rsid w:val="00D377C9"/>
    <w:rsid w:val="00D37985"/>
    <w:rsid w:val="00D37C5E"/>
    <w:rsid w:val="00D4037E"/>
    <w:rsid w:val="00D4056F"/>
    <w:rsid w:val="00D40576"/>
    <w:rsid w:val="00D4109C"/>
    <w:rsid w:val="00D41219"/>
    <w:rsid w:val="00D413E1"/>
    <w:rsid w:val="00D41401"/>
    <w:rsid w:val="00D41468"/>
    <w:rsid w:val="00D414F6"/>
    <w:rsid w:val="00D419BE"/>
    <w:rsid w:val="00D41DF3"/>
    <w:rsid w:val="00D41E8E"/>
    <w:rsid w:val="00D4220D"/>
    <w:rsid w:val="00D42567"/>
    <w:rsid w:val="00D42822"/>
    <w:rsid w:val="00D42A19"/>
    <w:rsid w:val="00D42B50"/>
    <w:rsid w:val="00D42E1F"/>
    <w:rsid w:val="00D42F2D"/>
    <w:rsid w:val="00D4334E"/>
    <w:rsid w:val="00D438A7"/>
    <w:rsid w:val="00D438C0"/>
    <w:rsid w:val="00D43C79"/>
    <w:rsid w:val="00D43F8C"/>
    <w:rsid w:val="00D440FF"/>
    <w:rsid w:val="00D44307"/>
    <w:rsid w:val="00D44337"/>
    <w:rsid w:val="00D44705"/>
    <w:rsid w:val="00D44A86"/>
    <w:rsid w:val="00D44CC3"/>
    <w:rsid w:val="00D457C7"/>
    <w:rsid w:val="00D45812"/>
    <w:rsid w:val="00D45A31"/>
    <w:rsid w:val="00D45C5C"/>
    <w:rsid w:val="00D4609C"/>
    <w:rsid w:val="00D46162"/>
    <w:rsid w:val="00D4682B"/>
    <w:rsid w:val="00D46E0B"/>
    <w:rsid w:val="00D46EC3"/>
    <w:rsid w:val="00D474C0"/>
    <w:rsid w:val="00D47906"/>
    <w:rsid w:val="00D50111"/>
    <w:rsid w:val="00D50285"/>
    <w:rsid w:val="00D5087C"/>
    <w:rsid w:val="00D50899"/>
    <w:rsid w:val="00D5098B"/>
    <w:rsid w:val="00D50AB4"/>
    <w:rsid w:val="00D50BCB"/>
    <w:rsid w:val="00D51430"/>
    <w:rsid w:val="00D516FC"/>
    <w:rsid w:val="00D51744"/>
    <w:rsid w:val="00D518F0"/>
    <w:rsid w:val="00D51A04"/>
    <w:rsid w:val="00D51A99"/>
    <w:rsid w:val="00D521AA"/>
    <w:rsid w:val="00D5233E"/>
    <w:rsid w:val="00D5239A"/>
    <w:rsid w:val="00D52C30"/>
    <w:rsid w:val="00D53582"/>
    <w:rsid w:val="00D5370D"/>
    <w:rsid w:val="00D53803"/>
    <w:rsid w:val="00D53D6F"/>
    <w:rsid w:val="00D5417F"/>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7C3"/>
    <w:rsid w:val="00D56935"/>
    <w:rsid w:val="00D56AA3"/>
    <w:rsid w:val="00D56B67"/>
    <w:rsid w:val="00D56C6A"/>
    <w:rsid w:val="00D57036"/>
    <w:rsid w:val="00D57B65"/>
    <w:rsid w:val="00D57CA3"/>
    <w:rsid w:val="00D57EC6"/>
    <w:rsid w:val="00D60058"/>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1D9"/>
    <w:rsid w:val="00D63256"/>
    <w:rsid w:val="00D632DC"/>
    <w:rsid w:val="00D637D2"/>
    <w:rsid w:val="00D638DF"/>
    <w:rsid w:val="00D64095"/>
    <w:rsid w:val="00D64143"/>
    <w:rsid w:val="00D64A29"/>
    <w:rsid w:val="00D64B9D"/>
    <w:rsid w:val="00D64E5A"/>
    <w:rsid w:val="00D651AA"/>
    <w:rsid w:val="00D65296"/>
    <w:rsid w:val="00D655CE"/>
    <w:rsid w:val="00D6571A"/>
    <w:rsid w:val="00D65841"/>
    <w:rsid w:val="00D65AA4"/>
    <w:rsid w:val="00D65ED8"/>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9CE"/>
    <w:rsid w:val="00D70AE9"/>
    <w:rsid w:val="00D70E10"/>
    <w:rsid w:val="00D71125"/>
    <w:rsid w:val="00D71330"/>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B5C"/>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289"/>
    <w:rsid w:val="00D7653A"/>
    <w:rsid w:val="00D76601"/>
    <w:rsid w:val="00D767B3"/>
    <w:rsid w:val="00D76923"/>
    <w:rsid w:val="00D7701C"/>
    <w:rsid w:val="00D77236"/>
    <w:rsid w:val="00D772C7"/>
    <w:rsid w:val="00D777B7"/>
    <w:rsid w:val="00D77FD5"/>
    <w:rsid w:val="00D80112"/>
    <w:rsid w:val="00D801B8"/>
    <w:rsid w:val="00D8062A"/>
    <w:rsid w:val="00D80F03"/>
    <w:rsid w:val="00D80F1B"/>
    <w:rsid w:val="00D815A2"/>
    <w:rsid w:val="00D81694"/>
    <w:rsid w:val="00D8170B"/>
    <w:rsid w:val="00D81838"/>
    <w:rsid w:val="00D818E1"/>
    <w:rsid w:val="00D81A2A"/>
    <w:rsid w:val="00D82032"/>
    <w:rsid w:val="00D8208D"/>
    <w:rsid w:val="00D82A85"/>
    <w:rsid w:val="00D82F85"/>
    <w:rsid w:val="00D83642"/>
    <w:rsid w:val="00D8406C"/>
    <w:rsid w:val="00D840E3"/>
    <w:rsid w:val="00D84341"/>
    <w:rsid w:val="00D843A3"/>
    <w:rsid w:val="00D843C0"/>
    <w:rsid w:val="00D84A43"/>
    <w:rsid w:val="00D8507B"/>
    <w:rsid w:val="00D8520A"/>
    <w:rsid w:val="00D8521E"/>
    <w:rsid w:val="00D852C9"/>
    <w:rsid w:val="00D855AF"/>
    <w:rsid w:val="00D857CA"/>
    <w:rsid w:val="00D858EF"/>
    <w:rsid w:val="00D85B58"/>
    <w:rsid w:val="00D85B9F"/>
    <w:rsid w:val="00D85E76"/>
    <w:rsid w:val="00D862D3"/>
    <w:rsid w:val="00D86539"/>
    <w:rsid w:val="00D8688F"/>
    <w:rsid w:val="00D86FAC"/>
    <w:rsid w:val="00D8701D"/>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5BD"/>
    <w:rsid w:val="00D93610"/>
    <w:rsid w:val="00D936BF"/>
    <w:rsid w:val="00D9383A"/>
    <w:rsid w:val="00D939F9"/>
    <w:rsid w:val="00D93BE8"/>
    <w:rsid w:val="00D949B1"/>
    <w:rsid w:val="00D94C8C"/>
    <w:rsid w:val="00D94D8D"/>
    <w:rsid w:val="00D94E90"/>
    <w:rsid w:val="00D94FC8"/>
    <w:rsid w:val="00D95690"/>
    <w:rsid w:val="00D95787"/>
    <w:rsid w:val="00D95E4E"/>
    <w:rsid w:val="00D95FE6"/>
    <w:rsid w:val="00D962F5"/>
    <w:rsid w:val="00D96309"/>
    <w:rsid w:val="00D96776"/>
    <w:rsid w:val="00D967DC"/>
    <w:rsid w:val="00D967E1"/>
    <w:rsid w:val="00D96A46"/>
    <w:rsid w:val="00D96A82"/>
    <w:rsid w:val="00D96D76"/>
    <w:rsid w:val="00D96DC2"/>
    <w:rsid w:val="00D96E4B"/>
    <w:rsid w:val="00D97039"/>
    <w:rsid w:val="00D9718A"/>
    <w:rsid w:val="00D97309"/>
    <w:rsid w:val="00D9735C"/>
    <w:rsid w:val="00D975DB"/>
    <w:rsid w:val="00D97AC8"/>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F3"/>
    <w:rsid w:val="00DA1D1B"/>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A"/>
    <w:rsid w:val="00DB0A9B"/>
    <w:rsid w:val="00DB0E63"/>
    <w:rsid w:val="00DB1262"/>
    <w:rsid w:val="00DB15AF"/>
    <w:rsid w:val="00DB164C"/>
    <w:rsid w:val="00DB1783"/>
    <w:rsid w:val="00DB1984"/>
    <w:rsid w:val="00DB1B89"/>
    <w:rsid w:val="00DB1C61"/>
    <w:rsid w:val="00DB2058"/>
    <w:rsid w:val="00DB246E"/>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B44"/>
    <w:rsid w:val="00DB4CB5"/>
    <w:rsid w:val="00DB5223"/>
    <w:rsid w:val="00DB5997"/>
    <w:rsid w:val="00DB5E35"/>
    <w:rsid w:val="00DB5F14"/>
    <w:rsid w:val="00DB5F5E"/>
    <w:rsid w:val="00DB5FA1"/>
    <w:rsid w:val="00DB5FC6"/>
    <w:rsid w:val="00DB6150"/>
    <w:rsid w:val="00DB625A"/>
    <w:rsid w:val="00DB6C09"/>
    <w:rsid w:val="00DB706F"/>
    <w:rsid w:val="00DB7147"/>
    <w:rsid w:val="00DB741D"/>
    <w:rsid w:val="00DB765D"/>
    <w:rsid w:val="00DB7AFF"/>
    <w:rsid w:val="00DB7DB3"/>
    <w:rsid w:val="00DC00E3"/>
    <w:rsid w:val="00DC07F9"/>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784"/>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9C9"/>
    <w:rsid w:val="00DC5CFB"/>
    <w:rsid w:val="00DC5FB7"/>
    <w:rsid w:val="00DC6E77"/>
    <w:rsid w:val="00DC71BE"/>
    <w:rsid w:val="00DC7205"/>
    <w:rsid w:val="00DC7279"/>
    <w:rsid w:val="00DC76EF"/>
    <w:rsid w:val="00DC77D0"/>
    <w:rsid w:val="00DC7E3F"/>
    <w:rsid w:val="00DC7EB9"/>
    <w:rsid w:val="00DC7F4E"/>
    <w:rsid w:val="00DD00BA"/>
    <w:rsid w:val="00DD0327"/>
    <w:rsid w:val="00DD032E"/>
    <w:rsid w:val="00DD09B5"/>
    <w:rsid w:val="00DD0D0A"/>
    <w:rsid w:val="00DD15E7"/>
    <w:rsid w:val="00DD1730"/>
    <w:rsid w:val="00DD1732"/>
    <w:rsid w:val="00DD18B0"/>
    <w:rsid w:val="00DD19E5"/>
    <w:rsid w:val="00DD1B27"/>
    <w:rsid w:val="00DD1BE4"/>
    <w:rsid w:val="00DD1C69"/>
    <w:rsid w:val="00DD1E1C"/>
    <w:rsid w:val="00DD2695"/>
    <w:rsid w:val="00DD2AF7"/>
    <w:rsid w:val="00DD2AFD"/>
    <w:rsid w:val="00DD31B6"/>
    <w:rsid w:val="00DD31C3"/>
    <w:rsid w:val="00DD3343"/>
    <w:rsid w:val="00DD392B"/>
    <w:rsid w:val="00DD406A"/>
    <w:rsid w:val="00DD408D"/>
    <w:rsid w:val="00DD40EB"/>
    <w:rsid w:val="00DD41CB"/>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707"/>
    <w:rsid w:val="00DE6C8C"/>
    <w:rsid w:val="00DE6D49"/>
    <w:rsid w:val="00DE6D4B"/>
    <w:rsid w:val="00DE7157"/>
    <w:rsid w:val="00DE71A3"/>
    <w:rsid w:val="00DE71FF"/>
    <w:rsid w:val="00DE749A"/>
    <w:rsid w:val="00DE76E5"/>
    <w:rsid w:val="00DE773D"/>
    <w:rsid w:val="00DE7F48"/>
    <w:rsid w:val="00DF050E"/>
    <w:rsid w:val="00DF052A"/>
    <w:rsid w:val="00DF0E0D"/>
    <w:rsid w:val="00DF0E61"/>
    <w:rsid w:val="00DF11FC"/>
    <w:rsid w:val="00DF1759"/>
    <w:rsid w:val="00DF1768"/>
    <w:rsid w:val="00DF1D4B"/>
    <w:rsid w:val="00DF229A"/>
    <w:rsid w:val="00DF2621"/>
    <w:rsid w:val="00DF310C"/>
    <w:rsid w:val="00DF33CE"/>
    <w:rsid w:val="00DF387D"/>
    <w:rsid w:val="00DF3DDB"/>
    <w:rsid w:val="00DF3E45"/>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E0048B"/>
    <w:rsid w:val="00E004A8"/>
    <w:rsid w:val="00E0083E"/>
    <w:rsid w:val="00E00BFF"/>
    <w:rsid w:val="00E00C9E"/>
    <w:rsid w:val="00E00E60"/>
    <w:rsid w:val="00E01847"/>
    <w:rsid w:val="00E01864"/>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F76"/>
    <w:rsid w:val="00E04F78"/>
    <w:rsid w:val="00E051C0"/>
    <w:rsid w:val="00E05377"/>
    <w:rsid w:val="00E05800"/>
    <w:rsid w:val="00E05E2A"/>
    <w:rsid w:val="00E05EA2"/>
    <w:rsid w:val="00E06680"/>
    <w:rsid w:val="00E06819"/>
    <w:rsid w:val="00E069C0"/>
    <w:rsid w:val="00E06A77"/>
    <w:rsid w:val="00E06B1B"/>
    <w:rsid w:val="00E06E6B"/>
    <w:rsid w:val="00E0703F"/>
    <w:rsid w:val="00E0767C"/>
    <w:rsid w:val="00E07708"/>
    <w:rsid w:val="00E0787E"/>
    <w:rsid w:val="00E079D3"/>
    <w:rsid w:val="00E1019F"/>
    <w:rsid w:val="00E1037E"/>
    <w:rsid w:val="00E109E9"/>
    <w:rsid w:val="00E10DC6"/>
    <w:rsid w:val="00E11137"/>
    <w:rsid w:val="00E11258"/>
    <w:rsid w:val="00E11487"/>
    <w:rsid w:val="00E114C8"/>
    <w:rsid w:val="00E11B6A"/>
    <w:rsid w:val="00E11FD5"/>
    <w:rsid w:val="00E1201E"/>
    <w:rsid w:val="00E127D7"/>
    <w:rsid w:val="00E12E98"/>
    <w:rsid w:val="00E1344E"/>
    <w:rsid w:val="00E137C4"/>
    <w:rsid w:val="00E13D6A"/>
    <w:rsid w:val="00E13E84"/>
    <w:rsid w:val="00E1464A"/>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17CE5"/>
    <w:rsid w:val="00E20557"/>
    <w:rsid w:val="00E20758"/>
    <w:rsid w:val="00E2096E"/>
    <w:rsid w:val="00E20F31"/>
    <w:rsid w:val="00E21042"/>
    <w:rsid w:val="00E2119E"/>
    <w:rsid w:val="00E2137E"/>
    <w:rsid w:val="00E213E9"/>
    <w:rsid w:val="00E214C7"/>
    <w:rsid w:val="00E21511"/>
    <w:rsid w:val="00E21591"/>
    <w:rsid w:val="00E21651"/>
    <w:rsid w:val="00E21ABE"/>
    <w:rsid w:val="00E21CDA"/>
    <w:rsid w:val="00E21D01"/>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231"/>
    <w:rsid w:val="00E264DB"/>
    <w:rsid w:val="00E26786"/>
    <w:rsid w:val="00E26AB5"/>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D58"/>
    <w:rsid w:val="00E32DCE"/>
    <w:rsid w:val="00E32DD1"/>
    <w:rsid w:val="00E32F67"/>
    <w:rsid w:val="00E33317"/>
    <w:rsid w:val="00E33689"/>
    <w:rsid w:val="00E337C4"/>
    <w:rsid w:val="00E339D3"/>
    <w:rsid w:val="00E33E00"/>
    <w:rsid w:val="00E33E40"/>
    <w:rsid w:val="00E3407E"/>
    <w:rsid w:val="00E34132"/>
    <w:rsid w:val="00E347EE"/>
    <w:rsid w:val="00E34830"/>
    <w:rsid w:val="00E34AFA"/>
    <w:rsid w:val="00E35018"/>
    <w:rsid w:val="00E351CC"/>
    <w:rsid w:val="00E352EC"/>
    <w:rsid w:val="00E35615"/>
    <w:rsid w:val="00E3577B"/>
    <w:rsid w:val="00E35ACA"/>
    <w:rsid w:val="00E35B1B"/>
    <w:rsid w:val="00E3619D"/>
    <w:rsid w:val="00E362EA"/>
    <w:rsid w:val="00E36B97"/>
    <w:rsid w:val="00E36ECF"/>
    <w:rsid w:val="00E37591"/>
    <w:rsid w:val="00E378B9"/>
    <w:rsid w:val="00E37E48"/>
    <w:rsid w:val="00E40119"/>
    <w:rsid w:val="00E401F8"/>
    <w:rsid w:val="00E4040C"/>
    <w:rsid w:val="00E40523"/>
    <w:rsid w:val="00E4081A"/>
    <w:rsid w:val="00E40824"/>
    <w:rsid w:val="00E40A89"/>
    <w:rsid w:val="00E40B6D"/>
    <w:rsid w:val="00E40B84"/>
    <w:rsid w:val="00E40C9B"/>
    <w:rsid w:val="00E40D76"/>
    <w:rsid w:val="00E40D7A"/>
    <w:rsid w:val="00E40E96"/>
    <w:rsid w:val="00E40ED4"/>
    <w:rsid w:val="00E412A8"/>
    <w:rsid w:val="00E413EC"/>
    <w:rsid w:val="00E41434"/>
    <w:rsid w:val="00E41740"/>
    <w:rsid w:val="00E418B9"/>
    <w:rsid w:val="00E418D1"/>
    <w:rsid w:val="00E41F44"/>
    <w:rsid w:val="00E41F82"/>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7B8"/>
    <w:rsid w:val="00E467BE"/>
    <w:rsid w:val="00E47374"/>
    <w:rsid w:val="00E47565"/>
    <w:rsid w:val="00E4770A"/>
    <w:rsid w:val="00E478B7"/>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825"/>
    <w:rsid w:val="00E5689E"/>
    <w:rsid w:val="00E568F2"/>
    <w:rsid w:val="00E56B6F"/>
    <w:rsid w:val="00E56D2C"/>
    <w:rsid w:val="00E57042"/>
    <w:rsid w:val="00E57468"/>
    <w:rsid w:val="00E5789E"/>
    <w:rsid w:val="00E57BF0"/>
    <w:rsid w:val="00E57E4C"/>
    <w:rsid w:val="00E60036"/>
    <w:rsid w:val="00E600FE"/>
    <w:rsid w:val="00E604E1"/>
    <w:rsid w:val="00E607F6"/>
    <w:rsid w:val="00E608D5"/>
    <w:rsid w:val="00E609CD"/>
    <w:rsid w:val="00E60DBF"/>
    <w:rsid w:val="00E60FB9"/>
    <w:rsid w:val="00E6112F"/>
    <w:rsid w:val="00E611BA"/>
    <w:rsid w:val="00E61283"/>
    <w:rsid w:val="00E61539"/>
    <w:rsid w:val="00E61858"/>
    <w:rsid w:val="00E61BE2"/>
    <w:rsid w:val="00E62345"/>
    <w:rsid w:val="00E62811"/>
    <w:rsid w:val="00E628CC"/>
    <w:rsid w:val="00E62946"/>
    <w:rsid w:val="00E62967"/>
    <w:rsid w:val="00E62AFC"/>
    <w:rsid w:val="00E62CD9"/>
    <w:rsid w:val="00E62CFA"/>
    <w:rsid w:val="00E62E1E"/>
    <w:rsid w:val="00E6328E"/>
    <w:rsid w:val="00E637A8"/>
    <w:rsid w:val="00E6402A"/>
    <w:rsid w:val="00E64132"/>
    <w:rsid w:val="00E643DE"/>
    <w:rsid w:val="00E64555"/>
    <w:rsid w:val="00E64813"/>
    <w:rsid w:val="00E64AB0"/>
    <w:rsid w:val="00E64DE8"/>
    <w:rsid w:val="00E6518B"/>
    <w:rsid w:val="00E65190"/>
    <w:rsid w:val="00E6543D"/>
    <w:rsid w:val="00E6568A"/>
    <w:rsid w:val="00E656C9"/>
    <w:rsid w:val="00E656F1"/>
    <w:rsid w:val="00E65B37"/>
    <w:rsid w:val="00E65FA9"/>
    <w:rsid w:val="00E66346"/>
    <w:rsid w:val="00E66448"/>
    <w:rsid w:val="00E664EC"/>
    <w:rsid w:val="00E664F9"/>
    <w:rsid w:val="00E66A78"/>
    <w:rsid w:val="00E66E93"/>
    <w:rsid w:val="00E6709B"/>
    <w:rsid w:val="00E67102"/>
    <w:rsid w:val="00E67281"/>
    <w:rsid w:val="00E67334"/>
    <w:rsid w:val="00E675E9"/>
    <w:rsid w:val="00E676DB"/>
    <w:rsid w:val="00E677DF"/>
    <w:rsid w:val="00E677EA"/>
    <w:rsid w:val="00E67FCA"/>
    <w:rsid w:val="00E700BA"/>
    <w:rsid w:val="00E70A81"/>
    <w:rsid w:val="00E70CE6"/>
    <w:rsid w:val="00E70D1A"/>
    <w:rsid w:val="00E70EB0"/>
    <w:rsid w:val="00E71388"/>
    <w:rsid w:val="00E7145E"/>
    <w:rsid w:val="00E71618"/>
    <w:rsid w:val="00E71693"/>
    <w:rsid w:val="00E716DC"/>
    <w:rsid w:val="00E71835"/>
    <w:rsid w:val="00E718B8"/>
    <w:rsid w:val="00E71A66"/>
    <w:rsid w:val="00E71A85"/>
    <w:rsid w:val="00E720FE"/>
    <w:rsid w:val="00E7221D"/>
    <w:rsid w:val="00E7224B"/>
    <w:rsid w:val="00E72933"/>
    <w:rsid w:val="00E72C69"/>
    <w:rsid w:val="00E72DF8"/>
    <w:rsid w:val="00E72F94"/>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9E5"/>
    <w:rsid w:val="00E84A19"/>
    <w:rsid w:val="00E84DD9"/>
    <w:rsid w:val="00E8524D"/>
    <w:rsid w:val="00E852DF"/>
    <w:rsid w:val="00E856C2"/>
    <w:rsid w:val="00E8577E"/>
    <w:rsid w:val="00E85F90"/>
    <w:rsid w:val="00E86065"/>
    <w:rsid w:val="00E86139"/>
    <w:rsid w:val="00E867A9"/>
    <w:rsid w:val="00E86A3E"/>
    <w:rsid w:val="00E870AE"/>
    <w:rsid w:val="00E8763F"/>
    <w:rsid w:val="00E87A45"/>
    <w:rsid w:val="00E87BAA"/>
    <w:rsid w:val="00E87BD4"/>
    <w:rsid w:val="00E901D1"/>
    <w:rsid w:val="00E90559"/>
    <w:rsid w:val="00E90799"/>
    <w:rsid w:val="00E9095B"/>
    <w:rsid w:val="00E90C6A"/>
    <w:rsid w:val="00E90DF3"/>
    <w:rsid w:val="00E912E9"/>
    <w:rsid w:val="00E915CA"/>
    <w:rsid w:val="00E920E8"/>
    <w:rsid w:val="00E922B3"/>
    <w:rsid w:val="00E92EA1"/>
    <w:rsid w:val="00E931ED"/>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D62"/>
    <w:rsid w:val="00E96E7F"/>
    <w:rsid w:val="00E96F86"/>
    <w:rsid w:val="00E971B8"/>
    <w:rsid w:val="00E97236"/>
    <w:rsid w:val="00E973DF"/>
    <w:rsid w:val="00E977C8"/>
    <w:rsid w:val="00E97B58"/>
    <w:rsid w:val="00EA018A"/>
    <w:rsid w:val="00EA022D"/>
    <w:rsid w:val="00EA0298"/>
    <w:rsid w:val="00EA04FB"/>
    <w:rsid w:val="00EA07A0"/>
    <w:rsid w:val="00EA09D5"/>
    <w:rsid w:val="00EA0B45"/>
    <w:rsid w:val="00EA0D0F"/>
    <w:rsid w:val="00EA0F1F"/>
    <w:rsid w:val="00EA125B"/>
    <w:rsid w:val="00EA14CA"/>
    <w:rsid w:val="00EA15D5"/>
    <w:rsid w:val="00EA15F4"/>
    <w:rsid w:val="00EA17D2"/>
    <w:rsid w:val="00EA1838"/>
    <w:rsid w:val="00EA18B3"/>
    <w:rsid w:val="00EA1AC2"/>
    <w:rsid w:val="00EA1E06"/>
    <w:rsid w:val="00EA2277"/>
    <w:rsid w:val="00EA241B"/>
    <w:rsid w:val="00EA2891"/>
    <w:rsid w:val="00EA2981"/>
    <w:rsid w:val="00EA3511"/>
    <w:rsid w:val="00EA389C"/>
    <w:rsid w:val="00EA3AE6"/>
    <w:rsid w:val="00EA3C14"/>
    <w:rsid w:val="00EA3C1F"/>
    <w:rsid w:val="00EA3E8A"/>
    <w:rsid w:val="00EA40CF"/>
    <w:rsid w:val="00EA4506"/>
    <w:rsid w:val="00EA470C"/>
    <w:rsid w:val="00EA47E3"/>
    <w:rsid w:val="00EA4872"/>
    <w:rsid w:val="00EA4C74"/>
    <w:rsid w:val="00EA5127"/>
    <w:rsid w:val="00EA521C"/>
    <w:rsid w:val="00EA53DE"/>
    <w:rsid w:val="00EA5469"/>
    <w:rsid w:val="00EA54FE"/>
    <w:rsid w:val="00EA5595"/>
    <w:rsid w:val="00EA5BF7"/>
    <w:rsid w:val="00EA6266"/>
    <w:rsid w:val="00EA62BF"/>
    <w:rsid w:val="00EA6766"/>
    <w:rsid w:val="00EA6817"/>
    <w:rsid w:val="00EA69EE"/>
    <w:rsid w:val="00EA6AD4"/>
    <w:rsid w:val="00EA6B3C"/>
    <w:rsid w:val="00EA6FE7"/>
    <w:rsid w:val="00EA706F"/>
    <w:rsid w:val="00EA7266"/>
    <w:rsid w:val="00EA74CE"/>
    <w:rsid w:val="00EB00F7"/>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21FE"/>
    <w:rsid w:val="00EB2282"/>
    <w:rsid w:val="00EB2344"/>
    <w:rsid w:val="00EB23DC"/>
    <w:rsid w:val="00EB2476"/>
    <w:rsid w:val="00EB29A5"/>
    <w:rsid w:val="00EB2CEC"/>
    <w:rsid w:val="00EB3067"/>
    <w:rsid w:val="00EB3094"/>
    <w:rsid w:val="00EB315D"/>
    <w:rsid w:val="00EB34FA"/>
    <w:rsid w:val="00EB361E"/>
    <w:rsid w:val="00EB3A61"/>
    <w:rsid w:val="00EB3D9C"/>
    <w:rsid w:val="00EB3E57"/>
    <w:rsid w:val="00EB4128"/>
    <w:rsid w:val="00EB46EE"/>
    <w:rsid w:val="00EB499F"/>
    <w:rsid w:val="00EB49C7"/>
    <w:rsid w:val="00EB50EA"/>
    <w:rsid w:val="00EB51B7"/>
    <w:rsid w:val="00EB520E"/>
    <w:rsid w:val="00EB54EF"/>
    <w:rsid w:val="00EB5665"/>
    <w:rsid w:val="00EB581E"/>
    <w:rsid w:val="00EB60D8"/>
    <w:rsid w:val="00EB65F2"/>
    <w:rsid w:val="00EB6A0B"/>
    <w:rsid w:val="00EB6C26"/>
    <w:rsid w:val="00EB6E8A"/>
    <w:rsid w:val="00EB700C"/>
    <w:rsid w:val="00EB73B7"/>
    <w:rsid w:val="00EB74E1"/>
    <w:rsid w:val="00EB78A0"/>
    <w:rsid w:val="00EB7DE0"/>
    <w:rsid w:val="00EB7F5B"/>
    <w:rsid w:val="00EC086A"/>
    <w:rsid w:val="00EC0878"/>
    <w:rsid w:val="00EC0A83"/>
    <w:rsid w:val="00EC0BA9"/>
    <w:rsid w:val="00EC0E80"/>
    <w:rsid w:val="00EC123C"/>
    <w:rsid w:val="00EC1290"/>
    <w:rsid w:val="00EC14C5"/>
    <w:rsid w:val="00EC18CA"/>
    <w:rsid w:val="00EC1B75"/>
    <w:rsid w:val="00EC2013"/>
    <w:rsid w:val="00EC29A1"/>
    <w:rsid w:val="00EC2E49"/>
    <w:rsid w:val="00EC300F"/>
    <w:rsid w:val="00EC30A8"/>
    <w:rsid w:val="00EC32DC"/>
    <w:rsid w:val="00EC3BC8"/>
    <w:rsid w:val="00EC40FF"/>
    <w:rsid w:val="00EC43A5"/>
    <w:rsid w:val="00EC465D"/>
    <w:rsid w:val="00EC4666"/>
    <w:rsid w:val="00EC4894"/>
    <w:rsid w:val="00EC4F7A"/>
    <w:rsid w:val="00EC547F"/>
    <w:rsid w:val="00EC5B08"/>
    <w:rsid w:val="00EC5F44"/>
    <w:rsid w:val="00EC611E"/>
    <w:rsid w:val="00EC61E2"/>
    <w:rsid w:val="00EC62C6"/>
    <w:rsid w:val="00EC670C"/>
    <w:rsid w:val="00EC6772"/>
    <w:rsid w:val="00EC6A64"/>
    <w:rsid w:val="00EC6AE8"/>
    <w:rsid w:val="00EC6CC3"/>
    <w:rsid w:val="00EC7004"/>
    <w:rsid w:val="00EC7559"/>
    <w:rsid w:val="00EC7658"/>
    <w:rsid w:val="00EC7775"/>
    <w:rsid w:val="00EC797A"/>
    <w:rsid w:val="00EC7BCD"/>
    <w:rsid w:val="00EC7C41"/>
    <w:rsid w:val="00ED00E3"/>
    <w:rsid w:val="00ED03B3"/>
    <w:rsid w:val="00ED0433"/>
    <w:rsid w:val="00ED058C"/>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0"/>
    <w:rsid w:val="00ED4284"/>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924"/>
    <w:rsid w:val="00ED6A23"/>
    <w:rsid w:val="00ED6C38"/>
    <w:rsid w:val="00ED6C7D"/>
    <w:rsid w:val="00ED7367"/>
    <w:rsid w:val="00ED7498"/>
    <w:rsid w:val="00ED79C5"/>
    <w:rsid w:val="00ED7A0B"/>
    <w:rsid w:val="00ED7EBB"/>
    <w:rsid w:val="00ED7F4B"/>
    <w:rsid w:val="00EE031F"/>
    <w:rsid w:val="00EE0344"/>
    <w:rsid w:val="00EE04E0"/>
    <w:rsid w:val="00EE055C"/>
    <w:rsid w:val="00EE0630"/>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415C"/>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AE3"/>
    <w:rsid w:val="00EE7EB2"/>
    <w:rsid w:val="00EF0281"/>
    <w:rsid w:val="00EF09CF"/>
    <w:rsid w:val="00EF09D2"/>
    <w:rsid w:val="00EF0F0B"/>
    <w:rsid w:val="00EF125C"/>
    <w:rsid w:val="00EF137E"/>
    <w:rsid w:val="00EF154F"/>
    <w:rsid w:val="00EF1C3C"/>
    <w:rsid w:val="00EF1D77"/>
    <w:rsid w:val="00EF1DBB"/>
    <w:rsid w:val="00EF232C"/>
    <w:rsid w:val="00EF23DA"/>
    <w:rsid w:val="00EF268F"/>
    <w:rsid w:val="00EF2856"/>
    <w:rsid w:val="00EF2FB8"/>
    <w:rsid w:val="00EF309A"/>
    <w:rsid w:val="00EF32F0"/>
    <w:rsid w:val="00EF33BE"/>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972"/>
    <w:rsid w:val="00EF6A29"/>
    <w:rsid w:val="00EF6B14"/>
    <w:rsid w:val="00EF6D1C"/>
    <w:rsid w:val="00EF7073"/>
    <w:rsid w:val="00EF7431"/>
    <w:rsid w:val="00EF77F6"/>
    <w:rsid w:val="00EF78EA"/>
    <w:rsid w:val="00EF7B33"/>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11D"/>
    <w:rsid w:val="00F0722B"/>
    <w:rsid w:val="00F073D2"/>
    <w:rsid w:val="00F0765D"/>
    <w:rsid w:val="00F07870"/>
    <w:rsid w:val="00F07A13"/>
    <w:rsid w:val="00F07A19"/>
    <w:rsid w:val="00F07CA1"/>
    <w:rsid w:val="00F07DAA"/>
    <w:rsid w:val="00F10347"/>
    <w:rsid w:val="00F103B7"/>
    <w:rsid w:val="00F10507"/>
    <w:rsid w:val="00F10542"/>
    <w:rsid w:val="00F10682"/>
    <w:rsid w:val="00F108A7"/>
    <w:rsid w:val="00F109E4"/>
    <w:rsid w:val="00F10D8F"/>
    <w:rsid w:val="00F111CD"/>
    <w:rsid w:val="00F11652"/>
    <w:rsid w:val="00F11775"/>
    <w:rsid w:val="00F11C2E"/>
    <w:rsid w:val="00F11D73"/>
    <w:rsid w:val="00F12205"/>
    <w:rsid w:val="00F12275"/>
    <w:rsid w:val="00F123A0"/>
    <w:rsid w:val="00F1253B"/>
    <w:rsid w:val="00F12594"/>
    <w:rsid w:val="00F127A0"/>
    <w:rsid w:val="00F12A6E"/>
    <w:rsid w:val="00F130AE"/>
    <w:rsid w:val="00F13118"/>
    <w:rsid w:val="00F13606"/>
    <w:rsid w:val="00F13ADE"/>
    <w:rsid w:val="00F13CF9"/>
    <w:rsid w:val="00F13FBD"/>
    <w:rsid w:val="00F14323"/>
    <w:rsid w:val="00F14412"/>
    <w:rsid w:val="00F144C3"/>
    <w:rsid w:val="00F14AB4"/>
    <w:rsid w:val="00F14F8E"/>
    <w:rsid w:val="00F151DF"/>
    <w:rsid w:val="00F1528E"/>
    <w:rsid w:val="00F158B5"/>
    <w:rsid w:val="00F15AFE"/>
    <w:rsid w:val="00F15E44"/>
    <w:rsid w:val="00F15F35"/>
    <w:rsid w:val="00F15FC8"/>
    <w:rsid w:val="00F16052"/>
    <w:rsid w:val="00F1626D"/>
    <w:rsid w:val="00F1671C"/>
    <w:rsid w:val="00F167C8"/>
    <w:rsid w:val="00F16CD3"/>
    <w:rsid w:val="00F17191"/>
    <w:rsid w:val="00F173E4"/>
    <w:rsid w:val="00F17D11"/>
    <w:rsid w:val="00F17EE6"/>
    <w:rsid w:val="00F20298"/>
    <w:rsid w:val="00F2042B"/>
    <w:rsid w:val="00F204CF"/>
    <w:rsid w:val="00F2057D"/>
    <w:rsid w:val="00F2083A"/>
    <w:rsid w:val="00F20ABA"/>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61D"/>
    <w:rsid w:val="00F247B2"/>
    <w:rsid w:val="00F24A7A"/>
    <w:rsid w:val="00F24D1E"/>
    <w:rsid w:val="00F250A6"/>
    <w:rsid w:val="00F25421"/>
    <w:rsid w:val="00F255FA"/>
    <w:rsid w:val="00F2566B"/>
    <w:rsid w:val="00F2575D"/>
    <w:rsid w:val="00F2583D"/>
    <w:rsid w:val="00F25870"/>
    <w:rsid w:val="00F25C3C"/>
    <w:rsid w:val="00F25C92"/>
    <w:rsid w:val="00F25CED"/>
    <w:rsid w:val="00F25EA5"/>
    <w:rsid w:val="00F25FB8"/>
    <w:rsid w:val="00F261A7"/>
    <w:rsid w:val="00F26CB8"/>
    <w:rsid w:val="00F26E3A"/>
    <w:rsid w:val="00F26EB1"/>
    <w:rsid w:val="00F272AA"/>
    <w:rsid w:val="00F274CB"/>
    <w:rsid w:val="00F2764D"/>
    <w:rsid w:val="00F277A6"/>
    <w:rsid w:val="00F27ACA"/>
    <w:rsid w:val="00F27B26"/>
    <w:rsid w:val="00F27C5E"/>
    <w:rsid w:val="00F27E6A"/>
    <w:rsid w:val="00F27FAB"/>
    <w:rsid w:val="00F30040"/>
    <w:rsid w:val="00F30287"/>
    <w:rsid w:val="00F3028F"/>
    <w:rsid w:val="00F3118B"/>
    <w:rsid w:val="00F312C1"/>
    <w:rsid w:val="00F317F1"/>
    <w:rsid w:val="00F31890"/>
    <w:rsid w:val="00F31B4D"/>
    <w:rsid w:val="00F31B9D"/>
    <w:rsid w:val="00F31E1A"/>
    <w:rsid w:val="00F324E0"/>
    <w:rsid w:val="00F32570"/>
    <w:rsid w:val="00F3257B"/>
    <w:rsid w:val="00F32AF9"/>
    <w:rsid w:val="00F32B4A"/>
    <w:rsid w:val="00F32CD6"/>
    <w:rsid w:val="00F32D50"/>
    <w:rsid w:val="00F32F91"/>
    <w:rsid w:val="00F332DA"/>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60D6"/>
    <w:rsid w:val="00F366A1"/>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F62"/>
    <w:rsid w:val="00F5116C"/>
    <w:rsid w:val="00F513C2"/>
    <w:rsid w:val="00F519D0"/>
    <w:rsid w:val="00F51E90"/>
    <w:rsid w:val="00F520C1"/>
    <w:rsid w:val="00F5211E"/>
    <w:rsid w:val="00F5220C"/>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6E5"/>
    <w:rsid w:val="00F56CBB"/>
    <w:rsid w:val="00F56EDA"/>
    <w:rsid w:val="00F56F16"/>
    <w:rsid w:val="00F601AD"/>
    <w:rsid w:val="00F601CD"/>
    <w:rsid w:val="00F6057E"/>
    <w:rsid w:val="00F6073A"/>
    <w:rsid w:val="00F607E0"/>
    <w:rsid w:val="00F60BEB"/>
    <w:rsid w:val="00F611BF"/>
    <w:rsid w:val="00F612FE"/>
    <w:rsid w:val="00F61702"/>
    <w:rsid w:val="00F61871"/>
    <w:rsid w:val="00F61EB7"/>
    <w:rsid w:val="00F61FBA"/>
    <w:rsid w:val="00F62169"/>
    <w:rsid w:val="00F62338"/>
    <w:rsid w:val="00F62344"/>
    <w:rsid w:val="00F6239D"/>
    <w:rsid w:val="00F62594"/>
    <w:rsid w:val="00F628AD"/>
    <w:rsid w:val="00F629C6"/>
    <w:rsid w:val="00F62CFF"/>
    <w:rsid w:val="00F62D16"/>
    <w:rsid w:val="00F62D2F"/>
    <w:rsid w:val="00F6341D"/>
    <w:rsid w:val="00F637CC"/>
    <w:rsid w:val="00F63F77"/>
    <w:rsid w:val="00F64223"/>
    <w:rsid w:val="00F64569"/>
    <w:rsid w:val="00F647B6"/>
    <w:rsid w:val="00F64B6F"/>
    <w:rsid w:val="00F64F2A"/>
    <w:rsid w:val="00F6501A"/>
    <w:rsid w:val="00F65028"/>
    <w:rsid w:val="00F653E7"/>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BB0"/>
    <w:rsid w:val="00F75CF8"/>
    <w:rsid w:val="00F768C6"/>
    <w:rsid w:val="00F768C9"/>
    <w:rsid w:val="00F76AEC"/>
    <w:rsid w:val="00F76E19"/>
    <w:rsid w:val="00F770C2"/>
    <w:rsid w:val="00F770F5"/>
    <w:rsid w:val="00F77100"/>
    <w:rsid w:val="00F77363"/>
    <w:rsid w:val="00F77D43"/>
    <w:rsid w:val="00F77EE9"/>
    <w:rsid w:val="00F77F90"/>
    <w:rsid w:val="00F77FB4"/>
    <w:rsid w:val="00F80859"/>
    <w:rsid w:val="00F80930"/>
    <w:rsid w:val="00F809D2"/>
    <w:rsid w:val="00F809DB"/>
    <w:rsid w:val="00F80A7E"/>
    <w:rsid w:val="00F8151D"/>
    <w:rsid w:val="00F81533"/>
    <w:rsid w:val="00F81576"/>
    <w:rsid w:val="00F818CB"/>
    <w:rsid w:val="00F81AC6"/>
    <w:rsid w:val="00F81EDA"/>
    <w:rsid w:val="00F81EDF"/>
    <w:rsid w:val="00F81F96"/>
    <w:rsid w:val="00F8200B"/>
    <w:rsid w:val="00F8238C"/>
    <w:rsid w:val="00F823BA"/>
    <w:rsid w:val="00F82536"/>
    <w:rsid w:val="00F8270E"/>
    <w:rsid w:val="00F82E01"/>
    <w:rsid w:val="00F833B8"/>
    <w:rsid w:val="00F83446"/>
    <w:rsid w:val="00F835E2"/>
    <w:rsid w:val="00F83BD7"/>
    <w:rsid w:val="00F83EC3"/>
    <w:rsid w:val="00F840E5"/>
    <w:rsid w:val="00F844FC"/>
    <w:rsid w:val="00F8466E"/>
    <w:rsid w:val="00F8489B"/>
    <w:rsid w:val="00F848EA"/>
    <w:rsid w:val="00F84AA3"/>
    <w:rsid w:val="00F8515E"/>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B32"/>
    <w:rsid w:val="00F93B7C"/>
    <w:rsid w:val="00F93EAF"/>
    <w:rsid w:val="00F93EE2"/>
    <w:rsid w:val="00F93F4E"/>
    <w:rsid w:val="00F93FDF"/>
    <w:rsid w:val="00F94203"/>
    <w:rsid w:val="00F94D9B"/>
    <w:rsid w:val="00F94E97"/>
    <w:rsid w:val="00F94F40"/>
    <w:rsid w:val="00F9508E"/>
    <w:rsid w:val="00F950ED"/>
    <w:rsid w:val="00F952B3"/>
    <w:rsid w:val="00F95333"/>
    <w:rsid w:val="00F95588"/>
    <w:rsid w:val="00F9636A"/>
    <w:rsid w:val="00F9654B"/>
    <w:rsid w:val="00F966D7"/>
    <w:rsid w:val="00F96B3F"/>
    <w:rsid w:val="00F96D01"/>
    <w:rsid w:val="00F96D32"/>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F4"/>
    <w:rsid w:val="00FA318C"/>
    <w:rsid w:val="00FA3398"/>
    <w:rsid w:val="00FA3825"/>
    <w:rsid w:val="00FA3A08"/>
    <w:rsid w:val="00FA3AAA"/>
    <w:rsid w:val="00FA3F10"/>
    <w:rsid w:val="00FA4007"/>
    <w:rsid w:val="00FA405E"/>
    <w:rsid w:val="00FA42B2"/>
    <w:rsid w:val="00FA4435"/>
    <w:rsid w:val="00FA4469"/>
    <w:rsid w:val="00FA4613"/>
    <w:rsid w:val="00FA49CC"/>
    <w:rsid w:val="00FA4A5D"/>
    <w:rsid w:val="00FA4B6B"/>
    <w:rsid w:val="00FA4E4D"/>
    <w:rsid w:val="00FA5219"/>
    <w:rsid w:val="00FA53A5"/>
    <w:rsid w:val="00FA54AB"/>
    <w:rsid w:val="00FA5694"/>
    <w:rsid w:val="00FA57B1"/>
    <w:rsid w:val="00FA5ACA"/>
    <w:rsid w:val="00FA5C5F"/>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456"/>
    <w:rsid w:val="00FB064C"/>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2029"/>
    <w:rsid w:val="00FB214D"/>
    <w:rsid w:val="00FB21D4"/>
    <w:rsid w:val="00FB25AF"/>
    <w:rsid w:val="00FB2741"/>
    <w:rsid w:val="00FB2810"/>
    <w:rsid w:val="00FB2816"/>
    <w:rsid w:val="00FB2A09"/>
    <w:rsid w:val="00FB2E37"/>
    <w:rsid w:val="00FB2F14"/>
    <w:rsid w:val="00FB2F8A"/>
    <w:rsid w:val="00FB30C9"/>
    <w:rsid w:val="00FB3424"/>
    <w:rsid w:val="00FB3C53"/>
    <w:rsid w:val="00FB3D19"/>
    <w:rsid w:val="00FB3DD6"/>
    <w:rsid w:val="00FB41AA"/>
    <w:rsid w:val="00FB43CA"/>
    <w:rsid w:val="00FB43F6"/>
    <w:rsid w:val="00FB451C"/>
    <w:rsid w:val="00FB4543"/>
    <w:rsid w:val="00FB49F2"/>
    <w:rsid w:val="00FB5600"/>
    <w:rsid w:val="00FB5E56"/>
    <w:rsid w:val="00FB63CD"/>
    <w:rsid w:val="00FB67B6"/>
    <w:rsid w:val="00FB6874"/>
    <w:rsid w:val="00FB725F"/>
    <w:rsid w:val="00FB769F"/>
    <w:rsid w:val="00FB76AD"/>
    <w:rsid w:val="00FB79C0"/>
    <w:rsid w:val="00FB7B9E"/>
    <w:rsid w:val="00FB7F9B"/>
    <w:rsid w:val="00FC0CC8"/>
    <w:rsid w:val="00FC0DE9"/>
    <w:rsid w:val="00FC0E16"/>
    <w:rsid w:val="00FC0FB1"/>
    <w:rsid w:val="00FC1128"/>
    <w:rsid w:val="00FC13B5"/>
    <w:rsid w:val="00FC16E6"/>
    <w:rsid w:val="00FC1A26"/>
    <w:rsid w:val="00FC1B97"/>
    <w:rsid w:val="00FC1C87"/>
    <w:rsid w:val="00FC1D1F"/>
    <w:rsid w:val="00FC1D68"/>
    <w:rsid w:val="00FC1E18"/>
    <w:rsid w:val="00FC20A6"/>
    <w:rsid w:val="00FC21E8"/>
    <w:rsid w:val="00FC3046"/>
    <w:rsid w:val="00FC3081"/>
    <w:rsid w:val="00FC34E3"/>
    <w:rsid w:val="00FC3D05"/>
    <w:rsid w:val="00FC3D57"/>
    <w:rsid w:val="00FC3DB6"/>
    <w:rsid w:val="00FC3EA3"/>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76"/>
    <w:rsid w:val="00FC679F"/>
    <w:rsid w:val="00FC69B4"/>
    <w:rsid w:val="00FC6C34"/>
    <w:rsid w:val="00FC6DCE"/>
    <w:rsid w:val="00FC6E2F"/>
    <w:rsid w:val="00FC6FE3"/>
    <w:rsid w:val="00FC7414"/>
    <w:rsid w:val="00FC74A3"/>
    <w:rsid w:val="00FC74CF"/>
    <w:rsid w:val="00FC794B"/>
    <w:rsid w:val="00FC798C"/>
    <w:rsid w:val="00FC7A72"/>
    <w:rsid w:val="00FC7CE1"/>
    <w:rsid w:val="00FD02F6"/>
    <w:rsid w:val="00FD03E6"/>
    <w:rsid w:val="00FD0697"/>
    <w:rsid w:val="00FD06E4"/>
    <w:rsid w:val="00FD0A86"/>
    <w:rsid w:val="00FD0B00"/>
    <w:rsid w:val="00FD10B0"/>
    <w:rsid w:val="00FD13A2"/>
    <w:rsid w:val="00FD16E3"/>
    <w:rsid w:val="00FD176C"/>
    <w:rsid w:val="00FD1784"/>
    <w:rsid w:val="00FD18E4"/>
    <w:rsid w:val="00FD19D0"/>
    <w:rsid w:val="00FD1CF3"/>
    <w:rsid w:val="00FD1E4D"/>
    <w:rsid w:val="00FD2475"/>
    <w:rsid w:val="00FD292B"/>
    <w:rsid w:val="00FD3CCD"/>
    <w:rsid w:val="00FD3D84"/>
    <w:rsid w:val="00FD3E3B"/>
    <w:rsid w:val="00FD3EA5"/>
    <w:rsid w:val="00FD425C"/>
    <w:rsid w:val="00FD447D"/>
    <w:rsid w:val="00FD45BF"/>
    <w:rsid w:val="00FD492A"/>
    <w:rsid w:val="00FD4E1D"/>
    <w:rsid w:val="00FD4E46"/>
    <w:rsid w:val="00FD4E86"/>
    <w:rsid w:val="00FD5356"/>
    <w:rsid w:val="00FD56EB"/>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99"/>
    <w:rsid w:val="00FE1EF8"/>
    <w:rsid w:val="00FE2020"/>
    <w:rsid w:val="00FE2328"/>
    <w:rsid w:val="00FE2D73"/>
    <w:rsid w:val="00FE332C"/>
    <w:rsid w:val="00FE3B87"/>
    <w:rsid w:val="00FE3BBA"/>
    <w:rsid w:val="00FE3CFD"/>
    <w:rsid w:val="00FE3E57"/>
    <w:rsid w:val="00FE3EAB"/>
    <w:rsid w:val="00FE42BC"/>
    <w:rsid w:val="00FE445A"/>
    <w:rsid w:val="00FE44B5"/>
    <w:rsid w:val="00FE44E7"/>
    <w:rsid w:val="00FE451D"/>
    <w:rsid w:val="00FE513B"/>
    <w:rsid w:val="00FE51A0"/>
    <w:rsid w:val="00FE5791"/>
    <w:rsid w:val="00FE5816"/>
    <w:rsid w:val="00FE59A7"/>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B29"/>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76C"/>
    <w:rsid w:val="00FF5A40"/>
    <w:rsid w:val="00FF6084"/>
    <w:rsid w:val="00FF6717"/>
    <w:rsid w:val="00FF676C"/>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4B872"/>
  <w15:docId w15:val="{F99340B0-EB0E-4407-90BA-CE45DA0DA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70A"/>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4A0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8D6562"/>
    <w:pPr>
      <w:spacing w:before="480" w:line="276" w:lineRule="auto"/>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CE177E"/>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CE177E"/>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871551">
      <w:bodyDiv w:val="1"/>
      <w:marLeft w:val="0"/>
      <w:marRight w:val="0"/>
      <w:marTop w:val="0"/>
      <w:marBottom w:val="0"/>
      <w:divBdr>
        <w:top w:val="none" w:sz="0" w:space="0" w:color="auto"/>
        <w:left w:val="none" w:sz="0" w:space="0" w:color="auto"/>
        <w:bottom w:val="none" w:sz="0" w:space="0" w:color="auto"/>
        <w:right w:val="none" w:sz="0" w:space="0" w:color="auto"/>
      </w:divBdr>
    </w:div>
    <w:div w:id="319432857">
      <w:bodyDiv w:val="1"/>
      <w:marLeft w:val="0"/>
      <w:marRight w:val="0"/>
      <w:marTop w:val="0"/>
      <w:marBottom w:val="0"/>
      <w:divBdr>
        <w:top w:val="none" w:sz="0" w:space="0" w:color="auto"/>
        <w:left w:val="none" w:sz="0" w:space="0" w:color="auto"/>
        <w:bottom w:val="none" w:sz="0" w:space="0" w:color="auto"/>
        <w:right w:val="none" w:sz="0" w:space="0" w:color="auto"/>
      </w:divBdr>
    </w:div>
    <w:div w:id="1845516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emierinn.com/gb/en/why.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ersonio.com/hr-lexicon/employee-life-cycle-model-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ohmannchris.wordpress.com/2014/08/02/aon-hewitts-employee-engagement-mode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forbes.com/sites/serenitygibbons/2020/04/30/3-things-you-can-learn-from-marriott-about-taking-care-of-employees/?sh=5d6334062bc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A935B2C7-5241-469D-B5DE-6C07910E3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2741</Words>
  <Characters>15626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Yasmine</cp:lastModifiedBy>
  <cp:revision>2</cp:revision>
  <dcterms:created xsi:type="dcterms:W3CDTF">2023-02-12T12:16:00Z</dcterms:created>
  <dcterms:modified xsi:type="dcterms:W3CDTF">2023-02-12T12:16:00Z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