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77A37E" w14:textId="77777777" w:rsidR="00383FE0" w:rsidRPr="00476F6D" w:rsidRDefault="00383FE0" w:rsidP="003705BF">
      <w:pPr>
        <w:spacing w:before="212"/>
        <w:jc w:val="center"/>
        <w:rPr>
          <w:rFonts w:asciiTheme="minorBidi" w:hAnsiTheme="minorBidi"/>
          <w:b/>
          <w:sz w:val="56"/>
          <w:szCs w:val="56"/>
        </w:rPr>
      </w:pPr>
      <w:r w:rsidRPr="00476F6D">
        <w:rPr>
          <w:rFonts w:asciiTheme="minorBidi" w:hAnsiTheme="minorBidi"/>
          <w:noProof/>
        </w:rPr>
        <w:drawing>
          <wp:inline distT="0" distB="0" distL="0" distR="0" wp14:anchorId="009E6834" wp14:editId="581044F1">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3C7E6FF" w14:textId="77777777" w:rsidR="00383FE0" w:rsidRPr="00A80F45" w:rsidRDefault="00383FE0" w:rsidP="003705BF">
      <w:pPr>
        <w:spacing w:before="212"/>
        <w:rPr>
          <w:rFonts w:asciiTheme="minorBidi" w:hAnsiTheme="minorBidi"/>
          <w:b/>
          <w:sz w:val="56"/>
        </w:rPr>
      </w:pPr>
    </w:p>
    <w:p w14:paraId="36F5B6C1" w14:textId="17B8654D" w:rsidR="00383FE0" w:rsidRPr="002F5846" w:rsidRDefault="00383FE0" w:rsidP="003705BF">
      <w:pPr>
        <w:spacing w:before="212"/>
        <w:rPr>
          <w:rFonts w:asciiTheme="minorBidi" w:hAnsiTheme="minorBidi"/>
          <w:b/>
          <w:color w:val="FF0000"/>
          <w:sz w:val="40"/>
          <w:szCs w:val="40"/>
          <w:highlight w:val="yellow"/>
        </w:rPr>
      </w:pPr>
      <w:r w:rsidRPr="00A80F45">
        <w:rPr>
          <w:rFonts w:asciiTheme="minorBidi" w:hAnsiTheme="minorBidi"/>
          <w:b/>
          <w:bCs/>
          <w:sz w:val="48"/>
          <w:szCs w:val="48"/>
        </w:rPr>
        <w:t xml:space="preserve">MODULE CODE: </w:t>
      </w:r>
      <w:r w:rsidRPr="002F5846">
        <w:rPr>
          <w:rFonts w:asciiTheme="minorBidi" w:hAnsiTheme="minorBidi"/>
          <w:b/>
          <w:bCs/>
          <w:color w:val="FF0000"/>
          <w:sz w:val="48"/>
          <w:szCs w:val="48"/>
        </w:rPr>
        <w:t>ECPT600</w:t>
      </w:r>
      <w:r>
        <w:rPr>
          <w:rFonts w:asciiTheme="minorBidi" w:hAnsiTheme="minorBidi"/>
          <w:b/>
          <w:bCs/>
          <w:color w:val="FF0000"/>
          <w:sz w:val="48"/>
          <w:szCs w:val="48"/>
        </w:rPr>
        <w:t>7</w:t>
      </w:r>
    </w:p>
    <w:p w14:paraId="0B70D618" w14:textId="77777777" w:rsidR="00383FE0" w:rsidRPr="00A80F45" w:rsidRDefault="00383FE0" w:rsidP="003705BF">
      <w:pPr>
        <w:spacing w:before="212"/>
        <w:rPr>
          <w:rFonts w:asciiTheme="minorBidi" w:hAnsiTheme="minorBidi"/>
          <w:b/>
          <w:sz w:val="48"/>
          <w:szCs w:val="48"/>
        </w:rPr>
      </w:pPr>
    </w:p>
    <w:p w14:paraId="02D2113E" w14:textId="4D2E72AD" w:rsidR="00383FE0" w:rsidRPr="00A80F45" w:rsidRDefault="00383FE0" w:rsidP="003705BF">
      <w:pPr>
        <w:spacing w:before="212"/>
        <w:rPr>
          <w:rFonts w:asciiTheme="minorBidi" w:hAnsiTheme="minorBidi"/>
          <w:b/>
          <w:sz w:val="48"/>
          <w:szCs w:val="48"/>
        </w:rPr>
      </w:pPr>
      <w:r w:rsidRPr="00A80F45">
        <w:rPr>
          <w:rFonts w:asciiTheme="minorBidi" w:hAnsiTheme="minorBidi"/>
          <w:b/>
          <w:sz w:val="48"/>
          <w:szCs w:val="48"/>
        </w:rPr>
        <w:t>ASSESSMENT COMPONENT:</w:t>
      </w:r>
      <w:r w:rsidRPr="00A80F45">
        <w:rPr>
          <w:rFonts w:asciiTheme="minorBidi" w:hAnsiTheme="minorBidi"/>
          <w:b/>
          <w:bCs/>
          <w:sz w:val="48"/>
          <w:szCs w:val="48"/>
        </w:rPr>
        <w:t xml:space="preserve"> </w:t>
      </w:r>
      <w:r>
        <w:rPr>
          <w:rFonts w:asciiTheme="minorBidi" w:hAnsiTheme="minorBidi"/>
          <w:b/>
          <w:bCs/>
          <w:sz w:val="48"/>
          <w:szCs w:val="48"/>
        </w:rPr>
        <w:t xml:space="preserve">Teaching Toolkit 2 </w:t>
      </w:r>
    </w:p>
    <w:p w14:paraId="4FEC25AE" w14:textId="77777777" w:rsidR="00383FE0" w:rsidRPr="00A80F45" w:rsidRDefault="00383FE0" w:rsidP="003705BF">
      <w:pPr>
        <w:spacing w:before="7"/>
        <w:jc w:val="center"/>
        <w:rPr>
          <w:rFonts w:asciiTheme="minorBidi" w:hAnsiTheme="minorBidi"/>
          <w:b/>
          <w:sz w:val="44"/>
        </w:rPr>
      </w:pPr>
    </w:p>
    <w:p w14:paraId="316E59DC" w14:textId="77777777" w:rsidR="00383FE0" w:rsidRPr="00A80F45" w:rsidRDefault="00383FE0" w:rsidP="003705BF">
      <w:pPr>
        <w:spacing w:before="3"/>
        <w:rPr>
          <w:rFonts w:asciiTheme="minorBidi" w:hAnsiTheme="minorBidi"/>
          <w:b/>
          <w:sz w:val="48"/>
          <w:szCs w:val="48"/>
        </w:rPr>
      </w:pPr>
      <w:r w:rsidRPr="00A80F45">
        <w:rPr>
          <w:rFonts w:asciiTheme="minorBidi" w:hAnsiTheme="minorBidi"/>
          <w:b/>
          <w:sz w:val="48"/>
          <w:szCs w:val="48"/>
        </w:rPr>
        <w:t>STUDENT NAME:</w:t>
      </w:r>
      <w:r>
        <w:rPr>
          <w:rFonts w:asciiTheme="minorBidi" w:hAnsiTheme="minorBidi"/>
          <w:b/>
          <w:sz w:val="48"/>
          <w:szCs w:val="48"/>
        </w:rPr>
        <w:t xml:space="preserve"> OWEN HARRY</w:t>
      </w:r>
    </w:p>
    <w:p w14:paraId="717A08A3" w14:textId="77777777" w:rsidR="00383FE0" w:rsidRPr="00A80F45" w:rsidRDefault="00383FE0" w:rsidP="003705BF">
      <w:pPr>
        <w:spacing w:before="3"/>
        <w:rPr>
          <w:rFonts w:asciiTheme="minorBidi" w:hAnsiTheme="minorBidi"/>
          <w:b/>
          <w:sz w:val="48"/>
          <w:szCs w:val="48"/>
        </w:rPr>
      </w:pPr>
    </w:p>
    <w:p w14:paraId="71AA4C7F" w14:textId="77777777" w:rsidR="00383FE0" w:rsidRPr="00A80F45" w:rsidRDefault="00383FE0" w:rsidP="003705BF">
      <w:pPr>
        <w:spacing w:before="3"/>
        <w:rPr>
          <w:rFonts w:asciiTheme="minorBidi" w:hAnsiTheme="minorBidi"/>
          <w:b/>
          <w:sz w:val="48"/>
          <w:szCs w:val="48"/>
        </w:rPr>
      </w:pPr>
      <w:r w:rsidRPr="00A80F45">
        <w:rPr>
          <w:rFonts w:asciiTheme="minorBidi" w:hAnsiTheme="minorBidi"/>
          <w:b/>
          <w:sz w:val="48"/>
          <w:szCs w:val="48"/>
        </w:rPr>
        <w:t>STUDENT NUMBER:</w:t>
      </w:r>
      <w:r>
        <w:rPr>
          <w:rFonts w:asciiTheme="minorBidi" w:hAnsiTheme="minorBidi"/>
          <w:b/>
          <w:sz w:val="48"/>
          <w:szCs w:val="48"/>
        </w:rPr>
        <w:t xml:space="preserve"> 1704282</w:t>
      </w:r>
    </w:p>
    <w:p w14:paraId="2D45AAEF" w14:textId="77777777" w:rsidR="00383FE0" w:rsidRPr="00A80F45" w:rsidRDefault="00383FE0" w:rsidP="003705BF">
      <w:pPr>
        <w:rPr>
          <w:rFonts w:asciiTheme="minorBidi" w:hAnsiTheme="minorBidi"/>
          <w:b/>
          <w:sz w:val="47"/>
        </w:rPr>
      </w:pPr>
    </w:p>
    <w:p w14:paraId="64BB63F8" w14:textId="77777777" w:rsidR="00383FE0" w:rsidRPr="00A80F45" w:rsidRDefault="00383FE0" w:rsidP="003705BF">
      <w:pPr>
        <w:ind w:left="100"/>
        <w:jc w:val="center"/>
        <w:rPr>
          <w:rFonts w:asciiTheme="minorBidi" w:hAnsiTheme="minorBidi"/>
          <w:b/>
          <w:sz w:val="47"/>
        </w:rPr>
      </w:pPr>
    </w:p>
    <w:p w14:paraId="03F7166F" w14:textId="77777777" w:rsidR="00383FE0" w:rsidRPr="00A80F45" w:rsidRDefault="00383FE0" w:rsidP="003705BF">
      <w:pPr>
        <w:ind w:left="100"/>
        <w:rPr>
          <w:rFonts w:asciiTheme="minorBidi" w:hAnsiTheme="minorBidi"/>
          <w:b/>
          <w:sz w:val="47"/>
          <w:szCs w:val="47"/>
        </w:rPr>
      </w:pPr>
    </w:p>
    <w:p w14:paraId="39246509" w14:textId="77777777" w:rsidR="00383FE0" w:rsidRPr="00A80F45" w:rsidRDefault="00383FE0" w:rsidP="003705BF">
      <w:pPr>
        <w:ind w:left="100"/>
        <w:rPr>
          <w:rFonts w:asciiTheme="minorBidi" w:hAnsiTheme="minorBidi"/>
          <w:b/>
          <w:sz w:val="47"/>
          <w:szCs w:val="47"/>
        </w:rPr>
      </w:pPr>
    </w:p>
    <w:p w14:paraId="4444D366" w14:textId="77777777" w:rsidR="00383FE0" w:rsidRPr="00A80F45" w:rsidRDefault="00383FE0" w:rsidP="003705BF">
      <w:pPr>
        <w:spacing w:after="0" w:line="240" w:lineRule="auto"/>
        <w:ind w:left="90"/>
        <w:jc w:val="both"/>
        <w:textAlignment w:val="baseline"/>
        <w:rPr>
          <w:rFonts w:asciiTheme="minorBidi" w:hAnsiTheme="minorBidi"/>
          <w:b/>
          <w:sz w:val="47"/>
        </w:rPr>
      </w:pPr>
    </w:p>
    <w:p w14:paraId="1F6ED4B0" w14:textId="77777777" w:rsidR="00383FE0" w:rsidRPr="00A80F45" w:rsidRDefault="00383FE0" w:rsidP="003705BF">
      <w:pPr>
        <w:spacing w:after="0" w:line="240" w:lineRule="auto"/>
        <w:ind w:left="90"/>
        <w:jc w:val="both"/>
        <w:textAlignment w:val="baseline"/>
        <w:rPr>
          <w:rFonts w:asciiTheme="minorBidi" w:hAnsiTheme="minorBidi"/>
          <w:b/>
          <w:sz w:val="47"/>
        </w:rPr>
      </w:pPr>
    </w:p>
    <w:p w14:paraId="79E2153D" w14:textId="77777777" w:rsidR="00383FE0" w:rsidRPr="00A80F45" w:rsidRDefault="00383FE0" w:rsidP="003705BF">
      <w:pPr>
        <w:spacing w:after="0" w:line="240" w:lineRule="auto"/>
        <w:ind w:left="90"/>
        <w:jc w:val="both"/>
        <w:textAlignment w:val="baseline"/>
        <w:rPr>
          <w:rFonts w:asciiTheme="minorBidi" w:hAnsiTheme="minorBidi"/>
          <w:b/>
        </w:rPr>
      </w:pPr>
    </w:p>
    <w:p w14:paraId="7155B2ED" w14:textId="77777777" w:rsidR="00383FE0" w:rsidRPr="00A80F45" w:rsidRDefault="00383FE0" w:rsidP="003705BF">
      <w:pPr>
        <w:spacing w:after="0" w:line="240" w:lineRule="auto"/>
        <w:ind w:left="90"/>
        <w:jc w:val="both"/>
        <w:textAlignment w:val="baseline"/>
        <w:rPr>
          <w:rFonts w:asciiTheme="minorBidi" w:eastAsia="Times New Roman" w:hAnsiTheme="minorBidi"/>
          <w:color w:val="000000"/>
          <w:kern w:val="0"/>
          <w14:ligatures w14:val="none"/>
        </w:rPr>
      </w:pPr>
      <w:r w:rsidRPr="00A80F45">
        <w:rPr>
          <w:rFonts w:asciiTheme="minorBidi" w:eastAsia="Times New Roman" w:hAnsiTheme="minorBidi"/>
          <w:b/>
          <w:bCs/>
          <w:color w:val="000000"/>
          <w:kern w:val="0"/>
          <w14:ligatures w14:val="none"/>
        </w:rPr>
        <w:t>Use of Generative AI in Assessment</w:t>
      </w:r>
      <w:r w:rsidRPr="00A80F45">
        <w:rPr>
          <w:rFonts w:asciiTheme="minorBidi" w:eastAsia="Times New Roman" w:hAnsiTheme="minorBidi"/>
          <w:color w:val="000000"/>
          <w:kern w:val="0"/>
          <w14:ligatures w14:val="none"/>
        </w:rPr>
        <w:t> </w:t>
      </w:r>
    </w:p>
    <w:p w14:paraId="7FBE3258" w14:textId="77777777" w:rsidR="00383FE0" w:rsidRPr="00A80F45" w:rsidRDefault="00383FE0" w:rsidP="003705BF">
      <w:pPr>
        <w:spacing w:after="0" w:line="240" w:lineRule="auto"/>
        <w:ind w:left="90"/>
        <w:jc w:val="both"/>
        <w:textAlignment w:val="baseline"/>
        <w:rPr>
          <w:rFonts w:asciiTheme="minorBidi" w:eastAsia="Times New Roman" w:hAnsiTheme="minorBidi"/>
          <w:color w:val="0F4761"/>
          <w:kern w:val="0"/>
          <w14:ligatures w14:val="none"/>
        </w:rPr>
      </w:pPr>
    </w:p>
    <w:p w14:paraId="3E9E4ABC" w14:textId="77777777" w:rsidR="00383FE0" w:rsidRPr="00A80F45" w:rsidRDefault="00383FE0" w:rsidP="003705BF">
      <w:pPr>
        <w:spacing w:after="0" w:line="240" w:lineRule="auto"/>
        <w:ind w:left="90"/>
        <w:jc w:val="both"/>
        <w:textAlignment w:val="baseline"/>
        <w:rPr>
          <w:rFonts w:asciiTheme="minorBidi" w:eastAsia="Times New Roman" w:hAnsiTheme="minorBidi"/>
          <w:color w:val="0F4761"/>
          <w:kern w:val="0"/>
          <w14:ligatures w14:val="none"/>
        </w:rPr>
      </w:pPr>
    </w:p>
    <w:p w14:paraId="59A5F65F"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4"/>
        <w:gridCol w:w="4911"/>
        <w:gridCol w:w="1305"/>
      </w:tblGrid>
      <w:tr w:rsidR="00383FE0" w:rsidRPr="00A80F45" w14:paraId="1138C103" w14:textId="77777777" w:rsidTr="003705BF">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4EE97FD0"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6ED93E94"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1F42A2D0"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847630336"/>
                <w14:checkbox>
                  <w14:checked w14:val="1"/>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p w14:paraId="5A6CC061"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191D39A2"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60912764"/>
                <w14:checkbox>
                  <w14:checked w14:val="0"/>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tc>
      </w:tr>
      <w:tr w:rsidR="00383FE0" w:rsidRPr="00A80F45" w14:paraId="66986BC5" w14:textId="77777777" w:rsidTr="003705BF">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9515CAB"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515CD806"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71D83817"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1275852430"/>
                <w14:checkbox>
                  <w14:checked w14:val="1"/>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p w14:paraId="0EECC95D"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2CF5A3C4"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1479833366"/>
                <w14:checkbox>
                  <w14:checked w14:val="0"/>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tc>
      </w:tr>
      <w:tr w:rsidR="00383FE0" w:rsidRPr="00A80F45" w14:paraId="3D0F9EC5" w14:textId="77777777" w:rsidTr="003705BF">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06B4F0B"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FC410BE"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FC32843"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689367090"/>
                <w14:checkbox>
                  <w14:checked w14:val="1"/>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p w14:paraId="4CEC4C26"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203219AC"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2131775216"/>
                <w14:checkbox>
                  <w14:checked w14:val="0"/>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tc>
      </w:tr>
      <w:tr w:rsidR="00383FE0" w:rsidRPr="00A80F45" w14:paraId="06683EDD" w14:textId="77777777" w:rsidTr="003705BF">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B4AC9C1"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1F2AB0F4"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3D35130"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1109736992"/>
                <w14:checkbox>
                  <w14:checked w14:val="0"/>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p w14:paraId="1CDE8265"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1F3D1C02"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222023032"/>
                <w14:checkbox>
                  <w14:checked w14:val="1"/>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tc>
      </w:tr>
      <w:tr w:rsidR="00383FE0" w:rsidRPr="00A80F45" w14:paraId="0E1C7FC9" w14:textId="77777777" w:rsidTr="003705BF">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6840585C"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078AA47B"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CD4BB1A"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2087532028"/>
                <w14:checkbox>
                  <w14:checked w14:val="0"/>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p w14:paraId="381ACC08"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771224D9"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1815298599"/>
                <w14:checkbox>
                  <w14:checked w14:val="1"/>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tc>
      </w:tr>
      <w:tr w:rsidR="00383FE0" w:rsidRPr="00A80F45" w14:paraId="70515625" w14:textId="77777777" w:rsidTr="003705BF">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765F0B85"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proofErr w:type="spellStart"/>
            <w:r w:rsidRPr="00A80F45">
              <w:rPr>
                <w:rFonts w:asciiTheme="minorBidi" w:eastAsia="Times New Roman" w:hAnsiTheme="minorBidi"/>
                <w:color w:val="000000"/>
                <w:kern w:val="0"/>
                <w14:ligatures w14:val="none"/>
              </w:rPr>
              <w:t>PROGRAMING</w:t>
            </w:r>
            <w:proofErr w:type="spellEnd"/>
            <w:r w:rsidRPr="00A80F45">
              <w:rPr>
                <w:rFonts w:asciiTheme="minorBidi" w:eastAsia="Times New Roman" w:hAnsiTheme="minorBidi"/>
                <w:color w:val="000000"/>
                <w:kern w:val="0"/>
                <w14:ligatures w14:val="none"/>
              </w:rPr>
              <w:t>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749F4CA"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2B40AC72"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1812363312"/>
                <w14:checkbox>
                  <w14:checked w14:val="0"/>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p w14:paraId="6B245AB1"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6CB82ADD"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781853610"/>
                <w14:checkbox>
                  <w14:checked w14:val="0"/>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tc>
      </w:tr>
      <w:tr w:rsidR="00383FE0" w:rsidRPr="00A80F45" w14:paraId="783FD9B0" w14:textId="77777777" w:rsidTr="003705BF">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7B62BF00"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1646630E"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For this assessment, you are not allowed to use </w:t>
            </w:r>
            <w:r w:rsidRPr="00A80F45">
              <w:rPr>
                <w:rFonts w:asciiTheme="minorBidi" w:eastAsia="Times New Roman" w:hAnsiTheme="minorBidi"/>
                <w:b/>
                <w:bCs/>
                <w:color w:val="000000"/>
                <w:kern w:val="0"/>
                <w14:ligatures w14:val="none"/>
              </w:rPr>
              <w:t>any</w:t>
            </w:r>
            <w:r w:rsidRPr="00A80F45">
              <w:rPr>
                <w:rFonts w:asciiTheme="minorBidi" w:eastAsia="Times New Roman" w:hAnsiTheme="minorBidi"/>
                <w:color w:val="000000"/>
                <w:kern w:val="0"/>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2552D3E6"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92322400"/>
                <w14:checkbox>
                  <w14:checked w14:val="0"/>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p w14:paraId="7597E0CA"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w:t>
            </w:r>
          </w:p>
          <w:p w14:paraId="5E979519"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1538934146"/>
                <w14:checkbox>
                  <w14:checked w14:val="1"/>
                  <w14:checkedState w14:val="2612" w14:font="MS Gothic"/>
                  <w14:uncheckedState w14:val="2610" w14:font="MS Gothic"/>
                </w14:checkbox>
              </w:sdtPr>
              <w:sdtEndPr/>
              <w:sdtContent>
                <w:r w:rsidRPr="00A80F45">
                  <w:rPr>
                    <w:rFonts w:ascii="Segoe UI Symbol" w:eastAsia="MS Gothic" w:hAnsi="Segoe UI Symbol" w:cs="Segoe UI Symbol"/>
                    <w:color w:val="000000"/>
                    <w:kern w:val="0"/>
                    <w14:ligatures w14:val="none"/>
                  </w:rPr>
                  <w:t>☒</w:t>
                </w:r>
              </w:sdtContent>
            </w:sdt>
          </w:p>
        </w:tc>
      </w:tr>
    </w:tbl>
    <w:p w14:paraId="448F2D92" w14:textId="77777777" w:rsidR="00383FE0" w:rsidRPr="00A80F45" w:rsidRDefault="00383FE0" w:rsidP="003705BF">
      <w:pPr>
        <w:spacing w:after="0" w:line="240" w:lineRule="auto"/>
        <w:textAlignment w:val="baseline"/>
        <w:rPr>
          <w:rFonts w:asciiTheme="minorBidi" w:eastAsia="Times New Roman" w:hAnsiTheme="minorBidi"/>
          <w:kern w:val="0"/>
          <w14:ligatures w14:val="none"/>
        </w:rPr>
      </w:pPr>
      <w:r w:rsidRPr="00A80F45">
        <w:rPr>
          <w:rFonts w:asciiTheme="minorBidi" w:eastAsia="Times New Roman" w:hAnsiTheme="minorBidi"/>
          <w:kern w:val="0"/>
          <w14:ligatures w14:val="none"/>
        </w:rPr>
        <w:t> </w:t>
      </w:r>
    </w:p>
    <w:p w14:paraId="63E66C20" w14:textId="77777777" w:rsidR="00383FE0" w:rsidRPr="00383FE0" w:rsidRDefault="00383FE0" w:rsidP="003705BF">
      <w:pPr>
        <w:rPr>
          <w:rFonts w:asciiTheme="minorBidi" w:hAnsiTheme="minorBidi"/>
        </w:rPr>
      </w:pPr>
    </w:p>
    <w:p w14:paraId="19CEE690" w14:textId="77777777" w:rsidR="00383FE0" w:rsidRPr="00093359" w:rsidRDefault="00383FE0" w:rsidP="003705BF"/>
    <w:p w14:paraId="316FDB1C" w14:textId="77777777" w:rsidR="00383FE0" w:rsidRPr="00093359" w:rsidRDefault="00383FE0" w:rsidP="003705BF">
      <w:pPr>
        <w:rPr>
          <w:rFonts w:ascii="Arial" w:hAnsi="Arial" w:cs="Arial"/>
          <w:sz w:val="22"/>
          <w:szCs w:val="22"/>
        </w:rPr>
      </w:pPr>
      <w:r w:rsidRPr="00093359">
        <w:rPr>
          <w:rFonts w:ascii="Arial" w:hAnsi="Arial" w:cs="Arial"/>
          <w:sz w:val="22"/>
          <w:szCs w:val="22"/>
        </w:rPr>
        <w:t xml:space="preserve">I acknowledge the use of ChatGPT on </w:t>
      </w:r>
      <w:r>
        <w:rPr>
          <w:rFonts w:ascii="Arial" w:hAnsi="Arial" w:cs="Arial"/>
          <w:sz w:val="22"/>
          <w:szCs w:val="22"/>
        </w:rPr>
        <w:t>21st</w:t>
      </w:r>
      <w:r w:rsidRPr="00093359">
        <w:rPr>
          <w:rFonts w:ascii="Arial" w:hAnsi="Arial" w:cs="Arial"/>
          <w:sz w:val="22"/>
          <w:szCs w:val="22"/>
        </w:rPr>
        <w:t xml:space="preserve"> of May 2025 to proofread this assignment.</w:t>
      </w:r>
    </w:p>
    <w:p w14:paraId="2B358EE0" w14:textId="77777777" w:rsidR="00383FE0" w:rsidRPr="00093359" w:rsidRDefault="00383FE0" w:rsidP="003705BF">
      <w:pPr>
        <w:rPr>
          <w:rFonts w:ascii="Arial" w:hAnsi="Arial" w:cs="Arial"/>
          <w:sz w:val="22"/>
          <w:szCs w:val="22"/>
        </w:rPr>
      </w:pPr>
      <w:r w:rsidRPr="00093359">
        <w:rPr>
          <w:rFonts w:ascii="Arial" w:hAnsi="Arial" w:cs="Arial"/>
          <w:sz w:val="22"/>
          <w:szCs w:val="22"/>
        </w:rPr>
        <w:t>I used the prompt:</w:t>
      </w:r>
    </w:p>
    <w:p w14:paraId="40B6E8B6" w14:textId="77777777" w:rsidR="00383FE0" w:rsidRPr="00093359" w:rsidRDefault="00383FE0" w:rsidP="003705BF">
      <w:pPr>
        <w:rPr>
          <w:rFonts w:ascii="Arial" w:hAnsi="Arial" w:cs="Arial"/>
          <w:sz w:val="22"/>
          <w:szCs w:val="22"/>
        </w:rPr>
      </w:pPr>
    </w:p>
    <w:p w14:paraId="440A76F1" w14:textId="77777777" w:rsidR="00383FE0" w:rsidRPr="00093359" w:rsidRDefault="00383FE0" w:rsidP="003705BF">
      <w:pPr>
        <w:rPr>
          <w:rFonts w:ascii="Arial" w:hAnsi="Arial" w:cs="Arial"/>
          <w:sz w:val="22"/>
          <w:szCs w:val="22"/>
        </w:rPr>
      </w:pPr>
      <w:r w:rsidRPr="00093359">
        <w:rPr>
          <w:rFonts w:ascii="Arial" w:hAnsi="Arial" w:cs="Arial"/>
          <w:sz w:val="22"/>
          <w:szCs w:val="22"/>
        </w:rPr>
        <w:t>-Proofread the following text for grammatical errors</w:t>
      </w:r>
    </w:p>
    <w:p w14:paraId="6081D9CF" w14:textId="77777777" w:rsidR="00383FE0" w:rsidRPr="00093359" w:rsidRDefault="00383FE0" w:rsidP="003705BF">
      <w:pPr>
        <w:rPr>
          <w:rFonts w:ascii="Arial" w:hAnsi="Arial" w:cs="Arial"/>
          <w:sz w:val="22"/>
          <w:szCs w:val="22"/>
        </w:rPr>
      </w:pPr>
    </w:p>
    <w:p w14:paraId="708DC75E" w14:textId="77777777" w:rsidR="00383FE0" w:rsidRPr="00093359" w:rsidRDefault="00383FE0" w:rsidP="003705BF">
      <w:pPr>
        <w:rPr>
          <w:rFonts w:ascii="Arial" w:hAnsi="Arial" w:cs="Arial"/>
          <w:sz w:val="22"/>
          <w:szCs w:val="22"/>
        </w:rPr>
      </w:pPr>
      <w:r w:rsidRPr="00093359">
        <w:rPr>
          <w:rFonts w:ascii="Arial" w:hAnsi="Arial" w:cs="Arial"/>
          <w:sz w:val="22"/>
          <w:szCs w:val="22"/>
        </w:rPr>
        <w:t>I confirm I have not presented any AI generated text as my own work, and can provide drafts of thus assignment before the use of ChatGPT</w:t>
      </w:r>
    </w:p>
    <w:p w14:paraId="2ECEF8BE" w14:textId="77777777" w:rsidR="00383FE0" w:rsidRDefault="00383FE0" w:rsidP="00383FE0">
      <w:pPr>
        <w:spacing w:line="360" w:lineRule="auto"/>
      </w:pPr>
    </w:p>
    <w:p w14:paraId="448DBA78" w14:textId="09F2485E" w:rsidR="00742755" w:rsidRPr="00492C0B" w:rsidRDefault="00742755" w:rsidP="00383FE0">
      <w:pPr>
        <w:spacing w:line="360" w:lineRule="auto"/>
        <w:jc w:val="center"/>
        <w:rPr>
          <w:rFonts w:ascii="Arial" w:hAnsi="Arial" w:cs="Arial"/>
          <w:u w:val="single"/>
        </w:rPr>
      </w:pPr>
      <w:r w:rsidRPr="00492C0B">
        <w:rPr>
          <w:rFonts w:ascii="Arial" w:hAnsi="Arial" w:cs="Arial"/>
          <w:u w:val="single"/>
        </w:rPr>
        <w:lastRenderedPageBreak/>
        <w:t>Owen Harry</w:t>
      </w:r>
    </w:p>
    <w:p w14:paraId="0C376962" w14:textId="77777777" w:rsidR="00742755" w:rsidRPr="00492C0B" w:rsidRDefault="00742755" w:rsidP="003705BF">
      <w:pPr>
        <w:spacing w:line="360" w:lineRule="auto"/>
        <w:jc w:val="center"/>
        <w:rPr>
          <w:rFonts w:ascii="Arial" w:hAnsi="Arial" w:cs="Arial"/>
          <w:u w:val="single"/>
        </w:rPr>
      </w:pPr>
      <w:r w:rsidRPr="00492C0B">
        <w:rPr>
          <w:rFonts w:ascii="Arial" w:hAnsi="Arial" w:cs="Arial"/>
          <w:u w:val="single"/>
        </w:rPr>
        <w:t>1704282</w:t>
      </w:r>
    </w:p>
    <w:p w14:paraId="44D29BA2" w14:textId="77777777" w:rsidR="00742755" w:rsidRDefault="00742755" w:rsidP="003705BF">
      <w:pPr>
        <w:spacing w:line="360" w:lineRule="auto"/>
        <w:jc w:val="center"/>
        <w:rPr>
          <w:rFonts w:ascii="Arial" w:hAnsi="Arial" w:cs="Arial"/>
          <w:u w:val="single"/>
        </w:rPr>
      </w:pPr>
      <w:r>
        <w:rPr>
          <w:rFonts w:ascii="Arial" w:hAnsi="Arial" w:cs="Arial"/>
          <w:u w:val="single"/>
        </w:rPr>
        <w:t>ECPT6007 Teacher Toolkit 2</w:t>
      </w:r>
    </w:p>
    <w:p w14:paraId="5EA9772F" w14:textId="77777777" w:rsidR="00742755" w:rsidRDefault="00742755" w:rsidP="003705BF">
      <w:pPr>
        <w:spacing w:line="360" w:lineRule="auto"/>
        <w:jc w:val="center"/>
        <w:rPr>
          <w:rFonts w:ascii="Arial" w:hAnsi="Arial" w:cs="Arial"/>
          <w:u w:val="single"/>
        </w:rPr>
      </w:pPr>
    </w:p>
    <w:p w14:paraId="3359987E" w14:textId="1DEB7E6E" w:rsidR="00CA0531" w:rsidRDefault="00742755">
      <w:pPr>
        <w:rPr>
          <w:rFonts w:ascii="Arial" w:hAnsi="Arial" w:cs="Arial"/>
        </w:rPr>
      </w:pPr>
      <w:r>
        <w:rPr>
          <w:rFonts w:ascii="Arial" w:hAnsi="Arial" w:cs="Arial"/>
        </w:rPr>
        <w:t xml:space="preserve">  </w:t>
      </w:r>
      <w:r w:rsidR="00383FE0">
        <w:rPr>
          <w:rFonts w:ascii="Arial" w:hAnsi="Arial" w:cs="Arial"/>
        </w:rPr>
        <w:t>In order to develop as an educator, especially in these early stages of</w:t>
      </w:r>
      <w:r w:rsidR="0089378B">
        <w:rPr>
          <w:rFonts w:ascii="Arial" w:hAnsi="Arial" w:cs="Arial"/>
        </w:rPr>
        <w:t xml:space="preserve"> my </w:t>
      </w:r>
      <w:r w:rsidR="00383FE0">
        <w:rPr>
          <w:rFonts w:ascii="Arial" w:hAnsi="Arial" w:cs="Arial"/>
        </w:rPr>
        <w:t xml:space="preserve">career, it is essential that </w:t>
      </w:r>
      <w:r w:rsidR="0089378B">
        <w:rPr>
          <w:rFonts w:ascii="Arial" w:hAnsi="Arial" w:cs="Arial"/>
        </w:rPr>
        <w:t xml:space="preserve">I </w:t>
      </w:r>
      <w:r w:rsidR="00FC11EF">
        <w:rPr>
          <w:rFonts w:ascii="Arial" w:hAnsi="Arial" w:cs="Arial"/>
        </w:rPr>
        <w:t xml:space="preserve">reflect </w:t>
      </w:r>
      <w:r w:rsidR="005F7550">
        <w:rPr>
          <w:rFonts w:ascii="Arial" w:hAnsi="Arial" w:cs="Arial"/>
        </w:rPr>
        <w:t>on</w:t>
      </w:r>
      <w:r w:rsidR="00892C90">
        <w:rPr>
          <w:rFonts w:ascii="Arial" w:hAnsi="Arial" w:cs="Arial"/>
        </w:rPr>
        <w:t xml:space="preserve"> </w:t>
      </w:r>
      <w:r w:rsidR="005D3279">
        <w:rPr>
          <w:rFonts w:ascii="Arial" w:hAnsi="Arial" w:cs="Arial"/>
        </w:rPr>
        <w:t xml:space="preserve">my teaching practice and the impact that my teaching </w:t>
      </w:r>
      <w:r w:rsidR="009E6888">
        <w:rPr>
          <w:rFonts w:ascii="Arial" w:hAnsi="Arial" w:cs="Arial"/>
        </w:rPr>
        <w:t xml:space="preserve">will have on my students. </w:t>
      </w:r>
      <w:r w:rsidR="00833223">
        <w:rPr>
          <w:rFonts w:ascii="Arial" w:hAnsi="Arial" w:cs="Arial"/>
        </w:rPr>
        <w:t>While I have previously reflected on taught es already experienced</w:t>
      </w:r>
      <w:r w:rsidR="00646926">
        <w:rPr>
          <w:rFonts w:ascii="Arial" w:hAnsi="Arial" w:cs="Arial"/>
        </w:rPr>
        <w:t xml:space="preserve"> in order</w:t>
      </w:r>
      <w:r w:rsidR="00833223">
        <w:rPr>
          <w:rFonts w:ascii="Arial" w:hAnsi="Arial" w:cs="Arial"/>
        </w:rPr>
        <w:t xml:space="preserve"> </w:t>
      </w:r>
      <w:r w:rsidR="00646926">
        <w:rPr>
          <w:rFonts w:ascii="Arial" w:hAnsi="Arial" w:cs="Arial"/>
        </w:rPr>
        <w:t xml:space="preserve">to develop a further understanding of how effective my teaching strategies </w:t>
      </w:r>
      <w:r w:rsidR="00B2656D">
        <w:rPr>
          <w:rFonts w:ascii="Arial" w:hAnsi="Arial" w:cs="Arial"/>
        </w:rPr>
        <w:t xml:space="preserve">and techniques are, this assignment will reflect on </w:t>
      </w:r>
      <w:r w:rsidR="00391E3D">
        <w:rPr>
          <w:rFonts w:ascii="Arial" w:hAnsi="Arial" w:cs="Arial"/>
        </w:rPr>
        <w:t xml:space="preserve">the process of designing and developing a curriculum for the first time and how I feel it has </w:t>
      </w:r>
      <w:r w:rsidR="001C3B36">
        <w:rPr>
          <w:rFonts w:ascii="Arial" w:hAnsi="Arial" w:cs="Arial"/>
        </w:rPr>
        <w:t xml:space="preserve">improved my teaching practice. I will also reflect on </w:t>
      </w:r>
      <w:r w:rsidR="00B2656D">
        <w:rPr>
          <w:rFonts w:ascii="Arial" w:hAnsi="Arial" w:cs="Arial"/>
        </w:rPr>
        <w:t xml:space="preserve">the feedback I have received from my peers on the curriculum I </w:t>
      </w:r>
      <w:r w:rsidR="00104944">
        <w:rPr>
          <w:rFonts w:ascii="Arial" w:hAnsi="Arial" w:cs="Arial"/>
        </w:rPr>
        <w:t xml:space="preserve">designed as part of my educational studies. </w:t>
      </w:r>
      <w:r w:rsidR="000A5650">
        <w:rPr>
          <w:rFonts w:ascii="Arial" w:hAnsi="Arial" w:cs="Arial"/>
        </w:rPr>
        <w:t>In doing so, I hope to improve my practice as an educator before teaching even begins</w:t>
      </w:r>
      <w:r w:rsidR="00A21559">
        <w:rPr>
          <w:rFonts w:ascii="Arial" w:hAnsi="Arial" w:cs="Arial"/>
        </w:rPr>
        <w:t xml:space="preserve"> </w:t>
      </w:r>
      <w:r w:rsidR="000A5650">
        <w:rPr>
          <w:rFonts w:ascii="Arial" w:hAnsi="Arial" w:cs="Arial"/>
        </w:rPr>
        <w:t xml:space="preserve">by providing a scheme of work that will </w:t>
      </w:r>
      <w:r w:rsidR="007B0861">
        <w:rPr>
          <w:rFonts w:ascii="Arial" w:hAnsi="Arial" w:cs="Arial"/>
        </w:rPr>
        <w:t xml:space="preserve">provide meaningful and </w:t>
      </w:r>
      <w:r w:rsidR="0032519E">
        <w:rPr>
          <w:rFonts w:ascii="Arial" w:hAnsi="Arial" w:cs="Arial"/>
        </w:rPr>
        <w:t xml:space="preserve">lasting teaching experience for students, </w:t>
      </w:r>
      <w:r w:rsidR="00A21559">
        <w:rPr>
          <w:rFonts w:ascii="Arial" w:hAnsi="Arial" w:cs="Arial"/>
        </w:rPr>
        <w:t xml:space="preserve">deliver effective </w:t>
      </w:r>
      <w:r w:rsidR="00E00902">
        <w:rPr>
          <w:rFonts w:ascii="Arial" w:hAnsi="Arial" w:cs="Arial"/>
        </w:rPr>
        <w:t>assessment,</w:t>
      </w:r>
      <w:r w:rsidR="00A21559">
        <w:rPr>
          <w:rFonts w:ascii="Arial" w:hAnsi="Arial" w:cs="Arial"/>
        </w:rPr>
        <w:t xml:space="preserve"> and foster a learning environment that is </w:t>
      </w:r>
      <w:r w:rsidR="00D30E8C">
        <w:rPr>
          <w:rFonts w:ascii="Arial" w:hAnsi="Arial" w:cs="Arial"/>
        </w:rPr>
        <w:t xml:space="preserve">beneficial </w:t>
      </w:r>
      <w:r w:rsidR="00CF3118">
        <w:rPr>
          <w:rFonts w:ascii="Arial" w:hAnsi="Arial" w:cs="Arial"/>
        </w:rPr>
        <w:t xml:space="preserve">for both the students and </w:t>
      </w:r>
      <w:r w:rsidR="0094094A">
        <w:rPr>
          <w:rFonts w:ascii="Arial" w:hAnsi="Arial" w:cs="Arial"/>
        </w:rPr>
        <w:t>me</w:t>
      </w:r>
      <w:r w:rsidR="00CF3118">
        <w:rPr>
          <w:rFonts w:ascii="Arial" w:hAnsi="Arial" w:cs="Arial"/>
        </w:rPr>
        <w:t>.</w:t>
      </w:r>
      <w:r w:rsidR="006C244C">
        <w:rPr>
          <w:rFonts w:ascii="Arial" w:hAnsi="Arial" w:cs="Arial"/>
        </w:rPr>
        <w:t xml:space="preserve"> </w:t>
      </w:r>
      <w:r w:rsidR="0006335F">
        <w:rPr>
          <w:rFonts w:ascii="Arial" w:hAnsi="Arial" w:cs="Arial"/>
        </w:rPr>
        <w:t xml:space="preserve">To place the feedback and reflection in context for my practice as an educator, </w:t>
      </w:r>
      <w:r w:rsidR="008F54BA">
        <w:rPr>
          <w:rFonts w:ascii="Arial" w:hAnsi="Arial" w:cs="Arial"/>
        </w:rPr>
        <w:t xml:space="preserve">it should be noted that the curriculum I designed was a ten week module for the existing art and design foundation course at UWTSD focused on </w:t>
      </w:r>
      <w:r w:rsidR="003D6CC3">
        <w:rPr>
          <w:rFonts w:ascii="Arial" w:hAnsi="Arial" w:cs="Arial"/>
        </w:rPr>
        <w:t xml:space="preserve">fashion illustration, therefore any amendments I propose based on the feedback I received will </w:t>
      </w:r>
      <w:r w:rsidR="006D02C5">
        <w:rPr>
          <w:rFonts w:ascii="Arial" w:hAnsi="Arial" w:cs="Arial"/>
        </w:rPr>
        <w:t xml:space="preserve">keep the development of art and design students in mind. </w:t>
      </w:r>
      <w:r w:rsidR="00755DAC">
        <w:rPr>
          <w:rFonts w:ascii="Arial" w:hAnsi="Arial" w:cs="Arial"/>
        </w:rPr>
        <w:t>To</w:t>
      </w:r>
      <w:r w:rsidR="008965A6">
        <w:rPr>
          <w:rFonts w:ascii="Arial" w:hAnsi="Arial" w:cs="Arial"/>
        </w:rPr>
        <w:t xml:space="preserve"> structure </w:t>
      </w:r>
      <w:r w:rsidR="00752B1E">
        <w:rPr>
          <w:rFonts w:ascii="Arial" w:hAnsi="Arial" w:cs="Arial"/>
        </w:rPr>
        <w:t xml:space="preserve">this reflection, </w:t>
      </w:r>
      <w:r w:rsidR="00075457">
        <w:rPr>
          <w:rFonts w:ascii="Arial" w:hAnsi="Arial" w:cs="Arial"/>
        </w:rPr>
        <w:t>I will be using Driscoll’s reflective model</w:t>
      </w:r>
      <w:r w:rsidR="00F24AED">
        <w:rPr>
          <w:rFonts w:ascii="Arial" w:hAnsi="Arial" w:cs="Arial"/>
        </w:rPr>
        <w:t xml:space="preserve"> (</w:t>
      </w:r>
      <w:r w:rsidR="00984DB8">
        <w:rPr>
          <w:rFonts w:ascii="Arial" w:hAnsi="Arial" w:cs="Arial"/>
        </w:rPr>
        <w:t>2007)</w:t>
      </w:r>
      <w:r w:rsidR="0090018A">
        <w:rPr>
          <w:rFonts w:ascii="Arial" w:hAnsi="Arial" w:cs="Arial"/>
        </w:rPr>
        <w:t>.</w:t>
      </w:r>
    </w:p>
    <w:p w14:paraId="0887F086" w14:textId="77777777" w:rsidR="00CA0531" w:rsidRDefault="00CA0531">
      <w:pPr>
        <w:rPr>
          <w:rFonts w:ascii="Arial" w:hAnsi="Arial" w:cs="Arial"/>
        </w:rPr>
      </w:pPr>
    </w:p>
    <w:p w14:paraId="4F6420EA" w14:textId="151A3592" w:rsidR="0037086C" w:rsidRDefault="00CA0531">
      <w:pPr>
        <w:rPr>
          <w:rFonts w:ascii="Arial" w:hAnsi="Arial" w:cs="Arial"/>
        </w:rPr>
      </w:pPr>
      <w:r>
        <w:rPr>
          <w:rFonts w:ascii="Arial" w:hAnsi="Arial" w:cs="Arial"/>
        </w:rPr>
        <w:t xml:space="preserve">   </w:t>
      </w:r>
      <w:r w:rsidR="008B4502">
        <w:rPr>
          <w:rFonts w:ascii="Arial" w:hAnsi="Arial" w:cs="Arial"/>
        </w:rPr>
        <w:t xml:space="preserve">In regard to my professional </w:t>
      </w:r>
      <w:r w:rsidR="00911769">
        <w:rPr>
          <w:rFonts w:ascii="Arial" w:hAnsi="Arial" w:cs="Arial"/>
        </w:rPr>
        <w:t>development, one way in which</w:t>
      </w:r>
      <w:r w:rsidR="00E911DD">
        <w:rPr>
          <w:rFonts w:ascii="Arial" w:hAnsi="Arial" w:cs="Arial"/>
        </w:rPr>
        <w:t xml:space="preserve"> I noted</w:t>
      </w:r>
      <w:r w:rsidR="00911769">
        <w:rPr>
          <w:rFonts w:ascii="Arial" w:hAnsi="Arial" w:cs="Arial"/>
        </w:rPr>
        <w:t xml:space="preserve"> the opportunity to develop a</w:t>
      </w:r>
      <w:r w:rsidR="006C244C">
        <w:rPr>
          <w:rFonts w:ascii="Arial" w:hAnsi="Arial" w:cs="Arial"/>
        </w:rPr>
        <w:t xml:space="preserve"> new curriculum</w:t>
      </w:r>
      <w:r w:rsidR="006D02C5">
        <w:rPr>
          <w:rFonts w:ascii="Arial" w:hAnsi="Arial" w:cs="Arial"/>
        </w:rPr>
        <w:t xml:space="preserve"> allowed me to </w:t>
      </w:r>
      <w:r w:rsidR="00C17543">
        <w:rPr>
          <w:rFonts w:ascii="Arial" w:hAnsi="Arial" w:cs="Arial"/>
        </w:rPr>
        <w:t>better</w:t>
      </w:r>
      <w:r w:rsidR="006D02C5">
        <w:rPr>
          <w:rFonts w:ascii="Arial" w:hAnsi="Arial" w:cs="Arial"/>
        </w:rPr>
        <w:t xml:space="preserve"> my </w:t>
      </w:r>
      <w:r w:rsidR="00C17543">
        <w:rPr>
          <w:rFonts w:ascii="Arial" w:hAnsi="Arial" w:cs="Arial"/>
        </w:rPr>
        <w:t>practice as an educator was</w:t>
      </w:r>
      <w:r w:rsidR="00991BAA">
        <w:rPr>
          <w:rFonts w:ascii="Arial" w:hAnsi="Arial" w:cs="Arial"/>
        </w:rPr>
        <w:t xml:space="preserve"> the fact I was able to </w:t>
      </w:r>
      <w:r w:rsidR="00D313DE">
        <w:rPr>
          <w:rFonts w:ascii="Arial" w:hAnsi="Arial" w:cs="Arial"/>
        </w:rPr>
        <w:t xml:space="preserve">recognise where students may be able to </w:t>
      </w:r>
      <w:r w:rsidR="009633EE">
        <w:rPr>
          <w:rFonts w:ascii="Arial" w:hAnsi="Arial" w:cs="Arial"/>
        </w:rPr>
        <w:t xml:space="preserve">learn new skills that would be beneficial to them across multiple pathways in their education and with future career </w:t>
      </w:r>
      <w:r w:rsidR="00BF1071">
        <w:rPr>
          <w:rFonts w:ascii="Arial" w:hAnsi="Arial" w:cs="Arial"/>
        </w:rPr>
        <w:t xml:space="preserve">opportunities. </w:t>
      </w:r>
      <w:r w:rsidR="00B54A9A">
        <w:rPr>
          <w:rFonts w:ascii="Arial" w:hAnsi="Arial" w:cs="Arial"/>
        </w:rPr>
        <w:t>This enabled</w:t>
      </w:r>
      <w:r w:rsidR="009C77BC" w:rsidRPr="009C77BC">
        <w:rPr>
          <w:rFonts w:ascii="Arial" w:hAnsi="Arial" w:cs="Arial"/>
        </w:rPr>
        <w:t xml:space="preserve"> me to design lessons that not only addressed immediate academic goals but also incorporated</w:t>
      </w:r>
      <w:r w:rsidR="00E955A0">
        <w:rPr>
          <w:rFonts w:ascii="Arial" w:hAnsi="Arial" w:cs="Arial"/>
        </w:rPr>
        <w:t xml:space="preserve"> the</w:t>
      </w:r>
      <w:r w:rsidR="009C77BC" w:rsidRPr="009C77BC">
        <w:rPr>
          <w:rFonts w:ascii="Arial" w:hAnsi="Arial" w:cs="Arial"/>
        </w:rPr>
        <w:t xml:space="preserve"> essential </w:t>
      </w:r>
      <w:r w:rsidR="00E955A0">
        <w:rPr>
          <w:rFonts w:ascii="Arial" w:hAnsi="Arial" w:cs="Arial"/>
        </w:rPr>
        <w:t xml:space="preserve">practical </w:t>
      </w:r>
      <w:r w:rsidR="009C77BC" w:rsidRPr="009C77BC">
        <w:rPr>
          <w:rFonts w:ascii="Arial" w:hAnsi="Arial" w:cs="Arial"/>
        </w:rPr>
        <w:t>skills</w:t>
      </w:r>
      <w:r w:rsidR="009C77BC">
        <w:rPr>
          <w:rFonts w:ascii="Arial" w:hAnsi="Arial" w:cs="Arial"/>
        </w:rPr>
        <w:t xml:space="preserve"> required by different industries</w:t>
      </w:r>
      <w:r w:rsidR="009C77BC" w:rsidRPr="009C77BC">
        <w:rPr>
          <w:rFonts w:ascii="Arial" w:hAnsi="Arial" w:cs="Arial"/>
        </w:rPr>
        <w:t xml:space="preserve">, fostering </w:t>
      </w:r>
      <w:r w:rsidR="002659D7">
        <w:rPr>
          <w:rFonts w:ascii="Arial" w:hAnsi="Arial" w:cs="Arial"/>
        </w:rPr>
        <w:t>creative</w:t>
      </w:r>
      <w:r w:rsidR="009C77BC" w:rsidRPr="009C77BC">
        <w:rPr>
          <w:rFonts w:ascii="Arial" w:hAnsi="Arial" w:cs="Arial"/>
        </w:rPr>
        <w:t xml:space="preserve"> </w:t>
      </w:r>
      <w:r w:rsidR="002659D7">
        <w:rPr>
          <w:rFonts w:ascii="Arial" w:hAnsi="Arial" w:cs="Arial"/>
        </w:rPr>
        <w:t>problem solving</w:t>
      </w:r>
      <w:r w:rsidR="009C77BC" w:rsidRPr="009C77BC">
        <w:rPr>
          <w:rFonts w:ascii="Arial" w:hAnsi="Arial" w:cs="Arial"/>
        </w:rPr>
        <w:t xml:space="preserve"> </w:t>
      </w:r>
      <w:r w:rsidR="00472E77">
        <w:rPr>
          <w:rFonts w:ascii="Arial" w:hAnsi="Arial" w:cs="Arial"/>
        </w:rPr>
        <w:t xml:space="preserve">and adaptability </w:t>
      </w:r>
      <w:r w:rsidR="009C77BC" w:rsidRPr="009C77BC">
        <w:rPr>
          <w:rFonts w:ascii="Arial" w:hAnsi="Arial" w:cs="Arial"/>
        </w:rPr>
        <w:t xml:space="preserve">that students could carry forward into </w:t>
      </w:r>
      <w:r w:rsidR="00AE6F2E">
        <w:rPr>
          <w:rFonts w:ascii="Arial" w:hAnsi="Arial" w:cs="Arial"/>
        </w:rPr>
        <w:t>their individual careers</w:t>
      </w:r>
      <w:r w:rsidR="009C77BC" w:rsidRPr="009C77BC">
        <w:rPr>
          <w:rFonts w:ascii="Arial" w:hAnsi="Arial" w:cs="Arial"/>
        </w:rPr>
        <w:t>.</w:t>
      </w:r>
      <w:r w:rsidR="00AE6F2E">
        <w:rPr>
          <w:rFonts w:ascii="Arial" w:hAnsi="Arial" w:cs="Arial"/>
        </w:rPr>
        <w:t xml:space="preserve"> </w:t>
      </w:r>
      <w:r w:rsidR="00F0371E">
        <w:rPr>
          <w:rFonts w:ascii="Arial" w:hAnsi="Arial" w:cs="Arial"/>
        </w:rPr>
        <w:t xml:space="preserve">As an example, part of the curriculum I proposed </w:t>
      </w:r>
      <w:r w:rsidR="00C03460">
        <w:rPr>
          <w:rFonts w:ascii="Arial" w:hAnsi="Arial" w:cs="Arial"/>
        </w:rPr>
        <w:t>included workshops intended to increase the digital skills of the learners by exploring different software packages such as Adobe, and more</w:t>
      </w:r>
      <w:r w:rsidR="00256EA9">
        <w:rPr>
          <w:rFonts w:ascii="Arial" w:hAnsi="Arial" w:cs="Arial"/>
        </w:rPr>
        <w:t xml:space="preserve"> financially</w:t>
      </w:r>
      <w:r w:rsidR="00C03460">
        <w:rPr>
          <w:rFonts w:ascii="Arial" w:hAnsi="Arial" w:cs="Arial"/>
        </w:rPr>
        <w:t xml:space="preserve"> accessible </w:t>
      </w:r>
      <w:r w:rsidR="00256EA9">
        <w:rPr>
          <w:rFonts w:ascii="Arial" w:hAnsi="Arial" w:cs="Arial"/>
        </w:rPr>
        <w:t xml:space="preserve">software such as Procreate. As strong digital literacy is essential across many creative industries, the students </w:t>
      </w:r>
      <w:r w:rsidR="00090388">
        <w:rPr>
          <w:rFonts w:ascii="Arial" w:hAnsi="Arial" w:cs="Arial"/>
        </w:rPr>
        <w:t xml:space="preserve">would benefit from attending the digital workshops, regardless which field of expertise they </w:t>
      </w:r>
      <w:r w:rsidR="007C5401" w:rsidRPr="007C5401">
        <w:rPr>
          <w:rFonts w:ascii="Arial" w:hAnsi="Arial" w:cs="Arial"/>
        </w:rPr>
        <w:t xml:space="preserve">choose to pursue. </w:t>
      </w:r>
      <w:r w:rsidR="00D470E8">
        <w:rPr>
          <w:rFonts w:ascii="Arial" w:hAnsi="Arial" w:cs="Arial"/>
        </w:rPr>
        <w:t>In the justification for my curriculum, I noted that this was a gap in the current teaching, and the feedback I received from my peers commended me on my understanding of how</w:t>
      </w:r>
      <w:r w:rsidR="00D470E8" w:rsidRPr="007C5401">
        <w:rPr>
          <w:rFonts w:ascii="Arial" w:hAnsi="Arial" w:cs="Arial"/>
        </w:rPr>
        <w:t xml:space="preserve"> </w:t>
      </w:r>
      <w:r w:rsidR="0004585A">
        <w:rPr>
          <w:rFonts w:ascii="Arial" w:hAnsi="Arial" w:cs="Arial"/>
        </w:rPr>
        <w:t>current art and design education</w:t>
      </w:r>
      <w:r w:rsidR="00C94DC9">
        <w:rPr>
          <w:rFonts w:ascii="Arial" w:hAnsi="Arial" w:cs="Arial"/>
        </w:rPr>
        <w:t xml:space="preserve"> may </w:t>
      </w:r>
      <w:r w:rsidR="00C94DC9">
        <w:rPr>
          <w:rFonts w:ascii="Arial" w:hAnsi="Arial" w:cs="Arial"/>
        </w:rPr>
        <w:lastRenderedPageBreak/>
        <w:t xml:space="preserve">be improved by </w:t>
      </w:r>
      <w:r w:rsidR="00EC7117">
        <w:rPr>
          <w:rFonts w:ascii="Arial" w:hAnsi="Arial" w:cs="Arial"/>
        </w:rPr>
        <w:t xml:space="preserve">its inclusion. </w:t>
      </w:r>
      <w:r w:rsidR="007C5401" w:rsidRPr="007C5401">
        <w:rPr>
          <w:rFonts w:ascii="Arial" w:hAnsi="Arial" w:cs="Arial"/>
        </w:rPr>
        <w:t xml:space="preserve">This cross-disciplinary approach </w:t>
      </w:r>
      <w:r w:rsidR="006C0797">
        <w:rPr>
          <w:rFonts w:ascii="Arial" w:hAnsi="Arial" w:cs="Arial"/>
        </w:rPr>
        <w:t>would not</w:t>
      </w:r>
      <w:r w:rsidR="007C5401" w:rsidRPr="007C5401">
        <w:rPr>
          <w:rFonts w:ascii="Arial" w:hAnsi="Arial" w:cs="Arial"/>
        </w:rPr>
        <w:t xml:space="preserve"> only </w:t>
      </w:r>
      <w:r w:rsidR="006C0797">
        <w:rPr>
          <w:rFonts w:ascii="Arial" w:hAnsi="Arial" w:cs="Arial"/>
        </w:rPr>
        <w:t>enhance</w:t>
      </w:r>
      <w:r w:rsidR="007C5401" w:rsidRPr="007C5401">
        <w:rPr>
          <w:rFonts w:ascii="Arial" w:hAnsi="Arial" w:cs="Arial"/>
        </w:rPr>
        <w:t xml:space="preserve"> their technical </w:t>
      </w:r>
      <w:r w:rsidR="007E516F">
        <w:rPr>
          <w:rFonts w:ascii="Arial" w:hAnsi="Arial" w:cs="Arial"/>
        </w:rPr>
        <w:t>skills but</w:t>
      </w:r>
      <w:r w:rsidR="007C5401" w:rsidRPr="007C5401">
        <w:rPr>
          <w:rFonts w:ascii="Arial" w:hAnsi="Arial" w:cs="Arial"/>
        </w:rPr>
        <w:t xml:space="preserve"> also </w:t>
      </w:r>
      <w:r w:rsidR="006C0797">
        <w:rPr>
          <w:rFonts w:ascii="Arial" w:hAnsi="Arial" w:cs="Arial"/>
        </w:rPr>
        <w:t>encourage</w:t>
      </w:r>
      <w:r w:rsidR="007C5401" w:rsidRPr="007C5401">
        <w:rPr>
          <w:rFonts w:ascii="Arial" w:hAnsi="Arial" w:cs="Arial"/>
        </w:rPr>
        <w:t xml:space="preserve"> </w:t>
      </w:r>
      <w:r w:rsidR="001E002E">
        <w:rPr>
          <w:rFonts w:ascii="Arial" w:hAnsi="Arial" w:cs="Arial"/>
        </w:rPr>
        <w:t xml:space="preserve">adaptability and </w:t>
      </w:r>
      <w:r w:rsidR="007E516F">
        <w:rPr>
          <w:rFonts w:ascii="Arial" w:hAnsi="Arial" w:cs="Arial"/>
        </w:rPr>
        <w:t>flexibility, especially</w:t>
      </w:r>
      <w:r w:rsidR="001E002E">
        <w:rPr>
          <w:rFonts w:ascii="Arial" w:hAnsi="Arial" w:cs="Arial"/>
        </w:rPr>
        <w:t xml:space="preserve"> if they were not already familiar with the technology</w:t>
      </w:r>
      <w:r w:rsidR="007E516F">
        <w:rPr>
          <w:rFonts w:ascii="Arial" w:hAnsi="Arial" w:cs="Arial"/>
        </w:rPr>
        <w:t xml:space="preserve">, which would better prepare the students to work across different creative industries. </w:t>
      </w:r>
    </w:p>
    <w:p w14:paraId="3CD5D2BE" w14:textId="77777777" w:rsidR="0037086C" w:rsidRDefault="0037086C">
      <w:pPr>
        <w:rPr>
          <w:rFonts w:ascii="Arial" w:hAnsi="Arial" w:cs="Arial"/>
        </w:rPr>
      </w:pPr>
    </w:p>
    <w:p w14:paraId="11A20273" w14:textId="0F44C32E" w:rsidR="00375924" w:rsidRDefault="0037086C">
      <w:pPr>
        <w:rPr>
          <w:rFonts w:ascii="Arial" w:hAnsi="Arial" w:cs="Arial"/>
        </w:rPr>
      </w:pPr>
      <w:r>
        <w:rPr>
          <w:rFonts w:ascii="Arial" w:hAnsi="Arial" w:cs="Arial"/>
        </w:rPr>
        <w:t xml:space="preserve">  </w:t>
      </w:r>
      <w:r w:rsidR="004A7CB2">
        <w:rPr>
          <w:rFonts w:ascii="Arial" w:hAnsi="Arial" w:cs="Arial"/>
        </w:rPr>
        <w:t xml:space="preserve">The professional </w:t>
      </w:r>
      <w:r w:rsidR="007525D0">
        <w:rPr>
          <w:rFonts w:ascii="Arial" w:hAnsi="Arial" w:cs="Arial"/>
        </w:rPr>
        <w:t xml:space="preserve">development experience can be related to the themes of constructivist learning, as described by Piaget (1970) and </w:t>
      </w:r>
      <w:proofErr w:type="spellStart"/>
      <w:r w:rsidR="007525D0">
        <w:rPr>
          <w:rFonts w:ascii="Arial" w:hAnsi="Arial" w:cs="Arial"/>
        </w:rPr>
        <w:t>Vygotsky</w:t>
      </w:r>
      <w:proofErr w:type="spellEnd"/>
      <w:r w:rsidR="007525D0">
        <w:rPr>
          <w:rFonts w:ascii="Arial" w:hAnsi="Arial" w:cs="Arial"/>
        </w:rPr>
        <w:t xml:space="preserve"> (1978)</w:t>
      </w:r>
      <w:r w:rsidR="00B665EF">
        <w:rPr>
          <w:rFonts w:ascii="Arial" w:hAnsi="Arial" w:cs="Arial"/>
        </w:rPr>
        <w:t xml:space="preserve">. In particular, </w:t>
      </w:r>
      <w:r w:rsidR="00B43C25">
        <w:rPr>
          <w:rFonts w:ascii="Arial" w:hAnsi="Arial" w:cs="Arial"/>
        </w:rPr>
        <w:t>the theory of constructivist learning emphasises that learners are able to construct their own understanding and knowledge through</w:t>
      </w:r>
      <w:r w:rsidR="00435B7D">
        <w:rPr>
          <w:rFonts w:ascii="Arial" w:hAnsi="Arial" w:cs="Arial"/>
        </w:rPr>
        <w:t xml:space="preserve"> experiences. By producing a curriculum that </w:t>
      </w:r>
      <w:r w:rsidR="00A83E94">
        <w:rPr>
          <w:rFonts w:ascii="Arial" w:hAnsi="Arial" w:cs="Arial"/>
        </w:rPr>
        <w:t>includes cross-disciplinary skills and the</w:t>
      </w:r>
      <w:r w:rsidR="00AA0F29">
        <w:rPr>
          <w:rFonts w:ascii="Arial" w:hAnsi="Arial" w:cs="Arial"/>
        </w:rPr>
        <w:t>ir</w:t>
      </w:r>
      <w:r w:rsidR="00A83E94">
        <w:rPr>
          <w:rFonts w:ascii="Arial" w:hAnsi="Arial" w:cs="Arial"/>
        </w:rPr>
        <w:t xml:space="preserve"> real-world </w:t>
      </w:r>
      <w:r w:rsidR="00AA0F29">
        <w:rPr>
          <w:rFonts w:ascii="Arial" w:hAnsi="Arial" w:cs="Arial"/>
        </w:rPr>
        <w:t xml:space="preserve">applications, you are able to foster a learning environment </w:t>
      </w:r>
      <w:r w:rsidR="000851F2">
        <w:rPr>
          <w:rFonts w:ascii="Arial" w:hAnsi="Arial" w:cs="Arial"/>
        </w:rPr>
        <w:t xml:space="preserve">where students can not only engage with the </w:t>
      </w:r>
      <w:r w:rsidR="00BC1680">
        <w:rPr>
          <w:rFonts w:ascii="Arial" w:hAnsi="Arial" w:cs="Arial"/>
        </w:rPr>
        <w:t>content but</w:t>
      </w:r>
      <w:r w:rsidR="000851F2">
        <w:rPr>
          <w:rFonts w:ascii="Arial" w:hAnsi="Arial" w:cs="Arial"/>
        </w:rPr>
        <w:t xml:space="preserve"> connect it to prior knowledge and apply it </w:t>
      </w:r>
      <w:r w:rsidR="00C96485">
        <w:rPr>
          <w:rFonts w:ascii="Arial" w:hAnsi="Arial" w:cs="Arial"/>
        </w:rPr>
        <w:t>to a variety of context</w:t>
      </w:r>
      <w:r w:rsidR="00BE754B">
        <w:rPr>
          <w:rFonts w:ascii="Arial" w:hAnsi="Arial" w:cs="Arial"/>
        </w:rPr>
        <w:t xml:space="preserve">s. </w:t>
      </w:r>
      <w:r w:rsidR="00AF4561">
        <w:rPr>
          <w:rFonts w:ascii="Arial" w:hAnsi="Arial" w:cs="Arial"/>
        </w:rPr>
        <w:t>In the context of the proposed curriculum, incorporating digital workshops exploring Adobe software supports experiential learning</w:t>
      </w:r>
      <w:r w:rsidR="00FE5D08">
        <w:rPr>
          <w:rFonts w:ascii="Arial" w:hAnsi="Arial" w:cs="Arial"/>
        </w:rPr>
        <w:t xml:space="preserve"> and enables students to explore and dev problem solving skills, crucial for adaptability across a multitude of creative fields. </w:t>
      </w:r>
      <w:r w:rsidR="003801B9">
        <w:rPr>
          <w:rFonts w:ascii="Arial" w:hAnsi="Arial" w:cs="Arial"/>
        </w:rPr>
        <w:t>For these reasons, I</w:t>
      </w:r>
      <w:r w:rsidR="00C71473">
        <w:rPr>
          <w:rFonts w:ascii="Arial" w:hAnsi="Arial" w:cs="Arial"/>
        </w:rPr>
        <w:t xml:space="preserve"> feel the implementation of digital tools </w:t>
      </w:r>
      <w:r w:rsidR="003801B9">
        <w:rPr>
          <w:rFonts w:ascii="Arial" w:hAnsi="Arial" w:cs="Arial"/>
        </w:rPr>
        <w:t xml:space="preserve">would </w:t>
      </w:r>
      <w:r w:rsidR="00271CF8">
        <w:rPr>
          <w:rFonts w:ascii="Arial" w:hAnsi="Arial" w:cs="Arial"/>
        </w:rPr>
        <w:t>be</w:t>
      </w:r>
      <w:r w:rsidR="00D51D86">
        <w:rPr>
          <w:rFonts w:ascii="Arial" w:hAnsi="Arial" w:cs="Arial"/>
        </w:rPr>
        <w:t xml:space="preserve"> a</w:t>
      </w:r>
      <w:r w:rsidR="00271CF8">
        <w:rPr>
          <w:rFonts w:ascii="Arial" w:hAnsi="Arial" w:cs="Arial"/>
        </w:rPr>
        <w:t xml:space="preserve"> </w:t>
      </w:r>
      <w:r w:rsidR="005A0D4E">
        <w:rPr>
          <w:rFonts w:ascii="Arial" w:hAnsi="Arial" w:cs="Arial"/>
        </w:rPr>
        <w:t xml:space="preserve">successful </w:t>
      </w:r>
      <w:r w:rsidR="00451B52">
        <w:rPr>
          <w:rFonts w:ascii="Arial" w:hAnsi="Arial" w:cs="Arial"/>
        </w:rPr>
        <w:t xml:space="preserve">aspect </w:t>
      </w:r>
      <w:r w:rsidR="00D21B8D">
        <w:rPr>
          <w:rFonts w:ascii="Arial" w:hAnsi="Arial" w:cs="Arial"/>
        </w:rPr>
        <w:t xml:space="preserve">of the </w:t>
      </w:r>
      <w:r w:rsidR="006E37A5">
        <w:rPr>
          <w:rFonts w:ascii="Arial" w:hAnsi="Arial" w:cs="Arial"/>
        </w:rPr>
        <w:t>curriculum, greatly</w:t>
      </w:r>
      <w:r w:rsidR="005A0D4E">
        <w:rPr>
          <w:rFonts w:ascii="Arial" w:hAnsi="Arial" w:cs="Arial"/>
        </w:rPr>
        <w:t xml:space="preserve"> improve the quality of the learning experience</w:t>
      </w:r>
      <w:r w:rsidR="00793456">
        <w:rPr>
          <w:rFonts w:ascii="Arial" w:hAnsi="Arial" w:cs="Arial"/>
        </w:rPr>
        <w:t xml:space="preserve"> and better prepare students to work within the industry</w:t>
      </w:r>
      <w:r w:rsidR="006E37A5">
        <w:rPr>
          <w:rFonts w:ascii="Arial" w:hAnsi="Arial" w:cs="Arial"/>
        </w:rPr>
        <w:t xml:space="preserve">. </w:t>
      </w:r>
      <w:r w:rsidR="00793456">
        <w:rPr>
          <w:rFonts w:ascii="Arial" w:hAnsi="Arial" w:cs="Arial"/>
        </w:rPr>
        <w:t xml:space="preserve">Therefore, when designing </w:t>
      </w:r>
      <w:r w:rsidR="006E37A5">
        <w:rPr>
          <w:rFonts w:ascii="Arial" w:hAnsi="Arial" w:cs="Arial"/>
        </w:rPr>
        <w:t xml:space="preserve">a curriculum in my </w:t>
      </w:r>
      <w:r w:rsidR="00414AFB">
        <w:rPr>
          <w:rFonts w:ascii="Arial" w:hAnsi="Arial" w:cs="Arial"/>
        </w:rPr>
        <w:t xml:space="preserve">educational career, </w:t>
      </w:r>
      <w:r w:rsidR="001A58BE">
        <w:rPr>
          <w:rFonts w:ascii="Arial" w:hAnsi="Arial" w:cs="Arial"/>
        </w:rPr>
        <w:t xml:space="preserve">I will continue with </w:t>
      </w:r>
      <w:r w:rsidR="00414AFB">
        <w:rPr>
          <w:rFonts w:ascii="Arial" w:hAnsi="Arial" w:cs="Arial"/>
        </w:rPr>
        <w:t xml:space="preserve">the </w:t>
      </w:r>
      <w:r w:rsidR="002C5A5E">
        <w:rPr>
          <w:rFonts w:ascii="Arial" w:hAnsi="Arial" w:cs="Arial"/>
        </w:rPr>
        <w:t xml:space="preserve">implementation of </w:t>
      </w:r>
      <w:r w:rsidR="001A58BE">
        <w:rPr>
          <w:rFonts w:ascii="Arial" w:hAnsi="Arial" w:cs="Arial"/>
        </w:rPr>
        <w:t xml:space="preserve">transferrable </w:t>
      </w:r>
      <w:r w:rsidR="00964358">
        <w:rPr>
          <w:rFonts w:ascii="Arial" w:hAnsi="Arial" w:cs="Arial"/>
        </w:rPr>
        <w:t xml:space="preserve">skills </w:t>
      </w:r>
      <w:r w:rsidR="00605654">
        <w:rPr>
          <w:rFonts w:ascii="Arial" w:hAnsi="Arial" w:cs="Arial"/>
        </w:rPr>
        <w:t>to</w:t>
      </w:r>
      <w:r w:rsidR="00AE461D">
        <w:rPr>
          <w:rFonts w:ascii="Arial" w:hAnsi="Arial" w:cs="Arial"/>
        </w:rPr>
        <w:t xml:space="preserve"> </w:t>
      </w:r>
      <w:r w:rsidR="00C01F5D">
        <w:rPr>
          <w:rFonts w:ascii="Arial" w:hAnsi="Arial" w:cs="Arial"/>
        </w:rPr>
        <w:t>best</w:t>
      </w:r>
      <w:r w:rsidR="00605654">
        <w:rPr>
          <w:rFonts w:ascii="Arial" w:hAnsi="Arial" w:cs="Arial"/>
        </w:rPr>
        <w:t xml:space="preserve"> support students in their </w:t>
      </w:r>
      <w:r w:rsidR="005F7338">
        <w:rPr>
          <w:rFonts w:ascii="Arial" w:hAnsi="Arial" w:cs="Arial"/>
        </w:rPr>
        <w:t xml:space="preserve">individual career aspirations. </w:t>
      </w:r>
    </w:p>
    <w:p w14:paraId="1B5C8C15" w14:textId="77777777" w:rsidR="00375924" w:rsidRDefault="00375924">
      <w:pPr>
        <w:rPr>
          <w:rFonts w:ascii="Arial" w:hAnsi="Arial" w:cs="Arial"/>
        </w:rPr>
      </w:pPr>
    </w:p>
    <w:p w14:paraId="5E8899CE" w14:textId="77777777" w:rsidR="006B0EAB" w:rsidRDefault="00375924">
      <w:pPr>
        <w:rPr>
          <w:rFonts w:ascii="Arial" w:hAnsi="Arial" w:cs="Arial"/>
        </w:rPr>
      </w:pPr>
      <w:r>
        <w:rPr>
          <w:rFonts w:ascii="Arial" w:hAnsi="Arial" w:cs="Arial"/>
        </w:rPr>
        <w:t xml:space="preserve"> </w:t>
      </w:r>
      <w:r w:rsidR="009F5D52">
        <w:rPr>
          <w:rFonts w:ascii="Arial" w:hAnsi="Arial" w:cs="Arial"/>
        </w:rPr>
        <w:t xml:space="preserve"> </w:t>
      </w:r>
      <w:r>
        <w:rPr>
          <w:rFonts w:ascii="Arial" w:hAnsi="Arial" w:cs="Arial"/>
        </w:rPr>
        <w:t>A</w:t>
      </w:r>
      <w:r w:rsidR="00163149">
        <w:rPr>
          <w:rFonts w:ascii="Arial" w:hAnsi="Arial" w:cs="Arial"/>
        </w:rPr>
        <w:t xml:space="preserve">nother piece of feedback I received from my peers was my </w:t>
      </w:r>
      <w:r w:rsidR="00F52414">
        <w:rPr>
          <w:rFonts w:ascii="Arial" w:hAnsi="Arial" w:cs="Arial"/>
        </w:rPr>
        <w:t xml:space="preserve">dedication to the professional standards of </w:t>
      </w:r>
      <w:r w:rsidR="00AF2237">
        <w:rPr>
          <w:rFonts w:ascii="Arial" w:hAnsi="Arial" w:cs="Arial"/>
        </w:rPr>
        <w:t xml:space="preserve">further </w:t>
      </w:r>
      <w:r w:rsidR="00877B85">
        <w:rPr>
          <w:rFonts w:ascii="Arial" w:hAnsi="Arial" w:cs="Arial"/>
        </w:rPr>
        <w:t>education (2023), the way in which I was able to implement a variety of teaching and assessment strategies</w:t>
      </w:r>
      <w:r w:rsidR="00F504C1">
        <w:rPr>
          <w:rFonts w:ascii="Arial" w:hAnsi="Arial" w:cs="Arial"/>
        </w:rPr>
        <w:t>, as well a</w:t>
      </w:r>
      <w:r w:rsidR="004867F1">
        <w:rPr>
          <w:rFonts w:ascii="Arial" w:hAnsi="Arial" w:cs="Arial"/>
        </w:rPr>
        <w:t>s my dedication to furthering my development not only as</w:t>
      </w:r>
      <w:r w:rsidR="009F7E4E">
        <w:rPr>
          <w:rFonts w:ascii="Arial" w:hAnsi="Arial" w:cs="Arial"/>
        </w:rPr>
        <w:t xml:space="preserve"> an educator </w:t>
      </w:r>
      <w:r w:rsidR="003D10EB">
        <w:rPr>
          <w:rFonts w:ascii="Arial" w:hAnsi="Arial" w:cs="Arial"/>
        </w:rPr>
        <w:t>but as a creative</w:t>
      </w:r>
      <w:r w:rsidR="008D2542">
        <w:rPr>
          <w:rFonts w:ascii="Arial" w:hAnsi="Arial" w:cs="Arial"/>
        </w:rPr>
        <w:t xml:space="preserve">. One professional standard </w:t>
      </w:r>
      <w:r w:rsidR="00933581">
        <w:rPr>
          <w:rFonts w:ascii="Arial" w:hAnsi="Arial" w:cs="Arial"/>
        </w:rPr>
        <w:t xml:space="preserve">noted </w:t>
      </w:r>
      <w:r w:rsidR="008D2542">
        <w:rPr>
          <w:rFonts w:ascii="Arial" w:hAnsi="Arial" w:cs="Arial"/>
        </w:rPr>
        <w:t xml:space="preserve">in the proposed curriculum is </w:t>
      </w:r>
      <w:r w:rsidR="00FA37F5">
        <w:rPr>
          <w:rFonts w:ascii="Arial" w:hAnsi="Arial" w:cs="Arial"/>
        </w:rPr>
        <w:t xml:space="preserve">to maintain and update knowledge of the subject matter and how to best teach and </w:t>
      </w:r>
      <w:r w:rsidR="00B84D1F">
        <w:rPr>
          <w:rFonts w:ascii="Arial" w:hAnsi="Arial" w:cs="Arial"/>
        </w:rPr>
        <w:t xml:space="preserve">assess it. In the context of </w:t>
      </w:r>
      <w:r w:rsidR="009B24B9">
        <w:rPr>
          <w:rFonts w:ascii="Arial" w:hAnsi="Arial" w:cs="Arial"/>
        </w:rPr>
        <w:t xml:space="preserve">the </w:t>
      </w:r>
      <w:r w:rsidR="00C05776">
        <w:rPr>
          <w:rFonts w:ascii="Arial" w:hAnsi="Arial" w:cs="Arial"/>
        </w:rPr>
        <w:t>curriculum, working towards this particular professional standard would consist of further training for those teaching the course by attending workshops</w:t>
      </w:r>
      <w:r w:rsidR="00C3711F">
        <w:rPr>
          <w:rFonts w:ascii="Arial" w:hAnsi="Arial" w:cs="Arial"/>
        </w:rPr>
        <w:t>, furthering personal artistic practices through experimentation and</w:t>
      </w:r>
      <w:r w:rsidR="00F0335E" w:rsidRPr="00F0335E">
        <w:rPr>
          <w:rFonts w:ascii="Arial" w:hAnsi="Arial" w:cs="Arial"/>
        </w:rPr>
        <w:t xml:space="preserve"> reflection, engaging in continuous professional development activities. This approach ensures that educators remain at the forefront of both pedagogical techniques and </w:t>
      </w:r>
      <w:r w:rsidR="003B4B20">
        <w:rPr>
          <w:rFonts w:ascii="Arial" w:hAnsi="Arial" w:cs="Arial"/>
        </w:rPr>
        <w:t xml:space="preserve">are continuing their development as creatives working within </w:t>
      </w:r>
      <w:r w:rsidR="0063141A">
        <w:rPr>
          <w:rFonts w:ascii="Arial" w:hAnsi="Arial" w:cs="Arial"/>
        </w:rPr>
        <w:t>the field of education</w:t>
      </w:r>
      <w:r w:rsidR="00F0335E" w:rsidRPr="00F0335E">
        <w:rPr>
          <w:rFonts w:ascii="Arial" w:hAnsi="Arial" w:cs="Arial"/>
        </w:rPr>
        <w:t xml:space="preserve">, </w:t>
      </w:r>
      <w:r w:rsidR="0063141A" w:rsidRPr="00F0335E">
        <w:rPr>
          <w:rFonts w:ascii="Arial" w:hAnsi="Arial" w:cs="Arial"/>
        </w:rPr>
        <w:t>enhancing</w:t>
      </w:r>
      <w:r w:rsidR="00F0335E" w:rsidRPr="00F0335E">
        <w:rPr>
          <w:rFonts w:ascii="Arial" w:hAnsi="Arial" w:cs="Arial"/>
        </w:rPr>
        <w:t xml:space="preserve"> the learning experience for students.</w:t>
      </w:r>
      <w:r w:rsidR="00EB0D6A">
        <w:rPr>
          <w:rFonts w:ascii="Arial" w:hAnsi="Arial" w:cs="Arial"/>
        </w:rPr>
        <w:t xml:space="preserve"> </w:t>
      </w:r>
    </w:p>
    <w:p w14:paraId="32E67C7E" w14:textId="77777777" w:rsidR="006B0EAB" w:rsidRDefault="006B0EAB">
      <w:pPr>
        <w:rPr>
          <w:rFonts w:ascii="Arial" w:hAnsi="Arial" w:cs="Arial"/>
        </w:rPr>
      </w:pPr>
    </w:p>
    <w:p w14:paraId="38DA0DAE" w14:textId="2EF3DD91" w:rsidR="00E310FF" w:rsidRDefault="006B0EAB">
      <w:pPr>
        <w:rPr>
          <w:rFonts w:ascii="Arial" w:hAnsi="Arial" w:cs="Arial"/>
          <w:b/>
          <w:bCs/>
        </w:rPr>
      </w:pPr>
      <w:r>
        <w:rPr>
          <w:rFonts w:ascii="Arial" w:hAnsi="Arial" w:cs="Arial"/>
        </w:rPr>
        <w:t xml:space="preserve">  </w:t>
      </w:r>
      <w:r w:rsidR="00EB0D6A">
        <w:rPr>
          <w:rFonts w:ascii="Arial" w:hAnsi="Arial" w:cs="Arial"/>
        </w:rPr>
        <w:t xml:space="preserve">Foster (2024) also notes how by participating in workshops or experimenting with </w:t>
      </w:r>
      <w:r w:rsidR="00BC2F03">
        <w:rPr>
          <w:rFonts w:ascii="Arial" w:hAnsi="Arial" w:cs="Arial"/>
        </w:rPr>
        <w:t xml:space="preserve">techniques that are to be demonstrated for students, the educator is able to </w:t>
      </w:r>
      <w:r w:rsidR="00C55C81">
        <w:rPr>
          <w:rFonts w:ascii="Arial" w:hAnsi="Arial" w:cs="Arial"/>
        </w:rPr>
        <w:t>engage in</w:t>
      </w:r>
      <w:r w:rsidR="00555C02">
        <w:rPr>
          <w:rFonts w:ascii="Arial" w:hAnsi="Arial" w:cs="Arial"/>
        </w:rPr>
        <w:t xml:space="preserve"> a</w:t>
      </w:r>
      <w:r w:rsidR="00AA4C28">
        <w:rPr>
          <w:rFonts w:ascii="Arial" w:hAnsi="Arial" w:cs="Arial"/>
        </w:rPr>
        <w:t xml:space="preserve"> session </w:t>
      </w:r>
      <w:r w:rsidR="00C55C81">
        <w:rPr>
          <w:rFonts w:ascii="Arial" w:hAnsi="Arial" w:cs="Arial"/>
        </w:rPr>
        <w:t>that mirrors the student experience</w:t>
      </w:r>
      <w:r w:rsidR="002D0378">
        <w:rPr>
          <w:rFonts w:ascii="Arial" w:hAnsi="Arial" w:cs="Arial"/>
        </w:rPr>
        <w:t xml:space="preserve">, ensuring  that the educator is able to </w:t>
      </w:r>
      <w:r w:rsidR="0024264C" w:rsidRPr="0024264C">
        <w:rPr>
          <w:rFonts w:ascii="Arial" w:hAnsi="Arial" w:cs="Arial"/>
        </w:rPr>
        <w:t>anticipate potential challenges, adapt instruction</w:t>
      </w:r>
      <w:r w:rsidR="0024264C">
        <w:rPr>
          <w:rFonts w:ascii="Arial" w:hAnsi="Arial" w:cs="Arial"/>
        </w:rPr>
        <w:t>s</w:t>
      </w:r>
      <w:r w:rsidR="0024264C" w:rsidRPr="0024264C">
        <w:rPr>
          <w:rFonts w:ascii="Arial" w:hAnsi="Arial" w:cs="Arial"/>
        </w:rPr>
        <w:t xml:space="preserve"> accordingly, and provide more </w:t>
      </w:r>
      <w:r w:rsidR="0024264C" w:rsidRPr="0024264C">
        <w:rPr>
          <w:rFonts w:ascii="Arial" w:hAnsi="Arial" w:cs="Arial"/>
        </w:rPr>
        <w:lastRenderedPageBreak/>
        <w:t>relevant, hands-on guidance. This reflective practice not only strengthens the educator's understanding of the subject matter but also promotes a dynamic and responsive learning environment where students can thrive.</w:t>
      </w:r>
      <w:r w:rsidR="00112BFB">
        <w:rPr>
          <w:rFonts w:ascii="Arial" w:hAnsi="Arial" w:cs="Arial"/>
        </w:rPr>
        <w:t xml:space="preserve"> This is not something that I had previously considered</w:t>
      </w:r>
      <w:r w:rsidR="008F37E7">
        <w:rPr>
          <w:rFonts w:ascii="Arial" w:hAnsi="Arial" w:cs="Arial"/>
        </w:rPr>
        <w:t xml:space="preserve">, as I </w:t>
      </w:r>
      <w:r w:rsidR="002D48D8">
        <w:rPr>
          <w:rFonts w:ascii="Arial" w:hAnsi="Arial" w:cs="Arial"/>
        </w:rPr>
        <w:t xml:space="preserve">only considered suggesting further training </w:t>
      </w:r>
      <w:r w:rsidR="00B16768">
        <w:rPr>
          <w:rFonts w:ascii="Arial" w:hAnsi="Arial" w:cs="Arial"/>
        </w:rPr>
        <w:t xml:space="preserve">for those teaching </w:t>
      </w:r>
      <w:r w:rsidR="00284DF9">
        <w:rPr>
          <w:rFonts w:ascii="Arial" w:hAnsi="Arial" w:cs="Arial"/>
        </w:rPr>
        <w:t xml:space="preserve">curriculum as a means of </w:t>
      </w:r>
      <w:r w:rsidR="003948B8" w:rsidRPr="003948B8">
        <w:rPr>
          <w:rFonts w:ascii="Arial" w:hAnsi="Arial" w:cs="Arial"/>
        </w:rPr>
        <w:t xml:space="preserve">ensuring they </w:t>
      </w:r>
      <w:r w:rsidR="003948B8">
        <w:rPr>
          <w:rFonts w:ascii="Arial" w:hAnsi="Arial" w:cs="Arial"/>
        </w:rPr>
        <w:t>possess</w:t>
      </w:r>
      <w:r w:rsidR="003948B8" w:rsidRPr="003948B8">
        <w:rPr>
          <w:rFonts w:ascii="Arial" w:hAnsi="Arial" w:cs="Arial"/>
        </w:rPr>
        <w:t xml:space="preserve"> the necessary technical skills. However, understanding the additional benefits of engaging in reflective practices and experiential learning has broadened my perspective. It highlights how such activities not only enhance subject expertise but also improve the educator’s ability to</w:t>
      </w:r>
      <w:r w:rsidR="00A37FEB">
        <w:rPr>
          <w:rFonts w:ascii="Arial" w:hAnsi="Arial" w:cs="Arial"/>
        </w:rPr>
        <w:t xml:space="preserve"> </w:t>
      </w:r>
      <w:r w:rsidR="0087299E">
        <w:rPr>
          <w:rFonts w:ascii="Arial" w:hAnsi="Arial" w:cs="Arial"/>
        </w:rPr>
        <w:t>relate and respond to the needs of the learners.</w:t>
      </w:r>
      <w:r w:rsidR="00786385">
        <w:rPr>
          <w:rFonts w:ascii="Arial" w:hAnsi="Arial" w:cs="Arial"/>
        </w:rPr>
        <w:t xml:space="preserve"> This cycle of</w:t>
      </w:r>
      <w:r w:rsidR="00A620A0">
        <w:rPr>
          <w:rFonts w:ascii="Arial" w:hAnsi="Arial" w:cs="Arial"/>
        </w:rPr>
        <w:t xml:space="preserve"> experience, reflection and learning would optimise learning, </w:t>
      </w:r>
      <w:r w:rsidR="00BE02D1">
        <w:rPr>
          <w:rFonts w:ascii="Arial" w:hAnsi="Arial" w:cs="Arial"/>
        </w:rPr>
        <w:t>as outlined by Reece and Walker (</w:t>
      </w:r>
      <w:r w:rsidR="00DA5F98">
        <w:rPr>
          <w:rFonts w:ascii="Arial" w:hAnsi="Arial" w:cs="Arial"/>
        </w:rPr>
        <w:t xml:space="preserve">2007, </w:t>
      </w:r>
      <w:proofErr w:type="spellStart"/>
      <w:r w:rsidR="00DA5F98">
        <w:rPr>
          <w:rFonts w:ascii="Arial" w:hAnsi="Arial" w:cs="Arial"/>
        </w:rPr>
        <w:t>pg</w:t>
      </w:r>
      <w:proofErr w:type="spellEnd"/>
      <w:r w:rsidR="00DA5F98">
        <w:rPr>
          <w:rFonts w:ascii="Arial" w:hAnsi="Arial" w:cs="Arial"/>
        </w:rPr>
        <w:t xml:space="preserve"> 4-5), therefore</w:t>
      </w:r>
      <w:r w:rsidR="00136B45">
        <w:rPr>
          <w:rFonts w:ascii="Arial" w:hAnsi="Arial" w:cs="Arial"/>
        </w:rPr>
        <w:t xml:space="preserve"> </w:t>
      </w:r>
      <w:r w:rsidR="00AF1432">
        <w:rPr>
          <w:rFonts w:ascii="Arial" w:hAnsi="Arial" w:cs="Arial"/>
        </w:rPr>
        <w:t>I</w:t>
      </w:r>
      <w:r w:rsidR="00136B45">
        <w:rPr>
          <w:rFonts w:ascii="Arial" w:hAnsi="Arial" w:cs="Arial"/>
        </w:rPr>
        <w:t xml:space="preserve"> will ensure any curriculum I </w:t>
      </w:r>
      <w:r w:rsidR="00AF1432">
        <w:rPr>
          <w:rFonts w:ascii="Arial" w:hAnsi="Arial" w:cs="Arial"/>
        </w:rPr>
        <w:t xml:space="preserve">design </w:t>
      </w:r>
      <w:r w:rsidR="00136B45">
        <w:rPr>
          <w:rFonts w:ascii="Arial" w:hAnsi="Arial" w:cs="Arial"/>
        </w:rPr>
        <w:t xml:space="preserve">moving forward </w:t>
      </w:r>
      <w:r w:rsidR="00AF1432">
        <w:rPr>
          <w:rFonts w:ascii="Arial" w:hAnsi="Arial" w:cs="Arial"/>
        </w:rPr>
        <w:t xml:space="preserve">will include measures for </w:t>
      </w:r>
      <w:r w:rsidR="00055687">
        <w:rPr>
          <w:rFonts w:ascii="Arial" w:hAnsi="Arial" w:cs="Arial"/>
        </w:rPr>
        <w:t xml:space="preserve">those teaching it </w:t>
      </w:r>
      <w:r w:rsidR="006017B0">
        <w:rPr>
          <w:rFonts w:ascii="Arial" w:hAnsi="Arial" w:cs="Arial"/>
        </w:rPr>
        <w:t>to receive opportunities for additional training or resources required, such as</w:t>
      </w:r>
      <w:r w:rsidR="00456028">
        <w:rPr>
          <w:rFonts w:ascii="Arial" w:hAnsi="Arial" w:cs="Arial"/>
        </w:rPr>
        <w:t xml:space="preserve"> digital workshops or refresher sessions.</w:t>
      </w:r>
    </w:p>
    <w:p w14:paraId="60E59E2B" w14:textId="77777777" w:rsidR="009B45BD" w:rsidRDefault="009B45BD">
      <w:pPr>
        <w:rPr>
          <w:rFonts w:ascii="Arial" w:hAnsi="Arial" w:cs="Arial"/>
          <w:b/>
          <w:bCs/>
        </w:rPr>
      </w:pPr>
    </w:p>
    <w:p w14:paraId="4F97EA21" w14:textId="574997AA" w:rsidR="00B56010" w:rsidRDefault="009B45BD">
      <w:pPr>
        <w:rPr>
          <w:rFonts w:ascii="Arial" w:hAnsi="Arial" w:cs="Arial"/>
        </w:rPr>
      </w:pPr>
      <w:r>
        <w:rPr>
          <w:rFonts w:ascii="Arial" w:hAnsi="Arial" w:cs="Arial"/>
        </w:rPr>
        <w:t xml:space="preserve">  While I did receive </w:t>
      </w:r>
      <w:r w:rsidR="00FF72CD">
        <w:rPr>
          <w:rFonts w:ascii="Arial" w:hAnsi="Arial" w:cs="Arial"/>
        </w:rPr>
        <w:t xml:space="preserve">mostly positive feedback </w:t>
      </w:r>
      <w:r w:rsidR="00C11A87">
        <w:rPr>
          <w:rFonts w:ascii="Arial" w:hAnsi="Arial" w:cs="Arial"/>
        </w:rPr>
        <w:t xml:space="preserve">from my peers, they did identify some areas </w:t>
      </w:r>
      <w:r w:rsidR="006A14B5">
        <w:rPr>
          <w:rFonts w:ascii="Arial" w:hAnsi="Arial" w:cs="Arial"/>
        </w:rPr>
        <w:t xml:space="preserve">for </w:t>
      </w:r>
      <w:r w:rsidR="00EE65CC">
        <w:rPr>
          <w:rFonts w:ascii="Arial" w:hAnsi="Arial" w:cs="Arial"/>
        </w:rPr>
        <w:t>development</w:t>
      </w:r>
      <w:r w:rsidR="00B5254C" w:rsidRPr="00B5254C">
        <w:rPr>
          <w:rFonts w:ascii="Arial" w:hAnsi="Arial" w:cs="Arial"/>
        </w:rPr>
        <w:t xml:space="preserve"> where improvements could be made to enhance the curriculum’s effectiveness. One key area highlighted was the need </w:t>
      </w:r>
      <w:r w:rsidR="005472A6">
        <w:rPr>
          <w:rFonts w:ascii="Arial" w:hAnsi="Arial" w:cs="Arial"/>
        </w:rPr>
        <w:t xml:space="preserve">for </w:t>
      </w:r>
      <w:r w:rsidR="009A3F94">
        <w:rPr>
          <w:rFonts w:ascii="Arial" w:hAnsi="Arial" w:cs="Arial"/>
        </w:rPr>
        <w:t xml:space="preserve">more explicitly defined </w:t>
      </w:r>
      <w:r w:rsidR="00CD3B9F">
        <w:rPr>
          <w:rFonts w:ascii="Arial" w:hAnsi="Arial" w:cs="Arial"/>
        </w:rPr>
        <w:t xml:space="preserve">support for those with additional learning needs. </w:t>
      </w:r>
      <w:r w:rsidR="00A02F2A">
        <w:rPr>
          <w:rFonts w:ascii="Arial" w:hAnsi="Arial" w:cs="Arial"/>
        </w:rPr>
        <w:t xml:space="preserve">While I had mentioned in my curriculum and </w:t>
      </w:r>
      <w:r w:rsidR="004A7379">
        <w:rPr>
          <w:rFonts w:ascii="Arial" w:hAnsi="Arial" w:cs="Arial"/>
        </w:rPr>
        <w:t xml:space="preserve">attached lesson plans that my lessons would be inclusive, </w:t>
      </w:r>
      <w:r w:rsidR="003E303F">
        <w:rPr>
          <w:rFonts w:ascii="Arial" w:hAnsi="Arial" w:cs="Arial"/>
        </w:rPr>
        <w:t xml:space="preserve">I had not detailed what </w:t>
      </w:r>
      <w:r w:rsidR="009E4610" w:rsidRPr="009E4610">
        <w:rPr>
          <w:rFonts w:ascii="Arial" w:hAnsi="Arial" w:cs="Arial"/>
        </w:rPr>
        <w:t>strategies or specific accommodations I would implement to ensure that students with additional learning need</w:t>
      </w:r>
      <w:r w:rsidR="00F64E4E">
        <w:rPr>
          <w:rFonts w:ascii="Arial" w:hAnsi="Arial" w:cs="Arial"/>
        </w:rPr>
        <w:t>s (ALN)</w:t>
      </w:r>
      <w:r w:rsidR="009E4610" w:rsidRPr="009E4610">
        <w:rPr>
          <w:rFonts w:ascii="Arial" w:hAnsi="Arial" w:cs="Arial"/>
        </w:rPr>
        <w:t xml:space="preserve"> are effectively supported throughout the learning process.</w:t>
      </w:r>
      <w:r w:rsidR="00516641">
        <w:rPr>
          <w:rFonts w:ascii="Arial" w:hAnsi="Arial" w:cs="Arial"/>
        </w:rPr>
        <w:t xml:space="preserve"> Moving forward, I will ensure that any curriculum I design </w:t>
      </w:r>
      <w:r w:rsidR="00CE7967">
        <w:rPr>
          <w:rFonts w:ascii="Arial" w:hAnsi="Arial" w:cs="Arial"/>
        </w:rPr>
        <w:t xml:space="preserve">clearly outlines specific strategies </w:t>
      </w:r>
      <w:r w:rsidR="00CC1D7F">
        <w:rPr>
          <w:rFonts w:ascii="Arial" w:hAnsi="Arial" w:cs="Arial"/>
        </w:rPr>
        <w:t xml:space="preserve">to support </w:t>
      </w:r>
      <w:r w:rsidR="00F64E4E">
        <w:rPr>
          <w:rFonts w:ascii="Arial" w:hAnsi="Arial" w:cs="Arial"/>
        </w:rPr>
        <w:t>students with ALN</w:t>
      </w:r>
      <w:r w:rsidR="009F37B6">
        <w:rPr>
          <w:rFonts w:ascii="Arial" w:hAnsi="Arial" w:cs="Arial"/>
        </w:rPr>
        <w:t xml:space="preserve"> such as including </w:t>
      </w:r>
      <w:r w:rsidR="00790E0D">
        <w:rPr>
          <w:rFonts w:ascii="Arial" w:hAnsi="Arial" w:cs="Arial"/>
        </w:rPr>
        <w:t xml:space="preserve">providing accessible learning </w:t>
      </w:r>
      <w:r w:rsidR="00E443B1">
        <w:rPr>
          <w:rFonts w:ascii="Arial" w:hAnsi="Arial" w:cs="Arial"/>
        </w:rPr>
        <w:t xml:space="preserve">materials, differentiated instructions for those with physical limitations </w:t>
      </w:r>
      <w:r w:rsidR="003A483F">
        <w:rPr>
          <w:rFonts w:ascii="Arial" w:hAnsi="Arial" w:cs="Arial"/>
        </w:rPr>
        <w:t>and targeted one-to-one sessions with those who feel as though they require additional support.</w:t>
      </w:r>
      <w:r w:rsidR="00C27D9A">
        <w:rPr>
          <w:rFonts w:ascii="Arial" w:hAnsi="Arial" w:cs="Arial"/>
        </w:rPr>
        <w:t xml:space="preserve"> By doing so, I </w:t>
      </w:r>
      <w:r w:rsidR="00551292">
        <w:rPr>
          <w:rFonts w:ascii="Arial" w:hAnsi="Arial" w:cs="Arial"/>
        </w:rPr>
        <w:t xml:space="preserve">would be continuing working towards the professional standards of further education (2023). </w:t>
      </w:r>
    </w:p>
    <w:p w14:paraId="3039C305" w14:textId="77777777" w:rsidR="00E32C68" w:rsidRDefault="00E32C68">
      <w:pPr>
        <w:rPr>
          <w:rFonts w:ascii="Arial" w:hAnsi="Arial" w:cs="Arial"/>
        </w:rPr>
      </w:pPr>
    </w:p>
    <w:p w14:paraId="7234D92D" w14:textId="526C7523" w:rsidR="00E32C68" w:rsidRDefault="00A024EC">
      <w:pPr>
        <w:rPr>
          <w:rFonts w:ascii="Arial" w:hAnsi="Arial" w:cs="Arial"/>
        </w:rPr>
      </w:pPr>
      <w:r>
        <w:rPr>
          <w:rFonts w:ascii="Arial" w:hAnsi="Arial" w:cs="Arial"/>
        </w:rPr>
        <w:t xml:space="preserve">Another piece of feedback I received from each of my peers was that the curriculum I proposed lacked benchmarking statements, which are essential for measuring student progress and ensuring alignment with educational standards. Since receiving this feedback, I have visited the </w:t>
      </w:r>
      <w:r w:rsidR="004F04B4">
        <w:rPr>
          <w:rFonts w:ascii="Arial" w:hAnsi="Arial" w:cs="Arial"/>
        </w:rPr>
        <w:t xml:space="preserve">QAA website to familiarise myself with the benchmarking statements </w:t>
      </w:r>
      <w:r w:rsidR="001D5B08">
        <w:rPr>
          <w:rFonts w:ascii="Arial" w:hAnsi="Arial" w:cs="Arial"/>
        </w:rPr>
        <w:t xml:space="preserve">that are specific to art and design </w:t>
      </w:r>
      <w:r w:rsidR="00C532C3">
        <w:rPr>
          <w:rFonts w:ascii="Arial" w:hAnsi="Arial" w:cs="Arial"/>
        </w:rPr>
        <w:t xml:space="preserve">education such as </w:t>
      </w:r>
      <w:r w:rsidR="00875BC0" w:rsidRPr="00875BC0">
        <w:rPr>
          <w:rFonts w:ascii="Arial" w:hAnsi="Arial" w:cs="Arial"/>
        </w:rPr>
        <w:t xml:space="preserve">those that outline the expected knowledge, skills, and competencies for students at various stages of their academic journey. This has enabled me to identify key performance indicators that can be seamlessly integrated into my curriculum, ensuring that learning objectives are not only clear but also measurable. Moving forward, I plan to incorporate these benchmarking statements into my lesson plans and assessment criteria, providing both educators and students with a structured framework that supports continuous improvement and </w:t>
      </w:r>
      <w:r w:rsidR="00A30FF3">
        <w:rPr>
          <w:rFonts w:ascii="Arial" w:hAnsi="Arial" w:cs="Arial"/>
        </w:rPr>
        <w:t xml:space="preserve">academic development. </w:t>
      </w:r>
    </w:p>
    <w:p w14:paraId="765FB8B2" w14:textId="4F549A46" w:rsidR="00E310FF" w:rsidRDefault="00B10310">
      <w:pPr>
        <w:rPr>
          <w:rFonts w:ascii="Arial" w:hAnsi="Arial" w:cs="Arial"/>
        </w:rPr>
      </w:pPr>
      <w:r w:rsidRPr="00B10310">
        <w:rPr>
          <w:rFonts w:ascii="Arial" w:hAnsi="Arial" w:cs="Arial"/>
        </w:rPr>
        <w:lastRenderedPageBreak/>
        <w:t xml:space="preserve">In conclusion, the process of designing and developing a curriculum for the first time has been an invaluable experience in my professional journey as an educator. Through reflective </w:t>
      </w:r>
      <w:r w:rsidR="00530035" w:rsidRPr="00B10310">
        <w:rPr>
          <w:rFonts w:ascii="Arial" w:hAnsi="Arial" w:cs="Arial"/>
        </w:rPr>
        <w:t>practice, I</w:t>
      </w:r>
      <w:r w:rsidRPr="00B10310">
        <w:rPr>
          <w:rFonts w:ascii="Arial" w:hAnsi="Arial" w:cs="Arial"/>
        </w:rPr>
        <w:t xml:space="preserve"> have gained deeper insights into the strengths and areas for </w:t>
      </w:r>
      <w:r w:rsidR="00530035">
        <w:rPr>
          <w:rFonts w:ascii="Arial" w:hAnsi="Arial" w:cs="Arial"/>
        </w:rPr>
        <w:t xml:space="preserve">development </w:t>
      </w:r>
      <w:r w:rsidRPr="00B10310">
        <w:rPr>
          <w:rFonts w:ascii="Arial" w:hAnsi="Arial" w:cs="Arial"/>
        </w:rPr>
        <w:t xml:space="preserve">within my </w:t>
      </w:r>
      <w:r w:rsidR="00530035">
        <w:rPr>
          <w:rFonts w:ascii="Arial" w:hAnsi="Arial" w:cs="Arial"/>
        </w:rPr>
        <w:t>practice as an educator.</w:t>
      </w:r>
      <w:r w:rsidRPr="00B10310">
        <w:rPr>
          <w:rFonts w:ascii="Arial" w:hAnsi="Arial" w:cs="Arial"/>
        </w:rPr>
        <w:t xml:space="preserve"> Incorporating cross-disciplinary skills, particularly through digital workshops, has demonstrated the potential to enrich student learning and prepare them for diverse career pathways within creative industries.</w:t>
      </w:r>
      <w:r w:rsidR="00F16830">
        <w:rPr>
          <w:rFonts w:ascii="Arial" w:hAnsi="Arial" w:cs="Arial"/>
        </w:rPr>
        <w:t xml:space="preserve"> </w:t>
      </w:r>
      <w:r w:rsidRPr="00B10310">
        <w:rPr>
          <w:rFonts w:ascii="Arial" w:hAnsi="Arial" w:cs="Arial"/>
        </w:rPr>
        <w:t xml:space="preserve">The feedback received from peers has </w:t>
      </w:r>
      <w:r w:rsidR="00F515C1">
        <w:rPr>
          <w:rFonts w:ascii="Arial" w:hAnsi="Arial" w:cs="Arial"/>
        </w:rPr>
        <w:t xml:space="preserve">allowed </w:t>
      </w:r>
      <w:r w:rsidR="00F16830">
        <w:rPr>
          <w:rFonts w:ascii="Arial" w:hAnsi="Arial" w:cs="Arial"/>
        </w:rPr>
        <w:t xml:space="preserve">me to </w:t>
      </w:r>
      <w:r w:rsidR="008B4BE3">
        <w:rPr>
          <w:rFonts w:ascii="Arial" w:hAnsi="Arial" w:cs="Arial"/>
        </w:rPr>
        <w:t xml:space="preserve">reflect </w:t>
      </w:r>
      <w:r w:rsidR="006A5ED4">
        <w:rPr>
          <w:rFonts w:ascii="Arial" w:hAnsi="Arial" w:cs="Arial"/>
        </w:rPr>
        <w:t>on my ability to write a successful curriculum,</w:t>
      </w:r>
      <w:r w:rsidR="00BF3B06">
        <w:rPr>
          <w:rFonts w:ascii="Arial" w:hAnsi="Arial" w:cs="Arial"/>
        </w:rPr>
        <w:t xml:space="preserve"> the areas for further improvement but also the areas where my </w:t>
      </w:r>
      <w:r w:rsidR="00A95765">
        <w:rPr>
          <w:rFonts w:ascii="Arial" w:hAnsi="Arial" w:cs="Arial"/>
        </w:rPr>
        <w:t>curriculum design has excelled</w:t>
      </w:r>
      <w:r w:rsidRPr="00B10310">
        <w:rPr>
          <w:rFonts w:ascii="Arial" w:hAnsi="Arial" w:cs="Arial"/>
        </w:rPr>
        <w:t>. Their recognition of my commitment to professional standards</w:t>
      </w:r>
      <w:r w:rsidR="00620E12">
        <w:rPr>
          <w:rFonts w:ascii="Arial" w:hAnsi="Arial" w:cs="Arial"/>
        </w:rPr>
        <w:t xml:space="preserve">, art and design education and the development of the learners’ abilities </w:t>
      </w:r>
      <w:r w:rsidR="00484306">
        <w:rPr>
          <w:rFonts w:ascii="Arial" w:hAnsi="Arial" w:cs="Arial"/>
        </w:rPr>
        <w:t xml:space="preserve">has affirmed my </w:t>
      </w:r>
      <w:r w:rsidR="00AC4660">
        <w:rPr>
          <w:rFonts w:ascii="Arial" w:hAnsi="Arial" w:cs="Arial"/>
        </w:rPr>
        <w:t>abilities as an educator and a creative</w:t>
      </w:r>
      <w:r w:rsidR="003E7167">
        <w:rPr>
          <w:rFonts w:ascii="Arial" w:hAnsi="Arial" w:cs="Arial"/>
        </w:rPr>
        <w:t xml:space="preserve">. </w:t>
      </w:r>
      <w:r w:rsidRPr="00B10310">
        <w:rPr>
          <w:rFonts w:ascii="Arial" w:hAnsi="Arial" w:cs="Arial"/>
        </w:rPr>
        <w:t xml:space="preserve">Moving forward, I am committed to </w:t>
      </w:r>
      <w:r w:rsidR="00AC4660">
        <w:rPr>
          <w:rFonts w:ascii="Arial" w:hAnsi="Arial" w:cs="Arial"/>
        </w:rPr>
        <w:t xml:space="preserve">applying the feedback </w:t>
      </w:r>
      <w:r w:rsidR="00DA2923">
        <w:rPr>
          <w:rFonts w:ascii="Arial" w:hAnsi="Arial" w:cs="Arial"/>
        </w:rPr>
        <w:t xml:space="preserve">I have received and will receive </w:t>
      </w:r>
      <w:r w:rsidR="003E7167">
        <w:rPr>
          <w:rFonts w:ascii="Arial" w:hAnsi="Arial" w:cs="Arial"/>
        </w:rPr>
        <w:t>in my career as an</w:t>
      </w:r>
      <w:r w:rsidR="00A64AEE">
        <w:rPr>
          <w:rFonts w:ascii="Arial" w:hAnsi="Arial" w:cs="Arial"/>
        </w:rPr>
        <w:t xml:space="preserve"> educator</w:t>
      </w:r>
      <w:r w:rsidR="003E7167">
        <w:rPr>
          <w:rFonts w:ascii="Arial" w:hAnsi="Arial" w:cs="Arial"/>
        </w:rPr>
        <w:t xml:space="preserve"> </w:t>
      </w:r>
      <w:r w:rsidRPr="00B10310">
        <w:rPr>
          <w:rFonts w:ascii="Arial" w:hAnsi="Arial" w:cs="Arial"/>
        </w:rPr>
        <w:t xml:space="preserve">into my curriculum design, ensuring inclusivity, continuous professional development, and alignment with </w:t>
      </w:r>
      <w:r w:rsidR="00A64AEE">
        <w:rPr>
          <w:rFonts w:ascii="Arial" w:hAnsi="Arial" w:cs="Arial"/>
        </w:rPr>
        <w:t xml:space="preserve">professional standards and the benchmarking statements as outlined by the QAA. </w:t>
      </w:r>
    </w:p>
    <w:p w14:paraId="1032DB61" w14:textId="77777777" w:rsidR="00A64AEE" w:rsidRDefault="00A64AEE">
      <w:pPr>
        <w:rPr>
          <w:rFonts w:ascii="Arial" w:hAnsi="Arial" w:cs="Arial"/>
        </w:rPr>
      </w:pPr>
    </w:p>
    <w:p w14:paraId="260B0EBE" w14:textId="77777777" w:rsidR="00A64AEE" w:rsidRDefault="00A64AEE">
      <w:pPr>
        <w:rPr>
          <w:rFonts w:ascii="Arial" w:hAnsi="Arial" w:cs="Arial"/>
        </w:rPr>
      </w:pPr>
    </w:p>
    <w:p w14:paraId="1310929A" w14:textId="77777777" w:rsidR="00A64AEE" w:rsidRDefault="00A64AEE">
      <w:pPr>
        <w:rPr>
          <w:rFonts w:ascii="Arial" w:hAnsi="Arial" w:cs="Arial"/>
        </w:rPr>
      </w:pPr>
    </w:p>
    <w:p w14:paraId="691F6625" w14:textId="77777777" w:rsidR="00A64AEE" w:rsidRDefault="00A64AEE">
      <w:pPr>
        <w:rPr>
          <w:rFonts w:ascii="Arial" w:hAnsi="Arial" w:cs="Arial"/>
        </w:rPr>
      </w:pPr>
    </w:p>
    <w:p w14:paraId="00D87EE1" w14:textId="77777777" w:rsidR="00A64AEE" w:rsidRDefault="00A64AEE">
      <w:pPr>
        <w:rPr>
          <w:rFonts w:ascii="Arial" w:hAnsi="Arial" w:cs="Arial"/>
        </w:rPr>
      </w:pPr>
    </w:p>
    <w:p w14:paraId="608CD460" w14:textId="77777777" w:rsidR="00A64AEE" w:rsidRDefault="00A64AEE">
      <w:pPr>
        <w:rPr>
          <w:rFonts w:ascii="Arial" w:hAnsi="Arial" w:cs="Arial"/>
        </w:rPr>
      </w:pPr>
    </w:p>
    <w:p w14:paraId="746B72D6" w14:textId="77777777" w:rsidR="00A64AEE" w:rsidRDefault="00A64AEE">
      <w:pPr>
        <w:rPr>
          <w:rFonts w:ascii="Arial" w:hAnsi="Arial" w:cs="Arial"/>
        </w:rPr>
      </w:pPr>
    </w:p>
    <w:p w14:paraId="70EDEF14" w14:textId="77777777" w:rsidR="00A64AEE" w:rsidRDefault="00A64AEE">
      <w:pPr>
        <w:rPr>
          <w:rFonts w:ascii="Arial" w:hAnsi="Arial" w:cs="Arial"/>
        </w:rPr>
      </w:pPr>
    </w:p>
    <w:p w14:paraId="719F5EB5" w14:textId="77777777" w:rsidR="00A64AEE" w:rsidRDefault="00A64AEE">
      <w:pPr>
        <w:rPr>
          <w:rFonts w:ascii="Arial" w:hAnsi="Arial" w:cs="Arial"/>
        </w:rPr>
      </w:pPr>
    </w:p>
    <w:p w14:paraId="6C7B6A0B" w14:textId="77777777" w:rsidR="00A64AEE" w:rsidRDefault="00A64AEE">
      <w:pPr>
        <w:rPr>
          <w:rFonts w:ascii="Arial" w:hAnsi="Arial" w:cs="Arial"/>
        </w:rPr>
      </w:pPr>
    </w:p>
    <w:p w14:paraId="7A80F1B9" w14:textId="77777777" w:rsidR="00A64AEE" w:rsidRDefault="00A64AEE">
      <w:pPr>
        <w:rPr>
          <w:rFonts w:ascii="Arial" w:hAnsi="Arial" w:cs="Arial"/>
        </w:rPr>
      </w:pPr>
    </w:p>
    <w:p w14:paraId="35BB8DFB" w14:textId="77777777" w:rsidR="00A64AEE" w:rsidRDefault="00A64AEE">
      <w:pPr>
        <w:rPr>
          <w:rFonts w:ascii="Arial" w:hAnsi="Arial" w:cs="Arial"/>
        </w:rPr>
      </w:pPr>
    </w:p>
    <w:p w14:paraId="517F2959" w14:textId="77777777" w:rsidR="00A64AEE" w:rsidRDefault="00A64AEE">
      <w:pPr>
        <w:rPr>
          <w:rFonts w:ascii="Arial" w:hAnsi="Arial" w:cs="Arial"/>
        </w:rPr>
      </w:pPr>
    </w:p>
    <w:p w14:paraId="4ABF1712" w14:textId="77777777" w:rsidR="00A64AEE" w:rsidRDefault="00A64AEE">
      <w:pPr>
        <w:rPr>
          <w:rFonts w:ascii="Arial" w:hAnsi="Arial" w:cs="Arial"/>
        </w:rPr>
      </w:pPr>
    </w:p>
    <w:p w14:paraId="2D47F1FF" w14:textId="77777777" w:rsidR="00A64AEE" w:rsidRDefault="00A64AEE">
      <w:pPr>
        <w:rPr>
          <w:rFonts w:ascii="Arial" w:hAnsi="Arial" w:cs="Arial"/>
        </w:rPr>
      </w:pPr>
    </w:p>
    <w:p w14:paraId="0744C7B9" w14:textId="77777777" w:rsidR="00A64AEE" w:rsidRDefault="00A64AEE">
      <w:pPr>
        <w:rPr>
          <w:rFonts w:ascii="Arial" w:hAnsi="Arial" w:cs="Arial"/>
        </w:rPr>
      </w:pPr>
    </w:p>
    <w:p w14:paraId="70A3A565" w14:textId="77777777" w:rsidR="00A64AEE" w:rsidRDefault="00A64AEE">
      <w:pPr>
        <w:rPr>
          <w:rFonts w:ascii="Arial" w:hAnsi="Arial" w:cs="Arial"/>
        </w:rPr>
      </w:pPr>
    </w:p>
    <w:p w14:paraId="6FC9BF50" w14:textId="5E53B6E0" w:rsidR="00015F6C" w:rsidRDefault="00A64AEE" w:rsidP="0090018A">
      <w:pPr>
        <w:rPr>
          <w:rFonts w:ascii="Arial" w:hAnsi="Arial" w:cs="Arial"/>
          <w:u w:val="single"/>
        </w:rPr>
      </w:pPr>
      <w:r w:rsidRPr="00A64AEE">
        <w:rPr>
          <w:rFonts w:ascii="Arial" w:hAnsi="Arial" w:cs="Arial"/>
          <w:u w:val="single"/>
        </w:rPr>
        <w:t xml:space="preserve">WORD COUNT- 1491 </w:t>
      </w:r>
    </w:p>
    <w:p w14:paraId="149955AF" w14:textId="77777777" w:rsidR="00C6476D" w:rsidRDefault="00C6476D" w:rsidP="0077790F">
      <w:pPr>
        <w:rPr>
          <w:rFonts w:ascii="Arial" w:hAnsi="Arial" w:cs="Arial"/>
          <w:u w:val="single"/>
        </w:rPr>
      </w:pPr>
      <w:r w:rsidRPr="00984DB8">
        <w:rPr>
          <w:rFonts w:ascii="Arial" w:hAnsi="Arial" w:cs="Arial"/>
          <w:u w:val="single"/>
        </w:rPr>
        <w:lastRenderedPageBreak/>
        <w:t>References</w:t>
      </w:r>
    </w:p>
    <w:p w14:paraId="5978E1C1" w14:textId="77777777" w:rsidR="00C6476D" w:rsidRPr="0090018A" w:rsidRDefault="00C6476D" w:rsidP="0077790F">
      <w:pPr>
        <w:jc w:val="center"/>
        <w:rPr>
          <w:rFonts w:ascii="Arial" w:hAnsi="Arial" w:cs="Arial"/>
        </w:rPr>
      </w:pPr>
    </w:p>
    <w:p w14:paraId="0D799863" w14:textId="77777777" w:rsidR="00C6476D" w:rsidRDefault="00C6476D" w:rsidP="0077790F">
      <w:pPr>
        <w:pStyle w:val="ListParagraph"/>
        <w:numPr>
          <w:ilvl w:val="0"/>
          <w:numId w:val="1"/>
        </w:numPr>
        <w:rPr>
          <w:rFonts w:ascii="Arial" w:hAnsi="Arial" w:cs="Arial"/>
        </w:rPr>
      </w:pPr>
      <w:r w:rsidRPr="0090018A">
        <w:rPr>
          <w:rFonts w:ascii="Arial" w:hAnsi="Arial" w:cs="Arial"/>
        </w:rPr>
        <w:t>Reece, I. and Walker, S. (2007) Teaching, training and learning: A practical guide. 6th ed. Sunderland: Business Education Publisher</w:t>
      </w:r>
    </w:p>
    <w:p w14:paraId="0CD7B754" w14:textId="77777777" w:rsidR="00C6476D" w:rsidRPr="00C22725" w:rsidRDefault="00C6476D" w:rsidP="0077790F">
      <w:pPr>
        <w:pStyle w:val="ListParagraph"/>
        <w:rPr>
          <w:rFonts w:ascii="Arial" w:hAnsi="Arial" w:cs="Arial"/>
        </w:rPr>
      </w:pPr>
    </w:p>
    <w:p w14:paraId="4AA0CF2E" w14:textId="77777777" w:rsidR="00C6476D" w:rsidRPr="00C22725" w:rsidRDefault="00C6476D" w:rsidP="0077790F">
      <w:pPr>
        <w:pStyle w:val="ListParagraph"/>
        <w:numPr>
          <w:ilvl w:val="0"/>
          <w:numId w:val="1"/>
        </w:numPr>
        <w:rPr>
          <w:rFonts w:ascii="Arial" w:hAnsi="Arial" w:cs="Arial"/>
        </w:rPr>
      </w:pPr>
      <w:r w:rsidRPr="00C22725">
        <w:rPr>
          <w:rFonts w:ascii="Arial" w:hAnsi="Arial" w:cs="Arial"/>
        </w:rPr>
        <w:t xml:space="preserve">Piaget, J. (1970) </w:t>
      </w:r>
      <w:r w:rsidRPr="00C22725">
        <w:rPr>
          <w:rFonts w:ascii="Arial" w:hAnsi="Arial" w:cs="Arial"/>
          <w:i/>
          <w:iCs/>
        </w:rPr>
        <w:t>Science of education and the psychology of the child</w:t>
      </w:r>
      <w:r w:rsidRPr="00C22725">
        <w:rPr>
          <w:rFonts w:ascii="Arial" w:hAnsi="Arial" w:cs="Arial"/>
        </w:rPr>
        <w:t>. New York: Orion Press.</w:t>
      </w:r>
    </w:p>
    <w:p w14:paraId="1639045C" w14:textId="77777777" w:rsidR="00C6476D" w:rsidRPr="00C22725" w:rsidRDefault="00C6476D" w:rsidP="0077790F">
      <w:pPr>
        <w:pStyle w:val="ListParagraph"/>
        <w:rPr>
          <w:rFonts w:ascii="Arial" w:hAnsi="Arial" w:cs="Arial"/>
        </w:rPr>
      </w:pPr>
    </w:p>
    <w:p w14:paraId="2468FF70" w14:textId="77777777" w:rsidR="00C6476D" w:rsidRDefault="00C6476D" w:rsidP="0077790F">
      <w:pPr>
        <w:pStyle w:val="ListParagraph"/>
        <w:numPr>
          <w:ilvl w:val="0"/>
          <w:numId w:val="1"/>
        </w:numPr>
        <w:rPr>
          <w:rFonts w:ascii="Arial" w:hAnsi="Arial" w:cs="Arial"/>
        </w:rPr>
      </w:pPr>
      <w:proofErr w:type="spellStart"/>
      <w:r w:rsidRPr="00C22725">
        <w:rPr>
          <w:rFonts w:ascii="Arial" w:hAnsi="Arial" w:cs="Arial"/>
        </w:rPr>
        <w:t>Vygotsky</w:t>
      </w:r>
      <w:proofErr w:type="spellEnd"/>
      <w:r w:rsidRPr="00C22725">
        <w:rPr>
          <w:rFonts w:ascii="Arial" w:hAnsi="Arial" w:cs="Arial"/>
        </w:rPr>
        <w:t xml:space="preserve">, L. S. (1978) Mind in society: </w:t>
      </w:r>
      <w:r w:rsidRPr="00C22725">
        <w:rPr>
          <w:rFonts w:ascii="Arial" w:hAnsi="Arial" w:cs="Arial"/>
          <w:i/>
          <w:iCs/>
        </w:rPr>
        <w:t>The development of higher psychological processes</w:t>
      </w:r>
      <w:r w:rsidRPr="00C22725">
        <w:rPr>
          <w:rFonts w:ascii="Arial" w:hAnsi="Arial" w:cs="Arial"/>
        </w:rPr>
        <w:t xml:space="preserve">. Edited by M. Cole, V. John-Steiner, S. </w:t>
      </w:r>
      <w:proofErr w:type="spellStart"/>
      <w:r w:rsidRPr="00C22725">
        <w:rPr>
          <w:rFonts w:ascii="Arial" w:hAnsi="Arial" w:cs="Arial"/>
        </w:rPr>
        <w:t>Scribner</w:t>
      </w:r>
      <w:proofErr w:type="spellEnd"/>
      <w:r w:rsidRPr="00C22725">
        <w:rPr>
          <w:rFonts w:ascii="Arial" w:hAnsi="Arial" w:cs="Arial"/>
        </w:rPr>
        <w:t xml:space="preserve">, and E. </w:t>
      </w:r>
      <w:proofErr w:type="spellStart"/>
      <w:r w:rsidRPr="00C22725">
        <w:rPr>
          <w:rFonts w:ascii="Arial" w:hAnsi="Arial" w:cs="Arial"/>
        </w:rPr>
        <w:t>Souberman</w:t>
      </w:r>
      <w:proofErr w:type="spellEnd"/>
      <w:r w:rsidRPr="00C22725">
        <w:rPr>
          <w:rFonts w:ascii="Arial" w:hAnsi="Arial" w:cs="Arial"/>
        </w:rPr>
        <w:t>. Cambridge, MA: Harvard University Press.</w:t>
      </w:r>
    </w:p>
    <w:p w14:paraId="6B1C2023" w14:textId="77777777" w:rsidR="00C6476D" w:rsidRPr="00E310FF" w:rsidRDefault="00C6476D" w:rsidP="0077790F">
      <w:pPr>
        <w:pStyle w:val="ListParagraph"/>
        <w:rPr>
          <w:rFonts w:ascii="Arial" w:hAnsi="Arial" w:cs="Arial"/>
        </w:rPr>
      </w:pPr>
    </w:p>
    <w:p w14:paraId="3109BE40" w14:textId="77777777" w:rsidR="00C6476D" w:rsidRDefault="00C6476D" w:rsidP="0077790F">
      <w:pPr>
        <w:pStyle w:val="ListParagraph"/>
        <w:numPr>
          <w:ilvl w:val="0"/>
          <w:numId w:val="1"/>
        </w:numPr>
        <w:spacing w:line="360" w:lineRule="auto"/>
        <w:rPr>
          <w:rFonts w:ascii="Arial" w:hAnsi="Arial" w:cs="Arial"/>
        </w:rPr>
      </w:pPr>
      <w:r w:rsidRPr="00E310FF">
        <w:rPr>
          <w:rFonts w:ascii="Arial" w:hAnsi="Arial" w:cs="Arial"/>
        </w:rPr>
        <w:t xml:space="preserve">Professional standards for further education teachers, work-based learning practitioners and adult learning practitioners in Wales (2023) Available at: https://moodle.uwtsd.ac.uk/pluginfile.php/907186/mod_folder/content/0/FE%20Professional%20Standards%20(English).pdf?forcedownload=1 (Accessed </w:t>
      </w:r>
      <w:r>
        <w:rPr>
          <w:rFonts w:ascii="Arial" w:hAnsi="Arial" w:cs="Arial"/>
        </w:rPr>
        <w:t>20 May</w:t>
      </w:r>
      <w:r w:rsidRPr="00E310FF">
        <w:rPr>
          <w:rFonts w:ascii="Arial" w:hAnsi="Arial" w:cs="Arial"/>
        </w:rPr>
        <w:t xml:space="preserve"> 2025)</w:t>
      </w:r>
    </w:p>
    <w:p w14:paraId="5DD46781" w14:textId="77777777" w:rsidR="00C6476D" w:rsidRPr="006A38A9" w:rsidRDefault="00C6476D" w:rsidP="0077790F">
      <w:pPr>
        <w:pStyle w:val="ListParagraph"/>
        <w:rPr>
          <w:rFonts w:ascii="Arial" w:hAnsi="Arial" w:cs="Arial"/>
        </w:rPr>
      </w:pPr>
    </w:p>
    <w:p w14:paraId="389399EE" w14:textId="77777777" w:rsidR="00C6476D" w:rsidRDefault="00C6476D" w:rsidP="0077790F">
      <w:pPr>
        <w:pStyle w:val="ListParagraph"/>
        <w:numPr>
          <w:ilvl w:val="0"/>
          <w:numId w:val="1"/>
        </w:numPr>
        <w:spacing w:line="360" w:lineRule="auto"/>
        <w:rPr>
          <w:rFonts w:ascii="Arial" w:hAnsi="Arial" w:cs="Arial"/>
        </w:rPr>
      </w:pPr>
      <w:r w:rsidRPr="00EB0D6A">
        <w:rPr>
          <w:rFonts w:ascii="Arial" w:hAnsi="Arial" w:cs="Arial"/>
        </w:rPr>
        <w:t>Foster, E. (2024) ‘Curriculum-based professional learning benefits students and teachers’, The learning professional, 45(5), pp. 26–30.</w:t>
      </w:r>
    </w:p>
    <w:p w14:paraId="1184FFAD" w14:textId="77777777" w:rsidR="00C6476D" w:rsidRPr="00DA5F98" w:rsidRDefault="00C6476D" w:rsidP="0077790F">
      <w:pPr>
        <w:pStyle w:val="ListParagraph"/>
        <w:rPr>
          <w:rFonts w:ascii="Arial" w:hAnsi="Arial" w:cs="Arial"/>
        </w:rPr>
      </w:pPr>
    </w:p>
    <w:p w14:paraId="36515CE0" w14:textId="77777777" w:rsidR="00C6476D" w:rsidRPr="00DA5F98" w:rsidRDefault="00C6476D" w:rsidP="0077790F">
      <w:pPr>
        <w:pStyle w:val="ListParagraph"/>
        <w:numPr>
          <w:ilvl w:val="0"/>
          <w:numId w:val="1"/>
        </w:numPr>
        <w:spacing w:line="360" w:lineRule="auto"/>
        <w:rPr>
          <w:rFonts w:ascii="Arial" w:hAnsi="Arial" w:cs="Arial"/>
        </w:rPr>
      </w:pPr>
      <w:r w:rsidRPr="00DA5F98">
        <w:rPr>
          <w:rFonts w:ascii="Arial" w:hAnsi="Arial" w:cs="Arial"/>
        </w:rPr>
        <w:t>Reece, I. (2007) Teaching, training and learning : a practical guide. 6th ed., rev. Tyne and Wear: Business Education.</w:t>
      </w:r>
    </w:p>
    <w:p w14:paraId="6A64CCB9" w14:textId="77777777" w:rsidR="00C6476D" w:rsidRPr="00E310FF" w:rsidRDefault="00C6476D" w:rsidP="0077790F">
      <w:pPr>
        <w:pStyle w:val="ListParagraph"/>
        <w:spacing w:line="360" w:lineRule="auto"/>
        <w:rPr>
          <w:rFonts w:ascii="Arial" w:hAnsi="Arial" w:cs="Arial"/>
        </w:rPr>
      </w:pPr>
    </w:p>
    <w:p w14:paraId="380EBCC2" w14:textId="77777777" w:rsidR="00C6476D" w:rsidRDefault="00C6476D" w:rsidP="0077790F">
      <w:pPr>
        <w:pStyle w:val="ListParagraph"/>
        <w:rPr>
          <w:rFonts w:ascii="Arial" w:hAnsi="Arial" w:cs="Arial"/>
        </w:rPr>
      </w:pPr>
    </w:p>
    <w:p w14:paraId="286C395E" w14:textId="77777777" w:rsidR="00C6476D" w:rsidRDefault="00C6476D" w:rsidP="0077790F">
      <w:pPr>
        <w:pStyle w:val="ListParagraph"/>
        <w:rPr>
          <w:rFonts w:ascii="Arial" w:hAnsi="Arial" w:cs="Arial"/>
        </w:rPr>
      </w:pPr>
    </w:p>
    <w:p w14:paraId="0F51D8DD" w14:textId="77777777" w:rsidR="00C6476D" w:rsidRDefault="00C6476D" w:rsidP="0077790F">
      <w:pPr>
        <w:pStyle w:val="ListParagraph"/>
        <w:rPr>
          <w:rFonts w:ascii="Arial" w:hAnsi="Arial" w:cs="Arial"/>
        </w:rPr>
      </w:pPr>
    </w:p>
    <w:p w14:paraId="65D43563" w14:textId="77777777" w:rsidR="00C6476D" w:rsidRDefault="00C6476D" w:rsidP="0077790F">
      <w:pPr>
        <w:pStyle w:val="ListParagraph"/>
        <w:rPr>
          <w:rFonts w:ascii="Arial" w:hAnsi="Arial" w:cs="Arial"/>
        </w:rPr>
      </w:pPr>
    </w:p>
    <w:p w14:paraId="3B9C4D5E" w14:textId="77777777" w:rsidR="00C6476D" w:rsidRDefault="00C6476D" w:rsidP="0077790F">
      <w:pPr>
        <w:pStyle w:val="ListParagraph"/>
        <w:rPr>
          <w:rFonts w:ascii="Arial" w:hAnsi="Arial" w:cs="Arial"/>
        </w:rPr>
      </w:pPr>
    </w:p>
    <w:p w14:paraId="198B3DA3" w14:textId="77777777" w:rsidR="00C6476D" w:rsidRDefault="00C6476D" w:rsidP="0077790F">
      <w:pPr>
        <w:pStyle w:val="ListParagraph"/>
        <w:rPr>
          <w:rFonts w:ascii="Arial" w:hAnsi="Arial" w:cs="Arial"/>
        </w:rPr>
      </w:pPr>
    </w:p>
    <w:p w14:paraId="5804D9DE" w14:textId="77777777" w:rsidR="00C6476D" w:rsidRDefault="00C6476D" w:rsidP="0077790F">
      <w:pPr>
        <w:pStyle w:val="ListParagraph"/>
        <w:rPr>
          <w:rFonts w:ascii="Arial" w:hAnsi="Arial" w:cs="Arial"/>
        </w:rPr>
      </w:pPr>
    </w:p>
    <w:p w14:paraId="6CB378EC" w14:textId="77777777" w:rsidR="00C6476D" w:rsidRDefault="00C6476D" w:rsidP="0077790F">
      <w:pPr>
        <w:pStyle w:val="ListParagraph"/>
        <w:rPr>
          <w:rFonts w:ascii="Arial" w:hAnsi="Arial" w:cs="Arial"/>
        </w:rPr>
      </w:pPr>
    </w:p>
    <w:p w14:paraId="06CA6FB4" w14:textId="77777777" w:rsidR="00C6476D" w:rsidRDefault="00C6476D" w:rsidP="0077790F">
      <w:pPr>
        <w:pStyle w:val="ListParagraph"/>
        <w:rPr>
          <w:rFonts w:ascii="Arial" w:hAnsi="Arial" w:cs="Arial"/>
        </w:rPr>
      </w:pPr>
    </w:p>
    <w:p w14:paraId="735A77F8" w14:textId="77777777" w:rsidR="00C6476D" w:rsidRDefault="00C6476D" w:rsidP="0077790F">
      <w:pPr>
        <w:pStyle w:val="ListParagraph"/>
        <w:rPr>
          <w:rFonts w:ascii="Arial" w:hAnsi="Arial" w:cs="Arial"/>
        </w:rPr>
      </w:pPr>
    </w:p>
    <w:p w14:paraId="10426AE2" w14:textId="77777777" w:rsidR="00C6476D" w:rsidRDefault="00C6476D" w:rsidP="0077790F">
      <w:pPr>
        <w:pStyle w:val="ListParagraph"/>
        <w:rPr>
          <w:rFonts w:ascii="Arial" w:hAnsi="Arial" w:cs="Arial"/>
        </w:rPr>
      </w:pPr>
    </w:p>
    <w:p w14:paraId="4939CC92" w14:textId="77777777" w:rsidR="00C6476D" w:rsidRDefault="00C6476D" w:rsidP="0077790F">
      <w:pPr>
        <w:pStyle w:val="ListParagraph"/>
        <w:rPr>
          <w:rFonts w:ascii="Arial" w:hAnsi="Arial" w:cs="Arial"/>
        </w:rPr>
      </w:pPr>
    </w:p>
    <w:p w14:paraId="7F4AE60A" w14:textId="77777777" w:rsidR="00C6476D" w:rsidRDefault="00C6476D" w:rsidP="0077790F">
      <w:pPr>
        <w:pStyle w:val="ListParagraph"/>
        <w:rPr>
          <w:rFonts w:ascii="Arial" w:hAnsi="Arial" w:cs="Arial"/>
        </w:rPr>
      </w:pPr>
    </w:p>
    <w:p w14:paraId="6F7A0A61" w14:textId="77777777" w:rsidR="00C6476D" w:rsidRPr="00C22725" w:rsidRDefault="00C6476D" w:rsidP="0077790F">
      <w:pPr>
        <w:pStyle w:val="ListParagraph"/>
        <w:rPr>
          <w:rFonts w:ascii="Arial" w:hAnsi="Arial" w:cs="Arial"/>
        </w:rPr>
      </w:pPr>
    </w:p>
    <w:p w14:paraId="5AE18B49" w14:textId="77777777" w:rsidR="00C6476D" w:rsidRPr="0090018A" w:rsidRDefault="00C6476D" w:rsidP="0077790F">
      <w:pPr>
        <w:pStyle w:val="ListParagraph"/>
        <w:rPr>
          <w:rFonts w:ascii="Arial" w:hAnsi="Arial" w:cs="Arial"/>
        </w:rPr>
      </w:pPr>
    </w:p>
    <w:p w14:paraId="09BA48D1" w14:textId="0DA4A18F" w:rsidR="00015F6C" w:rsidRDefault="00015F6C" w:rsidP="0090018A">
      <w:pPr>
        <w:rPr>
          <w:rFonts w:ascii="Arial" w:hAnsi="Arial" w:cs="Arial"/>
          <w:u w:val="single"/>
        </w:rPr>
      </w:pPr>
      <w:r>
        <w:rPr>
          <w:rFonts w:ascii="Arial" w:hAnsi="Arial" w:cs="Arial"/>
          <w:u w:val="single"/>
        </w:rPr>
        <w:lastRenderedPageBreak/>
        <w:t>Appendices</w:t>
      </w:r>
    </w:p>
    <w:p w14:paraId="7044CBC0" w14:textId="77777777" w:rsidR="00E776E8" w:rsidRDefault="00E776E8" w:rsidP="0090018A">
      <w:pPr>
        <w:rPr>
          <w:rFonts w:ascii="Arial" w:hAnsi="Arial" w:cs="Arial"/>
          <w:u w:val="single"/>
        </w:rPr>
      </w:pPr>
    </w:p>
    <w:p w14:paraId="6111A339" w14:textId="0DCA6D89" w:rsidR="00015F6C" w:rsidRDefault="00F60C73" w:rsidP="0090018A">
      <w:pPr>
        <w:rPr>
          <w:rFonts w:ascii="Arial" w:hAnsi="Arial" w:cs="Arial"/>
        </w:rPr>
      </w:pPr>
      <w:r w:rsidRPr="00AD65B5">
        <w:rPr>
          <w:rFonts w:ascii="Arial" w:hAnsi="Arial" w:cs="Arial"/>
        </w:rPr>
        <w:t>Curriculum reviewed</w:t>
      </w:r>
      <w:r w:rsidR="00AD65B5">
        <w:rPr>
          <w:rFonts w:ascii="Arial" w:hAnsi="Arial" w:cs="Arial"/>
        </w:rPr>
        <w:t>:</w:t>
      </w:r>
    </w:p>
    <w:p w14:paraId="00B1CB46" w14:textId="56BBC341" w:rsidR="00AD65B5" w:rsidRDefault="00AD65B5" w:rsidP="00AD65B5">
      <w:pPr>
        <w:pStyle w:val="ListParagraph"/>
        <w:numPr>
          <w:ilvl w:val="0"/>
          <w:numId w:val="2"/>
        </w:numPr>
        <w:rPr>
          <w:rFonts w:ascii="Arial" w:hAnsi="Arial" w:cs="Arial"/>
        </w:rPr>
      </w:pPr>
      <w:r>
        <w:rPr>
          <w:rFonts w:ascii="Arial" w:hAnsi="Arial" w:cs="Arial"/>
        </w:rPr>
        <w:t xml:space="preserve">Curriculum 1- </w:t>
      </w:r>
      <w:r w:rsidRPr="00AD65B5">
        <w:rPr>
          <w:rFonts w:ascii="Arial" w:hAnsi="Arial" w:cs="Arial"/>
        </w:rPr>
        <w:t>The Art of the Pitch: Selling a World Through Visuals</w:t>
      </w:r>
    </w:p>
    <w:p w14:paraId="547277ED" w14:textId="77777777" w:rsidR="00E776E8" w:rsidRDefault="00E776E8" w:rsidP="00E776E8">
      <w:pPr>
        <w:pStyle w:val="ListParagraph"/>
        <w:rPr>
          <w:rFonts w:ascii="Arial" w:hAnsi="Arial" w:cs="Arial"/>
        </w:rPr>
      </w:pPr>
    </w:p>
    <w:p w14:paraId="78E055A0" w14:textId="77777777" w:rsidR="00E776E8" w:rsidRPr="00E776E8" w:rsidRDefault="00AD65B5" w:rsidP="00E776E8">
      <w:pPr>
        <w:pStyle w:val="ListParagraph"/>
        <w:numPr>
          <w:ilvl w:val="0"/>
          <w:numId w:val="2"/>
        </w:numPr>
        <w:rPr>
          <w:rFonts w:ascii="Arial" w:hAnsi="Arial" w:cs="Arial"/>
        </w:rPr>
      </w:pPr>
      <w:r>
        <w:rPr>
          <w:rFonts w:ascii="Arial" w:hAnsi="Arial" w:cs="Arial"/>
        </w:rPr>
        <w:t xml:space="preserve">Curriculum </w:t>
      </w:r>
      <w:r w:rsidR="007D2AE1">
        <w:rPr>
          <w:rFonts w:ascii="Arial" w:hAnsi="Arial" w:cs="Arial"/>
        </w:rPr>
        <w:t>6-</w:t>
      </w:r>
      <w:r w:rsidR="00E776E8" w:rsidRPr="00E776E8">
        <w:rPr>
          <w:rFonts w:ascii="Arial" w:hAnsi="Arial" w:cs="Arial"/>
        </w:rPr>
        <w:t>Enhancing sports performance through technology: A curriculum</w:t>
      </w:r>
    </w:p>
    <w:p w14:paraId="051427CE" w14:textId="5141C812" w:rsidR="00AD65B5" w:rsidRDefault="00E776E8" w:rsidP="00E776E8">
      <w:pPr>
        <w:pStyle w:val="ListParagraph"/>
        <w:rPr>
          <w:rFonts w:ascii="Arial" w:hAnsi="Arial" w:cs="Arial"/>
        </w:rPr>
      </w:pPr>
      <w:r w:rsidRPr="00E776E8">
        <w:rPr>
          <w:rFonts w:ascii="Arial" w:hAnsi="Arial" w:cs="Arial"/>
        </w:rPr>
        <w:t>development project for University-level learners</w:t>
      </w:r>
    </w:p>
    <w:p w14:paraId="435EF472" w14:textId="77777777" w:rsidR="00E776E8" w:rsidRDefault="00E776E8" w:rsidP="00E776E8">
      <w:pPr>
        <w:pStyle w:val="ListParagraph"/>
        <w:rPr>
          <w:rFonts w:ascii="Arial" w:hAnsi="Arial" w:cs="Arial"/>
        </w:rPr>
      </w:pPr>
    </w:p>
    <w:p w14:paraId="29BAC08C" w14:textId="448AE54F" w:rsidR="007D2AE1" w:rsidRPr="00AD65B5" w:rsidRDefault="007D2AE1" w:rsidP="00AD65B5">
      <w:pPr>
        <w:pStyle w:val="ListParagraph"/>
        <w:numPr>
          <w:ilvl w:val="0"/>
          <w:numId w:val="2"/>
        </w:numPr>
        <w:rPr>
          <w:rFonts w:ascii="Arial" w:hAnsi="Arial" w:cs="Arial"/>
        </w:rPr>
      </w:pPr>
      <w:r>
        <w:rPr>
          <w:rFonts w:ascii="Arial" w:hAnsi="Arial" w:cs="Arial"/>
        </w:rPr>
        <w:t>Curriculum 8-</w:t>
      </w:r>
      <w:r w:rsidR="004332F0" w:rsidRPr="004332F0">
        <w:rPr>
          <w:rFonts w:ascii="Arial" w:hAnsi="Arial" w:cs="Arial"/>
        </w:rPr>
        <w:t>Future Business Leaders Summer Academy</w:t>
      </w:r>
    </w:p>
    <w:p w14:paraId="0AF48D4D" w14:textId="77777777" w:rsidR="00F60C73" w:rsidRDefault="00F60C73" w:rsidP="0090018A">
      <w:pPr>
        <w:rPr>
          <w:rFonts w:ascii="Arial" w:hAnsi="Arial" w:cs="Arial"/>
          <w:u w:val="single"/>
        </w:rPr>
      </w:pPr>
    </w:p>
    <w:p w14:paraId="7C9DC599" w14:textId="77777777" w:rsidR="00015F6C" w:rsidRDefault="00015F6C" w:rsidP="0090018A">
      <w:pPr>
        <w:rPr>
          <w:rFonts w:ascii="Arial" w:hAnsi="Arial" w:cs="Arial"/>
          <w:u w:val="single"/>
        </w:rPr>
      </w:pPr>
    </w:p>
    <w:p w14:paraId="1AD629D6" w14:textId="77777777" w:rsidR="00015F6C" w:rsidRDefault="00015F6C" w:rsidP="0090018A">
      <w:pPr>
        <w:rPr>
          <w:rFonts w:ascii="Arial" w:hAnsi="Arial" w:cs="Arial"/>
          <w:u w:val="single"/>
        </w:rPr>
      </w:pPr>
    </w:p>
    <w:p w14:paraId="67777BB1" w14:textId="77777777" w:rsidR="00015F6C" w:rsidRDefault="00015F6C" w:rsidP="0090018A">
      <w:pPr>
        <w:rPr>
          <w:rFonts w:ascii="Arial" w:hAnsi="Arial" w:cs="Arial"/>
          <w:u w:val="single"/>
        </w:rPr>
      </w:pPr>
    </w:p>
    <w:p w14:paraId="0AE7EB1A" w14:textId="77777777" w:rsidR="00015F6C" w:rsidRDefault="00015F6C" w:rsidP="0090018A">
      <w:pPr>
        <w:rPr>
          <w:rFonts w:ascii="Arial" w:hAnsi="Arial" w:cs="Arial"/>
          <w:u w:val="single"/>
        </w:rPr>
      </w:pPr>
    </w:p>
    <w:p w14:paraId="076BC73C" w14:textId="77777777" w:rsidR="00015F6C" w:rsidRDefault="00015F6C" w:rsidP="0090018A">
      <w:pPr>
        <w:rPr>
          <w:rFonts w:ascii="Arial" w:hAnsi="Arial" w:cs="Arial"/>
          <w:u w:val="single"/>
        </w:rPr>
      </w:pPr>
    </w:p>
    <w:p w14:paraId="0775AA5E" w14:textId="77777777" w:rsidR="00015F6C" w:rsidRDefault="00015F6C" w:rsidP="0090018A">
      <w:pPr>
        <w:rPr>
          <w:rFonts w:ascii="Arial" w:hAnsi="Arial" w:cs="Arial"/>
          <w:u w:val="single"/>
        </w:rPr>
      </w:pPr>
    </w:p>
    <w:p w14:paraId="7BABE10A" w14:textId="77777777" w:rsidR="00015F6C" w:rsidRDefault="00015F6C" w:rsidP="0090018A">
      <w:pPr>
        <w:rPr>
          <w:rFonts w:ascii="Arial" w:hAnsi="Arial" w:cs="Arial"/>
          <w:u w:val="single"/>
        </w:rPr>
      </w:pPr>
    </w:p>
    <w:p w14:paraId="714812EC" w14:textId="77777777" w:rsidR="00015F6C" w:rsidRDefault="00015F6C" w:rsidP="0090018A">
      <w:pPr>
        <w:rPr>
          <w:rFonts w:ascii="Arial" w:hAnsi="Arial" w:cs="Arial"/>
          <w:u w:val="single"/>
        </w:rPr>
      </w:pPr>
    </w:p>
    <w:p w14:paraId="3C292E1D" w14:textId="77777777" w:rsidR="00015F6C" w:rsidRDefault="00015F6C" w:rsidP="0090018A">
      <w:pPr>
        <w:rPr>
          <w:rFonts w:ascii="Arial" w:hAnsi="Arial" w:cs="Arial"/>
          <w:u w:val="single"/>
        </w:rPr>
      </w:pPr>
    </w:p>
    <w:p w14:paraId="71E689FE" w14:textId="77777777" w:rsidR="00015F6C" w:rsidRDefault="00015F6C" w:rsidP="0090018A">
      <w:pPr>
        <w:rPr>
          <w:rFonts w:ascii="Arial" w:hAnsi="Arial" w:cs="Arial"/>
          <w:u w:val="single"/>
        </w:rPr>
      </w:pPr>
    </w:p>
    <w:p w14:paraId="6A1E3076" w14:textId="77777777" w:rsidR="00015F6C" w:rsidRDefault="00015F6C" w:rsidP="0090018A">
      <w:pPr>
        <w:rPr>
          <w:rFonts w:ascii="Arial" w:hAnsi="Arial" w:cs="Arial"/>
          <w:u w:val="single"/>
        </w:rPr>
      </w:pPr>
    </w:p>
    <w:p w14:paraId="6AA6D180" w14:textId="77777777" w:rsidR="00015F6C" w:rsidRDefault="00015F6C" w:rsidP="0090018A">
      <w:pPr>
        <w:rPr>
          <w:rFonts w:ascii="Arial" w:hAnsi="Arial" w:cs="Arial"/>
          <w:u w:val="single"/>
        </w:rPr>
      </w:pPr>
    </w:p>
    <w:p w14:paraId="0BDD74A7" w14:textId="77777777" w:rsidR="00015F6C" w:rsidRDefault="00015F6C" w:rsidP="0090018A">
      <w:pPr>
        <w:rPr>
          <w:rFonts w:ascii="Arial" w:hAnsi="Arial" w:cs="Arial"/>
          <w:u w:val="single"/>
        </w:rPr>
      </w:pPr>
    </w:p>
    <w:p w14:paraId="6AE47A43" w14:textId="77777777" w:rsidR="00015F6C" w:rsidRDefault="00015F6C" w:rsidP="0090018A">
      <w:pPr>
        <w:rPr>
          <w:rFonts w:ascii="Arial" w:hAnsi="Arial" w:cs="Arial"/>
          <w:u w:val="single"/>
        </w:rPr>
      </w:pPr>
    </w:p>
    <w:p w14:paraId="7AF16606" w14:textId="77777777" w:rsidR="00015F6C" w:rsidRDefault="00015F6C" w:rsidP="0090018A">
      <w:pPr>
        <w:rPr>
          <w:rFonts w:ascii="Arial" w:hAnsi="Arial" w:cs="Arial"/>
          <w:u w:val="single"/>
        </w:rPr>
      </w:pPr>
    </w:p>
    <w:p w14:paraId="59820101" w14:textId="77777777" w:rsidR="00015F6C" w:rsidRDefault="00015F6C" w:rsidP="0090018A">
      <w:pPr>
        <w:rPr>
          <w:rFonts w:ascii="Arial" w:hAnsi="Arial" w:cs="Arial"/>
          <w:u w:val="single"/>
        </w:rPr>
      </w:pPr>
    </w:p>
    <w:p w14:paraId="6029E834" w14:textId="77777777" w:rsidR="00015F6C" w:rsidRDefault="00015F6C" w:rsidP="0090018A">
      <w:pPr>
        <w:rPr>
          <w:rFonts w:ascii="Arial" w:hAnsi="Arial" w:cs="Arial"/>
          <w:u w:val="single"/>
        </w:rPr>
      </w:pPr>
    </w:p>
    <w:p w14:paraId="0EAAAB85" w14:textId="77777777" w:rsidR="00015F6C" w:rsidRDefault="00015F6C" w:rsidP="0090018A">
      <w:pPr>
        <w:rPr>
          <w:rFonts w:ascii="Arial" w:hAnsi="Arial" w:cs="Arial"/>
          <w:u w:val="single"/>
        </w:rPr>
      </w:pPr>
    </w:p>
    <w:p w14:paraId="655F121C" w14:textId="77777777" w:rsidR="00015F6C" w:rsidRDefault="00015F6C" w:rsidP="0090018A">
      <w:pPr>
        <w:rPr>
          <w:rFonts w:ascii="Arial" w:hAnsi="Arial" w:cs="Arial"/>
          <w:u w:val="single"/>
        </w:rPr>
      </w:pPr>
    </w:p>
    <w:p w14:paraId="2EF87720" w14:textId="77777777" w:rsidR="00015F6C" w:rsidRDefault="00015F6C" w:rsidP="0090018A">
      <w:pPr>
        <w:rPr>
          <w:rFonts w:ascii="Arial" w:hAnsi="Arial" w:cs="Arial"/>
          <w:u w:val="single"/>
        </w:rPr>
      </w:pPr>
    </w:p>
    <w:p w14:paraId="250DB3E9" w14:textId="77777777" w:rsidR="00015F6C" w:rsidRDefault="00015F6C" w:rsidP="0090018A">
      <w:pPr>
        <w:rPr>
          <w:rFonts w:ascii="Arial" w:hAnsi="Arial" w:cs="Arial"/>
          <w:u w:val="single"/>
        </w:rPr>
      </w:pPr>
    </w:p>
    <w:p w14:paraId="126393DD" w14:textId="77777777" w:rsidR="00744418" w:rsidRPr="00744418" w:rsidRDefault="00744418" w:rsidP="00744418">
      <w:pPr>
        <w:keepNext/>
        <w:keepLines/>
        <w:spacing w:before="240" w:after="0" w:line="259" w:lineRule="auto"/>
        <w:outlineLvl w:val="0"/>
        <w:rPr>
          <w:rFonts w:ascii="Calibri Light" w:eastAsiaTheme="majorEastAsia" w:hAnsi="Calibri Light" w:cstheme="majorBidi"/>
          <w:color w:val="0F4761" w:themeColor="accent1" w:themeShade="BF"/>
          <w:kern w:val="0"/>
          <w:sz w:val="32"/>
          <w:szCs w:val="32"/>
          <w:lang w:eastAsia="en-US"/>
          <w14:ligatures w14:val="none"/>
        </w:rPr>
      </w:pPr>
      <w:r w:rsidRPr="00744418">
        <w:rPr>
          <w:rFonts w:ascii="Calibri Light" w:eastAsiaTheme="majorEastAsia" w:hAnsi="Calibri Light" w:cstheme="majorBidi"/>
          <w:color w:val="0F4761" w:themeColor="accent1" w:themeShade="BF"/>
          <w:kern w:val="0"/>
          <w:sz w:val="32"/>
          <w:szCs w:val="32"/>
          <w:lang w:eastAsia="en-US"/>
          <w14:ligatures w14:val="none"/>
        </w:rPr>
        <w:lastRenderedPageBreak/>
        <w:t>Peer Review Feedback</w:t>
      </w:r>
    </w:p>
    <w:p w14:paraId="112C2E59" w14:textId="77777777" w:rsidR="00744418" w:rsidRPr="00744418" w:rsidRDefault="00744418" w:rsidP="00744418">
      <w:pPr>
        <w:spacing w:line="259" w:lineRule="auto"/>
        <w:rPr>
          <w:rFonts w:eastAsiaTheme="minorHAnsi"/>
          <w:kern w:val="0"/>
          <w:sz w:val="22"/>
          <w:szCs w:val="22"/>
          <w:lang w:eastAsia="en-US"/>
          <w14:ligatures w14:val="none"/>
        </w:rPr>
      </w:pPr>
    </w:p>
    <w:p w14:paraId="66FAD47C" w14:textId="77777777" w:rsidR="00744418" w:rsidRPr="00744418" w:rsidRDefault="00744418" w:rsidP="00744418">
      <w:pPr>
        <w:keepNext/>
        <w:keepLines/>
        <w:spacing w:before="40" w:after="0" w:line="259" w:lineRule="auto"/>
        <w:outlineLvl w:val="1"/>
        <w:rPr>
          <w:rFonts w:ascii="Calibri Light" w:eastAsiaTheme="majorEastAsia" w:hAnsi="Calibri Light" w:cstheme="majorBidi"/>
          <w:color w:val="0F4761" w:themeColor="accent1" w:themeShade="BF"/>
          <w:kern w:val="0"/>
          <w:sz w:val="26"/>
          <w:szCs w:val="26"/>
          <w:lang w:eastAsia="en-US"/>
          <w14:ligatures w14:val="none"/>
        </w:rPr>
      </w:pPr>
      <w:r w:rsidRPr="00744418">
        <w:rPr>
          <w:rFonts w:ascii="Calibri Light" w:eastAsiaTheme="majorEastAsia" w:hAnsi="Calibri Light" w:cstheme="majorBidi"/>
          <w:color w:val="0F4761" w:themeColor="accent1" w:themeShade="BF"/>
          <w:kern w:val="0"/>
          <w:sz w:val="26"/>
          <w:szCs w:val="26"/>
          <w:lang w:eastAsia="en-US"/>
          <w14:ligatures w14:val="none"/>
        </w:rPr>
        <w:t>Curriculum number: 1</w:t>
      </w:r>
    </w:p>
    <w:p w14:paraId="3FB6962D" w14:textId="77777777" w:rsidR="00744418" w:rsidRPr="00744418" w:rsidRDefault="00744418" w:rsidP="00744418">
      <w:pPr>
        <w:spacing w:line="259" w:lineRule="auto"/>
        <w:rPr>
          <w:rFonts w:eastAsiaTheme="minorHAnsi"/>
          <w:kern w:val="0"/>
          <w:sz w:val="22"/>
          <w:szCs w:val="22"/>
          <w:lang w:eastAsia="en-US"/>
          <w14:ligatures w14:val="none"/>
        </w:rPr>
      </w:pPr>
    </w:p>
    <w:p w14:paraId="5AAC2339" w14:textId="77777777" w:rsidR="00744418" w:rsidRPr="00744418" w:rsidRDefault="00744418" w:rsidP="00744418">
      <w:pPr>
        <w:spacing w:line="259" w:lineRule="auto"/>
        <w:rPr>
          <w:rFonts w:eastAsiaTheme="minorHAnsi"/>
          <w:kern w:val="0"/>
          <w:sz w:val="22"/>
          <w:szCs w:val="22"/>
          <w:lang w:eastAsia="en-US"/>
          <w14:ligatures w14:val="none"/>
        </w:rPr>
      </w:pPr>
      <w:r w:rsidRPr="00744418">
        <w:rPr>
          <w:rFonts w:eastAsiaTheme="minorHAnsi"/>
          <w:kern w:val="0"/>
          <w:sz w:val="22"/>
          <w:szCs w:val="22"/>
          <w:lang w:eastAsia="en-US"/>
          <w14:ligatures w14:val="none"/>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744418" w:rsidRPr="00744418" w14:paraId="2919392A" w14:textId="77777777" w:rsidTr="0077790F">
        <w:tc>
          <w:tcPr>
            <w:tcW w:w="9015" w:type="dxa"/>
          </w:tcPr>
          <w:p w14:paraId="18D02A9C" w14:textId="77777777" w:rsidR="00744418" w:rsidRPr="00744418" w:rsidRDefault="00744418" w:rsidP="00744418">
            <w:r w:rsidRPr="00744418">
              <w:t xml:space="preserve"> You have clearly identified a need for the curriculum having identified gaps in current art and design education which often prioritises traditional image making by providing workshops on digital tools. You have also provided context and reasoning for these components of the curriculum by connecting them to careers in various industries, which therefore also allows a range of students to feel the curriculum is beneficial to their individual aspirations. </w:t>
            </w:r>
          </w:p>
          <w:p w14:paraId="04FF618A" w14:textId="77777777" w:rsidR="00744418" w:rsidRPr="00744418" w:rsidRDefault="00744418" w:rsidP="00744418"/>
          <w:p w14:paraId="544DADD1" w14:textId="77777777" w:rsidR="00744418" w:rsidRPr="00744418" w:rsidRDefault="00744418" w:rsidP="00744418"/>
          <w:p w14:paraId="43121E17" w14:textId="77777777" w:rsidR="00744418" w:rsidRPr="00744418" w:rsidRDefault="00744418" w:rsidP="00744418"/>
        </w:tc>
      </w:tr>
    </w:tbl>
    <w:p w14:paraId="47B2CDCF" w14:textId="77777777" w:rsidR="00744418" w:rsidRPr="00744418" w:rsidRDefault="00744418" w:rsidP="00744418">
      <w:pPr>
        <w:spacing w:line="259" w:lineRule="auto"/>
        <w:rPr>
          <w:rFonts w:eastAsiaTheme="minorHAnsi"/>
          <w:kern w:val="0"/>
          <w:sz w:val="22"/>
          <w:szCs w:val="22"/>
          <w:lang w:eastAsia="en-US"/>
          <w14:ligatures w14:val="none"/>
        </w:rPr>
      </w:pPr>
    </w:p>
    <w:p w14:paraId="318E57F7" w14:textId="77777777" w:rsidR="00744418" w:rsidRPr="00744418" w:rsidRDefault="00744418" w:rsidP="00744418">
      <w:pPr>
        <w:spacing w:line="259" w:lineRule="auto"/>
        <w:rPr>
          <w:rFonts w:eastAsiaTheme="minorHAnsi"/>
          <w:kern w:val="0"/>
          <w:sz w:val="22"/>
          <w:szCs w:val="22"/>
          <w:lang w:eastAsia="en-US"/>
          <w14:ligatures w14:val="none"/>
        </w:rPr>
      </w:pPr>
      <w:r w:rsidRPr="00744418">
        <w:rPr>
          <w:rFonts w:eastAsiaTheme="minorHAnsi"/>
          <w:kern w:val="0"/>
          <w:sz w:val="22"/>
          <w:szCs w:val="22"/>
          <w:lang w:eastAsia="en-US"/>
          <w14:ligatures w14:val="none"/>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744418" w:rsidRPr="00744418" w14:paraId="5F308B5B" w14:textId="77777777" w:rsidTr="0077790F">
        <w:tc>
          <w:tcPr>
            <w:tcW w:w="9015" w:type="dxa"/>
          </w:tcPr>
          <w:p w14:paraId="3CD1696F" w14:textId="77777777" w:rsidR="00744418" w:rsidRPr="00744418" w:rsidRDefault="00744418" w:rsidP="00744418">
            <w:pPr>
              <w:rPr>
                <w:u w:val="single"/>
              </w:rPr>
            </w:pPr>
            <w:r w:rsidRPr="00744418">
              <w:t xml:space="preserve">While most aims stated are measurable, some aims such as the students’ confidence in their ability to complete tasks such as character design. However, you have countered this by including opportunity for critique, self-reflection, and peer feedback. It may be more time efficient to include just one structured feedback session instead of multiple, allowing for focused and in-depth evaluation and more time to focus on the task. </w:t>
            </w:r>
          </w:p>
          <w:p w14:paraId="48C6A4D6" w14:textId="77777777" w:rsidR="00744418" w:rsidRPr="00744418" w:rsidRDefault="00744418" w:rsidP="00744418"/>
          <w:p w14:paraId="07AE7399" w14:textId="77777777" w:rsidR="00744418" w:rsidRPr="00744418" w:rsidRDefault="00744418" w:rsidP="00744418"/>
          <w:p w14:paraId="4A955D7E" w14:textId="77777777" w:rsidR="00744418" w:rsidRPr="00744418" w:rsidRDefault="00744418" w:rsidP="00744418"/>
        </w:tc>
      </w:tr>
    </w:tbl>
    <w:p w14:paraId="645F0111" w14:textId="77777777" w:rsidR="00744418" w:rsidRPr="00744418" w:rsidRDefault="00744418" w:rsidP="00744418">
      <w:pPr>
        <w:spacing w:line="259" w:lineRule="auto"/>
        <w:rPr>
          <w:rFonts w:eastAsiaTheme="minorHAnsi"/>
          <w:kern w:val="0"/>
          <w:sz w:val="22"/>
          <w:szCs w:val="22"/>
          <w:lang w:eastAsia="en-US"/>
          <w14:ligatures w14:val="none"/>
        </w:rPr>
      </w:pPr>
    </w:p>
    <w:p w14:paraId="2BB8CF4E" w14:textId="77777777" w:rsidR="00744418" w:rsidRPr="00744418" w:rsidRDefault="00744418" w:rsidP="00744418">
      <w:pPr>
        <w:spacing w:line="259" w:lineRule="auto"/>
        <w:rPr>
          <w:rFonts w:eastAsiaTheme="minorHAnsi"/>
          <w:kern w:val="0"/>
          <w:sz w:val="22"/>
          <w:szCs w:val="22"/>
          <w:lang w:eastAsia="en-US"/>
          <w14:ligatures w14:val="none"/>
        </w:rPr>
      </w:pPr>
      <w:r w:rsidRPr="00744418">
        <w:rPr>
          <w:rFonts w:eastAsiaTheme="minorHAnsi"/>
          <w:kern w:val="0"/>
          <w:sz w:val="22"/>
          <w:szCs w:val="22"/>
          <w:lang w:eastAsia="en-US"/>
          <w14:ligatures w14:val="none"/>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744418" w:rsidRPr="00744418" w14:paraId="4AF77515" w14:textId="77777777" w:rsidTr="0077790F">
        <w:tc>
          <w:tcPr>
            <w:tcW w:w="9015" w:type="dxa"/>
          </w:tcPr>
          <w:p w14:paraId="6BF5ACEA" w14:textId="77777777" w:rsidR="00744418" w:rsidRPr="00744418" w:rsidRDefault="00744418" w:rsidP="00744418">
            <w:r w:rsidRPr="00744418">
              <w:t xml:space="preserve">While the difficulty and complexity of the tasks are appropriate for developing the skills required for character design, it may be beneficial to have an introduction to the fundamentals of character design as the module timetable appears to jump from introducing the curriculum to already developing characters. </w:t>
            </w:r>
          </w:p>
        </w:tc>
      </w:tr>
    </w:tbl>
    <w:p w14:paraId="12538C03" w14:textId="77777777" w:rsidR="00744418" w:rsidRPr="00744418" w:rsidRDefault="00744418" w:rsidP="00744418">
      <w:pPr>
        <w:spacing w:line="259" w:lineRule="auto"/>
        <w:rPr>
          <w:rFonts w:eastAsiaTheme="minorHAnsi"/>
          <w:kern w:val="0"/>
          <w:sz w:val="22"/>
          <w:szCs w:val="22"/>
          <w:lang w:eastAsia="en-US"/>
          <w14:ligatures w14:val="none"/>
        </w:rPr>
      </w:pPr>
    </w:p>
    <w:p w14:paraId="2A2EF95A" w14:textId="77777777" w:rsidR="00744418" w:rsidRPr="00744418" w:rsidRDefault="00744418" w:rsidP="00744418">
      <w:pPr>
        <w:spacing w:line="259" w:lineRule="auto"/>
        <w:rPr>
          <w:rFonts w:eastAsiaTheme="minorHAnsi"/>
          <w:kern w:val="0"/>
          <w:sz w:val="22"/>
          <w:szCs w:val="22"/>
          <w:lang w:eastAsia="en-US"/>
          <w14:ligatures w14:val="none"/>
        </w:rPr>
      </w:pPr>
      <w:r w:rsidRPr="00744418">
        <w:rPr>
          <w:rFonts w:eastAsiaTheme="minorHAnsi"/>
          <w:kern w:val="0"/>
          <w:sz w:val="22"/>
          <w:szCs w:val="22"/>
          <w:lang w:eastAsia="en-US"/>
          <w14:ligatures w14:val="none"/>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744418" w:rsidRPr="00744418" w14:paraId="7E1643C3" w14:textId="77777777" w:rsidTr="0077790F">
        <w:tc>
          <w:tcPr>
            <w:tcW w:w="9015" w:type="dxa"/>
          </w:tcPr>
          <w:p w14:paraId="6720B641" w14:textId="77777777" w:rsidR="00744418" w:rsidRPr="00744418" w:rsidRDefault="00744418" w:rsidP="00744418"/>
          <w:p w14:paraId="6CFCBD2B" w14:textId="77777777" w:rsidR="00744418" w:rsidRPr="00744418" w:rsidRDefault="00744418" w:rsidP="00744418">
            <w:pPr>
              <w:rPr>
                <w:i/>
                <w:iCs/>
              </w:rPr>
            </w:pPr>
            <w:r w:rsidRPr="00744418">
              <w:t xml:space="preserve">You have considered the profession standards and their impact on the learners. In particular your mention of the module being inclusive of diverse cultures and supportive of the individual needs of students was notable, as it demonstrates a strong commitment to fostering an environment where every learner feels valued and respected. </w:t>
            </w:r>
          </w:p>
          <w:p w14:paraId="36F2077E" w14:textId="77777777" w:rsidR="00744418" w:rsidRPr="00744418" w:rsidRDefault="00744418" w:rsidP="00744418"/>
        </w:tc>
      </w:tr>
    </w:tbl>
    <w:p w14:paraId="37328B9F" w14:textId="77777777" w:rsidR="00744418" w:rsidRPr="00744418" w:rsidRDefault="00744418" w:rsidP="00744418">
      <w:pPr>
        <w:spacing w:line="259" w:lineRule="auto"/>
        <w:rPr>
          <w:rFonts w:eastAsiaTheme="minorHAnsi"/>
          <w:kern w:val="0"/>
          <w:sz w:val="22"/>
          <w:szCs w:val="22"/>
          <w:lang w:eastAsia="en-US"/>
          <w14:ligatures w14:val="none"/>
        </w:rPr>
      </w:pPr>
    </w:p>
    <w:p w14:paraId="29232F4D" w14:textId="77777777" w:rsidR="00744418" w:rsidRPr="00744418" w:rsidRDefault="00744418" w:rsidP="00744418">
      <w:pPr>
        <w:spacing w:line="259" w:lineRule="auto"/>
        <w:rPr>
          <w:rFonts w:eastAsiaTheme="minorHAnsi"/>
          <w:kern w:val="0"/>
          <w:sz w:val="22"/>
          <w:szCs w:val="22"/>
          <w:lang w:eastAsia="en-US"/>
          <w14:ligatures w14:val="none"/>
        </w:rPr>
      </w:pPr>
    </w:p>
    <w:p w14:paraId="45DA5CF6" w14:textId="77777777" w:rsidR="00744418" w:rsidRPr="00744418" w:rsidRDefault="00744418" w:rsidP="00744418">
      <w:pPr>
        <w:spacing w:line="259" w:lineRule="auto"/>
        <w:rPr>
          <w:rFonts w:eastAsiaTheme="minorHAnsi"/>
          <w:kern w:val="0"/>
          <w:sz w:val="22"/>
          <w:szCs w:val="22"/>
          <w:lang w:eastAsia="en-US"/>
          <w14:ligatures w14:val="none"/>
        </w:rPr>
      </w:pPr>
    </w:p>
    <w:p w14:paraId="652D27DA" w14:textId="77777777" w:rsidR="00744418" w:rsidRPr="00744418" w:rsidRDefault="00744418" w:rsidP="00744418">
      <w:pPr>
        <w:spacing w:line="259" w:lineRule="auto"/>
        <w:rPr>
          <w:rFonts w:eastAsiaTheme="minorHAnsi"/>
          <w:kern w:val="0"/>
          <w:sz w:val="22"/>
          <w:szCs w:val="22"/>
          <w:lang w:eastAsia="en-US"/>
          <w14:ligatures w14:val="none"/>
        </w:rPr>
      </w:pPr>
    </w:p>
    <w:p w14:paraId="105EB1E9" w14:textId="77777777" w:rsidR="00744418" w:rsidRPr="00744418" w:rsidRDefault="00744418" w:rsidP="00744418">
      <w:pPr>
        <w:spacing w:line="259" w:lineRule="auto"/>
        <w:rPr>
          <w:rFonts w:eastAsiaTheme="minorHAnsi"/>
          <w:kern w:val="0"/>
          <w:sz w:val="22"/>
          <w:szCs w:val="22"/>
          <w:lang w:eastAsia="en-US"/>
          <w14:ligatures w14:val="none"/>
        </w:rPr>
      </w:pPr>
      <w:r w:rsidRPr="00744418">
        <w:rPr>
          <w:rFonts w:eastAsiaTheme="minorHAnsi"/>
          <w:kern w:val="0"/>
          <w:sz w:val="22"/>
          <w:szCs w:val="22"/>
          <w:lang w:eastAsia="en-US"/>
          <w14:ligatures w14:val="none"/>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744418" w:rsidRPr="00744418" w14:paraId="7D7998F4" w14:textId="77777777" w:rsidTr="0077790F">
        <w:tc>
          <w:tcPr>
            <w:tcW w:w="9015" w:type="dxa"/>
          </w:tcPr>
          <w:p w14:paraId="1BDBF7B6" w14:textId="77777777" w:rsidR="00744418" w:rsidRPr="00744418" w:rsidRDefault="00744418" w:rsidP="00744418"/>
          <w:p w14:paraId="60BAC035" w14:textId="77777777" w:rsidR="00744418" w:rsidRPr="00744418" w:rsidRDefault="00744418" w:rsidP="00744418">
            <w:r w:rsidRPr="00744418">
              <w:t xml:space="preserve"> The scheme of work would be beneficial to all illustration students regardless of field of interest, and would prepare them to work within a variety of industries by equipping them with the right experience in digital tools. However, it may be beneficial for students if you were to include opportunity to develop their traditional skills as well, to give students the option to work traditionally or a combination of both digital and traditional methods. </w:t>
            </w:r>
          </w:p>
          <w:p w14:paraId="776C88D8" w14:textId="77777777" w:rsidR="00744418" w:rsidRPr="00744418" w:rsidRDefault="00744418" w:rsidP="00744418"/>
          <w:p w14:paraId="19CAAD46" w14:textId="77777777" w:rsidR="00744418" w:rsidRPr="00744418" w:rsidRDefault="00744418" w:rsidP="00744418"/>
          <w:p w14:paraId="0F661200" w14:textId="77777777" w:rsidR="00744418" w:rsidRPr="00744418" w:rsidRDefault="00744418" w:rsidP="00744418"/>
          <w:p w14:paraId="59CD4CFC" w14:textId="77777777" w:rsidR="00744418" w:rsidRPr="00744418" w:rsidRDefault="00744418" w:rsidP="00744418"/>
          <w:p w14:paraId="340F4839" w14:textId="77777777" w:rsidR="00744418" w:rsidRPr="00744418" w:rsidRDefault="00744418" w:rsidP="00744418"/>
          <w:p w14:paraId="49528308" w14:textId="77777777" w:rsidR="00744418" w:rsidRPr="00744418" w:rsidRDefault="00744418" w:rsidP="00744418"/>
        </w:tc>
      </w:tr>
    </w:tbl>
    <w:p w14:paraId="3CEDBAAF" w14:textId="77777777" w:rsidR="00744418" w:rsidRPr="00744418" w:rsidRDefault="00744418" w:rsidP="00744418">
      <w:pPr>
        <w:spacing w:line="259" w:lineRule="auto"/>
        <w:rPr>
          <w:rFonts w:eastAsiaTheme="minorHAnsi"/>
          <w:kern w:val="0"/>
          <w:sz w:val="22"/>
          <w:szCs w:val="22"/>
          <w:lang w:eastAsia="en-US"/>
          <w14:ligatures w14:val="none"/>
        </w:rPr>
      </w:pPr>
    </w:p>
    <w:p w14:paraId="071F9096" w14:textId="77777777" w:rsidR="00744418" w:rsidRPr="00744418" w:rsidRDefault="00744418" w:rsidP="00744418">
      <w:pPr>
        <w:spacing w:line="259" w:lineRule="auto"/>
        <w:rPr>
          <w:rFonts w:eastAsiaTheme="minorHAnsi"/>
          <w:kern w:val="0"/>
          <w:sz w:val="22"/>
          <w:szCs w:val="22"/>
          <w:lang w:eastAsia="en-US"/>
          <w14:ligatures w14:val="none"/>
        </w:rPr>
      </w:pPr>
    </w:p>
    <w:p w14:paraId="60FA8921" w14:textId="77777777" w:rsidR="00744418" w:rsidRPr="00744418" w:rsidRDefault="00744418" w:rsidP="00744418">
      <w:pPr>
        <w:spacing w:line="259" w:lineRule="auto"/>
        <w:rPr>
          <w:rFonts w:eastAsiaTheme="minorHAnsi"/>
          <w:kern w:val="0"/>
          <w:sz w:val="22"/>
          <w:szCs w:val="22"/>
          <w:lang w:eastAsia="en-US"/>
          <w14:ligatures w14:val="none"/>
        </w:rPr>
      </w:pPr>
      <w:r w:rsidRPr="00744418">
        <w:rPr>
          <w:rFonts w:eastAsiaTheme="minorHAnsi"/>
          <w:kern w:val="0"/>
          <w:sz w:val="22"/>
          <w:szCs w:val="22"/>
          <w:lang w:eastAsia="en-US"/>
          <w14:ligatures w14:val="none"/>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744418" w:rsidRPr="00744418" w14:paraId="02C80080" w14:textId="77777777" w:rsidTr="0077790F">
        <w:tc>
          <w:tcPr>
            <w:tcW w:w="9015" w:type="dxa"/>
          </w:tcPr>
          <w:p w14:paraId="066BB180" w14:textId="77777777" w:rsidR="00744418" w:rsidRPr="00744418" w:rsidRDefault="00744418" w:rsidP="00744418"/>
          <w:p w14:paraId="6C852E4D" w14:textId="77777777" w:rsidR="00744418" w:rsidRPr="00744418" w:rsidRDefault="00744418" w:rsidP="00744418">
            <w:r w:rsidRPr="00744418">
              <w:t>Overall I can see the curriculum benefiting the majority of illustration students regardless of career aspirations as it would begin to prepare them to approach those working within industry with portfolios of work. The assessment methods chosen for the lessons are appropriate for the task at hand, but I would be mindful choosing one or two means of assessment during workshop activities so students have more time to work and develop their practices</w:t>
            </w:r>
          </w:p>
          <w:p w14:paraId="4C4E1FA8" w14:textId="77777777" w:rsidR="00744418" w:rsidRPr="00744418" w:rsidRDefault="00744418" w:rsidP="00744418"/>
          <w:p w14:paraId="6C214838" w14:textId="77777777" w:rsidR="00744418" w:rsidRPr="00744418" w:rsidRDefault="00744418" w:rsidP="00744418"/>
          <w:p w14:paraId="53DC8487" w14:textId="77777777" w:rsidR="00744418" w:rsidRPr="00744418" w:rsidRDefault="00744418" w:rsidP="00744418"/>
          <w:p w14:paraId="4DD5165E" w14:textId="77777777" w:rsidR="00744418" w:rsidRPr="00744418" w:rsidRDefault="00744418" w:rsidP="00744418"/>
        </w:tc>
      </w:tr>
    </w:tbl>
    <w:p w14:paraId="4DC7D4A3" w14:textId="77777777" w:rsidR="00744418" w:rsidRPr="00744418" w:rsidRDefault="00744418" w:rsidP="00744418">
      <w:pPr>
        <w:spacing w:line="259" w:lineRule="auto"/>
        <w:rPr>
          <w:rFonts w:eastAsiaTheme="minorHAnsi"/>
          <w:kern w:val="0"/>
          <w:sz w:val="22"/>
          <w:szCs w:val="22"/>
          <w:lang w:eastAsia="en-US"/>
          <w14:ligatures w14:val="none"/>
        </w:rPr>
      </w:pPr>
    </w:p>
    <w:p w14:paraId="06355C85" w14:textId="77777777" w:rsidR="00744418" w:rsidRPr="00744418" w:rsidRDefault="00744418" w:rsidP="00744418">
      <w:pPr>
        <w:spacing w:line="259" w:lineRule="auto"/>
        <w:rPr>
          <w:rFonts w:eastAsiaTheme="minorHAnsi"/>
          <w:kern w:val="0"/>
          <w:sz w:val="22"/>
          <w:szCs w:val="22"/>
          <w:lang w:eastAsia="en-US"/>
          <w14:ligatures w14:val="none"/>
        </w:rPr>
      </w:pPr>
    </w:p>
    <w:p w14:paraId="50DC8F5C" w14:textId="77777777" w:rsidR="00015F6C" w:rsidRPr="00744418" w:rsidRDefault="00015F6C" w:rsidP="0090018A">
      <w:pPr>
        <w:rPr>
          <w:rFonts w:ascii="Arial" w:hAnsi="Arial" w:cs="Arial"/>
        </w:rPr>
      </w:pPr>
    </w:p>
    <w:p w14:paraId="51729E2C" w14:textId="77777777" w:rsidR="004332F0" w:rsidRDefault="004332F0" w:rsidP="0090018A">
      <w:pPr>
        <w:rPr>
          <w:rFonts w:ascii="Arial" w:hAnsi="Arial" w:cs="Arial"/>
          <w:u w:val="single"/>
        </w:rPr>
      </w:pPr>
    </w:p>
    <w:p w14:paraId="45F19EFB" w14:textId="77777777" w:rsidR="004332F0" w:rsidRDefault="004332F0" w:rsidP="0090018A">
      <w:pPr>
        <w:rPr>
          <w:rFonts w:ascii="Arial" w:hAnsi="Arial" w:cs="Arial"/>
          <w:u w:val="single"/>
        </w:rPr>
      </w:pPr>
    </w:p>
    <w:p w14:paraId="2A39ABE7" w14:textId="77777777" w:rsidR="004332F0" w:rsidRDefault="004332F0" w:rsidP="0090018A">
      <w:pPr>
        <w:rPr>
          <w:rFonts w:ascii="Arial" w:hAnsi="Arial" w:cs="Arial"/>
          <w:u w:val="single"/>
        </w:rPr>
      </w:pPr>
    </w:p>
    <w:p w14:paraId="5436FD91" w14:textId="77777777" w:rsidR="004332F0" w:rsidRDefault="004332F0" w:rsidP="0090018A">
      <w:pPr>
        <w:rPr>
          <w:rFonts w:ascii="Arial" w:hAnsi="Arial" w:cs="Arial"/>
          <w:u w:val="single"/>
        </w:rPr>
      </w:pPr>
    </w:p>
    <w:p w14:paraId="123F5DDF" w14:textId="77777777" w:rsidR="004332F0" w:rsidRDefault="004332F0" w:rsidP="0090018A">
      <w:pPr>
        <w:rPr>
          <w:rFonts w:ascii="Arial" w:hAnsi="Arial" w:cs="Arial"/>
          <w:u w:val="single"/>
        </w:rPr>
      </w:pPr>
    </w:p>
    <w:p w14:paraId="5113DFB6" w14:textId="77777777" w:rsidR="004332F0" w:rsidRDefault="004332F0" w:rsidP="0090018A">
      <w:pPr>
        <w:rPr>
          <w:rFonts w:ascii="Arial" w:hAnsi="Arial" w:cs="Arial"/>
          <w:u w:val="single"/>
        </w:rPr>
      </w:pPr>
    </w:p>
    <w:p w14:paraId="247BED15" w14:textId="77777777" w:rsidR="004332F0" w:rsidRDefault="004332F0" w:rsidP="0090018A">
      <w:pPr>
        <w:rPr>
          <w:rFonts w:ascii="Arial" w:hAnsi="Arial" w:cs="Arial"/>
          <w:u w:val="single"/>
        </w:rPr>
      </w:pPr>
    </w:p>
    <w:p w14:paraId="4096BB40" w14:textId="77777777" w:rsidR="004332F0" w:rsidRDefault="004332F0" w:rsidP="0090018A">
      <w:pPr>
        <w:rPr>
          <w:rFonts w:ascii="Arial" w:hAnsi="Arial" w:cs="Arial"/>
          <w:u w:val="single"/>
        </w:rPr>
      </w:pPr>
    </w:p>
    <w:p w14:paraId="61ADB432" w14:textId="77777777" w:rsidR="006B5466" w:rsidRPr="006B5466" w:rsidRDefault="006B5466" w:rsidP="006B5466">
      <w:pPr>
        <w:keepNext/>
        <w:keepLines/>
        <w:spacing w:before="240" w:after="0" w:line="259" w:lineRule="auto"/>
        <w:outlineLvl w:val="0"/>
        <w:rPr>
          <w:rFonts w:ascii="Calibri Light" w:eastAsiaTheme="majorEastAsia" w:hAnsi="Calibri Light" w:cstheme="majorBidi"/>
          <w:color w:val="0F4761" w:themeColor="accent1" w:themeShade="BF"/>
          <w:kern w:val="0"/>
          <w:sz w:val="32"/>
          <w:szCs w:val="32"/>
          <w:lang w:eastAsia="en-US"/>
          <w14:ligatures w14:val="none"/>
        </w:rPr>
      </w:pPr>
      <w:r w:rsidRPr="006B5466">
        <w:rPr>
          <w:rFonts w:ascii="Calibri Light" w:eastAsiaTheme="majorEastAsia" w:hAnsi="Calibri Light" w:cstheme="majorBidi"/>
          <w:color w:val="0F4761" w:themeColor="accent1" w:themeShade="BF"/>
          <w:kern w:val="0"/>
          <w:sz w:val="32"/>
          <w:szCs w:val="32"/>
          <w:lang w:eastAsia="en-US"/>
          <w14:ligatures w14:val="none"/>
        </w:rPr>
        <w:lastRenderedPageBreak/>
        <w:t>Peer Review Feedback</w:t>
      </w:r>
    </w:p>
    <w:p w14:paraId="5FE6D5ED" w14:textId="77777777" w:rsidR="006B5466" w:rsidRPr="006B5466" w:rsidRDefault="006B5466" w:rsidP="006B5466">
      <w:pPr>
        <w:spacing w:line="259" w:lineRule="auto"/>
        <w:rPr>
          <w:rFonts w:eastAsiaTheme="minorHAnsi"/>
          <w:kern w:val="0"/>
          <w:sz w:val="22"/>
          <w:szCs w:val="22"/>
          <w:lang w:eastAsia="en-US"/>
          <w14:ligatures w14:val="none"/>
        </w:rPr>
      </w:pPr>
    </w:p>
    <w:p w14:paraId="35A9D74A" w14:textId="77777777" w:rsidR="006B5466" w:rsidRPr="006B5466" w:rsidRDefault="006B5466" w:rsidP="006B5466">
      <w:pPr>
        <w:keepNext/>
        <w:keepLines/>
        <w:spacing w:before="40" w:after="0" w:line="259" w:lineRule="auto"/>
        <w:outlineLvl w:val="1"/>
        <w:rPr>
          <w:rFonts w:ascii="Calibri Light" w:eastAsiaTheme="majorEastAsia" w:hAnsi="Calibri Light" w:cstheme="majorBidi"/>
          <w:color w:val="0F4761" w:themeColor="accent1" w:themeShade="BF"/>
          <w:kern w:val="0"/>
          <w:sz w:val="26"/>
          <w:szCs w:val="26"/>
          <w:lang w:eastAsia="en-US"/>
          <w14:ligatures w14:val="none"/>
        </w:rPr>
      </w:pPr>
      <w:r w:rsidRPr="006B5466">
        <w:rPr>
          <w:rFonts w:ascii="Calibri Light" w:eastAsiaTheme="majorEastAsia" w:hAnsi="Calibri Light" w:cstheme="majorBidi"/>
          <w:color w:val="0F4761" w:themeColor="accent1" w:themeShade="BF"/>
          <w:kern w:val="0"/>
          <w:sz w:val="26"/>
          <w:szCs w:val="26"/>
          <w:lang w:eastAsia="en-US"/>
          <w14:ligatures w14:val="none"/>
        </w:rPr>
        <w:t>Curriculum number: 6</w:t>
      </w:r>
    </w:p>
    <w:p w14:paraId="4FB504D4" w14:textId="77777777" w:rsidR="006B5466" w:rsidRPr="006B5466" w:rsidRDefault="006B5466" w:rsidP="006B5466">
      <w:pPr>
        <w:spacing w:line="259" w:lineRule="auto"/>
        <w:rPr>
          <w:rFonts w:eastAsiaTheme="minorHAnsi"/>
          <w:kern w:val="0"/>
          <w:sz w:val="22"/>
          <w:szCs w:val="22"/>
          <w:lang w:eastAsia="en-US"/>
          <w14:ligatures w14:val="none"/>
        </w:rPr>
      </w:pPr>
    </w:p>
    <w:p w14:paraId="6E8715C6" w14:textId="77777777" w:rsidR="006B5466" w:rsidRPr="006B5466" w:rsidRDefault="006B5466" w:rsidP="006B5466">
      <w:pPr>
        <w:spacing w:line="259" w:lineRule="auto"/>
        <w:rPr>
          <w:rFonts w:eastAsiaTheme="minorHAnsi"/>
          <w:kern w:val="0"/>
          <w:sz w:val="22"/>
          <w:szCs w:val="22"/>
          <w:lang w:eastAsia="en-US"/>
          <w14:ligatures w14:val="none"/>
        </w:rPr>
      </w:pPr>
      <w:r w:rsidRPr="006B5466">
        <w:rPr>
          <w:rFonts w:eastAsiaTheme="minorHAnsi"/>
          <w:kern w:val="0"/>
          <w:sz w:val="22"/>
          <w:szCs w:val="22"/>
          <w:lang w:eastAsia="en-US"/>
          <w14:ligatures w14:val="none"/>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6B5466" w:rsidRPr="006B5466" w14:paraId="2D452A6D" w14:textId="77777777" w:rsidTr="0077790F">
        <w:tc>
          <w:tcPr>
            <w:tcW w:w="9015" w:type="dxa"/>
          </w:tcPr>
          <w:p w14:paraId="4F5B4830" w14:textId="77777777" w:rsidR="006B5466" w:rsidRPr="006B5466" w:rsidRDefault="006B5466" w:rsidP="006B5466">
            <w:r w:rsidRPr="006B5466">
              <w:t xml:space="preserve"> You’ve identified a clear need for the curriculum and the application of technology in sports education, while also a noting how it would benefit students in their future careers.</w:t>
            </w:r>
          </w:p>
          <w:p w14:paraId="7BED2BA1" w14:textId="77777777" w:rsidR="006B5466" w:rsidRPr="006B5466" w:rsidRDefault="006B5466" w:rsidP="006B5466"/>
          <w:p w14:paraId="54AFC9A8" w14:textId="77777777" w:rsidR="006B5466" w:rsidRPr="006B5466" w:rsidRDefault="006B5466" w:rsidP="006B5466"/>
          <w:p w14:paraId="76D809C5" w14:textId="77777777" w:rsidR="006B5466" w:rsidRPr="006B5466" w:rsidRDefault="006B5466" w:rsidP="006B5466"/>
          <w:p w14:paraId="58FBBF4E" w14:textId="77777777" w:rsidR="006B5466" w:rsidRPr="006B5466" w:rsidRDefault="006B5466" w:rsidP="006B5466"/>
          <w:p w14:paraId="4CE6ED06" w14:textId="77777777" w:rsidR="006B5466" w:rsidRPr="006B5466" w:rsidRDefault="006B5466" w:rsidP="006B5466"/>
          <w:p w14:paraId="521FE947" w14:textId="77777777" w:rsidR="006B5466" w:rsidRPr="006B5466" w:rsidRDefault="006B5466" w:rsidP="006B5466"/>
        </w:tc>
      </w:tr>
    </w:tbl>
    <w:p w14:paraId="51796513" w14:textId="77777777" w:rsidR="006B5466" w:rsidRPr="006B5466" w:rsidRDefault="006B5466" w:rsidP="006B5466">
      <w:pPr>
        <w:spacing w:line="259" w:lineRule="auto"/>
        <w:rPr>
          <w:rFonts w:eastAsiaTheme="minorHAnsi"/>
          <w:kern w:val="0"/>
          <w:sz w:val="22"/>
          <w:szCs w:val="22"/>
          <w:lang w:eastAsia="en-US"/>
          <w14:ligatures w14:val="none"/>
        </w:rPr>
      </w:pPr>
    </w:p>
    <w:p w14:paraId="39275CB3" w14:textId="77777777" w:rsidR="006B5466" w:rsidRPr="006B5466" w:rsidRDefault="006B5466" w:rsidP="006B5466">
      <w:pPr>
        <w:spacing w:line="259" w:lineRule="auto"/>
        <w:rPr>
          <w:rFonts w:eastAsiaTheme="minorHAnsi"/>
          <w:kern w:val="0"/>
          <w:sz w:val="22"/>
          <w:szCs w:val="22"/>
          <w:lang w:eastAsia="en-US"/>
          <w14:ligatures w14:val="none"/>
        </w:rPr>
      </w:pPr>
      <w:r w:rsidRPr="006B5466">
        <w:rPr>
          <w:rFonts w:eastAsiaTheme="minorHAnsi"/>
          <w:kern w:val="0"/>
          <w:sz w:val="22"/>
          <w:szCs w:val="22"/>
          <w:lang w:eastAsia="en-US"/>
          <w14:ligatures w14:val="none"/>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6B5466" w:rsidRPr="006B5466" w14:paraId="6F317F38" w14:textId="77777777" w:rsidTr="0077790F">
        <w:tc>
          <w:tcPr>
            <w:tcW w:w="9015" w:type="dxa"/>
          </w:tcPr>
          <w:p w14:paraId="361C0DDA" w14:textId="77777777" w:rsidR="006B5466" w:rsidRPr="006B5466" w:rsidRDefault="006B5466" w:rsidP="006B5466">
            <w:r w:rsidRPr="006B5466">
              <w:t>The aims and objectives are directly relevant to the topic and help students connect the theory with real-world practice. They support hands-on learners which suit more practical learners and helps develop skills relevant to the industry, such as group work and communication.</w:t>
            </w:r>
          </w:p>
          <w:p w14:paraId="6D4C4154" w14:textId="77777777" w:rsidR="006B5466" w:rsidRPr="006B5466" w:rsidRDefault="006B5466" w:rsidP="006B5466"/>
          <w:p w14:paraId="21732B41" w14:textId="77777777" w:rsidR="006B5466" w:rsidRPr="006B5466" w:rsidRDefault="006B5466" w:rsidP="006B5466">
            <w:r w:rsidRPr="006B5466">
              <w:t xml:space="preserve">However you have used words such as ‘understand’, which may be harder to assess and be less measurable. </w:t>
            </w:r>
          </w:p>
          <w:p w14:paraId="5A4F1A21" w14:textId="77777777" w:rsidR="006B5466" w:rsidRPr="006B5466" w:rsidRDefault="006B5466" w:rsidP="006B5466"/>
          <w:p w14:paraId="27AA42B3" w14:textId="77777777" w:rsidR="006B5466" w:rsidRPr="006B5466" w:rsidRDefault="006B5466" w:rsidP="006B5466"/>
          <w:p w14:paraId="49CD9748" w14:textId="77777777" w:rsidR="006B5466" w:rsidRPr="006B5466" w:rsidRDefault="006B5466" w:rsidP="006B5466"/>
        </w:tc>
      </w:tr>
    </w:tbl>
    <w:p w14:paraId="58EA6DEB" w14:textId="77777777" w:rsidR="006B5466" w:rsidRPr="006B5466" w:rsidRDefault="006B5466" w:rsidP="006B5466">
      <w:pPr>
        <w:spacing w:line="259" w:lineRule="auto"/>
        <w:rPr>
          <w:rFonts w:eastAsiaTheme="minorHAnsi"/>
          <w:kern w:val="0"/>
          <w:sz w:val="22"/>
          <w:szCs w:val="22"/>
          <w:lang w:eastAsia="en-US"/>
          <w14:ligatures w14:val="none"/>
        </w:rPr>
      </w:pPr>
    </w:p>
    <w:p w14:paraId="3487C3D6" w14:textId="77777777" w:rsidR="006B5466" w:rsidRPr="006B5466" w:rsidRDefault="006B5466" w:rsidP="006B5466">
      <w:pPr>
        <w:spacing w:line="259" w:lineRule="auto"/>
        <w:rPr>
          <w:rFonts w:eastAsiaTheme="minorHAnsi"/>
          <w:kern w:val="0"/>
          <w:sz w:val="22"/>
          <w:szCs w:val="22"/>
          <w:lang w:eastAsia="en-US"/>
          <w14:ligatures w14:val="none"/>
        </w:rPr>
      </w:pPr>
      <w:r w:rsidRPr="006B5466">
        <w:rPr>
          <w:rFonts w:eastAsiaTheme="minorHAnsi"/>
          <w:kern w:val="0"/>
          <w:sz w:val="22"/>
          <w:szCs w:val="22"/>
          <w:lang w:eastAsia="en-US"/>
          <w14:ligatures w14:val="none"/>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6B5466" w:rsidRPr="006B5466" w14:paraId="0E88D18A" w14:textId="77777777" w:rsidTr="0077790F">
        <w:tc>
          <w:tcPr>
            <w:tcW w:w="9015" w:type="dxa"/>
          </w:tcPr>
          <w:p w14:paraId="5770BF0F" w14:textId="77777777" w:rsidR="006B5466" w:rsidRPr="006B5466" w:rsidRDefault="006B5466" w:rsidP="006B5466"/>
          <w:p w14:paraId="1B5E85E2" w14:textId="77777777" w:rsidR="006B5466" w:rsidRPr="006B5466" w:rsidRDefault="006B5466" w:rsidP="006B5466">
            <w:r w:rsidRPr="006B5466">
              <w:t>The proposed curriculum has a suitable structure for both the topic and the students, the module lens theory, practical sessions and seminars which reflect how sports technology may be used in industry. The sessions are well paced building knowledge and skills in a gradual pace. Some student students may receive help from more independent tasks between sessions to reinforce learning, especially with the amount of technology being introduced.</w:t>
            </w:r>
          </w:p>
          <w:p w14:paraId="1442E401" w14:textId="77777777" w:rsidR="006B5466" w:rsidRPr="006B5466" w:rsidRDefault="006B5466" w:rsidP="006B5466"/>
          <w:p w14:paraId="6531B6FA" w14:textId="77777777" w:rsidR="006B5466" w:rsidRPr="006B5466" w:rsidRDefault="006B5466" w:rsidP="006B5466"/>
          <w:p w14:paraId="3F459300" w14:textId="77777777" w:rsidR="006B5466" w:rsidRPr="006B5466" w:rsidRDefault="006B5466" w:rsidP="006B5466"/>
          <w:p w14:paraId="6B253C57" w14:textId="77777777" w:rsidR="006B5466" w:rsidRPr="006B5466" w:rsidRDefault="006B5466" w:rsidP="006B5466"/>
        </w:tc>
      </w:tr>
    </w:tbl>
    <w:p w14:paraId="31DB5F3E" w14:textId="77777777" w:rsidR="006B5466" w:rsidRPr="006B5466" w:rsidRDefault="006B5466" w:rsidP="006B5466">
      <w:pPr>
        <w:spacing w:line="259" w:lineRule="auto"/>
        <w:rPr>
          <w:rFonts w:eastAsiaTheme="minorHAnsi"/>
          <w:kern w:val="0"/>
          <w:sz w:val="22"/>
          <w:szCs w:val="22"/>
          <w:lang w:eastAsia="en-US"/>
          <w14:ligatures w14:val="none"/>
        </w:rPr>
      </w:pPr>
    </w:p>
    <w:p w14:paraId="47E1ABA2" w14:textId="77777777" w:rsidR="006B5466" w:rsidRPr="006B5466" w:rsidRDefault="006B5466" w:rsidP="006B5466">
      <w:pPr>
        <w:spacing w:line="259" w:lineRule="auto"/>
        <w:rPr>
          <w:rFonts w:eastAsiaTheme="minorHAnsi"/>
          <w:kern w:val="0"/>
          <w:sz w:val="22"/>
          <w:szCs w:val="22"/>
          <w:lang w:eastAsia="en-US"/>
          <w14:ligatures w14:val="none"/>
        </w:rPr>
      </w:pPr>
      <w:r w:rsidRPr="006B5466">
        <w:rPr>
          <w:rFonts w:eastAsiaTheme="minorHAnsi"/>
          <w:kern w:val="0"/>
          <w:sz w:val="22"/>
          <w:szCs w:val="22"/>
          <w:lang w:eastAsia="en-US"/>
          <w14:ligatures w14:val="none"/>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6B5466" w:rsidRPr="006B5466" w14:paraId="2C161BA7" w14:textId="77777777" w:rsidTr="0077790F">
        <w:tc>
          <w:tcPr>
            <w:tcW w:w="9015" w:type="dxa"/>
          </w:tcPr>
          <w:p w14:paraId="37824516" w14:textId="77777777" w:rsidR="006B5466" w:rsidRPr="006B5466" w:rsidRDefault="006B5466" w:rsidP="006B5466">
            <w:r w:rsidRPr="006B5466">
              <w:t xml:space="preserve">You have integrated professional standards and national benchmarks which helps ensure is relevant, current and prepares students to work in industry.The curriculum supports the </w:t>
            </w:r>
            <w:r w:rsidRPr="006B5466">
              <w:lastRenderedPageBreak/>
              <w:t>Welsh government digital 2030 strategy focusing on preparing students to work more confidently with technology. While you have mentioned professional standards, you may want to map each learning outcome to a specific professional standard or benchmarking guideline, which will provide a clearer connection between the curriculum objectives and standards of the industry.</w:t>
            </w:r>
          </w:p>
          <w:p w14:paraId="1BA131AA" w14:textId="77777777" w:rsidR="006B5466" w:rsidRPr="006B5466" w:rsidRDefault="006B5466" w:rsidP="006B5466"/>
          <w:p w14:paraId="11FB03FA" w14:textId="77777777" w:rsidR="006B5466" w:rsidRPr="006B5466" w:rsidRDefault="006B5466" w:rsidP="006B5466"/>
          <w:p w14:paraId="65D450A8" w14:textId="77777777" w:rsidR="006B5466" w:rsidRPr="006B5466" w:rsidRDefault="006B5466" w:rsidP="006B5466"/>
          <w:p w14:paraId="1D2717C6" w14:textId="77777777" w:rsidR="006B5466" w:rsidRPr="006B5466" w:rsidRDefault="006B5466" w:rsidP="006B5466"/>
          <w:p w14:paraId="7FC7B921" w14:textId="77777777" w:rsidR="006B5466" w:rsidRPr="006B5466" w:rsidRDefault="006B5466" w:rsidP="006B5466"/>
        </w:tc>
      </w:tr>
    </w:tbl>
    <w:p w14:paraId="672FA876" w14:textId="77777777" w:rsidR="006B5466" w:rsidRPr="006B5466" w:rsidRDefault="006B5466" w:rsidP="006B5466">
      <w:pPr>
        <w:spacing w:line="259" w:lineRule="auto"/>
        <w:rPr>
          <w:rFonts w:eastAsiaTheme="minorHAnsi"/>
          <w:kern w:val="0"/>
          <w:sz w:val="22"/>
          <w:szCs w:val="22"/>
          <w:lang w:eastAsia="en-US"/>
          <w14:ligatures w14:val="none"/>
        </w:rPr>
      </w:pPr>
    </w:p>
    <w:p w14:paraId="2A5EAC0F" w14:textId="77777777" w:rsidR="006B5466" w:rsidRPr="006B5466" w:rsidRDefault="006B5466" w:rsidP="006B5466">
      <w:pPr>
        <w:spacing w:line="259" w:lineRule="auto"/>
        <w:rPr>
          <w:rFonts w:eastAsiaTheme="minorHAnsi"/>
          <w:kern w:val="0"/>
          <w:sz w:val="22"/>
          <w:szCs w:val="22"/>
          <w:lang w:eastAsia="en-US"/>
          <w14:ligatures w14:val="none"/>
        </w:rPr>
      </w:pPr>
    </w:p>
    <w:p w14:paraId="0CFB723A" w14:textId="77777777" w:rsidR="006B5466" w:rsidRPr="006B5466" w:rsidRDefault="006B5466" w:rsidP="006B5466">
      <w:pPr>
        <w:spacing w:line="259" w:lineRule="auto"/>
        <w:rPr>
          <w:rFonts w:eastAsiaTheme="minorHAnsi"/>
          <w:kern w:val="0"/>
          <w:sz w:val="22"/>
          <w:szCs w:val="22"/>
          <w:lang w:eastAsia="en-US"/>
          <w14:ligatures w14:val="none"/>
        </w:rPr>
      </w:pPr>
    </w:p>
    <w:p w14:paraId="2559C615" w14:textId="77777777" w:rsidR="006B5466" w:rsidRPr="006B5466" w:rsidRDefault="006B5466" w:rsidP="006B5466">
      <w:pPr>
        <w:spacing w:line="259" w:lineRule="auto"/>
        <w:rPr>
          <w:rFonts w:eastAsiaTheme="minorHAnsi"/>
          <w:kern w:val="0"/>
          <w:sz w:val="22"/>
          <w:szCs w:val="22"/>
          <w:lang w:eastAsia="en-US"/>
          <w14:ligatures w14:val="none"/>
        </w:rPr>
      </w:pPr>
    </w:p>
    <w:p w14:paraId="0010D126" w14:textId="77777777" w:rsidR="006B5466" w:rsidRPr="006B5466" w:rsidRDefault="006B5466" w:rsidP="006B5466">
      <w:pPr>
        <w:spacing w:line="259" w:lineRule="auto"/>
        <w:rPr>
          <w:rFonts w:eastAsiaTheme="minorHAnsi"/>
          <w:kern w:val="0"/>
          <w:sz w:val="22"/>
          <w:szCs w:val="22"/>
          <w:lang w:eastAsia="en-US"/>
          <w14:ligatures w14:val="none"/>
        </w:rPr>
      </w:pPr>
      <w:r w:rsidRPr="006B5466">
        <w:rPr>
          <w:rFonts w:eastAsiaTheme="minorHAnsi"/>
          <w:kern w:val="0"/>
          <w:sz w:val="22"/>
          <w:szCs w:val="22"/>
          <w:lang w:eastAsia="en-US"/>
          <w14:ligatures w14:val="none"/>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6B5466" w:rsidRPr="006B5466" w14:paraId="57BE38AD" w14:textId="77777777" w:rsidTr="0077790F">
        <w:tc>
          <w:tcPr>
            <w:tcW w:w="9015" w:type="dxa"/>
          </w:tcPr>
          <w:p w14:paraId="20345727" w14:textId="77777777" w:rsidR="006B5466" w:rsidRPr="006B5466" w:rsidRDefault="006B5466" w:rsidP="006B5466"/>
          <w:p w14:paraId="13003D6D" w14:textId="77777777" w:rsidR="006B5466" w:rsidRPr="006B5466" w:rsidRDefault="006B5466" w:rsidP="006B5466">
            <w:r w:rsidRPr="006B5466">
              <w:t>There is a clear structure and weekly progression starting with an introduction and then moving into more complex topics. There is a balance of lectures and practical sessions, providing a mix of theory and applied learning, which would help support a different learning styles and reinforce knowledge through experiential learning. You have provided opportunity for regular group work sessions, mirroring real industry experiences and building communication and teamwork skills, better preparing student students to work within the industry.</w:t>
            </w:r>
          </w:p>
          <w:p w14:paraId="0B413FF0" w14:textId="77777777" w:rsidR="006B5466" w:rsidRPr="006B5466" w:rsidRDefault="006B5466" w:rsidP="006B5466"/>
          <w:p w14:paraId="613E9CA6" w14:textId="77777777" w:rsidR="006B5466" w:rsidRPr="006B5466" w:rsidRDefault="006B5466" w:rsidP="006B5466"/>
          <w:p w14:paraId="3A0C6A91" w14:textId="77777777" w:rsidR="006B5466" w:rsidRPr="006B5466" w:rsidRDefault="006B5466" w:rsidP="006B5466"/>
          <w:p w14:paraId="0961037D" w14:textId="77777777" w:rsidR="006B5466" w:rsidRPr="006B5466" w:rsidRDefault="006B5466" w:rsidP="006B5466"/>
          <w:p w14:paraId="69CF7879" w14:textId="77777777" w:rsidR="006B5466" w:rsidRPr="006B5466" w:rsidRDefault="006B5466" w:rsidP="006B5466"/>
          <w:p w14:paraId="574D9E49" w14:textId="77777777" w:rsidR="006B5466" w:rsidRPr="006B5466" w:rsidRDefault="006B5466" w:rsidP="006B5466"/>
        </w:tc>
      </w:tr>
    </w:tbl>
    <w:p w14:paraId="37911CBD" w14:textId="77777777" w:rsidR="006B5466" w:rsidRPr="006B5466" w:rsidRDefault="006B5466" w:rsidP="006B5466">
      <w:pPr>
        <w:spacing w:line="259" w:lineRule="auto"/>
        <w:rPr>
          <w:rFonts w:eastAsiaTheme="minorHAnsi"/>
          <w:kern w:val="0"/>
          <w:sz w:val="22"/>
          <w:szCs w:val="22"/>
          <w:lang w:eastAsia="en-US"/>
          <w14:ligatures w14:val="none"/>
        </w:rPr>
      </w:pPr>
    </w:p>
    <w:p w14:paraId="55085AF9" w14:textId="77777777" w:rsidR="006B5466" w:rsidRPr="006B5466" w:rsidRDefault="006B5466" w:rsidP="006B5466">
      <w:pPr>
        <w:spacing w:line="259" w:lineRule="auto"/>
        <w:rPr>
          <w:rFonts w:eastAsiaTheme="minorHAnsi"/>
          <w:kern w:val="0"/>
          <w:sz w:val="22"/>
          <w:szCs w:val="22"/>
          <w:lang w:eastAsia="en-US"/>
          <w14:ligatures w14:val="none"/>
        </w:rPr>
      </w:pPr>
    </w:p>
    <w:p w14:paraId="3C96D3E8" w14:textId="77777777" w:rsidR="006B5466" w:rsidRPr="006B5466" w:rsidRDefault="006B5466" w:rsidP="006B5466">
      <w:pPr>
        <w:spacing w:line="259" w:lineRule="auto"/>
        <w:rPr>
          <w:rFonts w:eastAsiaTheme="minorHAnsi"/>
          <w:kern w:val="0"/>
          <w:sz w:val="22"/>
          <w:szCs w:val="22"/>
          <w:lang w:eastAsia="en-US"/>
          <w14:ligatures w14:val="none"/>
        </w:rPr>
      </w:pPr>
      <w:r w:rsidRPr="006B5466">
        <w:rPr>
          <w:rFonts w:eastAsiaTheme="minorHAnsi"/>
          <w:kern w:val="0"/>
          <w:sz w:val="22"/>
          <w:szCs w:val="22"/>
          <w:lang w:eastAsia="en-US"/>
          <w14:ligatures w14:val="none"/>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6B5466" w:rsidRPr="006B5466" w14:paraId="6AB39E52" w14:textId="77777777" w:rsidTr="0077790F">
        <w:tc>
          <w:tcPr>
            <w:tcW w:w="9015" w:type="dxa"/>
          </w:tcPr>
          <w:p w14:paraId="014C2FC5" w14:textId="77777777" w:rsidR="006B5466" w:rsidRPr="006B5466" w:rsidRDefault="006B5466" w:rsidP="006B5466"/>
          <w:p w14:paraId="62D14CCA" w14:textId="77777777" w:rsidR="006B5466" w:rsidRPr="006B5466" w:rsidRDefault="006B5466" w:rsidP="006B5466">
            <w:r w:rsidRPr="006B5466">
              <w:t xml:space="preserve">Overall, your curriculum is thoughtfully designed and engaging and supportive of students needs. </w:t>
            </w:r>
          </w:p>
          <w:p w14:paraId="127BD261" w14:textId="77777777" w:rsidR="006B5466" w:rsidRPr="006B5466" w:rsidRDefault="006B5466" w:rsidP="006B5466"/>
          <w:p w14:paraId="33428EE2" w14:textId="77777777" w:rsidR="006B5466" w:rsidRPr="006B5466" w:rsidRDefault="006B5466" w:rsidP="006B5466"/>
          <w:p w14:paraId="1B703E0F" w14:textId="77777777" w:rsidR="006B5466" w:rsidRPr="006B5466" w:rsidRDefault="006B5466" w:rsidP="006B5466"/>
          <w:p w14:paraId="3C0983A4" w14:textId="77777777" w:rsidR="006B5466" w:rsidRPr="006B5466" w:rsidRDefault="006B5466" w:rsidP="006B5466"/>
          <w:p w14:paraId="540BFB46" w14:textId="77777777" w:rsidR="006B5466" w:rsidRPr="006B5466" w:rsidRDefault="006B5466" w:rsidP="006B5466"/>
        </w:tc>
      </w:tr>
    </w:tbl>
    <w:p w14:paraId="07CD8D3A" w14:textId="77777777" w:rsidR="006B5466" w:rsidRPr="006B5466" w:rsidRDefault="006B5466" w:rsidP="006B5466">
      <w:pPr>
        <w:spacing w:line="259" w:lineRule="auto"/>
        <w:rPr>
          <w:rFonts w:eastAsiaTheme="minorHAnsi"/>
          <w:kern w:val="0"/>
          <w:sz w:val="22"/>
          <w:szCs w:val="22"/>
          <w:lang w:eastAsia="en-US"/>
          <w14:ligatures w14:val="none"/>
        </w:rPr>
      </w:pPr>
    </w:p>
    <w:p w14:paraId="73AFB0F3" w14:textId="77777777" w:rsidR="006B5466" w:rsidRPr="006B5466" w:rsidRDefault="006B5466" w:rsidP="006B5466">
      <w:pPr>
        <w:spacing w:line="259" w:lineRule="auto"/>
        <w:rPr>
          <w:rFonts w:eastAsiaTheme="minorHAnsi"/>
          <w:kern w:val="0"/>
          <w:sz w:val="22"/>
          <w:szCs w:val="22"/>
          <w:lang w:eastAsia="en-US"/>
          <w14:ligatures w14:val="none"/>
        </w:rPr>
      </w:pPr>
    </w:p>
    <w:p w14:paraId="4AC6DFA1" w14:textId="77777777" w:rsidR="004332F0" w:rsidRDefault="004332F0" w:rsidP="0090018A">
      <w:pPr>
        <w:rPr>
          <w:rFonts w:ascii="Arial" w:hAnsi="Arial" w:cs="Arial"/>
          <w:u w:val="single"/>
        </w:rPr>
      </w:pPr>
    </w:p>
    <w:p w14:paraId="605ABAF1" w14:textId="77777777" w:rsidR="004332F0" w:rsidRDefault="004332F0" w:rsidP="0090018A">
      <w:pPr>
        <w:rPr>
          <w:rFonts w:ascii="Arial" w:hAnsi="Arial" w:cs="Arial"/>
          <w:u w:val="single"/>
        </w:rPr>
      </w:pPr>
    </w:p>
    <w:p w14:paraId="0C0C33B8" w14:textId="77777777" w:rsidR="001406DF" w:rsidRPr="001406DF" w:rsidRDefault="001406DF" w:rsidP="001406DF">
      <w:pPr>
        <w:keepNext/>
        <w:keepLines/>
        <w:spacing w:before="240" w:after="0" w:line="259" w:lineRule="auto"/>
        <w:outlineLvl w:val="0"/>
        <w:rPr>
          <w:rFonts w:ascii="Calibri Light" w:eastAsiaTheme="majorEastAsia" w:hAnsi="Calibri Light" w:cstheme="majorBidi"/>
          <w:color w:val="0F4761" w:themeColor="accent1" w:themeShade="BF"/>
          <w:kern w:val="0"/>
          <w:sz w:val="32"/>
          <w:szCs w:val="32"/>
          <w:lang w:eastAsia="en-US"/>
          <w14:ligatures w14:val="none"/>
        </w:rPr>
      </w:pPr>
      <w:r w:rsidRPr="001406DF">
        <w:rPr>
          <w:rFonts w:ascii="Calibri Light" w:eastAsiaTheme="majorEastAsia" w:hAnsi="Calibri Light" w:cstheme="majorBidi"/>
          <w:color w:val="0F4761" w:themeColor="accent1" w:themeShade="BF"/>
          <w:kern w:val="0"/>
          <w:sz w:val="32"/>
          <w:szCs w:val="32"/>
          <w:lang w:eastAsia="en-US"/>
          <w14:ligatures w14:val="none"/>
        </w:rPr>
        <w:lastRenderedPageBreak/>
        <w:t>Peer Review Feedback</w:t>
      </w:r>
    </w:p>
    <w:p w14:paraId="4B28BE42" w14:textId="77777777" w:rsidR="001406DF" w:rsidRPr="001406DF" w:rsidRDefault="001406DF" w:rsidP="001406DF">
      <w:pPr>
        <w:spacing w:line="259" w:lineRule="auto"/>
        <w:rPr>
          <w:rFonts w:eastAsiaTheme="minorHAnsi"/>
          <w:kern w:val="0"/>
          <w:sz w:val="22"/>
          <w:szCs w:val="22"/>
          <w:lang w:eastAsia="en-US"/>
          <w14:ligatures w14:val="none"/>
        </w:rPr>
      </w:pPr>
    </w:p>
    <w:p w14:paraId="7517CE74" w14:textId="77777777" w:rsidR="001406DF" w:rsidRPr="001406DF" w:rsidRDefault="001406DF" w:rsidP="001406DF">
      <w:pPr>
        <w:keepNext/>
        <w:keepLines/>
        <w:spacing w:before="40" w:after="0" w:line="259" w:lineRule="auto"/>
        <w:outlineLvl w:val="1"/>
        <w:rPr>
          <w:rFonts w:ascii="Calibri Light" w:eastAsiaTheme="majorEastAsia" w:hAnsi="Calibri Light" w:cstheme="majorBidi"/>
          <w:color w:val="0F4761" w:themeColor="accent1" w:themeShade="BF"/>
          <w:kern w:val="0"/>
          <w:sz w:val="26"/>
          <w:szCs w:val="26"/>
          <w:lang w:eastAsia="en-US"/>
          <w14:ligatures w14:val="none"/>
        </w:rPr>
      </w:pPr>
      <w:r w:rsidRPr="001406DF">
        <w:rPr>
          <w:rFonts w:ascii="Calibri Light" w:eastAsiaTheme="majorEastAsia" w:hAnsi="Calibri Light" w:cstheme="majorBidi"/>
          <w:color w:val="0F4761" w:themeColor="accent1" w:themeShade="BF"/>
          <w:kern w:val="0"/>
          <w:sz w:val="26"/>
          <w:szCs w:val="26"/>
          <w:lang w:eastAsia="en-US"/>
          <w14:ligatures w14:val="none"/>
        </w:rPr>
        <w:t>Curriculum number: 8</w:t>
      </w:r>
    </w:p>
    <w:p w14:paraId="2D58283C" w14:textId="77777777" w:rsidR="001406DF" w:rsidRPr="001406DF" w:rsidRDefault="001406DF" w:rsidP="001406DF">
      <w:pPr>
        <w:spacing w:line="259" w:lineRule="auto"/>
        <w:rPr>
          <w:rFonts w:eastAsiaTheme="minorHAnsi"/>
          <w:kern w:val="0"/>
          <w:sz w:val="22"/>
          <w:szCs w:val="22"/>
          <w:lang w:eastAsia="en-US"/>
          <w14:ligatures w14:val="none"/>
        </w:rPr>
      </w:pPr>
    </w:p>
    <w:p w14:paraId="2A0C5573" w14:textId="77777777" w:rsidR="001406DF" w:rsidRPr="001406DF" w:rsidRDefault="001406DF" w:rsidP="001406DF">
      <w:pPr>
        <w:spacing w:line="259" w:lineRule="auto"/>
        <w:rPr>
          <w:rFonts w:eastAsiaTheme="minorHAnsi"/>
          <w:kern w:val="0"/>
          <w:sz w:val="22"/>
          <w:szCs w:val="22"/>
          <w:lang w:eastAsia="en-US"/>
          <w14:ligatures w14:val="none"/>
        </w:rPr>
      </w:pPr>
      <w:r w:rsidRPr="001406DF">
        <w:rPr>
          <w:rFonts w:eastAsiaTheme="minorHAnsi"/>
          <w:kern w:val="0"/>
          <w:sz w:val="22"/>
          <w:szCs w:val="22"/>
          <w:lang w:eastAsia="en-US"/>
          <w14:ligatures w14:val="none"/>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1406DF" w:rsidRPr="001406DF" w14:paraId="4E82A7A1" w14:textId="77777777" w:rsidTr="0077790F">
        <w:tc>
          <w:tcPr>
            <w:tcW w:w="9015" w:type="dxa"/>
          </w:tcPr>
          <w:p w14:paraId="3636D37A" w14:textId="77777777" w:rsidR="001406DF" w:rsidRPr="001406DF" w:rsidRDefault="001406DF" w:rsidP="001406DF">
            <w:r w:rsidRPr="001406DF">
              <w:t xml:space="preserve"> You have clearly identified a need for the curriculum having identified gaps in current post compulsory education, especially as A-Level students may have theoretical knowledge but won’t have practical business experience. Students wanting to study business or gain managerial qualifications would receive help from taking part in the course. </w:t>
            </w:r>
          </w:p>
          <w:p w14:paraId="705BB9B9" w14:textId="77777777" w:rsidR="001406DF" w:rsidRPr="001406DF" w:rsidRDefault="001406DF" w:rsidP="001406DF"/>
          <w:p w14:paraId="09F0D636" w14:textId="77777777" w:rsidR="001406DF" w:rsidRPr="001406DF" w:rsidRDefault="001406DF" w:rsidP="001406DF"/>
          <w:p w14:paraId="77568D96" w14:textId="77777777" w:rsidR="001406DF" w:rsidRPr="001406DF" w:rsidRDefault="001406DF" w:rsidP="001406DF"/>
        </w:tc>
      </w:tr>
    </w:tbl>
    <w:p w14:paraId="0565BA29" w14:textId="77777777" w:rsidR="001406DF" w:rsidRPr="001406DF" w:rsidRDefault="001406DF" w:rsidP="001406DF">
      <w:pPr>
        <w:spacing w:line="259" w:lineRule="auto"/>
        <w:rPr>
          <w:rFonts w:eastAsiaTheme="minorHAnsi"/>
          <w:kern w:val="0"/>
          <w:sz w:val="22"/>
          <w:szCs w:val="22"/>
          <w:lang w:eastAsia="en-US"/>
          <w14:ligatures w14:val="none"/>
        </w:rPr>
      </w:pPr>
    </w:p>
    <w:p w14:paraId="2AA3753D" w14:textId="77777777" w:rsidR="001406DF" w:rsidRPr="001406DF" w:rsidRDefault="001406DF" w:rsidP="001406DF">
      <w:pPr>
        <w:spacing w:line="259" w:lineRule="auto"/>
        <w:rPr>
          <w:rFonts w:eastAsiaTheme="minorHAnsi"/>
          <w:kern w:val="0"/>
          <w:sz w:val="22"/>
          <w:szCs w:val="22"/>
          <w:lang w:eastAsia="en-US"/>
          <w14:ligatures w14:val="none"/>
        </w:rPr>
      </w:pPr>
      <w:r w:rsidRPr="001406DF">
        <w:rPr>
          <w:rFonts w:eastAsiaTheme="minorHAnsi"/>
          <w:kern w:val="0"/>
          <w:sz w:val="22"/>
          <w:szCs w:val="22"/>
          <w:lang w:eastAsia="en-US"/>
          <w14:ligatures w14:val="none"/>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1406DF" w:rsidRPr="001406DF" w14:paraId="46411863" w14:textId="77777777" w:rsidTr="0077790F">
        <w:tc>
          <w:tcPr>
            <w:tcW w:w="9015" w:type="dxa"/>
          </w:tcPr>
          <w:p w14:paraId="5BD55D6E" w14:textId="77777777" w:rsidR="001406DF" w:rsidRPr="001406DF" w:rsidRDefault="001406DF" w:rsidP="001406DF">
            <w:r w:rsidRPr="001406DF">
              <w:t xml:space="preserve">The aims are directly linked to foundational business skills such as communication, critical thinking and leadership, which would be essential for the development of the students. </w:t>
            </w:r>
          </w:p>
          <w:p w14:paraId="236E2E9D" w14:textId="77777777" w:rsidR="001406DF" w:rsidRPr="001406DF" w:rsidRDefault="001406DF" w:rsidP="001406DF"/>
          <w:p w14:paraId="54FEF4DB" w14:textId="77777777" w:rsidR="001406DF" w:rsidRPr="001406DF" w:rsidRDefault="001406DF" w:rsidP="001406DF">
            <w:pPr>
              <w:rPr>
                <w:u w:val="single"/>
              </w:rPr>
            </w:pPr>
            <w:r w:rsidRPr="001406DF">
              <w:t>While the objectives are appropriate overall, they assume a level of prior knowledge and may not be suitable for all learners. In the future you may want to consider tiered objectives that make the learning experience more accessible and inclusive for all levels of prior knowledge.</w:t>
            </w:r>
          </w:p>
          <w:p w14:paraId="54045BC3" w14:textId="77777777" w:rsidR="001406DF" w:rsidRPr="001406DF" w:rsidRDefault="001406DF" w:rsidP="001406DF"/>
        </w:tc>
      </w:tr>
    </w:tbl>
    <w:p w14:paraId="4A5171EB" w14:textId="77777777" w:rsidR="001406DF" w:rsidRPr="001406DF" w:rsidRDefault="001406DF" w:rsidP="001406DF">
      <w:pPr>
        <w:spacing w:line="259" w:lineRule="auto"/>
        <w:rPr>
          <w:rFonts w:eastAsiaTheme="minorHAnsi"/>
          <w:kern w:val="0"/>
          <w:sz w:val="22"/>
          <w:szCs w:val="22"/>
          <w:lang w:eastAsia="en-US"/>
          <w14:ligatures w14:val="none"/>
        </w:rPr>
      </w:pPr>
    </w:p>
    <w:p w14:paraId="318C2A0D" w14:textId="77777777" w:rsidR="001406DF" w:rsidRPr="001406DF" w:rsidRDefault="001406DF" w:rsidP="001406DF">
      <w:pPr>
        <w:spacing w:line="259" w:lineRule="auto"/>
        <w:rPr>
          <w:rFonts w:eastAsiaTheme="minorHAnsi"/>
          <w:kern w:val="0"/>
          <w:sz w:val="22"/>
          <w:szCs w:val="22"/>
          <w:lang w:eastAsia="en-US"/>
          <w14:ligatures w14:val="none"/>
        </w:rPr>
      </w:pPr>
      <w:r w:rsidRPr="001406DF">
        <w:rPr>
          <w:rFonts w:eastAsiaTheme="minorHAnsi"/>
          <w:kern w:val="0"/>
          <w:sz w:val="22"/>
          <w:szCs w:val="22"/>
          <w:lang w:eastAsia="en-US"/>
          <w14:ligatures w14:val="none"/>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1406DF" w:rsidRPr="001406DF" w14:paraId="56E57DFF" w14:textId="77777777" w:rsidTr="0077790F">
        <w:tc>
          <w:tcPr>
            <w:tcW w:w="9015" w:type="dxa"/>
          </w:tcPr>
          <w:p w14:paraId="6935FADA" w14:textId="77777777" w:rsidR="001406DF" w:rsidRPr="001406DF" w:rsidRDefault="001406DF" w:rsidP="001406DF">
            <w:r w:rsidRPr="001406DF">
              <w:t xml:space="preserve">The structure has a logical sequence by starting with more foundational topics, such as introducing business and entrepreneurship and gradually building to more complex ideas. The final project gives a sense of real-world application which would provide an opportunity to develop skills further. </w:t>
            </w:r>
          </w:p>
        </w:tc>
      </w:tr>
    </w:tbl>
    <w:p w14:paraId="3D1F82B1" w14:textId="77777777" w:rsidR="001406DF" w:rsidRPr="001406DF" w:rsidRDefault="001406DF" w:rsidP="001406DF">
      <w:pPr>
        <w:spacing w:line="259" w:lineRule="auto"/>
        <w:rPr>
          <w:rFonts w:eastAsiaTheme="minorHAnsi"/>
          <w:kern w:val="0"/>
          <w:sz w:val="22"/>
          <w:szCs w:val="22"/>
          <w:lang w:eastAsia="en-US"/>
          <w14:ligatures w14:val="none"/>
        </w:rPr>
      </w:pPr>
    </w:p>
    <w:p w14:paraId="7CE59F15" w14:textId="77777777" w:rsidR="001406DF" w:rsidRPr="001406DF" w:rsidRDefault="001406DF" w:rsidP="001406DF">
      <w:pPr>
        <w:spacing w:line="259" w:lineRule="auto"/>
        <w:rPr>
          <w:rFonts w:eastAsiaTheme="minorHAnsi"/>
          <w:kern w:val="0"/>
          <w:sz w:val="22"/>
          <w:szCs w:val="22"/>
          <w:lang w:eastAsia="en-US"/>
          <w14:ligatures w14:val="none"/>
        </w:rPr>
      </w:pPr>
      <w:r w:rsidRPr="001406DF">
        <w:rPr>
          <w:rFonts w:eastAsiaTheme="minorHAnsi"/>
          <w:kern w:val="0"/>
          <w:sz w:val="22"/>
          <w:szCs w:val="22"/>
          <w:lang w:eastAsia="en-US"/>
          <w14:ligatures w14:val="none"/>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1406DF" w:rsidRPr="001406DF" w14:paraId="64C32871" w14:textId="77777777" w:rsidTr="0077790F">
        <w:tc>
          <w:tcPr>
            <w:tcW w:w="9015" w:type="dxa"/>
          </w:tcPr>
          <w:p w14:paraId="1014E038" w14:textId="77777777" w:rsidR="001406DF" w:rsidRPr="001406DF" w:rsidRDefault="001406DF" w:rsidP="001406DF"/>
          <w:p w14:paraId="0BEA73ED" w14:textId="77777777" w:rsidR="001406DF" w:rsidRPr="001406DF" w:rsidRDefault="001406DF" w:rsidP="001406DF">
            <w:pPr>
              <w:rPr>
                <w:i/>
                <w:iCs/>
              </w:rPr>
            </w:pPr>
            <w:r w:rsidRPr="001406DF">
              <w:t>The curriculum incorporates professional standards and benchmarking statements, aligning with national and international frameworks and professional bodies. They are applied to guide learning outcomes and skill development.</w:t>
            </w:r>
          </w:p>
          <w:p w14:paraId="3C6E0BB0" w14:textId="77777777" w:rsidR="001406DF" w:rsidRPr="001406DF" w:rsidRDefault="001406DF" w:rsidP="001406DF"/>
        </w:tc>
      </w:tr>
    </w:tbl>
    <w:p w14:paraId="2DF35829" w14:textId="77777777" w:rsidR="001406DF" w:rsidRPr="001406DF" w:rsidRDefault="001406DF" w:rsidP="001406DF">
      <w:pPr>
        <w:spacing w:line="259" w:lineRule="auto"/>
        <w:rPr>
          <w:rFonts w:eastAsiaTheme="minorHAnsi"/>
          <w:kern w:val="0"/>
          <w:sz w:val="22"/>
          <w:szCs w:val="22"/>
          <w:lang w:eastAsia="en-US"/>
          <w14:ligatures w14:val="none"/>
        </w:rPr>
      </w:pPr>
    </w:p>
    <w:p w14:paraId="6B89DFF4" w14:textId="77777777" w:rsidR="001406DF" w:rsidRPr="001406DF" w:rsidRDefault="001406DF" w:rsidP="001406DF">
      <w:pPr>
        <w:spacing w:line="259" w:lineRule="auto"/>
        <w:rPr>
          <w:rFonts w:eastAsiaTheme="minorHAnsi"/>
          <w:kern w:val="0"/>
          <w:sz w:val="22"/>
          <w:szCs w:val="22"/>
          <w:lang w:eastAsia="en-US"/>
          <w14:ligatures w14:val="none"/>
        </w:rPr>
      </w:pPr>
    </w:p>
    <w:p w14:paraId="23618349" w14:textId="77777777" w:rsidR="001406DF" w:rsidRPr="001406DF" w:rsidRDefault="001406DF" w:rsidP="001406DF">
      <w:pPr>
        <w:spacing w:line="259" w:lineRule="auto"/>
        <w:rPr>
          <w:rFonts w:eastAsiaTheme="minorHAnsi"/>
          <w:kern w:val="0"/>
          <w:sz w:val="22"/>
          <w:szCs w:val="22"/>
          <w:lang w:eastAsia="en-US"/>
          <w14:ligatures w14:val="none"/>
        </w:rPr>
      </w:pPr>
    </w:p>
    <w:p w14:paraId="6EF653B8" w14:textId="77777777" w:rsidR="001406DF" w:rsidRPr="001406DF" w:rsidRDefault="001406DF" w:rsidP="001406DF">
      <w:pPr>
        <w:spacing w:line="259" w:lineRule="auto"/>
        <w:rPr>
          <w:rFonts w:eastAsiaTheme="minorHAnsi"/>
          <w:kern w:val="0"/>
          <w:sz w:val="22"/>
          <w:szCs w:val="22"/>
          <w:lang w:eastAsia="en-US"/>
          <w14:ligatures w14:val="none"/>
        </w:rPr>
      </w:pPr>
    </w:p>
    <w:p w14:paraId="7AF6AFA1" w14:textId="77777777" w:rsidR="001406DF" w:rsidRPr="001406DF" w:rsidRDefault="001406DF" w:rsidP="001406DF">
      <w:pPr>
        <w:spacing w:line="259" w:lineRule="auto"/>
        <w:rPr>
          <w:rFonts w:eastAsiaTheme="minorHAnsi"/>
          <w:kern w:val="0"/>
          <w:sz w:val="22"/>
          <w:szCs w:val="22"/>
          <w:lang w:eastAsia="en-US"/>
          <w14:ligatures w14:val="none"/>
        </w:rPr>
      </w:pPr>
    </w:p>
    <w:p w14:paraId="64BCA201" w14:textId="77777777" w:rsidR="001406DF" w:rsidRPr="001406DF" w:rsidRDefault="001406DF" w:rsidP="001406DF">
      <w:pPr>
        <w:spacing w:line="259" w:lineRule="auto"/>
        <w:rPr>
          <w:rFonts w:eastAsiaTheme="minorHAnsi"/>
          <w:kern w:val="0"/>
          <w:sz w:val="22"/>
          <w:szCs w:val="22"/>
          <w:lang w:eastAsia="en-US"/>
          <w14:ligatures w14:val="none"/>
        </w:rPr>
      </w:pPr>
    </w:p>
    <w:p w14:paraId="339FFD92" w14:textId="77777777" w:rsidR="001406DF" w:rsidRPr="001406DF" w:rsidRDefault="001406DF" w:rsidP="001406DF">
      <w:pPr>
        <w:spacing w:line="259" w:lineRule="auto"/>
        <w:rPr>
          <w:rFonts w:eastAsiaTheme="minorHAnsi"/>
          <w:kern w:val="0"/>
          <w:sz w:val="22"/>
          <w:szCs w:val="22"/>
          <w:lang w:eastAsia="en-US"/>
          <w14:ligatures w14:val="none"/>
        </w:rPr>
      </w:pPr>
      <w:r w:rsidRPr="001406DF">
        <w:rPr>
          <w:rFonts w:eastAsiaTheme="minorHAnsi"/>
          <w:kern w:val="0"/>
          <w:sz w:val="22"/>
          <w:szCs w:val="22"/>
          <w:lang w:eastAsia="en-US"/>
          <w14:ligatures w14:val="none"/>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1406DF" w:rsidRPr="001406DF" w14:paraId="46DF4110" w14:textId="77777777" w:rsidTr="0077790F">
        <w:tc>
          <w:tcPr>
            <w:tcW w:w="9015" w:type="dxa"/>
          </w:tcPr>
          <w:p w14:paraId="1BCF9186" w14:textId="77777777" w:rsidR="001406DF" w:rsidRPr="001406DF" w:rsidRDefault="001406DF" w:rsidP="001406DF"/>
          <w:p w14:paraId="050E8019" w14:textId="77777777" w:rsidR="001406DF" w:rsidRPr="001406DF" w:rsidRDefault="001406DF" w:rsidP="001406DF">
            <w:r w:rsidRPr="001406DF">
              <w:t xml:space="preserve">There is a logical and progressive structure that builds on foundational business concepts to more complex themes. The structure would support the confidence of students as well as their skill development, preparing them well for higher-level learning. </w:t>
            </w:r>
          </w:p>
          <w:p w14:paraId="1854FE53" w14:textId="77777777" w:rsidR="001406DF" w:rsidRPr="001406DF" w:rsidRDefault="001406DF" w:rsidP="001406DF"/>
          <w:p w14:paraId="0FAD7552" w14:textId="77777777" w:rsidR="001406DF" w:rsidRPr="001406DF" w:rsidRDefault="001406DF" w:rsidP="001406DF">
            <w:r w:rsidRPr="001406DF">
              <w:t xml:space="preserve">  You do mention how the curriculum includes inclusive teaching, however the scheme of work lacks specific strategies to support diverse learners, such as those with additional learning needs. In the future you may want to include specific methods or approaches to address the needs of diverse learners effectively.</w:t>
            </w:r>
          </w:p>
          <w:p w14:paraId="0C7A82FD" w14:textId="77777777" w:rsidR="001406DF" w:rsidRPr="001406DF" w:rsidRDefault="001406DF" w:rsidP="001406DF"/>
          <w:p w14:paraId="52FFE03A" w14:textId="77777777" w:rsidR="001406DF" w:rsidRPr="001406DF" w:rsidRDefault="001406DF" w:rsidP="001406DF"/>
          <w:p w14:paraId="3D49F360" w14:textId="77777777" w:rsidR="001406DF" w:rsidRPr="001406DF" w:rsidRDefault="001406DF" w:rsidP="001406DF"/>
          <w:p w14:paraId="590A8FB4" w14:textId="77777777" w:rsidR="001406DF" w:rsidRPr="001406DF" w:rsidRDefault="001406DF" w:rsidP="001406DF"/>
          <w:p w14:paraId="0537C077" w14:textId="77777777" w:rsidR="001406DF" w:rsidRPr="001406DF" w:rsidRDefault="001406DF" w:rsidP="001406DF"/>
        </w:tc>
      </w:tr>
    </w:tbl>
    <w:p w14:paraId="7DCFE69D" w14:textId="77777777" w:rsidR="001406DF" w:rsidRPr="001406DF" w:rsidRDefault="001406DF" w:rsidP="001406DF">
      <w:pPr>
        <w:spacing w:line="259" w:lineRule="auto"/>
        <w:rPr>
          <w:rFonts w:eastAsiaTheme="minorHAnsi"/>
          <w:kern w:val="0"/>
          <w:sz w:val="22"/>
          <w:szCs w:val="22"/>
          <w:lang w:eastAsia="en-US"/>
          <w14:ligatures w14:val="none"/>
        </w:rPr>
      </w:pPr>
    </w:p>
    <w:p w14:paraId="2BCF1324" w14:textId="77777777" w:rsidR="001406DF" w:rsidRPr="001406DF" w:rsidRDefault="001406DF" w:rsidP="001406DF">
      <w:pPr>
        <w:spacing w:line="259" w:lineRule="auto"/>
        <w:rPr>
          <w:rFonts w:eastAsiaTheme="minorHAnsi"/>
          <w:kern w:val="0"/>
          <w:sz w:val="22"/>
          <w:szCs w:val="22"/>
          <w:lang w:eastAsia="en-US"/>
          <w14:ligatures w14:val="none"/>
        </w:rPr>
      </w:pPr>
    </w:p>
    <w:p w14:paraId="421E1A87" w14:textId="77777777" w:rsidR="001406DF" w:rsidRPr="001406DF" w:rsidRDefault="001406DF" w:rsidP="001406DF">
      <w:pPr>
        <w:spacing w:line="259" w:lineRule="auto"/>
        <w:rPr>
          <w:rFonts w:eastAsiaTheme="minorHAnsi"/>
          <w:kern w:val="0"/>
          <w:sz w:val="22"/>
          <w:szCs w:val="22"/>
          <w:lang w:eastAsia="en-US"/>
          <w14:ligatures w14:val="none"/>
        </w:rPr>
      </w:pPr>
      <w:r w:rsidRPr="001406DF">
        <w:rPr>
          <w:rFonts w:eastAsiaTheme="minorHAnsi"/>
          <w:kern w:val="0"/>
          <w:sz w:val="22"/>
          <w:szCs w:val="22"/>
          <w:lang w:eastAsia="en-US"/>
          <w14:ligatures w14:val="none"/>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1406DF" w:rsidRPr="001406DF" w14:paraId="025B7498" w14:textId="77777777" w:rsidTr="0077790F">
        <w:tc>
          <w:tcPr>
            <w:tcW w:w="9015" w:type="dxa"/>
          </w:tcPr>
          <w:p w14:paraId="17EC8DB4" w14:textId="77777777" w:rsidR="001406DF" w:rsidRPr="001406DF" w:rsidRDefault="001406DF" w:rsidP="001406DF"/>
          <w:p w14:paraId="6904F201" w14:textId="77777777" w:rsidR="001406DF" w:rsidRPr="001406DF" w:rsidRDefault="001406DF" w:rsidP="001406DF">
            <w:r w:rsidRPr="001406DF">
              <w:t>Overall, the curriculum is well conceived and successful. It is clearly tailored to its target audience, offers a balanced mix of theory and practical application, aligns with professional standards, and promotes both academic and personal development. Minor improvements in differentiation and assessment clarity could further enhance its effectiveness.</w:t>
            </w:r>
          </w:p>
          <w:p w14:paraId="7DC4F25E" w14:textId="77777777" w:rsidR="001406DF" w:rsidRPr="001406DF" w:rsidRDefault="001406DF" w:rsidP="001406DF"/>
          <w:p w14:paraId="0792F078" w14:textId="77777777" w:rsidR="001406DF" w:rsidRPr="001406DF" w:rsidRDefault="001406DF" w:rsidP="001406DF"/>
          <w:p w14:paraId="2B1FE9DC" w14:textId="77777777" w:rsidR="001406DF" w:rsidRPr="001406DF" w:rsidRDefault="001406DF" w:rsidP="001406DF"/>
        </w:tc>
      </w:tr>
    </w:tbl>
    <w:p w14:paraId="09948C44" w14:textId="77777777" w:rsidR="001406DF" w:rsidRPr="001406DF" w:rsidRDefault="001406DF" w:rsidP="001406DF">
      <w:pPr>
        <w:spacing w:line="259" w:lineRule="auto"/>
        <w:rPr>
          <w:rFonts w:eastAsiaTheme="minorHAnsi"/>
          <w:kern w:val="0"/>
          <w:sz w:val="22"/>
          <w:szCs w:val="22"/>
          <w:lang w:eastAsia="en-US"/>
          <w14:ligatures w14:val="none"/>
        </w:rPr>
      </w:pPr>
    </w:p>
    <w:p w14:paraId="22D5C428" w14:textId="77777777" w:rsidR="001406DF" w:rsidRPr="001406DF" w:rsidRDefault="001406DF" w:rsidP="001406DF">
      <w:pPr>
        <w:spacing w:line="259" w:lineRule="auto"/>
        <w:rPr>
          <w:rFonts w:eastAsiaTheme="minorHAnsi"/>
          <w:kern w:val="0"/>
          <w:sz w:val="22"/>
          <w:szCs w:val="22"/>
          <w:lang w:eastAsia="en-US"/>
          <w14:ligatures w14:val="none"/>
        </w:rPr>
      </w:pPr>
    </w:p>
    <w:p w14:paraId="2C0EB11E" w14:textId="77777777" w:rsidR="004332F0" w:rsidRDefault="004332F0" w:rsidP="0090018A">
      <w:pPr>
        <w:rPr>
          <w:rFonts w:ascii="Arial" w:hAnsi="Arial" w:cs="Arial"/>
          <w:u w:val="single"/>
        </w:rPr>
      </w:pPr>
    </w:p>
    <w:p w14:paraId="01D61FAF" w14:textId="77777777" w:rsidR="004332F0" w:rsidRDefault="004332F0" w:rsidP="0090018A">
      <w:pPr>
        <w:rPr>
          <w:rFonts w:ascii="Arial" w:hAnsi="Arial" w:cs="Arial"/>
          <w:u w:val="single"/>
        </w:rPr>
      </w:pPr>
    </w:p>
    <w:p w14:paraId="63FB1012" w14:textId="77777777" w:rsidR="004332F0" w:rsidRDefault="004332F0" w:rsidP="0090018A">
      <w:pPr>
        <w:rPr>
          <w:rFonts w:ascii="Arial" w:hAnsi="Arial" w:cs="Arial"/>
          <w:u w:val="single"/>
        </w:rPr>
      </w:pPr>
    </w:p>
    <w:p w14:paraId="0CC8C0C3" w14:textId="77777777" w:rsidR="004332F0" w:rsidRDefault="004332F0" w:rsidP="0090018A">
      <w:pPr>
        <w:rPr>
          <w:rFonts w:ascii="Arial" w:hAnsi="Arial" w:cs="Arial"/>
          <w:u w:val="single"/>
        </w:rPr>
      </w:pPr>
    </w:p>
    <w:p w14:paraId="33723D50" w14:textId="77777777" w:rsidR="004332F0" w:rsidRDefault="004332F0" w:rsidP="0090018A">
      <w:pPr>
        <w:rPr>
          <w:rFonts w:ascii="Arial" w:hAnsi="Arial" w:cs="Arial"/>
          <w:u w:val="single"/>
        </w:rPr>
      </w:pPr>
    </w:p>
    <w:p w14:paraId="5F21D034" w14:textId="77777777" w:rsidR="004332F0" w:rsidRDefault="004332F0" w:rsidP="0090018A">
      <w:pPr>
        <w:rPr>
          <w:rFonts w:ascii="Arial" w:hAnsi="Arial" w:cs="Arial"/>
          <w:u w:val="single"/>
        </w:rPr>
      </w:pPr>
    </w:p>
    <w:p w14:paraId="5D7DF4AD" w14:textId="77777777" w:rsidR="004332F0" w:rsidRDefault="004332F0" w:rsidP="0090018A">
      <w:pPr>
        <w:rPr>
          <w:rFonts w:ascii="Arial" w:hAnsi="Arial" w:cs="Arial"/>
          <w:u w:val="single"/>
        </w:rPr>
      </w:pPr>
    </w:p>
    <w:p w14:paraId="2E6CA849" w14:textId="77777777" w:rsidR="004332F0" w:rsidRDefault="004332F0" w:rsidP="0090018A">
      <w:pPr>
        <w:rPr>
          <w:rFonts w:ascii="Arial" w:hAnsi="Arial" w:cs="Arial"/>
          <w:u w:val="single"/>
        </w:rPr>
      </w:pPr>
    </w:p>
    <w:p w14:paraId="0879EB64" w14:textId="77777777" w:rsidR="001406DF" w:rsidRDefault="001406DF" w:rsidP="0090018A">
      <w:pPr>
        <w:rPr>
          <w:rFonts w:ascii="Arial" w:hAnsi="Arial" w:cs="Arial"/>
          <w:u w:val="single"/>
        </w:rPr>
      </w:pPr>
    </w:p>
    <w:p w14:paraId="0F196A43" w14:textId="77777777" w:rsidR="001406DF" w:rsidRDefault="001406DF" w:rsidP="0090018A">
      <w:pPr>
        <w:rPr>
          <w:rFonts w:ascii="Arial" w:hAnsi="Arial" w:cs="Arial"/>
          <w:u w:val="single"/>
        </w:rPr>
      </w:pPr>
    </w:p>
    <w:sectPr w:rsidR="001406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095A0B" w14:textId="77777777" w:rsidR="00F55F5A" w:rsidRDefault="00F55F5A" w:rsidP="00112BFB">
      <w:pPr>
        <w:spacing w:after="0" w:line="240" w:lineRule="auto"/>
      </w:pPr>
      <w:r>
        <w:separator/>
      </w:r>
    </w:p>
  </w:endnote>
  <w:endnote w:type="continuationSeparator" w:id="0">
    <w:p w14:paraId="496E236D" w14:textId="77777777" w:rsidR="00F55F5A" w:rsidRDefault="00F55F5A" w:rsidP="00112B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5942DE" w14:textId="77777777" w:rsidR="00F55F5A" w:rsidRDefault="00F55F5A" w:rsidP="00112BFB">
      <w:pPr>
        <w:spacing w:after="0" w:line="240" w:lineRule="auto"/>
      </w:pPr>
      <w:r>
        <w:separator/>
      </w:r>
    </w:p>
  </w:footnote>
  <w:footnote w:type="continuationSeparator" w:id="0">
    <w:p w14:paraId="46930905" w14:textId="77777777" w:rsidR="00F55F5A" w:rsidRDefault="00F55F5A" w:rsidP="00112B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0D3FAD"/>
    <w:multiLevelType w:val="hybridMultilevel"/>
    <w:tmpl w:val="0E227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2A2B19"/>
    <w:multiLevelType w:val="hybridMultilevel"/>
    <w:tmpl w:val="0E0668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5923610">
    <w:abstractNumId w:val="0"/>
  </w:num>
  <w:num w:numId="2" w16cid:durableId="6725312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867"/>
    <w:rsid w:val="00015F6C"/>
    <w:rsid w:val="0004585A"/>
    <w:rsid w:val="00055687"/>
    <w:rsid w:val="0006335F"/>
    <w:rsid w:val="00075457"/>
    <w:rsid w:val="000851F2"/>
    <w:rsid w:val="00090388"/>
    <w:rsid w:val="000A5650"/>
    <w:rsid w:val="00104944"/>
    <w:rsid w:val="00112BFB"/>
    <w:rsid w:val="00136B45"/>
    <w:rsid w:val="001406DF"/>
    <w:rsid w:val="00150867"/>
    <w:rsid w:val="00163149"/>
    <w:rsid w:val="0019797C"/>
    <w:rsid w:val="001A58BE"/>
    <w:rsid w:val="001C3B36"/>
    <w:rsid w:val="001D5B08"/>
    <w:rsid w:val="001E002E"/>
    <w:rsid w:val="0021510D"/>
    <w:rsid w:val="0024264C"/>
    <w:rsid w:val="00256EA9"/>
    <w:rsid w:val="002659D7"/>
    <w:rsid w:val="00266C98"/>
    <w:rsid w:val="00271CF8"/>
    <w:rsid w:val="00284DF9"/>
    <w:rsid w:val="002C5A5E"/>
    <w:rsid w:val="002D0378"/>
    <w:rsid w:val="002D48D8"/>
    <w:rsid w:val="0032519E"/>
    <w:rsid w:val="0037086C"/>
    <w:rsid w:val="00375924"/>
    <w:rsid w:val="003801B9"/>
    <w:rsid w:val="00383FE0"/>
    <w:rsid w:val="00391E3D"/>
    <w:rsid w:val="003948B8"/>
    <w:rsid w:val="003A483F"/>
    <w:rsid w:val="003B4B20"/>
    <w:rsid w:val="003C1D0D"/>
    <w:rsid w:val="003D10EB"/>
    <w:rsid w:val="003D6CC3"/>
    <w:rsid w:val="003E303F"/>
    <w:rsid w:val="003E7167"/>
    <w:rsid w:val="00414AFB"/>
    <w:rsid w:val="00416D71"/>
    <w:rsid w:val="0042255F"/>
    <w:rsid w:val="004332F0"/>
    <w:rsid w:val="00435B7D"/>
    <w:rsid w:val="00451B52"/>
    <w:rsid w:val="00456028"/>
    <w:rsid w:val="00472E77"/>
    <w:rsid w:val="00484306"/>
    <w:rsid w:val="004867F1"/>
    <w:rsid w:val="004A372F"/>
    <w:rsid w:val="004A7379"/>
    <w:rsid w:val="004A7AD3"/>
    <w:rsid w:val="004A7CB2"/>
    <w:rsid w:val="004F04B4"/>
    <w:rsid w:val="00516641"/>
    <w:rsid w:val="00530035"/>
    <w:rsid w:val="00531CFC"/>
    <w:rsid w:val="00535A33"/>
    <w:rsid w:val="005472A6"/>
    <w:rsid w:val="00551292"/>
    <w:rsid w:val="00555C02"/>
    <w:rsid w:val="0057246F"/>
    <w:rsid w:val="0058574E"/>
    <w:rsid w:val="005A0D4E"/>
    <w:rsid w:val="005D3279"/>
    <w:rsid w:val="005F7338"/>
    <w:rsid w:val="005F7550"/>
    <w:rsid w:val="006017B0"/>
    <w:rsid w:val="00605654"/>
    <w:rsid w:val="00620E12"/>
    <w:rsid w:val="0063141A"/>
    <w:rsid w:val="00646926"/>
    <w:rsid w:val="00654D24"/>
    <w:rsid w:val="006A14B5"/>
    <w:rsid w:val="006A38A9"/>
    <w:rsid w:val="006A5ED4"/>
    <w:rsid w:val="006B0EAB"/>
    <w:rsid w:val="006B5466"/>
    <w:rsid w:val="006C0797"/>
    <w:rsid w:val="006C244C"/>
    <w:rsid w:val="006D02C5"/>
    <w:rsid w:val="006E37A5"/>
    <w:rsid w:val="007014C7"/>
    <w:rsid w:val="00742755"/>
    <w:rsid w:val="00744418"/>
    <w:rsid w:val="00746D90"/>
    <w:rsid w:val="007525D0"/>
    <w:rsid w:val="00752B1E"/>
    <w:rsid w:val="00755DAC"/>
    <w:rsid w:val="00774474"/>
    <w:rsid w:val="00775451"/>
    <w:rsid w:val="00785235"/>
    <w:rsid w:val="00786385"/>
    <w:rsid w:val="00790E0D"/>
    <w:rsid w:val="00793456"/>
    <w:rsid w:val="007A6660"/>
    <w:rsid w:val="007B0861"/>
    <w:rsid w:val="007C5401"/>
    <w:rsid w:val="007D2AE1"/>
    <w:rsid w:val="007E516F"/>
    <w:rsid w:val="007E6DB5"/>
    <w:rsid w:val="008158DC"/>
    <w:rsid w:val="00815C84"/>
    <w:rsid w:val="008278B2"/>
    <w:rsid w:val="00833223"/>
    <w:rsid w:val="0087299E"/>
    <w:rsid w:val="00875BC0"/>
    <w:rsid w:val="00877B85"/>
    <w:rsid w:val="00892C90"/>
    <w:rsid w:val="0089378B"/>
    <w:rsid w:val="008965A6"/>
    <w:rsid w:val="008A6F9E"/>
    <w:rsid w:val="008B4502"/>
    <w:rsid w:val="008B4BE3"/>
    <w:rsid w:val="008D2542"/>
    <w:rsid w:val="008D6552"/>
    <w:rsid w:val="008F37E7"/>
    <w:rsid w:val="008F54BA"/>
    <w:rsid w:val="0090018A"/>
    <w:rsid w:val="009071C8"/>
    <w:rsid w:val="00911769"/>
    <w:rsid w:val="00933581"/>
    <w:rsid w:val="0094094A"/>
    <w:rsid w:val="009633EE"/>
    <w:rsid w:val="00964358"/>
    <w:rsid w:val="00984DB8"/>
    <w:rsid w:val="00991BAA"/>
    <w:rsid w:val="009A3F94"/>
    <w:rsid w:val="009B24B9"/>
    <w:rsid w:val="009B45BD"/>
    <w:rsid w:val="009B6EA2"/>
    <w:rsid w:val="009C4842"/>
    <w:rsid w:val="009C77BC"/>
    <w:rsid w:val="009E4610"/>
    <w:rsid w:val="009E6888"/>
    <w:rsid w:val="009E7155"/>
    <w:rsid w:val="009F37B6"/>
    <w:rsid w:val="009F5D52"/>
    <w:rsid w:val="009F7E4E"/>
    <w:rsid w:val="00A024EC"/>
    <w:rsid w:val="00A02F2A"/>
    <w:rsid w:val="00A21559"/>
    <w:rsid w:val="00A30FF3"/>
    <w:rsid w:val="00A37FEB"/>
    <w:rsid w:val="00A620A0"/>
    <w:rsid w:val="00A64AEE"/>
    <w:rsid w:val="00A83E94"/>
    <w:rsid w:val="00A95765"/>
    <w:rsid w:val="00AA0F29"/>
    <w:rsid w:val="00AA4C28"/>
    <w:rsid w:val="00AC4660"/>
    <w:rsid w:val="00AD65B5"/>
    <w:rsid w:val="00AE461D"/>
    <w:rsid w:val="00AE6F2E"/>
    <w:rsid w:val="00AF1432"/>
    <w:rsid w:val="00AF2237"/>
    <w:rsid w:val="00AF4561"/>
    <w:rsid w:val="00B10310"/>
    <w:rsid w:val="00B16768"/>
    <w:rsid w:val="00B2656D"/>
    <w:rsid w:val="00B43C25"/>
    <w:rsid w:val="00B5254C"/>
    <w:rsid w:val="00B54A9A"/>
    <w:rsid w:val="00B56010"/>
    <w:rsid w:val="00B61F75"/>
    <w:rsid w:val="00B665EF"/>
    <w:rsid w:val="00B84D1F"/>
    <w:rsid w:val="00BC1680"/>
    <w:rsid w:val="00BC2F03"/>
    <w:rsid w:val="00BE02D1"/>
    <w:rsid w:val="00BE754B"/>
    <w:rsid w:val="00BF1071"/>
    <w:rsid w:val="00BF3B06"/>
    <w:rsid w:val="00C01F5D"/>
    <w:rsid w:val="00C03460"/>
    <w:rsid w:val="00C0363D"/>
    <w:rsid w:val="00C05776"/>
    <w:rsid w:val="00C064A7"/>
    <w:rsid w:val="00C11A87"/>
    <w:rsid w:val="00C17543"/>
    <w:rsid w:val="00C22725"/>
    <w:rsid w:val="00C27D9A"/>
    <w:rsid w:val="00C3711F"/>
    <w:rsid w:val="00C532C3"/>
    <w:rsid w:val="00C55C81"/>
    <w:rsid w:val="00C6476D"/>
    <w:rsid w:val="00C71473"/>
    <w:rsid w:val="00C94DC9"/>
    <w:rsid w:val="00C96485"/>
    <w:rsid w:val="00CA0531"/>
    <w:rsid w:val="00CC1D7F"/>
    <w:rsid w:val="00CD3B9F"/>
    <w:rsid w:val="00CE7967"/>
    <w:rsid w:val="00CF150D"/>
    <w:rsid w:val="00CF3118"/>
    <w:rsid w:val="00D21B8D"/>
    <w:rsid w:val="00D30E8C"/>
    <w:rsid w:val="00D313DE"/>
    <w:rsid w:val="00D470E8"/>
    <w:rsid w:val="00D51D86"/>
    <w:rsid w:val="00DA2923"/>
    <w:rsid w:val="00DA5F98"/>
    <w:rsid w:val="00DD657D"/>
    <w:rsid w:val="00DE099A"/>
    <w:rsid w:val="00DE4279"/>
    <w:rsid w:val="00DF44D3"/>
    <w:rsid w:val="00E00902"/>
    <w:rsid w:val="00E14520"/>
    <w:rsid w:val="00E310FF"/>
    <w:rsid w:val="00E32C68"/>
    <w:rsid w:val="00E443B1"/>
    <w:rsid w:val="00E73781"/>
    <w:rsid w:val="00E776E8"/>
    <w:rsid w:val="00E911DD"/>
    <w:rsid w:val="00E955A0"/>
    <w:rsid w:val="00EB0D6A"/>
    <w:rsid w:val="00EC7117"/>
    <w:rsid w:val="00EE65CC"/>
    <w:rsid w:val="00F0335E"/>
    <w:rsid w:val="00F0371E"/>
    <w:rsid w:val="00F16830"/>
    <w:rsid w:val="00F24AED"/>
    <w:rsid w:val="00F504C1"/>
    <w:rsid w:val="00F515C1"/>
    <w:rsid w:val="00F52414"/>
    <w:rsid w:val="00F55F5A"/>
    <w:rsid w:val="00F60C73"/>
    <w:rsid w:val="00F61019"/>
    <w:rsid w:val="00F64E4E"/>
    <w:rsid w:val="00F927D1"/>
    <w:rsid w:val="00F93A31"/>
    <w:rsid w:val="00FA37F5"/>
    <w:rsid w:val="00FC11EF"/>
    <w:rsid w:val="00FE4CC2"/>
    <w:rsid w:val="00FE5D08"/>
    <w:rsid w:val="00FF433B"/>
    <w:rsid w:val="00FF7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F97B54"/>
  <w15:chartTrackingRefBased/>
  <w15:docId w15:val="{09C9984A-79F2-DF42-A145-D62EB0D92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08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08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08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08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08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08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08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08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08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08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08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08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08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08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08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08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08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0867"/>
    <w:rPr>
      <w:rFonts w:eastAsiaTheme="majorEastAsia" w:cstheme="majorBidi"/>
      <w:color w:val="272727" w:themeColor="text1" w:themeTint="D8"/>
    </w:rPr>
  </w:style>
  <w:style w:type="paragraph" w:styleId="Title">
    <w:name w:val="Title"/>
    <w:basedOn w:val="Normal"/>
    <w:next w:val="Normal"/>
    <w:link w:val="TitleChar"/>
    <w:uiPriority w:val="10"/>
    <w:qFormat/>
    <w:rsid w:val="001508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08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08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08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0867"/>
    <w:pPr>
      <w:spacing w:before="160"/>
      <w:jc w:val="center"/>
    </w:pPr>
    <w:rPr>
      <w:i/>
      <w:iCs/>
      <w:color w:val="404040" w:themeColor="text1" w:themeTint="BF"/>
    </w:rPr>
  </w:style>
  <w:style w:type="character" w:customStyle="1" w:styleId="QuoteChar">
    <w:name w:val="Quote Char"/>
    <w:basedOn w:val="DefaultParagraphFont"/>
    <w:link w:val="Quote"/>
    <w:uiPriority w:val="29"/>
    <w:rsid w:val="00150867"/>
    <w:rPr>
      <w:i/>
      <w:iCs/>
      <w:color w:val="404040" w:themeColor="text1" w:themeTint="BF"/>
    </w:rPr>
  </w:style>
  <w:style w:type="paragraph" w:styleId="ListParagraph">
    <w:name w:val="List Paragraph"/>
    <w:basedOn w:val="Normal"/>
    <w:uiPriority w:val="34"/>
    <w:qFormat/>
    <w:rsid w:val="00150867"/>
    <w:pPr>
      <w:ind w:left="720"/>
      <w:contextualSpacing/>
    </w:pPr>
  </w:style>
  <w:style w:type="character" w:styleId="IntenseEmphasis">
    <w:name w:val="Intense Emphasis"/>
    <w:basedOn w:val="DefaultParagraphFont"/>
    <w:uiPriority w:val="21"/>
    <w:qFormat/>
    <w:rsid w:val="00150867"/>
    <w:rPr>
      <w:i/>
      <w:iCs/>
      <w:color w:val="0F4761" w:themeColor="accent1" w:themeShade="BF"/>
    </w:rPr>
  </w:style>
  <w:style w:type="paragraph" w:styleId="IntenseQuote">
    <w:name w:val="Intense Quote"/>
    <w:basedOn w:val="Normal"/>
    <w:next w:val="Normal"/>
    <w:link w:val="IntenseQuoteChar"/>
    <w:uiPriority w:val="30"/>
    <w:qFormat/>
    <w:rsid w:val="001508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0867"/>
    <w:rPr>
      <w:i/>
      <w:iCs/>
      <w:color w:val="0F4761" w:themeColor="accent1" w:themeShade="BF"/>
    </w:rPr>
  </w:style>
  <w:style w:type="character" w:styleId="IntenseReference">
    <w:name w:val="Intense Reference"/>
    <w:basedOn w:val="DefaultParagraphFont"/>
    <w:uiPriority w:val="32"/>
    <w:qFormat/>
    <w:rsid w:val="00150867"/>
    <w:rPr>
      <w:b/>
      <w:bCs/>
      <w:smallCaps/>
      <w:color w:val="0F4761" w:themeColor="accent1" w:themeShade="BF"/>
      <w:spacing w:val="5"/>
    </w:rPr>
  </w:style>
  <w:style w:type="paragraph" w:styleId="Header">
    <w:name w:val="header"/>
    <w:basedOn w:val="Normal"/>
    <w:link w:val="HeaderChar"/>
    <w:uiPriority w:val="99"/>
    <w:unhideWhenUsed/>
    <w:rsid w:val="00112B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BFB"/>
  </w:style>
  <w:style w:type="paragraph" w:styleId="Footer">
    <w:name w:val="footer"/>
    <w:basedOn w:val="Normal"/>
    <w:link w:val="FooterChar"/>
    <w:uiPriority w:val="99"/>
    <w:unhideWhenUsed/>
    <w:rsid w:val="00112B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BFB"/>
  </w:style>
  <w:style w:type="paragraph" w:customStyle="1" w:styleId="p1">
    <w:name w:val="p1"/>
    <w:basedOn w:val="Normal"/>
    <w:rsid w:val="00790E0D"/>
    <w:pPr>
      <w:spacing w:after="0" w:line="240" w:lineRule="auto"/>
    </w:pPr>
    <w:rPr>
      <w:rFonts w:ascii=".SF UI" w:hAnsi=".SF UI" w:cs="Times New Roman"/>
      <w:kern w:val="0"/>
      <w:sz w:val="32"/>
      <w:szCs w:val="32"/>
      <w14:ligatures w14:val="none"/>
    </w:rPr>
  </w:style>
  <w:style w:type="character" w:customStyle="1" w:styleId="s1">
    <w:name w:val="s1"/>
    <w:basedOn w:val="DefaultParagraphFont"/>
    <w:rsid w:val="00790E0D"/>
    <w:rPr>
      <w:rFonts w:ascii=".SFUI-Semibold" w:hAnsi=".SFUI-Semibold" w:hint="default"/>
      <w:b/>
      <w:bCs/>
      <w:i w:val="0"/>
      <w:iCs w:val="0"/>
      <w:sz w:val="32"/>
      <w:szCs w:val="32"/>
    </w:rPr>
  </w:style>
  <w:style w:type="table" w:styleId="TableGrid">
    <w:name w:val="Table Grid"/>
    <w:basedOn w:val="TableNormal"/>
    <w:uiPriority w:val="59"/>
    <w:rsid w:val="00744418"/>
    <w:pPr>
      <w:spacing w:after="0" w:line="240" w:lineRule="auto"/>
    </w:pPr>
    <w:rPr>
      <w:rFonts w:eastAsiaTheme="minorHAnsi"/>
      <w:kern w:val="0"/>
      <w:sz w:val="22"/>
      <w:szCs w:val="22"/>
      <w:lang w:eastAsia="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006321">
      <w:bodyDiv w:val="1"/>
      <w:marLeft w:val="0"/>
      <w:marRight w:val="0"/>
      <w:marTop w:val="0"/>
      <w:marBottom w:val="0"/>
      <w:divBdr>
        <w:top w:val="none" w:sz="0" w:space="0" w:color="auto"/>
        <w:left w:val="none" w:sz="0" w:space="0" w:color="auto"/>
        <w:bottom w:val="none" w:sz="0" w:space="0" w:color="auto"/>
        <w:right w:val="none" w:sz="0" w:space="0" w:color="auto"/>
      </w:divBdr>
    </w:div>
    <w:div w:id="115802939">
      <w:bodyDiv w:val="1"/>
      <w:marLeft w:val="0"/>
      <w:marRight w:val="0"/>
      <w:marTop w:val="0"/>
      <w:marBottom w:val="0"/>
      <w:divBdr>
        <w:top w:val="none" w:sz="0" w:space="0" w:color="auto"/>
        <w:left w:val="none" w:sz="0" w:space="0" w:color="auto"/>
        <w:bottom w:val="none" w:sz="0" w:space="0" w:color="auto"/>
        <w:right w:val="none" w:sz="0" w:space="0" w:color="auto"/>
      </w:divBdr>
    </w:div>
    <w:div w:id="136074034">
      <w:bodyDiv w:val="1"/>
      <w:marLeft w:val="0"/>
      <w:marRight w:val="0"/>
      <w:marTop w:val="0"/>
      <w:marBottom w:val="0"/>
      <w:divBdr>
        <w:top w:val="none" w:sz="0" w:space="0" w:color="auto"/>
        <w:left w:val="none" w:sz="0" w:space="0" w:color="auto"/>
        <w:bottom w:val="none" w:sz="0" w:space="0" w:color="auto"/>
        <w:right w:val="none" w:sz="0" w:space="0" w:color="auto"/>
      </w:divBdr>
    </w:div>
    <w:div w:id="241331584">
      <w:bodyDiv w:val="1"/>
      <w:marLeft w:val="0"/>
      <w:marRight w:val="0"/>
      <w:marTop w:val="0"/>
      <w:marBottom w:val="0"/>
      <w:divBdr>
        <w:top w:val="none" w:sz="0" w:space="0" w:color="auto"/>
        <w:left w:val="none" w:sz="0" w:space="0" w:color="auto"/>
        <w:bottom w:val="none" w:sz="0" w:space="0" w:color="auto"/>
        <w:right w:val="none" w:sz="0" w:space="0" w:color="auto"/>
      </w:divBdr>
    </w:div>
    <w:div w:id="276571647">
      <w:bodyDiv w:val="1"/>
      <w:marLeft w:val="0"/>
      <w:marRight w:val="0"/>
      <w:marTop w:val="0"/>
      <w:marBottom w:val="0"/>
      <w:divBdr>
        <w:top w:val="none" w:sz="0" w:space="0" w:color="auto"/>
        <w:left w:val="none" w:sz="0" w:space="0" w:color="auto"/>
        <w:bottom w:val="none" w:sz="0" w:space="0" w:color="auto"/>
        <w:right w:val="none" w:sz="0" w:space="0" w:color="auto"/>
      </w:divBdr>
    </w:div>
    <w:div w:id="430441453">
      <w:bodyDiv w:val="1"/>
      <w:marLeft w:val="0"/>
      <w:marRight w:val="0"/>
      <w:marTop w:val="0"/>
      <w:marBottom w:val="0"/>
      <w:divBdr>
        <w:top w:val="none" w:sz="0" w:space="0" w:color="auto"/>
        <w:left w:val="none" w:sz="0" w:space="0" w:color="auto"/>
        <w:bottom w:val="none" w:sz="0" w:space="0" w:color="auto"/>
        <w:right w:val="none" w:sz="0" w:space="0" w:color="auto"/>
      </w:divBdr>
    </w:div>
    <w:div w:id="669676783">
      <w:bodyDiv w:val="1"/>
      <w:marLeft w:val="0"/>
      <w:marRight w:val="0"/>
      <w:marTop w:val="0"/>
      <w:marBottom w:val="0"/>
      <w:divBdr>
        <w:top w:val="none" w:sz="0" w:space="0" w:color="auto"/>
        <w:left w:val="none" w:sz="0" w:space="0" w:color="auto"/>
        <w:bottom w:val="none" w:sz="0" w:space="0" w:color="auto"/>
        <w:right w:val="none" w:sz="0" w:space="0" w:color="auto"/>
      </w:divBdr>
    </w:div>
    <w:div w:id="693776185">
      <w:bodyDiv w:val="1"/>
      <w:marLeft w:val="0"/>
      <w:marRight w:val="0"/>
      <w:marTop w:val="0"/>
      <w:marBottom w:val="0"/>
      <w:divBdr>
        <w:top w:val="none" w:sz="0" w:space="0" w:color="auto"/>
        <w:left w:val="none" w:sz="0" w:space="0" w:color="auto"/>
        <w:bottom w:val="none" w:sz="0" w:space="0" w:color="auto"/>
        <w:right w:val="none" w:sz="0" w:space="0" w:color="auto"/>
      </w:divBdr>
    </w:div>
    <w:div w:id="705446615">
      <w:bodyDiv w:val="1"/>
      <w:marLeft w:val="0"/>
      <w:marRight w:val="0"/>
      <w:marTop w:val="0"/>
      <w:marBottom w:val="0"/>
      <w:divBdr>
        <w:top w:val="none" w:sz="0" w:space="0" w:color="auto"/>
        <w:left w:val="none" w:sz="0" w:space="0" w:color="auto"/>
        <w:bottom w:val="none" w:sz="0" w:space="0" w:color="auto"/>
        <w:right w:val="none" w:sz="0" w:space="0" w:color="auto"/>
      </w:divBdr>
    </w:div>
    <w:div w:id="850409321">
      <w:bodyDiv w:val="1"/>
      <w:marLeft w:val="0"/>
      <w:marRight w:val="0"/>
      <w:marTop w:val="0"/>
      <w:marBottom w:val="0"/>
      <w:divBdr>
        <w:top w:val="none" w:sz="0" w:space="0" w:color="auto"/>
        <w:left w:val="none" w:sz="0" w:space="0" w:color="auto"/>
        <w:bottom w:val="none" w:sz="0" w:space="0" w:color="auto"/>
        <w:right w:val="none" w:sz="0" w:space="0" w:color="auto"/>
      </w:divBdr>
    </w:div>
    <w:div w:id="1149177147">
      <w:bodyDiv w:val="1"/>
      <w:marLeft w:val="0"/>
      <w:marRight w:val="0"/>
      <w:marTop w:val="0"/>
      <w:marBottom w:val="0"/>
      <w:divBdr>
        <w:top w:val="none" w:sz="0" w:space="0" w:color="auto"/>
        <w:left w:val="none" w:sz="0" w:space="0" w:color="auto"/>
        <w:bottom w:val="none" w:sz="0" w:space="0" w:color="auto"/>
        <w:right w:val="none" w:sz="0" w:space="0" w:color="auto"/>
      </w:divBdr>
    </w:div>
    <w:div w:id="1364138723">
      <w:bodyDiv w:val="1"/>
      <w:marLeft w:val="0"/>
      <w:marRight w:val="0"/>
      <w:marTop w:val="0"/>
      <w:marBottom w:val="0"/>
      <w:divBdr>
        <w:top w:val="none" w:sz="0" w:space="0" w:color="auto"/>
        <w:left w:val="none" w:sz="0" w:space="0" w:color="auto"/>
        <w:bottom w:val="none" w:sz="0" w:space="0" w:color="auto"/>
        <w:right w:val="none" w:sz="0" w:space="0" w:color="auto"/>
      </w:divBdr>
    </w:div>
    <w:div w:id="1420248245">
      <w:bodyDiv w:val="1"/>
      <w:marLeft w:val="0"/>
      <w:marRight w:val="0"/>
      <w:marTop w:val="0"/>
      <w:marBottom w:val="0"/>
      <w:divBdr>
        <w:top w:val="none" w:sz="0" w:space="0" w:color="auto"/>
        <w:left w:val="none" w:sz="0" w:space="0" w:color="auto"/>
        <w:bottom w:val="none" w:sz="0" w:space="0" w:color="auto"/>
        <w:right w:val="none" w:sz="0" w:space="0" w:color="auto"/>
      </w:divBdr>
    </w:div>
    <w:div w:id="1505198037">
      <w:bodyDiv w:val="1"/>
      <w:marLeft w:val="0"/>
      <w:marRight w:val="0"/>
      <w:marTop w:val="0"/>
      <w:marBottom w:val="0"/>
      <w:divBdr>
        <w:top w:val="none" w:sz="0" w:space="0" w:color="auto"/>
        <w:left w:val="none" w:sz="0" w:space="0" w:color="auto"/>
        <w:bottom w:val="none" w:sz="0" w:space="0" w:color="auto"/>
        <w:right w:val="none" w:sz="0" w:space="0" w:color="auto"/>
      </w:divBdr>
    </w:div>
    <w:div w:id="1528105910">
      <w:bodyDiv w:val="1"/>
      <w:marLeft w:val="0"/>
      <w:marRight w:val="0"/>
      <w:marTop w:val="0"/>
      <w:marBottom w:val="0"/>
      <w:divBdr>
        <w:top w:val="none" w:sz="0" w:space="0" w:color="auto"/>
        <w:left w:val="none" w:sz="0" w:space="0" w:color="auto"/>
        <w:bottom w:val="none" w:sz="0" w:space="0" w:color="auto"/>
        <w:right w:val="none" w:sz="0" w:space="0" w:color="auto"/>
      </w:divBdr>
    </w:div>
    <w:div w:id="1661301865">
      <w:bodyDiv w:val="1"/>
      <w:marLeft w:val="0"/>
      <w:marRight w:val="0"/>
      <w:marTop w:val="0"/>
      <w:marBottom w:val="0"/>
      <w:divBdr>
        <w:top w:val="none" w:sz="0" w:space="0" w:color="auto"/>
        <w:left w:val="none" w:sz="0" w:space="0" w:color="auto"/>
        <w:bottom w:val="none" w:sz="0" w:space="0" w:color="auto"/>
        <w:right w:val="none" w:sz="0" w:space="0" w:color="auto"/>
      </w:divBdr>
    </w:div>
    <w:div w:id="1759205618">
      <w:bodyDiv w:val="1"/>
      <w:marLeft w:val="0"/>
      <w:marRight w:val="0"/>
      <w:marTop w:val="0"/>
      <w:marBottom w:val="0"/>
      <w:divBdr>
        <w:top w:val="none" w:sz="0" w:space="0" w:color="auto"/>
        <w:left w:val="none" w:sz="0" w:space="0" w:color="auto"/>
        <w:bottom w:val="none" w:sz="0" w:space="0" w:color="auto"/>
        <w:right w:val="none" w:sz="0" w:space="0" w:color="auto"/>
      </w:divBdr>
    </w:div>
    <w:div w:id="1931039049">
      <w:bodyDiv w:val="1"/>
      <w:marLeft w:val="0"/>
      <w:marRight w:val="0"/>
      <w:marTop w:val="0"/>
      <w:marBottom w:val="0"/>
      <w:divBdr>
        <w:top w:val="none" w:sz="0" w:space="0" w:color="auto"/>
        <w:left w:val="none" w:sz="0" w:space="0" w:color="auto"/>
        <w:bottom w:val="none" w:sz="0" w:space="0" w:color="auto"/>
        <w:right w:val="none" w:sz="0" w:space="0" w:color="auto"/>
      </w:divBdr>
    </w:div>
    <w:div w:id="2026129562">
      <w:bodyDiv w:val="1"/>
      <w:marLeft w:val="0"/>
      <w:marRight w:val="0"/>
      <w:marTop w:val="0"/>
      <w:marBottom w:val="0"/>
      <w:divBdr>
        <w:top w:val="none" w:sz="0" w:space="0" w:color="auto"/>
        <w:left w:val="none" w:sz="0" w:space="0" w:color="auto"/>
        <w:bottom w:val="none" w:sz="0" w:space="0" w:color="auto"/>
        <w:right w:val="none" w:sz="0" w:space="0" w:color="auto"/>
      </w:divBdr>
    </w:div>
    <w:div w:id="2081368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3248</Words>
  <Characters>18514</Characters>
  <Application>Microsoft Office Word</Application>
  <DocSecurity>0</DocSecurity>
  <Lines>154</Lines>
  <Paragraphs>43</Paragraphs>
  <ScaleCrop>false</ScaleCrop>
  <Company/>
  <LinksUpToDate>false</LinksUpToDate>
  <CharactersWithSpaces>21719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Harry (1704282)</dc:creator>
  <cp:keywords/>
  <dc:description/>
  <cp:lastModifiedBy>Owen Harry (1704282)</cp:lastModifiedBy>
  <cp:revision>2</cp:revision>
  <dcterms:created xsi:type="dcterms:W3CDTF">2025-05-23T09:20:00Z</dcterms:created>
  <dcterms:modified xsi:type="dcterms:W3CDTF">2025-05-23T09:20:00Z</dcterms:modified>
</cp:coreProperties>
</file>