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1FF1F" w14:textId="77777777" w:rsidR="009B164E" w:rsidRPr="001D314C" w:rsidRDefault="009B164E" w:rsidP="00F04EFD">
      <w:pPr>
        <w:spacing w:line="360" w:lineRule="auto"/>
        <w:contextualSpacing/>
        <w:rPr>
          <w:rFonts w:cstheme="minorHAnsi"/>
          <w:b/>
          <w:bCs/>
          <w:sz w:val="24"/>
          <w:szCs w:val="24"/>
        </w:rPr>
      </w:pPr>
      <w:r w:rsidRPr="001D314C">
        <w:rPr>
          <w:rFonts w:cstheme="minorHAnsi"/>
          <w:noProof/>
          <w:sz w:val="24"/>
          <w:szCs w:val="24"/>
          <w:lang w:eastAsia="en-GB"/>
        </w:rPr>
        <w:drawing>
          <wp:anchor distT="0" distB="0" distL="114300" distR="114300" simplePos="0" relativeHeight="251659264" behindDoc="0" locked="0" layoutInCell="1" allowOverlap="1" wp14:anchorId="51F9150A" wp14:editId="5BA8F48D">
            <wp:simplePos x="0" y="0"/>
            <wp:positionH relativeFrom="margin">
              <wp:align>center</wp:align>
            </wp:positionH>
            <wp:positionV relativeFrom="paragraph">
              <wp:posOffset>-76200</wp:posOffset>
            </wp:positionV>
            <wp:extent cx="3381375" cy="1437789"/>
            <wp:effectExtent l="0" t="0" r="0" b="0"/>
            <wp:wrapNone/>
            <wp:docPr id="1" name="Picture 1" descr="University of Wales, Trinity Saint David Jobs - Apply Online at jobs.ac.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Jobs - Apply Online at jobs.ac.uk"/>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5671" b="9287"/>
                    <a:stretch/>
                  </pic:blipFill>
                  <pic:spPr bwMode="auto">
                    <a:xfrm>
                      <a:off x="0" y="0"/>
                      <a:ext cx="3381375" cy="143778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E52ED6" w14:textId="77777777" w:rsidR="009B164E" w:rsidRPr="001D314C" w:rsidRDefault="009B164E" w:rsidP="00F04EFD">
      <w:pPr>
        <w:spacing w:line="360" w:lineRule="auto"/>
        <w:contextualSpacing/>
        <w:rPr>
          <w:rFonts w:cstheme="minorHAnsi"/>
          <w:b/>
          <w:bCs/>
          <w:sz w:val="24"/>
          <w:szCs w:val="24"/>
        </w:rPr>
      </w:pPr>
    </w:p>
    <w:p w14:paraId="2F42BB22" w14:textId="77777777" w:rsidR="009B164E" w:rsidRPr="001D314C" w:rsidRDefault="009B164E" w:rsidP="00F04EFD">
      <w:pPr>
        <w:spacing w:line="360" w:lineRule="auto"/>
        <w:contextualSpacing/>
        <w:rPr>
          <w:rFonts w:cstheme="minorHAnsi"/>
          <w:b/>
          <w:bCs/>
          <w:sz w:val="24"/>
          <w:szCs w:val="24"/>
        </w:rPr>
      </w:pPr>
    </w:p>
    <w:p w14:paraId="2E11D6B4" w14:textId="77777777" w:rsidR="009B164E" w:rsidRPr="001D314C" w:rsidRDefault="009B164E" w:rsidP="00F04EFD">
      <w:pPr>
        <w:spacing w:line="360" w:lineRule="auto"/>
        <w:contextualSpacing/>
        <w:rPr>
          <w:rFonts w:cstheme="minorHAnsi"/>
          <w:b/>
          <w:bCs/>
          <w:sz w:val="24"/>
          <w:szCs w:val="24"/>
        </w:rPr>
      </w:pPr>
    </w:p>
    <w:p w14:paraId="7D667893" w14:textId="77777777" w:rsidR="009B164E" w:rsidRPr="001D314C" w:rsidRDefault="009B164E" w:rsidP="00F04EFD">
      <w:pPr>
        <w:spacing w:line="360" w:lineRule="auto"/>
        <w:contextualSpacing/>
        <w:rPr>
          <w:rFonts w:cstheme="minorHAnsi"/>
          <w:b/>
          <w:bCs/>
          <w:sz w:val="24"/>
          <w:szCs w:val="24"/>
        </w:rPr>
      </w:pPr>
    </w:p>
    <w:p w14:paraId="5F2CA0A7" w14:textId="77777777" w:rsidR="009B164E" w:rsidRPr="001D314C" w:rsidRDefault="009B164E" w:rsidP="00F04EFD">
      <w:pPr>
        <w:spacing w:line="360" w:lineRule="auto"/>
        <w:contextualSpacing/>
        <w:rPr>
          <w:rFonts w:cstheme="minorHAnsi"/>
          <w:b/>
          <w:bCs/>
          <w:sz w:val="24"/>
          <w:szCs w:val="24"/>
        </w:rPr>
      </w:pPr>
    </w:p>
    <w:p w14:paraId="4E1C0D3F" w14:textId="77777777" w:rsidR="009B164E" w:rsidRPr="001D314C" w:rsidRDefault="009B164E" w:rsidP="00F04EFD">
      <w:pPr>
        <w:spacing w:line="360" w:lineRule="auto"/>
        <w:contextualSpacing/>
        <w:rPr>
          <w:rFonts w:cstheme="minorHAnsi"/>
          <w:b/>
          <w:bCs/>
          <w:sz w:val="24"/>
          <w:szCs w:val="24"/>
        </w:rPr>
      </w:pPr>
    </w:p>
    <w:tbl>
      <w:tblPr>
        <w:tblStyle w:val="TableGrid"/>
        <w:tblW w:w="9519" w:type="dxa"/>
        <w:tblInd w:w="-147" w:type="dxa"/>
        <w:tblLook w:val="04A0" w:firstRow="1" w:lastRow="0" w:firstColumn="1" w:lastColumn="0" w:noHBand="0" w:noVBand="1"/>
      </w:tblPr>
      <w:tblGrid>
        <w:gridCol w:w="2879"/>
        <w:gridCol w:w="6640"/>
      </w:tblGrid>
      <w:tr w:rsidR="009B164E" w:rsidRPr="001D314C" w14:paraId="70F2109B" w14:textId="77777777" w:rsidTr="00436623">
        <w:trPr>
          <w:trHeight w:val="604"/>
        </w:trPr>
        <w:tc>
          <w:tcPr>
            <w:tcW w:w="2879" w:type="dxa"/>
            <w:vAlign w:val="center"/>
          </w:tcPr>
          <w:p w14:paraId="2534F6EA" w14:textId="77777777" w:rsidR="009B164E" w:rsidRPr="001D314C" w:rsidRDefault="009B164E" w:rsidP="00F04EFD">
            <w:pPr>
              <w:spacing w:line="360" w:lineRule="auto"/>
              <w:rPr>
                <w:rFonts w:cstheme="minorHAnsi"/>
                <w:b/>
                <w:bCs/>
                <w:sz w:val="24"/>
                <w:szCs w:val="24"/>
              </w:rPr>
            </w:pPr>
            <w:r w:rsidRPr="001D314C">
              <w:rPr>
                <w:rFonts w:cstheme="minorHAnsi"/>
                <w:b/>
                <w:bCs/>
                <w:sz w:val="24"/>
                <w:szCs w:val="24"/>
              </w:rPr>
              <w:t>Title of Assignment</w:t>
            </w:r>
            <w:r w:rsidRPr="001D314C">
              <w:rPr>
                <w:rFonts w:cstheme="minorHAnsi"/>
                <w:bCs/>
                <w:sz w:val="24"/>
                <w:szCs w:val="24"/>
              </w:rPr>
              <w:t>:</w:t>
            </w:r>
          </w:p>
        </w:tc>
        <w:tc>
          <w:tcPr>
            <w:tcW w:w="6640" w:type="dxa"/>
            <w:vAlign w:val="center"/>
          </w:tcPr>
          <w:p w14:paraId="7BF13E5B" w14:textId="6A553551" w:rsidR="009B164E" w:rsidRPr="001D314C" w:rsidRDefault="009B164E" w:rsidP="00F04EFD">
            <w:pPr>
              <w:spacing w:line="360" w:lineRule="auto"/>
              <w:rPr>
                <w:rFonts w:cstheme="minorHAnsi"/>
                <w:b/>
                <w:bCs/>
                <w:sz w:val="24"/>
                <w:szCs w:val="24"/>
              </w:rPr>
            </w:pPr>
            <w:r w:rsidRPr="001D314C">
              <w:rPr>
                <w:rFonts w:cstheme="minorHAnsi"/>
                <w:bCs/>
                <w:sz w:val="24"/>
                <w:szCs w:val="24"/>
              </w:rPr>
              <w:t>Programme Improvement Project</w:t>
            </w:r>
          </w:p>
        </w:tc>
      </w:tr>
      <w:tr w:rsidR="009B164E" w:rsidRPr="001D314C" w14:paraId="00DA02DB" w14:textId="77777777" w:rsidTr="00436623">
        <w:trPr>
          <w:trHeight w:val="604"/>
        </w:trPr>
        <w:tc>
          <w:tcPr>
            <w:tcW w:w="2879" w:type="dxa"/>
            <w:vAlign w:val="center"/>
          </w:tcPr>
          <w:p w14:paraId="11740BB7" w14:textId="77777777" w:rsidR="009B164E" w:rsidRPr="001D314C" w:rsidRDefault="009B164E" w:rsidP="00F04EFD">
            <w:pPr>
              <w:spacing w:line="360" w:lineRule="auto"/>
              <w:rPr>
                <w:rFonts w:cstheme="minorHAnsi"/>
                <w:b/>
                <w:bCs/>
                <w:sz w:val="24"/>
                <w:szCs w:val="24"/>
              </w:rPr>
            </w:pPr>
            <w:r w:rsidRPr="001D314C">
              <w:rPr>
                <w:rFonts w:cstheme="minorHAnsi"/>
                <w:b/>
                <w:bCs/>
                <w:sz w:val="24"/>
                <w:szCs w:val="24"/>
              </w:rPr>
              <w:t>Programme name:</w:t>
            </w:r>
          </w:p>
        </w:tc>
        <w:tc>
          <w:tcPr>
            <w:tcW w:w="6640" w:type="dxa"/>
            <w:vAlign w:val="center"/>
          </w:tcPr>
          <w:p w14:paraId="2BF21345" w14:textId="77777777" w:rsidR="009B164E" w:rsidRPr="001D314C" w:rsidRDefault="009B164E" w:rsidP="00F04EFD">
            <w:pPr>
              <w:spacing w:line="360" w:lineRule="auto"/>
              <w:rPr>
                <w:rFonts w:cstheme="minorHAnsi"/>
                <w:bCs/>
                <w:sz w:val="24"/>
                <w:szCs w:val="24"/>
              </w:rPr>
            </w:pPr>
            <w:r w:rsidRPr="001D314C">
              <w:rPr>
                <w:rFonts w:cstheme="minorHAnsi"/>
                <w:bCs/>
                <w:sz w:val="24"/>
                <w:szCs w:val="24"/>
              </w:rPr>
              <w:t>MSc Digital Transformation for the Health and Care Professions</w:t>
            </w:r>
          </w:p>
        </w:tc>
      </w:tr>
      <w:tr w:rsidR="009B164E" w:rsidRPr="001D314C" w14:paraId="3290F59F" w14:textId="77777777" w:rsidTr="00436623">
        <w:trPr>
          <w:trHeight w:val="604"/>
        </w:trPr>
        <w:tc>
          <w:tcPr>
            <w:tcW w:w="2879" w:type="dxa"/>
            <w:vAlign w:val="center"/>
          </w:tcPr>
          <w:p w14:paraId="46AC354B" w14:textId="77777777" w:rsidR="009B164E" w:rsidRPr="001D314C" w:rsidRDefault="009B164E" w:rsidP="00F04EFD">
            <w:pPr>
              <w:spacing w:line="360" w:lineRule="auto"/>
              <w:rPr>
                <w:rFonts w:cstheme="minorHAnsi"/>
                <w:b/>
                <w:bCs/>
                <w:sz w:val="24"/>
                <w:szCs w:val="24"/>
              </w:rPr>
            </w:pPr>
            <w:r w:rsidRPr="001D314C">
              <w:rPr>
                <w:rFonts w:cstheme="minorHAnsi"/>
                <w:b/>
                <w:bCs/>
                <w:sz w:val="24"/>
                <w:szCs w:val="24"/>
              </w:rPr>
              <w:t>Academic year:</w:t>
            </w:r>
          </w:p>
        </w:tc>
        <w:tc>
          <w:tcPr>
            <w:tcW w:w="6640" w:type="dxa"/>
            <w:vAlign w:val="center"/>
          </w:tcPr>
          <w:p w14:paraId="57855EC1" w14:textId="77777777" w:rsidR="009B164E" w:rsidRPr="001D314C" w:rsidRDefault="009B164E" w:rsidP="00F04EFD">
            <w:pPr>
              <w:spacing w:line="360" w:lineRule="auto"/>
              <w:rPr>
                <w:rFonts w:cstheme="minorHAnsi"/>
                <w:b/>
                <w:bCs/>
                <w:sz w:val="24"/>
                <w:szCs w:val="24"/>
              </w:rPr>
            </w:pPr>
            <w:r w:rsidRPr="001D314C">
              <w:rPr>
                <w:rFonts w:cstheme="minorHAnsi"/>
                <w:bCs/>
                <w:sz w:val="24"/>
                <w:szCs w:val="24"/>
              </w:rPr>
              <w:t>2022/23</w:t>
            </w:r>
          </w:p>
        </w:tc>
      </w:tr>
      <w:tr w:rsidR="009B164E" w:rsidRPr="001D314C" w14:paraId="1EE8E1AD" w14:textId="77777777" w:rsidTr="00436623">
        <w:trPr>
          <w:trHeight w:val="604"/>
        </w:trPr>
        <w:tc>
          <w:tcPr>
            <w:tcW w:w="2879" w:type="dxa"/>
            <w:vAlign w:val="center"/>
          </w:tcPr>
          <w:p w14:paraId="7E2B90A0" w14:textId="77777777" w:rsidR="009B164E" w:rsidRPr="001D314C" w:rsidRDefault="009B164E" w:rsidP="00F04EFD">
            <w:pPr>
              <w:spacing w:line="360" w:lineRule="auto"/>
              <w:rPr>
                <w:rFonts w:cstheme="minorHAnsi"/>
                <w:b/>
                <w:bCs/>
                <w:sz w:val="24"/>
                <w:szCs w:val="24"/>
              </w:rPr>
            </w:pPr>
            <w:r w:rsidRPr="001D314C">
              <w:rPr>
                <w:rFonts w:cstheme="minorHAnsi"/>
                <w:b/>
                <w:bCs/>
                <w:sz w:val="24"/>
                <w:szCs w:val="24"/>
              </w:rPr>
              <w:t>Module name and code:</w:t>
            </w:r>
          </w:p>
        </w:tc>
        <w:tc>
          <w:tcPr>
            <w:tcW w:w="6640" w:type="dxa"/>
            <w:vAlign w:val="center"/>
          </w:tcPr>
          <w:p w14:paraId="68584F58" w14:textId="77777777" w:rsidR="009B164E" w:rsidRPr="001D314C" w:rsidRDefault="009B164E" w:rsidP="00F04EFD">
            <w:pPr>
              <w:spacing w:line="360" w:lineRule="auto"/>
              <w:rPr>
                <w:rFonts w:cstheme="minorHAnsi"/>
                <w:b/>
                <w:bCs/>
                <w:sz w:val="24"/>
                <w:szCs w:val="24"/>
              </w:rPr>
            </w:pPr>
            <w:r w:rsidRPr="001D314C">
              <w:rPr>
                <w:rFonts w:cstheme="minorHAnsi"/>
                <w:bCs/>
                <w:sz w:val="24"/>
                <w:szCs w:val="24"/>
              </w:rPr>
              <w:t>Digital Technology in Health and Social Care (BMDS7006)</w:t>
            </w:r>
          </w:p>
        </w:tc>
      </w:tr>
      <w:tr w:rsidR="009B164E" w:rsidRPr="001D314C" w14:paraId="6D81C767" w14:textId="77777777" w:rsidTr="00436623">
        <w:trPr>
          <w:trHeight w:val="604"/>
        </w:trPr>
        <w:tc>
          <w:tcPr>
            <w:tcW w:w="2879" w:type="dxa"/>
            <w:vAlign w:val="center"/>
          </w:tcPr>
          <w:p w14:paraId="6726633E" w14:textId="77777777" w:rsidR="009B164E" w:rsidRPr="001D314C" w:rsidRDefault="009B164E" w:rsidP="00F04EFD">
            <w:pPr>
              <w:spacing w:line="360" w:lineRule="auto"/>
              <w:rPr>
                <w:rFonts w:cstheme="minorHAnsi"/>
                <w:b/>
                <w:bCs/>
                <w:sz w:val="24"/>
                <w:szCs w:val="24"/>
              </w:rPr>
            </w:pPr>
            <w:r w:rsidRPr="001D314C">
              <w:rPr>
                <w:rFonts w:cstheme="minorHAnsi"/>
                <w:b/>
                <w:bCs/>
                <w:sz w:val="24"/>
                <w:szCs w:val="24"/>
              </w:rPr>
              <w:t>Student ID:</w:t>
            </w:r>
          </w:p>
        </w:tc>
        <w:tc>
          <w:tcPr>
            <w:tcW w:w="6640" w:type="dxa"/>
            <w:vAlign w:val="center"/>
          </w:tcPr>
          <w:p w14:paraId="46BA209B" w14:textId="77777777" w:rsidR="009B164E" w:rsidRPr="001D314C" w:rsidRDefault="009B164E" w:rsidP="00F04EFD">
            <w:pPr>
              <w:spacing w:line="360" w:lineRule="auto"/>
              <w:rPr>
                <w:rFonts w:cstheme="minorHAnsi"/>
                <w:b/>
                <w:bCs/>
                <w:sz w:val="24"/>
                <w:szCs w:val="24"/>
              </w:rPr>
            </w:pPr>
            <w:r w:rsidRPr="001D314C">
              <w:rPr>
                <w:rFonts w:cstheme="minorHAnsi"/>
                <w:bCs/>
                <w:sz w:val="24"/>
                <w:szCs w:val="24"/>
              </w:rPr>
              <w:t>2211614</w:t>
            </w:r>
          </w:p>
        </w:tc>
      </w:tr>
      <w:tr w:rsidR="009B164E" w:rsidRPr="001D314C" w14:paraId="6164D453" w14:textId="77777777" w:rsidTr="00436623">
        <w:trPr>
          <w:trHeight w:val="604"/>
        </w:trPr>
        <w:tc>
          <w:tcPr>
            <w:tcW w:w="2879" w:type="dxa"/>
            <w:vAlign w:val="center"/>
          </w:tcPr>
          <w:p w14:paraId="26CBA63E" w14:textId="77777777" w:rsidR="009B164E" w:rsidRPr="001D314C" w:rsidRDefault="009B164E" w:rsidP="00F04EFD">
            <w:pPr>
              <w:spacing w:line="360" w:lineRule="auto"/>
              <w:rPr>
                <w:rFonts w:cstheme="minorHAnsi"/>
                <w:bCs/>
                <w:sz w:val="24"/>
                <w:szCs w:val="24"/>
              </w:rPr>
            </w:pPr>
            <w:r w:rsidRPr="001D314C">
              <w:rPr>
                <w:rFonts w:cstheme="minorHAnsi"/>
                <w:b/>
                <w:bCs/>
                <w:sz w:val="24"/>
                <w:szCs w:val="24"/>
              </w:rPr>
              <w:t>Total word count</w:t>
            </w:r>
            <w:r w:rsidRPr="001D314C">
              <w:rPr>
                <w:rFonts w:cstheme="minorHAnsi"/>
                <w:bCs/>
                <w:sz w:val="24"/>
                <w:szCs w:val="24"/>
              </w:rPr>
              <w:t>:</w:t>
            </w:r>
          </w:p>
        </w:tc>
        <w:tc>
          <w:tcPr>
            <w:tcW w:w="6640" w:type="dxa"/>
            <w:vAlign w:val="center"/>
          </w:tcPr>
          <w:p w14:paraId="6DB55AAF" w14:textId="7C888C91" w:rsidR="009B164E" w:rsidRPr="001D314C" w:rsidRDefault="009B164E" w:rsidP="00F04EFD">
            <w:pPr>
              <w:spacing w:line="360" w:lineRule="auto"/>
              <w:rPr>
                <w:rFonts w:cstheme="minorHAnsi"/>
                <w:sz w:val="24"/>
                <w:szCs w:val="24"/>
              </w:rPr>
            </w:pPr>
          </w:p>
        </w:tc>
      </w:tr>
      <w:tr w:rsidR="009B164E" w:rsidRPr="001D314C" w14:paraId="129D12F5" w14:textId="77777777" w:rsidTr="00436623">
        <w:trPr>
          <w:trHeight w:val="583"/>
        </w:trPr>
        <w:tc>
          <w:tcPr>
            <w:tcW w:w="2879" w:type="dxa"/>
            <w:vAlign w:val="center"/>
          </w:tcPr>
          <w:p w14:paraId="74324B97" w14:textId="77777777" w:rsidR="009B164E" w:rsidRPr="001D314C" w:rsidRDefault="009B164E" w:rsidP="00F04EFD">
            <w:pPr>
              <w:spacing w:line="360" w:lineRule="auto"/>
              <w:rPr>
                <w:rFonts w:cstheme="minorHAnsi"/>
                <w:bCs/>
                <w:sz w:val="24"/>
                <w:szCs w:val="24"/>
              </w:rPr>
            </w:pPr>
            <w:r w:rsidRPr="001D314C">
              <w:rPr>
                <w:rFonts w:cstheme="minorHAnsi"/>
                <w:b/>
                <w:bCs/>
                <w:sz w:val="24"/>
                <w:szCs w:val="24"/>
              </w:rPr>
              <w:t>Date of submission</w:t>
            </w:r>
            <w:r w:rsidRPr="001D314C">
              <w:rPr>
                <w:rFonts w:cstheme="minorHAnsi"/>
                <w:bCs/>
                <w:sz w:val="24"/>
                <w:szCs w:val="24"/>
              </w:rPr>
              <w:t>:</w:t>
            </w:r>
          </w:p>
        </w:tc>
        <w:tc>
          <w:tcPr>
            <w:tcW w:w="6640" w:type="dxa"/>
            <w:vAlign w:val="center"/>
          </w:tcPr>
          <w:p w14:paraId="488ADF15" w14:textId="685F26A9" w:rsidR="009B164E" w:rsidRPr="001D314C" w:rsidRDefault="002F2CD8" w:rsidP="00F04EFD">
            <w:pPr>
              <w:spacing w:line="360" w:lineRule="auto"/>
              <w:rPr>
                <w:rFonts w:cstheme="minorHAnsi"/>
                <w:sz w:val="24"/>
                <w:szCs w:val="24"/>
              </w:rPr>
            </w:pPr>
            <w:r>
              <w:rPr>
                <w:rFonts w:cstheme="minorHAnsi"/>
                <w:sz w:val="24"/>
                <w:szCs w:val="24"/>
              </w:rPr>
              <w:t>03/03/2023</w:t>
            </w:r>
          </w:p>
        </w:tc>
      </w:tr>
    </w:tbl>
    <w:p w14:paraId="2EECEAD1" w14:textId="77777777" w:rsidR="009B164E" w:rsidRPr="001D314C" w:rsidRDefault="009B164E" w:rsidP="00F04EFD">
      <w:pPr>
        <w:spacing w:line="360" w:lineRule="auto"/>
        <w:contextualSpacing/>
        <w:rPr>
          <w:rFonts w:cstheme="minorHAnsi"/>
          <w:b/>
          <w:bCs/>
          <w:sz w:val="24"/>
          <w:szCs w:val="24"/>
        </w:rPr>
      </w:pPr>
    </w:p>
    <w:p w14:paraId="31735A01" w14:textId="77777777" w:rsidR="009B164E" w:rsidRPr="001D314C" w:rsidRDefault="009B164E" w:rsidP="00F04EFD">
      <w:pPr>
        <w:spacing w:line="360" w:lineRule="auto"/>
        <w:jc w:val="both"/>
        <w:rPr>
          <w:rFonts w:cstheme="minorHAnsi"/>
          <w:i/>
          <w:iCs/>
          <w:sz w:val="24"/>
          <w:szCs w:val="24"/>
        </w:rPr>
      </w:pPr>
    </w:p>
    <w:p w14:paraId="7B5C19E7" w14:textId="77777777" w:rsidR="009B164E" w:rsidRPr="001D314C" w:rsidRDefault="009B164E" w:rsidP="00F04EFD">
      <w:pPr>
        <w:spacing w:line="360" w:lineRule="auto"/>
        <w:jc w:val="both"/>
        <w:rPr>
          <w:rFonts w:cstheme="minorHAnsi"/>
          <w:i/>
          <w:iCs/>
          <w:sz w:val="24"/>
          <w:szCs w:val="24"/>
        </w:rPr>
      </w:pPr>
    </w:p>
    <w:p w14:paraId="0B7CF61F" w14:textId="77777777" w:rsidR="009B164E" w:rsidRPr="001D314C" w:rsidRDefault="009B164E" w:rsidP="00F04EFD">
      <w:pPr>
        <w:spacing w:line="360" w:lineRule="auto"/>
        <w:jc w:val="both"/>
        <w:rPr>
          <w:rFonts w:cstheme="minorHAnsi"/>
          <w:i/>
          <w:iCs/>
          <w:sz w:val="24"/>
          <w:szCs w:val="24"/>
        </w:rPr>
      </w:pPr>
    </w:p>
    <w:p w14:paraId="54B15D4A" w14:textId="77777777" w:rsidR="009B164E" w:rsidRPr="001D314C" w:rsidRDefault="009B164E" w:rsidP="00F04EFD">
      <w:pPr>
        <w:spacing w:line="360" w:lineRule="auto"/>
        <w:jc w:val="both"/>
        <w:rPr>
          <w:rFonts w:cstheme="minorHAnsi"/>
          <w:i/>
          <w:iCs/>
          <w:sz w:val="24"/>
          <w:szCs w:val="24"/>
        </w:rPr>
      </w:pPr>
    </w:p>
    <w:p w14:paraId="533DAD33" w14:textId="77777777" w:rsidR="009B164E" w:rsidRPr="001D314C" w:rsidRDefault="009B164E" w:rsidP="00F04EFD">
      <w:pPr>
        <w:spacing w:line="360" w:lineRule="auto"/>
        <w:jc w:val="both"/>
        <w:rPr>
          <w:rFonts w:cstheme="minorHAnsi"/>
          <w:i/>
          <w:iCs/>
          <w:sz w:val="24"/>
          <w:szCs w:val="24"/>
        </w:rPr>
      </w:pPr>
    </w:p>
    <w:p w14:paraId="73B41F53" w14:textId="77777777" w:rsidR="009B164E" w:rsidRPr="001D314C" w:rsidRDefault="009B164E" w:rsidP="00F04EFD">
      <w:pPr>
        <w:spacing w:line="360" w:lineRule="auto"/>
        <w:jc w:val="both"/>
        <w:rPr>
          <w:rFonts w:cstheme="minorHAnsi"/>
          <w:i/>
          <w:iCs/>
          <w:sz w:val="24"/>
          <w:szCs w:val="24"/>
        </w:rPr>
      </w:pPr>
    </w:p>
    <w:p w14:paraId="2EC8E44C" w14:textId="2643F350" w:rsidR="009B164E" w:rsidRPr="001D314C" w:rsidRDefault="009B164E" w:rsidP="00F04EFD">
      <w:pPr>
        <w:spacing w:line="360" w:lineRule="auto"/>
        <w:jc w:val="both"/>
        <w:rPr>
          <w:rFonts w:cstheme="minorHAnsi"/>
          <w:i/>
          <w:iCs/>
          <w:sz w:val="24"/>
          <w:szCs w:val="24"/>
        </w:rPr>
      </w:pPr>
    </w:p>
    <w:p w14:paraId="17D9FAD6" w14:textId="2078B51E" w:rsidR="00410BB8" w:rsidRPr="001D314C" w:rsidRDefault="00410BB8" w:rsidP="00F04EFD">
      <w:pPr>
        <w:spacing w:line="360" w:lineRule="auto"/>
        <w:jc w:val="both"/>
        <w:rPr>
          <w:rFonts w:cstheme="minorHAnsi"/>
          <w:i/>
          <w:iCs/>
          <w:sz w:val="24"/>
          <w:szCs w:val="24"/>
        </w:rPr>
      </w:pPr>
    </w:p>
    <w:p w14:paraId="51C8FD6A" w14:textId="26AEAA38" w:rsidR="00410BB8" w:rsidRPr="001D314C" w:rsidRDefault="00410BB8" w:rsidP="00F04EFD">
      <w:pPr>
        <w:spacing w:line="360" w:lineRule="auto"/>
        <w:jc w:val="both"/>
        <w:rPr>
          <w:rFonts w:cstheme="minorHAnsi"/>
          <w:i/>
          <w:iCs/>
          <w:sz w:val="24"/>
          <w:szCs w:val="24"/>
        </w:rPr>
      </w:pPr>
    </w:p>
    <w:p w14:paraId="0DE8CB6A" w14:textId="42F36B0F" w:rsidR="008D2DB9" w:rsidRPr="001D314C" w:rsidRDefault="008D2DB9" w:rsidP="00F04EFD">
      <w:pPr>
        <w:spacing w:line="360" w:lineRule="auto"/>
        <w:jc w:val="both"/>
        <w:rPr>
          <w:rFonts w:cstheme="minorHAnsi"/>
          <w:i/>
          <w:iCs/>
          <w:sz w:val="24"/>
          <w:szCs w:val="24"/>
        </w:rPr>
      </w:pPr>
    </w:p>
    <w:p w14:paraId="0F5EEB7B" w14:textId="77777777" w:rsidR="00640D44" w:rsidRPr="001D314C" w:rsidRDefault="00640D44" w:rsidP="00F04EFD">
      <w:pPr>
        <w:spacing w:line="360" w:lineRule="auto"/>
        <w:jc w:val="both"/>
        <w:rPr>
          <w:rFonts w:cstheme="minorHAnsi"/>
          <w:i/>
          <w:iCs/>
          <w:sz w:val="24"/>
          <w:szCs w:val="24"/>
        </w:rPr>
      </w:pPr>
    </w:p>
    <w:p w14:paraId="613D2C85" w14:textId="5389271B" w:rsidR="00410BB8" w:rsidRPr="001D314C" w:rsidRDefault="00410BB8" w:rsidP="00F04EFD">
      <w:pPr>
        <w:tabs>
          <w:tab w:val="left" w:pos="8222"/>
        </w:tabs>
        <w:spacing w:line="360" w:lineRule="auto"/>
        <w:ind w:right="662"/>
        <w:contextualSpacing/>
        <w:rPr>
          <w:rFonts w:cstheme="minorHAnsi"/>
          <w:b/>
          <w:bCs/>
          <w:sz w:val="24"/>
          <w:szCs w:val="24"/>
        </w:rPr>
      </w:pPr>
      <w:r w:rsidRPr="001D314C">
        <w:rPr>
          <w:rFonts w:cstheme="minorHAnsi"/>
          <w:b/>
          <w:bCs/>
          <w:sz w:val="24"/>
          <w:szCs w:val="24"/>
        </w:rPr>
        <w:lastRenderedPageBreak/>
        <w:t xml:space="preserve">Table of Contents </w:t>
      </w:r>
    </w:p>
    <w:p w14:paraId="4FAE2BB2" w14:textId="77777777" w:rsidR="00605633" w:rsidRPr="001D314C" w:rsidRDefault="00605633" w:rsidP="00F04EFD">
      <w:pPr>
        <w:tabs>
          <w:tab w:val="left" w:pos="8222"/>
        </w:tabs>
        <w:spacing w:line="360" w:lineRule="auto"/>
        <w:ind w:right="662"/>
        <w:contextualSpacing/>
        <w:rPr>
          <w:rFonts w:cstheme="minorHAnsi"/>
          <w:b/>
          <w:bCs/>
          <w:sz w:val="24"/>
          <w:szCs w:val="24"/>
        </w:rPr>
      </w:pPr>
    </w:p>
    <w:p w14:paraId="61F4525C" w14:textId="58041FF7" w:rsidR="00605633" w:rsidRPr="001D314C" w:rsidRDefault="00605633" w:rsidP="00C8640F">
      <w:pPr>
        <w:spacing w:line="360" w:lineRule="auto"/>
        <w:ind w:right="-46"/>
        <w:rPr>
          <w:rFonts w:cstheme="minorHAnsi"/>
          <w:bCs/>
          <w:sz w:val="24"/>
          <w:szCs w:val="24"/>
        </w:rPr>
      </w:pPr>
      <w:r w:rsidRPr="001D314C">
        <w:rPr>
          <w:rFonts w:cstheme="minorHAnsi"/>
          <w:bCs/>
          <w:sz w:val="24"/>
          <w:szCs w:val="24"/>
        </w:rPr>
        <w:t>List of Tables and Figures..………………………………………………………………….……………</w:t>
      </w:r>
      <w:r w:rsidR="00C8640F" w:rsidRPr="001D314C">
        <w:rPr>
          <w:rFonts w:cstheme="minorHAnsi"/>
          <w:bCs/>
          <w:sz w:val="24"/>
          <w:szCs w:val="24"/>
        </w:rPr>
        <w:t>………..</w:t>
      </w:r>
      <w:r w:rsidRPr="001D314C">
        <w:rPr>
          <w:rFonts w:cstheme="minorHAnsi"/>
          <w:bCs/>
          <w:sz w:val="24"/>
          <w:szCs w:val="24"/>
        </w:rPr>
        <w:t>………</w:t>
      </w:r>
      <w:r w:rsidR="00C8640F" w:rsidRPr="001D314C">
        <w:rPr>
          <w:rFonts w:cstheme="minorHAnsi"/>
          <w:bCs/>
          <w:sz w:val="24"/>
          <w:szCs w:val="24"/>
        </w:rPr>
        <w:t>.…</w:t>
      </w:r>
      <w:r w:rsidRPr="001D314C">
        <w:rPr>
          <w:rFonts w:cstheme="minorHAnsi"/>
          <w:bCs/>
          <w:sz w:val="24"/>
          <w:szCs w:val="24"/>
        </w:rPr>
        <w:t>3</w:t>
      </w:r>
    </w:p>
    <w:p w14:paraId="2C14CE59" w14:textId="5B974E7E" w:rsidR="00410BB8" w:rsidRPr="001D314C" w:rsidRDefault="00410BB8" w:rsidP="00C8640F">
      <w:pPr>
        <w:spacing w:line="360" w:lineRule="auto"/>
        <w:ind w:right="-46"/>
        <w:rPr>
          <w:rFonts w:cstheme="minorHAnsi"/>
          <w:bCs/>
          <w:sz w:val="24"/>
          <w:szCs w:val="24"/>
        </w:rPr>
      </w:pPr>
      <w:r w:rsidRPr="001D314C">
        <w:rPr>
          <w:rFonts w:cstheme="minorHAnsi"/>
          <w:bCs/>
          <w:sz w:val="24"/>
          <w:szCs w:val="24"/>
        </w:rPr>
        <w:t>Glossary of Terms..…………………………………………………………………………….……………</w:t>
      </w:r>
      <w:r w:rsidR="00C8640F" w:rsidRPr="001D314C">
        <w:rPr>
          <w:rFonts w:cstheme="minorHAnsi"/>
          <w:bCs/>
          <w:sz w:val="24"/>
          <w:szCs w:val="24"/>
        </w:rPr>
        <w:t>…..……..</w:t>
      </w:r>
      <w:r w:rsidRPr="001D314C">
        <w:rPr>
          <w:rFonts w:cstheme="minorHAnsi"/>
          <w:bCs/>
          <w:sz w:val="24"/>
          <w:szCs w:val="24"/>
        </w:rPr>
        <w:t>……….</w:t>
      </w:r>
      <w:r w:rsidR="00C8640F" w:rsidRPr="001D314C">
        <w:rPr>
          <w:rFonts w:cstheme="minorHAnsi"/>
          <w:bCs/>
          <w:sz w:val="24"/>
          <w:szCs w:val="24"/>
        </w:rPr>
        <w:t>.</w:t>
      </w:r>
      <w:r w:rsidR="000823BC">
        <w:rPr>
          <w:rFonts w:cstheme="minorHAnsi"/>
          <w:bCs/>
          <w:sz w:val="24"/>
          <w:szCs w:val="24"/>
        </w:rPr>
        <w:t>4</w:t>
      </w:r>
    </w:p>
    <w:p w14:paraId="353CFFCE" w14:textId="0086CF65" w:rsidR="00410BB8" w:rsidRPr="001D314C" w:rsidRDefault="00410BB8" w:rsidP="00C8640F">
      <w:pPr>
        <w:spacing w:line="360" w:lineRule="auto"/>
        <w:ind w:right="-46"/>
        <w:rPr>
          <w:rFonts w:cstheme="minorHAnsi"/>
          <w:bCs/>
          <w:sz w:val="24"/>
          <w:szCs w:val="24"/>
        </w:rPr>
      </w:pPr>
      <w:r w:rsidRPr="001D314C">
        <w:rPr>
          <w:rFonts w:cstheme="minorHAnsi"/>
          <w:bCs/>
          <w:sz w:val="24"/>
          <w:szCs w:val="24"/>
        </w:rPr>
        <w:t>Introduction……………………………………………………………………………………………………</w:t>
      </w:r>
      <w:r w:rsidR="00C8640F" w:rsidRPr="001D314C">
        <w:rPr>
          <w:rFonts w:cstheme="minorHAnsi"/>
          <w:bCs/>
          <w:sz w:val="24"/>
          <w:szCs w:val="24"/>
        </w:rPr>
        <w:t>……….…</w:t>
      </w:r>
      <w:r w:rsidRPr="001D314C">
        <w:rPr>
          <w:rFonts w:cstheme="minorHAnsi"/>
          <w:bCs/>
          <w:sz w:val="24"/>
          <w:szCs w:val="24"/>
        </w:rPr>
        <w:t>.…..…</w:t>
      </w:r>
      <w:r w:rsidR="00C8640F" w:rsidRPr="001D314C">
        <w:rPr>
          <w:rFonts w:cstheme="minorHAnsi"/>
          <w:bCs/>
          <w:sz w:val="24"/>
          <w:szCs w:val="24"/>
        </w:rPr>
        <w:t>…</w:t>
      </w:r>
      <w:r w:rsidR="000823BC">
        <w:rPr>
          <w:rFonts w:cstheme="minorHAnsi"/>
          <w:bCs/>
          <w:sz w:val="24"/>
          <w:szCs w:val="24"/>
        </w:rPr>
        <w:t>5</w:t>
      </w:r>
    </w:p>
    <w:p w14:paraId="5BFF7D2A" w14:textId="53BCA704" w:rsidR="00410BB8" w:rsidRPr="001D314C" w:rsidRDefault="00410BB8" w:rsidP="00C8640F">
      <w:pPr>
        <w:spacing w:line="360" w:lineRule="auto"/>
        <w:ind w:right="-46"/>
        <w:rPr>
          <w:rFonts w:cstheme="minorHAnsi"/>
          <w:bCs/>
          <w:sz w:val="24"/>
          <w:szCs w:val="24"/>
        </w:rPr>
      </w:pPr>
      <w:r w:rsidRPr="001D314C">
        <w:rPr>
          <w:rFonts w:cstheme="minorHAnsi"/>
          <w:bCs/>
          <w:sz w:val="24"/>
          <w:szCs w:val="24"/>
        </w:rPr>
        <w:t>Method…………</w:t>
      </w:r>
      <w:r w:rsidR="0000221B" w:rsidRPr="001D314C">
        <w:rPr>
          <w:rFonts w:cstheme="minorHAnsi"/>
          <w:bCs/>
          <w:sz w:val="24"/>
          <w:szCs w:val="24"/>
        </w:rPr>
        <w:t>..</w:t>
      </w:r>
      <w:r w:rsidRPr="001D314C">
        <w:rPr>
          <w:rFonts w:cstheme="minorHAnsi"/>
          <w:bCs/>
          <w:sz w:val="24"/>
          <w:szCs w:val="24"/>
        </w:rPr>
        <w:t>…………………………………………………………………………………….……………</w:t>
      </w:r>
      <w:r w:rsidR="00C8640F" w:rsidRPr="001D314C">
        <w:rPr>
          <w:rFonts w:cstheme="minorHAnsi"/>
          <w:bCs/>
          <w:sz w:val="24"/>
          <w:szCs w:val="24"/>
        </w:rPr>
        <w:t>…………</w:t>
      </w:r>
      <w:r w:rsidRPr="001D314C">
        <w:rPr>
          <w:rFonts w:cstheme="minorHAnsi"/>
          <w:bCs/>
          <w:sz w:val="24"/>
          <w:szCs w:val="24"/>
        </w:rPr>
        <w:t>...</w:t>
      </w:r>
      <w:r w:rsidR="00640D44" w:rsidRPr="001D314C">
        <w:rPr>
          <w:rFonts w:cstheme="minorHAnsi"/>
          <w:bCs/>
          <w:sz w:val="24"/>
          <w:szCs w:val="24"/>
        </w:rPr>
        <w:t>.</w:t>
      </w:r>
      <w:r w:rsidRPr="001D314C">
        <w:rPr>
          <w:rFonts w:cstheme="minorHAnsi"/>
          <w:bCs/>
          <w:sz w:val="24"/>
          <w:szCs w:val="24"/>
        </w:rPr>
        <w:t>….</w:t>
      </w:r>
      <w:r w:rsidR="000823BC">
        <w:rPr>
          <w:rFonts w:cstheme="minorHAnsi"/>
          <w:bCs/>
          <w:sz w:val="24"/>
          <w:szCs w:val="24"/>
        </w:rPr>
        <w:t>7</w:t>
      </w:r>
    </w:p>
    <w:p w14:paraId="421FD341" w14:textId="10FD8C50" w:rsidR="00CB4E6C" w:rsidRPr="001D314C" w:rsidRDefault="00CB4E6C" w:rsidP="00C8640F">
      <w:pPr>
        <w:spacing w:line="360" w:lineRule="auto"/>
        <w:ind w:right="-46"/>
        <w:rPr>
          <w:rFonts w:cstheme="minorHAnsi"/>
          <w:bCs/>
          <w:sz w:val="24"/>
          <w:szCs w:val="24"/>
        </w:rPr>
      </w:pPr>
      <w:r w:rsidRPr="001D314C">
        <w:rPr>
          <w:rFonts w:cstheme="minorHAnsi"/>
          <w:bCs/>
          <w:sz w:val="24"/>
          <w:szCs w:val="24"/>
        </w:rPr>
        <w:tab/>
      </w:r>
      <w:r w:rsidRPr="001D314C">
        <w:rPr>
          <w:rFonts w:cstheme="minorHAnsi"/>
          <w:bCs/>
          <w:i/>
          <w:iCs/>
          <w:sz w:val="24"/>
          <w:szCs w:val="24"/>
        </w:rPr>
        <w:t>Fit Between Individuals, Task and Technology (FITT) Framework</w:t>
      </w:r>
      <w:r w:rsidRPr="001D314C">
        <w:rPr>
          <w:rFonts w:cstheme="minorHAnsi"/>
          <w:bCs/>
          <w:sz w:val="24"/>
          <w:szCs w:val="24"/>
        </w:rPr>
        <w:t>……………………</w:t>
      </w:r>
      <w:r w:rsidR="00C8640F" w:rsidRPr="001D314C">
        <w:rPr>
          <w:rFonts w:cstheme="minorHAnsi"/>
          <w:bCs/>
          <w:sz w:val="24"/>
          <w:szCs w:val="24"/>
        </w:rPr>
        <w:t>……….…</w:t>
      </w:r>
      <w:proofErr w:type="gramStart"/>
      <w:r w:rsidR="000823BC">
        <w:rPr>
          <w:rFonts w:cstheme="minorHAnsi"/>
          <w:bCs/>
          <w:sz w:val="24"/>
          <w:szCs w:val="24"/>
        </w:rPr>
        <w:t>7</w:t>
      </w:r>
      <w:proofErr w:type="gramEnd"/>
    </w:p>
    <w:p w14:paraId="2ED63024" w14:textId="2A11F643" w:rsidR="00CB4E6C" w:rsidRPr="001D314C" w:rsidRDefault="00CB4E6C" w:rsidP="00C8640F">
      <w:pPr>
        <w:spacing w:line="360" w:lineRule="auto"/>
        <w:ind w:right="-46"/>
        <w:rPr>
          <w:rFonts w:cstheme="minorHAnsi"/>
          <w:bCs/>
          <w:sz w:val="24"/>
          <w:szCs w:val="24"/>
        </w:rPr>
      </w:pPr>
      <w:r w:rsidRPr="001D314C">
        <w:rPr>
          <w:rFonts w:cstheme="minorHAnsi"/>
          <w:bCs/>
          <w:sz w:val="24"/>
          <w:szCs w:val="24"/>
        </w:rPr>
        <w:tab/>
      </w:r>
      <w:r w:rsidRPr="001D314C">
        <w:rPr>
          <w:rFonts w:cstheme="minorHAnsi"/>
          <w:bCs/>
          <w:i/>
          <w:iCs/>
          <w:sz w:val="24"/>
          <w:szCs w:val="24"/>
        </w:rPr>
        <w:t>Data Collection</w:t>
      </w:r>
      <w:r w:rsidRPr="001D314C">
        <w:rPr>
          <w:rFonts w:cstheme="minorHAnsi"/>
          <w:bCs/>
          <w:sz w:val="24"/>
          <w:szCs w:val="24"/>
        </w:rPr>
        <w:t>…………………………………………………………………………………………</w:t>
      </w:r>
      <w:r w:rsidR="00C8640F" w:rsidRPr="001D314C">
        <w:rPr>
          <w:rFonts w:cstheme="minorHAnsi"/>
          <w:bCs/>
          <w:sz w:val="24"/>
          <w:szCs w:val="24"/>
        </w:rPr>
        <w:t>……</w:t>
      </w:r>
      <w:r w:rsidR="000823BC">
        <w:rPr>
          <w:rFonts w:cstheme="minorHAnsi"/>
          <w:bCs/>
          <w:sz w:val="24"/>
          <w:szCs w:val="24"/>
        </w:rPr>
        <w:t>…</w:t>
      </w:r>
      <w:r w:rsidRPr="001D314C">
        <w:rPr>
          <w:rFonts w:cstheme="minorHAnsi"/>
          <w:bCs/>
          <w:sz w:val="24"/>
          <w:szCs w:val="24"/>
        </w:rPr>
        <w:t>…</w:t>
      </w:r>
      <w:r w:rsidR="00C8640F" w:rsidRPr="001D314C">
        <w:rPr>
          <w:rFonts w:cstheme="minorHAnsi"/>
          <w:bCs/>
          <w:sz w:val="24"/>
          <w:szCs w:val="24"/>
        </w:rPr>
        <w:t>.</w:t>
      </w:r>
      <w:r w:rsidRPr="001D314C">
        <w:rPr>
          <w:rFonts w:cstheme="minorHAnsi"/>
          <w:bCs/>
          <w:sz w:val="24"/>
          <w:szCs w:val="24"/>
        </w:rPr>
        <w:t>…</w:t>
      </w:r>
      <w:r w:rsidR="00C8640F" w:rsidRPr="001D314C">
        <w:rPr>
          <w:rFonts w:cstheme="minorHAnsi"/>
          <w:bCs/>
          <w:sz w:val="24"/>
          <w:szCs w:val="24"/>
        </w:rPr>
        <w:t>.</w:t>
      </w:r>
      <w:r w:rsidRPr="001D314C">
        <w:rPr>
          <w:rFonts w:cstheme="minorHAnsi"/>
          <w:bCs/>
          <w:sz w:val="24"/>
          <w:szCs w:val="24"/>
        </w:rPr>
        <w:t>..</w:t>
      </w:r>
      <w:r w:rsidR="000823BC">
        <w:rPr>
          <w:rFonts w:cstheme="minorHAnsi"/>
          <w:bCs/>
          <w:sz w:val="24"/>
          <w:szCs w:val="24"/>
        </w:rPr>
        <w:t>9</w:t>
      </w:r>
    </w:p>
    <w:p w14:paraId="2A855086" w14:textId="6DA034FC" w:rsidR="00410BB8" w:rsidRPr="001D314C" w:rsidRDefault="00410BB8" w:rsidP="00C8640F">
      <w:pPr>
        <w:spacing w:line="360" w:lineRule="auto"/>
        <w:ind w:right="-46"/>
        <w:rPr>
          <w:rFonts w:cstheme="minorHAnsi"/>
          <w:bCs/>
          <w:sz w:val="24"/>
          <w:szCs w:val="24"/>
        </w:rPr>
      </w:pPr>
      <w:r w:rsidRPr="001D314C">
        <w:rPr>
          <w:rFonts w:cstheme="minorHAnsi"/>
          <w:bCs/>
          <w:sz w:val="24"/>
          <w:szCs w:val="24"/>
        </w:rPr>
        <w:t>Results………………………………………………………………………………………………….……………</w:t>
      </w:r>
      <w:r w:rsidR="008F5E5E" w:rsidRPr="001D314C">
        <w:rPr>
          <w:rFonts w:cstheme="minorHAnsi"/>
          <w:bCs/>
          <w:sz w:val="24"/>
          <w:szCs w:val="24"/>
        </w:rPr>
        <w:t>….</w:t>
      </w:r>
      <w:r w:rsidRPr="001D314C">
        <w:rPr>
          <w:rFonts w:cstheme="minorHAnsi"/>
          <w:bCs/>
          <w:sz w:val="24"/>
          <w:szCs w:val="24"/>
        </w:rPr>
        <w:t>.....</w:t>
      </w:r>
      <w:r w:rsidR="000823BC">
        <w:rPr>
          <w:rFonts w:cstheme="minorHAnsi"/>
          <w:bCs/>
          <w:sz w:val="24"/>
          <w:szCs w:val="24"/>
        </w:rPr>
        <w:t>..</w:t>
      </w:r>
      <w:r w:rsidR="00C8640F" w:rsidRPr="001D314C">
        <w:rPr>
          <w:rFonts w:cstheme="minorHAnsi"/>
          <w:bCs/>
          <w:sz w:val="24"/>
          <w:szCs w:val="24"/>
        </w:rPr>
        <w:t>.....</w:t>
      </w:r>
      <w:r w:rsidRPr="001D314C">
        <w:rPr>
          <w:rFonts w:cstheme="minorHAnsi"/>
          <w:bCs/>
          <w:sz w:val="24"/>
          <w:szCs w:val="24"/>
        </w:rPr>
        <w:t>….</w:t>
      </w:r>
      <w:r w:rsidR="000823BC">
        <w:rPr>
          <w:rFonts w:cstheme="minorHAnsi"/>
          <w:bCs/>
          <w:sz w:val="24"/>
          <w:szCs w:val="24"/>
        </w:rPr>
        <w:t>9</w:t>
      </w:r>
    </w:p>
    <w:p w14:paraId="585EFB86" w14:textId="2ABF023D" w:rsidR="008F5E5E" w:rsidRPr="001D314C" w:rsidRDefault="008F5E5E" w:rsidP="00C8640F">
      <w:pPr>
        <w:spacing w:line="360" w:lineRule="auto"/>
        <w:ind w:right="-46"/>
        <w:rPr>
          <w:rFonts w:cstheme="minorHAnsi"/>
          <w:bCs/>
          <w:sz w:val="24"/>
          <w:szCs w:val="24"/>
        </w:rPr>
      </w:pPr>
      <w:r w:rsidRPr="001D314C">
        <w:rPr>
          <w:rFonts w:cstheme="minorHAnsi"/>
          <w:bCs/>
          <w:sz w:val="24"/>
          <w:szCs w:val="24"/>
        </w:rPr>
        <w:tab/>
      </w:r>
      <w:r w:rsidRPr="001D314C">
        <w:rPr>
          <w:rFonts w:cstheme="minorHAnsi"/>
          <w:bCs/>
          <w:i/>
          <w:iCs/>
          <w:sz w:val="24"/>
          <w:szCs w:val="24"/>
        </w:rPr>
        <w:t>Fit between Individual and Task</w:t>
      </w:r>
      <w:r w:rsidRPr="001D314C">
        <w:rPr>
          <w:rFonts w:cstheme="minorHAnsi"/>
          <w:bCs/>
          <w:sz w:val="24"/>
          <w:szCs w:val="24"/>
        </w:rPr>
        <w:t>…………………………………………………………………………</w:t>
      </w:r>
      <w:r w:rsidR="00C8640F" w:rsidRPr="001D314C">
        <w:rPr>
          <w:rFonts w:cstheme="minorHAnsi"/>
          <w:bCs/>
          <w:sz w:val="24"/>
          <w:szCs w:val="24"/>
        </w:rPr>
        <w:t>.…</w:t>
      </w:r>
      <w:r w:rsidRPr="001D314C">
        <w:rPr>
          <w:rFonts w:cstheme="minorHAnsi"/>
          <w:bCs/>
          <w:sz w:val="24"/>
          <w:szCs w:val="24"/>
        </w:rPr>
        <w:t>…</w:t>
      </w:r>
      <w:proofErr w:type="gramStart"/>
      <w:r w:rsidR="00C8640F" w:rsidRPr="001D314C">
        <w:rPr>
          <w:rFonts w:cstheme="minorHAnsi"/>
          <w:bCs/>
          <w:sz w:val="24"/>
          <w:szCs w:val="24"/>
        </w:rPr>
        <w:t>1</w:t>
      </w:r>
      <w:r w:rsidR="000823BC">
        <w:rPr>
          <w:rFonts w:cstheme="minorHAnsi"/>
          <w:bCs/>
          <w:sz w:val="24"/>
          <w:szCs w:val="24"/>
        </w:rPr>
        <w:t>0</w:t>
      </w:r>
      <w:proofErr w:type="gramEnd"/>
    </w:p>
    <w:p w14:paraId="4EE439B1" w14:textId="47EE8CA5" w:rsidR="008F5E5E" w:rsidRPr="001D314C" w:rsidRDefault="008F5E5E" w:rsidP="00C8640F">
      <w:pPr>
        <w:spacing w:line="360" w:lineRule="auto"/>
        <w:ind w:right="-46" w:firstLine="720"/>
        <w:rPr>
          <w:rFonts w:cstheme="minorHAnsi"/>
          <w:bCs/>
          <w:sz w:val="24"/>
          <w:szCs w:val="24"/>
        </w:rPr>
      </w:pPr>
      <w:r w:rsidRPr="001D314C">
        <w:rPr>
          <w:rFonts w:cstheme="minorHAnsi"/>
          <w:bCs/>
          <w:i/>
          <w:iCs/>
          <w:sz w:val="24"/>
          <w:szCs w:val="24"/>
        </w:rPr>
        <w:t>Fit between Individual and Technology Fit</w:t>
      </w:r>
      <w:r w:rsidRPr="001D314C">
        <w:rPr>
          <w:rFonts w:cstheme="minorHAnsi"/>
          <w:bCs/>
          <w:sz w:val="24"/>
          <w:szCs w:val="24"/>
        </w:rPr>
        <w:t>………………………………………………..………</w:t>
      </w:r>
      <w:r w:rsidR="00C8640F" w:rsidRPr="001D314C">
        <w:rPr>
          <w:rFonts w:cstheme="minorHAnsi"/>
          <w:bCs/>
          <w:sz w:val="24"/>
          <w:szCs w:val="24"/>
        </w:rPr>
        <w:t>….</w:t>
      </w:r>
      <w:r w:rsidRPr="001D314C">
        <w:rPr>
          <w:rFonts w:cstheme="minorHAnsi"/>
          <w:bCs/>
          <w:sz w:val="24"/>
          <w:szCs w:val="24"/>
        </w:rPr>
        <w:t>…</w:t>
      </w:r>
      <w:proofErr w:type="gramStart"/>
      <w:r w:rsidRPr="001D314C">
        <w:rPr>
          <w:rFonts w:cstheme="minorHAnsi"/>
          <w:bCs/>
          <w:sz w:val="24"/>
          <w:szCs w:val="24"/>
        </w:rPr>
        <w:t>.</w:t>
      </w:r>
      <w:r w:rsidR="00C8640F" w:rsidRPr="001D314C">
        <w:rPr>
          <w:rFonts w:cstheme="minorHAnsi"/>
          <w:bCs/>
          <w:sz w:val="24"/>
          <w:szCs w:val="24"/>
        </w:rPr>
        <w:t>1</w:t>
      </w:r>
      <w:r w:rsidR="000823BC">
        <w:rPr>
          <w:rFonts w:cstheme="minorHAnsi"/>
          <w:bCs/>
          <w:sz w:val="24"/>
          <w:szCs w:val="24"/>
        </w:rPr>
        <w:t>1</w:t>
      </w:r>
      <w:proofErr w:type="gramEnd"/>
    </w:p>
    <w:p w14:paraId="5CBED973" w14:textId="19F17ECF" w:rsidR="008F5E5E" w:rsidRPr="001D314C" w:rsidRDefault="008F5E5E" w:rsidP="00C8640F">
      <w:pPr>
        <w:spacing w:line="360" w:lineRule="auto"/>
        <w:ind w:right="-46" w:firstLine="720"/>
        <w:rPr>
          <w:rFonts w:cstheme="minorHAnsi"/>
          <w:bCs/>
          <w:sz w:val="24"/>
          <w:szCs w:val="24"/>
        </w:rPr>
      </w:pPr>
      <w:r w:rsidRPr="001D314C">
        <w:rPr>
          <w:rFonts w:cstheme="minorHAnsi"/>
          <w:bCs/>
          <w:i/>
          <w:iCs/>
          <w:sz w:val="24"/>
          <w:szCs w:val="24"/>
        </w:rPr>
        <w:t>Fit between Task and Technology Fit</w:t>
      </w:r>
      <w:r w:rsidRPr="001D314C">
        <w:rPr>
          <w:rFonts w:cstheme="minorHAnsi"/>
          <w:bCs/>
          <w:sz w:val="24"/>
          <w:szCs w:val="24"/>
        </w:rPr>
        <w:t>………………………………………………………..………</w:t>
      </w:r>
      <w:r w:rsidR="00C8640F" w:rsidRPr="001D314C">
        <w:rPr>
          <w:rFonts w:cstheme="minorHAnsi"/>
          <w:bCs/>
          <w:sz w:val="24"/>
          <w:szCs w:val="24"/>
        </w:rPr>
        <w:t>…</w:t>
      </w:r>
      <w:r w:rsidRPr="001D314C">
        <w:rPr>
          <w:rFonts w:cstheme="minorHAnsi"/>
          <w:bCs/>
          <w:sz w:val="24"/>
          <w:szCs w:val="24"/>
        </w:rPr>
        <w:t>…..</w:t>
      </w:r>
      <w:r w:rsidR="00C8640F" w:rsidRPr="001D314C">
        <w:rPr>
          <w:rFonts w:cstheme="minorHAnsi"/>
          <w:bCs/>
          <w:sz w:val="24"/>
          <w:szCs w:val="24"/>
        </w:rPr>
        <w:t>1</w:t>
      </w:r>
      <w:r w:rsidR="000823BC">
        <w:rPr>
          <w:rFonts w:cstheme="minorHAnsi"/>
          <w:bCs/>
          <w:sz w:val="24"/>
          <w:szCs w:val="24"/>
        </w:rPr>
        <w:t>2</w:t>
      </w:r>
    </w:p>
    <w:p w14:paraId="3F376BDC" w14:textId="25A39A5C" w:rsidR="00410BB8" w:rsidRPr="001D314C" w:rsidRDefault="00410BB8" w:rsidP="00C8640F">
      <w:pPr>
        <w:spacing w:line="360" w:lineRule="auto"/>
        <w:ind w:right="-46"/>
        <w:rPr>
          <w:rFonts w:cstheme="minorHAnsi"/>
          <w:bCs/>
          <w:sz w:val="24"/>
          <w:szCs w:val="24"/>
        </w:rPr>
      </w:pPr>
      <w:r w:rsidRPr="001D314C">
        <w:rPr>
          <w:rFonts w:cstheme="minorHAnsi"/>
          <w:bCs/>
          <w:sz w:val="24"/>
          <w:szCs w:val="24"/>
        </w:rPr>
        <w:t>Discussion…………………………………………………………………………………………………….….…</w:t>
      </w:r>
      <w:r w:rsidR="008F5E5E" w:rsidRPr="001D314C">
        <w:rPr>
          <w:rFonts w:cstheme="minorHAnsi"/>
          <w:bCs/>
          <w:sz w:val="24"/>
          <w:szCs w:val="24"/>
        </w:rPr>
        <w:t>……</w:t>
      </w:r>
      <w:r w:rsidR="00C8640F" w:rsidRPr="001D314C">
        <w:rPr>
          <w:rFonts w:cstheme="minorHAnsi"/>
          <w:bCs/>
          <w:sz w:val="24"/>
          <w:szCs w:val="24"/>
        </w:rPr>
        <w:t>….</w:t>
      </w:r>
      <w:r w:rsidRPr="001D314C">
        <w:rPr>
          <w:rFonts w:cstheme="minorHAnsi"/>
          <w:bCs/>
          <w:sz w:val="24"/>
          <w:szCs w:val="24"/>
        </w:rPr>
        <w:t>………</w:t>
      </w:r>
      <w:r w:rsidR="00C8640F" w:rsidRPr="001D314C">
        <w:rPr>
          <w:rFonts w:cstheme="minorHAnsi"/>
          <w:bCs/>
          <w:sz w:val="24"/>
          <w:szCs w:val="24"/>
        </w:rPr>
        <w:t>1</w:t>
      </w:r>
      <w:r w:rsidR="000823BC">
        <w:rPr>
          <w:rFonts w:cstheme="minorHAnsi"/>
          <w:bCs/>
          <w:sz w:val="24"/>
          <w:szCs w:val="24"/>
        </w:rPr>
        <w:t>4</w:t>
      </w:r>
    </w:p>
    <w:p w14:paraId="78B3649C" w14:textId="23EDFF15" w:rsidR="00D35831" w:rsidRPr="001D314C" w:rsidRDefault="008F5E5E" w:rsidP="00C8640F">
      <w:pPr>
        <w:spacing w:line="360" w:lineRule="auto"/>
        <w:ind w:right="-46"/>
        <w:rPr>
          <w:rFonts w:cstheme="minorHAnsi"/>
          <w:bCs/>
          <w:sz w:val="24"/>
          <w:szCs w:val="24"/>
        </w:rPr>
      </w:pPr>
      <w:r w:rsidRPr="001D314C">
        <w:rPr>
          <w:rFonts w:cstheme="minorHAnsi"/>
          <w:bCs/>
          <w:i/>
          <w:iCs/>
          <w:sz w:val="24"/>
          <w:szCs w:val="24"/>
        </w:rPr>
        <w:tab/>
      </w:r>
      <w:r w:rsidR="00D35831" w:rsidRPr="001D314C">
        <w:rPr>
          <w:rFonts w:cstheme="minorHAnsi"/>
          <w:bCs/>
          <w:i/>
          <w:iCs/>
          <w:sz w:val="24"/>
          <w:szCs w:val="24"/>
        </w:rPr>
        <w:t xml:space="preserve">Comparison </w:t>
      </w:r>
      <w:r w:rsidR="00A46C06" w:rsidRPr="001D314C">
        <w:rPr>
          <w:rFonts w:cstheme="minorHAnsi"/>
          <w:bCs/>
          <w:i/>
          <w:iCs/>
          <w:sz w:val="24"/>
          <w:szCs w:val="24"/>
        </w:rPr>
        <w:t>w</w:t>
      </w:r>
      <w:r w:rsidR="00D35831" w:rsidRPr="001D314C">
        <w:rPr>
          <w:rFonts w:cstheme="minorHAnsi"/>
          <w:bCs/>
          <w:i/>
          <w:iCs/>
          <w:sz w:val="24"/>
          <w:szCs w:val="24"/>
        </w:rPr>
        <w:t>ith Prior Studies</w:t>
      </w:r>
      <w:r w:rsidR="00D35831" w:rsidRPr="001D314C">
        <w:rPr>
          <w:rFonts w:cstheme="minorHAnsi"/>
          <w:bCs/>
          <w:sz w:val="24"/>
          <w:szCs w:val="24"/>
        </w:rPr>
        <w:t>…………………………………………………………………………</w:t>
      </w:r>
      <w:r w:rsidR="00C8640F" w:rsidRPr="001D314C">
        <w:rPr>
          <w:rFonts w:cstheme="minorHAnsi"/>
          <w:bCs/>
          <w:sz w:val="24"/>
          <w:szCs w:val="24"/>
        </w:rPr>
        <w:t>….…..16</w:t>
      </w:r>
    </w:p>
    <w:p w14:paraId="7F57B3D1" w14:textId="03A75CAE" w:rsidR="008F5E5E" w:rsidRPr="001D314C" w:rsidRDefault="008F5E5E" w:rsidP="00C8640F">
      <w:pPr>
        <w:spacing w:line="360" w:lineRule="auto"/>
        <w:ind w:right="-46" w:firstLine="720"/>
        <w:rPr>
          <w:rFonts w:cstheme="minorHAnsi"/>
          <w:bCs/>
          <w:sz w:val="24"/>
          <w:szCs w:val="24"/>
        </w:rPr>
      </w:pPr>
      <w:r w:rsidRPr="001D314C">
        <w:rPr>
          <w:rFonts w:cstheme="minorHAnsi"/>
          <w:bCs/>
          <w:i/>
          <w:iCs/>
          <w:sz w:val="24"/>
          <w:szCs w:val="24"/>
        </w:rPr>
        <w:t xml:space="preserve">Evaluation </w:t>
      </w:r>
      <w:r w:rsidR="00A46C06" w:rsidRPr="001D314C">
        <w:rPr>
          <w:rFonts w:cstheme="minorHAnsi"/>
          <w:bCs/>
          <w:i/>
          <w:iCs/>
          <w:sz w:val="24"/>
          <w:szCs w:val="24"/>
        </w:rPr>
        <w:t>M</w:t>
      </w:r>
      <w:r w:rsidRPr="001D314C">
        <w:rPr>
          <w:rFonts w:cstheme="minorHAnsi"/>
          <w:bCs/>
          <w:i/>
          <w:iCs/>
          <w:sz w:val="24"/>
          <w:szCs w:val="24"/>
        </w:rPr>
        <w:t>ethods</w:t>
      </w:r>
      <w:r w:rsidRPr="001D314C">
        <w:rPr>
          <w:rFonts w:cstheme="minorHAnsi"/>
          <w:bCs/>
          <w:sz w:val="24"/>
          <w:szCs w:val="24"/>
        </w:rPr>
        <w:t>………………………………………………………………………………………</w:t>
      </w:r>
      <w:r w:rsidR="00C8640F" w:rsidRPr="001D314C">
        <w:rPr>
          <w:rFonts w:cstheme="minorHAnsi"/>
          <w:bCs/>
          <w:sz w:val="24"/>
          <w:szCs w:val="24"/>
        </w:rPr>
        <w:t>….</w:t>
      </w:r>
      <w:r w:rsidRPr="001D314C">
        <w:rPr>
          <w:rFonts w:cstheme="minorHAnsi"/>
          <w:bCs/>
          <w:sz w:val="24"/>
          <w:szCs w:val="24"/>
        </w:rPr>
        <w:t>……..</w:t>
      </w:r>
      <w:r w:rsidR="00C8640F" w:rsidRPr="001D314C">
        <w:rPr>
          <w:rFonts w:cstheme="minorHAnsi"/>
          <w:bCs/>
          <w:sz w:val="24"/>
          <w:szCs w:val="24"/>
        </w:rPr>
        <w:t>17</w:t>
      </w:r>
    </w:p>
    <w:p w14:paraId="7ABBC2B1" w14:textId="0AF0461B" w:rsidR="00605633" w:rsidRPr="001D314C" w:rsidRDefault="00605633" w:rsidP="00C8640F">
      <w:pPr>
        <w:spacing w:line="360" w:lineRule="auto"/>
        <w:ind w:right="-46"/>
        <w:rPr>
          <w:rFonts w:cstheme="minorHAnsi"/>
          <w:bCs/>
          <w:sz w:val="24"/>
          <w:szCs w:val="24"/>
        </w:rPr>
      </w:pPr>
      <w:r w:rsidRPr="001D314C">
        <w:rPr>
          <w:rFonts w:cstheme="minorHAnsi"/>
          <w:bCs/>
          <w:sz w:val="24"/>
          <w:szCs w:val="24"/>
        </w:rPr>
        <w:t>Appendices…………………………………………………………………………………………………….….…</w:t>
      </w:r>
      <w:r w:rsidR="008F5E5E" w:rsidRPr="001D314C">
        <w:rPr>
          <w:rFonts w:cstheme="minorHAnsi"/>
          <w:bCs/>
          <w:sz w:val="24"/>
          <w:szCs w:val="24"/>
        </w:rPr>
        <w:t>…</w:t>
      </w:r>
      <w:r w:rsidR="00C8640F" w:rsidRPr="001D314C">
        <w:rPr>
          <w:rFonts w:cstheme="minorHAnsi"/>
          <w:bCs/>
          <w:sz w:val="24"/>
          <w:szCs w:val="24"/>
        </w:rPr>
        <w:t>..</w:t>
      </w:r>
      <w:r w:rsidR="008F5E5E" w:rsidRPr="001D314C">
        <w:rPr>
          <w:rFonts w:cstheme="minorHAnsi"/>
          <w:bCs/>
          <w:sz w:val="24"/>
          <w:szCs w:val="24"/>
        </w:rPr>
        <w:t>….</w:t>
      </w:r>
      <w:r w:rsidRPr="001D314C">
        <w:rPr>
          <w:rFonts w:cstheme="minorHAnsi"/>
          <w:bCs/>
          <w:sz w:val="24"/>
          <w:szCs w:val="24"/>
        </w:rPr>
        <w:t>…….</w:t>
      </w:r>
      <w:r w:rsidR="00C8640F" w:rsidRPr="001D314C">
        <w:rPr>
          <w:rFonts w:cstheme="minorHAnsi"/>
          <w:bCs/>
          <w:sz w:val="24"/>
          <w:szCs w:val="24"/>
        </w:rPr>
        <w:t>2</w:t>
      </w:r>
      <w:r w:rsidR="000823BC">
        <w:rPr>
          <w:rFonts w:cstheme="minorHAnsi"/>
          <w:bCs/>
          <w:sz w:val="24"/>
          <w:szCs w:val="24"/>
        </w:rPr>
        <w:t>1</w:t>
      </w:r>
    </w:p>
    <w:p w14:paraId="22599A38" w14:textId="216A8A96" w:rsidR="000823BC" w:rsidRPr="001D314C" w:rsidRDefault="000823BC" w:rsidP="000823BC">
      <w:pPr>
        <w:spacing w:line="360" w:lineRule="auto"/>
        <w:ind w:right="-46"/>
        <w:rPr>
          <w:rFonts w:cstheme="minorHAnsi"/>
          <w:bCs/>
          <w:sz w:val="24"/>
          <w:szCs w:val="24"/>
        </w:rPr>
      </w:pPr>
      <w:r w:rsidRPr="001D314C">
        <w:rPr>
          <w:rFonts w:cstheme="minorHAnsi"/>
          <w:bCs/>
          <w:sz w:val="24"/>
          <w:szCs w:val="24"/>
        </w:rPr>
        <w:t>References…………………………………………………………………………………….………..…….…..……..…..……</w:t>
      </w:r>
      <w:r>
        <w:rPr>
          <w:rFonts w:cstheme="minorHAnsi"/>
          <w:bCs/>
          <w:sz w:val="24"/>
          <w:szCs w:val="24"/>
        </w:rPr>
        <w:t>2</w:t>
      </w:r>
      <w:r>
        <w:rPr>
          <w:rFonts w:cstheme="minorHAnsi"/>
          <w:bCs/>
          <w:sz w:val="24"/>
          <w:szCs w:val="24"/>
        </w:rPr>
        <w:t>2</w:t>
      </w:r>
    </w:p>
    <w:p w14:paraId="551E4953" w14:textId="05EFE6E6" w:rsidR="00640D44" w:rsidRPr="001D314C" w:rsidRDefault="00640D44" w:rsidP="00640D44">
      <w:pPr>
        <w:tabs>
          <w:tab w:val="left" w:pos="8222"/>
        </w:tabs>
        <w:spacing w:line="360" w:lineRule="auto"/>
        <w:ind w:right="662"/>
        <w:contextualSpacing/>
        <w:rPr>
          <w:rFonts w:cstheme="minorHAnsi"/>
          <w:b/>
          <w:bCs/>
          <w:sz w:val="24"/>
          <w:szCs w:val="24"/>
        </w:rPr>
      </w:pPr>
    </w:p>
    <w:p w14:paraId="5F79AEB0" w14:textId="5A2F8B6C" w:rsidR="00640D44" w:rsidRPr="001D314C" w:rsidRDefault="00640D44" w:rsidP="00640D44">
      <w:pPr>
        <w:tabs>
          <w:tab w:val="left" w:pos="8222"/>
        </w:tabs>
        <w:spacing w:line="360" w:lineRule="auto"/>
        <w:ind w:right="662"/>
        <w:contextualSpacing/>
        <w:rPr>
          <w:rFonts w:cstheme="minorHAnsi"/>
          <w:b/>
          <w:bCs/>
          <w:sz w:val="24"/>
          <w:szCs w:val="24"/>
        </w:rPr>
      </w:pPr>
    </w:p>
    <w:p w14:paraId="6D04A73E" w14:textId="6690DCC6" w:rsidR="00640D44" w:rsidRPr="001D314C" w:rsidRDefault="00640D44" w:rsidP="00640D44">
      <w:pPr>
        <w:tabs>
          <w:tab w:val="left" w:pos="8222"/>
        </w:tabs>
        <w:spacing w:line="360" w:lineRule="auto"/>
        <w:ind w:right="662"/>
        <w:contextualSpacing/>
        <w:rPr>
          <w:rFonts w:cstheme="minorHAnsi"/>
          <w:b/>
          <w:bCs/>
          <w:sz w:val="24"/>
          <w:szCs w:val="24"/>
        </w:rPr>
      </w:pPr>
    </w:p>
    <w:p w14:paraId="5E727D75" w14:textId="6943D010" w:rsidR="00640D44" w:rsidRPr="001D314C" w:rsidRDefault="00640D44" w:rsidP="00640D44">
      <w:pPr>
        <w:tabs>
          <w:tab w:val="left" w:pos="8222"/>
        </w:tabs>
        <w:spacing w:line="360" w:lineRule="auto"/>
        <w:ind w:right="662"/>
        <w:contextualSpacing/>
        <w:rPr>
          <w:rFonts w:cstheme="minorHAnsi"/>
          <w:b/>
          <w:bCs/>
          <w:sz w:val="24"/>
          <w:szCs w:val="24"/>
        </w:rPr>
      </w:pPr>
    </w:p>
    <w:p w14:paraId="6991D87E" w14:textId="1B2B3C15" w:rsidR="00640D44" w:rsidRPr="001D314C" w:rsidRDefault="00640D44" w:rsidP="00640D44">
      <w:pPr>
        <w:tabs>
          <w:tab w:val="left" w:pos="8222"/>
        </w:tabs>
        <w:spacing w:line="360" w:lineRule="auto"/>
        <w:ind w:right="662"/>
        <w:contextualSpacing/>
        <w:rPr>
          <w:rFonts w:cstheme="minorHAnsi"/>
          <w:b/>
          <w:bCs/>
          <w:sz w:val="24"/>
          <w:szCs w:val="24"/>
        </w:rPr>
      </w:pPr>
    </w:p>
    <w:p w14:paraId="64ACB117" w14:textId="5012B9CA" w:rsidR="00640D44" w:rsidRPr="001D314C" w:rsidRDefault="00640D44" w:rsidP="00640D44">
      <w:pPr>
        <w:tabs>
          <w:tab w:val="left" w:pos="8222"/>
        </w:tabs>
        <w:spacing w:line="360" w:lineRule="auto"/>
        <w:ind w:right="662"/>
        <w:contextualSpacing/>
        <w:rPr>
          <w:rFonts w:cstheme="minorHAnsi"/>
          <w:b/>
          <w:bCs/>
          <w:sz w:val="24"/>
          <w:szCs w:val="24"/>
        </w:rPr>
      </w:pPr>
    </w:p>
    <w:p w14:paraId="796E4C93" w14:textId="177CAD93" w:rsidR="00640D44" w:rsidRPr="001D314C" w:rsidRDefault="00640D44" w:rsidP="00640D44">
      <w:pPr>
        <w:tabs>
          <w:tab w:val="left" w:pos="8222"/>
        </w:tabs>
        <w:spacing w:line="360" w:lineRule="auto"/>
        <w:ind w:right="662"/>
        <w:contextualSpacing/>
        <w:rPr>
          <w:rFonts w:cstheme="minorHAnsi"/>
          <w:b/>
          <w:bCs/>
          <w:sz w:val="24"/>
          <w:szCs w:val="24"/>
        </w:rPr>
      </w:pPr>
    </w:p>
    <w:p w14:paraId="251B91C8" w14:textId="54723175" w:rsidR="00640D44" w:rsidRDefault="00640D44" w:rsidP="00640D44">
      <w:pPr>
        <w:tabs>
          <w:tab w:val="left" w:pos="8222"/>
        </w:tabs>
        <w:spacing w:line="360" w:lineRule="auto"/>
        <w:ind w:right="662"/>
        <w:contextualSpacing/>
        <w:rPr>
          <w:rFonts w:cstheme="minorHAnsi"/>
          <w:b/>
          <w:bCs/>
          <w:sz w:val="24"/>
          <w:szCs w:val="24"/>
        </w:rPr>
      </w:pPr>
    </w:p>
    <w:p w14:paraId="3BE03CAE" w14:textId="77777777" w:rsidR="00786F58" w:rsidRPr="001D314C" w:rsidRDefault="00786F58" w:rsidP="00640D44">
      <w:pPr>
        <w:tabs>
          <w:tab w:val="left" w:pos="8222"/>
        </w:tabs>
        <w:spacing w:line="360" w:lineRule="auto"/>
        <w:ind w:right="662"/>
        <w:contextualSpacing/>
        <w:rPr>
          <w:rFonts w:cstheme="minorHAnsi"/>
          <w:b/>
          <w:bCs/>
          <w:sz w:val="24"/>
          <w:szCs w:val="24"/>
        </w:rPr>
      </w:pPr>
    </w:p>
    <w:p w14:paraId="676DAD69" w14:textId="77777777" w:rsidR="00640D44" w:rsidRPr="001D314C" w:rsidRDefault="00640D44" w:rsidP="00640D44">
      <w:pPr>
        <w:tabs>
          <w:tab w:val="left" w:pos="8222"/>
        </w:tabs>
        <w:spacing w:line="360" w:lineRule="auto"/>
        <w:ind w:right="662"/>
        <w:contextualSpacing/>
        <w:rPr>
          <w:rFonts w:cstheme="minorHAnsi"/>
          <w:b/>
          <w:bCs/>
          <w:sz w:val="24"/>
          <w:szCs w:val="24"/>
        </w:rPr>
      </w:pPr>
    </w:p>
    <w:p w14:paraId="0950659B" w14:textId="352D792E" w:rsidR="00605633" w:rsidRPr="001D314C" w:rsidRDefault="00640D44" w:rsidP="00F04EFD">
      <w:pPr>
        <w:spacing w:line="360" w:lineRule="auto"/>
        <w:jc w:val="both"/>
        <w:rPr>
          <w:rFonts w:cstheme="minorHAnsi"/>
          <w:b/>
          <w:bCs/>
          <w:sz w:val="24"/>
          <w:szCs w:val="24"/>
        </w:rPr>
      </w:pPr>
      <w:r w:rsidRPr="001D314C">
        <w:rPr>
          <w:rFonts w:cstheme="minorHAnsi"/>
          <w:b/>
          <w:bCs/>
          <w:sz w:val="24"/>
          <w:szCs w:val="24"/>
        </w:rPr>
        <w:lastRenderedPageBreak/>
        <w:t>List of Tables &amp; Figures</w:t>
      </w:r>
    </w:p>
    <w:p w14:paraId="13F38477" w14:textId="53C30B3A" w:rsidR="00640D44" w:rsidRPr="001D314C" w:rsidRDefault="00640D44" w:rsidP="00640D44">
      <w:pPr>
        <w:spacing w:line="360" w:lineRule="auto"/>
        <w:rPr>
          <w:rFonts w:cstheme="minorHAnsi"/>
          <w:sz w:val="24"/>
          <w:szCs w:val="24"/>
        </w:rPr>
      </w:pPr>
      <w:r w:rsidRPr="001D314C">
        <w:rPr>
          <w:rFonts w:cstheme="minorHAnsi"/>
          <w:sz w:val="24"/>
          <w:szCs w:val="24"/>
        </w:rPr>
        <w:t xml:space="preserve">Table </w:t>
      </w:r>
      <w:r w:rsidR="004E736B" w:rsidRPr="001D314C">
        <w:rPr>
          <w:rFonts w:cstheme="minorHAnsi"/>
          <w:sz w:val="24"/>
          <w:szCs w:val="24"/>
        </w:rPr>
        <w:t>1</w:t>
      </w:r>
      <w:r w:rsidRPr="001D314C">
        <w:rPr>
          <w:rFonts w:cstheme="minorHAnsi"/>
          <w:sz w:val="24"/>
          <w:szCs w:val="24"/>
        </w:rPr>
        <w:t>.  Responses…………………………………………………………………………………………………</w:t>
      </w:r>
      <w:r w:rsidR="00C8640F" w:rsidRPr="001D314C">
        <w:rPr>
          <w:rFonts w:cstheme="minorHAnsi"/>
          <w:sz w:val="24"/>
          <w:szCs w:val="24"/>
        </w:rPr>
        <w:t>.</w:t>
      </w:r>
      <w:r w:rsidRPr="001D314C">
        <w:rPr>
          <w:rFonts w:cstheme="minorHAnsi"/>
          <w:sz w:val="24"/>
          <w:szCs w:val="24"/>
        </w:rPr>
        <w:t>………</w:t>
      </w:r>
      <w:r w:rsidR="00C8640F" w:rsidRPr="001D314C">
        <w:rPr>
          <w:rFonts w:cstheme="minorHAnsi"/>
          <w:sz w:val="24"/>
          <w:szCs w:val="24"/>
        </w:rPr>
        <w:t>.</w:t>
      </w:r>
      <w:r w:rsidRPr="001D314C">
        <w:rPr>
          <w:rFonts w:cstheme="minorHAnsi"/>
          <w:sz w:val="24"/>
          <w:szCs w:val="24"/>
        </w:rPr>
        <w:t>.</w:t>
      </w:r>
      <w:r w:rsidR="000823BC">
        <w:rPr>
          <w:rFonts w:cstheme="minorHAnsi"/>
          <w:sz w:val="24"/>
          <w:szCs w:val="24"/>
        </w:rPr>
        <w:t>10</w:t>
      </w:r>
    </w:p>
    <w:p w14:paraId="5E963FDD" w14:textId="046114A2" w:rsidR="00640D44" w:rsidRPr="001D314C" w:rsidRDefault="00640D44" w:rsidP="00640D44">
      <w:pPr>
        <w:spacing w:line="360" w:lineRule="auto"/>
        <w:rPr>
          <w:rFonts w:cstheme="minorHAnsi"/>
          <w:sz w:val="24"/>
          <w:szCs w:val="24"/>
        </w:rPr>
      </w:pPr>
      <w:r w:rsidRPr="001D314C">
        <w:rPr>
          <w:rFonts w:cstheme="minorHAnsi"/>
          <w:sz w:val="24"/>
          <w:szCs w:val="24"/>
        </w:rPr>
        <w:t xml:space="preserve">Table </w:t>
      </w:r>
      <w:r w:rsidR="004E736B" w:rsidRPr="001D314C">
        <w:rPr>
          <w:rFonts w:cstheme="minorHAnsi"/>
          <w:sz w:val="24"/>
          <w:szCs w:val="24"/>
        </w:rPr>
        <w:t>2</w:t>
      </w:r>
      <w:r w:rsidRPr="001D314C">
        <w:rPr>
          <w:rFonts w:cstheme="minorHAnsi"/>
          <w:sz w:val="24"/>
          <w:szCs w:val="24"/>
        </w:rPr>
        <w:t xml:space="preserve">.  </w:t>
      </w:r>
      <w:r w:rsidR="00E272B1" w:rsidRPr="001D314C">
        <w:rPr>
          <w:rFonts w:cstheme="minorHAnsi"/>
          <w:sz w:val="24"/>
          <w:szCs w:val="24"/>
        </w:rPr>
        <w:t>Fit between</w:t>
      </w:r>
      <w:r w:rsidRPr="001D314C">
        <w:rPr>
          <w:rFonts w:cstheme="minorHAnsi"/>
          <w:sz w:val="24"/>
          <w:szCs w:val="24"/>
        </w:rPr>
        <w:t xml:space="preserve"> Individual and Task Fit……………</w:t>
      </w:r>
      <w:r w:rsidR="00E272B1" w:rsidRPr="001D314C">
        <w:rPr>
          <w:rFonts w:cstheme="minorHAnsi"/>
          <w:sz w:val="24"/>
          <w:szCs w:val="24"/>
        </w:rPr>
        <w:t>…………….</w:t>
      </w:r>
      <w:r w:rsidRPr="001D314C">
        <w:rPr>
          <w:rFonts w:cstheme="minorHAnsi"/>
          <w:sz w:val="24"/>
          <w:szCs w:val="24"/>
        </w:rPr>
        <w:t>…</w:t>
      </w:r>
      <w:r w:rsidR="008F5E5E" w:rsidRPr="001D314C">
        <w:rPr>
          <w:rFonts w:cstheme="minorHAnsi"/>
          <w:sz w:val="24"/>
          <w:szCs w:val="24"/>
        </w:rPr>
        <w:t>..</w:t>
      </w:r>
      <w:r w:rsidRPr="001D314C">
        <w:rPr>
          <w:rFonts w:cstheme="minorHAnsi"/>
          <w:sz w:val="24"/>
          <w:szCs w:val="24"/>
        </w:rPr>
        <w:t>………………………………</w:t>
      </w:r>
      <w:r w:rsidR="000823BC">
        <w:rPr>
          <w:rFonts w:cstheme="minorHAnsi"/>
          <w:sz w:val="24"/>
          <w:szCs w:val="24"/>
        </w:rPr>
        <w:t>.</w:t>
      </w:r>
      <w:r w:rsidRPr="001D314C">
        <w:rPr>
          <w:rFonts w:cstheme="minorHAnsi"/>
          <w:sz w:val="24"/>
          <w:szCs w:val="24"/>
        </w:rPr>
        <w:t>…</w:t>
      </w:r>
      <w:r w:rsidR="00C8640F" w:rsidRPr="001D314C">
        <w:rPr>
          <w:rFonts w:cstheme="minorHAnsi"/>
          <w:sz w:val="24"/>
          <w:szCs w:val="24"/>
        </w:rPr>
        <w:t>.</w:t>
      </w:r>
      <w:r w:rsidRPr="001D314C">
        <w:rPr>
          <w:rFonts w:cstheme="minorHAnsi"/>
          <w:sz w:val="24"/>
          <w:szCs w:val="24"/>
        </w:rPr>
        <w:t>…</w:t>
      </w:r>
      <w:proofErr w:type="gramStart"/>
      <w:r w:rsidR="000823BC">
        <w:rPr>
          <w:rFonts w:cstheme="minorHAnsi"/>
          <w:sz w:val="24"/>
          <w:szCs w:val="24"/>
        </w:rPr>
        <w:t>11</w:t>
      </w:r>
      <w:proofErr w:type="gramEnd"/>
    </w:p>
    <w:p w14:paraId="7B528FDB" w14:textId="15E85C0D" w:rsidR="00640D44" w:rsidRPr="001D314C" w:rsidRDefault="00640D44" w:rsidP="00640D44">
      <w:pPr>
        <w:spacing w:line="360" w:lineRule="auto"/>
        <w:rPr>
          <w:rFonts w:cstheme="minorHAnsi"/>
          <w:sz w:val="24"/>
          <w:szCs w:val="24"/>
        </w:rPr>
      </w:pPr>
      <w:r w:rsidRPr="001D314C">
        <w:rPr>
          <w:rFonts w:cstheme="minorHAnsi"/>
          <w:sz w:val="24"/>
          <w:szCs w:val="24"/>
        </w:rPr>
        <w:t xml:space="preserve">Table </w:t>
      </w:r>
      <w:r w:rsidR="004E736B" w:rsidRPr="001D314C">
        <w:rPr>
          <w:rFonts w:cstheme="minorHAnsi"/>
          <w:sz w:val="24"/>
          <w:szCs w:val="24"/>
        </w:rPr>
        <w:t>3</w:t>
      </w:r>
      <w:r w:rsidRPr="001D314C">
        <w:rPr>
          <w:rFonts w:cstheme="minorHAnsi"/>
          <w:sz w:val="24"/>
          <w:szCs w:val="24"/>
        </w:rPr>
        <w:t xml:space="preserve">.  </w:t>
      </w:r>
      <w:r w:rsidR="00E272B1" w:rsidRPr="001D314C">
        <w:rPr>
          <w:rFonts w:cstheme="minorHAnsi"/>
          <w:sz w:val="24"/>
          <w:szCs w:val="24"/>
        </w:rPr>
        <w:t xml:space="preserve">Fit between </w:t>
      </w:r>
      <w:r w:rsidRPr="001D314C">
        <w:rPr>
          <w:rFonts w:cstheme="minorHAnsi"/>
          <w:sz w:val="24"/>
          <w:szCs w:val="24"/>
        </w:rPr>
        <w:t>Individual and Technology Fit ………………</w:t>
      </w:r>
      <w:r w:rsidR="008F5E5E" w:rsidRPr="001D314C">
        <w:rPr>
          <w:rFonts w:cstheme="minorHAnsi"/>
          <w:sz w:val="24"/>
          <w:szCs w:val="24"/>
        </w:rPr>
        <w:t>..</w:t>
      </w:r>
      <w:r w:rsidRPr="001D314C">
        <w:rPr>
          <w:rFonts w:cstheme="minorHAnsi"/>
          <w:sz w:val="24"/>
          <w:szCs w:val="24"/>
        </w:rPr>
        <w:t>……</w:t>
      </w:r>
      <w:r w:rsidR="00E272B1" w:rsidRPr="001D314C">
        <w:rPr>
          <w:rFonts w:cstheme="minorHAnsi"/>
          <w:sz w:val="24"/>
          <w:szCs w:val="24"/>
        </w:rPr>
        <w:t>……………..</w:t>
      </w:r>
      <w:r w:rsidRPr="001D314C">
        <w:rPr>
          <w:rFonts w:cstheme="minorHAnsi"/>
          <w:sz w:val="24"/>
          <w:szCs w:val="24"/>
        </w:rPr>
        <w:t>…………………</w:t>
      </w:r>
      <w:r w:rsidR="00C8640F" w:rsidRPr="001D314C">
        <w:rPr>
          <w:rFonts w:cstheme="minorHAnsi"/>
          <w:sz w:val="24"/>
          <w:szCs w:val="24"/>
        </w:rPr>
        <w:t>..</w:t>
      </w:r>
      <w:r w:rsidR="000823BC">
        <w:rPr>
          <w:rFonts w:cstheme="minorHAnsi"/>
          <w:sz w:val="24"/>
          <w:szCs w:val="24"/>
        </w:rPr>
        <w:t>12</w:t>
      </w:r>
    </w:p>
    <w:p w14:paraId="0571D477" w14:textId="01DD2DDD" w:rsidR="00640D44" w:rsidRPr="001D314C" w:rsidRDefault="00640D44" w:rsidP="00640D44">
      <w:pPr>
        <w:spacing w:line="360" w:lineRule="auto"/>
        <w:rPr>
          <w:rFonts w:cstheme="minorHAnsi"/>
          <w:sz w:val="24"/>
          <w:szCs w:val="24"/>
        </w:rPr>
      </w:pPr>
      <w:r w:rsidRPr="001D314C">
        <w:rPr>
          <w:rFonts w:cstheme="minorHAnsi"/>
          <w:sz w:val="24"/>
          <w:szCs w:val="24"/>
        </w:rPr>
        <w:t xml:space="preserve">Table </w:t>
      </w:r>
      <w:r w:rsidR="004E736B" w:rsidRPr="001D314C">
        <w:rPr>
          <w:rFonts w:cstheme="minorHAnsi"/>
          <w:sz w:val="24"/>
          <w:szCs w:val="24"/>
        </w:rPr>
        <w:t>4</w:t>
      </w:r>
      <w:r w:rsidRPr="001D314C">
        <w:rPr>
          <w:rFonts w:cstheme="minorHAnsi"/>
          <w:sz w:val="24"/>
          <w:szCs w:val="24"/>
        </w:rPr>
        <w:t xml:space="preserve">.  </w:t>
      </w:r>
      <w:r w:rsidR="00E272B1" w:rsidRPr="001D314C">
        <w:rPr>
          <w:rFonts w:cstheme="minorHAnsi"/>
          <w:sz w:val="24"/>
          <w:szCs w:val="24"/>
        </w:rPr>
        <w:t xml:space="preserve">Fit between </w:t>
      </w:r>
      <w:r w:rsidRPr="001D314C">
        <w:rPr>
          <w:rFonts w:cstheme="minorHAnsi"/>
          <w:sz w:val="24"/>
          <w:szCs w:val="24"/>
        </w:rPr>
        <w:t>Task and Technology Fit…………………………</w:t>
      </w:r>
      <w:r w:rsidR="00E272B1" w:rsidRPr="001D314C">
        <w:rPr>
          <w:rFonts w:cstheme="minorHAnsi"/>
          <w:sz w:val="24"/>
          <w:szCs w:val="24"/>
        </w:rPr>
        <w:t>……………….</w:t>
      </w:r>
      <w:r w:rsidRPr="001D314C">
        <w:rPr>
          <w:rFonts w:cstheme="minorHAnsi"/>
          <w:sz w:val="24"/>
          <w:szCs w:val="24"/>
        </w:rPr>
        <w:t>…..………………</w:t>
      </w:r>
      <w:r w:rsidR="00C8640F" w:rsidRPr="001D314C">
        <w:rPr>
          <w:rFonts w:cstheme="minorHAnsi"/>
          <w:sz w:val="24"/>
          <w:szCs w:val="24"/>
        </w:rPr>
        <w:t>..</w:t>
      </w:r>
      <w:r w:rsidRPr="001D314C">
        <w:rPr>
          <w:rFonts w:cstheme="minorHAnsi"/>
          <w:sz w:val="24"/>
          <w:szCs w:val="24"/>
        </w:rPr>
        <w:t>…</w:t>
      </w:r>
      <w:proofErr w:type="gramStart"/>
      <w:r w:rsidR="000823BC">
        <w:rPr>
          <w:rFonts w:cstheme="minorHAnsi"/>
          <w:sz w:val="24"/>
          <w:szCs w:val="24"/>
        </w:rPr>
        <w:t>13</w:t>
      </w:r>
      <w:proofErr w:type="gramEnd"/>
    </w:p>
    <w:p w14:paraId="78996516" w14:textId="2FC803CA" w:rsidR="00442120" w:rsidRPr="001D314C" w:rsidRDefault="00442120" w:rsidP="00F04EFD">
      <w:pPr>
        <w:spacing w:line="360" w:lineRule="auto"/>
        <w:jc w:val="both"/>
        <w:rPr>
          <w:rFonts w:cstheme="minorHAnsi"/>
          <w:i/>
          <w:iCs/>
          <w:sz w:val="24"/>
          <w:szCs w:val="24"/>
        </w:rPr>
      </w:pPr>
    </w:p>
    <w:p w14:paraId="27462D88" w14:textId="4DA80A6A" w:rsidR="00442120" w:rsidRPr="001D314C" w:rsidRDefault="00640D44" w:rsidP="00640D44">
      <w:pPr>
        <w:spacing w:line="360" w:lineRule="auto"/>
        <w:rPr>
          <w:rFonts w:cstheme="minorHAnsi"/>
          <w:i/>
          <w:iCs/>
          <w:sz w:val="24"/>
          <w:szCs w:val="24"/>
        </w:rPr>
      </w:pPr>
      <w:r w:rsidRPr="001D314C">
        <w:rPr>
          <w:rFonts w:cstheme="minorHAnsi"/>
          <w:sz w:val="24"/>
          <w:szCs w:val="24"/>
        </w:rPr>
        <w:t>Figure 1 - The FITT framework……………………………………………………………………………………………..8</w:t>
      </w:r>
    </w:p>
    <w:p w14:paraId="3CD32E53" w14:textId="0C50BE05" w:rsidR="00D34403" w:rsidRPr="001D314C" w:rsidRDefault="00D34403" w:rsidP="00D34403">
      <w:pPr>
        <w:spacing w:line="360" w:lineRule="auto"/>
        <w:rPr>
          <w:rFonts w:cstheme="minorHAnsi"/>
          <w:i/>
          <w:iCs/>
          <w:sz w:val="24"/>
          <w:szCs w:val="24"/>
        </w:rPr>
      </w:pPr>
      <w:r w:rsidRPr="001D314C">
        <w:rPr>
          <w:rFonts w:cstheme="minorHAnsi"/>
          <w:sz w:val="24"/>
          <w:szCs w:val="24"/>
        </w:rPr>
        <w:t>Figure 2 - The FITTE framework………………………………………………………………………………………</w:t>
      </w:r>
      <w:r w:rsidR="00C8640F" w:rsidRPr="001D314C">
        <w:rPr>
          <w:rFonts w:cstheme="minorHAnsi"/>
          <w:sz w:val="24"/>
          <w:szCs w:val="24"/>
        </w:rPr>
        <w:t>.</w:t>
      </w:r>
      <w:r w:rsidRPr="001D314C">
        <w:rPr>
          <w:rFonts w:cstheme="minorHAnsi"/>
          <w:sz w:val="24"/>
          <w:szCs w:val="24"/>
        </w:rPr>
        <w:t>…</w:t>
      </w:r>
      <w:r w:rsidR="000823BC">
        <w:rPr>
          <w:rFonts w:cstheme="minorHAnsi"/>
          <w:sz w:val="24"/>
          <w:szCs w:val="24"/>
        </w:rPr>
        <w:t>19</w:t>
      </w:r>
    </w:p>
    <w:p w14:paraId="2B35EB6E" w14:textId="4E95B2A0" w:rsidR="00442120" w:rsidRPr="001D314C" w:rsidRDefault="00442120" w:rsidP="00F04EFD">
      <w:pPr>
        <w:spacing w:line="360" w:lineRule="auto"/>
        <w:jc w:val="both"/>
        <w:rPr>
          <w:rFonts w:cstheme="minorHAnsi"/>
          <w:i/>
          <w:iCs/>
          <w:sz w:val="24"/>
          <w:szCs w:val="24"/>
        </w:rPr>
      </w:pPr>
    </w:p>
    <w:p w14:paraId="5FF291E5" w14:textId="36D04A1F" w:rsidR="00442120" w:rsidRPr="001D314C" w:rsidRDefault="00442120" w:rsidP="00F04EFD">
      <w:pPr>
        <w:spacing w:line="360" w:lineRule="auto"/>
        <w:jc w:val="both"/>
        <w:rPr>
          <w:rFonts w:cstheme="minorHAnsi"/>
          <w:i/>
          <w:iCs/>
          <w:sz w:val="24"/>
          <w:szCs w:val="24"/>
        </w:rPr>
      </w:pPr>
    </w:p>
    <w:p w14:paraId="6FB85778" w14:textId="77777777" w:rsidR="008D2DB9" w:rsidRPr="001D314C" w:rsidRDefault="008D2DB9" w:rsidP="00F04EFD">
      <w:pPr>
        <w:spacing w:line="360" w:lineRule="auto"/>
        <w:jc w:val="both"/>
        <w:rPr>
          <w:rFonts w:cstheme="minorHAnsi"/>
          <w:i/>
          <w:iCs/>
          <w:sz w:val="24"/>
          <w:szCs w:val="24"/>
        </w:rPr>
      </w:pPr>
    </w:p>
    <w:p w14:paraId="15ABD5BA" w14:textId="7C32FF6F" w:rsidR="00442120" w:rsidRPr="001D314C" w:rsidRDefault="00442120" w:rsidP="00F04EFD">
      <w:pPr>
        <w:spacing w:line="360" w:lineRule="auto"/>
        <w:jc w:val="both"/>
        <w:rPr>
          <w:rFonts w:cstheme="minorHAnsi"/>
          <w:i/>
          <w:iCs/>
          <w:sz w:val="24"/>
          <w:szCs w:val="24"/>
        </w:rPr>
      </w:pPr>
    </w:p>
    <w:p w14:paraId="4B7E2E60" w14:textId="42C5E5D4" w:rsidR="00442120" w:rsidRPr="001D314C" w:rsidRDefault="00442120" w:rsidP="00F04EFD">
      <w:pPr>
        <w:spacing w:line="360" w:lineRule="auto"/>
        <w:jc w:val="both"/>
        <w:rPr>
          <w:rFonts w:cstheme="minorHAnsi"/>
          <w:i/>
          <w:iCs/>
          <w:sz w:val="24"/>
          <w:szCs w:val="24"/>
        </w:rPr>
      </w:pPr>
    </w:p>
    <w:p w14:paraId="56D17DF2" w14:textId="3B6C2F5E" w:rsidR="00442120" w:rsidRPr="001D314C" w:rsidRDefault="00442120" w:rsidP="00F04EFD">
      <w:pPr>
        <w:spacing w:line="360" w:lineRule="auto"/>
        <w:jc w:val="both"/>
        <w:rPr>
          <w:rFonts w:cstheme="minorHAnsi"/>
          <w:i/>
          <w:iCs/>
          <w:sz w:val="24"/>
          <w:szCs w:val="24"/>
        </w:rPr>
      </w:pPr>
    </w:p>
    <w:p w14:paraId="4061F02E" w14:textId="75A8D2D3" w:rsidR="00082423" w:rsidRPr="001D314C" w:rsidRDefault="00082423" w:rsidP="00F04EFD">
      <w:pPr>
        <w:spacing w:line="360" w:lineRule="auto"/>
        <w:jc w:val="both"/>
        <w:rPr>
          <w:rFonts w:cstheme="minorHAnsi"/>
          <w:i/>
          <w:iCs/>
          <w:sz w:val="24"/>
          <w:szCs w:val="24"/>
        </w:rPr>
      </w:pPr>
    </w:p>
    <w:p w14:paraId="68ACCCC1" w14:textId="4837FBBA" w:rsidR="00640D44" w:rsidRPr="001D314C" w:rsidRDefault="00640D44" w:rsidP="00F04EFD">
      <w:pPr>
        <w:spacing w:line="360" w:lineRule="auto"/>
        <w:jc w:val="both"/>
        <w:rPr>
          <w:rFonts w:cstheme="minorHAnsi"/>
          <w:i/>
          <w:iCs/>
          <w:sz w:val="24"/>
          <w:szCs w:val="24"/>
        </w:rPr>
      </w:pPr>
    </w:p>
    <w:p w14:paraId="26C0F2D4" w14:textId="533063D7" w:rsidR="00640D44" w:rsidRPr="001D314C" w:rsidRDefault="00640D44" w:rsidP="00F04EFD">
      <w:pPr>
        <w:spacing w:line="360" w:lineRule="auto"/>
        <w:jc w:val="both"/>
        <w:rPr>
          <w:rFonts w:cstheme="minorHAnsi"/>
          <w:i/>
          <w:iCs/>
          <w:sz w:val="24"/>
          <w:szCs w:val="24"/>
        </w:rPr>
      </w:pPr>
    </w:p>
    <w:p w14:paraId="02730B1F" w14:textId="6C56A467" w:rsidR="00640D44" w:rsidRPr="001D314C" w:rsidRDefault="00640D44" w:rsidP="00F04EFD">
      <w:pPr>
        <w:spacing w:line="360" w:lineRule="auto"/>
        <w:jc w:val="both"/>
        <w:rPr>
          <w:rFonts w:cstheme="minorHAnsi"/>
          <w:i/>
          <w:iCs/>
          <w:sz w:val="24"/>
          <w:szCs w:val="24"/>
        </w:rPr>
      </w:pPr>
    </w:p>
    <w:p w14:paraId="52EDECFE" w14:textId="77777777" w:rsidR="00605633" w:rsidRPr="001D314C" w:rsidRDefault="00605633" w:rsidP="00F04EFD">
      <w:pPr>
        <w:spacing w:line="360" w:lineRule="auto"/>
        <w:jc w:val="both"/>
        <w:rPr>
          <w:rFonts w:cstheme="minorHAnsi"/>
          <w:i/>
          <w:iCs/>
          <w:sz w:val="24"/>
          <w:szCs w:val="24"/>
        </w:rPr>
      </w:pPr>
    </w:p>
    <w:p w14:paraId="62E46D18" w14:textId="30E7ACD1" w:rsidR="00640D44" w:rsidRPr="001D314C" w:rsidRDefault="00640D44" w:rsidP="00F04EFD">
      <w:pPr>
        <w:spacing w:line="360" w:lineRule="auto"/>
        <w:jc w:val="both"/>
        <w:rPr>
          <w:rFonts w:cstheme="minorHAnsi"/>
          <w:i/>
          <w:iCs/>
          <w:sz w:val="24"/>
          <w:szCs w:val="24"/>
        </w:rPr>
      </w:pPr>
    </w:p>
    <w:p w14:paraId="42DD96E8" w14:textId="2C8EA83D" w:rsidR="00640D44" w:rsidRPr="001D314C" w:rsidRDefault="00640D44" w:rsidP="00F04EFD">
      <w:pPr>
        <w:spacing w:line="360" w:lineRule="auto"/>
        <w:jc w:val="both"/>
        <w:rPr>
          <w:rFonts w:cstheme="minorHAnsi"/>
          <w:i/>
          <w:iCs/>
          <w:sz w:val="24"/>
          <w:szCs w:val="24"/>
        </w:rPr>
      </w:pPr>
    </w:p>
    <w:p w14:paraId="77D8ED6B" w14:textId="58192A17" w:rsidR="00605633" w:rsidRPr="001D314C" w:rsidRDefault="00605633" w:rsidP="00F04EFD">
      <w:pPr>
        <w:spacing w:line="360" w:lineRule="auto"/>
        <w:jc w:val="both"/>
        <w:rPr>
          <w:rFonts w:cstheme="minorHAnsi"/>
          <w:i/>
          <w:iCs/>
          <w:sz w:val="24"/>
          <w:szCs w:val="24"/>
        </w:rPr>
      </w:pPr>
    </w:p>
    <w:p w14:paraId="587096E3" w14:textId="00CF84F7" w:rsidR="00605633" w:rsidRPr="001D314C" w:rsidRDefault="00605633" w:rsidP="00F04EFD">
      <w:pPr>
        <w:spacing w:line="360" w:lineRule="auto"/>
        <w:jc w:val="both"/>
        <w:rPr>
          <w:rFonts w:cstheme="minorHAnsi"/>
          <w:i/>
          <w:iCs/>
          <w:sz w:val="24"/>
          <w:szCs w:val="24"/>
        </w:rPr>
      </w:pPr>
    </w:p>
    <w:p w14:paraId="02CD8268" w14:textId="77777777" w:rsidR="004E736B" w:rsidRPr="001D314C" w:rsidRDefault="004E736B" w:rsidP="00F04EFD">
      <w:pPr>
        <w:spacing w:line="360" w:lineRule="auto"/>
        <w:jc w:val="both"/>
        <w:rPr>
          <w:rFonts w:cstheme="minorHAnsi"/>
          <w:i/>
          <w:iCs/>
          <w:sz w:val="24"/>
          <w:szCs w:val="24"/>
        </w:rPr>
      </w:pPr>
    </w:p>
    <w:p w14:paraId="02B0E00C" w14:textId="77777777" w:rsidR="00442120" w:rsidRPr="001D314C" w:rsidRDefault="00442120" w:rsidP="00F04EFD">
      <w:pPr>
        <w:spacing w:line="360" w:lineRule="auto"/>
        <w:contextualSpacing/>
        <w:rPr>
          <w:rFonts w:cstheme="minorHAnsi"/>
          <w:b/>
          <w:sz w:val="24"/>
          <w:szCs w:val="24"/>
        </w:rPr>
      </w:pPr>
      <w:r w:rsidRPr="001D314C">
        <w:rPr>
          <w:rFonts w:cstheme="minorHAnsi"/>
          <w:b/>
          <w:sz w:val="24"/>
          <w:szCs w:val="24"/>
        </w:rPr>
        <w:lastRenderedPageBreak/>
        <w:t>Glossary of Terms</w:t>
      </w:r>
    </w:p>
    <w:p w14:paraId="568FDAAA" w14:textId="77777777" w:rsidR="00442120" w:rsidRPr="001D314C" w:rsidRDefault="00442120" w:rsidP="00F04EFD">
      <w:pPr>
        <w:spacing w:line="360" w:lineRule="auto"/>
        <w:contextualSpacing/>
        <w:rPr>
          <w:rFonts w:cstheme="minorHAnsi"/>
          <w:b/>
          <w:sz w:val="24"/>
          <w:szCs w:val="24"/>
        </w:rPr>
      </w:pPr>
    </w:p>
    <w:tbl>
      <w:tblPr>
        <w:tblStyle w:val="TableGrid"/>
        <w:tblW w:w="9058" w:type="dxa"/>
        <w:tblLook w:val="04A0" w:firstRow="1" w:lastRow="0" w:firstColumn="1" w:lastColumn="0" w:noHBand="0" w:noVBand="1"/>
      </w:tblPr>
      <w:tblGrid>
        <w:gridCol w:w="3413"/>
        <w:gridCol w:w="5645"/>
      </w:tblGrid>
      <w:tr w:rsidR="00DB7312" w:rsidRPr="001D314C" w14:paraId="131EA517" w14:textId="77777777" w:rsidTr="00442120">
        <w:trPr>
          <w:trHeight w:val="329"/>
        </w:trPr>
        <w:tc>
          <w:tcPr>
            <w:tcW w:w="3413" w:type="dxa"/>
            <w:shd w:val="clear" w:color="auto" w:fill="F2F2F2" w:themeFill="background1" w:themeFillShade="F2"/>
          </w:tcPr>
          <w:p w14:paraId="67C48F56" w14:textId="77777777" w:rsidR="00442120" w:rsidRPr="001D314C" w:rsidRDefault="00442120" w:rsidP="00F04EFD">
            <w:pPr>
              <w:spacing w:line="360" w:lineRule="auto"/>
              <w:contextualSpacing/>
              <w:rPr>
                <w:rFonts w:cstheme="minorHAnsi"/>
                <w:b/>
                <w:color w:val="7F7F7F" w:themeColor="text1" w:themeTint="80"/>
                <w:sz w:val="24"/>
                <w:szCs w:val="24"/>
              </w:rPr>
            </w:pPr>
            <w:r w:rsidRPr="001D314C">
              <w:rPr>
                <w:rFonts w:cstheme="minorHAnsi"/>
                <w:b/>
                <w:color w:val="7F7F7F" w:themeColor="text1" w:themeTint="80"/>
                <w:sz w:val="24"/>
                <w:szCs w:val="24"/>
              </w:rPr>
              <w:t>Term</w:t>
            </w:r>
            <w:r w:rsidRPr="001D314C">
              <w:rPr>
                <w:rFonts w:cstheme="minorHAnsi"/>
                <w:b/>
                <w:color w:val="7F7F7F" w:themeColor="text1" w:themeTint="80"/>
                <w:sz w:val="24"/>
                <w:szCs w:val="24"/>
              </w:rPr>
              <w:tab/>
            </w:r>
            <w:r w:rsidRPr="001D314C">
              <w:rPr>
                <w:rFonts w:cstheme="minorHAnsi"/>
                <w:b/>
                <w:color w:val="7F7F7F" w:themeColor="text1" w:themeTint="80"/>
                <w:sz w:val="24"/>
                <w:szCs w:val="24"/>
              </w:rPr>
              <w:tab/>
            </w:r>
          </w:p>
        </w:tc>
        <w:tc>
          <w:tcPr>
            <w:tcW w:w="5645" w:type="dxa"/>
            <w:shd w:val="clear" w:color="auto" w:fill="F2F2F2" w:themeFill="background1" w:themeFillShade="F2"/>
          </w:tcPr>
          <w:p w14:paraId="7ABBD671" w14:textId="77777777" w:rsidR="00442120" w:rsidRPr="001D314C" w:rsidRDefault="00442120" w:rsidP="00F04EFD">
            <w:pPr>
              <w:spacing w:line="360" w:lineRule="auto"/>
              <w:contextualSpacing/>
              <w:rPr>
                <w:rFonts w:cstheme="minorHAnsi"/>
                <w:b/>
                <w:color w:val="7F7F7F" w:themeColor="text1" w:themeTint="80"/>
                <w:sz w:val="24"/>
                <w:szCs w:val="24"/>
              </w:rPr>
            </w:pPr>
            <w:r w:rsidRPr="001D314C">
              <w:rPr>
                <w:rFonts w:cstheme="minorHAnsi"/>
                <w:b/>
                <w:color w:val="7F7F7F" w:themeColor="text1" w:themeTint="80"/>
                <w:sz w:val="24"/>
                <w:szCs w:val="24"/>
              </w:rPr>
              <w:t>Definition</w:t>
            </w:r>
          </w:p>
        </w:tc>
      </w:tr>
      <w:tr w:rsidR="00442120" w:rsidRPr="001D314C" w14:paraId="7AC3138C" w14:textId="77777777" w:rsidTr="00E75105">
        <w:trPr>
          <w:trHeight w:val="992"/>
        </w:trPr>
        <w:tc>
          <w:tcPr>
            <w:tcW w:w="3413" w:type="dxa"/>
          </w:tcPr>
          <w:p w14:paraId="5078CDF6" w14:textId="5B2290FC" w:rsidR="00442120" w:rsidRPr="001D314C" w:rsidRDefault="00666E69" w:rsidP="00F04EFD">
            <w:pPr>
              <w:rPr>
                <w:rFonts w:cstheme="minorHAnsi"/>
                <w:sz w:val="24"/>
                <w:szCs w:val="24"/>
              </w:rPr>
            </w:pPr>
            <w:r w:rsidRPr="001D314C">
              <w:rPr>
                <w:rFonts w:cstheme="minorHAnsi"/>
                <w:sz w:val="24"/>
                <w:szCs w:val="24"/>
              </w:rPr>
              <w:t>Community Resource Team (CRT)</w:t>
            </w:r>
          </w:p>
          <w:p w14:paraId="19B01689" w14:textId="4ADEA064" w:rsidR="00442120" w:rsidRPr="001D314C" w:rsidRDefault="00442120" w:rsidP="00F04EFD">
            <w:pPr>
              <w:contextualSpacing/>
              <w:rPr>
                <w:rFonts w:cstheme="minorHAnsi"/>
                <w:sz w:val="24"/>
                <w:szCs w:val="24"/>
              </w:rPr>
            </w:pPr>
          </w:p>
        </w:tc>
        <w:tc>
          <w:tcPr>
            <w:tcW w:w="5645" w:type="dxa"/>
          </w:tcPr>
          <w:p w14:paraId="135D3B92" w14:textId="36B5BEED" w:rsidR="00442120" w:rsidRPr="001D314C" w:rsidRDefault="006837DA" w:rsidP="00F04EFD">
            <w:pPr>
              <w:contextualSpacing/>
              <w:rPr>
                <w:rFonts w:cstheme="minorHAnsi"/>
                <w:sz w:val="24"/>
                <w:szCs w:val="24"/>
              </w:rPr>
            </w:pPr>
            <w:r w:rsidRPr="001D314C">
              <w:rPr>
                <w:rFonts w:cstheme="minorHAnsi"/>
                <w:sz w:val="24"/>
                <w:szCs w:val="24"/>
              </w:rPr>
              <w:t xml:space="preserve">A team of health and social care </w:t>
            </w:r>
            <w:r w:rsidR="00D51080" w:rsidRPr="001D314C">
              <w:rPr>
                <w:rFonts w:cstheme="minorHAnsi"/>
                <w:sz w:val="24"/>
                <w:szCs w:val="24"/>
              </w:rPr>
              <w:t xml:space="preserve">professionals </w:t>
            </w:r>
            <w:r w:rsidRPr="001D314C">
              <w:rPr>
                <w:rFonts w:cstheme="minorHAnsi"/>
                <w:sz w:val="24"/>
                <w:szCs w:val="24"/>
              </w:rPr>
              <w:t>who work in the community</w:t>
            </w:r>
            <w:r w:rsidR="00666E69" w:rsidRPr="001D314C">
              <w:rPr>
                <w:rFonts w:cstheme="minorHAnsi"/>
                <w:sz w:val="24"/>
                <w:szCs w:val="24"/>
              </w:rPr>
              <w:t xml:space="preserve"> providing support to service users</w:t>
            </w:r>
          </w:p>
        </w:tc>
      </w:tr>
      <w:tr w:rsidR="00442120" w:rsidRPr="001D314C" w14:paraId="6E527891" w14:textId="77777777" w:rsidTr="00E75105">
        <w:trPr>
          <w:trHeight w:val="992"/>
        </w:trPr>
        <w:tc>
          <w:tcPr>
            <w:tcW w:w="3413" w:type="dxa"/>
          </w:tcPr>
          <w:p w14:paraId="19E1DBDE" w14:textId="77777777" w:rsidR="00442120" w:rsidRPr="001D314C" w:rsidRDefault="00442120" w:rsidP="00F04EFD">
            <w:pPr>
              <w:rPr>
                <w:rFonts w:cstheme="minorHAnsi"/>
                <w:sz w:val="24"/>
                <w:szCs w:val="24"/>
              </w:rPr>
            </w:pPr>
            <w:r w:rsidRPr="001D314C">
              <w:rPr>
                <w:rFonts w:cstheme="minorHAnsi"/>
                <w:sz w:val="24"/>
                <w:szCs w:val="24"/>
              </w:rPr>
              <w:t>Seamless Care</w:t>
            </w:r>
          </w:p>
          <w:p w14:paraId="28D1D4F3" w14:textId="1DF33DDC" w:rsidR="00442120" w:rsidRPr="001D314C" w:rsidRDefault="00442120" w:rsidP="00F04EFD">
            <w:pPr>
              <w:contextualSpacing/>
              <w:rPr>
                <w:rFonts w:cstheme="minorHAnsi"/>
                <w:sz w:val="24"/>
                <w:szCs w:val="24"/>
              </w:rPr>
            </w:pPr>
          </w:p>
        </w:tc>
        <w:tc>
          <w:tcPr>
            <w:tcW w:w="5645" w:type="dxa"/>
          </w:tcPr>
          <w:p w14:paraId="14E3481F" w14:textId="73EBA44D" w:rsidR="00442120" w:rsidRPr="001D314C" w:rsidRDefault="006837DA" w:rsidP="00F04EFD">
            <w:pPr>
              <w:contextualSpacing/>
              <w:rPr>
                <w:rFonts w:cstheme="minorHAnsi"/>
                <w:sz w:val="24"/>
                <w:szCs w:val="24"/>
              </w:rPr>
            </w:pPr>
            <w:r w:rsidRPr="001D314C">
              <w:rPr>
                <w:rFonts w:cstheme="minorHAnsi"/>
                <w:sz w:val="24"/>
                <w:szCs w:val="24"/>
              </w:rPr>
              <w:t>Making the transition between care services as smooth as possible</w:t>
            </w:r>
            <w:r w:rsidR="00666862" w:rsidRPr="001D314C">
              <w:rPr>
                <w:rFonts w:cstheme="minorHAnsi"/>
                <w:sz w:val="24"/>
                <w:szCs w:val="24"/>
              </w:rPr>
              <w:t xml:space="preserve"> for patients</w:t>
            </w:r>
            <w:r w:rsidR="00E75105" w:rsidRPr="001D314C">
              <w:rPr>
                <w:rFonts w:cstheme="minorHAnsi"/>
                <w:sz w:val="24"/>
                <w:szCs w:val="24"/>
              </w:rPr>
              <w:t>.</w:t>
            </w:r>
          </w:p>
        </w:tc>
      </w:tr>
      <w:tr w:rsidR="00442120" w:rsidRPr="001D314C" w14:paraId="0BBDACC5" w14:textId="77777777" w:rsidTr="00E75105">
        <w:trPr>
          <w:trHeight w:val="992"/>
        </w:trPr>
        <w:tc>
          <w:tcPr>
            <w:tcW w:w="3413" w:type="dxa"/>
          </w:tcPr>
          <w:p w14:paraId="0541F521" w14:textId="77777777" w:rsidR="00442120" w:rsidRPr="001D314C" w:rsidRDefault="00442120" w:rsidP="00F04EFD">
            <w:pPr>
              <w:rPr>
                <w:rFonts w:cstheme="minorHAnsi"/>
                <w:sz w:val="24"/>
                <w:szCs w:val="24"/>
              </w:rPr>
            </w:pPr>
            <w:r w:rsidRPr="001D314C">
              <w:rPr>
                <w:rFonts w:cstheme="minorHAnsi"/>
                <w:sz w:val="24"/>
                <w:szCs w:val="24"/>
              </w:rPr>
              <w:t>District Nursing</w:t>
            </w:r>
          </w:p>
          <w:p w14:paraId="7DDA17E8" w14:textId="77777777" w:rsidR="00442120" w:rsidRPr="001D314C" w:rsidRDefault="00442120" w:rsidP="00F04EFD">
            <w:pPr>
              <w:contextualSpacing/>
              <w:rPr>
                <w:rFonts w:cstheme="minorHAnsi"/>
                <w:sz w:val="24"/>
                <w:szCs w:val="24"/>
              </w:rPr>
            </w:pPr>
          </w:p>
        </w:tc>
        <w:tc>
          <w:tcPr>
            <w:tcW w:w="5645" w:type="dxa"/>
          </w:tcPr>
          <w:p w14:paraId="32D40B2E" w14:textId="073E1656" w:rsidR="00442120" w:rsidRPr="001D314C" w:rsidRDefault="006837DA" w:rsidP="00F04EFD">
            <w:pPr>
              <w:contextualSpacing/>
              <w:rPr>
                <w:rFonts w:cstheme="minorHAnsi"/>
                <w:sz w:val="24"/>
                <w:szCs w:val="24"/>
              </w:rPr>
            </w:pPr>
            <w:r w:rsidRPr="001D314C">
              <w:rPr>
                <w:rFonts w:cstheme="minorHAnsi"/>
                <w:sz w:val="24"/>
                <w:szCs w:val="24"/>
              </w:rPr>
              <w:t>A service consisting of registered nurses and health care support work</w:t>
            </w:r>
            <w:r w:rsidR="00666E69" w:rsidRPr="001D314C">
              <w:rPr>
                <w:rFonts w:cstheme="minorHAnsi"/>
                <w:sz w:val="24"/>
                <w:szCs w:val="24"/>
              </w:rPr>
              <w:t>ers</w:t>
            </w:r>
            <w:r w:rsidRPr="001D314C">
              <w:rPr>
                <w:rFonts w:cstheme="minorHAnsi"/>
                <w:sz w:val="24"/>
                <w:szCs w:val="24"/>
              </w:rPr>
              <w:t xml:space="preserve"> </w:t>
            </w:r>
            <w:r w:rsidR="00526C38" w:rsidRPr="001D314C">
              <w:rPr>
                <w:rFonts w:cstheme="minorHAnsi"/>
                <w:sz w:val="24"/>
                <w:szCs w:val="24"/>
              </w:rPr>
              <w:t xml:space="preserve">who </w:t>
            </w:r>
            <w:r w:rsidRPr="001D314C">
              <w:rPr>
                <w:rFonts w:cstheme="minorHAnsi"/>
                <w:sz w:val="24"/>
                <w:szCs w:val="24"/>
              </w:rPr>
              <w:t>provide nursing care to patients within their own environment</w:t>
            </w:r>
            <w:r w:rsidR="00E75105" w:rsidRPr="001D314C">
              <w:rPr>
                <w:rFonts w:cstheme="minorHAnsi"/>
                <w:sz w:val="24"/>
                <w:szCs w:val="24"/>
              </w:rPr>
              <w:t>.</w:t>
            </w:r>
          </w:p>
        </w:tc>
      </w:tr>
      <w:tr w:rsidR="00442120" w:rsidRPr="001D314C" w14:paraId="3648B0A8" w14:textId="77777777" w:rsidTr="00E75105">
        <w:trPr>
          <w:trHeight w:val="992"/>
        </w:trPr>
        <w:tc>
          <w:tcPr>
            <w:tcW w:w="3413" w:type="dxa"/>
          </w:tcPr>
          <w:p w14:paraId="0134994A" w14:textId="77777777" w:rsidR="00442120" w:rsidRPr="001D314C" w:rsidRDefault="00442120" w:rsidP="00F04EFD">
            <w:pPr>
              <w:rPr>
                <w:rFonts w:cstheme="minorHAnsi"/>
                <w:sz w:val="24"/>
                <w:szCs w:val="24"/>
              </w:rPr>
            </w:pPr>
            <w:r w:rsidRPr="001D314C">
              <w:rPr>
                <w:rFonts w:cstheme="minorHAnsi"/>
                <w:sz w:val="24"/>
                <w:szCs w:val="24"/>
              </w:rPr>
              <w:t>Local Authority</w:t>
            </w:r>
          </w:p>
          <w:p w14:paraId="30B0FE42" w14:textId="77777777" w:rsidR="00442120" w:rsidRPr="001D314C" w:rsidRDefault="00442120" w:rsidP="00F04EFD">
            <w:pPr>
              <w:rPr>
                <w:rFonts w:cstheme="minorHAnsi"/>
                <w:sz w:val="24"/>
                <w:szCs w:val="24"/>
              </w:rPr>
            </w:pPr>
          </w:p>
        </w:tc>
        <w:tc>
          <w:tcPr>
            <w:tcW w:w="5645" w:type="dxa"/>
          </w:tcPr>
          <w:p w14:paraId="1116E480" w14:textId="1C050283" w:rsidR="00442120" w:rsidRPr="001D314C" w:rsidRDefault="006837DA" w:rsidP="00F04EFD">
            <w:pPr>
              <w:contextualSpacing/>
              <w:rPr>
                <w:rFonts w:cstheme="minorHAnsi"/>
                <w:sz w:val="24"/>
                <w:szCs w:val="24"/>
              </w:rPr>
            </w:pPr>
            <w:r w:rsidRPr="001D314C">
              <w:rPr>
                <w:rFonts w:cstheme="minorHAnsi"/>
                <w:sz w:val="24"/>
                <w:szCs w:val="24"/>
              </w:rPr>
              <w:t>An orga</w:t>
            </w:r>
            <w:r w:rsidR="00DE383D" w:rsidRPr="001D314C">
              <w:rPr>
                <w:rFonts w:cstheme="minorHAnsi"/>
                <w:sz w:val="24"/>
                <w:szCs w:val="24"/>
              </w:rPr>
              <w:t>n</w:t>
            </w:r>
            <w:r w:rsidRPr="001D314C">
              <w:rPr>
                <w:rFonts w:cstheme="minorHAnsi"/>
                <w:sz w:val="24"/>
                <w:szCs w:val="24"/>
              </w:rPr>
              <w:t xml:space="preserve">isation </w:t>
            </w:r>
            <w:r w:rsidR="00DE383D" w:rsidRPr="001D314C">
              <w:rPr>
                <w:rFonts w:cstheme="minorHAnsi"/>
                <w:sz w:val="24"/>
                <w:szCs w:val="24"/>
              </w:rPr>
              <w:t>which has responsibility</w:t>
            </w:r>
            <w:r w:rsidR="00666E69" w:rsidRPr="001D314C">
              <w:rPr>
                <w:rFonts w:cstheme="minorHAnsi"/>
                <w:sz w:val="24"/>
                <w:szCs w:val="24"/>
              </w:rPr>
              <w:t xml:space="preserve"> </w:t>
            </w:r>
            <w:r w:rsidR="00DE383D" w:rsidRPr="001D314C">
              <w:rPr>
                <w:rFonts w:cstheme="minorHAnsi"/>
                <w:sz w:val="24"/>
                <w:szCs w:val="24"/>
              </w:rPr>
              <w:t>for provid</w:t>
            </w:r>
            <w:r w:rsidR="00666E69" w:rsidRPr="001D314C">
              <w:rPr>
                <w:rFonts w:cstheme="minorHAnsi"/>
                <w:sz w:val="24"/>
                <w:szCs w:val="24"/>
              </w:rPr>
              <w:t xml:space="preserve">ing </w:t>
            </w:r>
            <w:r w:rsidR="00DE383D" w:rsidRPr="001D314C">
              <w:rPr>
                <w:rFonts w:cstheme="minorHAnsi"/>
                <w:sz w:val="24"/>
                <w:szCs w:val="24"/>
              </w:rPr>
              <w:t xml:space="preserve">facilities and services </w:t>
            </w:r>
            <w:r w:rsidR="00666E69" w:rsidRPr="001D314C">
              <w:rPr>
                <w:rFonts w:cstheme="minorHAnsi"/>
                <w:sz w:val="24"/>
                <w:szCs w:val="24"/>
              </w:rPr>
              <w:t xml:space="preserve">to residents </w:t>
            </w:r>
            <w:r w:rsidR="00DE383D" w:rsidRPr="001D314C">
              <w:rPr>
                <w:rFonts w:cstheme="minorHAnsi"/>
                <w:sz w:val="24"/>
                <w:szCs w:val="24"/>
              </w:rPr>
              <w:t>within set geogr</w:t>
            </w:r>
            <w:r w:rsidR="00666E69" w:rsidRPr="001D314C">
              <w:rPr>
                <w:rFonts w:cstheme="minorHAnsi"/>
                <w:sz w:val="24"/>
                <w:szCs w:val="24"/>
              </w:rPr>
              <w:t>a</w:t>
            </w:r>
            <w:r w:rsidR="00DE383D" w:rsidRPr="001D314C">
              <w:rPr>
                <w:rFonts w:cstheme="minorHAnsi"/>
                <w:sz w:val="24"/>
                <w:szCs w:val="24"/>
              </w:rPr>
              <w:t>phical boundaries</w:t>
            </w:r>
            <w:r w:rsidR="00E75105" w:rsidRPr="001D314C">
              <w:rPr>
                <w:rFonts w:cstheme="minorHAnsi"/>
                <w:sz w:val="24"/>
                <w:szCs w:val="24"/>
              </w:rPr>
              <w:t>.</w:t>
            </w:r>
          </w:p>
        </w:tc>
      </w:tr>
      <w:tr w:rsidR="00442120" w:rsidRPr="001D314C" w14:paraId="77AD7ECB" w14:textId="77777777" w:rsidTr="00E75105">
        <w:trPr>
          <w:trHeight w:val="992"/>
        </w:trPr>
        <w:tc>
          <w:tcPr>
            <w:tcW w:w="3413" w:type="dxa"/>
          </w:tcPr>
          <w:p w14:paraId="5EA9694B" w14:textId="77777777" w:rsidR="00442120" w:rsidRPr="001D314C" w:rsidRDefault="00442120" w:rsidP="00F04EFD">
            <w:pPr>
              <w:rPr>
                <w:rFonts w:cstheme="minorHAnsi"/>
                <w:sz w:val="24"/>
                <w:szCs w:val="24"/>
              </w:rPr>
            </w:pPr>
            <w:r w:rsidRPr="001D314C">
              <w:rPr>
                <w:rFonts w:cstheme="minorHAnsi"/>
                <w:sz w:val="24"/>
                <w:szCs w:val="24"/>
              </w:rPr>
              <w:t>Domiciliary care package</w:t>
            </w:r>
          </w:p>
          <w:p w14:paraId="36A3D910" w14:textId="77777777" w:rsidR="00442120" w:rsidRPr="001D314C" w:rsidRDefault="00442120" w:rsidP="00F04EFD">
            <w:pPr>
              <w:rPr>
                <w:rFonts w:cstheme="minorHAnsi"/>
                <w:sz w:val="24"/>
                <w:szCs w:val="24"/>
              </w:rPr>
            </w:pPr>
          </w:p>
        </w:tc>
        <w:tc>
          <w:tcPr>
            <w:tcW w:w="5645" w:type="dxa"/>
          </w:tcPr>
          <w:p w14:paraId="46CB133A" w14:textId="044AF789" w:rsidR="00442120" w:rsidRPr="001D314C" w:rsidRDefault="00DE383D" w:rsidP="00F04EFD">
            <w:pPr>
              <w:contextualSpacing/>
              <w:rPr>
                <w:rFonts w:cstheme="minorHAnsi"/>
                <w:sz w:val="24"/>
                <w:szCs w:val="24"/>
              </w:rPr>
            </w:pPr>
            <w:r w:rsidRPr="001D314C">
              <w:rPr>
                <w:rFonts w:cstheme="minorHAnsi"/>
                <w:sz w:val="24"/>
                <w:szCs w:val="24"/>
              </w:rPr>
              <w:t xml:space="preserve">A range of care services </w:t>
            </w:r>
            <w:r w:rsidR="00B16C43">
              <w:rPr>
                <w:rFonts w:cstheme="minorHAnsi"/>
                <w:sz w:val="24"/>
                <w:szCs w:val="24"/>
              </w:rPr>
              <w:t xml:space="preserve">is </w:t>
            </w:r>
            <w:r w:rsidRPr="001D314C">
              <w:rPr>
                <w:rFonts w:cstheme="minorHAnsi"/>
                <w:sz w:val="24"/>
                <w:szCs w:val="24"/>
              </w:rPr>
              <w:t>provided to service users within their own</w:t>
            </w:r>
            <w:r w:rsidR="00BD5566" w:rsidRPr="001D314C">
              <w:rPr>
                <w:rFonts w:cstheme="minorHAnsi"/>
                <w:sz w:val="24"/>
                <w:szCs w:val="24"/>
              </w:rPr>
              <w:t xml:space="preserve"> homes</w:t>
            </w:r>
            <w:r w:rsidRPr="001D314C">
              <w:rPr>
                <w:rFonts w:cstheme="minorHAnsi"/>
                <w:sz w:val="24"/>
                <w:szCs w:val="24"/>
              </w:rPr>
              <w:t xml:space="preserve"> to help with daily tasks and aid </w:t>
            </w:r>
            <w:r w:rsidR="00D51080" w:rsidRPr="001D314C">
              <w:rPr>
                <w:rFonts w:cstheme="minorHAnsi"/>
                <w:sz w:val="24"/>
                <w:szCs w:val="24"/>
              </w:rPr>
              <w:t>independence</w:t>
            </w:r>
            <w:r w:rsidR="00E75105" w:rsidRPr="001D314C">
              <w:rPr>
                <w:rFonts w:cstheme="minorHAnsi"/>
                <w:sz w:val="24"/>
                <w:szCs w:val="24"/>
              </w:rPr>
              <w:t>.</w:t>
            </w:r>
          </w:p>
        </w:tc>
      </w:tr>
      <w:tr w:rsidR="00E75105" w:rsidRPr="001D314C" w14:paraId="4E9C686F" w14:textId="77777777" w:rsidTr="00E75105">
        <w:trPr>
          <w:trHeight w:val="992"/>
        </w:trPr>
        <w:tc>
          <w:tcPr>
            <w:tcW w:w="3413" w:type="dxa"/>
          </w:tcPr>
          <w:p w14:paraId="10FFB6F8" w14:textId="3D8AB7BB" w:rsidR="00E75105" w:rsidRPr="001D314C" w:rsidRDefault="00E75105" w:rsidP="00F04EFD">
            <w:pPr>
              <w:rPr>
                <w:rFonts w:cstheme="minorHAnsi"/>
                <w:sz w:val="24"/>
                <w:szCs w:val="24"/>
              </w:rPr>
            </w:pPr>
            <w:r w:rsidRPr="001D314C">
              <w:rPr>
                <w:rFonts w:cstheme="minorHAnsi"/>
                <w:sz w:val="24"/>
                <w:szCs w:val="24"/>
              </w:rPr>
              <w:t>Single Point of Access (SPA)</w:t>
            </w:r>
          </w:p>
        </w:tc>
        <w:tc>
          <w:tcPr>
            <w:tcW w:w="5645" w:type="dxa"/>
          </w:tcPr>
          <w:p w14:paraId="3D1AF7AC" w14:textId="4C0A7CCC" w:rsidR="00E75105" w:rsidRPr="001D314C" w:rsidRDefault="00E75105" w:rsidP="00F04EFD">
            <w:pPr>
              <w:contextualSpacing/>
              <w:rPr>
                <w:rFonts w:cstheme="minorHAnsi"/>
                <w:sz w:val="24"/>
                <w:szCs w:val="24"/>
              </w:rPr>
            </w:pPr>
            <w:r w:rsidRPr="001D314C">
              <w:rPr>
                <w:rFonts w:cstheme="minorHAnsi"/>
                <w:sz w:val="24"/>
                <w:szCs w:val="24"/>
              </w:rPr>
              <w:t>A dedicated team of call handlers who receive and process referrals on behalf of the frailty service.</w:t>
            </w:r>
          </w:p>
        </w:tc>
      </w:tr>
    </w:tbl>
    <w:p w14:paraId="34345883" w14:textId="77777777" w:rsidR="009B164E" w:rsidRPr="001D314C" w:rsidRDefault="009B164E" w:rsidP="00F04EFD">
      <w:pPr>
        <w:spacing w:line="360" w:lineRule="auto"/>
        <w:jc w:val="both"/>
        <w:rPr>
          <w:rFonts w:cstheme="minorHAnsi"/>
          <w:i/>
          <w:iCs/>
          <w:sz w:val="24"/>
          <w:szCs w:val="24"/>
        </w:rPr>
      </w:pPr>
    </w:p>
    <w:p w14:paraId="08E116EF" w14:textId="3E398E37" w:rsidR="00410BB8" w:rsidRPr="001D314C" w:rsidRDefault="00410BB8" w:rsidP="00F04EFD">
      <w:pPr>
        <w:spacing w:line="360" w:lineRule="auto"/>
        <w:jc w:val="both"/>
        <w:rPr>
          <w:rFonts w:cstheme="minorHAnsi"/>
          <w:i/>
          <w:iCs/>
          <w:sz w:val="24"/>
          <w:szCs w:val="24"/>
        </w:rPr>
      </w:pPr>
    </w:p>
    <w:p w14:paraId="4111A115" w14:textId="5C5D78F2" w:rsidR="00410BB8" w:rsidRPr="001D314C" w:rsidRDefault="00410BB8" w:rsidP="00F04EFD">
      <w:pPr>
        <w:spacing w:line="360" w:lineRule="auto"/>
        <w:jc w:val="both"/>
        <w:rPr>
          <w:rFonts w:cstheme="minorHAnsi"/>
          <w:i/>
          <w:iCs/>
          <w:sz w:val="24"/>
          <w:szCs w:val="24"/>
        </w:rPr>
      </w:pPr>
    </w:p>
    <w:p w14:paraId="08F5BF59" w14:textId="56BA6E3B" w:rsidR="00410BB8" w:rsidRPr="001D314C" w:rsidRDefault="00410BB8" w:rsidP="00F04EFD">
      <w:pPr>
        <w:spacing w:line="360" w:lineRule="auto"/>
        <w:jc w:val="both"/>
        <w:rPr>
          <w:rFonts w:cstheme="minorHAnsi"/>
          <w:i/>
          <w:iCs/>
          <w:sz w:val="24"/>
          <w:szCs w:val="24"/>
        </w:rPr>
      </w:pPr>
    </w:p>
    <w:p w14:paraId="4923B06A" w14:textId="7933AA52" w:rsidR="00410BB8" w:rsidRPr="001D314C" w:rsidRDefault="00410BB8" w:rsidP="00F04EFD">
      <w:pPr>
        <w:spacing w:line="360" w:lineRule="auto"/>
        <w:jc w:val="both"/>
        <w:rPr>
          <w:rFonts w:cstheme="minorHAnsi"/>
          <w:i/>
          <w:iCs/>
          <w:sz w:val="24"/>
          <w:szCs w:val="24"/>
        </w:rPr>
      </w:pPr>
    </w:p>
    <w:p w14:paraId="4E1A077F" w14:textId="579E68C7" w:rsidR="00410BB8" w:rsidRPr="001D314C" w:rsidRDefault="00410BB8" w:rsidP="00F04EFD">
      <w:pPr>
        <w:spacing w:line="360" w:lineRule="auto"/>
        <w:jc w:val="both"/>
        <w:rPr>
          <w:rFonts w:cstheme="minorHAnsi"/>
          <w:i/>
          <w:iCs/>
          <w:sz w:val="24"/>
          <w:szCs w:val="24"/>
        </w:rPr>
      </w:pPr>
    </w:p>
    <w:p w14:paraId="73268BBB" w14:textId="28CB854A" w:rsidR="00410BB8" w:rsidRPr="001D314C" w:rsidRDefault="00410BB8" w:rsidP="00F04EFD">
      <w:pPr>
        <w:spacing w:line="360" w:lineRule="auto"/>
        <w:jc w:val="both"/>
        <w:rPr>
          <w:rFonts w:cstheme="minorHAnsi"/>
          <w:i/>
          <w:iCs/>
          <w:sz w:val="24"/>
          <w:szCs w:val="24"/>
        </w:rPr>
      </w:pPr>
    </w:p>
    <w:p w14:paraId="22C52134" w14:textId="55975C79" w:rsidR="00410BB8" w:rsidRPr="001D314C" w:rsidRDefault="00410BB8" w:rsidP="00F04EFD">
      <w:pPr>
        <w:spacing w:line="360" w:lineRule="auto"/>
        <w:jc w:val="both"/>
        <w:rPr>
          <w:rFonts w:cstheme="minorHAnsi"/>
          <w:i/>
          <w:iCs/>
          <w:sz w:val="24"/>
          <w:szCs w:val="24"/>
        </w:rPr>
      </w:pPr>
    </w:p>
    <w:p w14:paraId="2AC36506" w14:textId="25077391" w:rsidR="00723B01" w:rsidRPr="001D314C" w:rsidRDefault="00723B01" w:rsidP="00F04EFD">
      <w:pPr>
        <w:spacing w:line="360" w:lineRule="auto"/>
        <w:jc w:val="both"/>
        <w:rPr>
          <w:rFonts w:cstheme="minorHAnsi"/>
          <w:i/>
          <w:iCs/>
          <w:sz w:val="24"/>
          <w:szCs w:val="24"/>
        </w:rPr>
      </w:pPr>
    </w:p>
    <w:p w14:paraId="29E95A18" w14:textId="77777777" w:rsidR="00723B01" w:rsidRPr="001D314C" w:rsidRDefault="00723B01" w:rsidP="00F04EFD">
      <w:pPr>
        <w:spacing w:line="360" w:lineRule="auto"/>
        <w:jc w:val="both"/>
        <w:rPr>
          <w:rFonts w:cstheme="minorHAnsi"/>
          <w:i/>
          <w:iCs/>
          <w:sz w:val="24"/>
          <w:szCs w:val="24"/>
        </w:rPr>
      </w:pPr>
    </w:p>
    <w:p w14:paraId="72DD6346" w14:textId="07AC7FB8" w:rsidR="00410BB8" w:rsidRPr="001D314C" w:rsidRDefault="00410BB8" w:rsidP="00F04EFD">
      <w:pPr>
        <w:spacing w:line="360" w:lineRule="auto"/>
        <w:jc w:val="both"/>
        <w:rPr>
          <w:rFonts w:cstheme="minorHAnsi"/>
          <w:i/>
          <w:iCs/>
          <w:sz w:val="24"/>
          <w:szCs w:val="24"/>
        </w:rPr>
      </w:pPr>
    </w:p>
    <w:p w14:paraId="4D5A935E" w14:textId="77777777" w:rsidR="00ED633F" w:rsidRPr="001D314C" w:rsidRDefault="00ED633F" w:rsidP="00F04EFD">
      <w:pPr>
        <w:spacing w:line="360" w:lineRule="auto"/>
        <w:jc w:val="both"/>
        <w:rPr>
          <w:rFonts w:cstheme="minorHAnsi"/>
          <w:color w:val="000000"/>
          <w:sz w:val="24"/>
          <w:szCs w:val="24"/>
          <w:shd w:val="clear" w:color="auto" w:fill="FFFFFF"/>
        </w:rPr>
      </w:pPr>
    </w:p>
    <w:p w14:paraId="482BA5D0" w14:textId="6D5DAE24" w:rsidR="00B84736" w:rsidRPr="001D314C" w:rsidRDefault="00AF773C" w:rsidP="007C7C76">
      <w:pPr>
        <w:spacing w:line="360" w:lineRule="auto"/>
        <w:jc w:val="both"/>
        <w:rPr>
          <w:rFonts w:cstheme="minorHAnsi"/>
          <w:b/>
          <w:bCs/>
          <w:sz w:val="24"/>
          <w:szCs w:val="24"/>
        </w:rPr>
      </w:pPr>
      <w:r w:rsidRPr="001D314C">
        <w:rPr>
          <w:rFonts w:cstheme="minorHAnsi"/>
          <w:b/>
          <w:bCs/>
          <w:sz w:val="24"/>
          <w:szCs w:val="24"/>
        </w:rPr>
        <w:lastRenderedPageBreak/>
        <w:t>Introduction</w:t>
      </w:r>
    </w:p>
    <w:p w14:paraId="612B2D9D" w14:textId="610BB1E3" w:rsidR="00AF773C" w:rsidRPr="001D314C" w:rsidRDefault="006953BB" w:rsidP="00F04EFD">
      <w:pPr>
        <w:spacing w:line="360" w:lineRule="auto"/>
        <w:jc w:val="both"/>
        <w:rPr>
          <w:rFonts w:cstheme="minorHAnsi"/>
          <w:sz w:val="24"/>
          <w:szCs w:val="24"/>
        </w:rPr>
      </w:pPr>
      <w:r w:rsidRPr="001D314C">
        <w:rPr>
          <w:rFonts w:cstheme="minorHAnsi"/>
          <w:sz w:val="24"/>
          <w:szCs w:val="24"/>
        </w:rPr>
        <w:t xml:space="preserve">The delivery of public health </w:t>
      </w:r>
      <w:r w:rsidR="00442120" w:rsidRPr="001D314C">
        <w:rPr>
          <w:rFonts w:cstheme="minorHAnsi"/>
          <w:sz w:val="24"/>
          <w:szCs w:val="24"/>
        </w:rPr>
        <w:t>services through</w:t>
      </w:r>
      <w:r w:rsidRPr="001D314C">
        <w:rPr>
          <w:rFonts w:cstheme="minorHAnsi"/>
          <w:sz w:val="24"/>
          <w:szCs w:val="24"/>
        </w:rPr>
        <w:t xml:space="preserve"> </w:t>
      </w:r>
      <w:r w:rsidR="00E24104" w:rsidRPr="001D314C">
        <w:rPr>
          <w:rFonts w:cstheme="minorHAnsi"/>
          <w:sz w:val="24"/>
          <w:szCs w:val="24"/>
        </w:rPr>
        <w:t xml:space="preserve">the </w:t>
      </w:r>
      <w:r w:rsidR="00442120" w:rsidRPr="001D314C">
        <w:rPr>
          <w:rFonts w:cstheme="minorHAnsi"/>
          <w:sz w:val="24"/>
          <w:szCs w:val="24"/>
        </w:rPr>
        <w:t>Gwent</w:t>
      </w:r>
      <w:r w:rsidR="00E24104" w:rsidRPr="001D314C">
        <w:rPr>
          <w:rFonts w:cstheme="minorHAnsi"/>
          <w:sz w:val="24"/>
          <w:szCs w:val="24"/>
        </w:rPr>
        <w:t xml:space="preserve"> region</w:t>
      </w:r>
      <w:r w:rsidR="00442120" w:rsidRPr="001D314C">
        <w:rPr>
          <w:rFonts w:cstheme="minorHAnsi"/>
          <w:sz w:val="24"/>
          <w:szCs w:val="24"/>
        </w:rPr>
        <w:t xml:space="preserve"> </w:t>
      </w:r>
      <w:r w:rsidRPr="001D314C">
        <w:rPr>
          <w:rFonts w:cstheme="minorHAnsi"/>
          <w:sz w:val="24"/>
          <w:szCs w:val="24"/>
        </w:rPr>
        <w:t xml:space="preserve">of South Wales </w:t>
      </w:r>
      <w:r w:rsidR="00442120" w:rsidRPr="001D314C">
        <w:rPr>
          <w:rFonts w:cstheme="minorHAnsi"/>
          <w:sz w:val="24"/>
          <w:szCs w:val="24"/>
        </w:rPr>
        <w:t>is the responsibility of the Aneurin Bevan University Health Board (ABUHB), a National Health Service (NHS) organisation</w:t>
      </w:r>
      <w:r w:rsidR="00602B54" w:rsidRPr="001D314C">
        <w:rPr>
          <w:rFonts w:cstheme="minorHAnsi"/>
          <w:sz w:val="24"/>
          <w:szCs w:val="24"/>
        </w:rPr>
        <w:t xml:space="preserve">.  </w:t>
      </w:r>
      <w:r w:rsidR="00CE7629" w:rsidRPr="001D314C">
        <w:rPr>
          <w:rFonts w:cstheme="minorHAnsi"/>
          <w:sz w:val="24"/>
          <w:szCs w:val="24"/>
        </w:rPr>
        <w:t>O</w:t>
      </w:r>
      <w:r w:rsidR="0027315C" w:rsidRPr="001D314C">
        <w:rPr>
          <w:rFonts w:cstheme="minorHAnsi"/>
          <w:sz w:val="24"/>
          <w:szCs w:val="24"/>
        </w:rPr>
        <w:t>perating w</w:t>
      </w:r>
      <w:r w:rsidR="00602B54" w:rsidRPr="001D314C">
        <w:rPr>
          <w:rFonts w:cstheme="minorHAnsi"/>
          <w:sz w:val="24"/>
          <w:szCs w:val="24"/>
        </w:rPr>
        <w:t xml:space="preserve">ithin </w:t>
      </w:r>
      <w:r w:rsidR="003678AA" w:rsidRPr="001D314C">
        <w:rPr>
          <w:rFonts w:cstheme="minorHAnsi"/>
          <w:sz w:val="24"/>
          <w:szCs w:val="24"/>
        </w:rPr>
        <w:t>ABUHB</w:t>
      </w:r>
      <w:r w:rsidR="00D47524" w:rsidRPr="001D314C">
        <w:rPr>
          <w:rFonts w:cstheme="minorHAnsi"/>
          <w:sz w:val="24"/>
          <w:szCs w:val="24"/>
        </w:rPr>
        <w:t xml:space="preserve"> </w:t>
      </w:r>
      <w:r w:rsidR="00D86B57" w:rsidRPr="001D314C">
        <w:rPr>
          <w:rFonts w:cstheme="minorHAnsi"/>
          <w:sz w:val="24"/>
          <w:szCs w:val="24"/>
        </w:rPr>
        <w:t xml:space="preserve">is </w:t>
      </w:r>
      <w:r w:rsidR="00CE7629" w:rsidRPr="001D314C">
        <w:rPr>
          <w:rFonts w:cstheme="minorHAnsi"/>
          <w:sz w:val="24"/>
          <w:szCs w:val="24"/>
        </w:rPr>
        <w:t>the</w:t>
      </w:r>
      <w:r w:rsidR="00D47524" w:rsidRPr="001D314C">
        <w:rPr>
          <w:rFonts w:cstheme="minorHAnsi"/>
          <w:sz w:val="24"/>
          <w:szCs w:val="24"/>
        </w:rPr>
        <w:t xml:space="preserve"> </w:t>
      </w:r>
      <w:r w:rsidR="00CE7629" w:rsidRPr="001D314C">
        <w:rPr>
          <w:rFonts w:cstheme="minorHAnsi"/>
          <w:sz w:val="24"/>
          <w:szCs w:val="24"/>
        </w:rPr>
        <w:t xml:space="preserve">community-based </w:t>
      </w:r>
      <w:r w:rsidR="0027315C" w:rsidRPr="001D314C">
        <w:rPr>
          <w:rFonts w:cstheme="minorHAnsi"/>
          <w:sz w:val="24"/>
          <w:szCs w:val="24"/>
        </w:rPr>
        <w:t>Gwent Frailty</w:t>
      </w:r>
      <w:r w:rsidR="00C31A5D" w:rsidRPr="001D314C">
        <w:rPr>
          <w:rFonts w:cstheme="minorHAnsi"/>
          <w:sz w:val="24"/>
          <w:szCs w:val="24"/>
        </w:rPr>
        <w:t xml:space="preserve"> </w:t>
      </w:r>
      <w:r w:rsidR="00CE7629" w:rsidRPr="001D314C">
        <w:rPr>
          <w:rFonts w:cstheme="minorHAnsi"/>
          <w:sz w:val="24"/>
          <w:szCs w:val="24"/>
        </w:rPr>
        <w:t>Programme</w:t>
      </w:r>
      <w:r w:rsidR="0027315C" w:rsidRPr="001D314C">
        <w:rPr>
          <w:rFonts w:cstheme="minorHAnsi"/>
          <w:sz w:val="24"/>
          <w:szCs w:val="24"/>
        </w:rPr>
        <w:t xml:space="preserve">, </w:t>
      </w:r>
      <w:r w:rsidR="00B572A2" w:rsidRPr="001D314C">
        <w:rPr>
          <w:rFonts w:cstheme="minorHAnsi"/>
          <w:sz w:val="24"/>
          <w:szCs w:val="24"/>
        </w:rPr>
        <w:t>which</w:t>
      </w:r>
      <w:r w:rsidR="00F70272" w:rsidRPr="001D314C">
        <w:rPr>
          <w:rFonts w:cstheme="minorHAnsi"/>
          <w:sz w:val="24"/>
          <w:szCs w:val="24"/>
        </w:rPr>
        <w:t xml:space="preserve"> </w:t>
      </w:r>
      <w:r w:rsidR="00D86B57" w:rsidRPr="001D314C">
        <w:rPr>
          <w:rFonts w:cstheme="minorHAnsi"/>
          <w:sz w:val="24"/>
          <w:szCs w:val="24"/>
        </w:rPr>
        <w:t xml:space="preserve">is a joint </w:t>
      </w:r>
      <w:r w:rsidR="00602B54" w:rsidRPr="001D314C">
        <w:rPr>
          <w:rFonts w:cstheme="minorHAnsi"/>
          <w:sz w:val="24"/>
          <w:szCs w:val="24"/>
        </w:rPr>
        <w:t xml:space="preserve">funded </w:t>
      </w:r>
      <w:r w:rsidR="0027315C" w:rsidRPr="001D314C">
        <w:rPr>
          <w:rFonts w:cstheme="minorHAnsi"/>
          <w:sz w:val="24"/>
          <w:szCs w:val="24"/>
        </w:rPr>
        <w:t>pro</w:t>
      </w:r>
      <w:r w:rsidR="00CE7629" w:rsidRPr="001D314C">
        <w:rPr>
          <w:rFonts w:cstheme="minorHAnsi"/>
          <w:sz w:val="24"/>
          <w:szCs w:val="24"/>
        </w:rPr>
        <w:t xml:space="preserve">vision </w:t>
      </w:r>
      <w:r w:rsidR="00602B54" w:rsidRPr="001D314C">
        <w:rPr>
          <w:rFonts w:cstheme="minorHAnsi"/>
          <w:sz w:val="24"/>
          <w:szCs w:val="24"/>
        </w:rPr>
        <w:t>between</w:t>
      </w:r>
      <w:r w:rsidR="00D86B57" w:rsidRPr="001D314C">
        <w:rPr>
          <w:rFonts w:cstheme="minorHAnsi"/>
          <w:sz w:val="24"/>
          <w:szCs w:val="24"/>
        </w:rPr>
        <w:t xml:space="preserve"> </w:t>
      </w:r>
      <w:r w:rsidR="0027315C" w:rsidRPr="001D314C">
        <w:rPr>
          <w:rFonts w:cstheme="minorHAnsi"/>
          <w:sz w:val="24"/>
          <w:szCs w:val="24"/>
        </w:rPr>
        <w:t>the health service</w:t>
      </w:r>
      <w:r w:rsidR="00D86B57" w:rsidRPr="001D314C">
        <w:rPr>
          <w:rFonts w:cstheme="minorHAnsi"/>
          <w:sz w:val="24"/>
          <w:szCs w:val="24"/>
        </w:rPr>
        <w:t xml:space="preserve"> and </w:t>
      </w:r>
      <w:r w:rsidR="0027315C" w:rsidRPr="001D314C">
        <w:rPr>
          <w:rFonts w:cstheme="minorHAnsi"/>
          <w:sz w:val="24"/>
          <w:szCs w:val="24"/>
        </w:rPr>
        <w:t xml:space="preserve">the </w:t>
      </w:r>
      <w:r w:rsidR="00D86B57" w:rsidRPr="001D314C">
        <w:rPr>
          <w:rFonts w:cstheme="minorHAnsi"/>
          <w:sz w:val="24"/>
          <w:szCs w:val="24"/>
        </w:rPr>
        <w:t xml:space="preserve">five </w:t>
      </w:r>
      <w:r w:rsidR="0027315C" w:rsidRPr="001D314C">
        <w:rPr>
          <w:rFonts w:cstheme="minorHAnsi"/>
          <w:sz w:val="24"/>
          <w:szCs w:val="24"/>
        </w:rPr>
        <w:t>l</w:t>
      </w:r>
      <w:r w:rsidR="00D86B57" w:rsidRPr="001D314C">
        <w:rPr>
          <w:rFonts w:cstheme="minorHAnsi"/>
          <w:sz w:val="24"/>
          <w:szCs w:val="24"/>
        </w:rPr>
        <w:t xml:space="preserve">ocal </w:t>
      </w:r>
      <w:r w:rsidR="0027315C" w:rsidRPr="001D314C">
        <w:rPr>
          <w:rFonts w:cstheme="minorHAnsi"/>
          <w:sz w:val="24"/>
          <w:szCs w:val="24"/>
        </w:rPr>
        <w:t>a</w:t>
      </w:r>
      <w:r w:rsidR="00D86B57" w:rsidRPr="001D314C">
        <w:rPr>
          <w:rFonts w:cstheme="minorHAnsi"/>
          <w:sz w:val="24"/>
          <w:szCs w:val="24"/>
        </w:rPr>
        <w:t>uthorities</w:t>
      </w:r>
      <w:r w:rsidR="00CE7629" w:rsidRPr="001D314C">
        <w:rPr>
          <w:rFonts w:cstheme="minorHAnsi"/>
          <w:sz w:val="24"/>
          <w:szCs w:val="24"/>
        </w:rPr>
        <w:t xml:space="preserve"> in Gwent</w:t>
      </w:r>
      <w:r w:rsidR="0027315C" w:rsidRPr="001D314C">
        <w:rPr>
          <w:rFonts w:cstheme="minorHAnsi"/>
          <w:sz w:val="24"/>
          <w:szCs w:val="24"/>
        </w:rPr>
        <w:t xml:space="preserve">.  The services combine to form five </w:t>
      </w:r>
      <w:r w:rsidR="00CE7629" w:rsidRPr="001D314C">
        <w:rPr>
          <w:rFonts w:cstheme="minorHAnsi"/>
          <w:sz w:val="24"/>
          <w:szCs w:val="24"/>
        </w:rPr>
        <w:t xml:space="preserve">multi-disciplinary </w:t>
      </w:r>
      <w:r w:rsidR="00D86B57" w:rsidRPr="001D314C">
        <w:rPr>
          <w:rFonts w:cstheme="minorHAnsi"/>
          <w:sz w:val="24"/>
          <w:szCs w:val="24"/>
        </w:rPr>
        <w:t>Community Resource Teams (CRTs</w:t>
      </w:r>
      <w:r w:rsidR="0027315C" w:rsidRPr="001D314C">
        <w:rPr>
          <w:rFonts w:cstheme="minorHAnsi"/>
          <w:sz w:val="24"/>
          <w:szCs w:val="24"/>
        </w:rPr>
        <w:t xml:space="preserve">) situated across </w:t>
      </w:r>
      <w:r w:rsidR="0078093C" w:rsidRPr="001D314C">
        <w:rPr>
          <w:rFonts w:cstheme="minorHAnsi"/>
          <w:sz w:val="24"/>
          <w:szCs w:val="24"/>
        </w:rPr>
        <w:t xml:space="preserve">each </w:t>
      </w:r>
      <w:r w:rsidR="0027315C" w:rsidRPr="001D314C">
        <w:rPr>
          <w:rFonts w:cstheme="minorHAnsi"/>
          <w:sz w:val="24"/>
          <w:szCs w:val="24"/>
        </w:rPr>
        <w:t>localit</w:t>
      </w:r>
      <w:r w:rsidR="0078093C" w:rsidRPr="001D314C">
        <w:rPr>
          <w:rFonts w:cstheme="minorHAnsi"/>
          <w:sz w:val="24"/>
          <w:szCs w:val="24"/>
        </w:rPr>
        <w:t xml:space="preserve">y.  </w:t>
      </w:r>
      <w:r w:rsidR="00D86B57" w:rsidRPr="001D314C">
        <w:rPr>
          <w:rFonts w:cstheme="minorHAnsi"/>
          <w:sz w:val="24"/>
          <w:szCs w:val="24"/>
        </w:rPr>
        <w:t>The</w:t>
      </w:r>
      <w:r w:rsidR="003678AA" w:rsidRPr="001D314C">
        <w:rPr>
          <w:rFonts w:cstheme="minorHAnsi"/>
          <w:sz w:val="24"/>
          <w:szCs w:val="24"/>
        </w:rPr>
        <w:t xml:space="preserve"> objective </w:t>
      </w:r>
      <w:r w:rsidR="00D86B57" w:rsidRPr="001D314C">
        <w:rPr>
          <w:rFonts w:cstheme="minorHAnsi"/>
          <w:sz w:val="24"/>
          <w:szCs w:val="24"/>
        </w:rPr>
        <w:t>of</w:t>
      </w:r>
      <w:r w:rsidR="00F70272" w:rsidRPr="001D314C">
        <w:rPr>
          <w:rFonts w:cstheme="minorHAnsi"/>
          <w:sz w:val="24"/>
          <w:szCs w:val="24"/>
        </w:rPr>
        <w:t xml:space="preserve"> </w:t>
      </w:r>
      <w:r w:rsidR="00D86B57" w:rsidRPr="001D314C">
        <w:rPr>
          <w:rFonts w:cstheme="minorHAnsi"/>
          <w:sz w:val="24"/>
          <w:szCs w:val="24"/>
        </w:rPr>
        <w:t xml:space="preserve">CRTs </w:t>
      </w:r>
      <w:r w:rsidR="003678AA" w:rsidRPr="001D314C">
        <w:rPr>
          <w:rFonts w:cstheme="minorHAnsi"/>
          <w:sz w:val="24"/>
          <w:szCs w:val="24"/>
        </w:rPr>
        <w:t xml:space="preserve">is to </w:t>
      </w:r>
      <w:r w:rsidR="00D86B57" w:rsidRPr="001D314C">
        <w:rPr>
          <w:rFonts w:cstheme="minorHAnsi"/>
          <w:sz w:val="24"/>
          <w:szCs w:val="24"/>
        </w:rPr>
        <w:t>deliver</w:t>
      </w:r>
      <w:r w:rsidR="00A85914" w:rsidRPr="001D314C">
        <w:rPr>
          <w:rFonts w:cstheme="minorHAnsi"/>
          <w:sz w:val="24"/>
          <w:szCs w:val="24"/>
        </w:rPr>
        <w:t xml:space="preserve"> </w:t>
      </w:r>
      <w:r w:rsidR="00D86B57" w:rsidRPr="001D314C">
        <w:rPr>
          <w:rFonts w:cstheme="minorHAnsi"/>
          <w:sz w:val="24"/>
          <w:szCs w:val="24"/>
        </w:rPr>
        <w:t>care closer to home</w:t>
      </w:r>
      <w:r w:rsidR="00CE7629" w:rsidRPr="001D314C">
        <w:rPr>
          <w:rFonts w:cstheme="minorHAnsi"/>
          <w:sz w:val="24"/>
          <w:szCs w:val="24"/>
        </w:rPr>
        <w:t xml:space="preserve"> for Gwent residents</w:t>
      </w:r>
      <w:r w:rsidR="00D86B57" w:rsidRPr="001D314C">
        <w:rPr>
          <w:rFonts w:cstheme="minorHAnsi"/>
          <w:sz w:val="24"/>
          <w:szCs w:val="24"/>
        </w:rPr>
        <w:t xml:space="preserve"> by providing </w:t>
      </w:r>
      <w:r w:rsidR="00450B93" w:rsidRPr="001D314C">
        <w:rPr>
          <w:rFonts w:cstheme="minorHAnsi"/>
          <w:sz w:val="24"/>
          <w:szCs w:val="24"/>
        </w:rPr>
        <w:t>individuals</w:t>
      </w:r>
      <w:r w:rsidR="00D86B57" w:rsidRPr="001D314C">
        <w:rPr>
          <w:rFonts w:cstheme="minorHAnsi"/>
          <w:sz w:val="24"/>
          <w:szCs w:val="24"/>
        </w:rPr>
        <w:t xml:space="preserve"> age</w:t>
      </w:r>
      <w:r w:rsidR="00D47524" w:rsidRPr="001D314C">
        <w:rPr>
          <w:rFonts w:cstheme="minorHAnsi"/>
          <w:sz w:val="24"/>
          <w:szCs w:val="24"/>
        </w:rPr>
        <w:t>d</w:t>
      </w:r>
      <w:r w:rsidR="00D86B57" w:rsidRPr="001D314C">
        <w:rPr>
          <w:rFonts w:cstheme="minorHAnsi"/>
          <w:sz w:val="24"/>
          <w:szCs w:val="24"/>
        </w:rPr>
        <w:t xml:space="preserve"> 18</w:t>
      </w:r>
      <w:r w:rsidR="00F70272" w:rsidRPr="001D314C">
        <w:rPr>
          <w:rFonts w:cstheme="minorHAnsi"/>
          <w:sz w:val="24"/>
          <w:szCs w:val="24"/>
        </w:rPr>
        <w:t xml:space="preserve"> </w:t>
      </w:r>
      <w:r w:rsidR="00D86B57" w:rsidRPr="001D314C">
        <w:rPr>
          <w:rFonts w:cstheme="minorHAnsi"/>
          <w:sz w:val="24"/>
          <w:szCs w:val="24"/>
        </w:rPr>
        <w:t>years</w:t>
      </w:r>
      <w:r w:rsidR="00F70272" w:rsidRPr="001D314C">
        <w:rPr>
          <w:rFonts w:cstheme="minorHAnsi"/>
          <w:sz w:val="24"/>
          <w:szCs w:val="24"/>
        </w:rPr>
        <w:t xml:space="preserve"> and over</w:t>
      </w:r>
      <w:r w:rsidR="00A85914" w:rsidRPr="001D314C">
        <w:rPr>
          <w:rFonts w:cstheme="minorHAnsi"/>
          <w:sz w:val="24"/>
          <w:szCs w:val="24"/>
        </w:rPr>
        <w:t xml:space="preserve"> with</w:t>
      </w:r>
      <w:r w:rsidR="00955D7B" w:rsidRPr="001D314C">
        <w:rPr>
          <w:rFonts w:cstheme="minorHAnsi"/>
          <w:sz w:val="24"/>
          <w:szCs w:val="24"/>
        </w:rPr>
        <w:t xml:space="preserve"> short</w:t>
      </w:r>
      <w:r w:rsidR="00EA57A7" w:rsidRPr="001D314C">
        <w:rPr>
          <w:rFonts w:cstheme="minorHAnsi"/>
          <w:sz w:val="24"/>
          <w:szCs w:val="24"/>
        </w:rPr>
        <w:t>-</w:t>
      </w:r>
      <w:r w:rsidR="00955D7B" w:rsidRPr="001D314C">
        <w:rPr>
          <w:rFonts w:cstheme="minorHAnsi"/>
          <w:sz w:val="24"/>
          <w:szCs w:val="24"/>
        </w:rPr>
        <w:t>term</w:t>
      </w:r>
      <w:r w:rsidR="00A85914" w:rsidRPr="001D314C">
        <w:rPr>
          <w:rFonts w:cstheme="minorHAnsi"/>
          <w:sz w:val="24"/>
          <w:szCs w:val="24"/>
        </w:rPr>
        <w:t xml:space="preserve"> </w:t>
      </w:r>
      <w:r w:rsidR="00990C43" w:rsidRPr="001D314C">
        <w:rPr>
          <w:rFonts w:cstheme="minorHAnsi"/>
          <w:sz w:val="24"/>
          <w:szCs w:val="24"/>
        </w:rPr>
        <w:t xml:space="preserve">health and/or social </w:t>
      </w:r>
      <w:r w:rsidR="00A85914" w:rsidRPr="001D314C">
        <w:rPr>
          <w:rFonts w:cstheme="minorHAnsi"/>
          <w:sz w:val="24"/>
          <w:szCs w:val="24"/>
        </w:rPr>
        <w:t>care</w:t>
      </w:r>
      <w:r w:rsidR="003678AA" w:rsidRPr="001D314C">
        <w:rPr>
          <w:rFonts w:cstheme="minorHAnsi"/>
          <w:sz w:val="24"/>
          <w:szCs w:val="24"/>
        </w:rPr>
        <w:t xml:space="preserve"> and </w:t>
      </w:r>
      <w:r w:rsidR="001A27ED" w:rsidRPr="001D314C">
        <w:rPr>
          <w:rFonts w:cstheme="minorHAnsi"/>
          <w:sz w:val="24"/>
          <w:szCs w:val="24"/>
        </w:rPr>
        <w:t>interventions</w:t>
      </w:r>
      <w:r w:rsidR="00A85914" w:rsidRPr="001D314C">
        <w:rPr>
          <w:rFonts w:cstheme="minorHAnsi"/>
          <w:sz w:val="24"/>
          <w:szCs w:val="24"/>
        </w:rPr>
        <w:t xml:space="preserve"> </w:t>
      </w:r>
      <w:r w:rsidR="003678AA" w:rsidRPr="001D314C">
        <w:rPr>
          <w:rFonts w:cstheme="minorHAnsi"/>
          <w:sz w:val="24"/>
          <w:szCs w:val="24"/>
        </w:rPr>
        <w:t>within their own</w:t>
      </w:r>
      <w:r w:rsidR="006B1567" w:rsidRPr="001D314C">
        <w:rPr>
          <w:rFonts w:cstheme="minorHAnsi"/>
          <w:sz w:val="24"/>
          <w:szCs w:val="24"/>
        </w:rPr>
        <w:t xml:space="preserve"> home</w:t>
      </w:r>
      <w:r w:rsidR="00D47524" w:rsidRPr="001D314C">
        <w:rPr>
          <w:rFonts w:cstheme="minorHAnsi"/>
          <w:sz w:val="24"/>
          <w:szCs w:val="24"/>
        </w:rPr>
        <w:t xml:space="preserve">s.  </w:t>
      </w:r>
      <w:r w:rsidR="00A85914" w:rsidRPr="001D314C">
        <w:rPr>
          <w:rFonts w:cstheme="minorHAnsi"/>
          <w:sz w:val="24"/>
          <w:szCs w:val="24"/>
        </w:rPr>
        <w:t xml:space="preserve">The </w:t>
      </w:r>
      <w:r w:rsidR="00F70272" w:rsidRPr="001D314C">
        <w:rPr>
          <w:rFonts w:cstheme="minorHAnsi"/>
          <w:sz w:val="24"/>
          <w:szCs w:val="24"/>
        </w:rPr>
        <w:t>seven-day servic</w:t>
      </w:r>
      <w:r w:rsidR="00D47524" w:rsidRPr="001D314C">
        <w:rPr>
          <w:rFonts w:cstheme="minorHAnsi"/>
          <w:sz w:val="24"/>
          <w:szCs w:val="24"/>
        </w:rPr>
        <w:t>e aim</w:t>
      </w:r>
      <w:r w:rsidR="00A85914" w:rsidRPr="001D314C">
        <w:rPr>
          <w:rFonts w:cstheme="minorHAnsi"/>
          <w:sz w:val="24"/>
          <w:szCs w:val="24"/>
        </w:rPr>
        <w:t>s to</w:t>
      </w:r>
      <w:r w:rsidR="00D47524" w:rsidRPr="001D314C">
        <w:rPr>
          <w:rFonts w:cstheme="minorHAnsi"/>
          <w:sz w:val="24"/>
          <w:szCs w:val="24"/>
        </w:rPr>
        <w:t xml:space="preserve"> r</w:t>
      </w:r>
      <w:r w:rsidR="00A85914" w:rsidRPr="001D314C">
        <w:rPr>
          <w:rFonts w:cstheme="minorHAnsi"/>
          <w:sz w:val="24"/>
          <w:szCs w:val="24"/>
        </w:rPr>
        <w:t>educe unnecessary admission</w:t>
      </w:r>
      <w:r w:rsidR="00F70272" w:rsidRPr="001D314C">
        <w:rPr>
          <w:rFonts w:cstheme="minorHAnsi"/>
          <w:sz w:val="24"/>
          <w:szCs w:val="24"/>
        </w:rPr>
        <w:t>s</w:t>
      </w:r>
      <w:r w:rsidR="00D47524" w:rsidRPr="001D314C">
        <w:rPr>
          <w:rFonts w:cstheme="minorHAnsi"/>
          <w:sz w:val="24"/>
          <w:szCs w:val="24"/>
        </w:rPr>
        <w:t xml:space="preserve"> to</w:t>
      </w:r>
      <w:r w:rsidR="00A85914" w:rsidRPr="001D314C">
        <w:rPr>
          <w:rFonts w:cstheme="minorHAnsi"/>
          <w:sz w:val="24"/>
          <w:szCs w:val="24"/>
        </w:rPr>
        <w:t xml:space="preserve"> </w:t>
      </w:r>
      <w:r w:rsidR="00D47524" w:rsidRPr="001D314C">
        <w:rPr>
          <w:rFonts w:cstheme="minorHAnsi"/>
          <w:sz w:val="24"/>
          <w:szCs w:val="24"/>
        </w:rPr>
        <w:t xml:space="preserve">hospital </w:t>
      </w:r>
      <w:r w:rsidR="00A85914" w:rsidRPr="001D314C">
        <w:rPr>
          <w:rFonts w:cstheme="minorHAnsi"/>
          <w:sz w:val="24"/>
          <w:szCs w:val="24"/>
        </w:rPr>
        <w:t xml:space="preserve">by </w:t>
      </w:r>
      <w:r w:rsidR="00D47524" w:rsidRPr="001D314C">
        <w:rPr>
          <w:rFonts w:cstheme="minorHAnsi"/>
          <w:sz w:val="24"/>
          <w:szCs w:val="24"/>
        </w:rPr>
        <w:t>delivering</w:t>
      </w:r>
      <w:r w:rsidR="00A85914" w:rsidRPr="001D314C">
        <w:rPr>
          <w:rFonts w:cstheme="minorHAnsi"/>
          <w:sz w:val="24"/>
          <w:szCs w:val="24"/>
        </w:rPr>
        <w:t xml:space="preserve"> alternate</w:t>
      </w:r>
      <w:r w:rsidR="00F70272" w:rsidRPr="001D314C">
        <w:rPr>
          <w:rFonts w:cstheme="minorHAnsi"/>
          <w:sz w:val="24"/>
          <w:szCs w:val="24"/>
        </w:rPr>
        <w:t xml:space="preserve"> </w:t>
      </w:r>
      <w:r w:rsidR="00B120B6" w:rsidRPr="001D314C">
        <w:rPr>
          <w:rFonts w:cstheme="minorHAnsi"/>
          <w:sz w:val="24"/>
          <w:szCs w:val="24"/>
        </w:rPr>
        <w:t xml:space="preserve">medical and social </w:t>
      </w:r>
      <w:r w:rsidR="00F70272" w:rsidRPr="001D314C">
        <w:rPr>
          <w:rFonts w:cstheme="minorHAnsi"/>
          <w:sz w:val="24"/>
          <w:szCs w:val="24"/>
        </w:rPr>
        <w:t>solutions</w:t>
      </w:r>
      <w:r w:rsidR="001A27ED" w:rsidRPr="001D314C">
        <w:rPr>
          <w:rFonts w:cstheme="minorHAnsi"/>
          <w:sz w:val="24"/>
          <w:szCs w:val="24"/>
        </w:rPr>
        <w:t xml:space="preserve"> in the community</w:t>
      </w:r>
      <w:r w:rsidR="00B120B6" w:rsidRPr="001D314C">
        <w:rPr>
          <w:rFonts w:cstheme="minorHAnsi"/>
          <w:sz w:val="24"/>
          <w:szCs w:val="24"/>
        </w:rPr>
        <w:t xml:space="preserve">, </w:t>
      </w:r>
      <w:r w:rsidR="00EB12A6" w:rsidRPr="001D314C">
        <w:rPr>
          <w:rFonts w:cstheme="minorHAnsi"/>
          <w:sz w:val="24"/>
          <w:szCs w:val="24"/>
        </w:rPr>
        <w:t xml:space="preserve">minimise hospital length of stay by expediting early hospital discharge and </w:t>
      </w:r>
      <w:r w:rsidR="00B120B6" w:rsidRPr="001D314C">
        <w:rPr>
          <w:rFonts w:cstheme="minorHAnsi"/>
          <w:sz w:val="24"/>
          <w:szCs w:val="24"/>
        </w:rPr>
        <w:t>promot</w:t>
      </w:r>
      <w:r w:rsidR="00EB12A6" w:rsidRPr="001D314C">
        <w:rPr>
          <w:rFonts w:cstheme="minorHAnsi"/>
          <w:sz w:val="24"/>
          <w:szCs w:val="24"/>
        </w:rPr>
        <w:t>e</w:t>
      </w:r>
      <w:r w:rsidR="00B120B6" w:rsidRPr="001D314C">
        <w:rPr>
          <w:rFonts w:cstheme="minorHAnsi"/>
          <w:sz w:val="24"/>
          <w:szCs w:val="24"/>
        </w:rPr>
        <w:t xml:space="preserve"> independence</w:t>
      </w:r>
      <w:r w:rsidR="00993DDC" w:rsidRPr="001D314C">
        <w:rPr>
          <w:rFonts w:cstheme="minorHAnsi"/>
          <w:sz w:val="24"/>
          <w:szCs w:val="24"/>
        </w:rPr>
        <w:t xml:space="preserve"> and preserve dignity</w:t>
      </w:r>
      <w:r w:rsidR="00B120B6" w:rsidRPr="001D314C">
        <w:rPr>
          <w:rFonts w:cstheme="minorHAnsi"/>
          <w:sz w:val="24"/>
          <w:szCs w:val="24"/>
        </w:rPr>
        <w:t xml:space="preserve"> to allow people to remain at home</w:t>
      </w:r>
      <w:r w:rsidR="00CD3530" w:rsidRPr="001D314C">
        <w:rPr>
          <w:rFonts w:cstheme="minorHAnsi"/>
          <w:color w:val="000000"/>
          <w:sz w:val="24"/>
          <w:szCs w:val="24"/>
        </w:rPr>
        <w:t xml:space="preserve"> </w:t>
      </w:r>
      <w:sdt>
        <w:sdtPr>
          <w:rPr>
            <w:rFonts w:cstheme="minorHAnsi"/>
            <w:color w:val="000000"/>
            <w:sz w:val="24"/>
            <w:szCs w:val="24"/>
          </w:rPr>
          <w:tag w:val="MENDELEY_CITATION_v3_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"/>
          <w:id w:val="-681590814"/>
          <w:placeholder>
            <w:docPart w:val="C039398EEFB7482086EEB7A12823B119"/>
          </w:placeholder>
        </w:sdtPr>
        <w:sdtEndPr/>
        <w:sdtContent>
          <w:r w:rsidR="00954612" w:rsidRPr="001D314C">
            <w:rPr>
              <w:rFonts w:cstheme="minorHAnsi"/>
              <w:color w:val="000000"/>
              <w:sz w:val="24"/>
              <w:szCs w:val="24"/>
            </w:rPr>
            <w:t>(Aneurin Bevan University Health Board, n.d.)</w:t>
          </w:r>
        </w:sdtContent>
      </w:sdt>
      <w:r w:rsidR="00CD3530" w:rsidRPr="001D314C">
        <w:rPr>
          <w:rFonts w:cstheme="minorHAnsi"/>
          <w:color w:val="000000"/>
          <w:sz w:val="24"/>
          <w:szCs w:val="24"/>
        </w:rPr>
        <w:t>.</w:t>
      </w:r>
    </w:p>
    <w:p w14:paraId="114C9E7A" w14:textId="1CE49A7E" w:rsidR="00D47524" w:rsidRPr="001D314C" w:rsidRDefault="00E24104" w:rsidP="00F04EFD">
      <w:pPr>
        <w:spacing w:line="360" w:lineRule="auto"/>
        <w:jc w:val="both"/>
        <w:rPr>
          <w:rFonts w:cstheme="minorHAnsi"/>
          <w:sz w:val="24"/>
          <w:szCs w:val="24"/>
        </w:rPr>
      </w:pPr>
      <w:r w:rsidRPr="001D314C">
        <w:rPr>
          <w:rFonts w:cstheme="minorHAnsi"/>
          <w:sz w:val="24"/>
          <w:szCs w:val="24"/>
        </w:rPr>
        <w:t xml:space="preserve">To support these objectives </w:t>
      </w:r>
      <w:r w:rsidR="002B40B7" w:rsidRPr="001D314C">
        <w:rPr>
          <w:rFonts w:cstheme="minorHAnsi"/>
          <w:sz w:val="24"/>
          <w:szCs w:val="24"/>
        </w:rPr>
        <w:t>each</w:t>
      </w:r>
      <w:r w:rsidRPr="001D314C">
        <w:rPr>
          <w:rFonts w:cstheme="minorHAnsi"/>
          <w:sz w:val="24"/>
          <w:szCs w:val="24"/>
        </w:rPr>
        <w:t xml:space="preserve"> team</w:t>
      </w:r>
      <w:r w:rsidR="00B572A2" w:rsidRPr="001D314C">
        <w:rPr>
          <w:rFonts w:cstheme="minorHAnsi"/>
          <w:sz w:val="24"/>
          <w:szCs w:val="24"/>
        </w:rPr>
        <w:t xml:space="preserve"> consists </w:t>
      </w:r>
      <w:r w:rsidRPr="001D314C">
        <w:rPr>
          <w:rFonts w:cstheme="minorHAnsi"/>
          <w:sz w:val="24"/>
          <w:szCs w:val="24"/>
        </w:rPr>
        <w:t xml:space="preserve">of a </w:t>
      </w:r>
      <w:r w:rsidR="00786F58">
        <w:rPr>
          <w:rFonts w:cstheme="minorHAnsi"/>
          <w:sz w:val="24"/>
          <w:szCs w:val="24"/>
        </w:rPr>
        <w:t xml:space="preserve">diverse range </w:t>
      </w:r>
      <w:r w:rsidRPr="001D314C">
        <w:rPr>
          <w:rFonts w:cstheme="minorHAnsi"/>
          <w:sz w:val="24"/>
          <w:szCs w:val="24"/>
        </w:rPr>
        <w:t xml:space="preserve">of health and social care professionals.  </w:t>
      </w:r>
      <w:r w:rsidR="00AB2D59" w:rsidRPr="001D314C">
        <w:rPr>
          <w:rFonts w:cstheme="minorHAnsi"/>
          <w:sz w:val="24"/>
          <w:szCs w:val="24"/>
        </w:rPr>
        <w:t>Each CRT has a</w:t>
      </w:r>
      <w:r w:rsidR="00786F58">
        <w:rPr>
          <w:rFonts w:cstheme="minorHAnsi"/>
          <w:sz w:val="24"/>
          <w:szCs w:val="24"/>
        </w:rPr>
        <w:t xml:space="preserve"> slightly varied</w:t>
      </w:r>
      <w:r w:rsidR="00AB2D59" w:rsidRPr="001D314C">
        <w:rPr>
          <w:rFonts w:cstheme="minorHAnsi"/>
          <w:sz w:val="24"/>
          <w:szCs w:val="24"/>
        </w:rPr>
        <w:t xml:space="preserve"> establishment, but the fundamental primary structure</w:t>
      </w:r>
      <w:r w:rsidR="00611424" w:rsidRPr="001D314C">
        <w:rPr>
          <w:rFonts w:cstheme="minorHAnsi"/>
          <w:sz w:val="24"/>
          <w:szCs w:val="24"/>
        </w:rPr>
        <w:t xml:space="preserve"> is</w:t>
      </w:r>
      <w:r w:rsidR="00AB2D59" w:rsidRPr="001D314C">
        <w:rPr>
          <w:rFonts w:cstheme="minorHAnsi"/>
          <w:sz w:val="24"/>
          <w:szCs w:val="24"/>
        </w:rPr>
        <w:t xml:space="preserve"> as follows:</w:t>
      </w:r>
    </w:p>
    <w:p w14:paraId="43686ACA" w14:textId="2F4A9AAD" w:rsidR="00D47524" w:rsidRPr="001D314C" w:rsidRDefault="00D47524" w:rsidP="00C31A5D">
      <w:pPr>
        <w:pStyle w:val="ListParagraph"/>
        <w:numPr>
          <w:ilvl w:val="0"/>
          <w:numId w:val="11"/>
        </w:numPr>
        <w:spacing w:line="360" w:lineRule="auto"/>
        <w:jc w:val="both"/>
        <w:rPr>
          <w:rFonts w:cstheme="minorHAnsi"/>
          <w:sz w:val="24"/>
          <w:szCs w:val="24"/>
        </w:rPr>
      </w:pPr>
      <w:r w:rsidRPr="001D314C">
        <w:rPr>
          <w:rFonts w:cstheme="minorHAnsi"/>
          <w:i/>
          <w:iCs/>
          <w:sz w:val="24"/>
          <w:szCs w:val="24"/>
        </w:rPr>
        <w:t>Rapid Medical</w:t>
      </w:r>
      <w:r w:rsidR="00611424" w:rsidRPr="001D314C">
        <w:rPr>
          <w:rFonts w:cstheme="minorHAnsi"/>
          <w:i/>
          <w:iCs/>
          <w:sz w:val="24"/>
          <w:szCs w:val="24"/>
        </w:rPr>
        <w:t xml:space="preserve"> and </w:t>
      </w:r>
      <w:r w:rsidRPr="001D314C">
        <w:rPr>
          <w:rFonts w:cstheme="minorHAnsi"/>
          <w:i/>
          <w:iCs/>
          <w:sz w:val="24"/>
          <w:szCs w:val="24"/>
        </w:rPr>
        <w:t>Nursing</w:t>
      </w:r>
      <w:r w:rsidR="00936E20" w:rsidRPr="001D314C">
        <w:rPr>
          <w:rFonts w:cstheme="minorHAnsi"/>
          <w:sz w:val="24"/>
          <w:szCs w:val="24"/>
        </w:rPr>
        <w:t xml:space="preserve"> </w:t>
      </w:r>
      <w:r w:rsidR="00936E20" w:rsidRPr="001D314C">
        <w:rPr>
          <w:rFonts w:cstheme="minorHAnsi"/>
          <w:i/>
          <w:iCs/>
          <w:sz w:val="24"/>
          <w:szCs w:val="24"/>
        </w:rPr>
        <w:t>team</w:t>
      </w:r>
      <w:r w:rsidR="00936E20" w:rsidRPr="001D314C">
        <w:rPr>
          <w:rFonts w:cstheme="minorHAnsi"/>
          <w:sz w:val="24"/>
          <w:szCs w:val="24"/>
        </w:rPr>
        <w:t xml:space="preserve"> </w:t>
      </w:r>
      <w:r w:rsidRPr="001D314C">
        <w:rPr>
          <w:rFonts w:cstheme="minorHAnsi"/>
          <w:sz w:val="24"/>
          <w:szCs w:val="24"/>
        </w:rPr>
        <w:t xml:space="preserve">- </w:t>
      </w:r>
      <w:r w:rsidR="00611424" w:rsidRPr="001D314C">
        <w:rPr>
          <w:rFonts w:cstheme="minorHAnsi"/>
          <w:sz w:val="24"/>
          <w:szCs w:val="24"/>
        </w:rPr>
        <w:t>C</w:t>
      </w:r>
      <w:r w:rsidRPr="001D314C">
        <w:rPr>
          <w:rFonts w:cstheme="minorHAnsi"/>
          <w:sz w:val="24"/>
          <w:szCs w:val="24"/>
        </w:rPr>
        <w:t xml:space="preserve">onsultants, doctors, and </w:t>
      </w:r>
      <w:r w:rsidR="0027360F" w:rsidRPr="001D314C">
        <w:rPr>
          <w:rFonts w:cstheme="minorHAnsi"/>
          <w:sz w:val="24"/>
          <w:szCs w:val="24"/>
        </w:rPr>
        <w:t xml:space="preserve">registered </w:t>
      </w:r>
      <w:r w:rsidRPr="001D314C">
        <w:rPr>
          <w:rFonts w:cstheme="minorHAnsi"/>
          <w:sz w:val="24"/>
          <w:szCs w:val="24"/>
        </w:rPr>
        <w:t xml:space="preserve">nurses providing </w:t>
      </w:r>
      <w:r w:rsidR="0027360F" w:rsidRPr="001D314C">
        <w:rPr>
          <w:rFonts w:cstheme="minorHAnsi"/>
          <w:sz w:val="24"/>
          <w:szCs w:val="24"/>
        </w:rPr>
        <w:t xml:space="preserve">advanced </w:t>
      </w:r>
      <w:r w:rsidRPr="001D314C">
        <w:rPr>
          <w:rFonts w:cstheme="minorHAnsi"/>
          <w:sz w:val="24"/>
          <w:szCs w:val="24"/>
        </w:rPr>
        <w:t xml:space="preserve">medical care to unwell patients who may otherwise be admitted to hospital.  Patients who are referred to this service, </w:t>
      </w:r>
      <w:r w:rsidR="002F3F03" w:rsidRPr="001D314C">
        <w:rPr>
          <w:rFonts w:cstheme="minorHAnsi"/>
          <w:sz w:val="24"/>
          <w:szCs w:val="24"/>
        </w:rPr>
        <w:t xml:space="preserve">typically </w:t>
      </w:r>
      <w:r w:rsidRPr="001D314C">
        <w:rPr>
          <w:rFonts w:cstheme="minorHAnsi"/>
          <w:sz w:val="24"/>
          <w:szCs w:val="24"/>
        </w:rPr>
        <w:t>by their General Pract</w:t>
      </w:r>
      <w:r w:rsidR="00F70272" w:rsidRPr="001D314C">
        <w:rPr>
          <w:rFonts w:cstheme="minorHAnsi"/>
          <w:sz w:val="24"/>
          <w:szCs w:val="24"/>
        </w:rPr>
        <w:t>itioner</w:t>
      </w:r>
      <w:r w:rsidRPr="001D314C">
        <w:rPr>
          <w:rFonts w:cstheme="minorHAnsi"/>
          <w:sz w:val="24"/>
          <w:szCs w:val="24"/>
        </w:rPr>
        <w:t xml:space="preserve"> (GP)</w:t>
      </w:r>
      <w:r w:rsidR="00F70272" w:rsidRPr="001D314C">
        <w:rPr>
          <w:rFonts w:cstheme="minorHAnsi"/>
          <w:sz w:val="24"/>
          <w:szCs w:val="24"/>
        </w:rPr>
        <w:t>,</w:t>
      </w:r>
      <w:r w:rsidRPr="001D314C">
        <w:rPr>
          <w:rFonts w:cstheme="minorHAnsi"/>
          <w:sz w:val="24"/>
          <w:szCs w:val="24"/>
        </w:rPr>
        <w:t xml:space="preserve"> are </w:t>
      </w:r>
      <w:r w:rsidR="00EB12A6" w:rsidRPr="001D314C">
        <w:rPr>
          <w:rFonts w:cstheme="minorHAnsi"/>
          <w:sz w:val="24"/>
          <w:szCs w:val="24"/>
        </w:rPr>
        <w:t xml:space="preserve">to be </w:t>
      </w:r>
      <w:r w:rsidRPr="001D314C">
        <w:rPr>
          <w:rFonts w:cstheme="minorHAnsi"/>
          <w:sz w:val="24"/>
          <w:szCs w:val="24"/>
        </w:rPr>
        <w:t xml:space="preserve">seen within four hours of the </w:t>
      </w:r>
      <w:r w:rsidR="00611424" w:rsidRPr="001D314C">
        <w:rPr>
          <w:rFonts w:cstheme="minorHAnsi"/>
          <w:sz w:val="24"/>
          <w:szCs w:val="24"/>
        </w:rPr>
        <w:t xml:space="preserve">team </w:t>
      </w:r>
      <w:r w:rsidR="007F4FBB" w:rsidRPr="001D314C">
        <w:rPr>
          <w:rFonts w:cstheme="minorHAnsi"/>
          <w:sz w:val="24"/>
          <w:szCs w:val="24"/>
        </w:rPr>
        <w:t>accept</w:t>
      </w:r>
      <w:r w:rsidR="00611424" w:rsidRPr="001D314C">
        <w:rPr>
          <w:rFonts w:cstheme="minorHAnsi"/>
          <w:sz w:val="24"/>
          <w:szCs w:val="24"/>
        </w:rPr>
        <w:t>ing the</w:t>
      </w:r>
      <w:r w:rsidR="007F4FBB" w:rsidRPr="001D314C">
        <w:rPr>
          <w:rFonts w:cstheme="minorHAnsi"/>
          <w:sz w:val="24"/>
          <w:szCs w:val="24"/>
        </w:rPr>
        <w:t xml:space="preserve"> </w:t>
      </w:r>
      <w:r w:rsidRPr="001D314C">
        <w:rPr>
          <w:rFonts w:cstheme="minorHAnsi"/>
          <w:sz w:val="24"/>
          <w:szCs w:val="24"/>
        </w:rPr>
        <w:t>referral</w:t>
      </w:r>
      <w:r w:rsidR="00F70272" w:rsidRPr="001D314C">
        <w:rPr>
          <w:rFonts w:cstheme="minorHAnsi"/>
          <w:sz w:val="24"/>
          <w:szCs w:val="24"/>
        </w:rPr>
        <w:t>.</w:t>
      </w:r>
    </w:p>
    <w:p w14:paraId="79BA5ABC" w14:textId="77777777" w:rsidR="00F70272" w:rsidRPr="001D314C" w:rsidRDefault="00F70272" w:rsidP="00F04EFD">
      <w:pPr>
        <w:pStyle w:val="ListParagraph"/>
        <w:spacing w:line="360" w:lineRule="auto"/>
        <w:jc w:val="both"/>
        <w:rPr>
          <w:rFonts w:cstheme="minorHAnsi"/>
          <w:sz w:val="24"/>
          <w:szCs w:val="24"/>
        </w:rPr>
      </w:pPr>
    </w:p>
    <w:p w14:paraId="773294EC" w14:textId="12BB8E89" w:rsidR="00D47524" w:rsidRPr="001D314C" w:rsidRDefault="00D47524" w:rsidP="00C31A5D">
      <w:pPr>
        <w:pStyle w:val="ListParagraph"/>
        <w:numPr>
          <w:ilvl w:val="0"/>
          <w:numId w:val="11"/>
        </w:numPr>
        <w:spacing w:line="360" w:lineRule="auto"/>
        <w:jc w:val="both"/>
        <w:rPr>
          <w:rFonts w:cstheme="minorHAnsi"/>
          <w:sz w:val="24"/>
          <w:szCs w:val="24"/>
        </w:rPr>
      </w:pPr>
      <w:r w:rsidRPr="001D314C">
        <w:rPr>
          <w:rFonts w:cstheme="minorHAnsi"/>
          <w:i/>
          <w:iCs/>
          <w:sz w:val="24"/>
          <w:szCs w:val="24"/>
        </w:rPr>
        <w:t>Reablement</w:t>
      </w:r>
      <w:r w:rsidR="00611424" w:rsidRPr="001D314C">
        <w:rPr>
          <w:rFonts w:cstheme="minorHAnsi"/>
          <w:i/>
          <w:iCs/>
          <w:sz w:val="24"/>
          <w:szCs w:val="24"/>
        </w:rPr>
        <w:t xml:space="preserve"> </w:t>
      </w:r>
      <w:r w:rsidR="00936E20" w:rsidRPr="001D314C">
        <w:rPr>
          <w:rFonts w:cstheme="minorHAnsi"/>
          <w:i/>
          <w:iCs/>
          <w:sz w:val="24"/>
          <w:szCs w:val="24"/>
        </w:rPr>
        <w:t>team</w:t>
      </w:r>
      <w:r w:rsidR="00936E20" w:rsidRPr="001D314C">
        <w:rPr>
          <w:rFonts w:cstheme="minorHAnsi"/>
          <w:sz w:val="24"/>
          <w:szCs w:val="24"/>
        </w:rPr>
        <w:t xml:space="preserve"> </w:t>
      </w:r>
      <w:r w:rsidR="00F70272" w:rsidRPr="001D314C">
        <w:rPr>
          <w:rFonts w:cstheme="minorHAnsi"/>
          <w:sz w:val="24"/>
          <w:szCs w:val="24"/>
        </w:rPr>
        <w:t xml:space="preserve">– </w:t>
      </w:r>
      <w:r w:rsidR="00611424" w:rsidRPr="001D314C">
        <w:rPr>
          <w:rFonts w:cstheme="minorHAnsi"/>
          <w:sz w:val="24"/>
          <w:szCs w:val="24"/>
        </w:rPr>
        <w:t>O</w:t>
      </w:r>
      <w:r w:rsidRPr="001D314C">
        <w:rPr>
          <w:rFonts w:cstheme="minorHAnsi"/>
          <w:sz w:val="24"/>
          <w:szCs w:val="24"/>
        </w:rPr>
        <w:t>ccupational</w:t>
      </w:r>
      <w:r w:rsidR="00F70272" w:rsidRPr="001D314C">
        <w:rPr>
          <w:rFonts w:cstheme="minorHAnsi"/>
          <w:sz w:val="24"/>
          <w:szCs w:val="24"/>
        </w:rPr>
        <w:t xml:space="preserve"> therapists, physiotherapists and reablement assistants provid</w:t>
      </w:r>
      <w:r w:rsidR="00780C7B" w:rsidRPr="001D314C">
        <w:rPr>
          <w:rFonts w:cstheme="minorHAnsi"/>
          <w:sz w:val="24"/>
          <w:szCs w:val="24"/>
        </w:rPr>
        <w:t>e</w:t>
      </w:r>
      <w:r w:rsidR="002F3F03" w:rsidRPr="001D314C">
        <w:rPr>
          <w:rFonts w:cstheme="minorHAnsi"/>
          <w:sz w:val="24"/>
          <w:szCs w:val="24"/>
        </w:rPr>
        <w:t xml:space="preserve"> rehabilitation therapy </w:t>
      </w:r>
      <w:r w:rsidR="00F70272" w:rsidRPr="001D314C">
        <w:rPr>
          <w:rFonts w:cstheme="minorHAnsi"/>
          <w:sz w:val="24"/>
          <w:szCs w:val="24"/>
        </w:rPr>
        <w:t>and equipment aid</w:t>
      </w:r>
      <w:r w:rsidR="00450B93" w:rsidRPr="001D314C">
        <w:rPr>
          <w:rFonts w:cstheme="minorHAnsi"/>
          <w:sz w:val="24"/>
          <w:szCs w:val="24"/>
        </w:rPr>
        <w:t>s</w:t>
      </w:r>
      <w:r w:rsidR="00F70272" w:rsidRPr="001D314C">
        <w:rPr>
          <w:rFonts w:cstheme="minorHAnsi"/>
          <w:sz w:val="24"/>
          <w:szCs w:val="24"/>
        </w:rPr>
        <w:t xml:space="preserve"> to allow people to stay independent at home</w:t>
      </w:r>
      <w:r w:rsidR="00EB12A6" w:rsidRPr="001D314C">
        <w:rPr>
          <w:rFonts w:cstheme="minorHAnsi"/>
          <w:sz w:val="24"/>
          <w:szCs w:val="24"/>
        </w:rPr>
        <w:t>.</w:t>
      </w:r>
    </w:p>
    <w:p w14:paraId="057C5F4C" w14:textId="77777777" w:rsidR="00E272B1" w:rsidRPr="001D314C" w:rsidRDefault="00E272B1" w:rsidP="00E272B1">
      <w:pPr>
        <w:pStyle w:val="ListParagraph"/>
        <w:rPr>
          <w:rFonts w:cstheme="minorHAnsi"/>
          <w:sz w:val="24"/>
          <w:szCs w:val="24"/>
        </w:rPr>
      </w:pPr>
    </w:p>
    <w:p w14:paraId="1370D862" w14:textId="4B06FAE4" w:rsidR="00D47524" w:rsidRPr="001D314C" w:rsidRDefault="00D47524" w:rsidP="00C31A5D">
      <w:pPr>
        <w:pStyle w:val="ListParagraph"/>
        <w:numPr>
          <w:ilvl w:val="0"/>
          <w:numId w:val="11"/>
        </w:numPr>
        <w:spacing w:line="360" w:lineRule="auto"/>
        <w:jc w:val="both"/>
        <w:rPr>
          <w:rFonts w:cstheme="minorHAnsi"/>
          <w:sz w:val="24"/>
          <w:szCs w:val="24"/>
        </w:rPr>
      </w:pPr>
      <w:r w:rsidRPr="001D314C">
        <w:rPr>
          <w:rFonts w:cstheme="minorHAnsi"/>
          <w:i/>
          <w:iCs/>
          <w:sz w:val="24"/>
          <w:szCs w:val="24"/>
        </w:rPr>
        <w:t>Falls</w:t>
      </w:r>
      <w:r w:rsidR="00F70272" w:rsidRPr="001D314C">
        <w:rPr>
          <w:rFonts w:cstheme="minorHAnsi"/>
          <w:sz w:val="24"/>
          <w:szCs w:val="24"/>
        </w:rPr>
        <w:t xml:space="preserve"> </w:t>
      </w:r>
      <w:r w:rsidR="00936E20" w:rsidRPr="001D314C">
        <w:rPr>
          <w:rFonts w:cstheme="minorHAnsi"/>
          <w:i/>
          <w:iCs/>
          <w:sz w:val="24"/>
          <w:szCs w:val="24"/>
        </w:rPr>
        <w:t>service</w:t>
      </w:r>
      <w:r w:rsidR="00936E20" w:rsidRPr="001D314C">
        <w:rPr>
          <w:rFonts w:cstheme="minorHAnsi"/>
          <w:sz w:val="24"/>
          <w:szCs w:val="24"/>
        </w:rPr>
        <w:t xml:space="preserve"> </w:t>
      </w:r>
      <w:r w:rsidR="00F70272" w:rsidRPr="001D314C">
        <w:rPr>
          <w:rFonts w:cstheme="minorHAnsi"/>
          <w:sz w:val="24"/>
          <w:szCs w:val="24"/>
        </w:rPr>
        <w:t xml:space="preserve">- </w:t>
      </w:r>
      <w:r w:rsidR="00611424" w:rsidRPr="001D314C">
        <w:rPr>
          <w:rFonts w:cstheme="minorHAnsi"/>
          <w:sz w:val="24"/>
          <w:szCs w:val="24"/>
        </w:rPr>
        <w:t>A</w:t>
      </w:r>
      <w:r w:rsidR="00F70272" w:rsidRPr="001D314C">
        <w:rPr>
          <w:rFonts w:cstheme="minorHAnsi"/>
          <w:sz w:val="24"/>
          <w:szCs w:val="24"/>
        </w:rPr>
        <w:t xml:space="preserve"> programme for </w:t>
      </w:r>
      <w:r w:rsidR="00450B93" w:rsidRPr="001D314C">
        <w:rPr>
          <w:rFonts w:cstheme="minorHAnsi"/>
          <w:sz w:val="24"/>
          <w:szCs w:val="24"/>
        </w:rPr>
        <w:t>the</w:t>
      </w:r>
      <w:r w:rsidR="002F3F03" w:rsidRPr="001D314C">
        <w:rPr>
          <w:rFonts w:cstheme="minorHAnsi"/>
          <w:sz w:val="24"/>
          <w:szCs w:val="24"/>
        </w:rPr>
        <w:t xml:space="preserve"> older</w:t>
      </w:r>
      <w:r w:rsidR="00F70272" w:rsidRPr="001D314C">
        <w:rPr>
          <w:rFonts w:cstheme="minorHAnsi"/>
          <w:sz w:val="24"/>
          <w:szCs w:val="24"/>
        </w:rPr>
        <w:t xml:space="preserve"> </w:t>
      </w:r>
      <w:r w:rsidR="00450B93" w:rsidRPr="001D314C">
        <w:rPr>
          <w:rFonts w:cstheme="minorHAnsi"/>
          <w:sz w:val="24"/>
          <w:szCs w:val="24"/>
        </w:rPr>
        <w:t>population</w:t>
      </w:r>
      <w:r w:rsidR="00F70272" w:rsidRPr="001D314C">
        <w:rPr>
          <w:rFonts w:cstheme="minorHAnsi"/>
          <w:sz w:val="24"/>
          <w:szCs w:val="24"/>
        </w:rPr>
        <w:t xml:space="preserve"> who fall frequently or where there is concern about balance</w:t>
      </w:r>
      <w:r w:rsidR="002F3F03" w:rsidRPr="001D314C">
        <w:rPr>
          <w:rFonts w:cstheme="minorHAnsi"/>
          <w:sz w:val="24"/>
          <w:szCs w:val="24"/>
        </w:rPr>
        <w:t xml:space="preserve"> and safety</w:t>
      </w:r>
      <w:r w:rsidR="00EB12A6" w:rsidRPr="001D314C">
        <w:rPr>
          <w:rFonts w:cstheme="minorHAnsi"/>
          <w:sz w:val="24"/>
          <w:szCs w:val="24"/>
        </w:rPr>
        <w:t>.  Assessments</w:t>
      </w:r>
      <w:r w:rsidR="0027360F" w:rsidRPr="001D314C">
        <w:rPr>
          <w:rFonts w:cstheme="minorHAnsi"/>
          <w:sz w:val="24"/>
          <w:szCs w:val="24"/>
        </w:rPr>
        <w:t xml:space="preserve">, </w:t>
      </w:r>
      <w:r w:rsidR="00EB12A6" w:rsidRPr="001D314C">
        <w:rPr>
          <w:rFonts w:cstheme="minorHAnsi"/>
          <w:sz w:val="24"/>
          <w:szCs w:val="24"/>
        </w:rPr>
        <w:t>advice</w:t>
      </w:r>
      <w:r w:rsidR="0027360F" w:rsidRPr="001D314C">
        <w:rPr>
          <w:rFonts w:cstheme="minorHAnsi"/>
          <w:sz w:val="24"/>
          <w:szCs w:val="24"/>
        </w:rPr>
        <w:t xml:space="preserve"> and adaptions</w:t>
      </w:r>
      <w:r w:rsidR="00EB12A6" w:rsidRPr="001D314C">
        <w:rPr>
          <w:rFonts w:cstheme="minorHAnsi"/>
          <w:sz w:val="24"/>
          <w:szCs w:val="24"/>
        </w:rPr>
        <w:t xml:space="preserve"> </w:t>
      </w:r>
      <w:r w:rsidR="00780C7B" w:rsidRPr="001D314C">
        <w:rPr>
          <w:rFonts w:cstheme="minorHAnsi"/>
          <w:sz w:val="24"/>
          <w:szCs w:val="24"/>
        </w:rPr>
        <w:t>are</w:t>
      </w:r>
      <w:r w:rsidR="00EB12A6" w:rsidRPr="001D314C">
        <w:rPr>
          <w:rFonts w:cstheme="minorHAnsi"/>
          <w:sz w:val="24"/>
          <w:szCs w:val="24"/>
        </w:rPr>
        <w:t xml:space="preserve"> provided to prevent future falls</w:t>
      </w:r>
      <w:r w:rsidR="00611424" w:rsidRPr="001D314C">
        <w:rPr>
          <w:rFonts w:cstheme="minorHAnsi"/>
          <w:sz w:val="24"/>
          <w:szCs w:val="24"/>
        </w:rPr>
        <w:t xml:space="preserve"> resulting </w:t>
      </w:r>
      <w:r w:rsidR="00B16C43">
        <w:rPr>
          <w:rFonts w:cstheme="minorHAnsi"/>
          <w:sz w:val="24"/>
          <w:szCs w:val="24"/>
        </w:rPr>
        <w:t xml:space="preserve">in </w:t>
      </w:r>
      <w:r w:rsidR="00611424" w:rsidRPr="001D314C">
        <w:rPr>
          <w:rFonts w:cstheme="minorHAnsi"/>
          <w:sz w:val="24"/>
          <w:szCs w:val="24"/>
        </w:rPr>
        <w:t>injury or hospital admission</w:t>
      </w:r>
      <w:r w:rsidR="00EB12A6" w:rsidRPr="001D314C">
        <w:rPr>
          <w:rFonts w:cstheme="minorHAnsi"/>
          <w:sz w:val="24"/>
          <w:szCs w:val="24"/>
        </w:rPr>
        <w:t>.</w:t>
      </w:r>
    </w:p>
    <w:p w14:paraId="6C84A3F1" w14:textId="77777777" w:rsidR="00602B54" w:rsidRPr="001D314C" w:rsidRDefault="00602B54" w:rsidP="00F04EFD">
      <w:pPr>
        <w:pStyle w:val="ListParagraph"/>
        <w:spacing w:line="360" w:lineRule="auto"/>
        <w:rPr>
          <w:rFonts w:cstheme="minorHAnsi"/>
          <w:sz w:val="24"/>
          <w:szCs w:val="24"/>
        </w:rPr>
      </w:pPr>
    </w:p>
    <w:p w14:paraId="1CF12C30" w14:textId="65D3D88A" w:rsidR="001E5712" w:rsidRPr="001D314C" w:rsidRDefault="00602B54" w:rsidP="00C31A5D">
      <w:pPr>
        <w:pStyle w:val="ListParagraph"/>
        <w:numPr>
          <w:ilvl w:val="0"/>
          <w:numId w:val="11"/>
        </w:numPr>
        <w:spacing w:line="360" w:lineRule="auto"/>
        <w:jc w:val="both"/>
        <w:rPr>
          <w:rFonts w:cstheme="minorHAnsi"/>
          <w:sz w:val="24"/>
          <w:szCs w:val="24"/>
        </w:rPr>
      </w:pPr>
      <w:r w:rsidRPr="001D314C">
        <w:rPr>
          <w:rFonts w:cstheme="minorHAnsi"/>
          <w:i/>
          <w:iCs/>
          <w:sz w:val="24"/>
          <w:szCs w:val="24"/>
        </w:rPr>
        <w:t>Social Workers and Home Care</w:t>
      </w:r>
      <w:r w:rsidRPr="001D314C">
        <w:rPr>
          <w:rFonts w:cstheme="minorHAnsi"/>
          <w:sz w:val="24"/>
          <w:szCs w:val="24"/>
        </w:rPr>
        <w:t xml:space="preserve"> – </w:t>
      </w:r>
      <w:r w:rsidR="00611424" w:rsidRPr="001D314C">
        <w:rPr>
          <w:rFonts w:cstheme="minorHAnsi"/>
          <w:sz w:val="24"/>
          <w:szCs w:val="24"/>
        </w:rPr>
        <w:t>S</w:t>
      </w:r>
      <w:r w:rsidRPr="001D314C">
        <w:rPr>
          <w:rFonts w:cstheme="minorHAnsi"/>
          <w:sz w:val="24"/>
          <w:szCs w:val="24"/>
        </w:rPr>
        <w:t xml:space="preserve">ocial care support to identify </w:t>
      </w:r>
      <w:r w:rsidR="00B16C43">
        <w:rPr>
          <w:rFonts w:cstheme="minorHAnsi"/>
          <w:sz w:val="24"/>
          <w:szCs w:val="24"/>
        </w:rPr>
        <w:t xml:space="preserve">the </w:t>
      </w:r>
      <w:r w:rsidRPr="001D314C">
        <w:rPr>
          <w:rFonts w:cstheme="minorHAnsi"/>
          <w:sz w:val="24"/>
          <w:szCs w:val="24"/>
        </w:rPr>
        <w:t>social needs</w:t>
      </w:r>
      <w:r w:rsidR="00611424" w:rsidRPr="001D314C">
        <w:rPr>
          <w:rFonts w:cstheme="minorHAnsi"/>
          <w:sz w:val="24"/>
          <w:szCs w:val="24"/>
        </w:rPr>
        <w:t xml:space="preserve"> of individuals</w:t>
      </w:r>
      <w:r w:rsidRPr="001D314C">
        <w:rPr>
          <w:rFonts w:cstheme="minorHAnsi"/>
          <w:sz w:val="24"/>
          <w:szCs w:val="24"/>
        </w:rPr>
        <w:t>, and provision of temporary domi</w:t>
      </w:r>
      <w:r w:rsidR="00780C7B" w:rsidRPr="001D314C">
        <w:rPr>
          <w:rFonts w:cstheme="minorHAnsi"/>
          <w:sz w:val="24"/>
          <w:szCs w:val="24"/>
        </w:rPr>
        <w:t xml:space="preserve">ciliary </w:t>
      </w:r>
      <w:r w:rsidRPr="001D314C">
        <w:rPr>
          <w:rFonts w:cstheme="minorHAnsi"/>
          <w:sz w:val="24"/>
          <w:szCs w:val="24"/>
        </w:rPr>
        <w:t>care packages</w:t>
      </w:r>
      <w:r w:rsidR="00667169" w:rsidRPr="001D314C">
        <w:rPr>
          <w:rFonts w:cstheme="minorHAnsi"/>
          <w:sz w:val="24"/>
          <w:szCs w:val="24"/>
        </w:rPr>
        <w:t xml:space="preserve"> to support </w:t>
      </w:r>
      <w:r w:rsidR="007E591E" w:rsidRPr="001D314C">
        <w:rPr>
          <w:rFonts w:cstheme="minorHAnsi"/>
          <w:sz w:val="24"/>
          <w:szCs w:val="24"/>
        </w:rPr>
        <w:t>independence.</w:t>
      </w:r>
    </w:p>
    <w:p w14:paraId="01C594C6" w14:textId="6BF8FD78" w:rsidR="000F7FF0" w:rsidRPr="001D314C" w:rsidRDefault="006229C0" w:rsidP="00F04EFD">
      <w:pPr>
        <w:spacing w:line="360" w:lineRule="auto"/>
        <w:jc w:val="both"/>
        <w:rPr>
          <w:rFonts w:cstheme="minorHAnsi"/>
          <w:sz w:val="24"/>
          <w:szCs w:val="24"/>
        </w:rPr>
      </w:pPr>
      <w:bookmarkStart w:id="0" w:name="_Hlk126181184"/>
      <w:r w:rsidRPr="001D314C">
        <w:rPr>
          <w:rFonts w:cstheme="minorHAnsi"/>
          <w:sz w:val="24"/>
          <w:szCs w:val="24"/>
        </w:rPr>
        <w:lastRenderedPageBreak/>
        <w:t xml:space="preserve">When </w:t>
      </w:r>
      <w:r w:rsidR="007F4FBB" w:rsidRPr="001D314C">
        <w:rPr>
          <w:rFonts w:cstheme="minorHAnsi"/>
          <w:sz w:val="24"/>
          <w:szCs w:val="24"/>
        </w:rPr>
        <w:t>the frailty programme</w:t>
      </w:r>
      <w:r w:rsidRPr="001D314C">
        <w:rPr>
          <w:rFonts w:cstheme="minorHAnsi"/>
          <w:sz w:val="24"/>
          <w:szCs w:val="24"/>
        </w:rPr>
        <w:t xml:space="preserve"> was</w:t>
      </w:r>
      <w:r w:rsidR="00E75105" w:rsidRPr="001D314C">
        <w:rPr>
          <w:rFonts w:cstheme="minorHAnsi"/>
          <w:sz w:val="24"/>
          <w:szCs w:val="24"/>
        </w:rPr>
        <w:t xml:space="preserve"> commissioned </w:t>
      </w:r>
      <w:r w:rsidRPr="001D314C">
        <w:rPr>
          <w:rFonts w:cstheme="minorHAnsi"/>
          <w:sz w:val="24"/>
          <w:szCs w:val="24"/>
        </w:rPr>
        <w:t xml:space="preserve">in 2011, </w:t>
      </w:r>
      <w:r w:rsidR="007F4FBB" w:rsidRPr="001D314C">
        <w:rPr>
          <w:rFonts w:cstheme="minorHAnsi"/>
          <w:sz w:val="24"/>
          <w:szCs w:val="24"/>
        </w:rPr>
        <w:t xml:space="preserve">it </w:t>
      </w:r>
      <w:r w:rsidR="00667169" w:rsidRPr="001D314C">
        <w:rPr>
          <w:rFonts w:cstheme="minorHAnsi"/>
          <w:sz w:val="24"/>
          <w:szCs w:val="24"/>
        </w:rPr>
        <w:t xml:space="preserve">was a new </w:t>
      </w:r>
      <w:r w:rsidR="007F4FBB" w:rsidRPr="001D314C">
        <w:rPr>
          <w:rFonts w:cstheme="minorHAnsi"/>
          <w:sz w:val="24"/>
          <w:szCs w:val="24"/>
        </w:rPr>
        <w:t>way of working for</w:t>
      </w:r>
      <w:r w:rsidR="00667169" w:rsidRPr="001D314C">
        <w:rPr>
          <w:rFonts w:cstheme="minorHAnsi"/>
          <w:sz w:val="24"/>
          <w:szCs w:val="24"/>
        </w:rPr>
        <w:t xml:space="preserve"> both health and socia</w:t>
      </w:r>
      <w:r w:rsidR="002B40B7" w:rsidRPr="001D314C">
        <w:rPr>
          <w:rFonts w:cstheme="minorHAnsi"/>
          <w:sz w:val="24"/>
          <w:szCs w:val="24"/>
        </w:rPr>
        <w:t>l care</w:t>
      </w:r>
      <w:r w:rsidR="00667169" w:rsidRPr="001D314C">
        <w:rPr>
          <w:rFonts w:cstheme="minorHAnsi"/>
          <w:sz w:val="24"/>
          <w:szCs w:val="24"/>
        </w:rPr>
        <w:t xml:space="preserve"> organisations</w:t>
      </w:r>
      <w:r w:rsidR="00943890" w:rsidRPr="001D314C">
        <w:rPr>
          <w:rFonts w:cstheme="minorHAnsi"/>
          <w:sz w:val="24"/>
          <w:szCs w:val="24"/>
        </w:rPr>
        <w:t xml:space="preserve"> and </w:t>
      </w:r>
      <w:r w:rsidR="00164A8C" w:rsidRPr="001D314C">
        <w:rPr>
          <w:rFonts w:cstheme="minorHAnsi"/>
          <w:sz w:val="24"/>
          <w:szCs w:val="24"/>
        </w:rPr>
        <w:t xml:space="preserve">therefore </w:t>
      </w:r>
      <w:r w:rsidR="00993DDC" w:rsidRPr="001D314C">
        <w:rPr>
          <w:rFonts w:cstheme="minorHAnsi"/>
          <w:sz w:val="24"/>
          <w:szCs w:val="24"/>
        </w:rPr>
        <w:t>required</w:t>
      </w:r>
      <w:r w:rsidR="00164A8C" w:rsidRPr="001D314C">
        <w:rPr>
          <w:rFonts w:cstheme="minorHAnsi"/>
          <w:sz w:val="24"/>
          <w:szCs w:val="24"/>
        </w:rPr>
        <w:t xml:space="preserve"> a</w:t>
      </w:r>
      <w:r w:rsidR="005007C4" w:rsidRPr="001D314C">
        <w:rPr>
          <w:rFonts w:cstheme="minorHAnsi"/>
          <w:sz w:val="24"/>
          <w:szCs w:val="24"/>
        </w:rPr>
        <w:t xml:space="preserve">n </w:t>
      </w:r>
      <w:r w:rsidR="00164A8C" w:rsidRPr="001D314C">
        <w:rPr>
          <w:rFonts w:cstheme="minorHAnsi"/>
          <w:sz w:val="24"/>
          <w:szCs w:val="24"/>
        </w:rPr>
        <w:t>appropriate</w:t>
      </w:r>
      <w:r w:rsidR="005007C4" w:rsidRPr="001D314C">
        <w:rPr>
          <w:rFonts w:cstheme="minorHAnsi"/>
          <w:sz w:val="24"/>
          <w:szCs w:val="24"/>
        </w:rPr>
        <w:t xml:space="preserve"> </w:t>
      </w:r>
      <w:r w:rsidR="00E75105" w:rsidRPr="001D314C">
        <w:rPr>
          <w:rFonts w:cstheme="minorHAnsi"/>
          <w:sz w:val="24"/>
          <w:szCs w:val="24"/>
        </w:rPr>
        <w:t xml:space="preserve">bespoke </w:t>
      </w:r>
      <w:r w:rsidR="00164A8C" w:rsidRPr="001D314C">
        <w:rPr>
          <w:rFonts w:cstheme="minorHAnsi"/>
          <w:sz w:val="24"/>
          <w:szCs w:val="24"/>
        </w:rPr>
        <w:t xml:space="preserve">software system </w:t>
      </w:r>
      <w:r w:rsidR="0078093C" w:rsidRPr="001D314C">
        <w:rPr>
          <w:rFonts w:cstheme="minorHAnsi"/>
          <w:sz w:val="24"/>
          <w:szCs w:val="24"/>
        </w:rPr>
        <w:t>that could</w:t>
      </w:r>
      <w:r w:rsidRPr="001D314C">
        <w:rPr>
          <w:rFonts w:cstheme="minorHAnsi"/>
          <w:sz w:val="24"/>
          <w:szCs w:val="24"/>
        </w:rPr>
        <w:t xml:space="preserve"> </w:t>
      </w:r>
      <w:r w:rsidR="007F4FBB" w:rsidRPr="001D314C">
        <w:rPr>
          <w:rFonts w:cstheme="minorHAnsi"/>
          <w:sz w:val="24"/>
          <w:szCs w:val="24"/>
        </w:rPr>
        <w:t>support the</w:t>
      </w:r>
      <w:r w:rsidR="00E75105" w:rsidRPr="001D314C">
        <w:rPr>
          <w:rFonts w:cstheme="minorHAnsi"/>
          <w:sz w:val="24"/>
          <w:szCs w:val="24"/>
        </w:rPr>
        <w:t xml:space="preserve"> new</w:t>
      </w:r>
      <w:r w:rsidR="007F4FBB" w:rsidRPr="001D314C">
        <w:rPr>
          <w:rFonts w:cstheme="minorHAnsi"/>
          <w:sz w:val="24"/>
          <w:szCs w:val="24"/>
        </w:rPr>
        <w:t xml:space="preserve"> programme</w:t>
      </w:r>
      <w:r w:rsidR="00993DDC" w:rsidRPr="001D314C">
        <w:rPr>
          <w:rFonts w:cstheme="minorHAnsi"/>
          <w:sz w:val="24"/>
          <w:szCs w:val="24"/>
        </w:rPr>
        <w:t xml:space="preserve"> </w:t>
      </w:r>
      <w:r w:rsidR="0078093C" w:rsidRPr="001D314C">
        <w:rPr>
          <w:rFonts w:cstheme="minorHAnsi"/>
          <w:sz w:val="24"/>
          <w:szCs w:val="24"/>
        </w:rPr>
        <w:t>and</w:t>
      </w:r>
      <w:r w:rsidR="00993DDC" w:rsidRPr="001D314C">
        <w:rPr>
          <w:rFonts w:cstheme="minorHAnsi"/>
          <w:sz w:val="24"/>
          <w:szCs w:val="24"/>
        </w:rPr>
        <w:t xml:space="preserve"> be access</w:t>
      </w:r>
      <w:r w:rsidR="00E75105" w:rsidRPr="001D314C">
        <w:rPr>
          <w:rFonts w:cstheme="minorHAnsi"/>
          <w:sz w:val="24"/>
          <w:szCs w:val="24"/>
        </w:rPr>
        <w:t>ible by both organisations</w:t>
      </w:r>
      <w:r w:rsidR="00164A8C" w:rsidRPr="001D314C">
        <w:rPr>
          <w:rFonts w:cstheme="minorHAnsi"/>
          <w:sz w:val="24"/>
          <w:szCs w:val="24"/>
        </w:rPr>
        <w:t xml:space="preserve">.  </w:t>
      </w:r>
      <w:r w:rsidR="007F4FBB" w:rsidRPr="001D314C">
        <w:rPr>
          <w:rFonts w:cstheme="minorHAnsi"/>
          <w:sz w:val="24"/>
          <w:szCs w:val="24"/>
        </w:rPr>
        <w:t xml:space="preserve"> </w:t>
      </w:r>
      <w:r w:rsidR="00164A8C" w:rsidRPr="001D314C">
        <w:rPr>
          <w:rFonts w:cstheme="minorHAnsi"/>
          <w:sz w:val="24"/>
          <w:szCs w:val="24"/>
        </w:rPr>
        <w:t>A</w:t>
      </w:r>
      <w:r w:rsidR="00B31F50" w:rsidRPr="001D314C">
        <w:rPr>
          <w:rFonts w:cstheme="minorHAnsi"/>
          <w:sz w:val="24"/>
          <w:szCs w:val="24"/>
        </w:rPr>
        <w:t xml:space="preserve"> </w:t>
      </w:r>
      <w:r w:rsidRPr="001D314C">
        <w:rPr>
          <w:rFonts w:cstheme="minorHAnsi"/>
          <w:sz w:val="24"/>
          <w:szCs w:val="24"/>
        </w:rPr>
        <w:t>purpose-built</w:t>
      </w:r>
      <w:r w:rsidR="00B31F50" w:rsidRPr="001D314C">
        <w:rPr>
          <w:rFonts w:cstheme="minorHAnsi"/>
          <w:sz w:val="24"/>
          <w:szCs w:val="24"/>
        </w:rPr>
        <w:t xml:space="preserve"> integrated software system</w:t>
      </w:r>
      <w:r w:rsidRPr="001D314C">
        <w:rPr>
          <w:rFonts w:cstheme="minorHAnsi"/>
          <w:sz w:val="24"/>
          <w:szCs w:val="24"/>
        </w:rPr>
        <w:t xml:space="preserve"> </w:t>
      </w:r>
      <w:r w:rsidR="007F4FBB" w:rsidRPr="001D314C">
        <w:rPr>
          <w:rFonts w:cstheme="minorHAnsi"/>
          <w:sz w:val="24"/>
          <w:szCs w:val="24"/>
        </w:rPr>
        <w:t>called the Frailty Portal</w:t>
      </w:r>
      <w:bookmarkEnd w:id="0"/>
      <w:r w:rsidR="00164A8C" w:rsidRPr="001D314C">
        <w:rPr>
          <w:rFonts w:cstheme="minorHAnsi"/>
          <w:sz w:val="24"/>
          <w:szCs w:val="24"/>
        </w:rPr>
        <w:t xml:space="preserve">, </w:t>
      </w:r>
      <w:r w:rsidR="00572931" w:rsidRPr="001D314C">
        <w:rPr>
          <w:rFonts w:cstheme="minorHAnsi"/>
          <w:sz w:val="24"/>
          <w:szCs w:val="24"/>
        </w:rPr>
        <w:t>which can be descri</w:t>
      </w:r>
      <w:r w:rsidR="007F4FBB" w:rsidRPr="001D314C">
        <w:rPr>
          <w:rFonts w:cstheme="minorHAnsi"/>
          <w:sz w:val="24"/>
          <w:szCs w:val="24"/>
        </w:rPr>
        <w:t>b</w:t>
      </w:r>
      <w:r w:rsidR="00572931" w:rsidRPr="001D314C">
        <w:rPr>
          <w:rFonts w:cstheme="minorHAnsi"/>
          <w:sz w:val="24"/>
          <w:szCs w:val="24"/>
        </w:rPr>
        <w:t xml:space="preserve">ed as an information capture and sharing system </w:t>
      </w:r>
      <w:r w:rsidR="00164A8C" w:rsidRPr="001D314C">
        <w:rPr>
          <w:rFonts w:cstheme="minorHAnsi"/>
          <w:sz w:val="24"/>
          <w:szCs w:val="24"/>
        </w:rPr>
        <w:t xml:space="preserve">was </w:t>
      </w:r>
      <w:r w:rsidR="00786F58">
        <w:rPr>
          <w:rFonts w:cstheme="minorHAnsi"/>
          <w:sz w:val="24"/>
          <w:szCs w:val="24"/>
        </w:rPr>
        <w:t>designed</w:t>
      </w:r>
      <w:r w:rsidR="00164A8C" w:rsidRPr="001D314C">
        <w:rPr>
          <w:rFonts w:cstheme="minorHAnsi"/>
          <w:sz w:val="24"/>
          <w:szCs w:val="24"/>
        </w:rPr>
        <w:t xml:space="preserve"> and implemented</w:t>
      </w:r>
      <w:r w:rsidR="005007C4" w:rsidRPr="001D314C">
        <w:rPr>
          <w:rFonts w:cstheme="minorHAnsi"/>
          <w:sz w:val="24"/>
          <w:szCs w:val="24"/>
        </w:rPr>
        <w:t xml:space="preserve"> by the company </w:t>
      </w:r>
      <w:proofErr w:type="spellStart"/>
      <w:r w:rsidR="005007C4" w:rsidRPr="001D314C">
        <w:rPr>
          <w:rFonts w:cstheme="minorHAnsi"/>
          <w:sz w:val="24"/>
          <w:szCs w:val="24"/>
        </w:rPr>
        <w:t>Anoto</w:t>
      </w:r>
      <w:proofErr w:type="spellEnd"/>
      <w:r w:rsidR="00164A8C" w:rsidRPr="001D314C">
        <w:rPr>
          <w:rFonts w:cstheme="minorHAnsi"/>
          <w:sz w:val="24"/>
          <w:szCs w:val="24"/>
        </w:rPr>
        <w:t xml:space="preserve">.  </w:t>
      </w:r>
      <w:r w:rsidR="00894BAD" w:rsidRPr="001D314C">
        <w:rPr>
          <w:rFonts w:cstheme="minorHAnsi"/>
          <w:sz w:val="24"/>
          <w:szCs w:val="24"/>
        </w:rPr>
        <w:t xml:space="preserve">The Frailty </w:t>
      </w:r>
      <w:r w:rsidR="0087184A" w:rsidRPr="001D314C">
        <w:rPr>
          <w:rFonts w:cstheme="minorHAnsi"/>
          <w:sz w:val="24"/>
          <w:szCs w:val="24"/>
        </w:rPr>
        <w:t>P</w:t>
      </w:r>
      <w:r w:rsidR="00894BAD" w:rsidRPr="001D314C">
        <w:rPr>
          <w:rFonts w:cstheme="minorHAnsi"/>
          <w:sz w:val="24"/>
          <w:szCs w:val="24"/>
        </w:rPr>
        <w:t>ortal software was developed with the aim to create a more patient-centric care model with a comprehensive auditable electronic patient record</w:t>
      </w:r>
      <w:r w:rsidR="00125259" w:rsidRPr="001D314C">
        <w:rPr>
          <w:rFonts w:cstheme="minorHAnsi"/>
          <w:sz w:val="24"/>
          <w:szCs w:val="24"/>
        </w:rPr>
        <w:t xml:space="preserve"> to support seamless, integrated community working </w:t>
      </w:r>
      <w:sdt>
        <w:sdtPr>
          <w:rPr>
            <w:rFonts w:cstheme="minorHAnsi"/>
            <w:color w:val="000000"/>
            <w:sz w:val="24"/>
            <w:szCs w:val="24"/>
          </w:rPr>
          <w:tag w:val="MENDELEY_CITATION_v3_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"/>
          <w:id w:val="1821004636"/>
          <w:placeholder>
            <w:docPart w:val="FCBF1415CB684FF59932FFEC8A8214C8"/>
          </w:placeholder>
        </w:sdtPr>
        <w:sdtEndPr/>
        <w:sdtContent>
          <w:r w:rsidR="00954612" w:rsidRPr="001D314C">
            <w:rPr>
              <w:rFonts w:cstheme="minorHAnsi"/>
              <w:color w:val="000000"/>
              <w:sz w:val="24"/>
              <w:szCs w:val="24"/>
            </w:rPr>
            <w:t>(Building Better Healthcare, 2014)</w:t>
          </w:r>
        </w:sdtContent>
      </w:sdt>
      <w:r w:rsidR="00894BAD" w:rsidRPr="001D314C">
        <w:rPr>
          <w:rFonts w:cstheme="minorHAnsi"/>
          <w:color w:val="000000"/>
          <w:sz w:val="24"/>
          <w:szCs w:val="24"/>
        </w:rPr>
        <w:t xml:space="preserve">.  </w:t>
      </w:r>
      <w:r w:rsidR="00894BAD" w:rsidRPr="001D314C">
        <w:rPr>
          <w:rFonts w:cstheme="minorHAnsi"/>
          <w:sz w:val="24"/>
          <w:szCs w:val="24"/>
        </w:rPr>
        <w:t xml:space="preserve">  </w:t>
      </w:r>
      <w:r w:rsidR="00164A8C" w:rsidRPr="001D314C">
        <w:rPr>
          <w:rFonts w:cstheme="minorHAnsi"/>
          <w:sz w:val="24"/>
          <w:szCs w:val="24"/>
        </w:rPr>
        <w:t>T</w:t>
      </w:r>
      <w:r w:rsidR="00572931" w:rsidRPr="001D314C">
        <w:rPr>
          <w:rFonts w:cstheme="minorHAnsi"/>
          <w:sz w:val="24"/>
          <w:szCs w:val="24"/>
        </w:rPr>
        <w:t xml:space="preserve">he </w:t>
      </w:r>
      <w:r w:rsidR="00673C3B" w:rsidRPr="001D314C">
        <w:rPr>
          <w:rFonts w:cstheme="minorHAnsi"/>
          <w:sz w:val="24"/>
          <w:szCs w:val="24"/>
        </w:rPr>
        <w:t xml:space="preserve">software </w:t>
      </w:r>
      <w:r w:rsidR="00572931" w:rsidRPr="001D314C">
        <w:rPr>
          <w:rFonts w:cstheme="minorHAnsi"/>
          <w:sz w:val="24"/>
          <w:szCs w:val="24"/>
        </w:rPr>
        <w:t>enabl</w:t>
      </w:r>
      <w:r w:rsidR="00125259" w:rsidRPr="001D314C">
        <w:rPr>
          <w:rFonts w:cstheme="minorHAnsi"/>
          <w:sz w:val="24"/>
          <w:szCs w:val="24"/>
        </w:rPr>
        <w:t>es</w:t>
      </w:r>
      <w:r w:rsidR="00572931" w:rsidRPr="001D314C">
        <w:rPr>
          <w:rFonts w:cstheme="minorHAnsi"/>
          <w:sz w:val="24"/>
          <w:szCs w:val="24"/>
        </w:rPr>
        <w:t xml:space="preserve"> </w:t>
      </w:r>
      <w:r w:rsidR="005007C4" w:rsidRPr="001D314C">
        <w:rPr>
          <w:rFonts w:cstheme="minorHAnsi"/>
          <w:sz w:val="24"/>
          <w:szCs w:val="24"/>
        </w:rPr>
        <w:t>multi-agency teams</w:t>
      </w:r>
      <w:r w:rsidR="00572931" w:rsidRPr="001D314C">
        <w:rPr>
          <w:rFonts w:cstheme="minorHAnsi"/>
          <w:sz w:val="24"/>
          <w:szCs w:val="24"/>
        </w:rPr>
        <w:t xml:space="preserve"> to </w:t>
      </w:r>
      <w:r w:rsidR="0087184A" w:rsidRPr="001D314C">
        <w:rPr>
          <w:rFonts w:cstheme="minorHAnsi"/>
          <w:sz w:val="24"/>
          <w:szCs w:val="24"/>
        </w:rPr>
        <w:t xml:space="preserve">jointly </w:t>
      </w:r>
      <w:r w:rsidR="00125259" w:rsidRPr="001D314C">
        <w:rPr>
          <w:rFonts w:cstheme="minorHAnsi"/>
          <w:sz w:val="24"/>
          <w:szCs w:val="24"/>
        </w:rPr>
        <w:t xml:space="preserve">manage caseloads, </w:t>
      </w:r>
      <w:r w:rsidR="00572931" w:rsidRPr="001D314C">
        <w:rPr>
          <w:rFonts w:cstheme="minorHAnsi"/>
          <w:sz w:val="24"/>
          <w:szCs w:val="24"/>
        </w:rPr>
        <w:t xml:space="preserve">access </w:t>
      </w:r>
      <w:r w:rsidR="00125259" w:rsidRPr="001D314C">
        <w:rPr>
          <w:rFonts w:cstheme="minorHAnsi"/>
          <w:sz w:val="24"/>
          <w:szCs w:val="24"/>
        </w:rPr>
        <w:t>and</w:t>
      </w:r>
      <w:r w:rsidR="0078093C" w:rsidRPr="001D314C">
        <w:rPr>
          <w:rFonts w:cstheme="minorHAnsi"/>
          <w:sz w:val="24"/>
          <w:szCs w:val="24"/>
        </w:rPr>
        <w:t xml:space="preserve"> update </w:t>
      </w:r>
      <w:r w:rsidR="00572931" w:rsidRPr="001D314C">
        <w:rPr>
          <w:rFonts w:cstheme="minorHAnsi"/>
          <w:sz w:val="24"/>
          <w:szCs w:val="24"/>
        </w:rPr>
        <w:t>a single</w:t>
      </w:r>
      <w:r w:rsidR="007F4FBB" w:rsidRPr="001D314C">
        <w:rPr>
          <w:rFonts w:cstheme="minorHAnsi"/>
          <w:sz w:val="24"/>
          <w:szCs w:val="24"/>
        </w:rPr>
        <w:t xml:space="preserve"> </w:t>
      </w:r>
      <w:r w:rsidR="00C35AA2" w:rsidRPr="001D314C">
        <w:rPr>
          <w:rFonts w:cstheme="minorHAnsi"/>
          <w:sz w:val="24"/>
          <w:szCs w:val="24"/>
        </w:rPr>
        <w:t xml:space="preserve">electronic </w:t>
      </w:r>
      <w:r w:rsidR="0078093C" w:rsidRPr="001D314C">
        <w:rPr>
          <w:rFonts w:cstheme="minorHAnsi"/>
          <w:sz w:val="24"/>
          <w:szCs w:val="24"/>
        </w:rPr>
        <w:t>patient reco</w:t>
      </w:r>
      <w:r w:rsidR="00125259" w:rsidRPr="001D314C">
        <w:rPr>
          <w:rFonts w:cstheme="minorHAnsi"/>
          <w:sz w:val="24"/>
          <w:szCs w:val="24"/>
        </w:rPr>
        <w:t xml:space="preserve">rd and </w:t>
      </w:r>
      <w:r w:rsidR="006F70CF" w:rsidRPr="001D314C">
        <w:rPr>
          <w:rFonts w:cstheme="minorHAnsi"/>
          <w:sz w:val="24"/>
          <w:szCs w:val="24"/>
        </w:rPr>
        <w:t>oversee</w:t>
      </w:r>
      <w:r w:rsidR="005007C4" w:rsidRPr="001D314C">
        <w:rPr>
          <w:rFonts w:cstheme="minorHAnsi"/>
          <w:sz w:val="24"/>
          <w:szCs w:val="24"/>
        </w:rPr>
        <w:t xml:space="preserve"> and </w:t>
      </w:r>
      <w:r w:rsidR="006F70CF" w:rsidRPr="001D314C">
        <w:rPr>
          <w:rFonts w:cstheme="minorHAnsi"/>
          <w:sz w:val="24"/>
          <w:szCs w:val="24"/>
        </w:rPr>
        <w:t>document</w:t>
      </w:r>
      <w:r w:rsidR="00572931" w:rsidRPr="001D314C">
        <w:rPr>
          <w:rFonts w:cstheme="minorHAnsi"/>
          <w:sz w:val="24"/>
          <w:szCs w:val="24"/>
        </w:rPr>
        <w:t xml:space="preserve"> all aspects of patient </w:t>
      </w:r>
      <w:r w:rsidR="006F70CF" w:rsidRPr="001D314C">
        <w:rPr>
          <w:rFonts w:cstheme="minorHAnsi"/>
          <w:sz w:val="24"/>
          <w:szCs w:val="24"/>
        </w:rPr>
        <w:t>care</w:t>
      </w:r>
      <w:r w:rsidR="00125259" w:rsidRPr="001D314C">
        <w:rPr>
          <w:rFonts w:cstheme="minorHAnsi"/>
          <w:sz w:val="24"/>
          <w:szCs w:val="24"/>
        </w:rPr>
        <w:t xml:space="preserve"> until the patient is discharged from the service.</w:t>
      </w:r>
      <w:r w:rsidR="00D26855" w:rsidRPr="001D314C">
        <w:rPr>
          <w:rFonts w:cstheme="minorHAnsi"/>
          <w:sz w:val="24"/>
          <w:szCs w:val="24"/>
        </w:rPr>
        <w:t xml:space="preserve">  </w:t>
      </w:r>
      <w:r w:rsidR="00455499" w:rsidRPr="001D314C">
        <w:rPr>
          <w:rFonts w:cstheme="minorHAnsi"/>
          <w:sz w:val="24"/>
          <w:szCs w:val="24"/>
        </w:rPr>
        <w:t>T</w:t>
      </w:r>
      <w:r w:rsidR="00363A0A" w:rsidRPr="001D314C">
        <w:rPr>
          <w:rFonts w:cstheme="minorHAnsi"/>
          <w:sz w:val="24"/>
          <w:szCs w:val="24"/>
        </w:rPr>
        <w:t xml:space="preserve">he software was </w:t>
      </w:r>
      <w:r w:rsidR="00455499" w:rsidRPr="001D314C">
        <w:rPr>
          <w:rFonts w:cstheme="minorHAnsi"/>
          <w:sz w:val="24"/>
          <w:szCs w:val="24"/>
        </w:rPr>
        <w:t>also designed</w:t>
      </w:r>
      <w:r w:rsidR="00363A0A" w:rsidRPr="001D314C">
        <w:rPr>
          <w:rFonts w:cstheme="minorHAnsi"/>
          <w:sz w:val="24"/>
          <w:szCs w:val="24"/>
        </w:rPr>
        <w:t xml:space="preserve"> to offer</w:t>
      </w:r>
      <w:r w:rsidR="0087184A" w:rsidRPr="001D314C">
        <w:rPr>
          <w:rFonts w:cstheme="minorHAnsi"/>
          <w:sz w:val="24"/>
          <w:szCs w:val="24"/>
        </w:rPr>
        <w:t xml:space="preserve"> managerial</w:t>
      </w:r>
      <w:r w:rsidR="00363A0A" w:rsidRPr="001D314C">
        <w:rPr>
          <w:rFonts w:cstheme="minorHAnsi"/>
          <w:sz w:val="24"/>
          <w:szCs w:val="24"/>
        </w:rPr>
        <w:t xml:space="preserve"> functions that support activity </w:t>
      </w:r>
      <w:r w:rsidR="0087184A" w:rsidRPr="001D314C">
        <w:rPr>
          <w:rFonts w:cstheme="minorHAnsi"/>
          <w:sz w:val="24"/>
          <w:szCs w:val="24"/>
        </w:rPr>
        <w:t xml:space="preserve">and performance </w:t>
      </w:r>
      <w:r w:rsidR="00363A0A" w:rsidRPr="001D314C">
        <w:rPr>
          <w:rFonts w:cstheme="minorHAnsi"/>
          <w:sz w:val="24"/>
          <w:szCs w:val="24"/>
        </w:rPr>
        <w:t xml:space="preserve">reporting.  </w:t>
      </w:r>
    </w:p>
    <w:p w14:paraId="1DC97BCE" w14:textId="60CDDA79" w:rsidR="002069EB" w:rsidRPr="001D314C" w:rsidRDefault="00D26A21" w:rsidP="002069EB">
      <w:pPr>
        <w:spacing w:line="360" w:lineRule="auto"/>
        <w:jc w:val="both"/>
        <w:rPr>
          <w:rFonts w:cstheme="minorHAnsi"/>
          <w:sz w:val="24"/>
          <w:szCs w:val="24"/>
        </w:rPr>
      </w:pPr>
      <w:r w:rsidRPr="001D314C">
        <w:rPr>
          <w:rFonts w:cstheme="minorHAnsi"/>
          <w:sz w:val="24"/>
          <w:szCs w:val="24"/>
        </w:rPr>
        <w:t xml:space="preserve">Patients access the frailty service via a referral made by a healthcare professional through the centralised single point of access (SPA) team.  A SPA call handler records the referral details </w:t>
      </w:r>
      <w:r w:rsidR="00E71DBD" w:rsidRPr="001D314C">
        <w:rPr>
          <w:rFonts w:cstheme="minorHAnsi"/>
          <w:sz w:val="24"/>
          <w:szCs w:val="24"/>
        </w:rPr>
        <w:t>including p</w:t>
      </w:r>
      <w:r w:rsidRPr="001D314C">
        <w:rPr>
          <w:rFonts w:cstheme="minorHAnsi"/>
          <w:sz w:val="24"/>
          <w:szCs w:val="24"/>
        </w:rPr>
        <w:t xml:space="preserve">atient </w:t>
      </w:r>
      <w:r w:rsidR="00E71DBD" w:rsidRPr="001D314C">
        <w:rPr>
          <w:rFonts w:cstheme="minorHAnsi"/>
          <w:sz w:val="24"/>
          <w:szCs w:val="24"/>
        </w:rPr>
        <w:t>demographics</w:t>
      </w:r>
      <w:r w:rsidRPr="001D314C">
        <w:rPr>
          <w:rFonts w:cstheme="minorHAnsi"/>
          <w:sz w:val="24"/>
          <w:szCs w:val="24"/>
        </w:rPr>
        <w:t xml:space="preserve"> and the reason for referral and processes the referral instantaneously onto the Frailty Portal to be triaged by the appropriate CRT.  </w:t>
      </w:r>
      <w:r w:rsidR="00C523EF" w:rsidRPr="001D314C">
        <w:rPr>
          <w:rFonts w:cstheme="minorHAnsi"/>
          <w:sz w:val="24"/>
          <w:szCs w:val="24"/>
        </w:rPr>
        <w:t>Upon receipt of a referral</w:t>
      </w:r>
      <w:r w:rsidR="00894BAD" w:rsidRPr="001D314C">
        <w:rPr>
          <w:rFonts w:cstheme="minorHAnsi"/>
          <w:sz w:val="24"/>
          <w:szCs w:val="24"/>
        </w:rPr>
        <w:t xml:space="preserve">, </w:t>
      </w:r>
      <w:r w:rsidR="00C523EF" w:rsidRPr="001D314C">
        <w:rPr>
          <w:rFonts w:cstheme="minorHAnsi"/>
          <w:sz w:val="24"/>
          <w:szCs w:val="24"/>
        </w:rPr>
        <w:t>a</w:t>
      </w:r>
      <w:r w:rsidR="00C13D7D" w:rsidRPr="001D314C">
        <w:rPr>
          <w:rFonts w:cstheme="minorHAnsi"/>
          <w:sz w:val="24"/>
          <w:szCs w:val="24"/>
        </w:rPr>
        <w:t xml:space="preserve"> delegated</w:t>
      </w:r>
      <w:r w:rsidR="00C523EF" w:rsidRPr="001D314C">
        <w:rPr>
          <w:rFonts w:cstheme="minorHAnsi"/>
          <w:sz w:val="24"/>
          <w:szCs w:val="24"/>
        </w:rPr>
        <w:t xml:space="preserve"> </w:t>
      </w:r>
      <w:r w:rsidR="00E75105" w:rsidRPr="001D314C">
        <w:rPr>
          <w:rFonts w:cstheme="minorHAnsi"/>
          <w:sz w:val="24"/>
          <w:szCs w:val="24"/>
        </w:rPr>
        <w:t xml:space="preserve">clinical </w:t>
      </w:r>
      <w:r w:rsidR="006E1764" w:rsidRPr="001D314C">
        <w:rPr>
          <w:rFonts w:cstheme="minorHAnsi"/>
          <w:sz w:val="24"/>
          <w:szCs w:val="24"/>
        </w:rPr>
        <w:t xml:space="preserve">CRT </w:t>
      </w:r>
      <w:r w:rsidR="00C523EF" w:rsidRPr="001D314C">
        <w:rPr>
          <w:rFonts w:cstheme="minorHAnsi"/>
          <w:sz w:val="24"/>
          <w:szCs w:val="24"/>
        </w:rPr>
        <w:t xml:space="preserve">team member will triage the </w:t>
      </w:r>
      <w:r w:rsidR="001E63B5" w:rsidRPr="001D314C">
        <w:rPr>
          <w:rFonts w:cstheme="minorHAnsi"/>
          <w:sz w:val="24"/>
          <w:szCs w:val="24"/>
        </w:rPr>
        <w:t>content</w:t>
      </w:r>
      <w:r w:rsidR="00C523EF" w:rsidRPr="001D314C">
        <w:rPr>
          <w:rFonts w:cstheme="minorHAnsi"/>
          <w:sz w:val="24"/>
          <w:szCs w:val="24"/>
        </w:rPr>
        <w:t xml:space="preserve"> and assess if the referral is appropriate for the </w:t>
      </w:r>
      <w:r w:rsidR="00993DDC" w:rsidRPr="001D314C">
        <w:rPr>
          <w:rFonts w:cstheme="minorHAnsi"/>
          <w:sz w:val="24"/>
          <w:szCs w:val="24"/>
        </w:rPr>
        <w:t>service</w:t>
      </w:r>
      <w:r w:rsidR="00C523EF" w:rsidRPr="001D314C">
        <w:rPr>
          <w:rFonts w:cstheme="minorHAnsi"/>
          <w:sz w:val="24"/>
          <w:szCs w:val="24"/>
        </w:rPr>
        <w:t xml:space="preserve">.  Referral outcomes are recorded on the </w:t>
      </w:r>
      <w:r w:rsidR="00515B8D" w:rsidRPr="001D314C">
        <w:rPr>
          <w:rFonts w:cstheme="minorHAnsi"/>
          <w:sz w:val="24"/>
          <w:szCs w:val="24"/>
        </w:rPr>
        <w:t xml:space="preserve">Frailty </w:t>
      </w:r>
      <w:r w:rsidR="00C523EF" w:rsidRPr="001D314C">
        <w:rPr>
          <w:rFonts w:cstheme="minorHAnsi"/>
          <w:sz w:val="24"/>
          <w:szCs w:val="24"/>
        </w:rPr>
        <w:t xml:space="preserve">Portal and </w:t>
      </w:r>
      <w:r w:rsidR="00C13D7D" w:rsidRPr="001D314C">
        <w:rPr>
          <w:rFonts w:cstheme="minorHAnsi"/>
          <w:sz w:val="24"/>
          <w:szCs w:val="24"/>
        </w:rPr>
        <w:t>those</w:t>
      </w:r>
      <w:r w:rsidR="006E1764" w:rsidRPr="001D314C">
        <w:rPr>
          <w:rFonts w:cstheme="minorHAnsi"/>
          <w:sz w:val="24"/>
          <w:szCs w:val="24"/>
        </w:rPr>
        <w:t xml:space="preserve"> </w:t>
      </w:r>
      <w:r w:rsidR="00C13D7D" w:rsidRPr="001D314C">
        <w:rPr>
          <w:rFonts w:cstheme="minorHAnsi"/>
          <w:sz w:val="24"/>
          <w:szCs w:val="24"/>
        </w:rPr>
        <w:t>patients</w:t>
      </w:r>
      <w:r w:rsidR="00C523EF" w:rsidRPr="001D314C">
        <w:rPr>
          <w:rFonts w:cstheme="minorHAnsi"/>
          <w:sz w:val="24"/>
          <w:szCs w:val="24"/>
        </w:rPr>
        <w:t xml:space="preserve"> </w:t>
      </w:r>
      <w:r w:rsidR="00C13D7D" w:rsidRPr="001D314C">
        <w:rPr>
          <w:rFonts w:cstheme="minorHAnsi"/>
          <w:sz w:val="24"/>
          <w:szCs w:val="24"/>
        </w:rPr>
        <w:t xml:space="preserve">deemed suitable </w:t>
      </w:r>
      <w:r w:rsidR="001E63B5" w:rsidRPr="001D314C">
        <w:rPr>
          <w:rFonts w:cstheme="minorHAnsi"/>
          <w:sz w:val="24"/>
          <w:szCs w:val="24"/>
        </w:rPr>
        <w:t>are</w:t>
      </w:r>
      <w:r w:rsidR="006E1764" w:rsidRPr="001D314C">
        <w:rPr>
          <w:rFonts w:cstheme="minorHAnsi"/>
          <w:sz w:val="24"/>
          <w:szCs w:val="24"/>
        </w:rPr>
        <w:t xml:space="preserve"> accepted and</w:t>
      </w:r>
      <w:r w:rsidR="00C523EF" w:rsidRPr="001D314C">
        <w:rPr>
          <w:rFonts w:cstheme="minorHAnsi"/>
          <w:sz w:val="24"/>
          <w:szCs w:val="24"/>
        </w:rPr>
        <w:t xml:space="preserve"> </w:t>
      </w:r>
      <w:r w:rsidR="00D161CB" w:rsidRPr="001D314C">
        <w:rPr>
          <w:rFonts w:cstheme="minorHAnsi"/>
          <w:sz w:val="24"/>
          <w:szCs w:val="24"/>
        </w:rPr>
        <w:t xml:space="preserve">allocated </w:t>
      </w:r>
      <w:r w:rsidR="006E1764" w:rsidRPr="001D314C">
        <w:rPr>
          <w:rFonts w:cstheme="minorHAnsi"/>
          <w:sz w:val="24"/>
          <w:szCs w:val="24"/>
        </w:rPr>
        <w:t>on</w:t>
      </w:r>
      <w:r w:rsidR="00C523EF" w:rsidRPr="001D314C">
        <w:rPr>
          <w:rFonts w:cstheme="minorHAnsi"/>
          <w:sz w:val="24"/>
          <w:szCs w:val="24"/>
        </w:rPr>
        <w:t xml:space="preserve">to </w:t>
      </w:r>
      <w:r w:rsidR="00572931" w:rsidRPr="001D314C">
        <w:rPr>
          <w:rFonts w:cstheme="minorHAnsi"/>
          <w:sz w:val="24"/>
          <w:szCs w:val="24"/>
        </w:rPr>
        <w:t xml:space="preserve">a </w:t>
      </w:r>
      <w:r w:rsidR="00C523EF" w:rsidRPr="001D314C">
        <w:rPr>
          <w:rFonts w:cstheme="minorHAnsi"/>
          <w:sz w:val="24"/>
          <w:szCs w:val="24"/>
        </w:rPr>
        <w:t>team’s caseload</w:t>
      </w:r>
      <w:r w:rsidR="000014FD" w:rsidRPr="001D314C">
        <w:rPr>
          <w:rFonts w:cstheme="minorHAnsi"/>
          <w:sz w:val="24"/>
          <w:szCs w:val="24"/>
        </w:rPr>
        <w:t xml:space="preserve"> where the </w:t>
      </w:r>
      <w:r w:rsidR="00E71DBD" w:rsidRPr="001D314C">
        <w:rPr>
          <w:rFonts w:cstheme="minorHAnsi"/>
          <w:sz w:val="24"/>
          <w:szCs w:val="24"/>
        </w:rPr>
        <w:t>assigned</w:t>
      </w:r>
      <w:r w:rsidR="000014FD" w:rsidRPr="001D314C">
        <w:rPr>
          <w:rFonts w:cstheme="minorHAnsi"/>
          <w:sz w:val="24"/>
          <w:szCs w:val="24"/>
        </w:rPr>
        <w:t xml:space="preserve"> staff member receives a notification e-mail informing them of a new patient</w:t>
      </w:r>
      <w:r w:rsidR="00E75105" w:rsidRPr="001D314C">
        <w:rPr>
          <w:rFonts w:cstheme="minorHAnsi"/>
          <w:sz w:val="24"/>
          <w:szCs w:val="24"/>
        </w:rPr>
        <w:t xml:space="preserve"> on their caseload</w:t>
      </w:r>
      <w:r w:rsidR="00C523EF" w:rsidRPr="001D314C">
        <w:rPr>
          <w:rFonts w:cstheme="minorHAnsi"/>
          <w:sz w:val="24"/>
          <w:szCs w:val="24"/>
        </w:rPr>
        <w:t xml:space="preserve">.  </w:t>
      </w:r>
    </w:p>
    <w:p w14:paraId="35D765C2" w14:textId="40651434" w:rsidR="00814C66" w:rsidRPr="001D314C" w:rsidRDefault="00C523EF" w:rsidP="00F04EFD">
      <w:pPr>
        <w:spacing w:line="360" w:lineRule="auto"/>
        <w:jc w:val="both"/>
        <w:rPr>
          <w:rFonts w:cstheme="minorHAnsi"/>
          <w:sz w:val="24"/>
          <w:szCs w:val="24"/>
        </w:rPr>
      </w:pPr>
      <w:r w:rsidRPr="001D314C">
        <w:rPr>
          <w:rFonts w:cstheme="minorHAnsi"/>
          <w:sz w:val="24"/>
          <w:szCs w:val="24"/>
        </w:rPr>
        <w:t xml:space="preserve">An </w:t>
      </w:r>
      <w:r w:rsidR="003849F1" w:rsidRPr="001D314C">
        <w:rPr>
          <w:rFonts w:cstheme="minorHAnsi"/>
          <w:sz w:val="24"/>
          <w:szCs w:val="24"/>
        </w:rPr>
        <w:t>essential</w:t>
      </w:r>
      <w:r w:rsidRPr="001D314C">
        <w:rPr>
          <w:rFonts w:cstheme="minorHAnsi"/>
          <w:sz w:val="24"/>
          <w:szCs w:val="24"/>
        </w:rPr>
        <w:t xml:space="preserve"> </w:t>
      </w:r>
      <w:r w:rsidR="0033505C" w:rsidRPr="001D314C">
        <w:rPr>
          <w:rFonts w:cstheme="minorHAnsi"/>
          <w:sz w:val="24"/>
          <w:szCs w:val="24"/>
        </w:rPr>
        <w:t>function</w:t>
      </w:r>
      <w:r w:rsidRPr="001D314C">
        <w:rPr>
          <w:rFonts w:cstheme="minorHAnsi"/>
          <w:sz w:val="24"/>
          <w:szCs w:val="24"/>
        </w:rPr>
        <w:t xml:space="preserve"> of the </w:t>
      </w:r>
      <w:r w:rsidR="006A04A6" w:rsidRPr="001D314C">
        <w:rPr>
          <w:rFonts w:cstheme="minorHAnsi"/>
          <w:sz w:val="24"/>
          <w:szCs w:val="24"/>
        </w:rPr>
        <w:t>Frailty Portal</w:t>
      </w:r>
      <w:r w:rsidRPr="001D314C">
        <w:rPr>
          <w:rFonts w:cstheme="minorHAnsi"/>
          <w:sz w:val="24"/>
          <w:szCs w:val="24"/>
        </w:rPr>
        <w:t xml:space="preserve"> is to </w:t>
      </w:r>
      <w:r w:rsidR="00C13D7D" w:rsidRPr="001D314C">
        <w:rPr>
          <w:rFonts w:cstheme="minorHAnsi"/>
          <w:sz w:val="24"/>
          <w:szCs w:val="24"/>
        </w:rPr>
        <w:t>hold</w:t>
      </w:r>
      <w:r w:rsidRPr="001D314C">
        <w:rPr>
          <w:rFonts w:cstheme="minorHAnsi"/>
          <w:sz w:val="24"/>
          <w:szCs w:val="24"/>
        </w:rPr>
        <w:t xml:space="preserve"> the live caseload </w:t>
      </w:r>
      <w:r w:rsidR="006A04A6" w:rsidRPr="001D314C">
        <w:rPr>
          <w:rFonts w:cstheme="minorHAnsi"/>
          <w:sz w:val="24"/>
          <w:szCs w:val="24"/>
        </w:rPr>
        <w:t xml:space="preserve">of the </w:t>
      </w:r>
      <w:r w:rsidRPr="001D314C">
        <w:rPr>
          <w:rFonts w:cstheme="minorHAnsi"/>
          <w:sz w:val="24"/>
          <w:szCs w:val="24"/>
        </w:rPr>
        <w:t>CRT</w:t>
      </w:r>
      <w:r w:rsidR="003849F1" w:rsidRPr="001D314C">
        <w:rPr>
          <w:rFonts w:cstheme="minorHAnsi"/>
          <w:sz w:val="24"/>
          <w:szCs w:val="24"/>
        </w:rPr>
        <w:t>s</w:t>
      </w:r>
      <w:r w:rsidR="00515B8D" w:rsidRPr="001D314C">
        <w:rPr>
          <w:rFonts w:cstheme="minorHAnsi"/>
          <w:sz w:val="24"/>
          <w:szCs w:val="24"/>
        </w:rPr>
        <w:t xml:space="preserve"> and the sub-teams within it</w:t>
      </w:r>
      <w:r w:rsidR="003849F1" w:rsidRPr="001D314C">
        <w:rPr>
          <w:rFonts w:cstheme="minorHAnsi"/>
          <w:sz w:val="24"/>
          <w:szCs w:val="24"/>
        </w:rPr>
        <w:t xml:space="preserve"> a</w:t>
      </w:r>
      <w:r w:rsidR="00C13D7D" w:rsidRPr="001D314C">
        <w:rPr>
          <w:rFonts w:cstheme="minorHAnsi"/>
          <w:sz w:val="24"/>
          <w:szCs w:val="24"/>
        </w:rPr>
        <w:t xml:space="preserve">llowing </w:t>
      </w:r>
      <w:r w:rsidR="003849F1" w:rsidRPr="001D314C">
        <w:rPr>
          <w:rFonts w:cstheme="minorHAnsi"/>
          <w:sz w:val="24"/>
          <w:szCs w:val="24"/>
        </w:rPr>
        <w:t xml:space="preserve">each </w:t>
      </w:r>
      <w:r w:rsidR="00C13D7D" w:rsidRPr="001D314C">
        <w:rPr>
          <w:rFonts w:cstheme="minorHAnsi"/>
          <w:sz w:val="24"/>
          <w:szCs w:val="24"/>
        </w:rPr>
        <w:t xml:space="preserve">team to identify and </w:t>
      </w:r>
      <w:r w:rsidR="003F1D3A" w:rsidRPr="001D314C">
        <w:rPr>
          <w:rFonts w:cstheme="minorHAnsi"/>
          <w:sz w:val="24"/>
          <w:szCs w:val="24"/>
        </w:rPr>
        <w:t xml:space="preserve">safely </w:t>
      </w:r>
      <w:r w:rsidR="00C13D7D" w:rsidRPr="001D314C">
        <w:rPr>
          <w:rFonts w:cstheme="minorHAnsi"/>
          <w:sz w:val="24"/>
          <w:szCs w:val="24"/>
        </w:rPr>
        <w:t>manage</w:t>
      </w:r>
      <w:r w:rsidR="003849F1" w:rsidRPr="001D314C">
        <w:rPr>
          <w:rFonts w:cstheme="minorHAnsi"/>
          <w:sz w:val="24"/>
          <w:szCs w:val="24"/>
        </w:rPr>
        <w:t xml:space="preserve"> their</w:t>
      </w:r>
      <w:r w:rsidR="00C13D7D" w:rsidRPr="001D314C">
        <w:rPr>
          <w:rFonts w:cstheme="minorHAnsi"/>
          <w:sz w:val="24"/>
          <w:szCs w:val="24"/>
        </w:rPr>
        <w:t xml:space="preserve"> caseloads</w:t>
      </w:r>
      <w:r w:rsidR="003849F1" w:rsidRPr="001D314C">
        <w:rPr>
          <w:rFonts w:cstheme="minorHAnsi"/>
          <w:sz w:val="24"/>
          <w:szCs w:val="24"/>
        </w:rPr>
        <w:t xml:space="preserve"> effectively.  Accurate caseload information</w:t>
      </w:r>
      <w:r w:rsidR="00C13D7D" w:rsidRPr="001D314C">
        <w:rPr>
          <w:rFonts w:cstheme="minorHAnsi"/>
          <w:sz w:val="24"/>
          <w:szCs w:val="24"/>
        </w:rPr>
        <w:t xml:space="preserve"> enables </w:t>
      </w:r>
      <w:r w:rsidR="004A16FF" w:rsidRPr="001D314C">
        <w:rPr>
          <w:rFonts w:cstheme="minorHAnsi"/>
          <w:sz w:val="24"/>
          <w:szCs w:val="24"/>
        </w:rPr>
        <w:t>r</w:t>
      </w:r>
      <w:r w:rsidRPr="001D314C">
        <w:rPr>
          <w:rFonts w:cstheme="minorHAnsi"/>
          <w:sz w:val="24"/>
          <w:szCs w:val="24"/>
        </w:rPr>
        <w:t xml:space="preserve">apid services </w:t>
      </w:r>
      <w:r w:rsidR="006A04A6" w:rsidRPr="001D314C">
        <w:rPr>
          <w:rFonts w:cstheme="minorHAnsi"/>
          <w:sz w:val="24"/>
          <w:szCs w:val="24"/>
        </w:rPr>
        <w:t xml:space="preserve">to assess </w:t>
      </w:r>
      <w:r w:rsidR="003849F1" w:rsidRPr="001D314C">
        <w:rPr>
          <w:rFonts w:cstheme="minorHAnsi"/>
          <w:sz w:val="24"/>
          <w:szCs w:val="24"/>
        </w:rPr>
        <w:t xml:space="preserve">their </w:t>
      </w:r>
      <w:r w:rsidR="0033505C" w:rsidRPr="001D314C">
        <w:rPr>
          <w:rFonts w:cstheme="minorHAnsi"/>
          <w:sz w:val="24"/>
          <w:szCs w:val="24"/>
        </w:rPr>
        <w:t>workload</w:t>
      </w:r>
      <w:r w:rsidR="006A04A6" w:rsidRPr="001D314C">
        <w:rPr>
          <w:rFonts w:cstheme="minorHAnsi"/>
          <w:sz w:val="24"/>
          <w:szCs w:val="24"/>
        </w:rPr>
        <w:t xml:space="preserve"> </w:t>
      </w:r>
      <w:r w:rsidRPr="001D314C">
        <w:rPr>
          <w:rFonts w:cstheme="minorHAnsi"/>
          <w:sz w:val="24"/>
          <w:szCs w:val="24"/>
        </w:rPr>
        <w:t>capacity</w:t>
      </w:r>
      <w:r w:rsidR="00B021E1" w:rsidRPr="001D314C">
        <w:rPr>
          <w:rFonts w:cstheme="minorHAnsi"/>
          <w:sz w:val="24"/>
          <w:szCs w:val="24"/>
        </w:rPr>
        <w:t xml:space="preserve"> in line with</w:t>
      </w:r>
      <w:r w:rsidR="003849F1" w:rsidRPr="001D314C">
        <w:rPr>
          <w:rFonts w:cstheme="minorHAnsi"/>
          <w:sz w:val="24"/>
          <w:szCs w:val="24"/>
        </w:rPr>
        <w:t xml:space="preserve"> meeting</w:t>
      </w:r>
      <w:r w:rsidR="00B021E1" w:rsidRPr="001D314C">
        <w:rPr>
          <w:rFonts w:cstheme="minorHAnsi"/>
          <w:sz w:val="24"/>
          <w:szCs w:val="24"/>
        </w:rPr>
        <w:t xml:space="preserve"> the</w:t>
      </w:r>
      <w:r w:rsidR="006A04A6" w:rsidRPr="001D314C">
        <w:rPr>
          <w:rFonts w:cstheme="minorHAnsi"/>
          <w:sz w:val="24"/>
          <w:szCs w:val="24"/>
        </w:rPr>
        <w:t xml:space="preserve"> </w:t>
      </w:r>
      <w:r w:rsidRPr="001D314C">
        <w:rPr>
          <w:rFonts w:cstheme="minorHAnsi"/>
          <w:sz w:val="24"/>
          <w:szCs w:val="24"/>
        </w:rPr>
        <w:t>four-hour</w:t>
      </w:r>
      <w:r w:rsidR="00C13D7D" w:rsidRPr="001D314C">
        <w:rPr>
          <w:rFonts w:cstheme="minorHAnsi"/>
          <w:sz w:val="24"/>
          <w:szCs w:val="24"/>
        </w:rPr>
        <w:t xml:space="preserve"> assessment</w:t>
      </w:r>
      <w:r w:rsidRPr="001D314C">
        <w:rPr>
          <w:rFonts w:cstheme="minorHAnsi"/>
          <w:sz w:val="24"/>
          <w:szCs w:val="24"/>
        </w:rPr>
        <w:t xml:space="preserve"> target</w:t>
      </w:r>
      <w:r w:rsidR="006A04A6" w:rsidRPr="001D314C">
        <w:rPr>
          <w:rFonts w:cstheme="minorHAnsi"/>
          <w:sz w:val="24"/>
          <w:szCs w:val="24"/>
        </w:rPr>
        <w:t xml:space="preserve"> that is in place</w:t>
      </w:r>
      <w:r w:rsidR="001E63B5" w:rsidRPr="001D314C">
        <w:rPr>
          <w:rFonts w:cstheme="minorHAnsi"/>
          <w:sz w:val="24"/>
          <w:szCs w:val="24"/>
        </w:rPr>
        <w:t xml:space="preserve">.  </w:t>
      </w:r>
      <w:r w:rsidR="003849F1" w:rsidRPr="001D314C">
        <w:rPr>
          <w:rFonts w:cstheme="minorHAnsi"/>
          <w:sz w:val="24"/>
          <w:szCs w:val="24"/>
        </w:rPr>
        <w:t xml:space="preserve">It also supports </w:t>
      </w:r>
      <w:r w:rsidR="000F7FF0" w:rsidRPr="001D314C">
        <w:rPr>
          <w:rFonts w:cstheme="minorHAnsi"/>
          <w:sz w:val="24"/>
          <w:szCs w:val="24"/>
        </w:rPr>
        <w:t>r</w:t>
      </w:r>
      <w:r w:rsidR="001E63B5" w:rsidRPr="001D314C">
        <w:rPr>
          <w:rFonts w:cstheme="minorHAnsi"/>
          <w:sz w:val="24"/>
          <w:szCs w:val="24"/>
        </w:rPr>
        <w:t>eablement</w:t>
      </w:r>
      <w:r w:rsidR="004A16FF" w:rsidRPr="001D314C">
        <w:rPr>
          <w:rFonts w:cstheme="minorHAnsi"/>
          <w:sz w:val="24"/>
          <w:szCs w:val="24"/>
        </w:rPr>
        <w:t xml:space="preserve"> </w:t>
      </w:r>
      <w:r w:rsidR="000F7FF0" w:rsidRPr="001D314C">
        <w:rPr>
          <w:rFonts w:cstheme="minorHAnsi"/>
          <w:sz w:val="24"/>
          <w:szCs w:val="24"/>
        </w:rPr>
        <w:t xml:space="preserve">and social care </w:t>
      </w:r>
      <w:r w:rsidR="004A16FF" w:rsidRPr="001D314C">
        <w:rPr>
          <w:rFonts w:cstheme="minorHAnsi"/>
          <w:sz w:val="24"/>
          <w:szCs w:val="24"/>
        </w:rPr>
        <w:t>teams</w:t>
      </w:r>
      <w:r w:rsidR="001E63B5" w:rsidRPr="001D314C">
        <w:rPr>
          <w:rFonts w:cstheme="minorHAnsi"/>
          <w:sz w:val="24"/>
          <w:szCs w:val="24"/>
        </w:rPr>
        <w:t xml:space="preserve"> to plan upcoming hospital discharges</w:t>
      </w:r>
      <w:r w:rsidR="008011E7" w:rsidRPr="001D314C">
        <w:rPr>
          <w:rFonts w:cstheme="minorHAnsi"/>
          <w:sz w:val="24"/>
          <w:szCs w:val="24"/>
        </w:rPr>
        <w:t xml:space="preserve">.  </w:t>
      </w:r>
      <w:r w:rsidR="002069EB" w:rsidRPr="001D314C">
        <w:rPr>
          <w:rFonts w:cstheme="minorHAnsi"/>
          <w:sz w:val="24"/>
          <w:szCs w:val="24"/>
        </w:rPr>
        <w:t>To relieve the pressures on hospitals, CRTs can support patients in their own homes where they can continue their recovery without unnecessarily occupying a hospital bed</w:t>
      </w:r>
      <w:r w:rsidR="00814C66" w:rsidRPr="001D314C">
        <w:rPr>
          <w:rFonts w:cstheme="minorHAnsi"/>
          <w:sz w:val="24"/>
          <w:szCs w:val="24"/>
        </w:rPr>
        <w:t xml:space="preserve">, and it has been documented that patients benefit from being in their usual place of residence with familiar surroundings </w:t>
      </w:r>
      <w:sdt>
        <w:sdtPr>
          <w:rPr>
            <w:rFonts w:cstheme="minorHAnsi"/>
            <w:color w:val="000000"/>
            <w:sz w:val="24"/>
            <w:szCs w:val="24"/>
          </w:rPr>
          <w:tag w:val="MENDELEY_CITATION_v3_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"/>
          <w:id w:val="2041620052"/>
          <w:placeholder>
            <w:docPart w:val="F6C5D09A608044B09D3A5AC1C0F6F1E0"/>
          </w:placeholder>
        </w:sdtPr>
        <w:sdtEndPr/>
        <w:sdtContent>
          <w:r w:rsidR="00954612" w:rsidRPr="001D314C">
            <w:rPr>
              <w:rFonts w:cstheme="minorHAnsi"/>
              <w:color w:val="000000"/>
              <w:sz w:val="24"/>
              <w:szCs w:val="24"/>
            </w:rPr>
            <w:t>(Building Better Healthcare, 2014)</w:t>
          </w:r>
        </w:sdtContent>
      </w:sdt>
      <w:r w:rsidR="00814C66" w:rsidRPr="001D314C">
        <w:rPr>
          <w:rFonts w:cstheme="minorHAnsi"/>
          <w:sz w:val="24"/>
          <w:szCs w:val="24"/>
        </w:rPr>
        <w:t xml:space="preserve">.  </w:t>
      </w:r>
      <w:r w:rsidR="002069EB" w:rsidRPr="001D314C">
        <w:rPr>
          <w:rFonts w:cstheme="minorHAnsi"/>
          <w:sz w:val="24"/>
          <w:szCs w:val="24"/>
        </w:rPr>
        <w:t>To ensure support is available upon discharge</w:t>
      </w:r>
      <w:r w:rsidR="001D314C">
        <w:rPr>
          <w:rFonts w:cstheme="minorHAnsi"/>
          <w:sz w:val="24"/>
          <w:szCs w:val="24"/>
        </w:rPr>
        <w:t xml:space="preserve"> and </w:t>
      </w:r>
      <w:r w:rsidR="007859B3">
        <w:rPr>
          <w:rFonts w:cstheme="minorHAnsi"/>
          <w:sz w:val="24"/>
          <w:szCs w:val="24"/>
        </w:rPr>
        <w:t>providing</w:t>
      </w:r>
      <w:r w:rsidR="001D314C">
        <w:rPr>
          <w:rFonts w:cstheme="minorHAnsi"/>
          <w:sz w:val="24"/>
          <w:szCs w:val="24"/>
        </w:rPr>
        <w:t xml:space="preserve"> seamless care</w:t>
      </w:r>
      <w:r w:rsidR="007859B3">
        <w:rPr>
          <w:rFonts w:cstheme="minorHAnsi"/>
          <w:sz w:val="24"/>
          <w:szCs w:val="24"/>
        </w:rPr>
        <w:t xml:space="preserve"> for the patient</w:t>
      </w:r>
      <w:r w:rsidR="002069EB" w:rsidRPr="001D314C">
        <w:rPr>
          <w:rFonts w:cstheme="minorHAnsi"/>
          <w:sz w:val="24"/>
          <w:szCs w:val="24"/>
        </w:rPr>
        <w:t xml:space="preserve">, hospitals communicate with CRTs via referrals to the </w:t>
      </w:r>
      <w:r w:rsidR="002069EB" w:rsidRPr="001D314C">
        <w:rPr>
          <w:rFonts w:cstheme="minorHAnsi"/>
          <w:sz w:val="24"/>
          <w:szCs w:val="24"/>
        </w:rPr>
        <w:lastRenderedPageBreak/>
        <w:t>SPA to allow the CRT to plan an appropriate care plan for patients immediately upon discharge.</w:t>
      </w:r>
    </w:p>
    <w:p w14:paraId="5224AAD8" w14:textId="445A8D68" w:rsidR="002069EB" w:rsidRPr="001D314C" w:rsidRDefault="00E72696" w:rsidP="00F04EFD">
      <w:pPr>
        <w:spacing w:line="360" w:lineRule="auto"/>
        <w:jc w:val="both"/>
        <w:rPr>
          <w:rFonts w:cstheme="minorHAnsi"/>
          <w:sz w:val="24"/>
          <w:szCs w:val="24"/>
        </w:rPr>
      </w:pPr>
      <w:r w:rsidRPr="001D314C">
        <w:rPr>
          <w:rFonts w:cstheme="minorHAnsi"/>
          <w:sz w:val="24"/>
          <w:szCs w:val="24"/>
        </w:rPr>
        <w:t>T</w:t>
      </w:r>
      <w:r w:rsidR="00E52A85" w:rsidRPr="001D314C">
        <w:rPr>
          <w:rFonts w:cstheme="minorHAnsi"/>
          <w:sz w:val="24"/>
          <w:szCs w:val="24"/>
        </w:rPr>
        <w:t>he frailty service is a joint</w:t>
      </w:r>
      <w:r w:rsidR="00B16C43">
        <w:rPr>
          <w:rFonts w:cstheme="minorHAnsi"/>
          <w:sz w:val="24"/>
          <w:szCs w:val="24"/>
        </w:rPr>
        <w:t>ly</w:t>
      </w:r>
      <w:r w:rsidR="00E52A85" w:rsidRPr="001D314C">
        <w:rPr>
          <w:rFonts w:cstheme="minorHAnsi"/>
          <w:sz w:val="24"/>
          <w:szCs w:val="24"/>
        </w:rPr>
        <w:t xml:space="preserve"> commissioned p</w:t>
      </w:r>
      <w:r w:rsidRPr="001D314C">
        <w:rPr>
          <w:rFonts w:cstheme="minorHAnsi"/>
          <w:sz w:val="24"/>
          <w:szCs w:val="24"/>
        </w:rPr>
        <w:t>rovision requiring</w:t>
      </w:r>
      <w:r w:rsidR="00E52A85" w:rsidRPr="001D314C">
        <w:rPr>
          <w:rFonts w:cstheme="minorHAnsi"/>
          <w:sz w:val="24"/>
          <w:szCs w:val="24"/>
        </w:rPr>
        <w:t xml:space="preserve"> collaborative patient-</w:t>
      </w:r>
      <w:r w:rsidR="00412A50" w:rsidRPr="001D314C">
        <w:rPr>
          <w:rFonts w:cstheme="minorHAnsi"/>
          <w:sz w:val="24"/>
          <w:szCs w:val="24"/>
        </w:rPr>
        <w:t>centred</w:t>
      </w:r>
      <w:r w:rsidR="00E52A85" w:rsidRPr="001D314C">
        <w:rPr>
          <w:rFonts w:cstheme="minorHAnsi"/>
          <w:sz w:val="24"/>
          <w:szCs w:val="24"/>
        </w:rPr>
        <w:t xml:space="preserve"> working</w:t>
      </w:r>
      <w:r w:rsidRPr="001D314C">
        <w:rPr>
          <w:rFonts w:cstheme="minorHAnsi"/>
          <w:sz w:val="24"/>
          <w:szCs w:val="24"/>
        </w:rPr>
        <w:t xml:space="preserve"> and </w:t>
      </w:r>
      <w:r w:rsidR="00E52A85" w:rsidRPr="001D314C">
        <w:rPr>
          <w:rFonts w:cstheme="minorHAnsi"/>
          <w:sz w:val="24"/>
          <w:szCs w:val="24"/>
        </w:rPr>
        <w:t xml:space="preserve">the Frailty Portal facilitates </w:t>
      </w:r>
      <w:r w:rsidR="008F071C" w:rsidRPr="001D314C">
        <w:rPr>
          <w:rFonts w:cstheme="minorHAnsi"/>
          <w:sz w:val="24"/>
          <w:szCs w:val="24"/>
        </w:rPr>
        <w:t xml:space="preserve">the </w:t>
      </w:r>
      <w:r w:rsidR="00E52A85" w:rsidRPr="001D314C">
        <w:rPr>
          <w:rFonts w:cstheme="minorHAnsi"/>
          <w:sz w:val="24"/>
          <w:szCs w:val="24"/>
        </w:rPr>
        <w:t>cross-agency exchange of patient records</w:t>
      </w:r>
      <w:r w:rsidRPr="001D314C">
        <w:rPr>
          <w:rFonts w:cstheme="minorHAnsi"/>
          <w:sz w:val="24"/>
          <w:szCs w:val="24"/>
        </w:rPr>
        <w:t xml:space="preserve"> so</w:t>
      </w:r>
      <w:r w:rsidR="00E52A85" w:rsidRPr="001D314C">
        <w:rPr>
          <w:rFonts w:cstheme="minorHAnsi"/>
          <w:sz w:val="24"/>
          <w:szCs w:val="24"/>
        </w:rPr>
        <w:t xml:space="preserve"> that all practitioners involved in the patient's </w:t>
      </w:r>
      <w:r w:rsidRPr="001D314C">
        <w:rPr>
          <w:rFonts w:cstheme="minorHAnsi"/>
          <w:sz w:val="24"/>
          <w:szCs w:val="24"/>
        </w:rPr>
        <w:t>care may access the records</w:t>
      </w:r>
      <w:r w:rsidR="00894BAD" w:rsidRPr="001D314C">
        <w:rPr>
          <w:rFonts w:cstheme="minorHAnsi"/>
          <w:sz w:val="24"/>
          <w:szCs w:val="24"/>
        </w:rPr>
        <w:t xml:space="preserve">.  </w:t>
      </w:r>
      <w:r w:rsidRPr="001D314C">
        <w:rPr>
          <w:rFonts w:cstheme="minorHAnsi"/>
          <w:sz w:val="24"/>
          <w:szCs w:val="24"/>
        </w:rPr>
        <w:t xml:space="preserve">Some patients require </w:t>
      </w:r>
      <w:r w:rsidR="00BA3A61" w:rsidRPr="001D314C">
        <w:rPr>
          <w:rFonts w:cstheme="minorHAnsi"/>
          <w:sz w:val="24"/>
          <w:szCs w:val="24"/>
        </w:rPr>
        <w:t>intervention from more than one service within the CRT</w:t>
      </w:r>
      <w:r w:rsidR="00894BAD" w:rsidRPr="001D314C">
        <w:rPr>
          <w:rFonts w:cstheme="minorHAnsi"/>
          <w:sz w:val="24"/>
          <w:szCs w:val="24"/>
        </w:rPr>
        <w:t xml:space="preserve"> and f</w:t>
      </w:r>
      <w:r w:rsidR="00C35AA2" w:rsidRPr="001D314C">
        <w:rPr>
          <w:rFonts w:cstheme="minorHAnsi"/>
          <w:sz w:val="24"/>
          <w:szCs w:val="24"/>
        </w:rPr>
        <w:t xml:space="preserve">or </w:t>
      </w:r>
      <w:r w:rsidR="00BA3A61" w:rsidRPr="001D314C">
        <w:rPr>
          <w:rFonts w:cstheme="minorHAnsi"/>
          <w:sz w:val="24"/>
          <w:szCs w:val="24"/>
        </w:rPr>
        <w:t xml:space="preserve">these </w:t>
      </w:r>
      <w:r w:rsidRPr="001D314C">
        <w:rPr>
          <w:rFonts w:cstheme="minorHAnsi"/>
          <w:sz w:val="24"/>
          <w:szCs w:val="24"/>
        </w:rPr>
        <w:t>situations</w:t>
      </w:r>
      <w:r w:rsidR="00B16C43">
        <w:rPr>
          <w:rFonts w:cstheme="minorHAnsi"/>
          <w:sz w:val="24"/>
          <w:szCs w:val="24"/>
        </w:rPr>
        <w:t>,</w:t>
      </w:r>
      <w:r w:rsidRPr="001D314C">
        <w:rPr>
          <w:rFonts w:cstheme="minorHAnsi"/>
          <w:sz w:val="24"/>
          <w:szCs w:val="24"/>
        </w:rPr>
        <w:t xml:space="preserve"> </w:t>
      </w:r>
      <w:r w:rsidR="00BA3A61" w:rsidRPr="001D314C">
        <w:rPr>
          <w:rFonts w:cstheme="minorHAnsi"/>
          <w:sz w:val="24"/>
          <w:szCs w:val="24"/>
        </w:rPr>
        <w:t xml:space="preserve">the Frailty Portal </w:t>
      </w:r>
      <w:r w:rsidR="00C35AA2" w:rsidRPr="001D314C">
        <w:rPr>
          <w:rFonts w:cstheme="minorHAnsi"/>
          <w:sz w:val="24"/>
          <w:szCs w:val="24"/>
        </w:rPr>
        <w:t xml:space="preserve">was designed </w:t>
      </w:r>
      <w:r w:rsidR="00BA3A61" w:rsidRPr="001D314C">
        <w:rPr>
          <w:rFonts w:cstheme="minorHAnsi"/>
          <w:sz w:val="24"/>
          <w:szCs w:val="24"/>
        </w:rPr>
        <w:t xml:space="preserve">to allow </w:t>
      </w:r>
      <w:r w:rsidR="009C0D0B" w:rsidRPr="001D314C">
        <w:rPr>
          <w:rFonts w:cstheme="minorHAnsi"/>
          <w:sz w:val="24"/>
          <w:szCs w:val="24"/>
        </w:rPr>
        <w:t>users</w:t>
      </w:r>
      <w:r w:rsidR="00BA3A61" w:rsidRPr="001D314C">
        <w:rPr>
          <w:rFonts w:cstheme="minorHAnsi"/>
          <w:sz w:val="24"/>
          <w:szCs w:val="24"/>
        </w:rPr>
        <w:t xml:space="preserve"> to create internal referrals</w:t>
      </w:r>
      <w:r w:rsidR="003071EC" w:rsidRPr="001D314C">
        <w:rPr>
          <w:rFonts w:cstheme="minorHAnsi"/>
          <w:sz w:val="24"/>
          <w:szCs w:val="24"/>
        </w:rPr>
        <w:t xml:space="preserve">.  This function allows teams </w:t>
      </w:r>
      <w:r w:rsidR="00BA3A61" w:rsidRPr="001D314C">
        <w:rPr>
          <w:rFonts w:cstheme="minorHAnsi"/>
          <w:sz w:val="24"/>
          <w:szCs w:val="24"/>
        </w:rPr>
        <w:t>to</w:t>
      </w:r>
      <w:r w:rsidR="003071EC" w:rsidRPr="001D314C">
        <w:rPr>
          <w:rFonts w:cstheme="minorHAnsi"/>
          <w:sz w:val="24"/>
          <w:szCs w:val="24"/>
        </w:rPr>
        <w:t xml:space="preserve"> refer patients to</w:t>
      </w:r>
      <w:r w:rsidR="00BA3A61" w:rsidRPr="001D314C">
        <w:rPr>
          <w:rFonts w:cstheme="minorHAnsi"/>
          <w:sz w:val="24"/>
          <w:szCs w:val="24"/>
        </w:rPr>
        <w:t xml:space="preserve"> other </w:t>
      </w:r>
      <w:r w:rsidR="00554FEE" w:rsidRPr="001D314C">
        <w:rPr>
          <w:rFonts w:cstheme="minorHAnsi"/>
          <w:sz w:val="24"/>
          <w:szCs w:val="24"/>
        </w:rPr>
        <w:t xml:space="preserve">specialist </w:t>
      </w:r>
      <w:r w:rsidR="00BA3A61" w:rsidRPr="001D314C">
        <w:rPr>
          <w:rFonts w:cstheme="minorHAnsi"/>
          <w:sz w:val="24"/>
          <w:szCs w:val="24"/>
        </w:rPr>
        <w:t xml:space="preserve">teams </w:t>
      </w:r>
      <w:r w:rsidRPr="001D314C">
        <w:rPr>
          <w:rFonts w:cstheme="minorHAnsi"/>
          <w:sz w:val="24"/>
          <w:szCs w:val="24"/>
        </w:rPr>
        <w:t xml:space="preserve">internally </w:t>
      </w:r>
      <w:r w:rsidR="00BA3A61" w:rsidRPr="001D314C">
        <w:rPr>
          <w:rFonts w:cstheme="minorHAnsi"/>
          <w:sz w:val="24"/>
          <w:szCs w:val="24"/>
        </w:rPr>
        <w:t>within the CRT</w:t>
      </w:r>
      <w:r w:rsidR="00554FEE" w:rsidRPr="001D314C">
        <w:rPr>
          <w:rFonts w:cstheme="minorHAnsi"/>
          <w:sz w:val="24"/>
          <w:szCs w:val="24"/>
        </w:rPr>
        <w:t xml:space="preserve">, </w:t>
      </w:r>
      <w:r w:rsidR="003071EC" w:rsidRPr="001D314C">
        <w:rPr>
          <w:rFonts w:cstheme="minorHAnsi"/>
          <w:sz w:val="24"/>
          <w:szCs w:val="24"/>
        </w:rPr>
        <w:t xml:space="preserve"> </w:t>
      </w:r>
      <w:r w:rsidR="00BA3A61" w:rsidRPr="001D314C">
        <w:rPr>
          <w:rFonts w:cstheme="minorHAnsi"/>
          <w:sz w:val="24"/>
          <w:szCs w:val="24"/>
        </w:rPr>
        <w:t xml:space="preserve">allowing the patient </w:t>
      </w:r>
      <w:r w:rsidR="001B5A07" w:rsidRPr="001D314C">
        <w:rPr>
          <w:rFonts w:cstheme="minorHAnsi"/>
          <w:sz w:val="24"/>
          <w:szCs w:val="24"/>
        </w:rPr>
        <w:t>continuous</w:t>
      </w:r>
      <w:r w:rsidR="00BA3A61" w:rsidRPr="001D314C">
        <w:rPr>
          <w:rFonts w:cstheme="minorHAnsi"/>
          <w:sz w:val="24"/>
          <w:szCs w:val="24"/>
        </w:rPr>
        <w:t xml:space="preserve"> </w:t>
      </w:r>
      <w:r w:rsidR="00554FEE" w:rsidRPr="001D314C">
        <w:rPr>
          <w:rFonts w:cstheme="minorHAnsi"/>
          <w:sz w:val="24"/>
          <w:szCs w:val="24"/>
        </w:rPr>
        <w:t xml:space="preserve">and efficient </w:t>
      </w:r>
      <w:r w:rsidR="00BA3A61" w:rsidRPr="001D314C">
        <w:rPr>
          <w:rFonts w:cstheme="minorHAnsi"/>
          <w:sz w:val="24"/>
          <w:szCs w:val="24"/>
        </w:rPr>
        <w:t xml:space="preserve">access to </w:t>
      </w:r>
      <w:r w:rsidRPr="001D314C">
        <w:rPr>
          <w:rFonts w:cstheme="minorHAnsi"/>
          <w:sz w:val="24"/>
          <w:szCs w:val="24"/>
        </w:rPr>
        <w:t>additional</w:t>
      </w:r>
      <w:r w:rsidR="00BA3A61" w:rsidRPr="001D314C">
        <w:rPr>
          <w:rFonts w:cstheme="minorHAnsi"/>
          <w:sz w:val="24"/>
          <w:szCs w:val="24"/>
        </w:rPr>
        <w:t xml:space="preserve"> services</w:t>
      </w:r>
      <w:r w:rsidR="00E52A85" w:rsidRPr="001D314C">
        <w:rPr>
          <w:rFonts w:cstheme="minorHAnsi"/>
          <w:sz w:val="24"/>
          <w:szCs w:val="24"/>
        </w:rPr>
        <w:t xml:space="preserve"> without leaving the care system</w:t>
      </w:r>
      <w:r w:rsidR="00BA3A61" w:rsidRPr="001D314C">
        <w:rPr>
          <w:rFonts w:cstheme="minorHAnsi"/>
          <w:sz w:val="24"/>
          <w:szCs w:val="24"/>
        </w:rPr>
        <w:t>.</w:t>
      </w:r>
      <w:r w:rsidR="007F4FBB" w:rsidRPr="001D314C">
        <w:rPr>
          <w:rFonts w:cstheme="minorHAnsi"/>
          <w:sz w:val="24"/>
          <w:szCs w:val="24"/>
        </w:rPr>
        <w:t xml:space="preserve">  </w:t>
      </w:r>
    </w:p>
    <w:p w14:paraId="70574698" w14:textId="30714BD1" w:rsidR="00814C66" w:rsidRPr="001D314C" w:rsidRDefault="00CD3530" w:rsidP="00F04EFD">
      <w:pPr>
        <w:spacing w:line="360" w:lineRule="auto"/>
        <w:jc w:val="both"/>
        <w:rPr>
          <w:rFonts w:cstheme="minorHAnsi"/>
          <w:sz w:val="24"/>
          <w:szCs w:val="24"/>
        </w:rPr>
      </w:pPr>
      <w:r w:rsidRPr="001D314C">
        <w:rPr>
          <w:rFonts w:cstheme="minorHAnsi"/>
          <w:sz w:val="24"/>
          <w:szCs w:val="24"/>
        </w:rPr>
        <w:t xml:space="preserve">A </w:t>
      </w:r>
      <w:r w:rsidR="00FC5971" w:rsidRPr="001D314C">
        <w:rPr>
          <w:rFonts w:cstheme="minorHAnsi"/>
          <w:sz w:val="24"/>
          <w:szCs w:val="24"/>
        </w:rPr>
        <w:t>primary</w:t>
      </w:r>
      <w:r w:rsidRPr="001D314C">
        <w:rPr>
          <w:rFonts w:cstheme="minorHAnsi"/>
          <w:sz w:val="24"/>
          <w:szCs w:val="24"/>
        </w:rPr>
        <w:t xml:space="preserve"> aim</w:t>
      </w:r>
      <w:r w:rsidR="00FC6506" w:rsidRPr="001D314C">
        <w:rPr>
          <w:rFonts w:cstheme="minorHAnsi"/>
          <w:sz w:val="24"/>
          <w:szCs w:val="24"/>
        </w:rPr>
        <w:t xml:space="preserve"> of the CRTs is to provide care closer to home</w:t>
      </w:r>
      <w:r w:rsidRPr="001D314C">
        <w:rPr>
          <w:rFonts w:cstheme="minorHAnsi"/>
          <w:sz w:val="24"/>
          <w:szCs w:val="24"/>
        </w:rPr>
        <w:t xml:space="preserve"> </w:t>
      </w:r>
      <w:sdt>
        <w:sdtPr>
          <w:rPr>
            <w:rFonts w:cstheme="minorHAnsi"/>
            <w:color w:val="000000"/>
            <w:sz w:val="24"/>
            <w:szCs w:val="24"/>
          </w:rPr>
          <w:tag w:val="MENDELEY_CITATION_v3_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"/>
          <w:id w:val="272060242"/>
          <w:placeholder>
            <w:docPart w:val="DefaultPlaceholder_-1854013440"/>
          </w:placeholder>
        </w:sdtPr>
        <w:sdtEndPr/>
        <w:sdtContent>
          <w:r w:rsidR="00954612" w:rsidRPr="001D314C">
            <w:rPr>
              <w:rFonts w:cstheme="minorHAnsi"/>
              <w:color w:val="000000"/>
              <w:sz w:val="24"/>
              <w:szCs w:val="24"/>
            </w:rPr>
            <w:t>(Aneurin Bevan University Health Board, n.d.)</w:t>
          </w:r>
        </w:sdtContent>
      </w:sdt>
      <w:r w:rsidR="000E4F95" w:rsidRPr="001D314C">
        <w:rPr>
          <w:rFonts w:cstheme="minorHAnsi"/>
          <w:sz w:val="24"/>
          <w:szCs w:val="24"/>
        </w:rPr>
        <w:t>,</w:t>
      </w:r>
      <w:r w:rsidRPr="001D314C">
        <w:rPr>
          <w:rFonts w:cstheme="minorHAnsi"/>
          <w:sz w:val="24"/>
          <w:szCs w:val="24"/>
        </w:rPr>
        <w:t xml:space="preserve"> therefore</w:t>
      </w:r>
      <w:r w:rsidR="00FC6506" w:rsidRPr="001D314C">
        <w:rPr>
          <w:rFonts w:cstheme="minorHAnsi"/>
          <w:sz w:val="24"/>
          <w:szCs w:val="24"/>
        </w:rPr>
        <w:t xml:space="preserve"> </w:t>
      </w:r>
      <w:r w:rsidR="00EB12A6" w:rsidRPr="001D314C">
        <w:rPr>
          <w:rFonts w:cstheme="minorHAnsi"/>
          <w:sz w:val="24"/>
          <w:szCs w:val="24"/>
        </w:rPr>
        <w:t xml:space="preserve">patient </w:t>
      </w:r>
      <w:r w:rsidR="00FC6506" w:rsidRPr="001D314C">
        <w:rPr>
          <w:rFonts w:cstheme="minorHAnsi"/>
          <w:sz w:val="24"/>
          <w:szCs w:val="24"/>
        </w:rPr>
        <w:t xml:space="preserve">assessments </w:t>
      </w:r>
      <w:r w:rsidR="000A710A" w:rsidRPr="001D314C">
        <w:rPr>
          <w:rFonts w:cstheme="minorHAnsi"/>
          <w:sz w:val="24"/>
          <w:szCs w:val="24"/>
        </w:rPr>
        <w:t>are</w:t>
      </w:r>
      <w:r w:rsidR="00FC6506" w:rsidRPr="001D314C">
        <w:rPr>
          <w:rFonts w:cstheme="minorHAnsi"/>
          <w:sz w:val="24"/>
          <w:szCs w:val="24"/>
        </w:rPr>
        <w:t xml:space="preserve"> </w:t>
      </w:r>
      <w:r w:rsidR="00966726" w:rsidRPr="001D314C">
        <w:rPr>
          <w:rFonts w:cstheme="minorHAnsi"/>
          <w:sz w:val="24"/>
          <w:szCs w:val="24"/>
        </w:rPr>
        <w:t xml:space="preserve">typically </w:t>
      </w:r>
      <w:r w:rsidR="00FC6506" w:rsidRPr="001D314C">
        <w:rPr>
          <w:rFonts w:cstheme="minorHAnsi"/>
          <w:sz w:val="24"/>
          <w:szCs w:val="24"/>
        </w:rPr>
        <w:t xml:space="preserve">undertaken within a community setting.  </w:t>
      </w:r>
      <w:r w:rsidR="005739A6" w:rsidRPr="001D314C">
        <w:rPr>
          <w:rFonts w:cstheme="minorHAnsi"/>
          <w:color w:val="000000"/>
          <w:sz w:val="24"/>
          <w:szCs w:val="24"/>
        </w:rPr>
        <w:t xml:space="preserve">To </w:t>
      </w:r>
      <w:r w:rsidR="00FC6506" w:rsidRPr="001D314C">
        <w:rPr>
          <w:rFonts w:cstheme="minorHAnsi"/>
          <w:sz w:val="24"/>
          <w:szCs w:val="24"/>
        </w:rPr>
        <w:t xml:space="preserve">aid remote </w:t>
      </w:r>
      <w:r w:rsidR="00966726" w:rsidRPr="001D314C">
        <w:rPr>
          <w:rFonts w:cstheme="minorHAnsi"/>
          <w:sz w:val="24"/>
          <w:szCs w:val="24"/>
        </w:rPr>
        <w:t xml:space="preserve">community </w:t>
      </w:r>
      <w:r w:rsidR="00FC6506" w:rsidRPr="001D314C">
        <w:rPr>
          <w:rFonts w:cstheme="minorHAnsi"/>
          <w:sz w:val="24"/>
          <w:szCs w:val="24"/>
        </w:rPr>
        <w:t>working</w:t>
      </w:r>
      <w:r w:rsidR="005739A6" w:rsidRPr="001D314C">
        <w:rPr>
          <w:rFonts w:cstheme="minorHAnsi"/>
          <w:sz w:val="24"/>
          <w:szCs w:val="24"/>
        </w:rPr>
        <w:t>, t</w:t>
      </w:r>
      <w:r w:rsidR="002E6872" w:rsidRPr="001D314C">
        <w:rPr>
          <w:rFonts w:cstheme="minorHAnsi"/>
          <w:sz w:val="24"/>
          <w:szCs w:val="24"/>
        </w:rPr>
        <w:t>h</w:t>
      </w:r>
      <w:r w:rsidR="00FC6506" w:rsidRPr="001D314C">
        <w:rPr>
          <w:rFonts w:cstheme="minorHAnsi"/>
          <w:sz w:val="24"/>
          <w:szCs w:val="24"/>
        </w:rPr>
        <w:t>e Frailty Portal</w:t>
      </w:r>
      <w:r w:rsidR="00C65772" w:rsidRPr="001D314C">
        <w:rPr>
          <w:rFonts w:cstheme="minorHAnsi"/>
          <w:sz w:val="24"/>
          <w:szCs w:val="24"/>
        </w:rPr>
        <w:t xml:space="preserve"> </w:t>
      </w:r>
      <w:r w:rsidR="00425A0B" w:rsidRPr="001D314C">
        <w:rPr>
          <w:rFonts w:cstheme="minorHAnsi"/>
          <w:sz w:val="24"/>
          <w:szCs w:val="24"/>
        </w:rPr>
        <w:t xml:space="preserve">was designed </w:t>
      </w:r>
      <w:r w:rsidR="00C65772" w:rsidRPr="001D314C">
        <w:rPr>
          <w:rFonts w:cstheme="minorHAnsi"/>
          <w:sz w:val="24"/>
          <w:szCs w:val="24"/>
        </w:rPr>
        <w:t xml:space="preserve">to support </w:t>
      </w:r>
      <w:r w:rsidR="00FC6506" w:rsidRPr="001D314C">
        <w:rPr>
          <w:rFonts w:cstheme="minorHAnsi"/>
          <w:sz w:val="24"/>
          <w:szCs w:val="24"/>
        </w:rPr>
        <w:t>the use of digital</w:t>
      </w:r>
      <w:r w:rsidR="00A43326" w:rsidRPr="001D314C">
        <w:rPr>
          <w:rFonts w:cstheme="minorHAnsi"/>
          <w:sz w:val="24"/>
          <w:szCs w:val="24"/>
        </w:rPr>
        <w:t xml:space="preserve"> writing technology</w:t>
      </w:r>
      <w:r w:rsidR="00425A0B" w:rsidRPr="001D314C">
        <w:rPr>
          <w:rFonts w:cstheme="minorHAnsi"/>
          <w:sz w:val="24"/>
          <w:szCs w:val="24"/>
        </w:rPr>
        <w:t xml:space="preserve"> which</w:t>
      </w:r>
      <w:r w:rsidR="00FC6506" w:rsidRPr="001D314C">
        <w:rPr>
          <w:rFonts w:cstheme="minorHAnsi"/>
          <w:sz w:val="24"/>
          <w:szCs w:val="24"/>
        </w:rPr>
        <w:t xml:space="preserve"> allow</w:t>
      </w:r>
      <w:r w:rsidR="00162E7D" w:rsidRPr="001D314C">
        <w:rPr>
          <w:rFonts w:cstheme="minorHAnsi"/>
          <w:sz w:val="24"/>
          <w:szCs w:val="24"/>
        </w:rPr>
        <w:t>s</w:t>
      </w:r>
      <w:r w:rsidR="00FC6506" w:rsidRPr="001D314C">
        <w:rPr>
          <w:rFonts w:cstheme="minorHAnsi"/>
          <w:sz w:val="24"/>
          <w:szCs w:val="24"/>
        </w:rPr>
        <w:t xml:space="preserve"> professionals to complete</w:t>
      </w:r>
      <w:r w:rsidR="000E0DB2" w:rsidRPr="001D314C">
        <w:rPr>
          <w:rFonts w:cstheme="minorHAnsi"/>
          <w:sz w:val="24"/>
          <w:szCs w:val="24"/>
        </w:rPr>
        <w:t xml:space="preserve"> </w:t>
      </w:r>
      <w:r w:rsidR="00FC6506" w:rsidRPr="001D314C">
        <w:rPr>
          <w:rFonts w:cstheme="minorHAnsi"/>
          <w:sz w:val="24"/>
          <w:szCs w:val="24"/>
        </w:rPr>
        <w:t>assessment paperwork in the patient’s home</w:t>
      </w:r>
      <w:r w:rsidR="00A43326" w:rsidRPr="001D314C">
        <w:rPr>
          <w:rFonts w:cstheme="minorHAnsi"/>
          <w:sz w:val="24"/>
          <w:szCs w:val="24"/>
        </w:rPr>
        <w:t xml:space="preserve"> using digital pens</w:t>
      </w:r>
      <w:r w:rsidR="00425A0B" w:rsidRPr="001D314C">
        <w:rPr>
          <w:rFonts w:cstheme="minorHAnsi"/>
          <w:color w:val="000000"/>
          <w:sz w:val="24"/>
          <w:szCs w:val="24"/>
        </w:rPr>
        <w:t xml:space="preserve"> </w:t>
      </w:r>
      <w:sdt>
        <w:sdtPr>
          <w:rPr>
            <w:rFonts w:cstheme="minorHAnsi"/>
            <w:color w:val="000000"/>
            <w:sz w:val="24"/>
            <w:szCs w:val="24"/>
          </w:rPr>
          <w:tag w:val="MENDELEY_CITATION_v3_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"/>
          <w:id w:val="1504625084"/>
          <w:placeholder>
            <w:docPart w:val="804B6CD8C36B4FB88B6E628841B3C8C0"/>
          </w:placeholder>
        </w:sdtPr>
        <w:sdtEndPr/>
        <w:sdtContent>
          <w:r w:rsidR="00954612" w:rsidRPr="001D314C">
            <w:rPr>
              <w:rFonts w:cstheme="minorHAnsi"/>
              <w:color w:val="000000"/>
              <w:sz w:val="24"/>
              <w:szCs w:val="24"/>
            </w:rPr>
            <w:t>(Building Better Healthcare, 2014)</w:t>
          </w:r>
        </w:sdtContent>
      </w:sdt>
      <w:r w:rsidR="00FC6506" w:rsidRPr="001D314C">
        <w:rPr>
          <w:rFonts w:cstheme="minorHAnsi"/>
          <w:sz w:val="24"/>
          <w:szCs w:val="24"/>
        </w:rPr>
        <w:t xml:space="preserve">.  Following completion of </w:t>
      </w:r>
      <w:r w:rsidR="00966726" w:rsidRPr="001D314C">
        <w:rPr>
          <w:rFonts w:cstheme="minorHAnsi"/>
          <w:sz w:val="24"/>
          <w:szCs w:val="24"/>
        </w:rPr>
        <w:t>a</w:t>
      </w:r>
      <w:r w:rsidR="00FC5971" w:rsidRPr="001D314C">
        <w:rPr>
          <w:rFonts w:cstheme="minorHAnsi"/>
          <w:sz w:val="24"/>
          <w:szCs w:val="24"/>
        </w:rPr>
        <w:t xml:space="preserve"> written</w:t>
      </w:r>
      <w:r w:rsidR="00FC6506" w:rsidRPr="001D314C">
        <w:rPr>
          <w:rFonts w:cstheme="minorHAnsi"/>
          <w:sz w:val="24"/>
          <w:szCs w:val="24"/>
        </w:rPr>
        <w:t xml:space="preserve"> </w:t>
      </w:r>
      <w:r w:rsidR="005739A6" w:rsidRPr="001D314C">
        <w:rPr>
          <w:rFonts w:cstheme="minorHAnsi"/>
          <w:sz w:val="24"/>
          <w:szCs w:val="24"/>
        </w:rPr>
        <w:t xml:space="preserve">hard copy </w:t>
      </w:r>
      <w:r w:rsidR="00FC6506" w:rsidRPr="001D314C">
        <w:rPr>
          <w:rFonts w:cstheme="minorHAnsi"/>
          <w:sz w:val="24"/>
          <w:szCs w:val="24"/>
        </w:rPr>
        <w:t>assessment, the pen updates the patient record on the Frailty Portal</w:t>
      </w:r>
      <w:r w:rsidR="000E4F95" w:rsidRPr="001D314C">
        <w:rPr>
          <w:rFonts w:cstheme="minorHAnsi"/>
          <w:sz w:val="24"/>
          <w:szCs w:val="24"/>
        </w:rPr>
        <w:t xml:space="preserve"> software</w:t>
      </w:r>
      <w:r w:rsidR="00FC6506" w:rsidRPr="001D314C">
        <w:rPr>
          <w:rFonts w:cstheme="minorHAnsi"/>
          <w:sz w:val="24"/>
          <w:szCs w:val="24"/>
        </w:rPr>
        <w:t xml:space="preserve"> system</w:t>
      </w:r>
      <w:r w:rsidR="00EB12A6" w:rsidRPr="001D314C">
        <w:rPr>
          <w:rFonts w:cstheme="minorHAnsi"/>
          <w:sz w:val="24"/>
          <w:szCs w:val="24"/>
        </w:rPr>
        <w:t xml:space="preserve"> by uploading the </w:t>
      </w:r>
      <w:r w:rsidR="00FC6506" w:rsidRPr="001D314C">
        <w:rPr>
          <w:rFonts w:cstheme="minorHAnsi"/>
          <w:sz w:val="24"/>
          <w:szCs w:val="24"/>
        </w:rPr>
        <w:t>written information</w:t>
      </w:r>
      <w:r w:rsidR="00EB12A6" w:rsidRPr="001D314C">
        <w:rPr>
          <w:rFonts w:cstheme="minorHAnsi"/>
          <w:sz w:val="24"/>
          <w:szCs w:val="24"/>
        </w:rPr>
        <w:t xml:space="preserve"> into an electronic </w:t>
      </w:r>
      <w:r w:rsidR="00FC5971" w:rsidRPr="001D314C">
        <w:rPr>
          <w:rFonts w:cstheme="minorHAnsi"/>
          <w:sz w:val="24"/>
          <w:szCs w:val="24"/>
        </w:rPr>
        <w:t xml:space="preserve">digital </w:t>
      </w:r>
      <w:r w:rsidR="00EB12A6" w:rsidRPr="001D314C">
        <w:rPr>
          <w:rFonts w:cstheme="minorHAnsi"/>
          <w:sz w:val="24"/>
          <w:szCs w:val="24"/>
        </w:rPr>
        <w:t>copy of the assessment</w:t>
      </w:r>
      <w:r w:rsidR="00C65772" w:rsidRPr="001D314C">
        <w:rPr>
          <w:rFonts w:cstheme="minorHAnsi"/>
          <w:sz w:val="24"/>
          <w:szCs w:val="24"/>
        </w:rPr>
        <w:t xml:space="preserve"> form</w:t>
      </w:r>
      <w:r w:rsidR="00EB12A6" w:rsidRPr="001D314C">
        <w:rPr>
          <w:rFonts w:cstheme="minorHAnsi"/>
          <w:sz w:val="24"/>
          <w:szCs w:val="24"/>
        </w:rPr>
        <w:t>.</w:t>
      </w:r>
      <w:r w:rsidR="003849F1" w:rsidRPr="001D314C">
        <w:rPr>
          <w:rFonts w:cstheme="minorHAnsi"/>
          <w:sz w:val="24"/>
          <w:szCs w:val="24"/>
        </w:rPr>
        <w:t xml:space="preserve">  This function</w:t>
      </w:r>
      <w:r w:rsidR="00425A0B" w:rsidRPr="001D314C">
        <w:rPr>
          <w:rFonts w:cstheme="minorHAnsi"/>
          <w:sz w:val="24"/>
          <w:szCs w:val="24"/>
        </w:rPr>
        <w:t xml:space="preserve"> </w:t>
      </w:r>
      <w:r w:rsidR="003849F1" w:rsidRPr="001D314C">
        <w:rPr>
          <w:rFonts w:cstheme="minorHAnsi"/>
          <w:sz w:val="24"/>
          <w:szCs w:val="24"/>
        </w:rPr>
        <w:t>enable</w:t>
      </w:r>
      <w:r w:rsidR="00425A0B" w:rsidRPr="001D314C">
        <w:rPr>
          <w:rFonts w:cstheme="minorHAnsi"/>
          <w:sz w:val="24"/>
          <w:szCs w:val="24"/>
        </w:rPr>
        <w:t>s</w:t>
      </w:r>
      <w:r w:rsidR="002E234F" w:rsidRPr="001D314C">
        <w:rPr>
          <w:rFonts w:cstheme="minorHAnsi"/>
          <w:sz w:val="24"/>
          <w:szCs w:val="24"/>
        </w:rPr>
        <w:t xml:space="preserve"> care notes to </w:t>
      </w:r>
      <w:r w:rsidR="00DB5D25" w:rsidRPr="001D314C">
        <w:rPr>
          <w:rFonts w:cstheme="minorHAnsi"/>
          <w:sz w:val="24"/>
          <w:szCs w:val="24"/>
        </w:rPr>
        <w:t>stay</w:t>
      </w:r>
      <w:r w:rsidR="002E234F" w:rsidRPr="001D314C">
        <w:rPr>
          <w:rFonts w:cstheme="minorHAnsi"/>
          <w:sz w:val="24"/>
          <w:szCs w:val="24"/>
        </w:rPr>
        <w:t xml:space="preserve"> in</w:t>
      </w:r>
      <w:r w:rsidR="00DB5D25" w:rsidRPr="001D314C">
        <w:rPr>
          <w:rFonts w:cstheme="minorHAnsi"/>
          <w:sz w:val="24"/>
          <w:szCs w:val="24"/>
        </w:rPr>
        <w:t xml:space="preserve"> the</w:t>
      </w:r>
      <w:r w:rsidR="002E234F" w:rsidRPr="001D314C">
        <w:rPr>
          <w:rFonts w:cstheme="minorHAnsi"/>
          <w:sz w:val="24"/>
          <w:szCs w:val="24"/>
        </w:rPr>
        <w:t xml:space="preserve"> </w:t>
      </w:r>
      <w:r w:rsidR="00DB5D25" w:rsidRPr="001D314C">
        <w:rPr>
          <w:rFonts w:cstheme="minorHAnsi"/>
          <w:sz w:val="24"/>
          <w:szCs w:val="24"/>
        </w:rPr>
        <w:t>patient’s</w:t>
      </w:r>
      <w:r w:rsidR="002E234F" w:rsidRPr="001D314C">
        <w:rPr>
          <w:rFonts w:cstheme="minorHAnsi"/>
          <w:sz w:val="24"/>
          <w:szCs w:val="24"/>
        </w:rPr>
        <w:t xml:space="preserve"> own home and</w:t>
      </w:r>
      <w:r w:rsidR="003849F1" w:rsidRPr="001D314C">
        <w:rPr>
          <w:rFonts w:cstheme="minorHAnsi"/>
          <w:sz w:val="24"/>
          <w:szCs w:val="24"/>
        </w:rPr>
        <w:t xml:space="preserve"> clinical staff to remain in the community</w:t>
      </w:r>
      <w:r w:rsidR="000E4F95" w:rsidRPr="001D314C">
        <w:rPr>
          <w:rFonts w:cstheme="minorHAnsi"/>
          <w:sz w:val="24"/>
          <w:szCs w:val="24"/>
        </w:rPr>
        <w:t xml:space="preserve"> without frequenting the team base</w:t>
      </w:r>
      <w:r w:rsidR="002E234F" w:rsidRPr="001D314C">
        <w:rPr>
          <w:rFonts w:cstheme="minorHAnsi"/>
          <w:sz w:val="24"/>
          <w:szCs w:val="24"/>
        </w:rPr>
        <w:t xml:space="preserve">, </w:t>
      </w:r>
      <w:r w:rsidR="00DB5D25" w:rsidRPr="001D314C">
        <w:rPr>
          <w:rFonts w:cstheme="minorHAnsi"/>
          <w:sz w:val="24"/>
          <w:szCs w:val="24"/>
        </w:rPr>
        <w:t xml:space="preserve">therefore </w:t>
      </w:r>
      <w:r w:rsidR="002E234F" w:rsidRPr="001D314C">
        <w:rPr>
          <w:rFonts w:cstheme="minorHAnsi"/>
          <w:sz w:val="24"/>
          <w:szCs w:val="24"/>
        </w:rPr>
        <w:t>increasing patient</w:t>
      </w:r>
      <w:r w:rsidR="00425A0B" w:rsidRPr="001D314C">
        <w:rPr>
          <w:rFonts w:cstheme="minorHAnsi"/>
          <w:sz w:val="24"/>
          <w:szCs w:val="24"/>
        </w:rPr>
        <w:t xml:space="preserve">-facing </w:t>
      </w:r>
      <w:r w:rsidR="002E234F" w:rsidRPr="001D314C">
        <w:rPr>
          <w:rFonts w:cstheme="minorHAnsi"/>
          <w:sz w:val="24"/>
          <w:szCs w:val="24"/>
        </w:rPr>
        <w:t>time</w:t>
      </w:r>
      <w:r w:rsidR="005739A6" w:rsidRPr="001D314C">
        <w:rPr>
          <w:rFonts w:cstheme="minorHAnsi"/>
          <w:sz w:val="24"/>
          <w:szCs w:val="24"/>
        </w:rPr>
        <w:t>.</w:t>
      </w:r>
    </w:p>
    <w:p w14:paraId="07FD0F88" w14:textId="038D88F2" w:rsidR="00363A0A" w:rsidRPr="001D314C" w:rsidRDefault="00363A0A" w:rsidP="00F04EFD">
      <w:pPr>
        <w:spacing w:line="360" w:lineRule="auto"/>
        <w:jc w:val="both"/>
        <w:rPr>
          <w:rFonts w:cstheme="minorHAnsi"/>
          <w:sz w:val="24"/>
          <w:szCs w:val="24"/>
        </w:rPr>
      </w:pPr>
      <w:r w:rsidRPr="001D314C">
        <w:rPr>
          <w:rFonts w:cstheme="minorHAnsi"/>
          <w:sz w:val="24"/>
          <w:szCs w:val="24"/>
        </w:rPr>
        <w:t xml:space="preserve">The Welsh Government invested £6.9 million in the Frailty initiative (McQuaid et al., 2012), and to </w:t>
      </w:r>
      <w:r w:rsidR="0008145C" w:rsidRPr="001D314C">
        <w:rPr>
          <w:rFonts w:cstheme="minorHAnsi"/>
          <w:sz w:val="24"/>
          <w:szCs w:val="24"/>
        </w:rPr>
        <w:t xml:space="preserve">help </w:t>
      </w:r>
      <w:r w:rsidRPr="001D314C">
        <w:rPr>
          <w:rFonts w:cstheme="minorHAnsi"/>
          <w:sz w:val="24"/>
          <w:szCs w:val="24"/>
        </w:rPr>
        <w:t>demonstrate the program's effectiveness and value for money</w:t>
      </w:r>
      <w:r w:rsidR="0008145C" w:rsidRPr="001D314C">
        <w:rPr>
          <w:rFonts w:cstheme="minorHAnsi"/>
          <w:sz w:val="24"/>
          <w:szCs w:val="24"/>
        </w:rPr>
        <w:t xml:space="preserve"> the Frailty Portal contains built-in reporting tools</w:t>
      </w:r>
      <w:r w:rsidR="00A73F1D" w:rsidRPr="001D314C">
        <w:rPr>
          <w:rFonts w:cstheme="minorHAnsi"/>
          <w:sz w:val="24"/>
          <w:szCs w:val="24"/>
        </w:rPr>
        <w:t xml:space="preserve">.  These </w:t>
      </w:r>
      <w:r w:rsidR="00B16C43">
        <w:rPr>
          <w:rFonts w:cstheme="minorHAnsi"/>
          <w:sz w:val="24"/>
          <w:szCs w:val="24"/>
        </w:rPr>
        <w:t>reports</w:t>
      </w:r>
      <w:r w:rsidR="00A73F1D" w:rsidRPr="001D314C">
        <w:rPr>
          <w:rFonts w:cstheme="minorHAnsi"/>
          <w:sz w:val="24"/>
          <w:szCs w:val="24"/>
        </w:rPr>
        <w:t xml:space="preserve"> </w:t>
      </w:r>
      <w:r w:rsidRPr="001D314C">
        <w:rPr>
          <w:rFonts w:cstheme="minorHAnsi"/>
          <w:sz w:val="24"/>
          <w:szCs w:val="24"/>
        </w:rPr>
        <w:t xml:space="preserve">present performance measures including outcome and effectiveness of patient interventions following service </w:t>
      </w:r>
      <w:r w:rsidR="00A73F1D" w:rsidRPr="001D314C">
        <w:rPr>
          <w:rFonts w:cstheme="minorHAnsi"/>
          <w:sz w:val="24"/>
          <w:szCs w:val="24"/>
        </w:rPr>
        <w:t>discharge which can support both management and clinical users.</w:t>
      </w:r>
    </w:p>
    <w:p w14:paraId="41785AE6" w14:textId="708DB8F2" w:rsidR="00AF773C" w:rsidRPr="001D314C" w:rsidRDefault="00AF773C" w:rsidP="00F04EFD">
      <w:pPr>
        <w:spacing w:line="360" w:lineRule="auto"/>
        <w:jc w:val="both"/>
        <w:rPr>
          <w:rFonts w:cstheme="minorHAnsi"/>
          <w:b/>
          <w:bCs/>
          <w:sz w:val="24"/>
          <w:szCs w:val="24"/>
        </w:rPr>
      </w:pPr>
      <w:r w:rsidRPr="0004268D">
        <w:rPr>
          <w:rFonts w:cstheme="minorHAnsi"/>
          <w:b/>
          <w:bCs/>
          <w:sz w:val="24"/>
          <w:szCs w:val="24"/>
        </w:rPr>
        <w:t>Methods</w:t>
      </w:r>
    </w:p>
    <w:p w14:paraId="21C8D358" w14:textId="4A23AEDC" w:rsidR="008E4203" w:rsidRPr="001D314C" w:rsidRDefault="008E4203" w:rsidP="00F04EFD">
      <w:pPr>
        <w:spacing w:line="360" w:lineRule="auto"/>
        <w:jc w:val="both"/>
        <w:rPr>
          <w:rFonts w:cstheme="minorHAnsi"/>
          <w:b/>
          <w:bCs/>
          <w:sz w:val="24"/>
          <w:szCs w:val="24"/>
        </w:rPr>
      </w:pPr>
      <w:r w:rsidRPr="001D314C">
        <w:rPr>
          <w:rFonts w:cstheme="minorHAnsi"/>
          <w:b/>
          <w:bCs/>
          <w:sz w:val="24"/>
          <w:szCs w:val="24"/>
        </w:rPr>
        <w:t>Fit Between Individuals, Task and Technology (FITT) Framework</w:t>
      </w:r>
    </w:p>
    <w:p w14:paraId="3BC22895" w14:textId="7D3E25A0" w:rsidR="006E1D75" w:rsidRPr="001D314C" w:rsidRDefault="00242B3B" w:rsidP="00F04EFD">
      <w:pPr>
        <w:spacing w:line="360" w:lineRule="auto"/>
        <w:jc w:val="both"/>
        <w:rPr>
          <w:rFonts w:cstheme="minorHAnsi"/>
          <w:sz w:val="24"/>
          <w:szCs w:val="24"/>
        </w:rPr>
      </w:pPr>
      <w:r w:rsidRPr="001D314C">
        <w:rPr>
          <w:rFonts w:cstheme="minorHAnsi"/>
          <w:sz w:val="24"/>
          <w:szCs w:val="24"/>
        </w:rPr>
        <w:t xml:space="preserve">To </w:t>
      </w:r>
      <w:r w:rsidR="006E1D75" w:rsidRPr="001D314C">
        <w:rPr>
          <w:rFonts w:cstheme="minorHAnsi"/>
          <w:sz w:val="24"/>
          <w:szCs w:val="24"/>
        </w:rPr>
        <w:t>ensure</w:t>
      </w:r>
      <w:r w:rsidRPr="001D314C">
        <w:rPr>
          <w:rFonts w:cstheme="minorHAnsi"/>
          <w:sz w:val="24"/>
          <w:szCs w:val="24"/>
        </w:rPr>
        <w:t xml:space="preserve"> that </w:t>
      </w:r>
      <w:r w:rsidR="00EA57A7" w:rsidRPr="001D314C">
        <w:rPr>
          <w:rFonts w:cstheme="minorHAnsi"/>
          <w:sz w:val="24"/>
          <w:szCs w:val="24"/>
        </w:rPr>
        <w:t xml:space="preserve">the </w:t>
      </w:r>
      <w:r w:rsidRPr="001D314C">
        <w:rPr>
          <w:rFonts w:cstheme="minorHAnsi"/>
          <w:sz w:val="24"/>
          <w:szCs w:val="24"/>
        </w:rPr>
        <w:t>anticipated benefits of technolo</w:t>
      </w:r>
      <w:r w:rsidR="00871EC9" w:rsidRPr="001D314C">
        <w:rPr>
          <w:rFonts w:cstheme="minorHAnsi"/>
          <w:sz w:val="24"/>
          <w:szCs w:val="24"/>
        </w:rPr>
        <w:t>gical</w:t>
      </w:r>
      <w:r w:rsidRPr="001D314C">
        <w:rPr>
          <w:rFonts w:cstheme="minorHAnsi"/>
          <w:sz w:val="24"/>
          <w:szCs w:val="24"/>
        </w:rPr>
        <w:t xml:space="preserve"> implementations are realised</w:t>
      </w:r>
      <w:r w:rsidR="00F32C38" w:rsidRPr="001D314C">
        <w:rPr>
          <w:rFonts w:cstheme="minorHAnsi"/>
          <w:sz w:val="24"/>
          <w:szCs w:val="24"/>
        </w:rPr>
        <w:t xml:space="preserve"> </w:t>
      </w:r>
      <w:r w:rsidRPr="001D314C">
        <w:rPr>
          <w:rFonts w:cstheme="minorHAnsi"/>
          <w:sz w:val="24"/>
          <w:szCs w:val="24"/>
        </w:rPr>
        <w:t>it is</w:t>
      </w:r>
      <w:r w:rsidR="00C4785C" w:rsidRPr="001D314C">
        <w:rPr>
          <w:rFonts w:cstheme="minorHAnsi"/>
          <w:sz w:val="24"/>
          <w:szCs w:val="24"/>
        </w:rPr>
        <w:t xml:space="preserve"> important</w:t>
      </w:r>
      <w:r w:rsidRPr="001D314C">
        <w:rPr>
          <w:rFonts w:cstheme="minorHAnsi"/>
          <w:sz w:val="24"/>
          <w:szCs w:val="24"/>
        </w:rPr>
        <w:t xml:space="preserve"> to evaluate the ‘fit’ between</w:t>
      </w:r>
      <w:r w:rsidR="00F32C38" w:rsidRPr="001D314C">
        <w:rPr>
          <w:rFonts w:cstheme="minorHAnsi"/>
          <w:sz w:val="24"/>
          <w:szCs w:val="24"/>
        </w:rPr>
        <w:t xml:space="preserve"> the</w:t>
      </w:r>
      <w:r w:rsidRPr="001D314C">
        <w:rPr>
          <w:rFonts w:cstheme="minorHAnsi"/>
          <w:sz w:val="24"/>
          <w:szCs w:val="24"/>
        </w:rPr>
        <w:t xml:space="preserve"> technology</w:t>
      </w:r>
      <w:r w:rsidR="009F6CC2" w:rsidRPr="001D314C">
        <w:rPr>
          <w:rFonts w:cstheme="minorHAnsi"/>
          <w:sz w:val="24"/>
          <w:szCs w:val="24"/>
        </w:rPr>
        <w:t xml:space="preserve">, </w:t>
      </w:r>
      <w:r w:rsidR="00F32C38" w:rsidRPr="001D314C">
        <w:rPr>
          <w:rFonts w:cstheme="minorHAnsi"/>
          <w:sz w:val="24"/>
          <w:szCs w:val="24"/>
        </w:rPr>
        <w:t xml:space="preserve">its </w:t>
      </w:r>
      <w:r w:rsidR="009F6CC2" w:rsidRPr="001D314C">
        <w:rPr>
          <w:rFonts w:cstheme="minorHAnsi"/>
          <w:sz w:val="24"/>
          <w:szCs w:val="24"/>
        </w:rPr>
        <w:t>users</w:t>
      </w:r>
      <w:r w:rsidRPr="001D314C">
        <w:rPr>
          <w:rFonts w:cstheme="minorHAnsi"/>
          <w:sz w:val="24"/>
          <w:szCs w:val="24"/>
        </w:rPr>
        <w:t xml:space="preserve"> and </w:t>
      </w:r>
      <w:r w:rsidR="00F32C38" w:rsidRPr="001D314C">
        <w:rPr>
          <w:rFonts w:cstheme="minorHAnsi"/>
          <w:sz w:val="24"/>
          <w:szCs w:val="24"/>
        </w:rPr>
        <w:t>the required tasks</w:t>
      </w:r>
      <w:r w:rsidR="003A2076" w:rsidRPr="001D314C">
        <w:rPr>
          <w:rFonts w:cstheme="minorHAnsi"/>
          <w:sz w:val="24"/>
          <w:szCs w:val="24"/>
        </w:rPr>
        <w:t xml:space="preserve"> </w:t>
      </w:r>
      <w:sdt>
        <w:sdtPr>
          <w:rPr>
            <w:rFonts w:cstheme="minorHAnsi"/>
            <w:color w:val="000000"/>
            <w:sz w:val="24"/>
            <w:szCs w:val="24"/>
          </w:rPr>
          <w:tag w:val="MENDELEY_CITATION_v3_eyJjaXRhdGlvbklEIjoiTUVOREVMRVlfQ0lUQVRJT05fYTI2Njk0Y2MtNTdhOS00OGRhLWJmOWQtNDM4OTBlNzcwOGI1IiwicHJvcGVydGllcyI6eyJub3RlSW5kZXgiOjB9LCJpc0VkaXRlZCI6ZmFsc2UsIm1hbnVhbE92ZXJyaWRlIjp7ImlzTWFudWFsbHlPdmVycmlkZGVuIjpmYWxzZSwiY2l0ZXByb2NUZXh0IjoiKFByZ29tZXQgZXQgYWwuLCAyMDE5KSIsIm1hbnVhbE92ZXJyaWRlVGV4dCI6IiJ9LCJjaXRhdGlvbkl0ZW1zIjpbeyJpZCI6Ijc4YjEzNzc3LTgyYjItM2EwMi05YmNlLTllOWNjOGVmZjUyNiIsIml0ZW1EYXRhIjp7InR5cGUiOiJhcnRpY2xlLWpvdXJuYWwiLCJpZCI6Ijc4YjEzNzc3LTgyYjItM2EwMi05YmNlLTllOWNjOGVmZjUyNi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"/>
          <w:id w:val="-1556541271"/>
          <w:placeholder>
            <w:docPart w:val="DefaultPlaceholder_-1854013440"/>
          </w:placeholder>
        </w:sdtPr>
        <w:sdtEndPr/>
        <w:sdtContent>
          <w:r w:rsidR="00954612" w:rsidRPr="001D314C">
            <w:rPr>
              <w:rFonts w:cstheme="minorHAnsi"/>
              <w:color w:val="000000"/>
              <w:sz w:val="24"/>
              <w:szCs w:val="24"/>
            </w:rPr>
            <w:t>(</w:t>
          </w:r>
          <w:proofErr w:type="spellStart"/>
          <w:r w:rsidR="00954612" w:rsidRPr="001D314C">
            <w:rPr>
              <w:rFonts w:cstheme="minorHAnsi"/>
              <w:color w:val="000000"/>
              <w:sz w:val="24"/>
              <w:szCs w:val="24"/>
            </w:rPr>
            <w:t>Prgomet</w:t>
          </w:r>
          <w:proofErr w:type="spellEnd"/>
          <w:r w:rsidR="00954612" w:rsidRPr="001D314C">
            <w:rPr>
              <w:rFonts w:cstheme="minorHAnsi"/>
              <w:color w:val="000000"/>
              <w:sz w:val="24"/>
              <w:szCs w:val="24"/>
            </w:rPr>
            <w:t xml:space="preserve"> et al., 2019)</w:t>
          </w:r>
        </w:sdtContent>
      </w:sdt>
      <w:r w:rsidRPr="001D314C">
        <w:rPr>
          <w:rFonts w:cstheme="minorHAnsi"/>
          <w:sz w:val="24"/>
          <w:szCs w:val="24"/>
        </w:rPr>
        <w:t xml:space="preserve">. </w:t>
      </w:r>
      <w:r w:rsidR="00F32C38" w:rsidRPr="001D314C">
        <w:rPr>
          <w:rFonts w:cstheme="minorHAnsi"/>
          <w:sz w:val="24"/>
          <w:szCs w:val="24"/>
        </w:rPr>
        <w:t xml:space="preserve">  </w:t>
      </w:r>
      <w:r w:rsidR="00F36A47" w:rsidRPr="001D314C">
        <w:rPr>
          <w:rFonts w:cstheme="minorHAnsi"/>
          <w:sz w:val="24"/>
          <w:szCs w:val="24"/>
        </w:rPr>
        <w:t xml:space="preserve">The objective </w:t>
      </w:r>
      <w:r w:rsidR="00F4043F" w:rsidRPr="001D314C">
        <w:rPr>
          <w:rFonts w:cstheme="minorHAnsi"/>
          <w:sz w:val="24"/>
          <w:szCs w:val="24"/>
        </w:rPr>
        <w:t xml:space="preserve">of this </w:t>
      </w:r>
      <w:r w:rsidR="008E4203" w:rsidRPr="001D314C">
        <w:rPr>
          <w:rFonts w:cstheme="minorHAnsi"/>
          <w:sz w:val="24"/>
          <w:szCs w:val="24"/>
        </w:rPr>
        <w:t>paper</w:t>
      </w:r>
      <w:r w:rsidR="00F4043F" w:rsidRPr="001D314C">
        <w:rPr>
          <w:rFonts w:cstheme="minorHAnsi"/>
          <w:sz w:val="24"/>
          <w:szCs w:val="24"/>
        </w:rPr>
        <w:t xml:space="preserve"> </w:t>
      </w:r>
      <w:r w:rsidR="00871EC9" w:rsidRPr="001D314C">
        <w:rPr>
          <w:rFonts w:cstheme="minorHAnsi"/>
          <w:sz w:val="24"/>
          <w:szCs w:val="24"/>
        </w:rPr>
        <w:t>is</w:t>
      </w:r>
      <w:r w:rsidR="00AD037C" w:rsidRPr="001D314C">
        <w:rPr>
          <w:rFonts w:cstheme="minorHAnsi"/>
          <w:sz w:val="24"/>
          <w:szCs w:val="24"/>
        </w:rPr>
        <w:t xml:space="preserve"> to retrospectively </w:t>
      </w:r>
      <w:r w:rsidR="00F36A47" w:rsidRPr="001D314C">
        <w:rPr>
          <w:rFonts w:cstheme="minorHAnsi"/>
          <w:sz w:val="24"/>
          <w:szCs w:val="24"/>
        </w:rPr>
        <w:t xml:space="preserve">evaluate the </w:t>
      </w:r>
      <w:r w:rsidR="00F4043F" w:rsidRPr="001D314C">
        <w:rPr>
          <w:rFonts w:cstheme="minorHAnsi"/>
          <w:sz w:val="24"/>
          <w:szCs w:val="24"/>
        </w:rPr>
        <w:t xml:space="preserve">Frailty </w:t>
      </w:r>
      <w:r w:rsidR="00F4043F" w:rsidRPr="001D314C">
        <w:rPr>
          <w:rFonts w:cstheme="minorHAnsi"/>
          <w:sz w:val="24"/>
          <w:szCs w:val="24"/>
        </w:rPr>
        <w:lastRenderedPageBreak/>
        <w:t xml:space="preserve">Portal </w:t>
      </w:r>
      <w:r w:rsidR="00F36A47" w:rsidRPr="001D314C">
        <w:rPr>
          <w:rFonts w:cstheme="minorHAnsi"/>
          <w:sz w:val="24"/>
          <w:szCs w:val="24"/>
        </w:rPr>
        <w:t xml:space="preserve">software system and </w:t>
      </w:r>
      <w:r w:rsidR="00AD037C" w:rsidRPr="001D314C">
        <w:rPr>
          <w:rFonts w:cstheme="minorHAnsi"/>
          <w:sz w:val="24"/>
          <w:szCs w:val="24"/>
        </w:rPr>
        <w:t>review</w:t>
      </w:r>
      <w:r w:rsidR="00F4043F" w:rsidRPr="001D314C">
        <w:rPr>
          <w:rFonts w:cstheme="minorHAnsi"/>
          <w:sz w:val="24"/>
          <w:szCs w:val="24"/>
        </w:rPr>
        <w:t xml:space="preserve"> its</w:t>
      </w:r>
      <w:r w:rsidR="00F36A47" w:rsidRPr="001D314C">
        <w:rPr>
          <w:rFonts w:cstheme="minorHAnsi"/>
          <w:sz w:val="24"/>
          <w:szCs w:val="24"/>
        </w:rPr>
        <w:t xml:space="preserve"> usability by </w:t>
      </w:r>
      <w:r w:rsidR="003A2076" w:rsidRPr="001D314C">
        <w:rPr>
          <w:rFonts w:cstheme="minorHAnsi"/>
          <w:sz w:val="24"/>
          <w:szCs w:val="24"/>
        </w:rPr>
        <w:t>applying</w:t>
      </w:r>
      <w:r w:rsidR="00F36A47" w:rsidRPr="001D314C">
        <w:rPr>
          <w:rFonts w:cstheme="minorHAnsi"/>
          <w:sz w:val="24"/>
          <w:szCs w:val="24"/>
        </w:rPr>
        <w:t xml:space="preserve"> the </w:t>
      </w:r>
      <w:r w:rsidR="00F36A47" w:rsidRPr="001D314C">
        <w:rPr>
          <w:rFonts w:cstheme="minorHAnsi"/>
          <w:b/>
          <w:bCs/>
          <w:sz w:val="24"/>
          <w:szCs w:val="24"/>
        </w:rPr>
        <w:t>F</w:t>
      </w:r>
      <w:r w:rsidR="00F36A47" w:rsidRPr="001D314C">
        <w:rPr>
          <w:rFonts w:cstheme="minorHAnsi"/>
          <w:sz w:val="24"/>
          <w:szCs w:val="24"/>
        </w:rPr>
        <w:t xml:space="preserve">it between </w:t>
      </w:r>
      <w:r w:rsidR="00F36A47" w:rsidRPr="001D314C">
        <w:rPr>
          <w:rFonts w:cstheme="minorHAnsi"/>
          <w:b/>
          <w:bCs/>
          <w:sz w:val="24"/>
          <w:szCs w:val="24"/>
        </w:rPr>
        <w:t>I</w:t>
      </w:r>
      <w:r w:rsidR="00F36A47" w:rsidRPr="001D314C">
        <w:rPr>
          <w:rFonts w:cstheme="minorHAnsi"/>
          <w:sz w:val="24"/>
          <w:szCs w:val="24"/>
        </w:rPr>
        <w:t xml:space="preserve">ndividuals, </w:t>
      </w:r>
      <w:r w:rsidR="00F36A47" w:rsidRPr="001D314C">
        <w:rPr>
          <w:rFonts w:cstheme="minorHAnsi"/>
          <w:b/>
          <w:bCs/>
          <w:sz w:val="24"/>
          <w:szCs w:val="24"/>
        </w:rPr>
        <w:t>T</w:t>
      </w:r>
      <w:r w:rsidR="00F36A47" w:rsidRPr="001D314C">
        <w:rPr>
          <w:rFonts w:cstheme="minorHAnsi"/>
          <w:sz w:val="24"/>
          <w:szCs w:val="24"/>
        </w:rPr>
        <w:t xml:space="preserve">ask and </w:t>
      </w:r>
      <w:r w:rsidR="00F36A47" w:rsidRPr="001D314C">
        <w:rPr>
          <w:rFonts w:cstheme="minorHAnsi"/>
          <w:b/>
          <w:bCs/>
          <w:sz w:val="24"/>
          <w:szCs w:val="24"/>
        </w:rPr>
        <w:t>T</w:t>
      </w:r>
      <w:r w:rsidR="00F36A47" w:rsidRPr="001D314C">
        <w:rPr>
          <w:rFonts w:cstheme="minorHAnsi"/>
          <w:sz w:val="24"/>
          <w:szCs w:val="24"/>
        </w:rPr>
        <w:t xml:space="preserve">echnology (FITT) </w:t>
      </w:r>
      <w:r w:rsidR="008E4203" w:rsidRPr="001D314C">
        <w:rPr>
          <w:rFonts w:cstheme="minorHAnsi"/>
          <w:sz w:val="24"/>
          <w:szCs w:val="24"/>
        </w:rPr>
        <w:t xml:space="preserve">evaluation </w:t>
      </w:r>
      <w:r w:rsidR="00F36A47" w:rsidRPr="001D314C">
        <w:rPr>
          <w:rFonts w:cstheme="minorHAnsi"/>
          <w:sz w:val="24"/>
          <w:szCs w:val="24"/>
        </w:rPr>
        <w:t>framework developed by</w:t>
      </w:r>
      <w:r w:rsidR="00A85914" w:rsidRPr="001D314C">
        <w:rPr>
          <w:rFonts w:cstheme="minorHAnsi"/>
          <w:sz w:val="24"/>
          <w:szCs w:val="24"/>
        </w:rPr>
        <w:t xml:space="preserve"> </w:t>
      </w:r>
      <w:sdt>
        <w:sdtPr>
          <w:rPr>
            <w:rFonts w:cstheme="minorHAnsi"/>
            <w:color w:val="000000"/>
            <w:sz w:val="24"/>
            <w:szCs w:val="24"/>
          </w:rPr>
          <w:tag w:val="MENDELEY_CITATION_v3_eyJjaXRhdGlvbklEIjoiTUVOREVMRVlfQ0lUQVRJT05fYTJjNTQzYjgtOGQ2NS00MmNkLWI5ZGQtY2MzMzk0MWNiY2VlIiwicHJvcGVydGllcyI6eyJub3RlSW5kZXgiOjB9LCJpc0VkaXRlZCI6ZmFsc2UsIm1hbnVhbE92ZXJyaWRlIjp7ImlzTWFudWFsbHlPdmVycmlkZGVuIjp0cnVlLCJjaXRlcHJvY1RleHQiOiIoQW1tZW53ZXJ0aCBldCBhbC4sIDIwMDYpIiwibWFudWFsT3ZlcnJpZGVUZXh0IjoiQW1tZW53ZXJ0aCBldCBhbC4sICgyMDA2KS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iwiY29udGFpbmVyLXRpdGxlLXNob3J0IjoiQk1DIE1lZCBJbmZvcm0gRGVjaXMgTWFrIn0sImlzVGVtcG9yYXJ5IjpmYWxzZX1dfQ=="/>
          <w:id w:val="757492106"/>
          <w:placeholder>
            <w:docPart w:val="DefaultPlaceholder_-1854013440"/>
          </w:placeholder>
        </w:sdtPr>
        <w:sdtEndPr/>
        <w:sdtContent>
          <w:r w:rsidR="00954612" w:rsidRPr="001D314C">
            <w:rPr>
              <w:rFonts w:cstheme="minorHAnsi"/>
              <w:color w:val="000000"/>
              <w:sz w:val="24"/>
              <w:szCs w:val="24"/>
            </w:rPr>
            <w:t>Ammenwerth et al., (2006)</w:t>
          </w:r>
        </w:sdtContent>
      </w:sdt>
      <w:r w:rsidR="00A85914" w:rsidRPr="001D314C">
        <w:rPr>
          <w:rFonts w:cstheme="minorHAnsi"/>
          <w:sz w:val="24"/>
          <w:szCs w:val="24"/>
        </w:rPr>
        <w:t xml:space="preserve">.  </w:t>
      </w:r>
    </w:p>
    <w:p w14:paraId="543C45E1" w14:textId="3BF50BD9" w:rsidR="00E508DD" w:rsidRPr="001D314C" w:rsidRDefault="00F36A47" w:rsidP="00F04EFD">
      <w:pPr>
        <w:spacing w:line="360" w:lineRule="auto"/>
        <w:jc w:val="both"/>
        <w:rPr>
          <w:rFonts w:cstheme="minorHAnsi"/>
          <w:sz w:val="24"/>
          <w:szCs w:val="24"/>
        </w:rPr>
      </w:pPr>
      <w:r w:rsidRPr="001D314C">
        <w:rPr>
          <w:rFonts w:cstheme="minorHAnsi"/>
          <w:sz w:val="24"/>
          <w:szCs w:val="24"/>
        </w:rPr>
        <w:t>Th</w:t>
      </w:r>
      <w:r w:rsidR="00B120B6" w:rsidRPr="001D314C">
        <w:rPr>
          <w:rFonts w:cstheme="minorHAnsi"/>
          <w:sz w:val="24"/>
          <w:szCs w:val="24"/>
        </w:rPr>
        <w:t>e</w:t>
      </w:r>
      <w:r w:rsidR="007848FC" w:rsidRPr="001D314C">
        <w:rPr>
          <w:rFonts w:cstheme="minorHAnsi"/>
          <w:sz w:val="24"/>
          <w:szCs w:val="24"/>
        </w:rPr>
        <w:t xml:space="preserve"> FITT</w:t>
      </w:r>
      <w:r w:rsidRPr="001D314C">
        <w:rPr>
          <w:rFonts w:cstheme="minorHAnsi"/>
          <w:sz w:val="24"/>
          <w:szCs w:val="24"/>
        </w:rPr>
        <w:t xml:space="preserve"> framework </w:t>
      </w:r>
      <w:r w:rsidR="009135F9" w:rsidRPr="001D314C">
        <w:rPr>
          <w:rFonts w:cstheme="minorHAnsi"/>
          <w:sz w:val="24"/>
          <w:szCs w:val="24"/>
        </w:rPr>
        <w:t>helps analyse</w:t>
      </w:r>
      <w:r w:rsidRPr="001D314C">
        <w:rPr>
          <w:rFonts w:cstheme="minorHAnsi"/>
          <w:sz w:val="24"/>
          <w:szCs w:val="24"/>
        </w:rPr>
        <w:t xml:space="preserve"> the</w:t>
      </w:r>
      <w:r w:rsidR="008E4203" w:rsidRPr="001D314C">
        <w:rPr>
          <w:rFonts w:cstheme="minorHAnsi"/>
          <w:sz w:val="24"/>
          <w:szCs w:val="24"/>
        </w:rPr>
        <w:t xml:space="preserve"> relationship</w:t>
      </w:r>
      <w:r w:rsidRPr="001D314C">
        <w:rPr>
          <w:rFonts w:cstheme="minorHAnsi"/>
          <w:sz w:val="24"/>
          <w:szCs w:val="24"/>
        </w:rPr>
        <w:t xml:space="preserve"> between</w:t>
      </w:r>
      <w:r w:rsidR="007848FC" w:rsidRPr="001D314C">
        <w:rPr>
          <w:rFonts w:cstheme="minorHAnsi"/>
          <w:sz w:val="24"/>
          <w:szCs w:val="24"/>
        </w:rPr>
        <w:t xml:space="preserve"> the</w:t>
      </w:r>
      <w:r w:rsidRPr="001D314C">
        <w:rPr>
          <w:rFonts w:cstheme="minorHAnsi"/>
          <w:sz w:val="24"/>
          <w:szCs w:val="24"/>
        </w:rPr>
        <w:t xml:space="preserve"> individual, task and technology and </w:t>
      </w:r>
      <w:r w:rsidR="00B120B6" w:rsidRPr="001D314C">
        <w:rPr>
          <w:rFonts w:cstheme="minorHAnsi"/>
          <w:sz w:val="24"/>
          <w:szCs w:val="24"/>
        </w:rPr>
        <w:t>is</w:t>
      </w:r>
      <w:r w:rsidRPr="001D314C">
        <w:rPr>
          <w:rFonts w:cstheme="minorHAnsi"/>
          <w:sz w:val="24"/>
          <w:szCs w:val="24"/>
        </w:rPr>
        <w:t xml:space="preserve"> based on the </w:t>
      </w:r>
      <w:r w:rsidR="003954D6" w:rsidRPr="001D314C">
        <w:rPr>
          <w:rFonts w:cstheme="minorHAnsi"/>
          <w:sz w:val="24"/>
          <w:szCs w:val="24"/>
        </w:rPr>
        <w:t>principle</w:t>
      </w:r>
      <w:r w:rsidRPr="001D314C">
        <w:rPr>
          <w:rFonts w:cstheme="minorHAnsi"/>
          <w:sz w:val="24"/>
          <w:szCs w:val="24"/>
        </w:rPr>
        <w:t xml:space="preserve"> that successful adoption of information technology</w:t>
      </w:r>
      <w:r w:rsidR="009135F9" w:rsidRPr="001D314C">
        <w:rPr>
          <w:rFonts w:cstheme="minorHAnsi"/>
          <w:sz w:val="24"/>
          <w:szCs w:val="24"/>
        </w:rPr>
        <w:t xml:space="preserve"> </w:t>
      </w:r>
      <w:r w:rsidR="005D0475" w:rsidRPr="001D314C">
        <w:rPr>
          <w:rFonts w:cstheme="minorHAnsi"/>
          <w:sz w:val="24"/>
          <w:szCs w:val="24"/>
        </w:rPr>
        <w:t>(IT)</w:t>
      </w:r>
      <w:r w:rsidR="00E508DD" w:rsidRPr="001D314C">
        <w:rPr>
          <w:rFonts w:cstheme="minorHAnsi"/>
          <w:sz w:val="24"/>
          <w:szCs w:val="24"/>
        </w:rPr>
        <w:t xml:space="preserve"> is inter-dependent</w:t>
      </w:r>
      <w:r w:rsidRPr="001D314C">
        <w:rPr>
          <w:rFonts w:cstheme="minorHAnsi"/>
          <w:sz w:val="24"/>
          <w:szCs w:val="24"/>
        </w:rPr>
        <w:t xml:space="preserve"> on the</w:t>
      </w:r>
      <w:r w:rsidR="003954D6" w:rsidRPr="001D314C">
        <w:rPr>
          <w:rFonts w:cstheme="minorHAnsi"/>
          <w:sz w:val="24"/>
          <w:szCs w:val="24"/>
        </w:rPr>
        <w:t xml:space="preserve"> optimal</w:t>
      </w:r>
      <w:r w:rsidRPr="001D314C">
        <w:rPr>
          <w:rFonts w:cstheme="minorHAnsi"/>
          <w:sz w:val="24"/>
          <w:szCs w:val="24"/>
        </w:rPr>
        <w:t xml:space="preserve"> fit between </w:t>
      </w:r>
      <w:r w:rsidR="008E4203" w:rsidRPr="001D314C">
        <w:rPr>
          <w:rFonts w:cstheme="minorHAnsi"/>
          <w:sz w:val="24"/>
          <w:szCs w:val="24"/>
        </w:rPr>
        <w:t>the</w:t>
      </w:r>
      <w:r w:rsidR="00F4043F" w:rsidRPr="001D314C">
        <w:rPr>
          <w:rFonts w:cstheme="minorHAnsi"/>
          <w:sz w:val="24"/>
          <w:szCs w:val="24"/>
        </w:rPr>
        <w:t xml:space="preserve"> </w:t>
      </w:r>
      <w:r w:rsidR="003954D6" w:rsidRPr="001D314C">
        <w:rPr>
          <w:rFonts w:cstheme="minorHAnsi"/>
          <w:sz w:val="24"/>
          <w:szCs w:val="24"/>
        </w:rPr>
        <w:t>individual</w:t>
      </w:r>
      <w:r w:rsidR="00F4043F" w:rsidRPr="001D314C">
        <w:rPr>
          <w:rFonts w:cstheme="minorHAnsi"/>
          <w:sz w:val="24"/>
          <w:szCs w:val="24"/>
        </w:rPr>
        <w:t xml:space="preserve"> and technology</w:t>
      </w:r>
      <w:r w:rsidR="0093640E" w:rsidRPr="001D314C">
        <w:rPr>
          <w:rFonts w:cstheme="minorHAnsi"/>
          <w:sz w:val="24"/>
          <w:szCs w:val="24"/>
        </w:rPr>
        <w:t>, the individual and the task,</w:t>
      </w:r>
      <w:r w:rsidR="00F4043F" w:rsidRPr="001D314C">
        <w:rPr>
          <w:rFonts w:cstheme="minorHAnsi"/>
          <w:sz w:val="24"/>
          <w:szCs w:val="24"/>
        </w:rPr>
        <w:t xml:space="preserve"> as well as</w:t>
      </w:r>
      <w:r w:rsidR="008E4203" w:rsidRPr="001D314C">
        <w:rPr>
          <w:rFonts w:cstheme="minorHAnsi"/>
          <w:sz w:val="24"/>
          <w:szCs w:val="24"/>
        </w:rPr>
        <w:t xml:space="preserve"> the</w:t>
      </w:r>
      <w:r w:rsidR="00F4043F" w:rsidRPr="001D314C">
        <w:rPr>
          <w:rFonts w:cstheme="minorHAnsi"/>
          <w:sz w:val="24"/>
          <w:szCs w:val="24"/>
        </w:rPr>
        <w:t xml:space="preserve"> </w:t>
      </w:r>
      <w:r w:rsidRPr="001D314C">
        <w:rPr>
          <w:rFonts w:cstheme="minorHAnsi"/>
          <w:sz w:val="24"/>
          <w:szCs w:val="24"/>
        </w:rPr>
        <w:t>task and</w:t>
      </w:r>
      <w:r w:rsidR="0093640E" w:rsidRPr="001D314C">
        <w:rPr>
          <w:rFonts w:cstheme="minorHAnsi"/>
          <w:sz w:val="24"/>
          <w:szCs w:val="24"/>
        </w:rPr>
        <w:t xml:space="preserve"> the</w:t>
      </w:r>
      <w:r w:rsidRPr="001D314C">
        <w:rPr>
          <w:rFonts w:cstheme="minorHAnsi"/>
          <w:sz w:val="24"/>
          <w:szCs w:val="24"/>
        </w:rPr>
        <w:t xml:space="preserve"> technology</w:t>
      </w:r>
      <w:r w:rsidR="00A85914" w:rsidRPr="001D314C">
        <w:rPr>
          <w:rFonts w:cstheme="minorHAnsi"/>
          <w:sz w:val="24"/>
          <w:szCs w:val="24"/>
        </w:rPr>
        <w:t xml:space="preserve"> (figure 1)</w:t>
      </w:r>
      <w:r w:rsidR="00F32C38" w:rsidRPr="001D314C">
        <w:rPr>
          <w:rFonts w:cstheme="minorHAnsi"/>
          <w:sz w:val="24"/>
          <w:szCs w:val="24"/>
        </w:rPr>
        <w:t xml:space="preserve"> </w:t>
      </w:r>
      <w:sdt>
        <w:sdtPr>
          <w:rPr>
            <w:rFonts w:cstheme="minorHAnsi"/>
            <w:color w:val="000000"/>
            <w:sz w:val="24"/>
            <w:szCs w:val="24"/>
          </w:rPr>
          <w:tag w:val="MENDELEY_CITATION_v3_eyJjaXRhdGlvbklEIjoiTUVOREVMRVlfQ0lUQVRJT05fOWQ5MTM4ZWQtMDc2Ni00NDVmLTljZmQtZDc3ZGI1NjcxMDVkIiwicHJvcGVydGllcyI6eyJub3RlSW5kZXgiOjB9LCJpc0VkaXRlZCI6ZmFsc2UsIm1hbnVhbE92ZXJyaWRlIjp7ImlzTWFudWFsbHlPdmVycmlkZGVuIjpmYWxzZSwiY2l0ZXByb2NUZXh0IjoiKEFtbWVud2VydGggZXQgYWwuLCAyMDA2KSIsIm1hbnVhbE92ZXJyaWRlVGV4dCI6Ii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iwiY29udGFpbmVyLXRpdGxlLXNob3J0IjoiQk1DIE1lZCBJbmZvcm0gRGVjaXMgTWFrIn0sImlzVGVtcG9yYXJ5IjpmYWxzZX1dfQ=="/>
          <w:id w:val="-1632854589"/>
          <w:placeholder>
            <w:docPart w:val="DefaultPlaceholder_-1854013440"/>
          </w:placeholder>
        </w:sdtPr>
        <w:sdtEndPr/>
        <w:sdtContent>
          <w:r w:rsidR="00954612" w:rsidRPr="001D314C">
            <w:rPr>
              <w:rFonts w:cstheme="minorHAnsi"/>
              <w:color w:val="000000"/>
              <w:sz w:val="24"/>
              <w:szCs w:val="24"/>
            </w:rPr>
            <w:t>(Ammenwerth et al., 2006)</w:t>
          </w:r>
        </w:sdtContent>
      </w:sdt>
      <w:r w:rsidRPr="001D314C">
        <w:rPr>
          <w:rFonts w:cstheme="minorHAnsi"/>
          <w:sz w:val="24"/>
          <w:szCs w:val="24"/>
        </w:rPr>
        <w:t>.</w:t>
      </w:r>
      <w:r w:rsidR="00214DA4" w:rsidRPr="001D314C">
        <w:rPr>
          <w:rFonts w:cstheme="minorHAnsi"/>
          <w:sz w:val="24"/>
          <w:szCs w:val="24"/>
        </w:rPr>
        <w:t xml:space="preserve"> </w:t>
      </w:r>
    </w:p>
    <w:p w14:paraId="242630E3" w14:textId="626F438D" w:rsidR="009135F9" w:rsidRPr="001D314C" w:rsidRDefault="00214DA4" w:rsidP="00F04EFD">
      <w:pPr>
        <w:spacing w:line="360" w:lineRule="auto"/>
        <w:jc w:val="both"/>
        <w:rPr>
          <w:rFonts w:cstheme="minorHAnsi"/>
          <w:sz w:val="24"/>
          <w:szCs w:val="24"/>
        </w:rPr>
      </w:pPr>
      <w:r w:rsidRPr="001D314C">
        <w:rPr>
          <w:rFonts w:cstheme="minorHAnsi"/>
          <w:sz w:val="24"/>
          <w:szCs w:val="24"/>
        </w:rPr>
        <w:t xml:space="preserve">The </w:t>
      </w:r>
      <w:r w:rsidR="00E508DD" w:rsidRPr="001D314C">
        <w:rPr>
          <w:rFonts w:cstheme="minorHAnsi"/>
          <w:sz w:val="24"/>
          <w:szCs w:val="24"/>
        </w:rPr>
        <w:t>‘</w:t>
      </w:r>
      <w:r w:rsidRPr="001D314C">
        <w:rPr>
          <w:rFonts w:cstheme="minorHAnsi"/>
          <w:sz w:val="24"/>
          <w:szCs w:val="24"/>
        </w:rPr>
        <w:t>i</w:t>
      </w:r>
      <w:r w:rsidR="003954D6" w:rsidRPr="001D314C">
        <w:rPr>
          <w:rFonts w:cstheme="minorHAnsi"/>
          <w:sz w:val="24"/>
          <w:szCs w:val="24"/>
        </w:rPr>
        <w:t>ndividual</w:t>
      </w:r>
      <w:r w:rsidR="00E508DD" w:rsidRPr="001D314C">
        <w:rPr>
          <w:rFonts w:cstheme="minorHAnsi"/>
          <w:sz w:val="24"/>
          <w:szCs w:val="24"/>
        </w:rPr>
        <w:t>’</w:t>
      </w:r>
      <w:r w:rsidR="003954D6" w:rsidRPr="001D314C">
        <w:rPr>
          <w:rFonts w:cstheme="minorHAnsi"/>
          <w:sz w:val="24"/>
          <w:szCs w:val="24"/>
        </w:rPr>
        <w:t xml:space="preserve"> </w:t>
      </w:r>
      <w:r w:rsidR="00E508DD" w:rsidRPr="001D314C">
        <w:rPr>
          <w:rFonts w:cstheme="minorHAnsi"/>
          <w:sz w:val="24"/>
          <w:szCs w:val="24"/>
        </w:rPr>
        <w:t xml:space="preserve">aspect </w:t>
      </w:r>
      <w:r w:rsidR="003954D6" w:rsidRPr="001D314C">
        <w:rPr>
          <w:rFonts w:cstheme="minorHAnsi"/>
          <w:sz w:val="24"/>
          <w:szCs w:val="24"/>
        </w:rPr>
        <w:t>represents user</w:t>
      </w:r>
      <w:r w:rsidR="009F6CC2" w:rsidRPr="001D314C">
        <w:rPr>
          <w:rFonts w:cstheme="minorHAnsi"/>
          <w:sz w:val="24"/>
          <w:szCs w:val="24"/>
        </w:rPr>
        <w:t>s</w:t>
      </w:r>
      <w:r w:rsidR="00066F46" w:rsidRPr="001D314C">
        <w:rPr>
          <w:rFonts w:cstheme="minorHAnsi"/>
          <w:sz w:val="24"/>
          <w:szCs w:val="24"/>
        </w:rPr>
        <w:t xml:space="preserve"> or user groups</w:t>
      </w:r>
      <w:r w:rsidR="0012419D" w:rsidRPr="001D314C">
        <w:rPr>
          <w:rFonts w:cstheme="minorHAnsi"/>
          <w:sz w:val="24"/>
          <w:szCs w:val="24"/>
        </w:rPr>
        <w:t xml:space="preserve"> who will perform the tasks and therefore must be motivated to adapt t</w:t>
      </w:r>
      <w:r w:rsidR="008F071C" w:rsidRPr="001D314C">
        <w:rPr>
          <w:rFonts w:cstheme="minorHAnsi"/>
          <w:sz w:val="24"/>
          <w:szCs w:val="24"/>
        </w:rPr>
        <w:t>o</w:t>
      </w:r>
      <w:r w:rsidR="0012419D" w:rsidRPr="001D314C">
        <w:rPr>
          <w:rFonts w:cstheme="minorHAnsi"/>
          <w:sz w:val="24"/>
          <w:szCs w:val="24"/>
        </w:rPr>
        <w:t xml:space="preserve"> changes,</w:t>
      </w:r>
      <w:r w:rsidR="003954D6" w:rsidRPr="001D314C">
        <w:rPr>
          <w:rFonts w:cstheme="minorHAnsi"/>
          <w:sz w:val="24"/>
          <w:szCs w:val="24"/>
        </w:rPr>
        <w:t xml:space="preserve"> </w:t>
      </w:r>
      <w:r w:rsidR="00801F89" w:rsidRPr="001D314C">
        <w:rPr>
          <w:rFonts w:cstheme="minorHAnsi"/>
          <w:sz w:val="24"/>
          <w:szCs w:val="24"/>
        </w:rPr>
        <w:t xml:space="preserve">the </w:t>
      </w:r>
      <w:r w:rsidR="003954D6" w:rsidRPr="001D314C">
        <w:rPr>
          <w:rFonts w:cstheme="minorHAnsi"/>
          <w:sz w:val="24"/>
          <w:szCs w:val="24"/>
        </w:rPr>
        <w:t xml:space="preserve">technology is </w:t>
      </w:r>
      <w:r w:rsidR="009F6CC2" w:rsidRPr="001D314C">
        <w:rPr>
          <w:rFonts w:cstheme="minorHAnsi"/>
          <w:sz w:val="24"/>
          <w:szCs w:val="24"/>
        </w:rPr>
        <w:t xml:space="preserve">the </w:t>
      </w:r>
      <w:r w:rsidR="009D3397" w:rsidRPr="001D314C">
        <w:rPr>
          <w:rFonts w:cstheme="minorHAnsi"/>
          <w:sz w:val="24"/>
          <w:szCs w:val="24"/>
        </w:rPr>
        <w:t>hardware or software</w:t>
      </w:r>
      <w:r w:rsidR="00066F46" w:rsidRPr="001D314C">
        <w:rPr>
          <w:rFonts w:cstheme="minorHAnsi"/>
          <w:sz w:val="24"/>
          <w:szCs w:val="24"/>
        </w:rPr>
        <w:t xml:space="preserve"> tools</w:t>
      </w:r>
      <w:r w:rsidR="003954D6" w:rsidRPr="001D314C">
        <w:rPr>
          <w:rFonts w:cstheme="minorHAnsi"/>
          <w:sz w:val="24"/>
          <w:szCs w:val="24"/>
        </w:rPr>
        <w:t xml:space="preserve"> </w:t>
      </w:r>
      <w:r w:rsidR="009D3397" w:rsidRPr="001D314C">
        <w:rPr>
          <w:rFonts w:cstheme="minorHAnsi"/>
          <w:sz w:val="24"/>
          <w:szCs w:val="24"/>
        </w:rPr>
        <w:t xml:space="preserve">that </w:t>
      </w:r>
      <w:r w:rsidR="00066F46" w:rsidRPr="001D314C">
        <w:rPr>
          <w:rFonts w:cstheme="minorHAnsi"/>
          <w:sz w:val="24"/>
          <w:szCs w:val="24"/>
        </w:rPr>
        <w:t>are</w:t>
      </w:r>
      <w:r w:rsidR="009D3397" w:rsidRPr="001D314C">
        <w:rPr>
          <w:rFonts w:cstheme="minorHAnsi"/>
          <w:sz w:val="24"/>
          <w:szCs w:val="24"/>
        </w:rPr>
        <w:t xml:space="preserve"> </w:t>
      </w:r>
      <w:r w:rsidR="003954D6" w:rsidRPr="001D314C">
        <w:rPr>
          <w:rFonts w:cstheme="minorHAnsi"/>
          <w:sz w:val="24"/>
          <w:szCs w:val="24"/>
        </w:rPr>
        <w:t>in place</w:t>
      </w:r>
      <w:r w:rsidR="009D3397" w:rsidRPr="001D314C">
        <w:rPr>
          <w:rFonts w:cstheme="minorHAnsi"/>
          <w:sz w:val="24"/>
          <w:szCs w:val="24"/>
        </w:rPr>
        <w:t xml:space="preserve"> </w:t>
      </w:r>
      <w:r w:rsidR="0012419D" w:rsidRPr="001D314C">
        <w:rPr>
          <w:rFonts w:cstheme="minorHAnsi"/>
          <w:sz w:val="24"/>
          <w:szCs w:val="24"/>
        </w:rPr>
        <w:t xml:space="preserve">and must be functional to support the </w:t>
      </w:r>
      <w:r w:rsidR="00E508DD" w:rsidRPr="001D314C">
        <w:rPr>
          <w:rFonts w:cstheme="minorHAnsi"/>
          <w:sz w:val="24"/>
          <w:szCs w:val="24"/>
        </w:rPr>
        <w:t xml:space="preserve">required </w:t>
      </w:r>
      <w:r w:rsidR="0012419D" w:rsidRPr="001D314C">
        <w:rPr>
          <w:rFonts w:cstheme="minorHAnsi"/>
          <w:sz w:val="24"/>
          <w:szCs w:val="24"/>
        </w:rPr>
        <w:t>tasks</w:t>
      </w:r>
      <w:r w:rsidR="009F6CC2" w:rsidRPr="001D314C">
        <w:rPr>
          <w:rFonts w:cstheme="minorHAnsi"/>
          <w:sz w:val="24"/>
          <w:szCs w:val="24"/>
        </w:rPr>
        <w:t>,</w:t>
      </w:r>
      <w:r w:rsidR="003954D6" w:rsidRPr="001D314C">
        <w:rPr>
          <w:rFonts w:cstheme="minorHAnsi"/>
          <w:sz w:val="24"/>
          <w:szCs w:val="24"/>
        </w:rPr>
        <w:t xml:space="preserve"> and the task consist</w:t>
      </w:r>
      <w:r w:rsidR="0093640E" w:rsidRPr="001D314C">
        <w:rPr>
          <w:rFonts w:cstheme="minorHAnsi"/>
          <w:sz w:val="24"/>
          <w:szCs w:val="24"/>
        </w:rPr>
        <w:t>s</w:t>
      </w:r>
      <w:r w:rsidR="003954D6" w:rsidRPr="001D314C">
        <w:rPr>
          <w:rFonts w:cstheme="minorHAnsi"/>
          <w:sz w:val="24"/>
          <w:szCs w:val="24"/>
        </w:rPr>
        <w:t xml:space="preserve"> of procedures that need to be </w:t>
      </w:r>
      <w:r w:rsidRPr="001D314C">
        <w:rPr>
          <w:rFonts w:cstheme="minorHAnsi"/>
          <w:sz w:val="24"/>
          <w:szCs w:val="24"/>
        </w:rPr>
        <w:t>completed</w:t>
      </w:r>
      <w:r w:rsidR="00894749" w:rsidRPr="001D314C">
        <w:rPr>
          <w:rFonts w:cstheme="minorHAnsi"/>
          <w:sz w:val="24"/>
          <w:szCs w:val="24"/>
        </w:rPr>
        <w:t xml:space="preserve"> using technology</w:t>
      </w:r>
      <w:r w:rsidR="00CB4E6C" w:rsidRPr="001D314C">
        <w:rPr>
          <w:rFonts w:cstheme="minorHAnsi"/>
          <w:sz w:val="24"/>
          <w:szCs w:val="24"/>
        </w:rPr>
        <w:t>,</w:t>
      </w:r>
      <w:r w:rsidR="00066F46" w:rsidRPr="001D314C">
        <w:rPr>
          <w:rFonts w:cstheme="minorHAnsi"/>
          <w:sz w:val="24"/>
          <w:szCs w:val="24"/>
        </w:rPr>
        <w:t xml:space="preserve"> by the user</w:t>
      </w:r>
      <w:r w:rsidR="00B76DC0" w:rsidRPr="001D314C">
        <w:rPr>
          <w:rFonts w:cstheme="minorHAnsi"/>
          <w:sz w:val="24"/>
          <w:szCs w:val="24"/>
        </w:rPr>
        <w:t xml:space="preserve"> </w:t>
      </w:r>
      <w:sdt>
        <w:sdtPr>
          <w:rPr>
            <w:rFonts w:cstheme="minorHAnsi"/>
            <w:color w:val="000000"/>
            <w:sz w:val="24"/>
            <w:szCs w:val="24"/>
          </w:rPr>
          <w:tag w:val="MENDELEY_CITATION_v3_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"/>
          <w:id w:val="-1202473922"/>
          <w:placeholder>
            <w:docPart w:val="DefaultPlaceholder_-1854013440"/>
          </w:placeholder>
        </w:sdtPr>
        <w:sdtEndPr/>
        <w:sdtContent>
          <w:r w:rsidR="00954612" w:rsidRPr="001D314C">
            <w:rPr>
              <w:rFonts w:cstheme="minorHAnsi"/>
              <w:color w:val="000000"/>
              <w:sz w:val="24"/>
              <w:szCs w:val="24"/>
            </w:rPr>
            <w:t xml:space="preserve">(Ammenwerth et al., 2006; </w:t>
          </w:r>
          <w:proofErr w:type="spellStart"/>
          <w:r w:rsidR="00954612" w:rsidRPr="001D314C">
            <w:rPr>
              <w:rFonts w:cstheme="minorHAnsi"/>
              <w:color w:val="000000"/>
              <w:sz w:val="24"/>
              <w:szCs w:val="24"/>
            </w:rPr>
            <w:t>Kujala</w:t>
          </w:r>
          <w:proofErr w:type="spellEnd"/>
          <w:r w:rsidR="00954612" w:rsidRPr="001D314C">
            <w:rPr>
              <w:rFonts w:cstheme="minorHAnsi"/>
              <w:color w:val="000000"/>
              <w:sz w:val="24"/>
              <w:szCs w:val="24"/>
            </w:rPr>
            <w:t xml:space="preserve"> et al., 2020)</w:t>
          </w:r>
        </w:sdtContent>
      </w:sdt>
      <w:r w:rsidRPr="001D314C">
        <w:rPr>
          <w:rFonts w:cstheme="minorHAnsi"/>
          <w:sz w:val="24"/>
          <w:szCs w:val="24"/>
        </w:rPr>
        <w:t xml:space="preserve">.  </w:t>
      </w:r>
      <w:r w:rsidR="00B120B6" w:rsidRPr="001D314C">
        <w:rPr>
          <w:rFonts w:cstheme="minorHAnsi"/>
          <w:sz w:val="24"/>
          <w:szCs w:val="24"/>
        </w:rPr>
        <w:t xml:space="preserve">If </w:t>
      </w:r>
      <w:r w:rsidR="00031D25" w:rsidRPr="001D314C">
        <w:rPr>
          <w:rFonts w:cstheme="minorHAnsi"/>
          <w:sz w:val="24"/>
          <w:szCs w:val="24"/>
        </w:rPr>
        <w:t>the</w:t>
      </w:r>
      <w:r w:rsidR="00B120B6" w:rsidRPr="001D314C">
        <w:rPr>
          <w:rFonts w:cstheme="minorHAnsi"/>
          <w:sz w:val="24"/>
          <w:szCs w:val="24"/>
        </w:rPr>
        <w:t xml:space="preserve"> fit </w:t>
      </w:r>
      <w:r w:rsidR="00F36A47" w:rsidRPr="001D314C">
        <w:rPr>
          <w:rFonts w:cstheme="minorHAnsi"/>
          <w:sz w:val="24"/>
          <w:szCs w:val="24"/>
        </w:rPr>
        <w:t xml:space="preserve">between </w:t>
      </w:r>
      <w:r w:rsidR="009F6CC2" w:rsidRPr="001D314C">
        <w:rPr>
          <w:rFonts w:cstheme="minorHAnsi"/>
          <w:sz w:val="24"/>
          <w:szCs w:val="24"/>
        </w:rPr>
        <w:t xml:space="preserve">any of </w:t>
      </w:r>
      <w:r w:rsidR="00B120B6" w:rsidRPr="001D314C">
        <w:rPr>
          <w:rFonts w:cstheme="minorHAnsi"/>
          <w:sz w:val="24"/>
          <w:szCs w:val="24"/>
        </w:rPr>
        <w:t xml:space="preserve">these </w:t>
      </w:r>
      <w:r w:rsidR="008E4203" w:rsidRPr="001D314C">
        <w:rPr>
          <w:rFonts w:cstheme="minorHAnsi"/>
          <w:sz w:val="24"/>
          <w:szCs w:val="24"/>
        </w:rPr>
        <w:t>dimensions</w:t>
      </w:r>
      <w:r w:rsidR="00031D25" w:rsidRPr="001D314C">
        <w:rPr>
          <w:rFonts w:cstheme="minorHAnsi"/>
          <w:sz w:val="24"/>
          <w:szCs w:val="24"/>
        </w:rPr>
        <w:t xml:space="preserve"> is poor</w:t>
      </w:r>
      <w:r w:rsidR="008E4203" w:rsidRPr="001D314C">
        <w:rPr>
          <w:rFonts w:cstheme="minorHAnsi"/>
          <w:sz w:val="24"/>
          <w:szCs w:val="24"/>
        </w:rPr>
        <w:t xml:space="preserve"> it </w:t>
      </w:r>
      <w:r w:rsidR="0093640E" w:rsidRPr="001D314C">
        <w:rPr>
          <w:rFonts w:cstheme="minorHAnsi"/>
          <w:sz w:val="24"/>
          <w:szCs w:val="24"/>
        </w:rPr>
        <w:t>may</w:t>
      </w:r>
      <w:r w:rsidR="00F36A47" w:rsidRPr="001D314C">
        <w:rPr>
          <w:rFonts w:cstheme="minorHAnsi"/>
          <w:sz w:val="24"/>
          <w:szCs w:val="24"/>
        </w:rPr>
        <w:t xml:space="preserve"> influence </w:t>
      </w:r>
      <w:r w:rsidR="009135F9" w:rsidRPr="001D314C">
        <w:rPr>
          <w:rFonts w:cstheme="minorHAnsi"/>
          <w:sz w:val="24"/>
          <w:szCs w:val="24"/>
        </w:rPr>
        <w:t xml:space="preserve">the adoption </w:t>
      </w:r>
      <w:r w:rsidR="00F36A47" w:rsidRPr="001D314C">
        <w:rPr>
          <w:rFonts w:cstheme="minorHAnsi"/>
          <w:sz w:val="24"/>
          <w:szCs w:val="24"/>
        </w:rPr>
        <w:t xml:space="preserve">and </w:t>
      </w:r>
      <w:r w:rsidR="009135F9" w:rsidRPr="001D314C">
        <w:rPr>
          <w:rFonts w:cstheme="minorHAnsi"/>
          <w:sz w:val="24"/>
          <w:szCs w:val="24"/>
        </w:rPr>
        <w:t xml:space="preserve">success </w:t>
      </w:r>
      <w:r w:rsidR="00F36A47" w:rsidRPr="001D314C">
        <w:rPr>
          <w:rFonts w:cstheme="minorHAnsi"/>
          <w:sz w:val="24"/>
          <w:szCs w:val="24"/>
        </w:rPr>
        <w:t xml:space="preserve">of </w:t>
      </w:r>
      <w:r w:rsidR="00031D25" w:rsidRPr="001D314C">
        <w:rPr>
          <w:rFonts w:cstheme="minorHAnsi"/>
          <w:sz w:val="24"/>
          <w:szCs w:val="24"/>
        </w:rPr>
        <w:t xml:space="preserve">the </w:t>
      </w:r>
      <w:r w:rsidR="00F4043F" w:rsidRPr="001D314C">
        <w:rPr>
          <w:rFonts w:cstheme="minorHAnsi"/>
          <w:sz w:val="24"/>
          <w:szCs w:val="24"/>
        </w:rPr>
        <w:t>health</w:t>
      </w:r>
      <w:r w:rsidR="009135F9" w:rsidRPr="001D314C">
        <w:rPr>
          <w:rFonts w:cstheme="minorHAnsi"/>
          <w:sz w:val="24"/>
          <w:szCs w:val="24"/>
        </w:rPr>
        <w:t xml:space="preserve">care </w:t>
      </w:r>
      <w:r w:rsidR="00F4043F" w:rsidRPr="001D314C">
        <w:rPr>
          <w:rFonts w:cstheme="minorHAnsi"/>
          <w:sz w:val="24"/>
          <w:szCs w:val="24"/>
        </w:rPr>
        <w:t>system.</w:t>
      </w:r>
      <w:r w:rsidR="00F36A47" w:rsidRPr="001D314C">
        <w:rPr>
          <w:rFonts w:cstheme="minorHAnsi"/>
          <w:sz w:val="24"/>
          <w:szCs w:val="24"/>
        </w:rPr>
        <w:t xml:space="preserve"> </w:t>
      </w:r>
      <w:r w:rsidR="009135F9" w:rsidRPr="001D314C">
        <w:rPr>
          <w:rFonts w:cstheme="minorHAnsi"/>
          <w:sz w:val="24"/>
          <w:szCs w:val="24"/>
        </w:rPr>
        <w:t xml:space="preserve"> Numerous case studies have already demonstrated the value of</w:t>
      </w:r>
      <w:r w:rsidR="0093640E" w:rsidRPr="001D314C">
        <w:rPr>
          <w:rFonts w:cstheme="minorHAnsi"/>
          <w:sz w:val="24"/>
          <w:szCs w:val="24"/>
        </w:rPr>
        <w:t xml:space="preserve"> adopting</w:t>
      </w:r>
      <w:r w:rsidR="009135F9" w:rsidRPr="001D314C">
        <w:rPr>
          <w:rFonts w:cstheme="minorHAnsi"/>
          <w:sz w:val="24"/>
          <w:szCs w:val="24"/>
        </w:rPr>
        <w:t xml:space="preserve"> the FITT framework</w:t>
      </w:r>
      <w:r w:rsidR="0093640E" w:rsidRPr="001D314C">
        <w:rPr>
          <w:rFonts w:cstheme="minorHAnsi"/>
          <w:sz w:val="24"/>
          <w:szCs w:val="24"/>
        </w:rPr>
        <w:t xml:space="preserve"> to review information systems</w:t>
      </w:r>
      <w:r w:rsidR="009135F9" w:rsidRPr="001D314C">
        <w:rPr>
          <w:rFonts w:cstheme="minorHAnsi"/>
          <w:sz w:val="24"/>
          <w:szCs w:val="24"/>
        </w:rPr>
        <w:t xml:space="preserve"> </w:t>
      </w:r>
      <w:sdt>
        <w:sdtPr>
          <w:rPr>
            <w:rFonts w:cstheme="minorHAnsi"/>
            <w:sz w:val="24"/>
            <w:szCs w:val="24"/>
          </w:rPr>
          <w:tag w:val="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"/>
          <w:id w:val="883758549"/>
          <w:placeholder>
            <w:docPart w:val="DefaultPlaceholder_-1854013440"/>
          </w:placeholder>
        </w:sdtPr>
        <w:sdtEndPr/>
        <w:sdtContent>
          <w:r w:rsidR="00954612" w:rsidRPr="001D314C">
            <w:rPr>
              <w:rFonts w:eastAsia="Times New Roman"/>
              <w:sz w:val="24"/>
              <w:szCs w:val="24"/>
            </w:rPr>
            <w:t xml:space="preserve">(Cho et al., 2019; </w:t>
          </w:r>
          <w:proofErr w:type="spellStart"/>
          <w:r w:rsidR="00954612" w:rsidRPr="001D314C">
            <w:rPr>
              <w:rFonts w:eastAsia="Times New Roman"/>
              <w:sz w:val="24"/>
              <w:szCs w:val="24"/>
            </w:rPr>
            <w:t>Kujala</w:t>
          </w:r>
          <w:proofErr w:type="spellEnd"/>
          <w:r w:rsidR="00954612" w:rsidRPr="001D314C">
            <w:rPr>
              <w:rFonts w:eastAsia="Times New Roman"/>
              <w:sz w:val="24"/>
              <w:szCs w:val="24"/>
            </w:rPr>
            <w:t xml:space="preserve"> et al., 2020; </w:t>
          </w:r>
          <w:proofErr w:type="spellStart"/>
          <w:r w:rsidR="00954612" w:rsidRPr="001D314C">
            <w:rPr>
              <w:rFonts w:eastAsia="Times New Roman"/>
              <w:sz w:val="24"/>
              <w:szCs w:val="24"/>
            </w:rPr>
            <w:t>Prgomet</w:t>
          </w:r>
          <w:proofErr w:type="spellEnd"/>
          <w:r w:rsidR="00954612" w:rsidRPr="001D314C">
            <w:rPr>
              <w:rFonts w:eastAsia="Times New Roman"/>
              <w:sz w:val="24"/>
              <w:szCs w:val="24"/>
            </w:rPr>
            <w:t xml:space="preserve"> et al., 2019; </w:t>
          </w:r>
          <w:proofErr w:type="spellStart"/>
          <w:r w:rsidR="00954612" w:rsidRPr="001D314C">
            <w:rPr>
              <w:rFonts w:eastAsia="Times New Roman"/>
              <w:sz w:val="24"/>
              <w:szCs w:val="24"/>
            </w:rPr>
            <w:t>Schnall</w:t>
          </w:r>
          <w:proofErr w:type="spellEnd"/>
          <w:r w:rsidR="00954612" w:rsidRPr="001D314C">
            <w:rPr>
              <w:rFonts w:eastAsia="Times New Roman"/>
              <w:sz w:val="24"/>
              <w:szCs w:val="24"/>
            </w:rPr>
            <w:t xml:space="preserve"> et al., 2012; </w:t>
          </w:r>
          <w:proofErr w:type="spellStart"/>
          <w:r w:rsidR="00954612" w:rsidRPr="001D314C">
            <w:rPr>
              <w:rFonts w:eastAsia="Times New Roman"/>
              <w:sz w:val="24"/>
              <w:szCs w:val="24"/>
            </w:rPr>
            <w:t>Tsiknakis</w:t>
          </w:r>
          <w:proofErr w:type="spellEnd"/>
          <w:r w:rsidR="00954612" w:rsidRPr="001D314C">
            <w:rPr>
              <w:rFonts w:eastAsia="Times New Roman"/>
              <w:sz w:val="24"/>
              <w:szCs w:val="24"/>
            </w:rPr>
            <w:t xml:space="preserve"> &amp; </w:t>
          </w:r>
          <w:proofErr w:type="spellStart"/>
          <w:r w:rsidR="00954612" w:rsidRPr="001D314C">
            <w:rPr>
              <w:rFonts w:eastAsia="Times New Roman"/>
              <w:sz w:val="24"/>
              <w:szCs w:val="24"/>
            </w:rPr>
            <w:t>Kouroubali</w:t>
          </w:r>
          <w:proofErr w:type="spellEnd"/>
          <w:r w:rsidR="00954612" w:rsidRPr="001D314C">
            <w:rPr>
              <w:rFonts w:eastAsia="Times New Roman"/>
              <w:sz w:val="24"/>
              <w:szCs w:val="24"/>
            </w:rPr>
            <w:t>, 2009)</w:t>
          </w:r>
        </w:sdtContent>
      </w:sdt>
    </w:p>
    <w:p w14:paraId="0875CCE3" w14:textId="67132E61" w:rsidR="00AF773C" w:rsidRPr="001D314C" w:rsidRDefault="0098684A" w:rsidP="00F04EFD">
      <w:pPr>
        <w:spacing w:line="360" w:lineRule="auto"/>
        <w:jc w:val="center"/>
        <w:rPr>
          <w:rFonts w:cstheme="minorHAnsi"/>
          <w:sz w:val="24"/>
          <w:szCs w:val="24"/>
        </w:rPr>
      </w:pPr>
      <w:r w:rsidRPr="001D314C">
        <w:rPr>
          <w:rFonts w:cstheme="minorHAnsi"/>
          <w:noProof/>
          <w:sz w:val="24"/>
          <w:szCs w:val="24"/>
        </w:rPr>
        <w:drawing>
          <wp:inline distT="0" distB="0" distL="0" distR="0" wp14:anchorId="65E72032" wp14:editId="36126BD8">
            <wp:extent cx="2884452" cy="164782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9"/>
                    <a:srcRect l="3513" t="10201"/>
                    <a:stretch/>
                  </pic:blipFill>
                  <pic:spPr bwMode="auto">
                    <a:xfrm>
                      <a:off x="0" y="0"/>
                      <a:ext cx="2909690" cy="1662243"/>
                    </a:xfrm>
                    <a:prstGeom prst="rect">
                      <a:avLst/>
                    </a:prstGeom>
                    <a:ln>
                      <a:noFill/>
                    </a:ln>
                    <a:extLst>
                      <a:ext uri="{53640926-AAD7-44D8-BBD7-CCE9431645EC}">
                        <a14:shadowObscured xmlns:a14="http://schemas.microsoft.com/office/drawing/2010/main"/>
                      </a:ext>
                    </a:extLst>
                  </pic:spPr>
                </pic:pic>
              </a:graphicData>
            </a:graphic>
          </wp:inline>
        </w:drawing>
      </w:r>
    </w:p>
    <w:p w14:paraId="696E6B9C" w14:textId="102ED8A5" w:rsidR="009B25C2" w:rsidRPr="001D314C" w:rsidRDefault="0090248B" w:rsidP="00F04EFD">
      <w:pPr>
        <w:spacing w:line="360" w:lineRule="auto"/>
        <w:jc w:val="both"/>
        <w:rPr>
          <w:rFonts w:cstheme="minorHAnsi"/>
          <w:sz w:val="24"/>
          <w:szCs w:val="24"/>
        </w:rPr>
      </w:pPr>
      <w:r w:rsidRPr="001D314C">
        <w:rPr>
          <w:rFonts w:cstheme="minorHAnsi"/>
          <w:sz w:val="24"/>
          <w:szCs w:val="24"/>
        </w:rPr>
        <w:t xml:space="preserve">Figure 1 - </w:t>
      </w:r>
      <w:r w:rsidR="0098684A" w:rsidRPr="001D314C">
        <w:rPr>
          <w:rFonts w:cstheme="minorHAnsi"/>
          <w:sz w:val="24"/>
          <w:szCs w:val="24"/>
        </w:rPr>
        <w:t xml:space="preserve">The FITT framework </w:t>
      </w:r>
      <w:sdt>
        <w:sdtPr>
          <w:rPr>
            <w:rFonts w:cstheme="minorHAnsi"/>
            <w:color w:val="000000"/>
            <w:sz w:val="24"/>
            <w:szCs w:val="24"/>
          </w:rPr>
          <w:tag w:val="MENDELEY_CITATION_v3_eyJjaXRhdGlvbklEIjoiTUVOREVMRVlfQ0lUQVRJT05fN2Y4MTQ4OTUtZWNmMS00YzAzLThjNjMtN2RkZmRjZWEyOTBlIiwicHJvcGVydGllcyI6eyJub3RlSW5kZXgiOjB9LCJpc0VkaXRlZCI6ZmFsc2UsIm1hbnVhbE92ZXJyaWRlIjp7ImlzTWFudWFsbHlPdmVycmlkZGVuIjpmYWxzZSwiY2l0ZXByb2NUZXh0IjoiKEFtbWVud2VydGggZXQgYWwuLCAyMDA2KSIsIm1hbnVhbE92ZXJyaWRlVGV4dCI6Ii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iwiY29udGFpbmVyLXRpdGxlLXNob3J0IjoiQk1DIE1lZCBJbmZvcm0gRGVjaXMgTWFrIn0sImlzVGVtcG9yYXJ5IjpmYWxzZX1dfQ=="/>
          <w:id w:val="-1176564215"/>
          <w:placeholder>
            <w:docPart w:val="DefaultPlaceholder_-1854013440"/>
          </w:placeholder>
        </w:sdtPr>
        <w:sdtEndPr/>
        <w:sdtContent>
          <w:r w:rsidR="00954612" w:rsidRPr="001D314C">
            <w:rPr>
              <w:rFonts w:cstheme="minorHAnsi"/>
              <w:color w:val="000000"/>
              <w:sz w:val="24"/>
              <w:szCs w:val="24"/>
            </w:rPr>
            <w:t>(Ammenwerth et al., 2006)</w:t>
          </w:r>
        </w:sdtContent>
      </w:sdt>
    </w:p>
    <w:p w14:paraId="78220A30" w14:textId="77777777" w:rsidR="00871EC9" w:rsidRPr="001D314C" w:rsidRDefault="00871EC9" w:rsidP="00F04EFD">
      <w:pPr>
        <w:spacing w:line="360" w:lineRule="auto"/>
        <w:jc w:val="both"/>
        <w:rPr>
          <w:rFonts w:cstheme="minorHAnsi"/>
          <w:sz w:val="24"/>
          <w:szCs w:val="24"/>
        </w:rPr>
      </w:pPr>
    </w:p>
    <w:p w14:paraId="5A0C3CEA" w14:textId="67CB65C2" w:rsidR="004D3EC3" w:rsidRPr="001D314C" w:rsidRDefault="00EE04AC" w:rsidP="004D3EC3">
      <w:pPr>
        <w:spacing w:line="360" w:lineRule="auto"/>
        <w:jc w:val="both"/>
        <w:rPr>
          <w:rFonts w:cstheme="minorHAnsi"/>
          <w:sz w:val="24"/>
          <w:szCs w:val="24"/>
        </w:rPr>
      </w:pPr>
      <w:r w:rsidRPr="001D314C">
        <w:rPr>
          <w:rFonts w:cstheme="minorHAnsi"/>
          <w:sz w:val="24"/>
          <w:szCs w:val="24"/>
        </w:rPr>
        <w:t>T</w:t>
      </w:r>
      <w:r w:rsidR="00C6494D" w:rsidRPr="001D314C">
        <w:rPr>
          <w:rFonts w:cstheme="minorHAnsi"/>
          <w:sz w:val="24"/>
          <w:szCs w:val="24"/>
        </w:rPr>
        <w:t xml:space="preserve">o evaluate the </w:t>
      </w:r>
      <w:r w:rsidR="0027373B" w:rsidRPr="001D314C">
        <w:rPr>
          <w:rFonts w:cstheme="minorHAnsi"/>
          <w:sz w:val="24"/>
          <w:szCs w:val="24"/>
        </w:rPr>
        <w:t>fit</w:t>
      </w:r>
      <w:r w:rsidR="003B7018" w:rsidRPr="001D314C">
        <w:rPr>
          <w:rFonts w:cstheme="minorHAnsi"/>
          <w:sz w:val="24"/>
          <w:szCs w:val="24"/>
        </w:rPr>
        <w:t xml:space="preserve"> quality</w:t>
      </w:r>
      <w:r w:rsidR="0027373B" w:rsidRPr="001D314C">
        <w:rPr>
          <w:rFonts w:cstheme="minorHAnsi"/>
          <w:sz w:val="24"/>
          <w:szCs w:val="24"/>
        </w:rPr>
        <w:t xml:space="preserve"> of the Frailty Portal</w:t>
      </w:r>
      <w:r w:rsidR="004D3EC3" w:rsidRPr="001D314C">
        <w:rPr>
          <w:rFonts w:cstheme="minorHAnsi"/>
          <w:sz w:val="24"/>
          <w:szCs w:val="24"/>
        </w:rPr>
        <w:t>,</w:t>
      </w:r>
      <w:r w:rsidRPr="001D314C">
        <w:rPr>
          <w:rFonts w:cstheme="minorHAnsi"/>
          <w:sz w:val="24"/>
          <w:szCs w:val="24"/>
        </w:rPr>
        <w:t xml:space="preserve"> the</w:t>
      </w:r>
      <w:r w:rsidR="00225E13" w:rsidRPr="001D314C">
        <w:rPr>
          <w:rFonts w:cstheme="minorHAnsi"/>
          <w:sz w:val="24"/>
          <w:szCs w:val="24"/>
        </w:rPr>
        <w:t xml:space="preserve"> FITT framework was applied</w:t>
      </w:r>
      <w:r w:rsidR="004E26DD" w:rsidRPr="001D314C">
        <w:rPr>
          <w:rFonts w:cstheme="minorHAnsi"/>
          <w:sz w:val="24"/>
          <w:szCs w:val="24"/>
        </w:rPr>
        <w:t xml:space="preserve"> by </w:t>
      </w:r>
      <w:r w:rsidR="004D3EC3" w:rsidRPr="001D314C">
        <w:rPr>
          <w:rFonts w:cstheme="minorHAnsi"/>
          <w:sz w:val="24"/>
          <w:szCs w:val="24"/>
        </w:rPr>
        <w:t>examining</w:t>
      </w:r>
      <w:r w:rsidR="004E26DD" w:rsidRPr="001D314C">
        <w:rPr>
          <w:rFonts w:cstheme="minorHAnsi"/>
          <w:sz w:val="24"/>
          <w:szCs w:val="24"/>
        </w:rPr>
        <w:t xml:space="preserve"> </w:t>
      </w:r>
      <w:r w:rsidR="00B16C43">
        <w:rPr>
          <w:rFonts w:cstheme="minorHAnsi"/>
          <w:sz w:val="24"/>
          <w:szCs w:val="24"/>
        </w:rPr>
        <w:t xml:space="preserve">the </w:t>
      </w:r>
      <w:r w:rsidR="005712F5" w:rsidRPr="001D314C">
        <w:rPr>
          <w:rFonts w:cstheme="minorHAnsi"/>
          <w:sz w:val="24"/>
          <w:szCs w:val="24"/>
        </w:rPr>
        <w:t xml:space="preserve">applicability </w:t>
      </w:r>
      <w:r w:rsidR="005712F5">
        <w:rPr>
          <w:rFonts w:cstheme="minorHAnsi"/>
          <w:sz w:val="24"/>
          <w:szCs w:val="24"/>
        </w:rPr>
        <w:t xml:space="preserve">of </w:t>
      </w:r>
      <w:r w:rsidR="004E26DD" w:rsidRPr="001D314C">
        <w:rPr>
          <w:rFonts w:cstheme="minorHAnsi"/>
          <w:sz w:val="24"/>
          <w:szCs w:val="24"/>
        </w:rPr>
        <w:t xml:space="preserve">the </w:t>
      </w:r>
      <w:r w:rsidR="000B3DF9" w:rsidRPr="001D314C">
        <w:rPr>
          <w:rFonts w:cstheme="minorHAnsi"/>
          <w:sz w:val="24"/>
          <w:szCs w:val="24"/>
        </w:rPr>
        <w:t xml:space="preserve">software </w:t>
      </w:r>
      <w:r w:rsidR="005712F5">
        <w:rPr>
          <w:rFonts w:cstheme="minorHAnsi"/>
          <w:sz w:val="24"/>
          <w:szCs w:val="24"/>
        </w:rPr>
        <w:t>to</w:t>
      </w:r>
      <w:r w:rsidR="00225E13" w:rsidRPr="001D314C">
        <w:rPr>
          <w:rFonts w:cstheme="minorHAnsi"/>
          <w:sz w:val="24"/>
          <w:szCs w:val="24"/>
        </w:rPr>
        <w:t xml:space="preserve"> the</w:t>
      </w:r>
      <w:r w:rsidR="0027373B" w:rsidRPr="001D314C">
        <w:rPr>
          <w:rFonts w:cstheme="minorHAnsi"/>
          <w:sz w:val="24"/>
          <w:szCs w:val="24"/>
        </w:rPr>
        <w:t xml:space="preserve"> </w:t>
      </w:r>
      <w:r w:rsidR="004D3EC3" w:rsidRPr="001D314C">
        <w:rPr>
          <w:rFonts w:cstheme="minorHAnsi"/>
          <w:sz w:val="24"/>
          <w:szCs w:val="24"/>
        </w:rPr>
        <w:t xml:space="preserve">FITT </w:t>
      </w:r>
      <w:r w:rsidR="0027373B" w:rsidRPr="001D314C">
        <w:rPr>
          <w:rFonts w:cstheme="minorHAnsi"/>
          <w:sz w:val="24"/>
          <w:szCs w:val="24"/>
        </w:rPr>
        <w:t>dimensions</w:t>
      </w:r>
      <w:r w:rsidR="003B7018" w:rsidRPr="001D314C">
        <w:rPr>
          <w:rFonts w:cstheme="minorHAnsi"/>
          <w:sz w:val="24"/>
          <w:szCs w:val="24"/>
        </w:rPr>
        <w:t>.</w:t>
      </w:r>
    </w:p>
    <w:p w14:paraId="655AFAED" w14:textId="20D60A98" w:rsidR="00C6494D" w:rsidRPr="001D314C" w:rsidRDefault="004D3EC3" w:rsidP="003B7018">
      <w:pPr>
        <w:pStyle w:val="ListParagraph"/>
        <w:numPr>
          <w:ilvl w:val="0"/>
          <w:numId w:val="13"/>
        </w:numPr>
        <w:spacing w:line="360" w:lineRule="auto"/>
        <w:jc w:val="both"/>
        <w:rPr>
          <w:rFonts w:cstheme="minorHAnsi"/>
          <w:sz w:val="24"/>
          <w:szCs w:val="24"/>
        </w:rPr>
      </w:pPr>
      <w:r w:rsidRPr="001D314C">
        <w:rPr>
          <w:rFonts w:cstheme="minorHAnsi"/>
          <w:b/>
          <w:bCs/>
          <w:sz w:val="24"/>
          <w:szCs w:val="24"/>
        </w:rPr>
        <w:t xml:space="preserve">Individual </w:t>
      </w:r>
      <w:r w:rsidR="004E26DD" w:rsidRPr="001D314C">
        <w:rPr>
          <w:rFonts w:cstheme="minorHAnsi"/>
          <w:b/>
          <w:bCs/>
          <w:sz w:val="24"/>
          <w:szCs w:val="24"/>
        </w:rPr>
        <w:t>–</w:t>
      </w:r>
      <w:r w:rsidR="003338FE" w:rsidRPr="001D314C">
        <w:rPr>
          <w:rFonts w:cstheme="minorHAnsi"/>
          <w:b/>
          <w:bCs/>
          <w:sz w:val="24"/>
          <w:szCs w:val="24"/>
        </w:rPr>
        <w:t xml:space="preserve"> </w:t>
      </w:r>
      <w:r w:rsidR="004E26DD" w:rsidRPr="001D314C">
        <w:rPr>
          <w:rFonts w:cstheme="minorHAnsi"/>
          <w:sz w:val="24"/>
          <w:szCs w:val="24"/>
        </w:rPr>
        <w:t>Do the user</w:t>
      </w:r>
      <w:r w:rsidR="008F071C" w:rsidRPr="001D314C">
        <w:rPr>
          <w:rFonts w:cstheme="minorHAnsi"/>
          <w:sz w:val="24"/>
          <w:szCs w:val="24"/>
        </w:rPr>
        <w:t>s</w:t>
      </w:r>
      <w:r w:rsidR="004E26DD" w:rsidRPr="001D314C">
        <w:rPr>
          <w:rFonts w:cstheme="minorHAnsi"/>
          <w:sz w:val="24"/>
          <w:szCs w:val="24"/>
        </w:rPr>
        <w:t xml:space="preserve"> have adequate </w:t>
      </w:r>
      <w:r w:rsidR="00067156" w:rsidRPr="001D314C">
        <w:rPr>
          <w:rFonts w:cstheme="minorHAnsi"/>
          <w:sz w:val="24"/>
          <w:szCs w:val="24"/>
        </w:rPr>
        <w:t>IT skills</w:t>
      </w:r>
      <w:r w:rsidR="000B3DF9" w:rsidRPr="001D314C">
        <w:rPr>
          <w:rFonts w:cstheme="minorHAnsi"/>
          <w:sz w:val="24"/>
          <w:szCs w:val="24"/>
        </w:rPr>
        <w:t xml:space="preserve"> and confidence in using IT</w:t>
      </w:r>
      <w:r w:rsidR="004E26DD" w:rsidRPr="001D314C">
        <w:rPr>
          <w:rFonts w:cstheme="minorHAnsi"/>
          <w:sz w:val="24"/>
          <w:szCs w:val="24"/>
        </w:rPr>
        <w:t xml:space="preserve">?  </w:t>
      </w:r>
      <w:r w:rsidR="003B7018" w:rsidRPr="001D314C">
        <w:rPr>
          <w:rFonts w:cstheme="minorHAnsi"/>
          <w:sz w:val="24"/>
          <w:szCs w:val="24"/>
        </w:rPr>
        <w:t xml:space="preserve">Did users receive </w:t>
      </w:r>
      <w:r w:rsidR="004E26DD" w:rsidRPr="001D314C">
        <w:rPr>
          <w:rFonts w:cstheme="minorHAnsi"/>
          <w:sz w:val="24"/>
          <w:szCs w:val="24"/>
        </w:rPr>
        <w:t>appropriate t</w:t>
      </w:r>
      <w:r w:rsidR="00D02DA4" w:rsidRPr="001D314C">
        <w:rPr>
          <w:rFonts w:cstheme="minorHAnsi"/>
          <w:sz w:val="24"/>
          <w:szCs w:val="24"/>
        </w:rPr>
        <w:t>rainin</w:t>
      </w:r>
      <w:r w:rsidR="003B7018" w:rsidRPr="001D314C">
        <w:rPr>
          <w:rFonts w:cstheme="minorHAnsi"/>
          <w:sz w:val="24"/>
          <w:szCs w:val="24"/>
        </w:rPr>
        <w:t>g</w:t>
      </w:r>
      <w:r w:rsidR="004E26DD" w:rsidRPr="001D314C">
        <w:rPr>
          <w:rFonts w:cstheme="minorHAnsi"/>
          <w:sz w:val="24"/>
          <w:szCs w:val="24"/>
        </w:rPr>
        <w:t>?</w:t>
      </w:r>
      <w:r w:rsidR="000B3DF9" w:rsidRPr="001D314C">
        <w:rPr>
          <w:rFonts w:cstheme="minorHAnsi"/>
          <w:sz w:val="24"/>
          <w:szCs w:val="24"/>
        </w:rPr>
        <w:t xml:space="preserve"> </w:t>
      </w:r>
      <w:r w:rsidR="004E26DD" w:rsidRPr="001D314C">
        <w:rPr>
          <w:rFonts w:cstheme="minorHAnsi"/>
          <w:sz w:val="24"/>
          <w:szCs w:val="24"/>
        </w:rPr>
        <w:t xml:space="preserve"> Is there</w:t>
      </w:r>
      <w:r w:rsidR="00D02DA4" w:rsidRPr="001D314C">
        <w:rPr>
          <w:rFonts w:cstheme="minorHAnsi"/>
          <w:sz w:val="24"/>
          <w:szCs w:val="24"/>
        </w:rPr>
        <w:t xml:space="preserve"> </w:t>
      </w:r>
      <w:r w:rsidR="00225E13" w:rsidRPr="001D314C">
        <w:rPr>
          <w:rFonts w:cstheme="minorHAnsi"/>
          <w:sz w:val="24"/>
          <w:szCs w:val="24"/>
        </w:rPr>
        <w:t xml:space="preserve">motivation </w:t>
      </w:r>
      <w:r w:rsidR="004E26DD" w:rsidRPr="001D314C">
        <w:rPr>
          <w:rFonts w:cstheme="minorHAnsi"/>
          <w:sz w:val="24"/>
          <w:szCs w:val="24"/>
        </w:rPr>
        <w:t>from the users</w:t>
      </w:r>
      <w:r w:rsidR="00067156" w:rsidRPr="001D314C">
        <w:rPr>
          <w:rFonts w:cstheme="minorHAnsi"/>
          <w:sz w:val="24"/>
          <w:szCs w:val="24"/>
        </w:rPr>
        <w:t xml:space="preserve"> to embrace technolog</w:t>
      </w:r>
      <w:r w:rsidR="00D114A9" w:rsidRPr="001D314C">
        <w:rPr>
          <w:rFonts w:cstheme="minorHAnsi"/>
          <w:sz w:val="24"/>
          <w:szCs w:val="24"/>
        </w:rPr>
        <w:t>y</w:t>
      </w:r>
      <w:r w:rsidR="004E26DD" w:rsidRPr="001D314C">
        <w:rPr>
          <w:rFonts w:cstheme="minorHAnsi"/>
          <w:sz w:val="24"/>
          <w:szCs w:val="24"/>
        </w:rPr>
        <w:t>?</w:t>
      </w:r>
    </w:p>
    <w:p w14:paraId="4E611DF8" w14:textId="77777777" w:rsidR="00112005" w:rsidRPr="001D314C" w:rsidRDefault="00112005" w:rsidP="00112005">
      <w:pPr>
        <w:pStyle w:val="ListParagraph"/>
        <w:spacing w:line="360" w:lineRule="auto"/>
        <w:jc w:val="both"/>
        <w:rPr>
          <w:rFonts w:cstheme="minorHAnsi"/>
          <w:sz w:val="24"/>
          <w:szCs w:val="24"/>
        </w:rPr>
      </w:pPr>
    </w:p>
    <w:p w14:paraId="4FFD16E1" w14:textId="249E8A75" w:rsidR="00D114A9" w:rsidRDefault="00D114A9" w:rsidP="003B7018">
      <w:pPr>
        <w:pStyle w:val="ListParagraph"/>
        <w:numPr>
          <w:ilvl w:val="0"/>
          <w:numId w:val="13"/>
        </w:numPr>
        <w:spacing w:line="360" w:lineRule="auto"/>
        <w:jc w:val="both"/>
        <w:rPr>
          <w:rFonts w:cstheme="minorHAnsi"/>
          <w:sz w:val="24"/>
          <w:szCs w:val="24"/>
        </w:rPr>
      </w:pPr>
      <w:r w:rsidRPr="001D314C">
        <w:rPr>
          <w:rFonts w:cstheme="minorHAnsi"/>
          <w:b/>
          <w:bCs/>
          <w:sz w:val="24"/>
          <w:szCs w:val="24"/>
        </w:rPr>
        <w:lastRenderedPageBreak/>
        <w:t xml:space="preserve">Task </w:t>
      </w:r>
      <w:r w:rsidR="00D35161" w:rsidRPr="001D314C">
        <w:rPr>
          <w:rFonts w:cstheme="minorHAnsi"/>
          <w:sz w:val="24"/>
          <w:szCs w:val="24"/>
        </w:rPr>
        <w:t>–</w:t>
      </w:r>
      <w:r w:rsidRPr="001D314C">
        <w:rPr>
          <w:rFonts w:cstheme="minorHAnsi"/>
          <w:sz w:val="24"/>
          <w:szCs w:val="24"/>
        </w:rPr>
        <w:t xml:space="preserve"> </w:t>
      </w:r>
      <w:r w:rsidR="00D35161" w:rsidRPr="001D314C">
        <w:rPr>
          <w:rFonts w:cstheme="minorHAnsi"/>
          <w:sz w:val="24"/>
          <w:szCs w:val="24"/>
        </w:rPr>
        <w:t>Does the system</w:t>
      </w:r>
      <w:r w:rsidRPr="001D314C">
        <w:rPr>
          <w:rFonts w:cstheme="minorHAnsi"/>
          <w:sz w:val="24"/>
          <w:szCs w:val="24"/>
        </w:rPr>
        <w:t xml:space="preserve"> functionality support clinical tasks and meet the needs of the users</w:t>
      </w:r>
      <w:r w:rsidR="00D35161" w:rsidRPr="001D314C">
        <w:rPr>
          <w:rFonts w:cstheme="minorHAnsi"/>
          <w:sz w:val="24"/>
          <w:szCs w:val="24"/>
        </w:rPr>
        <w:t>?</w:t>
      </w:r>
      <w:r w:rsidR="005712F5">
        <w:rPr>
          <w:rFonts w:cstheme="minorHAnsi"/>
          <w:sz w:val="24"/>
          <w:szCs w:val="24"/>
        </w:rPr>
        <w:t xml:space="preserve"> </w:t>
      </w:r>
      <w:r w:rsidR="00D35161" w:rsidRPr="001D314C">
        <w:rPr>
          <w:rFonts w:cstheme="minorHAnsi"/>
          <w:sz w:val="24"/>
          <w:szCs w:val="24"/>
        </w:rPr>
        <w:t xml:space="preserve"> </w:t>
      </w:r>
      <w:r w:rsidR="003B7018" w:rsidRPr="001D314C">
        <w:rPr>
          <w:rFonts w:cstheme="minorHAnsi"/>
          <w:sz w:val="24"/>
          <w:szCs w:val="24"/>
        </w:rPr>
        <w:t>Do the deliverables of the software meet the e</w:t>
      </w:r>
      <w:r w:rsidR="00412A50" w:rsidRPr="001D314C">
        <w:rPr>
          <w:rFonts w:cstheme="minorHAnsi"/>
          <w:sz w:val="24"/>
          <w:szCs w:val="24"/>
        </w:rPr>
        <w:t>xpectation</w:t>
      </w:r>
      <w:r w:rsidR="00D35161" w:rsidRPr="001D314C">
        <w:rPr>
          <w:rFonts w:cstheme="minorHAnsi"/>
          <w:sz w:val="24"/>
          <w:szCs w:val="24"/>
        </w:rPr>
        <w:t>s</w:t>
      </w:r>
      <w:r w:rsidR="005712F5">
        <w:rPr>
          <w:rFonts w:cstheme="minorHAnsi"/>
          <w:sz w:val="24"/>
          <w:szCs w:val="24"/>
        </w:rPr>
        <w:t xml:space="preserve"> and perceived benefits</w:t>
      </w:r>
      <w:r w:rsidR="003B7018" w:rsidRPr="001D314C">
        <w:rPr>
          <w:rFonts w:cstheme="minorHAnsi"/>
          <w:sz w:val="24"/>
          <w:szCs w:val="24"/>
        </w:rPr>
        <w:t>?</w:t>
      </w:r>
    </w:p>
    <w:p w14:paraId="36296263" w14:textId="77777777" w:rsidR="005712F5" w:rsidRPr="005712F5" w:rsidRDefault="005712F5" w:rsidP="005712F5">
      <w:pPr>
        <w:pStyle w:val="ListParagraph"/>
        <w:rPr>
          <w:rFonts w:cstheme="minorHAnsi"/>
          <w:sz w:val="24"/>
          <w:szCs w:val="24"/>
        </w:rPr>
      </w:pPr>
    </w:p>
    <w:p w14:paraId="38146A22" w14:textId="16A3A8A0" w:rsidR="005475D6" w:rsidRPr="001D314C" w:rsidRDefault="00D02DA4" w:rsidP="003B7018">
      <w:pPr>
        <w:pStyle w:val="ListParagraph"/>
        <w:numPr>
          <w:ilvl w:val="0"/>
          <w:numId w:val="13"/>
        </w:numPr>
        <w:spacing w:line="360" w:lineRule="auto"/>
        <w:jc w:val="both"/>
        <w:rPr>
          <w:rFonts w:cstheme="minorHAnsi"/>
          <w:sz w:val="24"/>
          <w:szCs w:val="24"/>
        </w:rPr>
      </w:pPr>
      <w:r w:rsidRPr="001D314C">
        <w:rPr>
          <w:rFonts w:cstheme="minorHAnsi"/>
          <w:b/>
          <w:bCs/>
          <w:sz w:val="24"/>
          <w:szCs w:val="24"/>
        </w:rPr>
        <w:t xml:space="preserve">Technology </w:t>
      </w:r>
      <w:r w:rsidRPr="001D314C">
        <w:rPr>
          <w:rFonts w:cstheme="minorHAnsi"/>
          <w:sz w:val="24"/>
          <w:szCs w:val="24"/>
        </w:rPr>
        <w:t xml:space="preserve">– </w:t>
      </w:r>
      <w:r w:rsidR="003B7018" w:rsidRPr="001D314C">
        <w:rPr>
          <w:rFonts w:cstheme="minorHAnsi"/>
          <w:sz w:val="24"/>
          <w:szCs w:val="24"/>
        </w:rPr>
        <w:t xml:space="preserve">Is </w:t>
      </w:r>
      <w:r w:rsidR="003D20C1" w:rsidRPr="001D314C">
        <w:rPr>
          <w:rFonts w:cstheme="minorHAnsi"/>
          <w:sz w:val="24"/>
          <w:szCs w:val="24"/>
        </w:rPr>
        <w:t>the technology</w:t>
      </w:r>
      <w:r w:rsidR="003B7018" w:rsidRPr="001D314C">
        <w:rPr>
          <w:rFonts w:cstheme="minorHAnsi"/>
          <w:sz w:val="24"/>
          <w:szCs w:val="24"/>
        </w:rPr>
        <w:t>,</w:t>
      </w:r>
      <w:r w:rsidR="003D20C1" w:rsidRPr="001D314C">
        <w:rPr>
          <w:rFonts w:cstheme="minorHAnsi"/>
          <w:sz w:val="24"/>
          <w:szCs w:val="24"/>
        </w:rPr>
        <w:t xml:space="preserve"> including </w:t>
      </w:r>
      <w:r w:rsidR="003B7018" w:rsidRPr="001D314C">
        <w:rPr>
          <w:rFonts w:cstheme="minorHAnsi"/>
          <w:sz w:val="24"/>
          <w:szCs w:val="24"/>
        </w:rPr>
        <w:t xml:space="preserve">relevant </w:t>
      </w:r>
      <w:r w:rsidR="00412A50" w:rsidRPr="001D314C">
        <w:rPr>
          <w:rFonts w:cstheme="minorHAnsi"/>
          <w:sz w:val="24"/>
          <w:szCs w:val="24"/>
        </w:rPr>
        <w:t>hardware</w:t>
      </w:r>
      <w:r w:rsidR="003D20C1" w:rsidRPr="001D314C">
        <w:rPr>
          <w:rFonts w:cstheme="minorHAnsi"/>
          <w:sz w:val="24"/>
          <w:szCs w:val="24"/>
        </w:rPr>
        <w:t xml:space="preserve"> and networks, </w:t>
      </w:r>
      <w:r w:rsidR="003B7018" w:rsidRPr="001D314C">
        <w:rPr>
          <w:rFonts w:cstheme="minorHAnsi"/>
          <w:sz w:val="24"/>
          <w:szCs w:val="24"/>
        </w:rPr>
        <w:t xml:space="preserve">fit for purpose and </w:t>
      </w:r>
      <w:r w:rsidR="003D20C1" w:rsidRPr="001D314C">
        <w:rPr>
          <w:rFonts w:cstheme="minorHAnsi"/>
          <w:sz w:val="24"/>
          <w:szCs w:val="24"/>
        </w:rPr>
        <w:t>support</w:t>
      </w:r>
      <w:r w:rsidR="003B7018" w:rsidRPr="001D314C">
        <w:rPr>
          <w:rFonts w:cstheme="minorHAnsi"/>
          <w:sz w:val="24"/>
          <w:szCs w:val="24"/>
        </w:rPr>
        <w:t>s</w:t>
      </w:r>
      <w:r w:rsidR="003D20C1" w:rsidRPr="001D314C">
        <w:rPr>
          <w:rFonts w:cstheme="minorHAnsi"/>
          <w:sz w:val="24"/>
          <w:szCs w:val="24"/>
        </w:rPr>
        <w:t xml:space="preserve"> the software</w:t>
      </w:r>
      <w:r w:rsidR="003B7018" w:rsidRPr="001D314C">
        <w:rPr>
          <w:rFonts w:cstheme="minorHAnsi"/>
          <w:sz w:val="24"/>
          <w:szCs w:val="24"/>
        </w:rPr>
        <w:t xml:space="preserve"> and user?</w:t>
      </w:r>
      <w:r w:rsidR="00C6494D" w:rsidRPr="001D314C">
        <w:rPr>
          <w:rFonts w:cstheme="minorHAnsi"/>
          <w:sz w:val="24"/>
          <w:szCs w:val="24"/>
        </w:rPr>
        <w:t xml:space="preserve"> </w:t>
      </w:r>
    </w:p>
    <w:p w14:paraId="5DCA9EEF" w14:textId="77777777" w:rsidR="00D35161" w:rsidRPr="001D314C" w:rsidRDefault="00D35161" w:rsidP="00E1029F">
      <w:pPr>
        <w:spacing w:line="360" w:lineRule="auto"/>
        <w:jc w:val="both"/>
        <w:rPr>
          <w:rFonts w:cstheme="minorHAnsi"/>
          <w:strike/>
          <w:sz w:val="24"/>
          <w:szCs w:val="24"/>
        </w:rPr>
      </w:pPr>
    </w:p>
    <w:p w14:paraId="52486658" w14:textId="79477EB2" w:rsidR="00410BB8" w:rsidRPr="001D314C" w:rsidRDefault="00410BB8" w:rsidP="00F04EFD">
      <w:pPr>
        <w:spacing w:line="360" w:lineRule="auto"/>
        <w:jc w:val="both"/>
        <w:rPr>
          <w:rFonts w:cstheme="minorHAnsi"/>
          <w:b/>
          <w:bCs/>
          <w:sz w:val="24"/>
          <w:szCs w:val="24"/>
        </w:rPr>
      </w:pPr>
      <w:r w:rsidRPr="001D314C">
        <w:rPr>
          <w:rFonts w:cstheme="minorHAnsi"/>
          <w:b/>
          <w:bCs/>
          <w:sz w:val="24"/>
          <w:szCs w:val="24"/>
        </w:rPr>
        <w:t>Data Collection</w:t>
      </w:r>
    </w:p>
    <w:p w14:paraId="2D9B37E8" w14:textId="77777777" w:rsidR="00112005" w:rsidRPr="001D314C" w:rsidRDefault="009C386E" w:rsidP="00F04EFD">
      <w:pPr>
        <w:spacing w:line="360" w:lineRule="auto"/>
        <w:jc w:val="both"/>
        <w:rPr>
          <w:rFonts w:cstheme="minorHAnsi"/>
          <w:sz w:val="24"/>
          <w:szCs w:val="24"/>
        </w:rPr>
      </w:pPr>
      <w:r w:rsidRPr="001D314C">
        <w:rPr>
          <w:rFonts w:cstheme="minorHAnsi"/>
          <w:sz w:val="24"/>
          <w:szCs w:val="24"/>
        </w:rPr>
        <w:t>The</w:t>
      </w:r>
      <w:r w:rsidR="00F56B53" w:rsidRPr="001D314C">
        <w:rPr>
          <w:rFonts w:cstheme="minorHAnsi"/>
          <w:sz w:val="24"/>
          <w:szCs w:val="24"/>
        </w:rPr>
        <w:t xml:space="preserve"> evaluation of the Frailty Portal system was undertaken </w:t>
      </w:r>
      <w:r w:rsidR="006501DD" w:rsidRPr="001D314C">
        <w:rPr>
          <w:rFonts w:cstheme="minorHAnsi"/>
          <w:sz w:val="24"/>
          <w:szCs w:val="24"/>
        </w:rPr>
        <w:t>between</w:t>
      </w:r>
      <w:r w:rsidR="008860A2" w:rsidRPr="001D314C">
        <w:rPr>
          <w:rFonts w:cstheme="minorHAnsi"/>
          <w:sz w:val="24"/>
          <w:szCs w:val="24"/>
        </w:rPr>
        <w:t xml:space="preserve"> January</w:t>
      </w:r>
      <w:r w:rsidR="006501DD" w:rsidRPr="001D314C">
        <w:rPr>
          <w:rFonts w:cstheme="minorHAnsi"/>
          <w:sz w:val="24"/>
          <w:szCs w:val="24"/>
        </w:rPr>
        <w:t xml:space="preserve"> and February</w:t>
      </w:r>
      <w:r w:rsidR="008860A2" w:rsidRPr="001D314C">
        <w:rPr>
          <w:rFonts w:cstheme="minorHAnsi"/>
          <w:sz w:val="24"/>
          <w:szCs w:val="24"/>
        </w:rPr>
        <w:t xml:space="preserve"> 2023</w:t>
      </w:r>
      <w:r w:rsidR="004C530D" w:rsidRPr="001D314C">
        <w:rPr>
          <w:rFonts w:cstheme="minorHAnsi"/>
          <w:sz w:val="24"/>
          <w:szCs w:val="24"/>
        </w:rPr>
        <w:t xml:space="preserve">.  </w:t>
      </w:r>
      <w:r w:rsidR="00972698" w:rsidRPr="001D314C">
        <w:rPr>
          <w:rFonts w:cstheme="minorHAnsi"/>
          <w:sz w:val="24"/>
          <w:szCs w:val="24"/>
        </w:rPr>
        <w:t xml:space="preserve">Due to the vast geographic scale of </w:t>
      </w:r>
      <w:r w:rsidR="00AC7F94" w:rsidRPr="001D314C">
        <w:rPr>
          <w:rFonts w:cstheme="minorHAnsi"/>
          <w:sz w:val="24"/>
          <w:szCs w:val="24"/>
        </w:rPr>
        <w:t>ABUHB</w:t>
      </w:r>
      <w:r w:rsidR="004E736B" w:rsidRPr="001D314C">
        <w:rPr>
          <w:rFonts w:cstheme="minorHAnsi"/>
          <w:sz w:val="24"/>
          <w:szCs w:val="24"/>
        </w:rPr>
        <w:t xml:space="preserve"> and the lack of</w:t>
      </w:r>
      <w:r w:rsidR="004D3EC3" w:rsidRPr="001D314C">
        <w:rPr>
          <w:rFonts w:cstheme="minorHAnsi"/>
          <w:sz w:val="24"/>
          <w:szCs w:val="24"/>
        </w:rPr>
        <w:t xml:space="preserve"> accessibility</w:t>
      </w:r>
      <w:r w:rsidR="004E736B" w:rsidRPr="001D314C">
        <w:rPr>
          <w:rFonts w:cstheme="minorHAnsi"/>
          <w:sz w:val="24"/>
          <w:szCs w:val="24"/>
        </w:rPr>
        <w:t xml:space="preserve"> to meet with </w:t>
      </w:r>
      <w:r w:rsidR="004D3EC3" w:rsidRPr="001D314C">
        <w:rPr>
          <w:rFonts w:cstheme="minorHAnsi"/>
          <w:sz w:val="24"/>
          <w:szCs w:val="24"/>
        </w:rPr>
        <w:t xml:space="preserve">multiple </w:t>
      </w:r>
      <w:r w:rsidR="004E736B" w:rsidRPr="001D314C">
        <w:rPr>
          <w:rFonts w:cstheme="minorHAnsi"/>
          <w:sz w:val="24"/>
          <w:szCs w:val="24"/>
        </w:rPr>
        <w:t>staff</w:t>
      </w:r>
      <w:r w:rsidR="001B31D5" w:rsidRPr="001D314C">
        <w:rPr>
          <w:rFonts w:cstheme="minorHAnsi"/>
          <w:sz w:val="24"/>
          <w:szCs w:val="24"/>
        </w:rPr>
        <w:t xml:space="preserve"> who are community</w:t>
      </w:r>
      <w:r w:rsidR="00673C3B" w:rsidRPr="001D314C">
        <w:rPr>
          <w:rFonts w:cstheme="minorHAnsi"/>
          <w:sz w:val="24"/>
          <w:szCs w:val="24"/>
        </w:rPr>
        <w:t>-</w:t>
      </w:r>
      <w:r w:rsidR="001B31D5" w:rsidRPr="001D314C">
        <w:rPr>
          <w:rFonts w:cstheme="minorHAnsi"/>
          <w:sz w:val="24"/>
          <w:szCs w:val="24"/>
        </w:rPr>
        <w:t>based,</w:t>
      </w:r>
      <w:r w:rsidR="004E736B" w:rsidRPr="001D314C">
        <w:rPr>
          <w:rFonts w:cstheme="minorHAnsi"/>
          <w:sz w:val="24"/>
          <w:szCs w:val="24"/>
        </w:rPr>
        <w:t xml:space="preserve"> </w:t>
      </w:r>
      <w:r w:rsidR="00907A91" w:rsidRPr="001D314C">
        <w:rPr>
          <w:rFonts w:cstheme="minorHAnsi"/>
          <w:sz w:val="24"/>
          <w:szCs w:val="24"/>
        </w:rPr>
        <w:t>a</w:t>
      </w:r>
      <w:r w:rsidR="00D1627A" w:rsidRPr="001D314C">
        <w:rPr>
          <w:rFonts w:cstheme="minorHAnsi"/>
          <w:sz w:val="24"/>
          <w:szCs w:val="24"/>
        </w:rPr>
        <w:t>n anonymised</w:t>
      </w:r>
      <w:r w:rsidR="00907A91" w:rsidRPr="001D314C">
        <w:rPr>
          <w:rFonts w:cstheme="minorHAnsi"/>
          <w:sz w:val="24"/>
          <w:szCs w:val="24"/>
        </w:rPr>
        <w:t xml:space="preserve"> Microsoft</w:t>
      </w:r>
      <w:r w:rsidR="0062248C" w:rsidRPr="001D314C">
        <w:rPr>
          <w:rFonts w:cstheme="minorHAnsi"/>
          <w:sz w:val="24"/>
          <w:szCs w:val="24"/>
        </w:rPr>
        <w:t xml:space="preserve"> (MS)</w:t>
      </w:r>
      <w:r w:rsidR="00907A91" w:rsidRPr="001D314C">
        <w:rPr>
          <w:rFonts w:cstheme="minorHAnsi"/>
          <w:sz w:val="24"/>
          <w:szCs w:val="24"/>
        </w:rPr>
        <w:t xml:space="preserve"> Form </w:t>
      </w:r>
      <w:r w:rsidR="004E736B" w:rsidRPr="001D314C">
        <w:rPr>
          <w:rFonts w:cstheme="minorHAnsi"/>
          <w:sz w:val="24"/>
          <w:szCs w:val="24"/>
        </w:rPr>
        <w:t xml:space="preserve">questionnaire </w:t>
      </w:r>
      <w:r w:rsidR="00907A91" w:rsidRPr="001D314C">
        <w:rPr>
          <w:rFonts w:cstheme="minorHAnsi"/>
          <w:sz w:val="24"/>
          <w:szCs w:val="24"/>
        </w:rPr>
        <w:t>(</w:t>
      </w:r>
      <w:r w:rsidR="00D1627A" w:rsidRPr="001D314C">
        <w:rPr>
          <w:rFonts w:cstheme="minorHAnsi"/>
          <w:sz w:val="24"/>
          <w:szCs w:val="24"/>
        </w:rPr>
        <w:t>a</w:t>
      </w:r>
      <w:r w:rsidR="00907A91" w:rsidRPr="001D314C">
        <w:rPr>
          <w:rFonts w:cstheme="minorHAnsi"/>
          <w:sz w:val="24"/>
          <w:szCs w:val="24"/>
        </w:rPr>
        <w:t>ppendix 1)</w:t>
      </w:r>
      <w:r w:rsidR="004E736B" w:rsidRPr="001D314C">
        <w:rPr>
          <w:rFonts w:cstheme="minorHAnsi"/>
          <w:sz w:val="24"/>
          <w:szCs w:val="24"/>
        </w:rPr>
        <w:t xml:space="preserve"> was </w:t>
      </w:r>
      <w:r w:rsidR="00112005" w:rsidRPr="001D314C">
        <w:rPr>
          <w:rFonts w:cstheme="minorHAnsi"/>
          <w:sz w:val="24"/>
          <w:szCs w:val="24"/>
        </w:rPr>
        <w:t>produced</w:t>
      </w:r>
      <w:r w:rsidR="002A54B8" w:rsidRPr="001D314C">
        <w:rPr>
          <w:rFonts w:cstheme="minorHAnsi"/>
          <w:sz w:val="24"/>
          <w:szCs w:val="24"/>
        </w:rPr>
        <w:t xml:space="preserve">.  </w:t>
      </w:r>
      <w:r w:rsidR="00112005" w:rsidRPr="001D314C">
        <w:rPr>
          <w:rFonts w:cstheme="minorHAnsi"/>
          <w:sz w:val="24"/>
          <w:szCs w:val="24"/>
        </w:rPr>
        <w:t>A link to the</w:t>
      </w:r>
      <w:r w:rsidR="002A54B8" w:rsidRPr="001D314C">
        <w:rPr>
          <w:rFonts w:cstheme="minorHAnsi"/>
          <w:sz w:val="24"/>
          <w:szCs w:val="24"/>
        </w:rPr>
        <w:t xml:space="preserve"> questionnaire</w:t>
      </w:r>
      <w:r w:rsidR="005475D6" w:rsidRPr="001D314C">
        <w:rPr>
          <w:rFonts w:cstheme="minorHAnsi"/>
          <w:sz w:val="24"/>
          <w:szCs w:val="24"/>
        </w:rPr>
        <w:t xml:space="preserve"> was </w:t>
      </w:r>
      <w:r w:rsidR="00907A91" w:rsidRPr="001D314C">
        <w:rPr>
          <w:rFonts w:cstheme="minorHAnsi"/>
          <w:sz w:val="24"/>
          <w:szCs w:val="24"/>
        </w:rPr>
        <w:t xml:space="preserve">circulated </w:t>
      </w:r>
      <w:r w:rsidR="005475D6" w:rsidRPr="001D314C">
        <w:rPr>
          <w:rFonts w:cstheme="minorHAnsi"/>
          <w:sz w:val="24"/>
          <w:szCs w:val="24"/>
        </w:rPr>
        <w:t xml:space="preserve">via e-mail </w:t>
      </w:r>
      <w:r w:rsidR="00907A91" w:rsidRPr="001D314C">
        <w:rPr>
          <w:rFonts w:cstheme="minorHAnsi"/>
          <w:sz w:val="24"/>
          <w:szCs w:val="24"/>
        </w:rPr>
        <w:t>to all CRT staff via the team managers</w:t>
      </w:r>
      <w:r w:rsidR="00112005" w:rsidRPr="001D314C">
        <w:rPr>
          <w:rFonts w:cstheme="minorHAnsi"/>
          <w:sz w:val="24"/>
          <w:szCs w:val="24"/>
        </w:rPr>
        <w:t xml:space="preserve"> and was kept open to responses for two weeks</w:t>
      </w:r>
      <w:r w:rsidR="004E736B" w:rsidRPr="001D314C">
        <w:rPr>
          <w:rFonts w:cstheme="minorHAnsi"/>
          <w:sz w:val="24"/>
          <w:szCs w:val="24"/>
        </w:rPr>
        <w:t>.  T</w:t>
      </w:r>
      <w:r w:rsidR="005475D6" w:rsidRPr="001D314C">
        <w:rPr>
          <w:rFonts w:cstheme="minorHAnsi"/>
          <w:sz w:val="24"/>
          <w:szCs w:val="24"/>
        </w:rPr>
        <w:t>he</w:t>
      </w:r>
      <w:r w:rsidR="004C530D" w:rsidRPr="001D314C">
        <w:rPr>
          <w:rFonts w:cstheme="minorHAnsi"/>
          <w:sz w:val="24"/>
          <w:szCs w:val="24"/>
        </w:rPr>
        <w:t xml:space="preserve"> </w:t>
      </w:r>
      <w:r w:rsidR="002A54B8" w:rsidRPr="001D314C">
        <w:rPr>
          <w:rFonts w:cstheme="minorHAnsi"/>
          <w:sz w:val="24"/>
          <w:szCs w:val="24"/>
        </w:rPr>
        <w:t>MS F</w:t>
      </w:r>
      <w:r w:rsidR="004C530D" w:rsidRPr="001D314C">
        <w:rPr>
          <w:rFonts w:cstheme="minorHAnsi"/>
          <w:sz w:val="24"/>
          <w:szCs w:val="24"/>
        </w:rPr>
        <w:t>orm</w:t>
      </w:r>
      <w:r w:rsidR="004E736B" w:rsidRPr="001D314C">
        <w:rPr>
          <w:rFonts w:cstheme="minorHAnsi"/>
          <w:sz w:val="24"/>
          <w:szCs w:val="24"/>
        </w:rPr>
        <w:t xml:space="preserve"> </w:t>
      </w:r>
      <w:r w:rsidR="005475D6" w:rsidRPr="001D314C">
        <w:rPr>
          <w:rFonts w:cstheme="minorHAnsi"/>
          <w:sz w:val="24"/>
          <w:szCs w:val="24"/>
        </w:rPr>
        <w:t xml:space="preserve">permitted all software users to participate and </w:t>
      </w:r>
      <w:r w:rsidR="002A54B8" w:rsidRPr="001D314C">
        <w:rPr>
          <w:rFonts w:cstheme="minorHAnsi"/>
          <w:sz w:val="24"/>
          <w:szCs w:val="24"/>
        </w:rPr>
        <w:t>express</w:t>
      </w:r>
      <w:r w:rsidR="005475D6" w:rsidRPr="001D314C">
        <w:rPr>
          <w:rFonts w:cstheme="minorHAnsi"/>
          <w:sz w:val="24"/>
          <w:szCs w:val="24"/>
        </w:rPr>
        <w:t xml:space="preserve"> their </w:t>
      </w:r>
      <w:r w:rsidR="002A54B8" w:rsidRPr="001D314C">
        <w:rPr>
          <w:rFonts w:cstheme="minorHAnsi"/>
          <w:sz w:val="24"/>
          <w:szCs w:val="24"/>
        </w:rPr>
        <w:t xml:space="preserve">opinions, allowing </w:t>
      </w:r>
      <w:r w:rsidR="00907A91" w:rsidRPr="001D314C">
        <w:rPr>
          <w:rFonts w:cstheme="minorHAnsi"/>
          <w:sz w:val="24"/>
          <w:szCs w:val="24"/>
        </w:rPr>
        <w:t>the researcher</w:t>
      </w:r>
      <w:r w:rsidR="00972698" w:rsidRPr="001D314C">
        <w:rPr>
          <w:rFonts w:cstheme="minorHAnsi"/>
          <w:sz w:val="24"/>
          <w:szCs w:val="24"/>
        </w:rPr>
        <w:t xml:space="preserve"> to obtain a comprehensive </w:t>
      </w:r>
      <w:r w:rsidR="004C530D" w:rsidRPr="001D314C">
        <w:rPr>
          <w:rFonts w:cstheme="minorHAnsi"/>
          <w:sz w:val="24"/>
          <w:szCs w:val="24"/>
        </w:rPr>
        <w:t xml:space="preserve">user </w:t>
      </w:r>
      <w:r w:rsidR="00972698" w:rsidRPr="001D314C">
        <w:rPr>
          <w:rFonts w:cstheme="minorHAnsi"/>
          <w:sz w:val="24"/>
          <w:szCs w:val="24"/>
        </w:rPr>
        <w:t>evaluation of the software system across all of Gwent.</w:t>
      </w:r>
      <w:r w:rsidR="004E736B" w:rsidRPr="001D314C">
        <w:rPr>
          <w:rFonts w:cstheme="minorHAnsi"/>
          <w:sz w:val="24"/>
          <w:szCs w:val="24"/>
        </w:rPr>
        <w:t xml:space="preserve">  </w:t>
      </w:r>
    </w:p>
    <w:p w14:paraId="31C5658C" w14:textId="476C29B7" w:rsidR="002F7604" w:rsidRPr="001D314C" w:rsidRDefault="005475D6" w:rsidP="00F04EFD">
      <w:pPr>
        <w:spacing w:line="360" w:lineRule="auto"/>
        <w:jc w:val="both"/>
        <w:rPr>
          <w:rFonts w:cstheme="minorHAnsi"/>
          <w:sz w:val="24"/>
          <w:szCs w:val="24"/>
        </w:rPr>
      </w:pPr>
      <w:r w:rsidRPr="001D314C">
        <w:rPr>
          <w:rFonts w:cstheme="minorHAnsi"/>
          <w:sz w:val="24"/>
          <w:szCs w:val="24"/>
        </w:rPr>
        <w:t xml:space="preserve">Completion of the questionnaire was </w:t>
      </w:r>
      <w:proofErr w:type="gramStart"/>
      <w:r w:rsidR="002A54B8" w:rsidRPr="001D314C">
        <w:rPr>
          <w:rFonts w:cstheme="minorHAnsi"/>
          <w:sz w:val="24"/>
          <w:szCs w:val="24"/>
        </w:rPr>
        <w:t>voluntary</w:t>
      </w:r>
      <w:proofErr w:type="gramEnd"/>
      <w:r w:rsidR="00E85E3A" w:rsidRPr="001D314C">
        <w:rPr>
          <w:rFonts w:cstheme="minorHAnsi"/>
          <w:sz w:val="24"/>
          <w:szCs w:val="24"/>
        </w:rPr>
        <w:t xml:space="preserve"> </w:t>
      </w:r>
      <w:r w:rsidRPr="001D314C">
        <w:rPr>
          <w:rFonts w:cstheme="minorHAnsi"/>
          <w:sz w:val="24"/>
          <w:szCs w:val="24"/>
        </w:rPr>
        <w:t xml:space="preserve">and a consent statement was included in the MS Form permitting the researcher to include user responses anonymously in the study.  </w:t>
      </w:r>
      <w:r w:rsidR="004E736B" w:rsidRPr="001D314C">
        <w:rPr>
          <w:rFonts w:cstheme="minorHAnsi"/>
          <w:sz w:val="24"/>
          <w:szCs w:val="24"/>
        </w:rPr>
        <w:t>Th</w:t>
      </w:r>
      <w:r w:rsidR="00D1627A" w:rsidRPr="001D314C">
        <w:rPr>
          <w:rFonts w:cstheme="minorHAnsi"/>
          <w:sz w:val="24"/>
          <w:szCs w:val="24"/>
        </w:rPr>
        <w:t>e</w:t>
      </w:r>
      <w:r w:rsidR="00907A91" w:rsidRPr="001D314C">
        <w:rPr>
          <w:rFonts w:cstheme="minorHAnsi"/>
          <w:sz w:val="24"/>
          <w:szCs w:val="24"/>
        </w:rPr>
        <w:t xml:space="preserve"> responses from the M</w:t>
      </w:r>
      <w:r w:rsidR="00374C4A" w:rsidRPr="001D314C">
        <w:rPr>
          <w:rFonts w:cstheme="minorHAnsi"/>
          <w:sz w:val="24"/>
          <w:szCs w:val="24"/>
        </w:rPr>
        <w:t>S</w:t>
      </w:r>
      <w:r w:rsidR="00907A91" w:rsidRPr="001D314C">
        <w:rPr>
          <w:rFonts w:cstheme="minorHAnsi"/>
          <w:sz w:val="24"/>
          <w:szCs w:val="24"/>
        </w:rPr>
        <w:t xml:space="preserve"> Form questionnaire </w:t>
      </w:r>
      <w:r w:rsidR="006B3792" w:rsidRPr="001D314C">
        <w:rPr>
          <w:rFonts w:cstheme="minorHAnsi"/>
          <w:sz w:val="24"/>
          <w:szCs w:val="24"/>
        </w:rPr>
        <w:t>were</w:t>
      </w:r>
      <w:r w:rsidR="0007229E" w:rsidRPr="001D314C">
        <w:rPr>
          <w:rFonts w:cstheme="minorHAnsi"/>
          <w:sz w:val="24"/>
          <w:szCs w:val="24"/>
        </w:rPr>
        <w:t xml:space="preserve"> transcribed and </w:t>
      </w:r>
      <w:r w:rsidRPr="001D314C">
        <w:rPr>
          <w:rFonts w:cstheme="minorHAnsi"/>
          <w:sz w:val="24"/>
          <w:szCs w:val="24"/>
        </w:rPr>
        <w:t xml:space="preserve">documented </w:t>
      </w:r>
      <w:r w:rsidR="0007229E" w:rsidRPr="001D314C">
        <w:rPr>
          <w:rFonts w:cstheme="minorHAnsi"/>
          <w:sz w:val="24"/>
          <w:szCs w:val="24"/>
        </w:rPr>
        <w:t>into</w:t>
      </w:r>
      <w:r w:rsidR="006B3792" w:rsidRPr="001D314C">
        <w:rPr>
          <w:rFonts w:cstheme="minorHAnsi"/>
          <w:sz w:val="24"/>
          <w:szCs w:val="24"/>
        </w:rPr>
        <w:t xml:space="preserve"> a</w:t>
      </w:r>
      <w:r w:rsidR="00673C3B" w:rsidRPr="001D314C">
        <w:rPr>
          <w:rFonts w:cstheme="minorHAnsi"/>
          <w:sz w:val="24"/>
          <w:szCs w:val="24"/>
        </w:rPr>
        <w:t>n</w:t>
      </w:r>
      <w:r w:rsidR="006B3792" w:rsidRPr="001D314C">
        <w:rPr>
          <w:rFonts w:cstheme="minorHAnsi"/>
          <w:sz w:val="24"/>
          <w:szCs w:val="24"/>
        </w:rPr>
        <w:t xml:space="preserve"> M</w:t>
      </w:r>
      <w:r w:rsidR="0062248C" w:rsidRPr="001D314C">
        <w:rPr>
          <w:rFonts w:cstheme="minorHAnsi"/>
          <w:sz w:val="24"/>
          <w:szCs w:val="24"/>
        </w:rPr>
        <w:t>S</w:t>
      </w:r>
      <w:r w:rsidR="006B3792" w:rsidRPr="001D314C">
        <w:rPr>
          <w:rFonts w:cstheme="minorHAnsi"/>
          <w:sz w:val="24"/>
          <w:szCs w:val="24"/>
        </w:rPr>
        <w:t xml:space="preserve"> Excel spreadsheet</w:t>
      </w:r>
      <w:r w:rsidRPr="001D314C">
        <w:rPr>
          <w:rFonts w:cstheme="minorHAnsi"/>
          <w:sz w:val="24"/>
          <w:szCs w:val="24"/>
        </w:rPr>
        <w:t xml:space="preserve"> for analysis and</w:t>
      </w:r>
      <w:r w:rsidR="006B3792" w:rsidRPr="001D314C">
        <w:rPr>
          <w:rFonts w:cstheme="minorHAnsi"/>
          <w:sz w:val="24"/>
          <w:szCs w:val="24"/>
        </w:rPr>
        <w:t xml:space="preserve"> to allow </w:t>
      </w:r>
      <w:r w:rsidR="002A54B8" w:rsidRPr="001D314C">
        <w:rPr>
          <w:rFonts w:cstheme="minorHAnsi"/>
          <w:sz w:val="24"/>
          <w:szCs w:val="24"/>
        </w:rPr>
        <w:t>FITT dimensions</w:t>
      </w:r>
      <w:r w:rsidR="006B3792" w:rsidRPr="001D314C">
        <w:rPr>
          <w:rFonts w:cstheme="minorHAnsi"/>
          <w:sz w:val="24"/>
          <w:szCs w:val="24"/>
        </w:rPr>
        <w:t xml:space="preserve"> to be identified.</w:t>
      </w:r>
      <w:r w:rsidR="007E4E88" w:rsidRPr="001D314C">
        <w:rPr>
          <w:rFonts w:cstheme="minorHAnsi"/>
          <w:sz w:val="24"/>
          <w:szCs w:val="24"/>
        </w:rPr>
        <w:t xml:space="preserve"> </w:t>
      </w:r>
      <w:r w:rsidRPr="001D314C">
        <w:rPr>
          <w:rFonts w:cstheme="minorHAnsi"/>
          <w:sz w:val="24"/>
          <w:szCs w:val="24"/>
        </w:rPr>
        <w:t xml:space="preserve">  </w:t>
      </w:r>
    </w:p>
    <w:p w14:paraId="6950B804" w14:textId="648CA4F8" w:rsidR="00A85914" w:rsidRPr="001D314C" w:rsidRDefault="004C530D" w:rsidP="00F04EFD">
      <w:pPr>
        <w:spacing w:line="360" w:lineRule="auto"/>
        <w:jc w:val="both"/>
        <w:rPr>
          <w:rFonts w:cstheme="minorHAnsi"/>
          <w:sz w:val="24"/>
          <w:szCs w:val="24"/>
        </w:rPr>
      </w:pPr>
      <w:r w:rsidRPr="001D314C">
        <w:rPr>
          <w:rFonts w:cstheme="minorHAnsi"/>
          <w:sz w:val="24"/>
          <w:szCs w:val="24"/>
        </w:rPr>
        <w:t>In addition</w:t>
      </w:r>
      <w:r w:rsidR="005475D6" w:rsidRPr="001D314C">
        <w:rPr>
          <w:rFonts w:cstheme="minorHAnsi"/>
          <w:sz w:val="24"/>
          <w:szCs w:val="24"/>
        </w:rPr>
        <w:t xml:space="preserve"> to user </w:t>
      </w:r>
      <w:r w:rsidR="00412A50" w:rsidRPr="001D314C">
        <w:rPr>
          <w:rFonts w:cstheme="minorHAnsi"/>
          <w:sz w:val="24"/>
          <w:szCs w:val="24"/>
        </w:rPr>
        <w:t>feedback</w:t>
      </w:r>
      <w:r w:rsidRPr="001D314C">
        <w:rPr>
          <w:rFonts w:cstheme="minorHAnsi"/>
          <w:sz w:val="24"/>
          <w:szCs w:val="24"/>
        </w:rPr>
        <w:t>, the study's researcher was able to provide feedback based on their personal experience attained w</w:t>
      </w:r>
      <w:r w:rsidR="00C17529" w:rsidRPr="001D314C">
        <w:rPr>
          <w:rFonts w:cstheme="minorHAnsi"/>
          <w:sz w:val="24"/>
          <w:szCs w:val="24"/>
        </w:rPr>
        <w:t>hile serving in a secondment capacity as a Business Manager for the frailty service</w:t>
      </w:r>
      <w:r w:rsidR="00420D2B" w:rsidRPr="001D314C">
        <w:rPr>
          <w:rFonts w:cstheme="minorHAnsi"/>
          <w:sz w:val="24"/>
          <w:szCs w:val="24"/>
        </w:rPr>
        <w:t xml:space="preserve"> from 2014 to 2016</w:t>
      </w:r>
      <w:r w:rsidR="00C17529" w:rsidRPr="001D314C">
        <w:rPr>
          <w:rFonts w:cstheme="minorHAnsi"/>
          <w:sz w:val="24"/>
          <w:szCs w:val="24"/>
        </w:rPr>
        <w:t>.</w:t>
      </w:r>
      <w:r w:rsidR="008B4907" w:rsidRPr="001D314C">
        <w:rPr>
          <w:rFonts w:cstheme="minorHAnsi"/>
          <w:sz w:val="24"/>
          <w:szCs w:val="24"/>
        </w:rPr>
        <w:t xml:space="preserve">  The </w:t>
      </w:r>
      <w:r w:rsidR="00412A50" w:rsidRPr="001D314C">
        <w:rPr>
          <w:rFonts w:cstheme="minorHAnsi"/>
          <w:sz w:val="24"/>
          <w:szCs w:val="24"/>
        </w:rPr>
        <w:t>researcher</w:t>
      </w:r>
      <w:r w:rsidR="008B4907" w:rsidRPr="001D314C">
        <w:rPr>
          <w:rFonts w:cstheme="minorHAnsi"/>
          <w:sz w:val="24"/>
          <w:szCs w:val="24"/>
        </w:rPr>
        <w:t xml:space="preserve"> </w:t>
      </w:r>
      <w:r w:rsidR="00E85E3A" w:rsidRPr="001D314C">
        <w:rPr>
          <w:rFonts w:cstheme="minorHAnsi"/>
          <w:sz w:val="24"/>
          <w:szCs w:val="24"/>
        </w:rPr>
        <w:t>utilised</w:t>
      </w:r>
      <w:r w:rsidR="008B4907" w:rsidRPr="001D314C">
        <w:rPr>
          <w:rFonts w:cstheme="minorHAnsi"/>
          <w:sz w:val="24"/>
          <w:szCs w:val="24"/>
        </w:rPr>
        <w:t xml:space="preserve"> the software from an administrative and managerial </w:t>
      </w:r>
      <w:r w:rsidR="00412A50" w:rsidRPr="001D314C">
        <w:rPr>
          <w:rFonts w:cstheme="minorHAnsi"/>
          <w:sz w:val="24"/>
          <w:szCs w:val="24"/>
        </w:rPr>
        <w:t>perspective</w:t>
      </w:r>
      <w:r w:rsidR="008B4907" w:rsidRPr="001D314C">
        <w:rPr>
          <w:rFonts w:cstheme="minorHAnsi"/>
          <w:sz w:val="24"/>
          <w:szCs w:val="24"/>
        </w:rPr>
        <w:t xml:space="preserve"> </w:t>
      </w:r>
      <w:r w:rsidR="00E85E3A" w:rsidRPr="001D314C">
        <w:rPr>
          <w:rFonts w:cstheme="minorHAnsi"/>
          <w:sz w:val="24"/>
          <w:szCs w:val="24"/>
        </w:rPr>
        <w:t>and</w:t>
      </w:r>
      <w:r w:rsidR="002A54B8" w:rsidRPr="001D314C">
        <w:rPr>
          <w:rFonts w:cstheme="minorHAnsi"/>
          <w:sz w:val="24"/>
          <w:szCs w:val="24"/>
        </w:rPr>
        <w:t xml:space="preserve"> </w:t>
      </w:r>
      <w:r w:rsidR="00E85E3A" w:rsidRPr="001D314C">
        <w:rPr>
          <w:rFonts w:cstheme="minorHAnsi"/>
          <w:sz w:val="24"/>
          <w:szCs w:val="24"/>
        </w:rPr>
        <w:t xml:space="preserve">worked alongside </w:t>
      </w:r>
      <w:r w:rsidR="008B4907" w:rsidRPr="001D314C">
        <w:rPr>
          <w:rFonts w:cstheme="minorHAnsi"/>
          <w:sz w:val="24"/>
          <w:szCs w:val="24"/>
        </w:rPr>
        <w:t>clinical users</w:t>
      </w:r>
      <w:r w:rsidR="002A54B8" w:rsidRPr="001D314C">
        <w:rPr>
          <w:rFonts w:cstheme="minorHAnsi"/>
          <w:sz w:val="24"/>
          <w:szCs w:val="24"/>
        </w:rPr>
        <w:t xml:space="preserve"> whilst </w:t>
      </w:r>
      <w:r w:rsidR="00C65D28" w:rsidRPr="001D314C">
        <w:rPr>
          <w:rFonts w:cstheme="minorHAnsi"/>
          <w:sz w:val="24"/>
          <w:szCs w:val="24"/>
        </w:rPr>
        <w:t xml:space="preserve">based </w:t>
      </w:r>
      <w:r w:rsidR="002A54B8" w:rsidRPr="001D314C">
        <w:rPr>
          <w:rFonts w:cstheme="minorHAnsi"/>
          <w:sz w:val="24"/>
          <w:szCs w:val="24"/>
        </w:rPr>
        <w:t xml:space="preserve">in </w:t>
      </w:r>
      <w:r w:rsidR="00C65D28" w:rsidRPr="001D314C">
        <w:rPr>
          <w:rFonts w:cstheme="minorHAnsi"/>
          <w:sz w:val="24"/>
          <w:szCs w:val="24"/>
        </w:rPr>
        <w:t>the teams.</w:t>
      </w:r>
    </w:p>
    <w:p w14:paraId="5060A8E4" w14:textId="77777777" w:rsidR="00673C3B" w:rsidRPr="001D314C" w:rsidRDefault="00673C3B" w:rsidP="00F04EFD">
      <w:pPr>
        <w:spacing w:line="360" w:lineRule="auto"/>
        <w:jc w:val="both"/>
        <w:rPr>
          <w:rFonts w:cstheme="minorHAnsi"/>
          <w:sz w:val="24"/>
          <w:szCs w:val="24"/>
        </w:rPr>
      </w:pPr>
    </w:p>
    <w:p w14:paraId="3B162E98" w14:textId="7642259A" w:rsidR="00AF773C" w:rsidRPr="001D314C" w:rsidRDefault="00AF773C" w:rsidP="00F04EFD">
      <w:pPr>
        <w:spacing w:line="360" w:lineRule="auto"/>
        <w:jc w:val="both"/>
        <w:rPr>
          <w:rFonts w:cstheme="minorHAnsi"/>
          <w:b/>
          <w:bCs/>
          <w:sz w:val="24"/>
          <w:szCs w:val="24"/>
        </w:rPr>
      </w:pPr>
      <w:r w:rsidRPr="001D314C">
        <w:rPr>
          <w:rFonts w:cstheme="minorHAnsi"/>
          <w:b/>
          <w:bCs/>
          <w:sz w:val="24"/>
          <w:szCs w:val="24"/>
        </w:rPr>
        <w:t>Results</w:t>
      </w:r>
    </w:p>
    <w:p w14:paraId="1C212FEF" w14:textId="3286F1B3" w:rsidR="00E72619" w:rsidRPr="001D314C" w:rsidRDefault="004934FC" w:rsidP="00972698">
      <w:pPr>
        <w:spacing w:line="360" w:lineRule="auto"/>
        <w:jc w:val="both"/>
        <w:rPr>
          <w:rFonts w:cstheme="minorHAnsi"/>
          <w:sz w:val="24"/>
          <w:szCs w:val="24"/>
        </w:rPr>
      </w:pPr>
      <w:r w:rsidRPr="001D314C">
        <w:rPr>
          <w:rFonts w:cstheme="minorHAnsi"/>
          <w:sz w:val="24"/>
          <w:szCs w:val="24"/>
        </w:rPr>
        <w:t>A total of 21 q</w:t>
      </w:r>
      <w:r w:rsidR="00FA5BB3" w:rsidRPr="001D314C">
        <w:rPr>
          <w:rFonts w:cstheme="minorHAnsi"/>
          <w:sz w:val="24"/>
          <w:szCs w:val="24"/>
        </w:rPr>
        <w:t>uestionnaire</w:t>
      </w:r>
      <w:r w:rsidR="0025592B" w:rsidRPr="001D314C">
        <w:rPr>
          <w:rFonts w:cstheme="minorHAnsi"/>
          <w:sz w:val="24"/>
          <w:szCs w:val="24"/>
        </w:rPr>
        <w:t xml:space="preserve"> responses</w:t>
      </w:r>
      <w:r w:rsidRPr="001D314C">
        <w:rPr>
          <w:rFonts w:cstheme="minorHAnsi"/>
          <w:sz w:val="24"/>
          <w:szCs w:val="24"/>
        </w:rPr>
        <w:t xml:space="preserve"> w</w:t>
      </w:r>
      <w:r w:rsidR="00D114A9" w:rsidRPr="001D314C">
        <w:rPr>
          <w:rFonts w:cstheme="minorHAnsi"/>
          <w:sz w:val="24"/>
          <w:szCs w:val="24"/>
        </w:rPr>
        <w:t>ere</w:t>
      </w:r>
      <w:r w:rsidRPr="001D314C">
        <w:rPr>
          <w:rFonts w:cstheme="minorHAnsi"/>
          <w:sz w:val="24"/>
          <w:szCs w:val="24"/>
        </w:rPr>
        <w:t xml:space="preserve"> </w:t>
      </w:r>
      <w:r w:rsidR="0069391F" w:rsidRPr="001D314C">
        <w:rPr>
          <w:rFonts w:cstheme="minorHAnsi"/>
          <w:sz w:val="24"/>
          <w:szCs w:val="24"/>
        </w:rPr>
        <w:t>received</w:t>
      </w:r>
      <w:r w:rsidRPr="001D314C">
        <w:rPr>
          <w:rFonts w:cstheme="minorHAnsi"/>
          <w:sz w:val="24"/>
          <w:szCs w:val="24"/>
        </w:rPr>
        <w:t xml:space="preserve"> which</w:t>
      </w:r>
      <w:r w:rsidR="00FA5BB3" w:rsidRPr="001D314C">
        <w:rPr>
          <w:rFonts w:cstheme="minorHAnsi"/>
          <w:sz w:val="24"/>
          <w:szCs w:val="24"/>
        </w:rPr>
        <w:t xml:space="preserve"> provi</w:t>
      </w:r>
      <w:r w:rsidR="0025592B" w:rsidRPr="001D314C">
        <w:rPr>
          <w:rFonts w:cstheme="minorHAnsi"/>
          <w:sz w:val="24"/>
          <w:szCs w:val="24"/>
        </w:rPr>
        <w:t xml:space="preserve">ded a range of qualitative and quantitative feedback </w:t>
      </w:r>
      <w:r w:rsidR="00673C3B" w:rsidRPr="001D314C">
        <w:rPr>
          <w:rFonts w:cstheme="minorHAnsi"/>
          <w:sz w:val="24"/>
          <w:szCs w:val="24"/>
        </w:rPr>
        <w:t>from</w:t>
      </w:r>
      <w:r w:rsidR="0025592B" w:rsidRPr="001D314C">
        <w:rPr>
          <w:rFonts w:cstheme="minorHAnsi"/>
          <w:sz w:val="24"/>
          <w:szCs w:val="24"/>
        </w:rPr>
        <w:t xml:space="preserve"> the </w:t>
      </w:r>
      <w:r w:rsidR="00673C3B" w:rsidRPr="001D314C">
        <w:rPr>
          <w:rFonts w:cstheme="minorHAnsi"/>
          <w:sz w:val="24"/>
          <w:szCs w:val="24"/>
        </w:rPr>
        <w:t xml:space="preserve">software </w:t>
      </w:r>
      <w:r w:rsidR="0025592B" w:rsidRPr="001D314C">
        <w:rPr>
          <w:rFonts w:cstheme="minorHAnsi"/>
          <w:sz w:val="24"/>
          <w:szCs w:val="24"/>
        </w:rPr>
        <w:t>users.</w:t>
      </w:r>
      <w:r w:rsidR="00E72619" w:rsidRPr="001D314C">
        <w:rPr>
          <w:rFonts w:cstheme="minorHAnsi"/>
          <w:sz w:val="24"/>
          <w:szCs w:val="24"/>
        </w:rPr>
        <w:t xml:space="preserve">  Of the responses from staff groups, 38% were nursing/medical, 29% </w:t>
      </w:r>
      <w:r w:rsidR="008F071C" w:rsidRPr="001D314C">
        <w:rPr>
          <w:rFonts w:cstheme="minorHAnsi"/>
          <w:sz w:val="24"/>
          <w:szCs w:val="24"/>
        </w:rPr>
        <w:t xml:space="preserve">were </w:t>
      </w:r>
      <w:r w:rsidR="00E72619" w:rsidRPr="001D314C">
        <w:rPr>
          <w:rFonts w:cstheme="minorHAnsi"/>
          <w:sz w:val="24"/>
          <w:szCs w:val="24"/>
        </w:rPr>
        <w:t xml:space="preserve">admin/management, 24% </w:t>
      </w:r>
      <w:r w:rsidR="008F071C" w:rsidRPr="001D314C">
        <w:rPr>
          <w:rFonts w:cstheme="minorHAnsi"/>
          <w:sz w:val="24"/>
          <w:szCs w:val="24"/>
        </w:rPr>
        <w:t xml:space="preserve">were </w:t>
      </w:r>
      <w:r w:rsidR="00E72619" w:rsidRPr="001D314C">
        <w:rPr>
          <w:rFonts w:cstheme="minorHAnsi"/>
          <w:sz w:val="24"/>
          <w:szCs w:val="24"/>
        </w:rPr>
        <w:t xml:space="preserve">allied health professionals and 2% </w:t>
      </w:r>
      <w:r w:rsidR="008F071C" w:rsidRPr="001D314C">
        <w:rPr>
          <w:rFonts w:cstheme="minorHAnsi"/>
          <w:sz w:val="24"/>
          <w:szCs w:val="24"/>
        </w:rPr>
        <w:t>were</w:t>
      </w:r>
      <w:r w:rsidR="0069391F" w:rsidRPr="001D314C">
        <w:rPr>
          <w:rFonts w:cstheme="minorHAnsi"/>
          <w:sz w:val="24"/>
          <w:szCs w:val="24"/>
        </w:rPr>
        <w:t xml:space="preserve"> in the</w:t>
      </w:r>
      <w:r w:rsidR="008F071C" w:rsidRPr="001D314C">
        <w:rPr>
          <w:rFonts w:cstheme="minorHAnsi"/>
          <w:sz w:val="24"/>
          <w:szCs w:val="24"/>
        </w:rPr>
        <w:t xml:space="preserve"> </w:t>
      </w:r>
      <w:r w:rsidR="0069391F" w:rsidRPr="001D314C">
        <w:rPr>
          <w:rFonts w:cstheme="minorHAnsi"/>
          <w:sz w:val="24"/>
          <w:szCs w:val="24"/>
        </w:rPr>
        <w:t>‘</w:t>
      </w:r>
      <w:r w:rsidR="00E72619" w:rsidRPr="001D314C">
        <w:rPr>
          <w:rFonts w:cstheme="minorHAnsi"/>
          <w:sz w:val="24"/>
          <w:szCs w:val="24"/>
        </w:rPr>
        <w:t>other</w:t>
      </w:r>
      <w:r w:rsidR="0069391F" w:rsidRPr="001D314C">
        <w:rPr>
          <w:rFonts w:cstheme="minorHAnsi"/>
          <w:sz w:val="24"/>
          <w:szCs w:val="24"/>
        </w:rPr>
        <w:t>’ category</w:t>
      </w:r>
      <w:r w:rsidR="00E72619" w:rsidRPr="001D314C">
        <w:rPr>
          <w:rFonts w:cstheme="minorHAnsi"/>
          <w:sz w:val="24"/>
          <w:szCs w:val="24"/>
        </w:rPr>
        <w:t>.  There were no responses f</w:t>
      </w:r>
      <w:r w:rsidR="007302C1" w:rsidRPr="001D314C">
        <w:rPr>
          <w:rFonts w:cstheme="minorHAnsi"/>
          <w:sz w:val="24"/>
          <w:szCs w:val="24"/>
        </w:rPr>
        <w:t>ro</w:t>
      </w:r>
      <w:r w:rsidR="00E72619" w:rsidRPr="001D314C">
        <w:rPr>
          <w:rFonts w:cstheme="minorHAnsi"/>
          <w:sz w:val="24"/>
          <w:szCs w:val="24"/>
        </w:rPr>
        <w:t>m social care users.</w:t>
      </w:r>
    </w:p>
    <w:p w14:paraId="3231500C" w14:textId="21DE5D8C" w:rsidR="002A54B8" w:rsidRPr="001D314C" w:rsidRDefault="00F70CE5" w:rsidP="00972698">
      <w:pPr>
        <w:spacing w:line="360" w:lineRule="auto"/>
        <w:jc w:val="both"/>
        <w:rPr>
          <w:rFonts w:cstheme="minorHAnsi"/>
          <w:sz w:val="24"/>
          <w:szCs w:val="24"/>
        </w:rPr>
      </w:pPr>
      <w:r w:rsidRPr="001D314C">
        <w:rPr>
          <w:rFonts w:cstheme="minorHAnsi"/>
          <w:sz w:val="24"/>
          <w:szCs w:val="24"/>
        </w:rPr>
        <w:lastRenderedPageBreak/>
        <w:t xml:space="preserve">From </w:t>
      </w:r>
      <w:r w:rsidR="0069391F" w:rsidRPr="001D314C">
        <w:rPr>
          <w:rFonts w:cstheme="minorHAnsi"/>
          <w:sz w:val="24"/>
          <w:szCs w:val="24"/>
        </w:rPr>
        <w:t>personal experience</w:t>
      </w:r>
      <w:r w:rsidRPr="001D314C">
        <w:rPr>
          <w:rFonts w:cstheme="minorHAnsi"/>
          <w:sz w:val="24"/>
          <w:szCs w:val="24"/>
        </w:rPr>
        <w:t>, th</w:t>
      </w:r>
      <w:r w:rsidR="00EE6D13" w:rsidRPr="001D314C">
        <w:rPr>
          <w:rFonts w:cstheme="minorHAnsi"/>
          <w:sz w:val="24"/>
          <w:szCs w:val="24"/>
        </w:rPr>
        <w:t xml:space="preserve">e researcher is aware that the Frailty Portal has not been fully adopted </w:t>
      </w:r>
      <w:r w:rsidRPr="001D314C">
        <w:rPr>
          <w:rFonts w:cstheme="minorHAnsi"/>
          <w:sz w:val="24"/>
          <w:szCs w:val="24"/>
        </w:rPr>
        <w:t>by</w:t>
      </w:r>
      <w:r w:rsidR="00EE6D13" w:rsidRPr="001D314C">
        <w:rPr>
          <w:rFonts w:cstheme="minorHAnsi"/>
          <w:sz w:val="24"/>
          <w:szCs w:val="24"/>
        </w:rPr>
        <w:t xml:space="preserve"> </w:t>
      </w:r>
      <w:r w:rsidR="0025592B" w:rsidRPr="001D314C">
        <w:rPr>
          <w:rFonts w:cstheme="minorHAnsi"/>
          <w:sz w:val="24"/>
          <w:szCs w:val="24"/>
        </w:rPr>
        <w:t>some of the</w:t>
      </w:r>
      <w:r w:rsidR="00EE6D13" w:rsidRPr="001D314C">
        <w:rPr>
          <w:rFonts w:cstheme="minorHAnsi"/>
          <w:sz w:val="24"/>
          <w:szCs w:val="24"/>
        </w:rPr>
        <w:t xml:space="preserve"> CRTs across Gwent</w:t>
      </w:r>
      <w:r w:rsidR="00D576E1" w:rsidRPr="001D314C">
        <w:rPr>
          <w:rFonts w:cstheme="minorHAnsi"/>
          <w:sz w:val="24"/>
          <w:szCs w:val="24"/>
        </w:rPr>
        <w:t xml:space="preserve">, particularly those with </w:t>
      </w:r>
      <w:r w:rsidR="00032C61" w:rsidRPr="001D314C">
        <w:rPr>
          <w:rFonts w:cstheme="minorHAnsi"/>
          <w:sz w:val="24"/>
          <w:szCs w:val="24"/>
        </w:rPr>
        <w:t xml:space="preserve">a </w:t>
      </w:r>
      <w:r w:rsidR="00D576E1" w:rsidRPr="001D314C">
        <w:rPr>
          <w:rFonts w:cstheme="minorHAnsi"/>
          <w:sz w:val="24"/>
          <w:szCs w:val="24"/>
        </w:rPr>
        <w:t>higher</w:t>
      </w:r>
      <w:r w:rsidR="00032C61" w:rsidRPr="001D314C">
        <w:rPr>
          <w:rFonts w:cstheme="minorHAnsi"/>
          <w:sz w:val="24"/>
          <w:szCs w:val="24"/>
        </w:rPr>
        <w:t xml:space="preserve"> proportion of</w:t>
      </w:r>
      <w:r w:rsidR="00D576E1" w:rsidRPr="001D314C">
        <w:rPr>
          <w:rFonts w:cstheme="minorHAnsi"/>
          <w:sz w:val="24"/>
          <w:szCs w:val="24"/>
        </w:rPr>
        <w:t xml:space="preserve"> social care </w:t>
      </w:r>
      <w:r w:rsidR="007302C1" w:rsidRPr="001D314C">
        <w:rPr>
          <w:rFonts w:cstheme="minorHAnsi"/>
          <w:sz w:val="24"/>
          <w:szCs w:val="24"/>
        </w:rPr>
        <w:t xml:space="preserve">management and </w:t>
      </w:r>
      <w:r w:rsidR="00D576E1" w:rsidRPr="001D314C">
        <w:rPr>
          <w:rFonts w:cstheme="minorHAnsi"/>
          <w:sz w:val="24"/>
          <w:szCs w:val="24"/>
        </w:rPr>
        <w:t>workforce</w:t>
      </w:r>
      <w:r w:rsidR="00EE6D13" w:rsidRPr="001D314C">
        <w:rPr>
          <w:rFonts w:cstheme="minorHAnsi"/>
          <w:sz w:val="24"/>
          <w:szCs w:val="24"/>
        </w:rPr>
        <w:t xml:space="preserve">.  </w:t>
      </w:r>
      <w:r w:rsidRPr="001D314C">
        <w:rPr>
          <w:rFonts w:cstheme="minorHAnsi"/>
          <w:sz w:val="24"/>
          <w:szCs w:val="24"/>
        </w:rPr>
        <w:t>Based on the number of responses</w:t>
      </w:r>
      <w:r w:rsidR="00EC44A1" w:rsidRPr="001D314C">
        <w:rPr>
          <w:rFonts w:cstheme="minorHAnsi"/>
          <w:sz w:val="24"/>
          <w:szCs w:val="24"/>
        </w:rPr>
        <w:t xml:space="preserve"> to the questionnaire</w:t>
      </w:r>
      <w:r w:rsidRPr="001D314C">
        <w:rPr>
          <w:rFonts w:cstheme="minorHAnsi"/>
          <w:sz w:val="24"/>
          <w:szCs w:val="24"/>
        </w:rPr>
        <w:t xml:space="preserve">, those </w:t>
      </w:r>
      <w:r w:rsidR="00EE6D13" w:rsidRPr="001D314C">
        <w:rPr>
          <w:rFonts w:cstheme="minorHAnsi"/>
          <w:sz w:val="24"/>
          <w:szCs w:val="24"/>
        </w:rPr>
        <w:t xml:space="preserve">CRTs who use the Frailty Portal regularly showed more engagement in the evaluation than those teams who do not </w:t>
      </w:r>
      <w:r w:rsidR="001D6739" w:rsidRPr="001D314C">
        <w:rPr>
          <w:rFonts w:cstheme="minorHAnsi"/>
          <w:sz w:val="24"/>
          <w:szCs w:val="24"/>
        </w:rPr>
        <w:t xml:space="preserve">(table </w:t>
      </w:r>
      <w:r w:rsidR="00673C3B" w:rsidRPr="001D314C">
        <w:rPr>
          <w:rFonts w:cstheme="minorHAnsi"/>
          <w:sz w:val="24"/>
          <w:szCs w:val="24"/>
        </w:rPr>
        <w:t>1</w:t>
      </w:r>
      <w:r w:rsidR="001D6739" w:rsidRPr="001D314C">
        <w:rPr>
          <w:rFonts w:cstheme="minorHAnsi"/>
          <w:sz w:val="24"/>
          <w:szCs w:val="24"/>
        </w:rPr>
        <w:t>)</w:t>
      </w:r>
      <w:r w:rsidR="00EE6D13" w:rsidRPr="001D314C">
        <w:rPr>
          <w:rFonts w:cstheme="minorHAnsi"/>
          <w:sz w:val="24"/>
          <w:szCs w:val="24"/>
        </w:rPr>
        <w:t>.</w:t>
      </w:r>
      <w:r w:rsidR="00680D90" w:rsidRPr="001D314C">
        <w:rPr>
          <w:rFonts w:cstheme="minorHAnsi"/>
          <w:sz w:val="24"/>
          <w:szCs w:val="24"/>
        </w:rPr>
        <w:t xml:space="preserve">  There was no engagement from CRT2 and very little f</w:t>
      </w:r>
      <w:r w:rsidR="00EC44A1" w:rsidRPr="001D314C">
        <w:rPr>
          <w:rFonts w:cstheme="minorHAnsi"/>
          <w:sz w:val="24"/>
          <w:szCs w:val="24"/>
        </w:rPr>
        <w:t>ro</w:t>
      </w:r>
      <w:r w:rsidR="00680D90" w:rsidRPr="001D314C">
        <w:rPr>
          <w:rFonts w:cstheme="minorHAnsi"/>
          <w:sz w:val="24"/>
          <w:szCs w:val="24"/>
        </w:rPr>
        <w:t>m CRT3, both of which are not fully engaging in the</w:t>
      </w:r>
      <w:r w:rsidR="002A54B8" w:rsidRPr="001D314C">
        <w:rPr>
          <w:rFonts w:cstheme="minorHAnsi"/>
          <w:sz w:val="24"/>
          <w:szCs w:val="24"/>
        </w:rPr>
        <w:t xml:space="preserve"> Frailty</w:t>
      </w:r>
      <w:r w:rsidR="00680D90" w:rsidRPr="001D314C">
        <w:rPr>
          <w:rFonts w:cstheme="minorHAnsi"/>
          <w:sz w:val="24"/>
          <w:szCs w:val="24"/>
        </w:rPr>
        <w:t xml:space="preserve"> Porta</w:t>
      </w:r>
      <w:r w:rsidR="00032C61" w:rsidRPr="001D314C">
        <w:rPr>
          <w:rFonts w:cstheme="minorHAnsi"/>
          <w:sz w:val="24"/>
          <w:szCs w:val="24"/>
        </w:rPr>
        <w:t>l, are social care managed</w:t>
      </w:r>
      <w:r w:rsidR="00680D90" w:rsidRPr="001D314C">
        <w:rPr>
          <w:rFonts w:cstheme="minorHAnsi"/>
          <w:sz w:val="24"/>
          <w:szCs w:val="24"/>
        </w:rPr>
        <w:t xml:space="preserve"> and have limited interest in </w:t>
      </w:r>
      <w:r w:rsidR="0069391F" w:rsidRPr="001D314C">
        <w:rPr>
          <w:rFonts w:cstheme="minorHAnsi"/>
          <w:sz w:val="24"/>
          <w:szCs w:val="24"/>
        </w:rPr>
        <w:t xml:space="preserve">fully embracing the software. </w:t>
      </w:r>
      <w:r w:rsidR="00680D90" w:rsidRPr="001D314C">
        <w:rPr>
          <w:rFonts w:cstheme="minorHAnsi"/>
          <w:sz w:val="24"/>
          <w:szCs w:val="24"/>
        </w:rPr>
        <w:t xml:space="preserve"> CRT1 is a small team </w:t>
      </w:r>
      <w:r w:rsidR="00032C61" w:rsidRPr="001D314C">
        <w:rPr>
          <w:rFonts w:cstheme="minorHAnsi"/>
          <w:sz w:val="24"/>
          <w:szCs w:val="24"/>
        </w:rPr>
        <w:t>undergoing a</w:t>
      </w:r>
      <w:r w:rsidR="00680D90" w:rsidRPr="001D314C">
        <w:rPr>
          <w:rFonts w:cstheme="minorHAnsi"/>
          <w:sz w:val="24"/>
          <w:szCs w:val="24"/>
        </w:rPr>
        <w:t xml:space="preserve"> new </w:t>
      </w:r>
      <w:r w:rsidR="00032C61" w:rsidRPr="001D314C">
        <w:rPr>
          <w:rFonts w:cstheme="minorHAnsi"/>
          <w:sz w:val="24"/>
          <w:szCs w:val="24"/>
        </w:rPr>
        <w:t xml:space="preserve">management structure </w:t>
      </w:r>
      <w:r w:rsidR="00680D90" w:rsidRPr="001D314C">
        <w:rPr>
          <w:rFonts w:cstheme="minorHAnsi"/>
          <w:sz w:val="24"/>
          <w:szCs w:val="24"/>
        </w:rPr>
        <w:t>which may</w:t>
      </w:r>
      <w:r w:rsidR="00EC44A1" w:rsidRPr="001D314C">
        <w:rPr>
          <w:rFonts w:cstheme="minorHAnsi"/>
          <w:sz w:val="24"/>
          <w:szCs w:val="24"/>
        </w:rPr>
        <w:t xml:space="preserve"> have</w:t>
      </w:r>
      <w:r w:rsidR="00680D90" w:rsidRPr="001D314C">
        <w:rPr>
          <w:rFonts w:cstheme="minorHAnsi"/>
          <w:sz w:val="24"/>
          <w:szCs w:val="24"/>
        </w:rPr>
        <w:t xml:space="preserve"> hinder</w:t>
      </w:r>
      <w:r w:rsidR="00EC44A1" w:rsidRPr="001D314C">
        <w:rPr>
          <w:rFonts w:cstheme="minorHAnsi"/>
          <w:sz w:val="24"/>
          <w:szCs w:val="24"/>
        </w:rPr>
        <w:t>ed</w:t>
      </w:r>
      <w:r w:rsidR="00680D90" w:rsidRPr="001D314C">
        <w:rPr>
          <w:rFonts w:cstheme="minorHAnsi"/>
          <w:sz w:val="24"/>
          <w:szCs w:val="24"/>
        </w:rPr>
        <w:t xml:space="preserve"> the</w:t>
      </w:r>
      <w:r w:rsidR="00032C61" w:rsidRPr="001D314C">
        <w:rPr>
          <w:rFonts w:cstheme="minorHAnsi"/>
          <w:sz w:val="24"/>
          <w:szCs w:val="24"/>
        </w:rPr>
        <w:t xml:space="preserve"> </w:t>
      </w:r>
      <w:r w:rsidR="00EC44A1" w:rsidRPr="001D314C">
        <w:rPr>
          <w:rFonts w:cstheme="minorHAnsi"/>
          <w:sz w:val="24"/>
          <w:szCs w:val="24"/>
        </w:rPr>
        <w:t>distribution of</w:t>
      </w:r>
      <w:r w:rsidR="00680D90" w:rsidRPr="001D314C">
        <w:rPr>
          <w:rFonts w:cstheme="minorHAnsi"/>
          <w:sz w:val="24"/>
          <w:szCs w:val="24"/>
        </w:rPr>
        <w:t xml:space="preserve"> user questionnaires.</w:t>
      </w:r>
    </w:p>
    <w:p w14:paraId="6AF8057E" w14:textId="22F6AFC9" w:rsidR="001D6739" w:rsidRPr="001D314C" w:rsidRDefault="001D6739" w:rsidP="00972698">
      <w:pPr>
        <w:spacing w:line="360" w:lineRule="auto"/>
        <w:jc w:val="both"/>
        <w:rPr>
          <w:rFonts w:cstheme="minorHAnsi"/>
          <w:b/>
          <w:bCs/>
          <w:sz w:val="24"/>
          <w:szCs w:val="24"/>
          <w:u w:val="single"/>
        </w:rPr>
      </w:pPr>
      <w:r w:rsidRPr="001D314C">
        <w:rPr>
          <w:rFonts w:cstheme="minorHAnsi"/>
          <w:b/>
          <w:bCs/>
          <w:sz w:val="24"/>
          <w:szCs w:val="24"/>
          <w:u w:val="single"/>
        </w:rPr>
        <w:t xml:space="preserve">Table </w:t>
      </w:r>
      <w:r w:rsidR="00673C3B" w:rsidRPr="001D314C">
        <w:rPr>
          <w:rFonts w:cstheme="minorHAnsi"/>
          <w:b/>
          <w:bCs/>
          <w:sz w:val="24"/>
          <w:szCs w:val="24"/>
          <w:u w:val="single"/>
        </w:rPr>
        <w:t>1</w:t>
      </w:r>
      <w:r w:rsidR="00BA04B8" w:rsidRPr="001D314C">
        <w:rPr>
          <w:rFonts w:cstheme="minorHAnsi"/>
          <w:b/>
          <w:bCs/>
          <w:sz w:val="24"/>
          <w:szCs w:val="24"/>
          <w:u w:val="single"/>
        </w:rPr>
        <w:t xml:space="preserve"> </w:t>
      </w:r>
      <w:r w:rsidR="0069391F" w:rsidRPr="001D314C">
        <w:rPr>
          <w:rFonts w:cstheme="minorHAnsi"/>
          <w:b/>
          <w:bCs/>
          <w:sz w:val="24"/>
          <w:szCs w:val="24"/>
          <w:u w:val="single"/>
        </w:rPr>
        <w:t>–</w:t>
      </w:r>
      <w:r w:rsidR="00BA04B8" w:rsidRPr="001D314C">
        <w:rPr>
          <w:rFonts w:cstheme="minorHAnsi"/>
          <w:b/>
          <w:bCs/>
          <w:sz w:val="24"/>
          <w:szCs w:val="24"/>
          <w:u w:val="single"/>
        </w:rPr>
        <w:t xml:space="preserve"> Response</w:t>
      </w:r>
      <w:r w:rsidR="0069391F" w:rsidRPr="001D314C">
        <w:rPr>
          <w:rFonts w:cstheme="minorHAnsi"/>
          <w:b/>
          <w:bCs/>
          <w:sz w:val="24"/>
          <w:szCs w:val="24"/>
          <w:u w:val="single"/>
        </w:rPr>
        <w:t>s</w:t>
      </w:r>
    </w:p>
    <w:tbl>
      <w:tblPr>
        <w:tblStyle w:val="TableGridLight"/>
        <w:tblW w:w="8967" w:type="dxa"/>
        <w:tblLook w:val="04A0" w:firstRow="1" w:lastRow="0" w:firstColumn="1" w:lastColumn="0" w:noHBand="0" w:noVBand="1"/>
      </w:tblPr>
      <w:tblGrid>
        <w:gridCol w:w="2251"/>
        <w:gridCol w:w="2004"/>
        <w:gridCol w:w="1492"/>
        <w:gridCol w:w="1618"/>
        <w:gridCol w:w="1602"/>
      </w:tblGrid>
      <w:tr w:rsidR="00BA04B8" w:rsidRPr="001D314C" w14:paraId="122E8054" w14:textId="749CD417" w:rsidTr="00582C12">
        <w:trPr>
          <w:trHeight w:val="295"/>
        </w:trPr>
        <w:tc>
          <w:tcPr>
            <w:tcW w:w="2251" w:type="dxa"/>
            <w:shd w:val="clear" w:color="auto" w:fill="F2F2F2" w:themeFill="background1" w:themeFillShade="F2"/>
          </w:tcPr>
          <w:p w14:paraId="2C58189B" w14:textId="307A4B0D" w:rsidR="00BA04B8" w:rsidRPr="001D314C" w:rsidRDefault="00BA04B8" w:rsidP="00582C12">
            <w:pPr>
              <w:contextualSpacing/>
              <w:rPr>
                <w:rFonts w:cstheme="minorHAnsi"/>
                <w:b/>
                <w:bCs/>
                <w:color w:val="7F7F7F" w:themeColor="text1" w:themeTint="80"/>
                <w:sz w:val="24"/>
                <w:szCs w:val="24"/>
              </w:rPr>
            </w:pPr>
            <w:r w:rsidRPr="001D314C">
              <w:rPr>
                <w:rFonts w:cstheme="minorHAnsi"/>
                <w:b/>
                <w:bCs/>
                <w:color w:val="7F7F7F" w:themeColor="text1" w:themeTint="80"/>
                <w:sz w:val="24"/>
                <w:szCs w:val="24"/>
              </w:rPr>
              <w:t>Community Resource Team</w:t>
            </w:r>
          </w:p>
        </w:tc>
        <w:tc>
          <w:tcPr>
            <w:tcW w:w="2004" w:type="dxa"/>
            <w:shd w:val="clear" w:color="auto" w:fill="F2F2F2" w:themeFill="background1" w:themeFillShade="F2"/>
          </w:tcPr>
          <w:p w14:paraId="4AB4B91E" w14:textId="25449B1B" w:rsidR="00BA04B8" w:rsidRPr="001D314C" w:rsidRDefault="00BA04B8" w:rsidP="00582C12">
            <w:pPr>
              <w:contextualSpacing/>
              <w:rPr>
                <w:rFonts w:cstheme="minorHAnsi"/>
                <w:b/>
                <w:bCs/>
                <w:color w:val="7F7F7F" w:themeColor="text1" w:themeTint="80"/>
                <w:sz w:val="24"/>
                <w:szCs w:val="24"/>
              </w:rPr>
            </w:pPr>
            <w:r w:rsidRPr="001D314C">
              <w:rPr>
                <w:rFonts w:cstheme="minorHAnsi"/>
                <w:b/>
                <w:bCs/>
                <w:color w:val="7F7F7F" w:themeColor="text1" w:themeTint="80"/>
                <w:sz w:val="24"/>
                <w:szCs w:val="24"/>
              </w:rPr>
              <w:t>Full Adopted Frailty Portal</w:t>
            </w:r>
          </w:p>
        </w:tc>
        <w:tc>
          <w:tcPr>
            <w:tcW w:w="1492" w:type="dxa"/>
            <w:shd w:val="clear" w:color="auto" w:fill="F2F2F2" w:themeFill="background1" w:themeFillShade="F2"/>
          </w:tcPr>
          <w:p w14:paraId="5E961BA2" w14:textId="1BA83EEB" w:rsidR="00BA04B8" w:rsidRPr="001D314C" w:rsidRDefault="00BA04B8" w:rsidP="00582C12">
            <w:pPr>
              <w:contextualSpacing/>
              <w:rPr>
                <w:rFonts w:cstheme="minorHAnsi"/>
                <w:b/>
                <w:bCs/>
                <w:color w:val="7F7F7F" w:themeColor="text1" w:themeTint="80"/>
                <w:sz w:val="24"/>
                <w:szCs w:val="24"/>
              </w:rPr>
            </w:pPr>
            <w:r w:rsidRPr="001D314C">
              <w:rPr>
                <w:rFonts w:cstheme="minorHAnsi"/>
                <w:b/>
                <w:bCs/>
                <w:color w:val="7F7F7F" w:themeColor="text1" w:themeTint="80"/>
                <w:sz w:val="24"/>
                <w:szCs w:val="24"/>
              </w:rPr>
              <w:t>Responses</w:t>
            </w:r>
          </w:p>
        </w:tc>
        <w:tc>
          <w:tcPr>
            <w:tcW w:w="1618" w:type="dxa"/>
            <w:shd w:val="clear" w:color="auto" w:fill="F2F2F2" w:themeFill="background1" w:themeFillShade="F2"/>
          </w:tcPr>
          <w:p w14:paraId="19A7E601" w14:textId="22817C84" w:rsidR="00BA04B8" w:rsidRPr="001D314C" w:rsidRDefault="00BA04B8" w:rsidP="00582C12">
            <w:pPr>
              <w:contextualSpacing/>
              <w:rPr>
                <w:rFonts w:cstheme="minorHAnsi"/>
                <w:b/>
                <w:bCs/>
                <w:color w:val="7F7F7F" w:themeColor="text1" w:themeTint="80"/>
                <w:sz w:val="24"/>
                <w:szCs w:val="24"/>
              </w:rPr>
            </w:pPr>
            <w:r w:rsidRPr="001D314C">
              <w:rPr>
                <w:rFonts w:cstheme="minorHAnsi"/>
                <w:b/>
                <w:bCs/>
                <w:color w:val="7F7F7F" w:themeColor="text1" w:themeTint="80"/>
                <w:sz w:val="24"/>
                <w:szCs w:val="24"/>
              </w:rPr>
              <w:t xml:space="preserve">Health </w:t>
            </w:r>
            <w:r w:rsidR="00582C12" w:rsidRPr="001D314C">
              <w:rPr>
                <w:rFonts w:cstheme="minorHAnsi"/>
                <w:b/>
                <w:bCs/>
                <w:color w:val="7F7F7F" w:themeColor="text1" w:themeTint="80"/>
                <w:sz w:val="24"/>
                <w:szCs w:val="24"/>
              </w:rPr>
              <w:t xml:space="preserve">Care </w:t>
            </w:r>
            <w:r w:rsidR="00D56BEC" w:rsidRPr="001D314C">
              <w:rPr>
                <w:rFonts w:cstheme="minorHAnsi"/>
                <w:b/>
                <w:bCs/>
                <w:color w:val="7F7F7F" w:themeColor="text1" w:themeTint="80"/>
                <w:sz w:val="24"/>
                <w:szCs w:val="24"/>
              </w:rPr>
              <w:t>Responses</w:t>
            </w:r>
          </w:p>
        </w:tc>
        <w:tc>
          <w:tcPr>
            <w:tcW w:w="1602" w:type="dxa"/>
            <w:shd w:val="clear" w:color="auto" w:fill="F2F2F2" w:themeFill="background1" w:themeFillShade="F2"/>
          </w:tcPr>
          <w:p w14:paraId="3F815D4F" w14:textId="67F6DA8C" w:rsidR="00BA04B8" w:rsidRPr="001D314C" w:rsidRDefault="00BA04B8" w:rsidP="00582C12">
            <w:pPr>
              <w:contextualSpacing/>
              <w:rPr>
                <w:rFonts w:cstheme="minorHAnsi"/>
                <w:b/>
                <w:bCs/>
                <w:color w:val="7F7F7F" w:themeColor="text1" w:themeTint="80"/>
                <w:sz w:val="24"/>
                <w:szCs w:val="24"/>
              </w:rPr>
            </w:pPr>
            <w:r w:rsidRPr="001D314C">
              <w:rPr>
                <w:rFonts w:cstheme="minorHAnsi"/>
                <w:b/>
                <w:bCs/>
                <w:color w:val="7F7F7F" w:themeColor="text1" w:themeTint="80"/>
                <w:sz w:val="24"/>
                <w:szCs w:val="24"/>
              </w:rPr>
              <w:t xml:space="preserve">Social Care </w:t>
            </w:r>
            <w:r w:rsidR="00D56BEC" w:rsidRPr="001D314C">
              <w:rPr>
                <w:rFonts w:cstheme="minorHAnsi"/>
                <w:b/>
                <w:bCs/>
                <w:color w:val="7F7F7F" w:themeColor="text1" w:themeTint="80"/>
                <w:sz w:val="24"/>
                <w:szCs w:val="24"/>
              </w:rPr>
              <w:t>Responses</w:t>
            </w:r>
          </w:p>
        </w:tc>
      </w:tr>
      <w:tr w:rsidR="00BA04B8" w:rsidRPr="001D314C" w14:paraId="703C93FE" w14:textId="294883D8" w:rsidTr="00582C12">
        <w:trPr>
          <w:trHeight w:val="279"/>
        </w:trPr>
        <w:tc>
          <w:tcPr>
            <w:tcW w:w="2251" w:type="dxa"/>
          </w:tcPr>
          <w:p w14:paraId="1CFDD47C" w14:textId="1DE3ADD8" w:rsidR="00BA04B8" w:rsidRPr="001D314C" w:rsidRDefault="00BA04B8" w:rsidP="009E62F8">
            <w:pPr>
              <w:contextualSpacing/>
              <w:rPr>
                <w:rFonts w:cstheme="minorHAnsi"/>
                <w:sz w:val="24"/>
                <w:szCs w:val="24"/>
              </w:rPr>
            </w:pPr>
            <w:r w:rsidRPr="001D314C">
              <w:rPr>
                <w:rFonts w:cstheme="minorHAnsi"/>
                <w:sz w:val="24"/>
                <w:szCs w:val="24"/>
              </w:rPr>
              <w:t>CRT1</w:t>
            </w:r>
          </w:p>
        </w:tc>
        <w:tc>
          <w:tcPr>
            <w:tcW w:w="2004" w:type="dxa"/>
          </w:tcPr>
          <w:p w14:paraId="50CD54D7" w14:textId="52AF8238" w:rsidR="00BA04B8" w:rsidRPr="001D314C" w:rsidRDefault="00BA04B8" w:rsidP="009E62F8">
            <w:pPr>
              <w:contextualSpacing/>
              <w:rPr>
                <w:rFonts w:cstheme="minorHAnsi"/>
                <w:sz w:val="24"/>
                <w:szCs w:val="24"/>
              </w:rPr>
            </w:pPr>
            <w:r w:rsidRPr="001D314C">
              <w:rPr>
                <w:rFonts w:cstheme="minorHAnsi"/>
                <w:sz w:val="24"/>
                <w:szCs w:val="24"/>
              </w:rPr>
              <w:t>Yes</w:t>
            </w:r>
          </w:p>
        </w:tc>
        <w:tc>
          <w:tcPr>
            <w:tcW w:w="1492" w:type="dxa"/>
          </w:tcPr>
          <w:p w14:paraId="52A34CD7" w14:textId="1E560E88" w:rsidR="00BA04B8" w:rsidRPr="001D314C" w:rsidRDefault="00EC44A1" w:rsidP="009E62F8">
            <w:pPr>
              <w:contextualSpacing/>
              <w:rPr>
                <w:rFonts w:cstheme="minorHAnsi"/>
                <w:i/>
                <w:iCs/>
                <w:sz w:val="24"/>
                <w:szCs w:val="24"/>
              </w:rPr>
            </w:pPr>
            <w:r w:rsidRPr="001D314C">
              <w:rPr>
                <w:rFonts w:cstheme="minorHAnsi"/>
                <w:i/>
                <w:iCs/>
                <w:sz w:val="24"/>
                <w:szCs w:val="24"/>
              </w:rPr>
              <w:t>2</w:t>
            </w:r>
          </w:p>
        </w:tc>
        <w:tc>
          <w:tcPr>
            <w:tcW w:w="1618" w:type="dxa"/>
          </w:tcPr>
          <w:p w14:paraId="6B16751F" w14:textId="0AD804E1" w:rsidR="00EC44A1" w:rsidRPr="001D314C" w:rsidRDefault="00EC44A1" w:rsidP="009E62F8">
            <w:pPr>
              <w:contextualSpacing/>
              <w:rPr>
                <w:rFonts w:cstheme="minorHAnsi"/>
                <w:i/>
                <w:iCs/>
                <w:sz w:val="24"/>
                <w:szCs w:val="24"/>
              </w:rPr>
            </w:pPr>
            <w:r w:rsidRPr="001D314C">
              <w:rPr>
                <w:rFonts w:cstheme="minorHAnsi"/>
                <w:i/>
                <w:iCs/>
                <w:sz w:val="24"/>
                <w:szCs w:val="24"/>
              </w:rPr>
              <w:t>2</w:t>
            </w:r>
          </w:p>
        </w:tc>
        <w:tc>
          <w:tcPr>
            <w:tcW w:w="1602" w:type="dxa"/>
          </w:tcPr>
          <w:p w14:paraId="5DF6BF7F" w14:textId="64D944CF" w:rsidR="00BA04B8" w:rsidRPr="001D314C" w:rsidRDefault="00EC44A1" w:rsidP="009E62F8">
            <w:pPr>
              <w:contextualSpacing/>
              <w:rPr>
                <w:rFonts w:cstheme="minorHAnsi"/>
                <w:i/>
                <w:iCs/>
                <w:sz w:val="24"/>
                <w:szCs w:val="24"/>
              </w:rPr>
            </w:pPr>
            <w:r w:rsidRPr="001D314C">
              <w:rPr>
                <w:rFonts w:cstheme="minorHAnsi"/>
                <w:i/>
                <w:iCs/>
                <w:sz w:val="24"/>
                <w:szCs w:val="24"/>
              </w:rPr>
              <w:t>0</w:t>
            </w:r>
          </w:p>
        </w:tc>
      </w:tr>
      <w:tr w:rsidR="00BA04B8" w:rsidRPr="001D314C" w14:paraId="7537140D" w14:textId="582BE55C" w:rsidTr="00582C12">
        <w:trPr>
          <w:trHeight w:val="295"/>
        </w:trPr>
        <w:tc>
          <w:tcPr>
            <w:tcW w:w="2251" w:type="dxa"/>
          </w:tcPr>
          <w:p w14:paraId="5F0679F2" w14:textId="4290FA28" w:rsidR="00BA04B8" w:rsidRPr="001D314C" w:rsidRDefault="00BA04B8" w:rsidP="009E62F8">
            <w:pPr>
              <w:contextualSpacing/>
              <w:rPr>
                <w:rFonts w:cstheme="minorHAnsi"/>
                <w:sz w:val="24"/>
                <w:szCs w:val="24"/>
              </w:rPr>
            </w:pPr>
            <w:r w:rsidRPr="001D314C">
              <w:rPr>
                <w:rFonts w:cstheme="minorHAnsi"/>
                <w:sz w:val="24"/>
                <w:szCs w:val="24"/>
              </w:rPr>
              <w:t>CRT2</w:t>
            </w:r>
          </w:p>
        </w:tc>
        <w:tc>
          <w:tcPr>
            <w:tcW w:w="2004" w:type="dxa"/>
          </w:tcPr>
          <w:p w14:paraId="168130BA" w14:textId="17EE5BEB" w:rsidR="00BA04B8" w:rsidRPr="001D314C" w:rsidRDefault="00BA04B8" w:rsidP="009E62F8">
            <w:pPr>
              <w:contextualSpacing/>
              <w:rPr>
                <w:rFonts w:cstheme="minorHAnsi"/>
                <w:sz w:val="24"/>
                <w:szCs w:val="24"/>
              </w:rPr>
            </w:pPr>
            <w:r w:rsidRPr="001D314C">
              <w:rPr>
                <w:rFonts w:cstheme="minorHAnsi"/>
                <w:sz w:val="24"/>
                <w:szCs w:val="24"/>
              </w:rPr>
              <w:t>No</w:t>
            </w:r>
          </w:p>
        </w:tc>
        <w:tc>
          <w:tcPr>
            <w:tcW w:w="1492" w:type="dxa"/>
          </w:tcPr>
          <w:p w14:paraId="1EACFCB4" w14:textId="3FC2192A" w:rsidR="00BA04B8" w:rsidRPr="001D314C" w:rsidRDefault="00EC44A1" w:rsidP="009E62F8">
            <w:pPr>
              <w:contextualSpacing/>
              <w:rPr>
                <w:rFonts w:cstheme="minorHAnsi"/>
                <w:i/>
                <w:iCs/>
                <w:sz w:val="24"/>
                <w:szCs w:val="24"/>
              </w:rPr>
            </w:pPr>
            <w:r w:rsidRPr="001D314C">
              <w:rPr>
                <w:rFonts w:cstheme="minorHAnsi"/>
                <w:i/>
                <w:iCs/>
                <w:sz w:val="24"/>
                <w:szCs w:val="24"/>
              </w:rPr>
              <w:t>0</w:t>
            </w:r>
          </w:p>
        </w:tc>
        <w:tc>
          <w:tcPr>
            <w:tcW w:w="1618" w:type="dxa"/>
          </w:tcPr>
          <w:p w14:paraId="5EEE8B3C" w14:textId="1C3FD999" w:rsidR="00BA04B8" w:rsidRPr="001D314C" w:rsidRDefault="00EC44A1" w:rsidP="009E62F8">
            <w:pPr>
              <w:contextualSpacing/>
              <w:rPr>
                <w:rFonts w:cstheme="minorHAnsi"/>
                <w:i/>
                <w:iCs/>
                <w:sz w:val="24"/>
                <w:szCs w:val="24"/>
              </w:rPr>
            </w:pPr>
            <w:r w:rsidRPr="001D314C">
              <w:rPr>
                <w:rFonts w:cstheme="minorHAnsi"/>
                <w:i/>
                <w:iCs/>
                <w:sz w:val="24"/>
                <w:szCs w:val="24"/>
              </w:rPr>
              <w:t>0</w:t>
            </w:r>
          </w:p>
        </w:tc>
        <w:tc>
          <w:tcPr>
            <w:tcW w:w="1602" w:type="dxa"/>
          </w:tcPr>
          <w:p w14:paraId="270AD456" w14:textId="7E31A2EB" w:rsidR="00BA04B8" w:rsidRPr="001D314C" w:rsidRDefault="00EC44A1" w:rsidP="009E62F8">
            <w:pPr>
              <w:contextualSpacing/>
              <w:rPr>
                <w:rFonts w:cstheme="minorHAnsi"/>
                <w:i/>
                <w:iCs/>
                <w:sz w:val="24"/>
                <w:szCs w:val="24"/>
              </w:rPr>
            </w:pPr>
            <w:r w:rsidRPr="001D314C">
              <w:rPr>
                <w:rFonts w:cstheme="minorHAnsi"/>
                <w:i/>
                <w:iCs/>
                <w:sz w:val="24"/>
                <w:szCs w:val="24"/>
              </w:rPr>
              <w:t>0</w:t>
            </w:r>
          </w:p>
        </w:tc>
      </w:tr>
      <w:tr w:rsidR="00BA04B8" w:rsidRPr="001D314C" w14:paraId="1A33A8BC" w14:textId="29BD091D" w:rsidTr="00582C12">
        <w:trPr>
          <w:trHeight w:val="295"/>
        </w:trPr>
        <w:tc>
          <w:tcPr>
            <w:tcW w:w="2251" w:type="dxa"/>
          </w:tcPr>
          <w:p w14:paraId="5D0937AC" w14:textId="4ED99D55" w:rsidR="00BA04B8" w:rsidRPr="001D314C" w:rsidRDefault="00BA04B8" w:rsidP="009E62F8">
            <w:pPr>
              <w:contextualSpacing/>
              <w:rPr>
                <w:rFonts w:cstheme="minorHAnsi"/>
                <w:sz w:val="24"/>
                <w:szCs w:val="24"/>
              </w:rPr>
            </w:pPr>
            <w:r w:rsidRPr="001D314C">
              <w:rPr>
                <w:rFonts w:cstheme="minorHAnsi"/>
                <w:sz w:val="24"/>
                <w:szCs w:val="24"/>
              </w:rPr>
              <w:t>CRT3</w:t>
            </w:r>
          </w:p>
        </w:tc>
        <w:tc>
          <w:tcPr>
            <w:tcW w:w="2004" w:type="dxa"/>
          </w:tcPr>
          <w:p w14:paraId="45A9B28D" w14:textId="42BC7373" w:rsidR="00BA04B8" w:rsidRPr="001D314C" w:rsidRDefault="00BA04B8" w:rsidP="009E62F8">
            <w:pPr>
              <w:contextualSpacing/>
              <w:rPr>
                <w:rFonts w:cstheme="minorHAnsi"/>
                <w:sz w:val="24"/>
                <w:szCs w:val="24"/>
              </w:rPr>
            </w:pPr>
            <w:r w:rsidRPr="001D314C">
              <w:rPr>
                <w:rFonts w:cstheme="minorHAnsi"/>
                <w:sz w:val="24"/>
                <w:szCs w:val="24"/>
              </w:rPr>
              <w:t>No</w:t>
            </w:r>
          </w:p>
        </w:tc>
        <w:tc>
          <w:tcPr>
            <w:tcW w:w="1492" w:type="dxa"/>
          </w:tcPr>
          <w:p w14:paraId="7A4630BE" w14:textId="4B16A6F9" w:rsidR="00BA04B8" w:rsidRPr="001D314C" w:rsidRDefault="00EC44A1" w:rsidP="009E62F8">
            <w:pPr>
              <w:contextualSpacing/>
              <w:rPr>
                <w:rFonts w:cstheme="minorHAnsi"/>
                <w:i/>
                <w:iCs/>
                <w:sz w:val="24"/>
                <w:szCs w:val="24"/>
              </w:rPr>
            </w:pPr>
            <w:r w:rsidRPr="001D314C">
              <w:rPr>
                <w:rFonts w:cstheme="minorHAnsi"/>
                <w:i/>
                <w:iCs/>
                <w:sz w:val="24"/>
                <w:szCs w:val="24"/>
              </w:rPr>
              <w:t>2</w:t>
            </w:r>
          </w:p>
        </w:tc>
        <w:tc>
          <w:tcPr>
            <w:tcW w:w="1618" w:type="dxa"/>
          </w:tcPr>
          <w:p w14:paraId="2F24F2CD" w14:textId="588B7C5A" w:rsidR="00BA04B8" w:rsidRPr="001D314C" w:rsidRDefault="00EC44A1" w:rsidP="009E62F8">
            <w:pPr>
              <w:contextualSpacing/>
              <w:rPr>
                <w:rFonts w:cstheme="minorHAnsi"/>
                <w:i/>
                <w:iCs/>
                <w:sz w:val="24"/>
                <w:szCs w:val="24"/>
              </w:rPr>
            </w:pPr>
            <w:r w:rsidRPr="001D314C">
              <w:rPr>
                <w:rFonts w:cstheme="minorHAnsi"/>
                <w:i/>
                <w:iCs/>
                <w:sz w:val="24"/>
                <w:szCs w:val="24"/>
              </w:rPr>
              <w:t>2</w:t>
            </w:r>
          </w:p>
        </w:tc>
        <w:tc>
          <w:tcPr>
            <w:tcW w:w="1602" w:type="dxa"/>
          </w:tcPr>
          <w:p w14:paraId="541365C4" w14:textId="51441CE3" w:rsidR="00BA04B8" w:rsidRPr="001D314C" w:rsidRDefault="00EC44A1" w:rsidP="009E62F8">
            <w:pPr>
              <w:contextualSpacing/>
              <w:rPr>
                <w:rFonts w:cstheme="minorHAnsi"/>
                <w:i/>
                <w:iCs/>
                <w:sz w:val="24"/>
                <w:szCs w:val="24"/>
              </w:rPr>
            </w:pPr>
            <w:r w:rsidRPr="001D314C">
              <w:rPr>
                <w:rFonts w:cstheme="minorHAnsi"/>
                <w:i/>
                <w:iCs/>
                <w:sz w:val="24"/>
                <w:szCs w:val="24"/>
              </w:rPr>
              <w:t>0</w:t>
            </w:r>
          </w:p>
        </w:tc>
      </w:tr>
      <w:tr w:rsidR="00BA04B8" w:rsidRPr="001D314C" w14:paraId="1FEF4EDA" w14:textId="0CE3F0D4" w:rsidTr="00582C12">
        <w:trPr>
          <w:trHeight w:val="295"/>
        </w:trPr>
        <w:tc>
          <w:tcPr>
            <w:tcW w:w="2251" w:type="dxa"/>
          </w:tcPr>
          <w:p w14:paraId="4ADD0226" w14:textId="6C12B8F9" w:rsidR="00BA04B8" w:rsidRPr="001D314C" w:rsidRDefault="00BA04B8" w:rsidP="009E62F8">
            <w:pPr>
              <w:contextualSpacing/>
              <w:rPr>
                <w:rFonts w:cstheme="minorHAnsi"/>
                <w:sz w:val="24"/>
                <w:szCs w:val="24"/>
              </w:rPr>
            </w:pPr>
            <w:r w:rsidRPr="001D314C">
              <w:rPr>
                <w:rFonts w:cstheme="minorHAnsi"/>
                <w:sz w:val="24"/>
                <w:szCs w:val="24"/>
              </w:rPr>
              <w:t>CR</w:t>
            </w:r>
            <w:r w:rsidR="00680D90" w:rsidRPr="001D314C">
              <w:rPr>
                <w:rFonts w:cstheme="minorHAnsi"/>
                <w:sz w:val="24"/>
                <w:szCs w:val="24"/>
              </w:rPr>
              <w:t>T</w:t>
            </w:r>
            <w:r w:rsidRPr="001D314C">
              <w:rPr>
                <w:rFonts w:cstheme="minorHAnsi"/>
                <w:sz w:val="24"/>
                <w:szCs w:val="24"/>
              </w:rPr>
              <w:t>4</w:t>
            </w:r>
          </w:p>
        </w:tc>
        <w:tc>
          <w:tcPr>
            <w:tcW w:w="2004" w:type="dxa"/>
          </w:tcPr>
          <w:p w14:paraId="1BA83B15" w14:textId="16EB127E" w:rsidR="00BA04B8" w:rsidRPr="001D314C" w:rsidRDefault="00BA04B8" w:rsidP="009E62F8">
            <w:pPr>
              <w:contextualSpacing/>
              <w:rPr>
                <w:rFonts w:cstheme="minorHAnsi"/>
                <w:sz w:val="24"/>
                <w:szCs w:val="24"/>
              </w:rPr>
            </w:pPr>
            <w:r w:rsidRPr="001D314C">
              <w:rPr>
                <w:rFonts w:cstheme="minorHAnsi"/>
                <w:sz w:val="24"/>
                <w:szCs w:val="24"/>
              </w:rPr>
              <w:t>Yes</w:t>
            </w:r>
          </w:p>
        </w:tc>
        <w:tc>
          <w:tcPr>
            <w:tcW w:w="1492" w:type="dxa"/>
          </w:tcPr>
          <w:p w14:paraId="722BFBD3" w14:textId="75CCCE50" w:rsidR="00BA04B8" w:rsidRPr="001D314C" w:rsidRDefault="00EC44A1" w:rsidP="009E62F8">
            <w:pPr>
              <w:contextualSpacing/>
              <w:rPr>
                <w:rFonts w:cstheme="minorHAnsi"/>
                <w:i/>
                <w:iCs/>
                <w:sz w:val="24"/>
                <w:szCs w:val="24"/>
              </w:rPr>
            </w:pPr>
            <w:r w:rsidRPr="001D314C">
              <w:rPr>
                <w:rFonts w:cstheme="minorHAnsi"/>
                <w:i/>
                <w:iCs/>
                <w:sz w:val="24"/>
                <w:szCs w:val="24"/>
              </w:rPr>
              <w:t>11</w:t>
            </w:r>
          </w:p>
        </w:tc>
        <w:tc>
          <w:tcPr>
            <w:tcW w:w="1618" w:type="dxa"/>
          </w:tcPr>
          <w:p w14:paraId="4843B7C3" w14:textId="60C91077" w:rsidR="00BA04B8" w:rsidRPr="001D314C" w:rsidRDefault="00EC44A1" w:rsidP="009E62F8">
            <w:pPr>
              <w:contextualSpacing/>
              <w:rPr>
                <w:rFonts w:cstheme="minorHAnsi"/>
                <w:i/>
                <w:iCs/>
                <w:sz w:val="24"/>
                <w:szCs w:val="24"/>
              </w:rPr>
            </w:pPr>
            <w:r w:rsidRPr="001D314C">
              <w:rPr>
                <w:rFonts w:cstheme="minorHAnsi"/>
                <w:i/>
                <w:iCs/>
                <w:sz w:val="24"/>
                <w:szCs w:val="24"/>
              </w:rPr>
              <w:t>11</w:t>
            </w:r>
          </w:p>
        </w:tc>
        <w:tc>
          <w:tcPr>
            <w:tcW w:w="1602" w:type="dxa"/>
          </w:tcPr>
          <w:p w14:paraId="1F9AB070" w14:textId="3D1512B2" w:rsidR="00BA04B8" w:rsidRPr="001D314C" w:rsidRDefault="00EC44A1" w:rsidP="009E62F8">
            <w:pPr>
              <w:contextualSpacing/>
              <w:rPr>
                <w:rFonts w:cstheme="minorHAnsi"/>
                <w:i/>
                <w:iCs/>
                <w:sz w:val="24"/>
                <w:szCs w:val="24"/>
              </w:rPr>
            </w:pPr>
            <w:r w:rsidRPr="001D314C">
              <w:rPr>
                <w:rFonts w:cstheme="minorHAnsi"/>
                <w:i/>
                <w:iCs/>
                <w:sz w:val="24"/>
                <w:szCs w:val="24"/>
              </w:rPr>
              <w:t>0</w:t>
            </w:r>
          </w:p>
        </w:tc>
      </w:tr>
      <w:tr w:rsidR="00BA04B8" w:rsidRPr="001D314C" w14:paraId="4143EE60" w14:textId="6D482B8D" w:rsidTr="00582C12">
        <w:trPr>
          <w:trHeight w:val="295"/>
        </w:trPr>
        <w:tc>
          <w:tcPr>
            <w:tcW w:w="2251" w:type="dxa"/>
          </w:tcPr>
          <w:p w14:paraId="3AB0B9D7" w14:textId="254F1495" w:rsidR="00BA04B8" w:rsidRPr="001D314C" w:rsidRDefault="00BA04B8" w:rsidP="009E62F8">
            <w:pPr>
              <w:contextualSpacing/>
              <w:rPr>
                <w:rFonts w:cstheme="minorHAnsi"/>
                <w:sz w:val="24"/>
                <w:szCs w:val="24"/>
              </w:rPr>
            </w:pPr>
            <w:r w:rsidRPr="001D314C">
              <w:rPr>
                <w:rFonts w:cstheme="minorHAnsi"/>
                <w:sz w:val="24"/>
                <w:szCs w:val="24"/>
              </w:rPr>
              <w:t>CRT5</w:t>
            </w:r>
          </w:p>
        </w:tc>
        <w:tc>
          <w:tcPr>
            <w:tcW w:w="2004" w:type="dxa"/>
          </w:tcPr>
          <w:p w14:paraId="28D6533C" w14:textId="61EA46E7" w:rsidR="00BA04B8" w:rsidRPr="001D314C" w:rsidRDefault="00BA04B8" w:rsidP="009E62F8">
            <w:pPr>
              <w:contextualSpacing/>
              <w:rPr>
                <w:rFonts w:cstheme="minorHAnsi"/>
                <w:sz w:val="24"/>
                <w:szCs w:val="24"/>
              </w:rPr>
            </w:pPr>
            <w:r w:rsidRPr="001D314C">
              <w:rPr>
                <w:rFonts w:cstheme="minorHAnsi"/>
                <w:sz w:val="24"/>
                <w:szCs w:val="24"/>
              </w:rPr>
              <w:t>Yes</w:t>
            </w:r>
          </w:p>
        </w:tc>
        <w:tc>
          <w:tcPr>
            <w:tcW w:w="1492" w:type="dxa"/>
          </w:tcPr>
          <w:p w14:paraId="777EB0E2" w14:textId="4D13CD6C" w:rsidR="00BA04B8" w:rsidRPr="001D314C" w:rsidRDefault="00EC44A1" w:rsidP="009E62F8">
            <w:pPr>
              <w:contextualSpacing/>
              <w:rPr>
                <w:rFonts w:cstheme="minorHAnsi"/>
                <w:i/>
                <w:iCs/>
                <w:sz w:val="24"/>
                <w:szCs w:val="24"/>
              </w:rPr>
            </w:pPr>
            <w:r w:rsidRPr="001D314C">
              <w:rPr>
                <w:rFonts w:cstheme="minorHAnsi"/>
                <w:i/>
                <w:iCs/>
                <w:sz w:val="24"/>
                <w:szCs w:val="24"/>
              </w:rPr>
              <w:t>6</w:t>
            </w:r>
          </w:p>
        </w:tc>
        <w:tc>
          <w:tcPr>
            <w:tcW w:w="1618" w:type="dxa"/>
          </w:tcPr>
          <w:p w14:paraId="0F7EB283" w14:textId="1C899301" w:rsidR="00BA04B8" w:rsidRPr="001D314C" w:rsidRDefault="00EC44A1" w:rsidP="009E62F8">
            <w:pPr>
              <w:contextualSpacing/>
              <w:rPr>
                <w:rFonts w:cstheme="minorHAnsi"/>
                <w:i/>
                <w:iCs/>
                <w:sz w:val="24"/>
                <w:szCs w:val="24"/>
              </w:rPr>
            </w:pPr>
            <w:r w:rsidRPr="001D314C">
              <w:rPr>
                <w:rFonts w:cstheme="minorHAnsi"/>
                <w:i/>
                <w:iCs/>
                <w:sz w:val="24"/>
                <w:szCs w:val="24"/>
              </w:rPr>
              <w:t>6</w:t>
            </w:r>
          </w:p>
        </w:tc>
        <w:tc>
          <w:tcPr>
            <w:tcW w:w="1602" w:type="dxa"/>
          </w:tcPr>
          <w:p w14:paraId="04BBBCAF" w14:textId="6C7B1585" w:rsidR="00BA04B8" w:rsidRPr="001D314C" w:rsidRDefault="00EC44A1" w:rsidP="009E62F8">
            <w:pPr>
              <w:contextualSpacing/>
              <w:rPr>
                <w:rFonts w:cstheme="minorHAnsi"/>
                <w:i/>
                <w:iCs/>
                <w:sz w:val="24"/>
                <w:szCs w:val="24"/>
              </w:rPr>
            </w:pPr>
            <w:r w:rsidRPr="001D314C">
              <w:rPr>
                <w:rFonts w:cstheme="minorHAnsi"/>
                <w:i/>
                <w:iCs/>
                <w:sz w:val="24"/>
                <w:szCs w:val="24"/>
              </w:rPr>
              <w:t>0</w:t>
            </w:r>
          </w:p>
        </w:tc>
      </w:tr>
    </w:tbl>
    <w:p w14:paraId="6FA287E7" w14:textId="77777777" w:rsidR="00E36CC8" w:rsidRPr="001D314C" w:rsidRDefault="00E36CC8" w:rsidP="0007229E">
      <w:pPr>
        <w:spacing w:line="360" w:lineRule="auto"/>
        <w:jc w:val="both"/>
        <w:rPr>
          <w:rFonts w:cstheme="minorHAnsi"/>
          <w:sz w:val="24"/>
          <w:szCs w:val="24"/>
        </w:rPr>
      </w:pPr>
    </w:p>
    <w:p w14:paraId="4BEDCAF8" w14:textId="2600E487" w:rsidR="0069391F" w:rsidRPr="001D314C" w:rsidRDefault="00296359" w:rsidP="0069391F">
      <w:pPr>
        <w:spacing w:line="360" w:lineRule="auto"/>
        <w:jc w:val="both"/>
        <w:rPr>
          <w:rFonts w:cstheme="minorHAnsi"/>
          <w:sz w:val="24"/>
          <w:szCs w:val="24"/>
        </w:rPr>
      </w:pPr>
      <w:r w:rsidRPr="001D314C">
        <w:rPr>
          <w:rFonts w:cstheme="minorHAnsi"/>
          <w:sz w:val="24"/>
          <w:szCs w:val="24"/>
        </w:rPr>
        <w:t>User feedback</w:t>
      </w:r>
      <w:r w:rsidR="004934FC" w:rsidRPr="001D314C">
        <w:rPr>
          <w:rFonts w:cstheme="minorHAnsi"/>
          <w:sz w:val="24"/>
          <w:szCs w:val="24"/>
        </w:rPr>
        <w:t xml:space="preserve"> </w:t>
      </w:r>
      <w:r w:rsidRPr="001D314C">
        <w:rPr>
          <w:rFonts w:cstheme="minorHAnsi"/>
          <w:sz w:val="24"/>
          <w:szCs w:val="24"/>
        </w:rPr>
        <w:t xml:space="preserve">and comments </w:t>
      </w:r>
      <w:r w:rsidR="004934FC" w:rsidRPr="001D314C">
        <w:rPr>
          <w:rFonts w:cstheme="minorHAnsi"/>
          <w:sz w:val="24"/>
          <w:szCs w:val="24"/>
        </w:rPr>
        <w:t xml:space="preserve">from the </w:t>
      </w:r>
      <w:r w:rsidR="00C12130" w:rsidRPr="001D314C">
        <w:rPr>
          <w:rFonts w:cstheme="minorHAnsi"/>
          <w:sz w:val="24"/>
          <w:szCs w:val="24"/>
        </w:rPr>
        <w:t>MS Form</w:t>
      </w:r>
      <w:r w:rsidR="00567157" w:rsidRPr="001D314C">
        <w:rPr>
          <w:rFonts w:cstheme="minorHAnsi"/>
          <w:sz w:val="24"/>
          <w:szCs w:val="24"/>
        </w:rPr>
        <w:t xml:space="preserve"> </w:t>
      </w:r>
      <w:r w:rsidR="004934FC" w:rsidRPr="001D314C">
        <w:rPr>
          <w:rFonts w:cstheme="minorHAnsi"/>
          <w:sz w:val="24"/>
          <w:szCs w:val="24"/>
        </w:rPr>
        <w:t xml:space="preserve">questionnaire </w:t>
      </w:r>
      <w:r w:rsidR="00567157" w:rsidRPr="001D314C">
        <w:rPr>
          <w:rFonts w:cstheme="minorHAnsi"/>
          <w:sz w:val="24"/>
          <w:szCs w:val="24"/>
        </w:rPr>
        <w:t>were</w:t>
      </w:r>
      <w:r w:rsidR="00D160ED" w:rsidRPr="001D314C">
        <w:rPr>
          <w:rFonts w:cstheme="minorHAnsi"/>
          <w:sz w:val="24"/>
          <w:szCs w:val="24"/>
        </w:rPr>
        <w:t xml:space="preserve"> organised and</w:t>
      </w:r>
      <w:r w:rsidR="00567157" w:rsidRPr="001D314C">
        <w:rPr>
          <w:rFonts w:cstheme="minorHAnsi"/>
          <w:sz w:val="24"/>
          <w:szCs w:val="24"/>
        </w:rPr>
        <w:t xml:space="preserve"> aligned t</w:t>
      </w:r>
      <w:r w:rsidR="00972698" w:rsidRPr="001D314C">
        <w:rPr>
          <w:rFonts w:cstheme="minorHAnsi"/>
          <w:sz w:val="24"/>
          <w:szCs w:val="24"/>
        </w:rPr>
        <w:t>o the dimensions of the FITT framework</w:t>
      </w:r>
      <w:r w:rsidR="00D160ED" w:rsidRPr="001D314C">
        <w:rPr>
          <w:rFonts w:cstheme="minorHAnsi"/>
          <w:sz w:val="24"/>
          <w:szCs w:val="24"/>
        </w:rPr>
        <w:t xml:space="preserve"> based on the quality of fit between </w:t>
      </w:r>
      <w:r w:rsidR="00972698" w:rsidRPr="001D314C">
        <w:rPr>
          <w:rFonts w:cstheme="minorHAnsi"/>
          <w:sz w:val="24"/>
          <w:szCs w:val="24"/>
        </w:rPr>
        <w:t>individual and task, individual and technology, and task and technology</w:t>
      </w:r>
      <w:r w:rsidR="00C12130" w:rsidRPr="001D314C">
        <w:rPr>
          <w:rFonts w:cstheme="minorHAnsi"/>
          <w:sz w:val="24"/>
          <w:szCs w:val="24"/>
        </w:rPr>
        <w:t xml:space="preserve"> </w:t>
      </w:r>
      <w:r w:rsidR="00D160ED" w:rsidRPr="001D314C">
        <w:rPr>
          <w:rFonts w:cstheme="minorHAnsi"/>
          <w:sz w:val="24"/>
          <w:szCs w:val="24"/>
        </w:rPr>
        <w:t>(t</w:t>
      </w:r>
      <w:r w:rsidR="0007229E" w:rsidRPr="001D314C">
        <w:rPr>
          <w:rFonts w:cstheme="minorHAnsi"/>
          <w:sz w:val="24"/>
          <w:szCs w:val="24"/>
        </w:rPr>
        <w:t>able</w:t>
      </w:r>
      <w:r w:rsidR="0069391F" w:rsidRPr="001D314C">
        <w:rPr>
          <w:rFonts w:cstheme="minorHAnsi"/>
          <w:sz w:val="24"/>
          <w:szCs w:val="24"/>
        </w:rPr>
        <w:t>s</w:t>
      </w:r>
      <w:r w:rsidR="0007229E" w:rsidRPr="001D314C">
        <w:rPr>
          <w:rFonts w:cstheme="minorHAnsi"/>
          <w:sz w:val="24"/>
          <w:szCs w:val="24"/>
        </w:rPr>
        <w:t xml:space="preserve"> </w:t>
      </w:r>
      <w:r w:rsidR="00673C3B" w:rsidRPr="001D314C">
        <w:rPr>
          <w:rFonts w:cstheme="minorHAnsi"/>
          <w:sz w:val="24"/>
          <w:szCs w:val="24"/>
        </w:rPr>
        <w:t>2</w:t>
      </w:r>
      <w:r w:rsidR="0007229E" w:rsidRPr="001D314C">
        <w:rPr>
          <w:rFonts w:cstheme="minorHAnsi"/>
          <w:sz w:val="24"/>
          <w:szCs w:val="24"/>
        </w:rPr>
        <w:t>-</w:t>
      </w:r>
      <w:r w:rsidR="00673C3B" w:rsidRPr="001D314C">
        <w:rPr>
          <w:rFonts w:cstheme="minorHAnsi"/>
          <w:sz w:val="24"/>
          <w:szCs w:val="24"/>
        </w:rPr>
        <w:t>4</w:t>
      </w:r>
      <w:r w:rsidR="00D160ED" w:rsidRPr="001D314C">
        <w:rPr>
          <w:rFonts w:cstheme="minorHAnsi"/>
          <w:sz w:val="24"/>
          <w:szCs w:val="24"/>
        </w:rPr>
        <w:t>)</w:t>
      </w:r>
      <w:r w:rsidR="00E36CC8" w:rsidRPr="001D314C">
        <w:rPr>
          <w:rFonts w:cstheme="minorHAnsi"/>
          <w:sz w:val="24"/>
          <w:szCs w:val="24"/>
        </w:rPr>
        <w:t>.</w:t>
      </w:r>
      <w:r w:rsidR="00A9566A" w:rsidRPr="001D314C">
        <w:rPr>
          <w:rFonts w:cstheme="minorHAnsi"/>
          <w:sz w:val="24"/>
          <w:szCs w:val="24"/>
        </w:rPr>
        <w:t xml:space="preserve">  </w:t>
      </w:r>
    </w:p>
    <w:p w14:paraId="5AACCEA8" w14:textId="3E9C21F9" w:rsidR="004F2EE4" w:rsidRPr="001D314C" w:rsidRDefault="00E272B1" w:rsidP="00505CEB">
      <w:pPr>
        <w:spacing w:line="360" w:lineRule="auto"/>
        <w:jc w:val="both"/>
        <w:rPr>
          <w:rFonts w:cstheme="minorHAnsi"/>
          <w:b/>
          <w:bCs/>
          <w:sz w:val="24"/>
          <w:szCs w:val="24"/>
          <w:u w:val="single"/>
        </w:rPr>
      </w:pPr>
      <w:r w:rsidRPr="001D314C">
        <w:rPr>
          <w:rFonts w:cstheme="minorHAnsi"/>
          <w:b/>
          <w:bCs/>
          <w:sz w:val="24"/>
          <w:szCs w:val="24"/>
          <w:u w:val="single"/>
        </w:rPr>
        <w:t>Fit between</w:t>
      </w:r>
      <w:r w:rsidR="00505CEB" w:rsidRPr="001D314C">
        <w:rPr>
          <w:rFonts w:cstheme="minorHAnsi"/>
          <w:b/>
          <w:bCs/>
          <w:sz w:val="24"/>
          <w:szCs w:val="24"/>
          <w:u w:val="single"/>
        </w:rPr>
        <w:t xml:space="preserve"> Individual and Task</w:t>
      </w:r>
    </w:p>
    <w:p w14:paraId="12467667" w14:textId="10627CD2" w:rsidR="00A93BE8" w:rsidRPr="001D314C" w:rsidRDefault="004F2EE4" w:rsidP="002953EC">
      <w:pPr>
        <w:spacing w:line="360" w:lineRule="auto"/>
        <w:jc w:val="both"/>
        <w:rPr>
          <w:rFonts w:cstheme="minorHAnsi"/>
          <w:sz w:val="24"/>
          <w:szCs w:val="24"/>
        </w:rPr>
      </w:pPr>
      <w:r w:rsidRPr="001D314C">
        <w:rPr>
          <w:rFonts w:cstheme="minorHAnsi"/>
          <w:sz w:val="24"/>
          <w:szCs w:val="24"/>
        </w:rPr>
        <w:t xml:space="preserve">42.9% of users involved in the evaluation stated they </w:t>
      </w:r>
      <w:r w:rsidR="002953EC" w:rsidRPr="001D314C">
        <w:rPr>
          <w:rFonts w:cstheme="minorHAnsi"/>
          <w:sz w:val="24"/>
          <w:szCs w:val="24"/>
        </w:rPr>
        <w:t xml:space="preserve">have </w:t>
      </w:r>
      <w:r w:rsidRPr="001D314C">
        <w:rPr>
          <w:rFonts w:cstheme="minorHAnsi"/>
          <w:sz w:val="24"/>
          <w:szCs w:val="24"/>
        </w:rPr>
        <w:t xml:space="preserve">had no formal training, </w:t>
      </w:r>
      <w:r w:rsidR="00146458" w:rsidRPr="001D314C">
        <w:rPr>
          <w:rFonts w:cstheme="minorHAnsi"/>
          <w:sz w:val="24"/>
          <w:szCs w:val="24"/>
        </w:rPr>
        <w:t>however</w:t>
      </w:r>
      <w:r w:rsidR="008F071C" w:rsidRPr="001D314C">
        <w:rPr>
          <w:rFonts w:cstheme="minorHAnsi"/>
          <w:sz w:val="24"/>
          <w:szCs w:val="24"/>
        </w:rPr>
        <w:t>,</w:t>
      </w:r>
      <w:r w:rsidR="00146458" w:rsidRPr="001D314C">
        <w:rPr>
          <w:rFonts w:cstheme="minorHAnsi"/>
          <w:sz w:val="24"/>
          <w:szCs w:val="24"/>
        </w:rPr>
        <w:t xml:space="preserve"> </w:t>
      </w:r>
      <w:r w:rsidRPr="001D314C">
        <w:rPr>
          <w:rFonts w:cstheme="minorHAnsi"/>
          <w:sz w:val="24"/>
          <w:szCs w:val="24"/>
        </w:rPr>
        <w:t xml:space="preserve">85.7% of participants declared they are confident in using the software and have </w:t>
      </w:r>
      <w:r w:rsidR="008F071C" w:rsidRPr="001D314C">
        <w:rPr>
          <w:rFonts w:cstheme="minorHAnsi"/>
          <w:sz w:val="24"/>
          <w:szCs w:val="24"/>
        </w:rPr>
        <w:t>the</w:t>
      </w:r>
      <w:r w:rsidRPr="001D314C">
        <w:rPr>
          <w:rFonts w:cstheme="minorHAnsi"/>
          <w:sz w:val="24"/>
          <w:szCs w:val="24"/>
        </w:rPr>
        <w:t xml:space="preserve"> desire to undertake additional training to improve their knowledge</w:t>
      </w:r>
      <w:r w:rsidR="0069391F" w:rsidRPr="001D314C">
        <w:rPr>
          <w:rFonts w:cstheme="minorHAnsi"/>
          <w:sz w:val="24"/>
          <w:szCs w:val="24"/>
        </w:rPr>
        <w:t xml:space="preserve"> of other functionalities</w:t>
      </w:r>
      <w:r w:rsidRPr="001D314C">
        <w:rPr>
          <w:rFonts w:cstheme="minorHAnsi"/>
          <w:sz w:val="24"/>
          <w:szCs w:val="24"/>
        </w:rPr>
        <w:t xml:space="preserve">.  </w:t>
      </w:r>
      <w:r w:rsidR="00A93BE8" w:rsidRPr="001D314C">
        <w:rPr>
          <w:rFonts w:cstheme="minorHAnsi"/>
          <w:sz w:val="24"/>
          <w:szCs w:val="24"/>
        </w:rPr>
        <w:t>Due to a lack of software expertise, some users may not completely utilise the Frailty Portal's features to maximise benefits and those who do not fully comprehend the software's potential may fail to recognise any limitations of the features.</w:t>
      </w:r>
    </w:p>
    <w:p w14:paraId="4502691B" w14:textId="38D65F89" w:rsidR="002953EC" w:rsidRPr="001D314C" w:rsidRDefault="002953EC" w:rsidP="002953EC">
      <w:pPr>
        <w:spacing w:line="360" w:lineRule="auto"/>
        <w:jc w:val="both"/>
        <w:rPr>
          <w:rFonts w:cstheme="minorHAnsi"/>
          <w:color w:val="00B0F0"/>
          <w:sz w:val="24"/>
          <w:szCs w:val="24"/>
        </w:rPr>
      </w:pPr>
      <w:r w:rsidRPr="001D314C">
        <w:rPr>
          <w:rFonts w:cstheme="minorHAnsi"/>
          <w:sz w:val="24"/>
          <w:szCs w:val="24"/>
        </w:rPr>
        <w:t xml:space="preserve">The capacity to collect comprehensive referral data from the referrers and the ability to have all relevant patient documentation in one location </w:t>
      </w:r>
      <w:r w:rsidR="00E51A72" w:rsidRPr="001D314C">
        <w:rPr>
          <w:rFonts w:cstheme="minorHAnsi"/>
          <w:sz w:val="24"/>
          <w:szCs w:val="24"/>
        </w:rPr>
        <w:t>are</w:t>
      </w:r>
      <w:r w:rsidRPr="001D314C">
        <w:rPr>
          <w:rFonts w:cstheme="minorHAnsi"/>
          <w:sz w:val="24"/>
          <w:szCs w:val="24"/>
        </w:rPr>
        <w:t xml:space="preserve"> seen as benefit</w:t>
      </w:r>
      <w:r w:rsidR="00E51A72" w:rsidRPr="001D314C">
        <w:rPr>
          <w:rFonts w:cstheme="minorHAnsi"/>
          <w:sz w:val="24"/>
          <w:szCs w:val="24"/>
        </w:rPr>
        <w:t>s</w:t>
      </w:r>
      <w:r w:rsidRPr="001D314C">
        <w:rPr>
          <w:rFonts w:cstheme="minorHAnsi"/>
          <w:sz w:val="24"/>
          <w:szCs w:val="24"/>
        </w:rPr>
        <w:t xml:space="preserve"> of the software.  </w:t>
      </w:r>
    </w:p>
    <w:p w14:paraId="3EA74B39" w14:textId="010BA603" w:rsidR="004F2EE4" w:rsidRPr="001D314C" w:rsidRDefault="000C1006" w:rsidP="00505CEB">
      <w:pPr>
        <w:spacing w:line="360" w:lineRule="auto"/>
        <w:jc w:val="both"/>
        <w:rPr>
          <w:rFonts w:cstheme="minorHAnsi"/>
          <w:sz w:val="24"/>
          <w:szCs w:val="24"/>
        </w:rPr>
      </w:pPr>
      <w:r w:rsidRPr="001D314C">
        <w:rPr>
          <w:rFonts w:cstheme="minorHAnsi"/>
          <w:sz w:val="24"/>
          <w:szCs w:val="24"/>
        </w:rPr>
        <w:t>Som</w:t>
      </w:r>
      <w:r w:rsidR="002B0224" w:rsidRPr="001D314C">
        <w:rPr>
          <w:rFonts w:cstheme="minorHAnsi"/>
          <w:sz w:val="24"/>
          <w:szCs w:val="24"/>
        </w:rPr>
        <w:t>e</w:t>
      </w:r>
      <w:r w:rsidR="00DE1E48" w:rsidRPr="001D314C">
        <w:rPr>
          <w:rFonts w:cstheme="minorHAnsi"/>
          <w:sz w:val="24"/>
          <w:szCs w:val="24"/>
        </w:rPr>
        <w:t xml:space="preserve"> groups of individuals </w:t>
      </w:r>
      <w:r w:rsidR="00DD51F7" w:rsidRPr="001D314C">
        <w:rPr>
          <w:rFonts w:cstheme="minorHAnsi"/>
          <w:sz w:val="24"/>
          <w:szCs w:val="24"/>
        </w:rPr>
        <w:t xml:space="preserve">have adopted the system </w:t>
      </w:r>
      <w:r w:rsidR="00035A3A" w:rsidRPr="001D314C">
        <w:rPr>
          <w:rFonts w:cstheme="minorHAnsi"/>
          <w:sz w:val="24"/>
          <w:szCs w:val="24"/>
        </w:rPr>
        <w:t xml:space="preserve">differently and </w:t>
      </w:r>
      <w:r w:rsidR="00DD51F7" w:rsidRPr="001D314C">
        <w:rPr>
          <w:rFonts w:cstheme="minorHAnsi"/>
          <w:sz w:val="24"/>
          <w:szCs w:val="24"/>
        </w:rPr>
        <w:t xml:space="preserve">are </w:t>
      </w:r>
      <w:r w:rsidR="00035A3A" w:rsidRPr="001D314C">
        <w:rPr>
          <w:rFonts w:cstheme="minorHAnsi"/>
          <w:sz w:val="24"/>
          <w:szCs w:val="24"/>
        </w:rPr>
        <w:t>not fully completing the patient record</w:t>
      </w:r>
      <w:r w:rsidR="00186EA8" w:rsidRPr="001D314C">
        <w:rPr>
          <w:rFonts w:cstheme="minorHAnsi"/>
          <w:sz w:val="24"/>
          <w:szCs w:val="24"/>
        </w:rPr>
        <w:t xml:space="preserve"> on the Frailty Portal</w:t>
      </w:r>
      <w:r w:rsidRPr="001D314C">
        <w:rPr>
          <w:rFonts w:cstheme="minorHAnsi"/>
          <w:sz w:val="24"/>
          <w:szCs w:val="24"/>
        </w:rPr>
        <w:t>,</w:t>
      </w:r>
      <w:r w:rsidR="00DD51F7" w:rsidRPr="001D314C">
        <w:rPr>
          <w:rFonts w:cstheme="minorHAnsi"/>
          <w:sz w:val="24"/>
          <w:szCs w:val="24"/>
        </w:rPr>
        <w:t xml:space="preserve"> resulting in</w:t>
      </w:r>
      <w:r w:rsidR="00C0620C" w:rsidRPr="001D314C">
        <w:rPr>
          <w:rFonts w:cstheme="minorHAnsi"/>
          <w:sz w:val="24"/>
          <w:szCs w:val="24"/>
        </w:rPr>
        <w:t xml:space="preserve"> other</w:t>
      </w:r>
      <w:r w:rsidR="00865B98" w:rsidRPr="001D314C">
        <w:rPr>
          <w:rFonts w:cstheme="minorHAnsi"/>
          <w:sz w:val="24"/>
          <w:szCs w:val="24"/>
        </w:rPr>
        <w:t xml:space="preserve"> </w:t>
      </w:r>
      <w:r w:rsidR="00C0620C" w:rsidRPr="001D314C">
        <w:rPr>
          <w:rFonts w:cstheme="minorHAnsi"/>
          <w:sz w:val="24"/>
          <w:szCs w:val="24"/>
        </w:rPr>
        <w:t xml:space="preserve">users </w:t>
      </w:r>
      <w:r w:rsidR="00DD51F7" w:rsidRPr="001D314C">
        <w:rPr>
          <w:rFonts w:cstheme="minorHAnsi"/>
          <w:sz w:val="24"/>
          <w:szCs w:val="24"/>
        </w:rPr>
        <w:t>n</w:t>
      </w:r>
      <w:r w:rsidR="00C0620C" w:rsidRPr="001D314C">
        <w:rPr>
          <w:rFonts w:cstheme="minorHAnsi"/>
          <w:sz w:val="24"/>
          <w:szCs w:val="24"/>
        </w:rPr>
        <w:t xml:space="preserve">ot </w:t>
      </w:r>
      <w:r w:rsidR="00DD51F7" w:rsidRPr="001D314C">
        <w:rPr>
          <w:rFonts w:cstheme="minorHAnsi"/>
          <w:sz w:val="24"/>
          <w:szCs w:val="24"/>
        </w:rPr>
        <w:t>having</w:t>
      </w:r>
      <w:r w:rsidR="00C0620C" w:rsidRPr="001D314C">
        <w:rPr>
          <w:rFonts w:cstheme="minorHAnsi"/>
          <w:sz w:val="24"/>
          <w:szCs w:val="24"/>
        </w:rPr>
        <w:t xml:space="preserve"> the full overview</w:t>
      </w:r>
      <w:r w:rsidR="00186EA8" w:rsidRPr="001D314C">
        <w:rPr>
          <w:rFonts w:cstheme="minorHAnsi"/>
          <w:sz w:val="24"/>
          <w:szCs w:val="24"/>
        </w:rPr>
        <w:t xml:space="preserve"> </w:t>
      </w:r>
      <w:r w:rsidR="00186EA8" w:rsidRPr="001D314C">
        <w:rPr>
          <w:rFonts w:cstheme="minorHAnsi"/>
          <w:sz w:val="24"/>
          <w:szCs w:val="24"/>
        </w:rPr>
        <w:lastRenderedPageBreak/>
        <w:t>and context</w:t>
      </w:r>
      <w:r w:rsidR="00C0620C" w:rsidRPr="001D314C">
        <w:rPr>
          <w:rFonts w:cstheme="minorHAnsi"/>
          <w:sz w:val="24"/>
          <w:szCs w:val="24"/>
        </w:rPr>
        <w:t xml:space="preserve"> of the patient intervention.  Th</w:t>
      </w:r>
      <w:r w:rsidR="00186EA8" w:rsidRPr="001D314C">
        <w:rPr>
          <w:rFonts w:cstheme="minorHAnsi"/>
          <w:sz w:val="24"/>
          <w:szCs w:val="24"/>
        </w:rPr>
        <w:t xml:space="preserve">e lack of compliance </w:t>
      </w:r>
      <w:r w:rsidRPr="001D314C">
        <w:rPr>
          <w:rFonts w:cstheme="minorHAnsi"/>
          <w:sz w:val="24"/>
          <w:szCs w:val="24"/>
        </w:rPr>
        <w:t xml:space="preserve">could </w:t>
      </w:r>
      <w:r w:rsidR="00C0620C" w:rsidRPr="001D314C">
        <w:rPr>
          <w:rFonts w:cstheme="minorHAnsi"/>
          <w:sz w:val="24"/>
          <w:szCs w:val="24"/>
        </w:rPr>
        <w:t xml:space="preserve">be attributed to </w:t>
      </w:r>
      <w:r w:rsidR="00186EA8" w:rsidRPr="001D314C">
        <w:rPr>
          <w:rFonts w:cstheme="minorHAnsi"/>
          <w:sz w:val="24"/>
          <w:szCs w:val="24"/>
        </w:rPr>
        <w:t>a lack</w:t>
      </w:r>
      <w:r w:rsidR="00412A50" w:rsidRPr="001D314C">
        <w:rPr>
          <w:rFonts w:cstheme="minorHAnsi"/>
          <w:sz w:val="24"/>
          <w:szCs w:val="24"/>
        </w:rPr>
        <w:t xml:space="preserve"> </w:t>
      </w:r>
      <w:r w:rsidR="008F071C" w:rsidRPr="001D314C">
        <w:rPr>
          <w:rFonts w:cstheme="minorHAnsi"/>
          <w:sz w:val="24"/>
          <w:szCs w:val="24"/>
        </w:rPr>
        <w:t xml:space="preserve">of </w:t>
      </w:r>
      <w:r w:rsidR="00412A50" w:rsidRPr="001D314C">
        <w:rPr>
          <w:rFonts w:cstheme="minorHAnsi"/>
          <w:sz w:val="24"/>
          <w:szCs w:val="24"/>
        </w:rPr>
        <w:t xml:space="preserve">understanding </w:t>
      </w:r>
      <w:r w:rsidR="00AE4532" w:rsidRPr="001D314C">
        <w:rPr>
          <w:rFonts w:cstheme="minorHAnsi"/>
          <w:sz w:val="24"/>
          <w:szCs w:val="24"/>
        </w:rPr>
        <w:t xml:space="preserve">as to </w:t>
      </w:r>
      <w:r w:rsidR="00412A50" w:rsidRPr="001D314C">
        <w:rPr>
          <w:rFonts w:cstheme="minorHAnsi"/>
          <w:sz w:val="24"/>
          <w:szCs w:val="24"/>
        </w:rPr>
        <w:t>what is expected of the user</w:t>
      </w:r>
      <w:r w:rsidR="00186EA8" w:rsidRPr="001D314C">
        <w:rPr>
          <w:rFonts w:cstheme="minorHAnsi"/>
          <w:sz w:val="24"/>
          <w:szCs w:val="24"/>
        </w:rPr>
        <w:t xml:space="preserve"> and the impact it has on others</w:t>
      </w:r>
      <w:r w:rsidRPr="001D314C">
        <w:rPr>
          <w:rFonts w:cstheme="minorHAnsi"/>
          <w:sz w:val="24"/>
          <w:szCs w:val="24"/>
        </w:rPr>
        <w:t xml:space="preserve">.  It may also be </w:t>
      </w:r>
      <w:r w:rsidR="00604FF9" w:rsidRPr="001D314C">
        <w:rPr>
          <w:rFonts w:cstheme="minorHAnsi"/>
          <w:sz w:val="24"/>
          <w:szCs w:val="24"/>
        </w:rPr>
        <w:t>caused</w:t>
      </w:r>
      <w:r w:rsidRPr="001D314C">
        <w:rPr>
          <w:rFonts w:cstheme="minorHAnsi"/>
          <w:sz w:val="24"/>
          <w:szCs w:val="24"/>
        </w:rPr>
        <w:t xml:space="preserve"> by</w:t>
      </w:r>
      <w:r w:rsidR="00412A50" w:rsidRPr="001D314C">
        <w:rPr>
          <w:rFonts w:cstheme="minorHAnsi"/>
          <w:sz w:val="24"/>
          <w:szCs w:val="24"/>
        </w:rPr>
        <w:t xml:space="preserve"> </w:t>
      </w:r>
      <w:r w:rsidR="00C0620C" w:rsidRPr="001D314C">
        <w:rPr>
          <w:rFonts w:cstheme="minorHAnsi"/>
          <w:sz w:val="24"/>
          <w:szCs w:val="24"/>
        </w:rPr>
        <w:t xml:space="preserve">the interoperability issues </w:t>
      </w:r>
      <w:r w:rsidR="00E319F8" w:rsidRPr="001D314C">
        <w:rPr>
          <w:rFonts w:cstheme="minorHAnsi"/>
          <w:sz w:val="24"/>
          <w:szCs w:val="24"/>
        </w:rPr>
        <w:t>of the software</w:t>
      </w:r>
      <w:r w:rsidR="00362D85" w:rsidRPr="001D314C">
        <w:rPr>
          <w:rFonts w:cstheme="minorHAnsi"/>
          <w:sz w:val="24"/>
          <w:szCs w:val="24"/>
        </w:rPr>
        <w:t xml:space="preserve"> (see fit between task-technology</w:t>
      </w:r>
      <w:r w:rsidRPr="001D314C">
        <w:rPr>
          <w:rFonts w:cstheme="minorHAnsi"/>
          <w:sz w:val="24"/>
          <w:szCs w:val="24"/>
        </w:rPr>
        <w:t xml:space="preserve"> section</w:t>
      </w:r>
      <w:r w:rsidR="00362D85" w:rsidRPr="001D314C">
        <w:rPr>
          <w:rFonts w:cstheme="minorHAnsi"/>
          <w:sz w:val="24"/>
          <w:szCs w:val="24"/>
        </w:rPr>
        <w:t>)</w:t>
      </w:r>
      <w:r w:rsidR="00E319F8" w:rsidRPr="001D314C">
        <w:rPr>
          <w:rFonts w:cstheme="minorHAnsi"/>
          <w:sz w:val="24"/>
          <w:szCs w:val="24"/>
        </w:rPr>
        <w:t xml:space="preserve"> </w:t>
      </w:r>
      <w:r w:rsidR="00C0620C" w:rsidRPr="001D314C">
        <w:rPr>
          <w:rFonts w:cstheme="minorHAnsi"/>
          <w:sz w:val="24"/>
          <w:szCs w:val="24"/>
        </w:rPr>
        <w:t xml:space="preserve">which </w:t>
      </w:r>
      <w:r w:rsidRPr="001D314C">
        <w:rPr>
          <w:rFonts w:cstheme="minorHAnsi"/>
          <w:sz w:val="24"/>
          <w:szCs w:val="24"/>
        </w:rPr>
        <w:t>causes</w:t>
      </w:r>
      <w:r w:rsidR="00C0620C" w:rsidRPr="001D314C">
        <w:rPr>
          <w:rFonts w:cstheme="minorHAnsi"/>
          <w:sz w:val="24"/>
          <w:szCs w:val="24"/>
        </w:rPr>
        <w:t xml:space="preserve"> duplication of </w:t>
      </w:r>
      <w:r w:rsidR="00604FF9" w:rsidRPr="001D314C">
        <w:rPr>
          <w:rFonts w:cstheme="minorHAnsi"/>
          <w:sz w:val="24"/>
          <w:szCs w:val="24"/>
        </w:rPr>
        <w:t>tasks</w:t>
      </w:r>
      <w:r w:rsidR="00362D85" w:rsidRPr="001D314C">
        <w:rPr>
          <w:rFonts w:cstheme="minorHAnsi"/>
          <w:sz w:val="24"/>
          <w:szCs w:val="24"/>
        </w:rPr>
        <w:t xml:space="preserve"> and therefore some users have reduced motivation</w:t>
      </w:r>
      <w:r w:rsidR="00E51A72" w:rsidRPr="001D314C">
        <w:rPr>
          <w:rFonts w:cstheme="minorHAnsi"/>
          <w:sz w:val="24"/>
          <w:szCs w:val="24"/>
        </w:rPr>
        <w:t xml:space="preserve"> to use the sof</w:t>
      </w:r>
      <w:r w:rsidR="00B16C43">
        <w:rPr>
          <w:rFonts w:cstheme="minorHAnsi"/>
          <w:sz w:val="24"/>
          <w:szCs w:val="24"/>
        </w:rPr>
        <w:t>t</w:t>
      </w:r>
      <w:r w:rsidR="00E51A72" w:rsidRPr="001D314C">
        <w:rPr>
          <w:rFonts w:cstheme="minorHAnsi"/>
          <w:sz w:val="24"/>
          <w:szCs w:val="24"/>
        </w:rPr>
        <w:t>ware</w:t>
      </w:r>
      <w:r w:rsidR="00362D85" w:rsidRPr="001D314C">
        <w:rPr>
          <w:rFonts w:cstheme="minorHAnsi"/>
          <w:sz w:val="24"/>
          <w:szCs w:val="24"/>
        </w:rPr>
        <w:t xml:space="preserve"> and document only the basic information electronically</w:t>
      </w:r>
      <w:r w:rsidR="00653AC3" w:rsidRPr="001D314C">
        <w:rPr>
          <w:rFonts w:cstheme="minorHAnsi"/>
          <w:sz w:val="24"/>
          <w:szCs w:val="24"/>
        </w:rPr>
        <w:t xml:space="preserve">.  </w:t>
      </w:r>
      <w:r w:rsidR="00E85320" w:rsidRPr="001D314C">
        <w:rPr>
          <w:rFonts w:cstheme="minorHAnsi"/>
          <w:sz w:val="24"/>
          <w:szCs w:val="24"/>
        </w:rPr>
        <w:t xml:space="preserve"> </w:t>
      </w:r>
    </w:p>
    <w:p w14:paraId="33BFC6C7" w14:textId="5BD22492" w:rsidR="007F4CE8" w:rsidRPr="001D314C" w:rsidRDefault="00186EA8" w:rsidP="00505CEB">
      <w:pPr>
        <w:spacing w:line="360" w:lineRule="auto"/>
        <w:jc w:val="both"/>
        <w:rPr>
          <w:rFonts w:cstheme="minorHAnsi"/>
          <w:sz w:val="24"/>
          <w:szCs w:val="24"/>
        </w:rPr>
      </w:pPr>
      <w:r w:rsidRPr="001D314C">
        <w:rPr>
          <w:rFonts w:cstheme="minorHAnsi"/>
          <w:sz w:val="24"/>
          <w:szCs w:val="24"/>
        </w:rPr>
        <w:t>The Frailty Portal's goal of having an extensive patient record is undermined by the lack of user adoption</w:t>
      </w:r>
      <w:r w:rsidR="002953EC" w:rsidRPr="001D314C">
        <w:rPr>
          <w:rFonts w:cstheme="minorHAnsi"/>
          <w:sz w:val="24"/>
          <w:szCs w:val="24"/>
        </w:rPr>
        <w:t>.</w:t>
      </w:r>
      <w:r w:rsidRPr="001D314C">
        <w:rPr>
          <w:rFonts w:cstheme="minorHAnsi"/>
          <w:sz w:val="24"/>
          <w:szCs w:val="24"/>
        </w:rPr>
        <w:t xml:space="preserve">  </w:t>
      </w:r>
      <w:r w:rsidR="00F25092" w:rsidRPr="001D314C">
        <w:rPr>
          <w:rFonts w:cstheme="minorHAnsi"/>
          <w:sz w:val="24"/>
          <w:szCs w:val="24"/>
        </w:rPr>
        <w:t>From the responses</w:t>
      </w:r>
      <w:r w:rsidR="008F071C" w:rsidRPr="001D314C">
        <w:rPr>
          <w:rFonts w:cstheme="minorHAnsi"/>
          <w:sz w:val="24"/>
          <w:szCs w:val="24"/>
        </w:rPr>
        <w:t>,</w:t>
      </w:r>
      <w:r w:rsidR="00F25092" w:rsidRPr="001D314C">
        <w:rPr>
          <w:rFonts w:cstheme="minorHAnsi"/>
          <w:sz w:val="24"/>
          <w:szCs w:val="24"/>
        </w:rPr>
        <w:t xml:space="preserve"> it is </w:t>
      </w:r>
      <w:r w:rsidRPr="001D314C">
        <w:rPr>
          <w:rFonts w:cstheme="minorHAnsi"/>
          <w:sz w:val="24"/>
          <w:szCs w:val="24"/>
        </w:rPr>
        <w:t>evident</w:t>
      </w:r>
      <w:r w:rsidR="00F25092" w:rsidRPr="001D314C">
        <w:rPr>
          <w:rFonts w:cstheme="minorHAnsi"/>
          <w:sz w:val="24"/>
          <w:szCs w:val="24"/>
        </w:rPr>
        <w:t xml:space="preserve"> that</w:t>
      </w:r>
      <w:r w:rsidR="00E51A72" w:rsidRPr="001D314C">
        <w:rPr>
          <w:rFonts w:cstheme="minorHAnsi"/>
          <w:sz w:val="24"/>
          <w:szCs w:val="24"/>
        </w:rPr>
        <w:t xml:space="preserve"> there is a varied fit between the individual-task dimension across CRTs as well as staff groups</w:t>
      </w:r>
      <w:r w:rsidR="007F4CE8" w:rsidRPr="001D314C">
        <w:rPr>
          <w:rFonts w:cstheme="minorHAnsi"/>
          <w:sz w:val="24"/>
          <w:szCs w:val="24"/>
        </w:rPr>
        <w:t xml:space="preserve"> as </w:t>
      </w:r>
      <w:r w:rsidR="002953EC" w:rsidRPr="001D314C">
        <w:rPr>
          <w:rFonts w:cstheme="minorHAnsi"/>
          <w:sz w:val="24"/>
          <w:szCs w:val="24"/>
        </w:rPr>
        <w:t xml:space="preserve">some </w:t>
      </w:r>
      <w:r w:rsidR="00F25092" w:rsidRPr="001D314C">
        <w:rPr>
          <w:rFonts w:cstheme="minorHAnsi"/>
          <w:sz w:val="24"/>
          <w:szCs w:val="24"/>
        </w:rPr>
        <w:t>users feel the</w:t>
      </w:r>
      <w:r w:rsidR="00DB7312" w:rsidRPr="001D314C">
        <w:rPr>
          <w:rFonts w:cstheme="minorHAnsi"/>
          <w:sz w:val="24"/>
          <w:szCs w:val="24"/>
        </w:rPr>
        <w:t xml:space="preserve"> </w:t>
      </w:r>
      <w:r w:rsidR="00F25092" w:rsidRPr="001D314C">
        <w:rPr>
          <w:rFonts w:cstheme="minorHAnsi"/>
          <w:sz w:val="24"/>
          <w:szCs w:val="24"/>
        </w:rPr>
        <w:t xml:space="preserve">software is </w:t>
      </w:r>
      <w:r w:rsidR="00253F2D" w:rsidRPr="001D314C">
        <w:rPr>
          <w:rFonts w:cstheme="minorHAnsi"/>
          <w:sz w:val="24"/>
          <w:szCs w:val="24"/>
        </w:rPr>
        <w:t xml:space="preserve">not fully </w:t>
      </w:r>
      <w:r w:rsidR="00F25092" w:rsidRPr="001D314C">
        <w:rPr>
          <w:rFonts w:cstheme="minorHAnsi"/>
          <w:sz w:val="24"/>
          <w:szCs w:val="24"/>
        </w:rPr>
        <w:t>suit</w:t>
      </w:r>
      <w:r w:rsidR="00253F2D" w:rsidRPr="001D314C">
        <w:rPr>
          <w:rFonts w:cstheme="minorHAnsi"/>
          <w:sz w:val="24"/>
          <w:szCs w:val="24"/>
        </w:rPr>
        <w:t>ed to their</w:t>
      </w:r>
      <w:r w:rsidR="00F25092" w:rsidRPr="001D314C">
        <w:rPr>
          <w:rFonts w:cstheme="minorHAnsi"/>
          <w:sz w:val="24"/>
          <w:szCs w:val="24"/>
        </w:rPr>
        <w:t xml:space="preserve"> </w:t>
      </w:r>
      <w:r w:rsidR="00865B98" w:rsidRPr="001D314C">
        <w:rPr>
          <w:rFonts w:cstheme="minorHAnsi"/>
          <w:sz w:val="24"/>
          <w:szCs w:val="24"/>
        </w:rPr>
        <w:t>needs</w:t>
      </w:r>
      <w:r w:rsidR="00DB7312" w:rsidRPr="001D314C">
        <w:rPr>
          <w:rFonts w:cstheme="minorHAnsi"/>
          <w:sz w:val="24"/>
          <w:szCs w:val="24"/>
        </w:rPr>
        <w:t xml:space="preserve"> and that standard</w:t>
      </w:r>
      <w:r w:rsidRPr="001D314C">
        <w:rPr>
          <w:rFonts w:cstheme="minorHAnsi"/>
          <w:sz w:val="24"/>
          <w:szCs w:val="24"/>
        </w:rPr>
        <w:t xml:space="preserve"> built-in</w:t>
      </w:r>
      <w:r w:rsidR="00DB7312" w:rsidRPr="001D314C">
        <w:rPr>
          <w:rFonts w:cstheme="minorHAnsi"/>
          <w:sz w:val="24"/>
          <w:szCs w:val="24"/>
        </w:rPr>
        <w:t xml:space="preserve"> template</w:t>
      </w:r>
      <w:r w:rsidR="00865B98" w:rsidRPr="001D314C">
        <w:rPr>
          <w:rFonts w:cstheme="minorHAnsi"/>
          <w:sz w:val="24"/>
          <w:szCs w:val="24"/>
        </w:rPr>
        <w:t xml:space="preserve">s are </w:t>
      </w:r>
      <w:r w:rsidR="00DB7312" w:rsidRPr="001D314C">
        <w:rPr>
          <w:rFonts w:cstheme="minorHAnsi"/>
          <w:sz w:val="24"/>
          <w:szCs w:val="24"/>
        </w:rPr>
        <w:t xml:space="preserve">not </w:t>
      </w:r>
      <w:r w:rsidRPr="001D314C">
        <w:rPr>
          <w:rFonts w:cstheme="minorHAnsi"/>
          <w:sz w:val="24"/>
          <w:szCs w:val="24"/>
        </w:rPr>
        <w:t>suitable or applicable</w:t>
      </w:r>
      <w:r w:rsidR="00DB7312" w:rsidRPr="001D314C">
        <w:rPr>
          <w:rFonts w:cstheme="minorHAnsi"/>
          <w:sz w:val="24"/>
          <w:szCs w:val="24"/>
        </w:rPr>
        <w:t xml:space="preserve"> for all </w:t>
      </w:r>
      <w:r w:rsidR="00B6346C" w:rsidRPr="001D314C">
        <w:rPr>
          <w:rFonts w:cstheme="minorHAnsi"/>
          <w:sz w:val="24"/>
          <w:szCs w:val="24"/>
        </w:rPr>
        <w:t>profession</w:t>
      </w:r>
      <w:r w:rsidR="00253F2D" w:rsidRPr="001D314C">
        <w:rPr>
          <w:rFonts w:cstheme="minorHAnsi"/>
          <w:sz w:val="24"/>
          <w:szCs w:val="24"/>
        </w:rPr>
        <w:t>s.</w:t>
      </w:r>
    </w:p>
    <w:p w14:paraId="14953493" w14:textId="64BC4F1D" w:rsidR="004976AE" w:rsidRPr="001D314C" w:rsidRDefault="004976AE" w:rsidP="00505CEB">
      <w:pPr>
        <w:spacing w:line="360" w:lineRule="auto"/>
        <w:jc w:val="both"/>
        <w:rPr>
          <w:rFonts w:cstheme="minorHAnsi"/>
          <w:sz w:val="24"/>
          <w:szCs w:val="24"/>
        </w:rPr>
      </w:pPr>
      <w:r w:rsidRPr="001D314C">
        <w:rPr>
          <w:rFonts w:cstheme="minorHAnsi"/>
          <w:b/>
          <w:bCs/>
          <w:sz w:val="24"/>
          <w:szCs w:val="24"/>
          <w:u w:val="single"/>
        </w:rPr>
        <w:t xml:space="preserve">Table </w:t>
      </w:r>
      <w:r w:rsidR="00673C3B" w:rsidRPr="001D314C">
        <w:rPr>
          <w:rFonts w:cstheme="minorHAnsi"/>
          <w:b/>
          <w:bCs/>
          <w:sz w:val="24"/>
          <w:szCs w:val="24"/>
          <w:u w:val="single"/>
        </w:rPr>
        <w:t>2</w:t>
      </w:r>
    </w:p>
    <w:tbl>
      <w:tblPr>
        <w:tblStyle w:val="TableGridLight"/>
        <w:tblW w:w="9067" w:type="dxa"/>
        <w:tblLook w:val="04A0" w:firstRow="1" w:lastRow="0" w:firstColumn="1" w:lastColumn="0" w:noHBand="0" w:noVBand="1"/>
      </w:tblPr>
      <w:tblGrid>
        <w:gridCol w:w="9067"/>
      </w:tblGrid>
      <w:tr w:rsidR="00423447" w:rsidRPr="001D314C" w14:paraId="3AB090A3" w14:textId="31442A98" w:rsidTr="00423447">
        <w:trPr>
          <w:trHeight w:val="428"/>
        </w:trPr>
        <w:tc>
          <w:tcPr>
            <w:tcW w:w="9067" w:type="dxa"/>
            <w:shd w:val="clear" w:color="auto" w:fill="F2F2F2" w:themeFill="background1" w:themeFillShade="F2"/>
          </w:tcPr>
          <w:p w14:paraId="07B624F7" w14:textId="78BEB610" w:rsidR="00423447" w:rsidRPr="001D314C" w:rsidRDefault="00423447" w:rsidP="00567157">
            <w:pPr>
              <w:contextualSpacing/>
              <w:jc w:val="both"/>
              <w:rPr>
                <w:rFonts w:cstheme="minorHAnsi"/>
                <w:b/>
                <w:bCs/>
                <w:color w:val="7F7F7F" w:themeColor="text1" w:themeTint="80"/>
                <w:sz w:val="24"/>
                <w:szCs w:val="24"/>
              </w:rPr>
            </w:pPr>
            <w:r w:rsidRPr="001D314C">
              <w:rPr>
                <w:rFonts w:cstheme="minorHAnsi"/>
                <w:b/>
                <w:bCs/>
                <w:color w:val="7F7F7F" w:themeColor="text1" w:themeTint="80"/>
                <w:sz w:val="24"/>
                <w:szCs w:val="24"/>
              </w:rPr>
              <w:t>Sample Quote</w:t>
            </w:r>
            <w:r w:rsidR="0015130F" w:rsidRPr="001D314C">
              <w:rPr>
                <w:rFonts w:cstheme="minorHAnsi"/>
                <w:b/>
                <w:bCs/>
                <w:color w:val="7F7F7F" w:themeColor="text1" w:themeTint="80"/>
                <w:sz w:val="24"/>
                <w:szCs w:val="24"/>
              </w:rPr>
              <w:t>s</w:t>
            </w:r>
          </w:p>
        </w:tc>
      </w:tr>
      <w:tr w:rsidR="00EB0BC1" w:rsidRPr="001D314C" w14:paraId="5A8F33DC" w14:textId="77777777" w:rsidTr="00423447">
        <w:trPr>
          <w:trHeight w:val="405"/>
        </w:trPr>
        <w:tc>
          <w:tcPr>
            <w:tcW w:w="9067" w:type="dxa"/>
          </w:tcPr>
          <w:p w14:paraId="7D2048A1" w14:textId="3B7B8A0B" w:rsidR="00EB0BC1" w:rsidRPr="001D314C" w:rsidRDefault="00EB0BC1" w:rsidP="00B6346C">
            <w:pPr>
              <w:contextualSpacing/>
              <w:rPr>
                <w:rFonts w:cstheme="minorHAnsi"/>
                <w:i/>
                <w:iCs/>
                <w:sz w:val="24"/>
                <w:szCs w:val="24"/>
              </w:rPr>
            </w:pPr>
            <w:r w:rsidRPr="001D314C">
              <w:rPr>
                <w:rFonts w:cstheme="minorHAnsi"/>
                <w:i/>
                <w:iCs/>
                <w:sz w:val="24"/>
                <w:szCs w:val="24"/>
              </w:rPr>
              <w:t>“Easy to see referrals in one place and helps with triaging”</w:t>
            </w:r>
          </w:p>
        </w:tc>
      </w:tr>
      <w:tr w:rsidR="00B6346C" w:rsidRPr="001D314C" w14:paraId="1DD3CCFE" w14:textId="77777777" w:rsidTr="00423447">
        <w:trPr>
          <w:trHeight w:val="405"/>
        </w:trPr>
        <w:tc>
          <w:tcPr>
            <w:tcW w:w="9067" w:type="dxa"/>
          </w:tcPr>
          <w:p w14:paraId="1CCDCA3A" w14:textId="143467D0" w:rsidR="00B6346C" w:rsidRPr="001D314C" w:rsidRDefault="00B6346C" w:rsidP="00B6346C">
            <w:pPr>
              <w:contextualSpacing/>
              <w:rPr>
                <w:rFonts w:cstheme="minorHAnsi"/>
                <w:i/>
                <w:iCs/>
                <w:sz w:val="24"/>
                <w:szCs w:val="24"/>
              </w:rPr>
            </w:pPr>
            <w:r w:rsidRPr="001D314C">
              <w:rPr>
                <w:rFonts w:cstheme="minorHAnsi"/>
                <w:i/>
                <w:iCs/>
                <w:sz w:val="24"/>
                <w:szCs w:val="24"/>
              </w:rPr>
              <w:t xml:space="preserve">“Visible by everyone who wishes to see patient details and provides </w:t>
            </w:r>
            <w:r w:rsidR="008F071C" w:rsidRPr="001D314C">
              <w:rPr>
                <w:rFonts w:cstheme="minorHAnsi"/>
                <w:i/>
                <w:iCs/>
                <w:sz w:val="24"/>
                <w:szCs w:val="24"/>
              </w:rPr>
              <w:t xml:space="preserve">the </w:t>
            </w:r>
            <w:r w:rsidRPr="001D314C">
              <w:rPr>
                <w:rFonts w:cstheme="minorHAnsi"/>
                <w:i/>
                <w:iCs/>
                <w:sz w:val="24"/>
                <w:szCs w:val="24"/>
              </w:rPr>
              <w:t>ability to see previous admissions for patients and other services involved”</w:t>
            </w:r>
          </w:p>
        </w:tc>
      </w:tr>
      <w:tr w:rsidR="00F72271" w:rsidRPr="001D314C" w14:paraId="3AD1068B" w14:textId="77777777" w:rsidTr="00423447">
        <w:trPr>
          <w:trHeight w:val="405"/>
        </w:trPr>
        <w:tc>
          <w:tcPr>
            <w:tcW w:w="9067" w:type="dxa"/>
          </w:tcPr>
          <w:p w14:paraId="6D0D85C0" w14:textId="1C7C84DD" w:rsidR="00F72271" w:rsidRPr="001D314C" w:rsidRDefault="00F72271" w:rsidP="00B6346C">
            <w:pPr>
              <w:contextualSpacing/>
              <w:rPr>
                <w:rFonts w:cstheme="minorHAnsi"/>
                <w:i/>
                <w:iCs/>
                <w:sz w:val="24"/>
                <w:szCs w:val="24"/>
              </w:rPr>
            </w:pPr>
            <w:r w:rsidRPr="001D314C">
              <w:rPr>
                <w:rFonts w:cstheme="minorHAnsi"/>
                <w:i/>
                <w:iCs/>
                <w:sz w:val="24"/>
                <w:szCs w:val="24"/>
              </w:rPr>
              <w:t>“The detail that the referrer can add to the referrals can be very specific”</w:t>
            </w:r>
          </w:p>
        </w:tc>
      </w:tr>
      <w:tr w:rsidR="00B6346C" w:rsidRPr="001D314C" w14:paraId="2AAA56C8" w14:textId="5581B8AE" w:rsidTr="00423447">
        <w:trPr>
          <w:trHeight w:val="405"/>
        </w:trPr>
        <w:tc>
          <w:tcPr>
            <w:tcW w:w="9067" w:type="dxa"/>
          </w:tcPr>
          <w:p w14:paraId="22A999FA" w14:textId="64EBE06C" w:rsidR="00B6346C" w:rsidRPr="001D314C" w:rsidRDefault="00B6346C" w:rsidP="00B6346C">
            <w:pPr>
              <w:contextualSpacing/>
              <w:rPr>
                <w:rFonts w:cstheme="minorHAnsi"/>
                <w:i/>
                <w:iCs/>
                <w:sz w:val="24"/>
                <w:szCs w:val="24"/>
              </w:rPr>
            </w:pPr>
            <w:r w:rsidRPr="001D314C">
              <w:rPr>
                <w:rFonts w:cstheme="minorHAnsi"/>
                <w:i/>
                <w:iCs/>
                <w:sz w:val="24"/>
                <w:szCs w:val="24"/>
              </w:rPr>
              <w:t>“Minimal training at roll</w:t>
            </w:r>
            <w:r w:rsidR="008F071C" w:rsidRPr="001D314C">
              <w:rPr>
                <w:rFonts w:cstheme="minorHAnsi"/>
                <w:i/>
                <w:iCs/>
                <w:sz w:val="24"/>
                <w:szCs w:val="24"/>
              </w:rPr>
              <w:t>-</w:t>
            </w:r>
            <w:r w:rsidRPr="001D314C">
              <w:rPr>
                <w:rFonts w:cstheme="minorHAnsi"/>
                <w:i/>
                <w:iCs/>
                <w:sz w:val="24"/>
                <w:szCs w:val="24"/>
              </w:rPr>
              <w:t>out mean</w:t>
            </w:r>
            <w:r w:rsidR="00865B98" w:rsidRPr="001D314C">
              <w:rPr>
                <w:rFonts w:cstheme="minorHAnsi"/>
                <w:i/>
                <w:iCs/>
                <w:sz w:val="24"/>
                <w:szCs w:val="24"/>
              </w:rPr>
              <w:t>s</w:t>
            </w:r>
            <w:r w:rsidRPr="001D314C">
              <w:rPr>
                <w:rFonts w:cstheme="minorHAnsi"/>
                <w:i/>
                <w:iCs/>
                <w:sz w:val="24"/>
                <w:szCs w:val="24"/>
              </w:rPr>
              <w:t xml:space="preserve"> that everyone filled the forms out differently”</w:t>
            </w:r>
          </w:p>
        </w:tc>
      </w:tr>
      <w:tr w:rsidR="00B6346C" w:rsidRPr="001D314C" w14:paraId="3BDA3B8E" w14:textId="49F534DB" w:rsidTr="00423447">
        <w:trPr>
          <w:trHeight w:val="428"/>
        </w:trPr>
        <w:tc>
          <w:tcPr>
            <w:tcW w:w="9067" w:type="dxa"/>
          </w:tcPr>
          <w:p w14:paraId="63D01284" w14:textId="47453B66" w:rsidR="00B6346C" w:rsidRPr="001D314C" w:rsidRDefault="00B6346C" w:rsidP="00B6346C">
            <w:pPr>
              <w:contextualSpacing/>
              <w:rPr>
                <w:rFonts w:cstheme="minorHAnsi"/>
                <w:sz w:val="24"/>
                <w:szCs w:val="24"/>
              </w:rPr>
            </w:pPr>
            <w:r w:rsidRPr="001D314C">
              <w:rPr>
                <w:rFonts w:cstheme="minorHAnsi"/>
                <w:i/>
                <w:iCs/>
                <w:sz w:val="24"/>
                <w:szCs w:val="24"/>
              </w:rPr>
              <w:t>“Non</w:t>
            </w:r>
            <w:r w:rsidR="008F071C" w:rsidRPr="001D314C">
              <w:rPr>
                <w:rFonts w:cstheme="minorHAnsi"/>
                <w:i/>
                <w:iCs/>
                <w:sz w:val="24"/>
                <w:szCs w:val="24"/>
              </w:rPr>
              <w:t>-</w:t>
            </w:r>
            <w:r w:rsidRPr="001D314C">
              <w:rPr>
                <w:rFonts w:cstheme="minorHAnsi"/>
                <w:i/>
                <w:iCs/>
                <w:sz w:val="24"/>
                <w:szCs w:val="24"/>
              </w:rPr>
              <w:t>mandatory fields left incomplete by users which results in lack of data analysis and interrogation”</w:t>
            </w:r>
          </w:p>
        </w:tc>
      </w:tr>
      <w:tr w:rsidR="00F705B5" w:rsidRPr="001D314C" w14:paraId="3BE54F8A" w14:textId="77777777" w:rsidTr="00423447">
        <w:trPr>
          <w:trHeight w:val="428"/>
        </w:trPr>
        <w:tc>
          <w:tcPr>
            <w:tcW w:w="9067" w:type="dxa"/>
          </w:tcPr>
          <w:p w14:paraId="0B8657DC" w14:textId="22C6CB8B" w:rsidR="00F705B5" w:rsidRPr="001D314C" w:rsidRDefault="00F705B5" w:rsidP="00B6346C">
            <w:pPr>
              <w:contextualSpacing/>
              <w:rPr>
                <w:rFonts w:cstheme="minorHAnsi"/>
                <w:i/>
                <w:iCs/>
                <w:sz w:val="24"/>
                <w:szCs w:val="24"/>
              </w:rPr>
            </w:pPr>
            <w:r w:rsidRPr="001D314C">
              <w:rPr>
                <w:rFonts w:cstheme="minorHAnsi"/>
                <w:i/>
                <w:iCs/>
                <w:sz w:val="24"/>
                <w:szCs w:val="24"/>
              </w:rPr>
              <w:t>“Would be good for MDT (multi-disciplinary team) working if all CRTs used it”</w:t>
            </w:r>
          </w:p>
        </w:tc>
      </w:tr>
      <w:tr w:rsidR="00B6346C" w:rsidRPr="001D314C" w14:paraId="1C76E318" w14:textId="7F609205" w:rsidTr="00423447">
        <w:trPr>
          <w:trHeight w:val="428"/>
        </w:trPr>
        <w:tc>
          <w:tcPr>
            <w:tcW w:w="9067" w:type="dxa"/>
          </w:tcPr>
          <w:p w14:paraId="27B3169A" w14:textId="31F665ED" w:rsidR="00B6346C" w:rsidRPr="001D314C" w:rsidRDefault="00B6346C" w:rsidP="00B6346C">
            <w:pPr>
              <w:contextualSpacing/>
              <w:rPr>
                <w:rFonts w:cstheme="minorHAnsi"/>
                <w:i/>
                <w:iCs/>
                <w:sz w:val="24"/>
                <w:szCs w:val="24"/>
              </w:rPr>
            </w:pPr>
            <w:r w:rsidRPr="001D314C">
              <w:rPr>
                <w:rFonts w:cstheme="minorHAnsi"/>
                <w:i/>
                <w:iCs/>
                <w:sz w:val="24"/>
                <w:szCs w:val="24"/>
              </w:rPr>
              <w:t>“It is not necessary for how we work”</w:t>
            </w:r>
          </w:p>
        </w:tc>
      </w:tr>
      <w:tr w:rsidR="00B6346C" w:rsidRPr="001D314C" w14:paraId="5426FCBE" w14:textId="71980474" w:rsidTr="00423447">
        <w:trPr>
          <w:trHeight w:val="428"/>
        </w:trPr>
        <w:tc>
          <w:tcPr>
            <w:tcW w:w="9067" w:type="dxa"/>
          </w:tcPr>
          <w:p w14:paraId="6914099A" w14:textId="56E7DD95" w:rsidR="00B6346C" w:rsidRPr="001D314C" w:rsidRDefault="00B6346C" w:rsidP="00B6346C">
            <w:pPr>
              <w:contextualSpacing/>
              <w:rPr>
                <w:rFonts w:cstheme="minorHAnsi"/>
                <w:i/>
                <w:iCs/>
                <w:sz w:val="24"/>
                <w:szCs w:val="24"/>
              </w:rPr>
            </w:pPr>
            <w:r w:rsidRPr="001D314C">
              <w:rPr>
                <w:rFonts w:cstheme="minorHAnsi"/>
                <w:i/>
                <w:iCs/>
                <w:sz w:val="24"/>
                <w:szCs w:val="24"/>
              </w:rPr>
              <w:t>“Forms that are embedded in the system are badly designed and therefore often not filled in correctly or if at all, depending on the profession there are sections that are not relevant and little space for free text”</w:t>
            </w:r>
          </w:p>
        </w:tc>
      </w:tr>
      <w:tr w:rsidR="004F2EE4" w:rsidRPr="001D314C" w14:paraId="23375FDF" w14:textId="77777777" w:rsidTr="00423447">
        <w:trPr>
          <w:trHeight w:val="428"/>
        </w:trPr>
        <w:tc>
          <w:tcPr>
            <w:tcW w:w="9067" w:type="dxa"/>
          </w:tcPr>
          <w:p w14:paraId="0FF41E34" w14:textId="388408F8" w:rsidR="004F2EE4" w:rsidRPr="001D314C" w:rsidRDefault="004F2EE4" w:rsidP="004F2EE4">
            <w:pPr>
              <w:contextualSpacing/>
              <w:rPr>
                <w:rFonts w:cstheme="minorHAnsi"/>
                <w:i/>
                <w:iCs/>
                <w:sz w:val="24"/>
                <w:szCs w:val="24"/>
              </w:rPr>
            </w:pPr>
            <w:r w:rsidRPr="001D314C">
              <w:rPr>
                <w:rFonts w:cstheme="minorHAnsi"/>
                <w:i/>
                <w:iCs/>
                <w:sz w:val="24"/>
                <w:szCs w:val="24"/>
              </w:rPr>
              <w:t>“I have had minimal training so would benefit from additional help”</w:t>
            </w:r>
          </w:p>
        </w:tc>
      </w:tr>
      <w:tr w:rsidR="004F2EE4" w:rsidRPr="001D314C" w14:paraId="51C12C28" w14:textId="77777777" w:rsidTr="00423447">
        <w:trPr>
          <w:trHeight w:val="428"/>
        </w:trPr>
        <w:tc>
          <w:tcPr>
            <w:tcW w:w="9067" w:type="dxa"/>
          </w:tcPr>
          <w:p w14:paraId="434539A4" w14:textId="3D13390D" w:rsidR="004F2EE4" w:rsidRPr="001D314C" w:rsidRDefault="004F2EE4" w:rsidP="004F2EE4">
            <w:pPr>
              <w:contextualSpacing/>
              <w:rPr>
                <w:rFonts w:cstheme="minorHAnsi"/>
                <w:i/>
                <w:iCs/>
                <w:sz w:val="24"/>
                <w:szCs w:val="24"/>
              </w:rPr>
            </w:pPr>
            <w:r w:rsidRPr="001D314C">
              <w:rPr>
                <w:rFonts w:cstheme="minorHAnsi"/>
                <w:i/>
                <w:iCs/>
                <w:sz w:val="24"/>
                <w:szCs w:val="24"/>
              </w:rPr>
              <w:t>“I have never received training to use this portal, therefore only know how to accept or reject a referral.  I am unable to use any other functions of the system.”</w:t>
            </w:r>
          </w:p>
        </w:tc>
      </w:tr>
      <w:tr w:rsidR="004F2EE4" w:rsidRPr="001D314C" w14:paraId="2842D546" w14:textId="77777777" w:rsidTr="00423447">
        <w:trPr>
          <w:trHeight w:val="428"/>
        </w:trPr>
        <w:tc>
          <w:tcPr>
            <w:tcW w:w="9067" w:type="dxa"/>
          </w:tcPr>
          <w:p w14:paraId="410CEF3D" w14:textId="25808C6E" w:rsidR="004F2EE4" w:rsidRPr="001D314C" w:rsidRDefault="004F2EE4" w:rsidP="004F2EE4">
            <w:pPr>
              <w:contextualSpacing/>
              <w:rPr>
                <w:rFonts w:cstheme="minorHAnsi"/>
                <w:i/>
                <w:iCs/>
                <w:sz w:val="24"/>
                <w:szCs w:val="24"/>
              </w:rPr>
            </w:pPr>
            <w:r w:rsidRPr="001D314C">
              <w:rPr>
                <w:rFonts w:cstheme="minorHAnsi"/>
                <w:i/>
                <w:iCs/>
                <w:sz w:val="24"/>
                <w:szCs w:val="24"/>
              </w:rPr>
              <w:t>“There are functions on the system that I don’t know how to use, so I just stick to the basics but would like to know how to use other functions”</w:t>
            </w:r>
          </w:p>
        </w:tc>
      </w:tr>
    </w:tbl>
    <w:p w14:paraId="588BF1E6" w14:textId="77777777" w:rsidR="004F2EE4" w:rsidRPr="001D314C" w:rsidRDefault="004F2EE4" w:rsidP="00F04EFD">
      <w:pPr>
        <w:spacing w:line="360" w:lineRule="auto"/>
        <w:jc w:val="both"/>
        <w:rPr>
          <w:rFonts w:cstheme="minorHAnsi"/>
          <w:i/>
          <w:iCs/>
          <w:sz w:val="24"/>
          <w:szCs w:val="24"/>
        </w:rPr>
      </w:pPr>
    </w:p>
    <w:p w14:paraId="3BD92607" w14:textId="03E5CEA1" w:rsidR="00035A3A" w:rsidRPr="001D314C" w:rsidRDefault="00E272B1" w:rsidP="00F04EFD">
      <w:pPr>
        <w:spacing w:line="360" w:lineRule="auto"/>
        <w:jc w:val="both"/>
        <w:rPr>
          <w:rFonts w:cstheme="minorHAnsi"/>
          <w:b/>
          <w:bCs/>
          <w:sz w:val="24"/>
          <w:szCs w:val="24"/>
          <w:u w:val="single"/>
        </w:rPr>
      </w:pPr>
      <w:r w:rsidRPr="001D314C">
        <w:rPr>
          <w:rFonts w:cstheme="minorHAnsi"/>
          <w:b/>
          <w:bCs/>
          <w:sz w:val="24"/>
          <w:szCs w:val="24"/>
          <w:u w:val="single"/>
        </w:rPr>
        <w:t>Fit between</w:t>
      </w:r>
      <w:r w:rsidR="00C12130" w:rsidRPr="001D314C">
        <w:rPr>
          <w:rFonts w:cstheme="minorHAnsi"/>
          <w:b/>
          <w:bCs/>
          <w:sz w:val="24"/>
          <w:szCs w:val="24"/>
          <w:u w:val="single"/>
        </w:rPr>
        <w:t xml:space="preserve"> </w:t>
      </w:r>
      <w:r w:rsidR="00972698" w:rsidRPr="001D314C">
        <w:rPr>
          <w:rFonts w:cstheme="minorHAnsi"/>
          <w:b/>
          <w:bCs/>
          <w:sz w:val="24"/>
          <w:szCs w:val="24"/>
          <w:u w:val="single"/>
        </w:rPr>
        <w:t>Individual and Technology Fit</w:t>
      </w:r>
    </w:p>
    <w:p w14:paraId="3E14023F" w14:textId="4914116A" w:rsidR="00897362" w:rsidRPr="001D314C" w:rsidRDefault="00C8640F" w:rsidP="00F04EFD">
      <w:pPr>
        <w:spacing w:line="360" w:lineRule="auto"/>
        <w:jc w:val="both"/>
        <w:rPr>
          <w:rFonts w:cstheme="minorHAnsi"/>
          <w:color w:val="00B0F0"/>
          <w:sz w:val="24"/>
          <w:szCs w:val="24"/>
        </w:rPr>
      </w:pPr>
      <w:r w:rsidRPr="001D314C">
        <w:rPr>
          <w:rFonts w:cstheme="minorHAnsi"/>
          <w:sz w:val="24"/>
          <w:szCs w:val="24"/>
        </w:rPr>
        <w:t>I</w:t>
      </w:r>
      <w:r w:rsidR="002B0224" w:rsidRPr="001D314C">
        <w:rPr>
          <w:rFonts w:cstheme="minorHAnsi"/>
          <w:sz w:val="24"/>
          <w:szCs w:val="24"/>
        </w:rPr>
        <w:t>ndividuals stated the software layout was straightforward to navigate and 56% of responders found the Frailty Portal easy to use</w:t>
      </w:r>
      <w:r w:rsidR="00864E60" w:rsidRPr="001D314C">
        <w:rPr>
          <w:rFonts w:cstheme="minorHAnsi"/>
          <w:sz w:val="24"/>
          <w:szCs w:val="24"/>
        </w:rPr>
        <w:t xml:space="preserve">.  Having safe storage for patient notes rather than hardcopies is </w:t>
      </w:r>
      <w:r w:rsidR="004B2853" w:rsidRPr="001D314C">
        <w:rPr>
          <w:rFonts w:cstheme="minorHAnsi"/>
          <w:sz w:val="24"/>
          <w:szCs w:val="24"/>
        </w:rPr>
        <w:t xml:space="preserve">an </w:t>
      </w:r>
      <w:r w:rsidR="00864E60" w:rsidRPr="001D314C">
        <w:rPr>
          <w:rFonts w:cstheme="minorHAnsi"/>
          <w:sz w:val="24"/>
          <w:szCs w:val="24"/>
        </w:rPr>
        <w:t>emphasised technological benefit.</w:t>
      </w:r>
    </w:p>
    <w:p w14:paraId="63213674" w14:textId="276ED9CB" w:rsidR="00864E60" w:rsidRPr="001D314C" w:rsidRDefault="004B2853" w:rsidP="00F04EFD">
      <w:pPr>
        <w:spacing w:line="360" w:lineRule="auto"/>
        <w:jc w:val="both"/>
        <w:rPr>
          <w:rFonts w:cstheme="minorHAnsi"/>
          <w:sz w:val="24"/>
          <w:szCs w:val="24"/>
        </w:rPr>
      </w:pPr>
      <w:r w:rsidRPr="001D314C">
        <w:rPr>
          <w:rFonts w:cstheme="minorHAnsi"/>
          <w:sz w:val="24"/>
          <w:szCs w:val="24"/>
        </w:rPr>
        <w:lastRenderedPageBreak/>
        <w:t>Overall there appears to be a good fit between individual-</w:t>
      </w:r>
      <w:r w:rsidR="00C8640F" w:rsidRPr="001D314C">
        <w:rPr>
          <w:rFonts w:cstheme="minorHAnsi"/>
          <w:sz w:val="24"/>
          <w:szCs w:val="24"/>
        </w:rPr>
        <w:t>technology and</w:t>
      </w:r>
      <w:r w:rsidRPr="001D314C">
        <w:rPr>
          <w:rFonts w:cstheme="minorHAnsi"/>
          <w:sz w:val="24"/>
          <w:szCs w:val="24"/>
        </w:rPr>
        <w:t xml:space="preserve"> staff are confident in the </w:t>
      </w:r>
      <w:r w:rsidR="00C8640F" w:rsidRPr="001D314C">
        <w:rPr>
          <w:rFonts w:cstheme="minorHAnsi"/>
          <w:sz w:val="24"/>
          <w:szCs w:val="24"/>
        </w:rPr>
        <w:t xml:space="preserve">general </w:t>
      </w:r>
      <w:r w:rsidRPr="001D314C">
        <w:rPr>
          <w:rFonts w:cstheme="minorHAnsi"/>
          <w:sz w:val="24"/>
          <w:szCs w:val="24"/>
        </w:rPr>
        <w:t>use of technology</w:t>
      </w:r>
      <w:r w:rsidR="00EE72BC" w:rsidRPr="001D314C">
        <w:rPr>
          <w:rFonts w:cstheme="minorHAnsi"/>
          <w:sz w:val="24"/>
          <w:szCs w:val="24"/>
        </w:rPr>
        <w:t xml:space="preserve"> and see the benefits of technology</w:t>
      </w:r>
      <w:r w:rsidR="00C8640F" w:rsidRPr="001D314C">
        <w:rPr>
          <w:rFonts w:cstheme="minorHAnsi"/>
          <w:sz w:val="24"/>
          <w:szCs w:val="24"/>
        </w:rPr>
        <w:t>.  On</w:t>
      </w:r>
      <w:r w:rsidR="00864E60" w:rsidRPr="001D314C">
        <w:rPr>
          <w:rFonts w:cstheme="minorHAnsi"/>
          <w:sz w:val="24"/>
          <w:szCs w:val="24"/>
        </w:rPr>
        <w:t xml:space="preserve">e user addressed the issue of </w:t>
      </w:r>
      <w:r w:rsidR="00B16C43">
        <w:rPr>
          <w:rFonts w:cstheme="minorHAnsi"/>
          <w:sz w:val="24"/>
          <w:szCs w:val="24"/>
        </w:rPr>
        <w:t xml:space="preserve">a </w:t>
      </w:r>
      <w:r w:rsidR="00864E60" w:rsidRPr="001D314C">
        <w:rPr>
          <w:rFonts w:cstheme="minorHAnsi"/>
          <w:sz w:val="24"/>
          <w:szCs w:val="24"/>
        </w:rPr>
        <w:t xml:space="preserve">lack of computer </w:t>
      </w:r>
      <w:proofErr w:type="gramStart"/>
      <w:r w:rsidR="00864E60" w:rsidRPr="001D314C">
        <w:rPr>
          <w:rFonts w:cstheme="minorHAnsi"/>
          <w:sz w:val="24"/>
          <w:szCs w:val="24"/>
        </w:rPr>
        <w:t>workstation</w:t>
      </w:r>
      <w:r w:rsidRPr="001D314C">
        <w:rPr>
          <w:rFonts w:cstheme="minorHAnsi"/>
          <w:sz w:val="24"/>
          <w:szCs w:val="24"/>
        </w:rPr>
        <w:t>s</w:t>
      </w:r>
      <w:proofErr w:type="gramEnd"/>
      <w:r w:rsidR="00EE72BC" w:rsidRPr="001D314C">
        <w:rPr>
          <w:rFonts w:cstheme="minorHAnsi"/>
          <w:sz w:val="24"/>
          <w:szCs w:val="24"/>
        </w:rPr>
        <w:t xml:space="preserve"> but i</w:t>
      </w:r>
      <w:r w:rsidR="00864E60" w:rsidRPr="001D314C">
        <w:rPr>
          <w:rFonts w:cstheme="minorHAnsi"/>
          <w:sz w:val="24"/>
          <w:szCs w:val="24"/>
        </w:rPr>
        <w:t>t is possible tha</w:t>
      </w:r>
      <w:r w:rsidR="00EE72BC" w:rsidRPr="001D314C">
        <w:rPr>
          <w:rFonts w:cstheme="minorHAnsi"/>
          <w:sz w:val="24"/>
          <w:szCs w:val="24"/>
        </w:rPr>
        <w:t>t</w:t>
      </w:r>
      <w:r w:rsidR="00864E60" w:rsidRPr="001D314C">
        <w:rPr>
          <w:rFonts w:cstheme="minorHAnsi"/>
          <w:sz w:val="24"/>
          <w:szCs w:val="24"/>
        </w:rPr>
        <w:t xml:space="preserve"> </w:t>
      </w:r>
      <w:r w:rsidR="00B16C43">
        <w:rPr>
          <w:rFonts w:cstheme="minorHAnsi"/>
          <w:sz w:val="24"/>
          <w:szCs w:val="24"/>
        </w:rPr>
        <w:t xml:space="preserve">the </w:t>
      </w:r>
      <w:r w:rsidR="00EE72BC" w:rsidRPr="001D314C">
        <w:rPr>
          <w:rFonts w:cstheme="minorHAnsi"/>
          <w:sz w:val="24"/>
          <w:szCs w:val="24"/>
        </w:rPr>
        <w:t>problem</w:t>
      </w:r>
      <w:r w:rsidR="00864E60" w:rsidRPr="001D314C">
        <w:rPr>
          <w:rFonts w:cstheme="minorHAnsi"/>
          <w:sz w:val="24"/>
          <w:szCs w:val="24"/>
        </w:rPr>
        <w:t xml:space="preserve"> applies to </w:t>
      </w:r>
      <w:r w:rsidRPr="001D314C">
        <w:rPr>
          <w:rFonts w:cstheme="minorHAnsi"/>
          <w:sz w:val="24"/>
          <w:szCs w:val="24"/>
        </w:rPr>
        <w:t xml:space="preserve">only </w:t>
      </w:r>
      <w:r w:rsidR="00864E60" w:rsidRPr="001D314C">
        <w:rPr>
          <w:rFonts w:cstheme="minorHAnsi"/>
          <w:sz w:val="24"/>
          <w:szCs w:val="24"/>
        </w:rPr>
        <w:t xml:space="preserve">one team and </w:t>
      </w:r>
      <w:r w:rsidR="00E74472" w:rsidRPr="001D314C">
        <w:rPr>
          <w:rFonts w:cstheme="minorHAnsi"/>
          <w:sz w:val="24"/>
          <w:szCs w:val="24"/>
        </w:rPr>
        <w:t xml:space="preserve">without further investigation, </w:t>
      </w:r>
      <w:r w:rsidR="00864E60" w:rsidRPr="001D314C">
        <w:rPr>
          <w:rFonts w:cstheme="minorHAnsi"/>
          <w:sz w:val="24"/>
          <w:szCs w:val="24"/>
        </w:rPr>
        <w:t>cannot be deemed to apply to other teams</w:t>
      </w:r>
      <w:r w:rsidR="00E74472" w:rsidRPr="001D314C">
        <w:rPr>
          <w:rFonts w:cstheme="minorHAnsi"/>
          <w:sz w:val="24"/>
          <w:szCs w:val="24"/>
        </w:rPr>
        <w:t>.</w:t>
      </w:r>
      <w:r w:rsidRPr="001D314C">
        <w:rPr>
          <w:rFonts w:cstheme="minorHAnsi"/>
          <w:sz w:val="24"/>
          <w:szCs w:val="24"/>
        </w:rPr>
        <w:t xml:space="preserve"> </w:t>
      </w:r>
    </w:p>
    <w:p w14:paraId="574FB296" w14:textId="34BD743E" w:rsidR="004976AE" w:rsidRPr="001D314C" w:rsidRDefault="004976AE" w:rsidP="00F04EFD">
      <w:pPr>
        <w:spacing w:line="360" w:lineRule="auto"/>
        <w:jc w:val="both"/>
        <w:rPr>
          <w:rFonts w:cstheme="minorHAnsi"/>
          <w:sz w:val="24"/>
          <w:szCs w:val="24"/>
        </w:rPr>
      </w:pPr>
      <w:r w:rsidRPr="001D314C">
        <w:rPr>
          <w:rFonts w:cstheme="minorHAnsi"/>
          <w:b/>
          <w:bCs/>
          <w:sz w:val="24"/>
          <w:szCs w:val="24"/>
          <w:u w:val="single"/>
        </w:rPr>
        <w:t xml:space="preserve">Table </w:t>
      </w:r>
      <w:r w:rsidR="00673C3B" w:rsidRPr="001D314C">
        <w:rPr>
          <w:rFonts w:cstheme="minorHAnsi"/>
          <w:b/>
          <w:bCs/>
          <w:sz w:val="24"/>
          <w:szCs w:val="24"/>
          <w:u w:val="single"/>
        </w:rPr>
        <w:t>3</w:t>
      </w:r>
    </w:p>
    <w:tbl>
      <w:tblPr>
        <w:tblStyle w:val="TableGridLight"/>
        <w:tblW w:w="9067" w:type="dxa"/>
        <w:tblLook w:val="04A0" w:firstRow="1" w:lastRow="0" w:firstColumn="1" w:lastColumn="0" w:noHBand="0" w:noVBand="1"/>
      </w:tblPr>
      <w:tblGrid>
        <w:gridCol w:w="9067"/>
      </w:tblGrid>
      <w:tr w:rsidR="00D215B0" w:rsidRPr="001D314C" w14:paraId="75525E17" w14:textId="3BCC9FC5" w:rsidTr="00787203">
        <w:trPr>
          <w:trHeight w:val="353"/>
        </w:trPr>
        <w:tc>
          <w:tcPr>
            <w:tcW w:w="9067" w:type="dxa"/>
            <w:shd w:val="clear" w:color="auto" w:fill="F2F2F2" w:themeFill="background1" w:themeFillShade="F2"/>
          </w:tcPr>
          <w:p w14:paraId="7655EC10" w14:textId="3AF0E6CC" w:rsidR="00787203" w:rsidRPr="001D314C" w:rsidRDefault="00787203" w:rsidP="00567157">
            <w:pPr>
              <w:jc w:val="both"/>
              <w:rPr>
                <w:rFonts w:cstheme="minorHAnsi"/>
                <w:b/>
                <w:bCs/>
                <w:color w:val="7F7F7F" w:themeColor="text1" w:themeTint="80"/>
                <w:sz w:val="24"/>
                <w:szCs w:val="24"/>
              </w:rPr>
            </w:pPr>
            <w:r w:rsidRPr="001D314C">
              <w:rPr>
                <w:rFonts w:cstheme="minorHAnsi"/>
                <w:b/>
                <w:bCs/>
                <w:color w:val="7F7F7F" w:themeColor="text1" w:themeTint="80"/>
                <w:sz w:val="24"/>
                <w:szCs w:val="24"/>
              </w:rPr>
              <w:t>Sample Quote</w:t>
            </w:r>
            <w:r w:rsidR="0015130F" w:rsidRPr="001D314C">
              <w:rPr>
                <w:rFonts w:cstheme="minorHAnsi"/>
                <w:b/>
                <w:bCs/>
                <w:color w:val="7F7F7F" w:themeColor="text1" w:themeTint="80"/>
                <w:sz w:val="24"/>
                <w:szCs w:val="24"/>
              </w:rPr>
              <w:t>s</w:t>
            </w:r>
          </w:p>
        </w:tc>
      </w:tr>
      <w:tr w:rsidR="00E319F8" w:rsidRPr="001D314C" w14:paraId="3E7508AD" w14:textId="77777777" w:rsidTr="00430547">
        <w:trPr>
          <w:trHeight w:val="431"/>
        </w:trPr>
        <w:tc>
          <w:tcPr>
            <w:tcW w:w="9067" w:type="dxa"/>
          </w:tcPr>
          <w:p w14:paraId="568B70D9" w14:textId="31F6784A" w:rsidR="00E319F8" w:rsidRPr="001D314C" w:rsidRDefault="00794D82" w:rsidP="0015130F">
            <w:pPr>
              <w:contextualSpacing/>
              <w:jc w:val="both"/>
              <w:rPr>
                <w:rFonts w:cstheme="minorHAnsi"/>
                <w:color w:val="4472C4" w:themeColor="accent1"/>
                <w:sz w:val="24"/>
                <w:szCs w:val="24"/>
              </w:rPr>
            </w:pPr>
            <w:r w:rsidRPr="001D314C">
              <w:rPr>
                <w:rFonts w:cstheme="minorHAnsi"/>
                <w:i/>
                <w:iCs/>
                <w:sz w:val="24"/>
                <w:szCs w:val="24"/>
              </w:rPr>
              <w:t>“Not enough computers in the office for us to use to write up our notes”</w:t>
            </w:r>
          </w:p>
        </w:tc>
      </w:tr>
      <w:tr w:rsidR="00416915" w:rsidRPr="001D314C" w14:paraId="643FD97A" w14:textId="77777777" w:rsidTr="00430547">
        <w:trPr>
          <w:trHeight w:val="431"/>
        </w:trPr>
        <w:tc>
          <w:tcPr>
            <w:tcW w:w="9067" w:type="dxa"/>
          </w:tcPr>
          <w:p w14:paraId="5D60C3AE" w14:textId="45140DC5" w:rsidR="00416915" w:rsidRPr="001D314C" w:rsidRDefault="00416915" w:rsidP="0015130F">
            <w:pPr>
              <w:contextualSpacing/>
              <w:jc w:val="both"/>
              <w:rPr>
                <w:rFonts w:cstheme="minorHAnsi"/>
                <w:i/>
                <w:iCs/>
                <w:sz w:val="24"/>
                <w:szCs w:val="24"/>
              </w:rPr>
            </w:pPr>
            <w:r w:rsidRPr="001D314C">
              <w:rPr>
                <w:rFonts w:cstheme="minorHAnsi"/>
                <w:i/>
                <w:iCs/>
                <w:sz w:val="24"/>
                <w:szCs w:val="24"/>
              </w:rPr>
              <w:t>“Provides a safe storage environment of patient notes”</w:t>
            </w:r>
          </w:p>
        </w:tc>
      </w:tr>
      <w:tr w:rsidR="002B0224" w:rsidRPr="001D314C" w14:paraId="7E7A9C4A" w14:textId="77777777" w:rsidTr="00430547">
        <w:trPr>
          <w:trHeight w:val="431"/>
        </w:trPr>
        <w:tc>
          <w:tcPr>
            <w:tcW w:w="9067" w:type="dxa"/>
          </w:tcPr>
          <w:p w14:paraId="296E1078" w14:textId="40CAB4C6" w:rsidR="002B0224" w:rsidRPr="001D314C" w:rsidRDefault="002B0224" w:rsidP="0015130F">
            <w:pPr>
              <w:contextualSpacing/>
              <w:jc w:val="both"/>
              <w:rPr>
                <w:rFonts w:cstheme="minorHAnsi"/>
                <w:i/>
                <w:iCs/>
                <w:sz w:val="24"/>
                <w:szCs w:val="24"/>
              </w:rPr>
            </w:pPr>
            <w:r w:rsidRPr="001D314C">
              <w:rPr>
                <w:rFonts w:cstheme="minorHAnsi"/>
                <w:i/>
                <w:iCs/>
                <w:sz w:val="24"/>
                <w:szCs w:val="24"/>
              </w:rPr>
              <w:t>“User friendly and easy to navigate”</w:t>
            </w:r>
          </w:p>
        </w:tc>
      </w:tr>
    </w:tbl>
    <w:p w14:paraId="60EF3BC9" w14:textId="77777777" w:rsidR="00972698" w:rsidRPr="001D314C" w:rsidRDefault="00972698" w:rsidP="00F04EFD">
      <w:pPr>
        <w:spacing w:line="360" w:lineRule="auto"/>
        <w:jc w:val="both"/>
        <w:rPr>
          <w:rFonts w:cstheme="minorHAnsi"/>
          <w:i/>
          <w:iCs/>
          <w:sz w:val="24"/>
          <w:szCs w:val="24"/>
        </w:rPr>
      </w:pPr>
    </w:p>
    <w:p w14:paraId="3BFC4D82" w14:textId="193FB803" w:rsidR="003E448C" w:rsidRPr="001D314C" w:rsidRDefault="00E272B1" w:rsidP="00F04EFD">
      <w:pPr>
        <w:spacing w:line="360" w:lineRule="auto"/>
        <w:jc w:val="both"/>
        <w:rPr>
          <w:rFonts w:cstheme="minorHAnsi"/>
          <w:b/>
          <w:bCs/>
          <w:sz w:val="24"/>
          <w:szCs w:val="24"/>
          <w:u w:val="single"/>
        </w:rPr>
      </w:pPr>
      <w:r w:rsidRPr="001D314C">
        <w:rPr>
          <w:rFonts w:cstheme="minorHAnsi"/>
          <w:b/>
          <w:bCs/>
          <w:sz w:val="24"/>
          <w:szCs w:val="24"/>
          <w:u w:val="single"/>
        </w:rPr>
        <w:t xml:space="preserve">Fit between </w:t>
      </w:r>
      <w:r w:rsidR="003E448C" w:rsidRPr="001D314C">
        <w:rPr>
          <w:rFonts w:cstheme="minorHAnsi"/>
          <w:b/>
          <w:bCs/>
          <w:sz w:val="24"/>
          <w:szCs w:val="24"/>
          <w:u w:val="single"/>
        </w:rPr>
        <w:t>Task and Technology Fit</w:t>
      </w:r>
    </w:p>
    <w:p w14:paraId="7B80A205" w14:textId="5A0CD6BA" w:rsidR="00653AC3" w:rsidRPr="001D314C" w:rsidRDefault="00864E60" w:rsidP="00430547">
      <w:pPr>
        <w:spacing w:line="360" w:lineRule="auto"/>
        <w:jc w:val="both"/>
        <w:rPr>
          <w:rFonts w:cstheme="minorHAnsi"/>
          <w:sz w:val="24"/>
          <w:szCs w:val="24"/>
        </w:rPr>
      </w:pPr>
      <w:r w:rsidRPr="001D314C">
        <w:rPr>
          <w:rFonts w:cstheme="minorHAnsi"/>
          <w:sz w:val="24"/>
          <w:szCs w:val="24"/>
        </w:rPr>
        <w:t>Most of the</w:t>
      </w:r>
      <w:r w:rsidR="00DC2657" w:rsidRPr="001D314C">
        <w:rPr>
          <w:rFonts w:cstheme="minorHAnsi"/>
          <w:sz w:val="24"/>
          <w:szCs w:val="24"/>
        </w:rPr>
        <w:t xml:space="preserve"> user feedback suggests a poor </w:t>
      </w:r>
      <w:r w:rsidRPr="001D314C">
        <w:rPr>
          <w:rFonts w:cstheme="minorHAnsi"/>
          <w:sz w:val="24"/>
          <w:szCs w:val="24"/>
        </w:rPr>
        <w:t>fit</w:t>
      </w:r>
      <w:r w:rsidR="00DC2657" w:rsidRPr="001D314C">
        <w:rPr>
          <w:rFonts w:cstheme="minorHAnsi"/>
          <w:sz w:val="24"/>
          <w:szCs w:val="24"/>
        </w:rPr>
        <w:t xml:space="preserve"> between task and technology</w:t>
      </w:r>
      <w:r w:rsidR="001E0B4F" w:rsidRPr="001D314C">
        <w:rPr>
          <w:rFonts w:cstheme="minorHAnsi"/>
          <w:sz w:val="24"/>
          <w:szCs w:val="24"/>
        </w:rPr>
        <w:t xml:space="preserve"> as illustrated in table 4</w:t>
      </w:r>
      <w:r w:rsidR="007759E2" w:rsidRPr="001D314C">
        <w:rPr>
          <w:rFonts w:cstheme="minorHAnsi"/>
          <w:sz w:val="24"/>
          <w:szCs w:val="24"/>
        </w:rPr>
        <w:t xml:space="preserve">.  </w:t>
      </w:r>
      <w:r w:rsidR="00430547" w:rsidRPr="001D314C">
        <w:rPr>
          <w:rFonts w:cstheme="minorHAnsi"/>
          <w:sz w:val="24"/>
          <w:szCs w:val="24"/>
        </w:rPr>
        <w:t xml:space="preserve">The unavailability of software updates to optimally customise the interface </w:t>
      </w:r>
      <w:r w:rsidR="008F071C" w:rsidRPr="001D314C">
        <w:rPr>
          <w:rFonts w:cstheme="minorHAnsi"/>
          <w:sz w:val="24"/>
          <w:szCs w:val="24"/>
        </w:rPr>
        <w:t xml:space="preserve">and </w:t>
      </w:r>
      <w:r w:rsidR="00430547" w:rsidRPr="001D314C">
        <w:rPr>
          <w:rFonts w:cstheme="minorHAnsi"/>
          <w:sz w:val="24"/>
          <w:szCs w:val="24"/>
        </w:rPr>
        <w:t>the lack of functionality to work remotely and</w:t>
      </w:r>
      <w:r w:rsidR="00794D82" w:rsidRPr="001D314C">
        <w:rPr>
          <w:rFonts w:cstheme="minorHAnsi"/>
          <w:sz w:val="24"/>
          <w:szCs w:val="24"/>
        </w:rPr>
        <w:t xml:space="preserve"> </w:t>
      </w:r>
      <w:r w:rsidR="00653AC3" w:rsidRPr="001D314C">
        <w:rPr>
          <w:rFonts w:cstheme="minorHAnsi"/>
          <w:sz w:val="24"/>
          <w:szCs w:val="24"/>
        </w:rPr>
        <w:t>report information</w:t>
      </w:r>
      <w:r w:rsidR="00430547" w:rsidRPr="001D314C">
        <w:rPr>
          <w:rFonts w:cstheme="minorHAnsi"/>
          <w:sz w:val="24"/>
          <w:szCs w:val="24"/>
        </w:rPr>
        <w:t xml:space="preserve"> are just some of the recurring themes.  </w:t>
      </w:r>
    </w:p>
    <w:p w14:paraId="21131AE1" w14:textId="62A5F92A" w:rsidR="00897362" w:rsidRPr="001D314C" w:rsidRDefault="00021A0E" w:rsidP="00430547">
      <w:pPr>
        <w:spacing w:line="360" w:lineRule="auto"/>
        <w:jc w:val="both"/>
        <w:rPr>
          <w:rFonts w:cstheme="minorHAnsi"/>
          <w:sz w:val="24"/>
          <w:szCs w:val="24"/>
        </w:rPr>
      </w:pPr>
      <w:r w:rsidRPr="001D314C">
        <w:rPr>
          <w:rFonts w:cstheme="minorHAnsi"/>
          <w:sz w:val="24"/>
          <w:szCs w:val="24"/>
        </w:rPr>
        <w:t>U</w:t>
      </w:r>
      <w:r w:rsidR="00430547" w:rsidRPr="001D314C">
        <w:rPr>
          <w:rFonts w:cstheme="minorHAnsi"/>
          <w:sz w:val="24"/>
          <w:szCs w:val="24"/>
        </w:rPr>
        <w:t>sers were informed</w:t>
      </w:r>
      <w:r w:rsidR="00653AC3" w:rsidRPr="001D314C">
        <w:rPr>
          <w:rFonts w:cstheme="minorHAnsi"/>
          <w:sz w:val="24"/>
          <w:szCs w:val="24"/>
        </w:rPr>
        <w:t xml:space="preserve"> by the developers</w:t>
      </w:r>
      <w:r w:rsidR="00430547" w:rsidRPr="001D314C">
        <w:rPr>
          <w:rFonts w:cstheme="minorHAnsi"/>
          <w:sz w:val="24"/>
          <w:szCs w:val="24"/>
        </w:rPr>
        <w:t xml:space="preserve"> that the </w:t>
      </w:r>
      <w:r w:rsidR="00864E60" w:rsidRPr="001D314C">
        <w:rPr>
          <w:rFonts w:cstheme="minorHAnsi"/>
          <w:sz w:val="24"/>
          <w:szCs w:val="24"/>
        </w:rPr>
        <w:t>software</w:t>
      </w:r>
      <w:r w:rsidR="00430547" w:rsidRPr="001D314C">
        <w:rPr>
          <w:rFonts w:cstheme="minorHAnsi"/>
          <w:sz w:val="24"/>
          <w:szCs w:val="24"/>
        </w:rPr>
        <w:t xml:space="preserve"> would </w:t>
      </w:r>
      <w:r w:rsidR="00864E60" w:rsidRPr="001D314C">
        <w:rPr>
          <w:rFonts w:cstheme="minorHAnsi"/>
          <w:sz w:val="24"/>
          <w:szCs w:val="24"/>
        </w:rPr>
        <w:t>aid</w:t>
      </w:r>
      <w:r w:rsidR="00430547" w:rsidRPr="001D314C">
        <w:rPr>
          <w:rFonts w:cstheme="minorHAnsi"/>
          <w:sz w:val="24"/>
          <w:szCs w:val="24"/>
        </w:rPr>
        <w:t xml:space="preserve"> them to work remotely in the community using digital pens that would transfer data from written assessments onto the Frailty Portal</w:t>
      </w:r>
      <w:r w:rsidR="001E0B4F" w:rsidRPr="001D314C">
        <w:rPr>
          <w:rFonts w:cstheme="minorHAnsi"/>
          <w:sz w:val="24"/>
          <w:szCs w:val="24"/>
        </w:rPr>
        <w:t xml:space="preserve"> </w:t>
      </w:r>
      <w:sdt>
        <w:sdtPr>
          <w:rPr>
            <w:rFonts w:cstheme="minorHAnsi"/>
            <w:color w:val="000000"/>
            <w:sz w:val="24"/>
            <w:szCs w:val="24"/>
          </w:rPr>
          <w:tag w:val="MENDELEY_CITATION_v3_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"/>
          <w:id w:val="1558128588"/>
          <w:placeholder>
            <w:docPart w:val="1AE41E3E064C4200A17CCADF38C5E6CB"/>
          </w:placeholder>
        </w:sdtPr>
        <w:sdtEndPr/>
        <w:sdtContent>
          <w:r w:rsidR="00954612" w:rsidRPr="001D314C">
            <w:rPr>
              <w:rFonts w:cstheme="minorHAnsi"/>
              <w:color w:val="000000"/>
              <w:sz w:val="24"/>
              <w:szCs w:val="24"/>
            </w:rPr>
            <w:t>(Building Better Healthcare, 2014)</w:t>
          </w:r>
        </w:sdtContent>
      </w:sdt>
      <w:r w:rsidR="00430547" w:rsidRPr="001D314C">
        <w:rPr>
          <w:rFonts w:cstheme="minorHAnsi"/>
          <w:sz w:val="24"/>
          <w:szCs w:val="24"/>
        </w:rPr>
        <w:t xml:space="preserve">.  </w:t>
      </w:r>
      <w:r w:rsidRPr="001D314C">
        <w:rPr>
          <w:rFonts w:cstheme="minorHAnsi"/>
          <w:sz w:val="24"/>
          <w:szCs w:val="24"/>
        </w:rPr>
        <w:t xml:space="preserve">Based on the researcher’s previous knowledge of the service, </w:t>
      </w:r>
      <w:r w:rsidR="00430547" w:rsidRPr="001D314C">
        <w:rPr>
          <w:rFonts w:cstheme="minorHAnsi"/>
          <w:sz w:val="24"/>
          <w:szCs w:val="24"/>
        </w:rPr>
        <w:t xml:space="preserve">the Frailty Portal software </w:t>
      </w:r>
      <w:r w:rsidR="00794D82" w:rsidRPr="001D314C">
        <w:rPr>
          <w:rFonts w:cstheme="minorHAnsi"/>
          <w:sz w:val="24"/>
          <w:szCs w:val="24"/>
        </w:rPr>
        <w:t xml:space="preserve">intermittently </w:t>
      </w:r>
      <w:r w:rsidR="00430547" w:rsidRPr="001D314C">
        <w:rPr>
          <w:rFonts w:cstheme="minorHAnsi"/>
          <w:sz w:val="24"/>
          <w:szCs w:val="24"/>
        </w:rPr>
        <w:t xml:space="preserve">failed to </w:t>
      </w:r>
      <w:r w:rsidR="00794D82" w:rsidRPr="001D314C">
        <w:rPr>
          <w:rFonts w:cstheme="minorHAnsi"/>
          <w:sz w:val="24"/>
          <w:szCs w:val="24"/>
        </w:rPr>
        <w:t>upload data from</w:t>
      </w:r>
      <w:r w:rsidR="00430547" w:rsidRPr="001D314C">
        <w:rPr>
          <w:rFonts w:cstheme="minorHAnsi"/>
          <w:sz w:val="24"/>
          <w:szCs w:val="24"/>
        </w:rPr>
        <w:t xml:space="preserve"> the pens resulting in users having to revert to manually entering patient </w:t>
      </w:r>
      <w:r w:rsidR="00794D82" w:rsidRPr="001D314C">
        <w:rPr>
          <w:rFonts w:cstheme="minorHAnsi"/>
          <w:sz w:val="24"/>
          <w:szCs w:val="24"/>
        </w:rPr>
        <w:t xml:space="preserve">assessment </w:t>
      </w:r>
      <w:r w:rsidR="00430547" w:rsidRPr="001D314C">
        <w:rPr>
          <w:rFonts w:cstheme="minorHAnsi"/>
          <w:sz w:val="24"/>
          <w:szCs w:val="24"/>
        </w:rPr>
        <w:t xml:space="preserve">information </w:t>
      </w:r>
      <w:r w:rsidR="00794D82" w:rsidRPr="001D314C">
        <w:rPr>
          <w:rFonts w:cstheme="minorHAnsi"/>
          <w:sz w:val="24"/>
          <w:szCs w:val="24"/>
        </w:rPr>
        <w:t xml:space="preserve">directly </w:t>
      </w:r>
      <w:r w:rsidR="00430547" w:rsidRPr="001D314C">
        <w:rPr>
          <w:rFonts w:cstheme="minorHAnsi"/>
          <w:sz w:val="24"/>
          <w:szCs w:val="24"/>
        </w:rPr>
        <w:t>onto the Frailty Portal once back in the</w:t>
      </w:r>
      <w:r w:rsidR="00794D82" w:rsidRPr="001D314C">
        <w:rPr>
          <w:rFonts w:cstheme="minorHAnsi"/>
          <w:sz w:val="24"/>
          <w:szCs w:val="24"/>
        </w:rPr>
        <w:t xml:space="preserve"> team base</w:t>
      </w:r>
      <w:r w:rsidR="00430547" w:rsidRPr="001D314C">
        <w:rPr>
          <w:rFonts w:cstheme="minorHAnsi"/>
          <w:sz w:val="24"/>
          <w:szCs w:val="24"/>
        </w:rPr>
        <w:t>.</w:t>
      </w:r>
      <w:r w:rsidR="00653AC3" w:rsidRPr="001D314C">
        <w:rPr>
          <w:rFonts w:cstheme="minorHAnsi"/>
          <w:sz w:val="24"/>
          <w:szCs w:val="24"/>
        </w:rPr>
        <w:t xml:space="preserve">  </w:t>
      </w:r>
      <w:r w:rsidR="00430547" w:rsidRPr="001D314C">
        <w:rPr>
          <w:rFonts w:cstheme="minorHAnsi"/>
          <w:sz w:val="24"/>
          <w:szCs w:val="24"/>
        </w:rPr>
        <w:t xml:space="preserve">This </w:t>
      </w:r>
      <w:r w:rsidR="00897362" w:rsidRPr="001D314C">
        <w:rPr>
          <w:rFonts w:cstheme="minorHAnsi"/>
          <w:sz w:val="24"/>
          <w:szCs w:val="24"/>
        </w:rPr>
        <w:t>defect</w:t>
      </w:r>
      <w:r w:rsidR="00430547" w:rsidRPr="001D314C">
        <w:rPr>
          <w:rFonts w:cstheme="minorHAnsi"/>
          <w:sz w:val="24"/>
          <w:szCs w:val="24"/>
        </w:rPr>
        <w:t xml:space="preserve"> </w:t>
      </w:r>
      <w:r w:rsidR="00C443A2" w:rsidRPr="001D314C">
        <w:rPr>
          <w:rFonts w:cstheme="minorHAnsi"/>
          <w:sz w:val="24"/>
          <w:szCs w:val="24"/>
        </w:rPr>
        <w:t>causes</w:t>
      </w:r>
      <w:r w:rsidR="00430547" w:rsidRPr="001D314C">
        <w:rPr>
          <w:rFonts w:cstheme="minorHAnsi"/>
          <w:sz w:val="24"/>
          <w:szCs w:val="24"/>
        </w:rPr>
        <w:t xml:space="preserve"> users </w:t>
      </w:r>
      <w:r w:rsidR="00C443A2" w:rsidRPr="001D314C">
        <w:rPr>
          <w:rFonts w:cstheme="minorHAnsi"/>
          <w:sz w:val="24"/>
          <w:szCs w:val="24"/>
        </w:rPr>
        <w:t xml:space="preserve">to </w:t>
      </w:r>
      <w:r w:rsidR="00430547" w:rsidRPr="001D314C">
        <w:rPr>
          <w:rFonts w:cstheme="minorHAnsi"/>
          <w:sz w:val="24"/>
          <w:szCs w:val="24"/>
        </w:rPr>
        <w:t xml:space="preserve">enter minimum data onto the </w:t>
      </w:r>
      <w:r w:rsidR="00E3231C" w:rsidRPr="001D314C">
        <w:rPr>
          <w:rFonts w:cstheme="minorHAnsi"/>
          <w:sz w:val="24"/>
          <w:szCs w:val="24"/>
        </w:rPr>
        <w:t>patient record</w:t>
      </w:r>
      <w:r w:rsidR="00543CDB" w:rsidRPr="001D314C">
        <w:rPr>
          <w:rFonts w:cstheme="minorHAnsi"/>
          <w:sz w:val="24"/>
          <w:szCs w:val="24"/>
        </w:rPr>
        <w:t xml:space="preserve"> or us</w:t>
      </w:r>
      <w:r w:rsidR="00C443A2" w:rsidRPr="001D314C">
        <w:rPr>
          <w:rFonts w:cstheme="minorHAnsi"/>
          <w:sz w:val="24"/>
          <w:szCs w:val="24"/>
        </w:rPr>
        <w:t>e</w:t>
      </w:r>
      <w:r w:rsidR="00543CDB" w:rsidRPr="001D314C">
        <w:rPr>
          <w:rFonts w:cstheme="minorHAnsi"/>
          <w:sz w:val="24"/>
          <w:szCs w:val="24"/>
        </w:rPr>
        <w:t xml:space="preserve"> alternative systems</w:t>
      </w:r>
      <w:r w:rsidR="00673C3B" w:rsidRPr="001D314C">
        <w:rPr>
          <w:rFonts w:cstheme="minorHAnsi"/>
          <w:sz w:val="24"/>
          <w:szCs w:val="24"/>
        </w:rPr>
        <w:t xml:space="preserve">, </w:t>
      </w:r>
      <w:r w:rsidR="00DC2657" w:rsidRPr="001D314C">
        <w:rPr>
          <w:rFonts w:cstheme="minorHAnsi"/>
          <w:sz w:val="24"/>
          <w:szCs w:val="24"/>
        </w:rPr>
        <w:t xml:space="preserve">impacting </w:t>
      </w:r>
      <w:r w:rsidR="00430547" w:rsidRPr="001D314C">
        <w:rPr>
          <w:rFonts w:cstheme="minorHAnsi"/>
          <w:sz w:val="24"/>
          <w:szCs w:val="24"/>
        </w:rPr>
        <w:t xml:space="preserve">the </w:t>
      </w:r>
      <w:r w:rsidR="00653AC3" w:rsidRPr="001D314C">
        <w:rPr>
          <w:rFonts w:cstheme="minorHAnsi"/>
          <w:sz w:val="24"/>
          <w:szCs w:val="24"/>
        </w:rPr>
        <w:t xml:space="preserve">level of detail </w:t>
      </w:r>
      <w:r w:rsidR="00C443A2" w:rsidRPr="001D314C">
        <w:rPr>
          <w:rFonts w:cstheme="minorHAnsi"/>
          <w:sz w:val="24"/>
          <w:szCs w:val="24"/>
        </w:rPr>
        <w:t xml:space="preserve">held </w:t>
      </w:r>
      <w:r w:rsidR="00653AC3" w:rsidRPr="001D314C">
        <w:rPr>
          <w:rFonts w:cstheme="minorHAnsi"/>
          <w:sz w:val="24"/>
          <w:szCs w:val="24"/>
        </w:rPr>
        <w:t>within the patient record</w:t>
      </w:r>
      <w:r w:rsidR="00E3231C" w:rsidRPr="001D314C">
        <w:rPr>
          <w:rFonts w:cstheme="minorHAnsi"/>
          <w:sz w:val="24"/>
          <w:szCs w:val="24"/>
        </w:rPr>
        <w:t xml:space="preserve"> and </w:t>
      </w:r>
      <w:r w:rsidR="00653AC3" w:rsidRPr="001D314C">
        <w:rPr>
          <w:rFonts w:cstheme="minorHAnsi"/>
          <w:sz w:val="24"/>
          <w:szCs w:val="24"/>
        </w:rPr>
        <w:t xml:space="preserve">the </w:t>
      </w:r>
      <w:r w:rsidR="00430547" w:rsidRPr="001D314C">
        <w:rPr>
          <w:rFonts w:cstheme="minorHAnsi"/>
          <w:sz w:val="24"/>
          <w:szCs w:val="24"/>
        </w:rPr>
        <w:t>accura</w:t>
      </w:r>
      <w:r w:rsidR="00653AC3" w:rsidRPr="001D314C">
        <w:rPr>
          <w:rFonts w:cstheme="minorHAnsi"/>
          <w:sz w:val="24"/>
          <w:szCs w:val="24"/>
        </w:rPr>
        <w:t xml:space="preserve">cy of </w:t>
      </w:r>
      <w:r w:rsidR="00C443A2" w:rsidRPr="001D314C">
        <w:rPr>
          <w:rFonts w:cstheme="minorHAnsi"/>
          <w:sz w:val="24"/>
          <w:szCs w:val="24"/>
        </w:rPr>
        <w:t xml:space="preserve">output </w:t>
      </w:r>
      <w:r w:rsidR="00653AC3" w:rsidRPr="001D314C">
        <w:rPr>
          <w:rFonts w:cstheme="minorHAnsi"/>
          <w:sz w:val="24"/>
          <w:szCs w:val="24"/>
        </w:rPr>
        <w:t>reporting</w:t>
      </w:r>
      <w:r w:rsidR="00E3231C" w:rsidRPr="001D314C">
        <w:rPr>
          <w:rFonts w:cstheme="minorHAnsi"/>
          <w:sz w:val="24"/>
          <w:szCs w:val="24"/>
        </w:rPr>
        <w:t>.  Also, it necessitates the storage of written hard</w:t>
      </w:r>
      <w:r w:rsidR="008F071C" w:rsidRPr="001D314C">
        <w:rPr>
          <w:rFonts w:cstheme="minorHAnsi"/>
          <w:sz w:val="24"/>
          <w:szCs w:val="24"/>
        </w:rPr>
        <w:t xml:space="preserve"> </w:t>
      </w:r>
      <w:r w:rsidR="00E3231C" w:rsidRPr="001D314C">
        <w:rPr>
          <w:rFonts w:cstheme="minorHAnsi"/>
          <w:sz w:val="24"/>
          <w:szCs w:val="24"/>
        </w:rPr>
        <w:t>copies of comprehensive patient assessments, which are not remotely accessible</w:t>
      </w:r>
      <w:r w:rsidRPr="001D314C">
        <w:rPr>
          <w:rFonts w:cstheme="minorHAnsi"/>
          <w:sz w:val="24"/>
          <w:szCs w:val="24"/>
        </w:rPr>
        <w:t xml:space="preserve"> to other users.</w:t>
      </w:r>
      <w:r w:rsidR="00E3231C" w:rsidRPr="001D314C">
        <w:rPr>
          <w:rFonts w:cstheme="minorHAnsi"/>
          <w:sz w:val="24"/>
          <w:szCs w:val="24"/>
        </w:rPr>
        <w:t xml:space="preserve">  </w:t>
      </w:r>
    </w:p>
    <w:p w14:paraId="127ED593" w14:textId="1454B7D9" w:rsidR="006500C1" w:rsidRPr="001D314C" w:rsidRDefault="00BB24C8" w:rsidP="00430547">
      <w:pPr>
        <w:spacing w:line="360" w:lineRule="auto"/>
        <w:jc w:val="both"/>
        <w:rPr>
          <w:rFonts w:cstheme="minorHAnsi"/>
          <w:sz w:val="24"/>
          <w:szCs w:val="24"/>
        </w:rPr>
      </w:pPr>
      <w:r w:rsidRPr="001D314C">
        <w:rPr>
          <w:rFonts w:cstheme="minorHAnsi"/>
          <w:sz w:val="24"/>
          <w:szCs w:val="24"/>
        </w:rPr>
        <w:t xml:space="preserve">The software doesn’t allow for additional </w:t>
      </w:r>
      <w:r w:rsidR="00543CDB" w:rsidRPr="001D314C">
        <w:rPr>
          <w:rFonts w:cstheme="minorHAnsi"/>
          <w:sz w:val="24"/>
          <w:szCs w:val="24"/>
        </w:rPr>
        <w:t>s</w:t>
      </w:r>
      <w:r w:rsidR="00C443A2" w:rsidRPr="001D314C">
        <w:rPr>
          <w:rFonts w:cstheme="minorHAnsi"/>
          <w:sz w:val="24"/>
          <w:szCs w:val="24"/>
        </w:rPr>
        <w:t>ub-teams</w:t>
      </w:r>
      <w:r w:rsidRPr="001D314C">
        <w:rPr>
          <w:rFonts w:cstheme="minorHAnsi"/>
          <w:sz w:val="24"/>
          <w:szCs w:val="24"/>
        </w:rPr>
        <w:t xml:space="preserve"> to be added which affects</w:t>
      </w:r>
      <w:r w:rsidR="001E0B4F" w:rsidRPr="001D314C">
        <w:rPr>
          <w:rFonts w:cstheme="minorHAnsi"/>
          <w:sz w:val="24"/>
          <w:szCs w:val="24"/>
        </w:rPr>
        <w:t xml:space="preserve"> </w:t>
      </w:r>
      <w:r w:rsidR="00C443A2" w:rsidRPr="001D314C">
        <w:rPr>
          <w:rFonts w:cstheme="minorHAnsi"/>
          <w:sz w:val="24"/>
          <w:szCs w:val="24"/>
        </w:rPr>
        <w:t>a variety of</w:t>
      </w:r>
      <w:r w:rsidRPr="001D314C">
        <w:rPr>
          <w:rFonts w:cstheme="minorHAnsi"/>
          <w:sz w:val="24"/>
          <w:szCs w:val="24"/>
        </w:rPr>
        <w:t xml:space="preserve"> ta</w:t>
      </w:r>
      <w:r w:rsidR="00C443A2" w:rsidRPr="001D314C">
        <w:rPr>
          <w:rFonts w:cstheme="minorHAnsi"/>
          <w:sz w:val="24"/>
          <w:szCs w:val="24"/>
        </w:rPr>
        <w:t>sks such as accurate patient allocation, c</w:t>
      </w:r>
      <w:r w:rsidR="001E0B4F" w:rsidRPr="001D314C">
        <w:rPr>
          <w:rFonts w:cstheme="minorHAnsi"/>
          <w:sz w:val="24"/>
          <w:szCs w:val="24"/>
        </w:rPr>
        <w:t xml:space="preserve">aseload </w:t>
      </w:r>
      <w:r w:rsidR="00C443A2" w:rsidRPr="001D314C">
        <w:rPr>
          <w:rFonts w:cstheme="minorHAnsi"/>
          <w:sz w:val="24"/>
          <w:szCs w:val="24"/>
        </w:rPr>
        <w:t xml:space="preserve">management </w:t>
      </w:r>
      <w:r w:rsidR="001E0B4F" w:rsidRPr="001D314C">
        <w:rPr>
          <w:rFonts w:cstheme="minorHAnsi"/>
          <w:sz w:val="24"/>
          <w:szCs w:val="24"/>
        </w:rPr>
        <w:t>and performance reporting.</w:t>
      </w:r>
      <w:r w:rsidR="000E2925" w:rsidRPr="001D314C">
        <w:rPr>
          <w:rFonts w:cstheme="minorHAnsi"/>
          <w:sz w:val="24"/>
          <w:szCs w:val="24"/>
        </w:rPr>
        <w:t xml:space="preserve">  Users state they are not able to have more than one referral open at a time</w:t>
      </w:r>
      <w:r w:rsidR="00E27653" w:rsidRPr="001D314C">
        <w:rPr>
          <w:rFonts w:cstheme="minorHAnsi"/>
          <w:sz w:val="24"/>
          <w:szCs w:val="24"/>
        </w:rPr>
        <w:t xml:space="preserve"> or have more than one user in the patient record.  </w:t>
      </w:r>
      <w:r w:rsidR="006500C1" w:rsidRPr="001D314C">
        <w:rPr>
          <w:rFonts w:cstheme="minorHAnsi"/>
          <w:sz w:val="24"/>
          <w:szCs w:val="24"/>
        </w:rPr>
        <w:t xml:space="preserve">These built-in restrictions may be in place to stop inaccurate data entry onto a patient record or to stop other users from entering contradicting </w:t>
      </w:r>
      <w:r w:rsidR="006500C1" w:rsidRPr="001D314C">
        <w:rPr>
          <w:rFonts w:cstheme="minorHAnsi"/>
          <w:sz w:val="24"/>
          <w:szCs w:val="24"/>
        </w:rPr>
        <w:lastRenderedPageBreak/>
        <w:t>data in fields.  However</w:t>
      </w:r>
      <w:r w:rsidR="00B16C43">
        <w:rPr>
          <w:rFonts w:cstheme="minorHAnsi"/>
          <w:sz w:val="24"/>
          <w:szCs w:val="24"/>
        </w:rPr>
        <w:t>,</w:t>
      </w:r>
      <w:r w:rsidR="006500C1" w:rsidRPr="001D314C">
        <w:rPr>
          <w:rFonts w:cstheme="minorHAnsi"/>
          <w:sz w:val="24"/>
          <w:szCs w:val="24"/>
        </w:rPr>
        <w:t xml:space="preserve"> if the</w:t>
      </w:r>
      <w:r w:rsidR="002C035F" w:rsidRPr="001D314C">
        <w:rPr>
          <w:rFonts w:cstheme="minorHAnsi"/>
          <w:sz w:val="24"/>
          <w:szCs w:val="24"/>
        </w:rPr>
        <w:t xml:space="preserve"> technology is</w:t>
      </w:r>
      <w:r w:rsidR="006500C1" w:rsidRPr="001D314C">
        <w:rPr>
          <w:rFonts w:cstheme="minorHAnsi"/>
          <w:sz w:val="24"/>
          <w:szCs w:val="24"/>
        </w:rPr>
        <w:t xml:space="preserve"> impeding the users to complete tasks the functionality should be </w:t>
      </w:r>
      <w:proofErr w:type="gramStart"/>
      <w:r w:rsidR="006500C1" w:rsidRPr="001D314C">
        <w:rPr>
          <w:rFonts w:cstheme="minorHAnsi"/>
          <w:sz w:val="24"/>
          <w:szCs w:val="24"/>
        </w:rPr>
        <w:t>reviewed</w:t>
      </w:r>
      <w:proofErr w:type="gramEnd"/>
      <w:r w:rsidR="006500C1" w:rsidRPr="001D314C">
        <w:rPr>
          <w:rFonts w:cstheme="minorHAnsi"/>
          <w:sz w:val="24"/>
          <w:szCs w:val="24"/>
        </w:rPr>
        <w:t xml:space="preserve"> and </w:t>
      </w:r>
      <w:r w:rsidR="002C035F" w:rsidRPr="001D314C">
        <w:rPr>
          <w:rFonts w:cstheme="minorHAnsi"/>
          <w:sz w:val="24"/>
          <w:szCs w:val="24"/>
        </w:rPr>
        <w:t xml:space="preserve">possible </w:t>
      </w:r>
      <w:r w:rsidR="006500C1" w:rsidRPr="001D314C">
        <w:rPr>
          <w:rFonts w:cstheme="minorHAnsi"/>
          <w:sz w:val="24"/>
          <w:szCs w:val="24"/>
        </w:rPr>
        <w:t>risks</w:t>
      </w:r>
      <w:r w:rsidR="002C035F" w:rsidRPr="001D314C">
        <w:rPr>
          <w:rFonts w:cstheme="minorHAnsi"/>
          <w:sz w:val="24"/>
          <w:szCs w:val="24"/>
        </w:rPr>
        <w:t xml:space="preserve"> evaluated.</w:t>
      </w:r>
    </w:p>
    <w:p w14:paraId="6AE11639" w14:textId="3F756202" w:rsidR="00653AC3" w:rsidRPr="001D314C" w:rsidRDefault="00C549D5" w:rsidP="00430547">
      <w:pPr>
        <w:spacing w:line="360" w:lineRule="auto"/>
        <w:jc w:val="both"/>
        <w:rPr>
          <w:rFonts w:cstheme="minorHAnsi"/>
          <w:sz w:val="24"/>
          <w:szCs w:val="24"/>
        </w:rPr>
      </w:pPr>
      <w:r w:rsidRPr="001D314C">
        <w:rPr>
          <w:rFonts w:cstheme="minorHAnsi"/>
          <w:sz w:val="24"/>
          <w:szCs w:val="24"/>
        </w:rPr>
        <w:t>T</w:t>
      </w:r>
      <w:r w:rsidR="00543CDB" w:rsidRPr="001D314C">
        <w:rPr>
          <w:rFonts w:cstheme="minorHAnsi"/>
          <w:sz w:val="24"/>
          <w:szCs w:val="24"/>
        </w:rPr>
        <w:t xml:space="preserve">he function to internally refer patients does not </w:t>
      </w:r>
      <w:r w:rsidR="00F6760D" w:rsidRPr="001D314C">
        <w:rPr>
          <w:rFonts w:cstheme="minorHAnsi"/>
          <w:sz w:val="24"/>
          <w:szCs w:val="24"/>
        </w:rPr>
        <w:t xml:space="preserve">fully </w:t>
      </w:r>
      <w:r w:rsidR="00543CDB" w:rsidRPr="001D314C">
        <w:rPr>
          <w:rFonts w:cstheme="minorHAnsi"/>
          <w:sz w:val="24"/>
          <w:szCs w:val="24"/>
        </w:rPr>
        <w:t>work as intended, causing confusion over</w:t>
      </w:r>
      <w:r w:rsidR="00B16C43">
        <w:rPr>
          <w:rFonts w:cstheme="minorHAnsi"/>
          <w:sz w:val="24"/>
          <w:szCs w:val="24"/>
        </w:rPr>
        <w:t xml:space="preserve"> the</w:t>
      </w:r>
      <w:r w:rsidR="00543CDB" w:rsidRPr="001D314C">
        <w:rPr>
          <w:rFonts w:cstheme="minorHAnsi"/>
          <w:sz w:val="24"/>
          <w:szCs w:val="24"/>
        </w:rPr>
        <w:t xml:space="preserve"> patient status within the team.</w:t>
      </w:r>
      <w:r w:rsidRPr="001D314C">
        <w:rPr>
          <w:rFonts w:cstheme="minorHAnsi"/>
          <w:sz w:val="24"/>
          <w:szCs w:val="24"/>
        </w:rPr>
        <w:t xml:space="preserve"> </w:t>
      </w:r>
      <w:r w:rsidR="0090259C" w:rsidRPr="001D314C">
        <w:rPr>
          <w:rFonts w:cstheme="minorHAnsi"/>
          <w:sz w:val="24"/>
          <w:szCs w:val="24"/>
        </w:rPr>
        <w:t xml:space="preserve"> </w:t>
      </w:r>
      <w:r w:rsidRPr="001D314C">
        <w:rPr>
          <w:rFonts w:cstheme="minorHAnsi"/>
          <w:sz w:val="24"/>
          <w:szCs w:val="24"/>
        </w:rPr>
        <w:t>In addition, t</w:t>
      </w:r>
      <w:r w:rsidR="00653AC3" w:rsidRPr="001D314C">
        <w:rPr>
          <w:rFonts w:cstheme="minorHAnsi"/>
          <w:sz w:val="24"/>
          <w:szCs w:val="24"/>
        </w:rPr>
        <w:t>he Frailty Portal</w:t>
      </w:r>
      <w:r w:rsidR="00B16C43">
        <w:rPr>
          <w:rFonts w:cstheme="minorHAnsi"/>
          <w:sz w:val="24"/>
          <w:szCs w:val="24"/>
        </w:rPr>
        <w:t>'s</w:t>
      </w:r>
      <w:r w:rsidR="00653AC3" w:rsidRPr="001D314C">
        <w:rPr>
          <w:rFonts w:cstheme="minorHAnsi"/>
          <w:sz w:val="24"/>
          <w:szCs w:val="24"/>
        </w:rPr>
        <w:t xml:space="preserve"> built-in reporting functions</w:t>
      </w:r>
      <w:r w:rsidR="00303D44" w:rsidRPr="001D314C">
        <w:rPr>
          <w:rFonts w:cstheme="minorHAnsi"/>
          <w:sz w:val="24"/>
          <w:szCs w:val="24"/>
        </w:rPr>
        <w:t xml:space="preserve"> </w:t>
      </w:r>
      <w:r w:rsidR="00632F20" w:rsidRPr="001D314C">
        <w:rPr>
          <w:rFonts w:cstheme="minorHAnsi"/>
          <w:sz w:val="24"/>
          <w:szCs w:val="24"/>
        </w:rPr>
        <w:t xml:space="preserve">cannot be customised to </w:t>
      </w:r>
      <w:r w:rsidRPr="001D314C">
        <w:rPr>
          <w:rFonts w:cstheme="minorHAnsi"/>
          <w:sz w:val="24"/>
          <w:szCs w:val="24"/>
        </w:rPr>
        <w:t>meet their</w:t>
      </w:r>
      <w:r w:rsidR="00632F20" w:rsidRPr="001D314C">
        <w:rPr>
          <w:rFonts w:cstheme="minorHAnsi"/>
          <w:sz w:val="24"/>
          <w:szCs w:val="24"/>
        </w:rPr>
        <w:t xml:space="preserve"> requirements and </w:t>
      </w:r>
      <w:r w:rsidRPr="001D314C">
        <w:rPr>
          <w:rFonts w:cstheme="minorHAnsi"/>
          <w:sz w:val="24"/>
          <w:szCs w:val="24"/>
        </w:rPr>
        <w:t>the function is no</w:t>
      </w:r>
      <w:r w:rsidR="00632F20" w:rsidRPr="001D314C">
        <w:rPr>
          <w:rFonts w:cstheme="minorHAnsi"/>
          <w:sz w:val="24"/>
          <w:szCs w:val="24"/>
        </w:rPr>
        <w:t xml:space="preserve"> longer utilised</w:t>
      </w:r>
      <w:r w:rsidR="00FD0936" w:rsidRPr="001D314C">
        <w:rPr>
          <w:rFonts w:cstheme="minorHAnsi"/>
          <w:sz w:val="24"/>
          <w:szCs w:val="24"/>
        </w:rPr>
        <w:t>.</w:t>
      </w:r>
    </w:p>
    <w:p w14:paraId="1F8593EC" w14:textId="06B7DE83" w:rsidR="0090259C" w:rsidRPr="001D314C" w:rsidRDefault="0090259C" w:rsidP="00F04EFD">
      <w:pPr>
        <w:spacing w:line="360" w:lineRule="auto"/>
        <w:jc w:val="both"/>
        <w:rPr>
          <w:rFonts w:cstheme="minorHAnsi"/>
          <w:sz w:val="24"/>
          <w:szCs w:val="24"/>
        </w:rPr>
      </w:pPr>
      <w:r w:rsidRPr="001D314C">
        <w:rPr>
          <w:rFonts w:cstheme="minorHAnsi"/>
          <w:sz w:val="24"/>
          <w:szCs w:val="24"/>
        </w:rPr>
        <w:t>There were comments made about how slowly the software loads and how frequently it freezes.  This was observed by more than one team therefore potentially ruling out local network</w:t>
      </w:r>
      <w:r w:rsidR="00D93713" w:rsidRPr="001D314C">
        <w:rPr>
          <w:rFonts w:cstheme="minorHAnsi"/>
          <w:sz w:val="24"/>
          <w:szCs w:val="24"/>
        </w:rPr>
        <w:t xml:space="preserve"> connection</w:t>
      </w:r>
      <w:r w:rsidRPr="001D314C">
        <w:rPr>
          <w:rFonts w:cstheme="minorHAnsi"/>
          <w:sz w:val="24"/>
          <w:szCs w:val="24"/>
        </w:rPr>
        <w:t xml:space="preserve"> as the source of the problem.</w:t>
      </w:r>
    </w:p>
    <w:p w14:paraId="646566E0" w14:textId="0D2D5794" w:rsidR="00787203" w:rsidRPr="001D314C" w:rsidRDefault="004976AE" w:rsidP="00F04EFD">
      <w:pPr>
        <w:spacing w:line="360" w:lineRule="auto"/>
        <w:jc w:val="both"/>
        <w:rPr>
          <w:rFonts w:cstheme="minorHAnsi"/>
          <w:sz w:val="24"/>
          <w:szCs w:val="24"/>
        </w:rPr>
      </w:pPr>
      <w:r w:rsidRPr="001D314C">
        <w:rPr>
          <w:rFonts w:cstheme="minorHAnsi"/>
          <w:b/>
          <w:bCs/>
          <w:sz w:val="24"/>
          <w:szCs w:val="24"/>
          <w:u w:val="single"/>
        </w:rPr>
        <w:t xml:space="preserve">Table </w:t>
      </w:r>
      <w:r w:rsidR="00673C3B" w:rsidRPr="001D314C">
        <w:rPr>
          <w:rFonts w:cstheme="minorHAnsi"/>
          <w:b/>
          <w:bCs/>
          <w:sz w:val="24"/>
          <w:szCs w:val="24"/>
          <w:u w:val="single"/>
        </w:rPr>
        <w:t>4</w:t>
      </w:r>
    </w:p>
    <w:tbl>
      <w:tblPr>
        <w:tblStyle w:val="TableGridLight"/>
        <w:tblW w:w="9067" w:type="dxa"/>
        <w:tblLook w:val="04A0" w:firstRow="1" w:lastRow="0" w:firstColumn="1" w:lastColumn="0" w:noHBand="0" w:noVBand="1"/>
      </w:tblPr>
      <w:tblGrid>
        <w:gridCol w:w="9067"/>
      </w:tblGrid>
      <w:tr w:rsidR="00D215B0" w:rsidRPr="001D314C" w14:paraId="6DBD8451" w14:textId="38EEF856" w:rsidTr="00787203">
        <w:trPr>
          <w:trHeight w:val="424"/>
        </w:trPr>
        <w:tc>
          <w:tcPr>
            <w:tcW w:w="9067" w:type="dxa"/>
            <w:shd w:val="clear" w:color="auto" w:fill="F2F2F2" w:themeFill="background1" w:themeFillShade="F2"/>
          </w:tcPr>
          <w:p w14:paraId="28F561B3" w14:textId="77777777" w:rsidR="00787203" w:rsidRPr="001D314C" w:rsidRDefault="00787203" w:rsidP="00567157">
            <w:pPr>
              <w:contextualSpacing/>
              <w:jc w:val="both"/>
              <w:rPr>
                <w:rFonts w:cstheme="minorHAnsi"/>
                <w:b/>
                <w:bCs/>
                <w:color w:val="7F7F7F" w:themeColor="text1" w:themeTint="80"/>
                <w:sz w:val="24"/>
                <w:szCs w:val="24"/>
              </w:rPr>
            </w:pPr>
            <w:r w:rsidRPr="001D314C">
              <w:rPr>
                <w:rFonts w:cstheme="minorHAnsi"/>
                <w:b/>
                <w:bCs/>
                <w:color w:val="7F7F7F" w:themeColor="text1" w:themeTint="80"/>
                <w:sz w:val="24"/>
                <w:szCs w:val="24"/>
              </w:rPr>
              <w:t>Sample Quotes</w:t>
            </w:r>
          </w:p>
        </w:tc>
      </w:tr>
      <w:tr w:rsidR="00787203" w:rsidRPr="001D314C" w14:paraId="6FF02913" w14:textId="46CF8D53" w:rsidTr="00787203">
        <w:trPr>
          <w:trHeight w:val="401"/>
        </w:trPr>
        <w:tc>
          <w:tcPr>
            <w:tcW w:w="9067" w:type="dxa"/>
          </w:tcPr>
          <w:p w14:paraId="4ED0BFA2" w14:textId="5691AAFA" w:rsidR="00787203" w:rsidRPr="001D314C" w:rsidRDefault="00787203" w:rsidP="00567157">
            <w:pPr>
              <w:contextualSpacing/>
              <w:jc w:val="both"/>
              <w:rPr>
                <w:rFonts w:cstheme="minorHAnsi"/>
                <w:i/>
                <w:iCs/>
                <w:sz w:val="24"/>
                <w:szCs w:val="24"/>
              </w:rPr>
            </w:pPr>
            <w:r w:rsidRPr="001D314C">
              <w:rPr>
                <w:rFonts w:cstheme="minorHAnsi"/>
                <w:i/>
                <w:iCs/>
                <w:sz w:val="24"/>
                <w:szCs w:val="24"/>
              </w:rPr>
              <w:t>“System hasn’t been updated, lack of team options to record against”</w:t>
            </w:r>
          </w:p>
        </w:tc>
      </w:tr>
      <w:tr w:rsidR="00787203" w:rsidRPr="001D314C" w14:paraId="73E92192" w14:textId="71460E49" w:rsidTr="00787203">
        <w:trPr>
          <w:trHeight w:val="424"/>
        </w:trPr>
        <w:tc>
          <w:tcPr>
            <w:tcW w:w="9067" w:type="dxa"/>
          </w:tcPr>
          <w:p w14:paraId="06A2F2A9" w14:textId="2EE8A870" w:rsidR="00787203" w:rsidRPr="001D314C" w:rsidRDefault="00787203" w:rsidP="00567157">
            <w:pPr>
              <w:contextualSpacing/>
              <w:jc w:val="both"/>
              <w:rPr>
                <w:rFonts w:cstheme="minorHAnsi"/>
                <w:i/>
                <w:iCs/>
                <w:sz w:val="24"/>
                <w:szCs w:val="24"/>
              </w:rPr>
            </w:pPr>
            <w:r w:rsidRPr="001D314C">
              <w:rPr>
                <w:rFonts w:cstheme="minorHAnsi"/>
                <w:i/>
                <w:iCs/>
                <w:sz w:val="24"/>
                <w:szCs w:val="24"/>
              </w:rPr>
              <w:t>“Unable to collate required performance indicators within the system or manipulate the built</w:t>
            </w:r>
            <w:r w:rsidR="008F071C" w:rsidRPr="001D314C">
              <w:rPr>
                <w:rFonts w:cstheme="minorHAnsi"/>
                <w:i/>
                <w:iCs/>
                <w:sz w:val="24"/>
                <w:szCs w:val="24"/>
              </w:rPr>
              <w:t>-</w:t>
            </w:r>
            <w:r w:rsidRPr="001D314C">
              <w:rPr>
                <w:rFonts w:cstheme="minorHAnsi"/>
                <w:i/>
                <w:iCs/>
                <w:sz w:val="24"/>
                <w:szCs w:val="24"/>
              </w:rPr>
              <w:t>in reports”</w:t>
            </w:r>
          </w:p>
        </w:tc>
      </w:tr>
      <w:tr w:rsidR="00787203" w:rsidRPr="001D314C" w14:paraId="07283E29" w14:textId="77403E80" w:rsidTr="00787203">
        <w:trPr>
          <w:trHeight w:val="424"/>
        </w:trPr>
        <w:tc>
          <w:tcPr>
            <w:tcW w:w="9067" w:type="dxa"/>
          </w:tcPr>
          <w:p w14:paraId="49D85136" w14:textId="301FFCF7" w:rsidR="00787203" w:rsidRPr="001D314C" w:rsidRDefault="00787203" w:rsidP="00567157">
            <w:pPr>
              <w:contextualSpacing/>
              <w:jc w:val="both"/>
              <w:rPr>
                <w:rFonts w:cstheme="minorHAnsi"/>
                <w:i/>
                <w:iCs/>
                <w:sz w:val="24"/>
                <w:szCs w:val="24"/>
              </w:rPr>
            </w:pPr>
            <w:r w:rsidRPr="001D314C">
              <w:rPr>
                <w:rFonts w:cstheme="minorHAnsi"/>
                <w:i/>
                <w:iCs/>
                <w:sz w:val="24"/>
                <w:szCs w:val="24"/>
              </w:rPr>
              <w:t xml:space="preserve">“Didn’t support the </w:t>
            </w:r>
            <w:proofErr w:type="spellStart"/>
            <w:r w:rsidRPr="001D314C">
              <w:rPr>
                <w:rFonts w:cstheme="minorHAnsi"/>
                <w:i/>
                <w:iCs/>
                <w:sz w:val="24"/>
                <w:szCs w:val="24"/>
              </w:rPr>
              <w:t>digipens</w:t>
            </w:r>
            <w:proofErr w:type="spellEnd"/>
            <w:r w:rsidR="00897362" w:rsidRPr="001D314C">
              <w:rPr>
                <w:rFonts w:cstheme="minorHAnsi"/>
                <w:i/>
                <w:iCs/>
                <w:sz w:val="24"/>
                <w:szCs w:val="24"/>
              </w:rPr>
              <w:t>,</w:t>
            </w:r>
            <w:r w:rsidRPr="001D314C">
              <w:rPr>
                <w:rFonts w:cstheme="minorHAnsi"/>
                <w:i/>
                <w:iCs/>
                <w:sz w:val="24"/>
                <w:szCs w:val="24"/>
              </w:rPr>
              <w:t xml:space="preserve"> not ideal for a community-based service”</w:t>
            </w:r>
          </w:p>
        </w:tc>
      </w:tr>
      <w:tr w:rsidR="00787203" w:rsidRPr="001D314C" w14:paraId="254505BF" w14:textId="77777777" w:rsidTr="00787203">
        <w:trPr>
          <w:trHeight w:val="424"/>
        </w:trPr>
        <w:tc>
          <w:tcPr>
            <w:tcW w:w="9067" w:type="dxa"/>
          </w:tcPr>
          <w:p w14:paraId="5912DA50" w14:textId="38535FE9" w:rsidR="00787203" w:rsidRPr="001D314C" w:rsidRDefault="000014FD" w:rsidP="00567157">
            <w:pPr>
              <w:contextualSpacing/>
              <w:jc w:val="both"/>
              <w:rPr>
                <w:rFonts w:cstheme="minorHAnsi"/>
                <w:i/>
                <w:iCs/>
                <w:sz w:val="24"/>
                <w:szCs w:val="24"/>
              </w:rPr>
            </w:pPr>
            <w:r w:rsidRPr="001D314C">
              <w:rPr>
                <w:rFonts w:cstheme="minorHAnsi"/>
                <w:i/>
                <w:iCs/>
                <w:sz w:val="24"/>
                <w:szCs w:val="24"/>
              </w:rPr>
              <w:t>“</w:t>
            </w:r>
            <w:r w:rsidR="00787203" w:rsidRPr="001D314C">
              <w:rPr>
                <w:rFonts w:cstheme="minorHAnsi"/>
                <w:i/>
                <w:iCs/>
                <w:sz w:val="24"/>
                <w:szCs w:val="24"/>
              </w:rPr>
              <w:t>Can only input data when in the office</w:t>
            </w:r>
            <w:r w:rsidRPr="001D314C">
              <w:rPr>
                <w:rFonts w:cstheme="minorHAnsi"/>
                <w:i/>
                <w:iCs/>
                <w:sz w:val="24"/>
                <w:szCs w:val="24"/>
              </w:rPr>
              <w:t>”</w:t>
            </w:r>
          </w:p>
        </w:tc>
      </w:tr>
      <w:tr w:rsidR="00787203" w:rsidRPr="001D314C" w14:paraId="36D1401F" w14:textId="1C0A5F49" w:rsidTr="00787203">
        <w:trPr>
          <w:trHeight w:val="424"/>
        </w:trPr>
        <w:tc>
          <w:tcPr>
            <w:tcW w:w="9067" w:type="dxa"/>
          </w:tcPr>
          <w:p w14:paraId="108E140A" w14:textId="6969B516" w:rsidR="00787203" w:rsidRPr="001D314C" w:rsidRDefault="00787203" w:rsidP="00567157">
            <w:pPr>
              <w:contextualSpacing/>
              <w:jc w:val="both"/>
              <w:rPr>
                <w:rFonts w:cstheme="minorHAnsi"/>
                <w:i/>
                <w:iCs/>
                <w:sz w:val="24"/>
                <w:szCs w:val="24"/>
              </w:rPr>
            </w:pPr>
            <w:r w:rsidRPr="001D314C">
              <w:rPr>
                <w:rFonts w:cstheme="minorHAnsi"/>
                <w:i/>
                <w:iCs/>
                <w:sz w:val="24"/>
                <w:szCs w:val="24"/>
              </w:rPr>
              <w:t>“Not fit for purpose for some professions within CRT, therefore not everyone uses it”</w:t>
            </w:r>
          </w:p>
        </w:tc>
      </w:tr>
      <w:tr w:rsidR="00E319F8" w:rsidRPr="001D314C" w14:paraId="187DDB21" w14:textId="77777777" w:rsidTr="00787203">
        <w:trPr>
          <w:trHeight w:val="424"/>
        </w:trPr>
        <w:tc>
          <w:tcPr>
            <w:tcW w:w="9067" w:type="dxa"/>
          </w:tcPr>
          <w:p w14:paraId="23874C11" w14:textId="04225E14" w:rsidR="00E319F8" w:rsidRPr="001D314C" w:rsidRDefault="00653AC3" w:rsidP="00567157">
            <w:pPr>
              <w:contextualSpacing/>
              <w:jc w:val="both"/>
              <w:rPr>
                <w:rFonts w:cstheme="minorHAnsi"/>
                <w:i/>
                <w:iCs/>
                <w:sz w:val="24"/>
                <w:szCs w:val="24"/>
              </w:rPr>
            </w:pPr>
            <w:r w:rsidRPr="001D314C">
              <w:rPr>
                <w:rFonts w:cstheme="minorHAnsi"/>
                <w:i/>
                <w:iCs/>
                <w:sz w:val="24"/>
                <w:szCs w:val="24"/>
              </w:rPr>
              <w:t>“The internal referral function has never worked properl</w:t>
            </w:r>
            <w:r w:rsidR="00F6760D" w:rsidRPr="001D314C">
              <w:rPr>
                <w:rFonts w:cstheme="minorHAnsi"/>
                <w:i/>
                <w:iCs/>
                <w:sz w:val="24"/>
                <w:szCs w:val="24"/>
              </w:rPr>
              <w:t>y</w:t>
            </w:r>
            <w:r w:rsidRPr="001D314C">
              <w:rPr>
                <w:rFonts w:cstheme="minorHAnsi"/>
                <w:i/>
                <w:iCs/>
                <w:sz w:val="24"/>
                <w:szCs w:val="24"/>
              </w:rPr>
              <w:t xml:space="preserve"> for example </w:t>
            </w:r>
            <w:r w:rsidR="00F6760D" w:rsidRPr="001D314C">
              <w:rPr>
                <w:rFonts w:cstheme="minorHAnsi"/>
                <w:i/>
                <w:iCs/>
                <w:sz w:val="24"/>
                <w:szCs w:val="24"/>
              </w:rPr>
              <w:t xml:space="preserve">a referral </w:t>
            </w:r>
            <w:r w:rsidRPr="001D314C">
              <w:rPr>
                <w:rFonts w:cstheme="minorHAnsi"/>
                <w:i/>
                <w:iCs/>
                <w:sz w:val="24"/>
                <w:szCs w:val="24"/>
              </w:rPr>
              <w:t>from rapid medical to reablement would end up getting closed down by rapid medical when still open to reablement”</w:t>
            </w:r>
          </w:p>
        </w:tc>
      </w:tr>
      <w:tr w:rsidR="000014FD" w:rsidRPr="001D314C" w14:paraId="16B6A0F7" w14:textId="77777777" w:rsidTr="00787203">
        <w:trPr>
          <w:trHeight w:val="424"/>
        </w:trPr>
        <w:tc>
          <w:tcPr>
            <w:tcW w:w="9067" w:type="dxa"/>
          </w:tcPr>
          <w:p w14:paraId="1C6CD867" w14:textId="6CE946DA" w:rsidR="000014FD" w:rsidRPr="001D314C" w:rsidRDefault="000014FD" w:rsidP="00567157">
            <w:pPr>
              <w:contextualSpacing/>
              <w:jc w:val="both"/>
              <w:rPr>
                <w:rFonts w:cstheme="minorHAnsi"/>
                <w:i/>
                <w:iCs/>
                <w:color w:val="4472C4" w:themeColor="accent1"/>
                <w:sz w:val="24"/>
                <w:szCs w:val="24"/>
              </w:rPr>
            </w:pPr>
            <w:r w:rsidRPr="001D314C">
              <w:rPr>
                <w:rFonts w:cstheme="minorHAnsi"/>
                <w:i/>
                <w:iCs/>
                <w:sz w:val="24"/>
                <w:szCs w:val="24"/>
              </w:rPr>
              <w:t xml:space="preserve">“It is impossible to see which service users are allocated to staff as only one allocation is allowed on the system.  Staff have no way electronically of knowing who they are dealing with so need to keep a </w:t>
            </w:r>
            <w:r w:rsidR="00653AC3" w:rsidRPr="001D314C">
              <w:rPr>
                <w:rFonts w:cstheme="minorHAnsi"/>
                <w:i/>
                <w:iCs/>
                <w:sz w:val="24"/>
                <w:szCs w:val="24"/>
              </w:rPr>
              <w:t>separate</w:t>
            </w:r>
            <w:r w:rsidRPr="001D314C">
              <w:rPr>
                <w:rFonts w:cstheme="minorHAnsi"/>
                <w:i/>
                <w:iCs/>
                <w:sz w:val="24"/>
                <w:szCs w:val="24"/>
              </w:rPr>
              <w:t xml:space="preserve"> list”</w:t>
            </w:r>
          </w:p>
        </w:tc>
      </w:tr>
      <w:tr w:rsidR="000014FD" w:rsidRPr="001D314C" w14:paraId="10B0BAB3" w14:textId="77777777" w:rsidTr="00787203">
        <w:trPr>
          <w:trHeight w:val="424"/>
        </w:trPr>
        <w:tc>
          <w:tcPr>
            <w:tcW w:w="9067" w:type="dxa"/>
          </w:tcPr>
          <w:p w14:paraId="154EF243" w14:textId="6F782D60" w:rsidR="000014FD" w:rsidRPr="001D314C" w:rsidRDefault="00897362" w:rsidP="00567157">
            <w:pPr>
              <w:contextualSpacing/>
              <w:jc w:val="both"/>
              <w:rPr>
                <w:rFonts w:cstheme="minorHAnsi"/>
                <w:i/>
                <w:iCs/>
                <w:sz w:val="24"/>
                <w:szCs w:val="24"/>
              </w:rPr>
            </w:pPr>
            <w:r w:rsidRPr="001D314C">
              <w:rPr>
                <w:rFonts w:cstheme="minorHAnsi"/>
                <w:i/>
                <w:iCs/>
                <w:sz w:val="24"/>
                <w:szCs w:val="24"/>
              </w:rPr>
              <w:t xml:space="preserve">“Once information </w:t>
            </w:r>
            <w:r w:rsidR="008F071C" w:rsidRPr="001D314C">
              <w:rPr>
                <w:rFonts w:cstheme="minorHAnsi"/>
                <w:i/>
                <w:iCs/>
                <w:sz w:val="24"/>
                <w:szCs w:val="24"/>
              </w:rPr>
              <w:t xml:space="preserve">is </w:t>
            </w:r>
            <w:r w:rsidRPr="001D314C">
              <w:rPr>
                <w:rFonts w:cstheme="minorHAnsi"/>
                <w:i/>
                <w:iCs/>
                <w:sz w:val="24"/>
                <w:szCs w:val="24"/>
              </w:rPr>
              <w:t>saved, no way of correcting it”</w:t>
            </w:r>
          </w:p>
        </w:tc>
      </w:tr>
      <w:tr w:rsidR="000014FD" w:rsidRPr="001D314C" w14:paraId="19000BAA" w14:textId="77777777" w:rsidTr="00787203">
        <w:trPr>
          <w:trHeight w:val="424"/>
        </w:trPr>
        <w:tc>
          <w:tcPr>
            <w:tcW w:w="9067" w:type="dxa"/>
          </w:tcPr>
          <w:p w14:paraId="4033A9A6" w14:textId="00F58F6E" w:rsidR="000014FD" w:rsidRPr="001D314C" w:rsidRDefault="000014FD" w:rsidP="00567157">
            <w:pPr>
              <w:contextualSpacing/>
              <w:jc w:val="both"/>
              <w:rPr>
                <w:rFonts w:cstheme="minorHAnsi"/>
                <w:i/>
                <w:iCs/>
                <w:sz w:val="24"/>
                <w:szCs w:val="24"/>
              </w:rPr>
            </w:pPr>
            <w:r w:rsidRPr="001D314C">
              <w:rPr>
                <w:rFonts w:cstheme="minorHAnsi"/>
                <w:i/>
                <w:iCs/>
                <w:sz w:val="24"/>
                <w:szCs w:val="24"/>
              </w:rPr>
              <w:t>“Only able to see one referral at a time on the screen”</w:t>
            </w:r>
          </w:p>
        </w:tc>
      </w:tr>
      <w:tr w:rsidR="00897362" w:rsidRPr="001D314C" w14:paraId="562140C8" w14:textId="77777777" w:rsidTr="00787203">
        <w:trPr>
          <w:trHeight w:val="424"/>
        </w:trPr>
        <w:tc>
          <w:tcPr>
            <w:tcW w:w="9067" w:type="dxa"/>
          </w:tcPr>
          <w:p w14:paraId="3CCB163F" w14:textId="317FD27A" w:rsidR="00897362" w:rsidRPr="001D314C" w:rsidRDefault="00897362" w:rsidP="00567157">
            <w:pPr>
              <w:contextualSpacing/>
              <w:jc w:val="both"/>
              <w:rPr>
                <w:rFonts w:cstheme="minorHAnsi"/>
                <w:i/>
                <w:iCs/>
                <w:sz w:val="24"/>
                <w:szCs w:val="24"/>
              </w:rPr>
            </w:pPr>
            <w:r w:rsidRPr="001D314C">
              <w:rPr>
                <w:rFonts w:cstheme="minorHAnsi"/>
                <w:i/>
                <w:iCs/>
                <w:sz w:val="24"/>
                <w:szCs w:val="24"/>
              </w:rPr>
              <w:t>“Only one person allowed to work in referral at any time; have to wait for colleagues to finish notes, etc before adding your own notes”</w:t>
            </w:r>
          </w:p>
        </w:tc>
      </w:tr>
      <w:tr w:rsidR="00303D44" w:rsidRPr="001D314C" w14:paraId="656ACDD7" w14:textId="77777777" w:rsidTr="00787203">
        <w:trPr>
          <w:trHeight w:val="424"/>
        </w:trPr>
        <w:tc>
          <w:tcPr>
            <w:tcW w:w="9067" w:type="dxa"/>
          </w:tcPr>
          <w:p w14:paraId="129B286E" w14:textId="79FC7F84" w:rsidR="00303D44" w:rsidRPr="001D314C" w:rsidRDefault="00303D44" w:rsidP="00567157">
            <w:pPr>
              <w:contextualSpacing/>
              <w:jc w:val="both"/>
              <w:rPr>
                <w:rFonts w:cstheme="minorHAnsi"/>
                <w:i/>
                <w:iCs/>
                <w:sz w:val="24"/>
                <w:szCs w:val="24"/>
              </w:rPr>
            </w:pPr>
            <w:r w:rsidRPr="001D314C">
              <w:rPr>
                <w:rFonts w:cstheme="minorHAnsi"/>
                <w:i/>
                <w:iCs/>
                <w:sz w:val="24"/>
                <w:szCs w:val="24"/>
              </w:rPr>
              <w:t>“Allocation e-mail alerts no longer work”</w:t>
            </w:r>
          </w:p>
        </w:tc>
      </w:tr>
      <w:tr w:rsidR="007302C1" w:rsidRPr="001D314C" w14:paraId="7E623643" w14:textId="77777777" w:rsidTr="00787203">
        <w:trPr>
          <w:trHeight w:val="424"/>
        </w:trPr>
        <w:tc>
          <w:tcPr>
            <w:tcW w:w="9067" w:type="dxa"/>
          </w:tcPr>
          <w:p w14:paraId="2CB0315B" w14:textId="3427B4DF" w:rsidR="007302C1" w:rsidRPr="001D314C" w:rsidRDefault="007302C1" w:rsidP="007302C1">
            <w:pPr>
              <w:contextualSpacing/>
              <w:jc w:val="both"/>
              <w:rPr>
                <w:rFonts w:cstheme="minorHAnsi"/>
                <w:i/>
                <w:iCs/>
                <w:sz w:val="24"/>
                <w:szCs w:val="24"/>
              </w:rPr>
            </w:pPr>
            <w:r w:rsidRPr="001D314C">
              <w:rPr>
                <w:rFonts w:cstheme="minorHAnsi"/>
                <w:i/>
                <w:iCs/>
                <w:sz w:val="24"/>
                <w:szCs w:val="24"/>
              </w:rPr>
              <w:t>“Sometimes freezes when uploading information”</w:t>
            </w:r>
          </w:p>
        </w:tc>
      </w:tr>
      <w:tr w:rsidR="001C23BE" w:rsidRPr="001D314C" w14:paraId="66536269" w14:textId="77777777" w:rsidTr="00787203">
        <w:trPr>
          <w:trHeight w:val="424"/>
        </w:trPr>
        <w:tc>
          <w:tcPr>
            <w:tcW w:w="9067" w:type="dxa"/>
          </w:tcPr>
          <w:p w14:paraId="1E2AAD9F" w14:textId="5DC07C54" w:rsidR="001C23BE" w:rsidRPr="001D314C" w:rsidRDefault="001C23BE" w:rsidP="007302C1">
            <w:pPr>
              <w:contextualSpacing/>
              <w:jc w:val="both"/>
              <w:rPr>
                <w:rFonts w:cstheme="minorHAnsi"/>
                <w:i/>
                <w:iCs/>
                <w:sz w:val="24"/>
                <w:szCs w:val="24"/>
              </w:rPr>
            </w:pPr>
            <w:r w:rsidRPr="001D314C">
              <w:rPr>
                <w:rFonts w:cstheme="minorHAnsi"/>
                <w:i/>
                <w:iCs/>
                <w:sz w:val="24"/>
                <w:szCs w:val="24"/>
              </w:rPr>
              <w:t>“When completing assessments it logs out quite quickly which means you have to regularly save your input”</w:t>
            </w:r>
          </w:p>
        </w:tc>
      </w:tr>
    </w:tbl>
    <w:p w14:paraId="4F111221" w14:textId="5A03956D" w:rsidR="00F25F36" w:rsidRPr="001D314C" w:rsidRDefault="00F25F36" w:rsidP="00505CEB">
      <w:pPr>
        <w:spacing w:line="360" w:lineRule="auto"/>
        <w:jc w:val="both"/>
        <w:rPr>
          <w:rFonts w:cstheme="minorHAnsi"/>
          <w:color w:val="FF0000"/>
          <w:sz w:val="24"/>
          <w:szCs w:val="24"/>
        </w:rPr>
      </w:pPr>
    </w:p>
    <w:p w14:paraId="43866221" w14:textId="13B8A6EC" w:rsidR="00897362" w:rsidRPr="001D314C" w:rsidRDefault="00543CDB" w:rsidP="00F04EFD">
      <w:pPr>
        <w:spacing w:line="360" w:lineRule="auto"/>
        <w:jc w:val="both"/>
        <w:rPr>
          <w:rFonts w:cstheme="minorHAnsi"/>
          <w:sz w:val="24"/>
          <w:szCs w:val="24"/>
        </w:rPr>
      </w:pPr>
      <w:r w:rsidRPr="001D314C">
        <w:rPr>
          <w:rFonts w:cstheme="minorHAnsi"/>
          <w:sz w:val="24"/>
          <w:szCs w:val="24"/>
        </w:rPr>
        <w:t>It is to be noted that d</w:t>
      </w:r>
      <w:r w:rsidR="00A9566A" w:rsidRPr="001D314C">
        <w:rPr>
          <w:rFonts w:cstheme="minorHAnsi"/>
          <w:sz w:val="24"/>
          <w:szCs w:val="24"/>
        </w:rPr>
        <w:t xml:space="preserve">ue to </w:t>
      </w:r>
      <w:r w:rsidR="008F071C" w:rsidRPr="001D314C">
        <w:rPr>
          <w:rFonts w:cstheme="minorHAnsi"/>
          <w:sz w:val="24"/>
          <w:szCs w:val="24"/>
        </w:rPr>
        <w:t xml:space="preserve">the </w:t>
      </w:r>
      <w:r w:rsidR="00A9566A" w:rsidRPr="001D314C">
        <w:rPr>
          <w:rFonts w:cstheme="minorHAnsi"/>
          <w:sz w:val="24"/>
          <w:szCs w:val="24"/>
        </w:rPr>
        <w:t>un</w:t>
      </w:r>
      <w:r w:rsidR="00897362" w:rsidRPr="001D314C">
        <w:rPr>
          <w:rFonts w:cstheme="minorHAnsi"/>
          <w:sz w:val="24"/>
          <w:szCs w:val="24"/>
        </w:rPr>
        <w:t xml:space="preserve">equal </w:t>
      </w:r>
      <w:r w:rsidR="00A9566A" w:rsidRPr="001D314C">
        <w:rPr>
          <w:rFonts w:cstheme="minorHAnsi"/>
          <w:sz w:val="24"/>
          <w:szCs w:val="24"/>
        </w:rPr>
        <w:t xml:space="preserve">distribution of responses </w:t>
      </w:r>
      <w:r w:rsidR="00897362" w:rsidRPr="001D314C">
        <w:rPr>
          <w:rFonts w:cstheme="minorHAnsi"/>
          <w:sz w:val="24"/>
          <w:szCs w:val="24"/>
        </w:rPr>
        <w:t>amongst</w:t>
      </w:r>
      <w:r w:rsidR="00A9566A" w:rsidRPr="001D314C">
        <w:rPr>
          <w:rFonts w:cstheme="minorHAnsi"/>
          <w:sz w:val="24"/>
          <w:szCs w:val="24"/>
        </w:rPr>
        <w:t xml:space="preserve"> CRTs and staff </w:t>
      </w:r>
      <w:r w:rsidR="00741FB6" w:rsidRPr="001D314C">
        <w:rPr>
          <w:rFonts w:cstheme="minorHAnsi"/>
          <w:sz w:val="24"/>
          <w:szCs w:val="24"/>
        </w:rPr>
        <w:t>groups,</w:t>
      </w:r>
      <w:r w:rsidR="00A9566A" w:rsidRPr="001D314C">
        <w:rPr>
          <w:rFonts w:cstheme="minorHAnsi"/>
          <w:sz w:val="24"/>
          <w:szCs w:val="24"/>
        </w:rPr>
        <w:t xml:space="preserve"> the </w:t>
      </w:r>
      <w:r w:rsidR="000F161C" w:rsidRPr="001D314C">
        <w:rPr>
          <w:rFonts w:cstheme="minorHAnsi"/>
          <w:sz w:val="24"/>
          <w:szCs w:val="24"/>
        </w:rPr>
        <w:t>findings</w:t>
      </w:r>
      <w:r w:rsidR="00A9566A" w:rsidRPr="001D314C">
        <w:rPr>
          <w:rFonts w:cstheme="minorHAnsi"/>
          <w:sz w:val="24"/>
          <w:szCs w:val="24"/>
        </w:rPr>
        <w:t xml:space="preserve"> cannot be </w:t>
      </w:r>
      <w:r w:rsidR="00897362" w:rsidRPr="001D314C">
        <w:rPr>
          <w:rFonts w:cstheme="minorHAnsi"/>
          <w:sz w:val="24"/>
          <w:szCs w:val="24"/>
        </w:rPr>
        <w:t>construed</w:t>
      </w:r>
      <w:r w:rsidR="00A9566A" w:rsidRPr="001D314C">
        <w:rPr>
          <w:rFonts w:cstheme="minorHAnsi"/>
          <w:sz w:val="24"/>
          <w:szCs w:val="24"/>
        </w:rPr>
        <w:t xml:space="preserve"> as a </w:t>
      </w:r>
      <w:r w:rsidR="00402697" w:rsidRPr="001D314C">
        <w:rPr>
          <w:rFonts w:cstheme="minorHAnsi"/>
          <w:sz w:val="24"/>
          <w:szCs w:val="24"/>
        </w:rPr>
        <w:t xml:space="preserve">consensus </w:t>
      </w:r>
      <w:r w:rsidR="00A9566A" w:rsidRPr="001D314C">
        <w:rPr>
          <w:rFonts w:cstheme="minorHAnsi"/>
          <w:sz w:val="24"/>
          <w:szCs w:val="24"/>
        </w:rPr>
        <w:t>for all users of the system.</w:t>
      </w:r>
      <w:r w:rsidR="00897362" w:rsidRPr="001D314C">
        <w:rPr>
          <w:rFonts w:cstheme="minorHAnsi"/>
          <w:sz w:val="24"/>
          <w:szCs w:val="24"/>
        </w:rPr>
        <w:t xml:space="preserve">  The </w:t>
      </w:r>
      <w:r w:rsidR="00897362" w:rsidRPr="001D314C">
        <w:rPr>
          <w:rFonts w:cstheme="minorHAnsi"/>
          <w:sz w:val="24"/>
          <w:szCs w:val="24"/>
        </w:rPr>
        <w:lastRenderedPageBreak/>
        <w:t xml:space="preserve">researcher however supports the issues highlighted </w:t>
      </w:r>
      <w:r w:rsidR="000F161C" w:rsidRPr="001D314C">
        <w:rPr>
          <w:rFonts w:cstheme="minorHAnsi"/>
          <w:sz w:val="24"/>
          <w:szCs w:val="24"/>
        </w:rPr>
        <w:t xml:space="preserve">in the </w:t>
      </w:r>
      <w:r w:rsidR="00ED6BC8" w:rsidRPr="001D314C">
        <w:rPr>
          <w:rFonts w:cstheme="minorHAnsi"/>
          <w:sz w:val="24"/>
          <w:szCs w:val="24"/>
        </w:rPr>
        <w:t>current</w:t>
      </w:r>
      <w:r w:rsidR="00897362" w:rsidRPr="001D314C">
        <w:rPr>
          <w:rFonts w:cstheme="minorHAnsi"/>
          <w:sz w:val="24"/>
          <w:szCs w:val="24"/>
        </w:rPr>
        <w:t xml:space="preserve"> </w:t>
      </w:r>
      <w:r w:rsidR="000F161C" w:rsidRPr="001D314C">
        <w:rPr>
          <w:rFonts w:cstheme="minorHAnsi"/>
          <w:sz w:val="24"/>
          <w:szCs w:val="24"/>
        </w:rPr>
        <w:t>responses</w:t>
      </w:r>
      <w:r w:rsidR="00897362" w:rsidRPr="001D314C">
        <w:rPr>
          <w:rFonts w:cstheme="minorHAnsi"/>
          <w:sz w:val="24"/>
          <w:szCs w:val="24"/>
        </w:rPr>
        <w:t xml:space="preserve"> and acknowledges them as genuine </w:t>
      </w:r>
      <w:r w:rsidR="00E1029F" w:rsidRPr="001D314C">
        <w:rPr>
          <w:rFonts w:cstheme="minorHAnsi"/>
          <w:sz w:val="24"/>
          <w:szCs w:val="24"/>
        </w:rPr>
        <w:t>view</w:t>
      </w:r>
      <w:r w:rsidR="00897362" w:rsidRPr="001D314C">
        <w:rPr>
          <w:rFonts w:cstheme="minorHAnsi"/>
          <w:sz w:val="24"/>
          <w:szCs w:val="24"/>
        </w:rPr>
        <w:t>points based on prior personal experience.</w:t>
      </w:r>
    </w:p>
    <w:p w14:paraId="7600A2F3" w14:textId="77777777" w:rsidR="000F161C" w:rsidRPr="001D314C" w:rsidRDefault="000F161C" w:rsidP="00F04EFD">
      <w:pPr>
        <w:spacing w:line="360" w:lineRule="auto"/>
        <w:jc w:val="both"/>
        <w:rPr>
          <w:rStyle w:val="Hyperlink"/>
          <w:rFonts w:cstheme="minorHAnsi"/>
          <w:color w:val="auto"/>
          <w:sz w:val="24"/>
          <w:szCs w:val="24"/>
          <w:u w:val="none"/>
        </w:rPr>
      </w:pPr>
    </w:p>
    <w:p w14:paraId="6C89FA38" w14:textId="78D931B1" w:rsidR="00AF773C" w:rsidRPr="001D314C" w:rsidRDefault="00754A2E" w:rsidP="00F04EFD">
      <w:pPr>
        <w:spacing w:line="360" w:lineRule="auto"/>
        <w:jc w:val="both"/>
        <w:rPr>
          <w:rFonts w:cstheme="minorHAnsi"/>
          <w:b/>
          <w:bCs/>
          <w:sz w:val="24"/>
          <w:szCs w:val="24"/>
        </w:rPr>
      </w:pPr>
      <w:r w:rsidRPr="001D314C">
        <w:rPr>
          <w:rFonts w:cstheme="minorHAnsi"/>
          <w:b/>
          <w:bCs/>
          <w:sz w:val="24"/>
          <w:szCs w:val="24"/>
        </w:rPr>
        <w:t>D</w:t>
      </w:r>
      <w:r w:rsidR="00AF773C" w:rsidRPr="001D314C">
        <w:rPr>
          <w:rFonts w:cstheme="minorHAnsi"/>
          <w:b/>
          <w:bCs/>
          <w:sz w:val="24"/>
          <w:szCs w:val="24"/>
        </w:rPr>
        <w:t>iscussion</w:t>
      </w:r>
    </w:p>
    <w:p w14:paraId="540CD878" w14:textId="384CD4D0" w:rsidR="00A40B12" w:rsidRPr="001D314C" w:rsidRDefault="0006123D" w:rsidP="00F04EFD">
      <w:pPr>
        <w:spacing w:line="360" w:lineRule="auto"/>
        <w:jc w:val="both"/>
        <w:rPr>
          <w:rFonts w:cstheme="minorHAnsi"/>
          <w:sz w:val="24"/>
          <w:szCs w:val="24"/>
        </w:rPr>
      </w:pPr>
      <w:r w:rsidRPr="001D314C">
        <w:rPr>
          <w:rFonts w:cstheme="minorHAnsi"/>
          <w:sz w:val="24"/>
          <w:szCs w:val="24"/>
        </w:rPr>
        <w:t xml:space="preserve">The purpose of this study was to evaluate the </w:t>
      </w:r>
      <w:r w:rsidR="00B36327" w:rsidRPr="001D314C">
        <w:rPr>
          <w:rFonts w:cstheme="minorHAnsi"/>
          <w:sz w:val="24"/>
          <w:szCs w:val="24"/>
        </w:rPr>
        <w:t>fit between individual, task and technology of</w:t>
      </w:r>
      <w:r w:rsidRPr="001D314C">
        <w:rPr>
          <w:rFonts w:cstheme="minorHAnsi"/>
          <w:sz w:val="24"/>
          <w:szCs w:val="24"/>
        </w:rPr>
        <w:t xml:space="preserve"> the Frailty Portal software system</w:t>
      </w:r>
      <w:r w:rsidR="00B36327" w:rsidRPr="001D314C">
        <w:rPr>
          <w:rFonts w:cstheme="minorHAnsi"/>
          <w:sz w:val="24"/>
          <w:szCs w:val="24"/>
        </w:rPr>
        <w:t xml:space="preserve"> by applying the FITT framework</w:t>
      </w:r>
      <w:r w:rsidR="00680B98" w:rsidRPr="001D314C">
        <w:rPr>
          <w:rFonts w:cstheme="minorHAnsi"/>
          <w:sz w:val="24"/>
          <w:szCs w:val="24"/>
        </w:rPr>
        <w:t xml:space="preserve"> </w:t>
      </w:r>
      <w:r w:rsidR="008F071C" w:rsidRPr="001D314C">
        <w:rPr>
          <w:rFonts w:cstheme="minorHAnsi"/>
          <w:sz w:val="24"/>
          <w:szCs w:val="24"/>
        </w:rPr>
        <w:t xml:space="preserve">and </w:t>
      </w:r>
      <w:r w:rsidRPr="001D314C">
        <w:rPr>
          <w:rFonts w:cstheme="minorHAnsi"/>
          <w:sz w:val="24"/>
          <w:szCs w:val="24"/>
        </w:rPr>
        <w:t xml:space="preserve">identifying any limitations that </w:t>
      </w:r>
      <w:r w:rsidR="00EE72BC" w:rsidRPr="001D314C">
        <w:rPr>
          <w:rFonts w:cstheme="minorHAnsi"/>
          <w:sz w:val="24"/>
          <w:szCs w:val="24"/>
        </w:rPr>
        <w:t>impede</w:t>
      </w:r>
      <w:r w:rsidRPr="001D314C">
        <w:rPr>
          <w:rFonts w:cstheme="minorHAnsi"/>
          <w:sz w:val="24"/>
          <w:szCs w:val="24"/>
        </w:rPr>
        <w:t xml:space="preserve"> the use of </w:t>
      </w:r>
      <w:r w:rsidR="0053522A" w:rsidRPr="001D314C">
        <w:rPr>
          <w:rFonts w:cstheme="minorHAnsi"/>
          <w:sz w:val="24"/>
          <w:szCs w:val="24"/>
        </w:rPr>
        <w:t>the</w:t>
      </w:r>
      <w:r w:rsidR="00EE72BC" w:rsidRPr="001D314C">
        <w:rPr>
          <w:rFonts w:cstheme="minorHAnsi"/>
          <w:sz w:val="24"/>
          <w:szCs w:val="24"/>
        </w:rPr>
        <w:t xml:space="preserve"> software</w:t>
      </w:r>
      <w:r w:rsidR="0053522A" w:rsidRPr="001D314C">
        <w:rPr>
          <w:rFonts w:cstheme="minorHAnsi"/>
          <w:sz w:val="24"/>
          <w:szCs w:val="24"/>
        </w:rPr>
        <w:t xml:space="preserve"> </w:t>
      </w:r>
      <w:r w:rsidRPr="001D314C">
        <w:rPr>
          <w:rFonts w:cstheme="minorHAnsi"/>
          <w:sz w:val="24"/>
          <w:szCs w:val="24"/>
        </w:rPr>
        <w:t>technology</w:t>
      </w:r>
      <w:r w:rsidR="00505CEB" w:rsidRPr="001D314C">
        <w:rPr>
          <w:rFonts w:cstheme="minorHAnsi"/>
          <w:sz w:val="24"/>
          <w:szCs w:val="24"/>
        </w:rPr>
        <w:t>.</w:t>
      </w:r>
      <w:r w:rsidR="00417148" w:rsidRPr="001D314C">
        <w:rPr>
          <w:rFonts w:cstheme="minorHAnsi"/>
          <w:sz w:val="24"/>
          <w:szCs w:val="24"/>
        </w:rPr>
        <w:t xml:space="preserve">  </w:t>
      </w:r>
    </w:p>
    <w:p w14:paraId="3DE7B54E" w14:textId="153DB2EE" w:rsidR="00E1029F" w:rsidRPr="001D314C" w:rsidRDefault="00717132" w:rsidP="00F04EFD">
      <w:pPr>
        <w:spacing w:line="360" w:lineRule="auto"/>
        <w:jc w:val="both"/>
        <w:rPr>
          <w:rFonts w:cstheme="minorHAnsi"/>
          <w:sz w:val="24"/>
          <w:szCs w:val="24"/>
        </w:rPr>
      </w:pPr>
      <w:r w:rsidRPr="001D314C">
        <w:rPr>
          <w:rFonts w:cstheme="minorHAnsi"/>
          <w:sz w:val="24"/>
          <w:szCs w:val="24"/>
        </w:rPr>
        <w:t xml:space="preserve">Adoption of new technology can vary between </w:t>
      </w:r>
      <w:r w:rsidR="00EE72BC" w:rsidRPr="001D314C">
        <w:rPr>
          <w:rFonts w:cstheme="minorHAnsi"/>
          <w:sz w:val="24"/>
          <w:szCs w:val="24"/>
        </w:rPr>
        <w:t xml:space="preserve">work </w:t>
      </w:r>
      <w:r w:rsidRPr="001D314C">
        <w:rPr>
          <w:rFonts w:cstheme="minorHAnsi"/>
          <w:sz w:val="24"/>
          <w:szCs w:val="24"/>
        </w:rPr>
        <w:t xml:space="preserve">areas and </w:t>
      </w:r>
      <w:r w:rsidR="00BE1265" w:rsidRPr="001D314C">
        <w:rPr>
          <w:rFonts w:cstheme="minorHAnsi"/>
          <w:sz w:val="24"/>
          <w:szCs w:val="24"/>
        </w:rPr>
        <w:t>users, and it is not uncommon for an IT system or just one component of the system, to be more successfully adopted in one area compared to another, with some user groups having an impact on the adoption</w:t>
      </w:r>
      <w:r w:rsidR="00BE1265" w:rsidRPr="001D314C">
        <w:rPr>
          <w:rFonts w:cstheme="minorHAnsi"/>
          <w:color w:val="000000"/>
          <w:sz w:val="24"/>
          <w:szCs w:val="24"/>
        </w:rPr>
        <w:t xml:space="preserve"> </w:t>
      </w:r>
      <w:sdt>
        <w:sdtPr>
          <w:rPr>
            <w:rFonts w:cstheme="minorHAnsi"/>
            <w:color w:val="000000"/>
            <w:sz w:val="24"/>
            <w:szCs w:val="24"/>
          </w:rPr>
          <w:tag w:val="MENDELEY_CITATION_v3_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"/>
          <w:id w:val="64998687"/>
          <w:placeholder>
            <w:docPart w:val="E117283A7D5B4F509A64A90C03E7B32C"/>
          </w:placeholder>
        </w:sdtPr>
        <w:sdtEndPr/>
        <w:sdtContent>
          <w:r w:rsidR="00954612" w:rsidRPr="001D314C">
            <w:rPr>
              <w:rFonts w:cstheme="minorHAnsi"/>
              <w:color w:val="000000"/>
              <w:sz w:val="24"/>
              <w:szCs w:val="24"/>
            </w:rPr>
            <w:t>(Dixon, 1999)</w:t>
          </w:r>
        </w:sdtContent>
      </w:sdt>
      <w:r w:rsidR="00BE1265" w:rsidRPr="001D314C">
        <w:rPr>
          <w:rFonts w:cstheme="minorHAnsi"/>
          <w:sz w:val="24"/>
          <w:szCs w:val="24"/>
        </w:rPr>
        <w:t>.  A</w:t>
      </w:r>
      <w:r w:rsidRPr="001D314C">
        <w:rPr>
          <w:rFonts w:cstheme="minorHAnsi"/>
          <w:sz w:val="24"/>
          <w:szCs w:val="24"/>
        </w:rPr>
        <w:t xml:space="preserve"> </w:t>
      </w:r>
      <w:r w:rsidR="00B36327" w:rsidRPr="001D314C">
        <w:rPr>
          <w:rFonts w:cstheme="minorHAnsi"/>
          <w:sz w:val="24"/>
          <w:szCs w:val="24"/>
        </w:rPr>
        <w:t>noticeable observation from th</w:t>
      </w:r>
      <w:r w:rsidR="00BE1265" w:rsidRPr="001D314C">
        <w:rPr>
          <w:rFonts w:cstheme="minorHAnsi"/>
          <w:sz w:val="24"/>
          <w:szCs w:val="24"/>
        </w:rPr>
        <w:t>is</w:t>
      </w:r>
      <w:r w:rsidR="00B36327" w:rsidRPr="001D314C">
        <w:rPr>
          <w:rFonts w:cstheme="minorHAnsi"/>
          <w:sz w:val="24"/>
          <w:szCs w:val="24"/>
        </w:rPr>
        <w:t xml:space="preserve"> evaluation highlight</w:t>
      </w:r>
      <w:r w:rsidRPr="001D314C">
        <w:rPr>
          <w:rFonts w:cstheme="minorHAnsi"/>
          <w:sz w:val="24"/>
          <w:szCs w:val="24"/>
        </w:rPr>
        <w:t xml:space="preserve">s the </w:t>
      </w:r>
      <w:r w:rsidR="00B36327" w:rsidRPr="001D314C">
        <w:rPr>
          <w:rFonts w:cstheme="minorHAnsi"/>
          <w:sz w:val="24"/>
          <w:szCs w:val="24"/>
        </w:rPr>
        <w:t>diverse adoption of the Frailty Portal within ABUHB</w:t>
      </w:r>
      <w:r w:rsidRPr="001D314C">
        <w:rPr>
          <w:rFonts w:cstheme="minorHAnsi"/>
          <w:sz w:val="24"/>
          <w:szCs w:val="24"/>
        </w:rPr>
        <w:t xml:space="preserve">.  </w:t>
      </w:r>
      <w:r w:rsidR="007C5D5D" w:rsidRPr="001D314C">
        <w:rPr>
          <w:rFonts w:cstheme="minorHAnsi"/>
          <w:sz w:val="24"/>
          <w:szCs w:val="24"/>
        </w:rPr>
        <w:t xml:space="preserve">In a </w:t>
      </w:r>
      <w:r w:rsidR="00B36327" w:rsidRPr="001D314C">
        <w:rPr>
          <w:rFonts w:cstheme="minorHAnsi"/>
          <w:sz w:val="24"/>
          <w:szCs w:val="24"/>
        </w:rPr>
        <w:t xml:space="preserve">previous </w:t>
      </w:r>
      <w:r w:rsidR="007C5D5D" w:rsidRPr="001D314C">
        <w:rPr>
          <w:rFonts w:cstheme="minorHAnsi"/>
          <w:sz w:val="24"/>
          <w:szCs w:val="24"/>
        </w:rPr>
        <w:t>review of the frailty programme undertaken in 2012</w:t>
      </w:r>
      <w:r w:rsidR="007C47CF" w:rsidRPr="001D314C">
        <w:rPr>
          <w:rFonts w:cstheme="minorHAnsi"/>
          <w:sz w:val="24"/>
          <w:szCs w:val="24"/>
        </w:rPr>
        <w:t xml:space="preserve"> by the Welsh Audit Office</w:t>
      </w:r>
      <w:r w:rsidR="00EA57A7" w:rsidRPr="001D314C">
        <w:rPr>
          <w:rFonts w:cstheme="minorHAnsi"/>
          <w:sz w:val="24"/>
          <w:szCs w:val="24"/>
        </w:rPr>
        <w:t>,</w:t>
      </w:r>
      <w:r w:rsidR="007C5D5D" w:rsidRPr="001D314C">
        <w:rPr>
          <w:rFonts w:cstheme="minorHAnsi"/>
          <w:sz w:val="24"/>
          <w:szCs w:val="24"/>
        </w:rPr>
        <w:t xml:space="preserve"> it was </w:t>
      </w:r>
      <w:r w:rsidR="00B36327" w:rsidRPr="001D314C">
        <w:rPr>
          <w:rFonts w:cstheme="minorHAnsi"/>
          <w:sz w:val="24"/>
          <w:szCs w:val="24"/>
        </w:rPr>
        <w:t>noted</w:t>
      </w:r>
      <w:r w:rsidR="007C5D5D" w:rsidRPr="001D314C">
        <w:rPr>
          <w:rFonts w:cstheme="minorHAnsi"/>
          <w:sz w:val="24"/>
          <w:szCs w:val="24"/>
        </w:rPr>
        <w:t xml:space="preserve"> that the level of engagement from stakeholders was variable</w:t>
      </w:r>
      <w:r w:rsidR="007C47CF" w:rsidRPr="001D314C">
        <w:rPr>
          <w:rFonts w:cstheme="minorHAnsi"/>
          <w:sz w:val="24"/>
          <w:szCs w:val="24"/>
        </w:rPr>
        <w:t xml:space="preserve"> with possible tensions affecting adoption and benefits realisation </w:t>
      </w:r>
      <w:sdt>
        <w:sdtPr>
          <w:rPr>
            <w:rFonts w:cstheme="minorHAnsi"/>
            <w:color w:val="000000"/>
            <w:sz w:val="24"/>
            <w:szCs w:val="24"/>
          </w:rPr>
          <w:tag w:val="MENDELEY_CITATION_v3_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"/>
          <w:id w:val="-1400521811"/>
          <w:placeholder>
            <w:docPart w:val="DefaultPlaceholder_-1854013440"/>
          </w:placeholder>
        </w:sdtPr>
        <w:sdtEndPr/>
        <w:sdtContent>
          <w:r w:rsidR="00954612" w:rsidRPr="001D314C">
            <w:rPr>
              <w:rFonts w:cstheme="minorHAnsi"/>
              <w:color w:val="000000"/>
              <w:sz w:val="24"/>
              <w:szCs w:val="24"/>
            </w:rPr>
            <w:t>(McQuaid et al., 2012)</w:t>
          </w:r>
        </w:sdtContent>
      </w:sdt>
      <w:r w:rsidR="007C5D5D" w:rsidRPr="001D314C">
        <w:rPr>
          <w:rFonts w:cstheme="minorHAnsi"/>
          <w:sz w:val="24"/>
          <w:szCs w:val="24"/>
        </w:rPr>
        <w:t xml:space="preserve">.  </w:t>
      </w:r>
      <w:r w:rsidR="0053522A" w:rsidRPr="001D314C">
        <w:rPr>
          <w:rFonts w:cstheme="minorHAnsi"/>
          <w:sz w:val="24"/>
          <w:szCs w:val="24"/>
        </w:rPr>
        <w:t xml:space="preserve"> </w:t>
      </w:r>
      <w:r w:rsidR="00E1029F" w:rsidRPr="001D314C">
        <w:rPr>
          <w:rFonts w:cstheme="minorHAnsi"/>
          <w:sz w:val="24"/>
          <w:szCs w:val="24"/>
        </w:rPr>
        <w:t xml:space="preserve">The variation in adoption </w:t>
      </w:r>
      <w:r w:rsidR="008F071C" w:rsidRPr="001D314C">
        <w:rPr>
          <w:rFonts w:cstheme="minorHAnsi"/>
          <w:sz w:val="24"/>
          <w:szCs w:val="24"/>
        </w:rPr>
        <w:t xml:space="preserve">is </w:t>
      </w:r>
      <w:r w:rsidR="00E1029F" w:rsidRPr="001D314C">
        <w:rPr>
          <w:rFonts w:cstheme="minorHAnsi"/>
          <w:sz w:val="24"/>
          <w:szCs w:val="24"/>
        </w:rPr>
        <w:t>still present,</w:t>
      </w:r>
      <w:r w:rsidR="00BE1265" w:rsidRPr="001D314C">
        <w:rPr>
          <w:rFonts w:cstheme="minorHAnsi"/>
          <w:sz w:val="24"/>
          <w:szCs w:val="24"/>
        </w:rPr>
        <w:t xml:space="preserve"> whereas</w:t>
      </w:r>
      <w:r w:rsidR="00E1029F" w:rsidRPr="001D314C">
        <w:rPr>
          <w:rFonts w:cstheme="minorHAnsi"/>
          <w:sz w:val="24"/>
          <w:szCs w:val="24"/>
        </w:rPr>
        <w:t xml:space="preserve"> some areas use it to the best of its ability</w:t>
      </w:r>
      <w:r w:rsidR="00BE1265" w:rsidRPr="001D314C">
        <w:rPr>
          <w:rFonts w:cstheme="minorHAnsi"/>
          <w:sz w:val="24"/>
          <w:szCs w:val="24"/>
        </w:rPr>
        <w:t xml:space="preserve">, </w:t>
      </w:r>
      <w:r w:rsidR="00E1029F" w:rsidRPr="001D314C">
        <w:rPr>
          <w:rFonts w:cstheme="minorHAnsi"/>
          <w:sz w:val="24"/>
          <w:szCs w:val="24"/>
        </w:rPr>
        <w:t xml:space="preserve">other areas use the bare minimum functions.  </w:t>
      </w:r>
    </w:p>
    <w:p w14:paraId="46883213" w14:textId="7B0623E2" w:rsidR="00704DCE" w:rsidRPr="001D314C" w:rsidRDefault="00EC1D6B" w:rsidP="00F04EFD">
      <w:pPr>
        <w:spacing w:line="360" w:lineRule="auto"/>
        <w:jc w:val="both"/>
        <w:rPr>
          <w:rFonts w:cstheme="minorHAnsi"/>
          <w:sz w:val="24"/>
          <w:szCs w:val="24"/>
        </w:rPr>
      </w:pPr>
      <w:r w:rsidRPr="001D314C">
        <w:rPr>
          <w:rFonts w:cstheme="minorHAnsi"/>
          <w:sz w:val="24"/>
          <w:szCs w:val="24"/>
        </w:rPr>
        <w:t>A</w:t>
      </w:r>
      <w:r w:rsidR="00704DCE" w:rsidRPr="001D314C">
        <w:rPr>
          <w:rFonts w:cstheme="minorHAnsi"/>
          <w:sz w:val="24"/>
          <w:szCs w:val="24"/>
        </w:rPr>
        <w:t xml:space="preserve"> lack of software adoption </w:t>
      </w:r>
      <w:r w:rsidRPr="001D314C">
        <w:rPr>
          <w:rFonts w:cstheme="minorHAnsi"/>
          <w:sz w:val="24"/>
          <w:szCs w:val="24"/>
        </w:rPr>
        <w:t>can be correlated to a</w:t>
      </w:r>
      <w:r w:rsidR="00704DCE" w:rsidRPr="001D314C">
        <w:rPr>
          <w:rFonts w:cstheme="minorHAnsi"/>
          <w:sz w:val="24"/>
          <w:szCs w:val="24"/>
        </w:rPr>
        <w:t xml:space="preserve"> lack of organisational support</w:t>
      </w:r>
      <w:r w:rsidRPr="001D314C">
        <w:rPr>
          <w:rFonts w:cstheme="minorHAnsi"/>
          <w:color w:val="000000"/>
          <w:sz w:val="24"/>
          <w:szCs w:val="24"/>
        </w:rPr>
        <w:t xml:space="preserve"> </w:t>
      </w:r>
      <w:sdt>
        <w:sdtPr>
          <w:rPr>
            <w:rFonts w:cstheme="minorHAnsi"/>
            <w:color w:val="000000"/>
            <w:sz w:val="24"/>
            <w:szCs w:val="24"/>
          </w:rPr>
          <w:tag w:val="MENDELEY_CITATION_v3_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"/>
          <w:id w:val="-1398363027"/>
          <w:placeholder>
            <w:docPart w:val="B9159AF0640C4E72B08C13A785F97B2C"/>
          </w:placeholder>
        </w:sdtPr>
        <w:sdtEndPr/>
        <w:sdtContent>
          <w:r w:rsidR="00954612" w:rsidRPr="001D314C">
            <w:rPr>
              <w:rFonts w:cstheme="minorHAnsi"/>
              <w:color w:val="000000"/>
              <w:sz w:val="24"/>
              <w:szCs w:val="24"/>
            </w:rPr>
            <w:t>(</w:t>
          </w:r>
          <w:proofErr w:type="spellStart"/>
          <w:r w:rsidR="00954612" w:rsidRPr="001D314C">
            <w:rPr>
              <w:rFonts w:cstheme="minorHAnsi"/>
              <w:color w:val="000000"/>
              <w:sz w:val="24"/>
              <w:szCs w:val="24"/>
            </w:rPr>
            <w:t>Noblin</w:t>
          </w:r>
          <w:proofErr w:type="spellEnd"/>
          <w:r w:rsidR="00954612" w:rsidRPr="001D314C">
            <w:rPr>
              <w:rFonts w:cstheme="minorHAnsi"/>
              <w:color w:val="000000"/>
              <w:sz w:val="24"/>
              <w:szCs w:val="24"/>
            </w:rPr>
            <w:t xml:space="preserve"> et al., 2016)</w:t>
          </w:r>
        </w:sdtContent>
      </w:sdt>
      <w:r w:rsidRPr="001D314C">
        <w:rPr>
          <w:rFonts w:cstheme="minorHAnsi"/>
          <w:sz w:val="24"/>
          <w:szCs w:val="24"/>
        </w:rPr>
        <w:t xml:space="preserve"> and the opinion of leaders can also have an impact on the successful adoption of software </w:t>
      </w:r>
      <w:sdt>
        <w:sdtPr>
          <w:rPr>
            <w:rFonts w:cstheme="minorHAnsi"/>
            <w:color w:val="000000"/>
            <w:sz w:val="24"/>
            <w:szCs w:val="24"/>
          </w:rPr>
          <w:tag w:val="MENDELEY_CITATION_v3_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"/>
          <w:id w:val="-1447388669"/>
          <w:placeholder>
            <w:docPart w:val="DCED4CAF7F6041439BB00500DE76461A"/>
          </w:placeholder>
        </w:sdtPr>
        <w:sdtEndPr/>
        <w:sdtContent>
          <w:r w:rsidR="00954612" w:rsidRPr="001D314C">
            <w:rPr>
              <w:rFonts w:cstheme="minorHAnsi"/>
              <w:color w:val="000000"/>
              <w:sz w:val="24"/>
              <w:szCs w:val="24"/>
            </w:rPr>
            <w:t>(Dixon, 1999)</w:t>
          </w:r>
        </w:sdtContent>
      </w:sdt>
      <w:r w:rsidRPr="001D314C">
        <w:rPr>
          <w:rFonts w:cstheme="minorHAnsi"/>
          <w:sz w:val="24"/>
          <w:szCs w:val="24"/>
        </w:rPr>
        <w:t xml:space="preserve">.   </w:t>
      </w:r>
      <w:r w:rsidR="00704DCE" w:rsidRPr="001D314C">
        <w:rPr>
          <w:rFonts w:cstheme="minorHAnsi"/>
          <w:sz w:val="24"/>
          <w:szCs w:val="24"/>
        </w:rPr>
        <w:t>T</w:t>
      </w:r>
      <w:r w:rsidR="00894FD7" w:rsidRPr="001D314C">
        <w:rPr>
          <w:rFonts w:cstheme="minorHAnsi"/>
          <w:sz w:val="24"/>
          <w:szCs w:val="24"/>
        </w:rPr>
        <w:t>his evaluation draws attention to the variation</w:t>
      </w:r>
      <w:r w:rsidR="004356CA" w:rsidRPr="001D314C">
        <w:rPr>
          <w:rFonts w:cstheme="minorHAnsi"/>
          <w:sz w:val="24"/>
          <w:szCs w:val="24"/>
        </w:rPr>
        <w:t>s</w:t>
      </w:r>
      <w:r w:rsidR="00894FD7" w:rsidRPr="001D314C">
        <w:rPr>
          <w:rFonts w:cstheme="minorHAnsi"/>
          <w:sz w:val="24"/>
          <w:szCs w:val="24"/>
        </w:rPr>
        <w:t xml:space="preserve"> in how </w:t>
      </w:r>
      <w:r w:rsidR="004356CA" w:rsidRPr="001D314C">
        <w:rPr>
          <w:rFonts w:cstheme="minorHAnsi"/>
          <w:sz w:val="24"/>
          <w:szCs w:val="24"/>
        </w:rPr>
        <w:t xml:space="preserve">the five CRTs have adopted </w:t>
      </w:r>
      <w:r w:rsidR="00894FD7" w:rsidRPr="001D314C">
        <w:rPr>
          <w:rFonts w:cstheme="minorHAnsi"/>
          <w:sz w:val="24"/>
          <w:szCs w:val="24"/>
        </w:rPr>
        <w:t>the Frailty Portal</w:t>
      </w:r>
      <w:r w:rsidR="004356CA" w:rsidRPr="001D314C">
        <w:rPr>
          <w:rFonts w:cstheme="minorHAnsi"/>
          <w:sz w:val="24"/>
          <w:szCs w:val="24"/>
        </w:rPr>
        <w:t xml:space="preserve">, </w:t>
      </w:r>
      <w:r w:rsidR="00894FD7" w:rsidRPr="001D314C">
        <w:rPr>
          <w:rFonts w:cstheme="minorHAnsi"/>
          <w:sz w:val="24"/>
          <w:szCs w:val="24"/>
        </w:rPr>
        <w:t>which may be at least part</w:t>
      </w:r>
      <w:r w:rsidR="004356CA" w:rsidRPr="001D314C">
        <w:rPr>
          <w:rFonts w:cstheme="minorHAnsi"/>
          <w:sz w:val="24"/>
          <w:szCs w:val="24"/>
        </w:rPr>
        <w:t>ially</w:t>
      </w:r>
      <w:r w:rsidR="00894FD7" w:rsidRPr="001D314C">
        <w:rPr>
          <w:rFonts w:cstheme="minorHAnsi"/>
          <w:sz w:val="24"/>
          <w:szCs w:val="24"/>
        </w:rPr>
        <w:t xml:space="preserve"> due to the diverse structure and organisations that collaborate on the frailty service</w:t>
      </w:r>
      <w:r w:rsidR="00BE1265" w:rsidRPr="001D314C">
        <w:rPr>
          <w:rFonts w:cstheme="minorHAnsi"/>
          <w:sz w:val="24"/>
          <w:szCs w:val="24"/>
        </w:rPr>
        <w:t xml:space="preserve">.  </w:t>
      </w:r>
      <w:r w:rsidR="004356CA" w:rsidRPr="001D314C">
        <w:rPr>
          <w:rFonts w:cstheme="minorHAnsi"/>
          <w:sz w:val="24"/>
          <w:szCs w:val="24"/>
        </w:rPr>
        <w:t xml:space="preserve">Software adoption is strongly influenced by perceived usefulness </w:t>
      </w:r>
      <w:sdt>
        <w:sdtPr>
          <w:rPr>
            <w:rFonts w:cstheme="minorHAnsi"/>
            <w:color w:val="000000"/>
            <w:sz w:val="24"/>
            <w:szCs w:val="24"/>
          </w:rPr>
          <w:tag w:val="MENDELEY_CITATION_v3_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"/>
          <w:id w:val="-1926487914"/>
          <w:placeholder>
            <w:docPart w:val="06B18E05BD554D2DA8BE9C7C48DD939A"/>
          </w:placeholder>
        </w:sdtPr>
        <w:sdtEndPr/>
        <w:sdtContent>
          <w:r w:rsidR="00954612" w:rsidRPr="001D314C">
            <w:rPr>
              <w:rFonts w:cstheme="minorHAnsi"/>
              <w:color w:val="000000"/>
              <w:sz w:val="24"/>
              <w:szCs w:val="24"/>
            </w:rPr>
            <w:t>(Dixon, 1999)</w:t>
          </w:r>
        </w:sdtContent>
      </w:sdt>
      <w:r w:rsidR="004356CA" w:rsidRPr="001D314C">
        <w:rPr>
          <w:rFonts w:cstheme="minorHAnsi"/>
          <w:sz w:val="24"/>
          <w:szCs w:val="24"/>
        </w:rPr>
        <w:t>, and the Frailty Portal's failure to provide all the functionality users had come to expect, along with socio-organizational differences such as management, IT infrastructure and variation in working methods have resulted in different levels of adoption and opinions of the same system.</w:t>
      </w:r>
      <w:r w:rsidRPr="001D314C">
        <w:rPr>
          <w:rFonts w:cstheme="minorHAnsi"/>
          <w:sz w:val="24"/>
          <w:szCs w:val="24"/>
        </w:rPr>
        <w:t xml:space="preserve">  The CRTs that have embraced the Frailty Portal and who get support and encouragement from management report having a little more favourable assessment of the software.  These teams are often more health-focused and lack access to alternative systems, so have had to adopt software more broadly.</w:t>
      </w:r>
    </w:p>
    <w:p w14:paraId="70229879" w14:textId="1C8B63CE" w:rsidR="00F04EFD" w:rsidRPr="001D314C" w:rsidRDefault="001B5A07" w:rsidP="00F04EFD">
      <w:pPr>
        <w:spacing w:line="360" w:lineRule="auto"/>
        <w:jc w:val="both"/>
        <w:rPr>
          <w:rFonts w:cstheme="minorHAnsi"/>
          <w:sz w:val="24"/>
          <w:szCs w:val="24"/>
        </w:rPr>
      </w:pPr>
      <w:sdt>
        <w:sdtPr>
          <w:rPr>
            <w:rFonts w:cstheme="minorHAnsi"/>
            <w:color w:val="000000"/>
            <w:sz w:val="24"/>
            <w:szCs w:val="24"/>
          </w:rPr>
          <w:tag w:val="MENDELEY_CITATION_v3_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"/>
          <w:id w:val="606700710"/>
          <w:placeholder>
            <w:docPart w:val="4717DFB0A5AC4C74A12ECC1116E1CC97"/>
          </w:placeholder>
        </w:sdtPr>
        <w:sdtEndPr/>
        <w:sdtContent>
          <w:proofErr w:type="spellStart"/>
          <w:r w:rsidR="00954612" w:rsidRPr="001D314C">
            <w:rPr>
              <w:rFonts w:cstheme="minorHAnsi"/>
              <w:color w:val="000000"/>
              <w:sz w:val="24"/>
              <w:szCs w:val="24"/>
            </w:rPr>
            <w:t>Kujala</w:t>
          </w:r>
          <w:proofErr w:type="spellEnd"/>
          <w:r w:rsidR="00954612" w:rsidRPr="001D314C">
            <w:rPr>
              <w:rFonts w:cstheme="minorHAnsi"/>
              <w:color w:val="000000"/>
              <w:sz w:val="24"/>
              <w:szCs w:val="24"/>
            </w:rPr>
            <w:t xml:space="preserve"> et al., (2020)</w:t>
          </w:r>
        </w:sdtContent>
      </w:sdt>
      <w:r w:rsidR="00704DCE" w:rsidRPr="001D314C">
        <w:rPr>
          <w:rFonts w:cstheme="minorHAnsi"/>
          <w:sz w:val="24"/>
          <w:szCs w:val="24"/>
        </w:rPr>
        <w:t xml:space="preserve"> identified the influence stakeholders can have on the successful adoption of a health system, and a</w:t>
      </w:r>
      <w:r w:rsidR="00754A2E" w:rsidRPr="001D314C">
        <w:rPr>
          <w:rFonts w:cstheme="minorHAnsi"/>
          <w:color w:val="000000"/>
          <w:sz w:val="24"/>
          <w:szCs w:val="24"/>
        </w:rPr>
        <w:t xml:space="preserve"> </w:t>
      </w:r>
      <w:r w:rsidR="00704DCE" w:rsidRPr="001D314C">
        <w:rPr>
          <w:rFonts w:cstheme="minorHAnsi"/>
          <w:color w:val="000000"/>
          <w:sz w:val="24"/>
          <w:szCs w:val="24"/>
        </w:rPr>
        <w:t>key factor</w:t>
      </w:r>
      <w:r w:rsidR="00754A2E" w:rsidRPr="001D314C">
        <w:rPr>
          <w:rFonts w:cstheme="minorHAnsi"/>
          <w:color w:val="000000"/>
          <w:sz w:val="24"/>
          <w:szCs w:val="24"/>
        </w:rPr>
        <w:t xml:space="preserve"> for the lack of </w:t>
      </w:r>
      <w:r w:rsidR="0090248B" w:rsidRPr="001D314C">
        <w:rPr>
          <w:rFonts w:cstheme="minorHAnsi"/>
          <w:color w:val="000000"/>
          <w:sz w:val="24"/>
          <w:szCs w:val="24"/>
        </w:rPr>
        <w:t xml:space="preserve">software </w:t>
      </w:r>
      <w:r w:rsidR="00754A2E" w:rsidRPr="001D314C">
        <w:rPr>
          <w:rFonts w:cstheme="minorHAnsi"/>
          <w:color w:val="000000"/>
          <w:sz w:val="24"/>
          <w:szCs w:val="24"/>
        </w:rPr>
        <w:t>adoption</w:t>
      </w:r>
      <w:r w:rsidR="003D7224" w:rsidRPr="001D314C">
        <w:rPr>
          <w:rFonts w:cstheme="minorHAnsi"/>
          <w:color w:val="000000"/>
          <w:sz w:val="24"/>
          <w:szCs w:val="24"/>
        </w:rPr>
        <w:t xml:space="preserve"> with the frailty programme</w:t>
      </w:r>
      <w:r w:rsidR="00754A2E" w:rsidRPr="001D314C">
        <w:rPr>
          <w:rFonts w:cstheme="minorHAnsi"/>
          <w:color w:val="000000"/>
          <w:sz w:val="24"/>
          <w:szCs w:val="24"/>
        </w:rPr>
        <w:t xml:space="preserve"> is t</w:t>
      </w:r>
      <w:r w:rsidR="00F04EFD" w:rsidRPr="001D314C">
        <w:rPr>
          <w:rFonts w:cstheme="minorHAnsi"/>
          <w:color w:val="000000"/>
          <w:sz w:val="24"/>
          <w:szCs w:val="24"/>
        </w:rPr>
        <w:t>he Frailty Portal does not meet the needs of many users</w:t>
      </w:r>
      <w:r w:rsidR="00ED3E68" w:rsidRPr="001D314C">
        <w:rPr>
          <w:rFonts w:cstheme="minorHAnsi"/>
          <w:color w:val="000000"/>
          <w:sz w:val="24"/>
          <w:szCs w:val="24"/>
        </w:rPr>
        <w:t>.</w:t>
      </w:r>
      <w:r w:rsidR="00417148" w:rsidRPr="001D314C">
        <w:rPr>
          <w:rFonts w:cstheme="minorHAnsi"/>
          <w:color w:val="000000"/>
          <w:sz w:val="24"/>
          <w:szCs w:val="24"/>
        </w:rPr>
        <w:t xml:space="preserve">  </w:t>
      </w:r>
      <w:r w:rsidR="003D7224" w:rsidRPr="001D314C">
        <w:rPr>
          <w:rFonts w:cstheme="minorHAnsi"/>
          <w:color w:val="000000"/>
          <w:sz w:val="24"/>
          <w:szCs w:val="24"/>
        </w:rPr>
        <w:t>Accessing</w:t>
      </w:r>
      <w:r w:rsidR="00417148" w:rsidRPr="001D314C">
        <w:rPr>
          <w:rFonts w:cstheme="minorHAnsi"/>
          <w:color w:val="000000"/>
          <w:sz w:val="24"/>
          <w:szCs w:val="24"/>
        </w:rPr>
        <w:t xml:space="preserve"> and updating the </w:t>
      </w:r>
      <w:r w:rsidR="007C47CF" w:rsidRPr="001D314C">
        <w:rPr>
          <w:rFonts w:cstheme="minorHAnsi"/>
          <w:color w:val="000000"/>
          <w:sz w:val="24"/>
          <w:szCs w:val="24"/>
        </w:rPr>
        <w:t>Frailty Portal</w:t>
      </w:r>
      <w:r w:rsidR="00417148" w:rsidRPr="001D314C">
        <w:rPr>
          <w:rFonts w:cstheme="minorHAnsi"/>
          <w:color w:val="000000"/>
          <w:sz w:val="24"/>
          <w:szCs w:val="24"/>
        </w:rPr>
        <w:t xml:space="preserve"> </w:t>
      </w:r>
      <w:r w:rsidR="00F04EFD" w:rsidRPr="001D314C">
        <w:rPr>
          <w:rFonts w:cstheme="minorHAnsi"/>
          <w:color w:val="000000"/>
          <w:sz w:val="24"/>
          <w:szCs w:val="24"/>
        </w:rPr>
        <w:t xml:space="preserve">can be seen as a duplication of </w:t>
      </w:r>
      <w:r w:rsidR="007C47CF" w:rsidRPr="001D314C">
        <w:rPr>
          <w:rFonts w:cstheme="minorHAnsi"/>
          <w:color w:val="000000"/>
          <w:sz w:val="24"/>
          <w:szCs w:val="24"/>
        </w:rPr>
        <w:t>effort</w:t>
      </w:r>
      <w:r w:rsidR="0090248B" w:rsidRPr="001D314C">
        <w:rPr>
          <w:rFonts w:cstheme="minorHAnsi"/>
          <w:color w:val="000000"/>
          <w:sz w:val="24"/>
          <w:szCs w:val="24"/>
        </w:rPr>
        <w:t xml:space="preserve"> and time</w:t>
      </w:r>
      <w:r w:rsidR="008F071C" w:rsidRPr="001D314C">
        <w:rPr>
          <w:rFonts w:cstheme="minorHAnsi"/>
          <w:color w:val="000000"/>
          <w:sz w:val="24"/>
          <w:szCs w:val="24"/>
        </w:rPr>
        <w:t>-</w:t>
      </w:r>
      <w:r w:rsidR="0090248B" w:rsidRPr="001D314C">
        <w:rPr>
          <w:rFonts w:cstheme="minorHAnsi"/>
          <w:color w:val="000000"/>
          <w:sz w:val="24"/>
          <w:szCs w:val="24"/>
        </w:rPr>
        <w:t>consuming</w:t>
      </w:r>
      <w:r w:rsidR="00F04EFD" w:rsidRPr="001D314C">
        <w:rPr>
          <w:rFonts w:cstheme="minorHAnsi"/>
          <w:color w:val="000000"/>
          <w:sz w:val="24"/>
          <w:szCs w:val="24"/>
        </w:rPr>
        <w:t xml:space="preserve"> for some CRTs who</w:t>
      </w:r>
      <w:r w:rsidR="00704DCE" w:rsidRPr="001D314C">
        <w:rPr>
          <w:rFonts w:cstheme="minorHAnsi"/>
          <w:color w:val="000000"/>
          <w:sz w:val="24"/>
          <w:szCs w:val="24"/>
        </w:rPr>
        <w:t xml:space="preserve"> </w:t>
      </w:r>
      <w:r w:rsidR="00F04EFD" w:rsidRPr="001D314C">
        <w:rPr>
          <w:rFonts w:cstheme="minorHAnsi"/>
          <w:color w:val="000000"/>
          <w:sz w:val="24"/>
          <w:szCs w:val="24"/>
        </w:rPr>
        <w:t>have access</w:t>
      </w:r>
      <w:r w:rsidR="007C47CF" w:rsidRPr="001D314C">
        <w:rPr>
          <w:rFonts w:cstheme="minorHAnsi"/>
          <w:color w:val="000000"/>
          <w:sz w:val="24"/>
          <w:szCs w:val="24"/>
        </w:rPr>
        <w:t xml:space="preserve"> </w:t>
      </w:r>
      <w:r w:rsidR="003D7224" w:rsidRPr="001D314C">
        <w:rPr>
          <w:rFonts w:cstheme="minorHAnsi"/>
          <w:color w:val="000000"/>
          <w:sz w:val="24"/>
          <w:szCs w:val="24"/>
        </w:rPr>
        <w:t>to</w:t>
      </w:r>
      <w:r w:rsidR="007C47CF" w:rsidRPr="001D314C">
        <w:rPr>
          <w:rFonts w:cstheme="minorHAnsi"/>
          <w:color w:val="000000"/>
          <w:sz w:val="24"/>
          <w:szCs w:val="24"/>
        </w:rPr>
        <w:t xml:space="preserve"> </w:t>
      </w:r>
      <w:r w:rsidR="00F04EFD" w:rsidRPr="001D314C">
        <w:rPr>
          <w:rFonts w:cstheme="minorHAnsi"/>
          <w:color w:val="000000"/>
          <w:sz w:val="24"/>
          <w:szCs w:val="24"/>
        </w:rPr>
        <w:t>a more efficient</w:t>
      </w:r>
      <w:r w:rsidR="00583EA9" w:rsidRPr="001D314C">
        <w:rPr>
          <w:rFonts w:cstheme="minorHAnsi"/>
          <w:color w:val="000000"/>
          <w:sz w:val="24"/>
          <w:szCs w:val="24"/>
        </w:rPr>
        <w:t xml:space="preserve"> up-to-date</w:t>
      </w:r>
      <w:r w:rsidR="00F04EFD" w:rsidRPr="001D314C">
        <w:rPr>
          <w:rFonts w:cstheme="minorHAnsi"/>
          <w:color w:val="000000"/>
          <w:sz w:val="24"/>
          <w:szCs w:val="24"/>
        </w:rPr>
        <w:t xml:space="preserve"> local authority software system that performs </w:t>
      </w:r>
      <w:r w:rsidR="00ED3E68" w:rsidRPr="001D314C">
        <w:rPr>
          <w:rFonts w:cstheme="minorHAnsi"/>
          <w:color w:val="000000"/>
          <w:sz w:val="24"/>
          <w:szCs w:val="24"/>
        </w:rPr>
        <w:t>many of</w:t>
      </w:r>
      <w:r w:rsidR="00F04EFD" w:rsidRPr="001D314C">
        <w:rPr>
          <w:rFonts w:cstheme="minorHAnsi"/>
          <w:color w:val="000000"/>
          <w:sz w:val="24"/>
          <w:szCs w:val="24"/>
        </w:rPr>
        <w:t xml:space="preserve"> the same functions</w:t>
      </w:r>
      <w:r w:rsidR="00B868FF" w:rsidRPr="001D314C">
        <w:rPr>
          <w:rFonts w:cstheme="minorHAnsi"/>
          <w:color w:val="000000"/>
          <w:sz w:val="24"/>
          <w:szCs w:val="24"/>
        </w:rPr>
        <w:t>.</w:t>
      </w:r>
      <w:r w:rsidR="007C47CF" w:rsidRPr="001D314C">
        <w:rPr>
          <w:rFonts w:cstheme="minorHAnsi"/>
          <w:color w:val="000000"/>
          <w:sz w:val="24"/>
          <w:szCs w:val="24"/>
        </w:rPr>
        <w:t xml:space="preserve">  </w:t>
      </w:r>
      <w:r w:rsidR="00583EA9" w:rsidRPr="001D314C">
        <w:rPr>
          <w:rFonts w:cstheme="minorHAnsi"/>
          <w:color w:val="000000"/>
          <w:sz w:val="24"/>
          <w:szCs w:val="24"/>
        </w:rPr>
        <w:t xml:space="preserve">Those CRTs who are predominantly local authority </w:t>
      </w:r>
      <w:r w:rsidR="00220572" w:rsidRPr="001D314C">
        <w:rPr>
          <w:rFonts w:cstheme="minorHAnsi"/>
          <w:color w:val="000000"/>
          <w:sz w:val="24"/>
          <w:szCs w:val="24"/>
        </w:rPr>
        <w:t>focussed</w:t>
      </w:r>
      <w:r w:rsidR="00583EA9" w:rsidRPr="001D314C">
        <w:rPr>
          <w:rFonts w:cstheme="minorHAnsi"/>
          <w:color w:val="000000"/>
          <w:sz w:val="24"/>
          <w:szCs w:val="24"/>
        </w:rPr>
        <w:t xml:space="preserve"> </w:t>
      </w:r>
      <w:r w:rsidR="007C47CF" w:rsidRPr="001D314C">
        <w:rPr>
          <w:rFonts w:cstheme="minorHAnsi"/>
          <w:color w:val="000000"/>
          <w:sz w:val="24"/>
          <w:szCs w:val="24"/>
        </w:rPr>
        <w:t>use the Frailty Portal as a source to receive</w:t>
      </w:r>
      <w:r w:rsidR="00583EA9" w:rsidRPr="001D314C">
        <w:rPr>
          <w:rFonts w:cstheme="minorHAnsi"/>
          <w:color w:val="000000"/>
          <w:sz w:val="24"/>
          <w:szCs w:val="24"/>
        </w:rPr>
        <w:t xml:space="preserve"> </w:t>
      </w:r>
      <w:r w:rsidR="007C47CF" w:rsidRPr="001D314C">
        <w:rPr>
          <w:rFonts w:cstheme="minorHAnsi"/>
          <w:color w:val="000000"/>
          <w:sz w:val="24"/>
          <w:szCs w:val="24"/>
        </w:rPr>
        <w:t>referrals</w:t>
      </w:r>
      <w:r w:rsidR="00ED3E68" w:rsidRPr="001D314C">
        <w:rPr>
          <w:rFonts w:cstheme="minorHAnsi"/>
          <w:color w:val="000000"/>
          <w:sz w:val="24"/>
          <w:szCs w:val="24"/>
        </w:rPr>
        <w:t xml:space="preserve"> only</w:t>
      </w:r>
      <w:r w:rsidR="007C47CF" w:rsidRPr="001D314C">
        <w:rPr>
          <w:rFonts w:cstheme="minorHAnsi"/>
          <w:color w:val="000000"/>
          <w:sz w:val="24"/>
          <w:szCs w:val="24"/>
        </w:rPr>
        <w:t xml:space="preserve">.  The referral information is then transposed over to a local authority system for </w:t>
      </w:r>
      <w:r w:rsidR="00704DCE" w:rsidRPr="001D314C">
        <w:rPr>
          <w:rFonts w:cstheme="minorHAnsi"/>
          <w:color w:val="000000"/>
          <w:sz w:val="24"/>
          <w:szCs w:val="24"/>
        </w:rPr>
        <w:t xml:space="preserve">managing </w:t>
      </w:r>
      <w:r w:rsidR="007C47CF" w:rsidRPr="001D314C">
        <w:rPr>
          <w:rFonts w:cstheme="minorHAnsi"/>
          <w:color w:val="000000"/>
          <w:sz w:val="24"/>
          <w:szCs w:val="24"/>
        </w:rPr>
        <w:t xml:space="preserve">the remainder of the </w:t>
      </w:r>
      <w:r w:rsidR="00F25F36" w:rsidRPr="001D314C">
        <w:rPr>
          <w:rFonts w:cstheme="minorHAnsi"/>
          <w:color w:val="000000"/>
          <w:sz w:val="24"/>
          <w:szCs w:val="24"/>
        </w:rPr>
        <w:t>patient journey,</w:t>
      </w:r>
      <w:r w:rsidR="007C47CF" w:rsidRPr="001D314C">
        <w:rPr>
          <w:rFonts w:cstheme="minorHAnsi"/>
          <w:color w:val="000000"/>
          <w:sz w:val="24"/>
          <w:szCs w:val="24"/>
        </w:rPr>
        <w:t xml:space="preserve"> leaving the Frailty Portal referral open and </w:t>
      </w:r>
      <w:r w:rsidR="00E3007F" w:rsidRPr="001D314C">
        <w:rPr>
          <w:rFonts w:cstheme="minorHAnsi"/>
          <w:color w:val="000000"/>
          <w:sz w:val="24"/>
          <w:szCs w:val="24"/>
        </w:rPr>
        <w:t xml:space="preserve">sparsely </w:t>
      </w:r>
      <w:r w:rsidR="007C47CF" w:rsidRPr="001D314C">
        <w:rPr>
          <w:rFonts w:cstheme="minorHAnsi"/>
          <w:color w:val="000000"/>
          <w:sz w:val="24"/>
          <w:szCs w:val="24"/>
        </w:rPr>
        <w:t xml:space="preserve">complete. </w:t>
      </w:r>
      <w:r w:rsidR="00ED3E68" w:rsidRPr="001D314C">
        <w:rPr>
          <w:rFonts w:cstheme="minorHAnsi"/>
          <w:color w:val="000000"/>
          <w:sz w:val="24"/>
          <w:szCs w:val="24"/>
        </w:rPr>
        <w:t xml:space="preserve"> This does not support the </w:t>
      </w:r>
      <w:r w:rsidR="00E3007F" w:rsidRPr="001D314C">
        <w:rPr>
          <w:rFonts w:cstheme="minorHAnsi"/>
          <w:color w:val="000000"/>
          <w:sz w:val="24"/>
          <w:szCs w:val="24"/>
        </w:rPr>
        <w:t>collaborative</w:t>
      </w:r>
      <w:r w:rsidR="00ED3E68" w:rsidRPr="001D314C">
        <w:rPr>
          <w:rFonts w:cstheme="minorHAnsi"/>
          <w:color w:val="000000"/>
          <w:sz w:val="24"/>
          <w:szCs w:val="24"/>
        </w:rPr>
        <w:t xml:space="preserve"> working</w:t>
      </w:r>
      <w:r w:rsidR="00704DCE" w:rsidRPr="001D314C">
        <w:rPr>
          <w:rFonts w:cstheme="minorHAnsi"/>
          <w:color w:val="000000"/>
          <w:sz w:val="24"/>
          <w:szCs w:val="24"/>
        </w:rPr>
        <w:t xml:space="preserve"> </w:t>
      </w:r>
      <w:r w:rsidR="00E3007F" w:rsidRPr="001D314C">
        <w:rPr>
          <w:rFonts w:cstheme="minorHAnsi"/>
          <w:color w:val="000000"/>
          <w:sz w:val="24"/>
          <w:szCs w:val="24"/>
        </w:rPr>
        <w:t xml:space="preserve">and </w:t>
      </w:r>
      <w:r w:rsidR="00704DCE" w:rsidRPr="001D314C">
        <w:rPr>
          <w:rFonts w:cstheme="minorHAnsi"/>
          <w:color w:val="000000"/>
          <w:sz w:val="24"/>
          <w:szCs w:val="24"/>
        </w:rPr>
        <w:t xml:space="preserve">sharing of documentation </w:t>
      </w:r>
      <w:r w:rsidR="00E3007F" w:rsidRPr="001D314C">
        <w:rPr>
          <w:rFonts w:cstheme="minorHAnsi"/>
          <w:color w:val="000000"/>
          <w:sz w:val="24"/>
          <w:szCs w:val="24"/>
        </w:rPr>
        <w:t>defined</w:t>
      </w:r>
      <w:r w:rsidR="00704DCE" w:rsidRPr="001D314C">
        <w:rPr>
          <w:rFonts w:cstheme="minorHAnsi"/>
          <w:color w:val="000000"/>
          <w:sz w:val="24"/>
          <w:szCs w:val="24"/>
        </w:rPr>
        <w:t xml:space="preserve"> in the</w:t>
      </w:r>
      <w:r w:rsidR="00ED3E68" w:rsidRPr="001D314C">
        <w:rPr>
          <w:rFonts w:cstheme="minorHAnsi"/>
          <w:color w:val="000000"/>
          <w:sz w:val="24"/>
          <w:szCs w:val="24"/>
        </w:rPr>
        <w:t xml:space="preserve"> Frailty P</w:t>
      </w:r>
      <w:r w:rsidR="00E3007F" w:rsidRPr="001D314C">
        <w:rPr>
          <w:rFonts w:cstheme="minorHAnsi"/>
          <w:color w:val="000000"/>
          <w:sz w:val="24"/>
          <w:szCs w:val="24"/>
        </w:rPr>
        <w:t>ortal objectives.</w:t>
      </w:r>
      <w:r w:rsidR="00220572" w:rsidRPr="001D314C">
        <w:rPr>
          <w:rFonts w:cstheme="minorHAnsi"/>
          <w:color w:val="000000"/>
          <w:sz w:val="24"/>
          <w:szCs w:val="24"/>
        </w:rPr>
        <w:t xml:space="preserve">  </w:t>
      </w:r>
      <w:r w:rsidR="002F0B5D" w:rsidRPr="001D314C">
        <w:rPr>
          <w:rFonts w:cstheme="minorHAnsi"/>
          <w:sz w:val="24"/>
          <w:szCs w:val="24"/>
        </w:rPr>
        <w:t xml:space="preserve">Health </w:t>
      </w:r>
      <w:r w:rsidR="00220572" w:rsidRPr="001D314C">
        <w:rPr>
          <w:rFonts w:cstheme="minorHAnsi"/>
          <w:sz w:val="24"/>
          <w:szCs w:val="24"/>
        </w:rPr>
        <w:t xml:space="preserve">focussed </w:t>
      </w:r>
      <w:r w:rsidR="001F0A4B" w:rsidRPr="001D314C">
        <w:rPr>
          <w:rFonts w:cstheme="minorHAnsi"/>
          <w:sz w:val="24"/>
          <w:szCs w:val="24"/>
        </w:rPr>
        <w:t xml:space="preserve">users </w:t>
      </w:r>
      <w:r w:rsidR="00220572" w:rsidRPr="001D314C">
        <w:rPr>
          <w:rFonts w:cstheme="minorHAnsi"/>
          <w:sz w:val="24"/>
          <w:szCs w:val="24"/>
        </w:rPr>
        <w:t xml:space="preserve">also </w:t>
      </w:r>
      <w:r w:rsidR="001F0A4B" w:rsidRPr="001D314C">
        <w:rPr>
          <w:rFonts w:cstheme="minorHAnsi"/>
          <w:sz w:val="24"/>
          <w:szCs w:val="24"/>
        </w:rPr>
        <w:t xml:space="preserve">expressed concerns </w:t>
      </w:r>
      <w:r w:rsidR="00220572" w:rsidRPr="001D314C">
        <w:rPr>
          <w:rFonts w:cstheme="minorHAnsi"/>
          <w:sz w:val="24"/>
          <w:szCs w:val="24"/>
        </w:rPr>
        <w:t>about</w:t>
      </w:r>
      <w:r w:rsidR="001F0A4B" w:rsidRPr="001D314C">
        <w:rPr>
          <w:rFonts w:cstheme="minorHAnsi"/>
          <w:sz w:val="24"/>
          <w:szCs w:val="24"/>
        </w:rPr>
        <w:t xml:space="preserve"> duplication of </w:t>
      </w:r>
      <w:r w:rsidR="00220572" w:rsidRPr="001D314C">
        <w:rPr>
          <w:rFonts w:cstheme="minorHAnsi"/>
          <w:sz w:val="24"/>
          <w:szCs w:val="24"/>
        </w:rPr>
        <w:t>effort</w:t>
      </w:r>
      <w:r w:rsidR="001F0A4B" w:rsidRPr="001D314C">
        <w:rPr>
          <w:rFonts w:cstheme="minorHAnsi"/>
          <w:sz w:val="24"/>
          <w:szCs w:val="24"/>
        </w:rPr>
        <w:t xml:space="preserve"> and how </w:t>
      </w:r>
      <w:r w:rsidR="00220572" w:rsidRPr="001D314C">
        <w:rPr>
          <w:rFonts w:cstheme="minorHAnsi"/>
          <w:sz w:val="24"/>
          <w:szCs w:val="24"/>
        </w:rPr>
        <w:t xml:space="preserve">inefficient </w:t>
      </w:r>
      <w:r w:rsidR="001F0A4B" w:rsidRPr="001D314C">
        <w:rPr>
          <w:rFonts w:cstheme="minorHAnsi"/>
          <w:sz w:val="24"/>
          <w:szCs w:val="24"/>
        </w:rPr>
        <w:t xml:space="preserve">the </w:t>
      </w:r>
      <w:r w:rsidR="00583EA9" w:rsidRPr="001D314C">
        <w:rPr>
          <w:rFonts w:cstheme="minorHAnsi"/>
          <w:sz w:val="24"/>
          <w:szCs w:val="24"/>
        </w:rPr>
        <w:t>Frailty Portal</w:t>
      </w:r>
      <w:r w:rsidR="005965A0" w:rsidRPr="001D314C">
        <w:rPr>
          <w:rFonts w:cstheme="minorHAnsi"/>
          <w:sz w:val="24"/>
          <w:szCs w:val="24"/>
        </w:rPr>
        <w:t xml:space="preserve"> is due to</w:t>
      </w:r>
      <w:r w:rsidR="00220572" w:rsidRPr="001D314C">
        <w:rPr>
          <w:rFonts w:cstheme="minorHAnsi"/>
          <w:sz w:val="24"/>
          <w:szCs w:val="24"/>
        </w:rPr>
        <w:t xml:space="preserve"> the inability to work remotely and their need to </w:t>
      </w:r>
      <w:r w:rsidR="001F0A4B" w:rsidRPr="001D314C">
        <w:rPr>
          <w:rFonts w:cstheme="minorHAnsi"/>
          <w:sz w:val="24"/>
          <w:szCs w:val="24"/>
        </w:rPr>
        <w:t>return</w:t>
      </w:r>
      <w:r w:rsidR="00220572" w:rsidRPr="001D314C">
        <w:rPr>
          <w:rFonts w:cstheme="minorHAnsi"/>
          <w:sz w:val="24"/>
          <w:szCs w:val="24"/>
        </w:rPr>
        <w:t xml:space="preserve"> </w:t>
      </w:r>
      <w:r w:rsidR="001F0A4B" w:rsidRPr="001D314C">
        <w:rPr>
          <w:rFonts w:cstheme="minorHAnsi"/>
          <w:sz w:val="24"/>
          <w:szCs w:val="24"/>
        </w:rPr>
        <w:t xml:space="preserve">to the office to re-enter information they </w:t>
      </w:r>
      <w:r w:rsidR="00220572" w:rsidRPr="001D314C">
        <w:rPr>
          <w:rFonts w:cstheme="minorHAnsi"/>
          <w:sz w:val="24"/>
          <w:szCs w:val="24"/>
        </w:rPr>
        <w:t>recently</w:t>
      </w:r>
      <w:r w:rsidR="001F0A4B" w:rsidRPr="001D314C">
        <w:rPr>
          <w:rFonts w:cstheme="minorHAnsi"/>
          <w:sz w:val="24"/>
          <w:szCs w:val="24"/>
        </w:rPr>
        <w:t xml:space="preserve"> collected</w:t>
      </w:r>
      <w:r w:rsidR="00A11E7F" w:rsidRPr="001D314C">
        <w:rPr>
          <w:rFonts w:cstheme="minorHAnsi"/>
          <w:sz w:val="24"/>
          <w:szCs w:val="24"/>
        </w:rPr>
        <w:t xml:space="preserve"> manually</w:t>
      </w:r>
      <w:r w:rsidR="00220572" w:rsidRPr="001D314C">
        <w:rPr>
          <w:rFonts w:cstheme="minorHAnsi"/>
          <w:sz w:val="24"/>
          <w:szCs w:val="24"/>
        </w:rPr>
        <w:t xml:space="preserve">.  </w:t>
      </w:r>
      <w:r w:rsidR="00583EA9" w:rsidRPr="001D314C">
        <w:rPr>
          <w:rFonts w:cstheme="minorHAnsi"/>
          <w:sz w:val="24"/>
          <w:szCs w:val="24"/>
        </w:rPr>
        <w:t xml:space="preserve">Although the Frailty Portal </w:t>
      </w:r>
      <w:r w:rsidR="00B12283" w:rsidRPr="001D314C">
        <w:rPr>
          <w:rFonts w:cstheme="minorHAnsi"/>
          <w:sz w:val="24"/>
          <w:szCs w:val="24"/>
        </w:rPr>
        <w:t xml:space="preserve">can </w:t>
      </w:r>
      <w:r w:rsidR="00583EA9" w:rsidRPr="001D314C">
        <w:rPr>
          <w:rFonts w:cstheme="minorHAnsi"/>
          <w:sz w:val="24"/>
          <w:szCs w:val="24"/>
        </w:rPr>
        <w:t>hold a central patient record</w:t>
      </w:r>
      <w:r w:rsidR="004208F7" w:rsidRPr="001D314C">
        <w:rPr>
          <w:rFonts w:cstheme="minorHAnsi"/>
          <w:sz w:val="24"/>
          <w:szCs w:val="24"/>
        </w:rPr>
        <w:t xml:space="preserve"> as intended, the software’s aim to assist staff who work in the community by remotely updating the patient record and minimising commuting times has been unsuccessful.  In turn</w:t>
      </w:r>
      <w:r w:rsidR="008F071C" w:rsidRPr="001D314C">
        <w:rPr>
          <w:rFonts w:cstheme="minorHAnsi"/>
          <w:sz w:val="24"/>
          <w:szCs w:val="24"/>
        </w:rPr>
        <w:t>,</w:t>
      </w:r>
      <w:r w:rsidR="004208F7" w:rsidRPr="001D314C">
        <w:rPr>
          <w:rFonts w:cstheme="minorHAnsi"/>
          <w:sz w:val="24"/>
          <w:szCs w:val="24"/>
        </w:rPr>
        <w:t xml:space="preserve"> this has affected the commitment and enthusiasm of the users</w:t>
      </w:r>
      <w:r w:rsidR="002069EB" w:rsidRPr="001D314C">
        <w:rPr>
          <w:rFonts w:cstheme="minorHAnsi"/>
          <w:sz w:val="24"/>
          <w:szCs w:val="24"/>
        </w:rPr>
        <w:t>,</w:t>
      </w:r>
      <w:r w:rsidR="00B12283" w:rsidRPr="001D314C">
        <w:rPr>
          <w:rFonts w:cstheme="minorHAnsi"/>
          <w:sz w:val="24"/>
          <w:szCs w:val="24"/>
        </w:rPr>
        <w:t xml:space="preserve"> </w:t>
      </w:r>
      <w:r w:rsidR="00405BE6" w:rsidRPr="001D314C">
        <w:rPr>
          <w:rFonts w:cstheme="minorHAnsi"/>
          <w:sz w:val="24"/>
          <w:szCs w:val="24"/>
        </w:rPr>
        <w:t>who</w:t>
      </w:r>
      <w:r w:rsidR="00B12283" w:rsidRPr="001D314C">
        <w:rPr>
          <w:rFonts w:cstheme="minorHAnsi"/>
          <w:sz w:val="24"/>
          <w:szCs w:val="24"/>
        </w:rPr>
        <w:t xml:space="preserve"> for efficiency</w:t>
      </w:r>
      <w:r w:rsidR="00405BE6" w:rsidRPr="001D314C">
        <w:rPr>
          <w:rFonts w:cstheme="minorHAnsi"/>
          <w:sz w:val="24"/>
          <w:szCs w:val="24"/>
        </w:rPr>
        <w:t>,</w:t>
      </w:r>
      <w:r w:rsidR="00B12283" w:rsidRPr="001D314C">
        <w:rPr>
          <w:rFonts w:cstheme="minorHAnsi"/>
          <w:sz w:val="24"/>
          <w:szCs w:val="24"/>
        </w:rPr>
        <w:t xml:space="preserve"> complete the bare minimum.</w:t>
      </w:r>
    </w:p>
    <w:p w14:paraId="2D0FCE29" w14:textId="710250DA" w:rsidR="00A75741" w:rsidRPr="001D314C" w:rsidRDefault="006839C4" w:rsidP="00F04EFD">
      <w:pPr>
        <w:spacing w:line="360" w:lineRule="auto"/>
        <w:jc w:val="both"/>
        <w:rPr>
          <w:rFonts w:cstheme="minorHAnsi"/>
          <w:sz w:val="24"/>
          <w:szCs w:val="24"/>
        </w:rPr>
      </w:pPr>
      <w:r w:rsidRPr="001D314C">
        <w:rPr>
          <w:rFonts w:cstheme="minorHAnsi"/>
          <w:sz w:val="24"/>
          <w:szCs w:val="24"/>
        </w:rPr>
        <w:t>Since implementation</w:t>
      </w:r>
      <w:r w:rsidR="008F071C" w:rsidRPr="001D314C">
        <w:rPr>
          <w:rFonts w:cstheme="minorHAnsi"/>
          <w:sz w:val="24"/>
          <w:szCs w:val="24"/>
        </w:rPr>
        <w:t>,</w:t>
      </w:r>
      <w:r w:rsidR="00DC69BF" w:rsidRPr="001D314C">
        <w:rPr>
          <w:rFonts w:cstheme="minorHAnsi"/>
          <w:sz w:val="24"/>
          <w:szCs w:val="24"/>
        </w:rPr>
        <w:t xml:space="preserve"> the frailty programme has increased its portfolio to support the care closer-to-home strategy </w:t>
      </w:r>
      <w:sdt>
        <w:sdtPr>
          <w:rPr>
            <w:rFonts w:cstheme="minorHAnsi"/>
            <w:color w:val="000000"/>
            <w:sz w:val="24"/>
            <w:szCs w:val="24"/>
          </w:rPr>
          <w:tag w:val="MENDELEY_CITATION_v3_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"/>
          <w:id w:val="-1217738647"/>
          <w:placeholder>
            <w:docPart w:val="B6A2393790BE40E9A83B09E06051C9B0"/>
          </w:placeholder>
        </w:sdtPr>
        <w:sdtEndPr/>
        <w:sdtContent>
          <w:r w:rsidR="00954612" w:rsidRPr="001D314C">
            <w:rPr>
              <w:rFonts w:cstheme="minorHAnsi"/>
              <w:color w:val="000000"/>
              <w:sz w:val="24"/>
              <w:szCs w:val="24"/>
            </w:rPr>
            <w:t>(National Health Service, 2015)</w:t>
          </w:r>
        </w:sdtContent>
      </w:sdt>
      <w:r w:rsidR="00DC69BF" w:rsidRPr="001D314C">
        <w:rPr>
          <w:rFonts w:cstheme="minorHAnsi"/>
          <w:sz w:val="24"/>
          <w:szCs w:val="24"/>
        </w:rPr>
        <w:t xml:space="preserve"> and </w:t>
      </w:r>
      <w:r w:rsidRPr="001D314C">
        <w:rPr>
          <w:rFonts w:cstheme="minorHAnsi"/>
          <w:sz w:val="24"/>
          <w:szCs w:val="24"/>
        </w:rPr>
        <w:t>has</w:t>
      </w:r>
      <w:r w:rsidR="00DC69BF" w:rsidRPr="001D314C">
        <w:rPr>
          <w:rFonts w:cstheme="minorHAnsi"/>
          <w:sz w:val="24"/>
          <w:szCs w:val="24"/>
        </w:rPr>
        <w:t xml:space="preserve"> </w:t>
      </w:r>
      <w:r w:rsidRPr="001D314C">
        <w:rPr>
          <w:rFonts w:cstheme="minorHAnsi"/>
          <w:sz w:val="24"/>
          <w:szCs w:val="24"/>
        </w:rPr>
        <w:t xml:space="preserve">enhanced its therapy provision with the introduction of community physiotherapy and community occupational therapy to all CRTs.  In addition, the programme also now supports a range of additional community-based services which include sensory impairment, respiratory, telecare, step-up/down beds and hot clinics.  </w:t>
      </w:r>
      <w:r w:rsidR="00DC69BF" w:rsidRPr="001D314C">
        <w:rPr>
          <w:rFonts w:cstheme="minorHAnsi"/>
          <w:sz w:val="24"/>
          <w:szCs w:val="24"/>
        </w:rPr>
        <w:t>H</w:t>
      </w:r>
      <w:r w:rsidRPr="001D314C">
        <w:rPr>
          <w:rFonts w:cstheme="minorHAnsi"/>
          <w:sz w:val="24"/>
          <w:szCs w:val="24"/>
        </w:rPr>
        <w:t>owever</w:t>
      </w:r>
      <w:r w:rsidR="00A11E7F" w:rsidRPr="001D314C">
        <w:rPr>
          <w:rFonts w:cstheme="minorHAnsi"/>
          <w:sz w:val="24"/>
          <w:szCs w:val="24"/>
        </w:rPr>
        <w:t>,</w:t>
      </w:r>
      <w:r w:rsidRPr="001D314C">
        <w:rPr>
          <w:rFonts w:cstheme="minorHAnsi"/>
          <w:sz w:val="24"/>
          <w:szCs w:val="24"/>
        </w:rPr>
        <w:t xml:space="preserve"> </w:t>
      </w:r>
      <w:r w:rsidR="0055120A" w:rsidRPr="001D314C">
        <w:rPr>
          <w:rFonts w:cstheme="minorHAnsi"/>
          <w:sz w:val="24"/>
          <w:szCs w:val="24"/>
        </w:rPr>
        <w:t>due to software limitations</w:t>
      </w:r>
      <w:r w:rsidR="00B16C43">
        <w:rPr>
          <w:rFonts w:cstheme="minorHAnsi"/>
          <w:sz w:val="24"/>
          <w:szCs w:val="24"/>
        </w:rPr>
        <w:t>,</w:t>
      </w:r>
      <w:r w:rsidR="0055120A" w:rsidRPr="001D314C">
        <w:rPr>
          <w:rFonts w:cstheme="minorHAnsi"/>
          <w:sz w:val="24"/>
          <w:szCs w:val="24"/>
        </w:rPr>
        <w:t xml:space="preserve"> the interface</w:t>
      </w:r>
      <w:r w:rsidRPr="001D314C">
        <w:rPr>
          <w:rFonts w:cstheme="minorHAnsi"/>
          <w:sz w:val="24"/>
          <w:szCs w:val="24"/>
        </w:rPr>
        <w:t xml:space="preserve"> has not</w:t>
      </w:r>
      <w:r w:rsidR="00A11E7F" w:rsidRPr="001D314C">
        <w:rPr>
          <w:rFonts w:cstheme="minorHAnsi"/>
          <w:sz w:val="24"/>
          <w:szCs w:val="24"/>
        </w:rPr>
        <w:t xml:space="preserve"> </w:t>
      </w:r>
      <w:r w:rsidRPr="001D314C">
        <w:rPr>
          <w:rFonts w:cstheme="minorHAnsi"/>
          <w:sz w:val="24"/>
          <w:szCs w:val="24"/>
        </w:rPr>
        <w:t>b</w:t>
      </w:r>
      <w:r w:rsidR="00A11E7F" w:rsidRPr="001D314C">
        <w:rPr>
          <w:rFonts w:cstheme="minorHAnsi"/>
          <w:sz w:val="24"/>
          <w:szCs w:val="24"/>
        </w:rPr>
        <w:t>e</w:t>
      </w:r>
      <w:r w:rsidRPr="001D314C">
        <w:rPr>
          <w:rFonts w:cstheme="minorHAnsi"/>
          <w:sz w:val="24"/>
          <w:szCs w:val="24"/>
        </w:rPr>
        <w:t>e</w:t>
      </w:r>
      <w:r w:rsidR="00A11E7F" w:rsidRPr="001D314C">
        <w:rPr>
          <w:rFonts w:cstheme="minorHAnsi"/>
          <w:sz w:val="24"/>
          <w:szCs w:val="24"/>
        </w:rPr>
        <w:t>n</w:t>
      </w:r>
      <w:r w:rsidRPr="001D314C">
        <w:rPr>
          <w:rFonts w:cstheme="minorHAnsi"/>
          <w:sz w:val="24"/>
          <w:szCs w:val="24"/>
        </w:rPr>
        <w:t xml:space="preserve"> adapted to reflect the CRT growth and additional service </w:t>
      </w:r>
      <w:r w:rsidR="004208F7" w:rsidRPr="001D314C">
        <w:rPr>
          <w:rFonts w:cstheme="minorHAnsi"/>
          <w:sz w:val="24"/>
          <w:szCs w:val="24"/>
        </w:rPr>
        <w:t>teams</w:t>
      </w:r>
      <w:r w:rsidRPr="001D314C">
        <w:rPr>
          <w:rFonts w:cstheme="minorHAnsi"/>
          <w:sz w:val="24"/>
          <w:szCs w:val="24"/>
        </w:rPr>
        <w:t xml:space="preserve">.  </w:t>
      </w:r>
      <w:r w:rsidR="00A75741" w:rsidRPr="001D314C">
        <w:rPr>
          <w:rFonts w:cstheme="minorHAnsi"/>
          <w:sz w:val="24"/>
          <w:szCs w:val="24"/>
        </w:rPr>
        <w:t>The inability to modify and add pre-fixed team groupings, which would allow for accurate patient allocation and the recording of activity data against the appropriate services, has had a negative impact on caseload and performance management and leaves an unclear record of the accurate teams responsible in the patient</w:t>
      </w:r>
      <w:r w:rsidR="00B16C43">
        <w:rPr>
          <w:rFonts w:cstheme="minorHAnsi"/>
          <w:sz w:val="24"/>
          <w:szCs w:val="24"/>
        </w:rPr>
        <w:t>’s</w:t>
      </w:r>
      <w:r w:rsidR="00A75741" w:rsidRPr="001D314C">
        <w:rPr>
          <w:rFonts w:cstheme="minorHAnsi"/>
          <w:sz w:val="24"/>
          <w:szCs w:val="24"/>
        </w:rPr>
        <w:t xml:space="preserve"> care.</w:t>
      </w:r>
    </w:p>
    <w:p w14:paraId="1E257047" w14:textId="6AF19EE8" w:rsidR="00753E76" w:rsidRPr="001D314C" w:rsidRDefault="0058553A" w:rsidP="00F04EFD">
      <w:pPr>
        <w:spacing w:line="360" w:lineRule="auto"/>
        <w:jc w:val="both"/>
        <w:rPr>
          <w:rFonts w:cstheme="minorHAnsi"/>
          <w:sz w:val="24"/>
          <w:szCs w:val="24"/>
        </w:rPr>
      </w:pPr>
      <w:r w:rsidRPr="001D314C">
        <w:rPr>
          <w:rFonts w:cstheme="minorHAnsi"/>
          <w:sz w:val="24"/>
          <w:szCs w:val="24"/>
        </w:rPr>
        <w:t>Although not all users' expectations have been met by the Frailty Portal, there are advantages to the software when adopted correctly.  The capacity to promote joint working underpins the delivery of seamless care between social and health care services for the adult population in Gwent</w:t>
      </w:r>
      <w:r w:rsidR="00802282" w:rsidRPr="001D314C">
        <w:rPr>
          <w:rFonts w:cstheme="minorHAnsi"/>
          <w:sz w:val="24"/>
          <w:szCs w:val="24"/>
        </w:rPr>
        <w:t xml:space="preserve">.  Coordinated working between health services with local authorities allows patients </w:t>
      </w:r>
      <w:r w:rsidR="00802282" w:rsidRPr="001D314C">
        <w:rPr>
          <w:rFonts w:cstheme="minorHAnsi"/>
          <w:sz w:val="24"/>
          <w:szCs w:val="24"/>
        </w:rPr>
        <w:lastRenderedPageBreak/>
        <w:t xml:space="preserve">to receive both effective health and social care intervention simultaneously.  </w:t>
      </w:r>
      <w:r w:rsidR="00B65767" w:rsidRPr="001D314C">
        <w:rPr>
          <w:rFonts w:cstheme="minorHAnsi"/>
          <w:sz w:val="24"/>
          <w:szCs w:val="24"/>
        </w:rPr>
        <w:t>The efficient communication between these services as well as shared documentation ensures continuity of care.</w:t>
      </w:r>
      <w:r w:rsidR="00753E76" w:rsidRPr="001D314C">
        <w:rPr>
          <w:rFonts w:cstheme="minorHAnsi"/>
          <w:sz w:val="24"/>
          <w:szCs w:val="24"/>
        </w:rPr>
        <w:t xml:space="preserve">  This is more effective when both services are using </w:t>
      </w:r>
      <w:r w:rsidRPr="001D314C">
        <w:rPr>
          <w:rFonts w:cstheme="minorHAnsi"/>
          <w:sz w:val="24"/>
          <w:szCs w:val="24"/>
        </w:rPr>
        <w:t xml:space="preserve">the </w:t>
      </w:r>
      <w:r w:rsidR="00405BE6" w:rsidRPr="001D314C">
        <w:rPr>
          <w:rFonts w:cstheme="minorHAnsi"/>
          <w:sz w:val="24"/>
          <w:szCs w:val="24"/>
        </w:rPr>
        <w:t>Frailty Portal,</w:t>
      </w:r>
      <w:r w:rsidR="00753E76" w:rsidRPr="001D314C">
        <w:rPr>
          <w:rFonts w:cstheme="minorHAnsi"/>
          <w:sz w:val="24"/>
          <w:szCs w:val="24"/>
        </w:rPr>
        <w:t xml:space="preserve"> </w:t>
      </w:r>
      <w:r w:rsidR="00DD6364" w:rsidRPr="001D314C">
        <w:rPr>
          <w:rFonts w:cstheme="minorHAnsi"/>
          <w:sz w:val="24"/>
          <w:szCs w:val="24"/>
        </w:rPr>
        <w:t xml:space="preserve">however, </w:t>
      </w:r>
      <w:r w:rsidR="00753E76" w:rsidRPr="001D314C">
        <w:rPr>
          <w:rFonts w:cstheme="minorHAnsi"/>
          <w:sz w:val="24"/>
          <w:szCs w:val="24"/>
        </w:rPr>
        <w:t xml:space="preserve">even with the lack of full adoption in some areas, teams maintain </w:t>
      </w:r>
      <w:r w:rsidR="006004AF" w:rsidRPr="001D314C">
        <w:rPr>
          <w:rFonts w:cstheme="minorHAnsi"/>
          <w:sz w:val="24"/>
          <w:szCs w:val="24"/>
        </w:rPr>
        <w:t>a</w:t>
      </w:r>
      <w:r w:rsidRPr="001D314C">
        <w:rPr>
          <w:rFonts w:cstheme="minorHAnsi"/>
          <w:sz w:val="24"/>
          <w:szCs w:val="24"/>
        </w:rPr>
        <w:t xml:space="preserve"> robust</w:t>
      </w:r>
      <w:r w:rsidR="006004AF" w:rsidRPr="001D314C">
        <w:rPr>
          <w:rFonts w:cstheme="minorHAnsi"/>
          <w:sz w:val="24"/>
          <w:szCs w:val="24"/>
        </w:rPr>
        <w:t xml:space="preserve"> </w:t>
      </w:r>
      <w:r w:rsidR="00753E76" w:rsidRPr="001D314C">
        <w:rPr>
          <w:rFonts w:cstheme="minorHAnsi"/>
          <w:sz w:val="24"/>
          <w:szCs w:val="24"/>
        </w:rPr>
        <w:t>joint working relationship</w:t>
      </w:r>
      <w:r w:rsidR="006004AF" w:rsidRPr="001D314C">
        <w:rPr>
          <w:rFonts w:cstheme="minorHAnsi"/>
          <w:sz w:val="24"/>
          <w:szCs w:val="24"/>
        </w:rPr>
        <w:t xml:space="preserve"> with colleagues</w:t>
      </w:r>
      <w:r w:rsidR="00405BE6" w:rsidRPr="001D314C">
        <w:rPr>
          <w:rFonts w:cstheme="minorHAnsi"/>
          <w:sz w:val="24"/>
          <w:szCs w:val="24"/>
        </w:rPr>
        <w:t>.</w:t>
      </w:r>
    </w:p>
    <w:p w14:paraId="33823BD8" w14:textId="0607D29F" w:rsidR="00B03900" w:rsidRPr="001D314C" w:rsidRDefault="00524CAB" w:rsidP="007B70BD">
      <w:pPr>
        <w:spacing w:line="360" w:lineRule="auto"/>
        <w:jc w:val="both"/>
        <w:rPr>
          <w:rFonts w:cstheme="minorHAnsi"/>
          <w:sz w:val="24"/>
          <w:szCs w:val="24"/>
        </w:rPr>
      </w:pPr>
      <w:r w:rsidRPr="001D314C">
        <w:rPr>
          <w:rFonts w:cstheme="minorHAnsi"/>
          <w:sz w:val="24"/>
          <w:szCs w:val="24"/>
        </w:rPr>
        <w:t>A</w:t>
      </w:r>
      <w:r w:rsidR="0055120A" w:rsidRPr="001D314C">
        <w:rPr>
          <w:rFonts w:cstheme="minorHAnsi"/>
          <w:sz w:val="24"/>
          <w:szCs w:val="24"/>
        </w:rPr>
        <w:t xml:space="preserve"> limitation </w:t>
      </w:r>
      <w:r w:rsidRPr="001D314C">
        <w:rPr>
          <w:rFonts w:cstheme="minorHAnsi"/>
          <w:sz w:val="24"/>
          <w:szCs w:val="24"/>
        </w:rPr>
        <w:t xml:space="preserve">of the Frailty Portal </w:t>
      </w:r>
      <w:r w:rsidR="0055120A" w:rsidRPr="001D314C">
        <w:rPr>
          <w:rFonts w:cstheme="minorHAnsi"/>
          <w:sz w:val="24"/>
          <w:szCs w:val="24"/>
        </w:rPr>
        <w:t xml:space="preserve">is the lack of interoperability to share data wider with other key </w:t>
      </w:r>
      <w:r w:rsidR="00A203A8" w:rsidRPr="001D314C">
        <w:rPr>
          <w:rFonts w:cstheme="minorHAnsi"/>
          <w:sz w:val="24"/>
          <w:szCs w:val="24"/>
        </w:rPr>
        <w:t>internal</w:t>
      </w:r>
      <w:r w:rsidR="0055120A" w:rsidRPr="001D314C">
        <w:rPr>
          <w:rFonts w:cstheme="minorHAnsi"/>
          <w:sz w:val="24"/>
          <w:szCs w:val="24"/>
        </w:rPr>
        <w:t xml:space="preserve"> community services to create </w:t>
      </w:r>
      <w:r w:rsidR="00A203A8" w:rsidRPr="001D314C">
        <w:rPr>
          <w:rFonts w:cstheme="minorHAnsi"/>
          <w:sz w:val="24"/>
          <w:szCs w:val="24"/>
        </w:rPr>
        <w:t>a tru</w:t>
      </w:r>
      <w:r w:rsidR="00B16C43">
        <w:rPr>
          <w:rFonts w:cstheme="minorHAnsi"/>
          <w:sz w:val="24"/>
          <w:szCs w:val="24"/>
        </w:rPr>
        <w:t>ly</w:t>
      </w:r>
      <w:r w:rsidRPr="001D314C">
        <w:rPr>
          <w:rFonts w:cstheme="minorHAnsi"/>
          <w:sz w:val="24"/>
          <w:szCs w:val="24"/>
        </w:rPr>
        <w:t xml:space="preserve"> </w:t>
      </w:r>
      <w:r w:rsidR="0055120A" w:rsidRPr="001D314C">
        <w:rPr>
          <w:rFonts w:cstheme="minorHAnsi"/>
          <w:sz w:val="24"/>
          <w:szCs w:val="24"/>
        </w:rPr>
        <w:t>patient</w:t>
      </w:r>
      <w:r w:rsidR="008F071C" w:rsidRPr="001D314C">
        <w:rPr>
          <w:rFonts w:cstheme="minorHAnsi"/>
          <w:sz w:val="24"/>
          <w:szCs w:val="24"/>
        </w:rPr>
        <w:t>-</w:t>
      </w:r>
      <w:r w:rsidR="0055120A" w:rsidRPr="001D314C">
        <w:rPr>
          <w:rFonts w:cstheme="minorHAnsi"/>
          <w:sz w:val="24"/>
          <w:szCs w:val="24"/>
        </w:rPr>
        <w:t>centric model</w:t>
      </w:r>
      <w:r w:rsidRPr="001D314C">
        <w:rPr>
          <w:rFonts w:cstheme="minorHAnsi"/>
          <w:sz w:val="24"/>
          <w:szCs w:val="24"/>
        </w:rPr>
        <w:t xml:space="preserve"> stated by the developers </w:t>
      </w:r>
      <w:sdt>
        <w:sdtPr>
          <w:rPr>
            <w:rFonts w:cstheme="minorHAnsi"/>
            <w:color w:val="000000"/>
            <w:sz w:val="24"/>
            <w:szCs w:val="24"/>
          </w:rPr>
          <w:tag w:val="MENDELEY_CITATION_v3_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"/>
          <w:id w:val="-193383970"/>
          <w:placeholder>
            <w:docPart w:val="DefaultPlaceholder_-1854013440"/>
          </w:placeholder>
        </w:sdtPr>
        <w:sdtEndPr/>
        <w:sdtContent>
          <w:r w:rsidR="00954612" w:rsidRPr="001D314C">
            <w:rPr>
              <w:rFonts w:cstheme="minorHAnsi"/>
              <w:color w:val="000000"/>
              <w:sz w:val="24"/>
              <w:szCs w:val="24"/>
            </w:rPr>
            <w:t>(Building Better Healthcare, 2014)</w:t>
          </w:r>
        </w:sdtContent>
      </w:sdt>
      <w:r w:rsidR="0055120A" w:rsidRPr="001D314C">
        <w:rPr>
          <w:rFonts w:cstheme="minorHAnsi"/>
          <w:sz w:val="24"/>
          <w:szCs w:val="24"/>
        </w:rPr>
        <w:t>.  The Frailty Portal is a stand-alone software system</w:t>
      </w:r>
      <w:r w:rsidR="00A203A8" w:rsidRPr="001D314C">
        <w:rPr>
          <w:rFonts w:cstheme="minorHAnsi"/>
          <w:sz w:val="24"/>
          <w:szCs w:val="24"/>
        </w:rPr>
        <w:t xml:space="preserve"> </w:t>
      </w:r>
      <w:r w:rsidR="0055120A" w:rsidRPr="001D314C">
        <w:rPr>
          <w:rFonts w:cstheme="minorHAnsi"/>
          <w:sz w:val="24"/>
          <w:szCs w:val="24"/>
        </w:rPr>
        <w:t xml:space="preserve">and cannot link to other systems such as the district nursing software.  Therefore </w:t>
      </w:r>
      <w:r w:rsidR="00A203A8" w:rsidRPr="001D314C">
        <w:rPr>
          <w:rFonts w:cstheme="minorHAnsi"/>
          <w:sz w:val="24"/>
          <w:szCs w:val="24"/>
        </w:rPr>
        <w:t>teams cannot easily refer patients between services to support seamless care and n</w:t>
      </w:r>
      <w:r w:rsidR="0055120A" w:rsidRPr="001D314C">
        <w:rPr>
          <w:rFonts w:cstheme="minorHAnsi"/>
          <w:sz w:val="24"/>
          <w:szCs w:val="24"/>
        </w:rPr>
        <w:t xml:space="preserve">either </w:t>
      </w:r>
      <w:r w:rsidR="00A203A8" w:rsidRPr="001D314C">
        <w:rPr>
          <w:rFonts w:cstheme="minorHAnsi"/>
          <w:sz w:val="24"/>
          <w:szCs w:val="24"/>
        </w:rPr>
        <w:t>team</w:t>
      </w:r>
      <w:r w:rsidR="0055120A" w:rsidRPr="001D314C">
        <w:rPr>
          <w:rFonts w:cstheme="minorHAnsi"/>
          <w:sz w:val="24"/>
          <w:szCs w:val="24"/>
        </w:rPr>
        <w:t xml:space="preserve"> </w:t>
      </w:r>
      <w:r w:rsidR="00B16C43">
        <w:rPr>
          <w:rFonts w:cstheme="minorHAnsi"/>
          <w:sz w:val="24"/>
          <w:szCs w:val="24"/>
        </w:rPr>
        <w:t>is</w:t>
      </w:r>
      <w:r w:rsidR="0055120A" w:rsidRPr="001D314C">
        <w:rPr>
          <w:rFonts w:cstheme="minorHAnsi"/>
          <w:sz w:val="24"/>
          <w:szCs w:val="24"/>
        </w:rPr>
        <w:t xml:space="preserve"> informed if the other service is involved in the patient's care</w:t>
      </w:r>
      <w:r w:rsidR="00A203A8" w:rsidRPr="001D314C">
        <w:rPr>
          <w:rFonts w:cstheme="minorHAnsi"/>
          <w:sz w:val="24"/>
          <w:szCs w:val="24"/>
        </w:rPr>
        <w:t xml:space="preserve">.  </w:t>
      </w:r>
      <w:r w:rsidR="0055120A" w:rsidRPr="001D314C">
        <w:rPr>
          <w:rFonts w:cstheme="minorHAnsi"/>
          <w:sz w:val="24"/>
          <w:szCs w:val="24"/>
        </w:rPr>
        <w:t>This can result in multipl</w:t>
      </w:r>
      <w:r w:rsidR="00A203A8" w:rsidRPr="001D314C">
        <w:rPr>
          <w:rFonts w:cstheme="minorHAnsi"/>
          <w:sz w:val="24"/>
          <w:szCs w:val="24"/>
        </w:rPr>
        <w:t>e</w:t>
      </w:r>
      <w:r w:rsidR="0055120A" w:rsidRPr="001D314C">
        <w:rPr>
          <w:rFonts w:cstheme="minorHAnsi"/>
          <w:sz w:val="24"/>
          <w:szCs w:val="24"/>
        </w:rPr>
        <w:t xml:space="preserve"> staffing resources attending to one patient which is not only a resource and communication issue but can result in discontinuity for the </w:t>
      </w:r>
      <w:r w:rsidR="00A203A8" w:rsidRPr="001D314C">
        <w:rPr>
          <w:rFonts w:cstheme="minorHAnsi"/>
          <w:sz w:val="24"/>
          <w:szCs w:val="24"/>
        </w:rPr>
        <w:t>patients.</w:t>
      </w:r>
      <w:r w:rsidR="0055120A" w:rsidRPr="001D314C">
        <w:rPr>
          <w:rFonts w:cstheme="minorHAnsi"/>
          <w:b/>
          <w:bCs/>
          <w:sz w:val="24"/>
          <w:szCs w:val="24"/>
        </w:rPr>
        <w:t xml:space="preserve">  </w:t>
      </w:r>
    </w:p>
    <w:p w14:paraId="784E3B05" w14:textId="7527D787" w:rsidR="00B03900" w:rsidRPr="001D314C" w:rsidRDefault="00E10475" w:rsidP="007B70BD">
      <w:pPr>
        <w:spacing w:line="360" w:lineRule="auto"/>
        <w:jc w:val="both"/>
        <w:rPr>
          <w:rFonts w:cstheme="minorHAnsi"/>
          <w:sz w:val="24"/>
          <w:szCs w:val="24"/>
        </w:rPr>
      </w:pPr>
      <w:r w:rsidRPr="001D314C">
        <w:rPr>
          <w:rFonts w:cstheme="minorHAnsi"/>
          <w:sz w:val="24"/>
          <w:szCs w:val="24"/>
        </w:rPr>
        <w:t>The c</w:t>
      </w:r>
      <w:r w:rsidR="008318C5" w:rsidRPr="001D314C">
        <w:rPr>
          <w:rFonts w:cstheme="minorHAnsi"/>
          <w:sz w:val="24"/>
          <w:szCs w:val="24"/>
        </w:rPr>
        <w:t xml:space="preserve">ontract </w:t>
      </w:r>
      <w:r w:rsidRPr="001D314C">
        <w:rPr>
          <w:rFonts w:cstheme="minorHAnsi"/>
          <w:sz w:val="24"/>
          <w:szCs w:val="24"/>
        </w:rPr>
        <w:t xml:space="preserve">with the </w:t>
      </w:r>
      <w:r w:rsidR="00553026" w:rsidRPr="001D314C">
        <w:rPr>
          <w:rFonts w:cstheme="minorHAnsi"/>
          <w:sz w:val="24"/>
          <w:szCs w:val="24"/>
        </w:rPr>
        <w:t xml:space="preserve">Frailty Portal </w:t>
      </w:r>
      <w:r w:rsidRPr="001D314C">
        <w:rPr>
          <w:rFonts w:cstheme="minorHAnsi"/>
          <w:sz w:val="24"/>
          <w:szCs w:val="24"/>
        </w:rPr>
        <w:t>software developer</w:t>
      </w:r>
      <w:r w:rsidR="00ED3EA9" w:rsidRPr="001D314C">
        <w:rPr>
          <w:rFonts w:cstheme="minorHAnsi"/>
          <w:sz w:val="24"/>
          <w:szCs w:val="24"/>
        </w:rPr>
        <w:t xml:space="preserve"> </w:t>
      </w:r>
      <w:r w:rsidRPr="001D314C">
        <w:rPr>
          <w:rFonts w:cstheme="minorHAnsi"/>
          <w:sz w:val="24"/>
          <w:szCs w:val="24"/>
        </w:rPr>
        <w:t>has</w:t>
      </w:r>
      <w:r w:rsidR="008318C5" w:rsidRPr="001D314C">
        <w:rPr>
          <w:rFonts w:cstheme="minorHAnsi"/>
          <w:sz w:val="24"/>
          <w:szCs w:val="24"/>
        </w:rPr>
        <w:t xml:space="preserve"> expired </w:t>
      </w:r>
      <w:r w:rsidRPr="001D314C">
        <w:rPr>
          <w:rFonts w:cstheme="minorHAnsi"/>
          <w:sz w:val="24"/>
          <w:szCs w:val="24"/>
        </w:rPr>
        <w:t>and no fur</w:t>
      </w:r>
      <w:r w:rsidR="008318C5" w:rsidRPr="001D314C">
        <w:rPr>
          <w:rFonts w:cstheme="minorHAnsi"/>
          <w:sz w:val="24"/>
          <w:szCs w:val="24"/>
        </w:rPr>
        <w:t xml:space="preserve">ther </w:t>
      </w:r>
      <w:r w:rsidR="00553026" w:rsidRPr="001D314C">
        <w:rPr>
          <w:rFonts w:cstheme="minorHAnsi"/>
          <w:sz w:val="24"/>
          <w:szCs w:val="24"/>
        </w:rPr>
        <w:t>modifications</w:t>
      </w:r>
      <w:r w:rsidR="008318C5" w:rsidRPr="001D314C">
        <w:rPr>
          <w:rFonts w:cstheme="minorHAnsi"/>
          <w:sz w:val="24"/>
          <w:szCs w:val="24"/>
        </w:rPr>
        <w:t xml:space="preserve"> </w:t>
      </w:r>
      <w:r w:rsidRPr="001D314C">
        <w:rPr>
          <w:rFonts w:cstheme="minorHAnsi"/>
          <w:sz w:val="24"/>
          <w:szCs w:val="24"/>
        </w:rPr>
        <w:t xml:space="preserve">can be made </w:t>
      </w:r>
      <w:r w:rsidR="008318C5" w:rsidRPr="001D314C">
        <w:rPr>
          <w:rFonts w:cstheme="minorHAnsi"/>
          <w:sz w:val="24"/>
          <w:szCs w:val="24"/>
        </w:rPr>
        <w:t xml:space="preserve">to </w:t>
      </w:r>
      <w:r w:rsidRPr="001D314C">
        <w:rPr>
          <w:rFonts w:cstheme="minorHAnsi"/>
          <w:sz w:val="24"/>
          <w:szCs w:val="24"/>
        </w:rPr>
        <w:t>the software to</w:t>
      </w:r>
      <w:r w:rsidR="00DB4502" w:rsidRPr="001D314C">
        <w:rPr>
          <w:rFonts w:cstheme="minorHAnsi"/>
          <w:sz w:val="24"/>
          <w:szCs w:val="24"/>
        </w:rPr>
        <w:t xml:space="preserve"> </w:t>
      </w:r>
      <w:r w:rsidR="00553026" w:rsidRPr="001D314C">
        <w:rPr>
          <w:rFonts w:cstheme="minorHAnsi"/>
          <w:sz w:val="24"/>
          <w:szCs w:val="24"/>
        </w:rPr>
        <w:t>meet the changing needs of the</w:t>
      </w:r>
      <w:r w:rsidR="008318C5" w:rsidRPr="001D314C">
        <w:rPr>
          <w:rFonts w:cstheme="minorHAnsi"/>
          <w:sz w:val="24"/>
          <w:szCs w:val="24"/>
        </w:rPr>
        <w:t xml:space="preserve"> NHS.  </w:t>
      </w:r>
      <w:r w:rsidR="00ED3EA9" w:rsidRPr="001D314C">
        <w:rPr>
          <w:rFonts w:cstheme="minorHAnsi"/>
          <w:sz w:val="24"/>
          <w:szCs w:val="24"/>
        </w:rPr>
        <w:t>CRTs will continue to utilise the Frailty Portal partially or fully until a more suitable alter</w:t>
      </w:r>
      <w:r w:rsidR="00B16C43">
        <w:rPr>
          <w:rFonts w:cstheme="minorHAnsi"/>
          <w:sz w:val="24"/>
          <w:szCs w:val="24"/>
        </w:rPr>
        <w:t>n</w:t>
      </w:r>
      <w:r w:rsidR="00ED3EA9" w:rsidRPr="001D314C">
        <w:rPr>
          <w:rFonts w:cstheme="minorHAnsi"/>
          <w:sz w:val="24"/>
          <w:szCs w:val="24"/>
        </w:rPr>
        <w:t>ative is available which can</w:t>
      </w:r>
      <w:r w:rsidR="00641696" w:rsidRPr="001D314C">
        <w:rPr>
          <w:rFonts w:cstheme="minorHAnsi"/>
          <w:sz w:val="24"/>
          <w:szCs w:val="24"/>
        </w:rPr>
        <w:t xml:space="preserve"> coordinate referrals</w:t>
      </w:r>
      <w:r w:rsidR="00ED3EA9" w:rsidRPr="001D314C">
        <w:rPr>
          <w:rFonts w:cstheme="minorHAnsi"/>
          <w:sz w:val="24"/>
          <w:szCs w:val="24"/>
        </w:rPr>
        <w:t>, r</w:t>
      </w:r>
      <w:r w:rsidR="00641696" w:rsidRPr="001D314C">
        <w:rPr>
          <w:rFonts w:cstheme="minorHAnsi"/>
          <w:sz w:val="24"/>
          <w:szCs w:val="24"/>
        </w:rPr>
        <w:t>ecord clinical patient data</w:t>
      </w:r>
      <w:r w:rsidR="00ED3EA9" w:rsidRPr="001D314C">
        <w:rPr>
          <w:rFonts w:cstheme="minorHAnsi"/>
          <w:sz w:val="24"/>
          <w:szCs w:val="24"/>
        </w:rPr>
        <w:t xml:space="preserve"> and support remote working</w:t>
      </w:r>
      <w:r w:rsidR="00641696" w:rsidRPr="001D314C">
        <w:rPr>
          <w:rFonts w:cstheme="minorHAnsi"/>
          <w:sz w:val="24"/>
          <w:szCs w:val="24"/>
        </w:rPr>
        <w:t xml:space="preserve"> on a</w:t>
      </w:r>
      <w:r w:rsidR="00ED3EA9" w:rsidRPr="001D314C">
        <w:rPr>
          <w:rFonts w:cstheme="minorHAnsi"/>
          <w:sz w:val="24"/>
          <w:szCs w:val="24"/>
        </w:rPr>
        <w:t>n</w:t>
      </w:r>
      <w:r w:rsidR="00641696" w:rsidRPr="001D314C">
        <w:rPr>
          <w:rFonts w:cstheme="minorHAnsi"/>
          <w:sz w:val="24"/>
          <w:szCs w:val="24"/>
        </w:rPr>
        <w:t xml:space="preserve"> </w:t>
      </w:r>
      <w:r w:rsidR="00ED3EA9" w:rsidRPr="001D314C">
        <w:rPr>
          <w:rFonts w:cstheme="minorHAnsi"/>
          <w:sz w:val="24"/>
          <w:szCs w:val="24"/>
        </w:rPr>
        <w:t xml:space="preserve">integrated </w:t>
      </w:r>
      <w:r w:rsidR="00641696" w:rsidRPr="001D314C">
        <w:rPr>
          <w:rFonts w:cstheme="minorHAnsi"/>
          <w:sz w:val="24"/>
          <w:szCs w:val="24"/>
        </w:rPr>
        <w:t>pan-Gwent basis</w:t>
      </w:r>
      <w:r w:rsidR="00B03900" w:rsidRPr="001D314C">
        <w:rPr>
          <w:rFonts w:cstheme="minorHAnsi"/>
          <w:sz w:val="24"/>
          <w:szCs w:val="24"/>
        </w:rPr>
        <w:t>.</w:t>
      </w:r>
    </w:p>
    <w:p w14:paraId="07C4C50E" w14:textId="77777777" w:rsidR="0046098F" w:rsidRPr="001D314C" w:rsidRDefault="0046098F" w:rsidP="007B70BD">
      <w:pPr>
        <w:spacing w:line="360" w:lineRule="auto"/>
        <w:jc w:val="both"/>
        <w:rPr>
          <w:rFonts w:cstheme="minorHAnsi"/>
          <w:color w:val="FF0000"/>
          <w:sz w:val="24"/>
          <w:szCs w:val="24"/>
        </w:rPr>
      </w:pPr>
    </w:p>
    <w:p w14:paraId="08820B74" w14:textId="0F7764E7" w:rsidR="00C40702" w:rsidRPr="001D314C" w:rsidRDefault="00C40702" w:rsidP="007B70BD">
      <w:pPr>
        <w:spacing w:line="360" w:lineRule="auto"/>
        <w:jc w:val="both"/>
        <w:rPr>
          <w:rFonts w:cstheme="minorHAnsi"/>
          <w:b/>
          <w:bCs/>
          <w:sz w:val="24"/>
          <w:szCs w:val="24"/>
        </w:rPr>
      </w:pPr>
      <w:r w:rsidRPr="001D314C">
        <w:rPr>
          <w:rFonts w:cstheme="minorHAnsi"/>
          <w:b/>
          <w:bCs/>
          <w:sz w:val="24"/>
          <w:szCs w:val="24"/>
        </w:rPr>
        <w:t>Comparison With Prior Studies</w:t>
      </w:r>
    </w:p>
    <w:p w14:paraId="62E498F3" w14:textId="723A2E6B" w:rsidR="00D07DE9" w:rsidRPr="001D314C" w:rsidRDefault="00641696" w:rsidP="007B70BD">
      <w:pPr>
        <w:spacing w:line="360" w:lineRule="auto"/>
        <w:jc w:val="both"/>
        <w:rPr>
          <w:rFonts w:cstheme="minorHAnsi"/>
          <w:sz w:val="24"/>
          <w:szCs w:val="24"/>
        </w:rPr>
      </w:pPr>
      <w:r w:rsidRPr="001D314C">
        <w:rPr>
          <w:rFonts w:cstheme="minorHAnsi"/>
          <w:sz w:val="24"/>
          <w:szCs w:val="24"/>
        </w:rPr>
        <w:t>Integrated working is a challenge faced by many</w:t>
      </w:r>
      <w:r w:rsidR="003E49CA" w:rsidRPr="001D314C">
        <w:rPr>
          <w:rFonts w:cstheme="minorHAnsi"/>
          <w:sz w:val="24"/>
          <w:szCs w:val="24"/>
        </w:rPr>
        <w:t xml:space="preserve"> public organisations </w:t>
      </w:r>
      <w:sdt>
        <w:sdtPr>
          <w:rPr>
            <w:rFonts w:cstheme="minorHAnsi"/>
            <w:sz w:val="24"/>
            <w:szCs w:val="24"/>
          </w:rPr>
          <w:tag w:val="MENDELEY_CITATION_v3_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"/>
          <w:id w:val="-1979830652"/>
          <w:placeholder>
            <w:docPart w:val="DefaultPlaceholder_-1854013440"/>
          </w:placeholder>
        </w:sdtPr>
        <w:sdtEndPr/>
        <w:sdtContent>
          <w:r w:rsidR="00954612" w:rsidRPr="001D314C">
            <w:rPr>
              <w:rFonts w:eastAsia="Times New Roman"/>
              <w:sz w:val="24"/>
              <w:szCs w:val="24"/>
            </w:rPr>
            <w:t>(Mathew &amp; Patel, 2021)</w:t>
          </w:r>
        </w:sdtContent>
      </w:sdt>
      <w:r w:rsidR="00D07DE9" w:rsidRPr="001D314C">
        <w:rPr>
          <w:rFonts w:cstheme="minorHAnsi"/>
          <w:sz w:val="24"/>
          <w:szCs w:val="24"/>
        </w:rPr>
        <w:t xml:space="preserve"> yet there is an array of literature supporting the integration of care </w:t>
      </w:r>
      <w:sdt>
        <w:sdtPr>
          <w:rPr>
            <w:rFonts w:cstheme="minorHAnsi"/>
            <w:sz w:val="24"/>
            <w:szCs w:val="24"/>
          </w:rPr>
          <w:tag w:val="MENDELEY_CITATION_v3_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"/>
          <w:id w:val="1138453770"/>
          <w:placeholder>
            <w:docPart w:val="4D74C15FA9EE4CD7A9708B8A1F6A9974"/>
          </w:placeholder>
        </w:sdtPr>
        <w:sdtEndPr/>
        <w:sdtContent>
          <w:r w:rsidR="00954612" w:rsidRPr="001D314C">
            <w:rPr>
              <w:rFonts w:eastAsia="Times New Roman"/>
              <w:sz w:val="24"/>
              <w:szCs w:val="24"/>
            </w:rPr>
            <w:t>(Baker &amp; Oliver, 2018)</w:t>
          </w:r>
        </w:sdtContent>
      </w:sdt>
      <w:r w:rsidR="00D07DE9" w:rsidRPr="001D314C">
        <w:rPr>
          <w:rFonts w:cstheme="minorHAnsi"/>
          <w:sz w:val="24"/>
          <w:szCs w:val="24"/>
        </w:rPr>
        <w:t xml:space="preserve">.  Most studies report the same common objective as the frailty programme, to support people to remain at home with the </w:t>
      </w:r>
      <w:r w:rsidR="00081248" w:rsidRPr="001D314C">
        <w:rPr>
          <w:rFonts w:cstheme="minorHAnsi"/>
          <w:sz w:val="24"/>
          <w:szCs w:val="24"/>
        </w:rPr>
        <w:t>provision</w:t>
      </w:r>
      <w:r w:rsidR="00D07DE9" w:rsidRPr="001D314C">
        <w:rPr>
          <w:rFonts w:cstheme="minorHAnsi"/>
          <w:sz w:val="24"/>
          <w:szCs w:val="24"/>
        </w:rPr>
        <w:t xml:space="preserve"> of integrated multidisciplinary team</w:t>
      </w:r>
      <w:r w:rsidR="00081248" w:rsidRPr="001D314C">
        <w:rPr>
          <w:rFonts w:cstheme="minorHAnsi"/>
          <w:sz w:val="24"/>
          <w:szCs w:val="24"/>
        </w:rPr>
        <w:t xml:space="preserve">s.  There are some thematic comparable challenges to ABUHB addressed in existing research reviewing other integrated services </w:t>
      </w:r>
      <w:r w:rsidR="00D07DE9" w:rsidRPr="001D314C">
        <w:rPr>
          <w:rFonts w:cstheme="minorHAnsi"/>
          <w:sz w:val="24"/>
          <w:szCs w:val="24"/>
        </w:rPr>
        <w:t xml:space="preserve">however, there is little information published on the type of information technology utilised to support the provision. </w:t>
      </w:r>
    </w:p>
    <w:p w14:paraId="60D6C76B" w14:textId="342F9DBC" w:rsidR="007B70BD" w:rsidRPr="001D314C" w:rsidRDefault="007B70BD" w:rsidP="007B70BD">
      <w:pPr>
        <w:spacing w:line="360" w:lineRule="auto"/>
        <w:jc w:val="both"/>
        <w:rPr>
          <w:rFonts w:cstheme="minorHAnsi"/>
          <w:sz w:val="24"/>
          <w:szCs w:val="24"/>
        </w:rPr>
      </w:pPr>
      <w:r w:rsidRPr="001D314C">
        <w:rPr>
          <w:rFonts w:cstheme="minorHAnsi"/>
          <w:sz w:val="24"/>
          <w:szCs w:val="24"/>
        </w:rPr>
        <w:t>An integrated</w:t>
      </w:r>
      <w:r w:rsidR="00641696" w:rsidRPr="001D314C">
        <w:rPr>
          <w:rFonts w:cstheme="minorHAnsi"/>
          <w:sz w:val="24"/>
          <w:szCs w:val="24"/>
        </w:rPr>
        <w:t xml:space="preserve"> health and social care</w:t>
      </w:r>
      <w:r w:rsidRPr="001D314C">
        <w:rPr>
          <w:rFonts w:cstheme="minorHAnsi"/>
          <w:sz w:val="24"/>
          <w:szCs w:val="24"/>
        </w:rPr>
        <w:t xml:space="preserve"> team in Pembrokeshire, Wales</w:t>
      </w:r>
      <w:r w:rsidR="005D329A" w:rsidRPr="001D314C">
        <w:rPr>
          <w:rFonts w:cstheme="minorHAnsi"/>
          <w:sz w:val="24"/>
          <w:szCs w:val="24"/>
        </w:rPr>
        <w:t>,</w:t>
      </w:r>
      <w:r w:rsidRPr="001D314C">
        <w:rPr>
          <w:rFonts w:cstheme="minorHAnsi"/>
          <w:sz w:val="24"/>
          <w:szCs w:val="24"/>
        </w:rPr>
        <w:t xml:space="preserve"> utilised a system called Care First</w:t>
      </w:r>
      <w:r w:rsidR="00641696" w:rsidRPr="001D314C">
        <w:rPr>
          <w:rFonts w:cstheme="minorHAnsi"/>
          <w:sz w:val="24"/>
          <w:szCs w:val="24"/>
        </w:rPr>
        <w:t>,</w:t>
      </w:r>
      <w:r w:rsidRPr="001D314C">
        <w:rPr>
          <w:rFonts w:cstheme="minorHAnsi"/>
          <w:sz w:val="24"/>
          <w:szCs w:val="24"/>
        </w:rPr>
        <w:t xml:space="preserve"> however in a report by </w:t>
      </w:r>
      <w:sdt>
        <w:sdtPr>
          <w:rPr>
            <w:rFonts w:cstheme="minorHAnsi"/>
            <w:color w:val="000000"/>
            <w:sz w:val="24"/>
            <w:szCs w:val="24"/>
          </w:rPr>
          <w:tag w:val="MENDELEY_CITATION_v3_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"/>
          <w:id w:val="-1841001545"/>
          <w:placeholder>
            <w:docPart w:val="804BA1A1E86D4F1AB62247B70E0E8D6A"/>
          </w:placeholder>
        </w:sdtPr>
        <w:sdtEndPr/>
        <w:sdtContent>
          <w:r w:rsidR="00954612" w:rsidRPr="001D314C">
            <w:rPr>
              <w:rFonts w:cstheme="minorHAnsi"/>
              <w:color w:val="000000"/>
              <w:sz w:val="24"/>
              <w:szCs w:val="24"/>
            </w:rPr>
            <w:t>Theil et al., (2013)</w:t>
          </w:r>
        </w:sdtContent>
      </w:sdt>
      <w:r w:rsidRPr="001D314C">
        <w:rPr>
          <w:rFonts w:cstheme="minorHAnsi"/>
          <w:sz w:val="24"/>
          <w:szCs w:val="24"/>
        </w:rPr>
        <w:t xml:space="preserve">, it is documented that the system was slow and </w:t>
      </w:r>
      <w:r w:rsidR="00E747D6" w:rsidRPr="001D314C">
        <w:rPr>
          <w:rFonts w:cstheme="minorHAnsi"/>
          <w:sz w:val="24"/>
          <w:szCs w:val="24"/>
        </w:rPr>
        <w:t xml:space="preserve">too </w:t>
      </w:r>
      <w:r w:rsidRPr="001D314C">
        <w:rPr>
          <w:rFonts w:cstheme="minorHAnsi"/>
          <w:sz w:val="24"/>
          <w:szCs w:val="24"/>
        </w:rPr>
        <w:t>time</w:t>
      </w:r>
      <w:r w:rsidR="008F071C" w:rsidRPr="001D314C">
        <w:rPr>
          <w:rFonts w:cstheme="minorHAnsi"/>
          <w:sz w:val="24"/>
          <w:szCs w:val="24"/>
        </w:rPr>
        <w:t>-</w:t>
      </w:r>
      <w:r w:rsidRPr="001D314C">
        <w:rPr>
          <w:rFonts w:cstheme="minorHAnsi"/>
          <w:sz w:val="24"/>
          <w:szCs w:val="24"/>
        </w:rPr>
        <w:t>consuming so was not adopted well by the</w:t>
      </w:r>
      <w:r w:rsidR="003E49CA" w:rsidRPr="001D314C">
        <w:rPr>
          <w:rFonts w:cstheme="minorHAnsi"/>
          <w:sz w:val="24"/>
          <w:szCs w:val="24"/>
        </w:rPr>
        <w:t xml:space="preserve"> stakeholders</w:t>
      </w:r>
      <w:r w:rsidRPr="001D314C">
        <w:rPr>
          <w:rFonts w:cstheme="minorHAnsi"/>
          <w:sz w:val="24"/>
          <w:szCs w:val="24"/>
        </w:rPr>
        <w:t xml:space="preserve"> involved.  The </w:t>
      </w:r>
      <w:r w:rsidRPr="001D314C">
        <w:rPr>
          <w:rFonts w:cstheme="minorHAnsi"/>
          <w:sz w:val="24"/>
          <w:szCs w:val="24"/>
        </w:rPr>
        <w:lastRenderedPageBreak/>
        <w:t xml:space="preserve">report also notes that data collection </w:t>
      </w:r>
      <w:r w:rsidR="004E69FE" w:rsidRPr="001D314C">
        <w:rPr>
          <w:rFonts w:cstheme="minorHAnsi"/>
          <w:sz w:val="24"/>
          <w:szCs w:val="24"/>
        </w:rPr>
        <w:t xml:space="preserve">and </w:t>
      </w:r>
      <w:r w:rsidR="005D329A" w:rsidRPr="001D314C">
        <w:rPr>
          <w:rFonts w:cstheme="minorHAnsi"/>
          <w:sz w:val="24"/>
          <w:szCs w:val="24"/>
        </w:rPr>
        <w:t>performance reporting w</w:t>
      </w:r>
      <w:r w:rsidR="00B16C43">
        <w:rPr>
          <w:rFonts w:cstheme="minorHAnsi"/>
          <w:sz w:val="24"/>
          <w:szCs w:val="24"/>
        </w:rPr>
        <w:t>ere</w:t>
      </w:r>
      <w:r w:rsidRPr="001D314C">
        <w:rPr>
          <w:rFonts w:cstheme="minorHAnsi"/>
          <w:sz w:val="24"/>
          <w:szCs w:val="24"/>
        </w:rPr>
        <w:t xml:space="preserve"> poor due to </w:t>
      </w:r>
      <w:r w:rsidR="008F071C" w:rsidRPr="001D314C">
        <w:rPr>
          <w:rFonts w:cstheme="minorHAnsi"/>
          <w:sz w:val="24"/>
          <w:szCs w:val="24"/>
        </w:rPr>
        <w:t xml:space="preserve">a </w:t>
      </w:r>
      <w:r w:rsidRPr="001D314C">
        <w:rPr>
          <w:rFonts w:cstheme="minorHAnsi"/>
          <w:sz w:val="24"/>
          <w:szCs w:val="24"/>
        </w:rPr>
        <w:t>lack of system development</w:t>
      </w:r>
      <w:r w:rsidR="00F34075" w:rsidRPr="001D314C">
        <w:rPr>
          <w:rFonts w:cstheme="minorHAnsi"/>
          <w:sz w:val="24"/>
          <w:szCs w:val="24"/>
        </w:rPr>
        <w:t>,</w:t>
      </w:r>
      <w:r w:rsidR="003E49CA" w:rsidRPr="001D314C">
        <w:rPr>
          <w:rFonts w:cstheme="minorHAnsi"/>
          <w:sz w:val="24"/>
          <w:szCs w:val="24"/>
        </w:rPr>
        <w:t xml:space="preserve"> mirroring </w:t>
      </w:r>
      <w:r w:rsidR="00641696" w:rsidRPr="001D314C">
        <w:rPr>
          <w:rFonts w:cstheme="minorHAnsi"/>
          <w:sz w:val="24"/>
          <w:szCs w:val="24"/>
        </w:rPr>
        <w:t xml:space="preserve">similar </w:t>
      </w:r>
      <w:r w:rsidR="00F34075" w:rsidRPr="001D314C">
        <w:rPr>
          <w:rFonts w:cstheme="minorHAnsi"/>
          <w:sz w:val="24"/>
          <w:szCs w:val="24"/>
        </w:rPr>
        <w:t>issue</w:t>
      </w:r>
      <w:r w:rsidR="003E49CA" w:rsidRPr="001D314C">
        <w:rPr>
          <w:rFonts w:cstheme="minorHAnsi"/>
          <w:sz w:val="24"/>
          <w:szCs w:val="24"/>
        </w:rPr>
        <w:t>s</w:t>
      </w:r>
      <w:r w:rsidR="00641696" w:rsidRPr="001D314C">
        <w:rPr>
          <w:rFonts w:cstheme="minorHAnsi"/>
          <w:sz w:val="24"/>
          <w:szCs w:val="24"/>
        </w:rPr>
        <w:t xml:space="preserve"> experienced by ABUHB</w:t>
      </w:r>
      <w:r w:rsidR="003E49CA" w:rsidRPr="001D314C">
        <w:rPr>
          <w:rFonts w:cstheme="minorHAnsi"/>
          <w:sz w:val="24"/>
          <w:szCs w:val="24"/>
        </w:rPr>
        <w:t>.</w:t>
      </w:r>
    </w:p>
    <w:p w14:paraId="0D4CC638" w14:textId="4917F867" w:rsidR="005E0374" w:rsidRPr="001D314C" w:rsidRDefault="005D329A" w:rsidP="007B70BD">
      <w:pPr>
        <w:spacing w:line="360" w:lineRule="auto"/>
        <w:jc w:val="both"/>
        <w:rPr>
          <w:rFonts w:cstheme="minorHAnsi"/>
          <w:sz w:val="24"/>
          <w:szCs w:val="24"/>
        </w:rPr>
      </w:pPr>
      <w:r w:rsidRPr="001D314C">
        <w:rPr>
          <w:rFonts w:cstheme="minorHAnsi"/>
          <w:sz w:val="24"/>
          <w:szCs w:val="24"/>
        </w:rPr>
        <w:t xml:space="preserve">In a consultation paper by </w:t>
      </w:r>
      <w:sdt>
        <w:sdtPr>
          <w:rPr>
            <w:rFonts w:cstheme="minorHAnsi"/>
            <w:color w:val="000000"/>
            <w:sz w:val="24"/>
            <w:szCs w:val="24"/>
          </w:rPr>
          <w:tag w:val="MENDELEY_CITATION_v3_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"/>
          <w:id w:val="-457184491"/>
          <w:placeholder>
            <w:docPart w:val="DefaultPlaceholder_-1854013440"/>
          </w:placeholder>
        </w:sdtPr>
        <w:sdtEndPr/>
        <w:sdtContent>
          <w:r w:rsidR="00954612" w:rsidRPr="001D314C">
            <w:rPr>
              <w:rFonts w:cstheme="minorHAnsi"/>
              <w:color w:val="000000"/>
              <w:sz w:val="24"/>
              <w:szCs w:val="24"/>
            </w:rPr>
            <w:t xml:space="preserve">Wright et al., (2017) </w:t>
          </w:r>
        </w:sdtContent>
      </w:sdt>
      <w:r w:rsidR="00F34075" w:rsidRPr="001D314C">
        <w:rPr>
          <w:rFonts w:cstheme="minorHAnsi"/>
          <w:sz w:val="24"/>
          <w:szCs w:val="24"/>
        </w:rPr>
        <w:t>describing</w:t>
      </w:r>
      <w:r w:rsidRPr="001D314C">
        <w:rPr>
          <w:rFonts w:cstheme="minorHAnsi"/>
          <w:sz w:val="24"/>
          <w:szCs w:val="24"/>
        </w:rPr>
        <w:t xml:space="preserve"> the integrated community service in North Mersey, t</w:t>
      </w:r>
      <w:r w:rsidR="00EF1BA3" w:rsidRPr="001D314C">
        <w:rPr>
          <w:rFonts w:cstheme="minorHAnsi"/>
          <w:sz w:val="24"/>
          <w:szCs w:val="24"/>
        </w:rPr>
        <w:t>hey state the service</w:t>
      </w:r>
      <w:r w:rsidRPr="001D314C">
        <w:rPr>
          <w:rFonts w:cstheme="minorHAnsi"/>
          <w:sz w:val="24"/>
          <w:szCs w:val="24"/>
        </w:rPr>
        <w:t xml:space="preserve"> </w:t>
      </w:r>
      <w:r w:rsidR="00F34075" w:rsidRPr="001D314C">
        <w:rPr>
          <w:rFonts w:cstheme="minorHAnsi"/>
          <w:sz w:val="24"/>
          <w:szCs w:val="24"/>
        </w:rPr>
        <w:t>use</w:t>
      </w:r>
      <w:r w:rsidR="008F071C" w:rsidRPr="001D314C">
        <w:rPr>
          <w:rFonts w:cstheme="minorHAnsi"/>
          <w:sz w:val="24"/>
          <w:szCs w:val="24"/>
        </w:rPr>
        <w:t>s</w:t>
      </w:r>
      <w:r w:rsidRPr="001D314C">
        <w:rPr>
          <w:rFonts w:cstheme="minorHAnsi"/>
          <w:sz w:val="24"/>
          <w:szCs w:val="24"/>
        </w:rPr>
        <w:t xml:space="preserve"> a single point of access to receive referrals</w:t>
      </w:r>
      <w:r w:rsidR="00EF1BA3" w:rsidRPr="001D314C">
        <w:rPr>
          <w:rFonts w:cstheme="minorHAnsi"/>
          <w:sz w:val="24"/>
          <w:szCs w:val="24"/>
        </w:rPr>
        <w:t xml:space="preserve">, </w:t>
      </w:r>
      <w:r w:rsidR="0012054F" w:rsidRPr="001D314C">
        <w:rPr>
          <w:rFonts w:cstheme="minorHAnsi"/>
          <w:sz w:val="24"/>
          <w:szCs w:val="24"/>
        </w:rPr>
        <w:t xml:space="preserve">much </w:t>
      </w:r>
      <w:r w:rsidR="00EF1BA3" w:rsidRPr="001D314C">
        <w:rPr>
          <w:rFonts w:cstheme="minorHAnsi"/>
          <w:sz w:val="24"/>
          <w:szCs w:val="24"/>
        </w:rPr>
        <w:t>like the teams within ABUHB</w:t>
      </w:r>
      <w:r w:rsidR="003E49CA" w:rsidRPr="001D314C">
        <w:rPr>
          <w:rFonts w:cstheme="minorHAnsi"/>
          <w:sz w:val="24"/>
          <w:szCs w:val="24"/>
        </w:rPr>
        <w:t>.</w:t>
      </w:r>
      <w:r w:rsidRPr="001D314C">
        <w:rPr>
          <w:rFonts w:cstheme="minorHAnsi"/>
          <w:sz w:val="24"/>
          <w:szCs w:val="24"/>
        </w:rPr>
        <w:t xml:space="preserve"> </w:t>
      </w:r>
      <w:r w:rsidR="003E49CA" w:rsidRPr="001D314C">
        <w:rPr>
          <w:rFonts w:cstheme="minorHAnsi"/>
          <w:sz w:val="24"/>
          <w:szCs w:val="24"/>
        </w:rPr>
        <w:t xml:space="preserve"> T</w:t>
      </w:r>
      <w:r w:rsidRPr="001D314C">
        <w:rPr>
          <w:rFonts w:cstheme="minorHAnsi"/>
          <w:sz w:val="24"/>
          <w:szCs w:val="24"/>
        </w:rPr>
        <w:t>he</w:t>
      </w:r>
      <w:r w:rsidR="005E0374" w:rsidRPr="001D314C">
        <w:rPr>
          <w:rFonts w:cstheme="minorHAnsi"/>
          <w:sz w:val="24"/>
          <w:szCs w:val="24"/>
        </w:rPr>
        <w:t xml:space="preserve"> paper</w:t>
      </w:r>
      <w:r w:rsidR="003E49CA" w:rsidRPr="001D314C">
        <w:rPr>
          <w:rFonts w:cstheme="minorHAnsi"/>
          <w:sz w:val="24"/>
          <w:szCs w:val="24"/>
        </w:rPr>
        <w:t>, however,</w:t>
      </w:r>
      <w:r w:rsidR="005E0374" w:rsidRPr="001D314C">
        <w:rPr>
          <w:rFonts w:cstheme="minorHAnsi"/>
          <w:sz w:val="24"/>
          <w:szCs w:val="24"/>
        </w:rPr>
        <w:t xml:space="preserve"> fails</w:t>
      </w:r>
      <w:r w:rsidRPr="001D314C">
        <w:rPr>
          <w:rFonts w:cstheme="minorHAnsi"/>
          <w:sz w:val="24"/>
          <w:szCs w:val="24"/>
        </w:rPr>
        <w:t xml:space="preserve"> to </w:t>
      </w:r>
      <w:r w:rsidR="00F34075" w:rsidRPr="001D314C">
        <w:rPr>
          <w:rFonts w:cstheme="minorHAnsi"/>
          <w:sz w:val="24"/>
          <w:szCs w:val="24"/>
        </w:rPr>
        <w:t>refer to</w:t>
      </w:r>
      <w:r w:rsidRPr="001D314C">
        <w:rPr>
          <w:rFonts w:cstheme="minorHAnsi"/>
          <w:sz w:val="24"/>
          <w:szCs w:val="24"/>
        </w:rPr>
        <w:t xml:space="preserve"> specific </w:t>
      </w:r>
      <w:r w:rsidR="006C5A33" w:rsidRPr="001D314C">
        <w:rPr>
          <w:rFonts w:cstheme="minorHAnsi"/>
          <w:sz w:val="24"/>
          <w:szCs w:val="24"/>
        </w:rPr>
        <w:t xml:space="preserve">or bespoke </w:t>
      </w:r>
      <w:r w:rsidRPr="001D314C">
        <w:rPr>
          <w:rFonts w:cstheme="minorHAnsi"/>
          <w:sz w:val="24"/>
          <w:szCs w:val="24"/>
        </w:rPr>
        <w:t>software that was used across the integrated service</w:t>
      </w:r>
      <w:r w:rsidR="00EF1BA3" w:rsidRPr="001D314C">
        <w:rPr>
          <w:rFonts w:cstheme="minorHAnsi"/>
          <w:sz w:val="24"/>
          <w:szCs w:val="24"/>
        </w:rPr>
        <w:t xml:space="preserve"> to record and manage the referrals</w:t>
      </w:r>
      <w:r w:rsidRPr="001D314C">
        <w:rPr>
          <w:rFonts w:cstheme="minorHAnsi"/>
          <w:sz w:val="24"/>
          <w:szCs w:val="24"/>
        </w:rPr>
        <w:t xml:space="preserve">.  The </w:t>
      </w:r>
      <w:r w:rsidR="00F34075" w:rsidRPr="001D314C">
        <w:rPr>
          <w:rFonts w:cstheme="minorHAnsi"/>
          <w:sz w:val="24"/>
          <w:szCs w:val="24"/>
        </w:rPr>
        <w:t>paper</w:t>
      </w:r>
      <w:r w:rsidRPr="001D314C">
        <w:rPr>
          <w:rFonts w:cstheme="minorHAnsi"/>
          <w:sz w:val="24"/>
          <w:szCs w:val="24"/>
        </w:rPr>
        <w:t xml:space="preserve"> states the service was not new but a </w:t>
      </w:r>
      <w:r w:rsidR="00F34075" w:rsidRPr="001D314C">
        <w:rPr>
          <w:rFonts w:cstheme="minorHAnsi"/>
          <w:sz w:val="24"/>
          <w:szCs w:val="24"/>
        </w:rPr>
        <w:t>“</w:t>
      </w:r>
      <w:r w:rsidRPr="001D314C">
        <w:rPr>
          <w:rFonts w:cstheme="minorHAnsi"/>
          <w:sz w:val="24"/>
          <w:szCs w:val="24"/>
        </w:rPr>
        <w:t>collaboration arrangement</w:t>
      </w:r>
      <w:r w:rsidR="00F34075" w:rsidRPr="001D314C">
        <w:rPr>
          <w:rFonts w:cstheme="minorHAnsi"/>
          <w:sz w:val="24"/>
          <w:szCs w:val="24"/>
        </w:rPr>
        <w:t>”</w:t>
      </w:r>
      <w:r w:rsidRPr="001D314C">
        <w:rPr>
          <w:rFonts w:cstheme="minorHAnsi"/>
          <w:sz w:val="24"/>
          <w:szCs w:val="24"/>
        </w:rPr>
        <w:t xml:space="preserve"> between organisations which may indicate existing software systems were utilised</w:t>
      </w:r>
      <w:r w:rsidR="00EF1BA3" w:rsidRPr="001D314C">
        <w:rPr>
          <w:rFonts w:cstheme="minorHAnsi"/>
          <w:sz w:val="24"/>
          <w:szCs w:val="24"/>
        </w:rPr>
        <w:t xml:space="preserve"> to support the arrangement</w:t>
      </w:r>
      <w:r w:rsidRPr="001D314C">
        <w:rPr>
          <w:rFonts w:cstheme="minorHAnsi"/>
          <w:sz w:val="24"/>
          <w:szCs w:val="24"/>
        </w:rPr>
        <w:t>.</w:t>
      </w:r>
      <w:r w:rsidR="003E49CA" w:rsidRPr="001D314C">
        <w:rPr>
          <w:rFonts w:cstheme="minorHAnsi"/>
          <w:sz w:val="24"/>
          <w:szCs w:val="24"/>
        </w:rPr>
        <w:t xml:space="preserve">  Due to the lack of </w:t>
      </w:r>
      <w:r w:rsidR="00EF1BA3" w:rsidRPr="001D314C">
        <w:rPr>
          <w:rFonts w:cstheme="minorHAnsi"/>
          <w:sz w:val="24"/>
          <w:szCs w:val="24"/>
        </w:rPr>
        <w:t>functionality</w:t>
      </w:r>
      <w:r w:rsidR="003E49CA" w:rsidRPr="001D314C">
        <w:rPr>
          <w:rFonts w:cstheme="minorHAnsi"/>
          <w:sz w:val="24"/>
          <w:szCs w:val="24"/>
        </w:rPr>
        <w:t xml:space="preserve"> of the Frailty Portal, a proportion of </w:t>
      </w:r>
      <w:r w:rsidR="00220EBE" w:rsidRPr="001D314C">
        <w:rPr>
          <w:rFonts w:cstheme="minorHAnsi"/>
          <w:sz w:val="24"/>
          <w:szCs w:val="24"/>
        </w:rPr>
        <w:t>social care u</w:t>
      </w:r>
      <w:r w:rsidR="003E49CA" w:rsidRPr="001D314C">
        <w:rPr>
          <w:rFonts w:cstheme="minorHAnsi"/>
          <w:sz w:val="24"/>
          <w:szCs w:val="24"/>
        </w:rPr>
        <w:t>sers within ABUHB have resorted to using existing systems</w:t>
      </w:r>
      <w:r w:rsidR="00EF1BA3" w:rsidRPr="001D314C">
        <w:rPr>
          <w:rFonts w:cstheme="minorHAnsi"/>
          <w:sz w:val="24"/>
          <w:szCs w:val="24"/>
        </w:rPr>
        <w:t xml:space="preserve"> to manage</w:t>
      </w:r>
      <w:r w:rsidR="00220EBE" w:rsidRPr="001D314C">
        <w:rPr>
          <w:rFonts w:cstheme="minorHAnsi"/>
          <w:sz w:val="24"/>
          <w:szCs w:val="24"/>
        </w:rPr>
        <w:t xml:space="preserve"> patients.</w:t>
      </w:r>
    </w:p>
    <w:p w14:paraId="28B9E1D0" w14:textId="77777777" w:rsidR="0012054F" w:rsidRPr="001D314C" w:rsidRDefault="0012054F" w:rsidP="007B70BD">
      <w:pPr>
        <w:spacing w:line="360" w:lineRule="auto"/>
        <w:jc w:val="both"/>
        <w:rPr>
          <w:rFonts w:cstheme="minorHAnsi"/>
          <w:sz w:val="24"/>
          <w:szCs w:val="24"/>
        </w:rPr>
      </w:pPr>
    </w:p>
    <w:p w14:paraId="7975E511" w14:textId="4E0FC753" w:rsidR="00030CE9" w:rsidRPr="001D314C" w:rsidRDefault="006C5A33" w:rsidP="00F04EFD">
      <w:pPr>
        <w:spacing w:line="360" w:lineRule="auto"/>
        <w:jc w:val="both"/>
        <w:rPr>
          <w:rFonts w:cstheme="minorHAnsi"/>
          <w:b/>
          <w:bCs/>
          <w:sz w:val="24"/>
          <w:szCs w:val="24"/>
        </w:rPr>
      </w:pPr>
      <w:r w:rsidRPr="001D314C">
        <w:rPr>
          <w:rFonts w:cstheme="minorHAnsi"/>
          <w:b/>
          <w:bCs/>
          <w:sz w:val="24"/>
          <w:szCs w:val="24"/>
        </w:rPr>
        <w:t>Evaluation methods</w:t>
      </w:r>
    </w:p>
    <w:p w14:paraId="07CE18D1" w14:textId="3779C2EA" w:rsidR="00D7751B" w:rsidRPr="001D314C" w:rsidRDefault="00E7571D" w:rsidP="00F04EFD">
      <w:pPr>
        <w:spacing w:line="360" w:lineRule="auto"/>
        <w:jc w:val="both"/>
        <w:rPr>
          <w:rFonts w:cstheme="minorHAnsi"/>
          <w:sz w:val="24"/>
          <w:szCs w:val="24"/>
        </w:rPr>
      </w:pPr>
      <w:r w:rsidRPr="001D314C">
        <w:rPr>
          <w:rFonts w:cstheme="minorHAnsi"/>
          <w:sz w:val="24"/>
          <w:szCs w:val="24"/>
        </w:rPr>
        <w:t>For</w:t>
      </w:r>
      <w:r w:rsidR="00E06031" w:rsidRPr="001D314C">
        <w:rPr>
          <w:rFonts w:cstheme="minorHAnsi"/>
          <w:sz w:val="24"/>
          <w:szCs w:val="24"/>
        </w:rPr>
        <w:t xml:space="preserve"> this </w:t>
      </w:r>
      <w:r w:rsidRPr="001D314C">
        <w:rPr>
          <w:rFonts w:cstheme="minorHAnsi"/>
          <w:sz w:val="24"/>
          <w:szCs w:val="24"/>
        </w:rPr>
        <w:t xml:space="preserve">software </w:t>
      </w:r>
      <w:r w:rsidR="0090248B" w:rsidRPr="001D314C">
        <w:rPr>
          <w:rFonts w:cstheme="minorHAnsi"/>
          <w:sz w:val="24"/>
          <w:szCs w:val="24"/>
        </w:rPr>
        <w:t>evaluation</w:t>
      </w:r>
      <w:r w:rsidR="00B16C43">
        <w:rPr>
          <w:rFonts w:cstheme="minorHAnsi"/>
          <w:sz w:val="24"/>
          <w:szCs w:val="24"/>
        </w:rPr>
        <w:t>,</w:t>
      </w:r>
      <w:r w:rsidR="00E06031" w:rsidRPr="001D314C">
        <w:rPr>
          <w:rFonts w:cstheme="minorHAnsi"/>
          <w:sz w:val="24"/>
          <w:szCs w:val="24"/>
        </w:rPr>
        <w:t xml:space="preserve"> the FITT framework was </w:t>
      </w:r>
      <w:r w:rsidR="00E0166F" w:rsidRPr="001D314C">
        <w:rPr>
          <w:rFonts w:cstheme="minorHAnsi"/>
          <w:sz w:val="24"/>
          <w:szCs w:val="24"/>
        </w:rPr>
        <w:t>selected</w:t>
      </w:r>
      <w:r w:rsidR="00E06031" w:rsidRPr="001D314C">
        <w:rPr>
          <w:rFonts w:cstheme="minorHAnsi"/>
          <w:sz w:val="24"/>
          <w:szCs w:val="24"/>
        </w:rPr>
        <w:t xml:space="preserve"> as the evaluation technique</w:t>
      </w:r>
      <w:r w:rsidR="00B06779" w:rsidRPr="001D314C">
        <w:rPr>
          <w:rFonts w:cstheme="minorHAnsi"/>
          <w:sz w:val="24"/>
          <w:szCs w:val="24"/>
        </w:rPr>
        <w:t xml:space="preserve"> as it </w:t>
      </w:r>
      <w:r w:rsidRPr="001D314C">
        <w:rPr>
          <w:rFonts w:cstheme="minorHAnsi"/>
          <w:sz w:val="24"/>
          <w:szCs w:val="24"/>
        </w:rPr>
        <w:t>facilitates the</w:t>
      </w:r>
      <w:r w:rsidR="00B06779" w:rsidRPr="001D314C">
        <w:rPr>
          <w:rFonts w:cstheme="minorHAnsi"/>
          <w:sz w:val="24"/>
          <w:szCs w:val="24"/>
        </w:rPr>
        <w:t xml:space="preserve"> </w:t>
      </w:r>
      <w:r w:rsidR="002448B2" w:rsidRPr="001D314C">
        <w:rPr>
          <w:rFonts w:cstheme="minorHAnsi"/>
          <w:sz w:val="24"/>
          <w:szCs w:val="24"/>
        </w:rPr>
        <w:t>analysis</w:t>
      </w:r>
      <w:r w:rsidR="00B06779" w:rsidRPr="001D314C">
        <w:rPr>
          <w:rFonts w:cstheme="minorHAnsi"/>
          <w:sz w:val="24"/>
          <w:szCs w:val="24"/>
        </w:rPr>
        <w:t xml:space="preserve"> </w:t>
      </w:r>
      <w:r w:rsidRPr="001D314C">
        <w:rPr>
          <w:rFonts w:cstheme="minorHAnsi"/>
          <w:sz w:val="24"/>
          <w:szCs w:val="24"/>
        </w:rPr>
        <w:t xml:space="preserve">of </w:t>
      </w:r>
      <w:r w:rsidR="00B06779" w:rsidRPr="001D314C">
        <w:rPr>
          <w:rFonts w:cstheme="minorHAnsi"/>
          <w:sz w:val="24"/>
          <w:szCs w:val="24"/>
        </w:rPr>
        <w:t>various factors</w:t>
      </w:r>
      <w:r w:rsidRPr="001D314C">
        <w:rPr>
          <w:rFonts w:cstheme="minorHAnsi"/>
          <w:sz w:val="24"/>
          <w:szCs w:val="24"/>
        </w:rPr>
        <w:t xml:space="preserve"> </w:t>
      </w:r>
      <w:r w:rsidR="002448B2" w:rsidRPr="001D314C">
        <w:rPr>
          <w:rFonts w:cstheme="minorHAnsi"/>
          <w:sz w:val="24"/>
          <w:szCs w:val="24"/>
        </w:rPr>
        <w:t>which could affect</w:t>
      </w:r>
      <w:r w:rsidRPr="001D314C">
        <w:rPr>
          <w:rFonts w:cstheme="minorHAnsi"/>
          <w:sz w:val="24"/>
          <w:szCs w:val="24"/>
        </w:rPr>
        <w:t xml:space="preserve"> applicability and adoption</w:t>
      </w:r>
      <w:r w:rsidR="00E06031" w:rsidRPr="001D314C">
        <w:rPr>
          <w:rFonts w:cstheme="minorHAnsi"/>
          <w:sz w:val="24"/>
          <w:szCs w:val="24"/>
        </w:rPr>
        <w:t xml:space="preserve">.  </w:t>
      </w:r>
    </w:p>
    <w:p w14:paraId="4CF12B51" w14:textId="55376DC3" w:rsidR="00902432" w:rsidRPr="001D314C" w:rsidRDefault="00A354F5" w:rsidP="00F04EFD">
      <w:pPr>
        <w:spacing w:line="360" w:lineRule="auto"/>
        <w:jc w:val="both"/>
        <w:rPr>
          <w:rFonts w:cstheme="minorHAnsi"/>
          <w:sz w:val="24"/>
          <w:szCs w:val="24"/>
        </w:rPr>
      </w:pPr>
      <w:r w:rsidRPr="001D314C">
        <w:rPr>
          <w:rFonts w:cstheme="minorHAnsi"/>
          <w:sz w:val="24"/>
          <w:szCs w:val="24"/>
        </w:rPr>
        <w:t xml:space="preserve">An alternative </w:t>
      </w:r>
      <w:r w:rsidR="00FA2291" w:rsidRPr="001D314C">
        <w:rPr>
          <w:rFonts w:cstheme="minorHAnsi"/>
          <w:sz w:val="24"/>
          <w:szCs w:val="24"/>
        </w:rPr>
        <w:t xml:space="preserve">evaluation </w:t>
      </w:r>
      <w:r w:rsidR="00B06779" w:rsidRPr="001D314C">
        <w:rPr>
          <w:rFonts w:cstheme="minorHAnsi"/>
          <w:sz w:val="24"/>
          <w:szCs w:val="24"/>
        </w:rPr>
        <w:t>approach</w:t>
      </w:r>
      <w:r w:rsidR="009D3397" w:rsidRPr="001D314C">
        <w:rPr>
          <w:rFonts w:cstheme="minorHAnsi"/>
          <w:sz w:val="24"/>
          <w:szCs w:val="24"/>
        </w:rPr>
        <w:t xml:space="preserve"> </w:t>
      </w:r>
      <w:r w:rsidRPr="001D314C">
        <w:rPr>
          <w:rFonts w:cstheme="minorHAnsi"/>
          <w:sz w:val="24"/>
          <w:szCs w:val="24"/>
        </w:rPr>
        <w:t>is</w:t>
      </w:r>
      <w:r w:rsidR="009D3397" w:rsidRPr="001D314C">
        <w:rPr>
          <w:rFonts w:cstheme="minorHAnsi"/>
          <w:sz w:val="24"/>
          <w:szCs w:val="24"/>
        </w:rPr>
        <w:t xml:space="preserve"> the Technology Acceptance Model (TAM)</w:t>
      </w:r>
      <w:r w:rsidRPr="001D314C">
        <w:rPr>
          <w:rFonts w:cstheme="minorHAnsi"/>
          <w:sz w:val="24"/>
          <w:szCs w:val="24"/>
        </w:rPr>
        <w:t xml:space="preserve"> which focuses on </w:t>
      </w:r>
      <w:r w:rsidR="004F14F1" w:rsidRPr="001D314C">
        <w:rPr>
          <w:rFonts w:cstheme="minorHAnsi"/>
          <w:sz w:val="24"/>
          <w:szCs w:val="24"/>
        </w:rPr>
        <w:t xml:space="preserve">just </w:t>
      </w:r>
      <w:r w:rsidRPr="001D314C">
        <w:rPr>
          <w:rFonts w:cstheme="minorHAnsi"/>
          <w:sz w:val="24"/>
          <w:szCs w:val="24"/>
        </w:rPr>
        <w:t>two variables, perceived usefulness and perceived ease of use</w:t>
      </w:r>
      <w:r w:rsidR="000D1133" w:rsidRPr="001D314C">
        <w:rPr>
          <w:rFonts w:cstheme="minorHAnsi"/>
          <w:sz w:val="24"/>
          <w:szCs w:val="24"/>
        </w:rPr>
        <w:t xml:space="preserve"> </w:t>
      </w:r>
      <w:sdt>
        <w:sdtPr>
          <w:rPr>
            <w:rFonts w:cstheme="minorHAnsi"/>
            <w:color w:val="000000"/>
            <w:sz w:val="24"/>
            <w:szCs w:val="24"/>
          </w:rPr>
          <w:tag w:val="MENDELEY_CITATION_v3_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"/>
          <w:id w:val="-561874632"/>
          <w:placeholder>
            <w:docPart w:val="F59240B8E7A543C0960AB5EF5A461B2B"/>
          </w:placeholder>
        </w:sdtPr>
        <w:sdtEndPr/>
        <w:sdtContent>
          <w:r w:rsidR="00954612" w:rsidRPr="001D314C">
            <w:rPr>
              <w:rFonts w:eastAsia="Times New Roman"/>
              <w:sz w:val="24"/>
              <w:szCs w:val="24"/>
            </w:rPr>
            <w:t>(Wallace &amp; Sheetz, 2014)</w:t>
          </w:r>
        </w:sdtContent>
      </w:sdt>
      <w:r w:rsidR="002448B2" w:rsidRPr="001D314C">
        <w:rPr>
          <w:rFonts w:cstheme="minorHAnsi"/>
          <w:color w:val="000000"/>
          <w:sz w:val="24"/>
          <w:szCs w:val="24"/>
        </w:rPr>
        <w:t xml:space="preserve"> assuming users who perceive the technology </w:t>
      </w:r>
      <w:r w:rsidR="00B16C43">
        <w:rPr>
          <w:rFonts w:cstheme="minorHAnsi"/>
          <w:color w:val="000000"/>
          <w:sz w:val="24"/>
          <w:szCs w:val="24"/>
        </w:rPr>
        <w:t xml:space="preserve">as </w:t>
      </w:r>
      <w:r w:rsidR="002448B2" w:rsidRPr="001D314C">
        <w:rPr>
          <w:rFonts w:cstheme="minorHAnsi"/>
          <w:color w:val="000000"/>
          <w:sz w:val="24"/>
          <w:szCs w:val="24"/>
        </w:rPr>
        <w:t xml:space="preserve">easy to use will </w:t>
      </w:r>
      <w:r w:rsidR="00D7751B" w:rsidRPr="001D314C">
        <w:rPr>
          <w:rFonts w:cstheme="minorHAnsi"/>
          <w:color w:val="000000"/>
          <w:sz w:val="24"/>
          <w:szCs w:val="24"/>
        </w:rPr>
        <w:t>use</w:t>
      </w:r>
      <w:r w:rsidR="00A278CE" w:rsidRPr="001D314C">
        <w:rPr>
          <w:rFonts w:cstheme="minorHAnsi"/>
          <w:color w:val="000000"/>
          <w:sz w:val="24"/>
          <w:szCs w:val="24"/>
        </w:rPr>
        <w:t xml:space="preserve"> and accept it.</w:t>
      </w:r>
      <w:r w:rsidR="002448B2" w:rsidRPr="001D314C">
        <w:rPr>
          <w:rFonts w:cstheme="minorHAnsi"/>
          <w:color w:val="000000"/>
          <w:sz w:val="24"/>
          <w:szCs w:val="24"/>
        </w:rPr>
        <w:t xml:space="preserve">  T</w:t>
      </w:r>
      <w:r w:rsidR="000D1133" w:rsidRPr="001D314C">
        <w:rPr>
          <w:rFonts w:cstheme="minorHAnsi"/>
          <w:sz w:val="24"/>
          <w:szCs w:val="24"/>
        </w:rPr>
        <w:t>he TAM model assesses the</w:t>
      </w:r>
      <w:r w:rsidR="00776039" w:rsidRPr="001D314C">
        <w:rPr>
          <w:rFonts w:cstheme="minorHAnsi"/>
          <w:sz w:val="24"/>
          <w:szCs w:val="24"/>
        </w:rPr>
        <w:t xml:space="preserve"> </w:t>
      </w:r>
      <w:r w:rsidR="0014580A" w:rsidRPr="001D314C">
        <w:rPr>
          <w:rFonts w:cstheme="minorHAnsi"/>
          <w:sz w:val="24"/>
          <w:szCs w:val="24"/>
        </w:rPr>
        <w:t>user’s</w:t>
      </w:r>
      <w:r w:rsidR="00776039" w:rsidRPr="001D314C">
        <w:rPr>
          <w:rFonts w:cstheme="minorHAnsi"/>
          <w:sz w:val="24"/>
          <w:szCs w:val="24"/>
        </w:rPr>
        <w:t xml:space="preserve"> acceptance of </w:t>
      </w:r>
      <w:r w:rsidR="00902432" w:rsidRPr="001D314C">
        <w:rPr>
          <w:rFonts w:cstheme="minorHAnsi"/>
          <w:sz w:val="24"/>
          <w:szCs w:val="24"/>
        </w:rPr>
        <w:t xml:space="preserve">information </w:t>
      </w:r>
      <w:r w:rsidR="00776039" w:rsidRPr="001D314C">
        <w:rPr>
          <w:rFonts w:cstheme="minorHAnsi"/>
          <w:sz w:val="24"/>
          <w:szCs w:val="24"/>
        </w:rPr>
        <w:t>technology</w:t>
      </w:r>
      <w:r w:rsidR="00902432" w:rsidRPr="001D314C">
        <w:rPr>
          <w:rFonts w:cstheme="minorHAnsi"/>
          <w:sz w:val="24"/>
          <w:szCs w:val="24"/>
        </w:rPr>
        <w:t xml:space="preserve"> and </w:t>
      </w:r>
      <w:r w:rsidR="00A278CE" w:rsidRPr="001D314C">
        <w:rPr>
          <w:rFonts w:cstheme="minorHAnsi"/>
          <w:sz w:val="24"/>
          <w:szCs w:val="24"/>
        </w:rPr>
        <w:t xml:space="preserve">can </w:t>
      </w:r>
      <w:r w:rsidR="00C90ABE" w:rsidRPr="001D314C">
        <w:rPr>
          <w:rFonts w:cstheme="minorHAnsi"/>
          <w:sz w:val="24"/>
          <w:szCs w:val="24"/>
        </w:rPr>
        <w:t>predict</w:t>
      </w:r>
      <w:r w:rsidR="00902432" w:rsidRPr="001D314C">
        <w:rPr>
          <w:rFonts w:cstheme="minorHAnsi"/>
          <w:sz w:val="24"/>
          <w:szCs w:val="24"/>
        </w:rPr>
        <w:t xml:space="preserve"> software adoption</w:t>
      </w:r>
      <w:r w:rsidR="000D1133" w:rsidRPr="001D314C">
        <w:rPr>
          <w:rFonts w:cstheme="minorHAnsi"/>
          <w:sz w:val="24"/>
          <w:szCs w:val="24"/>
        </w:rPr>
        <w:t xml:space="preserve"> </w:t>
      </w:r>
      <w:r w:rsidR="00902432" w:rsidRPr="001D314C">
        <w:rPr>
          <w:rFonts w:cstheme="minorHAnsi"/>
          <w:sz w:val="24"/>
          <w:szCs w:val="24"/>
        </w:rPr>
        <w:t>however</w:t>
      </w:r>
      <w:r w:rsidR="00AA0F3E" w:rsidRPr="001D314C">
        <w:rPr>
          <w:rFonts w:cstheme="minorHAnsi"/>
          <w:sz w:val="24"/>
          <w:szCs w:val="24"/>
        </w:rPr>
        <w:t xml:space="preserve"> was not utilised in this evaluation as it</w:t>
      </w:r>
      <w:r w:rsidR="000D1133" w:rsidRPr="001D314C">
        <w:rPr>
          <w:rFonts w:cstheme="minorHAnsi"/>
          <w:sz w:val="24"/>
          <w:szCs w:val="24"/>
        </w:rPr>
        <w:t xml:space="preserve"> fails to </w:t>
      </w:r>
      <w:r w:rsidR="00A278CE" w:rsidRPr="001D314C">
        <w:rPr>
          <w:rFonts w:cstheme="minorHAnsi"/>
          <w:sz w:val="24"/>
          <w:szCs w:val="24"/>
        </w:rPr>
        <w:t xml:space="preserve">evaluate other factors that may influence adoption </w:t>
      </w:r>
      <w:sdt>
        <w:sdtPr>
          <w:rPr>
            <w:rFonts w:cstheme="minorHAnsi"/>
            <w:color w:val="000000"/>
            <w:sz w:val="24"/>
            <w:szCs w:val="24"/>
          </w:rPr>
          <w:tag w:val="MENDELEY_CITATION_v3_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"/>
          <w:id w:val="847675532"/>
          <w:placeholder>
            <w:docPart w:val="DefaultPlaceholder_-1854013440"/>
          </w:placeholder>
        </w:sdtPr>
        <w:sdtEndPr/>
        <w:sdtContent>
          <w:r w:rsidR="00954612" w:rsidRPr="001D314C">
            <w:rPr>
              <w:rFonts w:cstheme="minorHAnsi"/>
              <w:color w:val="000000"/>
              <w:sz w:val="24"/>
              <w:szCs w:val="24"/>
            </w:rPr>
            <w:t>(</w:t>
          </w:r>
          <w:proofErr w:type="spellStart"/>
          <w:r w:rsidR="00954612" w:rsidRPr="001D314C">
            <w:rPr>
              <w:rFonts w:cstheme="minorHAnsi"/>
              <w:color w:val="000000"/>
              <w:sz w:val="24"/>
              <w:szCs w:val="24"/>
            </w:rPr>
            <w:t>Ajibade</w:t>
          </w:r>
          <w:proofErr w:type="spellEnd"/>
          <w:r w:rsidR="00954612" w:rsidRPr="001D314C">
            <w:rPr>
              <w:rFonts w:cstheme="minorHAnsi"/>
              <w:color w:val="000000"/>
              <w:sz w:val="24"/>
              <w:szCs w:val="24"/>
            </w:rPr>
            <w:t>, 2018)</w:t>
          </w:r>
        </w:sdtContent>
      </w:sdt>
      <w:r w:rsidR="00A278CE" w:rsidRPr="001D314C">
        <w:rPr>
          <w:rFonts w:cstheme="minorHAnsi"/>
          <w:sz w:val="24"/>
          <w:szCs w:val="24"/>
        </w:rPr>
        <w:t>.</w:t>
      </w:r>
    </w:p>
    <w:p w14:paraId="124381BF" w14:textId="678859D5" w:rsidR="00467C11" w:rsidRPr="001D314C" w:rsidRDefault="00AE1BF1" w:rsidP="00F04EFD">
      <w:pPr>
        <w:spacing w:line="360" w:lineRule="auto"/>
        <w:jc w:val="both"/>
        <w:rPr>
          <w:rFonts w:cstheme="minorHAnsi"/>
          <w:sz w:val="24"/>
          <w:szCs w:val="24"/>
        </w:rPr>
      </w:pPr>
      <w:r w:rsidRPr="001D314C">
        <w:rPr>
          <w:rFonts w:cstheme="minorHAnsi"/>
          <w:sz w:val="24"/>
          <w:szCs w:val="24"/>
        </w:rPr>
        <w:t>T</w:t>
      </w:r>
      <w:r w:rsidR="00902432" w:rsidRPr="001D314C">
        <w:rPr>
          <w:rFonts w:cstheme="minorHAnsi"/>
          <w:sz w:val="24"/>
          <w:szCs w:val="24"/>
        </w:rPr>
        <w:t>he Task Technology Fit (TFF) model</w:t>
      </w:r>
      <w:r w:rsidR="00AA0F3E" w:rsidRPr="001D314C">
        <w:rPr>
          <w:rFonts w:cstheme="minorHAnsi"/>
          <w:sz w:val="24"/>
          <w:szCs w:val="24"/>
        </w:rPr>
        <w:t xml:space="preserve"> supports the theory that </w:t>
      </w:r>
      <w:r w:rsidRPr="001D314C">
        <w:rPr>
          <w:rFonts w:cstheme="minorHAnsi"/>
          <w:sz w:val="24"/>
          <w:szCs w:val="24"/>
        </w:rPr>
        <w:t>the fit between the required tasks and the functionality of the technology can predict the utilisation of the technology</w:t>
      </w:r>
      <w:r w:rsidR="003333A5" w:rsidRPr="001D314C">
        <w:rPr>
          <w:rFonts w:cstheme="minorHAnsi"/>
          <w:sz w:val="24"/>
          <w:szCs w:val="24"/>
        </w:rPr>
        <w:t xml:space="preserve"> </w:t>
      </w:r>
      <w:sdt>
        <w:sdtPr>
          <w:rPr>
            <w:rFonts w:cstheme="minorHAnsi"/>
            <w:sz w:val="24"/>
            <w:szCs w:val="24"/>
          </w:rPr>
          <w:tag w:val="MENDELEY_CITATION_v3_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"/>
          <w:id w:val="-567800593"/>
          <w:placeholder>
            <w:docPart w:val="DefaultPlaceholder_-1854013440"/>
          </w:placeholder>
        </w:sdtPr>
        <w:sdtEndPr/>
        <w:sdtContent>
          <w:r w:rsidR="00954612" w:rsidRPr="001D314C">
            <w:rPr>
              <w:rFonts w:eastAsia="Times New Roman"/>
              <w:sz w:val="24"/>
              <w:szCs w:val="24"/>
            </w:rPr>
            <w:t>(</w:t>
          </w:r>
          <w:proofErr w:type="spellStart"/>
          <w:r w:rsidR="00954612" w:rsidRPr="001D314C">
            <w:rPr>
              <w:rFonts w:eastAsia="Times New Roman"/>
              <w:sz w:val="24"/>
              <w:szCs w:val="24"/>
            </w:rPr>
            <w:t>Marikyan</w:t>
          </w:r>
          <w:proofErr w:type="spellEnd"/>
          <w:r w:rsidR="00954612" w:rsidRPr="001D314C">
            <w:rPr>
              <w:rFonts w:eastAsia="Times New Roman"/>
              <w:sz w:val="24"/>
              <w:szCs w:val="24"/>
            </w:rPr>
            <w:t xml:space="preserve"> &amp; </w:t>
          </w:r>
          <w:proofErr w:type="spellStart"/>
          <w:r w:rsidR="00954612" w:rsidRPr="001D314C">
            <w:rPr>
              <w:rFonts w:eastAsia="Times New Roman"/>
              <w:sz w:val="24"/>
              <w:szCs w:val="24"/>
            </w:rPr>
            <w:t>Papagiannidis</w:t>
          </w:r>
          <w:proofErr w:type="spellEnd"/>
          <w:r w:rsidR="00954612" w:rsidRPr="001D314C">
            <w:rPr>
              <w:rFonts w:eastAsia="Times New Roman"/>
              <w:sz w:val="24"/>
              <w:szCs w:val="24"/>
            </w:rPr>
            <w:t>, 2022)</w:t>
          </w:r>
        </w:sdtContent>
      </w:sdt>
      <w:r w:rsidR="00467C11" w:rsidRPr="001D314C">
        <w:rPr>
          <w:rFonts w:cstheme="minorHAnsi"/>
          <w:sz w:val="24"/>
          <w:szCs w:val="24"/>
        </w:rPr>
        <w:t xml:space="preserve">.  </w:t>
      </w:r>
      <w:r w:rsidR="001D0F57" w:rsidRPr="001D314C">
        <w:rPr>
          <w:rFonts w:cstheme="minorHAnsi"/>
          <w:sz w:val="24"/>
          <w:szCs w:val="24"/>
        </w:rPr>
        <w:t xml:space="preserve">Similarly to one of the FITT dimensions, </w:t>
      </w:r>
      <w:r w:rsidR="00467C11" w:rsidRPr="001D314C">
        <w:rPr>
          <w:rFonts w:cstheme="minorHAnsi"/>
          <w:sz w:val="24"/>
          <w:szCs w:val="24"/>
        </w:rPr>
        <w:t xml:space="preserve">TFF can be used to assess the relationship between the capabilities of information technology and the requirements of the tasks that must be achieved </w:t>
      </w:r>
      <w:sdt>
        <w:sdtPr>
          <w:rPr>
            <w:rFonts w:cstheme="minorHAnsi"/>
            <w:color w:val="000000"/>
            <w:sz w:val="24"/>
            <w:szCs w:val="24"/>
          </w:rPr>
          <w:tag w:val="MENDELEY_CITATION_v3_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"/>
          <w:id w:val="-32041048"/>
          <w:placeholder>
            <w:docPart w:val="DefaultPlaceholder_-1854013440"/>
          </w:placeholder>
        </w:sdtPr>
        <w:sdtEndPr/>
        <w:sdtContent>
          <w:r w:rsidR="00954612" w:rsidRPr="001D314C">
            <w:rPr>
              <w:rFonts w:cstheme="minorHAnsi"/>
              <w:color w:val="000000"/>
              <w:sz w:val="24"/>
              <w:szCs w:val="24"/>
            </w:rPr>
            <w:t>(</w:t>
          </w:r>
          <w:proofErr w:type="spellStart"/>
          <w:r w:rsidR="00954612" w:rsidRPr="001D314C">
            <w:rPr>
              <w:rFonts w:cstheme="minorHAnsi"/>
              <w:color w:val="000000"/>
              <w:sz w:val="24"/>
              <w:szCs w:val="24"/>
            </w:rPr>
            <w:t>Furneaux</w:t>
          </w:r>
          <w:proofErr w:type="spellEnd"/>
          <w:r w:rsidR="00954612" w:rsidRPr="001D314C">
            <w:rPr>
              <w:rFonts w:cstheme="minorHAnsi"/>
              <w:color w:val="000000"/>
              <w:sz w:val="24"/>
              <w:szCs w:val="24"/>
            </w:rPr>
            <w:t>, 2012)</w:t>
          </w:r>
        </w:sdtContent>
      </w:sdt>
      <w:r w:rsidR="00393854" w:rsidRPr="001D314C">
        <w:rPr>
          <w:rFonts w:cstheme="minorHAnsi"/>
          <w:sz w:val="24"/>
          <w:szCs w:val="24"/>
        </w:rPr>
        <w:t xml:space="preserve">, </w:t>
      </w:r>
      <w:r w:rsidR="00C90ABE" w:rsidRPr="001D314C">
        <w:rPr>
          <w:rFonts w:cstheme="minorHAnsi"/>
          <w:sz w:val="24"/>
          <w:szCs w:val="24"/>
        </w:rPr>
        <w:t>however</w:t>
      </w:r>
      <w:r w:rsidR="00E0166F" w:rsidRPr="001D314C">
        <w:rPr>
          <w:rFonts w:cstheme="minorHAnsi"/>
          <w:sz w:val="24"/>
          <w:szCs w:val="24"/>
        </w:rPr>
        <w:t>,</w:t>
      </w:r>
      <w:r w:rsidR="004B059D" w:rsidRPr="001D314C">
        <w:rPr>
          <w:rFonts w:cstheme="minorHAnsi"/>
          <w:sz w:val="24"/>
          <w:szCs w:val="24"/>
        </w:rPr>
        <w:t xml:space="preserve"> fails </w:t>
      </w:r>
      <w:r w:rsidR="00B868FF" w:rsidRPr="001D314C">
        <w:rPr>
          <w:rFonts w:cstheme="minorHAnsi"/>
          <w:sz w:val="24"/>
          <w:szCs w:val="24"/>
        </w:rPr>
        <w:t xml:space="preserve">to </w:t>
      </w:r>
      <w:r w:rsidR="001D0F57" w:rsidRPr="001D314C">
        <w:rPr>
          <w:rFonts w:cstheme="minorHAnsi"/>
          <w:sz w:val="24"/>
          <w:szCs w:val="24"/>
        </w:rPr>
        <w:t>incorporate</w:t>
      </w:r>
      <w:r w:rsidR="00B868FF" w:rsidRPr="001D314C">
        <w:rPr>
          <w:rFonts w:cstheme="minorHAnsi"/>
          <w:sz w:val="24"/>
          <w:szCs w:val="24"/>
        </w:rPr>
        <w:t xml:space="preserve"> </w:t>
      </w:r>
      <w:r w:rsidR="004B059D" w:rsidRPr="001D314C">
        <w:rPr>
          <w:rFonts w:cstheme="minorHAnsi"/>
          <w:sz w:val="24"/>
          <w:szCs w:val="24"/>
        </w:rPr>
        <w:t xml:space="preserve">the fit </w:t>
      </w:r>
      <w:r w:rsidR="001D0F57" w:rsidRPr="001D314C">
        <w:rPr>
          <w:rFonts w:cstheme="minorHAnsi"/>
          <w:sz w:val="24"/>
          <w:szCs w:val="24"/>
        </w:rPr>
        <w:t>with</w:t>
      </w:r>
      <w:r w:rsidR="004B059D" w:rsidRPr="001D314C">
        <w:rPr>
          <w:rFonts w:cstheme="minorHAnsi"/>
          <w:sz w:val="24"/>
          <w:szCs w:val="24"/>
        </w:rPr>
        <w:t xml:space="preserve"> </w:t>
      </w:r>
      <w:r w:rsidR="008A206E" w:rsidRPr="001D314C">
        <w:rPr>
          <w:rFonts w:cstheme="minorHAnsi"/>
          <w:sz w:val="24"/>
          <w:szCs w:val="24"/>
        </w:rPr>
        <w:t>individuals.</w:t>
      </w:r>
    </w:p>
    <w:p w14:paraId="0A9BF703" w14:textId="08F92A01" w:rsidR="004812DE" w:rsidRPr="001D314C" w:rsidRDefault="004812DE" w:rsidP="00F04EFD">
      <w:pPr>
        <w:spacing w:line="360" w:lineRule="auto"/>
        <w:jc w:val="both"/>
        <w:rPr>
          <w:rFonts w:cstheme="minorHAnsi"/>
          <w:sz w:val="24"/>
          <w:szCs w:val="24"/>
        </w:rPr>
      </w:pPr>
      <w:r w:rsidRPr="001D314C">
        <w:rPr>
          <w:rFonts w:cstheme="minorHAnsi"/>
          <w:sz w:val="24"/>
          <w:szCs w:val="24"/>
        </w:rPr>
        <w:t>The System Usability Scale (SUS</w:t>
      </w:r>
      <w:r w:rsidR="0090248B" w:rsidRPr="001D314C">
        <w:rPr>
          <w:rFonts w:cstheme="minorHAnsi"/>
          <w:sz w:val="24"/>
          <w:szCs w:val="24"/>
        </w:rPr>
        <w:t>) method</w:t>
      </w:r>
      <w:r w:rsidRPr="001D314C">
        <w:rPr>
          <w:rFonts w:cstheme="minorHAnsi"/>
          <w:sz w:val="24"/>
          <w:szCs w:val="24"/>
        </w:rPr>
        <w:t xml:space="preserve"> is described as </w:t>
      </w:r>
      <w:r w:rsidR="00E0166F" w:rsidRPr="001D314C">
        <w:rPr>
          <w:rFonts w:cstheme="minorHAnsi"/>
          <w:sz w:val="24"/>
          <w:szCs w:val="24"/>
        </w:rPr>
        <w:t xml:space="preserve">a </w:t>
      </w:r>
      <w:r w:rsidRPr="001D314C">
        <w:rPr>
          <w:rFonts w:cstheme="minorHAnsi"/>
          <w:sz w:val="24"/>
          <w:szCs w:val="24"/>
        </w:rPr>
        <w:t xml:space="preserve">quick yet reliable tool for evaluating </w:t>
      </w:r>
      <w:r w:rsidR="00E0166F" w:rsidRPr="001D314C">
        <w:rPr>
          <w:rFonts w:cstheme="minorHAnsi"/>
          <w:sz w:val="24"/>
          <w:szCs w:val="24"/>
        </w:rPr>
        <w:t xml:space="preserve">the </w:t>
      </w:r>
      <w:r w:rsidRPr="001D314C">
        <w:rPr>
          <w:rFonts w:cstheme="minorHAnsi"/>
          <w:sz w:val="24"/>
          <w:szCs w:val="24"/>
        </w:rPr>
        <w:t xml:space="preserve">usability of a system </w:t>
      </w:r>
      <w:sdt>
        <w:sdtPr>
          <w:rPr>
            <w:rFonts w:cstheme="minorHAnsi"/>
            <w:sz w:val="24"/>
            <w:szCs w:val="24"/>
          </w:rPr>
          <w:tag w:val="MENDELEY_CITATION_v3_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"/>
          <w:id w:val="-1801149432"/>
          <w:placeholder>
            <w:docPart w:val="26FF3F2C2EEB4471AE3067CD6F01DC07"/>
          </w:placeholder>
        </w:sdtPr>
        <w:sdtEndPr/>
        <w:sdtContent>
          <w:r w:rsidR="00954612" w:rsidRPr="001D314C">
            <w:rPr>
              <w:rFonts w:eastAsia="Times New Roman"/>
              <w:sz w:val="24"/>
              <w:szCs w:val="24"/>
            </w:rPr>
            <w:t>(</w:t>
          </w:r>
          <w:r w:rsidR="00954612" w:rsidRPr="001D314C">
            <w:rPr>
              <w:rFonts w:eastAsia="Times New Roman"/>
              <w:i/>
              <w:iCs/>
              <w:sz w:val="24"/>
              <w:szCs w:val="24"/>
            </w:rPr>
            <w:t>System Usability Scale (SUS)</w:t>
          </w:r>
          <w:r w:rsidR="00954612" w:rsidRPr="001D314C">
            <w:rPr>
              <w:rFonts w:eastAsia="Times New Roman"/>
              <w:sz w:val="24"/>
              <w:szCs w:val="24"/>
            </w:rPr>
            <w:t>, 2013)</w:t>
          </w:r>
        </w:sdtContent>
      </w:sdt>
      <w:r w:rsidRPr="001D314C">
        <w:rPr>
          <w:rFonts w:cstheme="minorHAnsi"/>
          <w:sz w:val="24"/>
          <w:szCs w:val="24"/>
        </w:rPr>
        <w:t xml:space="preserve">.  The evaluation requires users to score a set list of statements based on if they strongly agree or disagree with the statement.  Although this method can be reliable with only a small sample size, it is limited to providing </w:t>
      </w:r>
      <w:r w:rsidRPr="001D314C">
        <w:rPr>
          <w:rFonts w:cstheme="minorHAnsi"/>
          <w:sz w:val="24"/>
          <w:szCs w:val="24"/>
        </w:rPr>
        <w:lastRenderedPageBreak/>
        <w:t xml:space="preserve">only feedback on the usability of the system </w:t>
      </w:r>
      <w:r w:rsidR="00B06779" w:rsidRPr="001D314C">
        <w:rPr>
          <w:rFonts w:cstheme="minorHAnsi"/>
          <w:sz w:val="24"/>
          <w:szCs w:val="24"/>
        </w:rPr>
        <w:t xml:space="preserve">and </w:t>
      </w:r>
      <w:r w:rsidRPr="001D314C">
        <w:rPr>
          <w:rFonts w:cstheme="minorHAnsi"/>
          <w:sz w:val="24"/>
          <w:szCs w:val="24"/>
        </w:rPr>
        <w:t xml:space="preserve">is not as dynamic as </w:t>
      </w:r>
      <w:r w:rsidR="00F335F7" w:rsidRPr="001D314C">
        <w:rPr>
          <w:rFonts w:cstheme="minorHAnsi"/>
          <w:sz w:val="24"/>
          <w:szCs w:val="24"/>
        </w:rPr>
        <w:t>FITT and</w:t>
      </w:r>
      <w:r w:rsidRPr="001D314C">
        <w:rPr>
          <w:rFonts w:cstheme="minorHAnsi"/>
          <w:sz w:val="24"/>
          <w:szCs w:val="24"/>
        </w:rPr>
        <w:t xml:space="preserve"> does not take into consideration other factors affecting </w:t>
      </w:r>
      <w:r w:rsidR="00BE2498" w:rsidRPr="001D314C">
        <w:rPr>
          <w:rFonts w:cstheme="minorHAnsi"/>
          <w:sz w:val="24"/>
          <w:szCs w:val="24"/>
        </w:rPr>
        <w:t>adoption</w:t>
      </w:r>
      <w:r w:rsidRPr="001D314C">
        <w:rPr>
          <w:rFonts w:cstheme="minorHAnsi"/>
          <w:sz w:val="24"/>
          <w:szCs w:val="24"/>
        </w:rPr>
        <w:t xml:space="preserve"> or system success.</w:t>
      </w:r>
    </w:p>
    <w:p w14:paraId="40236FAE" w14:textId="6169293D" w:rsidR="00C16155" w:rsidRPr="001D314C" w:rsidRDefault="00F1086A" w:rsidP="00F1086A">
      <w:pPr>
        <w:spacing w:line="360" w:lineRule="auto"/>
        <w:jc w:val="both"/>
        <w:rPr>
          <w:rFonts w:cstheme="minorHAnsi"/>
          <w:sz w:val="24"/>
          <w:szCs w:val="24"/>
        </w:rPr>
      </w:pPr>
      <w:r w:rsidRPr="001D314C">
        <w:rPr>
          <w:rFonts w:cstheme="minorHAnsi"/>
          <w:sz w:val="24"/>
          <w:szCs w:val="24"/>
        </w:rPr>
        <w:t xml:space="preserve">The Technology, People, Organizations, and Macroenvironmental (TPOM) framework incorporates </w:t>
      </w:r>
      <w:r w:rsidR="00EA5146" w:rsidRPr="001D314C">
        <w:rPr>
          <w:rFonts w:cstheme="minorHAnsi"/>
          <w:sz w:val="24"/>
          <w:szCs w:val="24"/>
        </w:rPr>
        <w:t xml:space="preserve">many factors such as </w:t>
      </w:r>
      <w:r w:rsidRPr="001D314C">
        <w:rPr>
          <w:rFonts w:cstheme="minorHAnsi"/>
          <w:sz w:val="24"/>
          <w:szCs w:val="24"/>
        </w:rPr>
        <w:t>technological</w:t>
      </w:r>
      <w:r w:rsidR="00EA5146" w:rsidRPr="001D314C">
        <w:rPr>
          <w:rFonts w:cstheme="minorHAnsi"/>
          <w:sz w:val="24"/>
          <w:szCs w:val="24"/>
        </w:rPr>
        <w:t xml:space="preserve">, </w:t>
      </w:r>
      <w:r w:rsidRPr="001D314C">
        <w:rPr>
          <w:rFonts w:cstheme="minorHAnsi"/>
          <w:sz w:val="24"/>
          <w:szCs w:val="24"/>
        </w:rPr>
        <w:t>social and human</w:t>
      </w:r>
      <w:r w:rsidR="00EA5146" w:rsidRPr="001D314C">
        <w:rPr>
          <w:rFonts w:cstheme="minorHAnsi"/>
          <w:sz w:val="24"/>
          <w:szCs w:val="24"/>
        </w:rPr>
        <w:t xml:space="preserve">, </w:t>
      </w:r>
      <w:r w:rsidRPr="001D314C">
        <w:rPr>
          <w:rFonts w:cstheme="minorHAnsi"/>
          <w:sz w:val="24"/>
          <w:szCs w:val="24"/>
        </w:rPr>
        <w:t>organisational</w:t>
      </w:r>
      <w:r w:rsidR="00EA5146" w:rsidRPr="001D314C">
        <w:rPr>
          <w:rFonts w:cstheme="minorHAnsi"/>
          <w:sz w:val="24"/>
          <w:szCs w:val="24"/>
        </w:rPr>
        <w:t xml:space="preserve"> </w:t>
      </w:r>
      <w:r w:rsidRPr="001D314C">
        <w:rPr>
          <w:rFonts w:cstheme="minorHAnsi"/>
          <w:sz w:val="24"/>
          <w:szCs w:val="24"/>
        </w:rPr>
        <w:t xml:space="preserve">and wider macroenvironmental when evaluating </w:t>
      </w:r>
      <w:r w:rsidR="00571FDE" w:rsidRPr="001D314C">
        <w:rPr>
          <w:rFonts w:cstheme="minorHAnsi"/>
          <w:sz w:val="24"/>
          <w:szCs w:val="24"/>
        </w:rPr>
        <w:t xml:space="preserve">the implantation of </w:t>
      </w:r>
      <w:r w:rsidRPr="001D314C">
        <w:rPr>
          <w:rFonts w:cstheme="minorHAnsi"/>
          <w:sz w:val="24"/>
          <w:szCs w:val="24"/>
        </w:rPr>
        <w:t xml:space="preserve">information technology.  </w:t>
      </w:r>
      <w:r w:rsidR="003E1366" w:rsidRPr="001D314C">
        <w:rPr>
          <w:rFonts w:cstheme="minorHAnsi"/>
          <w:sz w:val="24"/>
          <w:szCs w:val="24"/>
        </w:rPr>
        <w:t xml:space="preserve">The many themes which can </w:t>
      </w:r>
      <w:r w:rsidR="00571FDE" w:rsidRPr="001D314C">
        <w:rPr>
          <w:rFonts w:cstheme="minorHAnsi"/>
          <w:sz w:val="24"/>
          <w:szCs w:val="24"/>
        </w:rPr>
        <w:t xml:space="preserve">be </w:t>
      </w:r>
      <w:r w:rsidR="003E1366" w:rsidRPr="001D314C">
        <w:rPr>
          <w:rFonts w:cstheme="minorHAnsi"/>
          <w:sz w:val="24"/>
          <w:szCs w:val="24"/>
        </w:rPr>
        <w:t>address</w:t>
      </w:r>
      <w:r w:rsidR="00571FDE" w:rsidRPr="001D314C">
        <w:rPr>
          <w:rFonts w:cstheme="minorHAnsi"/>
          <w:sz w:val="24"/>
          <w:szCs w:val="24"/>
        </w:rPr>
        <w:t>ed</w:t>
      </w:r>
      <w:r w:rsidR="003E1366" w:rsidRPr="001D314C">
        <w:rPr>
          <w:rFonts w:cstheme="minorHAnsi"/>
          <w:sz w:val="24"/>
          <w:szCs w:val="24"/>
        </w:rPr>
        <w:t xml:space="preserve"> allow organisations to focus on the dimensions that could influence or impact the outcome and avoid unintended consequences</w:t>
      </w:r>
      <w:r w:rsidR="00BE2498" w:rsidRPr="001D314C">
        <w:rPr>
          <w:rFonts w:cstheme="minorHAnsi"/>
          <w:color w:val="000000"/>
          <w:sz w:val="24"/>
          <w:szCs w:val="24"/>
        </w:rPr>
        <w:t xml:space="preserve"> </w:t>
      </w:r>
      <w:sdt>
        <w:sdtPr>
          <w:rPr>
            <w:rFonts w:cstheme="minorHAnsi"/>
            <w:color w:val="000000"/>
            <w:sz w:val="24"/>
            <w:szCs w:val="24"/>
          </w:rPr>
          <w:tag w:val="MENDELEY_CITATION_v3_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"/>
          <w:id w:val="737985195"/>
          <w:placeholder>
            <w:docPart w:val="F791BFC89BE740F28FBB6E91B4F2C954"/>
          </w:placeholder>
        </w:sdtPr>
        <w:sdtEndPr/>
        <w:sdtContent>
          <w:r w:rsidR="00954612" w:rsidRPr="001D314C">
            <w:rPr>
              <w:rFonts w:cstheme="minorHAnsi"/>
              <w:color w:val="000000"/>
              <w:sz w:val="24"/>
              <w:szCs w:val="24"/>
            </w:rPr>
            <w:t>(</w:t>
          </w:r>
          <w:proofErr w:type="spellStart"/>
          <w:r w:rsidR="00954612" w:rsidRPr="001D314C">
            <w:rPr>
              <w:rFonts w:cstheme="minorHAnsi"/>
              <w:color w:val="000000"/>
              <w:sz w:val="24"/>
              <w:szCs w:val="24"/>
            </w:rPr>
            <w:t>Cresswell</w:t>
          </w:r>
          <w:proofErr w:type="spellEnd"/>
          <w:r w:rsidR="00954612" w:rsidRPr="001D314C">
            <w:rPr>
              <w:rFonts w:cstheme="minorHAnsi"/>
              <w:color w:val="000000"/>
              <w:sz w:val="24"/>
              <w:szCs w:val="24"/>
            </w:rPr>
            <w:t xml:space="preserve"> et al., 2020)</w:t>
          </w:r>
        </w:sdtContent>
      </w:sdt>
      <w:r w:rsidR="003E1366" w:rsidRPr="001D314C">
        <w:rPr>
          <w:rFonts w:cstheme="minorHAnsi"/>
          <w:sz w:val="24"/>
          <w:szCs w:val="24"/>
        </w:rPr>
        <w:t>.</w:t>
      </w:r>
      <w:r w:rsidR="00BE2498" w:rsidRPr="001D314C">
        <w:rPr>
          <w:rFonts w:cstheme="minorHAnsi"/>
          <w:sz w:val="24"/>
          <w:szCs w:val="24"/>
        </w:rPr>
        <w:t xml:space="preserve">  </w:t>
      </w:r>
      <w:r w:rsidRPr="001D314C">
        <w:rPr>
          <w:rFonts w:cstheme="minorHAnsi"/>
          <w:sz w:val="24"/>
          <w:szCs w:val="24"/>
        </w:rPr>
        <w:t>TPOM</w:t>
      </w:r>
      <w:r w:rsidR="003E1366" w:rsidRPr="001D314C">
        <w:rPr>
          <w:rFonts w:cstheme="minorHAnsi"/>
          <w:sz w:val="24"/>
          <w:szCs w:val="24"/>
        </w:rPr>
        <w:t xml:space="preserve"> </w:t>
      </w:r>
      <w:r w:rsidRPr="001D314C">
        <w:rPr>
          <w:rFonts w:cstheme="minorHAnsi"/>
          <w:sz w:val="24"/>
          <w:szCs w:val="24"/>
        </w:rPr>
        <w:t xml:space="preserve">focuses on assisting technology implementers </w:t>
      </w:r>
      <w:r w:rsidR="00FD3C0D" w:rsidRPr="001D314C">
        <w:rPr>
          <w:rFonts w:cstheme="minorHAnsi"/>
          <w:sz w:val="24"/>
          <w:szCs w:val="24"/>
        </w:rPr>
        <w:t>to review</w:t>
      </w:r>
      <w:r w:rsidRPr="001D314C">
        <w:rPr>
          <w:rFonts w:cstheme="minorHAnsi"/>
          <w:sz w:val="24"/>
          <w:szCs w:val="24"/>
        </w:rPr>
        <w:t xml:space="preserve"> the implementation</w:t>
      </w:r>
      <w:r w:rsidR="00FD3C0D" w:rsidRPr="001D314C">
        <w:rPr>
          <w:rFonts w:cstheme="minorHAnsi"/>
          <w:sz w:val="24"/>
          <w:szCs w:val="24"/>
        </w:rPr>
        <w:t xml:space="preserve"> and identify </w:t>
      </w:r>
      <w:r w:rsidRPr="001D314C">
        <w:rPr>
          <w:rFonts w:cstheme="minorHAnsi"/>
          <w:sz w:val="24"/>
          <w:szCs w:val="24"/>
        </w:rPr>
        <w:t>possible risks that may arise</w:t>
      </w:r>
      <w:r w:rsidR="00FD3C0D" w:rsidRPr="001D314C">
        <w:rPr>
          <w:rFonts w:cstheme="minorHAnsi"/>
          <w:sz w:val="24"/>
          <w:szCs w:val="24"/>
        </w:rPr>
        <w:t>, however</w:t>
      </w:r>
      <w:r w:rsidR="00B16C43">
        <w:rPr>
          <w:rFonts w:cstheme="minorHAnsi"/>
          <w:sz w:val="24"/>
          <w:szCs w:val="24"/>
        </w:rPr>
        <w:t>,</w:t>
      </w:r>
      <w:r w:rsidR="00FD3C0D" w:rsidRPr="001D314C">
        <w:rPr>
          <w:rFonts w:cstheme="minorHAnsi"/>
          <w:sz w:val="24"/>
          <w:szCs w:val="24"/>
        </w:rPr>
        <w:t xml:space="preserve"> is not focused on</w:t>
      </w:r>
      <w:r w:rsidR="00571FDE" w:rsidRPr="001D314C">
        <w:rPr>
          <w:rFonts w:cstheme="minorHAnsi"/>
          <w:sz w:val="24"/>
          <w:szCs w:val="24"/>
        </w:rPr>
        <w:t xml:space="preserve"> future</w:t>
      </w:r>
      <w:r w:rsidR="00FD3C0D" w:rsidRPr="001D314C">
        <w:rPr>
          <w:rFonts w:cstheme="minorHAnsi"/>
          <w:sz w:val="24"/>
          <w:szCs w:val="24"/>
        </w:rPr>
        <w:t xml:space="preserve"> technology adoption</w:t>
      </w:r>
      <w:r w:rsidR="00D75C03" w:rsidRPr="001D314C">
        <w:rPr>
          <w:rFonts w:cstheme="minorHAnsi"/>
          <w:sz w:val="24"/>
          <w:szCs w:val="24"/>
        </w:rPr>
        <w:t xml:space="preserve"> and growth</w:t>
      </w:r>
      <w:r w:rsidR="00FD3C0D" w:rsidRPr="001D314C">
        <w:rPr>
          <w:rFonts w:cstheme="minorHAnsi"/>
          <w:sz w:val="24"/>
          <w:szCs w:val="24"/>
        </w:rPr>
        <w:t xml:space="preserve">.  </w:t>
      </w:r>
      <w:r w:rsidR="00D75C03" w:rsidRPr="001D314C">
        <w:rPr>
          <w:rFonts w:cstheme="minorHAnsi"/>
          <w:sz w:val="24"/>
          <w:szCs w:val="24"/>
        </w:rPr>
        <w:t xml:space="preserve">Despite having extensive dimensions that address important healthcare technology issues, this method was deemed </w:t>
      </w:r>
      <w:r w:rsidR="003816EC" w:rsidRPr="001D314C">
        <w:rPr>
          <w:rFonts w:cstheme="minorHAnsi"/>
          <w:sz w:val="24"/>
          <w:szCs w:val="24"/>
        </w:rPr>
        <w:t>less appropriate</w:t>
      </w:r>
      <w:r w:rsidR="00D75C03" w:rsidRPr="001D314C">
        <w:rPr>
          <w:rFonts w:cstheme="minorHAnsi"/>
          <w:sz w:val="24"/>
          <w:szCs w:val="24"/>
        </w:rPr>
        <w:t xml:space="preserve"> for this evaluation because the software had already been fully implemented.</w:t>
      </w:r>
    </w:p>
    <w:p w14:paraId="5D27A1AC" w14:textId="44A2F3DA" w:rsidR="00871EC9" w:rsidRPr="001D314C" w:rsidRDefault="001D0F57" w:rsidP="00F04EFD">
      <w:pPr>
        <w:spacing w:line="360" w:lineRule="auto"/>
        <w:jc w:val="both"/>
        <w:rPr>
          <w:rFonts w:cstheme="minorHAnsi"/>
          <w:sz w:val="24"/>
          <w:szCs w:val="24"/>
        </w:rPr>
      </w:pPr>
      <w:r w:rsidRPr="001D314C">
        <w:rPr>
          <w:rFonts w:cstheme="minorHAnsi"/>
          <w:sz w:val="24"/>
          <w:szCs w:val="24"/>
        </w:rPr>
        <w:t>Although highly recognised and effective, th</w:t>
      </w:r>
      <w:r w:rsidR="00B868FF" w:rsidRPr="001D314C">
        <w:rPr>
          <w:rFonts w:cstheme="minorHAnsi"/>
          <w:sz w:val="24"/>
          <w:szCs w:val="24"/>
        </w:rPr>
        <w:t>e FITT framework does have its limitations.  The framework lacks the ability to incorporate the environmental</w:t>
      </w:r>
      <w:r w:rsidR="004F14F1" w:rsidRPr="001D314C">
        <w:rPr>
          <w:rFonts w:cstheme="minorHAnsi"/>
          <w:sz w:val="24"/>
          <w:szCs w:val="24"/>
        </w:rPr>
        <w:t>, external</w:t>
      </w:r>
      <w:r w:rsidR="00B868FF" w:rsidRPr="001D314C">
        <w:rPr>
          <w:rFonts w:cstheme="minorHAnsi"/>
          <w:sz w:val="24"/>
          <w:szCs w:val="24"/>
        </w:rPr>
        <w:t xml:space="preserve"> or organisational factors that can impact the implementation and adoption of IT systems </w:t>
      </w:r>
      <w:sdt>
        <w:sdtPr>
          <w:rPr>
            <w:rFonts w:cstheme="minorHAnsi"/>
            <w:color w:val="000000"/>
            <w:sz w:val="24"/>
            <w:szCs w:val="24"/>
          </w:rPr>
          <w:tag w:val="MENDELEY_CITATION_v3_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"/>
          <w:id w:val="499233542"/>
          <w:placeholder>
            <w:docPart w:val="5228580C33844CD0AFDAB6928DCE6E73"/>
          </w:placeholder>
        </w:sdtPr>
        <w:sdtEndPr/>
        <w:sdtContent>
          <w:r w:rsidR="00954612" w:rsidRPr="001D314C">
            <w:rPr>
              <w:rFonts w:cstheme="minorHAnsi"/>
              <w:color w:val="000000"/>
              <w:sz w:val="24"/>
              <w:szCs w:val="24"/>
            </w:rPr>
            <w:t xml:space="preserve">(Ammenwerth et al., 2006; </w:t>
          </w:r>
          <w:proofErr w:type="spellStart"/>
          <w:r w:rsidR="00954612" w:rsidRPr="001D314C">
            <w:rPr>
              <w:rFonts w:cstheme="minorHAnsi"/>
              <w:color w:val="000000"/>
              <w:sz w:val="24"/>
              <w:szCs w:val="24"/>
            </w:rPr>
            <w:t>Kujala</w:t>
          </w:r>
          <w:proofErr w:type="spellEnd"/>
          <w:r w:rsidR="00954612" w:rsidRPr="001D314C">
            <w:rPr>
              <w:rFonts w:cstheme="minorHAnsi"/>
              <w:color w:val="000000"/>
              <w:sz w:val="24"/>
              <w:szCs w:val="24"/>
            </w:rPr>
            <w:t xml:space="preserve"> et al., 2020; </w:t>
          </w:r>
          <w:proofErr w:type="spellStart"/>
          <w:r w:rsidR="00954612" w:rsidRPr="001D314C">
            <w:rPr>
              <w:rFonts w:cstheme="minorHAnsi"/>
              <w:color w:val="000000"/>
              <w:sz w:val="24"/>
              <w:szCs w:val="24"/>
            </w:rPr>
            <w:t>Zhai</w:t>
          </w:r>
          <w:proofErr w:type="spellEnd"/>
          <w:r w:rsidR="00954612" w:rsidRPr="001D314C">
            <w:rPr>
              <w:rFonts w:cstheme="minorHAnsi"/>
              <w:color w:val="000000"/>
              <w:sz w:val="24"/>
              <w:szCs w:val="24"/>
            </w:rPr>
            <w:t xml:space="preserve"> et al., 2022)</w:t>
          </w:r>
        </w:sdtContent>
      </w:sdt>
      <w:r w:rsidR="00B868FF" w:rsidRPr="001D314C">
        <w:rPr>
          <w:rFonts w:cstheme="minorHAnsi"/>
          <w:sz w:val="24"/>
          <w:szCs w:val="24"/>
        </w:rPr>
        <w:t xml:space="preserve">.  </w:t>
      </w:r>
      <w:r w:rsidR="00503882" w:rsidRPr="001D314C">
        <w:rPr>
          <w:rFonts w:cstheme="minorHAnsi"/>
          <w:sz w:val="24"/>
          <w:szCs w:val="24"/>
        </w:rPr>
        <w:t xml:space="preserve"> </w:t>
      </w:r>
      <w:r w:rsidR="00C12DA3" w:rsidRPr="001D314C">
        <w:rPr>
          <w:rFonts w:cstheme="minorHAnsi"/>
          <w:sz w:val="24"/>
          <w:szCs w:val="24"/>
        </w:rPr>
        <w:t xml:space="preserve">External factors can enhance or weaken the fit </w:t>
      </w:r>
      <w:sdt>
        <w:sdtPr>
          <w:rPr>
            <w:rFonts w:cstheme="minorHAnsi"/>
            <w:color w:val="000000"/>
            <w:sz w:val="24"/>
            <w:szCs w:val="24"/>
          </w:rPr>
          <w:tag w:val="MENDELEY_CITATION_v3_eyJjaXRhdGlvbklEIjoiTUVOREVMRVlfQ0lUQVRJT05fMTU3OGJlNTItNjdkMC00MTM1LTkyNTktMzZlZjdjNzkxMWYxIiwicHJvcGVydGllcyI6eyJub3RlSW5kZXgiOjB9LCJpc0VkaXRlZCI6ZmFsc2UsIm1hbnVhbE92ZXJyaWRlIjp7ImlzTWFudWFsbHlPdmVycmlkZGVuIjpmYWxzZSwiY2l0ZXByb2NUZXh0IjoiKEFtbWVud2VydGggZXQgYWwuLCAyMDA2KSIsIm1hbnVhbE92ZXJyaWRlVGV4dCI6Ii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BJbmZvcm0gRGVjaXMgTWFr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n0sImlzVGVtcG9yYXJ5IjpmYWxzZX1dfQ=="/>
          <w:id w:val="56906780"/>
          <w:placeholder>
            <w:docPart w:val="3F95DB3996414BA7872DA8BBE44F0E9F"/>
          </w:placeholder>
        </w:sdtPr>
        <w:sdtEndPr/>
        <w:sdtContent>
          <w:r w:rsidR="00954612" w:rsidRPr="001D314C">
            <w:rPr>
              <w:rFonts w:cstheme="minorHAnsi"/>
              <w:color w:val="000000"/>
              <w:sz w:val="24"/>
              <w:szCs w:val="24"/>
            </w:rPr>
            <w:t>(Ammenwerth et al., 2006)</w:t>
          </w:r>
        </w:sdtContent>
      </w:sdt>
      <w:r w:rsidR="00C12DA3" w:rsidRPr="001D314C">
        <w:rPr>
          <w:rFonts w:cstheme="minorHAnsi"/>
          <w:sz w:val="24"/>
          <w:szCs w:val="24"/>
        </w:rPr>
        <w:t xml:space="preserve"> and because of those external factors, there will never be a completely static state regarding the three fit dimensions.  </w:t>
      </w:r>
      <w:r w:rsidR="00503882" w:rsidRPr="001D314C">
        <w:rPr>
          <w:rFonts w:cstheme="minorHAnsi"/>
          <w:sz w:val="24"/>
          <w:szCs w:val="24"/>
        </w:rPr>
        <w:t>Examples of external</w:t>
      </w:r>
      <w:r w:rsidR="00F335F7" w:rsidRPr="001D314C">
        <w:rPr>
          <w:rFonts w:cstheme="minorHAnsi"/>
          <w:sz w:val="24"/>
          <w:szCs w:val="24"/>
        </w:rPr>
        <w:t xml:space="preserve"> impacting</w:t>
      </w:r>
      <w:r w:rsidR="00503882" w:rsidRPr="001D314C">
        <w:rPr>
          <w:rFonts w:cstheme="minorHAnsi"/>
          <w:sz w:val="24"/>
          <w:szCs w:val="24"/>
        </w:rPr>
        <w:t xml:space="preserve"> factors are:</w:t>
      </w:r>
    </w:p>
    <w:p w14:paraId="2E7F71B1" w14:textId="01BAD4C1" w:rsidR="00871EC9" w:rsidRPr="001D314C" w:rsidRDefault="00503882" w:rsidP="00C31A5D">
      <w:pPr>
        <w:pStyle w:val="ListParagraph"/>
        <w:numPr>
          <w:ilvl w:val="0"/>
          <w:numId w:val="12"/>
        </w:numPr>
        <w:spacing w:line="360" w:lineRule="auto"/>
        <w:jc w:val="both"/>
        <w:rPr>
          <w:rFonts w:cstheme="minorHAnsi"/>
          <w:i/>
          <w:iCs/>
          <w:color w:val="FF0000"/>
          <w:sz w:val="24"/>
          <w:szCs w:val="24"/>
        </w:rPr>
      </w:pPr>
      <w:r w:rsidRPr="001D314C">
        <w:rPr>
          <w:rFonts w:cstheme="minorHAnsi"/>
          <w:i/>
          <w:iCs/>
          <w:sz w:val="24"/>
          <w:szCs w:val="24"/>
        </w:rPr>
        <w:t>I</w:t>
      </w:r>
      <w:r w:rsidR="00871EC9" w:rsidRPr="001D314C">
        <w:rPr>
          <w:rFonts w:cstheme="minorHAnsi"/>
          <w:i/>
          <w:iCs/>
          <w:sz w:val="24"/>
          <w:szCs w:val="24"/>
        </w:rPr>
        <w:t>ndividual:</w:t>
      </w:r>
      <w:r w:rsidR="00871EC9" w:rsidRPr="001D314C">
        <w:rPr>
          <w:rFonts w:cstheme="minorHAnsi"/>
          <w:sz w:val="24"/>
          <w:szCs w:val="24"/>
        </w:rPr>
        <w:t xml:space="preserve"> </w:t>
      </w:r>
      <w:r w:rsidR="00871EC9" w:rsidRPr="001D314C">
        <w:rPr>
          <w:rFonts w:cstheme="minorHAnsi"/>
          <w:i/>
          <w:iCs/>
          <w:sz w:val="24"/>
          <w:szCs w:val="24"/>
        </w:rPr>
        <w:t xml:space="preserve">Staff </w:t>
      </w:r>
      <w:r w:rsidRPr="001D314C">
        <w:rPr>
          <w:rFonts w:cstheme="minorHAnsi"/>
          <w:i/>
          <w:iCs/>
          <w:sz w:val="24"/>
          <w:szCs w:val="24"/>
        </w:rPr>
        <w:t xml:space="preserve">turnover and loss of knowledge, changes in </w:t>
      </w:r>
      <w:r w:rsidR="00871EC9" w:rsidRPr="001D314C">
        <w:rPr>
          <w:rFonts w:cstheme="minorHAnsi"/>
          <w:i/>
          <w:iCs/>
          <w:sz w:val="24"/>
          <w:szCs w:val="24"/>
        </w:rPr>
        <w:t xml:space="preserve">workload </w:t>
      </w:r>
    </w:p>
    <w:p w14:paraId="7F98383B" w14:textId="780C7770" w:rsidR="00503882" w:rsidRPr="001D314C" w:rsidRDefault="00503882" w:rsidP="00C31A5D">
      <w:pPr>
        <w:pStyle w:val="ListParagraph"/>
        <w:numPr>
          <w:ilvl w:val="0"/>
          <w:numId w:val="12"/>
        </w:numPr>
        <w:spacing w:line="360" w:lineRule="auto"/>
        <w:jc w:val="both"/>
        <w:rPr>
          <w:rFonts w:cstheme="minorHAnsi"/>
          <w:i/>
          <w:iCs/>
          <w:sz w:val="24"/>
          <w:szCs w:val="24"/>
        </w:rPr>
      </w:pPr>
      <w:r w:rsidRPr="001D314C">
        <w:rPr>
          <w:rFonts w:cstheme="minorHAnsi"/>
          <w:i/>
          <w:iCs/>
          <w:sz w:val="24"/>
          <w:szCs w:val="24"/>
        </w:rPr>
        <w:t>Task</w:t>
      </w:r>
      <w:r w:rsidR="00871EC9" w:rsidRPr="001D314C">
        <w:rPr>
          <w:rFonts w:cstheme="minorHAnsi"/>
          <w:i/>
          <w:iCs/>
          <w:sz w:val="24"/>
          <w:szCs w:val="24"/>
        </w:rPr>
        <w:t xml:space="preserve">: </w:t>
      </w:r>
      <w:r w:rsidRPr="001D314C">
        <w:rPr>
          <w:rFonts w:cstheme="minorHAnsi"/>
          <w:i/>
          <w:iCs/>
          <w:sz w:val="24"/>
          <w:szCs w:val="24"/>
        </w:rPr>
        <w:t xml:space="preserve">Increasing </w:t>
      </w:r>
      <w:r w:rsidR="00871EC9" w:rsidRPr="001D314C">
        <w:rPr>
          <w:rFonts w:cstheme="minorHAnsi"/>
          <w:i/>
          <w:iCs/>
          <w:sz w:val="24"/>
          <w:szCs w:val="24"/>
        </w:rPr>
        <w:t xml:space="preserve">complexity of </w:t>
      </w:r>
      <w:r w:rsidRPr="001D314C">
        <w:rPr>
          <w:rFonts w:cstheme="minorHAnsi"/>
          <w:i/>
          <w:iCs/>
          <w:sz w:val="24"/>
          <w:szCs w:val="24"/>
        </w:rPr>
        <w:t xml:space="preserve">required </w:t>
      </w:r>
      <w:r w:rsidR="00871EC9" w:rsidRPr="001D314C">
        <w:rPr>
          <w:rFonts w:cstheme="minorHAnsi"/>
          <w:i/>
          <w:iCs/>
          <w:sz w:val="24"/>
          <w:szCs w:val="24"/>
        </w:rPr>
        <w:t>task</w:t>
      </w:r>
      <w:r w:rsidRPr="001D314C">
        <w:rPr>
          <w:rFonts w:cstheme="minorHAnsi"/>
          <w:i/>
          <w:iCs/>
          <w:sz w:val="24"/>
          <w:szCs w:val="24"/>
        </w:rPr>
        <w:t xml:space="preserve">s due to organisational or </w:t>
      </w:r>
      <w:r w:rsidR="00871EC9" w:rsidRPr="001D314C">
        <w:rPr>
          <w:rFonts w:cstheme="minorHAnsi"/>
          <w:i/>
          <w:iCs/>
          <w:sz w:val="24"/>
          <w:szCs w:val="24"/>
        </w:rPr>
        <w:t xml:space="preserve">changes in </w:t>
      </w:r>
      <w:r w:rsidRPr="001D314C">
        <w:rPr>
          <w:rFonts w:cstheme="minorHAnsi"/>
          <w:i/>
          <w:iCs/>
          <w:sz w:val="24"/>
          <w:szCs w:val="24"/>
        </w:rPr>
        <w:t>needs</w:t>
      </w:r>
    </w:p>
    <w:p w14:paraId="3E508A48" w14:textId="60223FFB" w:rsidR="00871EC9" w:rsidRPr="001D314C" w:rsidRDefault="00503882" w:rsidP="00C31A5D">
      <w:pPr>
        <w:pStyle w:val="ListParagraph"/>
        <w:numPr>
          <w:ilvl w:val="0"/>
          <w:numId w:val="12"/>
        </w:numPr>
        <w:spacing w:line="360" w:lineRule="auto"/>
        <w:jc w:val="both"/>
        <w:rPr>
          <w:rFonts w:cstheme="minorHAnsi"/>
          <w:i/>
          <w:iCs/>
          <w:sz w:val="24"/>
          <w:szCs w:val="24"/>
        </w:rPr>
      </w:pPr>
      <w:r w:rsidRPr="001D314C">
        <w:rPr>
          <w:rFonts w:cstheme="minorHAnsi"/>
          <w:i/>
          <w:iCs/>
          <w:sz w:val="24"/>
          <w:szCs w:val="24"/>
        </w:rPr>
        <w:t>Technology</w:t>
      </w:r>
      <w:r w:rsidR="00871EC9" w:rsidRPr="001D314C">
        <w:rPr>
          <w:rFonts w:cstheme="minorHAnsi"/>
          <w:i/>
          <w:iCs/>
          <w:sz w:val="24"/>
          <w:szCs w:val="24"/>
        </w:rPr>
        <w:t xml:space="preserve">: </w:t>
      </w:r>
      <w:r w:rsidRPr="001D314C">
        <w:rPr>
          <w:rFonts w:cstheme="minorHAnsi"/>
          <w:i/>
          <w:iCs/>
          <w:sz w:val="24"/>
          <w:szCs w:val="24"/>
        </w:rPr>
        <w:t>Technological advancements</w:t>
      </w:r>
      <w:r w:rsidR="00C12DA3" w:rsidRPr="001D314C">
        <w:rPr>
          <w:rFonts w:cstheme="minorHAnsi"/>
          <w:i/>
          <w:iCs/>
          <w:sz w:val="24"/>
          <w:szCs w:val="24"/>
        </w:rPr>
        <w:t xml:space="preserve">, </w:t>
      </w:r>
      <w:r w:rsidRPr="001D314C">
        <w:rPr>
          <w:rFonts w:cstheme="minorHAnsi"/>
          <w:i/>
          <w:iCs/>
          <w:sz w:val="24"/>
          <w:szCs w:val="24"/>
        </w:rPr>
        <w:t xml:space="preserve">upgrades and </w:t>
      </w:r>
      <w:r w:rsidR="00897E66" w:rsidRPr="001D314C">
        <w:rPr>
          <w:rFonts w:cstheme="minorHAnsi"/>
          <w:i/>
          <w:iCs/>
          <w:sz w:val="24"/>
          <w:szCs w:val="24"/>
        </w:rPr>
        <w:t>specifications</w:t>
      </w:r>
      <w:r w:rsidR="00871EC9" w:rsidRPr="001D314C">
        <w:rPr>
          <w:rFonts w:cstheme="minorHAnsi"/>
          <w:i/>
          <w:iCs/>
          <w:sz w:val="24"/>
          <w:szCs w:val="24"/>
        </w:rPr>
        <w:t xml:space="preserve"> </w:t>
      </w:r>
      <w:r w:rsidR="00C12DA3" w:rsidRPr="001D314C">
        <w:rPr>
          <w:rFonts w:cstheme="minorHAnsi"/>
          <w:i/>
          <w:iCs/>
          <w:sz w:val="24"/>
          <w:szCs w:val="24"/>
        </w:rPr>
        <w:t>changes</w:t>
      </w:r>
    </w:p>
    <w:p w14:paraId="2DC397CF" w14:textId="4AB21A90" w:rsidR="00954612" w:rsidRPr="001D314C" w:rsidRDefault="00B868FF" w:rsidP="00F04EFD">
      <w:pPr>
        <w:spacing w:line="360" w:lineRule="auto"/>
        <w:jc w:val="both"/>
        <w:rPr>
          <w:rFonts w:cstheme="minorHAnsi"/>
          <w:sz w:val="24"/>
          <w:szCs w:val="24"/>
        </w:rPr>
      </w:pPr>
      <w:r w:rsidRPr="001D314C">
        <w:rPr>
          <w:rFonts w:cstheme="minorHAnsi"/>
          <w:sz w:val="24"/>
          <w:szCs w:val="24"/>
        </w:rPr>
        <w:t xml:space="preserve">As previously </w:t>
      </w:r>
      <w:r w:rsidR="001B34E6" w:rsidRPr="001D314C">
        <w:rPr>
          <w:rFonts w:cstheme="minorHAnsi"/>
          <w:sz w:val="24"/>
          <w:szCs w:val="24"/>
        </w:rPr>
        <w:t>indicated</w:t>
      </w:r>
      <w:r w:rsidRPr="001D314C">
        <w:rPr>
          <w:rFonts w:cstheme="minorHAnsi"/>
          <w:sz w:val="24"/>
          <w:szCs w:val="24"/>
        </w:rPr>
        <w:t xml:space="preserve">, the adoption of the Frailty Portal has not been fully successful in some areas </w:t>
      </w:r>
      <w:r w:rsidR="001B34E6" w:rsidRPr="001D314C">
        <w:rPr>
          <w:rFonts w:cstheme="minorHAnsi"/>
          <w:sz w:val="24"/>
          <w:szCs w:val="24"/>
        </w:rPr>
        <w:t xml:space="preserve">of </w:t>
      </w:r>
      <w:r w:rsidR="001D0F57" w:rsidRPr="001D314C">
        <w:rPr>
          <w:rFonts w:cstheme="minorHAnsi"/>
          <w:sz w:val="24"/>
          <w:szCs w:val="24"/>
        </w:rPr>
        <w:t>ABUHB</w:t>
      </w:r>
      <w:r w:rsidR="001B34E6" w:rsidRPr="001D314C">
        <w:rPr>
          <w:rFonts w:cstheme="minorHAnsi"/>
          <w:sz w:val="24"/>
          <w:szCs w:val="24"/>
        </w:rPr>
        <w:t xml:space="preserve"> partially</w:t>
      </w:r>
      <w:r w:rsidRPr="001D314C">
        <w:rPr>
          <w:rFonts w:cstheme="minorHAnsi"/>
          <w:sz w:val="24"/>
          <w:szCs w:val="24"/>
        </w:rPr>
        <w:t xml:space="preserve"> due to organisational and managerial differences</w:t>
      </w:r>
      <w:r w:rsidR="00954612" w:rsidRPr="001D314C">
        <w:rPr>
          <w:rFonts w:cstheme="minorHAnsi"/>
          <w:sz w:val="24"/>
          <w:szCs w:val="24"/>
        </w:rPr>
        <w:t xml:space="preserve">.  </w:t>
      </w:r>
      <w:sdt>
        <w:sdtPr>
          <w:rPr>
            <w:rFonts w:cstheme="minorHAnsi"/>
            <w:color w:val="000000"/>
            <w:sz w:val="24"/>
            <w:szCs w:val="24"/>
          </w:rPr>
          <w:tag w:val="MENDELEY_CITATION_v3_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"/>
          <w:id w:val="2067135508"/>
          <w:placeholder>
            <w:docPart w:val="9C16195610BA48C7BA5C498579688909"/>
          </w:placeholder>
        </w:sdtPr>
        <w:sdtEndPr/>
        <w:sdtContent>
          <w:proofErr w:type="spellStart"/>
          <w:r w:rsidR="00954612" w:rsidRPr="001D314C">
            <w:rPr>
              <w:rFonts w:cstheme="minorHAnsi"/>
              <w:color w:val="000000"/>
              <w:sz w:val="24"/>
              <w:szCs w:val="24"/>
            </w:rPr>
            <w:t>Zhai</w:t>
          </w:r>
          <w:proofErr w:type="spellEnd"/>
          <w:r w:rsidR="00954612" w:rsidRPr="001D314C">
            <w:rPr>
              <w:rFonts w:cstheme="minorHAnsi"/>
              <w:color w:val="000000"/>
              <w:sz w:val="24"/>
              <w:szCs w:val="24"/>
            </w:rPr>
            <w:t xml:space="preserve"> et al., (2022)</w:t>
          </w:r>
        </w:sdtContent>
      </w:sdt>
      <w:r w:rsidR="00954612" w:rsidRPr="001D314C">
        <w:rPr>
          <w:rFonts w:cstheme="minorHAnsi"/>
          <w:color w:val="000000"/>
          <w:sz w:val="24"/>
          <w:szCs w:val="24"/>
        </w:rPr>
        <w:t xml:space="preserve"> recommended expanding the FITT framework to include a dimension that represents multi-disciplinary collaborative working.  </w:t>
      </w:r>
      <w:r w:rsidR="00954612" w:rsidRPr="001D314C">
        <w:rPr>
          <w:rFonts w:cstheme="minorHAnsi"/>
          <w:sz w:val="24"/>
          <w:szCs w:val="24"/>
        </w:rPr>
        <w:t xml:space="preserve">In studies by </w:t>
      </w:r>
      <w:sdt>
        <w:sdtPr>
          <w:rPr>
            <w:rFonts w:cstheme="minorHAnsi"/>
            <w:color w:val="000000"/>
            <w:sz w:val="24"/>
            <w:szCs w:val="24"/>
          </w:rPr>
          <w:tag w:val="MENDELEY_CITATION_v3_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"/>
          <w:id w:val="-486473520"/>
          <w:placeholder>
            <w:docPart w:val="E46F24DBE3844B2B8357C608AAA78FBB"/>
          </w:placeholder>
        </w:sdtPr>
        <w:sdtEndPr/>
        <w:sdtContent>
          <w:proofErr w:type="spellStart"/>
          <w:r w:rsidR="00954612" w:rsidRPr="001D314C">
            <w:rPr>
              <w:rFonts w:cstheme="minorHAnsi"/>
              <w:color w:val="000000"/>
              <w:sz w:val="24"/>
              <w:szCs w:val="24"/>
            </w:rPr>
            <w:t>Kujala</w:t>
          </w:r>
          <w:proofErr w:type="spellEnd"/>
          <w:r w:rsidR="00954612" w:rsidRPr="001D314C">
            <w:rPr>
              <w:rFonts w:cstheme="minorHAnsi"/>
              <w:color w:val="000000"/>
              <w:sz w:val="24"/>
              <w:szCs w:val="24"/>
            </w:rPr>
            <w:t xml:space="preserve"> et al., (2020)</w:t>
          </w:r>
        </w:sdtContent>
      </w:sdt>
      <w:r w:rsidR="00954612" w:rsidRPr="001D314C">
        <w:rPr>
          <w:rFonts w:cstheme="minorHAnsi"/>
          <w:color w:val="000000"/>
          <w:sz w:val="24"/>
          <w:szCs w:val="24"/>
        </w:rPr>
        <w:t xml:space="preserve"> and </w:t>
      </w:r>
      <w:sdt>
        <w:sdtPr>
          <w:rPr>
            <w:rFonts w:cstheme="minorHAnsi"/>
            <w:color w:val="000000"/>
            <w:sz w:val="24"/>
            <w:szCs w:val="24"/>
          </w:rPr>
          <w:tag w:val="MENDELEY_CITATION_v3_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"/>
          <w:id w:val="1668278055"/>
          <w:placeholder>
            <w:docPart w:val="E46F24DBE3844B2B8357C608AAA78FBB"/>
          </w:placeholder>
        </w:sdtPr>
        <w:sdtEndPr/>
        <w:sdtContent>
          <w:proofErr w:type="spellStart"/>
          <w:r w:rsidR="00954612" w:rsidRPr="001D314C">
            <w:rPr>
              <w:rFonts w:cstheme="minorHAnsi"/>
              <w:color w:val="000000"/>
              <w:sz w:val="24"/>
              <w:szCs w:val="24"/>
            </w:rPr>
            <w:t>Prgomet</w:t>
          </w:r>
          <w:proofErr w:type="spellEnd"/>
          <w:r w:rsidR="00954612" w:rsidRPr="001D314C">
            <w:rPr>
              <w:rFonts w:cstheme="minorHAnsi"/>
              <w:color w:val="000000"/>
              <w:sz w:val="24"/>
              <w:szCs w:val="24"/>
            </w:rPr>
            <w:t xml:space="preserve"> et al., (2019)</w:t>
          </w:r>
        </w:sdtContent>
      </w:sdt>
      <w:r w:rsidR="00954612" w:rsidRPr="001D314C">
        <w:rPr>
          <w:rFonts w:cstheme="minorHAnsi"/>
          <w:color w:val="000000"/>
          <w:sz w:val="24"/>
          <w:szCs w:val="24"/>
        </w:rPr>
        <w:t xml:space="preserve"> it is proposed that an organisational</w:t>
      </w:r>
      <w:r w:rsidR="005C12AB" w:rsidRPr="001D314C">
        <w:rPr>
          <w:rFonts w:cstheme="minorHAnsi"/>
          <w:color w:val="000000"/>
          <w:sz w:val="24"/>
          <w:szCs w:val="24"/>
        </w:rPr>
        <w:t>/</w:t>
      </w:r>
      <w:r w:rsidR="00954612" w:rsidRPr="001D314C">
        <w:rPr>
          <w:rFonts w:cstheme="minorHAnsi"/>
          <w:color w:val="000000"/>
          <w:sz w:val="24"/>
          <w:szCs w:val="24"/>
        </w:rPr>
        <w:t xml:space="preserve">environmental dimension should be incorporated as additional context to aid the evaluation of factors affecting the success of information system implementation and adoption.  </w:t>
      </w:r>
    </w:p>
    <w:p w14:paraId="5C4C18FD" w14:textId="59F4F111" w:rsidR="00B868FF" w:rsidRPr="001D314C" w:rsidRDefault="00B868FF" w:rsidP="00F04EFD">
      <w:pPr>
        <w:spacing w:line="360" w:lineRule="auto"/>
        <w:jc w:val="both"/>
        <w:rPr>
          <w:rFonts w:cstheme="minorHAnsi"/>
          <w:color w:val="00B0F0"/>
          <w:sz w:val="24"/>
          <w:szCs w:val="24"/>
        </w:rPr>
      </w:pPr>
      <w:r w:rsidRPr="001D314C">
        <w:rPr>
          <w:rFonts w:cstheme="minorHAnsi"/>
          <w:color w:val="000000"/>
          <w:sz w:val="24"/>
          <w:szCs w:val="24"/>
        </w:rPr>
        <w:t>The addition</w:t>
      </w:r>
      <w:r w:rsidR="001B34E6" w:rsidRPr="001D314C">
        <w:rPr>
          <w:rFonts w:cstheme="minorHAnsi"/>
          <w:color w:val="000000"/>
          <w:sz w:val="24"/>
          <w:szCs w:val="24"/>
        </w:rPr>
        <w:t>al</w:t>
      </w:r>
      <w:r w:rsidRPr="001D314C">
        <w:rPr>
          <w:rFonts w:cstheme="minorHAnsi"/>
          <w:color w:val="000000"/>
          <w:sz w:val="24"/>
          <w:szCs w:val="24"/>
        </w:rPr>
        <w:t xml:space="preserve"> ‘environmental’ </w:t>
      </w:r>
      <w:r w:rsidR="001B34E6" w:rsidRPr="001D314C">
        <w:rPr>
          <w:rFonts w:cstheme="minorHAnsi"/>
          <w:color w:val="000000"/>
          <w:sz w:val="24"/>
          <w:szCs w:val="24"/>
        </w:rPr>
        <w:t xml:space="preserve">dimension </w:t>
      </w:r>
      <w:r w:rsidRPr="001D314C">
        <w:rPr>
          <w:rFonts w:cstheme="minorHAnsi"/>
          <w:color w:val="000000"/>
          <w:sz w:val="24"/>
          <w:szCs w:val="24"/>
        </w:rPr>
        <w:t>to the current FITT framework forms the FITTE</w:t>
      </w:r>
      <w:r w:rsidR="00D074C8" w:rsidRPr="001D314C">
        <w:rPr>
          <w:rFonts w:cstheme="minorHAnsi"/>
          <w:color w:val="000000"/>
          <w:sz w:val="24"/>
          <w:szCs w:val="24"/>
        </w:rPr>
        <w:t xml:space="preserve"> </w:t>
      </w:r>
      <w:r w:rsidRPr="001D314C">
        <w:rPr>
          <w:rFonts w:cstheme="minorHAnsi"/>
          <w:color w:val="000000"/>
          <w:sz w:val="24"/>
          <w:szCs w:val="24"/>
        </w:rPr>
        <w:t xml:space="preserve">framework whereby adoption and use of information technology </w:t>
      </w:r>
      <w:r w:rsidR="00F1086A" w:rsidRPr="001D314C">
        <w:rPr>
          <w:rFonts w:cstheme="minorHAnsi"/>
          <w:color w:val="000000"/>
          <w:sz w:val="24"/>
          <w:szCs w:val="24"/>
        </w:rPr>
        <w:t>are</w:t>
      </w:r>
      <w:r w:rsidRPr="001D314C">
        <w:rPr>
          <w:rFonts w:cstheme="minorHAnsi"/>
          <w:color w:val="000000"/>
          <w:sz w:val="24"/>
          <w:szCs w:val="24"/>
        </w:rPr>
        <w:t xml:space="preserve"> determined by the fit </w:t>
      </w:r>
      <w:r w:rsidRPr="001D314C">
        <w:rPr>
          <w:rFonts w:cstheme="minorHAnsi"/>
          <w:color w:val="000000"/>
          <w:sz w:val="24"/>
          <w:szCs w:val="24"/>
        </w:rPr>
        <w:lastRenderedPageBreak/>
        <w:t>between</w:t>
      </w:r>
      <w:r w:rsidR="008F071C" w:rsidRPr="001D314C">
        <w:rPr>
          <w:rFonts w:cstheme="minorHAnsi"/>
          <w:color w:val="000000"/>
          <w:sz w:val="24"/>
          <w:szCs w:val="24"/>
        </w:rPr>
        <w:t xml:space="preserve"> </w:t>
      </w:r>
      <w:r w:rsidRPr="001D314C">
        <w:rPr>
          <w:rFonts w:cstheme="minorHAnsi"/>
          <w:b/>
          <w:bCs/>
          <w:color w:val="000000"/>
          <w:sz w:val="24"/>
          <w:szCs w:val="24"/>
        </w:rPr>
        <w:t>i</w:t>
      </w:r>
      <w:r w:rsidRPr="001D314C">
        <w:rPr>
          <w:rFonts w:cstheme="minorHAnsi"/>
          <w:color w:val="000000"/>
          <w:sz w:val="24"/>
          <w:szCs w:val="24"/>
        </w:rPr>
        <w:t xml:space="preserve">ndividuals,  </w:t>
      </w:r>
      <w:r w:rsidRPr="001D314C">
        <w:rPr>
          <w:rFonts w:cstheme="minorHAnsi"/>
          <w:b/>
          <w:bCs/>
          <w:color w:val="000000"/>
          <w:sz w:val="24"/>
          <w:szCs w:val="24"/>
        </w:rPr>
        <w:t>t</w:t>
      </w:r>
      <w:r w:rsidRPr="001D314C">
        <w:rPr>
          <w:rFonts w:cstheme="minorHAnsi"/>
          <w:color w:val="000000"/>
          <w:sz w:val="24"/>
          <w:szCs w:val="24"/>
        </w:rPr>
        <w:t xml:space="preserve">asks,  </w:t>
      </w:r>
      <w:r w:rsidRPr="001D314C">
        <w:rPr>
          <w:rFonts w:cstheme="minorHAnsi"/>
          <w:b/>
          <w:bCs/>
          <w:color w:val="000000"/>
          <w:sz w:val="24"/>
          <w:szCs w:val="24"/>
        </w:rPr>
        <w:t>t</w:t>
      </w:r>
      <w:r w:rsidRPr="001D314C">
        <w:rPr>
          <w:rFonts w:cstheme="minorHAnsi"/>
          <w:color w:val="000000"/>
          <w:sz w:val="24"/>
          <w:szCs w:val="24"/>
        </w:rPr>
        <w:t xml:space="preserve">echnology and </w:t>
      </w:r>
      <w:r w:rsidRPr="001D314C">
        <w:rPr>
          <w:rFonts w:cstheme="minorHAnsi"/>
          <w:b/>
          <w:bCs/>
          <w:color w:val="000000"/>
          <w:sz w:val="24"/>
          <w:szCs w:val="24"/>
        </w:rPr>
        <w:t>e</w:t>
      </w:r>
      <w:r w:rsidRPr="001D314C">
        <w:rPr>
          <w:rFonts w:cstheme="minorHAnsi"/>
          <w:color w:val="000000"/>
          <w:sz w:val="24"/>
          <w:szCs w:val="24"/>
        </w:rPr>
        <w:t>nvironment</w:t>
      </w:r>
      <w:r w:rsidR="0090248B" w:rsidRPr="001D314C">
        <w:rPr>
          <w:rFonts w:cstheme="minorHAnsi"/>
          <w:color w:val="000000"/>
          <w:sz w:val="24"/>
          <w:szCs w:val="24"/>
        </w:rPr>
        <w:t xml:space="preserve"> (figure 2)</w:t>
      </w:r>
      <w:r w:rsidRPr="001D314C">
        <w:rPr>
          <w:rFonts w:cstheme="minorHAnsi"/>
          <w:color w:val="000000"/>
          <w:sz w:val="24"/>
          <w:szCs w:val="24"/>
        </w:rPr>
        <w:t xml:space="preserve">.  </w:t>
      </w:r>
      <w:r w:rsidR="00954612" w:rsidRPr="001D314C">
        <w:rPr>
          <w:rFonts w:cstheme="minorHAnsi"/>
          <w:color w:val="000000"/>
          <w:sz w:val="24"/>
          <w:szCs w:val="24"/>
        </w:rPr>
        <w:t xml:space="preserve"> This alternative approach may be more appropriate for the frailty programme as</w:t>
      </w:r>
      <w:r w:rsidR="00D074C8" w:rsidRPr="001D314C">
        <w:rPr>
          <w:rFonts w:cstheme="minorHAnsi"/>
          <w:color w:val="000000"/>
          <w:sz w:val="24"/>
          <w:szCs w:val="24"/>
        </w:rPr>
        <w:t xml:space="preserve"> it would </w:t>
      </w:r>
      <w:proofErr w:type="gramStart"/>
      <w:r w:rsidR="00D074C8" w:rsidRPr="001D314C">
        <w:rPr>
          <w:rFonts w:cstheme="minorHAnsi"/>
          <w:color w:val="000000"/>
          <w:sz w:val="24"/>
          <w:szCs w:val="24"/>
        </w:rPr>
        <w:t>take into account</w:t>
      </w:r>
      <w:proofErr w:type="gramEnd"/>
      <w:r w:rsidR="00954612" w:rsidRPr="001D314C">
        <w:rPr>
          <w:rFonts w:cstheme="minorHAnsi"/>
          <w:color w:val="000000"/>
          <w:sz w:val="24"/>
          <w:szCs w:val="24"/>
        </w:rPr>
        <w:t xml:space="preserve"> environmental factors </w:t>
      </w:r>
      <w:r w:rsidR="00D074C8" w:rsidRPr="001D314C">
        <w:rPr>
          <w:rFonts w:cstheme="minorHAnsi"/>
          <w:color w:val="000000"/>
          <w:sz w:val="24"/>
          <w:szCs w:val="24"/>
        </w:rPr>
        <w:t>like</w:t>
      </w:r>
      <w:r w:rsidR="00954612" w:rsidRPr="001D314C">
        <w:rPr>
          <w:rFonts w:cstheme="minorHAnsi"/>
          <w:color w:val="000000"/>
          <w:sz w:val="24"/>
          <w:szCs w:val="24"/>
        </w:rPr>
        <w:t xml:space="preserve"> community </w:t>
      </w:r>
      <w:r w:rsidR="00D074C8" w:rsidRPr="001D314C">
        <w:rPr>
          <w:rFonts w:cstheme="minorHAnsi"/>
          <w:color w:val="000000"/>
          <w:sz w:val="24"/>
          <w:szCs w:val="24"/>
        </w:rPr>
        <w:t>working,</w:t>
      </w:r>
      <w:r w:rsidR="00954612" w:rsidRPr="001D314C">
        <w:rPr>
          <w:rFonts w:cstheme="minorHAnsi"/>
          <w:color w:val="000000"/>
          <w:sz w:val="24"/>
          <w:szCs w:val="24"/>
        </w:rPr>
        <w:t xml:space="preserve"> </w:t>
      </w:r>
      <w:r w:rsidR="005C12AB" w:rsidRPr="001D314C">
        <w:rPr>
          <w:rFonts w:cstheme="minorHAnsi"/>
          <w:color w:val="000000"/>
          <w:sz w:val="24"/>
          <w:szCs w:val="24"/>
        </w:rPr>
        <w:t>and joint organisational factor</w:t>
      </w:r>
      <w:r w:rsidR="00D074C8" w:rsidRPr="001D314C">
        <w:rPr>
          <w:rFonts w:cstheme="minorHAnsi"/>
          <w:color w:val="000000"/>
          <w:sz w:val="24"/>
          <w:szCs w:val="24"/>
        </w:rPr>
        <w:t>s.</w:t>
      </w:r>
    </w:p>
    <w:p w14:paraId="5C71B30F" w14:textId="2CC4DC67" w:rsidR="0090248B" w:rsidRPr="001D314C" w:rsidRDefault="0090248B" w:rsidP="0090248B">
      <w:pPr>
        <w:spacing w:line="360" w:lineRule="auto"/>
        <w:jc w:val="center"/>
        <w:rPr>
          <w:rFonts w:cstheme="minorHAnsi"/>
          <w:color w:val="00B0F0"/>
          <w:sz w:val="24"/>
          <w:szCs w:val="24"/>
        </w:rPr>
      </w:pPr>
      <w:r w:rsidRPr="001D314C">
        <w:rPr>
          <w:rFonts w:cstheme="minorHAnsi"/>
          <w:noProof/>
          <w:color w:val="00B0F0"/>
          <w:sz w:val="24"/>
          <w:szCs w:val="24"/>
        </w:rPr>
        <w:drawing>
          <wp:inline distT="0" distB="0" distL="0" distR="0" wp14:anchorId="43759FFF" wp14:editId="4316B5B3">
            <wp:extent cx="2533650" cy="1838578"/>
            <wp:effectExtent l="0" t="0" r="0"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0"/>
                    <a:srcRect l="10848"/>
                    <a:stretch/>
                  </pic:blipFill>
                  <pic:spPr bwMode="auto">
                    <a:xfrm>
                      <a:off x="0" y="0"/>
                      <a:ext cx="2548823" cy="1849589"/>
                    </a:xfrm>
                    <a:prstGeom prst="rect">
                      <a:avLst/>
                    </a:prstGeom>
                    <a:ln>
                      <a:noFill/>
                    </a:ln>
                    <a:extLst>
                      <a:ext uri="{53640926-AAD7-44D8-BBD7-CCE9431645EC}">
                        <a14:shadowObscured xmlns:a14="http://schemas.microsoft.com/office/drawing/2010/main"/>
                      </a:ext>
                    </a:extLst>
                  </pic:spPr>
                </pic:pic>
              </a:graphicData>
            </a:graphic>
          </wp:inline>
        </w:drawing>
      </w:r>
    </w:p>
    <w:p w14:paraId="765AFD65" w14:textId="77777777" w:rsidR="001D314C" w:rsidRPr="001D314C" w:rsidRDefault="0090248B" w:rsidP="007B7E37">
      <w:pPr>
        <w:spacing w:line="360" w:lineRule="auto"/>
        <w:jc w:val="both"/>
        <w:rPr>
          <w:rFonts w:cstheme="minorHAnsi"/>
          <w:sz w:val="24"/>
          <w:szCs w:val="24"/>
        </w:rPr>
      </w:pPr>
      <w:r w:rsidRPr="001D314C">
        <w:rPr>
          <w:rFonts w:cstheme="minorHAnsi"/>
          <w:sz w:val="24"/>
          <w:szCs w:val="24"/>
        </w:rPr>
        <w:t xml:space="preserve">Figure 2 - FITTE Framework </w:t>
      </w:r>
      <w:sdt>
        <w:sdtPr>
          <w:rPr>
            <w:rFonts w:cstheme="minorHAnsi"/>
            <w:color w:val="000000"/>
            <w:sz w:val="24"/>
            <w:szCs w:val="24"/>
          </w:rPr>
          <w:tag w:val="MENDELEY_CITATION_v3_eyJjaXRhdGlvbklEIjoiTUVOREVMRVlfQ0lUQVRJT05fOTIwMTRmNTgtZTA3NC00NTEzLThjZGYtYTA5MjNlOGM1NmUzIiwicHJvcGVydGllcyI6eyJub3RlSW5kZXgiOjB9LCJpc0VkaXRlZCI6ZmFsc2UsIm1hbnVhbE92ZXJyaWRlIjp7ImlzTWFudWFsbHlPdmVycmlkZGVuIjpmYWxzZSwiY2l0ZXByb2NUZXh0IjoiKFByZ29tZXQgZXQgYWwuLCAyMDE5KSIsIm1hbnVhbE92ZXJyaWRlVGV4dCI6IiJ9LCJjaXRhdGlvbkl0ZW1zIjpbeyJpZCI6Ijc4YjEzNzc3LTgyYjItM2EwMi05YmNlLTllOWNjOGVmZjUyNiIsIml0ZW1EYXRhIjp7InR5cGUiOiJhcnRpY2xlLWpvdXJuYWwiLCJpZCI6Ijc4YjEzNzc3LTgyYjItM2EwMi05YmNlLTllOWNjOGVmZjUyNi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"/>
          <w:id w:val="178781041"/>
          <w:placeholder>
            <w:docPart w:val="DefaultPlaceholder_-1854013440"/>
          </w:placeholder>
        </w:sdtPr>
        <w:sdtEndPr/>
        <w:sdtContent>
          <w:r w:rsidR="00954612" w:rsidRPr="001D314C">
            <w:rPr>
              <w:rFonts w:cstheme="minorHAnsi"/>
              <w:color w:val="000000"/>
              <w:sz w:val="24"/>
              <w:szCs w:val="24"/>
            </w:rPr>
            <w:t>(</w:t>
          </w:r>
          <w:proofErr w:type="spellStart"/>
          <w:r w:rsidR="00954612" w:rsidRPr="001D314C">
            <w:rPr>
              <w:rFonts w:cstheme="minorHAnsi"/>
              <w:color w:val="000000"/>
              <w:sz w:val="24"/>
              <w:szCs w:val="24"/>
            </w:rPr>
            <w:t>Prgomet</w:t>
          </w:r>
          <w:proofErr w:type="spellEnd"/>
          <w:r w:rsidR="00954612" w:rsidRPr="001D314C">
            <w:rPr>
              <w:rFonts w:cstheme="minorHAnsi"/>
              <w:color w:val="000000"/>
              <w:sz w:val="24"/>
              <w:szCs w:val="24"/>
            </w:rPr>
            <w:t xml:space="preserve"> et al., 2019)</w:t>
          </w:r>
        </w:sdtContent>
      </w:sdt>
    </w:p>
    <w:p w14:paraId="7F81D85D" w14:textId="77777777" w:rsidR="001D314C" w:rsidRPr="001D314C" w:rsidRDefault="001D314C" w:rsidP="007B7E37">
      <w:pPr>
        <w:spacing w:line="360" w:lineRule="auto"/>
        <w:jc w:val="both"/>
        <w:rPr>
          <w:rFonts w:cstheme="minorHAnsi"/>
          <w:sz w:val="24"/>
          <w:szCs w:val="24"/>
        </w:rPr>
      </w:pPr>
    </w:p>
    <w:p w14:paraId="4504D9D6" w14:textId="1E5CFC7D" w:rsidR="008A5083" w:rsidRPr="001D314C" w:rsidRDefault="00674DC8" w:rsidP="007B7E37">
      <w:pPr>
        <w:spacing w:line="360" w:lineRule="auto"/>
        <w:jc w:val="both"/>
        <w:rPr>
          <w:rFonts w:cstheme="minorHAnsi"/>
          <w:sz w:val="24"/>
          <w:szCs w:val="24"/>
        </w:rPr>
      </w:pPr>
      <w:r w:rsidRPr="001D314C">
        <w:rPr>
          <w:rFonts w:cstheme="minorHAnsi"/>
          <w:sz w:val="24"/>
          <w:szCs w:val="24"/>
        </w:rPr>
        <w:t xml:space="preserve">Evaluations can potentially improve the quality of healthcare services as well as reduce costs and safety issues </w:t>
      </w:r>
      <w:sdt>
        <w:sdtPr>
          <w:rPr>
            <w:rFonts w:cstheme="minorHAnsi"/>
            <w:color w:val="000000"/>
            <w:sz w:val="24"/>
            <w:szCs w:val="24"/>
          </w:rPr>
          <w:tag w:val="MENDELEY_CITATION_v3_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"/>
          <w:id w:val="-1684116763"/>
          <w:placeholder>
            <w:docPart w:val="89131B7E73E84A20A2ADBAE967911419"/>
          </w:placeholder>
        </w:sdtPr>
        <w:sdtEndPr/>
        <w:sdtContent>
          <w:r w:rsidR="00954612" w:rsidRPr="001D314C">
            <w:rPr>
              <w:rFonts w:cstheme="minorHAnsi"/>
              <w:color w:val="000000"/>
              <w:sz w:val="24"/>
              <w:szCs w:val="24"/>
            </w:rPr>
            <w:t>(Yusof et al., 2008)</w:t>
          </w:r>
        </w:sdtContent>
      </w:sdt>
      <w:r w:rsidRPr="001D314C">
        <w:rPr>
          <w:rFonts w:cstheme="minorHAnsi"/>
          <w:sz w:val="24"/>
          <w:szCs w:val="24"/>
        </w:rPr>
        <w:t xml:space="preserve">.  </w:t>
      </w:r>
      <w:r w:rsidR="00B16C43">
        <w:rPr>
          <w:rFonts w:cstheme="minorHAnsi"/>
          <w:sz w:val="24"/>
          <w:szCs w:val="24"/>
        </w:rPr>
        <w:t>Evaluating</w:t>
      </w:r>
      <w:r w:rsidR="002D6A5A" w:rsidRPr="001D314C">
        <w:rPr>
          <w:rFonts w:cstheme="minorHAnsi"/>
          <w:sz w:val="24"/>
          <w:szCs w:val="24"/>
        </w:rPr>
        <w:t xml:space="preserve"> a health information system that has already been put into place</w:t>
      </w:r>
      <w:r w:rsidR="004B51D5" w:rsidRPr="001D314C">
        <w:rPr>
          <w:rFonts w:cstheme="minorHAnsi"/>
          <w:sz w:val="24"/>
          <w:szCs w:val="24"/>
        </w:rPr>
        <w:t>, such as the Frailty Portal,</w:t>
      </w:r>
      <w:r w:rsidR="00C76D0C" w:rsidRPr="001D314C">
        <w:rPr>
          <w:rFonts w:cstheme="minorHAnsi"/>
          <w:sz w:val="24"/>
          <w:szCs w:val="24"/>
        </w:rPr>
        <w:t xml:space="preserve"> provides insight </w:t>
      </w:r>
      <w:r w:rsidR="00B16C43">
        <w:rPr>
          <w:rFonts w:cstheme="minorHAnsi"/>
          <w:sz w:val="24"/>
          <w:szCs w:val="24"/>
        </w:rPr>
        <w:t>in</w:t>
      </w:r>
      <w:r w:rsidR="00C76D0C" w:rsidRPr="001D314C">
        <w:rPr>
          <w:rFonts w:cstheme="minorHAnsi"/>
          <w:sz w:val="24"/>
          <w:szCs w:val="24"/>
        </w:rPr>
        <w:t xml:space="preserve">to </w:t>
      </w:r>
      <w:r w:rsidR="00B16C43">
        <w:rPr>
          <w:rFonts w:cstheme="minorHAnsi"/>
          <w:sz w:val="24"/>
          <w:szCs w:val="24"/>
        </w:rPr>
        <w:t>its</w:t>
      </w:r>
      <w:r w:rsidR="00C76D0C" w:rsidRPr="001D314C">
        <w:rPr>
          <w:rFonts w:cstheme="minorHAnsi"/>
          <w:sz w:val="24"/>
          <w:szCs w:val="24"/>
        </w:rPr>
        <w:t xml:space="preserve"> effectiveness and</w:t>
      </w:r>
      <w:r w:rsidR="002D6A5A" w:rsidRPr="001D314C">
        <w:rPr>
          <w:rFonts w:cstheme="minorHAnsi"/>
          <w:sz w:val="24"/>
          <w:szCs w:val="24"/>
        </w:rPr>
        <w:t xml:space="preserve"> </w:t>
      </w:r>
      <w:r w:rsidRPr="001D314C">
        <w:rPr>
          <w:rFonts w:cstheme="minorHAnsi"/>
          <w:sz w:val="24"/>
          <w:szCs w:val="24"/>
        </w:rPr>
        <w:t xml:space="preserve">allows for </w:t>
      </w:r>
      <w:r w:rsidR="002D6A5A" w:rsidRPr="001D314C">
        <w:rPr>
          <w:rFonts w:cstheme="minorHAnsi"/>
          <w:sz w:val="24"/>
          <w:szCs w:val="24"/>
        </w:rPr>
        <w:t xml:space="preserve">more efficient </w:t>
      </w:r>
      <w:r w:rsidR="004B51D5" w:rsidRPr="001D314C">
        <w:rPr>
          <w:rFonts w:cstheme="minorHAnsi"/>
          <w:sz w:val="24"/>
          <w:szCs w:val="24"/>
        </w:rPr>
        <w:t>practices</w:t>
      </w:r>
      <w:r w:rsidRPr="001D314C">
        <w:rPr>
          <w:rFonts w:cstheme="minorHAnsi"/>
          <w:sz w:val="24"/>
          <w:szCs w:val="24"/>
        </w:rPr>
        <w:t xml:space="preserve"> to be identified</w:t>
      </w:r>
      <w:r w:rsidR="002D6A5A" w:rsidRPr="001D314C">
        <w:rPr>
          <w:rFonts w:cstheme="minorHAnsi"/>
          <w:sz w:val="24"/>
          <w:szCs w:val="24"/>
        </w:rPr>
        <w:t xml:space="preserve"> based on</w:t>
      </w:r>
      <w:r w:rsidR="008A5083" w:rsidRPr="001D314C">
        <w:rPr>
          <w:rFonts w:cstheme="minorHAnsi"/>
          <w:sz w:val="24"/>
          <w:szCs w:val="24"/>
        </w:rPr>
        <w:t xml:space="preserve"> valuable</w:t>
      </w:r>
      <w:r w:rsidR="002D6A5A" w:rsidRPr="001D314C">
        <w:rPr>
          <w:rFonts w:cstheme="minorHAnsi"/>
          <w:sz w:val="24"/>
          <w:szCs w:val="24"/>
        </w:rPr>
        <w:t xml:space="preserve"> experiences</w:t>
      </w:r>
      <w:r w:rsidR="000C643A" w:rsidRPr="001D314C">
        <w:rPr>
          <w:rFonts w:cstheme="minorHAnsi"/>
          <w:sz w:val="24"/>
          <w:szCs w:val="24"/>
        </w:rPr>
        <w:t xml:space="preserve"> </w:t>
      </w:r>
      <w:sdt>
        <w:sdtPr>
          <w:rPr>
            <w:rFonts w:cstheme="minorHAnsi"/>
            <w:color w:val="000000"/>
            <w:sz w:val="24"/>
            <w:szCs w:val="24"/>
          </w:rPr>
          <w:tag w:val="MENDELEY_CITATION_v3_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"/>
          <w:id w:val="597679883"/>
          <w:placeholder>
            <w:docPart w:val="DefaultPlaceholder_-1854013440"/>
          </w:placeholder>
        </w:sdtPr>
        <w:sdtEndPr/>
        <w:sdtContent>
          <w:r w:rsidR="00954612" w:rsidRPr="001D314C">
            <w:rPr>
              <w:rFonts w:cstheme="minorHAnsi"/>
              <w:color w:val="000000"/>
              <w:sz w:val="24"/>
              <w:szCs w:val="24"/>
            </w:rPr>
            <w:t>(Sligo et al., 2017)</w:t>
          </w:r>
        </w:sdtContent>
      </w:sdt>
      <w:r w:rsidRPr="001D314C">
        <w:rPr>
          <w:rFonts w:cstheme="minorHAnsi"/>
          <w:sz w:val="24"/>
          <w:szCs w:val="24"/>
        </w:rPr>
        <w:t xml:space="preserve">.  </w:t>
      </w:r>
      <w:r w:rsidR="004B51D5" w:rsidRPr="001D314C">
        <w:rPr>
          <w:rFonts w:cstheme="minorHAnsi"/>
          <w:sz w:val="24"/>
          <w:szCs w:val="24"/>
        </w:rPr>
        <w:t xml:space="preserve">Undertaking evaluations whilst the system is still in the prototype stage </w:t>
      </w:r>
      <w:r w:rsidR="008A5083" w:rsidRPr="001D314C">
        <w:rPr>
          <w:rFonts w:cstheme="minorHAnsi"/>
          <w:sz w:val="24"/>
          <w:szCs w:val="24"/>
        </w:rPr>
        <w:t xml:space="preserve">provides </w:t>
      </w:r>
      <w:r w:rsidR="00B16C43">
        <w:rPr>
          <w:rFonts w:cstheme="minorHAnsi"/>
          <w:sz w:val="24"/>
          <w:szCs w:val="24"/>
        </w:rPr>
        <w:t xml:space="preserve">an </w:t>
      </w:r>
      <w:r w:rsidR="008A5083" w:rsidRPr="001D314C">
        <w:rPr>
          <w:rFonts w:cstheme="minorHAnsi"/>
          <w:sz w:val="24"/>
          <w:szCs w:val="24"/>
        </w:rPr>
        <w:t>opportunity</w:t>
      </w:r>
      <w:r w:rsidR="004B51D5" w:rsidRPr="001D314C">
        <w:rPr>
          <w:rFonts w:cstheme="minorHAnsi"/>
          <w:sz w:val="24"/>
          <w:szCs w:val="24"/>
        </w:rPr>
        <w:t xml:space="preserve"> for any flaws to be addressed in future developments </w:t>
      </w:r>
      <w:sdt>
        <w:sdtPr>
          <w:rPr>
            <w:rFonts w:cstheme="minorHAnsi"/>
            <w:color w:val="000000"/>
            <w:sz w:val="24"/>
            <w:szCs w:val="24"/>
          </w:rPr>
          <w:tag w:val="MENDELEY_CITATION_v3_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"/>
          <w:id w:val="1106765829"/>
          <w:placeholder>
            <w:docPart w:val="599FC08329AA493A967C80AED4AC34C0"/>
          </w:placeholder>
        </w:sdtPr>
        <w:sdtEndPr/>
        <w:sdtContent>
          <w:r w:rsidR="00954612" w:rsidRPr="001D314C">
            <w:rPr>
              <w:rFonts w:cstheme="minorHAnsi"/>
              <w:color w:val="000000"/>
              <w:sz w:val="24"/>
              <w:szCs w:val="24"/>
            </w:rPr>
            <w:t>(</w:t>
          </w:r>
          <w:proofErr w:type="spellStart"/>
          <w:r w:rsidR="00954612" w:rsidRPr="001D314C">
            <w:rPr>
              <w:rFonts w:cstheme="minorHAnsi"/>
              <w:color w:val="000000"/>
              <w:sz w:val="24"/>
              <w:szCs w:val="24"/>
            </w:rPr>
            <w:t>Honekamp</w:t>
          </w:r>
          <w:proofErr w:type="spellEnd"/>
          <w:r w:rsidR="00954612" w:rsidRPr="001D314C">
            <w:rPr>
              <w:rFonts w:cstheme="minorHAnsi"/>
              <w:color w:val="000000"/>
              <w:sz w:val="24"/>
              <w:szCs w:val="24"/>
            </w:rPr>
            <w:t>, 2011)</w:t>
          </w:r>
        </w:sdtContent>
      </w:sdt>
      <w:r w:rsidR="004B51D5" w:rsidRPr="001D314C">
        <w:rPr>
          <w:rFonts w:cstheme="minorHAnsi"/>
          <w:color w:val="000000"/>
          <w:sz w:val="24"/>
          <w:szCs w:val="24"/>
        </w:rPr>
        <w:t xml:space="preserve"> and potentially increase</w:t>
      </w:r>
      <w:r w:rsidR="008F071C" w:rsidRPr="001D314C">
        <w:rPr>
          <w:rFonts w:cstheme="minorHAnsi"/>
          <w:color w:val="000000"/>
          <w:sz w:val="24"/>
          <w:szCs w:val="24"/>
        </w:rPr>
        <w:t>s</w:t>
      </w:r>
      <w:r w:rsidR="004B51D5" w:rsidRPr="001D314C">
        <w:rPr>
          <w:rFonts w:cstheme="minorHAnsi"/>
          <w:color w:val="000000"/>
          <w:sz w:val="24"/>
          <w:szCs w:val="24"/>
        </w:rPr>
        <w:t xml:space="preserve"> the end performance and acceptability.</w:t>
      </w:r>
      <w:r w:rsidR="004B51D5" w:rsidRPr="001D314C">
        <w:rPr>
          <w:rFonts w:cstheme="minorHAnsi"/>
          <w:sz w:val="24"/>
          <w:szCs w:val="24"/>
        </w:rPr>
        <w:t xml:space="preserve">  </w:t>
      </w:r>
    </w:p>
    <w:p w14:paraId="050713E1" w14:textId="100D18E7" w:rsidR="00EA5146" w:rsidRPr="00097C8F" w:rsidRDefault="00097C8F" w:rsidP="007B7E37">
      <w:pPr>
        <w:spacing w:line="360" w:lineRule="auto"/>
        <w:jc w:val="both"/>
        <w:rPr>
          <w:rFonts w:cstheme="minorHAnsi"/>
          <w:color w:val="4472C4" w:themeColor="accent1"/>
          <w:sz w:val="24"/>
          <w:szCs w:val="24"/>
        </w:rPr>
      </w:pPr>
      <w:r w:rsidRPr="00097C8F">
        <w:rPr>
          <w:rFonts w:cstheme="minorHAnsi"/>
          <w:sz w:val="24"/>
          <w:szCs w:val="24"/>
        </w:rPr>
        <w:t xml:space="preserve">The findings emphasise the intricate connection between stakeholder acceptance and successful technology implementation and adoption.  </w:t>
      </w:r>
      <w:r w:rsidR="008A5083" w:rsidRPr="00097C8F">
        <w:rPr>
          <w:rFonts w:cstheme="minorHAnsi"/>
          <w:sz w:val="24"/>
          <w:szCs w:val="24"/>
        </w:rPr>
        <w:t xml:space="preserve">Many of the problems with the Frailty </w:t>
      </w:r>
      <w:r w:rsidR="008A5083" w:rsidRPr="001D314C">
        <w:rPr>
          <w:rFonts w:cstheme="minorHAnsi"/>
          <w:sz w:val="24"/>
          <w:szCs w:val="24"/>
        </w:rPr>
        <w:t>Portal might have been avoided if appropriate user engagement had been sought across all staff groups with the Frailty Programme and rigorous field testing of technology had been carried out prior to final deployment</w:t>
      </w:r>
      <w:r w:rsidR="002D6A5A" w:rsidRPr="001D314C">
        <w:rPr>
          <w:rFonts w:cstheme="minorHAnsi"/>
          <w:sz w:val="24"/>
          <w:szCs w:val="24"/>
        </w:rPr>
        <w:t>.</w:t>
      </w:r>
      <w:r w:rsidR="006C5A33" w:rsidRPr="001D314C">
        <w:rPr>
          <w:rFonts w:cstheme="minorHAnsi"/>
          <w:sz w:val="24"/>
          <w:szCs w:val="24"/>
        </w:rPr>
        <w:t xml:space="preserve">  </w:t>
      </w:r>
      <w:r w:rsidR="000D0EF3" w:rsidRPr="001D314C">
        <w:rPr>
          <w:rFonts w:cstheme="minorHAnsi"/>
          <w:sz w:val="24"/>
          <w:szCs w:val="24"/>
        </w:rPr>
        <w:t>If software implementations are to be successful, i</w:t>
      </w:r>
      <w:r w:rsidR="006C5A33" w:rsidRPr="001D314C">
        <w:rPr>
          <w:rFonts w:cstheme="minorHAnsi"/>
          <w:sz w:val="24"/>
          <w:szCs w:val="24"/>
        </w:rPr>
        <w:t xml:space="preserve">t is </w:t>
      </w:r>
      <w:r w:rsidR="000D0EF3" w:rsidRPr="001D314C">
        <w:rPr>
          <w:rFonts w:cstheme="minorHAnsi"/>
          <w:sz w:val="24"/>
          <w:szCs w:val="24"/>
        </w:rPr>
        <w:t xml:space="preserve">equally important </w:t>
      </w:r>
      <w:r w:rsidR="006C5A33" w:rsidRPr="001D314C">
        <w:rPr>
          <w:rFonts w:cstheme="minorHAnsi"/>
          <w:sz w:val="24"/>
          <w:szCs w:val="24"/>
        </w:rPr>
        <w:t>that</w:t>
      </w:r>
      <w:r w:rsidR="000D0EF3" w:rsidRPr="001D314C">
        <w:rPr>
          <w:rFonts w:cstheme="minorHAnsi"/>
          <w:sz w:val="24"/>
          <w:szCs w:val="24"/>
        </w:rPr>
        <w:t xml:space="preserve"> ongoing evaluations take place so that</w:t>
      </w:r>
      <w:r w:rsidR="006C5A33" w:rsidRPr="001D314C">
        <w:rPr>
          <w:rFonts w:cstheme="minorHAnsi"/>
          <w:sz w:val="24"/>
          <w:szCs w:val="24"/>
        </w:rPr>
        <w:t xml:space="preserve"> </w:t>
      </w:r>
      <w:r w:rsidR="00EA5146" w:rsidRPr="001D314C">
        <w:rPr>
          <w:rFonts w:cstheme="minorHAnsi"/>
          <w:sz w:val="24"/>
          <w:szCs w:val="24"/>
        </w:rPr>
        <w:t>technology</w:t>
      </w:r>
      <w:r w:rsidR="006C5A33" w:rsidRPr="001D314C">
        <w:rPr>
          <w:rFonts w:cstheme="minorHAnsi"/>
          <w:sz w:val="24"/>
          <w:szCs w:val="24"/>
        </w:rPr>
        <w:t xml:space="preserve"> can be adapted to meet the changing needs of the patient and the </w:t>
      </w:r>
      <w:r w:rsidR="000D0EF3" w:rsidRPr="001D314C">
        <w:rPr>
          <w:rFonts w:cstheme="minorHAnsi"/>
          <w:sz w:val="24"/>
          <w:szCs w:val="24"/>
        </w:rPr>
        <w:t>organisation</w:t>
      </w:r>
      <w:r w:rsidR="006C5A33" w:rsidRPr="001D314C">
        <w:rPr>
          <w:rFonts w:cstheme="minorHAnsi"/>
          <w:sz w:val="24"/>
          <w:szCs w:val="24"/>
        </w:rPr>
        <w:t xml:space="preserve"> </w:t>
      </w:r>
      <w:sdt>
        <w:sdtPr>
          <w:rPr>
            <w:rFonts w:cstheme="minorHAnsi"/>
            <w:sz w:val="24"/>
            <w:szCs w:val="24"/>
          </w:rPr>
          <w:tag w:val="MENDELEY_CITATION_v3_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"/>
          <w:id w:val="-346635976"/>
          <w:placeholder>
            <w:docPart w:val="DefaultPlaceholder_-1854013440"/>
          </w:placeholder>
        </w:sdtPr>
        <w:sdtEndPr/>
        <w:sdtContent>
          <w:r w:rsidR="00954612" w:rsidRPr="001D314C">
            <w:rPr>
              <w:rFonts w:eastAsia="Times New Roman"/>
              <w:sz w:val="24"/>
              <w:szCs w:val="24"/>
            </w:rPr>
            <w:t>(Mathew &amp; Patel, 2021; Sligo et al., 2017)</w:t>
          </w:r>
        </w:sdtContent>
      </w:sdt>
      <w:r w:rsidR="000C643A" w:rsidRPr="001D314C">
        <w:rPr>
          <w:rFonts w:cstheme="minorHAnsi"/>
          <w:sz w:val="24"/>
          <w:szCs w:val="24"/>
        </w:rPr>
        <w:t xml:space="preserve">.  </w:t>
      </w:r>
    </w:p>
    <w:p w14:paraId="195612B1" w14:textId="3EBE2544" w:rsidR="004B51D5" w:rsidRDefault="001D314C" w:rsidP="007B7E37">
      <w:pPr>
        <w:spacing w:line="360" w:lineRule="auto"/>
        <w:jc w:val="both"/>
        <w:rPr>
          <w:rFonts w:cstheme="minorHAnsi"/>
          <w:sz w:val="24"/>
          <w:szCs w:val="24"/>
        </w:rPr>
      </w:pPr>
      <w:r w:rsidRPr="001D314C">
        <w:rPr>
          <w:rFonts w:cstheme="minorHAnsi"/>
          <w:sz w:val="24"/>
          <w:szCs w:val="24"/>
        </w:rPr>
        <w:t>A better fit among the dimensions</w:t>
      </w:r>
      <w:r>
        <w:rPr>
          <w:rFonts w:cstheme="minorHAnsi"/>
          <w:sz w:val="24"/>
          <w:szCs w:val="24"/>
        </w:rPr>
        <w:t xml:space="preserve"> such as</w:t>
      </w:r>
      <w:r w:rsidRPr="001D314C">
        <w:rPr>
          <w:rFonts w:cstheme="minorHAnsi"/>
          <w:sz w:val="24"/>
          <w:szCs w:val="24"/>
        </w:rPr>
        <w:t xml:space="preserve"> individual</w:t>
      </w:r>
      <w:r>
        <w:rPr>
          <w:rFonts w:cstheme="minorHAnsi"/>
          <w:sz w:val="24"/>
          <w:szCs w:val="24"/>
        </w:rPr>
        <w:t xml:space="preserve">, </w:t>
      </w:r>
      <w:r w:rsidRPr="001D314C">
        <w:rPr>
          <w:rFonts w:cstheme="minorHAnsi"/>
          <w:sz w:val="24"/>
          <w:szCs w:val="24"/>
        </w:rPr>
        <w:t>task</w:t>
      </w:r>
      <w:r>
        <w:rPr>
          <w:rFonts w:cstheme="minorHAnsi"/>
          <w:sz w:val="24"/>
          <w:szCs w:val="24"/>
        </w:rPr>
        <w:t xml:space="preserve"> and t</w:t>
      </w:r>
      <w:r w:rsidRPr="001D314C">
        <w:rPr>
          <w:rFonts w:cstheme="minorHAnsi"/>
          <w:sz w:val="24"/>
          <w:szCs w:val="24"/>
        </w:rPr>
        <w:t xml:space="preserve">echnology </w:t>
      </w:r>
      <w:r>
        <w:rPr>
          <w:rFonts w:cstheme="minorHAnsi"/>
          <w:sz w:val="24"/>
          <w:szCs w:val="24"/>
        </w:rPr>
        <w:t xml:space="preserve">can have </w:t>
      </w:r>
      <w:r w:rsidRPr="001D314C">
        <w:rPr>
          <w:rFonts w:cstheme="minorHAnsi"/>
          <w:sz w:val="24"/>
          <w:szCs w:val="24"/>
        </w:rPr>
        <w:t xml:space="preserve">an impact on the adoption, use, and effectiveness </w:t>
      </w:r>
      <w:r>
        <w:rPr>
          <w:rFonts w:cstheme="minorHAnsi"/>
          <w:sz w:val="24"/>
          <w:szCs w:val="24"/>
        </w:rPr>
        <w:t>of</w:t>
      </w:r>
      <w:r w:rsidRPr="001D314C">
        <w:rPr>
          <w:rFonts w:cstheme="minorHAnsi"/>
          <w:sz w:val="24"/>
          <w:szCs w:val="24"/>
        </w:rPr>
        <w:t xml:space="preserve"> the technology </w:t>
      </w:r>
      <w:sdt>
        <w:sdtPr>
          <w:rPr>
            <w:rFonts w:cstheme="minorHAnsi"/>
            <w:sz w:val="24"/>
            <w:szCs w:val="24"/>
          </w:rPr>
          <w:tag w:val="MENDELEY_CITATION_v3_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"/>
          <w:id w:val="-152920068"/>
          <w:placeholder>
            <w:docPart w:val="091EF1874B3E430389DCEBDC1C8259A7"/>
          </w:placeholder>
        </w:sdtPr>
        <w:sdtEndPr/>
        <w:sdtContent>
          <w:r w:rsidRPr="001D314C">
            <w:rPr>
              <w:rFonts w:cstheme="minorHAnsi"/>
              <w:sz w:val="24"/>
              <w:szCs w:val="24"/>
            </w:rPr>
            <w:t>(</w:t>
          </w:r>
          <w:proofErr w:type="spellStart"/>
          <w:r w:rsidRPr="001D314C">
            <w:rPr>
              <w:rFonts w:cstheme="minorHAnsi"/>
              <w:sz w:val="24"/>
              <w:szCs w:val="24"/>
            </w:rPr>
            <w:t>Noblin</w:t>
          </w:r>
          <w:proofErr w:type="spellEnd"/>
          <w:r w:rsidRPr="001D314C">
            <w:rPr>
              <w:rFonts w:cstheme="minorHAnsi"/>
              <w:sz w:val="24"/>
              <w:szCs w:val="24"/>
            </w:rPr>
            <w:t xml:space="preserve"> et al., 2016)</w:t>
          </w:r>
        </w:sdtContent>
      </w:sdt>
      <w:r w:rsidRPr="001D314C">
        <w:rPr>
          <w:rFonts w:cstheme="minorHAnsi"/>
          <w:sz w:val="24"/>
          <w:szCs w:val="24"/>
        </w:rPr>
        <w:t xml:space="preserve">.  </w:t>
      </w:r>
      <w:r w:rsidR="0014286B" w:rsidRPr="001D314C">
        <w:rPr>
          <w:rFonts w:cstheme="minorHAnsi"/>
          <w:color w:val="000000"/>
          <w:sz w:val="24"/>
          <w:szCs w:val="24"/>
        </w:rPr>
        <w:t xml:space="preserve">To improve the </w:t>
      </w:r>
      <w:r w:rsidR="00DB7785" w:rsidRPr="001D314C">
        <w:rPr>
          <w:rFonts w:cstheme="minorHAnsi"/>
          <w:color w:val="000000"/>
          <w:sz w:val="24"/>
          <w:szCs w:val="24"/>
        </w:rPr>
        <w:t>fit</w:t>
      </w:r>
      <w:r w:rsidR="0014286B" w:rsidRPr="001D314C">
        <w:rPr>
          <w:rFonts w:cstheme="minorHAnsi"/>
          <w:color w:val="000000"/>
          <w:sz w:val="24"/>
          <w:szCs w:val="24"/>
        </w:rPr>
        <w:t xml:space="preserve"> of future software implementation</w:t>
      </w:r>
      <w:r w:rsidR="00097C8F">
        <w:rPr>
          <w:rFonts w:cstheme="minorHAnsi"/>
          <w:color w:val="000000"/>
          <w:sz w:val="24"/>
          <w:szCs w:val="24"/>
        </w:rPr>
        <w:t>s the researcher</w:t>
      </w:r>
      <w:r w:rsidR="0014286B" w:rsidRPr="001D314C">
        <w:rPr>
          <w:rFonts w:cstheme="minorHAnsi"/>
          <w:sz w:val="24"/>
          <w:szCs w:val="24"/>
        </w:rPr>
        <w:t xml:space="preserve"> </w:t>
      </w:r>
      <w:r w:rsidR="00003E68" w:rsidRPr="001D314C">
        <w:rPr>
          <w:rFonts w:cstheme="minorHAnsi"/>
          <w:sz w:val="24"/>
          <w:szCs w:val="24"/>
        </w:rPr>
        <w:t>advise</w:t>
      </w:r>
      <w:r w:rsidR="00097C8F">
        <w:rPr>
          <w:rFonts w:cstheme="minorHAnsi"/>
          <w:sz w:val="24"/>
          <w:szCs w:val="24"/>
        </w:rPr>
        <w:t>s</w:t>
      </w:r>
      <w:r w:rsidR="0014286B" w:rsidRPr="001D314C">
        <w:rPr>
          <w:rFonts w:cstheme="minorHAnsi"/>
          <w:sz w:val="24"/>
          <w:szCs w:val="24"/>
        </w:rPr>
        <w:t xml:space="preserve"> </w:t>
      </w:r>
      <w:r w:rsidR="00097C8F">
        <w:rPr>
          <w:rFonts w:cstheme="minorHAnsi"/>
          <w:sz w:val="24"/>
          <w:szCs w:val="24"/>
        </w:rPr>
        <w:t xml:space="preserve">undertaking evaluations </w:t>
      </w:r>
      <w:r w:rsidR="0014286B" w:rsidRPr="001D314C">
        <w:rPr>
          <w:rFonts w:cstheme="minorHAnsi"/>
          <w:sz w:val="24"/>
          <w:szCs w:val="24"/>
        </w:rPr>
        <w:lastRenderedPageBreak/>
        <w:t xml:space="preserve">periodically </w:t>
      </w:r>
      <w:r w:rsidR="00003E68" w:rsidRPr="001D314C">
        <w:rPr>
          <w:rFonts w:cstheme="minorHAnsi"/>
          <w:sz w:val="24"/>
          <w:szCs w:val="24"/>
        </w:rPr>
        <w:t>whil</w:t>
      </w:r>
      <w:r w:rsidR="00097C8F">
        <w:rPr>
          <w:rFonts w:cstheme="minorHAnsi"/>
          <w:sz w:val="24"/>
          <w:szCs w:val="24"/>
        </w:rPr>
        <w:t>st</w:t>
      </w:r>
      <w:r w:rsidR="00003E68" w:rsidRPr="001D314C">
        <w:rPr>
          <w:rFonts w:cstheme="minorHAnsi"/>
          <w:sz w:val="24"/>
          <w:szCs w:val="24"/>
        </w:rPr>
        <w:t xml:space="preserve"> in </w:t>
      </w:r>
      <w:r w:rsidR="0014286B" w:rsidRPr="001D314C">
        <w:rPr>
          <w:rFonts w:cstheme="minorHAnsi"/>
          <w:sz w:val="24"/>
          <w:szCs w:val="24"/>
        </w:rPr>
        <w:t xml:space="preserve">the project development </w:t>
      </w:r>
      <w:r w:rsidR="00097C8F" w:rsidRPr="001D314C">
        <w:rPr>
          <w:rFonts w:cstheme="minorHAnsi"/>
          <w:sz w:val="24"/>
          <w:szCs w:val="24"/>
        </w:rPr>
        <w:t>phase</w:t>
      </w:r>
      <w:r w:rsidR="00097C8F">
        <w:rPr>
          <w:rFonts w:cstheme="minorHAnsi"/>
          <w:sz w:val="24"/>
          <w:szCs w:val="24"/>
        </w:rPr>
        <w:t>s</w:t>
      </w:r>
      <w:r w:rsidR="0014286B" w:rsidRPr="001D314C">
        <w:rPr>
          <w:rFonts w:cstheme="minorHAnsi"/>
          <w:sz w:val="24"/>
          <w:szCs w:val="24"/>
        </w:rPr>
        <w:t>, ensuring key stakeholders are engaged, the software performs as required</w:t>
      </w:r>
      <w:r w:rsidR="00003E68" w:rsidRPr="001D314C">
        <w:rPr>
          <w:rFonts w:cstheme="minorHAnsi"/>
          <w:sz w:val="24"/>
          <w:szCs w:val="24"/>
        </w:rPr>
        <w:t xml:space="preserve"> and intended</w:t>
      </w:r>
      <w:r w:rsidR="0014286B" w:rsidRPr="001D314C">
        <w:rPr>
          <w:rFonts w:cstheme="minorHAnsi"/>
          <w:sz w:val="24"/>
          <w:szCs w:val="24"/>
        </w:rPr>
        <w:t xml:space="preserve">, is compatible with other </w:t>
      </w:r>
      <w:r w:rsidR="00097C8F">
        <w:rPr>
          <w:rFonts w:cstheme="minorHAnsi"/>
          <w:sz w:val="24"/>
          <w:szCs w:val="24"/>
        </w:rPr>
        <w:t>hardware and software</w:t>
      </w:r>
      <w:r w:rsidR="0014286B" w:rsidRPr="001D314C">
        <w:rPr>
          <w:rFonts w:cstheme="minorHAnsi"/>
          <w:sz w:val="24"/>
          <w:szCs w:val="24"/>
        </w:rPr>
        <w:t xml:space="preserve"> and</w:t>
      </w:r>
      <w:r w:rsidR="00003E68" w:rsidRPr="001D314C">
        <w:rPr>
          <w:rFonts w:cstheme="minorHAnsi"/>
          <w:sz w:val="24"/>
          <w:szCs w:val="24"/>
        </w:rPr>
        <w:t xml:space="preserve"> is appropriate for</w:t>
      </w:r>
      <w:r w:rsidR="0014286B" w:rsidRPr="001D314C">
        <w:rPr>
          <w:rFonts w:cstheme="minorHAnsi"/>
          <w:sz w:val="24"/>
          <w:szCs w:val="24"/>
        </w:rPr>
        <w:t xml:space="preserve"> </w:t>
      </w:r>
      <w:r w:rsidR="00DB7785" w:rsidRPr="001D314C">
        <w:rPr>
          <w:rFonts w:cstheme="minorHAnsi"/>
          <w:sz w:val="24"/>
          <w:szCs w:val="24"/>
        </w:rPr>
        <w:t>all</w:t>
      </w:r>
      <w:r w:rsidR="0014286B" w:rsidRPr="001D314C">
        <w:rPr>
          <w:rFonts w:cstheme="minorHAnsi"/>
          <w:sz w:val="24"/>
          <w:szCs w:val="24"/>
        </w:rPr>
        <w:t xml:space="preserve"> organisation</w:t>
      </w:r>
      <w:r w:rsidR="00DB7785" w:rsidRPr="001D314C">
        <w:rPr>
          <w:rFonts w:cstheme="minorHAnsi"/>
          <w:sz w:val="24"/>
          <w:szCs w:val="24"/>
        </w:rPr>
        <w:t xml:space="preserve">s </w:t>
      </w:r>
      <w:r w:rsidR="00003E68" w:rsidRPr="001D314C">
        <w:rPr>
          <w:rFonts w:cstheme="minorHAnsi"/>
          <w:sz w:val="24"/>
          <w:szCs w:val="24"/>
        </w:rPr>
        <w:t>involved</w:t>
      </w:r>
      <w:r w:rsidR="0014286B" w:rsidRPr="001D314C">
        <w:rPr>
          <w:rFonts w:cstheme="minorHAnsi"/>
          <w:sz w:val="24"/>
          <w:szCs w:val="24"/>
        </w:rPr>
        <w:t xml:space="preserve">.  </w:t>
      </w:r>
      <w:r w:rsidR="00EA5146" w:rsidRPr="001D314C">
        <w:rPr>
          <w:rFonts w:cstheme="minorHAnsi"/>
          <w:sz w:val="24"/>
          <w:szCs w:val="24"/>
        </w:rPr>
        <w:t xml:space="preserve">  </w:t>
      </w:r>
    </w:p>
    <w:p w14:paraId="1FA88908" w14:textId="1F9DBDE4" w:rsidR="000823BC" w:rsidRDefault="000823BC" w:rsidP="007B7E37">
      <w:pPr>
        <w:spacing w:line="360" w:lineRule="auto"/>
        <w:jc w:val="both"/>
        <w:rPr>
          <w:rFonts w:cstheme="minorHAnsi"/>
          <w:sz w:val="24"/>
          <w:szCs w:val="24"/>
        </w:rPr>
      </w:pPr>
    </w:p>
    <w:p w14:paraId="018AA056" w14:textId="3E35A1D0" w:rsidR="000823BC" w:rsidRDefault="000823BC" w:rsidP="007B7E37">
      <w:pPr>
        <w:spacing w:line="360" w:lineRule="auto"/>
        <w:jc w:val="both"/>
        <w:rPr>
          <w:rFonts w:cstheme="minorHAnsi"/>
          <w:sz w:val="24"/>
          <w:szCs w:val="24"/>
        </w:rPr>
      </w:pPr>
    </w:p>
    <w:p w14:paraId="2A8D869A" w14:textId="12717F51" w:rsidR="000823BC" w:rsidRDefault="000823BC" w:rsidP="007B7E37">
      <w:pPr>
        <w:spacing w:line="360" w:lineRule="auto"/>
        <w:jc w:val="both"/>
        <w:rPr>
          <w:rFonts w:cstheme="minorHAnsi"/>
          <w:sz w:val="24"/>
          <w:szCs w:val="24"/>
        </w:rPr>
      </w:pPr>
    </w:p>
    <w:p w14:paraId="272DF0D6" w14:textId="287D143D" w:rsidR="000823BC" w:rsidRDefault="000823BC" w:rsidP="007B7E37">
      <w:pPr>
        <w:spacing w:line="360" w:lineRule="auto"/>
        <w:jc w:val="both"/>
        <w:rPr>
          <w:rFonts w:cstheme="minorHAnsi"/>
          <w:sz w:val="24"/>
          <w:szCs w:val="24"/>
        </w:rPr>
      </w:pPr>
    </w:p>
    <w:p w14:paraId="617E4179" w14:textId="43A2AC94" w:rsidR="000823BC" w:rsidRDefault="000823BC" w:rsidP="007B7E37">
      <w:pPr>
        <w:spacing w:line="360" w:lineRule="auto"/>
        <w:jc w:val="both"/>
        <w:rPr>
          <w:rFonts w:cstheme="minorHAnsi"/>
          <w:sz w:val="24"/>
          <w:szCs w:val="24"/>
        </w:rPr>
      </w:pPr>
    </w:p>
    <w:p w14:paraId="52C379A3" w14:textId="301E542F" w:rsidR="000823BC" w:rsidRDefault="000823BC" w:rsidP="007B7E37">
      <w:pPr>
        <w:spacing w:line="360" w:lineRule="auto"/>
        <w:jc w:val="both"/>
        <w:rPr>
          <w:rFonts w:cstheme="minorHAnsi"/>
          <w:sz w:val="24"/>
          <w:szCs w:val="24"/>
        </w:rPr>
      </w:pPr>
    </w:p>
    <w:p w14:paraId="16904D1E" w14:textId="38EB3AA9" w:rsidR="000823BC" w:rsidRDefault="000823BC" w:rsidP="007B7E37">
      <w:pPr>
        <w:spacing w:line="360" w:lineRule="auto"/>
        <w:jc w:val="both"/>
        <w:rPr>
          <w:rFonts w:cstheme="minorHAnsi"/>
          <w:sz w:val="24"/>
          <w:szCs w:val="24"/>
        </w:rPr>
      </w:pPr>
    </w:p>
    <w:p w14:paraId="3336392A" w14:textId="423BDCF2" w:rsidR="000823BC" w:rsidRDefault="000823BC" w:rsidP="007B7E37">
      <w:pPr>
        <w:spacing w:line="360" w:lineRule="auto"/>
        <w:jc w:val="both"/>
        <w:rPr>
          <w:rFonts w:cstheme="minorHAnsi"/>
          <w:sz w:val="24"/>
          <w:szCs w:val="24"/>
        </w:rPr>
      </w:pPr>
    </w:p>
    <w:p w14:paraId="0D97FDD8" w14:textId="1AF1F75A" w:rsidR="000823BC" w:rsidRDefault="000823BC" w:rsidP="007B7E37">
      <w:pPr>
        <w:spacing w:line="360" w:lineRule="auto"/>
        <w:jc w:val="both"/>
        <w:rPr>
          <w:rFonts w:cstheme="minorHAnsi"/>
          <w:sz w:val="24"/>
          <w:szCs w:val="24"/>
        </w:rPr>
      </w:pPr>
    </w:p>
    <w:p w14:paraId="4FAAEDCB" w14:textId="6B716421" w:rsidR="000823BC" w:rsidRDefault="000823BC" w:rsidP="007B7E37">
      <w:pPr>
        <w:spacing w:line="360" w:lineRule="auto"/>
        <w:jc w:val="both"/>
        <w:rPr>
          <w:rFonts w:cstheme="minorHAnsi"/>
          <w:sz w:val="24"/>
          <w:szCs w:val="24"/>
        </w:rPr>
      </w:pPr>
    </w:p>
    <w:p w14:paraId="781B2897" w14:textId="44F12A8E" w:rsidR="000823BC" w:rsidRDefault="000823BC" w:rsidP="007B7E37">
      <w:pPr>
        <w:spacing w:line="360" w:lineRule="auto"/>
        <w:jc w:val="both"/>
        <w:rPr>
          <w:rFonts w:cstheme="minorHAnsi"/>
          <w:sz w:val="24"/>
          <w:szCs w:val="24"/>
        </w:rPr>
      </w:pPr>
    </w:p>
    <w:p w14:paraId="72FA739B" w14:textId="0D320257" w:rsidR="000823BC" w:rsidRDefault="000823BC" w:rsidP="007B7E37">
      <w:pPr>
        <w:spacing w:line="360" w:lineRule="auto"/>
        <w:jc w:val="both"/>
        <w:rPr>
          <w:rFonts w:cstheme="minorHAnsi"/>
          <w:sz w:val="24"/>
          <w:szCs w:val="24"/>
        </w:rPr>
      </w:pPr>
    </w:p>
    <w:p w14:paraId="52906EFD" w14:textId="09FEC046" w:rsidR="000823BC" w:rsidRDefault="000823BC" w:rsidP="007B7E37">
      <w:pPr>
        <w:spacing w:line="360" w:lineRule="auto"/>
        <w:jc w:val="both"/>
        <w:rPr>
          <w:rFonts w:cstheme="minorHAnsi"/>
          <w:sz w:val="24"/>
          <w:szCs w:val="24"/>
        </w:rPr>
      </w:pPr>
    </w:p>
    <w:p w14:paraId="0D22E12D" w14:textId="0E25211D" w:rsidR="000823BC" w:rsidRDefault="000823BC" w:rsidP="007B7E37">
      <w:pPr>
        <w:spacing w:line="360" w:lineRule="auto"/>
        <w:jc w:val="both"/>
        <w:rPr>
          <w:rFonts w:cstheme="minorHAnsi"/>
          <w:sz w:val="24"/>
          <w:szCs w:val="24"/>
        </w:rPr>
      </w:pPr>
    </w:p>
    <w:p w14:paraId="41741DFE" w14:textId="1EAF658E" w:rsidR="000823BC" w:rsidRDefault="000823BC" w:rsidP="007B7E37">
      <w:pPr>
        <w:spacing w:line="360" w:lineRule="auto"/>
        <w:jc w:val="both"/>
        <w:rPr>
          <w:rFonts w:cstheme="minorHAnsi"/>
          <w:sz w:val="24"/>
          <w:szCs w:val="24"/>
        </w:rPr>
      </w:pPr>
    </w:p>
    <w:p w14:paraId="49D7A89D" w14:textId="716C796E" w:rsidR="000823BC" w:rsidRDefault="000823BC" w:rsidP="007B7E37">
      <w:pPr>
        <w:spacing w:line="360" w:lineRule="auto"/>
        <w:jc w:val="both"/>
        <w:rPr>
          <w:rFonts w:cstheme="minorHAnsi"/>
          <w:sz w:val="24"/>
          <w:szCs w:val="24"/>
        </w:rPr>
      </w:pPr>
    </w:p>
    <w:p w14:paraId="697B6E77" w14:textId="3F49AEA9" w:rsidR="000823BC" w:rsidRDefault="000823BC" w:rsidP="007B7E37">
      <w:pPr>
        <w:spacing w:line="360" w:lineRule="auto"/>
        <w:jc w:val="both"/>
        <w:rPr>
          <w:rFonts w:cstheme="minorHAnsi"/>
          <w:sz w:val="24"/>
          <w:szCs w:val="24"/>
        </w:rPr>
      </w:pPr>
    </w:p>
    <w:p w14:paraId="08BE64A9" w14:textId="0B286404" w:rsidR="000823BC" w:rsidRDefault="000823BC" w:rsidP="007B7E37">
      <w:pPr>
        <w:spacing w:line="360" w:lineRule="auto"/>
        <w:jc w:val="both"/>
        <w:rPr>
          <w:rFonts w:cstheme="minorHAnsi"/>
          <w:sz w:val="24"/>
          <w:szCs w:val="24"/>
        </w:rPr>
      </w:pPr>
    </w:p>
    <w:p w14:paraId="27919EE8" w14:textId="1889FFA1" w:rsidR="000823BC" w:rsidRDefault="000823BC" w:rsidP="007B7E37">
      <w:pPr>
        <w:spacing w:line="360" w:lineRule="auto"/>
        <w:jc w:val="both"/>
        <w:rPr>
          <w:rFonts w:cstheme="minorHAnsi"/>
          <w:sz w:val="24"/>
          <w:szCs w:val="24"/>
        </w:rPr>
      </w:pPr>
    </w:p>
    <w:p w14:paraId="012072B3" w14:textId="54DCDAC6" w:rsidR="000823BC" w:rsidRDefault="000823BC" w:rsidP="007B7E37">
      <w:pPr>
        <w:spacing w:line="360" w:lineRule="auto"/>
        <w:jc w:val="both"/>
        <w:rPr>
          <w:rFonts w:cstheme="minorHAnsi"/>
          <w:sz w:val="24"/>
          <w:szCs w:val="24"/>
        </w:rPr>
      </w:pPr>
    </w:p>
    <w:p w14:paraId="354BAFBA" w14:textId="77777777" w:rsidR="000823BC" w:rsidRPr="001D314C" w:rsidRDefault="000823BC" w:rsidP="007B7E37">
      <w:pPr>
        <w:spacing w:line="360" w:lineRule="auto"/>
        <w:jc w:val="both"/>
        <w:rPr>
          <w:rFonts w:cstheme="minorHAnsi"/>
          <w:sz w:val="24"/>
          <w:szCs w:val="24"/>
        </w:rPr>
      </w:pPr>
    </w:p>
    <w:p w14:paraId="610300F1" w14:textId="416D6273" w:rsidR="00EF7CDA" w:rsidRPr="001D314C" w:rsidRDefault="00EF7CDA" w:rsidP="00F04EFD">
      <w:pPr>
        <w:spacing w:line="360" w:lineRule="auto"/>
        <w:jc w:val="both"/>
        <w:rPr>
          <w:rFonts w:cstheme="minorHAnsi"/>
          <w:b/>
          <w:bCs/>
          <w:sz w:val="24"/>
          <w:szCs w:val="24"/>
        </w:rPr>
      </w:pPr>
      <w:r w:rsidRPr="001D314C">
        <w:rPr>
          <w:rFonts w:cstheme="minorHAnsi"/>
          <w:b/>
          <w:bCs/>
          <w:sz w:val="24"/>
          <w:szCs w:val="24"/>
        </w:rPr>
        <w:lastRenderedPageBreak/>
        <w:t xml:space="preserve">Appendix </w:t>
      </w:r>
      <w:r w:rsidR="005E0374" w:rsidRPr="001D314C">
        <w:rPr>
          <w:rFonts w:cstheme="minorHAnsi"/>
          <w:b/>
          <w:bCs/>
          <w:sz w:val="24"/>
          <w:szCs w:val="24"/>
        </w:rPr>
        <w:t>1</w:t>
      </w:r>
      <w:r w:rsidR="008D2DB9" w:rsidRPr="001D314C">
        <w:rPr>
          <w:rFonts w:cstheme="minorHAnsi"/>
          <w:b/>
          <w:bCs/>
          <w:sz w:val="24"/>
          <w:szCs w:val="24"/>
        </w:rPr>
        <w:t xml:space="preserve"> - </w:t>
      </w:r>
      <w:r w:rsidRPr="001D314C">
        <w:rPr>
          <w:rFonts w:cstheme="minorHAnsi"/>
          <w:b/>
          <w:bCs/>
          <w:sz w:val="24"/>
          <w:szCs w:val="24"/>
        </w:rPr>
        <w:t>Example of Microsoft Form questionnaire</w:t>
      </w:r>
    </w:p>
    <w:p w14:paraId="6DB03F56" w14:textId="6813CE48" w:rsidR="00EF7CDA" w:rsidRPr="001D314C" w:rsidRDefault="00082423" w:rsidP="00082423">
      <w:pPr>
        <w:spacing w:line="360" w:lineRule="auto"/>
        <w:jc w:val="center"/>
        <w:rPr>
          <w:rFonts w:cstheme="minorHAnsi"/>
          <w:b/>
          <w:bCs/>
          <w:sz w:val="24"/>
          <w:szCs w:val="24"/>
        </w:rPr>
      </w:pPr>
      <w:r w:rsidRPr="001D314C">
        <w:rPr>
          <w:rFonts w:cstheme="minorHAnsi"/>
          <w:b/>
          <w:bCs/>
          <w:noProof/>
          <w:sz w:val="24"/>
          <w:szCs w:val="24"/>
        </w:rPr>
        <w:drawing>
          <wp:inline distT="0" distB="0" distL="0" distR="0" wp14:anchorId="5ADD86E2" wp14:editId="16FF4586">
            <wp:extent cx="3001645" cy="3304751"/>
            <wp:effectExtent l="0" t="0" r="8255" b="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rotWithShape="1">
                    <a:blip r:embed="rId11"/>
                    <a:srcRect t="4932"/>
                    <a:stretch/>
                  </pic:blipFill>
                  <pic:spPr bwMode="auto">
                    <a:xfrm>
                      <a:off x="0" y="0"/>
                      <a:ext cx="3013696" cy="3318019"/>
                    </a:xfrm>
                    <a:prstGeom prst="rect">
                      <a:avLst/>
                    </a:prstGeom>
                    <a:ln>
                      <a:noFill/>
                    </a:ln>
                    <a:extLst>
                      <a:ext uri="{53640926-AAD7-44D8-BBD7-CCE9431645EC}">
                        <a14:shadowObscured xmlns:a14="http://schemas.microsoft.com/office/drawing/2010/main"/>
                      </a:ext>
                    </a:extLst>
                  </pic:spPr>
                </pic:pic>
              </a:graphicData>
            </a:graphic>
          </wp:inline>
        </w:drawing>
      </w:r>
    </w:p>
    <w:p w14:paraId="60AB559A" w14:textId="0B96522F" w:rsidR="00EF7CDA" w:rsidRPr="001D314C" w:rsidRDefault="008D2DB9" w:rsidP="008F5E5E">
      <w:pPr>
        <w:spacing w:line="360" w:lineRule="auto"/>
        <w:jc w:val="center"/>
        <w:rPr>
          <w:rFonts w:cstheme="minorHAnsi"/>
          <w:b/>
          <w:bCs/>
          <w:sz w:val="24"/>
          <w:szCs w:val="24"/>
        </w:rPr>
      </w:pPr>
      <w:r w:rsidRPr="001D314C">
        <w:rPr>
          <w:rFonts w:cstheme="minorHAnsi"/>
          <w:b/>
          <w:bCs/>
          <w:noProof/>
          <w:sz w:val="24"/>
          <w:szCs w:val="24"/>
        </w:rPr>
        <w:drawing>
          <wp:inline distT="0" distB="0" distL="0" distR="0" wp14:anchorId="596DE7A8" wp14:editId="4E44EDC1">
            <wp:extent cx="3133713" cy="3438525"/>
            <wp:effectExtent l="0" t="0" r="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12"/>
                    <a:srcRect l="1" r="1946" b="3717"/>
                    <a:stretch/>
                  </pic:blipFill>
                  <pic:spPr bwMode="auto">
                    <a:xfrm>
                      <a:off x="0" y="0"/>
                      <a:ext cx="3142667" cy="3448350"/>
                    </a:xfrm>
                    <a:prstGeom prst="rect">
                      <a:avLst/>
                    </a:prstGeom>
                    <a:ln>
                      <a:noFill/>
                    </a:ln>
                    <a:extLst>
                      <a:ext uri="{53640926-AAD7-44D8-BBD7-CCE9431645EC}">
                        <a14:shadowObscured xmlns:a14="http://schemas.microsoft.com/office/drawing/2010/main"/>
                      </a:ext>
                    </a:extLst>
                  </pic:spPr>
                </pic:pic>
              </a:graphicData>
            </a:graphic>
          </wp:inline>
        </w:drawing>
      </w:r>
      <w:r w:rsidRPr="001D314C">
        <w:rPr>
          <w:rFonts w:cstheme="minorHAnsi"/>
          <w:noProof/>
          <w:sz w:val="24"/>
          <w:szCs w:val="24"/>
        </w:rPr>
        <w:t xml:space="preserve"> </w:t>
      </w:r>
      <w:r w:rsidRPr="001D314C">
        <w:rPr>
          <w:rFonts w:cstheme="minorHAnsi"/>
          <w:b/>
          <w:bCs/>
          <w:noProof/>
          <w:sz w:val="24"/>
          <w:szCs w:val="24"/>
        </w:rPr>
        <w:drawing>
          <wp:inline distT="0" distB="0" distL="0" distR="0" wp14:anchorId="2872C9A9" wp14:editId="16A996B5">
            <wp:extent cx="2809875" cy="1573666"/>
            <wp:effectExtent l="0" t="0" r="0" b="762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3"/>
                    <a:stretch>
                      <a:fillRect/>
                    </a:stretch>
                  </pic:blipFill>
                  <pic:spPr>
                    <a:xfrm>
                      <a:off x="0" y="0"/>
                      <a:ext cx="2825039" cy="1582159"/>
                    </a:xfrm>
                    <a:prstGeom prst="rect">
                      <a:avLst/>
                    </a:prstGeom>
                  </pic:spPr>
                </pic:pic>
              </a:graphicData>
            </a:graphic>
          </wp:inline>
        </w:drawing>
      </w:r>
    </w:p>
    <w:p w14:paraId="213CB262" w14:textId="04FC7F36" w:rsidR="007C4DE5" w:rsidRPr="001D314C" w:rsidRDefault="007C4DE5" w:rsidP="00F04EFD">
      <w:pPr>
        <w:spacing w:line="360" w:lineRule="auto"/>
        <w:jc w:val="both"/>
        <w:rPr>
          <w:rFonts w:cstheme="minorHAnsi"/>
          <w:b/>
          <w:bCs/>
          <w:sz w:val="24"/>
          <w:szCs w:val="24"/>
        </w:rPr>
      </w:pPr>
      <w:r w:rsidRPr="00097C8F">
        <w:rPr>
          <w:rFonts w:cstheme="minorHAnsi"/>
          <w:b/>
          <w:bCs/>
          <w:sz w:val="24"/>
          <w:szCs w:val="24"/>
        </w:rPr>
        <w:lastRenderedPageBreak/>
        <w:t>References</w:t>
      </w:r>
    </w:p>
    <w:p w14:paraId="6C1B1483" w14:textId="7AB4484C" w:rsidR="00B40D8D" w:rsidRPr="001D314C" w:rsidRDefault="00B40D8D" w:rsidP="00F04EFD">
      <w:pPr>
        <w:spacing w:line="360" w:lineRule="auto"/>
        <w:jc w:val="both"/>
        <w:rPr>
          <w:rFonts w:cstheme="minorHAnsi"/>
          <w:sz w:val="24"/>
          <w:szCs w:val="24"/>
        </w:rPr>
      </w:pPr>
    </w:p>
    <w:p w14:paraId="71467E06" w14:textId="385D941B" w:rsidR="00EF7CDA" w:rsidRPr="001D314C" w:rsidRDefault="00EF7CDA" w:rsidP="00F04EFD">
      <w:pPr>
        <w:spacing w:line="360" w:lineRule="auto"/>
        <w:jc w:val="both"/>
        <w:rPr>
          <w:rFonts w:cstheme="minorHAnsi"/>
          <w:sz w:val="24"/>
          <w:szCs w:val="24"/>
        </w:rPr>
      </w:pPr>
    </w:p>
    <w:p w14:paraId="7907A73F" w14:textId="35A81B1E" w:rsidR="00EF7CDA" w:rsidRPr="001D314C" w:rsidRDefault="00EF7CDA" w:rsidP="00F04EFD">
      <w:pPr>
        <w:spacing w:line="360" w:lineRule="auto"/>
        <w:jc w:val="both"/>
        <w:rPr>
          <w:rFonts w:cstheme="minorHAnsi"/>
          <w:sz w:val="24"/>
          <w:szCs w:val="24"/>
        </w:rPr>
      </w:pPr>
    </w:p>
    <w:p w14:paraId="0D2511DD" w14:textId="622AF518" w:rsidR="00EF7CDA" w:rsidRPr="001D314C" w:rsidRDefault="00EF7CDA" w:rsidP="00F04EFD">
      <w:pPr>
        <w:spacing w:line="360" w:lineRule="auto"/>
        <w:jc w:val="both"/>
        <w:rPr>
          <w:rFonts w:cstheme="minorHAnsi"/>
          <w:sz w:val="24"/>
          <w:szCs w:val="24"/>
        </w:rPr>
      </w:pPr>
    </w:p>
    <w:p w14:paraId="25098132" w14:textId="77777777" w:rsidR="00EF7CDA" w:rsidRPr="001D314C" w:rsidRDefault="00EF7CDA" w:rsidP="00F04EFD">
      <w:pPr>
        <w:spacing w:line="360" w:lineRule="auto"/>
        <w:jc w:val="both"/>
        <w:rPr>
          <w:rFonts w:cstheme="minorHAnsi"/>
          <w:sz w:val="24"/>
          <w:szCs w:val="24"/>
        </w:rPr>
      </w:pPr>
    </w:p>
    <w:sectPr w:rsidR="00EF7CDA" w:rsidRPr="001D314C" w:rsidSect="008D2DB9">
      <w:footerReference w:type="default" r:id="rId14"/>
      <w:pgSz w:w="11906" w:h="16838"/>
      <w:pgMar w:top="1276" w:right="1440" w:bottom="1276"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863CD" w14:textId="77777777" w:rsidR="0000221B" w:rsidRDefault="0000221B" w:rsidP="0000221B">
      <w:pPr>
        <w:spacing w:after="0" w:line="240" w:lineRule="auto"/>
      </w:pPr>
      <w:r>
        <w:separator/>
      </w:r>
    </w:p>
  </w:endnote>
  <w:endnote w:type="continuationSeparator" w:id="0">
    <w:p w14:paraId="0607249A" w14:textId="77777777" w:rsidR="0000221B" w:rsidRDefault="0000221B" w:rsidP="00002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427012"/>
      <w:docPartObj>
        <w:docPartGallery w:val="Page Numbers (Bottom of Page)"/>
        <w:docPartUnique/>
      </w:docPartObj>
    </w:sdtPr>
    <w:sdtEndPr>
      <w:rPr>
        <w:noProof/>
        <w:color w:val="808080" w:themeColor="background1" w:themeShade="80"/>
        <w:sz w:val="20"/>
        <w:szCs w:val="20"/>
      </w:rPr>
    </w:sdtEndPr>
    <w:sdtContent>
      <w:p w14:paraId="431BB9E4" w14:textId="1DD1C5A4" w:rsidR="0000221B" w:rsidRPr="0000221B" w:rsidRDefault="0000221B">
        <w:pPr>
          <w:pStyle w:val="Footer"/>
          <w:jc w:val="right"/>
          <w:rPr>
            <w:color w:val="808080" w:themeColor="background1" w:themeShade="80"/>
            <w:sz w:val="20"/>
            <w:szCs w:val="20"/>
          </w:rPr>
        </w:pPr>
        <w:r w:rsidRPr="0000221B">
          <w:rPr>
            <w:color w:val="808080" w:themeColor="background1" w:themeShade="80"/>
            <w:sz w:val="20"/>
            <w:szCs w:val="20"/>
          </w:rPr>
          <w:fldChar w:fldCharType="begin"/>
        </w:r>
        <w:r w:rsidRPr="0000221B">
          <w:rPr>
            <w:color w:val="808080" w:themeColor="background1" w:themeShade="80"/>
            <w:sz w:val="20"/>
            <w:szCs w:val="20"/>
          </w:rPr>
          <w:instrText xml:space="preserve"> PAGE   \* MERGEFORMAT </w:instrText>
        </w:r>
        <w:r w:rsidRPr="0000221B">
          <w:rPr>
            <w:color w:val="808080" w:themeColor="background1" w:themeShade="80"/>
            <w:sz w:val="20"/>
            <w:szCs w:val="20"/>
          </w:rPr>
          <w:fldChar w:fldCharType="separate"/>
        </w:r>
        <w:r w:rsidRPr="0000221B">
          <w:rPr>
            <w:noProof/>
            <w:color w:val="808080" w:themeColor="background1" w:themeShade="80"/>
            <w:sz w:val="20"/>
            <w:szCs w:val="20"/>
          </w:rPr>
          <w:t>2</w:t>
        </w:r>
        <w:r w:rsidRPr="0000221B">
          <w:rPr>
            <w:noProof/>
            <w:color w:val="808080" w:themeColor="background1" w:themeShade="80"/>
            <w:sz w:val="20"/>
            <w:szCs w:val="20"/>
          </w:rPr>
          <w:fldChar w:fldCharType="end"/>
        </w:r>
      </w:p>
    </w:sdtContent>
  </w:sdt>
  <w:p w14:paraId="250D3FB7" w14:textId="77777777" w:rsidR="0000221B" w:rsidRDefault="00002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57FBE" w14:textId="77777777" w:rsidR="0000221B" w:rsidRDefault="0000221B" w:rsidP="0000221B">
      <w:pPr>
        <w:spacing w:after="0" w:line="240" w:lineRule="auto"/>
      </w:pPr>
      <w:r>
        <w:separator/>
      </w:r>
    </w:p>
  </w:footnote>
  <w:footnote w:type="continuationSeparator" w:id="0">
    <w:p w14:paraId="02F035C0" w14:textId="77777777" w:rsidR="0000221B" w:rsidRDefault="0000221B" w:rsidP="000022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A7B95"/>
    <w:multiLevelType w:val="hybridMultilevel"/>
    <w:tmpl w:val="2ECA854C"/>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24F2C98"/>
    <w:multiLevelType w:val="hybridMultilevel"/>
    <w:tmpl w:val="17043AB8"/>
    <w:lvl w:ilvl="0" w:tplc="91B42976">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8B208B"/>
    <w:multiLevelType w:val="hybridMultilevel"/>
    <w:tmpl w:val="BC9E9E02"/>
    <w:lvl w:ilvl="0" w:tplc="2F44A5E0">
      <w:start w:val="1"/>
      <w:numFmt w:val="bullet"/>
      <w:lvlText w:val=""/>
      <w:lvlJc w:val="left"/>
      <w:pPr>
        <w:ind w:left="720" w:hanging="360"/>
      </w:pPr>
      <w:rPr>
        <w:rFonts w:ascii="Wingdings" w:hAnsi="Wingdings" w:hint="default"/>
        <w:strike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3014F68"/>
    <w:multiLevelType w:val="hybridMultilevel"/>
    <w:tmpl w:val="33E680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4B05EE"/>
    <w:multiLevelType w:val="hybridMultilevel"/>
    <w:tmpl w:val="D0FE45F2"/>
    <w:lvl w:ilvl="0" w:tplc="08090003">
      <w:start w:val="1"/>
      <w:numFmt w:val="bullet"/>
      <w:lvlText w:val="o"/>
      <w:lvlJc w:val="left"/>
      <w:pPr>
        <w:ind w:left="720" w:hanging="360"/>
      </w:pPr>
      <w:rPr>
        <w:rFonts w:ascii="Courier New" w:hAnsi="Courier New" w:cs="Courier New" w:hint="default"/>
        <w:strike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67E02FB"/>
    <w:multiLevelType w:val="hybridMultilevel"/>
    <w:tmpl w:val="EF900F1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DEE587B"/>
    <w:multiLevelType w:val="hybridMultilevel"/>
    <w:tmpl w:val="21D08C6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4D4070E"/>
    <w:multiLevelType w:val="hybridMultilevel"/>
    <w:tmpl w:val="F746DD1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8C70885"/>
    <w:multiLevelType w:val="hybridMultilevel"/>
    <w:tmpl w:val="3A58A244"/>
    <w:lvl w:ilvl="0" w:tplc="91B42976">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9BF47F3"/>
    <w:multiLevelType w:val="hybridMultilevel"/>
    <w:tmpl w:val="0CC2DF3A"/>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5E9421B"/>
    <w:multiLevelType w:val="hybridMultilevel"/>
    <w:tmpl w:val="2EC4A5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C7312B"/>
    <w:multiLevelType w:val="hybridMultilevel"/>
    <w:tmpl w:val="C5689EA4"/>
    <w:lvl w:ilvl="0" w:tplc="6B7C0F0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9A7EE0"/>
    <w:multiLevelType w:val="hybridMultilevel"/>
    <w:tmpl w:val="4BE4C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835408">
    <w:abstractNumId w:val="12"/>
  </w:num>
  <w:num w:numId="2" w16cid:durableId="128864257">
    <w:abstractNumId w:val="5"/>
  </w:num>
  <w:num w:numId="3" w16cid:durableId="1115559126">
    <w:abstractNumId w:val="6"/>
  </w:num>
  <w:num w:numId="4" w16cid:durableId="43022284">
    <w:abstractNumId w:val="8"/>
  </w:num>
  <w:num w:numId="5" w16cid:durableId="1725714297">
    <w:abstractNumId w:val="0"/>
  </w:num>
  <w:num w:numId="6" w16cid:durableId="983237619">
    <w:abstractNumId w:val="1"/>
  </w:num>
  <w:num w:numId="7" w16cid:durableId="910778377">
    <w:abstractNumId w:val="10"/>
  </w:num>
  <w:num w:numId="8" w16cid:durableId="533616976">
    <w:abstractNumId w:val="2"/>
  </w:num>
  <w:num w:numId="9" w16cid:durableId="770468426">
    <w:abstractNumId w:val="4"/>
  </w:num>
  <w:num w:numId="10" w16cid:durableId="455298346">
    <w:abstractNumId w:val="11"/>
  </w:num>
  <w:num w:numId="11" w16cid:durableId="1430547242">
    <w:abstractNumId w:val="7"/>
  </w:num>
  <w:num w:numId="12" w16cid:durableId="2044164327">
    <w:abstractNumId w:val="9"/>
  </w:num>
  <w:num w:numId="13" w16cid:durableId="21301287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A0NDQwMrSwMDK0NDFQ0lEKTi0uzszPAykwtqwFAHC5v/AtAAAA"/>
  </w:docVars>
  <w:rsids>
    <w:rsidRoot w:val="00AF773C"/>
    <w:rsid w:val="000014FD"/>
    <w:rsid w:val="0000221B"/>
    <w:rsid w:val="00003E68"/>
    <w:rsid w:val="0001736A"/>
    <w:rsid w:val="00021A0E"/>
    <w:rsid w:val="00024BBD"/>
    <w:rsid w:val="00030CE9"/>
    <w:rsid w:val="00031D25"/>
    <w:rsid w:val="00032C61"/>
    <w:rsid w:val="00035A3A"/>
    <w:rsid w:val="0004268D"/>
    <w:rsid w:val="0006123D"/>
    <w:rsid w:val="00066F46"/>
    <w:rsid w:val="00067156"/>
    <w:rsid w:val="00071327"/>
    <w:rsid w:val="0007229E"/>
    <w:rsid w:val="000759F5"/>
    <w:rsid w:val="00081248"/>
    <w:rsid w:val="0008145C"/>
    <w:rsid w:val="000823BC"/>
    <w:rsid w:val="00082423"/>
    <w:rsid w:val="0008614F"/>
    <w:rsid w:val="00097C8F"/>
    <w:rsid w:val="000A000B"/>
    <w:rsid w:val="000A2DC4"/>
    <w:rsid w:val="000A544D"/>
    <w:rsid w:val="000A710A"/>
    <w:rsid w:val="000A744A"/>
    <w:rsid w:val="000B3DF9"/>
    <w:rsid w:val="000C1006"/>
    <w:rsid w:val="000C5397"/>
    <w:rsid w:val="000C57F8"/>
    <w:rsid w:val="000C643A"/>
    <w:rsid w:val="000D06DD"/>
    <w:rsid w:val="000D0EF3"/>
    <w:rsid w:val="000D1133"/>
    <w:rsid w:val="000D236F"/>
    <w:rsid w:val="000E0DB2"/>
    <w:rsid w:val="000E2925"/>
    <w:rsid w:val="000E4F95"/>
    <w:rsid w:val="000F161C"/>
    <w:rsid w:val="000F4D2D"/>
    <w:rsid w:val="000F5A6D"/>
    <w:rsid w:val="000F7C48"/>
    <w:rsid w:val="000F7FF0"/>
    <w:rsid w:val="001018F0"/>
    <w:rsid w:val="001038C0"/>
    <w:rsid w:val="00112005"/>
    <w:rsid w:val="0012012D"/>
    <w:rsid w:val="0012054F"/>
    <w:rsid w:val="00122CE7"/>
    <w:rsid w:val="0012322A"/>
    <w:rsid w:val="0012419D"/>
    <w:rsid w:val="00125259"/>
    <w:rsid w:val="001376B3"/>
    <w:rsid w:val="001415D9"/>
    <w:rsid w:val="0014286B"/>
    <w:rsid w:val="0014580A"/>
    <w:rsid w:val="00146458"/>
    <w:rsid w:val="0015130F"/>
    <w:rsid w:val="00162E7D"/>
    <w:rsid w:val="00164A8C"/>
    <w:rsid w:val="00166A79"/>
    <w:rsid w:val="00186EA8"/>
    <w:rsid w:val="00190041"/>
    <w:rsid w:val="001908F5"/>
    <w:rsid w:val="001A27ED"/>
    <w:rsid w:val="001A3E88"/>
    <w:rsid w:val="001B0784"/>
    <w:rsid w:val="001B31D5"/>
    <w:rsid w:val="001B34E6"/>
    <w:rsid w:val="001B5A07"/>
    <w:rsid w:val="001C23BE"/>
    <w:rsid w:val="001D0F57"/>
    <w:rsid w:val="001D314C"/>
    <w:rsid w:val="001D6739"/>
    <w:rsid w:val="001E0B4F"/>
    <w:rsid w:val="001E3FAF"/>
    <w:rsid w:val="001E5712"/>
    <w:rsid w:val="001E63B5"/>
    <w:rsid w:val="001F0A4B"/>
    <w:rsid w:val="002069EB"/>
    <w:rsid w:val="00210869"/>
    <w:rsid w:val="00214DA4"/>
    <w:rsid w:val="00215AB9"/>
    <w:rsid w:val="00220572"/>
    <w:rsid w:val="00220EBE"/>
    <w:rsid w:val="00225E13"/>
    <w:rsid w:val="00242B3B"/>
    <w:rsid w:val="002448B2"/>
    <w:rsid w:val="00250721"/>
    <w:rsid w:val="0025365C"/>
    <w:rsid w:val="00253F2D"/>
    <w:rsid w:val="0025504D"/>
    <w:rsid w:val="002555A0"/>
    <w:rsid w:val="0025592B"/>
    <w:rsid w:val="00257132"/>
    <w:rsid w:val="002577DC"/>
    <w:rsid w:val="0027315C"/>
    <w:rsid w:val="0027360F"/>
    <w:rsid w:val="0027373B"/>
    <w:rsid w:val="00280996"/>
    <w:rsid w:val="00294E18"/>
    <w:rsid w:val="002953EC"/>
    <w:rsid w:val="00296359"/>
    <w:rsid w:val="002A457A"/>
    <w:rsid w:val="002A54B8"/>
    <w:rsid w:val="002B0224"/>
    <w:rsid w:val="002B40B7"/>
    <w:rsid w:val="002B5C42"/>
    <w:rsid w:val="002B6BAA"/>
    <w:rsid w:val="002C035F"/>
    <w:rsid w:val="002C5B34"/>
    <w:rsid w:val="002D57D0"/>
    <w:rsid w:val="002D6A5A"/>
    <w:rsid w:val="002D6ACA"/>
    <w:rsid w:val="002E234F"/>
    <w:rsid w:val="002E6872"/>
    <w:rsid w:val="002F0B5D"/>
    <w:rsid w:val="002F2CD8"/>
    <w:rsid w:val="002F3F03"/>
    <w:rsid w:val="002F4AC9"/>
    <w:rsid w:val="002F7604"/>
    <w:rsid w:val="00303D44"/>
    <w:rsid w:val="003071EC"/>
    <w:rsid w:val="003333A5"/>
    <w:rsid w:val="003338FE"/>
    <w:rsid w:val="00334E4C"/>
    <w:rsid w:val="0033505C"/>
    <w:rsid w:val="003352F5"/>
    <w:rsid w:val="00342D8B"/>
    <w:rsid w:val="003470AB"/>
    <w:rsid w:val="003530A3"/>
    <w:rsid w:val="00362D85"/>
    <w:rsid w:val="00363A0A"/>
    <w:rsid w:val="003678AA"/>
    <w:rsid w:val="00374C4A"/>
    <w:rsid w:val="00374E7A"/>
    <w:rsid w:val="003816EC"/>
    <w:rsid w:val="00383FD1"/>
    <w:rsid w:val="003849F1"/>
    <w:rsid w:val="00384B7C"/>
    <w:rsid w:val="00386539"/>
    <w:rsid w:val="00393854"/>
    <w:rsid w:val="0039447E"/>
    <w:rsid w:val="003954D6"/>
    <w:rsid w:val="00397B7F"/>
    <w:rsid w:val="003A2076"/>
    <w:rsid w:val="003B1FDC"/>
    <w:rsid w:val="003B2E3D"/>
    <w:rsid w:val="003B4748"/>
    <w:rsid w:val="003B53F1"/>
    <w:rsid w:val="003B7018"/>
    <w:rsid w:val="003C3768"/>
    <w:rsid w:val="003C5C68"/>
    <w:rsid w:val="003C72FB"/>
    <w:rsid w:val="003C76EA"/>
    <w:rsid w:val="003C7E10"/>
    <w:rsid w:val="003D1642"/>
    <w:rsid w:val="003D20C1"/>
    <w:rsid w:val="003D7224"/>
    <w:rsid w:val="003E1366"/>
    <w:rsid w:val="003E1FAA"/>
    <w:rsid w:val="003E448C"/>
    <w:rsid w:val="003E49CA"/>
    <w:rsid w:val="003E4E86"/>
    <w:rsid w:val="003F1D3A"/>
    <w:rsid w:val="00402697"/>
    <w:rsid w:val="00405BE6"/>
    <w:rsid w:val="00406EB5"/>
    <w:rsid w:val="00410BB8"/>
    <w:rsid w:val="00412A50"/>
    <w:rsid w:val="004162A4"/>
    <w:rsid w:val="00416915"/>
    <w:rsid w:val="00417148"/>
    <w:rsid w:val="004208F7"/>
    <w:rsid w:val="00420D2B"/>
    <w:rsid w:val="00423447"/>
    <w:rsid w:val="00424E67"/>
    <w:rsid w:val="00425A0B"/>
    <w:rsid w:val="00430547"/>
    <w:rsid w:val="004356CA"/>
    <w:rsid w:val="00442120"/>
    <w:rsid w:val="00450B93"/>
    <w:rsid w:val="00452497"/>
    <w:rsid w:val="00455499"/>
    <w:rsid w:val="004576DB"/>
    <w:rsid w:val="0046098F"/>
    <w:rsid w:val="004613DD"/>
    <w:rsid w:val="00464C66"/>
    <w:rsid w:val="00467C11"/>
    <w:rsid w:val="004775FD"/>
    <w:rsid w:val="00480877"/>
    <w:rsid w:val="004812DE"/>
    <w:rsid w:val="00492225"/>
    <w:rsid w:val="004934FC"/>
    <w:rsid w:val="004941F3"/>
    <w:rsid w:val="00496D89"/>
    <w:rsid w:val="004976AE"/>
    <w:rsid w:val="004A16FF"/>
    <w:rsid w:val="004B059D"/>
    <w:rsid w:val="004B2853"/>
    <w:rsid w:val="004B51D5"/>
    <w:rsid w:val="004C530D"/>
    <w:rsid w:val="004D3EC3"/>
    <w:rsid w:val="004E26DD"/>
    <w:rsid w:val="004E5A75"/>
    <w:rsid w:val="004E69FE"/>
    <w:rsid w:val="004E736B"/>
    <w:rsid w:val="004F14F1"/>
    <w:rsid w:val="004F2EE4"/>
    <w:rsid w:val="004F6387"/>
    <w:rsid w:val="005007C4"/>
    <w:rsid w:val="00503882"/>
    <w:rsid w:val="00505CEB"/>
    <w:rsid w:val="00506A71"/>
    <w:rsid w:val="00515B8D"/>
    <w:rsid w:val="00524CAB"/>
    <w:rsid w:val="00526C38"/>
    <w:rsid w:val="0053231E"/>
    <w:rsid w:val="0053522A"/>
    <w:rsid w:val="00537DCE"/>
    <w:rsid w:val="0054204A"/>
    <w:rsid w:val="00543CDB"/>
    <w:rsid w:val="005475D6"/>
    <w:rsid w:val="0055120A"/>
    <w:rsid w:val="00553026"/>
    <w:rsid w:val="00554FEE"/>
    <w:rsid w:val="005626B4"/>
    <w:rsid w:val="00567157"/>
    <w:rsid w:val="005712F5"/>
    <w:rsid w:val="00571FDE"/>
    <w:rsid w:val="00572931"/>
    <w:rsid w:val="005739A6"/>
    <w:rsid w:val="00582C12"/>
    <w:rsid w:val="00583EA9"/>
    <w:rsid w:val="0058553A"/>
    <w:rsid w:val="005965A0"/>
    <w:rsid w:val="005C12AB"/>
    <w:rsid w:val="005C32EC"/>
    <w:rsid w:val="005D0475"/>
    <w:rsid w:val="005D1055"/>
    <w:rsid w:val="005D329A"/>
    <w:rsid w:val="005E0374"/>
    <w:rsid w:val="005E0F3E"/>
    <w:rsid w:val="005F1F9F"/>
    <w:rsid w:val="006004AF"/>
    <w:rsid w:val="00602B54"/>
    <w:rsid w:val="00604FCA"/>
    <w:rsid w:val="00604FF9"/>
    <w:rsid w:val="00605633"/>
    <w:rsid w:val="00611424"/>
    <w:rsid w:val="0062248C"/>
    <w:rsid w:val="006225DA"/>
    <w:rsid w:val="006229C0"/>
    <w:rsid w:val="00632F20"/>
    <w:rsid w:val="00640D44"/>
    <w:rsid w:val="00641696"/>
    <w:rsid w:val="006500C1"/>
    <w:rsid w:val="006501DD"/>
    <w:rsid w:val="00653AC3"/>
    <w:rsid w:val="00655131"/>
    <w:rsid w:val="00666862"/>
    <w:rsid w:val="00666E69"/>
    <w:rsid w:val="00667169"/>
    <w:rsid w:val="00671CBC"/>
    <w:rsid w:val="00673C3B"/>
    <w:rsid w:val="00674DC8"/>
    <w:rsid w:val="00680B98"/>
    <w:rsid w:val="00680D90"/>
    <w:rsid w:val="00681161"/>
    <w:rsid w:val="006837DA"/>
    <w:rsid w:val="006839C4"/>
    <w:rsid w:val="006928F5"/>
    <w:rsid w:val="0069391F"/>
    <w:rsid w:val="006953BB"/>
    <w:rsid w:val="006A04A6"/>
    <w:rsid w:val="006B1567"/>
    <w:rsid w:val="006B1CA0"/>
    <w:rsid w:val="006B3792"/>
    <w:rsid w:val="006C2B03"/>
    <w:rsid w:val="006C5A33"/>
    <w:rsid w:val="006D2390"/>
    <w:rsid w:val="006E1764"/>
    <w:rsid w:val="006E1D75"/>
    <w:rsid w:val="006E53A1"/>
    <w:rsid w:val="006E68AD"/>
    <w:rsid w:val="006F1FE7"/>
    <w:rsid w:val="006F3A05"/>
    <w:rsid w:val="006F70CF"/>
    <w:rsid w:val="00704DCE"/>
    <w:rsid w:val="007129DB"/>
    <w:rsid w:val="00714981"/>
    <w:rsid w:val="00717132"/>
    <w:rsid w:val="00723B01"/>
    <w:rsid w:val="00727867"/>
    <w:rsid w:val="007302C1"/>
    <w:rsid w:val="00733F65"/>
    <w:rsid w:val="007411A7"/>
    <w:rsid w:val="0074152B"/>
    <w:rsid w:val="00741FB6"/>
    <w:rsid w:val="007518F3"/>
    <w:rsid w:val="00753E76"/>
    <w:rsid w:val="007542AE"/>
    <w:rsid w:val="00754A2E"/>
    <w:rsid w:val="00764EB2"/>
    <w:rsid w:val="007759E2"/>
    <w:rsid w:val="00776039"/>
    <w:rsid w:val="0078093C"/>
    <w:rsid w:val="00780C7B"/>
    <w:rsid w:val="00781D15"/>
    <w:rsid w:val="007848FC"/>
    <w:rsid w:val="007859B3"/>
    <w:rsid w:val="00786F58"/>
    <w:rsid w:val="00787203"/>
    <w:rsid w:val="00787D7F"/>
    <w:rsid w:val="00794D82"/>
    <w:rsid w:val="007A1592"/>
    <w:rsid w:val="007A2DAC"/>
    <w:rsid w:val="007B70BD"/>
    <w:rsid w:val="007B7E37"/>
    <w:rsid w:val="007C183C"/>
    <w:rsid w:val="007C47CF"/>
    <w:rsid w:val="007C4DE5"/>
    <w:rsid w:val="007C5D5D"/>
    <w:rsid w:val="007C7C76"/>
    <w:rsid w:val="007D60DA"/>
    <w:rsid w:val="007D7E5F"/>
    <w:rsid w:val="007E4E88"/>
    <w:rsid w:val="007E591E"/>
    <w:rsid w:val="007E6039"/>
    <w:rsid w:val="007F4CE8"/>
    <w:rsid w:val="007F4FBB"/>
    <w:rsid w:val="008011E7"/>
    <w:rsid w:val="00801F89"/>
    <w:rsid w:val="00802282"/>
    <w:rsid w:val="00802359"/>
    <w:rsid w:val="00807F30"/>
    <w:rsid w:val="0081410E"/>
    <w:rsid w:val="00814AED"/>
    <w:rsid w:val="00814C66"/>
    <w:rsid w:val="00815BE5"/>
    <w:rsid w:val="00827320"/>
    <w:rsid w:val="008318C5"/>
    <w:rsid w:val="00835733"/>
    <w:rsid w:val="008460DB"/>
    <w:rsid w:val="00864E60"/>
    <w:rsid w:val="00865B98"/>
    <w:rsid w:val="0087040C"/>
    <w:rsid w:val="0087184A"/>
    <w:rsid w:val="00871EC9"/>
    <w:rsid w:val="008860A2"/>
    <w:rsid w:val="00894749"/>
    <w:rsid w:val="00894BAD"/>
    <w:rsid w:val="00894FD7"/>
    <w:rsid w:val="00897362"/>
    <w:rsid w:val="008974A3"/>
    <w:rsid w:val="00897E66"/>
    <w:rsid w:val="008A0972"/>
    <w:rsid w:val="008A206E"/>
    <w:rsid w:val="008A5083"/>
    <w:rsid w:val="008B4907"/>
    <w:rsid w:val="008C0BC3"/>
    <w:rsid w:val="008D05C5"/>
    <w:rsid w:val="008D2DB9"/>
    <w:rsid w:val="008D4036"/>
    <w:rsid w:val="008E2949"/>
    <w:rsid w:val="008E2D58"/>
    <w:rsid w:val="008E319E"/>
    <w:rsid w:val="008E36A8"/>
    <w:rsid w:val="008E4203"/>
    <w:rsid w:val="008E788C"/>
    <w:rsid w:val="008E7F44"/>
    <w:rsid w:val="008F071C"/>
    <w:rsid w:val="008F4E8C"/>
    <w:rsid w:val="008F5E5E"/>
    <w:rsid w:val="008F7B7B"/>
    <w:rsid w:val="00902432"/>
    <w:rsid w:val="0090248B"/>
    <w:rsid w:val="0090259C"/>
    <w:rsid w:val="00907A91"/>
    <w:rsid w:val="00907D48"/>
    <w:rsid w:val="00910150"/>
    <w:rsid w:val="009135F9"/>
    <w:rsid w:val="00913886"/>
    <w:rsid w:val="00913B2A"/>
    <w:rsid w:val="00930B5F"/>
    <w:rsid w:val="0093640E"/>
    <w:rsid w:val="00936E20"/>
    <w:rsid w:val="00943890"/>
    <w:rsid w:val="00950B00"/>
    <w:rsid w:val="00954612"/>
    <w:rsid w:val="00955D7B"/>
    <w:rsid w:val="00966726"/>
    <w:rsid w:val="0097177D"/>
    <w:rsid w:val="00972698"/>
    <w:rsid w:val="009849CC"/>
    <w:rsid w:val="0098684A"/>
    <w:rsid w:val="00990C43"/>
    <w:rsid w:val="00993DDC"/>
    <w:rsid w:val="009A0060"/>
    <w:rsid w:val="009B164E"/>
    <w:rsid w:val="009B25C2"/>
    <w:rsid w:val="009C0D0B"/>
    <w:rsid w:val="009C386E"/>
    <w:rsid w:val="009D3397"/>
    <w:rsid w:val="009F11E3"/>
    <w:rsid w:val="009F30D6"/>
    <w:rsid w:val="009F6798"/>
    <w:rsid w:val="009F6CC2"/>
    <w:rsid w:val="009F73A8"/>
    <w:rsid w:val="00A00D3D"/>
    <w:rsid w:val="00A11E7F"/>
    <w:rsid w:val="00A203A8"/>
    <w:rsid w:val="00A20B55"/>
    <w:rsid w:val="00A24705"/>
    <w:rsid w:val="00A278CE"/>
    <w:rsid w:val="00A354F5"/>
    <w:rsid w:val="00A35A94"/>
    <w:rsid w:val="00A40B12"/>
    <w:rsid w:val="00A43326"/>
    <w:rsid w:val="00A46C06"/>
    <w:rsid w:val="00A520DE"/>
    <w:rsid w:val="00A670C6"/>
    <w:rsid w:val="00A73F1D"/>
    <w:rsid w:val="00A75741"/>
    <w:rsid w:val="00A7574D"/>
    <w:rsid w:val="00A82D47"/>
    <w:rsid w:val="00A85444"/>
    <w:rsid w:val="00A85914"/>
    <w:rsid w:val="00A85B9E"/>
    <w:rsid w:val="00A93BE8"/>
    <w:rsid w:val="00A93F28"/>
    <w:rsid w:val="00A9566A"/>
    <w:rsid w:val="00A97C01"/>
    <w:rsid w:val="00AA0BE1"/>
    <w:rsid w:val="00AA0F3E"/>
    <w:rsid w:val="00AA3C94"/>
    <w:rsid w:val="00AB055F"/>
    <w:rsid w:val="00AB2224"/>
    <w:rsid w:val="00AB2D59"/>
    <w:rsid w:val="00AC3AA4"/>
    <w:rsid w:val="00AC7F94"/>
    <w:rsid w:val="00AD037C"/>
    <w:rsid w:val="00AE1BF1"/>
    <w:rsid w:val="00AE4532"/>
    <w:rsid w:val="00AF4F0B"/>
    <w:rsid w:val="00AF773C"/>
    <w:rsid w:val="00AF7A88"/>
    <w:rsid w:val="00B021E1"/>
    <w:rsid w:val="00B03900"/>
    <w:rsid w:val="00B06779"/>
    <w:rsid w:val="00B11892"/>
    <w:rsid w:val="00B120B6"/>
    <w:rsid w:val="00B12283"/>
    <w:rsid w:val="00B16C43"/>
    <w:rsid w:val="00B25760"/>
    <w:rsid w:val="00B31F50"/>
    <w:rsid w:val="00B36327"/>
    <w:rsid w:val="00B40D8D"/>
    <w:rsid w:val="00B4317A"/>
    <w:rsid w:val="00B4527D"/>
    <w:rsid w:val="00B4659D"/>
    <w:rsid w:val="00B50DC5"/>
    <w:rsid w:val="00B567C2"/>
    <w:rsid w:val="00B572A2"/>
    <w:rsid w:val="00B61C2A"/>
    <w:rsid w:val="00B61E94"/>
    <w:rsid w:val="00B6346C"/>
    <w:rsid w:val="00B65767"/>
    <w:rsid w:val="00B66C5E"/>
    <w:rsid w:val="00B66C6C"/>
    <w:rsid w:val="00B76DC0"/>
    <w:rsid w:val="00B80EFF"/>
    <w:rsid w:val="00B84736"/>
    <w:rsid w:val="00B84A83"/>
    <w:rsid w:val="00B868FF"/>
    <w:rsid w:val="00B94D7E"/>
    <w:rsid w:val="00BA04B8"/>
    <w:rsid w:val="00BA3A61"/>
    <w:rsid w:val="00BB24C8"/>
    <w:rsid w:val="00BB35AB"/>
    <w:rsid w:val="00BB40C4"/>
    <w:rsid w:val="00BC356F"/>
    <w:rsid w:val="00BD5566"/>
    <w:rsid w:val="00BE0941"/>
    <w:rsid w:val="00BE0E5F"/>
    <w:rsid w:val="00BE1265"/>
    <w:rsid w:val="00BE2498"/>
    <w:rsid w:val="00BF4585"/>
    <w:rsid w:val="00C0620C"/>
    <w:rsid w:val="00C12130"/>
    <w:rsid w:val="00C12DA3"/>
    <w:rsid w:val="00C13D7D"/>
    <w:rsid w:val="00C16155"/>
    <w:rsid w:val="00C17529"/>
    <w:rsid w:val="00C2128E"/>
    <w:rsid w:val="00C31A5D"/>
    <w:rsid w:val="00C33955"/>
    <w:rsid w:val="00C35AA2"/>
    <w:rsid w:val="00C36183"/>
    <w:rsid w:val="00C36EE8"/>
    <w:rsid w:val="00C40702"/>
    <w:rsid w:val="00C443A2"/>
    <w:rsid w:val="00C4785C"/>
    <w:rsid w:val="00C523EF"/>
    <w:rsid w:val="00C549D5"/>
    <w:rsid w:val="00C6494D"/>
    <w:rsid w:val="00C65772"/>
    <w:rsid w:val="00C65D28"/>
    <w:rsid w:val="00C663C4"/>
    <w:rsid w:val="00C76D0C"/>
    <w:rsid w:val="00C85BBF"/>
    <w:rsid w:val="00C8640F"/>
    <w:rsid w:val="00C90ABE"/>
    <w:rsid w:val="00C912F4"/>
    <w:rsid w:val="00CA5B06"/>
    <w:rsid w:val="00CB0034"/>
    <w:rsid w:val="00CB4D65"/>
    <w:rsid w:val="00CB4E6C"/>
    <w:rsid w:val="00CD1D43"/>
    <w:rsid w:val="00CD3530"/>
    <w:rsid w:val="00CE71D7"/>
    <w:rsid w:val="00CE7629"/>
    <w:rsid w:val="00D01305"/>
    <w:rsid w:val="00D02DA4"/>
    <w:rsid w:val="00D074C8"/>
    <w:rsid w:val="00D07DE9"/>
    <w:rsid w:val="00D114A9"/>
    <w:rsid w:val="00D146EA"/>
    <w:rsid w:val="00D160ED"/>
    <w:rsid w:val="00D161CB"/>
    <w:rsid w:val="00D1627A"/>
    <w:rsid w:val="00D1704A"/>
    <w:rsid w:val="00D215B0"/>
    <w:rsid w:val="00D26855"/>
    <w:rsid w:val="00D26A21"/>
    <w:rsid w:val="00D34403"/>
    <w:rsid w:val="00D35161"/>
    <w:rsid w:val="00D35831"/>
    <w:rsid w:val="00D35E50"/>
    <w:rsid w:val="00D4515F"/>
    <w:rsid w:val="00D47524"/>
    <w:rsid w:val="00D51080"/>
    <w:rsid w:val="00D56BEC"/>
    <w:rsid w:val="00D576E1"/>
    <w:rsid w:val="00D606EC"/>
    <w:rsid w:val="00D71363"/>
    <w:rsid w:val="00D75C03"/>
    <w:rsid w:val="00D7751B"/>
    <w:rsid w:val="00D86B57"/>
    <w:rsid w:val="00D92029"/>
    <w:rsid w:val="00D93713"/>
    <w:rsid w:val="00DB0FAF"/>
    <w:rsid w:val="00DB4502"/>
    <w:rsid w:val="00DB5D25"/>
    <w:rsid w:val="00DB7312"/>
    <w:rsid w:val="00DB7785"/>
    <w:rsid w:val="00DC1EF1"/>
    <w:rsid w:val="00DC1FE2"/>
    <w:rsid w:val="00DC2657"/>
    <w:rsid w:val="00DC6319"/>
    <w:rsid w:val="00DC69BF"/>
    <w:rsid w:val="00DC72A7"/>
    <w:rsid w:val="00DD2DDD"/>
    <w:rsid w:val="00DD3AB9"/>
    <w:rsid w:val="00DD51F7"/>
    <w:rsid w:val="00DD6364"/>
    <w:rsid w:val="00DE1E48"/>
    <w:rsid w:val="00DE383D"/>
    <w:rsid w:val="00E0166F"/>
    <w:rsid w:val="00E06031"/>
    <w:rsid w:val="00E1029F"/>
    <w:rsid w:val="00E10475"/>
    <w:rsid w:val="00E166B0"/>
    <w:rsid w:val="00E217C2"/>
    <w:rsid w:val="00E24104"/>
    <w:rsid w:val="00E272B1"/>
    <w:rsid w:val="00E27653"/>
    <w:rsid w:val="00E3007F"/>
    <w:rsid w:val="00E31110"/>
    <w:rsid w:val="00E319F8"/>
    <w:rsid w:val="00E3231C"/>
    <w:rsid w:val="00E34090"/>
    <w:rsid w:val="00E36CC8"/>
    <w:rsid w:val="00E40BBF"/>
    <w:rsid w:val="00E463EA"/>
    <w:rsid w:val="00E508DD"/>
    <w:rsid w:val="00E50B45"/>
    <w:rsid w:val="00E51A72"/>
    <w:rsid w:val="00E52A85"/>
    <w:rsid w:val="00E71DBD"/>
    <w:rsid w:val="00E72619"/>
    <w:rsid w:val="00E72696"/>
    <w:rsid w:val="00E74472"/>
    <w:rsid w:val="00E747D6"/>
    <w:rsid w:val="00E75105"/>
    <w:rsid w:val="00E7571D"/>
    <w:rsid w:val="00E85320"/>
    <w:rsid w:val="00E85736"/>
    <w:rsid w:val="00E85E3A"/>
    <w:rsid w:val="00EA2EAA"/>
    <w:rsid w:val="00EA5146"/>
    <w:rsid w:val="00EA57A7"/>
    <w:rsid w:val="00EA5FEF"/>
    <w:rsid w:val="00EB0A8A"/>
    <w:rsid w:val="00EB0BC1"/>
    <w:rsid w:val="00EB12A6"/>
    <w:rsid w:val="00EC1C98"/>
    <w:rsid w:val="00EC1D6B"/>
    <w:rsid w:val="00EC25EB"/>
    <w:rsid w:val="00EC44A1"/>
    <w:rsid w:val="00EC7233"/>
    <w:rsid w:val="00ED3E68"/>
    <w:rsid w:val="00ED3EA9"/>
    <w:rsid w:val="00ED633F"/>
    <w:rsid w:val="00ED6BC8"/>
    <w:rsid w:val="00EE04AC"/>
    <w:rsid w:val="00EE415C"/>
    <w:rsid w:val="00EE676C"/>
    <w:rsid w:val="00EE6D13"/>
    <w:rsid w:val="00EE72BC"/>
    <w:rsid w:val="00EF1BA3"/>
    <w:rsid w:val="00EF7CDA"/>
    <w:rsid w:val="00F04EFD"/>
    <w:rsid w:val="00F1086A"/>
    <w:rsid w:val="00F1320C"/>
    <w:rsid w:val="00F136CC"/>
    <w:rsid w:val="00F2211C"/>
    <w:rsid w:val="00F25092"/>
    <w:rsid w:val="00F25F36"/>
    <w:rsid w:val="00F32C38"/>
    <w:rsid w:val="00F335F7"/>
    <w:rsid w:val="00F34075"/>
    <w:rsid w:val="00F36A47"/>
    <w:rsid w:val="00F4043F"/>
    <w:rsid w:val="00F54EED"/>
    <w:rsid w:val="00F56B53"/>
    <w:rsid w:val="00F6760D"/>
    <w:rsid w:val="00F70272"/>
    <w:rsid w:val="00F705B5"/>
    <w:rsid w:val="00F70CE5"/>
    <w:rsid w:val="00F72271"/>
    <w:rsid w:val="00F76534"/>
    <w:rsid w:val="00F7672B"/>
    <w:rsid w:val="00F95DC0"/>
    <w:rsid w:val="00FA129A"/>
    <w:rsid w:val="00FA2291"/>
    <w:rsid w:val="00FA5BB3"/>
    <w:rsid w:val="00FC5971"/>
    <w:rsid w:val="00FC6506"/>
    <w:rsid w:val="00FD0936"/>
    <w:rsid w:val="00FD3C0D"/>
    <w:rsid w:val="00FF2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07581"/>
  <w15:chartTrackingRefBased/>
  <w15:docId w15:val="{3B263224-8B12-4EA1-9FE2-155DD8D21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F773C"/>
    <w:rPr>
      <w:color w:val="0000FF"/>
      <w:u w:val="single"/>
    </w:rPr>
  </w:style>
  <w:style w:type="table" w:styleId="TableGrid">
    <w:name w:val="Table Grid"/>
    <w:basedOn w:val="TableNormal"/>
    <w:uiPriority w:val="59"/>
    <w:rsid w:val="009B164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A85914"/>
    <w:rPr>
      <w:color w:val="808080"/>
    </w:rPr>
  </w:style>
  <w:style w:type="paragraph" w:styleId="ListParagraph">
    <w:name w:val="List Paragraph"/>
    <w:basedOn w:val="Normal"/>
    <w:uiPriority w:val="34"/>
    <w:qFormat/>
    <w:rsid w:val="00D47524"/>
    <w:pPr>
      <w:ind w:left="720"/>
      <w:contextualSpacing/>
    </w:pPr>
  </w:style>
  <w:style w:type="table" w:styleId="TableGridLight">
    <w:name w:val="Grid Table Light"/>
    <w:basedOn w:val="TableNormal"/>
    <w:uiPriority w:val="40"/>
    <w:rsid w:val="002F4AC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002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1B"/>
  </w:style>
  <w:style w:type="paragraph" w:styleId="Footer">
    <w:name w:val="footer"/>
    <w:basedOn w:val="Normal"/>
    <w:link w:val="FooterChar"/>
    <w:uiPriority w:val="99"/>
    <w:unhideWhenUsed/>
    <w:rsid w:val="00002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1B"/>
  </w:style>
  <w:style w:type="character" w:styleId="FollowedHyperlink">
    <w:name w:val="FollowedHyperlink"/>
    <w:basedOn w:val="DefaultParagraphFont"/>
    <w:uiPriority w:val="99"/>
    <w:semiHidden/>
    <w:unhideWhenUsed/>
    <w:rsid w:val="00EE67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5932">
      <w:bodyDiv w:val="1"/>
      <w:marLeft w:val="0"/>
      <w:marRight w:val="0"/>
      <w:marTop w:val="0"/>
      <w:marBottom w:val="0"/>
      <w:divBdr>
        <w:top w:val="none" w:sz="0" w:space="0" w:color="auto"/>
        <w:left w:val="none" w:sz="0" w:space="0" w:color="auto"/>
        <w:bottom w:val="none" w:sz="0" w:space="0" w:color="auto"/>
        <w:right w:val="none" w:sz="0" w:space="0" w:color="auto"/>
      </w:divBdr>
    </w:div>
    <w:div w:id="6753634">
      <w:bodyDiv w:val="1"/>
      <w:marLeft w:val="0"/>
      <w:marRight w:val="0"/>
      <w:marTop w:val="0"/>
      <w:marBottom w:val="0"/>
      <w:divBdr>
        <w:top w:val="none" w:sz="0" w:space="0" w:color="auto"/>
        <w:left w:val="none" w:sz="0" w:space="0" w:color="auto"/>
        <w:bottom w:val="none" w:sz="0" w:space="0" w:color="auto"/>
        <w:right w:val="none" w:sz="0" w:space="0" w:color="auto"/>
      </w:divBdr>
    </w:div>
    <w:div w:id="14504833">
      <w:bodyDiv w:val="1"/>
      <w:marLeft w:val="0"/>
      <w:marRight w:val="0"/>
      <w:marTop w:val="0"/>
      <w:marBottom w:val="0"/>
      <w:divBdr>
        <w:top w:val="none" w:sz="0" w:space="0" w:color="auto"/>
        <w:left w:val="none" w:sz="0" w:space="0" w:color="auto"/>
        <w:bottom w:val="none" w:sz="0" w:space="0" w:color="auto"/>
        <w:right w:val="none" w:sz="0" w:space="0" w:color="auto"/>
      </w:divBdr>
    </w:div>
    <w:div w:id="19086414">
      <w:bodyDiv w:val="1"/>
      <w:marLeft w:val="0"/>
      <w:marRight w:val="0"/>
      <w:marTop w:val="0"/>
      <w:marBottom w:val="0"/>
      <w:divBdr>
        <w:top w:val="none" w:sz="0" w:space="0" w:color="auto"/>
        <w:left w:val="none" w:sz="0" w:space="0" w:color="auto"/>
        <w:bottom w:val="none" w:sz="0" w:space="0" w:color="auto"/>
        <w:right w:val="none" w:sz="0" w:space="0" w:color="auto"/>
      </w:divBdr>
    </w:div>
    <w:div w:id="19473638">
      <w:bodyDiv w:val="1"/>
      <w:marLeft w:val="0"/>
      <w:marRight w:val="0"/>
      <w:marTop w:val="0"/>
      <w:marBottom w:val="0"/>
      <w:divBdr>
        <w:top w:val="none" w:sz="0" w:space="0" w:color="auto"/>
        <w:left w:val="none" w:sz="0" w:space="0" w:color="auto"/>
        <w:bottom w:val="none" w:sz="0" w:space="0" w:color="auto"/>
        <w:right w:val="none" w:sz="0" w:space="0" w:color="auto"/>
      </w:divBdr>
    </w:div>
    <w:div w:id="30813552">
      <w:bodyDiv w:val="1"/>
      <w:marLeft w:val="0"/>
      <w:marRight w:val="0"/>
      <w:marTop w:val="0"/>
      <w:marBottom w:val="0"/>
      <w:divBdr>
        <w:top w:val="none" w:sz="0" w:space="0" w:color="auto"/>
        <w:left w:val="none" w:sz="0" w:space="0" w:color="auto"/>
        <w:bottom w:val="none" w:sz="0" w:space="0" w:color="auto"/>
        <w:right w:val="none" w:sz="0" w:space="0" w:color="auto"/>
      </w:divBdr>
    </w:div>
    <w:div w:id="33313761">
      <w:bodyDiv w:val="1"/>
      <w:marLeft w:val="0"/>
      <w:marRight w:val="0"/>
      <w:marTop w:val="0"/>
      <w:marBottom w:val="0"/>
      <w:divBdr>
        <w:top w:val="none" w:sz="0" w:space="0" w:color="auto"/>
        <w:left w:val="none" w:sz="0" w:space="0" w:color="auto"/>
        <w:bottom w:val="none" w:sz="0" w:space="0" w:color="auto"/>
        <w:right w:val="none" w:sz="0" w:space="0" w:color="auto"/>
      </w:divBdr>
    </w:div>
    <w:div w:id="35853462">
      <w:bodyDiv w:val="1"/>
      <w:marLeft w:val="0"/>
      <w:marRight w:val="0"/>
      <w:marTop w:val="0"/>
      <w:marBottom w:val="0"/>
      <w:divBdr>
        <w:top w:val="none" w:sz="0" w:space="0" w:color="auto"/>
        <w:left w:val="none" w:sz="0" w:space="0" w:color="auto"/>
        <w:bottom w:val="none" w:sz="0" w:space="0" w:color="auto"/>
        <w:right w:val="none" w:sz="0" w:space="0" w:color="auto"/>
      </w:divBdr>
    </w:div>
    <w:div w:id="40178859">
      <w:bodyDiv w:val="1"/>
      <w:marLeft w:val="0"/>
      <w:marRight w:val="0"/>
      <w:marTop w:val="0"/>
      <w:marBottom w:val="0"/>
      <w:divBdr>
        <w:top w:val="none" w:sz="0" w:space="0" w:color="auto"/>
        <w:left w:val="none" w:sz="0" w:space="0" w:color="auto"/>
        <w:bottom w:val="none" w:sz="0" w:space="0" w:color="auto"/>
        <w:right w:val="none" w:sz="0" w:space="0" w:color="auto"/>
      </w:divBdr>
    </w:div>
    <w:div w:id="53740324">
      <w:bodyDiv w:val="1"/>
      <w:marLeft w:val="0"/>
      <w:marRight w:val="0"/>
      <w:marTop w:val="0"/>
      <w:marBottom w:val="0"/>
      <w:divBdr>
        <w:top w:val="none" w:sz="0" w:space="0" w:color="auto"/>
        <w:left w:val="none" w:sz="0" w:space="0" w:color="auto"/>
        <w:bottom w:val="none" w:sz="0" w:space="0" w:color="auto"/>
        <w:right w:val="none" w:sz="0" w:space="0" w:color="auto"/>
      </w:divBdr>
    </w:div>
    <w:div w:id="56518243">
      <w:bodyDiv w:val="1"/>
      <w:marLeft w:val="0"/>
      <w:marRight w:val="0"/>
      <w:marTop w:val="0"/>
      <w:marBottom w:val="0"/>
      <w:divBdr>
        <w:top w:val="none" w:sz="0" w:space="0" w:color="auto"/>
        <w:left w:val="none" w:sz="0" w:space="0" w:color="auto"/>
        <w:bottom w:val="none" w:sz="0" w:space="0" w:color="auto"/>
        <w:right w:val="none" w:sz="0" w:space="0" w:color="auto"/>
      </w:divBdr>
    </w:div>
    <w:div w:id="60718739">
      <w:bodyDiv w:val="1"/>
      <w:marLeft w:val="0"/>
      <w:marRight w:val="0"/>
      <w:marTop w:val="0"/>
      <w:marBottom w:val="0"/>
      <w:divBdr>
        <w:top w:val="none" w:sz="0" w:space="0" w:color="auto"/>
        <w:left w:val="none" w:sz="0" w:space="0" w:color="auto"/>
        <w:bottom w:val="none" w:sz="0" w:space="0" w:color="auto"/>
        <w:right w:val="none" w:sz="0" w:space="0" w:color="auto"/>
      </w:divBdr>
    </w:div>
    <w:div w:id="68112878">
      <w:bodyDiv w:val="1"/>
      <w:marLeft w:val="0"/>
      <w:marRight w:val="0"/>
      <w:marTop w:val="0"/>
      <w:marBottom w:val="0"/>
      <w:divBdr>
        <w:top w:val="none" w:sz="0" w:space="0" w:color="auto"/>
        <w:left w:val="none" w:sz="0" w:space="0" w:color="auto"/>
        <w:bottom w:val="none" w:sz="0" w:space="0" w:color="auto"/>
        <w:right w:val="none" w:sz="0" w:space="0" w:color="auto"/>
      </w:divBdr>
    </w:div>
    <w:div w:id="69233384">
      <w:bodyDiv w:val="1"/>
      <w:marLeft w:val="0"/>
      <w:marRight w:val="0"/>
      <w:marTop w:val="0"/>
      <w:marBottom w:val="0"/>
      <w:divBdr>
        <w:top w:val="none" w:sz="0" w:space="0" w:color="auto"/>
        <w:left w:val="none" w:sz="0" w:space="0" w:color="auto"/>
        <w:bottom w:val="none" w:sz="0" w:space="0" w:color="auto"/>
        <w:right w:val="none" w:sz="0" w:space="0" w:color="auto"/>
      </w:divBdr>
    </w:div>
    <w:div w:id="72893374">
      <w:bodyDiv w:val="1"/>
      <w:marLeft w:val="0"/>
      <w:marRight w:val="0"/>
      <w:marTop w:val="0"/>
      <w:marBottom w:val="0"/>
      <w:divBdr>
        <w:top w:val="none" w:sz="0" w:space="0" w:color="auto"/>
        <w:left w:val="none" w:sz="0" w:space="0" w:color="auto"/>
        <w:bottom w:val="none" w:sz="0" w:space="0" w:color="auto"/>
        <w:right w:val="none" w:sz="0" w:space="0" w:color="auto"/>
      </w:divBdr>
    </w:div>
    <w:div w:id="74133109">
      <w:bodyDiv w:val="1"/>
      <w:marLeft w:val="0"/>
      <w:marRight w:val="0"/>
      <w:marTop w:val="0"/>
      <w:marBottom w:val="0"/>
      <w:divBdr>
        <w:top w:val="none" w:sz="0" w:space="0" w:color="auto"/>
        <w:left w:val="none" w:sz="0" w:space="0" w:color="auto"/>
        <w:bottom w:val="none" w:sz="0" w:space="0" w:color="auto"/>
        <w:right w:val="none" w:sz="0" w:space="0" w:color="auto"/>
      </w:divBdr>
    </w:div>
    <w:div w:id="77288168">
      <w:bodyDiv w:val="1"/>
      <w:marLeft w:val="0"/>
      <w:marRight w:val="0"/>
      <w:marTop w:val="0"/>
      <w:marBottom w:val="0"/>
      <w:divBdr>
        <w:top w:val="none" w:sz="0" w:space="0" w:color="auto"/>
        <w:left w:val="none" w:sz="0" w:space="0" w:color="auto"/>
        <w:bottom w:val="none" w:sz="0" w:space="0" w:color="auto"/>
        <w:right w:val="none" w:sz="0" w:space="0" w:color="auto"/>
      </w:divBdr>
    </w:div>
    <w:div w:id="83653513">
      <w:bodyDiv w:val="1"/>
      <w:marLeft w:val="0"/>
      <w:marRight w:val="0"/>
      <w:marTop w:val="0"/>
      <w:marBottom w:val="0"/>
      <w:divBdr>
        <w:top w:val="none" w:sz="0" w:space="0" w:color="auto"/>
        <w:left w:val="none" w:sz="0" w:space="0" w:color="auto"/>
        <w:bottom w:val="none" w:sz="0" w:space="0" w:color="auto"/>
        <w:right w:val="none" w:sz="0" w:space="0" w:color="auto"/>
      </w:divBdr>
    </w:div>
    <w:div w:id="106584799">
      <w:bodyDiv w:val="1"/>
      <w:marLeft w:val="0"/>
      <w:marRight w:val="0"/>
      <w:marTop w:val="0"/>
      <w:marBottom w:val="0"/>
      <w:divBdr>
        <w:top w:val="none" w:sz="0" w:space="0" w:color="auto"/>
        <w:left w:val="none" w:sz="0" w:space="0" w:color="auto"/>
        <w:bottom w:val="none" w:sz="0" w:space="0" w:color="auto"/>
        <w:right w:val="none" w:sz="0" w:space="0" w:color="auto"/>
      </w:divBdr>
    </w:div>
    <w:div w:id="115560379">
      <w:bodyDiv w:val="1"/>
      <w:marLeft w:val="0"/>
      <w:marRight w:val="0"/>
      <w:marTop w:val="0"/>
      <w:marBottom w:val="0"/>
      <w:divBdr>
        <w:top w:val="none" w:sz="0" w:space="0" w:color="auto"/>
        <w:left w:val="none" w:sz="0" w:space="0" w:color="auto"/>
        <w:bottom w:val="none" w:sz="0" w:space="0" w:color="auto"/>
        <w:right w:val="none" w:sz="0" w:space="0" w:color="auto"/>
      </w:divBdr>
    </w:div>
    <w:div w:id="118031242">
      <w:bodyDiv w:val="1"/>
      <w:marLeft w:val="0"/>
      <w:marRight w:val="0"/>
      <w:marTop w:val="0"/>
      <w:marBottom w:val="0"/>
      <w:divBdr>
        <w:top w:val="none" w:sz="0" w:space="0" w:color="auto"/>
        <w:left w:val="none" w:sz="0" w:space="0" w:color="auto"/>
        <w:bottom w:val="none" w:sz="0" w:space="0" w:color="auto"/>
        <w:right w:val="none" w:sz="0" w:space="0" w:color="auto"/>
      </w:divBdr>
    </w:div>
    <w:div w:id="120154220">
      <w:bodyDiv w:val="1"/>
      <w:marLeft w:val="0"/>
      <w:marRight w:val="0"/>
      <w:marTop w:val="0"/>
      <w:marBottom w:val="0"/>
      <w:divBdr>
        <w:top w:val="none" w:sz="0" w:space="0" w:color="auto"/>
        <w:left w:val="none" w:sz="0" w:space="0" w:color="auto"/>
        <w:bottom w:val="none" w:sz="0" w:space="0" w:color="auto"/>
        <w:right w:val="none" w:sz="0" w:space="0" w:color="auto"/>
      </w:divBdr>
    </w:div>
    <w:div w:id="122121460">
      <w:bodyDiv w:val="1"/>
      <w:marLeft w:val="0"/>
      <w:marRight w:val="0"/>
      <w:marTop w:val="0"/>
      <w:marBottom w:val="0"/>
      <w:divBdr>
        <w:top w:val="none" w:sz="0" w:space="0" w:color="auto"/>
        <w:left w:val="none" w:sz="0" w:space="0" w:color="auto"/>
        <w:bottom w:val="none" w:sz="0" w:space="0" w:color="auto"/>
        <w:right w:val="none" w:sz="0" w:space="0" w:color="auto"/>
      </w:divBdr>
    </w:div>
    <w:div w:id="129179481">
      <w:bodyDiv w:val="1"/>
      <w:marLeft w:val="0"/>
      <w:marRight w:val="0"/>
      <w:marTop w:val="0"/>
      <w:marBottom w:val="0"/>
      <w:divBdr>
        <w:top w:val="none" w:sz="0" w:space="0" w:color="auto"/>
        <w:left w:val="none" w:sz="0" w:space="0" w:color="auto"/>
        <w:bottom w:val="none" w:sz="0" w:space="0" w:color="auto"/>
        <w:right w:val="none" w:sz="0" w:space="0" w:color="auto"/>
      </w:divBdr>
    </w:div>
    <w:div w:id="131947984">
      <w:bodyDiv w:val="1"/>
      <w:marLeft w:val="0"/>
      <w:marRight w:val="0"/>
      <w:marTop w:val="0"/>
      <w:marBottom w:val="0"/>
      <w:divBdr>
        <w:top w:val="none" w:sz="0" w:space="0" w:color="auto"/>
        <w:left w:val="none" w:sz="0" w:space="0" w:color="auto"/>
        <w:bottom w:val="none" w:sz="0" w:space="0" w:color="auto"/>
        <w:right w:val="none" w:sz="0" w:space="0" w:color="auto"/>
      </w:divBdr>
    </w:div>
    <w:div w:id="139999289">
      <w:bodyDiv w:val="1"/>
      <w:marLeft w:val="0"/>
      <w:marRight w:val="0"/>
      <w:marTop w:val="0"/>
      <w:marBottom w:val="0"/>
      <w:divBdr>
        <w:top w:val="none" w:sz="0" w:space="0" w:color="auto"/>
        <w:left w:val="none" w:sz="0" w:space="0" w:color="auto"/>
        <w:bottom w:val="none" w:sz="0" w:space="0" w:color="auto"/>
        <w:right w:val="none" w:sz="0" w:space="0" w:color="auto"/>
      </w:divBdr>
    </w:div>
    <w:div w:id="145097256">
      <w:bodyDiv w:val="1"/>
      <w:marLeft w:val="0"/>
      <w:marRight w:val="0"/>
      <w:marTop w:val="0"/>
      <w:marBottom w:val="0"/>
      <w:divBdr>
        <w:top w:val="none" w:sz="0" w:space="0" w:color="auto"/>
        <w:left w:val="none" w:sz="0" w:space="0" w:color="auto"/>
        <w:bottom w:val="none" w:sz="0" w:space="0" w:color="auto"/>
        <w:right w:val="none" w:sz="0" w:space="0" w:color="auto"/>
      </w:divBdr>
    </w:div>
    <w:div w:id="146867484">
      <w:bodyDiv w:val="1"/>
      <w:marLeft w:val="0"/>
      <w:marRight w:val="0"/>
      <w:marTop w:val="0"/>
      <w:marBottom w:val="0"/>
      <w:divBdr>
        <w:top w:val="none" w:sz="0" w:space="0" w:color="auto"/>
        <w:left w:val="none" w:sz="0" w:space="0" w:color="auto"/>
        <w:bottom w:val="none" w:sz="0" w:space="0" w:color="auto"/>
        <w:right w:val="none" w:sz="0" w:space="0" w:color="auto"/>
      </w:divBdr>
    </w:div>
    <w:div w:id="153255128">
      <w:bodyDiv w:val="1"/>
      <w:marLeft w:val="0"/>
      <w:marRight w:val="0"/>
      <w:marTop w:val="0"/>
      <w:marBottom w:val="0"/>
      <w:divBdr>
        <w:top w:val="none" w:sz="0" w:space="0" w:color="auto"/>
        <w:left w:val="none" w:sz="0" w:space="0" w:color="auto"/>
        <w:bottom w:val="none" w:sz="0" w:space="0" w:color="auto"/>
        <w:right w:val="none" w:sz="0" w:space="0" w:color="auto"/>
      </w:divBdr>
    </w:div>
    <w:div w:id="155535847">
      <w:bodyDiv w:val="1"/>
      <w:marLeft w:val="0"/>
      <w:marRight w:val="0"/>
      <w:marTop w:val="0"/>
      <w:marBottom w:val="0"/>
      <w:divBdr>
        <w:top w:val="none" w:sz="0" w:space="0" w:color="auto"/>
        <w:left w:val="none" w:sz="0" w:space="0" w:color="auto"/>
        <w:bottom w:val="none" w:sz="0" w:space="0" w:color="auto"/>
        <w:right w:val="none" w:sz="0" w:space="0" w:color="auto"/>
      </w:divBdr>
    </w:div>
    <w:div w:id="155734717">
      <w:bodyDiv w:val="1"/>
      <w:marLeft w:val="0"/>
      <w:marRight w:val="0"/>
      <w:marTop w:val="0"/>
      <w:marBottom w:val="0"/>
      <w:divBdr>
        <w:top w:val="none" w:sz="0" w:space="0" w:color="auto"/>
        <w:left w:val="none" w:sz="0" w:space="0" w:color="auto"/>
        <w:bottom w:val="none" w:sz="0" w:space="0" w:color="auto"/>
        <w:right w:val="none" w:sz="0" w:space="0" w:color="auto"/>
      </w:divBdr>
    </w:div>
    <w:div w:id="157380495">
      <w:bodyDiv w:val="1"/>
      <w:marLeft w:val="0"/>
      <w:marRight w:val="0"/>
      <w:marTop w:val="0"/>
      <w:marBottom w:val="0"/>
      <w:divBdr>
        <w:top w:val="none" w:sz="0" w:space="0" w:color="auto"/>
        <w:left w:val="none" w:sz="0" w:space="0" w:color="auto"/>
        <w:bottom w:val="none" w:sz="0" w:space="0" w:color="auto"/>
        <w:right w:val="none" w:sz="0" w:space="0" w:color="auto"/>
      </w:divBdr>
    </w:div>
    <w:div w:id="157620796">
      <w:bodyDiv w:val="1"/>
      <w:marLeft w:val="0"/>
      <w:marRight w:val="0"/>
      <w:marTop w:val="0"/>
      <w:marBottom w:val="0"/>
      <w:divBdr>
        <w:top w:val="none" w:sz="0" w:space="0" w:color="auto"/>
        <w:left w:val="none" w:sz="0" w:space="0" w:color="auto"/>
        <w:bottom w:val="none" w:sz="0" w:space="0" w:color="auto"/>
        <w:right w:val="none" w:sz="0" w:space="0" w:color="auto"/>
      </w:divBdr>
    </w:div>
    <w:div w:id="166558385">
      <w:bodyDiv w:val="1"/>
      <w:marLeft w:val="0"/>
      <w:marRight w:val="0"/>
      <w:marTop w:val="0"/>
      <w:marBottom w:val="0"/>
      <w:divBdr>
        <w:top w:val="none" w:sz="0" w:space="0" w:color="auto"/>
        <w:left w:val="none" w:sz="0" w:space="0" w:color="auto"/>
        <w:bottom w:val="none" w:sz="0" w:space="0" w:color="auto"/>
        <w:right w:val="none" w:sz="0" w:space="0" w:color="auto"/>
      </w:divBdr>
    </w:div>
    <w:div w:id="168831072">
      <w:bodyDiv w:val="1"/>
      <w:marLeft w:val="0"/>
      <w:marRight w:val="0"/>
      <w:marTop w:val="0"/>
      <w:marBottom w:val="0"/>
      <w:divBdr>
        <w:top w:val="none" w:sz="0" w:space="0" w:color="auto"/>
        <w:left w:val="none" w:sz="0" w:space="0" w:color="auto"/>
        <w:bottom w:val="none" w:sz="0" w:space="0" w:color="auto"/>
        <w:right w:val="none" w:sz="0" w:space="0" w:color="auto"/>
      </w:divBdr>
    </w:div>
    <w:div w:id="174460847">
      <w:bodyDiv w:val="1"/>
      <w:marLeft w:val="0"/>
      <w:marRight w:val="0"/>
      <w:marTop w:val="0"/>
      <w:marBottom w:val="0"/>
      <w:divBdr>
        <w:top w:val="none" w:sz="0" w:space="0" w:color="auto"/>
        <w:left w:val="none" w:sz="0" w:space="0" w:color="auto"/>
        <w:bottom w:val="none" w:sz="0" w:space="0" w:color="auto"/>
        <w:right w:val="none" w:sz="0" w:space="0" w:color="auto"/>
      </w:divBdr>
    </w:div>
    <w:div w:id="178853590">
      <w:bodyDiv w:val="1"/>
      <w:marLeft w:val="0"/>
      <w:marRight w:val="0"/>
      <w:marTop w:val="0"/>
      <w:marBottom w:val="0"/>
      <w:divBdr>
        <w:top w:val="none" w:sz="0" w:space="0" w:color="auto"/>
        <w:left w:val="none" w:sz="0" w:space="0" w:color="auto"/>
        <w:bottom w:val="none" w:sz="0" w:space="0" w:color="auto"/>
        <w:right w:val="none" w:sz="0" w:space="0" w:color="auto"/>
      </w:divBdr>
    </w:div>
    <w:div w:id="179658844">
      <w:bodyDiv w:val="1"/>
      <w:marLeft w:val="0"/>
      <w:marRight w:val="0"/>
      <w:marTop w:val="0"/>
      <w:marBottom w:val="0"/>
      <w:divBdr>
        <w:top w:val="none" w:sz="0" w:space="0" w:color="auto"/>
        <w:left w:val="none" w:sz="0" w:space="0" w:color="auto"/>
        <w:bottom w:val="none" w:sz="0" w:space="0" w:color="auto"/>
        <w:right w:val="none" w:sz="0" w:space="0" w:color="auto"/>
      </w:divBdr>
    </w:div>
    <w:div w:id="179853876">
      <w:bodyDiv w:val="1"/>
      <w:marLeft w:val="0"/>
      <w:marRight w:val="0"/>
      <w:marTop w:val="0"/>
      <w:marBottom w:val="0"/>
      <w:divBdr>
        <w:top w:val="none" w:sz="0" w:space="0" w:color="auto"/>
        <w:left w:val="none" w:sz="0" w:space="0" w:color="auto"/>
        <w:bottom w:val="none" w:sz="0" w:space="0" w:color="auto"/>
        <w:right w:val="none" w:sz="0" w:space="0" w:color="auto"/>
      </w:divBdr>
    </w:div>
    <w:div w:id="189729195">
      <w:bodyDiv w:val="1"/>
      <w:marLeft w:val="0"/>
      <w:marRight w:val="0"/>
      <w:marTop w:val="0"/>
      <w:marBottom w:val="0"/>
      <w:divBdr>
        <w:top w:val="none" w:sz="0" w:space="0" w:color="auto"/>
        <w:left w:val="none" w:sz="0" w:space="0" w:color="auto"/>
        <w:bottom w:val="none" w:sz="0" w:space="0" w:color="auto"/>
        <w:right w:val="none" w:sz="0" w:space="0" w:color="auto"/>
      </w:divBdr>
    </w:div>
    <w:div w:id="190536221">
      <w:bodyDiv w:val="1"/>
      <w:marLeft w:val="0"/>
      <w:marRight w:val="0"/>
      <w:marTop w:val="0"/>
      <w:marBottom w:val="0"/>
      <w:divBdr>
        <w:top w:val="none" w:sz="0" w:space="0" w:color="auto"/>
        <w:left w:val="none" w:sz="0" w:space="0" w:color="auto"/>
        <w:bottom w:val="none" w:sz="0" w:space="0" w:color="auto"/>
        <w:right w:val="none" w:sz="0" w:space="0" w:color="auto"/>
      </w:divBdr>
    </w:div>
    <w:div w:id="192380551">
      <w:bodyDiv w:val="1"/>
      <w:marLeft w:val="0"/>
      <w:marRight w:val="0"/>
      <w:marTop w:val="0"/>
      <w:marBottom w:val="0"/>
      <w:divBdr>
        <w:top w:val="none" w:sz="0" w:space="0" w:color="auto"/>
        <w:left w:val="none" w:sz="0" w:space="0" w:color="auto"/>
        <w:bottom w:val="none" w:sz="0" w:space="0" w:color="auto"/>
        <w:right w:val="none" w:sz="0" w:space="0" w:color="auto"/>
      </w:divBdr>
    </w:div>
    <w:div w:id="196166885">
      <w:bodyDiv w:val="1"/>
      <w:marLeft w:val="0"/>
      <w:marRight w:val="0"/>
      <w:marTop w:val="0"/>
      <w:marBottom w:val="0"/>
      <w:divBdr>
        <w:top w:val="none" w:sz="0" w:space="0" w:color="auto"/>
        <w:left w:val="none" w:sz="0" w:space="0" w:color="auto"/>
        <w:bottom w:val="none" w:sz="0" w:space="0" w:color="auto"/>
        <w:right w:val="none" w:sz="0" w:space="0" w:color="auto"/>
      </w:divBdr>
    </w:div>
    <w:div w:id="205996546">
      <w:bodyDiv w:val="1"/>
      <w:marLeft w:val="0"/>
      <w:marRight w:val="0"/>
      <w:marTop w:val="0"/>
      <w:marBottom w:val="0"/>
      <w:divBdr>
        <w:top w:val="none" w:sz="0" w:space="0" w:color="auto"/>
        <w:left w:val="none" w:sz="0" w:space="0" w:color="auto"/>
        <w:bottom w:val="none" w:sz="0" w:space="0" w:color="auto"/>
        <w:right w:val="none" w:sz="0" w:space="0" w:color="auto"/>
      </w:divBdr>
    </w:div>
    <w:div w:id="207107363">
      <w:bodyDiv w:val="1"/>
      <w:marLeft w:val="0"/>
      <w:marRight w:val="0"/>
      <w:marTop w:val="0"/>
      <w:marBottom w:val="0"/>
      <w:divBdr>
        <w:top w:val="none" w:sz="0" w:space="0" w:color="auto"/>
        <w:left w:val="none" w:sz="0" w:space="0" w:color="auto"/>
        <w:bottom w:val="none" w:sz="0" w:space="0" w:color="auto"/>
        <w:right w:val="none" w:sz="0" w:space="0" w:color="auto"/>
      </w:divBdr>
    </w:div>
    <w:div w:id="219093668">
      <w:bodyDiv w:val="1"/>
      <w:marLeft w:val="0"/>
      <w:marRight w:val="0"/>
      <w:marTop w:val="0"/>
      <w:marBottom w:val="0"/>
      <w:divBdr>
        <w:top w:val="none" w:sz="0" w:space="0" w:color="auto"/>
        <w:left w:val="none" w:sz="0" w:space="0" w:color="auto"/>
        <w:bottom w:val="none" w:sz="0" w:space="0" w:color="auto"/>
        <w:right w:val="none" w:sz="0" w:space="0" w:color="auto"/>
      </w:divBdr>
    </w:div>
    <w:div w:id="229117832">
      <w:bodyDiv w:val="1"/>
      <w:marLeft w:val="0"/>
      <w:marRight w:val="0"/>
      <w:marTop w:val="0"/>
      <w:marBottom w:val="0"/>
      <w:divBdr>
        <w:top w:val="none" w:sz="0" w:space="0" w:color="auto"/>
        <w:left w:val="none" w:sz="0" w:space="0" w:color="auto"/>
        <w:bottom w:val="none" w:sz="0" w:space="0" w:color="auto"/>
        <w:right w:val="none" w:sz="0" w:space="0" w:color="auto"/>
      </w:divBdr>
    </w:div>
    <w:div w:id="236937128">
      <w:bodyDiv w:val="1"/>
      <w:marLeft w:val="0"/>
      <w:marRight w:val="0"/>
      <w:marTop w:val="0"/>
      <w:marBottom w:val="0"/>
      <w:divBdr>
        <w:top w:val="none" w:sz="0" w:space="0" w:color="auto"/>
        <w:left w:val="none" w:sz="0" w:space="0" w:color="auto"/>
        <w:bottom w:val="none" w:sz="0" w:space="0" w:color="auto"/>
        <w:right w:val="none" w:sz="0" w:space="0" w:color="auto"/>
      </w:divBdr>
    </w:div>
    <w:div w:id="237178775">
      <w:bodyDiv w:val="1"/>
      <w:marLeft w:val="0"/>
      <w:marRight w:val="0"/>
      <w:marTop w:val="0"/>
      <w:marBottom w:val="0"/>
      <w:divBdr>
        <w:top w:val="none" w:sz="0" w:space="0" w:color="auto"/>
        <w:left w:val="none" w:sz="0" w:space="0" w:color="auto"/>
        <w:bottom w:val="none" w:sz="0" w:space="0" w:color="auto"/>
        <w:right w:val="none" w:sz="0" w:space="0" w:color="auto"/>
      </w:divBdr>
    </w:div>
    <w:div w:id="243151706">
      <w:bodyDiv w:val="1"/>
      <w:marLeft w:val="0"/>
      <w:marRight w:val="0"/>
      <w:marTop w:val="0"/>
      <w:marBottom w:val="0"/>
      <w:divBdr>
        <w:top w:val="none" w:sz="0" w:space="0" w:color="auto"/>
        <w:left w:val="none" w:sz="0" w:space="0" w:color="auto"/>
        <w:bottom w:val="none" w:sz="0" w:space="0" w:color="auto"/>
        <w:right w:val="none" w:sz="0" w:space="0" w:color="auto"/>
      </w:divBdr>
    </w:div>
    <w:div w:id="246620457">
      <w:bodyDiv w:val="1"/>
      <w:marLeft w:val="0"/>
      <w:marRight w:val="0"/>
      <w:marTop w:val="0"/>
      <w:marBottom w:val="0"/>
      <w:divBdr>
        <w:top w:val="none" w:sz="0" w:space="0" w:color="auto"/>
        <w:left w:val="none" w:sz="0" w:space="0" w:color="auto"/>
        <w:bottom w:val="none" w:sz="0" w:space="0" w:color="auto"/>
        <w:right w:val="none" w:sz="0" w:space="0" w:color="auto"/>
      </w:divBdr>
    </w:div>
    <w:div w:id="250435277">
      <w:bodyDiv w:val="1"/>
      <w:marLeft w:val="0"/>
      <w:marRight w:val="0"/>
      <w:marTop w:val="0"/>
      <w:marBottom w:val="0"/>
      <w:divBdr>
        <w:top w:val="none" w:sz="0" w:space="0" w:color="auto"/>
        <w:left w:val="none" w:sz="0" w:space="0" w:color="auto"/>
        <w:bottom w:val="none" w:sz="0" w:space="0" w:color="auto"/>
        <w:right w:val="none" w:sz="0" w:space="0" w:color="auto"/>
      </w:divBdr>
    </w:div>
    <w:div w:id="251400396">
      <w:bodyDiv w:val="1"/>
      <w:marLeft w:val="0"/>
      <w:marRight w:val="0"/>
      <w:marTop w:val="0"/>
      <w:marBottom w:val="0"/>
      <w:divBdr>
        <w:top w:val="none" w:sz="0" w:space="0" w:color="auto"/>
        <w:left w:val="none" w:sz="0" w:space="0" w:color="auto"/>
        <w:bottom w:val="none" w:sz="0" w:space="0" w:color="auto"/>
        <w:right w:val="none" w:sz="0" w:space="0" w:color="auto"/>
      </w:divBdr>
    </w:div>
    <w:div w:id="252276176">
      <w:bodyDiv w:val="1"/>
      <w:marLeft w:val="0"/>
      <w:marRight w:val="0"/>
      <w:marTop w:val="0"/>
      <w:marBottom w:val="0"/>
      <w:divBdr>
        <w:top w:val="none" w:sz="0" w:space="0" w:color="auto"/>
        <w:left w:val="none" w:sz="0" w:space="0" w:color="auto"/>
        <w:bottom w:val="none" w:sz="0" w:space="0" w:color="auto"/>
        <w:right w:val="none" w:sz="0" w:space="0" w:color="auto"/>
      </w:divBdr>
    </w:div>
    <w:div w:id="259342179">
      <w:bodyDiv w:val="1"/>
      <w:marLeft w:val="0"/>
      <w:marRight w:val="0"/>
      <w:marTop w:val="0"/>
      <w:marBottom w:val="0"/>
      <w:divBdr>
        <w:top w:val="none" w:sz="0" w:space="0" w:color="auto"/>
        <w:left w:val="none" w:sz="0" w:space="0" w:color="auto"/>
        <w:bottom w:val="none" w:sz="0" w:space="0" w:color="auto"/>
        <w:right w:val="none" w:sz="0" w:space="0" w:color="auto"/>
      </w:divBdr>
    </w:div>
    <w:div w:id="262611327">
      <w:bodyDiv w:val="1"/>
      <w:marLeft w:val="0"/>
      <w:marRight w:val="0"/>
      <w:marTop w:val="0"/>
      <w:marBottom w:val="0"/>
      <w:divBdr>
        <w:top w:val="none" w:sz="0" w:space="0" w:color="auto"/>
        <w:left w:val="none" w:sz="0" w:space="0" w:color="auto"/>
        <w:bottom w:val="none" w:sz="0" w:space="0" w:color="auto"/>
        <w:right w:val="none" w:sz="0" w:space="0" w:color="auto"/>
      </w:divBdr>
    </w:div>
    <w:div w:id="270431055">
      <w:bodyDiv w:val="1"/>
      <w:marLeft w:val="0"/>
      <w:marRight w:val="0"/>
      <w:marTop w:val="0"/>
      <w:marBottom w:val="0"/>
      <w:divBdr>
        <w:top w:val="none" w:sz="0" w:space="0" w:color="auto"/>
        <w:left w:val="none" w:sz="0" w:space="0" w:color="auto"/>
        <w:bottom w:val="none" w:sz="0" w:space="0" w:color="auto"/>
        <w:right w:val="none" w:sz="0" w:space="0" w:color="auto"/>
      </w:divBdr>
    </w:div>
    <w:div w:id="270477572">
      <w:bodyDiv w:val="1"/>
      <w:marLeft w:val="0"/>
      <w:marRight w:val="0"/>
      <w:marTop w:val="0"/>
      <w:marBottom w:val="0"/>
      <w:divBdr>
        <w:top w:val="none" w:sz="0" w:space="0" w:color="auto"/>
        <w:left w:val="none" w:sz="0" w:space="0" w:color="auto"/>
        <w:bottom w:val="none" w:sz="0" w:space="0" w:color="auto"/>
        <w:right w:val="none" w:sz="0" w:space="0" w:color="auto"/>
      </w:divBdr>
    </w:div>
    <w:div w:id="287398934">
      <w:bodyDiv w:val="1"/>
      <w:marLeft w:val="0"/>
      <w:marRight w:val="0"/>
      <w:marTop w:val="0"/>
      <w:marBottom w:val="0"/>
      <w:divBdr>
        <w:top w:val="none" w:sz="0" w:space="0" w:color="auto"/>
        <w:left w:val="none" w:sz="0" w:space="0" w:color="auto"/>
        <w:bottom w:val="none" w:sz="0" w:space="0" w:color="auto"/>
        <w:right w:val="none" w:sz="0" w:space="0" w:color="auto"/>
      </w:divBdr>
    </w:div>
    <w:div w:id="288124246">
      <w:bodyDiv w:val="1"/>
      <w:marLeft w:val="0"/>
      <w:marRight w:val="0"/>
      <w:marTop w:val="0"/>
      <w:marBottom w:val="0"/>
      <w:divBdr>
        <w:top w:val="none" w:sz="0" w:space="0" w:color="auto"/>
        <w:left w:val="none" w:sz="0" w:space="0" w:color="auto"/>
        <w:bottom w:val="none" w:sz="0" w:space="0" w:color="auto"/>
        <w:right w:val="none" w:sz="0" w:space="0" w:color="auto"/>
      </w:divBdr>
    </w:div>
    <w:div w:id="294797285">
      <w:bodyDiv w:val="1"/>
      <w:marLeft w:val="0"/>
      <w:marRight w:val="0"/>
      <w:marTop w:val="0"/>
      <w:marBottom w:val="0"/>
      <w:divBdr>
        <w:top w:val="none" w:sz="0" w:space="0" w:color="auto"/>
        <w:left w:val="none" w:sz="0" w:space="0" w:color="auto"/>
        <w:bottom w:val="none" w:sz="0" w:space="0" w:color="auto"/>
        <w:right w:val="none" w:sz="0" w:space="0" w:color="auto"/>
      </w:divBdr>
    </w:div>
    <w:div w:id="297420696">
      <w:bodyDiv w:val="1"/>
      <w:marLeft w:val="0"/>
      <w:marRight w:val="0"/>
      <w:marTop w:val="0"/>
      <w:marBottom w:val="0"/>
      <w:divBdr>
        <w:top w:val="none" w:sz="0" w:space="0" w:color="auto"/>
        <w:left w:val="none" w:sz="0" w:space="0" w:color="auto"/>
        <w:bottom w:val="none" w:sz="0" w:space="0" w:color="auto"/>
        <w:right w:val="none" w:sz="0" w:space="0" w:color="auto"/>
      </w:divBdr>
    </w:div>
    <w:div w:id="297492928">
      <w:bodyDiv w:val="1"/>
      <w:marLeft w:val="0"/>
      <w:marRight w:val="0"/>
      <w:marTop w:val="0"/>
      <w:marBottom w:val="0"/>
      <w:divBdr>
        <w:top w:val="none" w:sz="0" w:space="0" w:color="auto"/>
        <w:left w:val="none" w:sz="0" w:space="0" w:color="auto"/>
        <w:bottom w:val="none" w:sz="0" w:space="0" w:color="auto"/>
        <w:right w:val="none" w:sz="0" w:space="0" w:color="auto"/>
      </w:divBdr>
    </w:div>
    <w:div w:id="327443559">
      <w:bodyDiv w:val="1"/>
      <w:marLeft w:val="0"/>
      <w:marRight w:val="0"/>
      <w:marTop w:val="0"/>
      <w:marBottom w:val="0"/>
      <w:divBdr>
        <w:top w:val="none" w:sz="0" w:space="0" w:color="auto"/>
        <w:left w:val="none" w:sz="0" w:space="0" w:color="auto"/>
        <w:bottom w:val="none" w:sz="0" w:space="0" w:color="auto"/>
        <w:right w:val="none" w:sz="0" w:space="0" w:color="auto"/>
      </w:divBdr>
    </w:div>
    <w:div w:id="328798121">
      <w:bodyDiv w:val="1"/>
      <w:marLeft w:val="0"/>
      <w:marRight w:val="0"/>
      <w:marTop w:val="0"/>
      <w:marBottom w:val="0"/>
      <w:divBdr>
        <w:top w:val="none" w:sz="0" w:space="0" w:color="auto"/>
        <w:left w:val="none" w:sz="0" w:space="0" w:color="auto"/>
        <w:bottom w:val="none" w:sz="0" w:space="0" w:color="auto"/>
        <w:right w:val="none" w:sz="0" w:space="0" w:color="auto"/>
      </w:divBdr>
    </w:div>
    <w:div w:id="329480498">
      <w:bodyDiv w:val="1"/>
      <w:marLeft w:val="0"/>
      <w:marRight w:val="0"/>
      <w:marTop w:val="0"/>
      <w:marBottom w:val="0"/>
      <w:divBdr>
        <w:top w:val="none" w:sz="0" w:space="0" w:color="auto"/>
        <w:left w:val="none" w:sz="0" w:space="0" w:color="auto"/>
        <w:bottom w:val="none" w:sz="0" w:space="0" w:color="auto"/>
        <w:right w:val="none" w:sz="0" w:space="0" w:color="auto"/>
      </w:divBdr>
    </w:div>
    <w:div w:id="332806275">
      <w:bodyDiv w:val="1"/>
      <w:marLeft w:val="0"/>
      <w:marRight w:val="0"/>
      <w:marTop w:val="0"/>
      <w:marBottom w:val="0"/>
      <w:divBdr>
        <w:top w:val="none" w:sz="0" w:space="0" w:color="auto"/>
        <w:left w:val="none" w:sz="0" w:space="0" w:color="auto"/>
        <w:bottom w:val="none" w:sz="0" w:space="0" w:color="auto"/>
        <w:right w:val="none" w:sz="0" w:space="0" w:color="auto"/>
      </w:divBdr>
    </w:div>
    <w:div w:id="335235257">
      <w:bodyDiv w:val="1"/>
      <w:marLeft w:val="0"/>
      <w:marRight w:val="0"/>
      <w:marTop w:val="0"/>
      <w:marBottom w:val="0"/>
      <w:divBdr>
        <w:top w:val="none" w:sz="0" w:space="0" w:color="auto"/>
        <w:left w:val="none" w:sz="0" w:space="0" w:color="auto"/>
        <w:bottom w:val="none" w:sz="0" w:space="0" w:color="auto"/>
        <w:right w:val="none" w:sz="0" w:space="0" w:color="auto"/>
      </w:divBdr>
    </w:div>
    <w:div w:id="338851922">
      <w:bodyDiv w:val="1"/>
      <w:marLeft w:val="0"/>
      <w:marRight w:val="0"/>
      <w:marTop w:val="0"/>
      <w:marBottom w:val="0"/>
      <w:divBdr>
        <w:top w:val="none" w:sz="0" w:space="0" w:color="auto"/>
        <w:left w:val="none" w:sz="0" w:space="0" w:color="auto"/>
        <w:bottom w:val="none" w:sz="0" w:space="0" w:color="auto"/>
        <w:right w:val="none" w:sz="0" w:space="0" w:color="auto"/>
      </w:divBdr>
    </w:div>
    <w:div w:id="352265877">
      <w:bodyDiv w:val="1"/>
      <w:marLeft w:val="0"/>
      <w:marRight w:val="0"/>
      <w:marTop w:val="0"/>
      <w:marBottom w:val="0"/>
      <w:divBdr>
        <w:top w:val="none" w:sz="0" w:space="0" w:color="auto"/>
        <w:left w:val="none" w:sz="0" w:space="0" w:color="auto"/>
        <w:bottom w:val="none" w:sz="0" w:space="0" w:color="auto"/>
        <w:right w:val="none" w:sz="0" w:space="0" w:color="auto"/>
      </w:divBdr>
    </w:div>
    <w:div w:id="360597502">
      <w:bodyDiv w:val="1"/>
      <w:marLeft w:val="0"/>
      <w:marRight w:val="0"/>
      <w:marTop w:val="0"/>
      <w:marBottom w:val="0"/>
      <w:divBdr>
        <w:top w:val="none" w:sz="0" w:space="0" w:color="auto"/>
        <w:left w:val="none" w:sz="0" w:space="0" w:color="auto"/>
        <w:bottom w:val="none" w:sz="0" w:space="0" w:color="auto"/>
        <w:right w:val="none" w:sz="0" w:space="0" w:color="auto"/>
      </w:divBdr>
    </w:div>
    <w:div w:id="363135386">
      <w:bodyDiv w:val="1"/>
      <w:marLeft w:val="0"/>
      <w:marRight w:val="0"/>
      <w:marTop w:val="0"/>
      <w:marBottom w:val="0"/>
      <w:divBdr>
        <w:top w:val="none" w:sz="0" w:space="0" w:color="auto"/>
        <w:left w:val="none" w:sz="0" w:space="0" w:color="auto"/>
        <w:bottom w:val="none" w:sz="0" w:space="0" w:color="auto"/>
        <w:right w:val="none" w:sz="0" w:space="0" w:color="auto"/>
      </w:divBdr>
    </w:div>
    <w:div w:id="363485984">
      <w:bodyDiv w:val="1"/>
      <w:marLeft w:val="0"/>
      <w:marRight w:val="0"/>
      <w:marTop w:val="0"/>
      <w:marBottom w:val="0"/>
      <w:divBdr>
        <w:top w:val="none" w:sz="0" w:space="0" w:color="auto"/>
        <w:left w:val="none" w:sz="0" w:space="0" w:color="auto"/>
        <w:bottom w:val="none" w:sz="0" w:space="0" w:color="auto"/>
        <w:right w:val="none" w:sz="0" w:space="0" w:color="auto"/>
      </w:divBdr>
    </w:div>
    <w:div w:id="363554373">
      <w:bodyDiv w:val="1"/>
      <w:marLeft w:val="0"/>
      <w:marRight w:val="0"/>
      <w:marTop w:val="0"/>
      <w:marBottom w:val="0"/>
      <w:divBdr>
        <w:top w:val="none" w:sz="0" w:space="0" w:color="auto"/>
        <w:left w:val="none" w:sz="0" w:space="0" w:color="auto"/>
        <w:bottom w:val="none" w:sz="0" w:space="0" w:color="auto"/>
        <w:right w:val="none" w:sz="0" w:space="0" w:color="auto"/>
      </w:divBdr>
    </w:div>
    <w:div w:id="369573665">
      <w:bodyDiv w:val="1"/>
      <w:marLeft w:val="0"/>
      <w:marRight w:val="0"/>
      <w:marTop w:val="0"/>
      <w:marBottom w:val="0"/>
      <w:divBdr>
        <w:top w:val="none" w:sz="0" w:space="0" w:color="auto"/>
        <w:left w:val="none" w:sz="0" w:space="0" w:color="auto"/>
        <w:bottom w:val="none" w:sz="0" w:space="0" w:color="auto"/>
        <w:right w:val="none" w:sz="0" w:space="0" w:color="auto"/>
      </w:divBdr>
    </w:div>
    <w:div w:id="372769886">
      <w:bodyDiv w:val="1"/>
      <w:marLeft w:val="0"/>
      <w:marRight w:val="0"/>
      <w:marTop w:val="0"/>
      <w:marBottom w:val="0"/>
      <w:divBdr>
        <w:top w:val="none" w:sz="0" w:space="0" w:color="auto"/>
        <w:left w:val="none" w:sz="0" w:space="0" w:color="auto"/>
        <w:bottom w:val="none" w:sz="0" w:space="0" w:color="auto"/>
        <w:right w:val="none" w:sz="0" w:space="0" w:color="auto"/>
      </w:divBdr>
    </w:div>
    <w:div w:id="382338484">
      <w:bodyDiv w:val="1"/>
      <w:marLeft w:val="0"/>
      <w:marRight w:val="0"/>
      <w:marTop w:val="0"/>
      <w:marBottom w:val="0"/>
      <w:divBdr>
        <w:top w:val="none" w:sz="0" w:space="0" w:color="auto"/>
        <w:left w:val="none" w:sz="0" w:space="0" w:color="auto"/>
        <w:bottom w:val="none" w:sz="0" w:space="0" w:color="auto"/>
        <w:right w:val="none" w:sz="0" w:space="0" w:color="auto"/>
      </w:divBdr>
    </w:div>
    <w:div w:id="386151976">
      <w:bodyDiv w:val="1"/>
      <w:marLeft w:val="0"/>
      <w:marRight w:val="0"/>
      <w:marTop w:val="0"/>
      <w:marBottom w:val="0"/>
      <w:divBdr>
        <w:top w:val="none" w:sz="0" w:space="0" w:color="auto"/>
        <w:left w:val="none" w:sz="0" w:space="0" w:color="auto"/>
        <w:bottom w:val="none" w:sz="0" w:space="0" w:color="auto"/>
        <w:right w:val="none" w:sz="0" w:space="0" w:color="auto"/>
      </w:divBdr>
    </w:div>
    <w:div w:id="386418682">
      <w:bodyDiv w:val="1"/>
      <w:marLeft w:val="0"/>
      <w:marRight w:val="0"/>
      <w:marTop w:val="0"/>
      <w:marBottom w:val="0"/>
      <w:divBdr>
        <w:top w:val="none" w:sz="0" w:space="0" w:color="auto"/>
        <w:left w:val="none" w:sz="0" w:space="0" w:color="auto"/>
        <w:bottom w:val="none" w:sz="0" w:space="0" w:color="auto"/>
        <w:right w:val="none" w:sz="0" w:space="0" w:color="auto"/>
      </w:divBdr>
    </w:div>
    <w:div w:id="390614848">
      <w:bodyDiv w:val="1"/>
      <w:marLeft w:val="0"/>
      <w:marRight w:val="0"/>
      <w:marTop w:val="0"/>
      <w:marBottom w:val="0"/>
      <w:divBdr>
        <w:top w:val="none" w:sz="0" w:space="0" w:color="auto"/>
        <w:left w:val="none" w:sz="0" w:space="0" w:color="auto"/>
        <w:bottom w:val="none" w:sz="0" w:space="0" w:color="auto"/>
        <w:right w:val="none" w:sz="0" w:space="0" w:color="auto"/>
      </w:divBdr>
    </w:div>
    <w:div w:id="394283619">
      <w:bodyDiv w:val="1"/>
      <w:marLeft w:val="0"/>
      <w:marRight w:val="0"/>
      <w:marTop w:val="0"/>
      <w:marBottom w:val="0"/>
      <w:divBdr>
        <w:top w:val="none" w:sz="0" w:space="0" w:color="auto"/>
        <w:left w:val="none" w:sz="0" w:space="0" w:color="auto"/>
        <w:bottom w:val="none" w:sz="0" w:space="0" w:color="auto"/>
        <w:right w:val="none" w:sz="0" w:space="0" w:color="auto"/>
      </w:divBdr>
    </w:div>
    <w:div w:id="394667358">
      <w:bodyDiv w:val="1"/>
      <w:marLeft w:val="0"/>
      <w:marRight w:val="0"/>
      <w:marTop w:val="0"/>
      <w:marBottom w:val="0"/>
      <w:divBdr>
        <w:top w:val="none" w:sz="0" w:space="0" w:color="auto"/>
        <w:left w:val="none" w:sz="0" w:space="0" w:color="auto"/>
        <w:bottom w:val="none" w:sz="0" w:space="0" w:color="auto"/>
        <w:right w:val="none" w:sz="0" w:space="0" w:color="auto"/>
      </w:divBdr>
    </w:div>
    <w:div w:id="402484722">
      <w:bodyDiv w:val="1"/>
      <w:marLeft w:val="0"/>
      <w:marRight w:val="0"/>
      <w:marTop w:val="0"/>
      <w:marBottom w:val="0"/>
      <w:divBdr>
        <w:top w:val="none" w:sz="0" w:space="0" w:color="auto"/>
        <w:left w:val="none" w:sz="0" w:space="0" w:color="auto"/>
        <w:bottom w:val="none" w:sz="0" w:space="0" w:color="auto"/>
        <w:right w:val="none" w:sz="0" w:space="0" w:color="auto"/>
      </w:divBdr>
    </w:div>
    <w:div w:id="407383050">
      <w:bodyDiv w:val="1"/>
      <w:marLeft w:val="0"/>
      <w:marRight w:val="0"/>
      <w:marTop w:val="0"/>
      <w:marBottom w:val="0"/>
      <w:divBdr>
        <w:top w:val="none" w:sz="0" w:space="0" w:color="auto"/>
        <w:left w:val="none" w:sz="0" w:space="0" w:color="auto"/>
        <w:bottom w:val="none" w:sz="0" w:space="0" w:color="auto"/>
        <w:right w:val="none" w:sz="0" w:space="0" w:color="auto"/>
      </w:divBdr>
    </w:div>
    <w:div w:id="412433921">
      <w:bodyDiv w:val="1"/>
      <w:marLeft w:val="0"/>
      <w:marRight w:val="0"/>
      <w:marTop w:val="0"/>
      <w:marBottom w:val="0"/>
      <w:divBdr>
        <w:top w:val="none" w:sz="0" w:space="0" w:color="auto"/>
        <w:left w:val="none" w:sz="0" w:space="0" w:color="auto"/>
        <w:bottom w:val="none" w:sz="0" w:space="0" w:color="auto"/>
        <w:right w:val="none" w:sz="0" w:space="0" w:color="auto"/>
      </w:divBdr>
    </w:div>
    <w:div w:id="414321438">
      <w:bodyDiv w:val="1"/>
      <w:marLeft w:val="0"/>
      <w:marRight w:val="0"/>
      <w:marTop w:val="0"/>
      <w:marBottom w:val="0"/>
      <w:divBdr>
        <w:top w:val="none" w:sz="0" w:space="0" w:color="auto"/>
        <w:left w:val="none" w:sz="0" w:space="0" w:color="auto"/>
        <w:bottom w:val="none" w:sz="0" w:space="0" w:color="auto"/>
        <w:right w:val="none" w:sz="0" w:space="0" w:color="auto"/>
      </w:divBdr>
    </w:div>
    <w:div w:id="415903281">
      <w:bodyDiv w:val="1"/>
      <w:marLeft w:val="0"/>
      <w:marRight w:val="0"/>
      <w:marTop w:val="0"/>
      <w:marBottom w:val="0"/>
      <w:divBdr>
        <w:top w:val="none" w:sz="0" w:space="0" w:color="auto"/>
        <w:left w:val="none" w:sz="0" w:space="0" w:color="auto"/>
        <w:bottom w:val="none" w:sz="0" w:space="0" w:color="auto"/>
        <w:right w:val="none" w:sz="0" w:space="0" w:color="auto"/>
      </w:divBdr>
    </w:div>
    <w:div w:id="417990083">
      <w:bodyDiv w:val="1"/>
      <w:marLeft w:val="0"/>
      <w:marRight w:val="0"/>
      <w:marTop w:val="0"/>
      <w:marBottom w:val="0"/>
      <w:divBdr>
        <w:top w:val="none" w:sz="0" w:space="0" w:color="auto"/>
        <w:left w:val="none" w:sz="0" w:space="0" w:color="auto"/>
        <w:bottom w:val="none" w:sz="0" w:space="0" w:color="auto"/>
        <w:right w:val="none" w:sz="0" w:space="0" w:color="auto"/>
      </w:divBdr>
    </w:div>
    <w:div w:id="419105796">
      <w:bodyDiv w:val="1"/>
      <w:marLeft w:val="0"/>
      <w:marRight w:val="0"/>
      <w:marTop w:val="0"/>
      <w:marBottom w:val="0"/>
      <w:divBdr>
        <w:top w:val="none" w:sz="0" w:space="0" w:color="auto"/>
        <w:left w:val="none" w:sz="0" w:space="0" w:color="auto"/>
        <w:bottom w:val="none" w:sz="0" w:space="0" w:color="auto"/>
        <w:right w:val="none" w:sz="0" w:space="0" w:color="auto"/>
      </w:divBdr>
    </w:div>
    <w:div w:id="423571060">
      <w:bodyDiv w:val="1"/>
      <w:marLeft w:val="0"/>
      <w:marRight w:val="0"/>
      <w:marTop w:val="0"/>
      <w:marBottom w:val="0"/>
      <w:divBdr>
        <w:top w:val="none" w:sz="0" w:space="0" w:color="auto"/>
        <w:left w:val="none" w:sz="0" w:space="0" w:color="auto"/>
        <w:bottom w:val="none" w:sz="0" w:space="0" w:color="auto"/>
        <w:right w:val="none" w:sz="0" w:space="0" w:color="auto"/>
      </w:divBdr>
    </w:div>
    <w:div w:id="426074335">
      <w:bodyDiv w:val="1"/>
      <w:marLeft w:val="0"/>
      <w:marRight w:val="0"/>
      <w:marTop w:val="0"/>
      <w:marBottom w:val="0"/>
      <w:divBdr>
        <w:top w:val="none" w:sz="0" w:space="0" w:color="auto"/>
        <w:left w:val="none" w:sz="0" w:space="0" w:color="auto"/>
        <w:bottom w:val="none" w:sz="0" w:space="0" w:color="auto"/>
        <w:right w:val="none" w:sz="0" w:space="0" w:color="auto"/>
      </w:divBdr>
    </w:div>
    <w:div w:id="430900664">
      <w:bodyDiv w:val="1"/>
      <w:marLeft w:val="0"/>
      <w:marRight w:val="0"/>
      <w:marTop w:val="0"/>
      <w:marBottom w:val="0"/>
      <w:divBdr>
        <w:top w:val="none" w:sz="0" w:space="0" w:color="auto"/>
        <w:left w:val="none" w:sz="0" w:space="0" w:color="auto"/>
        <w:bottom w:val="none" w:sz="0" w:space="0" w:color="auto"/>
        <w:right w:val="none" w:sz="0" w:space="0" w:color="auto"/>
      </w:divBdr>
    </w:div>
    <w:div w:id="433791881">
      <w:bodyDiv w:val="1"/>
      <w:marLeft w:val="0"/>
      <w:marRight w:val="0"/>
      <w:marTop w:val="0"/>
      <w:marBottom w:val="0"/>
      <w:divBdr>
        <w:top w:val="none" w:sz="0" w:space="0" w:color="auto"/>
        <w:left w:val="none" w:sz="0" w:space="0" w:color="auto"/>
        <w:bottom w:val="none" w:sz="0" w:space="0" w:color="auto"/>
        <w:right w:val="none" w:sz="0" w:space="0" w:color="auto"/>
      </w:divBdr>
    </w:div>
    <w:div w:id="436951732">
      <w:bodyDiv w:val="1"/>
      <w:marLeft w:val="0"/>
      <w:marRight w:val="0"/>
      <w:marTop w:val="0"/>
      <w:marBottom w:val="0"/>
      <w:divBdr>
        <w:top w:val="none" w:sz="0" w:space="0" w:color="auto"/>
        <w:left w:val="none" w:sz="0" w:space="0" w:color="auto"/>
        <w:bottom w:val="none" w:sz="0" w:space="0" w:color="auto"/>
        <w:right w:val="none" w:sz="0" w:space="0" w:color="auto"/>
      </w:divBdr>
    </w:div>
    <w:div w:id="437453096">
      <w:bodyDiv w:val="1"/>
      <w:marLeft w:val="0"/>
      <w:marRight w:val="0"/>
      <w:marTop w:val="0"/>
      <w:marBottom w:val="0"/>
      <w:divBdr>
        <w:top w:val="none" w:sz="0" w:space="0" w:color="auto"/>
        <w:left w:val="none" w:sz="0" w:space="0" w:color="auto"/>
        <w:bottom w:val="none" w:sz="0" w:space="0" w:color="auto"/>
        <w:right w:val="none" w:sz="0" w:space="0" w:color="auto"/>
      </w:divBdr>
    </w:div>
    <w:div w:id="450974159">
      <w:bodyDiv w:val="1"/>
      <w:marLeft w:val="0"/>
      <w:marRight w:val="0"/>
      <w:marTop w:val="0"/>
      <w:marBottom w:val="0"/>
      <w:divBdr>
        <w:top w:val="none" w:sz="0" w:space="0" w:color="auto"/>
        <w:left w:val="none" w:sz="0" w:space="0" w:color="auto"/>
        <w:bottom w:val="none" w:sz="0" w:space="0" w:color="auto"/>
        <w:right w:val="none" w:sz="0" w:space="0" w:color="auto"/>
      </w:divBdr>
    </w:div>
    <w:div w:id="451284925">
      <w:bodyDiv w:val="1"/>
      <w:marLeft w:val="0"/>
      <w:marRight w:val="0"/>
      <w:marTop w:val="0"/>
      <w:marBottom w:val="0"/>
      <w:divBdr>
        <w:top w:val="none" w:sz="0" w:space="0" w:color="auto"/>
        <w:left w:val="none" w:sz="0" w:space="0" w:color="auto"/>
        <w:bottom w:val="none" w:sz="0" w:space="0" w:color="auto"/>
        <w:right w:val="none" w:sz="0" w:space="0" w:color="auto"/>
      </w:divBdr>
    </w:div>
    <w:div w:id="458113359">
      <w:bodyDiv w:val="1"/>
      <w:marLeft w:val="0"/>
      <w:marRight w:val="0"/>
      <w:marTop w:val="0"/>
      <w:marBottom w:val="0"/>
      <w:divBdr>
        <w:top w:val="none" w:sz="0" w:space="0" w:color="auto"/>
        <w:left w:val="none" w:sz="0" w:space="0" w:color="auto"/>
        <w:bottom w:val="none" w:sz="0" w:space="0" w:color="auto"/>
        <w:right w:val="none" w:sz="0" w:space="0" w:color="auto"/>
      </w:divBdr>
    </w:div>
    <w:div w:id="458767251">
      <w:bodyDiv w:val="1"/>
      <w:marLeft w:val="0"/>
      <w:marRight w:val="0"/>
      <w:marTop w:val="0"/>
      <w:marBottom w:val="0"/>
      <w:divBdr>
        <w:top w:val="none" w:sz="0" w:space="0" w:color="auto"/>
        <w:left w:val="none" w:sz="0" w:space="0" w:color="auto"/>
        <w:bottom w:val="none" w:sz="0" w:space="0" w:color="auto"/>
        <w:right w:val="none" w:sz="0" w:space="0" w:color="auto"/>
      </w:divBdr>
    </w:div>
    <w:div w:id="461845842">
      <w:bodyDiv w:val="1"/>
      <w:marLeft w:val="0"/>
      <w:marRight w:val="0"/>
      <w:marTop w:val="0"/>
      <w:marBottom w:val="0"/>
      <w:divBdr>
        <w:top w:val="none" w:sz="0" w:space="0" w:color="auto"/>
        <w:left w:val="none" w:sz="0" w:space="0" w:color="auto"/>
        <w:bottom w:val="none" w:sz="0" w:space="0" w:color="auto"/>
        <w:right w:val="none" w:sz="0" w:space="0" w:color="auto"/>
      </w:divBdr>
    </w:div>
    <w:div w:id="464588507">
      <w:bodyDiv w:val="1"/>
      <w:marLeft w:val="0"/>
      <w:marRight w:val="0"/>
      <w:marTop w:val="0"/>
      <w:marBottom w:val="0"/>
      <w:divBdr>
        <w:top w:val="none" w:sz="0" w:space="0" w:color="auto"/>
        <w:left w:val="none" w:sz="0" w:space="0" w:color="auto"/>
        <w:bottom w:val="none" w:sz="0" w:space="0" w:color="auto"/>
        <w:right w:val="none" w:sz="0" w:space="0" w:color="auto"/>
      </w:divBdr>
    </w:div>
    <w:div w:id="467944236">
      <w:bodyDiv w:val="1"/>
      <w:marLeft w:val="0"/>
      <w:marRight w:val="0"/>
      <w:marTop w:val="0"/>
      <w:marBottom w:val="0"/>
      <w:divBdr>
        <w:top w:val="none" w:sz="0" w:space="0" w:color="auto"/>
        <w:left w:val="none" w:sz="0" w:space="0" w:color="auto"/>
        <w:bottom w:val="none" w:sz="0" w:space="0" w:color="auto"/>
        <w:right w:val="none" w:sz="0" w:space="0" w:color="auto"/>
      </w:divBdr>
    </w:div>
    <w:div w:id="470636086">
      <w:bodyDiv w:val="1"/>
      <w:marLeft w:val="0"/>
      <w:marRight w:val="0"/>
      <w:marTop w:val="0"/>
      <w:marBottom w:val="0"/>
      <w:divBdr>
        <w:top w:val="none" w:sz="0" w:space="0" w:color="auto"/>
        <w:left w:val="none" w:sz="0" w:space="0" w:color="auto"/>
        <w:bottom w:val="none" w:sz="0" w:space="0" w:color="auto"/>
        <w:right w:val="none" w:sz="0" w:space="0" w:color="auto"/>
      </w:divBdr>
    </w:div>
    <w:div w:id="474756595">
      <w:bodyDiv w:val="1"/>
      <w:marLeft w:val="0"/>
      <w:marRight w:val="0"/>
      <w:marTop w:val="0"/>
      <w:marBottom w:val="0"/>
      <w:divBdr>
        <w:top w:val="none" w:sz="0" w:space="0" w:color="auto"/>
        <w:left w:val="none" w:sz="0" w:space="0" w:color="auto"/>
        <w:bottom w:val="none" w:sz="0" w:space="0" w:color="auto"/>
        <w:right w:val="none" w:sz="0" w:space="0" w:color="auto"/>
      </w:divBdr>
    </w:div>
    <w:div w:id="476655572">
      <w:bodyDiv w:val="1"/>
      <w:marLeft w:val="0"/>
      <w:marRight w:val="0"/>
      <w:marTop w:val="0"/>
      <w:marBottom w:val="0"/>
      <w:divBdr>
        <w:top w:val="none" w:sz="0" w:space="0" w:color="auto"/>
        <w:left w:val="none" w:sz="0" w:space="0" w:color="auto"/>
        <w:bottom w:val="none" w:sz="0" w:space="0" w:color="auto"/>
        <w:right w:val="none" w:sz="0" w:space="0" w:color="auto"/>
      </w:divBdr>
    </w:div>
    <w:div w:id="480466848">
      <w:bodyDiv w:val="1"/>
      <w:marLeft w:val="0"/>
      <w:marRight w:val="0"/>
      <w:marTop w:val="0"/>
      <w:marBottom w:val="0"/>
      <w:divBdr>
        <w:top w:val="none" w:sz="0" w:space="0" w:color="auto"/>
        <w:left w:val="none" w:sz="0" w:space="0" w:color="auto"/>
        <w:bottom w:val="none" w:sz="0" w:space="0" w:color="auto"/>
        <w:right w:val="none" w:sz="0" w:space="0" w:color="auto"/>
      </w:divBdr>
    </w:div>
    <w:div w:id="484586207">
      <w:bodyDiv w:val="1"/>
      <w:marLeft w:val="0"/>
      <w:marRight w:val="0"/>
      <w:marTop w:val="0"/>
      <w:marBottom w:val="0"/>
      <w:divBdr>
        <w:top w:val="none" w:sz="0" w:space="0" w:color="auto"/>
        <w:left w:val="none" w:sz="0" w:space="0" w:color="auto"/>
        <w:bottom w:val="none" w:sz="0" w:space="0" w:color="auto"/>
        <w:right w:val="none" w:sz="0" w:space="0" w:color="auto"/>
      </w:divBdr>
    </w:div>
    <w:div w:id="503475106">
      <w:bodyDiv w:val="1"/>
      <w:marLeft w:val="0"/>
      <w:marRight w:val="0"/>
      <w:marTop w:val="0"/>
      <w:marBottom w:val="0"/>
      <w:divBdr>
        <w:top w:val="none" w:sz="0" w:space="0" w:color="auto"/>
        <w:left w:val="none" w:sz="0" w:space="0" w:color="auto"/>
        <w:bottom w:val="none" w:sz="0" w:space="0" w:color="auto"/>
        <w:right w:val="none" w:sz="0" w:space="0" w:color="auto"/>
      </w:divBdr>
    </w:div>
    <w:div w:id="507722418">
      <w:bodyDiv w:val="1"/>
      <w:marLeft w:val="0"/>
      <w:marRight w:val="0"/>
      <w:marTop w:val="0"/>
      <w:marBottom w:val="0"/>
      <w:divBdr>
        <w:top w:val="none" w:sz="0" w:space="0" w:color="auto"/>
        <w:left w:val="none" w:sz="0" w:space="0" w:color="auto"/>
        <w:bottom w:val="none" w:sz="0" w:space="0" w:color="auto"/>
        <w:right w:val="none" w:sz="0" w:space="0" w:color="auto"/>
      </w:divBdr>
    </w:div>
    <w:div w:id="508911153">
      <w:bodyDiv w:val="1"/>
      <w:marLeft w:val="0"/>
      <w:marRight w:val="0"/>
      <w:marTop w:val="0"/>
      <w:marBottom w:val="0"/>
      <w:divBdr>
        <w:top w:val="none" w:sz="0" w:space="0" w:color="auto"/>
        <w:left w:val="none" w:sz="0" w:space="0" w:color="auto"/>
        <w:bottom w:val="none" w:sz="0" w:space="0" w:color="auto"/>
        <w:right w:val="none" w:sz="0" w:space="0" w:color="auto"/>
      </w:divBdr>
    </w:div>
    <w:div w:id="513227122">
      <w:bodyDiv w:val="1"/>
      <w:marLeft w:val="0"/>
      <w:marRight w:val="0"/>
      <w:marTop w:val="0"/>
      <w:marBottom w:val="0"/>
      <w:divBdr>
        <w:top w:val="none" w:sz="0" w:space="0" w:color="auto"/>
        <w:left w:val="none" w:sz="0" w:space="0" w:color="auto"/>
        <w:bottom w:val="none" w:sz="0" w:space="0" w:color="auto"/>
        <w:right w:val="none" w:sz="0" w:space="0" w:color="auto"/>
      </w:divBdr>
    </w:div>
    <w:div w:id="515577049">
      <w:bodyDiv w:val="1"/>
      <w:marLeft w:val="0"/>
      <w:marRight w:val="0"/>
      <w:marTop w:val="0"/>
      <w:marBottom w:val="0"/>
      <w:divBdr>
        <w:top w:val="none" w:sz="0" w:space="0" w:color="auto"/>
        <w:left w:val="none" w:sz="0" w:space="0" w:color="auto"/>
        <w:bottom w:val="none" w:sz="0" w:space="0" w:color="auto"/>
        <w:right w:val="none" w:sz="0" w:space="0" w:color="auto"/>
      </w:divBdr>
    </w:div>
    <w:div w:id="516431093">
      <w:bodyDiv w:val="1"/>
      <w:marLeft w:val="0"/>
      <w:marRight w:val="0"/>
      <w:marTop w:val="0"/>
      <w:marBottom w:val="0"/>
      <w:divBdr>
        <w:top w:val="none" w:sz="0" w:space="0" w:color="auto"/>
        <w:left w:val="none" w:sz="0" w:space="0" w:color="auto"/>
        <w:bottom w:val="none" w:sz="0" w:space="0" w:color="auto"/>
        <w:right w:val="none" w:sz="0" w:space="0" w:color="auto"/>
      </w:divBdr>
    </w:div>
    <w:div w:id="517038282">
      <w:bodyDiv w:val="1"/>
      <w:marLeft w:val="0"/>
      <w:marRight w:val="0"/>
      <w:marTop w:val="0"/>
      <w:marBottom w:val="0"/>
      <w:divBdr>
        <w:top w:val="none" w:sz="0" w:space="0" w:color="auto"/>
        <w:left w:val="none" w:sz="0" w:space="0" w:color="auto"/>
        <w:bottom w:val="none" w:sz="0" w:space="0" w:color="auto"/>
        <w:right w:val="none" w:sz="0" w:space="0" w:color="auto"/>
      </w:divBdr>
    </w:div>
    <w:div w:id="518079657">
      <w:bodyDiv w:val="1"/>
      <w:marLeft w:val="0"/>
      <w:marRight w:val="0"/>
      <w:marTop w:val="0"/>
      <w:marBottom w:val="0"/>
      <w:divBdr>
        <w:top w:val="none" w:sz="0" w:space="0" w:color="auto"/>
        <w:left w:val="none" w:sz="0" w:space="0" w:color="auto"/>
        <w:bottom w:val="none" w:sz="0" w:space="0" w:color="auto"/>
        <w:right w:val="none" w:sz="0" w:space="0" w:color="auto"/>
      </w:divBdr>
    </w:div>
    <w:div w:id="518128119">
      <w:bodyDiv w:val="1"/>
      <w:marLeft w:val="0"/>
      <w:marRight w:val="0"/>
      <w:marTop w:val="0"/>
      <w:marBottom w:val="0"/>
      <w:divBdr>
        <w:top w:val="none" w:sz="0" w:space="0" w:color="auto"/>
        <w:left w:val="none" w:sz="0" w:space="0" w:color="auto"/>
        <w:bottom w:val="none" w:sz="0" w:space="0" w:color="auto"/>
        <w:right w:val="none" w:sz="0" w:space="0" w:color="auto"/>
      </w:divBdr>
    </w:div>
    <w:div w:id="519708565">
      <w:bodyDiv w:val="1"/>
      <w:marLeft w:val="0"/>
      <w:marRight w:val="0"/>
      <w:marTop w:val="0"/>
      <w:marBottom w:val="0"/>
      <w:divBdr>
        <w:top w:val="none" w:sz="0" w:space="0" w:color="auto"/>
        <w:left w:val="none" w:sz="0" w:space="0" w:color="auto"/>
        <w:bottom w:val="none" w:sz="0" w:space="0" w:color="auto"/>
        <w:right w:val="none" w:sz="0" w:space="0" w:color="auto"/>
      </w:divBdr>
    </w:div>
    <w:div w:id="528107376">
      <w:bodyDiv w:val="1"/>
      <w:marLeft w:val="0"/>
      <w:marRight w:val="0"/>
      <w:marTop w:val="0"/>
      <w:marBottom w:val="0"/>
      <w:divBdr>
        <w:top w:val="none" w:sz="0" w:space="0" w:color="auto"/>
        <w:left w:val="none" w:sz="0" w:space="0" w:color="auto"/>
        <w:bottom w:val="none" w:sz="0" w:space="0" w:color="auto"/>
        <w:right w:val="none" w:sz="0" w:space="0" w:color="auto"/>
      </w:divBdr>
    </w:div>
    <w:div w:id="536703407">
      <w:bodyDiv w:val="1"/>
      <w:marLeft w:val="0"/>
      <w:marRight w:val="0"/>
      <w:marTop w:val="0"/>
      <w:marBottom w:val="0"/>
      <w:divBdr>
        <w:top w:val="none" w:sz="0" w:space="0" w:color="auto"/>
        <w:left w:val="none" w:sz="0" w:space="0" w:color="auto"/>
        <w:bottom w:val="none" w:sz="0" w:space="0" w:color="auto"/>
        <w:right w:val="none" w:sz="0" w:space="0" w:color="auto"/>
      </w:divBdr>
    </w:div>
    <w:div w:id="537812827">
      <w:bodyDiv w:val="1"/>
      <w:marLeft w:val="0"/>
      <w:marRight w:val="0"/>
      <w:marTop w:val="0"/>
      <w:marBottom w:val="0"/>
      <w:divBdr>
        <w:top w:val="none" w:sz="0" w:space="0" w:color="auto"/>
        <w:left w:val="none" w:sz="0" w:space="0" w:color="auto"/>
        <w:bottom w:val="none" w:sz="0" w:space="0" w:color="auto"/>
        <w:right w:val="none" w:sz="0" w:space="0" w:color="auto"/>
      </w:divBdr>
    </w:div>
    <w:div w:id="550729186">
      <w:bodyDiv w:val="1"/>
      <w:marLeft w:val="0"/>
      <w:marRight w:val="0"/>
      <w:marTop w:val="0"/>
      <w:marBottom w:val="0"/>
      <w:divBdr>
        <w:top w:val="none" w:sz="0" w:space="0" w:color="auto"/>
        <w:left w:val="none" w:sz="0" w:space="0" w:color="auto"/>
        <w:bottom w:val="none" w:sz="0" w:space="0" w:color="auto"/>
        <w:right w:val="none" w:sz="0" w:space="0" w:color="auto"/>
      </w:divBdr>
    </w:div>
    <w:div w:id="558517045">
      <w:bodyDiv w:val="1"/>
      <w:marLeft w:val="0"/>
      <w:marRight w:val="0"/>
      <w:marTop w:val="0"/>
      <w:marBottom w:val="0"/>
      <w:divBdr>
        <w:top w:val="none" w:sz="0" w:space="0" w:color="auto"/>
        <w:left w:val="none" w:sz="0" w:space="0" w:color="auto"/>
        <w:bottom w:val="none" w:sz="0" w:space="0" w:color="auto"/>
        <w:right w:val="none" w:sz="0" w:space="0" w:color="auto"/>
      </w:divBdr>
    </w:div>
    <w:div w:id="558633132">
      <w:bodyDiv w:val="1"/>
      <w:marLeft w:val="0"/>
      <w:marRight w:val="0"/>
      <w:marTop w:val="0"/>
      <w:marBottom w:val="0"/>
      <w:divBdr>
        <w:top w:val="none" w:sz="0" w:space="0" w:color="auto"/>
        <w:left w:val="none" w:sz="0" w:space="0" w:color="auto"/>
        <w:bottom w:val="none" w:sz="0" w:space="0" w:color="auto"/>
        <w:right w:val="none" w:sz="0" w:space="0" w:color="auto"/>
      </w:divBdr>
    </w:div>
    <w:div w:id="562909018">
      <w:bodyDiv w:val="1"/>
      <w:marLeft w:val="0"/>
      <w:marRight w:val="0"/>
      <w:marTop w:val="0"/>
      <w:marBottom w:val="0"/>
      <w:divBdr>
        <w:top w:val="none" w:sz="0" w:space="0" w:color="auto"/>
        <w:left w:val="none" w:sz="0" w:space="0" w:color="auto"/>
        <w:bottom w:val="none" w:sz="0" w:space="0" w:color="auto"/>
        <w:right w:val="none" w:sz="0" w:space="0" w:color="auto"/>
      </w:divBdr>
    </w:div>
    <w:div w:id="564266433">
      <w:bodyDiv w:val="1"/>
      <w:marLeft w:val="0"/>
      <w:marRight w:val="0"/>
      <w:marTop w:val="0"/>
      <w:marBottom w:val="0"/>
      <w:divBdr>
        <w:top w:val="none" w:sz="0" w:space="0" w:color="auto"/>
        <w:left w:val="none" w:sz="0" w:space="0" w:color="auto"/>
        <w:bottom w:val="none" w:sz="0" w:space="0" w:color="auto"/>
        <w:right w:val="none" w:sz="0" w:space="0" w:color="auto"/>
      </w:divBdr>
    </w:div>
    <w:div w:id="581522631">
      <w:bodyDiv w:val="1"/>
      <w:marLeft w:val="0"/>
      <w:marRight w:val="0"/>
      <w:marTop w:val="0"/>
      <w:marBottom w:val="0"/>
      <w:divBdr>
        <w:top w:val="none" w:sz="0" w:space="0" w:color="auto"/>
        <w:left w:val="none" w:sz="0" w:space="0" w:color="auto"/>
        <w:bottom w:val="none" w:sz="0" w:space="0" w:color="auto"/>
        <w:right w:val="none" w:sz="0" w:space="0" w:color="auto"/>
      </w:divBdr>
    </w:div>
    <w:div w:id="598097210">
      <w:bodyDiv w:val="1"/>
      <w:marLeft w:val="0"/>
      <w:marRight w:val="0"/>
      <w:marTop w:val="0"/>
      <w:marBottom w:val="0"/>
      <w:divBdr>
        <w:top w:val="none" w:sz="0" w:space="0" w:color="auto"/>
        <w:left w:val="none" w:sz="0" w:space="0" w:color="auto"/>
        <w:bottom w:val="none" w:sz="0" w:space="0" w:color="auto"/>
        <w:right w:val="none" w:sz="0" w:space="0" w:color="auto"/>
      </w:divBdr>
    </w:div>
    <w:div w:id="601499893">
      <w:bodyDiv w:val="1"/>
      <w:marLeft w:val="0"/>
      <w:marRight w:val="0"/>
      <w:marTop w:val="0"/>
      <w:marBottom w:val="0"/>
      <w:divBdr>
        <w:top w:val="none" w:sz="0" w:space="0" w:color="auto"/>
        <w:left w:val="none" w:sz="0" w:space="0" w:color="auto"/>
        <w:bottom w:val="none" w:sz="0" w:space="0" w:color="auto"/>
        <w:right w:val="none" w:sz="0" w:space="0" w:color="auto"/>
      </w:divBdr>
    </w:div>
    <w:div w:id="603879594">
      <w:bodyDiv w:val="1"/>
      <w:marLeft w:val="0"/>
      <w:marRight w:val="0"/>
      <w:marTop w:val="0"/>
      <w:marBottom w:val="0"/>
      <w:divBdr>
        <w:top w:val="none" w:sz="0" w:space="0" w:color="auto"/>
        <w:left w:val="none" w:sz="0" w:space="0" w:color="auto"/>
        <w:bottom w:val="none" w:sz="0" w:space="0" w:color="auto"/>
        <w:right w:val="none" w:sz="0" w:space="0" w:color="auto"/>
      </w:divBdr>
    </w:div>
    <w:div w:id="605844523">
      <w:bodyDiv w:val="1"/>
      <w:marLeft w:val="0"/>
      <w:marRight w:val="0"/>
      <w:marTop w:val="0"/>
      <w:marBottom w:val="0"/>
      <w:divBdr>
        <w:top w:val="none" w:sz="0" w:space="0" w:color="auto"/>
        <w:left w:val="none" w:sz="0" w:space="0" w:color="auto"/>
        <w:bottom w:val="none" w:sz="0" w:space="0" w:color="auto"/>
        <w:right w:val="none" w:sz="0" w:space="0" w:color="auto"/>
      </w:divBdr>
    </w:div>
    <w:div w:id="611009799">
      <w:bodyDiv w:val="1"/>
      <w:marLeft w:val="0"/>
      <w:marRight w:val="0"/>
      <w:marTop w:val="0"/>
      <w:marBottom w:val="0"/>
      <w:divBdr>
        <w:top w:val="none" w:sz="0" w:space="0" w:color="auto"/>
        <w:left w:val="none" w:sz="0" w:space="0" w:color="auto"/>
        <w:bottom w:val="none" w:sz="0" w:space="0" w:color="auto"/>
        <w:right w:val="none" w:sz="0" w:space="0" w:color="auto"/>
      </w:divBdr>
    </w:div>
    <w:div w:id="611474807">
      <w:bodyDiv w:val="1"/>
      <w:marLeft w:val="0"/>
      <w:marRight w:val="0"/>
      <w:marTop w:val="0"/>
      <w:marBottom w:val="0"/>
      <w:divBdr>
        <w:top w:val="none" w:sz="0" w:space="0" w:color="auto"/>
        <w:left w:val="none" w:sz="0" w:space="0" w:color="auto"/>
        <w:bottom w:val="none" w:sz="0" w:space="0" w:color="auto"/>
        <w:right w:val="none" w:sz="0" w:space="0" w:color="auto"/>
      </w:divBdr>
    </w:div>
    <w:div w:id="620647849">
      <w:bodyDiv w:val="1"/>
      <w:marLeft w:val="0"/>
      <w:marRight w:val="0"/>
      <w:marTop w:val="0"/>
      <w:marBottom w:val="0"/>
      <w:divBdr>
        <w:top w:val="none" w:sz="0" w:space="0" w:color="auto"/>
        <w:left w:val="none" w:sz="0" w:space="0" w:color="auto"/>
        <w:bottom w:val="none" w:sz="0" w:space="0" w:color="auto"/>
        <w:right w:val="none" w:sz="0" w:space="0" w:color="auto"/>
      </w:divBdr>
    </w:div>
    <w:div w:id="621882104">
      <w:bodyDiv w:val="1"/>
      <w:marLeft w:val="0"/>
      <w:marRight w:val="0"/>
      <w:marTop w:val="0"/>
      <w:marBottom w:val="0"/>
      <w:divBdr>
        <w:top w:val="none" w:sz="0" w:space="0" w:color="auto"/>
        <w:left w:val="none" w:sz="0" w:space="0" w:color="auto"/>
        <w:bottom w:val="none" w:sz="0" w:space="0" w:color="auto"/>
        <w:right w:val="none" w:sz="0" w:space="0" w:color="auto"/>
      </w:divBdr>
    </w:div>
    <w:div w:id="622231506">
      <w:bodyDiv w:val="1"/>
      <w:marLeft w:val="0"/>
      <w:marRight w:val="0"/>
      <w:marTop w:val="0"/>
      <w:marBottom w:val="0"/>
      <w:divBdr>
        <w:top w:val="none" w:sz="0" w:space="0" w:color="auto"/>
        <w:left w:val="none" w:sz="0" w:space="0" w:color="auto"/>
        <w:bottom w:val="none" w:sz="0" w:space="0" w:color="auto"/>
        <w:right w:val="none" w:sz="0" w:space="0" w:color="auto"/>
      </w:divBdr>
    </w:div>
    <w:div w:id="623970703">
      <w:bodyDiv w:val="1"/>
      <w:marLeft w:val="0"/>
      <w:marRight w:val="0"/>
      <w:marTop w:val="0"/>
      <w:marBottom w:val="0"/>
      <w:divBdr>
        <w:top w:val="none" w:sz="0" w:space="0" w:color="auto"/>
        <w:left w:val="none" w:sz="0" w:space="0" w:color="auto"/>
        <w:bottom w:val="none" w:sz="0" w:space="0" w:color="auto"/>
        <w:right w:val="none" w:sz="0" w:space="0" w:color="auto"/>
      </w:divBdr>
    </w:div>
    <w:div w:id="630943990">
      <w:bodyDiv w:val="1"/>
      <w:marLeft w:val="0"/>
      <w:marRight w:val="0"/>
      <w:marTop w:val="0"/>
      <w:marBottom w:val="0"/>
      <w:divBdr>
        <w:top w:val="none" w:sz="0" w:space="0" w:color="auto"/>
        <w:left w:val="none" w:sz="0" w:space="0" w:color="auto"/>
        <w:bottom w:val="none" w:sz="0" w:space="0" w:color="auto"/>
        <w:right w:val="none" w:sz="0" w:space="0" w:color="auto"/>
      </w:divBdr>
    </w:div>
    <w:div w:id="631249546">
      <w:bodyDiv w:val="1"/>
      <w:marLeft w:val="0"/>
      <w:marRight w:val="0"/>
      <w:marTop w:val="0"/>
      <w:marBottom w:val="0"/>
      <w:divBdr>
        <w:top w:val="none" w:sz="0" w:space="0" w:color="auto"/>
        <w:left w:val="none" w:sz="0" w:space="0" w:color="auto"/>
        <w:bottom w:val="none" w:sz="0" w:space="0" w:color="auto"/>
        <w:right w:val="none" w:sz="0" w:space="0" w:color="auto"/>
      </w:divBdr>
    </w:div>
    <w:div w:id="633415313">
      <w:bodyDiv w:val="1"/>
      <w:marLeft w:val="0"/>
      <w:marRight w:val="0"/>
      <w:marTop w:val="0"/>
      <w:marBottom w:val="0"/>
      <w:divBdr>
        <w:top w:val="none" w:sz="0" w:space="0" w:color="auto"/>
        <w:left w:val="none" w:sz="0" w:space="0" w:color="auto"/>
        <w:bottom w:val="none" w:sz="0" w:space="0" w:color="auto"/>
        <w:right w:val="none" w:sz="0" w:space="0" w:color="auto"/>
      </w:divBdr>
    </w:div>
    <w:div w:id="634674585">
      <w:bodyDiv w:val="1"/>
      <w:marLeft w:val="0"/>
      <w:marRight w:val="0"/>
      <w:marTop w:val="0"/>
      <w:marBottom w:val="0"/>
      <w:divBdr>
        <w:top w:val="none" w:sz="0" w:space="0" w:color="auto"/>
        <w:left w:val="none" w:sz="0" w:space="0" w:color="auto"/>
        <w:bottom w:val="none" w:sz="0" w:space="0" w:color="auto"/>
        <w:right w:val="none" w:sz="0" w:space="0" w:color="auto"/>
      </w:divBdr>
    </w:div>
    <w:div w:id="634867896">
      <w:bodyDiv w:val="1"/>
      <w:marLeft w:val="0"/>
      <w:marRight w:val="0"/>
      <w:marTop w:val="0"/>
      <w:marBottom w:val="0"/>
      <w:divBdr>
        <w:top w:val="none" w:sz="0" w:space="0" w:color="auto"/>
        <w:left w:val="none" w:sz="0" w:space="0" w:color="auto"/>
        <w:bottom w:val="none" w:sz="0" w:space="0" w:color="auto"/>
        <w:right w:val="none" w:sz="0" w:space="0" w:color="auto"/>
      </w:divBdr>
    </w:div>
    <w:div w:id="649016024">
      <w:bodyDiv w:val="1"/>
      <w:marLeft w:val="0"/>
      <w:marRight w:val="0"/>
      <w:marTop w:val="0"/>
      <w:marBottom w:val="0"/>
      <w:divBdr>
        <w:top w:val="none" w:sz="0" w:space="0" w:color="auto"/>
        <w:left w:val="none" w:sz="0" w:space="0" w:color="auto"/>
        <w:bottom w:val="none" w:sz="0" w:space="0" w:color="auto"/>
        <w:right w:val="none" w:sz="0" w:space="0" w:color="auto"/>
      </w:divBdr>
    </w:div>
    <w:div w:id="652218095">
      <w:bodyDiv w:val="1"/>
      <w:marLeft w:val="0"/>
      <w:marRight w:val="0"/>
      <w:marTop w:val="0"/>
      <w:marBottom w:val="0"/>
      <w:divBdr>
        <w:top w:val="none" w:sz="0" w:space="0" w:color="auto"/>
        <w:left w:val="none" w:sz="0" w:space="0" w:color="auto"/>
        <w:bottom w:val="none" w:sz="0" w:space="0" w:color="auto"/>
        <w:right w:val="none" w:sz="0" w:space="0" w:color="auto"/>
      </w:divBdr>
    </w:div>
    <w:div w:id="663893685">
      <w:bodyDiv w:val="1"/>
      <w:marLeft w:val="0"/>
      <w:marRight w:val="0"/>
      <w:marTop w:val="0"/>
      <w:marBottom w:val="0"/>
      <w:divBdr>
        <w:top w:val="none" w:sz="0" w:space="0" w:color="auto"/>
        <w:left w:val="none" w:sz="0" w:space="0" w:color="auto"/>
        <w:bottom w:val="none" w:sz="0" w:space="0" w:color="auto"/>
        <w:right w:val="none" w:sz="0" w:space="0" w:color="auto"/>
      </w:divBdr>
    </w:div>
    <w:div w:id="680357396">
      <w:bodyDiv w:val="1"/>
      <w:marLeft w:val="0"/>
      <w:marRight w:val="0"/>
      <w:marTop w:val="0"/>
      <w:marBottom w:val="0"/>
      <w:divBdr>
        <w:top w:val="none" w:sz="0" w:space="0" w:color="auto"/>
        <w:left w:val="none" w:sz="0" w:space="0" w:color="auto"/>
        <w:bottom w:val="none" w:sz="0" w:space="0" w:color="auto"/>
        <w:right w:val="none" w:sz="0" w:space="0" w:color="auto"/>
      </w:divBdr>
    </w:div>
    <w:div w:id="682364364">
      <w:bodyDiv w:val="1"/>
      <w:marLeft w:val="0"/>
      <w:marRight w:val="0"/>
      <w:marTop w:val="0"/>
      <w:marBottom w:val="0"/>
      <w:divBdr>
        <w:top w:val="none" w:sz="0" w:space="0" w:color="auto"/>
        <w:left w:val="none" w:sz="0" w:space="0" w:color="auto"/>
        <w:bottom w:val="none" w:sz="0" w:space="0" w:color="auto"/>
        <w:right w:val="none" w:sz="0" w:space="0" w:color="auto"/>
      </w:divBdr>
    </w:div>
    <w:div w:id="691103996">
      <w:bodyDiv w:val="1"/>
      <w:marLeft w:val="0"/>
      <w:marRight w:val="0"/>
      <w:marTop w:val="0"/>
      <w:marBottom w:val="0"/>
      <w:divBdr>
        <w:top w:val="none" w:sz="0" w:space="0" w:color="auto"/>
        <w:left w:val="none" w:sz="0" w:space="0" w:color="auto"/>
        <w:bottom w:val="none" w:sz="0" w:space="0" w:color="auto"/>
        <w:right w:val="none" w:sz="0" w:space="0" w:color="auto"/>
      </w:divBdr>
    </w:div>
    <w:div w:id="695354835">
      <w:bodyDiv w:val="1"/>
      <w:marLeft w:val="0"/>
      <w:marRight w:val="0"/>
      <w:marTop w:val="0"/>
      <w:marBottom w:val="0"/>
      <w:divBdr>
        <w:top w:val="none" w:sz="0" w:space="0" w:color="auto"/>
        <w:left w:val="none" w:sz="0" w:space="0" w:color="auto"/>
        <w:bottom w:val="none" w:sz="0" w:space="0" w:color="auto"/>
        <w:right w:val="none" w:sz="0" w:space="0" w:color="auto"/>
      </w:divBdr>
    </w:div>
    <w:div w:id="702635032">
      <w:bodyDiv w:val="1"/>
      <w:marLeft w:val="0"/>
      <w:marRight w:val="0"/>
      <w:marTop w:val="0"/>
      <w:marBottom w:val="0"/>
      <w:divBdr>
        <w:top w:val="none" w:sz="0" w:space="0" w:color="auto"/>
        <w:left w:val="none" w:sz="0" w:space="0" w:color="auto"/>
        <w:bottom w:val="none" w:sz="0" w:space="0" w:color="auto"/>
        <w:right w:val="none" w:sz="0" w:space="0" w:color="auto"/>
      </w:divBdr>
    </w:div>
    <w:div w:id="703140516">
      <w:bodyDiv w:val="1"/>
      <w:marLeft w:val="0"/>
      <w:marRight w:val="0"/>
      <w:marTop w:val="0"/>
      <w:marBottom w:val="0"/>
      <w:divBdr>
        <w:top w:val="none" w:sz="0" w:space="0" w:color="auto"/>
        <w:left w:val="none" w:sz="0" w:space="0" w:color="auto"/>
        <w:bottom w:val="none" w:sz="0" w:space="0" w:color="auto"/>
        <w:right w:val="none" w:sz="0" w:space="0" w:color="auto"/>
      </w:divBdr>
    </w:div>
    <w:div w:id="704213868">
      <w:bodyDiv w:val="1"/>
      <w:marLeft w:val="0"/>
      <w:marRight w:val="0"/>
      <w:marTop w:val="0"/>
      <w:marBottom w:val="0"/>
      <w:divBdr>
        <w:top w:val="none" w:sz="0" w:space="0" w:color="auto"/>
        <w:left w:val="none" w:sz="0" w:space="0" w:color="auto"/>
        <w:bottom w:val="none" w:sz="0" w:space="0" w:color="auto"/>
        <w:right w:val="none" w:sz="0" w:space="0" w:color="auto"/>
      </w:divBdr>
    </w:div>
    <w:div w:id="707530668">
      <w:bodyDiv w:val="1"/>
      <w:marLeft w:val="0"/>
      <w:marRight w:val="0"/>
      <w:marTop w:val="0"/>
      <w:marBottom w:val="0"/>
      <w:divBdr>
        <w:top w:val="none" w:sz="0" w:space="0" w:color="auto"/>
        <w:left w:val="none" w:sz="0" w:space="0" w:color="auto"/>
        <w:bottom w:val="none" w:sz="0" w:space="0" w:color="auto"/>
        <w:right w:val="none" w:sz="0" w:space="0" w:color="auto"/>
      </w:divBdr>
    </w:div>
    <w:div w:id="717045864">
      <w:bodyDiv w:val="1"/>
      <w:marLeft w:val="0"/>
      <w:marRight w:val="0"/>
      <w:marTop w:val="0"/>
      <w:marBottom w:val="0"/>
      <w:divBdr>
        <w:top w:val="none" w:sz="0" w:space="0" w:color="auto"/>
        <w:left w:val="none" w:sz="0" w:space="0" w:color="auto"/>
        <w:bottom w:val="none" w:sz="0" w:space="0" w:color="auto"/>
        <w:right w:val="none" w:sz="0" w:space="0" w:color="auto"/>
      </w:divBdr>
    </w:div>
    <w:div w:id="721250026">
      <w:bodyDiv w:val="1"/>
      <w:marLeft w:val="0"/>
      <w:marRight w:val="0"/>
      <w:marTop w:val="0"/>
      <w:marBottom w:val="0"/>
      <w:divBdr>
        <w:top w:val="none" w:sz="0" w:space="0" w:color="auto"/>
        <w:left w:val="none" w:sz="0" w:space="0" w:color="auto"/>
        <w:bottom w:val="none" w:sz="0" w:space="0" w:color="auto"/>
        <w:right w:val="none" w:sz="0" w:space="0" w:color="auto"/>
      </w:divBdr>
    </w:div>
    <w:div w:id="721834623">
      <w:bodyDiv w:val="1"/>
      <w:marLeft w:val="0"/>
      <w:marRight w:val="0"/>
      <w:marTop w:val="0"/>
      <w:marBottom w:val="0"/>
      <w:divBdr>
        <w:top w:val="none" w:sz="0" w:space="0" w:color="auto"/>
        <w:left w:val="none" w:sz="0" w:space="0" w:color="auto"/>
        <w:bottom w:val="none" w:sz="0" w:space="0" w:color="auto"/>
        <w:right w:val="none" w:sz="0" w:space="0" w:color="auto"/>
      </w:divBdr>
    </w:div>
    <w:div w:id="724917509">
      <w:bodyDiv w:val="1"/>
      <w:marLeft w:val="0"/>
      <w:marRight w:val="0"/>
      <w:marTop w:val="0"/>
      <w:marBottom w:val="0"/>
      <w:divBdr>
        <w:top w:val="none" w:sz="0" w:space="0" w:color="auto"/>
        <w:left w:val="none" w:sz="0" w:space="0" w:color="auto"/>
        <w:bottom w:val="none" w:sz="0" w:space="0" w:color="auto"/>
        <w:right w:val="none" w:sz="0" w:space="0" w:color="auto"/>
      </w:divBdr>
    </w:div>
    <w:div w:id="734014139">
      <w:bodyDiv w:val="1"/>
      <w:marLeft w:val="0"/>
      <w:marRight w:val="0"/>
      <w:marTop w:val="0"/>
      <w:marBottom w:val="0"/>
      <w:divBdr>
        <w:top w:val="none" w:sz="0" w:space="0" w:color="auto"/>
        <w:left w:val="none" w:sz="0" w:space="0" w:color="auto"/>
        <w:bottom w:val="none" w:sz="0" w:space="0" w:color="auto"/>
        <w:right w:val="none" w:sz="0" w:space="0" w:color="auto"/>
      </w:divBdr>
    </w:div>
    <w:div w:id="740636523">
      <w:bodyDiv w:val="1"/>
      <w:marLeft w:val="0"/>
      <w:marRight w:val="0"/>
      <w:marTop w:val="0"/>
      <w:marBottom w:val="0"/>
      <w:divBdr>
        <w:top w:val="none" w:sz="0" w:space="0" w:color="auto"/>
        <w:left w:val="none" w:sz="0" w:space="0" w:color="auto"/>
        <w:bottom w:val="none" w:sz="0" w:space="0" w:color="auto"/>
        <w:right w:val="none" w:sz="0" w:space="0" w:color="auto"/>
      </w:divBdr>
    </w:div>
    <w:div w:id="746726370">
      <w:bodyDiv w:val="1"/>
      <w:marLeft w:val="0"/>
      <w:marRight w:val="0"/>
      <w:marTop w:val="0"/>
      <w:marBottom w:val="0"/>
      <w:divBdr>
        <w:top w:val="none" w:sz="0" w:space="0" w:color="auto"/>
        <w:left w:val="none" w:sz="0" w:space="0" w:color="auto"/>
        <w:bottom w:val="none" w:sz="0" w:space="0" w:color="auto"/>
        <w:right w:val="none" w:sz="0" w:space="0" w:color="auto"/>
      </w:divBdr>
    </w:div>
    <w:div w:id="757487181">
      <w:bodyDiv w:val="1"/>
      <w:marLeft w:val="0"/>
      <w:marRight w:val="0"/>
      <w:marTop w:val="0"/>
      <w:marBottom w:val="0"/>
      <w:divBdr>
        <w:top w:val="none" w:sz="0" w:space="0" w:color="auto"/>
        <w:left w:val="none" w:sz="0" w:space="0" w:color="auto"/>
        <w:bottom w:val="none" w:sz="0" w:space="0" w:color="auto"/>
        <w:right w:val="none" w:sz="0" w:space="0" w:color="auto"/>
      </w:divBdr>
    </w:div>
    <w:div w:id="775832925">
      <w:bodyDiv w:val="1"/>
      <w:marLeft w:val="0"/>
      <w:marRight w:val="0"/>
      <w:marTop w:val="0"/>
      <w:marBottom w:val="0"/>
      <w:divBdr>
        <w:top w:val="none" w:sz="0" w:space="0" w:color="auto"/>
        <w:left w:val="none" w:sz="0" w:space="0" w:color="auto"/>
        <w:bottom w:val="none" w:sz="0" w:space="0" w:color="auto"/>
        <w:right w:val="none" w:sz="0" w:space="0" w:color="auto"/>
      </w:divBdr>
    </w:div>
    <w:div w:id="781850602">
      <w:bodyDiv w:val="1"/>
      <w:marLeft w:val="0"/>
      <w:marRight w:val="0"/>
      <w:marTop w:val="0"/>
      <w:marBottom w:val="0"/>
      <w:divBdr>
        <w:top w:val="none" w:sz="0" w:space="0" w:color="auto"/>
        <w:left w:val="none" w:sz="0" w:space="0" w:color="auto"/>
        <w:bottom w:val="none" w:sz="0" w:space="0" w:color="auto"/>
        <w:right w:val="none" w:sz="0" w:space="0" w:color="auto"/>
      </w:divBdr>
    </w:div>
    <w:div w:id="782073433">
      <w:bodyDiv w:val="1"/>
      <w:marLeft w:val="0"/>
      <w:marRight w:val="0"/>
      <w:marTop w:val="0"/>
      <w:marBottom w:val="0"/>
      <w:divBdr>
        <w:top w:val="none" w:sz="0" w:space="0" w:color="auto"/>
        <w:left w:val="none" w:sz="0" w:space="0" w:color="auto"/>
        <w:bottom w:val="none" w:sz="0" w:space="0" w:color="auto"/>
        <w:right w:val="none" w:sz="0" w:space="0" w:color="auto"/>
      </w:divBdr>
    </w:div>
    <w:div w:id="789250690">
      <w:bodyDiv w:val="1"/>
      <w:marLeft w:val="0"/>
      <w:marRight w:val="0"/>
      <w:marTop w:val="0"/>
      <w:marBottom w:val="0"/>
      <w:divBdr>
        <w:top w:val="none" w:sz="0" w:space="0" w:color="auto"/>
        <w:left w:val="none" w:sz="0" w:space="0" w:color="auto"/>
        <w:bottom w:val="none" w:sz="0" w:space="0" w:color="auto"/>
        <w:right w:val="none" w:sz="0" w:space="0" w:color="auto"/>
      </w:divBdr>
    </w:div>
    <w:div w:id="790172583">
      <w:bodyDiv w:val="1"/>
      <w:marLeft w:val="0"/>
      <w:marRight w:val="0"/>
      <w:marTop w:val="0"/>
      <w:marBottom w:val="0"/>
      <w:divBdr>
        <w:top w:val="none" w:sz="0" w:space="0" w:color="auto"/>
        <w:left w:val="none" w:sz="0" w:space="0" w:color="auto"/>
        <w:bottom w:val="none" w:sz="0" w:space="0" w:color="auto"/>
        <w:right w:val="none" w:sz="0" w:space="0" w:color="auto"/>
      </w:divBdr>
    </w:div>
    <w:div w:id="791094902">
      <w:bodyDiv w:val="1"/>
      <w:marLeft w:val="0"/>
      <w:marRight w:val="0"/>
      <w:marTop w:val="0"/>
      <w:marBottom w:val="0"/>
      <w:divBdr>
        <w:top w:val="none" w:sz="0" w:space="0" w:color="auto"/>
        <w:left w:val="none" w:sz="0" w:space="0" w:color="auto"/>
        <w:bottom w:val="none" w:sz="0" w:space="0" w:color="auto"/>
        <w:right w:val="none" w:sz="0" w:space="0" w:color="auto"/>
      </w:divBdr>
    </w:div>
    <w:div w:id="796682277">
      <w:bodyDiv w:val="1"/>
      <w:marLeft w:val="0"/>
      <w:marRight w:val="0"/>
      <w:marTop w:val="0"/>
      <w:marBottom w:val="0"/>
      <w:divBdr>
        <w:top w:val="none" w:sz="0" w:space="0" w:color="auto"/>
        <w:left w:val="none" w:sz="0" w:space="0" w:color="auto"/>
        <w:bottom w:val="none" w:sz="0" w:space="0" w:color="auto"/>
        <w:right w:val="none" w:sz="0" w:space="0" w:color="auto"/>
      </w:divBdr>
    </w:div>
    <w:div w:id="806896274">
      <w:bodyDiv w:val="1"/>
      <w:marLeft w:val="0"/>
      <w:marRight w:val="0"/>
      <w:marTop w:val="0"/>
      <w:marBottom w:val="0"/>
      <w:divBdr>
        <w:top w:val="none" w:sz="0" w:space="0" w:color="auto"/>
        <w:left w:val="none" w:sz="0" w:space="0" w:color="auto"/>
        <w:bottom w:val="none" w:sz="0" w:space="0" w:color="auto"/>
        <w:right w:val="none" w:sz="0" w:space="0" w:color="auto"/>
      </w:divBdr>
    </w:div>
    <w:div w:id="812672682">
      <w:bodyDiv w:val="1"/>
      <w:marLeft w:val="0"/>
      <w:marRight w:val="0"/>
      <w:marTop w:val="0"/>
      <w:marBottom w:val="0"/>
      <w:divBdr>
        <w:top w:val="none" w:sz="0" w:space="0" w:color="auto"/>
        <w:left w:val="none" w:sz="0" w:space="0" w:color="auto"/>
        <w:bottom w:val="none" w:sz="0" w:space="0" w:color="auto"/>
        <w:right w:val="none" w:sz="0" w:space="0" w:color="auto"/>
      </w:divBdr>
    </w:div>
    <w:div w:id="813713748">
      <w:bodyDiv w:val="1"/>
      <w:marLeft w:val="0"/>
      <w:marRight w:val="0"/>
      <w:marTop w:val="0"/>
      <w:marBottom w:val="0"/>
      <w:divBdr>
        <w:top w:val="none" w:sz="0" w:space="0" w:color="auto"/>
        <w:left w:val="none" w:sz="0" w:space="0" w:color="auto"/>
        <w:bottom w:val="none" w:sz="0" w:space="0" w:color="auto"/>
        <w:right w:val="none" w:sz="0" w:space="0" w:color="auto"/>
      </w:divBdr>
    </w:div>
    <w:div w:id="818308401">
      <w:bodyDiv w:val="1"/>
      <w:marLeft w:val="0"/>
      <w:marRight w:val="0"/>
      <w:marTop w:val="0"/>
      <w:marBottom w:val="0"/>
      <w:divBdr>
        <w:top w:val="none" w:sz="0" w:space="0" w:color="auto"/>
        <w:left w:val="none" w:sz="0" w:space="0" w:color="auto"/>
        <w:bottom w:val="none" w:sz="0" w:space="0" w:color="auto"/>
        <w:right w:val="none" w:sz="0" w:space="0" w:color="auto"/>
      </w:divBdr>
    </w:div>
    <w:div w:id="827475991">
      <w:bodyDiv w:val="1"/>
      <w:marLeft w:val="0"/>
      <w:marRight w:val="0"/>
      <w:marTop w:val="0"/>
      <w:marBottom w:val="0"/>
      <w:divBdr>
        <w:top w:val="none" w:sz="0" w:space="0" w:color="auto"/>
        <w:left w:val="none" w:sz="0" w:space="0" w:color="auto"/>
        <w:bottom w:val="none" w:sz="0" w:space="0" w:color="auto"/>
        <w:right w:val="none" w:sz="0" w:space="0" w:color="auto"/>
      </w:divBdr>
    </w:div>
    <w:div w:id="828327627">
      <w:bodyDiv w:val="1"/>
      <w:marLeft w:val="0"/>
      <w:marRight w:val="0"/>
      <w:marTop w:val="0"/>
      <w:marBottom w:val="0"/>
      <w:divBdr>
        <w:top w:val="none" w:sz="0" w:space="0" w:color="auto"/>
        <w:left w:val="none" w:sz="0" w:space="0" w:color="auto"/>
        <w:bottom w:val="none" w:sz="0" w:space="0" w:color="auto"/>
        <w:right w:val="none" w:sz="0" w:space="0" w:color="auto"/>
      </w:divBdr>
    </w:div>
    <w:div w:id="834612336">
      <w:bodyDiv w:val="1"/>
      <w:marLeft w:val="0"/>
      <w:marRight w:val="0"/>
      <w:marTop w:val="0"/>
      <w:marBottom w:val="0"/>
      <w:divBdr>
        <w:top w:val="none" w:sz="0" w:space="0" w:color="auto"/>
        <w:left w:val="none" w:sz="0" w:space="0" w:color="auto"/>
        <w:bottom w:val="none" w:sz="0" w:space="0" w:color="auto"/>
        <w:right w:val="none" w:sz="0" w:space="0" w:color="auto"/>
      </w:divBdr>
    </w:div>
    <w:div w:id="835917254">
      <w:bodyDiv w:val="1"/>
      <w:marLeft w:val="0"/>
      <w:marRight w:val="0"/>
      <w:marTop w:val="0"/>
      <w:marBottom w:val="0"/>
      <w:divBdr>
        <w:top w:val="none" w:sz="0" w:space="0" w:color="auto"/>
        <w:left w:val="none" w:sz="0" w:space="0" w:color="auto"/>
        <w:bottom w:val="none" w:sz="0" w:space="0" w:color="auto"/>
        <w:right w:val="none" w:sz="0" w:space="0" w:color="auto"/>
      </w:divBdr>
    </w:div>
    <w:div w:id="840119275">
      <w:bodyDiv w:val="1"/>
      <w:marLeft w:val="0"/>
      <w:marRight w:val="0"/>
      <w:marTop w:val="0"/>
      <w:marBottom w:val="0"/>
      <w:divBdr>
        <w:top w:val="none" w:sz="0" w:space="0" w:color="auto"/>
        <w:left w:val="none" w:sz="0" w:space="0" w:color="auto"/>
        <w:bottom w:val="none" w:sz="0" w:space="0" w:color="auto"/>
        <w:right w:val="none" w:sz="0" w:space="0" w:color="auto"/>
      </w:divBdr>
    </w:div>
    <w:div w:id="844586987">
      <w:bodyDiv w:val="1"/>
      <w:marLeft w:val="0"/>
      <w:marRight w:val="0"/>
      <w:marTop w:val="0"/>
      <w:marBottom w:val="0"/>
      <w:divBdr>
        <w:top w:val="none" w:sz="0" w:space="0" w:color="auto"/>
        <w:left w:val="none" w:sz="0" w:space="0" w:color="auto"/>
        <w:bottom w:val="none" w:sz="0" w:space="0" w:color="auto"/>
        <w:right w:val="none" w:sz="0" w:space="0" w:color="auto"/>
      </w:divBdr>
    </w:div>
    <w:div w:id="847863331">
      <w:bodyDiv w:val="1"/>
      <w:marLeft w:val="0"/>
      <w:marRight w:val="0"/>
      <w:marTop w:val="0"/>
      <w:marBottom w:val="0"/>
      <w:divBdr>
        <w:top w:val="none" w:sz="0" w:space="0" w:color="auto"/>
        <w:left w:val="none" w:sz="0" w:space="0" w:color="auto"/>
        <w:bottom w:val="none" w:sz="0" w:space="0" w:color="auto"/>
        <w:right w:val="none" w:sz="0" w:space="0" w:color="auto"/>
      </w:divBdr>
    </w:div>
    <w:div w:id="851258032">
      <w:bodyDiv w:val="1"/>
      <w:marLeft w:val="0"/>
      <w:marRight w:val="0"/>
      <w:marTop w:val="0"/>
      <w:marBottom w:val="0"/>
      <w:divBdr>
        <w:top w:val="none" w:sz="0" w:space="0" w:color="auto"/>
        <w:left w:val="none" w:sz="0" w:space="0" w:color="auto"/>
        <w:bottom w:val="none" w:sz="0" w:space="0" w:color="auto"/>
        <w:right w:val="none" w:sz="0" w:space="0" w:color="auto"/>
      </w:divBdr>
    </w:div>
    <w:div w:id="852649551">
      <w:bodyDiv w:val="1"/>
      <w:marLeft w:val="0"/>
      <w:marRight w:val="0"/>
      <w:marTop w:val="0"/>
      <w:marBottom w:val="0"/>
      <w:divBdr>
        <w:top w:val="none" w:sz="0" w:space="0" w:color="auto"/>
        <w:left w:val="none" w:sz="0" w:space="0" w:color="auto"/>
        <w:bottom w:val="none" w:sz="0" w:space="0" w:color="auto"/>
        <w:right w:val="none" w:sz="0" w:space="0" w:color="auto"/>
      </w:divBdr>
    </w:div>
    <w:div w:id="854271022">
      <w:bodyDiv w:val="1"/>
      <w:marLeft w:val="0"/>
      <w:marRight w:val="0"/>
      <w:marTop w:val="0"/>
      <w:marBottom w:val="0"/>
      <w:divBdr>
        <w:top w:val="none" w:sz="0" w:space="0" w:color="auto"/>
        <w:left w:val="none" w:sz="0" w:space="0" w:color="auto"/>
        <w:bottom w:val="none" w:sz="0" w:space="0" w:color="auto"/>
        <w:right w:val="none" w:sz="0" w:space="0" w:color="auto"/>
      </w:divBdr>
    </w:div>
    <w:div w:id="861674813">
      <w:bodyDiv w:val="1"/>
      <w:marLeft w:val="0"/>
      <w:marRight w:val="0"/>
      <w:marTop w:val="0"/>
      <w:marBottom w:val="0"/>
      <w:divBdr>
        <w:top w:val="none" w:sz="0" w:space="0" w:color="auto"/>
        <w:left w:val="none" w:sz="0" w:space="0" w:color="auto"/>
        <w:bottom w:val="none" w:sz="0" w:space="0" w:color="auto"/>
        <w:right w:val="none" w:sz="0" w:space="0" w:color="auto"/>
      </w:divBdr>
    </w:div>
    <w:div w:id="865362944">
      <w:bodyDiv w:val="1"/>
      <w:marLeft w:val="0"/>
      <w:marRight w:val="0"/>
      <w:marTop w:val="0"/>
      <w:marBottom w:val="0"/>
      <w:divBdr>
        <w:top w:val="none" w:sz="0" w:space="0" w:color="auto"/>
        <w:left w:val="none" w:sz="0" w:space="0" w:color="auto"/>
        <w:bottom w:val="none" w:sz="0" w:space="0" w:color="auto"/>
        <w:right w:val="none" w:sz="0" w:space="0" w:color="auto"/>
      </w:divBdr>
    </w:div>
    <w:div w:id="870998204">
      <w:bodyDiv w:val="1"/>
      <w:marLeft w:val="0"/>
      <w:marRight w:val="0"/>
      <w:marTop w:val="0"/>
      <w:marBottom w:val="0"/>
      <w:divBdr>
        <w:top w:val="none" w:sz="0" w:space="0" w:color="auto"/>
        <w:left w:val="none" w:sz="0" w:space="0" w:color="auto"/>
        <w:bottom w:val="none" w:sz="0" w:space="0" w:color="auto"/>
        <w:right w:val="none" w:sz="0" w:space="0" w:color="auto"/>
      </w:divBdr>
    </w:div>
    <w:div w:id="871722827">
      <w:bodyDiv w:val="1"/>
      <w:marLeft w:val="0"/>
      <w:marRight w:val="0"/>
      <w:marTop w:val="0"/>
      <w:marBottom w:val="0"/>
      <w:divBdr>
        <w:top w:val="none" w:sz="0" w:space="0" w:color="auto"/>
        <w:left w:val="none" w:sz="0" w:space="0" w:color="auto"/>
        <w:bottom w:val="none" w:sz="0" w:space="0" w:color="auto"/>
        <w:right w:val="none" w:sz="0" w:space="0" w:color="auto"/>
      </w:divBdr>
    </w:div>
    <w:div w:id="883908083">
      <w:bodyDiv w:val="1"/>
      <w:marLeft w:val="0"/>
      <w:marRight w:val="0"/>
      <w:marTop w:val="0"/>
      <w:marBottom w:val="0"/>
      <w:divBdr>
        <w:top w:val="none" w:sz="0" w:space="0" w:color="auto"/>
        <w:left w:val="none" w:sz="0" w:space="0" w:color="auto"/>
        <w:bottom w:val="none" w:sz="0" w:space="0" w:color="auto"/>
        <w:right w:val="none" w:sz="0" w:space="0" w:color="auto"/>
      </w:divBdr>
    </w:div>
    <w:div w:id="884297360">
      <w:bodyDiv w:val="1"/>
      <w:marLeft w:val="0"/>
      <w:marRight w:val="0"/>
      <w:marTop w:val="0"/>
      <w:marBottom w:val="0"/>
      <w:divBdr>
        <w:top w:val="none" w:sz="0" w:space="0" w:color="auto"/>
        <w:left w:val="none" w:sz="0" w:space="0" w:color="auto"/>
        <w:bottom w:val="none" w:sz="0" w:space="0" w:color="auto"/>
        <w:right w:val="none" w:sz="0" w:space="0" w:color="auto"/>
      </w:divBdr>
    </w:div>
    <w:div w:id="889272372">
      <w:bodyDiv w:val="1"/>
      <w:marLeft w:val="0"/>
      <w:marRight w:val="0"/>
      <w:marTop w:val="0"/>
      <w:marBottom w:val="0"/>
      <w:divBdr>
        <w:top w:val="none" w:sz="0" w:space="0" w:color="auto"/>
        <w:left w:val="none" w:sz="0" w:space="0" w:color="auto"/>
        <w:bottom w:val="none" w:sz="0" w:space="0" w:color="auto"/>
        <w:right w:val="none" w:sz="0" w:space="0" w:color="auto"/>
      </w:divBdr>
    </w:div>
    <w:div w:id="889919468">
      <w:bodyDiv w:val="1"/>
      <w:marLeft w:val="0"/>
      <w:marRight w:val="0"/>
      <w:marTop w:val="0"/>
      <w:marBottom w:val="0"/>
      <w:divBdr>
        <w:top w:val="none" w:sz="0" w:space="0" w:color="auto"/>
        <w:left w:val="none" w:sz="0" w:space="0" w:color="auto"/>
        <w:bottom w:val="none" w:sz="0" w:space="0" w:color="auto"/>
        <w:right w:val="none" w:sz="0" w:space="0" w:color="auto"/>
      </w:divBdr>
    </w:div>
    <w:div w:id="893662339">
      <w:bodyDiv w:val="1"/>
      <w:marLeft w:val="0"/>
      <w:marRight w:val="0"/>
      <w:marTop w:val="0"/>
      <w:marBottom w:val="0"/>
      <w:divBdr>
        <w:top w:val="none" w:sz="0" w:space="0" w:color="auto"/>
        <w:left w:val="none" w:sz="0" w:space="0" w:color="auto"/>
        <w:bottom w:val="none" w:sz="0" w:space="0" w:color="auto"/>
        <w:right w:val="none" w:sz="0" w:space="0" w:color="auto"/>
      </w:divBdr>
    </w:div>
    <w:div w:id="898518212">
      <w:bodyDiv w:val="1"/>
      <w:marLeft w:val="0"/>
      <w:marRight w:val="0"/>
      <w:marTop w:val="0"/>
      <w:marBottom w:val="0"/>
      <w:divBdr>
        <w:top w:val="none" w:sz="0" w:space="0" w:color="auto"/>
        <w:left w:val="none" w:sz="0" w:space="0" w:color="auto"/>
        <w:bottom w:val="none" w:sz="0" w:space="0" w:color="auto"/>
        <w:right w:val="none" w:sz="0" w:space="0" w:color="auto"/>
      </w:divBdr>
    </w:div>
    <w:div w:id="930965776">
      <w:bodyDiv w:val="1"/>
      <w:marLeft w:val="0"/>
      <w:marRight w:val="0"/>
      <w:marTop w:val="0"/>
      <w:marBottom w:val="0"/>
      <w:divBdr>
        <w:top w:val="none" w:sz="0" w:space="0" w:color="auto"/>
        <w:left w:val="none" w:sz="0" w:space="0" w:color="auto"/>
        <w:bottom w:val="none" w:sz="0" w:space="0" w:color="auto"/>
        <w:right w:val="none" w:sz="0" w:space="0" w:color="auto"/>
      </w:divBdr>
    </w:div>
    <w:div w:id="933250416">
      <w:bodyDiv w:val="1"/>
      <w:marLeft w:val="0"/>
      <w:marRight w:val="0"/>
      <w:marTop w:val="0"/>
      <w:marBottom w:val="0"/>
      <w:divBdr>
        <w:top w:val="none" w:sz="0" w:space="0" w:color="auto"/>
        <w:left w:val="none" w:sz="0" w:space="0" w:color="auto"/>
        <w:bottom w:val="none" w:sz="0" w:space="0" w:color="auto"/>
        <w:right w:val="none" w:sz="0" w:space="0" w:color="auto"/>
      </w:divBdr>
    </w:div>
    <w:div w:id="943147716">
      <w:bodyDiv w:val="1"/>
      <w:marLeft w:val="0"/>
      <w:marRight w:val="0"/>
      <w:marTop w:val="0"/>
      <w:marBottom w:val="0"/>
      <w:divBdr>
        <w:top w:val="none" w:sz="0" w:space="0" w:color="auto"/>
        <w:left w:val="none" w:sz="0" w:space="0" w:color="auto"/>
        <w:bottom w:val="none" w:sz="0" w:space="0" w:color="auto"/>
        <w:right w:val="none" w:sz="0" w:space="0" w:color="auto"/>
      </w:divBdr>
    </w:div>
    <w:div w:id="947930613">
      <w:bodyDiv w:val="1"/>
      <w:marLeft w:val="0"/>
      <w:marRight w:val="0"/>
      <w:marTop w:val="0"/>
      <w:marBottom w:val="0"/>
      <w:divBdr>
        <w:top w:val="none" w:sz="0" w:space="0" w:color="auto"/>
        <w:left w:val="none" w:sz="0" w:space="0" w:color="auto"/>
        <w:bottom w:val="none" w:sz="0" w:space="0" w:color="auto"/>
        <w:right w:val="none" w:sz="0" w:space="0" w:color="auto"/>
      </w:divBdr>
    </w:div>
    <w:div w:id="957763429">
      <w:bodyDiv w:val="1"/>
      <w:marLeft w:val="0"/>
      <w:marRight w:val="0"/>
      <w:marTop w:val="0"/>
      <w:marBottom w:val="0"/>
      <w:divBdr>
        <w:top w:val="none" w:sz="0" w:space="0" w:color="auto"/>
        <w:left w:val="none" w:sz="0" w:space="0" w:color="auto"/>
        <w:bottom w:val="none" w:sz="0" w:space="0" w:color="auto"/>
        <w:right w:val="none" w:sz="0" w:space="0" w:color="auto"/>
      </w:divBdr>
    </w:div>
    <w:div w:id="959335209">
      <w:bodyDiv w:val="1"/>
      <w:marLeft w:val="0"/>
      <w:marRight w:val="0"/>
      <w:marTop w:val="0"/>
      <w:marBottom w:val="0"/>
      <w:divBdr>
        <w:top w:val="none" w:sz="0" w:space="0" w:color="auto"/>
        <w:left w:val="none" w:sz="0" w:space="0" w:color="auto"/>
        <w:bottom w:val="none" w:sz="0" w:space="0" w:color="auto"/>
        <w:right w:val="none" w:sz="0" w:space="0" w:color="auto"/>
      </w:divBdr>
    </w:div>
    <w:div w:id="973291782">
      <w:bodyDiv w:val="1"/>
      <w:marLeft w:val="0"/>
      <w:marRight w:val="0"/>
      <w:marTop w:val="0"/>
      <w:marBottom w:val="0"/>
      <w:divBdr>
        <w:top w:val="none" w:sz="0" w:space="0" w:color="auto"/>
        <w:left w:val="none" w:sz="0" w:space="0" w:color="auto"/>
        <w:bottom w:val="none" w:sz="0" w:space="0" w:color="auto"/>
        <w:right w:val="none" w:sz="0" w:space="0" w:color="auto"/>
      </w:divBdr>
    </w:div>
    <w:div w:id="973829159">
      <w:bodyDiv w:val="1"/>
      <w:marLeft w:val="0"/>
      <w:marRight w:val="0"/>
      <w:marTop w:val="0"/>
      <w:marBottom w:val="0"/>
      <w:divBdr>
        <w:top w:val="none" w:sz="0" w:space="0" w:color="auto"/>
        <w:left w:val="none" w:sz="0" w:space="0" w:color="auto"/>
        <w:bottom w:val="none" w:sz="0" w:space="0" w:color="auto"/>
        <w:right w:val="none" w:sz="0" w:space="0" w:color="auto"/>
      </w:divBdr>
    </w:div>
    <w:div w:id="976498257">
      <w:bodyDiv w:val="1"/>
      <w:marLeft w:val="0"/>
      <w:marRight w:val="0"/>
      <w:marTop w:val="0"/>
      <w:marBottom w:val="0"/>
      <w:divBdr>
        <w:top w:val="none" w:sz="0" w:space="0" w:color="auto"/>
        <w:left w:val="none" w:sz="0" w:space="0" w:color="auto"/>
        <w:bottom w:val="none" w:sz="0" w:space="0" w:color="auto"/>
        <w:right w:val="none" w:sz="0" w:space="0" w:color="auto"/>
      </w:divBdr>
    </w:div>
    <w:div w:id="977764283">
      <w:bodyDiv w:val="1"/>
      <w:marLeft w:val="0"/>
      <w:marRight w:val="0"/>
      <w:marTop w:val="0"/>
      <w:marBottom w:val="0"/>
      <w:divBdr>
        <w:top w:val="none" w:sz="0" w:space="0" w:color="auto"/>
        <w:left w:val="none" w:sz="0" w:space="0" w:color="auto"/>
        <w:bottom w:val="none" w:sz="0" w:space="0" w:color="auto"/>
        <w:right w:val="none" w:sz="0" w:space="0" w:color="auto"/>
      </w:divBdr>
    </w:div>
    <w:div w:id="980572859">
      <w:bodyDiv w:val="1"/>
      <w:marLeft w:val="0"/>
      <w:marRight w:val="0"/>
      <w:marTop w:val="0"/>
      <w:marBottom w:val="0"/>
      <w:divBdr>
        <w:top w:val="none" w:sz="0" w:space="0" w:color="auto"/>
        <w:left w:val="none" w:sz="0" w:space="0" w:color="auto"/>
        <w:bottom w:val="none" w:sz="0" w:space="0" w:color="auto"/>
        <w:right w:val="none" w:sz="0" w:space="0" w:color="auto"/>
      </w:divBdr>
    </w:div>
    <w:div w:id="981034690">
      <w:bodyDiv w:val="1"/>
      <w:marLeft w:val="0"/>
      <w:marRight w:val="0"/>
      <w:marTop w:val="0"/>
      <w:marBottom w:val="0"/>
      <w:divBdr>
        <w:top w:val="none" w:sz="0" w:space="0" w:color="auto"/>
        <w:left w:val="none" w:sz="0" w:space="0" w:color="auto"/>
        <w:bottom w:val="none" w:sz="0" w:space="0" w:color="auto"/>
        <w:right w:val="none" w:sz="0" w:space="0" w:color="auto"/>
      </w:divBdr>
    </w:div>
    <w:div w:id="981734012">
      <w:bodyDiv w:val="1"/>
      <w:marLeft w:val="0"/>
      <w:marRight w:val="0"/>
      <w:marTop w:val="0"/>
      <w:marBottom w:val="0"/>
      <w:divBdr>
        <w:top w:val="none" w:sz="0" w:space="0" w:color="auto"/>
        <w:left w:val="none" w:sz="0" w:space="0" w:color="auto"/>
        <w:bottom w:val="none" w:sz="0" w:space="0" w:color="auto"/>
        <w:right w:val="none" w:sz="0" w:space="0" w:color="auto"/>
      </w:divBdr>
    </w:div>
    <w:div w:id="982539162">
      <w:bodyDiv w:val="1"/>
      <w:marLeft w:val="0"/>
      <w:marRight w:val="0"/>
      <w:marTop w:val="0"/>
      <w:marBottom w:val="0"/>
      <w:divBdr>
        <w:top w:val="none" w:sz="0" w:space="0" w:color="auto"/>
        <w:left w:val="none" w:sz="0" w:space="0" w:color="auto"/>
        <w:bottom w:val="none" w:sz="0" w:space="0" w:color="auto"/>
        <w:right w:val="none" w:sz="0" w:space="0" w:color="auto"/>
      </w:divBdr>
    </w:div>
    <w:div w:id="984507071">
      <w:bodyDiv w:val="1"/>
      <w:marLeft w:val="0"/>
      <w:marRight w:val="0"/>
      <w:marTop w:val="0"/>
      <w:marBottom w:val="0"/>
      <w:divBdr>
        <w:top w:val="none" w:sz="0" w:space="0" w:color="auto"/>
        <w:left w:val="none" w:sz="0" w:space="0" w:color="auto"/>
        <w:bottom w:val="none" w:sz="0" w:space="0" w:color="auto"/>
        <w:right w:val="none" w:sz="0" w:space="0" w:color="auto"/>
      </w:divBdr>
    </w:div>
    <w:div w:id="998725871">
      <w:bodyDiv w:val="1"/>
      <w:marLeft w:val="0"/>
      <w:marRight w:val="0"/>
      <w:marTop w:val="0"/>
      <w:marBottom w:val="0"/>
      <w:divBdr>
        <w:top w:val="none" w:sz="0" w:space="0" w:color="auto"/>
        <w:left w:val="none" w:sz="0" w:space="0" w:color="auto"/>
        <w:bottom w:val="none" w:sz="0" w:space="0" w:color="auto"/>
        <w:right w:val="none" w:sz="0" w:space="0" w:color="auto"/>
      </w:divBdr>
    </w:div>
    <w:div w:id="1005284342">
      <w:bodyDiv w:val="1"/>
      <w:marLeft w:val="0"/>
      <w:marRight w:val="0"/>
      <w:marTop w:val="0"/>
      <w:marBottom w:val="0"/>
      <w:divBdr>
        <w:top w:val="none" w:sz="0" w:space="0" w:color="auto"/>
        <w:left w:val="none" w:sz="0" w:space="0" w:color="auto"/>
        <w:bottom w:val="none" w:sz="0" w:space="0" w:color="auto"/>
        <w:right w:val="none" w:sz="0" w:space="0" w:color="auto"/>
      </w:divBdr>
    </w:div>
    <w:div w:id="1007908512">
      <w:bodyDiv w:val="1"/>
      <w:marLeft w:val="0"/>
      <w:marRight w:val="0"/>
      <w:marTop w:val="0"/>
      <w:marBottom w:val="0"/>
      <w:divBdr>
        <w:top w:val="none" w:sz="0" w:space="0" w:color="auto"/>
        <w:left w:val="none" w:sz="0" w:space="0" w:color="auto"/>
        <w:bottom w:val="none" w:sz="0" w:space="0" w:color="auto"/>
        <w:right w:val="none" w:sz="0" w:space="0" w:color="auto"/>
      </w:divBdr>
    </w:div>
    <w:div w:id="1010568528">
      <w:bodyDiv w:val="1"/>
      <w:marLeft w:val="0"/>
      <w:marRight w:val="0"/>
      <w:marTop w:val="0"/>
      <w:marBottom w:val="0"/>
      <w:divBdr>
        <w:top w:val="none" w:sz="0" w:space="0" w:color="auto"/>
        <w:left w:val="none" w:sz="0" w:space="0" w:color="auto"/>
        <w:bottom w:val="none" w:sz="0" w:space="0" w:color="auto"/>
        <w:right w:val="none" w:sz="0" w:space="0" w:color="auto"/>
      </w:divBdr>
    </w:div>
    <w:div w:id="1012798214">
      <w:bodyDiv w:val="1"/>
      <w:marLeft w:val="0"/>
      <w:marRight w:val="0"/>
      <w:marTop w:val="0"/>
      <w:marBottom w:val="0"/>
      <w:divBdr>
        <w:top w:val="none" w:sz="0" w:space="0" w:color="auto"/>
        <w:left w:val="none" w:sz="0" w:space="0" w:color="auto"/>
        <w:bottom w:val="none" w:sz="0" w:space="0" w:color="auto"/>
        <w:right w:val="none" w:sz="0" w:space="0" w:color="auto"/>
      </w:divBdr>
    </w:div>
    <w:div w:id="1018696067">
      <w:bodyDiv w:val="1"/>
      <w:marLeft w:val="0"/>
      <w:marRight w:val="0"/>
      <w:marTop w:val="0"/>
      <w:marBottom w:val="0"/>
      <w:divBdr>
        <w:top w:val="none" w:sz="0" w:space="0" w:color="auto"/>
        <w:left w:val="none" w:sz="0" w:space="0" w:color="auto"/>
        <w:bottom w:val="none" w:sz="0" w:space="0" w:color="auto"/>
        <w:right w:val="none" w:sz="0" w:space="0" w:color="auto"/>
      </w:divBdr>
    </w:div>
    <w:div w:id="1024675890">
      <w:bodyDiv w:val="1"/>
      <w:marLeft w:val="0"/>
      <w:marRight w:val="0"/>
      <w:marTop w:val="0"/>
      <w:marBottom w:val="0"/>
      <w:divBdr>
        <w:top w:val="none" w:sz="0" w:space="0" w:color="auto"/>
        <w:left w:val="none" w:sz="0" w:space="0" w:color="auto"/>
        <w:bottom w:val="none" w:sz="0" w:space="0" w:color="auto"/>
        <w:right w:val="none" w:sz="0" w:space="0" w:color="auto"/>
      </w:divBdr>
    </w:div>
    <w:div w:id="1025597836">
      <w:bodyDiv w:val="1"/>
      <w:marLeft w:val="0"/>
      <w:marRight w:val="0"/>
      <w:marTop w:val="0"/>
      <w:marBottom w:val="0"/>
      <w:divBdr>
        <w:top w:val="none" w:sz="0" w:space="0" w:color="auto"/>
        <w:left w:val="none" w:sz="0" w:space="0" w:color="auto"/>
        <w:bottom w:val="none" w:sz="0" w:space="0" w:color="auto"/>
        <w:right w:val="none" w:sz="0" w:space="0" w:color="auto"/>
      </w:divBdr>
    </w:div>
    <w:div w:id="1026251795">
      <w:bodyDiv w:val="1"/>
      <w:marLeft w:val="0"/>
      <w:marRight w:val="0"/>
      <w:marTop w:val="0"/>
      <w:marBottom w:val="0"/>
      <w:divBdr>
        <w:top w:val="none" w:sz="0" w:space="0" w:color="auto"/>
        <w:left w:val="none" w:sz="0" w:space="0" w:color="auto"/>
        <w:bottom w:val="none" w:sz="0" w:space="0" w:color="auto"/>
        <w:right w:val="none" w:sz="0" w:space="0" w:color="auto"/>
      </w:divBdr>
    </w:div>
    <w:div w:id="1032262318">
      <w:bodyDiv w:val="1"/>
      <w:marLeft w:val="0"/>
      <w:marRight w:val="0"/>
      <w:marTop w:val="0"/>
      <w:marBottom w:val="0"/>
      <w:divBdr>
        <w:top w:val="none" w:sz="0" w:space="0" w:color="auto"/>
        <w:left w:val="none" w:sz="0" w:space="0" w:color="auto"/>
        <w:bottom w:val="none" w:sz="0" w:space="0" w:color="auto"/>
        <w:right w:val="none" w:sz="0" w:space="0" w:color="auto"/>
      </w:divBdr>
    </w:div>
    <w:div w:id="1041127680">
      <w:bodyDiv w:val="1"/>
      <w:marLeft w:val="0"/>
      <w:marRight w:val="0"/>
      <w:marTop w:val="0"/>
      <w:marBottom w:val="0"/>
      <w:divBdr>
        <w:top w:val="none" w:sz="0" w:space="0" w:color="auto"/>
        <w:left w:val="none" w:sz="0" w:space="0" w:color="auto"/>
        <w:bottom w:val="none" w:sz="0" w:space="0" w:color="auto"/>
        <w:right w:val="none" w:sz="0" w:space="0" w:color="auto"/>
      </w:divBdr>
    </w:div>
    <w:div w:id="1044404026">
      <w:bodyDiv w:val="1"/>
      <w:marLeft w:val="0"/>
      <w:marRight w:val="0"/>
      <w:marTop w:val="0"/>
      <w:marBottom w:val="0"/>
      <w:divBdr>
        <w:top w:val="none" w:sz="0" w:space="0" w:color="auto"/>
        <w:left w:val="none" w:sz="0" w:space="0" w:color="auto"/>
        <w:bottom w:val="none" w:sz="0" w:space="0" w:color="auto"/>
        <w:right w:val="none" w:sz="0" w:space="0" w:color="auto"/>
      </w:divBdr>
    </w:div>
    <w:div w:id="1056930223">
      <w:bodyDiv w:val="1"/>
      <w:marLeft w:val="0"/>
      <w:marRight w:val="0"/>
      <w:marTop w:val="0"/>
      <w:marBottom w:val="0"/>
      <w:divBdr>
        <w:top w:val="none" w:sz="0" w:space="0" w:color="auto"/>
        <w:left w:val="none" w:sz="0" w:space="0" w:color="auto"/>
        <w:bottom w:val="none" w:sz="0" w:space="0" w:color="auto"/>
        <w:right w:val="none" w:sz="0" w:space="0" w:color="auto"/>
      </w:divBdr>
    </w:div>
    <w:div w:id="1057390156">
      <w:bodyDiv w:val="1"/>
      <w:marLeft w:val="0"/>
      <w:marRight w:val="0"/>
      <w:marTop w:val="0"/>
      <w:marBottom w:val="0"/>
      <w:divBdr>
        <w:top w:val="none" w:sz="0" w:space="0" w:color="auto"/>
        <w:left w:val="none" w:sz="0" w:space="0" w:color="auto"/>
        <w:bottom w:val="none" w:sz="0" w:space="0" w:color="auto"/>
        <w:right w:val="none" w:sz="0" w:space="0" w:color="auto"/>
      </w:divBdr>
    </w:div>
    <w:div w:id="1063674982">
      <w:bodyDiv w:val="1"/>
      <w:marLeft w:val="0"/>
      <w:marRight w:val="0"/>
      <w:marTop w:val="0"/>
      <w:marBottom w:val="0"/>
      <w:divBdr>
        <w:top w:val="none" w:sz="0" w:space="0" w:color="auto"/>
        <w:left w:val="none" w:sz="0" w:space="0" w:color="auto"/>
        <w:bottom w:val="none" w:sz="0" w:space="0" w:color="auto"/>
        <w:right w:val="none" w:sz="0" w:space="0" w:color="auto"/>
      </w:divBdr>
    </w:div>
    <w:div w:id="1074354295">
      <w:bodyDiv w:val="1"/>
      <w:marLeft w:val="0"/>
      <w:marRight w:val="0"/>
      <w:marTop w:val="0"/>
      <w:marBottom w:val="0"/>
      <w:divBdr>
        <w:top w:val="none" w:sz="0" w:space="0" w:color="auto"/>
        <w:left w:val="none" w:sz="0" w:space="0" w:color="auto"/>
        <w:bottom w:val="none" w:sz="0" w:space="0" w:color="auto"/>
        <w:right w:val="none" w:sz="0" w:space="0" w:color="auto"/>
      </w:divBdr>
    </w:div>
    <w:div w:id="1075399055">
      <w:bodyDiv w:val="1"/>
      <w:marLeft w:val="0"/>
      <w:marRight w:val="0"/>
      <w:marTop w:val="0"/>
      <w:marBottom w:val="0"/>
      <w:divBdr>
        <w:top w:val="none" w:sz="0" w:space="0" w:color="auto"/>
        <w:left w:val="none" w:sz="0" w:space="0" w:color="auto"/>
        <w:bottom w:val="none" w:sz="0" w:space="0" w:color="auto"/>
        <w:right w:val="none" w:sz="0" w:space="0" w:color="auto"/>
      </w:divBdr>
    </w:div>
    <w:div w:id="1076363317">
      <w:bodyDiv w:val="1"/>
      <w:marLeft w:val="0"/>
      <w:marRight w:val="0"/>
      <w:marTop w:val="0"/>
      <w:marBottom w:val="0"/>
      <w:divBdr>
        <w:top w:val="none" w:sz="0" w:space="0" w:color="auto"/>
        <w:left w:val="none" w:sz="0" w:space="0" w:color="auto"/>
        <w:bottom w:val="none" w:sz="0" w:space="0" w:color="auto"/>
        <w:right w:val="none" w:sz="0" w:space="0" w:color="auto"/>
      </w:divBdr>
    </w:div>
    <w:div w:id="1079130587">
      <w:bodyDiv w:val="1"/>
      <w:marLeft w:val="0"/>
      <w:marRight w:val="0"/>
      <w:marTop w:val="0"/>
      <w:marBottom w:val="0"/>
      <w:divBdr>
        <w:top w:val="none" w:sz="0" w:space="0" w:color="auto"/>
        <w:left w:val="none" w:sz="0" w:space="0" w:color="auto"/>
        <w:bottom w:val="none" w:sz="0" w:space="0" w:color="auto"/>
        <w:right w:val="none" w:sz="0" w:space="0" w:color="auto"/>
      </w:divBdr>
    </w:div>
    <w:div w:id="1090586112">
      <w:bodyDiv w:val="1"/>
      <w:marLeft w:val="0"/>
      <w:marRight w:val="0"/>
      <w:marTop w:val="0"/>
      <w:marBottom w:val="0"/>
      <w:divBdr>
        <w:top w:val="none" w:sz="0" w:space="0" w:color="auto"/>
        <w:left w:val="none" w:sz="0" w:space="0" w:color="auto"/>
        <w:bottom w:val="none" w:sz="0" w:space="0" w:color="auto"/>
        <w:right w:val="none" w:sz="0" w:space="0" w:color="auto"/>
      </w:divBdr>
    </w:div>
    <w:div w:id="1094471204">
      <w:bodyDiv w:val="1"/>
      <w:marLeft w:val="0"/>
      <w:marRight w:val="0"/>
      <w:marTop w:val="0"/>
      <w:marBottom w:val="0"/>
      <w:divBdr>
        <w:top w:val="none" w:sz="0" w:space="0" w:color="auto"/>
        <w:left w:val="none" w:sz="0" w:space="0" w:color="auto"/>
        <w:bottom w:val="none" w:sz="0" w:space="0" w:color="auto"/>
        <w:right w:val="none" w:sz="0" w:space="0" w:color="auto"/>
      </w:divBdr>
    </w:div>
    <w:div w:id="1098988452">
      <w:bodyDiv w:val="1"/>
      <w:marLeft w:val="0"/>
      <w:marRight w:val="0"/>
      <w:marTop w:val="0"/>
      <w:marBottom w:val="0"/>
      <w:divBdr>
        <w:top w:val="none" w:sz="0" w:space="0" w:color="auto"/>
        <w:left w:val="none" w:sz="0" w:space="0" w:color="auto"/>
        <w:bottom w:val="none" w:sz="0" w:space="0" w:color="auto"/>
        <w:right w:val="none" w:sz="0" w:space="0" w:color="auto"/>
      </w:divBdr>
    </w:div>
    <w:div w:id="1107890340">
      <w:bodyDiv w:val="1"/>
      <w:marLeft w:val="0"/>
      <w:marRight w:val="0"/>
      <w:marTop w:val="0"/>
      <w:marBottom w:val="0"/>
      <w:divBdr>
        <w:top w:val="none" w:sz="0" w:space="0" w:color="auto"/>
        <w:left w:val="none" w:sz="0" w:space="0" w:color="auto"/>
        <w:bottom w:val="none" w:sz="0" w:space="0" w:color="auto"/>
        <w:right w:val="none" w:sz="0" w:space="0" w:color="auto"/>
      </w:divBdr>
    </w:div>
    <w:div w:id="1108621341">
      <w:bodyDiv w:val="1"/>
      <w:marLeft w:val="0"/>
      <w:marRight w:val="0"/>
      <w:marTop w:val="0"/>
      <w:marBottom w:val="0"/>
      <w:divBdr>
        <w:top w:val="none" w:sz="0" w:space="0" w:color="auto"/>
        <w:left w:val="none" w:sz="0" w:space="0" w:color="auto"/>
        <w:bottom w:val="none" w:sz="0" w:space="0" w:color="auto"/>
        <w:right w:val="none" w:sz="0" w:space="0" w:color="auto"/>
      </w:divBdr>
    </w:div>
    <w:div w:id="1110466018">
      <w:bodyDiv w:val="1"/>
      <w:marLeft w:val="0"/>
      <w:marRight w:val="0"/>
      <w:marTop w:val="0"/>
      <w:marBottom w:val="0"/>
      <w:divBdr>
        <w:top w:val="none" w:sz="0" w:space="0" w:color="auto"/>
        <w:left w:val="none" w:sz="0" w:space="0" w:color="auto"/>
        <w:bottom w:val="none" w:sz="0" w:space="0" w:color="auto"/>
        <w:right w:val="none" w:sz="0" w:space="0" w:color="auto"/>
      </w:divBdr>
    </w:div>
    <w:div w:id="1111898149">
      <w:bodyDiv w:val="1"/>
      <w:marLeft w:val="0"/>
      <w:marRight w:val="0"/>
      <w:marTop w:val="0"/>
      <w:marBottom w:val="0"/>
      <w:divBdr>
        <w:top w:val="none" w:sz="0" w:space="0" w:color="auto"/>
        <w:left w:val="none" w:sz="0" w:space="0" w:color="auto"/>
        <w:bottom w:val="none" w:sz="0" w:space="0" w:color="auto"/>
        <w:right w:val="none" w:sz="0" w:space="0" w:color="auto"/>
      </w:divBdr>
    </w:div>
    <w:div w:id="1115057923">
      <w:bodyDiv w:val="1"/>
      <w:marLeft w:val="0"/>
      <w:marRight w:val="0"/>
      <w:marTop w:val="0"/>
      <w:marBottom w:val="0"/>
      <w:divBdr>
        <w:top w:val="none" w:sz="0" w:space="0" w:color="auto"/>
        <w:left w:val="none" w:sz="0" w:space="0" w:color="auto"/>
        <w:bottom w:val="none" w:sz="0" w:space="0" w:color="auto"/>
        <w:right w:val="none" w:sz="0" w:space="0" w:color="auto"/>
      </w:divBdr>
    </w:div>
    <w:div w:id="1117717146">
      <w:bodyDiv w:val="1"/>
      <w:marLeft w:val="0"/>
      <w:marRight w:val="0"/>
      <w:marTop w:val="0"/>
      <w:marBottom w:val="0"/>
      <w:divBdr>
        <w:top w:val="none" w:sz="0" w:space="0" w:color="auto"/>
        <w:left w:val="none" w:sz="0" w:space="0" w:color="auto"/>
        <w:bottom w:val="none" w:sz="0" w:space="0" w:color="auto"/>
        <w:right w:val="none" w:sz="0" w:space="0" w:color="auto"/>
      </w:divBdr>
    </w:div>
    <w:div w:id="1122967244">
      <w:bodyDiv w:val="1"/>
      <w:marLeft w:val="0"/>
      <w:marRight w:val="0"/>
      <w:marTop w:val="0"/>
      <w:marBottom w:val="0"/>
      <w:divBdr>
        <w:top w:val="none" w:sz="0" w:space="0" w:color="auto"/>
        <w:left w:val="none" w:sz="0" w:space="0" w:color="auto"/>
        <w:bottom w:val="none" w:sz="0" w:space="0" w:color="auto"/>
        <w:right w:val="none" w:sz="0" w:space="0" w:color="auto"/>
      </w:divBdr>
    </w:div>
    <w:div w:id="1125612964">
      <w:bodyDiv w:val="1"/>
      <w:marLeft w:val="0"/>
      <w:marRight w:val="0"/>
      <w:marTop w:val="0"/>
      <w:marBottom w:val="0"/>
      <w:divBdr>
        <w:top w:val="none" w:sz="0" w:space="0" w:color="auto"/>
        <w:left w:val="none" w:sz="0" w:space="0" w:color="auto"/>
        <w:bottom w:val="none" w:sz="0" w:space="0" w:color="auto"/>
        <w:right w:val="none" w:sz="0" w:space="0" w:color="auto"/>
      </w:divBdr>
    </w:div>
    <w:div w:id="1126897436">
      <w:bodyDiv w:val="1"/>
      <w:marLeft w:val="0"/>
      <w:marRight w:val="0"/>
      <w:marTop w:val="0"/>
      <w:marBottom w:val="0"/>
      <w:divBdr>
        <w:top w:val="none" w:sz="0" w:space="0" w:color="auto"/>
        <w:left w:val="none" w:sz="0" w:space="0" w:color="auto"/>
        <w:bottom w:val="none" w:sz="0" w:space="0" w:color="auto"/>
        <w:right w:val="none" w:sz="0" w:space="0" w:color="auto"/>
      </w:divBdr>
    </w:div>
    <w:div w:id="1130630973">
      <w:bodyDiv w:val="1"/>
      <w:marLeft w:val="0"/>
      <w:marRight w:val="0"/>
      <w:marTop w:val="0"/>
      <w:marBottom w:val="0"/>
      <w:divBdr>
        <w:top w:val="none" w:sz="0" w:space="0" w:color="auto"/>
        <w:left w:val="none" w:sz="0" w:space="0" w:color="auto"/>
        <w:bottom w:val="none" w:sz="0" w:space="0" w:color="auto"/>
        <w:right w:val="none" w:sz="0" w:space="0" w:color="auto"/>
      </w:divBdr>
    </w:div>
    <w:div w:id="1132553044">
      <w:bodyDiv w:val="1"/>
      <w:marLeft w:val="0"/>
      <w:marRight w:val="0"/>
      <w:marTop w:val="0"/>
      <w:marBottom w:val="0"/>
      <w:divBdr>
        <w:top w:val="none" w:sz="0" w:space="0" w:color="auto"/>
        <w:left w:val="none" w:sz="0" w:space="0" w:color="auto"/>
        <w:bottom w:val="none" w:sz="0" w:space="0" w:color="auto"/>
        <w:right w:val="none" w:sz="0" w:space="0" w:color="auto"/>
      </w:divBdr>
    </w:div>
    <w:div w:id="1137256441">
      <w:bodyDiv w:val="1"/>
      <w:marLeft w:val="0"/>
      <w:marRight w:val="0"/>
      <w:marTop w:val="0"/>
      <w:marBottom w:val="0"/>
      <w:divBdr>
        <w:top w:val="none" w:sz="0" w:space="0" w:color="auto"/>
        <w:left w:val="none" w:sz="0" w:space="0" w:color="auto"/>
        <w:bottom w:val="none" w:sz="0" w:space="0" w:color="auto"/>
        <w:right w:val="none" w:sz="0" w:space="0" w:color="auto"/>
      </w:divBdr>
    </w:div>
    <w:div w:id="1143884073">
      <w:bodyDiv w:val="1"/>
      <w:marLeft w:val="0"/>
      <w:marRight w:val="0"/>
      <w:marTop w:val="0"/>
      <w:marBottom w:val="0"/>
      <w:divBdr>
        <w:top w:val="none" w:sz="0" w:space="0" w:color="auto"/>
        <w:left w:val="none" w:sz="0" w:space="0" w:color="auto"/>
        <w:bottom w:val="none" w:sz="0" w:space="0" w:color="auto"/>
        <w:right w:val="none" w:sz="0" w:space="0" w:color="auto"/>
      </w:divBdr>
    </w:div>
    <w:div w:id="1145242523">
      <w:bodyDiv w:val="1"/>
      <w:marLeft w:val="0"/>
      <w:marRight w:val="0"/>
      <w:marTop w:val="0"/>
      <w:marBottom w:val="0"/>
      <w:divBdr>
        <w:top w:val="none" w:sz="0" w:space="0" w:color="auto"/>
        <w:left w:val="none" w:sz="0" w:space="0" w:color="auto"/>
        <w:bottom w:val="none" w:sz="0" w:space="0" w:color="auto"/>
        <w:right w:val="none" w:sz="0" w:space="0" w:color="auto"/>
      </w:divBdr>
    </w:div>
    <w:div w:id="1150368375">
      <w:bodyDiv w:val="1"/>
      <w:marLeft w:val="0"/>
      <w:marRight w:val="0"/>
      <w:marTop w:val="0"/>
      <w:marBottom w:val="0"/>
      <w:divBdr>
        <w:top w:val="none" w:sz="0" w:space="0" w:color="auto"/>
        <w:left w:val="none" w:sz="0" w:space="0" w:color="auto"/>
        <w:bottom w:val="none" w:sz="0" w:space="0" w:color="auto"/>
        <w:right w:val="none" w:sz="0" w:space="0" w:color="auto"/>
      </w:divBdr>
    </w:div>
    <w:div w:id="1151554080">
      <w:bodyDiv w:val="1"/>
      <w:marLeft w:val="0"/>
      <w:marRight w:val="0"/>
      <w:marTop w:val="0"/>
      <w:marBottom w:val="0"/>
      <w:divBdr>
        <w:top w:val="none" w:sz="0" w:space="0" w:color="auto"/>
        <w:left w:val="none" w:sz="0" w:space="0" w:color="auto"/>
        <w:bottom w:val="none" w:sz="0" w:space="0" w:color="auto"/>
        <w:right w:val="none" w:sz="0" w:space="0" w:color="auto"/>
      </w:divBdr>
    </w:div>
    <w:div w:id="1153259444">
      <w:bodyDiv w:val="1"/>
      <w:marLeft w:val="0"/>
      <w:marRight w:val="0"/>
      <w:marTop w:val="0"/>
      <w:marBottom w:val="0"/>
      <w:divBdr>
        <w:top w:val="none" w:sz="0" w:space="0" w:color="auto"/>
        <w:left w:val="none" w:sz="0" w:space="0" w:color="auto"/>
        <w:bottom w:val="none" w:sz="0" w:space="0" w:color="auto"/>
        <w:right w:val="none" w:sz="0" w:space="0" w:color="auto"/>
      </w:divBdr>
    </w:div>
    <w:div w:id="1161655827">
      <w:bodyDiv w:val="1"/>
      <w:marLeft w:val="0"/>
      <w:marRight w:val="0"/>
      <w:marTop w:val="0"/>
      <w:marBottom w:val="0"/>
      <w:divBdr>
        <w:top w:val="none" w:sz="0" w:space="0" w:color="auto"/>
        <w:left w:val="none" w:sz="0" w:space="0" w:color="auto"/>
        <w:bottom w:val="none" w:sz="0" w:space="0" w:color="auto"/>
        <w:right w:val="none" w:sz="0" w:space="0" w:color="auto"/>
      </w:divBdr>
    </w:div>
    <w:div w:id="1166822957">
      <w:bodyDiv w:val="1"/>
      <w:marLeft w:val="0"/>
      <w:marRight w:val="0"/>
      <w:marTop w:val="0"/>
      <w:marBottom w:val="0"/>
      <w:divBdr>
        <w:top w:val="none" w:sz="0" w:space="0" w:color="auto"/>
        <w:left w:val="none" w:sz="0" w:space="0" w:color="auto"/>
        <w:bottom w:val="none" w:sz="0" w:space="0" w:color="auto"/>
        <w:right w:val="none" w:sz="0" w:space="0" w:color="auto"/>
      </w:divBdr>
    </w:div>
    <w:div w:id="1168135014">
      <w:bodyDiv w:val="1"/>
      <w:marLeft w:val="0"/>
      <w:marRight w:val="0"/>
      <w:marTop w:val="0"/>
      <w:marBottom w:val="0"/>
      <w:divBdr>
        <w:top w:val="none" w:sz="0" w:space="0" w:color="auto"/>
        <w:left w:val="none" w:sz="0" w:space="0" w:color="auto"/>
        <w:bottom w:val="none" w:sz="0" w:space="0" w:color="auto"/>
        <w:right w:val="none" w:sz="0" w:space="0" w:color="auto"/>
      </w:divBdr>
    </w:div>
    <w:div w:id="1169251599">
      <w:bodyDiv w:val="1"/>
      <w:marLeft w:val="0"/>
      <w:marRight w:val="0"/>
      <w:marTop w:val="0"/>
      <w:marBottom w:val="0"/>
      <w:divBdr>
        <w:top w:val="none" w:sz="0" w:space="0" w:color="auto"/>
        <w:left w:val="none" w:sz="0" w:space="0" w:color="auto"/>
        <w:bottom w:val="none" w:sz="0" w:space="0" w:color="auto"/>
        <w:right w:val="none" w:sz="0" w:space="0" w:color="auto"/>
      </w:divBdr>
    </w:div>
    <w:div w:id="1172180928">
      <w:bodyDiv w:val="1"/>
      <w:marLeft w:val="0"/>
      <w:marRight w:val="0"/>
      <w:marTop w:val="0"/>
      <w:marBottom w:val="0"/>
      <w:divBdr>
        <w:top w:val="none" w:sz="0" w:space="0" w:color="auto"/>
        <w:left w:val="none" w:sz="0" w:space="0" w:color="auto"/>
        <w:bottom w:val="none" w:sz="0" w:space="0" w:color="auto"/>
        <w:right w:val="none" w:sz="0" w:space="0" w:color="auto"/>
      </w:divBdr>
    </w:div>
    <w:div w:id="1174996621">
      <w:bodyDiv w:val="1"/>
      <w:marLeft w:val="0"/>
      <w:marRight w:val="0"/>
      <w:marTop w:val="0"/>
      <w:marBottom w:val="0"/>
      <w:divBdr>
        <w:top w:val="none" w:sz="0" w:space="0" w:color="auto"/>
        <w:left w:val="none" w:sz="0" w:space="0" w:color="auto"/>
        <w:bottom w:val="none" w:sz="0" w:space="0" w:color="auto"/>
        <w:right w:val="none" w:sz="0" w:space="0" w:color="auto"/>
      </w:divBdr>
    </w:div>
    <w:div w:id="1177962901">
      <w:bodyDiv w:val="1"/>
      <w:marLeft w:val="0"/>
      <w:marRight w:val="0"/>
      <w:marTop w:val="0"/>
      <w:marBottom w:val="0"/>
      <w:divBdr>
        <w:top w:val="none" w:sz="0" w:space="0" w:color="auto"/>
        <w:left w:val="none" w:sz="0" w:space="0" w:color="auto"/>
        <w:bottom w:val="none" w:sz="0" w:space="0" w:color="auto"/>
        <w:right w:val="none" w:sz="0" w:space="0" w:color="auto"/>
      </w:divBdr>
    </w:div>
    <w:div w:id="1180698303">
      <w:bodyDiv w:val="1"/>
      <w:marLeft w:val="0"/>
      <w:marRight w:val="0"/>
      <w:marTop w:val="0"/>
      <w:marBottom w:val="0"/>
      <w:divBdr>
        <w:top w:val="none" w:sz="0" w:space="0" w:color="auto"/>
        <w:left w:val="none" w:sz="0" w:space="0" w:color="auto"/>
        <w:bottom w:val="none" w:sz="0" w:space="0" w:color="auto"/>
        <w:right w:val="none" w:sz="0" w:space="0" w:color="auto"/>
      </w:divBdr>
    </w:div>
    <w:div w:id="1187795983">
      <w:bodyDiv w:val="1"/>
      <w:marLeft w:val="0"/>
      <w:marRight w:val="0"/>
      <w:marTop w:val="0"/>
      <w:marBottom w:val="0"/>
      <w:divBdr>
        <w:top w:val="none" w:sz="0" w:space="0" w:color="auto"/>
        <w:left w:val="none" w:sz="0" w:space="0" w:color="auto"/>
        <w:bottom w:val="none" w:sz="0" w:space="0" w:color="auto"/>
        <w:right w:val="none" w:sz="0" w:space="0" w:color="auto"/>
      </w:divBdr>
    </w:div>
    <w:div w:id="1192570796">
      <w:bodyDiv w:val="1"/>
      <w:marLeft w:val="0"/>
      <w:marRight w:val="0"/>
      <w:marTop w:val="0"/>
      <w:marBottom w:val="0"/>
      <w:divBdr>
        <w:top w:val="none" w:sz="0" w:space="0" w:color="auto"/>
        <w:left w:val="none" w:sz="0" w:space="0" w:color="auto"/>
        <w:bottom w:val="none" w:sz="0" w:space="0" w:color="auto"/>
        <w:right w:val="none" w:sz="0" w:space="0" w:color="auto"/>
      </w:divBdr>
    </w:div>
    <w:div w:id="1195273123">
      <w:bodyDiv w:val="1"/>
      <w:marLeft w:val="0"/>
      <w:marRight w:val="0"/>
      <w:marTop w:val="0"/>
      <w:marBottom w:val="0"/>
      <w:divBdr>
        <w:top w:val="none" w:sz="0" w:space="0" w:color="auto"/>
        <w:left w:val="none" w:sz="0" w:space="0" w:color="auto"/>
        <w:bottom w:val="none" w:sz="0" w:space="0" w:color="auto"/>
        <w:right w:val="none" w:sz="0" w:space="0" w:color="auto"/>
      </w:divBdr>
    </w:div>
    <w:div w:id="1200629555">
      <w:bodyDiv w:val="1"/>
      <w:marLeft w:val="0"/>
      <w:marRight w:val="0"/>
      <w:marTop w:val="0"/>
      <w:marBottom w:val="0"/>
      <w:divBdr>
        <w:top w:val="none" w:sz="0" w:space="0" w:color="auto"/>
        <w:left w:val="none" w:sz="0" w:space="0" w:color="auto"/>
        <w:bottom w:val="none" w:sz="0" w:space="0" w:color="auto"/>
        <w:right w:val="none" w:sz="0" w:space="0" w:color="auto"/>
      </w:divBdr>
    </w:div>
    <w:div w:id="1207450138">
      <w:bodyDiv w:val="1"/>
      <w:marLeft w:val="0"/>
      <w:marRight w:val="0"/>
      <w:marTop w:val="0"/>
      <w:marBottom w:val="0"/>
      <w:divBdr>
        <w:top w:val="none" w:sz="0" w:space="0" w:color="auto"/>
        <w:left w:val="none" w:sz="0" w:space="0" w:color="auto"/>
        <w:bottom w:val="none" w:sz="0" w:space="0" w:color="auto"/>
        <w:right w:val="none" w:sz="0" w:space="0" w:color="auto"/>
      </w:divBdr>
    </w:div>
    <w:div w:id="1209342817">
      <w:bodyDiv w:val="1"/>
      <w:marLeft w:val="0"/>
      <w:marRight w:val="0"/>
      <w:marTop w:val="0"/>
      <w:marBottom w:val="0"/>
      <w:divBdr>
        <w:top w:val="none" w:sz="0" w:space="0" w:color="auto"/>
        <w:left w:val="none" w:sz="0" w:space="0" w:color="auto"/>
        <w:bottom w:val="none" w:sz="0" w:space="0" w:color="auto"/>
        <w:right w:val="none" w:sz="0" w:space="0" w:color="auto"/>
      </w:divBdr>
    </w:div>
    <w:div w:id="1215576819">
      <w:bodyDiv w:val="1"/>
      <w:marLeft w:val="0"/>
      <w:marRight w:val="0"/>
      <w:marTop w:val="0"/>
      <w:marBottom w:val="0"/>
      <w:divBdr>
        <w:top w:val="none" w:sz="0" w:space="0" w:color="auto"/>
        <w:left w:val="none" w:sz="0" w:space="0" w:color="auto"/>
        <w:bottom w:val="none" w:sz="0" w:space="0" w:color="auto"/>
        <w:right w:val="none" w:sz="0" w:space="0" w:color="auto"/>
      </w:divBdr>
    </w:div>
    <w:div w:id="1216234398">
      <w:bodyDiv w:val="1"/>
      <w:marLeft w:val="0"/>
      <w:marRight w:val="0"/>
      <w:marTop w:val="0"/>
      <w:marBottom w:val="0"/>
      <w:divBdr>
        <w:top w:val="none" w:sz="0" w:space="0" w:color="auto"/>
        <w:left w:val="none" w:sz="0" w:space="0" w:color="auto"/>
        <w:bottom w:val="none" w:sz="0" w:space="0" w:color="auto"/>
        <w:right w:val="none" w:sz="0" w:space="0" w:color="auto"/>
      </w:divBdr>
    </w:div>
    <w:div w:id="1232276452">
      <w:bodyDiv w:val="1"/>
      <w:marLeft w:val="0"/>
      <w:marRight w:val="0"/>
      <w:marTop w:val="0"/>
      <w:marBottom w:val="0"/>
      <w:divBdr>
        <w:top w:val="none" w:sz="0" w:space="0" w:color="auto"/>
        <w:left w:val="none" w:sz="0" w:space="0" w:color="auto"/>
        <w:bottom w:val="none" w:sz="0" w:space="0" w:color="auto"/>
        <w:right w:val="none" w:sz="0" w:space="0" w:color="auto"/>
      </w:divBdr>
    </w:div>
    <w:div w:id="1232349751">
      <w:bodyDiv w:val="1"/>
      <w:marLeft w:val="0"/>
      <w:marRight w:val="0"/>
      <w:marTop w:val="0"/>
      <w:marBottom w:val="0"/>
      <w:divBdr>
        <w:top w:val="none" w:sz="0" w:space="0" w:color="auto"/>
        <w:left w:val="none" w:sz="0" w:space="0" w:color="auto"/>
        <w:bottom w:val="none" w:sz="0" w:space="0" w:color="auto"/>
        <w:right w:val="none" w:sz="0" w:space="0" w:color="auto"/>
      </w:divBdr>
    </w:div>
    <w:div w:id="1233156848">
      <w:bodyDiv w:val="1"/>
      <w:marLeft w:val="0"/>
      <w:marRight w:val="0"/>
      <w:marTop w:val="0"/>
      <w:marBottom w:val="0"/>
      <w:divBdr>
        <w:top w:val="none" w:sz="0" w:space="0" w:color="auto"/>
        <w:left w:val="none" w:sz="0" w:space="0" w:color="auto"/>
        <w:bottom w:val="none" w:sz="0" w:space="0" w:color="auto"/>
        <w:right w:val="none" w:sz="0" w:space="0" w:color="auto"/>
      </w:divBdr>
    </w:div>
    <w:div w:id="1234271803">
      <w:bodyDiv w:val="1"/>
      <w:marLeft w:val="0"/>
      <w:marRight w:val="0"/>
      <w:marTop w:val="0"/>
      <w:marBottom w:val="0"/>
      <w:divBdr>
        <w:top w:val="none" w:sz="0" w:space="0" w:color="auto"/>
        <w:left w:val="none" w:sz="0" w:space="0" w:color="auto"/>
        <w:bottom w:val="none" w:sz="0" w:space="0" w:color="auto"/>
        <w:right w:val="none" w:sz="0" w:space="0" w:color="auto"/>
      </w:divBdr>
    </w:div>
    <w:div w:id="1243445419">
      <w:bodyDiv w:val="1"/>
      <w:marLeft w:val="0"/>
      <w:marRight w:val="0"/>
      <w:marTop w:val="0"/>
      <w:marBottom w:val="0"/>
      <w:divBdr>
        <w:top w:val="none" w:sz="0" w:space="0" w:color="auto"/>
        <w:left w:val="none" w:sz="0" w:space="0" w:color="auto"/>
        <w:bottom w:val="none" w:sz="0" w:space="0" w:color="auto"/>
        <w:right w:val="none" w:sz="0" w:space="0" w:color="auto"/>
      </w:divBdr>
    </w:div>
    <w:div w:id="1244952889">
      <w:bodyDiv w:val="1"/>
      <w:marLeft w:val="0"/>
      <w:marRight w:val="0"/>
      <w:marTop w:val="0"/>
      <w:marBottom w:val="0"/>
      <w:divBdr>
        <w:top w:val="none" w:sz="0" w:space="0" w:color="auto"/>
        <w:left w:val="none" w:sz="0" w:space="0" w:color="auto"/>
        <w:bottom w:val="none" w:sz="0" w:space="0" w:color="auto"/>
        <w:right w:val="none" w:sz="0" w:space="0" w:color="auto"/>
      </w:divBdr>
    </w:div>
    <w:div w:id="1247225168">
      <w:bodyDiv w:val="1"/>
      <w:marLeft w:val="0"/>
      <w:marRight w:val="0"/>
      <w:marTop w:val="0"/>
      <w:marBottom w:val="0"/>
      <w:divBdr>
        <w:top w:val="none" w:sz="0" w:space="0" w:color="auto"/>
        <w:left w:val="none" w:sz="0" w:space="0" w:color="auto"/>
        <w:bottom w:val="none" w:sz="0" w:space="0" w:color="auto"/>
        <w:right w:val="none" w:sz="0" w:space="0" w:color="auto"/>
      </w:divBdr>
    </w:div>
    <w:div w:id="1250701178">
      <w:bodyDiv w:val="1"/>
      <w:marLeft w:val="0"/>
      <w:marRight w:val="0"/>
      <w:marTop w:val="0"/>
      <w:marBottom w:val="0"/>
      <w:divBdr>
        <w:top w:val="none" w:sz="0" w:space="0" w:color="auto"/>
        <w:left w:val="none" w:sz="0" w:space="0" w:color="auto"/>
        <w:bottom w:val="none" w:sz="0" w:space="0" w:color="auto"/>
        <w:right w:val="none" w:sz="0" w:space="0" w:color="auto"/>
      </w:divBdr>
    </w:div>
    <w:div w:id="1252547549">
      <w:bodyDiv w:val="1"/>
      <w:marLeft w:val="0"/>
      <w:marRight w:val="0"/>
      <w:marTop w:val="0"/>
      <w:marBottom w:val="0"/>
      <w:divBdr>
        <w:top w:val="none" w:sz="0" w:space="0" w:color="auto"/>
        <w:left w:val="none" w:sz="0" w:space="0" w:color="auto"/>
        <w:bottom w:val="none" w:sz="0" w:space="0" w:color="auto"/>
        <w:right w:val="none" w:sz="0" w:space="0" w:color="auto"/>
      </w:divBdr>
    </w:div>
    <w:div w:id="1263338444">
      <w:bodyDiv w:val="1"/>
      <w:marLeft w:val="0"/>
      <w:marRight w:val="0"/>
      <w:marTop w:val="0"/>
      <w:marBottom w:val="0"/>
      <w:divBdr>
        <w:top w:val="none" w:sz="0" w:space="0" w:color="auto"/>
        <w:left w:val="none" w:sz="0" w:space="0" w:color="auto"/>
        <w:bottom w:val="none" w:sz="0" w:space="0" w:color="auto"/>
        <w:right w:val="none" w:sz="0" w:space="0" w:color="auto"/>
      </w:divBdr>
    </w:div>
    <w:div w:id="1271552000">
      <w:bodyDiv w:val="1"/>
      <w:marLeft w:val="0"/>
      <w:marRight w:val="0"/>
      <w:marTop w:val="0"/>
      <w:marBottom w:val="0"/>
      <w:divBdr>
        <w:top w:val="none" w:sz="0" w:space="0" w:color="auto"/>
        <w:left w:val="none" w:sz="0" w:space="0" w:color="auto"/>
        <w:bottom w:val="none" w:sz="0" w:space="0" w:color="auto"/>
        <w:right w:val="none" w:sz="0" w:space="0" w:color="auto"/>
      </w:divBdr>
    </w:div>
    <w:div w:id="1274626507">
      <w:bodyDiv w:val="1"/>
      <w:marLeft w:val="0"/>
      <w:marRight w:val="0"/>
      <w:marTop w:val="0"/>
      <w:marBottom w:val="0"/>
      <w:divBdr>
        <w:top w:val="none" w:sz="0" w:space="0" w:color="auto"/>
        <w:left w:val="none" w:sz="0" w:space="0" w:color="auto"/>
        <w:bottom w:val="none" w:sz="0" w:space="0" w:color="auto"/>
        <w:right w:val="none" w:sz="0" w:space="0" w:color="auto"/>
      </w:divBdr>
    </w:div>
    <w:div w:id="1276138838">
      <w:bodyDiv w:val="1"/>
      <w:marLeft w:val="0"/>
      <w:marRight w:val="0"/>
      <w:marTop w:val="0"/>
      <w:marBottom w:val="0"/>
      <w:divBdr>
        <w:top w:val="none" w:sz="0" w:space="0" w:color="auto"/>
        <w:left w:val="none" w:sz="0" w:space="0" w:color="auto"/>
        <w:bottom w:val="none" w:sz="0" w:space="0" w:color="auto"/>
        <w:right w:val="none" w:sz="0" w:space="0" w:color="auto"/>
      </w:divBdr>
    </w:div>
    <w:div w:id="1277952157">
      <w:bodyDiv w:val="1"/>
      <w:marLeft w:val="0"/>
      <w:marRight w:val="0"/>
      <w:marTop w:val="0"/>
      <w:marBottom w:val="0"/>
      <w:divBdr>
        <w:top w:val="none" w:sz="0" w:space="0" w:color="auto"/>
        <w:left w:val="none" w:sz="0" w:space="0" w:color="auto"/>
        <w:bottom w:val="none" w:sz="0" w:space="0" w:color="auto"/>
        <w:right w:val="none" w:sz="0" w:space="0" w:color="auto"/>
      </w:divBdr>
    </w:div>
    <w:div w:id="1285573353">
      <w:bodyDiv w:val="1"/>
      <w:marLeft w:val="0"/>
      <w:marRight w:val="0"/>
      <w:marTop w:val="0"/>
      <w:marBottom w:val="0"/>
      <w:divBdr>
        <w:top w:val="none" w:sz="0" w:space="0" w:color="auto"/>
        <w:left w:val="none" w:sz="0" w:space="0" w:color="auto"/>
        <w:bottom w:val="none" w:sz="0" w:space="0" w:color="auto"/>
        <w:right w:val="none" w:sz="0" w:space="0" w:color="auto"/>
      </w:divBdr>
    </w:div>
    <w:div w:id="1289511463">
      <w:bodyDiv w:val="1"/>
      <w:marLeft w:val="0"/>
      <w:marRight w:val="0"/>
      <w:marTop w:val="0"/>
      <w:marBottom w:val="0"/>
      <w:divBdr>
        <w:top w:val="none" w:sz="0" w:space="0" w:color="auto"/>
        <w:left w:val="none" w:sz="0" w:space="0" w:color="auto"/>
        <w:bottom w:val="none" w:sz="0" w:space="0" w:color="auto"/>
        <w:right w:val="none" w:sz="0" w:space="0" w:color="auto"/>
      </w:divBdr>
    </w:div>
    <w:div w:id="1289899329">
      <w:bodyDiv w:val="1"/>
      <w:marLeft w:val="0"/>
      <w:marRight w:val="0"/>
      <w:marTop w:val="0"/>
      <w:marBottom w:val="0"/>
      <w:divBdr>
        <w:top w:val="none" w:sz="0" w:space="0" w:color="auto"/>
        <w:left w:val="none" w:sz="0" w:space="0" w:color="auto"/>
        <w:bottom w:val="none" w:sz="0" w:space="0" w:color="auto"/>
        <w:right w:val="none" w:sz="0" w:space="0" w:color="auto"/>
      </w:divBdr>
    </w:div>
    <w:div w:id="1293905201">
      <w:bodyDiv w:val="1"/>
      <w:marLeft w:val="0"/>
      <w:marRight w:val="0"/>
      <w:marTop w:val="0"/>
      <w:marBottom w:val="0"/>
      <w:divBdr>
        <w:top w:val="none" w:sz="0" w:space="0" w:color="auto"/>
        <w:left w:val="none" w:sz="0" w:space="0" w:color="auto"/>
        <w:bottom w:val="none" w:sz="0" w:space="0" w:color="auto"/>
        <w:right w:val="none" w:sz="0" w:space="0" w:color="auto"/>
      </w:divBdr>
    </w:div>
    <w:div w:id="1297220451">
      <w:bodyDiv w:val="1"/>
      <w:marLeft w:val="0"/>
      <w:marRight w:val="0"/>
      <w:marTop w:val="0"/>
      <w:marBottom w:val="0"/>
      <w:divBdr>
        <w:top w:val="none" w:sz="0" w:space="0" w:color="auto"/>
        <w:left w:val="none" w:sz="0" w:space="0" w:color="auto"/>
        <w:bottom w:val="none" w:sz="0" w:space="0" w:color="auto"/>
        <w:right w:val="none" w:sz="0" w:space="0" w:color="auto"/>
      </w:divBdr>
    </w:div>
    <w:div w:id="1301960038">
      <w:bodyDiv w:val="1"/>
      <w:marLeft w:val="0"/>
      <w:marRight w:val="0"/>
      <w:marTop w:val="0"/>
      <w:marBottom w:val="0"/>
      <w:divBdr>
        <w:top w:val="none" w:sz="0" w:space="0" w:color="auto"/>
        <w:left w:val="none" w:sz="0" w:space="0" w:color="auto"/>
        <w:bottom w:val="none" w:sz="0" w:space="0" w:color="auto"/>
        <w:right w:val="none" w:sz="0" w:space="0" w:color="auto"/>
      </w:divBdr>
    </w:div>
    <w:div w:id="1303075363">
      <w:bodyDiv w:val="1"/>
      <w:marLeft w:val="0"/>
      <w:marRight w:val="0"/>
      <w:marTop w:val="0"/>
      <w:marBottom w:val="0"/>
      <w:divBdr>
        <w:top w:val="none" w:sz="0" w:space="0" w:color="auto"/>
        <w:left w:val="none" w:sz="0" w:space="0" w:color="auto"/>
        <w:bottom w:val="none" w:sz="0" w:space="0" w:color="auto"/>
        <w:right w:val="none" w:sz="0" w:space="0" w:color="auto"/>
      </w:divBdr>
    </w:div>
    <w:div w:id="1311446581">
      <w:bodyDiv w:val="1"/>
      <w:marLeft w:val="0"/>
      <w:marRight w:val="0"/>
      <w:marTop w:val="0"/>
      <w:marBottom w:val="0"/>
      <w:divBdr>
        <w:top w:val="none" w:sz="0" w:space="0" w:color="auto"/>
        <w:left w:val="none" w:sz="0" w:space="0" w:color="auto"/>
        <w:bottom w:val="none" w:sz="0" w:space="0" w:color="auto"/>
        <w:right w:val="none" w:sz="0" w:space="0" w:color="auto"/>
      </w:divBdr>
    </w:div>
    <w:div w:id="1314405593">
      <w:bodyDiv w:val="1"/>
      <w:marLeft w:val="0"/>
      <w:marRight w:val="0"/>
      <w:marTop w:val="0"/>
      <w:marBottom w:val="0"/>
      <w:divBdr>
        <w:top w:val="none" w:sz="0" w:space="0" w:color="auto"/>
        <w:left w:val="none" w:sz="0" w:space="0" w:color="auto"/>
        <w:bottom w:val="none" w:sz="0" w:space="0" w:color="auto"/>
        <w:right w:val="none" w:sz="0" w:space="0" w:color="auto"/>
      </w:divBdr>
    </w:div>
    <w:div w:id="1316494064">
      <w:bodyDiv w:val="1"/>
      <w:marLeft w:val="0"/>
      <w:marRight w:val="0"/>
      <w:marTop w:val="0"/>
      <w:marBottom w:val="0"/>
      <w:divBdr>
        <w:top w:val="none" w:sz="0" w:space="0" w:color="auto"/>
        <w:left w:val="none" w:sz="0" w:space="0" w:color="auto"/>
        <w:bottom w:val="none" w:sz="0" w:space="0" w:color="auto"/>
        <w:right w:val="none" w:sz="0" w:space="0" w:color="auto"/>
      </w:divBdr>
    </w:div>
    <w:div w:id="1318341829">
      <w:bodyDiv w:val="1"/>
      <w:marLeft w:val="0"/>
      <w:marRight w:val="0"/>
      <w:marTop w:val="0"/>
      <w:marBottom w:val="0"/>
      <w:divBdr>
        <w:top w:val="none" w:sz="0" w:space="0" w:color="auto"/>
        <w:left w:val="none" w:sz="0" w:space="0" w:color="auto"/>
        <w:bottom w:val="none" w:sz="0" w:space="0" w:color="auto"/>
        <w:right w:val="none" w:sz="0" w:space="0" w:color="auto"/>
      </w:divBdr>
    </w:div>
    <w:div w:id="1318724414">
      <w:bodyDiv w:val="1"/>
      <w:marLeft w:val="0"/>
      <w:marRight w:val="0"/>
      <w:marTop w:val="0"/>
      <w:marBottom w:val="0"/>
      <w:divBdr>
        <w:top w:val="none" w:sz="0" w:space="0" w:color="auto"/>
        <w:left w:val="none" w:sz="0" w:space="0" w:color="auto"/>
        <w:bottom w:val="none" w:sz="0" w:space="0" w:color="auto"/>
        <w:right w:val="none" w:sz="0" w:space="0" w:color="auto"/>
      </w:divBdr>
    </w:div>
    <w:div w:id="1321082614">
      <w:bodyDiv w:val="1"/>
      <w:marLeft w:val="0"/>
      <w:marRight w:val="0"/>
      <w:marTop w:val="0"/>
      <w:marBottom w:val="0"/>
      <w:divBdr>
        <w:top w:val="none" w:sz="0" w:space="0" w:color="auto"/>
        <w:left w:val="none" w:sz="0" w:space="0" w:color="auto"/>
        <w:bottom w:val="none" w:sz="0" w:space="0" w:color="auto"/>
        <w:right w:val="none" w:sz="0" w:space="0" w:color="auto"/>
      </w:divBdr>
    </w:div>
    <w:div w:id="1328092055">
      <w:bodyDiv w:val="1"/>
      <w:marLeft w:val="0"/>
      <w:marRight w:val="0"/>
      <w:marTop w:val="0"/>
      <w:marBottom w:val="0"/>
      <w:divBdr>
        <w:top w:val="none" w:sz="0" w:space="0" w:color="auto"/>
        <w:left w:val="none" w:sz="0" w:space="0" w:color="auto"/>
        <w:bottom w:val="none" w:sz="0" w:space="0" w:color="auto"/>
        <w:right w:val="none" w:sz="0" w:space="0" w:color="auto"/>
      </w:divBdr>
    </w:div>
    <w:div w:id="1354723608">
      <w:bodyDiv w:val="1"/>
      <w:marLeft w:val="0"/>
      <w:marRight w:val="0"/>
      <w:marTop w:val="0"/>
      <w:marBottom w:val="0"/>
      <w:divBdr>
        <w:top w:val="none" w:sz="0" w:space="0" w:color="auto"/>
        <w:left w:val="none" w:sz="0" w:space="0" w:color="auto"/>
        <w:bottom w:val="none" w:sz="0" w:space="0" w:color="auto"/>
        <w:right w:val="none" w:sz="0" w:space="0" w:color="auto"/>
      </w:divBdr>
    </w:div>
    <w:div w:id="1364671177">
      <w:bodyDiv w:val="1"/>
      <w:marLeft w:val="0"/>
      <w:marRight w:val="0"/>
      <w:marTop w:val="0"/>
      <w:marBottom w:val="0"/>
      <w:divBdr>
        <w:top w:val="none" w:sz="0" w:space="0" w:color="auto"/>
        <w:left w:val="none" w:sz="0" w:space="0" w:color="auto"/>
        <w:bottom w:val="none" w:sz="0" w:space="0" w:color="auto"/>
        <w:right w:val="none" w:sz="0" w:space="0" w:color="auto"/>
      </w:divBdr>
    </w:div>
    <w:div w:id="1366517196">
      <w:bodyDiv w:val="1"/>
      <w:marLeft w:val="0"/>
      <w:marRight w:val="0"/>
      <w:marTop w:val="0"/>
      <w:marBottom w:val="0"/>
      <w:divBdr>
        <w:top w:val="none" w:sz="0" w:space="0" w:color="auto"/>
        <w:left w:val="none" w:sz="0" w:space="0" w:color="auto"/>
        <w:bottom w:val="none" w:sz="0" w:space="0" w:color="auto"/>
        <w:right w:val="none" w:sz="0" w:space="0" w:color="auto"/>
      </w:divBdr>
    </w:div>
    <w:div w:id="1367873103">
      <w:bodyDiv w:val="1"/>
      <w:marLeft w:val="0"/>
      <w:marRight w:val="0"/>
      <w:marTop w:val="0"/>
      <w:marBottom w:val="0"/>
      <w:divBdr>
        <w:top w:val="none" w:sz="0" w:space="0" w:color="auto"/>
        <w:left w:val="none" w:sz="0" w:space="0" w:color="auto"/>
        <w:bottom w:val="none" w:sz="0" w:space="0" w:color="auto"/>
        <w:right w:val="none" w:sz="0" w:space="0" w:color="auto"/>
      </w:divBdr>
    </w:div>
    <w:div w:id="1368947999">
      <w:bodyDiv w:val="1"/>
      <w:marLeft w:val="0"/>
      <w:marRight w:val="0"/>
      <w:marTop w:val="0"/>
      <w:marBottom w:val="0"/>
      <w:divBdr>
        <w:top w:val="none" w:sz="0" w:space="0" w:color="auto"/>
        <w:left w:val="none" w:sz="0" w:space="0" w:color="auto"/>
        <w:bottom w:val="none" w:sz="0" w:space="0" w:color="auto"/>
        <w:right w:val="none" w:sz="0" w:space="0" w:color="auto"/>
      </w:divBdr>
    </w:div>
    <w:div w:id="1371343584">
      <w:bodyDiv w:val="1"/>
      <w:marLeft w:val="0"/>
      <w:marRight w:val="0"/>
      <w:marTop w:val="0"/>
      <w:marBottom w:val="0"/>
      <w:divBdr>
        <w:top w:val="none" w:sz="0" w:space="0" w:color="auto"/>
        <w:left w:val="none" w:sz="0" w:space="0" w:color="auto"/>
        <w:bottom w:val="none" w:sz="0" w:space="0" w:color="auto"/>
        <w:right w:val="none" w:sz="0" w:space="0" w:color="auto"/>
      </w:divBdr>
    </w:div>
    <w:div w:id="1371414736">
      <w:bodyDiv w:val="1"/>
      <w:marLeft w:val="0"/>
      <w:marRight w:val="0"/>
      <w:marTop w:val="0"/>
      <w:marBottom w:val="0"/>
      <w:divBdr>
        <w:top w:val="none" w:sz="0" w:space="0" w:color="auto"/>
        <w:left w:val="none" w:sz="0" w:space="0" w:color="auto"/>
        <w:bottom w:val="none" w:sz="0" w:space="0" w:color="auto"/>
        <w:right w:val="none" w:sz="0" w:space="0" w:color="auto"/>
      </w:divBdr>
    </w:div>
    <w:div w:id="1384283053">
      <w:bodyDiv w:val="1"/>
      <w:marLeft w:val="0"/>
      <w:marRight w:val="0"/>
      <w:marTop w:val="0"/>
      <w:marBottom w:val="0"/>
      <w:divBdr>
        <w:top w:val="none" w:sz="0" w:space="0" w:color="auto"/>
        <w:left w:val="none" w:sz="0" w:space="0" w:color="auto"/>
        <w:bottom w:val="none" w:sz="0" w:space="0" w:color="auto"/>
        <w:right w:val="none" w:sz="0" w:space="0" w:color="auto"/>
      </w:divBdr>
    </w:div>
    <w:div w:id="1389068145">
      <w:bodyDiv w:val="1"/>
      <w:marLeft w:val="0"/>
      <w:marRight w:val="0"/>
      <w:marTop w:val="0"/>
      <w:marBottom w:val="0"/>
      <w:divBdr>
        <w:top w:val="none" w:sz="0" w:space="0" w:color="auto"/>
        <w:left w:val="none" w:sz="0" w:space="0" w:color="auto"/>
        <w:bottom w:val="none" w:sz="0" w:space="0" w:color="auto"/>
        <w:right w:val="none" w:sz="0" w:space="0" w:color="auto"/>
      </w:divBdr>
    </w:div>
    <w:div w:id="1399476727">
      <w:bodyDiv w:val="1"/>
      <w:marLeft w:val="0"/>
      <w:marRight w:val="0"/>
      <w:marTop w:val="0"/>
      <w:marBottom w:val="0"/>
      <w:divBdr>
        <w:top w:val="none" w:sz="0" w:space="0" w:color="auto"/>
        <w:left w:val="none" w:sz="0" w:space="0" w:color="auto"/>
        <w:bottom w:val="none" w:sz="0" w:space="0" w:color="auto"/>
        <w:right w:val="none" w:sz="0" w:space="0" w:color="auto"/>
      </w:divBdr>
    </w:div>
    <w:div w:id="1403066907">
      <w:bodyDiv w:val="1"/>
      <w:marLeft w:val="0"/>
      <w:marRight w:val="0"/>
      <w:marTop w:val="0"/>
      <w:marBottom w:val="0"/>
      <w:divBdr>
        <w:top w:val="none" w:sz="0" w:space="0" w:color="auto"/>
        <w:left w:val="none" w:sz="0" w:space="0" w:color="auto"/>
        <w:bottom w:val="none" w:sz="0" w:space="0" w:color="auto"/>
        <w:right w:val="none" w:sz="0" w:space="0" w:color="auto"/>
      </w:divBdr>
    </w:div>
    <w:div w:id="1409184545">
      <w:bodyDiv w:val="1"/>
      <w:marLeft w:val="0"/>
      <w:marRight w:val="0"/>
      <w:marTop w:val="0"/>
      <w:marBottom w:val="0"/>
      <w:divBdr>
        <w:top w:val="none" w:sz="0" w:space="0" w:color="auto"/>
        <w:left w:val="none" w:sz="0" w:space="0" w:color="auto"/>
        <w:bottom w:val="none" w:sz="0" w:space="0" w:color="auto"/>
        <w:right w:val="none" w:sz="0" w:space="0" w:color="auto"/>
      </w:divBdr>
    </w:div>
    <w:div w:id="1412003498">
      <w:bodyDiv w:val="1"/>
      <w:marLeft w:val="0"/>
      <w:marRight w:val="0"/>
      <w:marTop w:val="0"/>
      <w:marBottom w:val="0"/>
      <w:divBdr>
        <w:top w:val="none" w:sz="0" w:space="0" w:color="auto"/>
        <w:left w:val="none" w:sz="0" w:space="0" w:color="auto"/>
        <w:bottom w:val="none" w:sz="0" w:space="0" w:color="auto"/>
        <w:right w:val="none" w:sz="0" w:space="0" w:color="auto"/>
      </w:divBdr>
    </w:div>
    <w:div w:id="1421951895">
      <w:bodyDiv w:val="1"/>
      <w:marLeft w:val="0"/>
      <w:marRight w:val="0"/>
      <w:marTop w:val="0"/>
      <w:marBottom w:val="0"/>
      <w:divBdr>
        <w:top w:val="none" w:sz="0" w:space="0" w:color="auto"/>
        <w:left w:val="none" w:sz="0" w:space="0" w:color="auto"/>
        <w:bottom w:val="none" w:sz="0" w:space="0" w:color="auto"/>
        <w:right w:val="none" w:sz="0" w:space="0" w:color="auto"/>
      </w:divBdr>
    </w:div>
    <w:div w:id="1424643065">
      <w:bodyDiv w:val="1"/>
      <w:marLeft w:val="0"/>
      <w:marRight w:val="0"/>
      <w:marTop w:val="0"/>
      <w:marBottom w:val="0"/>
      <w:divBdr>
        <w:top w:val="none" w:sz="0" w:space="0" w:color="auto"/>
        <w:left w:val="none" w:sz="0" w:space="0" w:color="auto"/>
        <w:bottom w:val="none" w:sz="0" w:space="0" w:color="auto"/>
        <w:right w:val="none" w:sz="0" w:space="0" w:color="auto"/>
      </w:divBdr>
    </w:div>
    <w:div w:id="1431586638">
      <w:bodyDiv w:val="1"/>
      <w:marLeft w:val="0"/>
      <w:marRight w:val="0"/>
      <w:marTop w:val="0"/>
      <w:marBottom w:val="0"/>
      <w:divBdr>
        <w:top w:val="none" w:sz="0" w:space="0" w:color="auto"/>
        <w:left w:val="none" w:sz="0" w:space="0" w:color="auto"/>
        <w:bottom w:val="none" w:sz="0" w:space="0" w:color="auto"/>
        <w:right w:val="none" w:sz="0" w:space="0" w:color="auto"/>
      </w:divBdr>
    </w:div>
    <w:div w:id="1436636304">
      <w:bodyDiv w:val="1"/>
      <w:marLeft w:val="0"/>
      <w:marRight w:val="0"/>
      <w:marTop w:val="0"/>
      <w:marBottom w:val="0"/>
      <w:divBdr>
        <w:top w:val="none" w:sz="0" w:space="0" w:color="auto"/>
        <w:left w:val="none" w:sz="0" w:space="0" w:color="auto"/>
        <w:bottom w:val="none" w:sz="0" w:space="0" w:color="auto"/>
        <w:right w:val="none" w:sz="0" w:space="0" w:color="auto"/>
      </w:divBdr>
    </w:div>
    <w:div w:id="1460032298">
      <w:bodyDiv w:val="1"/>
      <w:marLeft w:val="0"/>
      <w:marRight w:val="0"/>
      <w:marTop w:val="0"/>
      <w:marBottom w:val="0"/>
      <w:divBdr>
        <w:top w:val="none" w:sz="0" w:space="0" w:color="auto"/>
        <w:left w:val="none" w:sz="0" w:space="0" w:color="auto"/>
        <w:bottom w:val="none" w:sz="0" w:space="0" w:color="auto"/>
        <w:right w:val="none" w:sz="0" w:space="0" w:color="auto"/>
      </w:divBdr>
    </w:div>
    <w:div w:id="1474178334">
      <w:bodyDiv w:val="1"/>
      <w:marLeft w:val="0"/>
      <w:marRight w:val="0"/>
      <w:marTop w:val="0"/>
      <w:marBottom w:val="0"/>
      <w:divBdr>
        <w:top w:val="none" w:sz="0" w:space="0" w:color="auto"/>
        <w:left w:val="none" w:sz="0" w:space="0" w:color="auto"/>
        <w:bottom w:val="none" w:sz="0" w:space="0" w:color="auto"/>
        <w:right w:val="none" w:sz="0" w:space="0" w:color="auto"/>
      </w:divBdr>
    </w:div>
    <w:div w:id="1474710487">
      <w:bodyDiv w:val="1"/>
      <w:marLeft w:val="0"/>
      <w:marRight w:val="0"/>
      <w:marTop w:val="0"/>
      <w:marBottom w:val="0"/>
      <w:divBdr>
        <w:top w:val="none" w:sz="0" w:space="0" w:color="auto"/>
        <w:left w:val="none" w:sz="0" w:space="0" w:color="auto"/>
        <w:bottom w:val="none" w:sz="0" w:space="0" w:color="auto"/>
        <w:right w:val="none" w:sz="0" w:space="0" w:color="auto"/>
      </w:divBdr>
    </w:div>
    <w:div w:id="1478524234">
      <w:bodyDiv w:val="1"/>
      <w:marLeft w:val="0"/>
      <w:marRight w:val="0"/>
      <w:marTop w:val="0"/>
      <w:marBottom w:val="0"/>
      <w:divBdr>
        <w:top w:val="none" w:sz="0" w:space="0" w:color="auto"/>
        <w:left w:val="none" w:sz="0" w:space="0" w:color="auto"/>
        <w:bottom w:val="none" w:sz="0" w:space="0" w:color="auto"/>
        <w:right w:val="none" w:sz="0" w:space="0" w:color="auto"/>
      </w:divBdr>
    </w:div>
    <w:div w:id="1479570743">
      <w:bodyDiv w:val="1"/>
      <w:marLeft w:val="0"/>
      <w:marRight w:val="0"/>
      <w:marTop w:val="0"/>
      <w:marBottom w:val="0"/>
      <w:divBdr>
        <w:top w:val="none" w:sz="0" w:space="0" w:color="auto"/>
        <w:left w:val="none" w:sz="0" w:space="0" w:color="auto"/>
        <w:bottom w:val="none" w:sz="0" w:space="0" w:color="auto"/>
        <w:right w:val="none" w:sz="0" w:space="0" w:color="auto"/>
      </w:divBdr>
    </w:div>
    <w:div w:id="1481773375">
      <w:bodyDiv w:val="1"/>
      <w:marLeft w:val="0"/>
      <w:marRight w:val="0"/>
      <w:marTop w:val="0"/>
      <w:marBottom w:val="0"/>
      <w:divBdr>
        <w:top w:val="none" w:sz="0" w:space="0" w:color="auto"/>
        <w:left w:val="none" w:sz="0" w:space="0" w:color="auto"/>
        <w:bottom w:val="none" w:sz="0" w:space="0" w:color="auto"/>
        <w:right w:val="none" w:sz="0" w:space="0" w:color="auto"/>
      </w:divBdr>
    </w:div>
    <w:div w:id="1491285234">
      <w:bodyDiv w:val="1"/>
      <w:marLeft w:val="0"/>
      <w:marRight w:val="0"/>
      <w:marTop w:val="0"/>
      <w:marBottom w:val="0"/>
      <w:divBdr>
        <w:top w:val="none" w:sz="0" w:space="0" w:color="auto"/>
        <w:left w:val="none" w:sz="0" w:space="0" w:color="auto"/>
        <w:bottom w:val="none" w:sz="0" w:space="0" w:color="auto"/>
        <w:right w:val="none" w:sz="0" w:space="0" w:color="auto"/>
      </w:divBdr>
    </w:div>
    <w:div w:id="1517500410">
      <w:bodyDiv w:val="1"/>
      <w:marLeft w:val="0"/>
      <w:marRight w:val="0"/>
      <w:marTop w:val="0"/>
      <w:marBottom w:val="0"/>
      <w:divBdr>
        <w:top w:val="none" w:sz="0" w:space="0" w:color="auto"/>
        <w:left w:val="none" w:sz="0" w:space="0" w:color="auto"/>
        <w:bottom w:val="none" w:sz="0" w:space="0" w:color="auto"/>
        <w:right w:val="none" w:sz="0" w:space="0" w:color="auto"/>
      </w:divBdr>
    </w:div>
    <w:div w:id="1522738182">
      <w:bodyDiv w:val="1"/>
      <w:marLeft w:val="0"/>
      <w:marRight w:val="0"/>
      <w:marTop w:val="0"/>
      <w:marBottom w:val="0"/>
      <w:divBdr>
        <w:top w:val="none" w:sz="0" w:space="0" w:color="auto"/>
        <w:left w:val="none" w:sz="0" w:space="0" w:color="auto"/>
        <w:bottom w:val="none" w:sz="0" w:space="0" w:color="auto"/>
        <w:right w:val="none" w:sz="0" w:space="0" w:color="auto"/>
      </w:divBdr>
    </w:div>
    <w:div w:id="1523392792">
      <w:bodyDiv w:val="1"/>
      <w:marLeft w:val="0"/>
      <w:marRight w:val="0"/>
      <w:marTop w:val="0"/>
      <w:marBottom w:val="0"/>
      <w:divBdr>
        <w:top w:val="none" w:sz="0" w:space="0" w:color="auto"/>
        <w:left w:val="none" w:sz="0" w:space="0" w:color="auto"/>
        <w:bottom w:val="none" w:sz="0" w:space="0" w:color="auto"/>
        <w:right w:val="none" w:sz="0" w:space="0" w:color="auto"/>
      </w:divBdr>
    </w:div>
    <w:div w:id="1523786405">
      <w:bodyDiv w:val="1"/>
      <w:marLeft w:val="0"/>
      <w:marRight w:val="0"/>
      <w:marTop w:val="0"/>
      <w:marBottom w:val="0"/>
      <w:divBdr>
        <w:top w:val="none" w:sz="0" w:space="0" w:color="auto"/>
        <w:left w:val="none" w:sz="0" w:space="0" w:color="auto"/>
        <w:bottom w:val="none" w:sz="0" w:space="0" w:color="auto"/>
        <w:right w:val="none" w:sz="0" w:space="0" w:color="auto"/>
      </w:divBdr>
    </w:div>
    <w:div w:id="1524440226">
      <w:bodyDiv w:val="1"/>
      <w:marLeft w:val="0"/>
      <w:marRight w:val="0"/>
      <w:marTop w:val="0"/>
      <w:marBottom w:val="0"/>
      <w:divBdr>
        <w:top w:val="none" w:sz="0" w:space="0" w:color="auto"/>
        <w:left w:val="none" w:sz="0" w:space="0" w:color="auto"/>
        <w:bottom w:val="none" w:sz="0" w:space="0" w:color="auto"/>
        <w:right w:val="none" w:sz="0" w:space="0" w:color="auto"/>
      </w:divBdr>
    </w:div>
    <w:div w:id="1527984218">
      <w:bodyDiv w:val="1"/>
      <w:marLeft w:val="0"/>
      <w:marRight w:val="0"/>
      <w:marTop w:val="0"/>
      <w:marBottom w:val="0"/>
      <w:divBdr>
        <w:top w:val="none" w:sz="0" w:space="0" w:color="auto"/>
        <w:left w:val="none" w:sz="0" w:space="0" w:color="auto"/>
        <w:bottom w:val="none" w:sz="0" w:space="0" w:color="auto"/>
        <w:right w:val="none" w:sz="0" w:space="0" w:color="auto"/>
      </w:divBdr>
    </w:div>
    <w:div w:id="1533031646">
      <w:bodyDiv w:val="1"/>
      <w:marLeft w:val="0"/>
      <w:marRight w:val="0"/>
      <w:marTop w:val="0"/>
      <w:marBottom w:val="0"/>
      <w:divBdr>
        <w:top w:val="none" w:sz="0" w:space="0" w:color="auto"/>
        <w:left w:val="none" w:sz="0" w:space="0" w:color="auto"/>
        <w:bottom w:val="none" w:sz="0" w:space="0" w:color="auto"/>
        <w:right w:val="none" w:sz="0" w:space="0" w:color="auto"/>
      </w:divBdr>
    </w:div>
    <w:div w:id="1535465855">
      <w:bodyDiv w:val="1"/>
      <w:marLeft w:val="0"/>
      <w:marRight w:val="0"/>
      <w:marTop w:val="0"/>
      <w:marBottom w:val="0"/>
      <w:divBdr>
        <w:top w:val="none" w:sz="0" w:space="0" w:color="auto"/>
        <w:left w:val="none" w:sz="0" w:space="0" w:color="auto"/>
        <w:bottom w:val="none" w:sz="0" w:space="0" w:color="auto"/>
        <w:right w:val="none" w:sz="0" w:space="0" w:color="auto"/>
      </w:divBdr>
    </w:div>
    <w:div w:id="1536504395">
      <w:bodyDiv w:val="1"/>
      <w:marLeft w:val="0"/>
      <w:marRight w:val="0"/>
      <w:marTop w:val="0"/>
      <w:marBottom w:val="0"/>
      <w:divBdr>
        <w:top w:val="none" w:sz="0" w:space="0" w:color="auto"/>
        <w:left w:val="none" w:sz="0" w:space="0" w:color="auto"/>
        <w:bottom w:val="none" w:sz="0" w:space="0" w:color="auto"/>
        <w:right w:val="none" w:sz="0" w:space="0" w:color="auto"/>
      </w:divBdr>
    </w:div>
    <w:div w:id="1540043849">
      <w:bodyDiv w:val="1"/>
      <w:marLeft w:val="0"/>
      <w:marRight w:val="0"/>
      <w:marTop w:val="0"/>
      <w:marBottom w:val="0"/>
      <w:divBdr>
        <w:top w:val="none" w:sz="0" w:space="0" w:color="auto"/>
        <w:left w:val="none" w:sz="0" w:space="0" w:color="auto"/>
        <w:bottom w:val="none" w:sz="0" w:space="0" w:color="auto"/>
        <w:right w:val="none" w:sz="0" w:space="0" w:color="auto"/>
      </w:divBdr>
    </w:div>
    <w:div w:id="1543446995">
      <w:bodyDiv w:val="1"/>
      <w:marLeft w:val="0"/>
      <w:marRight w:val="0"/>
      <w:marTop w:val="0"/>
      <w:marBottom w:val="0"/>
      <w:divBdr>
        <w:top w:val="none" w:sz="0" w:space="0" w:color="auto"/>
        <w:left w:val="none" w:sz="0" w:space="0" w:color="auto"/>
        <w:bottom w:val="none" w:sz="0" w:space="0" w:color="auto"/>
        <w:right w:val="none" w:sz="0" w:space="0" w:color="auto"/>
      </w:divBdr>
    </w:div>
    <w:div w:id="1544368578">
      <w:bodyDiv w:val="1"/>
      <w:marLeft w:val="0"/>
      <w:marRight w:val="0"/>
      <w:marTop w:val="0"/>
      <w:marBottom w:val="0"/>
      <w:divBdr>
        <w:top w:val="none" w:sz="0" w:space="0" w:color="auto"/>
        <w:left w:val="none" w:sz="0" w:space="0" w:color="auto"/>
        <w:bottom w:val="none" w:sz="0" w:space="0" w:color="auto"/>
        <w:right w:val="none" w:sz="0" w:space="0" w:color="auto"/>
      </w:divBdr>
    </w:div>
    <w:div w:id="1545827874">
      <w:bodyDiv w:val="1"/>
      <w:marLeft w:val="0"/>
      <w:marRight w:val="0"/>
      <w:marTop w:val="0"/>
      <w:marBottom w:val="0"/>
      <w:divBdr>
        <w:top w:val="none" w:sz="0" w:space="0" w:color="auto"/>
        <w:left w:val="none" w:sz="0" w:space="0" w:color="auto"/>
        <w:bottom w:val="none" w:sz="0" w:space="0" w:color="auto"/>
        <w:right w:val="none" w:sz="0" w:space="0" w:color="auto"/>
      </w:divBdr>
    </w:div>
    <w:div w:id="1549105684">
      <w:bodyDiv w:val="1"/>
      <w:marLeft w:val="0"/>
      <w:marRight w:val="0"/>
      <w:marTop w:val="0"/>
      <w:marBottom w:val="0"/>
      <w:divBdr>
        <w:top w:val="none" w:sz="0" w:space="0" w:color="auto"/>
        <w:left w:val="none" w:sz="0" w:space="0" w:color="auto"/>
        <w:bottom w:val="none" w:sz="0" w:space="0" w:color="auto"/>
        <w:right w:val="none" w:sz="0" w:space="0" w:color="auto"/>
      </w:divBdr>
    </w:div>
    <w:div w:id="1550453300">
      <w:bodyDiv w:val="1"/>
      <w:marLeft w:val="0"/>
      <w:marRight w:val="0"/>
      <w:marTop w:val="0"/>
      <w:marBottom w:val="0"/>
      <w:divBdr>
        <w:top w:val="none" w:sz="0" w:space="0" w:color="auto"/>
        <w:left w:val="none" w:sz="0" w:space="0" w:color="auto"/>
        <w:bottom w:val="none" w:sz="0" w:space="0" w:color="auto"/>
        <w:right w:val="none" w:sz="0" w:space="0" w:color="auto"/>
      </w:divBdr>
    </w:div>
    <w:div w:id="1562205902">
      <w:bodyDiv w:val="1"/>
      <w:marLeft w:val="0"/>
      <w:marRight w:val="0"/>
      <w:marTop w:val="0"/>
      <w:marBottom w:val="0"/>
      <w:divBdr>
        <w:top w:val="none" w:sz="0" w:space="0" w:color="auto"/>
        <w:left w:val="none" w:sz="0" w:space="0" w:color="auto"/>
        <w:bottom w:val="none" w:sz="0" w:space="0" w:color="auto"/>
        <w:right w:val="none" w:sz="0" w:space="0" w:color="auto"/>
      </w:divBdr>
    </w:div>
    <w:div w:id="1563557973">
      <w:bodyDiv w:val="1"/>
      <w:marLeft w:val="0"/>
      <w:marRight w:val="0"/>
      <w:marTop w:val="0"/>
      <w:marBottom w:val="0"/>
      <w:divBdr>
        <w:top w:val="none" w:sz="0" w:space="0" w:color="auto"/>
        <w:left w:val="none" w:sz="0" w:space="0" w:color="auto"/>
        <w:bottom w:val="none" w:sz="0" w:space="0" w:color="auto"/>
        <w:right w:val="none" w:sz="0" w:space="0" w:color="auto"/>
      </w:divBdr>
    </w:div>
    <w:div w:id="1570310376">
      <w:bodyDiv w:val="1"/>
      <w:marLeft w:val="0"/>
      <w:marRight w:val="0"/>
      <w:marTop w:val="0"/>
      <w:marBottom w:val="0"/>
      <w:divBdr>
        <w:top w:val="none" w:sz="0" w:space="0" w:color="auto"/>
        <w:left w:val="none" w:sz="0" w:space="0" w:color="auto"/>
        <w:bottom w:val="none" w:sz="0" w:space="0" w:color="auto"/>
        <w:right w:val="none" w:sz="0" w:space="0" w:color="auto"/>
      </w:divBdr>
    </w:div>
    <w:div w:id="1575624131">
      <w:bodyDiv w:val="1"/>
      <w:marLeft w:val="0"/>
      <w:marRight w:val="0"/>
      <w:marTop w:val="0"/>
      <w:marBottom w:val="0"/>
      <w:divBdr>
        <w:top w:val="none" w:sz="0" w:space="0" w:color="auto"/>
        <w:left w:val="none" w:sz="0" w:space="0" w:color="auto"/>
        <w:bottom w:val="none" w:sz="0" w:space="0" w:color="auto"/>
        <w:right w:val="none" w:sz="0" w:space="0" w:color="auto"/>
      </w:divBdr>
    </w:div>
    <w:div w:id="1577858992">
      <w:bodyDiv w:val="1"/>
      <w:marLeft w:val="0"/>
      <w:marRight w:val="0"/>
      <w:marTop w:val="0"/>
      <w:marBottom w:val="0"/>
      <w:divBdr>
        <w:top w:val="none" w:sz="0" w:space="0" w:color="auto"/>
        <w:left w:val="none" w:sz="0" w:space="0" w:color="auto"/>
        <w:bottom w:val="none" w:sz="0" w:space="0" w:color="auto"/>
        <w:right w:val="none" w:sz="0" w:space="0" w:color="auto"/>
      </w:divBdr>
    </w:div>
    <w:div w:id="1578400993">
      <w:bodyDiv w:val="1"/>
      <w:marLeft w:val="0"/>
      <w:marRight w:val="0"/>
      <w:marTop w:val="0"/>
      <w:marBottom w:val="0"/>
      <w:divBdr>
        <w:top w:val="none" w:sz="0" w:space="0" w:color="auto"/>
        <w:left w:val="none" w:sz="0" w:space="0" w:color="auto"/>
        <w:bottom w:val="none" w:sz="0" w:space="0" w:color="auto"/>
        <w:right w:val="none" w:sz="0" w:space="0" w:color="auto"/>
      </w:divBdr>
    </w:div>
    <w:div w:id="1581675284">
      <w:bodyDiv w:val="1"/>
      <w:marLeft w:val="0"/>
      <w:marRight w:val="0"/>
      <w:marTop w:val="0"/>
      <w:marBottom w:val="0"/>
      <w:divBdr>
        <w:top w:val="none" w:sz="0" w:space="0" w:color="auto"/>
        <w:left w:val="none" w:sz="0" w:space="0" w:color="auto"/>
        <w:bottom w:val="none" w:sz="0" w:space="0" w:color="auto"/>
        <w:right w:val="none" w:sz="0" w:space="0" w:color="auto"/>
      </w:divBdr>
    </w:div>
    <w:div w:id="1591811946">
      <w:bodyDiv w:val="1"/>
      <w:marLeft w:val="0"/>
      <w:marRight w:val="0"/>
      <w:marTop w:val="0"/>
      <w:marBottom w:val="0"/>
      <w:divBdr>
        <w:top w:val="none" w:sz="0" w:space="0" w:color="auto"/>
        <w:left w:val="none" w:sz="0" w:space="0" w:color="auto"/>
        <w:bottom w:val="none" w:sz="0" w:space="0" w:color="auto"/>
        <w:right w:val="none" w:sz="0" w:space="0" w:color="auto"/>
      </w:divBdr>
    </w:div>
    <w:div w:id="1592859141">
      <w:bodyDiv w:val="1"/>
      <w:marLeft w:val="0"/>
      <w:marRight w:val="0"/>
      <w:marTop w:val="0"/>
      <w:marBottom w:val="0"/>
      <w:divBdr>
        <w:top w:val="none" w:sz="0" w:space="0" w:color="auto"/>
        <w:left w:val="none" w:sz="0" w:space="0" w:color="auto"/>
        <w:bottom w:val="none" w:sz="0" w:space="0" w:color="auto"/>
        <w:right w:val="none" w:sz="0" w:space="0" w:color="auto"/>
      </w:divBdr>
    </w:div>
    <w:div w:id="1595631719">
      <w:bodyDiv w:val="1"/>
      <w:marLeft w:val="0"/>
      <w:marRight w:val="0"/>
      <w:marTop w:val="0"/>
      <w:marBottom w:val="0"/>
      <w:divBdr>
        <w:top w:val="none" w:sz="0" w:space="0" w:color="auto"/>
        <w:left w:val="none" w:sz="0" w:space="0" w:color="auto"/>
        <w:bottom w:val="none" w:sz="0" w:space="0" w:color="auto"/>
        <w:right w:val="none" w:sz="0" w:space="0" w:color="auto"/>
      </w:divBdr>
    </w:div>
    <w:div w:id="1597404658">
      <w:bodyDiv w:val="1"/>
      <w:marLeft w:val="0"/>
      <w:marRight w:val="0"/>
      <w:marTop w:val="0"/>
      <w:marBottom w:val="0"/>
      <w:divBdr>
        <w:top w:val="none" w:sz="0" w:space="0" w:color="auto"/>
        <w:left w:val="none" w:sz="0" w:space="0" w:color="auto"/>
        <w:bottom w:val="none" w:sz="0" w:space="0" w:color="auto"/>
        <w:right w:val="none" w:sz="0" w:space="0" w:color="auto"/>
      </w:divBdr>
    </w:div>
    <w:div w:id="1599290235">
      <w:bodyDiv w:val="1"/>
      <w:marLeft w:val="0"/>
      <w:marRight w:val="0"/>
      <w:marTop w:val="0"/>
      <w:marBottom w:val="0"/>
      <w:divBdr>
        <w:top w:val="none" w:sz="0" w:space="0" w:color="auto"/>
        <w:left w:val="none" w:sz="0" w:space="0" w:color="auto"/>
        <w:bottom w:val="none" w:sz="0" w:space="0" w:color="auto"/>
        <w:right w:val="none" w:sz="0" w:space="0" w:color="auto"/>
      </w:divBdr>
    </w:div>
    <w:div w:id="1615015667">
      <w:bodyDiv w:val="1"/>
      <w:marLeft w:val="0"/>
      <w:marRight w:val="0"/>
      <w:marTop w:val="0"/>
      <w:marBottom w:val="0"/>
      <w:divBdr>
        <w:top w:val="none" w:sz="0" w:space="0" w:color="auto"/>
        <w:left w:val="none" w:sz="0" w:space="0" w:color="auto"/>
        <w:bottom w:val="none" w:sz="0" w:space="0" w:color="auto"/>
        <w:right w:val="none" w:sz="0" w:space="0" w:color="auto"/>
      </w:divBdr>
    </w:div>
    <w:div w:id="1622226653">
      <w:bodyDiv w:val="1"/>
      <w:marLeft w:val="0"/>
      <w:marRight w:val="0"/>
      <w:marTop w:val="0"/>
      <w:marBottom w:val="0"/>
      <w:divBdr>
        <w:top w:val="none" w:sz="0" w:space="0" w:color="auto"/>
        <w:left w:val="none" w:sz="0" w:space="0" w:color="auto"/>
        <w:bottom w:val="none" w:sz="0" w:space="0" w:color="auto"/>
        <w:right w:val="none" w:sz="0" w:space="0" w:color="auto"/>
      </w:divBdr>
    </w:div>
    <w:div w:id="1631669665">
      <w:bodyDiv w:val="1"/>
      <w:marLeft w:val="0"/>
      <w:marRight w:val="0"/>
      <w:marTop w:val="0"/>
      <w:marBottom w:val="0"/>
      <w:divBdr>
        <w:top w:val="none" w:sz="0" w:space="0" w:color="auto"/>
        <w:left w:val="none" w:sz="0" w:space="0" w:color="auto"/>
        <w:bottom w:val="none" w:sz="0" w:space="0" w:color="auto"/>
        <w:right w:val="none" w:sz="0" w:space="0" w:color="auto"/>
      </w:divBdr>
    </w:div>
    <w:div w:id="1633247874">
      <w:bodyDiv w:val="1"/>
      <w:marLeft w:val="0"/>
      <w:marRight w:val="0"/>
      <w:marTop w:val="0"/>
      <w:marBottom w:val="0"/>
      <w:divBdr>
        <w:top w:val="none" w:sz="0" w:space="0" w:color="auto"/>
        <w:left w:val="none" w:sz="0" w:space="0" w:color="auto"/>
        <w:bottom w:val="none" w:sz="0" w:space="0" w:color="auto"/>
        <w:right w:val="none" w:sz="0" w:space="0" w:color="auto"/>
      </w:divBdr>
    </w:div>
    <w:div w:id="1637756851">
      <w:bodyDiv w:val="1"/>
      <w:marLeft w:val="0"/>
      <w:marRight w:val="0"/>
      <w:marTop w:val="0"/>
      <w:marBottom w:val="0"/>
      <w:divBdr>
        <w:top w:val="none" w:sz="0" w:space="0" w:color="auto"/>
        <w:left w:val="none" w:sz="0" w:space="0" w:color="auto"/>
        <w:bottom w:val="none" w:sz="0" w:space="0" w:color="auto"/>
        <w:right w:val="none" w:sz="0" w:space="0" w:color="auto"/>
      </w:divBdr>
    </w:div>
    <w:div w:id="1647665702">
      <w:bodyDiv w:val="1"/>
      <w:marLeft w:val="0"/>
      <w:marRight w:val="0"/>
      <w:marTop w:val="0"/>
      <w:marBottom w:val="0"/>
      <w:divBdr>
        <w:top w:val="none" w:sz="0" w:space="0" w:color="auto"/>
        <w:left w:val="none" w:sz="0" w:space="0" w:color="auto"/>
        <w:bottom w:val="none" w:sz="0" w:space="0" w:color="auto"/>
        <w:right w:val="none" w:sz="0" w:space="0" w:color="auto"/>
      </w:divBdr>
    </w:div>
    <w:div w:id="1650862961">
      <w:bodyDiv w:val="1"/>
      <w:marLeft w:val="0"/>
      <w:marRight w:val="0"/>
      <w:marTop w:val="0"/>
      <w:marBottom w:val="0"/>
      <w:divBdr>
        <w:top w:val="none" w:sz="0" w:space="0" w:color="auto"/>
        <w:left w:val="none" w:sz="0" w:space="0" w:color="auto"/>
        <w:bottom w:val="none" w:sz="0" w:space="0" w:color="auto"/>
        <w:right w:val="none" w:sz="0" w:space="0" w:color="auto"/>
      </w:divBdr>
    </w:div>
    <w:div w:id="1653674799">
      <w:bodyDiv w:val="1"/>
      <w:marLeft w:val="0"/>
      <w:marRight w:val="0"/>
      <w:marTop w:val="0"/>
      <w:marBottom w:val="0"/>
      <w:divBdr>
        <w:top w:val="none" w:sz="0" w:space="0" w:color="auto"/>
        <w:left w:val="none" w:sz="0" w:space="0" w:color="auto"/>
        <w:bottom w:val="none" w:sz="0" w:space="0" w:color="auto"/>
        <w:right w:val="none" w:sz="0" w:space="0" w:color="auto"/>
      </w:divBdr>
    </w:div>
    <w:div w:id="1662386449">
      <w:bodyDiv w:val="1"/>
      <w:marLeft w:val="0"/>
      <w:marRight w:val="0"/>
      <w:marTop w:val="0"/>
      <w:marBottom w:val="0"/>
      <w:divBdr>
        <w:top w:val="none" w:sz="0" w:space="0" w:color="auto"/>
        <w:left w:val="none" w:sz="0" w:space="0" w:color="auto"/>
        <w:bottom w:val="none" w:sz="0" w:space="0" w:color="auto"/>
        <w:right w:val="none" w:sz="0" w:space="0" w:color="auto"/>
      </w:divBdr>
    </w:div>
    <w:div w:id="1670062730">
      <w:bodyDiv w:val="1"/>
      <w:marLeft w:val="0"/>
      <w:marRight w:val="0"/>
      <w:marTop w:val="0"/>
      <w:marBottom w:val="0"/>
      <w:divBdr>
        <w:top w:val="none" w:sz="0" w:space="0" w:color="auto"/>
        <w:left w:val="none" w:sz="0" w:space="0" w:color="auto"/>
        <w:bottom w:val="none" w:sz="0" w:space="0" w:color="auto"/>
        <w:right w:val="none" w:sz="0" w:space="0" w:color="auto"/>
      </w:divBdr>
    </w:div>
    <w:div w:id="1670327528">
      <w:bodyDiv w:val="1"/>
      <w:marLeft w:val="0"/>
      <w:marRight w:val="0"/>
      <w:marTop w:val="0"/>
      <w:marBottom w:val="0"/>
      <w:divBdr>
        <w:top w:val="none" w:sz="0" w:space="0" w:color="auto"/>
        <w:left w:val="none" w:sz="0" w:space="0" w:color="auto"/>
        <w:bottom w:val="none" w:sz="0" w:space="0" w:color="auto"/>
        <w:right w:val="none" w:sz="0" w:space="0" w:color="auto"/>
      </w:divBdr>
    </w:div>
    <w:div w:id="1671370274">
      <w:bodyDiv w:val="1"/>
      <w:marLeft w:val="0"/>
      <w:marRight w:val="0"/>
      <w:marTop w:val="0"/>
      <w:marBottom w:val="0"/>
      <w:divBdr>
        <w:top w:val="none" w:sz="0" w:space="0" w:color="auto"/>
        <w:left w:val="none" w:sz="0" w:space="0" w:color="auto"/>
        <w:bottom w:val="none" w:sz="0" w:space="0" w:color="auto"/>
        <w:right w:val="none" w:sz="0" w:space="0" w:color="auto"/>
      </w:divBdr>
    </w:div>
    <w:div w:id="1673221116">
      <w:bodyDiv w:val="1"/>
      <w:marLeft w:val="0"/>
      <w:marRight w:val="0"/>
      <w:marTop w:val="0"/>
      <w:marBottom w:val="0"/>
      <w:divBdr>
        <w:top w:val="none" w:sz="0" w:space="0" w:color="auto"/>
        <w:left w:val="none" w:sz="0" w:space="0" w:color="auto"/>
        <w:bottom w:val="none" w:sz="0" w:space="0" w:color="auto"/>
        <w:right w:val="none" w:sz="0" w:space="0" w:color="auto"/>
      </w:divBdr>
    </w:div>
    <w:div w:id="1677612633">
      <w:bodyDiv w:val="1"/>
      <w:marLeft w:val="0"/>
      <w:marRight w:val="0"/>
      <w:marTop w:val="0"/>
      <w:marBottom w:val="0"/>
      <w:divBdr>
        <w:top w:val="none" w:sz="0" w:space="0" w:color="auto"/>
        <w:left w:val="none" w:sz="0" w:space="0" w:color="auto"/>
        <w:bottom w:val="none" w:sz="0" w:space="0" w:color="auto"/>
        <w:right w:val="none" w:sz="0" w:space="0" w:color="auto"/>
      </w:divBdr>
    </w:div>
    <w:div w:id="1687560300">
      <w:bodyDiv w:val="1"/>
      <w:marLeft w:val="0"/>
      <w:marRight w:val="0"/>
      <w:marTop w:val="0"/>
      <w:marBottom w:val="0"/>
      <w:divBdr>
        <w:top w:val="none" w:sz="0" w:space="0" w:color="auto"/>
        <w:left w:val="none" w:sz="0" w:space="0" w:color="auto"/>
        <w:bottom w:val="none" w:sz="0" w:space="0" w:color="auto"/>
        <w:right w:val="none" w:sz="0" w:space="0" w:color="auto"/>
      </w:divBdr>
    </w:div>
    <w:div w:id="1689137825">
      <w:bodyDiv w:val="1"/>
      <w:marLeft w:val="0"/>
      <w:marRight w:val="0"/>
      <w:marTop w:val="0"/>
      <w:marBottom w:val="0"/>
      <w:divBdr>
        <w:top w:val="none" w:sz="0" w:space="0" w:color="auto"/>
        <w:left w:val="none" w:sz="0" w:space="0" w:color="auto"/>
        <w:bottom w:val="none" w:sz="0" w:space="0" w:color="auto"/>
        <w:right w:val="none" w:sz="0" w:space="0" w:color="auto"/>
      </w:divBdr>
    </w:div>
    <w:div w:id="1689482040">
      <w:bodyDiv w:val="1"/>
      <w:marLeft w:val="0"/>
      <w:marRight w:val="0"/>
      <w:marTop w:val="0"/>
      <w:marBottom w:val="0"/>
      <w:divBdr>
        <w:top w:val="none" w:sz="0" w:space="0" w:color="auto"/>
        <w:left w:val="none" w:sz="0" w:space="0" w:color="auto"/>
        <w:bottom w:val="none" w:sz="0" w:space="0" w:color="auto"/>
        <w:right w:val="none" w:sz="0" w:space="0" w:color="auto"/>
      </w:divBdr>
    </w:div>
    <w:div w:id="1690645293">
      <w:bodyDiv w:val="1"/>
      <w:marLeft w:val="0"/>
      <w:marRight w:val="0"/>
      <w:marTop w:val="0"/>
      <w:marBottom w:val="0"/>
      <w:divBdr>
        <w:top w:val="none" w:sz="0" w:space="0" w:color="auto"/>
        <w:left w:val="none" w:sz="0" w:space="0" w:color="auto"/>
        <w:bottom w:val="none" w:sz="0" w:space="0" w:color="auto"/>
        <w:right w:val="none" w:sz="0" w:space="0" w:color="auto"/>
      </w:divBdr>
    </w:div>
    <w:div w:id="1692297678">
      <w:bodyDiv w:val="1"/>
      <w:marLeft w:val="0"/>
      <w:marRight w:val="0"/>
      <w:marTop w:val="0"/>
      <w:marBottom w:val="0"/>
      <w:divBdr>
        <w:top w:val="none" w:sz="0" w:space="0" w:color="auto"/>
        <w:left w:val="none" w:sz="0" w:space="0" w:color="auto"/>
        <w:bottom w:val="none" w:sz="0" w:space="0" w:color="auto"/>
        <w:right w:val="none" w:sz="0" w:space="0" w:color="auto"/>
      </w:divBdr>
    </w:div>
    <w:div w:id="1701930691">
      <w:bodyDiv w:val="1"/>
      <w:marLeft w:val="0"/>
      <w:marRight w:val="0"/>
      <w:marTop w:val="0"/>
      <w:marBottom w:val="0"/>
      <w:divBdr>
        <w:top w:val="none" w:sz="0" w:space="0" w:color="auto"/>
        <w:left w:val="none" w:sz="0" w:space="0" w:color="auto"/>
        <w:bottom w:val="none" w:sz="0" w:space="0" w:color="auto"/>
        <w:right w:val="none" w:sz="0" w:space="0" w:color="auto"/>
      </w:divBdr>
    </w:div>
    <w:div w:id="1709642541">
      <w:bodyDiv w:val="1"/>
      <w:marLeft w:val="0"/>
      <w:marRight w:val="0"/>
      <w:marTop w:val="0"/>
      <w:marBottom w:val="0"/>
      <w:divBdr>
        <w:top w:val="none" w:sz="0" w:space="0" w:color="auto"/>
        <w:left w:val="none" w:sz="0" w:space="0" w:color="auto"/>
        <w:bottom w:val="none" w:sz="0" w:space="0" w:color="auto"/>
        <w:right w:val="none" w:sz="0" w:space="0" w:color="auto"/>
      </w:divBdr>
    </w:div>
    <w:div w:id="1714696463">
      <w:bodyDiv w:val="1"/>
      <w:marLeft w:val="0"/>
      <w:marRight w:val="0"/>
      <w:marTop w:val="0"/>
      <w:marBottom w:val="0"/>
      <w:divBdr>
        <w:top w:val="none" w:sz="0" w:space="0" w:color="auto"/>
        <w:left w:val="none" w:sz="0" w:space="0" w:color="auto"/>
        <w:bottom w:val="none" w:sz="0" w:space="0" w:color="auto"/>
        <w:right w:val="none" w:sz="0" w:space="0" w:color="auto"/>
      </w:divBdr>
    </w:div>
    <w:div w:id="1716153869">
      <w:bodyDiv w:val="1"/>
      <w:marLeft w:val="0"/>
      <w:marRight w:val="0"/>
      <w:marTop w:val="0"/>
      <w:marBottom w:val="0"/>
      <w:divBdr>
        <w:top w:val="none" w:sz="0" w:space="0" w:color="auto"/>
        <w:left w:val="none" w:sz="0" w:space="0" w:color="auto"/>
        <w:bottom w:val="none" w:sz="0" w:space="0" w:color="auto"/>
        <w:right w:val="none" w:sz="0" w:space="0" w:color="auto"/>
      </w:divBdr>
    </w:div>
    <w:div w:id="1720133596">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5106381">
      <w:bodyDiv w:val="1"/>
      <w:marLeft w:val="0"/>
      <w:marRight w:val="0"/>
      <w:marTop w:val="0"/>
      <w:marBottom w:val="0"/>
      <w:divBdr>
        <w:top w:val="none" w:sz="0" w:space="0" w:color="auto"/>
        <w:left w:val="none" w:sz="0" w:space="0" w:color="auto"/>
        <w:bottom w:val="none" w:sz="0" w:space="0" w:color="auto"/>
        <w:right w:val="none" w:sz="0" w:space="0" w:color="auto"/>
      </w:divBdr>
    </w:div>
    <w:div w:id="1725788343">
      <w:bodyDiv w:val="1"/>
      <w:marLeft w:val="0"/>
      <w:marRight w:val="0"/>
      <w:marTop w:val="0"/>
      <w:marBottom w:val="0"/>
      <w:divBdr>
        <w:top w:val="none" w:sz="0" w:space="0" w:color="auto"/>
        <w:left w:val="none" w:sz="0" w:space="0" w:color="auto"/>
        <w:bottom w:val="none" w:sz="0" w:space="0" w:color="auto"/>
        <w:right w:val="none" w:sz="0" w:space="0" w:color="auto"/>
      </w:divBdr>
    </w:div>
    <w:div w:id="1729841488">
      <w:bodyDiv w:val="1"/>
      <w:marLeft w:val="0"/>
      <w:marRight w:val="0"/>
      <w:marTop w:val="0"/>
      <w:marBottom w:val="0"/>
      <w:divBdr>
        <w:top w:val="none" w:sz="0" w:space="0" w:color="auto"/>
        <w:left w:val="none" w:sz="0" w:space="0" w:color="auto"/>
        <w:bottom w:val="none" w:sz="0" w:space="0" w:color="auto"/>
        <w:right w:val="none" w:sz="0" w:space="0" w:color="auto"/>
      </w:divBdr>
    </w:div>
    <w:div w:id="1730305031">
      <w:bodyDiv w:val="1"/>
      <w:marLeft w:val="0"/>
      <w:marRight w:val="0"/>
      <w:marTop w:val="0"/>
      <w:marBottom w:val="0"/>
      <w:divBdr>
        <w:top w:val="none" w:sz="0" w:space="0" w:color="auto"/>
        <w:left w:val="none" w:sz="0" w:space="0" w:color="auto"/>
        <w:bottom w:val="none" w:sz="0" w:space="0" w:color="auto"/>
        <w:right w:val="none" w:sz="0" w:space="0" w:color="auto"/>
      </w:divBdr>
    </w:div>
    <w:div w:id="1734621417">
      <w:bodyDiv w:val="1"/>
      <w:marLeft w:val="0"/>
      <w:marRight w:val="0"/>
      <w:marTop w:val="0"/>
      <w:marBottom w:val="0"/>
      <w:divBdr>
        <w:top w:val="none" w:sz="0" w:space="0" w:color="auto"/>
        <w:left w:val="none" w:sz="0" w:space="0" w:color="auto"/>
        <w:bottom w:val="none" w:sz="0" w:space="0" w:color="auto"/>
        <w:right w:val="none" w:sz="0" w:space="0" w:color="auto"/>
      </w:divBdr>
    </w:div>
    <w:div w:id="1734814777">
      <w:bodyDiv w:val="1"/>
      <w:marLeft w:val="0"/>
      <w:marRight w:val="0"/>
      <w:marTop w:val="0"/>
      <w:marBottom w:val="0"/>
      <w:divBdr>
        <w:top w:val="none" w:sz="0" w:space="0" w:color="auto"/>
        <w:left w:val="none" w:sz="0" w:space="0" w:color="auto"/>
        <w:bottom w:val="none" w:sz="0" w:space="0" w:color="auto"/>
        <w:right w:val="none" w:sz="0" w:space="0" w:color="auto"/>
      </w:divBdr>
    </w:div>
    <w:div w:id="1743721796">
      <w:bodyDiv w:val="1"/>
      <w:marLeft w:val="0"/>
      <w:marRight w:val="0"/>
      <w:marTop w:val="0"/>
      <w:marBottom w:val="0"/>
      <w:divBdr>
        <w:top w:val="none" w:sz="0" w:space="0" w:color="auto"/>
        <w:left w:val="none" w:sz="0" w:space="0" w:color="auto"/>
        <w:bottom w:val="none" w:sz="0" w:space="0" w:color="auto"/>
        <w:right w:val="none" w:sz="0" w:space="0" w:color="auto"/>
      </w:divBdr>
    </w:div>
    <w:div w:id="1756047794">
      <w:bodyDiv w:val="1"/>
      <w:marLeft w:val="0"/>
      <w:marRight w:val="0"/>
      <w:marTop w:val="0"/>
      <w:marBottom w:val="0"/>
      <w:divBdr>
        <w:top w:val="none" w:sz="0" w:space="0" w:color="auto"/>
        <w:left w:val="none" w:sz="0" w:space="0" w:color="auto"/>
        <w:bottom w:val="none" w:sz="0" w:space="0" w:color="auto"/>
        <w:right w:val="none" w:sz="0" w:space="0" w:color="auto"/>
      </w:divBdr>
    </w:div>
    <w:div w:id="1759476484">
      <w:bodyDiv w:val="1"/>
      <w:marLeft w:val="0"/>
      <w:marRight w:val="0"/>
      <w:marTop w:val="0"/>
      <w:marBottom w:val="0"/>
      <w:divBdr>
        <w:top w:val="none" w:sz="0" w:space="0" w:color="auto"/>
        <w:left w:val="none" w:sz="0" w:space="0" w:color="auto"/>
        <w:bottom w:val="none" w:sz="0" w:space="0" w:color="auto"/>
        <w:right w:val="none" w:sz="0" w:space="0" w:color="auto"/>
      </w:divBdr>
    </w:div>
    <w:div w:id="1760713595">
      <w:bodyDiv w:val="1"/>
      <w:marLeft w:val="0"/>
      <w:marRight w:val="0"/>
      <w:marTop w:val="0"/>
      <w:marBottom w:val="0"/>
      <w:divBdr>
        <w:top w:val="none" w:sz="0" w:space="0" w:color="auto"/>
        <w:left w:val="none" w:sz="0" w:space="0" w:color="auto"/>
        <w:bottom w:val="none" w:sz="0" w:space="0" w:color="auto"/>
        <w:right w:val="none" w:sz="0" w:space="0" w:color="auto"/>
      </w:divBdr>
    </w:div>
    <w:div w:id="1760830199">
      <w:bodyDiv w:val="1"/>
      <w:marLeft w:val="0"/>
      <w:marRight w:val="0"/>
      <w:marTop w:val="0"/>
      <w:marBottom w:val="0"/>
      <w:divBdr>
        <w:top w:val="none" w:sz="0" w:space="0" w:color="auto"/>
        <w:left w:val="none" w:sz="0" w:space="0" w:color="auto"/>
        <w:bottom w:val="none" w:sz="0" w:space="0" w:color="auto"/>
        <w:right w:val="none" w:sz="0" w:space="0" w:color="auto"/>
      </w:divBdr>
    </w:div>
    <w:div w:id="1765952401">
      <w:bodyDiv w:val="1"/>
      <w:marLeft w:val="0"/>
      <w:marRight w:val="0"/>
      <w:marTop w:val="0"/>
      <w:marBottom w:val="0"/>
      <w:divBdr>
        <w:top w:val="none" w:sz="0" w:space="0" w:color="auto"/>
        <w:left w:val="none" w:sz="0" w:space="0" w:color="auto"/>
        <w:bottom w:val="none" w:sz="0" w:space="0" w:color="auto"/>
        <w:right w:val="none" w:sz="0" w:space="0" w:color="auto"/>
      </w:divBdr>
    </w:div>
    <w:div w:id="1768502857">
      <w:bodyDiv w:val="1"/>
      <w:marLeft w:val="0"/>
      <w:marRight w:val="0"/>
      <w:marTop w:val="0"/>
      <w:marBottom w:val="0"/>
      <w:divBdr>
        <w:top w:val="none" w:sz="0" w:space="0" w:color="auto"/>
        <w:left w:val="none" w:sz="0" w:space="0" w:color="auto"/>
        <w:bottom w:val="none" w:sz="0" w:space="0" w:color="auto"/>
        <w:right w:val="none" w:sz="0" w:space="0" w:color="auto"/>
      </w:divBdr>
    </w:div>
    <w:div w:id="1772163624">
      <w:bodyDiv w:val="1"/>
      <w:marLeft w:val="0"/>
      <w:marRight w:val="0"/>
      <w:marTop w:val="0"/>
      <w:marBottom w:val="0"/>
      <w:divBdr>
        <w:top w:val="none" w:sz="0" w:space="0" w:color="auto"/>
        <w:left w:val="none" w:sz="0" w:space="0" w:color="auto"/>
        <w:bottom w:val="none" w:sz="0" w:space="0" w:color="auto"/>
        <w:right w:val="none" w:sz="0" w:space="0" w:color="auto"/>
      </w:divBdr>
    </w:div>
    <w:div w:id="1774087660">
      <w:bodyDiv w:val="1"/>
      <w:marLeft w:val="0"/>
      <w:marRight w:val="0"/>
      <w:marTop w:val="0"/>
      <w:marBottom w:val="0"/>
      <w:divBdr>
        <w:top w:val="none" w:sz="0" w:space="0" w:color="auto"/>
        <w:left w:val="none" w:sz="0" w:space="0" w:color="auto"/>
        <w:bottom w:val="none" w:sz="0" w:space="0" w:color="auto"/>
        <w:right w:val="none" w:sz="0" w:space="0" w:color="auto"/>
      </w:divBdr>
    </w:div>
    <w:div w:id="1777948237">
      <w:bodyDiv w:val="1"/>
      <w:marLeft w:val="0"/>
      <w:marRight w:val="0"/>
      <w:marTop w:val="0"/>
      <w:marBottom w:val="0"/>
      <w:divBdr>
        <w:top w:val="none" w:sz="0" w:space="0" w:color="auto"/>
        <w:left w:val="none" w:sz="0" w:space="0" w:color="auto"/>
        <w:bottom w:val="none" w:sz="0" w:space="0" w:color="auto"/>
        <w:right w:val="none" w:sz="0" w:space="0" w:color="auto"/>
      </w:divBdr>
    </w:div>
    <w:div w:id="1785419350">
      <w:bodyDiv w:val="1"/>
      <w:marLeft w:val="0"/>
      <w:marRight w:val="0"/>
      <w:marTop w:val="0"/>
      <w:marBottom w:val="0"/>
      <w:divBdr>
        <w:top w:val="none" w:sz="0" w:space="0" w:color="auto"/>
        <w:left w:val="none" w:sz="0" w:space="0" w:color="auto"/>
        <w:bottom w:val="none" w:sz="0" w:space="0" w:color="auto"/>
        <w:right w:val="none" w:sz="0" w:space="0" w:color="auto"/>
      </w:divBdr>
    </w:div>
    <w:div w:id="1786776949">
      <w:bodyDiv w:val="1"/>
      <w:marLeft w:val="0"/>
      <w:marRight w:val="0"/>
      <w:marTop w:val="0"/>
      <w:marBottom w:val="0"/>
      <w:divBdr>
        <w:top w:val="none" w:sz="0" w:space="0" w:color="auto"/>
        <w:left w:val="none" w:sz="0" w:space="0" w:color="auto"/>
        <w:bottom w:val="none" w:sz="0" w:space="0" w:color="auto"/>
        <w:right w:val="none" w:sz="0" w:space="0" w:color="auto"/>
      </w:divBdr>
    </w:div>
    <w:div w:id="1789660232">
      <w:bodyDiv w:val="1"/>
      <w:marLeft w:val="0"/>
      <w:marRight w:val="0"/>
      <w:marTop w:val="0"/>
      <w:marBottom w:val="0"/>
      <w:divBdr>
        <w:top w:val="none" w:sz="0" w:space="0" w:color="auto"/>
        <w:left w:val="none" w:sz="0" w:space="0" w:color="auto"/>
        <w:bottom w:val="none" w:sz="0" w:space="0" w:color="auto"/>
        <w:right w:val="none" w:sz="0" w:space="0" w:color="auto"/>
      </w:divBdr>
    </w:div>
    <w:div w:id="1791584286">
      <w:bodyDiv w:val="1"/>
      <w:marLeft w:val="0"/>
      <w:marRight w:val="0"/>
      <w:marTop w:val="0"/>
      <w:marBottom w:val="0"/>
      <w:divBdr>
        <w:top w:val="none" w:sz="0" w:space="0" w:color="auto"/>
        <w:left w:val="none" w:sz="0" w:space="0" w:color="auto"/>
        <w:bottom w:val="none" w:sz="0" w:space="0" w:color="auto"/>
        <w:right w:val="none" w:sz="0" w:space="0" w:color="auto"/>
      </w:divBdr>
    </w:div>
    <w:div w:id="1792435746">
      <w:bodyDiv w:val="1"/>
      <w:marLeft w:val="0"/>
      <w:marRight w:val="0"/>
      <w:marTop w:val="0"/>
      <w:marBottom w:val="0"/>
      <w:divBdr>
        <w:top w:val="none" w:sz="0" w:space="0" w:color="auto"/>
        <w:left w:val="none" w:sz="0" w:space="0" w:color="auto"/>
        <w:bottom w:val="none" w:sz="0" w:space="0" w:color="auto"/>
        <w:right w:val="none" w:sz="0" w:space="0" w:color="auto"/>
      </w:divBdr>
    </w:div>
    <w:div w:id="1795949549">
      <w:bodyDiv w:val="1"/>
      <w:marLeft w:val="0"/>
      <w:marRight w:val="0"/>
      <w:marTop w:val="0"/>
      <w:marBottom w:val="0"/>
      <w:divBdr>
        <w:top w:val="none" w:sz="0" w:space="0" w:color="auto"/>
        <w:left w:val="none" w:sz="0" w:space="0" w:color="auto"/>
        <w:bottom w:val="none" w:sz="0" w:space="0" w:color="auto"/>
        <w:right w:val="none" w:sz="0" w:space="0" w:color="auto"/>
      </w:divBdr>
    </w:div>
    <w:div w:id="1798835980">
      <w:bodyDiv w:val="1"/>
      <w:marLeft w:val="0"/>
      <w:marRight w:val="0"/>
      <w:marTop w:val="0"/>
      <w:marBottom w:val="0"/>
      <w:divBdr>
        <w:top w:val="none" w:sz="0" w:space="0" w:color="auto"/>
        <w:left w:val="none" w:sz="0" w:space="0" w:color="auto"/>
        <w:bottom w:val="none" w:sz="0" w:space="0" w:color="auto"/>
        <w:right w:val="none" w:sz="0" w:space="0" w:color="auto"/>
      </w:divBdr>
    </w:div>
    <w:div w:id="1799687120">
      <w:bodyDiv w:val="1"/>
      <w:marLeft w:val="0"/>
      <w:marRight w:val="0"/>
      <w:marTop w:val="0"/>
      <w:marBottom w:val="0"/>
      <w:divBdr>
        <w:top w:val="none" w:sz="0" w:space="0" w:color="auto"/>
        <w:left w:val="none" w:sz="0" w:space="0" w:color="auto"/>
        <w:bottom w:val="none" w:sz="0" w:space="0" w:color="auto"/>
        <w:right w:val="none" w:sz="0" w:space="0" w:color="auto"/>
      </w:divBdr>
    </w:div>
    <w:div w:id="1800606669">
      <w:bodyDiv w:val="1"/>
      <w:marLeft w:val="0"/>
      <w:marRight w:val="0"/>
      <w:marTop w:val="0"/>
      <w:marBottom w:val="0"/>
      <w:divBdr>
        <w:top w:val="none" w:sz="0" w:space="0" w:color="auto"/>
        <w:left w:val="none" w:sz="0" w:space="0" w:color="auto"/>
        <w:bottom w:val="none" w:sz="0" w:space="0" w:color="auto"/>
        <w:right w:val="none" w:sz="0" w:space="0" w:color="auto"/>
      </w:divBdr>
    </w:div>
    <w:div w:id="1807777666">
      <w:bodyDiv w:val="1"/>
      <w:marLeft w:val="0"/>
      <w:marRight w:val="0"/>
      <w:marTop w:val="0"/>
      <w:marBottom w:val="0"/>
      <w:divBdr>
        <w:top w:val="none" w:sz="0" w:space="0" w:color="auto"/>
        <w:left w:val="none" w:sz="0" w:space="0" w:color="auto"/>
        <w:bottom w:val="none" w:sz="0" w:space="0" w:color="auto"/>
        <w:right w:val="none" w:sz="0" w:space="0" w:color="auto"/>
      </w:divBdr>
    </w:div>
    <w:div w:id="1813329102">
      <w:bodyDiv w:val="1"/>
      <w:marLeft w:val="0"/>
      <w:marRight w:val="0"/>
      <w:marTop w:val="0"/>
      <w:marBottom w:val="0"/>
      <w:divBdr>
        <w:top w:val="none" w:sz="0" w:space="0" w:color="auto"/>
        <w:left w:val="none" w:sz="0" w:space="0" w:color="auto"/>
        <w:bottom w:val="none" w:sz="0" w:space="0" w:color="auto"/>
        <w:right w:val="none" w:sz="0" w:space="0" w:color="auto"/>
      </w:divBdr>
    </w:div>
    <w:div w:id="1825243422">
      <w:bodyDiv w:val="1"/>
      <w:marLeft w:val="0"/>
      <w:marRight w:val="0"/>
      <w:marTop w:val="0"/>
      <w:marBottom w:val="0"/>
      <w:divBdr>
        <w:top w:val="none" w:sz="0" w:space="0" w:color="auto"/>
        <w:left w:val="none" w:sz="0" w:space="0" w:color="auto"/>
        <w:bottom w:val="none" w:sz="0" w:space="0" w:color="auto"/>
        <w:right w:val="none" w:sz="0" w:space="0" w:color="auto"/>
      </w:divBdr>
    </w:div>
    <w:div w:id="1828015511">
      <w:bodyDiv w:val="1"/>
      <w:marLeft w:val="0"/>
      <w:marRight w:val="0"/>
      <w:marTop w:val="0"/>
      <w:marBottom w:val="0"/>
      <w:divBdr>
        <w:top w:val="none" w:sz="0" w:space="0" w:color="auto"/>
        <w:left w:val="none" w:sz="0" w:space="0" w:color="auto"/>
        <w:bottom w:val="none" w:sz="0" w:space="0" w:color="auto"/>
        <w:right w:val="none" w:sz="0" w:space="0" w:color="auto"/>
      </w:divBdr>
    </w:div>
    <w:div w:id="1831411253">
      <w:bodyDiv w:val="1"/>
      <w:marLeft w:val="0"/>
      <w:marRight w:val="0"/>
      <w:marTop w:val="0"/>
      <w:marBottom w:val="0"/>
      <w:divBdr>
        <w:top w:val="none" w:sz="0" w:space="0" w:color="auto"/>
        <w:left w:val="none" w:sz="0" w:space="0" w:color="auto"/>
        <w:bottom w:val="none" w:sz="0" w:space="0" w:color="auto"/>
        <w:right w:val="none" w:sz="0" w:space="0" w:color="auto"/>
      </w:divBdr>
    </w:div>
    <w:div w:id="1847666792">
      <w:bodyDiv w:val="1"/>
      <w:marLeft w:val="0"/>
      <w:marRight w:val="0"/>
      <w:marTop w:val="0"/>
      <w:marBottom w:val="0"/>
      <w:divBdr>
        <w:top w:val="none" w:sz="0" w:space="0" w:color="auto"/>
        <w:left w:val="none" w:sz="0" w:space="0" w:color="auto"/>
        <w:bottom w:val="none" w:sz="0" w:space="0" w:color="auto"/>
        <w:right w:val="none" w:sz="0" w:space="0" w:color="auto"/>
      </w:divBdr>
    </w:div>
    <w:div w:id="1850369646">
      <w:bodyDiv w:val="1"/>
      <w:marLeft w:val="0"/>
      <w:marRight w:val="0"/>
      <w:marTop w:val="0"/>
      <w:marBottom w:val="0"/>
      <w:divBdr>
        <w:top w:val="none" w:sz="0" w:space="0" w:color="auto"/>
        <w:left w:val="none" w:sz="0" w:space="0" w:color="auto"/>
        <w:bottom w:val="none" w:sz="0" w:space="0" w:color="auto"/>
        <w:right w:val="none" w:sz="0" w:space="0" w:color="auto"/>
      </w:divBdr>
    </w:div>
    <w:div w:id="1855151601">
      <w:bodyDiv w:val="1"/>
      <w:marLeft w:val="0"/>
      <w:marRight w:val="0"/>
      <w:marTop w:val="0"/>
      <w:marBottom w:val="0"/>
      <w:divBdr>
        <w:top w:val="none" w:sz="0" w:space="0" w:color="auto"/>
        <w:left w:val="none" w:sz="0" w:space="0" w:color="auto"/>
        <w:bottom w:val="none" w:sz="0" w:space="0" w:color="auto"/>
        <w:right w:val="none" w:sz="0" w:space="0" w:color="auto"/>
      </w:divBdr>
    </w:div>
    <w:div w:id="1855193212">
      <w:bodyDiv w:val="1"/>
      <w:marLeft w:val="0"/>
      <w:marRight w:val="0"/>
      <w:marTop w:val="0"/>
      <w:marBottom w:val="0"/>
      <w:divBdr>
        <w:top w:val="none" w:sz="0" w:space="0" w:color="auto"/>
        <w:left w:val="none" w:sz="0" w:space="0" w:color="auto"/>
        <w:bottom w:val="none" w:sz="0" w:space="0" w:color="auto"/>
        <w:right w:val="none" w:sz="0" w:space="0" w:color="auto"/>
      </w:divBdr>
    </w:div>
    <w:div w:id="1855262307">
      <w:bodyDiv w:val="1"/>
      <w:marLeft w:val="0"/>
      <w:marRight w:val="0"/>
      <w:marTop w:val="0"/>
      <w:marBottom w:val="0"/>
      <w:divBdr>
        <w:top w:val="none" w:sz="0" w:space="0" w:color="auto"/>
        <w:left w:val="none" w:sz="0" w:space="0" w:color="auto"/>
        <w:bottom w:val="none" w:sz="0" w:space="0" w:color="auto"/>
        <w:right w:val="none" w:sz="0" w:space="0" w:color="auto"/>
      </w:divBdr>
    </w:div>
    <w:div w:id="1859149393">
      <w:bodyDiv w:val="1"/>
      <w:marLeft w:val="0"/>
      <w:marRight w:val="0"/>
      <w:marTop w:val="0"/>
      <w:marBottom w:val="0"/>
      <w:divBdr>
        <w:top w:val="none" w:sz="0" w:space="0" w:color="auto"/>
        <w:left w:val="none" w:sz="0" w:space="0" w:color="auto"/>
        <w:bottom w:val="none" w:sz="0" w:space="0" w:color="auto"/>
        <w:right w:val="none" w:sz="0" w:space="0" w:color="auto"/>
      </w:divBdr>
    </w:div>
    <w:div w:id="1863281701">
      <w:bodyDiv w:val="1"/>
      <w:marLeft w:val="0"/>
      <w:marRight w:val="0"/>
      <w:marTop w:val="0"/>
      <w:marBottom w:val="0"/>
      <w:divBdr>
        <w:top w:val="none" w:sz="0" w:space="0" w:color="auto"/>
        <w:left w:val="none" w:sz="0" w:space="0" w:color="auto"/>
        <w:bottom w:val="none" w:sz="0" w:space="0" w:color="auto"/>
        <w:right w:val="none" w:sz="0" w:space="0" w:color="auto"/>
      </w:divBdr>
    </w:div>
    <w:div w:id="1869873312">
      <w:bodyDiv w:val="1"/>
      <w:marLeft w:val="0"/>
      <w:marRight w:val="0"/>
      <w:marTop w:val="0"/>
      <w:marBottom w:val="0"/>
      <w:divBdr>
        <w:top w:val="none" w:sz="0" w:space="0" w:color="auto"/>
        <w:left w:val="none" w:sz="0" w:space="0" w:color="auto"/>
        <w:bottom w:val="none" w:sz="0" w:space="0" w:color="auto"/>
        <w:right w:val="none" w:sz="0" w:space="0" w:color="auto"/>
      </w:divBdr>
    </w:div>
    <w:div w:id="1872188214">
      <w:bodyDiv w:val="1"/>
      <w:marLeft w:val="0"/>
      <w:marRight w:val="0"/>
      <w:marTop w:val="0"/>
      <w:marBottom w:val="0"/>
      <w:divBdr>
        <w:top w:val="none" w:sz="0" w:space="0" w:color="auto"/>
        <w:left w:val="none" w:sz="0" w:space="0" w:color="auto"/>
        <w:bottom w:val="none" w:sz="0" w:space="0" w:color="auto"/>
        <w:right w:val="none" w:sz="0" w:space="0" w:color="auto"/>
      </w:divBdr>
    </w:div>
    <w:div w:id="1873153035">
      <w:bodyDiv w:val="1"/>
      <w:marLeft w:val="0"/>
      <w:marRight w:val="0"/>
      <w:marTop w:val="0"/>
      <w:marBottom w:val="0"/>
      <w:divBdr>
        <w:top w:val="none" w:sz="0" w:space="0" w:color="auto"/>
        <w:left w:val="none" w:sz="0" w:space="0" w:color="auto"/>
        <w:bottom w:val="none" w:sz="0" w:space="0" w:color="auto"/>
        <w:right w:val="none" w:sz="0" w:space="0" w:color="auto"/>
      </w:divBdr>
    </w:div>
    <w:div w:id="1882477918">
      <w:bodyDiv w:val="1"/>
      <w:marLeft w:val="0"/>
      <w:marRight w:val="0"/>
      <w:marTop w:val="0"/>
      <w:marBottom w:val="0"/>
      <w:divBdr>
        <w:top w:val="none" w:sz="0" w:space="0" w:color="auto"/>
        <w:left w:val="none" w:sz="0" w:space="0" w:color="auto"/>
        <w:bottom w:val="none" w:sz="0" w:space="0" w:color="auto"/>
        <w:right w:val="none" w:sz="0" w:space="0" w:color="auto"/>
      </w:divBdr>
    </w:div>
    <w:div w:id="1885749305">
      <w:bodyDiv w:val="1"/>
      <w:marLeft w:val="0"/>
      <w:marRight w:val="0"/>
      <w:marTop w:val="0"/>
      <w:marBottom w:val="0"/>
      <w:divBdr>
        <w:top w:val="none" w:sz="0" w:space="0" w:color="auto"/>
        <w:left w:val="none" w:sz="0" w:space="0" w:color="auto"/>
        <w:bottom w:val="none" w:sz="0" w:space="0" w:color="auto"/>
        <w:right w:val="none" w:sz="0" w:space="0" w:color="auto"/>
      </w:divBdr>
    </w:div>
    <w:div w:id="1892497766">
      <w:bodyDiv w:val="1"/>
      <w:marLeft w:val="0"/>
      <w:marRight w:val="0"/>
      <w:marTop w:val="0"/>
      <w:marBottom w:val="0"/>
      <w:divBdr>
        <w:top w:val="none" w:sz="0" w:space="0" w:color="auto"/>
        <w:left w:val="none" w:sz="0" w:space="0" w:color="auto"/>
        <w:bottom w:val="none" w:sz="0" w:space="0" w:color="auto"/>
        <w:right w:val="none" w:sz="0" w:space="0" w:color="auto"/>
      </w:divBdr>
    </w:div>
    <w:div w:id="1896961635">
      <w:bodyDiv w:val="1"/>
      <w:marLeft w:val="0"/>
      <w:marRight w:val="0"/>
      <w:marTop w:val="0"/>
      <w:marBottom w:val="0"/>
      <w:divBdr>
        <w:top w:val="none" w:sz="0" w:space="0" w:color="auto"/>
        <w:left w:val="none" w:sz="0" w:space="0" w:color="auto"/>
        <w:bottom w:val="none" w:sz="0" w:space="0" w:color="auto"/>
        <w:right w:val="none" w:sz="0" w:space="0" w:color="auto"/>
      </w:divBdr>
    </w:div>
    <w:div w:id="1899435888">
      <w:bodyDiv w:val="1"/>
      <w:marLeft w:val="0"/>
      <w:marRight w:val="0"/>
      <w:marTop w:val="0"/>
      <w:marBottom w:val="0"/>
      <w:divBdr>
        <w:top w:val="none" w:sz="0" w:space="0" w:color="auto"/>
        <w:left w:val="none" w:sz="0" w:space="0" w:color="auto"/>
        <w:bottom w:val="none" w:sz="0" w:space="0" w:color="auto"/>
        <w:right w:val="none" w:sz="0" w:space="0" w:color="auto"/>
      </w:divBdr>
    </w:div>
    <w:div w:id="1905601445">
      <w:bodyDiv w:val="1"/>
      <w:marLeft w:val="0"/>
      <w:marRight w:val="0"/>
      <w:marTop w:val="0"/>
      <w:marBottom w:val="0"/>
      <w:divBdr>
        <w:top w:val="none" w:sz="0" w:space="0" w:color="auto"/>
        <w:left w:val="none" w:sz="0" w:space="0" w:color="auto"/>
        <w:bottom w:val="none" w:sz="0" w:space="0" w:color="auto"/>
        <w:right w:val="none" w:sz="0" w:space="0" w:color="auto"/>
      </w:divBdr>
    </w:div>
    <w:div w:id="1932280107">
      <w:bodyDiv w:val="1"/>
      <w:marLeft w:val="0"/>
      <w:marRight w:val="0"/>
      <w:marTop w:val="0"/>
      <w:marBottom w:val="0"/>
      <w:divBdr>
        <w:top w:val="none" w:sz="0" w:space="0" w:color="auto"/>
        <w:left w:val="none" w:sz="0" w:space="0" w:color="auto"/>
        <w:bottom w:val="none" w:sz="0" w:space="0" w:color="auto"/>
        <w:right w:val="none" w:sz="0" w:space="0" w:color="auto"/>
      </w:divBdr>
    </w:div>
    <w:div w:id="1932809751">
      <w:bodyDiv w:val="1"/>
      <w:marLeft w:val="0"/>
      <w:marRight w:val="0"/>
      <w:marTop w:val="0"/>
      <w:marBottom w:val="0"/>
      <w:divBdr>
        <w:top w:val="none" w:sz="0" w:space="0" w:color="auto"/>
        <w:left w:val="none" w:sz="0" w:space="0" w:color="auto"/>
        <w:bottom w:val="none" w:sz="0" w:space="0" w:color="auto"/>
        <w:right w:val="none" w:sz="0" w:space="0" w:color="auto"/>
      </w:divBdr>
    </w:div>
    <w:div w:id="1935627359">
      <w:bodyDiv w:val="1"/>
      <w:marLeft w:val="0"/>
      <w:marRight w:val="0"/>
      <w:marTop w:val="0"/>
      <w:marBottom w:val="0"/>
      <w:divBdr>
        <w:top w:val="none" w:sz="0" w:space="0" w:color="auto"/>
        <w:left w:val="none" w:sz="0" w:space="0" w:color="auto"/>
        <w:bottom w:val="none" w:sz="0" w:space="0" w:color="auto"/>
        <w:right w:val="none" w:sz="0" w:space="0" w:color="auto"/>
      </w:divBdr>
    </w:div>
    <w:div w:id="1937863089">
      <w:bodyDiv w:val="1"/>
      <w:marLeft w:val="0"/>
      <w:marRight w:val="0"/>
      <w:marTop w:val="0"/>
      <w:marBottom w:val="0"/>
      <w:divBdr>
        <w:top w:val="none" w:sz="0" w:space="0" w:color="auto"/>
        <w:left w:val="none" w:sz="0" w:space="0" w:color="auto"/>
        <w:bottom w:val="none" w:sz="0" w:space="0" w:color="auto"/>
        <w:right w:val="none" w:sz="0" w:space="0" w:color="auto"/>
      </w:divBdr>
    </w:div>
    <w:div w:id="1944798211">
      <w:bodyDiv w:val="1"/>
      <w:marLeft w:val="0"/>
      <w:marRight w:val="0"/>
      <w:marTop w:val="0"/>
      <w:marBottom w:val="0"/>
      <w:divBdr>
        <w:top w:val="none" w:sz="0" w:space="0" w:color="auto"/>
        <w:left w:val="none" w:sz="0" w:space="0" w:color="auto"/>
        <w:bottom w:val="none" w:sz="0" w:space="0" w:color="auto"/>
        <w:right w:val="none" w:sz="0" w:space="0" w:color="auto"/>
      </w:divBdr>
    </w:div>
    <w:div w:id="1955554683">
      <w:bodyDiv w:val="1"/>
      <w:marLeft w:val="0"/>
      <w:marRight w:val="0"/>
      <w:marTop w:val="0"/>
      <w:marBottom w:val="0"/>
      <w:divBdr>
        <w:top w:val="none" w:sz="0" w:space="0" w:color="auto"/>
        <w:left w:val="none" w:sz="0" w:space="0" w:color="auto"/>
        <w:bottom w:val="none" w:sz="0" w:space="0" w:color="auto"/>
        <w:right w:val="none" w:sz="0" w:space="0" w:color="auto"/>
      </w:divBdr>
    </w:div>
    <w:div w:id="1956522916">
      <w:bodyDiv w:val="1"/>
      <w:marLeft w:val="0"/>
      <w:marRight w:val="0"/>
      <w:marTop w:val="0"/>
      <w:marBottom w:val="0"/>
      <w:divBdr>
        <w:top w:val="none" w:sz="0" w:space="0" w:color="auto"/>
        <w:left w:val="none" w:sz="0" w:space="0" w:color="auto"/>
        <w:bottom w:val="none" w:sz="0" w:space="0" w:color="auto"/>
        <w:right w:val="none" w:sz="0" w:space="0" w:color="auto"/>
      </w:divBdr>
    </w:div>
    <w:div w:id="1958490400">
      <w:bodyDiv w:val="1"/>
      <w:marLeft w:val="0"/>
      <w:marRight w:val="0"/>
      <w:marTop w:val="0"/>
      <w:marBottom w:val="0"/>
      <w:divBdr>
        <w:top w:val="none" w:sz="0" w:space="0" w:color="auto"/>
        <w:left w:val="none" w:sz="0" w:space="0" w:color="auto"/>
        <w:bottom w:val="none" w:sz="0" w:space="0" w:color="auto"/>
        <w:right w:val="none" w:sz="0" w:space="0" w:color="auto"/>
      </w:divBdr>
    </w:div>
    <w:div w:id="1961525008">
      <w:bodyDiv w:val="1"/>
      <w:marLeft w:val="0"/>
      <w:marRight w:val="0"/>
      <w:marTop w:val="0"/>
      <w:marBottom w:val="0"/>
      <w:divBdr>
        <w:top w:val="none" w:sz="0" w:space="0" w:color="auto"/>
        <w:left w:val="none" w:sz="0" w:space="0" w:color="auto"/>
        <w:bottom w:val="none" w:sz="0" w:space="0" w:color="auto"/>
        <w:right w:val="none" w:sz="0" w:space="0" w:color="auto"/>
      </w:divBdr>
    </w:div>
    <w:div w:id="1965502870">
      <w:bodyDiv w:val="1"/>
      <w:marLeft w:val="0"/>
      <w:marRight w:val="0"/>
      <w:marTop w:val="0"/>
      <w:marBottom w:val="0"/>
      <w:divBdr>
        <w:top w:val="none" w:sz="0" w:space="0" w:color="auto"/>
        <w:left w:val="none" w:sz="0" w:space="0" w:color="auto"/>
        <w:bottom w:val="none" w:sz="0" w:space="0" w:color="auto"/>
        <w:right w:val="none" w:sz="0" w:space="0" w:color="auto"/>
      </w:divBdr>
    </w:div>
    <w:div w:id="1968583689">
      <w:bodyDiv w:val="1"/>
      <w:marLeft w:val="0"/>
      <w:marRight w:val="0"/>
      <w:marTop w:val="0"/>
      <w:marBottom w:val="0"/>
      <w:divBdr>
        <w:top w:val="none" w:sz="0" w:space="0" w:color="auto"/>
        <w:left w:val="none" w:sz="0" w:space="0" w:color="auto"/>
        <w:bottom w:val="none" w:sz="0" w:space="0" w:color="auto"/>
        <w:right w:val="none" w:sz="0" w:space="0" w:color="auto"/>
      </w:divBdr>
    </w:div>
    <w:div w:id="1980960331">
      <w:bodyDiv w:val="1"/>
      <w:marLeft w:val="0"/>
      <w:marRight w:val="0"/>
      <w:marTop w:val="0"/>
      <w:marBottom w:val="0"/>
      <w:divBdr>
        <w:top w:val="none" w:sz="0" w:space="0" w:color="auto"/>
        <w:left w:val="none" w:sz="0" w:space="0" w:color="auto"/>
        <w:bottom w:val="none" w:sz="0" w:space="0" w:color="auto"/>
        <w:right w:val="none" w:sz="0" w:space="0" w:color="auto"/>
      </w:divBdr>
    </w:div>
    <w:div w:id="1992295015">
      <w:bodyDiv w:val="1"/>
      <w:marLeft w:val="0"/>
      <w:marRight w:val="0"/>
      <w:marTop w:val="0"/>
      <w:marBottom w:val="0"/>
      <w:divBdr>
        <w:top w:val="none" w:sz="0" w:space="0" w:color="auto"/>
        <w:left w:val="none" w:sz="0" w:space="0" w:color="auto"/>
        <w:bottom w:val="none" w:sz="0" w:space="0" w:color="auto"/>
        <w:right w:val="none" w:sz="0" w:space="0" w:color="auto"/>
      </w:divBdr>
    </w:div>
    <w:div w:id="1993871722">
      <w:bodyDiv w:val="1"/>
      <w:marLeft w:val="0"/>
      <w:marRight w:val="0"/>
      <w:marTop w:val="0"/>
      <w:marBottom w:val="0"/>
      <w:divBdr>
        <w:top w:val="none" w:sz="0" w:space="0" w:color="auto"/>
        <w:left w:val="none" w:sz="0" w:space="0" w:color="auto"/>
        <w:bottom w:val="none" w:sz="0" w:space="0" w:color="auto"/>
        <w:right w:val="none" w:sz="0" w:space="0" w:color="auto"/>
      </w:divBdr>
    </w:div>
    <w:div w:id="2008514311">
      <w:bodyDiv w:val="1"/>
      <w:marLeft w:val="0"/>
      <w:marRight w:val="0"/>
      <w:marTop w:val="0"/>
      <w:marBottom w:val="0"/>
      <w:divBdr>
        <w:top w:val="none" w:sz="0" w:space="0" w:color="auto"/>
        <w:left w:val="none" w:sz="0" w:space="0" w:color="auto"/>
        <w:bottom w:val="none" w:sz="0" w:space="0" w:color="auto"/>
        <w:right w:val="none" w:sz="0" w:space="0" w:color="auto"/>
      </w:divBdr>
    </w:div>
    <w:div w:id="2009097138">
      <w:bodyDiv w:val="1"/>
      <w:marLeft w:val="0"/>
      <w:marRight w:val="0"/>
      <w:marTop w:val="0"/>
      <w:marBottom w:val="0"/>
      <w:divBdr>
        <w:top w:val="none" w:sz="0" w:space="0" w:color="auto"/>
        <w:left w:val="none" w:sz="0" w:space="0" w:color="auto"/>
        <w:bottom w:val="none" w:sz="0" w:space="0" w:color="auto"/>
        <w:right w:val="none" w:sz="0" w:space="0" w:color="auto"/>
      </w:divBdr>
    </w:div>
    <w:div w:id="2016834044">
      <w:bodyDiv w:val="1"/>
      <w:marLeft w:val="0"/>
      <w:marRight w:val="0"/>
      <w:marTop w:val="0"/>
      <w:marBottom w:val="0"/>
      <w:divBdr>
        <w:top w:val="none" w:sz="0" w:space="0" w:color="auto"/>
        <w:left w:val="none" w:sz="0" w:space="0" w:color="auto"/>
        <w:bottom w:val="none" w:sz="0" w:space="0" w:color="auto"/>
        <w:right w:val="none" w:sz="0" w:space="0" w:color="auto"/>
      </w:divBdr>
    </w:div>
    <w:div w:id="2017802226">
      <w:bodyDiv w:val="1"/>
      <w:marLeft w:val="0"/>
      <w:marRight w:val="0"/>
      <w:marTop w:val="0"/>
      <w:marBottom w:val="0"/>
      <w:divBdr>
        <w:top w:val="none" w:sz="0" w:space="0" w:color="auto"/>
        <w:left w:val="none" w:sz="0" w:space="0" w:color="auto"/>
        <w:bottom w:val="none" w:sz="0" w:space="0" w:color="auto"/>
        <w:right w:val="none" w:sz="0" w:space="0" w:color="auto"/>
      </w:divBdr>
    </w:div>
    <w:div w:id="2020765767">
      <w:bodyDiv w:val="1"/>
      <w:marLeft w:val="0"/>
      <w:marRight w:val="0"/>
      <w:marTop w:val="0"/>
      <w:marBottom w:val="0"/>
      <w:divBdr>
        <w:top w:val="none" w:sz="0" w:space="0" w:color="auto"/>
        <w:left w:val="none" w:sz="0" w:space="0" w:color="auto"/>
        <w:bottom w:val="none" w:sz="0" w:space="0" w:color="auto"/>
        <w:right w:val="none" w:sz="0" w:space="0" w:color="auto"/>
      </w:divBdr>
    </w:div>
    <w:div w:id="2026008674">
      <w:bodyDiv w:val="1"/>
      <w:marLeft w:val="0"/>
      <w:marRight w:val="0"/>
      <w:marTop w:val="0"/>
      <w:marBottom w:val="0"/>
      <w:divBdr>
        <w:top w:val="none" w:sz="0" w:space="0" w:color="auto"/>
        <w:left w:val="none" w:sz="0" w:space="0" w:color="auto"/>
        <w:bottom w:val="none" w:sz="0" w:space="0" w:color="auto"/>
        <w:right w:val="none" w:sz="0" w:space="0" w:color="auto"/>
      </w:divBdr>
    </w:div>
    <w:div w:id="2030712497">
      <w:bodyDiv w:val="1"/>
      <w:marLeft w:val="0"/>
      <w:marRight w:val="0"/>
      <w:marTop w:val="0"/>
      <w:marBottom w:val="0"/>
      <w:divBdr>
        <w:top w:val="none" w:sz="0" w:space="0" w:color="auto"/>
        <w:left w:val="none" w:sz="0" w:space="0" w:color="auto"/>
        <w:bottom w:val="none" w:sz="0" w:space="0" w:color="auto"/>
        <w:right w:val="none" w:sz="0" w:space="0" w:color="auto"/>
      </w:divBdr>
    </w:div>
    <w:div w:id="2032223422">
      <w:bodyDiv w:val="1"/>
      <w:marLeft w:val="0"/>
      <w:marRight w:val="0"/>
      <w:marTop w:val="0"/>
      <w:marBottom w:val="0"/>
      <w:divBdr>
        <w:top w:val="none" w:sz="0" w:space="0" w:color="auto"/>
        <w:left w:val="none" w:sz="0" w:space="0" w:color="auto"/>
        <w:bottom w:val="none" w:sz="0" w:space="0" w:color="auto"/>
        <w:right w:val="none" w:sz="0" w:space="0" w:color="auto"/>
      </w:divBdr>
    </w:div>
    <w:div w:id="2033219925">
      <w:bodyDiv w:val="1"/>
      <w:marLeft w:val="0"/>
      <w:marRight w:val="0"/>
      <w:marTop w:val="0"/>
      <w:marBottom w:val="0"/>
      <w:divBdr>
        <w:top w:val="none" w:sz="0" w:space="0" w:color="auto"/>
        <w:left w:val="none" w:sz="0" w:space="0" w:color="auto"/>
        <w:bottom w:val="none" w:sz="0" w:space="0" w:color="auto"/>
        <w:right w:val="none" w:sz="0" w:space="0" w:color="auto"/>
      </w:divBdr>
    </w:div>
    <w:div w:id="2042703755">
      <w:bodyDiv w:val="1"/>
      <w:marLeft w:val="0"/>
      <w:marRight w:val="0"/>
      <w:marTop w:val="0"/>
      <w:marBottom w:val="0"/>
      <w:divBdr>
        <w:top w:val="none" w:sz="0" w:space="0" w:color="auto"/>
        <w:left w:val="none" w:sz="0" w:space="0" w:color="auto"/>
        <w:bottom w:val="none" w:sz="0" w:space="0" w:color="auto"/>
        <w:right w:val="none" w:sz="0" w:space="0" w:color="auto"/>
      </w:divBdr>
    </w:div>
    <w:div w:id="2043091407">
      <w:bodyDiv w:val="1"/>
      <w:marLeft w:val="0"/>
      <w:marRight w:val="0"/>
      <w:marTop w:val="0"/>
      <w:marBottom w:val="0"/>
      <w:divBdr>
        <w:top w:val="none" w:sz="0" w:space="0" w:color="auto"/>
        <w:left w:val="none" w:sz="0" w:space="0" w:color="auto"/>
        <w:bottom w:val="none" w:sz="0" w:space="0" w:color="auto"/>
        <w:right w:val="none" w:sz="0" w:space="0" w:color="auto"/>
      </w:divBdr>
    </w:div>
    <w:div w:id="2043944230">
      <w:bodyDiv w:val="1"/>
      <w:marLeft w:val="0"/>
      <w:marRight w:val="0"/>
      <w:marTop w:val="0"/>
      <w:marBottom w:val="0"/>
      <w:divBdr>
        <w:top w:val="none" w:sz="0" w:space="0" w:color="auto"/>
        <w:left w:val="none" w:sz="0" w:space="0" w:color="auto"/>
        <w:bottom w:val="none" w:sz="0" w:space="0" w:color="auto"/>
        <w:right w:val="none" w:sz="0" w:space="0" w:color="auto"/>
      </w:divBdr>
    </w:div>
    <w:div w:id="2047557869">
      <w:bodyDiv w:val="1"/>
      <w:marLeft w:val="0"/>
      <w:marRight w:val="0"/>
      <w:marTop w:val="0"/>
      <w:marBottom w:val="0"/>
      <w:divBdr>
        <w:top w:val="none" w:sz="0" w:space="0" w:color="auto"/>
        <w:left w:val="none" w:sz="0" w:space="0" w:color="auto"/>
        <w:bottom w:val="none" w:sz="0" w:space="0" w:color="auto"/>
        <w:right w:val="none" w:sz="0" w:space="0" w:color="auto"/>
      </w:divBdr>
    </w:div>
    <w:div w:id="2048214084">
      <w:bodyDiv w:val="1"/>
      <w:marLeft w:val="0"/>
      <w:marRight w:val="0"/>
      <w:marTop w:val="0"/>
      <w:marBottom w:val="0"/>
      <w:divBdr>
        <w:top w:val="none" w:sz="0" w:space="0" w:color="auto"/>
        <w:left w:val="none" w:sz="0" w:space="0" w:color="auto"/>
        <w:bottom w:val="none" w:sz="0" w:space="0" w:color="auto"/>
        <w:right w:val="none" w:sz="0" w:space="0" w:color="auto"/>
      </w:divBdr>
    </w:div>
    <w:div w:id="2060473305">
      <w:bodyDiv w:val="1"/>
      <w:marLeft w:val="0"/>
      <w:marRight w:val="0"/>
      <w:marTop w:val="0"/>
      <w:marBottom w:val="0"/>
      <w:divBdr>
        <w:top w:val="none" w:sz="0" w:space="0" w:color="auto"/>
        <w:left w:val="none" w:sz="0" w:space="0" w:color="auto"/>
        <w:bottom w:val="none" w:sz="0" w:space="0" w:color="auto"/>
        <w:right w:val="none" w:sz="0" w:space="0" w:color="auto"/>
      </w:divBdr>
    </w:div>
    <w:div w:id="2060743339">
      <w:bodyDiv w:val="1"/>
      <w:marLeft w:val="0"/>
      <w:marRight w:val="0"/>
      <w:marTop w:val="0"/>
      <w:marBottom w:val="0"/>
      <w:divBdr>
        <w:top w:val="none" w:sz="0" w:space="0" w:color="auto"/>
        <w:left w:val="none" w:sz="0" w:space="0" w:color="auto"/>
        <w:bottom w:val="none" w:sz="0" w:space="0" w:color="auto"/>
        <w:right w:val="none" w:sz="0" w:space="0" w:color="auto"/>
      </w:divBdr>
    </w:div>
    <w:div w:id="2062514173">
      <w:bodyDiv w:val="1"/>
      <w:marLeft w:val="0"/>
      <w:marRight w:val="0"/>
      <w:marTop w:val="0"/>
      <w:marBottom w:val="0"/>
      <w:divBdr>
        <w:top w:val="none" w:sz="0" w:space="0" w:color="auto"/>
        <w:left w:val="none" w:sz="0" w:space="0" w:color="auto"/>
        <w:bottom w:val="none" w:sz="0" w:space="0" w:color="auto"/>
        <w:right w:val="none" w:sz="0" w:space="0" w:color="auto"/>
      </w:divBdr>
    </w:div>
    <w:div w:id="2063871236">
      <w:bodyDiv w:val="1"/>
      <w:marLeft w:val="0"/>
      <w:marRight w:val="0"/>
      <w:marTop w:val="0"/>
      <w:marBottom w:val="0"/>
      <w:divBdr>
        <w:top w:val="none" w:sz="0" w:space="0" w:color="auto"/>
        <w:left w:val="none" w:sz="0" w:space="0" w:color="auto"/>
        <w:bottom w:val="none" w:sz="0" w:space="0" w:color="auto"/>
        <w:right w:val="none" w:sz="0" w:space="0" w:color="auto"/>
      </w:divBdr>
    </w:div>
    <w:div w:id="2066945309">
      <w:bodyDiv w:val="1"/>
      <w:marLeft w:val="0"/>
      <w:marRight w:val="0"/>
      <w:marTop w:val="0"/>
      <w:marBottom w:val="0"/>
      <w:divBdr>
        <w:top w:val="none" w:sz="0" w:space="0" w:color="auto"/>
        <w:left w:val="none" w:sz="0" w:space="0" w:color="auto"/>
        <w:bottom w:val="none" w:sz="0" w:space="0" w:color="auto"/>
        <w:right w:val="none" w:sz="0" w:space="0" w:color="auto"/>
      </w:divBdr>
    </w:div>
    <w:div w:id="2079286702">
      <w:bodyDiv w:val="1"/>
      <w:marLeft w:val="0"/>
      <w:marRight w:val="0"/>
      <w:marTop w:val="0"/>
      <w:marBottom w:val="0"/>
      <w:divBdr>
        <w:top w:val="none" w:sz="0" w:space="0" w:color="auto"/>
        <w:left w:val="none" w:sz="0" w:space="0" w:color="auto"/>
        <w:bottom w:val="none" w:sz="0" w:space="0" w:color="auto"/>
        <w:right w:val="none" w:sz="0" w:space="0" w:color="auto"/>
      </w:divBdr>
    </w:div>
    <w:div w:id="2096004043">
      <w:bodyDiv w:val="1"/>
      <w:marLeft w:val="0"/>
      <w:marRight w:val="0"/>
      <w:marTop w:val="0"/>
      <w:marBottom w:val="0"/>
      <w:divBdr>
        <w:top w:val="none" w:sz="0" w:space="0" w:color="auto"/>
        <w:left w:val="none" w:sz="0" w:space="0" w:color="auto"/>
        <w:bottom w:val="none" w:sz="0" w:space="0" w:color="auto"/>
        <w:right w:val="none" w:sz="0" w:space="0" w:color="auto"/>
      </w:divBdr>
    </w:div>
    <w:div w:id="2096634285">
      <w:bodyDiv w:val="1"/>
      <w:marLeft w:val="0"/>
      <w:marRight w:val="0"/>
      <w:marTop w:val="0"/>
      <w:marBottom w:val="0"/>
      <w:divBdr>
        <w:top w:val="none" w:sz="0" w:space="0" w:color="auto"/>
        <w:left w:val="none" w:sz="0" w:space="0" w:color="auto"/>
        <w:bottom w:val="none" w:sz="0" w:space="0" w:color="auto"/>
        <w:right w:val="none" w:sz="0" w:space="0" w:color="auto"/>
      </w:divBdr>
    </w:div>
    <w:div w:id="2102018343">
      <w:bodyDiv w:val="1"/>
      <w:marLeft w:val="0"/>
      <w:marRight w:val="0"/>
      <w:marTop w:val="0"/>
      <w:marBottom w:val="0"/>
      <w:divBdr>
        <w:top w:val="none" w:sz="0" w:space="0" w:color="auto"/>
        <w:left w:val="none" w:sz="0" w:space="0" w:color="auto"/>
        <w:bottom w:val="none" w:sz="0" w:space="0" w:color="auto"/>
        <w:right w:val="none" w:sz="0" w:space="0" w:color="auto"/>
      </w:divBdr>
    </w:div>
    <w:div w:id="2105030496">
      <w:bodyDiv w:val="1"/>
      <w:marLeft w:val="0"/>
      <w:marRight w:val="0"/>
      <w:marTop w:val="0"/>
      <w:marBottom w:val="0"/>
      <w:divBdr>
        <w:top w:val="none" w:sz="0" w:space="0" w:color="auto"/>
        <w:left w:val="none" w:sz="0" w:space="0" w:color="auto"/>
        <w:bottom w:val="none" w:sz="0" w:space="0" w:color="auto"/>
        <w:right w:val="none" w:sz="0" w:space="0" w:color="auto"/>
      </w:divBdr>
    </w:div>
    <w:div w:id="2105834392">
      <w:bodyDiv w:val="1"/>
      <w:marLeft w:val="0"/>
      <w:marRight w:val="0"/>
      <w:marTop w:val="0"/>
      <w:marBottom w:val="0"/>
      <w:divBdr>
        <w:top w:val="none" w:sz="0" w:space="0" w:color="auto"/>
        <w:left w:val="none" w:sz="0" w:space="0" w:color="auto"/>
        <w:bottom w:val="none" w:sz="0" w:space="0" w:color="auto"/>
        <w:right w:val="none" w:sz="0" w:space="0" w:color="auto"/>
      </w:divBdr>
    </w:div>
    <w:div w:id="2112315393">
      <w:bodyDiv w:val="1"/>
      <w:marLeft w:val="0"/>
      <w:marRight w:val="0"/>
      <w:marTop w:val="0"/>
      <w:marBottom w:val="0"/>
      <w:divBdr>
        <w:top w:val="none" w:sz="0" w:space="0" w:color="auto"/>
        <w:left w:val="none" w:sz="0" w:space="0" w:color="auto"/>
        <w:bottom w:val="none" w:sz="0" w:space="0" w:color="auto"/>
        <w:right w:val="none" w:sz="0" w:space="0" w:color="auto"/>
      </w:divBdr>
    </w:div>
    <w:div w:id="2127385920">
      <w:bodyDiv w:val="1"/>
      <w:marLeft w:val="0"/>
      <w:marRight w:val="0"/>
      <w:marTop w:val="0"/>
      <w:marBottom w:val="0"/>
      <w:divBdr>
        <w:top w:val="none" w:sz="0" w:space="0" w:color="auto"/>
        <w:left w:val="none" w:sz="0" w:space="0" w:color="auto"/>
        <w:bottom w:val="none" w:sz="0" w:space="0" w:color="auto"/>
        <w:right w:val="none" w:sz="0" w:space="0" w:color="auto"/>
      </w:divBdr>
    </w:div>
    <w:div w:id="2128969168">
      <w:bodyDiv w:val="1"/>
      <w:marLeft w:val="0"/>
      <w:marRight w:val="0"/>
      <w:marTop w:val="0"/>
      <w:marBottom w:val="0"/>
      <w:divBdr>
        <w:top w:val="none" w:sz="0" w:space="0" w:color="auto"/>
        <w:left w:val="none" w:sz="0" w:space="0" w:color="auto"/>
        <w:bottom w:val="none" w:sz="0" w:space="0" w:color="auto"/>
        <w:right w:val="none" w:sz="0" w:space="0" w:color="auto"/>
      </w:divBdr>
    </w:div>
    <w:div w:id="2129931649">
      <w:bodyDiv w:val="1"/>
      <w:marLeft w:val="0"/>
      <w:marRight w:val="0"/>
      <w:marTop w:val="0"/>
      <w:marBottom w:val="0"/>
      <w:divBdr>
        <w:top w:val="none" w:sz="0" w:space="0" w:color="auto"/>
        <w:left w:val="none" w:sz="0" w:space="0" w:color="auto"/>
        <w:bottom w:val="none" w:sz="0" w:space="0" w:color="auto"/>
        <w:right w:val="none" w:sz="0" w:space="0" w:color="auto"/>
      </w:divBdr>
    </w:div>
    <w:div w:id="2131361846">
      <w:bodyDiv w:val="1"/>
      <w:marLeft w:val="0"/>
      <w:marRight w:val="0"/>
      <w:marTop w:val="0"/>
      <w:marBottom w:val="0"/>
      <w:divBdr>
        <w:top w:val="none" w:sz="0" w:space="0" w:color="auto"/>
        <w:left w:val="none" w:sz="0" w:space="0" w:color="auto"/>
        <w:bottom w:val="none" w:sz="0" w:space="0" w:color="auto"/>
        <w:right w:val="none" w:sz="0" w:space="0" w:color="auto"/>
      </w:divBdr>
    </w:div>
    <w:div w:id="2132282445">
      <w:bodyDiv w:val="1"/>
      <w:marLeft w:val="0"/>
      <w:marRight w:val="0"/>
      <w:marTop w:val="0"/>
      <w:marBottom w:val="0"/>
      <w:divBdr>
        <w:top w:val="none" w:sz="0" w:space="0" w:color="auto"/>
        <w:left w:val="none" w:sz="0" w:space="0" w:color="auto"/>
        <w:bottom w:val="none" w:sz="0" w:space="0" w:color="auto"/>
        <w:right w:val="none" w:sz="0" w:space="0" w:color="auto"/>
      </w:divBdr>
    </w:div>
    <w:div w:id="2133132622">
      <w:bodyDiv w:val="1"/>
      <w:marLeft w:val="0"/>
      <w:marRight w:val="0"/>
      <w:marTop w:val="0"/>
      <w:marBottom w:val="0"/>
      <w:divBdr>
        <w:top w:val="none" w:sz="0" w:space="0" w:color="auto"/>
        <w:left w:val="none" w:sz="0" w:space="0" w:color="auto"/>
        <w:bottom w:val="none" w:sz="0" w:space="0" w:color="auto"/>
        <w:right w:val="none" w:sz="0" w:space="0" w:color="auto"/>
      </w:divBdr>
    </w:div>
    <w:div w:id="2135100341">
      <w:bodyDiv w:val="1"/>
      <w:marLeft w:val="0"/>
      <w:marRight w:val="0"/>
      <w:marTop w:val="0"/>
      <w:marBottom w:val="0"/>
      <w:divBdr>
        <w:top w:val="none" w:sz="0" w:space="0" w:color="auto"/>
        <w:left w:val="none" w:sz="0" w:space="0" w:color="auto"/>
        <w:bottom w:val="none" w:sz="0" w:space="0" w:color="auto"/>
        <w:right w:val="none" w:sz="0" w:space="0" w:color="auto"/>
      </w:divBdr>
    </w:div>
    <w:div w:id="214133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59820D4-72D5-4785-832B-35DECDC8A9AE}"/>
      </w:docPartPr>
      <w:docPartBody>
        <w:p w:rsidR="006675B4" w:rsidRDefault="008C079C">
          <w:r w:rsidRPr="00F434A2">
            <w:rPr>
              <w:rStyle w:val="PlaceholderText"/>
            </w:rPr>
            <w:t>Click or tap here to enter text.</w:t>
          </w:r>
        </w:p>
      </w:docPartBody>
    </w:docPart>
    <w:docPart>
      <w:docPartPr>
        <w:name w:val="F59240B8E7A543C0960AB5EF5A461B2B"/>
        <w:category>
          <w:name w:val="General"/>
          <w:gallery w:val="placeholder"/>
        </w:category>
        <w:types>
          <w:type w:val="bbPlcHdr"/>
        </w:types>
        <w:behaviors>
          <w:behavior w:val="content"/>
        </w:behaviors>
        <w:guid w:val="{BC1C3091-0F12-4270-B41F-36EE24E5B491}"/>
      </w:docPartPr>
      <w:docPartBody>
        <w:p w:rsidR="0066787D" w:rsidRDefault="007259DE" w:rsidP="007259DE">
          <w:pPr>
            <w:pStyle w:val="F59240B8E7A543C0960AB5EF5A461B2B"/>
          </w:pPr>
          <w:r w:rsidRPr="00F434A2">
            <w:rPr>
              <w:rStyle w:val="PlaceholderText"/>
            </w:rPr>
            <w:t>Click or tap here to enter text.</w:t>
          </w:r>
        </w:p>
      </w:docPartBody>
    </w:docPart>
    <w:docPart>
      <w:docPartPr>
        <w:name w:val="26FF3F2C2EEB4471AE3067CD6F01DC07"/>
        <w:category>
          <w:name w:val="General"/>
          <w:gallery w:val="placeholder"/>
        </w:category>
        <w:types>
          <w:type w:val="bbPlcHdr"/>
        </w:types>
        <w:behaviors>
          <w:behavior w:val="content"/>
        </w:behaviors>
        <w:guid w:val="{AE84681F-32C4-4E90-8905-C1F2818F3C87}"/>
      </w:docPartPr>
      <w:docPartBody>
        <w:p w:rsidR="00412E9A" w:rsidRDefault="00B72F85" w:rsidP="00B72F85">
          <w:pPr>
            <w:pStyle w:val="26FF3F2C2EEB4471AE3067CD6F01DC07"/>
          </w:pPr>
          <w:r w:rsidRPr="00F434A2">
            <w:rPr>
              <w:rStyle w:val="PlaceholderText"/>
            </w:rPr>
            <w:t>Click or tap here to enter text.</w:t>
          </w:r>
        </w:p>
      </w:docPartBody>
    </w:docPart>
    <w:docPart>
      <w:docPartPr>
        <w:name w:val="5228580C33844CD0AFDAB6928DCE6E73"/>
        <w:category>
          <w:name w:val="General"/>
          <w:gallery w:val="placeholder"/>
        </w:category>
        <w:types>
          <w:type w:val="bbPlcHdr"/>
        </w:types>
        <w:behaviors>
          <w:behavior w:val="content"/>
        </w:behaviors>
        <w:guid w:val="{8FBB8EE3-2D7C-42FE-BD84-C1637CC7E605}"/>
      </w:docPartPr>
      <w:docPartBody>
        <w:p w:rsidR="003F7368" w:rsidRDefault="00412E9A" w:rsidP="00412E9A">
          <w:pPr>
            <w:pStyle w:val="5228580C33844CD0AFDAB6928DCE6E73"/>
          </w:pPr>
          <w:r w:rsidRPr="00F434A2">
            <w:rPr>
              <w:rStyle w:val="PlaceholderText"/>
            </w:rPr>
            <w:t>Click or tap here to enter text.</w:t>
          </w:r>
        </w:p>
      </w:docPartBody>
    </w:docPart>
    <w:docPart>
      <w:docPartPr>
        <w:name w:val="804BA1A1E86D4F1AB62247B70E0E8D6A"/>
        <w:category>
          <w:name w:val="General"/>
          <w:gallery w:val="placeholder"/>
        </w:category>
        <w:types>
          <w:type w:val="bbPlcHdr"/>
        </w:types>
        <w:behaviors>
          <w:behavior w:val="content"/>
        </w:behaviors>
        <w:guid w:val="{37CA65E4-EB05-40C9-9E6F-30697DD9B611}"/>
      </w:docPartPr>
      <w:docPartBody>
        <w:p w:rsidR="00A414F1" w:rsidRDefault="0067649E" w:rsidP="0067649E">
          <w:pPr>
            <w:pStyle w:val="804BA1A1E86D4F1AB62247B70E0E8D6A"/>
          </w:pPr>
          <w:r w:rsidRPr="00F434A2">
            <w:rPr>
              <w:rStyle w:val="PlaceholderText"/>
            </w:rPr>
            <w:t>Click or tap here to enter text.</w:t>
          </w:r>
        </w:p>
      </w:docPartBody>
    </w:docPart>
    <w:docPart>
      <w:docPartPr>
        <w:name w:val="C039398EEFB7482086EEB7A12823B119"/>
        <w:category>
          <w:name w:val="General"/>
          <w:gallery w:val="placeholder"/>
        </w:category>
        <w:types>
          <w:type w:val="bbPlcHdr"/>
        </w:types>
        <w:behaviors>
          <w:behavior w:val="content"/>
        </w:behaviors>
        <w:guid w:val="{D3BC1811-978A-441C-A741-1749DD27DAF4}"/>
      </w:docPartPr>
      <w:docPartBody>
        <w:p w:rsidR="0018051D" w:rsidRDefault="00CE3D80" w:rsidP="00CE3D80">
          <w:pPr>
            <w:pStyle w:val="C039398EEFB7482086EEB7A12823B119"/>
          </w:pPr>
          <w:r w:rsidRPr="00F434A2">
            <w:rPr>
              <w:rStyle w:val="PlaceholderText"/>
            </w:rPr>
            <w:t>Click or tap here to enter text.</w:t>
          </w:r>
        </w:p>
      </w:docPartBody>
    </w:docPart>
    <w:docPart>
      <w:docPartPr>
        <w:name w:val="1AE41E3E064C4200A17CCADF38C5E6CB"/>
        <w:category>
          <w:name w:val="General"/>
          <w:gallery w:val="placeholder"/>
        </w:category>
        <w:types>
          <w:type w:val="bbPlcHdr"/>
        </w:types>
        <w:behaviors>
          <w:behavior w:val="content"/>
        </w:behaviors>
        <w:guid w:val="{F6AC8519-18AE-41EE-8034-BA4B9C7BF513}"/>
      </w:docPartPr>
      <w:docPartBody>
        <w:p w:rsidR="008C13BE" w:rsidRDefault="0018051D" w:rsidP="0018051D">
          <w:pPr>
            <w:pStyle w:val="1AE41E3E064C4200A17CCADF38C5E6CB"/>
          </w:pPr>
          <w:r w:rsidRPr="00F434A2">
            <w:rPr>
              <w:rStyle w:val="PlaceholderText"/>
            </w:rPr>
            <w:t>Click or tap here to enter text.</w:t>
          </w:r>
        </w:p>
      </w:docPartBody>
    </w:docPart>
    <w:docPart>
      <w:docPartPr>
        <w:name w:val="FCBF1415CB684FF59932FFEC8A8214C8"/>
        <w:category>
          <w:name w:val="General"/>
          <w:gallery w:val="placeholder"/>
        </w:category>
        <w:types>
          <w:type w:val="bbPlcHdr"/>
        </w:types>
        <w:behaviors>
          <w:behavior w:val="content"/>
        </w:behaviors>
        <w:guid w:val="{CC932F3A-A8C8-4145-8D8E-F6626C1EFD64}"/>
      </w:docPartPr>
      <w:docPartBody>
        <w:p w:rsidR="00833C15" w:rsidRDefault="008C13BE" w:rsidP="008C13BE">
          <w:pPr>
            <w:pStyle w:val="FCBF1415CB684FF59932FFEC8A8214C8"/>
          </w:pPr>
          <w:r w:rsidRPr="00F434A2">
            <w:rPr>
              <w:rStyle w:val="PlaceholderText"/>
            </w:rPr>
            <w:t>Click or tap here to enter text.</w:t>
          </w:r>
        </w:p>
      </w:docPartBody>
    </w:docPart>
    <w:docPart>
      <w:docPartPr>
        <w:name w:val="E117283A7D5B4F509A64A90C03E7B32C"/>
        <w:category>
          <w:name w:val="General"/>
          <w:gallery w:val="placeholder"/>
        </w:category>
        <w:types>
          <w:type w:val="bbPlcHdr"/>
        </w:types>
        <w:behaviors>
          <w:behavior w:val="content"/>
        </w:behaviors>
        <w:guid w:val="{C4CB8CE5-978E-4EA9-94B4-3DEB54DA49DD}"/>
      </w:docPartPr>
      <w:docPartBody>
        <w:p w:rsidR="00C81B6A" w:rsidRDefault="00914DDB" w:rsidP="00914DDB">
          <w:pPr>
            <w:pStyle w:val="E117283A7D5B4F509A64A90C03E7B32C"/>
          </w:pPr>
          <w:r w:rsidRPr="00F434A2">
            <w:rPr>
              <w:rStyle w:val="PlaceholderText"/>
            </w:rPr>
            <w:t>Click or tap here to enter text.</w:t>
          </w:r>
        </w:p>
      </w:docPartBody>
    </w:docPart>
    <w:docPart>
      <w:docPartPr>
        <w:name w:val="F6C5D09A608044B09D3A5AC1C0F6F1E0"/>
        <w:category>
          <w:name w:val="General"/>
          <w:gallery w:val="placeholder"/>
        </w:category>
        <w:types>
          <w:type w:val="bbPlcHdr"/>
        </w:types>
        <w:behaviors>
          <w:behavior w:val="content"/>
        </w:behaviors>
        <w:guid w:val="{4A38FAB1-B5D7-4B24-9FB5-18B90E4B996D}"/>
      </w:docPartPr>
      <w:docPartBody>
        <w:p w:rsidR="00C81B6A" w:rsidRDefault="00914DDB" w:rsidP="00914DDB">
          <w:pPr>
            <w:pStyle w:val="F6C5D09A608044B09D3A5AC1C0F6F1E0"/>
          </w:pPr>
          <w:r w:rsidRPr="00F434A2">
            <w:rPr>
              <w:rStyle w:val="PlaceholderText"/>
            </w:rPr>
            <w:t>Click or tap here to enter text.</w:t>
          </w:r>
        </w:p>
      </w:docPartBody>
    </w:docPart>
    <w:docPart>
      <w:docPartPr>
        <w:name w:val="89131B7E73E84A20A2ADBAE967911419"/>
        <w:category>
          <w:name w:val="General"/>
          <w:gallery w:val="placeholder"/>
        </w:category>
        <w:types>
          <w:type w:val="bbPlcHdr"/>
        </w:types>
        <w:behaviors>
          <w:behavior w:val="content"/>
        </w:behaviors>
        <w:guid w:val="{D2133B1C-3F47-473F-86BF-510F892540D1}"/>
      </w:docPartPr>
      <w:docPartBody>
        <w:p w:rsidR="00C81B6A" w:rsidRDefault="00914DDB" w:rsidP="00914DDB">
          <w:pPr>
            <w:pStyle w:val="89131B7E73E84A20A2ADBAE967911419"/>
          </w:pPr>
          <w:r w:rsidRPr="00F434A2">
            <w:rPr>
              <w:rStyle w:val="PlaceholderText"/>
            </w:rPr>
            <w:t>Click or tap here to enter text.</w:t>
          </w:r>
        </w:p>
      </w:docPartBody>
    </w:docPart>
    <w:docPart>
      <w:docPartPr>
        <w:name w:val="599FC08329AA493A967C80AED4AC34C0"/>
        <w:category>
          <w:name w:val="General"/>
          <w:gallery w:val="placeholder"/>
        </w:category>
        <w:types>
          <w:type w:val="bbPlcHdr"/>
        </w:types>
        <w:behaviors>
          <w:behavior w:val="content"/>
        </w:behaviors>
        <w:guid w:val="{4B28805D-B1DC-411C-81C8-C11C434DCC1E}"/>
      </w:docPartPr>
      <w:docPartBody>
        <w:p w:rsidR="008D2FEF" w:rsidRDefault="00C81B6A" w:rsidP="00C81B6A">
          <w:pPr>
            <w:pStyle w:val="599FC08329AA493A967C80AED4AC34C0"/>
          </w:pPr>
          <w:r w:rsidRPr="00F434A2">
            <w:rPr>
              <w:rStyle w:val="PlaceholderText"/>
            </w:rPr>
            <w:t>Click or tap here to enter text.</w:t>
          </w:r>
        </w:p>
      </w:docPartBody>
    </w:docPart>
    <w:docPart>
      <w:docPartPr>
        <w:name w:val="3F95DB3996414BA7872DA8BBE44F0E9F"/>
        <w:category>
          <w:name w:val="General"/>
          <w:gallery w:val="placeholder"/>
        </w:category>
        <w:types>
          <w:type w:val="bbPlcHdr"/>
        </w:types>
        <w:behaviors>
          <w:behavior w:val="content"/>
        </w:behaviors>
        <w:guid w:val="{7DFC8679-97B7-4826-9585-1D7707FE4BB7}"/>
      </w:docPartPr>
      <w:docPartBody>
        <w:p w:rsidR="00577241" w:rsidRDefault="008D2FEF" w:rsidP="008D2FEF">
          <w:pPr>
            <w:pStyle w:val="3F95DB3996414BA7872DA8BBE44F0E9F"/>
          </w:pPr>
          <w:r w:rsidRPr="00F434A2">
            <w:rPr>
              <w:rStyle w:val="PlaceholderText"/>
            </w:rPr>
            <w:t>Click or tap here to enter text.</w:t>
          </w:r>
        </w:p>
      </w:docPartBody>
    </w:docPart>
    <w:docPart>
      <w:docPartPr>
        <w:name w:val="804B6CD8C36B4FB88B6E628841B3C8C0"/>
        <w:category>
          <w:name w:val="General"/>
          <w:gallery w:val="placeholder"/>
        </w:category>
        <w:types>
          <w:type w:val="bbPlcHdr"/>
        </w:types>
        <w:behaviors>
          <w:behavior w:val="content"/>
        </w:behaviors>
        <w:guid w:val="{EDB96BE6-9D92-4BAA-A661-D7BF8793813B}"/>
      </w:docPartPr>
      <w:docPartBody>
        <w:p w:rsidR="00F81A4D" w:rsidRDefault="00577241" w:rsidP="00577241">
          <w:pPr>
            <w:pStyle w:val="804B6CD8C36B4FB88B6E628841B3C8C0"/>
          </w:pPr>
          <w:r w:rsidRPr="00F434A2">
            <w:rPr>
              <w:rStyle w:val="PlaceholderText"/>
            </w:rPr>
            <w:t>Click or tap here to enter text.</w:t>
          </w:r>
        </w:p>
      </w:docPartBody>
    </w:docPart>
    <w:docPart>
      <w:docPartPr>
        <w:name w:val="06B18E05BD554D2DA8BE9C7C48DD939A"/>
        <w:category>
          <w:name w:val="General"/>
          <w:gallery w:val="placeholder"/>
        </w:category>
        <w:types>
          <w:type w:val="bbPlcHdr"/>
        </w:types>
        <w:behaviors>
          <w:behavior w:val="content"/>
        </w:behaviors>
        <w:guid w:val="{006620A8-F50C-4A23-8A19-EED48CA8B440}"/>
      </w:docPartPr>
      <w:docPartBody>
        <w:p w:rsidR="003913E1" w:rsidRDefault="00F81A4D" w:rsidP="00F81A4D">
          <w:pPr>
            <w:pStyle w:val="06B18E05BD554D2DA8BE9C7C48DD939A"/>
          </w:pPr>
          <w:r w:rsidRPr="00F434A2">
            <w:rPr>
              <w:rStyle w:val="PlaceholderText"/>
            </w:rPr>
            <w:t>Click or tap here to enter text.</w:t>
          </w:r>
        </w:p>
      </w:docPartBody>
    </w:docPart>
    <w:docPart>
      <w:docPartPr>
        <w:name w:val="4717DFB0A5AC4C74A12ECC1116E1CC97"/>
        <w:category>
          <w:name w:val="General"/>
          <w:gallery w:val="placeholder"/>
        </w:category>
        <w:types>
          <w:type w:val="bbPlcHdr"/>
        </w:types>
        <w:behaviors>
          <w:behavior w:val="content"/>
        </w:behaviors>
        <w:guid w:val="{30EB80CE-1F34-4A9F-BA42-82E56CF8EA3B}"/>
      </w:docPartPr>
      <w:docPartBody>
        <w:p w:rsidR="003913E1" w:rsidRDefault="00F81A4D" w:rsidP="00F81A4D">
          <w:pPr>
            <w:pStyle w:val="4717DFB0A5AC4C74A12ECC1116E1CC97"/>
          </w:pPr>
          <w:r w:rsidRPr="00F434A2">
            <w:rPr>
              <w:rStyle w:val="PlaceholderText"/>
            </w:rPr>
            <w:t>Click or tap here to enter text.</w:t>
          </w:r>
        </w:p>
      </w:docPartBody>
    </w:docPart>
    <w:docPart>
      <w:docPartPr>
        <w:name w:val="DCED4CAF7F6041439BB00500DE76461A"/>
        <w:category>
          <w:name w:val="General"/>
          <w:gallery w:val="placeholder"/>
        </w:category>
        <w:types>
          <w:type w:val="bbPlcHdr"/>
        </w:types>
        <w:behaviors>
          <w:behavior w:val="content"/>
        </w:behaviors>
        <w:guid w:val="{BB32A7B0-38F7-4107-B3CB-0A9DAA88EDDD}"/>
      </w:docPartPr>
      <w:docPartBody>
        <w:p w:rsidR="003913E1" w:rsidRDefault="00F81A4D" w:rsidP="00F81A4D">
          <w:pPr>
            <w:pStyle w:val="DCED4CAF7F6041439BB00500DE76461A"/>
          </w:pPr>
          <w:r w:rsidRPr="00F434A2">
            <w:rPr>
              <w:rStyle w:val="PlaceholderText"/>
            </w:rPr>
            <w:t>Click or tap here to enter text.</w:t>
          </w:r>
        </w:p>
      </w:docPartBody>
    </w:docPart>
    <w:docPart>
      <w:docPartPr>
        <w:name w:val="B9159AF0640C4E72B08C13A785F97B2C"/>
        <w:category>
          <w:name w:val="General"/>
          <w:gallery w:val="placeholder"/>
        </w:category>
        <w:types>
          <w:type w:val="bbPlcHdr"/>
        </w:types>
        <w:behaviors>
          <w:behavior w:val="content"/>
        </w:behaviors>
        <w:guid w:val="{B8FBBB36-1641-4894-9456-0A2C9170193B}"/>
      </w:docPartPr>
      <w:docPartBody>
        <w:p w:rsidR="003913E1" w:rsidRDefault="00F81A4D" w:rsidP="00F81A4D">
          <w:pPr>
            <w:pStyle w:val="B9159AF0640C4E72B08C13A785F97B2C"/>
          </w:pPr>
          <w:r w:rsidRPr="00F434A2">
            <w:rPr>
              <w:rStyle w:val="PlaceholderText"/>
            </w:rPr>
            <w:t>Click or tap here to enter text.</w:t>
          </w:r>
        </w:p>
      </w:docPartBody>
    </w:docPart>
    <w:docPart>
      <w:docPartPr>
        <w:name w:val="B6A2393790BE40E9A83B09E06051C9B0"/>
        <w:category>
          <w:name w:val="General"/>
          <w:gallery w:val="placeholder"/>
        </w:category>
        <w:types>
          <w:type w:val="bbPlcHdr"/>
        </w:types>
        <w:behaviors>
          <w:behavior w:val="content"/>
        </w:behaviors>
        <w:guid w:val="{A2C8640B-5AB6-4674-963D-9D17CE22C5F2}"/>
      </w:docPartPr>
      <w:docPartBody>
        <w:p w:rsidR="003913E1" w:rsidRDefault="00F81A4D" w:rsidP="00F81A4D">
          <w:pPr>
            <w:pStyle w:val="B6A2393790BE40E9A83B09E06051C9B0"/>
          </w:pPr>
          <w:r w:rsidRPr="00F434A2">
            <w:rPr>
              <w:rStyle w:val="PlaceholderText"/>
            </w:rPr>
            <w:t>Click or tap here to enter text.</w:t>
          </w:r>
        </w:p>
      </w:docPartBody>
    </w:docPart>
    <w:docPart>
      <w:docPartPr>
        <w:name w:val="4D74C15FA9EE4CD7A9708B8A1F6A9974"/>
        <w:category>
          <w:name w:val="General"/>
          <w:gallery w:val="placeholder"/>
        </w:category>
        <w:types>
          <w:type w:val="bbPlcHdr"/>
        </w:types>
        <w:behaviors>
          <w:behavior w:val="content"/>
        </w:behaviors>
        <w:guid w:val="{0998312E-CD64-489E-9B8A-FE578BA7A109}"/>
      </w:docPartPr>
      <w:docPartBody>
        <w:p w:rsidR="003913E1" w:rsidRDefault="00F81A4D" w:rsidP="00F81A4D">
          <w:pPr>
            <w:pStyle w:val="4D74C15FA9EE4CD7A9708B8A1F6A9974"/>
          </w:pPr>
          <w:r w:rsidRPr="00F434A2">
            <w:rPr>
              <w:rStyle w:val="PlaceholderText"/>
            </w:rPr>
            <w:t>Click or tap here to enter text.</w:t>
          </w:r>
        </w:p>
      </w:docPartBody>
    </w:docPart>
    <w:docPart>
      <w:docPartPr>
        <w:name w:val="F791BFC89BE740F28FBB6E91B4F2C954"/>
        <w:category>
          <w:name w:val="General"/>
          <w:gallery w:val="placeholder"/>
        </w:category>
        <w:types>
          <w:type w:val="bbPlcHdr"/>
        </w:types>
        <w:behaviors>
          <w:behavior w:val="content"/>
        </w:behaviors>
        <w:guid w:val="{3788B8B2-65A2-413D-9226-1331740C3961}"/>
      </w:docPartPr>
      <w:docPartBody>
        <w:p w:rsidR="003913E1" w:rsidRDefault="00F81A4D" w:rsidP="00F81A4D">
          <w:pPr>
            <w:pStyle w:val="F791BFC89BE740F28FBB6E91B4F2C954"/>
          </w:pPr>
          <w:r w:rsidRPr="00F434A2">
            <w:rPr>
              <w:rStyle w:val="PlaceholderText"/>
            </w:rPr>
            <w:t>Click or tap here to enter text.</w:t>
          </w:r>
        </w:p>
      </w:docPartBody>
    </w:docPart>
    <w:docPart>
      <w:docPartPr>
        <w:name w:val="9C16195610BA48C7BA5C498579688909"/>
        <w:category>
          <w:name w:val="General"/>
          <w:gallery w:val="placeholder"/>
        </w:category>
        <w:types>
          <w:type w:val="bbPlcHdr"/>
        </w:types>
        <w:behaviors>
          <w:behavior w:val="content"/>
        </w:behaviors>
        <w:guid w:val="{620E67B3-E05F-48AD-8AC5-21728B1C3EFE}"/>
      </w:docPartPr>
      <w:docPartBody>
        <w:p w:rsidR="003913E1" w:rsidRDefault="00F81A4D" w:rsidP="00F81A4D">
          <w:pPr>
            <w:pStyle w:val="9C16195610BA48C7BA5C498579688909"/>
          </w:pPr>
          <w:r w:rsidRPr="00F434A2">
            <w:rPr>
              <w:rStyle w:val="PlaceholderText"/>
            </w:rPr>
            <w:t>Click or tap here to enter text.</w:t>
          </w:r>
        </w:p>
      </w:docPartBody>
    </w:docPart>
    <w:docPart>
      <w:docPartPr>
        <w:name w:val="E46F24DBE3844B2B8357C608AAA78FBB"/>
        <w:category>
          <w:name w:val="General"/>
          <w:gallery w:val="placeholder"/>
        </w:category>
        <w:types>
          <w:type w:val="bbPlcHdr"/>
        </w:types>
        <w:behaviors>
          <w:behavior w:val="content"/>
        </w:behaviors>
        <w:guid w:val="{090F15F5-313C-403C-891D-5979875CA746}"/>
      </w:docPartPr>
      <w:docPartBody>
        <w:p w:rsidR="003913E1" w:rsidRDefault="00F81A4D" w:rsidP="00F81A4D">
          <w:pPr>
            <w:pStyle w:val="E46F24DBE3844B2B8357C608AAA78FBB"/>
          </w:pPr>
          <w:r w:rsidRPr="00F434A2">
            <w:rPr>
              <w:rStyle w:val="PlaceholderText"/>
            </w:rPr>
            <w:t>Click or tap here to enter text.</w:t>
          </w:r>
        </w:p>
      </w:docPartBody>
    </w:docPart>
    <w:docPart>
      <w:docPartPr>
        <w:name w:val="091EF1874B3E430389DCEBDC1C8259A7"/>
        <w:category>
          <w:name w:val="General"/>
          <w:gallery w:val="placeholder"/>
        </w:category>
        <w:types>
          <w:type w:val="bbPlcHdr"/>
        </w:types>
        <w:behaviors>
          <w:behavior w:val="content"/>
        </w:behaviors>
        <w:guid w:val="{262E8E30-55FB-4B93-897C-4B4220475CE1}"/>
      </w:docPartPr>
      <w:docPartBody>
        <w:p w:rsidR="00C14C26" w:rsidRDefault="003913E1" w:rsidP="003913E1">
          <w:pPr>
            <w:pStyle w:val="091EF1874B3E430389DCEBDC1C8259A7"/>
          </w:pPr>
          <w:r w:rsidRPr="00F434A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9C"/>
    <w:rsid w:val="0018051D"/>
    <w:rsid w:val="00280F94"/>
    <w:rsid w:val="003913E1"/>
    <w:rsid w:val="003F7368"/>
    <w:rsid w:val="00412E9A"/>
    <w:rsid w:val="00577241"/>
    <w:rsid w:val="00620D25"/>
    <w:rsid w:val="006271E5"/>
    <w:rsid w:val="006675B4"/>
    <w:rsid w:val="0066787D"/>
    <w:rsid w:val="0067649E"/>
    <w:rsid w:val="007259DE"/>
    <w:rsid w:val="007D6E12"/>
    <w:rsid w:val="00833C15"/>
    <w:rsid w:val="008C079C"/>
    <w:rsid w:val="008C13BE"/>
    <w:rsid w:val="008D0E0F"/>
    <w:rsid w:val="008D2FEF"/>
    <w:rsid w:val="00914DDB"/>
    <w:rsid w:val="00981E73"/>
    <w:rsid w:val="00A414F1"/>
    <w:rsid w:val="00B72F85"/>
    <w:rsid w:val="00B95ACE"/>
    <w:rsid w:val="00BC16B7"/>
    <w:rsid w:val="00C14C26"/>
    <w:rsid w:val="00C81B6A"/>
    <w:rsid w:val="00CE3D80"/>
    <w:rsid w:val="00EC4F2B"/>
    <w:rsid w:val="00ED40B5"/>
    <w:rsid w:val="00F81A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13E1"/>
    <w:rPr>
      <w:color w:val="808080"/>
    </w:rPr>
  </w:style>
  <w:style w:type="paragraph" w:customStyle="1" w:styleId="3F95DB3996414BA7872DA8BBE44F0E9F">
    <w:name w:val="3F95DB3996414BA7872DA8BBE44F0E9F"/>
    <w:rsid w:val="008D2FEF"/>
  </w:style>
  <w:style w:type="paragraph" w:customStyle="1" w:styleId="F59240B8E7A543C0960AB5EF5A461B2B">
    <w:name w:val="F59240B8E7A543C0960AB5EF5A461B2B"/>
    <w:rsid w:val="007259DE"/>
  </w:style>
  <w:style w:type="paragraph" w:customStyle="1" w:styleId="5228580C33844CD0AFDAB6928DCE6E73">
    <w:name w:val="5228580C33844CD0AFDAB6928DCE6E73"/>
    <w:rsid w:val="00412E9A"/>
  </w:style>
  <w:style w:type="paragraph" w:customStyle="1" w:styleId="C039398EEFB7482086EEB7A12823B119">
    <w:name w:val="C039398EEFB7482086EEB7A12823B119"/>
    <w:rsid w:val="00CE3D80"/>
  </w:style>
  <w:style w:type="paragraph" w:customStyle="1" w:styleId="26FF3F2C2EEB4471AE3067CD6F01DC07">
    <w:name w:val="26FF3F2C2EEB4471AE3067CD6F01DC07"/>
    <w:rsid w:val="00B72F85"/>
  </w:style>
  <w:style w:type="paragraph" w:customStyle="1" w:styleId="091EF1874B3E430389DCEBDC1C8259A7">
    <w:name w:val="091EF1874B3E430389DCEBDC1C8259A7"/>
    <w:rsid w:val="003913E1"/>
  </w:style>
  <w:style w:type="paragraph" w:customStyle="1" w:styleId="804BA1A1E86D4F1AB62247B70E0E8D6A">
    <w:name w:val="804BA1A1E86D4F1AB62247B70E0E8D6A"/>
    <w:rsid w:val="0067649E"/>
  </w:style>
  <w:style w:type="paragraph" w:customStyle="1" w:styleId="FCBF1415CB684FF59932FFEC8A8214C8">
    <w:name w:val="FCBF1415CB684FF59932FFEC8A8214C8"/>
    <w:rsid w:val="008C13BE"/>
  </w:style>
  <w:style w:type="paragraph" w:customStyle="1" w:styleId="1AE41E3E064C4200A17CCADF38C5E6CB">
    <w:name w:val="1AE41E3E064C4200A17CCADF38C5E6CB"/>
    <w:rsid w:val="0018051D"/>
  </w:style>
  <w:style w:type="paragraph" w:customStyle="1" w:styleId="E117283A7D5B4F509A64A90C03E7B32C">
    <w:name w:val="E117283A7D5B4F509A64A90C03E7B32C"/>
    <w:rsid w:val="00914DDB"/>
  </w:style>
  <w:style w:type="paragraph" w:customStyle="1" w:styleId="F6C5D09A608044B09D3A5AC1C0F6F1E0">
    <w:name w:val="F6C5D09A608044B09D3A5AC1C0F6F1E0"/>
    <w:rsid w:val="00914DDB"/>
  </w:style>
  <w:style w:type="paragraph" w:customStyle="1" w:styleId="804B6CD8C36B4FB88B6E628841B3C8C0">
    <w:name w:val="804B6CD8C36B4FB88B6E628841B3C8C0"/>
    <w:rsid w:val="00577241"/>
  </w:style>
  <w:style w:type="paragraph" w:customStyle="1" w:styleId="89131B7E73E84A20A2ADBAE967911419">
    <w:name w:val="89131B7E73E84A20A2ADBAE967911419"/>
    <w:rsid w:val="00914DDB"/>
  </w:style>
  <w:style w:type="paragraph" w:customStyle="1" w:styleId="599FC08329AA493A967C80AED4AC34C0">
    <w:name w:val="599FC08329AA493A967C80AED4AC34C0"/>
    <w:rsid w:val="00C81B6A"/>
  </w:style>
  <w:style w:type="paragraph" w:customStyle="1" w:styleId="06B18E05BD554D2DA8BE9C7C48DD939A">
    <w:name w:val="06B18E05BD554D2DA8BE9C7C48DD939A"/>
    <w:rsid w:val="00F81A4D"/>
  </w:style>
  <w:style w:type="paragraph" w:customStyle="1" w:styleId="4717DFB0A5AC4C74A12ECC1116E1CC97">
    <w:name w:val="4717DFB0A5AC4C74A12ECC1116E1CC97"/>
    <w:rsid w:val="00F81A4D"/>
  </w:style>
  <w:style w:type="paragraph" w:customStyle="1" w:styleId="DCED4CAF7F6041439BB00500DE76461A">
    <w:name w:val="DCED4CAF7F6041439BB00500DE76461A"/>
    <w:rsid w:val="00F81A4D"/>
  </w:style>
  <w:style w:type="paragraph" w:customStyle="1" w:styleId="B9159AF0640C4E72B08C13A785F97B2C">
    <w:name w:val="B9159AF0640C4E72B08C13A785F97B2C"/>
    <w:rsid w:val="00F81A4D"/>
  </w:style>
  <w:style w:type="paragraph" w:customStyle="1" w:styleId="B6A2393790BE40E9A83B09E06051C9B0">
    <w:name w:val="B6A2393790BE40E9A83B09E06051C9B0"/>
    <w:rsid w:val="00F81A4D"/>
  </w:style>
  <w:style w:type="paragraph" w:customStyle="1" w:styleId="4D74C15FA9EE4CD7A9708B8A1F6A9974">
    <w:name w:val="4D74C15FA9EE4CD7A9708B8A1F6A9974"/>
    <w:rsid w:val="00F81A4D"/>
  </w:style>
  <w:style w:type="paragraph" w:customStyle="1" w:styleId="F791BFC89BE740F28FBB6E91B4F2C954">
    <w:name w:val="F791BFC89BE740F28FBB6E91B4F2C954"/>
    <w:rsid w:val="00F81A4D"/>
  </w:style>
  <w:style w:type="paragraph" w:customStyle="1" w:styleId="9C16195610BA48C7BA5C498579688909">
    <w:name w:val="9C16195610BA48C7BA5C498579688909"/>
    <w:rsid w:val="00F81A4D"/>
  </w:style>
  <w:style w:type="paragraph" w:customStyle="1" w:styleId="E46F24DBE3844B2B8357C608AAA78FBB">
    <w:name w:val="E46F24DBE3844B2B8357C608AAA78FBB"/>
    <w:rsid w:val="00F81A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DD755ED-656E-445F-8FBC-E1E5530EF650}">
  <we:reference id="f78a3046-9e99-4300-aa2b-5814002b01a2" version="1.46.0.0" store="EXCatalog" storeType="EXCatalog"/>
  <we:alternateReferences>
    <we:reference id="WA104382081" version="1.46.0.0" store="en-GB" storeType="OMEX"/>
  </we:alternateReferences>
  <we:properties>
    <we:property name="MENDELEY_CITATIONS" value="[{&quot;citationID&quot;:&quot;MENDELEY_CITATION_7157a686-c193-4f3a-b1f8-e0f4318646de&quot;,&quot;properties&quot;:{&quot;noteIndex&quot;:0},&quot;isEdited&quot;:false,&quot;manualOverride&quot;:{&quot;isManuallyOverridden&quot;:false,&quot;citeprocText&quot;:&quot;(Aneurin Bevan University Health Board, n.d.)&quot;,&quot;manualOverrideText&quot;:&quot;&quot;},&quot;citationTag&quot;:&quot;MENDELEY_CITATION_v3_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&quot;,&quot;citationItems&quot;:[{&quot;id&quot;:&quot;2d5de943-e4a6-3bf4-b033-eae04d7fa1f1&quot;,&quot;itemData&quot;:{&quot;type&quot;:&quot;webpage&quot;,&quot;id&quot;:&quot;2d5de943-e4a6-3bf4-b033-eae04d7fa1f1&quot;,&quot;title&quot;:&quot;Gwent Frailty Service&quot;,&quot;author&quot;:[{&quot;family&quot;:&quot;Aneurin Bevan University Health Board&quot;,&quot;given&quot;:&quot;&quot;,&quot;parse-names&quot;:false,&quot;dropping-particle&quot;:&quot;&quot;,&quot;non-dropping-particle&quot;:&quot;&quot;}],&quot;container-title&quot;:&quot;Aneurin Bevan University Health Board&quot;,&quot;accessed&quot;:{&quot;date-parts&quot;:[[2023,2,15]]},&quot;URL&quot;:&quot;https://abuhb.nhs.wales/healthcare-services/community-services/frailty/&quot;,&quot;container-title-short&quot;:&quot;&quot;},&quot;isTemporary&quot;:false}]},{&quot;citationID&quot;:&quot;MENDELEY_CITATION_88283d36-59be-41b2-8205-42a996f02c1f&quot;,&quot;properties&quot;:{&quot;noteIndex&quot;:0},&quot;isEdited&quot;:false,&quot;manualOverride&quot;:{&quot;isManuallyOverridden&quot;:true,&quot;citeprocText&quot;:&quot;(Building Better Healthcare, 2014; Virtanen, 2014)&quot;,&quot;manualOverrideText&quot;:&quot;(Building Better Healthcare, 2014)&quot;},&quot;citationTag&quot;:&quot;MENDELEY_CITATION_v3_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&quot;,&quot;citationItems&quot;:[{&quot;id&quot;:&quot;a7b140a8-1f03-3492-8f26-34d3b87b2b37&quot;,&quot;itemData&quot;:{&quot;type&quot;:&quot;webpage&quot;,&quot;id&quot;:&quot;a7b140a8-1f03-3492-8f26-34d3b87b2b37&quot;,&quot;title&quot;:&quot;Anoto develops and deploys eHealth solution to the Gwent Frailty Consortium&quot;,&quot;author&quot;:[{&quot;family&quot;:&quot;Building Better Healthcare&quot;,&quot;given&quot;:&quot;&quot;,&quot;parse-names&quot;:false,&quot;dropping-particle&quot;:&quot;&quot;,&quot;non-dropping-particle&quot;:&quot;&quot;}],&quot;accessed&quot;:{&quot;date-parts&quot;:[[2023,1,16]]},&quot;URL&quot;:&quot;https://www.buildingbetterhealthcare.com/news/article_page/Anoto_develops_and_deploys_eHealth_solution_to_the_Gwent_Frailty_Consortium/97217&quot;,&quot;issued&quot;:{&quot;date-parts&quot;:[[2014,4,9]]},&quot;container-title-short&quot;:&quot;&quot;},&quot;isTemporary&quot;:false},{&quot;id&quot;:&quot;e6b2ef52-1f01-34d7-b6d3-b16cde701c7a&quot;,&quot;itemData&quot;:{&quot;type&quot;:&quot;webpage&quot;,&quot;id&quot;:&quot;e6b2ef52-1f01-34d7-b6d3-b16cde701c7a&quot;,&quot;title&quot;:&quot;Anoto Develops and Deploys an eHealth Solution to the Gwent Frailty Consortium&quot;,&quot;author&quot;:[{&quot;family&quot;:&quot;Virtanen&quot;,&quot;given&quot;:&quot;Janne&quot;,&quot;parse-names&quot;:false,&quot;dropping-particle&quot;:&quot;&quot;,&quot;non-dropping-particle&quot;:&quot;&quot;}],&quot;accessed&quot;:{&quot;date-parts&quot;:[[2023,1,22]]},&quot;URL&quot;:&quot;https://www.globenewswire.com/news-release/2014/04/02/623672/0/en/Anoto-Develops-and-Deploys-an-eHealth-Solution-to-the-Gwent-Frailty-Consortium.html&quot;,&quot;issued&quot;:{&quot;date-parts&quot;:[[2014,4,2]]},&quot;container-title-short&quot;:&quot;&quot;},&quot;isTemporary&quot;:false}]},{&quot;citationID&quot;:&quot;MENDELEY_CITATION_3ffca37b-b3ae-4194-84f8-67d40a574ed1&quot;,&quot;properties&quot;:{&quot;noteIndex&quot;:0},&quot;isEdited&quot;:false,&quot;manualOverride&quot;:{&quot;isManuallyOverridden&quot;:false,&quot;citeprocText&quot;:&quot;(Building Better Healthcare, 2014)&quot;,&quot;manualOverrideText&quot;:&quot;&quot;},&quot;citationTag&quot;:&quot;MENDELEY_CITATION_v3_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&quot;,&quot;citationItems&quot;:[{&quot;id&quot;:&quot;a7b140a8-1f03-3492-8f26-34d3b87b2b37&quot;,&quot;itemData&quot;:{&quot;type&quot;:&quot;webpage&quot;,&quot;id&quot;:&quot;a7b140a8-1f03-3492-8f26-34d3b87b2b37&quot;,&quot;title&quot;:&quot;Anoto develops and deploys eHealth solution to the Gwent Frailty Consortium&quot;,&quot;author&quot;:[{&quot;family&quot;:&quot;Building Better Healthcare&quot;,&quot;given&quot;:&quot;&quot;,&quot;parse-names&quot;:false,&quot;dropping-particle&quot;:&quot;&quot;,&quot;non-dropping-particle&quot;:&quot;&quot;}],&quot;accessed&quot;:{&quot;date-parts&quot;:[[2023,1,16]]},&quot;URL&quot;:&quot;https://www.buildingbetterhealthcare.com/news/article_page/Anoto_develops_and_deploys_eHealth_solution_to_the_Gwent_Frailty_Consortium/97217&quot;,&quot;issued&quot;:{&quot;date-parts&quot;:[[2014,4,9]]},&quot;container-title-short&quot;:&quot;&quot;},&quot;isTemporary&quot;:false}]},{&quot;citationID&quot;:&quot;MENDELEY_CITATION_3d379773-3e98-4dc5-890e-74fbeaed0e76&quot;,&quot;properties&quot;:{&quot;noteIndex&quot;:0},&quot;isEdited&quot;:false,&quot;manualOverride&quot;:{&quot;isManuallyOverridden&quot;:false,&quot;citeprocText&quot;:&quot;(Aneurin Bevan University Health Board, n.d.)&quot;,&quot;manualOverrideText&quot;:&quot;&quot;},&quot;citationTag&quot;:&quot;MENDELEY_CITATION_v3_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&quot;,&quot;citationItems&quot;:[{&quot;id&quot;:&quot;2d5de943-e4a6-3bf4-b033-eae04d7fa1f1&quot;,&quot;itemData&quot;:{&quot;type&quot;:&quot;webpage&quot;,&quot;id&quot;:&quot;2d5de943-e4a6-3bf4-b033-eae04d7fa1f1&quot;,&quot;title&quot;:&quot;Gwent Frailty Service&quot;,&quot;author&quot;:[{&quot;family&quot;:&quot;Aneurin Bevan University Health Board&quot;,&quot;given&quot;:&quot;&quot;,&quot;parse-names&quot;:false,&quot;dropping-particle&quot;:&quot;&quot;,&quot;non-dropping-particle&quot;:&quot;&quot;}],&quot;container-title&quot;:&quot;Aneurin Bevan University Health Board&quot;,&quot;accessed&quot;:{&quot;date-parts&quot;:[[2023,2,15]]},&quot;URL&quot;:&quot;https://abuhb.nhs.wales/healthcare-services/community-services/frailty/&quot;,&quot;container-title-short&quot;:&quot;&quot;},&quot;isTemporary&quot;:false}]},{&quot;citationID&quot;:&quot;MENDELEY_CITATION_d86fa81f-52c8-4978-a9d5-a7166418e9d5&quot;,&quot;properties&quot;:{&quot;noteIndex&quot;:0},&quot;isEdited&quot;:false,&quot;manualOverride&quot;:{&quot;isManuallyOverridden&quot;:false,&quot;citeprocText&quot;:&quot;(Building Better Healthcare, 2014)&quot;,&quot;manualOverrideText&quot;:&quot;&quot;},&quot;citationTag&quot;:&quot;MENDELEY_CITATION_v3_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&quot;,&quot;citationItems&quot;:[{&quot;id&quot;:&quot;a7b140a8-1f03-3492-8f26-34d3b87b2b37&quot;,&quot;itemData&quot;:{&quot;type&quot;:&quot;webpage&quot;,&quot;id&quot;:&quot;a7b140a8-1f03-3492-8f26-34d3b87b2b37&quot;,&quot;title&quot;:&quot;Anoto develops and deploys eHealth solution to the Gwent Frailty Consortium&quot;,&quot;author&quot;:[{&quot;family&quot;:&quot;Building Better Healthcare&quot;,&quot;given&quot;:&quot;&quot;,&quot;parse-names&quot;:false,&quot;dropping-particle&quot;:&quot;&quot;,&quot;non-dropping-particle&quot;:&quot;&quot;}],&quot;accessed&quot;:{&quot;date-parts&quot;:[[2023,1,16]]},&quot;URL&quot;:&quot;https://www.buildingbetterhealthcare.com/news/article_page/Anoto_develops_and_deploys_eHealth_solution_to_the_Gwent_Frailty_Consortium/97217&quot;,&quot;issued&quot;:{&quot;date-parts&quot;:[[2014,4,9]]},&quot;container-title-short&quot;:&quot;&quot;},&quot;isTemporary&quot;:false}]},{&quot;citationID&quot;:&quot;MENDELEY_CITATION_a26694cc-57a9-48da-bf9d-43890e7708b5&quot;,&quot;properties&quot;:{&quot;noteIndex&quot;:0},&quot;isEdited&quot;:false,&quot;manualOverride&quot;:{&quot;isManuallyOverridden&quot;:false,&quot;citeprocText&quot;:&quot;(Prgomet et al., 2019)&quot;,&quot;manualOverrideText&quot;:&quot;&quot;},&quot;citationTag&quot;:&quot;MENDELEY_CITATION_v3_eyJjaXRhdGlvbklEIjoiTUVOREVMRVlfQ0lUQVRJT05fYTI2Njk0Y2MtNTdhOS00OGRhLWJmOWQtNDM4OTBlNzcwOGI1IiwicHJvcGVydGllcyI6eyJub3RlSW5kZXgiOjB9LCJpc0VkaXRlZCI6ZmFsc2UsIm1hbnVhbE92ZXJyaWRlIjp7ImlzTWFudWFsbHlPdmVycmlkZGVuIjpmYWxzZSwiY2l0ZXByb2NUZXh0IjoiKFByZ29tZXQgZXQgYWwuLCAyMDE5KSIsIm1hbnVhbE92ZXJyaWRlVGV4dCI6IiJ9LCJjaXRhdGlvbkl0ZW1zIjpbeyJpZCI6Ijc4YjEzNzc3LTgyYjItM2EwMi05YmNlLTllOWNjOGVmZjUyNiIsIml0ZW1EYXRhIjp7InR5cGUiOiJhcnRpY2xlLWpvdXJuYWwiLCJpZCI6Ijc4YjEzNzc3LTgyYjItM2EwMi05YmNlLTllOWNjOGVmZjUyNi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&quot;,&quot;citationItems&quot;:[{&quot;id&quot;:&quot;78b13777-82b2-3a02-9bce-9e9cc8eff526&quot;,&quot;itemData&quot;:{&quot;type&quot;:&quot;article-journal&quot;,&quot;id&quot;:&quot;78b13777-82b2-3a02-9bce-9e9cc8eff526&quot;,&quot;title&quot;:&quot;Fit Between Individuals, Tasks, Technology, and Environment (FITTE) Framework: A Proposed Extension of FITT to Evaluate and Optimise Health Information Technology Use&quot;,&quot;author&quot;:[{&quot;family&quot;:&quot;Prgomet&quot;,&quot;given&quot;:&quot;Mirela&quot;,&quot;parse-names&quot;:false,&quot;dropping-particle&quot;:&quot;&quot;,&quot;non-dropping-particle&quot;:&quot;&quot;},{&quot;family&quot;:&quot;Georgiou&quot;,&quot;given&quot;:&quot;Andrew&quot;,&quot;parse-names&quot;:false,&quot;dropping-particle&quot;:&quot;&quot;,&quot;non-dropping-particle&quot;:&quot;&quot;},{&quot;family&quot;:&quot;Callen&quot;,&quot;given&quot;:&quot;Joanne&quot;,&quot;parse-names&quot;:false,&quot;dropping-particle&quot;:&quot;&quot;,&quot;non-dropping-particle&quot;:&quot;&quot;},{&quot;family&quot;:&quot;Westbrook&quot;,&quot;given&quot;:&quot;Johanna&quot;,&quot;parse-names&quot;:false,&quot;dropping-particle&quot;:&quot;&quot;,&quot;non-dropping-particle&quot;:&quot;&quot;}],&quot;container-title&quot;:&quot;Studies in Health Technology and Informatics&quot;,&quot;accessed&quot;:{&quot;date-parts&quot;:[[2023,1,16]]},&quot;DOI&quot;:&quot;10.3233/SHTI190322&quot;,&quot;ISBN&quot;:&quot;9781643680026&quot;,&quot;ISSN&quot;:&quot;18798365&quot;,&quot;PMID&quot;:&quot;31438023&quot;,&quot;URL&quot;:&quot;https://ebooks.iospress.nl/doi/10.3233/SHTI190322&quot;,&quot;issued&quot;:{&quot;date-parts&quot;:[[2019,8,21]]},&quot;page&quot;:&quot;744-748&quot;,&quot;abstract&quot;:&quot;Evaluating and optimising 'fit' between technology and clinical work is critical to ensure the intended benefits of technology implementations are achieved. Using a mixed method approach (structured observation, interviews, field notes) we collected data regarding users, tasks, technology, and factors impeding technology use from a sample of 38 clinicians on two wards at an Australian hospital. We used the FITT framework to assess the relationships between users, tasks, and technology. Our findings showed that even when adequate fit between users, tasks, and technology was attained additional factors related to the environment (including the temporal rhythms of a ward, infection control rooms, or space limitations) ultimately affected technology use. Thus, we propose the fit between individuals, task, technology and environment (FITTE) framework as a means to evaluate and optimise technology use by explicating the relationships between users, tasks, technology, and the environment in which they operate.&quot;,&quot;publisher&quot;:&quot;IOS Press&quot;,&quot;volume&quot;:&quot;264&quot;,&quot;container-title-short&quot;:&quot;Stud Health Technol Inform&quot;},&quot;isTemporary&quot;:false}]},{&quot;citationID&quot;:&quot;MENDELEY_CITATION_a2c543b8-8d65-42cd-b9dd-cc33941cbcee&quot;,&quot;properties&quot;:{&quot;noteIndex&quot;:0},&quot;isEdited&quot;:false,&quot;manualOverride&quot;:{&quot;isManuallyOverridden&quot;:true,&quot;citeprocText&quot;:&quot;(Ammenwerth et al., 2006)&quot;,&quot;manualOverrideText&quot;:&quot;Ammenwerth et al., (2006)&quot;},&quot;citationTag&quot;:&quot;MENDELEY_CITATION_v3_eyJjaXRhdGlvbklEIjoiTUVOREVMRVlfQ0lUQVRJT05fYTJjNTQzYjgtOGQ2NS00MmNkLWI5ZGQtY2MzMzk0MWNiY2VlIiwicHJvcGVydGllcyI6eyJub3RlSW5kZXgiOjB9LCJpc0VkaXRlZCI6ZmFsc2UsIm1hbnVhbE92ZXJyaWRlIjp7ImlzTWFudWFsbHlPdmVycmlkZGVuIjp0cnVlLCJjaXRlcHJvY1RleHQiOiIoQW1tZW53ZXJ0aCBldCBhbC4sIDIwMDYpIiwibWFudWFsT3ZlcnJpZGVUZXh0IjoiQW1tZW53ZXJ0aCBldCBhbC4sICgyMDA2KS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iwiY29udGFpbmVyLXRpdGxlLXNob3J0IjoiQk1DIE1lZCBJbmZvcm0gRGVjaXMgTWFrIn0sImlzVGVtcG9yYXJ5IjpmYWxzZX1dfQ==&quot;,&quot;citationItems&quot;:[{&quot;id&quot;:&quot;d4423224-d1fe-392a-82e0-9ddbb17a1498&quot;,&quot;itemData&quot;:{&quot;type&quot;:&quot;article-journal&quot;,&quot;id&quot;:&quot;d4423224-d1fe-392a-82e0-9ddbb17a1498&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accessed&quot;:{&quot;date-parts&quot;:[[2023,1,14]]},&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container-title-short&quot;:&quot;BMC Med Inform Decis Mak&quot;},&quot;isTemporary&quot;:false}]},{&quot;citationID&quot;:&quot;MENDELEY_CITATION_9d9138ed-0766-445f-9cfd-d77db567105d&quot;,&quot;properties&quot;:{&quot;noteIndex&quot;:0},&quot;isEdited&quot;:false,&quot;manualOverride&quot;:{&quot;isManuallyOverridden&quot;:false,&quot;citeprocText&quot;:&quot;(Ammenwerth et al., 2006)&quot;,&quot;manualOverrideText&quot;:&quot;&quot;},&quot;citationTag&quot;:&quot;MENDELEY_CITATION_v3_eyJjaXRhdGlvbklEIjoiTUVOREVMRVlfQ0lUQVRJT05fOWQ5MTM4ZWQtMDc2Ni00NDVmLTljZmQtZDc3ZGI1NjcxMDVkIiwicHJvcGVydGllcyI6eyJub3RlSW5kZXgiOjB9LCJpc0VkaXRlZCI6ZmFsc2UsIm1hbnVhbE92ZXJyaWRlIjp7ImlzTWFudWFsbHlPdmVycmlkZGVuIjpmYWxzZSwiY2l0ZXByb2NUZXh0IjoiKEFtbWVud2VydGggZXQgYWwuLCAyMDA2KSIsIm1hbnVhbE92ZXJyaWRlVGV4dCI6Ii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iwiY29udGFpbmVyLXRpdGxlLXNob3J0IjoiQk1DIE1lZCBJbmZvcm0gRGVjaXMgTWFrIn0sImlzVGVtcG9yYXJ5IjpmYWxzZX1dfQ==&quot;,&quot;citationItems&quot;:[{&quot;id&quot;:&quot;d4423224-d1fe-392a-82e0-9ddbb17a1498&quot;,&quot;itemData&quot;:{&quot;type&quot;:&quot;article-journal&quot;,&quot;id&quot;:&quot;d4423224-d1fe-392a-82e0-9ddbb17a1498&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accessed&quot;:{&quot;date-parts&quot;:[[2023,1,14]]},&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container-title-short&quot;:&quot;BMC Med Inform Decis Mak&quot;},&quot;isTemporary&quot;:false}]},{&quot;citationID&quot;:&quot;MENDELEY_CITATION_a41d821c-5038-4cba-92f2-7dbc91046719&quot;,&quot;properties&quot;:{&quot;noteIndex&quot;:0},&quot;isEdited&quot;:false,&quot;manualOverride&quot;:{&quot;isManuallyOverridden&quot;:false,&quot;citeprocText&quot;:&quot;(Ammenwerth et al., 2006; Kujala et al., 2020)&quot;,&quot;manualOverrideText&quot;:&quot;&quot;},&quot;citationTag&quot;:&quot;MENDELEY_CITATION_v3_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&quot;,&quot;citationItems&quot;:[{&quot;id&quot;:&quot;d0c44535-a5ab-3cd2-afe7-6232271b1669&quot;,&quot;itemData&quot;:{&quot;type&quot;:&quot;article-journal&quot;,&quot;id&quot;:&quot;d0c44535-a5ab-3cd2-afe7-6232271b1669&quot;,&quot;title&quot;:&quot;Applying and Extending the FITT Framework to Identify the Challenges and Opportunities of Successful eHealth Services for Patient Self-Management: Qualitative Interview Study&quot;,&quot;author&quot;:[{&quot;family&quot;:&quot;Kujala&quot;,&quot;given&quot;:&quot;Sari&quot;,&quot;parse-names&quot;:false,&quot;dropping-particle&quot;:&quot;&quot;,&quot;non-dropping-particle&quot;:&quot;&quot;},{&quot;family&quot;:&quot;Ammenwerth&quot;,&quot;given&quot;:&quot;Elske&quot;,&quot;parse-names&quot;:false,&quot;dropping-particle&quot;:&quot;&quot;,&quot;non-dropping-particle&quot;:&quot;&quot;},{&quot;family&quot;:&quot;Kolanen&quot;,&quot;given&quot;:&quot;Heta&quot;,&quot;parse-names&quot;:false,&quot;dropping-particle&quot;:&quot;&quot;,&quot;non-dropping-particle&quot;:&quot;&quot;},{&quot;family&quot;:&quot;Ervast&quot;,&quot;given&quot;:&quot;Minna&quot;,&quot;parse-names&quot;:false,&quot;dropping-particle&quot;:&quot;&quot;,&quot;non-dropping-particle&quot;:&quot;&quot;}],&quot;container-title&quot;:&quot;Journal of Medical Internet Research&quot;,&quot;container-title-short&quot;:&quot;J Med Internet Res&quot;,&quot;accessed&quot;:{&quot;date-parts&quot;:[[2023,1,16]]},&quot;DOI&quot;:&quot;10.2196/17696&quot;,&quot;ISSN&quot;:&quot;14388871&quot;,&quot;PMID&quot;:&quot;32784175&quot;,&quot;URL&quot;:&quot;/pmc/articles/PMC7450365/&quot;,&quot;issued&quot;:{&quot;date-parts&quot;:[[2020,8,1]]},&quot;abstract&quot;:&quot;Background: The number of public eHealth services that support patient self-management is rapidly increasing. However, the implementation of these eHealth services for self-management has encountered challenges. Objective: The purpose of this paper was to analyze the challenges and opportunities of implementing eHealth services for self-management by focusing on the fit between the technical solution and clinical use. Methods: We performed in-depth interviews with 10 clinical project coordinators and managers who were responsible for developing and implementing various eHealth services for self-management interventions in five university hospitals in Finland. The results were analyzed using content analysis and open coding. The Fit between Individuals, Task, and Technology (FITT) framework was used to interpret the findings. Results: The implementation of self-management services involved many challenges related to technical problems, health professional acceptance, patient motivation, and health organization and management. The implementers identified practices to manage the identified challenges, including improving the design of the technology, supporting health professionals in the adoption of the eHealth services, changing the work processes and tasks, involving patients, and collectively planning the implementation inside an organization. The findings could be mostly attributed to the dimensions of the FITT framework. Conclusions: The FITT framework helped to analyze the challenges related to the implementation, and most of them were related to poor fit. The importance of patients as stakeholders in eHealth services for patient self-management needs to be highlighted. Thus, we propose that patients should be added as a different type of individual dimension to the FITT framework. In addition, the framework could be extended to include organization and management in a new context dimension.&quot;,&quot;publisher&quot;:&quot;JMIR Publications Inc.&quot;,&quot;issue&quot;:&quot;8&quot;,&quot;volume&quot;:&quot;22&quot;},&quot;isTemporary&quot;:false},{&quot;id&quot;:&quot;d4423224-d1fe-392a-82e0-9ddbb17a1498&quot;,&quot;itemData&quot;:{&quot;type&quot;:&quot;article-journal&quot;,&quot;id&quot;:&quot;d4423224-d1fe-392a-82e0-9ddbb17a1498&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accessed&quot;:{&quot;date-parts&quot;:[[2023,1,14]]},&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isTemporary&quot;:false}]},{&quot;citationID&quot;:&quot;MENDELEY_CITATION_1f6e7566-7dd6-4ee6-9e6f-204c2ff491c9&quot;,&quot;properties&quot;:{&quot;noteIndex&quot;:0},&quot;isEdited&quot;:false,&quot;manualOverride&quot;:{&quot;isManuallyOverridden&quot;:false,&quot;citeprocText&quot;:&quot;(Cho et al., 2019; Kujala et al., 2020; Prgomet et al., 2019; Schnall et al., 2012; Tsiknakis &amp;#38; Kouroubali, 2009)&quot;,&quot;manualOverrideText&quot;:&quot;&quot;},&quot;citationTag&quot;:&quot;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&quot;,&quot;citationItems&quot;:[{&quot;id&quot;:&quot;79f85dfb-be69-355f-92df-6872a1adbe2d&quot;,&quot;itemData&quot;:{&quot;type&quot;:&quot;article-journal&quot;,&quot;id&quot;:&quot;79f85dfb-be69-355f-92df-6872a1adbe2d&quot;,&quot;title&quot;:&quot;Use of the FITT framework to understand patients’ experiences using a real-time medication monitoring pill bottle linked to a mobile-based HIV self-management app: A qualitative study&quot;,&quot;author&quot;:[{&quot;family&quot;:&quot;Cho&quot;,&quot;given&quot;:&quot;Hwayoung&quot;,&quot;parse-names&quot;:false,&quot;dropping-particle&quot;:&quot;&quot;,&quot;non-dropping-particle&quot;:&quot;&quot;},{&quot;family&quot;:&quot;Flynn&quot;,&quot;given&quot;:&quot;Gabriella&quot;,&quot;parse-names&quot;:false,&quot;dropping-particle&quot;:&quot;&quot;,&quot;non-dropping-particle&quot;:&quot;&quot;},{&quot;family&quot;:&quot;Saylor&quot;,&quot;given&quot;:&quot;Maureen&quot;,&quot;parse-names&quot;:false,&quot;dropping-particle&quot;:&quot;&quot;,&quot;non-dropping-particle&quot;:&quot;&quot;},{&quot;family&quot;:&quot;Gradilla&quot;,&quot;given&quot;:&quot;Melissa&quot;,&quot;parse-names&quot;:false,&quot;dropping-particle&quot;:&quot;&quot;,&quot;non-dropping-particle&quot;:&quot;&quot;},{&quot;family&quot;:&quot;Schnall&quot;,&quot;given&quot;:&quot;Rebecca&quot;,&quot;parse-names&quot;:false,&quot;dropping-particle&quot;:&quot;&quot;,&quot;non-dropping-particle&quot;:&quot;&quot;}],&quot;container-title&quot;:&quot;International Journal of Medical Informatics&quot;,&quot;accessed&quot;:{&quot;date-parts&quot;:[[2023,1,16]]},&quot;DOI&quot;:&quot;10.1016/j.ijmedinf.2019.08.009&quot;,&quot;ISSN&quot;:&quot;13865056&quot;,&quot;URL&quot;:&quot;https://linkinghub.elsevier.com/retrieve/pii/S1386505619305428&quot;,&quot;issued&quot;:{&quot;date-parts&quot;:[[2019,11,1]]},&quot;page&quot;:&quot;103949&quot;,&quot;abstract&quot;:&quot;Objective: The purpose of this work was to conduct an in-depth analysis to understand patients’ experiences using a real-time medication monitoring pill bottle linked to an HIV self-management app. Methods: A descriptive qualitative study design was used. In-depth interviews were conducted using a semi-structured interview guide at the 3-month follow-up visit during a trial of the app for improving medication adherence which began in January 2018. Eligibility criteria were HIV-positive, over the age of 18, ownership of a smartphone, able to speak and understand English and self-report less than 80% adherence to medications in the past 30 days or a viral load of over 20 copies/mL (detectable). All interviews were audio-recorded and transcribed. Using thematic analysis, we explored emerging themes with similar patterns across interviews and organized the themes according to the constructs of the Fit between Individuals, Task and Technology (FITT) framework. Results: Thirty-eight persons living with HIV (PLWH), who were randomized to the intervention arm of the study trial, participated in the interviews. 79.0% of participants reported their race as African American/Black, 63.2% had completed some high school or less, and 79.0% reported an annual median income of less than $20,000. Data was collected until saturation was reached. A total of nine major themes organized by the FITT framework were identified. Three themes related to the fit between individuals and task were: motivation for strict medication adherence, self-efficacy for overall health management, and engagement with medication reminders. Four themes related to the fit between individual and technology were: ease of use, HIV-related stigma and disclosure of HIV status, customized alert of medication time windows based on individual routine set-up, and preference for device design. Two themes related to the fit between task and technology were: system functionality of data transfer from the electronic pill bottle to the app and self-awareness of system syncing signals. Conclusions: This study demonstrated that tracking medication adherence and receiving push-notification medication reminders through the electronic pill bottle connected to the app encourages and supports PLWH in adhering to their medication regimens. Findings from this work highlight the importance of adequate consideration of the needs of intended users in designing customizable mobile health technology, including HIV-related stigma, disclosure of HIV status and antiretroviral therapy regimens.&quot;,&quot;publisher&quot;:&quot;Elsevier&quot;,&quot;volume&quot;:&quot;131&quot;,&quot;container-title-short&quot;:&quot;Int J Med Inform&quot;},&quot;isTemporary&quot;:false},{&quot;id&quot;:&quot;a76053fb-34d0-3049-b3b7-c48f08f0fead&quot;,&quot;itemData&quot;:{&quot;type&quot;:&quot;article-journal&quot;,&quot;id&quot;:&quot;a76053fb-34d0-3049-b3b7-c48f08f0fead&quot;,&quot;title&quot;:&quot;Employing the FITT framework to explore HIV case managers’ perceptions of two electronic clinical data (ECD) summary systems&quot;,&quot;author&quot;:[{&quot;family&quot;:&quot;Schnall&quot;,&quot;given&quot;:&quot;Rebecca&quot;,&quot;parse-names&quot;:false,&quot;dropping-particle&quot;:&quot;&quot;,&quot;non-dropping-particle&quot;:&quot;&quot;},{&quot;family&quot;:&quot;Smith&quot;,&quot;given&quot;:&quot;Ann B.&quot;,&quot;parse-names&quot;:false,&quot;dropping-particle&quot;:&quot;&quot;,&quot;non-dropping-particle&quot;:&quot;&quot;},{&quot;family&quot;:&quot;Sikka&quot;,&quot;given&quot;:&quot;Manik&quot;,&quot;parse-names&quot;:false,&quot;dropping-particle&quot;:&quot;&quot;,&quot;non-dropping-particle&quot;:&quot;&quot;},{&quot;family&quot;:&quot;Gordon&quot;,&quot;given&quot;:&quot;Peter&quot;,&quot;parse-names&quot;:false,&quot;dropping-particle&quot;:&quot;&quot;,&quot;non-dropping-particle&quot;:&quot;&quot;},{&quot;family&quot;:&quot;Camhi&quot;,&quot;given&quot;:&quot;Eli&quot;,&quot;parse-names&quot;:false,&quot;dropping-particle&quot;:&quot;&quot;,&quot;non-dropping-particle&quot;:&quot;&quot;},{&quot;family&quot;:&quot;Kanter&quot;,&quot;given&quot;:&quot;Timothy&quot;,&quot;parse-names&quot;:false,&quot;dropping-particle&quot;:&quot;&quot;,&quot;non-dropping-particle&quot;:&quot;&quot;},{&quot;family&quot;:&quot;Bakken&quot;,&quot;given&quot;:&quot;Suzanne&quot;,&quot;parse-names&quot;:false,&quot;dropping-particle&quot;:&quot;&quot;,&quot;non-dropping-particle&quot;:&quot;&quot;}],&quot;container-title&quot;:&quot;International Journal of Medical Informatics&quot;,&quot;accessed&quot;:{&quot;date-parts&quot;:[[2023,1,16]]},&quot;DOI&quot;:&quot;10.1016/j.ijmedinf.2012.07.002&quot;,&quot;ISSN&quot;:&quot;13865056&quot;,&quot;URL&quot;:&quot;https://linkinghub.elsevier.com/retrieve/pii/S1386505612001293&quot;,&quot;issued&quot;:{&quot;date-parts&quot;:[[2012,10,1]]},&quot;page&quot;:&quot;e56-e62&quot;,&quot;abstract&quot;:&quot;Purpose: Case managers facilitate continuity of care for persons living with HIV (PLWH) by coordination of resources and referrals to social services and medical care. The complexity of HIV care and associated comorbidities drives the need for medical and psychosocial care coordination, which may be achieved through health information exchange (HIE) systems. However, the use of HIE has not been well studied in the context of HIV services. The purpose of this descriptive qualitative study is to explore factors influencing case managers' adoption of electronic clinical data (ECD) summaries as an HIE strategy in HIV care through application of the \&quot;fit between individuals, task and technology\&quot; (FITT) framework. Methods: Focus group methodology was used to gather perceptions from 48 participants who provided direct case management services for PLWH in New York City. Questions addressed current quality and efficiency challenges to HIE utilization in the context of case management of PLWH as well as barriers and enablers to use of an ECD summary. Analysis of the data was guided by the FITT framework. Results: Major themes by interaction type were: (1) task-technology fit - resources, time and workflow; (2) individual-task fit - training and technical support; and 3) individual-technology fit - ECD summary functionality, technical difficulties and the need of a computer for each end-user. Conclusions: Our findings provide evidence for the applicability of the FITT framework to explore case managers' perceptions of factors influencing the adoption of ECD summary systems for HIV care prior to actual implementation. Assessment of fit among individual, task, and technology and addressing the concerns identified prior to implementation is critical to successful adoption of health information technology as a strategy to improve quality and efficiency in health care. © 2012 Elsevier Ireland Ltd.&quot;,&quot;publisher&quot;:&quot;Elsevier&quot;,&quot;issue&quot;:&quot;10&quot;,&quot;volume&quot;:&quot;81&quot;,&quot;container-title-short&quot;:&quot;Int J Med Inform&quot;},&quot;isTemporary&quot;:false},{&quot;id&quot;:&quot;78b13777-82b2-3a02-9bce-9e9cc8eff526&quot;,&quot;itemData&quot;:{&quot;type&quot;:&quot;article-journal&quot;,&quot;id&quot;:&quot;78b13777-82b2-3a02-9bce-9e9cc8eff526&quot;,&quot;title&quot;:&quot;Fit Between Individuals, Tasks, Technology, and Environment (FITTE) Framework: A Proposed Extension of FITT to Evaluate and Optimise Health Information Technology Use&quot;,&quot;author&quot;:[{&quot;family&quot;:&quot;Prgomet&quot;,&quot;given&quot;:&quot;Mirela&quot;,&quot;parse-names&quot;:false,&quot;dropping-particle&quot;:&quot;&quot;,&quot;non-dropping-particle&quot;:&quot;&quot;},{&quot;family&quot;:&quot;Georgiou&quot;,&quot;given&quot;:&quot;Andrew&quot;,&quot;parse-names&quot;:false,&quot;dropping-particle&quot;:&quot;&quot;,&quot;non-dropping-particle&quot;:&quot;&quot;},{&quot;family&quot;:&quot;Callen&quot;,&quot;given&quot;:&quot;Joanne&quot;,&quot;parse-names&quot;:false,&quot;dropping-particle&quot;:&quot;&quot;,&quot;non-dropping-particle&quot;:&quot;&quot;},{&quot;family&quot;:&quot;Westbrook&quot;,&quot;given&quot;:&quot;Johanna&quot;,&quot;parse-names&quot;:false,&quot;dropping-particle&quot;:&quot;&quot;,&quot;non-dropping-particle&quot;:&quot;&quot;}],&quot;container-title&quot;:&quot;Studies in Health Technology and Informatics&quot;,&quot;accessed&quot;:{&quot;date-parts&quot;:[[2023,1,16]]},&quot;DOI&quot;:&quot;10.3233/SHTI190322&quot;,&quot;ISBN&quot;:&quot;9781643680026&quot;,&quot;ISSN&quot;:&quot;18798365&quot;,&quot;PMID&quot;:&quot;31438023&quot;,&quot;URL&quot;:&quot;https://ebooks.iospress.nl/doi/10.3233/SHTI190322&quot;,&quot;issued&quot;:{&quot;date-parts&quot;:[[2019,8,21]]},&quot;page&quot;:&quot;744-748&quot;,&quot;abstract&quot;:&quot;Evaluating and optimising 'fit' between technology and clinical work is critical to ensure the intended benefits of technology implementations are achieved. Using a mixed method approach (structured observation, interviews, field notes) we collected data regarding users, tasks, technology, and factors impeding technology use from a sample of 38 clinicians on two wards at an Australian hospital. We used the FITT framework to assess the relationships between users, tasks, and technology. Our findings showed that even when adequate fit between users, tasks, and technology was attained additional factors related to the environment (including the temporal rhythms of a ward, infection control rooms, or space limitations) ultimately affected technology use. Thus, we propose the fit between individuals, task, technology and environment (FITTE) framework as a means to evaluate and optimise technology use by explicating the relationships between users, tasks, technology, and the environment in which they operate.&quot;,&quot;publisher&quot;:&quot;IOS Press&quot;,&quot;volume&quot;:&quot;264&quot;,&quot;container-title-short&quot;:&quot;Stud Health Technol Inform&quot;},&quot;isTemporary&quot;:false},{&quot;id&quot;:&quot;3db71689-6c69-32b7-8090-762bca97bce8&quot;,&quot;itemData&quot;:{&quot;type&quot;:&quot;article-journal&quot;,&quot;id&quot;:&quot;3db71689-6c69-32b7-8090-762bca97bce8&quot;,&quot;title&quot;:&quot;Organizational factors affecting successful adoption of innovative eHealth services: A case study employing the FITT framework&quot;,&quot;author&quot;:[{&quot;family&quot;:&quot;Tsiknakis&quot;,&quot;given&quot;:&quot;Manolis&quot;,&quot;parse-names&quot;:false,&quot;dropping-particle&quot;:&quot;&quot;,&quot;non-dropping-particle&quot;:&quot;&quot;},{&quot;family&quot;:&quot;Kouroubali&quot;,&quot;given&quot;:&quot;Angelina&quot;,&quot;parse-names&quot;:false,&quot;dropping-particle&quot;:&quot;&quot;,&quot;non-dropping-particle&quot;:&quot;&quot;}],&quot;container-title&quot;:&quot;International Journal of Medical Informatics&quot;,&quot;container-title-short&quot;:&quot;Int J Med Inform&quot;,&quot;accessed&quot;:{&quot;date-parts&quot;:[[2023,1,16]]},&quot;DOI&quot;:&quot;10.1016/J.IJMEDINF.2008.07.001&quot;,&quot;ISSN&quot;:&quot;1386-5056&quot;,&quot;PMID&quot;:&quot;18723389&quot;,&quot;issued&quot;:{&quot;date-parts&quot;:[[2009,1,1]]},&quot;page&quot;:&quot;39-52&quot;,&quot;abstract&quot;:&quot;Objective: The paper presents an application of the \&quot;Fit between Individuals, Task and Technology\&quot; (FITT) framework to analyze the socio-organizational-technical factors that influence IT adoption in the healthcare domain. Method: The FITT framework was employed as the theoretical instrument for a retrospective analysis of a 15-year effort in implementing IT systems and eHealth services in the context of a Regional Health Information Network in Crete. Quantitative and qualitative research methods, interviews and participant observations were employed to gather data from a case study that involved the entire region of Crete. Results: The detailed analysis of the case study based on the FITT framework, showed common features, but also differences of IT adoption within the various health organizations. The emerging picture is a complex nexus of factors contributing to IT adoption, and multi-level interventional strategies to promote IT use. Conclusion: The work presented in this paper shows the applicability of the FITT framework in explaining the complexity of aspects observed in the implementation of healthcare information systems. The reported experiences reveal that fit management can be viewed as a system with a feedback loop that is never really stable, but ever changing based on external factors or deliberate interventions. Management of fit, therefore, becomes a constant and complex task for the whole life cycle of IT systems. © 2008 Elsevier Ireland Ltd. All rights reserved.&quot;,&quot;publisher&quot;:&quot;Elsevier&quot;,&quot;issue&quot;:&quot;1&quot;,&quot;volume&quot;:&quot;78&quot;},&quot;isTemporary&quot;:false},{&quot;id&quot;:&quot;d0c44535-a5ab-3cd2-afe7-6232271b1669&quot;,&quot;itemData&quot;:{&quot;type&quot;:&quot;article-journal&quot;,&quot;id&quot;:&quot;d0c44535-a5ab-3cd2-afe7-6232271b1669&quot;,&quot;title&quot;:&quot;Applying and Extending the FITT Framework to Identify the Challenges and Opportunities of Successful eHealth Services for Patient Self-Management: Qualitative Interview Study&quot;,&quot;author&quot;:[{&quot;family&quot;:&quot;Kujala&quot;,&quot;given&quot;:&quot;Sari&quot;,&quot;parse-names&quot;:false,&quot;dropping-particle&quot;:&quot;&quot;,&quot;non-dropping-particle&quot;:&quot;&quot;},{&quot;family&quot;:&quot;Ammenwerth&quot;,&quot;given&quot;:&quot;Elske&quot;,&quot;parse-names&quot;:false,&quot;dropping-particle&quot;:&quot;&quot;,&quot;non-dropping-particle&quot;:&quot;&quot;},{&quot;family&quot;:&quot;Kolanen&quot;,&quot;given&quot;:&quot;Heta&quot;,&quot;parse-names&quot;:false,&quot;dropping-particle&quot;:&quot;&quot;,&quot;non-dropping-particle&quot;:&quot;&quot;},{&quot;family&quot;:&quot;Ervast&quot;,&quot;given&quot;:&quot;Minna&quot;,&quot;parse-names&quot;:false,&quot;dropping-particle&quot;:&quot;&quot;,&quot;non-dropping-particle&quot;:&quot;&quot;}],&quot;container-title&quot;:&quot;Journal of Medical Internet Research&quot;,&quot;container-title-short&quot;:&quot;J Med Internet Res&quot;,&quot;accessed&quot;:{&quot;date-parts&quot;:[[2023,1,16]]},&quot;DOI&quot;:&quot;10.2196/17696&quot;,&quot;ISSN&quot;:&quot;14388871&quot;,&quot;PMID&quot;:&quot;32784175&quot;,&quot;URL&quot;:&quot;/pmc/articles/PMC7450365/&quot;,&quot;issued&quot;:{&quot;date-parts&quot;:[[2020,8,1]]},&quot;abstract&quot;:&quot;Background: The number of public eHealth services that support patient self-management is rapidly increasing. However, the implementation of these eHealth services for self-management has encountered challenges. Objective: The purpose of this paper was to analyze the challenges and opportunities of implementing eHealth services for self-management by focusing on the fit between the technical solution and clinical use. Methods: We performed in-depth interviews with 10 clinical project coordinators and managers who were responsible for developing and implementing various eHealth services for self-management interventions in five university hospitals in Finland. The results were analyzed using content analysis and open coding. The Fit between Individuals, Task, and Technology (FITT) framework was used to interpret the findings. Results: The implementation of self-management services involved many challenges related to technical problems, health professional acceptance, patient motivation, and health organization and management. The implementers identified practices to manage the identified challenges, including improving the design of the technology, supporting health professionals in the adoption of the eHealth services, changing the work processes and tasks, involving patients, and collectively planning the implementation inside an organization. The findings could be mostly attributed to the dimensions of the FITT framework. Conclusions: The FITT framework helped to analyze the challenges related to the implementation, and most of them were related to poor fit. The importance of patients as stakeholders in eHealth services for patient self-management needs to be highlighted. Thus, we propose that patients should be added as a different type of individual dimension to the FITT framework. In addition, the framework could be extended to include organization and management in a new context dimension.&quot;,&quot;publisher&quot;:&quot;JMIR Publications Inc.&quot;,&quot;issue&quot;:&quot;8&quot;,&quot;volume&quot;:&quot;22&quot;},&quot;isTemporary&quot;:false}]},{&quot;citationID&quot;:&quot;MENDELEY_CITATION_7f814895-ecf1-4c03-8c63-7ddfdcea290e&quot;,&quot;properties&quot;:{&quot;noteIndex&quot;:0},&quot;isEdited&quot;:false,&quot;manualOverride&quot;:{&quot;isManuallyOverridden&quot;:false,&quot;citeprocText&quot;:&quot;(Ammenwerth et al., 2006)&quot;,&quot;manualOverrideText&quot;:&quot;&quot;},&quot;citationTag&quot;:&quot;MENDELEY_CITATION_v3_eyJjaXRhdGlvbklEIjoiTUVOREVMRVlfQ0lUQVRJT05fN2Y4MTQ4OTUtZWNmMS00YzAzLThjNjMtN2RkZmRjZWEyOTBlIiwicHJvcGVydGllcyI6eyJub3RlSW5kZXgiOjB9LCJpc0VkaXRlZCI6ZmFsc2UsIm1hbnVhbE92ZXJyaWRlIjp7ImlzTWFudWFsbHlPdmVycmlkZGVuIjpmYWxzZSwiY2l0ZXByb2NUZXh0IjoiKEFtbWVud2VydGggZXQgYWwuLCAyMDA2KSIsIm1hbnVhbE92ZXJyaWRlVGV4dCI6Ii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iwiY29udGFpbmVyLXRpdGxlLXNob3J0IjoiQk1DIE1lZCBJbmZvcm0gRGVjaXMgTWFrIn0sImlzVGVtcG9yYXJ5IjpmYWxzZX1dfQ==&quot;,&quot;citationItems&quot;:[{&quot;id&quot;:&quot;d4423224-d1fe-392a-82e0-9ddbb17a1498&quot;,&quot;itemData&quot;:{&quot;type&quot;:&quot;article-journal&quot;,&quot;id&quot;:&quot;d4423224-d1fe-392a-82e0-9ddbb17a1498&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accessed&quot;:{&quot;date-parts&quot;:[[2023,1,14]]},&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container-title-short&quot;:&quot;BMC Med Inform Decis Mak&quot;},&quot;isTemporary&quot;:false}]},{&quot;citationID&quot;:&quot;MENDELEY_CITATION_8cb175aa-f6c6-4c7f-a455-d7b744a0aeb1&quot;,&quot;properties&quot;:{&quot;noteIndex&quot;:0},&quot;isEdited&quot;:false,&quot;manualOverride&quot;:{&quot;isManuallyOverridden&quot;:false,&quot;citeprocText&quot;:&quot;(Building Better Healthcare, 2014)&quot;,&quot;manualOverrideText&quot;:&quot;&quot;},&quot;citationTag&quot;:&quot;MENDELEY_CITATION_v3_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&quot;,&quot;citationItems&quot;:[{&quot;id&quot;:&quot;a7b140a8-1f03-3492-8f26-34d3b87b2b37&quot;,&quot;itemData&quot;:{&quot;type&quot;:&quot;webpage&quot;,&quot;id&quot;:&quot;a7b140a8-1f03-3492-8f26-34d3b87b2b37&quot;,&quot;title&quot;:&quot;Anoto develops and deploys eHealth solution to the Gwent Frailty Consortium&quot;,&quot;author&quot;:[{&quot;family&quot;:&quot;Building Better Healthcare&quot;,&quot;given&quot;:&quot;&quot;,&quot;parse-names&quot;:false,&quot;dropping-particle&quot;:&quot;&quot;,&quot;non-dropping-particle&quot;:&quot;&quot;}],&quot;accessed&quot;:{&quot;date-parts&quot;:[[2023,1,16]]},&quot;URL&quot;:&quot;https://www.buildingbetterhealthcare.com/news/article_page/Anoto_develops_and_deploys_eHealth_solution_to_the_Gwent_Frailty_Consortium/97217&quot;,&quot;issued&quot;:{&quot;date-parts&quot;:[[2014,4,9]]},&quot;container-title-short&quot;:&quot;&quot;},&quot;isTemporary&quot;:false}]},{&quot;citationID&quot;:&quot;MENDELEY_CITATION_79df1004-fc79-440d-bca5-5de0d3c83a26&quot;,&quot;properties&quot;:{&quot;noteIndex&quot;:0},&quot;isEdited&quot;:false,&quot;manualOverride&quot;:{&quot;isManuallyOverridden&quot;:false,&quot;citeprocText&quot;:&quot;(Dixon, 1999)&quot;,&quot;manualOverrideText&quot;:&quot;&quot;},&quot;citationTag&quot;:&quot;MENDELEY_CITATION_v3_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&quot;,&quot;citationItems&quot;:[{&quot;id&quot;:&quot;b35207eb-7436-3a43-89df-1d2a98841007&quot;,&quot;itemData&quot;:{&quot;type&quot;:&quot;article-journal&quot;,&quot;id&quot;:&quot;b35207eb-7436-3a43-89df-1d2a98841007&quot;,&quot;title&quot;:&quot;The behavioral side of information technology&quot;,&quot;author&quot;:[{&quot;family&quot;:&quot;Dixon&quot;,&quot;given&quot;:&quot;David R&quot;,&quot;parse-names&quot;:false,&quot;dropping-particle&quot;:&quot;&quot;,&quot;non-dropping-particle&quot;:&quot;&quot;}],&quot;container-title&quot;:&quot;International Journal of Medical Informatics&quot;,&quot;accessed&quot;:{&quot;date-parts&quot;:[[2023,1,14]]},&quot;DOI&quot;:&quot;10.1016/S1386-5056(99)00037-4&quot;,&quot;ISSN&quot;:&quot;13865056&quot;,&quot;URL&quot;:&quot;https://linkinghub.elsevier.com/retrieve/pii/S1386505699000374&quot;,&quot;issued&quot;:{&quot;date-parts&quot;:[[1999,12,1]]},&quot;page&quot;:&quot;117-123&quot;,&quot;abstract&quot;:&quot;Exposure to technologies is becoming more prevalent in healthcare technologies. Few strategies have been developed that work reliably to successfully implement information technologies. Information technology enables, but does not guarantee organizational change. A theoretical model has been developed identifying several areas that have been found important in information technology implementation. The information technology adoption model is described, and provides a framework for implementors of information technologies. It provides a structure to categorize areas that may benefit from the development of implementation strategies and the development of evaluation techniques. Implementation and evaluation strategies are discussed as they pertain to end-user fit, user perceptions of innovation usefulness and ease of use, and adoption and utilization.&quot;,&quot;publisher&quot;:&quot;Elsevier&quot;,&quot;issue&quot;:&quot;1-3&quot;,&quot;volume&quot;:&quot;56&quot;,&quot;container-title-short&quot;:&quot;Int J Med Inform&quot;},&quot;isTemporary&quot;:false}]},{&quot;citationID&quot;:&quot;MENDELEY_CITATION_1703be87-78af-4d13-ad7d-52c9db95621b&quot;,&quot;properties&quot;:{&quot;noteIndex&quot;:0},&quot;isEdited&quot;:false,&quot;manualOverride&quot;:{&quot;isManuallyOverridden&quot;:false,&quot;citeprocText&quot;:&quot;(McQuaid et al., 2012)&quot;,&quot;manualOverrideText&quot;:&quot;&quot;},&quot;citationTag&quot;:&quot;MENDELEY_CITATION_v3_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&quot;,&quot;citationItems&quot;:[{&quot;id&quot;:&quot;ae04a33b-7dcd-325b-b064-4d603c8b7c1a&quot;,&quot;itemData&quot;:{&quot;type&quot;:&quot;report&quot;,&quot;id&quot;:&quot;ae04a33b-7dcd-325b-b064-4d603c8b7c1a&quot;,&quot;title&quot;:&quot;Review of the Gwent Frailty Programme&quot;,&quot;author&quot;:[{&quot;family&quot;:&quot;McQuaid&quot;,&quot;given&quot;:&quot;A&quot;,&quot;parse-names&quot;:false,&quot;dropping-particle&quot;:&quot;&quot;,&quot;non-dropping-particle&quot;:&quot;&quot;},{&quot;family&quot;:&quot;Selwyn&quot;,&quot;given&quot;:&quot;N&quot;,&quot;parse-names&quot;:false,&quot;dropping-particle&quot;:&quot;&quot;,&quot;non-dropping-particle&quot;:&quot;&quot;},{&quot;family&quot;:&quot;Spruce&quot;,&quot;given&quot;:&quot;S&quot;,&quot;parse-names&quot;:false,&quot;dropping-particle&quot;:&quot;&quot;,&quot;non-dropping-particle&quot;:&quot;&quot;},{&quot;family&quot;:&quot;Latham&quot;,&quot;given&quot;:&quot;M&quot;,&quot;parse-names&quot;:false,&quot;dropping-particle&quot;:&quot;&quot;,&quot;non-dropping-particle&quot;:&quot;&quot;},{&quot;family&quot;:&quot;Cottrell&quot;,&quot;given&quot;:&quot;H&quot;,&quot;parse-names&quot;:false,&quot;dropping-particle&quot;:&quot;&quot;,&quot;non-dropping-particle&quot;:&quot;&quot;}],&quot;accessed&quot;:{&quot;date-parts&quot;:[[2023,1,29]]},&quot;URL&quot;:&quot;http://www.democracy.caerphilly.gov.uk/Data/Audit%20Committee/201303061400/Agenda/3(01)%20Gwent%20Frailty%20Programme%20-%20047303.pdf&quot;,&quot;issued&quot;:{&quot;date-parts&quot;:[[2012,11]]},&quot;container-title-short&quot;:&quot;&quot;},&quot;isTemporary&quot;:false}]},{&quot;citationID&quot;:&quot;MENDELEY_CITATION_56c7d419-0555-486f-9031-1e78d3029aa0&quot;,&quot;properties&quot;:{&quot;noteIndex&quot;:0},&quot;isEdited&quot;:false,&quot;manualOverride&quot;:{&quot;isManuallyOverridden&quot;:false,&quot;citeprocText&quot;:&quot;(Noblin et al., 2016)&quot;,&quot;manualOverrideText&quot;:&quot;&quot;},&quot;citationTag&quot;:&quot;MENDELEY_CITATION_v3_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&quot;,&quot;citationItems&quot;:[{&quot;id&quot;:&quot;bbe12070-6e1c-3c56-81f3-7b35aa642b11&quot;,&quot;itemData&quot;:{&quot;type&quot;:&quot;article-journal&quot;,&quot;id&quot;:&quot;bbe12070-6e1c-3c56-81f3-7b35aa642b11&quot;,&quot;title&quot;:&quot;Exploring physical therapists’ perceptions of mobile application usage utilizing the FITT framework&quot;,&quot;author&quot;:[{&quot;family&quot;:&quot;Noblin&quot;,&quot;given&quot;:&quot;Alice&quot;,&quot;parse-names&quot;:false,&quot;dropping-particle&quot;:&quot;&quot;,&quot;non-dropping-particle&quot;:&quot;&quot;},{&quot;family&quot;:&quot;Shettian&quot;,&quot;given&quot;:&quot;Madhu&quot;,&quot;parse-names&quot;:false,&quot;dropping-particle&quot;:&quot;&quot;,&quot;non-dropping-particle&quot;:&quot;&quot;},{&quot;family&quot;:&quot;Cortelyou-Ward&quot;,&quot;given&quot;:&quot;Kendall&quot;,&quot;parse-names&quot;:false,&quot;dropping-particle&quot;:&quot;&quot;,&quot;non-dropping-particle&quot;:&quot;&quot;},{&quot;family&quot;:&quot;Schack Dugre&quot;,&quot;given&quot;:&quot;Judi&quot;,&quot;parse-names&quot;:false,&quot;dropping-particle&quot;:&quot;&quot;,&quot;non-dropping-particle&quot;:&quot;&quot;}],&quot;container-title&quot;:&quot;http://dx.doi.org/10.1080/17538157.2016.1178118&quot;,&quot;accessed&quot;:{&quot;date-parts&quot;:[[2023,2,8]]},&quot;DOI&quot;:&quot;10.1080/17538157.2016.1178118&quot;,&quot;ISSN&quot;:&quot;17538165&quot;,&quot;PMID&quot;:&quot;27259680&quot;,&quot;URL&quot;:&quot;https://www.tandfonline.com/doi/abs/10.1080/17538157.2016.1178118&quot;,&quot;issued&quot;:{&quot;date-parts&quot;:[[2016,4,3]]},&quot;page&quot;:&quot;180-193&quot;,&quot;abstract&quot;:&quot;Primary Objective: The use of mobile apps in clinical settings is becoming a widely accepted tool for many healthcare professionals. Physical therapists (PTs) have been underresearched in this area...&quot;,&quot;publisher&quot;:&quot;Taylor &amp; Francis&quot;,&quot;issue&quot;:&quot;2&quot;,&quot;volume&quot;:&quot;42&quot;,&quot;container-title-short&quot;:&quot;&quot;},&quot;isTemporary&quot;:false}]},{&quot;citationID&quot;:&quot;MENDELEY_CITATION_90b3aabd-5ef6-4626-a172-606a59db238d&quot;,&quot;properties&quot;:{&quot;noteIndex&quot;:0},&quot;isEdited&quot;:false,&quot;manualOverride&quot;:{&quot;isManuallyOverridden&quot;:false,&quot;citeprocText&quot;:&quot;(Dixon, 1999)&quot;,&quot;manualOverrideText&quot;:&quot;&quot;},&quot;citationTag&quot;:&quot;MENDELEY_CITATION_v3_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&quot;,&quot;citationItems&quot;:[{&quot;id&quot;:&quot;b35207eb-7436-3a43-89df-1d2a98841007&quot;,&quot;itemData&quot;:{&quot;type&quot;:&quot;article-journal&quot;,&quot;id&quot;:&quot;b35207eb-7436-3a43-89df-1d2a98841007&quot;,&quot;title&quot;:&quot;The behavioral side of information technology&quot;,&quot;author&quot;:[{&quot;family&quot;:&quot;Dixon&quot;,&quot;given&quot;:&quot;David R&quot;,&quot;parse-names&quot;:false,&quot;dropping-particle&quot;:&quot;&quot;,&quot;non-dropping-particle&quot;:&quot;&quot;}],&quot;container-title&quot;:&quot;International Journal of Medical Informatics&quot;,&quot;container-title-short&quot;:&quot;Int J Med Inform&quot;,&quot;accessed&quot;:{&quot;date-parts&quot;:[[2023,1,14]]},&quot;DOI&quot;:&quot;10.1016/S1386-5056(99)00037-4&quot;,&quot;ISSN&quot;:&quot;13865056&quot;,&quot;URL&quot;:&quot;https://linkinghub.elsevier.com/retrieve/pii/S1386505699000374&quot;,&quot;issued&quot;:{&quot;date-parts&quot;:[[1999,12,1]]},&quot;page&quot;:&quot;117-123&quot;,&quot;abstract&quot;:&quot;Exposure to technologies is becoming more prevalent in healthcare technologies. Few strategies have been developed that work reliably to successfully implement information technologies. Information technology enables, but does not guarantee organizational change. A theoretical model has been developed identifying several areas that have been found important in information technology implementation. The information technology adoption model is described, and provides a framework for implementors of information technologies. It provides a structure to categorize areas that may benefit from the development of implementation strategies and the development of evaluation techniques. Implementation and evaluation strategies are discussed as they pertain to end-user fit, user perceptions of innovation usefulness and ease of use, and adoption and utilization.&quot;,&quot;publisher&quot;:&quot;Elsevier&quot;,&quot;issue&quot;:&quot;1-3&quot;,&quot;volume&quot;:&quot;56&quot;},&quot;isTemporary&quot;:false}]},{&quot;citationID&quot;:&quot;MENDELEY_CITATION_28c22bda-043c-421d-9da1-31d836ec24c1&quot;,&quot;properties&quot;:{&quot;noteIndex&quot;:0},&quot;isEdited&quot;:false,&quot;manualOverride&quot;:{&quot;isManuallyOverridden&quot;:false,&quot;citeprocText&quot;:&quot;(Dixon, 1999)&quot;,&quot;manualOverrideText&quot;:&quot;&quot;},&quot;citationTag&quot;:&quot;MENDELEY_CITATION_v3_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&quot;,&quot;citationItems&quot;:[{&quot;id&quot;:&quot;b35207eb-7436-3a43-89df-1d2a98841007&quot;,&quot;itemData&quot;:{&quot;type&quot;:&quot;article-journal&quot;,&quot;id&quot;:&quot;b35207eb-7436-3a43-89df-1d2a98841007&quot;,&quot;title&quot;:&quot;The behavioral side of information technology&quot;,&quot;author&quot;:[{&quot;family&quot;:&quot;Dixon&quot;,&quot;given&quot;:&quot;David R&quot;,&quot;parse-names&quot;:false,&quot;dropping-particle&quot;:&quot;&quot;,&quot;non-dropping-particle&quot;:&quot;&quot;}],&quot;container-title&quot;:&quot;International Journal of Medical Informatics&quot;,&quot;accessed&quot;:{&quot;date-parts&quot;:[[2023,1,14]]},&quot;DOI&quot;:&quot;10.1016/S1386-5056(99)00037-4&quot;,&quot;ISSN&quot;:&quot;13865056&quot;,&quot;URL&quot;:&quot;https://linkinghub.elsevier.com/retrieve/pii/S1386505699000374&quot;,&quot;issued&quot;:{&quot;date-parts&quot;:[[1999,12,1]]},&quot;page&quot;:&quot;117-123&quot;,&quot;abstract&quot;:&quot;Exposure to technologies is becoming more prevalent in healthcare technologies. Few strategies have been developed that work reliably to successfully implement information technologies. Information technology enables, but does not guarantee organizational change. A theoretical model has been developed identifying several areas that have been found important in information technology implementation. The information technology adoption model is described, and provides a framework for implementors of information technologies. It provides a structure to categorize areas that may benefit from the development of implementation strategies and the development of evaluation techniques. Implementation and evaluation strategies are discussed as they pertain to end-user fit, user perceptions of innovation usefulness and ease of use, and adoption and utilization.&quot;,&quot;publisher&quot;:&quot;Elsevier&quot;,&quot;issue&quot;:&quot;1-3&quot;,&quot;volume&quot;:&quot;56&quot;,&quot;container-title-short&quot;:&quot;Int J Med Inform&quot;},&quot;isTemporary&quot;:false}]},{&quot;citationID&quot;:&quot;MENDELEY_CITATION_c2139803-0d61-487d-a04b-e5edfa0ce7a2&quot;,&quot;properties&quot;:{&quot;noteIndex&quot;:0},&quot;isEdited&quot;:false,&quot;manualOverride&quot;:{&quot;isManuallyOverridden&quot;:true,&quot;citeprocText&quot;:&quot;(Kujala et al., 2020)&quot;,&quot;manualOverrideText&quot;:&quot;Kujala et al., (2020)&quot;},&quot;citationTag&quot;:&quot;MENDELEY_CITATION_v3_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&quot;,&quot;citationItems&quot;:[{&quot;id&quot;:&quot;d0c44535-a5ab-3cd2-afe7-6232271b1669&quot;,&quot;itemData&quot;:{&quot;type&quot;:&quot;article-journal&quot;,&quot;id&quot;:&quot;d0c44535-a5ab-3cd2-afe7-6232271b1669&quot;,&quot;title&quot;:&quot;Applying and Extending the FITT Framework to Identify the Challenges and Opportunities of Successful eHealth Services for Patient Self-Management: Qualitative Interview Study&quot;,&quot;author&quot;:[{&quot;family&quot;:&quot;Kujala&quot;,&quot;given&quot;:&quot;Sari&quot;,&quot;parse-names&quot;:false,&quot;dropping-particle&quot;:&quot;&quot;,&quot;non-dropping-particle&quot;:&quot;&quot;},{&quot;family&quot;:&quot;Ammenwerth&quot;,&quot;given&quot;:&quot;Elske&quot;,&quot;parse-names&quot;:false,&quot;dropping-particle&quot;:&quot;&quot;,&quot;non-dropping-particle&quot;:&quot;&quot;},{&quot;family&quot;:&quot;Kolanen&quot;,&quot;given&quot;:&quot;Heta&quot;,&quot;parse-names&quot;:false,&quot;dropping-particle&quot;:&quot;&quot;,&quot;non-dropping-particle&quot;:&quot;&quot;},{&quot;family&quot;:&quot;Ervast&quot;,&quot;given&quot;:&quot;Minna&quot;,&quot;parse-names&quot;:false,&quot;dropping-particle&quot;:&quot;&quot;,&quot;non-dropping-particle&quot;:&quot;&quot;}],&quot;container-title&quot;:&quot;Journal of Medical Internet Research&quot;,&quot;container-title-short&quot;:&quot;J Med Internet Res&quot;,&quot;accessed&quot;:{&quot;date-parts&quot;:[[2023,1,16]]},&quot;DOI&quot;:&quot;10.2196/17696&quot;,&quot;ISSN&quot;:&quot;14388871&quot;,&quot;PMID&quot;:&quot;32784175&quot;,&quot;URL&quot;:&quot;/pmc/articles/PMC7450365/&quot;,&quot;issued&quot;:{&quot;date-parts&quot;:[[2020,8,1]]},&quot;abstract&quot;:&quot;Background: The number of public eHealth services that support patient self-management is rapidly increasing. However, the implementation of these eHealth services for self-management has encountered challenges. Objective: The purpose of this paper was to analyze the challenges and opportunities of implementing eHealth services for self-management by focusing on the fit between the technical solution and clinical use. Methods: We performed in-depth interviews with 10 clinical project coordinators and managers who were responsible for developing and implementing various eHealth services for self-management interventions in five university hospitals in Finland. The results were analyzed using content analysis and open coding. The Fit between Individuals, Task, and Technology (FITT) framework was used to interpret the findings. Results: The implementation of self-management services involved many challenges related to technical problems, health professional acceptance, patient motivation, and health organization and management. The implementers identified practices to manage the identified challenges, including improving the design of the technology, supporting health professionals in the adoption of the eHealth services, changing the work processes and tasks, involving patients, and collectively planning the implementation inside an organization. The findings could be mostly attributed to the dimensions of the FITT framework. Conclusions: The FITT framework helped to analyze the challenges related to the implementation, and most of them were related to poor fit. The importance of patients as stakeholders in eHealth services for patient self-management needs to be highlighted. Thus, we propose that patients should be added as a different type of individual dimension to the FITT framework. In addition, the framework could be extended to include organization and management in a new context dimension.&quot;,&quot;publisher&quot;:&quot;JMIR Publications Inc.&quot;,&quot;issue&quot;:&quot;8&quot;,&quot;volume&quot;:&quot;22&quot;},&quot;isTemporary&quot;:false}]},{&quot;citationID&quot;:&quot;MENDELEY_CITATION_45423c2a-bdca-4303-913a-4692d52b4070&quot;,&quot;properties&quot;:{&quot;noteIndex&quot;:0},&quot;isEdited&quot;:false,&quot;manualOverride&quot;:{&quot;isManuallyOverridden&quot;:false,&quot;citeprocText&quot;:&quot;(National Health Service, 2015)&quot;,&quot;manualOverrideText&quot;:&quot;&quot;},&quot;citationTag&quot;:&quot;MENDELEY_CITATION_v3_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&quot;,&quot;citationItems&quot;:[{&quot;id&quot;:&quot;9715629b-5fc7-3422-a298-822a47548191&quot;,&quot;itemData&quot;:{&quot;type&quot;:&quot;webpage&quot;,&quot;id&quot;:&quot;9715629b-5fc7-3422-a298-822a47548191&quot;,&quot;title&quot;:&quot;Moving healthcare closer to home&quot;,&quot;author&quot;:[{&quot;family&quot;:&quot;National Health Service&quot;,&quot;given&quot;:&quot;&quot;,&quot;parse-names&quot;:false,&quot;dropping-particle&quot;:&quot;&quot;,&quot;non-dropping-particle&quot;:&quot;&quot;}],&quot;accessed&quot;:{&quot;date-parts&quot;:[[2023,2,9]]},&quot;URL&quot;:&quot;https://www.gov.uk/guidance/moving-healthcare-closer-to-home&quot;,&quot;issued&quot;:{&quot;date-parts&quot;:[[2015,9,9]]},&quot;container-title-short&quot;:&quot;&quot;},&quot;isTemporary&quot;:false}]},{&quot;citationID&quot;:&quot;MENDELEY_CITATION_0aa1b990-5ac3-4361-8b71-d70976d06bfa&quot;,&quot;properties&quot;:{&quot;noteIndex&quot;:0},&quot;isEdited&quot;:false,&quot;manualOverride&quot;:{&quot;isManuallyOverridden&quot;:false,&quot;citeprocText&quot;:&quot;(Building Better Healthcare, 2014)&quot;,&quot;manualOverrideText&quot;:&quot;&quot;},&quot;citationTag&quot;:&quot;MENDELEY_CITATION_v3_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&quot;,&quot;citationItems&quot;:[{&quot;id&quot;:&quot;a7b140a8-1f03-3492-8f26-34d3b87b2b37&quot;,&quot;itemData&quot;:{&quot;type&quot;:&quot;webpage&quot;,&quot;id&quot;:&quot;a7b140a8-1f03-3492-8f26-34d3b87b2b37&quot;,&quot;title&quot;:&quot;Anoto develops and deploys eHealth solution to the Gwent Frailty Consortium&quot;,&quot;author&quot;:[{&quot;family&quot;:&quot;Building Better Healthcare&quot;,&quot;given&quot;:&quot;&quot;,&quot;parse-names&quot;:false,&quot;dropping-particle&quot;:&quot;&quot;,&quot;non-dropping-particle&quot;:&quot;&quot;}],&quot;accessed&quot;:{&quot;date-parts&quot;:[[2023,1,16]]},&quot;URL&quot;:&quot;https://www.buildingbetterhealthcare.com/news/article_page/Anoto_develops_and_deploys_eHealth_solution_to_the_Gwent_Frailty_Consortium/97217&quot;,&quot;issued&quot;:{&quot;date-parts&quot;:[[2014,4,9]]},&quot;container-title-short&quot;:&quot;&quot;},&quot;isTemporary&quot;:false}]},{&quot;citationID&quot;:&quot;MENDELEY_CITATION_eafe126d-bc7c-44b9-b944-e97065c66552&quot;,&quot;properties&quot;:{&quot;noteIndex&quot;:0},&quot;isEdited&quot;:false,&quot;manualOverride&quot;:{&quot;isManuallyOverridden&quot;:false,&quot;citeprocText&quot;:&quot;(Mathew &amp;#38; Patel, 2021)&quot;,&quot;manualOverrideText&quot;:&quot;&quot;},&quot;citationTag&quot;:&quot;MENDELEY_CITATION_v3_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&quot;,&quot;citationItems&quot;:[{&quot;id&quot;:&quot;992257c2-c3e9-3fe0-b581-4e7bfe97056f&quot;,&quot;itemData&quot;:{&quot;type&quot;:&quot;article-journal&quot;,&quot;id&quot;:&quot;992257c2-c3e9-3fe0-b581-4e7bfe97056f&quot;,&quot;title&quot;:&quot;Integrated care for older adults living with frailty&quot;,&quot;author&quot;:[{&quot;family&quot;:&quot;Mathew&quot;,&quot;given&quot;:&quot;Jini&quot;,&quot;parse-names&quot;:false,&quot;dropping-particle&quot;:&quot;&quot;,&quot;non-dropping-particle&quot;:&quot;&quot;},{&quot;family&quot;:&quot;Patel&quot;,&quot;given&quot;:&quot;Harnish P.&quot;,&quot;parse-names&quot;:false,&quot;dropping-particle&quot;:&quot;&quot;,&quot;non-dropping-particle&quot;:&quot;&quot;}],&quot;container-title&quot;:&quot;Clinics in Integrated Care&quot;,&quot;accessed&quot;:{&quot;date-parts&quot;:[[2023,2,12]]},&quot;DOI&quot;:&quot;10.1016/j.intcar.2021.100078&quot;,&quot;ISSN&quot;:&quot;26668696&quot;,&quot;URL&quot;:&quot;https://linkinghub.elsevier.com/retrieve/pii/S2666869621000440&quot;,&quot;issued&quot;:{&quot;date-parts&quot;:[[2021,12,1]]},&quot;page&quot;:&quot;100078&quot;,&quot;abstract&quot;:&quot;Provision of health and social care to our ageing population is one of the biggest challenges faced by health care systems today. Older adults living with frailty have complex care needs secondary to multimorbidity, polypharmacy, physical dysfunction as well as social and psychological factors. Consequently, they are often subject to disjointed and fragmented care that carries a high predisposition to lower treatment and care plan adherence as well as more adverse drug reactions. The main principle for delivering effective integrated care is through a patient-centred approach, with improved co-ordination amongst health care professionals. By minimising variation in the approach to care delivery, patient care and experience can improve. Favourable outcomes from integrated care models depends on the application of multicomponent strategies with vertical and horizontal integration of objectives identified by shared decision making and Comprehensive Geriatric Assessment. In this brief review, we describe frailty; the methods used for screening and discuss successful models of integrated care.&quot;,&quot;publisher&quot;:&quot;Elsevier&quot;,&quot;volume&quot;:&quot;9&quot;,&quot;container-title-short&quot;:&quot;&quot;},&quot;isTemporary&quot;:false}]},{&quot;citationID&quot;:&quot;MENDELEY_CITATION_42ca4523-3432-4331-8293-28f6e0df1c30&quot;,&quot;properties&quot;:{&quot;noteIndex&quot;:0},&quot;isEdited&quot;:false,&quot;manualOverride&quot;:{&quot;isManuallyOverridden&quot;:false,&quot;citeprocText&quot;:&quot;(Baker &amp;#38; Oliver, 2018)&quot;,&quot;manualOverrideText&quot;:&quot;&quot;},&quot;citationTag&quot;:&quot;MENDELEY_CITATION_v3_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&quot;,&quot;citationItems&quot;:[{&quot;id&quot;:&quot;89bed20f-af68-308a-a16b-f55ff32a257d&quot;,&quot;itemData&quot;:{&quot;type&quot;:&quot;report&quot;,&quot;id&quot;:&quot;89bed20f-af68-308a-a16b-f55ff32a257d&quot;,&quot;title&quot;:&quot;Integrated care for older people with frailty&quot;,&quot;author&quot;:[{&quot;family&quot;:&quot;Baker&quot;,&quot;given&quot;:&quot;Maureen&quot;,&quot;parse-names&quot;:false,&quot;dropping-particle&quot;:&quot;&quot;,&quot;non-dropping-particle&quot;:&quot;&quot;},{&quot;family&quot;:&quot;Oliver&quot;,&quot;given&quot;:&quot;David&quot;,&quot;parse-names&quot;:false,&quot;dropping-particle&quot;:&quot;&quot;,&quot;non-dropping-particle&quot;:&quot;&quot;}],&quot;accessed&quot;:{&quot;date-parts&quot;:[[2023,2,26]]},&quot;issued&quot;:{&quot;date-parts&quot;:[[2018]]},&quot;container-title-short&quot;:&quot;&quot;},&quot;isTemporary&quot;:false}]},{&quot;citationID&quot;:&quot;MENDELEY_CITATION_b570776e-23d6-45ae-aef8-adfb8f973248&quot;,&quot;properties&quot;:{&quot;noteIndex&quot;:0},&quot;isEdited&quot;:false,&quot;manualOverride&quot;:{&quot;isManuallyOverridden&quot;:true,&quot;citeprocText&quot;:&quot;(Theil et al., 2013)&quot;,&quot;manualOverrideText&quot;:&quot;Theil et al., (2013)&quot;},&quot;citationTag&quot;:&quot;MENDELEY_CITATION_v3_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&quot;,&quot;citationItems&quot;:[{&quot;id&quot;:&quot;bc2a36b6-b544-3b68-92c2-12ae4a1a4fe8&quot;,&quot;itemData&quot;:{&quot;type&quot;:&quot;report&quot;,&quot;id&quot;:&quot;bc2a36b6-b544-3b68-92c2-12ae4a1a4fe8&quot;,&quot;title&quot;:&quot;Developing community resource teams in Pembrokeshire, Wales: Integration of health and social care in progress&quot;,&quot;author&quot;:[{&quot;family&quot;:&quot;Theil&quot;,&quot;given&quot;:&quot;Veronika&quot;,&quot;parse-names&quot;:false,&quot;dropping-particle&quot;:&quot;&quot;,&quot;non-dropping-particle&quot;:&quot;&quot;},{&quot;family&quot;:&quot;Sonola&quot;,&quot;given&quot;:&quot;Kara&quot;,&quot;parse-names&quot;:false,&quot;dropping-particle&quot;:&quot;&quot;,&quot;non-dropping-particle&quot;:&quot;&quot;},{&quot;family&quot;:&quot;Goodwin&quot;,&quot;given&quot;:&quot;Nick&quot;,&quot;parse-names&quot;:false,&quot;dropping-particle&quot;:&quot;&quot;,&quot;non-dropping-particle&quot;:&quot;&quot;},{&quot;family&quot;:&quot;Kodner&quot;,&quot;given&quot;:&quot;Dennis&quot;,&quot;parse-names&quot;:false,&quot;dropping-particle&quot;:&quot;&quot;,&quot;non-dropping-particle&quot;:&quot;&quot;}],&quot;accessed&quot;:{&quot;date-parts&quot;:[[2023,2,6]]},&quot;URL&quot;:&quot;https://www.kingsfund.org.uk/publications/developing-community-resource-teams-pembrokeshire-wales&quot;,&quot;issued&quot;:{&quot;date-parts&quot;:[[2013]]},&quot;number-of-pages&quot;:&quot;1-29&quot;,&quot;container-title-short&quot;:&quot;&quot;},&quot;isTemporary&quot;:false}]},{&quot;citationID&quot;:&quot;MENDELEY_CITATION_cf1f74a2-d111-48c8-9247-b6e65790da9a&quot;,&quot;properties&quot;:{&quot;noteIndex&quot;:0},&quot;isEdited&quot;:false,&quot;manualOverride&quot;:{&quot;isManuallyOverridden&quot;:true,&quot;citeprocText&quot;:&quot;(Wright et al., 2017)&quot;,&quot;manualOverrideText&quot;:&quot;Wright et al., (2017) &quot;},&quot;citationTag&quot;:&quot;MENDELEY_CITATION_v3_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&quot;,&quot;citationItems&quot;:[{&quot;id&quot;:&quot;7011e0c9-945e-3f3b-b335-aabed43a5f4e&quot;,&quot;itemData&quot;:{&quot;type&quot;:&quot;report&quot;,&quot;id&quot;:&quot;7011e0c9-945e-3f3b-b335-aabed43a5f4e&quot;,&quot;title&quot;:&quot;North Mersey Integrated Community Reablement and Assessment Service (ICRAS)&quot;,&quot;author&quot;:[{&quot;family&quot;:&quot;Wright&quot;,&quot;given&quot;:&quot;Mel&quot;,&quot;parse-names&quot;:false,&quot;dropping-particle&quot;:&quot;&quot;,&quot;non-dropping-particle&quot;:&quot;&quot;},{&quot;family&quot;:&quot;Waterhouse&quot;,&quot;given&quot;:&quot;Mark&quot;,&quot;parse-names&quot;:false,&quot;dropping-particle&quot;:&quot;&quot;,&quot;non-dropping-particle&quot;:&quot;&quot;},{&quot;family&quot;:&quot;Ferns&quot;,&quot;given&quot;:&quot;Chris&quot;,&quot;parse-names&quot;:false,&quot;dropping-particle&quot;:&quot;&quot;,&quot;non-dropping-particle&quot;:&quot;&quot;},{&quot;family&quot;:&quot;Campbell&quot;,&quot;given&quot;:&quot;Jacqui&quot;,&quot;parse-names&quot;:false,&quot;dropping-particle&quot;:&quot;&quot;,&quot;non-dropping-particle&quot;:&quot;&quot;},{&quot;family&quot;:&quot;Williams&quot;,&quot;given&quot;:&quot;John&quot;,&quot;parse-names&quot;:false,&quot;dropping-particle&quot;:&quot;&quot;,&quot;non-dropping-particle&quot;:&quot;&quot;}],&quot;accessed&quot;:{&quot;date-parts&quot;:[[2023,2,6]]},&quot;URL&quot;:&quot;https://modgov.sefton.gov.uk/documents/s78145/Appendix%206%20NM%20Intensive%20Community%20RA%20Scheme%20final.pdf&quot;,&quot;issued&quot;:{&quot;date-parts&quot;:[[2017]]},&quot;number-of-pages&quot;:&quot;1-14&quot;,&quot;container-title-short&quot;:&quot;&quot;},&quot;isTemporary&quot;:false}]},{&quot;citationID&quot;:&quot;MENDELEY_CITATION_1155c122-aeaa-485a-88a5-1f242f230efa&quot;,&quot;properties&quot;:{&quot;noteIndex&quot;:0},&quot;isEdited&quot;:false,&quot;manualOverride&quot;:{&quot;isManuallyOverridden&quot;:false,&quot;citeprocText&quot;:&quot;(Wallace &amp;#38; Sheetz, 2014)&quot;,&quot;manualOverrideText&quot;:&quot;&quot;},&quot;citationTag&quot;:&quot;MENDELEY_CITATION_v3_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&quot;,&quot;citationItems&quot;:[{&quot;id&quot;:&quot;b375f9cb-55cf-3778-b21e-b052e3e42e38&quot;,&quot;itemData&quot;:{&quot;type&quot;:&quot;article-journal&quot;,&quot;id&quot;:&quot;b375f9cb-55cf-3778-b21e-b052e3e42e38&quot;,&quot;title&quot;:&quot;The adoption of software measures: A technology acceptance model (TAM) perspective&quot;,&quot;author&quot;:[{&quot;family&quot;:&quot;Wallace&quot;,&quot;given&quot;:&quot;Linda G.&quot;,&quot;parse-names&quot;:false,&quot;dropping-particle&quot;:&quot;&quot;,&quot;non-dropping-particle&quot;:&quot;&quot;},{&quot;family&quot;:&quot;Sheetz&quot;,&quot;given&quot;:&quot;Steven D.&quot;,&quot;parse-names&quot;:false,&quot;dropping-particle&quot;:&quot;&quot;,&quot;non-dropping-particle&quot;:&quot;&quot;}],&quot;container-title&quot;:&quot;Information &amp; Management&quot;,&quot;accessed&quot;:{&quot;date-parts&quot;:[[2023,1,23]]},&quot;DOI&quot;:&quot;10.1016/j.im.2013.12.003&quot;,&quot;ISSN&quot;:&quot;03787206&quot;,&quot;URL&quot;:&quot;https://linkinghub.elsevier.com/retrieve/pii/S0378720614000032&quot;,&quot;issued&quot;:{&quot;date-parts&quot;:[[2014,3,1]]},&quot;page&quot;:&quot;249-259&quot;,&quot;abstract&quot;:&quot;The use of software measures for project management and software process improvement has been encouraged for many years. However, the low level of acceptance and use of software measures in practice has been a constant concern. In this paper we propose and test a model which explains and predicts the use of software measures. The model is based on the technology acceptance model (TAM) and operationalizes the perceived usefulness construct according to the \&quot;desirable properties of software measures.\&quot; Our research provides guidance for software engineers in selecting among different software measures and for software metrics coordinators who are planning measurement programs. © 2014 Published by Elsevier B.V.&quot;,&quot;publisher&quot;:&quot;North-Holland&quot;,&quot;issue&quot;:&quot;2&quot;,&quot;volume&quot;:&quot;51&quot;,&quot;container-title-short&quot;:&quot;&quot;},&quot;isTemporary&quot;:false}]},{&quot;citationID&quot;:&quot;MENDELEY_CITATION_842c504b-fd7a-4837-8ed8-a553b89cd8e1&quot;,&quot;properties&quot;:{&quot;noteIndex&quot;:0},&quot;isEdited&quot;:false,&quot;manualOverride&quot;:{&quot;isManuallyOverridden&quot;:false,&quot;citeprocText&quot;:&quot;(Ajibade, 2018)&quot;,&quot;manualOverrideText&quot;:&quot;&quot;},&quot;citationTag&quot;:&quot;MENDELEY_CITATION_v3_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&quot;,&quot;citationItems&quot;:[{&quot;id&quot;:&quot;9144ca51-bcb6-3551-acc4-f07c33525535&quot;,&quot;itemData&quot;:{&quot;type&quot;:&quot;article-journal&quot;,&quot;id&quot;:&quot;9144ca51-bcb6-3551-acc4-f07c33525535&quot;,&quot;title&quot;:&quot;Technology Acceptance Model Limitations and Criticisms: Exploring the Practical Applications and Use in Technology-related Studies, Mixed-method, and Qualitative Researches&quot;,&quot;author&quot;:[{&quot;family&quot;:&quot;Ajibade&quot;,&quot;given&quot;:&quot;Patrick&quot;,&quot;parse-names&quot;:false,&quot;dropping-particle&quot;:&quot;&quot;,&quot;non-dropping-particle&quot;:&quot;&quot;}],&quot;container-title&quot;:&quot;Library Philosophy and Practice&quot;,&quot;accessed&quot;:{&quot;date-parts&quot;:[[2023,3,1]]},&quot;URL&quot;:&quot;http://digitalcommons.unl.edu/libphilprac/1941&quot;,&quot;issued&quot;:{&quot;date-parts&quot;:[[2018]]},&quot;volume&quot;:&quot;9&quot;,&quot;container-title-short&quot;:&quot;&quot;},&quot;isTemporary&quot;:false}]},{&quot;citationID&quot;:&quot;MENDELEY_CITATION_798cfef9-28a9-4a5f-971c-9c31dcb78dfe&quot;,&quot;properties&quot;:{&quot;noteIndex&quot;:0},&quot;isEdited&quot;:false,&quot;manualOverride&quot;:{&quot;isManuallyOverridden&quot;:false,&quot;citeprocText&quot;:&quot;(Marikyan &amp;#38; Papagiannidis, 2022)&quot;,&quot;manualOverrideText&quot;:&quot;&quot;},&quot;citationTag&quot;:&quot;MENDELEY_CITATION_v3_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&quot;,&quot;citationItems&quot;:[{&quot;id&quot;:&quot;f6d342e9-b39f-3e42-aeb8-7427d50e1570&quot;,&quot;itemData&quot;:{&quot;type&quot;:&quot;article&quot;,&quot;id&quot;:&quot;f6d342e9-b39f-3e42-aeb8-7427d50e1570&quot;,&quot;title&quot;:&quot;Task-Technology Fit: A Review&quot;,&quot;author&quot;:[{&quot;family&quot;:&quot;Marikyan&quot;,&quot;given&quot;:&quot;D&quot;,&quot;parse-names&quot;:false,&quot;dropping-particle&quot;:&quot;&quot;,&quot;non-dropping-particle&quot;:&quot;&quot;},{&quot;family&quot;:&quot;Papagiannidis&quot;,&quot;given&quot;:&quot;S&quot;,&quot;parse-names&quot;:false,&quot;dropping-particle&quot;:&quot;&quot;,&quot;non-dropping-particle&quot;:&quot;&quot;}],&quot;accessed&quot;:{&quot;date-parts&quot;:[[2023,3,1]]},&quot;URL&quot;:&quot;http://open.ncl.ac.uk&quot;,&quot;issued&quot;:{&quot;date-parts&quot;:[[2022]]},&quot;container-title-short&quot;:&quot;&quot;},&quot;isTemporary&quot;:false}]},{&quot;citationID&quot;:&quot;MENDELEY_CITATION_d3ca11a4-e337-4e9f-a24f-41946a4da6f1&quot;,&quot;properties&quot;:{&quot;noteIndex&quot;:0},&quot;isEdited&quot;:false,&quot;manualOverride&quot;:{&quot;isManuallyOverridden&quot;:false,&quot;citeprocText&quot;:&quot;(Furneaux, 2012)&quot;,&quot;manualOverrideText&quot;:&quot;&quot;},&quot;citationTag&quot;:&quot;MENDELEY_CITATION_v3_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&quot;,&quot;citationItems&quot;:[{&quot;id&quot;:&quot;fa8d77d0-4b13-3f5f-99cf-17fe6e35622d&quot;,&quot;itemData&quot;:{&quot;type&quot;:&quot;chapter&quot;,&quot;id&quot;:&quot;fa8d77d0-4b13-3f5f-99cf-17fe6e35622d&quot;,&quot;title&quot;:&quot;Task-Technology Fit Theory: A Survey and Synopsis of the Literature&quot;,&quot;author&quot;:[{&quot;family&quot;:&quot;Furneaux&quot;,&quot;given&quot;:&quot;Brent&quot;,&quot;parse-names&quot;:false,&quot;dropping-particle&quot;:&quot;&quot;,&quot;non-dropping-particle&quot;:&quot;&quot;}],&quot;container-title&quot;:&quot;Information Systems Theory&quot;,&quot;accessed&quot;:{&quot;date-parts&quot;:[[2023,1,23]]},&quot;DOI&quot;:&quot;10.1007/978-1-4419-6108-2_5&quot;,&quot;URL&quot;:&quot;http://link.springer.com/10.1007/978-1-4419-6108-2_5&quot;,&quot;issued&quot;:{&quot;date-parts&quot;:[[2012]]},&quot;publisher-place&quot;:&quot;New York&quot;,&quot;page&quot;:&quot;87-106&quot;,&quot;abstract&quot;:&quot;Over the past decade there has been a notable increase in the use of Task-Technology Fit (TTF) theory within the field of information systems. This theory argues that information system use and performance benefits are attained when an information system is...&quot;,&quot;publisher&quot;:&quot;Springer&quot;,&quot;volume&quot;:&quot;28&quot;,&quot;container-title-short&quot;:&quot;&quot;},&quot;isTemporary&quot;:false}]},{&quot;citationID&quot;:&quot;MENDELEY_CITATION_eb0a68f5-6518-4f85-80e2-4e6181373ad5&quot;,&quot;properties&quot;:{&quot;noteIndex&quot;:0},&quot;isEdited&quot;:false,&quot;manualOverride&quot;:{&quot;isManuallyOverridden&quot;:false,&quot;citeprocText&quot;:&quot;(&lt;i&gt;System Usability Scale (SUS)&lt;/i&gt;, 2013)&quot;,&quot;manualOverrideText&quot;:&quot;&quot;},&quot;citationTag&quot;:&quot;MENDELEY_CITATION_v3_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&quot;,&quot;citationItems&quot;:[{&quot;id&quot;:&quot;902155c6-3e57-37d7-9a1b-e86afc9b45a6&quot;,&quot;itemData&quot;:{&quot;type&quot;:&quot;webpage&quot;,&quot;id&quot;:&quot;902155c6-3e57-37d7-9a1b-e86afc9b45a6&quot;,&quot;title&quot;:&quot;System Usability Scale (SUS)&quot;,&quot;accessed&quot;:{&quot;date-parts&quot;:[[2023,2,1]]},&quot;URL&quot;:&quot;https://www.usability.gov/how-to-and-tools/methods/system-usability-scale.html&quot;,&quot;issued&quot;:{&quot;date-parts&quot;:[[2013,9,6]]},&quot;abstract&quot;:&quot;The System Usability Scale (SUS) is a reliable tool for measuring the usability.   It consists of a 10 item questionnaire with five response options for respondents; from Strongly agree to Strongly disagree.&quot;,&quot;publisher&quot;:&quot;Department of Health and Human Services&quot;,&quot;container-title-short&quot;:&quot;&quot;},&quot;isTemporary&quot;:false}]},{&quot;citationID&quot;:&quot;MENDELEY_CITATION_c08f37e3-3efa-4787-82af-ff2c0811c30b&quot;,&quot;properties&quot;:{&quot;noteIndex&quot;:0},&quot;isEdited&quot;:false,&quot;manualOverride&quot;:{&quot;isManuallyOverridden&quot;:false,&quot;citeprocText&quot;:&quot;(Cresswell et al., 2020)&quot;,&quot;manualOverrideText&quot;:&quot;&quot;},&quot;citationTag&quot;:&quot;MENDELEY_CITATION_v3_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&quot;,&quot;citationItems&quot;:[{&quot;id&quot;:&quot;646d8490-c0f3-3f4a-bddf-27f9f01cc15c&quot;,&quot;itemData&quot;:{&quot;type&quot;:&quot;article-journal&quot;,&quot;id&quot;:&quot;646d8490-c0f3-3f4a-bddf-27f9f01cc15c&quot;,&quot;title&quot;:&quot;Developing and Applying a Formative Evaluation Framework for Health Information Technology Implementations: Qualitative Investigation&quot;,&quot;author&quot;:[{&quot;family&quot;:&quot;Cresswell&quot;,&quot;given&quot;:&quot;Kathrin&quot;,&quot;parse-names&quot;:false,&quot;dropping-particle&quot;:&quot;&quot;,&quot;non-dropping-particle&quot;:&quot;&quot;},{&quot;family&quot;:&quot;Williams&quot;,&quot;given&quot;:&quot;Robin&quot;,&quot;parse-names&quot;:false,&quot;dropping-particle&quot;:&quot;&quot;,&quot;non-dropping-particle&quot;:&quot;&quot;},{&quot;family&quot;:&quot;Sheikh&quot;,&quot;given&quot;:&quot;Aziz&quot;,&quot;parse-names&quot;:false,&quot;dropping-particle&quot;:&quot;&quot;,&quot;non-dropping-particle&quot;:&quot;&quot;}],&quot;container-title&quot;:&quot;Journal of Medical Internet Research&quot;,&quot;accessed&quot;:{&quot;date-parts&quot;:[[2023,2,2]]},&quot;DOI&quot;:&quot;10.2196/15068&quot;,&quot;ISSN&quot;:&quot;1438-8871&quot;,&quot;URL&quot;:&quot;http://www.jmir.org/2020/6/e15068/&quot;,&quot;issued&quot;:{&quot;date-parts&quot;:[[2020,6,10]]},&quot;page&quot;:&quot;e15068&quot;,&quot;abstract&quot;:&quot;Background: There is currently a lack of comprehensive, intuitive, and usable formative evaluation frameworks for health information technology (HIT) implementations. We therefore sought to develop and apply such a framework. This study describes the Technology, People, Organizations, and Macroenvironmental factors (TPOM) framework we developed.\nObjective: The aim was to develop and apply a formative evaluation framework for HIT implementations, highlighting interrelationships between identified dimensions and offering guidance for implementers.\nMethods: We drew on an initial prototype framework developed as part of a literature review exploring factors for the effective implementation of HIT. In addition, we used qualitative data from three national formative evaluations of different HIT interventions (electronic health record, electronic prescribing, and clinical decision support functionality). The combined data set comprised 19 case studies of primarily hospital settings, and included 703 semistructured interviews, 663 hours of observations, and 864 documents gathered from a range of care settings across National Health Service (NHS) England and NHS Scotland. Data analysis took place over a period of 10 years and was guided by a framework informed by the existing evidence base.\nResults: TPOM dimensions are intimately related and each include a number of subthemes that evaluators need to consider. Although technological functionalities are crucial in getting an initiative off the ground, system design needs to be cognizant of the accompanying social and organizational transformations required to ensure that technologies deliver the desired value for a variety of stakeholders. Wider structural changes, characterized by shifting policy landscapes and markets, influence technologies and the ways they are used by organizations and staff.\nConclusions: The TPOM framework supports formative evaluations of HIT implementation and digitally enabled transformation efforts. There is now a need for prospective application of the TPOM framework to determine its value.&quot;,&quot;publisher&quot;:&quot;Journal of Medical Internet Research&quot;,&quot;issue&quot;:&quot;6&quot;,&quot;volume&quot;:&quot;22&quot;,&quot;container-title-short&quot;:&quot;J Med Internet Res&quot;},&quot;isTemporary&quot;:false}]},{&quot;citationID&quot;:&quot;MENDELEY_CITATION_b7e1e6f0-67ab-45bc-98c4-fb35a5fbc683&quot;,&quot;properties&quot;:{&quot;noteIndex&quot;:0},&quot;isEdited&quot;:false,&quot;manualOverride&quot;:{&quot;isManuallyOverridden&quot;:false,&quot;citeprocText&quot;:&quot;(Ammenwerth et al., 2006; Kujala et al., 2020; Zhai et al., 2022)&quot;,&quot;manualOverrideText&quot;:&quot;&quot;},&quot;citationTag&quot;:&quot;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&quot;,&quot;citationItems&quot;:[{&quot;id&quot;:&quot;06878145-6a33-354d-82e5-0096734a777b&quot;,&quot;itemData&quot;:{&quot;type&quot;:&quot;article-journal&quot;,&quot;id&quot;:&quot;06878145-6a33-354d-82e5-0096734a777b&quot;,&quot;title&quot;:&quot;Barriers and facilitators to implementing a nursing clinical decision support system in a tertiary hospital setting: A qualitative study using the FITT framework&quot;,&quot;author&quot;:[{&quot;family&quot;:&quot;Zhai&quot;,&quot;given&quot;:&quot;Yue&quot;,&quot;parse-names&quot;:false,&quot;dropping-particle&quot;:&quot;&quot;,&quot;non-dropping-particle&quot;:&quot;&quot;},{&quot;family&quot;:&quot;Yu&quot;,&quot;given&quot;:&quot;Zhenghong&quot;,&quot;parse-names&quot;:false,&quot;dropping-particle&quot;:&quot;&quot;,&quot;non-dropping-particle&quot;:&quot;&quot;},{&quot;family&quot;:&quot;Zhang&quot;,&quot;given&quot;:&quot;Qi&quot;,&quot;parse-names&quot;:false,&quot;dropping-particle&quot;:&quot;&quot;,&quot;non-dropping-particle&quot;:&quot;&quot;},{&quot;family&quot;:&quot;Zhang&quot;,&quot;given&quot;:&quot;Yu Xia&quot;,&quot;parse-names&quot;:false,&quot;dropping-particle&quot;:&quot;&quot;,&quot;non-dropping-particle&quot;:&quot;&quot;}],&quot;container-title&quot;:&quot;International Journal of Medical Informatics&quot;,&quot;container-title-short&quot;:&quot;Int J Med Inform&quot;,&quot;accessed&quot;:{&quot;date-parts&quot;:[[2023,1,18]]},&quot;DOI&quot;:&quot;10.1016/J.IJMEDINF.2022.104841&quot;,&quot;ISSN&quot;:&quot;1386-5056&quot;,&quot;PMID&quot;:&quot;36027798&quot;,&quot;issued&quot;:{&quot;date-parts&quot;:[[2022,10,1]]},&quot;page&quot;:&quot;104841&quot;,&quot;abstract&quot;:&quot;Objective: Clinical decision support systems (CDSSs) have been increasingly introduced to health care settings; however, their adoption is far from ideal. Guided by the FITT framework, this study aims to explore barriers and facilitators to the implementation of a CDSS from the perspective of nurses. Methods: A qualitative study with 200 h of participatory observation and 21 semi structured interviews was conducted from February to August 2021 in four medical-surgical wards in a 2000-bed tertiary hospital in Shanghai, China. The field notes were typed and the audio-recorded interviews were transcribed to texts verbatim and were coded with a four-step approach. We used the FITT framework to interpret our findings based on the technology, individual and task attributes and the fit between them. Results: A total of twelve categories were identified, which were integrated into two themes: barriers and facilitators to system implementation. All categories but one can be mapped to the three attributes of the FITT framework: technology, individual and task. We assumed that management has a vital role to play in the following areas: addressing user resistance, improving system usability, setting standards on practice and, finally, building connectivity between nurses and the technical staff to improve the fit between the technology, individual and task attribute and thus promote system implementation. Conclusion: Barriers and facilitators to CDSS implementation include system-related, user-related and organizational factors which can largely be fit io the FITT framework. There is potential to extend the FITT framework to represent management intervention on inter-disciplinary collaboration. Future empirical studies on facilitating strategies from the management to improve user experience and willingness of CDSS adoption are needed.&quot;,&quot;publisher&quot;:&quot;Elsevier&quot;,&quot;volume&quot;:&quot;166&quot;},&quot;isTemporary&quot;:false},{&quot;id&quot;:&quot;d0c44535-a5ab-3cd2-afe7-6232271b1669&quot;,&quot;itemData&quot;:{&quot;type&quot;:&quot;article-journal&quot;,&quot;id&quot;:&quot;d0c44535-a5ab-3cd2-afe7-6232271b1669&quot;,&quot;title&quot;:&quot;Applying and Extending the FITT Framework to Identify the Challenges and Opportunities of Successful eHealth Services for Patient Self-Management: Qualitative Interview Study&quot;,&quot;author&quot;:[{&quot;family&quot;:&quot;Kujala&quot;,&quot;given&quot;:&quot;Sari&quot;,&quot;parse-names&quot;:false,&quot;dropping-particle&quot;:&quot;&quot;,&quot;non-dropping-particle&quot;:&quot;&quot;},{&quot;family&quot;:&quot;Ammenwerth&quot;,&quot;given&quot;:&quot;Elske&quot;,&quot;parse-names&quot;:false,&quot;dropping-particle&quot;:&quot;&quot;,&quot;non-dropping-particle&quot;:&quot;&quot;},{&quot;family&quot;:&quot;Kolanen&quot;,&quot;given&quot;:&quot;Heta&quot;,&quot;parse-names&quot;:false,&quot;dropping-particle&quot;:&quot;&quot;,&quot;non-dropping-particle&quot;:&quot;&quot;},{&quot;family&quot;:&quot;Ervast&quot;,&quot;given&quot;:&quot;Minna&quot;,&quot;parse-names&quot;:false,&quot;dropping-particle&quot;:&quot;&quot;,&quot;non-dropping-particle&quot;:&quot;&quot;}],&quot;container-title&quot;:&quot;Journal of Medical Internet Research&quot;,&quot;container-title-short&quot;:&quot;J Med Internet Res&quot;,&quot;accessed&quot;:{&quot;date-parts&quot;:[[2023,1,16]]},&quot;DOI&quot;:&quot;10.2196/17696&quot;,&quot;ISSN&quot;:&quot;14388871&quot;,&quot;PMID&quot;:&quot;32784175&quot;,&quot;URL&quot;:&quot;/pmc/articles/PMC7450365/&quot;,&quot;issued&quot;:{&quot;date-parts&quot;:[[2020,8,1]]},&quot;abstract&quot;:&quot;Background: The number of public eHealth services that support patient self-management is rapidly increasing. However, the implementation of these eHealth services for self-management has encountered challenges. Objective: The purpose of this paper was to analyze the challenges and opportunities of implementing eHealth services for self-management by focusing on the fit between the technical solution and clinical use. Methods: We performed in-depth interviews with 10 clinical project coordinators and managers who were responsible for developing and implementing various eHealth services for self-management interventions in five university hospitals in Finland. The results were analyzed using content analysis and open coding. The Fit between Individuals, Task, and Technology (FITT) framework was used to interpret the findings. Results: The implementation of self-management services involved many challenges related to technical problems, health professional acceptance, patient motivation, and health organization and management. The implementers identified practices to manage the identified challenges, including improving the design of the technology, supporting health professionals in the adoption of the eHealth services, changing the work processes and tasks, involving patients, and collectively planning the implementation inside an organization. The findings could be mostly attributed to the dimensions of the FITT framework. Conclusions: The FITT framework helped to analyze the challenges related to the implementation, and most of them were related to poor fit. The importance of patients as stakeholders in eHealth services for patient self-management needs to be highlighted. Thus, we propose that patients should be added as a different type of individual dimension to the FITT framework. In addition, the framework could be extended to include organization and management in a new context dimension.&quot;,&quot;publisher&quot;:&quot;JMIR Publications Inc.&quot;,&quot;issue&quot;:&quot;8&quot;,&quot;volume&quot;:&quot;22&quot;},&quot;isTemporary&quot;:false},{&quot;id&quot;:&quot;d4423224-d1fe-392a-82e0-9ddbb17a1498&quot;,&quot;itemData&quot;:{&quot;type&quot;:&quot;article-journal&quot;,&quot;id&quot;:&quot;d4423224-d1fe-392a-82e0-9ddbb17a1498&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accessed&quot;:{&quot;date-parts&quot;:[[2023,1,14]]},&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isTemporary&quot;:false}]},{&quot;citationID&quot;:&quot;MENDELEY_CITATION_1578be52-67d0-4135-9259-36ef7c7911f1&quot;,&quot;properties&quot;:{&quot;noteIndex&quot;:0},&quot;isEdited&quot;:false,&quot;manualOverride&quot;:{&quot;isManuallyOverridden&quot;:false,&quot;citeprocText&quot;:&quot;(Ammenwerth et al., 2006)&quot;,&quot;manualOverrideText&quot;:&quot;&quot;},&quot;citationTag&quot;:&quot;MENDELEY_CITATION_v3_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&quot;,&quot;citationItems&quot;:[{&quot;id&quot;:&quot;d4423224-d1fe-392a-82e0-9ddbb17a1498&quot;,&quot;itemData&quot;:{&quot;type&quot;:&quot;article-journal&quot;,&quot;id&quot;:&quot;d4423224-d1fe-392a-82e0-9ddbb17a1498&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accessed&quot;:{&quot;date-parts&quot;:[[2023,1,14]]},&quot;DOI&quot;:&quot;10.1186/1472-6947-6-3/FIGURES/10&quot;,&quot;ISSN&quot;:&quot;14726947&quot;,&quot;PMID&quot;:&quot;16401336&quot;,&quot;URL&quot;:&quot;https://bmcmedinformdecismak.biomedcentral.com/articles/10.1186/1472-6947-6-3&quot;,&quot;issued&quot;:{&quot;date-parts&quot;:[[2006,1,9]]},&quot;page&quot;:&quot;1-13&quot;,&quot;abstract&quot;:&quot;Background: Factors of IT adoption have largely been discussed in the literature. However, existing frameworks (such as TAM or TTF) are failing to include one important aspect, the interaction between user and task. Method: Based on a literature study and a case study, we developed the FITT framework to help analyse the socio-organisational-technical factors that influence IT adoption in a health care setting. Results: Our FITT framework (\&quot;Fit between Individuals, Task and Technology\&quot;) is based on the idea that IT adoption in a clinical environment depends on the fit between the attributes of the individual users (e.g. computer anxiety, motivation), attributes of the technology (e.g. usability, functionality, performance), and attributes of the clinical tasks and processes (e.g. organisation, task complexity). We used this framework in the retrospective analysis of a three-year case study, describing the adoption of a nursing documentation system in various departments in a German University Hospital. We will show how the FITT framework helped analyzing the process of IT adoption during an IT implementation: we were able to describe every found IT adoption problem with regard to the three fit dimensions, and any intervention on the fit can be described with regard to the three objects of the FITT framework (individual, task, technology). We also derive facilitators and barriers to IT adoption of clinical information systems. Conclusion: This work should support a better understanding of the reasons for IT adoption failures and therefore enable better prepared and more successful IT introduction projects. We will discuss, however, that from a more epistemological point of view, it may be difficult or even impossible to analyse the complex and interacting factors that predict success or failure of IT projects in a socio-technical environment. © 2006 Ammenwerth et al; licensee BioMed Central Ltd.&quot;,&quot;publisher&quot;:&quot;BioMed Central Ltd.&quot;,&quot;issue&quot;:&quot;1&quot;,&quot;volume&quot;:&quot;6&quot;},&quot;isTemporary&quot;:false}]},{&quot;citationID&quot;:&quot;MENDELEY_CITATION_2a2006cf-1040-4859-b814-5170d61aa4a4&quot;,&quot;properties&quot;:{&quot;noteIndex&quot;:0},&quot;isEdited&quot;:false,&quot;manualOverride&quot;:{&quot;isManuallyOverridden&quot;:true,&quot;citeprocText&quot;:&quot;(Zhai et al., 2022)&quot;,&quot;manualOverrideText&quot;:&quot;Zhai et al., (2022)&quot;},&quot;citationItems&quot;:[{&quot;id&quot;:&quot;06878145-6a33-354d-82e5-0096734a777b&quot;,&quot;itemData&quot;:{&quot;type&quot;:&quot;article-journal&quot;,&quot;id&quot;:&quot;06878145-6a33-354d-82e5-0096734a777b&quot;,&quot;title&quot;:&quot;Barriers and facilitators to implementing a nursing clinical decision support system in a tertiary hospital setting: A qualitative study using the FITT framework&quot;,&quot;author&quot;:[{&quot;family&quot;:&quot;Zhai&quot;,&quot;given&quot;:&quot;Yue&quot;,&quot;parse-names&quot;:false,&quot;dropping-particle&quot;:&quot;&quot;,&quot;non-dropping-particle&quot;:&quot;&quot;},{&quot;family&quot;:&quot;Yu&quot;,&quot;given&quot;:&quot;Zhenghong&quot;,&quot;parse-names&quot;:false,&quot;dropping-particle&quot;:&quot;&quot;,&quot;non-dropping-particle&quot;:&quot;&quot;},{&quot;family&quot;:&quot;Zhang&quot;,&quot;given&quot;:&quot;Qi&quot;,&quot;parse-names&quot;:false,&quot;dropping-particle&quot;:&quot;&quot;,&quot;non-dropping-particle&quot;:&quot;&quot;},{&quot;family&quot;:&quot;Zhang&quot;,&quot;given&quot;:&quot;Yu Xia&quot;,&quot;parse-names&quot;:false,&quot;dropping-particle&quot;:&quot;&quot;,&quot;non-dropping-particle&quot;:&quot;&quot;}],&quot;container-title&quot;:&quot;International Journal of Medical Informatics&quot;,&quot;container-title-short&quot;:&quot;Int J Med Inform&quot;,&quot;accessed&quot;:{&quot;date-parts&quot;:[[2023,1,18]]},&quot;DOI&quot;:&quot;10.1016/J.IJMEDINF.2022.104841&quot;,&quot;ISSN&quot;:&quot;1386-5056&quot;,&quot;PMID&quot;:&quot;36027798&quot;,&quot;issued&quot;:{&quot;date-parts&quot;:[[2022,10,1]]},&quot;page&quot;:&quot;104841&quot;,&quot;abstract&quot;:&quot;Objective: Clinical decision support systems (CDSSs) have been increasingly introduced to health care settings; however, their adoption is far from ideal. Guided by the FITT framework, this study aims to explore barriers and facilitators to the implementation of a CDSS from the perspective of nurses. Methods: A qualitative study with 200 h of participatory observation and 21 semi structured interviews was conducted from February to August 2021 in four medical-surgical wards in a 2000-bed tertiary hospital in Shanghai, China. The field notes were typed and the audio-recorded interviews were transcribed to texts verbatim and were coded with a four-step approach. We used the FITT framework to interpret our findings based on the technology, individual and task attributes and the fit between them. Results: A total of twelve categories were identified, which were integrated into two themes: barriers and facilitators to system implementation. All categories but one can be mapped to the three attributes of the FITT framework: technology, individual and task. We assumed that management has a vital role to play in the following areas: addressing user resistance, improving system usability, setting standards on practice and, finally, building connectivity between nurses and the technical staff to improve the fit between the technology, individual and task attribute and thus promote system implementation. Conclusion: Barriers and facilitators to CDSS implementation include system-related, user-related and organizational factors which can largely be fit io the FITT framework. There is potential to extend the FITT framework to represent management intervention on inter-disciplinary collaboration. Future empirical studies on facilitating strategies from the management to improve user experience and willingness of CDSS adoption are needed.&quot;,&quot;publisher&quot;:&quot;Elsevier&quot;,&quot;volume&quot;:&quot;166&quot;},&quot;isTemporary&quot;:false}],&quot;citationTag&quot;:&quot;MENDELEY_CITATION_v3_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&quot;},{&quot;citationID&quot;:&quot;MENDELEY_CITATION_c78d25a0-4674-47de-8256-bf92533d968d&quot;,&quot;properties&quot;:{&quot;noteIndex&quot;:0},&quot;isEdited&quot;:false,&quot;manualOverride&quot;:{&quot;isManuallyOverridden&quot;:true,&quot;citeprocText&quot;:&quot;(Kujala et al., 2020)&quot;,&quot;manualOverrideText&quot;:&quot;Kujala et al., (2020)&quot;},&quot;citationTag&quot;:&quot;MENDELEY_CITATION_v3_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&quot;,&quot;citationItems&quot;:[{&quot;id&quot;:&quot;d0c44535-a5ab-3cd2-afe7-6232271b1669&quot;,&quot;itemData&quot;:{&quot;type&quot;:&quot;article-journal&quot;,&quot;id&quot;:&quot;d0c44535-a5ab-3cd2-afe7-6232271b1669&quot;,&quot;title&quot;:&quot;Applying and Extending the FITT Framework to Identify the Challenges and Opportunities of Successful eHealth Services for Patient Self-Management: Qualitative Interview Study&quot;,&quot;author&quot;:[{&quot;family&quot;:&quot;Kujala&quot;,&quot;given&quot;:&quot;Sari&quot;,&quot;parse-names&quot;:false,&quot;dropping-particle&quot;:&quot;&quot;,&quot;non-dropping-particle&quot;:&quot;&quot;},{&quot;family&quot;:&quot;Ammenwerth&quot;,&quot;given&quot;:&quot;Elske&quot;,&quot;parse-names&quot;:false,&quot;dropping-particle&quot;:&quot;&quot;,&quot;non-dropping-particle&quot;:&quot;&quot;},{&quot;family&quot;:&quot;Kolanen&quot;,&quot;given&quot;:&quot;Heta&quot;,&quot;parse-names&quot;:false,&quot;dropping-particle&quot;:&quot;&quot;,&quot;non-dropping-particle&quot;:&quot;&quot;},{&quot;family&quot;:&quot;Ervast&quot;,&quot;given&quot;:&quot;Minna&quot;,&quot;parse-names&quot;:false,&quot;dropping-particle&quot;:&quot;&quot;,&quot;non-dropping-particle&quot;:&quot;&quot;}],&quot;container-title&quot;:&quot;Journal of Medical Internet Research&quot;,&quot;container-title-short&quot;:&quot;J Med Internet Res&quot;,&quot;accessed&quot;:{&quot;date-parts&quot;:[[2023,1,16]]},&quot;DOI&quot;:&quot;10.2196/17696&quot;,&quot;ISSN&quot;:&quot;14388871&quot;,&quot;PMID&quot;:&quot;32784175&quot;,&quot;URL&quot;:&quot;/pmc/articles/PMC7450365/&quot;,&quot;issued&quot;:{&quot;date-parts&quot;:[[2020,8,1]]},&quot;abstract&quot;:&quot;Background: The number of public eHealth services that support patient self-management is rapidly increasing. However, the implementation of these eHealth services for self-management has encountered challenges. Objective: The purpose of this paper was to analyze the challenges and opportunities of implementing eHealth services for self-management by focusing on the fit between the technical solution and clinical use. Methods: We performed in-depth interviews with 10 clinical project coordinators and managers who were responsible for developing and implementing various eHealth services for self-management interventions in five university hospitals in Finland. The results were analyzed using content analysis and open coding. The Fit between Individuals, Task, and Technology (FITT) framework was used to interpret the findings. Results: The implementation of self-management services involved many challenges related to technical problems, health professional acceptance, patient motivation, and health organization and management. The implementers identified practices to manage the identified challenges, including improving the design of the technology, supporting health professionals in the adoption of the eHealth services, changing the work processes and tasks, involving patients, and collectively planning the implementation inside an organization. The findings could be mostly attributed to the dimensions of the FITT framework. Conclusions: The FITT framework helped to analyze the challenges related to the implementation, and most of them were related to poor fit. The importance of patients as stakeholders in eHealth services for patient self-management needs to be highlighted. Thus, we propose that patients should be added as a different type of individual dimension to the FITT framework. In addition, the framework could be extended to include organization and management in a new context dimension.&quot;,&quot;publisher&quot;:&quot;JMIR Publications Inc.&quot;,&quot;issue&quot;:&quot;8&quot;,&quot;volume&quot;:&quot;22&quot;},&quot;isTemporary&quot;:false}]},{&quot;citationID&quot;:&quot;MENDELEY_CITATION_69f5321d-676e-4e2e-b065-f075422bd48f&quot;,&quot;properties&quot;:{&quot;noteIndex&quot;:0},&quot;isEdited&quot;:false,&quot;manualOverride&quot;:{&quot;isManuallyOverridden&quot;:true,&quot;citeprocText&quot;:&quot;(Prgomet et al., 2019)&quot;,&quot;manualOverrideText&quot;:&quot;Prgomet et al., (2019)&quot;},&quot;citationTag&quot;:&quot;MENDELEY_CITATION_v3_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&quot;,&quot;citationItems&quot;:[{&quot;id&quot;:&quot;78b13777-82b2-3a02-9bce-9e9cc8eff526&quot;,&quot;itemData&quot;:{&quot;type&quot;:&quot;article-journal&quot;,&quot;id&quot;:&quot;78b13777-82b2-3a02-9bce-9e9cc8eff526&quot;,&quot;title&quot;:&quot;Fit Between Individuals, Tasks, Technology, and Environment (FITTE) Framework: A Proposed Extension of FITT to Evaluate and Optimise Health Information Technology Use&quot;,&quot;author&quot;:[{&quot;family&quot;:&quot;Prgomet&quot;,&quot;given&quot;:&quot;Mirela&quot;,&quot;parse-names&quot;:false,&quot;dropping-particle&quot;:&quot;&quot;,&quot;non-dropping-particle&quot;:&quot;&quot;},{&quot;family&quot;:&quot;Georgiou&quot;,&quot;given&quot;:&quot;Andrew&quot;,&quot;parse-names&quot;:false,&quot;dropping-particle&quot;:&quot;&quot;,&quot;non-dropping-particle&quot;:&quot;&quot;},{&quot;family&quot;:&quot;Callen&quot;,&quot;given&quot;:&quot;Joanne&quot;,&quot;parse-names&quot;:false,&quot;dropping-particle&quot;:&quot;&quot;,&quot;non-dropping-particle&quot;:&quot;&quot;},{&quot;family&quot;:&quot;Westbrook&quot;,&quot;given&quot;:&quot;Johanna&quot;,&quot;parse-names&quot;:false,&quot;dropping-particle&quot;:&quot;&quot;,&quot;non-dropping-particle&quot;:&quot;&quot;}],&quot;container-title&quot;:&quot;Studies in Health Technology and Informatics&quot;,&quot;container-title-short&quot;:&quot;Stud Health Technol Inform&quot;,&quot;accessed&quot;:{&quot;date-parts&quot;:[[2023,1,16]]},&quot;DOI&quot;:&quot;10.3233/SHTI190322&quot;,&quot;ISBN&quot;:&quot;9781643680026&quot;,&quot;ISSN&quot;:&quot;18798365&quot;,&quot;PMID&quot;:&quot;31438023&quot;,&quot;URL&quot;:&quot;https://ebooks.iospress.nl/doi/10.3233/SHTI190322&quot;,&quot;issued&quot;:{&quot;date-parts&quot;:[[2019,8,21]]},&quot;page&quot;:&quot;744-748&quot;,&quot;abstract&quot;:&quot;Evaluating and optimising 'fit' between technology and clinical work is critical to ensure the intended benefits of technology implementations are achieved. Using a mixed method approach (structured observation, interviews, field notes) we collected data regarding users, tasks, technology, and factors impeding technology use from a sample of 38 clinicians on two wards at an Australian hospital. We used the FITT framework to assess the relationships between users, tasks, and technology. Our findings showed that even when adequate fit between users, tasks, and technology was attained additional factors related to the environment (including the temporal rhythms of a ward, infection control rooms, or space limitations) ultimately affected technology use. Thus, we propose the fit between individuals, task, technology and environment (FITTE) framework as a means to evaluate and optimise technology use by explicating the relationships between users, tasks, technology, and the environment in which they operate.&quot;,&quot;publisher&quot;:&quot;IOS Press&quot;,&quot;volume&quot;:&quot;264&quot;},&quot;isTemporary&quot;:false}]},{&quot;citationID&quot;:&quot;MENDELEY_CITATION_92014f58-e074-4513-8cdf-a0923e8c56e3&quot;,&quot;properties&quot;:{&quot;noteIndex&quot;:0},&quot;isEdited&quot;:false,&quot;manualOverride&quot;:{&quot;isManuallyOverridden&quot;:false,&quot;citeprocText&quot;:&quot;(Prgomet et al., 2019)&quot;,&quot;manualOverrideText&quot;:&quot;&quot;},&quot;citationTag&quot;:&quot;MENDELEY_CITATION_v3_eyJjaXRhdGlvbklEIjoiTUVOREVMRVlfQ0lUQVRJT05fOTIwMTRmNTgtZTA3NC00NTEzLThjZGYtYTA5MjNlOGM1NmUzIiwicHJvcGVydGllcyI6eyJub3RlSW5kZXgiOjB9LCJpc0VkaXRlZCI6ZmFsc2UsIm1hbnVhbE92ZXJyaWRlIjp7ImlzTWFudWFsbHlPdmVycmlkZGVuIjpmYWxzZSwiY2l0ZXByb2NUZXh0IjoiKFByZ29tZXQgZXQgYWwuLCAyMDE5KSIsIm1hbnVhbE92ZXJyaWRlVGV4dCI6IiJ9LCJjaXRhdGlvbkl0ZW1zIjpbeyJpZCI6Ijc4YjEzNzc3LTgyYjItM2EwMi05YmNlLTllOWNjOGVmZjUyNiIsIml0ZW1EYXRhIjp7InR5cGUiOiJhcnRpY2xlLWpvdXJuYWwiLCJpZCI6Ijc4YjEzNzc3LTgyYjItM2EwMi05YmNlLTllOWNjOGVmZjUyNi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&quot;,&quot;citationItems&quot;:[{&quot;id&quot;:&quot;78b13777-82b2-3a02-9bce-9e9cc8eff526&quot;,&quot;itemData&quot;:{&quot;type&quot;:&quot;article-journal&quot;,&quot;id&quot;:&quot;78b13777-82b2-3a02-9bce-9e9cc8eff526&quot;,&quot;title&quot;:&quot;Fit Between Individuals, Tasks, Technology, and Environment (FITTE) Framework: A Proposed Extension of FITT to Evaluate and Optimise Health Information Technology Use&quot;,&quot;author&quot;:[{&quot;family&quot;:&quot;Prgomet&quot;,&quot;given&quot;:&quot;Mirela&quot;,&quot;parse-names&quot;:false,&quot;dropping-particle&quot;:&quot;&quot;,&quot;non-dropping-particle&quot;:&quot;&quot;},{&quot;family&quot;:&quot;Georgiou&quot;,&quot;given&quot;:&quot;Andrew&quot;,&quot;parse-names&quot;:false,&quot;dropping-particle&quot;:&quot;&quot;,&quot;non-dropping-particle&quot;:&quot;&quot;},{&quot;family&quot;:&quot;Callen&quot;,&quot;given&quot;:&quot;Joanne&quot;,&quot;parse-names&quot;:false,&quot;dropping-particle&quot;:&quot;&quot;,&quot;non-dropping-particle&quot;:&quot;&quot;},{&quot;family&quot;:&quot;Westbrook&quot;,&quot;given&quot;:&quot;Johanna&quot;,&quot;parse-names&quot;:false,&quot;dropping-particle&quot;:&quot;&quot;,&quot;non-dropping-particle&quot;:&quot;&quot;}],&quot;container-title&quot;:&quot;Studies in Health Technology and Informatics&quot;,&quot;container-title-short&quot;:&quot;Stud Health Technol Inform&quot;,&quot;accessed&quot;:{&quot;date-parts&quot;:[[2023,1,16]]},&quot;DOI&quot;:&quot;10.3233/SHTI190322&quot;,&quot;ISBN&quot;:&quot;9781643680026&quot;,&quot;ISSN&quot;:&quot;18798365&quot;,&quot;PMID&quot;:&quot;31438023&quot;,&quot;URL&quot;:&quot;https://ebooks.iospress.nl/doi/10.3233/SHTI190322&quot;,&quot;issued&quot;:{&quot;date-parts&quot;:[[2019,8,21]]},&quot;page&quot;:&quot;744-748&quot;,&quot;abstract&quot;:&quot;Evaluating and optimising 'fit' between technology and clinical work is critical to ensure the intended benefits of technology implementations are achieved. Using a mixed method approach (structured observation, interviews, field notes) we collected data regarding users, tasks, technology, and factors impeding technology use from a sample of 38 clinicians on two wards at an Australian hospital. We used the FITT framework to assess the relationships between users, tasks, and technology. Our findings showed that even when adequate fit between users, tasks, and technology was attained additional factors related to the environment (including the temporal rhythms of a ward, infection control rooms, or space limitations) ultimately affected technology use. Thus, we propose the fit between individuals, task, technology and environment (FITTE) framework as a means to evaluate and optimise technology use by explicating the relationships between users, tasks, technology, and the environment in which they operate.&quot;,&quot;publisher&quot;:&quot;IOS Press&quot;,&quot;volume&quot;:&quot;264&quot;},&quot;isTemporary&quot;:false}]},{&quot;citationID&quot;:&quot;MENDELEY_CITATION_4dd5b739-c14d-44eb-8f0f-af4fa5405ae6&quot;,&quot;properties&quot;:{&quot;noteIndex&quot;:0},&quot;isEdited&quot;:false,&quot;manualOverride&quot;:{&quot;isManuallyOverridden&quot;:false,&quot;citeprocText&quot;:&quot;(Yusof et al., 2008)&quot;,&quot;manualOverrideText&quot;:&quot;&quot;},&quot;citationTag&quot;:&quot;MENDELEY_CITATION_v3_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&quot;,&quot;citationItems&quot;:[{&quot;id&quot;:&quot;e5edc202-40aa-3f0e-8666-3538448f5e6b&quot;,&quot;itemData&quot;:{&quot;type&quot;:&quot;article-journal&quot;,&quot;id&quot;:&quot;e5edc202-40aa-3f0e-8666-3538448f5e6b&quot;,&quot;title&quot;:&quot;Investigating evaluation frameworks for health information systems&quot;,&quot;author&quot;:[{&quot;family&quot;:&quot;Yusof&quot;,&quot;given&quot;:&quot;Maryati Mohd&quot;,&quot;parse-names&quot;:false,&quot;dropping-particle&quot;:&quot;&quot;,&quot;non-dropping-particle&quot;:&quot;&quot;},{&quot;family&quot;:&quot;Papazafeiropoulou&quot;,&quot;given&quot;:&quot;Anastasia&quot;,&quot;parse-names&quot;:false,&quot;dropping-particle&quot;:&quot;&quot;,&quot;non-dropping-particle&quot;:&quot;&quot;},{&quot;family&quot;:&quot;Paul&quot;,&quot;given&quot;:&quot;Ray J&quot;,&quot;parse-names&quot;:false,&quot;dropping-particle&quot;:&quot;&quot;,&quot;non-dropping-particle&quot;:&quot;&quot;},{&quot;family&quot;:&quot;Stergioulas&quot;,&quot;given&quot;:&quot;Lampros K&quot;,&quot;parse-names&quot;:false,&quot;dropping-particle&quot;:&quot;&quot;,&quot;non-dropping-particle&quot;:&quot;&quot;}],&quot;container-title&quot;:&quot;international journal of medical informatics&quot;,&quot;container-title-short&quot;:&quot;Int J Med Inform&quot;,&quot;accessed&quot;:{&quot;date-parts&quot;:[[2023,2,2]]},&quot;DOI&quot;:&quot;10.1016/j.ijmedinf.2007.08.004&quot;,&quot;URL&quot;:&quot;www.intl.elsevierhealth.com/journals/ijmi&quot;,&quot;issued&quot;:{&quot;date-parts&quot;:[[2008]]},&quot;page&quot;:&quot;377-385&quot;,&quot;abstract&quot;:&quot;Background and purpose: Evaluation of health information systems (HIS) enables the assessment of the extent to which HIS are fulfilling their objectives in supporting the services of&quot;,&quot;volume&quot;:&quot;77&quot;},&quot;isTemporary&quot;:false}]},{&quot;citationID&quot;:&quot;MENDELEY_CITATION_b762fb75-53ce-488e-a5ef-8760f062c8b1&quot;,&quot;properties&quot;:{&quot;noteIndex&quot;:0},&quot;isEdited&quot;:false,&quot;manualOverride&quot;:{&quot;isManuallyOverridden&quot;:false,&quot;citeprocText&quot;:&quot;(Sligo et al., 2017)&quot;,&quot;manualOverrideText&quot;:&quot;&quot;},&quot;citationTag&quot;:&quot;MENDELEY_CITATION_v3_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&quot;,&quot;citationItems&quot;:[{&quot;id&quot;:&quot;40343000-1965-3db3-b940-1825c56f3c86&quot;,&quot;itemData&quot;:{&quot;type&quot;:&quot;article-journal&quot;,&quot;id&quot;:&quot;40343000-1965-3db3-b940-1825c56f3c86&quot;,&quot;title&quot;:&quot;A literature review for large-scale health information system project planning, implementation and evaluation&quot;,&quot;author&quot;:[{&quot;family&quot;:&quot;Sligo&quot;,&quot;given&quot;:&quot;Judith&quot;,&quot;parse-names&quot;:false,&quot;dropping-particle&quot;:&quot;&quot;,&quot;non-dropping-particle&quot;:&quot;&quot;},{&quot;family&quot;:&quot;Gauld&quot;,&quot;given&quot;:&quot;Robin&quot;,&quot;parse-names&quot;:false,&quot;dropping-particle&quot;:&quot;&quot;,&quot;non-dropping-particle&quot;:&quot;&quot;},{&quot;family&quot;:&quot;Roberts&quot;,&quot;given&quot;:&quot;Vaughan&quot;,&quot;parse-names&quot;:false,&quot;dropping-particle&quot;:&quot;&quot;,&quot;non-dropping-particle&quot;:&quot;&quot;},{&quot;family&quot;:&quot;Villa&quot;,&quot;given&quot;:&quot;Luis&quot;,&quot;parse-names&quot;:false,&quot;dropping-particle&quot;:&quot;&quot;,&quot;non-dropping-particle&quot;:&quot;&quot;}],&quot;container-title&quot;:&quot;International Journal of Medical Informatics&quot;,&quot;container-title-short&quot;:&quot;Int J Med Inform&quot;,&quot;accessed&quot;:{&quot;date-parts&quot;:[[2023,2,27]]},&quot;DOI&quot;:&quot;10.1016/J.IJMEDINF.2016.09.007&quot;,&quot;ISSN&quot;:&quot;1386-5056&quot;,&quot;PMID&quot;:&quot;27919399&quot;,&quot;issued&quot;:{&quot;date-parts&quot;:[[2017,1,1]]},&quot;page&quot;:&quot;86-97&quot;,&quot;abstract&quot;:&quot;Information technology is perceived as a potential panacea for healthcare organisations to manage pressure to improve services in the face of increased demand. However, the implementation and evaluation of health information systems (HIS) is plagued with problems and implementation shortcomings and failures are rife. HIS implementation is complex and relies on organisational, structural, technological, and human factors to be successful. It also requires reflective, nuanced, multidimensional evaluation to provide ongoing feedback to ensure success. This article provides a comprehensive review of the literature about evaluating and implementing HIS, detailing the challenges and recommendations for both evaluators and healthcare organisations. The factors that inhibit or promote successful HIS implementation are identified and effective evaluation strategies are described with the goal of informing teams evaluating complex HIS.&quot;,&quot;publisher&quot;:&quot;Elsevier&quot;,&quot;volume&quot;:&quot;97&quot;},&quot;isTemporary&quot;:false}]},{&quot;citationID&quot;:&quot;MENDELEY_CITATION_ceb6bf1b-125c-44d3-b8cd-7f618db68c8e&quot;,&quot;properties&quot;:{&quot;noteIndex&quot;:0},&quot;isEdited&quot;:false,&quot;manualOverride&quot;:{&quot;isManuallyOverridden&quot;:false,&quot;citeprocText&quot;:&quot;(Honekamp, 2011)&quot;,&quot;manualOverrideText&quot;:&quot;&quot;},&quot;citationTag&quot;:&quot;MENDELEY_CITATION_v3_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&quot;,&quot;citationItems&quot;:[{&quot;id&quot;:&quot;ce2b0d36-30fb-3de1-807e-269562bb18c2&quot;,&quot;itemData&quot;:{&quot;type&quot;:&quot;article-journal&quot;,&quot;id&quot;:&quot;ce2b0d36-30fb-3de1-807e-269562bb18c2&quot;,&quot;title&quot;:&quot;Application of the FITT framework to evaluate a prototype health information system Simulation-based Capacity Planning of Police Forces View project&quot;,&quot;author&quot;:[{&quot;family&quot;:&quot;Honekamp&quot;,&quot;given&quot;:&quot;Wilfried&quot;,&quot;parse-names&quot;:false,&quot;dropping-particle&quot;:&quot;&quot;,&quot;non-dropping-particle&quot;:&quot;&quot;}],&quot;accessed&quot;:{&quot;date-parts&quot;:[[2023,1,29]]},&quot;URL&quot;:&quot;http://hmirc.de/index.php?id=77&quot;,&quot;issued&quot;:{&quot;date-parts&quot;:[[2011]]},&quot;container-title-short&quot;:&quot;&quot;},&quot;isTemporary&quot;:false}]},{&quot;citationID&quot;:&quot;MENDELEY_CITATION_92df7513-77be-4553-ab87-b2483b1c9d7b&quot;,&quot;properties&quot;:{&quot;noteIndex&quot;:0},&quot;isEdited&quot;:false,&quot;manualOverride&quot;:{&quot;isManuallyOverridden&quot;:false,&quot;citeprocText&quot;:&quot;(Mathew &amp;#38; Patel, 2021; Sligo et al., 2017)&quot;,&quot;manualOverrideText&quot;:&quot;&quot;},&quot;citationTag&quot;:&quot;MENDELEY_CITATION_v3_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&quot;,&quot;citationItems&quot;:[{&quot;id&quot;:&quot;992257c2-c3e9-3fe0-b581-4e7bfe97056f&quot;,&quot;itemData&quot;:{&quot;type&quot;:&quot;article-journal&quot;,&quot;id&quot;:&quot;992257c2-c3e9-3fe0-b581-4e7bfe97056f&quot;,&quot;title&quot;:&quot;Integrated care for older adults living with frailty&quot;,&quot;author&quot;:[{&quot;family&quot;:&quot;Mathew&quot;,&quot;given&quot;:&quot;Jini&quot;,&quot;parse-names&quot;:false,&quot;dropping-particle&quot;:&quot;&quot;,&quot;non-dropping-particle&quot;:&quot;&quot;},{&quot;family&quot;:&quot;Patel&quot;,&quot;given&quot;:&quot;Harnish P.&quot;,&quot;parse-names&quot;:false,&quot;dropping-particle&quot;:&quot;&quot;,&quot;non-dropping-particle&quot;:&quot;&quot;}],&quot;container-title&quot;:&quot;Clinics in Integrated Care&quot;,&quot;accessed&quot;:{&quot;date-parts&quot;:[[2023,2,12]]},&quot;DOI&quot;:&quot;10.1016/j.intcar.2021.100078&quot;,&quot;ISSN&quot;:&quot;26668696&quot;,&quot;URL&quot;:&quot;https://linkinghub.elsevier.com/retrieve/pii/S2666869621000440&quot;,&quot;issued&quot;:{&quot;date-parts&quot;:[[2021,12,1]]},&quot;page&quot;:&quot;100078&quot;,&quot;abstract&quot;:&quot;Provision of health and social care to our ageing population is one of the biggest challenges faced by health care systems today. Older adults living with frailty have complex care needs secondary to multimorbidity, polypharmacy, physical dysfunction as well as social and psychological factors. Consequently, they are often subject to disjointed and fragmented care that carries a high predisposition to lower treatment and care plan adherence as well as more adverse drug reactions. The main principle for delivering effective integrated care is through a patient-centred approach, with improved co-ordination amongst health care professionals. By minimising variation in the approach to care delivery, patient care and experience can improve. Favourable outcomes from integrated care models depends on the application of multicomponent strategies with vertical and horizontal integration of objectives identified by shared decision making and Comprehensive Geriatric Assessment. In this brief review, we describe frailty; the methods used for screening and discuss successful models of integrated care.&quot;,&quot;publisher&quot;:&quot;Elsevier&quot;,&quot;volume&quot;:&quot;9&quot;,&quot;container-title-short&quot;:&quot;&quot;},&quot;isTemporary&quot;:false},{&quot;id&quot;:&quot;40343000-1965-3db3-b940-1825c56f3c86&quot;,&quot;itemData&quot;:{&quot;type&quot;:&quot;article-journal&quot;,&quot;id&quot;:&quot;40343000-1965-3db3-b940-1825c56f3c86&quot;,&quot;title&quot;:&quot;A literature review for large-scale health information system project planning, implementation and evaluation&quot;,&quot;author&quot;:[{&quot;family&quot;:&quot;Sligo&quot;,&quot;given&quot;:&quot;Judith&quot;,&quot;parse-names&quot;:false,&quot;dropping-particle&quot;:&quot;&quot;,&quot;non-dropping-particle&quot;:&quot;&quot;},{&quot;family&quot;:&quot;Gauld&quot;,&quot;given&quot;:&quot;Robin&quot;,&quot;parse-names&quot;:false,&quot;dropping-particle&quot;:&quot;&quot;,&quot;non-dropping-particle&quot;:&quot;&quot;},{&quot;family&quot;:&quot;Roberts&quot;,&quot;given&quot;:&quot;Vaughan&quot;,&quot;parse-names&quot;:false,&quot;dropping-particle&quot;:&quot;&quot;,&quot;non-dropping-particle&quot;:&quot;&quot;},{&quot;family&quot;:&quot;Villa&quot;,&quot;given&quot;:&quot;Luis&quot;,&quot;parse-names&quot;:false,&quot;dropping-particle&quot;:&quot;&quot;,&quot;non-dropping-particle&quot;:&quot;&quot;}],&quot;container-title&quot;:&quot;International Journal of Medical Informatics&quot;,&quot;container-title-short&quot;:&quot;Int J Med Inform&quot;,&quot;accessed&quot;:{&quot;date-parts&quot;:[[2023,2,27]]},&quot;DOI&quot;:&quot;10.1016/J.IJMEDINF.2016.09.007&quot;,&quot;ISSN&quot;:&quot;1386-5056&quot;,&quot;PMID&quot;:&quot;27919399&quot;,&quot;issued&quot;:{&quot;date-parts&quot;:[[2017,1,1]]},&quot;page&quot;:&quot;86-97&quot;,&quot;abstract&quot;:&quot;Information technology is perceived as a potential panacea for healthcare organisations to manage pressure to improve services in the face of increased demand. However, the implementation and evaluation of health information systems (HIS) is plagued with problems and implementation shortcomings and failures are rife. HIS implementation is complex and relies on organisational, structural, technological, and human factors to be successful. It also requires reflective, nuanced, multidimensional evaluation to provide ongoing feedback to ensure success. This article provides a comprehensive review of the literature about evaluating and implementing HIS, detailing the challenges and recommendations for both evaluators and healthcare organisations. The factors that inhibit or promote successful HIS implementation are identified and effective evaluation strategies are described with the goal of informing teams evaluating complex HIS.&quot;,&quot;publisher&quot;:&quot;Elsevier&quot;,&quot;volume&quot;:&quot;97&quot;},&quot;isTemporary&quot;:false}]},{&quot;citationID&quot;:&quot;MENDELEY_CITATION_ba85fe2f-f0bc-49c7-900f-64ea2f2f3df1&quot;,&quot;properties&quot;:{&quot;noteIndex&quot;:0},&quot;isEdited&quot;:false,&quot;manualOverride&quot;:{&quot;isManuallyOverridden&quot;:false,&quot;citeprocText&quot;:&quot;(Noblin et al., 2016)&quot;,&quot;manualOverrideText&quot;:&quot;&quot;},&quot;citationTag&quot;:&quot;MENDELEY_CITATION_v3_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&quot;,&quot;citationItems&quot;:[{&quot;id&quot;:&quot;bbe12070-6e1c-3c56-81f3-7b35aa642b11&quot;,&quot;itemData&quot;:{&quot;type&quot;:&quot;article-journal&quot;,&quot;id&quot;:&quot;bbe12070-6e1c-3c56-81f3-7b35aa642b11&quot;,&quot;title&quot;:&quot;Exploring physical therapists’ perceptions of mobile application usage utilizing the FITT framework&quot;,&quot;author&quot;:[{&quot;family&quot;:&quot;Noblin&quot;,&quot;given&quot;:&quot;Alice&quot;,&quot;parse-names&quot;:false,&quot;dropping-particle&quot;:&quot;&quot;,&quot;non-dropping-particle&quot;:&quot;&quot;},{&quot;family&quot;:&quot;Shettian&quot;,&quot;given&quot;:&quot;Madhu&quot;,&quot;parse-names&quot;:false,&quot;dropping-particle&quot;:&quot;&quot;,&quot;non-dropping-particle&quot;:&quot;&quot;},{&quot;family&quot;:&quot;Cortelyou-Ward&quot;,&quot;given&quot;:&quot;Kendall&quot;,&quot;parse-names&quot;:false,&quot;dropping-particle&quot;:&quot;&quot;,&quot;non-dropping-particle&quot;:&quot;&quot;},{&quot;family&quot;:&quot;Schack Dugre&quot;,&quot;given&quot;:&quot;Judi&quot;,&quot;parse-names&quot;:false,&quot;dropping-particle&quot;:&quot;&quot;,&quot;non-dropping-particle&quot;:&quot;&quot;}],&quot;container-title&quot;:&quot;http://dx.doi.org/10.1080/17538157.2016.1178118&quot;,&quot;accessed&quot;:{&quot;date-parts&quot;:[[2023,2,8]]},&quot;DOI&quot;:&quot;10.1080/17538157.2016.1178118&quot;,&quot;ISSN&quot;:&quot;17538165&quot;,&quot;PMID&quot;:&quot;27259680&quot;,&quot;URL&quot;:&quot;https://www.tandfonline.com/doi/abs/10.1080/17538157.2016.1178118&quot;,&quot;issued&quot;:{&quot;date-parts&quot;:[[2016,4,3]]},&quot;page&quot;:&quot;180-193&quot;,&quot;abstract&quot;:&quot;Primary Objective: The use of mobile apps in clinical settings is becoming a widely accepted tool for many healthcare professionals. Physical therapists (PTs) have been underresearched in this area...&quot;,&quot;publisher&quot;:&quot;Taylor &amp; Francis&quot;,&quot;issue&quot;:&quot;2&quot;,&quot;volume&quot;:&quot;42&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660B2-49BD-432A-B62D-78D234982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2682</TotalTime>
  <Pages>22</Pages>
  <Words>5580</Words>
  <Characters>31729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Aneurin Bevan University Health Board</Company>
  <LinksUpToDate>false</LinksUpToDate>
  <CharactersWithSpaces>37235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Jones (Aneurin Bevan UHB - Primary Care and Community Division)</dc:creator>
  <cp:keywords/>
  <dc:description/>
  <cp:lastModifiedBy>Alice Jones (Aneurin Bevan UHB - Primary Care and Community Division)</cp:lastModifiedBy>
  <cp:revision>154</cp:revision>
  <cp:lastPrinted>2023-02-28T22:40:00Z</cp:lastPrinted>
  <dcterms:created xsi:type="dcterms:W3CDTF">2023-02-20T22:15:00Z</dcterms:created>
  <dcterms:modified xsi:type="dcterms:W3CDTF">2023-03-02T12:07:00Z</dcterms:modified>
</cp:coreProperties>
</file>