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3D0475" w14:textId="18C51AFE" w:rsidR="008514BF" w:rsidRDefault="008514BF" w:rsidP="008514BF">
      <w:pPr>
        <w:tabs>
          <w:tab w:val="left" w:pos="1725"/>
        </w:tabs>
        <w:spacing w:line="360" w:lineRule="auto"/>
        <w:rPr>
          <w:b/>
          <w:sz w:val="40"/>
          <w:szCs w:val="24"/>
        </w:rPr>
      </w:pPr>
      <w:bookmarkStart w:id="0" w:name="_GoBack"/>
      <w:bookmarkEnd w:id="0"/>
      <w:r>
        <w:rPr>
          <w:b/>
          <w:sz w:val="40"/>
          <w:szCs w:val="24"/>
        </w:rPr>
        <w:tab/>
        <w:t>Name: Tusevo Mansende</w:t>
      </w:r>
    </w:p>
    <w:p w14:paraId="2968729D" w14:textId="77777777" w:rsidR="008514BF" w:rsidRDefault="008514BF" w:rsidP="008514BF">
      <w:pPr>
        <w:tabs>
          <w:tab w:val="left" w:pos="1725"/>
        </w:tabs>
        <w:spacing w:line="360" w:lineRule="auto"/>
        <w:rPr>
          <w:b/>
          <w:sz w:val="40"/>
          <w:szCs w:val="24"/>
        </w:rPr>
      </w:pPr>
      <w:r>
        <w:rPr>
          <w:b/>
          <w:sz w:val="40"/>
          <w:szCs w:val="24"/>
        </w:rPr>
        <w:t xml:space="preserve">                   </w:t>
      </w:r>
    </w:p>
    <w:p w14:paraId="5CA936F2" w14:textId="05E641FE" w:rsidR="008514BF" w:rsidRDefault="008514BF" w:rsidP="008514BF">
      <w:pPr>
        <w:tabs>
          <w:tab w:val="left" w:pos="1725"/>
        </w:tabs>
        <w:spacing w:line="360" w:lineRule="auto"/>
        <w:rPr>
          <w:b/>
          <w:sz w:val="40"/>
          <w:szCs w:val="24"/>
        </w:rPr>
      </w:pPr>
      <w:r>
        <w:rPr>
          <w:b/>
          <w:sz w:val="40"/>
          <w:szCs w:val="24"/>
        </w:rPr>
        <w:t xml:space="preserve">                   Student number: 1604235</w:t>
      </w:r>
    </w:p>
    <w:p w14:paraId="248D1060" w14:textId="77777777" w:rsidR="008514BF" w:rsidRDefault="008514BF" w:rsidP="008514BF">
      <w:pPr>
        <w:spacing w:line="360" w:lineRule="auto"/>
        <w:rPr>
          <w:b/>
          <w:sz w:val="40"/>
          <w:szCs w:val="24"/>
        </w:rPr>
      </w:pPr>
      <w:r>
        <w:rPr>
          <w:b/>
          <w:sz w:val="40"/>
          <w:szCs w:val="24"/>
        </w:rPr>
        <w:t xml:space="preserve">          </w:t>
      </w:r>
    </w:p>
    <w:p w14:paraId="0076C6C3" w14:textId="427275AC" w:rsidR="002D463B" w:rsidRPr="00696032" w:rsidRDefault="008514BF" w:rsidP="008514BF">
      <w:pPr>
        <w:spacing w:line="360" w:lineRule="auto"/>
        <w:rPr>
          <w:b/>
          <w:sz w:val="40"/>
          <w:szCs w:val="24"/>
        </w:rPr>
      </w:pPr>
      <w:r>
        <w:rPr>
          <w:b/>
          <w:sz w:val="40"/>
          <w:szCs w:val="24"/>
        </w:rPr>
        <w:t xml:space="preserve">          </w:t>
      </w:r>
      <w:r w:rsidR="00915C68" w:rsidRPr="00696032">
        <w:rPr>
          <w:b/>
          <w:sz w:val="40"/>
          <w:szCs w:val="24"/>
        </w:rPr>
        <w:t>Leading &amp; Implementing</w:t>
      </w:r>
      <w:r w:rsidR="00B77977">
        <w:rPr>
          <w:b/>
          <w:sz w:val="40"/>
          <w:szCs w:val="24"/>
        </w:rPr>
        <w:t xml:space="preserve"> Workplace </w:t>
      </w:r>
      <w:r>
        <w:rPr>
          <w:b/>
          <w:sz w:val="40"/>
          <w:szCs w:val="24"/>
        </w:rPr>
        <w:t>Change</w:t>
      </w:r>
    </w:p>
    <w:p w14:paraId="67B3DB4A" w14:textId="77777777" w:rsidR="00915C68" w:rsidRDefault="00915C68" w:rsidP="00FC43E7">
      <w:pPr>
        <w:spacing w:line="360" w:lineRule="auto"/>
        <w:jc w:val="both"/>
        <w:rPr>
          <w:sz w:val="24"/>
          <w:szCs w:val="24"/>
        </w:rPr>
      </w:pPr>
    </w:p>
    <w:p w14:paraId="79F0856A" w14:textId="77777777" w:rsidR="00915C68" w:rsidRDefault="00915C68" w:rsidP="00FC43E7">
      <w:pPr>
        <w:spacing w:line="360" w:lineRule="auto"/>
        <w:jc w:val="both"/>
        <w:rPr>
          <w:sz w:val="24"/>
          <w:szCs w:val="24"/>
        </w:rPr>
      </w:pPr>
    </w:p>
    <w:p w14:paraId="1B3B2F84" w14:textId="77777777" w:rsidR="00915C68" w:rsidRDefault="00915C68" w:rsidP="00FC43E7">
      <w:pPr>
        <w:spacing w:line="360" w:lineRule="auto"/>
        <w:jc w:val="both"/>
        <w:rPr>
          <w:sz w:val="24"/>
          <w:szCs w:val="24"/>
        </w:rPr>
      </w:pPr>
    </w:p>
    <w:p w14:paraId="489AA61B" w14:textId="77777777" w:rsidR="00915C68" w:rsidRDefault="00915C68" w:rsidP="00FC43E7">
      <w:pPr>
        <w:spacing w:line="360" w:lineRule="auto"/>
        <w:jc w:val="both"/>
        <w:rPr>
          <w:sz w:val="24"/>
          <w:szCs w:val="24"/>
        </w:rPr>
      </w:pPr>
    </w:p>
    <w:p w14:paraId="6FE33AC3" w14:textId="77777777" w:rsidR="00915C68" w:rsidRDefault="00915C68" w:rsidP="00FC43E7">
      <w:pPr>
        <w:spacing w:line="360" w:lineRule="auto"/>
        <w:jc w:val="both"/>
        <w:rPr>
          <w:sz w:val="24"/>
          <w:szCs w:val="24"/>
        </w:rPr>
      </w:pPr>
    </w:p>
    <w:p w14:paraId="7B524CB0" w14:textId="77777777" w:rsidR="00915C68" w:rsidRDefault="00915C68" w:rsidP="00FC43E7">
      <w:pPr>
        <w:spacing w:line="360" w:lineRule="auto"/>
        <w:jc w:val="both"/>
        <w:rPr>
          <w:sz w:val="24"/>
          <w:szCs w:val="24"/>
        </w:rPr>
      </w:pPr>
    </w:p>
    <w:p w14:paraId="1F54F3E6" w14:textId="77777777" w:rsidR="00915C68" w:rsidRDefault="00915C68" w:rsidP="00FC43E7">
      <w:pPr>
        <w:spacing w:line="360" w:lineRule="auto"/>
        <w:jc w:val="both"/>
        <w:rPr>
          <w:sz w:val="24"/>
          <w:szCs w:val="24"/>
        </w:rPr>
      </w:pPr>
    </w:p>
    <w:p w14:paraId="191D910E" w14:textId="77777777" w:rsidR="00915C68" w:rsidRDefault="00915C68" w:rsidP="00FC43E7">
      <w:pPr>
        <w:spacing w:line="360" w:lineRule="auto"/>
        <w:jc w:val="both"/>
        <w:rPr>
          <w:sz w:val="24"/>
          <w:szCs w:val="24"/>
        </w:rPr>
      </w:pPr>
    </w:p>
    <w:p w14:paraId="1E52790A" w14:textId="77777777" w:rsidR="00915C68" w:rsidRDefault="00915C68" w:rsidP="00FC43E7">
      <w:pPr>
        <w:spacing w:line="360" w:lineRule="auto"/>
        <w:jc w:val="both"/>
        <w:rPr>
          <w:sz w:val="24"/>
          <w:szCs w:val="24"/>
        </w:rPr>
      </w:pPr>
    </w:p>
    <w:p w14:paraId="5CFA3BE3" w14:textId="77777777" w:rsidR="00915C68" w:rsidRDefault="00915C68" w:rsidP="00FC43E7">
      <w:pPr>
        <w:spacing w:line="360" w:lineRule="auto"/>
        <w:jc w:val="both"/>
        <w:rPr>
          <w:sz w:val="24"/>
          <w:szCs w:val="24"/>
        </w:rPr>
      </w:pPr>
    </w:p>
    <w:p w14:paraId="06D869B5" w14:textId="77777777" w:rsidR="00915C68" w:rsidRDefault="00915C68" w:rsidP="00FC43E7">
      <w:pPr>
        <w:spacing w:line="360" w:lineRule="auto"/>
        <w:jc w:val="both"/>
        <w:rPr>
          <w:sz w:val="24"/>
          <w:szCs w:val="24"/>
        </w:rPr>
      </w:pPr>
    </w:p>
    <w:p w14:paraId="375BE9FE" w14:textId="77777777" w:rsidR="00915C68" w:rsidRDefault="00915C68" w:rsidP="00FC43E7">
      <w:pPr>
        <w:spacing w:line="360" w:lineRule="auto"/>
        <w:jc w:val="both"/>
        <w:rPr>
          <w:sz w:val="24"/>
          <w:szCs w:val="24"/>
        </w:rPr>
      </w:pPr>
    </w:p>
    <w:p w14:paraId="5C2C99AD" w14:textId="77777777" w:rsidR="00915C68" w:rsidRDefault="00915C68" w:rsidP="00FC43E7">
      <w:pPr>
        <w:spacing w:line="360" w:lineRule="auto"/>
        <w:jc w:val="both"/>
        <w:rPr>
          <w:sz w:val="24"/>
          <w:szCs w:val="24"/>
        </w:rPr>
      </w:pPr>
    </w:p>
    <w:p w14:paraId="36106AF9" w14:textId="77777777" w:rsidR="00915C68" w:rsidRDefault="00915C68" w:rsidP="00FC43E7">
      <w:pPr>
        <w:spacing w:line="360" w:lineRule="auto"/>
        <w:jc w:val="both"/>
        <w:rPr>
          <w:sz w:val="24"/>
          <w:szCs w:val="24"/>
        </w:rPr>
      </w:pPr>
    </w:p>
    <w:p w14:paraId="2EE4A63A" w14:textId="77777777" w:rsidR="00915C68" w:rsidRDefault="00915C68" w:rsidP="00FC43E7">
      <w:pPr>
        <w:spacing w:line="360" w:lineRule="auto"/>
        <w:jc w:val="both"/>
        <w:rPr>
          <w:sz w:val="24"/>
          <w:szCs w:val="24"/>
        </w:rPr>
      </w:pPr>
    </w:p>
    <w:p w14:paraId="14C9DBC2" w14:textId="77777777" w:rsidR="00915C68" w:rsidRDefault="00915C68" w:rsidP="00FC43E7">
      <w:pPr>
        <w:spacing w:line="360" w:lineRule="auto"/>
        <w:jc w:val="both"/>
        <w:rPr>
          <w:sz w:val="24"/>
          <w:szCs w:val="24"/>
        </w:rPr>
      </w:pPr>
    </w:p>
    <w:p w14:paraId="1F006F68" w14:textId="77777777" w:rsidR="00915C68" w:rsidRDefault="00915C68" w:rsidP="00FC43E7">
      <w:pPr>
        <w:spacing w:line="360" w:lineRule="auto"/>
        <w:jc w:val="both"/>
        <w:rPr>
          <w:sz w:val="24"/>
          <w:szCs w:val="24"/>
        </w:rPr>
      </w:pPr>
    </w:p>
    <w:p w14:paraId="6EBE98A8" w14:textId="77777777" w:rsidR="00915C68" w:rsidRDefault="00915C68" w:rsidP="00FC43E7">
      <w:pPr>
        <w:spacing w:line="360" w:lineRule="auto"/>
        <w:jc w:val="both"/>
        <w:rPr>
          <w:sz w:val="24"/>
          <w:szCs w:val="24"/>
        </w:rPr>
      </w:pPr>
    </w:p>
    <w:p w14:paraId="20F367DC" w14:textId="77777777" w:rsidR="00915C68" w:rsidRDefault="00915C68" w:rsidP="00FC43E7">
      <w:pPr>
        <w:spacing w:line="360" w:lineRule="auto"/>
        <w:jc w:val="both"/>
        <w:rPr>
          <w:sz w:val="24"/>
          <w:szCs w:val="24"/>
        </w:rPr>
      </w:pPr>
    </w:p>
    <w:p w14:paraId="34E41C18" w14:textId="77777777" w:rsidR="00915C68" w:rsidRDefault="00915C68" w:rsidP="00FC43E7">
      <w:pPr>
        <w:spacing w:line="360" w:lineRule="auto"/>
        <w:jc w:val="both"/>
        <w:rPr>
          <w:sz w:val="24"/>
          <w:szCs w:val="24"/>
        </w:rPr>
      </w:pPr>
    </w:p>
    <w:p w14:paraId="2E168EE6" w14:textId="77777777" w:rsidR="00915C68" w:rsidRDefault="00915C68" w:rsidP="00FC43E7">
      <w:pPr>
        <w:spacing w:line="360" w:lineRule="auto"/>
        <w:jc w:val="both"/>
        <w:rPr>
          <w:sz w:val="24"/>
          <w:szCs w:val="24"/>
        </w:rPr>
      </w:pPr>
    </w:p>
    <w:sdt>
      <w:sdtPr>
        <w:rPr>
          <w:rFonts w:asciiTheme="minorHAnsi" w:eastAsiaTheme="minorHAnsi" w:hAnsiTheme="minorHAnsi" w:cstheme="minorBidi"/>
          <w:color w:val="auto"/>
          <w:sz w:val="22"/>
          <w:szCs w:val="28"/>
          <w:lang w:val="en-GB" w:bidi="bn-BD"/>
        </w:rPr>
        <w:id w:val="1079095948"/>
        <w:docPartObj>
          <w:docPartGallery w:val="Table of Contents"/>
          <w:docPartUnique/>
        </w:docPartObj>
      </w:sdtPr>
      <w:sdtEndPr>
        <w:rPr>
          <w:b/>
          <w:bCs/>
          <w:noProof/>
        </w:rPr>
      </w:sdtEndPr>
      <w:sdtContent>
        <w:p w14:paraId="3274E0A7" w14:textId="77777777" w:rsidR="001778F6" w:rsidRDefault="001778F6" w:rsidP="00B77977">
          <w:pPr>
            <w:pStyle w:val="TOCHeading"/>
            <w:jc w:val="center"/>
          </w:pPr>
          <w:r>
            <w:t>Contents</w:t>
          </w:r>
        </w:p>
        <w:p w14:paraId="48DB2B01" w14:textId="77777777" w:rsidR="009C0B35" w:rsidRDefault="00D71381">
          <w:pPr>
            <w:pStyle w:val="TOC1"/>
            <w:tabs>
              <w:tab w:val="right" w:leader="dot" w:pos="9016"/>
            </w:tabs>
            <w:rPr>
              <w:rFonts w:eastAsiaTheme="minorEastAsia"/>
              <w:noProof/>
              <w:szCs w:val="22"/>
              <w:lang w:val="en-US" w:bidi="ar-SA"/>
            </w:rPr>
          </w:pPr>
          <w:hyperlink w:anchor="_Toc28991049" w:history="1">
            <w:r w:rsidR="009C0B35" w:rsidRPr="002F3146">
              <w:rPr>
                <w:rStyle w:val="Hyperlink"/>
                <w:noProof/>
              </w:rPr>
              <w:t>Introduction</w:t>
            </w:r>
            <w:r w:rsidR="009C0B35">
              <w:rPr>
                <w:noProof/>
                <w:webHidden/>
              </w:rPr>
              <w:tab/>
            </w:r>
            <w:r w:rsidR="009C0B35">
              <w:rPr>
                <w:noProof/>
                <w:webHidden/>
              </w:rPr>
              <w:fldChar w:fldCharType="begin"/>
            </w:r>
            <w:r w:rsidR="009C0B35">
              <w:rPr>
                <w:noProof/>
                <w:webHidden/>
              </w:rPr>
              <w:instrText xml:space="preserve"> PAGEREF _Toc28991049 \h </w:instrText>
            </w:r>
            <w:r w:rsidR="009C0B35">
              <w:rPr>
                <w:noProof/>
                <w:webHidden/>
              </w:rPr>
            </w:r>
            <w:r w:rsidR="009C0B35">
              <w:rPr>
                <w:noProof/>
                <w:webHidden/>
              </w:rPr>
              <w:fldChar w:fldCharType="separate"/>
            </w:r>
            <w:r w:rsidR="009C0B35">
              <w:rPr>
                <w:noProof/>
                <w:webHidden/>
              </w:rPr>
              <w:t>3</w:t>
            </w:r>
            <w:r w:rsidR="009C0B35">
              <w:rPr>
                <w:noProof/>
                <w:webHidden/>
              </w:rPr>
              <w:fldChar w:fldCharType="end"/>
            </w:r>
          </w:hyperlink>
        </w:p>
        <w:p w14:paraId="1B0D9204" w14:textId="77777777" w:rsidR="009C0B35" w:rsidRDefault="00D71381">
          <w:pPr>
            <w:pStyle w:val="TOC1"/>
            <w:tabs>
              <w:tab w:val="right" w:leader="dot" w:pos="9016"/>
            </w:tabs>
            <w:rPr>
              <w:rFonts w:eastAsiaTheme="minorEastAsia"/>
              <w:noProof/>
              <w:szCs w:val="22"/>
              <w:lang w:val="en-US" w:bidi="ar-SA"/>
            </w:rPr>
          </w:pPr>
          <w:hyperlink w:anchor="_Toc28991050" w:history="1">
            <w:r w:rsidR="009C0B35" w:rsidRPr="002F3146">
              <w:rPr>
                <w:rStyle w:val="Hyperlink"/>
                <w:noProof/>
              </w:rPr>
              <w:t>Recent history of Starbucks and forces from external environment</w:t>
            </w:r>
            <w:r w:rsidR="009C0B35">
              <w:rPr>
                <w:noProof/>
                <w:webHidden/>
              </w:rPr>
              <w:tab/>
              <w:t>4</w:t>
            </w:r>
          </w:hyperlink>
        </w:p>
        <w:p w14:paraId="72A77652" w14:textId="77777777" w:rsidR="009C0B35" w:rsidRDefault="00D71381">
          <w:pPr>
            <w:pStyle w:val="TOC2"/>
            <w:tabs>
              <w:tab w:val="right" w:leader="dot" w:pos="9016"/>
            </w:tabs>
            <w:rPr>
              <w:rFonts w:eastAsiaTheme="minorEastAsia"/>
              <w:noProof/>
              <w:szCs w:val="22"/>
              <w:lang w:val="en-US" w:bidi="ar-SA"/>
            </w:rPr>
          </w:pPr>
          <w:hyperlink w:anchor="_Toc28991051" w:history="1">
            <w:r w:rsidR="009C0B35" w:rsidRPr="002F3146">
              <w:rPr>
                <w:rStyle w:val="Hyperlink"/>
                <w:noProof/>
              </w:rPr>
              <w:t>Recent History of Starbucks:</w:t>
            </w:r>
            <w:r w:rsidR="009C0B35">
              <w:rPr>
                <w:noProof/>
                <w:webHidden/>
              </w:rPr>
              <w:tab/>
              <w:t>4</w:t>
            </w:r>
          </w:hyperlink>
        </w:p>
        <w:p w14:paraId="1D7323F3" w14:textId="77777777" w:rsidR="009C0B35" w:rsidRDefault="00D71381">
          <w:pPr>
            <w:pStyle w:val="TOC2"/>
            <w:tabs>
              <w:tab w:val="right" w:leader="dot" w:pos="9016"/>
            </w:tabs>
            <w:rPr>
              <w:rFonts w:eastAsiaTheme="minorEastAsia"/>
              <w:noProof/>
              <w:szCs w:val="22"/>
              <w:lang w:val="en-US" w:bidi="ar-SA"/>
            </w:rPr>
          </w:pPr>
          <w:hyperlink w:anchor="_Toc28991052" w:history="1">
            <w:r w:rsidR="009C0B35" w:rsidRPr="002F3146">
              <w:rPr>
                <w:rStyle w:val="Hyperlink"/>
                <w:noProof/>
              </w:rPr>
              <w:t>PESTLE Analysis</w:t>
            </w:r>
            <w:r w:rsidR="009C0B35">
              <w:rPr>
                <w:noProof/>
                <w:webHidden/>
              </w:rPr>
              <w:tab/>
              <w:t>6</w:t>
            </w:r>
          </w:hyperlink>
        </w:p>
        <w:p w14:paraId="6536D400" w14:textId="77777777" w:rsidR="009C0B35" w:rsidRDefault="00D71381">
          <w:pPr>
            <w:pStyle w:val="TOC1"/>
            <w:tabs>
              <w:tab w:val="right" w:leader="dot" w:pos="9016"/>
            </w:tabs>
            <w:rPr>
              <w:rFonts w:eastAsiaTheme="minorEastAsia"/>
              <w:noProof/>
              <w:szCs w:val="22"/>
              <w:lang w:val="en-US" w:bidi="ar-SA"/>
            </w:rPr>
          </w:pPr>
          <w:hyperlink w:anchor="_Toc28991053" w:history="1">
            <w:r w:rsidR="009C0B35" w:rsidRPr="002F3146">
              <w:rPr>
                <w:rStyle w:val="Hyperlink"/>
                <w:noProof/>
              </w:rPr>
              <w:t>Strategic change management and leadership styles at Starbucks</w:t>
            </w:r>
            <w:r w:rsidR="009C0B35">
              <w:rPr>
                <w:noProof/>
                <w:webHidden/>
              </w:rPr>
              <w:tab/>
              <w:t>8</w:t>
            </w:r>
          </w:hyperlink>
        </w:p>
        <w:p w14:paraId="03700315" w14:textId="77777777" w:rsidR="009C0B35" w:rsidRDefault="00D71381">
          <w:pPr>
            <w:pStyle w:val="TOC2"/>
            <w:tabs>
              <w:tab w:val="right" w:leader="dot" w:pos="9016"/>
            </w:tabs>
            <w:rPr>
              <w:rFonts w:eastAsiaTheme="minorEastAsia"/>
              <w:noProof/>
              <w:szCs w:val="22"/>
              <w:lang w:val="en-US" w:bidi="ar-SA"/>
            </w:rPr>
          </w:pPr>
          <w:hyperlink w:anchor="_Toc28991054" w:history="1">
            <w:r w:rsidR="009C0B35" w:rsidRPr="002F3146">
              <w:rPr>
                <w:rStyle w:val="Hyperlink"/>
                <w:noProof/>
              </w:rPr>
              <w:t>Defining change management:</w:t>
            </w:r>
            <w:r w:rsidR="009C0B35">
              <w:rPr>
                <w:noProof/>
                <w:webHidden/>
              </w:rPr>
              <w:tab/>
              <w:t>8</w:t>
            </w:r>
          </w:hyperlink>
        </w:p>
        <w:p w14:paraId="7B32F280" w14:textId="77777777" w:rsidR="009C0B35" w:rsidRDefault="00D71381">
          <w:pPr>
            <w:pStyle w:val="TOC2"/>
            <w:tabs>
              <w:tab w:val="right" w:leader="dot" w:pos="9016"/>
            </w:tabs>
            <w:rPr>
              <w:rFonts w:eastAsiaTheme="minorEastAsia"/>
              <w:noProof/>
              <w:szCs w:val="22"/>
              <w:lang w:val="en-US" w:bidi="ar-SA"/>
            </w:rPr>
          </w:pPr>
          <w:hyperlink w:anchor="_Toc28991055" w:history="1">
            <w:r w:rsidR="009C0B35" w:rsidRPr="002F3146">
              <w:rPr>
                <w:rStyle w:val="Hyperlink"/>
                <w:noProof/>
              </w:rPr>
              <w:t>Nature of change management process:</w:t>
            </w:r>
            <w:r w:rsidR="009C0B35">
              <w:rPr>
                <w:noProof/>
                <w:webHidden/>
              </w:rPr>
              <w:tab/>
              <w:t>9</w:t>
            </w:r>
          </w:hyperlink>
        </w:p>
        <w:p w14:paraId="6C8E0957" w14:textId="77777777" w:rsidR="009C0B35" w:rsidRDefault="00D71381">
          <w:pPr>
            <w:pStyle w:val="TOC2"/>
            <w:tabs>
              <w:tab w:val="right" w:leader="dot" w:pos="9016"/>
            </w:tabs>
            <w:rPr>
              <w:rFonts w:eastAsiaTheme="minorEastAsia"/>
              <w:noProof/>
              <w:szCs w:val="22"/>
              <w:lang w:val="en-US" w:bidi="ar-SA"/>
            </w:rPr>
          </w:pPr>
          <w:hyperlink w:anchor="_Toc28991056" w:history="1">
            <w:r w:rsidR="009C0B35" w:rsidRPr="002F3146">
              <w:rPr>
                <w:rStyle w:val="Hyperlink"/>
                <w:noProof/>
              </w:rPr>
              <w:t>Planned and unplanned change:</w:t>
            </w:r>
            <w:r w:rsidR="009C0B35">
              <w:rPr>
                <w:noProof/>
                <w:webHidden/>
              </w:rPr>
              <w:tab/>
              <w:t>11</w:t>
            </w:r>
          </w:hyperlink>
        </w:p>
        <w:p w14:paraId="20093DBA" w14:textId="77777777" w:rsidR="009C0B35" w:rsidRDefault="00D71381">
          <w:pPr>
            <w:pStyle w:val="TOC3"/>
            <w:tabs>
              <w:tab w:val="right" w:leader="dot" w:pos="9016"/>
            </w:tabs>
            <w:rPr>
              <w:rFonts w:eastAsiaTheme="minorEastAsia"/>
              <w:noProof/>
              <w:szCs w:val="22"/>
              <w:lang w:val="en-US" w:bidi="ar-SA"/>
            </w:rPr>
          </w:pPr>
          <w:hyperlink w:anchor="_Toc28991057" w:history="1">
            <w:r w:rsidR="009C0B35" w:rsidRPr="002F3146">
              <w:rPr>
                <w:rStyle w:val="Hyperlink"/>
                <w:noProof/>
              </w:rPr>
              <w:t>Planned change:</w:t>
            </w:r>
            <w:r w:rsidR="009C0B35">
              <w:rPr>
                <w:noProof/>
                <w:webHidden/>
              </w:rPr>
              <w:tab/>
              <w:t>11</w:t>
            </w:r>
          </w:hyperlink>
        </w:p>
        <w:p w14:paraId="1D91CA6F" w14:textId="77777777" w:rsidR="009C0B35" w:rsidRDefault="00D71381">
          <w:pPr>
            <w:pStyle w:val="TOC3"/>
            <w:tabs>
              <w:tab w:val="right" w:leader="dot" w:pos="9016"/>
            </w:tabs>
            <w:rPr>
              <w:rFonts w:eastAsiaTheme="minorEastAsia"/>
              <w:noProof/>
              <w:szCs w:val="22"/>
              <w:lang w:val="en-US" w:bidi="ar-SA"/>
            </w:rPr>
          </w:pPr>
          <w:hyperlink w:anchor="_Toc28991058" w:history="1">
            <w:r w:rsidR="009C0B35" w:rsidRPr="002F3146">
              <w:rPr>
                <w:rStyle w:val="Hyperlink"/>
                <w:noProof/>
              </w:rPr>
              <w:t>Unplanned change:</w:t>
            </w:r>
            <w:r w:rsidR="009C0B35">
              <w:rPr>
                <w:noProof/>
                <w:webHidden/>
              </w:rPr>
              <w:tab/>
              <w:t>11</w:t>
            </w:r>
          </w:hyperlink>
        </w:p>
        <w:p w14:paraId="7D0FD132" w14:textId="77777777" w:rsidR="009C0B35" w:rsidRDefault="00D71381">
          <w:pPr>
            <w:pStyle w:val="TOC2"/>
            <w:tabs>
              <w:tab w:val="right" w:leader="dot" w:pos="9016"/>
            </w:tabs>
            <w:rPr>
              <w:rFonts w:eastAsiaTheme="minorEastAsia"/>
              <w:noProof/>
              <w:szCs w:val="22"/>
              <w:lang w:val="en-US" w:bidi="ar-SA"/>
            </w:rPr>
          </w:pPr>
          <w:hyperlink w:anchor="_Toc28991059" w:history="1">
            <w:r w:rsidR="009C0B35" w:rsidRPr="002F3146">
              <w:rPr>
                <w:rStyle w:val="Hyperlink"/>
                <w:noProof/>
              </w:rPr>
              <w:t>Model of change management:</w:t>
            </w:r>
            <w:r w:rsidR="009C0B35">
              <w:rPr>
                <w:noProof/>
                <w:webHidden/>
              </w:rPr>
              <w:tab/>
              <w:t>12</w:t>
            </w:r>
          </w:hyperlink>
        </w:p>
        <w:p w14:paraId="62D9794D" w14:textId="77777777" w:rsidR="009C0B35" w:rsidRDefault="00D71381">
          <w:pPr>
            <w:pStyle w:val="TOC2"/>
            <w:tabs>
              <w:tab w:val="right" w:leader="dot" w:pos="9016"/>
            </w:tabs>
            <w:rPr>
              <w:rFonts w:eastAsiaTheme="minorEastAsia"/>
              <w:noProof/>
              <w:szCs w:val="22"/>
              <w:lang w:val="en-US" w:bidi="ar-SA"/>
            </w:rPr>
          </w:pPr>
          <w:hyperlink w:anchor="_Toc28991060" w:history="1">
            <w:r w:rsidR="009C0B35" w:rsidRPr="002F3146">
              <w:rPr>
                <w:rStyle w:val="Hyperlink"/>
                <w:noProof/>
              </w:rPr>
              <w:t>Change management and leadership:</w:t>
            </w:r>
            <w:r w:rsidR="009C0B35">
              <w:rPr>
                <w:noProof/>
                <w:webHidden/>
              </w:rPr>
              <w:tab/>
              <w:t>13</w:t>
            </w:r>
          </w:hyperlink>
        </w:p>
        <w:p w14:paraId="4C0F6ED7" w14:textId="77777777" w:rsidR="009C0B35" w:rsidRDefault="00D71381">
          <w:pPr>
            <w:pStyle w:val="TOC1"/>
            <w:tabs>
              <w:tab w:val="right" w:leader="dot" w:pos="9016"/>
            </w:tabs>
            <w:rPr>
              <w:rFonts w:eastAsiaTheme="minorEastAsia"/>
              <w:noProof/>
              <w:szCs w:val="22"/>
              <w:lang w:val="en-US" w:bidi="ar-SA"/>
            </w:rPr>
          </w:pPr>
          <w:hyperlink w:anchor="_Toc28991061" w:history="1">
            <w:r w:rsidR="009C0B35" w:rsidRPr="002F3146">
              <w:rPr>
                <w:rStyle w:val="Hyperlink"/>
                <w:noProof/>
              </w:rPr>
              <w:t>Impact of organizational culture on change management program:</w:t>
            </w:r>
            <w:r w:rsidR="009C0B35">
              <w:rPr>
                <w:noProof/>
                <w:webHidden/>
              </w:rPr>
              <w:tab/>
              <w:t>14</w:t>
            </w:r>
          </w:hyperlink>
        </w:p>
        <w:p w14:paraId="071C0F37" w14:textId="77777777" w:rsidR="009C0B35" w:rsidRDefault="00D71381">
          <w:pPr>
            <w:pStyle w:val="TOC2"/>
            <w:tabs>
              <w:tab w:val="right" w:leader="dot" w:pos="9016"/>
            </w:tabs>
            <w:rPr>
              <w:rFonts w:eastAsiaTheme="minorEastAsia"/>
              <w:noProof/>
              <w:szCs w:val="22"/>
              <w:lang w:val="en-US" w:bidi="ar-SA"/>
            </w:rPr>
          </w:pPr>
          <w:hyperlink w:anchor="_Toc28991062" w:history="1">
            <w:r w:rsidR="009C0B35" w:rsidRPr="002F3146">
              <w:rPr>
                <w:rStyle w:val="Hyperlink"/>
                <w:noProof/>
              </w:rPr>
              <w:t>Organizational culture and values of Starbucks have fostered change process:</w:t>
            </w:r>
            <w:r w:rsidR="009C0B35">
              <w:rPr>
                <w:noProof/>
                <w:webHidden/>
              </w:rPr>
              <w:tab/>
              <w:t>14</w:t>
            </w:r>
          </w:hyperlink>
        </w:p>
        <w:p w14:paraId="5A80740A" w14:textId="77777777" w:rsidR="009C0B35" w:rsidRDefault="00D71381">
          <w:pPr>
            <w:pStyle w:val="TOC2"/>
            <w:tabs>
              <w:tab w:val="right" w:leader="dot" w:pos="9016"/>
            </w:tabs>
            <w:rPr>
              <w:rFonts w:eastAsiaTheme="minorEastAsia"/>
              <w:noProof/>
              <w:szCs w:val="22"/>
              <w:lang w:val="en-US" w:bidi="ar-SA"/>
            </w:rPr>
          </w:pPr>
          <w:hyperlink w:anchor="_Toc28991063" w:history="1">
            <w:r w:rsidR="009C0B35" w:rsidRPr="002F3146">
              <w:rPr>
                <w:rStyle w:val="Hyperlink"/>
                <w:noProof/>
              </w:rPr>
              <w:t>Servant leadership and transformational leadership styles have helped to implement change process:</w:t>
            </w:r>
            <w:r w:rsidR="009C0B35">
              <w:rPr>
                <w:noProof/>
                <w:webHidden/>
              </w:rPr>
              <w:tab/>
              <w:t>16</w:t>
            </w:r>
          </w:hyperlink>
        </w:p>
        <w:p w14:paraId="0CF09348" w14:textId="77777777" w:rsidR="009C0B35" w:rsidRDefault="00D71381">
          <w:pPr>
            <w:pStyle w:val="TOC2"/>
            <w:tabs>
              <w:tab w:val="right" w:leader="dot" w:pos="9016"/>
            </w:tabs>
            <w:rPr>
              <w:rFonts w:eastAsiaTheme="minorEastAsia"/>
              <w:noProof/>
              <w:szCs w:val="22"/>
              <w:lang w:val="en-US" w:bidi="ar-SA"/>
            </w:rPr>
          </w:pPr>
          <w:hyperlink w:anchor="_Toc28991064" w:history="1">
            <w:r w:rsidR="009C0B35" w:rsidRPr="002F3146">
              <w:rPr>
                <w:rStyle w:val="Hyperlink"/>
                <w:noProof/>
              </w:rPr>
              <w:t>Organizational vision has ensured capabilities for change process:</w:t>
            </w:r>
            <w:r w:rsidR="009C0B35">
              <w:rPr>
                <w:noProof/>
                <w:webHidden/>
              </w:rPr>
              <w:tab/>
              <w:t>17</w:t>
            </w:r>
          </w:hyperlink>
        </w:p>
        <w:p w14:paraId="044ED700" w14:textId="77777777" w:rsidR="009C0B35" w:rsidRDefault="00D71381">
          <w:pPr>
            <w:pStyle w:val="TOC2"/>
            <w:tabs>
              <w:tab w:val="right" w:leader="dot" w:pos="9016"/>
            </w:tabs>
            <w:rPr>
              <w:rFonts w:eastAsiaTheme="minorEastAsia"/>
              <w:noProof/>
              <w:szCs w:val="22"/>
              <w:lang w:val="en-US" w:bidi="ar-SA"/>
            </w:rPr>
          </w:pPr>
          <w:hyperlink w:anchor="_Toc28991065" w:history="1">
            <w:r w:rsidR="009C0B35" w:rsidRPr="002F3146">
              <w:rPr>
                <w:rStyle w:val="Hyperlink"/>
                <w:noProof/>
              </w:rPr>
              <w:t>Evaluation of changes:</w:t>
            </w:r>
            <w:r w:rsidR="009C0B35">
              <w:rPr>
                <w:noProof/>
                <w:webHidden/>
              </w:rPr>
              <w:tab/>
              <w:t>18</w:t>
            </w:r>
          </w:hyperlink>
        </w:p>
        <w:p w14:paraId="5F9AC40F" w14:textId="77777777" w:rsidR="009C0B35" w:rsidRDefault="00D71381">
          <w:pPr>
            <w:pStyle w:val="TOC2"/>
            <w:tabs>
              <w:tab w:val="right" w:leader="dot" w:pos="9016"/>
            </w:tabs>
            <w:rPr>
              <w:rFonts w:eastAsiaTheme="minorEastAsia"/>
              <w:noProof/>
              <w:szCs w:val="22"/>
              <w:lang w:val="en-US" w:bidi="ar-SA"/>
            </w:rPr>
          </w:pPr>
          <w:hyperlink w:anchor="_Toc28991066" w:history="1">
            <w:r w:rsidR="009C0B35" w:rsidRPr="002F3146">
              <w:rPr>
                <w:rStyle w:val="Hyperlink"/>
                <w:noProof/>
              </w:rPr>
              <w:t>Recommendations:</w:t>
            </w:r>
            <w:r w:rsidR="009C0B35">
              <w:rPr>
                <w:noProof/>
                <w:webHidden/>
              </w:rPr>
              <w:tab/>
              <w:t>20</w:t>
            </w:r>
          </w:hyperlink>
        </w:p>
        <w:p w14:paraId="4F6061F8" w14:textId="77777777" w:rsidR="009C0B35" w:rsidRDefault="00D71381">
          <w:pPr>
            <w:pStyle w:val="TOC1"/>
            <w:tabs>
              <w:tab w:val="right" w:leader="dot" w:pos="9016"/>
            </w:tabs>
            <w:rPr>
              <w:rFonts w:eastAsiaTheme="minorEastAsia"/>
              <w:noProof/>
              <w:szCs w:val="22"/>
              <w:lang w:val="en-US" w:bidi="ar-SA"/>
            </w:rPr>
          </w:pPr>
          <w:hyperlink w:anchor="_Toc28991067" w:history="1">
            <w:r w:rsidR="009C0B35" w:rsidRPr="002F3146">
              <w:rPr>
                <w:rStyle w:val="Hyperlink"/>
                <w:noProof/>
              </w:rPr>
              <w:t>Conclusion:</w:t>
            </w:r>
            <w:r w:rsidR="009C0B35">
              <w:rPr>
                <w:noProof/>
                <w:webHidden/>
              </w:rPr>
              <w:tab/>
              <w:t>21</w:t>
            </w:r>
          </w:hyperlink>
        </w:p>
        <w:p w14:paraId="3F9B3DDC" w14:textId="77777777" w:rsidR="009C0B35" w:rsidRDefault="00D71381">
          <w:pPr>
            <w:pStyle w:val="TOC1"/>
            <w:tabs>
              <w:tab w:val="right" w:leader="dot" w:pos="9016"/>
            </w:tabs>
            <w:rPr>
              <w:rFonts w:eastAsiaTheme="minorEastAsia"/>
              <w:noProof/>
              <w:szCs w:val="22"/>
              <w:lang w:val="en-US" w:bidi="ar-SA"/>
            </w:rPr>
          </w:pPr>
          <w:hyperlink w:anchor="_Toc28991068" w:history="1">
            <w:r w:rsidR="009C0B35" w:rsidRPr="002F3146">
              <w:rPr>
                <w:rStyle w:val="Hyperlink"/>
                <w:noProof/>
              </w:rPr>
              <w:t>References:</w:t>
            </w:r>
            <w:r w:rsidR="009C0B35">
              <w:rPr>
                <w:noProof/>
                <w:webHidden/>
              </w:rPr>
              <w:tab/>
              <w:t>22</w:t>
            </w:r>
          </w:hyperlink>
        </w:p>
        <w:p w14:paraId="41A107CC" w14:textId="77777777" w:rsidR="001778F6" w:rsidRDefault="00D71381"/>
      </w:sdtContent>
    </w:sdt>
    <w:p w14:paraId="59B50602" w14:textId="77777777" w:rsidR="00915C68" w:rsidRDefault="00915C68" w:rsidP="00FC43E7">
      <w:pPr>
        <w:spacing w:line="360" w:lineRule="auto"/>
        <w:jc w:val="both"/>
        <w:rPr>
          <w:sz w:val="24"/>
          <w:szCs w:val="24"/>
        </w:rPr>
      </w:pPr>
    </w:p>
    <w:p w14:paraId="10B45FF5" w14:textId="77777777" w:rsidR="001778F6" w:rsidRDefault="001778F6" w:rsidP="00FC43E7">
      <w:pPr>
        <w:spacing w:line="360" w:lineRule="auto"/>
        <w:jc w:val="both"/>
        <w:rPr>
          <w:sz w:val="24"/>
          <w:szCs w:val="24"/>
        </w:rPr>
      </w:pPr>
    </w:p>
    <w:p w14:paraId="72D1FCB0" w14:textId="77777777" w:rsidR="001778F6" w:rsidRDefault="001778F6" w:rsidP="00FC43E7">
      <w:pPr>
        <w:spacing w:line="360" w:lineRule="auto"/>
        <w:jc w:val="both"/>
        <w:rPr>
          <w:sz w:val="24"/>
          <w:szCs w:val="24"/>
        </w:rPr>
      </w:pPr>
    </w:p>
    <w:p w14:paraId="7CD7DF19" w14:textId="77777777" w:rsidR="001778F6" w:rsidRDefault="001778F6" w:rsidP="00FC43E7">
      <w:pPr>
        <w:spacing w:line="360" w:lineRule="auto"/>
        <w:jc w:val="both"/>
        <w:rPr>
          <w:sz w:val="24"/>
          <w:szCs w:val="24"/>
        </w:rPr>
      </w:pPr>
    </w:p>
    <w:p w14:paraId="0096C955" w14:textId="77777777" w:rsidR="001778F6" w:rsidRDefault="001778F6" w:rsidP="00FC43E7">
      <w:pPr>
        <w:spacing w:line="360" w:lineRule="auto"/>
        <w:jc w:val="both"/>
        <w:rPr>
          <w:sz w:val="24"/>
          <w:szCs w:val="24"/>
        </w:rPr>
      </w:pPr>
    </w:p>
    <w:p w14:paraId="33B6701C" w14:textId="77777777" w:rsidR="001778F6" w:rsidRDefault="001778F6" w:rsidP="00FC43E7">
      <w:pPr>
        <w:spacing w:line="360" w:lineRule="auto"/>
        <w:jc w:val="both"/>
        <w:rPr>
          <w:sz w:val="24"/>
          <w:szCs w:val="24"/>
        </w:rPr>
      </w:pPr>
    </w:p>
    <w:p w14:paraId="78F7BEC8" w14:textId="77777777" w:rsidR="001778F6" w:rsidRDefault="001778F6" w:rsidP="00FC43E7">
      <w:pPr>
        <w:spacing w:line="360" w:lineRule="auto"/>
        <w:jc w:val="both"/>
        <w:rPr>
          <w:sz w:val="24"/>
          <w:szCs w:val="24"/>
        </w:rPr>
      </w:pPr>
    </w:p>
    <w:p w14:paraId="535EF77A" w14:textId="77777777" w:rsidR="00915C68" w:rsidRPr="00727582" w:rsidRDefault="00915C68" w:rsidP="00727582">
      <w:pPr>
        <w:pStyle w:val="Heading1"/>
        <w:jc w:val="both"/>
      </w:pPr>
      <w:bookmarkStart w:id="1" w:name="_Toc28991049"/>
      <w:r>
        <w:t>Introduction</w:t>
      </w:r>
      <w:bookmarkEnd w:id="1"/>
    </w:p>
    <w:p w14:paraId="7D48EC71" w14:textId="77777777" w:rsidR="00727582" w:rsidRDefault="00727582" w:rsidP="00727582">
      <w:pPr>
        <w:spacing w:line="360" w:lineRule="auto"/>
        <w:jc w:val="both"/>
        <w:rPr>
          <w:sz w:val="24"/>
          <w:szCs w:val="24"/>
        </w:rPr>
      </w:pPr>
      <w:r>
        <w:rPr>
          <w:sz w:val="24"/>
          <w:szCs w:val="24"/>
        </w:rPr>
        <w:t xml:space="preserve">Starbucks is one of the best coffee brand in the world. It is an American coffee brand and have 30,626 stores in the world (Knoema, 2019). Revenue of the company is </w:t>
      </w:r>
      <w:r w:rsidRPr="004D640D">
        <w:rPr>
          <w:sz w:val="24"/>
          <w:szCs w:val="24"/>
        </w:rPr>
        <w:t>$27.3 billion</w:t>
      </w:r>
      <w:r>
        <w:rPr>
          <w:sz w:val="24"/>
          <w:szCs w:val="24"/>
        </w:rPr>
        <w:t xml:space="preserve"> (Forbes, 2019). In this report the recent organizational history of Starbucks and how the company handled the external impact on their business has been</w:t>
      </w:r>
      <w:r w:rsidRPr="009C0B74">
        <w:rPr>
          <w:sz w:val="24"/>
          <w:szCs w:val="24"/>
        </w:rPr>
        <w:t xml:space="preserve"> </w:t>
      </w:r>
      <w:r>
        <w:rPr>
          <w:sz w:val="24"/>
          <w:szCs w:val="24"/>
        </w:rPr>
        <w:t>presented.</w:t>
      </w:r>
      <w:r w:rsidR="0081796D">
        <w:rPr>
          <w:sz w:val="24"/>
          <w:szCs w:val="24"/>
        </w:rPr>
        <w:t xml:space="preserve"> The recent history will represent the change initiatives that Starbucks have recently undertaken.</w:t>
      </w:r>
      <w:r>
        <w:rPr>
          <w:sz w:val="24"/>
          <w:szCs w:val="24"/>
        </w:rPr>
        <w:t xml:space="preserve"> Model for change has been developed with the incorporating issues related to strategic change in Starbucks and how leadership style managed the change has been evaluated. The impact of organizational culture on the change management programme has been also evaluated in the report.</w:t>
      </w:r>
    </w:p>
    <w:p w14:paraId="71A3A52E" w14:textId="77777777" w:rsidR="00915C68" w:rsidRDefault="00915C68" w:rsidP="00FC43E7">
      <w:pPr>
        <w:spacing w:line="360" w:lineRule="auto"/>
        <w:jc w:val="both"/>
        <w:rPr>
          <w:sz w:val="24"/>
          <w:szCs w:val="24"/>
        </w:rPr>
      </w:pPr>
    </w:p>
    <w:p w14:paraId="2E04D8E9" w14:textId="77777777" w:rsidR="00915C68" w:rsidRDefault="00915C68" w:rsidP="00FC43E7">
      <w:pPr>
        <w:spacing w:line="360" w:lineRule="auto"/>
        <w:jc w:val="both"/>
        <w:rPr>
          <w:sz w:val="24"/>
          <w:szCs w:val="24"/>
        </w:rPr>
      </w:pPr>
    </w:p>
    <w:p w14:paraId="0B023E96" w14:textId="77777777" w:rsidR="00915C68" w:rsidRDefault="00915C68" w:rsidP="00FC43E7">
      <w:pPr>
        <w:spacing w:line="360" w:lineRule="auto"/>
        <w:jc w:val="both"/>
        <w:rPr>
          <w:sz w:val="24"/>
          <w:szCs w:val="24"/>
        </w:rPr>
      </w:pPr>
    </w:p>
    <w:p w14:paraId="7027AF18" w14:textId="77777777" w:rsidR="00915C68" w:rsidRDefault="00915C68" w:rsidP="00FC43E7">
      <w:pPr>
        <w:spacing w:line="360" w:lineRule="auto"/>
        <w:jc w:val="both"/>
        <w:rPr>
          <w:sz w:val="24"/>
          <w:szCs w:val="24"/>
        </w:rPr>
      </w:pPr>
    </w:p>
    <w:p w14:paraId="3D752B2C" w14:textId="77777777" w:rsidR="00915C68" w:rsidRDefault="00915C68" w:rsidP="00FC43E7">
      <w:pPr>
        <w:spacing w:line="360" w:lineRule="auto"/>
        <w:jc w:val="both"/>
        <w:rPr>
          <w:sz w:val="24"/>
          <w:szCs w:val="24"/>
        </w:rPr>
      </w:pPr>
    </w:p>
    <w:p w14:paraId="53060FC6" w14:textId="77777777" w:rsidR="00915C68" w:rsidRDefault="00915C68" w:rsidP="00FC43E7">
      <w:pPr>
        <w:spacing w:line="360" w:lineRule="auto"/>
        <w:jc w:val="both"/>
        <w:rPr>
          <w:sz w:val="24"/>
          <w:szCs w:val="24"/>
        </w:rPr>
      </w:pPr>
    </w:p>
    <w:p w14:paraId="2A980223" w14:textId="77777777" w:rsidR="00915C68" w:rsidRDefault="00915C68" w:rsidP="00FC43E7">
      <w:pPr>
        <w:spacing w:line="360" w:lineRule="auto"/>
        <w:jc w:val="both"/>
        <w:rPr>
          <w:sz w:val="24"/>
          <w:szCs w:val="24"/>
        </w:rPr>
      </w:pPr>
    </w:p>
    <w:p w14:paraId="2496BF13" w14:textId="77777777" w:rsidR="00915C68" w:rsidRDefault="00915C68" w:rsidP="00FC43E7">
      <w:pPr>
        <w:spacing w:line="360" w:lineRule="auto"/>
        <w:jc w:val="both"/>
        <w:rPr>
          <w:sz w:val="24"/>
          <w:szCs w:val="24"/>
        </w:rPr>
      </w:pPr>
    </w:p>
    <w:p w14:paraId="462D04E2" w14:textId="77777777" w:rsidR="00915C68" w:rsidRDefault="00915C68" w:rsidP="00FC43E7">
      <w:pPr>
        <w:spacing w:line="360" w:lineRule="auto"/>
        <w:jc w:val="both"/>
        <w:rPr>
          <w:sz w:val="24"/>
          <w:szCs w:val="24"/>
        </w:rPr>
      </w:pPr>
    </w:p>
    <w:p w14:paraId="482128CB" w14:textId="77777777" w:rsidR="00915C68" w:rsidRDefault="00915C68" w:rsidP="00FC43E7">
      <w:pPr>
        <w:spacing w:line="360" w:lineRule="auto"/>
        <w:jc w:val="both"/>
        <w:rPr>
          <w:sz w:val="24"/>
          <w:szCs w:val="24"/>
        </w:rPr>
      </w:pPr>
    </w:p>
    <w:p w14:paraId="3B26D3A8" w14:textId="77777777" w:rsidR="00915C68" w:rsidRDefault="00915C68" w:rsidP="00FC43E7">
      <w:pPr>
        <w:spacing w:line="360" w:lineRule="auto"/>
        <w:jc w:val="both"/>
        <w:rPr>
          <w:sz w:val="24"/>
          <w:szCs w:val="24"/>
        </w:rPr>
      </w:pPr>
    </w:p>
    <w:p w14:paraId="5B929AB0" w14:textId="77777777" w:rsidR="00915C68" w:rsidRDefault="00915C68" w:rsidP="00FC43E7">
      <w:pPr>
        <w:spacing w:line="360" w:lineRule="auto"/>
        <w:jc w:val="both"/>
        <w:rPr>
          <w:sz w:val="24"/>
          <w:szCs w:val="24"/>
        </w:rPr>
      </w:pPr>
    </w:p>
    <w:p w14:paraId="224536CB" w14:textId="77777777" w:rsidR="00915C68" w:rsidRDefault="00915C68" w:rsidP="00FC43E7">
      <w:pPr>
        <w:spacing w:line="360" w:lineRule="auto"/>
        <w:jc w:val="both"/>
        <w:rPr>
          <w:sz w:val="24"/>
          <w:szCs w:val="24"/>
        </w:rPr>
      </w:pPr>
    </w:p>
    <w:p w14:paraId="5453CFF4" w14:textId="77777777" w:rsidR="00915C68" w:rsidRDefault="00915C68" w:rsidP="00FC43E7">
      <w:pPr>
        <w:spacing w:line="360" w:lineRule="auto"/>
        <w:jc w:val="both"/>
        <w:rPr>
          <w:sz w:val="24"/>
          <w:szCs w:val="24"/>
        </w:rPr>
      </w:pPr>
    </w:p>
    <w:p w14:paraId="2E5DA50C" w14:textId="77777777" w:rsidR="00915C68" w:rsidRDefault="00915C68" w:rsidP="00FC43E7">
      <w:pPr>
        <w:spacing w:line="360" w:lineRule="auto"/>
        <w:jc w:val="both"/>
        <w:rPr>
          <w:sz w:val="24"/>
          <w:szCs w:val="24"/>
        </w:rPr>
      </w:pPr>
    </w:p>
    <w:p w14:paraId="59919C4B" w14:textId="77777777" w:rsidR="00915C68" w:rsidRDefault="00915C68" w:rsidP="00FC43E7">
      <w:pPr>
        <w:spacing w:line="360" w:lineRule="auto"/>
        <w:jc w:val="both"/>
        <w:rPr>
          <w:sz w:val="24"/>
          <w:szCs w:val="24"/>
        </w:rPr>
      </w:pPr>
    </w:p>
    <w:p w14:paraId="4225C868" w14:textId="77777777" w:rsidR="00842FCD" w:rsidRDefault="00842FCD" w:rsidP="00727582">
      <w:pPr>
        <w:pStyle w:val="Heading1"/>
      </w:pPr>
      <w:bookmarkStart w:id="2" w:name="_Toc28991050"/>
      <w:r>
        <w:t>Recent history of Starbucks and forces from external environment</w:t>
      </w:r>
      <w:bookmarkEnd w:id="2"/>
    </w:p>
    <w:p w14:paraId="3E860B7B" w14:textId="77777777" w:rsidR="00727582" w:rsidRDefault="00727582" w:rsidP="00842FCD">
      <w:pPr>
        <w:pStyle w:val="Heading2"/>
      </w:pPr>
      <w:bookmarkStart w:id="3" w:name="_Toc28991051"/>
      <w:r>
        <w:t>Recent History of Starbucks:</w:t>
      </w:r>
      <w:bookmarkEnd w:id="3"/>
    </w:p>
    <w:p w14:paraId="37735563" w14:textId="77777777" w:rsidR="00727582" w:rsidRDefault="00BD595C" w:rsidP="00727582">
      <w:pPr>
        <w:spacing w:line="360" w:lineRule="auto"/>
        <w:jc w:val="both"/>
        <w:rPr>
          <w:sz w:val="24"/>
          <w:szCs w:val="24"/>
        </w:rPr>
      </w:pPr>
      <w:r>
        <w:rPr>
          <w:sz w:val="24"/>
          <w:szCs w:val="24"/>
        </w:rPr>
        <w:t xml:space="preserve">Below recent histories of Starbucks will help to understand the change programs of the company </w:t>
      </w:r>
      <w:r w:rsidR="00965AB9">
        <w:rPr>
          <w:sz w:val="24"/>
          <w:szCs w:val="24"/>
        </w:rPr>
        <w:t>and their implications.</w:t>
      </w:r>
    </w:p>
    <w:p w14:paraId="5E9F796D" w14:textId="77777777" w:rsidR="00727582" w:rsidRDefault="00727582" w:rsidP="00727582">
      <w:pPr>
        <w:spacing w:line="360" w:lineRule="auto"/>
        <w:jc w:val="both"/>
        <w:rPr>
          <w:sz w:val="24"/>
          <w:szCs w:val="24"/>
        </w:rPr>
      </w:pPr>
      <w:r>
        <w:rPr>
          <w:b/>
          <w:bCs/>
          <w:sz w:val="24"/>
          <w:szCs w:val="24"/>
        </w:rPr>
        <w:t>E</w:t>
      </w:r>
      <w:r w:rsidRPr="00A14FFF">
        <w:rPr>
          <w:b/>
          <w:bCs/>
          <w:sz w:val="24"/>
          <w:szCs w:val="24"/>
        </w:rPr>
        <w:t>arnings per share</w:t>
      </w:r>
      <w:r>
        <w:rPr>
          <w:b/>
          <w:bCs/>
          <w:sz w:val="24"/>
          <w:szCs w:val="24"/>
        </w:rPr>
        <w:t xml:space="preserve"> is 11.86%</w:t>
      </w:r>
      <w:r>
        <w:rPr>
          <w:sz w:val="24"/>
          <w:szCs w:val="24"/>
        </w:rPr>
        <w:t>: Starbucks has increased earnings per share about 11.86% in 2019 (Macro Trends, 2019). Starbucks makes sure proper utilization of the investment of Shareholders. It helps them to maximize their earning per share and shareholders stay satisfied. As a result, shareholders keep investing in Starbucks to be beneficial and the company get clear flow of investments. By utilizing the investments, they expand business and makes sure continuous growth.</w:t>
      </w:r>
    </w:p>
    <w:p w14:paraId="270228DC" w14:textId="77777777" w:rsidR="00727582" w:rsidRPr="004E4D7D" w:rsidRDefault="00727582" w:rsidP="00727582">
      <w:pPr>
        <w:spacing w:line="360" w:lineRule="auto"/>
        <w:jc w:val="both"/>
        <w:rPr>
          <w:sz w:val="24"/>
          <w:szCs w:val="24"/>
        </w:rPr>
      </w:pPr>
      <w:r w:rsidRPr="0003246A">
        <w:rPr>
          <w:b/>
          <w:bCs/>
          <w:sz w:val="24"/>
          <w:szCs w:val="24"/>
        </w:rPr>
        <w:t xml:space="preserve">Increasing amount of customers is </w:t>
      </w:r>
      <w:r>
        <w:rPr>
          <w:b/>
          <w:bCs/>
          <w:sz w:val="24"/>
          <w:szCs w:val="24"/>
        </w:rPr>
        <w:t xml:space="preserve">only 4%: </w:t>
      </w:r>
      <w:r>
        <w:rPr>
          <w:sz w:val="24"/>
          <w:szCs w:val="24"/>
        </w:rPr>
        <w:t>Customers of Starbucks have increased about 4% than past history (CNBC, 2019). Customers have felt less attracted toward Starbucks because of some limited time offerings. F</w:t>
      </w:r>
      <w:r w:rsidR="006D1204">
        <w:rPr>
          <w:sz w:val="24"/>
          <w:szCs w:val="24"/>
        </w:rPr>
        <w:t>or example, higher charge on la</w:t>
      </w:r>
      <w:r>
        <w:rPr>
          <w:sz w:val="24"/>
          <w:szCs w:val="24"/>
        </w:rPr>
        <w:t>tes</w:t>
      </w:r>
      <w:r w:rsidR="006D1204">
        <w:rPr>
          <w:sz w:val="24"/>
          <w:szCs w:val="24"/>
        </w:rPr>
        <w:t>t</w:t>
      </w:r>
      <w:r>
        <w:rPr>
          <w:sz w:val="24"/>
          <w:szCs w:val="24"/>
        </w:rPr>
        <w:t xml:space="preserve"> demotivate customers to have Starbucks’ coffee. Budget conscious people avoid their services for the higher costs of services and it slowed down the growth in customers’ number.</w:t>
      </w:r>
    </w:p>
    <w:p w14:paraId="18E646BB" w14:textId="77777777" w:rsidR="00727582" w:rsidRDefault="00727582" w:rsidP="00727582">
      <w:pPr>
        <w:spacing w:line="360" w:lineRule="auto"/>
        <w:jc w:val="both"/>
        <w:rPr>
          <w:sz w:val="24"/>
          <w:szCs w:val="24"/>
        </w:rPr>
      </w:pPr>
      <w:r w:rsidRPr="00D21F02">
        <w:rPr>
          <w:b/>
          <w:bCs/>
          <w:sz w:val="24"/>
          <w:szCs w:val="24"/>
        </w:rPr>
        <w:t>Shuttering 150 stores in US</w:t>
      </w:r>
      <w:r>
        <w:rPr>
          <w:sz w:val="24"/>
          <w:szCs w:val="24"/>
        </w:rPr>
        <w:t>: Starbucks has decided to shut down its 150 stores in US within 2019 because of having 1% sales growth rate (Thrillist, 2018). The company have announced in the last year about the closing and the reason is weak sales in the stores. Starbucks want to terminate the saturation they are facing in the 150 stores in US. Low sales growth of 1% is not allowing Starbucks to give maximum return on the investment made by investors which makes investors annoyed. By closing these stores, Starbucks is concentrating on potential market to become highly profitable.</w:t>
      </w:r>
    </w:p>
    <w:p w14:paraId="5534405C" w14:textId="77777777" w:rsidR="00727582" w:rsidRDefault="00727582" w:rsidP="00727582">
      <w:pPr>
        <w:spacing w:line="360" w:lineRule="auto"/>
        <w:jc w:val="both"/>
        <w:rPr>
          <w:sz w:val="24"/>
          <w:szCs w:val="24"/>
        </w:rPr>
      </w:pPr>
      <w:r w:rsidRPr="00D21F02">
        <w:rPr>
          <w:b/>
          <w:bCs/>
          <w:sz w:val="24"/>
          <w:szCs w:val="24"/>
        </w:rPr>
        <w:t>Lacking of employees</w:t>
      </w:r>
      <w:r>
        <w:rPr>
          <w:b/>
          <w:bCs/>
          <w:sz w:val="24"/>
          <w:szCs w:val="24"/>
        </w:rPr>
        <w:t xml:space="preserve"> creates more pressure for employees</w:t>
      </w:r>
      <w:r>
        <w:rPr>
          <w:sz w:val="24"/>
          <w:szCs w:val="24"/>
        </w:rPr>
        <w:t xml:space="preserve">: Starbucks’ managers hire 10-12 employees and engage them with more works for 15-20 hours and it creates much pressure on employees (Co Worker, 2019). A shift is consist of 4.5 hours and employees have to work </w:t>
      </w:r>
      <w:r>
        <w:rPr>
          <w:sz w:val="24"/>
          <w:szCs w:val="24"/>
        </w:rPr>
        <w:lastRenderedPageBreak/>
        <w:t>over an hour of the work time and it makes employees depressed. They do not get enough time for any break and it increases employees’ turnover. It shows the underestimation of higher level authority toward the employees and do not give their best in work because of their anger toward the company. It harms the quality of services and create customers’ dissatisfaction sometimes because of reckless behaviour of employees.</w:t>
      </w:r>
    </w:p>
    <w:p w14:paraId="5095EDC0" w14:textId="77777777" w:rsidR="00727582" w:rsidRDefault="00727582" w:rsidP="00727582">
      <w:pPr>
        <w:spacing w:line="360" w:lineRule="auto"/>
        <w:jc w:val="both"/>
        <w:rPr>
          <w:sz w:val="24"/>
          <w:szCs w:val="24"/>
        </w:rPr>
      </w:pPr>
      <w:r w:rsidRPr="00B43F63">
        <w:rPr>
          <w:b/>
          <w:bCs/>
          <w:sz w:val="24"/>
          <w:szCs w:val="24"/>
        </w:rPr>
        <w:t>Starbucks pays less wages to the employees</w:t>
      </w:r>
      <w:r>
        <w:rPr>
          <w:sz w:val="24"/>
          <w:szCs w:val="24"/>
        </w:rPr>
        <w:t>: Starbucks pays less wages to their employees without considering the work hour they have worked hard. The company has filed marched to San Jose City Council in order to get the permission of paying employees under the minimum wages (Actions, 2019). In California, employees are struggling to make their salary double because it is tough to lead life in expensive states with less income. It makes employees’ life harder therefore Starbucks should not continue this trend. It may be hard one day to find eligible employees for the company because people will not get the minimum wage and avoid the company. Even it harms the quality of services because existing employees do not work actively and serve as usual experience to the customers.</w:t>
      </w:r>
    </w:p>
    <w:p w14:paraId="22CEC0E8" w14:textId="77777777" w:rsidR="00727582" w:rsidRDefault="00727582" w:rsidP="00727582">
      <w:pPr>
        <w:spacing w:line="360" w:lineRule="auto"/>
        <w:jc w:val="both"/>
        <w:rPr>
          <w:sz w:val="24"/>
          <w:szCs w:val="24"/>
        </w:rPr>
      </w:pPr>
    </w:p>
    <w:p w14:paraId="70CB5C2B" w14:textId="77777777" w:rsidR="00727582" w:rsidRDefault="00727582" w:rsidP="00727582">
      <w:pPr>
        <w:spacing w:line="360" w:lineRule="auto"/>
        <w:jc w:val="both"/>
        <w:rPr>
          <w:sz w:val="24"/>
          <w:szCs w:val="24"/>
        </w:rPr>
      </w:pPr>
    </w:p>
    <w:p w14:paraId="449BE04C" w14:textId="77777777" w:rsidR="00727582" w:rsidRDefault="00727582" w:rsidP="00727582">
      <w:pPr>
        <w:spacing w:line="360" w:lineRule="auto"/>
        <w:jc w:val="both"/>
        <w:rPr>
          <w:sz w:val="24"/>
          <w:szCs w:val="24"/>
        </w:rPr>
      </w:pPr>
    </w:p>
    <w:p w14:paraId="2AF8950F" w14:textId="77777777" w:rsidR="00727582" w:rsidRDefault="00727582" w:rsidP="00727582">
      <w:pPr>
        <w:spacing w:line="360" w:lineRule="auto"/>
        <w:jc w:val="both"/>
        <w:rPr>
          <w:sz w:val="24"/>
          <w:szCs w:val="24"/>
        </w:rPr>
      </w:pPr>
    </w:p>
    <w:p w14:paraId="1D7B24F0" w14:textId="77777777" w:rsidR="00727582" w:rsidRDefault="00727582" w:rsidP="00727582">
      <w:pPr>
        <w:spacing w:line="360" w:lineRule="auto"/>
        <w:jc w:val="both"/>
        <w:rPr>
          <w:sz w:val="24"/>
          <w:szCs w:val="24"/>
        </w:rPr>
      </w:pPr>
    </w:p>
    <w:p w14:paraId="1844BF6A" w14:textId="77777777" w:rsidR="00727582" w:rsidRDefault="00727582" w:rsidP="00727582">
      <w:pPr>
        <w:spacing w:line="360" w:lineRule="auto"/>
        <w:jc w:val="both"/>
        <w:rPr>
          <w:sz w:val="24"/>
          <w:szCs w:val="24"/>
        </w:rPr>
      </w:pPr>
    </w:p>
    <w:p w14:paraId="20701023" w14:textId="77777777" w:rsidR="00727582" w:rsidRDefault="00727582" w:rsidP="00727582">
      <w:pPr>
        <w:spacing w:line="360" w:lineRule="auto"/>
        <w:jc w:val="both"/>
        <w:rPr>
          <w:sz w:val="24"/>
          <w:szCs w:val="24"/>
        </w:rPr>
      </w:pPr>
    </w:p>
    <w:p w14:paraId="0627E543" w14:textId="77777777" w:rsidR="00727582" w:rsidRDefault="00727582" w:rsidP="00727582">
      <w:pPr>
        <w:spacing w:line="360" w:lineRule="auto"/>
        <w:jc w:val="both"/>
        <w:rPr>
          <w:sz w:val="24"/>
          <w:szCs w:val="24"/>
        </w:rPr>
      </w:pPr>
    </w:p>
    <w:p w14:paraId="4392E6F3" w14:textId="77777777" w:rsidR="00727582" w:rsidRDefault="00727582" w:rsidP="00727582">
      <w:pPr>
        <w:spacing w:line="360" w:lineRule="auto"/>
        <w:jc w:val="both"/>
        <w:rPr>
          <w:sz w:val="24"/>
          <w:szCs w:val="24"/>
        </w:rPr>
      </w:pPr>
    </w:p>
    <w:p w14:paraId="75B2C72D" w14:textId="77777777" w:rsidR="00727582" w:rsidRDefault="00727582" w:rsidP="00727582">
      <w:pPr>
        <w:spacing w:line="360" w:lineRule="auto"/>
        <w:jc w:val="both"/>
        <w:rPr>
          <w:sz w:val="24"/>
          <w:szCs w:val="24"/>
        </w:rPr>
      </w:pPr>
    </w:p>
    <w:p w14:paraId="668FED73" w14:textId="77777777" w:rsidR="00727582" w:rsidRDefault="00727582" w:rsidP="00727582">
      <w:pPr>
        <w:spacing w:line="360" w:lineRule="auto"/>
        <w:jc w:val="both"/>
        <w:rPr>
          <w:sz w:val="24"/>
          <w:szCs w:val="24"/>
        </w:rPr>
      </w:pPr>
    </w:p>
    <w:p w14:paraId="3A954864" w14:textId="77777777" w:rsidR="00727582" w:rsidRDefault="00727582" w:rsidP="00727582">
      <w:pPr>
        <w:spacing w:line="360" w:lineRule="auto"/>
        <w:jc w:val="both"/>
        <w:rPr>
          <w:sz w:val="24"/>
          <w:szCs w:val="24"/>
        </w:rPr>
      </w:pPr>
    </w:p>
    <w:p w14:paraId="0C070896" w14:textId="77777777" w:rsidR="00727582" w:rsidRDefault="00727582" w:rsidP="00727582">
      <w:pPr>
        <w:spacing w:line="360" w:lineRule="auto"/>
        <w:jc w:val="both"/>
        <w:rPr>
          <w:sz w:val="24"/>
          <w:szCs w:val="24"/>
        </w:rPr>
      </w:pPr>
    </w:p>
    <w:p w14:paraId="04E11752" w14:textId="77777777" w:rsidR="00727582" w:rsidRDefault="00727582" w:rsidP="00727582">
      <w:pPr>
        <w:spacing w:line="360" w:lineRule="auto"/>
        <w:jc w:val="both"/>
        <w:rPr>
          <w:sz w:val="24"/>
          <w:szCs w:val="24"/>
        </w:rPr>
      </w:pPr>
    </w:p>
    <w:p w14:paraId="4A485A70" w14:textId="77777777" w:rsidR="00727582" w:rsidRDefault="00727582" w:rsidP="00727582">
      <w:pPr>
        <w:spacing w:line="360" w:lineRule="auto"/>
        <w:jc w:val="both"/>
        <w:rPr>
          <w:sz w:val="24"/>
          <w:szCs w:val="24"/>
        </w:rPr>
      </w:pPr>
    </w:p>
    <w:p w14:paraId="54C256A0" w14:textId="77777777" w:rsidR="00727582" w:rsidRDefault="00727582" w:rsidP="00727582">
      <w:pPr>
        <w:spacing w:line="360" w:lineRule="auto"/>
        <w:jc w:val="both"/>
        <w:rPr>
          <w:sz w:val="24"/>
          <w:szCs w:val="24"/>
        </w:rPr>
      </w:pPr>
    </w:p>
    <w:p w14:paraId="3E820D18" w14:textId="77777777" w:rsidR="00727582" w:rsidRPr="00842FCD" w:rsidRDefault="00727582" w:rsidP="00842FCD">
      <w:pPr>
        <w:pStyle w:val="Heading2"/>
      </w:pPr>
      <w:bookmarkStart w:id="4" w:name="_Toc28991052"/>
      <w:r w:rsidRPr="00842FCD">
        <w:t>PESTLE Analysis</w:t>
      </w:r>
      <w:bookmarkEnd w:id="4"/>
    </w:p>
    <w:p w14:paraId="1E3D2AD0" w14:textId="77777777" w:rsidR="00727582" w:rsidRDefault="00727582" w:rsidP="00727582">
      <w:pPr>
        <w:spacing w:line="360" w:lineRule="auto"/>
        <w:jc w:val="both"/>
        <w:rPr>
          <w:sz w:val="24"/>
          <w:szCs w:val="24"/>
        </w:rPr>
      </w:pPr>
      <w:r>
        <w:rPr>
          <w:sz w:val="24"/>
          <w:szCs w:val="24"/>
        </w:rPr>
        <w:t>PESTLE analysis refers to the six external environment that affects the operations of a business. Political, economic, social, technological, legal and ecological environment are the external factors that affects Starbucks. The effects of external environment on Starbucks and how the company have interacted with the environment are demonstrated below:</w:t>
      </w:r>
    </w:p>
    <w:p w14:paraId="2BA01FEA" w14:textId="77777777" w:rsidR="00727582" w:rsidRDefault="00727582" w:rsidP="00727582">
      <w:pPr>
        <w:spacing w:line="360" w:lineRule="auto"/>
        <w:jc w:val="both"/>
        <w:rPr>
          <w:sz w:val="24"/>
          <w:szCs w:val="24"/>
        </w:rPr>
      </w:pPr>
      <w:r>
        <w:rPr>
          <w:noProof/>
          <w:sz w:val="24"/>
          <w:szCs w:val="24"/>
          <w:lang w:eastAsia="en-GB" w:bidi="ar-SA"/>
        </w:rPr>
        <w:drawing>
          <wp:inline distT="0" distB="0" distL="0" distR="0" wp14:anchorId="067CC847" wp14:editId="7C1C100D">
            <wp:extent cx="5486400" cy="3200400"/>
            <wp:effectExtent l="0" t="0" r="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38F5303F" w14:textId="77777777" w:rsidR="00727582" w:rsidRDefault="00727582" w:rsidP="00727582">
      <w:pPr>
        <w:spacing w:line="360" w:lineRule="auto"/>
        <w:jc w:val="both"/>
        <w:rPr>
          <w:sz w:val="24"/>
          <w:szCs w:val="24"/>
        </w:rPr>
      </w:pPr>
      <w:r w:rsidRPr="00CA7AF4">
        <w:rPr>
          <w:b/>
          <w:bCs/>
          <w:sz w:val="24"/>
          <w:szCs w:val="24"/>
        </w:rPr>
        <w:t>Political Environment</w:t>
      </w:r>
      <w:r>
        <w:rPr>
          <w:sz w:val="24"/>
          <w:szCs w:val="24"/>
        </w:rPr>
        <w:t xml:space="preserve">: By analysing political environment, companies become able to know about the impact of political factors on a company and marketers can find out right direction to interact with the impacts. </w:t>
      </w:r>
      <w:r w:rsidRPr="002E5D0D">
        <w:rPr>
          <w:sz w:val="24"/>
          <w:szCs w:val="24"/>
        </w:rPr>
        <w:t xml:space="preserve">Starbucks has to </w:t>
      </w:r>
      <w:r w:rsidRPr="00B8149B">
        <w:rPr>
          <w:sz w:val="24"/>
          <w:szCs w:val="24"/>
        </w:rPr>
        <w:t>maintain good relationships with the countries from where they import raw materials, labour and operate business.</w:t>
      </w:r>
      <w:r>
        <w:rPr>
          <w:sz w:val="24"/>
          <w:szCs w:val="24"/>
        </w:rPr>
        <w:t xml:space="preserve"> If the company fail to maintain relation with the countries it will harm their business. For example, Starbucks import coffee beans from Latin America, Africa and Asia and maintain good relation with the countries to get best coffee beans (SHAPE, 2019). The best coffee beans bring premium taste on their coffees.</w:t>
      </w:r>
    </w:p>
    <w:p w14:paraId="3148AB5E" w14:textId="77777777" w:rsidR="00B77977" w:rsidRDefault="00B77977" w:rsidP="00727582">
      <w:pPr>
        <w:spacing w:line="360" w:lineRule="auto"/>
        <w:jc w:val="both"/>
        <w:rPr>
          <w:sz w:val="24"/>
          <w:szCs w:val="24"/>
        </w:rPr>
      </w:pPr>
    </w:p>
    <w:p w14:paraId="4BE2FDC1" w14:textId="77777777" w:rsidR="00B77977" w:rsidRDefault="00B77977" w:rsidP="00727582">
      <w:pPr>
        <w:spacing w:line="360" w:lineRule="auto"/>
        <w:jc w:val="both"/>
        <w:rPr>
          <w:sz w:val="24"/>
          <w:szCs w:val="24"/>
        </w:rPr>
      </w:pPr>
    </w:p>
    <w:p w14:paraId="5E2DAF53" w14:textId="77777777" w:rsidR="00B77977" w:rsidRDefault="00B77977" w:rsidP="00727582">
      <w:pPr>
        <w:spacing w:line="360" w:lineRule="auto"/>
        <w:jc w:val="both"/>
        <w:rPr>
          <w:sz w:val="24"/>
          <w:szCs w:val="24"/>
        </w:rPr>
      </w:pPr>
    </w:p>
    <w:p w14:paraId="19ABF7AB" w14:textId="77777777" w:rsidR="00B77977" w:rsidRDefault="00B77977" w:rsidP="00727582">
      <w:pPr>
        <w:spacing w:line="360" w:lineRule="auto"/>
        <w:jc w:val="both"/>
        <w:rPr>
          <w:sz w:val="24"/>
          <w:szCs w:val="24"/>
        </w:rPr>
      </w:pPr>
    </w:p>
    <w:p w14:paraId="75491FE7" w14:textId="77777777" w:rsidR="00727582" w:rsidRDefault="00B77977" w:rsidP="00727582">
      <w:pPr>
        <w:spacing w:line="360" w:lineRule="auto"/>
        <w:jc w:val="both"/>
        <w:rPr>
          <w:sz w:val="24"/>
          <w:szCs w:val="24"/>
        </w:rPr>
      </w:pPr>
      <w:r>
        <w:rPr>
          <w:b/>
          <w:bCs/>
          <w:sz w:val="24"/>
          <w:szCs w:val="24"/>
        </w:rPr>
        <w:t>Economic E</w:t>
      </w:r>
      <w:r w:rsidR="00727582" w:rsidRPr="002E5D0D">
        <w:rPr>
          <w:b/>
          <w:bCs/>
          <w:sz w:val="24"/>
          <w:szCs w:val="24"/>
        </w:rPr>
        <w:t>nvironment</w:t>
      </w:r>
      <w:r w:rsidR="00727582" w:rsidRPr="002E5D0D">
        <w:rPr>
          <w:sz w:val="24"/>
          <w:szCs w:val="24"/>
        </w:rPr>
        <w:t>: Economic environment analysis indicates the economic factors that effects a company and companies can decide how they will handle it.</w:t>
      </w:r>
      <w:r w:rsidR="00727582">
        <w:rPr>
          <w:sz w:val="24"/>
          <w:szCs w:val="24"/>
        </w:rPr>
        <w:t xml:space="preserve"> The economic factors such as: buying power, exchange rates, interest rate etcetera have impact on Starbucks’ business. For example, interest rate in Argentina is 63% which is higher than other countries and the company has to pay huge amount interest in the country (Trading Economics, 2019). Therefore, the cost of Starbucks increases. The company utilize the loan and ensure maximum return which help them to cope up with the higher interest rate.</w:t>
      </w:r>
    </w:p>
    <w:p w14:paraId="1159D762" w14:textId="77777777" w:rsidR="00727582" w:rsidRDefault="00B77977" w:rsidP="00727582">
      <w:pPr>
        <w:spacing w:line="360" w:lineRule="auto"/>
        <w:jc w:val="both"/>
        <w:rPr>
          <w:sz w:val="24"/>
          <w:szCs w:val="24"/>
        </w:rPr>
      </w:pPr>
      <w:r>
        <w:rPr>
          <w:b/>
          <w:bCs/>
          <w:sz w:val="24"/>
          <w:szCs w:val="24"/>
        </w:rPr>
        <w:t>Sociological E</w:t>
      </w:r>
      <w:r w:rsidR="00727582" w:rsidRPr="002E5D0D">
        <w:rPr>
          <w:b/>
          <w:bCs/>
          <w:sz w:val="24"/>
          <w:szCs w:val="24"/>
        </w:rPr>
        <w:t>nvironment</w:t>
      </w:r>
      <w:r w:rsidR="00727582" w:rsidRPr="002E5D0D">
        <w:rPr>
          <w:sz w:val="24"/>
          <w:szCs w:val="24"/>
        </w:rPr>
        <w:t>:</w:t>
      </w:r>
      <w:r w:rsidR="00727582">
        <w:rPr>
          <w:sz w:val="24"/>
          <w:szCs w:val="24"/>
        </w:rPr>
        <w:t xml:space="preserve"> Social environment refers to the impacts of sociological factors that influences a business and companies can take necessary steps to handle the influences. Living style, culture, shared beliefs etcetera are the social factors that influences Starbucks. For example, people is becoming health conscious and knows that hot drinks such as: coffees and beverages contains higher level sugar which is unsafe for their health therefore they are visiting Starbucks less than past times. Starbucks has taken steps to reduce using sugar in food items about 25% than before and it is attracting people again toward them (CNN, 2016).</w:t>
      </w:r>
    </w:p>
    <w:p w14:paraId="3EA884D2" w14:textId="77777777" w:rsidR="00727582" w:rsidRDefault="00B77977" w:rsidP="00727582">
      <w:pPr>
        <w:spacing w:line="360" w:lineRule="auto"/>
        <w:jc w:val="both"/>
        <w:rPr>
          <w:sz w:val="24"/>
          <w:szCs w:val="24"/>
        </w:rPr>
      </w:pPr>
      <w:r>
        <w:rPr>
          <w:b/>
          <w:bCs/>
          <w:sz w:val="24"/>
          <w:szCs w:val="24"/>
        </w:rPr>
        <w:t>Technological E</w:t>
      </w:r>
      <w:r w:rsidR="00727582" w:rsidRPr="002E5D0D">
        <w:rPr>
          <w:b/>
          <w:bCs/>
          <w:sz w:val="24"/>
          <w:szCs w:val="24"/>
        </w:rPr>
        <w:t>nvironment</w:t>
      </w:r>
      <w:r w:rsidR="00727582" w:rsidRPr="002E5D0D">
        <w:rPr>
          <w:sz w:val="24"/>
          <w:szCs w:val="24"/>
        </w:rPr>
        <w:t xml:space="preserve">: Technological advancement influences business positively and helps to generate more revenue. </w:t>
      </w:r>
      <w:r w:rsidR="00727582">
        <w:rPr>
          <w:sz w:val="24"/>
          <w:szCs w:val="24"/>
        </w:rPr>
        <w:t>People is becoming tech savvy day by day and want online payment, home delivery and other facilities. Starbucks has become partner with Uber eats to provide home delivery and developed their mobile apps to provide them efficient order facilities with cash on services within 2020 (The Verge, 2019). Starbucks utilizes</w:t>
      </w:r>
      <w:r w:rsidR="00727582" w:rsidRPr="002E5D0D">
        <w:rPr>
          <w:sz w:val="24"/>
          <w:szCs w:val="24"/>
        </w:rPr>
        <w:t xml:space="preserve"> advanced </w:t>
      </w:r>
      <w:r w:rsidR="00727582">
        <w:rPr>
          <w:sz w:val="24"/>
          <w:szCs w:val="24"/>
        </w:rPr>
        <w:t xml:space="preserve">coffee machines </w:t>
      </w:r>
      <w:r w:rsidR="00727582" w:rsidRPr="002E5D0D">
        <w:rPr>
          <w:sz w:val="24"/>
          <w:szCs w:val="24"/>
        </w:rPr>
        <w:t>and become more efficient in producing coffee and bringing variations in tastes.</w:t>
      </w:r>
      <w:r w:rsidR="00727582">
        <w:rPr>
          <w:sz w:val="24"/>
          <w:szCs w:val="24"/>
        </w:rPr>
        <w:t xml:space="preserve"> It also decreases their production cost which increases profit level automatically.</w:t>
      </w:r>
    </w:p>
    <w:p w14:paraId="61FC4B4C" w14:textId="77777777" w:rsidR="00727582" w:rsidRDefault="00727582" w:rsidP="00727582">
      <w:pPr>
        <w:spacing w:line="360" w:lineRule="auto"/>
        <w:jc w:val="both"/>
        <w:rPr>
          <w:sz w:val="24"/>
          <w:szCs w:val="24"/>
        </w:rPr>
      </w:pPr>
      <w:r w:rsidRPr="009C5EF6">
        <w:rPr>
          <w:b/>
          <w:bCs/>
          <w:sz w:val="24"/>
          <w:szCs w:val="24"/>
        </w:rPr>
        <w:t>Legal Environment</w:t>
      </w:r>
      <w:r>
        <w:rPr>
          <w:sz w:val="24"/>
          <w:szCs w:val="24"/>
        </w:rPr>
        <w:t xml:space="preserve">: </w:t>
      </w:r>
      <w:r w:rsidRPr="002E5D0D">
        <w:rPr>
          <w:sz w:val="24"/>
          <w:szCs w:val="24"/>
        </w:rPr>
        <w:t xml:space="preserve">Legal rules and regulations of countries affect the operation of business and companies have to consider the laws to ensure smooth operations. Import and export laws effects the coffee industry and create barriers in executing business. </w:t>
      </w:r>
      <w:r>
        <w:rPr>
          <w:sz w:val="24"/>
          <w:szCs w:val="24"/>
        </w:rPr>
        <w:t xml:space="preserve">Starbucks </w:t>
      </w:r>
      <w:r w:rsidRPr="002E5D0D">
        <w:rPr>
          <w:sz w:val="24"/>
          <w:szCs w:val="24"/>
        </w:rPr>
        <w:t xml:space="preserve">has to maintain the export and import laws to do business without much interference of </w:t>
      </w:r>
      <w:r w:rsidRPr="002E5D0D">
        <w:rPr>
          <w:sz w:val="24"/>
          <w:szCs w:val="24"/>
        </w:rPr>
        <w:lastRenderedPageBreak/>
        <w:t>government</w:t>
      </w:r>
      <w:r>
        <w:rPr>
          <w:sz w:val="24"/>
          <w:szCs w:val="24"/>
        </w:rPr>
        <w:t>. Starbucks does not follow minimum payment la and pay less to the employees which makes employees life harder. The company have filed request to San Jose City Council to continue the less payment policy (Actions, 2019).</w:t>
      </w:r>
    </w:p>
    <w:p w14:paraId="26E188BD" w14:textId="77777777" w:rsidR="00B77977" w:rsidRDefault="00B77977" w:rsidP="00727582">
      <w:pPr>
        <w:spacing w:line="360" w:lineRule="auto"/>
        <w:jc w:val="both"/>
        <w:rPr>
          <w:sz w:val="24"/>
          <w:szCs w:val="24"/>
        </w:rPr>
      </w:pPr>
    </w:p>
    <w:p w14:paraId="3547843E" w14:textId="77777777" w:rsidR="009E595E" w:rsidRDefault="00727582" w:rsidP="00FC43E7">
      <w:pPr>
        <w:spacing w:line="360" w:lineRule="auto"/>
        <w:jc w:val="both"/>
        <w:rPr>
          <w:sz w:val="24"/>
          <w:szCs w:val="24"/>
        </w:rPr>
      </w:pPr>
      <w:r>
        <w:rPr>
          <w:b/>
          <w:bCs/>
          <w:sz w:val="24"/>
          <w:szCs w:val="24"/>
        </w:rPr>
        <w:t xml:space="preserve">Ecological </w:t>
      </w:r>
      <w:r w:rsidR="00B77977">
        <w:rPr>
          <w:b/>
          <w:bCs/>
          <w:sz w:val="24"/>
          <w:szCs w:val="24"/>
        </w:rPr>
        <w:t>E</w:t>
      </w:r>
      <w:r w:rsidRPr="002E5D0D">
        <w:rPr>
          <w:b/>
          <w:bCs/>
          <w:sz w:val="24"/>
          <w:szCs w:val="24"/>
        </w:rPr>
        <w:t>nvironment</w:t>
      </w:r>
      <w:r w:rsidRPr="002E5D0D">
        <w:rPr>
          <w:sz w:val="24"/>
          <w:szCs w:val="24"/>
        </w:rPr>
        <w:t>:</w:t>
      </w:r>
      <w:r>
        <w:rPr>
          <w:sz w:val="24"/>
          <w:szCs w:val="24"/>
        </w:rPr>
        <w:t xml:space="preserve"> Ecological factors shows the impact of ecological factors and directs the companies to reduce the environmental impact of the company. People is becoming environment conscious and like the companies who have environment saving programmes. Starbucks use recyclable cups to reduce throwing wastage in land and have target to eliminate 1 million straws within 2020 (Starbucks: 2, 2019). The company makes LEED certified stores in the coffee sector and people like their stores for this environment friendly features (Starbucks: 1, 2019). All these steps increases their global reputation and increases demand.</w:t>
      </w:r>
    </w:p>
    <w:p w14:paraId="13A9003D" w14:textId="77777777" w:rsidR="009E595E" w:rsidRPr="00842FCD" w:rsidRDefault="009E595E" w:rsidP="00842FCD">
      <w:pPr>
        <w:pStyle w:val="Heading1"/>
      </w:pPr>
      <w:bookmarkStart w:id="5" w:name="_Toc28991053"/>
      <w:r w:rsidRPr="009E595E">
        <w:t>Strategic change management and leadership styles at Starbucks</w:t>
      </w:r>
      <w:bookmarkEnd w:id="5"/>
    </w:p>
    <w:p w14:paraId="557AE319" w14:textId="77777777" w:rsidR="003C18AA" w:rsidRPr="0068757E" w:rsidRDefault="00763ECC" w:rsidP="00842FCD">
      <w:pPr>
        <w:pStyle w:val="Heading2"/>
      </w:pPr>
      <w:bookmarkStart w:id="6" w:name="_Toc28991054"/>
      <w:r>
        <w:t>Defining</w:t>
      </w:r>
      <w:r w:rsidR="003C18AA" w:rsidRPr="0068757E">
        <w:t xml:space="preserve"> change management:</w:t>
      </w:r>
      <w:bookmarkEnd w:id="6"/>
      <w:r w:rsidR="003C18AA" w:rsidRPr="0068757E">
        <w:t xml:space="preserve"> </w:t>
      </w:r>
    </w:p>
    <w:p w14:paraId="66672619" w14:textId="77777777" w:rsidR="00D205AD" w:rsidRDefault="00D205AD" w:rsidP="00306EE3">
      <w:pPr>
        <w:spacing w:line="360" w:lineRule="auto"/>
        <w:jc w:val="both"/>
        <w:rPr>
          <w:sz w:val="24"/>
          <w:szCs w:val="24"/>
        </w:rPr>
      </w:pPr>
      <w:r>
        <w:rPr>
          <w:sz w:val="24"/>
          <w:szCs w:val="24"/>
        </w:rPr>
        <w:t xml:space="preserve">Change management is a comprehensive term </w:t>
      </w:r>
      <w:r w:rsidR="00FC43E7">
        <w:rPr>
          <w:sz w:val="24"/>
          <w:szCs w:val="24"/>
        </w:rPr>
        <w:t>which correlates the employees, organizations to equip the employees, work process, system to make organizational change (</w:t>
      </w:r>
      <w:r w:rsidR="00FC43E7" w:rsidRPr="00203450">
        <w:rPr>
          <w:rFonts w:cstheme="minorHAnsi"/>
          <w:sz w:val="24"/>
          <w:szCs w:val="20"/>
          <w:shd w:val="clear" w:color="auto" w:fill="FFFFFF"/>
        </w:rPr>
        <w:t>Kash</w:t>
      </w:r>
      <w:r w:rsidR="00FC43E7">
        <w:rPr>
          <w:rFonts w:cstheme="minorHAnsi"/>
          <w:sz w:val="24"/>
          <w:szCs w:val="20"/>
          <w:shd w:val="clear" w:color="auto" w:fill="FFFFFF"/>
        </w:rPr>
        <w:t xml:space="preserve"> et al., 2014</w:t>
      </w:r>
      <w:r w:rsidR="00FC43E7">
        <w:rPr>
          <w:sz w:val="24"/>
          <w:szCs w:val="24"/>
        </w:rPr>
        <w:t>)</w:t>
      </w:r>
      <w:r w:rsidR="001A6BAF">
        <w:rPr>
          <w:sz w:val="24"/>
          <w:szCs w:val="24"/>
        </w:rPr>
        <w:t xml:space="preserve">. </w:t>
      </w:r>
      <w:r w:rsidR="00D5429C">
        <w:rPr>
          <w:sz w:val="24"/>
          <w:szCs w:val="24"/>
        </w:rPr>
        <w:t xml:space="preserve">Organizational change can happen in any areas such as in research and development strategies, outlook in the stores, leadership approaches, investment philosophies etc. </w:t>
      </w:r>
      <w:r w:rsidR="00A81263">
        <w:rPr>
          <w:sz w:val="24"/>
          <w:szCs w:val="24"/>
        </w:rPr>
        <w:t>Changing the perception of employees is the most important issue in any change management in any types of organization because employees will implement the change not the organization.</w:t>
      </w:r>
      <w:r w:rsidR="00C35C21">
        <w:rPr>
          <w:sz w:val="24"/>
          <w:szCs w:val="24"/>
        </w:rPr>
        <w:t xml:space="preserve"> Starbucks have also taken a number of change programs which have been analysed in above sections.</w:t>
      </w:r>
    </w:p>
    <w:p w14:paraId="1E2D7C21" w14:textId="77777777" w:rsidR="00306EE3" w:rsidRDefault="00306EE3" w:rsidP="00306EE3">
      <w:pPr>
        <w:spacing w:line="360" w:lineRule="auto"/>
        <w:jc w:val="both"/>
        <w:rPr>
          <w:sz w:val="24"/>
          <w:szCs w:val="24"/>
        </w:rPr>
      </w:pPr>
    </w:p>
    <w:p w14:paraId="51FFB8CE" w14:textId="77777777" w:rsidR="00842FCD" w:rsidRDefault="00842FCD" w:rsidP="00306EE3">
      <w:pPr>
        <w:spacing w:line="360" w:lineRule="auto"/>
        <w:jc w:val="both"/>
        <w:rPr>
          <w:sz w:val="24"/>
          <w:szCs w:val="24"/>
        </w:rPr>
      </w:pPr>
    </w:p>
    <w:p w14:paraId="5A61A73A" w14:textId="77777777" w:rsidR="00842FCD" w:rsidRDefault="00842FCD" w:rsidP="00306EE3">
      <w:pPr>
        <w:spacing w:line="360" w:lineRule="auto"/>
        <w:jc w:val="both"/>
        <w:rPr>
          <w:sz w:val="24"/>
          <w:szCs w:val="24"/>
        </w:rPr>
      </w:pPr>
    </w:p>
    <w:p w14:paraId="6F594797" w14:textId="77777777" w:rsidR="00842FCD" w:rsidRDefault="00842FCD" w:rsidP="00306EE3">
      <w:pPr>
        <w:spacing w:line="360" w:lineRule="auto"/>
        <w:jc w:val="both"/>
        <w:rPr>
          <w:sz w:val="24"/>
          <w:szCs w:val="24"/>
        </w:rPr>
      </w:pPr>
    </w:p>
    <w:p w14:paraId="4F1C5ECB" w14:textId="77777777" w:rsidR="00842FCD" w:rsidRDefault="00842FCD" w:rsidP="00306EE3">
      <w:pPr>
        <w:spacing w:line="360" w:lineRule="auto"/>
        <w:jc w:val="both"/>
        <w:rPr>
          <w:sz w:val="24"/>
          <w:szCs w:val="24"/>
        </w:rPr>
      </w:pPr>
    </w:p>
    <w:p w14:paraId="0E6D842A" w14:textId="77777777" w:rsidR="00842FCD" w:rsidRDefault="00842FCD" w:rsidP="00306EE3">
      <w:pPr>
        <w:spacing w:line="360" w:lineRule="auto"/>
        <w:jc w:val="both"/>
        <w:rPr>
          <w:sz w:val="24"/>
          <w:szCs w:val="24"/>
        </w:rPr>
      </w:pPr>
    </w:p>
    <w:p w14:paraId="1A7400BF" w14:textId="77777777" w:rsidR="00842FCD" w:rsidRDefault="00842FCD" w:rsidP="00306EE3">
      <w:pPr>
        <w:spacing w:line="360" w:lineRule="auto"/>
        <w:jc w:val="both"/>
        <w:rPr>
          <w:sz w:val="24"/>
          <w:szCs w:val="24"/>
        </w:rPr>
      </w:pPr>
    </w:p>
    <w:p w14:paraId="6F4D6FC8" w14:textId="77777777" w:rsidR="00842FCD" w:rsidRDefault="00842FCD" w:rsidP="00306EE3">
      <w:pPr>
        <w:spacing w:line="360" w:lineRule="auto"/>
        <w:jc w:val="both"/>
        <w:rPr>
          <w:sz w:val="24"/>
          <w:szCs w:val="24"/>
        </w:rPr>
      </w:pPr>
    </w:p>
    <w:p w14:paraId="08C6480A" w14:textId="77777777" w:rsidR="00842FCD" w:rsidRDefault="00842FCD" w:rsidP="00306EE3">
      <w:pPr>
        <w:spacing w:line="360" w:lineRule="auto"/>
        <w:jc w:val="both"/>
        <w:rPr>
          <w:sz w:val="24"/>
          <w:szCs w:val="24"/>
        </w:rPr>
      </w:pPr>
    </w:p>
    <w:p w14:paraId="39C66F31" w14:textId="77777777" w:rsidR="00842FCD" w:rsidRDefault="00842FCD" w:rsidP="00306EE3">
      <w:pPr>
        <w:spacing w:line="360" w:lineRule="auto"/>
        <w:jc w:val="both"/>
        <w:rPr>
          <w:sz w:val="24"/>
          <w:szCs w:val="24"/>
        </w:rPr>
      </w:pPr>
    </w:p>
    <w:p w14:paraId="0CA47030" w14:textId="77777777" w:rsidR="00630CA0" w:rsidRPr="0068757E" w:rsidRDefault="00630CA0" w:rsidP="00842FCD">
      <w:pPr>
        <w:pStyle w:val="Heading2"/>
      </w:pPr>
      <w:bookmarkStart w:id="7" w:name="_Toc28991055"/>
      <w:r w:rsidRPr="0068757E">
        <w:t>Nature of change</w:t>
      </w:r>
      <w:r w:rsidR="003C18AA" w:rsidRPr="0068757E">
        <w:t xml:space="preserve"> management</w:t>
      </w:r>
      <w:r w:rsidRPr="0068757E">
        <w:t xml:space="preserve"> process:</w:t>
      </w:r>
      <w:bookmarkEnd w:id="7"/>
    </w:p>
    <w:p w14:paraId="1B709C8F" w14:textId="77777777" w:rsidR="00630CA0" w:rsidRDefault="00A43386" w:rsidP="00FC43E7">
      <w:pPr>
        <w:spacing w:line="360" w:lineRule="auto"/>
        <w:jc w:val="both"/>
        <w:rPr>
          <w:sz w:val="24"/>
          <w:szCs w:val="24"/>
        </w:rPr>
      </w:pPr>
      <w:r>
        <w:rPr>
          <w:sz w:val="24"/>
          <w:szCs w:val="24"/>
        </w:rPr>
        <w:t>Change management process is a set of actions and activities to bring change in an organization</w:t>
      </w:r>
      <w:r w:rsidR="00014084">
        <w:rPr>
          <w:sz w:val="24"/>
          <w:szCs w:val="24"/>
        </w:rPr>
        <w:t xml:space="preserve"> to bring the expected change in organizational structure to meet the desired outcomes.</w:t>
      </w:r>
    </w:p>
    <w:p w14:paraId="4A32D97D" w14:textId="77777777" w:rsidR="003209F5" w:rsidRDefault="00921794" w:rsidP="00FC43E7">
      <w:pPr>
        <w:spacing w:line="360" w:lineRule="auto"/>
        <w:jc w:val="both"/>
        <w:rPr>
          <w:sz w:val="24"/>
          <w:szCs w:val="24"/>
        </w:rPr>
      </w:pPr>
      <w:r>
        <w:rPr>
          <w:noProof/>
          <w:sz w:val="24"/>
          <w:szCs w:val="24"/>
          <w:lang w:eastAsia="en-GB" w:bidi="ar-SA"/>
        </w:rPr>
        <w:drawing>
          <wp:inline distT="0" distB="0" distL="0" distR="0" wp14:anchorId="5BA0AEC5" wp14:editId="3E5D92B5">
            <wp:extent cx="5486400" cy="3200400"/>
            <wp:effectExtent l="19050" t="19050" r="19050" b="381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1BCE6B73" w14:textId="77777777" w:rsidR="003209F5" w:rsidRDefault="00921794" w:rsidP="00FC43E7">
      <w:pPr>
        <w:spacing w:line="360" w:lineRule="auto"/>
        <w:jc w:val="both"/>
        <w:rPr>
          <w:sz w:val="24"/>
          <w:szCs w:val="24"/>
        </w:rPr>
      </w:pPr>
      <w:r>
        <w:rPr>
          <w:sz w:val="24"/>
          <w:szCs w:val="24"/>
        </w:rPr>
        <w:t xml:space="preserve">Change Management </w:t>
      </w:r>
      <w:r w:rsidR="00A43386">
        <w:rPr>
          <w:sz w:val="24"/>
          <w:szCs w:val="24"/>
        </w:rPr>
        <w:t>process</w:t>
      </w:r>
      <w:r>
        <w:rPr>
          <w:sz w:val="24"/>
          <w:szCs w:val="24"/>
        </w:rPr>
        <w:t xml:space="preserve"> (</w:t>
      </w:r>
      <w:r w:rsidRPr="00203450">
        <w:rPr>
          <w:rFonts w:cstheme="minorHAnsi"/>
          <w:sz w:val="24"/>
          <w:szCs w:val="20"/>
          <w:shd w:val="clear" w:color="auto" w:fill="FFFFFF"/>
        </w:rPr>
        <w:t>Kuipers</w:t>
      </w:r>
      <w:r>
        <w:rPr>
          <w:rFonts w:cstheme="minorHAnsi"/>
          <w:sz w:val="24"/>
          <w:szCs w:val="20"/>
          <w:shd w:val="clear" w:color="auto" w:fill="FFFFFF"/>
        </w:rPr>
        <w:t xml:space="preserve"> et al., 2014</w:t>
      </w:r>
      <w:r>
        <w:rPr>
          <w:sz w:val="24"/>
          <w:szCs w:val="24"/>
        </w:rPr>
        <w:t>)</w:t>
      </w:r>
    </w:p>
    <w:p w14:paraId="58FCE8DA" w14:textId="77777777" w:rsidR="000B1D95" w:rsidRDefault="00DC2284" w:rsidP="00FC43E7">
      <w:pPr>
        <w:spacing w:line="360" w:lineRule="auto"/>
        <w:jc w:val="both"/>
        <w:rPr>
          <w:sz w:val="24"/>
          <w:szCs w:val="24"/>
        </w:rPr>
      </w:pPr>
      <w:r>
        <w:rPr>
          <w:sz w:val="24"/>
          <w:szCs w:val="24"/>
        </w:rPr>
        <w:t xml:space="preserve">Above change management model </w:t>
      </w:r>
      <w:r w:rsidR="00CD4E65">
        <w:rPr>
          <w:sz w:val="24"/>
          <w:szCs w:val="24"/>
        </w:rPr>
        <w:t>is a comprehensive diagram and planning process which has considered in-depth issues to bring change programs in an org</w:t>
      </w:r>
      <w:r w:rsidR="00C530EE">
        <w:rPr>
          <w:sz w:val="24"/>
          <w:szCs w:val="24"/>
        </w:rPr>
        <w:t>anization. One important feature of this change management process (CMP)</w:t>
      </w:r>
      <w:r w:rsidR="00DF1FD9">
        <w:rPr>
          <w:sz w:val="24"/>
          <w:szCs w:val="24"/>
        </w:rPr>
        <w:t xml:space="preserve"> </w:t>
      </w:r>
      <w:r w:rsidR="00500183">
        <w:rPr>
          <w:sz w:val="24"/>
          <w:szCs w:val="24"/>
        </w:rPr>
        <w:t>it has divided the change process in three stages: at the first stage it has included the planning activities. The second stage has incorporated the actions to do the change. Finally, the evaluation stage has been included.</w:t>
      </w:r>
    </w:p>
    <w:p w14:paraId="797DD75F" w14:textId="77777777" w:rsidR="00C530EE" w:rsidRDefault="00B20E40" w:rsidP="00FC43E7">
      <w:pPr>
        <w:spacing w:line="360" w:lineRule="auto"/>
        <w:jc w:val="both"/>
        <w:rPr>
          <w:sz w:val="24"/>
          <w:szCs w:val="24"/>
        </w:rPr>
      </w:pPr>
      <w:r>
        <w:rPr>
          <w:sz w:val="24"/>
          <w:szCs w:val="24"/>
        </w:rPr>
        <w:t>Inclusion of change management strategy</w:t>
      </w:r>
      <w:r w:rsidR="00F21A55">
        <w:rPr>
          <w:sz w:val="24"/>
          <w:szCs w:val="24"/>
        </w:rPr>
        <w:t xml:space="preserve"> and model</w:t>
      </w:r>
      <w:r>
        <w:rPr>
          <w:sz w:val="24"/>
          <w:szCs w:val="24"/>
        </w:rPr>
        <w:t xml:space="preserve"> is very important </w:t>
      </w:r>
      <w:r w:rsidR="000B1D95">
        <w:rPr>
          <w:sz w:val="24"/>
          <w:szCs w:val="24"/>
        </w:rPr>
        <w:t xml:space="preserve">for the overall effectiveness </w:t>
      </w:r>
      <w:r w:rsidR="00F21A55">
        <w:rPr>
          <w:sz w:val="24"/>
          <w:szCs w:val="24"/>
        </w:rPr>
        <w:t>of change management because there are different models such as soft models and hard models (</w:t>
      </w:r>
      <w:r w:rsidR="00116E24">
        <w:rPr>
          <w:rFonts w:cstheme="minorHAnsi"/>
          <w:sz w:val="24"/>
          <w:szCs w:val="20"/>
          <w:shd w:val="clear" w:color="auto" w:fill="FFFFFF"/>
        </w:rPr>
        <w:t>Bucheli</w:t>
      </w:r>
      <w:r w:rsidR="00116E24" w:rsidRPr="00203450">
        <w:rPr>
          <w:rFonts w:cstheme="minorHAnsi"/>
          <w:sz w:val="24"/>
          <w:szCs w:val="20"/>
          <w:shd w:val="clear" w:color="auto" w:fill="FFFFFF"/>
        </w:rPr>
        <w:t xml:space="preserve"> and Wadhwani,</w:t>
      </w:r>
      <w:r w:rsidR="00116E24">
        <w:rPr>
          <w:rFonts w:cstheme="minorHAnsi"/>
          <w:sz w:val="24"/>
          <w:szCs w:val="20"/>
          <w:shd w:val="clear" w:color="auto" w:fill="FFFFFF"/>
        </w:rPr>
        <w:t xml:space="preserve"> 2014</w:t>
      </w:r>
      <w:r w:rsidR="00F21A55">
        <w:rPr>
          <w:sz w:val="24"/>
          <w:szCs w:val="24"/>
        </w:rPr>
        <w:t>). The suitable models need to be selected for effective change.</w:t>
      </w:r>
    </w:p>
    <w:p w14:paraId="6BBC5218" w14:textId="77777777" w:rsidR="00DC2284" w:rsidRDefault="00447813" w:rsidP="00FC43E7">
      <w:pPr>
        <w:spacing w:line="360" w:lineRule="auto"/>
        <w:jc w:val="both"/>
        <w:rPr>
          <w:sz w:val="24"/>
          <w:szCs w:val="24"/>
        </w:rPr>
      </w:pPr>
      <w:r>
        <w:rPr>
          <w:sz w:val="24"/>
          <w:szCs w:val="24"/>
        </w:rPr>
        <w:lastRenderedPageBreak/>
        <w:t xml:space="preserve">Incorporation of the evaluation phase has added new value to above process. Change management is a </w:t>
      </w:r>
      <w:r w:rsidR="00F340C3">
        <w:rPr>
          <w:sz w:val="24"/>
          <w:szCs w:val="24"/>
        </w:rPr>
        <w:t xml:space="preserve">continual process which comes again and again when the company wants. Therefore it is important to evaluate the flaws in existing models, strategies and plans and reflect in future change management programs. This phase helps a company to do the same. </w:t>
      </w:r>
      <w:r w:rsidR="00CE48E6">
        <w:rPr>
          <w:sz w:val="24"/>
          <w:szCs w:val="24"/>
        </w:rPr>
        <w:t>This phase gives the opportunity to Starbucks to evaluate each perspective of change management and make corrective plans in each step, models or strategies. This will help the company to improvise the change management programs.</w:t>
      </w:r>
    </w:p>
    <w:p w14:paraId="32A642DA" w14:textId="77777777" w:rsidR="00447813" w:rsidRDefault="00447813" w:rsidP="00FC43E7">
      <w:pPr>
        <w:spacing w:line="360" w:lineRule="auto"/>
        <w:jc w:val="both"/>
        <w:rPr>
          <w:sz w:val="24"/>
          <w:szCs w:val="24"/>
        </w:rPr>
      </w:pPr>
    </w:p>
    <w:p w14:paraId="2F5F80D5" w14:textId="77777777" w:rsidR="00842FCD" w:rsidRDefault="00842FCD" w:rsidP="00FC43E7">
      <w:pPr>
        <w:spacing w:line="360" w:lineRule="auto"/>
        <w:jc w:val="both"/>
        <w:rPr>
          <w:sz w:val="24"/>
          <w:szCs w:val="24"/>
        </w:rPr>
      </w:pPr>
    </w:p>
    <w:p w14:paraId="7DDE4AD6" w14:textId="77777777" w:rsidR="00842FCD" w:rsidRDefault="00842FCD" w:rsidP="00FC43E7">
      <w:pPr>
        <w:spacing w:line="360" w:lineRule="auto"/>
        <w:jc w:val="both"/>
        <w:rPr>
          <w:sz w:val="24"/>
          <w:szCs w:val="24"/>
        </w:rPr>
      </w:pPr>
    </w:p>
    <w:p w14:paraId="53E9DD51" w14:textId="77777777" w:rsidR="00842FCD" w:rsidRDefault="00842FCD" w:rsidP="00FC43E7">
      <w:pPr>
        <w:spacing w:line="360" w:lineRule="auto"/>
        <w:jc w:val="both"/>
        <w:rPr>
          <w:sz w:val="24"/>
          <w:szCs w:val="24"/>
        </w:rPr>
      </w:pPr>
    </w:p>
    <w:p w14:paraId="4DDC43B7" w14:textId="77777777" w:rsidR="00842FCD" w:rsidRDefault="00842FCD" w:rsidP="00FC43E7">
      <w:pPr>
        <w:spacing w:line="360" w:lineRule="auto"/>
        <w:jc w:val="both"/>
        <w:rPr>
          <w:sz w:val="24"/>
          <w:szCs w:val="24"/>
        </w:rPr>
      </w:pPr>
    </w:p>
    <w:p w14:paraId="161EB4C6" w14:textId="77777777" w:rsidR="00842FCD" w:rsidRDefault="00842FCD" w:rsidP="00FC43E7">
      <w:pPr>
        <w:spacing w:line="360" w:lineRule="auto"/>
        <w:jc w:val="both"/>
        <w:rPr>
          <w:sz w:val="24"/>
          <w:szCs w:val="24"/>
        </w:rPr>
      </w:pPr>
    </w:p>
    <w:p w14:paraId="3309DBFC" w14:textId="77777777" w:rsidR="00842FCD" w:rsidRDefault="00842FCD" w:rsidP="00FC43E7">
      <w:pPr>
        <w:spacing w:line="360" w:lineRule="auto"/>
        <w:jc w:val="both"/>
        <w:rPr>
          <w:sz w:val="24"/>
          <w:szCs w:val="24"/>
        </w:rPr>
      </w:pPr>
    </w:p>
    <w:p w14:paraId="1C491409" w14:textId="77777777" w:rsidR="00842FCD" w:rsidRDefault="00842FCD" w:rsidP="00FC43E7">
      <w:pPr>
        <w:spacing w:line="360" w:lineRule="auto"/>
        <w:jc w:val="both"/>
        <w:rPr>
          <w:sz w:val="24"/>
          <w:szCs w:val="24"/>
        </w:rPr>
      </w:pPr>
    </w:p>
    <w:p w14:paraId="3A926DAB" w14:textId="77777777" w:rsidR="00842FCD" w:rsidRDefault="00842FCD" w:rsidP="00FC43E7">
      <w:pPr>
        <w:spacing w:line="360" w:lineRule="auto"/>
        <w:jc w:val="both"/>
        <w:rPr>
          <w:sz w:val="24"/>
          <w:szCs w:val="24"/>
        </w:rPr>
      </w:pPr>
    </w:p>
    <w:p w14:paraId="1E860F24" w14:textId="77777777" w:rsidR="00842FCD" w:rsidRDefault="00842FCD" w:rsidP="00FC43E7">
      <w:pPr>
        <w:spacing w:line="360" w:lineRule="auto"/>
        <w:jc w:val="both"/>
        <w:rPr>
          <w:sz w:val="24"/>
          <w:szCs w:val="24"/>
        </w:rPr>
      </w:pPr>
    </w:p>
    <w:p w14:paraId="17FF9FA3" w14:textId="77777777" w:rsidR="00842FCD" w:rsidRDefault="00842FCD" w:rsidP="00FC43E7">
      <w:pPr>
        <w:spacing w:line="360" w:lineRule="auto"/>
        <w:jc w:val="both"/>
        <w:rPr>
          <w:sz w:val="24"/>
          <w:szCs w:val="24"/>
        </w:rPr>
      </w:pPr>
    </w:p>
    <w:p w14:paraId="449BF599" w14:textId="77777777" w:rsidR="00842FCD" w:rsidRDefault="00842FCD" w:rsidP="00FC43E7">
      <w:pPr>
        <w:spacing w:line="360" w:lineRule="auto"/>
        <w:jc w:val="both"/>
        <w:rPr>
          <w:sz w:val="24"/>
          <w:szCs w:val="24"/>
        </w:rPr>
      </w:pPr>
    </w:p>
    <w:p w14:paraId="2E29D011" w14:textId="77777777" w:rsidR="00842FCD" w:rsidRDefault="00842FCD" w:rsidP="00FC43E7">
      <w:pPr>
        <w:spacing w:line="360" w:lineRule="auto"/>
        <w:jc w:val="both"/>
        <w:rPr>
          <w:sz w:val="24"/>
          <w:szCs w:val="24"/>
        </w:rPr>
      </w:pPr>
    </w:p>
    <w:p w14:paraId="151FDBB8" w14:textId="77777777" w:rsidR="00842FCD" w:rsidRDefault="00842FCD" w:rsidP="00FC43E7">
      <w:pPr>
        <w:spacing w:line="360" w:lineRule="auto"/>
        <w:jc w:val="both"/>
        <w:rPr>
          <w:sz w:val="24"/>
          <w:szCs w:val="24"/>
        </w:rPr>
      </w:pPr>
    </w:p>
    <w:p w14:paraId="023CD686" w14:textId="77777777" w:rsidR="00842FCD" w:rsidRDefault="00842FCD" w:rsidP="00FC43E7">
      <w:pPr>
        <w:spacing w:line="360" w:lineRule="auto"/>
        <w:jc w:val="both"/>
        <w:rPr>
          <w:sz w:val="24"/>
          <w:szCs w:val="24"/>
        </w:rPr>
      </w:pPr>
    </w:p>
    <w:p w14:paraId="72FE7A64" w14:textId="77777777" w:rsidR="00842FCD" w:rsidRDefault="00842FCD" w:rsidP="00FC43E7">
      <w:pPr>
        <w:spacing w:line="360" w:lineRule="auto"/>
        <w:jc w:val="both"/>
        <w:rPr>
          <w:sz w:val="24"/>
          <w:szCs w:val="24"/>
        </w:rPr>
      </w:pPr>
    </w:p>
    <w:p w14:paraId="27AA3283" w14:textId="77777777" w:rsidR="00842FCD" w:rsidRDefault="00842FCD" w:rsidP="00FC43E7">
      <w:pPr>
        <w:spacing w:line="360" w:lineRule="auto"/>
        <w:jc w:val="both"/>
        <w:rPr>
          <w:sz w:val="24"/>
          <w:szCs w:val="24"/>
        </w:rPr>
      </w:pPr>
    </w:p>
    <w:p w14:paraId="47609073" w14:textId="77777777" w:rsidR="00842FCD" w:rsidRDefault="00842FCD" w:rsidP="00FC43E7">
      <w:pPr>
        <w:spacing w:line="360" w:lineRule="auto"/>
        <w:jc w:val="both"/>
        <w:rPr>
          <w:sz w:val="24"/>
          <w:szCs w:val="24"/>
        </w:rPr>
      </w:pPr>
    </w:p>
    <w:p w14:paraId="5E9262D8" w14:textId="77777777" w:rsidR="00842FCD" w:rsidRDefault="00842FCD" w:rsidP="00FC43E7">
      <w:pPr>
        <w:spacing w:line="360" w:lineRule="auto"/>
        <w:jc w:val="both"/>
        <w:rPr>
          <w:sz w:val="24"/>
          <w:szCs w:val="24"/>
        </w:rPr>
      </w:pPr>
    </w:p>
    <w:p w14:paraId="30E6D4DB" w14:textId="77777777" w:rsidR="00842FCD" w:rsidRDefault="00842FCD" w:rsidP="00FC43E7">
      <w:pPr>
        <w:spacing w:line="360" w:lineRule="auto"/>
        <w:jc w:val="both"/>
        <w:rPr>
          <w:sz w:val="24"/>
          <w:szCs w:val="24"/>
        </w:rPr>
      </w:pPr>
    </w:p>
    <w:p w14:paraId="2280ADFA" w14:textId="77777777" w:rsidR="00842FCD" w:rsidRDefault="00842FCD" w:rsidP="00FC43E7">
      <w:pPr>
        <w:spacing w:line="360" w:lineRule="auto"/>
        <w:jc w:val="both"/>
        <w:rPr>
          <w:sz w:val="24"/>
          <w:szCs w:val="24"/>
        </w:rPr>
      </w:pPr>
    </w:p>
    <w:p w14:paraId="3D9F102F" w14:textId="77777777" w:rsidR="003C18AA" w:rsidRPr="0068757E" w:rsidRDefault="0068757E" w:rsidP="00842FCD">
      <w:pPr>
        <w:pStyle w:val="Heading2"/>
      </w:pPr>
      <w:bookmarkStart w:id="8" w:name="_Toc28991056"/>
      <w:r w:rsidRPr="0068757E">
        <w:t>Planned and unplanned change:</w:t>
      </w:r>
      <w:bookmarkEnd w:id="8"/>
      <w:r w:rsidRPr="0068757E">
        <w:t xml:space="preserve"> </w:t>
      </w:r>
    </w:p>
    <w:p w14:paraId="1A3CB60A" w14:textId="77777777" w:rsidR="0068757E" w:rsidRDefault="00083B69" w:rsidP="00FC43E7">
      <w:pPr>
        <w:spacing w:line="360" w:lineRule="auto"/>
        <w:jc w:val="both"/>
        <w:rPr>
          <w:sz w:val="24"/>
          <w:szCs w:val="24"/>
        </w:rPr>
      </w:pPr>
      <w:r>
        <w:rPr>
          <w:sz w:val="24"/>
          <w:szCs w:val="24"/>
        </w:rPr>
        <w:t>A company decides to initiate change for different reasons, some of them are planned and some are unplanned changes. This section will critically analyse their types.</w:t>
      </w:r>
    </w:p>
    <w:p w14:paraId="262064BE" w14:textId="77777777" w:rsidR="00F86349" w:rsidRPr="00286AAC" w:rsidRDefault="00286AAC" w:rsidP="00842FCD">
      <w:pPr>
        <w:pStyle w:val="Heading3"/>
      </w:pPr>
      <w:bookmarkStart w:id="9" w:name="_Toc28991057"/>
      <w:r w:rsidRPr="00286AAC">
        <w:t>Planned change:</w:t>
      </w:r>
      <w:bookmarkEnd w:id="9"/>
      <w:r w:rsidRPr="00286AAC">
        <w:t xml:space="preserve"> </w:t>
      </w:r>
    </w:p>
    <w:p w14:paraId="43C58EF6" w14:textId="77777777" w:rsidR="00286AAC" w:rsidRDefault="00D9798E" w:rsidP="00FC43E7">
      <w:pPr>
        <w:spacing w:line="360" w:lineRule="auto"/>
        <w:jc w:val="both"/>
        <w:rPr>
          <w:sz w:val="24"/>
          <w:szCs w:val="24"/>
        </w:rPr>
      </w:pPr>
      <w:r>
        <w:rPr>
          <w:sz w:val="24"/>
          <w:szCs w:val="24"/>
        </w:rPr>
        <w:t>Starbucks made many decisions in the past which are internal planned change. Examples include changing the tests of coffee and beverages, reducing the amount of sugar from beverages, introducing a varied types of coffees, adding lunch and dinner menu etc. All of these are examples of internal planned change which the company takes for internal change for many reasons, most often to broaden the service areas.</w:t>
      </w:r>
    </w:p>
    <w:p w14:paraId="0D0A4737" w14:textId="77777777" w:rsidR="00D653A5" w:rsidRDefault="003C533C" w:rsidP="00FC43E7">
      <w:pPr>
        <w:spacing w:line="360" w:lineRule="auto"/>
        <w:jc w:val="both"/>
        <w:rPr>
          <w:sz w:val="24"/>
          <w:szCs w:val="24"/>
        </w:rPr>
      </w:pPr>
      <w:r>
        <w:rPr>
          <w:sz w:val="24"/>
          <w:szCs w:val="24"/>
        </w:rPr>
        <w:t>There are many instances of change in which Starbucks was forced to bring change because of the forces form external sources; these are called planned external changes</w:t>
      </w:r>
      <w:r w:rsidR="008234B6">
        <w:rPr>
          <w:sz w:val="24"/>
          <w:szCs w:val="24"/>
        </w:rPr>
        <w:t xml:space="preserve"> (</w:t>
      </w:r>
      <w:r w:rsidR="008234B6" w:rsidRPr="00203450">
        <w:rPr>
          <w:rFonts w:cstheme="minorHAnsi"/>
          <w:sz w:val="24"/>
          <w:szCs w:val="20"/>
          <w:shd w:val="clear" w:color="auto" w:fill="FFFFFF"/>
        </w:rPr>
        <w:t>Giauque,</w:t>
      </w:r>
      <w:r w:rsidR="008234B6">
        <w:rPr>
          <w:rFonts w:cstheme="minorHAnsi"/>
          <w:sz w:val="24"/>
          <w:szCs w:val="20"/>
          <w:shd w:val="clear" w:color="auto" w:fill="FFFFFF"/>
        </w:rPr>
        <w:t xml:space="preserve"> 2015</w:t>
      </w:r>
      <w:r w:rsidR="008234B6">
        <w:rPr>
          <w:sz w:val="24"/>
          <w:szCs w:val="24"/>
        </w:rPr>
        <w:t>)</w:t>
      </w:r>
      <w:r w:rsidR="008D0A3F">
        <w:rPr>
          <w:sz w:val="24"/>
          <w:szCs w:val="24"/>
        </w:rPr>
        <w:t>. Watching the saturation of café industry in USA in 2017, the company made an extensive expansion plan. Starbucks did this mainly to bring business growth because it was not getting enough revenues from home market.</w:t>
      </w:r>
      <w:r w:rsidR="00567CFE">
        <w:rPr>
          <w:sz w:val="24"/>
          <w:szCs w:val="24"/>
        </w:rPr>
        <w:t xml:space="preserve"> This is called planned external change. </w:t>
      </w:r>
      <w:r w:rsidR="00253AEC">
        <w:rPr>
          <w:sz w:val="24"/>
          <w:szCs w:val="24"/>
        </w:rPr>
        <w:t>Starbucks got enough time to make required actions for this change.</w:t>
      </w:r>
    </w:p>
    <w:p w14:paraId="5E5AC645" w14:textId="77777777" w:rsidR="00286AAC" w:rsidRPr="00286AAC" w:rsidRDefault="004B1EC9" w:rsidP="00842FCD">
      <w:pPr>
        <w:pStyle w:val="Heading3"/>
      </w:pPr>
      <w:bookmarkStart w:id="10" w:name="_Toc28991058"/>
      <w:r>
        <w:t>Unplanned change:</w:t>
      </w:r>
      <w:bookmarkEnd w:id="10"/>
    </w:p>
    <w:p w14:paraId="5B75353C" w14:textId="77777777" w:rsidR="00083B69" w:rsidRDefault="000A0D6C" w:rsidP="00FC43E7">
      <w:pPr>
        <w:spacing w:line="360" w:lineRule="auto"/>
        <w:jc w:val="both"/>
        <w:rPr>
          <w:sz w:val="24"/>
          <w:szCs w:val="24"/>
        </w:rPr>
      </w:pPr>
      <w:r>
        <w:rPr>
          <w:sz w:val="24"/>
          <w:szCs w:val="24"/>
        </w:rPr>
        <w:t xml:space="preserve">Organizations frequently need to make change decisions </w:t>
      </w:r>
      <w:r w:rsidR="00432757">
        <w:rPr>
          <w:sz w:val="24"/>
          <w:szCs w:val="24"/>
        </w:rPr>
        <w:t>which are triggered from external forces on which the company has no control over (</w:t>
      </w:r>
      <w:r w:rsidR="00C671E0">
        <w:rPr>
          <w:rFonts w:cstheme="minorHAnsi"/>
          <w:sz w:val="24"/>
          <w:szCs w:val="20"/>
          <w:shd w:val="clear" w:color="auto" w:fill="FFFFFF"/>
        </w:rPr>
        <w:t>Fernandez</w:t>
      </w:r>
      <w:r w:rsidR="00C671E0" w:rsidRPr="00203450">
        <w:rPr>
          <w:rFonts w:cstheme="minorHAnsi"/>
          <w:sz w:val="24"/>
          <w:szCs w:val="20"/>
          <w:shd w:val="clear" w:color="auto" w:fill="FFFFFF"/>
        </w:rPr>
        <w:t xml:space="preserve"> and Rainey,</w:t>
      </w:r>
      <w:r w:rsidR="00C671E0">
        <w:rPr>
          <w:rFonts w:cstheme="minorHAnsi"/>
          <w:sz w:val="24"/>
          <w:szCs w:val="20"/>
          <w:shd w:val="clear" w:color="auto" w:fill="FFFFFF"/>
        </w:rPr>
        <w:t xml:space="preserve"> 2017</w:t>
      </w:r>
      <w:r w:rsidR="00432757">
        <w:rPr>
          <w:sz w:val="24"/>
          <w:szCs w:val="24"/>
        </w:rPr>
        <w:t xml:space="preserve">). In such cases, Starbucks is also forced to make required </w:t>
      </w:r>
      <w:r w:rsidR="00C671E0">
        <w:rPr>
          <w:sz w:val="24"/>
          <w:szCs w:val="24"/>
        </w:rPr>
        <w:t>c</w:t>
      </w:r>
      <w:r w:rsidR="002D17E9">
        <w:rPr>
          <w:sz w:val="24"/>
          <w:szCs w:val="24"/>
        </w:rPr>
        <w:t>hanges and these are unplanned.</w:t>
      </w:r>
    </w:p>
    <w:p w14:paraId="3A88156A" w14:textId="77777777" w:rsidR="00432757" w:rsidRDefault="00341210" w:rsidP="00FC43E7">
      <w:pPr>
        <w:spacing w:line="360" w:lineRule="auto"/>
        <w:jc w:val="both"/>
        <w:rPr>
          <w:sz w:val="24"/>
          <w:szCs w:val="24"/>
        </w:rPr>
      </w:pPr>
      <w:r>
        <w:rPr>
          <w:sz w:val="24"/>
          <w:szCs w:val="24"/>
        </w:rPr>
        <w:t xml:space="preserve">Starbucks experienced increasing number of </w:t>
      </w:r>
      <w:r w:rsidR="00E407B8">
        <w:rPr>
          <w:sz w:val="24"/>
          <w:szCs w:val="24"/>
        </w:rPr>
        <w:t xml:space="preserve">employees from multi-national orientations such as Asians or Africans. This happened gradually and large portion of employees at Starbucks consisted of from such nationalities. </w:t>
      </w:r>
      <w:r w:rsidR="00803ED2">
        <w:rPr>
          <w:sz w:val="24"/>
          <w:szCs w:val="24"/>
        </w:rPr>
        <w:t>The situation happened above is not intentional and Starbucks didn’t initiate any plan to incorporate suc</w:t>
      </w:r>
      <w:r w:rsidR="00366FDF">
        <w:rPr>
          <w:sz w:val="24"/>
          <w:szCs w:val="24"/>
        </w:rPr>
        <w:t>h diversified forces of people.</w:t>
      </w:r>
    </w:p>
    <w:p w14:paraId="11AA5C73" w14:textId="77777777" w:rsidR="000A0D6C" w:rsidRDefault="00EA1CBE" w:rsidP="00FC43E7">
      <w:pPr>
        <w:spacing w:line="360" w:lineRule="auto"/>
        <w:jc w:val="both"/>
        <w:rPr>
          <w:sz w:val="24"/>
          <w:szCs w:val="24"/>
        </w:rPr>
      </w:pPr>
      <w:r>
        <w:rPr>
          <w:sz w:val="24"/>
          <w:szCs w:val="24"/>
        </w:rPr>
        <w:lastRenderedPageBreak/>
        <w:t xml:space="preserve">Global coffee market is expanding very fast and Starbucks had to expand the business globally. </w:t>
      </w:r>
      <w:r w:rsidR="00327E0F">
        <w:rPr>
          <w:sz w:val="24"/>
          <w:szCs w:val="24"/>
        </w:rPr>
        <w:t xml:space="preserve">The external forces have forced Starbucks to expand the business in global market. </w:t>
      </w:r>
      <w:r w:rsidR="004D609F">
        <w:rPr>
          <w:sz w:val="24"/>
          <w:szCs w:val="24"/>
        </w:rPr>
        <w:t>This is how the external forces have pushed Starbucks to make unplanned change.</w:t>
      </w:r>
    </w:p>
    <w:p w14:paraId="4FA9728E" w14:textId="77777777" w:rsidR="00842FCD" w:rsidRDefault="00842FCD" w:rsidP="00FC43E7">
      <w:pPr>
        <w:spacing w:line="360" w:lineRule="auto"/>
        <w:jc w:val="both"/>
        <w:rPr>
          <w:sz w:val="24"/>
          <w:szCs w:val="24"/>
        </w:rPr>
      </w:pPr>
    </w:p>
    <w:p w14:paraId="329C9611" w14:textId="77777777" w:rsidR="00842FCD" w:rsidRDefault="00842FCD" w:rsidP="00FC43E7">
      <w:pPr>
        <w:spacing w:line="360" w:lineRule="auto"/>
        <w:jc w:val="both"/>
        <w:rPr>
          <w:sz w:val="24"/>
          <w:szCs w:val="24"/>
        </w:rPr>
      </w:pPr>
    </w:p>
    <w:p w14:paraId="3C35D3E8" w14:textId="77777777" w:rsidR="0068757E" w:rsidRPr="0068757E" w:rsidRDefault="00C113C6" w:rsidP="00842FCD">
      <w:pPr>
        <w:pStyle w:val="Heading2"/>
      </w:pPr>
      <w:bookmarkStart w:id="11" w:name="_Toc28991059"/>
      <w:r>
        <w:t>Model of change management</w:t>
      </w:r>
      <w:r w:rsidR="0068757E" w:rsidRPr="0068757E">
        <w:t>:</w:t>
      </w:r>
      <w:bookmarkEnd w:id="11"/>
    </w:p>
    <w:p w14:paraId="780F3AED" w14:textId="77777777" w:rsidR="0068757E" w:rsidRDefault="00131A08" w:rsidP="00FC43E7">
      <w:pPr>
        <w:spacing w:line="360" w:lineRule="auto"/>
        <w:jc w:val="both"/>
        <w:rPr>
          <w:sz w:val="24"/>
          <w:szCs w:val="24"/>
        </w:rPr>
      </w:pPr>
      <w:r>
        <w:rPr>
          <w:sz w:val="24"/>
          <w:szCs w:val="24"/>
        </w:rPr>
        <w:t>Change management model is a framework explaining the process of implementation of desired change. Here, Kurt Lewin’s Change Management Model has been applied.</w:t>
      </w:r>
    </w:p>
    <w:p w14:paraId="7B549985" w14:textId="77777777" w:rsidR="00494434" w:rsidRDefault="00494434" w:rsidP="00FC43E7">
      <w:pPr>
        <w:spacing w:line="360" w:lineRule="auto"/>
        <w:jc w:val="both"/>
        <w:rPr>
          <w:sz w:val="24"/>
          <w:szCs w:val="24"/>
        </w:rPr>
      </w:pPr>
      <w:r w:rsidRPr="00494434">
        <w:rPr>
          <w:b/>
          <w:sz w:val="24"/>
          <w:szCs w:val="24"/>
        </w:rPr>
        <w:t>What change to implement</w:t>
      </w:r>
      <w:r>
        <w:rPr>
          <w:sz w:val="24"/>
          <w:szCs w:val="24"/>
        </w:rPr>
        <w:t>? Starbucks introduces more than 80 types of beverages by changing the ingredients in the store in front of customers. Implementing such approach is tough because baristas and partners need extensive attention and efforts to make such varied types of drinks.</w:t>
      </w:r>
      <w:r w:rsidR="007659BD">
        <w:rPr>
          <w:sz w:val="24"/>
          <w:szCs w:val="24"/>
        </w:rPr>
        <w:t xml:space="preserve"> Starbucks struggled to implement this change.</w:t>
      </w:r>
    </w:p>
    <w:p w14:paraId="7792743B" w14:textId="77777777" w:rsidR="00131A08" w:rsidRDefault="00AF360A" w:rsidP="00AF360A">
      <w:pPr>
        <w:spacing w:line="360" w:lineRule="auto"/>
        <w:jc w:val="center"/>
        <w:rPr>
          <w:sz w:val="24"/>
          <w:szCs w:val="24"/>
        </w:rPr>
      </w:pPr>
      <w:r>
        <w:rPr>
          <w:noProof/>
          <w:sz w:val="24"/>
          <w:szCs w:val="24"/>
          <w:lang w:eastAsia="en-GB" w:bidi="ar-SA"/>
        </w:rPr>
        <w:drawing>
          <wp:inline distT="0" distB="0" distL="0" distR="0" wp14:anchorId="26D20D1C" wp14:editId="634DBF77">
            <wp:extent cx="5486400" cy="1609725"/>
            <wp:effectExtent l="3810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4881F172" w14:textId="77777777" w:rsidR="003942B1" w:rsidRDefault="00AF360A" w:rsidP="00AF360A">
      <w:pPr>
        <w:spacing w:line="360" w:lineRule="auto"/>
        <w:jc w:val="center"/>
        <w:rPr>
          <w:sz w:val="24"/>
          <w:szCs w:val="24"/>
        </w:rPr>
      </w:pPr>
      <w:r>
        <w:rPr>
          <w:sz w:val="24"/>
          <w:szCs w:val="24"/>
        </w:rPr>
        <w:t>Change management model (</w:t>
      </w:r>
      <w:r>
        <w:rPr>
          <w:rFonts w:cstheme="minorHAnsi"/>
          <w:sz w:val="24"/>
          <w:szCs w:val="20"/>
          <w:shd w:val="clear" w:color="auto" w:fill="FFFFFF"/>
        </w:rPr>
        <w:t>Al-Haddad</w:t>
      </w:r>
      <w:r w:rsidRPr="00203450">
        <w:rPr>
          <w:rFonts w:cstheme="minorHAnsi"/>
          <w:sz w:val="24"/>
          <w:szCs w:val="20"/>
          <w:shd w:val="clear" w:color="auto" w:fill="FFFFFF"/>
        </w:rPr>
        <w:t xml:space="preserve"> and Kotnour,</w:t>
      </w:r>
      <w:r>
        <w:rPr>
          <w:rFonts w:cstheme="minorHAnsi"/>
          <w:sz w:val="24"/>
          <w:szCs w:val="20"/>
          <w:shd w:val="clear" w:color="auto" w:fill="FFFFFF"/>
        </w:rPr>
        <w:t xml:space="preserve"> 2015</w:t>
      </w:r>
      <w:r>
        <w:rPr>
          <w:sz w:val="24"/>
          <w:szCs w:val="24"/>
        </w:rPr>
        <w:t>)</w:t>
      </w:r>
    </w:p>
    <w:p w14:paraId="3C187F8D" w14:textId="77777777" w:rsidR="00AF360A" w:rsidRDefault="002E2B74" w:rsidP="00FC43E7">
      <w:pPr>
        <w:spacing w:line="360" w:lineRule="auto"/>
        <w:jc w:val="both"/>
        <w:rPr>
          <w:sz w:val="24"/>
          <w:szCs w:val="24"/>
        </w:rPr>
      </w:pPr>
      <w:r w:rsidRPr="002E2B74">
        <w:rPr>
          <w:b/>
          <w:sz w:val="24"/>
          <w:szCs w:val="24"/>
        </w:rPr>
        <w:t>Unfreeze</w:t>
      </w:r>
      <w:r>
        <w:rPr>
          <w:sz w:val="24"/>
          <w:szCs w:val="24"/>
        </w:rPr>
        <w:t xml:space="preserve">: </w:t>
      </w:r>
      <w:r w:rsidR="002549B4">
        <w:rPr>
          <w:sz w:val="24"/>
          <w:szCs w:val="24"/>
        </w:rPr>
        <w:t>This first stage of change model implies that Starbucks need to prepare, equip, persuade employees to understand the importance of such change, making them understand the positive impact of change to better outcomes</w:t>
      </w:r>
      <w:r w:rsidR="00CD479F">
        <w:rPr>
          <w:sz w:val="24"/>
          <w:szCs w:val="24"/>
        </w:rPr>
        <w:t xml:space="preserve"> (</w:t>
      </w:r>
      <w:r w:rsidR="00CD479F" w:rsidRPr="00203450">
        <w:rPr>
          <w:rFonts w:cstheme="minorHAnsi"/>
          <w:sz w:val="24"/>
          <w:szCs w:val="20"/>
          <w:shd w:val="clear" w:color="auto" w:fill="FFFFFF"/>
        </w:rPr>
        <w:t>Van der Voet,</w:t>
      </w:r>
      <w:r w:rsidR="00CD479F">
        <w:rPr>
          <w:rFonts w:cstheme="minorHAnsi"/>
          <w:sz w:val="24"/>
          <w:szCs w:val="20"/>
          <w:shd w:val="clear" w:color="auto" w:fill="FFFFFF"/>
        </w:rPr>
        <w:t xml:space="preserve"> 2014</w:t>
      </w:r>
      <w:r w:rsidR="00CD479F">
        <w:rPr>
          <w:sz w:val="24"/>
          <w:szCs w:val="24"/>
        </w:rPr>
        <w:t xml:space="preserve">). </w:t>
      </w:r>
      <w:r w:rsidR="00E479A8">
        <w:rPr>
          <w:sz w:val="24"/>
          <w:szCs w:val="24"/>
        </w:rPr>
        <w:t xml:space="preserve">Starbucks need to make employees understand that staying in the comfort zone, only a few types of beverages is not enough to sustain in the competitive world. </w:t>
      </w:r>
      <w:r w:rsidR="00E44CA5">
        <w:rPr>
          <w:sz w:val="24"/>
          <w:szCs w:val="24"/>
        </w:rPr>
        <w:t>Such effective communication will prepare employees psychologically; thus change process will be convenient.</w:t>
      </w:r>
    </w:p>
    <w:p w14:paraId="12E21599" w14:textId="77777777" w:rsidR="002E2B74" w:rsidRDefault="002E2B74" w:rsidP="00FC43E7">
      <w:pPr>
        <w:spacing w:line="360" w:lineRule="auto"/>
        <w:jc w:val="both"/>
        <w:rPr>
          <w:sz w:val="24"/>
          <w:szCs w:val="24"/>
        </w:rPr>
      </w:pPr>
      <w:r w:rsidRPr="002E2B74">
        <w:rPr>
          <w:b/>
          <w:sz w:val="24"/>
          <w:szCs w:val="24"/>
        </w:rPr>
        <w:t>Change</w:t>
      </w:r>
      <w:r>
        <w:rPr>
          <w:sz w:val="24"/>
          <w:szCs w:val="24"/>
        </w:rPr>
        <w:t xml:space="preserve">: </w:t>
      </w:r>
      <w:r w:rsidR="00B336E2">
        <w:rPr>
          <w:sz w:val="24"/>
          <w:szCs w:val="24"/>
        </w:rPr>
        <w:t xml:space="preserve">At this stage, Starbucks need to ensure the ingredients, machineries, capabilities needed to make the change happen. </w:t>
      </w:r>
      <w:r w:rsidR="001566A2">
        <w:rPr>
          <w:sz w:val="24"/>
          <w:szCs w:val="24"/>
        </w:rPr>
        <w:t xml:space="preserve">This stage also involves training, development, mentoring and coaching for the employees so that they grow capabilities to carry out the jobs. </w:t>
      </w:r>
    </w:p>
    <w:p w14:paraId="06634C1A" w14:textId="77777777" w:rsidR="002E2B74" w:rsidRDefault="002E2B74" w:rsidP="00FC43E7">
      <w:pPr>
        <w:spacing w:line="360" w:lineRule="auto"/>
        <w:jc w:val="both"/>
        <w:rPr>
          <w:sz w:val="24"/>
          <w:szCs w:val="24"/>
        </w:rPr>
      </w:pPr>
      <w:r w:rsidRPr="002E2B74">
        <w:rPr>
          <w:b/>
          <w:sz w:val="24"/>
          <w:szCs w:val="24"/>
        </w:rPr>
        <w:lastRenderedPageBreak/>
        <w:t>Freeze</w:t>
      </w:r>
      <w:r>
        <w:rPr>
          <w:sz w:val="24"/>
          <w:szCs w:val="24"/>
        </w:rPr>
        <w:t xml:space="preserve">: </w:t>
      </w:r>
      <w:r w:rsidR="00ED2192">
        <w:rPr>
          <w:sz w:val="24"/>
          <w:szCs w:val="24"/>
        </w:rPr>
        <w:t>Once employees get used to the new process, they grow efficiency and settled. Employees need to be rewarded to encourage more efficiency and engagement.</w:t>
      </w:r>
    </w:p>
    <w:p w14:paraId="2A6B39CB" w14:textId="77777777" w:rsidR="00AF360A" w:rsidRDefault="00AF360A" w:rsidP="00FC43E7">
      <w:pPr>
        <w:spacing w:line="360" w:lineRule="auto"/>
        <w:jc w:val="both"/>
        <w:rPr>
          <w:sz w:val="24"/>
          <w:szCs w:val="24"/>
        </w:rPr>
      </w:pPr>
    </w:p>
    <w:p w14:paraId="6E94EAFF" w14:textId="77777777" w:rsidR="00842FCD" w:rsidRDefault="00842FCD" w:rsidP="00FC43E7">
      <w:pPr>
        <w:spacing w:line="360" w:lineRule="auto"/>
        <w:jc w:val="both"/>
        <w:rPr>
          <w:sz w:val="24"/>
          <w:szCs w:val="24"/>
        </w:rPr>
      </w:pPr>
    </w:p>
    <w:p w14:paraId="62083910" w14:textId="77777777" w:rsidR="0068757E" w:rsidRPr="00E33591" w:rsidRDefault="00E33591" w:rsidP="00842FCD">
      <w:pPr>
        <w:pStyle w:val="Heading2"/>
      </w:pPr>
      <w:bookmarkStart w:id="12" w:name="_Toc28991060"/>
      <w:r w:rsidRPr="00E33591">
        <w:t>Change management and leadership:</w:t>
      </w:r>
      <w:bookmarkEnd w:id="12"/>
      <w:r w:rsidRPr="00E33591">
        <w:t xml:space="preserve"> </w:t>
      </w:r>
    </w:p>
    <w:p w14:paraId="70820189" w14:textId="77777777" w:rsidR="00630CA0" w:rsidRDefault="00E6427B" w:rsidP="00FC43E7">
      <w:pPr>
        <w:spacing w:line="360" w:lineRule="auto"/>
        <w:jc w:val="both"/>
        <w:rPr>
          <w:sz w:val="24"/>
          <w:szCs w:val="24"/>
        </w:rPr>
      </w:pPr>
      <w:r>
        <w:rPr>
          <w:sz w:val="24"/>
          <w:szCs w:val="24"/>
        </w:rPr>
        <w:t xml:space="preserve">Starbucks leaders follow servant leadership styles and transformational leadership styles. Servant leadership styles help the employees to yield the best performance for the company because the leader provides all necessary assistance to the employees. As a result, employees find </w:t>
      </w:r>
      <w:r w:rsidR="00C904DF">
        <w:rPr>
          <w:sz w:val="24"/>
          <w:szCs w:val="24"/>
        </w:rPr>
        <w:t xml:space="preserve">it easy to implement the change. </w:t>
      </w:r>
    </w:p>
    <w:p w14:paraId="4681E618" w14:textId="77777777" w:rsidR="009E595E" w:rsidRDefault="001E7644" w:rsidP="00FC43E7">
      <w:pPr>
        <w:spacing w:line="360" w:lineRule="auto"/>
        <w:jc w:val="both"/>
        <w:rPr>
          <w:sz w:val="24"/>
          <w:szCs w:val="24"/>
        </w:rPr>
      </w:pPr>
      <w:r>
        <w:rPr>
          <w:sz w:val="24"/>
          <w:szCs w:val="24"/>
        </w:rPr>
        <w:t xml:space="preserve">On the other hand, transformational leadership itself is change oriented and it involves making necessary arrangement to take the enterprise at a new level. </w:t>
      </w:r>
      <w:r w:rsidR="00D730DE">
        <w:rPr>
          <w:sz w:val="24"/>
          <w:szCs w:val="24"/>
        </w:rPr>
        <w:t>Such leadership styles help Starbucks to implement change management programs.</w:t>
      </w:r>
    </w:p>
    <w:p w14:paraId="00651458" w14:textId="77777777" w:rsidR="001E7644" w:rsidRDefault="001E7644" w:rsidP="00FC43E7">
      <w:pPr>
        <w:spacing w:line="360" w:lineRule="auto"/>
        <w:jc w:val="both"/>
        <w:rPr>
          <w:sz w:val="24"/>
          <w:szCs w:val="24"/>
        </w:rPr>
      </w:pPr>
    </w:p>
    <w:p w14:paraId="40CA1D7B" w14:textId="77777777" w:rsidR="00842FCD" w:rsidRDefault="00842FCD" w:rsidP="00FC43E7">
      <w:pPr>
        <w:spacing w:line="360" w:lineRule="auto"/>
        <w:jc w:val="both"/>
        <w:rPr>
          <w:sz w:val="24"/>
          <w:szCs w:val="24"/>
        </w:rPr>
      </w:pPr>
    </w:p>
    <w:p w14:paraId="24D9C34A" w14:textId="77777777" w:rsidR="00842FCD" w:rsidRDefault="00842FCD" w:rsidP="00FC43E7">
      <w:pPr>
        <w:spacing w:line="360" w:lineRule="auto"/>
        <w:jc w:val="both"/>
        <w:rPr>
          <w:sz w:val="24"/>
          <w:szCs w:val="24"/>
        </w:rPr>
      </w:pPr>
    </w:p>
    <w:p w14:paraId="5125BA4F" w14:textId="77777777" w:rsidR="00842FCD" w:rsidRDefault="00842FCD" w:rsidP="00FC43E7">
      <w:pPr>
        <w:spacing w:line="360" w:lineRule="auto"/>
        <w:jc w:val="both"/>
        <w:rPr>
          <w:sz w:val="24"/>
          <w:szCs w:val="24"/>
        </w:rPr>
      </w:pPr>
    </w:p>
    <w:p w14:paraId="2F694D08" w14:textId="77777777" w:rsidR="00842FCD" w:rsidRDefault="00842FCD" w:rsidP="00FC43E7">
      <w:pPr>
        <w:spacing w:line="360" w:lineRule="auto"/>
        <w:jc w:val="both"/>
        <w:rPr>
          <w:sz w:val="24"/>
          <w:szCs w:val="24"/>
        </w:rPr>
      </w:pPr>
    </w:p>
    <w:p w14:paraId="75BCE7B2" w14:textId="77777777" w:rsidR="00842FCD" w:rsidRDefault="00842FCD" w:rsidP="00FC43E7">
      <w:pPr>
        <w:spacing w:line="360" w:lineRule="auto"/>
        <w:jc w:val="both"/>
        <w:rPr>
          <w:sz w:val="24"/>
          <w:szCs w:val="24"/>
        </w:rPr>
      </w:pPr>
    </w:p>
    <w:p w14:paraId="6B1195EA" w14:textId="77777777" w:rsidR="00842FCD" w:rsidRDefault="00842FCD" w:rsidP="00FC43E7">
      <w:pPr>
        <w:spacing w:line="360" w:lineRule="auto"/>
        <w:jc w:val="both"/>
        <w:rPr>
          <w:sz w:val="24"/>
          <w:szCs w:val="24"/>
        </w:rPr>
      </w:pPr>
    </w:p>
    <w:p w14:paraId="1CB134C3" w14:textId="77777777" w:rsidR="00842FCD" w:rsidRDefault="00842FCD" w:rsidP="00FC43E7">
      <w:pPr>
        <w:spacing w:line="360" w:lineRule="auto"/>
        <w:jc w:val="both"/>
        <w:rPr>
          <w:sz w:val="24"/>
          <w:szCs w:val="24"/>
        </w:rPr>
      </w:pPr>
    </w:p>
    <w:p w14:paraId="5541CEF7" w14:textId="77777777" w:rsidR="00842FCD" w:rsidRDefault="00842FCD" w:rsidP="00FC43E7">
      <w:pPr>
        <w:spacing w:line="360" w:lineRule="auto"/>
        <w:jc w:val="both"/>
        <w:rPr>
          <w:sz w:val="24"/>
          <w:szCs w:val="24"/>
        </w:rPr>
      </w:pPr>
    </w:p>
    <w:p w14:paraId="58ADC76D" w14:textId="77777777" w:rsidR="00842FCD" w:rsidRDefault="00842FCD" w:rsidP="00FC43E7">
      <w:pPr>
        <w:spacing w:line="360" w:lineRule="auto"/>
        <w:jc w:val="both"/>
        <w:rPr>
          <w:sz w:val="24"/>
          <w:szCs w:val="24"/>
        </w:rPr>
      </w:pPr>
    </w:p>
    <w:p w14:paraId="1DC87771" w14:textId="77777777" w:rsidR="00842FCD" w:rsidRDefault="00842FCD" w:rsidP="00FC43E7">
      <w:pPr>
        <w:spacing w:line="360" w:lineRule="auto"/>
        <w:jc w:val="both"/>
        <w:rPr>
          <w:sz w:val="24"/>
          <w:szCs w:val="24"/>
        </w:rPr>
      </w:pPr>
    </w:p>
    <w:p w14:paraId="2E9AF189" w14:textId="77777777" w:rsidR="00842FCD" w:rsidRDefault="00842FCD" w:rsidP="00FC43E7">
      <w:pPr>
        <w:spacing w:line="360" w:lineRule="auto"/>
        <w:jc w:val="both"/>
        <w:rPr>
          <w:sz w:val="24"/>
          <w:szCs w:val="24"/>
        </w:rPr>
      </w:pPr>
    </w:p>
    <w:p w14:paraId="0930D330" w14:textId="77777777" w:rsidR="00842FCD" w:rsidRDefault="00842FCD" w:rsidP="00FC43E7">
      <w:pPr>
        <w:spacing w:line="360" w:lineRule="auto"/>
        <w:jc w:val="both"/>
        <w:rPr>
          <w:sz w:val="24"/>
          <w:szCs w:val="24"/>
        </w:rPr>
      </w:pPr>
    </w:p>
    <w:p w14:paraId="312297AE" w14:textId="77777777" w:rsidR="00842FCD" w:rsidRDefault="00842FCD" w:rsidP="00FC43E7">
      <w:pPr>
        <w:spacing w:line="360" w:lineRule="auto"/>
        <w:jc w:val="both"/>
        <w:rPr>
          <w:sz w:val="24"/>
          <w:szCs w:val="24"/>
        </w:rPr>
      </w:pPr>
    </w:p>
    <w:p w14:paraId="1721AD61" w14:textId="77777777" w:rsidR="00842FCD" w:rsidRDefault="00842FCD" w:rsidP="00FC43E7">
      <w:pPr>
        <w:spacing w:line="360" w:lineRule="auto"/>
        <w:jc w:val="both"/>
        <w:rPr>
          <w:sz w:val="24"/>
          <w:szCs w:val="24"/>
        </w:rPr>
      </w:pPr>
    </w:p>
    <w:p w14:paraId="02051A70" w14:textId="77777777" w:rsidR="00842FCD" w:rsidRDefault="00842FCD" w:rsidP="00FC43E7">
      <w:pPr>
        <w:spacing w:line="360" w:lineRule="auto"/>
        <w:jc w:val="both"/>
        <w:rPr>
          <w:sz w:val="24"/>
          <w:szCs w:val="24"/>
        </w:rPr>
      </w:pPr>
    </w:p>
    <w:p w14:paraId="18D3F702" w14:textId="77777777" w:rsidR="00842FCD" w:rsidRDefault="00842FCD" w:rsidP="00FC43E7">
      <w:pPr>
        <w:spacing w:line="360" w:lineRule="auto"/>
        <w:jc w:val="both"/>
        <w:rPr>
          <w:sz w:val="24"/>
          <w:szCs w:val="24"/>
        </w:rPr>
      </w:pPr>
    </w:p>
    <w:p w14:paraId="16B7C3AD" w14:textId="77777777" w:rsidR="00842FCD" w:rsidRPr="00D10F0B" w:rsidRDefault="00842FCD" w:rsidP="00842FCD">
      <w:pPr>
        <w:pStyle w:val="Heading1"/>
      </w:pPr>
      <w:bookmarkStart w:id="13" w:name="_Toc28991061"/>
      <w:r w:rsidRPr="00D10F0B">
        <w:t>Imp</w:t>
      </w:r>
      <w:r>
        <w:t>act of organizational culture on change management program:</w:t>
      </w:r>
      <w:bookmarkEnd w:id="13"/>
    </w:p>
    <w:p w14:paraId="22DA73F4" w14:textId="77777777" w:rsidR="00842FCD" w:rsidRPr="0042140D" w:rsidRDefault="00842FCD" w:rsidP="00842FCD">
      <w:pPr>
        <w:spacing w:line="360" w:lineRule="auto"/>
        <w:jc w:val="both"/>
        <w:rPr>
          <w:bCs/>
          <w:sz w:val="24"/>
          <w:szCs w:val="24"/>
        </w:rPr>
      </w:pPr>
      <w:r>
        <w:rPr>
          <w:bCs/>
          <w:sz w:val="24"/>
          <w:szCs w:val="24"/>
        </w:rPr>
        <w:t xml:space="preserve">Change management program are the supporting process that companies apply on themselves to foster the growth of the company. Organizational culture plays significant role to implement change management program. </w:t>
      </w:r>
    </w:p>
    <w:p w14:paraId="319F22A5" w14:textId="77777777" w:rsidR="00842FCD" w:rsidRPr="000F3EB4" w:rsidRDefault="00842FCD" w:rsidP="00842FCD">
      <w:pPr>
        <w:pStyle w:val="Heading2"/>
      </w:pPr>
      <w:bookmarkStart w:id="14" w:name="_Toc28991062"/>
      <w:r w:rsidRPr="000F3EB4">
        <w:t>Organizational cultu</w:t>
      </w:r>
      <w:r>
        <w:t>re and values of Starbucks have fostered change process:</w:t>
      </w:r>
      <w:bookmarkEnd w:id="14"/>
    </w:p>
    <w:p w14:paraId="4100E6F6" w14:textId="77777777" w:rsidR="00842FCD" w:rsidRDefault="00842FCD" w:rsidP="00842FCD">
      <w:pPr>
        <w:spacing w:line="360" w:lineRule="auto"/>
        <w:jc w:val="both"/>
        <w:rPr>
          <w:sz w:val="24"/>
          <w:szCs w:val="24"/>
        </w:rPr>
      </w:pPr>
      <w:r>
        <w:rPr>
          <w:sz w:val="24"/>
          <w:szCs w:val="24"/>
        </w:rPr>
        <w:t>How the organizational cultures at Starbucks have helped the change process, has been evaluated below:</w:t>
      </w:r>
    </w:p>
    <w:p w14:paraId="5AA94F18" w14:textId="77777777" w:rsidR="00842FCD" w:rsidRDefault="00842FCD" w:rsidP="00842FCD">
      <w:pPr>
        <w:spacing w:line="360" w:lineRule="auto"/>
        <w:jc w:val="both"/>
        <w:rPr>
          <w:sz w:val="24"/>
          <w:szCs w:val="24"/>
        </w:rPr>
      </w:pPr>
      <w:r w:rsidRPr="003E3C7A">
        <w:rPr>
          <w:i/>
          <w:sz w:val="24"/>
          <w:szCs w:val="24"/>
        </w:rPr>
        <w:t>The culture of continual development is change oriented</w:t>
      </w:r>
      <w:r>
        <w:rPr>
          <w:sz w:val="24"/>
          <w:szCs w:val="24"/>
        </w:rPr>
        <w:t>: Starbucks culture emphasize on continuous development and work to change the existing situation (Starbucks: 3, 2019). The company encourage the employees to deliver developed services and foods toward the customers therefore they have to change themselves to be the better service provider. Starbucks’ encourage employees to emphasize on their continuous learning to keep on learning new thing and provide better services by developing the quality of their foods. For example, employees of the company have invented new food items such as: Green Tea Latte, Iced Latte &amp; Crème Frappucino, Irish Cream Cold Brew, lemon pop cake etcetera by learned more and become able to invest these food items that increased Starbucks’ demand.</w:t>
      </w:r>
    </w:p>
    <w:p w14:paraId="2C4C42DB" w14:textId="77777777" w:rsidR="00842FCD" w:rsidRDefault="00842FCD" w:rsidP="00842FCD">
      <w:pPr>
        <w:spacing w:line="360" w:lineRule="auto"/>
        <w:jc w:val="both"/>
        <w:rPr>
          <w:sz w:val="24"/>
          <w:szCs w:val="24"/>
        </w:rPr>
      </w:pPr>
      <w:r w:rsidRPr="00F04118">
        <w:rPr>
          <w:i/>
          <w:sz w:val="24"/>
          <w:szCs w:val="24"/>
        </w:rPr>
        <w:t>The culture of helping each other and challenging the status quo is change appreciating</w:t>
      </w:r>
      <w:r>
        <w:rPr>
          <w:sz w:val="24"/>
          <w:szCs w:val="24"/>
        </w:rPr>
        <w:t>: Organizational culture of Starbucks is relation driven where employees have friendly relation among them (Starbucks: 3, 2019). They shares strong bond among them and help each other on their work. As a result, the performances of employees’ gets improved and they remain ready to accept any kind of change because they make the changes easy by helping each other on their work. For example, Starbucks hire 10-12 employees for a store and this small range of employees maintain a store by helping each other.</w:t>
      </w:r>
    </w:p>
    <w:p w14:paraId="04AD9E0F" w14:textId="77777777" w:rsidR="00842FCD" w:rsidRDefault="00842FCD" w:rsidP="00842FCD">
      <w:pPr>
        <w:spacing w:line="360" w:lineRule="auto"/>
        <w:jc w:val="both"/>
        <w:rPr>
          <w:sz w:val="24"/>
          <w:szCs w:val="24"/>
        </w:rPr>
      </w:pPr>
      <w:r w:rsidRPr="001D6630">
        <w:rPr>
          <w:i/>
          <w:sz w:val="24"/>
          <w:szCs w:val="24"/>
        </w:rPr>
        <w:t>Continuous training and development encourages change program</w:t>
      </w:r>
      <w:r>
        <w:rPr>
          <w:sz w:val="24"/>
          <w:szCs w:val="24"/>
        </w:rPr>
        <w:t xml:space="preserve">: Starbucks invests on the training and development program to enhance the skills of their employees because they </w:t>
      </w:r>
      <w:r>
        <w:rPr>
          <w:sz w:val="24"/>
          <w:szCs w:val="24"/>
        </w:rPr>
        <w:lastRenderedPageBreak/>
        <w:t>consider employees as the most valuable assets (Starbucks: 3, 2019). It helps them to achieve organizational and personal goals easily by developing their capabilities. Therefore, they become continuous learner and keeps learning new thinks which fosters the change management program. For example, employees of Starbucks received training on making healthy foods and it make them capable of using less sugar in their foods furthermore they have targeted to reduce sugar use about 25% within 2020.</w:t>
      </w:r>
    </w:p>
    <w:p w14:paraId="13955867" w14:textId="77777777" w:rsidR="00842FCD" w:rsidRDefault="00842FCD" w:rsidP="00842FCD">
      <w:pPr>
        <w:spacing w:line="360" w:lineRule="auto"/>
        <w:jc w:val="both"/>
        <w:rPr>
          <w:sz w:val="24"/>
          <w:szCs w:val="24"/>
        </w:rPr>
      </w:pPr>
    </w:p>
    <w:p w14:paraId="636D2EAC" w14:textId="77777777" w:rsidR="00842FCD" w:rsidRDefault="00842FCD" w:rsidP="00842FCD">
      <w:pPr>
        <w:spacing w:line="360" w:lineRule="auto"/>
        <w:jc w:val="both"/>
        <w:rPr>
          <w:sz w:val="24"/>
          <w:szCs w:val="24"/>
        </w:rPr>
      </w:pPr>
    </w:p>
    <w:p w14:paraId="6EA472B8" w14:textId="77777777" w:rsidR="00842FCD" w:rsidRDefault="00842FCD" w:rsidP="00842FCD">
      <w:pPr>
        <w:spacing w:line="360" w:lineRule="auto"/>
        <w:jc w:val="both"/>
        <w:rPr>
          <w:sz w:val="24"/>
          <w:szCs w:val="24"/>
        </w:rPr>
      </w:pPr>
    </w:p>
    <w:p w14:paraId="35D1EED0" w14:textId="77777777" w:rsidR="00842FCD" w:rsidRDefault="00842FCD" w:rsidP="00842FCD">
      <w:pPr>
        <w:spacing w:line="360" w:lineRule="auto"/>
        <w:jc w:val="both"/>
        <w:rPr>
          <w:sz w:val="24"/>
          <w:szCs w:val="24"/>
        </w:rPr>
      </w:pPr>
    </w:p>
    <w:p w14:paraId="51C35FAD" w14:textId="77777777" w:rsidR="00842FCD" w:rsidRDefault="00842FCD" w:rsidP="00842FCD">
      <w:pPr>
        <w:spacing w:line="360" w:lineRule="auto"/>
        <w:jc w:val="both"/>
        <w:rPr>
          <w:sz w:val="24"/>
          <w:szCs w:val="24"/>
        </w:rPr>
      </w:pPr>
    </w:p>
    <w:p w14:paraId="4F3A5FF1" w14:textId="77777777" w:rsidR="00842FCD" w:rsidRDefault="00842FCD" w:rsidP="00842FCD">
      <w:pPr>
        <w:spacing w:line="360" w:lineRule="auto"/>
        <w:jc w:val="both"/>
        <w:rPr>
          <w:sz w:val="24"/>
          <w:szCs w:val="24"/>
        </w:rPr>
      </w:pPr>
    </w:p>
    <w:p w14:paraId="0D7F7034" w14:textId="77777777" w:rsidR="00842FCD" w:rsidRDefault="00842FCD" w:rsidP="00842FCD">
      <w:pPr>
        <w:spacing w:line="360" w:lineRule="auto"/>
        <w:jc w:val="both"/>
        <w:rPr>
          <w:sz w:val="24"/>
          <w:szCs w:val="24"/>
        </w:rPr>
      </w:pPr>
    </w:p>
    <w:p w14:paraId="6D003196" w14:textId="77777777" w:rsidR="00842FCD" w:rsidRDefault="00842FCD" w:rsidP="00842FCD">
      <w:pPr>
        <w:spacing w:line="360" w:lineRule="auto"/>
        <w:jc w:val="both"/>
        <w:rPr>
          <w:sz w:val="24"/>
          <w:szCs w:val="24"/>
        </w:rPr>
      </w:pPr>
    </w:p>
    <w:p w14:paraId="3B7B3843" w14:textId="77777777" w:rsidR="00842FCD" w:rsidRDefault="00842FCD" w:rsidP="00842FCD">
      <w:pPr>
        <w:spacing w:line="360" w:lineRule="auto"/>
        <w:jc w:val="both"/>
        <w:rPr>
          <w:sz w:val="24"/>
          <w:szCs w:val="24"/>
        </w:rPr>
      </w:pPr>
    </w:p>
    <w:p w14:paraId="012A240E" w14:textId="77777777" w:rsidR="00842FCD" w:rsidRDefault="00842FCD" w:rsidP="00842FCD">
      <w:pPr>
        <w:spacing w:line="360" w:lineRule="auto"/>
        <w:jc w:val="both"/>
        <w:rPr>
          <w:sz w:val="24"/>
          <w:szCs w:val="24"/>
        </w:rPr>
      </w:pPr>
    </w:p>
    <w:p w14:paraId="48B5EC07" w14:textId="77777777" w:rsidR="00842FCD" w:rsidRDefault="00842FCD" w:rsidP="00842FCD">
      <w:pPr>
        <w:spacing w:line="360" w:lineRule="auto"/>
        <w:jc w:val="both"/>
        <w:rPr>
          <w:sz w:val="24"/>
          <w:szCs w:val="24"/>
        </w:rPr>
      </w:pPr>
    </w:p>
    <w:p w14:paraId="062C9234" w14:textId="77777777" w:rsidR="00842FCD" w:rsidRDefault="00842FCD" w:rsidP="00842FCD">
      <w:pPr>
        <w:spacing w:line="360" w:lineRule="auto"/>
        <w:jc w:val="both"/>
        <w:rPr>
          <w:sz w:val="24"/>
          <w:szCs w:val="24"/>
        </w:rPr>
      </w:pPr>
    </w:p>
    <w:p w14:paraId="76F182AB" w14:textId="77777777" w:rsidR="00842FCD" w:rsidRDefault="00842FCD" w:rsidP="00842FCD">
      <w:pPr>
        <w:spacing w:line="360" w:lineRule="auto"/>
        <w:jc w:val="both"/>
        <w:rPr>
          <w:sz w:val="24"/>
          <w:szCs w:val="24"/>
        </w:rPr>
      </w:pPr>
    </w:p>
    <w:p w14:paraId="2A2ED9A7" w14:textId="77777777" w:rsidR="00842FCD" w:rsidRDefault="00842FCD" w:rsidP="00842FCD">
      <w:pPr>
        <w:spacing w:line="360" w:lineRule="auto"/>
        <w:jc w:val="both"/>
        <w:rPr>
          <w:sz w:val="24"/>
          <w:szCs w:val="24"/>
        </w:rPr>
      </w:pPr>
    </w:p>
    <w:p w14:paraId="62609523" w14:textId="77777777" w:rsidR="00842FCD" w:rsidRDefault="00842FCD" w:rsidP="00842FCD">
      <w:pPr>
        <w:spacing w:line="360" w:lineRule="auto"/>
        <w:jc w:val="both"/>
        <w:rPr>
          <w:sz w:val="24"/>
          <w:szCs w:val="24"/>
        </w:rPr>
      </w:pPr>
    </w:p>
    <w:p w14:paraId="2E4645C5" w14:textId="77777777" w:rsidR="00842FCD" w:rsidRDefault="00842FCD" w:rsidP="00842FCD">
      <w:pPr>
        <w:spacing w:line="360" w:lineRule="auto"/>
        <w:jc w:val="both"/>
        <w:rPr>
          <w:sz w:val="24"/>
          <w:szCs w:val="24"/>
        </w:rPr>
      </w:pPr>
    </w:p>
    <w:p w14:paraId="58EF592D" w14:textId="77777777" w:rsidR="00842FCD" w:rsidRDefault="00842FCD" w:rsidP="00842FCD">
      <w:pPr>
        <w:spacing w:line="360" w:lineRule="auto"/>
        <w:jc w:val="both"/>
        <w:rPr>
          <w:sz w:val="24"/>
          <w:szCs w:val="24"/>
        </w:rPr>
      </w:pPr>
    </w:p>
    <w:p w14:paraId="713CFF8B" w14:textId="77777777" w:rsidR="00842FCD" w:rsidRDefault="00842FCD" w:rsidP="00842FCD">
      <w:pPr>
        <w:spacing w:line="360" w:lineRule="auto"/>
        <w:jc w:val="both"/>
        <w:rPr>
          <w:sz w:val="24"/>
          <w:szCs w:val="24"/>
        </w:rPr>
      </w:pPr>
    </w:p>
    <w:p w14:paraId="4C245C6D" w14:textId="77777777" w:rsidR="00842FCD" w:rsidRDefault="00842FCD" w:rsidP="00842FCD">
      <w:pPr>
        <w:spacing w:line="360" w:lineRule="auto"/>
        <w:jc w:val="both"/>
        <w:rPr>
          <w:sz w:val="24"/>
          <w:szCs w:val="24"/>
        </w:rPr>
      </w:pPr>
    </w:p>
    <w:p w14:paraId="29FA8EDA" w14:textId="77777777" w:rsidR="00842FCD" w:rsidRDefault="00842FCD" w:rsidP="00842FCD">
      <w:pPr>
        <w:spacing w:line="360" w:lineRule="auto"/>
        <w:jc w:val="both"/>
        <w:rPr>
          <w:sz w:val="24"/>
          <w:szCs w:val="24"/>
        </w:rPr>
      </w:pPr>
    </w:p>
    <w:p w14:paraId="0C46FF17" w14:textId="77777777" w:rsidR="00842FCD" w:rsidRDefault="00842FCD" w:rsidP="00842FCD">
      <w:pPr>
        <w:spacing w:line="360" w:lineRule="auto"/>
        <w:jc w:val="both"/>
        <w:rPr>
          <w:sz w:val="24"/>
          <w:szCs w:val="24"/>
        </w:rPr>
      </w:pPr>
    </w:p>
    <w:p w14:paraId="1AB4CA2F" w14:textId="77777777" w:rsidR="00842FCD" w:rsidRPr="000F3EB4" w:rsidRDefault="00842FCD" w:rsidP="00842FCD">
      <w:pPr>
        <w:pStyle w:val="Heading2"/>
      </w:pPr>
      <w:bookmarkStart w:id="15" w:name="_Toc28991063"/>
      <w:r w:rsidRPr="000F3EB4">
        <w:t>Servant leadership</w:t>
      </w:r>
      <w:r>
        <w:t xml:space="preserve"> and transformational leadership</w:t>
      </w:r>
      <w:r w:rsidRPr="000F3EB4">
        <w:t xml:space="preserve"> styles have helped to implement change process:</w:t>
      </w:r>
      <w:bookmarkEnd w:id="15"/>
      <w:r w:rsidRPr="000F3EB4">
        <w:t xml:space="preserve"> </w:t>
      </w:r>
    </w:p>
    <w:p w14:paraId="24BD22BA" w14:textId="77777777" w:rsidR="00842FCD" w:rsidRPr="00F3587F" w:rsidRDefault="00842FCD" w:rsidP="00842FCD">
      <w:pPr>
        <w:spacing w:line="360" w:lineRule="auto"/>
        <w:jc w:val="both"/>
        <w:rPr>
          <w:iCs/>
          <w:sz w:val="24"/>
          <w:szCs w:val="24"/>
        </w:rPr>
      </w:pPr>
      <w:r>
        <w:rPr>
          <w:iCs/>
          <w:sz w:val="24"/>
          <w:szCs w:val="24"/>
        </w:rPr>
        <w:t>Leadership is the way of influencing employees to achieve success of an organization by ensuring their best performance. Starbucks uses Servant leadership and transformational leadership to lead their employees and it help them to implement the change process.</w:t>
      </w:r>
    </w:p>
    <w:p w14:paraId="06E9EF26" w14:textId="77777777" w:rsidR="00842FCD" w:rsidRDefault="00842FCD" w:rsidP="00842FCD">
      <w:pPr>
        <w:spacing w:line="360" w:lineRule="auto"/>
        <w:jc w:val="both"/>
        <w:rPr>
          <w:sz w:val="24"/>
          <w:szCs w:val="24"/>
        </w:rPr>
      </w:pPr>
      <w:r w:rsidRPr="00736A2F">
        <w:rPr>
          <w:i/>
          <w:sz w:val="24"/>
          <w:szCs w:val="24"/>
        </w:rPr>
        <w:t>Servant leadership helps employees to equip themselves for change</w:t>
      </w:r>
      <w:r>
        <w:rPr>
          <w:sz w:val="24"/>
          <w:szCs w:val="24"/>
        </w:rPr>
        <w:t xml:space="preserve">: Starbucks use servant leadership approach to increase loyalty of employees by involving them in all aspects of decision making process (Penn State, 2017). It helps them to increase employee retention and the employees become more experienced furthermore adjust with the change management process easily. Starbucks gives employee flexibility and freedom to learn and face all the problems strongly. Employees of the company shares their concern with the higher management and feel more empowered. As a result, employees carry on their stuffs by giving their best effort and it increases the productivity of Starbucks. </w:t>
      </w:r>
    </w:p>
    <w:p w14:paraId="57883369" w14:textId="77777777" w:rsidR="00842FCD" w:rsidRDefault="00842FCD" w:rsidP="00842FCD">
      <w:pPr>
        <w:spacing w:line="360" w:lineRule="auto"/>
        <w:jc w:val="both"/>
        <w:rPr>
          <w:sz w:val="24"/>
          <w:szCs w:val="24"/>
        </w:rPr>
      </w:pPr>
      <w:r w:rsidRPr="000829BE">
        <w:rPr>
          <w:i/>
          <w:sz w:val="24"/>
          <w:szCs w:val="24"/>
        </w:rPr>
        <w:t>Transformational leadership itself is change oriented</w:t>
      </w:r>
      <w:r>
        <w:rPr>
          <w:sz w:val="24"/>
          <w:szCs w:val="24"/>
        </w:rPr>
        <w:t>: Starbucks’ leaders become able to build confidence of the employees by being charismatic leader (Joseph Chris, 2015). This leadership style makes the employees more adaptive and become able to adjust with the changes of organizations that brings better outcome of the change. Starbucks leaders become able to motivate employees highly and they work with positive mind. Leaders challenges employees to solve problems that enhance their creativity. As a result, employees become able to find out new ways of doing work. Starbucks’ leaders can address the problems of employees’ and prevent them by mentoring or counselling that increases the quality of services and foods.</w:t>
      </w:r>
    </w:p>
    <w:p w14:paraId="1F291C3D" w14:textId="77777777" w:rsidR="00842FCD" w:rsidRDefault="00842FCD" w:rsidP="00842FCD">
      <w:pPr>
        <w:spacing w:line="360" w:lineRule="auto"/>
        <w:jc w:val="both"/>
        <w:rPr>
          <w:sz w:val="24"/>
          <w:szCs w:val="24"/>
        </w:rPr>
      </w:pPr>
    </w:p>
    <w:p w14:paraId="072D0284" w14:textId="77777777" w:rsidR="00842FCD" w:rsidRDefault="00842FCD" w:rsidP="00842FCD">
      <w:pPr>
        <w:spacing w:line="360" w:lineRule="auto"/>
        <w:jc w:val="both"/>
        <w:rPr>
          <w:sz w:val="24"/>
          <w:szCs w:val="24"/>
        </w:rPr>
      </w:pPr>
    </w:p>
    <w:p w14:paraId="64C637D3" w14:textId="77777777" w:rsidR="00842FCD" w:rsidRDefault="00842FCD" w:rsidP="00842FCD">
      <w:pPr>
        <w:spacing w:line="360" w:lineRule="auto"/>
        <w:jc w:val="both"/>
        <w:rPr>
          <w:sz w:val="24"/>
          <w:szCs w:val="24"/>
        </w:rPr>
      </w:pPr>
    </w:p>
    <w:p w14:paraId="23588A7F" w14:textId="77777777" w:rsidR="00842FCD" w:rsidRDefault="00842FCD" w:rsidP="00842FCD">
      <w:pPr>
        <w:spacing w:line="360" w:lineRule="auto"/>
        <w:jc w:val="both"/>
        <w:rPr>
          <w:sz w:val="24"/>
          <w:szCs w:val="24"/>
        </w:rPr>
      </w:pPr>
    </w:p>
    <w:p w14:paraId="16C5F2BF" w14:textId="77777777" w:rsidR="00842FCD" w:rsidRDefault="00842FCD" w:rsidP="00842FCD">
      <w:pPr>
        <w:spacing w:line="360" w:lineRule="auto"/>
        <w:jc w:val="both"/>
        <w:rPr>
          <w:sz w:val="24"/>
          <w:szCs w:val="24"/>
        </w:rPr>
      </w:pPr>
    </w:p>
    <w:p w14:paraId="42FE3D3D" w14:textId="77777777" w:rsidR="00842FCD" w:rsidRDefault="00842FCD" w:rsidP="00842FCD">
      <w:pPr>
        <w:spacing w:line="360" w:lineRule="auto"/>
        <w:jc w:val="both"/>
        <w:rPr>
          <w:sz w:val="24"/>
          <w:szCs w:val="24"/>
        </w:rPr>
      </w:pPr>
    </w:p>
    <w:p w14:paraId="2E801B50" w14:textId="77777777" w:rsidR="00842FCD" w:rsidRDefault="00842FCD" w:rsidP="00842FCD">
      <w:pPr>
        <w:spacing w:line="360" w:lineRule="auto"/>
        <w:jc w:val="both"/>
        <w:rPr>
          <w:sz w:val="24"/>
          <w:szCs w:val="24"/>
        </w:rPr>
      </w:pPr>
    </w:p>
    <w:p w14:paraId="03A490DA" w14:textId="77777777" w:rsidR="00842FCD" w:rsidRPr="000F3EB4" w:rsidRDefault="00842FCD" w:rsidP="00842FCD">
      <w:pPr>
        <w:pStyle w:val="Heading2"/>
      </w:pPr>
      <w:bookmarkStart w:id="16" w:name="_Toc28991064"/>
      <w:r w:rsidRPr="000F3EB4">
        <w:t>Organizational vision has ensured capabilities for change process:</w:t>
      </w:r>
      <w:bookmarkEnd w:id="16"/>
      <w:r w:rsidRPr="000F3EB4">
        <w:t xml:space="preserve"> </w:t>
      </w:r>
    </w:p>
    <w:p w14:paraId="5B55A4EE" w14:textId="77777777" w:rsidR="00842FCD" w:rsidRDefault="00842FCD" w:rsidP="00842FCD">
      <w:pPr>
        <w:spacing w:line="360" w:lineRule="auto"/>
        <w:jc w:val="both"/>
        <w:rPr>
          <w:sz w:val="24"/>
          <w:szCs w:val="24"/>
        </w:rPr>
      </w:pPr>
      <w:r w:rsidRPr="0051601F">
        <w:rPr>
          <w:i/>
          <w:sz w:val="24"/>
          <w:szCs w:val="24"/>
        </w:rPr>
        <w:t>The expansion plan of corporate objectives have appreciated change programs</w:t>
      </w:r>
      <w:r>
        <w:rPr>
          <w:sz w:val="24"/>
          <w:szCs w:val="24"/>
        </w:rPr>
        <w:t>: Starbucks articulated expansion strategy Blueprint for Profitable Growth in 2011 to ensure their expansion across the world (Course Hero, 2020). Expansion objective of Starbucks have appreciated the change process of the company. For example, Starbucks have expansion plan of 157 premium stores in India and closed 150 stores from US to focus on the expansion of the company including India and other countries.</w:t>
      </w:r>
    </w:p>
    <w:p w14:paraId="7FA51EF7" w14:textId="77777777" w:rsidR="00842FCD" w:rsidRDefault="00842FCD" w:rsidP="00842FCD">
      <w:pPr>
        <w:spacing w:line="360" w:lineRule="auto"/>
        <w:jc w:val="both"/>
        <w:rPr>
          <w:sz w:val="24"/>
          <w:szCs w:val="24"/>
        </w:rPr>
      </w:pPr>
      <w:r w:rsidRPr="00D54655">
        <w:rPr>
          <w:i/>
          <w:sz w:val="24"/>
          <w:szCs w:val="24"/>
        </w:rPr>
        <w:t>The corporate vision of incorporating IT is change oriented</w:t>
      </w:r>
      <w:r>
        <w:rPr>
          <w:sz w:val="24"/>
          <w:szCs w:val="24"/>
        </w:rPr>
        <w:t>: Starbucks have developed own mobile apps to take online orders, online payment and voiced order services to deliver efficient order facility to the employees (Starbucks: 4, 2019). The company developed apps for both iPhone and Androids to deliver advanced services for their customers and increase demand. This corporate vision also fostered</w:t>
      </w:r>
      <w:r w:rsidR="008A3015">
        <w:rPr>
          <w:sz w:val="24"/>
          <w:szCs w:val="24"/>
        </w:rPr>
        <w:t xml:space="preserve"> the change management process.</w:t>
      </w:r>
    </w:p>
    <w:p w14:paraId="7CA1E822" w14:textId="77777777" w:rsidR="00842FCD" w:rsidRPr="000F3EB4" w:rsidRDefault="00842FCD" w:rsidP="00842FCD">
      <w:pPr>
        <w:pStyle w:val="Heading2"/>
      </w:pPr>
      <w:bookmarkStart w:id="17" w:name="_Toc28991065"/>
      <w:r w:rsidRPr="000F3EB4">
        <w:t>Evaluation of changes:</w:t>
      </w:r>
      <w:bookmarkEnd w:id="17"/>
      <w:r w:rsidRPr="000F3EB4">
        <w:t xml:space="preserve"> </w:t>
      </w:r>
    </w:p>
    <w:p w14:paraId="6A534AAC" w14:textId="77777777" w:rsidR="001052B1" w:rsidRDefault="008A3015" w:rsidP="00842FCD">
      <w:pPr>
        <w:spacing w:line="360" w:lineRule="auto"/>
        <w:jc w:val="both"/>
        <w:rPr>
          <w:sz w:val="24"/>
          <w:szCs w:val="24"/>
        </w:rPr>
      </w:pPr>
      <w:r>
        <w:rPr>
          <w:sz w:val="24"/>
          <w:szCs w:val="24"/>
        </w:rPr>
        <w:t xml:space="preserve">Starbucks believes that change is inevitable and must be implemented in a timely manner. Untimely change doesn’t bring any success to the organization. Companies that failed to bring change in timely manner have lost from the market. Nokia, Motorola are the examples of such failure examples. </w:t>
      </w:r>
      <w:r w:rsidR="00914392">
        <w:rPr>
          <w:sz w:val="24"/>
          <w:szCs w:val="24"/>
        </w:rPr>
        <w:t xml:space="preserve">This section has critically evaluated the change initiatives of Starbucks with their effect on the organization. </w:t>
      </w:r>
    </w:p>
    <w:p w14:paraId="18649F19" w14:textId="77777777" w:rsidR="00842FCD" w:rsidRDefault="00842FCD" w:rsidP="00842FCD">
      <w:pPr>
        <w:spacing w:line="360" w:lineRule="auto"/>
        <w:jc w:val="both"/>
        <w:rPr>
          <w:sz w:val="24"/>
          <w:szCs w:val="24"/>
        </w:rPr>
      </w:pPr>
      <w:r w:rsidRPr="00A14FFF">
        <w:rPr>
          <w:b/>
          <w:bCs/>
          <w:sz w:val="24"/>
          <w:szCs w:val="24"/>
        </w:rPr>
        <w:t>Starbucks has become partner of Nestle to boost sales 13%</w:t>
      </w:r>
      <w:r>
        <w:rPr>
          <w:sz w:val="24"/>
          <w:szCs w:val="24"/>
        </w:rPr>
        <w:t>: Starbucks has become partner of Nestle in 2018 to ensure worldwide reach of Starbucks’ brands in the form of consumer packaged goods (Starbucks Stories: 1, 2018). Nestle has acquired the right to serve Starbucks coffees in all countries. Nestle have huge coverage in 190 countries where Starbucks have coverage only in 76 countries (Nestle, 2019). Because of this planned change of the company, Starbucks will be served in many countries and it will boost the sales of Starbucks 13% than present sales rate (CNBC, 2019).</w:t>
      </w:r>
    </w:p>
    <w:p w14:paraId="67384A29" w14:textId="2D029610" w:rsidR="00842FCD" w:rsidRDefault="00842FCD" w:rsidP="00842FCD">
      <w:pPr>
        <w:spacing w:line="360" w:lineRule="auto"/>
        <w:jc w:val="both"/>
        <w:rPr>
          <w:sz w:val="24"/>
          <w:szCs w:val="24"/>
        </w:rPr>
      </w:pPr>
      <w:r>
        <w:rPr>
          <w:b/>
          <w:bCs/>
          <w:sz w:val="24"/>
          <w:szCs w:val="24"/>
        </w:rPr>
        <w:t>I</w:t>
      </w:r>
      <w:r w:rsidRPr="00DB37BE">
        <w:rPr>
          <w:b/>
          <w:bCs/>
          <w:sz w:val="24"/>
          <w:szCs w:val="24"/>
        </w:rPr>
        <w:t xml:space="preserve">ncluding more drinks </w:t>
      </w:r>
      <w:r>
        <w:rPr>
          <w:b/>
          <w:bCs/>
          <w:sz w:val="24"/>
          <w:szCs w:val="24"/>
        </w:rPr>
        <w:t xml:space="preserve">and beverages </w:t>
      </w:r>
      <w:r w:rsidRPr="00DB37BE">
        <w:rPr>
          <w:b/>
          <w:bCs/>
          <w:sz w:val="24"/>
          <w:szCs w:val="24"/>
        </w:rPr>
        <w:t>to their menu</w:t>
      </w:r>
      <w:r>
        <w:rPr>
          <w:sz w:val="24"/>
          <w:szCs w:val="24"/>
        </w:rPr>
        <w:t xml:space="preserve">: In this spring 2019, Starbucks made another change decision. It launched Cloud Macchiato, Green Tea Latte, Iced Latte &amp; Crème </w:t>
      </w:r>
      <w:r w:rsidR="007F7870">
        <w:rPr>
          <w:sz w:val="24"/>
          <w:szCs w:val="24"/>
        </w:rPr>
        <w:t>Frappuccino</w:t>
      </w:r>
      <w:r>
        <w:rPr>
          <w:sz w:val="24"/>
          <w:szCs w:val="24"/>
        </w:rPr>
        <w:t xml:space="preserve">, Cold Brew with Casara Cold Foam (Starbucks Stories: 1, 2019). The company </w:t>
      </w:r>
      <w:r>
        <w:rPr>
          <w:sz w:val="24"/>
          <w:szCs w:val="24"/>
        </w:rPr>
        <w:lastRenderedPageBreak/>
        <w:t xml:space="preserve">have added lemon pop cake, energy drink named Starbucks </w:t>
      </w:r>
      <w:r w:rsidR="007F7870">
        <w:rPr>
          <w:sz w:val="24"/>
          <w:szCs w:val="24"/>
        </w:rPr>
        <w:t>Triple hot</w:t>
      </w:r>
      <w:r>
        <w:rPr>
          <w:sz w:val="24"/>
          <w:szCs w:val="24"/>
        </w:rPr>
        <w:t xml:space="preserve"> Energy, Bottled </w:t>
      </w:r>
      <w:r w:rsidR="007F7870">
        <w:rPr>
          <w:sz w:val="24"/>
          <w:szCs w:val="24"/>
        </w:rPr>
        <w:t>Frappuccino, sunrise</w:t>
      </w:r>
      <w:r>
        <w:rPr>
          <w:sz w:val="24"/>
          <w:szCs w:val="24"/>
        </w:rPr>
        <w:t xml:space="preserve"> </w:t>
      </w:r>
      <w:r w:rsidR="008514BF">
        <w:rPr>
          <w:sz w:val="24"/>
          <w:szCs w:val="24"/>
        </w:rPr>
        <w:t>blend</w:t>
      </w:r>
      <w:r>
        <w:rPr>
          <w:sz w:val="24"/>
          <w:szCs w:val="24"/>
        </w:rPr>
        <w:t xml:space="preserve"> flavoured coffee, rolled wafer named Starbucks Cookie Straws to their food items. Starbucks also introduced ne beverage ‘Irish Cream Cold Brew’ in US and Canada stores (Starbucks Stories: 2, 2019). Because of this planned change, all these new items have attracted many more new customers to their cafes and it fostered their sales.</w:t>
      </w:r>
    </w:p>
    <w:p w14:paraId="7581FD0E" w14:textId="77777777" w:rsidR="00842FCD" w:rsidRDefault="00842FCD" w:rsidP="00842FCD">
      <w:pPr>
        <w:spacing w:line="360" w:lineRule="auto"/>
        <w:jc w:val="both"/>
        <w:rPr>
          <w:sz w:val="24"/>
          <w:szCs w:val="24"/>
        </w:rPr>
      </w:pPr>
      <w:r w:rsidRPr="00E72F8D">
        <w:rPr>
          <w:b/>
          <w:bCs/>
          <w:sz w:val="24"/>
          <w:szCs w:val="24"/>
        </w:rPr>
        <w:t>Has become partner with Uber eats and inspiring customers to order through their mobile apps</w:t>
      </w:r>
      <w:r>
        <w:rPr>
          <w:sz w:val="24"/>
          <w:szCs w:val="24"/>
        </w:rPr>
        <w:t>: Starbucks has another change plan to enhance their delivery service being partner of Uber eats to within 2020 (The Verge, 2019). Uber eats will ensure fastest delivery of Starbucks’ foods and customers will get foods where they want to have. Though, customers will not need to visit Starbucks’ stores and it will save customers’ time. Because of this change, sales of Starbucks will increase highly. Starbucks is developing their mobile apps to deliver customers’ efficient order experiences and it will create high customer gratification.</w:t>
      </w:r>
    </w:p>
    <w:p w14:paraId="16D5ED16" w14:textId="77777777" w:rsidR="00842FCD" w:rsidRDefault="00842FCD" w:rsidP="00842FCD">
      <w:pPr>
        <w:spacing w:line="360" w:lineRule="auto"/>
        <w:jc w:val="both"/>
        <w:rPr>
          <w:sz w:val="24"/>
          <w:szCs w:val="24"/>
        </w:rPr>
      </w:pPr>
      <w:r w:rsidRPr="00F4310F">
        <w:rPr>
          <w:b/>
          <w:bCs/>
          <w:sz w:val="24"/>
          <w:szCs w:val="24"/>
        </w:rPr>
        <w:t>Starbucks’ premium reserve brand</w:t>
      </w:r>
      <w:r>
        <w:rPr>
          <w:sz w:val="24"/>
          <w:szCs w:val="24"/>
        </w:rPr>
        <w:t>: Starbucks has another change plan to open ‘Starbucks Reserve SODO store in 2018 to introduce their premium reserve brand through showcases (Starbucks Stories: 2, 2018). Customers can seat in lounge chair besides the fireplace of stores and enjoy their latest reserve espresso furthermore flaky cornetti from Princi. Because of this change customers get premium environment to be relaxed and enjoy quality time. Starbucks deliver a unique experience to the customers and it attracts thousands of c</w:t>
      </w:r>
      <w:r w:rsidR="009F6655">
        <w:rPr>
          <w:sz w:val="24"/>
          <w:szCs w:val="24"/>
        </w:rPr>
        <w:t>ustomers daily to their stores.</w:t>
      </w:r>
    </w:p>
    <w:p w14:paraId="27F52728" w14:textId="77777777" w:rsidR="00842FCD" w:rsidRDefault="00842FCD" w:rsidP="00842FCD">
      <w:pPr>
        <w:spacing w:line="360" w:lineRule="auto"/>
        <w:jc w:val="both"/>
        <w:rPr>
          <w:sz w:val="24"/>
          <w:szCs w:val="24"/>
        </w:rPr>
      </w:pPr>
      <w:r>
        <w:rPr>
          <w:b/>
          <w:bCs/>
          <w:sz w:val="24"/>
          <w:szCs w:val="24"/>
        </w:rPr>
        <w:t xml:space="preserve">Considering the benefits of </w:t>
      </w:r>
      <w:r w:rsidRPr="00946F99">
        <w:rPr>
          <w:b/>
          <w:bCs/>
          <w:sz w:val="24"/>
          <w:szCs w:val="24"/>
        </w:rPr>
        <w:t>employees</w:t>
      </w:r>
      <w:r>
        <w:rPr>
          <w:sz w:val="24"/>
          <w:szCs w:val="24"/>
        </w:rPr>
        <w:t>: Starbucks provide part time job facilities to their employees and it increases employees’ loyalty toward the company (Indeed, 2017). Employees can do part time job after finishing their work in Starbucks and it helps them to earn more furthermore leave better life. Even Starbucks give scholarship to their student employees and it helps employees to carry on their studies. Beneficial employees programs help the company to increase employee retention.</w:t>
      </w:r>
    </w:p>
    <w:p w14:paraId="02EBEBEC" w14:textId="77777777" w:rsidR="00842FCD" w:rsidRDefault="00842FCD" w:rsidP="00842FCD">
      <w:pPr>
        <w:spacing w:line="360" w:lineRule="auto"/>
        <w:jc w:val="both"/>
        <w:rPr>
          <w:sz w:val="24"/>
          <w:szCs w:val="24"/>
        </w:rPr>
      </w:pPr>
      <w:r w:rsidRPr="00F8542A">
        <w:rPr>
          <w:b/>
          <w:bCs/>
          <w:sz w:val="24"/>
          <w:szCs w:val="24"/>
        </w:rPr>
        <w:t>Decreasing use of sugar</w:t>
      </w:r>
      <w:r>
        <w:rPr>
          <w:sz w:val="24"/>
          <w:szCs w:val="24"/>
        </w:rPr>
        <w:t>: Starbucks has initiated another change plan to reduce sugar use about 25% within 2020 (CNN, 2016). Many health organizations have invented and showed the effects of sugar that causes serious diseases in human bodies. Starbucks has considered the consequences of using too much sugar and decreasing sugar use to ensure better health of customers.</w:t>
      </w:r>
    </w:p>
    <w:p w14:paraId="2FC66DAA" w14:textId="77777777" w:rsidR="00B77977" w:rsidRDefault="00B77977" w:rsidP="00842FCD">
      <w:pPr>
        <w:spacing w:line="360" w:lineRule="auto"/>
        <w:jc w:val="both"/>
        <w:rPr>
          <w:sz w:val="24"/>
          <w:szCs w:val="24"/>
        </w:rPr>
      </w:pPr>
    </w:p>
    <w:p w14:paraId="6A69DDB0" w14:textId="77777777" w:rsidR="00B77977" w:rsidRDefault="00B77977" w:rsidP="00842FCD">
      <w:pPr>
        <w:spacing w:line="360" w:lineRule="auto"/>
        <w:jc w:val="both"/>
        <w:rPr>
          <w:sz w:val="24"/>
          <w:szCs w:val="24"/>
        </w:rPr>
      </w:pPr>
    </w:p>
    <w:p w14:paraId="7A6A8BFD" w14:textId="77777777" w:rsidR="00842FCD" w:rsidRDefault="00842FCD" w:rsidP="00842FCD">
      <w:pPr>
        <w:spacing w:line="360" w:lineRule="auto"/>
        <w:jc w:val="both"/>
        <w:rPr>
          <w:sz w:val="24"/>
          <w:szCs w:val="24"/>
        </w:rPr>
      </w:pPr>
      <w:r>
        <w:rPr>
          <w:b/>
          <w:bCs/>
          <w:sz w:val="24"/>
          <w:szCs w:val="24"/>
        </w:rPr>
        <w:t>Focuses on making services and stores eco-friendly</w:t>
      </w:r>
      <w:r>
        <w:rPr>
          <w:sz w:val="24"/>
          <w:szCs w:val="24"/>
        </w:rPr>
        <w:t>: Starbucks joined US Green Building Council in 2001 and made first Leadership in Energy and Environment Design certified store in 2005 (Starbucks: 1, 2019). It is the largest builder of green stores in café sector with 1600 green stores and this steps helps them to reduce environmental impact of them. Starbucks uses recyclable cup from 2006 and have plan to eliminate the use of straws about 1 million within 2020 (Starbucks: 2, 2019). All these eco-friendly change management steps increases the global reputation of Starbucks and customers become loyal to them</w:t>
      </w:r>
      <w:r w:rsidR="00C37EC7">
        <w:rPr>
          <w:sz w:val="24"/>
          <w:szCs w:val="24"/>
        </w:rPr>
        <w:t xml:space="preserve"> who are environment conscious.</w:t>
      </w:r>
    </w:p>
    <w:p w14:paraId="64896E0E" w14:textId="77777777" w:rsidR="00842FCD" w:rsidRDefault="00842FCD" w:rsidP="00842FCD">
      <w:pPr>
        <w:spacing w:line="360" w:lineRule="auto"/>
        <w:jc w:val="both"/>
        <w:rPr>
          <w:sz w:val="24"/>
          <w:szCs w:val="24"/>
        </w:rPr>
      </w:pPr>
      <w:r>
        <w:rPr>
          <w:b/>
          <w:bCs/>
          <w:sz w:val="24"/>
          <w:szCs w:val="24"/>
        </w:rPr>
        <w:t>E</w:t>
      </w:r>
      <w:r w:rsidRPr="00D21F02">
        <w:rPr>
          <w:b/>
          <w:bCs/>
          <w:sz w:val="24"/>
          <w:szCs w:val="24"/>
        </w:rPr>
        <w:t>xpansion plan</w:t>
      </w:r>
      <w:r>
        <w:rPr>
          <w:b/>
          <w:bCs/>
          <w:sz w:val="24"/>
          <w:szCs w:val="24"/>
        </w:rPr>
        <w:t xml:space="preserve"> of Starbucks</w:t>
      </w:r>
      <w:r>
        <w:rPr>
          <w:sz w:val="24"/>
          <w:szCs w:val="24"/>
        </w:rPr>
        <w:t>: Starbucks have opened 30 new premium coffee stores, the company have planned to grow premium stores by being sustainable (Business Standard, 2019). Investment for each stores is 1.5crore to 2crore, and taken the steps to open 152-157 stores in India including 5 in Gujarat (Economic Times, 2019). Starbucks considered India as one of the top five global market for the company that have potential of making the company’s expansion successful. This change oriented project will assist the company to become successful by targeting the huge population of India.</w:t>
      </w:r>
    </w:p>
    <w:p w14:paraId="075006C0" w14:textId="77777777" w:rsidR="001778F6" w:rsidRDefault="001778F6" w:rsidP="001778F6">
      <w:pPr>
        <w:pStyle w:val="Heading2"/>
      </w:pPr>
      <w:bookmarkStart w:id="18" w:name="_Toc28991066"/>
      <w:r>
        <w:t>Recommendations:</w:t>
      </w:r>
      <w:bookmarkEnd w:id="18"/>
    </w:p>
    <w:p w14:paraId="241FAA4D" w14:textId="77777777" w:rsidR="0079251D" w:rsidRPr="004D1346" w:rsidRDefault="0079251D" w:rsidP="00842FCD">
      <w:pPr>
        <w:spacing w:line="360" w:lineRule="auto"/>
        <w:jc w:val="both"/>
        <w:rPr>
          <w:sz w:val="24"/>
          <w:szCs w:val="24"/>
        </w:rPr>
      </w:pPr>
      <w:r>
        <w:rPr>
          <w:sz w:val="24"/>
          <w:szCs w:val="24"/>
        </w:rPr>
        <w:t>All the effective changes helped the company to increase customers but the increase was only 4% (CNBC, 2019). Because of the high price of Starbucks’ foods have slowed down their growth. Starbucks could be able to attract huge number of customers globally by reducing the price of products. The company should become cost efficient and reduce the price to increase the number of customers. The company should also increase the presence of stores in global market to indulge itself with growth factor of those emerging and developing economies.</w:t>
      </w:r>
    </w:p>
    <w:p w14:paraId="6DD50870" w14:textId="77777777" w:rsidR="00842FCD" w:rsidRDefault="00842FCD" w:rsidP="00842FCD">
      <w:pPr>
        <w:spacing w:line="360" w:lineRule="auto"/>
        <w:jc w:val="both"/>
        <w:rPr>
          <w:b/>
          <w:sz w:val="32"/>
          <w:szCs w:val="24"/>
        </w:rPr>
      </w:pPr>
    </w:p>
    <w:p w14:paraId="20B1A0EF" w14:textId="77777777" w:rsidR="00842FCD" w:rsidRDefault="00842FCD" w:rsidP="00842FCD">
      <w:pPr>
        <w:spacing w:line="360" w:lineRule="auto"/>
        <w:jc w:val="both"/>
        <w:rPr>
          <w:b/>
          <w:sz w:val="32"/>
          <w:szCs w:val="24"/>
        </w:rPr>
      </w:pPr>
    </w:p>
    <w:p w14:paraId="5977A832" w14:textId="77777777" w:rsidR="00842FCD" w:rsidRDefault="00842FCD" w:rsidP="00842FCD">
      <w:pPr>
        <w:spacing w:line="360" w:lineRule="auto"/>
        <w:jc w:val="both"/>
        <w:rPr>
          <w:b/>
          <w:sz w:val="32"/>
          <w:szCs w:val="24"/>
        </w:rPr>
      </w:pPr>
    </w:p>
    <w:p w14:paraId="5E7C68EB" w14:textId="77777777" w:rsidR="00842FCD" w:rsidRDefault="00842FCD" w:rsidP="00842FCD">
      <w:pPr>
        <w:spacing w:line="360" w:lineRule="auto"/>
        <w:jc w:val="both"/>
        <w:rPr>
          <w:b/>
          <w:sz w:val="32"/>
          <w:szCs w:val="24"/>
        </w:rPr>
      </w:pPr>
    </w:p>
    <w:p w14:paraId="65D1E8A5" w14:textId="77777777" w:rsidR="00842FCD" w:rsidRDefault="00842FCD" w:rsidP="00842FCD">
      <w:pPr>
        <w:spacing w:line="360" w:lineRule="auto"/>
        <w:jc w:val="both"/>
        <w:rPr>
          <w:b/>
          <w:sz w:val="32"/>
          <w:szCs w:val="24"/>
        </w:rPr>
      </w:pPr>
    </w:p>
    <w:p w14:paraId="40D6E3A6" w14:textId="77777777" w:rsidR="00842FCD" w:rsidRDefault="00842FCD" w:rsidP="00842FCD">
      <w:pPr>
        <w:pStyle w:val="Heading1"/>
      </w:pPr>
      <w:bookmarkStart w:id="19" w:name="_Toc28991067"/>
      <w:r>
        <w:t>Conclusion:</w:t>
      </w:r>
      <w:bookmarkEnd w:id="19"/>
    </w:p>
    <w:p w14:paraId="0EE82BC1" w14:textId="77777777" w:rsidR="00842FCD" w:rsidRPr="00D33ADA" w:rsidRDefault="00842FCD" w:rsidP="00842FCD">
      <w:pPr>
        <w:spacing w:line="360" w:lineRule="auto"/>
        <w:jc w:val="both"/>
        <w:rPr>
          <w:bCs/>
          <w:sz w:val="24"/>
          <w:szCs w:val="24"/>
        </w:rPr>
      </w:pPr>
      <w:r w:rsidRPr="00D33ADA">
        <w:rPr>
          <w:bCs/>
          <w:sz w:val="24"/>
          <w:szCs w:val="24"/>
        </w:rPr>
        <w:t>Starbucks</w:t>
      </w:r>
      <w:r>
        <w:rPr>
          <w:bCs/>
          <w:sz w:val="24"/>
          <w:szCs w:val="24"/>
        </w:rPr>
        <w:t xml:space="preserve"> has achieved the title of the most demanding café in the countries where they have services. The company is famous for the variations in coffee flavours and the premium stores environment that served to the customers. Customers stay ready to pay the premium price for their foods because of the premium quality foods and stores. That has made them highly profitable and the revenue is increasing day by day.</w:t>
      </w:r>
      <w:r w:rsidR="008A3015">
        <w:rPr>
          <w:bCs/>
          <w:sz w:val="24"/>
          <w:szCs w:val="24"/>
        </w:rPr>
        <w:t xml:space="preserve"> </w:t>
      </w:r>
      <w:r w:rsidR="008A3015">
        <w:rPr>
          <w:sz w:val="24"/>
          <w:szCs w:val="24"/>
        </w:rPr>
        <w:t xml:space="preserve">Starbucks has become partner of Nestle and boosted their sales enormously because of the huge coverage of Nestle which is greater than Starbucks existing coverage (Starbucks Stories: 1, 2018). Beside this, Nestle is also a famous brand and Starbucks become able to utilize the company’s brand value to increase sales of their packaged foods. The company have invented new food items such as: Green Tea Latte, Cloud Macchiato, Irish Cream Cold Brew and many more beverages and drinks that increased their sales than before (Starbucks Stories: 1, 2019). Because of getting so many options in drinks and beverages, customers maintain continuous purchase. Becoming partner of Uber eats have made customers’ purchase easy because they get home delivery at anywhere they want (The Verge, 2019). It has increased the demand of Starbucks because customers can save their time by getting home delivery. </w:t>
      </w:r>
      <w:r>
        <w:rPr>
          <w:bCs/>
          <w:sz w:val="24"/>
          <w:szCs w:val="24"/>
        </w:rPr>
        <w:t xml:space="preserve"> But the company can serve services with lower price to increase customers more and become more profitable because huge customer base avoid their cafes for the higher prices.</w:t>
      </w:r>
      <w:r w:rsidR="008A3015">
        <w:rPr>
          <w:bCs/>
          <w:sz w:val="24"/>
          <w:szCs w:val="24"/>
        </w:rPr>
        <w:t xml:space="preserve"> </w:t>
      </w:r>
    </w:p>
    <w:p w14:paraId="7BE3336C" w14:textId="77777777" w:rsidR="00842FCD" w:rsidRPr="00D33ADA" w:rsidRDefault="00842FCD" w:rsidP="00842FCD">
      <w:pPr>
        <w:spacing w:line="360" w:lineRule="auto"/>
        <w:jc w:val="both"/>
        <w:rPr>
          <w:bCs/>
          <w:sz w:val="24"/>
          <w:szCs w:val="24"/>
        </w:rPr>
      </w:pPr>
    </w:p>
    <w:p w14:paraId="5638ABCC" w14:textId="77777777" w:rsidR="009E595E" w:rsidRDefault="009E595E" w:rsidP="00FC43E7">
      <w:pPr>
        <w:spacing w:line="360" w:lineRule="auto"/>
        <w:jc w:val="both"/>
        <w:rPr>
          <w:sz w:val="24"/>
          <w:szCs w:val="24"/>
        </w:rPr>
      </w:pPr>
    </w:p>
    <w:p w14:paraId="57238ACC" w14:textId="77777777" w:rsidR="00312269" w:rsidRDefault="00312269" w:rsidP="00FC43E7">
      <w:pPr>
        <w:spacing w:line="360" w:lineRule="auto"/>
        <w:jc w:val="both"/>
        <w:rPr>
          <w:sz w:val="24"/>
          <w:szCs w:val="24"/>
        </w:rPr>
      </w:pPr>
    </w:p>
    <w:p w14:paraId="09909E36" w14:textId="77777777" w:rsidR="00312269" w:rsidRDefault="00312269" w:rsidP="00FC43E7">
      <w:pPr>
        <w:spacing w:line="360" w:lineRule="auto"/>
        <w:jc w:val="both"/>
        <w:rPr>
          <w:sz w:val="24"/>
          <w:szCs w:val="24"/>
        </w:rPr>
      </w:pPr>
    </w:p>
    <w:p w14:paraId="0C1238E4" w14:textId="77777777" w:rsidR="00312269" w:rsidRDefault="00312269" w:rsidP="00FC43E7">
      <w:pPr>
        <w:spacing w:line="360" w:lineRule="auto"/>
        <w:jc w:val="both"/>
        <w:rPr>
          <w:sz w:val="24"/>
          <w:szCs w:val="24"/>
        </w:rPr>
      </w:pPr>
    </w:p>
    <w:p w14:paraId="321D29F1" w14:textId="77777777" w:rsidR="00312269" w:rsidRDefault="00312269" w:rsidP="00FC43E7">
      <w:pPr>
        <w:spacing w:line="360" w:lineRule="auto"/>
        <w:jc w:val="both"/>
        <w:rPr>
          <w:sz w:val="24"/>
          <w:szCs w:val="24"/>
        </w:rPr>
      </w:pPr>
    </w:p>
    <w:p w14:paraId="23DED559" w14:textId="77777777" w:rsidR="0063333C" w:rsidRDefault="0063333C" w:rsidP="00FC43E7">
      <w:pPr>
        <w:spacing w:line="360" w:lineRule="auto"/>
        <w:jc w:val="both"/>
        <w:rPr>
          <w:sz w:val="24"/>
          <w:szCs w:val="24"/>
        </w:rPr>
      </w:pPr>
    </w:p>
    <w:p w14:paraId="36AB8628" w14:textId="77777777" w:rsidR="0063333C" w:rsidRDefault="0063333C" w:rsidP="00FC43E7">
      <w:pPr>
        <w:spacing w:line="360" w:lineRule="auto"/>
        <w:jc w:val="both"/>
        <w:rPr>
          <w:sz w:val="24"/>
          <w:szCs w:val="24"/>
        </w:rPr>
      </w:pPr>
    </w:p>
    <w:p w14:paraId="6D4689AA" w14:textId="77777777" w:rsidR="0063333C" w:rsidRDefault="0063333C" w:rsidP="00FC43E7">
      <w:pPr>
        <w:spacing w:line="360" w:lineRule="auto"/>
        <w:jc w:val="both"/>
        <w:rPr>
          <w:sz w:val="24"/>
          <w:szCs w:val="24"/>
        </w:rPr>
      </w:pPr>
    </w:p>
    <w:p w14:paraId="461C367E" w14:textId="77777777" w:rsidR="0063333C" w:rsidRDefault="0063333C" w:rsidP="00FC43E7">
      <w:pPr>
        <w:spacing w:line="360" w:lineRule="auto"/>
        <w:jc w:val="both"/>
        <w:rPr>
          <w:sz w:val="24"/>
          <w:szCs w:val="24"/>
        </w:rPr>
      </w:pPr>
    </w:p>
    <w:p w14:paraId="436363CE" w14:textId="77777777" w:rsidR="001778F6" w:rsidRDefault="001778F6" w:rsidP="001778F6">
      <w:pPr>
        <w:pStyle w:val="Heading1"/>
      </w:pPr>
      <w:bookmarkStart w:id="20" w:name="_Toc28991068"/>
      <w:r>
        <w:t>References</w:t>
      </w:r>
      <w:bookmarkEnd w:id="20"/>
    </w:p>
    <w:p w14:paraId="56F89C1E" w14:textId="6CD801D6" w:rsidR="00942E51" w:rsidRDefault="00942E51" w:rsidP="00942E51">
      <w:pPr>
        <w:spacing w:line="360" w:lineRule="auto"/>
        <w:jc w:val="both"/>
        <w:rPr>
          <w:sz w:val="24"/>
          <w:szCs w:val="24"/>
        </w:rPr>
      </w:pPr>
      <w:r>
        <w:rPr>
          <w:sz w:val="24"/>
          <w:szCs w:val="24"/>
        </w:rPr>
        <w:t xml:space="preserve">Actions, 2019. </w:t>
      </w:r>
      <w:r w:rsidRPr="00F04032">
        <w:rPr>
          <w:sz w:val="24"/>
          <w:szCs w:val="24"/>
        </w:rPr>
        <w:t>Tell Starbucks to withdraw the request to pay employees less than minimum wage</w:t>
      </w:r>
      <w:r>
        <w:rPr>
          <w:sz w:val="24"/>
          <w:szCs w:val="24"/>
        </w:rPr>
        <w:t xml:space="preserve">. Retrieved from: </w:t>
      </w:r>
      <w:hyperlink r:id="rId22" w:history="1">
        <w:r>
          <w:rPr>
            <w:rStyle w:val="Hyperlink"/>
          </w:rPr>
          <w:t>https://actions.sumofus.org/a/starbucks-san-jose</w:t>
        </w:r>
      </w:hyperlink>
      <w:r>
        <w:t xml:space="preserve">. </w:t>
      </w:r>
      <w:r>
        <w:rPr>
          <w:sz w:val="24"/>
          <w:szCs w:val="24"/>
        </w:rPr>
        <w:t>[A</w:t>
      </w:r>
      <w:r w:rsidR="008514BF">
        <w:rPr>
          <w:sz w:val="24"/>
          <w:szCs w:val="24"/>
        </w:rPr>
        <w:t>ccessed</w:t>
      </w:r>
      <w:r>
        <w:rPr>
          <w:sz w:val="24"/>
          <w:szCs w:val="24"/>
        </w:rPr>
        <w:t xml:space="preserve"> on </w:t>
      </w:r>
      <w:r w:rsidR="00B77977">
        <w:rPr>
          <w:sz w:val="24"/>
          <w:szCs w:val="24"/>
        </w:rPr>
        <w:t>30</w:t>
      </w:r>
      <w:r>
        <w:rPr>
          <w:sz w:val="24"/>
          <w:szCs w:val="24"/>
        </w:rPr>
        <w:t xml:space="preserve"> December 2019]</w:t>
      </w:r>
    </w:p>
    <w:p w14:paraId="1A8A1347" w14:textId="77777777" w:rsidR="00942E51" w:rsidRPr="00942E51" w:rsidRDefault="00942E51" w:rsidP="00942E51">
      <w:pPr>
        <w:spacing w:line="360" w:lineRule="auto"/>
        <w:jc w:val="both"/>
        <w:rPr>
          <w:rFonts w:cstheme="minorHAnsi"/>
          <w:sz w:val="24"/>
          <w:szCs w:val="20"/>
          <w:shd w:val="clear" w:color="auto" w:fill="FFFFFF"/>
        </w:rPr>
      </w:pPr>
      <w:r w:rsidRPr="009C3452">
        <w:rPr>
          <w:rFonts w:cstheme="minorHAnsi"/>
          <w:sz w:val="24"/>
          <w:szCs w:val="20"/>
          <w:shd w:val="clear" w:color="auto" w:fill="FFFFFF"/>
        </w:rPr>
        <w:t>Al-Haddad, S. and Kotnour, T., 2015. Integrating the organizational change literature: a model for successful change. </w:t>
      </w:r>
      <w:r w:rsidRPr="009C3452">
        <w:rPr>
          <w:rFonts w:cstheme="minorHAnsi"/>
          <w:i/>
          <w:iCs/>
          <w:sz w:val="24"/>
          <w:szCs w:val="20"/>
          <w:shd w:val="clear" w:color="auto" w:fill="FFFFFF"/>
        </w:rPr>
        <w:t>Journal of Organizational Change Management</w:t>
      </w:r>
      <w:r w:rsidRPr="009C3452">
        <w:rPr>
          <w:rFonts w:cstheme="minorHAnsi"/>
          <w:sz w:val="24"/>
          <w:szCs w:val="20"/>
          <w:shd w:val="clear" w:color="auto" w:fill="FFFFFF"/>
        </w:rPr>
        <w:t>, </w:t>
      </w:r>
      <w:r w:rsidRPr="009C3452">
        <w:rPr>
          <w:rFonts w:cstheme="minorHAnsi"/>
          <w:i/>
          <w:iCs/>
          <w:sz w:val="24"/>
          <w:szCs w:val="20"/>
          <w:shd w:val="clear" w:color="auto" w:fill="FFFFFF"/>
        </w:rPr>
        <w:t>28</w:t>
      </w:r>
      <w:r w:rsidRPr="009C3452">
        <w:rPr>
          <w:rFonts w:cstheme="minorHAnsi"/>
          <w:sz w:val="24"/>
          <w:szCs w:val="20"/>
          <w:shd w:val="clear" w:color="auto" w:fill="FFFFFF"/>
        </w:rPr>
        <w:t>(2), pp.234-262.</w:t>
      </w:r>
    </w:p>
    <w:p w14:paraId="3E123F3E" w14:textId="50234DBA" w:rsidR="00942E51" w:rsidRDefault="00942E51" w:rsidP="00942E51">
      <w:pPr>
        <w:spacing w:line="360" w:lineRule="auto"/>
        <w:jc w:val="both"/>
        <w:rPr>
          <w:sz w:val="24"/>
          <w:szCs w:val="24"/>
        </w:rPr>
      </w:pPr>
      <w:r>
        <w:rPr>
          <w:sz w:val="24"/>
          <w:szCs w:val="24"/>
        </w:rPr>
        <w:t xml:space="preserve">Business Standard, 2019. </w:t>
      </w:r>
      <w:r w:rsidRPr="00547A99">
        <w:rPr>
          <w:sz w:val="24"/>
          <w:szCs w:val="24"/>
        </w:rPr>
        <w:t>Starbucks expansion plan gathers steam, 30 stores to be launched in FY20</w:t>
      </w:r>
      <w:r>
        <w:rPr>
          <w:sz w:val="24"/>
          <w:szCs w:val="24"/>
        </w:rPr>
        <w:t xml:space="preserve">. Retrieved from: </w:t>
      </w:r>
      <w:hyperlink r:id="rId23" w:history="1">
        <w:r>
          <w:rPr>
            <w:rStyle w:val="Hyperlink"/>
          </w:rPr>
          <w:t>https://www.business-standard.com/article/companies/starbucks-expansion-plan-gathers-steam-aims-to-launch-30-stores-in-fy20-119080701345_1.html</w:t>
        </w:r>
      </w:hyperlink>
      <w:r>
        <w:t xml:space="preserve">. </w:t>
      </w:r>
      <w:r>
        <w:rPr>
          <w:sz w:val="24"/>
          <w:szCs w:val="24"/>
        </w:rPr>
        <w:t>[</w:t>
      </w:r>
      <w:r w:rsidR="008514BF">
        <w:rPr>
          <w:sz w:val="24"/>
          <w:szCs w:val="24"/>
        </w:rPr>
        <w:t xml:space="preserve">Accessed </w:t>
      </w:r>
      <w:r>
        <w:rPr>
          <w:sz w:val="24"/>
          <w:szCs w:val="24"/>
        </w:rPr>
        <w:t>on</w:t>
      </w:r>
      <w:r w:rsidR="008514BF">
        <w:rPr>
          <w:sz w:val="24"/>
          <w:szCs w:val="24"/>
        </w:rPr>
        <w:t xml:space="preserve"> </w:t>
      </w:r>
      <w:r w:rsidR="00B77977">
        <w:rPr>
          <w:sz w:val="24"/>
          <w:szCs w:val="24"/>
        </w:rPr>
        <w:t>27</w:t>
      </w:r>
      <w:r>
        <w:rPr>
          <w:sz w:val="24"/>
          <w:szCs w:val="24"/>
        </w:rPr>
        <w:t xml:space="preserve"> December 2019]</w:t>
      </w:r>
    </w:p>
    <w:p w14:paraId="5D110D0E" w14:textId="77777777" w:rsidR="00942E51" w:rsidRPr="00942E51" w:rsidRDefault="00942E51" w:rsidP="00942E51">
      <w:pPr>
        <w:spacing w:line="360" w:lineRule="auto"/>
        <w:jc w:val="both"/>
        <w:rPr>
          <w:rFonts w:cstheme="minorHAnsi"/>
          <w:sz w:val="24"/>
          <w:szCs w:val="20"/>
          <w:shd w:val="clear" w:color="auto" w:fill="FFFFFF"/>
        </w:rPr>
      </w:pPr>
      <w:r w:rsidRPr="009C3452">
        <w:rPr>
          <w:rFonts w:cstheme="minorHAnsi"/>
          <w:sz w:val="24"/>
          <w:szCs w:val="20"/>
          <w:shd w:val="clear" w:color="auto" w:fill="FFFFFF"/>
        </w:rPr>
        <w:t>Bucheli, M. and Wadhwani, R.D. eds., 2014. </w:t>
      </w:r>
      <w:r w:rsidRPr="009C3452">
        <w:rPr>
          <w:rFonts w:cstheme="minorHAnsi"/>
          <w:i/>
          <w:iCs/>
          <w:sz w:val="24"/>
          <w:szCs w:val="20"/>
          <w:shd w:val="clear" w:color="auto" w:fill="FFFFFF"/>
        </w:rPr>
        <w:t>Organizations in time: History, theory, methods</w:t>
      </w:r>
      <w:r w:rsidRPr="009C3452">
        <w:rPr>
          <w:rFonts w:cstheme="minorHAnsi"/>
          <w:sz w:val="24"/>
          <w:szCs w:val="20"/>
          <w:shd w:val="clear" w:color="auto" w:fill="FFFFFF"/>
        </w:rPr>
        <w:t>. Oxford University Press on Demand.</w:t>
      </w:r>
    </w:p>
    <w:p w14:paraId="722EC2A0" w14:textId="4058F3A7" w:rsidR="00942E51" w:rsidRDefault="00942E51" w:rsidP="00942E51">
      <w:pPr>
        <w:spacing w:line="360" w:lineRule="auto"/>
        <w:jc w:val="both"/>
        <w:rPr>
          <w:sz w:val="24"/>
          <w:szCs w:val="24"/>
        </w:rPr>
      </w:pPr>
      <w:r w:rsidRPr="00B91090">
        <w:rPr>
          <w:sz w:val="24"/>
          <w:szCs w:val="24"/>
        </w:rPr>
        <w:t xml:space="preserve">CNBC, 2019. How Starbucks went from a single coffee bean store to an $80 billion business. Retrieved from: </w:t>
      </w:r>
      <w:hyperlink r:id="rId24" w:history="1">
        <w:r w:rsidRPr="00B91090">
          <w:rPr>
            <w:sz w:val="24"/>
            <w:szCs w:val="24"/>
          </w:rPr>
          <w:t>https://www.cnbc.com/2019/01/07/starbucks-cafes-coffee-business.html</w:t>
        </w:r>
      </w:hyperlink>
      <w:r w:rsidRPr="00B91090">
        <w:rPr>
          <w:sz w:val="24"/>
          <w:szCs w:val="24"/>
        </w:rPr>
        <w:t>. [A</w:t>
      </w:r>
      <w:r w:rsidR="008514BF">
        <w:rPr>
          <w:sz w:val="24"/>
          <w:szCs w:val="24"/>
        </w:rPr>
        <w:t>ccessed</w:t>
      </w:r>
      <w:r w:rsidRPr="00B91090">
        <w:rPr>
          <w:sz w:val="24"/>
          <w:szCs w:val="24"/>
        </w:rPr>
        <w:t xml:space="preserve"> on</w:t>
      </w:r>
      <w:r w:rsidR="008514BF">
        <w:rPr>
          <w:sz w:val="24"/>
          <w:szCs w:val="24"/>
        </w:rPr>
        <w:t xml:space="preserve"> </w:t>
      </w:r>
      <w:r w:rsidRPr="00B91090">
        <w:rPr>
          <w:sz w:val="24"/>
          <w:szCs w:val="24"/>
        </w:rPr>
        <w:t>20 December 2019]</w:t>
      </w:r>
    </w:p>
    <w:p w14:paraId="06ED6D96" w14:textId="1383633E" w:rsidR="00942E51" w:rsidRDefault="00942E51" w:rsidP="00942E51">
      <w:pPr>
        <w:spacing w:line="360" w:lineRule="auto"/>
        <w:jc w:val="both"/>
        <w:rPr>
          <w:sz w:val="24"/>
          <w:szCs w:val="24"/>
        </w:rPr>
      </w:pPr>
      <w:r>
        <w:rPr>
          <w:sz w:val="24"/>
          <w:szCs w:val="24"/>
        </w:rPr>
        <w:t xml:space="preserve">Co Worker, 2019. </w:t>
      </w:r>
      <w:r w:rsidRPr="005B1B98">
        <w:rPr>
          <w:sz w:val="24"/>
          <w:szCs w:val="24"/>
        </w:rPr>
        <w:t xml:space="preserve">Starbucks, Lack of </w:t>
      </w:r>
      <w:r w:rsidR="008514BF" w:rsidRPr="005B1B98">
        <w:rPr>
          <w:sz w:val="24"/>
          <w:szCs w:val="24"/>
        </w:rPr>
        <w:t>Labour</w:t>
      </w:r>
      <w:r w:rsidRPr="005B1B98">
        <w:rPr>
          <w:sz w:val="24"/>
          <w:szCs w:val="24"/>
        </w:rPr>
        <w:t xml:space="preserve"> is Killing Morale</w:t>
      </w:r>
      <w:r>
        <w:rPr>
          <w:sz w:val="24"/>
          <w:szCs w:val="24"/>
        </w:rPr>
        <w:t xml:space="preserve">. Retrieved from: </w:t>
      </w:r>
      <w:hyperlink r:id="rId25" w:history="1">
        <w:r>
          <w:rPr>
            <w:rStyle w:val="Hyperlink"/>
          </w:rPr>
          <w:t>https://www.coworker.org/petitions/starbucks-lack-of-labor-is-killing-morale</w:t>
        </w:r>
      </w:hyperlink>
      <w:r>
        <w:t xml:space="preserve">. </w:t>
      </w:r>
      <w:r>
        <w:rPr>
          <w:sz w:val="24"/>
          <w:szCs w:val="24"/>
        </w:rPr>
        <w:t>[A</w:t>
      </w:r>
      <w:r w:rsidR="008514BF">
        <w:rPr>
          <w:sz w:val="24"/>
          <w:szCs w:val="24"/>
        </w:rPr>
        <w:t>ccessed</w:t>
      </w:r>
      <w:r>
        <w:rPr>
          <w:sz w:val="24"/>
          <w:szCs w:val="24"/>
        </w:rPr>
        <w:t xml:space="preserve"> on</w:t>
      </w:r>
      <w:r w:rsidR="008514BF">
        <w:rPr>
          <w:sz w:val="24"/>
          <w:szCs w:val="24"/>
        </w:rPr>
        <w:t xml:space="preserve"> </w:t>
      </w:r>
      <w:r w:rsidR="00B77977">
        <w:rPr>
          <w:sz w:val="24"/>
          <w:szCs w:val="24"/>
        </w:rPr>
        <w:t>20</w:t>
      </w:r>
      <w:r>
        <w:rPr>
          <w:sz w:val="24"/>
          <w:szCs w:val="24"/>
        </w:rPr>
        <w:t xml:space="preserve"> December 2019]</w:t>
      </w:r>
    </w:p>
    <w:p w14:paraId="5D91D7E6" w14:textId="3D1BF068" w:rsidR="00942E51" w:rsidRDefault="00942E51" w:rsidP="00942E51">
      <w:pPr>
        <w:spacing w:line="360" w:lineRule="auto"/>
        <w:jc w:val="both"/>
        <w:rPr>
          <w:sz w:val="24"/>
          <w:szCs w:val="24"/>
        </w:rPr>
      </w:pPr>
      <w:r>
        <w:rPr>
          <w:sz w:val="24"/>
          <w:szCs w:val="24"/>
        </w:rPr>
        <w:t xml:space="preserve">CNN, 2016. </w:t>
      </w:r>
      <w:r w:rsidRPr="00327566">
        <w:rPr>
          <w:sz w:val="24"/>
          <w:szCs w:val="24"/>
        </w:rPr>
        <w:t>Your Starbucks drink may have 25 spoons of sugar in it</w:t>
      </w:r>
      <w:r>
        <w:rPr>
          <w:sz w:val="24"/>
          <w:szCs w:val="24"/>
        </w:rPr>
        <w:t xml:space="preserve">. Retrieved from: </w:t>
      </w:r>
      <w:hyperlink r:id="rId26" w:history="1">
        <w:r>
          <w:rPr>
            <w:rStyle w:val="Hyperlink"/>
          </w:rPr>
          <w:t>https://money.cnn.com/2016/02/17/news/companies/sugar-coffee-drinks/</w:t>
        </w:r>
      </w:hyperlink>
      <w:r>
        <w:t xml:space="preserve">. </w:t>
      </w:r>
      <w:r>
        <w:rPr>
          <w:sz w:val="24"/>
          <w:szCs w:val="24"/>
        </w:rPr>
        <w:t>[A</w:t>
      </w:r>
      <w:r w:rsidR="008514BF">
        <w:rPr>
          <w:sz w:val="24"/>
          <w:szCs w:val="24"/>
        </w:rPr>
        <w:t>ccessed</w:t>
      </w:r>
      <w:r>
        <w:rPr>
          <w:sz w:val="24"/>
          <w:szCs w:val="24"/>
        </w:rPr>
        <w:t xml:space="preserve"> on </w:t>
      </w:r>
      <w:r w:rsidR="00B77977">
        <w:rPr>
          <w:sz w:val="24"/>
          <w:szCs w:val="24"/>
        </w:rPr>
        <w:t>25</w:t>
      </w:r>
      <w:r>
        <w:rPr>
          <w:sz w:val="24"/>
          <w:szCs w:val="24"/>
        </w:rPr>
        <w:t xml:space="preserve"> December 2019]</w:t>
      </w:r>
    </w:p>
    <w:p w14:paraId="3F148C8A" w14:textId="05553918" w:rsidR="00942E51" w:rsidRDefault="00942E51" w:rsidP="00942E51">
      <w:pPr>
        <w:spacing w:line="360" w:lineRule="auto"/>
        <w:jc w:val="both"/>
        <w:rPr>
          <w:sz w:val="24"/>
          <w:szCs w:val="24"/>
        </w:rPr>
      </w:pPr>
      <w:r>
        <w:rPr>
          <w:sz w:val="24"/>
          <w:szCs w:val="24"/>
        </w:rPr>
        <w:t>Course Hero, 2020. Business objectives S</w:t>
      </w:r>
      <w:r w:rsidRPr="0024054B">
        <w:rPr>
          <w:sz w:val="24"/>
          <w:szCs w:val="24"/>
        </w:rPr>
        <w:t>tarbucks</w:t>
      </w:r>
      <w:r>
        <w:rPr>
          <w:sz w:val="24"/>
          <w:szCs w:val="24"/>
        </w:rPr>
        <w:t xml:space="preserve">. Retrieved from: </w:t>
      </w:r>
      <w:hyperlink r:id="rId27" w:history="1">
        <w:r>
          <w:rPr>
            <w:rStyle w:val="Hyperlink"/>
          </w:rPr>
          <w:t>https</w:t>
        </w:r>
        <w:r w:rsidRPr="00B91090">
          <w:rPr>
            <w:sz w:val="24"/>
            <w:szCs w:val="24"/>
          </w:rPr>
          <w:t xml:space="preserve"> </w:t>
        </w:r>
        <w:r>
          <w:rPr>
            <w:rStyle w:val="Hyperlink"/>
          </w:rPr>
          <w:t>://www.coursehero.com/file/p6fnisa0/Business-Objectives-Starbucks-business-objectives-are-to-earn-good-profits-and/</w:t>
        </w:r>
      </w:hyperlink>
      <w:r>
        <w:t xml:space="preserve">. </w:t>
      </w:r>
      <w:r>
        <w:rPr>
          <w:sz w:val="24"/>
          <w:szCs w:val="24"/>
        </w:rPr>
        <w:t>[</w:t>
      </w:r>
      <w:r w:rsidR="008514BF">
        <w:rPr>
          <w:sz w:val="24"/>
          <w:szCs w:val="24"/>
        </w:rPr>
        <w:t xml:space="preserve">Accessed </w:t>
      </w:r>
      <w:r>
        <w:rPr>
          <w:sz w:val="24"/>
          <w:szCs w:val="24"/>
        </w:rPr>
        <w:t xml:space="preserve">on: </w:t>
      </w:r>
      <w:r w:rsidR="00B77977">
        <w:rPr>
          <w:sz w:val="24"/>
          <w:szCs w:val="24"/>
        </w:rPr>
        <w:t>31</w:t>
      </w:r>
      <w:r>
        <w:rPr>
          <w:sz w:val="24"/>
          <w:szCs w:val="24"/>
        </w:rPr>
        <w:t xml:space="preserve"> December 2019]</w:t>
      </w:r>
    </w:p>
    <w:p w14:paraId="126058E3" w14:textId="2FE68E50" w:rsidR="00942E51" w:rsidRDefault="00942E51" w:rsidP="00942E51">
      <w:pPr>
        <w:spacing w:line="360" w:lineRule="auto"/>
        <w:jc w:val="both"/>
        <w:rPr>
          <w:sz w:val="24"/>
          <w:szCs w:val="24"/>
        </w:rPr>
      </w:pPr>
      <w:r>
        <w:rPr>
          <w:sz w:val="24"/>
          <w:szCs w:val="24"/>
        </w:rPr>
        <w:lastRenderedPageBreak/>
        <w:t xml:space="preserve">Economic Times, 2019. </w:t>
      </w:r>
      <w:r w:rsidRPr="00547A99">
        <w:rPr>
          <w:sz w:val="24"/>
          <w:szCs w:val="24"/>
        </w:rPr>
        <w:t>Starbucks to embark on aggressive expansion plan in India</w:t>
      </w:r>
      <w:r>
        <w:rPr>
          <w:sz w:val="24"/>
          <w:szCs w:val="24"/>
        </w:rPr>
        <w:t xml:space="preserve">. Retrieved from: </w:t>
      </w:r>
      <w:hyperlink r:id="rId28" w:history="1">
        <w:r>
          <w:rPr>
            <w:rStyle w:val="Hyperlink"/>
          </w:rPr>
          <w:t>https://economictimes.indiatimes.com/industry/services/retail/starbucks-to-embark-on-aggressive-expansion-plan-in-india/articleshow/70571739.cms</w:t>
        </w:r>
      </w:hyperlink>
      <w:r>
        <w:t xml:space="preserve">. </w:t>
      </w:r>
      <w:r>
        <w:rPr>
          <w:sz w:val="24"/>
          <w:szCs w:val="24"/>
        </w:rPr>
        <w:t>[A</w:t>
      </w:r>
      <w:r w:rsidR="008514BF">
        <w:rPr>
          <w:sz w:val="24"/>
          <w:szCs w:val="24"/>
        </w:rPr>
        <w:t>ccessed</w:t>
      </w:r>
      <w:r>
        <w:rPr>
          <w:sz w:val="24"/>
          <w:szCs w:val="24"/>
        </w:rPr>
        <w:t xml:space="preserve"> on: 23 December 2019]</w:t>
      </w:r>
    </w:p>
    <w:p w14:paraId="153EAC46" w14:textId="77777777" w:rsidR="00942E51" w:rsidRPr="00942E51" w:rsidRDefault="00942E51" w:rsidP="00942E51">
      <w:pPr>
        <w:spacing w:line="360" w:lineRule="auto"/>
        <w:jc w:val="both"/>
        <w:rPr>
          <w:rFonts w:cstheme="minorHAnsi"/>
          <w:sz w:val="24"/>
          <w:szCs w:val="20"/>
          <w:shd w:val="clear" w:color="auto" w:fill="FFFFFF"/>
        </w:rPr>
      </w:pPr>
      <w:r w:rsidRPr="009C3452">
        <w:rPr>
          <w:rFonts w:cstheme="minorHAnsi"/>
          <w:sz w:val="24"/>
          <w:szCs w:val="20"/>
          <w:shd w:val="clear" w:color="auto" w:fill="FFFFFF"/>
        </w:rPr>
        <w:t>Fernandez, S. and Rainey, H.G., 2017. Managing successful organizational change in the public sector. In </w:t>
      </w:r>
      <w:r w:rsidRPr="009C3452">
        <w:rPr>
          <w:rFonts w:cstheme="minorHAnsi"/>
          <w:i/>
          <w:iCs/>
          <w:sz w:val="24"/>
          <w:szCs w:val="20"/>
          <w:shd w:val="clear" w:color="auto" w:fill="FFFFFF"/>
        </w:rPr>
        <w:t>Debating Public Administration</w:t>
      </w:r>
      <w:r w:rsidRPr="009C3452">
        <w:rPr>
          <w:rFonts w:cstheme="minorHAnsi"/>
          <w:sz w:val="24"/>
          <w:szCs w:val="20"/>
          <w:shd w:val="clear" w:color="auto" w:fill="FFFFFF"/>
        </w:rPr>
        <w:t> (pp. 7-26). Routledge.</w:t>
      </w:r>
    </w:p>
    <w:p w14:paraId="2063A890" w14:textId="2552F6A3" w:rsidR="00942E51" w:rsidRDefault="00942E51" w:rsidP="00942E51">
      <w:pPr>
        <w:spacing w:line="360" w:lineRule="auto"/>
        <w:jc w:val="both"/>
        <w:rPr>
          <w:sz w:val="24"/>
          <w:szCs w:val="24"/>
        </w:rPr>
      </w:pPr>
      <w:r>
        <w:rPr>
          <w:sz w:val="24"/>
          <w:szCs w:val="24"/>
        </w:rPr>
        <w:t xml:space="preserve">Forbes, 2019. </w:t>
      </w:r>
      <w:r w:rsidRPr="00B061B8">
        <w:rPr>
          <w:sz w:val="24"/>
          <w:szCs w:val="24"/>
        </w:rPr>
        <w:t>Starbucks Top Line To Grow By 10% in FY 2019</w:t>
      </w:r>
      <w:r>
        <w:rPr>
          <w:sz w:val="24"/>
          <w:szCs w:val="24"/>
        </w:rPr>
        <w:t xml:space="preserve">. Retrieved from: </w:t>
      </w:r>
      <w:hyperlink r:id="rId29" w:anchor="5487dc37494f" w:history="1">
        <w:r>
          <w:rPr>
            <w:rStyle w:val="Hyperlink"/>
          </w:rPr>
          <w:t>https://www.forbes.com/sites/greatspeculations/2019/09/26/starbucks-top-line-to-grow-by-10-in-fy-2019/#5487dc37494f</w:t>
        </w:r>
      </w:hyperlink>
      <w:r>
        <w:t xml:space="preserve">. </w:t>
      </w:r>
      <w:r>
        <w:rPr>
          <w:sz w:val="24"/>
          <w:szCs w:val="24"/>
        </w:rPr>
        <w:t>[A</w:t>
      </w:r>
      <w:r w:rsidR="008514BF">
        <w:rPr>
          <w:sz w:val="24"/>
          <w:szCs w:val="24"/>
        </w:rPr>
        <w:t xml:space="preserve">ccessed </w:t>
      </w:r>
      <w:r>
        <w:rPr>
          <w:sz w:val="24"/>
          <w:szCs w:val="24"/>
        </w:rPr>
        <w:t>on 19 December 2019]</w:t>
      </w:r>
    </w:p>
    <w:p w14:paraId="2A465975" w14:textId="77777777" w:rsidR="00942E51" w:rsidRPr="00942E51" w:rsidRDefault="00942E51" w:rsidP="00942E51">
      <w:pPr>
        <w:spacing w:line="360" w:lineRule="auto"/>
        <w:jc w:val="both"/>
        <w:rPr>
          <w:rFonts w:cstheme="minorHAnsi"/>
          <w:sz w:val="24"/>
          <w:szCs w:val="20"/>
          <w:shd w:val="clear" w:color="auto" w:fill="FFFFFF"/>
        </w:rPr>
      </w:pPr>
      <w:r w:rsidRPr="009C3452">
        <w:rPr>
          <w:rFonts w:cstheme="minorHAnsi"/>
          <w:sz w:val="24"/>
          <w:szCs w:val="20"/>
          <w:shd w:val="clear" w:color="auto" w:fill="FFFFFF"/>
        </w:rPr>
        <w:t>Giauque, D., 2015. Attitudes toward organizational change among public middle managers. </w:t>
      </w:r>
      <w:r w:rsidRPr="009C3452">
        <w:rPr>
          <w:rFonts w:cstheme="minorHAnsi"/>
          <w:i/>
          <w:iCs/>
          <w:sz w:val="24"/>
          <w:szCs w:val="20"/>
          <w:shd w:val="clear" w:color="auto" w:fill="FFFFFF"/>
        </w:rPr>
        <w:t>Public Personnel Management</w:t>
      </w:r>
      <w:r w:rsidRPr="009C3452">
        <w:rPr>
          <w:rFonts w:cstheme="minorHAnsi"/>
          <w:sz w:val="24"/>
          <w:szCs w:val="20"/>
          <w:shd w:val="clear" w:color="auto" w:fill="FFFFFF"/>
        </w:rPr>
        <w:t>, </w:t>
      </w:r>
      <w:r w:rsidRPr="009C3452">
        <w:rPr>
          <w:rFonts w:cstheme="minorHAnsi"/>
          <w:i/>
          <w:iCs/>
          <w:sz w:val="24"/>
          <w:szCs w:val="20"/>
          <w:shd w:val="clear" w:color="auto" w:fill="FFFFFF"/>
        </w:rPr>
        <w:t>44</w:t>
      </w:r>
      <w:r w:rsidRPr="009C3452">
        <w:rPr>
          <w:rFonts w:cstheme="minorHAnsi"/>
          <w:sz w:val="24"/>
          <w:szCs w:val="20"/>
          <w:shd w:val="clear" w:color="auto" w:fill="FFFFFF"/>
        </w:rPr>
        <w:t>(1), pp.70-98.</w:t>
      </w:r>
    </w:p>
    <w:p w14:paraId="67E2995F" w14:textId="28FB51FE" w:rsidR="00942E51" w:rsidRDefault="00942E51" w:rsidP="00942E51">
      <w:pPr>
        <w:spacing w:line="360" w:lineRule="auto"/>
        <w:jc w:val="both"/>
        <w:rPr>
          <w:sz w:val="24"/>
          <w:szCs w:val="24"/>
        </w:rPr>
      </w:pPr>
      <w:r>
        <w:rPr>
          <w:sz w:val="24"/>
          <w:szCs w:val="24"/>
        </w:rPr>
        <w:t xml:space="preserve">Indeed, 2017. </w:t>
      </w:r>
      <w:r w:rsidRPr="00683542">
        <w:rPr>
          <w:sz w:val="24"/>
          <w:szCs w:val="24"/>
        </w:rPr>
        <w:t xml:space="preserve">Does </w:t>
      </w:r>
      <w:r w:rsidR="008514BF" w:rsidRPr="00683542">
        <w:rPr>
          <w:sz w:val="24"/>
          <w:szCs w:val="24"/>
        </w:rPr>
        <w:t>Starbucks</w:t>
      </w:r>
      <w:r w:rsidRPr="00683542">
        <w:rPr>
          <w:sz w:val="24"/>
          <w:szCs w:val="24"/>
        </w:rPr>
        <w:t xml:space="preserve"> offer benefits for part time?</w:t>
      </w:r>
      <w:r>
        <w:rPr>
          <w:sz w:val="24"/>
          <w:szCs w:val="24"/>
        </w:rPr>
        <w:t xml:space="preserve"> Retrieved from: </w:t>
      </w:r>
      <w:hyperlink r:id="rId30" w:history="1">
        <w:r>
          <w:rPr>
            <w:rStyle w:val="Hyperlink"/>
          </w:rPr>
          <w:t>https://www.indeed.com/cmp/Starbucks/faq/does-starbucks-offer-benefits-for-part-time?quid=1bip0g2e21bg65mp</w:t>
        </w:r>
      </w:hyperlink>
      <w:r>
        <w:t xml:space="preserve">. </w:t>
      </w:r>
      <w:r>
        <w:rPr>
          <w:sz w:val="24"/>
          <w:szCs w:val="24"/>
        </w:rPr>
        <w:t>[A</w:t>
      </w:r>
      <w:r w:rsidR="008514BF">
        <w:rPr>
          <w:sz w:val="24"/>
          <w:szCs w:val="24"/>
        </w:rPr>
        <w:t>ccessed</w:t>
      </w:r>
      <w:r>
        <w:rPr>
          <w:sz w:val="24"/>
          <w:szCs w:val="24"/>
        </w:rPr>
        <w:t xml:space="preserve"> on 21 December 2019]</w:t>
      </w:r>
    </w:p>
    <w:p w14:paraId="7B22B05E" w14:textId="3336B5F5" w:rsidR="00942E51" w:rsidRDefault="00942E51" w:rsidP="00942E51">
      <w:pPr>
        <w:spacing w:line="360" w:lineRule="auto"/>
        <w:jc w:val="both"/>
        <w:rPr>
          <w:sz w:val="24"/>
          <w:szCs w:val="24"/>
        </w:rPr>
      </w:pPr>
      <w:r>
        <w:rPr>
          <w:sz w:val="24"/>
          <w:szCs w:val="24"/>
        </w:rPr>
        <w:t xml:space="preserve">Joseph Chris, 2015. 7 Howard Schultz Leadership Style Principles. Retrieved from: </w:t>
      </w:r>
      <w:hyperlink r:id="rId31" w:history="1">
        <w:r>
          <w:rPr>
            <w:rStyle w:val="Hyperlink"/>
          </w:rPr>
          <w:t>http://www.josephchris.com/7-howard-schultz-leadership-style-principles</w:t>
        </w:r>
      </w:hyperlink>
      <w:r>
        <w:t xml:space="preserve">. </w:t>
      </w:r>
      <w:r>
        <w:rPr>
          <w:sz w:val="24"/>
          <w:szCs w:val="24"/>
        </w:rPr>
        <w:t>[</w:t>
      </w:r>
      <w:r w:rsidR="008514BF">
        <w:rPr>
          <w:sz w:val="24"/>
          <w:szCs w:val="24"/>
        </w:rPr>
        <w:t>Accessed</w:t>
      </w:r>
      <w:r>
        <w:rPr>
          <w:sz w:val="24"/>
          <w:szCs w:val="24"/>
        </w:rPr>
        <w:t xml:space="preserve"> on 25 December 2019]</w:t>
      </w:r>
    </w:p>
    <w:p w14:paraId="7CD504B3" w14:textId="07CCA807" w:rsidR="00942E51" w:rsidRDefault="00942E51" w:rsidP="00942E51">
      <w:pPr>
        <w:spacing w:line="360" w:lineRule="auto"/>
        <w:jc w:val="both"/>
        <w:rPr>
          <w:sz w:val="24"/>
          <w:szCs w:val="24"/>
        </w:rPr>
      </w:pPr>
      <w:r>
        <w:rPr>
          <w:sz w:val="24"/>
          <w:szCs w:val="24"/>
        </w:rPr>
        <w:t xml:space="preserve">Knoema, 2019. </w:t>
      </w:r>
      <w:r w:rsidRPr="00B061B8">
        <w:rPr>
          <w:sz w:val="24"/>
          <w:szCs w:val="24"/>
        </w:rPr>
        <w:t>Trading Economics, 2019</w:t>
      </w:r>
      <w:r>
        <w:rPr>
          <w:sz w:val="24"/>
          <w:szCs w:val="24"/>
        </w:rPr>
        <w:t xml:space="preserve">. Retrieved from: </w:t>
      </w:r>
      <w:hyperlink r:id="rId32" w:history="1">
        <w:r>
          <w:rPr>
            <w:rStyle w:val="Hyperlink"/>
          </w:rPr>
          <w:t>https://knoema.com/kchdsge/number-of-starbucks-stores-globally-1992-2019</w:t>
        </w:r>
      </w:hyperlink>
      <w:r>
        <w:t xml:space="preserve">. </w:t>
      </w:r>
      <w:r>
        <w:rPr>
          <w:sz w:val="24"/>
          <w:szCs w:val="24"/>
        </w:rPr>
        <w:t>[A</w:t>
      </w:r>
      <w:r w:rsidR="008514BF">
        <w:rPr>
          <w:sz w:val="24"/>
          <w:szCs w:val="24"/>
        </w:rPr>
        <w:t>ccessed</w:t>
      </w:r>
      <w:r>
        <w:rPr>
          <w:sz w:val="24"/>
          <w:szCs w:val="24"/>
        </w:rPr>
        <w:t xml:space="preserve"> on 19 December 2019]</w:t>
      </w:r>
    </w:p>
    <w:p w14:paraId="13223F4A" w14:textId="77777777" w:rsidR="00942E51" w:rsidRPr="009C3452" w:rsidRDefault="00942E51" w:rsidP="00942E51">
      <w:pPr>
        <w:spacing w:line="360" w:lineRule="auto"/>
        <w:jc w:val="both"/>
        <w:rPr>
          <w:rFonts w:cstheme="minorHAnsi"/>
          <w:sz w:val="24"/>
          <w:szCs w:val="20"/>
          <w:shd w:val="clear" w:color="auto" w:fill="FFFFFF"/>
        </w:rPr>
      </w:pPr>
      <w:r w:rsidRPr="009C3452">
        <w:rPr>
          <w:rFonts w:cstheme="minorHAnsi"/>
          <w:sz w:val="24"/>
          <w:szCs w:val="20"/>
          <w:shd w:val="clear" w:color="auto" w:fill="FFFFFF"/>
        </w:rPr>
        <w:t>Kash, B.A., Spaulding, A., Johnson, C.E. and Gamm, L., 2014. Success factors for strategic change initiatives: A qualitative study of healthcare administrators' perspectives. </w:t>
      </w:r>
      <w:r w:rsidRPr="009C3452">
        <w:rPr>
          <w:rFonts w:cstheme="minorHAnsi"/>
          <w:i/>
          <w:iCs/>
          <w:sz w:val="24"/>
          <w:szCs w:val="20"/>
          <w:shd w:val="clear" w:color="auto" w:fill="FFFFFF"/>
        </w:rPr>
        <w:t>Journal of Healthcare Management</w:t>
      </w:r>
      <w:r w:rsidRPr="009C3452">
        <w:rPr>
          <w:rFonts w:cstheme="minorHAnsi"/>
          <w:sz w:val="24"/>
          <w:szCs w:val="20"/>
          <w:shd w:val="clear" w:color="auto" w:fill="FFFFFF"/>
        </w:rPr>
        <w:t>, </w:t>
      </w:r>
      <w:r w:rsidRPr="009C3452">
        <w:rPr>
          <w:rFonts w:cstheme="minorHAnsi"/>
          <w:i/>
          <w:iCs/>
          <w:sz w:val="24"/>
          <w:szCs w:val="20"/>
          <w:shd w:val="clear" w:color="auto" w:fill="FFFFFF"/>
        </w:rPr>
        <w:t>59</w:t>
      </w:r>
      <w:r w:rsidRPr="009C3452">
        <w:rPr>
          <w:rFonts w:cstheme="minorHAnsi"/>
          <w:sz w:val="24"/>
          <w:szCs w:val="20"/>
          <w:shd w:val="clear" w:color="auto" w:fill="FFFFFF"/>
        </w:rPr>
        <w:t>(1), pp.65-81.</w:t>
      </w:r>
    </w:p>
    <w:p w14:paraId="23E2C1E4" w14:textId="77777777" w:rsidR="00942E51" w:rsidRPr="00942E51" w:rsidRDefault="00942E51" w:rsidP="00942E51">
      <w:pPr>
        <w:spacing w:line="360" w:lineRule="auto"/>
        <w:jc w:val="both"/>
        <w:rPr>
          <w:rFonts w:cstheme="minorHAnsi"/>
          <w:sz w:val="24"/>
          <w:szCs w:val="20"/>
          <w:shd w:val="clear" w:color="auto" w:fill="FFFFFF"/>
        </w:rPr>
      </w:pPr>
      <w:r w:rsidRPr="009C3452">
        <w:rPr>
          <w:rFonts w:cstheme="minorHAnsi"/>
          <w:sz w:val="24"/>
          <w:szCs w:val="20"/>
          <w:shd w:val="clear" w:color="auto" w:fill="FFFFFF"/>
        </w:rPr>
        <w:t>Kuipers, B.S., Higgs, M., Kickert, W., Tummers, L., Grandia, J. and Van der Voet, J., 2014. The management of change in public organizations: A literature review. </w:t>
      </w:r>
      <w:r w:rsidRPr="009C3452">
        <w:rPr>
          <w:rFonts w:cstheme="minorHAnsi"/>
          <w:i/>
          <w:iCs/>
          <w:sz w:val="24"/>
          <w:szCs w:val="20"/>
          <w:shd w:val="clear" w:color="auto" w:fill="FFFFFF"/>
        </w:rPr>
        <w:t>Public administration</w:t>
      </w:r>
      <w:r w:rsidRPr="009C3452">
        <w:rPr>
          <w:rFonts w:cstheme="minorHAnsi"/>
          <w:sz w:val="24"/>
          <w:szCs w:val="20"/>
          <w:shd w:val="clear" w:color="auto" w:fill="FFFFFF"/>
        </w:rPr>
        <w:t>, </w:t>
      </w:r>
      <w:r w:rsidRPr="009C3452">
        <w:rPr>
          <w:rFonts w:cstheme="minorHAnsi"/>
          <w:i/>
          <w:iCs/>
          <w:sz w:val="24"/>
          <w:szCs w:val="20"/>
          <w:shd w:val="clear" w:color="auto" w:fill="FFFFFF"/>
        </w:rPr>
        <w:t>92</w:t>
      </w:r>
      <w:r w:rsidRPr="009C3452">
        <w:rPr>
          <w:rFonts w:cstheme="minorHAnsi"/>
          <w:sz w:val="24"/>
          <w:szCs w:val="20"/>
          <w:shd w:val="clear" w:color="auto" w:fill="FFFFFF"/>
        </w:rPr>
        <w:t>(1), pp.1-20.</w:t>
      </w:r>
    </w:p>
    <w:p w14:paraId="4D3510A8" w14:textId="0B6D4411" w:rsidR="00942E51" w:rsidRDefault="00942E51" w:rsidP="00942E51">
      <w:pPr>
        <w:spacing w:line="360" w:lineRule="auto"/>
        <w:jc w:val="both"/>
        <w:rPr>
          <w:sz w:val="24"/>
          <w:szCs w:val="24"/>
        </w:rPr>
      </w:pPr>
      <w:r>
        <w:rPr>
          <w:sz w:val="24"/>
          <w:szCs w:val="24"/>
        </w:rPr>
        <w:t xml:space="preserve">Macro Trends, 2019. </w:t>
      </w:r>
      <w:r w:rsidRPr="006B0692">
        <w:rPr>
          <w:sz w:val="24"/>
          <w:szCs w:val="24"/>
        </w:rPr>
        <w:t>Starbucks EPS - Earnings per Share 2006-2019</w:t>
      </w:r>
      <w:r>
        <w:rPr>
          <w:sz w:val="24"/>
          <w:szCs w:val="24"/>
        </w:rPr>
        <w:t xml:space="preserve">. Retrieved from: </w:t>
      </w:r>
      <w:hyperlink r:id="rId33" w:history="1">
        <w:r>
          <w:rPr>
            <w:rStyle w:val="Hyperlink"/>
          </w:rPr>
          <w:t>https://www.macrotrends.net/stocks/charts/SBUX/starbucks/eps-earnings-per-share-diluted</w:t>
        </w:r>
      </w:hyperlink>
      <w:r>
        <w:t xml:space="preserve">. </w:t>
      </w:r>
      <w:r>
        <w:rPr>
          <w:sz w:val="24"/>
          <w:szCs w:val="24"/>
        </w:rPr>
        <w:t>[A</w:t>
      </w:r>
      <w:r w:rsidR="008514BF">
        <w:rPr>
          <w:sz w:val="24"/>
          <w:szCs w:val="24"/>
        </w:rPr>
        <w:t>ccessed</w:t>
      </w:r>
      <w:r>
        <w:rPr>
          <w:sz w:val="24"/>
          <w:szCs w:val="24"/>
        </w:rPr>
        <w:t xml:space="preserve"> on 20 December 2019]</w:t>
      </w:r>
    </w:p>
    <w:p w14:paraId="07CCEC27" w14:textId="771B63A5" w:rsidR="00942E51" w:rsidRDefault="00942E51" w:rsidP="00942E51">
      <w:pPr>
        <w:spacing w:line="360" w:lineRule="auto"/>
        <w:jc w:val="both"/>
        <w:rPr>
          <w:sz w:val="24"/>
          <w:szCs w:val="24"/>
        </w:rPr>
      </w:pPr>
      <w:r>
        <w:rPr>
          <w:sz w:val="24"/>
          <w:szCs w:val="24"/>
        </w:rPr>
        <w:lastRenderedPageBreak/>
        <w:t xml:space="preserve">Nestle, 2019. </w:t>
      </w:r>
      <w:r w:rsidRPr="00F875ED">
        <w:rPr>
          <w:sz w:val="24"/>
          <w:szCs w:val="24"/>
        </w:rPr>
        <w:t>How many countries do you sell your products in?</w:t>
      </w:r>
      <w:r>
        <w:rPr>
          <w:sz w:val="24"/>
          <w:szCs w:val="24"/>
        </w:rPr>
        <w:t xml:space="preserve"> Retrieved from: </w:t>
      </w:r>
      <w:hyperlink r:id="rId34" w:history="1">
        <w:r>
          <w:rPr>
            <w:rStyle w:val="Hyperlink"/>
          </w:rPr>
          <w:t>https://www.nestle.com/ask-nestle/our-company/answers/where-in-the-world-do-you-operate</w:t>
        </w:r>
      </w:hyperlink>
      <w:r>
        <w:t xml:space="preserve">. </w:t>
      </w:r>
      <w:r>
        <w:rPr>
          <w:sz w:val="24"/>
          <w:szCs w:val="24"/>
        </w:rPr>
        <w:t>[A</w:t>
      </w:r>
      <w:r w:rsidR="008514BF">
        <w:rPr>
          <w:sz w:val="24"/>
          <w:szCs w:val="24"/>
        </w:rPr>
        <w:t>ccessed</w:t>
      </w:r>
      <w:r>
        <w:rPr>
          <w:sz w:val="24"/>
          <w:szCs w:val="24"/>
        </w:rPr>
        <w:t xml:space="preserve"> on 20 December 2019]</w:t>
      </w:r>
    </w:p>
    <w:p w14:paraId="5B8C55F4" w14:textId="021B87B9" w:rsidR="00942E51" w:rsidRDefault="00942E51" w:rsidP="00942E51">
      <w:pPr>
        <w:spacing w:line="360" w:lineRule="auto"/>
        <w:jc w:val="both"/>
        <w:rPr>
          <w:sz w:val="24"/>
          <w:szCs w:val="24"/>
        </w:rPr>
      </w:pPr>
      <w:r>
        <w:rPr>
          <w:sz w:val="24"/>
          <w:szCs w:val="24"/>
        </w:rPr>
        <w:t xml:space="preserve">Penn State, 2017. </w:t>
      </w:r>
      <w:r w:rsidRPr="009B752C">
        <w:rPr>
          <w:sz w:val="24"/>
          <w:szCs w:val="24"/>
        </w:rPr>
        <w:t>STARBUCKS &amp; SERVANT LEADERSHIP</w:t>
      </w:r>
      <w:r>
        <w:rPr>
          <w:sz w:val="24"/>
          <w:szCs w:val="24"/>
        </w:rPr>
        <w:t xml:space="preserve">. Retrieved from: </w:t>
      </w:r>
      <w:hyperlink r:id="rId35" w:history="1">
        <w:r>
          <w:rPr>
            <w:rStyle w:val="Hyperlink"/>
          </w:rPr>
          <w:t>https://sites.psu.edu/leadership/2017/04/03/starbucks-servant-leadership/</w:t>
        </w:r>
      </w:hyperlink>
      <w:r>
        <w:t xml:space="preserve">. </w:t>
      </w:r>
      <w:r>
        <w:rPr>
          <w:sz w:val="24"/>
          <w:szCs w:val="24"/>
        </w:rPr>
        <w:t>[A</w:t>
      </w:r>
      <w:r w:rsidR="008514BF">
        <w:rPr>
          <w:sz w:val="24"/>
          <w:szCs w:val="24"/>
        </w:rPr>
        <w:t>ccessed</w:t>
      </w:r>
      <w:r>
        <w:rPr>
          <w:sz w:val="24"/>
          <w:szCs w:val="24"/>
        </w:rPr>
        <w:t xml:space="preserve"> on 25 December 2019]</w:t>
      </w:r>
    </w:p>
    <w:p w14:paraId="31CA5DEA" w14:textId="744143A6" w:rsidR="00942E51" w:rsidRDefault="00942E51" w:rsidP="00942E51">
      <w:pPr>
        <w:spacing w:line="360" w:lineRule="auto"/>
        <w:jc w:val="both"/>
        <w:rPr>
          <w:sz w:val="24"/>
          <w:szCs w:val="24"/>
        </w:rPr>
      </w:pPr>
      <w:r>
        <w:rPr>
          <w:sz w:val="24"/>
          <w:szCs w:val="24"/>
        </w:rPr>
        <w:t xml:space="preserve">REINIS FISCHER, 2019. </w:t>
      </w:r>
      <w:r w:rsidRPr="00317F1B">
        <w:rPr>
          <w:sz w:val="24"/>
          <w:szCs w:val="24"/>
        </w:rPr>
        <w:t>Highest Deposit Rates in the World by Country 2018</w:t>
      </w:r>
      <w:r>
        <w:rPr>
          <w:sz w:val="24"/>
          <w:szCs w:val="24"/>
        </w:rPr>
        <w:t xml:space="preserve">. Retrieved from: </w:t>
      </w:r>
      <w:hyperlink r:id="rId36" w:history="1">
        <w:r>
          <w:rPr>
            <w:rStyle w:val="Hyperlink"/>
          </w:rPr>
          <w:t>https://www.reinisfischer.com/highest-deposit-rates-world-country-2018</w:t>
        </w:r>
      </w:hyperlink>
      <w:r>
        <w:t xml:space="preserve">. </w:t>
      </w:r>
      <w:r>
        <w:rPr>
          <w:sz w:val="24"/>
          <w:szCs w:val="24"/>
        </w:rPr>
        <w:t>[A</w:t>
      </w:r>
      <w:r w:rsidR="008514BF">
        <w:rPr>
          <w:sz w:val="24"/>
          <w:szCs w:val="24"/>
        </w:rPr>
        <w:t>ccessed</w:t>
      </w:r>
      <w:r>
        <w:rPr>
          <w:sz w:val="24"/>
          <w:szCs w:val="24"/>
        </w:rPr>
        <w:t xml:space="preserve"> on 24 December 2019]</w:t>
      </w:r>
    </w:p>
    <w:p w14:paraId="3B819F8B" w14:textId="77777777" w:rsidR="00942E51" w:rsidRDefault="00942E51" w:rsidP="00942E51">
      <w:pPr>
        <w:spacing w:line="360" w:lineRule="auto"/>
        <w:jc w:val="both"/>
        <w:rPr>
          <w:sz w:val="24"/>
          <w:szCs w:val="24"/>
        </w:rPr>
      </w:pPr>
      <w:r>
        <w:rPr>
          <w:sz w:val="24"/>
          <w:szCs w:val="24"/>
        </w:rPr>
        <w:t xml:space="preserve">Starbucks Stories: 1, 2019. </w:t>
      </w:r>
      <w:r w:rsidRPr="0010026E">
        <w:rPr>
          <w:sz w:val="24"/>
          <w:szCs w:val="24"/>
        </w:rPr>
        <w:t>Starbucks launches new spring products</w:t>
      </w:r>
      <w:r>
        <w:rPr>
          <w:sz w:val="24"/>
          <w:szCs w:val="24"/>
        </w:rPr>
        <w:t xml:space="preserve">. Retrieved from: </w:t>
      </w:r>
      <w:hyperlink r:id="rId37" w:history="1">
        <w:r>
          <w:rPr>
            <w:rStyle w:val="Hyperlink"/>
          </w:rPr>
          <w:t>https://stories.starbucks.com/press/2019/starbucks-launches-new-spring-products/</w:t>
        </w:r>
      </w:hyperlink>
      <w:r>
        <w:t xml:space="preserve">. </w:t>
      </w:r>
      <w:r>
        <w:rPr>
          <w:sz w:val="24"/>
          <w:szCs w:val="24"/>
        </w:rPr>
        <w:t>[Assessed on: 20 December 2019]</w:t>
      </w:r>
    </w:p>
    <w:p w14:paraId="76D2608C" w14:textId="0C3EC9D9" w:rsidR="00942E51" w:rsidRDefault="00942E51" w:rsidP="00942E51">
      <w:pPr>
        <w:spacing w:line="360" w:lineRule="auto"/>
        <w:jc w:val="both"/>
        <w:rPr>
          <w:sz w:val="24"/>
          <w:szCs w:val="24"/>
        </w:rPr>
      </w:pPr>
      <w:r>
        <w:rPr>
          <w:sz w:val="24"/>
          <w:szCs w:val="24"/>
        </w:rPr>
        <w:t xml:space="preserve">Starbucks Stories: 2, 2019. </w:t>
      </w:r>
      <w:r w:rsidRPr="006815DA">
        <w:rPr>
          <w:sz w:val="24"/>
          <w:szCs w:val="24"/>
        </w:rPr>
        <w:t>2019 Starbucks holiday highlights</w:t>
      </w:r>
      <w:r>
        <w:rPr>
          <w:sz w:val="24"/>
          <w:szCs w:val="24"/>
        </w:rPr>
        <w:t xml:space="preserve">. Retrieved from: </w:t>
      </w:r>
      <w:hyperlink r:id="rId38" w:history="1">
        <w:r>
          <w:rPr>
            <w:rStyle w:val="Hyperlink"/>
          </w:rPr>
          <w:t>https://stories.starbucks.com/stories/2019/starbucks-holiday-season-2019/</w:t>
        </w:r>
      </w:hyperlink>
      <w:r>
        <w:t xml:space="preserve">. </w:t>
      </w:r>
      <w:r>
        <w:rPr>
          <w:sz w:val="24"/>
          <w:szCs w:val="24"/>
        </w:rPr>
        <w:t>[A</w:t>
      </w:r>
      <w:r w:rsidR="008514BF">
        <w:rPr>
          <w:sz w:val="24"/>
          <w:szCs w:val="24"/>
        </w:rPr>
        <w:t>ccessed</w:t>
      </w:r>
      <w:r>
        <w:rPr>
          <w:sz w:val="24"/>
          <w:szCs w:val="24"/>
        </w:rPr>
        <w:t xml:space="preserve"> on 20 December 2019]</w:t>
      </w:r>
    </w:p>
    <w:p w14:paraId="7FCEDEE1" w14:textId="10D62710" w:rsidR="00942E51" w:rsidRDefault="00942E51" w:rsidP="00942E51">
      <w:pPr>
        <w:spacing w:line="360" w:lineRule="auto"/>
        <w:jc w:val="both"/>
        <w:rPr>
          <w:sz w:val="24"/>
          <w:szCs w:val="24"/>
        </w:rPr>
      </w:pPr>
      <w:r>
        <w:rPr>
          <w:sz w:val="24"/>
          <w:szCs w:val="24"/>
        </w:rPr>
        <w:t xml:space="preserve">Starbucks: 1, 2019. </w:t>
      </w:r>
      <w:r w:rsidRPr="00547A99">
        <w:rPr>
          <w:sz w:val="24"/>
          <w:szCs w:val="24"/>
        </w:rPr>
        <w:t>Greener Stores</w:t>
      </w:r>
      <w:r>
        <w:rPr>
          <w:sz w:val="24"/>
          <w:szCs w:val="24"/>
        </w:rPr>
        <w:t xml:space="preserve">. Retrieved from: </w:t>
      </w:r>
      <w:hyperlink r:id="rId39" w:history="1">
        <w:r>
          <w:rPr>
            <w:rStyle w:val="Hyperlink"/>
          </w:rPr>
          <w:t>https://www.starbucks.com/responsibility/environment/leed-certified-stores</w:t>
        </w:r>
      </w:hyperlink>
      <w:r>
        <w:t xml:space="preserve">. </w:t>
      </w:r>
      <w:r>
        <w:rPr>
          <w:sz w:val="24"/>
          <w:szCs w:val="24"/>
        </w:rPr>
        <w:t>[A</w:t>
      </w:r>
      <w:r w:rsidR="008514BF">
        <w:rPr>
          <w:sz w:val="24"/>
          <w:szCs w:val="24"/>
        </w:rPr>
        <w:t>ccessed</w:t>
      </w:r>
      <w:r>
        <w:rPr>
          <w:sz w:val="24"/>
          <w:szCs w:val="24"/>
        </w:rPr>
        <w:t xml:space="preserve"> on</w:t>
      </w:r>
      <w:r w:rsidR="008514BF">
        <w:rPr>
          <w:sz w:val="24"/>
          <w:szCs w:val="24"/>
        </w:rPr>
        <w:t xml:space="preserve"> </w:t>
      </w:r>
      <w:r>
        <w:rPr>
          <w:sz w:val="24"/>
          <w:szCs w:val="24"/>
        </w:rPr>
        <w:t>23 December 2019]</w:t>
      </w:r>
    </w:p>
    <w:p w14:paraId="3E49600A" w14:textId="145242AC" w:rsidR="00942E51" w:rsidRDefault="00942E51" w:rsidP="00942E51">
      <w:pPr>
        <w:spacing w:line="360" w:lineRule="auto"/>
        <w:jc w:val="both"/>
        <w:rPr>
          <w:sz w:val="24"/>
          <w:szCs w:val="24"/>
        </w:rPr>
      </w:pPr>
      <w:r>
        <w:rPr>
          <w:sz w:val="24"/>
          <w:szCs w:val="24"/>
        </w:rPr>
        <w:t xml:space="preserve">Starbucks: 2, 2019. </w:t>
      </w:r>
      <w:r w:rsidRPr="00547A99">
        <w:rPr>
          <w:sz w:val="24"/>
          <w:szCs w:val="24"/>
        </w:rPr>
        <w:t>Greener Cups and Packaging</w:t>
      </w:r>
      <w:r>
        <w:rPr>
          <w:sz w:val="24"/>
          <w:szCs w:val="24"/>
        </w:rPr>
        <w:t xml:space="preserve">. Retrieved from: </w:t>
      </w:r>
      <w:hyperlink r:id="rId40" w:history="1">
        <w:r>
          <w:rPr>
            <w:rStyle w:val="Hyperlink"/>
          </w:rPr>
          <w:t>https://www.starbucks.com/responsibility/environment/recycling</w:t>
        </w:r>
      </w:hyperlink>
      <w:r>
        <w:t xml:space="preserve">. </w:t>
      </w:r>
      <w:r>
        <w:rPr>
          <w:sz w:val="24"/>
          <w:szCs w:val="24"/>
        </w:rPr>
        <w:t>[A</w:t>
      </w:r>
      <w:r w:rsidR="008514BF">
        <w:rPr>
          <w:sz w:val="24"/>
          <w:szCs w:val="24"/>
        </w:rPr>
        <w:t>ccessed</w:t>
      </w:r>
      <w:r>
        <w:rPr>
          <w:sz w:val="24"/>
          <w:szCs w:val="24"/>
        </w:rPr>
        <w:t xml:space="preserve"> on</w:t>
      </w:r>
      <w:r w:rsidR="008514BF">
        <w:rPr>
          <w:sz w:val="24"/>
          <w:szCs w:val="24"/>
        </w:rPr>
        <w:t xml:space="preserve"> </w:t>
      </w:r>
      <w:r>
        <w:rPr>
          <w:sz w:val="24"/>
          <w:szCs w:val="24"/>
        </w:rPr>
        <w:t>23 December 2019]</w:t>
      </w:r>
    </w:p>
    <w:p w14:paraId="1FF634AE" w14:textId="77777777" w:rsidR="00942E51" w:rsidRDefault="00942E51" w:rsidP="00942E51">
      <w:pPr>
        <w:spacing w:line="360" w:lineRule="auto"/>
        <w:jc w:val="both"/>
        <w:rPr>
          <w:sz w:val="24"/>
          <w:szCs w:val="24"/>
        </w:rPr>
      </w:pPr>
      <w:r>
        <w:rPr>
          <w:sz w:val="24"/>
          <w:szCs w:val="24"/>
        </w:rPr>
        <w:t xml:space="preserve">Starbucks Stories: 1, 2018. </w:t>
      </w:r>
      <w:r w:rsidRPr="003F1F56">
        <w:rPr>
          <w:sz w:val="24"/>
          <w:szCs w:val="24"/>
        </w:rPr>
        <w:t>Starbucks and Nestlé Form Global Coffee Alliance to Elevate and Expand Consumer Packaged Goods</w:t>
      </w:r>
      <w:r>
        <w:rPr>
          <w:sz w:val="24"/>
          <w:szCs w:val="24"/>
        </w:rPr>
        <w:t xml:space="preserve">. Retrieved from: </w:t>
      </w:r>
      <w:hyperlink r:id="rId41" w:history="1">
        <w:r>
          <w:rPr>
            <w:rStyle w:val="Hyperlink"/>
          </w:rPr>
          <w:t>https://stories.starbucks.com/press/2018/starbucks-and-nestle-form-global-coffee-alliance/</w:t>
        </w:r>
      </w:hyperlink>
      <w:r>
        <w:t xml:space="preserve">. </w:t>
      </w:r>
      <w:r>
        <w:rPr>
          <w:sz w:val="24"/>
          <w:szCs w:val="24"/>
        </w:rPr>
        <w:t>[Assessed on: 20 December 2019]</w:t>
      </w:r>
    </w:p>
    <w:p w14:paraId="434FB0E8" w14:textId="044A11B2" w:rsidR="00942E51" w:rsidRDefault="00942E51" w:rsidP="00942E51">
      <w:pPr>
        <w:spacing w:line="360" w:lineRule="auto"/>
        <w:jc w:val="both"/>
        <w:rPr>
          <w:sz w:val="24"/>
          <w:szCs w:val="24"/>
        </w:rPr>
      </w:pPr>
      <w:r>
        <w:rPr>
          <w:sz w:val="24"/>
          <w:szCs w:val="24"/>
        </w:rPr>
        <w:t xml:space="preserve">Starbucks Stories: 2, 2018. </w:t>
      </w:r>
      <w:r w:rsidRPr="008246BD">
        <w:rPr>
          <w:sz w:val="24"/>
          <w:szCs w:val="24"/>
        </w:rPr>
        <w:t>Inside the new Starbucks Reserve SODO store</w:t>
      </w:r>
      <w:r>
        <w:rPr>
          <w:sz w:val="24"/>
          <w:szCs w:val="24"/>
        </w:rPr>
        <w:t xml:space="preserve">. Retrieved from: </w:t>
      </w:r>
      <w:hyperlink r:id="rId42" w:history="1">
        <w:r>
          <w:rPr>
            <w:rStyle w:val="Hyperlink"/>
          </w:rPr>
          <w:t>https://stories.starbucks.com/stories/2018/starbucks-reserve-sodo-store/</w:t>
        </w:r>
      </w:hyperlink>
      <w:r>
        <w:t xml:space="preserve">. </w:t>
      </w:r>
      <w:r>
        <w:rPr>
          <w:sz w:val="24"/>
          <w:szCs w:val="24"/>
        </w:rPr>
        <w:t>[A</w:t>
      </w:r>
      <w:r w:rsidR="008514BF">
        <w:rPr>
          <w:sz w:val="24"/>
          <w:szCs w:val="24"/>
        </w:rPr>
        <w:t>ccessed</w:t>
      </w:r>
      <w:r>
        <w:rPr>
          <w:sz w:val="24"/>
          <w:szCs w:val="24"/>
        </w:rPr>
        <w:t xml:space="preserve"> </w:t>
      </w:r>
      <w:r w:rsidR="008514BF">
        <w:rPr>
          <w:sz w:val="24"/>
          <w:szCs w:val="24"/>
        </w:rPr>
        <w:t>on</w:t>
      </w:r>
      <w:r>
        <w:rPr>
          <w:sz w:val="24"/>
          <w:szCs w:val="24"/>
        </w:rPr>
        <w:t xml:space="preserve"> 21 December 2019]</w:t>
      </w:r>
    </w:p>
    <w:p w14:paraId="634288E0" w14:textId="4AEA9263" w:rsidR="00942E51" w:rsidRDefault="00942E51" w:rsidP="00942E51">
      <w:pPr>
        <w:spacing w:line="360" w:lineRule="auto"/>
        <w:jc w:val="both"/>
        <w:rPr>
          <w:sz w:val="24"/>
          <w:szCs w:val="24"/>
        </w:rPr>
      </w:pPr>
      <w:r>
        <w:rPr>
          <w:sz w:val="24"/>
          <w:szCs w:val="24"/>
        </w:rPr>
        <w:lastRenderedPageBreak/>
        <w:t xml:space="preserve">Starbucks: 3, 2019. </w:t>
      </w:r>
      <w:r w:rsidRPr="002115AF">
        <w:rPr>
          <w:sz w:val="24"/>
          <w:szCs w:val="24"/>
        </w:rPr>
        <w:t>CULTURE AND VALUES</w:t>
      </w:r>
      <w:r>
        <w:rPr>
          <w:sz w:val="24"/>
          <w:szCs w:val="24"/>
        </w:rPr>
        <w:t xml:space="preserve">. Retrieved from: </w:t>
      </w:r>
      <w:hyperlink r:id="rId43" w:history="1">
        <w:r>
          <w:rPr>
            <w:rStyle w:val="Hyperlink"/>
          </w:rPr>
          <w:t>https://www.starbucks.com/careers/working-at-starbucks/culture-and-values</w:t>
        </w:r>
      </w:hyperlink>
      <w:r>
        <w:t xml:space="preserve">. </w:t>
      </w:r>
      <w:r>
        <w:rPr>
          <w:sz w:val="24"/>
          <w:szCs w:val="24"/>
        </w:rPr>
        <w:t>[A</w:t>
      </w:r>
      <w:r w:rsidR="008514BF">
        <w:rPr>
          <w:sz w:val="24"/>
          <w:szCs w:val="24"/>
        </w:rPr>
        <w:t>ccessed on</w:t>
      </w:r>
      <w:r>
        <w:rPr>
          <w:sz w:val="24"/>
          <w:szCs w:val="24"/>
        </w:rPr>
        <w:t xml:space="preserve"> 25 December 2019]</w:t>
      </w:r>
    </w:p>
    <w:p w14:paraId="0A89D5FD" w14:textId="57264886" w:rsidR="00942E51" w:rsidRDefault="00942E51" w:rsidP="00942E51">
      <w:pPr>
        <w:spacing w:line="360" w:lineRule="auto"/>
        <w:jc w:val="both"/>
        <w:rPr>
          <w:sz w:val="24"/>
          <w:szCs w:val="24"/>
        </w:rPr>
      </w:pPr>
      <w:r>
        <w:rPr>
          <w:sz w:val="24"/>
          <w:szCs w:val="24"/>
        </w:rPr>
        <w:t xml:space="preserve">Starbucks: 4, 2019. </w:t>
      </w:r>
      <w:r w:rsidRPr="0024054B">
        <w:rPr>
          <w:sz w:val="24"/>
          <w:szCs w:val="24"/>
        </w:rPr>
        <w:t>Get the Starbucks® App</w:t>
      </w:r>
      <w:r>
        <w:rPr>
          <w:sz w:val="24"/>
          <w:szCs w:val="24"/>
        </w:rPr>
        <w:t xml:space="preserve">. Retrieved from: </w:t>
      </w:r>
      <w:hyperlink r:id="rId44" w:history="1">
        <w:r>
          <w:rPr>
            <w:rStyle w:val="Hyperlink"/>
          </w:rPr>
          <w:t>https://www.starbucks.com/coffeehouse/mobile-apps</w:t>
        </w:r>
      </w:hyperlink>
      <w:r>
        <w:t xml:space="preserve">. </w:t>
      </w:r>
      <w:r>
        <w:rPr>
          <w:sz w:val="24"/>
          <w:szCs w:val="24"/>
        </w:rPr>
        <w:t>[A</w:t>
      </w:r>
      <w:r w:rsidR="008514BF">
        <w:rPr>
          <w:sz w:val="24"/>
          <w:szCs w:val="24"/>
        </w:rPr>
        <w:t>ccessed</w:t>
      </w:r>
      <w:r>
        <w:rPr>
          <w:sz w:val="24"/>
          <w:szCs w:val="24"/>
        </w:rPr>
        <w:t xml:space="preserve"> on 26 December 2019]</w:t>
      </w:r>
    </w:p>
    <w:p w14:paraId="64E311DE" w14:textId="5C80367D" w:rsidR="00942E51" w:rsidRDefault="00942E51" w:rsidP="00942E51">
      <w:pPr>
        <w:spacing w:line="360" w:lineRule="auto"/>
        <w:jc w:val="both"/>
        <w:rPr>
          <w:sz w:val="24"/>
          <w:szCs w:val="24"/>
        </w:rPr>
      </w:pPr>
      <w:r>
        <w:rPr>
          <w:sz w:val="24"/>
          <w:szCs w:val="24"/>
        </w:rPr>
        <w:t xml:space="preserve">SHAPE, 2019. </w:t>
      </w:r>
      <w:r w:rsidRPr="00317F1B">
        <w:rPr>
          <w:sz w:val="24"/>
          <w:szCs w:val="24"/>
        </w:rPr>
        <w:t>Do You Know Where Your Coffee Beans Come From?</w:t>
      </w:r>
      <w:r>
        <w:rPr>
          <w:sz w:val="24"/>
          <w:szCs w:val="24"/>
        </w:rPr>
        <w:t xml:space="preserve"> Retrieved from: </w:t>
      </w:r>
      <w:hyperlink r:id="rId45" w:history="1">
        <w:r>
          <w:rPr>
            <w:rStyle w:val="Hyperlink"/>
          </w:rPr>
          <w:t>https://www.shape.com/healthy-eating/do-you-know-where-your-coffee-beans-come</w:t>
        </w:r>
      </w:hyperlink>
      <w:r>
        <w:t xml:space="preserve">. </w:t>
      </w:r>
      <w:r>
        <w:rPr>
          <w:sz w:val="24"/>
          <w:szCs w:val="24"/>
        </w:rPr>
        <w:t>[</w:t>
      </w:r>
      <w:r w:rsidR="008514BF">
        <w:rPr>
          <w:sz w:val="24"/>
          <w:szCs w:val="24"/>
        </w:rPr>
        <w:t xml:space="preserve">Accessed </w:t>
      </w:r>
      <w:r>
        <w:rPr>
          <w:sz w:val="24"/>
          <w:szCs w:val="24"/>
        </w:rPr>
        <w:t>on</w:t>
      </w:r>
      <w:r w:rsidR="008514BF">
        <w:rPr>
          <w:sz w:val="24"/>
          <w:szCs w:val="24"/>
        </w:rPr>
        <w:t xml:space="preserve"> </w:t>
      </w:r>
      <w:r>
        <w:rPr>
          <w:sz w:val="24"/>
          <w:szCs w:val="24"/>
        </w:rPr>
        <w:t>24 December 2019]</w:t>
      </w:r>
    </w:p>
    <w:p w14:paraId="76314C02" w14:textId="5863F748" w:rsidR="00942E51" w:rsidRDefault="00942E51" w:rsidP="00942E51">
      <w:pPr>
        <w:spacing w:line="360" w:lineRule="auto"/>
        <w:jc w:val="both"/>
        <w:rPr>
          <w:sz w:val="24"/>
          <w:szCs w:val="24"/>
        </w:rPr>
      </w:pPr>
      <w:r>
        <w:rPr>
          <w:sz w:val="24"/>
          <w:szCs w:val="24"/>
        </w:rPr>
        <w:t xml:space="preserve">Thrillist, 2018. </w:t>
      </w:r>
      <w:r w:rsidRPr="00854668">
        <w:rPr>
          <w:sz w:val="24"/>
          <w:szCs w:val="24"/>
        </w:rPr>
        <w:t>Starbucks Is Permanently Closing 150 Stores Across the U.S. &amp; Here's Why</w:t>
      </w:r>
      <w:r>
        <w:rPr>
          <w:sz w:val="24"/>
          <w:szCs w:val="24"/>
        </w:rPr>
        <w:t xml:space="preserve">. Retrieved from: </w:t>
      </w:r>
      <w:hyperlink r:id="rId46" w:history="1">
        <w:r>
          <w:rPr>
            <w:rStyle w:val="Hyperlink"/>
          </w:rPr>
          <w:t>https://www.thrillist.com/news/nation/starbucks-closing-150-us-stores-2019</w:t>
        </w:r>
      </w:hyperlink>
      <w:r>
        <w:t xml:space="preserve">. </w:t>
      </w:r>
      <w:r>
        <w:rPr>
          <w:sz w:val="24"/>
          <w:szCs w:val="24"/>
        </w:rPr>
        <w:t>[</w:t>
      </w:r>
      <w:r w:rsidR="008514BF">
        <w:rPr>
          <w:sz w:val="24"/>
          <w:szCs w:val="24"/>
        </w:rPr>
        <w:t xml:space="preserve">Accessed </w:t>
      </w:r>
      <w:r>
        <w:rPr>
          <w:sz w:val="24"/>
          <w:szCs w:val="24"/>
        </w:rPr>
        <w:t>22 December 2019]</w:t>
      </w:r>
    </w:p>
    <w:p w14:paraId="5C3DEB2D" w14:textId="4E177CDE" w:rsidR="00942E51" w:rsidRDefault="00942E51" w:rsidP="00942E51">
      <w:pPr>
        <w:spacing w:line="360" w:lineRule="auto"/>
        <w:jc w:val="both"/>
        <w:rPr>
          <w:sz w:val="24"/>
          <w:szCs w:val="24"/>
        </w:rPr>
      </w:pPr>
      <w:r>
        <w:rPr>
          <w:sz w:val="24"/>
          <w:szCs w:val="24"/>
        </w:rPr>
        <w:t xml:space="preserve">The Verge, 2019. </w:t>
      </w:r>
      <w:r w:rsidRPr="0044215C">
        <w:rPr>
          <w:sz w:val="24"/>
          <w:szCs w:val="24"/>
        </w:rPr>
        <w:t>Starbucks to expand its delivery program across the US through Uber Eats</w:t>
      </w:r>
      <w:r>
        <w:rPr>
          <w:sz w:val="24"/>
          <w:szCs w:val="24"/>
        </w:rPr>
        <w:t xml:space="preserve">. Retrieved from: </w:t>
      </w:r>
      <w:hyperlink r:id="rId47" w:history="1">
        <w:r>
          <w:rPr>
            <w:rStyle w:val="Hyperlink"/>
          </w:rPr>
          <w:t>https://www.theverge.com/2019/7/23/20707602/starbucks-delivery-uber-eats-expansion-us-2020</w:t>
        </w:r>
      </w:hyperlink>
      <w:r>
        <w:t xml:space="preserve">. </w:t>
      </w:r>
      <w:r>
        <w:rPr>
          <w:sz w:val="24"/>
          <w:szCs w:val="24"/>
        </w:rPr>
        <w:t>[</w:t>
      </w:r>
      <w:r w:rsidR="008514BF">
        <w:rPr>
          <w:sz w:val="24"/>
          <w:szCs w:val="24"/>
        </w:rPr>
        <w:t>Accessed on</w:t>
      </w:r>
      <w:r>
        <w:rPr>
          <w:sz w:val="24"/>
          <w:szCs w:val="24"/>
        </w:rPr>
        <w:t xml:space="preserve"> 21 December 2019]</w:t>
      </w:r>
    </w:p>
    <w:p w14:paraId="4E740054" w14:textId="4D27F1A9" w:rsidR="0063333C" w:rsidRDefault="00942E51" w:rsidP="00FC43E7">
      <w:pPr>
        <w:spacing w:line="360" w:lineRule="auto"/>
        <w:jc w:val="both"/>
        <w:rPr>
          <w:sz w:val="24"/>
          <w:szCs w:val="24"/>
        </w:rPr>
      </w:pPr>
      <w:r>
        <w:rPr>
          <w:sz w:val="24"/>
          <w:szCs w:val="24"/>
        </w:rPr>
        <w:t xml:space="preserve">Trading Economics, 2019. </w:t>
      </w:r>
      <w:r w:rsidRPr="00317F1B">
        <w:rPr>
          <w:sz w:val="24"/>
          <w:szCs w:val="24"/>
        </w:rPr>
        <w:t>Interest Rate</w:t>
      </w:r>
      <w:r>
        <w:rPr>
          <w:sz w:val="24"/>
          <w:szCs w:val="24"/>
        </w:rPr>
        <w:t xml:space="preserve">. Retrieved from: </w:t>
      </w:r>
      <w:hyperlink r:id="rId48" w:history="1">
        <w:r>
          <w:rPr>
            <w:rStyle w:val="Hyperlink"/>
          </w:rPr>
          <w:t>https://tradingeconomics.com/country-list/interest-rate</w:t>
        </w:r>
      </w:hyperlink>
      <w:r>
        <w:t xml:space="preserve">. </w:t>
      </w:r>
      <w:r>
        <w:rPr>
          <w:sz w:val="24"/>
          <w:szCs w:val="24"/>
        </w:rPr>
        <w:t>[A</w:t>
      </w:r>
      <w:r w:rsidR="008514BF">
        <w:rPr>
          <w:sz w:val="24"/>
          <w:szCs w:val="24"/>
        </w:rPr>
        <w:t>ccessed</w:t>
      </w:r>
      <w:r>
        <w:rPr>
          <w:sz w:val="24"/>
          <w:szCs w:val="24"/>
        </w:rPr>
        <w:t xml:space="preserve"> on</w:t>
      </w:r>
      <w:r w:rsidR="008514BF">
        <w:rPr>
          <w:sz w:val="24"/>
          <w:szCs w:val="24"/>
        </w:rPr>
        <w:t xml:space="preserve"> </w:t>
      </w:r>
      <w:r>
        <w:rPr>
          <w:sz w:val="24"/>
          <w:szCs w:val="24"/>
        </w:rPr>
        <w:t>24 December 2019]</w:t>
      </w:r>
    </w:p>
    <w:p w14:paraId="533D6E55" w14:textId="77777777" w:rsidR="00942E51" w:rsidRDefault="00942E51" w:rsidP="00942E51">
      <w:pPr>
        <w:spacing w:line="360" w:lineRule="auto"/>
        <w:jc w:val="both"/>
        <w:rPr>
          <w:rFonts w:cstheme="minorHAnsi"/>
          <w:sz w:val="24"/>
          <w:szCs w:val="20"/>
          <w:shd w:val="clear" w:color="auto" w:fill="FFFFFF"/>
        </w:rPr>
      </w:pPr>
      <w:r w:rsidRPr="009C3452">
        <w:rPr>
          <w:rFonts w:cstheme="minorHAnsi"/>
          <w:sz w:val="24"/>
          <w:szCs w:val="20"/>
          <w:shd w:val="clear" w:color="auto" w:fill="FFFFFF"/>
        </w:rPr>
        <w:t>Van der Voet, J., 2014. The effectiveness and specificity of change management in a public organization: Transformational leadership and a bureaucratic organizational structure. </w:t>
      </w:r>
      <w:r w:rsidRPr="009C3452">
        <w:rPr>
          <w:rFonts w:cstheme="minorHAnsi"/>
          <w:i/>
          <w:iCs/>
          <w:sz w:val="24"/>
          <w:szCs w:val="20"/>
          <w:shd w:val="clear" w:color="auto" w:fill="FFFFFF"/>
        </w:rPr>
        <w:t>European Management Journal</w:t>
      </w:r>
      <w:r w:rsidRPr="009C3452">
        <w:rPr>
          <w:rFonts w:cstheme="minorHAnsi"/>
          <w:sz w:val="24"/>
          <w:szCs w:val="20"/>
          <w:shd w:val="clear" w:color="auto" w:fill="FFFFFF"/>
        </w:rPr>
        <w:t>, </w:t>
      </w:r>
      <w:r w:rsidRPr="009C3452">
        <w:rPr>
          <w:rFonts w:cstheme="minorHAnsi"/>
          <w:i/>
          <w:iCs/>
          <w:sz w:val="24"/>
          <w:szCs w:val="20"/>
          <w:shd w:val="clear" w:color="auto" w:fill="FFFFFF"/>
        </w:rPr>
        <w:t>32</w:t>
      </w:r>
      <w:r w:rsidRPr="009C3452">
        <w:rPr>
          <w:rFonts w:cstheme="minorHAnsi"/>
          <w:sz w:val="24"/>
          <w:szCs w:val="20"/>
          <w:shd w:val="clear" w:color="auto" w:fill="FFFFFF"/>
        </w:rPr>
        <w:t>(3), pp.373-382.</w:t>
      </w:r>
    </w:p>
    <w:p w14:paraId="76BE8838" w14:textId="77777777" w:rsidR="0063333C" w:rsidRPr="00915C68" w:rsidRDefault="0063333C" w:rsidP="00FC43E7">
      <w:pPr>
        <w:spacing w:line="360" w:lineRule="auto"/>
        <w:jc w:val="both"/>
        <w:rPr>
          <w:sz w:val="24"/>
          <w:szCs w:val="24"/>
        </w:rPr>
      </w:pPr>
    </w:p>
    <w:sectPr w:rsidR="0063333C" w:rsidRPr="00915C68">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B159B4" w14:textId="77777777" w:rsidR="00D71381" w:rsidRDefault="00D71381" w:rsidP="00B77977">
      <w:pPr>
        <w:spacing w:after="0" w:line="240" w:lineRule="auto"/>
      </w:pPr>
      <w:r>
        <w:separator/>
      </w:r>
    </w:p>
  </w:endnote>
  <w:endnote w:type="continuationSeparator" w:id="0">
    <w:p w14:paraId="177F7DD7" w14:textId="77777777" w:rsidR="00D71381" w:rsidRDefault="00D71381" w:rsidP="00B779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54274549"/>
      <w:docPartObj>
        <w:docPartGallery w:val="Page Numbers (Bottom of Page)"/>
        <w:docPartUnique/>
      </w:docPartObj>
    </w:sdtPr>
    <w:sdtEndPr>
      <w:rPr>
        <w:noProof/>
      </w:rPr>
    </w:sdtEndPr>
    <w:sdtContent>
      <w:p w14:paraId="5EE933F5" w14:textId="77777777" w:rsidR="00B77977" w:rsidRDefault="00B77977">
        <w:pPr>
          <w:pStyle w:val="Footer"/>
          <w:jc w:val="center"/>
        </w:pPr>
        <w:r>
          <w:fldChar w:fldCharType="begin"/>
        </w:r>
        <w:r>
          <w:instrText xml:space="preserve"> PAGE   \* MERGEFORMAT </w:instrText>
        </w:r>
        <w:r>
          <w:fldChar w:fldCharType="separate"/>
        </w:r>
        <w:r>
          <w:rPr>
            <w:noProof/>
          </w:rPr>
          <w:t>24</w:t>
        </w:r>
        <w:r>
          <w:rPr>
            <w:noProof/>
          </w:rPr>
          <w:fldChar w:fldCharType="end"/>
        </w:r>
      </w:p>
    </w:sdtContent>
  </w:sdt>
  <w:p w14:paraId="337B379D" w14:textId="77777777" w:rsidR="00B77977" w:rsidRDefault="00B779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F69627" w14:textId="77777777" w:rsidR="00D71381" w:rsidRDefault="00D71381" w:rsidP="00B77977">
      <w:pPr>
        <w:spacing w:after="0" w:line="240" w:lineRule="auto"/>
      </w:pPr>
      <w:r>
        <w:separator/>
      </w:r>
    </w:p>
  </w:footnote>
  <w:footnote w:type="continuationSeparator" w:id="0">
    <w:p w14:paraId="41F03C9C" w14:textId="77777777" w:rsidR="00D71381" w:rsidRDefault="00D71381" w:rsidP="00B779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I1NzC2tDA2MDI3NTVT0lEKTi0uzszPAykwrAUAE3HWOSwAAAA="/>
  </w:docVars>
  <w:rsids>
    <w:rsidRoot w:val="00915C68"/>
    <w:rsid w:val="00006D99"/>
    <w:rsid w:val="00013073"/>
    <w:rsid w:val="00014084"/>
    <w:rsid w:val="00057AEA"/>
    <w:rsid w:val="0007777B"/>
    <w:rsid w:val="00081880"/>
    <w:rsid w:val="000829BE"/>
    <w:rsid w:val="00083B69"/>
    <w:rsid w:val="00087BEE"/>
    <w:rsid w:val="000952E7"/>
    <w:rsid w:val="000A0D6C"/>
    <w:rsid w:val="000A66E9"/>
    <w:rsid w:val="000B1D95"/>
    <w:rsid w:val="000B1DDB"/>
    <w:rsid w:val="000B6B48"/>
    <w:rsid w:val="000C27B0"/>
    <w:rsid w:val="000C412A"/>
    <w:rsid w:val="000D052F"/>
    <w:rsid w:val="000E751F"/>
    <w:rsid w:val="000F3EB4"/>
    <w:rsid w:val="001052B1"/>
    <w:rsid w:val="00116E24"/>
    <w:rsid w:val="00131A08"/>
    <w:rsid w:val="00155117"/>
    <w:rsid w:val="001566A2"/>
    <w:rsid w:val="001778F6"/>
    <w:rsid w:val="00187854"/>
    <w:rsid w:val="00197E7D"/>
    <w:rsid w:val="001A1E99"/>
    <w:rsid w:val="001A6BAF"/>
    <w:rsid w:val="001B6F6F"/>
    <w:rsid w:val="001C75E4"/>
    <w:rsid w:val="001D6630"/>
    <w:rsid w:val="001E005C"/>
    <w:rsid w:val="001E11EE"/>
    <w:rsid w:val="001E7644"/>
    <w:rsid w:val="00201D96"/>
    <w:rsid w:val="00211A8E"/>
    <w:rsid w:val="002336DE"/>
    <w:rsid w:val="00253AEC"/>
    <w:rsid w:val="002549B4"/>
    <w:rsid w:val="00280102"/>
    <w:rsid w:val="00286AAC"/>
    <w:rsid w:val="0028771C"/>
    <w:rsid w:val="002A19C6"/>
    <w:rsid w:val="002D1731"/>
    <w:rsid w:val="002D17E9"/>
    <w:rsid w:val="002D463B"/>
    <w:rsid w:val="002E2B74"/>
    <w:rsid w:val="002E5B37"/>
    <w:rsid w:val="002F32F3"/>
    <w:rsid w:val="00302B7D"/>
    <w:rsid w:val="00306EE3"/>
    <w:rsid w:val="00312269"/>
    <w:rsid w:val="00313328"/>
    <w:rsid w:val="003209F5"/>
    <w:rsid w:val="00327E0F"/>
    <w:rsid w:val="00341210"/>
    <w:rsid w:val="00366FDF"/>
    <w:rsid w:val="003942B1"/>
    <w:rsid w:val="003A09B2"/>
    <w:rsid w:val="003A7877"/>
    <w:rsid w:val="003C18AA"/>
    <w:rsid w:val="003C533C"/>
    <w:rsid w:val="003E3C7A"/>
    <w:rsid w:val="003E6E6B"/>
    <w:rsid w:val="003F1E30"/>
    <w:rsid w:val="003F3923"/>
    <w:rsid w:val="00400CED"/>
    <w:rsid w:val="00405691"/>
    <w:rsid w:val="004107C1"/>
    <w:rsid w:val="0041581B"/>
    <w:rsid w:val="004261D7"/>
    <w:rsid w:val="00432757"/>
    <w:rsid w:val="00441EBE"/>
    <w:rsid w:val="00447813"/>
    <w:rsid w:val="00463BC1"/>
    <w:rsid w:val="0048075C"/>
    <w:rsid w:val="004820DE"/>
    <w:rsid w:val="004924CA"/>
    <w:rsid w:val="00494434"/>
    <w:rsid w:val="004B1EC9"/>
    <w:rsid w:val="004D609F"/>
    <w:rsid w:val="004E3BFC"/>
    <w:rsid w:val="004E52C7"/>
    <w:rsid w:val="004F2273"/>
    <w:rsid w:val="004F34DA"/>
    <w:rsid w:val="00500183"/>
    <w:rsid w:val="0050154D"/>
    <w:rsid w:val="00511E9F"/>
    <w:rsid w:val="0051601F"/>
    <w:rsid w:val="0052664B"/>
    <w:rsid w:val="0055147C"/>
    <w:rsid w:val="00551506"/>
    <w:rsid w:val="00560452"/>
    <w:rsid w:val="00567CFE"/>
    <w:rsid w:val="00572BF9"/>
    <w:rsid w:val="0057352A"/>
    <w:rsid w:val="00574F83"/>
    <w:rsid w:val="00585C76"/>
    <w:rsid w:val="005929DB"/>
    <w:rsid w:val="005963FD"/>
    <w:rsid w:val="0060089E"/>
    <w:rsid w:val="00630CA0"/>
    <w:rsid w:val="0063333C"/>
    <w:rsid w:val="0064102B"/>
    <w:rsid w:val="0064247B"/>
    <w:rsid w:val="0066751C"/>
    <w:rsid w:val="0068757E"/>
    <w:rsid w:val="00696032"/>
    <w:rsid w:val="00697AF5"/>
    <w:rsid w:val="006B7A24"/>
    <w:rsid w:val="006D1204"/>
    <w:rsid w:val="006F1BC1"/>
    <w:rsid w:val="006F3650"/>
    <w:rsid w:val="006F76F5"/>
    <w:rsid w:val="00714E13"/>
    <w:rsid w:val="00727582"/>
    <w:rsid w:val="007305D2"/>
    <w:rsid w:val="00731D7E"/>
    <w:rsid w:val="00734861"/>
    <w:rsid w:val="00736A2F"/>
    <w:rsid w:val="007504C8"/>
    <w:rsid w:val="00761A2F"/>
    <w:rsid w:val="00763ECC"/>
    <w:rsid w:val="007659BD"/>
    <w:rsid w:val="0079251D"/>
    <w:rsid w:val="007B5967"/>
    <w:rsid w:val="007C57E2"/>
    <w:rsid w:val="007E487F"/>
    <w:rsid w:val="007E6842"/>
    <w:rsid w:val="007F3434"/>
    <w:rsid w:val="007F7870"/>
    <w:rsid w:val="007F7BF6"/>
    <w:rsid w:val="00803ED2"/>
    <w:rsid w:val="0080793E"/>
    <w:rsid w:val="0081796D"/>
    <w:rsid w:val="008234B6"/>
    <w:rsid w:val="00842FCD"/>
    <w:rsid w:val="008514BF"/>
    <w:rsid w:val="00852B19"/>
    <w:rsid w:val="008918E7"/>
    <w:rsid w:val="00896B75"/>
    <w:rsid w:val="008A0F21"/>
    <w:rsid w:val="008A3015"/>
    <w:rsid w:val="008C7927"/>
    <w:rsid w:val="008D0A3F"/>
    <w:rsid w:val="00900213"/>
    <w:rsid w:val="00904A45"/>
    <w:rsid w:val="00914392"/>
    <w:rsid w:val="00915C68"/>
    <w:rsid w:val="00921794"/>
    <w:rsid w:val="009367DF"/>
    <w:rsid w:val="00942E51"/>
    <w:rsid w:val="009532C9"/>
    <w:rsid w:val="00965AB9"/>
    <w:rsid w:val="009A3D60"/>
    <w:rsid w:val="009C0B35"/>
    <w:rsid w:val="009E595E"/>
    <w:rsid w:val="009F6655"/>
    <w:rsid w:val="00A0405C"/>
    <w:rsid w:val="00A12812"/>
    <w:rsid w:val="00A24600"/>
    <w:rsid w:val="00A43386"/>
    <w:rsid w:val="00A54D34"/>
    <w:rsid w:val="00A64774"/>
    <w:rsid w:val="00A74AB3"/>
    <w:rsid w:val="00A77E20"/>
    <w:rsid w:val="00A81263"/>
    <w:rsid w:val="00AC1D2A"/>
    <w:rsid w:val="00AD03C1"/>
    <w:rsid w:val="00AD4D06"/>
    <w:rsid w:val="00AD6E63"/>
    <w:rsid w:val="00AE0770"/>
    <w:rsid w:val="00AE0862"/>
    <w:rsid w:val="00AE66D9"/>
    <w:rsid w:val="00AF360A"/>
    <w:rsid w:val="00AF4F21"/>
    <w:rsid w:val="00B01F2B"/>
    <w:rsid w:val="00B20E40"/>
    <w:rsid w:val="00B336E2"/>
    <w:rsid w:val="00B75157"/>
    <w:rsid w:val="00B75AD4"/>
    <w:rsid w:val="00B77977"/>
    <w:rsid w:val="00B86BF8"/>
    <w:rsid w:val="00B94641"/>
    <w:rsid w:val="00B95AC0"/>
    <w:rsid w:val="00BD55E6"/>
    <w:rsid w:val="00BD595C"/>
    <w:rsid w:val="00BF0957"/>
    <w:rsid w:val="00C0363E"/>
    <w:rsid w:val="00C113C6"/>
    <w:rsid w:val="00C215A9"/>
    <w:rsid w:val="00C22158"/>
    <w:rsid w:val="00C34C38"/>
    <w:rsid w:val="00C35C21"/>
    <w:rsid w:val="00C37EC7"/>
    <w:rsid w:val="00C530EE"/>
    <w:rsid w:val="00C6454A"/>
    <w:rsid w:val="00C671E0"/>
    <w:rsid w:val="00C904DF"/>
    <w:rsid w:val="00CB3061"/>
    <w:rsid w:val="00CC1F78"/>
    <w:rsid w:val="00CC2B9E"/>
    <w:rsid w:val="00CD479F"/>
    <w:rsid w:val="00CD4E65"/>
    <w:rsid w:val="00CE48E6"/>
    <w:rsid w:val="00D03112"/>
    <w:rsid w:val="00D03A14"/>
    <w:rsid w:val="00D10F0B"/>
    <w:rsid w:val="00D205AD"/>
    <w:rsid w:val="00D23B5A"/>
    <w:rsid w:val="00D272C7"/>
    <w:rsid w:val="00D30C8B"/>
    <w:rsid w:val="00D47C6C"/>
    <w:rsid w:val="00D5429C"/>
    <w:rsid w:val="00D54655"/>
    <w:rsid w:val="00D56862"/>
    <w:rsid w:val="00D61A73"/>
    <w:rsid w:val="00D653A5"/>
    <w:rsid w:val="00D71381"/>
    <w:rsid w:val="00D730DE"/>
    <w:rsid w:val="00D936ED"/>
    <w:rsid w:val="00D9798E"/>
    <w:rsid w:val="00DA6527"/>
    <w:rsid w:val="00DA78B3"/>
    <w:rsid w:val="00DA7A36"/>
    <w:rsid w:val="00DC2284"/>
    <w:rsid w:val="00DD2859"/>
    <w:rsid w:val="00DE7F72"/>
    <w:rsid w:val="00DF1FD9"/>
    <w:rsid w:val="00E1050D"/>
    <w:rsid w:val="00E17038"/>
    <w:rsid w:val="00E26676"/>
    <w:rsid w:val="00E313AC"/>
    <w:rsid w:val="00E33591"/>
    <w:rsid w:val="00E367A8"/>
    <w:rsid w:val="00E407B8"/>
    <w:rsid w:val="00E44CA5"/>
    <w:rsid w:val="00E479A8"/>
    <w:rsid w:val="00E62340"/>
    <w:rsid w:val="00E6427B"/>
    <w:rsid w:val="00E65C6A"/>
    <w:rsid w:val="00E70E9F"/>
    <w:rsid w:val="00E72CD8"/>
    <w:rsid w:val="00E73A1A"/>
    <w:rsid w:val="00E76AA8"/>
    <w:rsid w:val="00E952C3"/>
    <w:rsid w:val="00EA1CBE"/>
    <w:rsid w:val="00EB03BA"/>
    <w:rsid w:val="00EB189C"/>
    <w:rsid w:val="00ED2192"/>
    <w:rsid w:val="00ED50A2"/>
    <w:rsid w:val="00ED72F5"/>
    <w:rsid w:val="00F01554"/>
    <w:rsid w:val="00F04118"/>
    <w:rsid w:val="00F05CEB"/>
    <w:rsid w:val="00F11BD9"/>
    <w:rsid w:val="00F121C0"/>
    <w:rsid w:val="00F21A55"/>
    <w:rsid w:val="00F2284C"/>
    <w:rsid w:val="00F32720"/>
    <w:rsid w:val="00F340C3"/>
    <w:rsid w:val="00F468E9"/>
    <w:rsid w:val="00F4729D"/>
    <w:rsid w:val="00F86349"/>
    <w:rsid w:val="00FA2816"/>
    <w:rsid w:val="00FC4220"/>
    <w:rsid w:val="00FC43E7"/>
    <w:rsid w:val="00FD2592"/>
    <w:rsid w:val="00FE0014"/>
    <w:rsid w:val="00FE0F98"/>
    <w:rsid w:val="00FE6F61"/>
    <w:rsid w:val="00FF7A06"/>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3EF51"/>
  <w15:chartTrackingRefBased/>
  <w15:docId w15:val="{3E77AB18-78E8-4677-BF00-547B91A3C7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5C68"/>
    <w:pPr>
      <w:keepNext/>
      <w:keepLines/>
      <w:spacing w:before="240" w:after="0"/>
      <w:outlineLvl w:val="0"/>
    </w:pPr>
    <w:rPr>
      <w:rFonts w:asciiTheme="majorHAnsi" w:eastAsiaTheme="majorEastAsia" w:hAnsiTheme="majorHAnsi" w:cstheme="majorBidi"/>
      <w:color w:val="2E74B5" w:themeColor="accent1" w:themeShade="BF"/>
      <w:sz w:val="32"/>
      <w:szCs w:val="40"/>
    </w:rPr>
  </w:style>
  <w:style w:type="paragraph" w:styleId="Heading2">
    <w:name w:val="heading 2"/>
    <w:basedOn w:val="Normal"/>
    <w:next w:val="Normal"/>
    <w:link w:val="Heading2Char"/>
    <w:uiPriority w:val="9"/>
    <w:unhideWhenUsed/>
    <w:qFormat/>
    <w:rsid w:val="00727582"/>
    <w:pPr>
      <w:keepNext/>
      <w:keepLines/>
      <w:spacing w:before="40" w:after="0"/>
      <w:outlineLvl w:val="1"/>
    </w:pPr>
    <w:rPr>
      <w:rFonts w:asciiTheme="majorHAnsi" w:eastAsiaTheme="majorEastAsia" w:hAnsiTheme="majorHAnsi" w:cstheme="majorBidi"/>
      <w:color w:val="2E74B5" w:themeColor="accent1" w:themeShade="BF"/>
      <w:sz w:val="26"/>
      <w:szCs w:val="33"/>
    </w:rPr>
  </w:style>
  <w:style w:type="paragraph" w:styleId="Heading3">
    <w:name w:val="heading 3"/>
    <w:basedOn w:val="Normal"/>
    <w:next w:val="Normal"/>
    <w:link w:val="Heading3Char"/>
    <w:uiPriority w:val="9"/>
    <w:unhideWhenUsed/>
    <w:qFormat/>
    <w:rsid w:val="00842FCD"/>
    <w:pPr>
      <w:keepNext/>
      <w:keepLines/>
      <w:spacing w:before="40" w:after="0"/>
      <w:outlineLvl w:val="2"/>
    </w:pPr>
    <w:rPr>
      <w:rFonts w:asciiTheme="majorHAnsi" w:eastAsiaTheme="majorEastAsia" w:hAnsiTheme="majorHAnsi" w:cstheme="majorBidi"/>
      <w:color w:val="1F4D78" w:themeColor="accent1" w:themeShade="7F"/>
      <w:sz w:val="24"/>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5C68"/>
    <w:rPr>
      <w:rFonts w:asciiTheme="majorHAnsi" w:eastAsiaTheme="majorEastAsia" w:hAnsiTheme="majorHAnsi" w:cstheme="majorBidi"/>
      <w:color w:val="2E74B5" w:themeColor="accent1" w:themeShade="BF"/>
      <w:sz w:val="32"/>
      <w:szCs w:val="40"/>
    </w:rPr>
  </w:style>
  <w:style w:type="character" w:styleId="Hyperlink">
    <w:name w:val="Hyperlink"/>
    <w:basedOn w:val="DefaultParagraphFont"/>
    <w:uiPriority w:val="99"/>
    <w:unhideWhenUsed/>
    <w:rsid w:val="003E3C7A"/>
    <w:rPr>
      <w:color w:val="0000FF"/>
      <w:u w:val="single"/>
    </w:rPr>
  </w:style>
  <w:style w:type="character" w:customStyle="1" w:styleId="Heading2Char">
    <w:name w:val="Heading 2 Char"/>
    <w:basedOn w:val="DefaultParagraphFont"/>
    <w:link w:val="Heading2"/>
    <w:uiPriority w:val="9"/>
    <w:rsid w:val="00727582"/>
    <w:rPr>
      <w:rFonts w:asciiTheme="majorHAnsi" w:eastAsiaTheme="majorEastAsia" w:hAnsiTheme="majorHAnsi" w:cstheme="majorBidi"/>
      <w:color w:val="2E74B5" w:themeColor="accent1" w:themeShade="BF"/>
      <w:sz w:val="26"/>
      <w:szCs w:val="33"/>
    </w:rPr>
  </w:style>
  <w:style w:type="character" w:customStyle="1" w:styleId="Heading3Char">
    <w:name w:val="Heading 3 Char"/>
    <w:basedOn w:val="DefaultParagraphFont"/>
    <w:link w:val="Heading3"/>
    <w:uiPriority w:val="9"/>
    <w:rsid w:val="00842FCD"/>
    <w:rPr>
      <w:rFonts w:asciiTheme="majorHAnsi" w:eastAsiaTheme="majorEastAsia" w:hAnsiTheme="majorHAnsi" w:cstheme="majorBidi"/>
      <w:color w:val="1F4D78" w:themeColor="accent1" w:themeShade="7F"/>
      <w:sz w:val="24"/>
      <w:szCs w:val="30"/>
    </w:rPr>
  </w:style>
  <w:style w:type="paragraph" w:styleId="TOCHeading">
    <w:name w:val="TOC Heading"/>
    <w:basedOn w:val="Heading1"/>
    <w:next w:val="Normal"/>
    <w:uiPriority w:val="39"/>
    <w:unhideWhenUsed/>
    <w:qFormat/>
    <w:rsid w:val="001778F6"/>
    <w:pPr>
      <w:outlineLvl w:val="9"/>
    </w:pPr>
    <w:rPr>
      <w:szCs w:val="32"/>
      <w:lang w:val="en-US" w:bidi="ar-SA"/>
    </w:rPr>
  </w:style>
  <w:style w:type="paragraph" w:styleId="TOC1">
    <w:name w:val="toc 1"/>
    <w:basedOn w:val="Normal"/>
    <w:next w:val="Normal"/>
    <w:autoRedefine/>
    <w:uiPriority w:val="39"/>
    <w:unhideWhenUsed/>
    <w:rsid w:val="001778F6"/>
    <w:pPr>
      <w:spacing w:after="100"/>
    </w:pPr>
  </w:style>
  <w:style w:type="paragraph" w:styleId="TOC2">
    <w:name w:val="toc 2"/>
    <w:basedOn w:val="Normal"/>
    <w:next w:val="Normal"/>
    <w:autoRedefine/>
    <w:uiPriority w:val="39"/>
    <w:unhideWhenUsed/>
    <w:rsid w:val="001778F6"/>
    <w:pPr>
      <w:spacing w:after="100"/>
      <w:ind w:left="220"/>
    </w:pPr>
  </w:style>
  <w:style w:type="paragraph" w:styleId="TOC3">
    <w:name w:val="toc 3"/>
    <w:basedOn w:val="Normal"/>
    <w:next w:val="Normal"/>
    <w:autoRedefine/>
    <w:uiPriority w:val="39"/>
    <w:unhideWhenUsed/>
    <w:rsid w:val="001778F6"/>
    <w:pPr>
      <w:spacing w:after="100"/>
      <w:ind w:left="440"/>
    </w:pPr>
  </w:style>
  <w:style w:type="paragraph" w:styleId="Header">
    <w:name w:val="header"/>
    <w:basedOn w:val="Normal"/>
    <w:link w:val="HeaderChar"/>
    <w:uiPriority w:val="99"/>
    <w:unhideWhenUsed/>
    <w:rsid w:val="00B779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7977"/>
  </w:style>
  <w:style w:type="paragraph" w:styleId="Footer">
    <w:name w:val="footer"/>
    <w:basedOn w:val="Normal"/>
    <w:link w:val="FooterChar"/>
    <w:uiPriority w:val="99"/>
    <w:unhideWhenUsed/>
    <w:rsid w:val="00B779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79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2.xml"/><Relationship Id="rId18" Type="http://schemas.openxmlformats.org/officeDocument/2006/relationships/diagramLayout" Target="diagrams/layout3.xml"/><Relationship Id="rId26" Type="http://schemas.openxmlformats.org/officeDocument/2006/relationships/hyperlink" Target="about:blank" TargetMode="External"/><Relationship Id="rId39" Type="http://schemas.openxmlformats.org/officeDocument/2006/relationships/hyperlink" Target="about:blank" TargetMode="External"/><Relationship Id="rId3" Type="http://schemas.openxmlformats.org/officeDocument/2006/relationships/settings" Target="settings.xml"/><Relationship Id="rId21" Type="http://schemas.microsoft.com/office/2007/relationships/diagramDrawing" Target="diagrams/drawing3.xml"/><Relationship Id="rId34" Type="http://schemas.openxmlformats.org/officeDocument/2006/relationships/hyperlink" Target="about:blank" TargetMode="External"/><Relationship Id="rId42" Type="http://schemas.openxmlformats.org/officeDocument/2006/relationships/hyperlink" Target="about:blank" TargetMode="External"/><Relationship Id="rId47" Type="http://schemas.openxmlformats.org/officeDocument/2006/relationships/hyperlink" Target="about:blank" TargetMode="External"/><Relationship Id="rId50" Type="http://schemas.openxmlformats.org/officeDocument/2006/relationships/fontTable" Target="fontTable.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diagramData" Target="diagrams/data3.xml"/><Relationship Id="rId25" Type="http://schemas.openxmlformats.org/officeDocument/2006/relationships/hyperlink" Target="about:blank" TargetMode="External"/><Relationship Id="rId33" Type="http://schemas.openxmlformats.org/officeDocument/2006/relationships/hyperlink" Target="about:blank" TargetMode="External"/><Relationship Id="rId38" Type="http://schemas.openxmlformats.org/officeDocument/2006/relationships/hyperlink" Target="about:blank" TargetMode="External"/><Relationship Id="rId46" Type="http://schemas.openxmlformats.org/officeDocument/2006/relationships/hyperlink" Target="about:blank" TargetMode="External"/><Relationship Id="rId2" Type="http://schemas.openxmlformats.org/officeDocument/2006/relationships/styles" Target="styles.xml"/><Relationship Id="rId16" Type="http://schemas.microsoft.com/office/2007/relationships/diagramDrawing" Target="diagrams/drawing2.xml"/><Relationship Id="rId20" Type="http://schemas.openxmlformats.org/officeDocument/2006/relationships/diagramColors" Target="diagrams/colors3.xml"/><Relationship Id="rId29" Type="http://schemas.openxmlformats.org/officeDocument/2006/relationships/hyperlink" Target="about:blank" TargetMode="External"/><Relationship Id="rId41" Type="http://schemas.openxmlformats.org/officeDocument/2006/relationships/hyperlink" Target="about:blank"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24" Type="http://schemas.openxmlformats.org/officeDocument/2006/relationships/hyperlink" Target="about:blank" TargetMode="External"/><Relationship Id="rId32" Type="http://schemas.openxmlformats.org/officeDocument/2006/relationships/hyperlink" Target="about:blank" TargetMode="External"/><Relationship Id="rId37" Type="http://schemas.openxmlformats.org/officeDocument/2006/relationships/hyperlink" Target="about:blank" TargetMode="External"/><Relationship Id="rId40" Type="http://schemas.openxmlformats.org/officeDocument/2006/relationships/hyperlink" Target="about:blank" TargetMode="External"/><Relationship Id="rId45" Type="http://schemas.openxmlformats.org/officeDocument/2006/relationships/hyperlink" Target="about:blank" TargetMode="External"/><Relationship Id="rId5" Type="http://schemas.openxmlformats.org/officeDocument/2006/relationships/footnotes" Target="footnotes.xml"/><Relationship Id="rId15" Type="http://schemas.openxmlformats.org/officeDocument/2006/relationships/diagramColors" Target="diagrams/colors2.xml"/><Relationship Id="rId23" Type="http://schemas.openxmlformats.org/officeDocument/2006/relationships/hyperlink" Target="about:blank" TargetMode="External"/><Relationship Id="rId28" Type="http://schemas.openxmlformats.org/officeDocument/2006/relationships/hyperlink" Target="about:blank" TargetMode="External"/><Relationship Id="rId36" Type="http://schemas.openxmlformats.org/officeDocument/2006/relationships/hyperlink" Target="about:blank" TargetMode="External"/><Relationship Id="rId49" Type="http://schemas.openxmlformats.org/officeDocument/2006/relationships/footer" Target="footer1.xml"/><Relationship Id="rId10" Type="http://schemas.openxmlformats.org/officeDocument/2006/relationships/diagramColors" Target="diagrams/colors1.xml"/><Relationship Id="rId19" Type="http://schemas.openxmlformats.org/officeDocument/2006/relationships/diagramQuickStyle" Target="diagrams/quickStyle3.xml"/><Relationship Id="rId31" Type="http://schemas.openxmlformats.org/officeDocument/2006/relationships/hyperlink" Target="about:blank" TargetMode="External"/><Relationship Id="rId44" Type="http://schemas.openxmlformats.org/officeDocument/2006/relationships/hyperlink" Target="about:blank" TargetMode="Externa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 Id="rId22" Type="http://schemas.openxmlformats.org/officeDocument/2006/relationships/hyperlink" Target="about:blank" TargetMode="External"/><Relationship Id="rId27" Type="http://schemas.openxmlformats.org/officeDocument/2006/relationships/hyperlink" Target="about:blank" TargetMode="External"/><Relationship Id="rId30" Type="http://schemas.openxmlformats.org/officeDocument/2006/relationships/hyperlink" Target="about:blank" TargetMode="External"/><Relationship Id="rId35" Type="http://schemas.openxmlformats.org/officeDocument/2006/relationships/hyperlink" Target="about:blank" TargetMode="External"/><Relationship Id="rId43" Type="http://schemas.openxmlformats.org/officeDocument/2006/relationships/hyperlink" Target="about:blank" TargetMode="External"/><Relationship Id="rId48" Type="http://schemas.openxmlformats.org/officeDocument/2006/relationships/hyperlink" Target="about:blank" TargetMode="External"/><Relationship Id="rId8" Type="http://schemas.openxmlformats.org/officeDocument/2006/relationships/diagramLayout" Target="diagrams/layout1.xml"/><Relationship Id="rId51"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DD94FEB-1BB5-4D7A-AB74-5DAAE8CE9208}" type="doc">
      <dgm:prSet loTypeId="urn:microsoft.com/office/officeart/2005/8/layout/radial5" loCatId="cycle" qsTypeId="urn:microsoft.com/office/officeart/2005/8/quickstyle/simple1" qsCatId="simple" csTypeId="urn:microsoft.com/office/officeart/2005/8/colors/accent1_2" csCatId="accent1" phldr="1"/>
      <dgm:spPr/>
      <dgm:t>
        <a:bodyPr/>
        <a:lstStyle/>
        <a:p>
          <a:endParaRPr lang="en-GB"/>
        </a:p>
      </dgm:t>
    </dgm:pt>
    <dgm:pt modelId="{C8350CCB-9E57-4AD1-8BFA-2D4787DD5E90}">
      <dgm:prSet phldrT="[Text]"/>
      <dgm:spPr/>
      <dgm:t>
        <a:bodyPr/>
        <a:lstStyle/>
        <a:p>
          <a:r>
            <a:rPr lang="en-GB"/>
            <a:t>Starbucks</a:t>
          </a:r>
        </a:p>
      </dgm:t>
    </dgm:pt>
    <dgm:pt modelId="{2AC1AED4-43F2-446D-ACD2-255DCC2A6425}" type="parTrans" cxnId="{A44BFFE5-88D1-4C29-B288-8FAD4141DA5A}">
      <dgm:prSet/>
      <dgm:spPr/>
      <dgm:t>
        <a:bodyPr/>
        <a:lstStyle/>
        <a:p>
          <a:endParaRPr lang="en-GB"/>
        </a:p>
      </dgm:t>
    </dgm:pt>
    <dgm:pt modelId="{659041FB-F0BB-4CEC-AAD7-88A473291EC6}" type="sibTrans" cxnId="{A44BFFE5-88D1-4C29-B288-8FAD4141DA5A}">
      <dgm:prSet/>
      <dgm:spPr/>
      <dgm:t>
        <a:bodyPr/>
        <a:lstStyle/>
        <a:p>
          <a:endParaRPr lang="en-GB"/>
        </a:p>
      </dgm:t>
    </dgm:pt>
    <dgm:pt modelId="{2C076842-83ED-4F1F-8563-D086A5FEBA87}">
      <dgm:prSet phldrT="[Text]"/>
      <dgm:spPr/>
      <dgm:t>
        <a:bodyPr/>
        <a:lstStyle/>
        <a:p>
          <a:r>
            <a:rPr lang="en-GB"/>
            <a:t>Political</a:t>
          </a:r>
        </a:p>
        <a:p>
          <a:r>
            <a:rPr lang="en-GB"/>
            <a:t>Environment</a:t>
          </a:r>
        </a:p>
      </dgm:t>
    </dgm:pt>
    <dgm:pt modelId="{7A297CCF-36C9-4C5B-B226-94B0F793D4E7}" type="parTrans" cxnId="{29E16ECA-4777-4E07-BE85-1737372CA098}">
      <dgm:prSet/>
      <dgm:spPr/>
      <dgm:t>
        <a:bodyPr/>
        <a:lstStyle/>
        <a:p>
          <a:endParaRPr lang="en-GB"/>
        </a:p>
      </dgm:t>
    </dgm:pt>
    <dgm:pt modelId="{64906C96-D2CA-4AC4-A5C7-DB4B327DCD2C}" type="sibTrans" cxnId="{29E16ECA-4777-4E07-BE85-1737372CA098}">
      <dgm:prSet/>
      <dgm:spPr/>
      <dgm:t>
        <a:bodyPr/>
        <a:lstStyle/>
        <a:p>
          <a:endParaRPr lang="en-GB"/>
        </a:p>
      </dgm:t>
    </dgm:pt>
    <dgm:pt modelId="{9BF3379A-2ADE-4E31-B449-6048F975BE2E}">
      <dgm:prSet phldrT="[Text]"/>
      <dgm:spPr/>
      <dgm:t>
        <a:bodyPr/>
        <a:lstStyle/>
        <a:p>
          <a:r>
            <a:rPr lang="en-GB"/>
            <a:t>Economic</a:t>
          </a:r>
        </a:p>
        <a:p>
          <a:r>
            <a:rPr lang="en-GB"/>
            <a:t>Environment</a:t>
          </a:r>
        </a:p>
      </dgm:t>
    </dgm:pt>
    <dgm:pt modelId="{99FD7178-A4D6-4560-9099-230AC555D14B}" type="parTrans" cxnId="{DFB8C282-282B-4FB6-89D7-31FC5785F45B}">
      <dgm:prSet/>
      <dgm:spPr/>
      <dgm:t>
        <a:bodyPr/>
        <a:lstStyle/>
        <a:p>
          <a:endParaRPr lang="en-GB"/>
        </a:p>
      </dgm:t>
    </dgm:pt>
    <dgm:pt modelId="{7C1C7BA7-5DC2-4B86-8FDC-10AF26590FBF}" type="sibTrans" cxnId="{DFB8C282-282B-4FB6-89D7-31FC5785F45B}">
      <dgm:prSet/>
      <dgm:spPr/>
      <dgm:t>
        <a:bodyPr/>
        <a:lstStyle/>
        <a:p>
          <a:endParaRPr lang="en-GB"/>
        </a:p>
      </dgm:t>
    </dgm:pt>
    <dgm:pt modelId="{1E007E43-B903-4036-87BB-A5014C3F8005}">
      <dgm:prSet phldrT="[Text]"/>
      <dgm:spPr/>
      <dgm:t>
        <a:bodyPr/>
        <a:lstStyle/>
        <a:p>
          <a:r>
            <a:rPr lang="en-GB"/>
            <a:t>Social</a:t>
          </a:r>
        </a:p>
        <a:p>
          <a:r>
            <a:rPr lang="en-GB"/>
            <a:t>Environment</a:t>
          </a:r>
        </a:p>
      </dgm:t>
    </dgm:pt>
    <dgm:pt modelId="{8305BC30-1439-49CA-85E3-02FE9D7084A4}" type="parTrans" cxnId="{6D956D33-D655-4834-82A5-9E9D03B89AC6}">
      <dgm:prSet/>
      <dgm:spPr/>
      <dgm:t>
        <a:bodyPr/>
        <a:lstStyle/>
        <a:p>
          <a:endParaRPr lang="en-GB"/>
        </a:p>
      </dgm:t>
    </dgm:pt>
    <dgm:pt modelId="{931F67FE-9819-4AC0-A8A1-D7ED27CC273F}" type="sibTrans" cxnId="{6D956D33-D655-4834-82A5-9E9D03B89AC6}">
      <dgm:prSet/>
      <dgm:spPr/>
      <dgm:t>
        <a:bodyPr/>
        <a:lstStyle/>
        <a:p>
          <a:endParaRPr lang="en-GB"/>
        </a:p>
      </dgm:t>
    </dgm:pt>
    <dgm:pt modelId="{317A3532-35F3-4E18-8B30-0592DDED32BB}">
      <dgm:prSet phldrT="[Text]"/>
      <dgm:spPr/>
      <dgm:t>
        <a:bodyPr/>
        <a:lstStyle/>
        <a:p>
          <a:r>
            <a:rPr lang="en-GB"/>
            <a:t>Legal </a:t>
          </a:r>
        </a:p>
        <a:p>
          <a:r>
            <a:rPr lang="en-GB"/>
            <a:t>Environment</a:t>
          </a:r>
        </a:p>
      </dgm:t>
    </dgm:pt>
    <dgm:pt modelId="{BF44BE43-E599-45FF-8CC8-E2197E54401F}" type="parTrans" cxnId="{B1451FAB-AB99-45C2-A7E6-73CD640070F0}">
      <dgm:prSet/>
      <dgm:spPr/>
      <dgm:t>
        <a:bodyPr/>
        <a:lstStyle/>
        <a:p>
          <a:endParaRPr lang="en-GB"/>
        </a:p>
      </dgm:t>
    </dgm:pt>
    <dgm:pt modelId="{6B8D4965-B80E-45B0-9982-9692AD1E5FF6}" type="sibTrans" cxnId="{B1451FAB-AB99-45C2-A7E6-73CD640070F0}">
      <dgm:prSet/>
      <dgm:spPr/>
      <dgm:t>
        <a:bodyPr/>
        <a:lstStyle/>
        <a:p>
          <a:endParaRPr lang="en-GB"/>
        </a:p>
      </dgm:t>
    </dgm:pt>
    <dgm:pt modelId="{C72D2DE3-08F1-4724-92E5-DD605BE9B89F}">
      <dgm:prSet/>
      <dgm:spPr/>
      <dgm:t>
        <a:bodyPr/>
        <a:lstStyle/>
        <a:p>
          <a:r>
            <a:rPr lang="en-GB"/>
            <a:t>Technological Environment</a:t>
          </a:r>
        </a:p>
      </dgm:t>
    </dgm:pt>
    <dgm:pt modelId="{AED086EF-8504-478C-8CD7-8ABBAE4EEC45}" type="parTrans" cxnId="{8D4E744A-EDD4-4C45-9E1B-BF9D113FEDBA}">
      <dgm:prSet/>
      <dgm:spPr/>
      <dgm:t>
        <a:bodyPr/>
        <a:lstStyle/>
        <a:p>
          <a:endParaRPr lang="en-GB"/>
        </a:p>
      </dgm:t>
    </dgm:pt>
    <dgm:pt modelId="{B62C2818-E730-404B-918C-40DE4D2DC6B4}" type="sibTrans" cxnId="{8D4E744A-EDD4-4C45-9E1B-BF9D113FEDBA}">
      <dgm:prSet/>
      <dgm:spPr/>
      <dgm:t>
        <a:bodyPr/>
        <a:lstStyle/>
        <a:p>
          <a:endParaRPr lang="en-GB"/>
        </a:p>
      </dgm:t>
    </dgm:pt>
    <dgm:pt modelId="{99DAA594-1B0D-42A6-A7C4-4AA65BB4F2FF}">
      <dgm:prSet phldrT="[Text]"/>
      <dgm:spPr/>
      <dgm:t>
        <a:bodyPr/>
        <a:lstStyle/>
        <a:p>
          <a:r>
            <a:rPr lang="en-GB"/>
            <a:t>Ecological</a:t>
          </a:r>
        </a:p>
        <a:p>
          <a:r>
            <a:rPr lang="en-GB"/>
            <a:t>Environment</a:t>
          </a:r>
        </a:p>
      </dgm:t>
    </dgm:pt>
    <dgm:pt modelId="{CA0BDFF7-BFA5-48AA-B7E5-3DFC7D02BF40}" type="parTrans" cxnId="{976438F6-E51B-4834-BD72-DC5DA140B2BA}">
      <dgm:prSet/>
      <dgm:spPr/>
      <dgm:t>
        <a:bodyPr/>
        <a:lstStyle/>
        <a:p>
          <a:endParaRPr lang="en-GB"/>
        </a:p>
      </dgm:t>
    </dgm:pt>
    <dgm:pt modelId="{1F482E2D-69D4-4424-AC65-580C516EAE63}" type="sibTrans" cxnId="{976438F6-E51B-4834-BD72-DC5DA140B2BA}">
      <dgm:prSet/>
      <dgm:spPr/>
      <dgm:t>
        <a:bodyPr/>
        <a:lstStyle/>
        <a:p>
          <a:endParaRPr lang="en-GB"/>
        </a:p>
      </dgm:t>
    </dgm:pt>
    <dgm:pt modelId="{851606D3-FF4C-4705-97D2-E5527B2E7132}" type="pres">
      <dgm:prSet presAssocID="{4DD94FEB-1BB5-4D7A-AB74-5DAAE8CE9208}" presName="Name0" presStyleCnt="0">
        <dgm:presLayoutVars>
          <dgm:chMax val="1"/>
          <dgm:dir/>
          <dgm:animLvl val="ctr"/>
          <dgm:resizeHandles val="exact"/>
        </dgm:presLayoutVars>
      </dgm:prSet>
      <dgm:spPr/>
    </dgm:pt>
    <dgm:pt modelId="{7529B26E-D414-4038-8962-46801380A3D2}" type="pres">
      <dgm:prSet presAssocID="{C8350CCB-9E57-4AD1-8BFA-2D4787DD5E90}" presName="centerShape" presStyleLbl="node0" presStyleIdx="0" presStyleCnt="1"/>
      <dgm:spPr/>
    </dgm:pt>
    <dgm:pt modelId="{BF9F555F-BA38-4F92-8C83-92B752EB8CF0}" type="pres">
      <dgm:prSet presAssocID="{7A297CCF-36C9-4C5B-B226-94B0F793D4E7}" presName="parTrans" presStyleLbl="sibTrans2D1" presStyleIdx="0" presStyleCnt="6"/>
      <dgm:spPr/>
    </dgm:pt>
    <dgm:pt modelId="{0EF2546C-7FCE-414C-B0D0-62E9406608F3}" type="pres">
      <dgm:prSet presAssocID="{7A297CCF-36C9-4C5B-B226-94B0F793D4E7}" presName="connectorText" presStyleLbl="sibTrans2D1" presStyleIdx="0" presStyleCnt="6"/>
      <dgm:spPr/>
    </dgm:pt>
    <dgm:pt modelId="{7AF6CBD9-9859-42F7-B7D6-00889C5C6E1F}" type="pres">
      <dgm:prSet presAssocID="{2C076842-83ED-4F1F-8563-D086A5FEBA87}" presName="node" presStyleLbl="node1" presStyleIdx="0" presStyleCnt="6">
        <dgm:presLayoutVars>
          <dgm:bulletEnabled val="1"/>
        </dgm:presLayoutVars>
      </dgm:prSet>
      <dgm:spPr/>
    </dgm:pt>
    <dgm:pt modelId="{E6E9D076-C8AB-4AA5-BEC8-719876D58572}" type="pres">
      <dgm:prSet presAssocID="{99FD7178-A4D6-4560-9099-230AC555D14B}" presName="parTrans" presStyleLbl="sibTrans2D1" presStyleIdx="1" presStyleCnt="6"/>
      <dgm:spPr/>
    </dgm:pt>
    <dgm:pt modelId="{B084F5B1-42ED-4ACD-B5DE-9D7DE5FBF359}" type="pres">
      <dgm:prSet presAssocID="{99FD7178-A4D6-4560-9099-230AC555D14B}" presName="connectorText" presStyleLbl="sibTrans2D1" presStyleIdx="1" presStyleCnt="6"/>
      <dgm:spPr/>
    </dgm:pt>
    <dgm:pt modelId="{B04E0F5F-C56E-4EBA-AF6E-5437F9818D29}" type="pres">
      <dgm:prSet presAssocID="{9BF3379A-2ADE-4E31-B449-6048F975BE2E}" presName="node" presStyleLbl="node1" presStyleIdx="1" presStyleCnt="6">
        <dgm:presLayoutVars>
          <dgm:bulletEnabled val="1"/>
        </dgm:presLayoutVars>
      </dgm:prSet>
      <dgm:spPr/>
    </dgm:pt>
    <dgm:pt modelId="{6CF7CB4D-04E3-4C4C-89FF-D71979AB239F}" type="pres">
      <dgm:prSet presAssocID="{8305BC30-1439-49CA-85E3-02FE9D7084A4}" presName="parTrans" presStyleLbl="sibTrans2D1" presStyleIdx="2" presStyleCnt="6"/>
      <dgm:spPr/>
    </dgm:pt>
    <dgm:pt modelId="{AB305E4F-BAEC-4115-BD2C-41C5B5709182}" type="pres">
      <dgm:prSet presAssocID="{8305BC30-1439-49CA-85E3-02FE9D7084A4}" presName="connectorText" presStyleLbl="sibTrans2D1" presStyleIdx="2" presStyleCnt="6"/>
      <dgm:spPr/>
    </dgm:pt>
    <dgm:pt modelId="{C4E8573A-671A-486C-8FA0-38A39F539A22}" type="pres">
      <dgm:prSet presAssocID="{1E007E43-B903-4036-87BB-A5014C3F8005}" presName="node" presStyleLbl="node1" presStyleIdx="2" presStyleCnt="6">
        <dgm:presLayoutVars>
          <dgm:bulletEnabled val="1"/>
        </dgm:presLayoutVars>
      </dgm:prSet>
      <dgm:spPr/>
    </dgm:pt>
    <dgm:pt modelId="{77721FD5-E6AB-4EE7-8C53-6091F17BD496}" type="pres">
      <dgm:prSet presAssocID="{AED086EF-8504-478C-8CD7-8ABBAE4EEC45}" presName="parTrans" presStyleLbl="sibTrans2D1" presStyleIdx="3" presStyleCnt="6"/>
      <dgm:spPr/>
    </dgm:pt>
    <dgm:pt modelId="{45AFD382-8793-4CB5-9988-5C35984D8BFF}" type="pres">
      <dgm:prSet presAssocID="{AED086EF-8504-478C-8CD7-8ABBAE4EEC45}" presName="connectorText" presStyleLbl="sibTrans2D1" presStyleIdx="3" presStyleCnt="6"/>
      <dgm:spPr/>
    </dgm:pt>
    <dgm:pt modelId="{644413EB-21D7-4D2A-BB66-2B9DE2428EA3}" type="pres">
      <dgm:prSet presAssocID="{C72D2DE3-08F1-4724-92E5-DD605BE9B89F}" presName="node" presStyleLbl="node1" presStyleIdx="3" presStyleCnt="6">
        <dgm:presLayoutVars>
          <dgm:bulletEnabled val="1"/>
        </dgm:presLayoutVars>
      </dgm:prSet>
      <dgm:spPr/>
    </dgm:pt>
    <dgm:pt modelId="{14175FE6-E0EE-4F13-AC5F-184BE17104E4}" type="pres">
      <dgm:prSet presAssocID="{BF44BE43-E599-45FF-8CC8-E2197E54401F}" presName="parTrans" presStyleLbl="sibTrans2D1" presStyleIdx="4" presStyleCnt="6"/>
      <dgm:spPr/>
    </dgm:pt>
    <dgm:pt modelId="{E827CFBD-2073-4516-A8FF-006D6DD62B80}" type="pres">
      <dgm:prSet presAssocID="{BF44BE43-E599-45FF-8CC8-E2197E54401F}" presName="connectorText" presStyleLbl="sibTrans2D1" presStyleIdx="4" presStyleCnt="6"/>
      <dgm:spPr/>
    </dgm:pt>
    <dgm:pt modelId="{397DDB49-880C-41BF-9750-57F73F3323DA}" type="pres">
      <dgm:prSet presAssocID="{317A3532-35F3-4E18-8B30-0592DDED32BB}" presName="node" presStyleLbl="node1" presStyleIdx="4" presStyleCnt="6">
        <dgm:presLayoutVars>
          <dgm:bulletEnabled val="1"/>
        </dgm:presLayoutVars>
      </dgm:prSet>
      <dgm:spPr/>
    </dgm:pt>
    <dgm:pt modelId="{DCEAF540-5534-4EED-B9B4-9766F237323C}" type="pres">
      <dgm:prSet presAssocID="{CA0BDFF7-BFA5-48AA-B7E5-3DFC7D02BF40}" presName="parTrans" presStyleLbl="sibTrans2D1" presStyleIdx="5" presStyleCnt="6"/>
      <dgm:spPr/>
    </dgm:pt>
    <dgm:pt modelId="{275768D3-B723-4D53-9093-5CD7658535A2}" type="pres">
      <dgm:prSet presAssocID="{CA0BDFF7-BFA5-48AA-B7E5-3DFC7D02BF40}" presName="connectorText" presStyleLbl="sibTrans2D1" presStyleIdx="5" presStyleCnt="6"/>
      <dgm:spPr/>
    </dgm:pt>
    <dgm:pt modelId="{0AC7294F-7D4C-4DA5-8196-15F3FBFCB285}" type="pres">
      <dgm:prSet presAssocID="{99DAA594-1B0D-42A6-A7C4-4AA65BB4F2FF}" presName="node" presStyleLbl="node1" presStyleIdx="5" presStyleCnt="6">
        <dgm:presLayoutVars>
          <dgm:bulletEnabled val="1"/>
        </dgm:presLayoutVars>
      </dgm:prSet>
      <dgm:spPr/>
    </dgm:pt>
  </dgm:ptLst>
  <dgm:cxnLst>
    <dgm:cxn modelId="{9A58D603-B8C6-4BF8-A2FE-160BD2DA00CF}" type="presOf" srcId="{7A297CCF-36C9-4C5B-B226-94B0F793D4E7}" destId="{0EF2546C-7FCE-414C-B0D0-62E9406608F3}" srcOrd="1" destOrd="0" presId="urn:microsoft.com/office/officeart/2005/8/layout/radial5"/>
    <dgm:cxn modelId="{1022300A-4F1B-4B15-9A34-2F9ECD2ACD55}" type="presOf" srcId="{99FD7178-A4D6-4560-9099-230AC555D14B}" destId="{B084F5B1-42ED-4ACD-B5DE-9D7DE5FBF359}" srcOrd="1" destOrd="0" presId="urn:microsoft.com/office/officeart/2005/8/layout/radial5"/>
    <dgm:cxn modelId="{87A7CD1D-2F74-41D9-A178-EC1BCFD4B3AB}" type="presOf" srcId="{AED086EF-8504-478C-8CD7-8ABBAE4EEC45}" destId="{77721FD5-E6AB-4EE7-8C53-6091F17BD496}" srcOrd="0" destOrd="0" presId="urn:microsoft.com/office/officeart/2005/8/layout/radial5"/>
    <dgm:cxn modelId="{B8D19F1F-A0D7-4B0F-ACD9-4D0F1A3239DF}" type="presOf" srcId="{BF44BE43-E599-45FF-8CC8-E2197E54401F}" destId="{E827CFBD-2073-4516-A8FF-006D6DD62B80}" srcOrd="1" destOrd="0" presId="urn:microsoft.com/office/officeart/2005/8/layout/radial5"/>
    <dgm:cxn modelId="{3DACFE26-BD80-472E-A919-6DF2A84FF3EA}" type="presOf" srcId="{C72D2DE3-08F1-4724-92E5-DD605BE9B89F}" destId="{644413EB-21D7-4D2A-BB66-2B9DE2428EA3}" srcOrd="0" destOrd="0" presId="urn:microsoft.com/office/officeart/2005/8/layout/radial5"/>
    <dgm:cxn modelId="{6D956D33-D655-4834-82A5-9E9D03B89AC6}" srcId="{C8350CCB-9E57-4AD1-8BFA-2D4787DD5E90}" destId="{1E007E43-B903-4036-87BB-A5014C3F8005}" srcOrd="2" destOrd="0" parTransId="{8305BC30-1439-49CA-85E3-02FE9D7084A4}" sibTransId="{931F67FE-9819-4AC0-A8A1-D7ED27CC273F}"/>
    <dgm:cxn modelId="{B84CB038-235C-4E25-91F3-A5BB4639D856}" type="presOf" srcId="{BF44BE43-E599-45FF-8CC8-E2197E54401F}" destId="{14175FE6-E0EE-4F13-AC5F-184BE17104E4}" srcOrd="0" destOrd="0" presId="urn:microsoft.com/office/officeart/2005/8/layout/radial5"/>
    <dgm:cxn modelId="{8D4E744A-EDD4-4C45-9E1B-BF9D113FEDBA}" srcId="{C8350CCB-9E57-4AD1-8BFA-2D4787DD5E90}" destId="{C72D2DE3-08F1-4724-92E5-DD605BE9B89F}" srcOrd="3" destOrd="0" parTransId="{AED086EF-8504-478C-8CD7-8ABBAE4EEC45}" sibTransId="{B62C2818-E730-404B-918C-40DE4D2DC6B4}"/>
    <dgm:cxn modelId="{9688C070-7CE2-466E-BEB6-66CB2995A52E}" type="presOf" srcId="{8305BC30-1439-49CA-85E3-02FE9D7084A4}" destId="{6CF7CB4D-04E3-4C4C-89FF-D71979AB239F}" srcOrd="0" destOrd="0" presId="urn:microsoft.com/office/officeart/2005/8/layout/radial5"/>
    <dgm:cxn modelId="{DFB8C282-282B-4FB6-89D7-31FC5785F45B}" srcId="{C8350CCB-9E57-4AD1-8BFA-2D4787DD5E90}" destId="{9BF3379A-2ADE-4E31-B449-6048F975BE2E}" srcOrd="1" destOrd="0" parTransId="{99FD7178-A4D6-4560-9099-230AC555D14B}" sibTransId="{7C1C7BA7-5DC2-4B86-8FDC-10AF26590FBF}"/>
    <dgm:cxn modelId="{9EFE8183-7B16-431A-907F-A70D5639CFD2}" type="presOf" srcId="{AED086EF-8504-478C-8CD7-8ABBAE4EEC45}" destId="{45AFD382-8793-4CB5-9988-5C35984D8BFF}" srcOrd="1" destOrd="0" presId="urn:microsoft.com/office/officeart/2005/8/layout/radial5"/>
    <dgm:cxn modelId="{669CB388-4AA4-4321-95A4-8B1826DE0B5D}" type="presOf" srcId="{317A3532-35F3-4E18-8B30-0592DDED32BB}" destId="{397DDB49-880C-41BF-9750-57F73F3323DA}" srcOrd="0" destOrd="0" presId="urn:microsoft.com/office/officeart/2005/8/layout/radial5"/>
    <dgm:cxn modelId="{B08B4B8F-945C-4908-854A-B31218E4D490}" type="presOf" srcId="{7A297CCF-36C9-4C5B-B226-94B0F793D4E7}" destId="{BF9F555F-BA38-4F92-8C83-92B752EB8CF0}" srcOrd="0" destOrd="0" presId="urn:microsoft.com/office/officeart/2005/8/layout/radial5"/>
    <dgm:cxn modelId="{1A4E0D97-1CBC-4637-A405-8E7C28061760}" type="presOf" srcId="{4DD94FEB-1BB5-4D7A-AB74-5DAAE8CE9208}" destId="{851606D3-FF4C-4705-97D2-E5527B2E7132}" srcOrd="0" destOrd="0" presId="urn:microsoft.com/office/officeart/2005/8/layout/radial5"/>
    <dgm:cxn modelId="{BA206F9D-AD8B-4BD6-AEC9-5394D83826DF}" type="presOf" srcId="{99DAA594-1B0D-42A6-A7C4-4AA65BB4F2FF}" destId="{0AC7294F-7D4C-4DA5-8196-15F3FBFCB285}" srcOrd="0" destOrd="0" presId="urn:microsoft.com/office/officeart/2005/8/layout/radial5"/>
    <dgm:cxn modelId="{363ADFA1-63EA-4788-81EA-C32EFA06D4B0}" type="presOf" srcId="{9BF3379A-2ADE-4E31-B449-6048F975BE2E}" destId="{B04E0F5F-C56E-4EBA-AF6E-5437F9818D29}" srcOrd="0" destOrd="0" presId="urn:microsoft.com/office/officeart/2005/8/layout/radial5"/>
    <dgm:cxn modelId="{FD3820A6-B923-478D-A101-63304EADA296}" type="presOf" srcId="{1E007E43-B903-4036-87BB-A5014C3F8005}" destId="{C4E8573A-671A-486C-8FA0-38A39F539A22}" srcOrd="0" destOrd="0" presId="urn:microsoft.com/office/officeart/2005/8/layout/radial5"/>
    <dgm:cxn modelId="{B1451FAB-AB99-45C2-A7E6-73CD640070F0}" srcId="{C8350CCB-9E57-4AD1-8BFA-2D4787DD5E90}" destId="{317A3532-35F3-4E18-8B30-0592DDED32BB}" srcOrd="4" destOrd="0" parTransId="{BF44BE43-E599-45FF-8CC8-E2197E54401F}" sibTransId="{6B8D4965-B80E-45B0-9982-9692AD1E5FF6}"/>
    <dgm:cxn modelId="{005FBDB9-09DA-4F0D-AE99-21CE460C091C}" type="presOf" srcId="{2C076842-83ED-4F1F-8563-D086A5FEBA87}" destId="{7AF6CBD9-9859-42F7-B7D6-00889C5C6E1F}" srcOrd="0" destOrd="0" presId="urn:microsoft.com/office/officeart/2005/8/layout/radial5"/>
    <dgm:cxn modelId="{0ACB87C0-63A4-47E4-BF25-B036ACF7BF66}" type="presOf" srcId="{C8350CCB-9E57-4AD1-8BFA-2D4787DD5E90}" destId="{7529B26E-D414-4038-8962-46801380A3D2}" srcOrd="0" destOrd="0" presId="urn:microsoft.com/office/officeart/2005/8/layout/radial5"/>
    <dgm:cxn modelId="{29E16ECA-4777-4E07-BE85-1737372CA098}" srcId="{C8350CCB-9E57-4AD1-8BFA-2D4787DD5E90}" destId="{2C076842-83ED-4F1F-8563-D086A5FEBA87}" srcOrd="0" destOrd="0" parTransId="{7A297CCF-36C9-4C5B-B226-94B0F793D4E7}" sibTransId="{64906C96-D2CA-4AC4-A5C7-DB4B327DCD2C}"/>
    <dgm:cxn modelId="{5B7A05CE-B191-4A06-8D08-5AD121287018}" type="presOf" srcId="{8305BC30-1439-49CA-85E3-02FE9D7084A4}" destId="{AB305E4F-BAEC-4115-BD2C-41C5B5709182}" srcOrd="1" destOrd="0" presId="urn:microsoft.com/office/officeart/2005/8/layout/radial5"/>
    <dgm:cxn modelId="{A44BFFE5-88D1-4C29-B288-8FAD4141DA5A}" srcId="{4DD94FEB-1BB5-4D7A-AB74-5DAAE8CE9208}" destId="{C8350CCB-9E57-4AD1-8BFA-2D4787DD5E90}" srcOrd="0" destOrd="0" parTransId="{2AC1AED4-43F2-446D-ACD2-255DCC2A6425}" sibTransId="{659041FB-F0BB-4CEC-AAD7-88A473291EC6}"/>
    <dgm:cxn modelId="{84BD11EE-5C34-40F1-B0D8-6B70793C11B1}" type="presOf" srcId="{CA0BDFF7-BFA5-48AA-B7E5-3DFC7D02BF40}" destId="{DCEAF540-5534-4EED-B9B4-9766F237323C}" srcOrd="0" destOrd="0" presId="urn:microsoft.com/office/officeart/2005/8/layout/radial5"/>
    <dgm:cxn modelId="{B3D352F4-CDCC-4D6E-87DB-18D7F8B6ED6D}" type="presOf" srcId="{CA0BDFF7-BFA5-48AA-B7E5-3DFC7D02BF40}" destId="{275768D3-B723-4D53-9093-5CD7658535A2}" srcOrd="1" destOrd="0" presId="urn:microsoft.com/office/officeart/2005/8/layout/radial5"/>
    <dgm:cxn modelId="{976438F6-E51B-4834-BD72-DC5DA140B2BA}" srcId="{C8350CCB-9E57-4AD1-8BFA-2D4787DD5E90}" destId="{99DAA594-1B0D-42A6-A7C4-4AA65BB4F2FF}" srcOrd="5" destOrd="0" parTransId="{CA0BDFF7-BFA5-48AA-B7E5-3DFC7D02BF40}" sibTransId="{1F482E2D-69D4-4424-AC65-580C516EAE63}"/>
    <dgm:cxn modelId="{533D3DF6-98A6-4E5C-A2C6-7405C2DBAEF9}" type="presOf" srcId="{99FD7178-A4D6-4560-9099-230AC555D14B}" destId="{E6E9D076-C8AB-4AA5-BEC8-719876D58572}" srcOrd="0" destOrd="0" presId="urn:microsoft.com/office/officeart/2005/8/layout/radial5"/>
    <dgm:cxn modelId="{F92FEB5C-B2C9-489F-A1EF-FDD47503D19A}" type="presParOf" srcId="{851606D3-FF4C-4705-97D2-E5527B2E7132}" destId="{7529B26E-D414-4038-8962-46801380A3D2}" srcOrd="0" destOrd="0" presId="urn:microsoft.com/office/officeart/2005/8/layout/radial5"/>
    <dgm:cxn modelId="{D0C58DB0-CCC4-45AA-AA0C-0F275FC19C78}" type="presParOf" srcId="{851606D3-FF4C-4705-97D2-E5527B2E7132}" destId="{BF9F555F-BA38-4F92-8C83-92B752EB8CF0}" srcOrd="1" destOrd="0" presId="urn:microsoft.com/office/officeart/2005/8/layout/radial5"/>
    <dgm:cxn modelId="{5789E2FD-14FC-4FB6-94D8-87F59C993B20}" type="presParOf" srcId="{BF9F555F-BA38-4F92-8C83-92B752EB8CF0}" destId="{0EF2546C-7FCE-414C-B0D0-62E9406608F3}" srcOrd="0" destOrd="0" presId="urn:microsoft.com/office/officeart/2005/8/layout/radial5"/>
    <dgm:cxn modelId="{B593A1B3-7A66-463E-A6D7-9A7DFBA2A81E}" type="presParOf" srcId="{851606D3-FF4C-4705-97D2-E5527B2E7132}" destId="{7AF6CBD9-9859-42F7-B7D6-00889C5C6E1F}" srcOrd="2" destOrd="0" presId="urn:microsoft.com/office/officeart/2005/8/layout/radial5"/>
    <dgm:cxn modelId="{3E469EEC-3964-45F3-A85A-028BEF9F5800}" type="presParOf" srcId="{851606D3-FF4C-4705-97D2-E5527B2E7132}" destId="{E6E9D076-C8AB-4AA5-BEC8-719876D58572}" srcOrd="3" destOrd="0" presId="urn:microsoft.com/office/officeart/2005/8/layout/radial5"/>
    <dgm:cxn modelId="{F1621710-6C81-42F8-AD29-8CF2B94C357E}" type="presParOf" srcId="{E6E9D076-C8AB-4AA5-BEC8-719876D58572}" destId="{B084F5B1-42ED-4ACD-B5DE-9D7DE5FBF359}" srcOrd="0" destOrd="0" presId="urn:microsoft.com/office/officeart/2005/8/layout/radial5"/>
    <dgm:cxn modelId="{CDFC292E-54A9-4DA1-B323-B53CB6EF78FC}" type="presParOf" srcId="{851606D3-FF4C-4705-97D2-E5527B2E7132}" destId="{B04E0F5F-C56E-4EBA-AF6E-5437F9818D29}" srcOrd="4" destOrd="0" presId="urn:microsoft.com/office/officeart/2005/8/layout/radial5"/>
    <dgm:cxn modelId="{DBE37558-EDCB-457E-85EF-DCCB3190AF28}" type="presParOf" srcId="{851606D3-FF4C-4705-97D2-E5527B2E7132}" destId="{6CF7CB4D-04E3-4C4C-89FF-D71979AB239F}" srcOrd="5" destOrd="0" presId="urn:microsoft.com/office/officeart/2005/8/layout/radial5"/>
    <dgm:cxn modelId="{27B2E746-D944-4BB4-A934-838C68A64F43}" type="presParOf" srcId="{6CF7CB4D-04E3-4C4C-89FF-D71979AB239F}" destId="{AB305E4F-BAEC-4115-BD2C-41C5B5709182}" srcOrd="0" destOrd="0" presId="urn:microsoft.com/office/officeart/2005/8/layout/radial5"/>
    <dgm:cxn modelId="{68F1C694-DD52-4FD7-BB86-06010D342257}" type="presParOf" srcId="{851606D3-FF4C-4705-97D2-E5527B2E7132}" destId="{C4E8573A-671A-486C-8FA0-38A39F539A22}" srcOrd="6" destOrd="0" presId="urn:microsoft.com/office/officeart/2005/8/layout/radial5"/>
    <dgm:cxn modelId="{57A6BCCD-E81B-482D-885D-0ADD00D97A6B}" type="presParOf" srcId="{851606D3-FF4C-4705-97D2-E5527B2E7132}" destId="{77721FD5-E6AB-4EE7-8C53-6091F17BD496}" srcOrd="7" destOrd="0" presId="urn:microsoft.com/office/officeart/2005/8/layout/radial5"/>
    <dgm:cxn modelId="{650514F6-5617-4B4F-8D22-CFCC28E6DF71}" type="presParOf" srcId="{77721FD5-E6AB-4EE7-8C53-6091F17BD496}" destId="{45AFD382-8793-4CB5-9988-5C35984D8BFF}" srcOrd="0" destOrd="0" presId="urn:microsoft.com/office/officeart/2005/8/layout/radial5"/>
    <dgm:cxn modelId="{81EF1A88-43C6-48E0-8B0C-72010FC36FB9}" type="presParOf" srcId="{851606D3-FF4C-4705-97D2-E5527B2E7132}" destId="{644413EB-21D7-4D2A-BB66-2B9DE2428EA3}" srcOrd="8" destOrd="0" presId="urn:microsoft.com/office/officeart/2005/8/layout/radial5"/>
    <dgm:cxn modelId="{FD31EA7F-266E-433F-84EE-503296A1B1E3}" type="presParOf" srcId="{851606D3-FF4C-4705-97D2-E5527B2E7132}" destId="{14175FE6-E0EE-4F13-AC5F-184BE17104E4}" srcOrd="9" destOrd="0" presId="urn:microsoft.com/office/officeart/2005/8/layout/radial5"/>
    <dgm:cxn modelId="{5F66AD65-DEAC-4A5B-8902-DA40CCCB0C65}" type="presParOf" srcId="{14175FE6-E0EE-4F13-AC5F-184BE17104E4}" destId="{E827CFBD-2073-4516-A8FF-006D6DD62B80}" srcOrd="0" destOrd="0" presId="urn:microsoft.com/office/officeart/2005/8/layout/radial5"/>
    <dgm:cxn modelId="{2AC836FA-3BCB-4578-8970-9300CC1E7356}" type="presParOf" srcId="{851606D3-FF4C-4705-97D2-E5527B2E7132}" destId="{397DDB49-880C-41BF-9750-57F73F3323DA}" srcOrd="10" destOrd="0" presId="urn:microsoft.com/office/officeart/2005/8/layout/radial5"/>
    <dgm:cxn modelId="{B54C1643-A619-40B2-811A-E4561D477FEE}" type="presParOf" srcId="{851606D3-FF4C-4705-97D2-E5527B2E7132}" destId="{DCEAF540-5534-4EED-B9B4-9766F237323C}" srcOrd="11" destOrd="0" presId="urn:microsoft.com/office/officeart/2005/8/layout/radial5"/>
    <dgm:cxn modelId="{33EF2440-8CE8-4144-BF7E-A96CF511B404}" type="presParOf" srcId="{DCEAF540-5534-4EED-B9B4-9766F237323C}" destId="{275768D3-B723-4D53-9093-5CD7658535A2}" srcOrd="0" destOrd="0" presId="urn:microsoft.com/office/officeart/2005/8/layout/radial5"/>
    <dgm:cxn modelId="{3AEE1F92-8793-45BB-B813-F5696FB7179F}" type="presParOf" srcId="{851606D3-FF4C-4705-97D2-E5527B2E7132}" destId="{0AC7294F-7D4C-4DA5-8196-15F3FBFCB285}" srcOrd="12" destOrd="0" presId="urn:microsoft.com/office/officeart/2005/8/layout/radial5"/>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4A44A76-1495-460A-9AD5-FC8186BE0975}" type="doc">
      <dgm:prSet loTypeId="urn:microsoft.com/office/officeart/2005/8/layout/chevron2" loCatId="process" qsTypeId="urn:microsoft.com/office/officeart/2005/8/quickstyle/simple1" qsCatId="simple" csTypeId="urn:microsoft.com/office/officeart/2005/8/colors/accent1_2" csCatId="accent1" phldr="1"/>
      <dgm:spPr/>
      <dgm:t>
        <a:bodyPr/>
        <a:lstStyle/>
        <a:p>
          <a:endParaRPr lang="en-US"/>
        </a:p>
      </dgm:t>
    </dgm:pt>
    <dgm:pt modelId="{C76057FB-92DB-4603-A9A8-DD141048E342}">
      <dgm:prSet phldrT="[Text]"/>
      <dgm:spPr/>
      <dgm:t>
        <a:bodyPr/>
        <a:lstStyle/>
        <a:p>
          <a:r>
            <a:rPr lang="en-US"/>
            <a:t>Phase-1: Preparing for change</a:t>
          </a:r>
        </a:p>
      </dgm:t>
    </dgm:pt>
    <dgm:pt modelId="{3C4A87DA-3828-45EC-9131-5B97FE5BB065}" type="parTrans" cxnId="{A56718BF-E9C0-4661-B702-0A0D97C5AF80}">
      <dgm:prSet/>
      <dgm:spPr/>
      <dgm:t>
        <a:bodyPr/>
        <a:lstStyle/>
        <a:p>
          <a:endParaRPr lang="en-US"/>
        </a:p>
      </dgm:t>
    </dgm:pt>
    <dgm:pt modelId="{C61DF9F7-52E1-4BB9-A6A7-DA89FE765ED7}" type="sibTrans" cxnId="{A56718BF-E9C0-4661-B702-0A0D97C5AF80}">
      <dgm:prSet/>
      <dgm:spPr/>
      <dgm:t>
        <a:bodyPr/>
        <a:lstStyle/>
        <a:p>
          <a:endParaRPr lang="en-US"/>
        </a:p>
      </dgm:t>
    </dgm:pt>
    <dgm:pt modelId="{1719EE05-302C-47B6-ADD4-BB82A707990E}">
      <dgm:prSet phldrT="[Text]"/>
      <dgm:spPr/>
      <dgm:t>
        <a:bodyPr/>
        <a:lstStyle/>
        <a:p>
          <a:r>
            <a:rPr lang="en-US"/>
            <a:t>Define change management strategy</a:t>
          </a:r>
        </a:p>
      </dgm:t>
    </dgm:pt>
    <dgm:pt modelId="{2D2C988F-9DBC-4140-9690-07BB030BAC8E}" type="parTrans" cxnId="{3FAB134B-0F70-4086-A2B4-253ABAA9B909}">
      <dgm:prSet/>
      <dgm:spPr/>
      <dgm:t>
        <a:bodyPr/>
        <a:lstStyle/>
        <a:p>
          <a:endParaRPr lang="en-US"/>
        </a:p>
      </dgm:t>
    </dgm:pt>
    <dgm:pt modelId="{FBE1E138-790F-4DC1-9AE9-1BACF4C62290}" type="sibTrans" cxnId="{3FAB134B-0F70-4086-A2B4-253ABAA9B909}">
      <dgm:prSet/>
      <dgm:spPr/>
      <dgm:t>
        <a:bodyPr/>
        <a:lstStyle/>
        <a:p>
          <a:endParaRPr lang="en-US"/>
        </a:p>
      </dgm:t>
    </dgm:pt>
    <dgm:pt modelId="{03F8CDB5-F49C-4635-BF5C-8D865A656807}">
      <dgm:prSet phldrT="[Text]"/>
      <dgm:spPr/>
      <dgm:t>
        <a:bodyPr/>
        <a:lstStyle/>
        <a:p>
          <a:r>
            <a:rPr lang="en-US"/>
            <a:t>Prepare chanage management team</a:t>
          </a:r>
        </a:p>
      </dgm:t>
    </dgm:pt>
    <dgm:pt modelId="{8205D626-4834-4F43-B1A9-48777741BD31}" type="parTrans" cxnId="{FA2486BB-9630-4D24-AC71-9EF8F574132E}">
      <dgm:prSet/>
      <dgm:spPr/>
      <dgm:t>
        <a:bodyPr/>
        <a:lstStyle/>
        <a:p>
          <a:endParaRPr lang="en-US"/>
        </a:p>
      </dgm:t>
    </dgm:pt>
    <dgm:pt modelId="{E5F4476F-0A63-4EB7-8504-CD0E8704246C}" type="sibTrans" cxnId="{FA2486BB-9630-4D24-AC71-9EF8F574132E}">
      <dgm:prSet/>
      <dgm:spPr/>
      <dgm:t>
        <a:bodyPr/>
        <a:lstStyle/>
        <a:p>
          <a:endParaRPr lang="en-US"/>
        </a:p>
      </dgm:t>
    </dgm:pt>
    <dgm:pt modelId="{2571DF18-49DD-4AE4-9496-9C629982A32B}">
      <dgm:prSet phldrT="[Text]"/>
      <dgm:spPr/>
      <dgm:t>
        <a:bodyPr/>
        <a:lstStyle/>
        <a:p>
          <a:r>
            <a:rPr lang="en-US"/>
            <a:t>Phase-2: Managing change</a:t>
          </a:r>
        </a:p>
      </dgm:t>
    </dgm:pt>
    <dgm:pt modelId="{9CFB6F46-8B4F-48DE-B828-8B2D3DBF4588}" type="parTrans" cxnId="{8F8E688B-4DD2-48C0-8483-E613E451724D}">
      <dgm:prSet/>
      <dgm:spPr/>
      <dgm:t>
        <a:bodyPr/>
        <a:lstStyle/>
        <a:p>
          <a:endParaRPr lang="en-US"/>
        </a:p>
      </dgm:t>
    </dgm:pt>
    <dgm:pt modelId="{F5806682-EBC9-4A3A-8BF5-BEC2BA103FE8}" type="sibTrans" cxnId="{8F8E688B-4DD2-48C0-8483-E613E451724D}">
      <dgm:prSet/>
      <dgm:spPr/>
      <dgm:t>
        <a:bodyPr/>
        <a:lstStyle/>
        <a:p>
          <a:endParaRPr lang="en-US"/>
        </a:p>
      </dgm:t>
    </dgm:pt>
    <dgm:pt modelId="{93B5229A-9C17-4E77-BF82-52E556939B86}">
      <dgm:prSet phldrT="[Text]"/>
      <dgm:spPr/>
      <dgm:t>
        <a:bodyPr/>
        <a:lstStyle/>
        <a:p>
          <a:r>
            <a:rPr lang="en-US"/>
            <a:t>Develop change management plans</a:t>
          </a:r>
        </a:p>
      </dgm:t>
    </dgm:pt>
    <dgm:pt modelId="{918EF7E2-3619-4FE2-95FD-AF84A710776F}" type="parTrans" cxnId="{A2A7AE27-F8A5-48D4-8703-E15456C3CDC6}">
      <dgm:prSet/>
      <dgm:spPr/>
      <dgm:t>
        <a:bodyPr/>
        <a:lstStyle/>
        <a:p>
          <a:endParaRPr lang="en-US"/>
        </a:p>
      </dgm:t>
    </dgm:pt>
    <dgm:pt modelId="{ADF701AC-206A-4815-9BBB-3E8C3FE14A0A}" type="sibTrans" cxnId="{A2A7AE27-F8A5-48D4-8703-E15456C3CDC6}">
      <dgm:prSet/>
      <dgm:spPr/>
      <dgm:t>
        <a:bodyPr/>
        <a:lstStyle/>
        <a:p>
          <a:endParaRPr lang="en-US"/>
        </a:p>
      </dgm:t>
    </dgm:pt>
    <dgm:pt modelId="{B24BCF76-E9C7-46AD-A5B9-E8564A020022}">
      <dgm:prSet phldrT="[Text]"/>
      <dgm:spPr/>
      <dgm:t>
        <a:bodyPr/>
        <a:lstStyle/>
        <a:p>
          <a:r>
            <a:rPr lang="en-US"/>
            <a:t>Take actions and implements plans</a:t>
          </a:r>
        </a:p>
      </dgm:t>
    </dgm:pt>
    <dgm:pt modelId="{EC4D92DA-D4DD-43A9-B00B-80B56650A8BB}" type="parTrans" cxnId="{51141C7C-77F0-45F3-AFBE-91B6BA496A0F}">
      <dgm:prSet/>
      <dgm:spPr/>
      <dgm:t>
        <a:bodyPr/>
        <a:lstStyle/>
        <a:p>
          <a:endParaRPr lang="en-US"/>
        </a:p>
      </dgm:t>
    </dgm:pt>
    <dgm:pt modelId="{94793A77-9B39-409F-8D42-E420DE9E0B01}" type="sibTrans" cxnId="{51141C7C-77F0-45F3-AFBE-91B6BA496A0F}">
      <dgm:prSet/>
      <dgm:spPr/>
      <dgm:t>
        <a:bodyPr/>
        <a:lstStyle/>
        <a:p>
          <a:endParaRPr lang="en-US"/>
        </a:p>
      </dgm:t>
    </dgm:pt>
    <dgm:pt modelId="{5348DBD6-4FF5-4974-BAB3-7B1884FE764B}">
      <dgm:prSet phldrT="[Text]"/>
      <dgm:spPr/>
      <dgm:t>
        <a:bodyPr/>
        <a:lstStyle/>
        <a:p>
          <a:r>
            <a:rPr lang="en-US"/>
            <a:t>Reinforcing change</a:t>
          </a:r>
        </a:p>
      </dgm:t>
    </dgm:pt>
    <dgm:pt modelId="{AFFF3ED6-5EA5-4F53-B179-8CC71CF97ABF}" type="parTrans" cxnId="{01D318C0-383F-474F-8DFA-0AAD0D5C015A}">
      <dgm:prSet/>
      <dgm:spPr/>
      <dgm:t>
        <a:bodyPr/>
        <a:lstStyle/>
        <a:p>
          <a:endParaRPr lang="en-US"/>
        </a:p>
      </dgm:t>
    </dgm:pt>
    <dgm:pt modelId="{E87C344A-11AA-406C-986D-7AC8B61032EF}" type="sibTrans" cxnId="{01D318C0-383F-474F-8DFA-0AAD0D5C015A}">
      <dgm:prSet/>
      <dgm:spPr/>
      <dgm:t>
        <a:bodyPr/>
        <a:lstStyle/>
        <a:p>
          <a:endParaRPr lang="en-US"/>
        </a:p>
      </dgm:t>
    </dgm:pt>
    <dgm:pt modelId="{5663F05B-494D-4261-BEAA-B35291C8BC57}">
      <dgm:prSet phldrT="[Text]"/>
      <dgm:spPr/>
      <dgm:t>
        <a:bodyPr/>
        <a:lstStyle/>
        <a:p>
          <a:r>
            <a:rPr lang="en-US"/>
            <a:t>Collect and analyse feedback</a:t>
          </a:r>
        </a:p>
      </dgm:t>
    </dgm:pt>
    <dgm:pt modelId="{2B039CDD-5FE3-457E-B2CE-BA3BBC4E9819}" type="parTrans" cxnId="{FD42CFFF-2D8B-4414-A3E6-333C5FF570EA}">
      <dgm:prSet/>
      <dgm:spPr/>
      <dgm:t>
        <a:bodyPr/>
        <a:lstStyle/>
        <a:p>
          <a:endParaRPr lang="en-US"/>
        </a:p>
      </dgm:t>
    </dgm:pt>
    <dgm:pt modelId="{C92D21C8-CDF2-47BA-8314-3E1DB324F95A}" type="sibTrans" cxnId="{FD42CFFF-2D8B-4414-A3E6-333C5FF570EA}">
      <dgm:prSet/>
      <dgm:spPr/>
      <dgm:t>
        <a:bodyPr/>
        <a:lstStyle/>
        <a:p>
          <a:endParaRPr lang="en-US"/>
        </a:p>
      </dgm:t>
    </dgm:pt>
    <dgm:pt modelId="{ED535F63-AFD6-4B54-A034-74AFBEE37F41}">
      <dgm:prSet phldrT="[Text]"/>
      <dgm:spPr/>
      <dgm:t>
        <a:bodyPr/>
        <a:lstStyle/>
        <a:p>
          <a:r>
            <a:rPr lang="en-US"/>
            <a:t>Find gaps and manage resistance</a:t>
          </a:r>
        </a:p>
      </dgm:t>
    </dgm:pt>
    <dgm:pt modelId="{0BC5A8E4-ED08-4876-BC40-98D1E1BCE7E6}" type="parTrans" cxnId="{C7297167-3B71-488D-8F30-86360851E1E5}">
      <dgm:prSet/>
      <dgm:spPr/>
      <dgm:t>
        <a:bodyPr/>
        <a:lstStyle/>
        <a:p>
          <a:endParaRPr lang="en-US"/>
        </a:p>
      </dgm:t>
    </dgm:pt>
    <dgm:pt modelId="{A907297A-D468-4EA6-BDB1-A74CE3AF5BE1}" type="sibTrans" cxnId="{C7297167-3B71-488D-8F30-86360851E1E5}">
      <dgm:prSet/>
      <dgm:spPr/>
      <dgm:t>
        <a:bodyPr/>
        <a:lstStyle/>
        <a:p>
          <a:endParaRPr lang="en-US"/>
        </a:p>
      </dgm:t>
    </dgm:pt>
    <dgm:pt modelId="{8101E033-31FB-45B9-9637-2695C07A034A}">
      <dgm:prSet phldrT="[Text]"/>
      <dgm:spPr/>
      <dgm:t>
        <a:bodyPr/>
        <a:lstStyle/>
        <a:p>
          <a:r>
            <a:rPr lang="en-US"/>
            <a:t>Develop sponsoirship model</a:t>
          </a:r>
        </a:p>
      </dgm:t>
    </dgm:pt>
    <dgm:pt modelId="{4A2F3155-1ABB-497F-8BF1-B01DB5279624}" type="parTrans" cxnId="{89F9F3CA-9AB1-4748-8ACA-A75483ACDC83}">
      <dgm:prSet/>
      <dgm:spPr/>
      <dgm:t>
        <a:bodyPr/>
        <a:lstStyle/>
        <a:p>
          <a:endParaRPr lang="en-US"/>
        </a:p>
      </dgm:t>
    </dgm:pt>
    <dgm:pt modelId="{2B3458BD-B7EC-440F-AFB9-6ADA007B8D3A}" type="sibTrans" cxnId="{89F9F3CA-9AB1-4748-8ACA-A75483ACDC83}">
      <dgm:prSet/>
      <dgm:spPr/>
      <dgm:t>
        <a:bodyPr/>
        <a:lstStyle/>
        <a:p>
          <a:endParaRPr lang="en-US"/>
        </a:p>
      </dgm:t>
    </dgm:pt>
    <dgm:pt modelId="{AF6CD7D5-3FA0-44A5-A9B1-3D21CA9426A8}">
      <dgm:prSet phldrT="[Text]"/>
      <dgm:spPr/>
      <dgm:t>
        <a:bodyPr/>
        <a:lstStyle/>
        <a:p>
          <a:r>
            <a:rPr lang="en-US"/>
            <a:t>Implement corrective acitons</a:t>
          </a:r>
        </a:p>
      </dgm:t>
    </dgm:pt>
    <dgm:pt modelId="{1737F930-0850-4DFE-8C7F-627BB73C9B0C}" type="parTrans" cxnId="{1E7C2643-E13A-4BB8-8BA2-F090D95FBE02}">
      <dgm:prSet/>
      <dgm:spPr/>
      <dgm:t>
        <a:bodyPr/>
        <a:lstStyle/>
        <a:p>
          <a:endParaRPr lang="en-US"/>
        </a:p>
      </dgm:t>
    </dgm:pt>
    <dgm:pt modelId="{54522976-9CF4-426B-8D22-BAFA47028491}" type="sibTrans" cxnId="{1E7C2643-E13A-4BB8-8BA2-F090D95FBE02}">
      <dgm:prSet/>
      <dgm:spPr/>
      <dgm:t>
        <a:bodyPr/>
        <a:lstStyle/>
        <a:p>
          <a:endParaRPr lang="en-US"/>
        </a:p>
      </dgm:t>
    </dgm:pt>
    <dgm:pt modelId="{ACD0D164-C721-4726-8A38-DF62FFDAAC60}" type="pres">
      <dgm:prSet presAssocID="{24A44A76-1495-460A-9AD5-FC8186BE0975}" presName="linearFlow" presStyleCnt="0">
        <dgm:presLayoutVars>
          <dgm:dir/>
          <dgm:animLvl val="lvl"/>
          <dgm:resizeHandles val="exact"/>
        </dgm:presLayoutVars>
      </dgm:prSet>
      <dgm:spPr/>
    </dgm:pt>
    <dgm:pt modelId="{009A2823-FB63-4B51-B97F-142B5122CDBE}" type="pres">
      <dgm:prSet presAssocID="{C76057FB-92DB-4603-A9A8-DD141048E342}" presName="composite" presStyleCnt="0"/>
      <dgm:spPr/>
    </dgm:pt>
    <dgm:pt modelId="{049D5106-2BC1-4522-9DF7-0ED9476402DA}" type="pres">
      <dgm:prSet presAssocID="{C76057FB-92DB-4603-A9A8-DD141048E342}" presName="parentText" presStyleLbl="alignNode1" presStyleIdx="0" presStyleCnt="3">
        <dgm:presLayoutVars>
          <dgm:chMax val="1"/>
          <dgm:bulletEnabled val="1"/>
        </dgm:presLayoutVars>
      </dgm:prSet>
      <dgm:spPr/>
    </dgm:pt>
    <dgm:pt modelId="{A81D7BB0-3AD0-4B90-ADAB-44F24635492B}" type="pres">
      <dgm:prSet presAssocID="{C76057FB-92DB-4603-A9A8-DD141048E342}" presName="descendantText" presStyleLbl="alignAcc1" presStyleIdx="0" presStyleCnt="3">
        <dgm:presLayoutVars>
          <dgm:bulletEnabled val="1"/>
        </dgm:presLayoutVars>
      </dgm:prSet>
      <dgm:spPr/>
    </dgm:pt>
    <dgm:pt modelId="{E8D9CB37-DE32-4CA0-9214-BA38F9808FB4}" type="pres">
      <dgm:prSet presAssocID="{C61DF9F7-52E1-4BB9-A6A7-DA89FE765ED7}" presName="sp" presStyleCnt="0"/>
      <dgm:spPr/>
    </dgm:pt>
    <dgm:pt modelId="{36E0ED9D-3BE7-4115-A4B9-88603BF0699E}" type="pres">
      <dgm:prSet presAssocID="{2571DF18-49DD-4AE4-9496-9C629982A32B}" presName="composite" presStyleCnt="0"/>
      <dgm:spPr/>
    </dgm:pt>
    <dgm:pt modelId="{B7398AE2-0982-48F3-8D96-8E26A34F8928}" type="pres">
      <dgm:prSet presAssocID="{2571DF18-49DD-4AE4-9496-9C629982A32B}" presName="parentText" presStyleLbl="alignNode1" presStyleIdx="1" presStyleCnt="3">
        <dgm:presLayoutVars>
          <dgm:chMax val="1"/>
          <dgm:bulletEnabled val="1"/>
        </dgm:presLayoutVars>
      </dgm:prSet>
      <dgm:spPr/>
    </dgm:pt>
    <dgm:pt modelId="{B22D161A-4C2F-46F0-825E-66A05F90AB43}" type="pres">
      <dgm:prSet presAssocID="{2571DF18-49DD-4AE4-9496-9C629982A32B}" presName="descendantText" presStyleLbl="alignAcc1" presStyleIdx="1" presStyleCnt="3">
        <dgm:presLayoutVars>
          <dgm:bulletEnabled val="1"/>
        </dgm:presLayoutVars>
      </dgm:prSet>
      <dgm:spPr/>
    </dgm:pt>
    <dgm:pt modelId="{B85EF477-F652-4479-80EB-7F0835B7A33B}" type="pres">
      <dgm:prSet presAssocID="{F5806682-EBC9-4A3A-8BF5-BEC2BA103FE8}" presName="sp" presStyleCnt="0"/>
      <dgm:spPr/>
    </dgm:pt>
    <dgm:pt modelId="{1DE5607F-A586-472A-AD69-F144E8CE43E3}" type="pres">
      <dgm:prSet presAssocID="{5348DBD6-4FF5-4974-BAB3-7B1884FE764B}" presName="composite" presStyleCnt="0"/>
      <dgm:spPr/>
    </dgm:pt>
    <dgm:pt modelId="{6EA53A3D-DD9C-47D8-9669-7AE5FA1387C5}" type="pres">
      <dgm:prSet presAssocID="{5348DBD6-4FF5-4974-BAB3-7B1884FE764B}" presName="parentText" presStyleLbl="alignNode1" presStyleIdx="2" presStyleCnt="3">
        <dgm:presLayoutVars>
          <dgm:chMax val="1"/>
          <dgm:bulletEnabled val="1"/>
        </dgm:presLayoutVars>
      </dgm:prSet>
      <dgm:spPr/>
    </dgm:pt>
    <dgm:pt modelId="{58FF6253-0445-4F58-A6F3-CF11CC6C9FF8}" type="pres">
      <dgm:prSet presAssocID="{5348DBD6-4FF5-4974-BAB3-7B1884FE764B}" presName="descendantText" presStyleLbl="alignAcc1" presStyleIdx="2" presStyleCnt="3">
        <dgm:presLayoutVars>
          <dgm:bulletEnabled val="1"/>
        </dgm:presLayoutVars>
      </dgm:prSet>
      <dgm:spPr/>
    </dgm:pt>
  </dgm:ptLst>
  <dgm:cxnLst>
    <dgm:cxn modelId="{CB66B603-367C-4986-A3AE-3CC850E07678}" type="presOf" srcId="{5348DBD6-4FF5-4974-BAB3-7B1884FE764B}" destId="{6EA53A3D-DD9C-47D8-9669-7AE5FA1387C5}" srcOrd="0" destOrd="0" presId="urn:microsoft.com/office/officeart/2005/8/layout/chevron2"/>
    <dgm:cxn modelId="{A2A7AE27-F8A5-48D4-8703-E15456C3CDC6}" srcId="{2571DF18-49DD-4AE4-9496-9C629982A32B}" destId="{93B5229A-9C17-4E77-BF82-52E556939B86}" srcOrd="0" destOrd="0" parTransId="{918EF7E2-3619-4FE2-95FD-AF84A710776F}" sibTransId="{ADF701AC-206A-4815-9BBB-3E8C3FE14A0A}"/>
    <dgm:cxn modelId="{6E55A52A-A4C1-4612-9386-73764AFB8709}" type="presOf" srcId="{B24BCF76-E9C7-46AD-A5B9-E8564A020022}" destId="{B22D161A-4C2F-46F0-825E-66A05F90AB43}" srcOrd="0" destOrd="1" presId="urn:microsoft.com/office/officeart/2005/8/layout/chevron2"/>
    <dgm:cxn modelId="{71358B3A-6D83-4A69-8AEE-3FD3081F2800}" type="presOf" srcId="{8101E033-31FB-45B9-9637-2695C07A034A}" destId="{A81D7BB0-3AD0-4B90-ADAB-44F24635492B}" srcOrd="0" destOrd="2" presId="urn:microsoft.com/office/officeart/2005/8/layout/chevron2"/>
    <dgm:cxn modelId="{C6204B3D-FBA7-4731-86FF-EE32FA4F5943}" type="presOf" srcId="{C76057FB-92DB-4603-A9A8-DD141048E342}" destId="{049D5106-2BC1-4522-9DF7-0ED9476402DA}" srcOrd="0" destOrd="0" presId="urn:microsoft.com/office/officeart/2005/8/layout/chevron2"/>
    <dgm:cxn modelId="{1E7C2643-E13A-4BB8-8BA2-F090D95FBE02}" srcId="{5348DBD6-4FF5-4974-BAB3-7B1884FE764B}" destId="{AF6CD7D5-3FA0-44A5-A9B1-3D21CA9426A8}" srcOrd="2" destOrd="0" parTransId="{1737F930-0850-4DFE-8C7F-627BB73C9B0C}" sibTransId="{54522976-9CF4-426B-8D22-BAFA47028491}"/>
    <dgm:cxn modelId="{C7297167-3B71-488D-8F30-86360851E1E5}" srcId="{5348DBD6-4FF5-4974-BAB3-7B1884FE764B}" destId="{ED535F63-AFD6-4B54-A034-74AFBEE37F41}" srcOrd="1" destOrd="0" parTransId="{0BC5A8E4-ED08-4876-BC40-98D1E1BCE7E6}" sibTransId="{A907297A-D468-4EA6-BDB1-A74CE3AF5BE1}"/>
    <dgm:cxn modelId="{F03EB448-F11E-4D7E-87FB-50ADA3FDFBCB}" type="presOf" srcId="{1719EE05-302C-47B6-ADD4-BB82A707990E}" destId="{A81D7BB0-3AD0-4B90-ADAB-44F24635492B}" srcOrd="0" destOrd="0" presId="urn:microsoft.com/office/officeart/2005/8/layout/chevron2"/>
    <dgm:cxn modelId="{C03D7F4A-C082-4858-A04A-9D0782A596C1}" type="presOf" srcId="{AF6CD7D5-3FA0-44A5-A9B1-3D21CA9426A8}" destId="{58FF6253-0445-4F58-A6F3-CF11CC6C9FF8}" srcOrd="0" destOrd="2" presId="urn:microsoft.com/office/officeart/2005/8/layout/chevron2"/>
    <dgm:cxn modelId="{3FAB134B-0F70-4086-A2B4-253ABAA9B909}" srcId="{C76057FB-92DB-4603-A9A8-DD141048E342}" destId="{1719EE05-302C-47B6-ADD4-BB82A707990E}" srcOrd="0" destOrd="0" parTransId="{2D2C988F-9DBC-4140-9690-07BB030BAC8E}" sibTransId="{FBE1E138-790F-4DC1-9AE9-1BACF4C62290}"/>
    <dgm:cxn modelId="{FE347C4D-7EDD-44B5-8143-B535DDAE4790}" type="presOf" srcId="{93B5229A-9C17-4E77-BF82-52E556939B86}" destId="{B22D161A-4C2F-46F0-825E-66A05F90AB43}" srcOrd="0" destOrd="0" presId="urn:microsoft.com/office/officeart/2005/8/layout/chevron2"/>
    <dgm:cxn modelId="{51141C7C-77F0-45F3-AFBE-91B6BA496A0F}" srcId="{2571DF18-49DD-4AE4-9496-9C629982A32B}" destId="{B24BCF76-E9C7-46AD-A5B9-E8564A020022}" srcOrd="1" destOrd="0" parTransId="{EC4D92DA-D4DD-43A9-B00B-80B56650A8BB}" sibTransId="{94793A77-9B39-409F-8D42-E420DE9E0B01}"/>
    <dgm:cxn modelId="{52C17C80-3D7B-457C-B7A8-0CBA4D1A19B7}" type="presOf" srcId="{5663F05B-494D-4261-BEAA-B35291C8BC57}" destId="{58FF6253-0445-4F58-A6F3-CF11CC6C9FF8}" srcOrd="0" destOrd="0" presId="urn:microsoft.com/office/officeart/2005/8/layout/chevron2"/>
    <dgm:cxn modelId="{8F8E688B-4DD2-48C0-8483-E613E451724D}" srcId="{24A44A76-1495-460A-9AD5-FC8186BE0975}" destId="{2571DF18-49DD-4AE4-9496-9C629982A32B}" srcOrd="1" destOrd="0" parTransId="{9CFB6F46-8B4F-48DE-B828-8B2D3DBF4588}" sibTransId="{F5806682-EBC9-4A3A-8BF5-BEC2BA103FE8}"/>
    <dgm:cxn modelId="{0F12F4A6-C848-40E4-B714-0DB760A8B4BB}" type="presOf" srcId="{2571DF18-49DD-4AE4-9496-9C629982A32B}" destId="{B7398AE2-0982-48F3-8D96-8E26A34F8928}" srcOrd="0" destOrd="0" presId="urn:microsoft.com/office/officeart/2005/8/layout/chevron2"/>
    <dgm:cxn modelId="{53CF00AE-0116-465F-ADBA-674B59F2DCEF}" type="presOf" srcId="{ED535F63-AFD6-4B54-A034-74AFBEE37F41}" destId="{58FF6253-0445-4F58-A6F3-CF11CC6C9FF8}" srcOrd="0" destOrd="1" presId="urn:microsoft.com/office/officeart/2005/8/layout/chevron2"/>
    <dgm:cxn modelId="{94AF06B7-D7C5-4718-9787-6E232AEB8AD0}" type="presOf" srcId="{24A44A76-1495-460A-9AD5-FC8186BE0975}" destId="{ACD0D164-C721-4726-8A38-DF62FFDAAC60}" srcOrd="0" destOrd="0" presId="urn:microsoft.com/office/officeart/2005/8/layout/chevron2"/>
    <dgm:cxn modelId="{FA2486BB-9630-4D24-AC71-9EF8F574132E}" srcId="{C76057FB-92DB-4603-A9A8-DD141048E342}" destId="{03F8CDB5-F49C-4635-BF5C-8D865A656807}" srcOrd="1" destOrd="0" parTransId="{8205D626-4834-4F43-B1A9-48777741BD31}" sibTransId="{E5F4476F-0A63-4EB7-8504-CD0E8704246C}"/>
    <dgm:cxn modelId="{A56718BF-E9C0-4661-B702-0A0D97C5AF80}" srcId="{24A44A76-1495-460A-9AD5-FC8186BE0975}" destId="{C76057FB-92DB-4603-A9A8-DD141048E342}" srcOrd="0" destOrd="0" parTransId="{3C4A87DA-3828-45EC-9131-5B97FE5BB065}" sibTransId="{C61DF9F7-52E1-4BB9-A6A7-DA89FE765ED7}"/>
    <dgm:cxn modelId="{01D318C0-383F-474F-8DFA-0AAD0D5C015A}" srcId="{24A44A76-1495-460A-9AD5-FC8186BE0975}" destId="{5348DBD6-4FF5-4974-BAB3-7B1884FE764B}" srcOrd="2" destOrd="0" parTransId="{AFFF3ED6-5EA5-4F53-B179-8CC71CF97ABF}" sibTransId="{E87C344A-11AA-406C-986D-7AC8B61032EF}"/>
    <dgm:cxn modelId="{EA6365C2-8194-47C7-9CC3-2163CF355F5B}" type="presOf" srcId="{03F8CDB5-F49C-4635-BF5C-8D865A656807}" destId="{A81D7BB0-3AD0-4B90-ADAB-44F24635492B}" srcOrd="0" destOrd="1" presId="urn:microsoft.com/office/officeart/2005/8/layout/chevron2"/>
    <dgm:cxn modelId="{89F9F3CA-9AB1-4748-8ACA-A75483ACDC83}" srcId="{C76057FB-92DB-4603-A9A8-DD141048E342}" destId="{8101E033-31FB-45B9-9637-2695C07A034A}" srcOrd="2" destOrd="0" parTransId="{4A2F3155-1ABB-497F-8BF1-B01DB5279624}" sibTransId="{2B3458BD-B7EC-440F-AFB9-6ADA007B8D3A}"/>
    <dgm:cxn modelId="{FD42CFFF-2D8B-4414-A3E6-333C5FF570EA}" srcId="{5348DBD6-4FF5-4974-BAB3-7B1884FE764B}" destId="{5663F05B-494D-4261-BEAA-B35291C8BC57}" srcOrd="0" destOrd="0" parTransId="{2B039CDD-5FE3-457E-B2CE-BA3BBC4E9819}" sibTransId="{C92D21C8-CDF2-47BA-8314-3E1DB324F95A}"/>
    <dgm:cxn modelId="{B01E041E-53BB-4F2B-8094-C3B9D90F3278}" type="presParOf" srcId="{ACD0D164-C721-4726-8A38-DF62FFDAAC60}" destId="{009A2823-FB63-4B51-B97F-142B5122CDBE}" srcOrd="0" destOrd="0" presId="urn:microsoft.com/office/officeart/2005/8/layout/chevron2"/>
    <dgm:cxn modelId="{80A41CDA-55A5-4419-9BEE-E1F7BC54F8B3}" type="presParOf" srcId="{009A2823-FB63-4B51-B97F-142B5122CDBE}" destId="{049D5106-2BC1-4522-9DF7-0ED9476402DA}" srcOrd="0" destOrd="0" presId="urn:microsoft.com/office/officeart/2005/8/layout/chevron2"/>
    <dgm:cxn modelId="{5AA94D60-187A-42F0-B61F-938096C18AF9}" type="presParOf" srcId="{009A2823-FB63-4B51-B97F-142B5122CDBE}" destId="{A81D7BB0-3AD0-4B90-ADAB-44F24635492B}" srcOrd="1" destOrd="0" presId="urn:microsoft.com/office/officeart/2005/8/layout/chevron2"/>
    <dgm:cxn modelId="{70FFD225-C84A-4CCB-9C87-BDD90558F887}" type="presParOf" srcId="{ACD0D164-C721-4726-8A38-DF62FFDAAC60}" destId="{E8D9CB37-DE32-4CA0-9214-BA38F9808FB4}" srcOrd="1" destOrd="0" presId="urn:microsoft.com/office/officeart/2005/8/layout/chevron2"/>
    <dgm:cxn modelId="{7B1EF5E3-204E-4590-9BD7-954FBD0FB492}" type="presParOf" srcId="{ACD0D164-C721-4726-8A38-DF62FFDAAC60}" destId="{36E0ED9D-3BE7-4115-A4B9-88603BF0699E}" srcOrd="2" destOrd="0" presId="urn:microsoft.com/office/officeart/2005/8/layout/chevron2"/>
    <dgm:cxn modelId="{B7CA396A-01CA-4008-AA24-EE2211A721E3}" type="presParOf" srcId="{36E0ED9D-3BE7-4115-A4B9-88603BF0699E}" destId="{B7398AE2-0982-48F3-8D96-8E26A34F8928}" srcOrd="0" destOrd="0" presId="urn:microsoft.com/office/officeart/2005/8/layout/chevron2"/>
    <dgm:cxn modelId="{1F08DD65-73B7-457F-BF5F-D7AEEC88B78C}" type="presParOf" srcId="{36E0ED9D-3BE7-4115-A4B9-88603BF0699E}" destId="{B22D161A-4C2F-46F0-825E-66A05F90AB43}" srcOrd="1" destOrd="0" presId="urn:microsoft.com/office/officeart/2005/8/layout/chevron2"/>
    <dgm:cxn modelId="{F73339AD-F59F-4FE2-93F1-4FA6FEF2885A}" type="presParOf" srcId="{ACD0D164-C721-4726-8A38-DF62FFDAAC60}" destId="{B85EF477-F652-4479-80EB-7F0835B7A33B}" srcOrd="3" destOrd="0" presId="urn:microsoft.com/office/officeart/2005/8/layout/chevron2"/>
    <dgm:cxn modelId="{025A6E78-870F-46E9-9A39-A1156B3AE088}" type="presParOf" srcId="{ACD0D164-C721-4726-8A38-DF62FFDAAC60}" destId="{1DE5607F-A586-472A-AD69-F144E8CE43E3}" srcOrd="4" destOrd="0" presId="urn:microsoft.com/office/officeart/2005/8/layout/chevron2"/>
    <dgm:cxn modelId="{FB36905F-5122-444B-8DCA-27EB605E8763}" type="presParOf" srcId="{1DE5607F-A586-472A-AD69-F144E8CE43E3}" destId="{6EA53A3D-DD9C-47D8-9669-7AE5FA1387C5}" srcOrd="0" destOrd="0" presId="urn:microsoft.com/office/officeart/2005/8/layout/chevron2"/>
    <dgm:cxn modelId="{E43BCB5E-E763-45EE-B1A7-070D85F3C136}" type="presParOf" srcId="{1DE5607F-A586-472A-AD69-F144E8CE43E3}" destId="{58FF6253-0445-4F58-A6F3-CF11CC6C9FF8}" srcOrd="1" destOrd="0" presId="urn:microsoft.com/office/officeart/2005/8/layout/chevron2"/>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97019657-D727-4B8D-83B6-417962E7DF59}" type="doc">
      <dgm:prSet loTypeId="urn:microsoft.com/office/officeart/2005/8/layout/process1" loCatId="process" qsTypeId="urn:microsoft.com/office/officeart/2005/8/quickstyle/simple1" qsCatId="simple" csTypeId="urn:microsoft.com/office/officeart/2005/8/colors/accent1_2" csCatId="accent1" phldr="1"/>
      <dgm:spPr/>
    </dgm:pt>
    <dgm:pt modelId="{E66EEBA1-3999-4D8A-9890-8F0B9D384116}">
      <dgm:prSet phldrT="[Text]"/>
      <dgm:spPr/>
      <dgm:t>
        <a:bodyPr/>
        <a:lstStyle/>
        <a:p>
          <a:r>
            <a:rPr lang="en-US"/>
            <a:t>Unfreeze</a:t>
          </a:r>
        </a:p>
      </dgm:t>
    </dgm:pt>
    <dgm:pt modelId="{E0244621-1D75-482D-B643-3DEE5042A298}" type="parTrans" cxnId="{04D45C18-B525-411D-BBEE-4D858D4C22E9}">
      <dgm:prSet/>
      <dgm:spPr/>
      <dgm:t>
        <a:bodyPr/>
        <a:lstStyle/>
        <a:p>
          <a:endParaRPr lang="en-US"/>
        </a:p>
      </dgm:t>
    </dgm:pt>
    <dgm:pt modelId="{BE18AE77-3A8B-42E9-A201-20F8DA5E759F}" type="sibTrans" cxnId="{04D45C18-B525-411D-BBEE-4D858D4C22E9}">
      <dgm:prSet/>
      <dgm:spPr/>
      <dgm:t>
        <a:bodyPr/>
        <a:lstStyle/>
        <a:p>
          <a:endParaRPr lang="en-US"/>
        </a:p>
      </dgm:t>
    </dgm:pt>
    <dgm:pt modelId="{2D918495-D71B-46E6-85E5-C533A8225B5B}">
      <dgm:prSet phldrT="[Text]"/>
      <dgm:spPr/>
      <dgm:t>
        <a:bodyPr/>
        <a:lstStyle/>
        <a:p>
          <a:r>
            <a:rPr lang="en-US"/>
            <a:t>Change</a:t>
          </a:r>
        </a:p>
      </dgm:t>
    </dgm:pt>
    <dgm:pt modelId="{7E4E81C1-1F83-4D67-8FAA-EA8AC4B5B8D0}" type="parTrans" cxnId="{D9F7499E-CC36-4A9B-8687-E7BFF0004B82}">
      <dgm:prSet/>
      <dgm:spPr/>
      <dgm:t>
        <a:bodyPr/>
        <a:lstStyle/>
        <a:p>
          <a:endParaRPr lang="en-US"/>
        </a:p>
      </dgm:t>
    </dgm:pt>
    <dgm:pt modelId="{343231D0-77BE-48F7-B215-3AA6CFADFDB5}" type="sibTrans" cxnId="{D9F7499E-CC36-4A9B-8687-E7BFF0004B82}">
      <dgm:prSet/>
      <dgm:spPr/>
      <dgm:t>
        <a:bodyPr/>
        <a:lstStyle/>
        <a:p>
          <a:endParaRPr lang="en-US"/>
        </a:p>
      </dgm:t>
    </dgm:pt>
    <dgm:pt modelId="{870BC0E0-5B4F-42CA-898E-DE2F85C1F000}">
      <dgm:prSet phldrT="[Text]"/>
      <dgm:spPr/>
      <dgm:t>
        <a:bodyPr/>
        <a:lstStyle/>
        <a:p>
          <a:r>
            <a:rPr lang="en-US"/>
            <a:t>Freeze</a:t>
          </a:r>
        </a:p>
      </dgm:t>
    </dgm:pt>
    <dgm:pt modelId="{81CF3F62-F866-48F0-832F-ED95DB0076F7}" type="parTrans" cxnId="{5DB039EF-B76E-44FE-9947-F6669779AC07}">
      <dgm:prSet/>
      <dgm:spPr/>
      <dgm:t>
        <a:bodyPr/>
        <a:lstStyle/>
        <a:p>
          <a:endParaRPr lang="en-US"/>
        </a:p>
      </dgm:t>
    </dgm:pt>
    <dgm:pt modelId="{63BE2F5D-F68D-459B-9896-694ED7BA8A79}" type="sibTrans" cxnId="{5DB039EF-B76E-44FE-9947-F6669779AC07}">
      <dgm:prSet/>
      <dgm:spPr/>
      <dgm:t>
        <a:bodyPr/>
        <a:lstStyle/>
        <a:p>
          <a:endParaRPr lang="en-US"/>
        </a:p>
      </dgm:t>
    </dgm:pt>
    <dgm:pt modelId="{C80F4858-68C5-459D-AF29-0D4CB20331F6}" type="pres">
      <dgm:prSet presAssocID="{97019657-D727-4B8D-83B6-417962E7DF59}" presName="Name0" presStyleCnt="0">
        <dgm:presLayoutVars>
          <dgm:dir/>
          <dgm:resizeHandles val="exact"/>
        </dgm:presLayoutVars>
      </dgm:prSet>
      <dgm:spPr/>
    </dgm:pt>
    <dgm:pt modelId="{70F46F67-CB86-42D2-BDC3-BA9DFA41F109}" type="pres">
      <dgm:prSet presAssocID="{E66EEBA1-3999-4D8A-9890-8F0B9D384116}" presName="node" presStyleLbl="node1" presStyleIdx="0" presStyleCnt="3">
        <dgm:presLayoutVars>
          <dgm:bulletEnabled val="1"/>
        </dgm:presLayoutVars>
      </dgm:prSet>
      <dgm:spPr/>
    </dgm:pt>
    <dgm:pt modelId="{5A473A9C-61AA-41E4-B435-677014D2509C}" type="pres">
      <dgm:prSet presAssocID="{BE18AE77-3A8B-42E9-A201-20F8DA5E759F}" presName="sibTrans" presStyleLbl="sibTrans2D1" presStyleIdx="0" presStyleCnt="2"/>
      <dgm:spPr/>
    </dgm:pt>
    <dgm:pt modelId="{7FE2BEC7-03DA-4F70-9BFB-2AC6F0726FF5}" type="pres">
      <dgm:prSet presAssocID="{BE18AE77-3A8B-42E9-A201-20F8DA5E759F}" presName="connectorText" presStyleLbl="sibTrans2D1" presStyleIdx="0" presStyleCnt="2"/>
      <dgm:spPr/>
    </dgm:pt>
    <dgm:pt modelId="{730580DC-BA51-4313-90A2-006C839F972A}" type="pres">
      <dgm:prSet presAssocID="{2D918495-D71B-46E6-85E5-C533A8225B5B}" presName="node" presStyleLbl="node1" presStyleIdx="1" presStyleCnt="3">
        <dgm:presLayoutVars>
          <dgm:bulletEnabled val="1"/>
        </dgm:presLayoutVars>
      </dgm:prSet>
      <dgm:spPr/>
    </dgm:pt>
    <dgm:pt modelId="{0496EFA7-7E7C-45B9-83AE-B904E28139C0}" type="pres">
      <dgm:prSet presAssocID="{343231D0-77BE-48F7-B215-3AA6CFADFDB5}" presName="sibTrans" presStyleLbl="sibTrans2D1" presStyleIdx="1" presStyleCnt="2"/>
      <dgm:spPr/>
    </dgm:pt>
    <dgm:pt modelId="{9D13654B-B546-42D1-A957-F53EE980279E}" type="pres">
      <dgm:prSet presAssocID="{343231D0-77BE-48F7-B215-3AA6CFADFDB5}" presName="connectorText" presStyleLbl="sibTrans2D1" presStyleIdx="1" presStyleCnt="2"/>
      <dgm:spPr/>
    </dgm:pt>
    <dgm:pt modelId="{D50EB1D1-1415-454C-97F6-BA1D2CAC4CC0}" type="pres">
      <dgm:prSet presAssocID="{870BC0E0-5B4F-42CA-898E-DE2F85C1F000}" presName="node" presStyleLbl="node1" presStyleIdx="2" presStyleCnt="3">
        <dgm:presLayoutVars>
          <dgm:bulletEnabled val="1"/>
        </dgm:presLayoutVars>
      </dgm:prSet>
      <dgm:spPr/>
    </dgm:pt>
  </dgm:ptLst>
  <dgm:cxnLst>
    <dgm:cxn modelId="{04D45C18-B525-411D-BBEE-4D858D4C22E9}" srcId="{97019657-D727-4B8D-83B6-417962E7DF59}" destId="{E66EEBA1-3999-4D8A-9890-8F0B9D384116}" srcOrd="0" destOrd="0" parTransId="{E0244621-1D75-482D-B643-3DEE5042A298}" sibTransId="{BE18AE77-3A8B-42E9-A201-20F8DA5E759F}"/>
    <dgm:cxn modelId="{6F507923-7D92-4E6C-B344-3E6D42D81DA5}" type="presOf" srcId="{BE18AE77-3A8B-42E9-A201-20F8DA5E759F}" destId="{7FE2BEC7-03DA-4F70-9BFB-2AC6F0726FF5}" srcOrd="1" destOrd="0" presId="urn:microsoft.com/office/officeart/2005/8/layout/process1"/>
    <dgm:cxn modelId="{63325856-5BBF-4ECF-B722-7B2FF843534E}" type="presOf" srcId="{97019657-D727-4B8D-83B6-417962E7DF59}" destId="{C80F4858-68C5-459D-AF29-0D4CB20331F6}" srcOrd="0" destOrd="0" presId="urn:microsoft.com/office/officeart/2005/8/layout/process1"/>
    <dgm:cxn modelId="{ABB10B83-C451-4243-AAF8-BC8E46AA3FA7}" type="presOf" srcId="{2D918495-D71B-46E6-85E5-C533A8225B5B}" destId="{730580DC-BA51-4313-90A2-006C839F972A}" srcOrd="0" destOrd="0" presId="urn:microsoft.com/office/officeart/2005/8/layout/process1"/>
    <dgm:cxn modelId="{FF117890-32A7-48F0-BAB0-7C5EA5192F29}" type="presOf" srcId="{E66EEBA1-3999-4D8A-9890-8F0B9D384116}" destId="{70F46F67-CB86-42D2-BDC3-BA9DFA41F109}" srcOrd="0" destOrd="0" presId="urn:microsoft.com/office/officeart/2005/8/layout/process1"/>
    <dgm:cxn modelId="{D9F7499E-CC36-4A9B-8687-E7BFF0004B82}" srcId="{97019657-D727-4B8D-83B6-417962E7DF59}" destId="{2D918495-D71B-46E6-85E5-C533A8225B5B}" srcOrd="1" destOrd="0" parTransId="{7E4E81C1-1F83-4D67-8FAA-EA8AC4B5B8D0}" sibTransId="{343231D0-77BE-48F7-B215-3AA6CFADFDB5}"/>
    <dgm:cxn modelId="{ECAB5BB8-A2C7-48B0-AC1F-D99A00FD5CB6}" type="presOf" srcId="{343231D0-77BE-48F7-B215-3AA6CFADFDB5}" destId="{9D13654B-B546-42D1-A957-F53EE980279E}" srcOrd="1" destOrd="0" presId="urn:microsoft.com/office/officeart/2005/8/layout/process1"/>
    <dgm:cxn modelId="{0547ADBC-F25D-4EFB-95D7-DE7BCD6A9094}" type="presOf" srcId="{343231D0-77BE-48F7-B215-3AA6CFADFDB5}" destId="{0496EFA7-7E7C-45B9-83AE-B904E28139C0}" srcOrd="0" destOrd="0" presId="urn:microsoft.com/office/officeart/2005/8/layout/process1"/>
    <dgm:cxn modelId="{F2DC02CB-8A34-4349-96E1-FC0DCE1500EA}" type="presOf" srcId="{BE18AE77-3A8B-42E9-A201-20F8DA5E759F}" destId="{5A473A9C-61AA-41E4-B435-677014D2509C}" srcOrd="0" destOrd="0" presId="urn:microsoft.com/office/officeart/2005/8/layout/process1"/>
    <dgm:cxn modelId="{5DB039EF-B76E-44FE-9947-F6669779AC07}" srcId="{97019657-D727-4B8D-83B6-417962E7DF59}" destId="{870BC0E0-5B4F-42CA-898E-DE2F85C1F000}" srcOrd="2" destOrd="0" parTransId="{81CF3F62-F866-48F0-832F-ED95DB0076F7}" sibTransId="{63BE2F5D-F68D-459B-9896-694ED7BA8A79}"/>
    <dgm:cxn modelId="{4DEC90F6-3233-4548-824A-EA49E1A70E06}" type="presOf" srcId="{870BC0E0-5B4F-42CA-898E-DE2F85C1F000}" destId="{D50EB1D1-1415-454C-97F6-BA1D2CAC4CC0}" srcOrd="0" destOrd="0" presId="urn:microsoft.com/office/officeart/2005/8/layout/process1"/>
    <dgm:cxn modelId="{A03865CA-8057-4A95-B2DC-61094340993A}" type="presParOf" srcId="{C80F4858-68C5-459D-AF29-0D4CB20331F6}" destId="{70F46F67-CB86-42D2-BDC3-BA9DFA41F109}" srcOrd="0" destOrd="0" presId="urn:microsoft.com/office/officeart/2005/8/layout/process1"/>
    <dgm:cxn modelId="{EE06DAB2-44BF-4BF8-8694-7A939EBBE2D7}" type="presParOf" srcId="{C80F4858-68C5-459D-AF29-0D4CB20331F6}" destId="{5A473A9C-61AA-41E4-B435-677014D2509C}" srcOrd="1" destOrd="0" presId="urn:microsoft.com/office/officeart/2005/8/layout/process1"/>
    <dgm:cxn modelId="{2AA9B203-DF12-4415-8F91-E2463096CE5A}" type="presParOf" srcId="{5A473A9C-61AA-41E4-B435-677014D2509C}" destId="{7FE2BEC7-03DA-4F70-9BFB-2AC6F0726FF5}" srcOrd="0" destOrd="0" presId="urn:microsoft.com/office/officeart/2005/8/layout/process1"/>
    <dgm:cxn modelId="{36EB37A6-5DFB-4183-8887-78263B45C9D9}" type="presParOf" srcId="{C80F4858-68C5-459D-AF29-0D4CB20331F6}" destId="{730580DC-BA51-4313-90A2-006C839F972A}" srcOrd="2" destOrd="0" presId="urn:microsoft.com/office/officeart/2005/8/layout/process1"/>
    <dgm:cxn modelId="{AAAD4057-D962-407D-A148-F6E783B4316A}" type="presParOf" srcId="{C80F4858-68C5-459D-AF29-0D4CB20331F6}" destId="{0496EFA7-7E7C-45B9-83AE-B904E28139C0}" srcOrd="3" destOrd="0" presId="urn:microsoft.com/office/officeart/2005/8/layout/process1"/>
    <dgm:cxn modelId="{D16FDDC7-7649-45B5-960C-E47E9B2E58E6}" type="presParOf" srcId="{0496EFA7-7E7C-45B9-83AE-B904E28139C0}" destId="{9D13654B-B546-42D1-A957-F53EE980279E}" srcOrd="0" destOrd="0" presId="urn:microsoft.com/office/officeart/2005/8/layout/process1"/>
    <dgm:cxn modelId="{4D60E913-3270-4CEB-A5E5-82FBCBCE09FF}" type="presParOf" srcId="{C80F4858-68C5-459D-AF29-0D4CB20331F6}" destId="{D50EB1D1-1415-454C-97F6-BA1D2CAC4CC0}" srcOrd="4" destOrd="0" presId="urn:microsoft.com/office/officeart/2005/8/layout/process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529B26E-D414-4038-8962-46801380A3D2}">
      <dsp:nvSpPr>
        <dsp:cNvPr id="0" name=""/>
        <dsp:cNvSpPr/>
      </dsp:nvSpPr>
      <dsp:spPr>
        <a:xfrm>
          <a:off x="2376573" y="1233573"/>
          <a:ext cx="733252" cy="73325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Starbucks</a:t>
          </a:r>
        </a:p>
      </dsp:txBody>
      <dsp:txXfrm>
        <a:off x="2483955" y="1340955"/>
        <a:ext cx="518488" cy="518488"/>
      </dsp:txXfrm>
    </dsp:sp>
    <dsp:sp modelId="{BF9F555F-BA38-4F92-8C83-92B752EB8CF0}">
      <dsp:nvSpPr>
        <dsp:cNvPr id="0" name=""/>
        <dsp:cNvSpPr/>
      </dsp:nvSpPr>
      <dsp:spPr>
        <a:xfrm rot="16200000">
          <a:off x="2659080" y="954967"/>
          <a:ext cx="168238" cy="24930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2684316" y="1030064"/>
        <a:ext cx="117767" cy="149583"/>
      </dsp:txXfrm>
    </dsp:sp>
    <dsp:sp modelId="{7AF6CBD9-9859-42F7-B7D6-00889C5C6E1F}">
      <dsp:nvSpPr>
        <dsp:cNvPr id="0" name=""/>
        <dsp:cNvSpPr/>
      </dsp:nvSpPr>
      <dsp:spPr>
        <a:xfrm>
          <a:off x="2287781" y="5306"/>
          <a:ext cx="910836" cy="91083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Political</a:t>
          </a:r>
        </a:p>
        <a:p>
          <a:pPr marL="0" lvl="0" indent="0" algn="ctr" defTabSz="355600">
            <a:lnSpc>
              <a:spcPct val="90000"/>
            </a:lnSpc>
            <a:spcBef>
              <a:spcPct val="0"/>
            </a:spcBef>
            <a:spcAft>
              <a:spcPct val="35000"/>
            </a:spcAft>
            <a:buNone/>
          </a:pPr>
          <a:r>
            <a:rPr lang="en-GB" sz="800" kern="1200"/>
            <a:t>Environment</a:t>
          </a:r>
        </a:p>
      </dsp:txBody>
      <dsp:txXfrm>
        <a:off x="2421170" y="138695"/>
        <a:ext cx="644058" cy="644058"/>
      </dsp:txXfrm>
    </dsp:sp>
    <dsp:sp modelId="{E6E9D076-C8AB-4AA5-BEC8-719876D58572}">
      <dsp:nvSpPr>
        <dsp:cNvPr id="0" name=""/>
        <dsp:cNvSpPr/>
      </dsp:nvSpPr>
      <dsp:spPr>
        <a:xfrm rot="19800000">
          <a:off x="3109916" y="1215257"/>
          <a:ext cx="168238" cy="24930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3113297" y="1277736"/>
        <a:ext cx="117767" cy="149583"/>
      </dsp:txXfrm>
    </dsp:sp>
    <dsp:sp modelId="{B04E0F5F-C56E-4EBA-AF6E-5437F9818D29}">
      <dsp:nvSpPr>
        <dsp:cNvPr id="0" name=""/>
        <dsp:cNvSpPr/>
      </dsp:nvSpPr>
      <dsp:spPr>
        <a:xfrm>
          <a:off x="3274595" y="575044"/>
          <a:ext cx="910836" cy="91083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Economic</a:t>
          </a:r>
        </a:p>
        <a:p>
          <a:pPr marL="0" lvl="0" indent="0" algn="ctr" defTabSz="355600">
            <a:lnSpc>
              <a:spcPct val="90000"/>
            </a:lnSpc>
            <a:spcBef>
              <a:spcPct val="0"/>
            </a:spcBef>
            <a:spcAft>
              <a:spcPct val="35000"/>
            </a:spcAft>
            <a:buNone/>
          </a:pPr>
          <a:r>
            <a:rPr lang="en-GB" sz="800" kern="1200"/>
            <a:t>Environment</a:t>
          </a:r>
        </a:p>
      </dsp:txBody>
      <dsp:txXfrm>
        <a:off x="3407984" y="708433"/>
        <a:ext cx="644058" cy="644058"/>
      </dsp:txXfrm>
    </dsp:sp>
    <dsp:sp modelId="{6CF7CB4D-04E3-4C4C-89FF-D71979AB239F}">
      <dsp:nvSpPr>
        <dsp:cNvPr id="0" name=""/>
        <dsp:cNvSpPr/>
      </dsp:nvSpPr>
      <dsp:spPr>
        <a:xfrm rot="1800000">
          <a:off x="3109916" y="1735837"/>
          <a:ext cx="168238" cy="24930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3113297" y="1773080"/>
        <a:ext cx="117767" cy="149583"/>
      </dsp:txXfrm>
    </dsp:sp>
    <dsp:sp modelId="{C4E8573A-671A-486C-8FA0-38A39F539A22}">
      <dsp:nvSpPr>
        <dsp:cNvPr id="0" name=""/>
        <dsp:cNvSpPr/>
      </dsp:nvSpPr>
      <dsp:spPr>
        <a:xfrm>
          <a:off x="3274595" y="1714519"/>
          <a:ext cx="910836" cy="91083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Social</a:t>
          </a:r>
        </a:p>
        <a:p>
          <a:pPr marL="0" lvl="0" indent="0" algn="ctr" defTabSz="355600">
            <a:lnSpc>
              <a:spcPct val="90000"/>
            </a:lnSpc>
            <a:spcBef>
              <a:spcPct val="0"/>
            </a:spcBef>
            <a:spcAft>
              <a:spcPct val="35000"/>
            </a:spcAft>
            <a:buNone/>
          </a:pPr>
          <a:r>
            <a:rPr lang="en-GB" sz="800" kern="1200"/>
            <a:t>Environment</a:t>
          </a:r>
        </a:p>
      </dsp:txBody>
      <dsp:txXfrm>
        <a:off x="3407984" y="1847908"/>
        <a:ext cx="644058" cy="644058"/>
      </dsp:txXfrm>
    </dsp:sp>
    <dsp:sp modelId="{77721FD5-E6AB-4EE7-8C53-6091F17BD496}">
      <dsp:nvSpPr>
        <dsp:cNvPr id="0" name=""/>
        <dsp:cNvSpPr/>
      </dsp:nvSpPr>
      <dsp:spPr>
        <a:xfrm rot="5400000">
          <a:off x="2659080" y="1996126"/>
          <a:ext cx="168238" cy="24930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2684316" y="2020752"/>
        <a:ext cx="117767" cy="149583"/>
      </dsp:txXfrm>
    </dsp:sp>
    <dsp:sp modelId="{644413EB-21D7-4D2A-BB66-2B9DE2428EA3}">
      <dsp:nvSpPr>
        <dsp:cNvPr id="0" name=""/>
        <dsp:cNvSpPr/>
      </dsp:nvSpPr>
      <dsp:spPr>
        <a:xfrm>
          <a:off x="2287781" y="2284256"/>
          <a:ext cx="910836" cy="91083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Technological Environment</a:t>
          </a:r>
        </a:p>
      </dsp:txBody>
      <dsp:txXfrm>
        <a:off x="2421170" y="2417645"/>
        <a:ext cx="644058" cy="644058"/>
      </dsp:txXfrm>
    </dsp:sp>
    <dsp:sp modelId="{14175FE6-E0EE-4F13-AC5F-184BE17104E4}">
      <dsp:nvSpPr>
        <dsp:cNvPr id="0" name=""/>
        <dsp:cNvSpPr/>
      </dsp:nvSpPr>
      <dsp:spPr>
        <a:xfrm rot="9000000">
          <a:off x="2208245" y="1735837"/>
          <a:ext cx="168238" cy="24930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2255335" y="1773080"/>
        <a:ext cx="117767" cy="149583"/>
      </dsp:txXfrm>
    </dsp:sp>
    <dsp:sp modelId="{397DDB49-880C-41BF-9750-57F73F3323DA}">
      <dsp:nvSpPr>
        <dsp:cNvPr id="0" name=""/>
        <dsp:cNvSpPr/>
      </dsp:nvSpPr>
      <dsp:spPr>
        <a:xfrm>
          <a:off x="1300967" y="1714519"/>
          <a:ext cx="910836" cy="91083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Legal </a:t>
          </a:r>
        </a:p>
        <a:p>
          <a:pPr marL="0" lvl="0" indent="0" algn="ctr" defTabSz="355600">
            <a:lnSpc>
              <a:spcPct val="90000"/>
            </a:lnSpc>
            <a:spcBef>
              <a:spcPct val="0"/>
            </a:spcBef>
            <a:spcAft>
              <a:spcPct val="35000"/>
            </a:spcAft>
            <a:buNone/>
          </a:pPr>
          <a:r>
            <a:rPr lang="en-GB" sz="800" kern="1200"/>
            <a:t>Environment</a:t>
          </a:r>
        </a:p>
      </dsp:txBody>
      <dsp:txXfrm>
        <a:off x="1434356" y="1847908"/>
        <a:ext cx="644058" cy="644058"/>
      </dsp:txXfrm>
    </dsp:sp>
    <dsp:sp modelId="{DCEAF540-5534-4EED-B9B4-9766F237323C}">
      <dsp:nvSpPr>
        <dsp:cNvPr id="0" name=""/>
        <dsp:cNvSpPr/>
      </dsp:nvSpPr>
      <dsp:spPr>
        <a:xfrm rot="12600000">
          <a:off x="2208245" y="1215257"/>
          <a:ext cx="168238" cy="24930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2255335" y="1277736"/>
        <a:ext cx="117767" cy="149583"/>
      </dsp:txXfrm>
    </dsp:sp>
    <dsp:sp modelId="{0AC7294F-7D4C-4DA5-8196-15F3FBFCB285}">
      <dsp:nvSpPr>
        <dsp:cNvPr id="0" name=""/>
        <dsp:cNvSpPr/>
      </dsp:nvSpPr>
      <dsp:spPr>
        <a:xfrm>
          <a:off x="1300967" y="575044"/>
          <a:ext cx="910836" cy="91083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Ecological</a:t>
          </a:r>
        </a:p>
        <a:p>
          <a:pPr marL="0" lvl="0" indent="0" algn="ctr" defTabSz="355600">
            <a:lnSpc>
              <a:spcPct val="90000"/>
            </a:lnSpc>
            <a:spcBef>
              <a:spcPct val="0"/>
            </a:spcBef>
            <a:spcAft>
              <a:spcPct val="35000"/>
            </a:spcAft>
            <a:buNone/>
          </a:pPr>
          <a:r>
            <a:rPr lang="en-GB" sz="800" kern="1200"/>
            <a:t>Environment</a:t>
          </a:r>
        </a:p>
      </dsp:txBody>
      <dsp:txXfrm>
        <a:off x="1434356" y="708433"/>
        <a:ext cx="644058" cy="64405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49D5106-2BC1-4522-9DF7-0ED9476402DA}">
      <dsp:nvSpPr>
        <dsp:cNvPr id="0" name=""/>
        <dsp:cNvSpPr/>
      </dsp:nvSpPr>
      <dsp:spPr>
        <a:xfrm rot="5400000">
          <a:off x="-180022" y="180877"/>
          <a:ext cx="1200150" cy="840105"/>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Phase-1: Preparing for change</a:t>
          </a:r>
        </a:p>
      </dsp:txBody>
      <dsp:txXfrm rot="-5400000">
        <a:off x="1" y="420908"/>
        <a:ext cx="840105" cy="360045"/>
      </dsp:txXfrm>
    </dsp:sp>
    <dsp:sp modelId="{A81D7BB0-3AD0-4B90-ADAB-44F24635492B}">
      <dsp:nvSpPr>
        <dsp:cNvPr id="0" name=""/>
        <dsp:cNvSpPr/>
      </dsp:nvSpPr>
      <dsp:spPr>
        <a:xfrm rot="5400000">
          <a:off x="2773203" y="-1932243"/>
          <a:ext cx="780097" cy="4646295"/>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9568" tIns="8890" rIns="8890" bIns="8890" numCol="1" spcCol="1270" anchor="ctr" anchorCtr="0">
          <a:noAutofit/>
        </a:bodyPr>
        <a:lstStyle/>
        <a:p>
          <a:pPr marL="114300" lvl="1" indent="-114300" algn="l" defTabSz="622300">
            <a:lnSpc>
              <a:spcPct val="90000"/>
            </a:lnSpc>
            <a:spcBef>
              <a:spcPct val="0"/>
            </a:spcBef>
            <a:spcAft>
              <a:spcPct val="15000"/>
            </a:spcAft>
            <a:buChar char="•"/>
          </a:pPr>
          <a:r>
            <a:rPr lang="en-US" sz="1400" kern="1200"/>
            <a:t>Define change management strategy</a:t>
          </a:r>
        </a:p>
        <a:p>
          <a:pPr marL="114300" lvl="1" indent="-114300" algn="l" defTabSz="622300">
            <a:lnSpc>
              <a:spcPct val="90000"/>
            </a:lnSpc>
            <a:spcBef>
              <a:spcPct val="0"/>
            </a:spcBef>
            <a:spcAft>
              <a:spcPct val="15000"/>
            </a:spcAft>
            <a:buChar char="•"/>
          </a:pPr>
          <a:r>
            <a:rPr lang="en-US" sz="1400" kern="1200"/>
            <a:t>Prepare chanage management team</a:t>
          </a:r>
        </a:p>
        <a:p>
          <a:pPr marL="114300" lvl="1" indent="-114300" algn="l" defTabSz="622300">
            <a:lnSpc>
              <a:spcPct val="90000"/>
            </a:lnSpc>
            <a:spcBef>
              <a:spcPct val="0"/>
            </a:spcBef>
            <a:spcAft>
              <a:spcPct val="15000"/>
            </a:spcAft>
            <a:buChar char="•"/>
          </a:pPr>
          <a:r>
            <a:rPr lang="en-US" sz="1400" kern="1200"/>
            <a:t>Develop sponsoirship model</a:t>
          </a:r>
        </a:p>
      </dsp:txBody>
      <dsp:txXfrm rot="-5400000">
        <a:off x="840105" y="38936"/>
        <a:ext cx="4608214" cy="703935"/>
      </dsp:txXfrm>
    </dsp:sp>
    <dsp:sp modelId="{B7398AE2-0982-48F3-8D96-8E26A34F8928}">
      <dsp:nvSpPr>
        <dsp:cNvPr id="0" name=""/>
        <dsp:cNvSpPr/>
      </dsp:nvSpPr>
      <dsp:spPr>
        <a:xfrm rot="5400000">
          <a:off x="-180022" y="1180147"/>
          <a:ext cx="1200150" cy="840105"/>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Phase-2: Managing change</a:t>
          </a:r>
        </a:p>
      </dsp:txBody>
      <dsp:txXfrm rot="-5400000">
        <a:off x="1" y="1420178"/>
        <a:ext cx="840105" cy="360045"/>
      </dsp:txXfrm>
    </dsp:sp>
    <dsp:sp modelId="{B22D161A-4C2F-46F0-825E-66A05F90AB43}">
      <dsp:nvSpPr>
        <dsp:cNvPr id="0" name=""/>
        <dsp:cNvSpPr/>
      </dsp:nvSpPr>
      <dsp:spPr>
        <a:xfrm rot="5400000">
          <a:off x="2773203" y="-932973"/>
          <a:ext cx="780097" cy="4646295"/>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9568" tIns="8890" rIns="8890" bIns="8890" numCol="1" spcCol="1270" anchor="ctr" anchorCtr="0">
          <a:noAutofit/>
        </a:bodyPr>
        <a:lstStyle/>
        <a:p>
          <a:pPr marL="114300" lvl="1" indent="-114300" algn="l" defTabSz="622300">
            <a:lnSpc>
              <a:spcPct val="90000"/>
            </a:lnSpc>
            <a:spcBef>
              <a:spcPct val="0"/>
            </a:spcBef>
            <a:spcAft>
              <a:spcPct val="15000"/>
            </a:spcAft>
            <a:buChar char="•"/>
          </a:pPr>
          <a:r>
            <a:rPr lang="en-US" sz="1400" kern="1200"/>
            <a:t>Develop change management plans</a:t>
          </a:r>
        </a:p>
        <a:p>
          <a:pPr marL="114300" lvl="1" indent="-114300" algn="l" defTabSz="622300">
            <a:lnSpc>
              <a:spcPct val="90000"/>
            </a:lnSpc>
            <a:spcBef>
              <a:spcPct val="0"/>
            </a:spcBef>
            <a:spcAft>
              <a:spcPct val="15000"/>
            </a:spcAft>
            <a:buChar char="•"/>
          </a:pPr>
          <a:r>
            <a:rPr lang="en-US" sz="1400" kern="1200"/>
            <a:t>Take actions and implements plans</a:t>
          </a:r>
        </a:p>
      </dsp:txBody>
      <dsp:txXfrm rot="-5400000">
        <a:off x="840105" y="1038206"/>
        <a:ext cx="4608214" cy="703935"/>
      </dsp:txXfrm>
    </dsp:sp>
    <dsp:sp modelId="{6EA53A3D-DD9C-47D8-9669-7AE5FA1387C5}">
      <dsp:nvSpPr>
        <dsp:cNvPr id="0" name=""/>
        <dsp:cNvSpPr/>
      </dsp:nvSpPr>
      <dsp:spPr>
        <a:xfrm rot="5400000">
          <a:off x="-180022" y="2179417"/>
          <a:ext cx="1200150" cy="840105"/>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Reinforcing change</a:t>
          </a:r>
        </a:p>
      </dsp:txBody>
      <dsp:txXfrm rot="-5400000">
        <a:off x="1" y="2419448"/>
        <a:ext cx="840105" cy="360045"/>
      </dsp:txXfrm>
    </dsp:sp>
    <dsp:sp modelId="{58FF6253-0445-4F58-A6F3-CF11CC6C9FF8}">
      <dsp:nvSpPr>
        <dsp:cNvPr id="0" name=""/>
        <dsp:cNvSpPr/>
      </dsp:nvSpPr>
      <dsp:spPr>
        <a:xfrm rot="5400000">
          <a:off x="2773203" y="66296"/>
          <a:ext cx="780097" cy="4646295"/>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9568" tIns="8890" rIns="8890" bIns="8890" numCol="1" spcCol="1270" anchor="ctr" anchorCtr="0">
          <a:noAutofit/>
        </a:bodyPr>
        <a:lstStyle/>
        <a:p>
          <a:pPr marL="114300" lvl="1" indent="-114300" algn="l" defTabSz="622300">
            <a:lnSpc>
              <a:spcPct val="90000"/>
            </a:lnSpc>
            <a:spcBef>
              <a:spcPct val="0"/>
            </a:spcBef>
            <a:spcAft>
              <a:spcPct val="15000"/>
            </a:spcAft>
            <a:buChar char="•"/>
          </a:pPr>
          <a:r>
            <a:rPr lang="en-US" sz="1400" kern="1200"/>
            <a:t>Collect and analyse feedback</a:t>
          </a:r>
        </a:p>
        <a:p>
          <a:pPr marL="114300" lvl="1" indent="-114300" algn="l" defTabSz="622300">
            <a:lnSpc>
              <a:spcPct val="90000"/>
            </a:lnSpc>
            <a:spcBef>
              <a:spcPct val="0"/>
            </a:spcBef>
            <a:spcAft>
              <a:spcPct val="15000"/>
            </a:spcAft>
            <a:buChar char="•"/>
          </a:pPr>
          <a:r>
            <a:rPr lang="en-US" sz="1400" kern="1200"/>
            <a:t>Find gaps and manage resistance</a:t>
          </a:r>
        </a:p>
        <a:p>
          <a:pPr marL="114300" lvl="1" indent="-114300" algn="l" defTabSz="622300">
            <a:lnSpc>
              <a:spcPct val="90000"/>
            </a:lnSpc>
            <a:spcBef>
              <a:spcPct val="0"/>
            </a:spcBef>
            <a:spcAft>
              <a:spcPct val="15000"/>
            </a:spcAft>
            <a:buChar char="•"/>
          </a:pPr>
          <a:r>
            <a:rPr lang="en-US" sz="1400" kern="1200"/>
            <a:t>Implement corrective acitons</a:t>
          </a:r>
        </a:p>
      </dsp:txBody>
      <dsp:txXfrm rot="-5400000">
        <a:off x="840105" y="2037476"/>
        <a:ext cx="4608214" cy="703935"/>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0F46F67-CB86-42D2-BDC3-BA9DFA41F109}">
      <dsp:nvSpPr>
        <dsp:cNvPr id="0" name=""/>
        <dsp:cNvSpPr/>
      </dsp:nvSpPr>
      <dsp:spPr>
        <a:xfrm>
          <a:off x="4822" y="372487"/>
          <a:ext cx="1441251" cy="8647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0" tIns="95250" rIns="95250" bIns="95250" numCol="1" spcCol="1270" anchor="ctr" anchorCtr="0">
          <a:noAutofit/>
        </a:bodyPr>
        <a:lstStyle/>
        <a:p>
          <a:pPr marL="0" lvl="0" indent="0" algn="ctr" defTabSz="1111250">
            <a:lnSpc>
              <a:spcPct val="90000"/>
            </a:lnSpc>
            <a:spcBef>
              <a:spcPct val="0"/>
            </a:spcBef>
            <a:spcAft>
              <a:spcPct val="35000"/>
            </a:spcAft>
            <a:buNone/>
          </a:pPr>
          <a:r>
            <a:rPr lang="en-US" sz="2500" kern="1200"/>
            <a:t>Unfreeze</a:t>
          </a:r>
        </a:p>
      </dsp:txBody>
      <dsp:txXfrm>
        <a:off x="30150" y="397815"/>
        <a:ext cx="1390595" cy="814094"/>
      </dsp:txXfrm>
    </dsp:sp>
    <dsp:sp modelId="{5A473A9C-61AA-41E4-B435-677014D2509C}">
      <dsp:nvSpPr>
        <dsp:cNvPr id="0" name=""/>
        <dsp:cNvSpPr/>
      </dsp:nvSpPr>
      <dsp:spPr>
        <a:xfrm>
          <a:off x="1590198" y="626147"/>
          <a:ext cx="305545"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US" sz="1500" kern="1200"/>
        </a:p>
      </dsp:txBody>
      <dsp:txXfrm>
        <a:off x="1590198" y="697633"/>
        <a:ext cx="213882" cy="214458"/>
      </dsp:txXfrm>
    </dsp:sp>
    <dsp:sp modelId="{730580DC-BA51-4313-90A2-006C839F972A}">
      <dsp:nvSpPr>
        <dsp:cNvPr id="0" name=""/>
        <dsp:cNvSpPr/>
      </dsp:nvSpPr>
      <dsp:spPr>
        <a:xfrm>
          <a:off x="2022574" y="372487"/>
          <a:ext cx="1441251" cy="8647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0" tIns="95250" rIns="95250" bIns="95250" numCol="1" spcCol="1270" anchor="ctr" anchorCtr="0">
          <a:noAutofit/>
        </a:bodyPr>
        <a:lstStyle/>
        <a:p>
          <a:pPr marL="0" lvl="0" indent="0" algn="ctr" defTabSz="1111250">
            <a:lnSpc>
              <a:spcPct val="90000"/>
            </a:lnSpc>
            <a:spcBef>
              <a:spcPct val="0"/>
            </a:spcBef>
            <a:spcAft>
              <a:spcPct val="35000"/>
            </a:spcAft>
            <a:buNone/>
          </a:pPr>
          <a:r>
            <a:rPr lang="en-US" sz="2500" kern="1200"/>
            <a:t>Change</a:t>
          </a:r>
        </a:p>
      </dsp:txBody>
      <dsp:txXfrm>
        <a:off x="2047902" y="397815"/>
        <a:ext cx="1390595" cy="814094"/>
      </dsp:txXfrm>
    </dsp:sp>
    <dsp:sp modelId="{0496EFA7-7E7C-45B9-83AE-B904E28139C0}">
      <dsp:nvSpPr>
        <dsp:cNvPr id="0" name=""/>
        <dsp:cNvSpPr/>
      </dsp:nvSpPr>
      <dsp:spPr>
        <a:xfrm>
          <a:off x="3607950" y="626147"/>
          <a:ext cx="305545"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US" sz="1500" kern="1200"/>
        </a:p>
      </dsp:txBody>
      <dsp:txXfrm>
        <a:off x="3607950" y="697633"/>
        <a:ext cx="213882" cy="214458"/>
      </dsp:txXfrm>
    </dsp:sp>
    <dsp:sp modelId="{D50EB1D1-1415-454C-97F6-BA1D2CAC4CC0}">
      <dsp:nvSpPr>
        <dsp:cNvPr id="0" name=""/>
        <dsp:cNvSpPr/>
      </dsp:nvSpPr>
      <dsp:spPr>
        <a:xfrm>
          <a:off x="4040326" y="372487"/>
          <a:ext cx="1441251" cy="8647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0" tIns="95250" rIns="95250" bIns="95250" numCol="1" spcCol="1270" anchor="ctr" anchorCtr="0">
          <a:noAutofit/>
        </a:bodyPr>
        <a:lstStyle/>
        <a:p>
          <a:pPr marL="0" lvl="0" indent="0" algn="ctr" defTabSz="1111250">
            <a:lnSpc>
              <a:spcPct val="90000"/>
            </a:lnSpc>
            <a:spcBef>
              <a:spcPct val="0"/>
            </a:spcBef>
            <a:spcAft>
              <a:spcPct val="35000"/>
            </a:spcAft>
            <a:buNone/>
          </a:pPr>
          <a:r>
            <a:rPr lang="en-US" sz="2500" kern="1200"/>
            <a:t>Freeze</a:t>
          </a:r>
        </a:p>
      </dsp:txBody>
      <dsp:txXfrm>
        <a:off x="4065654" y="397815"/>
        <a:ext cx="1390595" cy="814094"/>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5E154C-9A61-4A20-9113-D8D6A681CC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5373</Words>
  <Characters>30630</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Espe</dc:creator>
  <cp:keywords/>
  <dc:description/>
  <cp:lastModifiedBy>espe mansende</cp:lastModifiedBy>
  <cp:revision>2</cp:revision>
  <dcterms:created xsi:type="dcterms:W3CDTF">2020-01-06T13:45:00Z</dcterms:created>
  <dcterms:modified xsi:type="dcterms:W3CDTF">2020-01-06T13:45:00Z</dcterms:modified>
</cp:coreProperties>
</file>