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93D7A4" w14:textId="19D439C3" w:rsidR="00FF366E" w:rsidRDefault="009A4AFB" w:rsidP="009A4AFB">
      <w:pPr>
        <w:jc w:val="center"/>
        <w:rPr>
          <w:noProof/>
        </w:rPr>
      </w:pPr>
      <w:r>
        <w:rPr>
          <w:noProof/>
        </w:rPr>
        <w:drawing>
          <wp:inline distT="0" distB="0" distL="0" distR="0" wp14:anchorId="6F2549A9" wp14:editId="2F9E0D5A">
            <wp:extent cx="3444240" cy="1913467"/>
            <wp:effectExtent l="0" t="0" r="3810" b="0"/>
            <wp:docPr id="1195636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49554" cy="1916419"/>
                    </a:xfrm>
                    <a:prstGeom prst="rect">
                      <a:avLst/>
                    </a:prstGeom>
                    <a:noFill/>
                    <a:ln>
                      <a:noFill/>
                    </a:ln>
                  </pic:spPr>
                </pic:pic>
              </a:graphicData>
            </a:graphic>
          </wp:inline>
        </w:drawing>
      </w:r>
    </w:p>
    <w:p w14:paraId="5BA6ACBB" w14:textId="77777777" w:rsidR="009A4AFB" w:rsidRPr="009A4AFB" w:rsidRDefault="009A4AFB" w:rsidP="009A4AFB"/>
    <w:p w14:paraId="62E7D63A" w14:textId="77777777" w:rsidR="009A4AFB" w:rsidRPr="009A4AFB" w:rsidRDefault="009A4AFB" w:rsidP="009A4AFB"/>
    <w:p w14:paraId="21D6E98C" w14:textId="77777777" w:rsidR="009A4AFB" w:rsidRPr="009A4AFB" w:rsidRDefault="009A4AFB" w:rsidP="009A4AFB"/>
    <w:p w14:paraId="0D4169FF" w14:textId="77777777" w:rsidR="009A4AFB" w:rsidRPr="009A4AFB" w:rsidRDefault="009A4AFB" w:rsidP="009A4AFB"/>
    <w:p w14:paraId="182EFA8D" w14:textId="77777777" w:rsidR="009A4AFB" w:rsidRDefault="009A4AFB" w:rsidP="009A4AFB">
      <w:pPr>
        <w:rPr>
          <w:noProof/>
        </w:rPr>
      </w:pPr>
    </w:p>
    <w:p w14:paraId="2E832582" w14:textId="574EFFE6" w:rsidR="009A4AFB" w:rsidRPr="009A4AFB" w:rsidRDefault="009A4AFB" w:rsidP="009A4AFB">
      <w:pPr>
        <w:pBdr>
          <w:bottom w:val="single" w:sz="4" w:space="1" w:color="auto"/>
        </w:pBdr>
        <w:spacing w:line="360" w:lineRule="auto"/>
        <w:jc w:val="center"/>
        <w:rPr>
          <w:b/>
          <w:bCs/>
          <w:sz w:val="32"/>
          <w:szCs w:val="24"/>
        </w:rPr>
      </w:pPr>
      <w:r w:rsidRPr="009A4AFB">
        <w:rPr>
          <w:b/>
          <w:bCs/>
          <w:sz w:val="32"/>
          <w:szCs w:val="24"/>
        </w:rPr>
        <w:t>Programme: BA (Hons) Leadership and Management Skills for the Workplace</w:t>
      </w:r>
    </w:p>
    <w:p w14:paraId="1F68056A" w14:textId="1E048383" w:rsidR="009A4AFB" w:rsidRPr="009A4AFB" w:rsidRDefault="009A4AFB" w:rsidP="009A4AFB">
      <w:pPr>
        <w:pBdr>
          <w:bottom w:val="single" w:sz="4" w:space="1" w:color="auto"/>
        </w:pBdr>
        <w:spacing w:line="360" w:lineRule="auto"/>
        <w:jc w:val="center"/>
        <w:rPr>
          <w:b/>
          <w:bCs/>
          <w:sz w:val="32"/>
          <w:szCs w:val="24"/>
        </w:rPr>
      </w:pPr>
      <w:r w:rsidRPr="009A4AFB">
        <w:rPr>
          <w:b/>
          <w:bCs/>
          <w:sz w:val="32"/>
          <w:szCs w:val="24"/>
        </w:rPr>
        <w:t>Module Name: Emergent Leadership Skills in the Workplace</w:t>
      </w:r>
    </w:p>
    <w:p w14:paraId="3920CF10" w14:textId="17DAA9E2" w:rsidR="009A4AFB" w:rsidRPr="009A4AFB" w:rsidRDefault="009A4AFB" w:rsidP="009A4AFB">
      <w:pPr>
        <w:pBdr>
          <w:bottom w:val="single" w:sz="4" w:space="1" w:color="auto"/>
        </w:pBdr>
        <w:spacing w:line="360" w:lineRule="auto"/>
        <w:jc w:val="center"/>
        <w:rPr>
          <w:b/>
          <w:bCs/>
          <w:sz w:val="32"/>
          <w:szCs w:val="24"/>
        </w:rPr>
      </w:pPr>
      <w:r w:rsidRPr="009A4AFB">
        <w:rPr>
          <w:b/>
          <w:bCs/>
          <w:sz w:val="32"/>
          <w:szCs w:val="24"/>
        </w:rPr>
        <w:t>Module Code: BMSW610</w:t>
      </w:r>
      <w:r w:rsidR="00874FC7">
        <w:rPr>
          <w:b/>
          <w:bCs/>
          <w:sz w:val="32"/>
          <w:szCs w:val="24"/>
        </w:rPr>
        <w:t>1</w:t>
      </w:r>
    </w:p>
    <w:p w14:paraId="5731DA06" w14:textId="77777777" w:rsidR="009A4AFB" w:rsidRDefault="009A4AFB" w:rsidP="009A4AFB">
      <w:pPr>
        <w:jc w:val="center"/>
      </w:pPr>
    </w:p>
    <w:p w14:paraId="3FDE92FC" w14:textId="77777777" w:rsidR="009A4AFB" w:rsidRDefault="009A4AFB" w:rsidP="009A4AFB"/>
    <w:p w14:paraId="6437DF91" w14:textId="64A9993B" w:rsidR="009A4AFB" w:rsidRDefault="009A4AFB" w:rsidP="009A4AFB">
      <w:pPr>
        <w:spacing w:line="360" w:lineRule="auto"/>
        <w:jc w:val="center"/>
      </w:pPr>
      <w:r>
        <w:t xml:space="preserve">Student Name: </w:t>
      </w:r>
      <w:proofErr w:type="spellStart"/>
      <w:r w:rsidR="00BB6CA5">
        <w:t>Joselyn</w:t>
      </w:r>
      <w:proofErr w:type="spellEnd"/>
      <w:r w:rsidR="00BB6CA5">
        <w:t xml:space="preserve"> Castillo Cabral </w:t>
      </w:r>
    </w:p>
    <w:p w14:paraId="65C31F71" w14:textId="3ABAC195" w:rsidR="009A4AFB" w:rsidRDefault="009A4AFB" w:rsidP="009A4AFB">
      <w:pPr>
        <w:spacing w:line="360" w:lineRule="auto"/>
        <w:jc w:val="center"/>
      </w:pPr>
      <w:r>
        <w:t xml:space="preserve">Student ID: </w:t>
      </w:r>
      <w:r w:rsidR="009C226F">
        <w:rPr>
          <w:rFonts w:eastAsia="Times New Roman"/>
          <w:color w:val="000000"/>
          <w:sz w:val="27"/>
          <w:szCs w:val="27"/>
        </w:rPr>
        <w:t>2121046</w:t>
      </w:r>
    </w:p>
    <w:p w14:paraId="6962442C" w14:textId="77777777" w:rsidR="009A4AFB" w:rsidRDefault="009A4AFB" w:rsidP="009A4AFB">
      <w:pPr>
        <w:spacing w:line="360" w:lineRule="auto"/>
        <w:jc w:val="center"/>
      </w:pPr>
    </w:p>
    <w:p w14:paraId="5E183663" w14:textId="77777777" w:rsidR="009A4AFB" w:rsidRDefault="009A4AFB" w:rsidP="009A4AFB">
      <w:pPr>
        <w:spacing w:line="360" w:lineRule="auto"/>
        <w:jc w:val="center"/>
      </w:pPr>
    </w:p>
    <w:p w14:paraId="1CF793C9" w14:textId="77777777" w:rsidR="009A4AFB" w:rsidRDefault="009A4AFB" w:rsidP="009A4AFB">
      <w:pPr>
        <w:spacing w:line="360" w:lineRule="auto"/>
        <w:jc w:val="center"/>
      </w:pPr>
    </w:p>
    <w:p w14:paraId="076D52B1" w14:textId="77777777" w:rsidR="009A4AFB" w:rsidRDefault="009A4AFB" w:rsidP="009A4AFB">
      <w:pPr>
        <w:spacing w:line="360" w:lineRule="auto"/>
        <w:jc w:val="center"/>
      </w:pPr>
    </w:p>
    <w:p w14:paraId="04762D00" w14:textId="77777777" w:rsidR="009A4AFB" w:rsidRDefault="009A4AFB" w:rsidP="009A4AFB">
      <w:pPr>
        <w:spacing w:line="360" w:lineRule="auto"/>
        <w:jc w:val="center"/>
      </w:pPr>
    </w:p>
    <w:p w14:paraId="26899C63" w14:textId="3B49F5C8" w:rsidR="009A4AFB" w:rsidRDefault="009A4AFB" w:rsidP="009A4AFB">
      <w:pPr>
        <w:spacing w:line="360" w:lineRule="auto"/>
        <w:jc w:val="center"/>
      </w:pPr>
      <w:r>
        <w:t xml:space="preserve">Submission Date: </w:t>
      </w:r>
    </w:p>
    <w:p w14:paraId="6B16506E" w14:textId="77777777" w:rsidR="004860E9" w:rsidRDefault="004860E9" w:rsidP="009A4AFB">
      <w:pPr>
        <w:spacing w:line="360" w:lineRule="auto"/>
        <w:jc w:val="center"/>
      </w:pPr>
    </w:p>
    <w:p w14:paraId="1308161C" w14:textId="77777777" w:rsidR="004860E9" w:rsidRDefault="004860E9" w:rsidP="009A4AFB">
      <w:pPr>
        <w:spacing w:line="360" w:lineRule="auto"/>
        <w:jc w:val="center"/>
      </w:pPr>
    </w:p>
    <w:p w14:paraId="452ED0DE" w14:textId="77777777" w:rsidR="004860E9" w:rsidRDefault="004860E9" w:rsidP="009A4AFB">
      <w:pPr>
        <w:spacing w:line="360" w:lineRule="auto"/>
        <w:jc w:val="center"/>
      </w:pPr>
    </w:p>
    <w:p w14:paraId="62024179" w14:textId="77777777" w:rsidR="004860E9" w:rsidRDefault="004860E9" w:rsidP="009A4AFB">
      <w:pPr>
        <w:spacing w:line="360" w:lineRule="auto"/>
        <w:jc w:val="center"/>
      </w:pPr>
    </w:p>
    <w:p w14:paraId="2CC6AC65" w14:textId="77777777" w:rsidR="004860E9" w:rsidRDefault="004860E9" w:rsidP="009A4AFB">
      <w:pPr>
        <w:spacing w:line="360" w:lineRule="auto"/>
        <w:jc w:val="center"/>
      </w:pPr>
    </w:p>
    <w:p w14:paraId="401ADFB7" w14:textId="77777777" w:rsidR="004860E9" w:rsidRDefault="004860E9" w:rsidP="009A4AFB">
      <w:pPr>
        <w:spacing w:line="360" w:lineRule="auto"/>
        <w:jc w:val="center"/>
      </w:pPr>
    </w:p>
    <w:sdt>
      <w:sdtPr>
        <w:rPr>
          <w:rFonts w:ascii="Times New Roman" w:eastAsia="Calibri" w:hAnsi="Times New Roman" w:cs="Arial"/>
          <w:color w:val="auto"/>
          <w:sz w:val="24"/>
          <w:szCs w:val="20"/>
          <w:lang w:val="en-GB"/>
        </w:rPr>
        <w:id w:val="-1075124621"/>
        <w:docPartObj>
          <w:docPartGallery w:val="Table of Contents"/>
          <w:docPartUnique/>
        </w:docPartObj>
      </w:sdtPr>
      <w:sdtEndPr>
        <w:rPr>
          <w:b/>
          <w:bCs/>
          <w:noProof/>
        </w:rPr>
      </w:sdtEndPr>
      <w:sdtContent>
        <w:p w14:paraId="7659ED64" w14:textId="4F7F4137" w:rsidR="004860E9" w:rsidRDefault="004860E9">
          <w:pPr>
            <w:pStyle w:val="TOCHeading"/>
          </w:pPr>
          <w:r>
            <w:t>Table of Contents</w:t>
          </w:r>
        </w:p>
        <w:p w14:paraId="6FEC22D6" w14:textId="221A1149" w:rsidR="00D865E7" w:rsidRDefault="004860E9">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74885754" w:history="1">
            <w:r w:rsidR="00D865E7" w:rsidRPr="00E603A3">
              <w:rPr>
                <w:rStyle w:val="Hyperlink"/>
                <w:noProof/>
              </w:rPr>
              <w:t>Task 1</w:t>
            </w:r>
            <w:r w:rsidR="00D865E7">
              <w:rPr>
                <w:noProof/>
                <w:webHidden/>
              </w:rPr>
              <w:tab/>
            </w:r>
            <w:r w:rsidR="00D865E7">
              <w:rPr>
                <w:noProof/>
                <w:webHidden/>
              </w:rPr>
              <w:fldChar w:fldCharType="begin"/>
            </w:r>
            <w:r w:rsidR="00D865E7">
              <w:rPr>
                <w:noProof/>
                <w:webHidden/>
              </w:rPr>
              <w:instrText xml:space="preserve"> PAGEREF _Toc174885754 \h </w:instrText>
            </w:r>
            <w:r w:rsidR="00D865E7">
              <w:rPr>
                <w:noProof/>
                <w:webHidden/>
              </w:rPr>
            </w:r>
            <w:r w:rsidR="00D865E7">
              <w:rPr>
                <w:noProof/>
                <w:webHidden/>
              </w:rPr>
              <w:fldChar w:fldCharType="separate"/>
            </w:r>
            <w:r w:rsidR="00D865E7">
              <w:rPr>
                <w:noProof/>
                <w:webHidden/>
              </w:rPr>
              <w:t>3</w:t>
            </w:r>
            <w:r w:rsidR="00D865E7">
              <w:rPr>
                <w:noProof/>
                <w:webHidden/>
              </w:rPr>
              <w:fldChar w:fldCharType="end"/>
            </w:r>
          </w:hyperlink>
        </w:p>
        <w:p w14:paraId="51014D5F" w14:textId="159EBE29" w:rsidR="00D865E7" w:rsidRDefault="000C67F5">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74885755" w:history="1">
            <w:r w:rsidR="00D865E7" w:rsidRPr="00E603A3">
              <w:rPr>
                <w:rStyle w:val="Hyperlink"/>
                <w:noProof/>
              </w:rPr>
              <w:t>Introduction</w:t>
            </w:r>
            <w:r w:rsidR="00D865E7">
              <w:rPr>
                <w:noProof/>
                <w:webHidden/>
              </w:rPr>
              <w:tab/>
            </w:r>
            <w:r w:rsidR="00D865E7">
              <w:rPr>
                <w:noProof/>
                <w:webHidden/>
              </w:rPr>
              <w:fldChar w:fldCharType="begin"/>
            </w:r>
            <w:r w:rsidR="00D865E7">
              <w:rPr>
                <w:noProof/>
                <w:webHidden/>
              </w:rPr>
              <w:instrText xml:space="preserve"> PAGEREF _Toc174885755 \h </w:instrText>
            </w:r>
            <w:r w:rsidR="00D865E7">
              <w:rPr>
                <w:noProof/>
                <w:webHidden/>
              </w:rPr>
            </w:r>
            <w:r w:rsidR="00D865E7">
              <w:rPr>
                <w:noProof/>
                <w:webHidden/>
              </w:rPr>
              <w:fldChar w:fldCharType="separate"/>
            </w:r>
            <w:r w:rsidR="00D865E7">
              <w:rPr>
                <w:noProof/>
                <w:webHidden/>
              </w:rPr>
              <w:t>3</w:t>
            </w:r>
            <w:r w:rsidR="00D865E7">
              <w:rPr>
                <w:noProof/>
                <w:webHidden/>
              </w:rPr>
              <w:fldChar w:fldCharType="end"/>
            </w:r>
          </w:hyperlink>
        </w:p>
        <w:p w14:paraId="3A02296D" w14:textId="3DDE91BC" w:rsidR="00D865E7" w:rsidRDefault="000C67F5">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74885756" w:history="1">
            <w:r w:rsidR="00D865E7" w:rsidRPr="00E603A3">
              <w:rPr>
                <w:rStyle w:val="Hyperlink"/>
                <w:noProof/>
              </w:rPr>
              <w:t>Brief Introduction of the Organisation and Justification of Choice</w:t>
            </w:r>
            <w:r w:rsidR="00D865E7">
              <w:rPr>
                <w:noProof/>
                <w:webHidden/>
              </w:rPr>
              <w:tab/>
            </w:r>
            <w:r w:rsidR="00D865E7">
              <w:rPr>
                <w:noProof/>
                <w:webHidden/>
              </w:rPr>
              <w:fldChar w:fldCharType="begin"/>
            </w:r>
            <w:r w:rsidR="00D865E7">
              <w:rPr>
                <w:noProof/>
                <w:webHidden/>
              </w:rPr>
              <w:instrText xml:space="preserve"> PAGEREF _Toc174885756 \h </w:instrText>
            </w:r>
            <w:r w:rsidR="00D865E7">
              <w:rPr>
                <w:noProof/>
                <w:webHidden/>
              </w:rPr>
            </w:r>
            <w:r w:rsidR="00D865E7">
              <w:rPr>
                <w:noProof/>
                <w:webHidden/>
              </w:rPr>
              <w:fldChar w:fldCharType="separate"/>
            </w:r>
            <w:r w:rsidR="00D865E7">
              <w:rPr>
                <w:noProof/>
                <w:webHidden/>
              </w:rPr>
              <w:t>3</w:t>
            </w:r>
            <w:r w:rsidR="00D865E7">
              <w:rPr>
                <w:noProof/>
                <w:webHidden/>
              </w:rPr>
              <w:fldChar w:fldCharType="end"/>
            </w:r>
          </w:hyperlink>
        </w:p>
        <w:p w14:paraId="7FFC145C" w14:textId="064493A5" w:rsidR="00D865E7" w:rsidRDefault="000C67F5">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74885757" w:history="1">
            <w:r w:rsidR="00D865E7" w:rsidRPr="00E603A3">
              <w:rPr>
                <w:rStyle w:val="Hyperlink"/>
                <w:noProof/>
                <w:lang w:val="en-US"/>
              </w:rPr>
              <w:t>Introduction to Key Leadership Theories</w:t>
            </w:r>
            <w:r w:rsidR="00D865E7">
              <w:rPr>
                <w:noProof/>
                <w:webHidden/>
              </w:rPr>
              <w:tab/>
            </w:r>
            <w:r w:rsidR="00D865E7">
              <w:rPr>
                <w:noProof/>
                <w:webHidden/>
              </w:rPr>
              <w:fldChar w:fldCharType="begin"/>
            </w:r>
            <w:r w:rsidR="00D865E7">
              <w:rPr>
                <w:noProof/>
                <w:webHidden/>
              </w:rPr>
              <w:instrText xml:space="preserve"> PAGEREF _Toc174885757 \h </w:instrText>
            </w:r>
            <w:r w:rsidR="00D865E7">
              <w:rPr>
                <w:noProof/>
                <w:webHidden/>
              </w:rPr>
            </w:r>
            <w:r w:rsidR="00D865E7">
              <w:rPr>
                <w:noProof/>
                <w:webHidden/>
              </w:rPr>
              <w:fldChar w:fldCharType="separate"/>
            </w:r>
            <w:r w:rsidR="00D865E7">
              <w:rPr>
                <w:noProof/>
                <w:webHidden/>
              </w:rPr>
              <w:t>4</w:t>
            </w:r>
            <w:r w:rsidR="00D865E7">
              <w:rPr>
                <w:noProof/>
                <w:webHidden/>
              </w:rPr>
              <w:fldChar w:fldCharType="end"/>
            </w:r>
          </w:hyperlink>
        </w:p>
        <w:p w14:paraId="04A5FE7E" w14:textId="1E541D3E" w:rsidR="00D865E7" w:rsidRDefault="000C67F5">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74885758" w:history="1">
            <w:r w:rsidR="00D865E7" w:rsidRPr="00E603A3">
              <w:rPr>
                <w:rStyle w:val="Hyperlink"/>
                <w:noProof/>
              </w:rPr>
              <w:t>Emergent Leadership Skills for Navigating Economic Uncertainty at Microsoft</w:t>
            </w:r>
            <w:r w:rsidR="00D865E7">
              <w:rPr>
                <w:noProof/>
                <w:webHidden/>
              </w:rPr>
              <w:tab/>
            </w:r>
            <w:r w:rsidR="00D865E7">
              <w:rPr>
                <w:noProof/>
                <w:webHidden/>
              </w:rPr>
              <w:fldChar w:fldCharType="begin"/>
            </w:r>
            <w:r w:rsidR="00D865E7">
              <w:rPr>
                <w:noProof/>
                <w:webHidden/>
              </w:rPr>
              <w:instrText xml:space="preserve"> PAGEREF _Toc174885758 \h </w:instrText>
            </w:r>
            <w:r w:rsidR="00D865E7">
              <w:rPr>
                <w:noProof/>
                <w:webHidden/>
              </w:rPr>
            </w:r>
            <w:r w:rsidR="00D865E7">
              <w:rPr>
                <w:noProof/>
                <w:webHidden/>
              </w:rPr>
              <w:fldChar w:fldCharType="separate"/>
            </w:r>
            <w:r w:rsidR="00D865E7">
              <w:rPr>
                <w:noProof/>
                <w:webHidden/>
              </w:rPr>
              <w:t>5</w:t>
            </w:r>
            <w:r w:rsidR="00D865E7">
              <w:rPr>
                <w:noProof/>
                <w:webHidden/>
              </w:rPr>
              <w:fldChar w:fldCharType="end"/>
            </w:r>
          </w:hyperlink>
        </w:p>
        <w:p w14:paraId="6F20DEFE" w14:textId="2984EDA0" w:rsidR="00D865E7" w:rsidRDefault="000C67F5">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74885759" w:history="1">
            <w:r w:rsidR="00D865E7" w:rsidRPr="00E603A3">
              <w:rPr>
                <w:rStyle w:val="Hyperlink"/>
                <w:noProof/>
                <w:lang w:val="en-US"/>
              </w:rPr>
              <w:t>Critical Evaluation of Leadership Approaches and Styles</w:t>
            </w:r>
            <w:r w:rsidR="00D865E7">
              <w:rPr>
                <w:noProof/>
                <w:webHidden/>
              </w:rPr>
              <w:tab/>
            </w:r>
            <w:r w:rsidR="00D865E7">
              <w:rPr>
                <w:noProof/>
                <w:webHidden/>
              </w:rPr>
              <w:fldChar w:fldCharType="begin"/>
            </w:r>
            <w:r w:rsidR="00D865E7">
              <w:rPr>
                <w:noProof/>
                <w:webHidden/>
              </w:rPr>
              <w:instrText xml:space="preserve"> PAGEREF _Toc174885759 \h </w:instrText>
            </w:r>
            <w:r w:rsidR="00D865E7">
              <w:rPr>
                <w:noProof/>
                <w:webHidden/>
              </w:rPr>
            </w:r>
            <w:r w:rsidR="00D865E7">
              <w:rPr>
                <w:noProof/>
                <w:webHidden/>
              </w:rPr>
              <w:fldChar w:fldCharType="separate"/>
            </w:r>
            <w:r w:rsidR="00D865E7">
              <w:rPr>
                <w:noProof/>
                <w:webHidden/>
              </w:rPr>
              <w:t>7</w:t>
            </w:r>
            <w:r w:rsidR="00D865E7">
              <w:rPr>
                <w:noProof/>
                <w:webHidden/>
              </w:rPr>
              <w:fldChar w:fldCharType="end"/>
            </w:r>
          </w:hyperlink>
        </w:p>
        <w:p w14:paraId="5B17B174" w14:textId="13A2C194" w:rsidR="00D865E7" w:rsidRDefault="000C67F5">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74885760" w:history="1">
            <w:r w:rsidR="00D865E7" w:rsidRPr="00E603A3">
              <w:rPr>
                <w:rStyle w:val="Hyperlink"/>
                <w:noProof/>
                <w:lang w:val="en-US"/>
              </w:rPr>
              <w:t>Critical Analysis of Leadership Strategies at Microsoft</w:t>
            </w:r>
            <w:r w:rsidR="00D865E7">
              <w:rPr>
                <w:noProof/>
                <w:webHidden/>
              </w:rPr>
              <w:tab/>
            </w:r>
            <w:r w:rsidR="00D865E7">
              <w:rPr>
                <w:noProof/>
                <w:webHidden/>
              </w:rPr>
              <w:fldChar w:fldCharType="begin"/>
            </w:r>
            <w:r w:rsidR="00D865E7">
              <w:rPr>
                <w:noProof/>
                <w:webHidden/>
              </w:rPr>
              <w:instrText xml:space="preserve"> PAGEREF _Toc174885760 \h </w:instrText>
            </w:r>
            <w:r w:rsidR="00D865E7">
              <w:rPr>
                <w:noProof/>
                <w:webHidden/>
              </w:rPr>
            </w:r>
            <w:r w:rsidR="00D865E7">
              <w:rPr>
                <w:noProof/>
                <w:webHidden/>
              </w:rPr>
              <w:fldChar w:fldCharType="separate"/>
            </w:r>
            <w:r w:rsidR="00D865E7">
              <w:rPr>
                <w:noProof/>
                <w:webHidden/>
              </w:rPr>
              <w:t>8</w:t>
            </w:r>
            <w:r w:rsidR="00D865E7">
              <w:rPr>
                <w:noProof/>
                <w:webHidden/>
              </w:rPr>
              <w:fldChar w:fldCharType="end"/>
            </w:r>
          </w:hyperlink>
        </w:p>
        <w:p w14:paraId="36FFA0A8" w14:textId="7E3E08C0" w:rsidR="00D865E7" w:rsidRDefault="000C67F5">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74885761" w:history="1">
            <w:r w:rsidR="00D865E7" w:rsidRPr="00E603A3">
              <w:rPr>
                <w:rStyle w:val="Hyperlink"/>
                <w:noProof/>
                <w:lang w:val="en-US"/>
              </w:rPr>
              <w:t>Recommendations for Microsoft’s Leadership: Navigating Change Amid Economic Uncertainty</w:t>
            </w:r>
            <w:r w:rsidR="00D865E7">
              <w:rPr>
                <w:noProof/>
                <w:webHidden/>
              </w:rPr>
              <w:tab/>
            </w:r>
            <w:r w:rsidR="00D865E7">
              <w:rPr>
                <w:noProof/>
                <w:webHidden/>
              </w:rPr>
              <w:fldChar w:fldCharType="begin"/>
            </w:r>
            <w:r w:rsidR="00D865E7">
              <w:rPr>
                <w:noProof/>
                <w:webHidden/>
              </w:rPr>
              <w:instrText xml:space="preserve"> PAGEREF _Toc174885761 \h </w:instrText>
            </w:r>
            <w:r w:rsidR="00D865E7">
              <w:rPr>
                <w:noProof/>
                <w:webHidden/>
              </w:rPr>
            </w:r>
            <w:r w:rsidR="00D865E7">
              <w:rPr>
                <w:noProof/>
                <w:webHidden/>
              </w:rPr>
              <w:fldChar w:fldCharType="separate"/>
            </w:r>
            <w:r w:rsidR="00D865E7">
              <w:rPr>
                <w:noProof/>
                <w:webHidden/>
              </w:rPr>
              <w:t>10</w:t>
            </w:r>
            <w:r w:rsidR="00D865E7">
              <w:rPr>
                <w:noProof/>
                <w:webHidden/>
              </w:rPr>
              <w:fldChar w:fldCharType="end"/>
            </w:r>
          </w:hyperlink>
        </w:p>
        <w:p w14:paraId="07C32DFE" w14:textId="34BF4456" w:rsidR="00D865E7" w:rsidRDefault="000C67F5">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74885762" w:history="1">
            <w:r w:rsidR="00D865E7" w:rsidRPr="00E603A3">
              <w:rPr>
                <w:rStyle w:val="Hyperlink"/>
                <w:noProof/>
              </w:rPr>
              <w:t>Conclusion</w:t>
            </w:r>
            <w:r w:rsidR="00D865E7">
              <w:rPr>
                <w:noProof/>
                <w:webHidden/>
              </w:rPr>
              <w:tab/>
            </w:r>
            <w:r w:rsidR="00D865E7">
              <w:rPr>
                <w:noProof/>
                <w:webHidden/>
              </w:rPr>
              <w:fldChar w:fldCharType="begin"/>
            </w:r>
            <w:r w:rsidR="00D865E7">
              <w:rPr>
                <w:noProof/>
                <w:webHidden/>
              </w:rPr>
              <w:instrText xml:space="preserve"> PAGEREF _Toc174885762 \h </w:instrText>
            </w:r>
            <w:r w:rsidR="00D865E7">
              <w:rPr>
                <w:noProof/>
                <w:webHidden/>
              </w:rPr>
            </w:r>
            <w:r w:rsidR="00D865E7">
              <w:rPr>
                <w:noProof/>
                <w:webHidden/>
              </w:rPr>
              <w:fldChar w:fldCharType="separate"/>
            </w:r>
            <w:r w:rsidR="00D865E7">
              <w:rPr>
                <w:noProof/>
                <w:webHidden/>
              </w:rPr>
              <w:t>12</w:t>
            </w:r>
            <w:r w:rsidR="00D865E7">
              <w:rPr>
                <w:noProof/>
                <w:webHidden/>
              </w:rPr>
              <w:fldChar w:fldCharType="end"/>
            </w:r>
          </w:hyperlink>
        </w:p>
        <w:p w14:paraId="65C81E65" w14:textId="0E8244C5" w:rsidR="00D865E7" w:rsidRDefault="000C67F5">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74885763" w:history="1">
            <w:r w:rsidR="00D865E7" w:rsidRPr="00E603A3">
              <w:rPr>
                <w:rStyle w:val="Hyperlink"/>
                <w:noProof/>
              </w:rPr>
              <w:t>Reference List</w:t>
            </w:r>
            <w:r w:rsidR="00D865E7">
              <w:rPr>
                <w:noProof/>
                <w:webHidden/>
              </w:rPr>
              <w:tab/>
            </w:r>
            <w:r w:rsidR="00D865E7">
              <w:rPr>
                <w:noProof/>
                <w:webHidden/>
              </w:rPr>
              <w:fldChar w:fldCharType="begin"/>
            </w:r>
            <w:r w:rsidR="00D865E7">
              <w:rPr>
                <w:noProof/>
                <w:webHidden/>
              </w:rPr>
              <w:instrText xml:space="preserve"> PAGEREF _Toc174885763 \h </w:instrText>
            </w:r>
            <w:r w:rsidR="00D865E7">
              <w:rPr>
                <w:noProof/>
                <w:webHidden/>
              </w:rPr>
            </w:r>
            <w:r w:rsidR="00D865E7">
              <w:rPr>
                <w:noProof/>
                <w:webHidden/>
              </w:rPr>
              <w:fldChar w:fldCharType="separate"/>
            </w:r>
            <w:r w:rsidR="00D865E7">
              <w:rPr>
                <w:noProof/>
                <w:webHidden/>
              </w:rPr>
              <w:t>13</w:t>
            </w:r>
            <w:r w:rsidR="00D865E7">
              <w:rPr>
                <w:noProof/>
                <w:webHidden/>
              </w:rPr>
              <w:fldChar w:fldCharType="end"/>
            </w:r>
          </w:hyperlink>
        </w:p>
        <w:p w14:paraId="49430094" w14:textId="43E4977E" w:rsidR="00D865E7" w:rsidRDefault="000C67F5">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74885764" w:history="1">
            <w:r w:rsidR="00D865E7" w:rsidRPr="00E603A3">
              <w:rPr>
                <w:rStyle w:val="Hyperlink"/>
                <w:noProof/>
                <w:lang w:val="en-US"/>
              </w:rPr>
              <w:t>Task 2</w:t>
            </w:r>
            <w:r w:rsidR="00D865E7">
              <w:rPr>
                <w:noProof/>
                <w:webHidden/>
              </w:rPr>
              <w:tab/>
            </w:r>
            <w:r w:rsidR="00D865E7">
              <w:rPr>
                <w:noProof/>
                <w:webHidden/>
              </w:rPr>
              <w:fldChar w:fldCharType="begin"/>
            </w:r>
            <w:r w:rsidR="00D865E7">
              <w:rPr>
                <w:noProof/>
                <w:webHidden/>
              </w:rPr>
              <w:instrText xml:space="preserve"> PAGEREF _Toc174885764 \h </w:instrText>
            </w:r>
            <w:r w:rsidR="00D865E7">
              <w:rPr>
                <w:noProof/>
                <w:webHidden/>
              </w:rPr>
            </w:r>
            <w:r w:rsidR="00D865E7">
              <w:rPr>
                <w:noProof/>
                <w:webHidden/>
              </w:rPr>
              <w:fldChar w:fldCharType="separate"/>
            </w:r>
            <w:r w:rsidR="00D865E7">
              <w:rPr>
                <w:noProof/>
                <w:webHidden/>
              </w:rPr>
              <w:t>15</w:t>
            </w:r>
            <w:r w:rsidR="00D865E7">
              <w:rPr>
                <w:noProof/>
                <w:webHidden/>
              </w:rPr>
              <w:fldChar w:fldCharType="end"/>
            </w:r>
          </w:hyperlink>
        </w:p>
        <w:p w14:paraId="72F5118E" w14:textId="2A79F938" w:rsidR="004860E9" w:rsidRDefault="004860E9">
          <w:r>
            <w:rPr>
              <w:b/>
              <w:bCs/>
              <w:noProof/>
            </w:rPr>
            <w:fldChar w:fldCharType="end"/>
          </w:r>
        </w:p>
      </w:sdtContent>
    </w:sdt>
    <w:p w14:paraId="1401AB56" w14:textId="77777777" w:rsidR="004860E9" w:rsidRDefault="004860E9" w:rsidP="004860E9">
      <w:pPr>
        <w:spacing w:line="360" w:lineRule="auto"/>
      </w:pPr>
    </w:p>
    <w:p w14:paraId="491499AD" w14:textId="77777777" w:rsidR="004860E9" w:rsidRDefault="004860E9" w:rsidP="004860E9">
      <w:pPr>
        <w:spacing w:line="360" w:lineRule="auto"/>
      </w:pPr>
    </w:p>
    <w:p w14:paraId="744CBCEE" w14:textId="77777777" w:rsidR="004860E9" w:rsidRDefault="004860E9" w:rsidP="004860E9">
      <w:pPr>
        <w:spacing w:line="360" w:lineRule="auto"/>
      </w:pPr>
    </w:p>
    <w:p w14:paraId="6D4FE9C7" w14:textId="77777777" w:rsidR="004860E9" w:rsidRDefault="004860E9" w:rsidP="004860E9">
      <w:pPr>
        <w:spacing w:line="360" w:lineRule="auto"/>
      </w:pPr>
    </w:p>
    <w:p w14:paraId="7F2FAE5C" w14:textId="77777777" w:rsidR="004860E9" w:rsidRDefault="004860E9" w:rsidP="004860E9">
      <w:pPr>
        <w:spacing w:line="360" w:lineRule="auto"/>
      </w:pPr>
    </w:p>
    <w:p w14:paraId="4EE0975A" w14:textId="77777777" w:rsidR="004860E9" w:rsidRDefault="004860E9" w:rsidP="004860E9">
      <w:pPr>
        <w:spacing w:line="360" w:lineRule="auto"/>
      </w:pPr>
    </w:p>
    <w:p w14:paraId="4533B054" w14:textId="77777777" w:rsidR="004860E9" w:rsidRDefault="004860E9" w:rsidP="004860E9">
      <w:pPr>
        <w:spacing w:line="360" w:lineRule="auto"/>
      </w:pPr>
    </w:p>
    <w:p w14:paraId="064CCDF4" w14:textId="77777777" w:rsidR="004860E9" w:rsidRDefault="004860E9" w:rsidP="004860E9">
      <w:pPr>
        <w:spacing w:line="360" w:lineRule="auto"/>
      </w:pPr>
    </w:p>
    <w:p w14:paraId="6458FDB5" w14:textId="77777777" w:rsidR="004860E9" w:rsidRDefault="004860E9" w:rsidP="004860E9">
      <w:pPr>
        <w:spacing w:line="360" w:lineRule="auto"/>
      </w:pPr>
    </w:p>
    <w:p w14:paraId="29B956B3" w14:textId="77777777" w:rsidR="004860E9" w:rsidRDefault="004860E9" w:rsidP="004860E9">
      <w:pPr>
        <w:spacing w:line="360" w:lineRule="auto"/>
      </w:pPr>
    </w:p>
    <w:p w14:paraId="1AA9B4C6" w14:textId="77777777" w:rsidR="004860E9" w:rsidRDefault="004860E9" w:rsidP="004860E9">
      <w:pPr>
        <w:spacing w:line="360" w:lineRule="auto"/>
      </w:pPr>
    </w:p>
    <w:p w14:paraId="4C4F5554" w14:textId="77777777" w:rsidR="004860E9" w:rsidRDefault="004860E9" w:rsidP="004860E9">
      <w:pPr>
        <w:spacing w:line="360" w:lineRule="auto"/>
      </w:pPr>
    </w:p>
    <w:p w14:paraId="2005ED1D" w14:textId="77777777" w:rsidR="004860E9" w:rsidRDefault="004860E9" w:rsidP="004860E9">
      <w:pPr>
        <w:spacing w:line="360" w:lineRule="auto"/>
      </w:pPr>
    </w:p>
    <w:p w14:paraId="52305889" w14:textId="77777777" w:rsidR="004860E9" w:rsidRDefault="004860E9" w:rsidP="004860E9">
      <w:pPr>
        <w:spacing w:line="360" w:lineRule="auto"/>
      </w:pPr>
    </w:p>
    <w:p w14:paraId="49EE1A7C" w14:textId="77777777" w:rsidR="004860E9" w:rsidRDefault="004860E9" w:rsidP="004860E9">
      <w:pPr>
        <w:spacing w:line="360" w:lineRule="auto"/>
      </w:pPr>
    </w:p>
    <w:p w14:paraId="5A6B7DA3" w14:textId="77777777" w:rsidR="004860E9" w:rsidRDefault="004860E9" w:rsidP="004860E9">
      <w:pPr>
        <w:spacing w:line="360" w:lineRule="auto"/>
      </w:pPr>
    </w:p>
    <w:p w14:paraId="1E13CC47" w14:textId="77777777" w:rsidR="004860E9" w:rsidRDefault="004860E9" w:rsidP="004860E9">
      <w:pPr>
        <w:spacing w:line="360" w:lineRule="auto"/>
      </w:pPr>
    </w:p>
    <w:p w14:paraId="5863B295" w14:textId="77777777" w:rsidR="004860E9" w:rsidRDefault="004860E9" w:rsidP="004860E9">
      <w:pPr>
        <w:spacing w:line="360" w:lineRule="auto"/>
      </w:pPr>
    </w:p>
    <w:p w14:paraId="32B41419" w14:textId="77777777" w:rsidR="004860E9" w:rsidRDefault="004860E9" w:rsidP="004860E9">
      <w:pPr>
        <w:spacing w:line="360" w:lineRule="auto"/>
      </w:pPr>
    </w:p>
    <w:p w14:paraId="34EE43A8" w14:textId="2E10C673" w:rsidR="004860E9" w:rsidRDefault="00E64065" w:rsidP="00E64065">
      <w:pPr>
        <w:pStyle w:val="Style1"/>
        <w:pBdr>
          <w:bottom w:val="single" w:sz="4" w:space="1" w:color="auto"/>
        </w:pBdr>
      </w:pPr>
      <w:bookmarkStart w:id="0" w:name="_Toc174885754"/>
      <w:r w:rsidRPr="00E64065">
        <w:lastRenderedPageBreak/>
        <w:t>Task 1</w:t>
      </w:r>
      <w:bookmarkEnd w:id="0"/>
    </w:p>
    <w:p w14:paraId="2EB7522C" w14:textId="77777777" w:rsidR="00E64065" w:rsidRPr="00E64065" w:rsidRDefault="00E64065" w:rsidP="00E64065"/>
    <w:p w14:paraId="03587785" w14:textId="58865E05" w:rsidR="00E64065" w:rsidRDefault="00E64065" w:rsidP="00E64065">
      <w:pPr>
        <w:pStyle w:val="Style2"/>
      </w:pPr>
      <w:bookmarkStart w:id="1" w:name="_Toc174885755"/>
      <w:r>
        <w:t>Introduction</w:t>
      </w:r>
      <w:bookmarkEnd w:id="1"/>
    </w:p>
    <w:p w14:paraId="4B3F3B5E" w14:textId="42CC3D40" w:rsidR="00E64065" w:rsidRDefault="00163865" w:rsidP="00163865">
      <w:pPr>
        <w:spacing w:line="360" w:lineRule="auto"/>
      </w:pPr>
      <w:r w:rsidRPr="00163865">
        <w:t>Currently, the business environment is one of the most unpredictable and volatile; this means that there are many challenges in the global market for modern organ</w:t>
      </w:r>
      <w:r w:rsidR="005A025D">
        <w:t>is</w:t>
      </w:r>
      <w:r w:rsidRPr="00163865">
        <w:t>ations. Microsoft as a leading technology company in the world has addressed these conditions as a turbulent environment through leadership strategies</w:t>
      </w:r>
      <w:r w:rsidR="008D197A">
        <w:t xml:space="preserve"> </w:t>
      </w:r>
      <w:r w:rsidR="008D197A" w:rsidRPr="008D197A">
        <w:t>(Goleman, 2017)</w:t>
      </w:r>
      <w:r w:rsidRPr="00163865">
        <w:t>. This report will critically review the leadership competencies that are essential to help out the Microsoft leaders in evaluating and critiquing strategies in view of prevailing economic instability. Using key leadership concepts, including transformational, adaptive, situational, and resilient leadership, the report analyses how these frameworks are used in Microsoft to promote and enhance visionary, adaptive, and emotionally intelligent mindset. Analysing the current leadership practices of Microsoft, the report outlines key advantages and challenges in leadership, and makes suggestions on how to improve leadership in Microsoft to fit the ever</w:t>
      </w:r>
      <w:r>
        <w:t>-</w:t>
      </w:r>
      <w:r w:rsidRPr="00163865">
        <w:t>changing global environment. These insights are designed to help Microsoft to continue to compete effectively and to deliver long-term growth across a range of emerging and evolving economic conditions.</w:t>
      </w:r>
    </w:p>
    <w:p w14:paraId="54A0D31A" w14:textId="77777777" w:rsidR="00E64065" w:rsidRPr="00E64065" w:rsidRDefault="00E64065" w:rsidP="00E64065"/>
    <w:p w14:paraId="05AFF405" w14:textId="622D6A6B" w:rsidR="00E64065" w:rsidRPr="00E64065" w:rsidRDefault="00E64065" w:rsidP="00E64065">
      <w:pPr>
        <w:pStyle w:val="Style2"/>
        <w:rPr>
          <w:sz w:val="24"/>
        </w:rPr>
      </w:pPr>
      <w:bookmarkStart w:id="2" w:name="_Toc174885756"/>
      <w:r w:rsidRPr="00E64065">
        <w:t>Brief Introduction of the Organisation and Justification of Choice</w:t>
      </w:r>
      <w:bookmarkEnd w:id="2"/>
    </w:p>
    <w:p w14:paraId="762BAA12" w14:textId="6F673F38" w:rsidR="00E64065" w:rsidRDefault="00E64065" w:rsidP="00E64065">
      <w:pPr>
        <w:spacing w:line="360" w:lineRule="auto"/>
      </w:pPr>
      <w:r>
        <w:t>Microsoft is a global technology company formed in 1975 and based in Redmond, Washington, USA, that designs, develops, manufactures, licenses, supports, and sells software, services, devices, and solutions across the world. Microsoft was established by Bill Gates and Paul Allen in 1975 and is one of the leading and significant companies in the global market that provides operating systems (Windows), cloud infrastructure solutions (Azure), and productivity tools (Microsoft Office)</w:t>
      </w:r>
      <w:r w:rsidR="00E02E6E">
        <w:t xml:space="preserve"> </w:t>
      </w:r>
      <w:r w:rsidR="00E02E6E" w:rsidRPr="00E02E6E">
        <w:t>(Microsoft, 2023)</w:t>
      </w:r>
      <w:r>
        <w:t xml:space="preserve">. Details such as the company’s dedication to innovation and research, its emphasis on being a technological pioneer make it one of the most important actors in the global economy. </w:t>
      </w:r>
    </w:p>
    <w:p w14:paraId="04287319" w14:textId="719C46E9" w:rsidR="00E64065" w:rsidRDefault="00E64065" w:rsidP="00E64065">
      <w:pPr>
        <w:spacing w:line="360" w:lineRule="auto"/>
      </w:pPr>
      <w:r>
        <w:rPr>
          <w:noProof/>
        </w:rPr>
        <w:drawing>
          <wp:inline distT="0" distB="0" distL="0" distR="0" wp14:anchorId="3E4F64AF" wp14:editId="3268E59B">
            <wp:extent cx="6007573" cy="1272540"/>
            <wp:effectExtent l="0" t="0" r="0" b="3810"/>
            <wp:docPr id="2722032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17430" cy="1274628"/>
                    </a:xfrm>
                    <a:prstGeom prst="rect">
                      <a:avLst/>
                    </a:prstGeom>
                    <a:noFill/>
                    <a:ln>
                      <a:noFill/>
                    </a:ln>
                  </pic:spPr>
                </pic:pic>
              </a:graphicData>
            </a:graphic>
          </wp:inline>
        </w:drawing>
      </w:r>
    </w:p>
    <w:p w14:paraId="595A1E47" w14:textId="1B2F57E1" w:rsidR="00E64065" w:rsidRDefault="00E64065" w:rsidP="00E64065">
      <w:pPr>
        <w:spacing w:line="360" w:lineRule="auto"/>
      </w:pPr>
      <w:r>
        <w:lastRenderedPageBreak/>
        <w:t>It is for these reasons that Microsoft has been chosen as the subject of this report as it is at the forefront of nurturing technology and has proven to be an organ</w:t>
      </w:r>
      <w:r w:rsidR="005A025D">
        <w:t>is</w:t>
      </w:r>
      <w:r>
        <w:t>ation that can cope with global complexity. Due to its extensive reach and the fact that its operations are deemed to be rather sensitive across numerous industries, the case of Microsoft makes for a rather interesting study of emergent leadership qualities</w:t>
      </w:r>
      <w:r w:rsidR="00B01567">
        <w:t xml:space="preserve"> </w:t>
      </w:r>
      <w:r w:rsidR="00B01567" w:rsidRPr="00B01567">
        <w:t>(Microsoft, 2023)</w:t>
      </w:r>
      <w:r>
        <w:t>. Understanding how the company manages the fluctuations and challenges in the economic environment along with its capacity to retain competitiveness and continue growing in the conditions of uncertainty can reveal the key leadership practices that are crucial when doing business in the conditions of economic unpredictability.</w:t>
      </w:r>
    </w:p>
    <w:p w14:paraId="3008F1B5" w14:textId="77777777" w:rsidR="00E64065" w:rsidRDefault="00E64065" w:rsidP="00E64065">
      <w:pPr>
        <w:spacing w:line="360" w:lineRule="auto"/>
      </w:pPr>
    </w:p>
    <w:p w14:paraId="21C13341" w14:textId="77777777" w:rsidR="00E64065" w:rsidRPr="00E64065" w:rsidRDefault="00E64065" w:rsidP="00E64065">
      <w:pPr>
        <w:pStyle w:val="Style2"/>
        <w:rPr>
          <w:lang w:val="en-US"/>
        </w:rPr>
      </w:pPr>
      <w:bookmarkStart w:id="3" w:name="_Toc174885757"/>
      <w:r w:rsidRPr="00E64065">
        <w:rPr>
          <w:lang w:val="en-US"/>
        </w:rPr>
        <w:t>Introduction to Key Leadership Theories</w:t>
      </w:r>
      <w:bookmarkEnd w:id="3"/>
    </w:p>
    <w:p w14:paraId="39BE96C7" w14:textId="03A96E38" w:rsidR="00E64065" w:rsidRDefault="00B842F3" w:rsidP="00E64065">
      <w:pPr>
        <w:spacing w:line="360" w:lineRule="auto"/>
      </w:pPr>
      <w:r>
        <w:t>L</w:t>
      </w:r>
      <w:r w:rsidR="00E64065">
        <w:t xml:space="preserve">eadership is always significant and even more when it comes to situations of economic fluctuation and uncertainty like in the case of Microsoft. The following are the leadership theories, models and styles that will be used to ground this report as a framework for analysing emergent leadership skills: </w:t>
      </w:r>
    </w:p>
    <w:p w14:paraId="5FAB2183" w14:textId="347C3504" w:rsidR="00E64065" w:rsidRPr="00E64065" w:rsidRDefault="00E64065" w:rsidP="00E64065">
      <w:pPr>
        <w:spacing w:line="360" w:lineRule="auto"/>
        <w:rPr>
          <w:b/>
          <w:bCs/>
        </w:rPr>
      </w:pPr>
      <w:r w:rsidRPr="00E64065">
        <w:rPr>
          <w:b/>
          <w:bCs/>
        </w:rPr>
        <w:t xml:space="preserve">Transformational Leadership </w:t>
      </w:r>
    </w:p>
    <w:p w14:paraId="43319AE5" w14:textId="108301ED" w:rsidR="00E64065" w:rsidRDefault="00E64065" w:rsidP="00E64065">
      <w:pPr>
        <w:spacing w:line="360" w:lineRule="auto"/>
      </w:pPr>
      <w:r>
        <w:t>Transformational leadership encourages higher level of performance through appealing to employee’s self-interest and organ</w:t>
      </w:r>
      <w:r w:rsidR="005A025D">
        <w:t>is</w:t>
      </w:r>
      <w:r>
        <w:t>ational purpose. Using this style, leaders promote innovation, creativity, and flexibility in their subordinates, and provide them with possibilities to address new conditions</w:t>
      </w:r>
      <w:r w:rsidR="00F43C7E">
        <w:t xml:space="preserve"> </w:t>
      </w:r>
      <w:r w:rsidR="00F43C7E" w:rsidRPr="00F43C7E">
        <w:t>(Smith, Peterson, and Thomas, 2016)</w:t>
      </w:r>
      <w:r>
        <w:t xml:space="preserve">. This approach may be most useful during crises, when it is essential to encourage and direct organisational members. </w:t>
      </w:r>
    </w:p>
    <w:p w14:paraId="442D96F2" w14:textId="010DB4ED" w:rsidR="00E64065" w:rsidRPr="00E64065" w:rsidRDefault="00E64065" w:rsidP="00E64065">
      <w:pPr>
        <w:spacing w:line="360" w:lineRule="auto"/>
        <w:rPr>
          <w:b/>
          <w:bCs/>
        </w:rPr>
      </w:pPr>
      <w:r w:rsidRPr="00E64065">
        <w:rPr>
          <w:b/>
          <w:bCs/>
        </w:rPr>
        <w:t xml:space="preserve">Adaptive Leadership </w:t>
      </w:r>
    </w:p>
    <w:p w14:paraId="2404A306" w14:textId="59C80842" w:rsidR="00E64065" w:rsidRDefault="00E64065" w:rsidP="00E64065">
      <w:pPr>
        <w:spacing w:line="360" w:lineRule="auto"/>
      </w:pPr>
      <w:r>
        <w:t xml:space="preserve">Adaptive leadership is focused on the capacity of the leaders to adapt their actions and </w:t>
      </w:r>
      <w:r w:rsidR="00072B1E">
        <w:t>behaviours</w:t>
      </w:r>
      <w:r>
        <w:t xml:space="preserve"> in organ</w:t>
      </w:r>
      <w:r w:rsidR="005A025D">
        <w:t>is</w:t>
      </w:r>
      <w:r>
        <w:t>ations due to dynamic environments. This model is flexible, problem solving and collaborative; it suits the task leadership as it provides solution to challenges that cannot be solved by conventional means</w:t>
      </w:r>
      <w:r w:rsidR="00A9682D">
        <w:t xml:space="preserve"> </w:t>
      </w:r>
      <w:r w:rsidR="00A9682D" w:rsidRPr="00A9682D">
        <w:t>(</w:t>
      </w:r>
      <w:proofErr w:type="spellStart"/>
      <w:r w:rsidR="00A9682D" w:rsidRPr="00A9682D">
        <w:t>Avolio</w:t>
      </w:r>
      <w:proofErr w:type="spellEnd"/>
      <w:r w:rsidR="00A9682D" w:rsidRPr="00A9682D">
        <w:t xml:space="preserve"> and </w:t>
      </w:r>
      <w:proofErr w:type="spellStart"/>
      <w:r w:rsidR="00A9682D" w:rsidRPr="00A9682D">
        <w:t>Yammarino</w:t>
      </w:r>
      <w:proofErr w:type="spellEnd"/>
      <w:r w:rsidR="00A9682D" w:rsidRPr="00A9682D">
        <w:t>, 2018)</w:t>
      </w:r>
      <w:r>
        <w:t>. Thus, facing economic instability, adaptive leadership provides tools to address uncertainty and make the correct decision for the organ</w:t>
      </w:r>
      <w:r w:rsidR="005A025D">
        <w:t>is</w:t>
      </w:r>
      <w:r>
        <w:t xml:space="preserve">ation. </w:t>
      </w:r>
    </w:p>
    <w:p w14:paraId="471D73CE" w14:textId="51572FA6" w:rsidR="00E64065" w:rsidRPr="00E64065" w:rsidRDefault="00E64065" w:rsidP="00E64065">
      <w:pPr>
        <w:spacing w:line="360" w:lineRule="auto"/>
        <w:rPr>
          <w:b/>
          <w:bCs/>
        </w:rPr>
      </w:pPr>
      <w:r w:rsidRPr="00E64065">
        <w:rPr>
          <w:b/>
          <w:bCs/>
        </w:rPr>
        <w:t xml:space="preserve">Situational Leadership </w:t>
      </w:r>
    </w:p>
    <w:p w14:paraId="4FF0720A" w14:textId="2287C826" w:rsidR="00E64065" w:rsidRDefault="00E64065" w:rsidP="00E64065">
      <w:pPr>
        <w:spacing w:line="360" w:lineRule="auto"/>
      </w:pPr>
      <w:r>
        <w:t xml:space="preserve">Situational leadership theory maintains that there is no one correct way to lead subordinates; it all depends on the situation and the level of development of the subordinates. Managers have to </w:t>
      </w:r>
      <w:r>
        <w:lastRenderedPageBreak/>
        <w:t>evaluate the context and, therefore, use the right leadership approach: authoritative, coaching, empowering, or delegating</w:t>
      </w:r>
      <w:r w:rsidR="00ED1456">
        <w:t xml:space="preserve"> </w:t>
      </w:r>
      <w:r w:rsidR="00ED1456" w:rsidRPr="00ED1456">
        <w:t>(Goleman, 2017)</w:t>
      </w:r>
      <w:r>
        <w:t xml:space="preserve">. Such approach is especially important in times of economic instability when the leader needs to quickly adjust to the situation and to the employees. </w:t>
      </w:r>
    </w:p>
    <w:p w14:paraId="64EF3C9A" w14:textId="7E9CB668" w:rsidR="00E64065" w:rsidRPr="00E64065" w:rsidRDefault="00E64065" w:rsidP="00E64065">
      <w:pPr>
        <w:spacing w:line="360" w:lineRule="auto"/>
        <w:rPr>
          <w:b/>
          <w:bCs/>
        </w:rPr>
      </w:pPr>
      <w:r w:rsidRPr="00E64065">
        <w:rPr>
          <w:b/>
          <w:bCs/>
        </w:rPr>
        <w:t xml:space="preserve">Resilient Leadership </w:t>
      </w:r>
    </w:p>
    <w:p w14:paraId="48F4DD13" w14:textId="4E735CB4" w:rsidR="00E64065" w:rsidRDefault="00E64065" w:rsidP="00E64065">
      <w:pPr>
        <w:spacing w:line="360" w:lineRule="auto"/>
      </w:pPr>
      <w:r>
        <w:t>Resilient leadership is all about the leader’s capacity to stay composed, to stay positive, and to remain productive in adversity. Emotional health, ways of dealing with stress, and ability to set the tone during difficult periods are the key aspects of this style</w:t>
      </w:r>
      <w:r w:rsidR="004B3AD8">
        <w:t xml:space="preserve"> </w:t>
      </w:r>
      <w:r w:rsidR="004B3AD8" w:rsidRPr="004B3AD8">
        <w:t>(Smith, Peterson, and Thomas, 2016)</w:t>
      </w:r>
      <w:r>
        <w:t>. Embedded leaders are also vital in managing organ</w:t>
      </w:r>
      <w:r w:rsidR="005A025D">
        <w:t>is</w:t>
      </w:r>
      <w:r>
        <w:t xml:space="preserve">ations to weather the storm especially when facing a lot of fluctuations. </w:t>
      </w:r>
    </w:p>
    <w:p w14:paraId="08ECC0AD" w14:textId="651E40C1" w:rsidR="00E64065" w:rsidRDefault="00E64065" w:rsidP="00E64065">
      <w:pPr>
        <w:spacing w:line="360" w:lineRule="auto"/>
      </w:pPr>
      <w:r>
        <w:t>These theories and models will give an adequate background of the leadership skills, which should emerge in leaders of Microsoft to enable them to cope with economic risks.</w:t>
      </w:r>
    </w:p>
    <w:p w14:paraId="2B61DC5A" w14:textId="77777777" w:rsidR="00E64065" w:rsidRDefault="00E64065" w:rsidP="00E64065">
      <w:pPr>
        <w:spacing w:line="360" w:lineRule="auto"/>
      </w:pPr>
    </w:p>
    <w:p w14:paraId="1A4C74DF" w14:textId="77777777" w:rsidR="00E64065" w:rsidRPr="00E64065" w:rsidRDefault="00E64065" w:rsidP="00E64065">
      <w:pPr>
        <w:pStyle w:val="Style2"/>
      </w:pPr>
      <w:bookmarkStart w:id="4" w:name="_Toc174885758"/>
      <w:r w:rsidRPr="00E64065">
        <w:t>Emergent Leadership Skills for Navigating Economic Uncertainty at Microsoft</w:t>
      </w:r>
      <w:bookmarkEnd w:id="4"/>
    </w:p>
    <w:p w14:paraId="79112179" w14:textId="4A29A64A" w:rsidR="00065935" w:rsidRDefault="00065935" w:rsidP="00065935">
      <w:pPr>
        <w:spacing w:line="360" w:lineRule="auto"/>
      </w:pPr>
      <w:r>
        <w:t>In light of the ever-present risks in the economy, the leadership at Microsoft must have specific emergent skills to evaluate strategies adequately. Based on the key leadership theories and models, this section outlines and analyses the leadership competencies that will enable Microsoft’s leaders to make effective decisions in leadership turbulence</w:t>
      </w:r>
      <w:r w:rsidR="00A16565">
        <w:t xml:space="preserve"> </w:t>
      </w:r>
      <w:r w:rsidR="00A16565" w:rsidRPr="00A16565">
        <w:t>(Microsoft, 2023)</w:t>
      </w:r>
      <w:r>
        <w:t xml:space="preserve">. </w:t>
      </w:r>
    </w:p>
    <w:p w14:paraId="6007443C" w14:textId="4EB23066" w:rsidR="00065935" w:rsidRPr="00065935" w:rsidRDefault="00065935" w:rsidP="00065935">
      <w:pPr>
        <w:spacing w:line="360" w:lineRule="auto"/>
        <w:rPr>
          <w:b/>
          <w:bCs/>
          <w:lang w:val="en-US"/>
        </w:rPr>
      </w:pPr>
      <w:r w:rsidRPr="00065935">
        <w:rPr>
          <w:b/>
          <w:bCs/>
          <w:lang w:val="en-US"/>
        </w:rPr>
        <w:t>Visionary Thinking and Strategic Foresight (Transformational Leadership)</w:t>
      </w:r>
    </w:p>
    <w:p w14:paraId="73651B0C" w14:textId="4B5DB9AA" w:rsidR="00065935" w:rsidRDefault="00065935" w:rsidP="00065935">
      <w:pPr>
        <w:spacing w:line="360" w:lineRule="auto"/>
      </w:pPr>
      <w:r>
        <w:t>The concept of transformational leadership includes ideas of visionary leadership, ability to look at the future and identify threats and opportunities</w:t>
      </w:r>
      <w:r w:rsidR="00783F80">
        <w:t xml:space="preserve"> </w:t>
      </w:r>
      <w:r w:rsidR="00783F80" w:rsidRPr="00783F80">
        <w:t>(Bass and Riggio, 2016)</w:t>
      </w:r>
      <w:r>
        <w:t>. For Microsoft, visionary thinking is important because it helps managers to adapt the organ</w:t>
      </w:r>
      <w:r w:rsidR="005A025D">
        <w:t>is</w:t>
      </w:r>
      <w:r>
        <w:t>ation’s development strategy for the long term, even in conditions of economic crisis. Managers should develop the ability to think ahead and predict trends and changes in the market, technology and even threats. Thus, Microsoft can protect itself from competitors, stimulate growth, and guarantee that the short-term strategies do not contradict the long-term strategy</w:t>
      </w:r>
      <w:r w:rsidR="00E16875">
        <w:t xml:space="preserve"> </w:t>
      </w:r>
      <w:r w:rsidR="00E16875" w:rsidRPr="00E16875">
        <w:t>(Ulrich and Smallwood, 2019)</w:t>
      </w:r>
      <w:r>
        <w:t>. This is an important skill that requires to be used to motivate the teams, to promote the culture of change and to guarantee the stability of the organ</w:t>
      </w:r>
      <w:r w:rsidR="005A025D">
        <w:t>is</w:t>
      </w:r>
      <w:r>
        <w:t xml:space="preserve">ation in the conditions of the uncertainty. </w:t>
      </w:r>
    </w:p>
    <w:p w14:paraId="05ED1A4F" w14:textId="77777777" w:rsidR="00065935" w:rsidRPr="00065935" w:rsidRDefault="00065935" w:rsidP="00065935">
      <w:pPr>
        <w:spacing w:line="360" w:lineRule="auto"/>
        <w:rPr>
          <w:b/>
          <w:bCs/>
        </w:rPr>
      </w:pPr>
      <w:r w:rsidRPr="00065935">
        <w:rPr>
          <w:b/>
          <w:bCs/>
        </w:rPr>
        <w:t>Flexibility and Adaptability (Adaptive Leadership)</w:t>
      </w:r>
    </w:p>
    <w:p w14:paraId="037B1353" w14:textId="02083E07" w:rsidR="00065935" w:rsidRDefault="00065935" w:rsidP="00065935">
      <w:pPr>
        <w:spacing w:line="360" w:lineRule="auto"/>
      </w:pPr>
      <w:r>
        <w:t xml:space="preserve">The economic environment is dynamic hence calls for flexibility among leaders at Microsoft. </w:t>
      </w:r>
      <w:r w:rsidR="00C35E67" w:rsidRPr="00C35E67">
        <w:t xml:space="preserve">Adaptive leadership thus recognizes the fact that leaders have to change their behaviour and actions in light of conditions on the ground. </w:t>
      </w:r>
      <w:r w:rsidR="0068754F" w:rsidRPr="0068754F">
        <w:t>(Sinek, 2019)</w:t>
      </w:r>
      <w:r>
        <w:t xml:space="preserve">. This skill is useful in conditions where previous </w:t>
      </w:r>
      <w:r>
        <w:lastRenderedPageBreak/>
        <w:t>strategies may be inapplicable because of the changes in the economic environment. The leaders of Microsoft have to be able to adapt and align their strategies rapidly, adopt new technologies, approaches, and models</w:t>
      </w:r>
      <w:r w:rsidR="00EA7C6A">
        <w:t xml:space="preserve"> </w:t>
      </w:r>
      <w:r w:rsidR="00EA7C6A" w:rsidRPr="00EA7C6A">
        <w:t xml:space="preserve">(Heifetz, </w:t>
      </w:r>
      <w:proofErr w:type="spellStart"/>
      <w:r w:rsidR="00EA7C6A" w:rsidRPr="00EA7C6A">
        <w:t>Grashow</w:t>
      </w:r>
      <w:proofErr w:type="spellEnd"/>
      <w:r w:rsidR="00EA7C6A" w:rsidRPr="00EA7C6A">
        <w:t xml:space="preserve">, and </w:t>
      </w:r>
      <w:proofErr w:type="spellStart"/>
      <w:r w:rsidR="00EA7C6A" w:rsidRPr="00EA7C6A">
        <w:t>Linsky</w:t>
      </w:r>
      <w:proofErr w:type="spellEnd"/>
      <w:r w:rsidR="00EA7C6A" w:rsidRPr="00EA7C6A">
        <w:t>, 2019)</w:t>
      </w:r>
      <w:r>
        <w:t xml:space="preserve">. The last two components of flexibility and adaptability include willingness to consider other points of view and learning within the organisation. Thus, possessing these traits, the leadership of Microsoft can better address the conditions of the uncertainty and make relevant decisions. </w:t>
      </w:r>
    </w:p>
    <w:p w14:paraId="63AF338E" w14:textId="77286B7A" w:rsidR="00065935" w:rsidRPr="00065935" w:rsidRDefault="00065935" w:rsidP="00065935">
      <w:pPr>
        <w:spacing w:line="360" w:lineRule="auto"/>
        <w:rPr>
          <w:b/>
          <w:bCs/>
          <w:lang w:val="en-US"/>
        </w:rPr>
      </w:pPr>
      <w:r w:rsidRPr="00065935">
        <w:rPr>
          <w:b/>
          <w:bCs/>
          <w:lang w:val="en-US"/>
        </w:rPr>
        <w:t>Situational Awareness and Contextual Intelligence (Situational Leadership)</w:t>
      </w:r>
    </w:p>
    <w:p w14:paraId="284126F2" w14:textId="427CA06C" w:rsidR="00065935" w:rsidRDefault="00065935" w:rsidP="00065935">
      <w:pPr>
        <w:spacing w:line="360" w:lineRule="auto"/>
      </w:pPr>
      <w:r>
        <w:t>Situational leadership theory emphas</w:t>
      </w:r>
      <w:r w:rsidR="005A025D">
        <w:t>is</w:t>
      </w:r>
      <w:r>
        <w:t>es the fact that leadership styles may have to be changed depending on the situation and the people involved. To Microsoft, situational awareness and contextual intelligence are some of the soft skills that help leaders to have a proper understanding of the internal and external environment</w:t>
      </w:r>
      <w:r w:rsidR="001E4173">
        <w:t xml:space="preserve"> </w:t>
      </w:r>
      <w:r w:rsidR="001E4173" w:rsidRPr="001E4173">
        <w:t>(Ulrich and Smallwood, 2019)</w:t>
      </w:r>
      <w:r>
        <w:t>. A leader must know situational factors well and determine the level of development and preparedness of the team, to choose the right leadership behaviour, which may be authoritative, teaching, empowering, or delegating. This is especially so in the volatile economic environment in which the understanding of context can to a great extent determine success or failure</w:t>
      </w:r>
      <w:r w:rsidR="00AF6E62">
        <w:t xml:space="preserve"> </w:t>
      </w:r>
      <w:r w:rsidR="00AF6E62" w:rsidRPr="00AF6E62">
        <w:t>(Microsoft, 2023)</w:t>
      </w:r>
      <w:r>
        <w:t xml:space="preserve">. Thus, by building up the situational awareness, Microsoft’s leaders can be sure that the actions they take are correct for the existing conditions and not delayed. </w:t>
      </w:r>
    </w:p>
    <w:p w14:paraId="32301C15" w14:textId="703ECF14" w:rsidR="00065935" w:rsidRPr="00065935" w:rsidRDefault="00065935" w:rsidP="00065935">
      <w:pPr>
        <w:spacing w:line="360" w:lineRule="auto"/>
        <w:rPr>
          <w:b/>
          <w:bCs/>
          <w:lang w:val="en-US"/>
        </w:rPr>
      </w:pPr>
      <w:r w:rsidRPr="00065935">
        <w:rPr>
          <w:b/>
          <w:bCs/>
          <w:lang w:val="en-US"/>
        </w:rPr>
        <w:t>Emotional Resilience and Stress Management (Resilient Leadership)</w:t>
      </w:r>
    </w:p>
    <w:p w14:paraId="16FB726C" w14:textId="00CE612E" w:rsidR="00065935" w:rsidRDefault="00065935" w:rsidP="00065935">
      <w:pPr>
        <w:spacing w:line="360" w:lineRule="auto"/>
      </w:pPr>
      <w:r>
        <w:t>Strengthening leadership is vital in the goal of ensuring that leadership does not change frequently whenever there is a crisis. To Microsoft’s leaders, issues such as emotional intelligence and stress management are important to enable them to cope with the volatility of the economy. This skill entails the capacity to maintain one’s composure, as well as to maintain positive thinking and set the right tone where he or she is working, despite the challenges that may exist. Emotional resilience also involves the ability to encourage and provide morale to others within the working context, both physically and mentally, in regard to the outside pressures</w:t>
      </w:r>
      <w:r w:rsidR="00D31CBB">
        <w:t xml:space="preserve"> </w:t>
      </w:r>
      <w:r w:rsidR="00D31CBB" w:rsidRPr="00D31CBB">
        <w:t>(</w:t>
      </w:r>
      <w:proofErr w:type="spellStart"/>
      <w:r w:rsidR="00D31CBB" w:rsidRPr="00D31CBB">
        <w:t>Avolio</w:t>
      </w:r>
      <w:proofErr w:type="spellEnd"/>
      <w:r w:rsidR="00D31CBB" w:rsidRPr="00D31CBB">
        <w:t xml:space="preserve"> and </w:t>
      </w:r>
      <w:proofErr w:type="spellStart"/>
      <w:r w:rsidR="00D31CBB" w:rsidRPr="00D31CBB">
        <w:t>Yammarino</w:t>
      </w:r>
      <w:proofErr w:type="spellEnd"/>
      <w:r w:rsidR="00D31CBB" w:rsidRPr="00D31CBB">
        <w:t>, 2018)</w:t>
      </w:r>
      <w:r>
        <w:t>. In this way, by developing this skill, Microsoft’s leadership will be guaranteed that the organ</w:t>
      </w:r>
      <w:r w:rsidR="005A025D">
        <w:t>is</w:t>
      </w:r>
      <w:r>
        <w:t xml:space="preserve">ation is stable, coherent and motivated even in adverse conditions. </w:t>
      </w:r>
    </w:p>
    <w:p w14:paraId="50AB8069" w14:textId="5E6A2797" w:rsidR="00065935" w:rsidRPr="00065935" w:rsidRDefault="00065935" w:rsidP="00065935">
      <w:pPr>
        <w:spacing w:line="360" w:lineRule="auto"/>
        <w:rPr>
          <w:b/>
          <w:bCs/>
        </w:rPr>
      </w:pPr>
      <w:r w:rsidRPr="00065935">
        <w:rPr>
          <w:b/>
          <w:bCs/>
        </w:rPr>
        <w:t>Collaborative Decision-Making and Stakeholder Engagement</w:t>
      </w:r>
    </w:p>
    <w:p w14:paraId="5EAA0C36" w14:textId="60990BBF" w:rsidR="00065935" w:rsidRDefault="00065935" w:rsidP="00065935">
      <w:pPr>
        <w:spacing w:line="360" w:lineRule="auto"/>
      </w:pPr>
      <w:r>
        <w:t xml:space="preserve">When the economic environment is so volatile, as is the case in the current global economy, decision making through cooperation is even more critical. Microsoft’s leaders are in a need to have good communication skills when interacting with the stakeholders of the Firm, the </w:t>
      </w:r>
      <w:r>
        <w:lastRenderedPageBreak/>
        <w:t>employees, customers, partners, and investors</w:t>
      </w:r>
      <w:r w:rsidR="00B46C17">
        <w:t xml:space="preserve"> </w:t>
      </w:r>
      <w:r w:rsidR="00B46C17" w:rsidRPr="00B46C17">
        <w:t>(Dinh et al., 2016)</w:t>
      </w:r>
      <w:r>
        <w:t>. This approach arises from both transformational and adaptive leadership and means that all organisational decisions are made based on the input of as many different people as possible, and that the organisation is able to quickly and flexibly adapt to the needs of its employees and customers. Another component of stakeholder management is credibility, reporting, and reputation</w:t>
      </w:r>
      <w:r w:rsidR="00BA6955">
        <w:t xml:space="preserve"> </w:t>
      </w:r>
      <w:r w:rsidR="00BA6955" w:rsidRPr="00BA6955">
        <w:t>(Sinek, 2019)</w:t>
      </w:r>
      <w:r>
        <w:t>. This way, Microsoft’s leaders will be able to make better decisions that would benefit all parties and bring more firm level resources that will enable it to be more resilient and adaptive.</w:t>
      </w:r>
    </w:p>
    <w:p w14:paraId="4BE41F8B" w14:textId="77777777" w:rsidR="00E64065" w:rsidRDefault="00E64065" w:rsidP="00E64065">
      <w:pPr>
        <w:spacing w:line="360" w:lineRule="auto"/>
      </w:pPr>
    </w:p>
    <w:p w14:paraId="5AB00BDB" w14:textId="77777777" w:rsidR="00065935" w:rsidRPr="00065935" w:rsidRDefault="00065935" w:rsidP="00065935">
      <w:pPr>
        <w:pStyle w:val="Style2"/>
        <w:rPr>
          <w:lang w:val="en-US"/>
        </w:rPr>
      </w:pPr>
      <w:bookmarkStart w:id="5" w:name="_Toc174885759"/>
      <w:r w:rsidRPr="00065935">
        <w:rPr>
          <w:lang w:val="en-US"/>
        </w:rPr>
        <w:t>Critical Evaluation of Leadership Approaches and Styles</w:t>
      </w:r>
      <w:bookmarkEnd w:id="5"/>
    </w:p>
    <w:p w14:paraId="35EB61DE" w14:textId="6AD45A7B" w:rsidR="00065935" w:rsidRDefault="00065935" w:rsidP="00065935">
      <w:pPr>
        <w:spacing w:line="360" w:lineRule="auto"/>
      </w:pPr>
      <w:r>
        <w:t>Leadership is a broad and diverse phenomenon that has received a lot of attention in the course of the scholarly research. Various methods and ways of leadership present various points of view on how the leaders can be able to manage their organ</w:t>
      </w:r>
      <w:r w:rsidR="005A025D">
        <w:t>is</w:t>
      </w:r>
      <w:r>
        <w:t>ations</w:t>
      </w:r>
      <w:r w:rsidR="00A9159A">
        <w:t xml:space="preserve"> </w:t>
      </w:r>
      <w:r w:rsidR="00A9159A" w:rsidRPr="00A9159A">
        <w:t>(Watkins, 2020)</w:t>
      </w:r>
      <w:r>
        <w:t xml:space="preserve">. This section reviews these concepts and analyses the personal attributes that are necessary for leaders to perform their major roles within the framework of the identified leadership paradigms. </w:t>
      </w:r>
    </w:p>
    <w:p w14:paraId="4DAF885E" w14:textId="60B87BAD" w:rsidR="00065935" w:rsidRPr="00065935" w:rsidRDefault="00065935" w:rsidP="00065935">
      <w:pPr>
        <w:spacing w:line="360" w:lineRule="auto"/>
        <w:rPr>
          <w:b/>
          <w:bCs/>
        </w:rPr>
      </w:pPr>
      <w:r w:rsidRPr="00065935">
        <w:rPr>
          <w:b/>
          <w:bCs/>
        </w:rPr>
        <w:t xml:space="preserve">Transformational Leadership: Inspiring Change </w:t>
      </w:r>
    </w:p>
    <w:p w14:paraId="620F5F67" w14:textId="698CF75F" w:rsidR="00065935" w:rsidRDefault="00065935" w:rsidP="00065935">
      <w:pPr>
        <w:spacing w:line="360" w:lineRule="auto"/>
      </w:pPr>
      <w:r>
        <w:t>Transformational leadership is usually described as one that has positive effects on employees in regard to commitment and productivity. This approach emphas</w:t>
      </w:r>
      <w:r w:rsidR="005A025D">
        <w:t>is</w:t>
      </w:r>
      <w:r>
        <w:t>es vision, innovation, and followers or the subordinates</w:t>
      </w:r>
      <w:r w:rsidR="006221DC">
        <w:t xml:space="preserve"> </w:t>
      </w:r>
      <w:r w:rsidR="006221DC" w:rsidRPr="006221DC">
        <w:t>(Bass and Riggio, 2016)</w:t>
      </w:r>
      <w:r>
        <w:t>. For one to be a transformational leader there is need to have good communication skills, be knowledgeable in the field they are leading in, have the ability to develop good working relationships with people as well as having a good vision for the company. It is the personal ability to develop rapport and trust, to influence, and to mobilise the self-interest of other team members</w:t>
      </w:r>
      <w:r w:rsidR="00B8496E">
        <w:t xml:space="preserve"> </w:t>
      </w:r>
      <w:r w:rsidR="00B8496E" w:rsidRPr="00B8496E">
        <w:t>(Sinek, 2019)</w:t>
      </w:r>
      <w:r>
        <w:t xml:space="preserve">. Still, as has been mentioned, transformational leadership is suitable for change and innovation, but it has a weakness in neglecting the operational aspects and short-term objectives, which means that it is not as suitable for tactical situations. </w:t>
      </w:r>
    </w:p>
    <w:p w14:paraId="63D45EB1" w14:textId="04B5B3D7" w:rsidR="00065935" w:rsidRPr="00065935" w:rsidRDefault="00065935" w:rsidP="00065935">
      <w:pPr>
        <w:spacing w:line="360" w:lineRule="auto"/>
        <w:rPr>
          <w:b/>
          <w:bCs/>
        </w:rPr>
      </w:pPr>
      <w:r w:rsidRPr="00065935">
        <w:rPr>
          <w:b/>
          <w:bCs/>
        </w:rPr>
        <w:t xml:space="preserve">Transactional Leadership: Ensuring Stability </w:t>
      </w:r>
    </w:p>
    <w:p w14:paraId="10DECA51" w14:textId="702B4869" w:rsidR="00065935" w:rsidRDefault="00065935" w:rsidP="00065935">
      <w:pPr>
        <w:spacing w:line="360" w:lineRule="auto"/>
      </w:pPr>
      <w:r>
        <w:t>In contrast to the transformational leadership, the transactional leadership is focused on maintaining the organ</w:t>
      </w:r>
      <w:r w:rsidR="005A025D">
        <w:t>is</w:t>
      </w:r>
      <w:r>
        <w:t>ational stability and on the accomplishment of specific goals or objectives for a short term, based on the reward or punishment system. This approach is therefore based on easily understandable structures, roles and responsibilities and the core business of the organ</w:t>
      </w:r>
      <w:r w:rsidR="005A025D">
        <w:t>is</w:t>
      </w:r>
      <w:r>
        <w:t>ation</w:t>
      </w:r>
      <w:r w:rsidR="00694453">
        <w:t xml:space="preserve"> </w:t>
      </w:r>
      <w:r w:rsidR="00694453" w:rsidRPr="00694453">
        <w:t xml:space="preserve">(Heifetz, </w:t>
      </w:r>
      <w:proofErr w:type="spellStart"/>
      <w:r w:rsidR="00694453" w:rsidRPr="00694453">
        <w:t>Grashow</w:t>
      </w:r>
      <w:proofErr w:type="spellEnd"/>
      <w:r w:rsidR="00694453" w:rsidRPr="00694453">
        <w:t xml:space="preserve">, and </w:t>
      </w:r>
      <w:proofErr w:type="spellStart"/>
      <w:r w:rsidR="00694453" w:rsidRPr="00694453">
        <w:t>Linsky</w:t>
      </w:r>
      <w:proofErr w:type="spellEnd"/>
      <w:r w:rsidR="00694453" w:rsidRPr="00694453">
        <w:t>, 2019)</w:t>
      </w:r>
      <w:r>
        <w:t xml:space="preserve">. For a person to be a transactional leader they must be able </w:t>
      </w:r>
      <w:r>
        <w:lastRenderedPageBreak/>
        <w:t>to make sure that goals are laid down, the performance of the worker or the team is checked and that there are consequences for those who do not follow the rules. It is necessary to have personal skill that will allow being hardworking, disciplined, and constant when following this style</w:t>
      </w:r>
      <w:r w:rsidR="00161B6F">
        <w:t xml:space="preserve"> </w:t>
      </w:r>
      <w:r w:rsidR="00161B6F" w:rsidRPr="00161B6F">
        <w:t>(Rock, 2022)</w:t>
      </w:r>
      <w:r>
        <w:t>. Although transactional leadership fosters stability and organ</w:t>
      </w:r>
      <w:r w:rsidR="005A025D">
        <w:t>is</w:t>
      </w:r>
      <w:r>
        <w:t>ational productivity, it does not encourage creativity and change in organisations, and therefore may not be very efficient in instance where major changes are expected or sudden crises occur.</w:t>
      </w:r>
    </w:p>
    <w:p w14:paraId="2CB6EFE9" w14:textId="1822DC92" w:rsidR="00065935" w:rsidRPr="00065935" w:rsidRDefault="00065935" w:rsidP="00065935">
      <w:pPr>
        <w:spacing w:line="360" w:lineRule="auto"/>
        <w:rPr>
          <w:b/>
          <w:bCs/>
        </w:rPr>
      </w:pPr>
      <w:r w:rsidRPr="00065935">
        <w:rPr>
          <w:b/>
          <w:bCs/>
        </w:rPr>
        <w:t xml:space="preserve">Adaptive Leadership: Navigating Complexity </w:t>
      </w:r>
    </w:p>
    <w:p w14:paraId="011E78EB" w14:textId="15665AE3" w:rsidR="00065935" w:rsidRDefault="00065935" w:rsidP="00065935">
      <w:pPr>
        <w:spacing w:line="360" w:lineRule="auto"/>
      </w:pPr>
      <w:r>
        <w:t>One of the key points of adaptive leadership is the focus on flexibility and a leader’s capacity to function in the context of a complex environment. The concept is especially applicable in the present environment character</w:t>
      </w:r>
      <w:r w:rsidR="005A025D">
        <w:t>is</w:t>
      </w:r>
      <w:r>
        <w:t>ed by high levels of volatility in the economy. An adaptive leader must should be a good problem solver, ideas oriented and should be able to give quick decisions. The knowledge of the individual ability to stay cool headed, problem solving and having an ability to work with different teams is crucial</w:t>
      </w:r>
      <w:r w:rsidR="00802ED2">
        <w:t xml:space="preserve"> </w:t>
      </w:r>
      <w:r w:rsidR="00802ED2" w:rsidRPr="00802ED2">
        <w:t>(Dinh et al., 2016)</w:t>
      </w:r>
      <w:r>
        <w:t>. The ideas of adaptive leadership promote learning and innovation, and therefore, the theory is most suitable in organ</w:t>
      </w:r>
      <w:r w:rsidR="005A025D">
        <w:t>is</w:t>
      </w:r>
      <w:r>
        <w:t xml:space="preserve">ations that have to adapt to change constantly. </w:t>
      </w:r>
    </w:p>
    <w:p w14:paraId="7DFB45D7" w14:textId="3262D944" w:rsidR="00065935" w:rsidRPr="00065935" w:rsidRDefault="00065935" w:rsidP="00065935">
      <w:pPr>
        <w:spacing w:line="360" w:lineRule="auto"/>
        <w:rPr>
          <w:b/>
          <w:bCs/>
        </w:rPr>
      </w:pPr>
      <w:r w:rsidRPr="00065935">
        <w:rPr>
          <w:b/>
          <w:bCs/>
        </w:rPr>
        <w:t>Situational Leadership: Organ</w:t>
      </w:r>
      <w:r w:rsidR="005A025D">
        <w:rPr>
          <w:b/>
          <w:bCs/>
        </w:rPr>
        <w:t>is</w:t>
      </w:r>
      <w:r w:rsidRPr="00065935">
        <w:rPr>
          <w:b/>
          <w:bCs/>
        </w:rPr>
        <w:t xml:space="preserve">ation flexibility in action </w:t>
      </w:r>
    </w:p>
    <w:p w14:paraId="2BB349CC" w14:textId="363CE286" w:rsidR="00065935" w:rsidRDefault="00065935" w:rsidP="00065935">
      <w:pPr>
        <w:spacing w:line="360" w:lineRule="auto"/>
      </w:pPr>
      <w:r>
        <w:t>The situational leadership theory holds the view that there is no one best leadership style; the type of leadership that a leader uses depends with the situation and the level of development of the followers</w:t>
      </w:r>
      <w:r w:rsidR="005C09B7">
        <w:t xml:space="preserve"> </w:t>
      </w:r>
      <w:r w:rsidR="005C09B7" w:rsidRPr="005C09B7">
        <w:t>(Kotter, 2021)</w:t>
      </w:r>
      <w:r>
        <w:t>. This way of approaching the leadership means that leaders have to be adaptable and able to make correct evaluations of the environment and the people within it; and then be able to adopt various leadership behaviours: telling, coaching, encouraging or delegating. The personal ability of diagnosing the situation, the abilities and intentions of other team members and the ability to modify the approach depending on the situation is central</w:t>
      </w:r>
      <w:r w:rsidR="00A65360">
        <w:t xml:space="preserve"> </w:t>
      </w:r>
      <w:r w:rsidR="00A65360" w:rsidRPr="00A65360">
        <w:t>(Deloitte, 2023)</w:t>
      </w:r>
      <w:r>
        <w:t xml:space="preserve">. The theory of situational leadership is appropriate when dealing with various types of groups and with various problems. </w:t>
      </w:r>
    </w:p>
    <w:p w14:paraId="0414A7CD" w14:textId="77777777" w:rsidR="00065935" w:rsidRDefault="00065935" w:rsidP="00065935">
      <w:pPr>
        <w:spacing w:line="360" w:lineRule="auto"/>
      </w:pPr>
    </w:p>
    <w:p w14:paraId="6178086B" w14:textId="77777777" w:rsidR="00065935" w:rsidRPr="00065935" w:rsidRDefault="00065935" w:rsidP="00065935">
      <w:pPr>
        <w:pStyle w:val="Style2"/>
        <w:rPr>
          <w:lang w:val="en-US"/>
        </w:rPr>
      </w:pPr>
      <w:bookmarkStart w:id="6" w:name="_Toc174885760"/>
      <w:r w:rsidRPr="00065935">
        <w:rPr>
          <w:lang w:val="en-US"/>
        </w:rPr>
        <w:t>Critical Analysis of Leadership Strategies at Microsoft</w:t>
      </w:r>
      <w:bookmarkEnd w:id="6"/>
    </w:p>
    <w:p w14:paraId="41013341" w14:textId="0C3E833D" w:rsidR="00065935" w:rsidRDefault="00065935" w:rsidP="00065935">
      <w:pPr>
        <w:spacing w:line="360" w:lineRule="auto"/>
      </w:pPr>
      <w:r w:rsidRPr="00065935">
        <w:t>Microsoft Corporation has been rocked for its great leadership approaches all over the world that have shaped its progress in the market. Nonetheless, in the context of continued economic uncertainty and shifting business environment, the evaluation of Microsoft’s current leadership initiatives and the assessment of their potential is important</w:t>
      </w:r>
      <w:r w:rsidR="00632ED3">
        <w:t xml:space="preserve"> </w:t>
      </w:r>
      <w:r w:rsidR="00632ED3" w:rsidRPr="00632ED3">
        <w:t>(Microsoft, 2023)</w:t>
      </w:r>
      <w:r w:rsidRPr="00065935">
        <w:t xml:space="preserve">. </w:t>
      </w:r>
    </w:p>
    <w:p w14:paraId="1BF0023C" w14:textId="0472FD4A" w:rsidR="00065935" w:rsidRDefault="00065935" w:rsidP="00065935">
      <w:pPr>
        <w:spacing w:line="360" w:lineRule="auto"/>
        <w:rPr>
          <w:b/>
          <w:bCs/>
        </w:rPr>
      </w:pPr>
      <w:r w:rsidRPr="00065935">
        <w:rPr>
          <w:b/>
          <w:bCs/>
        </w:rPr>
        <w:lastRenderedPageBreak/>
        <w:t>Strengths of Microsoft’s Leadership Strategies</w:t>
      </w:r>
    </w:p>
    <w:p w14:paraId="4B3C5EB1" w14:textId="1F50A417" w:rsidR="00065935" w:rsidRDefault="00065935" w:rsidP="005133BC">
      <w:pPr>
        <w:pStyle w:val="ListParagraph"/>
        <w:numPr>
          <w:ilvl w:val="0"/>
          <w:numId w:val="1"/>
        </w:numPr>
        <w:spacing w:line="360" w:lineRule="auto"/>
      </w:pPr>
      <w:r w:rsidRPr="005133BC">
        <w:rPr>
          <w:b/>
          <w:bCs/>
          <w:i/>
          <w:iCs/>
        </w:rPr>
        <w:t>Visionary Leadership and Strategic Foresight:</w:t>
      </w:r>
      <w:r>
        <w:t xml:space="preserve"> Another advantage of Microsoft’s leadership strategy is the visionary type of leadership that is spearheaded by the CEO Satya Nadella. Nadella’s leadership has been mostly revolutionary and focused on the key aspects of innovation and strategic direction</w:t>
      </w:r>
      <w:r w:rsidR="00277D47">
        <w:t xml:space="preserve"> </w:t>
      </w:r>
      <w:r w:rsidR="00277D47" w:rsidRPr="00277D47">
        <w:t>(Microsoft, 2023)</w:t>
      </w:r>
      <w:r>
        <w:t>. As a leader, Nadella has brought Microsoft into the age of cloud computing through Azure, and AI, and other innovations that have placed the firm at the forefront of the global technology industry. This accords with the transformational leadership model, whereby the leaders entice people to embrace change through the provision of a vision</w:t>
      </w:r>
      <w:r w:rsidR="00A9159A">
        <w:t xml:space="preserve"> </w:t>
      </w:r>
      <w:r w:rsidR="00A9159A" w:rsidRPr="00A9159A">
        <w:t>(Yukl and Gardner, 2020)</w:t>
      </w:r>
      <w:r>
        <w:t xml:space="preserve">. The information from the most recent annual report shows that Microsoft has been concentrating on the concept of sustainable growth and digital transformation which is evidence of the company’s adherence to its strategic objectives. </w:t>
      </w:r>
    </w:p>
    <w:p w14:paraId="5493989A" w14:textId="3552A0D2" w:rsidR="00065935" w:rsidRDefault="00065935" w:rsidP="005133BC">
      <w:pPr>
        <w:pStyle w:val="ListParagraph"/>
        <w:numPr>
          <w:ilvl w:val="0"/>
          <w:numId w:val="1"/>
        </w:numPr>
        <w:spacing w:line="360" w:lineRule="auto"/>
      </w:pPr>
      <w:r w:rsidRPr="005133BC">
        <w:rPr>
          <w:b/>
          <w:bCs/>
          <w:i/>
          <w:iCs/>
        </w:rPr>
        <w:t>Adaptive Leadership in Response to Market Changes:</w:t>
      </w:r>
      <w:r>
        <w:t xml:space="preserve"> Microsoft’s leadership has also shown good adaptive positioning, especially in reaction to the new normal trends, such as working from home and virtual collaboration</w:t>
      </w:r>
      <w:r w:rsidR="00760961">
        <w:t xml:space="preserve"> </w:t>
      </w:r>
      <w:r w:rsidR="00760961" w:rsidRPr="00760961">
        <w:t>(</w:t>
      </w:r>
      <w:proofErr w:type="spellStart"/>
      <w:r w:rsidR="00760961" w:rsidRPr="00760961">
        <w:t>Zaccaro</w:t>
      </w:r>
      <w:proofErr w:type="spellEnd"/>
      <w:r w:rsidR="00760961" w:rsidRPr="00760961">
        <w:t xml:space="preserve">, Green, and </w:t>
      </w:r>
      <w:proofErr w:type="spellStart"/>
      <w:r w:rsidR="00760961" w:rsidRPr="00760961">
        <w:t>Zazanis</w:t>
      </w:r>
      <w:proofErr w:type="spellEnd"/>
      <w:r w:rsidR="00760961" w:rsidRPr="00760961">
        <w:t>, 2018)</w:t>
      </w:r>
      <w:r>
        <w:t>. One of the examples of adaptive leadership is how the company quickly improved and expanded its Teams service to accommodate the new forms of working. It can also be aligned with the adaptive leadership model of flexible and adaptive leadership that can respond to the environmental changes</w:t>
      </w:r>
      <w:r w:rsidR="00FC54D7">
        <w:t xml:space="preserve"> </w:t>
      </w:r>
      <w:r w:rsidR="00FC54D7" w:rsidRPr="00FC54D7">
        <w:t>(Rock, 2022)</w:t>
      </w:r>
      <w:r>
        <w:t>. One could really observe that the leadership of Microsoft was highly flexible and innovative to facilitate a fast shift of focus of its products in a rapidly evolving market environment.</w:t>
      </w:r>
    </w:p>
    <w:p w14:paraId="73D076CC" w14:textId="1B08ACB4" w:rsidR="005133BC" w:rsidRDefault="005133BC" w:rsidP="005133BC">
      <w:pPr>
        <w:spacing w:line="360" w:lineRule="auto"/>
        <w:rPr>
          <w:b/>
          <w:bCs/>
        </w:rPr>
      </w:pPr>
      <w:r w:rsidRPr="005133BC">
        <w:rPr>
          <w:b/>
          <w:bCs/>
        </w:rPr>
        <w:t>Limitations of Microsoft’s Leadership Strategies</w:t>
      </w:r>
    </w:p>
    <w:p w14:paraId="2E3FAD05" w14:textId="1AE6E00D" w:rsidR="005133BC" w:rsidRDefault="005133BC" w:rsidP="005133BC">
      <w:pPr>
        <w:pStyle w:val="ListParagraph"/>
        <w:numPr>
          <w:ilvl w:val="0"/>
          <w:numId w:val="2"/>
        </w:numPr>
        <w:spacing w:line="360" w:lineRule="auto"/>
      </w:pPr>
      <w:r w:rsidRPr="005133BC">
        <w:rPr>
          <w:b/>
          <w:bCs/>
          <w:i/>
          <w:iCs/>
        </w:rPr>
        <w:t>Challenges in Balancing Innovation with Operational Efficiency:</w:t>
      </w:r>
      <w:r>
        <w:t xml:space="preserve"> On one hand, Microsoft has steered towards innovativeness which is a strength but on the other hand, it is not very efficient operationally</w:t>
      </w:r>
      <w:r w:rsidR="00FA757F">
        <w:t xml:space="preserve"> </w:t>
      </w:r>
      <w:r w:rsidR="00FA757F" w:rsidRPr="00FA757F">
        <w:t>(Zenger and Folkman, 2017)</w:t>
      </w:r>
      <w:r>
        <w:t>. Another weakness of the transformational leadership approach is that it can sometimes overlook the short-term management goals of an organisation. This has been evidenced where Microsoft has grown so fast in its new directions that it has had operational difficulties that manifest in problems such as disruption of services and integration problems</w:t>
      </w:r>
      <w:r w:rsidR="00656584">
        <w:t xml:space="preserve"> </w:t>
      </w:r>
      <w:r w:rsidR="00656584" w:rsidRPr="00656584">
        <w:t>(Kotter, 2021)</w:t>
      </w:r>
      <w:r>
        <w:t xml:space="preserve">. The situational leadership model presupposes that leaders should combine visionary activities with the </w:t>
      </w:r>
      <w:r>
        <w:lastRenderedPageBreak/>
        <w:t>focus on mundane organ</w:t>
      </w:r>
      <w:r w:rsidR="005A025D">
        <w:t>is</w:t>
      </w:r>
      <w:r>
        <w:t xml:space="preserve">ational tasks. This balance is important so as to ensure that growth is achieved without necessarily having to harm the efficiency of the company. </w:t>
      </w:r>
    </w:p>
    <w:p w14:paraId="39FB389F" w14:textId="528D9C68" w:rsidR="005133BC" w:rsidRDefault="005133BC" w:rsidP="005133BC">
      <w:pPr>
        <w:pStyle w:val="ListParagraph"/>
        <w:numPr>
          <w:ilvl w:val="0"/>
          <w:numId w:val="2"/>
        </w:numPr>
        <w:spacing w:line="360" w:lineRule="auto"/>
      </w:pPr>
      <w:r w:rsidRPr="005133BC">
        <w:rPr>
          <w:b/>
          <w:bCs/>
          <w:i/>
          <w:iCs/>
        </w:rPr>
        <w:t>Potential Overreliance on Key Leadership Figures:</w:t>
      </w:r>
      <w:r>
        <w:t xml:space="preserve"> One more weakness of Microsoft in the sphere of leadership is the risk of focusing on several leaders, for instance, Satya Nadella. Although Nadella has been a key figure in Microsoft’s success story, the over dependence on a single leader can be somewhat a risky business strategy especially in issues of succession and continuity of leadership</w:t>
      </w:r>
      <w:r w:rsidR="00A51D17">
        <w:t xml:space="preserve"> </w:t>
      </w:r>
      <w:r w:rsidR="00A51D17" w:rsidRPr="00A51D17">
        <w:t>(Microsoft, 2023)</w:t>
      </w:r>
      <w:r>
        <w:t>. In the contingency leadership theory, leadership is depended on the dynamics of the situation, and important aspects such as delegation and leadership succession. Microsoft’s leadership strategy can be improved by adopting the distributed leadership model in which powers are delegated to a larger leadership group. This would ensure that the organ</w:t>
      </w:r>
      <w:r w:rsidR="005A025D">
        <w:t>is</w:t>
      </w:r>
      <w:r>
        <w:t>ation would not be greatly affected by leadership changes or any other form of disruption.</w:t>
      </w:r>
    </w:p>
    <w:p w14:paraId="7E4C5238" w14:textId="77777777" w:rsidR="005133BC" w:rsidRDefault="005133BC" w:rsidP="005133BC"/>
    <w:p w14:paraId="4BFF6798" w14:textId="3A90A95D" w:rsidR="005133BC" w:rsidRDefault="005133BC" w:rsidP="005133BC">
      <w:pPr>
        <w:spacing w:line="360" w:lineRule="auto"/>
      </w:pPr>
      <w:r w:rsidRPr="005133BC">
        <w:t>The current leadership having visionary and adaptive nature has led Microsoft to a great extent and has placed it on the forefront of technology leadership. Nevertheless, such strategies are not without their drawbacks: for example, it may be difficult to achieve a synergy between innovation and effectiveness; there might be too much focus on specific leaders; and so on</w:t>
      </w:r>
      <w:r w:rsidR="008729AC">
        <w:t xml:space="preserve"> </w:t>
      </w:r>
      <w:r w:rsidR="008729AC" w:rsidRPr="008729AC">
        <w:t>(Northouse, 2021)</w:t>
      </w:r>
      <w:r w:rsidRPr="005133BC">
        <w:t>. If these limitations are addressed, and if a more evenly distributed leadership system is adopted, Microsoft can keep flourishing in a business world that is becoming more unpredictable and challenging all the time.</w:t>
      </w:r>
    </w:p>
    <w:p w14:paraId="65D3B8AA" w14:textId="77777777" w:rsidR="00A15EB5" w:rsidRPr="00A15EB5" w:rsidRDefault="00A15EB5" w:rsidP="00A15EB5"/>
    <w:p w14:paraId="52227108" w14:textId="77777777" w:rsidR="002D64F0" w:rsidRPr="002D64F0" w:rsidRDefault="002D64F0" w:rsidP="002D64F0">
      <w:pPr>
        <w:pStyle w:val="Style2"/>
        <w:rPr>
          <w:lang w:val="en-US"/>
        </w:rPr>
      </w:pPr>
      <w:bookmarkStart w:id="7" w:name="_Toc174885761"/>
      <w:r w:rsidRPr="002D64F0">
        <w:rPr>
          <w:lang w:val="en-US"/>
        </w:rPr>
        <w:t>Recommendations for Microsoft’s Leadership: Navigating Change Amid Economic Uncertainty</w:t>
      </w:r>
      <w:bookmarkEnd w:id="7"/>
    </w:p>
    <w:p w14:paraId="00DCE81D" w14:textId="77777777" w:rsidR="002D64F0" w:rsidRDefault="002D64F0" w:rsidP="002D64F0">
      <w:pPr>
        <w:spacing w:line="360" w:lineRule="auto"/>
      </w:pPr>
      <w:r>
        <w:t xml:space="preserve">Based on the analyses of the strengths and weaknesses of the current approaches to leadership in Microsoft, here are the suggestions for improving the organisation’s leadership to address economic volatility. These recommendations are aimed at the emergent leadership skills which are so important in the assessment of strategies in the volatile environment. </w:t>
      </w:r>
    </w:p>
    <w:p w14:paraId="35C157FC" w14:textId="7A636B42" w:rsidR="002D64F0" w:rsidRDefault="002D64F0" w:rsidP="002D64F0">
      <w:pPr>
        <w:spacing w:line="360" w:lineRule="auto"/>
      </w:pPr>
    </w:p>
    <w:p w14:paraId="555921E8" w14:textId="4B1B5BB2" w:rsidR="002D64F0" w:rsidRPr="002D64F0" w:rsidRDefault="002D64F0" w:rsidP="002D64F0">
      <w:pPr>
        <w:pStyle w:val="ListParagraph"/>
        <w:numPr>
          <w:ilvl w:val="0"/>
          <w:numId w:val="3"/>
        </w:numPr>
        <w:spacing w:line="360" w:lineRule="auto"/>
        <w:rPr>
          <w:b/>
          <w:bCs/>
        </w:rPr>
      </w:pPr>
      <w:r w:rsidRPr="002D64F0">
        <w:rPr>
          <w:b/>
          <w:bCs/>
        </w:rPr>
        <w:t xml:space="preserve">Strengthening Distributed Leadership </w:t>
      </w:r>
    </w:p>
    <w:p w14:paraId="312CBD34" w14:textId="53139CAC" w:rsidR="00A15EB5" w:rsidRDefault="002D64F0" w:rsidP="002D64F0">
      <w:pPr>
        <w:spacing w:line="360" w:lineRule="auto"/>
      </w:pPr>
      <w:r>
        <w:t>In order to minim</w:t>
      </w:r>
      <w:r w:rsidR="005A025D">
        <w:t>is</w:t>
      </w:r>
      <w:r>
        <w:t>e the negative aspects of central</w:t>
      </w:r>
      <w:r w:rsidR="005A025D">
        <w:t>is</w:t>
      </w:r>
      <w:r>
        <w:t xml:space="preserve">ation of key leadership personnel, Microsoft should pay more attention to the development of the concept of distributed leadership. It entails decentralising leadership in the organisation so as to encompass more individuals in strategic tasks </w:t>
      </w:r>
      <w:r>
        <w:lastRenderedPageBreak/>
        <w:t>and decision making</w:t>
      </w:r>
      <w:r w:rsidR="00B71F62">
        <w:t xml:space="preserve"> </w:t>
      </w:r>
      <w:r w:rsidR="00B71F62" w:rsidRPr="00B71F62">
        <w:t>(Microsoft, 2023)</w:t>
      </w:r>
      <w:r>
        <w:t>. The culture of shared leadership can be effective in maintaining leadership and continuity at Microsoft in that; The above approach supports contingency leadership theory that assumes that the kind of leadership structure to be adopted depends on the needs of the organ</w:t>
      </w:r>
      <w:r w:rsidR="005A025D">
        <w:t>is</w:t>
      </w:r>
      <w:r>
        <w:t>ation and the environment it is in.</w:t>
      </w:r>
    </w:p>
    <w:p w14:paraId="2CAEFD6C" w14:textId="086D0147" w:rsidR="002D64F0" w:rsidRDefault="002D64F0" w:rsidP="002D64F0">
      <w:pPr>
        <w:spacing w:line="360" w:lineRule="auto"/>
        <w:rPr>
          <w:b/>
          <w:bCs/>
        </w:rPr>
      </w:pPr>
      <w:r w:rsidRPr="002D64F0">
        <w:rPr>
          <w:b/>
          <w:bCs/>
        </w:rPr>
        <w:t>Action Plan:</w:t>
      </w:r>
    </w:p>
    <w:p w14:paraId="45DE1947" w14:textId="5459EE6B" w:rsidR="002D64F0" w:rsidRDefault="002D64F0" w:rsidP="002D64F0">
      <w:pPr>
        <w:pStyle w:val="ListParagraph"/>
        <w:numPr>
          <w:ilvl w:val="0"/>
          <w:numId w:val="4"/>
        </w:numPr>
        <w:spacing w:line="360" w:lineRule="auto"/>
      </w:pPr>
      <w:r w:rsidRPr="002D64F0">
        <w:rPr>
          <w:b/>
          <w:bCs/>
          <w:i/>
          <w:iCs/>
        </w:rPr>
        <w:t>Leadership Development Programs</w:t>
      </w:r>
      <w:r>
        <w:t>: Promote extensive leadership management programs in the organ</w:t>
      </w:r>
      <w:r w:rsidR="005A025D">
        <w:t>is</w:t>
      </w:r>
      <w:r>
        <w:t>ation to ensure that different levels of employees are prepared to take leadership positions in future</w:t>
      </w:r>
      <w:r w:rsidR="00DC0E00">
        <w:t xml:space="preserve"> </w:t>
      </w:r>
      <w:r w:rsidR="00DC0E00" w:rsidRPr="00DC0E00">
        <w:t>(Brown, Bessant, and Lamming, 2019)</w:t>
      </w:r>
      <w:r>
        <w:t xml:space="preserve">. Such programs should thus aim at developing decision-making skills, strategic perspective, and ways of leading through chaos. </w:t>
      </w:r>
    </w:p>
    <w:p w14:paraId="10C9C7DF" w14:textId="38CE0052" w:rsidR="002D64F0" w:rsidRDefault="002D64F0" w:rsidP="002D64F0">
      <w:pPr>
        <w:pStyle w:val="ListParagraph"/>
        <w:numPr>
          <w:ilvl w:val="0"/>
          <w:numId w:val="4"/>
        </w:numPr>
        <w:spacing w:line="360" w:lineRule="auto"/>
      </w:pPr>
      <w:r w:rsidRPr="002D64F0">
        <w:rPr>
          <w:b/>
          <w:bCs/>
          <w:i/>
          <w:iCs/>
        </w:rPr>
        <w:t>Delegation and Accountability:</w:t>
      </w:r>
      <w:r>
        <w:t xml:space="preserve"> Explain to senior leaders to allow the emerging leaders make decisions on their own while assigning them some level of accountability</w:t>
      </w:r>
      <w:r w:rsidR="00352907">
        <w:t xml:space="preserve"> </w:t>
      </w:r>
      <w:r w:rsidR="00352907" w:rsidRPr="00352907">
        <w:t>(Nohria and Khurana, 2018)</w:t>
      </w:r>
      <w:r>
        <w:t xml:space="preserve">. This will assist in the development of strong leadership bench and guarantee that leadership roles are spread all over the company. </w:t>
      </w:r>
    </w:p>
    <w:p w14:paraId="302115D1" w14:textId="77777777" w:rsidR="002D64F0" w:rsidRDefault="002D64F0" w:rsidP="002D64F0">
      <w:pPr>
        <w:pStyle w:val="ListParagraph"/>
        <w:spacing w:line="360" w:lineRule="auto"/>
      </w:pPr>
    </w:p>
    <w:p w14:paraId="02BD4BFC" w14:textId="5800C5D6" w:rsidR="002D64F0" w:rsidRPr="002D64F0" w:rsidRDefault="002D64F0" w:rsidP="002D64F0">
      <w:pPr>
        <w:pStyle w:val="ListParagraph"/>
        <w:numPr>
          <w:ilvl w:val="0"/>
          <w:numId w:val="3"/>
        </w:numPr>
        <w:spacing w:line="360" w:lineRule="auto"/>
        <w:rPr>
          <w:b/>
          <w:bCs/>
        </w:rPr>
      </w:pPr>
      <w:r w:rsidRPr="002D64F0">
        <w:rPr>
          <w:b/>
          <w:bCs/>
          <w:lang w:val="en-US"/>
        </w:rPr>
        <w:t>Balancing Innovation with Operational Efficiency</w:t>
      </w:r>
    </w:p>
    <w:p w14:paraId="7A2C553F" w14:textId="77777777" w:rsidR="002D64F0" w:rsidRPr="002D64F0" w:rsidRDefault="002D64F0" w:rsidP="002D64F0">
      <w:pPr>
        <w:spacing w:line="360" w:lineRule="auto"/>
      </w:pPr>
      <w:r w:rsidRPr="002D64F0">
        <w:t xml:space="preserve">Although Microsoft has majored in innovation this has been a strong point of the firm, but currently, it is important to have operational efficiency. Thus, leaders should use the situational leadership model, which requires the estimation of the current requirements of the organisation and the selection of the best leadership type for the short-term and long-term objectives. </w:t>
      </w:r>
    </w:p>
    <w:p w14:paraId="58C3D727" w14:textId="6B253412" w:rsidR="002D64F0" w:rsidRPr="002D64F0" w:rsidRDefault="002D64F0" w:rsidP="002D64F0">
      <w:pPr>
        <w:spacing w:line="360" w:lineRule="auto"/>
        <w:rPr>
          <w:b/>
          <w:bCs/>
        </w:rPr>
      </w:pPr>
      <w:r w:rsidRPr="002D64F0">
        <w:rPr>
          <w:b/>
          <w:bCs/>
        </w:rPr>
        <w:t xml:space="preserve">Action Plan: </w:t>
      </w:r>
    </w:p>
    <w:p w14:paraId="6BB949BE" w14:textId="69EEC0F9" w:rsidR="002D64F0" w:rsidRPr="002D64F0" w:rsidRDefault="002D64F0" w:rsidP="002D64F0">
      <w:pPr>
        <w:pStyle w:val="ListParagraph"/>
        <w:numPr>
          <w:ilvl w:val="0"/>
          <w:numId w:val="5"/>
        </w:numPr>
        <w:spacing w:line="360" w:lineRule="auto"/>
      </w:pPr>
      <w:r w:rsidRPr="002D64F0">
        <w:rPr>
          <w:b/>
          <w:bCs/>
          <w:i/>
          <w:iCs/>
        </w:rPr>
        <w:t>Operational Excellence Initiatives:</w:t>
      </w:r>
      <w:r w:rsidRPr="002D64F0">
        <w:t xml:space="preserve"> Organ</w:t>
      </w:r>
      <w:r w:rsidR="005A025D">
        <w:t>is</w:t>
      </w:r>
      <w:r w:rsidRPr="002D64F0">
        <w:t>e actions for creating new operational solutions that will address the needs of businesses that have experienced high rates of innovation but have not been able to adapt to the changes in their core operations</w:t>
      </w:r>
      <w:r w:rsidR="003F68EB">
        <w:t xml:space="preserve"> </w:t>
      </w:r>
      <w:r w:rsidR="003F68EB" w:rsidRPr="003F68EB">
        <w:t>(Deloitte, 2023)</w:t>
      </w:r>
      <w:r w:rsidRPr="002D64F0">
        <w:t xml:space="preserve">. Such changes should comprise of cross functional teams that are charged with the responsibility of analysing and solving operational hiccups. </w:t>
      </w:r>
    </w:p>
    <w:p w14:paraId="20B6F337" w14:textId="31532468" w:rsidR="004A78C1" w:rsidRDefault="002D64F0" w:rsidP="004A78C1">
      <w:pPr>
        <w:pStyle w:val="ListParagraph"/>
        <w:numPr>
          <w:ilvl w:val="0"/>
          <w:numId w:val="5"/>
        </w:numPr>
        <w:spacing w:line="360" w:lineRule="auto"/>
      </w:pPr>
      <w:r w:rsidRPr="002D64F0">
        <w:rPr>
          <w:b/>
          <w:bCs/>
          <w:i/>
          <w:iCs/>
        </w:rPr>
        <w:t>Periodic Review and Adjustment:</w:t>
      </w:r>
      <w:r w:rsidRPr="002D64F0">
        <w:t xml:space="preserve"> Create a proper schedule that would imply that leadership teams would review how they maintain a balance between innovation and standard operating procedures</w:t>
      </w:r>
      <w:r w:rsidR="007578CC">
        <w:t xml:space="preserve"> </w:t>
      </w:r>
      <w:r w:rsidR="007578CC" w:rsidRPr="007578CC">
        <w:t>(Nohria and Khurana, 2018)</w:t>
      </w:r>
      <w:r w:rsidRPr="002D64F0">
        <w:t>. This will enable Microsoft to make some adjustments or modify some of its strategies that it has in place for the running of the organ</w:t>
      </w:r>
      <w:r w:rsidR="005A025D">
        <w:t>is</w:t>
      </w:r>
      <w:r w:rsidRPr="002D64F0">
        <w:t>ation and thus guarantee it efficiency.</w:t>
      </w:r>
    </w:p>
    <w:p w14:paraId="2A7EA02F" w14:textId="477B3EC9" w:rsidR="004A78C1" w:rsidRPr="004A78C1" w:rsidRDefault="004A78C1" w:rsidP="004A78C1">
      <w:pPr>
        <w:pStyle w:val="ListParagraph"/>
        <w:numPr>
          <w:ilvl w:val="0"/>
          <w:numId w:val="3"/>
        </w:numPr>
        <w:spacing w:line="360" w:lineRule="auto"/>
        <w:rPr>
          <w:rFonts w:cs="Times New Roman"/>
          <w:b/>
          <w:bCs/>
          <w:lang w:val="en-US"/>
        </w:rPr>
      </w:pPr>
      <w:r w:rsidRPr="004A78C1">
        <w:rPr>
          <w:b/>
          <w:bCs/>
        </w:rPr>
        <w:lastRenderedPageBreak/>
        <w:t>Enhancing Emotional Resilience and Adaptive Capacity</w:t>
      </w:r>
    </w:p>
    <w:p w14:paraId="32FCB094" w14:textId="2E843780" w:rsidR="004A78C1" w:rsidRDefault="004A78C1" w:rsidP="004A78C1">
      <w:pPr>
        <w:spacing w:line="360" w:lineRule="auto"/>
      </w:pPr>
      <w:r>
        <w:t>As the economic situation is unlikely to stabil</w:t>
      </w:r>
      <w:r w:rsidR="005A025D">
        <w:t>is</w:t>
      </w:r>
      <w:r>
        <w:t xml:space="preserve">e in the nearest future, Microsoft’s leaders need to develop increased emotional self-protective capabilities. This includes the ability to retain one’s composure, think and decide on the best cause of action, and to lead other people during periods of volatility. </w:t>
      </w:r>
    </w:p>
    <w:p w14:paraId="0829C8B9" w14:textId="22A1A435" w:rsidR="004A78C1" w:rsidRDefault="004A78C1" w:rsidP="004A78C1">
      <w:pPr>
        <w:spacing w:line="360" w:lineRule="auto"/>
      </w:pPr>
      <w:r w:rsidRPr="004A78C1">
        <w:rPr>
          <w:b/>
          <w:bCs/>
        </w:rPr>
        <w:t>Action Plan</w:t>
      </w:r>
      <w:r>
        <w:t>:</w:t>
      </w:r>
    </w:p>
    <w:p w14:paraId="46060E04" w14:textId="19BF9795" w:rsidR="004A78C1" w:rsidRDefault="004A78C1" w:rsidP="004A78C1">
      <w:pPr>
        <w:pStyle w:val="ListParagraph"/>
        <w:numPr>
          <w:ilvl w:val="0"/>
          <w:numId w:val="7"/>
        </w:numPr>
        <w:spacing w:line="360" w:lineRule="auto"/>
      </w:pPr>
      <w:r w:rsidRPr="004A78C1">
        <w:rPr>
          <w:b/>
          <w:bCs/>
          <w:i/>
          <w:iCs/>
        </w:rPr>
        <w:t>Resilience Training:</w:t>
      </w:r>
      <w:r>
        <w:t xml:space="preserve"> Develop training courses that aim at facilitating the participants’ emotional capital and stress coping strategies of the leaders. This will ensure they have the capacity of leading under pressure in organisations during turbulent times</w:t>
      </w:r>
      <w:r w:rsidR="008A7E47">
        <w:t xml:space="preserve"> </w:t>
      </w:r>
      <w:r w:rsidR="008A7E47" w:rsidRPr="008A7E47">
        <w:t>(Northouse, 2021)</w:t>
      </w:r>
      <w:r>
        <w:t xml:space="preserve">. </w:t>
      </w:r>
    </w:p>
    <w:p w14:paraId="114C17CD" w14:textId="2CC077D1" w:rsidR="004A78C1" w:rsidRDefault="004A78C1" w:rsidP="004A78C1">
      <w:pPr>
        <w:pStyle w:val="ListParagraph"/>
        <w:numPr>
          <w:ilvl w:val="0"/>
          <w:numId w:val="7"/>
        </w:numPr>
        <w:spacing w:line="360" w:lineRule="auto"/>
      </w:pPr>
      <w:r w:rsidRPr="004A78C1">
        <w:rPr>
          <w:b/>
          <w:bCs/>
          <w:i/>
          <w:iCs/>
        </w:rPr>
        <w:t>Adaptive Leadership Workshops:</w:t>
      </w:r>
      <w:r>
        <w:t xml:space="preserve"> Integrate role-play sessions that put the leaders in a position to solve problems that are intricate and unpredictable</w:t>
      </w:r>
      <w:r w:rsidR="00244065">
        <w:t xml:space="preserve"> </w:t>
      </w:r>
      <w:r w:rsidR="00244065" w:rsidRPr="00244065">
        <w:t>(Hogan and Kaiser, 2018)</w:t>
      </w:r>
      <w:r>
        <w:t>. Such workshops should focus on creativity and ability to shift gears quickly because of external factors that may affect the implementation of the strategies.</w:t>
      </w:r>
      <w:r w:rsidR="00163865">
        <w:t xml:space="preserve"> </w:t>
      </w:r>
    </w:p>
    <w:p w14:paraId="519829BF" w14:textId="77777777" w:rsidR="00163865" w:rsidRDefault="00163865" w:rsidP="00163865">
      <w:pPr>
        <w:spacing w:line="360" w:lineRule="auto"/>
      </w:pPr>
    </w:p>
    <w:p w14:paraId="65867232" w14:textId="5EEC656F" w:rsidR="00163865" w:rsidRDefault="00163865" w:rsidP="00163865">
      <w:pPr>
        <w:pStyle w:val="Style2"/>
      </w:pPr>
      <w:bookmarkStart w:id="8" w:name="_Toc174885762"/>
      <w:r>
        <w:t>Conclusion</w:t>
      </w:r>
      <w:bookmarkEnd w:id="8"/>
    </w:p>
    <w:p w14:paraId="68CB43A8" w14:textId="626B115F" w:rsidR="004A78C1" w:rsidRDefault="00163865" w:rsidP="004A78C1">
      <w:pPr>
        <w:spacing w:line="360" w:lineRule="auto"/>
      </w:pPr>
      <w:r w:rsidRPr="00163865">
        <w:t>Altogether, all transformational, adaptive, situational, and resilient leadership models have been employed by Microsoft’s leaders to cope with economic volatility and sustain the company’s competitive advantage on the global level. However, issues like the trade-off between innovation and operational</w:t>
      </w:r>
      <w:r w:rsidR="005A025D">
        <w:t>is</w:t>
      </w:r>
      <w:r w:rsidRPr="00163865">
        <w:t>ation, the risk of dependency on certain employees can still be seen to be emerging as areas for development. Thus, Microsoft can improve leadership skills by implementing a broader and more decentralised vision of leadership, focusing on the improvement of employees’ emotional intelligence, and paying attention to the company’s operational effectiveness. Such approaches will help the company to sustain its operations in an ever-uncertain economic climate, guarantee long term operation amidst continued global hardship.</w:t>
      </w:r>
      <w:r>
        <w:t xml:space="preserve"> </w:t>
      </w:r>
    </w:p>
    <w:p w14:paraId="41258269" w14:textId="77777777" w:rsidR="005A025D" w:rsidRDefault="005A025D" w:rsidP="004A78C1">
      <w:pPr>
        <w:spacing w:line="360" w:lineRule="auto"/>
      </w:pPr>
    </w:p>
    <w:p w14:paraId="08CF2055" w14:textId="77777777" w:rsidR="005A025D" w:rsidRDefault="005A025D" w:rsidP="004A78C1">
      <w:pPr>
        <w:spacing w:line="360" w:lineRule="auto"/>
      </w:pPr>
    </w:p>
    <w:p w14:paraId="5F4705EC" w14:textId="77777777" w:rsidR="005A025D" w:rsidRDefault="005A025D" w:rsidP="004A78C1">
      <w:pPr>
        <w:spacing w:line="360" w:lineRule="auto"/>
      </w:pPr>
    </w:p>
    <w:p w14:paraId="0F66D0E9" w14:textId="77777777" w:rsidR="00A13C44" w:rsidRDefault="00A13C44" w:rsidP="004A78C1">
      <w:pPr>
        <w:spacing w:line="360" w:lineRule="auto"/>
      </w:pPr>
    </w:p>
    <w:p w14:paraId="3DCA5989" w14:textId="77777777" w:rsidR="00A13C44" w:rsidRDefault="00A13C44" w:rsidP="004A78C1">
      <w:pPr>
        <w:spacing w:line="360" w:lineRule="auto"/>
      </w:pPr>
    </w:p>
    <w:p w14:paraId="2B1F3592" w14:textId="2744D7A9" w:rsidR="005A025D" w:rsidRDefault="005A025D" w:rsidP="005A025D">
      <w:pPr>
        <w:pStyle w:val="Style2"/>
      </w:pPr>
      <w:bookmarkStart w:id="9" w:name="_Toc174885763"/>
      <w:r>
        <w:lastRenderedPageBreak/>
        <w:t>Reference List</w:t>
      </w:r>
      <w:bookmarkEnd w:id="9"/>
    </w:p>
    <w:p w14:paraId="38BD587E" w14:textId="169124E6" w:rsidR="00A13C44" w:rsidRPr="00A13C44" w:rsidRDefault="00A13C44" w:rsidP="00A13C44">
      <w:pPr>
        <w:spacing w:line="360" w:lineRule="auto"/>
        <w:rPr>
          <w:lang w:val="en-US"/>
        </w:rPr>
      </w:pPr>
      <w:r w:rsidRPr="00A13C44">
        <w:rPr>
          <w:lang w:val="en-US"/>
        </w:rPr>
        <w:t xml:space="preserve">Avolio, B.J. and </w:t>
      </w:r>
      <w:proofErr w:type="spellStart"/>
      <w:r w:rsidRPr="00A13C44">
        <w:rPr>
          <w:lang w:val="en-US"/>
        </w:rPr>
        <w:t>Yammarino</w:t>
      </w:r>
      <w:proofErr w:type="spellEnd"/>
      <w:r w:rsidRPr="00A13C44">
        <w:rPr>
          <w:lang w:val="en-US"/>
        </w:rPr>
        <w:t xml:space="preserve">, F.J. (2018) </w:t>
      </w:r>
      <w:r w:rsidRPr="00A13C44">
        <w:rPr>
          <w:i/>
          <w:iCs/>
          <w:lang w:val="en-US"/>
        </w:rPr>
        <w:t>Transformational and Charismatic Leadership: The Road Ahead</w:t>
      </w:r>
      <w:r w:rsidRPr="00A13C44">
        <w:rPr>
          <w:lang w:val="en-US"/>
        </w:rPr>
        <w:t xml:space="preserve">. 2nd </w:t>
      </w:r>
      <w:proofErr w:type="spellStart"/>
      <w:r w:rsidRPr="00A13C44">
        <w:rPr>
          <w:lang w:val="en-US"/>
        </w:rPr>
        <w:t>edn</w:t>
      </w:r>
      <w:proofErr w:type="spellEnd"/>
      <w:r w:rsidRPr="00A13C44">
        <w:rPr>
          <w:lang w:val="en-US"/>
        </w:rPr>
        <w:t>. Emerald Group Publishing.</w:t>
      </w:r>
    </w:p>
    <w:p w14:paraId="52F8B39D" w14:textId="23D4CB5D" w:rsidR="00A13C44" w:rsidRPr="00A13C44" w:rsidRDefault="00A13C44" w:rsidP="00A13C44">
      <w:pPr>
        <w:spacing w:line="360" w:lineRule="auto"/>
        <w:rPr>
          <w:lang w:val="en-US"/>
        </w:rPr>
      </w:pPr>
      <w:r w:rsidRPr="00A13C44">
        <w:rPr>
          <w:lang w:val="en-US"/>
        </w:rPr>
        <w:t xml:space="preserve">Bass, B.M. and Riggio, R.E. (2016) </w:t>
      </w:r>
      <w:r w:rsidRPr="00A13C44">
        <w:rPr>
          <w:i/>
          <w:iCs/>
          <w:lang w:val="en-US"/>
        </w:rPr>
        <w:t>Transformational Leadership</w:t>
      </w:r>
      <w:r w:rsidRPr="00A13C44">
        <w:rPr>
          <w:lang w:val="en-US"/>
        </w:rPr>
        <w:t xml:space="preserve">. 3rd </w:t>
      </w:r>
      <w:proofErr w:type="spellStart"/>
      <w:r w:rsidRPr="00A13C44">
        <w:rPr>
          <w:lang w:val="en-US"/>
        </w:rPr>
        <w:t>edn</w:t>
      </w:r>
      <w:proofErr w:type="spellEnd"/>
      <w:r w:rsidRPr="00A13C44">
        <w:rPr>
          <w:lang w:val="en-US"/>
        </w:rPr>
        <w:t>. New York: Routledge.</w:t>
      </w:r>
    </w:p>
    <w:p w14:paraId="2A0F5FB5" w14:textId="58A8DDBD" w:rsidR="00A13C44" w:rsidRPr="00A13C44" w:rsidRDefault="00A13C44" w:rsidP="00A13C44">
      <w:pPr>
        <w:spacing w:line="360" w:lineRule="auto"/>
        <w:rPr>
          <w:lang w:val="en-US"/>
        </w:rPr>
      </w:pPr>
      <w:r w:rsidRPr="00A13C44">
        <w:rPr>
          <w:lang w:val="en-US"/>
        </w:rPr>
        <w:t xml:space="preserve">Brown, S., Bessant, J. and Lamming, R. (2019) </w:t>
      </w:r>
      <w:r w:rsidRPr="00A13C44">
        <w:rPr>
          <w:i/>
          <w:iCs/>
          <w:lang w:val="en-US"/>
        </w:rPr>
        <w:t>Strategic Operations Management</w:t>
      </w:r>
      <w:r w:rsidRPr="00A13C44">
        <w:rPr>
          <w:lang w:val="en-US"/>
        </w:rPr>
        <w:t xml:space="preserve">. 4th </w:t>
      </w:r>
      <w:proofErr w:type="spellStart"/>
      <w:r w:rsidRPr="00A13C44">
        <w:rPr>
          <w:lang w:val="en-US"/>
        </w:rPr>
        <w:t>edn</w:t>
      </w:r>
      <w:proofErr w:type="spellEnd"/>
      <w:r w:rsidRPr="00A13C44">
        <w:rPr>
          <w:lang w:val="en-US"/>
        </w:rPr>
        <w:t>. London: Routledge.</w:t>
      </w:r>
    </w:p>
    <w:p w14:paraId="2AD77C25" w14:textId="12D777A7" w:rsidR="00A13C44" w:rsidRPr="00A13C44" w:rsidRDefault="00A13C44" w:rsidP="00A13C44">
      <w:pPr>
        <w:spacing w:line="360" w:lineRule="auto"/>
        <w:rPr>
          <w:lang w:val="en-US"/>
        </w:rPr>
      </w:pPr>
      <w:r w:rsidRPr="00A13C44">
        <w:rPr>
          <w:lang w:val="en-US"/>
        </w:rPr>
        <w:t xml:space="preserve">Deloitte (2023) ‘Leading in a crisis: The importance of adaptive leadership’, </w:t>
      </w:r>
      <w:r w:rsidRPr="00A13C44">
        <w:rPr>
          <w:i/>
          <w:iCs/>
          <w:lang w:val="en-US"/>
        </w:rPr>
        <w:t>Deloitte Insights</w:t>
      </w:r>
      <w:r w:rsidRPr="00A13C44">
        <w:rPr>
          <w:lang w:val="en-US"/>
        </w:rPr>
        <w:t>. Available at: https://www2.deloitte.com/insights/us/en.html (Accessed: 15 August 2024).</w:t>
      </w:r>
    </w:p>
    <w:p w14:paraId="27C265AB" w14:textId="6AF79214" w:rsidR="00A13C44" w:rsidRPr="00A13C44" w:rsidRDefault="00A13C44" w:rsidP="00A13C44">
      <w:pPr>
        <w:spacing w:line="360" w:lineRule="auto"/>
        <w:rPr>
          <w:lang w:val="en-US"/>
        </w:rPr>
      </w:pPr>
      <w:r w:rsidRPr="00A13C44">
        <w:rPr>
          <w:lang w:val="en-US"/>
        </w:rPr>
        <w:t xml:space="preserve">Dinh, J.E., Lord, R.G., Gardner, W.L., Meuser, J.D., Liden, R.C. and Hu, J. (2016) ‘Leadership theory and research in the new millennium: Current theoretical trends and changing perspectives’, </w:t>
      </w:r>
      <w:r w:rsidRPr="00A13C44">
        <w:rPr>
          <w:i/>
          <w:iCs/>
          <w:lang w:val="en-US"/>
        </w:rPr>
        <w:t>The Leadership Quarterly</w:t>
      </w:r>
      <w:r w:rsidRPr="00A13C44">
        <w:rPr>
          <w:lang w:val="en-US"/>
        </w:rPr>
        <w:t>, 27(2), pp. 234-258.</w:t>
      </w:r>
    </w:p>
    <w:p w14:paraId="67C31CDF" w14:textId="3EE048F6" w:rsidR="00A13C44" w:rsidRPr="00A13C44" w:rsidRDefault="00A13C44" w:rsidP="00A13C44">
      <w:pPr>
        <w:spacing w:line="360" w:lineRule="auto"/>
        <w:rPr>
          <w:lang w:val="en-US"/>
        </w:rPr>
      </w:pPr>
      <w:r w:rsidRPr="00A13C44">
        <w:rPr>
          <w:lang w:val="en-US"/>
        </w:rPr>
        <w:t xml:space="preserve">Goleman, D. (2017) </w:t>
      </w:r>
      <w:r w:rsidRPr="00A13C44">
        <w:rPr>
          <w:i/>
          <w:iCs/>
          <w:lang w:val="en-US"/>
        </w:rPr>
        <w:t>Emotional Intelligence: Why It Can Matter More Than IQ</w:t>
      </w:r>
      <w:r w:rsidRPr="00A13C44">
        <w:rPr>
          <w:lang w:val="en-US"/>
        </w:rPr>
        <w:t xml:space="preserve">. 20th Anniversary </w:t>
      </w:r>
      <w:proofErr w:type="spellStart"/>
      <w:r w:rsidRPr="00A13C44">
        <w:rPr>
          <w:lang w:val="en-US"/>
        </w:rPr>
        <w:t>edn</w:t>
      </w:r>
      <w:proofErr w:type="spellEnd"/>
      <w:r w:rsidRPr="00A13C44">
        <w:rPr>
          <w:lang w:val="en-US"/>
        </w:rPr>
        <w:t>. New York: Bantam Books.</w:t>
      </w:r>
    </w:p>
    <w:p w14:paraId="4337895A" w14:textId="2DD99F04" w:rsidR="00A13C44" w:rsidRPr="00A13C44" w:rsidRDefault="00A13C44" w:rsidP="00A13C44">
      <w:pPr>
        <w:spacing w:line="360" w:lineRule="auto"/>
        <w:rPr>
          <w:lang w:val="en-US"/>
        </w:rPr>
      </w:pPr>
      <w:r w:rsidRPr="00A13C44">
        <w:rPr>
          <w:lang w:val="en-US"/>
        </w:rPr>
        <w:t xml:space="preserve">Heifetz, R., </w:t>
      </w:r>
      <w:proofErr w:type="spellStart"/>
      <w:r w:rsidRPr="00A13C44">
        <w:rPr>
          <w:lang w:val="en-US"/>
        </w:rPr>
        <w:t>Grashow</w:t>
      </w:r>
      <w:proofErr w:type="spellEnd"/>
      <w:r w:rsidRPr="00A13C44">
        <w:rPr>
          <w:lang w:val="en-US"/>
        </w:rPr>
        <w:t xml:space="preserve">, A. and Linsky, M. (2019) </w:t>
      </w:r>
      <w:r w:rsidRPr="00A13C44">
        <w:rPr>
          <w:i/>
          <w:iCs/>
          <w:lang w:val="en-US"/>
        </w:rPr>
        <w:t>The Practice of Adaptive Leadership: Tools and Tactics for Changing Your Organization and the World</w:t>
      </w:r>
      <w:r w:rsidRPr="00A13C44">
        <w:rPr>
          <w:lang w:val="en-US"/>
        </w:rPr>
        <w:t>. Boston: Harvard Business Press.</w:t>
      </w:r>
    </w:p>
    <w:p w14:paraId="449D2294" w14:textId="0D9DBFB4" w:rsidR="00A13C44" w:rsidRPr="00A13C44" w:rsidRDefault="00A13C44" w:rsidP="00A13C44">
      <w:pPr>
        <w:spacing w:line="360" w:lineRule="auto"/>
        <w:rPr>
          <w:lang w:val="en-US"/>
        </w:rPr>
      </w:pPr>
      <w:r w:rsidRPr="00A13C44">
        <w:rPr>
          <w:lang w:val="en-US"/>
        </w:rPr>
        <w:t xml:space="preserve">Hogan, R. and Kaiser, R.B. (2018) ‘Leadership and the fate of organizations’, </w:t>
      </w:r>
      <w:r w:rsidRPr="00A13C44">
        <w:rPr>
          <w:i/>
          <w:iCs/>
          <w:lang w:val="en-US"/>
        </w:rPr>
        <w:t>American Psychologist</w:t>
      </w:r>
      <w:r w:rsidRPr="00A13C44">
        <w:rPr>
          <w:lang w:val="en-US"/>
        </w:rPr>
        <w:t>, 73(3), pp. 355-367.</w:t>
      </w:r>
    </w:p>
    <w:p w14:paraId="5B445C49" w14:textId="1E90243D" w:rsidR="00A13C44" w:rsidRPr="00A13C44" w:rsidRDefault="00A13C44" w:rsidP="00A13C44">
      <w:pPr>
        <w:spacing w:line="360" w:lineRule="auto"/>
        <w:rPr>
          <w:lang w:val="en-US"/>
        </w:rPr>
      </w:pPr>
      <w:r w:rsidRPr="00A13C44">
        <w:rPr>
          <w:lang w:val="en-US"/>
        </w:rPr>
        <w:t xml:space="preserve">Kotter, J.P. (2021) </w:t>
      </w:r>
      <w:r w:rsidRPr="00A13C44">
        <w:rPr>
          <w:i/>
          <w:iCs/>
          <w:lang w:val="en-US"/>
        </w:rPr>
        <w:t>Leading Change</w:t>
      </w:r>
      <w:r w:rsidRPr="00A13C44">
        <w:rPr>
          <w:lang w:val="en-US"/>
        </w:rPr>
        <w:t xml:space="preserve">. 3rd </w:t>
      </w:r>
      <w:proofErr w:type="spellStart"/>
      <w:r w:rsidRPr="00A13C44">
        <w:rPr>
          <w:lang w:val="en-US"/>
        </w:rPr>
        <w:t>edn</w:t>
      </w:r>
      <w:proofErr w:type="spellEnd"/>
      <w:r w:rsidRPr="00A13C44">
        <w:rPr>
          <w:lang w:val="en-US"/>
        </w:rPr>
        <w:t>. Boston: Harvard Business Review Press.</w:t>
      </w:r>
    </w:p>
    <w:p w14:paraId="68953229" w14:textId="62D6443E" w:rsidR="00A13C44" w:rsidRPr="00A13C44" w:rsidRDefault="00A13C44" w:rsidP="00A13C44">
      <w:pPr>
        <w:spacing w:line="360" w:lineRule="auto"/>
        <w:rPr>
          <w:lang w:val="en-US"/>
        </w:rPr>
      </w:pPr>
      <w:r w:rsidRPr="00A13C44">
        <w:rPr>
          <w:lang w:val="en-US"/>
        </w:rPr>
        <w:t xml:space="preserve">Microsoft (2023) </w:t>
      </w:r>
      <w:r w:rsidRPr="00A13C44">
        <w:rPr>
          <w:i/>
          <w:iCs/>
          <w:lang w:val="en-US"/>
        </w:rPr>
        <w:t>Annual Report 2023</w:t>
      </w:r>
      <w:r w:rsidRPr="00A13C44">
        <w:rPr>
          <w:lang w:val="en-US"/>
        </w:rPr>
        <w:t xml:space="preserve">. Available at: </w:t>
      </w:r>
      <w:r w:rsidRPr="00E74301">
        <w:rPr>
          <w:lang w:val="en-US"/>
        </w:rPr>
        <w:t>https://www.microsoft.com/investor/reports/ar23/</w:t>
      </w:r>
      <w:r w:rsidRPr="00A13C44">
        <w:rPr>
          <w:lang w:val="en-US"/>
        </w:rPr>
        <w:t xml:space="preserve"> (Accessed: 15 August 2024).</w:t>
      </w:r>
    </w:p>
    <w:p w14:paraId="3EB24056" w14:textId="3C9A8EC2" w:rsidR="00A13C44" w:rsidRPr="00A13C44" w:rsidRDefault="00A13C44" w:rsidP="00A13C44">
      <w:pPr>
        <w:spacing w:line="360" w:lineRule="auto"/>
        <w:rPr>
          <w:lang w:val="en-US"/>
        </w:rPr>
      </w:pPr>
      <w:r w:rsidRPr="00A13C44">
        <w:rPr>
          <w:lang w:val="en-US"/>
        </w:rPr>
        <w:t xml:space="preserve">Nohria, N. and Khurana, R. (2018) </w:t>
      </w:r>
      <w:r w:rsidRPr="00A13C44">
        <w:rPr>
          <w:i/>
          <w:iCs/>
          <w:lang w:val="en-US"/>
        </w:rPr>
        <w:t>Handbook of Leadership Theory and Practice</w:t>
      </w:r>
      <w:r w:rsidRPr="00A13C44">
        <w:rPr>
          <w:lang w:val="en-US"/>
        </w:rPr>
        <w:t xml:space="preserve">. 2nd </w:t>
      </w:r>
      <w:proofErr w:type="spellStart"/>
      <w:r w:rsidRPr="00A13C44">
        <w:rPr>
          <w:lang w:val="en-US"/>
        </w:rPr>
        <w:t>edn</w:t>
      </w:r>
      <w:proofErr w:type="spellEnd"/>
      <w:r w:rsidRPr="00A13C44">
        <w:rPr>
          <w:lang w:val="en-US"/>
        </w:rPr>
        <w:t>. Boston: Harvard Business Press.</w:t>
      </w:r>
    </w:p>
    <w:p w14:paraId="575AFD3B" w14:textId="1E97B006" w:rsidR="00A13C44" w:rsidRPr="00A13C44" w:rsidRDefault="00A13C44" w:rsidP="00A13C44">
      <w:pPr>
        <w:spacing w:line="360" w:lineRule="auto"/>
        <w:rPr>
          <w:lang w:val="en-US"/>
        </w:rPr>
      </w:pPr>
      <w:r w:rsidRPr="00A13C44">
        <w:rPr>
          <w:lang w:val="en-US"/>
        </w:rPr>
        <w:t xml:space="preserve">Northouse, P.G. (2021) </w:t>
      </w:r>
      <w:r w:rsidRPr="00A13C44">
        <w:rPr>
          <w:i/>
          <w:iCs/>
          <w:lang w:val="en-US"/>
        </w:rPr>
        <w:t>Leadership: Theory and Practice</w:t>
      </w:r>
      <w:r w:rsidRPr="00A13C44">
        <w:rPr>
          <w:lang w:val="en-US"/>
        </w:rPr>
        <w:t xml:space="preserve">. 9th </w:t>
      </w:r>
      <w:proofErr w:type="spellStart"/>
      <w:r w:rsidRPr="00A13C44">
        <w:rPr>
          <w:lang w:val="en-US"/>
        </w:rPr>
        <w:t>edn</w:t>
      </w:r>
      <w:proofErr w:type="spellEnd"/>
      <w:r w:rsidRPr="00A13C44">
        <w:rPr>
          <w:lang w:val="en-US"/>
        </w:rPr>
        <w:t>. Thousand Oaks, CA: Sage Publications.</w:t>
      </w:r>
    </w:p>
    <w:p w14:paraId="58B1A00A" w14:textId="775DF0FF" w:rsidR="00A13C44" w:rsidRPr="00A13C44" w:rsidRDefault="00A13C44" w:rsidP="00A13C44">
      <w:pPr>
        <w:spacing w:line="360" w:lineRule="auto"/>
        <w:rPr>
          <w:lang w:val="en-US"/>
        </w:rPr>
      </w:pPr>
      <w:r w:rsidRPr="00A13C44">
        <w:rPr>
          <w:lang w:val="en-US"/>
        </w:rPr>
        <w:t xml:space="preserve">Rock, D. (2022) ‘The neuroscience of leadership’, </w:t>
      </w:r>
      <w:r w:rsidRPr="00A13C44">
        <w:rPr>
          <w:i/>
          <w:iCs/>
          <w:lang w:val="en-US"/>
        </w:rPr>
        <w:t>Leadership Quarterly</w:t>
      </w:r>
      <w:r w:rsidRPr="00A13C44">
        <w:rPr>
          <w:lang w:val="en-US"/>
        </w:rPr>
        <w:t>, 33(1), pp. 112-128.</w:t>
      </w:r>
    </w:p>
    <w:p w14:paraId="31559725" w14:textId="6FC38538" w:rsidR="00A13C44" w:rsidRPr="00A13C44" w:rsidRDefault="00A13C44" w:rsidP="00A13C44">
      <w:pPr>
        <w:spacing w:line="360" w:lineRule="auto"/>
        <w:rPr>
          <w:lang w:val="en-US"/>
        </w:rPr>
      </w:pPr>
      <w:r w:rsidRPr="00A13C44">
        <w:rPr>
          <w:lang w:val="en-US"/>
        </w:rPr>
        <w:t xml:space="preserve">Sinek, S. (2019) </w:t>
      </w:r>
      <w:r w:rsidRPr="00A13C44">
        <w:rPr>
          <w:i/>
          <w:iCs/>
          <w:lang w:val="en-US"/>
        </w:rPr>
        <w:t>The Infinite Game</w:t>
      </w:r>
      <w:r w:rsidRPr="00A13C44">
        <w:rPr>
          <w:lang w:val="en-US"/>
        </w:rPr>
        <w:t>. New York: Portfolio.</w:t>
      </w:r>
    </w:p>
    <w:p w14:paraId="3B94356B" w14:textId="1D7A4BAA" w:rsidR="00A13C44" w:rsidRPr="00A13C44" w:rsidRDefault="00A13C44" w:rsidP="00A13C44">
      <w:pPr>
        <w:spacing w:line="360" w:lineRule="auto"/>
        <w:rPr>
          <w:lang w:val="en-US"/>
        </w:rPr>
      </w:pPr>
      <w:r w:rsidRPr="00A13C44">
        <w:rPr>
          <w:lang w:val="en-US"/>
        </w:rPr>
        <w:t xml:space="preserve">Smith, P.B., Peterson, M.F. and Thomas, D.C. (2016) </w:t>
      </w:r>
      <w:r w:rsidRPr="00A13C44">
        <w:rPr>
          <w:i/>
          <w:iCs/>
          <w:lang w:val="en-US"/>
        </w:rPr>
        <w:t>The Handbook of Cross-Cultural Management Research</w:t>
      </w:r>
      <w:r w:rsidRPr="00A13C44">
        <w:rPr>
          <w:lang w:val="en-US"/>
        </w:rPr>
        <w:t>. Thousand Oaks, CA: Sage Publications.</w:t>
      </w:r>
    </w:p>
    <w:p w14:paraId="3FD20E95" w14:textId="40CB3DFA" w:rsidR="00A13C44" w:rsidRPr="00A13C44" w:rsidRDefault="00A13C44" w:rsidP="00A13C44">
      <w:pPr>
        <w:spacing w:line="360" w:lineRule="auto"/>
        <w:rPr>
          <w:lang w:val="en-US"/>
        </w:rPr>
      </w:pPr>
      <w:r w:rsidRPr="00A13C44">
        <w:rPr>
          <w:lang w:val="en-US"/>
        </w:rPr>
        <w:t xml:space="preserve">Ulrich, D. and Smallwood, N. (2019) </w:t>
      </w:r>
      <w:r w:rsidRPr="00A13C44">
        <w:rPr>
          <w:i/>
          <w:iCs/>
          <w:lang w:val="en-US"/>
        </w:rPr>
        <w:t>Leadership Sustainability: Seven Disciplines to Achieve the Changes Great Leaders Know They Must Make</w:t>
      </w:r>
      <w:r w:rsidRPr="00A13C44">
        <w:rPr>
          <w:lang w:val="en-US"/>
        </w:rPr>
        <w:t xml:space="preserve">. 2nd </w:t>
      </w:r>
      <w:proofErr w:type="spellStart"/>
      <w:r w:rsidRPr="00A13C44">
        <w:rPr>
          <w:lang w:val="en-US"/>
        </w:rPr>
        <w:t>edn</w:t>
      </w:r>
      <w:proofErr w:type="spellEnd"/>
      <w:r w:rsidRPr="00A13C44">
        <w:rPr>
          <w:lang w:val="en-US"/>
        </w:rPr>
        <w:t>. New York: McGraw-Hill.</w:t>
      </w:r>
    </w:p>
    <w:p w14:paraId="78863341" w14:textId="56467190" w:rsidR="00A13C44" w:rsidRPr="00A13C44" w:rsidRDefault="00A13C44" w:rsidP="00A13C44">
      <w:pPr>
        <w:spacing w:line="360" w:lineRule="auto"/>
        <w:rPr>
          <w:lang w:val="en-US"/>
        </w:rPr>
      </w:pPr>
      <w:r w:rsidRPr="00A13C44">
        <w:rPr>
          <w:lang w:val="en-US"/>
        </w:rPr>
        <w:lastRenderedPageBreak/>
        <w:t xml:space="preserve">Watkins, M. (2020) </w:t>
      </w:r>
      <w:r w:rsidRPr="00A13C44">
        <w:rPr>
          <w:i/>
          <w:iCs/>
          <w:lang w:val="en-US"/>
        </w:rPr>
        <w:t>The First 90 Days: Proven Strategies for Getting Up to Speed Faster and Smarter</w:t>
      </w:r>
      <w:r w:rsidRPr="00A13C44">
        <w:rPr>
          <w:lang w:val="en-US"/>
        </w:rPr>
        <w:t xml:space="preserve">. Revised </w:t>
      </w:r>
      <w:proofErr w:type="spellStart"/>
      <w:r w:rsidRPr="00A13C44">
        <w:rPr>
          <w:lang w:val="en-US"/>
        </w:rPr>
        <w:t>edn</w:t>
      </w:r>
      <w:proofErr w:type="spellEnd"/>
      <w:r w:rsidRPr="00A13C44">
        <w:rPr>
          <w:lang w:val="en-US"/>
        </w:rPr>
        <w:t>. Boston: Harvard Business Review Press.</w:t>
      </w:r>
    </w:p>
    <w:p w14:paraId="4F694F9B" w14:textId="1260CDE3" w:rsidR="00A13C44" w:rsidRPr="00A13C44" w:rsidRDefault="00A13C44" w:rsidP="00A13C44">
      <w:pPr>
        <w:spacing w:line="360" w:lineRule="auto"/>
        <w:rPr>
          <w:lang w:val="en-US"/>
        </w:rPr>
      </w:pPr>
      <w:r w:rsidRPr="00A13C44">
        <w:rPr>
          <w:lang w:val="en-US"/>
        </w:rPr>
        <w:t xml:space="preserve">Yukl, G. and Gardner, W.L. (2020) </w:t>
      </w:r>
      <w:r w:rsidRPr="00A13C44">
        <w:rPr>
          <w:i/>
          <w:iCs/>
          <w:lang w:val="en-US"/>
        </w:rPr>
        <w:t>Leadership in Organizations</w:t>
      </w:r>
      <w:r w:rsidRPr="00A13C44">
        <w:rPr>
          <w:lang w:val="en-US"/>
        </w:rPr>
        <w:t xml:space="preserve">. 9th </w:t>
      </w:r>
      <w:proofErr w:type="spellStart"/>
      <w:r w:rsidRPr="00A13C44">
        <w:rPr>
          <w:lang w:val="en-US"/>
        </w:rPr>
        <w:t>edn</w:t>
      </w:r>
      <w:proofErr w:type="spellEnd"/>
      <w:r w:rsidRPr="00A13C44">
        <w:rPr>
          <w:lang w:val="en-US"/>
        </w:rPr>
        <w:t>. Upper Saddle River, NJ: Pearson.</w:t>
      </w:r>
    </w:p>
    <w:p w14:paraId="161FC50D" w14:textId="40E64FF2" w:rsidR="00A13C44" w:rsidRPr="00A13C44" w:rsidRDefault="00A13C44" w:rsidP="00A13C44">
      <w:pPr>
        <w:spacing w:line="360" w:lineRule="auto"/>
        <w:rPr>
          <w:lang w:val="en-US"/>
        </w:rPr>
      </w:pPr>
      <w:r w:rsidRPr="00A13C44">
        <w:rPr>
          <w:lang w:val="en-US"/>
        </w:rPr>
        <w:t xml:space="preserve">Zaccaro, S.J., Green, J.P. and </w:t>
      </w:r>
      <w:proofErr w:type="spellStart"/>
      <w:r w:rsidRPr="00A13C44">
        <w:rPr>
          <w:lang w:val="en-US"/>
        </w:rPr>
        <w:t>Zazanis</w:t>
      </w:r>
      <w:proofErr w:type="spellEnd"/>
      <w:r w:rsidRPr="00A13C44">
        <w:rPr>
          <w:lang w:val="en-US"/>
        </w:rPr>
        <w:t xml:space="preserve">, M.M. (2018) ‘Leadership adaptability: A review and framework for understanding dynamic leaders’, </w:t>
      </w:r>
      <w:r w:rsidRPr="00A13C44">
        <w:rPr>
          <w:i/>
          <w:iCs/>
          <w:lang w:val="en-US"/>
        </w:rPr>
        <w:t>The Leadership Quarterly</w:t>
      </w:r>
      <w:r w:rsidRPr="00A13C44">
        <w:rPr>
          <w:lang w:val="en-US"/>
        </w:rPr>
        <w:t>, 29(2), pp. 241-257.</w:t>
      </w:r>
    </w:p>
    <w:p w14:paraId="5BD75219" w14:textId="5F9AC9EE" w:rsidR="00A13C44" w:rsidRDefault="00A13C44" w:rsidP="00A13C44">
      <w:pPr>
        <w:spacing w:line="360" w:lineRule="auto"/>
        <w:rPr>
          <w:lang w:val="en-US"/>
        </w:rPr>
      </w:pPr>
      <w:r w:rsidRPr="00A13C44">
        <w:rPr>
          <w:lang w:val="en-US"/>
        </w:rPr>
        <w:t xml:space="preserve">Zenger, J.H. and Folkman, J. (2017) ‘The Extraordinary Leader: Turning Good Managers into Great Leaders’, </w:t>
      </w:r>
      <w:r w:rsidRPr="00A13C44">
        <w:rPr>
          <w:i/>
          <w:iCs/>
          <w:lang w:val="en-US"/>
        </w:rPr>
        <w:t>McGraw-Hill Education</w:t>
      </w:r>
      <w:r w:rsidRPr="00A13C44">
        <w:rPr>
          <w:lang w:val="en-US"/>
        </w:rPr>
        <w:t xml:space="preserve">. Available at: </w:t>
      </w:r>
      <w:r w:rsidRPr="00D54BF5">
        <w:rPr>
          <w:lang w:val="en-US"/>
        </w:rPr>
        <w:t>https://www.mheducation.com</w:t>
      </w:r>
      <w:r w:rsidRPr="00A13C44">
        <w:rPr>
          <w:lang w:val="en-US"/>
        </w:rPr>
        <w:t xml:space="preserve"> (Accessed: 15 August 2024).</w:t>
      </w:r>
      <w:r w:rsidR="00111D22">
        <w:rPr>
          <w:lang w:val="en-US"/>
        </w:rPr>
        <w:t xml:space="preserve"> </w:t>
      </w:r>
    </w:p>
    <w:p w14:paraId="7E0EF733" w14:textId="77777777" w:rsidR="00111D22" w:rsidRDefault="00111D22" w:rsidP="00A13C44">
      <w:pPr>
        <w:spacing w:line="360" w:lineRule="auto"/>
        <w:rPr>
          <w:lang w:val="en-US"/>
        </w:rPr>
      </w:pPr>
    </w:p>
    <w:p w14:paraId="51F2F10E" w14:textId="77777777" w:rsidR="00111D22" w:rsidRDefault="00111D22" w:rsidP="00A13C44">
      <w:pPr>
        <w:spacing w:line="360" w:lineRule="auto"/>
        <w:rPr>
          <w:lang w:val="en-US"/>
        </w:rPr>
      </w:pPr>
    </w:p>
    <w:p w14:paraId="2BE8853E" w14:textId="77777777" w:rsidR="00111D22" w:rsidRDefault="00111D22" w:rsidP="00A13C44">
      <w:pPr>
        <w:spacing w:line="360" w:lineRule="auto"/>
        <w:rPr>
          <w:lang w:val="en-US"/>
        </w:rPr>
      </w:pPr>
    </w:p>
    <w:p w14:paraId="18EC11B8" w14:textId="77777777" w:rsidR="00111D22" w:rsidRDefault="00111D22" w:rsidP="00A13C44">
      <w:pPr>
        <w:spacing w:line="360" w:lineRule="auto"/>
        <w:rPr>
          <w:lang w:val="en-US"/>
        </w:rPr>
      </w:pPr>
    </w:p>
    <w:p w14:paraId="7FD6367D" w14:textId="77777777" w:rsidR="00111D22" w:rsidRDefault="00111D22" w:rsidP="00A13C44">
      <w:pPr>
        <w:spacing w:line="360" w:lineRule="auto"/>
        <w:rPr>
          <w:lang w:val="en-US"/>
        </w:rPr>
      </w:pPr>
    </w:p>
    <w:p w14:paraId="77681137" w14:textId="77777777" w:rsidR="00111D22" w:rsidRDefault="00111D22" w:rsidP="00A13C44">
      <w:pPr>
        <w:spacing w:line="360" w:lineRule="auto"/>
        <w:rPr>
          <w:lang w:val="en-US"/>
        </w:rPr>
      </w:pPr>
    </w:p>
    <w:p w14:paraId="5AFA35FF" w14:textId="77777777" w:rsidR="00111D22" w:rsidRDefault="00111D22" w:rsidP="00A13C44">
      <w:pPr>
        <w:spacing w:line="360" w:lineRule="auto"/>
        <w:rPr>
          <w:lang w:val="en-US"/>
        </w:rPr>
      </w:pPr>
    </w:p>
    <w:p w14:paraId="4835523A" w14:textId="77777777" w:rsidR="00111D22" w:rsidRDefault="00111D22" w:rsidP="00A13C44">
      <w:pPr>
        <w:spacing w:line="360" w:lineRule="auto"/>
        <w:rPr>
          <w:lang w:val="en-US"/>
        </w:rPr>
      </w:pPr>
    </w:p>
    <w:p w14:paraId="62D1F5B6" w14:textId="77777777" w:rsidR="00111D22" w:rsidRDefault="00111D22" w:rsidP="00A13C44">
      <w:pPr>
        <w:spacing w:line="360" w:lineRule="auto"/>
        <w:rPr>
          <w:lang w:val="en-US"/>
        </w:rPr>
      </w:pPr>
    </w:p>
    <w:p w14:paraId="52219CC7" w14:textId="77777777" w:rsidR="00111D22" w:rsidRDefault="00111D22" w:rsidP="00A13C44">
      <w:pPr>
        <w:spacing w:line="360" w:lineRule="auto"/>
        <w:rPr>
          <w:lang w:val="en-US"/>
        </w:rPr>
      </w:pPr>
    </w:p>
    <w:p w14:paraId="00451B0B" w14:textId="77777777" w:rsidR="00111D22" w:rsidRDefault="00111D22" w:rsidP="00A13C44">
      <w:pPr>
        <w:spacing w:line="360" w:lineRule="auto"/>
        <w:rPr>
          <w:lang w:val="en-US"/>
        </w:rPr>
      </w:pPr>
    </w:p>
    <w:p w14:paraId="71D06F36" w14:textId="77777777" w:rsidR="00111D22" w:rsidRDefault="00111D22" w:rsidP="00A13C44">
      <w:pPr>
        <w:spacing w:line="360" w:lineRule="auto"/>
        <w:rPr>
          <w:lang w:val="en-US"/>
        </w:rPr>
      </w:pPr>
    </w:p>
    <w:p w14:paraId="232488AD" w14:textId="77777777" w:rsidR="00111D22" w:rsidRDefault="00111D22" w:rsidP="00A13C44">
      <w:pPr>
        <w:spacing w:line="360" w:lineRule="auto"/>
        <w:rPr>
          <w:lang w:val="en-US"/>
        </w:rPr>
      </w:pPr>
    </w:p>
    <w:p w14:paraId="3E22F0DD" w14:textId="77777777" w:rsidR="00111D22" w:rsidRDefault="00111D22" w:rsidP="00A13C44">
      <w:pPr>
        <w:spacing w:line="360" w:lineRule="auto"/>
        <w:rPr>
          <w:lang w:val="en-US"/>
        </w:rPr>
      </w:pPr>
    </w:p>
    <w:p w14:paraId="73ABB45A" w14:textId="77777777" w:rsidR="00111D22" w:rsidRDefault="00111D22" w:rsidP="00A13C44">
      <w:pPr>
        <w:spacing w:line="360" w:lineRule="auto"/>
        <w:rPr>
          <w:lang w:val="en-US"/>
        </w:rPr>
      </w:pPr>
    </w:p>
    <w:p w14:paraId="436F0ECA" w14:textId="77777777" w:rsidR="00111D22" w:rsidRDefault="00111D22" w:rsidP="00A13C44">
      <w:pPr>
        <w:spacing w:line="360" w:lineRule="auto"/>
        <w:rPr>
          <w:lang w:val="en-US"/>
        </w:rPr>
      </w:pPr>
    </w:p>
    <w:p w14:paraId="3F9FD760" w14:textId="77777777" w:rsidR="00111D22" w:rsidRDefault="00111D22" w:rsidP="00A13C44">
      <w:pPr>
        <w:spacing w:line="360" w:lineRule="auto"/>
        <w:rPr>
          <w:lang w:val="en-US"/>
        </w:rPr>
      </w:pPr>
    </w:p>
    <w:p w14:paraId="5BC5D4F5" w14:textId="77777777" w:rsidR="00111D22" w:rsidRDefault="00111D22" w:rsidP="00A13C44">
      <w:pPr>
        <w:spacing w:line="360" w:lineRule="auto"/>
        <w:rPr>
          <w:lang w:val="en-US"/>
        </w:rPr>
      </w:pPr>
    </w:p>
    <w:p w14:paraId="1FE46E74" w14:textId="77777777" w:rsidR="00111D22" w:rsidRDefault="00111D22" w:rsidP="00A13C44">
      <w:pPr>
        <w:spacing w:line="360" w:lineRule="auto"/>
        <w:rPr>
          <w:lang w:val="en-US"/>
        </w:rPr>
      </w:pPr>
    </w:p>
    <w:p w14:paraId="2F41ACBE" w14:textId="77777777" w:rsidR="00111D22" w:rsidRDefault="00111D22" w:rsidP="00A13C44">
      <w:pPr>
        <w:spacing w:line="360" w:lineRule="auto"/>
        <w:rPr>
          <w:lang w:val="en-US"/>
        </w:rPr>
      </w:pPr>
    </w:p>
    <w:p w14:paraId="0392E0DC" w14:textId="77777777" w:rsidR="00111D22" w:rsidRDefault="00111D22" w:rsidP="00A13C44">
      <w:pPr>
        <w:spacing w:line="360" w:lineRule="auto"/>
        <w:rPr>
          <w:lang w:val="en-US"/>
        </w:rPr>
      </w:pPr>
    </w:p>
    <w:p w14:paraId="191C9846" w14:textId="77777777" w:rsidR="00111D22" w:rsidRDefault="00111D22" w:rsidP="00A13C44">
      <w:pPr>
        <w:spacing w:line="360" w:lineRule="auto"/>
        <w:rPr>
          <w:lang w:val="en-US"/>
        </w:rPr>
      </w:pPr>
    </w:p>
    <w:p w14:paraId="20F40C1C" w14:textId="7EE401B6" w:rsidR="00111D22" w:rsidRPr="00A13C44" w:rsidRDefault="00111D22" w:rsidP="00111D22">
      <w:pPr>
        <w:pStyle w:val="Style1"/>
        <w:pBdr>
          <w:bottom w:val="single" w:sz="4" w:space="1" w:color="auto"/>
        </w:pBdr>
        <w:rPr>
          <w:lang w:val="en-US"/>
        </w:rPr>
      </w:pPr>
      <w:bookmarkStart w:id="10" w:name="_Toc174885764"/>
      <w:r>
        <w:rPr>
          <w:lang w:val="en-US"/>
        </w:rPr>
        <w:lastRenderedPageBreak/>
        <w:t>Task 2</w:t>
      </w:r>
      <w:bookmarkEnd w:id="10"/>
    </w:p>
    <w:p w14:paraId="7E726970" w14:textId="77777777" w:rsidR="005A025D" w:rsidRPr="005A025D" w:rsidRDefault="005A025D" w:rsidP="005A025D">
      <w:pPr>
        <w:spacing w:line="360" w:lineRule="auto"/>
        <w:rPr>
          <w:lang w:val="en-US"/>
        </w:rPr>
      </w:pPr>
    </w:p>
    <w:p w14:paraId="1923319D" w14:textId="6D7510C9" w:rsidR="00163865" w:rsidRPr="00111D22" w:rsidRDefault="00111D22" w:rsidP="004A78C1">
      <w:pPr>
        <w:spacing w:line="360" w:lineRule="auto"/>
        <w:rPr>
          <w:b/>
          <w:bCs/>
        </w:rPr>
      </w:pPr>
      <w:r w:rsidRPr="00111D22">
        <w:rPr>
          <w:b/>
          <w:bCs/>
        </w:rPr>
        <w:t>Introduction</w:t>
      </w:r>
    </w:p>
    <w:p w14:paraId="66F79D60" w14:textId="2374D310" w:rsidR="00111D22" w:rsidRDefault="00111D22" w:rsidP="00111D22">
      <w:pPr>
        <w:spacing w:line="360" w:lineRule="auto"/>
      </w:pPr>
      <w:r w:rsidRPr="00111D22">
        <w:t>In this module, I have been privileged to learn a lot of aspects of leadership and its implementation in organ</w:t>
      </w:r>
      <w:r>
        <w:t>is</w:t>
      </w:r>
      <w:r w:rsidRPr="00111D22">
        <w:t xml:space="preserve">ations especially during periods of economic crisis. The use of theoretical concepts, activities, and debates have made me to consider my potential and preparation for leadership positions and the gaps I have. </w:t>
      </w:r>
    </w:p>
    <w:p w14:paraId="04AF3C0C" w14:textId="77777777" w:rsidR="00111D22" w:rsidRPr="00111D22" w:rsidRDefault="00111D22" w:rsidP="00111D22">
      <w:pPr>
        <w:spacing w:line="360" w:lineRule="auto"/>
        <w:rPr>
          <w:b/>
          <w:bCs/>
          <w:lang w:val="en-US"/>
        </w:rPr>
      </w:pPr>
      <w:r w:rsidRPr="00111D22">
        <w:rPr>
          <w:b/>
          <w:bCs/>
          <w:lang w:val="en-US"/>
        </w:rPr>
        <w:t>Learning and Acquired Skills</w:t>
      </w:r>
    </w:p>
    <w:p w14:paraId="6837CF15" w14:textId="6937A5D9" w:rsidR="00111D22" w:rsidRDefault="00111D22" w:rsidP="00111D22">
      <w:pPr>
        <w:spacing w:line="360" w:lineRule="auto"/>
      </w:pPr>
      <w:r>
        <w:t>Probably the most important thing that has been taught in this particular module is the concept of leadership types and how they work in practice. When it comes to understanding transformational, adaptive, situational, and resilient leadership, I have gained the understanding of the fact that leadership in contemporary environment is a multifaceted phenomenon</w:t>
      </w:r>
      <w:r w:rsidR="004E52D0">
        <w:t xml:space="preserve"> </w:t>
      </w:r>
      <w:r w:rsidR="004E52D0" w:rsidRPr="004E52D0">
        <w:t>(Northouse, 2021)</w:t>
      </w:r>
      <w:r>
        <w:t xml:space="preserve">. For instance, the debates of the transformational leadership have emphasised the need for creativity and the capacity to mobilise people for achievement of a common goal. I now understand that this style corresponds with my values as I am a long-term oriented person and I can use this style to drive change in a team. </w:t>
      </w:r>
    </w:p>
    <w:p w14:paraId="4B8373B3" w14:textId="1507EC01" w:rsidR="00111D22" w:rsidRDefault="00111D22" w:rsidP="00111D22">
      <w:pPr>
        <w:spacing w:line="360" w:lineRule="auto"/>
      </w:pPr>
      <w:r>
        <w:t>Furthermore, the idea of adaptive leadership has been intriguing to me and the way that it has been explained concerning change and volatility. I have always appreciated the fact of flexibility and readiness to consider other possibilities and this module has underlined the significance of this feature in leadership</w:t>
      </w:r>
      <w:r w:rsidR="00724C83">
        <w:t xml:space="preserve"> </w:t>
      </w:r>
      <w:r w:rsidR="00724C83" w:rsidRPr="00724C83">
        <w:t>(Bass and Riggio, 2016)</w:t>
      </w:r>
      <w:r>
        <w:t xml:space="preserve">. Wanting to make use of adaptive leadership concepts, I managed to help my team rapidly reframe the approach to the task and accomplish the work. This has provided me with more confidence in handling teams in situations that are full of uncertainties and challenges. </w:t>
      </w:r>
    </w:p>
    <w:p w14:paraId="15D56B7A" w14:textId="609CF2E1" w:rsidR="00111D22" w:rsidRDefault="00111D22" w:rsidP="00111D22">
      <w:pPr>
        <w:spacing w:line="360" w:lineRule="auto"/>
      </w:pPr>
      <w:r>
        <w:t>This has also given me the skills of situational awareness, where I have incorporated the theory of situational leadership. The fact that there is no ‘best way’ to be a leader has been an enlightening concept to grasp</w:t>
      </w:r>
      <w:r w:rsidR="00AB18BD">
        <w:t xml:space="preserve"> </w:t>
      </w:r>
      <w:r w:rsidR="00AB18BD" w:rsidRPr="00AB18BD">
        <w:t xml:space="preserve">(Heifetz, </w:t>
      </w:r>
      <w:proofErr w:type="spellStart"/>
      <w:r w:rsidR="00AB18BD" w:rsidRPr="00AB18BD">
        <w:t>Grashow</w:t>
      </w:r>
      <w:proofErr w:type="spellEnd"/>
      <w:r w:rsidR="00AB18BD" w:rsidRPr="00AB18BD">
        <w:t xml:space="preserve">, and </w:t>
      </w:r>
      <w:proofErr w:type="spellStart"/>
      <w:r w:rsidR="00AB18BD" w:rsidRPr="00AB18BD">
        <w:t>Linsky</w:t>
      </w:r>
      <w:proofErr w:type="spellEnd"/>
      <w:r w:rsidR="00AB18BD" w:rsidRPr="00AB18BD">
        <w:t>, 2019)</w:t>
      </w:r>
      <w:r>
        <w:t>. I now understand that there is a possibility to evaluate the conditions and the requirements of a particular team in order to choose the correct leadership style. This was particularly so in my current job, where I oversee a group of employees with different levels of juniority and work commitment. Through this I have been able to change my leadership style and improve performance of the teams and the working environment.</w:t>
      </w:r>
    </w:p>
    <w:p w14:paraId="46AA947A" w14:textId="77777777" w:rsidR="0054688F" w:rsidRPr="00111D22" w:rsidRDefault="0054688F" w:rsidP="00111D22">
      <w:pPr>
        <w:spacing w:line="360" w:lineRule="auto"/>
      </w:pPr>
    </w:p>
    <w:p w14:paraId="03AB1144" w14:textId="77777777" w:rsidR="00111D22" w:rsidRPr="00111D22" w:rsidRDefault="00111D22" w:rsidP="00111D22">
      <w:pPr>
        <w:spacing w:line="360" w:lineRule="auto"/>
        <w:rPr>
          <w:b/>
          <w:bCs/>
          <w:lang w:val="en-US"/>
        </w:rPr>
      </w:pPr>
      <w:r w:rsidRPr="00111D22">
        <w:rPr>
          <w:b/>
          <w:bCs/>
          <w:lang w:val="en-US"/>
        </w:rPr>
        <w:lastRenderedPageBreak/>
        <w:t>Personal Ability to Fulfill Key Leadership Responsibilities</w:t>
      </w:r>
    </w:p>
    <w:p w14:paraId="0325BC0D" w14:textId="0C1462A3" w:rsidR="00111D22" w:rsidRDefault="00111D22" w:rsidP="00111D22">
      <w:pPr>
        <w:spacing w:line="360" w:lineRule="auto"/>
      </w:pPr>
      <w:r>
        <w:t>Self-evaluating the important leadership tasks, I think that I have some advantages that would be helpful while working at the leader’s position. I have been able to learn that I can effectively apply transformation leadership since I have accomplished all the requirements of the assignment. This is supported by my better communication skills and good interpersonal relations that are vital in creating good working relationships in the team</w:t>
      </w:r>
      <w:r w:rsidR="00960537">
        <w:t xml:space="preserve"> </w:t>
      </w:r>
      <w:r w:rsidR="00960537" w:rsidRPr="00960537">
        <w:t>(Dinh et al., 2016)</w:t>
      </w:r>
      <w:r>
        <w:t xml:space="preserve">. Furthermore, my ability to embrace change and flexibility to work under change make me well suited for leadership in organisations experiencing change or uncertainty as postulated in the adaptive leadership theory. </w:t>
      </w:r>
    </w:p>
    <w:p w14:paraId="340FE4DC" w14:textId="307F47D2" w:rsidR="00111D22" w:rsidRDefault="00111D22" w:rsidP="00111D22">
      <w:pPr>
        <w:spacing w:line="360" w:lineRule="auto"/>
      </w:pPr>
      <w:r>
        <w:t>However, I have also noticed a couple of weaknesses that I would need to work on while completing this reflection. I am fully aware of my strengths and weaknesses and while I believe I am excellent at providing vision and being adaptable I know that I have my weaknesses which include but not limited to the inability to balance between innovation and operations. Which, as mentioned in the critical analysis of the Microsoft’s leadership initiatives in Task 1, is one of the characteristic features of the transformational leaders – they can lose sight of the short-term operational objectives in their pursuit of the long-term strategic perspectives</w:t>
      </w:r>
      <w:r w:rsidR="00294254">
        <w:t xml:space="preserve"> </w:t>
      </w:r>
      <w:r w:rsidR="00294254" w:rsidRPr="00294254">
        <w:t>(Rock, 2022)</w:t>
      </w:r>
      <w:r>
        <w:t xml:space="preserve">. I have observed this in me; for instance, when I get obsessed with change and the need to transform, I end up losing sight of the management aspects. To resolve this, I have to improve my level of situational awareness and guarantee that I do not lose sight of the fact that I have to be both a strategic planner and a tactical manager. </w:t>
      </w:r>
    </w:p>
    <w:p w14:paraId="21492085" w14:textId="74519B49" w:rsidR="00163865" w:rsidRDefault="00111D22" w:rsidP="00111D22">
      <w:pPr>
        <w:spacing w:line="360" w:lineRule="auto"/>
      </w:pPr>
      <w:r>
        <w:t xml:space="preserve">Another weakness is that I have relied on key leadership figures in the course of my work. With reference to the weakness of the Microsoft’s leadership strategy, I have been seen to rely heavily on the senior management instead of being more pro-active and taking full responsibility for the decisions made. This can be a weakness especially when there is need to come up with a decision and implement it within a short time. </w:t>
      </w:r>
    </w:p>
    <w:p w14:paraId="5D8C73E8" w14:textId="77777777" w:rsidR="00111D22" w:rsidRPr="00111D22" w:rsidRDefault="00111D22" w:rsidP="00111D22">
      <w:pPr>
        <w:spacing w:line="360" w:lineRule="auto"/>
        <w:rPr>
          <w:b/>
          <w:bCs/>
          <w:lang w:val="en-US"/>
        </w:rPr>
      </w:pPr>
      <w:r w:rsidRPr="00111D22">
        <w:rPr>
          <w:b/>
          <w:bCs/>
          <w:lang w:val="en-US"/>
        </w:rPr>
        <w:t>Planning for Leadership of Change</w:t>
      </w:r>
    </w:p>
    <w:p w14:paraId="766F7D61" w14:textId="220CEFAD" w:rsidR="00111D22" w:rsidRDefault="00111D22" w:rsidP="00111D22">
      <w:pPr>
        <w:spacing w:line="360" w:lineRule="auto"/>
      </w:pPr>
      <w:r>
        <w:t>As for the future, I will continue my work on leadership skills in order to be prepared for the tasks of the leader in a complicating organisational environment. In this regard, I intend to carry on practicing in areas that I am strong while avoiding the weaknesses pointed out in this reflection</w:t>
      </w:r>
      <w:r w:rsidR="00904A12">
        <w:t xml:space="preserve"> </w:t>
      </w:r>
      <w:r w:rsidR="00904A12" w:rsidRPr="00904A12">
        <w:t>(Goleman, 2017)</w:t>
      </w:r>
      <w:r>
        <w:t xml:space="preserve">. In particular, I will pay most attention to the development of the situational awareness by seeking feedback from the team members and reflecting on the success of the chosen </w:t>
      </w:r>
      <w:r>
        <w:lastRenderedPageBreak/>
        <w:t xml:space="preserve">leadership strategies. I will also focus on operational management and the way I will balance between creativity and organisation. </w:t>
      </w:r>
    </w:p>
    <w:p w14:paraId="693FCED5" w14:textId="6BE58176" w:rsidR="00111D22" w:rsidRDefault="00111D22" w:rsidP="00111D22">
      <w:pPr>
        <w:spacing w:line="360" w:lineRule="auto"/>
      </w:pPr>
      <w:r>
        <w:t xml:space="preserve">In addition to that, I plan to </w:t>
      </w:r>
      <w:r w:rsidR="0054688F">
        <w:t>enrol</w:t>
      </w:r>
      <w:r>
        <w:t xml:space="preserve"> in leadership enhancement courses particularly in decision making and strengthening. These programs will assist me in developing the confidence and skills that are required in order to lead with increased independence and efficiency</w:t>
      </w:r>
      <w:r w:rsidR="00D535EE">
        <w:t xml:space="preserve"> </w:t>
      </w:r>
      <w:r w:rsidR="00D535EE" w:rsidRPr="00D535EE">
        <w:t>(Yukl and Gardner, 2020)</w:t>
      </w:r>
      <w:r>
        <w:t>. In those areas I think I will be ready to meet the main requirements of the leadership position as well as to manage the challenges of the modern business world.</w:t>
      </w:r>
    </w:p>
    <w:p w14:paraId="28050F0A" w14:textId="05C098B2" w:rsidR="00111D22" w:rsidRDefault="00111D22" w:rsidP="00111D22">
      <w:pPr>
        <w:spacing w:line="360" w:lineRule="auto"/>
        <w:rPr>
          <w:b/>
          <w:bCs/>
        </w:rPr>
      </w:pPr>
      <w:r w:rsidRPr="00111D22">
        <w:rPr>
          <w:b/>
          <w:bCs/>
        </w:rPr>
        <w:t>Conclusion</w:t>
      </w:r>
    </w:p>
    <w:p w14:paraId="58CC3334" w14:textId="6F40E72D" w:rsidR="00111D22" w:rsidRPr="00111D22" w:rsidRDefault="00111D22" w:rsidP="00724C83">
      <w:pPr>
        <w:pStyle w:val="Style3"/>
      </w:pPr>
      <w:r w:rsidRPr="00111D22">
        <w:t>Summing up, this module has equipped me with tons of knowledge on the leadership theories and how they can be applied in the organisations. The exercises have enabled me to be able to evaluate my leadership abilities and come up with a plan for the necessary improvements. With the continuous development of the skills and knowledge I have been trained on from this particular module, I believe I will be in a position to discharge my leadership responsibilities as expected and be of great value to any organ</w:t>
      </w:r>
      <w:r>
        <w:t>is</w:t>
      </w:r>
      <w:r w:rsidRPr="00111D22">
        <w:t xml:space="preserve">ation that I will be associated with. </w:t>
      </w:r>
    </w:p>
    <w:p w14:paraId="407060E3" w14:textId="77777777" w:rsidR="00111D22" w:rsidRDefault="00111D22" w:rsidP="00111D22"/>
    <w:p w14:paraId="25A99E3A" w14:textId="77777777" w:rsidR="00724C83" w:rsidRDefault="00724C83" w:rsidP="00111D22"/>
    <w:p w14:paraId="4DB1A199" w14:textId="77777777" w:rsidR="00724C83" w:rsidRDefault="00724C83" w:rsidP="00111D22"/>
    <w:p w14:paraId="0B6AA45B" w14:textId="77777777" w:rsidR="00724C83" w:rsidRDefault="00724C83" w:rsidP="00111D22"/>
    <w:p w14:paraId="6BA40BA9" w14:textId="77777777" w:rsidR="00724C83" w:rsidRDefault="00724C83" w:rsidP="00111D22"/>
    <w:p w14:paraId="7CA11116" w14:textId="77777777" w:rsidR="00724C83" w:rsidRDefault="00724C83" w:rsidP="00111D22"/>
    <w:p w14:paraId="4C14FE76" w14:textId="77777777" w:rsidR="00724C83" w:rsidRDefault="00724C83" w:rsidP="00111D22"/>
    <w:p w14:paraId="3E64C56A" w14:textId="77777777" w:rsidR="00724C83" w:rsidRDefault="00724C83" w:rsidP="00111D22"/>
    <w:p w14:paraId="147E1277" w14:textId="77777777" w:rsidR="00724C83" w:rsidRDefault="00724C83" w:rsidP="00111D22"/>
    <w:p w14:paraId="1886FAF8" w14:textId="77777777" w:rsidR="00724C83" w:rsidRDefault="00724C83" w:rsidP="00111D22"/>
    <w:p w14:paraId="51BFA407" w14:textId="77777777" w:rsidR="00724C83" w:rsidRDefault="00724C83" w:rsidP="00111D22"/>
    <w:p w14:paraId="0A3ECC17" w14:textId="77777777" w:rsidR="00724C83" w:rsidRDefault="00724C83" w:rsidP="00111D22"/>
    <w:p w14:paraId="73F91CF3" w14:textId="77777777" w:rsidR="00724C83" w:rsidRDefault="00724C83" w:rsidP="00111D22"/>
    <w:p w14:paraId="2D066A89" w14:textId="77777777" w:rsidR="00724C83" w:rsidRDefault="00724C83" w:rsidP="00111D22"/>
    <w:p w14:paraId="132CF4EE" w14:textId="77777777" w:rsidR="00724C83" w:rsidRDefault="00724C83" w:rsidP="00111D22"/>
    <w:p w14:paraId="7516F950" w14:textId="77777777" w:rsidR="00724C83" w:rsidRDefault="00724C83" w:rsidP="00111D22"/>
    <w:p w14:paraId="521C291B" w14:textId="77777777" w:rsidR="00724C83" w:rsidRDefault="00724C83" w:rsidP="00111D22"/>
    <w:p w14:paraId="4C2F2DE6" w14:textId="77777777" w:rsidR="00724C83" w:rsidRDefault="00724C83" w:rsidP="00111D22"/>
    <w:p w14:paraId="393C9A60" w14:textId="77777777" w:rsidR="00724C83" w:rsidRDefault="00724C83" w:rsidP="00111D22"/>
    <w:p w14:paraId="0F50C14A" w14:textId="77777777" w:rsidR="00724C83" w:rsidRDefault="00724C83" w:rsidP="00111D22"/>
    <w:p w14:paraId="215FC669" w14:textId="77777777" w:rsidR="00724C83" w:rsidRDefault="00724C83" w:rsidP="00111D22"/>
    <w:p w14:paraId="2F6D0AE1" w14:textId="77777777" w:rsidR="00E13EB9" w:rsidRDefault="00E13EB9" w:rsidP="00111D22"/>
    <w:p w14:paraId="17E302D2" w14:textId="77777777" w:rsidR="00E13EB9" w:rsidRDefault="00E13EB9" w:rsidP="00111D22"/>
    <w:p w14:paraId="6031A32B" w14:textId="77777777" w:rsidR="00E13EB9" w:rsidRDefault="00E13EB9" w:rsidP="00111D22"/>
    <w:p w14:paraId="542D6213" w14:textId="77777777" w:rsidR="00724C83" w:rsidRDefault="00724C83" w:rsidP="00111D22"/>
    <w:p w14:paraId="41123EE0" w14:textId="1C9C70BC" w:rsidR="00724C83" w:rsidRDefault="00724C83" w:rsidP="00724C83">
      <w:pPr>
        <w:spacing w:line="360" w:lineRule="auto"/>
        <w:rPr>
          <w:b/>
          <w:bCs/>
        </w:rPr>
      </w:pPr>
      <w:r w:rsidRPr="00724C83">
        <w:rPr>
          <w:b/>
          <w:bCs/>
        </w:rPr>
        <w:lastRenderedPageBreak/>
        <w:t>Reference List</w:t>
      </w:r>
    </w:p>
    <w:p w14:paraId="0A2008EA" w14:textId="77777777" w:rsidR="00724C83" w:rsidRDefault="00724C83" w:rsidP="00724C83">
      <w:pPr>
        <w:rPr>
          <w:b/>
          <w:bCs/>
        </w:rPr>
      </w:pPr>
    </w:p>
    <w:p w14:paraId="7AF5C829" w14:textId="77777777" w:rsidR="00724C83" w:rsidRPr="00724C83" w:rsidRDefault="00724C83" w:rsidP="00724C83">
      <w:pPr>
        <w:pStyle w:val="Style3"/>
        <w:rPr>
          <w:lang w:val="en-US"/>
        </w:rPr>
      </w:pPr>
      <w:r w:rsidRPr="00724C83">
        <w:rPr>
          <w:lang w:val="en-US"/>
        </w:rPr>
        <w:t xml:space="preserve">Bass, B.M. and Riggio, R.E. (2016) </w:t>
      </w:r>
      <w:r w:rsidRPr="00724C83">
        <w:rPr>
          <w:i/>
          <w:iCs/>
          <w:lang w:val="en-US"/>
        </w:rPr>
        <w:t>Transformational Leadership</w:t>
      </w:r>
      <w:r w:rsidRPr="00724C83">
        <w:rPr>
          <w:lang w:val="en-US"/>
        </w:rPr>
        <w:t xml:space="preserve">. 3rd </w:t>
      </w:r>
      <w:proofErr w:type="spellStart"/>
      <w:r w:rsidRPr="00724C83">
        <w:rPr>
          <w:lang w:val="en-US"/>
        </w:rPr>
        <w:t>edn</w:t>
      </w:r>
      <w:proofErr w:type="spellEnd"/>
      <w:r w:rsidRPr="00724C83">
        <w:rPr>
          <w:lang w:val="en-US"/>
        </w:rPr>
        <w:t>. New York: Routledge.</w:t>
      </w:r>
    </w:p>
    <w:p w14:paraId="420CC8D3" w14:textId="77777777" w:rsidR="00724C83" w:rsidRPr="00724C83" w:rsidRDefault="00724C83" w:rsidP="00724C83">
      <w:pPr>
        <w:pStyle w:val="Style3"/>
        <w:rPr>
          <w:lang w:val="en-US"/>
        </w:rPr>
      </w:pPr>
      <w:r w:rsidRPr="00724C83">
        <w:rPr>
          <w:lang w:val="en-US"/>
        </w:rPr>
        <w:t xml:space="preserve">Dinh, J.E., Lord, R.G., Gardner, W.L., Meuser, J.D., Liden, R.C. and Hu, J. (2016) ‘Leadership theory and research in the new millennium: Current theoretical trends and changing perspectives’, </w:t>
      </w:r>
      <w:r w:rsidRPr="00724C83">
        <w:rPr>
          <w:i/>
          <w:iCs/>
          <w:lang w:val="en-US"/>
        </w:rPr>
        <w:t>The Leadership Quarterly</w:t>
      </w:r>
      <w:r w:rsidRPr="00724C83">
        <w:rPr>
          <w:lang w:val="en-US"/>
        </w:rPr>
        <w:t>, 27(2), pp. 234-258.</w:t>
      </w:r>
    </w:p>
    <w:p w14:paraId="7F813146" w14:textId="77777777" w:rsidR="00724C83" w:rsidRPr="00724C83" w:rsidRDefault="00724C83" w:rsidP="00724C83">
      <w:pPr>
        <w:pStyle w:val="Style3"/>
        <w:rPr>
          <w:lang w:val="en-US"/>
        </w:rPr>
      </w:pPr>
      <w:r w:rsidRPr="00724C83">
        <w:rPr>
          <w:lang w:val="en-US"/>
        </w:rPr>
        <w:t xml:space="preserve">Goleman, D. (2017) </w:t>
      </w:r>
      <w:r w:rsidRPr="00724C83">
        <w:rPr>
          <w:i/>
          <w:iCs/>
          <w:lang w:val="en-US"/>
        </w:rPr>
        <w:t>Emotional Intelligence: Why It Can Matter More Than IQ</w:t>
      </w:r>
      <w:r w:rsidRPr="00724C83">
        <w:rPr>
          <w:lang w:val="en-US"/>
        </w:rPr>
        <w:t xml:space="preserve">. 20th Anniversary </w:t>
      </w:r>
      <w:proofErr w:type="spellStart"/>
      <w:r w:rsidRPr="00724C83">
        <w:rPr>
          <w:lang w:val="en-US"/>
        </w:rPr>
        <w:t>edn</w:t>
      </w:r>
      <w:proofErr w:type="spellEnd"/>
      <w:r w:rsidRPr="00724C83">
        <w:rPr>
          <w:lang w:val="en-US"/>
        </w:rPr>
        <w:t>. New York: Bantam Books.</w:t>
      </w:r>
    </w:p>
    <w:p w14:paraId="1A4C367B" w14:textId="77777777" w:rsidR="00724C83" w:rsidRPr="00724C83" w:rsidRDefault="00724C83" w:rsidP="00724C83">
      <w:pPr>
        <w:pStyle w:val="Style3"/>
        <w:rPr>
          <w:lang w:val="en-US"/>
        </w:rPr>
      </w:pPr>
      <w:r w:rsidRPr="00724C83">
        <w:rPr>
          <w:lang w:val="en-US"/>
        </w:rPr>
        <w:t xml:space="preserve">Heifetz, R., </w:t>
      </w:r>
      <w:proofErr w:type="spellStart"/>
      <w:r w:rsidRPr="00724C83">
        <w:rPr>
          <w:lang w:val="en-US"/>
        </w:rPr>
        <w:t>Grashow</w:t>
      </w:r>
      <w:proofErr w:type="spellEnd"/>
      <w:r w:rsidRPr="00724C83">
        <w:rPr>
          <w:lang w:val="en-US"/>
        </w:rPr>
        <w:t xml:space="preserve">, A. and Linsky, M. (2019) </w:t>
      </w:r>
      <w:r w:rsidRPr="00724C83">
        <w:rPr>
          <w:i/>
          <w:iCs/>
          <w:lang w:val="en-US"/>
        </w:rPr>
        <w:t>The Practice of Adaptive Leadership: Tools and Tactics for Changing Your Organization and the World</w:t>
      </w:r>
      <w:r w:rsidRPr="00724C83">
        <w:rPr>
          <w:lang w:val="en-US"/>
        </w:rPr>
        <w:t>. Boston: Harvard Business Press.</w:t>
      </w:r>
    </w:p>
    <w:p w14:paraId="78D2BD75" w14:textId="77777777" w:rsidR="00724C83" w:rsidRPr="00724C83" w:rsidRDefault="00724C83" w:rsidP="00724C83">
      <w:pPr>
        <w:pStyle w:val="Style3"/>
        <w:rPr>
          <w:lang w:val="en-US"/>
        </w:rPr>
      </w:pPr>
      <w:r w:rsidRPr="00724C83">
        <w:rPr>
          <w:lang w:val="en-US"/>
        </w:rPr>
        <w:t xml:space="preserve">Northouse, P.G. (2021) </w:t>
      </w:r>
      <w:r w:rsidRPr="00724C83">
        <w:rPr>
          <w:i/>
          <w:iCs/>
          <w:lang w:val="en-US"/>
        </w:rPr>
        <w:t>Leadership: Theory and Practice</w:t>
      </w:r>
      <w:r w:rsidRPr="00724C83">
        <w:rPr>
          <w:lang w:val="en-US"/>
        </w:rPr>
        <w:t xml:space="preserve">. 9th </w:t>
      </w:r>
      <w:proofErr w:type="spellStart"/>
      <w:r w:rsidRPr="00724C83">
        <w:rPr>
          <w:lang w:val="en-US"/>
        </w:rPr>
        <w:t>edn</w:t>
      </w:r>
      <w:proofErr w:type="spellEnd"/>
      <w:r w:rsidRPr="00724C83">
        <w:rPr>
          <w:lang w:val="en-US"/>
        </w:rPr>
        <w:t>. Thousand Oaks, CA: Sage Publications.</w:t>
      </w:r>
    </w:p>
    <w:p w14:paraId="47BB3B39" w14:textId="77777777" w:rsidR="00724C83" w:rsidRPr="00724C83" w:rsidRDefault="00724C83" w:rsidP="00724C83">
      <w:pPr>
        <w:pStyle w:val="Style3"/>
        <w:rPr>
          <w:lang w:val="en-US"/>
        </w:rPr>
      </w:pPr>
      <w:r w:rsidRPr="00724C83">
        <w:rPr>
          <w:lang w:val="en-US"/>
        </w:rPr>
        <w:t xml:space="preserve">Rock, D. (2022) ‘The neuroscience of leadership’, </w:t>
      </w:r>
      <w:r w:rsidRPr="00724C83">
        <w:rPr>
          <w:i/>
          <w:iCs/>
          <w:lang w:val="en-US"/>
        </w:rPr>
        <w:t>Leadership Quarterly</w:t>
      </w:r>
      <w:r w:rsidRPr="00724C83">
        <w:rPr>
          <w:lang w:val="en-US"/>
        </w:rPr>
        <w:t>, 33(1), pp. 112-128.</w:t>
      </w:r>
    </w:p>
    <w:p w14:paraId="74DBCE26" w14:textId="77777777" w:rsidR="00724C83" w:rsidRPr="00724C83" w:rsidRDefault="00724C83" w:rsidP="00724C83">
      <w:pPr>
        <w:pStyle w:val="Style3"/>
        <w:rPr>
          <w:lang w:val="en-US"/>
        </w:rPr>
      </w:pPr>
      <w:r w:rsidRPr="00724C83">
        <w:rPr>
          <w:lang w:val="en-US"/>
        </w:rPr>
        <w:t xml:space="preserve">Yukl, G. and Gardner, W.L. (2020) </w:t>
      </w:r>
      <w:r w:rsidRPr="00724C83">
        <w:rPr>
          <w:i/>
          <w:iCs/>
          <w:lang w:val="en-US"/>
        </w:rPr>
        <w:t>Leadership in Organizations</w:t>
      </w:r>
      <w:r w:rsidRPr="00724C83">
        <w:rPr>
          <w:lang w:val="en-US"/>
        </w:rPr>
        <w:t xml:space="preserve">. 9th </w:t>
      </w:r>
      <w:proofErr w:type="spellStart"/>
      <w:r w:rsidRPr="00724C83">
        <w:rPr>
          <w:lang w:val="en-US"/>
        </w:rPr>
        <w:t>edn</w:t>
      </w:r>
      <w:proofErr w:type="spellEnd"/>
      <w:r w:rsidRPr="00724C83">
        <w:rPr>
          <w:lang w:val="en-US"/>
        </w:rPr>
        <w:t>. Upper Saddle River, NJ: Pearson.</w:t>
      </w:r>
    </w:p>
    <w:p w14:paraId="21BA1894" w14:textId="77777777" w:rsidR="00724C83" w:rsidRDefault="00724C83" w:rsidP="00724C83"/>
    <w:p w14:paraId="047C4BAD" w14:textId="77777777" w:rsidR="00A1040E" w:rsidRDefault="00A1040E" w:rsidP="00724C83"/>
    <w:p w14:paraId="73F96C40" w14:textId="77777777" w:rsidR="00A1040E" w:rsidRDefault="00A1040E" w:rsidP="00724C83"/>
    <w:p w14:paraId="11E1F6D3" w14:textId="77777777" w:rsidR="00A1040E" w:rsidRDefault="00A1040E" w:rsidP="00724C83"/>
    <w:p w14:paraId="7784BAF5" w14:textId="77777777" w:rsidR="00A1040E" w:rsidRDefault="00A1040E" w:rsidP="00724C83"/>
    <w:p w14:paraId="74CB4AF8" w14:textId="77777777" w:rsidR="00A1040E" w:rsidRDefault="00A1040E" w:rsidP="00724C83"/>
    <w:p w14:paraId="6E5F2AD5" w14:textId="77777777" w:rsidR="00A1040E" w:rsidRDefault="00A1040E" w:rsidP="00724C83"/>
    <w:p w14:paraId="6555A75B" w14:textId="77777777" w:rsidR="00A1040E" w:rsidRDefault="00A1040E" w:rsidP="00724C83"/>
    <w:p w14:paraId="49ACFE1D" w14:textId="77777777" w:rsidR="00A1040E" w:rsidRDefault="00A1040E" w:rsidP="00724C83"/>
    <w:p w14:paraId="0DEF45C5" w14:textId="77777777" w:rsidR="00A1040E" w:rsidRDefault="00A1040E" w:rsidP="00724C83"/>
    <w:p w14:paraId="4F4A7DEF" w14:textId="77777777" w:rsidR="00A1040E" w:rsidRDefault="00A1040E" w:rsidP="00724C83"/>
    <w:p w14:paraId="3AE5EF20" w14:textId="77777777" w:rsidR="00A1040E" w:rsidRDefault="00A1040E" w:rsidP="00724C83"/>
    <w:p w14:paraId="2CCE27AB" w14:textId="77777777" w:rsidR="00A1040E" w:rsidRPr="00724C83" w:rsidRDefault="00A1040E" w:rsidP="00724C83"/>
    <w:sectPr w:rsidR="00A1040E" w:rsidRPr="00724C83">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893400" w14:textId="77777777" w:rsidR="00C87726" w:rsidRDefault="00C87726" w:rsidP="004860E9">
      <w:r>
        <w:separator/>
      </w:r>
    </w:p>
  </w:endnote>
  <w:endnote w:type="continuationSeparator" w:id="0">
    <w:p w14:paraId="41E763EC" w14:textId="77777777" w:rsidR="00C87726" w:rsidRDefault="00C87726" w:rsidP="004860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9031997"/>
      <w:docPartObj>
        <w:docPartGallery w:val="Page Numbers (Bottom of Page)"/>
        <w:docPartUnique/>
      </w:docPartObj>
    </w:sdtPr>
    <w:sdtEndPr>
      <w:rPr>
        <w:color w:val="7F7F7F" w:themeColor="background1" w:themeShade="7F"/>
        <w:spacing w:val="60"/>
      </w:rPr>
    </w:sdtEndPr>
    <w:sdtContent>
      <w:p w14:paraId="3DFF59E7" w14:textId="2254E85B" w:rsidR="004860E9" w:rsidRDefault="004860E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B1A32E7" w14:textId="77777777" w:rsidR="004860E9" w:rsidRDefault="004860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B17D51" w14:textId="77777777" w:rsidR="00C87726" w:rsidRDefault="00C87726" w:rsidP="004860E9">
      <w:r>
        <w:separator/>
      </w:r>
    </w:p>
  </w:footnote>
  <w:footnote w:type="continuationSeparator" w:id="0">
    <w:p w14:paraId="4F352934" w14:textId="77777777" w:rsidR="00C87726" w:rsidRDefault="00C87726" w:rsidP="004860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D33E4C"/>
    <w:multiLevelType w:val="multilevel"/>
    <w:tmpl w:val="49942E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30E81"/>
    <w:multiLevelType w:val="hybridMultilevel"/>
    <w:tmpl w:val="24E606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D06852"/>
    <w:multiLevelType w:val="hybridMultilevel"/>
    <w:tmpl w:val="ADE6BD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582180"/>
    <w:multiLevelType w:val="hybridMultilevel"/>
    <w:tmpl w:val="DF5EDA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93A3F88"/>
    <w:multiLevelType w:val="hybridMultilevel"/>
    <w:tmpl w:val="2E6E9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0F0DC3"/>
    <w:multiLevelType w:val="hybridMultilevel"/>
    <w:tmpl w:val="38E050FA"/>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E3530E6"/>
    <w:multiLevelType w:val="hybridMultilevel"/>
    <w:tmpl w:val="60261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882238E"/>
    <w:multiLevelType w:val="hybridMultilevel"/>
    <w:tmpl w:val="749AD6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3820890"/>
    <w:multiLevelType w:val="hybridMultilevel"/>
    <w:tmpl w:val="513847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D9177CC"/>
    <w:multiLevelType w:val="hybridMultilevel"/>
    <w:tmpl w:val="B1BE4050"/>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590575284">
    <w:abstractNumId w:val="8"/>
  </w:num>
  <w:num w:numId="2" w16cid:durableId="1400597585">
    <w:abstractNumId w:val="3"/>
  </w:num>
  <w:num w:numId="3" w16cid:durableId="672220195">
    <w:abstractNumId w:val="5"/>
  </w:num>
  <w:num w:numId="4" w16cid:durableId="29040906">
    <w:abstractNumId w:val="6"/>
  </w:num>
  <w:num w:numId="5" w16cid:durableId="541598105">
    <w:abstractNumId w:val="2"/>
  </w:num>
  <w:num w:numId="6" w16cid:durableId="768307359">
    <w:abstractNumId w:val="9"/>
  </w:num>
  <w:num w:numId="7" w16cid:durableId="545682318">
    <w:abstractNumId w:val="7"/>
  </w:num>
  <w:num w:numId="8" w16cid:durableId="18819304">
    <w:abstractNumId w:val="1"/>
  </w:num>
  <w:num w:numId="9" w16cid:durableId="711661513">
    <w:abstractNumId w:val="4"/>
  </w:num>
  <w:num w:numId="10" w16cid:durableId="7375581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7"/>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858"/>
    <w:rsid w:val="00065935"/>
    <w:rsid w:val="00072B1E"/>
    <w:rsid w:val="000C67F5"/>
    <w:rsid w:val="00111D22"/>
    <w:rsid w:val="00161B6F"/>
    <w:rsid w:val="00163865"/>
    <w:rsid w:val="001E4173"/>
    <w:rsid w:val="00204979"/>
    <w:rsid w:val="00244065"/>
    <w:rsid w:val="00277D47"/>
    <w:rsid w:val="002800D4"/>
    <w:rsid w:val="00294254"/>
    <w:rsid w:val="002D64F0"/>
    <w:rsid w:val="00306A0F"/>
    <w:rsid w:val="00352907"/>
    <w:rsid w:val="003B4670"/>
    <w:rsid w:val="003F68EB"/>
    <w:rsid w:val="004860E9"/>
    <w:rsid w:val="004A78C1"/>
    <w:rsid w:val="004B3AD8"/>
    <w:rsid w:val="004E52D0"/>
    <w:rsid w:val="005133BC"/>
    <w:rsid w:val="0054688F"/>
    <w:rsid w:val="005645BC"/>
    <w:rsid w:val="005A025D"/>
    <w:rsid w:val="005C09B7"/>
    <w:rsid w:val="005E4289"/>
    <w:rsid w:val="00612159"/>
    <w:rsid w:val="006221DC"/>
    <w:rsid w:val="00632ED3"/>
    <w:rsid w:val="00656584"/>
    <w:rsid w:val="0068754F"/>
    <w:rsid w:val="00694453"/>
    <w:rsid w:val="006A4FEA"/>
    <w:rsid w:val="007146E2"/>
    <w:rsid w:val="00724C83"/>
    <w:rsid w:val="00754896"/>
    <w:rsid w:val="007578CC"/>
    <w:rsid w:val="00760961"/>
    <w:rsid w:val="00783F80"/>
    <w:rsid w:val="007D4448"/>
    <w:rsid w:val="00802ED2"/>
    <w:rsid w:val="008729AC"/>
    <w:rsid w:val="00874FC7"/>
    <w:rsid w:val="008A1C0F"/>
    <w:rsid w:val="008A7E47"/>
    <w:rsid w:val="008D197A"/>
    <w:rsid w:val="00904A12"/>
    <w:rsid w:val="00960537"/>
    <w:rsid w:val="009A4AFB"/>
    <w:rsid w:val="009C226F"/>
    <w:rsid w:val="009C2D8D"/>
    <w:rsid w:val="00A1040E"/>
    <w:rsid w:val="00A13C44"/>
    <w:rsid w:val="00A15EB5"/>
    <w:rsid w:val="00A16565"/>
    <w:rsid w:val="00A51D17"/>
    <w:rsid w:val="00A573EE"/>
    <w:rsid w:val="00A65360"/>
    <w:rsid w:val="00A65EE2"/>
    <w:rsid w:val="00A70E32"/>
    <w:rsid w:val="00A750BA"/>
    <w:rsid w:val="00A9159A"/>
    <w:rsid w:val="00A9682D"/>
    <w:rsid w:val="00AA28FB"/>
    <w:rsid w:val="00AB18BD"/>
    <w:rsid w:val="00AE24CE"/>
    <w:rsid w:val="00AF6E62"/>
    <w:rsid w:val="00B01567"/>
    <w:rsid w:val="00B46C17"/>
    <w:rsid w:val="00B51D3F"/>
    <w:rsid w:val="00B71F62"/>
    <w:rsid w:val="00B842F3"/>
    <w:rsid w:val="00B8496E"/>
    <w:rsid w:val="00BA6955"/>
    <w:rsid w:val="00BB6CA5"/>
    <w:rsid w:val="00C24358"/>
    <w:rsid w:val="00C35858"/>
    <w:rsid w:val="00C35E67"/>
    <w:rsid w:val="00C70815"/>
    <w:rsid w:val="00C73405"/>
    <w:rsid w:val="00C87726"/>
    <w:rsid w:val="00D31CBB"/>
    <w:rsid w:val="00D535EE"/>
    <w:rsid w:val="00D54BF5"/>
    <w:rsid w:val="00D865E7"/>
    <w:rsid w:val="00DC0E00"/>
    <w:rsid w:val="00E02E6E"/>
    <w:rsid w:val="00E13EB9"/>
    <w:rsid w:val="00E16875"/>
    <w:rsid w:val="00E64065"/>
    <w:rsid w:val="00E74301"/>
    <w:rsid w:val="00EA7C6A"/>
    <w:rsid w:val="00ED1456"/>
    <w:rsid w:val="00F43C7E"/>
    <w:rsid w:val="00F5339E"/>
    <w:rsid w:val="00FA757F"/>
    <w:rsid w:val="00FC54D7"/>
    <w:rsid w:val="00FF36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42C74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EE2"/>
    <w:pPr>
      <w:spacing w:after="0" w:line="240" w:lineRule="auto"/>
      <w:jc w:val="both"/>
    </w:pPr>
    <w:rPr>
      <w:rFonts w:ascii="Times New Roman" w:hAnsi="Times New Roman" w:cs="Arial"/>
      <w:kern w:val="0"/>
      <w:sz w:val="24"/>
      <w:szCs w:val="20"/>
      <w:lang w:val="en-GB"/>
      <w14:ligatures w14:val="none"/>
    </w:rPr>
  </w:style>
  <w:style w:type="paragraph" w:styleId="Heading1">
    <w:name w:val="heading 1"/>
    <w:basedOn w:val="Normal"/>
    <w:next w:val="Normal"/>
    <w:link w:val="Heading1Char"/>
    <w:uiPriority w:val="9"/>
    <w:qFormat/>
    <w:rsid w:val="004860E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406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1040E"/>
    <w:pPr>
      <w:keepNext/>
      <w:keepLines/>
      <w:spacing w:before="4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link w:val="Heading4Char"/>
    <w:uiPriority w:val="9"/>
    <w:qFormat/>
    <w:rsid w:val="002D64F0"/>
    <w:pPr>
      <w:spacing w:before="100" w:beforeAutospacing="1" w:after="100" w:afterAutospacing="1"/>
      <w:jc w:val="left"/>
      <w:outlineLvl w:val="3"/>
    </w:pPr>
    <w:rPr>
      <w:rFonts w:eastAsia="Times New Roman" w:cs="Times New Roman"/>
      <w:b/>
      <w:bCs/>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60E9"/>
    <w:pPr>
      <w:tabs>
        <w:tab w:val="center" w:pos="4680"/>
        <w:tab w:val="right" w:pos="9360"/>
      </w:tabs>
    </w:pPr>
  </w:style>
  <w:style w:type="character" w:customStyle="1" w:styleId="HeaderChar">
    <w:name w:val="Header Char"/>
    <w:basedOn w:val="DefaultParagraphFont"/>
    <w:link w:val="Header"/>
    <w:uiPriority w:val="99"/>
    <w:rsid w:val="004860E9"/>
    <w:rPr>
      <w:rFonts w:ascii="Times New Roman" w:hAnsi="Times New Roman" w:cs="Arial"/>
      <w:kern w:val="0"/>
      <w:sz w:val="24"/>
      <w:szCs w:val="20"/>
      <w:lang w:val="en-GB"/>
      <w14:ligatures w14:val="none"/>
    </w:rPr>
  </w:style>
  <w:style w:type="paragraph" w:styleId="Footer">
    <w:name w:val="footer"/>
    <w:basedOn w:val="Normal"/>
    <w:link w:val="FooterChar"/>
    <w:uiPriority w:val="99"/>
    <w:unhideWhenUsed/>
    <w:rsid w:val="004860E9"/>
    <w:pPr>
      <w:tabs>
        <w:tab w:val="center" w:pos="4680"/>
        <w:tab w:val="right" w:pos="9360"/>
      </w:tabs>
    </w:pPr>
  </w:style>
  <w:style w:type="character" w:customStyle="1" w:styleId="FooterChar">
    <w:name w:val="Footer Char"/>
    <w:basedOn w:val="DefaultParagraphFont"/>
    <w:link w:val="Footer"/>
    <w:uiPriority w:val="99"/>
    <w:rsid w:val="004860E9"/>
    <w:rPr>
      <w:rFonts w:ascii="Times New Roman" w:hAnsi="Times New Roman" w:cs="Arial"/>
      <w:kern w:val="0"/>
      <w:sz w:val="24"/>
      <w:szCs w:val="20"/>
      <w:lang w:val="en-GB"/>
      <w14:ligatures w14:val="none"/>
    </w:rPr>
  </w:style>
  <w:style w:type="character" w:customStyle="1" w:styleId="Heading1Char">
    <w:name w:val="Heading 1 Char"/>
    <w:basedOn w:val="DefaultParagraphFont"/>
    <w:link w:val="Heading1"/>
    <w:uiPriority w:val="9"/>
    <w:rsid w:val="004860E9"/>
    <w:rPr>
      <w:rFonts w:asciiTheme="majorHAnsi" w:eastAsiaTheme="majorEastAsia" w:hAnsiTheme="majorHAnsi" w:cstheme="majorBidi"/>
      <w:color w:val="2F5496" w:themeColor="accent1" w:themeShade="BF"/>
      <w:kern w:val="0"/>
      <w:sz w:val="32"/>
      <w:szCs w:val="32"/>
      <w:lang w:val="en-GB"/>
      <w14:ligatures w14:val="none"/>
    </w:rPr>
  </w:style>
  <w:style w:type="paragraph" w:styleId="TOCHeading">
    <w:name w:val="TOC Heading"/>
    <w:basedOn w:val="Heading1"/>
    <w:next w:val="Normal"/>
    <w:uiPriority w:val="39"/>
    <w:unhideWhenUsed/>
    <w:qFormat/>
    <w:rsid w:val="004860E9"/>
    <w:pPr>
      <w:spacing w:line="259" w:lineRule="auto"/>
      <w:jc w:val="left"/>
      <w:outlineLvl w:val="9"/>
    </w:pPr>
    <w:rPr>
      <w:lang w:val="en-US"/>
    </w:rPr>
  </w:style>
  <w:style w:type="paragraph" w:customStyle="1" w:styleId="Style1">
    <w:name w:val="Style1"/>
    <w:basedOn w:val="Heading1"/>
    <w:link w:val="Style1Char"/>
    <w:qFormat/>
    <w:rsid w:val="00E64065"/>
    <w:pPr>
      <w:spacing w:line="360" w:lineRule="auto"/>
      <w:jc w:val="center"/>
    </w:pPr>
    <w:rPr>
      <w:rFonts w:ascii="Times New Roman" w:hAnsi="Times New Roman" w:cs="Times New Roman"/>
      <w:b/>
      <w:bCs/>
      <w:color w:val="000000" w:themeColor="text1"/>
    </w:rPr>
  </w:style>
  <w:style w:type="character" w:customStyle="1" w:styleId="Style1Char">
    <w:name w:val="Style1 Char"/>
    <w:basedOn w:val="Heading1Char"/>
    <w:link w:val="Style1"/>
    <w:rsid w:val="00E64065"/>
    <w:rPr>
      <w:rFonts w:ascii="Times New Roman" w:eastAsiaTheme="majorEastAsia" w:hAnsi="Times New Roman" w:cs="Times New Roman"/>
      <w:b/>
      <w:bCs/>
      <w:color w:val="000000" w:themeColor="text1"/>
      <w:kern w:val="0"/>
      <w:sz w:val="32"/>
      <w:szCs w:val="32"/>
      <w:lang w:val="en-GB"/>
      <w14:ligatures w14:val="none"/>
    </w:rPr>
  </w:style>
  <w:style w:type="character" w:customStyle="1" w:styleId="Heading2Char">
    <w:name w:val="Heading 2 Char"/>
    <w:basedOn w:val="DefaultParagraphFont"/>
    <w:link w:val="Heading2"/>
    <w:uiPriority w:val="9"/>
    <w:rsid w:val="00E64065"/>
    <w:rPr>
      <w:rFonts w:asciiTheme="majorHAnsi" w:eastAsiaTheme="majorEastAsia" w:hAnsiTheme="majorHAnsi" w:cstheme="majorBidi"/>
      <w:color w:val="2F5496" w:themeColor="accent1" w:themeShade="BF"/>
      <w:kern w:val="0"/>
      <w:sz w:val="26"/>
      <w:szCs w:val="26"/>
      <w:lang w:val="en-GB"/>
      <w14:ligatures w14:val="none"/>
    </w:rPr>
  </w:style>
  <w:style w:type="paragraph" w:customStyle="1" w:styleId="Style2">
    <w:name w:val="Style2"/>
    <w:basedOn w:val="Heading2"/>
    <w:link w:val="Style2Char"/>
    <w:qFormat/>
    <w:rsid w:val="00E64065"/>
    <w:pPr>
      <w:spacing w:line="360" w:lineRule="auto"/>
    </w:pPr>
    <w:rPr>
      <w:rFonts w:ascii="Times New Roman" w:hAnsi="Times New Roman" w:cs="Times New Roman"/>
      <w:b/>
      <w:bCs/>
      <w:color w:val="000000" w:themeColor="text1"/>
    </w:rPr>
  </w:style>
  <w:style w:type="character" w:customStyle="1" w:styleId="Style2Char">
    <w:name w:val="Style2 Char"/>
    <w:basedOn w:val="Heading2Char"/>
    <w:link w:val="Style2"/>
    <w:rsid w:val="00E64065"/>
    <w:rPr>
      <w:rFonts w:ascii="Times New Roman" w:eastAsiaTheme="majorEastAsia" w:hAnsi="Times New Roman" w:cs="Times New Roman"/>
      <w:b/>
      <w:bCs/>
      <w:color w:val="000000" w:themeColor="text1"/>
      <w:kern w:val="0"/>
      <w:sz w:val="26"/>
      <w:szCs w:val="26"/>
      <w:lang w:val="en-GB"/>
      <w14:ligatures w14:val="none"/>
    </w:rPr>
  </w:style>
  <w:style w:type="paragraph" w:styleId="ListParagraph">
    <w:name w:val="List Paragraph"/>
    <w:basedOn w:val="Normal"/>
    <w:uiPriority w:val="34"/>
    <w:qFormat/>
    <w:rsid w:val="005133BC"/>
    <w:pPr>
      <w:ind w:left="720"/>
      <w:contextualSpacing/>
    </w:pPr>
  </w:style>
  <w:style w:type="character" w:customStyle="1" w:styleId="Heading4Char">
    <w:name w:val="Heading 4 Char"/>
    <w:basedOn w:val="DefaultParagraphFont"/>
    <w:link w:val="Heading4"/>
    <w:uiPriority w:val="9"/>
    <w:rsid w:val="002D64F0"/>
    <w:rPr>
      <w:rFonts w:ascii="Times New Roman" w:eastAsia="Times New Roman" w:hAnsi="Times New Roman" w:cs="Times New Roman"/>
      <w:b/>
      <w:bCs/>
      <w:kern w:val="0"/>
      <w:sz w:val="24"/>
      <w:szCs w:val="24"/>
      <w14:ligatures w14:val="none"/>
    </w:rPr>
  </w:style>
  <w:style w:type="paragraph" w:styleId="TOC1">
    <w:name w:val="toc 1"/>
    <w:basedOn w:val="Normal"/>
    <w:next w:val="Normal"/>
    <w:autoRedefine/>
    <w:uiPriority w:val="39"/>
    <w:unhideWhenUsed/>
    <w:rsid w:val="005A025D"/>
    <w:pPr>
      <w:spacing w:after="100"/>
    </w:pPr>
  </w:style>
  <w:style w:type="paragraph" w:styleId="TOC2">
    <w:name w:val="toc 2"/>
    <w:basedOn w:val="Normal"/>
    <w:next w:val="Normal"/>
    <w:autoRedefine/>
    <w:uiPriority w:val="39"/>
    <w:unhideWhenUsed/>
    <w:rsid w:val="005A025D"/>
    <w:pPr>
      <w:spacing w:after="100"/>
      <w:ind w:left="240"/>
    </w:pPr>
  </w:style>
  <w:style w:type="character" w:styleId="Hyperlink">
    <w:name w:val="Hyperlink"/>
    <w:basedOn w:val="DefaultParagraphFont"/>
    <w:uiPriority w:val="99"/>
    <w:unhideWhenUsed/>
    <w:rsid w:val="005A025D"/>
    <w:rPr>
      <w:color w:val="0563C1" w:themeColor="hyperlink"/>
      <w:u w:val="single"/>
    </w:rPr>
  </w:style>
  <w:style w:type="character" w:styleId="UnresolvedMention">
    <w:name w:val="Unresolved Mention"/>
    <w:basedOn w:val="DefaultParagraphFont"/>
    <w:uiPriority w:val="99"/>
    <w:semiHidden/>
    <w:unhideWhenUsed/>
    <w:rsid w:val="005A025D"/>
    <w:rPr>
      <w:color w:val="605E5C"/>
      <w:shd w:val="clear" w:color="auto" w:fill="E1DFDD"/>
    </w:rPr>
  </w:style>
  <w:style w:type="paragraph" w:customStyle="1" w:styleId="Style3">
    <w:name w:val="Style3"/>
    <w:basedOn w:val="Normal"/>
    <w:link w:val="Style3Char"/>
    <w:qFormat/>
    <w:rsid w:val="00724C83"/>
    <w:pPr>
      <w:spacing w:line="360" w:lineRule="auto"/>
    </w:pPr>
  </w:style>
  <w:style w:type="character" w:customStyle="1" w:styleId="Style3Char">
    <w:name w:val="Style3 Char"/>
    <w:basedOn w:val="DefaultParagraphFont"/>
    <w:link w:val="Style3"/>
    <w:rsid w:val="00724C83"/>
    <w:rPr>
      <w:rFonts w:ascii="Times New Roman" w:hAnsi="Times New Roman" w:cs="Arial"/>
      <w:kern w:val="0"/>
      <w:sz w:val="24"/>
      <w:szCs w:val="20"/>
      <w:lang w:val="en-GB"/>
      <w14:ligatures w14:val="none"/>
    </w:rPr>
  </w:style>
  <w:style w:type="character" w:customStyle="1" w:styleId="Heading3Char">
    <w:name w:val="Heading 3 Char"/>
    <w:basedOn w:val="DefaultParagraphFont"/>
    <w:link w:val="Heading3"/>
    <w:uiPriority w:val="9"/>
    <w:semiHidden/>
    <w:rsid w:val="00A1040E"/>
    <w:rPr>
      <w:rFonts w:asciiTheme="majorHAnsi" w:eastAsiaTheme="majorEastAsia" w:hAnsiTheme="majorHAnsi" w:cstheme="majorBidi"/>
      <w:color w:val="1F3763" w:themeColor="accent1" w:themeShade="7F"/>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18234">
      <w:bodyDiv w:val="1"/>
      <w:marLeft w:val="0"/>
      <w:marRight w:val="0"/>
      <w:marTop w:val="0"/>
      <w:marBottom w:val="0"/>
      <w:divBdr>
        <w:top w:val="none" w:sz="0" w:space="0" w:color="auto"/>
        <w:left w:val="none" w:sz="0" w:space="0" w:color="auto"/>
        <w:bottom w:val="none" w:sz="0" w:space="0" w:color="auto"/>
        <w:right w:val="none" w:sz="0" w:space="0" w:color="auto"/>
      </w:divBdr>
    </w:div>
    <w:div w:id="36635009">
      <w:bodyDiv w:val="1"/>
      <w:marLeft w:val="0"/>
      <w:marRight w:val="0"/>
      <w:marTop w:val="0"/>
      <w:marBottom w:val="0"/>
      <w:divBdr>
        <w:top w:val="none" w:sz="0" w:space="0" w:color="auto"/>
        <w:left w:val="none" w:sz="0" w:space="0" w:color="auto"/>
        <w:bottom w:val="none" w:sz="0" w:space="0" w:color="auto"/>
        <w:right w:val="none" w:sz="0" w:space="0" w:color="auto"/>
      </w:divBdr>
    </w:div>
    <w:div w:id="56176257">
      <w:bodyDiv w:val="1"/>
      <w:marLeft w:val="0"/>
      <w:marRight w:val="0"/>
      <w:marTop w:val="0"/>
      <w:marBottom w:val="0"/>
      <w:divBdr>
        <w:top w:val="none" w:sz="0" w:space="0" w:color="auto"/>
        <w:left w:val="none" w:sz="0" w:space="0" w:color="auto"/>
        <w:bottom w:val="none" w:sz="0" w:space="0" w:color="auto"/>
        <w:right w:val="none" w:sz="0" w:space="0" w:color="auto"/>
      </w:divBdr>
    </w:div>
    <w:div w:id="208147686">
      <w:bodyDiv w:val="1"/>
      <w:marLeft w:val="0"/>
      <w:marRight w:val="0"/>
      <w:marTop w:val="0"/>
      <w:marBottom w:val="0"/>
      <w:divBdr>
        <w:top w:val="none" w:sz="0" w:space="0" w:color="auto"/>
        <w:left w:val="none" w:sz="0" w:space="0" w:color="auto"/>
        <w:bottom w:val="none" w:sz="0" w:space="0" w:color="auto"/>
        <w:right w:val="none" w:sz="0" w:space="0" w:color="auto"/>
      </w:divBdr>
    </w:div>
    <w:div w:id="335112548">
      <w:bodyDiv w:val="1"/>
      <w:marLeft w:val="0"/>
      <w:marRight w:val="0"/>
      <w:marTop w:val="0"/>
      <w:marBottom w:val="0"/>
      <w:divBdr>
        <w:top w:val="none" w:sz="0" w:space="0" w:color="auto"/>
        <w:left w:val="none" w:sz="0" w:space="0" w:color="auto"/>
        <w:bottom w:val="none" w:sz="0" w:space="0" w:color="auto"/>
        <w:right w:val="none" w:sz="0" w:space="0" w:color="auto"/>
      </w:divBdr>
    </w:div>
    <w:div w:id="445857012">
      <w:bodyDiv w:val="1"/>
      <w:marLeft w:val="0"/>
      <w:marRight w:val="0"/>
      <w:marTop w:val="0"/>
      <w:marBottom w:val="0"/>
      <w:divBdr>
        <w:top w:val="none" w:sz="0" w:space="0" w:color="auto"/>
        <w:left w:val="none" w:sz="0" w:space="0" w:color="auto"/>
        <w:bottom w:val="none" w:sz="0" w:space="0" w:color="auto"/>
        <w:right w:val="none" w:sz="0" w:space="0" w:color="auto"/>
      </w:divBdr>
    </w:div>
    <w:div w:id="479032858">
      <w:bodyDiv w:val="1"/>
      <w:marLeft w:val="0"/>
      <w:marRight w:val="0"/>
      <w:marTop w:val="0"/>
      <w:marBottom w:val="0"/>
      <w:divBdr>
        <w:top w:val="none" w:sz="0" w:space="0" w:color="auto"/>
        <w:left w:val="none" w:sz="0" w:space="0" w:color="auto"/>
        <w:bottom w:val="none" w:sz="0" w:space="0" w:color="auto"/>
        <w:right w:val="none" w:sz="0" w:space="0" w:color="auto"/>
      </w:divBdr>
    </w:div>
    <w:div w:id="509608213">
      <w:bodyDiv w:val="1"/>
      <w:marLeft w:val="0"/>
      <w:marRight w:val="0"/>
      <w:marTop w:val="0"/>
      <w:marBottom w:val="0"/>
      <w:divBdr>
        <w:top w:val="none" w:sz="0" w:space="0" w:color="auto"/>
        <w:left w:val="none" w:sz="0" w:space="0" w:color="auto"/>
        <w:bottom w:val="none" w:sz="0" w:space="0" w:color="auto"/>
        <w:right w:val="none" w:sz="0" w:space="0" w:color="auto"/>
      </w:divBdr>
    </w:div>
    <w:div w:id="528563580">
      <w:bodyDiv w:val="1"/>
      <w:marLeft w:val="0"/>
      <w:marRight w:val="0"/>
      <w:marTop w:val="0"/>
      <w:marBottom w:val="0"/>
      <w:divBdr>
        <w:top w:val="none" w:sz="0" w:space="0" w:color="auto"/>
        <w:left w:val="none" w:sz="0" w:space="0" w:color="auto"/>
        <w:bottom w:val="none" w:sz="0" w:space="0" w:color="auto"/>
        <w:right w:val="none" w:sz="0" w:space="0" w:color="auto"/>
      </w:divBdr>
    </w:div>
    <w:div w:id="752045145">
      <w:bodyDiv w:val="1"/>
      <w:marLeft w:val="0"/>
      <w:marRight w:val="0"/>
      <w:marTop w:val="0"/>
      <w:marBottom w:val="0"/>
      <w:divBdr>
        <w:top w:val="none" w:sz="0" w:space="0" w:color="auto"/>
        <w:left w:val="none" w:sz="0" w:space="0" w:color="auto"/>
        <w:bottom w:val="none" w:sz="0" w:space="0" w:color="auto"/>
        <w:right w:val="none" w:sz="0" w:space="0" w:color="auto"/>
      </w:divBdr>
    </w:div>
    <w:div w:id="752895382">
      <w:bodyDiv w:val="1"/>
      <w:marLeft w:val="0"/>
      <w:marRight w:val="0"/>
      <w:marTop w:val="0"/>
      <w:marBottom w:val="0"/>
      <w:divBdr>
        <w:top w:val="none" w:sz="0" w:space="0" w:color="auto"/>
        <w:left w:val="none" w:sz="0" w:space="0" w:color="auto"/>
        <w:bottom w:val="none" w:sz="0" w:space="0" w:color="auto"/>
        <w:right w:val="none" w:sz="0" w:space="0" w:color="auto"/>
      </w:divBdr>
    </w:div>
    <w:div w:id="760102941">
      <w:bodyDiv w:val="1"/>
      <w:marLeft w:val="0"/>
      <w:marRight w:val="0"/>
      <w:marTop w:val="0"/>
      <w:marBottom w:val="0"/>
      <w:divBdr>
        <w:top w:val="none" w:sz="0" w:space="0" w:color="auto"/>
        <w:left w:val="none" w:sz="0" w:space="0" w:color="auto"/>
        <w:bottom w:val="none" w:sz="0" w:space="0" w:color="auto"/>
        <w:right w:val="none" w:sz="0" w:space="0" w:color="auto"/>
      </w:divBdr>
    </w:div>
    <w:div w:id="939989110">
      <w:bodyDiv w:val="1"/>
      <w:marLeft w:val="0"/>
      <w:marRight w:val="0"/>
      <w:marTop w:val="0"/>
      <w:marBottom w:val="0"/>
      <w:divBdr>
        <w:top w:val="none" w:sz="0" w:space="0" w:color="auto"/>
        <w:left w:val="none" w:sz="0" w:space="0" w:color="auto"/>
        <w:bottom w:val="none" w:sz="0" w:space="0" w:color="auto"/>
        <w:right w:val="none" w:sz="0" w:space="0" w:color="auto"/>
      </w:divBdr>
    </w:div>
    <w:div w:id="972518494">
      <w:bodyDiv w:val="1"/>
      <w:marLeft w:val="0"/>
      <w:marRight w:val="0"/>
      <w:marTop w:val="0"/>
      <w:marBottom w:val="0"/>
      <w:divBdr>
        <w:top w:val="none" w:sz="0" w:space="0" w:color="auto"/>
        <w:left w:val="none" w:sz="0" w:space="0" w:color="auto"/>
        <w:bottom w:val="none" w:sz="0" w:space="0" w:color="auto"/>
        <w:right w:val="none" w:sz="0" w:space="0" w:color="auto"/>
      </w:divBdr>
    </w:div>
    <w:div w:id="975178300">
      <w:bodyDiv w:val="1"/>
      <w:marLeft w:val="0"/>
      <w:marRight w:val="0"/>
      <w:marTop w:val="0"/>
      <w:marBottom w:val="0"/>
      <w:divBdr>
        <w:top w:val="none" w:sz="0" w:space="0" w:color="auto"/>
        <w:left w:val="none" w:sz="0" w:space="0" w:color="auto"/>
        <w:bottom w:val="none" w:sz="0" w:space="0" w:color="auto"/>
        <w:right w:val="none" w:sz="0" w:space="0" w:color="auto"/>
      </w:divBdr>
    </w:div>
    <w:div w:id="996105879">
      <w:bodyDiv w:val="1"/>
      <w:marLeft w:val="0"/>
      <w:marRight w:val="0"/>
      <w:marTop w:val="0"/>
      <w:marBottom w:val="0"/>
      <w:divBdr>
        <w:top w:val="none" w:sz="0" w:space="0" w:color="auto"/>
        <w:left w:val="none" w:sz="0" w:space="0" w:color="auto"/>
        <w:bottom w:val="none" w:sz="0" w:space="0" w:color="auto"/>
        <w:right w:val="none" w:sz="0" w:space="0" w:color="auto"/>
      </w:divBdr>
    </w:div>
    <w:div w:id="1039430485">
      <w:bodyDiv w:val="1"/>
      <w:marLeft w:val="0"/>
      <w:marRight w:val="0"/>
      <w:marTop w:val="0"/>
      <w:marBottom w:val="0"/>
      <w:divBdr>
        <w:top w:val="none" w:sz="0" w:space="0" w:color="auto"/>
        <w:left w:val="none" w:sz="0" w:space="0" w:color="auto"/>
        <w:bottom w:val="none" w:sz="0" w:space="0" w:color="auto"/>
        <w:right w:val="none" w:sz="0" w:space="0" w:color="auto"/>
      </w:divBdr>
      <w:divsChild>
        <w:div w:id="2138374502">
          <w:marLeft w:val="0"/>
          <w:marRight w:val="0"/>
          <w:marTop w:val="0"/>
          <w:marBottom w:val="0"/>
          <w:divBdr>
            <w:top w:val="none" w:sz="0" w:space="0" w:color="auto"/>
            <w:left w:val="none" w:sz="0" w:space="0" w:color="auto"/>
            <w:bottom w:val="none" w:sz="0" w:space="0" w:color="auto"/>
            <w:right w:val="none" w:sz="0" w:space="0" w:color="auto"/>
          </w:divBdr>
          <w:divsChild>
            <w:div w:id="12462553">
              <w:marLeft w:val="0"/>
              <w:marRight w:val="0"/>
              <w:marTop w:val="0"/>
              <w:marBottom w:val="0"/>
              <w:divBdr>
                <w:top w:val="none" w:sz="0" w:space="0" w:color="auto"/>
                <w:left w:val="none" w:sz="0" w:space="0" w:color="auto"/>
                <w:bottom w:val="none" w:sz="0" w:space="0" w:color="auto"/>
                <w:right w:val="none" w:sz="0" w:space="0" w:color="auto"/>
              </w:divBdr>
              <w:divsChild>
                <w:div w:id="471407411">
                  <w:marLeft w:val="0"/>
                  <w:marRight w:val="0"/>
                  <w:marTop w:val="0"/>
                  <w:marBottom w:val="0"/>
                  <w:divBdr>
                    <w:top w:val="none" w:sz="0" w:space="0" w:color="auto"/>
                    <w:left w:val="none" w:sz="0" w:space="0" w:color="auto"/>
                    <w:bottom w:val="none" w:sz="0" w:space="0" w:color="auto"/>
                    <w:right w:val="none" w:sz="0" w:space="0" w:color="auto"/>
                  </w:divBdr>
                  <w:divsChild>
                    <w:div w:id="1893344429">
                      <w:marLeft w:val="0"/>
                      <w:marRight w:val="0"/>
                      <w:marTop w:val="0"/>
                      <w:marBottom w:val="0"/>
                      <w:divBdr>
                        <w:top w:val="none" w:sz="0" w:space="0" w:color="auto"/>
                        <w:left w:val="none" w:sz="0" w:space="0" w:color="auto"/>
                        <w:bottom w:val="none" w:sz="0" w:space="0" w:color="auto"/>
                        <w:right w:val="none" w:sz="0" w:space="0" w:color="auto"/>
                      </w:divBdr>
                      <w:divsChild>
                        <w:div w:id="415826780">
                          <w:marLeft w:val="0"/>
                          <w:marRight w:val="0"/>
                          <w:marTop w:val="0"/>
                          <w:marBottom w:val="0"/>
                          <w:divBdr>
                            <w:top w:val="none" w:sz="0" w:space="0" w:color="auto"/>
                            <w:left w:val="none" w:sz="0" w:space="0" w:color="auto"/>
                            <w:bottom w:val="none" w:sz="0" w:space="0" w:color="auto"/>
                            <w:right w:val="none" w:sz="0" w:space="0" w:color="auto"/>
                          </w:divBdr>
                          <w:divsChild>
                            <w:div w:id="128491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0395266">
      <w:bodyDiv w:val="1"/>
      <w:marLeft w:val="0"/>
      <w:marRight w:val="0"/>
      <w:marTop w:val="0"/>
      <w:marBottom w:val="0"/>
      <w:divBdr>
        <w:top w:val="none" w:sz="0" w:space="0" w:color="auto"/>
        <w:left w:val="none" w:sz="0" w:space="0" w:color="auto"/>
        <w:bottom w:val="none" w:sz="0" w:space="0" w:color="auto"/>
        <w:right w:val="none" w:sz="0" w:space="0" w:color="auto"/>
      </w:divBdr>
    </w:div>
    <w:div w:id="1423065865">
      <w:bodyDiv w:val="1"/>
      <w:marLeft w:val="0"/>
      <w:marRight w:val="0"/>
      <w:marTop w:val="0"/>
      <w:marBottom w:val="0"/>
      <w:divBdr>
        <w:top w:val="none" w:sz="0" w:space="0" w:color="auto"/>
        <w:left w:val="none" w:sz="0" w:space="0" w:color="auto"/>
        <w:bottom w:val="none" w:sz="0" w:space="0" w:color="auto"/>
        <w:right w:val="none" w:sz="0" w:space="0" w:color="auto"/>
      </w:divBdr>
    </w:div>
    <w:div w:id="1423574336">
      <w:bodyDiv w:val="1"/>
      <w:marLeft w:val="0"/>
      <w:marRight w:val="0"/>
      <w:marTop w:val="0"/>
      <w:marBottom w:val="0"/>
      <w:divBdr>
        <w:top w:val="none" w:sz="0" w:space="0" w:color="auto"/>
        <w:left w:val="none" w:sz="0" w:space="0" w:color="auto"/>
        <w:bottom w:val="none" w:sz="0" w:space="0" w:color="auto"/>
        <w:right w:val="none" w:sz="0" w:space="0" w:color="auto"/>
      </w:divBdr>
    </w:div>
    <w:div w:id="1446730835">
      <w:bodyDiv w:val="1"/>
      <w:marLeft w:val="0"/>
      <w:marRight w:val="0"/>
      <w:marTop w:val="0"/>
      <w:marBottom w:val="0"/>
      <w:divBdr>
        <w:top w:val="none" w:sz="0" w:space="0" w:color="auto"/>
        <w:left w:val="none" w:sz="0" w:space="0" w:color="auto"/>
        <w:bottom w:val="none" w:sz="0" w:space="0" w:color="auto"/>
        <w:right w:val="none" w:sz="0" w:space="0" w:color="auto"/>
      </w:divBdr>
    </w:div>
    <w:div w:id="1462844049">
      <w:bodyDiv w:val="1"/>
      <w:marLeft w:val="0"/>
      <w:marRight w:val="0"/>
      <w:marTop w:val="0"/>
      <w:marBottom w:val="0"/>
      <w:divBdr>
        <w:top w:val="none" w:sz="0" w:space="0" w:color="auto"/>
        <w:left w:val="none" w:sz="0" w:space="0" w:color="auto"/>
        <w:bottom w:val="none" w:sz="0" w:space="0" w:color="auto"/>
        <w:right w:val="none" w:sz="0" w:space="0" w:color="auto"/>
      </w:divBdr>
    </w:div>
    <w:div w:id="1487818209">
      <w:bodyDiv w:val="1"/>
      <w:marLeft w:val="0"/>
      <w:marRight w:val="0"/>
      <w:marTop w:val="0"/>
      <w:marBottom w:val="0"/>
      <w:divBdr>
        <w:top w:val="none" w:sz="0" w:space="0" w:color="auto"/>
        <w:left w:val="none" w:sz="0" w:space="0" w:color="auto"/>
        <w:bottom w:val="none" w:sz="0" w:space="0" w:color="auto"/>
        <w:right w:val="none" w:sz="0" w:space="0" w:color="auto"/>
      </w:divBdr>
    </w:div>
    <w:div w:id="1541353728">
      <w:bodyDiv w:val="1"/>
      <w:marLeft w:val="0"/>
      <w:marRight w:val="0"/>
      <w:marTop w:val="0"/>
      <w:marBottom w:val="0"/>
      <w:divBdr>
        <w:top w:val="none" w:sz="0" w:space="0" w:color="auto"/>
        <w:left w:val="none" w:sz="0" w:space="0" w:color="auto"/>
        <w:bottom w:val="none" w:sz="0" w:space="0" w:color="auto"/>
        <w:right w:val="none" w:sz="0" w:space="0" w:color="auto"/>
      </w:divBdr>
    </w:div>
    <w:div w:id="1553421972">
      <w:bodyDiv w:val="1"/>
      <w:marLeft w:val="0"/>
      <w:marRight w:val="0"/>
      <w:marTop w:val="0"/>
      <w:marBottom w:val="0"/>
      <w:divBdr>
        <w:top w:val="none" w:sz="0" w:space="0" w:color="auto"/>
        <w:left w:val="none" w:sz="0" w:space="0" w:color="auto"/>
        <w:bottom w:val="none" w:sz="0" w:space="0" w:color="auto"/>
        <w:right w:val="none" w:sz="0" w:space="0" w:color="auto"/>
      </w:divBdr>
      <w:divsChild>
        <w:div w:id="495610600">
          <w:marLeft w:val="0"/>
          <w:marRight w:val="0"/>
          <w:marTop w:val="0"/>
          <w:marBottom w:val="0"/>
          <w:divBdr>
            <w:top w:val="none" w:sz="0" w:space="0" w:color="auto"/>
            <w:left w:val="none" w:sz="0" w:space="0" w:color="auto"/>
            <w:bottom w:val="none" w:sz="0" w:space="0" w:color="auto"/>
            <w:right w:val="none" w:sz="0" w:space="0" w:color="auto"/>
          </w:divBdr>
          <w:divsChild>
            <w:div w:id="1107821065">
              <w:marLeft w:val="0"/>
              <w:marRight w:val="0"/>
              <w:marTop w:val="0"/>
              <w:marBottom w:val="0"/>
              <w:divBdr>
                <w:top w:val="none" w:sz="0" w:space="0" w:color="auto"/>
                <w:left w:val="none" w:sz="0" w:space="0" w:color="auto"/>
                <w:bottom w:val="none" w:sz="0" w:space="0" w:color="auto"/>
                <w:right w:val="none" w:sz="0" w:space="0" w:color="auto"/>
              </w:divBdr>
              <w:divsChild>
                <w:div w:id="851991733">
                  <w:marLeft w:val="0"/>
                  <w:marRight w:val="0"/>
                  <w:marTop w:val="0"/>
                  <w:marBottom w:val="0"/>
                  <w:divBdr>
                    <w:top w:val="none" w:sz="0" w:space="0" w:color="auto"/>
                    <w:left w:val="none" w:sz="0" w:space="0" w:color="auto"/>
                    <w:bottom w:val="none" w:sz="0" w:space="0" w:color="auto"/>
                    <w:right w:val="none" w:sz="0" w:space="0" w:color="auto"/>
                  </w:divBdr>
                  <w:divsChild>
                    <w:div w:id="960844273">
                      <w:marLeft w:val="0"/>
                      <w:marRight w:val="0"/>
                      <w:marTop w:val="0"/>
                      <w:marBottom w:val="0"/>
                      <w:divBdr>
                        <w:top w:val="none" w:sz="0" w:space="0" w:color="auto"/>
                        <w:left w:val="none" w:sz="0" w:space="0" w:color="auto"/>
                        <w:bottom w:val="none" w:sz="0" w:space="0" w:color="auto"/>
                        <w:right w:val="none" w:sz="0" w:space="0" w:color="auto"/>
                      </w:divBdr>
                      <w:divsChild>
                        <w:div w:id="198326894">
                          <w:marLeft w:val="0"/>
                          <w:marRight w:val="0"/>
                          <w:marTop w:val="0"/>
                          <w:marBottom w:val="0"/>
                          <w:divBdr>
                            <w:top w:val="none" w:sz="0" w:space="0" w:color="auto"/>
                            <w:left w:val="none" w:sz="0" w:space="0" w:color="auto"/>
                            <w:bottom w:val="none" w:sz="0" w:space="0" w:color="auto"/>
                            <w:right w:val="none" w:sz="0" w:space="0" w:color="auto"/>
                          </w:divBdr>
                          <w:divsChild>
                            <w:div w:id="1213348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8418912">
      <w:bodyDiv w:val="1"/>
      <w:marLeft w:val="0"/>
      <w:marRight w:val="0"/>
      <w:marTop w:val="0"/>
      <w:marBottom w:val="0"/>
      <w:divBdr>
        <w:top w:val="none" w:sz="0" w:space="0" w:color="auto"/>
        <w:left w:val="none" w:sz="0" w:space="0" w:color="auto"/>
        <w:bottom w:val="none" w:sz="0" w:space="0" w:color="auto"/>
        <w:right w:val="none" w:sz="0" w:space="0" w:color="auto"/>
      </w:divBdr>
    </w:div>
    <w:div w:id="1581402846">
      <w:bodyDiv w:val="1"/>
      <w:marLeft w:val="0"/>
      <w:marRight w:val="0"/>
      <w:marTop w:val="0"/>
      <w:marBottom w:val="0"/>
      <w:divBdr>
        <w:top w:val="none" w:sz="0" w:space="0" w:color="auto"/>
        <w:left w:val="none" w:sz="0" w:space="0" w:color="auto"/>
        <w:bottom w:val="none" w:sz="0" w:space="0" w:color="auto"/>
        <w:right w:val="none" w:sz="0" w:space="0" w:color="auto"/>
      </w:divBdr>
      <w:divsChild>
        <w:div w:id="539633856">
          <w:marLeft w:val="0"/>
          <w:marRight w:val="0"/>
          <w:marTop w:val="0"/>
          <w:marBottom w:val="0"/>
          <w:divBdr>
            <w:top w:val="none" w:sz="0" w:space="0" w:color="auto"/>
            <w:left w:val="none" w:sz="0" w:space="0" w:color="auto"/>
            <w:bottom w:val="none" w:sz="0" w:space="0" w:color="auto"/>
            <w:right w:val="none" w:sz="0" w:space="0" w:color="auto"/>
          </w:divBdr>
          <w:divsChild>
            <w:div w:id="1080520833">
              <w:marLeft w:val="0"/>
              <w:marRight w:val="0"/>
              <w:marTop w:val="0"/>
              <w:marBottom w:val="0"/>
              <w:divBdr>
                <w:top w:val="none" w:sz="0" w:space="0" w:color="auto"/>
                <w:left w:val="none" w:sz="0" w:space="0" w:color="auto"/>
                <w:bottom w:val="none" w:sz="0" w:space="0" w:color="auto"/>
                <w:right w:val="none" w:sz="0" w:space="0" w:color="auto"/>
              </w:divBdr>
              <w:divsChild>
                <w:div w:id="15010054">
                  <w:marLeft w:val="0"/>
                  <w:marRight w:val="0"/>
                  <w:marTop w:val="0"/>
                  <w:marBottom w:val="0"/>
                  <w:divBdr>
                    <w:top w:val="none" w:sz="0" w:space="0" w:color="auto"/>
                    <w:left w:val="none" w:sz="0" w:space="0" w:color="auto"/>
                    <w:bottom w:val="none" w:sz="0" w:space="0" w:color="auto"/>
                    <w:right w:val="none" w:sz="0" w:space="0" w:color="auto"/>
                  </w:divBdr>
                  <w:divsChild>
                    <w:div w:id="93743378">
                      <w:marLeft w:val="0"/>
                      <w:marRight w:val="0"/>
                      <w:marTop w:val="0"/>
                      <w:marBottom w:val="0"/>
                      <w:divBdr>
                        <w:top w:val="none" w:sz="0" w:space="0" w:color="auto"/>
                        <w:left w:val="none" w:sz="0" w:space="0" w:color="auto"/>
                        <w:bottom w:val="none" w:sz="0" w:space="0" w:color="auto"/>
                        <w:right w:val="none" w:sz="0" w:space="0" w:color="auto"/>
                      </w:divBdr>
                      <w:divsChild>
                        <w:div w:id="1084499941">
                          <w:marLeft w:val="0"/>
                          <w:marRight w:val="0"/>
                          <w:marTop w:val="0"/>
                          <w:marBottom w:val="0"/>
                          <w:divBdr>
                            <w:top w:val="none" w:sz="0" w:space="0" w:color="auto"/>
                            <w:left w:val="none" w:sz="0" w:space="0" w:color="auto"/>
                            <w:bottom w:val="none" w:sz="0" w:space="0" w:color="auto"/>
                            <w:right w:val="none" w:sz="0" w:space="0" w:color="auto"/>
                          </w:divBdr>
                          <w:divsChild>
                            <w:div w:id="38564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8706454">
      <w:bodyDiv w:val="1"/>
      <w:marLeft w:val="0"/>
      <w:marRight w:val="0"/>
      <w:marTop w:val="0"/>
      <w:marBottom w:val="0"/>
      <w:divBdr>
        <w:top w:val="none" w:sz="0" w:space="0" w:color="auto"/>
        <w:left w:val="none" w:sz="0" w:space="0" w:color="auto"/>
        <w:bottom w:val="none" w:sz="0" w:space="0" w:color="auto"/>
        <w:right w:val="none" w:sz="0" w:space="0" w:color="auto"/>
      </w:divBdr>
    </w:div>
    <w:div w:id="1620910953">
      <w:bodyDiv w:val="1"/>
      <w:marLeft w:val="0"/>
      <w:marRight w:val="0"/>
      <w:marTop w:val="0"/>
      <w:marBottom w:val="0"/>
      <w:divBdr>
        <w:top w:val="none" w:sz="0" w:space="0" w:color="auto"/>
        <w:left w:val="none" w:sz="0" w:space="0" w:color="auto"/>
        <w:bottom w:val="none" w:sz="0" w:space="0" w:color="auto"/>
        <w:right w:val="none" w:sz="0" w:space="0" w:color="auto"/>
      </w:divBdr>
    </w:div>
    <w:div w:id="1676150130">
      <w:bodyDiv w:val="1"/>
      <w:marLeft w:val="0"/>
      <w:marRight w:val="0"/>
      <w:marTop w:val="0"/>
      <w:marBottom w:val="0"/>
      <w:divBdr>
        <w:top w:val="none" w:sz="0" w:space="0" w:color="auto"/>
        <w:left w:val="none" w:sz="0" w:space="0" w:color="auto"/>
        <w:bottom w:val="none" w:sz="0" w:space="0" w:color="auto"/>
        <w:right w:val="none" w:sz="0" w:space="0" w:color="auto"/>
      </w:divBdr>
    </w:div>
    <w:div w:id="1751854369">
      <w:bodyDiv w:val="1"/>
      <w:marLeft w:val="0"/>
      <w:marRight w:val="0"/>
      <w:marTop w:val="0"/>
      <w:marBottom w:val="0"/>
      <w:divBdr>
        <w:top w:val="none" w:sz="0" w:space="0" w:color="auto"/>
        <w:left w:val="none" w:sz="0" w:space="0" w:color="auto"/>
        <w:bottom w:val="none" w:sz="0" w:space="0" w:color="auto"/>
        <w:right w:val="none" w:sz="0" w:space="0" w:color="auto"/>
      </w:divBdr>
    </w:div>
    <w:div w:id="1768184829">
      <w:bodyDiv w:val="1"/>
      <w:marLeft w:val="0"/>
      <w:marRight w:val="0"/>
      <w:marTop w:val="0"/>
      <w:marBottom w:val="0"/>
      <w:divBdr>
        <w:top w:val="none" w:sz="0" w:space="0" w:color="auto"/>
        <w:left w:val="none" w:sz="0" w:space="0" w:color="auto"/>
        <w:bottom w:val="none" w:sz="0" w:space="0" w:color="auto"/>
        <w:right w:val="none" w:sz="0" w:space="0" w:color="auto"/>
      </w:divBdr>
    </w:div>
    <w:div w:id="1783188005">
      <w:bodyDiv w:val="1"/>
      <w:marLeft w:val="0"/>
      <w:marRight w:val="0"/>
      <w:marTop w:val="0"/>
      <w:marBottom w:val="0"/>
      <w:divBdr>
        <w:top w:val="none" w:sz="0" w:space="0" w:color="auto"/>
        <w:left w:val="none" w:sz="0" w:space="0" w:color="auto"/>
        <w:bottom w:val="none" w:sz="0" w:space="0" w:color="auto"/>
        <w:right w:val="none" w:sz="0" w:space="0" w:color="auto"/>
      </w:divBdr>
      <w:divsChild>
        <w:div w:id="1209950758">
          <w:marLeft w:val="0"/>
          <w:marRight w:val="0"/>
          <w:marTop w:val="0"/>
          <w:marBottom w:val="0"/>
          <w:divBdr>
            <w:top w:val="none" w:sz="0" w:space="0" w:color="auto"/>
            <w:left w:val="none" w:sz="0" w:space="0" w:color="auto"/>
            <w:bottom w:val="none" w:sz="0" w:space="0" w:color="auto"/>
            <w:right w:val="none" w:sz="0" w:space="0" w:color="auto"/>
          </w:divBdr>
          <w:divsChild>
            <w:div w:id="1600941683">
              <w:marLeft w:val="0"/>
              <w:marRight w:val="0"/>
              <w:marTop w:val="0"/>
              <w:marBottom w:val="0"/>
              <w:divBdr>
                <w:top w:val="none" w:sz="0" w:space="0" w:color="auto"/>
                <w:left w:val="none" w:sz="0" w:space="0" w:color="auto"/>
                <w:bottom w:val="none" w:sz="0" w:space="0" w:color="auto"/>
                <w:right w:val="none" w:sz="0" w:space="0" w:color="auto"/>
              </w:divBdr>
              <w:divsChild>
                <w:div w:id="1915814568">
                  <w:marLeft w:val="0"/>
                  <w:marRight w:val="0"/>
                  <w:marTop w:val="0"/>
                  <w:marBottom w:val="0"/>
                  <w:divBdr>
                    <w:top w:val="none" w:sz="0" w:space="0" w:color="auto"/>
                    <w:left w:val="none" w:sz="0" w:space="0" w:color="auto"/>
                    <w:bottom w:val="none" w:sz="0" w:space="0" w:color="auto"/>
                    <w:right w:val="none" w:sz="0" w:space="0" w:color="auto"/>
                  </w:divBdr>
                  <w:divsChild>
                    <w:div w:id="1717200599">
                      <w:marLeft w:val="0"/>
                      <w:marRight w:val="0"/>
                      <w:marTop w:val="0"/>
                      <w:marBottom w:val="0"/>
                      <w:divBdr>
                        <w:top w:val="none" w:sz="0" w:space="0" w:color="auto"/>
                        <w:left w:val="none" w:sz="0" w:space="0" w:color="auto"/>
                        <w:bottom w:val="none" w:sz="0" w:space="0" w:color="auto"/>
                        <w:right w:val="none" w:sz="0" w:space="0" w:color="auto"/>
                      </w:divBdr>
                      <w:divsChild>
                        <w:div w:id="857154705">
                          <w:marLeft w:val="0"/>
                          <w:marRight w:val="0"/>
                          <w:marTop w:val="0"/>
                          <w:marBottom w:val="0"/>
                          <w:divBdr>
                            <w:top w:val="none" w:sz="0" w:space="0" w:color="auto"/>
                            <w:left w:val="none" w:sz="0" w:space="0" w:color="auto"/>
                            <w:bottom w:val="none" w:sz="0" w:space="0" w:color="auto"/>
                            <w:right w:val="none" w:sz="0" w:space="0" w:color="auto"/>
                          </w:divBdr>
                          <w:divsChild>
                            <w:div w:id="906187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1536125">
      <w:bodyDiv w:val="1"/>
      <w:marLeft w:val="0"/>
      <w:marRight w:val="0"/>
      <w:marTop w:val="0"/>
      <w:marBottom w:val="0"/>
      <w:divBdr>
        <w:top w:val="none" w:sz="0" w:space="0" w:color="auto"/>
        <w:left w:val="none" w:sz="0" w:space="0" w:color="auto"/>
        <w:bottom w:val="none" w:sz="0" w:space="0" w:color="auto"/>
        <w:right w:val="none" w:sz="0" w:space="0" w:color="auto"/>
      </w:divBdr>
    </w:div>
    <w:div w:id="2121296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35524A-E899-41C1-9292-9756496426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5287</Words>
  <Characters>30138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2024-08-23T00:49:00Z</dcterms:created>
  <dcterms:modified xsi:type="dcterms:W3CDTF">2024-08-23T00:49:00Z</dcterms:modified>
</cp:coreProperties>
</file>